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1B1943" w14:textId="13B1D577" w:rsidR="00EC4AC3" w:rsidRPr="004C72F2" w:rsidRDefault="007B6747">
      <w:pPr>
        <w:jc w:val="center"/>
        <w:rPr>
          <w:rFonts w:ascii="黑体" w:eastAsia="黑体" w:hAnsi="黑体"/>
          <w:sz w:val="30"/>
          <w:szCs w:val="30"/>
        </w:rPr>
      </w:pPr>
      <w:r w:rsidRPr="004C72F2">
        <w:rPr>
          <w:rFonts w:ascii="黑体" w:eastAsia="黑体" w:hAnsi="黑体" w:hint="eastAsia"/>
          <w:sz w:val="30"/>
          <w:szCs w:val="30"/>
        </w:rPr>
        <w:t>招标编号：</w:t>
      </w:r>
      <w:r w:rsidR="00757ED3" w:rsidRPr="004C72F2">
        <w:rPr>
          <w:rFonts w:ascii="黑体" w:eastAsia="黑体" w:hAnsi="黑体"/>
          <w:sz w:val="30"/>
          <w:szCs w:val="30"/>
        </w:rPr>
        <w:t>510101202100832</w:t>
      </w:r>
    </w:p>
    <w:p w14:paraId="15A5082B" w14:textId="77777777" w:rsidR="00EC4AC3" w:rsidRPr="004C72F2" w:rsidRDefault="00EC4AC3">
      <w:pPr>
        <w:rPr>
          <w:rFonts w:ascii="黑体" w:eastAsia="黑体" w:hAnsi="黑体"/>
          <w:sz w:val="52"/>
          <w:szCs w:val="52"/>
        </w:rPr>
      </w:pPr>
    </w:p>
    <w:p w14:paraId="77371184" w14:textId="5115F15C" w:rsidR="00EC4AC3" w:rsidRPr="004C72F2" w:rsidRDefault="00384757">
      <w:pPr>
        <w:jc w:val="center"/>
        <w:rPr>
          <w:rFonts w:ascii="黑体" w:eastAsia="黑体" w:hAnsi="黑体"/>
          <w:sz w:val="48"/>
          <w:szCs w:val="48"/>
        </w:rPr>
      </w:pPr>
      <w:r w:rsidRPr="004C72F2">
        <w:rPr>
          <w:rFonts w:ascii="黑体" w:eastAsia="黑体" w:hAnsi="黑体" w:hint="eastAsia"/>
          <w:sz w:val="48"/>
          <w:szCs w:val="48"/>
        </w:rPr>
        <w:t>成都市疾病预防控制中心实验室检测能力提升设备(第</w:t>
      </w:r>
      <w:r w:rsidR="002170EA" w:rsidRPr="004C72F2">
        <w:rPr>
          <w:rFonts w:ascii="黑体" w:eastAsia="黑体" w:hAnsi="黑体" w:hint="eastAsia"/>
          <w:sz w:val="48"/>
          <w:szCs w:val="48"/>
        </w:rPr>
        <w:t>一</w:t>
      </w:r>
      <w:r w:rsidRPr="004C72F2">
        <w:rPr>
          <w:rFonts w:ascii="黑体" w:eastAsia="黑体" w:hAnsi="黑体" w:hint="eastAsia"/>
          <w:sz w:val="48"/>
          <w:szCs w:val="48"/>
        </w:rPr>
        <w:t>批)采购项目</w:t>
      </w:r>
    </w:p>
    <w:p w14:paraId="16A7E220" w14:textId="77777777" w:rsidR="00EC4AC3" w:rsidRPr="004C72F2" w:rsidRDefault="00EC4AC3">
      <w:pPr>
        <w:rPr>
          <w:rFonts w:ascii="黑体" w:eastAsia="黑体" w:hAnsi="黑体"/>
          <w:sz w:val="52"/>
          <w:szCs w:val="52"/>
        </w:rPr>
      </w:pPr>
    </w:p>
    <w:p w14:paraId="419AB221" w14:textId="77777777" w:rsidR="00EC4AC3" w:rsidRPr="004C72F2" w:rsidRDefault="007B6747">
      <w:pPr>
        <w:tabs>
          <w:tab w:val="left" w:pos="2505"/>
          <w:tab w:val="center" w:pos="4204"/>
        </w:tabs>
        <w:jc w:val="center"/>
        <w:rPr>
          <w:rFonts w:ascii="黑体" w:eastAsia="黑体" w:hAnsi="黑体"/>
          <w:sz w:val="52"/>
          <w:szCs w:val="52"/>
        </w:rPr>
      </w:pPr>
      <w:r w:rsidRPr="004C72F2">
        <w:rPr>
          <w:rFonts w:ascii="黑体" w:eastAsia="黑体" w:hAnsi="黑体" w:hint="eastAsia"/>
          <w:sz w:val="52"/>
          <w:szCs w:val="52"/>
        </w:rPr>
        <w:t>招</w:t>
      </w:r>
    </w:p>
    <w:p w14:paraId="66B060EC" w14:textId="77777777" w:rsidR="00EC4AC3" w:rsidRPr="004C72F2" w:rsidRDefault="007B6747">
      <w:pPr>
        <w:jc w:val="center"/>
        <w:rPr>
          <w:rFonts w:ascii="黑体" w:eastAsia="黑体" w:hAnsi="黑体"/>
          <w:sz w:val="52"/>
          <w:szCs w:val="52"/>
        </w:rPr>
      </w:pPr>
      <w:r w:rsidRPr="004C72F2">
        <w:rPr>
          <w:rFonts w:ascii="黑体" w:eastAsia="黑体" w:hAnsi="黑体" w:hint="eastAsia"/>
          <w:sz w:val="52"/>
          <w:szCs w:val="52"/>
        </w:rPr>
        <w:t>标</w:t>
      </w:r>
    </w:p>
    <w:p w14:paraId="17831BC6" w14:textId="77777777" w:rsidR="00EC4AC3" w:rsidRPr="004C72F2" w:rsidRDefault="007B6747">
      <w:pPr>
        <w:jc w:val="center"/>
        <w:rPr>
          <w:rFonts w:ascii="黑体" w:eastAsia="黑体" w:hAnsi="黑体"/>
          <w:sz w:val="52"/>
          <w:szCs w:val="52"/>
        </w:rPr>
      </w:pPr>
      <w:r w:rsidRPr="004C72F2">
        <w:rPr>
          <w:rFonts w:ascii="黑体" w:eastAsia="黑体" w:hAnsi="黑体" w:hint="eastAsia"/>
          <w:sz w:val="52"/>
          <w:szCs w:val="52"/>
        </w:rPr>
        <w:t>文</w:t>
      </w:r>
    </w:p>
    <w:p w14:paraId="1BCD2CD6" w14:textId="77777777" w:rsidR="00EC4AC3" w:rsidRPr="004C72F2" w:rsidRDefault="007B6747">
      <w:pPr>
        <w:jc w:val="center"/>
        <w:rPr>
          <w:rFonts w:ascii="黑体" w:eastAsia="黑体" w:hAnsi="黑体"/>
          <w:sz w:val="52"/>
          <w:szCs w:val="52"/>
        </w:rPr>
      </w:pPr>
      <w:r w:rsidRPr="004C72F2">
        <w:rPr>
          <w:rFonts w:ascii="黑体" w:eastAsia="黑体" w:hAnsi="黑体" w:hint="eastAsia"/>
          <w:sz w:val="52"/>
          <w:szCs w:val="52"/>
        </w:rPr>
        <w:t>件</w:t>
      </w:r>
    </w:p>
    <w:p w14:paraId="293DC02C" w14:textId="77777777" w:rsidR="00EC4AC3" w:rsidRPr="004C72F2" w:rsidRDefault="00EC4AC3">
      <w:pPr>
        <w:spacing w:line="360" w:lineRule="auto"/>
        <w:rPr>
          <w:rFonts w:ascii="黑体" w:eastAsia="黑体" w:hAnsi="黑体"/>
          <w:sz w:val="32"/>
          <w:szCs w:val="32"/>
        </w:rPr>
      </w:pPr>
    </w:p>
    <w:p w14:paraId="77F3E377" w14:textId="77777777" w:rsidR="006A64EE" w:rsidRPr="004C72F2" w:rsidRDefault="006A64EE" w:rsidP="006A64EE">
      <w:pPr>
        <w:spacing w:line="360" w:lineRule="auto"/>
        <w:jc w:val="center"/>
        <w:rPr>
          <w:rFonts w:ascii="黑体" w:eastAsia="黑体" w:hAnsi="黑体" w:cs="宋体"/>
          <w:sz w:val="32"/>
          <w:szCs w:val="32"/>
        </w:rPr>
      </w:pPr>
      <w:r w:rsidRPr="004C72F2">
        <w:rPr>
          <w:rFonts w:ascii="黑体" w:eastAsia="黑体" w:hAnsi="黑体" w:cs="宋体" w:hint="eastAsia"/>
          <w:sz w:val="32"/>
          <w:szCs w:val="32"/>
        </w:rPr>
        <w:t>成都市疾病预防控制中心</w:t>
      </w:r>
    </w:p>
    <w:p w14:paraId="626A3C8C" w14:textId="77777777" w:rsidR="006A64EE" w:rsidRPr="004C72F2" w:rsidRDefault="006A64EE" w:rsidP="006A64EE">
      <w:pPr>
        <w:spacing w:line="360" w:lineRule="auto"/>
        <w:jc w:val="center"/>
        <w:rPr>
          <w:rFonts w:ascii="黑体" w:eastAsia="黑体" w:hAnsi="黑体" w:cs="宋体"/>
          <w:sz w:val="32"/>
          <w:szCs w:val="32"/>
        </w:rPr>
      </w:pPr>
      <w:r w:rsidRPr="004C72F2">
        <w:rPr>
          <w:rFonts w:ascii="黑体" w:eastAsia="黑体" w:hAnsi="黑体" w:cs="宋体" w:hint="eastAsia"/>
          <w:sz w:val="32"/>
          <w:szCs w:val="32"/>
        </w:rPr>
        <w:t>四川国际招标有限责任公司</w:t>
      </w:r>
    </w:p>
    <w:p w14:paraId="20A1AB7E" w14:textId="77777777" w:rsidR="006A64EE" w:rsidRPr="004C72F2" w:rsidRDefault="006A64EE" w:rsidP="006A64EE">
      <w:pPr>
        <w:spacing w:line="360" w:lineRule="auto"/>
        <w:jc w:val="center"/>
        <w:rPr>
          <w:rFonts w:ascii="黑体" w:eastAsia="黑体" w:hAnsi="黑体" w:cs="宋体"/>
          <w:sz w:val="32"/>
          <w:szCs w:val="32"/>
        </w:rPr>
      </w:pPr>
      <w:r w:rsidRPr="004C72F2">
        <w:rPr>
          <w:rFonts w:ascii="黑体" w:eastAsia="黑体" w:hAnsi="黑体" w:cs="宋体" w:hint="eastAsia"/>
          <w:sz w:val="32"/>
          <w:szCs w:val="32"/>
        </w:rPr>
        <w:t>共同编制</w:t>
      </w:r>
    </w:p>
    <w:p w14:paraId="4AB0CE40" w14:textId="3DF3173C" w:rsidR="00EC4AC3" w:rsidRPr="004C72F2" w:rsidRDefault="006A64EE" w:rsidP="006A64EE">
      <w:pPr>
        <w:spacing w:line="360" w:lineRule="auto"/>
        <w:jc w:val="center"/>
        <w:rPr>
          <w:rFonts w:ascii="黑体" w:eastAsia="黑体" w:hAnsi="黑体" w:cs="宋体"/>
          <w:sz w:val="32"/>
          <w:szCs w:val="32"/>
          <w:lang w:val="zh-CN"/>
        </w:rPr>
      </w:pPr>
      <w:r w:rsidRPr="004C72F2">
        <w:rPr>
          <w:rFonts w:ascii="黑体" w:eastAsia="黑体" w:hAnsi="黑体" w:cs="宋体" w:hint="eastAsia"/>
          <w:sz w:val="32"/>
          <w:szCs w:val="32"/>
        </w:rPr>
        <w:t>二O二一年</w:t>
      </w:r>
      <w:r w:rsidR="00CF1A46" w:rsidRPr="004C72F2">
        <w:rPr>
          <w:rFonts w:ascii="黑体" w:eastAsia="黑体" w:hAnsi="黑体" w:cs="宋体" w:hint="eastAsia"/>
          <w:sz w:val="32"/>
          <w:szCs w:val="32"/>
        </w:rPr>
        <w:t>七</w:t>
      </w:r>
      <w:r w:rsidRPr="004C72F2">
        <w:rPr>
          <w:rFonts w:ascii="黑体" w:eastAsia="黑体" w:hAnsi="黑体" w:cs="宋体" w:hint="eastAsia"/>
          <w:sz w:val="32"/>
          <w:szCs w:val="32"/>
        </w:rPr>
        <w:t>月</w:t>
      </w:r>
    </w:p>
    <w:p w14:paraId="38B6B04B" w14:textId="77777777" w:rsidR="006A64EE" w:rsidRPr="004C72F2" w:rsidRDefault="006A64EE">
      <w:pPr>
        <w:spacing w:line="360" w:lineRule="auto"/>
        <w:jc w:val="center"/>
        <w:rPr>
          <w:rFonts w:ascii="黑体" w:eastAsia="黑体" w:hAnsi="黑体" w:cs="宋体"/>
          <w:sz w:val="32"/>
          <w:szCs w:val="32"/>
          <w:lang w:val="zh-CN"/>
        </w:rPr>
      </w:pPr>
    </w:p>
    <w:p w14:paraId="1931CBDC" w14:textId="77777777" w:rsidR="006A64EE" w:rsidRPr="004C72F2" w:rsidRDefault="006A64EE">
      <w:pPr>
        <w:spacing w:line="360" w:lineRule="auto"/>
        <w:jc w:val="center"/>
        <w:rPr>
          <w:rFonts w:ascii="黑体" w:eastAsia="黑体" w:hAnsi="黑体"/>
          <w:sz w:val="24"/>
        </w:rPr>
        <w:sectPr w:rsidR="006A64EE" w:rsidRPr="004C72F2" w:rsidSect="006B1BDD">
          <w:headerReference w:type="default" r:id="rId10"/>
          <w:footerReference w:type="even" r:id="rId11"/>
          <w:footerReference w:type="default" r:id="rId12"/>
          <w:pgSz w:w="11907" w:h="16840"/>
          <w:pgMar w:top="1418" w:right="1514" w:bottom="1418" w:left="1985" w:header="851" w:footer="992" w:gutter="0"/>
          <w:pgNumType w:start="1"/>
          <w:cols w:space="720"/>
          <w:titlePg/>
          <w:docGrid w:linePitch="312"/>
        </w:sectPr>
      </w:pPr>
    </w:p>
    <w:p w14:paraId="7BE54D28" w14:textId="77777777" w:rsidR="00EC4AC3" w:rsidRPr="004C72F2" w:rsidRDefault="007B6747">
      <w:pPr>
        <w:jc w:val="center"/>
        <w:rPr>
          <w:rFonts w:ascii="仿宋" w:eastAsia="仿宋" w:hAnsi="仿宋"/>
          <w:b/>
          <w:bCs/>
          <w:sz w:val="36"/>
          <w:szCs w:val="36"/>
        </w:rPr>
      </w:pPr>
      <w:bookmarkStart w:id="0" w:name="_Hlt101843627"/>
      <w:bookmarkStart w:id="1" w:name="_Hlt101233737"/>
      <w:bookmarkEnd w:id="0"/>
      <w:bookmarkEnd w:id="1"/>
      <w:r w:rsidRPr="004C72F2">
        <w:rPr>
          <w:rFonts w:ascii="仿宋" w:eastAsia="仿宋" w:hAnsi="仿宋" w:hint="eastAsia"/>
          <w:b/>
          <w:bCs/>
          <w:sz w:val="36"/>
          <w:szCs w:val="36"/>
        </w:rPr>
        <w:lastRenderedPageBreak/>
        <w:t>目    录</w:t>
      </w:r>
    </w:p>
    <w:p w14:paraId="26CDE48E" w14:textId="77777777" w:rsidR="00EC4AC3" w:rsidRPr="004C72F2" w:rsidRDefault="00EC4AC3">
      <w:pPr>
        <w:jc w:val="center"/>
        <w:rPr>
          <w:rFonts w:ascii="仿宋" w:eastAsia="仿宋" w:hAnsi="仿宋"/>
          <w:b/>
          <w:bCs/>
          <w:sz w:val="36"/>
          <w:szCs w:val="36"/>
        </w:rPr>
      </w:pPr>
    </w:p>
    <w:p w14:paraId="43C5DA27" w14:textId="77777777" w:rsidR="00EC4AC3" w:rsidRPr="004C72F2" w:rsidRDefault="00E36E25">
      <w:pPr>
        <w:pStyle w:val="10"/>
        <w:tabs>
          <w:tab w:val="right" w:leader="middleDot" w:pos="8959"/>
        </w:tabs>
        <w:spacing w:line="480" w:lineRule="auto"/>
        <w:rPr>
          <w:rFonts w:ascii="仿宋" w:eastAsia="仿宋" w:hAnsi="仿宋" w:cs="宋体"/>
          <w:noProof/>
          <w:sz w:val="28"/>
          <w:szCs w:val="28"/>
        </w:rPr>
      </w:pPr>
      <w:r w:rsidRPr="004C72F2">
        <w:rPr>
          <w:rFonts w:ascii="仿宋" w:eastAsia="仿宋" w:hAnsi="仿宋" w:cs="宋体" w:hint="eastAsia"/>
          <w:sz w:val="28"/>
          <w:szCs w:val="28"/>
        </w:rPr>
        <w:fldChar w:fldCharType="begin"/>
      </w:r>
      <w:r w:rsidR="007B6747" w:rsidRPr="004C72F2">
        <w:rPr>
          <w:rFonts w:ascii="仿宋" w:eastAsia="仿宋" w:hAnsi="仿宋" w:cs="宋体" w:hint="eastAsia"/>
          <w:sz w:val="28"/>
          <w:szCs w:val="28"/>
        </w:rPr>
        <w:instrText xml:space="preserve">TOC \o "1-1" \h \u </w:instrText>
      </w:r>
      <w:r w:rsidRPr="004C72F2">
        <w:rPr>
          <w:rFonts w:ascii="仿宋" w:eastAsia="仿宋" w:hAnsi="仿宋" w:cs="宋体" w:hint="eastAsia"/>
          <w:sz w:val="28"/>
          <w:szCs w:val="28"/>
        </w:rPr>
        <w:fldChar w:fldCharType="separate"/>
      </w:r>
      <w:hyperlink w:anchor="_Toc6066" w:history="1">
        <w:r w:rsidR="007B6747" w:rsidRPr="004C72F2">
          <w:rPr>
            <w:rFonts w:ascii="仿宋" w:eastAsia="仿宋" w:hAnsi="仿宋" w:cs="宋体" w:hint="eastAsia"/>
            <w:noProof/>
            <w:sz w:val="28"/>
            <w:szCs w:val="28"/>
          </w:rPr>
          <w:t>第一章  投标</w:t>
        </w:r>
        <w:bookmarkStart w:id="2" w:name="_Hlt493498728"/>
        <w:bookmarkStart w:id="3" w:name="_Hlt493498729"/>
        <w:r w:rsidR="007B6747" w:rsidRPr="004C72F2">
          <w:rPr>
            <w:rFonts w:ascii="仿宋" w:eastAsia="仿宋" w:hAnsi="仿宋" w:cs="宋体" w:hint="eastAsia"/>
            <w:noProof/>
            <w:sz w:val="28"/>
            <w:szCs w:val="28"/>
          </w:rPr>
          <w:t>邀</w:t>
        </w:r>
        <w:bookmarkEnd w:id="2"/>
        <w:bookmarkEnd w:id="3"/>
        <w:r w:rsidR="007B6747" w:rsidRPr="004C72F2">
          <w:rPr>
            <w:rFonts w:ascii="仿宋" w:eastAsia="仿宋" w:hAnsi="仿宋" w:cs="宋体" w:hint="eastAsia"/>
            <w:noProof/>
            <w:sz w:val="28"/>
            <w:szCs w:val="28"/>
          </w:rPr>
          <w:t>请</w:t>
        </w:r>
        <w:r w:rsidR="007B6747" w:rsidRPr="004C72F2">
          <w:rPr>
            <w:rFonts w:ascii="仿宋" w:eastAsia="仿宋" w:hAnsi="仿宋" w:cs="宋体" w:hint="eastAsia"/>
            <w:noProof/>
            <w:sz w:val="28"/>
            <w:szCs w:val="28"/>
          </w:rPr>
          <w:tab/>
        </w:r>
        <w:r w:rsidRPr="004C72F2">
          <w:rPr>
            <w:rFonts w:ascii="仿宋" w:eastAsia="仿宋" w:hAnsi="仿宋" w:cs="宋体" w:hint="eastAsia"/>
            <w:noProof/>
            <w:sz w:val="28"/>
            <w:szCs w:val="28"/>
          </w:rPr>
          <w:fldChar w:fldCharType="begin"/>
        </w:r>
        <w:r w:rsidR="007B6747" w:rsidRPr="004C72F2">
          <w:rPr>
            <w:rFonts w:ascii="仿宋" w:eastAsia="仿宋" w:hAnsi="仿宋" w:cs="宋体" w:hint="eastAsia"/>
            <w:noProof/>
            <w:sz w:val="28"/>
            <w:szCs w:val="28"/>
          </w:rPr>
          <w:instrText xml:space="preserve"> PAGEREF _Toc6066 </w:instrText>
        </w:r>
        <w:r w:rsidRPr="004C72F2">
          <w:rPr>
            <w:rFonts w:ascii="仿宋" w:eastAsia="仿宋" w:hAnsi="仿宋" w:cs="宋体" w:hint="eastAsia"/>
            <w:noProof/>
            <w:sz w:val="28"/>
            <w:szCs w:val="28"/>
          </w:rPr>
          <w:fldChar w:fldCharType="separate"/>
        </w:r>
        <w:r w:rsidR="004C72F2" w:rsidRPr="004C72F2">
          <w:rPr>
            <w:rFonts w:ascii="仿宋" w:eastAsia="仿宋" w:hAnsi="仿宋" w:cs="宋体"/>
            <w:noProof/>
            <w:sz w:val="28"/>
            <w:szCs w:val="28"/>
          </w:rPr>
          <w:t>3</w:t>
        </w:r>
        <w:r w:rsidRPr="004C72F2">
          <w:rPr>
            <w:rFonts w:ascii="仿宋" w:eastAsia="仿宋" w:hAnsi="仿宋" w:cs="宋体" w:hint="eastAsia"/>
            <w:noProof/>
            <w:sz w:val="28"/>
            <w:szCs w:val="28"/>
          </w:rPr>
          <w:fldChar w:fldCharType="end"/>
        </w:r>
      </w:hyperlink>
    </w:p>
    <w:p w14:paraId="184ED759" w14:textId="77777777" w:rsidR="00EC4AC3" w:rsidRPr="004C72F2" w:rsidRDefault="004C72F2">
      <w:pPr>
        <w:pStyle w:val="10"/>
        <w:tabs>
          <w:tab w:val="right" w:leader="middleDot" w:pos="8959"/>
        </w:tabs>
        <w:spacing w:line="480" w:lineRule="auto"/>
        <w:rPr>
          <w:rFonts w:ascii="仿宋" w:eastAsia="仿宋" w:hAnsi="仿宋" w:cs="宋体"/>
          <w:noProof/>
          <w:sz w:val="28"/>
          <w:szCs w:val="28"/>
        </w:rPr>
      </w:pPr>
      <w:hyperlink w:anchor="_Toc12420" w:history="1">
        <w:r w:rsidR="007B6747" w:rsidRPr="004C72F2">
          <w:rPr>
            <w:rFonts w:ascii="仿宋" w:eastAsia="仿宋" w:hAnsi="仿宋" w:cs="宋体" w:hint="eastAsia"/>
            <w:noProof/>
            <w:sz w:val="28"/>
            <w:szCs w:val="28"/>
          </w:rPr>
          <w:t>第二章  投标人须知</w:t>
        </w:r>
        <w:r w:rsidR="007B6747" w:rsidRPr="004C72F2">
          <w:rPr>
            <w:rFonts w:ascii="仿宋" w:eastAsia="仿宋" w:hAnsi="仿宋" w:cs="宋体" w:hint="eastAsia"/>
            <w:noProof/>
            <w:sz w:val="28"/>
            <w:szCs w:val="28"/>
          </w:rPr>
          <w:tab/>
        </w:r>
        <w:r w:rsidR="00E36E25" w:rsidRPr="004C72F2">
          <w:rPr>
            <w:rFonts w:ascii="仿宋" w:eastAsia="仿宋" w:hAnsi="仿宋" w:cs="宋体" w:hint="eastAsia"/>
            <w:noProof/>
            <w:sz w:val="28"/>
            <w:szCs w:val="28"/>
          </w:rPr>
          <w:fldChar w:fldCharType="begin"/>
        </w:r>
        <w:r w:rsidR="007B6747" w:rsidRPr="004C72F2">
          <w:rPr>
            <w:rFonts w:ascii="仿宋" w:eastAsia="仿宋" w:hAnsi="仿宋" w:cs="宋体" w:hint="eastAsia"/>
            <w:noProof/>
            <w:sz w:val="28"/>
            <w:szCs w:val="28"/>
          </w:rPr>
          <w:instrText xml:space="preserve"> PAGEREF _Toc12420 </w:instrText>
        </w:r>
        <w:r w:rsidR="00E36E25" w:rsidRPr="004C72F2">
          <w:rPr>
            <w:rFonts w:ascii="仿宋" w:eastAsia="仿宋" w:hAnsi="仿宋" w:cs="宋体" w:hint="eastAsia"/>
            <w:noProof/>
            <w:sz w:val="28"/>
            <w:szCs w:val="28"/>
          </w:rPr>
          <w:fldChar w:fldCharType="separate"/>
        </w:r>
        <w:r w:rsidRPr="004C72F2">
          <w:rPr>
            <w:rFonts w:ascii="仿宋" w:eastAsia="仿宋" w:hAnsi="仿宋" w:cs="宋体"/>
            <w:noProof/>
            <w:sz w:val="28"/>
            <w:szCs w:val="28"/>
          </w:rPr>
          <w:t>6</w:t>
        </w:r>
        <w:r w:rsidR="00E36E25" w:rsidRPr="004C72F2">
          <w:rPr>
            <w:rFonts w:ascii="仿宋" w:eastAsia="仿宋" w:hAnsi="仿宋" w:cs="宋体" w:hint="eastAsia"/>
            <w:noProof/>
            <w:sz w:val="28"/>
            <w:szCs w:val="28"/>
          </w:rPr>
          <w:fldChar w:fldCharType="end"/>
        </w:r>
      </w:hyperlink>
    </w:p>
    <w:p w14:paraId="23A82842" w14:textId="77777777" w:rsidR="00EC4AC3" w:rsidRPr="004C72F2" w:rsidRDefault="004C72F2">
      <w:pPr>
        <w:pStyle w:val="10"/>
        <w:tabs>
          <w:tab w:val="right" w:leader="middleDot" w:pos="8959"/>
        </w:tabs>
        <w:spacing w:line="480" w:lineRule="auto"/>
        <w:rPr>
          <w:rFonts w:ascii="仿宋" w:eastAsia="仿宋" w:hAnsi="仿宋" w:cs="宋体"/>
          <w:noProof/>
          <w:sz w:val="28"/>
          <w:szCs w:val="28"/>
        </w:rPr>
      </w:pPr>
      <w:hyperlink w:anchor="_Toc24369" w:history="1">
        <w:r w:rsidR="007B6747" w:rsidRPr="004C72F2">
          <w:rPr>
            <w:rFonts w:ascii="仿宋" w:eastAsia="仿宋" w:hAnsi="仿宋" w:cs="宋体" w:hint="eastAsia"/>
            <w:noProof/>
            <w:sz w:val="28"/>
            <w:szCs w:val="28"/>
          </w:rPr>
          <w:t>第三章  投标文件格式</w:t>
        </w:r>
        <w:r w:rsidR="007B6747" w:rsidRPr="004C72F2">
          <w:rPr>
            <w:rFonts w:ascii="仿宋" w:eastAsia="仿宋" w:hAnsi="仿宋" w:cs="宋体" w:hint="eastAsia"/>
            <w:noProof/>
            <w:sz w:val="28"/>
            <w:szCs w:val="28"/>
          </w:rPr>
          <w:tab/>
        </w:r>
        <w:r w:rsidR="00E36E25" w:rsidRPr="004C72F2">
          <w:rPr>
            <w:rFonts w:ascii="仿宋" w:eastAsia="仿宋" w:hAnsi="仿宋" w:cs="宋体" w:hint="eastAsia"/>
            <w:noProof/>
            <w:sz w:val="28"/>
            <w:szCs w:val="28"/>
          </w:rPr>
          <w:fldChar w:fldCharType="begin"/>
        </w:r>
        <w:r w:rsidR="007B6747" w:rsidRPr="004C72F2">
          <w:rPr>
            <w:rFonts w:ascii="仿宋" w:eastAsia="仿宋" w:hAnsi="仿宋" w:cs="宋体" w:hint="eastAsia"/>
            <w:noProof/>
            <w:sz w:val="28"/>
            <w:szCs w:val="28"/>
          </w:rPr>
          <w:instrText xml:space="preserve"> PAGEREF _Toc24369 </w:instrText>
        </w:r>
        <w:r w:rsidR="00E36E25" w:rsidRPr="004C72F2">
          <w:rPr>
            <w:rFonts w:ascii="仿宋" w:eastAsia="仿宋" w:hAnsi="仿宋" w:cs="宋体" w:hint="eastAsia"/>
            <w:noProof/>
            <w:sz w:val="28"/>
            <w:szCs w:val="28"/>
          </w:rPr>
          <w:fldChar w:fldCharType="separate"/>
        </w:r>
        <w:r w:rsidRPr="004C72F2">
          <w:rPr>
            <w:rFonts w:ascii="仿宋" w:eastAsia="仿宋" w:hAnsi="仿宋" w:cs="宋体"/>
            <w:noProof/>
            <w:sz w:val="28"/>
            <w:szCs w:val="28"/>
          </w:rPr>
          <w:t>28</w:t>
        </w:r>
        <w:r w:rsidR="00E36E25" w:rsidRPr="004C72F2">
          <w:rPr>
            <w:rFonts w:ascii="仿宋" w:eastAsia="仿宋" w:hAnsi="仿宋" w:cs="宋体" w:hint="eastAsia"/>
            <w:noProof/>
            <w:sz w:val="28"/>
            <w:szCs w:val="28"/>
          </w:rPr>
          <w:fldChar w:fldCharType="end"/>
        </w:r>
      </w:hyperlink>
    </w:p>
    <w:p w14:paraId="051D24ED" w14:textId="77777777" w:rsidR="00EC4AC3" w:rsidRPr="004C72F2" w:rsidRDefault="004C72F2">
      <w:pPr>
        <w:pStyle w:val="10"/>
        <w:tabs>
          <w:tab w:val="right" w:leader="middleDot" w:pos="8959"/>
        </w:tabs>
        <w:spacing w:line="480" w:lineRule="auto"/>
        <w:rPr>
          <w:rFonts w:ascii="仿宋" w:eastAsia="仿宋" w:hAnsi="仿宋" w:cs="宋体"/>
          <w:noProof/>
          <w:sz w:val="28"/>
          <w:szCs w:val="28"/>
        </w:rPr>
      </w:pPr>
      <w:hyperlink w:anchor="_Toc28654" w:history="1">
        <w:r w:rsidR="007B6747" w:rsidRPr="004C72F2">
          <w:rPr>
            <w:rFonts w:ascii="仿宋" w:eastAsia="仿宋" w:hAnsi="仿宋" w:cs="宋体" w:hint="eastAsia"/>
            <w:noProof/>
            <w:sz w:val="28"/>
            <w:szCs w:val="28"/>
          </w:rPr>
          <w:t>第四章  投标人和投标产品的资格、资质性及其他类似效力要求</w:t>
        </w:r>
        <w:r w:rsidR="007B6747" w:rsidRPr="004C72F2">
          <w:rPr>
            <w:rFonts w:ascii="仿宋" w:eastAsia="仿宋" w:hAnsi="仿宋" w:cs="宋体" w:hint="eastAsia"/>
            <w:noProof/>
            <w:sz w:val="28"/>
            <w:szCs w:val="28"/>
          </w:rPr>
          <w:tab/>
        </w:r>
        <w:r w:rsidR="00E36E25" w:rsidRPr="004C72F2">
          <w:rPr>
            <w:rFonts w:ascii="仿宋" w:eastAsia="仿宋" w:hAnsi="仿宋" w:cs="宋体" w:hint="eastAsia"/>
            <w:noProof/>
            <w:sz w:val="28"/>
            <w:szCs w:val="28"/>
          </w:rPr>
          <w:fldChar w:fldCharType="begin"/>
        </w:r>
        <w:r w:rsidR="007B6747" w:rsidRPr="004C72F2">
          <w:rPr>
            <w:rFonts w:ascii="仿宋" w:eastAsia="仿宋" w:hAnsi="仿宋" w:cs="宋体" w:hint="eastAsia"/>
            <w:noProof/>
            <w:sz w:val="28"/>
            <w:szCs w:val="28"/>
          </w:rPr>
          <w:instrText xml:space="preserve"> PAGEREF _Toc28654 </w:instrText>
        </w:r>
        <w:r w:rsidR="00E36E25" w:rsidRPr="004C72F2">
          <w:rPr>
            <w:rFonts w:ascii="仿宋" w:eastAsia="仿宋" w:hAnsi="仿宋" w:cs="宋体" w:hint="eastAsia"/>
            <w:noProof/>
            <w:sz w:val="28"/>
            <w:szCs w:val="28"/>
          </w:rPr>
          <w:fldChar w:fldCharType="separate"/>
        </w:r>
        <w:r w:rsidRPr="004C72F2">
          <w:rPr>
            <w:rFonts w:ascii="仿宋" w:eastAsia="仿宋" w:hAnsi="仿宋" w:cs="宋体"/>
            <w:noProof/>
            <w:sz w:val="28"/>
            <w:szCs w:val="28"/>
          </w:rPr>
          <w:t>45</w:t>
        </w:r>
        <w:r w:rsidR="00E36E25" w:rsidRPr="004C72F2">
          <w:rPr>
            <w:rFonts w:ascii="仿宋" w:eastAsia="仿宋" w:hAnsi="仿宋" w:cs="宋体" w:hint="eastAsia"/>
            <w:noProof/>
            <w:sz w:val="28"/>
            <w:szCs w:val="28"/>
          </w:rPr>
          <w:fldChar w:fldCharType="end"/>
        </w:r>
      </w:hyperlink>
    </w:p>
    <w:p w14:paraId="4A1E4D5F" w14:textId="77777777" w:rsidR="00EC4AC3" w:rsidRPr="004C72F2" w:rsidRDefault="004C72F2">
      <w:pPr>
        <w:pStyle w:val="10"/>
        <w:tabs>
          <w:tab w:val="right" w:leader="middleDot" w:pos="8959"/>
        </w:tabs>
        <w:spacing w:line="480" w:lineRule="auto"/>
        <w:rPr>
          <w:rFonts w:ascii="仿宋" w:eastAsia="仿宋" w:hAnsi="仿宋" w:cs="宋体"/>
          <w:noProof/>
          <w:sz w:val="28"/>
          <w:szCs w:val="28"/>
        </w:rPr>
      </w:pPr>
      <w:hyperlink w:anchor="_Toc3806" w:history="1">
        <w:r w:rsidR="007B6747" w:rsidRPr="004C72F2">
          <w:rPr>
            <w:rFonts w:ascii="仿宋" w:eastAsia="仿宋" w:hAnsi="仿宋" w:cs="宋体" w:hint="eastAsia"/>
            <w:noProof/>
            <w:sz w:val="28"/>
            <w:szCs w:val="28"/>
          </w:rPr>
          <w:t>第五章  投标人应当提供的资格、资质性及其他类似效力要求的相关证明材料</w:t>
        </w:r>
        <w:r w:rsidR="007B6747" w:rsidRPr="004C72F2">
          <w:rPr>
            <w:rFonts w:ascii="仿宋" w:eastAsia="仿宋" w:hAnsi="仿宋" w:cs="宋体" w:hint="eastAsia"/>
            <w:noProof/>
            <w:sz w:val="28"/>
            <w:szCs w:val="28"/>
          </w:rPr>
          <w:tab/>
        </w:r>
        <w:r w:rsidR="00E36E25" w:rsidRPr="004C72F2">
          <w:rPr>
            <w:rFonts w:ascii="仿宋" w:eastAsia="仿宋" w:hAnsi="仿宋" w:cs="宋体" w:hint="eastAsia"/>
            <w:noProof/>
            <w:sz w:val="28"/>
            <w:szCs w:val="28"/>
          </w:rPr>
          <w:fldChar w:fldCharType="begin"/>
        </w:r>
        <w:r w:rsidR="007B6747" w:rsidRPr="004C72F2">
          <w:rPr>
            <w:rFonts w:ascii="仿宋" w:eastAsia="仿宋" w:hAnsi="仿宋" w:cs="宋体" w:hint="eastAsia"/>
            <w:noProof/>
            <w:sz w:val="28"/>
            <w:szCs w:val="28"/>
          </w:rPr>
          <w:instrText xml:space="preserve"> PAGEREF _Toc3806 </w:instrText>
        </w:r>
        <w:r w:rsidR="00E36E25" w:rsidRPr="004C72F2">
          <w:rPr>
            <w:rFonts w:ascii="仿宋" w:eastAsia="仿宋" w:hAnsi="仿宋" w:cs="宋体" w:hint="eastAsia"/>
            <w:noProof/>
            <w:sz w:val="28"/>
            <w:szCs w:val="28"/>
          </w:rPr>
          <w:fldChar w:fldCharType="separate"/>
        </w:r>
        <w:r w:rsidRPr="004C72F2">
          <w:rPr>
            <w:rFonts w:ascii="仿宋" w:eastAsia="仿宋" w:hAnsi="仿宋" w:cs="宋体"/>
            <w:noProof/>
            <w:sz w:val="28"/>
            <w:szCs w:val="28"/>
          </w:rPr>
          <w:t>50</w:t>
        </w:r>
        <w:r w:rsidR="00E36E25" w:rsidRPr="004C72F2">
          <w:rPr>
            <w:rFonts w:ascii="仿宋" w:eastAsia="仿宋" w:hAnsi="仿宋" w:cs="宋体" w:hint="eastAsia"/>
            <w:noProof/>
            <w:sz w:val="28"/>
            <w:szCs w:val="28"/>
          </w:rPr>
          <w:fldChar w:fldCharType="end"/>
        </w:r>
      </w:hyperlink>
    </w:p>
    <w:p w14:paraId="078B14F9" w14:textId="77777777" w:rsidR="00EC4AC3" w:rsidRPr="004C72F2" w:rsidRDefault="004C72F2">
      <w:pPr>
        <w:pStyle w:val="10"/>
        <w:tabs>
          <w:tab w:val="right" w:leader="middleDot" w:pos="8959"/>
        </w:tabs>
        <w:spacing w:line="480" w:lineRule="auto"/>
        <w:rPr>
          <w:rFonts w:ascii="仿宋" w:eastAsia="仿宋" w:hAnsi="仿宋" w:cs="宋体"/>
          <w:noProof/>
          <w:sz w:val="28"/>
          <w:szCs w:val="28"/>
        </w:rPr>
      </w:pPr>
      <w:hyperlink w:anchor="_Toc2122" w:history="1">
        <w:r w:rsidR="007B6747" w:rsidRPr="004C72F2">
          <w:rPr>
            <w:rFonts w:ascii="仿宋" w:eastAsia="仿宋" w:hAnsi="仿宋" w:cs="宋体" w:hint="eastAsia"/>
            <w:noProof/>
            <w:sz w:val="28"/>
            <w:szCs w:val="28"/>
          </w:rPr>
          <w:t>第六章  招标项目技术、服务、商务及其他要求</w:t>
        </w:r>
        <w:r w:rsidR="007B6747" w:rsidRPr="004C72F2">
          <w:rPr>
            <w:rFonts w:ascii="仿宋" w:eastAsia="仿宋" w:hAnsi="仿宋" w:cs="宋体" w:hint="eastAsia"/>
            <w:noProof/>
            <w:sz w:val="28"/>
            <w:szCs w:val="28"/>
          </w:rPr>
          <w:tab/>
        </w:r>
        <w:r w:rsidR="00E36E25" w:rsidRPr="004C72F2">
          <w:rPr>
            <w:rFonts w:ascii="仿宋" w:eastAsia="仿宋" w:hAnsi="仿宋" w:cs="宋体" w:hint="eastAsia"/>
            <w:noProof/>
            <w:sz w:val="28"/>
            <w:szCs w:val="28"/>
          </w:rPr>
          <w:fldChar w:fldCharType="begin"/>
        </w:r>
        <w:r w:rsidR="007B6747" w:rsidRPr="004C72F2">
          <w:rPr>
            <w:rFonts w:ascii="仿宋" w:eastAsia="仿宋" w:hAnsi="仿宋" w:cs="宋体" w:hint="eastAsia"/>
            <w:noProof/>
            <w:sz w:val="28"/>
            <w:szCs w:val="28"/>
          </w:rPr>
          <w:instrText xml:space="preserve"> PAGEREF _Toc2122 </w:instrText>
        </w:r>
        <w:r w:rsidR="00E36E25" w:rsidRPr="004C72F2">
          <w:rPr>
            <w:rFonts w:ascii="仿宋" w:eastAsia="仿宋" w:hAnsi="仿宋" w:cs="宋体" w:hint="eastAsia"/>
            <w:noProof/>
            <w:sz w:val="28"/>
            <w:szCs w:val="28"/>
          </w:rPr>
          <w:fldChar w:fldCharType="separate"/>
        </w:r>
        <w:r w:rsidRPr="004C72F2">
          <w:rPr>
            <w:rFonts w:ascii="仿宋" w:eastAsia="仿宋" w:hAnsi="仿宋" w:cs="宋体"/>
            <w:noProof/>
            <w:sz w:val="28"/>
            <w:szCs w:val="28"/>
          </w:rPr>
          <w:t>51</w:t>
        </w:r>
        <w:r w:rsidR="00E36E25" w:rsidRPr="004C72F2">
          <w:rPr>
            <w:rFonts w:ascii="仿宋" w:eastAsia="仿宋" w:hAnsi="仿宋" w:cs="宋体" w:hint="eastAsia"/>
            <w:noProof/>
            <w:sz w:val="28"/>
            <w:szCs w:val="28"/>
          </w:rPr>
          <w:fldChar w:fldCharType="end"/>
        </w:r>
      </w:hyperlink>
    </w:p>
    <w:p w14:paraId="7DB057AA" w14:textId="77777777" w:rsidR="00EC4AC3" w:rsidRPr="004C72F2" w:rsidRDefault="004C72F2">
      <w:pPr>
        <w:pStyle w:val="10"/>
        <w:tabs>
          <w:tab w:val="right" w:leader="middleDot" w:pos="8959"/>
        </w:tabs>
        <w:spacing w:line="480" w:lineRule="auto"/>
        <w:rPr>
          <w:rFonts w:ascii="仿宋" w:eastAsia="仿宋" w:hAnsi="仿宋" w:cs="宋体"/>
          <w:noProof/>
          <w:sz w:val="28"/>
          <w:szCs w:val="28"/>
        </w:rPr>
      </w:pPr>
      <w:hyperlink w:anchor="_Toc31810" w:history="1">
        <w:r w:rsidR="007B6747" w:rsidRPr="004C72F2">
          <w:rPr>
            <w:rFonts w:ascii="仿宋" w:eastAsia="仿宋" w:hAnsi="仿宋" w:cs="宋体" w:hint="eastAsia"/>
            <w:noProof/>
            <w:sz w:val="28"/>
            <w:szCs w:val="28"/>
          </w:rPr>
          <w:t>第七章  评标办法</w:t>
        </w:r>
        <w:r w:rsidR="007B6747" w:rsidRPr="004C72F2">
          <w:rPr>
            <w:rFonts w:ascii="仿宋" w:eastAsia="仿宋" w:hAnsi="仿宋" w:cs="宋体" w:hint="eastAsia"/>
            <w:noProof/>
            <w:sz w:val="28"/>
            <w:szCs w:val="28"/>
          </w:rPr>
          <w:tab/>
        </w:r>
        <w:r w:rsidR="00E36E25" w:rsidRPr="004C72F2">
          <w:rPr>
            <w:rFonts w:ascii="仿宋" w:eastAsia="仿宋" w:hAnsi="仿宋" w:cs="宋体" w:hint="eastAsia"/>
            <w:noProof/>
            <w:sz w:val="28"/>
            <w:szCs w:val="28"/>
          </w:rPr>
          <w:fldChar w:fldCharType="begin"/>
        </w:r>
        <w:r w:rsidR="007B6747" w:rsidRPr="004C72F2">
          <w:rPr>
            <w:rFonts w:ascii="仿宋" w:eastAsia="仿宋" w:hAnsi="仿宋" w:cs="宋体" w:hint="eastAsia"/>
            <w:noProof/>
            <w:sz w:val="28"/>
            <w:szCs w:val="28"/>
          </w:rPr>
          <w:instrText xml:space="preserve"> PAGEREF _Toc31810 </w:instrText>
        </w:r>
        <w:r w:rsidR="00E36E25" w:rsidRPr="004C72F2">
          <w:rPr>
            <w:rFonts w:ascii="仿宋" w:eastAsia="仿宋" w:hAnsi="仿宋" w:cs="宋体" w:hint="eastAsia"/>
            <w:noProof/>
            <w:sz w:val="28"/>
            <w:szCs w:val="28"/>
          </w:rPr>
          <w:fldChar w:fldCharType="separate"/>
        </w:r>
        <w:r w:rsidRPr="004C72F2">
          <w:rPr>
            <w:rFonts w:ascii="仿宋" w:eastAsia="仿宋" w:hAnsi="仿宋" w:cs="宋体"/>
            <w:noProof/>
            <w:sz w:val="28"/>
            <w:szCs w:val="28"/>
          </w:rPr>
          <w:t>200</w:t>
        </w:r>
        <w:r w:rsidR="00E36E25" w:rsidRPr="004C72F2">
          <w:rPr>
            <w:rFonts w:ascii="仿宋" w:eastAsia="仿宋" w:hAnsi="仿宋" w:cs="宋体" w:hint="eastAsia"/>
            <w:noProof/>
            <w:sz w:val="28"/>
            <w:szCs w:val="28"/>
          </w:rPr>
          <w:fldChar w:fldCharType="end"/>
        </w:r>
      </w:hyperlink>
    </w:p>
    <w:p w14:paraId="71201256" w14:textId="77777777" w:rsidR="00EC4AC3" w:rsidRPr="004C72F2" w:rsidRDefault="004C72F2">
      <w:pPr>
        <w:pStyle w:val="10"/>
        <w:tabs>
          <w:tab w:val="right" w:leader="middleDot" w:pos="8959"/>
        </w:tabs>
        <w:spacing w:line="480" w:lineRule="auto"/>
        <w:rPr>
          <w:rFonts w:ascii="仿宋" w:eastAsia="仿宋" w:hAnsi="仿宋" w:cs="宋体"/>
          <w:noProof/>
          <w:sz w:val="28"/>
          <w:szCs w:val="28"/>
        </w:rPr>
      </w:pPr>
      <w:hyperlink w:anchor="_Toc5845" w:history="1">
        <w:r w:rsidR="007B6747" w:rsidRPr="004C72F2">
          <w:rPr>
            <w:rFonts w:ascii="仿宋" w:eastAsia="仿宋" w:hAnsi="仿宋" w:cs="宋体" w:hint="eastAsia"/>
            <w:noProof/>
            <w:sz w:val="28"/>
            <w:szCs w:val="28"/>
          </w:rPr>
          <w:t>第八章  政府采购合同</w:t>
        </w:r>
        <w:r w:rsidR="007B6747" w:rsidRPr="004C72F2">
          <w:rPr>
            <w:rFonts w:ascii="仿宋" w:eastAsia="仿宋" w:hAnsi="仿宋" w:cs="宋体" w:hint="eastAsia"/>
            <w:noProof/>
            <w:sz w:val="28"/>
            <w:szCs w:val="28"/>
          </w:rPr>
          <w:tab/>
        </w:r>
        <w:r w:rsidR="00E36E25" w:rsidRPr="004C72F2">
          <w:rPr>
            <w:rFonts w:ascii="仿宋" w:eastAsia="仿宋" w:hAnsi="仿宋" w:cs="宋体" w:hint="eastAsia"/>
            <w:noProof/>
            <w:sz w:val="28"/>
            <w:szCs w:val="28"/>
          </w:rPr>
          <w:fldChar w:fldCharType="begin"/>
        </w:r>
        <w:r w:rsidR="007B6747" w:rsidRPr="004C72F2">
          <w:rPr>
            <w:rFonts w:ascii="仿宋" w:eastAsia="仿宋" w:hAnsi="仿宋" w:cs="宋体" w:hint="eastAsia"/>
            <w:noProof/>
            <w:sz w:val="28"/>
            <w:szCs w:val="28"/>
          </w:rPr>
          <w:instrText xml:space="preserve"> PAGEREF _Toc5845 </w:instrText>
        </w:r>
        <w:r w:rsidR="00E36E25" w:rsidRPr="004C72F2">
          <w:rPr>
            <w:rFonts w:ascii="仿宋" w:eastAsia="仿宋" w:hAnsi="仿宋" w:cs="宋体" w:hint="eastAsia"/>
            <w:noProof/>
            <w:sz w:val="28"/>
            <w:szCs w:val="28"/>
          </w:rPr>
          <w:fldChar w:fldCharType="separate"/>
        </w:r>
        <w:r w:rsidRPr="004C72F2">
          <w:rPr>
            <w:rFonts w:ascii="仿宋" w:eastAsia="仿宋" w:hAnsi="仿宋" w:cs="宋体"/>
            <w:noProof/>
            <w:sz w:val="28"/>
            <w:szCs w:val="28"/>
          </w:rPr>
          <w:t>225</w:t>
        </w:r>
        <w:r w:rsidR="00E36E25" w:rsidRPr="004C72F2">
          <w:rPr>
            <w:rFonts w:ascii="仿宋" w:eastAsia="仿宋" w:hAnsi="仿宋" w:cs="宋体" w:hint="eastAsia"/>
            <w:noProof/>
            <w:sz w:val="28"/>
            <w:szCs w:val="28"/>
          </w:rPr>
          <w:fldChar w:fldCharType="end"/>
        </w:r>
      </w:hyperlink>
    </w:p>
    <w:p w14:paraId="766C5790" w14:textId="77777777" w:rsidR="00EC4AC3" w:rsidRPr="004C72F2" w:rsidRDefault="00E36E25">
      <w:pPr>
        <w:spacing w:line="480" w:lineRule="auto"/>
        <w:rPr>
          <w:rFonts w:ascii="仿宋" w:eastAsia="仿宋" w:hAnsi="仿宋"/>
          <w:sz w:val="28"/>
          <w:szCs w:val="28"/>
        </w:rPr>
        <w:sectPr w:rsidR="00EC4AC3" w:rsidRPr="004C72F2">
          <w:pgSz w:w="11907" w:h="16840"/>
          <w:pgMar w:top="1440" w:right="1474" w:bottom="1440" w:left="1474" w:header="851" w:footer="992" w:gutter="0"/>
          <w:cols w:space="720"/>
          <w:docGrid w:linePitch="312"/>
        </w:sectPr>
      </w:pPr>
      <w:r w:rsidRPr="004C72F2">
        <w:rPr>
          <w:rFonts w:ascii="仿宋" w:eastAsia="仿宋" w:hAnsi="仿宋" w:cs="宋体" w:hint="eastAsia"/>
          <w:sz w:val="28"/>
          <w:szCs w:val="28"/>
        </w:rPr>
        <w:fldChar w:fldCharType="end"/>
      </w:r>
      <w:bookmarkStart w:id="4" w:name="_Toc24584"/>
      <w:bookmarkStart w:id="5" w:name="_Toc6066"/>
    </w:p>
    <w:p w14:paraId="356825ED" w14:textId="77777777" w:rsidR="00EC4AC3" w:rsidRPr="004C72F2" w:rsidRDefault="007B6747">
      <w:pPr>
        <w:pStyle w:val="1"/>
        <w:spacing w:line="240" w:lineRule="atLeast"/>
        <w:jc w:val="center"/>
        <w:rPr>
          <w:rFonts w:ascii="仿宋" w:eastAsia="仿宋" w:hAnsi="仿宋"/>
          <w:sz w:val="36"/>
          <w:szCs w:val="36"/>
        </w:rPr>
      </w:pPr>
      <w:r w:rsidRPr="004C72F2">
        <w:rPr>
          <w:rFonts w:ascii="仿宋" w:eastAsia="仿宋" w:hAnsi="仿宋" w:hint="eastAsia"/>
          <w:sz w:val="36"/>
          <w:szCs w:val="36"/>
        </w:rPr>
        <w:lastRenderedPageBreak/>
        <w:t>第一章  投标邀请</w:t>
      </w:r>
      <w:bookmarkEnd w:id="4"/>
      <w:bookmarkEnd w:id="5"/>
    </w:p>
    <w:p w14:paraId="7783BD40" w14:textId="154B1E6F" w:rsidR="00EC4AC3" w:rsidRPr="004C72F2" w:rsidRDefault="007B6747">
      <w:pPr>
        <w:tabs>
          <w:tab w:val="left" w:pos="7665"/>
        </w:tabs>
        <w:spacing w:line="400" w:lineRule="exact"/>
        <w:ind w:firstLineChars="250" w:firstLine="600"/>
        <w:rPr>
          <w:rFonts w:ascii="仿宋" w:eastAsia="仿宋" w:hAnsi="仿宋" w:cs="宋体"/>
          <w:sz w:val="24"/>
        </w:rPr>
      </w:pPr>
      <w:r w:rsidRPr="004C72F2">
        <w:rPr>
          <w:rFonts w:ascii="仿宋" w:eastAsia="仿宋" w:hAnsi="仿宋" w:cs="宋体" w:hint="eastAsia"/>
          <w:sz w:val="24"/>
          <w:u w:val="single"/>
        </w:rPr>
        <w:t>四川国际招标有限责任公司</w:t>
      </w:r>
      <w:r w:rsidRPr="004C72F2">
        <w:rPr>
          <w:rFonts w:ascii="仿宋" w:eastAsia="仿宋" w:hAnsi="仿宋" w:cs="宋体" w:hint="eastAsia"/>
          <w:sz w:val="24"/>
        </w:rPr>
        <w:t>受</w:t>
      </w:r>
      <w:r w:rsidR="006A64EE" w:rsidRPr="004C72F2">
        <w:rPr>
          <w:rFonts w:ascii="仿宋" w:eastAsia="仿宋" w:hAnsi="仿宋" w:cs="宋体" w:hint="eastAsia"/>
          <w:sz w:val="24"/>
          <w:u w:val="single"/>
        </w:rPr>
        <w:t>成都市疾病预防控制中心</w:t>
      </w:r>
      <w:r w:rsidRPr="004C72F2">
        <w:rPr>
          <w:rFonts w:ascii="仿宋" w:eastAsia="仿宋" w:hAnsi="仿宋" w:cs="宋体" w:hint="eastAsia"/>
          <w:sz w:val="24"/>
        </w:rPr>
        <w:t>委托，拟对</w:t>
      </w:r>
      <w:bookmarkStart w:id="6" w:name="PO_默认文件内容_4"/>
      <w:r w:rsidR="00384757" w:rsidRPr="004C72F2">
        <w:rPr>
          <w:rFonts w:ascii="仿宋" w:eastAsia="仿宋" w:hAnsi="仿宋" w:cs="宋体" w:hint="eastAsia"/>
          <w:sz w:val="24"/>
          <w:u w:val="single"/>
        </w:rPr>
        <w:t>成都市疾病预防控制中心实验室检测能力提升设备(第</w:t>
      </w:r>
      <w:r w:rsidR="002170EA" w:rsidRPr="004C72F2">
        <w:rPr>
          <w:rFonts w:ascii="仿宋" w:eastAsia="仿宋" w:hAnsi="仿宋" w:cs="宋体" w:hint="eastAsia"/>
          <w:sz w:val="24"/>
          <w:u w:val="single"/>
        </w:rPr>
        <w:t>一</w:t>
      </w:r>
      <w:r w:rsidR="00384757" w:rsidRPr="004C72F2">
        <w:rPr>
          <w:rFonts w:ascii="仿宋" w:eastAsia="仿宋" w:hAnsi="仿宋" w:cs="宋体" w:hint="eastAsia"/>
          <w:sz w:val="24"/>
          <w:u w:val="single"/>
        </w:rPr>
        <w:t>批)采购项目</w:t>
      </w:r>
      <w:r w:rsidRPr="004C72F2">
        <w:rPr>
          <w:rFonts w:ascii="仿宋" w:eastAsia="仿宋" w:hAnsi="仿宋" w:cs="宋体" w:hint="eastAsia"/>
          <w:sz w:val="24"/>
        </w:rPr>
        <w:t>进行国内公开招标，</w:t>
      </w:r>
      <w:proofErr w:type="gramStart"/>
      <w:r w:rsidRPr="004C72F2">
        <w:rPr>
          <w:rFonts w:ascii="仿宋" w:eastAsia="仿宋" w:hAnsi="仿宋" w:cs="宋体" w:hint="eastAsia"/>
          <w:sz w:val="24"/>
        </w:rPr>
        <w:t>兹邀请</w:t>
      </w:r>
      <w:proofErr w:type="gramEnd"/>
      <w:r w:rsidRPr="004C72F2">
        <w:rPr>
          <w:rFonts w:ascii="仿宋" w:eastAsia="仿宋" w:hAnsi="仿宋" w:cs="宋体" w:hint="eastAsia"/>
          <w:sz w:val="24"/>
        </w:rPr>
        <w:t>符合本次招标要求的供应商参加投标。</w:t>
      </w:r>
      <w:bookmarkEnd w:id="6"/>
    </w:p>
    <w:p w14:paraId="14003D62" w14:textId="40C1C58E" w:rsidR="00EC4AC3" w:rsidRPr="004C72F2" w:rsidRDefault="007B6747">
      <w:pPr>
        <w:spacing w:line="360" w:lineRule="auto"/>
        <w:ind w:firstLineChars="200" w:firstLine="482"/>
        <w:rPr>
          <w:rFonts w:ascii="仿宋" w:eastAsia="仿宋" w:hAnsi="仿宋"/>
          <w:b/>
          <w:sz w:val="24"/>
        </w:rPr>
      </w:pPr>
      <w:r w:rsidRPr="004C72F2">
        <w:rPr>
          <w:rFonts w:ascii="仿宋" w:eastAsia="仿宋" w:hAnsi="仿宋" w:hint="eastAsia"/>
          <w:b/>
          <w:sz w:val="24"/>
        </w:rPr>
        <w:t>一、招标编号：</w:t>
      </w:r>
      <w:r w:rsidR="00757ED3" w:rsidRPr="004C72F2">
        <w:rPr>
          <w:rFonts w:ascii="仿宋" w:eastAsia="仿宋" w:hAnsi="仿宋"/>
          <w:sz w:val="24"/>
        </w:rPr>
        <w:t>510101202100832</w:t>
      </w:r>
      <w:r w:rsidRPr="004C72F2">
        <w:rPr>
          <w:rFonts w:ascii="仿宋" w:eastAsia="仿宋" w:hAnsi="仿宋" w:hint="eastAsia"/>
          <w:b/>
          <w:sz w:val="24"/>
        </w:rPr>
        <w:t>。</w:t>
      </w:r>
    </w:p>
    <w:p w14:paraId="683F9943" w14:textId="62A56A33" w:rsidR="00EC4AC3" w:rsidRPr="004C72F2" w:rsidRDefault="007B6747">
      <w:pPr>
        <w:spacing w:line="360" w:lineRule="auto"/>
        <w:ind w:rightChars="15" w:right="31" w:firstLineChars="200" w:firstLine="482"/>
        <w:rPr>
          <w:rFonts w:ascii="仿宋" w:eastAsia="仿宋" w:hAnsi="仿宋"/>
          <w:b/>
          <w:sz w:val="24"/>
          <w:szCs w:val="32"/>
        </w:rPr>
      </w:pPr>
      <w:r w:rsidRPr="004C72F2">
        <w:rPr>
          <w:rFonts w:ascii="仿宋" w:eastAsia="仿宋" w:hAnsi="仿宋" w:hint="eastAsia"/>
          <w:b/>
          <w:bCs/>
          <w:sz w:val="24"/>
        </w:rPr>
        <w:t>二、</w:t>
      </w:r>
      <w:r w:rsidRPr="004C72F2">
        <w:rPr>
          <w:rFonts w:ascii="仿宋" w:eastAsia="仿宋" w:hAnsi="仿宋" w:hint="eastAsia"/>
          <w:b/>
          <w:sz w:val="24"/>
        </w:rPr>
        <w:t>招标项目：</w:t>
      </w:r>
      <w:r w:rsidR="00384757" w:rsidRPr="004C72F2">
        <w:rPr>
          <w:rFonts w:ascii="仿宋" w:eastAsia="仿宋" w:hAnsi="仿宋" w:hint="eastAsia"/>
          <w:bCs/>
          <w:sz w:val="24"/>
          <w:szCs w:val="32"/>
        </w:rPr>
        <w:t>成都市疾病预防控制中心实验室检测能力提升设备(第</w:t>
      </w:r>
      <w:r w:rsidR="002170EA" w:rsidRPr="004C72F2">
        <w:rPr>
          <w:rFonts w:ascii="仿宋" w:eastAsia="仿宋" w:hAnsi="仿宋" w:hint="eastAsia"/>
          <w:bCs/>
          <w:sz w:val="24"/>
          <w:szCs w:val="32"/>
        </w:rPr>
        <w:t>一</w:t>
      </w:r>
      <w:r w:rsidR="00384757" w:rsidRPr="004C72F2">
        <w:rPr>
          <w:rFonts w:ascii="仿宋" w:eastAsia="仿宋" w:hAnsi="仿宋" w:hint="eastAsia"/>
          <w:bCs/>
          <w:sz w:val="24"/>
          <w:szCs w:val="32"/>
        </w:rPr>
        <w:t>批)采购项目</w:t>
      </w:r>
      <w:r w:rsidRPr="004C72F2">
        <w:rPr>
          <w:rFonts w:ascii="仿宋" w:eastAsia="仿宋" w:hAnsi="仿宋" w:hint="eastAsia"/>
          <w:b/>
          <w:sz w:val="24"/>
          <w:szCs w:val="32"/>
        </w:rPr>
        <w:t>。</w:t>
      </w:r>
    </w:p>
    <w:p w14:paraId="6AE7962C" w14:textId="373816BC" w:rsidR="00EC4AC3" w:rsidRPr="004C72F2" w:rsidRDefault="007B6747">
      <w:pPr>
        <w:spacing w:line="360" w:lineRule="auto"/>
        <w:ind w:rightChars="15" w:right="31" w:firstLineChars="200" w:firstLine="482"/>
        <w:rPr>
          <w:rFonts w:ascii="仿宋" w:eastAsia="仿宋" w:hAnsi="仿宋"/>
          <w:b/>
          <w:bCs/>
          <w:sz w:val="24"/>
        </w:rPr>
      </w:pPr>
      <w:r w:rsidRPr="004C72F2">
        <w:rPr>
          <w:rFonts w:ascii="仿宋" w:eastAsia="仿宋" w:hAnsi="仿宋" w:hint="eastAsia"/>
          <w:b/>
          <w:sz w:val="24"/>
          <w:szCs w:val="28"/>
        </w:rPr>
        <w:t>三、资金来源：</w:t>
      </w:r>
      <w:r w:rsidR="006A64EE" w:rsidRPr="004C72F2">
        <w:rPr>
          <w:rFonts w:ascii="仿宋" w:eastAsia="仿宋" w:hAnsi="仿宋" w:hint="eastAsia"/>
          <w:sz w:val="24"/>
        </w:rPr>
        <w:t>财政资金</w:t>
      </w:r>
    </w:p>
    <w:p w14:paraId="51791955" w14:textId="77777777" w:rsidR="00EC4AC3" w:rsidRPr="004C72F2" w:rsidRDefault="007B6747">
      <w:pPr>
        <w:spacing w:line="360" w:lineRule="auto"/>
        <w:ind w:firstLineChars="200" w:firstLine="482"/>
        <w:rPr>
          <w:rFonts w:ascii="仿宋" w:eastAsia="仿宋" w:hAnsi="仿宋"/>
          <w:sz w:val="24"/>
        </w:rPr>
      </w:pPr>
      <w:r w:rsidRPr="004C72F2">
        <w:rPr>
          <w:rFonts w:ascii="仿宋" w:eastAsia="仿宋" w:hAnsi="仿宋" w:hint="eastAsia"/>
          <w:b/>
          <w:sz w:val="24"/>
        </w:rPr>
        <w:t>四</w:t>
      </w:r>
      <w:r w:rsidRPr="004C72F2">
        <w:rPr>
          <w:rFonts w:ascii="仿宋" w:eastAsia="仿宋" w:hAnsi="仿宋" w:hint="eastAsia"/>
          <w:b/>
          <w:bCs/>
          <w:sz w:val="24"/>
        </w:rPr>
        <w:t>、</w:t>
      </w:r>
      <w:r w:rsidRPr="004C72F2">
        <w:rPr>
          <w:rFonts w:ascii="仿宋" w:eastAsia="仿宋" w:hAnsi="仿宋" w:hint="eastAsia"/>
          <w:b/>
          <w:sz w:val="24"/>
        </w:rPr>
        <w:t>招标项目简介：</w:t>
      </w:r>
    </w:p>
    <w:p w14:paraId="2DCDBBC1" w14:textId="7B5C88CA" w:rsidR="00EC4AC3" w:rsidRPr="004C72F2" w:rsidRDefault="006A64EE" w:rsidP="00E36E25">
      <w:pPr>
        <w:spacing w:afterLines="50" w:after="120" w:line="420" w:lineRule="exact"/>
        <w:ind w:firstLineChars="200" w:firstLine="464"/>
        <w:rPr>
          <w:rFonts w:ascii="仿宋" w:eastAsia="仿宋" w:hAnsi="仿宋"/>
          <w:sz w:val="24"/>
          <w:szCs w:val="28"/>
        </w:rPr>
      </w:pPr>
      <w:bookmarkStart w:id="7" w:name="PO_默认文件内容_3"/>
      <w:r w:rsidRPr="004C72F2">
        <w:rPr>
          <w:rFonts w:ascii="仿宋" w:eastAsia="仿宋" w:hAnsi="仿宋" w:hint="eastAsia"/>
          <w:spacing w:val="-4"/>
          <w:sz w:val="24"/>
        </w:rPr>
        <w:t>本项目共</w:t>
      </w:r>
      <w:r w:rsidR="002D6453" w:rsidRPr="004C72F2">
        <w:rPr>
          <w:rFonts w:ascii="仿宋" w:eastAsia="仿宋" w:hAnsi="仿宋" w:hint="eastAsia"/>
          <w:spacing w:val="-4"/>
          <w:sz w:val="24"/>
        </w:rPr>
        <w:t>2</w:t>
      </w:r>
      <w:r w:rsidR="003B24B6" w:rsidRPr="004C72F2">
        <w:rPr>
          <w:rFonts w:ascii="仿宋" w:eastAsia="仿宋" w:hAnsi="仿宋"/>
          <w:spacing w:val="-4"/>
          <w:sz w:val="24"/>
        </w:rPr>
        <w:t>6</w:t>
      </w:r>
      <w:r w:rsidRPr="004C72F2">
        <w:rPr>
          <w:rFonts w:ascii="仿宋" w:eastAsia="仿宋" w:hAnsi="仿宋" w:hint="eastAsia"/>
          <w:spacing w:val="-4"/>
          <w:sz w:val="24"/>
        </w:rPr>
        <w:t>个</w:t>
      </w:r>
      <w:r w:rsidRPr="004C72F2">
        <w:rPr>
          <w:rFonts w:ascii="仿宋" w:eastAsia="仿宋" w:hAnsi="仿宋"/>
          <w:spacing w:val="-4"/>
          <w:sz w:val="24"/>
        </w:rPr>
        <w:t>包,采购</w:t>
      </w:r>
      <w:r w:rsidR="002170EA" w:rsidRPr="004C72F2">
        <w:rPr>
          <w:rFonts w:ascii="仿宋" w:eastAsia="仿宋" w:hAnsi="仿宋" w:hint="eastAsia"/>
          <w:spacing w:val="-4"/>
          <w:sz w:val="24"/>
        </w:rPr>
        <w:t>成都市疾病预防控制中心实验室检测能力提升设备一批</w:t>
      </w:r>
      <w:r w:rsidR="007B6747" w:rsidRPr="004C72F2">
        <w:rPr>
          <w:rFonts w:ascii="仿宋" w:eastAsia="仿宋" w:hAnsi="仿宋" w:hint="eastAsia"/>
          <w:sz w:val="24"/>
          <w:szCs w:val="28"/>
        </w:rPr>
        <w:t>（具体详见招标文件第六章）。</w:t>
      </w:r>
      <w:bookmarkEnd w:id="7"/>
    </w:p>
    <w:p w14:paraId="48A8A7D7" w14:textId="77777777" w:rsidR="00EC4AC3" w:rsidRPr="004C72F2" w:rsidRDefault="007B6747" w:rsidP="00E36E25">
      <w:pPr>
        <w:spacing w:afterLines="50" w:after="120" w:line="420" w:lineRule="exact"/>
        <w:ind w:firstLineChars="200" w:firstLine="482"/>
        <w:rPr>
          <w:rFonts w:ascii="仿宋" w:eastAsia="仿宋" w:hAnsi="仿宋"/>
          <w:b/>
          <w:bCs/>
          <w:sz w:val="24"/>
        </w:rPr>
      </w:pPr>
      <w:r w:rsidRPr="004C72F2">
        <w:rPr>
          <w:rFonts w:ascii="仿宋" w:eastAsia="仿宋" w:hAnsi="仿宋" w:hint="eastAsia"/>
          <w:b/>
          <w:bCs/>
          <w:sz w:val="24"/>
        </w:rPr>
        <w:t>五、供应商参加本次政府采购活动，应当在提交投标文件</w:t>
      </w:r>
      <w:proofErr w:type="gramStart"/>
      <w:r w:rsidRPr="004C72F2">
        <w:rPr>
          <w:rFonts w:ascii="仿宋" w:eastAsia="仿宋" w:hAnsi="仿宋" w:hint="eastAsia"/>
          <w:b/>
          <w:bCs/>
          <w:sz w:val="24"/>
        </w:rPr>
        <w:t>前具备</w:t>
      </w:r>
      <w:proofErr w:type="gramEnd"/>
      <w:r w:rsidRPr="004C72F2">
        <w:rPr>
          <w:rFonts w:ascii="仿宋" w:eastAsia="仿宋" w:hAnsi="仿宋" w:hint="eastAsia"/>
          <w:b/>
          <w:bCs/>
          <w:sz w:val="24"/>
        </w:rPr>
        <w:t>下列条件：</w:t>
      </w:r>
    </w:p>
    <w:p w14:paraId="502C12D0" w14:textId="77777777" w:rsidR="00A00504" w:rsidRPr="004C72F2" w:rsidRDefault="00A00504" w:rsidP="00A00504">
      <w:pPr>
        <w:pStyle w:val="af"/>
        <w:spacing w:line="420" w:lineRule="exact"/>
        <w:ind w:firstLineChars="250" w:firstLine="600"/>
        <w:rPr>
          <w:rFonts w:ascii="仿宋" w:eastAsia="仿宋" w:hAnsi="仿宋" w:cs="宋体"/>
          <w:sz w:val="24"/>
        </w:rPr>
      </w:pPr>
      <w:bookmarkStart w:id="8" w:name="PO_供应商资格条件_1"/>
      <w:r w:rsidRPr="004C72F2">
        <w:rPr>
          <w:rFonts w:ascii="仿宋" w:eastAsia="仿宋" w:hAnsi="仿宋" w:cs="宋体"/>
          <w:sz w:val="24"/>
        </w:rPr>
        <w:t>1、</w:t>
      </w:r>
      <w:r w:rsidRPr="004C72F2">
        <w:rPr>
          <w:rFonts w:ascii="仿宋" w:eastAsia="仿宋" w:hAnsi="仿宋" w:cs="宋体" w:hint="eastAsia"/>
          <w:sz w:val="24"/>
        </w:rPr>
        <w:t>满足《中华人民共和国政府采购法》第二十二条规定</w:t>
      </w:r>
      <w:r w:rsidRPr="004C72F2">
        <w:rPr>
          <w:rFonts w:ascii="仿宋" w:eastAsia="仿宋" w:hAnsi="仿宋" w:cs="宋体"/>
          <w:sz w:val="24"/>
        </w:rPr>
        <w:t>；</w:t>
      </w:r>
    </w:p>
    <w:p w14:paraId="6AD669F2" w14:textId="4BA6CC61" w:rsidR="00A00504" w:rsidRPr="004C72F2" w:rsidRDefault="00A00504" w:rsidP="00F34963">
      <w:pPr>
        <w:tabs>
          <w:tab w:val="left" w:pos="7665"/>
        </w:tabs>
        <w:spacing w:line="400" w:lineRule="exact"/>
        <w:ind w:firstLineChars="250" w:firstLine="600"/>
        <w:rPr>
          <w:rFonts w:ascii="仿宋" w:eastAsia="仿宋" w:hAnsi="仿宋" w:cs="宋体"/>
          <w:sz w:val="24"/>
        </w:rPr>
      </w:pPr>
      <w:r w:rsidRPr="004C72F2">
        <w:rPr>
          <w:rFonts w:ascii="仿宋" w:eastAsia="仿宋" w:hAnsi="仿宋" w:cs="宋体"/>
          <w:sz w:val="24"/>
        </w:rPr>
        <w:t>2、</w:t>
      </w:r>
      <w:r w:rsidRPr="004C72F2">
        <w:rPr>
          <w:rFonts w:ascii="仿宋" w:eastAsia="仿宋" w:hAnsi="仿宋" w:cs="宋体" w:hint="eastAsia"/>
          <w:sz w:val="24"/>
        </w:rPr>
        <w:t>落实政府采购政策需满足的资格要求：</w:t>
      </w:r>
    </w:p>
    <w:p w14:paraId="58FB8E10" w14:textId="27E67FDD" w:rsidR="00DA48A1" w:rsidRPr="004C72F2" w:rsidRDefault="00DA48A1" w:rsidP="00DA48A1">
      <w:pPr>
        <w:pStyle w:val="af"/>
        <w:spacing w:line="420" w:lineRule="exact"/>
        <w:ind w:firstLineChars="450" w:firstLine="1080"/>
        <w:rPr>
          <w:rFonts w:ascii="仿宋" w:eastAsia="仿宋" w:hAnsi="仿宋" w:cs="宋体"/>
          <w:sz w:val="24"/>
        </w:rPr>
      </w:pPr>
      <w:r w:rsidRPr="004C72F2">
        <w:rPr>
          <w:rFonts w:ascii="仿宋" w:eastAsia="仿宋" w:hAnsi="仿宋" w:cs="宋体" w:hint="eastAsia"/>
          <w:sz w:val="24"/>
        </w:rPr>
        <w:t>2</w:t>
      </w:r>
      <w:r w:rsidRPr="004C72F2">
        <w:rPr>
          <w:rFonts w:ascii="仿宋" w:eastAsia="仿宋" w:hAnsi="仿宋" w:cs="宋体"/>
          <w:sz w:val="24"/>
        </w:rPr>
        <w:t>.1</w:t>
      </w:r>
      <w:r w:rsidRPr="004C72F2">
        <w:rPr>
          <w:rFonts w:ascii="仿宋" w:eastAsia="仿宋" w:hAnsi="仿宋" w:cs="宋体" w:hint="eastAsia"/>
          <w:sz w:val="24"/>
        </w:rPr>
        <w:t>本项目</w:t>
      </w:r>
      <w:r w:rsidR="003B24B6" w:rsidRPr="004C72F2">
        <w:rPr>
          <w:rFonts w:ascii="仿宋" w:eastAsia="仿宋" w:hAnsi="仿宋" w:cs="宋体" w:hint="eastAsia"/>
          <w:sz w:val="24"/>
        </w:rPr>
        <w:t>6包</w:t>
      </w:r>
      <w:r w:rsidR="003B24B6" w:rsidRPr="004C72F2">
        <w:rPr>
          <w:rFonts w:ascii="仿宋" w:eastAsia="仿宋" w:hAnsi="仿宋" w:cs="宋体"/>
          <w:sz w:val="24"/>
        </w:rPr>
        <w:t>、12</w:t>
      </w:r>
      <w:r w:rsidR="003B24B6" w:rsidRPr="004C72F2">
        <w:rPr>
          <w:rFonts w:ascii="仿宋" w:eastAsia="仿宋" w:hAnsi="仿宋" w:cs="宋体" w:hint="eastAsia"/>
          <w:sz w:val="24"/>
        </w:rPr>
        <w:t>包</w:t>
      </w:r>
      <w:r w:rsidR="003B24B6" w:rsidRPr="004C72F2">
        <w:rPr>
          <w:rFonts w:ascii="仿宋" w:eastAsia="仿宋" w:hAnsi="仿宋" w:cs="宋体"/>
          <w:sz w:val="24"/>
        </w:rPr>
        <w:t>、19</w:t>
      </w:r>
      <w:r w:rsidR="003B24B6" w:rsidRPr="004C72F2">
        <w:rPr>
          <w:rFonts w:ascii="仿宋" w:eastAsia="仿宋" w:hAnsi="仿宋" w:cs="宋体" w:hint="eastAsia"/>
          <w:sz w:val="24"/>
        </w:rPr>
        <w:t>包</w:t>
      </w:r>
      <w:r w:rsidR="003B24B6" w:rsidRPr="004C72F2">
        <w:rPr>
          <w:rFonts w:ascii="仿宋" w:eastAsia="仿宋" w:hAnsi="仿宋" w:cs="宋体"/>
          <w:sz w:val="24"/>
        </w:rPr>
        <w:t>、20</w:t>
      </w:r>
      <w:r w:rsidR="003B24B6" w:rsidRPr="004C72F2">
        <w:rPr>
          <w:rFonts w:ascii="仿宋" w:eastAsia="仿宋" w:hAnsi="仿宋" w:cs="宋体" w:hint="eastAsia"/>
          <w:sz w:val="24"/>
        </w:rPr>
        <w:t>包</w:t>
      </w:r>
      <w:r w:rsidR="003B24B6" w:rsidRPr="004C72F2">
        <w:rPr>
          <w:rFonts w:ascii="仿宋" w:eastAsia="仿宋" w:hAnsi="仿宋" w:cs="宋体"/>
          <w:sz w:val="24"/>
        </w:rPr>
        <w:t>、25</w:t>
      </w:r>
      <w:r w:rsidR="003B24B6" w:rsidRPr="004C72F2">
        <w:rPr>
          <w:rFonts w:ascii="仿宋" w:eastAsia="仿宋" w:hAnsi="仿宋" w:cs="宋体" w:hint="eastAsia"/>
          <w:sz w:val="24"/>
        </w:rPr>
        <w:t>包</w:t>
      </w:r>
      <w:r w:rsidRPr="004C72F2">
        <w:rPr>
          <w:rFonts w:ascii="仿宋" w:eastAsia="仿宋" w:hAnsi="仿宋" w:cs="宋体" w:hint="eastAsia"/>
          <w:sz w:val="24"/>
        </w:rPr>
        <w:t>专门面向中小</w:t>
      </w:r>
      <w:proofErr w:type="gramStart"/>
      <w:r w:rsidRPr="004C72F2">
        <w:rPr>
          <w:rFonts w:ascii="仿宋" w:eastAsia="仿宋" w:hAnsi="仿宋" w:cs="宋体" w:hint="eastAsia"/>
          <w:sz w:val="24"/>
        </w:rPr>
        <w:t>微企业</w:t>
      </w:r>
      <w:proofErr w:type="gramEnd"/>
      <w:r w:rsidRPr="004C72F2">
        <w:rPr>
          <w:rFonts w:ascii="仿宋" w:eastAsia="仿宋" w:hAnsi="仿宋" w:cs="宋体" w:hint="eastAsia"/>
          <w:sz w:val="24"/>
        </w:rPr>
        <w:t>采购(监狱企业、残疾人福利性单位均视同小</w:t>
      </w:r>
      <w:proofErr w:type="gramStart"/>
      <w:r w:rsidRPr="004C72F2">
        <w:rPr>
          <w:rFonts w:ascii="仿宋" w:eastAsia="仿宋" w:hAnsi="仿宋" w:cs="宋体" w:hint="eastAsia"/>
          <w:sz w:val="24"/>
        </w:rPr>
        <w:t>微企业</w:t>
      </w:r>
      <w:proofErr w:type="gramEnd"/>
      <w:r w:rsidRPr="004C72F2">
        <w:rPr>
          <w:rFonts w:ascii="仿宋" w:eastAsia="仿宋" w:hAnsi="仿宋" w:cs="宋体" w:hint="eastAsia"/>
          <w:sz w:val="24"/>
        </w:rPr>
        <w:t>)，</w:t>
      </w:r>
      <w:r w:rsidR="00CF1A46" w:rsidRPr="004C72F2">
        <w:rPr>
          <w:rFonts w:ascii="仿宋" w:eastAsia="仿宋" w:hAnsi="仿宋" w:cs="宋体" w:hint="eastAsia"/>
          <w:sz w:val="24"/>
        </w:rPr>
        <w:t>非</w:t>
      </w:r>
      <w:r w:rsidR="0025681A" w:rsidRPr="004C72F2">
        <w:rPr>
          <w:rFonts w:ascii="仿宋" w:eastAsia="仿宋" w:hAnsi="仿宋" w:cs="宋体" w:hint="eastAsia"/>
          <w:sz w:val="24"/>
        </w:rPr>
        <w:t>中小</w:t>
      </w:r>
      <w:proofErr w:type="gramStart"/>
      <w:r w:rsidR="0025681A" w:rsidRPr="004C72F2">
        <w:rPr>
          <w:rFonts w:ascii="仿宋" w:eastAsia="仿宋" w:hAnsi="仿宋" w:cs="宋体" w:hint="eastAsia"/>
          <w:sz w:val="24"/>
        </w:rPr>
        <w:t>微企业</w:t>
      </w:r>
      <w:proofErr w:type="gramEnd"/>
      <w:r w:rsidR="00CF1A46" w:rsidRPr="004C72F2">
        <w:rPr>
          <w:rFonts w:ascii="仿宋" w:eastAsia="仿宋" w:hAnsi="仿宋" w:cs="宋体" w:hint="eastAsia"/>
          <w:sz w:val="24"/>
        </w:rPr>
        <w:t>参与的将视为无效投标。</w:t>
      </w:r>
    </w:p>
    <w:p w14:paraId="4BFE8E58" w14:textId="4D33F4FB" w:rsidR="00A00504" w:rsidRPr="004C72F2" w:rsidRDefault="00A00504" w:rsidP="006A64EE">
      <w:pPr>
        <w:pStyle w:val="af"/>
        <w:spacing w:line="420" w:lineRule="exact"/>
        <w:ind w:firstLineChars="250" w:firstLine="600"/>
        <w:rPr>
          <w:rFonts w:ascii="仿宋" w:eastAsia="仿宋" w:hAnsi="仿宋" w:cs="宋体"/>
          <w:sz w:val="24"/>
        </w:rPr>
      </w:pPr>
      <w:r w:rsidRPr="004C72F2">
        <w:rPr>
          <w:rFonts w:ascii="仿宋" w:eastAsia="仿宋" w:hAnsi="仿宋" w:cs="宋体"/>
          <w:sz w:val="24"/>
        </w:rPr>
        <w:t>3</w:t>
      </w:r>
      <w:r w:rsidRPr="004C72F2">
        <w:rPr>
          <w:rFonts w:ascii="仿宋" w:eastAsia="仿宋" w:hAnsi="仿宋" w:cs="宋体" w:hint="eastAsia"/>
          <w:sz w:val="24"/>
        </w:rPr>
        <w:t>、本项目的特定资格要求：</w:t>
      </w:r>
    </w:p>
    <w:p w14:paraId="5D4A0D9C" w14:textId="48CBF075" w:rsidR="006A64EE" w:rsidRPr="004C72F2" w:rsidRDefault="006A64EE" w:rsidP="006A64EE">
      <w:pPr>
        <w:pStyle w:val="af"/>
        <w:spacing w:line="420" w:lineRule="exact"/>
        <w:ind w:firstLineChars="450" w:firstLine="1080"/>
        <w:rPr>
          <w:rFonts w:ascii="仿宋" w:eastAsia="仿宋" w:hAnsi="仿宋" w:cs="宋体"/>
          <w:sz w:val="24"/>
        </w:rPr>
      </w:pPr>
      <w:r w:rsidRPr="004C72F2">
        <w:rPr>
          <w:rFonts w:ascii="仿宋" w:eastAsia="仿宋" w:hAnsi="仿宋" w:cs="宋体" w:hint="eastAsia"/>
          <w:sz w:val="24"/>
        </w:rPr>
        <w:t>3.1若采购产品为医疗器械的，投标人须符合《医疗器械监督管理条例》要求并提供投标人经营该产品的经营许可/经营备案证明材料；投标产品须符合《医疗器械注册管理办法》要求并提供产品的注册/备案证明材料</w:t>
      </w:r>
      <w:r w:rsidR="00193B35" w:rsidRPr="004C72F2">
        <w:rPr>
          <w:rFonts w:ascii="仿宋" w:eastAsia="仿宋" w:hAnsi="仿宋" w:cs="宋体" w:hint="eastAsia"/>
          <w:sz w:val="24"/>
        </w:rPr>
        <w:t>（1</w:t>
      </w:r>
      <w:r w:rsidR="00635707" w:rsidRPr="004C72F2">
        <w:rPr>
          <w:rFonts w:ascii="仿宋" w:eastAsia="仿宋" w:hAnsi="仿宋" w:cs="宋体"/>
          <w:sz w:val="24"/>
        </w:rPr>
        <w:t>8-19</w:t>
      </w:r>
      <w:r w:rsidR="00193B35" w:rsidRPr="004C72F2">
        <w:rPr>
          <w:rFonts w:ascii="仿宋" w:eastAsia="仿宋" w:hAnsi="仿宋" w:cs="宋体" w:hint="eastAsia"/>
          <w:sz w:val="24"/>
        </w:rPr>
        <w:t>包用于科研不适用此项）</w:t>
      </w:r>
      <w:r w:rsidRPr="004C72F2">
        <w:rPr>
          <w:rFonts w:ascii="仿宋" w:eastAsia="仿宋" w:hAnsi="仿宋" w:cs="宋体" w:hint="eastAsia"/>
          <w:sz w:val="24"/>
        </w:rPr>
        <w:t>。</w:t>
      </w:r>
    </w:p>
    <w:p w14:paraId="7CE76E2C" w14:textId="77F81A55" w:rsidR="004E0C67" w:rsidRPr="004C72F2" w:rsidRDefault="006A64EE" w:rsidP="00AA426F">
      <w:pPr>
        <w:pStyle w:val="af"/>
        <w:spacing w:line="420" w:lineRule="exact"/>
        <w:ind w:firstLineChars="450" w:firstLine="1080"/>
        <w:rPr>
          <w:rFonts w:ascii="仿宋" w:eastAsia="仿宋" w:hAnsi="仿宋" w:cs="宋体"/>
          <w:sz w:val="24"/>
        </w:rPr>
      </w:pPr>
      <w:r w:rsidRPr="004C72F2">
        <w:rPr>
          <w:rFonts w:ascii="仿宋" w:eastAsia="仿宋" w:hAnsi="仿宋" w:cs="宋体" w:hint="eastAsia"/>
          <w:sz w:val="24"/>
        </w:rPr>
        <w:t>3.2</w:t>
      </w:r>
      <w:r w:rsidR="004E0C67" w:rsidRPr="004C72F2">
        <w:rPr>
          <w:rFonts w:ascii="仿宋" w:eastAsia="仿宋" w:hAnsi="仿宋" w:cs="宋体" w:hint="eastAsia"/>
          <w:sz w:val="24"/>
        </w:rPr>
        <w:t>投标产品若是进口产品，投标人非投标产品制造厂家需提供产品制造厂家对投标产品的授权，或具有授权权限的代理商对投标产品的授权（且需提供该代理商具有有效授权权限的相关证明文件，证明</w:t>
      </w:r>
      <w:proofErr w:type="gramStart"/>
      <w:r w:rsidR="004E0C67" w:rsidRPr="004C72F2">
        <w:rPr>
          <w:rFonts w:ascii="仿宋" w:eastAsia="仿宋" w:hAnsi="仿宋" w:cs="宋体" w:hint="eastAsia"/>
          <w:sz w:val="24"/>
        </w:rPr>
        <w:t>文件需能显示</w:t>
      </w:r>
      <w:proofErr w:type="gramEnd"/>
      <w:r w:rsidR="004E0C67" w:rsidRPr="004C72F2">
        <w:rPr>
          <w:rFonts w:ascii="仿宋" w:eastAsia="仿宋" w:hAnsi="仿宋" w:cs="宋体" w:hint="eastAsia"/>
          <w:sz w:val="24"/>
        </w:rPr>
        <w:t>产品制造厂家对投标产品授权链条的完整性）。</w:t>
      </w:r>
    </w:p>
    <w:bookmarkEnd w:id="8"/>
    <w:p w14:paraId="65647E23" w14:textId="7AF0466C" w:rsidR="006A4F7D" w:rsidRPr="004C72F2" w:rsidRDefault="006A4F7D" w:rsidP="002B1E39">
      <w:pPr>
        <w:pStyle w:val="af"/>
        <w:spacing w:line="440" w:lineRule="exact"/>
        <w:ind w:firstLineChars="250" w:firstLine="602"/>
        <w:rPr>
          <w:rFonts w:ascii="仿宋" w:eastAsia="仿宋" w:hAnsi="仿宋"/>
          <w:b/>
          <w:sz w:val="24"/>
        </w:rPr>
      </w:pPr>
      <w:r w:rsidRPr="004C72F2">
        <w:rPr>
          <w:rFonts w:ascii="仿宋" w:eastAsia="仿宋" w:hAnsi="仿宋" w:hint="eastAsia"/>
          <w:b/>
          <w:sz w:val="24"/>
        </w:rPr>
        <w:t>六、禁止参加本次采购活动的供应商</w:t>
      </w:r>
    </w:p>
    <w:p w14:paraId="012F9B9B" w14:textId="58A55E4E" w:rsidR="006A4F7D" w:rsidRPr="004C72F2" w:rsidRDefault="006A4F7D" w:rsidP="00E81B9F">
      <w:pPr>
        <w:spacing w:line="440" w:lineRule="exact"/>
        <w:ind w:firstLineChars="200" w:firstLine="480"/>
        <w:rPr>
          <w:rFonts w:ascii="仿宋" w:eastAsia="仿宋" w:hAnsi="仿宋"/>
          <w:sz w:val="24"/>
        </w:rPr>
      </w:pPr>
      <w:bookmarkStart w:id="9" w:name="PO_默认文件内容_7"/>
      <w:r w:rsidRPr="004C72F2">
        <w:rPr>
          <w:rFonts w:ascii="仿宋" w:eastAsia="仿宋" w:hAnsi="仿宋" w:hint="eastAsia"/>
          <w:sz w:val="24"/>
        </w:rPr>
        <w:lastRenderedPageBreak/>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4C72F2">
        <w:rPr>
          <w:rFonts w:ascii="仿宋" w:eastAsia="仿宋" w:hAnsi="仿宋" w:hint="eastAsia"/>
          <w:sz w:val="24"/>
        </w:rPr>
        <w:t>式参加</w:t>
      </w:r>
      <w:proofErr w:type="gramEnd"/>
      <w:r w:rsidRPr="004C72F2">
        <w:rPr>
          <w:rFonts w:ascii="仿宋" w:eastAsia="仿宋" w:hAnsi="仿宋" w:hint="eastAsia"/>
          <w:sz w:val="24"/>
        </w:rPr>
        <w:t>本项目采购活动，联合体成员存在不良信用记录的，视同联合体存在不良信用记录）。</w:t>
      </w:r>
    </w:p>
    <w:bookmarkEnd w:id="9"/>
    <w:p w14:paraId="05863913" w14:textId="77777777" w:rsidR="00EC4AC3" w:rsidRPr="004C72F2" w:rsidRDefault="00062AA7">
      <w:pPr>
        <w:spacing w:after="50" w:line="420" w:lineRule="exact"/>
        <w:ind w:firstLineChars="200" w:firstLine="482"/>
        <w:rPr>
          <w:rFonts w:ascii="仿宋" w:eastAsia="仿宋" w:hAnsi="仿宋"/>
          <w:b/>
          <w:sz w:val="24"/>
        </w:rPr>
      </w:pPr>
      <w:r w:rsidRPr="004C72F2">
        <w:rPr>
          <w:rFonts w:ascii="仿宋" w:eastAsia="仿宋" w:hAnsi="仿宋" w:hint="eastAsia"/>
          <w:b/>
          <w:sz w:val="24"/>
        </w:rPr>
        <w:t>七</w:t>
      </w:r>
      <w:r w:rsidR="007B6747" w:rsidRPr="004C72F2">
        <w:rPr>
          <w:rFonts w:ascii="仿宋" w:eastAsia="仿宋" w:hAnsi="仿宋" w:hint="eastAsia"/>
          <w:b/>
          <w:sz w:val="24"/>
        </w:rPr>
        <w:t>、招标文件获取时间、地点：</w:t>
      </w:r>
    </w:p>
    <w:p w14:paraId="74ABDA57" w14:textId="0AE8F524" w:rsidR="00EC4AC3" w:rsidRPr="004C72F2" w:rsidRDefault="007B6747" w:rsidP="00331608">
      <w:pPr>
        <w:spacing w:after="50" w:line="420" w:lineRule="exact"/>
        <w:ind w:firstLineChars="200" w:firstLine="480"/>
        <w:rPr>
          <w:rFonts w:ascii="仿宋" w:eastAsia="仿宋" w:hAnsi="仿宋"/>
          <w:sz w:val="24"/>
        </w:rPr>
      </w:pPr>
      <w:r w:rsidRPr="004C72F2">
        <w:rPr>
          <w:rFonts w:ascii="仿宋" w:eastAsia="仿宋" w:hAnsi="仿宋" w:hint="eastAsia"/>
          <w:sz w:val="24"/>
        </w:rPr>
        <w:t>招标文件自</w:t>
      </w:r>
      <w:r w:rsidR="006C5133" w:rsidRPr="004C72F2">
        <w:rPr>
          <w:rFonts w:ascii="仿宋" w:eastAsia="仿宋" w:hAnsi="仿宋" w:hint="eastAsia"/>
          <w:sz w:val="24"/>
        </w:rPr>
        <w:t>2021年7月</w:t>
      </w:r>
      <w:r w:rsidR="001F292A" w:rsidRPr="004C72F2">
        <w:rPr>
          <w:rFonts w:ascii="仿宋" w:eastAsia="仿宋" w:hAnsi="仿宋"/>
          <w:sz w:val="24"/>
        </w:rPr>
        <w:t>15</w:t>
      </w:r>
      <w:r w:rsidR="006C5133" w:rsidRPr="004C72F2">
        <w:rPr>
          <w:rFonts w:ascii="仿宋" w:eastAsia="仿宋" w:hAnsi="仿宋" w:hint="eastAsia"/>
          <w:sz w:val="24"/>
        </w:rPr>
        <w:t>日至2021年7月</w:t>
      </w:r>
      <w:r w:rsidR="001F292A" w:rsidRPr="004C72F2">
        <w:rPr>
          <w:rFonts w:ascii="仿宋" w:eastAsia="仿宋" w:hAnsi="仿宋"/>
          <w:sz w:val="24"/>
        </w:rPr>
        <w:t>22</w:t>
      </w:r>
      <w:r w:rsidR="006C5133" w:rsidRPr="004C72F2">
        <w:rPr>
          <w:rFonts w:ascii="仿宋" w:eastAsia="仿宋" w:hAnsi="仿宋" w:hint="eastAsia"/>
          <w:sz w:val="24"/>
        </w:rPr>
        <w:t>日每天</w:t>
      </w:r>
      <w:r w:rsidR="00204C43" w:rsidRPr="004C72F2">
        <w:rPr>
          <w:rFonts w:ascii="仿宋" w:eastAsia="仿宋" w:hAnsi="仿宋" w:hint="eastAsia"/>
          <w:sz w:val="24"/>
        </w:rPr>
        <w:t>9:00-</w:t>
      </w:r>
      <w:r w:rsidR="006C5133" w:rsidRPr="004C72F2">
        <w:rPr>
          <w:rFonts w:ascii="仿宋" w:eastAsia="仿宋" w:hAnsi="仿宋" w:hint="eastAsia"/>
          <w:sz w:val="24"/>
        </w:rPr>
        <w:t>17:00（北京时间）节假日除外</w:t>
      </w:r>
      <w:r w:rsidR="00AC5321" w:rsidRPr="004C72F2">
        <w:rPr>
          <w:rFonts w:ascii="仿宋" w:eastAsia="仿宋" w:hAnsi="仿宋" w:hint="eastAsia"/>
          <w:sz w:val="24"/>
        </w:rPr>
        <w:t>在</w:t>
      </w:r>
      <w:bookmarkStart w:id="10" w:name="PO_默认文件内容_40"/>
      <w:r w:rsidR="00F93F50" w:rsidRPr="004C72F2">
        <w:rPr>
          <w:rFonts w:ascii="仿宋" w:eastAsia="仿宋" w:hAnsi="仿宋" w:hint="eastAsia"/>
          <w:sz w:val="24"/>
        </w:rPr>
        <w:t>我</w:t>
      </w:r>
      <w:r w:rsidR="00AC5321" w:rsidRPr="004C72F2">
        <w:rPr>
          <w:rFonts w:ascii="仿宋" w:eastAsia="仿宋" w:hAnsi="仿宋" w:hint="eastAsia"/>
          <w:sz w:val="24"/>
        </w:rPr>
        <w:t>司指定网站</w:t>
      </w:r>
      <w:r w:rsidR="00AC5321" w:rsidRPr="004C72F2">
        <w:rPr>
          <w:rFonts w:ascii="仿宋" w:eastAsia="仿宋" w:hAnsi="仿宋"/>
          <w:sz w:val="24"/>
        </w:rPr>
        <w:t>(</w:t>
      </w:r>
      <w:hyperlink r:id="rId13" w:history="1">
        <w:r w:rsidR="00FC2AD1" w:rsidRPr="004C72F2">
          <w:rPr>
            <w:rStyle w:val="af0"/>
            <w:rFonts w:ascii="仿宋" w:eastAsia="仿宋" w:hAnsi="仿宋"/>
            <w:color w:val="auto"/>
            <w:sz w:val="24"/>
          </w:rPr>
          <w:t>http://sale.scbid.net)</w:t>
        </w:r>
        <w:r w:rsidR="00CF1A46" w:rsidRPr="004C72F2">
          <w:rPr>
            <w:rStyle w:val="af0"/>
            <w:rFonts w:ascii="仿宋" w:eastAsia="仿宋" w:hAnsi="仿宋" w:hint="eastAsia"/>
            <w:color w:val="auto"/>
            <w:sz w:val="24"/>
          </w:rPr>
          <w:t>获取</w:t>
        </w:r>
        <w:r w:rsidR="00FC2AD1" w:rsidRPr="004C72F2">
          <w:rPr>
            <w:rStyle w:val="af0"/>
            <w:rFonts w:ascii="仿宋" w:eastAsia="仿宋" w:hAnsi="仿宋" w:hint="eastAsia"/>
            <w:color w:val="auto"/>
            <w:sz w:val="24"/>
          </w:rPr>
          <w:t>，具体</w:t>
        </w:r>
        <w:r w:rsidR="00CF1A46" w:rsidRPr="004C72F2">
          <w:rPr>
            <w:rStyle w:val="af0"/>
            <w:rFonts w:ascii="仿宋" w:eastAsia="仿宋" w:hAnsi="仿宋" w:hint="eastAsia"/>
            <w:color w:val="auto"/>
            <w:sz w:val="24"/>
          </w:rPr>
          <w:t>获取</w:t>
        </w:r>
        <w:r w:rsidR="00FC2AD1" w:rsidRPr="004C72F2">
          <w:rPr>
            <w:rStyle w:val="af0"/>
            <w:rFonts w:ascii="仿宋" w:eastAsia="仿宋" w:hAnsi="仿宋" w:hint="eastAsia"/>
            <w:color w:val="auto"/>
            <w:sz w:val="24"/>
          </w:rPr>
          <w:t>流程</w:t>
        </w:r>
        <w:r w:rsidR="00FC2AD1" w:rsidRPr="004C72F2">
          <w:rPr>
            <w:rStyle w:val="af0"/>
            <w:rFonts w:ascii="仿宋" w:eastAsia="仿宋" w:hAnsi="仿宋"/>
            <w:color w:val="auto"/>
            <w:sz w:val="24"/>
          </w:rPr>
          <w:t>详见</w:t>
        </w:r>
        <w:r w:rsidR="00FC2AD1" w:rsidRPr="004C72F2">
          <w:rPr>
            <w:rStyle w:val="af0"/>
            <w:rFonts w:ascii="仿宋" w:eastAsia="仿宋" w:hAnsi="仿宋" w:hint="eastAsia"/>
            <w:color w:val="auto"/>
            <w:sz w:val="24"/>
          </w:rPr>
          <w:t>该网站的“在线</w:t>
        </w:r>
        <w:r w:rsidR="00CF1A46" w:rsidRPr="004C72F2">
          <w:rPr>
            <w:rStyle w:val="af0"/>
            <w:rFonts w:ascii="仿宋" w:eastAsia="仿宋" w:hAnsi="仿宋"/>
            <w:color w:val="auto"/>
            <w:sz w:val="24"/>
          </w:rPr>
          <w:t>获取</w:t>
        </w:r>
        <w:r w:rsidR="00FC2AD1" w:rsidRPr="004C72F2">
          <w:rPr>
            <w:rStyle w:val="af0"/>
            <w:rFonts w:ascii="仿宋" w:eastAsia="仿宋" w:hAnsi="仿宋"/>
            <w:color w:val="auto"/>
            <w:sz w:val="24"/>
          </w:rPr>
          <w:t>流程</w:t>
        </w:r>
      </w:hyperlink>
      <w:r w:rsidR="00BC5FFF" w:rsidRPr="004C72F2">
        <w:rPr>
          <w:rFonts w:ascii="仿宋" w:eastAsia="仿宋" w:hAnsi="仿宋" w:hint="eastAsia"/>
          <w:sz w:val="24"/>
        </w:rPr>
        <w:t>”</w:t>
      </w:r>
      <w:r w:rsidR="00FC2AD1" w:rsidRPr="004C72F2">
        <w:rPr>
          <w:rFonts w:ascii="仿宋" w:eastAsia="仿宋" w:hAnsi="仿宋" w:hint="eastAsia"/>
          <w:sz w:val="24"/>
        </w:rPr>
        <w:t>。招标文件</w:t>
      </w:r>
      <w:r w:rsidR="00FC2AD1" w:rsidRPr="004C72F2">
        <w:rPr>
          <w:rFonts w:ascii="仿宋" w:eastAsia="仿宋" w:hAnsi="仿宋"/>
          <w:sz w:val="24"/>
        </w:rPr>
        <w:t>售后不退</w:t>
      </w:r>
      <w:r w:rsidR="00FC2AD1" w:rsidRPr="004C72F2">
        <w:rPr>
          <w:rFonts w:ascii="仿宋" w:eastAsia="仿宋" w:hAnsi="仿宋" w:hint="eastAsia"/>
          <w:sz w:val="24"/>
        </w:rPr>
        <w:t>，投标资格不能转让。</w:t>
      </w:r>
      <w:bookmarkEnd w:id="10"/>
    </w:p>
    <w:p w14:paraId="7FE43FA0" w14:textId="37B06D98" w:rsidR="00EC4AC3" w:rsidRPr="004C72F2" w:rsidRDefault="00062AA7" w:rsidP="00E36E25">
      <w:pPr>
        <w:spacing w:afterLines="50" w:after="120" w:line="420" w:lineRule="exact"/>
        <w:ind w:firstLineChars="200" w:firstLine="482"/>
        <w:rPr>
          <w:rFonts w:ascii="仿宋" w:eastAsia="仿宋" w:hAnsi="仿宋"/>
          <w:b/>
          <w:sz w:val="24"/>
        </w:rPr>
      </w:pPr>
      <w:r w:rsidRPr="004C72F2">
        <w:rPr>
          <w:rFonts w:ascii="仿宋" w:eastAsia="仿宋" w:hAnsi="仿宋" w:hint="eastAsia"/>
          <w:b/>
          <w:sz w:val="24"/>
          <w:szCs w:val="28"/>
        </w:rPr>
        <w:t>八</w:t>
      </w:r>
      <w:r w:rsidR="007B6747" w:rsidRPr="004C72F2">
        <w:rPr>
          <w:rFonts w:ascii="仿宋" w:eastAsia="仿宋" w:hAnsi="仿宋" w:hint="eastAsia"/>
          <w:b/>
          <w:sz w:val="24"/>
          <w:szCs w:val="28"/>
        </w:rPr>
        <w:t>、</w:t>
      </w:r>
      <w:r w:rsidR="007B6747" w:rsidRPr="004C72F2">
        <w:rPr>
          <w:rFonts w:ascii="仿宋" w:eastAsia="仿宋" w:hAnsi="仿宋" w:hint="eastAsia"/>
          <w:b/>
          <w:sz w:val="24"/>
        </w:rPr>
        <w:t>投标截止时间和开标时间：</w:t>
      </w:r>
      <w:r w:rsidR="00BF6BCA" w:rsidRPr="004C72F2">
        <w:rPr>
          <w:rFonts w:ascii="仿宋" w:eastAsia="仿宋" w:hAnsi="仿宋" w:hint="eastAsia"/>
          <w:sz w:val="24"/>
          <w:szCs w:val="28"/>
        </w:rPr>
        <w:t>2021年8月</w:t>
      </w:r>
      <w:r w:rsidR="001F292A" w:rsidRPr="004C72F2">
        <w:rPr>
          <w:rFonts w:ascii="仿宋" w:eastAsia="仿宋" w:hAnsi="仿宋"/>
          <w:sz w:val="24"/>
          <w:szCs w:val="28"/>
        </w:rPr>
        <w:t>5</w:t>
      </w:r>
      <w:r w:rsidR="00BF6BCA" w:rsidRPr="004C72F2">
        <w:rPr>
          <w:rFonts w:ascii="仿宋" w:eastAsia="仿宋" w:hAnsi="仿宋" w:hint="eastAsia"/>
          <w:sz w:val="24"/>
          <w:szCs w:val="28"/>
        </w:rPr>
        <w:t>日10:30（北京时间）</w:t>
      </w:r>
      <w:r w:rsidR="007B6747" w:rsidRPr="004C72F2">
        <w:rPr>
          <w:rFonts w:ascii="仿宋" w:eastAsia="仿宋" w:hAnsi="仿宋" w:hint="eastAsia"/>
          <w:sz w:val="24"/>
          <w:szCs w:val="28"/>
        </w:rPr>
        <w:t>。</w:t>
      </w:r>
    </w:p>
    <w:p w14:paraId="7269DF6C" w14:textId="5C9FE1B2" w:rsidR="00EC4AC3" w:rsidRPr="004C72F2" w:rsidRDefault="007B6747" w:rsidP="00E36E25">
      <w:pPr>
        <w:pStyle w:val="a7"/>
        <w:spacing w:afterLines="50" w:after="120" w:line="420" w:lineRule="exact"/>
        <w:ind w:firstLine="480"/>
        <w:rPr>
          <w:rFonts w:ascii="仿宋" w:eastAsia="仿宋" w:hAnsi="仿宋"/>
          <w:sz w:val="24"/>
          <w:szCs w:val="28"/>
        </w:rPr>
      </w:pPr>
      <w:bookmarkStart w:id="11" w:name="PO_默认文件内容_12"/>
      <w:r w:rsidRPr="004C72F2">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1"/>
      <w:r w:rsidRPr="004C72F2">
        <w:rPr>
          <w:rFonts w:ascii="仿宋" w:eastAsia="仿宋" w:hAnsi="仿宋" w:hint="eastAsia"/>
          <w:b/>
          <w:bCs/>
          <w:sz w:val="24"/>
        </w:rPr>
        <w:t>（文件接收时间：</w:t>
      </w:r>
      <w:r w:rsidR="00BF6BCA" w:rsidRPr="004C72F2">
        <w:rPr>
          <w:rFonts w:ascii="仿宋" w:eastAsia="仿宋" w:hAnsi="仿宋" w:hint="eastAsia"/>
          <w:sz w:val="24"/>
          <w:szCs w:val="28"/>
        </w:rPr>
        <w:t>2021年8月</w:t>
      </w:r>
      <w:r w:rsidR="001F292A" w:rsidRPr="004C72F2">
        <w:rPr>
          <w:rFonts w:ascii="仿宋" w:eastAsia="仿宋" w:hAnsi="仿宋"/>
          <w:sz w:val="24"/>
          <w:szCs w:val="28"/>
        </w:rPr>
        <w:t>5</w:t>
      </w:r>
      <w:r w:rsidR="00BF6BCA" w:rsidRPr="004C72F2">
        <w:rPr>
          <w:rFonts w:ascii="仿宋" w:eastAsia="仿宋" w:hAnsi="仿宋" w:hint="eastAsia"/>
          <w:sz w:val="24"/>
          <w:szCs w:val="28"/>
        </w:rPr>
        <w:t>日10:</w:t>
      </w:r>
      <w:r w:rsidR="001F292A" w:rsidRPr="004C72F2">
        <w:rPr>
          <w:rFonts w:ascii="仿宋" w:eastAsia="仿宋" w:hAnsi="仿宋"/>
          <w:sz w:val="24"/>
          <w:szCs w:val="28"/>
        </w:rPr>
        <w:t>0</w:t>
      </w:r>
      <w:r w:rsidR="00BF6BCA" w:rsidRPr="004C72F2">
        <w:rPr>
          <w:rFonts w:ascii="仿宋" w:eastAsia="仿宋" w:hAnsi="仿宋" w:hint="eastAsia"/>
          <w:sz w:val="24"/>
          <w:szCs w:val="28"/>
        </w:rPr>
        <w:t>0（北京时间）</w:t>
      </w:r>
      <w:r w:rsidRPr="004C72F2">
        <w:rPr>
          <w:rFonts w:ascii="仿宋" w:eastAsia="仿宋" w:hAnsi="仿宋" w:hint="eastAsia"/>
          <w:b/>
          <w:bCs/>
          <w:sz w:val="24"/>
        </w:rPr>
        <w:t>-</w:t>
      </w:r>
      <w:r w:rsidR="00BF6BCA" w:rsidRPr="004C72F2">
        <w:rPr>
          <w:rFonts w:ascii="仿宋" w:eastAsia="仿宋" w:hAnsi="仿宋" w:hint="eastAsia"/>
          <w:sz w:val="24"/>
          <w:szCs w:val="28"/>
        </w:rPr>
        <w:t>2021年8月</w:t>
      </w:r>
      <w:r w:rsidR="001F292A" w:rsidRPr="004C72F2">
        <w:rPr>
          <w:rFonts w:ascii="仿宋" w:eastAsia="仿宋" w:hAnsi="仿宋"/>
          <w:sz w:val="24"/>
          <w:szCs w:val="28"/>
        </w:rPr>
        <w:t>5</w:t>
      </w:r>
      <w:r w:rsidR="00BF6BCA" w:rsidRPr="004C72F2">
        <w:rPr>
          <w:rFonts w:ascii="仿宋" w:eastAsia="仿宋" w:hAnsi="仿宋" w:hint="eastAsia"/>
          <w:sz w:val="24"/>
          <w:szCs w:val="28"/>
        </w:rPr>
        <w:t>日10:30（北京时间）</w:t>
      </w:r>
      <w:r w:rsidRPr="004C72F2">
        <w:rPr>
          <w:rFonts w:ascii="仿宋" w:eastAsia="仿宋" w:hAnsi="仿宋" w:hint="eastAsia"/>
          <w:b/>
          <w:bCs/>
          <w:sz w:val="24"/>
        </w:rPr>
        <w:t>）</w:t>
      </w:r>
    </w:p>
    <w:p w14:paraId="62AD2DA4" w14:textId="7C264DF1" w:rsidR="00EC4AC3" w:rsidRPr="004C72F2" w:rsidRDefault="00062AA7">
      <w:pPr>
        <w:spacing w:after="50" w:line="420" w:lineRule="exact"/>
        <w:ind w:firstLineChars="203" w:firstLine="489"/>
        <w:rPr>
          <w:rFonts w:ascii="仿宋" w:eastAsia="仿宋" w:hAnsi="仿宋"/>
          <w:sz w:val="24"/>
          <w:szCs w:val="28"/>
        </w:rPr>
      </w:pPr>
      <w:r w:rsidRPr="004C72F2">
        <w:rPr>
          <w:rFonts w:ascii="仿宋" w:eastAsia="仿宋" w:hAnsi="仿宋" w:hint="eastAsia"/>
          <w:b/>
          <w:sz w:val="24"/>
          <w:szCs w:val="28"/>
        </w:rPr>
        <w:t>九</w:t>
      </w:r>
      <w:r w:rsidR="007B6747" w:rsidRPr="004C72F2">
        <w:rPr>
          <w:rFonts w:ascii="仿宋" w:eastAsia="仿宋" w:hAnsi="仿宋" w:hint="eastAsia"/>
          <w:b/>
          <w:sz w:val="24"/>
          <w:szCs w:val="28"/>
        </w:rPr>
        <w:t>、</w:t>
      </w:r>
      <w:r w:rsidR="007B6747" w:rsidRPr="004C72F2">
        <w:rPr>
          <w:rFonts w:ascii="仿宋" w:eastAsia="仿宋" w:hAnsi="仿宋" w:hint="eastAsia"/>
          <w:sz w:val="24"/>
          <w:szCs w:val="28"/>
        </w:rPr>
        <w:t>开标地点：</w:t>
      </w:r>
      <w:r w:rsidR="00BF6BCA" w:rsidRPr="004C72F2">
        <w:rPr>
          <w:rFonts w:ascii="仿宋" w:eastAsia="仿宋" w:hAnsi="仿宋" w:hint="eastAsia"/>
          <w:b/>
          <w:bCs/>
          <w:sz w:val="24"/>
          <w:szCs w:val="28"/>
        </w:rPr>
        <w:t>中国（四川）自由贸易试验区成都市高新区天府四街66号1栋</w:t>
      </w:r>
      <w:r w:rsidR="001F292A" w:rsidRPr="004C72F2">
        <w:rPr>
          <w:rFonts w:ascii="仿宋" w:eastAsia="仿宋" w:hAnsi="仿宋"/>
          <w:b/>
          <w:bCs/>
          <w:sz w:val="24"/>
          <w:szCs w:val="28"/>
        </w:rPr>
        <w:t>3</w:t>
      </w:r>
      <w:r w:rsidR="00BF6BCA" w:rsidRPr="004C72F2">
        <w:rPr>
          <w:rFonts w:ascii="仿宋" w:eastAsia="仿宋" w:hAnsi="仿宋" w:hint="eastAsia"/>
          <w:b/>
          <w:bCs/>
          <w:sz w:val="24"/>
          <w:szCs w:val="28"/>
        </w:rPr>
        <w:t>层。</w:t>
      </w:r>
    </w:p>
    <w:p w14:paraId="28BCCCB6" w14:textId="77777777" w:rsidR="00EC4AC3" w:rsidRPr="004C72F2" w:rsidRDefault="00062AA7">
      <w:pPr>
        <w:pStyle w:val="af"/>
        <w:spacing w:line="420" w:lineRule="exact"/>
        <w:ind w:firstLine="482"/>
        <w:rPr>
          <w:rFonts w:ascii="仿宋" w:eastAsia="仿宋" w:hAnsi="仿宋"/>
          <w:sz w:val="24"/>
        </w:rPr>
      </w:pPr>
      <w:bookmarkStart w:id="12" w:name="PO_默认文件内容_13"/>
      <w:r w:rsidRPr="004C72F2">
        <w:rPr>
          <w:rFonts w:ascii="仿宋" w:eastAsia="仿宋" w:hAnsi="仿宋" w:hint="eastAsia"/>
          <w:b/>
          <w:sz w:val="24"/>
        </w:rPr>
        <w:t>十</w:t>
      </w:r>
      <w:r w:rsidR="007B6747" w:rsidRPr="004C72F2">
        <w:rPr>
          <w:rFonts w:ascii="仿宋" w:eastAsia="仿宋" w:hAnsi="仿宋" w:hint="eastAsia"/>
          <w:b/>
          <w:sz w:val="24"/>
        </w:rPr>
        <w:t>、</w:t>
      </w:r>
      <w:r w:rsidR="007B6747" w:rsidRPr="004C72F2">
        <w:rPr>
          <w:rFonts w:ascii="仿宋" w:eastAsia="仿宋" w:hAnsi="仿宋" w:hint="eastAsia"/>
          <w:sz w:val="24"/>
        </w:rPr>
        <w:t>本投标邀请在四川政府采购网上以公告形式发布。</w:t>
      </w:r>
      <w:bookmarkEnd w:id="12"/>
    </w:p>
    <w:p w14:paraId="7D29FDC3" w14:textId="77777777" w:rsidR="00993802" w:rsidRPr="004C72F2" w:rsidRDefault="00993802" w:rsidP="00993802">
      <w:pPr>
        <w:pStyle w:val="af"/>
        <w:spacing w:line="420" w:lineRule="exact"/>
        <w:ind w:firstLine="482"/>
        <w:rPr>
          <w:rFonts w:ascii="仿宋" w:eastAsia="仿宋" w:hAnsi="仿宋"/>
          <w:b/>
          <w:sz w:val="24"/>
        </w:rPr>
      </w:pPr>
      <w:r w:rsidRPr="004C72F2">
        <w:rPr>
          <w:rFonts w:ascii="仿宋" w:eastAsia="仿宋" w:hAnsi="仿宋" w:hint="eastAsia"/>
          <w:b/>
          <w:sz w:val="24"/>
        </w:rPr>
        <w:t>十一、供应商信用融资：</w:t>
      </w:r>
    </w:p>
    <w:p w14:paraId="04A0B8DE" w14:textId="3CCFF817" w:rsidR="001F126B" w:rsidRPr="004C72F2" w:rsidRDefault="001F126B" w:rsidP="001F126B">
      <w:pPr>
        <w:pStyle w:val="af"/>
        <w:spacing w:line="420" w:lineRule="exact"/>
        <w:ind w:firstLine="480"/>
        <w:rPr>
          <w:rFonts w:ascii="仿宋" w:eastAsia="仿宋" w:hAnsi="仿宋"/>
          <w:sz w:val="24"/>
        </w:rPr>
      </w:pPr>
      <w:r w:rsidRPr="004C72F2">
        <w:rPr>
          <w:rFonts w:ascii="仿宋" w:eastAsia="仿宋" w:hAnsi="仿宋" w:hint="eastAsia"/>
          <w:sz w:val="24"/>
        </w:rPr>
        <w:t>1、根据《四川省财政厅关于推进四川省政府采购供应商信用融资工作的通知》（</w:t>
      </w:r>
      <w:proofErr w:type="gramStart"/>
      <w:r w:rsidRPr="004C72F2">
        <w:rPr>
          <w:rFonts w:ascii="仿宋" w:eastAsia="仿宋" w:hAnsi="仿宋" w:hint="eastAsia"/>
          <w:sz w:val="24"/>
        </w:rPr>
        <w:t>川财采</w:t>
      </w:r>
      <w:proofErr w:type="gramEnd"/>
      <w:r w:rsidR="008915CC" w:rsidRPr="004C72F2">
        <w:rPr>
          <w:rFonts w:ascii="仿宋" w:eastAsia="仿宋" w:hAnsi="仿宋" w:hint="eastAsia"/>
          <w:sz w:val="24"/>
        </w:rPr>
        <w:t>〔</w:t>
      </w:r>
      <w:r w:rsidRPr="004C72F2">
        <w:rPr>
          <w:rFonts w:ascii="仿宋" w:eastAsia="仿宋" w:hAnsi="仿宋" w:hint="eastAsia"/>
          <w:sz w:val="24"/>
        </w:rPr>
        <w:t>2018</w:t>
      </w:r>
      <w:r w:rsidR="008915CC" w:rsidRPr="004C72F2">
        <w:rPr>
          <w:rFonts w:ascii="仿宋" w:eastAsia="仿宋" w:hAnsi="仿宋" w:hint="eastAsia"/>
          <w:sz w:val="24"/>
        </w:rPr>
        <w:t>〕</w:t>
      </w:r>
      <w:r w:rsidRPr="004C72F2">
        <w:rPr>
          <w:rFonts w:ascii="仿宋" w:eastAsia="仿宋" w:hAnsi="仿宋" w:hint="eastAsia"/>
          <w:sz w:val="24"/>
        </w:rPr>
        <w:t>123号）文件要求，为助力解决政府采购中标、成交供应商资金不足、融资难、融资贵的困难，促进供应</w:t>
      </w:r>
      <w:proofErr w:type="gramStart"/>
      <w:r w:rsidRPr="004C72F2">
        <w:rPr>
          <w:rFonts w:ascii="仿宋" w:eastAsia="仿宋" w:hAnsi="仿宋" w:hint="eastAsia"/>
          <w:sz w:val="24"/>
        </w:rPr>
        <w:t>商依法</w:t>
      </w:r>
      <w:proofErr w:type="gramEnd"/>
      <w:r w:rsidRPr="004C72F2">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sidR="008915CC" w:rsidRPr="004C72F2">
        <w:rPr>
          <w:rFonts w:ascii="仿宋" w:eastAsia="仿宋" w:hAnsi="仿宋" w:hint="eastAsia"/>
          <w:sz w:val="24"/>
        </w:rPr>
        <w:t>〔</w:t>
      </w:r>
      <w:r w:rsidRPr="004C72F2">
        <w:rPr>
          <w:rFonts w:ascii="仿宋" w:eastAsia="仿宋" w:hAnsi="仿宋" w:hint="eastAsia"/>
          <w:sz w:val="24"/>
        </w:rPr>
        <w:t>2018</w:t>
      </w:r>
      <w:r w:rsidR="008915CC" w:rsidRPr="004C72F2">
        <w:rPr>
          <w:rFonts w:ascii="仿宋" w:eastAsia="仿宋" w:hAnsi="仿宋" w:hint="eastAsia"/>
          <w:sz w:val="24"/>
        </w:rPr>
        <w:t>〕</w:t>
      </w:r>
      <w:r w:rsidRPr="004C72F2">
        <w:rPr>
          <w:rFonts w:ascii="仿宋" w:eastAsia="仿宋" w:hAnsi="仿宋" w:hint="eastAsia"/>
          <w:sz w:val="24"/>
        </w:rPr>
        <w:t>123号”）。</w:t>
      </w:r>
    </w:p>
    <w:p w14:paraId="6FF0F86A" w14:textId="5C5A2F09" w:rsidR="001F126B" w:rsidRPr="004C72F2" w:rsidRDefault="001F126B" w:rsidP="006A64EE">
      <w:pPr>
        <w:pStyle w:val="af"/>
        <w:spacing w:line="420" w:lineRule="exact"/>
        <w:ind w:firstLine="480"/>
        <w:rPr>
          <w:rFonts w:ascii="仿宋" w:eastAsia="仿宋" w:hAnsi="仿宋"/>
          <w:sz w:val="24"/>
        </w:rPr>
      </w:pPr>
      <w:r w:rsidRPr="004C72F2">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4C72F2">
        <w:rPr>
          <w:rFonts w:ascii="仿宋" w:eastAsia="仿宋" w:hAnsi="仿宋" w:hint="eastAsia"/>
          <w:sz w:val="24"/>
        </w:rPr>
        <w:t>微企业可向开展</w:t>
      </w:r>
      <w:proofErr w:type="gramEnd"/>
      <w:r w:rsidRPr="004C72F2">
        <w:rPr>
          <w:rFonts w:ascii="仿宋" w:eastAsia="仿宋" w:hAnsi="仿宋" w:hint="eastAsia"/>
          <w:sz w:val="24"/>
        </w:rPr>
        <w:t>政府采购信用融资业务的银行提出融资申请（具体内容详见招标文件附件“成财采</w:t>
      </w:r>
      <w:r w:rsidR="008915CC" w:rsidRPr="004C72F2">
        <w:rPr>
          <w:rFonts w:ascii="仿宋" w:eastAsia="仿宋" w:hAnsi="仿宋" w:hint="eastAsia"/>
          <w:sz w:val="24"/>
        </w:rPr>
        <w:t>〔</w:t>
      </w:r>
      <w:r w:rsidRPr="004C72F2">
        <w:rPr>
          <w:rFonts w:ascii="仿宋" w:eastAsia="仿宋" w:hAnsi="仿宋" w:hint="eastAsia"/>
          <w:sz w:val="24"/>
        </w:rPr>
        <w:t>2019</w:t>
      </w:r>
      <w:r w:rsidR="008915CC" w:rsidRPr="004C72F2">
        <w:rPr>
          <w:rFonts w:ascii="仿宋" w:eastAsia="仿宋" w:hAnsi="仿宋" w:hint="eastAsia"/>
          <w:sz w:val="24"/>
        </w:rPr>
        <w:t>〕</w:t>
      </w:r>
      <w:r w:rsidRPr="004C72F2">
        <w:rPr>
          <w:rFonts w:ascii="仿宋" w:eastAsia="仿宋" w:hAnsi="仿宋" w:hint="eastAsia"/>
          <w:sz w:val="24"/>
        </w:rPr>
        <w:t>17号”）。</w:t>
      </w:r>
    </w:p>
    <w:p w14:paraId="6E063DAD" w14:textId="2F885664" w:rsidR="00EC4AC3" w:rsidRPr="004C72F2" w:rsidRDefault="00993802">
      <w:pPr>
        <w:pStyle w:val="af"/>
        <w:spacing w:line="420" w:lineRule="exact"/>
        <w:ind w:firstLine="482"/>
        <w:rPr>
          <w:rFonts w:ascii="仿宋" w:eastAsia="仿宋" w:hAnsi="仿宋"/>
          <w:b/>
          <w:sz w:val="24"/>
        </w:rPr>
      </w:pPr>
      <w:r w:rsidRPr="004C72F2">
        <w:rPr>
          <w:rFonts w:ascii="仿宋" w:eastAsia="仿宋" w:hAnsi="仿宋" w:hint="eastAsia"/>
          <w:b/>
          <w:sz w:val="24"/>
        </w:rPr>
        <w:lastRenderedPageBreak/>
        <w:t>十二</w:t>
      </w:r>
      <w:r w:rsidR="007B6747" w:rsidRPr="004C72F2">
        <w:rPr>
          <w:rFonts w:ascii="仿宋" w:eastAsia="仿宋" w:hAnsi="仿宋" w:hint="eastAsia"/>
          <w:b/>
          <w:sz w:val="24"/>
        </w:rPr>
        <w:t>、联系方式</w:t>
      </w:r>
    </w:p>
    <w:p w14:paraId="148BA4FC" w14:textId="77777777" w:rsidR="006A64EE" w:rsidRPr="004C72F2" w:rsidRDefault="006A64EE" w:rsidP="006A64EE">
      <w:pPr>
        <w:pStyle w:val="af"/>
        <w:spacing w:line="420" w:lineRule="exact"/>
        <w:ind w:firstLineChars="525" w:firstLine="1260"/>
        <w:rPr>
          <w:rFonts w:ascii="仿宋" w:eastAsia="仿宋" w:hAnsi="仿宋"/>
          <w:bCs/>
          <w:sz w:val="24"/>
        </w:rPr>
      </w:pPr>
      <w:r w:rsidRPr="004C72F2">
        <w:rPr>
          <w:rFonts w:ascii="仿宋" w:eastAsia="仿宋" w:hAnsi="仿宋" w:hint="eastAsia"/>
          <w:bCs/>
          <w:sz w:val="24"/>
        </w:rPr>
        <w:t>采 购 人：成都市疾病预防控制中心</w:t>
      </w:r>
    </w:p>
    <w:p w14:paraId="4C451BA8" w14:textId="77777777" w:rsidR="006A64EE" w:rsidRPr="004C72F2" w:rsidRDefault="006A64EE" w:rsidP="006A64EE">
      <w:pPr>
        <w:pStyle w:val="af"/>
        <w:spacing w:line="420" w:lineRule="exact"/>
        <w:ind w:firstLineChars="525" w:firstLine="1260"/>
        <w:rPr>
          <w:rFonts w:ascii="仿宋" w:eastAsia="仿宋" w:hAnsi="仿宋"/>
          <w:bCs/>
          <w:sz w:val="24"/>
        </w:rPr>
      </w:pPr>
      <w:r w:rsidRPr="004C72F2">
        <w:rPr>
          <w:rFonts w:ascii="仿宋" w:eastAsia="仿宋" w:hAnsi="仿宋" w:hint="eastAsia"/>
          <w:bCs/>
          <w:sz w:val="24"/>
        </w:rPr>
        <w:t>地    址：四川省成都市武侯区龙祥路4号</w:t>
      </w:r>
    </w:p>
    <w:p w14:paraId="1242DA25" w14:textId="77777777" w:rsidR="006A64EE" w:rsidRPr="004C72F2" w:rsidRDefault="006A64EE" w:rsidP="006A64EE">
      <w:pPr>
        <w:pStyle w:val="af"/>
        <w:spacing w:line="420" w:lineRule="exact"/>
        <w:ind w:firstLineChars="525" w:firstLine="1260"/>
        <w:rPr>
          <w:rFonts w:ascii="仿宋" w:eastAsia="仿宋" w:hAnsi="仿宋"/>
          <w:bCs/>
          <w:sz w:val="24"/>
        </w:rPr>
      </w:pPr>
      <w:r w:rsidRPr="004C72F2">
        <w:rPr>
          <w:rFonts w:ascii="仿宋" w:eastAsia="仿宋" w:hAnsi="仿宋" w:hint="eastAsia"/>
          <w:bCs/>
          <w:sz w:val="24"/>
        </w:rPr>
        <w:t>联 系 人：张老师</w:t>
      </w:r>
    </w:p>
    <w:p w14:paraId="29B77650" w14:textId="77777777" w:rsidR="006A64EE" w:rsidRPr="004C72F2" w:rsidRDefault="006A64EE" w:rsidP="006A64EE">
      <w:pPr>
        <w:pStyle w:val="af"/>
        <w:spacing w:line="420" w:lineRule="exact"/>
        <w:ind w:firstLineChars="525" w:firstLine="1260"/>
        <w:rPr>
          <w:rFonts w:ascii="仿宋" w:eastAsia="仿宋" w:hAnsi="仿宋"/>
          <w:bCs/>
          <w:sz w:val="24"/>
        </w:rPr>
      </w:pPr>
      <w:r w:rsidRPr="004C72F2">
        <w:rPr>
          <w:rFonts w:ascii="仿宋" w:eastAsia="仿宋" w:hAnsi="仿宋" w:hint="eastAsia"/>
          <w:bCs/>
          <w:sz w:val="24"/>
        </w:rPr>
        <w:t>联系电话：028-87038131</w:t>
      </w:r>
    </w:p>
    <w:p w14:paraId="7E42AFBA" w14:textId="77777777" w:rsidR="006A64EE" w:rsidRPr="004C72F2" w:rsidRDefault="006A64EE" w:rsidP="006A64EE">
      <w:pPr>
        <w:pStyle w:val="af"/>
        <w:spacing w:line="420" w:lineRule="exact"/>
        <w:ind w:firstLineChars="525" w:firstLine="1260"/>
        <w:rPr>
          <w:rFonts w:ascii="仿宋" w:eastAsia="仿宋" w:hAnsi="仿宋"/>
          <w:bCs/>
          <w:sz w:val="24"/>
        </w:rPr>
      </w:pPr>
      <w:r w:rsidRPr="004C72F2">
        <w:rPr>
          <w:rFonts w:ascii="仿宋" w:eastAsia="仿宋" w:hAnsi="仿宋" w:hint="eastAsia"/>
          <w:bCs/>
          <w:sz w:val="24"/>
        </w:rPr>
        <w:t>采购代理机构：四川国际招标有限责任公司</w:t>
      </w:r>
    </w:p>
    <w:p w14:paraId="5F5C7C83" w14:textId="77777777" w:rsidR="006A64EE" w:rsidRPr="004C72F2" w:rsidRDefault="006A64EE" w:rsidP="006A64EE">
      <w:pPr>
        <w:pStyle w:val="af"/>
        <w:spacing w:line="420" w:lineRule="exact"/>
        <w:ind w:firstLineChars="525" w:firstLine="1260"/>
        <w:rPr>
          <w:rFonts w:ascii="仿宋" w:eastAsia="仿宋" w:hAnsi="仿宋"/>
          <w:bCs/>
          <w:sz w:val="24"/>
        </w:rPr>
      </w:pPr>
      <w:r w:rsidRPr="004C72F2">
        <w:rPr>
          <w:rFonts w:ascii="仿宋" w:eastAsia="仿宋" w:hAnsi="仿宋" w:hint="eastAsia"/>
          <w:bCs/>
          <w:sz w:val="24"/>
        </w:rPr>
        <w:t>地    址：中国（四川）自由贸易试验区成都市高新区天府四街66号2栋22层1号</w:t>
      </w:r>
    </w:p>
    <w:p w14:paraId="7A2196DC" w14:textId="77777777" w:rsidR="006A64EE" w:rsidRPr="004C72F2" w:rsidRDefault="006A64EE" w:rsidP="006A64EE">
      <w:pPr>
        <w:pStyle w:val="af"/>
        <w:spacing w:line="420" w:lineRule="exact"/>
        <w:ind w:firstLineChars="525" w:firstLine="1260"/>
        <w:rPr>
          <w:rFonts w:ascii="仿宋" w:eastAsia="仿宋" w:hAnsi="仿宋"/>
          <w:bCs/>
          <w:sz w:val="24"/>
        </w:rPr>
      </w:pPr>
      <w:proofErr w:type="gramStart"/>
      <w:r w:rsidRPr="004C72F2">
        <w:rPr>
          <w:rFonts w:ascii="仿宋" w:eastAsia="仿宋" w:hAnsi="仿宋" w:hint="eastAsia"/>
          <w:bCs/>
          <w:sz w:val="24"/>
        </w:rPr>
        <w:t>邮</w:t>
      </w:r>
      <w:proofErr w:type="gramEnd"/>
      <w:r w:rsidRPr="004C72F2">
        <w:rPr>
          <w:rFonts w:ascii="仿宋" w:eastAsia="仿宋" w:hAnsi="仿宋" w:hint="eastAsia"/>
          <w:bCs/>
          <w:sz w:val="24"/>
        </w:rPr>
        <w:t xml:space="preserve">    编：610000</w:t>
      </w:r>
    </w:p>
    <w:p w14:paraId="75A57DFD" w14:textId="160B1E12" w:rsidR="006A64EE" w:rsidRPr="004C72F2" w:rsidRDefault="006A64EE" w:rsidP="006A64EE">
      <w:pPr>
        <w:pStyle w:val="af"/>
        <w:spacing w:line="420" w:lineRule="exact"/>
        <w:ind w:firstLineChars="525" w:firstLine="1260"/>
        <w:rPr>
          <w:rFonts w:ascii="仿宋" w:eastAsia="仿宋" w:hAnsi="仿宋"/>
          <w:bCs/>
          <w:sz w:val="24"/>
        </w:rPr>
      </w:pPr>
      <w:r w:rsidRPr="004C72F2">
        <w:rPr>
          <w:rFonts w:ascii="仿宋" w:eastAsia="仿宋" w:hAnsi="仿宋" w:hint="eastAsia"/>
          <w:bCs/>
          <w:sz w:val="24"/>
        </w:rPr>
        <w:t>联 系 人：张女士</w:t>
      </w:r>
      <w:r w:rsidR="00BF6BCA" w:rsidRPr="004C72F2">
        <w:rPr>
          <w:rFonts w:ascii="仿宋" w:eastAsia="仿宋" w:hAnsi="仿宋" w:hint="eastAsia"/>
          <w:bCs/>
          <w:sz w:val="24"/>
        </w:rPr>
        <w:t>/敬女士/倪女士</w:t>
      </w:r>
    </w:p>
    <w:p w14:paraId="68DF4DB7" w14:textId="08DE6D62" w:rsidR="006A64EE" w:rsidRPr="004C72F2" w:rsidRDefault="006A64EE" w:rsidP="006A64EE">
      <w:pPr>
        <w:pStyle w:val="af"/>
        <w:spacing w:line="420" w:lineRule="exact"/>
        <w:ind w:firstLineChars="525" w:firstLine="1260"/>
        <w:rPr>
          <w:rFonts w:ascii="仿宋" w:eastAsia="仿宋" w:hAnsi="仿宋"/>
          <w:bCs/>
          <w:sz w:val="24"/>
        </w:rPr>
      </w:pPr>
      <w:r w:rsidRPr="004C72F2">
        <w:rPr>
          <w:rFonts w:ascii="仿宋" w:eastAsia="仿宋" w:hAnsi="仿宋" w:hint="eastAsia"/>
          <w:bCs/>
          <w:sz w:val="24"/>
        </w:rPr>
        <w:t>联系电话：13111881172</w:t>
      </w:r>
      <w:r w:rsidR="00BF6BCA" w:rsidRPr="004C72F2">
        <w:rPr>
          <w:rFonts w:ascii="仿宋" w:eastAsia="仿宋" w:hAnsi="仿宋"/>
          <w:bCs/>
          <w:sz w:val="24"/>
        </w:rPr>
        <w:t>/13219086239/</w:t>
      </w:r>
      <w:r w:rsidR="00BF6BCA" w:rsidRPr="004C72F2">
        <w:t xml:space="preserve"> </w:t>
      </w:r>
      <w:r w:rsidR="00BF6BCA" w:rsidRPr="004C72F2">
        <w:rPr>
          <w:rFonts w:ascii="仿宋" w:eastAsia="仿宋" w:hAnsi="仿宋"/>
          <w:bCs/>
          <w:sz w:val="24"/>
        </w:rPr>
        <w:t>13111881363</w:t>
      </w:r>
    </w:p>
    <w:p w14:paraId="67F7D3BF" w14:textId="59B55A98" w:rsidR="00EC4AC3" w:rsidRPr="004C72F2" w:rsidRDefault="006A64EE" w:rsidP="006A64EE">
      <w:pPr>
        <w:pStyle w:val="af"/>
        <w:spacing w:line="420" w:lineRule="exact"/>
        <w:ind w:firstLineChars="525" w:firstLine="1260"/>
        <w:rPr>
          <w:rFonts w:ascii="仿宋" w:eastAsia="仿宋" w:hAnsi="仿宋"/>
        </w:rPr>
      </w:pPr>
      <w:r w:rsidRPr="004C72F2">
        <w:rPr>
          <w:rFonts w:ascii="仿宋" w:eastAsia="仿宋" w:hAnsi="仿宋" w:hint="eastAsia"/>
          <w:bCs/>
          <w:sz w:val="24"/>
        </w:rPr>
        <w:t>传    真：028-87793161</w:t>
      </w:r>
      <w:r w:rsidR="007B6747" w:rsidRPr="004C72F2">
        <w:rPr>
          <w:rFonts w:ascii="仿宋" w:eastAsia="仿宋" w:hAnsi="仿宋"/>
        </w:rPr>
        <w:tab/>
      </w:r>
    </w:p>
    <w:p w14:paraId="2B9F8762" w14:textId="77777777" w:rsidR="00EC4AC3" w:rsidRPr="004C72F2" w:rsidRDefault="00EC4AC3">
      <w:pPr>
        <w:pStyle w:val="ab"/>
        <w:spacing w:after="50" w:afterAutospacing="0" w:line="420" w:lineRule="exact"/>
        <w:rPr>
          <w:rFonts w:ascii="仿宋" w:eastAsia="仿宋" w:hAnsi="仿宋"/>
          <w:sz w:val="36"/>
          <w:szCs w:val="36"/>
        </w:rPr>
        <w:sectPr w:rsidR="00EC4AC3" w:rsidRPr="004C72F2">
          <w:pgSz w:w="11907" w:h="16840"/>
          <w:pgMar w:top="1440" w:right="1474" w:bottom="1440" w:left="1474" w:header="851" w:footer="992" w:gutter="0"/>
          <w:cols w:space="720"/>
          <w:docGrid w:linePitch="312"/>
        </w:sectPr>
      </w:pPr>
      <w:bookmarkStart w:id="13" w:name="_Toc12497"/>
      <w:bookmarkStart w:id="14" w:name="_Toc12420"/>
      <w:bookmarkStart w:id="15" w:name="_Toc217446031"/>
      <w:bookmarkStart w:id="16" w:name="_Toc213396759"/>
      <w:bookmarkStart w:id="17" w:name="_Toc213397009"/>
      <w:bookmarkStart w:id="18" w:name="_Toc213396945"/>
      <w:bookmarkStart w:id="19" w:name="_Toc213496267"/>
    </w:p>
    <w:p w14:paraId="2219883B" w14:textId="77777777" w:rsidR="00EC4AC3" w:rsidRPr="004C72F2" w:rsidRDefault="007B6747">
      <w:pPr>
        <w:pStyle w:val="1"/>
        <w:jc w:val="center"/>
        <w:rPr>
          <w:rFonts w:ascii="仿宋" w:eastAsia="仿宋" w:hAnsi="仿宋"/>
          <w:sz w:val="36"/>
          <w:szCs w:val="36"/>
        </w:rPr>
      </w:pPr>
      <w:r w:rsidRPr="004C72F2">
        <w:rPr>
          <w:rFonts w:ascii="仿宋" w:eastAsia="仿宋" w:hAnsi="仿宋" w:hint="eastAsia"/>
          <w:sz w:val="36"/>
          <w:szCs w:val="36"/>
        </w:rPr>
        <w:lastRenderedPageBreak/>
        <w:t>第二章  投标人须知</w:t>
      </w:r>
      <w:bookmarkEnd w:id="13"/>
      <w:bookmarkEnd w:id="14"/>
    </w:p>
    <w:p w14:paraId="488BF9CD" w14:textId="77777777" w:rsidR="00EC4AC3" w:rsidRPr="004C72F2" w:rsidRDefault="007B6747">
      <w:pPr>
        <w:pStyle w:val="2"/>
        <w:spacing w:line="240" w:lineRule="atLeast"/>
        <w:jc w:val="center"/>
        <w:rPr>
          <w:rFonts w:ascii="仿宋" w:eastAsia="仿宋" w:hAnsi="仿宋"/>
        </w:rPr>
      </w:pPr>
      <w:r w:rsidRPr="004C72F2">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E1660D" w:rsidRPr="004C72F2" w14:paraId="34BEC3DE" w14:textId="77777777">
        <w:trPr>
          <w:trHeight w:val="23"/>
          <w:tblHeader/>
          <w:jc w:val="center"/>
        </w:trPr>
        <w:tc>
          <w:tcPr>
            <w:tcW w:w="838" w:type="dxa"/>
            <w:vAlign w:val="center"/>
          </w:tcPr>
          <w:bookmarkEnd w:id="15"/>
          <w:bookmarkEnd w:id="16"/>
          <w:bookmarkEnd w:id="17"/>
          <w:bookmarkEnd w:id="18"/>
          <w:bookmarkEnd w:id="19"/>
          <w:p w14:paraId="3CFB1A6B" w14:textId="77777777" w:rsidR="00EC4AC3" w:rsidRPr="004C72F2" w:rsidRDefault="007B6747">
            <w:pPr>
              <w:pStyle w:val="ae"/>
              <w:ind w:left="9"/>
              <w:jc w:val="center"/>
              <w:rPr>
                <w:rFonts w:ascii="仿宋" w:eastAsia="仿宋" w:hAnsi="仿宋" w:cs="Times New Roman"/>
                <w:kern w:val="2"/>
                <w:sz w:val="21"/>
                <w:szCs w:val="21"/>
              </w:rPr>
            </w:pPr>
            <w:r w:rsidRPr="004C72F2">
              <w:rPr>
                <w:rFonts w:ascii="仿宋" w:eastAsia="仿宋" w:hAnsi="仿宋" w:cs="Times New Roman" w:hint="eastAsia"/>
                <w:kern w:val="2"/>
                <w:sz w:val="21"/>
                <w:szCs w:val="21"/>
              </w:rPr>
              <w:t>序号</w:t>
            </w:r>
          </w:p>
        </w:tc>
        <w:tc>
          <w:tcPr>
            <w:tcW w:w="2552" w:type="dxa"/>
            <w:vAlign w:val="center"/>
          </w:tcPr>
          <w:p w14:paraId="083158C3" w14:textId="77777777" w:rsidR="00EC4AC3" w:rsidRPr="004C72F2" w:rsidRDefault="007B6747">
            <w:pPr>
              <w:pStyle w:val="ae"/>
              <w:ind w:left="38"/>
              <w:jc w:val="center"/>
              <w:rPr>
                <w:rFonts w:ascii="仿宋" w:eastAsia="仿宋" w:hAnsi="仿宋" w:cs="Times New Roman"/>
                <w:kern w:val="2"/>
                <w:sz w:val="21"/>
                <w:szCs w:val="21"/>
              </w:rPr>
            </w:pPr>
            <w:r w:rsidRPr="004C72F2">
              <w:rPr>
                <w:rFonts w:ascii="仿宋" w:eastAsia="仿宋" w:hAnsi="仿宋" w:cs="Times New Roman" w:hint="eastAsia"/>
                <w:kern w:val="2"/>
                <w:sz w:val="21"/>
                <w:szCs w:val="21"/>
              </w:rPr>
              <w:t>条款名称</w:t>
            </w:r>
          </w:p>
        </w:tc>
        <w:tc>
          <w:tcPr>
            <w:tcW w:w="6111" w:type="dxa"/>
            <w:vAlign w:val="center"/>
          </w:tcPr>
          <w:p w14:paraId="6826D4CE" w14:textId="77777777" w:rsidR="00EC4AC3" w:rsidRPr="004C72F2" w:rsidRDefault="007B6747">
            <w:pPr>
              <w:pStyle w:val="ae"/>
              <w:jc w:val="center"/>
              <w:rPr>
                <w:rFonts w:ascii="仿宋" w:eastAsia="仿宋" w:hAnsi="仿宋" w:cs="Times New Roman"/>
                <w:kern w:val="2"/>
                <w:sz w:val="21"/>
                <w:szCs w:val="21"/>
              </w:rPr>
            </w:pPr>
            <w:r w:rsidRPr="004C72F2">
              <w:rPr>
                <w:rFonts w:ascii="仿宋" w:eastAsia="仿宋" w:hAnsi="仿宋" w:cs="Times New Roman" w:hint="eastAsia"/>
                <w:kern w:val="2"/>
                <w:sz w:val="21"/>
                <w:szCs w:val="21"/>
              </w:rPr>
              <w:t>说明和要求</w:t>
            </w:r>
          </w:p>
        </w:tc>
      </w:tr>
      <w:tr w:rsidR="00E1660D" w:rsidRPr="004C72F2" w14:paraId="556913F8" w14:textId="77777777">
        <w:trPr>
          <w:trHeight w:val="23"/>
          <w:jc w:val="center"/>
        </w:trPr>
        <w:tc>
          <w:tcPr>
            <w:tcW w:w="838" w:type="dxa"/>
            <w:vMerge w:val="restart"/>
            <w:vAlign w:val="center"/>
          </w:tcPr>
          <w:p w14:paraId="156CFE1B" w14:textId="77777777" w:rsidR="00EC4AC3" w:rsidRPr="004C72F2" w:rsidRDefault="007B6747">
            <w:pPr>
              <w:pStyle w:val="ae"/>
              <w:ind w:right="230"/>
              <w:jc w:val="center"/>
              <w:rPr>
                <w:rFonts w:ascii="仿宋" w:eastAsia="仿宋" w:hAnsi="仿宋" w:cs="Times New Roman"/>
                <w:kern w:val="2"/>
                <w:sz w:val="21"/>
                <w:szCs w:val="21"/>
              </w:rPr>
            </w:pPr>
            <w:r w:rsidRPr="004C72F2">
              <w:rPr>
                <w:rFonts w:ascii="仿宋" w:eastAsia="仿宋" w:hAnsi="仿宋" w:cs="Times New Roman" w:hint="eastAsia"/>
                <w:kern w:val="2"/>
                <w:sz w:val="21"/>
                <w:szCs w:val="21"/>
              </w:rPr>
              <w:t>1</w:t>
            </w:r>
          </w:p>
        </w:tc>
        <w:tc>
          <w:tcPr>
            <w:tcW w:w="2552" w:type="dxa"/>
            <w:tcBorders>
              <w:bottom w:val="single" w:sz="4" w:space="0" w:color="auto"/>
            </w:tcBorders>
            <w:vAlign w:val="center"/>
          </w:tcPr>
          <w:p w14:paraId="115D1F36" w14:textId="77777777" w:rsidR="00EC4AC3" w:rsidRPr="004C72F2" w:rsidRDefault="007B6747">
            <w:pPr>
              <w:pStyle w:val="ae"/>
              <w:ind w:left="38"/>
              <w:jc w:val="center"/>
              <w:rPr>
                <w:rFonts w:ascii="仿宋" w:eastAsia="仿宋" w:hAnsi="仿宋" w:cs="Times New Roman"/>
                <w:kern w:val="2"/>
                <w:sz w:val="21"/>
                <w:szCs w:val="21"/>
              </w:rPr>
            </w:pPr>
            <w:r w:rsidRPr="004C72F2">
              <w:rPr>
                <w:rFonts w:ascii="仿宋" w:eastAsia="仿宋" w:hAnsi="仿宋" w:cs="Times New Roman" w:hint="eastAsia"/>
                <w:kern w:val="2"/>
                <w:sz w:val="21"/>
                <w:szCs w:val="21"/>
              </w:rPr>
              <w:t>采购预算</w:t>
            </w:r>
          </w:p>
          <w:p w14:paraId="3C832672" w14:textId="77777777" w:rsidR="00EC4AC3" w:rsidRPr="004C72F2" w:rsidRDefault="007B6747">
            <w:pPr>
              <w:pStyle w:val="ae"/>
              <w:ind w:left="38"/>
              <w:jc w:val="center"/>
              <w:rPr>
                <w:rFonts w:ascii="仿宋" w:eastAsia="仿宋" w:hAnsi="仿宋" w:cs="Times New Roman"/>
                <w:kern w:val="2"/>
                <w:sz w:val="21"/>
                <w:szCs w:val="21"/>
              </w:rPr>
            </w:pPr>
            <w:r w:rsidRPr="004C72F2">
              <w:rPr>
                <w:rFonts w:ascii="仿宋" w:eastAsia="仿宋" w:hAnsi="仿宋" w:hint="eastAsia"/>
                <w:sz w:val="21"/>
                <w:szCs w:val="21"/>
              </w:rPr>
              <w:t>（实质性要求）</w:t>
            </w:r>
          </w:p>
        </w:tc>
        <w:tc>
          <w:tcPr>
            <w:tcW w:w="6111" w:type="dxa"/>
            <w:tcBorders>
              <w:bottom w:val="single" w:sz="4" w:space="0" w:color="auto"/>
            </w:tcBorders>
          </w:tcPr>
          <w:p w14:paraId="42938699" w14:textId="77777777" w:rsidR="00E47BB0" w:rsidRPr="004C72F2" w:rsidRDefault="00E47BB0" w:rsidP="00E47BB0">
            <w:pPr>
              <w:widowControl/>
              <w:rPr>
                <w:rFonts w:ascii="仿宋" w:eastAsia="仿宋" w:hAnsi="仿宋"/>
                <w:kern w:val="0"/>
                <w:szCs w:val="21"/>
              </w:rPr>
            </w:pPr>
            <w:r w:rsidRPr="004C72F2">
              <w:rPr>
                <w:rFonts w:ascii="仿宋" w:eastAsia="仿宋" w:hAnsi="仿宋" w:hint="eastAsia"/>
                <w:kern w:val="0"/>
                <w:szCs w:val="21"/>
              </w:rPr>
              <w:t>1包采购预算：270万元</w:t>
            </w:r>
          </w:p>
          <w:p w14:paraId="309F7114" w14:textId="77777777" w:rsidR="00E47BB0" w:rsidRPr="004C72F2" w:rsidRDefault="00E47BB0" w:rsidP="00E47BB0">
            <w:pPr>
              <w:widowControl/>
              <w:rPr>
                <w:rFonts w:ascii="仿宋" w:eastAsia="仿宋" w:hAnsi="仿宋"/>
                <w:kern w:val="0"/>
                <w:szCs w:val="21"/>
              </w:rPr>
            </w:pPr>
            <w:r w:rsidRPr="004C72F2">
              <w:rPr>
                <w:rFonts w:ascii="仿宋" w:eastAsia="仿宋" w:hAnsi="仿宋" w:hint="eastAsia"/>
                <w:kern w:val="0"/>
                <w:szCs w:val="21"/>
              </w:rPr>
              <w:t>2包采购预算：36万元</w:t>
            </w:r>
          </w:p>
          <w:p w14:paraId="6FC1C968" w14:textId="77777777" w:rsidR="00E47BB0" w:rsidRPr="004C72F2" w:rsidRDefault="00E47BB0" w:rsidP="00E47BB0">
            <w:pPr>
              <w:widowControl/>
              <w:rPr>
                <w:rFonts w:ascii="仿宋" w:eastAsia="仿宋" w:hAnsi="仿宋"/>
                <w:kern w:val="0"/>
                <w:szCs w:val="21"/>
              </w:rPr>
            </w:pPr>
            <w:r w:rsidRPr="004C72F2">
              <w:rPr>
                <w:rFonts w:ascii="仿宋" w:eastAsia="仿宋" w:hAnsi="仿宋" w:hint="eastAsia"/>
                <w:kern w:val="0"/>
                <w:szCs w:val="21"/>
              </w:rPr>
              <w:t>3包采购预算：20万元</w:t>
            </w:r>
          </w:p>
          <w:p w14:paraId="78587D02" w14:textId="4B7044BA" w:rsidR="00E47BB0" w:rsidRPr="004C72F2" w:rsidRDefault="00E47BB0" w:rsidP="00E47BB0">
            <w:pPr>
              <w:widowControl/>
              <w:rPr>
                <w:rFonts w:ascii="仿宋" w:eastAsia="仿宋" w:hAnsi="仿宋"/>
                <w:kern w:val="0"/>
                <w:szCs w:val="21"/>
              </w:rPr>
            </w:pPr>
            <w:r w:rsidRPr="004C72F2">
              <w:rPr>
                <w:rFonts w:ascii="仿宋" w:eastAsia="仿宋" w:hAnsi="仿宋" w:hint="eastAsia"/>
                <w:kern w:val="0"/>
                <w:szCs w:val="21"/>
              </w:rPr>
              <w:t>4</w:t>
            </w:r>
            <w:r w:rsidR="00F415E2" w:rsidRPr="004C72F2">
              <w:rPr>
                <w:rFonts w:ascii="仿宋" w:eastAsia="仿宋" w:hAnsi="仿宋" w:hint="eastAsia"/>
                <w:kern w:val="0"/>
                <w:szCs w:val="21"/>
              </w:rPr>
              <w:t>包</w:t>
            </w:r>
            <w:r w:rsidRPr="004C72F2">
              <w:rPr>
                <w:rFonts w:ascii="仿宋" w:eastAsia="仿宋" w:hAnsi="仿宋" w:hint="eastAsia"/>
                <w:kern w:val="0"/>
                <w:szCs w:val="21"/>
              </w:rPr>
              <w:t>采购预算：40万元</w:t>
            </w:r>
          </w:p>
          <w:p w14:paraId="75C0BB05" w14:textId="5D66AA70" w:rsidR="00E47BB0" w:rsidRPr="004C72F2" w:rsidRDefault="00E47BB0" w:rsidP="00E47BB0">
            <w:pPr>
              <w:widowControl/>
              <w:rPr>
                <w:rFonts w:ascii="仿宋" w:eastAsia="仿宋" w:hAnsi="仿宋"/>
                <w:kern w:val="0"/>
                <w:szCs w:val="21"/>
              </w:rPr>
            </w:pPr>
            <w:r w:rsidRPr="004C72F2">
              <w:rPr>
                <w:rFonts w:ascii="仿宋" w:eastAsia="仿宋" w:hAnsi="仿宋" w:hint="eastAsia"/>
                <w:kern w:val="0"/>
                <w:szCs w:val="21"/>
              </w:rPr>
              <w:t>5</w:t>
            </w:r>
            <w:r w:rsidR="00F415E2" w:rsidRPr="004C72F2">
              <w:rPr>
                <w:rFonts w:ascii="仿宋" w:eastAsia="仿宋" w:hAnsi="仿宋" w:hint="eastAsia"/>
                <w:kern w:val="0"/>
                <w:szCs w:val="21"/>
              </w:rPr>
              <w:t>包</w:t>
            </w:r>
            <w:r w:rsidRPr="004C72F2">
              <w:rPr>
                <w:rFonts w:ascii="仿宋" w:eastAsia="仿宋" w:hAnsi="仿宋" w:hint="eastAsia"/>
                <w:kern w:val="0"/>
                <w:szCs w:val="21"/>
              </w:rPr>
              <w:t>采购预算：80万元</w:t>
            </w:r>
          </w:p>
          <w:p w14:paraId="73FC0CD4" w14:textId="073C6E65" w:rsidR="001F18C5" w:rsidRPr="004C72F2" w:rsidRDefault="00E47BB0" w:rsidP="00E47BB0">
            <w:pPr>
              <w:widowControl/>
              <w:rPr>
                <w:rFonts w:ascii="仿宋" w:eastAsia="仿宋" w:hAnsi="仿宋"/>
                <w:kern w:val="0"/>
                <w:szCs w:val="21"/>
              </w:rPr>
            </w:pPr>
            <w:r w:rsidRPr="004C72F2">
              <w:rPr>
                <w:rFonts w:ascii="仿宋" w:eastAsia="仿宋" w:hAnsi="仿宋" w:hint="eastAsia"/>
                <w:kern w:val="0"/>
                <w:szCs w:val="21"/>
              </w:rPr>
              <w:t>6</w:t>
            </w:r>
            <w:r w:rsidR="00F415E2" w:rsidRPr="004C72F2">
              <w:rPr>
                <w:rFonts w:ascii="仿宋" w:eastAsia="仿宋" w:hAnsi="仿宋" w:hint="eastAsia"/>
                <w:kern w:val="0"/>
                <w:szCs w:val="21"/>
              </w:rPr>
              <w:t>包</w:t>
            </w:r>
            <w:r w:rsidRPr="004C72F2">
              <w:rPr>
                <w:rFonts w:ascii="仿宋" w:eastAsia="仿宋" w:hAnsi="仿宋" w:hint="eastAsia"/>
                <w:kern w:val="0"/>
                <w:szCs w:val="21"/>
              </w:rPr>
              <w:t>采购预算：</w:t>
            </w:r>
            <w:r w:rsidR="003B24B6" w:rsidRPr="004C72F2">
              <w:rPr>
                <w:rFonts w:ascii="仿宋" w:eastAsia="仿宋" w:hAnsi="仿宋"/>
                <w:kern w:val="0"/>
                <w:szCs w:val="21"/>
              </w:rPr>
              <w:t>4</w:t>
            </w:r>
            <w:r w:rsidRPr="004C72F2">
              <w:rPr>
                <w:rFonts w:ascii="仿宋" w:eastAsia="仿宋" w:hAnsi="仿宋" w:hint="eastAsia"/>
                <w:kern w:val="0"/>
                <w:szCs w:val="21"/>
              </w:rPr>
              <w:t>万元</w:t>
            </w:r>
          </w:p>
          <w:p w14:paraId="22F48237" w14:textId="44028502" w:rsidR="0038096F" w:rsidRPr="004C72F2" w:rsidRDefault="0038096F" w:rsidP="00E47BB0">
            <w:pPr>
              <w:widowControl/>
              <w:rPr>
                <w:rFonts w:ascii="仿宋" w:eastAsia="仿宋" w:hAnsi="仿宋"/>
                <w:kern w:val="0"/>
                <w:szCs w:val="21"/>
              </w:rPr>
            </w:pPr>
            <w:r w:rsidRPr="004C72F2">
              <w:rPr>
                <w:rFonts w:ascii="仿宋" w:eastAsia="仿宋" w:hAnsi="仿宋" w:hint="eastAsia"/>
                <w:kern w:val="0"/>
                <w:szCs w:val="21"/>
              </w:rPr>
              <w:t>7包</w:t>
            </w:r>
            <w:r w:rsidR="00F415E2" w:rsidRPr="004C72F2">
              <w:rPr>
                <w:rFonts w:ascii="仿宋" w:eastAsia="仿宋" w:hAnsi="仿宋" w:hint="eastAsia"/>
                <w:kern w:val="0"/>
                <w:szCs w:val="21"/>
              </w:rPr>
              <w:t>采购预算：</w:t>
            </w:r>
            <w:r w:rsidR="00392AEC" w:rsidRPr="004C72F2">
              <w:rPr>
                <w:rFonts w:ascii="仿宋" w:eastAsia="仿宋" w:hAnsi="仿宋"/>
                <w:kern w:val="0"/>
                <w:szCs w:val="21"/>
              </w:rPr>
              <w:t>30</w:t>
            </w:r>
            <w:r w:rsidR="00F415E2" w:rsidRPr="004C72F2">
              <w:rPr>
                <w:rFonts w:ascii="仿宋" w:eastAsia="仿宋" w:hAnsi="仿宋" w:hint="eastAsia"/>
                <w:kern w:val="0"/>
                <w:szCs w:val="21"/>
              </w:rPr>
              <w:t>万元</w:t>
            </w:r>
          </w:p>
          <w:p w14:paraId="219E38D5" w14:textId="61D24F29" w:rsidR="0038096F" w:rsidRPr="004C72F2" w:rsidRDefault="0038096F" w:rsidP="00E47BB0">
            <w:pPr>
              <w:widowControl/>
              <w:rPr>
                <w:rFonts w:ascii="仿宋" w:eastAsia="仿宋" w:hAnsi="仿宋"/>
                <w:kern w:val="0"/>
                <w:szCs w:val="21"/>
              </w:rPr>
            </w:pPr>
            <w:r w:rsidRPr="004C72F2">
              <w:rPr>
                <w:rFonts w:ascii="仿宋" w:eastAsia="仿宋" w:hAnsi="仿宋" w:hint="eastAsia"/>
                <w:kern w:val="0"/>
                <w:szCs w:val="21"/>
              </w:rPr>
              <w:t>8包</w:t>
            </w:r>
            <w:r w:rsidR="00F415E2" w:rsidRPr="004C72F2">
              <w:rPr>
                <w:rFonts w:ascii="仿宋" w:eastAsia="仿宋" w:hAnsi="仿宋" w:hint="eastAsia"/>
                <w:kern w:val="0"/>
                <w:szCs w:val="21"/>
              </w:rPr>
              <w:t>采购预算：</w:t>
            </w:r>
            <w:r w:rsidR="00392AEC" w:rsidRPr="004C72F2">
              <w:rPr>
                <w:rFonts w:ascii="仿宋" w:eastAsia="仿宋" w:hAnsi="仿宋"/>
                <w:kern w:val="0"/>
                <w:szCs w:val="21"/>
              </w:rPr>
              <w:t>27</w:t>
            </w:r>
            <w:r w:rsidR="00F415E2" w:rsidRPr="004C72F2">
              <w:rPr>
                <w:rFonts w:ascii="仿宋" w:eastAsia="仿宋" w:hAnsi="仿宋" w:hint="eastAsia"/>
                <w:kern w:val="0"/>
                <w:szCs w:val="21"/>
              </w:rPr>
              <w:t>万元</w:t>
            </w:r>
          </w:p>
          <w:p w14:paraId="28251056" w14:textId="4B636F59" w:rsidR="0038096F" w:rsidRPr="004C72F2" w:rsidRDefault="0038096F" w:rsidP="00E47BB0">
            <w:pPr>
              <w:widowControl/>
              <w:rPr>
                <w:rFonts w:ascii="仿宋" w:eastAsia="仿宋" w:hAnsi="仿宋"/>
                <w:kern w:val="0"/>
                <w:szCs w:val="21"/>
              </w:rPr>
            </w:pPr>
            <w:r w:rsidRPr="004C72F2">
              <w:rPr>
                <w:rFonts w:ascii="仿宋" w:eastAsia="仿宋" w:hAnsi="仿宋" w:hint="eastAsia"/>
                <w:kern w:val="0"/>
                <w:szCs w:val="21"/>
              </w:rPr>
              <w:t>9包</w:t>
            </w:r>
            <w:r w:rsidR="00F415E2" w:rsidRPr="004C72F2">
              <w:rPr>
                <w:rFonts w:ascii="仿宋" w:eastAsia="仿宋" w:hAnsi="仿宋" w:hint="eastAsia"/>
                <w:kern w:val="0"/>
                <w:szCs w:val="21"/>
              </w:rPr>
              <w:t>采购预算：</w:t>
            </w:r>
            <w:r w:rsidR="00392AEC" w:rsidRPr="004C72F2">
              <w:rPr>
                <w:rFonts w:ascii="仿宋" w:eastAsia="仿宋" w:hAnsi="仿宋"/>
                <w:kern w:val="0"/>
                <w:szCs w:val="21"/>
              </w:rPr>
              <w:t>6</w:t>
            </w:r>
            <w:r w:rsidR="00F415E2" w:rsidRPr="004C72F2">
              <w:rPr>
                <w:rFonts w:ascii="仿宋" w:eastAsia="仿宋" w:hAnsi="仿宋" w:hint="eastAsia"/>
                <w:kern w:val="0"/>
                <w:szCs w:val="21"/>
              </w:rPr>
              <w:t>万元</w:t>
            </w:r>
          </w:p>
          <w:p w14:paraId="16B4AF7C" w14:textId="446B01BF" w:rsidR="0038096F" w:rsidRPr="004C72F2" w:rsidRDefault="0038096F" w:rsidP="00E47BB0">
            <w:pPr>
              <w:widowControl/>
              <w:rPr>
                <w:rFonts w:ascii="仿宋" w:eastAsia="仿宋" w:hAnsi="仿宋"/>
                <w:kern w:val="0"/>
                <w:szCs w:val="21"/>
              </w:rPr>
            </w:pPr>
            <w:r w:rsidRPr="004C72F2">
              <w:rPr>
                <w:rFonts w:ascii="仿宋" w:eastAsia="仿宋" w:hAnsi="仿宋" w:hint="eastAsia"/>
                <w:kern w:val="0"/>
                <w:szCs w:val="21"/>
              </w:rPr>
              <w:t>10包</w:t>
            </w:r>
            <w:r w:rsidR="00F415E2" w:rsidRPr="004C72F2">
              <w:rPr>
                <w:rFonts w:ascii="仿宋" w:eastAsia="仿宋" w:hAnsi="仿宋" w:hint="eastAsia"/>
                <w:kern w:val="0"/>
                <w:szCs w:val="21"/>
              </w:rPr>
              <w:t>采购预算：</w:t>
            </w:r>
            <w:r w:rsidR="00392AEC" w:rsidRPr="004C72F2">
              <w:rPr>
                <w:rFonts w:ascii="仿宋" w:eastAsia="仿宋" w:hAnsi="仿宋"/>
                <w:kern w:val="0"/>
                <w:szCs w:val="21"/>
              </w:rPr>
              <w:t>20</w:t>
            </w:r>
            <w:r w:rsidR="00F415E2" w:rsidRPr="004C72F2">
              <w:rPr>
                <w:rFonts w:ascii="仿宋" w:eastAsia="仿宋" w:hAnsi="仿宋" w:hint="eastAsia"/>
                <w:kern w:val="0"/>
                <w:szCs w:val="21"/>
              </w:rPr>
              <w:t>万元</w:t>
            </w:r>
          </w:p>
          <w:p w14:paraId="188AE76F" w14:textId="19AC0BEC" w:rsidR="0038096F" w:rsidRPr="004C72F2" w:rsidRDefault="0038096F" w:rsidP="00E47BB0">
            <w:pPr>
              <w:widowControl/>
              <w:rPr>
                <w:rFonts w:ascii="仿宋" w:eastAsia="仿宋" w:hAnsi="仿宋"/>
                <w:kern w:val="0"/>
                <w:szCs w:val="21"/>
              </w:rPr>
            </w:pPr>
            <w:r w:rsidRPr="004C72F2">
              <w:rPr>
                <w:rFonts w:ascii="仿宋" w:eastAsia="仿宋" w:hAnsi="仿宋" w:hint="eastAsia"/>
                <w:kern w:val="0"/>
                <w:szCs w:val="21"/>
              </w:rPr>
              <w:t>11包</w:t>
            </w:r>
            <w:r w:rsidR="00F415E2" w:rsidRPr="004C72F2">
              <w:rPr>
                <w:rFonts w:ascii="仿宋" w:eastAsia="仿宋" w:hAnsi="仿宋" w:hint="eastAsia"/>
                <w:kern w:val="0"/>
                <w:szCs w:val="21"/>
              </w:rPr>
              <w:t>采购预算：</w:t>
            </w:r>
            <w:r w:rsidR="00392AEC" w:rsidRPr="004C72F2">
              <w:rPr>
                <w:rFonts w:ascii="仿宋" w:eastAsia="仿宋" w:hAnsi="仿宋"/>
                <w:kern w:val="0"/>
                <w:szCs w:val="21"/>
              </w:rPr>
              <w:t>15</w:t>
            </w:r>
            <w:r w:rsidR="00F415E2" w:rsidRPr="004C72F2">
              <w:rPr>
                <w:rFonts w:ascii="仿宋" w:eastAsia="仿宋" w:hAnsi="仿宋" w:hint="eastAsia"/>
                <w:kern w:val="0"/>
                <w:szCs w:val="21"/>
              </w:rPr>
              <w:t>万元</w:t>
            </w:r>
          </w:p>
          <w:p w14:paraId="353B18F5" w14:textId="03412B62" w:rsidR="0038096F" w:rsidRPr="004C72F2" w:rsidRDefault="0038096F" w:rsidP="00E47BB0">
            <w:pPr>
              <w:widowControl/>
              <w:rPr>
                <w:rFonts w:ascii="仿宋" w:eastAsia="仿宋" w:hAnsi="仿宋"/>
                <w:kern w:val="0"/>
                <w:szCs w:val="21"/>
              </w:rPr>
            </w:pPr>
            <w:r w:rsidRPr="004C72F2">
              <w:rPr>
                <w:rFonts w:ascii="仿宋" w:eastAsia="仿宋" w:hAnsi="仿宋" w:hint="eastAsia"/>
                <w:kern w:val="0"/>
                <w:szCs w:val="21"/>
              </w:rPr>
              <w:t>12包</w:t>
            </w:r>
            <w:r w:rsidR="00F415E2" w:rsidRPr="004C72F2">
              <w:rPr>
                <w:rFonts w:ascii="仿宋" w:eastAsia="仿宋" w:hAnsi="仿宋" w:hint="eastAsia"/>
                <w:kern w:val="0"/>
                <w:szCs w:val="21"/>
              </w:rPr>
              <w:t>采购预算：</w:t>
            </w:r>
            <w:r w:rsidR="00392AEC" w:rsidRPr="004C72F2">
              <w:rPr>
                <w:rFonts w:ascii="仿宋" w:eastAsia="仿宋" w:hAnsi="仿宋"/>
                <w:kern w:val="0"/>
                <w:szCs w:val="21"/>
              </w:rPr>
              <w:t>15</w:t>
            </w:r>
            <w:r w:rsidR="00F415E2" w:rsidRPr="004C72F2">
              <w:rPr>
                <w:rFonts w:ascii="仿宋" w:eastAsia="仿宋" w:hAnsi="仿宋" w:hint="eastAsia"/>
                <w:kern w:val="0"/>
                <w:szCs w:val="21"/>
              </w:rPr>
              <w:t>万元</w:t>
            </w:r>
          </w:p>
          <w:p w14:paraId="608D00E8" w14:textId="43C9D483" w:rsidR="0038096F" w:rsidRPr="004C72F2" w:rsidRDefault="0038096F" w:rsidP="00E47BB0">
            <w:pPr>
              <w:widowControl/>
              <w:rPr>
                <w:rFonts w:ascii="仿宋" w:eastAsia="仿宋" w:hAnsi="仿宋"/>
                <w:kern w:val="0"/>
                <w:szCs w:val="21"/>
              </w:rPr>
            </w:pPr>
            <w:r w:rsidRPr="004C72F2">
              <w:rPr>
                <w:rFonts w:ascii="仿宋" w:eastAsia="仿宋" w:hAnsi="仿宋" w:hint="eastAsia"/>
                <w:kern w:val="0"/>
                <w:szCs w:val="21"/>
              </w:rPr>
              <w:t>13包</w:t>
            </w:r>
            <w:r w:rsidR="00F415E2" w:rsidRPr="004C72F2">
              <w:rPr>
                <w:rFonts w:ascii="仿宋" w:eastAsia="仿宋" w:hAnsi="仿宋" w:hint="eastAsia"/>
                <w:kern w:val="0"/>
                <w:szCs w:val="21"/>
              </w:rPr>
              <w:t>采购预算：</w:t>
            </w:r>
            <w:r w:rsidR="00392AEC" w:rsidRPr="004C72F2">
              <w:rPr>
                <w:rFonts w:ascii="仿宋" w:eastAsia="仿宋" w:hAnsi="仿宋"/>
                <w:kern w:val="0"/>
                <w:szCs w:val="21"/>
              </w:rPr>
              <w:t>20</w:t>
            </w:r>
            <w:r w:rsidR="00F415E2" w:rsidRPr="004C72F2">
              <w:rPr>
                <w:rFonts w:ascii="仿宋" w:eastAsia="仿宋" w:hAnsi="仿宋" w:hint="eastAsia"/>
                <w:kern w:val="0"/>
                <w:szCs w:val="21"/>
              </w:rPr>
              <w:t>万元</w:t>
            </w:r>
          </w:p>
          <w:p w14:paraId="71327AD0" w14:textId="2C810F28" w:rsidR="0038096F" w:rsidRPr="004C72F2" w:rsidRDefault="0038096F" w:rsidP="00E47BB0">
            <w:pPr>
              <w:widowControl/>
              <w:rPr>
                <w:rFonts w:ascii="仿宋" w:eastAsia="仿宋" w:hAnsi="仿宋"/>
                <w:kern w:val="0"/>
                <w:szCs w:val="21"/>
              </w:rPr>
            </w:pPr>
            <w:r w:rsidRPr="004C72F2">
              <w:rPr>
                <w:rFonts w:ascii="仿宋" w:eastAsia="仿宋" w:hAnsi="仿宋" w:hint="eastAsia"/>
                <w:kern w:val="0"/>
                <w:szCs w:val="21"/>
              </w:rPr>
              <w:t>14包</w:t>
            </w:r>
            <w:r w:rsidR="00F415E2" w:rsidRPr="004C72F2">
              <w:rPr>
                <w:rFonts w:ascii="仿宋" w:eastAsia="仿宋" w:hAnsi="仿宋" w:hint="eastAsia"/>
                <w:kern w:val="0"/>
                <w:szCs w:val="21"/>
              </w:rPr>
              <w:t>采购预算：</w:t>
            </w:r>
            <w:r w:rsidR="00392AEC" w:rsidRPr="004C72F2">
              <w:rPr>
                <w:rFonts w:ascii="仿宋" w:eastAsia="仿宋" w:hAnsi="仿宋"/>
                <w:kern w:val="0"/>
                <w:szCs w:val="21"/>
              </w:rPr>
              <w:t>1397</w:t>
            </w:r>
            <w:r w:rsidR="00F415E2" w:rsidRPr="004C72F2">
              <w:rPr>
                <w:rFonts w:ascii="仿宋" w:eastAsia="仿宋" w:hAnsi="仿宋" w:hint="eastAsia"/>
                <w:kern w:val="0"/>
                <w:szCs w:val="21"/>
              </w:rPr>
              <w:t>万元</w:t>
            </w:r>
          </w:p>
          <w:p w14:paraId="3B8C9180" w14:textId="239FB8E6" w:rsidR="0038096F" w:rsidRPr="004C72F2" w:rsidRDefault="0038096F" w:rsidP="00E47BB0">
            <w:pPr>
              <w:widowControl/>
              <w:rPr>
                <w:rFonts w:ascii="仿宋" w:eastAsia="仿宋" w:hAnsi="仿宋"/>
                <w:kern w:val="0"/>
                <w:szCs w:val="21"/>
              </w:rPr>
            </w:pPr>
            <w:r w:rsidRPr="004C72F2">
              <w:rPr>
                <w:rFonts w:ascii="仿宋" w:eastAsia="仿宋" w:hAnsi="仿宋" w:hint="eastAsia"/>
                <w:kern w:val="0"/>
                <w:szCs w:val="21"/>
              </w:rPr>
              <w:t>15包</w:t>
            </w:r>
            <w:r w:rsidR="00F415E2" w:rsidRPr="004C72F2">
              <w:rPr>
                <w:rFonts w:ascii="仿宋" w:eastAsia="仿宋" w:hAnsi="仿宋" w:hint="eastAsia"/>
                <w:kern w:val="0"/>
                <w:szCs w:val="21"/>
              </w:rPr>
              <w:t>采购预算：</w:t>
            </w:r>
            <w:r w:rsidR="00392AEC" w:rsidRPr="004C72F2">
              <w:rPr>
                <w:rFonts w:ascii="仿宋" w:eastAsia="仿宋" w:hAnsi="仿宋"/>
                <w:kern w:val="0"/>
                <w:szCs w:val="21"/>
              </w:rPr>
              <w:t>420</w:t>
            </w:r>
            <w:r w:rsidR="00F415E2" w:rsidRPr="004C72F2">
              <w:rPr>
                <w:rFonts w:ascii="仿宋" w:eastAsia="仿宋" w:hAnsi="仿宋" w:hint="eastAsia"/>
                <w:kern w:val="0"/>
                <w:szCs w:val="21"/>
              </w:rPr>
              <w:t>万元</w:t>
            </w:r>
          </w:p>
          <w:p w14:paraId="2CC43F3E" w14:textId="288707EC" w:rsidR="0038096F" w:rsidRPr="004C72F2" w:rsidRDefault="0038096F" w:rsidP="00E47BB0">
            <w:pPr>
              <w:widowControl/>
              <w:rPr>
                <w:rFonts w:ascii="仿宋" w:eastAsia="仿宋" w:hAnsi="仿宋"/>
                <w:kern w:val="0"/>
                <w:szCs w:val="21"/>
              </w:rPr>
            </w:pPr>
            <w:r w:rsidRPr="004C72F2">
              <w:rPr>
                <w:rFonts w:ascii="仿宋" w:eastAsia="仿宋" w:hAnsi="仿宋" w:hint="eastAsia"/>
                <w:kern w:val="0"/>
                <w:szCs w:val="21"/>
              </w:rPr>
              <w:t>16包</w:t>
            </w:r>
            <w:r w:rsidR="00F415E2" w:rsidRPr="004C72F2">
              <w:rPr>
                <w:rFonts w:ascii="仿宋" w:eastAsia="仿宋" w:hAnsi="仿宋" w:hint="eastAsia"/>
                <w:kern w:val="0"/>
                <w:szCs w:val="21"/>
              </w:rPr>
              <w:t>采购预算：</w:t>
            </w:r>
            <w:r w:rsidR="00392AEC" w:rsidRPr="004C72F2">
              <w:rPr>
                <w:rFonts w:ascii="仿宋" w:eastAsia="仿宋" w:hAnsi="仿宋"/>
                <w:kern w:val="0"/>
                <w:szCs w:val="21"/>
              </w:rPr>
              <w:t>405</w:t>
            </w:r>
            <w:r w:rsidR="00F415E2" w:rsidRPr="004C72F2">
              <w:rPr>
                <w:rFonts w:ascii="仿宋" w:eastAsia="仿宋" w:hAnsi="仿宋" w:hint="eastAsia"/>
                <w:kern w:val="0"/>
                <w:szCs w:val="21"/>
              </w:rPr>
              <w:t>万元</w:t>
            </w:r>
          </w:p>
          <w:p w14:paraId="170FCBEC" w14:textId="5D0C2993" w:rsidR="0038096F" w:rsidRPr="004C72F2" w:rsidRDefault="0038096F" w:rsidP="00E47BB0">
            <w:pPr>
              <w:widowControl/>
              <w:rPr>
                <w:rFonts w:ascii="仿宋" w:eastAsia="仿宋" w:hAnsi="仿宋"/>
                <w:kern w:val="0"/>
                <w:szCs w:val="21"/>
              </w:rPr>
            </w:pPr>
            <w:r w:rsidRPr="004C72F2">
              <w:rPr>
                <w:rFonts w:ascii="仿宋" w:eastAsia="仿宋" w:hAnsi="仿宋" w:hint="eastAsia"/>
                <w:kern w:val="0"/>
                <w:szCs w:val="21"/>
              </w:rPr>
              <w:t>17包</w:t>
            </w:r>
            <w:r w:rsidR="00F415E2" w:rsidRPr="004C72F2">
              <w:rPr>
                <w:rFonts w:ascii="仿宋" w:eastAsia="仿宋" w:hAnsi="仿宋" w:hint="eastAsia"/>
                <w:kern w:val="0"/>
                <w:szCs w:val="21"/>
              </w:rPr>
              <w:t>采购预算：</w:t>
            </w:r>
            <w:r w:rsidR="00392AEC" w:rsidRPr="004C72F2">
              <w:rPr>
                <w:rFonts w:ascii="仿宋" w:eastAsia="仿宋" w:hAnsi="仿宋"/>
                <w:kern w:val="0"/>
                <w:szCs w:val="21"/>
              </w:rPr>
              <w:t>248</w:t>
            </w:r>
            <w:r w:rsidR="00F415E2" w:rsidRPr="004C72F2">
              <w:rPr>
                <w:rFonts w:ascii="仿宋" w:eastAsia="仿宋" w:hAnsi="仿宋" w:hint="eastAsia"/>
                <w:kern w:val="0"/>
                <w:szCs w:val="21"/>
              </w:rPr>
              <w:t>万元</w:t>
            </w:r>
          </w:p>
          <w:p w14:paraId="04B789A3" w14:textId="47E15D31" w:rsidR="0038096F" w:rsidRPr="004C72F2" w:rsidRDefault="0038096F" w:rsidP="00E47BB0">
            <w:pPr>
              <w:widowControl/>
              <w:rPr>
                <w:rFonts w:ascii="仿宋" w:eastAsia="仿宋" w:hAnsi="仿宋"/>
                <w:kern w:val="0"/>
                <w:szCs w:val="21"/>
              </w:rPr>
            </w:pPr>
            <w:r w:rsidRPr="004C72F2">
              <w:rPr>
                <w:rFonts w:ascii="仿宋" w:eastAsia="仿宋" w:hAnsi="仿宋" w:hint="eastAsia"/>
                <w:kern w:val="0"/>
                <w:szCs w:val="21"/>
              </w:rPr>
              <w:t>18包</w:t>
            </w:r>
            <w:r w:rsidR="00F415E2" w:rsidRPr="004C72F2">
              <w:rPr>
                <w:rFonts w:ascii="仿宋" w:eastAsia="仿宋" w:hAnsi="仿宋" w:hint="eastAsia"/>
                <w:kern w:val="0"/>
                <w:szCs w:val="21"/>
              </w:rPr>
              <w:t>采购预算：</w:t>
            </w:r>
            <w:r w:rsidR="00392AEC" w:rsidRPr="004C72F2">
              <w:rPr>
                <w:rFonts w:ascii="仿宋" w:eastAsia="仿宋" w:hAnsi="仿宋"/>
                <w:kern w:val="0"/>
                <w:szCs w:val="21"/>
              </w:rPr>
              <w:t>60</w:t>
            </w:r>
            <w:r w:rsidR="00F415E2" w:rsidRPr="004C72F2">
              <w:rPr>
                <w:rFonts w:ascii="仿宋" w:eastAsia="仿宋" w:hAnsi="仿宋" w:hint="eastAsia"/>
                <w:kern w:val="0"/>
                <w:szCs w:val="21"/>
              </w:rPr>
              <w:t>万元</w:t>
            </w:r>
          </w:p>
          <w:p w14:paraId="565326EA" w14:textId="23179160" w:rsidR="0038096F" w:rsidRPr="004C72F2" w:rsidRDefault="0038096F" w:rsidP="00E47BB0">
            <w:pPr>
              <w:widowControl/>
              <w:rPr>
                <w:rFonts w:ascii="仿宋" w:eastAsia="仿宋" w:hAnsi="仿宋"/>
                <w:kern w:val="0"/>
                <w:szCs w:val="21"/>
              </w:rPr>
            </w:pPr>
            <w:r w:rsidRPr="004C72F2">
              <w:rPr>
                <w:rFonts w:ascii="仿宋" w:eastAsia="仿宋" w:hAnsi="仿宋" w:hint="eastAsia"/>
                <w:kern w:val="0"/>
                <w:szCs w:val="21"/>
              </w:rPr>
              <w:t>1</w:t>
            </w:r>
            <w:r w:rsidRPr="004C72F2">
              <w:rPr>
                <w:rFonts w:ascii="仿宋" w:eastAsia="仿宋" w:hAnsi="仿宋"/>
                <w:kern w:val="0"/>
                <w:szCs w:val="21"/>
              </w:rPr>
              <w:t>9</w:t>
            </w:r>
            <w:r w:rsidRPr="004C72F2">
              <w:rPr>
                <w:rFonts w:ascii="仿宋" w:eastAsia="仿宋" w:hAnsi="仿宋" w:hint="eastAsia"/>
                <w:kern w:val="0"/>
                <w:szCs w:val="21"/>
              </w:rPr>
              <w:t>包</w:t>
            </w:r>
            <w:r w:rsidR="00F415E2" w:rsidRPr="004C72F2">
              <w:rPr>
                <w:rFonts w:ascii="仿宋" w:eastAsia="仿宋" w:hAnsi="仿宋" w:hint="eastAsia"/>
                <w:kern w:val="0"/>
                <w:szCs w:val="21"/>
              </w:rPr>
              <w:t>采购预算：</w:t>
            </w:r>
            <w:r w:rsidR="00392AEC" w:rsidRPr="004C72F2">
              <w:rPr>
                <w:rFonts w:ascii="仿宋" w:eastAsia="仿宋" w:hAnsi="仿宋"/>
                <w:kern w:val="0"/>
                <w:szCs w:val="21"/>
              </w:rPr>
              <w:t>4</w:t>
            </w:r>
            <w:r w:rsidR="00F415E2" w:rsidRPr="004C72F2">
              <w:rPr>
                <w:rFonts w:ascii="仿宋" w:eastAsia="仿宋" w:hAnsi="仿宋" w:hint="eastAsia"/>
                <w:kern w:val="0"/>
                <w:szCs w:val="21"/>
              </w:rPr>
              <w:t>万元</w:t>
            </w:r>
          </w:p>
          <w:p w14:paraId="234D06D2" w14:textId="1FB6F7D9" w:rsidR="00BE6927" w:rsidRPr="004C72F2" w:rsidRDefault="00BE6927" w:rsidP="00E47BB0">
            <w:pPr>
              <w:widowControl/>
              <w:rPr>
                <w:rFonts w:ascii="仿宋" w:eastAsia="仿宋" w:hAnsi="仿宋"/>
                <w:kern w:val="0"/>
                <w:szCs w:val="21"/>
              </w:rPr>
            </w:pPr>
            <w:r w:rsidRPr="004C72F2">
              <w:rPr>
                <w:rFonts w:ascii="仿宋" w:eastAsia="仿宋" w:hAnsi="仿宋"/>
                <w:kern w:val="0"/>
                <w:szCs w:val="21"/>
              </w:rPr>
              <w:t>20</w:t>
            </w:r>
            <w:r w:rsidRPr="004C72F2">
              <w:rPr>
                <w:rFonts w:ascii="仿宋" w:eastAsia="仿宋" w:hAnsi="仿宋" w:hint="eastAsia"/>
                <w:kern w:val="0"/>
                <w:szCs w:val="21"/>
              </w:rPr>
              <w:t>包采购预算：</w:t>
            </w:r>
            <w:r w:rsidR="00392AEC" w:rsidRPr="004C72F2">
              <w:rPr>
                <w:rFonts w:ascii="仿宋" w:eastAsia="仿宋" w:hAnsi="仿宋"/>
                <w:kern w:val="0"/>
                <w:szCs w:val="21"/>
              </w:rPr>
              <w:t>58</w:t>
            </w:r>
            <w:r w:rsidRPr="004C72F2">
              <w:rPr>
                <w:rFonts w:ascii="仿宋" w:eastAsia="仿宋" w:hAnsi="仿宋" w:hint="eastAsia"/>
                <w:kern w:val="0"/>
                <w:szCs w:val="21"/>
              </w:rPr>
              <w:t>万元</w:t>
            </w:r>
          </w:p>
          <w:p w14:paraId="00A02971" w14:textId="75DBA3BB" w:rsidR="00BE6927" w:rsidRPr="004C72F2" w:rsidRDefault="00BE6927" w:rsidP="00E47BB0">
            <w:pPr>
              <w:widowControl/>
              <w:rPr>
                <w:rFonts w:ascii="仿宋" w:eastAsia="仿宋" w:hAnsi="仿宋"/>
                <w:kern w:val="0"/>
                <w:szCs w:val="21"/>
              </w:rPr>
            </w:pPr>
            <w:r w:rsidRPr="004C72F2">
              <w:rPr>
                <w:rFonts w:ascii="仿宋" w:eastAsia="仿宋" w:hAnsi="仿宋"/>
                <w:kern w:val="0"/>
                <w:szCs w:val="21"/>
              </w:rPr>
              <w:t>21</w:t>
            </w:r>
            <w:r w:rsidRPr="004C72F2">
              <w:rPr>
                <w:rFonts w:ascii="仿宋" w:eastAsia="仿宋" w:hAnsi="仿宋" w:hint="eastAsia"/>
                <w:kern w:val="0"/>
                <w:szCs w:val="21"/>
              </w:rPr>
              <w:t>包采购预算：</w:t>
            </w:r>
            <w:r w:rsidR="00392AEC" w:rsidRPr="004C72F2">
              <w:rPr>
                <w:rFonts w:ascii="仿宋" w:eastAsia="仿宋" w:hAnsi="仿宋"/>
                <w:kern w:val="0"/>
                <w:szCs w:val="21"/>
              </w:rPr>
              <w:t>403.8</w:t>
            </w:r>
            <w:r w:rsidRPr="004C72F2">
              <w:rPr>
                <w:rFonts w:ascii="仿宋" w:eastAsia="仿宋" w:hAnsi="仿宋" w:hint="eastAsia"/>
                <w:kern w:val="0"/>
                <w:szCs w:val="21"/>
              </w:rPr>
              <w:t>万元</w:t>
            </w:r>
          </w:p>
          <w:p w14:paraId="06252311" w14:textId="4767AB30" w:rsidR="00392AEC" w:rsidRPr="004C72F2" w:rsidRDefault="00392AEC" w:rsidP="00392AEC">
            <w:pPr>
              <w:widowControl/>
              <w:tabs>
                <w:tab w:val="left" w:pos="1730"/>
              </w:tabs>
              <w:rPr>
                <w:rFonts w:ascii="仿宋" w:eastAsia="仿宋" w:hAnsi="仿宋"/>
                <w:kern w:val="0"/>
                <w:szCs w:val="21"/>
              </w:rPr>
            </w:pPr>
            <w:r w:rsidRPr="004C72F2">
              <w:rPr>
                <w:rFonts w:ascii="仿宋" w:eastAsia="仿宋" w:hAnsi="仿宋" w:hint="eastAsia"/>
                <w:kern w:val="0"/>
                <w:szCs w:val="21"/>
              </w:rPr>
              <w:t>22包采购预算：</w:t>
            </w:r>
            <w:r w:rsidRPr="004C72F2">
              <w:rPr>
                <w:rFonts w:ascii="仿宋" w:eastAsia="仿宋" w:hAnsi="仿宋"/>
                <w:kern w:val="0"/>
                <w:szCs w:val="21"/>
              </w:rPr>
              <w:t>140</w:t>
            </w:r>
            <w:r w:rsidRPr="004C72F2">
              <w:rPr>
                <w:rFonts w:ascii="仿宋" w:eastAsia="仿宋" w:hAnsi="仿宋" w:hint="eastAsia"/>
                <w:kern w:val="0"/>
                <w:szCs w:val="21"/>
              </w:rPr>
              <w:t>万元</w:t>
            </w:r>
            <w:r w:rsidRPr="004C72F2">
              <w:rPr>
                <w:rFonts w:ascii="仿宋" w:eastAsia="仿宋" w:hAnsi="仿宋"/>
                <w:kern w:val="0"/>
                <w:szCs w:val="21"/>
              </w:rPr>
              <w:tab/>
            </w:r>
          </w:p>
          <w:p w14:paraId="73232655" w14:textId="19440754" w:rsidR="00392AEC" w:rsidRPr="004C72F2" w:rsidRDefault="00392AEC" w:rsidP="00392AEC">
            <w:pPr>
              <w:widowControl/>
              <w:tabs>
                <w:tab w:val="left" w:pos="1730"/>
              </w:tabs>
              <w:rPr>
                <w:rFonts w:ascii="仿宋" w:eastAsia="仿宋" w:hAnsi="仿宋"/>
                <w:kern w:val="0"/>
                <w:szCs w:val="21"/>
              </w:rPr>
            </w:pPr>
            <w:r w:rsidRPr="004C72F2">
              <w:rPr>
                <w:rFonts w:ascii="仿宋" w:eastAsia="仿宋" w:hAnsi="仿宋" w:hint="eastAsia"/>
                <w:kern w:val="0"/>
                <w:szCs w:val="21"/>
              </w:rPr>
              <w:t>23包采购预算：</w:t>
            </w:r>
            <w:r w:rsidRPr="004C72F2">
              <w:rPr>
                <w:rFonts w:ascii="仿宋" w:eastAsia="仿宋" w:hAnsi="仿宋"/>
                <w:kern w:val="0"/>
                <w:szCs w:val="21"/>
              </w:rPr>
              <w:t>305</w:t>
            </w:r>
            <w:r w:rsidRPr="004C72F2">
              <w:rPr>
                <w:rFonts w:ascii="仿宋" w:eastAsia="仿宋" w:hAnsi="仿宋" w:hint="eastAsia"/>
                <w:kern w:val="0"/>
                <w:szCs w:val="21"/>
              </w:rPr>
              <w:t>万元</w:t>
            </w:r>
          </w:p>
          <w:p w14:paraId="070D289E" w14:textId="336013FF" w:rsidR="00392AEC" w:rsidRPr="004C72F2" w:rsidRDefault="00392AEC" w:rsidP="00E47BB0">
            <w:pPr>
              <w:widowControl/>
              <w:rPr>
                <w:rFonts w:ascii="仿宋" w:eastAsia="仿宋" w:hAnsi="仿宋"/>
                <w:kern w:val="0"/>
                <w:szCs w:val="21"/>
              </w:rPr>
            </w:pPr>
            <w:r w:rsidRPr="004C72F2">
              <w:rPr>
                <w:rFonts w:ascii="仿宋" w:eastAsia="仿宋" w:hAnsi="仿宋"/>
                <w:kern w:val="0"/>
                <w:szCs w:val="21"/>
              </w:rPr>
              <w:t>24</w:t>
            </w:r>
            <w:r w:rsidRPr="004C72F2">
              <w:rPr>
                <w:rFonts w:ascii="仿宋" w:eastAsia="仿宋" w:hAnsi="仿宋" w:hint="eastAsia"/>
                <w:kern w:val="0"/>
                <w:szCs w:val="21"/>
              </w:rPr>
              <w:t>包采购预算：</w:t>
            </w:r>
            <w:r w:rsidR="00696707" w:rsidRPr="004C72F2">
              <w:rPr>
                <w:rFonts w:ascii="仿宋" w:eastAsia="仿宋" w:hAnsi="仿宋"/>
                <w:kern w:val="0"/>
                <w:szCs w:val="21"/>
              </w:rPr>
              <w:t>298.51</w:t>
            </w:r>
            <w:r w:rsidRPr="004C72F2">
              <w:rPr>
                <w:rFonts w:ascii="仿宋" w:eastAsia="仿宋" w:hAnsi="仿宋" w:hint="eastAsia"/>
                <w:kern w:val="0"/>
                <w:szCs w:val="21"/>
              </w:rPr>
              <w:t>万元</w:t>
            </w:r>
          </w:p>
          <w:p w14:paraId="0B9C5247" w14:textId="3F5C61A7" w:rsidR="00392AEC" w:rsidRPr="004C72F2" w:rsidRDefault="00392AEC" w:rsidP="00E47BB0">
            <w:pPr>
              <w:widowControl/>
              <w:rPr>
                <w:rFonts w:ascii="仿宋" w:eastAsia="仿宋" w:hAnsi="仿宋"/>
                <w:kern w:val="0"/>
                <w:szCs w:val="21"/>
              </w:rPr>
            </w:pPr>
            <w:r w:rsidRPr="004C72F2">
              <w:rPr>
                <w:rFonts w:ascii="仿宋" w:eastAsia="仿宋" w:hAnsi="仿宋" w:hint="eastAsia"/>
                <w:kern w:val="0"/>
                <w:szCs w:val="21"/>
              </w:rPr>
              <w:lastRenderedPageBreak/>
              <w:t>25包采购预算：</w:t>
            </w:r>
            <w:r w:rsidRPr="004C72F2">
              <w:rPr>
                <w:rFonts w:ascii="仿宋" w:eastAsia="仿宋" w:hAnsi="仿宋"/>
                <w:kern w:val="0"/>
                <w:szCs w:val="21"/>
              </w:rPr>
              <w:t>93.03</w:t>
            </w:r>
            <w:r w:rsidRPr="004C72F2">
              <w:rPr>
                <w:rFonts w:ascii="仿宋" w:eastAsia="仿宋" w:hAnsi="仿宋" w:hint="eastAsia"/>
                <w:kern w:val="0"/>
                <w:szCs w:val="21"/>
              </w:rPr>
              <w:t>万元</w:t>
            </w:r>
          </w:p>
          <w:p w14:paraId="59BEE677" w14:textId="660BFB24" w:rsidR="00392AEC" w:rsidRPr="004C72F2" w:rsidRDefault="00392AEC" w:rsidP="00E47BB0">
            <w:pPr>
              <w:widowControl/>
              <w:rPr>
                <w:rFonts w:ascii="仿宋" w:eastAsia="仿宋" w:hAnsi="仿宋"/>
                <w:kern w:val="0"/>
                <w:szCs w:val="21"/>
              </w:rPr>
            </w:pPr>
            <w:r w:rsidRPr="004C72F2">
              <w:rPr>
                <w:rFonts w:ascii="仿宋" w:eastAsia="仿宋" w:hAnsi="仿宋"/>
                <w:kern w:val="0"/>
                <w:szCs w:val="21"/>
              </w:rPr>
              <w:t>26</w:t>
            </w:r>
            <w:r w:rsidRPr="004C72F2">
              <w:rPr>
                <w:rFonts w:ascii="仿宋" w:eastAsia="仿宋" w:hAnsi="仿宋" w:hint="eastAsia"/>
                <w:kern w:val="0"/>
                <w:szCs w:val="21"/>
              </w:rPr>
              <w:t>包采购预算：</w:t>
            </w:r>
            <w:r w:rsidRPr="004C72F2">
              <w:rPr>
                <w:rFonts w:ascii="仿宋" w:eastAsia="仿宋" w:hAnsi="仿宋"/>
                <w:kern w:val="0"/>
                <w:szCs w:val="21"/>
              </w:rPr>
              <w:t>52.16</w:t>
            </w:r>
            <w:r w:rsidRPr="004C72F2">
              <w:rPr>
                <w:rFonts w:ascii="仿宋" w:eastAsia="仿宋" w:hAnsi="仿宋" w:hint="eastAsia"/>
                <w:kern w:val="0"/>
                <w:szCs w:val="21"/>
              </w:rPr>
              <w:t>万元</w:t>
            </w:r>
          </w:p>
          <w:p w14:paraId="156EC430" w14:textId="77777777" w:rsidR="00EC4AC3" w:rsidRPr="004C72F2" w:rsidRDefault="007B6747">
            <w:pPr>
              <w:pStyle w:val="ae"/>
              <w:jc w:val="both"/>
              <w:rPr>
                <w:rFonts w:ascii="仿宋" w:eastAsia="仿宋" w:hAnsi="仿宋" w:cs="Times New Roman"/>
                <w:kern w:val="2"/>
                <w:sz w:val="21"/>
                <w:szCs w:val="21"/>
              </w:rPr>
            </w:pPr>
            <w:r w:rsidRPr="004C72F2">
              <w:rPr>
                <w:rFonts w:ascii="仿宋" w:eastAsia="仿宋" w:hAnsi="仿宋" w:hint="eastAsia"/>
                <w:sz w:val="21"/>
                <w:szCs w:val="21"/>
              </w:rPr>
              <w:t>超过采购预算的投标为无效投标。</w:t>
            </w:r>
          </w:p>
        </w:tc>
      </w:tr>
      <w:tr w:rsidR="00E1660D" w:rsidRPr="004C72F2" w14:paraId="5F34D9AD" w14:textId="77777777">
        <w:trPr>
          <w:trHeight w:val="23"/>
          <w:jc w:val="center"/>
        </w:trPr>
        <w:tc>
          <w:tcPr>
            <w:tcW w:w="838" w:type="dxa"/>
            <w:vMerge/>
            <w:vAlign w:val="center"/>
          </w:tcPr>
          <w:p w14:paraId="3B2FE337" w14:textId="77777777" w:rsidR="00EC4AC3" w:rsidRPr="004C72F2" w:rsidRDefault="00EC4AC3">
            <w:pPr>
              <w:rPr>
                <w:rFonts w:ascii="仿宋" w:eastAsia="仿宋" w:hAnsi="仿宋"/>
                <w:szCs w:val="21"/>
              </w:rPr>
            </w:pPr>
          </w:p>
        </w:tc>
        <w:tc>
          <w:tcPr>
            <w:tcW w:w="2552" w:type="dxa"/>
            <w:tcBorders>
              <w:top w:val="single" w:sz="4" w:space="0" w:color="auto"/>
            </w:tcBorders>
            <w:vAlign w:val="center"/>
          </w:tcPr>
          <w:p w14:paraId="372C91D1" w14:textId="77777777" w:rsidR="00EC4AC3" w:rsidRPr="004C72F2" w:rsidRDefault="007B6747">
            <w:pPr>
              <w:pStyle w:val="ae"/>
              <w:jc w:val="center"/>
              <w:rPr>
                <w:rFonts w:ascii="仿宋" w:eastAsia="仿宋" w:hAnsi="仿宋" w:cs="Times New Roman"/>
                <w:kern w:val="2"/>
                <w:sz w:val="21"/>
                <w:szCs w:val="21"/>
              </w:rPr>
            </w:pPr>
            <w:r w:rsidRPr="004C72F2">
              <w:rPr>
                <w:rFonts w:ascii="仿宋" w:eastAsia="仿宋" w:hAnsi="仿宋" w:cs="Times New Roman" w:hint="eastAsia"/>
                <w:kern w:val="2"/>
                <w:sz w:val="21"/>
                <w:szCs w:val="21"/>
              </w:rPr>
              <w:t>最高限价</w:t>
            </w:r>
          </w:p>
          <w:p w14:paraId="43E2DACA" w14:textId="77777777" w:rsidR="00EC4AC3" w:rsidRPr="004C72F2" w:rsidRDefault="007B6747">
            <w:pPr>
              <w:pStyle w:val="ae"/>
              <w:jc w:val="center"/>
              <w:rPr>
                <w:rFonts w:ascii="仿宋" w:eastAsia="仿宋" w:hAnsi="仿宋" w:cs="Times New Roman"/>
                <w:kern w:val="2"/>
                <w:sz w:val="21"/>
                <w:szCs w:val="21"/>
              </w:rPr>
            </w:pPr>
            <w:r w:rsidRPr="004C72F2">
              <w:rPr>
                <w:rFonts w:ascii="仿宋" w:eastAsia="仿宋" w:hAnsi="仿宋" w:hint="eastAsia"/>
                <w:sz w:val="21"/>
                <w:szCs w:val="21"/>
              </w:rPr>
              <w:t>（实质性要求）</w:t>
            </w:r>
          </w:p>
        </w:tc>
        <w:tc>
          <w:tcPr>
            <w:tcW w:w="6111" w:type="dxa"/>
            <w:tcBorders>
              <w:top w:val="single" w:sz="4" w:space="0" w:color="auto"/>
            </w:tcBorders>
          </w:tcPr>
          <w:p w14:paraId="08E4FF65" w14:textId="45A2A1C3" w:rsidR="00696707" w:rsidRPr="004C72F2" w:rsidRDefault="00696707" w:rsidP="00696707">
            <w:pPr>
              <w:widowControl/>
              <w:rPr>
                <w:rFonts w:ascii="仿宋" w:eastAsia="仿宋" w:hAnsi="仿宋"/>
                <w:kern w:val="0"/>
                <w:szCs w:val="21"/>
              </w:rPr>
            </w:pPr>
            <w:r w:rsidRPr="004C72F2">
              <w:rPr>
                <w:rFonts w:ascii="仿宋" w:eastAsia="仿宋" w:hAnsi="仿宋" w:hint="eastAsia"/>
                <w:kern w:val="0"/>
                <w:szCs w:val="21"/>
              </w:rPr>
              <w:t>1包最高限价：270万元</w:t>
            </w:r>
          </w:p>
          <w:p w14:paraId="54267977" w14:textId="1B617947" w:rsidR="00696707" w:rsidRPr="004C72F2" w:rsidRDefault="00696707" w:rsidP="00696707">
            <w:pPr>
              <w:widowControl/>
              <w:rPr>
                <w:rFonts w:ascii="仿宋" w:eastAsia="仿宋" w:hAnsi="仿宋"/>
                <w:kern w:val="0"/>
                <w:szCs w:val="21"/>
              </w:rPr>
            </w:pPr>
            <w:r w:rsidRPr="004C72F2">
              <w:rPr>
                <w:rFonts w:ascii="仿宋" w:eastAsia="仿宋" w:hAnsi="仿宋" w:hint="eastAsia"/>
                <w:kern w:val="0"/>
                <w:szCs w:val="21"/>
              </w:rPr>
              <w:t>2包最高限价：36万元</w:t>
            </w:r>
          </w:p>
          <w:p w14:paraId="630EB7C6" w14:textId="03D88B55" w:rsidR="00696707" w:rsidRPr="004C72F2" w:rsidRDefault="00696707" w:rsidP="00696707">
            <w:pPr>
              <w:widowControl/>
              <w:rPr>
                <w:rFonts w:ascii="仿宋" w:eastAsia="仿宋" w:hAnsi="仿宋"/>
                <w:kern w:val="0"/>
                <w:szCs w:val="21"/>
              </w:rPr>
            </w:pPr>
            <w:r w:rsidRPr="004C72F2">
              <w:rPr>
                <w:rFonts w:ascii="仿宋" w:eastAsia="仿宋" w:hAnsi="仿宋" w:hint="eastAsia"/>
                <w:kern w:val="0"/>
                <w:szCs w:val="21"/>
              </w:rPr>
              <w:t>3包最高限价：20万元</w:t>
            </w:r>
          </w:p>
          <w:p w14:paraId="46AD1633" w14:textId="14386445" w:rsidR="00696707" w:rsidRPr="004C72F2" w:rsidRDefault="00696707" w:rsidP="00696707">
            <w:pPr>
              <w:widowControl/>
              <w:rPr>
                <w:rFonts w:ascii="仿宋" w:eastAsia="仿宋" w:hAnsi="仿宋"/>
                <w:kern w:val="0"/>
                <w:szCs w:val="21"/>
              </w:rPr>
            </w:pPr>
            <w:r w:rsidRPr="004C72F2">
              <w:rPr>
                <w:rFonts w:ascii="仿宋" w:eastAsia="仿宋" w:hAnsi="仿宋" w:hint="eastAsia"/>
                <w:kern w:val="0"/>
                <w:szCs w:val="21"/>
              </w:rPr>
              <w:t>4包最高限价：40万元</w:t>
            </w:r>
          </w:p>
          <w:p w14:paraId="7939723F" w14:textId="67076AD0" w:rsidR="00696707" w:rsidRPr="004C72F2" w:rsidRDefault="00696707" w:rsidP="00696707">
            <w:pPr>
              <w:widowControl/>
              <w:rPr>
                <w:rFonts w:ascii="仿宋" w:eastAsia="仿宋" w:hAnsi="仿宋"/>
                <w:kern w:val="0"/>
                <w:szCs w:val="21"/>
              </w:rPr>
            </w:pPr>
            <w:r w:rsidRPr="004C72F2">
              <w:rPr>
                <w:rFonts w:ascii="仿宋" w:eastAsia="仿宋" w:hAnsi="仿宋" w:hint="eastAsia"/>
                <w:kern w:val="0"/>
                <w:szCs w:val="21"/>
              </w:rPr>
              <w:t>5包最高限价：80万元</w:t>
            </w:r>
          </w:p>
          <w:p w14:paraId="2BE0E548" w14:textId="3AC9BA13" w:rsidR="00696707" w:rsidRPr="004C72F2" w:rsidRDefault="00696707" w:rsidP="00696707">
            <w:pPr>
              <w:widowControl/>
              <w:rPr>
                <w:rFonts w:ascii="仿宋" w:eastAsia="仿宋" w:hAnsi="仿宋"/>
                <w:kern w:val="0"/>
                <w:szCs w:val="21"/>
              </w:rPr>
            </w:pPr>
            <w:r w:rsidRPr="004C72F2">
              <w:rPr>
                <w:rFonts w:ascii="仿宋" w:eastAsia="仿宋" w:hAnsi="仿宋" w:hint="eastAsia"/>
                <w:kern w:val="0"/>
                <w:szCs w:val="21"/>
              </w:rPr>
              <w:t>6包最高限价：4万元</w:t>
            </w:r>
          </w:p>
          <w:p w14:paraId="6DC8C183" w14:textId="57B22DD1" w:rsidR="00696707" w:rsidRPr="004C72F2" w:rsidRDefault="00696707" w:rsidP="00696707">
            <w:pPr>
              <w:widowControl/>
              <w:rPr>
                <w:rFonts w:ascii="仿宋" w:eastAsia="仿宋" w:hAnsi="仿宋"/>
                <w:kern w:val="0"/>
                <w:szCs w:val="21"/>
              </w:rPr>
            </w:pPr>
            <w:r w:rsidRPr="004C72F2">
              <w:rPr>
                <w:rFonts w:ascii="仿宋" w:eastAsia="仿宋" w:hAnsi="仿宋" w:hint="eastAsia"/>
                <w:kern w:val="0"/>
                <w:szCs w:val="21"/>
              </w:rPr>
              <w:t>7包最高限价：30万元</w:t>
            </w:r>
          </w:p>
          <w:p w14:paraId="49B4ADEF" w14:textId="4301F0EF" w:rsidR="00696707" w:rsidRPr="004C72F2" w:rsidRDefault="00696707" w:rsidP="00696707">
            <w:pPr>
              <w:widowControl/>
              <w:rPr>
                <w:rFonts w:ascii="仿宋" w:eastAsia="仿宋" w:hAnsi="仿宋"/>
                <w:kern w:val="0"/>
                <w:szCs w:val="21"/>
              </w:rPr>
            </w:pPr>
            <w:r w:rsidRPr="004C72F2">
              <w:rPr>
                <w:rFonts w:ascii="仿宋" w:eastAsia="仿宋" w:hAnsi="仿宋" w:hint="eastAsia"/>
                <w:kern w:val="0"/>
                <w:szCs w:val="21"/>
              </w:rPr>
              <w:t>8包最高限价：27万元</w:t>
            </w:r>
          </w:p>
          <w:p w14:paraId="338180AB" w14:textId="670C432D" w:rsidR="00696707" w:rsidRPr="004C72F2" w:rsidRDefault="00696707" w:rsidP="00696707">
            <w:pPr>
              <w:widowControl/>
              <w:rPr>
                <w:rFonts w:ascii="仿宋" w:eastAsia="仿宋" w:hAnsi="仿宋"/>
                <w:kern w:val="0"/>
                <w:szCs w:val="21"/>
              </w:rPr>
            </w:pPr>
            <w:r w:rsidRPr="004C72F2">
              <w:rPr>
                <w:rFonts w:ascii="仿宋" w:eastAsia="仿宋" w:hAnsi="仿宋" w:hint="eastAsia"/>
                <w:kern w:val="0"/>
                <w:szCs w:val="21"/>
              </w:rPr>
              <w:t>9包最高限价：6万元</w:t>
            </w:r>
          </w:p>
          <w:p w14:paraId="0A31E79B" w14:textId="12213277" w:rsidR="00696707" w:rsidRPr="004C72F2" w:rsidRDefault="00696707" w:rsidP="00696707">
            <w:pPr>
              <w:widowControl/>
              <w:rPr>
                <w:rFonts w:ascii="仿宋" w:eastAsia="仿宋" w:hAnsi="仿宋"/>
                <w:kern w:val="0"/>
                <w:szCs w:val="21"/>
              </w:rPr>
            </w:pPr>
            <w:r w:rsidRPr="004C72F2">
              <w:rPr>
                <w:rFonts w:ascii="仿宋" w:eastAsia="仿宋" w:hAnsi="仿宋" w:hint="eastAsia"/>
                <w:kern w:val="0"/>
                <w:szCs w:val="21"/>
              </w:rPr>
              <w:t>10包最高限价：20万元</w:t>
            </w:r>
          </w:p>
          <w:p w14:paraId="378EE3BA" w14:textId="3033DA69" w:rsidR="00696707" w:rsidRPr="004C72F2" w:rsidRDefault="00696707" w:rsidP="00696707">
            <w:pPr>
              <w:widowControl/>
              <w:rPr>
                <w:rFonts w:ascii="仿宋" w:eastAsia="仿宋" w:hAnsi="仿宋"/>
                <w:kern w:val="0"/>
                <w:szCs w:val="21"/>
              </w:rPr>
            </w:pPr>
            <w:r w:rsidRPr="004C72F2">
              <w:rPr>
                <w:rFonts w:ascii="仿宋" w:eastAsia="仿宋" w:hAnsi="仿宋" w:hint="eastAsia"/>
                <w:kern w:val="0"/>
                <w:szCs w:val="21"/>
              </w:rPr>
              <w:t>11包最高限价：15万元</w:t>
            </w:r>
          </w:p>
          <w:p w14:paraId="7FC315CE" w14:textId="36485CC5" w:rsidR="00696707" w:rsidRPr="004C72F2" w:rsidRDefault="00696707" w:rsidP="00696707">
            <w:pPr>
              <w:widowControl/>
              <w:rPr>
                <w:rFonts w:ascii="仿宋" w:eastAsia="仿宋" w:hAnsi="仿宋"/>
                <w:kern w:val="0"/>
                <w:szCs w:val="21"/>
              </w:rPr>
            </w:pPr>
            <w:r w:rsidRPr="004C72F2">
              <w:rPr>
                <w:rFonts w:ascii="仿宋" w:eastAsia="仿宋" w:hAnsi="仿宋" w:hint="eastAsia"/>
                <w:kern w:val="0"/>
                <w:szCs w:val="21"/>
              </w:rPr>
              <w:t>12包最高限价：15万元</w:t>
            </w:r>
          </w:p>
          <w:p w14:paraId="7A288BB9" w14:textId="240510D5" w:rsidR="00696707" w:rsidRPr="004C72F2" w:rsidRDefault="00696707" w:rsidP="00696707">
            <w:pPr>
              <w:widowControl/>
              <w:rPr>
                <w:rFonts w:ascii="仿宋" w:eastAsia="仿宋" w:hAnsi="仿宋"/>
                <w:kern w:val="0"/>
                <w:szCs w:val="21"/>
              </w:rPr>
            </w:pPr>
            <w:r w:rsidRPr="004C72F2">
              <w:rPr>
                <w:rFonts w:ascii="仿宋" w:eastAsia="仿宋" w:hAnsi="仿宋" w:hint="eastAsia"/>
                <w:kern w:val="0"/>
                <w:szCs w:val="21"/>
              </w:rPr>
              <w:t>13包最高限价：20万元</w:t>
            </w:r>
          </w:p>
          <w:p w14:paraId="00853D35" w14:textId="3BD732C8" w:rsidR="00696707" w:rsidRPr="004C72F2" w:rsidRDefault="00696707" w:rsidP="00696707">
            <w:pPr>
              <w:widowControl/>
              <w:rPr>
                <w:rFonts w:ascii="仿宋" w:eastAsia="仿宋" w:hAnsi="仿宋"/>
                <w:kern w:val="0"/>
                <w:szCs w:val="21"/>
              </w:rPr>
            </w:pPr>
            <w:r w:rsidRPr="004C72F2">
              <w:rPr>
                <w:rFonts w:ascii="仿宋" w:eastAsia="仿宋" w:hAnsi="仿宋" w:hint="eastAsia"/>
                <w:kern w:val="0"/>
                <w:szCs w:val="21"/>
              </w:rPr>
              <w:t>14包最高限价：1397万元</w:t>
            </w:r>
          </w:p>
          <w:p w14:paraId="1289DD9E" w14:textId="723ED56E" w:rsidR="00696707" w:rsidRPr="004C72F2" w:rsidRDefault="00696707" w:rsidP="00696707">
            <w:pPr>
              <w:widowControl/>
              <w:rPr>
                <w:rFonts w:ascii="仿宋" w:eastAsia="仿宋" w:hAnsi="仿宋"/>
                <w:kern w:val="0"/>
                <w:szCs w:val="21"/>
              </w:rPr>
            </w:pPr>
            <w:r w:rsidRPr="004C72F2">
              <w:rPr>
                <w:rFonts w:ascii="仿宋" w:eastAsia="仿宋" w:hAnsi="仿宋" w:hint="eastAsia"/>
                <w:kern w:val="0"/>
                <w:szCs w:val="21"/>
              </w:rPr>
              <w:t>15包最高限价：420万元</w:t>
            </w:r>
          </w:p>
          <w:p w14:paraId="4E07B530" w14:textId="354A485B" w:rsidR="00696707" w:rsidRPr="004C72F2" w:rsidRDefault="00696707" w:rsidP="00696707">
            <w:pPr>
              <w:widowControl/>
              <w:rPr>
                <w:rFonts w:ascii="仿宋" w:eastAsia="仿宋" w:hAnsi="仿宋"/>
                <w:kern w:val="0"/>
                <w:szCs w:val="21"/>
              </w:rPr>
            </w:pPr>
            <w:r w:rsidRPr="004C72F2">
              <w:rPr>
                <w:rFonts w:ascii="仿宋" w:eastAsia="仿宋" w:hAnsi="仿宋" w:hint="eastAsia"/>
                <w:kern w:val="0"/>
                <w:szCs w:val="21"/>
              </w:rPr>
              <w:t>16包最高限价：405万元</w:t>
            </w:r>
          </w:p>
          <w:p w14:paraId="18BEE006" w14:textId="3718C117" w:rsidR="00696707" w:rsidRPr="004C72F2" w:rsidRDefault="00696707" w:rsidP="00696707">
            <w:pPr>
              <w:widowControl/>
              <w:rPr>
                <w:rFonts w:ascii="仿宋" w:eastAsia="仿宋" w:hAnsi="仿宋"/>
                <w:kern w:val="0"/>
                <w:szCs w:val="21"/>
              </w:rPr>
            </w:pPr>
            <w:r w:rsidRPr="004C72F2">
              <w:rPr>
                <w:rFonts w:ascii="仿宋" w:eastAsia="仿宋" w:hAnsi="仿宋" w:hint="eastAsia"/>
                <w:kern w:val="0"/>
                <w:szCs w:val="21"/>
              </w:rPr>
              <w:t>17包最高限价：248万元</w:t>
            </w:r>
          </w:p>
          <w:p w14:paraId="6DA4FF6C" w14:textId="638DA5FE" w:rsidR="00696707" w:rsidRPr="004C72F2" w:rsidRDefault="00696707" w:rsidP="00696707">
            <w:pPr>
              <w:widowControl/>
              <w:rPr>
                <w:rFonts w:ascii="仿宋" w:eastAsia="仿宋" w:hAnsi="仿宋"/>
                <w:kern w:val="0"/>
                <w:szCs w:val="21"/>
              </w:rPr>
            </w:pPr>
            <w:r w:rsidRPr="004C72F2">
              <w:rPr>
                <w:rFonts w:ascii="仿宋" w:eastAsia="仿宋" w:hAnsi="仿宋" w:hint="eastAsia"/>
                <w:kern w:val="0"/>
                <w:szCs w:val="21"/>
              </w:rPr>
              <w:t>18包最高限价：60万元</w:t>
            </w:r>
          </w:p>
          <w:p w14:paraId="6DE7C9BE" w14:textId="5A4587B1" w:rsidR="00696707" w:rsidRPr="004C72F2" w:rsidRDefault="00696707" w:rsidP="00696707">
            <w:pPr>
              <w:widowControl/>
              <w:rPr>
                <w:rFonts w:ascii="仿宋" w:eastAsia="仿宋" w:hAnsi="仿宋"/>
                <w:kern w:val="0"/>
                <w:szCs w:val="21"/>
              </w:rPr>
            </w:pPr>
            <w:r w:rsidRPr="004C72F2">
              <w:rPr>
                <w:rFonts w:ascii="仿宋" w:eastAsia="仿宋" w:hAnsi="仿宋" w:hint="eastAsia"/>
                <w:kern w:val="0"/>
                <w:szCs w:val="21"/>
              </w:rPr>
              <w:t>19包最高限价：4万元</w:t>
            </w:r>
          </w:p>
          <w:p w14:paraId="7033736F" w14:textId="7A9BF67E" w:rsidR="00696707" w:rsidRPr="004C72F2" w:rsidRDefault="00696707" w:rsidP="00696707">
            <w:pPr>
              <w:widowControl/>
              <w:rPr>
                <w:rFonts w:ascii="仿宋" w:eastAsia="仿宋" w:hAnsi="仿宋"/>
                <w:kern w:val="0"/>
                <w:szCs w:val="21"/>
              </w:rPr>
            </w:pPr>
            <w:r w:rsidRPr="004C72F2">
              <w:rPr>
                <w:rFonts w:ascii="仿宋" w:eastAsia="仿宋" w:hAnsi="仿宋" w:hint="eastAsia"/>
                <w:kern w:val="0"/>
                <w:szCs w:val="21"/>
              </w:rPr>
              <w:t>20包最高限价：58万元</w:t>
            </w:r>
          </w:p>
          <w:p w14:paraId="00E05B72" w14:textId="1A956B65" w:rsidR="00696707" w:rsidRPr="004C72F2" w:rsidRDefault="00696707" w:rsidP="00696707">
            <w:pPr>
              <w:widowControl/>
              <w:rPr>
                <w:rFonts w:ascii="仿宋" w:eastAsia="仿宋" w:hAnsi="仿宋"/>
                <w:kern w:val="0"/>
                <w:szCs w:val="21"/>
              </w:rPr>
            </w:pPr>
            <w:r w:rsidRPr="004C72F2">
              <w:rPr>
                <w:rFonts w:ascii="仿宋" w:eastAsia="仿宋" w:hAnsi="仿宋" w:hint="eastAsia"/>
                <w:kern w:val="0"/>
                <w:szCs w:val="21"/>
              </w:rPr>
              <w:t>21包最高限价：403.8万元</w:t>
            </w:r>
          </w:p>
          <w:p w14:paraId="3A20CA1B" w14:textId="03C9C399" w:rsidR="00696707" w:rsidRPr="004C72F2" w:rsidRDefault="00696707" w:rsidP="00696707">
            <w:pPr>
              <w:widowControl/>
              <w:rPr>
                <w:rFonts w:ascii="仿宋" w:eastAsia="仿宋" w:hAnsi="仿宋"/>
                <w:kern w:val="0"/>
                <w:szCs w:val="21"/>
              </w:rPr>
            </w:pPr>
            <w:r w:rsidRPr="004C72F2">
              <w:rPr>
                <w:rFonts w:ascii="仿宋" w:eastAsia="仿宋" w:hAnsi="仿宋" w:hint="eastAsia"/>
                <w:kern w:val="0"/>
                <w:szCs w:val="21"/>
              </w:rPr>
              <w:t>22包最高限价：140万元</w:t>
            </w:r>
            <w:r w:rsidRPr="004C72F2">
              <w:rPr>
                <w:rFonts w:ascii="仿宋" w:eastAsia="仿宋" w:hAnsi="仿宋" w:hint="eastAsia"/>
                <w:kern w:val="0"/>
                <w:szCs w:val="21"/>
              </w:rPr>
              <w:tab/>
            </w:r>
          </w:p>
          <w:p w14:paraId="16F62F4D" w14:textId="36B0254B" w:rsidR="00696707" w:rsidRPr="004C72F2" w:rsidRDefault="00696707" w:rsidP="00696707">
            <w:pPr>
              <w:widowControl/>
              <w:rPr>
                <w:rFonts w:ascii="仿宋" w:eastAsia="仿宋" w:hAnsi="仿宋"/>
                <w:kern w:val="0"/>
                <w:szCs w:val="21"/>
              </w:rPr>
            </w:pPr>
            <w:r w:rsidRPr="004C72F2">
              <w:rPr>
                <w:rFonts w:ascii="仿宋" w:eastAsia="仿宋" w:hAnsi="仿宋" w:hint="eastAsia"/>
                <w:kern w:val="0"/>
                <w:szCs w:val="21"/>
              </w:rPr>
              <w:t>23包最高限价：305万元</w:t>
            </w:r>
          </w:p>
          <w:p w14:paraId="7D815278" w14:textId="7EB59DFD" w:rsidR="00696707" w:rsidRPr="004C72F2" w:rsidRDefault="00696707" w:rsidP="00696707">
            <w:pPr>
              <w:widowControl/>
              <w:rPr>
                <w:rFonts w:ascii="仿宋" w:eastAsia="仿宋" w:hAnsi="仿宋"/>
                <w:kern w:val="0"/>
                <w:szCs w:val="21"/>
              </w:rPr>
            </w:pPr>
            <w:r w:rsidRPr="004C72F2">
              <w:rPr>
                <w:rFonts w:ascii="仿宋" w:eastAsia="仿宋" w:hAnsi="仿宋" w:hint="eastAsia"/>
                <w:kern w:val="0"/>
                <w:szCs w:val="21"/>
              </w:rPr>
              <w:t>24包最高限价：298.51万元</w:t>
            </w:r>
          </w:p>
          <w:p w14:paraId="6545B9F5" w14:textId="1BAB27B5" w:rsidR="00696707" w:rsidRPr="004C72F2" w:rsidRDefault="00696707" w:rsidP="00696707">
            <w:pPr>
              <w:widowControl/>
              <w:rPr>
                <w:rFonts w:ascii="仿宋" w:eastAsia="仿宋" w:hAnsi="仿宋"/>
                <w:kern w:val="0"/>
                <w:szCs w:val="21"/>
              </w:rPr>
            </w:pPr>
            <w:r w:rsidRPr="004C72F2">
              <w:rPr>
                <w:rFonts w:ascii="仿宋" w:eastAsia="仿宋" w:hAnsi="仿宋" w:hint="eastAsia"/>
                <w:kern w:val="0"/>
                <w:szCs w:val="21"/>
              </w:rPr>
              <w:t>25包最高限价：93.03万元</w:t>
            </w:r>
          </w:p>
          <w:p w14:paraId="19E6C31E" w14:textId="577F32E0" w:rsidR="001F18C5" w:rsidRPr="004C72F2" w:rsidRDefault="00696707" w:rsidP="00696707">
            <w:pPr>
              <w:widowControl/>
              <w:rPr>
                <w:rFonts w:ascii="仿宋" w:eastAsia="仿宋" w:hAnsi="仿宋"/>
                <w:kern w:val="0"/>
                <w:szCs w:val="21"/>
              </w:rPr>
            </w:pPr>
            <w:r w:rsidRPr="004C72F2">
              <w:rPr>
                <w:rFonts w:ascii="仿宋" w:eastAsia="仿宋" w:hAnsi="仿宋" w:hint="eastAsia"/>
                <w:kern w:val="0"/>
                <w:szCs w:val="21"/>
              </w:rPr>
              <w:t>26包最高限价：52.16万元</w:t>
            </w:r>
          </w:p>
          <w:p w14:paraId="4CA29DD0" w14:textId="77777777" w:rsidR="00EC4AC3" w:rsidRPr="004C72F2" w:rsidRDefault="007B6747">
            <w:pPr>
              <w:pStyle w:val="ae"/>
              <w:jc w:val="both"/>
              <w:rPr>
                <w:rFonts w:ascii="仿宋" w:eastAsia="仿宋" w:hAnsi="仿宋"/>
                <w:sz w:val="21"/>
                <w:szCs w:val="21"/>
              </w:rPr>
            </w:pPr>
            <w:bookmarkStart w:id="20" w:name="PO_默认文件内容_27"/>
            <w:r w:rsidRPr="004C72F2">
              <w:rPr>
                <w:rFonts w:ascii="仿宋" w:eastAsia="仿宋" w:hAnsi="仿宋" w:hint="eastAsia"/>
                <w:sz w:val="21"/>
                <w:szCs w:val="21"/>
              </w:rPr>
              <w:lastRenderedPageBreak/>
              <w:t>超过最高限价的报价为无效投标。</w:t>
            </w:r>
          </w:p>
          <w:p w14:paraId="158D0CE8" w14:textId="77777777" w:rsidR="00EC4AC3" w:rsidRPr="004C72F2" w:rsidRDefault="007B6747">
            <w:pPr>
              <w:widowControl/>
              <w:rPr>
                <w:rFonts w:ascii="仿宋" w:eastAsia="仿宋" w:hAnsi="仿宋"/>
                <w:kern w:val="0"/>
                <w:szCs w:val="21"/>
              </w:rPr>
            </w:pPr>
            <w:r w:rsidRPr="004C72F2">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0"/>
          </w:p>
        </w:tc>
      </w:tr>
      <w:tr w:rsidR="00E1660D" w:rsidRPr="004C72F2" w14:paraId="020C8B8A" w14:textId="77777777">
        <w:trPr>
          <w:trHeight w:val="23"/>
          <w:jc w:val="center"/>
        </w:trPr>
        <w:tc>
          <w:tcPr>
            <w:tcW w:w="838" w:type="dxa"/>
            <w:vAlign w:val="center"/>
          </w:tcPr>
          <w:p w14:paraId="098FA0EF" w14:textId="77777777" w:rsidR="00EC4AC3" w:rsidRPr="004C72F2" w:rsidRDefault="007B6747">
            <w:pPr>
              <w:pStyle w:val="ae"/>
              <w:ind w:right="230"/>
              <w:jc w:val="center"/>
              <w:rPr>
                <w:rFonts w:ascii="仿宋" w:eastAsia="仿宋" w:hAnsi="仿宋" w:cs="Times New Roman"/>
                <w:kern w:val="2"/>
                <w:sz w:val="21"/>
                <w:szCs w:val="21"/>
              </w:rPr>
            </w:pPr>
            <w:r w:rsidRPr="004C72F2">
              <w:rPr>
                <w:rFonts w:ascii="仿宋" w:eastAsia="仿宋" w:hAnsi="仿宋" w:cs="Times New Roman" w:hint="eastAsia"/>
                <w:kern w:val="2"/>
                <w:sz w:val="21"/>
                <w:szCs w:val="21"/>
              </w:rPr>
              <w:lastRenderedPageBreak/>
              <w:t>2</w:t>
            </w:r>
          </w:p>
        </w:tc>
        <w:tc>
          <w:tcPr>
            <w:tcW w:w="2552" w:type="dxa"/>
            <w:vAlign w:val="center"/>
          </w:tcPr>
          <w:p w14:paraId="1D17AE69" w14:textId="16E90BFA" w:rsidR="00EC4AC3" w:rsidRPr="004C72F2" w:rsidRDefault="007B6747">
            <w:pPr>
              <w:pStyle w:val="ae"/>
              <w:ind w:left="38"/>
              <w:jc w:val="center"/>
              <w:rPr>
                <w:rFonts w:ascii="仿宋" w:eastAsia="仿宋" w:hAnsi="仿宋" w:cs="Times New Roman"/>
                <w:kern w:val="2"/>
                <w:sz w:val="21"/>
                <w:szCs w:val="21"/>
              </w:rPr>
            </w:pPr>
            <w:r w:rsidRPr="004C72F2">
              <w:rPr>
                <w:rFonts w:ascii="仿宋" w:eastAsia="仿宋" w:hAnsi="仿宋" w:cs="Times New Roman" w:hint="eastAsia"/>
                <w:kern w:val="2"/>
                <w:sz w:val="21"/>
                <w:szCs w:val="21"/>
              </w:rPr>
              <w:t>不正当竞争预防措施</w:t>
            </w:r>
          </w:p>
          <w:p w14:paraId="308AB43C" w14:textId="77777777" w:rsidR="00EC4AC3" w:rsidRPr="004C72F2" w:rsidRDefault="007B6747">
            <w:pPr>
              <w:pStyle w:val="ae"/>
              <w:ind w:left="38"/>
              <w:jc w:val="center"/>
              <w:rPr>
                <w:rFonts w:ascii="仿宋" w:eastAsia="仿宋" w:hAnsi="仿宋" w:cs="Times New Roman"/>
                <w:kern w:val="2"/>
                <w:sz w:val="21"/>
                <w:szCs w:val="21"/>
              </w:rPr>
            </w:pPr>
            <w:r w:rsidRPr="004C72F2">
              <w:rPr>
                <w:rFonts w:ascii="仿宋" w:eastAsia="仿宋" w:hAnsi="仿宋" w:cs="Times New Roman" w:hint="eastAsia"/>
                <w:kern w:val="2"/>
                <w:sz w:val="21"/>
                <w:szCs w:val="21"/>
              </w:rPr>
              <w:t>（实质性要求）</w:t>
            </w:r>
          </w:p>
        </w:tc>
        <w:tc>
          <w:tcPr>
            <w:tcW w:w="6111" w:type="dxa"/>
            <w:vAlign w:val="center"/>
          </w:tcPr>
          <w:p w14:paraId="1374C740" w14:textId="3960EBCF" w:rsidR="00EC4AC3" w:rsidRPr="004C72F2" w:rsidRDefault="00830EB8">
            <w:pPr>
              <w:pStyle w:val="ae"/>
              <w:jc w:val="both"/>
              <w:rPr>
                <w:rFonts w:ascii="仿宋" w:eastAsia="仿宋" w:hAnsi="仿宋" w:cs="Times New Roman"/>
                <w:kern w:val="2"/>
                <w:sz w:val="21"/>
                <w:szCs w:val="21"/>
              </w:rPr>
            </w:pPr>
            <w:bookmarkStart w:id="21" w:name="PO_默认文件内容_1"/>
            <w:r w:rsidRPr="004C72F2">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1"/>
          </w:p>
        </w:tc>
      </w:tr>
      <w:tr w:rsidR="00E1660D" w:rsidRPr="004C72F2" w14:paraId="5F186FBC" w14:textId="77777777">
        <w:trPr>
          <w:trHeight w:val="23"/>
          <w:jc w:val="center"/>
        </w:trPr>
        <w:tc>
          <w:tcPr>
            <w:tcW w:w="838" w:type="dxa"/>
            <w:vAlign w:val="center"/>
          </w:tcPr>
          <w:p w14:paraId="3651E3D5" w14:textId="77777777" w:rsidR="009D5489" w:rsidRPr="004C72F2" w:rsidRDefault="009D5489" w:rsidP="004557B0">
            <w:pPr>
              <w:pStyle w:val="ae"/>
              <w:ind w:right="230"/>
              <w:jc w:val="center"/>
              <w:rPr>
                <w:rFonts w:ascii="仿宋" w:eastAsia="仿宋" w:hAnsi="仿宋" w:cs="Courier New"/>
                <w:sz w:val="21"/>
                <w:szCs w:val="21"/>
                <w:lang w:val="zh-CN"/>
              </w:rPr>
            </w:pPr>
            <w:r w:rsidRPr="004C72F2">
              <w:rPr>
                <w:rFonts w:ascii="仿宋" w:eastAsia="仿宋" w:hAnsi="仿宋" w:cs="Courier New" w:hint="eastAsia"/>
                <w:sz w:val="21"/>
                <w:szCs w:val="21"/>
                <w:lang w:val="zh-CN"/>
              </w:rPr>
              <w:t>3</w:t>
            </w:r>
          </w:p>
        </w:tc>
        <w:tc>
          <w:tcPr>
            <w:tcW w:w="2552" w:type="dxa"/>
            <w:vAlign w:val="center"/>
          </w:tcPr>
          <w:p w14:paraId="7E9E2CC8" w14:textId="77777777" w:rsidR="009D5489" w:rsidRPr="004C72F2" w:rsidRDefault="009D5489" w:rsidP="004557B0">
            <w:pPr>
              <w:pStyle w:val="ae"/>
              <w:ind w:left="38"/>
              <w:jc w:val="center"/>
              <w:rPr>
                <w:rFonts w:ascii="仿宋" w:eastAsia="仿宋" w:hAnsi="仿宋"/>
                <w:sz w:val="21"/>
                <w:szCs w:val="21"/>
                <w:lang w:val="zh-CN"/>
              </w:rPr>
            </w:pPr>
            <w:r w:rsidRPr="004C72F2">
              <w:rPr>
                <w:rFonts w:ascii="仿宋" w:eastAsia="仿宋" w:hAnsi="仿宋" w:hint="eastAsia"/>
                <w:sz w:val="21"/>
                <w:szCs w:val="21"/>
                <w:lang w:val="zh-CN"/>
              </w:rPr>
              <w:t>进口产品（实质性要求）</w:t>
            </w:r>
          </w:p>
        </w:tc>
        <w:tc>
          <w:tcPr>
            <w:tcW w:w="6111" w:type="dxa"/>
            <w:vAlign w:val="center"/>
          </w:tcPr>
          <w:p w14:paraId="7E8CC71B" w14:textId="77777777" w:rsidR="009D5489" w:rsidRPr="004C72F2" w:rsidRDefault="009D5489" w:rsidP="009D5489">
            <w:pPr>
              <w:pStyle w:val="ae"/>
              <w:ind w:firstLineChars="100" w:firstLine="210"/>
              <w:jc w:val="both"/>
              <w:rPr>
                <w:rFonts w:ascii="仿宋" w:eastAsia="仿宋" w:hAnsi="仿宋"/>
                <w:sz w:val="21"/>
                <w:szCs w:val="21"/>
              </w:rPr>
            </w:pPr>
            <w:bookmarkStart w:id="22" w:name="PO_默认文件内容_15"/>
            <w:r w:rsidRPr="004C72F2">
              <w:rPr>
                <w:rFonts w:ascii="仿宋" w:eastAsia="仿宋" w:hAnsi="仿宋" w:hint="eastAsia"/>
                <w:sz w:val="21"/>
                <w:szCs w:val="21"/>
              </w:rPr>
              <w:t>本项目招标文件中未载明“允许采购进口产品”的产品，</w:t>
            </w:r>
            <w:r w:rsidR="005B2A38" w:rsidRPr="004C72F2">
              <w:rPr>
                <w:rFonts w:ascii="仿宋" w:eastAsia="仿宋" w:hAnsi="仿宋" w:hint="eastAsia"/>
                <w:sz w:val="21"/>
                <w:szCs w:val="21"/>
              </w:rPr>
              <w:t>视为</w:t>
            </w:r>
            <w:r w:rsidRPr="004C72F2">
              <w:rPr>
                <w:rFonts w:ascii="仿宋" w:eastAsia="仿宋" w:hAnsi="仿宋" w:hint="eastAsia"/>
                <w:sz w:val="21"/>
                <w:szCs w:val="21"/>
              </w:rPr>
              <w:t>拒绝进口产品参与竞争</w:t>
            </w:r>
            <w:r w:rsidR="005B2A38" w:rsidRPr="004C72F2">
              <w:rPr>
                <w:rFonts w:ascii="仿宋" w:eastAsia="仿宋" w:hAnsi="仿宋" w:hint="eastAsia"/>
                <w:sz w:val="21"/>
                <w:szCs w:val="21"/>
              </w:rPr>
              <w:t>，</w:t>
            </w:r>
            <w:r w:rsidR="005B2A38" w:rsidRPr="004C72F2">
              <w:rPr>
                <w:rFonts w:ascii="仿宋" w:eastAsia="仿宋" w:hAnsi="仿宋"/>
                <w:sz w:val="21"/>
                <w:szCs w:val="21"/>
              </w:rPr>
              <w:t>供应商以</w:t>
            </w:r>
            <w:r w:rsidR="005B2A38" w:rsidRPr="004C72F2">
              <w:rPr>
                <w:rFonts w:ascii="仿宋" w:eastAsia="仿宋" w:hAnsi="仿宋" w:hint="eastAsia"/>
                <w:sz w:val="21"/>
                <w:szCs w:val="21"/>
              </w:rPr>
              <w:t>进口</w:t>
            </w:r>
            <w:r w:rsidR="005B2A38" w:rsidRPr="004C72F2">
              <w:rPr>
                <w:rFonts w:ascii="仿宋" w:eastAsia="仿宋" w:hAnsi="仿宋"/>
                <w:sz w:val="21"/>
                <w:szCs w:val="21"/>
              </w:rPr>
              <w:t>产品投标</w:t>
            </w:r>
            <w:r w:rsidR="005B2A38" w:rsidRPr="004C72F2">
              <w:rPr>
                <w:rFonts w:ascii="仿宋" w:eastAsia="仿宋" w:hAnsi="仿宋" w:hint="eastAsia"/>
                <w:sz w:val="21"/>
                <w:szCs w:val="21"/>
              </w:rPr>
              <w:t>时</w:t>
            </w:r>
            <w:r w:rsidR="005B2A38" w:rsidRPr="004C72F2">
              <w:rPr>
                <w:rFonts w:ascii="仿宋" w:eastAsia="仿宋" w:hAnsi="仿宋"/>
                <w:sz w:val="21"/>
                <w:szCs w:val="21"/>
              </w:rPr>
              <w:t>，将按无效投标处理</w:t>
            </w:r>
            <w:r w:rsidRPr="004C72F2">
              <w:rPr>
                <w:rFonts w:ascii="仿宋" w:eastAsia="仿宋" w:hAnsi="仿宋" w:hint="eastAsia"/>
                <w:sz w:val="21"/>
                <w:szCs w:val="21"/>
              </w:rPr>
              <w:t>。载明“允许采购进口产品”的产品，不限制国产产品参与竞争。</w:t>
            </w:r>
            <w:bookmarkEnd w:id="22"/>
          </w:p>
          <w:p w14:paraId="1528F3AA" w14:textId="2D445230" w:rsidR="006A64EE" w:rsidRPr="004C72F2" w:rsidRDefault="006A64EE" w:rsidP="002170EA">
            <w:pPr>
              <w:pStyle w:val="ae"/>
              <w:ind w:firstLineChars="100" w:firstLine="210"/>
              <w:jc w:val="both"/>
              <w:rPr>
                <w:rFonts w:ascii="仿宋" w:eastAsia="仿宋" w:hAnsi="仿宋"/>
                <w:sz w:val="21"/>
                <w:szCs w:val="21"/>
                <w:lang w:val="zh-CN"/>
              </w:rPr>
            </w:pPr>
            <w:r w:rsidRPr="004C72F2">
              <w:rPr>
                <w:rFonts w:ascii="仿宋" w:eastAsia="仿宋" w:hAnsi="仿宋" w:hint="eastAsia"/>
                <w:sz w:val="21"/>
                <w:szCs w:val="21"/>
              </w:rPr>
              <w:t>本项目</w:t>
            </w:r>
            <w:r w:rsidRPr="004C72F2">
              <w:rPr>
                <w:rFonts w:ascii="仿宋" w:eastAsia="仿宋" w:hAnsi="仿宋"/>
                <w:sz w:val="21"/>
                <w:szCs w:val="21"/>
              </w:rPr>
              <w:t>允许采购进口</w:t>
            </w:r>
            <w:r w:rsidR="002170EA" w:rsidRPr="004C72F2">
              <w:rPr>
                <w:rFonts w:ascii="仿宋" w:eastAsia="仿宋" w:hAnsi="仿宋" w:hint="eastAsia"/>
                <w:sz w:val="21"/>
                <w:szCs w:val="21"/>
              </w:rPr>
              <w:t>的</w:t>
            </w:r>
            <w:r w:rsidRPr="004C72F2">
              <w:rPr>
                <w:rFonts w:ascii="仿宋" w:eastAsia="仿宋" w:hAnsi="仿宋" w:hint="eastAsia"/>
                <w:sz w:val="21"/>
                <w:szCs w:val="21"/>
              </w:rPr>
              <w:t>产品</w:t>
            </w:r>
            <w:r w:rsidR="002170EA" w:rsidRPr="004C72F2">
              <w:rPr>
                <w:rFonts w:ascii="仿宋" w:eastAsia="仿宋" w:hAnsi="仿宋" w:hint="eastAsia"/>
                <w:sz w:val="21"/>
                <w:szCs w:val="21"/>
              </w:rPr>
              <w:t>详见</w:t>
            </w:r>
            <w:r w:rsidR="002170EA" w:rsidRPr="004C72F2">
              <w:rPr>
                <w:rFonts w:ascii="仿宋" w:eastAsia="仿宋" w:hAnsi="仿宋"/>
                <w:sz w:val="21"/>
                <w:szCs w:val="21"/>
              </w:rPr>
              <w:t>第六章“</w:t>
            </w:r>
            <w:r w:rsidR="002170EA" w:rsidRPr="004C72F2">
              <w:rPr>
                <w:rFonts w:ascii="仿宋" w:eastAsia="仿宋" w:hAnsi="仿宋" w:hint="eastAsia"/>
                <w:sz w:val="21"/>
                <w:szCs w:val="21"/>
              </w:rPr>
              <w:t>采购清单</w:t>
            </w:r>
            <w:r w:rsidR="002170EA" w:rsidRPr="004C72F2">
              <w:rPr>
                <w:rFonts w:ascii="仿宋" w:eastAsia="仿宋" w:hAnsi="仿宋"/>
                <w:sz w:val="21"/>
                <w:szCs w:val="21"/>
              </w:rPr>
              <w:t>”</w:t>
            </w:r>
            <w:r w:rsidRPr="004C72F2">
              <w:rPr>
                <w:rFonts w:ascii="仿宋" w:eastAsia="仿宋" w:hAnsi="仿宋" w:hint="eastAsia"/>
                <w:sz w:val="21"/>
                <w:szCs w:val="21"/>
              </w:rPr>
              <w:t>。</w:t>
            </w:r>
          </w:p>
        </w:tc>
      </w:tr>
      <w:tr w:rsidR="00E1660D" w:rsidRPr="004C72F2" w14:paraId="081BBA18" w14:textId="77777777">
        <w:trPr>
          <w:trHeight w:val="23"/>
          <w:jc w:val="center"/>
        </w:trPr>
        <w:tc>
          <w:tcPr>
            <w:tcW w:w="838" w:type="dxa"/>
            <w:vAlign w:val="center"/>
          </w:tcPr>
          <w:p w14:paraId="212BF22B" w14:textId="0C438161" w:rsidR="00EC4AC3" w:rsidRPr="004C72F2" w:rsidRDefault="00C351E4">
            <w:pPr>
              <w:pStyle w:val="ae"/>
              <w:ind w:right="230"/>
              <w:jc w:val="center"/>
              <w:rPr>
                <w:rFonts w:ascii="仿宋" w:eastAsia="仿宋" w:hAnsi="仿宋" w:cs="Courier New"/>
                <w:sz w:val="21"/>
                <w:szCs w:val="21"/>
                <w:lang w:val="zh-CN"/>
              </w:rPr>
            </w:pPr>
            <w:r w:rsidRPr="004C72F2">
              <w:rPr>
                <w:rFonts w:ascii="仿宋" w:eastAsia="仿宋" w:hAnsi="仿宋" w:cs="Courier New"/>
                <w:sz w:val="21"/>
                <w:szCs w:val="21"/>
                <w:lang w:val="zh-CN"/>
              </w:rPr>
              <w:t>4</w:t>
            </w:r>
          </w:p>
        </w:tc>
        <w:tc>
          <w:tcPr>
            <w:tcW w:w="2552" w:type="dxa"/>
            <w:vAlign w:val="center"/>
          </w:tcPr>
          <w:p w14:paraId="2DF618D7" w14:textId="4D1DBCC9" w:rsidR="00EC4AC3" w:rsidRPr="004C72F2" w:rsidRDefault="007B6747" w:rsidP="000A2840">
            <w:pPr>
              <w:pStyle w:val="ae"/>
              <w:spacing w:after="0"/>
              <w:jc w:val="center"/>
              <w:rPr>
                <w:rFonts w:ascii="仿宋" w:eastAsia="仿宋" w:hAnsi="仿宋" w:cs="Times New Roman"/>
                <w:kern w:val="2"/>
                <w:sz w:val="21"/>
                <w:szCs w:val="21"/>
              </w:rPr>
            </w:pPr>
            <w:r w:rsidRPr="004C72F2">
              <w:rPr>
                <w:rFonts w:ascii="仿宋" w:eastAsia="仿宋" w:hAnsi="仿宋" w:cs="Times New Roman" w:hint="eastAsia"/>
                <w:kern w:val="2"/>
                <w:sz w:val="21"/>
                <w:szCs w:val="21"/>
              </w:rPr>
              <w:t>小微企业（监狱企业、残疾人福利性单位</w:t>
            </w:r>
            <w:r w:rsidRPr="004C72F2">
              <w:rPr>
                <w:rFonts w:ascii="仿宋" w:eastAsia="仿宋" w:hAnsi="仿宋" w:hint="eastAsia"/>
                <w:sz w:val="21"/>
                <w:szCs w:val="21"/>
              </w:rPr>
              <w:t>视同小微企业</w:t>
            </w:r>
            <w:r w:rsidRPr="004C72F2">
              <w:rPr>
                <w:rFonts w:ascii="仿宋" w:eastAsia="仿宋" w:hAnsi="仿宋" w:cs="Times New Roman" w:hint="eastAsia"/>
                <w:kern w:val="2"/>
                <w:sz w:val="21"/>
                <w:szCs w:val="21"/>
              </w:rPr>
              <w:t>）价格扣除</w:t>
            </w:r>
          </w:p>
        </w:tc>
        <w:tc>
          <w:tcPr>
            <w:tcW w:w="6111" w:type="dxa"/>
            <w:vAlign w:val="center"/>
          </w:tcPr>
          <w:p w14:paraId="667DE0EE" w14:textId="49B6ED9B" w:rsidR="00A00504" w:rsidRPr="004C72F2" w:rsidRDefault="00A00504" w:rsidP="00A00504">
            <w:pPr>
              <w:widowControl/>
              <w:spacing w:after="120"/>
              <w:jc w:val="left"/>
              <w:rPr>
                <w:rFonts w:ascii="仿宋" w:eastAsia="仿宋" w:hAnsi="仿宋"/>
                <w:kern w:val="0"/>
                <w:szCs w:val="21"/>
              </w:rPr>
            </w:pPr>
            <w:r w:rsidRPr="004C72F2">
              <w:rPr>
                <w:rFonts w:ascii="仿宋" w:eastAsia="仿宋" w:hAnsi="仿宋" w:hint="eastAsia"/>
                <w:kern w:val="0"/>
                <w:szCs w:val="21"/>
              </w:rPr>
              <w:t>一、小微企业（监狱企业、残疾人福利性单位均视同小微企业）价格扣除</w:t>
            </w:r>
            <w:r w:rsidR="003B24B6" w:rsidRPr="004C72F2">
              <w:rPr>
                <w:rFonts w:ascii="仿宋" w:eastAsia="仿宋" w:hAnsi="仿宋" w:hint="eastAsia"/>
                <w:b/>
                <w:kern w:val="0"/>
                <w:szCs w:val="21"/>
              </w:rPr>
              <w:t>（</w:t>
            </w:r>
            <w:r w:rsidR="00CF1A46" w:rsidRPr="004C72F2">
              <w:rPr>
                <w:rFonts w:ascii="仿宋" w:eastAsia="仿宋" w:hAnsi="仿宋" w:hint="eastAsia"/>
                <w:b/>
                <w:kern w:val="0"/>
                <w:szCs w:val="21"/>
              </w:rPr>
              <w:t>本项目</w:t>
            </w:r>
            <w:r w:rsidR="003B24B6" w:rsidRPr="004C72F2">
              <w:rPr>
                <w:rFonts w:ascii="仿宋" w:eastAsia="仿宋" w:hAnsi="仿宋" w:hint="eastAsia"/>
                <w:b/>
                <w:kern w:val="0"/>
                <w:szCs w:val="21"/>
              </w:rPr>
              <w:t>专门</w:t>
            </w:r>
            <w:r w:rsidR="003B24B6" w:rsidRPr="004C72F2">
              <w:rPr>
                <w:rFonts w:ascii="仿宋" w:eastAsia="仿宋" w:hAnsi="仿宋"/>
                <w:b/>
                <w:kern w:val="0"/>
                <w:szCs w:val="21"/>
              </w:rPr>
              <w:t>面向中小</w:t>
            </w:r>
            <w:proofErr w:type="gramStart"/>
            <w:r w:rsidR="003B24B6" w:rsidRPr="004C72F2">
              <w:rPr>
                <w:rFonts w:ascii="仿宋" w:eastAsia="仿宋" w:hAnsi="仿宋"/>
                <w:b/>
                <w:kern w:val="0"/>
                <w:szCs w:val="21"/>
              </w:rPr>
              <w:t>微</w:t>
            </w:r>
            <w:r w:rsidR="003B24B6" w:rsidRPr="004C72F2">
              <w:rPr>
                <w:rFonts w:ascii="仿宋" w:eastAsia="仿宋" w:hAnsi="仿宋" w:hint="eastAsia"/>
                <w:b/>
                <w:kern w:val="0"/>
                <w:szCs w:val="21"/>
              </w:rPr>
              <w:t>企业</w:t>
            </w:r>
            <w:proofErr w:type="gramEnd"/>
            <w:r w:rsidR="003B24B6" w:rsidRPr="004C72F2">
              <w:rPr>
                <w:rFonts w:ascii="仿宋" w:eastAsia="仿宋" w:hAnsi="仿宋"/>
                <w:b/>
                <w:kern w:val="0"/>
                <w:szCs w:val="21"/>
              </w:rPr>
              <w:t>采购的包不适用价格扣除</w:t>
            </w:r>
            <w:r w:rsidR="003B24B6" w:rsidRPr="004C72F2">
              <w:rPr>
                <w:rFonts w:ascii="仿宋" w:eastAsia="仿宋" w:hAnsi="仿宋" w:hint="eastAsia"/>
                <w:b/>
                <w:kern w:val="0"/>
                <w:szCs w:val="21"/>
              </w:rPr>
              <w:t>）</w:t>
            </w:r>
          </w:p>
          <w:p w14:paraId="062B087F" w14:textId="5825A720" w:rsidR="00A00504" w:rsidRPr="004C72F2" w:rsidRDefault="00A00504" w:rsidP="00A00504">
            <w:pPr>
              <w:widowControl/>
              <w:spacing w:after="120"/>
              <w:jc w:val="left"/>
              <w:rPr>
                <w:rFonts w:ascii="仿宋" w:eastAsia="仿宋" w:hAnsi="仿宋"/>
                <w:kern w:val="0"/>
                <w:szCs w:val="21"/>
              </w:rPr>
            </w:pPr>
            <w:r w:rsidRPr="004C72F2">
              <w:rPr>
                <w:rFonts w:ascii="仿宋" w:eastAsia="仿宋" w:hAnsi="仿宋" w:hint="eastAsia"/>
                <w:kern w:val="0"/>
                <w:szCs w:val="21"/>
              </w:rPr>
              <w:t>1、</w:t>
            </w:r>
            <w:r w:rsidR="00493894" w:rsidRPr="004C72F2">
              <w:rPr>
                <w:rFonts w:ascii="仿宋" w:eastAsia="仿宋" w:hAnsi="仿宋" w:hint="eastAsia"/>
                <w:kern w:val="0"/>
                <w:szCs w:val="21"/>
              </w:rPr>
              <w:t>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00493894" w:rsidRPr="004C72F2">
              <w:rPr>
                <w:rFonts w:ascii="仿宋" w:eastAsia="仿宋" w:hAnsi="仿宋" w:hint="eastAsia"/>
                <w:kern w:val="0"/>
                <w:szCs w:val="21"/>
              </w:rPr>
              <w:t>微企业</w:t>
            </w:r>
            <w:proofErr w:type="gramEnd"/>
            <w:r w:rsidR="00493894" w:rsidRPr="004C72F2">
              <w:rPr>
                <w:rFonts w:ascii="仿宋" w:eastAsia="仿宋" w:hAnsi="仿宋" w:hint="eastAsia"/>
                <w:kern w:val="0"/>
                <w:szCs w:val="21"/>
              </w:rPr>
              <w:t>报价给予10%的扣除，用扣除后的价格参加评审。</w:t>
            </w:r>
          </w:p>
          <w:p w14:paraId="3BF1912E" w14:textId="15810BC4" w:rsidR="00A00504" w:rsidRPr="004C72F2" w:rsidRDefault="00A00504" w:rsidP="00A00504">
            <w:pPr>
              <w:widowControl/>
              <w:spacing w:after="120"/>
              <w:jc w:val="left"/>
              <w:rPr>
                <w:rFonts w:ascii="仿宋" w:eastAsia="仿宋" w:hAnsi="仿宋"/>
                <w:kern w:val="0"/>
                <w:szCs w:val="21"/>
              </w:rPr>
            </w:pPr>
            <w:r w:rsidRPr="004C72F2">
              <w:rPr>
                <w:rFonts w:ascii="仿宋" w:eastAsia="仿宋" w:hAnsi="仿宋" w:hint="eastAsia"/>
                <w:kern w:val="0"/>
                <w:szCs w:val="21"/>
              </w:rPr>
              <w:t>2、参加政府采购活动的中小企业提供《中小企业声明函》原件，未提供的，视为放弃享受小</w:t>
            </w:r>
            <w:proofErr w:type="gramStart"/>
            <w:r w:rsidRPr="004C72F2">
              <w:rPr>
                <w:rFonts w:ascii="仿宋" w:eastAsia="仿宋" w:hAnsi="仿宋" w:hint="eastAsia"/>
                <w:kern w:val="0"/>
                <w:szCs w:val="21"/>
              </w:rPr>
              <w:t>微企业</w:t>
            </w:r>
            <w:proofErr w:type="gramEnd"/>
            <w:r w:rsidRPr="004C72F2">
              <w:rPr>
                <w:rFonts w:ascii="仿宋" w:eastAsia="仿宋" w:hAnsi="仿宋" w:hint="eastAsia"/>
                <w:kern w:val="0"/>
                <w:szCs w:val="21"/>
              </w:rPr>
              <w:t>价格扣除优惠政策。</w:t>
            </w:r>
          </w:p>
          <w:p w14:paraId="3D5B6F86" w14:textId="77777777" w:rsidR="00A00504" w:rsidRPr="004C72F2" w:rsidRDefault="00A00504" w:rsidP="00A00504">
            <w:pPr>
              <w:widowControl/>
              <w:spacing w:after="120"/>
              <w:jc w:val="left"/>
              <w:rPr>
                <w:rFonts w:ascii="仿宋" w:eastAsia="仿宋" w:hAnsi="仿宋"/>
                <w:kern w:val="0"/>
                <w:szCs w:val="21"/>
              </w:rPr>
            </w:pPr>
            <w:r w:rsidRPr="004C72F2">
              <w:rPr>
                <w:rFonts w:ascii="仿宋" w:eastAsia="仿宋" w:hAnsi="仿宋" w:hint="eastAsia"/>
                <w:kern w:val="0"/>
                <w:szCs w:val="21"/>
              </w:rPr>
              <w:t>3、接受大中型企业与小</w:t>
            </w:r>
            <w:proofErr w:type="gramStart"/>
            <w:r w:rsidRPr="004C72F2">
              <w:rPr>
                <w:rFonts w:ascii="仿宋" w:eastAsia="仿宋" w:hAnsi="仿宋" w:hint="eastAsia"/>
                <w:kern w:val="0"/>
                <w:szCs w:val="21"/>
              </w:rPr>
              <w:t>微企业</w:t>
            </w:r>
            <w:proofErr w:type="gramEnd"/>
            <w:r w:rsidRPr="004C72F2">
              <w:rPr>
                <w:rFonts w:ascii="仿宋" w:eastAsia="仿宋" w:hAnsi="仿宋" w:hint="eastAsia"/>
                <w:kern w:val="0"/>
                <w:szCs w:val="21"/>
              </w:rPr>
              <w:t>组成联合体或者允许大中型企业向一家或者多家小</w:t>
            </w:r>
            <w:proofErr w:type="gramStart"/>
            <w:r w:rsidRPr="004C72F2">
              <w:rPr>
                <w:rFonts w:ascii="仿宋" w:eastAsia="仿宋" w:hAnsi="仿宋" w:hint="eastAsia"/>
                <w:kern w:val="0"/>
                <w:szCs w:val="21"/>
              </w:rPr>
              <w:t>微企业</w:t>
            </w:r>
            <w:proofErr w:type="gramEnd"/>
            <w:r w:rsidRPr="004C72F2">
              <w:rPr>
                <w:rFonts w:ascii="仿宋" w:eastAsia="仿宋" w:hAnsi="仿宋" w:hint="eastAsia"/>
                <w:kern w:val="0"/>
                <w:szCs w:val="21"/>
              </w:rPr>
              <w:t>分包的采购项目，对于联合协议或者分包意向协议约定小</w:t>
            </w:r>
            <w:proofErr w:type="gramStart"/>
            <w:r w:rsidRPr="004C72F2">
              <w:rPr>
                <w:rFonts w:ascii="仿宋" w:eastAsia="仿宋" w:hAnsi="仿宋" w:hint="eastAsia"/>
                <w:kern w:val="0"/>
                <w:szCs w:val="21"/>
              </w:rPr>
              <w:t>微企业</w:t>
            </w:r>
            <w:proofErr w:type="gramEnd"/>
            <w:r w:rsidRPr="004C72F2">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77D22B0A" w14:textId="77777777" w:rsidR="00A00504" w:rsidRPr="004C72F2" w:rsidRDefault="00A00504" w:rsidP="00A00504">
            <w:pPr>
              <w:widowControl/>
              <w:spacing w:after="120"/>
              <w:jc w:val="left"/>
              <w:rPr>
                <w:rFonts w:ascii="仿宋" w:eastAsia="仿宋" w:hAnsi="仿宋"/>
                <w:kern w:val="0"/>
                <w:szCs w:val="21"/>
              </w:rPr>
            </w:pPr>
            <w:r w:rsidRPr="004C72F2">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54CA03C9" w14:textId="77777777" w:rsidR="00A00504" w:rsidRPr="004C72F2" w:rsidRDefault="00A00504" w:rsidP="00A00504">
            <w:pPr>
              <w:widowControl/>
              <w:spacing w:after="120"/>
              <w:jc w:val="left"/>
              <w:rPr>
                <w:rFonts w:ascii="仿宋" w:eastAsia="仿宋" w:hAnsi="仿宋"/>
                <w:kern w:val="0"/>
                <w:szCs w:val="21"/>
              </w:rPr>
            </w:pPr>
            <w:r w:rsidRPr="004C72F2">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4C72F2">
              <w:rPr>
                <w:rFonts w:ascii="仿宋" w:eastAsia="仿宋" w:hAnsi="仿宋" w:hint="eastAsia"/>
                <w:kern w:val="0"/>
                <w:szCs w:val="21"/>
              </w:rPr>
              <w:t>微企业</w:t>
            </w:r>
            <w:proofErr w:type="gramEnd"/>
            <w:r w:rsidRPr="004C72F2">
              <w:rPr>
                <w:rFonts w:ascii="仿宋" w:eastAsia="仿宋" w:hAnsi="仿宋" w:hint="eastAsia"/>
                <w:kern w:val="0"/>
                <w:szCs w:val="21"/>
              </w:rPr>
              <w:t>价格扣除优惠政策。</w:t>
            </w:r>
          </w:p>
          <w:p w14:paraId="6FDEFEE8" w14:textId="77777777" w:rsidR="000A2840" w:rsidRPr="004C72F2" w:rsidRDefault="000A2840" w:rsidP="000A2840">
            <w:pPr>
              <w:widowControl/>
              <w:spacing w:after="120"/>
              <w:jc w:val="left"/>
              <w:rPr>
                <w:rFonts w:ascii="仿宋" w:eastAsia="仿宋" w:hAnsi="仿宋"/>
                <w:kern w:val="0"/>
                <w:szCs w:val="21"/>
              </w:rPr>
            </w:pPr>
            <w:r w:rsidRPr="004C72F2">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4C72F2">
              <w:rPr>
                <w:rFonts w:ascii="仿宋" w:eastAsia="仿宋" w:hAnsi="仿宋" w:hint="eastAsia"/>
                <w:kern w:val="0"/>
                <w:szCs w:val="21"/>
              </w:rPr>
              <w:t>微企业</w:t>
            </w:r>
            <w:proofErr w:type="gramEnd"/>
            <w:r w:rsidRPr="004C72F2">
              <w:rPr>
                <w:rFonts w:ascii="仿宋" w:eastAsia="仿宋" w:hAnsi="仿宋" w:hint="eastAsia"/>
                <w:kern w:val="0"/>
                <w:szCs w:val="21"/>
              </w:rPr>
              <w:t>价格扣除优惠政策。</w:t>
            </w:r>
          </w:p>
          <w:p w14:paraId="65F1CB93" w14:textId="21EBFDA1" w:rsidR="00EC4AC3" w:rsidRPr="004C72F2" w:rsidRDefault="000A2840" w:rsidP="000A2840">
            <w:pPr>
              <w:widowControl/>
              <w:spacing w:after="120"/>
              <w:jc w:val="left"/>
              <w:rPr>
                <w:rFonts w:ascii="仿宋" w:eastAsia="仿宋" w:hAnsi="仿宋"/>
                <w:kern w:val="0"/>
                <w:szCs w:val="21"/>
              </w:rPr>
            </w:pPr>
            <w:r w:rsidRPr="004C72F2">
              <w:rPr>
                <w:rFonts w:ascii="仿宋" w:eastAsia="仿宋" w:hAnsi="仿宋"/>
                <w:kern w:val="0"/>
                <w:szCs w:val="21"/>
              </w:rPr>
              <w:t>6</w:t>
            </w:r>
            <w:r w:rsidRPr="004C72F2">
              <w:rPr>
                <w:rFonts w:ascii="仿宋" w:eastAsia="仿宋" w:hAnsi="仿宋" w:hint="eastAsia"/>
                <w:kern w:val="0"/>
                <w:szCs w:val="21"/>
              </w:rPr>
              <w:t>、符合中小企业划分标准的个体工商户，在政府采购活动中视同中小企业。</w:t>
            </w:r>
          </w:p>
        </w:tc>
      </w:tr>
      <w:tr w:rsidR="00E1660D" w:rsidRPr="004C72F2" w14:paraId="41DD51B2" w14:textId="77777777">
        <w:trPr>
          <w:trHeight w:val="23"/>
          <w:jc w:val="center"/>
        </w:trPr>
        <w:tc>
          <w:tcPr>
            <w:tcW w:w="838" w:type="dxa"/>
            <w:vAlign w:val="center"/>
          </w:tcPr>
          <w:p w14:paraId="2ABEEF94" w14:textId="3790D7DE" w:rsidR="00FD70DB" w:rsidRPr="004C72F2" w:rsidRDefault="00FD70DB" w:rsidP="00FD70DB">
            <w:pPr>
              <w:pStyle w:val="ae"/>
              <w:spacing w:before="72" w:after="72"/>
              <w:ind w:right="264"/>
              <w:jc w:val="center"/>
              <w:rPr>
                <w:rFonts w:ascii="仿宋" w:eastAsia="仿宋" w:hAnsi="仿宋" w:cs="Courier New"/>
                <w:sz w:val="21"/>
                <w:szCs w:val="21"/>
                <w:lang w:val="zh-CN"/>
              </w:rPr>
            </w:pPr>
            <w:r w:rsidRPr="004C72F2">
              <w:rPr>
                <w:rFonts w:ascii="仿宋" w:eastAsia="仿宋" w:hAnsi="仿宋" w:cs="Times New Roman"/>
                <w:kern w:val="2"/>
                <w:sz w:val="21"/>
                <w:szCs w:val="21"/>
              </w:rPr>
              <w:lastRenderedPageBreak/>
              <w:t>5</w:t>
            </w:r>
          </w:p>
        </w:tc>
        <w:tc>
          <w:tcPr>
            <w:tcW w:w="2552" w:type="dxa"/>
            <w:vAlign w:val="center"/>
          </w:tcPr>
          <w:p w14:paraId="79F9D7D4" w14:textId="490A3814" w:rsidR="00FD70DB" w:rsidRPr="004C72F2" w:rsidRDefault="00FD70DB" w:rsidP="00FD70DB">
            <w:pPr>
              <w:spacing w:line="340" w:lineRule="exact"/>
              <w:ind w:leftChars="50" w:left="105" w:rightChars="50" w:right="105"/>
              <w:jc w:val="center"/>
              <w:rPr>
                <w:rFonts w:ascii="仿宋" w:eastAsia="仿宋" w:hAnsi="仿宋"/>
                <w:kern w:val="0"/>
                <w:szCs w:val="21"/>
              </w:rPr>
            </w:pPr>
            <w:r w:rsidRPr="004C72F2">
              <w:rPr>
                <w:rFonts w:ascii="仿宋" w:eastAsia="仿宋" w:hAnsi="仿宋" w:hint="eastAsia"/>
                <w:kern w:val="0"/>
                <w:szCs w:val="21"/>
              </w:rPr>
              <w:t>节能、环保及无线局域网产品政府采购政策</w:t>
            </w:r>
          </w:p>
        </w:tc>
        <w:tc>
          <w:tcPr>
            <w:tcW w:w="6111" w:type="dxa"/>
            <w:vAlign w:val="center"/>
          </w:tcPr>
          <w:p w14:paraId="28162977" w14:textId="77777777" w:rsidR="00FD70DB" w:rsidRPr="004C72F2" w:rsidRDefault="00FD70DB" w:rsidP="00FD70DB">
            <w:pPr>
              <w:spacing w:after="0" w:line="340" w:lineRule="exact"/>
              <w:ind w:rightChars="50" w:right="105"/>
              <w:rPr>
                <w:rFonts w:ascii="仿宋" w:eastAsia="仿宋" w:hAnsi="仿宋"/>
                <w:b/>
                <w:szCs w:val="21"/>
              </w:rPr>
            </w:pPr>
            <w:r w:rsidRPr="004C72F2">
              <w:rPr>
                <w:rFonts w:ascii="仿宋" w:eastAsia="仿宋" w:hAnsi="仿宋" w:hint="eastAsia"/>
                <w:b/>
                <w:szCs w:val="21"/>
              </w:rPr>
              <w:t>一</w:t>
            </w:r>
            <w:r w:rsidRPr="004C72F2">
              <w:rPr>
                <w:rFonts w:ascii="仿宋" w:eastAsia="仿宋" w:hAnsi="仿宋"/>
                <w:b/>
                <w:szCs w:val="21"/>
              </w:rPr>
              <w:t>、</w:t>
            </w:r>
            <w:r w:rsidRPr="004C72F2">
              <w:rPr>
                <w:rFonts w:ascii="仿宋" w:eastAsia="仿宋" w:hAnsi="仿宋" w:hint="eastAsia"/>
                <w:b/>
                <w:szCs w:val="21"/>
              </w:rPr>
              <w:t>节能、</w:t>
            </w:r>
            <w:r w:rsidRPr="004C72F2">
              <w:rPr>
                <w:rFonts w:ascii="仿宋" w:eastAsia="仿宋" w:hAnsi="仿宋"/>
                <w:b/>
                <w:szCs w:val="21"/>
              </w:rPr>
              <w:t>环保产品政府采购政策：</w:t>
            </w:r>
          </w:p>
          <w:p w14:paraId="754177AB" w14:textId="77777777" w:rsidR="00FD70DB" w:rsidRPr="004C72F2" w:rsidRDefault="00FD70DB" w:rsidP="00FD70DB">
            <w:pPr>
              <w:spacing w:after="0" w:line="340" w:lineRule="exact"/>
              <w:ind w:rightChars="50" w:right="105"/>
              <w:rPr>
                <w:rFonts w:ascii="仿宋" w:eastAsia="仿宋" w:hAnsi="仿宋"/>
                <w:szCs w:val="21"/>
              </w:rPr>
            </w:pPr>
            <w:r w:rsidRPr="004C72F2">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B98D939" w14:textId="05E7F41A" w:rsidR="00FD70DB" w:rsidRPr="004C72F2" w:rsidRDefault="00FD70DB" w:rsidP="00FD70DB">
            <w:pPr>
              <w:spacing w:after="0" w:line="340" w:lineRule="exact"/>
              <w:ind w:rightChars="50" w:right="105"/>
              <w:rPr>
                <w:rFonts w:ascii="仿宋" w:eastAsia="仿宋" w:hAnsi="仿宋"/>
                <w:szCs w:val="21"/>
              </w:rPr>
            </w:pPr>
            <w:r w:rsidRPr="004C72F2">
              <w:rPr>
                <w:rFonts w:ascii="仿宋" w:eastAsia="仿宋" w:hAnsi="仿宋" w:hint="eastAsia"/>
                <w:szCs w:val="21"/>
              </w:rPr>
              <w:t>本项目采购的产品属于品目清单强制采购</w:t>
            </w:r>
            <w:r w:rsidR="00F2458F" w:rsidRPr="004C72F2">
              <w:rPr>
                <w:rFonts w:ascii="仿宋" w:eastAsia="仿宋" w:hAnsi="仿宋" w:hint="eastAsia"/>
                <w:szCs w:val="21"/>
              </w:rPr>
              <w:t>范围</w:t>
            </w:r>
            <w:r w:rsidRPr="004C72F2">
              <w:rPr>
                <w:rFonts w:ascii="仿宋" w:eastAsia="仿宋" w:hAnsi="仿宋" w:hint="eastAsia"/>
                <w:szCs w:val="21"/>
              </w:rPr>
              <w:t>的，供应商应按上述要求提供产品认证证书复印件并加盖供应商单位公章（鲜章），否则投标无效。</w:t>
            </w:r>
            <w:r w:rsidRPr="004C72F2">
              <w:rPr>
                <w:rFonts w:ascii="仿宋" w:eastAsia="仿宋" w:hAnsi="仿宋" w:hint="eastAsia"/>
                <w:b/>
                <w:szCs w:val="21"/>
              </w:rPr>
              <w:t>（实质性要求）</w:t>
            </w:r>
          </w:p>
          <w:p w14:paraId="61D25485" w14:textId="5FE0F66E" w:rsidR="00FD70DB" w:rsidRPr="004C72F2" w:rsidRDefault="00FD70DB" w:rsidP="00FD70DB">
            <w:pPr>
              <w:spacing w:after="0" w:line="340" w:lineRule="exact"/>
              <w:ind w:rightChars="50" w:right="105"/>
              <w:rPr>
                <w:rFonts w:ascii="仿宋" w:eastAsia="仿宋" w:hAnsi="仿宋"/>
                <w:szCs w:val="21"/>
              </w:rPr>
            </w:pPr>
            <w:r w:rsidRPr="004C72F2">
              <w:rPr>
                <w:rFonts w:ascii="仿宋" w:eastAsia="仿宋" w:hAnsi="仿宋" w:hint="eastAsia"/>
                <w:szCs w:val="21"/>
              </w:rPr>
              <w:t>本项目采购的产品属于品目清单优先采购</w:t>
            </w:r>
            <w:r w:rsidR="00F2458F" w:rsidRPr="004C72F2">
              <w:rPr>
                <w:rFonts w:ascii="仿宋" w:eastAsia="仿宋" w:hAnsi="仿宋" w:hint="eastAsia"/>
                <w:szCs w:val="21"/>
              </w:rPr>
              <w:t>范围</w:t>
            </w:r>
            <w:r w:rsidRPr="004C72F2">
              <w:rPr>
                <w:rFonts w:ascii="仿宋" w:eastAsia="仿宋" w:hAnsi="仿宋" w:hint="eastAsia"/>
                <w:szCs w:val="21"/>
              </w:rPr>
              <w:t>的，按照第七章《综合评分明细表》的规则进行加分。</w:t>
            </w:r>
          </w:p>
          <w:p w14:paraId="5D01530C" w14:textId="63C909A3" w:rsidR="00FD70DB" w:rsidRPr="004C72F2" w:rsidRDefault="00FD70DB" w:rsidP="00FD70DB">
            <w:pPr>
              <w:spacing w:after="0" w:line="340" w:lineRule="exact"/>
              <w:ind w:rightChars="50" w:right="105"/>
              <w:rPr>
                <w:rFonts w:ascii="仿宋" w:eastAsia="仿宋" w:hAnsi="仿宋"/>
                <w:szCs w:val="21"/>
              </w:rPr>
            </w:pPr>
            <w:r w:rsidRPr="004C72F2">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6DBE04F" w14:textId="77777777" w:rsidR="00FD70DB" w:rsidRPr="004C72F2" w:rsidRDefault="00FD70DB" w:rsidP="00FD70DB">
            <w:pPr>
              <w:spacing w:after="0" w:line="340" w:lineRule="exact"/>
              <w:ind w:rightChars="50" w:right="105"/>
              <w:rPr>
                <w:rFonts w:ascii="仿宋" w:eastAsia="仿宋" w:hAnsi="仿宋"/>
                <w:b/>
                <w:szCs w:val="21"/>
              </w:rPr>
            </w:pPr>
            <w:r w:rsidRPr="004C72F2">
              <w:rPr>
                <w:rFonts w:ascii="仿宋" w:eastAsia="仿宋" w:hAnsi="仿宋" w:hint="eastAsia"/>
                <w:b/>
                <w:szCs w:val="21"/>
              </w:rPr>
              <w:t>二</w:t>
            </w:r>
            <w:r w:rsidRPr="004C72F2">
              <w:rPr>
                <w:rFonts w:ascii="仿宋" w:eastAsia="仿宋" w:hAnsi="仿宋"/>
                <w:b/>
                <w:szCs w:val="21"/>
              </w:rPr>
              <w:t>、</w:t>
            </w:r>
            <w:r w:rsidRPr="004C72F2">
              <w:rPr>
                <w:rFonts w:ascii="仿宋" w:eastAsia="仿宋" w:hAnsi="仿宋" w:hint="eastAsia"/>
                <w:b/>
                <w:szCs w:val="21"/>
              </w:rPr>
              <w:t>无线局域网产品政府采购政策：</w:t>
            </w:r>
          </w:p>
          <w:p w14:paraId="00D9E2C5" w14:textId="7B13E63B" w:rsidR="00FD70DB" w:rsidRPr="004C72F2" w:rsidRDefault="00FD70DB" w:rsidP="00FD70DB">
            <w:pPr>
              <w:spacing w:after="0" w:line="340" w:lineRule="exact"/>
              <w:ind w:rightChars="50" w:right="105"/>
              <w:rPr>
                <w:rFonts w:ascii="仿宋" w:eastAsia="仿宋" w:hAnsi="仿宋"/>
                <w:szCs w:val="21"/>
              </w:rPr>
            </w:pPr>
            <w:r w:rsidRPr="004C72F2">
              <w:rPr>
                <w:rFonts w:ascii="仿宋" w:eastAsia="仿宋" w:hAnsi="仿宋" w:hint="eastAsia"/>
                <w:szCs w:val="21"/>
              </w:rPr>
              <w:t>本项目采购的产品属于中国</w:t>
            </w:r>
            <w:r w:rsidRPr="004C72F2">
              <w:rPr>
                <w:rFonts w:ascii="仿宋" w:eastAsia="仿宋" w:hAnsi="仿宋"/>
                <w:szCs w:val="21"/>
              </w:rPr>
              <w:t>政府采购网公布的</w:t>
            </w:r>
            <w:r w:rsidRPr="004C72F2">
              <w:rPr>
                <w:rFonts w:ascii="仿宋" w:eastAsia="仿宋" w:hAnsi="仿宋" w:hint="eastAsia"/>
                <w:szCs w:val="21"/>
              </w:rPr>
              <w:t>《无线局域网认证产品政府采购清单》的，按照第七章《综合评分明细表》的规则进行加分。</w:t>
            </w:r>
          </w:p>
        </w:tc>
      </w:tr>
      <w:tr w:rsidR="00E1660D" w:rsidRPr="004C72F2" w14:paraId="5214AC4F" w14:textId="77777777">
        <w:trPr>
          <w:trHeight w:val="23"/>
          <w:jc w:val="center"/>
        </w:trPr>
        <w:tc>
          <w:tcPr>
            <w:tcW w:w="838" w:type="dxa"/>
            <w:vAlign w:val="center"/>
          </w:tcPr>
          <w:p w14:paraId="6293E0FF" w14:textId="47E2CEF5" w:rsidR="00EC4AC3" w:rsidRPr="004C72F2" w:rsidRDefault="00C351E4">
            <w:pPr>
              <w:pStyle w:val="ae"/>
              <w:ind w:right="230"/>
              <w:jc w:val="center"/>
              <w:rPr>
                <w:rFonts w:ascii="仿宋" w:eastAsia="仿宋" w:hAnsi="仿宋" w:cs="Times New Roman"/>
                <w:kern w:val="2"/>
                <w:sz w:val="21"/>
                <w:szCs w:val="21"/>
              </w:rPr>
            </w:pPr>
            <w:r w:rsidRPr="004C72F2">
              <w:rPr>
                <w:rFonts w:ascii="仿宋" w:eastAsia="仿宋" w:hAnsi="仿宋" w:cs="Times New Roman"/>
                <w:kern w:val="2"/>
                <w:sz w:val="21"/>
                <w:szCs w:val="21"/>
              </w:rPr>
              <w:t>6</w:t>
            </w:r>
          </w:p>
        </w:tc>
        <w:tc>
          <w:tcPr>
            <w:tcW w:w="2552" w:type="dxa"/>
            <w:vAlign w:val="center"/>
          </w:tcPr>
          <w:p w14:paraId="5E2B78F1" w14:textId="77777777" w:rsidR="00EC4AC3" w:rsidRPr="004C72F2" w:rsidRDefault="007B6747">
            <w:pPr>
              <w:spacing w:line="340" w:lineRule="exact"/>
              <w:ind w:leftChars="50" w:left="105" w:rightChars="50" w:right="105"/>
              <w:jc w:val="center"/>
              <w:rPr>
                <w:rFonts w:ascii="仿宋" w:eastAsia="仿宋" w:hAnsi="仿宋"/>
                <w:szCs w:val="21"/>
              </w:rPr>
            </w:pPr>
            <w:r w:rsidRPr="004C72F2">
              <w:rPr>
                <w:rFonts w:ascii="仿宋" w:eastAsia="仿宋" w:hAnsi="仿宋" w:hint="eastAsia"/>
                <w:kern w:val="0"/>
                <w:szCs w:val="21"/>
              </w:rPr>
              <w:t>评标情况公告</w:t>
            </w:r>
          </w:p>
        </w:tc>
        <w:tc>
          <w:tcPr>
            <w:tcW w:w="6111" w:type="dxa"/>
            <w:vAlign w:val="center"/>
          </w:tcPr>
          <w:p w14:paraId="44CB9B61" w14:textId="77777777" w:rsidR="00EC4AC3" w:rsidRPr="004C72F2" w:rsidRDefault="007B6747">
            <w:pPr>
              <w:widowControl/>
              <w:jc w:val="left"/>
              <w:rPr>
                <w:rFonts w:ascii="仿宋" w:eastAsia="仿宋" w:hAnsi="仿宋"/>
                <w:szCs w:val="21"/>
              </w:rPr>
            </w:pPr>
            <w:bookmarkStart w:id="23" w:name="PO_默认文件内容_6"/>
            <w:r w:rsidRPr="004C72F2">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3"/>
          </w:p>
        </w:tc>
      </w:tr>
      <w:tr w:rsidR="00E1660D" w:rsidRPr="004C72F2" w14:paraId="6CB787B4" w14:textId="77777777">
        <w:trPr>
          <w:trHeight w:val="23"/>
          <w:jc w:val="center"/>
        </w:trPr>
        <w:tc>
          <w:tcPr>
            <w:tcW w:w="838" w:type="dxa"/>
            <w:vAlign w:val="center"/>
          </w:tcPr>
          <w:p w14:paraId="7E2324E4" w14:textId="6E3C4CAE" w:rsidR="00EC4AC3" w:rsidRPr="004C72F2" w:rsidRDefault="00C351E4">
            <w:pPr>
              <w:pStyle w:val="ae"/>
              <w:ind w:right="230"/>
              <w:jc w:val="center"/>
              <w:rPr>
                <w:rFonts w:ascii="仿宋" w:eastAsia="仿宋" w:hAnsi="仿宋" w:cs="Times New Roman"/>
                <w:kern w:val="2"/>
                <w:sz w:val="21"/>
                <w:szCs w:val="21"/>
              </w:rPr>
            </w:pPr>
            <w:r w:rsidRPr="004C72F2">
              <w:rPr>
                <w:rFonts w:ascii="仿宋" w:eastAsia="仿宋" w:hAnsi="仿宋" w:cs="Times New Roman"/>
                <w:kern w:val="2"/>
                <w:sz w:val="21"/>
                <w:szCs w:val="21"/>
              </w:rPr>
              <w:t>7</w:t>
            </w:r>
          </w:p>
        </w:tc>
        <w:tc>
          <w:tcPr>
            <w:tcW w:w="2552" w:type="dxa"/>
            <w:vAlign w:val="center"/>
          </w:tcPr>
          <w:p w14:paraId="254B48FF" w14:textId="77777777" w:rsidR="00EC4AC3" w:rsidRPr="004C72F2" w:rsidRDefault="007B6747">
            <w:pPr>
              <w:pStyle w:val="ae"/>
              <w:ind w:left="96"/>
              <w:jc w:val="center"/>
              <w:rPr>
                <w:rFonts w:ascii="仿宋" w:eastAsia="仿宋" w:hAnsi="仿宋"/>
                <w:sz w:val="21"/>
                <w:szCs w:val="21"/>
                <w:lang w:val="zh-CN"/>
              </w:rPr>
            </w:pPr>
            <w:r w:rsidRPr="004C72F2">
              <w:rPr>
                <w:rFonts w:ascii="仿宋" w:eastAsia="仿宋" w:hAnsi="仿宋" w:hint="eastAsia"/>
                <w:sz w:val="21"/>
                <w:szCs w:val="21"/>
                <w:lang w:val="zh-CN"/>
              </w:rPr>
              <w:t>投标保证金</w:t>
            </w:r>
          </w:p>
        </w:tc>
        <w:tc>
          <w:tcPr>
            <w:tcW w:w="6111" w:type="dxa"/>
            <w:vAlign w:val="center"/>
          </w:tcPr>
          <w:p w14:paraId="045284A6" w14:textId="604E82BB" w:rsidR="00913E3F" w:rsidRPr="004C72F2" w:rsidRDefault="006A64EE" w:rsidP="00CE1B22">
            <w:pPr>
              <w:pStyle w:val="ae"/>
              <w:spacing w:afterLines="50" w:after="120"/>
              <w:jc w:val="both"/>
              <w:rPr>
                <w:rFonts w:ascii="仿宋" w:eastAsia="仿宋" w:hAnsi="仿宋"/>
                <w:b/>
                <w:sz w:val="21"/>
                <w:szCs w:val="21"/>
                <w:lang w:val="zh-CN"/>
              </w:rPr>
            </w:pPr>
            <w:r w:rsidRPr="004C72F2">
              <w:rPr>
                <w:rFonts w:ascii="仿宋" w:eastAsia="仿宋" w:hAnsi="仿宋" w:hint="eastAsia"/>
                <w:sz w:val="21"/>
                <w:szCs w:val="21"/>
                <w:lang w:val="zh-CN"/>
              </w:rPr>
              <w:t>本项目不收取</w:t>
            </w:r>
            <w:r w:rsidRPr="004C72F2">
              <w:rPr>
                <w:rFonts w:ascii="仿宋" w:eastAsia="仿宋" w:hAnsi="仿宋"/>
                <w:sz w:val="21"/>
                <w:szCs w:val="21"/>
                <w:lang w:val="zh-CN"/>
              </w:rPr>
              <w:t>。</w:t>
            </w:r>
          </w:p>
        </w:tc>
      </w:tr>
      <w:tr w:rsidR="00E1660D" w:rsidRPr="004C72F2" w14:paraId="31B660CF" w14:textId="77777777">
        <w:trPr>
          <w:trHeight w:val="23"/>
          <w:jc w:val="center"/>
        </w:trPr>
        <w:tc>
          <w:tcPr>
            <w:tcW w:w="838" w:type="dxa"/>
            <w:vAlign w:val="center"/>
          </w:tcPr>
          <w:p w14:paraId="57DDF575" w14:textId="07A04932" w:rsidR="00EC4AC3" w:rsidRPr="004C72F2" w:rsidRDefault="00C351E4">
            <w:pPr>
              <w:pStyle w:val="ae"/>
              <w:ind w:right="264"/>
              <w:jc w:val="center"/>
              <w:rPr>
                <w:rFonts w:ascii="仿宋" w:eastAsia="仿宋" w:hAnsi="仿宋" w:cs="Times New Roman"/>
                <w:kern w:val="2"/>
                <w:sz w:val="21"/>
                <w:szCs w:val="21"/>
              </w:rPr>
            </w:pPr>
            <w:r w:rsidRPr="004C72F2">
              <w:rPr>
                <w:rFonts w:ascii="仿宋" w:eastAsia="仿宋" w:hAnsi="仿宋" w:cs="Times New Roman"/>
                <w:kern w:val="2"/>
                <w:sz w:val="21"/>
                <w:szCs w:val="21"/>
              </w:rPr>
              <w:t>8</w:t>
            </w:r>
          </w:p>
        </w:tc>
        <w:tc>
          <w:tcPr>
            <w:tcW w:w="2552" w:type="dxa"/>
            <w:vAlign w:val="center"/>
          </w:tcPr>
          <w:p w14:paraId="791E6716" w14:textId="77777777" w:rsidR="00EC4AC3" w:rsidRPr="004C72F2" w:rsidRDefault="007B6747">
            <w:pPr>
              <w:pStyle w:val="ae"/>
              <w:ind w:left="96"/>
              <w:jc w:val="center"/>
              <w:rPr>
                <w:rFonts w:ascii="仿宋" w:eastAsia="仿宋" w:hAnsi="仿宋"/>
                <w:sz w:val="21"/>
                <w:szCs w:val="21"/>
                <w:lang w:val="zh-CN"/>
              </w:rPr>
            </w:pPr>
            <w:r w:rsidRPr="004C72F2">
              <w:rPr>
                <w:rFonts w:ascii="仿宋" w:eastAsia="仿宋" w:hAnsi="仿宋" w:hint="eastAsia"/>
                <w:sz w:val="21"/>
                <w:szCs w:val="21"/>
                <w:lang w:val="zh-CN"/>
              </w:rPr>
              <w:t>履约保证金</w:t>
            </w:r>
          </w:p>
          <w:p w14:paraId="1E65B22D" w14:textId="77777777" w:rsidR="00EC4AC3" w:rsidRPr="004C72F2" w:rsidRDefault="00EC4AC3">
            <w:pPr>
              <w:pStyle w:val="ae"/>
              <w:ind w:left="96"/>
              <w:jc w:val="center"/>
              <w:rPr>
                <w:rFonts w:ascii="仿宋" w:eastAsia="仿宋" w:hAnsi="仿宋"/>
                <w:sz w:val="21"/>
                <w:szCs w:val="21"/>
                <w:lang w:val="zh-CN"/>
              </w:rPr>
            </w:pPr>
          </w:p>
        </w:tc>
        <w:tc>
          <w:tcPr>
            <w:tcW w:w="6111" w:type="dxa"/>
            <w:vAlign w:val="center"/>
          </w:tcPr>
          <w:p w14:paraId="127CF0D3" w14:textId="77777777" w:rsidR="004C64B0" w:rsidRPr="004C72F2" w:rsidRDefault="004C64B0" w:rsidP="004C64B0">
            <w:pPr>
              <w:pStyle w:val="ae"/>
              <w:rPr>
                <w:rFonts w:ascii="仿宋" w:eastAsia="仿宋" w:hAnsi="仿宋"/>
                <w:sz w:val="21"/>
                <w:szCs w:val="21"/>
                <w:lang w:val="zh-CN"/>
              </w:rPr>
            </w:pPr>
            <w:r w:rsidRPr="004C72F2">
              <w:rPr>
                <w:rFonts w:ascii="仿宋" w:eastAsia="仿宋" w:hAnsi="仿宋" w:hint="eastAsia"/>
                <w:sz w:val="21"/>
                <w:szCs w:val="21"/>
                <w:lang w:val="zh-CN"/>
              </w:rPr>
              <w:t>金    额：合同金额的5%</w:t>
            </w:r>
          </w:p>
          <w:p w14:paraId="5E2F88F2" w14:textId="77777777" w:rsidR="004C64B0" w:rsidRPr="004C72F2" w:rsidRDefault="004C64B0" w:rsidP="004C64B0">
            <w:pPr>
              <w:pStyle w:val="ae"/>
              <w:rPr>
                <w:rFonts w:ascii="仿宋" w:eastAsia="仿宋" w:hAnsi="仿宋"/>
                <w:sz w:val="21"/>
                <w:szCs w:val="21"/>
                <w:lang w:val="zh-CN"/>
              </w:rPr>
            </w:pPr>
            <w:r w:rsidRPr="004C72F2">
              <w:rPr>
                <w:rFonts w:ascii="仿宋" w:eastAsia="仿宋" w:hAnsi="仿宋" w:hint="eastAsia"/>
                <w:sz w:val="21"/>
                <w:szCs w:val="21"/>
                <w:lang w:val="zh-CN"/>
              </w:rPr>
              <w:t>交款方式：履约保证金可以以支票、汇票、本票或者金融机构出具的保函等非现金形式提交（</w:t>
            </w:r>
            <w:proofErr w:type="gramStart"/>
            <w:r w:rsidRPr="004C72F2">
              <w:rPr>
                <w:rFonts w:ascii="仿宋" w:eastAsia="仿宋" w:hAnsi="仿宋" w:hint="eastAsia"/>
                <w:sz w:val="21"/>
                <w:szCs w:val="21"/>
                <w:lang w:val="zh-CN"/>
              </w:rPr>
              <w:t>包括网银</w:t>
            </w:r>
            <w:proofErr w:type="gramEnd"/>
            <w:r w:rsidRPr="004C72F2">
              <w:rPr>
                <w:rFonts w:ascii="仿宋" w:eastAsia="仿宋" w:hAnsi="仿宋" w:hint="eastAsia"/>
                <w:sz w:val="21"/>
                <w:szCs w:val="21"/>
                <w:lang w:val="zh-CN"/>
              </w:rPr>
              <w:t>转账，电汇等方式）。</w:t>
            </w:r>
          </w:p>
          <w:p w14:paraId="60A591E4" w14:textId="77777777" w:rsidR="004C64B0" w:rsidRPr="004C72F2" w:rsidRDefault="004C64B0" w:rsidP="004C64B0">
            <w:pPr>
              <w:pStyle w:val="ae"/>
              <w:rPr>
                <w:rFonts w:ascii="仿宋" w:eastAsia="仿宋" w:hAnsi="仿宋"/>
                <w:sz w:val="21"/>
                <w:szCs w:val="21"/>
                <w:lang w:val="zh-CN"/>
              </w:rPr>
            </w:pPr>
            <w:r w:rsidRPr="004C72F2">
              <w:rPr>
                <w:rFonts w:ascii="仿宋" w:eastAsia="仿宋" w:hAnsi="仿宋" w:hint="eastAsia"/>
                <w:sz w:val="21"/>
                <w:szCs w:val="21"/>
                <w:lang w:val="zh-CN"/>
              </w:rPr>
              <w:t>收款账户信息中标后由采购人提供</w:t>
            </w:r>
          </w:p>
          <w:p w14:paraId="4ADAB9D6" w14:textId="77777777" w:rsidR="004C64B0" w:rsidRPr="004C72F2" w:rsidRDefault="004C64B0" w:rsidP="004C64B0">
            <w:pPr>
              <w:pStyle w:val="ae"/>
              <w:rPr>
                <w:rFonts w:ascii="仿宋" w:eastAsia="仿宋" w:hAnsi="仿宋"/>
                <w:sz w:val="21"/>
                <w:szCs w:val="21"/>
                <w:lang w:val="zh-CN"/>
              </w:rPr>
            </w:pPr>
            <w:r w:rsidRPr="004C72F2">
              <w:rPr>
                <w:rFonts w:ascii="仿宋" w:eastAsia="仿宋" w:hAnsi="仿宋" w:hint="eastAsia"/>
                <w:sz w:val="21"/>
                <w:szCs w:val="21"/>
                <w:lang w:val="zh-CN"/>
              </w:rPr>
              <w:t>交款时间：中标、成交通知书发放后，政府采购合同签订前。</w:t>
            </w:r>
          </w:p>
          <w:p w14:paraId="441810B2" w14:textId="4DEC5C46" w:rsidR="004C64B0" w:rsidRPr="004C72F2" w:rsidRDefault="004C64B0" w:rsidP="004C64B0">
            <w:pPr>
              <w:pStyle w:val="ae"/>
              <w:rPr>
                <w:rFonts w:ascii="仿宋" w:eastAsia="仿宋" w:hAnsi="仿宋"/>
                <w:sz w:val="21"/>
                <w:szCs w:val="21"/>
                <w:lang w:val="zh-CN"/>
              </w:rPr>
            </w:pPr>
            <w:r w:rsidRPr="004C72F2">
              <w:rPr>
                <w:rFonts w:ascii="仿宋" w:eastAsia="仿宋" w:hAnsi="仿宋" w:hint="eastAsia"/>
                <w:sz w:val="21"/>
                <w:szCs w:val="21"/>
                <w:lang w:val="zh-CN"/>
              </w:rPr>
              <w:t>履约保证金退还方式：对公转账</w:t>
            </w:r>
            <w:r w:rsidR="00CF1A46" w:rsidRPr="004C72F2">
              <w:rPr>
                <w:rFonts w:ascii="仿宋" w:eastAsia="仿宋" w:hAnsi="仿宋" w:hint="eastAsia"/>
                <w:sz w:val="21"/>
                <w:szCs w:val="21"/>
                <w:lang w:val="zh-CN"/>
              </w:rPr>
              <w:t>（提交</w:t>
            </w:r>
            <w:r w:rsidR="00CF1A46" w:rsidRPr="004C72F2">
              <w:rPr>
                <w:rFonts w:ascii="仿宋" w:eastAsia="仿宋" w:hAnsi="仿宋"/>
                <w:sz w:val="21"/>
                <w:szCs w:val="21"/>
                <w:lang w:val="zh-CN"/>
              </w:rPr>
              <w:t>保函的办理保函解除手续</w:t>
            </w:r>
            <w:r w:rsidR="00CF1A46" w:rsidRPr="004C72F2">
              <w:rPr>
                <w:rFonts w:ascii="仿宋" w:eastAsia="仿宋" w:hAnsi="仿宋" w:hint="eastAsia"/>
                <w:sz w:val="21"/>
                <w:szCs w:val="21"/>
                <w:lang w:val="zh-CN"/>
              </w:rPr>
              <w:t>）</w:t>
            </w:r>
            <w:r w:rsidRPr="004C72F2">
              <w:rPr>
                <w:rFonts w:ascii="仿宋" w:eastAsia="仿宋" w:hAnsi="仿宋" w:hint="eastAsia"/>
                <w:sz w:val="21"/>
                <w:szCs w:val="21"/>
                <w:lang w:val="zh-CN"/>
              </w:rPr>
              <w:t>。</w:t>
            </w:r>
          </w:p>
          <w:p w14:paraId="6A456137" w14:textId="77777777" w:rsidR="004C64B0" w:rsidRPr="004C72F2" w:rsidRDefault="004C64B0" w:rsidP="004C64B0">
            <w:pPr>
              <w:pStyle w:val="ae"/>
              <w:rPr>
                <w:rFonts w:ascii="仿宋" w:eastAsia="仿宋" w:hAnsi="仿宋"/>
                <w:sz w:val="21"/>
                <w:szCs w:val="21"/>
                <w:lang w:val="zh-CN"/>
              </w:rPr>
            </w:pPr>
            <w:r w:rsidRPr="004C72F2">
              <w:rPr>
                <w:rFonts w:ascii="仿宋" w:eastAsia="仿宋" w:hAnsi="仿宋" w:hint="eastAsia"/>
                <w:sz w:val="21"/>
                <w:szCs w:val="21"/>
                <w:lang w:val="zh-CN"/>
              </w:rPr>
              <w:t>履约保证金退还时间：质保期满一年且无质量问题。</w:t>
            </w:r>
          </w:p>
          <w:p w14:paraId="02AF720C" w14:textId="77777777" w:rsidR="004C64B0" w:rsidRPr="004C72F2" w:rsidRDefault="004C64B0" w:rsidP="004C64B0">
            <w:pPr>
              <w:pStyle w:val="ae"/>
              <w:rPr>
                <w:rFonts w:ascii="仿宋" w:eastAsia="仿宋" w:hAnsi="仿宋"/>
                <w:sz w:val="21"/>
                <w:szCs w:val="21"/>
                <w:lang w:val="zh-CN"/>
              </w:rPr>
            </w:pPr>
            <w:r w:rsidRPr="004C72F2">
              <w:rPr>
                <w:rFonts w:ascii="仿宋" w:eastAsia="仿宋" w:hAnsi="仿宋" w:hint="eastAsia"/>
                <w:sz w:val="21"/>
                <w:szCs w:val="21"/>
                <w:lang w:val="zh-CN"/>
              </w:rPr>
              <w:t>履约保证金不予退还情形：详见招标文件。</w:t>
            </w:r>
          </w:p>
          <w:p w14:paraId="172641C8" w14:textId="1FB6DB87" w:rsidR="000A2840" w:rsidRPr="004C72F2" w:rsidRDefault="004C64B0" w:rsidP="004C64B0">
            <w:pPr>
              <w:pStyle w:val="ae"/>
              <w:rPr>
                <w:rFonts w:ascii="仿宋" w:eastAsia="仿宋" w:hAnsi="仿宋"/>
                <w:sz w:val="21"/>
                <w:szCs w:val="21"/>
                <w:lang w:val="zh-CN"/>
              </w:rPr>
            </w:pPr>
            <w:r w:rsidRPr="004C72F2">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E1660D" w:rsidRPr="004C72F2" w14:paraId="7AAA7B76" w14:textId="77777777" w:rsidTr="003B11F4">
        <w:trPr>
          <w:trHeight w:val="1026"/>
          <w:jc w:val="center"/>
        </w:trPr>
        <w:tc>
          <w:tcPr>
            <w:tcW w:w="838" w:type="dxa"/>
            <w:tcBorders>
              <w:top w:val="single" w:sz="4" w:space="0" w:color="auto"/>
              <w:bottom w:val="single" w:sz="4" w:space="0" w:color="auto"/>
            </w:tcBorders>
            <w:vAlign w:val="center"/>
          </w:tcPr>
          <w:p w14:paraId="70434CD4" w14:textId="7D9ABF84" w:rsidR="00650AD0" w:rsidRPr="004C72F2" w:rsidRDefault="00650AD0" w:rsidP="00650AD0">
            <w:pPr>
              <w:pStyle w:val="ae"/>
              <w:ind w:right="264"/>
              <w:jc w:val="center"/>
              <w:rPr>
                <w:rFonts w:ascii="仿宋" w:eastAsia="仿宋" w:hAnsi="仿宋" w:cs="Times New Roman"/>
                <w:kern w:val="2"/>
                <w:sz w:val="21"/>
                <w:szCs w:val="21"/>
              </w:rPr>
            </w:pPr>
            <w:r w:rsidRPr="004C72F2">
              <w:rPr>
                <w:rFonts w:ascii="仿宋" w:eastAsia="仿宋" w:hAnsi="仿宋" w:cs="Times New Roman" w:hint="eastAsia"/>
                <w:kern w:val="2"/>
                <w:sz w:val="21"/>
                <w:szCs w:val="21"/>
              </w:rPr>
              <w:lastRenderedPageBreak/>
              <w:t>9</w:t>
            </w:r>
          </w:p>
        </w:tc>
        <w:tc>
          <w:tcPr>
            <w:tcW w:w="2552" w:type="dxa"/>
            <w:vAlign w:val="center"/>
          </w:tcPr>
          <w:p w14:paraId="0B71D8F5" w14:textId="77777777" w:rsidR="00650AD0" w:rsidRPr="004C72F2" w:rsidRDefault="00650AD0" w:rsidP="003B11F4">
            <w:pPr>
              <w:ind w:firstLineChars="50" w:firstLine="105"/>
              <w:jc w:val="center"/>
              <w:rPr>
                <w:rFonts w:ascii="仿宋" w:eastAsia="仿宋" w:hAnsi="仿宋"/>
                <w:szCs w:val="21"/>
              </w:rPr>
            </w:pPr>
            <w:r w:rsidRPr="004C72F2">
              <w:rPr>
                <w:rFonts w:ascii="仿宋" w:eastAsia="仿宋" w:hAnsi="仿宋" w:hint="eastAsia"/>
                <w:szCs w:val="21"/>
              </w:rPr>
              <w:t>合同分包</w:t>
            </w:r>
          </w:p>
          <w:p w14:paraId="60E76004" w14:textId="299CD3A5" w:rsidR="00650AD0" w:rsidRPr="004C72F2" w:rsidRDefault="00650AD0" w:rsidP="003B11F4">
            <w:pPr>
              <w:ind w:firstLineChars="50" w:firstLine="105"/>
              <w:jc w:val="center"/>
              <w:rPr>
                <w:rFonts w:ascii="仿宋" w:eastAsia="仿宋" w:hAnsi="仿宋"/>
                <w:szCs w:val="21"/>
              </w:rPr>
            </w:pPr>
            <w:r w:rsidRPr="004C72F2">
              <w:rPr>
                <w:rFonts w:ascii="仿宋" w:eastAsia="仿宋" w:hAnsi="仿宋" w:hint="eastAsia"/>
                <w:szCs w:val="21"/>
              </w:rPr>
              <w:t>（实质性要求）</w:t>
            </w:r>
          </w:p>
        </w:tc>
        <w:tc>
          <w:tcPr>
            <w:tcW w:w="6111" w:type="dxa"/>
            <w:vAlign w:val="center"/>
          </w:tcPr>
          <w:p w14:paraId="275B7529" w14:textId="55C3489F" w:rsidR="00650AD0" w:rsidRPr="004C72F2" w:rsidRDefault="0052371A" w:rsidP="00153CD5">
            <w:pPr>
              <w:pStyle w:val="ae"/>
              <w:spacing w:line="360" w:lineRule="auto"/>
              <w:ind w:firstLineChars="100" w:firstLine="240"/>
              <w:jc w:val="both"/>
              <w:rPr>
                <w:rFonts w:ascii="仿宋" w:eastAsia="仿宋" w:hAnsi="仿宋" w:cs="Times New Roman"/>
                <w:kern w:val="2"/>
                <w:sz w:val="21"/>
                <w:szCs w:val="21"/>
              </w:rPr>
            </w:pPr>
            <w:r w:rsidRPr="004C72F2">
              <w:rPr>
                <w:rFonts w:ascii="Segoe UI Symbol" w:eastAsia="仿宋" w:hAnsi="Segoe UI Symbol" w:cs="Segoe UI Symbol"/>
                <w:kern w:val="2"/>
              </w:rPr>
              <w:t>☑</w:t>
            </w:r>
            <w:r w:rsidR="00650AD0" w:rsidRPr="004C72F2">
              <w:rPr>
                <w:rFonts w:ascii="仿宋" w:eastAsia="仿宋" w:hAnsi="仿宋" w:cs="Times New Roman" w:hint="eastAsia"/>
                <w:b/>
                <w:kern w:val="2"/>
                <w:sz w:val="21"/>
                <w:szCs w:val="21"/>
              </w:rPr>
              <w:t>本项目不接受合同分包。</w:t>
            </w:r>
          </w:p>
        </w:tc>
      </w:tr>
      <w:tr w:rsidR="00E1660D" w:rsidRPr="004C72F2" w14:paraId="762937EA" w14:textId="77777777">
        <w:trPr>
          <w:trHeight w:val="1026"/>
          <w:jc w:val="center"/>
        </w:trPr>
        <w:tc>
          <w:tcPr>
            <w:tcW w:w="838" w:type="dxa"/>
            <w:tcBorders>
              <w:top w:val="single" w:sz="4" w:space="0" w:color="auto"/>
              <w:bottom w:val="single" w:sz="4" w:space="0" w:color="auto"/>
            </w:tcBorders>
            <w:vAlign w:val="center"/>
          </w:tcPr>
          <w:p w14:paraId="3CACC628" w14:textId="304C7BC3" w:rsidR="00EC4AC3" w:rsidRPr="004C72F2" w:rsidRDefault="00B30B38">
            <w:pPr>
              <w:pStyle w:val="ae"/>
              <w:ind w:right="264"/>
              <w:jc w:val="center"/>
              <w:rPr>
                <w:rFonts w:ascii="仿宋" w:eastAsia="仿宋" w:hAnsi="仿宋" w:cs="Times New Roman"/>
                <w:kern w:val="2"/>
                <w:sz w:val="21"/>
                <w:szCs w:val="21"/>
              </w:rPr>
            </w:pPr>
            <w:r w:rsidRPr="004C72F2">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4B3AC805" w14:textId="77777777" w:rsidR="00EC4AC3" w:rsidRPr="004C72F2" w:rsidRDefault="007B6747">
            <w:pPr>
              <w:pStyle w:val="ae"/>
              <w:jc w:val="center"/>
              <w:rPr>
                <w:rFonts w:ascii="仿宋" w:eastAsia="仿宋" w:hAnsi="仿宋" w:cs="Times New Roman"/>
                <w:kern w:val="2"/>
                <w:sz w:val="21"/>
                <w:szCs w:val="21"/>
              </w:rPr>
            </w:pPr>
            <w:r w:rsidRPr="004C72F2">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6B0A1E43" w14:textId="77777777" w:rsidR="006A64EE" w:rsidRPr="004C72F2" w:rsidRDefault="006A64EE" w:rsidP="006A64EE">
            <w:pPr>
              <w:spacing w:line="340" w:lineRule="exact"/>
              <w:ind w:rightChars="50" w:right="105"/>
              <w:jc w:val="left"/>
              <w:rPr>
                <w:rFonts w:ascii="仿宋" w:eastAsia="仿宋" w:hAnsi="仿宋"/>
                <w:szCs w:val="21"/>
              </w:rPr>
            </w:pPr>
            <w:r w:rsidRPr="004C72F2">
              <w:rPr>
                <w:rFonts w:ascii="仿宋" w:eastAsia="仿宋" w:hAnsi="仿宋" w:hint="eastAsia"/>
                <w:szCs w:val="21"/>
              </w:rPr>
              <w:t xml:space="preserve">联系人：张女士。 </w:t>
            </w:r>
          </w:p>
          <w:p w14:paraId="215C8A0F" w14:textId="7E37F2DD" w:rsidR="00EC4AC3" w:rsidRPr="004C72F2" w:rsidRDefault="006A64EE" w:rsidP="006A64EE">
            <w:pPr>
              <w:spacing w:line="340" w:lineRule="exact"/>
              <w:ind w:rightChars="50" w:right="105"/>
              <w:jc w:val="left"/>
              <w:rPr>
                <w:rFonts w:ascii="仿宋" w:eastAsia="仿宋" w:hAnsi="仿宋"/>
                <w:szCs w:val="21"/>
              </w:rPr>
            </w:pPr>
            <w:r w:rsidRPr="004C72F2">
              <w:rPr>
                <w:rFonts w:ascii="仿宋" w:eastAsia="仿宋" w:hAnsi="仿宋" w:hint="eastAsia"/>
                <w:szCs w:val="21"/>
              </w:rPr>
              <w:t>联系电话：13111882129</w:t>
            </w:r>
          </w:p>
        </w:tc>
      </w:tr>
      <w:tr w:rsidR="00E1660D" w:rsidRPr="004C72F2" w14:paraId="68B0BDEC" w14:textId="77777777">
        <w:trPr>
          <w:trHeight w:val="834"/>
          <w:jc w:val="center"/>
        </w:trPr>
        <w:tc>
          <w:tcPr>
            <w:tcW w:w="838" w:type="dxa"/>
            <w:tcBorders>
              <w:top w:val="single" w:sz="4" w:space="0" w:color="auto"/>
              <w:bottom w:val="single" w:sz="4" w:space="0" w:color="auto"/>
            </w:tcBorders>
            <w:vAlign w:val="center"/>
          </w:tcPr>
          <w:p w14:paraId="2652FD60" w14:textId="0134B3BF" w:rsidR="00EC4AC3" w:rsidRPr="004C72F2" w:rsidRDefault="00731235" w:rsidP="00C351E4">
            <w:pPr>
              <w:pStyle w:val="ae"/>
              <w:spacing w:before="72" w:after="72"/>
              <w:ind w:right="264"/>
              <w:jc w:val="center"/>
              <w:rPr>
                <w:rFonts w:ascii="仿宋" w:eastAsia="仿宋" w:hAnsi="仿宋" w:cs="Times New Roman"/>
                <w:kern w:val="2"/>
                <w:sz w:val="21"/>
                <w:szCs w:val="21"/>
              </w:rPr>
            </w:pPr>
            <w:r w:rsidRPr="004C72F2">
              <w:rPr>
                <w:rFonts w:ascii="仿宋" w:eastAsia="仿宋" w:hAnsi="仿宋" w:cs="Times New Roman" w:hint="eastAsia"/>
                <w:kern w:val="2"/>
                <w:sz w:val="21"/>
                <w:szCs w:val="21"/>
              </w:rPr>
              <w:t>1</w:t>
            </w:r>
            <w:r w:rsidR="00B30B38" w:rsidRPr="004C72F2">
              <w:rPr>
                <w:rFonts w:ascii="仿宋" w:eastAsia="仿宋" w:hAnsi="仿宋" w:cs="Times New Roman" w:hint="eastAsia"/>
                <w:kern w:val="2"/>
                <w:sz w:val="21"/>
                <w:szCs w:val="21"/>
              </w:rPr>
              <w:t>1</w:t>
            </w:r>
          </w:p>
        </w:tc>
        <w:tc>
          <w:tcPr>
            <w:tcW w:w="2552" w:type="dxa"/>
            <w:tcBorders>
              <w:top w:val="single" w:sz="4" w:space="0" w:color="auto"/>
              <w:bottom w:val="single" w:sz="4" w:space="0" w:color="auto"/>
            </w:tcBorders>
            <w:vAlign w:val="center"/>
          </w:tcPr>
          <w:p w14:paraId="58CF1EF8" w14:textId="77777777" w:rsidR="00EC4AC3" w:rsidRPr="004C72F2" w:rsidRDefault="007B6747">
            <w:pPr>
              <w:pStyle w:val="ae"/>
              <w:jc w:val="center"/>
              <w:rPr>
                <w:rFonts w:ascii="仿宋" w:eastAsia="仿宋" w:hAnsi="仿宋" w:cs="Times New Roman"/>
                <w:kern w:val="2"/>
                <w:sz w:val="21"/>
                <w:szCs w:val="21"/>
              </w:rPr>
            </w:pPr>
            <w:r w:rsidRPr="004C72F2">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1CE3FACB" w14:textId="140BF5D1" w:rsidR="00EC4AC3" w:rsidRPr="004C72F2" w:rsidRDefault="007B6747">
            <w:pPr>
              <w:spacing w:line="340" w:lineRule="exact"/>
              <w:ind w:rightChars="50" w:right="105"/>
              <w:jc w:val="left"/>
              <w:rPr>
                <w:rFonts w:ascii="仿宋" w:eastAsia="仿宋" w:hAnsi="仿宋"/>
                <w:szCs w:val="21"/>
              </w:rPr>
            </w:pPr>
            <w:r w:rsidRPr="004C72F2">
              <w:rPr>
                <w:rFonts w:ascii="仿宋" w:eastAsia="仿宋" w:hAnsi="仿宋" w:hint="eastAsia"/>
                <w:szCs w:val="21"/>
              </w:rPr>
              <w:t>联系人：</w:t>
            </w:r>
            <w:r w:rsidR="00594BFE" w:rsidRPr="004C72F2">
              <w:rPr>
                <w:rFonts w:ascii="仿宋" w:eastAsia="仿宋" w:hAnsi="仿宋" w:hint="eastAsia"/>
                <w:szCs w:val="21"/>
              </w:rPr>
              <w:t>敬女士/倪女士</w:t>
            </w:r>
            <w:r w:rsidRPr="004C72F2">
              <w:rPr>
                <w:rFonts w:ascii="仿宋" w:eastAsia="仿宋" w:hAnsi="仿宋" w:hint="eastAsia"/>
                <w:szCs w:val="21"/>
              </w:rPr>
              <w:t xml:space="preserve">。    </w:t>
            </w:r>
          </w:p>
          <w:p w14:paraId="71190A65" w14:textId="31175AE1" w:rsidR="00EC4AC3" w:rsidRPr="004C72F2" w:rsidRDefault="007B6747">
            <w:pPr>
              <w:spacing w:line="340" w:lineRule="exact"/>
              <w:ind w:rightChars="50" w:right="105"/>
              <w:jc w:val="left"/>
              <w:rPr>
                <w:rFonts w:ascii="仿宋" w:eastAsia="仿宋" w:hAnsi="仿宋"/>
                <w:szCs w:val="21"/>
              </w:rPr>
            </w:pPr>
            <w:r w:rsidRPr="004C72F2">
              <w:rPr>
                <w:rFonts w:ascii="仿宋" w:eastAsia="仿宋" w:hAnsi="仿宋" w:hint="eastAsia"/>
                <w:szCs w:val="21"/>
              </w:rPr>
              <w:t>联系电话：</w:t>
            </w:r>
            <w:r w:rsidR="00231A88" w:rsidRPr="004C72F2">
              <w:rPr>
                <w:rFonts w:ascii="仿宋" w:eastAsia="仿宋" w:hAnsi="仿宋"/>
                <w:szCs w:val="21"/>
              </w:rPr>
              <w:t>13219086239/</w:t>
            </w:r>
            <w:r w:rsidR="00594BFE" w:rsidRPr="004C72F2">
              <w:rPr>
                <w:rFonts w:ascii="仿宋" w:eastAsia="仿宋" w:hAnsi="仿宋"/>
                <w:szCs w:val="21"/>
              </w:rPr>
              <w:t>13111881363</w:t>
            </w:r>
          </w:p>
        </w:tc>
      </w:tr>
      <w:tr w:rsidR="00E1660D" w:rsidRPr="004C72F2" w14:paraId="4E2AADA7" w14:textId="77777777">
        <w:trPr>
          <w:trHeight w:val="23"/>
          <w:jc w:val="center"/>
        </w:trPr>
        <w:tc>
          <w:tcPr>
            <w:tcW w:w="838" w:type="dxa"/>
            <w:tcBorders>
              <w:top w:val="single" w:sz="4" w:space="0" w:color="auto"/>
            </w:tcBorders>
            <w:vAlign w:val="center"/>
          </w:tcPr>
          <w:p w14:paraId="5F73030A" w14:textId="5DE059F0" w:rsidR="00512FBE" w:rsidRPr="004C72F2" w:rsidRDefault="00512FBE" w:rsidP="00512FBE">
            <w:pPr>
              <w:pStyle w:val="ae"/>
              <w:ind w:right="264"/>
              <w:jc w:val="center"/>
              <w:rPr>
                <w:rFonts w:ascii="仿宋" w:eastAsia="仿宋" w:hAnsi="仿宋" w:cs="Times New Roman"/>
                <w:kern w:val="2"/>
                <w:sz w:val="21"/>
                <w:szCs w:val="21"/>
              </w:rPr>
            </w:pPr>
            <w:r w:rsidRPr="004C72F2">
              <w:rPr>
                <w:rFonts w:ascii="仿宋" w:eastAsia="仿宋" w:hAnsi="仿宋" w:cs="Times New Roman" w:hint="eastAsia"/>
                <w:kern w:val="2"/>
                <w:sz w:val="21"/>
                <w:szCs w:val="21"/>
              </w:rPr>
              <w:t>12</w:t>
            </w:r>
          </w:p>
        </w:tc>
        <w:tc>
          <w:tcPr>
            <w:tcW w:w="2552" w:type="dxa"/>
            <w:tcBorders>
              <w:top w:val="single" w:sz="4" w:space="0" w:color="auto"/>
            </w:tcBorders>
            <w:vAlign w:val="center"/>
          </w:tcPr>
          <w:p w14:paraId="5A487D95" w14:textId="7B469D59" w:rsidR="00512FBE" w:rsidRPr="004C72F2" w:rsidRDefault="00512FBE" w:rsidP="00512FBE">
            <w:pPr>
              <w:spacing w:line="340" w:lineRule="exact"/>
              <w:ind w:leftChars="50" w:left="105" w:rightChars="50" w:right="105"/>
              <w:jc w:val="center"/>
              <w:rPr>
                <w:rFonts w:ascii="仿宋" w:eastAsia="仿宋" w:hAnsi="仿宋"/>
                <w:szCs w:val="21"/>
              </w:rPr>
            </w:pPr>
            <w:r w:rsidRPr="004C72F2">
              <w:rPr>
                <w:rFonts w:ascii="仿宋" w:eastAsia="仿宋" w:hAnsi="仿宋" w:hint="eastAsia"/>
                <w:szCs w:val="21"/>
              </w:rPr>
              <w:t>中标通知书领取</w:t>
            </w:r>
          </w:p>
        </w:tc>
        <w:tc>
          <w:tcPr>
            <w:tcW w:w="6111" w:type="dxa"/>
            <w:tcBorders>
              <w:top w:val="single" w:sz="4" w:space="0" w:color="auto"/>
            </w:tcBorders>
            <w:vAlign w:val="center"/>
          </w:tcPr>
          <w:p w14:paraId="32AAC2D1" w14:textId="3760CD55" w:rsidR="00512FBE" w:rsidRPr="004C72F2" w:rsidRDefault="00512FBE" w:rsidP="00615BA3">
            <w:pPr>
              <w:tabs>
                <w:tab w:val="left" w:pos="7665"/>
              </w:tabs>
              <w:spacing w:line="400" w:lineRule="exact"/>
              <w:rPr>
                <w:rFonts w:ascii="仿宋" w:eastAsia="仿宋" w:hAnsi="仿宋"/>
                <w:szCs w:val="21"/>
              </w:rPr>
            </w:pPr>
            <w:r w:rsidRPr="004C72F2">
              <w:rPr>
                <w:rFonts w:ascii="仿宋" w:eastAsia="仿宋" w:hAnsi="仿宋" w:hint="eastAsia"/>
                <w:szCs w:val="21"/>
              </w:rPr>
              <w:t>中标公告在四川政府采购网上公告后，请登录我司网站http://sale.scbid.net/ 办理代理服务费缴纳及中标通知书领取的事宜。</w:t>
            </w:r>
          </w:p>
          <w:p w14:paraId="5C00ABC2" w14:textId="25F7CD2C" w:rsidR="00512FBE" w:rsidRPr="004C72F2" w:rsidRDefault="00512FBE" w:rsidP="00512FBE">
            <w:pPr>
              <w:tabs>
                <w:tab w:val="left" w:pos="7665"/>
              </w:tabs>
              <w:spacing w:line="400" w:lineRule="exact"/>
              <w:rPr>
                <w:rFonts w:ascii="仿宋" w:eastAsia="仿宋" w:hAnsi="仿宋"/>
                <w:szCs w:val="21"/>
              </w:rPr>
            </w:pPr>
            <w:r w:rsidRPr="004C72F2">
              <w:rPr>
                <w:rFonts w:ascii="仿宋" w:eastAsia="仿宋" w:hAnsi="仿宋" w:hint="eastAsia"/>
                <w:szCs w:val="21"/>
              </w:rPr>
              <w:t>中标通知书领取：财务部 028-87797107转</w:t>
            </w:r>
            <w:r w:rsidR="00615BA3" w:rsidRPr="004C72F2">
              <w:rPr>
                <w:rFonts w:ascii="仿宋" w:eastAsia="仿宋" w:hAnsi="仿宋" w:hint="eastAsia"/>
                <w:szCs w:val="21"/>
              </w:rPr>
              <w:t>1</w:t>
            </w:r>
          </w:p>
          <w:p w14:paraId="264C0A0F" w14:textId="20CA1788" w:rsidR="00512FBE" w:rsidRPr="004C72F2" w:rsidRDefault="00512FBE" w:rsidP="00512FBE">
            <w:pPr>
              <w:rPr>
                <w:rFonts w:ascii="仿宋" w:eastAsia="仿宋" w:hAnsi="仿宋"/>
                <w:szCs w:val="21"/>
                <w:lang w:val="zh-CN"/>
              </w:rPr>
            </w:pPr>
            <w:r w:rsidRPr="004C72F2">
              <w:rPr>
                <w:rFonts w:ascii="仿宋" w:eastAsia="仿宋" w:hAnsi="仿宋" w:hint="eastAsia"/>
                <w:szCs w:val="21"/>
              </w:rPr>
              <w:t>地址：中国（四川）自由贸易试验区成都市高新区天府四街66号2栋22层1号。</w:t>
            </w:r>
          </w:p>
        </w:tc>
      </w:tr>
      <w:tr w:rsidR="00E1660D" w:rsidRPr="004C72F2" w14:paraId="659F9EC2" w14:textId="77777777" w:rsidTr="00C54028">
        <w:trPr>
          <w:trHeight w:val="23"/>
          <w:jc w:val="center"/>
        </w:trPr>
        <w:tc>
          <w:tcPr>
            <w:tcW w:w="838" w:type="dxa"/>
            <w:tcBorders>
              <w:top w:val="single" w:sz="4" w:space="0" w:color="auto"/>
            </w:tcBorders>
            <w:vAlign w:val="center"/>
          </w:tcPr>
          <w:p w14:paraId="5654AF17" w14:textId="02E724D5" w:rsidR="00512FBE" w:rsidRPr="004C72F2" w:rsidRDefault="00512FBE" w:rsidP="00512FBE">
            <w:pPr>
              <w:pStyle w:val="ae"/>
              <w:ind w:right="264"/>
              <w:jc w:val="center"/>
              <w:rPr>
                <w:rFonts w:ascii="仿宋" w:eastAsia="仿宋" w:hAnsi="仿宋" w:cs="Times New Roman"/>
                <w:kern w:val="2"/>
                <w:sz w:val="21"/>
                <w:szCs w:val="21"/>
              </w:rPr>
            </w:pPr>
            <w:r w:rsidRPr="004C72F2">
              <w:rPr>
                <w:rFonts w:ascii="仿宋" w:eastAsia="仿宋" w:hAnsi="仿宋" w:cs="Times New Roman" w:hint="eastAsia"/>
                <w:kern w:val="2"/>
                <w:sz w:val="21"/>
                <w:szCs w:val="21"/>
              </w:rPr>
              <w:t>13</w:t>
            </w:r>
          </w:p>
        </w:tc>
        <w:tc>
          <w:tcPr>
            <w:tcW w:w="2552" w:type="dxa"/>
            <w:tcBorders>
              <w:top w:val="single" w:sz="4" w:space="0" w:color="auto"/>
            </w:tcBorders>
            <w:vAlign w:val="center"/>
          </w:tcPr>
          <w:p w14:paraId="3D11AF24" w14:textId="7C16A8A5" w:rsidR="00512FBE" w:rsidRPr="004C72F2" w:rsidRDefault="00512FBE" w:rsidP="00512FBE">
            <w:pPr>
              <w:pStyle w:val="ae"/>
              <w:jc w:val="center"/>
              <w:rPr>
                <w:rFonts w:ascii="仿宋" w:eastAsia="仿宋" w:hAnsi="仿宋" w:cs="Times New Roman"/>
                <w:kern w:val="2"/>
                <w:sz w:val="21"/>
                <w:szCs w:val="21"/>
              </w:rPr>
            </w:pPr>
            <w:r w:rsidRPr="004C72F2">
              <w:rPr>
                <w:rFonts w:ascii="仿宋" w:eastAsia="仿宋" w:hAnsi="仿宋" w:cs="Times New Roman" w:hint="eastAsia"/>
                <w:kern w:val="2"/>
                <w:sz w:val="21"/>
                <w:szCs w:val="21"/>
              </w:rPr>
              <w:t>供应商询问</w:t>
            </w:r>
          </w:p>
        </w:tc>
        <w:tc>
          <w:tcPr>
            <w:tcW w:w="6111" w:type="dxa"/>
            <w:tcBorders>
              <w:top w:val="single" w:sz="4" w:space="0" w:color="auto"/>
            </w:tcBorders>
          </w:tcPr>
          <w:p w14:paraId="12DE440D" w14:textId="77777777" w:rsidR="00512FBE" w:rsidRPr="004C72F2" w:rsidRDefault="00512FBE" w:rsidP="00512FBE">
            <w:pPr>
              <w:ind w:firstLineChars="50" w:firstLine="105"/>
              <w:rPr>
                <w:rFonts w:ascii="仿宋" w:eastAsia="仿宋" w:hAnsi="仿宋"/>
                <w:szCs w:val="21"/>
                <w:lang w:val="zh-CN"/>
              </w:rPr>
            </w:pPr>
            <w:r w:rsidRPr="004C72F2">
              <w:rPr>
                <w:rFonts w:ascii="仿宋" w:eastAsia="仿宋" w:hAnsi="仿宋" w:hint="eastAsia"/>
                <w:szCs w:val="21"/>
                <w:lang w:val="zh-CN"/>
              </w:rPr>
              <w:t>根据委托代理协议约定，供应商询问由采购代理机构负责答复。</w:t>
            </w:r>
          </w:p>
          <w:p w14:paraId="73E5649C" w14:textId="77777777" w:rsidR="00512FBE" w:rsidRPr="004C72F2" w:rsidRDefault="00512FBE" w:rsidP="00512FBE">
            <w:pPr>
              <w:ind w:firstLineChars="50" w:firstLine="105"/>
              <w:rPr>
                <w:rFonts w:ascii="仿宋" w:eastAsia="仿宋" w:hAnsi="仿宋"/>
                <w:szCs w:val="21"/>
                <w:lang w:val="zh-CN"/>
              </w:rPr>
            </w:pPr>
            <w:r w:rsidRPr="004C72F2">
              <w:rPr>
                <w:rFonts w:ascii="仿宋" w:eastAsia="仿宋" w:hAnsi="仿宋" w:hint="eastAsia"/>
                <w:szCs w:val="21"/>
                <w:lang w:val="zh-CN"/>
              </w:rPr>
              <w:t>项目问题询问：</w:t>
            </w:r>
          </w:p>
          <w:p w14:paraId="63A820F2" w14:textId="77777777" w:rsidR="006A64EE" w:rsidRPr="004C72F2" w:rsidRDefault="006A64EE" w:rsidP="006A64EE">
            <w:pPr>
              <w:ind w:firstLineChars="50" w:firstLine="105"/>
              <w:rPr>
                <w:rFonts w:ascii="仿宋" w:eastAsia="仿宋" w:hAnsi="仿宋"/>
                <w:szCs w:val="21"/>
                <w:lang w:val="zh-CN"/>
              </w:rPr>
            </w:pPr>
            <w:r w:rsidRPr="004C72F2">
              <w:rPr>
                <w:rFonts w:ascii="仿宋" w:eastAsia="仿宋" w:hAnsi="仿宋" w:hint="eastAsia"/>
                <w:szCs w:val="21"/>
                <w:lang w:val="zh-CN"/>
              </w:rPr>
              <w:t xml:space="preserve">联系人：张女士。 </w:t>
            </w:r>
          </w:p>
          <w:p w14:paraId="53C884CB" w14:textId="4404BCEE" w:rsidR="00512FBE" w:rsidRPr="004C72F2" w:rsidRDefault="006A64EE" w:rsidP="006A64EE">
            <w:pPr>
              <w:ind w:firstLineChars="50" w:firstLine="105"/>
              <w:rPr>
                <w:rFonts w:ascii="仿宋" w:eastAsia="仿宋" w:hAnsi="仿宋"/>
                <w:szCs w:val="21"/>
                <w:lang w:val="zh-CN"/>
              </w:rPr>
            </w:pPr>
            <w:r w:rsidRPr="004C72F2">
              <w:rPr>
                <w:rFonts w:ascii="仿宋" w:eastAsia="仿宋" w:hAnsi="仿宋" w:hint="eastAsia"/>
                <w:szCs w:val="21"/>
                <w:lang w:val="zh-CN"/>
              </w:rPr>
              <w:t>联系电话：13111882129</w:t>
            </w:r>
          </w:p>
          <w:p w14:paraId="4E9B42A7" w14:textId="1A0CD8E9" w:rsidR="00512FBE" w:rsidRPr="004C72F2" w:rsidRDefault="00512FBE" w:rsidP="00512FBE">
            <w:pPr>
              <w:ind w:firstLineChars="50" w:firstLine="105"/>
              <w:rPr>
                <w:rFonts w:ascii="仿宋" w:eastAsia="仿宋" w:hAnsi="仿宋"/>
                <w:szCs w:val="21"/>
                <w:lang w:val="zh-CN"/>
              </w:rPr>
            </w:pPr>
            <w:r w:rsidRPr="004C72F2">
              <w:rPr>
                <w:rFonts w:ascii="仿宋" w:eastAsia="仿宋" w:hAnsi="仿宋" w:hint="eastAsia"/>
                <w:szCs w:val="21"/>
                <w:lang w:val="zh-CN"/>
              </w:rPr>
              <w:t>标书售卖系统注册及网上报名询问：企业发展部</w:t>
            </w:r>
            <w:r w:rsidR="000A2840" w:rsidRPr="004C72F2">
              <w:rPr>
                <w:rFonts w:ascii="仿宋" w:eastAsia="仿宋" w:hAnsi="仿宋" w:hint="eastAsia"/>
                <w:szCs w:val="21"/>
                <w:lang w:val="zh-CN"/>
              </w:rPr>
              <w:t xml:space="preserve"> 028-8</w:t>
            </w:r>
            <w:r w:rsidRPr="004C72F2">
              <w:rPr>
                <w:rFonts w:ascii="仿宋" w:eastAsia="仿宋" w:hAnsi="仿宋" w:hint="eastAsia"/>
                <w:szCs w:val="21"/>
                <w:lang w:val="zh-CN"/>
              </w:rPr>
              <w:t>7793117</w:t>
            </w:r>
          </w:p>
          <w:p w14:paraId="3558D184" w14:textId="77777777" w:rsidR="00512FBE" w:rsidRPr="004C72F2" w:rsidRDefault="00512FBE" w:rsidP="00512FBE">
            <w:pPr>
              <w:ind w:firstLineChars="50" w:firstLine="105"/>
              <w:rPr>
                <w:rFonts w:ascii="仿宋" w:eastAsia="仿宋" w:hAnsi="仿宋"/>
                <w:szCs w:val="21"/>
                <w:lang w:val="zh-CN"/>
              </w:rPr>
            </w:pPr>
            <w:r w:rsidRPr="004C72F2">
              <w:rPr>
                <w:rFonts w:ascii="仿宋" w:eastAsia="仿宋" w:hAnsi="仿宋" w:hint="eastAsia"/>
                <w:szCs w:val="21"/>
                <w:lang w:val="zh-CN"/>
              </w:rPr>
              <w:t>标书售卖系统技术问题询问：信息管理部 028-87797107转734</w:t>
            </w:r>
          </w:p>
          <w:p w14:paraId="2B6A8E6B" w14:textId="77777777" w:rsidR="00512FBE" w:rsidRPr="004C72F2" w:rsidRDefault="00512FBE" w:rsidP="00512FBE">
            <w:pPr>
              <w:ind w:firstLineChars="50" w:firstLine="105"/>
              <w:rPr>
                <w:rFonts w:ascii="仿宋" w:eastAsia="仿宋" w:hAnsi="仿宋"/>
                <w:szCs w:val="21"/>
                <w:lang w:val="zh-CN"/>
              </w:rPr>
            </w:pPr>
            <w:r w:rsidRPr="004C72F2">
              <w:rPr>
                <w:rFonts w:ascii="仿宋" w:eastAsia="仿宋" w:hAnsi="仿宋" w:hint="eastAsia"/>
                <w:szCs w:val="21"/>
                <w:lang w:val="zh-CN"/>
              </w:rPr>
              <w:t>服务质量投诉：企业发展部 028-87793117</w:t>
            </w:r>
          </w:p>
          <w:p w14:paraId="15187079" w14:textId="31E67411" w:rsidR="00512FBE" w:rsidRPr="004C72F2" w:rsidRDefault="00512FBE" w:rsidP="00512FBE">
            <w:pPr>
              <w:rPr>
                <w:rFonts w:ascii="仿宋" w:eastAsia="仿宋" w:hAnsi="仿宋"/>
                <w:szCs w:val="21"/>
              </w:rPr>
            </w:pPr>
            <w:r w:rsidRPr="004C72F2">
              <w:rPr>
                <w:rFonts w:ascii="仿宋" w:eastAsia="仿宋" w:hAnsi="仿宋" w:hint="eastAsia"/>
                <w:szCs w:val="21"/>
                <w:lang w:val="zh-CN"/>
              </w:rPr>
              <w:t>联系地址：中国（四川）自由贸易试验区成都市高新区天府四街66号2栋22层1号。</w:t>
            </w:r>
          </w:p>
        </w:tc>
      </w:tr>
      <w:tr w:rsidR="00E1660D" w:rsidRPr="004C72F2" w14:paraId="727E0F2D" w14:textId="77777777">
        <w:trPr>
          <w:trHeight w:val="23"/>
          <w:jc w:val="center"/>
        </w:trPr>
        <w:tc>
          <w:tcPr>
            <w:tcW w:w="838" w:type="dxa"/>
            <w:vAlign w:val="center"/>
          </w:tcPr>
          <w:p w14:paraId="379A5949" w14:textId="787CB9BF" w:rsidR="00512FBE" w:rsidRPr="004C72F2" w:rsidRDefault="00512FBE" w:rsidP="00512FBE">
            <w:pPr>
              <w:pStyle w:val="ae"/>
              <w:ind w:right="264"/>
              <w:jc w:val="center"/>
              <w:rPr>
                <w:rFonts w:ascii="仿宋" w:eastAsia="仿宋" w:hAnsi="仿宋" w:cs="Times New Roman"/>
                <w:kern w:val="2"/>
                <w:sz w:val="21"/>
                <w:szCs w:val="21"/>
              </w:rPr>
            </w:pPr>
            <w:r w:rsidRPr="004C72F2">
              <w:rPr>
                <w:rFonts w:ascii="仿宋" w:eastAsia="仿宋" w:hAnsi="仿宋" w:cs="Times New Roman" w:hint="eastAsia"/>
                <w:kern w:val="2"/>
                <w:sz w:val="21"/>
                <w:szCs w:val="21"/>
              </w:rPr>
              <w:t>14</w:t>
            </w:r>
          </w:p>
        </w:tc>
        <w:tc>
          <w:tcPr>
            <w:tcW w:w="2552" w:type="dxa"/>
            <w:vAlign w:val="center"/>
          </w:tcPr>
          <w:p w14:paraId="37601312" w14:textId="13A40C8E" w:rsidR="00512FBE" w:rsidRPr="004C72F2" w:rsidRDefault="00512FBE" w:rsidP="00512FBE">
            <w:pPr>
              <w:pStyle w:val="ae"/>
              <w:jc w:val="center"/>
              <w:rPr>
                <w:rFonts w:ascii="仿宋" w:eastAsia="仿宋" w:hAnsi="仿宋" w:cs="Times New Roman"/>
                <w:kern w:val="2"/>
                <w:sz w:val="21"/>
                <w:szCs w:val="21"/>
              </w:rPr>
            </w:pPr>
            <w:r w:rsidRPr="004C72F2">
              <w:rPr>
                <w:rFonts w:ascii="仿宋" w:eastAsia="仿宋" w:hAnsi="仿宋" w:cs="Times New Roman" w:hint="eastAsia"/>
                <w:kern w:val="2"/>
                <w:sz w:val="21"/>
                <w:szCs w:val="21"/>
              </w:rPr>
              <w:t>供应商质疑</w:t>
            </w:r>
          </w:p>
        </w:tc>
        <w:tc>
          <w:tcPr>
            <w:tcW w:w="6111" w:type="dxa"/>
            <w:vAlign w:val="center"/>
          </w:tcPr>
          <w:p w14:paraId="7EDCCC46" w14:textId="77777777" w:rsidR="00512FBE" w:rsidRPr="004C72F2" w:rsidRDefault="00512FBE" w:rsidP="00512FBE">
            <w:pPr>
              <w:spacing w:line="340" w:lineRule="exact"/>
              <w:ind w:rightChars="50" w:right="105"/>
              <w:jc w:val="left"/>
              <w:rPr>
                <w:rFonts w:ascii="仿宋" w:eastAsia="仿宋" w:hAnsi="仿宋"/>
                <w:szCs w:val="21"/>
              </w:rPr>
            </w:pPr>
            <w:r w:rsidRPr="004C72F2">
              <w:rPr>
                <w:rFonts w:ascii="仿宋" w:eastAsia="仿宋" w:hAnsi="仿宋" w:hint="eastAsia"/>
                <w:szCs w:val="21"/>
              </w:rPr>
              <w:t>根据委托代理协议约定，供应商质疑由采购代理机构负责答复。</w:t>
            </w:r>
          </w:p>
          <w:p w14:paraId="7795932F" w14:textId="77777777" w:rsidR="00512FBE" w:rsidRPr="004C72F2" w:rsidRDefault="00512FBE" w:rsidP="00512FBE">
            <w:pPr>
              <w:spacing w:line="340" w:lineRule="exact"/>
              <w:ind w:rightChars="50" w:right="105"/>
              <w:jc w:val="left"/>
              <w:rPr>
                <w:rFonts w:ascii="仿宋" w:eastAsia="仿宋" w:hAnsi="仿宋"/>
                <w:szCs w:val="21"/>
              </w:rPr>
            </w:pPr>
            <w:r w:rsidRPr="004C72F2">
              <w:rPr>
                <w:rFonts w:ascii="仿宋" w:eastAsia="仿宋" w:hAnsi="仿宋" w:hint="eastAsia"/>
                <w:szCs w:val="21"/>
              </w:rPr>
              <w:t>联系方式：质量技术部 028-87797776转820/725。</w:t>
            </w:r>
          </w:p>
          <w:p w14:paraId="403C78B8" w14:textId="77777777" w:rsidR="00512FBE" w:rsidRPr="004C72F2" w:rsidRDefault="00512FBE" w:rsidP="00512FBE">
            <w:pPr>
              <w:spacing w:line="340" w:lineRule="exact"/>
              <w:ind w:rightChars="50" w:right="105"/>
              <w:jc w:val="left"/>
              <w:rPr>
                <w:rFonts w:ascii="仿宋" w:eastAsia="仿宋" w:hAnsi="仿宋"/>
                <w:szCs w:val="21"/>
              </w:rPr>
            </w:pPr>
            <w:r w:rsidRPr="004C72F2">
              <w:rPr>
                <w:rFonts w:ascii="仿宋" w:eastAsia="仿宋" w:hAnsi="仿宋" w:hint="eastAsia"/>
                <w:szCs w:val="21"/>
              </w:rPr>
              <w:t>地址：中国（四川）自由贸易试验区成都市高新区天府四街66号1栋17层。</w:t>
            </w:r>
          </w:p>
          <w:p w14:paraId="71AC1A68" w14:textId="6AF0146A" w:rsidR="00512FBE" w:rsidRPr="004C72F2" w:rsidRDefault="00512FBE" w:rsidP="00512FBE">
            <w:pPr>
              <w:spacing w:line="340" w:lineRule="exact"/>
              <w:ind w:rightChars="50" w:right="105"/>
              <w:jc w:val="left"/>
              <w:rPr>
                <w:rFonts w:ascii="仿宋" w:eastAsia="仿宋" w:hAnsi="仿宋"/>
                <w:szCs w:val="21"/>
              </w:rPr>
            </w:pPr>
            <w:r w:rsidRPr="004C72F2">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E1660D" w:rsidRPr="004C72F2" w14:paraId="6E2531D3" w14:textId="77777777">
        <w:trPr>
          <w:trHeight w:val="23"/>
          <w:jc w:val="center"/>
        </w:trPr>
        <w:tc>
          <w:tcPr>
            <w:tcW w:w="838" w:type="dxa"/>
            <w:vAlign w:val="center"/>
          </w:tcPr>
          <w:p w14:paraId="691913E0" w14:textId="77777777" w:rsidR="00EC4AC3" w:rsidRPr="004C72F2" w:rsidRDefault="00EC4AC3">
            <w:pPr>
              <w:ind w:firstLineChars="150" w:firstLine="315"/>
              <w:rPr>
                <w:rFonts w:ascii="仿宋" w:eastAsia="仿宋" w:hAnsi="仿宋"/>
                <w:szCs w:val="21"/>
              </w:rPr>
            </w:pPr>
          </w:p>
          <w:p w14:paraId="021C7330" w14:textId="597BCED7" w:rsidR="00EC4AC3" w:rsidRPr="004C72F2" w:rsidRDefault="00B30B38" w:rsidP="00C351E4">
            <w:pPr>
              <w:ind w:firstLineChars="50" w:firstLine="105"/>
              <w:rPr>
                <w:rFonts w:ascii="仿宋" w:eastAsia="仿宋" w:hAnsi="仿宋"/>
                <w:szCs w:val="21"/>
              </w:rPr>
            </w:pPr>
            <w:r w:rsidRPr="004C72F2">
              <w:rPr>
                <w:rFonts w:ascii="仿宋" w:eastAsia="仿宋" w:hAnsi="仿宋" w:hint="eastAsia"/>
                <w:szCs w:val="21"/>
              </w:rPr>
              <w:lastRenderedPageBreak/>
              <w:t>15</w:t>
            </w:r>
          </w:p>
        </w:tc>
        <w:tc>
          <w:tcPr>
            <w:tcW w:w="2552" w:type="dxa"/>
            <w:vAlign w:val="center"/>
          </w:tcPr>
          <w:p w14:paraId="187BA0C0" w14:textId="77777777" w:rsidR="00EC4AC3" w:rsidRPr="004C72F2" w:rsidRDefault="007B6747">
            <w:pPr>
              <w:pStyle w:val="ae"/>
              <w:jc w:val="center"/>
              <w:rPr>
                <w:rFonts w:ascii="仿宋" w:eastAsia="仿宋" w:hAnsi="仿宋" w:cs="Times New Roman"/>
                <w:kern w:val="2"/>
                <w:sz w:val="21"/>
                <w:szCs w:val="21"/>
              </w:rPr>
            </w:pPr>
            <w:r w:rsidRPr="004C72F2">
              <w:rPr>
                <w:rFonts w:ascii="仿宋" w:eastAsia="仿宋" w:hAnsi="仿宋" w:cs="Times New Roman" w:hint="eastAsia"/>
                <w:kern w:val="2"/>
                <w:sz w:val="21"/>
                <w:szCs w:val="21"/>
              </w:rPr>
              <w:lastRenderedPageBreak/>
              <w:t>供应</w:t>
            </w:r>
            <w:proofErr w:type="gramStart"/>
            <w:r w:rsidRPr="004C72F2">
              <w:rPr>
                <w:rFonts w:ascii="仿宋" w:eastAsia="仿宋" w:hAnsi="仿宋" w:cs="Times New Roman" w:hint="eastAsia"/>
                <w:kern w:val="2"/>
                <w:sz w:val="21"/>
                <w:szCs w:val="21"/>
              </w:rPr>
              <w:t>商投诉</w:t>
            </w:r>
            <w:proofErr w:type="gramEnd"/>
          </w:p>
        </w:tc>
        <w:tc>
          <w:tcPr>
            <w:tcW w:w="6111" w:type="dxa"/>
          </w:tcPr>
          <w:p w14:paraId="4DFEBE4D" w14:textId="77777777" w:rsidR="006A64EE" w:rsidRPr="004C72F2" w:rsidRDefault="006A64EE" w:rsidP="006A64EE">
            <w:pPr>
              <w:spacing w:line="340" w:lineRule="exact"/>
              <w:ind w:rightChars="50" w:right="105"/>
              <w:rPr>
                <w:rFonts w:ascii="仿宋" w:eastAsia="仿宋" w:hAnsi="仿宋"/>
                <w:szCs w:val="21"/>
              </w:rPr>
            </w:pPr>
            <w:r w:rsidRPr="004C72F2">
              <w:rPr>
                <w:rFonts w:ascii="仿宋" w:eastAsia="仿宋" w:hAnsi="仿宋" w:hint="eastAsia"/>
                <w:szCs w:val="21"/>
              </w:rPr>
              <w:t>投诉受理单位：本采购项目同级财政部门，即成都市财政局。</w:t>
            </w:r>
          </w:p>
          <w:p w14:paraId="40D77ECB" w14:textId="77777777" w:rsidR="006A64EE" w:rsidRPr="004C72F2" w:rsidRDefault="006A64EE" w:rsidP="006A64EE">
            <w:pPr>
              <w:spacing w:line="340" w:lineRule="exact"/>
              <w:ind w:rightChars="50" w:right="105"/>
              <w:rPr>
                <w:rFonts w:ascii="仿宋" w:eastAsia="仿宋" w:hAnsi="仿宋"/>
                <w:szCs w:val="21"/>
              </w:rPr>
            </w:pPr>
            <w:r w:rsidRPr="004C72F2">
              <w:rPr>
                <w:rFonts w:ascii="仿宋" w:eastAsia="仿宋" w:hAnsi="仿宋" w:hint="eastAsia"/>
                <w:szCs w:val="21"/>
              </w:rPr>
              <w:lastRenderedPageBreak/>
              <w:t>联系电话：028-61882648。</w:t>
            </w:r>
          </w:p>
          <w:p w14:paraId="248A7131" w14:textId="2627FE06" w:rsidR="00EC4AC3" w:rsidRPr="004C72F2" w:rsidRDefault="006A64EE" w:rsidP="006A64EE">
            <w:pPr>
              <w:spacing w:line="340" w:lineRule="exact"/>
              <w:ind w:rightChars="50" w:right="105"/>
              <w:jc w:val="left"/>
              <w:rPr>
                <w:rFonts w:ascii="仿宋" w:eastAsia="仿宋" w:hAnsi="仿宋"/>
                <w:szCs w:val="21"/>
              </w:rPr>
            </w:pPr>
            <w:r w:rsidRPr="004C72F2">
              <w:rPr>
                <w:rFonts w:ascii="仿宋" w:eastAsia="仿宋" w:hAnsi="仿宋" w:hint="eastAsia"/>
                <w:szCs w:val="21"/>
              </w:rPr>
              <w:t>地址：成都市锦城大道366号。</w:t>
            </w:r>
          </w:p>
        </w:tc>
      </w:tr>
      <w:tr w:rsidR="00E1660D" w:rsidRPr="004C72F2" w14:paraId="3B53E338" w14:textId="77777777">
        <w:trPr>
          <w:trHeight w:val="23"/>
          <w:jc w:val="center"/>
        </w:trPr>
        <w:tc>
          <w:tcPr>
            <w:tcW w:w="838" w:type="dxa"/>
            <w:vAlign w:val="center"/>
          </w:tcPr>
          <w:p w14:paraId="23F5615E" w14:textId="097D3CC4" w:rsidR="00EC4AC3" w:rsidRPr="004C72F2" w:rsidRDefault="00B30B38" w:rsidP="00C351E4">
            <w:pPr>
              <w:ind w:firstLineChars="50" w:firstLine="105"/>
              <w:rPr>
                <w:rFonts w:ascii="仿宋" w:eastAsia="仿宋" w:hAnsi="仿宋"/>
                <w:szCs w:val="21"/>
              </w:rPr>
            </w:pPr>
            <w:r w:rsidRPr="004C72F2">
              <w:rPr>
                <w:rFonts w:ascii="仿宋" w:eastAsia="仿宋" w:hAnsi="仿宋" w:hint="eastAsia"/>
                <w:szCs w:val="21"/>
              </w:rPr>
              <w:lastRenderedPageBreak/>
              <w:t>16</w:t>
            </w:r>
          </w:p>
        </w:tc>
        <w:tc>
          <w:tcPr>
            <w:tcW w:w="2552" w:type="dxa"/>
            <w:tcBorders>
              <w:right w:val="single" w:sz="4" w:space="0" w:color="auto"/>
            </w:tcBorders>
          </w:tcPr>
          <w:p w14:paraId="330CE201" w14:textId="77777777" w:rsidR="00EC4AC3" w:rsidRPr="004C72F2" w:rsidRDefault="007B6747">
            <w:pPr>
              <w:ind w:firstLineChars="50" w:firstLine="105"/>
              <w:jc w:val="center"/>
              <w:rPr>
                <w:rFonts w:ascii="仿宋" w:eastAsia="仿宋" w:hAnsi="仿宋"/>
                <w:szCs w:val="21"/>
              </w:rPr>
            </w:pPr>
            <w:r w:rsidRPr="004C72F2">
              <w:rPr>
                <w:rFonts w:ascii="仿宋" w:eastAsia="仿宋" w:hAnsi="仿宋" w:hint="eastAsia"/>
                <w:szCs w:val="21"/>
              </w:rPr>
              <w:t>政府采购合同</w:t>
            </w:r>
          </w:p>
          <w:p w14:paraId="1046FC62" w14:textId="77777777" w:rsidR="00EC4AC3" w:rsidRPr="004C72F2" w:rsidRDefault="007B6747">
            <w:pPr>
              <w:ind w:firstLineChars="50" w:firstLine="105"/>
              <w:jc w:val="center"/>
              <w:rPr>
                <w:rFonts w:ascii="仿宋" w:eastAsia="仿宋" w:hAnsi="仿宋"/>
                <w:szCs w:val="21"/>
              </w:rPr>
            </w:pPr>
            <w:r w:rsidRPr="004C72F2">
              <w:rPr>
                <w:rFonts w:ascii="仿宋" w:eastAsia="仿宋" w:hAnsi="仿宋" w:hint="eastAsia"/>
                <w:szCs w:val="21"/>
              </w:rPr>
              <w:t>公告备案</w:t>
            </w:r>
          </w:p>
        </w:tc>
        <w:tc>
          <w:tcPr>
            <w:tcW w:w="6111" w:type="dxa"/>
            <w:tcBorders>
              <w:left w:val="single" w:sz="4" w:space="0" w:color="auto"/>
            </w:tcBorders>
          </w:tcPr>
          <w:p w14:paraId="0E4D020A" w14:textId="77777777" w:rsidR="00EC4AC3" w:rsidRPr="004C72F2" w:rsidRDefault="007B6747">
            <w:pPr>
              <w:rPr>
                <w:rFonts w:ascii="仿宋" w:eastAsia="仿宋" w:hAnsi="仿宋"/>
                <w:szCs w:val="21"/>
              </w:rPr>
            </w:pPr>
            <w:bookmarkStart w:id="24" w:name="PO_默认文件内容_38"/>
            <w:r w:rsidRPr="004C72F2">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4C72F2">
              <w:rPr>
                <w:rFonts w:ascii="仿宋" w:eastAsia="仿宋" w:hAnsi="仿宋" w:hint="eastAsia"/>
                <w:szCs w:val="21"/>
                <w:lang w:val="zh-CN"/>
              </w:rPr>
              <w:t>。</w:t>
            </w:r>
            <w:bookmarkEnd w:id="24"/>
          </w:p>
        </w:tc>
      </w:tr>
      <w:tr w:rsidR="00E1660D" w:rsidRPr="004C72F2" w14:paraId="5C7C8846" w14:textId="77777777">
        <w:trPr>
          <w:trHeight w:val="23"/>
          <w:jc w:val="center"/>
        </w:trPr>
        <w:tc>
          <w:tcPr>
            <w:tcW w:w="838" w:type="dxa"/>
            <w:vAlign w:val="center"/>
          </w:tcPr>
          <w:p w14:paraId="1C40ADEB" w14:textId="66147B5D" w:rsidR="00EC4AC3" w:rsidRPr="004C72F2" w:rsidRDefault="00B30B38" w:rsidP="00C351E4">
            <w:pPr>
              <w:ind w:firstLineChars="50" w:firstLine="105"/>
              <w:rPr>
                <w:rFonts w:ascii="仿宋" w:eastAsia="仿宋" w:hAnsi="仿宋"/>
                <w:szCs w:val="21"/>
              </w:rPr>
            </w:pPr>
            <w:r w:rsidRPr="004C72F2">
              <w:rPr>
                <w:rFonts w:ascii="仿宋" w:eastAsia="仿宋" w:hAnsi="仿宋" w:hint="eastAsia"/>
                <w:szCs w:val="21"/>
              </w:rPr>
              <w:t>17</w:t>
            </w:r>
          </w:p>
        </w:tc>
        <w:tc>
          <w:tcPr>
            <w:tcW w:w="2552" w:type="dxa"/>
            <w:tcBorders>
              <w:right w:val="single" w:sz="4" w:space="0" w:color="auto"/>
            </w:tcBorders>
            <w:vAlign w:val="center"/>
          </w:tcPr>
          <w:p w14:paraId="785CCA4A" w14:textId="77777777" w:rsidR="00EC4AC3" w:rsidRPr="004C72F2" w:rsidRDefault="007B6747">
            <w:pPr>
              <w:pStyle w:val="ae"/>
              <w:ind w:left="96"/>
              <w:jc w:val="center"/>
              <w:rPr>
                <w:rFonts w:ascii="仿宋" w:eastAsia="仿宋" w:hAnsi="仿宋"/>
                <w:sz w:val="21"/>
                <w:szCs w:val="21"/>
              </w:rPr>
            </w:pPr>
            <w:r w:rsidRPr="004C72F2">
              <w:rPr>
                <w:rFonts w:ascii="仿宋" w:eastAsia="仿宋" w:hAnsi="仿宋" w:hint="eastAsia"/>
                <w:sz w:val="21"/>
                <w:szCs w:val="21"/>
                <w:lang w:val="zh-CN"/>
              </w:rPr>
              <w:t>招标服务费</w:t>
            </w:r>
          </w:p>
        </w:tc>
        <w:tc>
          <w:tcPr>
            <w:tcW w:w="6111" w:type="dxa"/>
            <w:tcBorders>
              <w:left w:val="single" w:sz="4" w:space="0" w:color="auto"/>
            </w:tcBorders>
            <w:vAlign w:val="center"/>
          </w:tcPr>
          <w:p w14:paraId="676880EF" w14:textId="01B6D873" w:rsidR="000F1224" w:rsidRPr="004C72F2" w:rsidRDefault="000F1224" w:rsidP="000F1224">
            <w:pPr>
              <w:pStyle w:val="ae"/>
              <w:rPr>
                <w:rFonts w:ascii="仿宋" w:eastAsia="仿宋" w:hAnsi="仿宋"/>
                <w:sz w:val="21"/>
                <w:szCs w:val="21"/>
                <w:lang w:val="zh-CN"/>
              </w:rPr>
            </w:pPr>
            <w:bookmarkStart w:id="25" w:name="PO_默认文件内容_8"/>
            <w:r w:rsidRPr="004C72F2">
              <w:rPr>
                <w:rFonts w:ascii="仿宋" w:eastAsia="仿宋" w:hAnsi="仿宋" w:hint="eastAsia"/>
                <w:sz w:val="21"/>
                <w:szCs w:val="21"/>
                <w:lang w:val="zh-CN"/>
              </w:rPr>
              <w:t>依照成本加合理利润的原则,以中标金额作为计算基数,</w:t>
            </w:r>
            <w:r w:rsidRPr="004C72F2">
              <w:rPr>
                <w:rFonts w:hint="eastAsia"/>
              </w:rPr>
              <w:t xml:space="preserve"> </w:t>
            </w:r>
            <w:r w:rsidRPr="004C72F2">
              <w:rPr>
                <w:rFonts w:ascii="仿宋" w:eastAsia="仿宋" w:hAnsi="仿宋" w:hint="eastAsia"/>
                <w:sz w:val="21"/>
                <w:szCs w:val="21"/>
                <w:lang w:val="zh-CN"/>
              </w:rPr>
              <w:t>按下列收费标准</w:t>
            </w:r>
            <w:bookmarkEnd w:id="25"/>
            <w:r w:rsidR="006A64EE" w:rsidRPr="004C72F2">
              <w:rPr>
                <w:rFonts w:ascii="仿宋" w:eastAsia="仿宋" w:hAnsi="仿宋" w:hint="eastAsia"/>
                <w:sz w:val="21"/>
                <w:szCs w:val="21"/>
                <w:lang w:val="zh-CN"/>
              </w:rPr>
              <w:t>计算后</w:t>
            </w:r>
            <w:r w:rsidR="006A64EE" w:rsidRPr="004C72F2">
              <w:rPr>
                <w:rFonts w:ascii="仿宋" w:eastAsia="仿宋" w:hAnsi="仿宋"/>
                <w:sz w:val="21"/>
                <w:szCs w:val="21"/>
                <w:lang w:val="zh-CN"/>
              </w:rPr>
              <w:t>下浮</w:t>
            </w:r>
            <w:r w:rsidR="006A64EE" w:rsidRPr="004C72F2">
              <w:rPr>
                <w:rFonts w:ascii="仿宋" w:eastAsia="仿宋" w:hAnsi="仿宋" w:hint="eastAsia"/>
                <w:sz w:val="21"/>
                <w:szCs w:val="21"/>
                <w:lang w:val="zh-CN"/>
              </w:rPr>
              <w:t>20</w:t>
            </w:r>
            <w:r w:rsidR="006A64EE" w:rsidRPr="004C72F2">
              <w:rPr>
                <w:rFonts w:ascii="仿宋" w:eastAsia="仿宋" w:hAnsi="仿宋"/>
                <w:sz w:val="21"/>
                <w:szCs w:val="21"/>
                <w:lang w:val="zh-CN"/>
              </w:rPr>
              <w:t>%</w:t>
            </w:r>
            <w:r w:rsidRPr="004C72F2">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E1660D" w:rsidRPr="004C72F2" w14:paraId="3D76171E" w14:textId="77777777" w:rsidTr="000F1224">
              <w:trPr>
                <w:trHeight w:val="1047"/>
              </w:trPr>
              <w:tc>
                <w:tcPr>
                  <w:tcW w:w="1827" w:type="dxa"/>
                  <w:tcBorders>
                    <w:top w:val="single" w:sz="4" w:space="0" w:color="auto"/>
                    <w:left w:val="single" w:sz="4" w:space="0" w:color="auto"/>
                    <w:bottom w:val="single" w:sz="4" w:space="0" w:color="auto"/>
                    <w:right w:val="single" w:sz="4" w:space="0" w:color="auto"/>
                  </w:tcBorders>
                  <w:hideMark/>
                </w:tcPr>
                <w:p w14:paraId="2F274BC8" w14:textId="77777777" w:rsidR="000F1224" w:rsidRPr="004C72F2" w:rsidRDefault="000F1224" w:rsidP="000F1224">
                  <w:pPr>
                    <w:rPr>
                      <w:b/>
                      <w:sz w:val="15"/>
                      <w:szCs w:val="15"/>
                    </w:rPr>
                  </w:pPr>
                  <w:r w:rsidRPr="004C72F2">
                    <w:rPr>
                      <w:rFonts w:hint="eastAsia"/>
                      <w:b/>
                      <w:sz w:val="15"/>
                      <w:szCs w:val="15"/>
                    </w:rPr>
                    <w:t>服务类型</w:t>
                  </w:r>
                </w:p>
                <w:p w14:paraId="11931445" w14:textId="77777777" w:rsidR="000F1224" w:rsidRPr="004C72F2" w:rsidRDefault="000F1224" w:rsidP="000F1224">
                  <w:pPr>
                    <w:snapToGrid w:val="0"/>
                    <w:rPr>
                      <w:b/>
                      <w:sz w:val="15"/>
                      <w:szCs w:val="15"/>
                    </w:rPr>
                  </w:pPr>
                  <w:r w:rsidRPr="004C72F2">
                    <w:rPr>
                      <w:rFonts w:hint="eastAsia"/>
                      <w:b/>
                      <w:sz w:val="15"/>
                      <w:szCs w:val="15"/>
                    </w:rPr>
                    <w:t>费率</w:t>
                  </w:r>
                </w:p>
                <w:p w14:paraId="527D6206" w14:textId="77777777" w:rsidR="000F1224" w:rsidRPr="004C72F2" w:rsidRDefault="000F1224" w:rsidP="000F1224">
                  <w:pPr>
                    <w:snapToGrid w:val="0"/>
                    <w:rPr>
                      <w:b/>
                      <w:sz w:val="15"/>
                      <w:szCs w:val="15"/>
                    </w:rPr>
                  </w:pPr>
                  <w:r w:rsidRPr="004C72F2">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2F265A8B" w14:textId="77777777" w:rsidR="000F1224" w:rsidRPr="004C72F2" w:rsidRDefault="000F1224" w:rsidP="000F1224">
                  <w:pPr>
                    <w:jc w:val="center"/>
                    <w:rPr>
                      <w:b/>
                      <w:sz w:val="15"/>
                      <w:szCs w:val="15"/>
                    </w:rPr>
                  </w:pPr>
                  <w:r w:rsidRPr="004C72F2">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14:paraId="6D6C6295" w14:textId="77777777" w:rsidR="000F1224" w:rsidRPr="004C72F2" w:rsidRDefault="000F1224" w:rsidP="000F1224">
                  <w:pPr>
                    <w:jc w:val="center"/>
                    <w:rPr>
                      <w:b/>
                      <w:sz w:val="15"/>
                      <w:szCs w:val="15"/>
                    </w:rPr>
                  </w:pPr>
                  <w:r w:rsidRPr="004C72F2">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14:paraId="720ED108" w14:textId="77777777" w:rsidR="000F1224" w:rsidRPr="004C72F2" w:rsidRDefault="000F1224" w:rsidP="000F1224">
                  <w:pPr>
                    <w:jc w:val="center"/>
                    <w:rPr>
                      <w:b/>
                      <w:sz w:val="15"/>
                      <w:szCs w:val="15"/>
                    </w:rPr>
                  </w:pPr>
                  <w:r w:rsidRPr="004C72F2">
                    <w:rPr>
                      <w:rFonts w:hint="eastAsia"/>
                      <w:b/>
                      <w:sz w:val="15"/>
                      <w:szCs w:val="15"/>
                    </w:rPr>
                    <w:t>工程招标</w:t>
                  </w:r>
                </w:p>
              </w:tc>
            </w:tr>
            <w:tr w:rsidR="00E1660D" w:rsidRPr="004C72F2" w14:paraId="65928D74" w14:textId="77777777" w:rsidTr="000F1224">
              <w:trPr>
                <w:trHeight w:val="239"/>
              </w:trPr>
              <w:tc>
                <w:tcPr>
                  <w:tcW w:w="1827" w:type="dxa"/>
                  <w:tcBorders>
                    <w:top w:val="single" w:sz="4" w:space="0" w:color="auto"/>
                    <w:left w:val="single" w:sz="4" w:space="0" w:color="auto"/>
                    <w:bottom w:val="single" w:sz="4" w:space="0" w:color="auto"/>
                    <w:right w:val="single" w:sz="4" w:space="0" w:color="auto"/>
                  </w:tcBorders>
                  <w:hideMark/>
                </w:tcPr>
                <w:p w14:paraId="7661B36F" w14:textId="77777777" w:rsidR="000F1224" w:rsidRPr="004C72F2" w:rsidRDefault="000F1224" w:rsidP="000F1224">
                  <w:pPr>
                    <w:jc w:val="center"/>
                  </w:pPr>
                  <w:r w:rsidRPr="004C72F2">
                    <w:t>100</w:t>
                  </w:r>
                  <w:r w:rsidRPr="004C72F2">
                    <w:rPr>
                      <w:rFonts w:hint="eastAsia"/>
                    </w:rPr>
                    <w:t>以下</w:t>
                  </w:r>
                </w:p>
              </w:tc>
              <w:tc>
                <w:tcPr>
                  <w:tcW w:w="1478" w:type="dxa"/>
                  <w:tcBorders>
                    <w:top w:val="single" w:sz="4" w:space="0" w:color="auto"/>
                    <w:left w:val="single" w:sz="4" w:space="0" w:color="auto"/>
                    <w:bottom w:val="single" w:sz="4" w:space="0" w:color="auto"/>
                    <w:right w:val="single" w:sz="4" w:space="0" w:color="auto"/>
                  </w:tcBorders>
                  <w:hideMark/>
                </w:tcPr>
                <w:p w14:paraId="1D2DABDA" w14:textId="77777777" w:rsidR="000F1224" w:rsidRPr="004C72F2" w:rsidRDefault="000F1224" w:rsidP="000F1224">
                  <w:pPr>
                    <w:jc w:val="center"/>
                  </w:pPr>
                  <w:r w:rsidRPr="004C72F2">
                    <w:t>1.5%</w:t>
                  </w:r>
                </w:p>
              </w:tc>
              <w:tc>
                <w:tcPr>
                  <w:tcW w:w="1477" w:type="dxa"/>
                  <w:tcBorders>
                    <w:top w:val="single" w:sz="4" w:space="0" w:color="auto"/>
                    <w:left w:val="single" w:sz="4" w:space="0" w:color="auto"/>
                    <w:bottom w:val="single" w:sz="4" w:space="0" w:color="auto"/>
                    <w:right w:val="single" w:sz="4" w:space="0" w:color="auto"/>
                  </w:tcBorders>
                  <w:hideMark/>
                </w:tcPr>
                <w:p w14:paraId="7C268DDA" w14:textId="77777777" w:rsidR="000F1224" w:rsidRPr="004C72F2" w:rsidRDefault="000F1224" w:rsidP="000F1224">
                  <w:pPr>
                    <w:jc w:val="center"/>
                  </w:pPr>
                  <w:r w:rsidRPr="004C72F2">
                    <w:t>1.5%</w:t>
                  </w:r>
                </w:p>
              </w:tc>
              <w:tc>
                <w:tcPr>
                  <w:tcW w:w="1478" w:type="dxa"/>
                  <w:tcBorders>
                    <w:top w:val="single" w:sz="4" w:space="0" w:color="auto"/>
                    <w:left w:val="single" w:sz="4" w:space="0" w:color="auto"/>
                    <w:bottom w:val="single" w:sz="4" w:space="0" w:color="auto"/>
                    <w:right w:val="single" w:sz="4" w:space="0" w:color="auto"/>
                  </w:tcBorders>
                  <w:hideMark/>
                </w:tcPr>
                <w:p w14:paraId="6E1CE538" w14:textId="77777777" w:rsidR="000F1224" w:rsidRPr="004C72F2" w:rsidRDefault="000F1224" w:rsidP="000F1224">
                  <w:pPr>
                    <w:jc w:val="center"/>
                  </w:pPr>
                  <w:r w:rsidRPr="004C72F2">
                    <w:t>1.0%</w:t>
                  </w:r>
                </w:p>
              </w:tc>
            </w:tr>
            <w:tr w:rsidR="00E1660D" w:rsidRPr="004C72F2" w14:paraId="3887D517"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42497B93" w14:textId="77777777" w:rsidR="000F1224" w:rsidRPr="004C72F2" w:rsidRDefault="000F1224" w:rsidP="000F1224">
                  <w:pPr>
                    <w:jc w:val="center"/>
                  </w:pPr>
                  <w:r w:rsidRPr="004C72F2">
                    <w:t>100-500</w:t>
                  </w:r>
                </w:p>
              </w:tc>
              <w:tc>
                <w:tcPr>
                  <w:tcW w:w="1478" w:type="dxa"/>
                  <w:tcBorders>
                    <w:top w:val="single" w:sz="4" w:space="0" w:color="auto"/>
                    <w:left w:val="single" w:sz="4" w:space="0" w:color="auto"/>
                    <w:bottom w:val="single" w:sz="4" w:space="0" w:color="auto"/>
                    <w:right w:val="single" w:sz="4" w:space="0" w:color="auto"/>
                  </w:tcBorders>
                  <w:hideMark/>
                </w:tcPr>
                <w:p w14:paraId="1816877A" w14:textId="77777777" w:rsidR="000F1224" w:rsidRPr="004C72F2" w:rsidRDefault="000F1224" w:rsidP="000F1224">
                  <w:pPr>
                    <w:jc w:val="center"/>
                  </w:pPr>
                  <w:r w:rsidRPr="004C72F2">
                    <w:t>1.1%</w:t>
                  </w:r>
                </w:p>
              </w:tc>
              <w:tc>
                <w:tcPr>
                  <w:tcW w:w="1477" w:type="dxa"/>
                  <w:tcBorders>
                    <w:top w:val="single" w:sz="4" w:space="0" w:color="auto"/>
                    <w:left w:val="single" w:sz="4" w:space="0" w:color="auto"/>
                    <w:bottom w:val="single" w:sz="4" w:space="0" w:color="auto"/>
                    <w:right w:val="single" w:sz="4" w:space="0" w:color="auto"/>
                  </w:tcBorders>
                  <w:hideMark/>
                </w:tcPr>
                <w:p w14:paraId="33581B54" w14:textId="77777777" w:rsidR="000F1224" w:rsidRPr="004C72F2" w:rsidRDefault="000F1224" w:rsidP="000F1224">
                  <w:pPr>
                    <w:jc w:val="center"/>
                  </w:pPr>
                  <w:r w:rsidRPr="004C72F2">
                    <w:t>0.8%</w:t>
                  </w:r>
                </w:p>
              </w:tc>
              <w:tc>
                <w:tcPr>
                  <w:tcW w:w="1478" w:type="dxa"/>
                  <w:tcBorders>
                    <w:top w:val="single" w:sz="4" w:space="0" w:color="auto"/>
                    <w:left w:val="single" w:sz="4" w:space="0" w:color="auto"/>
                    <w:bottom w:val="single" w:sz="4" w:space="0" w:color="auto"/>
                    <w:right w:val="single" w:sz="4" w:space="0" w:color="auto"/>
                  </w:tcBorders>
                  <w:hideMark/>
                </w:tcPr>
                <w:p w14:paraId="561D2E58" w14:textId="77777777" w:rsidR="000F1224" w:rsidRPr="004C72F2" w:rsidRDefault="000F1224" w:rsidP="000F1224">
                  <w:pPr>
                    <w:jc w:val="center"/>
                  </w:pPr>
                  <w:r w:rsidRPr="004C72F2">
                    <w:t>0.7%</w:t>
                  </w:r>
                </w:p>
              </w:tc>
            </w:tr>
            <w:tr w:rsidR="00E1660D" w:rsidRPr="004C72F2" w14:paraId="2308C526"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4E069524" w14:textId="77777777" w:rsidR="000F1224" w:rsidRPr="004C72F2" w:rsidRDefault="000F1224" w:rsidP="000F1224">
                  <w:pPr>
                    <w:jc w:val="center"/>
                  </w:pPr>
                  <w:r w:rsidRPr="004C72F2">
                    <w:t>500-1000</w:t>
                  </w:r>
                </w:p>
              </w:tc>
              <w:tc>
                <w:tcPr>
                  <w:tcW w:w="1478" w:type="dxa"/>
                  <w:tcBorders>
                    <w:top w:val="single" w:sz="4" w:space="0" w:color="auto"/>
                    <w:left w:val="single" w:sz="4" w:space="0" w:color="auto"/>
                    <w:bottom w:val="single" w:sz="4" w:space="0" w:color="auto"/>
                    <w:right w:val="single" w:sz="4" w:space="0" w:color="auto"/>
                  </w:tcBorders>
                  <w:hideMark/>
                </w:tcPr>
                <w:p w14:paraId="6D947259" w14:textId="77777777" w:rsidR="000F1224" w:rsidRPr="004C72F2" w:rsidRDefault="000F1224" w:rsidP="000F1224">
                  <w:pPr>
                    <w:jc w:val="center"/>
                  </w:pPr>
                  <w:r w:rsidRPr="004C72F2">
                    <w:t>0.8%</w:t>
                  </w:r>
                </w:p>
              </w:tc>
              <w:tc>
                <w:tcPr>
                  <w:tcW w:w="1477" w:type="dxa"/>
                  <w:tcBorders>
                    <w:top w:val="single" w:sz="4" w:space="0" w:color="auto"/>
                    <w:left w:val="single" w:sz="4" w:space="0" w:color="auto"/>
                    <w:bottom w:val="single" w:sz="4" w:space="0" w:color="auto"/>
                    <w:right w:val="single" w:sz="4" w:space="0" w:color="auto"/>
                  </w:tcBorders>
                  <w:hideMark/>
                </w:tcPr>
                <w:p w14:paraId="72F3AC3A" w14:textId="77777777" w:rsidR="000F1224" w:rsidRPr="004C72F2" w:rsidRDefault="000F1224" w:rsidP="000F1224">
                  <w:pPr>
                    <w:jc w:val="center"/>
                  </w:pPr>
                  <w:r w:rsidRPr="004C72F2">
                    <w:t>0.45%</w:t>
                  </w:r>
                </w:p>
              </w:tc>
              <w:tc>
                <w:tcPr>
                  <w:tcW w:w="1478" w:type="dxa"/>
                  <w:tcBorders>
                    <w:top w:val="single" w:sz="4" w:space="0" w:color="auto"/>
                    <w:left w:val="single" w:sz="4" w:space="0" w:color="auto"/>
                    <w:bottom w:val="single" w:sz="4" w:space="0" w:color="auto"/>
                    <w:right w:val="single" w:sz="4" w:space="0" w:color="auto"/>
                  </w:tcBorders>
                  <w:hideMark/>
                </w:tcPr>
                <w:p w14:paraId="09231C7E" w14:textId="77777777" w:rsidR="000F1224" w:rsidRPr="004C72F2" w:rsidRDefault="000F1224" w:rsidP="000F1224">
                  <w:pPr>
                    <w:jc w:val="center"/>
                  </w:pPr>
                  <w:r w:rsidRPr="004C72F2">
                    <w:t>0.55%</w:t>
                  </w:r>
                </w:p>
              </w:tc>
            </w:tr>
            <w:tr w:rsidR="00E1660D" w:rsidRPr="004C72F2" w14:paraId="08A77465"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227FFF33" w14:textId="77777777" w:rsidR="000F1224" w:rsidRPr="004C72F2" w:rsidRDefault="000F1224" w:rsidP="000F1224">
                  <w:pPr>
                    <w:jc w:val="center"/>
                  </w:pPr>
                  <w:r w:rsidRPr="004C72F2">
                    <w:t>1000-5000</w:t>
                  </w:r>
                </w:p>
              </w:tc>
              <w:tc>
                <w:tcPr>
                  <w:tcW w:w="1478" w:type="dxa"/>
                  <w:tcBorders>
                    <w:top w:val="single" w:sz="4" w:space="0" w:color="auto"/>
                    <w:left w:val="single" w:sz="4" w:space="0" w:color="auto"/>
                    <w:bottom w:val="single" w:sz="4" w:space="0" w:color="auto"/>
                    <w:right w:val="single" w:sz="4" w:space="0" w:color="auto"/>
                  </w:tcBorders>
                  <w:hideMark/>
                </w:tcPr>
                <w:p w14:paraId="236E0A71" w14:textId="77777777" w:rsidR="000F1224" w:rsidRPr="004C72F2" w:rsidRDefault="000F1224" w:rsidP="000F1224">
                  <w:pPr>
                    <w:jc w:val="center"/>
                  </w:pPr>
                  <w:r w:rsidRPr="004C72F2">
                    <w:t>0.5%</w:t>
                  </w:r>
                </w:p>
              </w:tc>
              <w:tc>
                <w:tcPr>
                  <w:tcW w:w="1477" w:type="dxa"/>
                  <w:tcBorders>
                    <w:top w:val="single" w:sz="4" w:space="0" w:color="auto"/>
                    <w:left w:val="single" w:sz="4" w:space="0" w:color="auto"/>
                    <w:bottom w:val="single" w:sz="4" w:space="0" w:color="auto"/>
                    <w:right w:val="single" w:sz="4" w:space="0" w:color="auto"/>
                  </w:tcBorders>
                  <w:hideMark/>
                </w:tcPr>
                <w:p w14:paraId="4F934C65" w14:textId="77777777" w:rsidR="000F1224" w:rsidRPr="004C72F2" w:rsidRDefault="000F1224" w:rsidP="000F1224">
                  <w:pPr>
                    <w:jc w:val="center"/>
                  </w:pPr>
                  <w:r w:rsidRPr="004C72F2">
                    <w:t>0.25%</w:t>
                  </w:r>
                </w:p>
              </w:tc>
              <w:tc>
                <w:tcPr>
                  <w:tcW w:w="1478" w:type="dxa"/>
                  <w:tcBorders>
                    <w:top w:val="single" w:sz="4" w:space="0" w:color="auto"/>
                    <w:left w:val="single" w:sz="4" w:space="0" w:color="auto"/>
                    <w:bottom w:val="single" w:sz="4" w:space="0" w:color="auto"/>
                    <w:right w:val="single" w:sz="4" w:space="0" w:color="auto"/>
                  </w:tcBorders>
                  <w:hideMark/>
                </w:tcPr>
                <w:p w14:paraId="60E69322" w14:textId="77777777" w:rsidR="000F1224" w:rsidRPr="004C72F2" w:rsidRDefault="000F1224" w:rsidP="000F1224">
                  <w:pPr>
                    <w:jc w:val="center"/>
                  </w:pPr>
                  <w:r w:rsidRPr="004C72F2">
                    <w:t>0.35%</w:t>
                  </w:r>
                </w:p>
              </w:tc>
            </w:tr>
            <w:tr w:rsidR="00E1660D" w:rsidRPr="004C72F2" w14:paraId="7F186267"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1B28EF88" w14:textId="77777777" w:rsidR="000F1224" w:rsidRPr="004C72F2" w:rsidRDefault="000F1224" w:rsidP="000F1224">
                  <w:pPr>
                    <w:jc w:val="center"/>
                  </w:pPr>
                  <w:r w:rsidRPr="004C72F2">
                    <w:t>5000-10000</w:t>
                  </w:r>
                </w:p>
              </w:tc>
              <w:tc>
                <w:tcPr>
                  <w:tcW w:w="1478" w:type="dxa"/>
                  <w:tcBorders>
                    <w:top w:val="single" w:sz="4" w:space="0" w:color="auto"/>
                    <w:left w:val="single" w:sz="4" w:space="0" w:color="auto"/>
                    <w:bottom w:val="single" w:sz="4" w:space="0" w:color="auto"/>
                    <w:right w:val="single" w:sz="4" w:space="0" w:color="auto"/>
                  </w:tcBorders>
                  <w:hideMark/>
                </w:tcPr>
                <w:p w14:paraId="0C79E7A9" w14:textId="77777777" w:rsidR="000F1224" w:rsidRPr="004C72F2" w:rsidRDefault="000F1224" w:rsidP="000F1224">
                  <w:pPr>
                    <w:jc w:val="center"/>
                  </w:pPr>
                  <w:r w:rsidRPr="004C72F2">
                    <w:t>0.25%</w:t>
                  </w:r>
                </w:p>
              </w:tc>
              <w:tc>
                <w:tcPr>
                  <w:tcW w:w="1477" w:type="dxa"/>
                  <w:tcBorders>
                    <w:top w:val="single" w:sz="4" w:space="0" w:color="auto"/>
                    <w:left w:val="single" w:sz="4" w:space="0" w:color="auto"/>
                    <w:bottom w:val="single" w:sz="4" w:space="0" w:color="auto"/>
                    <w:right w:val="single" w:sz="4" w:space="0" w:color="auto"/>
                  </w:tcBorders>
                  <w:hideMark/>
                </w:tcPr>
                <w:p w14:paraId="3BB8FB29" w14:textId="77777777" w:rsidR="000F1224" w:rsidRPr="004C72F2" w:rsidRDefault="000F1224" w:rsidP="000F1224">
                  <w:pPr>
                    <w:jc w:val="center"/>
                  </w:pPr>
                  <w:r w:rsidRPr="004C72F2">
                    <w:t>0.1%</w:t>
                  </w:r>
                </w:p>
              </w:tc>
              <w:tc>
                <w:tcPr>
                  <w:tcW w:w="1478" w:type="dxa"/>
                  <w:tcBorders>
                    <w:top w:val="single" w:sz="4" w:space="0" w:color="auto"/>
                    <w:left w:val="single" w:sz="4" w:space="0" w:color="auto"/>
                    <w:bottom w:val="single" w:sz="4" w:space="0" w:color="auto"/>
                    <w:right w:val="single" w:sz="4" w:space="0" w:color="auto"/>
                  </w:tcBorders>
                  <w:hideMark/>
                </w:tcPr>
                <w:p w14:paraId="428839A6" w14:textId="77777777" w:rsidR="000F1224" w:rsidRPr="004C72F2" w:rsidRDefault="000F1224" w:rsidP="000F1224">
                  <w:pPr>
                    <w:jc w:val="center"/>
                  </w:pPr>
                  <w:r w:rsidRPr="004C72F2">
                    <w:t>0.2%</w:t>
                  </w:r>
                </w:p>
              </w:tc>
            </w:tr>
            <w:tr w:rsidR="00E1660D" w:rsidRPr="004C72F2" w14:paraId="54D7982A"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65840619" w14:textId="77777777" w:rsidR="000F1224" w:rsidRPr="004C72F2" w:rsidRDefault="000F1224" w:rsidP="000F1224">
                  <w:pPr>
                    <w:jc w:val="center"/>
                  </w:pPr>
                  <w:r w:rsidRPr="004C72F2">
                    <w:t>10000-100000</w:t>
                  </w:r>
                </w:p>
              </w:tc>
              <w:tc>
                <w:tcPr>
                  <w:tcW w:w="1478" w:type="dxa"/>
                  <w:tcBorders>
                    <w:top w:val="single" w:sz="4" w:space="0" w:color="auto"/>
                    <w:left w:val="single" w:sz="4" w:space="0" w:color="auto"/>
                    <w:bottom w:val="single" w:sz="4" w:space="0" w:color="auto"/>
                    <w:right w:val="single" w:sz="4" w:space="0" w:color="auto"/>
                  </w:tcBorders>
                  <w:hideMark/>
                </w:tcPr>
                <w:p w14:paraId="14EAD084" w14:textId="77777777" w:rsidR="000F1224" w:rsidRPr="004C72F2" w:rsidRDefault="000F1224" w:rsidP="000F1224">
                  <w:pPr>
                    <w:jc w:val="center"/>
                  </w:pPr>
                  <w:r w:rsidRPr="004C72F2">
                    <w:t>0.05%</w:t>
                  </w:r>
                </w:p>
              </w:tc>
              <w:tc>
                <w:tcPr>
                  <w:tcW w:w="1477" w:type="dxa"/>
                  <w:tcBorders>
                    <w:top w:val="single" w:sz="4" w:space="0" w:color="auto"/>
                    <w:left w:val="single" w:sz="4" w:space="0" w:color="auto"/>
                    <w:bottom w:val="single" w:sz="4" w:space="0" w:color="auto"/>
                    <w:right w:val="single" w:sz="4" w:space="0" w:color="auto"/>
                  </w:tcBorders>
                  <w:hideMark/>
                </w:tcPr>
                <w:p w14:paraId="0F4E0CDB" w14:textId="77777777" w:rsidR="000F1224" w:rsidRPr="004C72F2" w:rsidRDefault="000F1224" w:rsidP="000F1224">
                  <w:pPr>
                    <w:jc w:val="center"/>
                  </w:pPr>
                  <w:r w:rsidRPr="004C72F2">
                    <w:t>0.05%</w:t>
                  </w:r>
                </w:p>
              </w:tc>
              <w:tc>
                <w:tcPr>
                  <w:tcW w:w="1478" w:type="dxa"/>
                  <w:tcBorders>
                    <w:top w:val="single" w:sz="4" w:space="0" w:color="auto"/>
                    <w:left w:val="single" w:sz="4" w:space="0" w:color="auto"/>
                    <w:bottom w:val="single" w:sz="4" w:space="0" w:color="auto"/>
                    <w:right w:val="single" w:sz="4" w:space="0" w:color="auto"/>
                  </w:tcBorders>
                  <w:hideMark/>
                </w:tcPr>
                <w:p w14:paraId="404FEA2D" w14:textId="77777777" w:rsidR="000F1224" w:rsidRPr="004C72F2" w:rsidRDefault="000F1224" w:rsidP="000F1224">
                  <w:pPr>
                    <w:jc w:val="center"/>
                  </w:pPr>
                  <w:r w:rsidRPr="004C72F2">
                    <w:t>0.05%</w:t>
                  </w:r>
                </w:p>
              </w:tc>
            </w:tr>
            <w:tr w:rsidR="00E1660D" w:rsidRPr="004C72F2" w14:paraId="749798B1" w14:textId="77777777" w:rsidTr="000F1224">
              <w:trPr>
                <w:trHeight w:val="248"/>
              </w:trPr>
              <w:tc>
                <w:tcPr>
                  <w:tcW w:w="1827" w:type="dxa"/>
                  <w:tcBorders>
                    <w:top w:val="single" w:sz="4" w:space="0" w:color="auto"/>
                    <w:left w:val="single" w:sz="4" w:space="0" w:color="auto"/>
                    <w:bottom w:val="single" w:sz="4" w:space="0" w:color="auto"/>
                    <w:right w:val="single" w:sz="4" w:space="0" w:color="auto"/>
                  </w:tcBorders>
                  <w:hideMark/>
                </w:tcPr>
                <w:p w14:paraId="6DF55899" w14:textId="77777777" w:rsidR="000F1224" w:rsidRPr="004C72F2" w:rsidRDefault="000F1224" w:rsidP="000F1224">
                  <w:pPr>
                    <w:jc w:val="center"/>
                  </w:pPr>
                  <w:r w:rsidRPr="004C72F2">
                    <w:t>1000000</w:t>
                  </w:r>
                  <w:r w:rsidRPr="004C72F2">
                    <w:rPr>
                      <w:rFonts w:hint="eastAsia"/>
                    </w:rPr>
                    <w:t>以上</w:t>
                  </w:r>
                </w:p>
              </w:tc>
              <w:tc>
                <w:tcPr>
                  <w:tcW w:w="1478" w:type="dxa"/>
                  <w:tcBorders>
                    <w:top w:val="single" w:sz="4" w:space="0" w:color="auto"/>
                    <w:left w:val="single" w:sz="4" w:space="0" w:color="auto"/>
                    <w:bottom w:val="single" w:sz="4" w:space="0" w:color="auto"/>
                    <w:right w:val="single" w:sz="4" w:space="0" w:color="auto"/>
                  </w:tcBorders>
                  <w:hideMark/>
                </w:tcPr>
                <w:p w14:paraId="7854E183" w14:textId="77777777" w:rsidR="000F1224" w:rsidRPr="004C72F2" w:rsidRDefault="000F1224" w:rsidP="000F1224">
                  <w:pPr>
                    <w:jc w:val="center"/>
                  </w:pPr>
                  <w:r w:rsidRPr="004C72F2">
                    <w:t>0.01%</w:t>
                  </w:r>
                </w:p>
              </w:tc>
              <w:tc>
                <w:tcPr>
                  <w:tcW w:w="1477" w:type="dxa"/>
                  <w:tcBorders>
                    <w:top w:val="single" w:sz="4" w:space="0" w:color="auto"/>
                    <w:left w:val="single" w:sz="4" w:space="0" w:color="auto"/>
                    <w:bottom w:val="single" w:sz="4" w:space="0" w:color="auto"/>
                    <w:right w:val="single" w:sz="4" w:space="0" w:color="auto"/>
                  </w:tcBorders>
                  <w:hideMark/>
                </w:tcPr>
                <w:p w14:paraId="6B5C4936" w14:textId="77777777" w:rsidR="000F1224" w:rsidRPr="004C72F2" w:rsidRDefault="000F1224" w:rsidP="000F1224">
                  <w:pPr>
                    <w:jc w:val="center"/>
                  </w:pPr>
                  <w:r w:rsidRPr="004C72F2">
                    <w:t>0.01%</w:t>
                  </w:r>
                </w:p>
              </w:tc>
              <w:tc>
                <w:tcPr>
                  <w:tcW w:w="1478" w:type="dxa"/>
                  <w:tcBorders>
                    <w:top w:val="single" w:sz="4" w:space="0" w:color="auto"/>
                    <w:left w:val="single" w:sz="4" w:space="0" w:color="auto"/>
                    <w:bottom w:val="single" w:sz="4" w:space="0" w:color="auto"/>
                    <w:right w:val="single" w:sz="4" w:space="0" w:color="auto"/>
                  </w:tcBorders>
                  <w:hideMark/>
                </w:tcPr>
                <w:p w14:paraId="4E7188BD" w14:textId="77777777" w:rsidR="000F1224" w:rsidRPr="004C72F2" w:rsidRDefault="000F1224" w:rsidP="000F1224">
                  <w:pPr>
                    <w:jc w:val="center"/>
                  </w:pPr>
                  <w:r w:rsidRPr="004C72F2">
                    <w:t>0.01%</w:t>
                  </w:r>
                </w:p>
              </w:tc>
            </w:tr>
          </w:tbl>
          <w:p w14:paraId="76C9BCED" w14:textId="77777777" w:rsidR="000F1224" w:rsidRPr="004C72F2" w:rsidRDefault="000F1224" w:rsidP="000F1224">
            <w:pPr>
              <w:pStyle w:val="ae"/>
              <w:rPr>
                <w:rFonts w:ascii="仿宋" w:eastAsia="仿宋" w:hAnsi="仿宋"/>
                <w:sz w:val="21"/>
                <w:szCs w:val="21"/>
                <w:lang w:val="zh-CN"/>
              </w:rPr>
            </w:pPr>
            <w:r w:rsidRPr="004C72F2">
              <w:rPr>
                <w:rFonts w:ascii="仿宋" w:eastAsia="仿宋" w:hAnsi="仿宋" w:hint="eastAsia"/>
                <w:sz w:val="21"/>
                <w:szCs w:val="21"/>
                <w:lang w:val="zh-CN"/>
              </w:rPr>
              <w:t>注: 1、按本表费率计算的收费为招标代理服务全过程的收费基准价格。</w:t>
            </w:r>
          </w:p>
          <w:p w14:paraId="3461CF67" w14:textId="77777777" w:rsidR="000F1224" w:rsidRPr="004C72F2" w:rsidRDefault="000F1224" w:rsidP="000F1224">
            <w:pPr>
              <w:pStyle w:val="ae"/>
              <w:rPr>
                <w:rFonts w:ascii="仿宋" w:eastAsia="仿宋" w:hAnsi="仿宋"/>
                <w:sz w:val="21"/>
                <w:szCs w:val="21"/>
                <w:lang w:val="zh-CN"/>
              </w:rPr>
            </w:pPr>
            <w:r w:rsidRPr="004C72F2">
              <w:rPr>
                <w:rFonts w:ascii="仿宋" w:eastAsia="仿宋" w:hAnsi="仿宋" w:hint="eastAsia"/>
                <w:sz w:val="21"/>
                <w:szCs w:val="21"/>
                <w:lang w:val="zh-CN"/>
              </w:rPr>
              <w:t xml:space="preserve">    2、招标代理服务收费按差额定率累进法计算。</w:t>
            </w:r>
          </w:p>
          <w:p w14:paraId="19038ED6" w14:textId="7338DB7F" w:rsidR="006A64EE" w:rsidRPr="004C72F2" w:rsidRDefault="000F1224" w:rsidP="000F1224">
            <w:pPr>
              <w:widowControl/>
              <w:spacing w:after="0" w:line="240" w:lineRule="auto"/>
              <w:ind w:firstLineChars="200" w:firstLine="420"/>
              <w:jc w:val="left"/>
              <w:rPr>
                <w:rFonts w:ascii="仿宋" w:eastAsia="仿宋" w:hAnsi="仿宋"/>
                <w:szCs w:val="21"/>
                <w:lang w:val="zh-CN"/>
              </w:rPr>
            </w:pPr>
            <w:r w:rsidRPr="004C72F2">
              <w:rPr>
                <w:rFonts w:ascii="仿宋" w:eastAsia="仿宋" w:hAnsi="仿宋" w:hint="eastAsia"/>
                <w:szCs w:val="21"/>
                <w:lang w:val="zh-CN"/>
              </w:rPr>
              <w:t>3、服务费收款单位</w:t>
            </w:r>
            <w:r w:rsidR="006A64EE" w:rsidRPr="004C72F2">
              <w:rPr>
                <w:rFonts w:ascii="仿宋" w:eastAsia="仿宋" w:hAnsi="仿宋" w:hint="eastAsia"/>
                <w:szCs w:val="21"/>
                <w:lang w:val="zh-CN"/>
              </w:rPr>
              <w:t>：</w:t>
            </w:r>
            <w:r w:rsidR="00231A88" w:rsidRPr="004C72F2">
              <w:rPr>
                <w:rFonts w:ascii="仿宋" w:eastAsia="仿宋" w:hAnsi="仿宋" w:hint="eastAsia"/>
                <w:szCs w:val="21"/>
                <w:lang w:val="zh-CN"/>
              </w:rPr>
              <w:t>四川国际招标有限责任公司</w:t>
            </w:r>
          </w:p>
          <w:p w14:paraId="62FD76CF" w14:textId="44DD4B03" w:rsidR="006A64EE" w:rsidRPr="004C72F2" w:rsidRDefault="000F1224" w:rsidP="000F1224">
            <w:pPr>
              <w:widowControl/>
              <w:spacing w:after="0" w:line="240" w:lineRule="auto"/>
              <w:ind w:firstLineChars="200" w:firstLine="420"/>
              <w:jc w:val="left"/>
              <w:rPr>
                <w:rFonts w:ascii="仿宋" w:eastAsia="仿宋" w:hAnsi="仿宋"/>
                <w:szCs w:val="21"/>
                <w:lang w:val="zh-CN"/>
              </w:rPr>
            </w:pPr>
            <w:r w:rsidRPr="004C72F2">
              <w:rPr>
                <w:rFonts w:ascii="仿宋" w:eastAsia="仿宋" w:hAnsi="仿宋" w:hint="eastAsia"/>
                <w:szCs w:val="21"/>
                <w:lang w:val="zh-CN"/>
              </w:rPr>
              <w:t>开户行</w:t>
            </w:r>
            <w:r w:rsidR="006A64EE" w:rsidRPr="004C72F2">
              <w:rPr>
                <w:rFonts w:ascii="仿宋" w:eastAsia="仿宋" w:hAnsi="仿宋" w:hint="eastAsia"/>
                <w:szCs w:val="21"/>
                <w:lang w:val="zh-CN"/>
              </w:rPr>
              <w:t>：</w:t>
            </w:r>
            <w:r w:rsidR="00231A88" w:rsidRPr="004C72F2">
              <w:rPr>
                <w:rFonts w:ascii="仿宋" w:eastAsia="仿宋" w:hAnsi="仿宋" w:hint="eastAsia"/>
                <w:szCs w:val="21"/>
                <w:lang w:val="zh-CN"/>
              </w:rPr>
              <w:t>中国民生银行股份有限公司成都分行营业部</w:t>
            </w:r>
          </w:p>
          <w:p w14:paraId="3AD019DA" w14:textId="7410E457" w:rsidR="00605736" w:rsidRPr="004C72F2" w:rsidRDefault="000F1224" w:rsidP="006A64EE">
            <w:pPr>
              <w:widowControl/>
              <w:spacing w:after="0" w:line="240" w:lineRule="auto"/>
              <w:ind w:firstLineChars="200" w:firstLine="420"/>
              <w:jc w:val="left"/>
              <w:rPr>
                <w:rFonts w:ascii="宋体" w:hAnsi="宋体" w:cs="宋体"/>
                <w:kern w:val="0"/>
                <w:sz w:val="24"/>
              </w:rPr>
            </w:pPr>
            <w:r w:rsidRPr="004C72F2">
              <w:rPr>
                <w:rFonts w:ascii="仿宋" w:eastAsia="仿宋" w:hAnsi="仿宋" w:hint="eastAsia"/>
                <w:szCs w:val="21"/>
                <w:lang w:val="zh-CN"/>
              </w:rPr>
              <w:t>银行账号</w:t>
            </w:r>
            <w:r w:rsidR="006A64EE" w:rsidRPr="004C72F2">
              <w:rPr>
                <w:rFonts w:ascii="仿宋" w:eastAsia="仿宋" w:hAnsi="仿宋" w:hint="eastAsia"/>
                <w:szCs w:val="21"/>
                <w:lang w:val="zh-CN"/>
              </w:rPr>
              <w:t>：</w:t>
            </w:r>
            <w:r w:rsidR="00231A88" w:rsidRPr="004C72F2">
              <w:rPr>
                <w:rFonts w:ascii="仿宋" w:eastAsia="仿宋" w:hAnsi="仿宋"/>
                <w:szCs w:val="21"/>
                <w:lang w:val="zh-CN"/>
              </w:rPr>
              <w:t>9902001762024071</w:t>
            </w:r>
          </w:p>
        </w:tc>
      </w:tr>
      <w:tr w:rsidR="00E1660D" w:rsidRPr="004C72F2" w14:paraId="3EC04CAB" w14:textId="77777777">
        <w:trPr>
          <w:trHeight w:val="23"/>
          <w:jc w:val="center"/>
        </w:trPr>
        <w:tc>
          <w:tcPr>
            <w:tcW w:w="838" w:type="dxa"/>
            <w:vAlign w:val="center"/>
          </w:tcPr>
          <w:p w14:paraId="3084DB98" w14:textId="78291D54" w:rsidR="00EC4AC3" w:rsidRPr="004C72F2" w:rsidRDefault="00B30B38" w:rsidP="00C351E4">
            <w:pPr>
              <w:ind w:firstLineChars="50" w:firstLine="105"/>
              <w:rPr>
                <w:rFonts w:ascii="仿宋" w:eastAsia="仿宋" w:hAnsi="仿宋"/>
                <w:szCs w:val="21"/>
              </w:rPr>
            </w:pPr>
            <w:r w:rsidRPr="004C72F2">
              <w:rPr>
                <w:rFonts w:ascii="仿宋" w:eastAsia="仿宋" w:hAnsi="仿宋" w:hint="eastAsia"/>
                <w:szCs w:val="21"/>
              </w:rPr>
              <w:t>18</w:t>
            </w:r>
          </w:p>
        </w:tc>
        <w:tc>
          <w:tcPr>
            <w:tcW w:w="2552" w:type="dxa"/>
            <w:tcBorders>
              <w:right w:val="single" w:sz="4" w:space="0" w:color="auto"/>
            </w:tcBorders>
            <w:vAlign w:val="center"/>
          </w:tcPr>
          <w:p w14:paraId="73E91ADA" w14:textId="77777777" w:rsidR="00EC4AC3" w:rsidRPr="004C72F2" w:rsidRDefault="007B6747">
            <w:pPr>
              <w:pStyle w:val="ae"/>
              <w:ind w:left="96"/>
              <w:jc w:val="center"/>
              <w:rPr>
                <w:rFonts w:ascii="仿宋" w:eastAsia="仿宋" w:hAnsi="仿宋"/>
                <w:sz w:val="21"/>
                <w:szCs w:val="21"/>
                <w:lang w:val="zh-CN"/>
              </w:rPr>
            </w:pPr>
            <w:r w:rsidRPr="004C72F2">
              <w:rPr>
                <w:rFonts w:ascii="仿宋" w:eastAsia="仿宋" w:hAnsi="仿宋" w:hint="eastAsia"/>
                <w:sz w:val="21"/>
                <w:szCs w:val="21"/>
                <w:lang w:val="zh-CN"/>
              </w:rPr>
              <w:t>送样提醒</w:t>
            </w:r>
          </w:p>
        </w:tc>
        <w:tc>
          <w:tcPr>
            <w:tcW w:w="6111" w:type="dxa"/>
            <w:tcBorders>
              <w:left w:val="single" w:sz="4" w:space="0" w:color="auto"/>
            </w:tcBorders>
            <w:vAlign w:val="center"/>
          </w:tcPr>
          <w:p w14:paraId="50B805B8" w14:textId="3605F1D7" w:rsidR="00EC4AC3" w:rsidRPr="004C72F2" w:rsidRDefault="007B6747" w:rsidP="006A64EE">
            <w:pPr>
              <w:pStyle w:val="ae"/>
              <w:jc w:val="both"/>
              <w:rPr>
                <w:rFonts w:ascii="仿宋" w:eastAsia="仿宋" w:hAnsi="仿宋"/>
                <w:sz w:val="21"/>
                <w:szCs w:val="21"/>
                <w:lang w:val="zh-CN"/>
              </w:rPr>
            </w:pPr>
            <w:bookmarkStart w:id="26" w:name="PO_默认文件内容_39"/>
            <w:r w:rsidRPr="004C72F2">
              <w:rPr>
                <w:rFonts w:ascii="仿宋" w:eastAsia="仿宋" w:hAnsi="仿宋" w:hint="eastAsia"/>
                <w:sz w:val="21"/>
                <w:szCs w:val="21"/>
                <w:lang w:val="zh-CN"/>
              </w:rPr>
              <w:t>本项目</w:t>
            </w:r>
            <w:r w:rsidR="006A64EE" w:rsidRPr="004C72F2">
              <w:rPr>
                <w:rFonts w:ascii="仿宋" w:eastAsia="仿宋" w:hAnsi="仿宋" w:hint="eastAsia"/>
                <w:sz w:val="21"/>
                <w:szCs w:val="21"/>
                <w:lang w:val="zh-CN"/>
              </w:rPr>
              <w:t>不</w:t>
            </w:r>
            <w:r w:rsidRPr="004C72F2">
              <w:rPr>
                <w:rFonts w:ascii="仿宋" w:eastAsia="仿宋" w:hAnsi="仿宋" w:hint="eastAsia"/>
                <w:sz w:val="21"/>
                <w:szCs w:val="21"/>
                <w:lang w:val="zh-CN"/>
              </w:rPr>
              <w:t>涉及。</w:t>
            </w:r>
            <w:bookmarkEnd w:id="26"/>
          </w:p>
        </w:tc>
      </w:tr>
      <w:tr w:rsidR="00E1660D" w:rsidRPr="004C72F2" w14:paraId="7A53C7DB" w14:textId="77777777">
        <w:trPr>
          <w:trHeight w:val="23"/>
          <w:jc w:val="center"/>
        </w:trPr>
        <w:tc>
          <w:tcPr>
            <w:tcW w:w="838" w:type="dxa"/>
            <w:vAlign w:val="center"/>
          </w:tcPr>
          <w:p w14:paraId="7680064F" w14:textId="7B270BD3" w:rsidR="00CD286C" w:rsidRPr="004C72F2" w:rsidRDefault="00CD286C" w:rsidP="00C351E4">
            <w:pPr>
              <w:ind w:firstLineChars="50" w:firstLine="105"/>
              <w:rPr>
                <w:rFonts w:ascii="仿宋" w:eastAsia="仿宋" w:hAnsi="仿宋"/>
                <w:szCs w:val="21"/>
              </w:rPr>
            </w:pPr>
            <w:r w:rsidRPr="004C72F2">
              <w:rPr>
                <w:rFonts w:ascii="仿宋" w:eastAsia="仿宋" w:hAnsi="仿宋" w:hint="eastAsia"/>
                <w:szCs w:val="21"/>
              </w:rPr>
              <w:t>19</w:t>
            </w:r>
          </w:p>
        </w:tc>
        <w:tc>
          <w:tcPr>
            <w:tcW w:w="2552" w:type="dxa"/>
            <w:tcBorders>
              <w:right w:val="single" w:sz="4" w:space="0" w:color="auto"/>
            </w:tcBorders>
            <w:vAlign w:val="center"/>
          </w:tcPr>
          <w:p w14:paraId="287EF551" w14:textId="23FD93D1" w:rsidR="00CD286C" w:rsidRPr="004C72F2" w:rsidRDefault="00CD286C">
            <w:pPr>
              <w:pStyle w:val="ae"/>
              <w:ind w:left="96"/>
              <w:jc w:val="center"/>
              <w:rPr>
                <w:rFonts w:ascii="仿宋" w:eastAsia="仿宋" w:hAnsi="仿宋"/>
                <w:sz w:val="21"/>
                <w:szCs w:val="21"/>
                <w:lang w:val="zh-CN"/>
              </w:rPr>
            </w:pPr>
            <w:r w:rsidRPr="004C72F2">
              <w:rPr>
                <w:rFonts w:ascii="仿宋" w:eastAsia="仿宋" w:hAnsi="仿宋" w:hint="eastAsia"/>
                <w:sz w:val="21"/>
                <w:szCs w:val="21"/>
                <w:lang w:val="zh-CN"/>
              </w:rPr>
              <w:t>承诺提醒</w:t>
            </w:r>
          </w:p>
        </w:tc>
        <w:tc>
          <w:tcPr>
            <w:tcW w:w="6111" w:type="dxa"/>
            <w:tcBorders>
              <w:left w:val="single" w:sz="4" w:space="0" w:color="auto"/>
            </w:tcBorders>
            <w:vAlign w:val="center"/>
          </w:tcPr>
          <w:p w14:paraId="2995FE91" w14:textId="4149D799" w:rsidR="00CD286C" w:rsidRPr="004C72F2" w:rsidRDefault="00CD286C">
            <w:pPr>
              <w:pStyle w:val="ae"/>
              <w:jc w:val="both"/>
              <w:rPr>
                <w:rFonts w:ascii="仿宋" w:eastAsia="仿宋" w:hAnsi="仿宋"/>
                <w:sz w:val="21"/>
                <w:szCs w:val="21"/>
                <w:lang w:val="zh-CN"/>
              </w:rPr>
            </w:pPr>
            <w:r w:rsidRPr="004C72F2">
              <w:rPr>
                <w:rFonts w:ascii="仿宋" w:eastAsia="仿宋" w:hAnsi="仿宋" w:hint="eastAsia"/>
                <w:sz w:val="21"/>
                <w:szCs w:val="21"/>
                <w:lang w:val="zh-CN"/>
              </w:rPr>
              <w:t>关于供应</w:t>
            </w:r>
            <w:proofErr w:type="gramStart"/>
            <w:r w:rsidRPr="004C72F2">
              <w:rPr>
                <w:rFonts w:ascii="仿宋" w:eastAsia="仿宋" w:hAnsi="仿宋" w:hint="eastAsia"/>
                <w:sz w:val="21"/>
                <w:szCs w:val="21"/>
                <w:lang w:val="zh-CN"/>
              </w:rPr>
              <w:t>商依法</w:t>
            </w:r>
            <w:proofErr w:type="gramEnd"/>
            <w:r w:rsidRPr="004C72F2">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E1660D" w:rsidRPr="004C72F2" w14:paraId="58F0DCF9" w14:textId="77777777">
        <w:trPr>
          <w:trHeight w:val="23"/>
          <w:jc w:val="center"/>
        </w:trPr>
        <w:tc>
          <w:tcPr>
            <w:tcW w:w="838" w:type="dxa"/>
            <w:vAlign w:val="center"/>
          </w:tcPr>
          <w:p w14:paraId="48A2C08D" w14:textId="411E2BBF" w:rsidR="00A00504" w:rsidRPr="004C72F2" w:rsidRDefault="00A00504" w:rsidP="00A00504">
            <w:pPr>
              <w:ind w:firstLineChars="50" w:firstLine="105"/>
              <w:rPr>
                <w:rFonts w:ascii="仿宋" w:eastAsia="仿宋" w:hAnsi="仿宋"/>
                <w:szCs w:val="21"/>
              </w:rPr>
            </w:pPr>
            <w:r w:rsidRPr="004C72F2">
              <w:rPr>
                <w:rFonts w:ascii="仿宋" w:eastAsia="仿宋" w:hAnsi="仿宋" w:hint="eastAsia"/>
                <w:szCs w:val="21"/>
              </w:rPr>
              <w:t>20</w:t>
            </w:r>
          </w:p>
        </w:tc>
        <w:tc>
          <w:tcPr>
            <w:tcW w:w="2552" w:type="dxa"/>
            <w:tcBorders>
              <w:right w:val="single" w:sz="4" w:space="0" w:color="auto"/>
            </w:tcBorders>
            <w:vAlign w:val="center"/>
          </w:tcPr>
          <w:p w14:paraId="26C1C867" w14:textId="35D21E88" w:rsidR="00A00504" w:rsidRPr="004C72F2" w:rsidRDefault="00A00504" w:rsidP="00A00504">
            <w:pPr>
              <w:pStyle w:val="ae"/>
              <w:ind w:left="96"/>
              <w:jc w:val="center"/>
              <w:rPr>
                <w:rFonts w:ascii="仿宋" w:eastAsia="仿宋" w:hAnsi="仿宋"/>
                <w:sz w:val="21"/>
                <w:szCs w:val="21"/>
                <w:lang w:val="zh-CN"/>
              </w:rPr>
            </w:pPr>
            <w:r w:rsidRPr="004C72F2">
              <w:rPr>
                <w:rFonts w:ascii="仿宋" w:eastAsia="仿宋" w:hAnsi="仿宋" w:hint="eastAsia"/>
                <w:sz w:val="21"/>
                <w:szCs w:val="21"/>
                <w:lang w:val="zh-CN"/>
              </w:rPr>
              <w:t>联合</w:t>
            </w:r>
            <w:r w:rsidRPr="004C72F2">
              <w:rPr>
                <w:rFonts w:ascii="仿宋" w:eastAsia="仿宋" w:hAnsi="仿宋"/>
                <w:sz w:val="21"/>
                <w:szCs w:val="21"/>
                <w:lang w:val="zh-CN"/>
              </w:rPr>
              <w:t>体</w:t>
            </w:r>
            <w:r w:rsidR="000A2840" w:rsidRPr="004C72F2">
              <w:rPr>
                <w:rFonts w:ascii="仿宋" w:eastAsia="仿宋" w:hAnsi="仿宋" w:hint="eastAsia"/>
                <w:sz w:val="21"/>
                <w:szCs w:val="21"/>
                <w:lang w:val="zh-CN"/>
              </w:rPr>
              <w:t>（实质性</w:t>
            </w:r>
            <w:r w:rsidR="000A2840" w:rsidRPr="004C72F2">
              <w:rPr>
                <w:rFonts w:ascii="仿宋" w:eastAsia="仿宋" w:hAnsi="仿宋"/>
                <w:sz w:val="21"/>
                <w:szCs w:val="21"/>
                <w:lang w:val="zh-CN"/>
              </w:rPr>
              <w:t>要求</w:t>
            </w:r>
            <w:r w:rsidR="000A2840" w:rsidRPr="004C72F2">
              <w:rPr>
                <w:rFonts w:ascii="仿宋" w:eastAsia="仿宋" w:hAnsi="仿宋" w:hint="eastAsia"/>
                <w:sz w:val="21"/>
                <w:szCs w:val="21"/>
                <w:lang w:val="zh-CN"/>
              </w:rPr>
              <w:t>）</w:t>
            </w:r>
          </w:p>
        </w:tc>
        <w:tc>
          <w:tcPr>
            <w:tcW w:w="6111" w:type="dxa"/>
            <w:tcBorders>
              <w:left w:val="single" w:sz="4" w:space="0" w:color="auto"/>
            </w:tcBorders>
            <w:vAlign w:val="center"/>
          </w:tcPr>
          <w:p w14:paraId="5DD0634B" w14:textId="77777777" w:rsidR="00A00504" w:rsidRPr="004C72F2" w:rsidRDefault="00A00504" w:rsidP="00A00504">
            <w:pPr>
              <w:pStyle w:val="ae"/>
              <w:rPr>
                <w:rFonts w:ascii="仿宋" w:eastAsia="仿宋" w:hAnsi="仿宋"/>
                <w:b/>
                <w:sz w:val="21"/>
                <w:szCs w:val="21"/>
                <w:lang w:val="zh-CN"/>
              </w:rPr>
            </w:pPr>
            <w:r w:rsidRPr="004C72F2">
              <w:rPr>
                <w:rFonts w:ascii="Segoe UI Symbol" w:eastAsia="仿宋" w:hAnsi="Segoe UI Symbol" w:cs="Segoe UI Symbol"/>
                <w:b/>
                <w:kern w:val="2"/>
              </w:rPr>
              <w:t>☑</w:t>
            </w:r>
            <w:r w:rsidRPr="004C72F2">
              <w:rPr>
                <w:rFonts w:ascii="仿宋" w:eastAsia="仿宋" w:hAnsi="仿宋" w:hint="eastAsia"/>
                <w:b/>
                <w:sz w:val="21"/>
                <w:szCs w:val="21"/>
                <w:lang w:val="zh-CN"/>
              </w:rPr>
              <w:t>本项目不允许</w:t>
            </w:r>
            <w:r w:rsidRPr="004C72F2">
              <w:rPr>
                <w:rFonts w:ascii="仿宋" w:eastAsia="仿宋" w:hAnsi="仿宋"/>
                <w:b/>
                <w:sz w:val="21"/>
                <w:szCs w:val="21"/>
                <w:lang w:val="zh-CN"/>
              </w:rPr>
              <w:t>联合体</w:t>
            </w:r>
            <w:r w:rsidRPr="004C72F2">
              <w:rPr>
                <w:rFonts w:ascii="仿宋" w:eastAsia="仿宋" w:hAnsi="仿宋" w:hint="eastAsia"/>
                <w:b/>
                <w:sz w:val="21"/>
                <w:szCs w:val="21"/>
                <w:lang w:val="zh-CN"/>
              </w:rPr>
              <w:t>参加</w:t>
            </w:r>
            <w:r w:rsidRPr="004C72F2">
              <w:rPr>
                <w:rFonts w:ascii="仿宋" w:eastAsia="仿宋" w:hAnsi="仿宋"/>
                <w:b/>
                <w:sz w:val="21"/>
                <w:szCs w:val="21"/>
                <w:lang w:val="zh-CN"/>
              </w:rPr>
              <w:t xml:space="preserve">    </w:t>
            </w:r>
          </w:p>
          <w:p w14:paraId="7331CF76" w14:textId="1E7E2E02" w:rsidR="00A00504" w:rsidRPr="004C72F2" w:rsidRDefault="00A00504" w:rsidP="00A00504">
            <w:pPr>
              <w:pStyle w:val="ae"/>
              <w:jc w:val="both"/>
              <w:rPr>
                <w:rFonts w:ascii="仿宋" w:eastAsia="仿宋" w:hAnsi="仿宋"/>
                <w:sz w:val="21"/>
                <w:szCs w:val="21"/>
                <w:lang w:val="zh-CN"/>
              </w:rPr>
            </w:pPr>
            <w:r w:rsidRPr="004C72F2">
              <w:rPr>
                <w:rFonts w:ascii="仿宋" w:eastAsia="仿宋" w:hAnsi="仿宋"/>
                <w:b/>
                <w:sz w:val="21"/>
                <w:szCs w:val="21"/>
                <w:lang w:val="zh-CN"/>
              </w:rPr>
              <w:t>□</w:t>
            </w:r>
            <w:r w:rsidRPr="004C72F2">
              <w:rPr>
                <w:rFonts w:ascii="仿宋" w:eastAsia="仿宋" w:hAnsi="仿宋" w:hint="eastAsia"/>
                <w:b/>
                <w:sz w:val="21"/>
                <w:szCs w:val="21"/>
                <w:lang w:val="zh-CN"/>
              </w:rPr>
              <w:t>本项目允许</w:t>
            </w:r>
            <w:r w:rsidRPr="004C72F2">
              <w:rPr>
                <w:rFonts w:ascii="仿宋" w:eastAsia="仿宋" w:hAnsi="仿宋"/>
                <w:b/>
                <w:sz w:val="21"/>
                <w:szCs w:val="21"/>
                <w:lang w:val="zh-CN"/>
              </w:rPr>
              <w:t>联合体</w:t>
            </w:r>
            <w:r w:rsidRPr="004C72F2">
              <w:rPr>
                <w:rFonts w:ascii="仿宋" w:eastAsia="仿宋" w:hAnsi="仿宋" w:hint="eastAsia"/>
                <w:b/>
                <w:sz w:val="21"/>
                <w:szCs w:val="21"/>
                <w:lang w:val="zh-CN"/>
              </w:rPr>
              <w:t>参加</w:t>
            </w:r>
          </w:p>
        </w:tc>
      </w:tr>
    </w:tbl>
    <w:p w14:paraId="724A1A61" w14:textId="77777777" w:rsidR="00EC4AC3" w:rsidRPr="004C72F2" w:rsidRDefault="00EC4AC3">
      <w:pPr>
        <w:rPr>
          <w:rFonts w:ascii="仿宋" w:eastAsia="仿宋" w:hAnsi="仿宋"/>
        </w:rPr>
      </w:pPr>
    </w:p>
    <w:p w14:paraId="1FE2E869" w14:textId="77777777" w:rsidR="00EC4AC3" w:rsidRPr="004C72F2" w:rsidRDefault="007B6747">
      <w:pPr>
        <w:pStyle w:val="2"/>
        <w:spacing w:line="400" w:lineRule="exact"/>
        <w:jc w:val="center"/>
        <w:rPr>
          <w:rFonts w:ascii="仿宋" w:eastAsia="仿宋" w:hAnsi="仿宋"/>
          <w:bCs w:val="0"/>
        </w:rPr>
      </w:pPr>
      <w:r w:rsidRPr="004C72F2">
        <w:rPr>
          <w:rFonts w:ascii="仿宋" w:eastAsia="仿宋" w:hAnsi="仿宋" w:hint="eastAsia"/>
          <w:bCs w:val="0"/>
        </w:rPr>
        <w:lastRenderedPageBreak/>
        <w:t>二、总  则</w:t>
      </w:r>
    </w:p>
    <w:p w14:paraId="5EFAD0A5" w14:textId="77777777" w:rsidR="00EC4AC3" w:rsidRPr="004C72F2" w:rsidRDefault="007B6747">
      <w:pPr>
        <w:pStyle w:val="3"/>
        <w:spacing w:line="400" w:lineRule="exact"/>
        <w:ind w:firstLineChars="200" w:firstLine="482"/>
        <w:rPr>
          <w:rFonts w:ascii="仿宋" w:eastAsia="仿宋" w:hAnsi="仿宋"/>
          <w:sz w:val="24"/>
          <w:szCs w:val="24"/>
        </w:rPr>
      </w:pPr>
      <w:bookmarkStart w:id="27" w:name="_Toc183682342"/>
      <w:bookmarkStart w:id="28" w:name="_Toc183582205"/>
      <w:bookmarkStart w:id="29" w:name="_Toc217446034"/>
      <w:bookmarkStart w:id="30" w:name="PO_默认文件内容_19"/>
      <w:r w:rsidRPr="004C72F2">
        <w:rPr>
          <w:rFonts w:ascii="仿宋" w:eastAsia="仿宋" w:hAnsi="仿宋" w:hint="eastAsia"/>
          <w:sz w:val="24"/>
          <w:szCs w:val="24"/>
        </w:rPr>
        <w:t>1.</w:t>
      </w:r>
      <w:bookmarkEnd w:id="27"/>
      <w:bookmarkEnd w:id="28"/>
      <w:r w:rsidRPr="004C72F2">
        <w:rPr>
          <w:rFonts w:ascii="仿宋" w:eastAsia="仿宋" w:hAnsi="仿宋" w:hint="eastAsia"/>
          <w:sz w:val="24"/>
          <w:szCs w:val="24"/>
        </w:rPr>
        <w:t xml:space="preserve"> 适用范围</w:t>
      </w:r>
      <w:bookmarkEnd w:id="29"/>
    </w:p>
    <w:p w14:paraId="5723353D" w14:textId="77777777" w:rsidR="00EC4AC3" w:rsidRPr="004C72F2" w:rsidRDefault="007B6747">
      <w:pPr>
        <w:tabs>
          <w:tab w:val="left" w:pos="7665"/>
        </w:tabs>
        <w:spacing w:line="400" w:lineRule="exact"/>
        <w:ind w:firstLineChars="200" w:firstLine="480"/>
        <w:rPr>
          <w:rFonts w:ascii="仿宋" w:eastAsia="仿宋" w:hAnsi="仿宋"/>
          <w:sz w:val="24"/>
        </w:rPr>
      </w:pPr>
      <w:r w:rsidRPr="004C72F2">
        <w:rPr>
          <w:rFonts w:ascii="仿宋" w:eastAsia="仿宋" w:hAnsi="仿宋" w:hint="eastAsia"/>
          <w:sz w:val="24"/>
        </w:rPr>
        <w:t>1.1 本招标文件仅适用于本次招标采购项目。</w:t>
      </w:r>
    </w:p>
    <w:p w14:paraId="7CBE4331" w14:textId="77777777" w:rsidR="00EC4AC3" w:rsidRPr="004C72F2" w:rsidRDefault="007B6747">
      <w:pPr>
        <w:pStyle w:val="3"/>
        <w:spacing w:line="400" w:lineRule="exact"/>
        <w:ind w:firstLineChars="200" w:firstLine="482"/>
        <w:rPr>
          <w:rFonts w:ascii="仿宋" w:eastAsia="仿宋" w:hAnsi="仿宋"/>
          <w:sz w:val="24"/>
        </w:rPr>
      </w:pPr>
      <w:bookmarkStart w:id="31" w:name="_Toc183582206"/>
      <w:bookmarkStart w:id="32" w:name="_Toc183682343"/>
      <w:bookmarkStart w:id="33" w:name="_Toc217446035"/>
      <w:r w:rsidRPr="004C72F2">
        <w:rPr>
          <w:rFonts w:ascii="仿宋" w:eastAsia="仿宋" w:hAnsi="仿宋" w:hint="eastAsia"/>
          <w:sz w:val="24"/>
        </w:rPr>
        <w:t xml:space="preserve">2. </w:t>
      </w:r>
      <w:bookmarkEnd w:id="31"/>
      <w:bookmarkEnd w:id="32"/>
      <w:r w:rsidRPr="004C72F2">
        <w:rPr>
          <w:rFonts w:ascii="仿宋" w:eastAsia="仿宋" w:hAnsi="仿宋" w:hint="eastAsia"/>
          <w:sz w:val="24"/>
        </w:rPr>
        <w:t>有关</w:t>
      </w:r>
      <w:r w:rsidRPr="004C72F2">
        <w:rPr>
          <w:rFonts w:ascii="仿宋" w:eastAsia="仿宋" w:hAnsi="仿宋" w:hint="eastAsia"/>
          <w:sz w:val="24"/>
          <w:szCs w:val="24"/>
        </w:rPr>
        <w:t>定义</w:t>
      </w:r>
      <w:bookmarkEnd w:id="33"/>
    </w:p>
    <w:p w14:paraId="2A24AD6E" w14:textId="7ACCF7A5" w:rsidR="00EC4AC3" w:rsidRPr="004C72F2" w:rsidRDefault="007B6747">
      <w:pPr>
        <w:tabs>
          <w:tab w:val="left" w:pos="7665"/>
        </w:tabs>
        <w:spacing w:line="400" w:lineRule="exact"/>
        <w:ind w:firstLineChars="200" w:firstLine="480"/>
        <w:rPr>
          <w:rFonts w:ascii="仿宋" w:eastAsia="仿宋" w:hAnsi="仿宋"/>
          <w:sz w:val="24"/>
        </w:rPr>
      </w:pPr>
      <w:r w:rsidRPr="004C72F2">
        <w:rPr>
          <w:rFonts w:ascii="仿宋" w:eastAsia="仿宋" w:hAnsi="仿宋" w:hint="eastAsia"/>
          <w:sz w:val="24"/>
        </w:rPr>
        <w:t>2.1 “采购人”系指依法进行政府采购的国家机关、事业单位、团体组织。本次招标的采购人是</w:t>
      </w:r>
      <w:bookmarkEnd w:id="30"/>
      <w:r w:rsidR="006A64EE" w:rsidRPr="004C72F2">
        <w:rPr>
          <w:rFonts w:ascii="仿宋" w:eastAsia="仿宋" w:hAnsi="仿宋" w:hint="eastAsia"/>
          <w:sz w:val="24"/>
          <w:u w:val="single"/>
        </w:rPr>
        <w:t>成都市疾病预防控制中心</w:t>
      </w:r>
      <w:r w:rsidRPr="004C72F2">
        <w:rPr>
          <w:rFonts w:ascii="仿宋" w:eastAsia="仿宋" w:hAnsi="仿宋" w:hint="eastAsia"/>
          <w:sz w:val="24"/>
        </w:rPr>
        <w:t>。</w:t>
      </w:r>
    </w:p>
    <w:p w14:paraId="5C1E2DE6" w14:textId="77777777" w:rsidR="00EC4AC3" w:rsidRPr="004C72F2" w:rsidRDefault="007B6747">
      <w:pPr>
        <w:tabs>
          <w:tab w:val="left" w:pos="7665"/>
        </w:tabs>
        <w:spacing w:line="400" w:lineRule="exact"/>
        <w:ind w:firstLineChars="200" w:firstLine="480"/>
        <w:rPr>
          <w:rFonts w:ascii="仿宋" w:eastAsia="仿宋" w:hAnsi="仿宋"/>
          <w:sz w:val="24"/>
        </w:rPr>
      </w:pPr>
      <w:bookmarkStart w:id="34" w:name="PO_默认文件内容_20"/>
      <w:r w:rsidRPr="004C72F2">
        <w:rPr>
          <w:rFonts w:ascii="仿宋" w:eastAsia="仿宋" w:hAnsi="仿宋" w:hint="eastAsia"/>
          <w:sz w:val="24"/>
        </w:rPr>
        <w:t>2.2 “采购代理机构” 系指根据采购人的委托依法办理招标事宜的采购机构。本次招标的采购代理机构是</w:t>
      </w:r>
      <w:r w:rsidRPr="004C72F2">
        <w:rPr>
          <w:rFonts w:ascii="仿宋" w:eastAsia="仿宋" w:hAnsi="仿宋" w:hint="eastAsia"/>
          <w:b/>
          <w:bCs/>
          <w:sz w:val="24"/>
          <w:u w:val="single"/>
        </w:rPr>
        <w:t>四川国际招标有限责任公司</w:t>
      </w:r>
      <w:r w:rsidRPr="004C72F2">
        <w:rPr>
          <w:rFonts w:ascii="仿宋" w:eastAsia="仿宋" w:hAnsi="仿宋" w:hint="eastAsia"/>
          <w:sz w:val="24"/>
        </w:rPr>
        <w:t>。</w:t>
      </w:r>
    </w:p>
    <w:p w14:paraId="0CD3C1B3" w14:textId="77777777" w:rsidR="00EC4AC3" w:rsidRPr="004C72F2" w:rsidRDefault="007B6747">
      <w:pPr>
        <w:tabs>
          <w:tab w:val="left" w:pos="7665"/>
        </w:tabs>
        <w:spacing w:line="400" w:lineRule="exact"/>
        <w:ind w:firstLineChars="200" w:firstLine="480"/>
        <w:rPr>
          <w:rFonts w:ascii="仿宋" w:eastAsia="仿宋" w:hAnsi="仿宋"/>
          <w:sz w:val="24"/>
        </w:rPr>
      </w:pPr>
      <w:r w:rsidRPr="004C72F2">
        <w:rPr>
          <w:rFonts w:ascii="仿宋" w:eastAsia="仿宋" w:hAnsi="仿宋" w:hint="eastAsia"/>
          <w:sz w:val="24"/>
        </w:rPr>
        <w:t>2.3 “招标采购单位”系指“采购人”和“采购代理机构”的统称。</w:t>
      </w:r>
    </w:p>
    <w:p w14:paraId="32BAAE25" w14:textId="679C8A70" w:rsidR="00EC4AC3" w:rsidRPr="004C72F2" w:rsidRDefault="007B6747">
      <w:pPr>
        <w:tabs>
          <w:tab w:val="left" w:pos="7665"/>
        </w:tabs>
        <w:spacing w:line="400" w:lineRule="exact"/>
        <w:ind w:firstLineChars="200" w:firstLine="480"/>
        <w:rPr>
          <w:rFonts w:ascii="仿宋" w:eastAsia="仿宋" w:hAnsi="仿宋"/>
          <w:sz w:val="24"/>
        </w:rPr>
      </w:pPr>
      <w:r w:rsidRPr="004C72F2">
        <w:rPr>
          <w:rFonts w:ascii="仿宋" w:eastAsia="仿宋" w:hAnsi="仿宋" w:hint="eastAsia"/>
          <w:sz w:val="24"/>
        </w:rPr>
        <w:t>2.4 “投标人”系指</w:t>
      </w:r>
      <w:r w:rsidR="00CF1A46" w:rsidRPr="004C72F2">
        <w:rPr>
          <w:rFonts w:ascii="仿宋" w:eastAsia="仿宋" w:hAnsi="仿宋" w:hint="eastAsia"/>
          <w:sz w:val="24"/>
        </w:rPr>
        <w:t>获取</w:t>
      </w:r>
      <w:r w:rsidRPr="004C72F2">
        <w:rPr>
          <w:rFonts w:ascii="仿宋" w:eastAsia="仿宋" w:hAnsi="仿宋" w:hint="eastAsia"/>
          <w:sz w:val="24"/>
        </w:rPr>
        <w:t>了招标文件拟参加投标和向采购人提供货物及相应服务的供应商。</w:t>
      </w:r>
    </w:p>
    <w:p w14:paraId="3EB78B2C" w14:textId="4FB4FA0B" w:rsidR="00EC4AC3" w:rsidRPr="004C72F2" w:rsidRDefault="007B6747">
      <w:pPr>
        <w:pStyle w:val="3"/>
        <w:spacing w:line="400" w:lineRule="exact"/>
        <w:ind w:firstLineChars="200" w:firstLine="482"/>
        <w:rPr>
          <w:rFonts w:ascii="仿宋" w:eastAsia="仿宋" w:hAnsi="仿宋"/>
          <w:sz w:val="24"/>
        </w:rPr>
      </w:pPr>
      <w:bookmarkStart w:id="35" w:name="_Toc217390843"/>
      <w:bookmarkStart w:id="36" w:name="_Toc217446036"/>
      <w:bookmarkStart w:id="37" w:name="_Toc183682344"/>
      <w:bookmarkStart w:id="38" w:name="_Toc183582207"/>
      <w:r w:rsidRPr="004C72F2">
        <w:rPr>
          <w:rFonts w:ascii="仿宋" w:eastAsia="仿宋" w:hAnsi="仿宋" w:hint="eastAsia"/>
          <w:sz w:val="24"/>
        </w:rPr>
        <w:t>3. 合格的投标人</w:t>
      </w:r>
      <w:bookmarkEnd w:id="35"/>
      <w:bookmarkEnd w:id="36"/>
      <w:bookmarkEnd w:id="37"/>
      <w:bookmarkEnd w:id="38"/>
    </w:p>
    <w:p w14:paraId="2262E6A3" w14:textId="77777777" w:rsidR="00EC4AC3" w:rsidRPr="004C72F2" w:rsidRDefault="007B6747">
      <w:pPr>
        <w:tabs>
          <w:tab w:val="left" w:pos="7665"/>
        </w:tabs>
        <w:spacing w:line="400" w:lineRule="exact"/>
        <w:ind w:firstLineChars="200" w:firstLine="480"/>
        <w:rPr>
          <w:rFonts w:ascii="仿宋" w:eastAsia="仿宋" w:hAnsi="仿宋"/>
          <w:sz w:val="24"/>
        </w:rPr>
      </w:pPr>
      <w:r w:rsidRPr="004C72F2">
        <w:rPr>
          <w:rFonts w:ascii="仿宋" w:eastAsia="仿宋" w:hAnsi="仿宋" w:hint="eastAsia"/>
          <w:sz w:val="24"/>
        </w:rPr>
        <w:t>合格的投标人应具备以下条件：</w:t>
      </w:r>
    </w:p>
    <w:p w14:paraId="4736B1EA" w14:textId="77777777" w:rsidR="00EC4AC3" w:rsidRPr="004C72F2" w:rsidRDefault="007B6747">
      <w:pPr>
        <w:tabs>
          <w:tab w:val="left" w:pos="7665"/>
        </w:tabs>
        <w:spacing w:line="400" w:lineRule="exact"/>
        <w:ind w:firstLineChars="200" w:firstLine="480"/>
        <w:rPr>
          <w:rFonts w:ascii="仿宋" w:eastAsia="仿宋" w:hAnsi="仿宋"/>
          <w:spacing w:val="-4"/>
          <w:sz w:val="24"/>
        </w:rPr>
      </w:pPr>
      <w:r w:rsidRPr="004C72F2">
        <w:rPr>
          <w:rFonts w:ascii="仿宋" w:eastAsia="仿宋" w:hAnsi="仿宋" w:hint="eastAsia"/>
          <w:sz w:val="24"/>
        </w:rPr>
        <w:t>（1）本招标文件规定的供应商资格条件</w:t>
      </w:r>
      <w:r w:rsidRPr="004C72F2">
        <w:rPr>
          <w:rFonts w:ascii="仿宋" w:eastAsia="仿宋" w:hAnsi="仿宋" w:hint="eastAsia"/>
          <w:spacing w:val="-4"/>
          <w:sz w:val="24"/>
        </w:rPr>
        <w:t>；</w:t>
      </w:r>
    </w:p>
    <w:p w14:paraId="1854286A" w14:textId="77777777" w:rsidR="00EC4AC3" w:rsidRPr="004C72F2" w:rsidRDefault="007B6747">
      <w:pPr>
        <w:tabs>
          <w:tab w:val="left" w:pos="7665"/>
        </w:tabs>
        <w:spacing w:line="400" w:lineRule="exact"/>
        <w:ind w:firstLineChars="200" w:firstLine="480"/>
        <w:rPr>
          <w:rFonts w:ascii="仿宋" w:eastAsia="仿宋" w:hAnsi="仿宋"/>
          <w:sz w:val="24"/>
        </w:rPr>
      </w:pPr>
      <w:r w:rsidRPr="004C72F2">
        <w:rPr>
          <w:rFonts w:ascii="仿宋" w:eastAsia="仿宋" w:hAnsi="仿宋" w:hint="eastAsia"/>
          <w:sz w:val="24"/>
        </w:rPr>
        <w:t>（2）遵守国家有关的法律、法规、规章和其他政策制度；</w:t>
      </w:r>
    </w:p>
    <w:p w14:paraId="7C176607" w14:textId="6D1A9D42" w:rsidR="00A00504" w:rsidRPr="004C72F2" w:rsidRDefault="00A00504" w:rsidP="0045196C">
      <w:pPr>
        <w:tabs>
          <w:tab w:val="left" w:pos="7665"/>
        </w:tabs>
        <w:spacing w:line="400" w:lineRule="exact"/>
        <w:ind w:firstLineChars="200" w:firstLine="480"/>
        <w:rPr>
          <w:rFonts w:ascii="仿宋" w:eastAsia="仿宋" w:hAnsi="仿宋"/>
          <w:sz w:val="24"/>
        </w:rPr>
      </w:pPr>
      <w:r w:rsidRPr="004C72F2">
        <w:rPr>
          <w:rFonts w:ascii="仿宋" w:eastAsia="仿宋" w:hAnsi="仿宋" w:hint="eastAsia"/>
          <w:sz w:val="24"/>
        </w:rPr>
        <w:t>（3）按照规定</w:t>
      </w:r>
      <w:r w:rsidR="00CF1A46" w:rsidRPr="004C72F2">
        <w:rPr>
          <w:rFonts w:ascii="仿宋" w:eastAsia="仿宋" w:hAnsi="仿宋" w:hint="eastAsia"/>
          <w:sz w:val="24"/>
        </w:rPr>
        <w:t>获取</w:t>
      </w:r>
      <w:r w:rsidRPr="004C72F2">
        <w:rPr>
          <w:rFonts w:ascii="仿宋" w:eastAsia="仿宋" w:hAnsi="仿宋" w:hint="eastAsia"/>
          <w:sz w:val="24"/>
        </w:rPr>
        <w:t>了招标文件</w:t>
      </w:r>
      <w:r w:rsidR="0045196C" w:rsidRPr="004C72F2">
        <w:rPr>
          <w:rFonts w:ascii="仿宋" w:eastAsia="仿宋" w:hAnsi="仿宋" w:hint="eastAsia"/>
          <w:b/>
          <w:sz w:val="24"/>
        </w:rPr>
        <w:t>（实质性要求），</w:t>
      </w:r>
      <w:r w:rsidRPr="004C72F2">
        <w:rPr>
          <w:rFonts w:ascii="仿宋" w:eastAsia="仿宋" w:hAnsi="仿宋" w:hint="eastAsia"/>
          <w:sz w:val="24"/>
        </w:rPr>
        <w:t>由代理机构提供供应商</w:t>
      </w:r>
      <w:r w:rsidR="00CF1A46" w:rsidRPr="004C72F2">
        <w:rPr>
          <w:rFonts w:ascii="仿宋" w:eastAsia="仿宋" w:hAnsi="仿宋" w:hint="eastAsia"/>
          <w:sz w:val="24"/>
        </w:rPr>
        <w:t>获取</w:t>
      </w:r>
      <w:r w:rsidRPr="004C72F2">
        <w:rPr>
          <w:rFonts w:ascii="仿宋" w:eastAsia="仿宋" w:hAnsi="仿宋" w:hint="eastAsia"/>
          <w:sz w:val="24"/>
        </w:rPr>
        <w:t>招标文件情况的相关证明材料，供应商不用提供证明材料。</w:t>
      </w:r>
    </w:p>
    <w:p w14:paraId="486D65C7" w14:textId="77777777" w:rsidR="00EC4AC3" w:rsidRPr="004C72F2" w:rsidRDefault="007B6747">
      <w:pPr>
        <w:pStyle w:val="3"/>
        <w:spacing w:line="400" w:lineRule="exact"/>
        <w:ind w:firstLineChars="200" w:firstLine="482"/>
        <w:rPr>
          <w:rFonts w:ascii="仿宋" w:eastAsia="仿宋" w:hAnsi="仿宋"/>
          <w:sz w:val="24"/>
        </w:rPr>
      </w:pPr>
      <w:bookmarkStart w:id="39" w:name="_Toc183582208"/>
      <w:bookmarkStart w:id="40" w:name="_Toc217446037"/>
      <w:bookmarkStart w:id="41" w:name="_Toc183682345"/>
      <w:bookmarkStart w:id="42" w:name="PO_默认文件内容_16"/>
      <w:bookmarkEnd w:id="34"/>
      <w:r w:rsidRPr="004C72F2">
        <w:rPr>
          <w:rFonts w:ascii="仿宋" w:eastAsia="仿宋" w:hAnsi="仿宋" w:hint="eastAsia"/>
          <w:sz w:val="24"/>
        </w:rPr>
        <w:t>4. 投标费用</w:t>
      </w:r>
      <w:bookmarkEnd w:id="39"/>
      <w:bookmarkEnd w:id="40"/>
      <w:bookmarkEnd w:id="41"/>
      <w:r w:rsidRPr="004C72F2">
        <w:rPr>
          <w:rFonts w:ascii="仿宋" w:eastAsia="仿宋" w:hAnsi="仿宋" w:hint="eastAsia"/>
          <w:sz w:val="24"/>
          <w:szCs w:val="24"/>
        </w:rPr>
        <w:t>（实质性要求）</w:t>
      </w:r>
    </w:p>
    <w:p w14:paraId="27E65125" w14:textId="77777777" w:rsidR="00EC4AC3" w:rsidRPr="004C72F2" w:rsidRDefault="007B6747">
      <w:pPr>
        <w:tabs>
          <w:tab w:val="left" w:pos="7665"/>
        </w:tabs>
        <w:spacing w:line="400" w:lineRule="exact"/>
        <w:ind w:firstLine="480"/>
        <w:rPr>
          <w:rFonts w:ascii="仿宋" w:eastAsia="仿宋" w:hAnsi="仿宋"/>
          <w:sz w:val="24"/>
        </w:rPr>
      </w:pPr>
      <w:r w:rsidRPr="004C72F2">
        <w:rPr>
          <w:rFonts w:ascii="仿宋" w:eastAsia="仿宋" w:hAnsi="仿宋" w:hint="eastAsia"/>
          <w:sz w:val="24"/>
        </w:rPr>
        <w:t>投标人参加投标的有关费用由投标人自行承担。</w:t>
      </w:r>
    </w:p>
    <w:p w14:paraId="49C3C7B7" w14:textId="77777777" w:rsidR="00EC4AC3" w:rsidRPr="004C72F2" w:rsidRDefault="00EC4AC3">
      <w:pPr>
        <w:tabs>
          <w:tab w:val="left" w:pos="7665"/>
        </w:tabs>
        <w:spacing w:line="400" w:lineRule="exact"/>
        <w:ind w:firstLine="480"/>
        <w:rPr>
          <w:rFonts w:ascii="仿宋" w:eastAsia="仿宋" w:hAnsi="仿宋"/>
          <w:sz w:val="24"/>
        </w:rPr>
      </w:pPr>
    </w:p>
    <w:p w14:paraId="76D1980F" w14:textId="77777777" w:rsidR="00EC4AC3" w:rsidRPr="004C72F2" w:rsidRDefault="007B6747">
      <w:pPr>
        <w:pStyle w:val="3"/>
        <w:spacing w:line="400" w:lineRule="exact"/>
        <w:ind w:firstLineChars="200" w:firstLine="482"/>
        <w:rPr>
          <w:rFonts w:ascii="仿宋" w:eastAsia="仿宋" w:hAnsi="仿宋"/>
          <w:sz w:val="24"/>
        </w:rPr>
      </w:pPr>
      <w:r w:rsidRPr="004C72F2">
        <w:rPr>
          <w:rFonts w:ascii="仿宋" w:eastAsia="仿宋" w:hAnsi="仿宋" w:hint="eastAsia"/>
          <w:sz w:val="24"/>
        </w:rPr>
        <w:t>5. 充分、公平竞争保障措施</w:t>
      </w:r>
      <w:r w:rsidRPr="004C72F2">
        <w:rPr>
          <w:rFonts w:ascii="仿宋" w:eastAsia="仿宋" w:hAnsi="仿宋" w:hint="eastAsia"/>
          <w:sz w:val="24"/>
          <w:szCs w:val="24"/>
        </w:rPr>
        <w:t>（实质性要求）</w:t>
      </w:r>
    </w:p>
    <w:p w14:paraId="61C37CD2" w14:textId="77777777" w:rsidR="00EC4AC3" w:rsidRPr="004C72F2" w:rsidRDefault="007B6747">
      <w:pPr>
        <w:pStyle w:val="11"/>
        <w:spacing w:line="460" w:lineRule="exact"/>
        <w:ind w:left="1" w:firstLineChars="200" w:firstLine="482"/>
        <w:rPr>
          <w:rFonts w:ascii="仿宋" w:eastAsia="仿宋" w:hAnsi="仿宋"/>
          <w:b/>
          <w:sz w:val="24"/>
          <w:szCs w:val="24"/>
        </w:rPr>
      </w:pPr>
      <w:r w:rsidRPr="004C72F2">
        <w:rPr>
          <w:rFonts w:ascii="仿宋" w:eastAsia="仿宋" w:hAnsi="仿宋" w:hint="eastAsia"/>
          <w:b/>
          <w:sz w:val="24"/>
        </w:rPr>
        <w:t>5.1 提供相同品牌产品处理</w:t>
      </w:r>
      <w:r w:rsidRPr="004C72F2">
        <w:rPr>
          <w:rFonts w:ascii="仿宋" w:eastAsia="仿宋" w:hAnsi="仿宋" w:hint="eastAsia"/>
          <w:b/>
          <w:sz w:val="24"/>
          <w:szCs w:val="24"/>
        </w:rPr>
        <w:t>。</w:t>
      </w:r>
    </w:p>
    <w:p w14:paraId="23986A6B" w14:textId="2A3D9BB8" w:rsidR="00EC4AC3" w:rsidRPr="004C72F2" w:rsidRDefault="007B6747">
      <w:pPr>
        <w:pStyle w:val="11"/>
        <w:spacing w:line="460" w:lineRule="exact"/>
        <w:ind w:left="1" w:firstLineChars="200" w:firstLine="482"/>
        <w:rPr>
          <w:rFonts w:ascii="仿宋" w:eastAsia="仿宋" w:hAnsi="仿宋"/>
          <w:bCs/>
          <w:sz w:val="24"/>
          <w:szCs w:val="24"/>
        </w:rPr>
      </w:pPr>
      <w:r w:rsidRPr="004C72F2">
        <w:rPr>
          <w:rFonts w:ascii="仿宋" w:eastAsia="仿宋" w:hAnsi="仿宋" w:hint="eastAsia"/>
          <w:b/>
          <w:sz w:val="24"/>
          <w:szCs w:val="24"/>
        </w:rPr>
        <w:t xml:space="preserve">5.1.1 </w:t>
      </w:r>
      <w:r w:rsidRPr="004C72F2">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w:t>
      </w:r>
      <w:r w:rsidRPr="004C72F2">
        <w:rPr>
          <w:rFonts w:ascii="仿宋" w:eastAsia="仿宋" w:hAnsi="仿宋" w:hint="eastAsia"/>
          <w:bCs/>
          <w:sz w:val="24"/>
          <w:szCs w:val="24"/>
        </w:rPr>
        <w:lastRenderedPageBreak/>
        <w:t>产品。</w:t>
      </w:r>
      <w:r w:rsidR="002170EA" w:rsidRPr="004C72F2">
        <w:rPr>
          <w:rFonts w:ascii="仿宋" w:eastAsia="仿宋" w:hAnsi="仿宋" w:hint="eastAsia"/>
          <w:bCs/>
          <w:sz w:val="24"/>
          <w:szCs w:val="24"/>
        </w:rPr>
        <w:t>本采购项目核心产品为：</w:t>
      </w:r>
      <w:r w:rsidR="00775289" w:rsidRPr="004C72F2">
        <w:rPr>
          <w:rFonts w:ascii="仿宋" w:eastAsia="仿宋" w:hAnsi="仿宋"/>
          <w:bCs/>
          <w:sz w:val="24"/>
          <w:szCs w:val="24"/>
        </w:rPr>
        <w:t>12</w:t>
      </w:r>
      <w:r w:rsidR="00F7004F" w:rsidRPr="004C72F2">
        <w:rPr>
          <w:rFonts w:ascii="仿宋" w:eastAsia="仿宋" w:hAnsi="仿宋" w:hint="eastAsia"/>
          <w:bCs/>
          <w:sz w:val="24"/>
          <w:szCs w:val="24"/>
        </w:rPr>
        <w:t>包</w:t>
      </w:r>
      <w:r w:rsidR="00F7004F" w:rsidRPr="004C72F2">
        <w:rPr>
          <w:rFonts w:ascii="仿宋" w:eastAsia="仿宋" w:hAnsi="仿宋"/>
          <w:bCs/>
          <w:sz w:val="24"/>
          <w:szCs w:val="24"/>
        </w:rPr>
        <w:t>：</w:t>
      </w:r>
      <w:r w:rsidR="006B546B" w:rsidRPr="004C72F2">
        <w:rPr>
          <w:rFonts w:ascii="仿宋" w:eastAsia="仿宋" w:hAnsi="仿宋" w:hint="eastAsia"/>
          <w:bCs/>
          <w:sz w:val="24"/>
          <w:szCs w:val="24"/>
        </w:rPr>
        <w:t>微量分光光度计</w:t>
      </w:r>
      <w:r w:rsidR="00F7004F" w:rsidRPr="004C72F2">
        <w:rPr>
          <w:rFonts w:ascii="仿宋" w:eastAsia="仿宋" w:hAnsi="仿宋" w:hint="eastAsia"/>
          <w:bCs/>
          <w:sz w:val="24"/>
          <w:szCs w:val="24"/>
        </w:rPr>
        <w:t>；</w:t>
      </w:r>
      <w:r w:rsidR="00775289" w:rsidRPr="004C72F2">
        <w:rPr>
          <w:rFonts w:ascii="仿宋" w:eastAsia="仿宋" w:hAnsi="仿宋" w:hint="eastAsia"/>
          <w:bCs/>
          <w:sz w:val="24"/>
          <w:szCs w:val="24"/>
        </w:rPr>
        <w:t xml:space="preserve"> </w:t>
      </w:r>
      <w:r w:rsidR="00CF3921" w:rsidRPr="004C72F2">
        <w:rPr>
          <w:rFonts w:ascii="仿宋" w:eastAsia="仿宋" w:hAnsi="仿宋" w:hint="eastAsia"/>
          <w:bCs/>
          <w:sz w:val="24"/>
          <w:szCs w:val="24"/>
        </w:rPr>
        <w:t>1</w:t>
      </w:r>
      <w:r w:rsidR="00775289" w:rsidRPr="004C72F2">
        <w:rPr>
          <w:rFonts w:ascii="仿宋" w:eastAsia="仿宋" w:hAnsi="仿宋"/>
          <w:bCs/>
          <w:sz w:val="24"/>
          <w:szCs w:val="24"/>
        </w:rPr>
        <w:t>4</w:t>
      </w:r>
      <w:r w:rsidR="00CF3921" w:rsidRPr="004C72F2">
        <w:rPr>
          <w:rFonts w:ascii="仿宋" w:eastAsia="仿宋" w:hAnsi="仿宋" w:hint="eastAsia"/>
          <w:bCs/>
          <w:sz w:val="24"/>
          <w:szCs w:val="24"/>
        </w:rPr>
        <w:t>包</w:t>
      </w:r>
      <w:r w:rsidR="00CF3921" w:rsidRPr="004C72F2">
        <w:rPr>
          <w:rFonts w:ascii="仿宋" w:eastAsia="仿宋" w:hAnsi="仿宋"/>
          <w:bCs/>
          <w:sz w:val="24"/>
          <w:szCs w:val="24"/>
        </w:rPr>
        <w:t>：</w:t>
      </w:r>
      <w:r w:rsidR="00CF3921" w:rsidRPr="004C72F2">
        <w:rPr>
          <w:rFonts w:ascii="仿宋" w:eastAsia="仿宋" w:hAnsi="仿宋" w:hint="eastAsia"/>
          <w:bCs/>
          <w:sz w:val="24"/>
          <w:szCs w:val="24"/>
        </w:rPr>
        <w:t>高分辨率生物质谱检测系统；1</w:t>
      </w:r>
      <w:r w:rsidR="00775289" w:rsidRPr="004C72F2">
        <w:rPr>
          <w:rFonts w:ascii="仿宋" w:eastAsia="仿宋" w:hAnsi="仿宋"/>
          <w:bCs/>
          <w:sz w:val="24"/>
          <w:szCs w:val="24"/>
        </w:rPr>
        <w:t>5</w:t>
      </w:r>
      <w:r w:rsidR="00CF3921" w:rsidRPr="004C72F2">
        <w:rPr>
          <w:rFonts w:ascii="仿宋" w:eastAsia="仿宋" w:hAnsi="仿宋" w:hint="eastAsia"/>
          <w:bCs/>
          <w:sz w:val="24"/>
          <w:szCs w:val="24"/>
        </w:rPr>
        <w:t>包</w:t>
      </w:r>
      <w:r w:rsidR="00CF3921" w:rsidRPr="004C72F2">
        <w:rPr>
          <w:rFonts w:ascii="仿宋" w:eastAsia="仿宋" w:hAnsi="仿宋"/>
          <w:bCs/>
          <w:sz w:val="24"/>
          <w:szCs w:val="24"/>
        </w:rPr>
        <w:t>：</w:t>
      </w:r>
      <w:r w:rsidR="00CF3921" w:rsidRPr="004C72F2">
        <w:rPr>
          <w:rFonts w:ascii="仿宋" w:eastAsia="仿宋" w:hAnsi="仿宋" w:hint="eastAsia"/>
          <w:bCs/>
          <w:sz w:val="24"/>
          <w:szCs w:val="24"/>
        </w:rPr>
        <w:t>超高效液相色谱-超</w:t>
      </w:r>
      <w:proofErr w:type="gramStart"/>
      <w:r w:rsidR="00CF3921" w:rsidRPr="004C72F2">
        <w:rPr>
          <w:rFonts w:ascii="仿宋" w:eastAsia="仿宋" w:hAnsi="仿宋" w:hint="eastAsia"/>
          <w:bCs/>
          <w:sz w:val="24"/>
          <w:szCs w:val="24"/>
        </w:rPr>
        <w:t>高效合相色谱</w:t>
      </w:r>
      <w:proofErr w:type="gramEnd"/>
      <w:r w:rsidR="00CF3921" w:rsidRPr="004C72F2">
        <w:rPr>
          <w:rFonts w:ascii="仿宋" w:eastAsia="仿宋" w:hAnsi="仿宋" w:hint="eastAsia"/>
          <w:bCs/>
          <w:sz w:val="24"/>
          <w:szCs w:val="24"/>
        </w:rPr>
        <w:t>-串联四</w:t>
      </w:r>
      <w:proofErr w:type="gramStart"/>
      <w:r w:rsidR="00CF3921" w:rsidRPr="004C72F2">
        <w:rPr>
          <w:rFonts w:ascii="仿宋" w:eastAsia="仿宋" w:hAnsi="仿宋" w:hint="eastAsia"/>
          <w:bCs/>
          <w:sz w:val="24"/>
          <w:szCs w:val="24"/>
        </w:rPr>
        <w:t>极</w:t>
      </w:r>
      <w:proofErr w:type="gramEnd"/>
      <w:r w:rsidR="00CF3921" w:rsidRPr="004C72F2">
        <w:rPr>
          <w:rFonts w:ascii="仿宋" w:eastAsia="仿宋" w:hAnsi="仿宋" w:hint="eastAsia"/>
          <w:bCs/>
          <w:sz w:val="24"/>
          <w:szCs w:val="24"/>
        </w:rPr>
        <w:t>杆质谱联用仪；1</w:t>
      </w:r>
      <w:r w:rsidR="00775289" w:rsidRPr="004C72F2">
        <w:rPr>
          <w:rFonts w:ascii="仿宋" w:eastAsia="仿宋" w:hAnsi="仿宋"/>
          <w:bCs/>
          <w:sz w:val="24"/>
          <w:szCs w:val="24"/>
        </w:rPr>
        <w:t>6</w:t>
      </w:r>
      <w:r w:rsidR="00CF3921" w:rsidRPr="004C72F2">
        <w:rPr>
          <w:rFonts w:ascii="仿宋" w:eastAsia="仿宋" w:hAnsi="仿宋" w:hint="eastAsia"/>
          <w:bCs/>
          <w:sz w:val="24"/>
          <w:szCs w:val="24"/>
        </w:rPr>
        <w:t>包</w:t>
      </w:r>
      <w:r w:rsidR="00CF3921" w:rsidRPr="004C72F2">
        <w:rPr>
          <w:rFonts w:ascii="仿宋" w:eastAsia="仿宋" w:hAnsi="仿宋"/>
          <w:bCs/>
          <w:sz w:val="24"/>
          <w:szCs w:val="24"/>
        </w:rPr>
        <w:t>：</w:t>
      </w:r>
      <w:proofErr w:type="gramStart"/>
      <w:r w:rsidR="00CF3921" w:rsidRPr="004C72F2">
        <w:rPr>
          <w:rFonts w:ascii="仿宋" w:eastAsia="仿宋" w:hAnsi="仿宋" w:hint="eastAsia"/>
          <w:bCs/>
          <w:sz w:val="24"/>
          <w:szCs w:val="24"/>
        </w:rPr>
        <w:t>全二维</w:t>
      </w:r>
      <w:proofErr w:type="gramEnd"/>
      <w:r w:rsidR="00CF3921" w:rsidRPr="004C72F2">
        <w:rPr>
          <w:rFonts w:ascii="仿宋" w:eastAsia="仿宋" w:hAnsi="仿宋" w:hint="eastAsia"/>
          <w:bCs/>
          <w:sz w:val="24"/>
          <w:szCs w:val="24"/>
        </w:rPr>
        <w:t>气相色谱-串联四</w:t>
      </w:r>
      <w:proofErr w:type="gramStart"/>
      <w:r w:rsidR="008049BB" w:rsidRPr="004C72F2">
        <w:rPr>
          <w:rFonts w:ascii="仿宋" w:eastAsia="仿宋" w:hAnsi="仿宋" w:hint="eastAsia"/>
          <w:bCs/>
          <w:sz w:val="24"/>
          <w:szCs w:val="24"/>
        </w:rPr>
        <w:t>极</w:t>
      </w:r>
      <w:proofErr w:type="gramEnd"/>
      <w:r w:rsidR="00CF3921" w:rsidRPr="004C72F2">
        <w:rPr>
          <w:rFonts w:ascii="仿宋" w:eastAsia="仿宋" w:hAnsi="仿宋" w:hint="eastAsia"/>
          <w:bCs/>
          <w:sz w:val="24"/>
          <w:szCs w:val="24"/>
        </w:rPr>
        <w:t>杆质谱仪</w:t>
      </w:r>
      <w:r w:rsidR="00193B35" w:rsidRPr="004C72F2">
        <w:rPr>
          <w:rFonts w:ascii="仿宋" w:eastAsia="仿宋" w:hAnsi="仿宋" w:hint="eastAsia"/>
          <w:bCs/>
          <w:sz w:val="24"/>
          <w:szCs w:val="24"/>
        </w:rPr>
        <w:t>；</w:t>
      </w:r>
      <w:r w:rsidR="00CF3921" w:rsidRPr="004C72F2">
        <w:rPr>
          <w:rFonts w:ascii="仿宋" w:eastAsia="仿宋" w:hAnsi="仿宋" w:hint="eastAsia"/>
          <w:bCs/>
          <w:sz w:val="24"/>
          <w:szCs w:val="24"/>
        </w:rPr>
        <w:t>1</w:t>
      </w:r>
      <w:r w:rsidR="00775289" w:rsidRPr="004C72F2">
        <w:rPr>
          <w:rFonts w:ascii="仿宋" w:eastAsia="仿宋" w:hAnsi="仿宋"/>
          <w:bCs/>
          <w:sz w:val="24"/>
          <w:szCs w:val="24"/>
        </w:rPr>
        <w:t>7</w:t>
      </w:r>
      <w:r w:rsidR="00CF3921" w:rsidRPr="004C72F2">
        <w:rPr>
          <w:rFonts w:ascii="仿宋" w:eastAsia="仿宋" w:hAnsi="仿宋" w:hint="eastAsia"/>
          <w:bCs/>
          <w:sz w:val="24"/>
          <w:szCs w:val="24"/>
        </w:rPr>
        <w:t>包：吹扫捕集装置、溶剂蒸发工作站；1</w:t>
      </w:r>
      <w:r w:rsidR="00775289" w:rsidRPr="004C72F2">
        <w:rPr>
          <w:rFonts w:ascii="仿宋" w:eastAsia="仿宋" w:hAnsi="仿宋"/>
          <w:bCs/>
          <w:sz w:val="24"/>
          <w:szCs w:val="24"/>
        </w:rPr>
        <w:t>8</w:t>
      </w:r>
      <w:r w:rsidR="00CF3921" w:rsidRPr="004C72F2">
        <w:rPr>
          <w:rFonts w:ascii="仿宋" w:eastAsia="仿宋" w:hAnsi="仿宋" w:hint="eastAsia"/>
          <w:bCs/>
          <w:sz w:val="24"/>
          <w:szCs w:val="24"/>
        </w:rPr>
        <w:t>包</w:t>
      </w:r>
      <w:r w:rsidR="00CF3921" w:rsidRPr="004C72F2">
        <w:rPr>
          <w:rFonts w:ascii="仿宋" w:eastAsia="仿宋" w:hAnsi="仿宋"/>
          <w:bCs/>
          <w:sz w:val="24"/>
          <w:szCs w:val="24"/>
        </w:rPr>
        <w:t>：</w:t>
      </w:r>
      <w:r w:rsidR="002536E4" w:rsidRPr="004C72F2">
        <w:rPr>
          <w:rFonts w:ascii="仿宋" w:eastAsia="仿宋" w:hAnsi="仿宋" w:hint="eastAsia"/>
          <w:bCs/>
          <w:sz w:val="24"/>
          <w:szCs w:val="24"/>
        </w:rPr>
        <w:t>二氧化碳培养箱、离心机、超净工作台</w:t>
      </w:r>
      <w:r w:rsidR="00CF3921" w:rsidRPr="004C72F2">
        <w:rPr>
          <w:rFonts w:ascii="仿宋" w:eastAsia="仿宋" w:hAnsi="仿宋" w:hint="eastAsia"/>
          <w:bCs/>
          <w:sz w:val="24"/>
          <w:szCs w:val="24"/>
        </w:rPr>
        <w:t>；</w:t>
      </w:r>
      <w:r w:rsidR="00775289" w:rsidRPr="004C72F2">
        <w:rPr>
          <w:rFonts w:ascii="仿宋" w:eastAsia="仿宋" w:hAnsi="仿宋" w:hint="eastAsia"/>
          <w:bCs/>
          <w:sz w:val="24"/>
          <w:szCs w:val="24"/>
        </w:rPr>
        <w:t>20包</w:t>
      </w:r>
      <w:r w:rsidR="00775289" w:rsidRPr="004C72F2">
        <w:rPr>
          <w:rFonts w:ascii="仿宋" w:eastAsia="仿宋" w:hAnsi="仿宋"/>
          <w:bCs/>
          <w:sz w:val="24"/>
          <w:szCs w:val="24"/>
        </w:rPr>
        <w:t>：</w:t>
      </w:r>
      <w:r w:rsidR="00833C52" w:rsidRPr="004C72F2">
        <w:rPr>
          <w:rFonts w:ascii="仿宋" w:eastAsia="仿宋" w:hAnsi="仿宋" w:hint="eastAsia"/>
          <w:bCs/>
          <w:sz w:val="24"/>
          <w:szCs w:val="24"/>
        </w:rPr>
        <w:t>弱放射性检测仪</w:t>
      </w:r>
      <w:r w:rsidR="00775289" w:rsidRPr="004C72F2">
        <w:rPr>
          <w:rFonts w:ascii="仿宋" w:eastAsia="仿宋" w:hAnsi="仿宋"/>
          <w:bCs/>
          <w:sz w:val="24"/>
          <w:szCs w:val="24"/>
        </w:rPr>
        <w:t>；21</w:t>
      </w:r>
      <w:r w:rsidR="00523698" w:rsidRPr="004C72F2">
        <w:rPr>
          <w:rFonts w:ascii="仿宋" w:eastAsia="仿宋" w:hAnsi="仿宋" w:hint="eastAsia"/>
          <w:bCs/>
          <w:sz w:val="24"/>
          <w:szCs w:val="24"/>
        </w:rPr>
        <w:t>包</w:t>
      </w:r>
      <w:r w:rsidR="00523698" w:rsidRPr="004C72F2">
        <w:rPr>
          <w:rFonts w:ascii="仿宋" w:eastAsia="仿宋" w:hAnsi="仿宋"/>
          <w:bCs/>
          <w:sz w:val="24"/>
          <w:szCs w:val="24"/>
        </w:rPr>
        <w:t>：</w:t>
      </w:r>
      <w:r w:rsidR="00523698" w:rsidRPr="004C72F2">
        <w:rPr>
          <w:rFonts w:ascii="仿宋" w:eastAsia="仿宋" w:hAnsi="仿宋" w:hint="eastAsia"/>
          <w:bCs/>
          <w:sz w:val="24"/>
          <w:szCs w:val="24"/>
        </w:rPr>
        <w:t>氡钍仪、高纯锗γ谱仪；</w:t>
      </w:r>
      <w:r w:rsidR="00775289" w:rsidRPr="004C72F2">
        <w:rPr>
          <w:rFonts w:ascii="仿宋" w:eastAsia="仿宋" w:hAnsi="仿宋"/>
          <w:bCs/>
          <w:sz w:val="24"/>
          <w:szCs w:val="24"/>
        </w:rPr>
        <w:t>22</w:t>
      </w:r>
      <w:r w:rsidR="001E661E" w:rsidRPr="004C72F2">
        <w:rPr>
          <w:rFonts w:ascii="仿宋" w:eastAsia="仿宋" w:hAnsi="仿宋" w:hint="eastAsia"/>
          <w:bCs/>
          <w:sz w:val="24"/>
          <w:szCs w:val="24"/>
        </w:rPr>
        <w:t>包：全谱直读电感耦合等离子体发射光谱仪；</w:t>
      </w:r>
      <w:r w:rsidR="00775289" w:rsidRPr="004C72F2">
        <w:rPr>
          <w:rFonts w:ascii="仿宋" w:eastAsia="仿宋" w:hAnsi="仿宋"/>
          <w:bCs/>
          <w:sz w:val="24"/>
          <w:szCs w:val="24"/>
        </w:rPr>
        <w:t>23</w:t>
      </w:r>
      <w:r w:rsidR="001E661E" w:rsidRPr="004C72F2">
        <w:rPr>
          <w:rFonts w:ascii="仿宋" w:eastAsia="仿宋" w:hAnsi="仿宋" w:hint="eastAsia"/>
          <w:bCs/>
          <w:sz w:val="24"/>
          <w:szCs w:val="24"/>
        </w:rPr>
        <w:t>包：苏玛罐采样及大气预浓缩系统;</w:t>
      </w:r>
      <w:r w:rsidR="001E661E" w:rsidRPr="004C72F2">
        <w:rPr>
          <w:rFonts w:hint="eastAsia"/>
        </w:rPr>
        <w:t xml:space="preserve"> </w:t>
      </w:r>
      <w:r w:rsidR="001E661E" w:rsidRPr="004C72F2">
        <w:rPr>
          <w:rFonts w:ascii="仿宋" w:eastAsia="仿宋" w:hAnsi="仿宋" w:hint="eastAsia"/>
          <w:bCs/>
          <w:sz w:val="24"/>
          <w:szCs w:val="24"/>
        </w:rPr>
        <w:t>2</w:t>
      </w:r>
      <w:r w:rsidR="00775289" w:rsidRPr="004C72F2">
        <w:rPr>
          <w:rFonts w:ascii="仿宋" w:eastAsia="仿宋" w:hAnsi="仿宋"/>
          <w:bCs/>
          <w:sz w:val="24"/>
          <w:szCs w:val="24"/>
        </w:rPr>
        <w:t>4</w:t>
      </w:r>
      <w:r w:rsidR="001E661E" w:rsidRPr="004C72F2">
        <w:rPr>
          <w:rFonts w:ascii="仿宋" w:eastAsia="仿宋" w:hAnsi="仿宋" w:hint="eastAsia"/>
          <w:bCs/>
          <w:sz w:val="24"/>
          <w:szCs w:val="24"/>
        </w:rPr>
        <w:t>包：气相色谱串联质谱仪；</w:t>
      </w:r>
      <w:r w:rsidR="00775289" w:rsidRPr="004C72F2">
        <w:rPr>
          <w:rFonts w:ascii="仿宋" w:eastAsia="仿宋" w:hAnsi="仿宋"/>
          <w:bCs/>
          <w:sz w:val="24"/>
          <w:szCs w:val="24"/>
        </w:rPr>
        <w:t>25</w:t>
      </w:r>
      <w:r w:rsidR="00C20E00" w:rsidRPr="004C72F2">
        <w:rPr>
          <w:rFonts w:ascii="仿宋" w:eastAsia="仿宋" w:hAnsi="仿宋" w:hint="eastAsia"/>
          <w:bCs/>
          <w:sz w:val="24"/>
          <w:szCs w:val="24"/>
        </w:rPr>
        <w:t>包：集中空调定量采样机器人</w:t>
      </w:r>
      <w:r w:rsidR="00714A4A" w:rsidRPr="004C72F2">
        <w:rPr>
          <w:rFonts w:ascii="仿宋" w:eastAsia="仿宋" w:hAnsi="仿宋" w:hint="eastAsia"/>
          <w:bCs/>
          <w:sz w:val="24"/>
          <w:szCs w:val="24"/>
        </w:rPr>
        <w:t>、大气采样器（八通道）</w:t>
      </w:r>
      <w:r w:rsidR="00775289" w:rsidRPr="004C72F2">
        <w:rPr>
          <w:rFonts w:ascii="仿宋" w:eastAsia="仿宋" w:hAnsi="仿宋" w:hint="eastAsia"/>
          <w:bCs/>
          <w:sz w:val="24"/>
          <w:szCs w:val="24"/>
        </w:rPr>
        <w:t>；26包</w:t>
      </w:r>
      <w:r w:rsidR="00775289" w:rsidRPr="004C72F2">
        <w:rPr>
          <w:rFonts w:ascii="仿宋" w:eastAsia="仿宋" w:hAnsi="仿宋"/>
          <w:bCs/>
          <w:sz w:val="24"/>
          <w:szCs w:val="24"/>
        </w:rPr>
        <w:t>：</w:t>
      </w:r>
      <w:r w:rsidR="00714A4A" w:rsidRPr="004C72F2">
        <w:rPr>
          <w:rFonts w:ascii="仿宋" w:eastAsia="仿宋" w:hAnsi="仿宋" w:hint="eastAsia"/>
          <w:bCs/>
          <w:sz w:val="24"/>
          <w:szCs w:val="24"/>
        </w:rPr>
        <w:t>快速响应水质分析实验室、空气微生物采样器</w:t>
      </w:r>
      <w:r w:rsidR="002170EA" w:rsidRPr="004C72F2">
        <w:rPr>
          <w:rFonts w:ascii="仿宋" w:eastAsia="仿宋" w:hAnsi="仿宋" w:hint="eastAsia"/>
          <w:bCs/>
          <w:sz w:val="24"/>
          <w:szCs w:val="24"/>
        </w:rPr>
        <w:t>。</w:t>
      </w:r>
    </w:p>
    <w:p w14:paraId="29375474" w14:textId="77777777" w:rsidR="00EC4AC3" w:rsidRPr="004C72F2" w:rsidRDefault="007B6747">
      <w:pPr>
        <w:pStyle w:val="11"/>
        <w:spacing w:line="460" w:lineRule="exact"/>
        <w:ind w:left="1" w:firstLineChars="200" w:firstLine="482"/>
        <w:rPr>
          <w:rFonts w:ascii="仿宋" w:eastAsia="仿宋" w:hAnsi="仿宋"/>
          <w:b/>
          <w:sz w:val="24"/>
          <w:szCs w:val="24"/>
        </w:rPr>
      </w:pPr>
      <w:r w:rsidRPr="004C72F2">
        <w:rPr>
          <w:rFonts w:ascii="仿宋" w:eastAsia="仿宋" w:hAnsi="仿宋" w:hint="eastAsia"/>
          <w:b/>
          <w:sz w:val="24"/>
          <w:szCs w:val="24"/>
        </w:rPr>
        <w:t>5.1.2 采用最低评标价法的采购项目。</w:t>
      </w:r>
    </w:p>
    <w:p w14:paraId="4AAFA7DA" w14:textId="77777777" w:rsidR="00EC4AC3" w:rsidRPr="004C72F2" w:rsidRDefault="007B6747">
      <w:pPr>
        <w:pStyle w:val="11"/>
        <w:spacing w:line="460" w:lineRule="exact"/>
        <w:ind w:left="1" w:firstLineChars="200" w:firstLine="480"/>
        <w:rPr>
          <w:rFonts w:ascii="仿宋" w:eastAsia="仿宋" w:hAnsi="仿宋"/>
          <w:bCs/>
          <w:sz w:val="24"/>
          <w:szCs w:val="24"/>
        </w:rPr>
      </w:pPr>
      <w:r w:rsidRPr="004C72F2">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4FC73B7F" w14:textId="77777777" w:rsidR="00EC4AC3" w:rsidRPr="004C72F2" w:rsidRDefault="007B6747">
      <w:pPr>
        <w:pStyle w:val="11"/>
        <w:spacing w:line="460" w:lineRule="exact"/>
        <w:ind w:left="1" w:firstLineChars="200" w:firstLine="482"/>
        <w:rPr>
          <w:rFonts w:ascii="仿宋" w:eastAsia="仿宋" w:hAnsi="仿宋"/>
          <w:b/>
          <w:sz w:val="24"/>
          <w:szCs w:val="24"/>
        </w:rPr>
      </w:pPr>
      <w:r w:rsidRPr="004C72F2">
        <w:rPr>
          <w:rFonts w:ascii="仿宋" w:eastAsia="仿宋" w:hAnsi="仿宋" w:hint="eastAsia"/>
          <w:b/>
          <w:sz w:val="24"/>
          <w:szCs w:val="24"/>
        </w:rPr>
        <w:t>5.1.3 采用综合评分法的采购项目。</w:t>
      </w:r>
    </w:p>
    <w:p w14:paraId="29426728" w14:textId="77777777" w:rsidR="00EC4AC3" w:rsidRPr="004C72F2" w:rsidRDefault="007B6747">
      <w:pPr>
        <w:pStyle w:val="11"/>
        <w:spacing w:line="460" w:lineRule="exact"/>
        <w:ind w:left="1" w:firstLineChars="200" w:firstLine="480"/>
        <w:rPr>
          <w:rFonts w:ascii="仿宋" w:eastAsia="仿宋" w:hAnsi="仿宋"/>
          <w:bCs/>
          <w:sz w:val="24"/>
          <w:szCs w:val="24"/>
        </w:rPr>
      </w:pPr>
      <w:r w:rsidRPr="004C72F2">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737C3235" w14:textId="77777777" w:rsidR="00EC4AC3" w:rsidRPr="004C72F2" w:rsidRDefault="007B6747">
      <w:pPr>
        <w:pStyle w:val="11"/>
        <w:spacing w:line="460" w:lineRule="exact"/>
        <w:ind w:left="1" w:firstLineChars="200" w:firstLine="482"/>
        <w:rPr>
          <w:rFonts w:ascii="仿宋" w:eastAsia="仿宋" w:hAnsi="仿宋"/>
          <w:sz w:val="24"/>
        </w:rPr>
      </w:pPr>
      <w:r w:rsidRPr="004C72F2">
        <w:rPr>
          <w:rFonts w:ascii="仿宋" w:eastAsia="仿宋" w:hAnsi="仿宋" w:hint="eastAsia"/>
          <w:b/>
          <w:sz w:val="24"/>
        </w:rPr>
        <w:t>5.2 利害关系供应商处理。</w:t>
      </w:r>
      <w:r w:rsidRPr="004C72F2">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bookmarkStart w:id="43" w:name="_GoBack"/>
      <w:bookmarkEnd w:id="43"/>
    </w:p>
    <w:p w14:paraId="7E9F22CC" w14:textId="77777777" w:rsidR="00EC4AC3" w:rsidRPr="004C72F2" w:rsidRDefault="007B6747">
      <w:pPr>
        <w:pStyle w:val="11"/>
        <w:spacing w:line="460" w:lineRule="exact"/>
        <w:ind w:left="1" w:firstLineChars="200" w:firstLine="482"/>
        <w:rPr>
          <w:rFonts w:ascii="仿宋" w:eastAsia="仿宋" w:hAnsi="仿宋"/>
          <w:sz w:val="24"/>
        </w:rPr>
      </w:pPr>
      <w:r w:rsidRPr="004C72F2">
        <w:rPr>
          <w:rFonts w:ascii="仿宋" w:eastAsia="仿宋" w:hAnsi="仿宋" w:hint="eastAsia"/>
          <w:b/>
          <w:sz w:val="24"/>
        </w:rPr>
        <w:t>5.3 前期参与供应商处理。</w:t>
      </w:r>
      <w:r w:rsidRPr="004C72F2">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3A06DC94" w14:textId="77777777" w:rsidR="00EC4AC3" w:rsidRPr="004C72F2" w:rsidRDefault="007B6747">
      <w:pPr>
        <w:pStyle w:val="11"/>
        <w:spacing w:line="460" w:lineRule="exact"/>
        <w:ind w:left="1" w:firstLineChars="200" w:firstLine="482"/>
        <w:rPr>
          <w:rFonts w:ascii="仿宋" w:eastAsia="仿宋" w:hAnsi="仿宋"/>
          <w:sz w:val="24"/>
        </w:rPr>
      </w:pPr>
      <w:r w:rsidRPr="004C72F2">
        <w:rPr>
          <w:rFonts w:ascii="仿宋" w:eastAsia="仿宋" w:hAnsi="仿宋" w:hint="eastAsia"/>
          <w:b/>
          <w:sz w:val="24"/>
        </w:rPr>
        <w:t>5.4 利害关系代理人处理。</w:t>
      </w:r>
      <w:r w:rsidRPr="004C72F2">
        <w:rPr>
          <w:rFonts w:ascii="仿宋" w:eastAsia="仿宋" w:hAnsi="仿宋" w:hint="eastAsia"/>
          <w:sz w:val="24"/>
        </w:rPr>
        <w:t>2家以上的供应商不得在同一合同项下的采购项目中，</w:t>
      </w:r>
      <w:r w:rsidRPr="004C72F2">
        <w:rPr>
          <w:rFonts w:ascii="仿宋" w:eastAsia="仿宋" w:hAnsi="仿宋" w:hint="eastAsia"/>
          <w:sz w:val="24"/>
        </w:rPr>
        <w:lastRenderedPageBreak/>
        <w:t>同时委托同一个自然人、同一家庭的人员、同一单位的人员作为其代理人，否则，其投标文件作为无效处理。</w:t>
      </w:r>
    </w:p>
    <w:p w14:paraId="3448E5F8" w14:textId="77777777" w:rsidR="00EC4AC3" w:rsidRPr="004C72F2" w:rsidRDefault="007B6747">
      <w:pPr>
        <w:pStyle w:val="2"/>
        <w:spacing w:line="400" w:lineRule="exact"/>
        <w:jc w:val="center"/>
        <w:rPr>
          <w:rFonts w:ascii="仿宋" w:eastAsia="仿宋" w:hAnsi="仿宋"/>
          <w:bCs w:val="0"/>
        </w:rPr>
      </w:pPr>
      <w:bookmarkStart w:id="44" w:name="_Toc89075875"/>
      <w:bookmarkStart w:id="45" w:name="_Toc77400779"/>
      <w:bookmarkStart w:id="46" w:name="_Toc183582209"/>
      <w:bookmarkStart w:id="47" w:name="_Toc217446038"/>
      <w:bookmarkStart w:id="48" w:name="_Toc183682346"/>
      <w:r w:rsidRPr="004C72F2">
        <w:rPr>
          <w:rFonts w:ascii="仿宋" w:eastAsia="仿宋" w:hAnsi="仿宋" w:hint="eastAsia"/>
          <w:bCs w:val="0"/>
        </w:rPr>
        <w:t>三、招标文件</w:t>
      </w:r>
      <w:bookmarkEnd w:id="44"/>
      <w:bookmarkEnd w:id="45"/>
      <w:bookmarkEnd w:id="46"/>
      <w:bookmarkEnd w:id="47"/>
      <w:bookmarkEnd w:id="48"/>
    </w:p>
    <w:p w14:paraId="6BAB2A84" w14:textId="77777777" w:rsidR="00EC4AC3" w:rsidRPr="004C72F2" w:rsidRDefault="007B6747">
      <w:pPr>
        <w:pStyle w:val="3"/>
        <w:spacing w:line="400" w:lineRule="exact"/>
        <w:ind w:firstLineChars="200" w:firstLine="482"/>
        <w:rPr>
          <w:rFonts w:ascii="仿宋" w:eastAsia="仿宋" w:hAnsi="仿宋"/>
          <w:sz w:val="24"/>
        </w:rPr>
      </w:pPr>
      <w:bookmarkStart w:id="49" w:name="_Toc217446039"/>
      <w:bookmarkStart w:id="50" w:name="_Toc183682347"/>
      <w:bookmarkStart w:id="51" w:name="_Toc183582210"/>
      <w:r w:rsidRPr="004C72F2">
        <w:rPr>
          <w:rFonts w:ascii="仿宋" w:eastAsia="仿宋" w:hAnsi="仿宋" w:hint="eastAsia"/>
          <w:sz w:val="24"/>
        </w:rPr>
        <w:t>6．招标文件的构成</w:t>
      </w:r>
      <w:bookmarkEnd w:id="49"/>
      <w:bookmarkEnd w:id="50"/>
      <w:bookmarkEnd w:id="51"/>
    </w:p>
    <w:p w14:paraId="208AF879" w14:textId="77777777" w:rsidR="00EC4AC3" w:rsidRPr="004C72F2" w:rsidRDefault="007B6747">
      <w:pPr>
        <w:tabs>
          <w:tab w:val="left" w:pos="7665"/>
        </w:tabs>
        <w:spacing w:line="400" w:lineRule="exact"/>
        <w:ind w:firstLineChars="200" w:firstLine="480"/>
        <w:rPr>
          <w:rFonts w:ascii="仿宋" w:eastAsia="仿宋" w:hAnsi="仿宋"/>
          <w:kern w:val="0"/>
          <w:sz w:val="24"/>
          <w:szCs w:val="22"/>
        </w:rPr>
      </w:pPr>
      <w:r w:rsidRPr="004C72F2">
        <w:rPr>
          <w:rFonts w:ascii="仿宋" w:eastAsia="仿宋" w:hAnsi="仿宋" w:hint="eastAsia"/>
          <w:kern w:val="0"/>
          <w:sz w:val="24"/>
          <w:szCs w:val="22"/>
        </w:rPr>
        <w:t>招标文件是供应商准备投标文件和参加投标的依据，同时也是评标的重要依据，具有</w:t>
      </w:r>
      <w:proofErr w:type="gramStart"/>
      <w:r w:rsidRPr="004C72F2">
        <w:rPr>
          <w:rFonts w:ascii="仿宋" w:eastAsia="仿宋" w:hAnsi="仿宋" w:hint="eastAsia"/>
          <w:kern w:val="0"/>
          <w:sz w:val="24"/>
          <w:szCs w:val="22"/>
        </w:rPr>
        <w:t>准法律</w:t>
      </w:r>
      <w:proofErr w:type="gramEnd"/>
      <w:r w:rsidRPr="004C72F2">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0E6B10CD" w14:textId="77777777" w:rsidR="00EC4AC3" w:rsidRPr="004C72F2" w:rsidRDefault="007B6747">
      <w:pPr>
        <w:tabs>
          <w:tab w:val="left" w:pos="720"/>
        </w:tabs>
        <w:spacing w:line="400" w:lineRule="exact"/>
        <w:ind w:firstLineChars="200" w:firstLine="480"/>
        <w:rPr>
          <w:rFonts w:ascii="仿宋" w:eastAsia="仿宋" w:hAnsi="仿宋"/>
          <w:sz w:val="24"/>
        </w:rPr>
      </w:pPr>
      <w:r w:rsidRPr="004C72F2">
        <w:rPr>
          <w:rFonts w:ascii="仿宋" w:eastAsia="仿宋" w:hAnsi="仿宋" w:hint="eastAsia"/>
          <w:kern w:val="0"/>
          <w:sz w:val="24"/>
          <w:szCs w:val="22"/>
        </w:rPr>
        <w:t>（一）投标</w:t>
      </w:r>
      <w:r w:rsidRPr="004C72F2">
        <w:rPr>
          <w:rFonts w:ascii="仿宋" w:eastAsia="仿宋" w:hAnsi="仿宋" w:hint="eastAsia"/>
          <w:sz w:val="24"/>
        </w:rPr>
        <w:t>邀请；</w:t>
      </w:r>
    </w:p>
    <w:p w14:paraId="3C704FF4" w14:textId="77777777" w:rsidR="00EC4AC3" w:rsidRPr="004C72F2" w:rsidRDefault="007B6747">
      <w:pPr>
        <w:tabs>
          <w:tab w:val="left" w:pos="720"/>
        </w:tabs>
        <w:spacing w:line="400" w:lineRule="exact"/>
        <w:ind w:firstLineChars="200" w:firstLine="480"/>
        <w:rPr>
          <w:rFonts w:ascii="仿宋" w:eastAsia="仿宋" w:hAnsi="仿宋"/>
          <w:sz w:val="24"/>
        </w:rPr>
      </w:pPr>
      <w:r w:rsidRPr="004C72F2">
        <w:rPr>
          <w:rFonts w:ascii="仿宋" w:eastAsia="仿宋" w:hAnsi="仿宋" w:hint="eastAsia"/>
          <w:sz w:val="24"/>
        </w:rPr>
        <w:t>（二）投标人须知；</w:t>
      </w:r>
    </w:p>
    <w:p w14:paraId="3BB8286B" w14:textId="77777777" w:rsidR="00EC4AC3" w:rsidRPr="004C72F2" w:rsidRDefault="007B6747">
      <w:pPr>
        <w:tabs>
          <w:tab w:val="left" w:pos="720"/>
        </w:tabs>
        <w:spacing w:line="400" w:lineRule="exact"/>
        <w:ind w:firstLineChars="200" w:firstLine="480"/>
        <w:rPr>
          <w:rFonts w:ascii="仿宋" w:eastAsia="仿宋" w:hAnsi="仿宋"/>
          <w:sz w:val="24"/>
        </w:rPr>
      </w:pPr>
      <w:r w:rsidRPr="004C72F2">
        <w:rPr>
          <w:rFonts w:ascii="仿宋" w:eastAsia="仿宋" w:hAnsi="仿宋" w:hint="eastAsia"/>
          <w:sz w:val="24"/>
        </w:rPr>
        <w:t>（三）投标文件格式；</w:t>
      </w:r>
    </w:p>
    <w:p w14:paraId="22F3767A" w14:textId="77777777" w:rsidR="00EC4AC3" w:rsidRPr="004C72F2" w:rsidRDefault="007B6747">
      <w:pPr>
        <w:tabs>
          <w:tab w:val="left" w:pos="720"/>
        </w:tabs>
        <w:spacing w:line="400" w:lineRule="exact"/>
        <w:ind w:firstLineChars="200" w:firstLine="480"/>
        <w:rPr>
          <w:rFonts w:ascii="仿宋" w:eastAsia="仿宋" w:hAnsi="仿宋"/>
          <w:sz w:val="24"/>
        </w:rPr>
      </w:pPr>
      <w:r w:rsidRPr="004C72F2">
        <w:rPr>
          <w:rFonts w:ascii="仿宋" w:eastAsia="仿宋" w:hAnsi="仿宋" w:hint="eastAsia"/>
          <w:sz w:val="24"/>
        </w:rPr>
        <w:t>（四）投标人和投标产品的资格、资质性及其他类似效力要求；</w:t>
      </w:r>
    </w:p>
    <w:p w14:paraId="7114E57B" w14:textId="77777777" w:rsidR="00EC4AC3" w:rsidRPr="004C72F2" w:rsidRDefault="007B6747">
      <w:pPr>
        <w:tabs>
          <w:tab w:val="left" w:pos="720"/>
        </w:tabs>
        <w:spacing w:line="400" w:lineRule="exact"/>
        <w:ind w:firstLineChars="200" w:firstLine="480"/>
        <w:rPr>
          <w:rFonts w:ascii="仿宋" w:eastAsia="仿宋" w:hAnsi="仿宋"/>
          <w:sz w:val="24"/>
        </w:rPr>
      </w:pPr>
      <w:r w:rsidRPr="004C72F2">
        <w:rPr>
          <w:rFonts w:ascii="仿宋" w:eastAsia="仿宋" w:hAnsi="仿宋" w:hint="eastAsia"/>
          <w:sz w:val="24"/>
        </w:rPr>
        <w:t>（五）投标人应当提供的资格、资质性及其他类似效力要求的相关证明材料；</w:t>
      </w:r>
    </w:p>
    <w:p w14:paraId="49B4A49B" w14:textId="77777777" w:rsidR="00EC4AC3" w:rsidRPr="004C72F2" w:rsidRDefault="007B6747">
      <w:pPr>
        <w:tabs>
          <w:tab w:val="left" w:pos="720"/>
        </w:tabs>
        <w:spacing w:line="400" w:lineRule="exact"/>
        <w:ind w:firstLineChars="200" w:firstLine="480"/>
        <w:rPr>
          <w:rFonts w:ascii="仿宋" w:eastAsia="仿宋" w:hAnsi="仿宋"/>
          <w:sz w:val="24"/>
        </w:rPr>
      </w:pPr>
      <w:r w:rsidRPr="004C72F2">
        <w:rPr>
          <w:rFonts w:ascii="仿宋" w:eastAsia="仿宋" w:hAnsi="仿宋" w:hint="eastAsia"/>
          <w:sz w:val="24"/>
        </w:rPr>
        <w:t>（六）招标项目技术、商务及其他要求；</w:t>
      </w:r>
    </w:p>
    <w:p w14:paraId="321BB124" w14:textId="77777777" w:rsidR="00EC4AC3" w:rsidRPr="004C72F2" w:rsidRDefault="007B6747">
      <w:pPr>
        <w:tabs>
          <w:tab w:val="left" w:pos="720"/>
        </w:tabs>
        <w:spacing w:line="400" w:lineRule="exact"/>
        <w:ind w:firstLineChars="200" w:firstLine="480"/>
        <w:rPr>
          <w:rFonts w:ascii="仿宋" w:eastAsia="仿宋" w:hAnsi="仿宋"/>
          <w:sz w:val="24"/>
        </w:rPr>
      </w:pPr>
      <w:r w:rsidRPr="004C72F2">
        <w:rPr>
          <w:rFonts w:ascii="仿宋" w:eastAsia="仿宋" w:hAnsi="仿宋" w:hint="eastAsia"/>
          <w:sz w:val="24"/>
        </w:rPr>
        <w:t>（七）评标办法；</w:t>
      </w:r>
    </w:p>
    <w:p w14:paraId="6B677BF5" w14:textId="77777777" w:rsidR="00EC4AC3" w:rsidRPr="004C72F2" w:rsidRDefault="007B6747">
      <w:pPr>
        <w:tabs>
          <w:tab w:val="left" w:pos="720"/>
        </w:tabs>
        <w:spacing w:line="400" w:lineRule="exact"/>
        <w:ind w:firstLineChars="200" w:firstLine="480"/>
        <w:rPr>
          <w:rFonts w:ascii="仿宋" w:eastAsia="仿宋" w:hAnsi="仿宋"/>
          <w:sz w:val="24"/>
        </w:rPr>
      </w:pPr>
      <w:r w:rsidRPr="004C72F2">
        <w:rPr>
          <w:rFonts w:ascii="仿宋" w:eastAsia="仿宋" w:hAnsi="仿宋" w:hint="eastAsia"/>
          <w:sz w:val="24"/>
        </w:rPr>
        <w:t>（八）合同主要条款。</w:t>
      </w:r>
    </w:p>
    <w:p w14:paraId="7C0B4396" w14:textId="77777777" w:rsidR="00EC4AC3" w:rsidRPr="004C72F2" w:rsidRDefault="007B6747">
      <w:pPr>
        <w:pStyle w:val="3"/>
        <w:spacing w:line="400" w:lineRule="exact"/>
        <w:ind w:firstLineChars="200" w:firstLine="482"/>
        <w:rPr>
          <w:rFonts w:ascii="仿宋" w:eastAsia="仿宋" w:hAnsi="仿宋"/>
          <w:sz w:val="24"/>
        </w:rPr>
      </w:pPr>
      <w:bookmarkStart w:id="52" w:name="_Toc183682348"/>
      <w:bookmarkStart w:id="53" w:name="_Toc183582211"/>
      <w:bookmarkStart w:id="54" w:name="_Toc217446040"/>
      <w:r w:rsidRPr="004C72F2">
        <w:rPr>
          <w:rFonts w:ascii="仿宋" w:eastAsia="仿宋" w:hAnsi="仿宋" w:hint="eastAsia"/>
          <w:sz w:val="24"/>
        </w:rPr>
        <w:t>7. 招标文件的澄清</w:t>
      </w:r>
      <w:bookmarkEnd w:id="52"/>
      <w:bookmarkEnd w:id="53"/>
      <w:r w:rsidRPr="004C72F2">
        <w:rPr>
          <w:rFonts w:ascii="仿宋" w:eastAsia="仿宋" w:hAnsi="仿宋" w:hint="eastAsia"/>
          <w:sz w:val="24"/>
        </w:rPr>
        <w:t>和修改</w:t>
      </w:r>
      <w:bookmarkEnd w:id="54"/>
    </w:p>
    <w:p w14:paraId="572CCCC0" w14:textId="77777777" w:rsidR="00EC4AC3" w:rsidRPr="004C72F2" w:rsidRDefault="007B6747">
      <w:pPr>
        <w:tabs>
          <w:tab w:val="left" w:pos="7665"/>
        </w:tabs>
        <w:spacing w:line="400" w:lineRule="exact"/>
        <w:ind w:firstLineChars="200" w:firstLine="480"/>
        <w:rPr>
          <w:rFonts w:ascii="仿宋" w:eastAsia="仿宋" w:hAnsi="仿宋"/>
          <w:sz w:val="24"/>
        </w:rPr>
      </w:pPr>
      <w:r w:rsidRPr="004C72F2">
        <w:rPr>
          <w:rFonts w:ascii="仿宋" w:eastAsia="仿宋" w:hAnsi="仿宋" w:hint="eastAsia"/>
          <w:sz w:val="24"/>
        </w:rPr>
        <w:t>7.1 招标采购单位可以依法对招标文件进行澄清或者修改。</w:t>
      </w:r>
    </w:p>
    <w:p w14:paraId="6CB7B3F2" w14:textId="3120F0A3" w:rsidR="00EC4AC3" w:rsidRPr="004C72F2" w:rsidRDefault="007B6747">
      <w:pPr>
        <w:tabs>
          <w:tab w:val="left" w:pos="7665"/>
        </w:tabs>
        <w:spacing w:line="400" w:lineRule="exact"/>
        <w:ind w:firstLineChars="200" w:firstLine="480"/>
        <w:rPr>
          <w:rFonts w:ascii="仿宋" w:eastAsia="仿宋" w:hAnsi="仿宋"/>
          <w:sz w:val="24"/>
        </w:rPr>
      </w:pPr>
      <w:r w:rsidRPr="004C72F2">
        <w:rPr>
          <w:rFonts w:ascii="仿宋" w:eastAsia="仿宋" w:hAnsi="仿宋" w:hint="eastAsia"/>
          <w:sz w:val="24"/>
        </w:rPr>
        <w:t>7.2 招标采购单位对已发出的招标文件进行澄清或者修改，应当以书面形式将澄清或者修改的内容通知所有</w:t>
      </w:r>
      <w:r w:rsidR="00CF1A46" w:rsidRPr="004C72F2">
        <w:rPr>
          <w:rFonts w:ascii="仿宋" w:eastAsia="仿宋" w:hAnsi="仿宋" w:hint="eastAsia"/>
          <w:sz w:val="24"/>
        </w:rPr>
        <w:t>获取</w:t>
      </w:r>
      <w:r w:rsidRPr="004C72F2">
        <w:rPr>
          <w:rFonts w:ascii="仿宋" w:eastAsia="仿宋" w:hAnsi="仿宋" w:hint="eastAsia"/>
          <w:sz w:val="24"/>
        </w:rPr>
        <w:t>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5E7F2EB8" w14:textId="77777777" w:rsidR="00EC4AC3" w:rsidRPr="004C72F2" w:rsidRDefault="007B6747">
      <w:pPr>
        <w:tabs>
          <w:tab w:val="left" w:pos="7665"/>
        </w:tabs>
        <w:spacing w:line="400" w:lineRule="exact"/>
        <w:ind w:firstLineChars="200" w:firstLine="480"/>
        <w:rPr>
          <w:rFonts w:ascii="仿宋" w:eastAsia="仿宋" w:hAnsi="仿宋"/>
          <w:sz w:val="24"/>
        </w:rPr>
      </w:pPr>
      <w:r w:rsidRPr="004C72F2">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w:t>
      </w:r>
      <w:r w:rsidRPr="004C72F2">
        <w:rPr>
          <w:rFonts w:ascii="仿宋" w:eastAsia="仿宋" w:hAnsi="仿宋" w:hint="eastAsia"/>
          <w:sz w:val="24"/>
        </w:rPr>
        <w:lastRenderedPageBreak/>
        <w:t>由于未及时关注更正公告的信息造成的后果，其责任由供应商自行负责。</w:t>
      </w:r>
    </w:p>
    <w:p w14:paraId="50302096" w14:textId="73DCC981" w:rsidR="00EC4AC3" w:rsidRPr="004C72F2" w:rsidRDefault="007B6747">
      <w:pPr>
        <w:tabs>
          <w:tab w:val="left" w:pos="7665"/>
        </w:tabs>
        <w:spacing w:line="400" w:lineRule="exact"/>
        <w:ind w:firstLineChars="200" w:firstLine="480"/>
        <w:rPr>
          <w:rFonts w:ascii="仿宋" w:eastAsia="仿宋" w:hAnsi="仿宋"/>
          <w:sz w:val="24"/>
        </w:rPr>
      </w:pPr>
      <w:r w:rsidRPr="004C72F2">
        <w:rPr>
          <w:rFonts w:ascii="仿宋" w:eastAsia="仿宋" w:hAnsi="仿宋" w:hint="eastAsia"/>
          <w:sz w:val="24"/>
        </w:rPr>
        <w:t>更正</w:t>
      </w:r>
      <w:r w:rsidR="00B8457B" w:rsidRPr="004C72F2">
        <w:rPr>
          <w:rFonts w:ascii="仿宋" w:eastAsia="仿宋" w:hAnsi="仿宋" w:hint="eastAsia"/>
          <w:sz w:val="24"/>
        </w:rPr>
        <w:t>通知</w:t>
      </w:r>
      <w:r w:rsidRPr="004C72F2">
        <w:rPr>
          <w:rFonts w:ascii="仿宋" w:eastAsia="仿宋" w:hAnsi="仿宋" w:hint="eastAsia"/>
          <w:sz w:val="24"/>
        </w:rPr>
        <w:t>通过供应商报名时备注的电子邮箱发送至所有</w:t>
      </w:r>
      <w:r w:rsidR="00CF1A46" w:rsidRPr="004C72F2">
        <w:rPr>
          <w:rFonts w:ascii="仿宋" w:eastAsia="仿宋" w:hAnsi="仿宋" w:hint="eastAsia"/>
          <w:sz w:val="24"/>
        </w:rPr>
        <w:t>获取</w:t>
      </w:r>
      <w:r w:rsidRPr="004C72F2">
        <w:rPr>
          <w:rFonts w:ascii="仿宋" w:eastAsia="仿宋" w:hAnsi="仿宋" w:hint="eastAsia"/>
          <w:sz w:val="24"/>
        </w:rPr>
        <w:t>招标文件的供应商，供应商在收到相应更正</w:t>
      </w:r>
      <w:r w:rsidR="00B8457B" w:rsidRPr="004C72F2">
        <w:rPr>
          <w:rFonts w:ascii="仿宋" w:eastAsia="仿宋" w:hAnsi="仿宋" w:hint="eastAsia"/>
          <w:sz w:val="24"/>
        </w:rPr>
        <w:t>通知</w:t>
      </w:r>
      <w:r w:rsidRPr="004C72F2">
        <w:rPr>
          <w:rFonts w:ascii="仿宋" w:eastAsia="仿宋" w:hAnsi="仿宋" w:hint="eastAsia"/>
          <w:sz w:val="24"/>
        </w:rPr>
        <w:t>后，以书面形式给予确认。如供应商未给予书面回复，则视为收到并认可该更正</w:t>
      </w:r>
      <w:r w:rsidR="00B8457B" w:rsidRPr="004C72F2">
        <w:rPr>
          <w:rFonts w:ascii="仿宋" w:eastAsia="仿宋" w:hAnsi="仿宋" w:hint="eastAsia"/>
          <w:sz w:val="24"/>
        </w:rPr>
        <w:t>通知</w:t>
      </w:r>
      <w:r w:rsidRPr="004C72F2">
        <w:rPr>
          <w:rFonts w:ascii="仿宋" w:eastAsia="仿宋" w:hAnsi="仿宋" w:hint="eastAsia"/>
          <w:sz w:val="24"/>
        </w:rPr>
        <w:t>的内容。</w:t>
      </w:r>
    </w:p>
    <w:p w14:paraId="615EE8DE" w14:textId="5820AB1F" w:rsidR="00EC4AC3" w:rsidRPr="004C72F2" w:rsidRDefault="007B6747">
      <w:pPr>
        <w:tabs>
          <w:tab w:val="left" w:pos="7665"/>
        </w:tabs>
        <w:spacing w:line="400" w:lineRule="exact"/>
        <w:ind w:firstLineChars="200" w:firstLine="480"/>
        <w:rPr>
          <w:rFonts w:ascii="仿宋" w:eastAsia="仿宋" w:hAnsi="仿宋"/>
          <w:sz w:val="24"/>
        </w:rPr>
      </w:pPr>
      <w:r w:rsidRPr="004C72F2">
        <w:rPr>
          <w:rFonts w:ascii="仿宋" w:eastAsia="仿宋" w:hAnsi="仿宋" w:hint="eastAsia"/>
          <w:sz w:val="24"/>
        </w:rPr>
        <w:t>7.4 投标人认为</w:t>
      </w:r>
      <w:r w:rsidR="00697C2D" w:rsidRPr="004C72F2">
        <w:rPr>
          <w:rFonts w:ascii="仿宋" w:eastAsia="仿宋" w:hAnsi="仿宋" w:hint="eastAsia"/>
          <w:sz w:val="24"/>
        </w:rPr>
        <w:t>需要对招标文件进行澄清或者修改的，可以以书面形式向招标采购单位</w:t>
      </w:r>
      <w:r w:rsidRPr="004C72F2">
        <w:rPr>
          <w:rFonts w:ascii="仿宋" w:eastAsia="仿宋" w:hAnsi="仿宋" w:hint="eastAsia"/>
          <w:sz w:val="24"/>
        </w:rPr>
        <w:t>提出申请，但招标采购单位可以决定是否采纳投标人的申请事项。</w:t>
      </w:r>
    </w:p>
    <w:p w14:paraId="11186657" w14:textId="77777777" w:rsidR="00EC4AC3" w:rsidRPr="004C72F2" w:rsidRDefault="007B6747">
      <w:pPr>
        <w:pStyle w:val="3"/>
        <w:spacing w:line="400" w:lineRule="exact"/>
        <w:ind w:firstLineChars="200" w:firstLine="482"/>
        <w:rPr>
          <w:rFonts w:ascii="仿宋" w:eastAsia="仿宋" w:hAnsi="仿宋"/>
          <w:sz w:val="24"/>
        </w:rPr>
      </w:pPr>
      <w:bookmarkStart w:id="55" w:name="_Toc217446041"/>
      <w:bookmarkStart w:id="56" w:name="_Toc208848971"/>
      <w:r w:rsidRPr="004C72F2">
        <w:rPr>
          <w:rFonts w:ascii="仿宋" w:eastAsia="仿宋" w:hAnsi="仿宋" w:hint="eastAsia"/>
          <w:sz w:val="24"/>
        </w:rPr>
        <w:t>8. 答疑会和现场考察</w:t>
      </w:r>
      <w:bookmarkEnd w:id="55"/>
      <w:bookmarkEnd w:id="56"/>
    </w:p>
    <w:p w14:paraId="701ADB57" w14:textId="77777777" w:rsidR="00EC4AC3" w:rsidRPr="004C72F2" w:rsidRDefault="007B6747">
      <w:pPr>
        <w:tabs>
          <w:tab w:val="left" w:pos="7665"/>
        </w:tabs>
        <w:spacing w:line="400" w:lineRule="exact"/>
        <w:ind w:firstLineChars="200" w:firstLine="480"/>
        <w:rPr>
          <w:rFonts w:ascii="仿宋" w:eastAsia="仿宋" w:hAnsi="仿宋"/>
          <w:sz w:val="24"/>
        </w:rPr>
      </w:pPr>
      <w:r w:rsidRPr="004C72F2">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515D7A3C" w14:textId="77777777" w:rsidR="00EC4AC3" w:rsidRPr="004C72F2" w:rsidRDefault="007B6747">
      <w:pPr>
        <w:tabs>
          <w:tab w:val="left" w:pos="7665"/>
        </w:tabs>
        <w:spacing w:line="400" w:lineRule="exact"/>
        <w:ind w:firstLineChars="200" w:firstLine="480"/>
        <w:rPr>
          <w:rFonts w:ascii="仿宋" w:eastAsia="仿宋" w:hAnsi="仿宋"/>
          <w:sz w:val="24"/>
        </w:rPr>
      </w:pPr>
      <w:r w:rsidRPr="004C72F2">
        <w:rPr>
          <w:rFonts w:ascii="仿宋" w:eastAsia="仿宋" w:hAnsi="仿宋" w:hint="eastAsia"/>
          <w:sz w:val="24"/>
        </w:rPr>
        <w:t>现场考察或标前答疑会时间：本项目不组织。</w:t>
      </w:r>
    </w:p>
    <w:p w14:paraId="0A2743B7" w14:textId="77777777" w:rsidR="00EC4AC3" w:rsidRPr="004C72F2" w:rsidRDefault="007B6747">
      <w:pPr>
        <w:tabs>
          <w:tab w:val="left" w:pos="7665"/>
        </w:tabs>
        <w:spacing w:line="400" w:lineRule="exact"/>
        <w:ind w:firstLineChars="200" w:firstLine="480"/>
        <w:rPr>
          <w:rFonts w:ascii="仿宋" w:eastAsia="仿宋" w:hAnsi="仿宋"/>
          <w:sz w:val="24"/>
        </w:rPr>
      </w:pPr>
      <w:r w:rsidRPr="004C72F2">
        <w:rPr>
          <w:rFonts w:ascii="仿宋" w:eastAsia="仿宋" w:hAnsi="仿宋" w:hint="eastAsia"/>
          <w:sz w:val="24"/>
        </w:rPr>
        <w:t>现场考察或标前答疑会地点：本项目不组织。</w:t>
      </w:r>
    </w:p>
    <w:p w14:paraId="1F5D76E2" w14:textId="77777777" w:rsidR="00EC4AC3" w:rsidRPr="004C72F2" w:rsidRDefault="007B6747">
      <w:pPr>
        <w:tabs>
          <w:tab w:val="left" w:pos="7665"/>
        </w:tabs>
        <w:spacing w:line="400" w:lineRule="exact"/>
        <w:ind w:firstLineChars="200" w:firstLine="480"/>
        <w:rPr>
          <w:rFonts w:ascii="仿宋" w:eastAsia="仿宋" w:hAnsi="仿宋"/>
          <w:sz w:val="24"/>
        </w:rPr>
      </w:pPr>
      <w:bookmarkStart w:id="57" w:name="PO_默认文件内容_18"/>
      <w:bookmarkEnd w:id="42"/>
      <w:r w:rsidRPr="004C72F2">
        <w:rPr>
          <w:rFonts w:ascii="仿宋" w:eastAsia="仿宋" w:hAnsi="仿宋" w:hint="eastAsia"/>
          <w:sz w:val="24"/>
        </w:rPr>
        <w:t>8.2 供应</w:t>
      </w:r>
      <w:proofErr w:type="gramStart"/>
      <w:r w:rsidRPr="004C72F2">
        <w:rPr>
          <w:rFonts w:ascii="仿宋" w:eastAsia="仿宋" w:hAnsi="仿宋" w:hint="eastAsia"/>
          <w:sz w:val="24"/>
        </w:rPr>
        <w:t>商考察</w:t>
      </w:r>
      <w:proofErr w:type="gramEnd"/>
      <w:r w:rsidRPr="004C72F2">
        <w:rPr>
          <w:rFonts w:ascii="仿宋" w:eastAsia="仿宋" w:hAnsi="仿宋" w:hint="eastAsia"/>
          <w:sz w:val="24"/>
        </w:rPr>
        <w:t>现场所发生的一切费用由供应商自己承担。</w:t>
      </w:r>
    </w:p>
    <w:p w14:paraId="5FA686CE" w14:textId="77777777" w:rsidR="00EC4AC3" w:rsidRPr="004C72F2" w:rsidRDefault="007B6747">
      <w:pPr>
        <w:pStyle w:val="2"/>
        <w:spacing w:line="400" w:lineRule="exact"/>
        <w:jc w:val="center"/>
        <w:rPr>
          <w:rFonts w:ascii="仿宋" w:eastAsia="仿宋" w:hAnsi="仿宋"/>
          <w:bCs w:val="0"/>
        </w:rPr>
      </w:pPr>
      <w:bookmarkStart w:id="58" w:name="_Toc183582214"/>
      <w:bookmarkStart w:id="59" w:name="_Toc77400780"/>
      <w:bookmarkStart w:id="60" w:name="_Toc89075876"/>
      <w:bookmarkStart w:id="61" w:name="_Toc217446042"/>
      <w:bookmarkStart w:id="62" w:name="_Toc183682351"/>
      <w:r w:rsidRPr="004C72F2">
        <w:rPr>
          <w:rFonts w:ascii="仿宋" w:eastAsia="仿宋" w:hAnsi="仿宋" w:hint="eastAsia"/>
          <w:bCs w:val="0"/>
        </w:rPr>
        <w:t>四、投标文件</w:t>
      </w:r>
      <w:bookmarkEnd w:id="58"/>
      <w:bookmarkEnd w:id="59"/>
      <w:bookmarkEnd w:id="60"/>
      <w:bookmarkEnd w:id="61"/>
      <w:bookmarkEnd w:id="62"/>
    </w:p>
    <w:p w14:paraId="128E6A59" w14:textId="77777777" w:rsidR="00EC4AC3" w:rsidRPr="004C72F2" w:rsidRDefault="007B6747">
      <w:pPr>
        <w:pStyle w:val="3"/>
        <w:spacing w:line="400" w:lineRule="exact"/>
        <w:ind w:firstLineChars="200" w:firstLine="482"/>
        <w:rPr>
          <w:rFonts w:ascii="仿宋" w:eastAsia="仿宋" w:hAnsi="仿宋"/>
          <w:bCs w:val="0"/>
          <w:sz w:val="24"/>
        </w:rPr>
      </w:pPr>
      <w:bookmarkStart w:id="63" w:name="_Toc217446043"/>
      <w:bookmarkStart w:id="64" w:name="_Toc183582215"/>
      <w:bookmarkStart w:id="65" w:name="_Toc183682352"/>
      <w:r w:rsidRPr="004C72F2">
        <w:rPr>
          <w:rFonts w:ascii="仿宋" w:eastAsia="仿宋" w:hAnsi="仿宋" w:hint="eastAsia"/>
          <w:bCs w:val="0"/>
          <w:sz w:val="24"/>
        </w:rPr>
        <w:t>9．投标文件的语言</w:t>
      </w:r>
      <w:bookmarkEnd w:id="63"/>
      <w:bookmarkEnd w:id="64"/>
      <w:bookmarkEnd w:id="65"/>
      <w:r w:rsidRPr="004C72F2">
        <w:rPr>
          <w:rFonts w:ascii="仿宋" w:eastAsia="仿宋" w:hAnsi="仿宋" w:hint="eastAsia"/>
          <w:sz w:val="24"/>
          <w:szCs w:val="24"/>
        </w:rPr>
        <w:t>（实质性要求）</w:t>
      </w:r>
    </w:p>
    <w:p w14:paraId="7C92A62E" w14:textId="77777777" w:rsidR="00EC4AC3" w:rsidRPr="004C72F2" w:rsidRDefault="007B6747">
      <w:pPr>
        <w:tabs>
          <w:tab w:val="left" w:pos="1134"/>
        </w:tabs>
        <w:spacing w:line="360" w:lineRule="auto"/>
        <w:ind w:firstLineChars="200" w:firstLine="480"/>
        <w:jc w:val="left"/>
        <w:rPr>
          <w:rFonts w:ascii="仿宋" w:eastAsia="仿宋" w:hAnsi="仿宋"/>
          <w:sz w:val="24"/>
        </w:rPr>
      </w:pPr>
      <w:bookmarkStart w:id="66" w:name="_Toc217446044"/>
      <w:bookmarkStart w:id="67" w:name="_Toc183682353"/>
      <w:bookmarkStart w:id="68" w:name="_Toc183582216"/>
      <w:r w:rsidRPr="004C72F2">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20FE285A" w14:textId="77777777" w:rsidR="00EC4AC3" w:rsidRPr="004C72F2" w:rsidRDefault="007B6747">
      <w:pPr>
        <w:tabs>
          <w:tab w:val="left" w:pos="1134"/>
        </w:tabs>
        <w:spacing w:line="360" w:lineRule="auto"/>
        <w:ind w:firstLineChars="200" w:firstLine="480"/>
        <w:jc w:val="left"/>
        <w:rPr>
          <w:rFonts w:ascii="仿宋" w:eastAsia="仿宋" w:hAnsi="仿宋"/>
          <w:sz w:val="24"/>
        </w:rPr>
      </w:pPr>
      <w:r w:rsidRPr="004C72F2">
        <w:rPr>
          <w:rFonts w:ascii="仿宋" w:eastAsia="仿宋" w:hAnsi="仿宋" w:hint="eastAsia"/>
          <w:sz w:val="24"/>
        </w:rPr>
        <w:t>9.2 翻译的中文资料与外文资料如果出现差异和矛盾时，以中文为准。涉嫌</w:t>
      </w:r>
      <w:proofErr w:type="gramStart"/>
      <w:r w:rsidRPr="004C72F2">
        <w:rPr>
          <w:rFonts w:ascii="仿宋" w:eastAsia="仿宋" w:hAnsi="仿宋" w:hint="eastAsia"/>
          <w:sz w:val="24"/>
        </w:rPr>
        <w:t>虚假响应</w:t>
      </w:r>
      <w:proofErr w:type="gramEnd"/>
      <w:r w:rsidRPr="004C72F2">
        <w:rPr>
          <w:rFonts w:ascii="仿宋" w:eastAsia="仿宋" w:hAnsi="仿宋" w:hint="eastAsia"/>
          <w:sz w:val="24"/>
        </w:rPr>
        <w:t>的按照相关法律法规处理。</w:t>
      </w:r>
    </w:p>
    <w:p w14:paraId="515EBF10" w14:textId="77777777" w:rsidR="00EC4AC3" w:rsidRPr="004C72F2" w:rsidRDefault="007B6747">
      <w:pPr>
        <w:spacing w:line="400" w:lineRule="exact"/>
        <w:ind w:firstLineChars="200" w:firstLine="480"/>
        <w:rPr>
          <w:rFonts w:ascii="仿宋" w:eastAsia="仿宋" w:hAnsi="仿宋" w:cs="宋体"/>
          <w:sz w:val="24"/>
        </w:rPr>
      </w:pPr>
      <w:r w:rsidRPr="004C72F2">
        <w:rPr>
          <w:rFonts w:ascii="仿宋" w:eastAsia="仿宋" w:hAnsi="仿宋" w:cs="宋体" w:hint="eastAsia"/>
          <w:sz w:val="24"/>
        </w:rPr>
        <w:t>9.3 如因未翻译而造成的废标，由投标人承担。</w:t>
      </w:r>
    </w:p>
    <w:p w14:paraId="3AD4B5C2" w14:textId="77777777" w:rsidR="00EC4AC3" w:rsidRPr="004C72F2" w:rsidRDefault="007B6747">
      <w:pPr>
        <w:pStyle w:val="3"/>
        <w:spacing w:line="400" w:lineRule="exact"/>
        <w:ind w:firstLineChars="200" w:firstLine="482"/>
        <w:rPr>
          <w:rFonts w:ascii="仿宋" w:eastAsia="仿宋" w:hAnsi="仿宋"/>
          <w:sz w:val="24"/>
        </w:rPr>
      </w:pPr>
      <w:r w:rsidRPr="004C72F2">
        <w:rPr>
          <w:rFonts w:ascii="仿宋" w:eastAsia="仿宋" w:hAnsi="仿宋" w:hint="eastAsia"/>
          <w:sz w:val="24"/>
        </w:rPr>
        <w:t>10．计量单位</w:t>
      </w:r>
      <w:bookmarkEnd w:id="66"/>
      <w:bookmarkEnd w:id="67"/>
      <w:bookmarkEnd w:id="68"/>
      <w:r w:rsidRPr="004C72F2">
        <w:rPr>
          <w:rFonts w:ascii="仿宋" w:eastAsia="仿宋" w:hAnsi="仿宋" w:hint="eastAsia"/>
          <w:sz w:val="24"/>
          <w:szCs w:val="24"/>
        </w:rPr>
        <w:t>（实质性要求）</w:t>
      </w:r>
    </w:p>
    <w:p w14:paraId="0D4DB15D" w14:textId="77777777" w:rsidR="00EC4AC3" w:rsidRPr="004C72F2" w:rsidRDefault="007B6747">
      <w:pPr>
        <w:spacing w:line="400" w:lineRule="exact"/>
        <w:ind w:firstLineChars="196" w:firstLine="470"/>
        <w:rPr>
          <w:rFonts w:ascii="仿宋" w:eastAsia="仿宋" w:hAnsi="仿宋"/>
          <w:sz w:val="24"/>
        </w:rPr>
      </w:pPr>
      <w:r w:rsidRPr="004C72F2">
        <w:rPr>
          <w:rFonts w:ascii="仿宋" w:eastAsia="仿宋" w:hAnsi="仿宋" w:hint="eastAsia"/>
          <w:sz w:val="24"/>
        </w:rPr>
        <w:t>除招标文件中另有规定外，本次采购项目所有合同项下的投标均采用国家法定的计量单位。</w:t>
      </w:r>
    </w:p>
    <w:p w14:paraId="789A071C" w14:textId="77777777" w:rsidR="00EC4AC3" w:rsidRPr="004C72F2" w:rsidRDefault="007B6747">
      <w:pPr>
        <w:pStyle w:val="3"/>
        <w:spacing w:line="400" w:lineRule="exact"/>
        <w:ind w:firstLineChars="200" w:firstLine="482"/>
        <w:rPr>
          <w:rFonts w:ascii="仿宋" w:eastAsia="仿宋" w:hAnsi="仿宋"/>
          <w:sz w:val="24"/>
        </w:rPr>
      </w:pPr>
      <w:bookmarkStart w:id="69" w:name="_Toc217446045"/>
      <w:r w:rsidRPr="004C72F2">
        <w:rPr>
          <w:rFonts w:ascii="仿宋" w:eastAsia="仿宋" w:hAnsi="仿宋" w:hint="eastAsia"/>
          <w:sz w:val="24"/>
        </w:rPr>
        <w:lastRenderedPageBreak/>
        <w:t>11. 投标货币</w:t>
      </w:r>
      <w:bookmarkEnd w:id="69"/>
      <w:r w:rsidRPr="004C72F2">
        <w:rPr>
          <w:rFonts w:ascii="仿宋" w:eastAsia="仿宋" w:hAnsi="仿宋" w:hint="eastAsia"/>
          <w:sz w:val="24"/>
        </w:rPr>
        <w:t>（实质性要求）</w:t>
      </w:r>
    </w:p>
    <w:p w14:paraId="480FC491" w14:textId="77777777" w:rsidR="00EC4AC3" w:rsidRPr="004C72F2" w:rsidRDefault="007B6747">
      <w:pPr>
        <w:spacing w:line="400" w:lineRule="exact"/>
        <w:ind w:firstLineChars="196" w:firstLine="470"/>
        <w:rPr>
          <w:rFonts w:ascii="仿宋" w:eastAsia="仿宋" w:hAnsi="仿宋"/>
          <w:sz w:val="24"/>
        </w:rPr>
      </w:pPr>
      <w:r w:rsidRPr="004C72F2">
        <w:rPr>
          <w:rFonts w:ascii="仿宋" w:eastAsia="仿宋" w:hAnsi="仿宋" w:hint="eastAsia"/>
          <w:sz w:val="24"/>
        </w:rPr>
        <w:t>本次招标项目的投标均以人民币报价。</w:t>
      </w:r>
    </w:p>
    <w:p w14:paraId="1FF4D135" w14:textId="332ADAF8" w:rsidR="00EC4AC3" w:rsidRPr="004C72F2" w:rsidRDefault="007B6747">
      <w:pPr>
        <w:pStyle w:val="3"/>
        <w:spacing w:line="400" w:lineRule="exact"/>
        <w:ind w:firstLineChars="200" w:firstLine="482"/>
        <w:rPr>
          <w:rFonts w:ascii="仿宋" w:eastAsia="仿宋" w:hAnsi="仿宋"/>
          <w:sz w:val="24"/>
        </w:rPr>
      </w:pPr>
      <w:bookmarkStart w:id="70" w:name="_Toc217446046"/>
      <w:r w:rsidRPr="004C72F2">
        <w:rPr>
          <w:rFonts w:ascii="仿宋" w:eastAsia="仿宋" w:hAnsi="仿宋" w:hint="eastAsia"/>
          <w:sz w:val="24"/>
        </w:rPr>
        <w:t>12. 联合体投标</w:t>
      </w:r>
      <w:bookmarkEnd w:id="70"/>
      <w:r w:rsidR="00F269E0" w:rsidRPr="004C72F2">
        <w:rPr>
          <w:rFonts w:ascii="仿宋" w:eastAsia="仿宋" w:hAnsi="仿宋" w:hint="eastAsia"/>
          <w:sz w:val="24"/>
        </w:rPr>
        <w:t>（仅适用于允许联合体参与的项目）</w:t>
      </w:r>
    </w:p>
    <w:p w14:paraId="673AB544" w14:textId="25E351C3" w:rsidR="00EC4AC3" w:rsidRPr="004C72F2" w:rsidRDefault="007B6747">
      <w:pPr>
        <w:spacing w:line="400" w:lineRule="exact"/>
        <w:ind w:firstLineChars="196" w:firstLine="470"/>
        <w:rPr>
          <w:rFonts w:ascii="仿宋" w:eastAsia="仿宋" w:hAnsi="仿宋"/>
          <w:sz w:val="24"/>
        </w:rPr>
      </w:pPr>
      <w:bookmarkStart w:id="71" w:name="_Toc217446047"/>
      <w:r w:rsidRPr="004C72F2">
        <w:rPr>
          <w:rFonts w:ascii="仿宋" w:eastAsia="仿宋" w:hAnsi="仿宋" w:hint="eastAsia"/>
          <w:sz w:val="24"/>
        </w:rPr>
        <w:t>联合体各方应当共同与采购人签订采购合同，就采购合同约定的事项对采购人承担连带责任。</w:t>
      </w:r>
    </w:p>
    <w:p w14:paraId="6BFFB750" w14:textId="77777777" w:rsidR="00EC4AC3" w:rsidRPr="004C72F2" w:rsidRDefault="007B6747">
      <w:pPr>
        <w:pStyle w:val="3"/>
        <w:spacing w:line="400" w:lineRule="exact"/>
        <w:ind w:firstLineChars="200" w:firstLine="482"/>
        <w:rPr>
          <w:rFonts w:ascii="仿宋" w:eastAsia="仿宋" w:hAnsi="仿宋"/>
          <w:sz w:val="24"/>
        </w:rPr>
      </w:pPr>
      <w:bookmarkStart w:id="72" w:name="_Toc308164797"/>
      <w:r w:rsidRPr="004C72F2">
        <w:rPr>
          <w:rFonts w:ascii="仿宋" w:eastAsia="仿宋" w:hAnsi="仿宋" w:hint="eastAsia"/>
          <w:sz w:val="24"/>
        </w:rPr>
        <w:t>13. 知识产权</w:t>
      </w:r>
      <w:bookmarkEnd w:id="71"/>
      <w:bookmarkEnd w:id="72"/>
      <w:r w:rsidRPr="004C72F2">
        <w:rPr>
          <w:rFonts w:ascii="仿宋" w:eastAsia="仿宋" w:hAnsi="仿宋" w:hint="eastAsia"/>
          <w:sz w:val="24"/>
        </w:rPr>
        <w:t>（实质性要求）</w:t>
      </w:r>
    </w:p>
    <w:p w14:paraId="4C285FFD" w14:textId="77777777" w:rsidR="00EC4AC3" w:rsidRPr="004C72F2" w:rsidRDefault="007B6747">
      <w:pPr>
        <w:pStyle w:val="a7"/>
        <w:spacing w:line="400" w:lineRule="exact"/>
        <w:ind w:firstLineChars="200" w:firstLine="480"/>
        <w:rPr>
          <w:rFonts w:ascii="仿宋" w:eastAsia="仿宋" w:hAnsi="仿宋"/>
          <w:sz w:val="24"/>
          <w:szCs w:val="24"/>
        </w:rPr>
      </w:pPr>
      <w:r w:rsidRPr="004C72F2">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3F7445A" w14:textId="77777777" w:rsidR="00EC4AC3" w:rsidRPr="004C72F2" w:rsidRDefault="007B6747">
      <w:pPr>
        <w:pStyle w:val="a7"/>
        <w:spacing w:line="400" w:lineRule="exact"/>
        <w:ind w:firstLineChars="200" w:firstLine="480"/>
        <w:rPr>
          <w:rFonts w:ascii="仿宋" w:eastAsia="仿宋" w:hAnsi="仿宋"/>
          <w:sz w:val="24"/>
          <w:szCs w:val="24"/>
        </w:rPr>
      </w:pPr>
      <w:r w:rsidRPr="004C72F2">
        <w:rPr>
          <w:rFonts w:ascii="仿宋" w:eastAsia="仿宋" w:hAnsi="仿宋" w:hint="eastAsia"/>
          <w:sz w:val="24"/>
          <w:szCs w:val="24"/>
        </w:rPr>
        <w:t>13.2 采购人享有本项目实施过程中产生的知识成果及知识产权。</w:t>
      </w:r>
    </w:p>
    <w:p w14:paraId="00060991"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2A99D20" w14:textId="77777777" w:rsidR="00EC4AC3" w:rsidRPr="004C72F2" w:rsidRDefault="007B6747" w:rsidP="006A4F7D">
      <w:pPr>
        <w:spacing w:line="400" w:lineRule="exact"/>
        <w:ind w:firstLineChars="192" w:firstLine="461"/>
        <w:rPr>
          <w:rFonts w:ascii="仿宋" w:eastAsia="仿宋" w:hAnsi="仿宋"/>
          <w:sz w:val="24"/>
        </w:rPr>
      </w:pPr>
      <w:r w:rsidRPr="004C72F2">
        <w:rPr>
          <w:rFonts w:ascii="仿宋" w:eastAsia="仿宋" w:hAnsi="仿宋" w:hint="eastAsia"/>
          <w:sz w:val="24"/>
        </w:rPr>
        <w:t xml:space="preserve">13.4 如采用投标人所不拥有的知识产权，则在投标报价中必须包括合法获取该知识产权的相关费用。 </w:t>
      </w:r>
    </w:p>
    <w:p w14:paraId="3FFD96DD" w14:textId="77777777" w:rsidR="00EC4AC3" w:rsidRPr="004C72F2" w:rsidRDefault="007B6747">
      <w:pPr>
        <w:pStyle w:val="3"/>
        <w:spacing w:line="400" w:lineRule="exact"/>
        <w:ind w:firstLineChars="200" w:firstLine="482"/>
        <w:rPr>
          <w:rFonts w:ascii="仿宋" w:eastAsia="仿宋" w:hAnsi="仿宋"/>
          <w:sz w:val="24"/>
        </w:rPr>
      </w:pPr>
      <w:bookmarkStart w:id="73" w:name="_Toc308164798"/>
      <w:bookmarkStart w:id="74" w:name="_Toc183682354"/>
      <w:bookmarkStart w:id="75" w:name="_Toc183582217"/>
      <w:bookmarkStart w:id="76" w:name="_Toc217446048"/>
      <w:r w:rsidRPr="004C72F2">
        <w:rPr>
          <w:rFonts w:ascii="仿宋" w:eastAsia="仿宋" w:hAnsi="仿宋" w:hint="eastAsia"/>
          <w:sz w:val="24"/>
        </w:rPr>
        <w:t>14．投标文件的组成</w:t>
      </w:r>
      <w:bookmarkEnd w:id="73"/>
      <w:bookmarkEnd w:id="74"/>
      <w:bookmarkEnd w:id="75"/>
      <w:bookmarkEnd w:id="76"/>
    </w:p>
    <w:p w14:paraId="7E91734B"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投标人应按照招标文件的规定和要求编制投标文件。投标人编写的投标文件应至少包括下列两部分文件：</w:t>
      </w:r>
    </w:p>
    <w:p w14:paraId="2D00F829" w14:textId="77777777" w:rsidR="00EC4AC3" w:rsidRPr="004C72F2" w:rsidRDefault="007B6747">
      <w:pPr>
        <w:spacing w:line="400" w:lineRule="exact"/>
        <w:ind w:firstLineChars="200" w:firstLine="482"/>
        <w:rPr>
          <w:rFonts w:ascii="仿宋" w:eastAsia="仿宋" w:hAnsi="仿宋"/>
          <w:b/>
          <w:sz w:val="24"/>
        </w:rPr>
      </w:pPr>
      <w:r w:rsidRPr="004C72F2">
        <w:rPr>
          <w:rFonts w:ascii="仿宋" w:eastAsia="仿宋" w:hAnsi="仿宋" w:hint="eastAsia"/>
          <w:b/>
          <w:sz w:val="24"/>
        </w:rPr>
        <w:t>文件</w:t>
      </w:r>
      <w:proofErr w:type="gramStart"/>
      <w:r w:rsidRPr="004C72F2">
        <w:rPr>
          <w:rFonts w:ascii="仿宋" w:eastAsia="仿宋" w:hAnsi="仿宋" w:hint="eastAsia"/>
          <w:b/>
          <w:sz w:val="24"/>
        </w:rPr>
        <w:t>一</w:t>
      </w:r>
      <w:proofErr w:type="gramEnd"/>
      <w:r w:rsidRPr="004C72F2">
        <w:rPr>
          <w:rFonts w:ascii="仿宋" w:eastAsia="仿宋" w:hAnsi="仿宋" w:hint="eastAsia"/>
          <w:b/>
          <w:sz w:val="24"/>
        </w:rPr>
        <w:t>：资格性投标文件</w:t>
      </w:r>
    </w:p>
    <w:p w14:paraId="193D16BC"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严格按照第四、五章要求提供相关资格、资质性及其他类似效力要求的相关证明材料。</w:t>
      </w:r>
    </w:p>
    <w:p w14:paraId="579DFBF8" w14:textId="77777777" w:rsidR="00EC4AC3" w:rsidRPr="004C72F2" w:rsidRDefault="007B6747">
      <w:pPr>
        <w:spacing w:line="400" w:lineRule="exact"/>
        <w:ind w:firstLineChars="200" w:firstLine="482"/>
        <w:rPr>
          <w:rFonts w:ascii="仿宋" w:eastAsia="仿宋" w:hAnsi="仿宋"/>
          <w:b/>
          <w:sz w:val="24"/>
        </w:rPr>
      </w:pPr>
      <w:r w:rsidRPr="004C72F2">
        <w:rPr>
          <w:rFonts w:ascii="仿宋" w:eastAsia="仿宋" w:hAnsi="仿宋" w:hint="eastAsia"/>
          <w:b/>
          <w:sz w:val="24"/>
        </w:rPr>
        <w:t>文件二：其它响应性投标文件</w:t>
      </w:r>
    </w:p>
    <w:p w14:paraId="62D8327B" w14:textId="53903F0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严格按照招标文件要求提供以下</w:t>
      </w:r>
      <w:r w:rsidR="00653EF4" w:rsidRPr="004C72F2">
        <w:rPr>
          <w:rFonts w:ascii="仿宋" w:eastAsia="仿宋" w:hAnsi="仿宋" w:hint="eastAsia"/>
          <w:sz w:val="24"/>
        </w:rPr>
        <w:t>五</w:t>
      </w:r>
      <w:r w:rsidRPr="004C72F2">
        <w:rPr>
          <w:rFonts w:ascii="仿宋" w:eastAsia="仿宋" w:hAnsi="仿宋" w:hint="eastAsia"/>
          <w:sz w:val="24"/>
        </w:rPr>
        <w:t>个方面的相关材料：</w:t>
      </w:r>
    </w:p>
    <w:p w14:paraId="44893C3C" w14:textId="76E73FF7" w:rsidR="002648FE" w:rsidRPr="004C72F2" w:rsidRDefault="007B6747" w:rsidP="005C1739">
      <w:pPr>
        <w:pStyle w:val="af3"/>
        <w:numPr>
          <w:ilvl w:val="0"/>
          <w:numId w:val="5"/>
        </w:numPr>
        <w:spacing w:line="400" w:lineRule="exact"/>
        <w:ind w:firstLineChars="0"/>
        <w:rPr>
          <w:rFonts w:ascii="仿宋" w:eastAsia="仿宋" w:hAnsi="仿宋"/>
          <w:b/>
          <w:sz w:val="24"/>
        </w:rPr>
      </w:pPr>
      <w:r w:rsidRPr="004C72F2">
        <w:rPr>
          <w:rFonts w:ascii="仿宋" w:eastAsia="仿宋" w:hAnsi="仿宋" w:hint="eastAsia"/>
          <w:b/>
          <w:sz w:val="24"/>
        </w:rPr>
        <w:t>报价部分。</w:t>
      </w:r>
    </w:p>
    <w:p w14:paraId="7F590AC1" w14:textId="208DEF54" w:rsidR="002648FE" w:rsidRPr="004C72F2" w:rsidRDefault="002648FE">
      <w:pPr>
        <w:spacing w:line="400" w:lineRule="exact"/>
        <w:ind w:firstLineChars="200" w:firstLine="480"/>
        <w:rPr>
          <w:rFonts w:ascii="仿宋" w:eastAsia="仿宋" w:hAnsi="仿宋"/>
          <w:sz w:val="24"/>
        </w:rPr>
      </w:pPr>
      <w:r w:rsidRPr="004C72F2">
        <w:rPr>
          <w:rFonts w:ascii="仿宋" w:eastAsia="仿宋" w:hAnsi="仿宋" w:hint="eastAsia"/>
          <w:sz w:val="24"/>
        </w:rPr>
        <w:t>1、</w:t>
      </w:r>
      <w:r w:rsidR="007B6747" w:rsidRPr="004C72F2">
        <w:rPr>
          <w:rFonts w:ascii="仿宋" w:eastAsia="仿宋" w:hAnsi="仿宋" w:hint="eastAsia"/>
          <w:sz w:val="24"/>
        </w:rPr>
        <w:t>投标人按照招标文件要求填写的“开标一览表”</w:t>
      </w:r>
      <w:r w:rsidRPr="004C72F2">
        <w:rPr>
          <w:rFonts w:ascii="仿宋" w:eastAsia="仿宋" w:hAnsi="仿宋" w:hint="eastAsia"/>
          <w:sz w:val="24"/>
        </w:rPr>
        <w:t>、</w:t>
      </w:r>
      <w:r w:rsidR="007B6747" w:rsidRPr="004C72F2">
        <w:rPr>
          <w:rFonts w:ascii="仿宋" w:eastAsia="仿宋" w:hAnsi="仿宋" w:hint="eastAsia"/>
          <w:sz w:val="24"/>
        </w:rPr>
        <w:t>“报价明细表”</w:t>
      </w:r>
      <w:r w:rsidRPr="004C72F2">
        <w:rPr>
          <w:rFonts w:ascii="仿宋" w:eastAsia="仿宋" w:hAnsi="仿宋" w:hint="eastAsia"/>
          <w:sz w:val="24"/>
        </w:rPr>
        <w:t>（如涉及）</w:t>
      </w:r>
      <w:r w:rsidR="007B6747" w:rsidRPr="004C72F2">
        <w:rPr>
          <w:rFonts w:ascii="仿宋" w:eastAsia="仿宋" w:hAnsi="仿宋" w:hint="eastAsia"/>
          <w:sz w:val="24"/>
        </w:rPr>
        <w:t xml:space="preserve">。 </w:t>
      </w:r>
    </w:p>
    <w:p w14:paraId="1B158D46" w14:textId="40D7AA01" w:rsidR="00EC4AC3" w:rsidRPr="004C72F2" w:rsidRDefault="002648FE">
      <w:pPr>
        <w:spacing w:line="400" w:lineRule="exact"/>
        <w:ind w:firstLineChars="200" w:firstLine="480"/>
        <w:rPr>
          <w:rFonts w:ascii="仿宋" w:eastAsia="仿宋" w:hAnsi="仿宋"/>
          <w:sz w:val="24"/>
        </w:rPr>
      </w:pPr>
      <w:r w:rsidRPr="004C72F2">
        <w:rPr>
          <w:rFonts w:ascii="仿宋" w:eastAsia="仿宋" w:hAnsi="仿宋" w:hint="eastAsia"/>
          <w:sz w:val="24"/>
        </w:rPr>
        <w:lastRenderedPageBreak/>
        <w:t>2、</w:t>
      </w:r>
      <w:r w:rsidR="007B6747" w:rsidRPr="004C72F2">
        <w:rPr>
          <w:rFonts w:ascii="仿宋" w:eastAsia="仿宋" w:hAnsi="仿宋" w:hint="eastAsia"/>
          <w:sz w:val="24"/>
        </w:rPr>
        <w:t>本次招标报价要求：</w:t>
      </w:r>
    </w:p>
    <w:p w14:paraId="24D9822F"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（1）投标人的报价是投标人响应招标项目要求的全部工作内容的价格体现，包括投标人完成本项目所需的一切费用（实质性要求）。</w:t>
      </w:r>
    </w:p>
    <w:p w14:paraId="4764110D" w14:textId="77777777" w:rsidR="00EC4AC3" w:rsidRPr="004C72F2" w:rsidRDefault="007B6747" w:rsidP="00F529B1">
      <w:pPr>
        <w:spacing w:line="400" w:lineRule="exact"/>
        <w:ind w:left="2" w:firstLineChars="150" w:firstLine="360"/>
        <w:rPr>
          <w:rFonts w:ascii="仿宋" w:eastAsia="仿宋" w:hAnsi="仿宋"/>
          <w:sz w:val="24"/>
        </w:rPr>
      </w:pPr>
      <w:r w:rsidRPr="004C72F2">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14:paraId="64EF009A"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3FF70ED4" w14:textId="77777777" w:rsidR="00EC4AC3" w:rsidRPr="004C72F2" w:rsidRDefault="007B6747">
      <w:pPr>
        <w:spacing w:line="400" w:lineRule="exact"/>
        <w:ind w:firstLineChars="200" w:firstLine="482"/>
        <w:rPr>
          <w:rFonts w:ascii="仿宋" w:eastAsia="仿宋" w:hAnsi="仿宋"/>
          <w:b/>
          <w:bCs/>
          <w:sz w:val="24"/>
        </w:rPr>
      </w:pPr>
      <w:r w:rsidRPr="004C72F2">
        <w:rPr>
          <w:rFonts w:ascii="仿宋" w:eastAsia="仿宋" w:hAnsi="仿宋" w:hint="eastAsia"/>
          <w:b/>
          <w:sz w:val="24"/>
        </w:rPr>
        <w:t>（二）技术部分。</w:t>
      </w:r>
      <w:r w:rsidRPr="004C72F2">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w:t>
      </w:r>
      <w:r w:rsidR="006F6F3F" w:rsidRPr="004C72F2">
        <w:rPr>
          <w:rFonts w:ascii="仿宋" w:eastAsia="仿宋" w:hAnsi="仿宋" w:hint="eastAsia"/>
          <w:sz w:val="24"/>
        </w:rPr>
        <w:t>（如</w:t>
      </w:r>
      <w:r w:rsidR="009D60C2" w:rsidRPr="004C72F2">
        <w:rPr>
          <w:rFonts w:ascii="仿宋" w:eastAsia="仿宋" w:hAnsi="仿宋" w:hint="eastAsia"/>
          <w:sz w:val="24"/>
        </w:rPr>
        <w:t>涉及</w:t>
      </w:r>
      <w:r w:rsidR="006F6F3F" w:rsidRPr="004C72F2">
        <w:rPr>
          <w:rFonts w:ascii="仿宋" w:eastAsia="仿宋" w:hAnsi="仿宋" w:hint="eastAsia"/>
          <w:sz w:val="24"/>
        </w:rPr>
        <w:t>）</w:t>
      </w:r>
      <w:r w:rsidRPr="004C72F2">
        <w:rPr>
          <w:rFonts w:ascii="仿宋" w:eastAsia="仿宋" w:hAnsi="仿宋" w:hint="eastAsia"/>
          <w:sz w:val="24"/>
        </w:rPr>
        <w:t>：</w:t>
      </w:r>
    </w:p>
    <w:p w14:paraId="0400B0AA"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（1）投标产品的品牌、型号、配置；</w:t>
      </w:r>
    </w:p>
    <w:p w14:paraId="29860E79"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（2）投标产品本身的详细的技术指标和参数（应当尽可能提供检测报告、产品使用说明书、用户手册等材料予以佐证）；</w:t>
      </w:r>
    </w:p>
    <w:p w14:paraId="16E611F3"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（3）技术方案、项目实施方案；</w:t>
      </w:r>
    </w:p>
    <w:p w14:paraId="134B5087"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（4）投标产品技术参数表；</w:t>
      </w:r>
    </w:p>
    <w:p w14:paraId="4B5CF5D4"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（5）产品彩页资料；</w:t>
      </w:r>
    </w:p>
    <w:p w14:paraId="484F94FD"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（6）产品工作环境条件；</w:t>
      </w:r>
    </w:p>
    <w:p w14:paraId="301398FC"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（7）产品验收标准和验收方法；</w:t>
      </w:r>
    </w:p>
    <w:p w14:paraId="7AE0C4AC"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（8）产品验收清单（注明各部件的品名、数量、价格、规格型号和原产地或生产厂家）。</w:t>
      </w:r>
    </w:p>
    <w:p w14:paraId="1BE6057B"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（9）投标人认为需要提供的文件和资料。</w:t>
      </w:r>
    </w:p>
    <w:p w14:paraId="626CF10F" w14:textId="77777777" w:rsidR="00EC4AC3" w:rsidRPr="004C72F2" w:rsidRDefault="007B6747">
      <w:pPr>
        <w:spacing w:line="400" w:lineRule="exact"/>
        <w:ind w:firstLineChars="200" w:firstLine="482"/>
        <w:rPr>
          <w:rFonts w:ascii="仿宋" w:eastAsia="仿宋" w:hAnsi="仿宋"/>
          <w:sz w:val="24"/>
        </w:rPr>
      </w:pPr>
      <w:r w:rsidRPr="004C72F2">
        <w:rPr>
          <w:rFonts w:ascii="仿宋" w:eastAsia="仿宋" w:hAnsi="仿宋" w:hint="eastAsia"/>
          <w:b/>
          <w:sz w:val="24"/>
        </w:rPr>
        <w:t>（三）商务部分。</w:t>
      </w:r>
      <w:r w:rsidRPr="004C72F2">
        <w:rPr>
          <w:rFonts w:ascii="仿宋" w:eastAsia="仿宋" w:hAnsi="仿宋" w:hint="eastAsia"/>
          <w:sz w:val="24"/>
        </w:rPr>
        <w:t>投标人按照招标文件要求提供的有关文件及优惠承诺。包括以下内容</w:t>
      </w:r>
      <w:r w:rsidR="002B0731" w:rsidRPr="004C72F2">
        <w:rPr>
          <w:rFonts w:ascii="仿宋" w:eastAsia="仿宋" w:hAnsi="仿宋" w:hint="eastAsia"/>
          <w:sz w:val="24"/>
        </w:rPr>
        <w:t>（如</w:t>
      </w:r>
      <w:r w:rsidR="009D60C2" w:rsidRPr="004C72F2">
        <w:rPr>
          <w:rFonts w:ascii="仿宋" w:eastAsia="仿宋" w:hAnsi="仿宋" w:hint="eastAsia"/>
          <w:sz w:val="24"/>
        </w:rPr>
        <w:t>涉及</w:t>
      </w:r>
      <w:r w:rsidR="002B0731" w:rsidRPr="004C72F2">
        <w:rPr>
          <w:rFonts w:ascii="仿宋" w:eastAsia="仿宋" w:hAnsi="仿宋" w:hint="eastAsia"/>
          <w:sz w:val="24"/>
        </w:rPr>
        <w:t>）</w:t>
      </w:r>
      <w:r w:rsidRPr="004C72F2">
        <w:rPr>
          <w:rFonts w:ascii="仿宋" w:eastAsia="仿宋" w:hAnsi="仿宋" w:hint="eastAsia"/>
          <w:sz w:val="24"/>
        </w:rPr>
        <w:t>：</w:t>
      </w:r>
    </w:p>
    <w:p w14:paraId="0868C131"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（1）投标函；</w:t>
      </w:r>
    </w:p>
    <w:p w14:paraId="5AB83DB9" w14:textId="773AB8AE"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w:t>
      </w:r>
      <w:r w:rsidR="00301A28" w:rsidRPr="004C72F2">
        <w:rPr>
          <w:rFonts w:ascii="仿宋" w:eastAsia="仿宋" w:hAnsi="仿宋"/>
          <w:sz w:val="24"/>
        </w:rPr>
        <w:t>2</w:t>
      </w:r>
      <w:r w:rsidRPr="004C72F2">
        <w:rPr>
          <w:rFonts w:ascii="仿宋" w:eastAsia="仿宋" w:hAnsi="仿宋" w:hint="eastAsia"/>
          <w:sz w:val="24"/>
        </w:rPr>
        <w:t>）证明投标人业绩和荣誉的有关材料复印件；</w:t>
      </w:r>
    </w:p>
    <w:p w14:paraId="6924C3D6" w14:textId="7FEB831A"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w:t>
      </w:r>
      <w:r w:rsidR="00301A28" w:rsidRPr="004C72F2">
        <w:rPr>
          <w:rFonts w:ascii="仿宋" w:eastAsia="仿宋" w:hAnsi="仿宋"/>
          <w:sz w:val="24"/>
        </w:rPr>
        <w:t>3</w:t>
      </w:r>
      <w:r w:rsidRPr="004C72F2">
        <w:rPr>
          <w:rFonts w:ascii="仿宋" w:eastAsia="仿宋" w:hAnsi="仿宋" w:hint="eastAsia"/>
          <w:sz w:val="24"/>
        </w:rPr>
        <w:t>）商务应答表；</w:t>
      </w:r>
    </w:p>
    <w:p w14:paraId="4279DC95" w14:textId="7E6C2389"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w:t>
      </w:r>
      <w:r w:rsidR="00301A28" w:rsidRPr="004C72F2">
        <w:rPr>
          <w:rFonts w:ascii="仿宋" w:eastAsia="仿宋" w:hAnsi="仿宋"/>
          <w:sz w:val="24"/>
        </w:rPr>
        <w:t>4</w:t>
      </w:r>
      <w:r w:rsidRPr="004C72F2">
        <w:rPr>
          <w:rFonts w:ascii="仿宋" w:eastAsia="仿宋" w:hAnsi="仿宋" w:hint="eastAsia"/>
          <w:sz w:val="24"/>
        </w:rPr>
        <w:t>）其他投标人认为需要提供的文件和资料。</w:t>
      </w:r>
    </w:p>
    <w:p w14:paraId="581012EC" w14:textId="77777777" w:rsidR="00EC4AC3" w:rsidRPr="004C72F2" w:rsidRDefault="007B6747">
      <w:pPr>
        <w:spacing w:line="400" w:lineRule="exact"/>
        <w:ind w:firstLineChars="200" w:firstLine="482"/>
        <w:rPr>
          <w:rFonts w:ascii="仿宋" w:eastAsia="仿宋" w:hAnsi="仿宋"/>
          <w:b/>
          <w:bCs/>
          <w:sz w:val="24"/>
        </w:rPr>
      </w:pPr>
      <w:r w:rsidRPr="004C72F2">
        <w:rPr>
          <w:rFonts w:ascii="仿宋" w:eastAsia="仿宋" w:hAnsi="仿宋" w:hint="eastAsia"/>
          <w:b/>
          <w:sz w:val="24"/>
        </w:rPr>
        <w:lastRenderedPageBreak/>
        <w:t>（四）售后服务。</w:t>
      </w:r>
      <w:r w:rsidRPr="004C72F2">
        <w:rPr>
          <w:rFonts w:ascii="仿宋" w:eastAsia="仿宋" w:hAnsi="仿宋" w:hint="eastAsia"/>
          <w:sz w:val="24"/>
        </w:rPr>
        <w:t>投标人按照招标文件中售后服务要求</w:t>
      </w:r>
      <w:proofErr w:type="gramStart"/>
      <w:r w:rsidRPr="004C72F2">
        <w:rPr>
          <w:rFonts w:ascii="仿宋" w:eastAsia="仿宋" w:hAnsi="仿宋" w:hint="eastAsia"/>
          <w:sz w:val="24"/>
        </w:rPr>
        <w:t>作出</w:t>
      </w:r>
      <w:proofErr w:type="gramEnd"/>
      <w:r w:rsidRPr="004C72F2">
        <w:rPr>
          <w:rFonts w:ascii="仿宋" w:eastAsia="仿宋" w:hAnsi="仿宋" w:hint="eastAsia"/>
          <w:sz w:val="24"/>
        </w:rPr>
        <w:t>的积极响应和承诺。包括以下内容</w:t>
      </w:r>
      <w:r w:rsidR="002B0731" w:rsidRPr="004C72F2">
        <w:rPr>
          <w:rFonts w:ascii="仿宋" w:eastAsia="仿宋" w:hAnsi="仿宋" w:hint="eastAsia"/>
          <w:sz w:val="24"/>
        </w:rPr>
        <w:t>（如</w:t>
      </w:r>
      <w:r w:rsidR="00CC5F99" w:rsidRPr="004C72F2">
        <w:rPr>
          <w:rFonts w:ascii="仿宋" w:eastAsia="仿宋" w:hAnsi="仿宋" w:hint="eastAsia"/>
          <w:sz w:val="24"/>
        </w:rPr>
        <w:t>涉及</w:t>
      </w:r>
      <w:r w:rsidR="002B0731" w:rsidRPr="004C72F2">
        <w:rPr>
          <w:rFonts w:ascii="仿宋" w:eastAsia="仿宋" w:hAnsi="仿宋" w:hint="eastAsia"/>
          <w:sz w:val="24"/>
        </w:rPr>
        <w:t>）</w:t>
      </w:r>
      <w:r w:rsidRPr="004C72F2">
        <w:rPr>
          <w:rFonts w:ascii="仿宋" w:eastAsia="仿宋" w:hAnsi="仿宋" w:hint="eastAsia"/>
          <w:sz w:val="24"/>
        </w:rPr>
        <w:t>：</w:t>
      </w:r>
    </w:p>
    <w:p w14:paraId="7BB2DCEB"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（1）产品制造厂家或投标人设立的售后服务机构网点清单、服务电话和维修人员名单；</w:t>
      </w:r>
    </w:p>
    <w:p w14:paraId="17D226DF"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（2）说明投标产品的保修时间、保修期内的保修内容与范围、维修响应时间等。分别提供产品制造厂家和投标人的服务承诺和保障措施；</w:t>
      </w:r>
    </w:p>
    <w:p w14:paraId="742A0A75"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（3）培训措施：说明培训内容及培训的时间、地点、目标、培训人数、收费标准和办法；</w:t>
      </w:r>
    </w:p>
    <w:p w14:paraId="0BE0155B"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（4）其他有利于用户的服务承诺。</w:t>
      </w:r>
    </w:p>
    <w:p w14:paraId="4A0A92E4" w14:textId="77777777" w:rsidR="00EC4AC3" w:rsidRPr="004C72F2" w:rsidRDefault="007B6747">
      <w:pPr>
        <w:adjustRightInd w:val="0"/>
        <w:snapToGrid w:val="0"/>
        <w:spacing w:line="400" w:lineRule="exact"/>
        <w:ind w:firstLineChars="200" w:firstLine="482"/>
        <w:rPr>
          <w:rFonts w:ascii="仿宋" w:eastAsia="仿宋" w:hAnsi="仿宋"/>
          <w:sz w:val="24"/>
        </w:rPr>
      </w:pPr>
      <w:r w:rsidRPr="004C72F2">
        <w:rPr>
          <w:rFonts w:ascii="仿宋" w:eastAsia="仿宋" w:hAnsi="仿宋" w:hint="eastAsia"/>
          <w:b/>
          <w:bCs/>
          <w:sz w:val="24"/>
        </w:rPr>
        <w:t>（五）其他部分。</w:t>
      </w:r>
      <w:r w:rsidRPr="004C72F2">
        <w:rPr>
          <w:rFonts w:ascii="仿宋" w:eastAsia="仿宋" w:hAnsi="仿宋" w:hint="eastAsia"/>
          <w:bCs/>
          <w:sz w:val="24"/>
        </w:rPr>
        <w:t>投标人按照招标文件要求</w:t>
      </w:r>
      <w:proofErr w:type="gramStart"/>
      <w:r w:rsidRPr="004C72F2">
        <w:rPr>
          <w:rFonts w:ascii="仿宋" w:eastAsia="仿宋" w:hAnsi="仿宋" w:hint="eastAsia"/>
          <w:bCs/>
          <w:sz w:val="24"/>
        </w:rPr>
        <w:t>作出</w:t>
      </w:r>
      <w:proofErr w:type="gramEnd"/>
      <w:r w:rsidRPr="004C72F2">
        <w:rPr>
          <w:rFonts w:ascii="仿宋" w:eastAsia="仿宋" w:hAnsi="仿宋" w:hint="eastAsia"/>
          <w:bCs/>
          <w:sz w:val="24"/>
        </w:rPr>
        <w:t>的其他应答和承诺。</w:t>
      </w:r>
    </w:p>
    <w:p w14:paraId="12B20322" w14:textId="77777777" w:rsidR="00EC4AC3" w:rsidRPr="004C72F2" w:rsidRDefault="007B6747">
      <w:pPr>
        <w:pStyle w:val="3"/>
        <w:tabs>
          <w:tab w:val="left" w:pos="3480"/>
        </w:tabs>
        <w:spacing w:line="400" w:lineRule="exact"/>
        <w:ind w:firstLineChars="200" w:firstLine="482"/>
        <w:rPr>
          <w:rFonts w:ascii="仿宋" w:eastAsia="仿宋" w:hAnsi="仿宋"/>
          <w:sz w:val="24"/>
        </w:rPr>
      </w:pPr>
      <w:bookmarkStart w:id="77" w:name="_Toc217446049"/>
      <w:bookmarkStart w:id="78" w:name="_Toc308164799"/>
      <w:bookmarkStart w:id="79" w:name="_Toc183682355"/>
      <w:bookmarkStart w:id="80" w:name="_Toc183582218"/>
      <w:r w:rsidRPr="004C72F2">
        <w:rPr>
          <w:rFonts w:ascii="仿宋" w:eastAsia="仿宋" w:hAnsi="仿宋" w:hint="eastAsia"/>
          <w:sz w:val="24"/>
        </w:rPr>
        <w:t>15．投标文件格式</w:t>
      </w:r>
      <w:bookmarkEnd w:id="77"/>
      <w:bookmarkEnd w:id="78"/>
      <w:bookmarkEnd w:id="79"/>
      <w:bookmarkEnd w:id="80"/>
    </w:p>
    <w:p w14:paraId="522EDBB5" w14:textId="77777777" w:rsidR="00EC4AC3" w:rsidRPr="004C72F2" w:rsidRDefault="007B6747">
      <w:pPr>
        <w:tabs>
          <w:tab w:val="left" w:pos="7665"/>
        </w:tabs>
        <w:spacing w:line="400" w:lineRule="exact"/>
        <w:ind w:leftChars="6" w:left="13" w:firstLineChars="200" w:firstLine="480"/>
        <w:rPr>
          <w:rFonts w:ascii="仿宋" w:eastAsia="仿宋" w:hAnsi="仿宋"/>
          <w:sz w:val="24"/>
        </w:rPr>
      </w:pPr>
      <w:r w:rsidRPr="004C72F2">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6AAF9CF9" w14:textId="77777777" w:rsidR="00EC4AC3" w:rsidRPr="004C72F2" w:rsidRDefault="007B6747">
      <w:pPr>
        <w:tabs>
          <w:tab w:val="left" w:pos="7665"/>
        </w:tabs>
        <w:spacing w:line="400" w:lineRule="exact"/>
        <w:ind w:leftChars="6" w:left="13" w:firstLineChars="200" w:firstLine="480"/>
        <w:rPr>
          <w:rFonts w:ascii="仿宋" w:eastAsia="仿宋" w:hAnsi="仿宋"/>
          <w:sz w:val="24"/>
        </w:rPr>
      </w:pPr>
      <w:r w:rsidRPr="004C72F2">
        <w:rPr>
          <w:rFonts w:ascii="仿宋" w:eastAsia="仿宋" w:hAnsi="仿宋" w:hint="eastAsia"/>
          <w:sz w:val="24"/>
        </w:rPr>
        <w:t>15.2 对于没有格式要求的投标文件由投标人自行编写。</w:t>
      </w:r>
    </w:p>
    <w:p w14:paraId="6E25DDB6" w14:textId="5D7FB6E8" w:rsidR="00EC4AC3" w:rsidRPr="004C72F2" w:rsidRDefault="007B6747">
      <w:pPr>
        <w:pStyle w:val="3"/>
        <w:spacing w:line="400" w:lineRule="exact"/>
        <w:ind w:firstLineChars="200" w:firstLine="482"/>
        <w:rPr>
          <w:rFonts w:ascii="仿宋" w:eastAsia="仿宋" w:hAnsi="仿宋"/>
          <w:sz w:val="24"/>
        </w:rPr>
      </w:pPr>
      <w:bookmarkStart w:id="81" w:name="_Toc183682360"/>
      <w:bookmarkStart w:id="82" w:name="_Toc183582223"/>
      <w:bookmarkStart w:id="83" w:name="_Toc217446050"/>
      <w:bookmarkStart w:id="84" w:name="_Toc308164800"/>
      <w:r w:rsidRPr="004C72F2">
        <w:rPr>
          <w:rFonts w:ascii="仿宋" w:eastAsia="仿宋" w:hAnsi="仿宋" w:hint="eastAsia"/>
          <w:bCs w:val="0"/>
          <w:sz w:val="24"/>
        </w:rPr>
        <w:t>16．投标保证金</w:t>
      </w:r>
      <w:bookmarkEnd w:id="81"/>
      <w:bookmarkEnd w:id="82"/>
      <w:bookmarkEnd w:id="83"/>
      <w:bookmarkEnd w:id="84"/>
      <w:r w:rsidR="001C72EE" w:rsidRPr="004C72F2">
        <w:rPr>
          <w:rFonts w:ascii="仿宋" w:eastAsia="仿宋" w:hAnsi="仿宋" w:hint="eastAsia"/>
          <w:bCs w:val="0"/>
          <w:sz w:val="24"/>
        </w:rPr>
        <w:t>（本项目</w:t>
      </w:r>
      <w:r w:rsidR="001C72EE" w:rsidRPr="004C72F2">
        <w:rPr>
          <w:rFonts w:ascii="仿宋" w:eastAsia="仿宋" w:hAnsi="仿宋"/>
          <w:bCs w:val="0"/>
          <w:sz w:val="24"/>
        </w:rPr>
        <w:t>不适用</w:t>
      </w:r>
      <w:r w:rsidR="001C72EE" w:rsidRPr="004C72F2">
        <w:rPr>
          <w:rFonts w:ascii="仿宋" w:eastAsia="仿宋" w:hAnsi="仿宋" w:hint="eastAsia"/>
          <w:bCs w:val="0"/>
          <w:sz w:val="24"/>
        </w:rPr>
        <w:t>）</w:t>
      </w:r>
    </w:p>
    <w:p w14:paraId="3DB7867A" w14:textId="09F35424"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16.1</w:t>
      </w:r>
      <w:r w:rsidR="006310EB" w:rsidRPr="004C72F2">
        <w:rPr>
          <w:rFonts w:ascii="仿宋" w:eastAsia="仿宋" w:hAnsi="仿宋" w:hint="eastAsia"/>
          <w:sz w:val="24"/>
        </w:rPr>
        <w:t>投标人必须以人民币按</w:t>
      </w:r>
      <w:r w:rsidR="006310EB" w:rsidRPr="004C72F2">
        <w:rPr>
          <w:rFonts w:ascii="仿宋" w:eastAsia="仿宋" w:hAnsi="仿宋"/>
          <w:sz w:val="24"/>
        </w:rPr>
        <w:t>招标文件要求</w:t>
      </w:r>
      <w:r w:rsidR="006310EB" w:rsidRPr="004C72F2">
        <w:rPr>
          <w:rFonts w:ascii="仿宋" w:eastAsia="仿宋" w:hAnsi="仿宋" w:hint="eastAsia"/>
          <w:sz w:val="24"/>
        </w:rPr>
        <w:t>足额缴纳投标保证金。</w:t>
      </w:r>
    </w:p>
    <w:p w14:paraId="44AEDDCC" w14:textId="7C285698" w:rsidR="00EC4AC3" w:rsidRPr="004C72F2" w:rsidRDefault="007B6747" w:rsidP="006A4F7D">
      <w:pPr>
        <w:tabs>
          <w:tab w:val="left" w:pos="1134"/>
        </w:tabs>
        <w:spacing w:line="400" w:lineRule="exact"/>
        <w:ind w:firstLineChars="177" w:firstLine="425"/>
        <w:rPr>
          <w:rFonts w:ascii="仿宋" w:eastAsia="仿宋" w:hAnsi="仿宋"/>
          <w:sz w:val="24"/>
        </w:rPr>
      </w:pPr>
      <w:r w:rsidRPr="004C72F2">
        <w:rPr>
          <w:rFonts w:ascii="仿宋" w:eastAsia="仿宋" w:hAnsi="仿宋" w:hint="eastAsia"/>
          <w:sz w:val="24"/>
        </w:rPr>
        <w:t>16.2投标保证金交款方式：</w:t>
      </w:r>
      <w:r w:rsidR="00704D34" w:rsidRPr="004C72F2">
        <w:rPr>
          <w:rFonts w:ascii="仿宋" w:eastAsia="仿宋" w:hAnsi="仿宋" w:cs="宋体" w:hint="eastAsia"/>
          <w:sz w:val="24"/>
        </w:rPr>
        <w:t>详见投标人须知</w:t>
      </w:r>
      <w:r w:rsidRPr="004C72F2">
        <w:rPr>
          <w:rFonts w:ascii="仿宋" w:eastAsia="仿宋" w:hAnsi="仿宋" w:cs="宋体" w:hint="eastAsia"/>
          <w:sz w:val="24"/>
        </w:rPr>
        <w:t>附表。</w:t>
      </w:r>
    </w:p>
    <w:p w14:paraId="037FAF08" w14:textId="77777777" w:rsidR="00EC4AC3" w:rsidRPr="004C72F2" w:rsidRDefault="007B6747" w:rsidP="006A4F7D">
      <w:pPr>
        <w:tabs>
          <w:tab w:val="left" w:pos="1134"/>
        </w:tabs>
        <w:spacing w:line="400" w:lineRule="exact"/>
        <w:ind w:firstLineChars="177" w:firstLine="425"/>
        <w:rPr>
          <w:rFonts w:ascii="仿宋" w:eastAsia="仿宋" w:hAnsi="仿宋"/>
          <w:sz w:val="24"/>
        </w:rPr>
      </w:pPr>
      <w:r w:rsidRPr="004C72F2">
        <w:rPr>
          <w:rFonts w:ascii="仿宋" w:eastAsia="仿宋" w:hAnsi="仿宋" w:hint="eastAsia"/>
          <w:sz w:val="24"/>
        </w:rPr>
        <w:t>16.3</w:t>
      </w:r>
      <w:r w:rsidRPr="004C72F2">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4C72F2">
        <w:rPr>
          <w:rFonts w:ascii="仿宋" w:eastAsia="仿宋" w:hAnsi="仿宋" w:hint="eastAsia"/>
          <w:bCs/>
          <w:sz w:val="24"/>
        </w:rPr>
        <w:t>（注：</w:t>
      </w:r>
      <w:r w:rsidR="00E36E25" w:rsidRPr="004C72F2">
        <w:rPr>
          <w:rFonts w:ascii="仿宋" w:eastAsia="仿宋" w:hAnsi="仿宋" w:cs="宋体" w:hint="eastAsia"/>
          <w:bCs/>
          <w:sz w:val="24"/>
        </w:rPr>
        <w:fldChar w:fldCharType="begin"/>
      </w:r>
      <w:r w:rsidRPr="004C72F2">
        <w:rPr>
          <w:rFonts w:ascii="仿宋" w:eastAsia="仿宋" w:hAnsi="仿宋" w:cs="宋体" w:hint="eastAsia"/>
          <w:bCs/>
          <w:sz w:val="24"/>
        </w:rPr>
        <w:instrText xml:space="preserve"> = 1 \* GB3 \* MERGEFORMAT </w:instrText>
      </w:r>
      <w:r w:rsidR="00E36E25" w:rsidRPr="004C72F2">
        <w:rPr>
          <w:rFonts w:ascii="仿宋" w:eastAsia="仿宋" w:hAnsi="仿宋" w:cs="宋体" w:hint="eastAsia"/>
          <w:bCs/>
          <w:sz w:val="24"/>
        </w:rPr>
        <w:fldChar w:fldCharType="separate"/>
      </w:r>
      <w:r w:rsidRPr="004C72F2">
        <w:rPr>
          <w:rFonts w:ascii="仿宋" w:eastAsia="仿宋" w:hAnsi="仿宋" w:cs="宋体" w:hint="eastAsia"/>
          <w:bCs/>
          <w:sz w:val="24"/>
        </w:rPr>
        <w:t>①</w:t>
      </w:r>
      <w:r w:rsidR="00E36E25" w:rsidRPr="004C72F2">
        <w:rPr>
          <w:rFonts w:ascii="仿宋" w:eastAsia="仿宋" w:hAnsi="仿宋" w:cs="宋体" w:hint="eastAsia"/>
          <w:bCs/>
          <w:sz w:val="24"/>
        </w:rPr>
        <w:fldChar w:fldCharType="end"/>
      </w:r>
      <w:r w:rsidRPr="004C72F2">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00E36E25" w:rsidRPr="004C72F2">
        <w:rPr>
          <w:rFonts w:ascii="仿宋" w:eastAsia="仿宋" w:hAnsi="仿宋" w:cs="宋体" w:hint="eastAsia"/>
          <w:bCs/>
          <w:sz w:val="24"/>
        </w:rPr>
        <w:fldChar w:fldCharType="begin"/>
      </w:r>
      <w:r w:rsidRPr="004C72F2">
        <w:rPr>
          <w:rFonts w:ascii="仿宋" w:eastAsia="仿宋" w:hAnsi="仿宋" w:cs="宋体" w:hint="eastAsia"/>
          <w:bCs/>
          <w:sz w:val="24"/>
        </w:rPr>
        <w:instrText xml:space="preserve"> = 2 \* GB3 \* MERGEFORMAT </w:instrText>
      </w:r>
      <w:r w:rsidR="00E36E25" w:rsidRPr="004C72F2">
        <w:rPr>
          <w:rFonts w:ascii="仿宋" w:eastAsia="仿宋" w:hAnsi="仿宋" w:cs="宋体" w:hint="eastAsia"/>
          <w:bCs/>
          <w:sz w:val="24"/>
        </w:rPr>
        <w:fldChar w:fldCharType="separate"/>
      </w:r>
      <w:r w:rsidRPr="004C72F2">
        <w:rPr>
          <w:rFonts w:ascii="仿宋" w:eastAsia="仿宋" w:hAnsi="仿宋" w:cs="宋体" w:hint="eastAsia"/>
          <w:bCs/>
          <w:sz w:val="24"/>
        </w:rPr>
        <w:t>②</w:t>
      </w:r>
      <w:r w:rsidR="00E36E25" w:rsidRPr="004C72F2">
        <w:rPr>
          <w:rFonts w:ascii="仿宋" w:eastAsia="仿宋" w:hAnsi="仿宋" w:cs="宋体" w:hint="eastAsia"/>
          <w:bCs/>
          <w:sz w:val="24"/>
        </w:rPr>
        <w:fldChar w:fldCharType="end"/>
      </w:r>
      <w:r w:rsidRPr="004C72F2">
        <w:rPr>
          <w:rFonts w:ascii="仿宋" w:eastAsia="仿宋" w:hAnsi="仿宋" w:hint="eastAsia"/>
          <w:bCs/>
          <w:sz w:val="24"/>
        </w:rPr>
        <w:t>供应商因涉嫌违法违规，按照规定应当不予退还保证金的，有关部门处理认定违法违规行为期间不计入退还保证金时限之内。）</w:t>
      </w:r>
      <w:r w:rsidRPr="004C72F2">
        <w:rPr>
          <w:rFonts w:ascii="仿宋" w:eastAsia="仿宋" w:hAnsi="仿宋" w:hint="eastAsia"/>
          <w:sz w:val="24"/>
        </w:rPr>
        <w:t>；</w:t>
      </w:r>
    </w:p>
    <w:p w14:paraId="546A8A2A"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16.4发生下列情形之一的，采购代理机构可以不予退还投标保证金：</w:t>
      </w:r>
    </w:p>
    <w:p w14:paraId="1643594F" w14:textId="77777777" w:rsidR="00EC4AC3" w:rsidRPr="004C72F2" w:rsidRDefault="007B6747">
      <w:pPr>
        <w:spacing w:line="400" w:lineRule="exact"/>
        <w:ind w:firstLineChars="196" w:firstLine="470"/>
        <w:rPr>
          <w:rFonts w:ascii="仿宋" w:eastAsia="仿宋" w:hAnsi="仿宋"/>
          <w:sz w:val="24"/>
        </w:rPr>
      </w:pPr>
      <w:r w:rsidRPr="004C72F2">
        <w:rPr>
          <w:rFonts w:ascii="仿宋" w:eastAsia="仿宋" w:hAnsi="仿宋" w:hint="eastAsia"/>
          <w:sz w:val="24"/>
        </w:rPr>
        <w:t>（</w:t>
      </w:r>
      <w:r w:rsidRPr="004C72F2">
        <w:rPr>
          <w:rFonts w:ascii="仿宋" w:eastAsia="仿宋" w:hAnsi="仿宋"/>
          <w:sz w:val="24"/>
        </w:rPr>
        <w:t>1</w:t>
      </w:r>
      <w:r w:rsidRPr="004C72F2">
        <w:rPr>
          <w:rFonts w:ascii="仿宋" w:eastAsia="仿宋" w:hAnsi="仿宋" w:hint="eastAsia"/>
          <w:sz w:val="24"/>
        </w:rPr>
        <w:t>）在招标文件规定的投标截止时间后撤回投标的；</w:t>
      </w:r>
    </w:p>
    <w:p w14:paraId="30C5DC54" w14:textId="77777777" w:rsidR="00EC4AC3" w:rsidRPr="004C72F2" w:rsidRDefault="007B6747">
      <w:pPr>
        <w:spacing w:line="400" w:lineRule="exact"/>
        <w:ind w:firstLineChars="196" w:firstLine="470"/>
        <w:rPr>
          <w:rFonts w:ascii="仿宋" w:eastAsia="仿宋" w:hAnsi="仿宋"/>
          <w:sz w:val="24"/>
        </w:rPr>
      </w:pPr>
      <w:r w:rsidRPr="004C72F2">
        <w:rPr>
          <w:rFonts w:ascii="仿宋" w:eastAsia="仿宋" w:hAnsi="仿宋" w:hint="eastAsia"/>
          <w:sz w:val="24"/>
        </w:rPr>
        <w:t>（2）在采购人确定中标人以前放弃中标候选资格的；</w:t>
      </w:r>
    </w:p>
    <w:p w14:paraId="31A257EF" w14:textId="77777777" w:rsidR="00EC4AC3" w:rsidRPr="004C72F2" w:rsidRDefault="007B6747">
      <w:pPr>
        <w:spacing w:line="400" w:lineRule="exact"/>
        <w:ind w:firstLineChars="196" w:firstLine="470"/>
        <w:rPr>
          <w:rFonts w:ascii="仿宋" w:eastAsia="仿宋" w:hAnsi="仿宋"/>
          <w:sz w:val="24"/>
        </w:rPr>
      </w:pPr>
      <w:r w:rsidRPr="004C72F2">
        <w:rPr>
          <w:rFonts w:ascii="仿宋" w:eastAsia="仿宋" w:hAnsi="仿宋" w:hint="eastAsia"/>
          <w:sz w:val="24"/>
        </w:rPr>
        <w:t>（3）中标后放弃中标、不领取或者不接收中标通知书的；</w:t>
      </w:r>
    </w:p>
    <w:p w14:paraId="3C14485C" w14:textId="77777777" w:rsidR="00EC4AC3" w:rsidRPr="004C72F2" w:rsidRDefault="007B6747">
      <w:pPr>
        <w:spacing w:line="400" w:lineRule="exact"/>
        <w:ind w:firstLineChars="196" w:firstLine="470"/>
        <w:rPr>
          <w:rFonts w:ascii="仿宋" w:eastAsia="仿宋" w:hAnsi="仿宋"/>
          <w:sz w:val="24"/>
        </w:rPr>
      </w:pPr>
      <w:r w:rsidRPr="004C72F2">
        <w:rPr>
          <w:rFonts w:ascii="仿宋" w:eastAsia="仿宋" w:hAnsi="仿宋" w:hint="eastAsia"/>
          <w:sz w:val="24"/>
        </w:rPr>
        <w:t>（4）由于中标人的原因未能按照招标文件的规定与采购人签订合同的；</w:t>
      </w:r>
    </w:p>
    <w:p w14:paraId="7128D7C5" w14:textId="77777777" w:rsidR="00EC4AC3" w:rsidRPr="004C72F2" w:rsidRDefault="007B6747">
      <w:pPr>
        <w:spacing w:line="400" w:lineRule="exact"/>
        <w:ind w:firstLineChars="196" w:firstLine="470"/>
        <w:rPr>
          <w:rFonts w:ascii="仿宋" w:eastAsia="仿宋" w:hAnsi="仿宋"/>
          <w:sz w:val="24"/>
        </w:rPr>
      </w:pPr>
      <w:r w:rsidRPr="004C72F2">
        <w:rPr>
          <w:rFonts w:ascii="仿宋" w:eastAsia="仿宋" w:hAnsi="仿宋" w:hint="eastAsia"/>
          <w:sz w:val="24"/>
        </w:rPr>
        <w:lastRenderedPageBreak/>
        <w:t>（5）由于中标人的原因未能按照招标文件的规定交纳履约保证金的；</w:t>
      </w:r>
    </w:p>
    <w:p w14:paraId="46EAA56A" w14:textId="77777777" w:rsidR="00EC4AC3" w:rsidRPr="004C72F2" w:rsidRDefault="007B6747">
      <w:pPr>
        <w:spacing w:line="400" w:lineRule="exact"/>
        <w:ind w:firstLineChars="196" w:firstLine="470"/>
        <w:rPr>
          <w:rFonts w:ascii="仿宋" w:eastAsia="仿宋" w:hAnsi="仿宋"/>
          <w:sz w:val="24"/>
        </w:rPr>
      </w:pPr>
      <w:r w:rsidRPr="004C72F2">
        <w:rPr>
          <w:rFonts w:ascii="仿宋" w:eastAsia="仿宋" w:hAnsi="仿宋" w:hint="eastAsia"/>
          <w:sz w:val="24"/>
        </w:rPr>
        <w:t>（6）投标人提供虚假资料的；</w:t>
      </w:r>
    </w:p>
    <w:p w14:paraId="32D8AF4C" w14:textId="77777777" w:rsidR="00EC4AC3" w:rsidRPr="004C72F2" w:rsidRDefault="007B6747">
      <w:pPr>
        <w:spacing w:line="400" w:lineRule="exact"/>
        <w:ind w:firstLineChars="196" w:firstLine="470"/>
        <w:rPr>
          <w:rFonts w:ascii="仿宋" w:eastAsia="仿宋" w:hAnsi="仿宋"/>
          <w:sz w:val="24"/>
        </w:rPr>
      </w:pPr>
      <w:r w:rsidRPr="004C72F2">
        <w:rPr>
          <w:rFonts w:ascii="仿宋" w:eastAsia="仿宋" w:hAnsi="仿宋" w:hint="eastAsia"/>
          <w:sz w:val="24"/>
        </w:rPr>
        <w:t>（7）投标有效期内，投标人在政府采购活动中有违法、违规、违纪行为。</w:t>
      </w:r>
    </w:p>
    <w:p w14:paraId="3DC9BDA4" w14:textId="77777777" w:rsidR="00EC4AC3" w:rsidRPr="004C72F2" w:rsidRDefault="007B6747">
      <w:pPr>
        <w:spacing w:line="400" w:lineRule="exact"/>
        <w:ind w:firstLineChars="196" w:firstLine="470"/>
        <w:rPr>
          <w:rFonts w:ascii="仿宋" w:eastAsia="仿宋" w:hAnsi="仿宋"/>
          <w:sz w:val="24"/>
        </w:rPr>
      </w:pPr>
      <w:r w:rsidRPr="004C72F2">
        <w:rPr>
          <w:rFonts w:ascii="仿宋" w:eastAsia="仿宋" w:hAnsi="仿宋" w:hint="eastAsia"/>
          <w:sz w:val="24"/>
        </w:rPr>
        <w:t>（8）投标有效期内，投标人撤销投标文件的。</w:t>
      </w:r>
    </w:p>
    <w:p w14:paraId="7F7D1DE8" w14:textId="77777777" w:rsidR="00EC4AC3" w:rsidRPr="004C72F2" w:rsidRDefault="007B6747">
      <w:pPr>
        <w:pStyle w:val="3"/>
        <w:spacing w:line="400" w:lineRule="exact"/>
        <w:ind w:firstLineChars="200" w:firstLine="482"/>
        <w:rPr>
          <w:rFonts w:ascii="仿宋" w:eastAsia="仿宋" w:hAnsi="仿宋"/>
          <w:bCs w:val="0"/>
          <w:sz w:val="24"/>
        </w:rPr>
      </w:pPr>
      <w:bookmarkStart w:id="85" w:name="_Toc217446051"/>
      <w:bookmarkStart w:id="86" w:name="_Toc183682361"/>
      <w:bookmarkStart w:id="87" w:name="_Toc183582224"/>
      <w:bookmarkStart w:id="88" w:name="_Toc308164801"/>
      <w:r w:rsidRPr="004C72F2">
        <w:rPr>
          <w:rFonts w:ascii="仿宋" w:eastAsia="仿宋" w:hAnsi="仿宋" w:hint="eastAsia"/>
          <w:bCs w:val="0"/>
          <w:sz w:val="24"/>
        </w:rPr>
        <w:t>17．投标有效期</w:t>
      </w:r>
      <w:bookmarkEnd w:id="85"/>
      <w:bookmarkEnd w:id="86"/>
      <w:bookmarkEnd w:id="87"/>
      <w:bookmarkEnd w:id="88"/>
      <w:r w:rsidRPr="004C72F2">
        <w:rPr>
          <w:rFonts w:ascii="仿宋" w:eastAsia="仿宋" w:hAnsi="仿宋" w:hint="eastAsia"/>
          <w:sz w:val="24"/>
          <w:szCs w:val="24"/>
        </w:rPr>
        <w:t>（实质性要求）</w:t>
      </w:r>
    </w:p>
    <w:p w14:paraId="7DF14B9B" w14:textId="77777777" w:rsidR="00EC4AC3" w:rsidRPr="004C72F2" w:rsidRDefault="007B6747" w:rsidP="009C23E6">
      <w:pPr>
        <w:tabs>
          <w:tab w:val="left" w:pos="7665"/>
        </w:tabs>
        <w:spacing w:line="400" w:lineRule="exact"/>
        <w:ind w:leftChars="6" w:left="13" w:firstLineChars="150" w:firstLine="360"/>
        <w:rPr>
          <w:rFonts w:ascii="仿宋" w:eastAsia="仿宋" w:hAnsi="仿宋"/>
          <w:sz w:val="24"/>
        </w:rPr>
      </w:pPr>
      <w:r w:rsidRPr="004C72F2">
        <w:rPr>
          <w:rFonts w:ascii="仿宋" w:eastAsia="仿宋" w:hAnsi="仿宋" w:hint="eastAsia"/>
          <w:sz w:val="24"/>
        </w:rPr>
        <w:t>17.1 本项目投标有效期为投标截止时间届满后</w:t>
      </w:r>
      <w:r w:rsidRPr="004C72F2">
        <w:rPr>
          <w:rFonts w:ascii="仿宋" w:eastAsia="仿宋" w:hAnsi="仿宋" w:hint="eastAsia"/>
          <w:b/>
          <w:bCs/>
          <w:sz w:val="24"/>
        </w:rPr>
        <w:t>90</w:t>
      </w:r>
      <w:r w:rsidRPr="004C72F2">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CEE831A" w14:textId="77777777" w:rsidR="00EC4AC3" w:rsidRPr="004C72F2" w:rsidRDefault="007B6747">
      <w:pPr>
        <w:tabs>
          <w:tab w:val="left" w:pos="7665"/>
        </w:tabs>
        <w:spacing w:line="400" w:lineRule="exact"/>
        <w:ind w:leftChars="6" w:left="13" w:firstLineChars="150" w:firstLine="360"/>
        <w:rPr>
          <w:rFonts w:ascii="仿宋" w:eastAsia="仿宋" w:hAnsi="仿宋"/>
          <w:sz w:val="24"/>
        </w:rPr>
      </w:pPr>
      <w:r w:rsidRPr="004C72F2">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52857C8" w14:textId="77777777" w:rsidR="00EC4AC3" w:rsidRPr="004C72F2" w:rsidRDefault="007B6747">
      <w:pPr>
        <w:tabs>
          <w:tab w:val="left" w:pos="7665"/>
        </w:tabs>
        <w:spacing w:line="400" w:lineRule="exact"/>
        <w:ind w:leftChars="6" w:left="13" w:firstLineChars="150" w:firstLine="360"/>
        <w:rPr>
          <w:rFonts w:ascii="仿宋" w:eastAsia="仿宋" w:hAnsi="仿宋"/>
          <w:sz w:val="24"/>
        </w:rPr>
      </w:pPr>
      <w:r w:rsidRPr="004C72F2">
        <w:rPr>
          <w:rFonts w:ascii="仿宋" w:eastAsia="仿宋" w:hAnsi="仿宋" w:hint="eastAsia"/>
          <w:sz w:val="24"/>
        </w:rPr>
        <w:t>17.3 因采购人采购需求</w:t>
      </w:r>
      <w:proofErr w:type="gramStart"/>
      <w:r w:rsidRPr="004C72F2">
        <w:rPr>
          <w:rFonts w:ascii="仿宋" w:eastAsia="仿宋" w:hAnsi="仿宋" w:hint="eastAsia"/>
          <w:sz w:val="24"/>
        </w:rPr>
        <w:t>作出</w:t>
      </w:r>
      <w:proofErr w:type="gramEnd"/>
      <w:r w:rsidRPr="004C72F2">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7BC7D9C" w14:textId="77777777" w:rsidR="00EC4AC3" w:rsidRPr="004C72F2" w:rsidRDefault="007B6747">
      <w:pPr>
        <w:pStyle w:val="3"/>
        <w:spacing w:line="400" w:lineRule="exact"/>
        <w:ind w:firstLineChars="200" w:firstLine="482"/>
        <w:rPr>
          <w:rFonts w:ascii="仿宋" w:eastAsia="仿宋" w:hAnsi="仿宋"/>
          <w:bCs w:val="0"/>
          <w:sz w:val="24"/>
        </w:rPr>
      </w:pPr>
      <w:bookmarkStart w:id="89" w:name="_Toc217446052"/>
      <w:bookmarkStart w:id="90" w:name="_Toc183582225"/>
      <w:bookmarkStart w:id="91" w:name="_Toc183682362"/>
      <w:bookmarkStart w:id="92" w:name="_Toc308164802"/>
      <w:r w:rsidRPr="004C72F2">
        <w:rPr>
          <w:rFonts w:ascii="仿宋" w:eastAsia="仿宋" w:hAnsi="仿宋" w:hint="eastAsia"/>
          <w:bCs w:val="0"/>
          <w:sz w:val="24"/>
        </w:rPr>
        <w:t>18．投标文件的印制和签署</w:t>
      </w:r>
      <w:bookmarkEnd w:id="89"/>
      <w:bookmarkEnd w:id="90"/>
      <w:bookmarkEnd w:id="91"/>
      <w:bookmarkEnd w:id="92"/>
    </w:p>
    <w:p w14:paraId="652B7700" w14:textId="77777777" w:rsidR="00EC4AC3" w:rsidRPr="004C72F2" w:rsidRDefault="007B6747" w:rsidP="006A4F7D">
      <w:pPr>
        <w:tabs>
          <w:tab w:val="left" w:pos="1080"/>
        </w:tabs>
        <w:spacing w:line="400" w:lineRule="exact"/>
        <w:ind w:firstLineChars="192" w:firstLine="461"/>
        <w:rPr>
          <w:rFonts w:ascii="仿宋" w:eastAsia="仿宋" w:hAnsi="仿宋"/>
          <w:sz w:val="24"/>
        </w:rPr>
      </w:pPr>
      <w:r w:rsidRPr="004C72F2">
        <w:rPr>
          <w:rFonts w:ascii="仿宋" w:eastAsia="仿宋" w:hAnsi="仿宋" w:hint="eastAsia"/>
          <w:sz w:val="24"/>
        </w:rPr>
        <w:t>18.1投标文件分为“资格性投标文件”和“其他响应性投标文件”两部分，且该两部分应分册装订。</w:t>
      </w:r>
    </w:p>
    <w:p w14:paraId="1186F5C2" w14:textId="07C56FF3" w:rsidR="009F4AFF" w:rsidRPr="004C72F2" w:rsidRDefault="009F4AFF" w:rsidP="009F4AFF">
      <w:pPr>
        <w:spacing w:line="400" w:lineRule="exact"/>
        <w:ind w:firstLineChars="195" w:firstLine="468"/>
        <w:rPr>
          <w:rFonts w:ascii="仿宋" w:eastAsia="仿宋" w:hAnsi="仿宋"/>
          <w:bCs/>
          <w:sz w:val="24"/>
        </w:rPr>
      </w:pPr>
      <w:r w:rsidRPr="004C72F2">
        <w:rPr>
          <w:rFonts w:ascii="仿宋" w:eastAsia="仿宋" w:hAnsi="仿宋" w:hint="eastAsia"/>
          <w:sz w:val="24"/>
        </w:rPr>
        <w:t>18.</w:t>
      </w:r>
      <w:r w:rsidR="003226A5" w:rsidRPr="004C72F2">
        <w:rPr>
          <w:rFonts w:ascii="仿宋" w:eastAsia="仿宋" w:hAnsi="仿宋"/>
          <w:sz w:val="24"/>
        </w:rPr>
        <w:t>2</w:t>
      </w:r>
      <w:r w:rsidR="003226A5" w:rsidRPr="004C72F2">
        <w:rPr>
          <w:rFonts w:ascii="仿宋" w:eastAsia="仿宋" w:hAnsi="仿宋" w:hint="eastAsia"/>
          <w:sz w:val="24"/>
        </w:rPr>
        <w:t>资格性投标文件</w:t>
      </w:r>
      <w:r w:rsidRPr="004C72F2">
        <w:rPr>
          <w:rFonts w:ascii="仿宋" w:eastAsia="仿宋" w:hAnsi="仿宋" w:hint="eastAsia"/>
          <w:sz w:val="24"/>
        </w:rPr>
        <w:t>正本</w:t>
      </w:r>
      <w:r w:rsidRPr="004C72F2">
        <w:rPr>
          <w:rFonts w:ascii="仿宋" w:eastAsia="仿宋" w:hAnsi="仿宋"/>
          <w:sz w:val="24"/>
        </w:rPr>
        <w:t>1</w:t>
      </w:r>
      <w:r w:rsidRPr="004C72F2">
        <w:rPr>
          <w:rFonts w:ascii="仿宋" w:eastAsia="仿宋" w:hAnsi="仿宋" w:hint="eastAsia"/>
          <w:sz w:val="24"/>
        </w:rPr>
        <w:t>份副本</w:t>
      </w:r>
      <w:r w:rsidRPr="004C72F2">
        <w:rPr>
          <w:rFonts w:ascii="仿宋" w:eastAsia="仿宋" w:hAnsi="仿宋"/>
          <w:sz w:val="24"/>
        </w:rPr>
        <w:t>4</w:t>
      </w:r>
      <w:r w:rsidRPr="004C72F2">
        <w:rPr>
          <w:rFonts w:ascii="仿宋" w:eastAsia="仿宋" w:hAnsi="仿宋" w:hint="eastAsia"/>
          <w:sz w:val="24"/>
        </w:rPr>
        <w:t>份</w:t>
      </w:r>
      <w:r w:rsidRPr="004C72F2">
        <w:rPr>
          <w:rFonts w:ascii="仿宋" w:eastAsia="仿宋" w:hAnsi="仿宋" w:hint="eastAsia"/>
          <w:bCs/>
          <w:sz w:val="24"/>
        </w:rPr>
        <w:t>，并在其封面上清楚地标明</w:t>
      </w:r>
      <w:r w:rsidR="0059308F" w:rsidRPr="004C72F2">
        <w:rPr>
          <w:rFonts w:ascii="仿宋" w:eastAsia="仿宋" w:hAnsi="仿宋" w:hint="eastAsia"/>
          <w:sz w:val="24"/>
        </w:rPr>
        <w:t>资格性投标文件</w:t>
      </w:r>
      <w:r w:rsidRPr="004C72F2">
        <w:rPr>
          <w:rFonts w:ascii="仿宋" w:eastAsia="仿宋" w:hAnsi="仿宋" w:hint="eastAsia"/>
          <w:bCs/>
          <w:sz w:val="24"/>
        </w:rPr>
        <w:t>、</w:t>
      </w:r>
      <w:r w:rsidR="00876DBD" w:rsidRPr="004C72F2">
        <w:rPr>
          <w:rFonts w:ascii="仿宋" w:eastAsia="仿宋" w:hAnsi="仿宋" w:hint="eastAsia"/>
          <w:bCs/>
          <w:sz w:val="24"/>
        </w:rPr>
        <w:t>项目名称、</w:t>
      </w:r>
      <w:r w:rsidRPr="004C72F2">
        <w:rPr>
          <w:rFonts w:ascii="仿宋" w:eastAsia="仿宋" w:hAnsi="仿宋" w:hint="eastAsia"/>
          <w:bCs/>
          <w:sz w:val="24"/>
        </w:rPr>
        <w:t>项目编号、包件号及名称（若有）、</w:t>
      </w:r>
      <w:r w:rsidR="0059308F" w:rsidRPr="004C72F2">
        <w:rPr>
          <w:rFonts w:ascii="仿宋" w:eastAsia="仿宋" w:hAnsi="仿宋" w:hint="eastAsia"/>
          <w:bCs/>
          <w:sz w:val="24"/>
        </w:rPr>
        <w:t>投标人</w:t>
      </w:r>
      <w:r w:rsidRPr="004C72F2">
        <w:rPr>
          <w:rFonts w:ascii="仿宋" w:eastAsia="仿宋" w:hAnsi="仿宋" w:hint="eastAsia"/>
          <w:bCs/>
          <w:sz w:val="24"/>
        </w:rPr>
        <w:t>名称以及“正本”或“副本”字样。若正本和副本有不一致的内容，以正本书面</w:t>
      </w:r>
      <w:r w:rsidR="003226A5" w:rsidRPr="004C72F2">
        <w:rPr>
          <w:rFonts w:ascii="仿宋" w:eastAsia="仿宋" w:hAnsi="仿宋" w:hint="eastAsia"/>
          <w:bCs/>
          <w:sz w:val="24"/>
        </w:rPr>
        <w:t>投标</w:t>
      </w:r>
      <w:r w:rsidRPr="004C72F2">
        <w:rPr>
          <w:rFonts w:ascii="仿宋" w:eastAsia="仿宋" w:hAnsi="仿宋" w:hint="eastAsia"/>
          <w:bCs/>
          <w:sz w:val="24"/>
        </w:rPr>
        <w:t>文件为准。</w:t>
      </w:r>
    </w:p>
    <w:p w14:paraId="018EBC77" w14:textId="4147C463" w:rsidR="009F4AFF" w:rsidRPr="004C72F2" w:rsidRDefault="009F4AFF" w:rsidP="009F4AFF">
      <w:pPr>
        <w:spacing w:line="400" w:lineRule="exact"/>
        <w:ind w:firstLineChars="195" w:firstLine="468"/>
        <w:rPr>
          <w:rFonts w:ascii="仿宋" w:eastAsia="仿宋" w:hAnsi="仿宋"/>
          <w:bCs/>
          <w:sz w:val="24"/>
        </w:rPr>
      </w:pPr>
      <w:r w:rsidRPr="004C72F2">
        <w:rPr>
          <w:rFonts w:ascii="仿宋" w:eastAsia="仿宋" w:hAnsi="仿宋" w:hint="eastAsia"/>
          <w:bCs/>
          <w:sz w:val="24"/>
        </w:rPr>
        <w:t>18.</w:t>
      </w:r>
      <w:r w:rsidR="003226A5" w:rsidRPr="004C72F2">
        <w:rPr>
          <w:rFonts w:ascii="仿宋" w:eastAsia="仿宋" w:hAnsi="仿宋"/>
          <w:bCs/>
          <w:sz w:val="24"/>
        </w:rPr>
        <w:t>3</w:t>
      </w:r>
      <w:r w:rsidR="003226A5" w:rsidRPr="004C72F2">
        <w:rPr>
          <w:rFonts w:ascii="仿宋" w:eastAsia="仿宋" w:hAnsi="仿宋" w:hint="eastAsia"/>
          <w:sz w:val="24"/>
        </w:rPr>
        <w:t>其他响应性投标文件</w:t>
      </w:r>
      <w:r w:rsidRPr="004C72F2">
        <w:rPr>
          <w:rFonts w:ascii="仿宋" w:eastAsia="仿宋" w:hAnsi="仿宋" w:hint="eastAsia"/>
          <w:bCs/>
          <w:sz w:val="24"/>
        </w:rPr>
        <w:t>正本</w:t>
      </w:r>
      <w:r w:rsidRPr="004C72F2">
        <w:rPr>
          <w:rFonts w:ascii="仿宋" w:eastAsia="仿宋" w:hAnsi="仿宋"/>
          <w:bCs/>
          <w:sz w:val="24"/>
        </w:rPr>
        <w:t>1</w:t>
      </w:r>
      <w:r w:rsidRPr="004C72F2">
        <w:rPr>
          <w:rFonts w:ascii="仿宋" w:eastAsia="仿宋" w:hAnsi="仿宋" w:hint="eastAsia"/>
          <w:bCs/>
          <w:sz w:val="24"/>
        </w:rPr>
        <w:t>份副本</w:t>
      </w:r>
      <w:r w:rsidR="003226A5" w:rsidRPr="004C72F2">
        <w:rPr>
          <w:rFonts w:ascii="仿宋" w:eastAsia="仿宋" w:hAnsi="仿宋"/>
          <w:bCs/>
          <w:sz w:val="24"/>
        </w:rPr>
        <w:t>4</w:t>
      </w:r>
      <w:r w:rsidRPr="004C72F2">
        <w:rPr>
          <w:rFonts w:ascii="仿宋" w:eastAsia="仿宋" w:hAnsi="仿宋" w:hint="eastAsia"/>
          <w:bCs/>
          <w:sz w:val="24"/>
        </w:rPr>
        <w:t>份，并在其封面上清楚地标明</w:t>
      </w:r>
      <w:r w:rsidR="0059308F" w:rsidRPr="004C72F2">
        <w:rPr>
          <w:rFonts w:ascii="仿宋" w:eastAsia="仿宋" w:hAnsi="仿宋" w:hint="eastAsia"/>
          <w:sz w:val="24"/>
        </w:rPr>
        <w:t>其他响应性投标文件</w:t>
      </w:r>
      <w:r w:rsidR="00876DBD" w:rsidRPr="004C72F2">
        <w:rPr>
          <w:rFonts w:ascii="仿宋" w:eastAsia="仿宋" w:hAnsi="仿宋" w:hint="eastAsia"/>
          <w:bCs/>
          <w:sz w:val="24"/>
        </w:rPr>
        <w:t>、项目名称、</w:t>
      </w:r>
      <w:r w:rsidRPr="004C72F2">
        <w:rPr>
          <w:rFonts w:ascii="仿宋" w:eastAsia="仿宋" w:hAnsi="仿宋" w:hint="eastAsia"/>
          <w:bCs/>
          <w:sz w:val="24"/>
        </w:rPr>
        <w:t>项目编号、包件号及名称（若有）、</w:t>
      </w:r>
      <w:r w:rsidR="0059308F" w:rsidRPr="004C72F2">
        <w:rPr>
          <w:rFonts w:ascii="仿宋" w:eastAsia="仿宋" w:hAnsi="仿宋" w:hint="eastAsia"/>
          <w:bCs/>
          <w:sz w:val="24"/>
        </w:rPr>
        <w:t>投标人</w:t>
      </w:r>
      <w:r w:rsidRPr="004C72F2">
        <w:rPr>
          <w:rFonts w:ascii="仿宋" w:eastAsia="仿宋" w:hAnsi="仿宋" w:hint="eastAsia"/>
          <w:bCs/>
          <w:sz w:val="24"/>
        </w:rPr>
        <w:t>名称以及“正本”或“副本”字样。若正本和副本有不一致的内容，以正本书面</w:t>
      </w:r>
      <w:r w:rsidR="003226A5" w:rsidRPr="004C72F2">
        <w:rPr>
          <w:rFonts w:ascii="仿宋" w:eastAsia="仿宋" w:hAnsi="仿宋" w:hint="eastAsia"/>
          <w:bCs/>
          <w:sz w:val="24"/>
        </w:rPr>
        <w:t>投标</w:t>
      </w:r>
      <w:r w:rsidRPr="004C72F2">
        <w:rPr>
          <w:rFonts w:ascii="仿宋" w:eastAsia="仿宋" w:hAnsi="仿宋" w:hint="eastAsia"/>
          <w:bCs/>
          <w:sz w:val="24"/>
        </w:rPr>
        <w:t>文件为准。</w:t>
      </w:r>
    </w:p>
    <w:p w14:paraId="2B2AF2AD" w14:textId="56B0ACDE" w:rsidR="00EC4AC3" w:rsidRPr="004C72F2" w:rsidRDefault="007B6747" w:rsidP="006A4F7D">
      <w:pPr>
        <w:tabs>
          <w:tab w:val="left" w:pos="1080"/>
        </w:tabs>
        <w:spacing w:line="400" w:lineRule="exact"/>
        <w:ind w:firstLineChars="192" w:firstLine="463"/>
        <w:rPr>
          <w:rFonts w:ascii="仿宋" w:eastAsia="仿宋" w:hAnsi="仿宋"/>
          <w:b/>
          <w:sz w:val="24"/>
        </w:rPr>
      </w:pPr>
      <w:r w:rsidRPr="004C72F2">
        <w:rPr>
          <w:rFonts w:ascii="仿宋" w:eastAsia="仿宋" w:hAnsi="仿宋"/>
          <w:b/>
          <w:sz w:val="24"/>
        </w:rPr>
        <w:t>18.</w:t>
      </w:r>
      <w:r w:rsidR="008D6A9F" w:rsidRPr="004C72F2">
        <w:rPr>
          <w:rFonts w:ascii="仿宋" w:eastAsia="仿宋" w:hAnsi="仿宋"/>
          <w:b/>
          <w:sz w:val="24"/>
        </w:rPr>
        <w:t>4</w:t>
      </w:r>
      <w:r w:rsidRPr="004C72F2">
        <w:rPr>
          <w:rFonts w:ascii="仿宋" w:eastAsia="仿宋" w:hAnsi="仿宋" w:hint="eastAsia"/>
          <w:b/>
          <w:sz w:val="24"/>
        </w:rPr>
        <w:t>“开标一览表”应编制于其他响应性投标文件正副本内，如有遗漏，将视为无效投标（实质性要求）。</w:t>
      </w:r>
    </w:p>
    <w:p w14:paraId="549FC487" w14:textId="6DA1DF27" w:rsidR="0030347A" w:rsidRPr="004C72F2" w:rsidRDefault="008E4AB1">
      <w:pPr>
        <w:tabs>
          <w:tab w:val="left" w:pos="1080"/>
        </w:tabs>
        <w:spacing w:line="400" w:lineRule="exact"/>
        <w:ind w:firstLineChars="192" w:firstLine="463"/>
        <w:rPr>
          <w:rFonts w:ascii="仿宋" w:eastAsia="仿宋" w:hAnsi="仿宋"/>
          <w:b/>
          <w:sz w:val="24"/>
        </w:rPr>
      </w:pPr>
      <w:r w:rsidRPr="004C72F2">
        <w:rPr>
          <w:rFonts w:ascii="仿宋" w:eastAsia="仿宋" w:hAnsi="仿宋" w:hint="eastAsia"/>
          <w:b/>
          <w:sz w:val="24"/>
        </w:rPr>
        <w:lastRenderedPageBreak/>
        <w:t>注</w:t>
      </w:r>
      <w:r w:rsidRPr="004C72F2">
        <w:rPr>
          <w:rFonts w:ascii="仿宋" w:eastAsia="仿宋" w:hAnsi="仿宋"/>
          <w:b/>
          <w:sz w:val="24"/>
        </w:rPr>
        <w:t>：</w:t>
      </w:r>
      <w:r w:rsidR="0030347A" w:rsidRPr="004C72F2">
        <w:rPr>
          <w:rFonts w:ascii="仿宋" w:eastAsia="仿宋" w:hAnsi="仿宋" w:hint="eastAsia"/>
          <w:b/>
          <w:sz w:val="24"/>
        </w:rPr>
        <w:t>本</w:t>
      </w:r>
      <w:r w:rsidR="0030347A" w:rsidRPr="004C72F2">
        <w:rPr>
          <w:rFonts w:ascii="仿宋" w:eastAsia="仿宋" w:hAnsi="仿宋"/>
          <w:b/>
          <w:sz w:val="24"/>
        </w:rPr>
        <w:t>项目</w:t>
      </w:r>
      <w:r w:rsidRPr="004C72F2">
        <w:rPr>
          <w:rFonts w:ascii="仿宋" w:eastAsia="仿宋" w:hAnsi="仿宋" w:hint="eastAsia"/>
          <w:b/>
          <w:sz w:val="24"/>
        </w:rPr>
        <w:t>不</w:t>
      </w:r>
      <w:r w:rsidR="00170FCA" w:rsidRPr="004C72F2">
        <w:rPr>
          <w:rFonts w:ascii="仿宋" w:eastAsia="仿宋" w:hAnsi="仿宋" w:hint="eastAsia"/>
          <w:b/>
          <w:sz w:val="24"/>
        </w:rPr>
        <w:t>需要</w:t>
      </w:r>
      <w:r w:rsidR="0030347A" w:rsidRPr="004C72F2">
        <w:rPr>
          <w:rFonts w:ascii="仿宋" w:eastAsia="仿宋" w:hAnsi="仿宋"/>
          <w:b/>
          <w:sz w:val="24"/>
        </w:rPr>
        <w:t>提供</w:t>
      </w:r>
      <w:r w:rsidR="0030347A" w:rsidRPr="004C72F2">
        <w:rPr>
          <w:rFonts w:ascii="仿宋" w:eastAsia="仿宋" w:hAnsi="仿宋" w:hint="eastAsia"/>
          <w:b/>
          <w:sz w:val="24"/>
        </w:rPr>
        <w:t>单独</w:t>
      </w:r>
      <w:r w:rsidR="0030347A" w:rsidRPr="004C72F2">
        <w:rPr>
          <w:rFonts w:ascii="仿宋" w:eastAsia="仿宋" w:hAnsi="仿宋"/>
          <w:b/>
          <w:sz w:val="24"/>
        </w:rPr>
        <w:t>密封的</w:t>
      </w:r>
      <w:r w:rsidR="0030347A" w:rsidRPr="004C72F2">
        <w:rPr>
          <w:rFonts w:ascii="仿宋" w:eastAsia="仿宋" w:hAnsi="仿宋" w:hint="eastAsia"/>
          <w:b/>
          <w:sz w:val="24"/>
        </w:rPr>
        <w:t>“</w:t>
      </w:r>
      <w:r w:rsidR="0030347A" w:rsidRPr="004C72F2">
        <w:rPr>
          <w:rFonts w:ascii="仿宋" w:eastAsia="仿宋" w:hAnsi="仿宋"/>
          <w:b/>
          <w:sz w:val="24"/>
        </w:rPr>
        <w:t>开标一览表</w:t>
      </w:r>
      <w:r w:rsidR="0030347A" w:rsidRPr="004C72F2">
        <w:rPr>
          <w:rFonts w:ascii="仿宋" w:eastAsia="仿宋" w:hAnsi="仿宋" w:hint="eastAsia"/>
          <w:b/>
          <w:sz w:val="24"/>
        </w:rPr>
        <w:t>”</w:t>
      </w:r>
      <w:r w:rsidR="00EF577B" w:rsidRPr="004C72F2">
        <w:rPr>
          <w:rFonts w:ascii="仿宋" w:eastAsia="仿宋" w:hAnsi="仿宋" w:hint="eastAsia"/>
          <w:b/>
          <w:sz w:val="24"/>
        </w:rPr>
        <w:t>。</w:t>
      </w:r>
      <w:r w:rsidR="00EF577B" w:rsidRPr="004C72F2">
        <w:rPr>
          <w:rFonts w:ascii="仿宋" w:eastAsia="仿宋" w:hAnsi="仿宋"/>
          <w:b/>
          <w:sz w:val="24"/>
        </w:rPr>
        <w:t>若</w:t>
      </w:r>
      <w:r w:rsidR="00EF577B" w:rsidRPr="004C72F2">
        <w:rPr>
          <w:rFonts w:ascii="仿宋" w:eastAsia="仿宋" w:hAnsi="仿宋" w:hint="eastAsia"/>
          <w:b/>
          <w:sz w:val="24"/>
        </w:rPr>
        <w:t>投标人</w:t>
      </w:r>
      <w:r w:rsidR="00EF577B" w:rsidRPr="004C72F2">
        <w:rPr>
          <w:rFonts w:ascii="仿宋" w:eastAsia="仿宋" w:hAnsi="仿宋"/>
          <w:b/>
          <w:sz w:val="24"/>
        </w:rPr>
        <w:t>提供有</w:t>
      </w:r>
      <w:r w:rsidR="00EF577B" w:rsidRPr="004C72F2">
        <w:rPr>
          <w:rFonts w:ascii="仿宋" w:eastAsia="仿宋" w:hAnsi="仿宋" w:hint="eastAsia"/>
          <w:b/>
          <w:sz w:val="24"/>
        </w:rPr>
        <w:t>单独</w:t>
      </w:r>
      <w:r w:rsidR="00EF577B" w:rsidRPr="004C72F2">
        <w:rPr>
          <w:rFonts w:ascii="仿宋" w:eastAsia="仿宋" w:hAnsi="仿宋"/>
          <w:b/>
          <w:sz w:val="24"/>
        </w:rPr>
        <w:t>密封的</w:t>
      </w:r>
      <w:r w:rsidR="00EF577B" w:rsidRPr="004C72F2">
        <w:rPr>
          <w:rFonts w:ascii="仿宋" w:eastAsia="仿宋" w:hAnsi="仿宋" w:hint="eastAsia"/>
          <w:b/>
          <w:sz w:val="24"/>
        </w:rPr>
        <w:t>“</w:t>
      </w:r>
      <w:r w:rsidR="00EF577B" w:rsidRPr="004C72F2">
        <w:rPr>
          <w:rFonts w:ascii="仿宋" w:eastAsia="仿宋" w:hAnsi="仿宋"/>
          <w:b/>
          <w:sz w:val="24"/>
        </w:rPr>
        <w:t>开标一览表</w:t>
      </w:r>
      <w:r w:rsidR="00EF577B" w:rsidRPr="004C72F2">
        <w:rPr>
          <w:rFonts w:ascii="仿宋" w:eastAsia="仿宋" w:hAnsi="仿宋" w:hint="eastAsia"/>
          <w:b/>
          <w:sz w:val="24"/>
        </w:rPr>
        <w:t>”，</w:t>
      </w:r>
      <w:r w:rsidR="00B858C3" w:rsidRPr="004C72F2">
        <w:rPr>
          <w:rFonts w:ascii="仿宋" w:eastAsia="仿宋" w:hAnsi="仿宋" w:hint="eastAsia"/>
          <w:b/>
          <w:sz w:val="24"/>
        </w:rPr>
        <w:t>该单独</w:t>
      </w:r>
      <w:r w:rsidR="00B858C3" w:rsidRPr="004C72F2">
        <w:rPr>
          <w:rFonts w:ascii="仿宋" w:eastAsia="仿宋" w:hAnsi="仿宋"/>
          <w:b/>
          <w:sz w:val="24"/>
        </w:rPr>
        <w:t>密封的</w:t>
      </w:r>
      <w:r w:rsidR="00B858C3" w:rsidRPr="004C72F2">
        <w:rPr>
          <w:rFonts w:ascii="仿宋" w:eastAsia="仿宋" w:hAnsi="仿宋" w:hint="eastAsia"/>
          <w:b/>
          <w:sz w:val="24"/>
        </w:rPr>
        <w:t>“</w:t>
      </w:r>
      <w:r w:rsidR="00B858C3" w:rsidRPr="004C72F2">
        <w:rPr>
          <w:rFonts w:ascii="仿宋" w:eastAsia="仿宋" w:hAnsi="仿宋"/>
          <w:b/>
          <w:sz w:val="24"/>
        </w:rPr>
        <w:t>开标一览表</w:t>
      </w:r>
      <w:r w:rsidR="00B858C3" w:rsidRPr="004C72F2">
        <w:rPr>
          <w:rFonts w:ascii="仿宋" w:eastAsia="仿宋" w:hAnsi="仿宋" w:hint="eastAsia"/>
          <w:b/>
          <w:sz w:val="24"/>
        </w:rPr>
        <w:t>”</w:t>
      </w:r>
      <w:r w:rsidR="0030347A" w:rsidRPr="004C72F2">
        <w:rPr>
          <w:rFonts w:ascii="仿宋" w:eastAsia="仿宋" w:hAnsi="仿宋" w:hint="eastAsia"/>
          <w:b/>
          <w:sz w:val="24"/>
        </w:rPr>
        <w:t>不作为开标、</w:t>
      </w:r>
      <w:r w:rsidR="0030347A" w:rsidRPr="004C72F2">
        <w:rPr>
          <w:rFonts w:ascii="仿宋" w:eastAsia="仿宋" w:hAnsi="仿宋"/>
          <w:b/>
          <w:sz w:val="24"/>
        </w:rPr>
        <w:t>唱标及评标的依据</w:t>
      </w:r>
      <w:r w:rsidR="00170FCA" w:rsidRPr="004C72F2">
        <w:rPr>
          <w:rFonts w:ascii="仿宋" w:eastAsia="仿宋" w:hAnsi="仿宋" w:hint="eastAsia"/>
          <w:b/>
          <w:sz w:val="24"/>
        </w:rPr>
        <w:t>，但</w:t>
      </w:r>
      <w:r w:rsidR="00E864DF" w:rsidRPr="004C72F2">
        <w:rPr>
          <w:rFonts w:ascii="仿宋" w:eastAsia="仿宋" w:hAnsi="仿宋" w:hint="eastAsia"/>
          <w:b/>
          <w:sz w:val="24"/>
        </w:rPr>
        <w:t>投标人</w:t>
      </w:r>
      <w:r w:rsidR="00EF577B" w:rsidRPr="004C72F2">
        <w:rPr>
          <w:rFonts w:ascii="仿宋" w:eastAsia="仿宋" w:hAnsi="仿宋" w:hint="eastAsia"/>
          <w:b/>
          <w:sz w:val="24"/>
        </w:rPr>
        <w:t>在规定的投标截止时间前，</w:t>
      </w:r>
      <w:r w:rsidR="00E864DF" w:rsidRPr="004C72F2">
        <w:rPr>
          <w:rFonts w:ascii="仿宋" w:eastAsia="仿宋" w:hAnsi="仿宋" w:hint="eastAsia"/>
          <w:b/>
          <w:sz w:val="24"/>
        </w:rPr>
        <w:t>按</w:t>
      </w:r>
      <w:r w:rsidR="00E864DF" w:rsidRPr="004C72F2">
        <w:rPr>
          <w:rFonts w:ascii="仿宋" w:eastAsia="仿宋" w:hAnsi="仿宋"/>
          <w:b/>
          <w:sz w:val="24"/>
        </w:rPr>
        <w:t>招标文件要求</w:t>
      </w:r>
      <w:r w:rsidR="00EF577B" w:rsidRPr="004C72F2">
        <w:rPr>
          <w:rFonts w:ascii="仿宋" w:eastAsia="仿宋" w:hAnsi="仿宋" w:hint="eastAsia"/>
          <w:b/>
          <w:sz w:val="24"/>
        </w:rPr>
        <w:t>补充</w:t>
      </w:r>
      <w:r w:rsidR="00EF577B" w:rsidRPr="004C72F2">
        <w:rPr>
          <w:rFonts w:ascii="仿宋" w:eastAsia="仿宋" w:hAnsi="仿宋"/>
          <w:b/>
          <w:sz w:val="24"/>
        </w:rPr>
        <w:t>、</w:t>
      </w:r>
      <w:r w:rsidR="00EF577B" w:rsidRPr="004C72F2">
        <w:rPr>
          <w:rFonts w:ascii="仿宋" w:eastAsia="仿宋" w:hAnsi="仿宋" w:hint="eastAsia"/>
          <w:b/>
          <w:sz w:val="24"/>
        </w:rPr>
        <w:t>修改</w:t>
      </w:r>
      <w:r w:rsidR="00E864DF" w:rsidRPr="004C72F2">
        <w:rPr>
          <w:rFonts w:ascii="仿宋" w:eastAsia="仿宋" w:hAnsi="仿宋" w:hint="eastAsia"/>
          <w:b/>
          <w:sz w:val="24"/>
        </w:rPr>
        <w:t>投标文件</w:t>
      </w:r>
      <w:r w:rsidR="00521724" w:rsidRPr="004C72F2">
        <w:rPr>
          <w:rFonts w:ascii="仿宋" w:eastAsia="仿宋" w:hAnsi="仿宋" w:hint="eastAsia"/>
          <w:b/>
          <w:sz w:val="24"/>
        </w:rPr>
        <w:t>中“</w:t>
      </w:r>
      <w:r w:rsidR="00521724" w:rsidRPr="004C72F2">
        <w:rPr>
          <w:rFonts w:ascii="仿宋" w:eastAsia="仿宋" w:hAnsi="仿宋"/>
          <w:b/>
          <w:sz w:val="24"/>
        </w:rPr>
        <w:t>开标一览表</w:t>
      </w:r>
      <w:r w:rsidR="00521724" w:rsidRPr="004C72F2">
        <w:rPr>
          <w:rFonts w:ascii="仿宋" w:eastAsia="仿宋" w:hAnsi="仿宋" w:hint="eastAsia"/>
          <w:b/>
          <w:sz w:val="24"/>
        </w:rPr>
        <w:t>”内容</w:t>
      </w:r>
      <w:r w:rsidR="00E864DF" w:rsidRPr="004C72F2">
        <w:rPr>
          <w:rFonts w:ascii="仿宋" w:eastAsia="仿宋" w:hAnsi="仿宋"/>
          <w:b/>
          <w:sz w:val="24"/>
        </w:rPr>
        <w:t>的</w:t>
      </w:r>
      <w:r w:rsidR="00275EC7" w:rsidRPr="004C72F2">
        <w:rPr>
          <w:rFonts w:ascii="仿宋" w:eastAsia="仿宋" w:hAnsi="仿宋" w:hint="eastAsia"/>
          <w:b/>
          <w:sz w:val="24"/>
        </w:rPr>
        <w:t>除外。</w:t>
      </w:r>
    </w:p>
    <w:p w14:paraId="29ACACB8" w14:textId="4E3A4126" w:rsidR="00EC4AC3" w:rsidRPr="004C72F2" w:rsidRDefault="007B6747" w:rsidP="006A4F7D">
      <w:pPr>
        <w:tabs>
          <w:tab w:val="left" w:pos="1095"/>
        </w:tabs>
        <w:spacing w:line="400" w:lineRule="exact"/>
        <w:ind w:firstLineChars="192" w:firstLine="461"/>
        <w:rPr>
          <w:rFonts w:ascii="仿宋" w:eastAsia="仿宋" w:hAnsi="仿宋"/>
          <w:sz w:val="24"/>
        </w:rPr>
      </w:pPr>
      <w:r w:rsidRPr="004C72F2">
        <w:rPr>
          <w:rFonts w:ascii="仿宋" w:eastAsia="仿宋" w:hAnsi="仿宋"/>
          <w:sz w:val="24"/>
        </w:rPr>
        <w:t>18.</w:t>
      </w:r>
      <w:r w:rsidR="008D6A9F" w:rsidRPr="004C72F2">
        <w:rPr>
          <w:rFonts w:ascii="仿宋" w:eastAsia="仿宋" w:hAnsi="仿宋"/>
          <w:sz w:val="24"/>
        </w:rPr>
        <w:t>5</w:t>
      </w:r>
      <w:r w:rsidRPr="004C72F2">
        <w:rPr>
          <w:rFonts w:ascii="仿宋" w:eastAsia="仿宋" w:hAnsi="仿宋"/>
          <w:sz w:val="24"/>
        </w:rPr>
        <w:t xml:space="preserve"> 投标文件的正本和副本均需打印或用不褪色、</w:t>
      </w:r>
      <w:proofErr w:type="gramStart"/>
      <w:r w:rsidRPr="004C72F2">
        <w:rPr>
          <w:rFonts w:ascii="仿宋" w:eastAsia="仿宋" w:hAnsi="仿宋" w:hint="eastAsia"/>
          <w:sz w:val="24"/>
        </w:rPr>
        <w:t>不</w:t>
      </w:r>
      <w:proofErr w:type="gramEnd"/>
      <w:r w:rsidRPr="004C72F2">
        <w:rPr>
          <w:rFonts w:ascii="仿宋" w:eastAsia="仿宋" w:hAnsi="仿宋" w:hint="eastAsia"/>
          <w:sz w:val="24"/>
        </w:rPr>
        <w:t>变质的墨水书写。投标文件副本可采用正本的复印件，</w:t>
      </w:r>
      <w:r w:rsidR="0059308F" w:rsidRPr="004C72F2">
        <w:rPr>
          <w:rFonts w:ascii="仿宋" w:eastAsia="仿宋" w:hAnsi="仿宋" w:hint="eastAsia"/>
          <w:sz w:val="24"/>
        </w:rPr>
        <w:t>提供</w:t>
      </w:r>
      <w:r w:rsidRPr="004C72F2">
        <w:rPr>
          <w:rFonts w:ascii="仿宋" w:eastAsia="仿宋" w:hAnsi="仿宋" w:hint="eastAsia"/>
          <w:sz w:val="24"/>
        </w:rPr>
        <w:t>电子文档</w:t>
      </w:r>
      <w:r w:rsidR="0059308F" w:rsidRPr="004C72F2">
        <w:rPr>
          <w:rFonts w:ascii="仿宋" w:eastAsia="仿宋" w:hAnsi="仿宋"/>
          <w:sz w:val="24"/>
        </w:rPr>
        <w:t>1份</w:t>
      </w:r>
      <w:r w:rsidRPr="004C72F2">
        <w:rPr>
          <w:rFonts w:ascii="仿宋" w:eastAsia="仿宋" w:hAnsi="仿宋" w:hint="eastAsia"/>
          <w:sz w:val="24"/>
        </w:rPr>
        <w:t>采用光盘或</w:t>
      </w:r>
      <w:r w:rsidRPr="004C72F2">
        <w:rPr>
          <w:rFonts w:ascii="仿宋" w:eastAsia="仿宋" w:hAnsi="仿宋"/>
          <w:sz w:val="24"/>
        </w:rPr>
        <w:t>U盘制作。</w:t>
      </w:r>
    </w:p>
    <w:p w14:paraId="1E81B668" w14:textId="6514588C" w:rsidR="00E04FAA" w:rsidRPr="004C72F2" w:rsidRDefault="00E04FAA" w:rsidP="006A4F7D">
      <w:pPr>
        <w:tabs>
          <w:tab w:val="left" w:pos="1095"/>
        </w:tabs>
        <w:spacing w:line="400" w:lineRule="exact"/>
        <w:ind w:firstLineChars="192" w:firstLine="461"/>
        <w:rPr>
          <w:rFonts w:ascii="仿宋" w:eastAsia="仿宋" w:hAnsi="仿宋"/>
          <w:sz w:val="24"/>
        </w:rPr>
      </w:pPr>
      <w:r w:rsidRPr="004C72F2">
        <w:rPr>
          <w:rFonts w:ascii="仿宋" w:eastAsia="仿宋" w:hAnsi="仿宋"/>
          <w:sz w:val="24"/>
        </w:rPr>
        <w:t>18.6投标文件应由投标人的法定代表人/单位负责人或其授权代表</w:t>
      </w:r>
      <w:r w:rsidR="0060236E" w:rsidRPr="004C72F2">
        <w:rPr>
          <w:rFonts w:ascii="仿宋" w:eastAsia="仿宋" w:hAnsi="仿宋" w:hint="eastAsia"/>
          <w:sz w:val="24"/>
        </w:rPr>
        <w:t>在投标文件</w:t>
      </w:r>
      <w:r w:rsidR="0060236E" w:rsidRPr="004C72F2">
        <w:rPr>
          <w:rFonts w:ascii="仿宋" w:eastAsia="仿宋" w:hAnsi="仿宋" w:hint="eastAsia"/>
          <w:bCs/>
          <w:sz w:val="24"/>
        </w:rPr>
        <w:t>要求的地方签字或加盖私人印章，要求加盖公章的地方加盖单位公章，不得使用专用章（如经济合同章、投标专用章等）或下属单位印章代替</w:t>
      </w:r>
      <w:r w:rsidR="0060236E" w:rsidRPr="004C72F2">
        <w:rPr>
          <w:rFonts w:ascii="仿宋" w:eastAsia="仿宋" w:hAnsi="仿宋" w:hint="eastAsia"/>
          <w:b/>
          <w:sz w:val="24"/>
        </w:rPr>
        <w:t>（实质性要求）</w:t>
      </w:r>
      <w:r w:rsidR="0060236E" w:rsidRPr="004C72F2">
        <w:rPr>
          <w:rFonts w:ascii="仿宋" w:eastAsia="仿宋" w:hAnsi="仿宋" w:hint="eastAsia"/>
          <w:bCs/>
          <w:sz w:val="24"/>
        </w:rPr>
        <w:t>。</w:t>
      </w:r>
    </w:p>
    <w:p w14:paraId="606AC876" w14:textId="2BE21F34" w:rsidR="00EC4AC3" w:rsidRPr="004C72F2" w:rsidRDefault="007B6747" w:rsidP="006A4F7D">
      <w:pPr>
        <w:tabs>
          <w:tab w:val="left" w:pos="1095"/>
        </w:tabs>
        <w:spacing w:line="400" w:lineRule="exact"/>
        <w:ind w:firstLineChars="192" w:firstLine="461"/>
        <w:rPr>
          <w:rFonts w:ascii="仿宋" w:eastAsia="仿宋" w:hAnsi="仿宋"/>
          <w:sz w:val="24"/>
        </w:rPr>
      </w:pPr>
      <w:r w:rsidRPr="004C72F2">
        <w:rPr>
          <w:rFonts w:ascii="仿宋" w:eastAsia="仿宋" w:hAnsi="仿宋" w:hint="eastAsia"/>
          <w:sz w:val="24"/>
        </w:rPr>
        <w:t>18.</w:t>
      </w:r>
      <w:r w:rsidR="0060236E" w:rsidRPr="004C72F2">
        <w:rPr>
          <w:rFonts w:ascii="仿宋" w:eastAsia="仿宋" w:hAnsi="仿宋"/>
          <w:sz w:val="24"/>
        </w:rPr>
        <w:t>7</w:t>
      </w:r>
      <w:r w:rsidRPr="004C72F2">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sidRPr="004C72F2">
        <w:rPr>
          <w:rFonts w:ascii="仿宋" w:eastAsia="仿宋" w:hAnsi="仿宋" w:hint="eastAsia"/>
          <w:sz w:val="24"/>
        </w:rPr>
        <w:t>盖个人</w:t>
      </w:r>
      <w:proofErr w:type="gramEnd"/>
      <w:r w:rsidRPr="004C72F2">
        <w:rPr>
          <w:rFonts w:ascii="仿宋" w:eastAsia="仿宋" w:hAnsi="仿宋" w:hint="eastAsia"/>
          <w:sz w:val="24"/>
        </w:rPr>
        <w:t>印鉴。</w:t>
      </w:r>
    </w:p>
    <w:p w14:paraId="7B994ADA" w14:textId="07DB2934" w:rsidR="00EC4AC3" w:rsidRPr="004C72F2" w:rsidRDefault="007B6747" w:rsidP="006A4F7D">
      <w:pPr>
        <w:tabs>
          <w:tab w:val="left" w:pos="1080"/>
        </w:tabs>
        <w:spacing w:line="400" w:lineRule="exact"/>
        <w:ind w:firstLineChars="192" w:firstLine="461"/>
        <w:rPr>
          <w:rFonts w:ascii="仿宋" w:eastAsia="仿宋" w:hAnsi="仿宋"/>
          <w:sz w:val="24"/>
        </w:rPr>
      </w:pPr>
      <w:r w:rsidRPr="004C72F2">
        <w:rPr>
          <w:rFonts w:ascii="仿宋" w:eastAsia="仿宋" w:hAnsi="仿宋" w:hint="eastAsia"/>
          <w:sz w:val="24"/>
        </w:rPr>
        <w:t>18.</w:t>
      </w:r>
      <w:r w:rsidR="0060236E" w:rsidRPr="004C72F2">
        <w:rPr>
          <w:rFonts w:ascii="仿宋" w:eastAsia="仿宋" w:hAnsi="仿宋"/>
          <w:sz w:val="24"/>
        </w:rPr>
        <w:t>8</w:t>
      </w:r>
      <w:r w:rsidRPr="004C72F2">
        <w:rPr>
          <w:rFonts w:ascii="仿宋" w:eastAsia="仿宋" w:hAnsi="仿宋" w:hint="eastAsia"/>
          <w:sz w:val="24"/>
        </w:rPr>
        <w:t xml:space="preserve"> 投标文件正本和副本应当采取胶装方式装订成册，不得散装或者活页装订。</w:t>
      </w:r>
    </w:p>
    <w:p w14:paraId="0E73CDC6" w14:textId="7DC87545" w:rsidR="00EC4AC3" w:rsidRPr="004C72F2" w:rsidRDefault="007B6747" w:rsidP="00876DBD">
      <w:pPr>
        <w:tabs>
          <w:tab w:val="left" w:pos="1080"/>
        </w:tabs>
        <w:spacing w:line="400" w:lineRule="exact"/>
        <w:ind w:firstLineChars="192" w:firstLine="461"/>
        <w:rPr>
          <w:rFonts w:ascii="仿宋" w:eastAsia="仿宋" w:hAnsi="仿宋"/>
          <w:sz w:val="24"/>
        </w:rPr>
      </w:pPr>
      <w:r w:rsidRPr="004C72F2">
        <w:rPr>
          <w:rFonts w:ascii="仿宋" w:eastAsia="仿宋" w:hAnsi="仿宋" w:hint="eastAsia"/>
          <w:sz w:val="24"/>
        </w:rPr>
        <w:t>18.</w:t>
      </w:r>
      <w:r w:rsidR="0060236E" w:rsidRPr="004C72F2">
        <w:rPr>
          <w:rFonts w:ascii="仿宋" w:eastAsia="仿宋" w:hAnsi="仿宋"/>
          <w:sz w:val="24"/>
        </w:rPr>
        <w:t>9</w:t>
      </w:r>
      <w:r w:rsidRPr="004C72F2">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0BA9EB24" w14:textId="77777777" w:rsidR="00EC4AC3" w:rsidRPr="004C72F2" w:rsidRDefault="007B6747">
      <w:pPr>
        <w:pStyle w:val="3"/>
        <w:spacing w:line="400" w:lineRule="exact"/>
        <w:ind w:firstLineChars="200" w:firstLine="482"/>
        <w:rPr>
          <w:rFonts w:ascii="仿宋" w:eastAsia="仿宋" w:hAnsi="仿宋"/>
          <w:sz w:val="24"/>
          <w:szCs w:val="24"/>
        </w:rPr>
      </w:pPr>
      <w:bookmarkStart w:id="93" w:name="_Toc89075877"/>
      <w:bookmarkStart w:id="94" w:name="_Toc77400781"/>
      <w:bookmarkStart w:id="95" w:name="_Toc183582226"/>
      <w:bookmarkStart w:id="96" w:name="_Toc183682363"/>
      <w:bookmarkStart w:id="97" w:name="_Toc308164803"/>
      <w:bookmarkStart w:id="98" w:name="_Toc217446053"/>
      <w:r w:rsidRPr="004C72F2">
        <w:rPr>
          <w:rFonts w:ascii="仿宋" w:eastAsia="仿宋" w:hAnsi="仿宋" w:hint="eastAsia"/>
          <w:bCs w:val="0"/>
          <w:sz w:val="24"/>
          <w:szCs w:val="24"/>
        </w:rPr>
        <w:t>19.</w:t>
      </w:r>
      <w:r w:rsidRPr="004C72F2">
        <w:rPr>
          <w:rFonts w:ascii="仿宋" w:eastAsia="仿宋" w:hAnsi="仿宋" w:hint="eastAsia"/>
          <w:sz w:val="24"/>
          <w:szCs w:val="24"/>
        </w:rPr>
        <w:t>投标文件的密封和标</w:t>
      </w:r>
      <w:bookmarkEnd w:id="93"/>
      <w:bookmarkEnd w:id="94"/>
      <w:bookmarkEnd w:id="95"/>
      <w:bookmarkEnd w:id="96"/>
      <w:r w:rsidRPr="004C72F2">
        <w:rPr>
          <w:rFonts w:ascii="仿宋" w:eastAsia="仿宋" w:hAnsi="仿宋" w:hint="eastAsia"/>
          <w:sz w:val="24"/>
          <w:szCs w:val="24"/>
        </w:rPr>
        <w:t>注</w:t>
      </w:r>
      <w:bookmarkEnd w:id="97"/>
      <w:bookmarkEnd w:id="98"/>
    </w:p>
    <w:p w14:paraId="10AE7F20" w14:textId="385501B0" w:rsidR="00EC4AC3" w:rsidRPr="004C72F2" w:rsidRDefault="007B6747" w:rsidP="006A4F7D">
      <w:pPr>
        <w:tabs>
          <w:tab w:val="left" w:pos="1080"/>
        </w:tabs>
        <w:spacing w:line="400" w:lineRule="exact"/>
        <w:ind w:firstLineChars="192" w:firstLine="461"/>
        <w:rPr>
          <w:rFonts w:ascii="仿宋" w:eastAsia="仿宋" w:hAnsi="仿宋"/>
          <w:sz w:val="24"/>
        </w:rPr>
      </w:pPr>
      <w:r w:rsidRPr="004C72F2">
        <w:rPr>
          <w:rFonts w:ascii="仿宋" w:eastAsia="仿宋" w:hAnsi="仿宋" w:hint="eastAsia"/>
          <w:sz w:val="24"/>
        </w:rPr>
        <w:t>19.1 投标人应在投标文件正本和所有副本的封面上注明投标人名称、</w:t>
      </w:r>
      <w:r w:rsidR="009662BC" w:rsidRPr="004C72F2">
        <w:rPr>
          <w:rFonts w:ascii="仿宋" w:eastAsia="仿宋" w:hAnsi="仿宋" w:hint="eastAsia"/>
          <w:sz w:val="24"/>
        </w:rPr>
        <w:t>项目</w:t>
      </w:r>
      <w:r w:rsidRPr="004C72F2">
        <w:rPr>
          <w:rFonts w:ascii="仿宋" w:eastAsia="仿宋" w:hAnsi="仿宋" w:hint="eastAsia"/>
          <w:sz w:val="24"/>
        </w:rPr>
        <w:t>编号、项目名称及分包号（如有分包）。</w:t>
      </w:r>
    </w:p>
    <w:p w14:paraId="37CE0853" w14:textId="7B81C1DE" w:rsidR="00EC4AC3" w:rsidRPr="004C72F2" w:rsidRDefault="007B6747" w:rsidP="006A4F7D">
      <w:pPr>
        <w:tabs>
          <w:tab w:val="left" w:pos="1080"/>
        </w:tabs>
        <w:spacing w:line="400" w:lineRule="exact"/>
        <w:ind w:firstLineChars="192" w:firstLine="461"/>
        <w:rPr>
          <w:rFonts w:ascii="仿宋" w:eastAsia="仿宋" w:hAnsi="仿宋"/>
          <w:sz w:val="24"/>
        </w:rPr>
      </w:pPr>
      <w:r w:rsidRPr="004C72F2">
        <w:rPr>
          <w:rFonts w:ascii="仿宋" w:eastAsia="仿宋" w:hAnsi="仿宋"/>
          <w:sz w:val="24"/>
        </w:rPr>
        <w:t>19.</w:t>
      </w:r>
      <w:r w:rsidR="003F07BA" w:rsidRPr="004C72F2">
        <w:rPr>
          <w:rFonts w:ascii="仿宋" w:eastAsia="仿宋" w:hAnsi="仿宋"/>
          <w:sz w:val="24"/>
        </w:rPr>
        <w:t>2</w:t>
      </w:r>
      <w:r w:rsidR="003F07BA" w:rsidRPr="004C72F2">
        <w:rPr>
          <w:rFonts w:ascii="仿宋" w:eastAsia="仿宋" w:hAnsi="仿宋" w:hint="eastAsia"/>
          <w:sz w:val="24"/>
        </w:rPr>
        <w:t xml:space="preserve"> </w:t>
      </w:r>
      <w:r w:rsidRPr="004C72F2">
        <w:rPr>
          <w:rFonts w:ascii="仿宋" w:eastAsia="仿宋" w:hAnsi="仿宋" w:hint="eastAsia"/>
          <w:sz w:val="24"/>
        </w:rPr>
        <w:t>投标文件的密封袋上应当注明投标人名称、</w:t>
      </w:r>
      <w:r w:rsidR="009662BC" w:rsidRPr="004C72F2">
        <w:rPr>
          <w:rFonts w:ascii="仿宋" w:eastAsia="仿宋" w:hAnsi="仿宋" w:hint="eastAsia"/>
          <w:sz w:val="24"/>
        </w:rPr>
        <w:t>项目</w:t>
      </w:r>
      <w:r w:rsidRPr="004C72F2">
        <w:rPr>
          <w:rFonts w:ascii="仿宋" w:eastAsia="仿宋" w:hAnsi="仿宋" w:hint="eastAsia"/>
          <w:sz w:val="24"/>
        </w:rPr>
        <w:t>编号、项目名称及分包号（如有分包）。</w:t>
      </w:r>
    </w:p>
    <w:p w14:paraId="762225DA" w14:textId="77777777" w:rsidR="00EC4AC3" w:rsidRPr="004C72F2" w:rsidRDefault="007B6747">
      <w:pPr>
        <w:pStyle w:val="3"/>
        <w:spacing w:line="400" w:lineRule="exact"/>
        <w:ind w:firstLineChars="200" w:firstLine="482"/>
        <w:rPr>
          <w:rFonts w:ascii="仿宋" w:eastAsia="仿宋" w:hAnsi="仿宋"/>
          <w:bCs w:val="0"/>
          <w:sz w:val="24"/>
          <w:szCs w:val="24"/>
        </w:rPr>
      </w:pPr>
      <w:bookmarkStart w:id="99" w:name="_Toc183682364"/>
      <w:bookmarkStart w:id="100" w:name="_Toc183582227"/>
      <w:bookmarkStart w:id="101" w:name="_Toc217446054"/>
      <w:bookmarkStart w:id="102" w:name="_Toc308164804"/>
      <w:r w:rsidRPr="004C72F2">
        <w:rPr>
          <w:rFonts w:ascii="仿宋" w:eastAsia="仿宋" w:hAnsi="仿宋" w:hint="eastAsia"/>
          <w:bCs w:val="0"/>
          <w:sz w:val="24"/>
          <w:szCs w:val="24"/>
        </w:rPr>
        <w:t>20</w:t>
      </w:r>
      <w:r w:rsidRPr="004C72F2">
        <w:rPr>
          <w:rFonts w:ascii="仿宋" w:eastAsia="仿宋" w:hAnsi="仿宋" w:hint="eastAsia"/>
          <w:bCs w:val="0"/>
          <w:sz w:val="28"/>
          <w:szCs w:val="28"/>
        </w:rPr>
        <w:t>．</w:t>
      </w:r>
      <w:r w:rsidRPr="004C72F2">
        <w:rPr>
          <w:rFonts w:ascii="仿宋" w:eastAsia="仿宋" w:hAnsi="仿宋" w:hint="eastAsia"/>
          <w:bCs w:val="0"/>
          <w:sz w:val="24"/>
          <w:szCs w:val="24"/>
        </w:rPr>
        <w:t>投标文件的</w:t>
      </w:r>
      <w:bookmarkEnd w:id="99"/>
      <w:bookmarkEnd w:id="100"/>
      <w:r w:rsidRPr="004C72F2">
        <w:rPr>
          <w:rFonts w:ascii="仿宋" w:eastAsia="仿宋" w:hAnsi="仿宋" w:hint="eastAsia"/>
          <w:bCs w:val="0"/>
          <w:sz w:val="24"/>
          <w:szCs w:val="24"/>
        </w:rPr>
        <w:t>递交</w:t>
      </w:r>
      <w:bookmarkEnd w:id="101"/>
      <w:bookmarkEnd w:id="102"/>
    </w:p>
    <w:p w14:paraId="171303E6" w14:textId="77777777" w:rsidR="00EC4AC3" w:rsidRPr="004C72F2" w:rsidRDefault="007B6747" w:rsidP="006A4F7D">
      <w:pPr>
        <w:tabs>
          <w:tab w:val="left" w:pos="1095"/>
        </w:tabs>
        <w:spacing w:line="400" w:lineRule="exact"/>
        <w:ind w:firstLineChars="192" w:firstLine="461"/>
        <w:rPr>
          <w:rFonts w:ascii="仿宋" w:eastAsia="仿宋" w:hAnsi="仿宋"/>
          <w:sz w:val="24"/>
        </w:rPr>
      </w:pPr>
      <w:r w:rsidRPr="004C72F2">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4F895104" w14:textId="77777777" w:rsidR="00EC4AC3" w:rsidRPr="004C72F2" w:rsidRDefault="007B6747" w:rsidP="006A4F7D">
      <w:pPr>
        <w:tabs>
          <w:tab w:val="left" w:pos="1095"/>
        </w:tabs>
        <w:spacing w:line="400" w:lineRule="exact"/>
        <w:ind w:firstLineChars="192" w:firstLine="461"/>
        <w:rPr>
          <w:rFonts w:ascii="仿宋" w:eastAsia="仿宋" w:hAnsi="仿宋"/>
          <w:sz w:val="24"/>
        </w:rPr>
      </w:pPr>
      <w:r w:rsidRPr="004C72F2">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61F5E4B6" w14:textId="77777777" w:rsidR="00EC4AC3" w:rsidRPr="004C72F2" w:rsidRDefault="007B6747" w:rsidP="006A4F7D">
      <w:pPr>
        <w:tabs>
          <w:tab w:val="left" w:pos="1095"/>
        </w:tabs>
        <w:spacing w:line="400" w:lineRule="exact"/>
        <w:ind w:firstLineChars="192" w:firstLine="461"/>
        <w:rPr>
          <w:rFonts w:ascii="仿宋" w:eastAsia="仿宋" w:hAnsi="仿宋"/>
          <w:sz w:val="24"/>
        </w:rPr>
      </w:pPr>
      <w:r w:rsidRPr="004C72F2">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w:t>
      </w:r>
      <w:r w:rsidRPr="004C72F2">
        <w:rPr>
          <w:rFonts w:ascii="仿宋" w:eastAsia="仿宋" w:hAnsi="仿宋" w:hint="eastAsia"/>
          <w:sz w:val="24"/>
        </w:rPr>
        <w:lastRenderedPageBreak/>
        <w:t>澄清，以有效的澄清材料作为认定投标文件是否有效的依据。</w:t>
      </w:r>
    </w:p>
    <w:p w14:paraId="3154074A" w14:textId="77777777" w:rsidR="00EC4AC3" w:rsidRPr="004C72F2" w:rsidRDefault="007B6747" w:rsidP="006A4F7D">
      <w:pPr>
        <w:tabs>
          <w:tab w:val="left" w:pos="1095"/>
        </w:tabs>
        <w:spacing w:line="400" w:lineRule="exact"/>
        <w:ind w:firstLineChars="192" w:firstLine="461"/>
        <w:rPr>
          <w:rFonts w:ascii="仿宋" w:eastAsia="仿宋" w:hAnsi="仿宋"/>
          <w:sz w:val="24"/>
        </w:rPr>
      </w:pPr>
      <w:r w:rsidRPr="004C72F2">
        <w:rPr>
          <w:rFonts w:ascii="仿宋" w:eastAsia="仿宋" w:hAnsi="仿宋" w:hint="eastAsia"/>
          <w:sz w:val="24"/>
        </w:rPr>
        <w:t>20.3本次招标不接收邮寄的投标文件。</w:t>
      </w:r>
    </w:p>
    <w:p w14:paraId="7FA86E4E" w14:textId="3BF758DC" w:rsidR="00EC4AC3" w:rsidRPr="004C72F2" w:rsidRDefault="007B6747">
      <w:pPr>
        <w:pStyle w:val="3"/>
        <w:spacing w:line="400" w:lineRule="exact"/>
        <w:ind w:firstLineChars="200" w:firstLine="482"/>
        <w:rPr>
          <w:rFonts w:ascii="仿宋" w:eastAsia="仿宋" w:hAnsi="仿宋"/>
          <w:bCs w:val="0"/>
          <w:sz w:val="24"/>
          <w:szCs w:val="24"/>
        </w:rPr>
      </w:pPr>
      <w:bookmarkStart w:id="103" w:name="_Toc183682365"/>
      <w:bookmarkStart w:id="104" w:name="_Toc183582228"/>
      <w:bookmarkStart w:id="105" w:name="_Toc217446055"/>
      <w:r w:rsidRPr="004C72F2">
        <w:rPr>
          <w:rFonts w:ascii="仿宋" w:eastAsia="仿宋" w:hAnsi="仿宋"/>
          <w:bCs w:val="0"/>
          <w:sz w:val="24"/>
          <w:szCs w:val="24"/>
        </w:rPr>
        <w:t>21．投标文件的</w:t>
      </w:r>
      <w:r w:rsidR="00136C6E" w:rsidRPr="004C72F2">
        <w:rPr>
          <w:rFonts w:ascii="仿宋" w:eastAsia="仿宋" w:hAnsi="仿宋" w:hint="eastAsia"/>
          <w:bCs w:val="0"/>
          <w:sz w:val="24"/>
          <w:szCs w:val="24"/>
        </w:rPr>
        <w:t>补充</w:t>
      </w:r>
      <w:r w:rsidR="00136C6E" w:rsidRPr="004C72F2">
        <w:rPr>
          <w:rFonts w:ascii="仿宋" w:eastAsia="仿宋" w:hAnsi="仿宋"/>
          <w:bCs w:val="0"/>
          <w:sz w:val="24"/>
          <w:szCs w:val="24"/>
        </w:rPr>
        <w:t>、</w:t>
      </w:r>
      <w:r w:rsidRPr="004C72F2">
        <w:rPr>
          <w:rFonts w:ascii="仿宋" w:eastAsia="仿宋" w:hAnsi="仿宋" w:hint="eastAsia"/>
          <w:bCs w:val="0"/>
          <w:sz w:val="24"/>
          <w:szCs w:val="24"/>
        </w:rPr>
        <w:t>修改</w:t>
      </w:r>
      <w:r w:rsidR="00136C6E" w:rsidRPr="004C72F2">
        <w:rPr>
          <w:rFonts w:ascii="仿宋" w:eastAsia="仿宋" w:hAnsi="仿宋" w:hint="eastAsia"/>
          <w:bCs w:val="0"/>
          <w:sz w:val="24"/>
          <w:szCs w:val="24"/>
        </w:rPr>
        <w:t>或</w:t>
      </w:r>
      <w:r w:rsidRPr="004C72F2">
        <w:rPr>
          <w:rFonts w:ascii="仿宋" w:eastAsia="仿宋" w:hAnsi="仿宋" w:hint="eastAsia"/>
          <w:bCs w:val="0"/>
          <w:sz w:val="24"/>
          <w:szCs w:val="24"/>
        </w:rPr>
        <w:t>撤</w:t>
      </w:r>
      <w:bookmarkEnd w:id="103"/>
      <w:bookmarkEnd w:id="104"/>
      <w:r w:rsidRPr="004C72F2">
        <w:rPr>
          <w:rFonts w:ascii="仿宋" w:eastAsia="仿宋" w:hAnsi="仿宋" w:hint="eastAsia"/>
          <w:bCs w:val="0"/>
          <w:sz w:val="24"/>
          <w:szCs w:val="24"/>
        </w:rPr>
        <w:t>回</w:t>
      </w:r>
      <w:bookmarkEnd w:id="105"/>
    </w:p>
    <w:p w14:paraId="7B9CB106" w14:textId="580F931A" w:rsidR="00EC4AC3" w:rsidRPr="004C72F2" w:rsidRDefault="007B6747">
      <w:pPr>
        <w:spacing w:line="400" w:lineRule="exact"/>
        <w:ind w:firstLineChars="196" w:firstLine="470"/>
        <w:rPr>
          <w:rFonts w:ascii="仿宋" w:eastAsia="仿宋" w:hAnsi="仿宋"/>
          <w:sz w:val="24"/>
        </w:rPr>
      </w:pPr>
      <w:r w:rsidRPr="004C72F2">
        <w:rPr>
          <w:rFonts w:ascii="仿宋" w:eastAsia="仿宋" w:hAnsi="仿宋"/>
          <w:sz w:val="24"/>
        </w:rPr>
        <w:t xml:space="preserve">21.1 </w:t>
      </w:r>
      <w:r w:rsidRPr="004C72F2">
        <w:rPr>
          <w:rFonts w:ascii="仿宋" w:eastAsia="仿宋" w:hAnsi="仿宋" w:hint="eastAsia"/>
          <w:sz w:val="24"/>
        </w:rPr>
        <w:t>投标人在递交了投标文件后，可以</w:t>
      </w:r>
      <w:r w:rsidR="00136C6E" w:rsidRPr="004C72F2">
        <w:rPr>
          <w:rFonts w:ascii="仿宋" w:eastAsia="仿宋" w:hAnsi="仿宋" w:hint="eastAsia"/>
          <w:sz w:val="24"/>
        </w:rPr>
        <w:t>补充</w:t>
      </w:r>
      <w:r w:rsidR="00136C6E" w:rsidRPr="004C72F2">
        <w:rPr>
          <w:rFonts w:ascii="仿宋" w:eastAsia="仿宋" w:hAnsi="仿宋"/>
          <w:sz w:val="24"/>
        </w:rPr>
        <w:t>、</w:t>
      </w:r>
      <w:r w:rsidRPr="004C72F2">
        <w:rPr>
          <w:rFonts w:ascii="仿宋" w:eastAsia="仿宋" w:hAnsi="仿宋" w:hint="eastAsia"/>
          <w:sz w:val="24"/>
        </w:rPr>
        <w:t>修改或撤回其投标文件，但必须在规定的投标截止时间前，以书面形式通知采购代理机构。</w:t>
      </w:r>
    </w:p>
    <w:p w14:paraId="45403BC6" w14:textId="3F292BAC" w:rsidR="00EC4AC3" w:rsidRPr="004C72F2" w:rsidRDefault="007B6747">
      <w:pPr>
        <w:spacing w:line="400" w:lineRule="exact"/>
        <w:ind w:firstLineChars="196" w:firstLine="470"/>
        <w:rPr>
          <w:rFonts w:ascii="仿宋" w:eastAsia="仿宋" w:hAnsi="仿宋"/>
          <w:sz w:val="24"/>
        </w:rPr>
      </w:pPr>
      <w:r w:rsidRPr="004C72F2">
        <w:rPr>
          <w:rFonts w:ascii="仿宋" w:eastAsia="仿宋" w:hAnsi="仿宋"/>
          <w:sz w:val="24"/>
        </w:rPr>
        <w:t xml:space="preserve">21.2 </w:t>
      </w:r>
      <w:r w:rsidRPr="004C72F2">
        <w:rPr>
          <w:rFonts w:ascii="仿宋" w:eastAsia="仿宋" w:hAnsi="仿宋" w:hint="eastAsia"/>
          <w:sz w:val="24"/>
        </w:rPr>
        <w:t>投标人</w:t>
      </w:r>
      <w:r w:rsidR="00136C6E" w:rsidRPr="004C72F2">
        <w:rPr>
          <w:rFonts w:ascii="仿宋" w:eastAsia="仿宋" w:hAnsi="仿宋" w:hint="eastAsia"/>
          <w:sz w:val="24"/>
        </w:rPr>
        <w:t>补充</w:t>
      </w:r>
      <w:r w:rsidR="00136C6E" w:rsidRPr="004C72F2">
        <w:rPr>
          <w:rFonts w:ascii="仿宋" w:eastAsia="仿宋" w:hAnsi="仿宋"/>
          <w:sz w:val="24"/>
        </w:rPr>
        <w:t>、</w:t>
      </w:r>
      <w:r w:rsidRPr="004C72F2">
        <w:rPr>
          <w:rFonts w:ascii="仿宋" w:eastAsia="仿宋" w:hAnsi="仿宋" w:hint="eastAsia"/>
          <w:sz w:val="24"/>
        </w:rPr>
        <w:t>修改</w:t>
      </w:r>
      <w:r w:rsidR="00136C6E" w:rsidRPr="004C72F2">
        <w:rPr>
          <w:rFonts w:ascii="仿宋" w:eastAsia="仿宋" w:hAnsi="仿宋" w:hint="eastAsia"/>
          <w:sz w:val="24"/>
        </w:rPr>
        <w:t>的内容</w:t>
      </w:r>
      <w:r w:rsidRPr="004C72F2">
        <w:rPr>
          <w:rFonts w:ascii="仿宋" w:eastAsia="仿宋" w:hAnsi="仿宋" w:hint="eastAsia"/>
          <w:sz w:val="24"/>
        </w:rPr>
        <w:t>，应由其法定代表人</w:t>
      </w:r>
      <w:r w:rsidRPr="004C72F2">
        <w:rPr>
          <w:rFonts w:ascii="仿宋" w:eastAsia="仿宋" w:hAnsi="仿宋"/>
          <w:sz w:val="24"/>
        </w:rPr>
        <w:t>/单位负责人或授权代表签署并盖单位</w:t>
      </w:r>
      <w:r w:rsidR="00CD1EE9" w:rsidRPr="004C72F2">
        <w:rPr>
          <w:rFonts w:ascii="仿宋" w:eastAsia="仿宋" w:hAnsi="仿宋" w:hint="eastAsia"/>
          <w:sz w:val="24"/>
        </w:rPr>
        <w:t>公</w:t>
      </w:r>
      <w:r w:rsidRPr="004C72F2">
        <w:rPr>
          <w:rFonts w:ascii="仿宋" w:eastAsia="仿宋" w:hAnsi="仿宋" w:hint="eastAsia"/>
          <w:sz w:val="24"/>
        </w:rPr>
        <w:t>章</w:t>
      </w:r>
      <w:r w:rsidR="003F07BA" w:rsidRPr="004C72F2">
        <w:rPr>
          <w:rFonts w:ascii="仿宋" w:eastAsia="仿宋" w:hAnsi="仿宋" w:hint="eastAsia"/>
          <w:sz w:val="24"/>
        </w:rPr>
        <w:t>，并</w:t>
      </w:r>
      <w:r w:rsidRPr="004C72F2">
        <w:rPr>
          <w:rFonts w:ascii="仿宋" w:eastAsia="仿宋" w:hAnsi="仿宋" w:hint="eastAsia"/>
          <w:sz w:val="24"/>
        </w:rPr>
        <w:t>进行密封和标注</w:t>
      </w:r>
      <w:r w:rsidR="003F07BA" w:rsidRPr="004C72F2">
        <w:rPr>
          <w:rFonts w:ascii="仿宋" w:eastAsia="仿宋" w:hAnsi="仿宋" w:hint="eastAsia"/>
          <w:sz w:val="24"/>
        </w:rPr>
        <w:t>。密封袋上应当注明投标人名称、项目编号、项目名称及分包号（如有分包），</w:t>
      </w:r>
      <w:r w:rsidRPr="004C72F2">
        <w:rPr>
          <w:rFonts w:ascii="仿宋" w:eastAsia="仿宋" w:hAnsi="仿宋" w:hint="eastAsia"/>
          <w:sz w:val="24"/>
        </w:rPr>
        <w:t>并在密封袋上标注</w:t>
      </w:r>
      <w:r w:rsidR="003F07BA" w:rsidRPr="004C72F2">
        <w:rPr>
          <w:rFonts w:ascii="仿宋" w:eastAsia="仿宋" w:hAnsi="仿宋" w:hint="eastAsia"/>
          <w:sz w:val="24"/>
        </w:rPr>
        <w:t>“补充”、</w:t>
      </w:r>
      <w:r w:rsidRPr="004C72F2">
        <w:rPr>
          <w:rFonts w:ascii="仿宋" w:eastAsia="仿宋" w:hAnsi="仿宋" w:hint="eastAsia"/>
          <w:sz w:val="24"/>
        </w:rPr>
        <w:t>“修改”字样。</w:t>
      </w:r>
    </w:p>
    <w:p w14:paraId="4C41F9DD" w14:textId="77777777" w:rsidR="00EC4AC3" w:rsidRPr="004C72F2" w:rsidRDefault="007B6747">
      <w:pPr>
        <w:spacing w:line="400" w:lineRule="exact"/>
        <w:ind w:firstLine="480"/>
        <w:rPr>
          <w:rFonts w:ascii="仿宋" w:eastAsia="仿宋" w:hAnsi="仿宋"/>
          <w:sz w:val="24"/>
        </w:rPr>
      </w:pPr>
      <w:r w:rsidRPr="004C72F2">
        <w:rPr>
          <w:rFonts w:ascii="仿宋" w:eastAsia="仿宋" w:hAnsi="仿宋" w:hint="eastAsia"/>
          <w:sz w:val="24"/>
        </w:rPr>
        <w:t>21.3 在投标截止时间之后，投标人不得对其递交的投标文件做任何修改，撤回投标的，将按照有关规定进行相应处理。</w:t>
      </w:r>
    </w:p>
    <w:p w14:paraId="1A1B7272" w14:textId="77777777" w:rsidR="00EC4AC3" w:rsidRPr="004C72F2" w:rsidRDefault="007B6747">
      <w:pPr>
        <w:pStyle w:val="2"/>
        <w:spacing w:line="400" w:lineRule="exact"/>
        <w:jc w:val="center"/>
        <w:rPr>
          <w:rFonts w:ascii="仿宋" w:eastAsia="仿宋" w:hAnsi="仿宋"/>
        </w:rPr>
      </w:pPr>
      <w:bookmarkStart w:id="106" w:name="_Toc308164805"/>
      <w:bookmarkStart w:id="107" w:name="_Toc89075878"/>
      <w:bookmarkStart w:id="108" w:name="_Toc77400782"/>
      <w:bookmarkStart w:id="109" w:name="_Toc183582231"/>
      <w:bookmarkStart w:id="110" w:name="_Toc183682368"/>
      <w:bookmarkStart w:id="111" w:name="_Toc217446056"/>
      <w:r w:rsidRPr="004C72F2">
        <w:rPr>
          <w:rFonts w:ascii="仿宋" w:eastAsia="仿宋" w:hAnsi="仿宋" w:hint="eastAsia"/>
        </w:rPr>
        <w:t>五、开标和中标</w:t>
      </w:r>
      <w:bookmarkEnd w:id="106"/>
      <w:bookmarkEnd w:id="107"/>
      <w:bookmarkEnd w:id="108"/>
      <w:bookmarkEnd w:id="109"/>
      <w:bookmarkEnd w:id="110"/>
      <w:bookmarkEnd w:id="111"/>
    </w:p>
    <w:p w14:paraId="2A024D1E" w14:textId="77777777" w:rsidR="00EC4AC3" w:rsidRPr="004C72F2" w:rsidRDefault="007B6747">
      <w:pPr>
        <w:pStyle w:val="3"/>
        <w:spacing w:line="400" w:lineRule="exact"/>
        <w:ind w:firstLineChars="200" w:firstLine="482"/>
        <w:rPr>
          <w:rFonts w:ascii="仿宋" w:eastAsia="仿宋" w:hAnsi="仿宋"/>
          <w:bCs w:val="0"/>
          <w:sz w:val="24"/>
        </w:rPr>
      </w:pPr>
      <w:bookmarkStart w:id="112" w:name="_Toc183682369"/>
      <w:bookmarkStart w:id="113" w:name="_Toc183582232"/>
      <w:bookmarkStart w:id="114" w:name="_Toc217446057"/>
      <w:bookmarkStart w:id="115" w:name="_Toc308164806"/>
      <w:r w:rsidRPr="004C72F2">
        <w:rPr>
          <w:rFonts w:ascii="仿宋" w:eastAsia="仿宋" w:hAnsi="仿宋" w:hint="eastAsia"/>
          <w:bCs w:val="0"/>
          <w:sz w:val="24"/>
        </w:rPr>
        <w:t>22．开标</w:t>
      </w:r>
      <w:bookmarkEnd w:id="112"/>
      <w:bookmarkEnd w:id="113"/>
      <w:bookmarkEnd w:id="114"/>
      <w:bookmarkEnd w:id="115"/>
    </w:p>
    <w:p w14:paraId="3555393D" w14:textId="77777777" w:rsidR="00EC4AC3" w:rsidRPr="004C72F2" w:rsidRDefault="007B6747">
      <w:pPr>
        <w:spacing w:before="120" w:line="400" w:lineRule="exact"/>
        <w:ind w:firstLineChars="200" w:firstLine="480"/>
        <w:rPr>
          <w:rFonts w:ascii="仿宋" w:eastAsia="仿宋" w:hAnsi="仿宋"/>
          <w:sz w:val="24"/>
        </w:rPr>
      </w:pPr>
      <w:r w:rsidRPr="004C72F2">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21819BA0"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22.2 开标时，可根据具体情况邀请有关监督管理部门对开标活动进行现场监督。</w:t>
      </w:r>
    </w:p>
    <w:p w14:paraId="043C0107" w14:textId="297D4219"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22.3 开标时，由投标人或者其推选的代表检查其自己递交的投标文件的密封情况，经确认无误后，由招标工作人员将投标人</w:t>
      </w:r>
      <w:r w:rsidR="000A2A8E" w:rsidRPr="004C72F2">
        <w:rPr>
          <w:rFonts w:ascii="仿宋" w:eastAsia="仿宋" w:hAnsi="仿宋" w:hint="eastAsia"/>
          <w:sz w:val="24"/>
        </w:rPr>
        <w:t>的</w:t>
      </w:r>
      <w:r w:rsidR="00DA71C9" w:rsidRPr="004C72F2">
        <w:rPr>
          <w:rFonts w:ascii="仿宋" w:eastAsia="仿宋" w:hAnsi="仿宋" w:hint="eastAsia"/>
          <w:sz w:val="24"/>
        </w:rPr>
        <w:t>投标</w:t>
      </w:r>
      <w:r w:rsidR="00DA71C9" w:rsidRPr="004C72F2">
        <w:rPr>
          <w:rFonts w:ascii="仿宋" w:eastAsia="仿宋" w:hAnsi="仿宋"/>
          <w:sz w:val="24"/>
        </w:rPr>
        <w:t>文件</w:t>
      </w:r>
      <w:r w:rsidRPr="004C72F2">
        <w:rPr>
          <w:rFonts w:ascii="仿宋" w:eastAsia="仿宋" w:hAnsi="仿宋" w:hint="eastAsia"/>
          <w:sz w:val="24"/>
        </w:rPr>
        <w:t>当众拆封，并由唱</w:t>
      </w:r>
      <w:proofErr w:type="gramStart"/>
      <w:r w:rsidRPr="004C72F2">
        <w:rPr>
          <w:rFonts w:ascii="仿宋" w:eastAsia="仿宋" w:hAnsi="仿宋" w:hint="eastAsia"/>
          <w:sz w:val="24"/>
        </w:rPr>
        <w:t>标人员</w:t>
      </w:r>
      <w:proofErr w:type="gramEnd"/>
      <w:r w:rsidRPr="004C72F2">
        <w:rPr>
          <w:rFonts w:ascii="仿宋" w:eastAsia="仿宋" w:hAnsi="仿宋" w:hint="eastAsia"/>
          <w:sz w:val="24"/>
        </w:rPr>
        <w:t>按照招标文件规定的内容进行宣读。</w:t>
      </w:r>
    </w:p>
    <w:p w14:paraId="0D0009FE"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558BFB56"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22.4 投标文件中相关内容与“开标一览表”不一致的，以“开标一览表”为准。对不同文字文本投标文件的解释发生异议的，以中文文本为准。</w:t>
      </w:r>
    </w:p>
    <w:p w14:paraId="7635F691" w14:textId="455D800A"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22.5 所有投标唱标完毕，如投标人代表对宣读的内容有异议的，应在获得开标会主持人同意后当场提出。如确实属于唱</w:t>
      </w:r>
      <w:proofErr w:type="gramStart"/>
      <w:r w:rsidRPr="004C72F2">
        <w:rPr>
          <w:rFonts w:ascii="仿宋" w:eastAsia="仿宋" w:hAnsi="仿宋" w:hint="eastAsia"/>
          <w:sz w:val="24"/>
        </w:rPr>
        <w:t>标人员</w:t>
      </w:r>
      <w:proofErr w:type="gramEnd"/>
      <w:r w:rsidRPr="004C72F2">
        <w:rPr>
          <w:rFonts w:ascii="仿宋" w:eastAsia="仿宋" w:hAnsi="仿宋" w:hint="eastAsia"/>
          <w:sz w:val="24"/>
        </w:rPr>
        <w:t>宣读错了的，当场予以更正。</w:t>
      </w:r>
    </w:p>
    <w:p w14:paraId="0F412133"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lastRenderedPageBreak/>
        <w:t>22.6 投标人未参加开标的，视同认可开标结果。</w:t>
      </w:r>
    </w:p>
    <w:p w14:paraId="50A35334" w14:textId="77777777" w:rsidR="00EC4AC3" w:rsidRPr="004C72F2" w:rsidRDefault="007B6747">
      <w:pPr>
        <w:pStyle w:val="3"/>
        <w:spacing w:line="400" w:lineRule="exact"/>
        <w:ind w:firstLineChars="200" w:firstLine="482"/>
        <w:rPr>
          <w:rFonts w:ascii="仿宋" w:eastAsia="仿宋" w:hAnsi="仿宋"/>
          <w:sz w:val="24"/>
        </w:rPr>
      </w:pPr>
      <w:bookmarkStart w:id="116" w:name="_Toc308164807"/>
      <w:bookmarkStart w:id="117" w:name="_Toc217446058"/>
      <w:r w:rsidRPr="004C72F2">
        <w:rPr>
          <w:rFonts w:ascii="仿宋" w:eastAsia="仿宋" w:hAnsi="仿宋" w:hint="eastAsia"/>
          <w:sz w:val="24"/>
        </w:rPr>
        <w:t>23. 开标程序</w:t>
      </w:r>
      <w:bookmarkEnd w:id="116"/>
      <w:bookmarkEnd w:id="117"/>
    </w:p>
    <w:p w14:paraId="24BBDC24"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23.1 开标会主持人按照招标文件规定的开标时间宣布开标，按照规定要求主持开标会。开标将按以下程序进行：</w:t>
      </w:r>
    </w:p>
    <w:p w14:paraId="55F91A48"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507227C1"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（2）根据投标人或者其推选的代表对投标文件密封的检查结果，当众宣布投标文件的密封情况。</w:t>
      </w:r>
    </w:p>
    <w:p w14:paraId="466BEAA9" w14:textId="2F05D9FF"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（3）开标唱标。主持人宣布开标后，由现场工作人员按任意顺序对投标人的投标文件当众进行拆封，由唱</w:t>
      </w:r>
      <w:proofErr w:type="gramStart"/>
      <w:r w:rsidRPr="004C72F2">
        <w:rPr>
          <w:rFonts w:ascii="仿宋" w:eastAsia="仿宋" w:hAnsi="仿宋" w:hint="eastAsia"/>
          <w:sz w:val="24"/>
        </w:rPr>
        <w:t>标人员</w:t>
      </w:r>
      <w:proofErr w:type="gramEnd"/>
      <w:r w:rsidRPr="004C72F2">
        <w:rPr>
          <w:rFonts w:ascii="仿宋" w:eastAsia="仿宋" w:hAnsi="仿宋" w:hint="eastAsia"/>
          <w:sz w:val="24"/>
        </w:rPr>
        <w:t>宣读投标人名称、投标价格（价格折扣）、或招标文件允许提供的备选投标方案。同时，做好开标记录。唱</w:t>
      </w:r>
      <w:proofErr w:type="gramStart"/>
      <w:r w:rsidRPr="004C72F2">
        <w:rPr>
          <w:rFonts w:ascii="仿宋" w:eastAsia="仿宋" w:hAnsi="仿宋" w:hint="eastAsia"/>
          <w:sz w:val="24"/>
        </w:rPr>
        <w:t>标人员</w:t>
      </w:r>
      <w:proofErr w:type="gramEnd"/>
      <w:r w:rsidRPr="004C72F2">
        <w:rPr>
          <w:rFonts w:ascii="仿宋" w:eastAsia="仿宋" w:hAnsi="仿宋" w:hint="eastAsia"/>
          <w:sz w:val="24"/>
        </w:rPr>
        <w:t>在唱</w:t>
      </w:r>
      <w:proofErr w:type="gramStart"/>
      <w:r w:rsidRPr="004C72F2">
        <w:rPr>
          <w:rFonts w:ascii="仿宋" w:eastAsia="仿宋" w:hAnsi="仿宋" w:hint="eastAsia"/>
          <w:sz w:val="24"/>
        </w:rPr>
        <w:t>标过程</w:t>
      </w:r>
      <w:proofErr w:type="gramEnd"/>
      <w:r w:rsidRPr="004C72F2">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35161D2D"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7E993F54" w14:textId="01C739A7" w:rsidR="00EC4AC3" w:rsidRPr="004C72F2" w:rsidRDefault="007B6747">
      <w:pPr>
        <w:pStyle w:val="3"/>
        <w:spacing w:line="400" w:lineRule="exact"/>
        <w:ind w:firstLineChars="200" w:firstLine="482"/>
        <w:rPr>
          <w:rFonts w:ascii="仿宋" w:eastAsia="仿宋" w:hAnsi="仿宋"/>
          <w:sz w:val="24"/>
        </w:rPr>
      </w:pPr>
      <w:bookmarkStart w:id="118" w:name="_Toc183582238"/>
      <w:bookmarkStart w:id="119" w:name="_Toc183682375"/>
      <w:bookmarkStart w:id="120" w:name="_Toc217446063"/>
      <w:bookmarkStart w:id="121" w:name="_Toc308164809"/>
      <w:r w:rsidRPr="004C72F2">
        <w:rPr>
          <w:rFonts w:ascii="仿宋" w:eastAsia="仿宋" w:hAnsi="仿宋" w:hint="eastAsia"/>
          <w:sz w:val="24"/>
        </w:rPr>
        <w:t>24．开评标过程存档</w:t>
      </w:r>
    </w:p>
    <w:p w14:paraId="581F86E7"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开标和评标过程进行全过程电子监控，并将电子监控资料存储介质留存归档。</w:t>
      </w:r>
    </w:p>
    <w:p w14:paraId="4C8742D4" w14:textId="77777777" w:rsidR="00EC4AC3" w:rsidRPr="004C72F2" w:rsidRDefault="007B6747">
      <w:pPr>
        <w:pStyle w:val="3"/>
        <w:spacing w:line="400" w:lineRule="exact"/>
        <w:ind w:firstLineChars="200" w:firstLine="482"/>
        <w:rPr>
          <w:rFonts w:ascii="仿宋" w:eastAsia="仿宋" w:hAnsi="仿宋"/>
          <w:sz w:val="24"/>
        </w:rPr>
      </w:pPr>
      <w:r w:rsidRPr="004C72F2">
        <w:rPr>
          <w:rFonts w:ascii="仿宋" w:eastAsia="仿宋" w:hAnsi="仿宋" w:hint="eastAsia"/>
          <w:sz w:val="24"/>
        </w:rPr>
        <w:t>25.评标情况公告</w:t>
      </w:r>
    </w:p>
    <w:p w14:paraId="7C1BA2F7"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4B47E9C5" w14:textId="77777777" w:rsidR="00634B10" w:rsidRPr="004C72F2"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4C72F2">
        <w:rPr>
          <w:rFonts w:ascii="仿宋" w:eastAsia="仿宋" w:hAnsi="仿宋" w:hint="eastAsia"/>
          <w:b w:val="0"/>
          <w:sz w:val="24"/>
          <w:szCs w:val="24"/>
        </w:rPr>
        <w:t>26.采购人确定</w:t>
      </w:r>
      <w:r w:rsidR="00B67AD7" w:rsidRPr="004C72F2">
        <w:rPr>
          <w:rFonts w:ascii="仿宋" w:eastAsia="仿宋" w:hAnsi="仿宋" w:hint="eastAsia"/>
          <w:b w:val="0"/>
          <w:sz w:val="24"/>
          <w:szCs w:val="24"/>
        </w:rPr>
        <w:t>中标</w:t>
      </w:r>
      <w:proofErr w:type="gramStart"/>
      <w:r w:rsidR="00B67AD7" w:rsidRPr="004C72F2">
        <w:rPr>
          <w:rFonts w:ascii="仿宋" w:eastAsia="仿宋" w:hAnsi="仿宋" w:hint="eastAsia"/>
          <w:b w:val="0"/>
          <w:sz w:val="24"/>
          <w:szCs w:val="24"/>
        </w:rPr>
        <w:t>人</w:t>
      </w:r>
      <w:r w:rsidRPr="004C72F2">
        <w:rPr>
          <w:rFonts w:ascii="仿宋" w:eastAsia="仿宋" w:hAnsi="仿宋" w:hint="eastAsia"/>
          <w:b w:val="0"/>
          <w:sz w:val="24"/>
          <w:szCs w:val="24"/>
        </w:rPr>
        <w:t>过程</w:t>
      </w:r>
      <w:proofErr w:type="gramEnd"/>
      <w:r w:rsidRPr="004C72F2">
        <w:rPr>
          <w:rFonts w:ascii="仿宋" w:eastAsia="仿宋" w:hAnsi="仿宋" w:hint="eastAsia"/>
          <w:b w:val="0"/>
          <w:sz w:val="24"/>
          <w:szCs w:val="24"/>
        </w:rPr>
        <w:t>中，发现</w:t>
      </w:r>
      <w:r w:rsidR="00760C67" w:rsidRPr="004C72F2">
        <w:rPr>
          <w:rFonts w:ascii="仿宋" w:eastAsia="仿宋" w:hAnsi="仿宋" w:hint="eastAsia"/>
          <w:b w:val="0"/>
          <w:sz w:val="24"/>
          <w:szCs w:val="24"/>
        </w:rPr>
        <w:t>中标</w:t>
      </w:r>
      <w:r w:rsidRPr="004C72F2">
        <w:rPr>
          <w:rFonts w:ascii="仿宋" w:eastAsia="仿宋" w:hAnsi="仿宋" w:hint="eastAsia"/>
          <w:b w:val="0"/>
          <w:sz w:val="24"/>
          <w:szCs w:val="24"/>
        </w:rPr>
        <w:t>候选</w:t>
      </w:r>
      <w:r w:rsidR="004476A3" w:rsidRPr="004C72F2">
        <w:rPr>
          <w:rFonts w:ascii="仿宋" w:eastAsia="仿宋" w:hAnsi="仿宋" w:hint="eastAsia"/>
          <w:b w:val="0"/>
          <w:sz w:val="24"/>
          <w:szCs w:val="24"/>
        </w:rPr>
        <w:t>人</w:t>
      </w:r>
      <w:r w:rsidRPr="004C72F2">
        <w:rPr>
          <w:rFonts w:ascii="仿宋" w:eastAsia="仿宋" w:hAnsi="仿宋" w:hint="eastAsia"/>
          <w:b w:val="0"/>
          <w:sz w:val="24"/>
          <w:szCs w:val="24"/>
        </w:rPr>
        <w:t>有下列情形之一的，应当不予确定其为</w:t>
      </w:r>
      <w:r w:rsidR="00760C67" w:rsidRPr="004C72F2">
        <w:rPr>
          <w:rFonts w:ascii="仿宋" w:eastAsia="仿宋" w:hAnsi="仿宋" w:hint="eastAsia"/>
          <w:b w:val="0"/>
          <w:sz w:val="24"/>
          <w:szCs w:val="24"/>
        </w:rPr>
        <w:t>中标</w:t>
      </w:r>
      <w:r w:rsidR="004476A3" w:rsidRPr="004C72F2">
        <w:rPr>
          <w:rFonts w:ascii="仿宋" w:eastAsia="仿宋" w:hAnsi="仿宋" w:hint="eastAsia"/>
          <w:b w:val="0"/>
          <w:sz w:val="24"/>
          <w:szCs w:val="24"/>
        </w:rPr>
        <w:t>人</w:t>
      </w:r>
      <w:r w:rsidRPr="004C72F2">
        <w:rPr>
          <w:rFonts w:ascii="仿宋" w:eastAsia="仿宋" w:hAnsi="仿宋" w:hint="eastAsia"/>
          <w:b w:val="0"/>
          <w:sz w:val="24"/>
          <w:szCs w:val="24"/>
        </w:rPr>
        <w:t>：</w:t>
      </w:r>
    </w:p>
    <w:p w14:paraId="20E01724" w14:textId="77777777" w:rsidR="00634B10" w:rsidRPr="004C72F2"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4C72F2">
        <w:rPr>
          <w:rFonts w:ascii="仿宋" w:eastAsia="仿宋" w:hAnsi="仿宋" w:hint="eastAsia"/>
          <w:b w:val="0"/>
          <w:sz w:val="24"/>
          <w:szCs w:val="24"/>
        </w:rPr>
        <w:t>（1）发现</w:t>
      </w:r>
      <w:r w:rsidR="00760C67" w:rsidRPr="004C72F2">
        <w:rPr>
          <w:rFonts w:ascii="仿宋" w:eastAsia="仿宋" w:hAnsi="仿宋" w:hint="eastAsia"/>
          <w:b w:val="0"/>
          <w:sz w:val="24"/>
          <w:szCs w:val="24"/>
        </w:rPr>
        <w:t>中标</w:t>
      </w:r>
      <w:r w:rsidR="004476A3" w:rsidRPr="004C72F2">
        <w:rPr>
          <w:rFonts w:ascii="仿宋" w:eastAsia="仿宋" w:hAnsi="仿宋" w:hint="eastAsia"/>
          <w:b w:val="0"/>
          <w:sz w:val="24"/>
          <w:szCs w:val="24"/>
        </w:rPr>
        <w:t>候选人</w:t>
      </w:r>
      <w:r w:rsidRPr="004C72F2">
        <w:rPr>
          <w:rFonts w:ascii="仿宋" w:eastAsia="仿宋" w:hAnsi="仿宋" w:hint="eastAsia"/>
          <w:b w:val="0"/>
          <w:sz w:val="24"/>
          <w:szCs w:val="24"/>
        </w:rPr>
        <w:t>存在禁止参加本项目采购活动的违法行为的；</w:t>
      </w:r>
    </w:p>
    <w:p w14:paraId="4FE47B1F" w14:textId="77777777" w:rsidR="00634B10" w:rsidRPr="004C72F2"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4C72F2">
        <w:rPr>
          <w:rFonts w:ascii="仿宋" w:eastAsia="仿宋" w:hAnsi="仿宋" w:hint="eastAsia"/>
          <w:b w:val="0"/>
          <w:sz w:val="24"/>
          <w:szCs w:val="24"/>
        </w:rPr>
        <w:lastRenderedPageBreak/>
        <w:t>（2）</w:t>
      </w:r>
      <w:r w:rsidR="00827FA3" w:rsidRPr="004C72F2">
        <w:rPr>
          <w:rFonts w:ascii="仿宋" w:eastAsia="仿宋" w:hAnsi="仿宋" w:hint="eastAsia"/>
          <w:b w:val="0"/>
          <w:sz w:val="24"/>
          <w:szCs w:val="24"/>
        </w:rPr>
        <w:t>中标</w:t>
      </w:r>
      <w:r w:rsidRPr="004C72F2">
        <w:rPr>
          <w:rFonts w:ascii="仿宋" w:eastAsia="仿宋" w:hAnsi="仿宋" w:hint="eastAsia"/>
          <w:b w:val="0"/>
          <w:sz w:val="24"/>
          <w:szCs w:val="24"/>
        </w:rPr>
        <w:t>候选</w:t>
      </w:r>
      <w:r w:rsidR="00093327" w:rsidRPr="004C72F2">
        <w:rPr>
          <w:rFonts w:ascii="仿宋" w:eastAsia="仿宋" w:hAnsi="仿宋" w:hint="eastAsia"/>
          <w:b w:val="0"/>
          <w:sz w:val="24"/>
          <w:szCs w:val="24"/>
        </w:rPr>
        <w:t>人</w:t>
      </w:r>
      <w:r w:rsidRPr="004C72F2">
        <w:rPr>
          <w:rFonts w:ascii="仿宋" w:eastAsia="仿宋" w:hAnsi="仿宋" w:hint="eastAsia"/>
          <w:b w:val="0"/>
          <w:sz w:val="24"/>
          <w:szCs w:val="24"/>
        </w:rPr>
        <w:t>因不可抗力，不能继续参加政府采购活动；</w:t>
      </w:r>
    </w:p>
    <w:p w14:paraId="0B543333" w14:textId="77777777" w:rsidR="00634B10" w:rsidRPr="004C72F2"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4C72F2">
        <w:rPr>
          <w:rFonts w:ascii="仿宋" w:eastAsia="仿宋" w:hAnsi="仿宋" w:hint="eastAsia"/>
          <w:b w:val="0"/>
          <w:sz w:val="24"/>
          <w:szCs w:val="24"/>
        </w:rPr>
        <w:t>（3）</w:t>
      </w:r>
      <w:r w:rsidR="00827FA3" w:rsidRPr="004C72F2">
        <w:rPr>
          <w:rFonts w:ascii="仿宋" w:eastAsia="仿宋" w:hAnsi="仿宋" w:hint="eastAsia"/>
          <w:b w:val="0"/>
          <w:sz w:val="24"/>
          <w:szCs w:val="24"/>
        </w:rPr>
        <w:t>中标</w:t>
      </w:r>
      <w:r w:rsidRPr="004C72F2">
        <w:rPr>
          <w:rFonts w:ascii="仿宋" w:eastAsia="仿宋" w:hAnsi="仿宋" w:hint="eastAsia"/>
          <w:b w:val="0"/>
          <w:sz w:val="24"/>
          <w:szCs w:val="24"/>
        </w:rPr>
        <w:t>候选</w:t>
      </w:r>
      <w:r w:rsidR="00093327" w:rsidRPr="004C72F2">
        <w:rPr>
          <w:rFonts w:ascii="仿宋" w:eastAsia="仿宋" w:hAnsi="仿宋" w:hint="eastAsia"/>
          <w:b w:val="0"/>
          <w:sz w:val="24"/>
          <w:szCs w:val="24"/>
        </w:rPr>
        <w:t>人</w:t>
      </w:r>
      <w:r w:rsidRPr="004C72F2">
        <w:rPr>
          <w:rFonts w:ascii="仿宋" w:eastAsia="仿宋" w:hAnsi="仿宋" w:hint="eastAsia"/>
          <w:b w:val="0"/>
          <w:sz w:val="24"/>
          <w:szCs w:val="24"/>
        </w:rPr>
        <w:t>无偿赠与或者低于成本价竞争；</w:t>
      </w:r>
    </w:p>
    <w:p w14:paraId="383CE453" w14:textId="77777777" w:rsidR="00634B10" w:rsidRPr="004C72F2"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4C72F2">
        <w:rPr>
          <w:rFonts w:ascii="仿宋" w:eastAsia="仿宋" w:hAnsi="仿宋" w:hint="eastAsia"/>
          <w:b w:val="0"/>
          <w:sz w:val="24"/>
          <w:szCs w:val="24"/>
        </w:rPr>
        <w:t>（4）</w:t>
      </w:r>
      <w:r w:rsidR="00827FA3" w:rsidRPr="004C72F2">
        <w:rPr>
          <w:rFonts w:ascii="仿宋" w:eastAsia="仿宋" w:hAnsi="仿宋" w:hint="eastAsia"/>
          <w:b w:val="0"/>
          <w:sz w:val="24"/>
          <w:szCs w:val="24"/>
        </w:rPr>
        <w:t>中标</w:t>
      </w:r>
      <w:r w:rsidRPr="004C72F2">
        <w:rPr>
          <w:rFonts w:ascii="仿宋" w:eastAsia="仿宋" w:hAnsi="仿宋" w:hint="eastAsia"/>
          <w:b w:val="0"/>
          <w:sz w:val="24"/>
          <w:szCs w:val="24"/>
        </w:rPr>
        <w:t>候选</w:t>
      </w:r>
      <w:r w:rsidR="00093327" w:rsidRPr="004C72F2">
        <w:rPr>
          <w:rFonts w:ascii="仿宋" w:eastAsia="仿宋" w:hAnsi="仿宋" w:hint="eastAsia"/>
          <w:b w:val="0"/>
          <w:sz w:val="24"/>
          <w:szCs w:val="24"/>
        </w:rPr>
        <w:t>人</w:t>
      </w:r>
      <w:r w:rsidRPr="004C72F2">
        <w:rPr>
          <w:rFonts w:ascii="仿宋" w:eastAsia="仿宋" w:hAnsi="仿宋" w:hint="eastAsia"/>
          <w:b w:val="0"/>
          <w:sz w:val="24"/>
          <w:szCs w:val="24"/>
        </w:rPr>
        <w:t>提供虚假材料；</w:t>
      </w:r>
    </w:p>
    <w:p w14:paraId="131011DB" w14:textId="77777777" w:rsidR="00634B10" w:rsidRPr="004C72F2"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4C72F2">
        <w:rPr>
          <w:rFonts w:ascii="仿宋" w:eastAsia="仿宋" w:hAnsi="仿宋" w:hint="eastAsia"/>
          <w:b w:val="0"/>
          <w:sz w:val="24"/>
          <w:szCs w:val="24"/>
        </w:rPr>
        <w:t>（5</w:t>
      </w:r>
      <w:r w:rsidR="00CB48DC" w:rsidRPr="004C72F2">
        <w:rPr>
          <w:rFonts w:ascii="仿宋" w:eastAsia="仿宋" w:hAnsi="仿宋"/>
          <w:b w:val="0"/>
          <w:sz w:val="24"/>
          <w:szCs w:val="24"/>
        </w:rPr>
        <w:t>）</w:t>
      </w:r>
      <w:r w:rsidR="00827FA3" w:rsidRPr="004C72F2">
        <w:rPr>
          <w:rFonts w:ascii="仿宋" w:eastAsia="仿宋" w:hAnsi="仿宋" w:hint="eastAsia"/>
          <w:b w:val="0"/>
          <w:sz w:val="24"/>
          <w:szCs w:val="24"/>
        </w:rPr>
        <w:t>中标</w:t>
      </w:r>
      <w:r w:rsidRPr="004C72F2">
        <w:rPr>
          <w:rFonts w:ascii="仿宋" w:eastAsia="仿宋" w:hAnsi="仿宋" w:hint="eastAsia"/>
          <w:b w:val="0"/>
          <w:sz w:val="24"/>
          <w:szCs w:val="24"/>
        </w:rPr>
        <w:t>候选</w:t>
      </w:r>
      <w:r w:rsidR="00093327" w:rsidRPr="004C72F2">
        <w:rPr>
          <w:rFonts w:ascii="仿宋" w:eastAsia="仿宋" w:hAnsi="仿宋" w:hint="eastAsia"/>
          <w:b w:val="0"/>
          <w:sz w:val="24"/>
          <w:szCs w:val="24"/>
        </w:rPr>
        <w:t>人</w:t>
      </w:r>
      <w:r w:rsidRPr="004C72F2">
        <w:rPr>
          <w:rFonts w:ascii="仿宋" w:eastAsia="仿宋" w:hAnsi="仿宋" w:hint="eastAsia"/>
          <w:b w:val="0"/>
          <w:sz w:val="24"/>
          <w:szCs w:val="24"/>
        </w:rPr>
        <w:t>恶意串通。</w:t>
      </w:r>
    </w:p>
    <w:p w14:paraId="6A89BFE5" w14:textId="77777777" w:rsidR="00EC4AC3" w:rsidRPr="004C72F2" w:rsidRDefault="007B6747">
      <w:pPr>
        <w:pStyle w:val="3"/>
        <w:spacing w:line="400" w:lineRule="exact"/>
        <w:ind w:firstLineChars="200" w:firstLine="482"/>
        <w:rPr>
          <w:rFonts w:ascii="仿宋" w:eastAsia="仿宋" w:hAnsi="仿宋"/>
          <w:bCs w:val="0"/>
          <w:sz w:val="24"/>
          <w:szCs w:val="24"/>
        </w:rPr>
      </w:pPr>
      <w:r w:rsidRPr="004C72F2">
        <w:rPr>
          <w:rFonts w:ascii="仿宋" w:eastAsia="仿宋" w:hAnsi="仿宋" w:hint="eastAsia"/>
          <w:bCs w:val="0"/>
          <w:sz w:val="24"/>
          <w:szCs w:val="24"/>
        </w:rPr>
        <w:t>2</w:t>
      </w:r>
      <w:r w:rsidR="00727510" w:rsidRPr="004C72F2">
        <w:rPr>
          <w:rFonts w:ascii="仿宋" w:eastAsia="仿宋" w:hAnsi="仿宋" w:hint="eastAsia"/>
          <w:bCs w:val="0"/>
          <w:sz w:val="24"/>
          <w:szCs w:val="24"/>
        </w:rPr>
        <w:t>7</w:t>
      </w:r>
      <w:r w:rsidRPr="004C72F2">
        <w:rPr>
          <w:rFonts w:ascii="仿宋" w:eastAsia="仿宋" w:hAnsi="仿宋" w:hint="eastAsia"/>
          <w:bCs w:val="0"/>
          <w:sz w:val="24"/>
          <w:szCs w:val="24"/>
        </w:rPr>
        <w:t>.中标通知</w:t>
      </w:r>
      <w:bookmarkEnd w:id="118"/>
      <w:bookmarkEnd w:id="119"/>
      <w:r w:rsidRPr="004C72F2">
        <w:rPr>
          <w:rFonts w:ascii="仿宋" w:eastAsia="仿宋" w:hAnsi="仿宋" w:hint="eastAsia"/>
          <w:bCs w:val="0"/>
          <w:sz w:val="24"/>
          <w:szCs w:val="24"/>
        </w:rPr>
        <w:t>书</w:t>
      </w:r>
      <w:bookmarkEnd w:id="120"/>
      <w:bookmarkEnd w:id="121"/>
    </w:p>
    <w:p w14:paraId="41939D04" w14:textId="77777777" w:rsidR="00EC4AC3" w:rsidRPr="004C72F2" w:rsidRDefault="007B6747">
      <w:pPr>
        <w:tabs>
          <w:tab w:val="left" w:pos="7665"/>
        </w:tabs>
        <w:spacing w:line="400" w:lineRule="exact"/>
        <w:ind w:firstLineChars="200" w:firstLine="480"/>
        <w:rPr>
          <w:rFonts w:ascii="仿宋" w:eastAsia="仿宋" w:hAnsi="仿宋"/>
          <w:sz w:val="24"/>
        </w:rPr>
      </w:pPr>
      <w:r w:rsidRPr="004C72F2">
        <w:rPr>
          <w:rFonts w:ascii="仿宋" w:eastAsia="仿宋" w:hAnsi="仿宋" w:hint="eastAsia"/>
          <w:sz w:val="24"/>
        </w:rPr>
        <w:t>2</w:t>
      </w:r>
      <w:r w:rsidR="00727510" w:rsidRPr="004C72F2">
        <w:rPr>
          <w:rFonts w:ascii="仿宋" w:eastAsia="仿宋" w:hAnsi="仿宋" w:hint="eastAsia"/>
          <w:sz w:val="24"/>
        </w:rPr>
        <w:t>7</w:t>
      </w:r>
      <w:r w:rsidRPr="004C72F2">
        <w:rPr>
          <w:rFonts w:ascii="仿宋" w:eastAsia="仿宋" w:hAnsi="仿宋" w:hint="eastAsia"/>
          <w:bCs/>
          <w:sz w:val="24"/>
        </w:rPr>
        <w:t>.</w:t>
      </w:r>
      <w:r w:rsidRPr="004C72F2">
        <w:rPr>
          <w:rFonts w:ascii="仿宋" w:eastAsia="仿宋" w:hAnsi="仿宋" w:hint="eastAsia"/>
          <w:sz w:val="24"/>
        </w:rPr>
        <w:t>1 中标通知书为签订政府采购合同的依据之一，是合同的有效组成部分。</w:t>
      </w:r>
    </w:p>
    <w:p w14:paraId="56FB80B6" w14:textId="77777777" w:rsidR="00EC4AC3" w:rsidRPr="004C72F2" w:rsidRDefault="007B6747">
      <w:pPr>
        <w:tabs>
          <w:tab w:val="left" w:pos="7665"/>
        </w:tabs>
        <w:spacing w:line="400" w:lineRule="exact"/>
        <w:ind w:firstLine="480"/>
        <w:rPr>
          <w:rFonts w:ascii="仿宋" w:eastAsia="仿宋" w:hAnsi="仿宋"/>
          <w:sz w:val="24"/>
        </w:rPr>
      </w:pPr>
      <w:r w:rsidRPr="004C72F2">
        <w:rPr>
          <w:rFonts w:ascii="仿宋" w:eastAsia="仿宋" w:hAnsi="仿宋" w:hint="eastAsia"/>
          <w:sz w:val="24"/>
        </w:rPr>
        <w:t>2</w:t>
      </w:r>
      <w:r w:rsidR="00727510" w:rsidRPr="004C72F2">
        <w:rPr>
          <w:rFonts w:ascii="仿宋" w:eastAsia="仿宋" w:hAnsi="仿宋" w:hint="eastAsia"/>
          <w:sz w:val="24"/>
        </w:rPr>
        <w:t>7</w:t>
      </w:r>
      <w:r w:rsidRPr="004C72F2">
        <w:rPr>
          <w:rFonts w:ascii="仿宋" w:eastAsia="仿宋" w:hAnsi="仿宋" w:hint="eastAsia"/>
          <w:sz w:val="24"/>
        </w:rPr>
        <w:t>.2 中标通知书对采购人和中标人均具有法律效力。中标通知书发出后，采购人改变中标结果，或者中标人无正当理由放弃中标的，应当承担相应的法律责任。</w:t>
      </w:r>
    </w:p>
    <w:p w14:paraId="0985B34B" w14:textId="77777777" w:rsidR="00EC4AC3" w:rsidRPr="004C72F2" w:rsidRDefault="007B6747">
      <w:pPr>
        <w:tabs>
          <w:tab w:val="left" w:pos="7665"/>
        </w:tabs>
        <w:spacing w:line="400" w:lineRule="exact"/>
        <w:ind w:firstLine="480"/>
        <w:rPr>
          <w:rFonts w:ascii="仿宋" w:eastAsia="仿宋" w:hAnsi="仿宋"/>
          <w:sz w:val="24"/>
        </w:rPr>
      </w:pPr>
      <w:r w:rsidRPr="004C72F2">
        <w:rPr>
          <w:rFonts w:ascii="仿宋" w:eastAsia="仿宋" w:hAnsi="仿宋" w:hint="eastAsia"/>
          <w:sz w:val="24"/>
        </w:rPr>
        <w:t>2</w:t>
      </w:r>
      <w:r w:rsidR="00727510" w:rsidRPr="004C72F2">
        <w:rPr>
          <w:rFonts w:ascii="仿宋" w:eastAsia="仿宋" w:hAnsi="仿宋" w:hint="eastAsia"/>
          <w:sz w:val="24"/>
        </w:rPr>
        <w:t>7</w:t>
      </w:r>
      <w:r w:rsidRPr="004C72F2">
        <w:rPr>
          <w:rFonts w:ascii="仿宋" w:eastAsia="仿宋" w:hAnsi="仿宋" w:hint="eastAsia"/>
          <w:sz w:val="24"/>
        </w:rPr>
        <w:t>．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693BEA4F" w14:textId="074B495A" w:rsidR="00EC4AC3" w:rsidRPr="004C72F2" w:rsidRDefault="007B6747">
      <w:pPr>
        <w:tabs>
          <w:tab w:val="left" w:pos="7665"/>
        </w:tabs>
        <w:spacing w:line="400" w:lineRule="exact"/>
        <w:ind w:firstLine="480"/>
        <w:rPr>
          <w:rFonts w:ascii="仿宋" w:eastAsia="仿宋" w:hAnsi="仿宋"/>
          <w:sz w:val="24"/>
        </w:rPr>
      </w:pPr>
      <w:r w:rsidRPr="004C72F2">
        <w:rPr>
          <w:rFonts w:ascii="仿宋" w:eastAsia="仿宋" w:hAnsi="仿宋" w:hint="eastAsia"/>
          <w:sz w:val="24"/>
        </w:rPr>
        <w:t>2</w:t>
      </w:r>
      <w:r w:rsidR="00727510" w:rsidRPr="004C72F2">
        <w:rPr>
          <w:rFonts w:ascii="仿宋" w:eastAsia="仿宋" w:hAnsi="仿宋" w:hint="eastAsia"/>
          <w:sz w:val="24"/>
        </w:rPr>
        <w:t>7</w:t>
      </w:r>
      <w:r w:rsidRPr="004C72F2">
        <w:rPr>
          <w:rFonts w:ascii="仿宋" w:eastAsia="仿宋" w:hAnsi="仿宋" w:hint="eastAsia"/>
          <w:sz w:val="24"/>
        </w:rPr>
        <w:t>.4中标公告发出后，中标供应商领取中标通知书的，</w:t>
      </w:r>
      <w:r w:rsidR="00615BA3" w:rsidRPr="004C72F2">
        <w:rPr>
          <w:rFonts w:ascii="仿宋" w:eastAsia="仿宋" w:hAnsi="仿宋" w:hint="eastAsia"/>
          <w:sz w:val="24"/>
        </w:rPr>
        <w:t>请登录我司网站http://sale.scbid.net/ 办理</w:t>
      </w:r>
      <w:r w:rsidRPr="004C72F2">
        <w:rPr>
          <w:rFonts w:ascii="仿宋" w:eastAsia="仿宋" w:hAnsi="仿宋" w:hint="eastAsia"/>
          <w:sz w:val="24"/>
        </w:rPr>
        <w:t>。（详见须知附表中联系方式）</w:t>
      </w:r>
    </w:p>
    <w:p w14:paraId="3A98BD07" w14:textId="77777777" w:rsidR="00EC4AC3" w:rsidRPr="004C72F2" w:rsidRDefault="007B6747">
      <w:pPr>
        <w:pStyle w:val="2"/>
        <w:spacing w:line="400" w:lineRule="exact"/>
        <w:jc w:val="center"/>
        <w:rPr>
          <w:rFonts w:ascii="仿宋" w:eastAsia="仿宋" w:hAnsi="仿宋"/>
          <w:szCs w:val="28"/>
        </w:rPr>
      </w:pPr>
      <w:bookmarkStart w:id="122" w:name="_Toc217446064"/>
      <w:bookmarkStart w:id="123" w:name="_Toc308164810"/>
      <w:bookmarkStart w:id="124" w:name="_Toc183582240"/>
      <w:bookmarkStart w:id="125" w:name="_Toc183682377"/>
      <w:r w:rsidRPr="004C72F2">
        <w:rPr>
          <w:rFonts w:ascii="仿宋" w:eastAsia="仿宋" w:hAnsi="仿宋" w:hint="eastAsia"/>
          <w:szCs w:val="28"/>
        </w:rPr>
        <w:t>六、签订及履行合同和验收</w:t>
      </w:r>
      <w:bookmarkEnd w:id="122"/>
      <w:bookmarkEnd w:id="123"/>
    </w:p>
    <w:p w14:paraId="109897B4" w14:textId="77777777" w:rsidR="00EC4AC3" w:rsidRPr="004C72F2" w:rsidRDefault="007B6747">
      <w:pPr>
        <w:pStyle w:val="3"/>
        <w:spacing w:line="400" w:lineRule="exact"/>
        <w:ind w:firstLineChars="200" w:firstLine="482"/>
        <w:rPr>
          <w:rFonts w:ascii="仿宋" w:eastAsia="仿宋" w:hAnsi="仿宋"/>
          <w:b w:val="0"/>
          <w:sz w:val="24"/>
          <w:szCs w:val="24"/>
        </w:rPr>
      </w:pPr>
      <w:bookmarkStart w:id="126" w:name="_Toc217446065"/>
      <w:bookmarkStart w:id="127" w:name="_Toc308164811"/>
      <w:r w:rsidRPr="004C72F2">
        <w:rPr>
          <w:rFonts w:ascii="仿宋" w:eastAsia="仿宋" w:hAnsi="仿宋" w:hint="eastAsia"/>
          <w:sz w:val="24"/>
        </w:rPr>
        <w:t>2</w:t>
      </w:r>
      <w:r w:rsidR="00507FA7" w:rsidRPr="004C72F2">
        <w:rPr>
          <w:rFonts w:ascii="仿宋" w:eastAsia="仿宋" w:hAnsi="仿宋" w:hint="eastAsia"/>
          <w:sz w:val="24"/>
        </w:rPr>
        <w:t>8</w:t>
      </w:r>
      <w:r w:rsidRPr="004C72F2">
        <w:rPr>
          <w:rFonts w:ascii="仿宋" w:eastAsia="仿宋" w:hAnsi="仿宋" w:hint="eastAsia"/>
          <w:sz w:val="24"/>
        </w:rPr>
        <w:t>.</w:t>
      </w:r>
      <w:r w:rsidRPr="004C72F2">
        <w:rPr>
          <w:rFonts w:ascii="仿宋" w:eastAsia="仿宋" w:hAnsi="仿宋" w:hint="eastAsia"/>
          <w:sz w:val="24"/>
          <w:szCs w:val="24"/>
        </w:rPr>
        <w:t>签订合同</w:t>
      </w:r>
      <w:bookmarkEnd w:id="126"/>
      <w:bookmarkEnd w:id="127"/>
    </w:p>
    <w:p w14:paraId="490085EB"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2</w:t>
      </w:r>
      <w:r w:rsidR="00507FA7" w:rsidRPr="004C72F2">
        <w:rPr>
          <w:rFonts w:ascii="仿宋" w:eastAsia="仿宋" w:hAnsi="仿宋" w:hint="eastAsia"/>
          <w:sz w:val="24"/>
        </w:rPr>
        <w:t>8</w:t>
      </w:r>
      <w:r w:rsidRPr="004C72F2">
        <w:rPr>
          <w:rFonts w:ascii="仿宋" w:eastAsia="仿宋" w:hAnsi="仿宋" w:hint="eastAsia"/>
          <w:sz w:val="24"/>
        </w:rPr>
        <w:t>.1 中标人应在中标通知书发出之日起三十</w:t>
      </w:r>
      <w:proofErr w:type="gramStart"/>
      <w:r w:rsidRPr="004C72F2">
        <w:rPr>
          <w:rFonts w:ascii="仿宋" w:eastAsia="仿宋" w:hAnsi="仿宋" w:hint="eastAsia"/>
          <w:sz w:val="24"/>
        </w:rPr>
        <w:t>日内与</w:t>
      </w:r>
      <w:proofErr w:type="gramEnd"/>
      <w:r w:rsidRPr="004C72F2">
        <w:rPr>
          <w:rFonts w:ascii="仿宋" w:eastAsia="仿宋" w:hAnsi="仿宋" w:hint="eastAsia"/>
          <w:sz w:val="24"/>
        </w:rPr>
        <w:t>采购人签订采购合同。由于中标人的原因逾期未与采购人签订采购合同的，将视为放弃中标，取消其中标资格并将按相关规定进行处理。</w:t>
      </w:r>
    </w:p>
    <w:p w14:paraId="341E64AF" w14:textId="77777777" w:rsidR="00EC4AC3" w:rsidRPr="004C72F2" w:rsidRDefault="007B6747">
      <w:pPr>
        <w:spacing w:line="400" w:lineRule="exact"/>
        <w:ind w:firstLineChars="175" w:firstLine="420"/>
        <w:rPr>
          <w:rFonts w:ascii="仿宋" w:eastAsia="仿宋" w:hAnsi="仿宋"/>
          <w:sz w:val="24"/>
        </w:rPr>
      </w:pPr>
      <w:r w:rsidRPr="004C72F2">
        <w:rPr>
          <w:rFonts w:ascii="仿宋" w:eastAsia="仿宋" w:hAnsi="仿宋" w:hint="eastAsia"/>
          <w:sz w:val="24"/>
        </w:rPr>
        <w:t>2</w:t>
      </w:r>
      <w:r w:rsidR="00507FA7" w:rsidRPr="004C72F2">
        <w:rPr>
          <w:rFonts w:ascii="仿宋" w:eastAsia="仿宋" w:hAnsi="仿宋" w:hint="eastAsia"/>
          <w:sz w:val="24"/>
        </w:rPr>
        <w:t>8</w:t>
      </w:r>
      <w:r w:rsidRPr="004C72F2">
        <w:rPr>
          <w:rFonts w:ascii="仿宋" w:eastAsia="仿宋" w:hAnsi="仿宋" w:hint="eastAsia"/>
          <w:sz w:val="24"/>
        </w:rPr>
        <w:t>.2 采购人不得向中标人提出任何不合理的要求，作为签订合同的条件，不得与中标人私下订立背离合同实质性内容的任何协议，所签订的合同不得对招标文件和中标人投标文件确定的事项进行实质性修改。</w:t>
      </w:r>
    </w:p>
    <w:p w14:paraId="0D095F06" w14:textId="77777777" w:rsidR="00EC4AC3" w:rsidRPr="004C72F2" w:rsidRDefault="007B6747">
      <w:pPr>
        <w:spacing w:line="400" w:lineRule="exact"/>
        <w:ind w:firstLineChars="175" w:firstLine="420"/>
        <w:rPr>
          <w:rFonts w:ascii="仿宋" w:eastAsia="仿宋" w:hAnsi="仿宋"/>
          <w:sz w:val="24"/>
        </w:rPr>
      </w:pPr>
      <w:r w:rsidRPr="004C72F2">
        <w:rPr>
          <w:rFonts w:ascii="仿宋" w:eastAsia="仿宋" w:hAnsi="仿宋" w:hint="eastAsia"/>
          <w:sz w:val="24"/>
        </w:rPr>
        <w:t>2</w:t>
      </w:r>
      <w:r w:rsidR="00507FA7" w:rsidRPr="004C72F2">
        <w:rPr>
          <w:rFonts w:ascii="仿宋" w:eastAsia="仿宋" w:hAnsi="仿宋" w:hint="eastAsia"/>
          <w:sz w:val="24"/>
        </w:rPr>
        <w:t>8</w:t>
      </w:r>
      <w:r w:rsidRPr="004C72F2">
        <w:rPr>
          <w:rFonts w:ascii="仿宋" w:eastAsia="仿宋" w:hAnsi="仿宋" w:hint="eastAsia"/>
          <w:sz w:val="24"/>
        </w:rPr>
        <w:t>.3 中标人拒绝与采购人签订合同的，采购人可以按照评审报告推荐的中标候选人名单排序，确定下一候选人为中标供应商，也可以重新开展政府采购活动。</w:t>
      </w:r>
    </w:p>
    <w:p w14:paraId="1BBF4ED7" w14:textId="7FFACB23" w:rsidR="009A38FC" w:rsidRPr="004C72F2" w:rsidRDefault="009A38FC">
      <w:pPr>
        <w:spacing w:line="400" w:lineRule="exact"/>
        <w:ind w:firstLineChars="175" w:firstLine="420"/>
        <w:rPr>
          <w:rFonts w:ascii="仿宋" w:eastAsia="仿宋" w:hAnsi="仿宋"/>
          <w:sz w:val="24"/>
        </w:rPr>
      </w:pPr>
      <w:r w:rsidRPr="004C72F2">
        <w:rPr>
          <w:rFonts w:ascii="仿宋" w:eastAsia="仿宋" w:hAnsi="仿宋" w:hint="eastAsia"/>
          <w:sz w:val="24"/>
        </w:rPr>
        <w:t>28.4 中标人在合同签订之后三个工作日内，将签订的合同（一式壹份）在我司指定网站（http://sale.scbid.net）上传。</w:t>
      </w:r>
    </w:p>
    <w:p w14:paraId="7ED7AD58" w14:textId="77777777" w:rsidR="00EC4AC3" w:rsidRPr="004C72F2" w:rsidRDefault="007B6747">
      <w:pPr>
        <w:pStyle w:val="2"/>
        <w:spacing w:line="400" w:lineRule="exact"/>
        <w:ind w:firstLineChars="200" w:firstLine="482"/>
        <w:rPr>
          <w:rFonts w:ascii="仿宋" w:eastAsia="仿宋" w:hAnsi="仿宋"/>
          <w:sz w:val="24"/>
          <w:szCs w:val="24"/>
        </w:rPr>
      </w:pPr>
      <w:r w:rsidRPr="004C72F2">
        <w:rPr>
          <w:rFonts w:ascii="仿宋" w:eastAsia="仿宋" w:hAnsi="仿宋" w:hint="eastAsia"/>
          <w:sz w:val="24"/>
          <w:szCs w:val="24"/>
        </w:rPr>
        <w:lastRenderedPageBreak/>
        <w:t>2</w:t>
      </w:r>
      <w:r w:rsidR="00507FA7" w:rsidRPr="004C72F2">
        <w:rPr>
          <w:rFonts w:ascii="仿宋" w:eastAsia="仿宋" w:hAnsi="仿宋" w:hint="eastAsia"/>
          <w:sz w:val="24"/>
          <w:szCs w:val="24"/>
        </w:rPr>
        <w:t>9</w:t>
      </w:r>
      <w:r w:rsidRPr="004C72F2">
        <w:rPr>
          <w:rFonts w:ascii="仿宋" w:eastAsia="仿宋" w:hAnsi="仿宋" w:hint="eastAsia"/>
          <w:sz w:val="24"/>
          <w:szCs w:val="24"/>
        </w:rPr>
        <w:t>. 合同分包（实质性要求）</w:t>
      </w:r>
    </w:p>
    <w:p w14:paraId="5E51449D" w14:textId="0339D5E3" w:rsidR="00EC4AC3" w:rsidRPr="004C72F2" w:rsidRDefault="007B6747" w:rsidP="003B11F4">
      <w:pPr>
        <w:spacing w:line="400" w:lineRule="exact"/>
        <w:ind w:firstLineChars="200" w:firstLine="480"/>
        <w:rPr>
          <w:rFonts w:ascii="仿宋" w:eastAsia="仿宋" w:hAnsi="仿宋"/>
          <w:sz w:val="24"/>
        </w:rPr>
      </w:pPr>
      <w:r w:rsidRPr="004C72F2">
        <w:rPr>
          <w:rFonts w:ascii="仿宋" w:eastAsia="仿宋" w:hAnsi="仿宋"/>
          <w:sz w:val="24"/>
        </w:rPr>
        <w:t>2</w:t>
      </w:r>
      <w:r w:rsidR="00507FA7" w:rsidRPr="004C72F2">
        <w:rPr>
          <w:rFonts w:ascii="仿宋" w:eastAsia="仿宋" w:hAnsi="仿宋"/>
          <w:sz w:val="24"/>
        </w:rPr>
        <w:t>9</w:t>
      </w:r>
      <w:r w:rsidRPr="004C72F2">
        <w:rPr>
          <w:rFonts w:ascii="仿宋" w:eastAsia="仿宋" w:hAnsi="仿宋"/>
          <w:sz w:val="24"/>
        </w:rPr>
        <w:t>.1</w:t>
      </w:r>
      <w:r w:rsidR="00F74358" w:rsidRPr="004C72F2">
        <w:rPr>
          <w:rFonts w:ascii="仿宋" w:eastAsia="仿宋" w:hAnsi="仿宋" w:hint="eastAsia"/>
          <w:sz w:val="24"/>
        </w:rPr>
        <w:t>本项目合同接受分包与否，以“投标人须知附表”</w:t>
      </w:r>
      <w:proofErr w:type="gramStart"/>
      <w:r w:rsidR="00F74358" w:rsidRPr="004C72F2">
        <w:rPr>
          <w:rFonts w:ascii="仿宋" w:eastAsia="仿宋" w:hAnsi="仿宋" w:hint="eastAsia"/>
          <w:sz w:val="24"/>
        </w:rPr>
        <w:t>勾</w:t>
      </w:r>
      <w:proofErr w:type="gramEnd"/>
      <w:r w:rsidR="00F74358" w:rsidRPr="004C72F2">
        <w:rPr>
          <w:rFonts w:ascii="仿宋" w:eastAsia="仿宋" w:hAnsi="仿宋" w:hint="eastAsia"/>
          <w:sz w:val="24"/>
        </w:rPr>
        <w:t>选项为准。</w:t>
      </w:r>
    </w:p>
    <w:p w14:paraId="6EC2304C" w14:textId="78D22E28" w:rsidR="00EC4AC3" w:rsidRPr="004C72F2" w:rsidRDefault="007B6747" w:rsidP="00C177A5">
      <w:pPr>
        <w:spacing w:line="400" w:lineRule="exact"/>
        <w:ind w:firstLineChars="200" w:firstLine="480"/>
        <w:rPr>
          <w:rFonts w:ascii="仿宋" w:eastAsia="仿宋" w:hAnsi="仿宋"/>
          <w:sz w:val="24"/>
        </w:rPr>
      </w:pPr>
      <w:r w:rsidRPr="004C72F2">
        <w:rPr>
          <w:rFonts w:ascii="仿宋" w:eastAsia="仿宋" w:hAnsi="仿宋"/>
          <w:sz w:val="24"/>
        </w:rPr>
        <w:t>2</w:t>
      </w:r>
      <w:r w:rsidR="00507FA7" w:rsidRPr="004C72F2">
        <w:rPr>
          <w:rFonts w:ascii="仿宋" w:eastAsia="仿宋" w:hAnsi="仿宋"/>
          <w:sz w:val="24"/>
        </w:rPr>
        <w:t>9</w:t>
      </w:r>
      <w:r w:rsidRPr="004C72F2">
        <w:rPr>
          <w:rFonts w:ascii="仿宋" w:eastAsia="仿宋" w:hAnsi="仿宋"/>
          <w:sz w:val="24"/>
        </w:rPr>
        <w:t>.</w:t>
      </w:r>
      <w:r w:rsidR="00D731CA" w:rsidRPr="004C72F2">
        <w:rPr>
          <w:rFonts w:ascii="仿宋" w:eastAsia="仿宋" w:hAnsi="仿宋" w:hint="eastAsia"/>
          <w:sz w:val="24"/>
        </w:rPr>
        <w:t>2</w:t>
      </w:r>
      <w:r w:rsidRPr="004C72F2">
        <w:rPr>
          <w:rFonts w:ascii="仿宋" w:eastAsia="仿宋" w:hAnsi="仿宋"/>
          <w:sz w:val="24"/>
        </w:rPr>
        <w:t xml:space="preserve"> 中小企业依据</w:t>
      </w:r>
      <w:r w:rsidR="00A00504" w:rsidRPr="004C72F2">
        <w:rPr>
          <w:rFonts w:ascii="仿宋" w:eastAsia="仿宋" w:hAnsi="仿宋" w:hint="eastAsia"/>
          <w:sz w:val="24"/>
        </w:rPr>
        <w:t>《政府采购促进中小企业发展管理办法》（财库〔2020〕46号）</w:t>
      </w:r>
      <w:r w:rsidRPr="004C72F2">
        <w:rPr>
          <w:rFonts w:ascii="仿宋" w:eastAsia="仿宋" w:hAnsi="仿宋"/>
          <w:sz w:val="24"/>
        </w:rPr>
        <w:t>规定的政策获取政府采购合同后，小型、微型企业不得分包或转包给大型、中型企业，中型企业不得分包或转包给大型企业。</w:t>
      </w:r>
    </w:p>
    <w:p w14:paraId="2AC3B7B7" w14:textId="77777777" w:rsidR="00EC4AC3" w:rsidRPr="004C72F2" w:rsidRDefault="00507FA7">
      <w:pPr>
        <w:pStyle w:val="2"/>
        <w:spacing w:line="400" w:lineRule="exact"/>
        <w:ind w:firstLineChars="200" w:firstLine="482"/>
        <w:rPr>
          <w:rFonts w:ascii="仿宋" w:eastAsia="仿宋" w:hAnsi="仿宋"/>
          <w:sz w:val="24"/>
          <w:szCs w:val="24"/>
        </w:rPr>
      </w:pPr>
      <w:r w:rsidRPr="004C72F2">
        <w:rPr>
          <w:rFonts w:ascii="仿宋" w:eastAsia="仿宋" w:hAnsi="仿宋" w:hint="eastAsia"/>
          <w:sz w:val="24"/>
          <w:szCs w:val="24"/>
        </w:rPr>
        <w:t>30</w:t>
      </w:r>
      <w:r w:rsidR="007B6747" w:rsidRPr="004C72F2">
        <w:rPr>
          <w:rFonts w:ascii="仿宋" w:eastAsia="仿宋" w:hAnsi="仿宋" w:hint="eastAsia"/>
          <w:sz w:val="24"/>
          <w:szCs w:val="24"/>
        </w:rPr>
        <w:t>.合同转包（实质性要求）</w:t>
      </w:r>
    </w:p>
    <w:p w14:paraId="316BB4BC" w14:textId="77777777" w:rsidR="00EC4AC3" w:rsidRPr="004C72F2" w:rsidRDefault="007B6747">
      <w:pPr>
        <w:spacing w:line="400" w:lineRule="exact"/>
        <w:ind w:firstLineChars="225" w:firstLine="540"/>
        <w:rPr>
          <w:rFonts w:ascii="仿宋" w:eastAsia="仿宋" w:hAnsi="仿宋"/>
          <w:sz w:val="24"/>
        </w:rPr>
      </w:pPr>
      <w:r w:rsidRPr="004C72F2">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C014E31" w14:textId="77777777" w:rsidR="00EC4AC3" w:rsidRPr="004C72F2" w:rsidRDefault="007B6747">
      <w:pPr>
        <w:spacing w:line="400" w:lineRule="exact"/>
        <w:ind w:firstLineChars="225" w:firstLine="540"/>
        <w:rPr>
          <w:rFonts w:ascii="仿宋" w:eastAsia="仿宋" w:hAnsi="仿宋"/>
          <w:sz w:val="24"/>
        </w:rPr>
      </w:pPr>
      <w:r w:rsidRPr="004C72F2">
        <w:rPr>
          <w:rFonts w:ascii="仿宋" w:eastAsia="仿宋" w:hAnsi="仿宋" w:hint="eastAsia"/>
          <w:sz w:val="24"/>
        </w:rPr>
        <w:t>中标人转包的，视同拒绝履行政府采购合同义务，将依法追究法律责任。</w:t>
      </w:r>
    </w:p>
    <w:p w14:paraId="292162A0" w14:textId="77777777" w:rsidR="00EC4AC3" w:rsidRPr="004C72F2" w:rsidRDefault="007B6747">
      <w:pPr>
        <w:pStyle w:val="2"/>
        <w:spacing w:line="400" w:lineRule="exact"/>
        <w:ind w:firstLineChars="200" w:firstLine="482"/>
        <w:rPr>
          <w:rFonts w:ascii="仿宋" w:eastAsia="仿宋" w:hAnsi="仿宋"/>
          <w:sz w:val="24"/>
          <w:szCs w:val="24"/>
        </w:rPr>
      </w:pPr>
      <w:bookmarkStart w:id="128" w:name="_Toc217446066"/>
      <w:r w:rsidRPr="004C72F2">
        <w:rPr>
          <w:rFonts w:ascii="仿宋" w:eastAsia="仿宋" w:hAnsi="仿宋" w:hint="eastAsia"/>
          <w:sz w:val="24"/>
          <w:szCs w:val="24"/>
        </w:rPr>
        <w:t>3</w:t>
      </w:r>
      <w:r w:rsidR="00507FA7" w:rsidRPr="004C72F2">
        <w:rPr>
          <w:rFonts w:ascii="仿宋" w:eastAsia="仿宋" w:hAnsi="仿宋" w:hint="eastAsia"/>
          <w:sz w:val="24"/>
          <w:szCs w:val="24"/>
        </w:rPr>
        <w:t>1</w:t>
      </w:r>
      <w:r w:rsidRPr="004C72F2">
        <w:rPr>
          <w:rFonts w:ascii="仿宋" w:eastAsia="仿宋" w:hAnsi="仿宋" w:hint="eastAsia"/>
          <w:sz w:val="24"/>
          <w:szCs w:val="24"/>
        </w:rPr>
        <w:t>.</w:t>
      </w:r>
      <w:bookmarkEnd w:id="128"/>
      <w:r w:rsidRPr="004C72F2">
        <w:rPr>
          <w:rFonts w:ascii="仿宋" w:eastAsia="仿宋" w:hAnsi="仿宋" w:hint="eastAsia"/>
          <w:sz w:val="24"/>
          <w:szCs w:val="24"/>
        </w:rPr>
        <w:t xml:space="preserve"> 补充合同</w:t>
      </w:r>
    </w:p>
    <w:p w14:paraId="00D17024"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DC7CAA6" w14:textId="0CCC7C3D" w:rsidR="00EC4AC3" w:rsidRPr="004C72F2" w:rsidRDefault="007B6747">
      <w:pPr>
        <w:pStyle w:val="3"/>
        <w:spacing w:line="400" w:lineRule="exact"/>
        <w:ind w:firstLineChars="200" w:firstLine="482"/>
        <w:rPr>
          <w:rFonts w:ascii="仿宋" w:eastAsia="仿宋" w:hAnsi="仿宋"/>
          <w:b w:val="0"/>
          <w:sz w:val="24"/>
          <w:szCs w:val="24"/>
        </w:rPr>
      </w:pPr>
      <w:bookmarkStart w:id="129" w:name="_Toc217446068"/>
      <w:bookmarkStart w:id="130" w:name="_Toc308164812"/>
      <w:r w:rsidRPr="004C72F2">
        <w:rPr>
          <w:rFonts w:ascii="仿宋" w:eastAsia="仿宋" w:hAnsi="仿宋" w:hint="eastAsia"/>
          <w:sz w:val="24"/>
          <w:szCs w:val="24"/>
        </w:rPr>
        <w:t>3</w:t>
      </w:r>
      <w:r w:rsidR="00507FA7" w:rsidRPr="004C72F2">
        <w:rPr>
          <w:rFonts w:ascii="仿宋" w:eastAsia="仿宋" w:hAnsi="仿宋" w:hint="eastAsia"/>
          <w:sz w:val="24"/>
          <w:szCs w:val="24"/>
        </w:rPr>
        <w:t>2</w:t>
      </w:r>
      <w:r w:rsidRPr="004C72F2">
        <w:rPr>
          <w:rFonts w:ascii="仿宋" w:eastAsia="仿宋" w:hAnsi="仿宋" w:hint="eastAsia"/>
          <w:b w:val="0"/>
          <w:sz w:val="24"/>
          <w:szCs w:val="24"/>
        </w:rPr>
        <w:t xml:space="preserve">. </w:t>
      </w:r>
      <w:r w:rsidRPr="004C72F2">
        <w:rPr>
          <w:rFonts w:ascii="仿宋" w:eastAsia="仿宋" w:hAnsi="仿宋" w:hint="eastAsia"/>
          <w:sz w:val="24"/>
          <w:szCs w:val="24"/>
        </w:rPr>
        <w:t>履约保证金</w:t>
      </w:r>
      <w:bookmarkEnd w:id="129"/>
      <w:bookmarkEnd w:id="130"/>
      <w:r w:rsidR="005A6B70" w:rsidRPr="004C72F2">
        <w:rPr>
          <w:rFonts w:ascii="仿宋" w:eastAsia="仿宋" w:hAnsi="仿宋" w:hint="eastAsia"/>
          <w:sz w:val="24"/>
          <w:szCs w:val="24"/>
        </w:rPr>
        <w:t>（实质性要求）</w:t>
      </w:r>
    </w:p>
    <w:p w14:paraId="74B63DA3"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3</w:t>
      </w:r>
      <w:r w:rsidR="00507FA7" w:rsidRPr="004C72F2">
        <w:rPr>
          <w:rFonts w:ascii="仿宋" w:eastAsia="仿宋" w:hAnsi="仿宋" w:hint="eastAsia"/>
          <w:sz w:val="24"/>
        </w:rPr>
        <w:t>2</w:t>
      </w:r>
      <w:r w:rsidRPr="004C72F2">
        <w:rPr>
          <w:rFonts w:ascii="仿宋" w:eastAsia="仿宋" w:hAnsi="仿宋" w:hint="eastAsia"/>
          <w:sz w:val="24"/>
        </w:rPr>
        <w:t>.1 中标人应在合同签订之前交纳招标文件规定数额的履约保证金。</w:t>
      </w:r>
    </w:p>
    <w:p w14:paraId="0E677AD9"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3</w:t>
      </w:r>
      <w:r w:rsidR="00507FA7" w:rsidRPr="004C72F2">
        <w:rPr>
          <w:rFonts w:ascii="仿宋" w:eastAsia="仿宋" w:hAnsi="仿宋" w:hint="eastAsia"/>
          <w:sz w:val="24"/>
        </w:rPr>
        <w:t>2</w:t>
      </w:r>
      <w:r w:rsidRPr="004C72F2">
        <w:rPr>
          <w:rFonts w:ascii="仿宋" w:eastAsia="仿宋" w:hAnsi="仿宋" w:hint="eastAsia"/>
          <w:sz w:val="24"/>
        </w:rPr>
        <w:t>.2 如果中标人在规定的合同签订时间内，没有按照招标文件的规定交纳履约保证金，且又无正当理由的，将视为放弃中标。</w:t>
      </w:r>
    </w:p>
    <w:p w14:paraId="32E08836" w14:textId="77777777" w:rsidR="00EC4AC3" w:rsidRPr="004C72F2" w:rsidRDefault="007B6747">
      <w:pPr>
        <w:pStyle w:val="3"/>
        <w:spacing w:line="400" w:lineRule="exact"/>
        <w:ind w:firstLineChars="200" w:firstLine="482"/>
        <w:rPr>
          <w:rFonts w:ascii="仿宋" w:eastAsia="仿宋" w:hAnsi="仿宋"/>
          <w:sz w:val="24"/>
          <w:szCs w:val="24"/>
        </w:rPr>
      </w:pPr>
      <w:bookmarkStart w:id="131" w:name="_Toc308164813"/>
      <w:bookmarkStart w:id="132" w:name="_Toc217446069"/>
      <w:r w:rsidRPr="004C72F2">
        <w:rPr>
          <w:rFonts w:ascii="仿宋" w:eastAsia="仿宋" w:hAnsi="仿宋" w:hint="eastAsia"/>
          <w:sz w:val="24"/>
          <w:szCs w:val="24"/>
        </w:rPr>
        <w:t>3</w:t>
      </w:r>
      <w:r w:rsidR="00507FA7" w:rsidRPr="004C72F2">
        <w:rPr>
          <w:rFonts w:ascii="仿宋" w:eastAsia="仿宋" w:hAnsi="仿宋" w:hint="eastAsia"/>
          <w:sz w:val="24"/>
          <w:szCs w:val="24"/>
        </w:rPr>
        <w:t>3</w:t>
      </w:r>
      <w:r w:rsidRPr="004C72F2">
        <w:rPr>
          <w:rFonts w:ascii="仿宋" w:eastAsia="仿宋" w:hAnsi="仿宋" w:hint="eastAsia"/>
          <w:sz w:val="24"/>
          <w:szCs w:val="24"/>
        </w:rPr>
        <w:t>.合同公告</w:t>
      </w:r>
    </w:p>
    <w:p w14:paraId="6AD64DFD"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3A7AE2F7" w14:textId="77777777" w:rsidR="00EC4AC3" w:rsidRPr="004C72F2" w:rsidRDefault="007B6747">
      <w:pPr>
        <w:pStyle w:val="3"/>
        <w:spacing w:line="400" w:lineRule="exact"/>
        <w:ind w:firstLineChars="200" w:firstLine="482"/>
        <w:rPr>
          <w:rFonts w:ascii="仿宋" w:eastAsia="仿宋" w:hAnsi="仿宋"/>
          <w:sz w:val="24"/>
          <w:szCs w:val="24"/>
        </w:rPr>
      </w:pPr>
      <w:r w:rsidRPr="004C72F2">
        <w:rPr>
          <w:rFonts w:ascii="仿宋" w:eastAsia="仿宋" w:hAnsi="仿宋" w:hint="eastAsia"/>
          <w:sz w:val="24"/>
          <w:szCs w:val="24"/>
        </w:rPr>
        <w:t>3</w:t>
      </w:r>
      <w:r w:rsidR="00507FA7" w:rsidRPr="004C72F2">
        <w:rPr>
          <w:rFonts w:ascii="仿宋" w:eastAsia="仿宋" w:hAnsi="仿宋" w:hint="eastAsia"/>
          <w:sz w:val="24"/>
          <w:szCs w:val="24"/>
        </w:rPr>
        <w:t>4</w:t>
      </w:r>
      <w:r w:rsidRPr="004C72F2">
        <w:rPr>
          <w:rFonts w:ascii="仿宋" w:eastAsia="仿宋" w:hAnsi="仿宋" w:hint="eastAsia"/>
          <w:sz w:val="24"/>
          <w:szCs w:val="24"/>
        </w:rPr>
        <w:t>、合同备案</w:t>
      </w:r>
    </w:p>
    <w:p w14:paraId="1761E18B"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采购人应当将政府采购合同副本自签订（双方当事人均已签字盖章）之日起七个</w:t>
      </w:r>
      <w:r w:rsidRPr="004C72F2">
        <w:rPr>
          <w:rFonts w:ascii="仿宋" w:eastAsia="仿宋" w:hAnsi="仿宋" w:hint="eastAsia"/>
          <w:sz w:val="24"/>
        </w:rPr>
        <w:lastRenderedPageBreak/>
        <w:t>工作日内通过四川政府</w:t>
      </w:r>
      <w:proofErr w:type="gramStart"/>
      <w:r w:rsidRPr="004C72F2">
        <w:rPr>
          <w:rFonts w:ascii="仿宋" w:eastAsia="仿宋" w:hAnsi="仿宋" w:hint="eastAsia"/>
          <w:sz w:val="24"/>
        </w:rPr>
        <w:t>采购网报同级</w:t>
      </w:r>
      <w:proofErr w:type="gramEnd"/>
      <w:r w:rsidRPr="004C72F2">
        <w:rPr>
          <w:rFonts w:ascii="仿宋" w:eastAsia="仿宋" w:hAnsi="仿宋" w:hint="eastAsia"/>
          <w:sz w:val="24"/>
        </w:rPr>
        <w:t>财政部门备案。</w:t>
      </w:r>
    </w:p>
    <w:p w14:paraId="211653BC" w14:textId="77777777" w:rsidR="00EC4AC3" w:rsidRPr="004C72F2" w:rsidRDefault="007B6747">
      <w:pPr>
        <w:pStyle w:val="3"/>
        <w:spacing w:line="400" w:lineRule="exact"/>
        <w:ind w:firstLineChars="200" w:firstLine="482"/>
        <w:rPr>
          <w:rFonts w:ascii="仿宋" w:eastAsia="仿宋" w:hAnsi="仿宋"/>
          <w:b w:val="0"/>
          <w:sz w:val="24"/>
          <w:szCs w:val="24"/>
        </w:rPr>
      </w:pPr>
      <w:r w:rsidRPr="004C72F2">
        <w:rPr>
          <w:rFonts w:ascii="仿宋" w:eastAsia="仿宋" w:hAnsi="仿宋" w:hint="eastAsia"/>
          <w:sz w:val="24"/>
          <w:szCs w:val="24"/>
        </w:rPr>
        <w:t>3</w:t>
      </w:r>
      <w:r w:rsidR="00507FA7" w:rsidRPr="004C72F2">
        <w:rPr>
          <w:rFonts w:ascii="仿宋" w:eastAsia="仿宋" w:hAnsi="仿宋" w:hint="eastAsia"/>
          <w:sz w:val="24"/>
          <w:szCs w:val="24"/>
        </w:rPr>
        <w:t>5</w:t>
      </w:r>
      <w:r w:rsidRPr="004C72F2">
        <w:rPr>
          <w:rFonts w:ascii="仿宋" w:eastAsia="仿宋" w:hAnsi="仿宋" w:hint="eastAsia"/>
          <w:sz w:val="24"/>
          <w:szCs w:val="24"/>
        </w:rPr>
        <w:t>. 履行合同</w:t>
      </w:r>
      <w:bookmarkEnd w:id="131"/>
      <w:bookmarkEnd w:id="132"/>
    </w:p>
    <w:p w14:paraId="70971CA6"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3</w:t>
      </w:r>
      <w:r w:rsidR="00507FA7" w:rsidRPr="004C72F2">
        <w:rPr>
          <w:rFonts w:ascii="仿宋" w:eastAsia="仿宋" w:hAnsi="仿宋" w:hint="eastAsia"/>
          <w:sz w:val="24"/>
        </w:rPr>
        <w:t>5</w:t>
      </w:r>
      <w:r w:rsidRPr="004C72F2">
        <w:rPr>
          <w:rFonts w:ascii="仿宋" w:eastAsia="仿宋" w:hAnsi="仿宋" w:hint="eastAsia"/>
          <w:sz w:val="24"/>
        </w:rPr>
        <w:t>.1 中标人与采购人签订合同后，合同双方应严格执行合同条款，履行合同规定的义务，保证合同的顺利完成。</w:t>
      </w:r>
    </w:p>
    <w:p w14:paraId="703305D6" w14:textId="635F9571"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3</w:t>
      </w:r>
      <w:r w:rsidR="00507FA7" w:rsidRPr="004C72F2">
        <w:rPr>
          <w:rFonts w:ascii="仿宋" w:eastAsia="仿宋" w:hAnsi="仿宋" w:hint="eastAsia"/>
          <w:sz w:val="24"/>
        </w:rPr>
        <w:t>5</w:t>
      </w:r>
      <w:r w:rsidRPr="004C72F2">
        <w:rPr>
          <w:rFonts w:ascii="仿宋" w:eastAsia="仿宋" w:hAnsi="仿宋" w:hint="eastAsia"/>
          <w:sz w:val="24"/>
        </w:rPr>
        <w:t>.2 在合同履行过程中，如发生合同纠纷，合同双方应按照《</w:t>
      </w:r>
      <w:r w:rsidR="005A7E31" w:rsidRPr="004C72F2">
        <w:rPr>
          <w:rFonts w:ascii="仿宋" w:eastAsia="仿宋" w:hAnsi="仿宋" w:hint="eastAsia"/>
          <w:sz w:val="24"/>
        </w:rPr>
        <w:t>中华人民共和国民法典</w:t>
      </w:r>
      <w:r w:rsidRPr="004C72F2">
        <w:rPr>
          <w:rFonts w:ascii="仿宋" w:eastAsia="仿宋" w:hAnsi="仿宋" w:hint="eastAsia"/>
          <w:sz w:val="24"/>
        </w:rPr>
        <w:t>》的有关规定进行处理。</w:t>
      </w:r>
    </w:p>
    <w:p w14:paraId="7073D48E" w14:textId="77777777" w:rsidR="00EC4AC3" w:rsidRPr="004C72F2" w:rsidRDefault="007B6747">
      <w:pPr>
        <w:pStyle w:val="3"/>
        <w:spacing w:line="400" w:lineRule="exact"/>
        <w:ind w:firstLineChars="200" w:firstLine="482"/>
        <w:rPr>
          <w:rFonts w:ascii="仿宋" w:eastAsia="仿宋" w:hAnsi="仿宋"/>
          <w:b w:val="0"/>
          <w:sz w:val="24"/>
          <w:szCs w:val="24"/>
        </w:rPr>
      </w:pPr>
      <w:bookmarkStart w:id="133" w:name="_Toc217446070"/>
      <w:bookmarkStart w:id="134" w:name="_Toc308164814"/>
      <w:r w:rsidRPr="004C72F2">
        <w:rPr>
          <w:rFonts w:ascii="仿宋" w:eastAsia="仿宋" w:hAnsi="仿宋" w:hint="eastAsia"/>
          <w:sz w:val="24"/>
          <w:szCs w:val="24"/>
        </w:rPr>
        <w:t>3</w:t>
      </w:r>
      <w:r w:rsidR="00507FA7" w:rsidRPr="004C72F2">
        <w:rPr>
          <w:rFonts w:ascii="仿宋" w:eastAsia="仿宋" w:hAnsi="仿宋" w:hint="eastAsia"/>
          <w:sz w:val="24"/>
          <w:szCs w:val="24"/>
        </w:rPr>
        <w:t>6</w:t>
      </w:r>
      <w:r w:rsidRPr="004C72F2">
        <w:rPr>
          <w:rFonts w:ascii="仿宋" w:eastAsia="仿宋" w:hAnsi="仿宋" w:hint="eastAsia"/>
          <w:sz w:val="24"/>
          <w:szCs w:val="24"/>
        </w:rPr>
        <w:t>. 验收</w:t>
      </w:r>
      <w:bookmarkEnd w:id="133"/>
      <w:bookmarkEnd w:id="134"/>
    </w:p>
    <w:p w14:paraId="26AE487E" w14:textId="12781259"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3</w:t>
      </w:r>
      <w:r w:rsidR="00507FA7" w:rsidRPr="004C72F2">
        <w:rPr>
          <w:rFonts w:ascii="仿宋" w:eastAsia="仿宋" w:hAnsi="仿宋" w:hint="eastAsia"/>
          <w:sz w:val="24"/>
        </w:rPr>
        <w:t>6</w:t>
      </w:r>
      <w:r w:rsidRPr="004C72F2">
        <w:rPr>
          <w:rFonts w:ascii="仿宋" w:eastAsia="仿宋" w:hAnsi="仿宋" w:hint="eastAsia"/>
          <w:sz w:val="24"/>
        </w:rPr>
        <w:t>.1本项目采购人及其委托的采购代理机构将</w:t>
      </w:r>
      <w:r w:rsidR="000A2840" w:rsidRPr="004C72F2">
        <w:rPr>
          <w:rFonts w:ascii="仿宋" w:eastAsia="仿宋" w:hAnsi="仿宋" w:hint="eastAsia"/>
          <w:sz w:val="24"/>
        </w:rPr>
        <w:t>严格按照《财政部关于进一步加强政府采购需求和履约验收管理的指导意见》（财库〔2016〕205号）等政府采购相关法律法规的要求进行验收。</w:t>
      </w:r>
    </w:p>
    <w:p w14:paraId="071FDBD3" w14:textId="4F4F00B0"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3</w:t>
      </w:r>
      <w:r w:rsidR="00507FA7" w:rsidRPr="004C72F2">
        <w:rPr>
          <w:rFonts w:ascii="仿宋" w:eastAsia="仿宋" w:hAnsi="仿宋" w:hint="eastAsia"/>
          <w:sz w:val="24"/>
        </w:rPr>
        <w:t>6</w:t>
      </w:r>
      <w:r w:rsidRPr="004C72F2">
        <w:rPr>
          <w:rFonts w:ascii="仿宋" w:eastAsia="仿宋" w:hAnsi="仿宋" w:hint="eastAsia"/>
          <w:sz w:val="24"/>
        </w:rPr>
        <w:t>.2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5" w:name="_Toc217446071"/>
    </w:p>
    <w:p w14:paraId="6C40DD28" w14:textId="77777777" w:rsidR="00EC4AC3" w:rsidRPr="004C72F2" w:rsidRDefault="007B6747">
      <w:pPr>
        <w:pStyle w:val="3"/>
        <w:spacing w:line="400" w:lineRule="exact"/>
        <w:ind w:firstLineChars="200" w:firstLine="482"/>
        <w:rPr>
          <w:rFonts w:ascii="仿宋" w:eastAsia="仿宋" w:hAnsi="仿宋"/>
          <w:sz w:val="24"/>
          <w:szCs w:val="24"/>
        </w:rPr>
      </w:pPr>
      <w:bookmarkStart w:id="136" w:name="_Toc217446077"/>
      <w:bookmarkStart w:id="137" w:name="_Toc308164818"/>
      <w:r w:rsidRPr="004C72F2">
        <w:rPr>
          <w:rFonts w:ascii="仿宋" w:eastAsia="仿宋" w:hAnsi="仿宋" w:hint="eastAsia"/>
          <w:sz w:val="24"/>
          <w:szCs w:val="24"/>
        </w:rPr>
        <w:t>3</w:t>
      </w:r>
      <w:r w:rsidR="00507FA7" w:rsidRPr="004C72F2">
        <w:rPr>
          <w:rFonts w:ascii="仿宋" w:eastAsia="仿宋" w:hAnsi="仿宋" w:hint="eastAsia"/>
          <w:sz w:val="24"/>
          <w:szCs w:val="24"/>
        </w:rPr>
        <w:t>7</w:t>
      </w:r>
      <w:r w:rsidRPr="004C72F2">
        <w:rPr>
          <w:rFonts w:ascii="仿宋" w:eastAsia="仿宋" w:hAnsi="仿宋" w:hint="eastAsia"/>
          <w:sz w:val="24"/>
          <w:szCs w:val="24"/>
        </w:rPr>
        <w:t>.资金支付</w:t>
      </w:r>
      <w:bookmarkEnd w:id="136"/>
      <w:bookmarkEnd w:id="137"/>
    </w:p>
    <w:p w14:paraId="0F712785"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采购人将按照政府采购合同规定，及时向中标供应商支付采购资金。本项目采购资金付款详见第六章商务要求中付款方式。</w:t>
      </w:r>
    </w:p>
    <w:p w14:paraId="0305C0A8" w14:textId="77777777" w:rsidR="00EC4AC3" w:rsidRPr="004C72F2" w:rsidRDefault="007B6747">
      <w:pPr>
        <w:pStyle w:val="2"/>
        <w:spacing w:line="400" w:lineRule="exact"/>
        <w:jc w:val="center"/>
        <w:rPr>
          <w:rFonts w:ascii="仿宋" w:eastAsia="仿宋" w:hAnsi="仿宋"/>
          <w:szCs w:val="28"/>
        </w:rPr>
      </w:pPr>
      <w:bookmarkStart w:id="138" w:name="_Toc308164815"/>
      <w:bookmarkStart w:id="139" w:name="_Toc217446074"/>
      <w:bookmarkStart w:id="140" w:name="_Toc183682380"/>
      <w:bookmarkStart w:id="141" w:name="_Toc183582243"/>
      <w:bookmarkEnd w:id="124"/>
      <w:bookmarkEnd w:id="125"/>
      <w:bookmarkEnd w:id="135"/>
      <w:r w:rsidRPr="004C72F2">
        <w:rPr>
          <w:rFonts w:ascii="仿宋" w:eastAsia="仿宋" w:hAnsi="仿宋" w:hint="eastAsia"/>
          <w:szCs w:val="28"/>
        </w:rPr>
        <w:t>七、投标纪律要求</w:t>
      </w:r>
      <w:bookmarkEnd w:id="138"/>
      <w:bookmarkEnd w:id="139"/>
    </w:p>
    <w:p w14:paraId="0EBCAE5F" w14:textId="77777777" w:rsidR="00EC4AC3" w:rsidRPr="004C72F2" w:rsidRDefault="007B6747">
      <w:pPr>
        <w:pStyle w:val="3"/>
        <w:spacing w:line="400" w:lineRule="exact"/>
        <w:ind w:firstLineChars="200" w:firstLine="482"/>
        <w:rPr>
          <w:rFonts w:ascii="仿宋" w:eastAsia="仿宋" w:hAnsi="仿宋"/>
          <w:bCs w:val="0"/>
          <w:sz w:val="24"/>
          <w:szCs w:val="24"/>
        </w:rPr>
      </w:pPr>
      <w:bookmarkStart w:id="142" w:name="_Toc217446075"/>
      <w:bookmarkStart w:id="143" w:name="_Toc308164816"/>
      <w:r w:rsidRPr="004C72F2">
        <w:rPr>
          <w:rFonts w:ascii="仿宋" w:eastAsia="仿宋" w:hAnsi="仿宋" w:hint="eastAsia"/>
          <w:sz w:val="24"/>
        </w:rPr>
        <w:t>3</w:t>
      </w:r>
      <w:r w:rsidR="00507FA7" w:rsidRPr="004C72F2">
        <w:rPr>
          <w:rFonts w:ascii="仿宋" w:eastAsia="仿宋" w:hAnsi="仿宋" w:hint="eastAsia"/>
          <w:sz w:val="24"/>
        </w:rPr>
        <w:t>8</w:t>
      </w:r>
      <w:r w:rsidRPr="004C72F2">
        <w:rPr>
          <w:rFonts w:ascii="仿宋" w:eastAsia="仿宋" w:hAnsi="仿宋" w:hint="eastAsia"/>
          <w:sz w:val="24"/>
        </w:rPr>
        <w:t xml:space="preserve">. </w:t>
      </w:r>
      <w:r w:rsidRPr="004C72F2">
        <w:rPr>
          <w:rFonts w:ascii="仿宋" w:eastAsia="仿宋" w:hAnsi="仿宋" w:hint="eastAsia"/>
          <w:bCs w:val="0"/>
          <w:sz w:val="24"/>
          <w:szCs w:val="24"/>
        </w:rPr>
        <w:t>投标人</w:t>
      </w:r>
      <w:bookmarkEnd w:id="142"/>
      <w:bookmarkEnd w:id="143"/>
      <w:r w:rsidRPr="004C72F2">
        <w:rPr>
          <w:rFonts w:ascii="仿宋" w:eastAsia="仿宋" w:hAnsi="仿宋" w:hint="eastAsia"/>
          <w:bCs w:val="0"/>
          <w:sz w:val="24"/>
          <w:szCs w:val="24"/>
        </w:rPr>
        <w:t>纪律要求</w:t>
      </w:r>
    </w:p>
    <w:p w14:paraId="777A34F9" w14:textId="77777777" w:rsidR="00EC4AC3" w:rsidRPr="004C72F2" w:rsidRDefault="007B6747">
      <w:pPr>
        <w:pStyle w:val="a5"/>
        <w:spacing w:line="400" w:lineRule="exact"/>
        <w:ind w:firstLine="480"/>
        <w:rPr>
          <w:rFonts w:ascii="仿宋" w:eastAsia="仿宋" w:hAnsi="仿宋"/>
          <w:sz w:val="24"/>
        </w:rPr>
      </w:pPr>
      <w:r w:rsidRPr="004C72F2">
        <w:rPr>
          <w:rFonts w:ascii="仿宋" w:eastAsia="仿宋" w:hAnsi="仿宋" w:hint="eastAsia"/>
          <w:sz w:val="24"/>
        </w:rPr>
        <w:t>投标人应当遵循公平竞争的原则，不得恶意串通，不得妨碍其他投标人的竞争行为，不得损害采购人或者其他投标人的合法权益。</w:t>
      </w:r>
    </w:p>
    <w:p w14:paraId="264F29B9" w14:textId="77777777" w:rsidR="00EC4AC3" w:rsidRPr="004C72F2" w:rsidRDefault="007B6747">
      <w:pPr>
        <w:pStyle w:val="a5"/>
        <w:spacing w:line="400" w:lineRule="exact"/>
        <w:ind w:firstLine="480"/>
        <w:rPr>
          <w:rFonts w:ascii="仿宋" w:eastAsia="仿宋" w:hAnsi="仿宋"/>
          <w:sz w:val="24"/>
        </w:rPr>
      </w:pPr>
      <w:r w:rsidRPr="004C72F2">
        <w:rPr>
          <w:rFonts w:ascii="仿宋" w:eastAsia="仿宋" w:hAnsi="仿宋" w:hint="eastAsia"/>
          <w:sz w:val="24"/>
        </w:rPr>
        <w:t>在评标过程中发现投标人有上述情形的，评标委员会应当认定其投标无效，并书面报告本级财政部门。</w:t>
      </w:r>
    </w:p>
    <w:p w14:paraId="46005C06"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3</w:t>
      </w:r>
      <w:r w:rsidR="00507FA7" w:rsidRPr="004C72F2">
        <w:rPr>
          <w:rFonts w:ascii="仿宋" w:eastAsia="仿宋" w:hAnsi="仿宋" w:hint="eastAsia"/>
          <w:sz w:val="24"/>
        </w:rPr>
        <w:t>8</w:t>
      </w:r>
      <w:r w:rsidRPr="004C72F2">
        <w:rPr>
          <w:rFonts w:ascii="仿宋" w:eastAsia="仿宋" w:hAnsi="仿宋" w:hint="eastAsia"/>
          <w:sz w:val="24"/>
        </w:rPr>
        <w:t>.1 投标人参加本项目投标不得有下列情形：</w:t>
      </w:r>
    </w:p>
    <w:p w14:paraId="16D72667"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（1）提供虚假材料谋取中标；</w:t>
      </w:r>
    </w:p>
    <w:p w14:paraId="56E8F730"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（2）采取不正当手段诋毁、排挤其他投标人；</w:t>
      </w:r>
    </w:p>
    <w:p w14:paraId="425FC800"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（3）与招标采购单位、其他投标人恶意串通；</w:t>
      </w:r>
    </w:p>
    <w:p w14:paraId="6F88807D"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lastRenderedPageBreak/>
        <w:t>（4）向招标采购单位、评标委员会成员行贿或者提供其他不正当利益；</w:t>
      </w:r>
    </w:p>
    <w:p w14:paraId="62B6291A"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（5）在招标过程中与招标采购单位进行协商谈判；</w:t>
      </w:r>
    </w:p>
    <w:p w14:paraId="0153C7A8"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（6）中标或者成交后无正当理由拒不与采购人签订政府采购合同；</w:t>
      </w:r>
    </w:p>
    <w:p w14:paraId="061F1927"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（7）未按照采购文件确定的事项签订政府采购合同；</w:t>
      </w:r>
    </w:p>
    <w:p w14:paraId="7214AB95"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（8）将政府采购合同转包或者违规分包；</w:t>
      </w:r>
    </w:p>
    <w:p w14:paraId="1E07643B"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（9）提供假冒伪劣产品；</w:t>
      </w:r>
    </w:p>
    <w:p w14:paraId="1C9CF1A5"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（10）擅自变更、中止或者终止政府采购合同；</w:t>
      </w:r>
    </w:p>
    <w:p w14:paraId="4BEF01FC"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（11）拒绝有关部门的监督检查或者向监督检查部门提供虚假情况；</w:t>
      </w:r>
    </w:p>
    <w:p w14:paraId="2B2BFF7C"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（12）法律法规规定的其他情形。</w:t>
      </w:r>
    </w:p>
    <w:p w14:paraId="51F4F0D7"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投标人有上述情形的，按照规定追究法律责任，具备（1）-（10）条情形之一的，同时将取消中标资格或者认定中标无效。</w:t>
      </w:r>
      <w:bookmarkEnd w:id="57"/>
    </w:p>
    <w:p w14:paraId="3CC85C2B" w14:textId="77777777" w:rsidR="00EC4AC3" w:rsidRPr="004C72F2" w:rsidRDefault="007B6747">
      <w:pPr>
        <w:spacing w:line="400" w:lineRule="exact"/>
        <w:ind w:firstLineChars="200" w:firstLine="480"/>
        <w:rPr>
          <w:rFonts w:ascii="仿宋" w:eastAsia="仿宋" w:hAnsi="仿宋"/>
          <w:sz w:val="24"/>
        </w:rPr>
      </w:pPr>
      <w:bookmarkStart w:id="144" w:name="PO_默认文件内容_23"/>
      <w:r w:rsidRPr="004C72F2">
        <w:rPr>
          <w:rFonts w:ascii="仿宋" w:eastAsia="仿宋" w:hAnsi="仿宋" w:hint="eastAsia"/>
          <w:sz w:val="24"/>
        </w:rPr>
        <w:t>3</w:t>
      </w:r>
      <w:r w:rsidR="00507FA7" w:rsidRPr="004C72F2">
        <w:rPr>
          <w:rFonts w:ascii="仿宋" w:eastAsia="仿宋" w:hAnsi="仿宋" w:hint="eastAsia"/>
          <w:sz w:val="24"/>
        </w:rPr>
        <w:t>8</w:t>
      </w:r>
      <w:r w:rsidRPr="004C72F2">
        <w:rPr>
          <w:rFonts w:ascii="仿宋" w:eastAsia="仿宋" w:hAnsi="仿宋" w:hint="eastAsia"/>
          <w:sz w:val="24"/>
        </w:rPr>
        <w:t>.2 投标人有下列情形之一的，视为投标人串通投标，其投标无效：</w:t>
      </w:r>
    </w:p>
    <w:p w14:paraId="6D84C552"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（1）不同投标人的投标文件由同一单位或者个人编制；</w:t>
      </w:r>
    </w:p>
    <w:p w14:paraId="1992C39E"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（2）不同投标人委托同一单位或者个人办理投标事宜；</w:t>
      </w:r>
    </w:p>
    <w:p w14:paraId="2E673C5F"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（3）不同投标人的投标文件载明的项目管理成员或者联系人员为同一人；</w:t>
      </w:r>
    </w:p>
    <w:p w14:paraId="4983D649"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（4）不同投标人的投标文件异常一致或者投标报价呈规律性差异；</w:t>
      </w:r>
    </w:p>
    <w:p w14:paraId="61C09D30"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（5）不同投标人的投标文件相互混装；</w:t>
      </w:r>
    </w:p>
    <w:p w14:paraId="51A8BD55" w14:textId="77777777" w:rsidR="00EC4AC3" w:rsidRPr="004C72F2" w:rsidRDefault="007B6747">
      <w:pPr>
        <w:pStyle w:val="2"/>
        <w:spacing w:line="400" w:lineRule="exact"/>
        <w:jc w:val="center"/>
        <w:rPr>
          <w:rFonts w:ascii="仿宋" w:eastAsia="仿宋" w:hAnsi="仿宋"/>
          <w:bCs w:val="0"/>
          <w:szCs w:val="28"/>
        </w:rPr>
      </w:pPr>
      <w:bookmarkStart w:id="145" w:name="_Toc308164819"/>
      <w:bookmarkStart w:id="146" w:name="_Toc217446078"/>
      <w:r w:rsidRPr="004C72F2">
        <w:rPr>
          <w:rFonts w:ascii="仿宋" w:eastAsia="仿宋" w:hAnsi="仿宋" w:hint="eastAsia"/>
          <w:bCs w:val="0"/>
          <w:szCs w:val="28"/>
        </w:rPr>
        <w:t>八、询问、质疑和投诉</w:t>
      </w:r>
      <w:bookmarkStart w:id="147" w:name="_Toc217446079"/>
      <w:bookmarkEnd w:id="145"/>
      <w:bookmarkEnd w:id="146"/>
    </w:p>
    <w:bookmarkEnd w:id="147"/>
    <w:p w14:paraId="51744E8E" w14:textId="77777777" w:rsidR="00EC4AC3" w:rsidRPr="004C72F2" w:rsidRDefault="007B6747">
      <w:pPr>
        <w:widowControl/>
        <w:spacing w:line="360" w:lineRule="atLeast"/>
        <w:ind w:firstLineChars="196" w:firstLine="472"/>
        <w:jc w:val="left"/>
        <w:outlineLvl w:val="1"/>
        <w:rPr>
          <w:rFonts w:ascii="仿宋" w:eastAsia="仿宋" w:hAnsi="仿宋"/>
          <w:sz w:val="24"/>
        </w:rPr>
      </w:pPr>
      <w:r w:rsidRPr="004C72F2">
        <w:rPr>
          <w:rFonts w:ascii="仿宋" w:eastAsia="仿宋" w:hAnsi="仿宋" w:hint="eastAsia"/>
          <w:b/>
          <w:sz w:val="24"/>
        </w:rPr>
        <w:t>3</w:t>
      </w:r>
      <w:bookmarkEnd w:id="140"/>
      <w:bookmarkEnd w:id="141"/>
      <w:r w:rsidR="00507FA7" w:rsidRPr="004C72F2">
        <w:rPr>
          <w:rFonts w:ascii="仿宋" w:eastAsia="仿宋" w:hAnsi="仿宋" w:hint="eastAsia"/>
          <w:b/>
          <w:sz w:val="24"/>
        </w:rPr>
        <w:t>9</w:t>
      </w:r>
      <w:r w:rsidRPr="004C72F2">
        <w:rPr>
          <w:rFonts w:ascii="仿宋" w:eastAsia="仿宋" w:hAnsi="仿宋" w:hint="eastAsia"/>
          <w:b/>
          <w:sz w:val="24"/>
        </w:rPr>
        <w:t>．</w:t>
      </w:r>
      <w:r w:rsidRPr="004C72F2">
        <w:rPr>
          <w:rFonts w:ascii="仿宋" w:eastAsia="仿宋" w:hAnsi="仿宋" w:hint="eastAsia"/>
          <w:sz w:val="24"/>
        </w:rPr>
        <w:t>询问、质疑、投诉的接收和处理严格按照《中华人</w:t>
      </w:r>
      <w:r w:rsidR="004B30A1" w:rsidRPr="004C72F2">
        <w:rPr>
          <w:rFonts w:ascii="仿宋" w:eastAsia="仿宋" w:hAnsi="仿宋" w:hint="eastAsia"/>
          <w:sz w:val="24"/>
        </w:rPr>
        <w:t>民</w:t>
      </w:r>
      <w:r w:rsidRPr="004C72F2">
        <w:rPr>
          <w:rFonts w:ascii="仿宋" w:eastAsia="仿宋" w:hAnsi="仿宋" w:hint="eastAsia"/>
          <w:sz w:val="24"/>
        </w:rPr>
        <w:t>共和国政府采购法》、《中华人民共和国政府采购法实施条例》、《政府采购货物和服务招标投标管理办法》</w:t>
      </w:r>
      <w:r w:rsidR="00482AB7" w:rsidRPr="004C72F2">
        <w:rPr>
          <w:rFonts w:ascii="仿宋" w:eastAsia="仿宋" w:hAnsi="仿宋" w:hint="eastAsia"/>
          <w:sz w:val="24"/>
        </w:rPr>
        <w:t>、《</w:t>
      </w:r>
      <w:r w:rsidR="00482AB7" w:rsidRPr="004C72F2">
        <w:rPr>
          <w:rFonts w:ascii="仿宋" w:eastAsia="仿宋" w:hAnsi="仿宋" w:hint="eastAsia"/>
          <w:bCs/>
          <w:sz w:val="24"/>
        </w:rPr>
        <w:t>政府采购质疑和投诉办法</w:t>
      </w:r>
      <w:r w:rsidR="00482AB7" w:rsidRPr="004C72F2">
        <w:rPr>
          <w:rFonts w:ascii="仿宋" w:eastAsia="仿宋" w:hAnsi="仿宋" w:hint="eastAsia"/>
          <w:sz w:val="24"/>
        </w:rPr>
        <w:t>》</w:t>
      </w:r>
      <w:r w:rsidRPr="004C72F2">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4C72F2">
        <w:rPr>
          <w:rFonts w:ascii="仿宋" w:eastAsia="仿宋" w:hAnsi="仿宋" w:hint="eastAsia"/>
          <w:sz w:val="24"/>
        </w:rPr>
        <w:t>网政策</w:t>
      </w:r>
      <w:proofErr w:type="gramEnd"/>
      <w:r w:rsidRPr="004C72F2">
        <w:rPr>
          <w:rFonts w:ascii="仿宋" w:eastAsia="仿宋" w:hAnsi="仿宋" w:hint="eastAsia"/>
          <w:sz w:val="24"/>
        </w:rPr>
        <w:t>法规模块查询）。</w:t>
      </w:r>
    </w:p>
    <w:p w14:paraId="75F66DE8" w14:textId="77777777" w:rsidR="00EC4AC3" w:rsidRPr="004C72F2" w:rsidRDefault="007B6747">
      <w:pPr>
        <w:pStyle w:val="2"/>
        <w:spacing w:line="400" w:lineRule="exact"/>
        <w:jc w:val="center"/>
        <w:rPr>
          <w:rFonts w:ascii="仿宋" w:eastAsia="仿宋" w:hAnsi="仿宋"/>
          <w:bCs w:val="0"/>
          <w:szCs w:val="28"/>
        </w:rPr>
      </w:pPr>
      <w:r w:rsidRPr="004C72F2">
        <w:rPr>
          <w:rFonts w:ascii="仿宋" w:eastAsia="仿宋" w:hAnsi="仿宋" w:hint="eastAsia"/>
          <w:bCs w:val="0"/>
          <w:szCs w:val="28"/>
        </w:rPr>
        <w:t>九、其他</w:t>
      </w:r>
    </w:p>
    <w:p w14:paraId="1BAF0D49" w14:textId="29D93463" w:rsidR="003E15DF" w:rsidRPr="004C72F2" w:rsidRDefault="007B6747" w:rsidP="001F1BA6">
      <w:pPr>
        <w:widowControl/>
        <w:spacing w:line="360" w:lineRule="atLeast"/>
        <w:ind w:firstLineChars="200" w:firstLine="482"/>
        <w:jc w:val="left"/>
        <w:outlineLvl w:val="1"/>
        <w:rPr>
          <w:rFonts w:ascii="仿宋" w:eastAsia="仿宋" w:hAnsi="仿宋"/>
          <w:sz w:val="24"/>
        </w:rPr>
      </w:pPr>
      <w:r w:rsidRPr="004C72F2">
        <w:rPr>
          <w:rFonts w:ascii="仿宋" w:eastAsia="仿宋" w:hAnsi="仿宋" w:hint="eastAsia"/>
          <w:b/>
          <w:sz w:val="24"/>
        </w:rPr>
        <w:t>4</w:t>
      </w:r>
      <w:r w:rsidR="001040AB" w:rsidRPr="004C72F2">
        <w:rPr>
          <w:rFonts w:ascii="仿宋" w:eastAsia="仿宋" w:hAnsi="仿宋"/>
          <w:b/>
          <w:sz w:val="24"/>
        </w:rPr>
        <w:t>0</w:t>
      </w:r>
      <w:r w:rsidRPr="004C72F2">
        <w:rPr>
          <w:rFonts w:ascii="仿宋" w:eastAsia="仿宋" w:hAnsi="仿宋" w:hint="eastAsia"/>
          <w:b/>
          <w:sz w:val="24"/>
        </w:rPr>
        <w:t>.</w:t>
      </w:r>
      <w:r w:rsidRPr="004C72F2">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w:t>
      </w:r>
      <w:r w:rsidRPr="004C72F2">
        <w:rPr>
          <w:rFonts w:ascii="仿宋" w:eastAsia="仿宋" w:hAnsi="仿宋" w:hint="eastAsia"/>
          <w:sz w:val="24"/>
        </w:rPr>
        <w:lastRenderedPageBreak/>
        <w:t>相关法律制度规定的，直接按照变化后的相关法律制度规定执行，本招标文件不再做调整。</w:t>
      </w:r>
    </w:p>
    <w:p w14:paraId="048273BC" w14:textId="323EAAD3" w:rsidR="00072E9C" w:rsidRPr="004C72F2" w:rsidRDefault="00072E9C" w:rsidP="00072E9C">
      <w:pPr>
        <w:spacing w:line="400" w:lineRule="exact"/>
        <w:ind w:firstLineChars="200" w:firstLine="480"/>
        <w:jc w:val="left"/>
        <w:rPr>
          <w:rFonts w:ascii="仿宋" w:eastAsia="仿宋" w:hAnsi="仿宋"/>
          <w:kern w:val="0"/>
          <w:sz w:val="24"/>
        </w:rPr>
      </w:pPr>
      <w:r w:rsidRPr="004C72F2">
        <w:rPr>
          <w:rFonts w:ascii="仿宋" w:eastAsia="仿宋" w:hAnsi="仿宋" w:hint="eastAsia"/>
          <w:sz w:val="24"/>
        </w:rPr>
        <w:t>41．</w:t>
      </w:r>
      <w:r w:rsidRPr="004C72F2">
        <w:rPr>
          <w:rFonts w:ascii="仿宋" w:eastAsia="仿宋" w:hAnsi="仿宋" w:hint="eastAsia"/>
          <w:b/>
          <w:sz w:val="24"/>
        </w:rPr>
        <w:t>（实质性要求）</w:t>
      </w:r>
      <w:r w:rsidRPr="004C72F2">
        <w:rPr>
          <w:rFonts w:ascii="仿宋" w:eastAsia="仿宋" w:hAnsi="仿宋"/>
          <w:sz w:val="24"/>
        </w:rPr>
        <w:t>国家</w:t>
      </w:r>
      <w:r w:rsidRPr="004C72F2">
        <w:rPr>
          <w:rFonts w:ascii="仿宋" w:eastAsia="仿宋" w:hAnsi="仿宋" w:hint="eastAsia"/>
          <w:sz w:val="24"/>
        </w:rPr>
        <w:t>或行业主管部门</w:t>
      </w:r>
      <w:r w:rsidRPr="004C72F2">
        <w:rPr>
          <w:rFonts w:ascii="仿宋" w:eastAsia="仿宋" w:hAnsi="仿宋"/>
          <w:sz w:val="24"/>
        </w:rPr>
        <w:t>对</w:t>
      </w:r>
      <w:r w:rsidRPr="004C72F2">
        <w:rPr>
          <w:rFonts w:ascii="仿宋" w:eastAsia="仿宋" w:hAnsi="仿宋" w:hint="eastAsia"/>
          <w:sz w:val="24"/>
        </w:rPr>
        <w:t>采购产品的</w:t>
      </w:r>
      <w:r w:rsidRPr="004C72F2">
        <w:rPr>
          <w:rFonts w:ascii="仿宋" w:eastAsia="仿宋" w:hAnsi="仿宋"/>
          <w:sz w:val="24"/>
        </w:rPr>
        <w:t>技术</w:t>
      </w:r>
      <w:r w:rsidRPr="004C72F2">
        <w:rPr>
          <w:rFonts w:ascii="仿宋" w:eastAsia="仿宋" w:hAnsi="仿宋" w:hint="eastAsia"/>
          <w:sz w:val="24"/>
        </w:rPr>
        <w:t>标准、</w:t>
      </w:r>
      <w:r w:rsidRPr="004C72F2">
        <w:rPr>
          <w:rFonts w:ascii="仿宋" w:eastAsia="仿宋" w:hAnsi="仿宋"/>
          <w:sz w:val="24"/>
        </w:rPr>
        <w:t>质量</w:t>
      </w:r>
      <w:r w:rsidRPr="004C72F2">
        <w:rPr>
          <w:rFonts w:ascii="仿宋" w:eastAsia="仿宋" w:hAnsi="仿宋" w:hint="eastAsia"/>
          <w:sz w:val="24"/>
        </w:rPr>
        <w:t>标准和资格资质条件</w:t>
      </w:r>
      <w:r w:rsidRPr="004C72F2">
        <w:rPr>
          <w:rFonts w:ascii="仿宋" w:eastAsia="仿宋" w:hAnsi="仿宋"/>
          <w:sz w:val="24"/>
        </w:rPr>
        <w:t>等有</w:t>
      </w:r>
      <w:r w:rsidRPr="004C72F2">
        <w:rPr>
          <w:rFonts w:ascii="仿宋" w:eastAsia="仿宋" w:hAnsi="仿宋" w:hint="eastAsia"/>
          <w:sz w:val="24"/>
        </w:rPr>
        <w:t>强制性规定</w:t>
      </w:r>
      <w:r w:rsidRPr="004C72F2">
        <w:rPr>
          <w:rFonts w:ascii="仿宋" w:eastAsia="仿宋" w:hAnsi="仿宋"/>
          <w:sz w:val="24"/>
        </w:rPr>
        <w:t>的</w:t>
      </w:r>
      <w:r w:rsidRPr="004C72F2">
        <w:rPr>
          <w:rFonts w:ascii="仿宋" w:eastAsia="仿宋" w:hAnsi="仿宋" w:hint="eastAsia"/>
          <w:sz w:val="24"/>
        </w:rPr>
        <w:t>，必须符合其要求。</w:t>
      </w:r>
    </w:p>
    <w:p w14:paraId="7C0FE902" w14:textId="73970AB3" w:rsidR="00072E9C" w:rsidRPr="004C72F2" w:rsidRDefault="00072E9C" w:rsidP="001F1BA6">
      <w:pPr>
        <w:widowControl/>
        <w:spacing w:line="360" w:lineRule="atLeast"/>
        <w:ind w:firstLineChars="200" w:firstLine="480"/>
        <w:jc w:val="left"/>
        <w:outlineLvl w:val="1"/>
        <w:rPr>
          <w:rFonts w:ascii="仿宋" w:eastAsia="仿宋" w:hAnsi="仿宋"/>
          <w:sz w:val="24"/>
        </w:rPr>
      </w:pPr>
    </w:p>
    <w:p w14:paraId="03E96FBF" w14:textId="77777777" w:rsidR="00EC4AC3" w:rsidRPr="004C72F2" w:rsidRDefault="00EC4AC3">
      <w:pPr>
        <w:widowControl/>
        <w:spacing w:line="360" w:lineRule="atLeast"/>
        <w:jc w:val="center"/>
        <w:outlineLvl w:val="1"/>
        <w:rPr>
          <w:rFonts w:ascii="仿宋" w:eastAsia="仿宋" w:hAnsi="仿宋"/>
          <w:b/>
          <w:sz w:val="24"/>
        </w:rPr>
      </w:pPr>
      <w:bookmarkStart w:id="148" w:name="_Toc217446083"/>
    </w:p>
    <w:p w14:paraId="2D70996D" w14:textId="77777777" w:rsidR="00EC4AC3" w:rsidRPr="004C72F2" w:rsidRDefault="00EC4AC3">
      <w:pPr>
        <w:pStyle w:val="1"/>
        <w:jc w:val="center"/>
        <w:rPr>
          <w:rFonts w:ascii="仿宋" w:eastAsia="仿宋" w:hAnsi="仿宋"/>
          <w:sz w:val="36"/>
          <w:szCs w:val="36"/>
        </w:rPr>
        <w:sectPr w:rsidR="00EC4AC3" w:rsidRPr="004C72F2">
          <w:pgSz w:w="11907" w:h="16840"/>
          <w:pgMar w:top="1440" w:right="1474" w:bottom="1440" w:left="1474" w:header="851" w:footer="992" w:gutter="0"/>
          <w:cols w:space="720"/>
          <w:docGrid w:linePitch="312"/>
        </w:sectPr>
      </w:pPr>
      <w:bookmarkStart w:id="149" w:name="_Toc1368"/>
      <w:bookmarkStart w:id="150" w:name="_Toc24369"/>
    </w:p>
    <w:p w14:paraId="53BAB66D" w14:textId="77777777" w:rsidR="00EC4AC3" w:rsidRPr="004C72F2" w:rsidRDefault="007B6747">
      <w:pPr>
        <w:pStyle w:val="1"/>
        <w:jc w:val="center"/>
        <w:rPr>
          <w:rFonts w:ascii="仿宋" w:eastAsia="仿宋" w:hAnsi="仿宋"/>
          <w:sz w:val="36"/>
          <w:szCs w:val="36"/>
        </w:rPr>
      </w:pPr>
      <w:r w:rsidRPr="004C72F2">
        <w:rPr>
          <w:rFonts w:ascii="仿宋" w:eastAsia="仿宋" w:hAnsi="仿宋" w:hint="eastAsia"/>
          <w:sz w:val="36"/>
          <w:szCs w:val="36"/>
        </w:rPr>
        <w:lastRenderedPageBreak/>
        <w:t>第三章  投标文件格式</w:t>
      </w:r>
      <w:bookmarkStart w:id="151" w:name="_Toc217446082"/>
      <w:bookmarkStart w:id="152" w:name="_Toc308164821"/>
      <w:bookmarkEnd w:id="149"/>
      <w:bookmarkEnd w:id="150"/>
    </w:p>
    <w:p w14:paraId="3CF5468B" w14:textId="77777777" w:rsidR="00EC4AC3" w:rsidRPr="004C72F2" w:rsidRDefault="00EC4AC3">
      <w:pPr>
        <w:widowControl/>
        <w:spacing w:line="360" w:lineRule="atLeast"/>
        <w:jc w:val="center"/>
        <w:outlineLvl w:val="1"/>
        <w:rPr>
          <w:rFonts w:ascii="仿宋" w:eastAsia="仿宋" w:hAnsi="仿宋"/>
          <w:b/>
          <w:sz w:val="24"/>
        </w:rPr>
      </w:pPr>
    </w:p>
    <w:p w14:paraId="28A01F42" w14:textId="26979C06" w:rsidR="00EC4AC3" w:rsidRPr="004C72F2" w:rsidRDefault="007B6747">
      <w:pPr>
        <w:widowControl/>
        <w:spacing w:line="360" w:lineRule="atLeast"/>
        <w:ind w:firstLineChars="196" w:firstLine="470"/>
        <w:outlineLvl w:val="1"/>
        <w:rPr>
          <w:rFonts w:ascii="仿宋" w:eastAsia="仿宋" w:hAnsi="仿宋"/>
          <w:sz w:val="24"/>
        </w:rPr>
      </w:pPr>
      <w:r w:rsidRPr="004C72F2">
        <w:rPr>
          <w:rFonts w:ascii="仿宋" w:eastAsia="仿宋" w:hAnsi="仿宋" w:hint="eastAsia"/>
          <w:sz w:val="24"/>
        </w:rPr>
        <w:t>一、本章所制投标文件格式，除格式中明确将该格式作为实质性要求的，一律不具有强制性。</w:t>
      </w:r>
    </w:p>
    <w:p w14:paraId="21DBFBDF" w14:textId="77777777" w:rsidR="00EC4AC3" w:rsidRPr="004C72F2" w:rsidRDefault="007B6747">
      <w:pPr>
        <w:widowControl/>
        <w:spacing w:line="360" w:lineRule="atLeast"/>
        <w:ind w:firstLineChars="196" w:firstLine="470"/>
        <w:outlineLvl w:val="1"/>
        <w:rPr>
          <w:rFonts w:ascii="仿宋" w:eastAsia="仿宋" w:hAnsi="仿宋"/>
          <w:sz w:val="24"/>
        </w:rPr>
      </w:pPr>
      <w:r w:rsidRPr="004C72F2">
        <w:rPr>
          <w:rFonts w:ascii="仿宋" w:eastAsia="仿宋" w:hAnsi="仿宋" w:hint="eastAsia"/>
          <w:sz w:val="24"/>
        </w:rPr>
        <w:t>二、本章所制投标文件格式有关表格中的备注栏，由投标人根据自身投标情况作解释性说明，不作为必填项。</w:t>
      </w:r>
    </w:p>
    <w:p w14:paraId="0F5A6C23" w14:textId="77777777" w:rsidR="00EC4AC3" w:rsidRPr="004C72F2" w:rsidRDefault="007B6747">
      <w:pPr>
        <w:widowControl/>
        <w:spacing w:line="360" w:lineRule="atLeast"/>
        <w:ind w:firstLineChars="196" w:firstLine="470"/>
        <w:outlineLvl w:val="1"/>
        <w:rPr>
          <w:rFonts w:ascii="仿宋" w:eastAsia="仿宋" w:hAnsi="仿宋"/>
          <w:sz w:val="24"/>
        </w:rPr>
      </w:pPr>
      <w:r w:rsidRPr="004C72F2">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4"/>
    </w:p>
    <w:p w14:paraId="1AF33131" w14:textId="77777777" w:rsidR="00EC4AC3" w:rsidRPr="004C72F2" w:rsidRDefault="007B6747">
      <w:pPr>
        <w:tabs>
          <w:tab w:val="left" w:pos="900"/>
        </w:tabs>
        <w:spacing w:line="360" w:lineRule="auto"/>
        <w:jc w:val="center"/>
        <w:rPr>
          <w:rFonts w:ascii="仿宋" w:eastAsia="仿宋" w:hAnsi="仿宋"/>
          <w:b/>
          <w:sz w:val="32"/>
        </w:rPr>
      </w:pPr>
      <w:r w:rsidRPr="004C72F2">
        <w:rPr>
          <w:rFonts w:ascii="仿宋" w:eastAsia="仿宋" w:hAnsi="仿宋" w:hint="eastAsia"/>
          <w:b/>
          <w:sz w:val="32"/>
          <w:szCs w:val="32"/>
        </w:rPr>
        <w:br w:type="page"/>
      </w:r>
      <w:bookmarkStart w:id="153" w:name="PO_默认文件内容_24"/>
      <w:r w:rsidRPr="004C72F2">
        <w:rPr>
          <w:rFonts w:ascii="仿宋" w:eastAsia="仿宋" w:hAnsi="仿宋"/>
          <w:b/>
          <w:sz w:val="32"/>
        </w:rPr>
        <w:lastRenderedPageBreak/>
        <w:t xml:space="preserve">第一部分     </w:t>
      </w:r>
      <w:r w:rsidRPr="004C72F2">
        <w:rPr>
          <w:rFonts w:ascii="仿宋" w:eastAsia="仿宋" w:hAnsi="仿宋" w:hint="eastAsia"/>
          <w:b/>
          <w:sz w:val="32"/>
        </w:rPr>
        <w:t>“</w:t>
      </w:r>
      <w:r w:rsidRPr="004C72F2">
        <w:rPr>
          <w:rFonts w:ascii="仿宋" w:eastAsia="仿宋" w:hAnsi="仿宋"/>
          <w:b/>
          <w:sz w:val="32"/>
        </w:rPr>
        <w:t>资格性</w:t>
      </w:r>
      <w:r w:rsidRPr="004C72F2">
        <w:rPr>
          <w:rFonts w:ascii="仿宋" w:eastAsia="仿宋" w:hAnsi="仿宋" w:hint="eastAsia"/>
          <w:b/>
          <w:sz w:val="32"/>
        </w:rPr>
        <w:t>投标</w:t>
      </w:r>
      <w:r w:rsidRPr="004C72F2">
        <w:rPr>
          <w:rFonts w:ascii="仿宋" w:eastAsia="仿宋" w:hAnsi="仿宋"/>
          <w:b/>
          <w:sz w:val="32"/>
        </w:rPr>
        <w:t>文件</w:t>
      </w:r>
      <w:r w:rsidRPr="004C72F2">
        <w:rPr>
          <w:rFonts w:ascii="仿宋" w:eastAsia="仿宋" w:hAnsi="仿宋" w:hint="eastAsia"/>
          <w:b/>
          <w:sz w:val="32"/>
        </w:rPr>
        <w:t>”</w:t>
      </w:r>
      <w:r w:rsidRPr="004C72F2">
        <w:rPr>
          <w:rFonts w:ascii="仿宋" w:eastAsia="仿宋" w:hAnsi="仿宋"/>
          <w:b/>
          <w:sz w:val="32"/>
        </w:rPr>
        <w:t>格式</w:t>
      </w:r>
    </w:p>
    <w:p w14:paraId="7EB2DA4C" w14:textId="77777777" w:rsidR="00EC4AC3" w:rsidRPr="004C72F2" w:rsidRDefault="007B6747">
      <w:pPr>
        <w:spacing w:line="360" w:lineRule="auto"/>
        <w:rPr>
          <w:rFonts w:ascii="仿宋" w:eastAsia="仿宋" w:hAnsi="仿宋"/>
          <w:b/>
          <w:sz w:val="32"/>
          <w:szCs w:val="32"/>
        </w:rPr>
      </w:pPr>
      <w:r w:rsidRPr="004C72F2">
        <w:rPr>
          <w:rFonts w:ascii="仿宋" w:eastAsia="仿宋" w:hAnsi="仿宋" w:hint="eastAsia"/>
          <w:b/>
          <w:sz w:val="32"/>
          <w:szCs w:val="32"/>
        </w:rPr>
        <w:t>格式1-1</w:t>
      </w:r>
    </w:p>
    <w:p w14:paraId="2E6D89F9" w14:textId="77777777" w:rsidR="00EC4AC3" w:rsidRPr="004C72F2" w:rsidRDefault="007B6747">
      <w:pPr>
        <w:spacing w:line="360" w:lineRule="auto"/>
        <w:rPr>
          <w:rFonts w:ascii="仿宋" w:eastAsia="仿宋" w:hAnsi="仿宋"/>
          <w:b/>
          <w:sz w:val="32"/>
          <w:szCs w:val="32"/>
        </w:rPr>
      </w:pPr>
      <w:r w:rsidRPr="004C72F2">
        <w:rPr>
          <w:rFonts w:ascii="仿宋" w:eastAsia="仿宋" w:hAnsi="仿宋" w:hint="eastAsia"/>
          <w:b/>
          <w:sz w:val="32"/>
          <w:szCs w:val="32"/>
        </w:rPr>
        <w:t>封面：</w:t>
      </w:r>
    </w:p>
    <w:p w14:paraId="3B52F2BE" w14:textId="77777777" w:rsidR="00EC4AC3" w:rsidRPr="004C72F2" w:rsidRDefault="007B6747">
      <w:pPr>
        <w:spacing w:line="360" w:lineRule="auto"/>
        <w:jc w:val="right"/>
        <w:rPr>
          <w:rFonts w:ascii="仿宋" w:eastAsia="仿宋" w:hAnsi="仿宋"/>
          <w:b/>
          <w:sz w:val="36"/>
        </w:rPr>
      </w:pPr>
      <w:r w:rsidRPr="004C72F2">
        <w:rPr>
          <w:rFonts w:ascii="仿宋" w:eastAsia="仿宋" w:hAnsi="仿宋"/>
          <w:b/>
          <w:sz w:val="36"/>
        </w:rPr>
        <w:t>（正本/副本）</w:t>
      </w:r>
    </w:p>
    <w:p w14:paraId="78374254" w14:textId="77777777" w:rsidR="00EC4AC3" w:rsidRPr="004C72F2" w:rsidRDefault="00EC4AC3">
      <w:pPr>
        <w:spacing w:line="360" w:lineRule="auto"/>
        <w:rPr>
          <w:rFonts w:ascii="仿宋" w:eastAsia="仿宋" w:hAnsi="仿宋"/>
          <w:b/>
          <w:sz w:val="32"/>
          <w:szCs w:val="32"/>
        </w:rPr>
      </w:pPr>
    </w:p>
    <w:p w14:paraId="7AF89283" w14:textId="77777777" w:rsidR="00EC4AC3" w:rsidRPr="004C72F2" w:rsidRDefault="00EC4AC3">
      <w:pPr>
        <w:spacing w:line="360" w:lineRule="auto"/>
        <w:rPr>
          <w:rFonts w:ascii="仿宋" w:eastAsia="仿宋" w:hAnsi="仿宋"/>
          <w:b/>
          <w:sz w:val="32"/>
          <w:szCs w:val="32"/>
        </w:rPr>
      </w:pPr>
    </w:p>
    <w:p w14:paraId="2D19B17D" w14:textId="5BB5D118" w:rsidR="00EC4AC3" w:rsidRPr="004C72F2" w:rsidRDefault="00346B52">
      <w:pPr>
        <w:spacing w:line="360" w:lineRule="auto"/>
        <w:jc w:val="center"/>
        <w:rPr>
          <w:rFonts w:ascii="仿宋" w:eastAsia="仿宋" w:hAnsi="仿宋"/>
          <w:b/>
          <w:sz w:val="72"/>
        </w:rPr>
      </w:pPr>
      <w:r w:rsidRPr="004C72F2">
        <w:rPr>
          <w:rFonts w:ascii="仿宋" w:eastAsia="仿宋" w:hAnsi="仿宋"/>
          <w:b/>
          <w:sz w:val="40"/>
          <w:szCs w:val="48"/>
          <w:u w:val="single"/>
        </w:rPr>
        <w:t>xxxxx</w:t>
      </w:r>
      <w:r w:rsidR="007B6747" w:rsidRPr="004C72F2">
        <w:rPr>
          <w:rFonts w:ascii="仿宋" w:eastAsia="仿宋" w:hAnsi="仿宋" w:hint="eastAsia"/>
          <w:b/>
          <w:sz w:val="40"/>
          <w:szCs w:val="48"/>
        </w:rPr>
        <w:t>项目</w:t>
      </w:r>
    </w:p>
    <w:p w14:paraId="4DBAD2AA" w14:textId="77777777" w:rsidR="00EC4AC3" w:rsidRPr="004C72F2" w:rsidRDefault="00EC4AC3">
      <w:pPr>
        <w:spacing w:line="360" w:lineRule="auto"/>
        <w:rPr>
          <w:rFonts w:ascii="仿宋" w:eastAsia="仿宋" w:hAnsi="仿宋"/>
          <w:b/>
          <w:sz w:val="52"/>
          <w:szCs w:val="52"/>
        </w:rPr>
      </w:pPr>
    </w:p>
    <w:p w14:paraId="13309DD3" w14:textId="77777777" w:rsidR="00EC4AC3" w:rsidRPr="004C72F2" w:rsidRDefault="007B6747">
      <w:pPr>
        <w:spacing w:line="360" w:lineRule="auto"/>
        <w:jc w:val="center"/>
        <w:rPr>
          <w:rFonts w:ascii="仿宋" w:eastAsia="仿宋" w:hAnsi="仿宋"/>
          <w:b/>
          <w:sz w:val="32"/>
          <w:szCs w:val="32"/>
        </w:rPr>
      </w:pPr>
      <w:r w:rsidRPr="004C72F2">
        <w:rPr>
          <w:rFonts w:ascii="仿宋" w:eastAsia="仿宋" w:hAnsi="仿宋" w:hint="eastAsia"/>
          <w:b/>
          <w:sz w:val="52"/>
          <w:szCs w:val="52"/>
        </w:rPr>
        <w:t>资格性投标文件</w:t>
      </w:r>
    </w:p>
    <w:p w14:paraId="4B2367DE" w14:textId="77777777" w:rsidR="00EC4AC3" w:rsidRPr="004C72F2" w:rsidRDefault="007B6747">
      <w:pPr>
        <w:spacing w:line="360" w:lineRule="auto"/>
        <w:jc w:val="left"/>
        <w:rPr>
          <w:rFonts w:ascii="仿宋" w:eastAsia="仿宋" w:hAnsi="仿宋"/>
          <w:b/>
          <w:sz w:val="32"/>
          <w:u w:val="single"/>
        </w:rPr>
      </w:pPr>
      <w:r w:rsidRPr="004C72F2">
        <w:rPr>
          <w:rFonts w:ascii="仿宋" w:eastAsia="仿宋" w:hAnsi="仿宋" w:hint="eastAsia"/>
          <w:b/>
          <w:sz w:val="32"/>
        </w:rPr>
        <w:t>投 标 人</w:t>
      </w:r>
      <w:r w:rsidRPr="004C72F2">
        <w:rPr>
          <w:rFonts w:ascii="仿宋" w:eastAsia="仿宋" w:hAnsi="仿宋"/>
          <w:b/>
          <w:sz w:val="32"/>
        </w:rPr>
        <w:t>名称：</w:t>
      </w:r>
    </w:p>
    <w:p w14:paraId="28547CAD" w14:textId="77777777" w:rsidR="00EC4AC3" w:rsidRPr="004C72F2" w:rsidRDefault="007B6747">
      <w:pPr>
        <w:spacing w:line="360" w:lineRule="auto"/>
        <w:jc w:val="left"/>
        <w:rPr>
          <w:rFonts w:ascii="仿宋" w:eastAsia="仿宋" w:hAnsi="仿宋"/>
          <w:b/>
          <w:sz w:val="32"/>
          <w:u w:val="single"/>
        </w:rPr>
      </w:pPr>
      <w:r w:rsidRPr="004C72F2">
        <w:rPr>
          <w:rFonts w:ascii="仿宋" w:eastAsia="仿宋" w:hAnsi="仿宋" w:hint="eastAsia"/>
          <w:b/>
          <w:sz w:val="32"/>
        </w:rPr>
        <w:t>采购项目</w:t>
      </w:r>
      <w:r w:rsidRPr="004C72F2">
        <w:rPr>
          <w:rFonts w:ascii="仿宋" w:eastAsia="仿宋" w:hAnsi="仿宋"/>
          <w:b/>
          <w:sz w:val="32"/>
        </w:rPr>
        <w:t>编号：</w:t>
      </w:r>
    </w:p>
    <w:p w14:paraId="4C3FC832" w14:textId="77777777" w:rsidR="00EC4AC3" w:rsidRPr="004C72F2" w:rsidRDefault="007B6747">
      <w:pPr>
        <w:spacing w:line="360" w:lineRule="auto"/>
        <w:jc w:val="left"/>
        <w:rPr>
          <w:rFonts w:ascii="仿宋" w:eastAsia="仿宋" w:hAnsi="仿宋"/>
          <w:b/>
          <w:sz w:val="32"/>
          <w:u w:val="single"/>
        </w:rPr>
      </w:pPr>
      <w:r w:rsidRPr="004C72F2">
        <w:rPr>
          <w:rFonts w:ascii="仿宋" w:eastAsia="仿宋" w:hAnsi="仿宋" w:hint="eastAsia"/>
          <w:b/>
          <w:sz w:val="32"/>
        </w:rPr>
        <w:t>包        号</w:t>
      </w:r>
      <w:r w:rsidRPr="004C72F2">
        <w:rPr>
          <w:rFonts w:ascii="仿宋" w:eastAsia="仿宋" w:hAnsi="仿宋"/>
          <w:b/>
          <w:sz w:val="32"/>
        </w:rPr>
        <w:t>：</w:t>
      </w:r>
    </w:p>
    <w:p w14:paraId="45F00DB7" w14:textId="77777777" w:rsidR="00EC4AC3" w:rsidRPr="004C72F2" w:rsidRDefault="00EC4AC3">
      <w:pPr>
        <w:spacing w:line="360" w:lineRule="auto"/>
        <w:ind w:firstLineChars="246" w:firstLine="790"/>
        <w:jc w:val="center"/>
        <w:rPr>
          <w:rFonts w:ascii="仿宋" w:eastAsia="仿宋" w:hAnsi="仿宋"/>
          <w:b/>
          <w:sz w:val="32"/>
        </w:rPr>
      </w:pPr>
    </w:p>
    <w:p w14:paraId="254B005F" w14:textId="37783CEB" w:rsidR="00EC4AC3" w:rsidRPr="004C72F2" w:rsidRDefault="007B6747">
      <w:pPr>
        <w:spacing w:line="360" w:lineRule="auto"/>
        <w:ind w:firstLineChars="246" w:firstLine="790"/>
        <w:jc w:val="center"/>
        <w:rPr>
          <w:rFonts w:ascii="仿宋" w:eastAsia="仿宋" w:hAnsi="仿宋"/>
          <w:b/>
          <w:sz w:val="32"/>
        </w:rPr>
      </w:pPr>
      <w:r w:rsidRPr="004C72F2">
        <w:rPr>
          <w:rFonts w:ascii="仿宋" w:eastAsia="仿宋" w:hAnsi="仿宋" w:hint="eastAsia"/>
          <w:b/>
          <w:sz w:val="32"/>
        </w:rPr>
        <w:t>投标时间</w:t>
      </w:r>
      <w:r w:rsidRPr="004C72F2">
        <w:rPr>
          <w:rFonts w:ascii="仿宋" w:eastAsia="仿宋" w:hAnsi="仿宋"/>
          <w:b/>
          <w:sz w:val="32"/>
        </w:rPr>
        <w:t>：</w:t>
      </w:r>
      <w:r w:rsidRPr="004C72F2">
        <w:rPr>
          <w:rFonts w:ascii="仿宋" w:eastAsia="仿宋" w:hAnsi="仿宋" w:hint="eastAsia"/>
          <w:b/>
          <w:sz w:val="32"/>
        </w:rPr>
        <w:t>年</w:t>
      </w:r>
      <w:r w:rsidR="009B62F2" w:rsidRPr="004C72F2">
        <w:rPr>
          <w:rFonts w:ascii="仿宋" w:eastAsia="仿宋" w:hAnsi="仿宋" w:hint="eastAsia"/>
          <w:b/>
          <w:sz w:val="32"/>
        </w:rPr>
        <w:t xml:space="preserve"> </w:t>
      </w:r>
      <w:r w:rsidRPr="004C72F2">
        <w:rPr>
          <w:rFonts w:ascii="仿宋" w:eastAsia="仿宋" w:hAnsi="仿宋"/>
          <w:b/>
          <w:sz w:val="32"/>
        </w:rPr>
        <w:t>月</w:t>
      </w:r>
      <w:r w:rsidR="009B62F2" w:rsidRPr="004C72F2">
        <w:rPr>
          <w:rFonts w:ascii="仿宋" w:eastAsia="仿宋" w:hAnsi="仿宋" w:hint="eastAsia"/>
          <w:b/>
          <w:sz w:val="32"/>
        </w:rPr>
        <w:t xml:space="preserve"> </w:t>
      </w:r>
      <w:r w:rsidRPr="004C72F2">
        <w:rPr>
          <w:rFonts w:ascii="仿宋" w:eastAsia="仿宋" w:hAnsi="仿宋"/>
          <w:b/>
          <w:sz w:val="32"/>
        </w:rPr>
        <w:t>日</w:t>
      </w:r>
    </w:p>
    <w:p w14:paraId="4959FCA6" w14:textId="77777777" w:rsidR="00EC4AC3" w:rsidRPr="004C72F2" w:rsidRDefault="007B6747" w:rsidP="00FB6C34">
      <w:pPr>
        <w:spacing w:after="0" w:line="360" w:lineRule="auto"/>
        <w:rPr>
          <w:rFonts w:ascii="仿宋" w:eastAsia="仿宋" w:hAnsi="仿宋"/>
          <w:b/>
          <w:sz w:val="32"/>
          <w:szCs w:val="32"/>
        </w:rPr>
      </w:pPr>
      <w:r w:rsidRPr="004C72F2">
        <w:rPr>
          <w:rFonts w:ascii="仿宋" w:eastAsia="仿宋" w:hAnsi="仿宋"/>
          <w:b/>
          <w:sz w:val="32"/>
        </w:rPr>
        <w:br w:type="page"/>
      </w:r>
      <w:r w:rsidRPr="004C72F2">
        <w:rPr>
          <w:rFonts w:ascii="仿宋" w:eastAsia="仿宋" w:hAnsi="仿宋" w:hint="eastAsia"/>
          <w:b/>
          <w:sz w:val="32"/>
          <w:szCs w:val="32"/>
        </w:rPr>
        <w:lastRenderedPageBreak/>
        <w:t>格式1-2</w:t>
      </w:r>
    </w:p>
    <w:p w14:paraId="1C3E58BA" w14:textId="77777777" w:rsidR="00EC4AC3" w:rsidRPr="004C72F2" w:rsidRDefault="007B6747" w:rsidP="00FB6C34">
      <w:pPr>
        <w:spacing w:after="0" w:line="360" w:lineRule="auto"/>
        <w:ind w:firstLineChars="246" w:firstLine="790"/>
        <w:jc w:val="center"/>
        <w:rPr>
          <w:rFonts w:ascii="仿宋" w:eastAsia="仿宋" w:hAnsi="仿宋"/>
          <w:b/>
          <w:sz w:val="32"/>
          <w:szCs w:val="32"/>
        </w:rPr>
      </w:pPr>
      <w:r w:rsidRPr="004C72F2">
        <w:rPr>
          <w:rFonts w:ascii="仿宋" w:eastAsia="仿宋" w:hAnsi="仿宋" w:hint="eastAsia"/>
          <w:b/>
          <w:sz w:val="32"/>
          <w:szCs w:val="32"/>
        </w:rPr>
        <w:t>一、法定代表人/单位负责人授权书</w:t>
      </w:r>
    </w:p>
    <w:p w14:paraId="1EDEAB0B" w14:textId="77777777" w:rsidR="00EC4AC3" w:rsidRPr="004C72F2" w:rsidRDefault="00EC4AC3" w:rsidP="00FB6C34">
      <w:pPr>
        <w:widowControl/>
        <w:spacing w:after="0" w:line="360" w:lineRule="atLeast"/>
        <w:ind w:firstLineChars="196" w:firstLine="472"/>
        <w:jc w:val="left"/>
        <w:outlineLvl w:val="1"/>
        <w:rPr>
          <w:rFonts w:ascii="仿宋" w:eastAsia="仿宋" w:hAnsi="仿宋"/>
          <w:b/>
          <w:sz w:val="24"/>
        </w:rPr>
      </w:pPr>
    </w:p>
    <w:p w14:paraId="5F5485CF" w14:textId="77777777" w:rsidR="00EC4AC3" w:rsidRPr="004C72F2" w:rsidRDefault="00EC4AC3" w:rsidP="00FB6C34">
      <w:pPr>
        <w:widowControl/>
        <w:spacing w:after="0" w:line="360" w:lineRule="atLeast"/>
        <w:ind w:firstLineChars="196" w:firstLine="472"/>
        <w:jc w:val="left"/>
        <w:outlineLvl w:val="1"/>
        <w:rPr>
          <w:rFonts w:ascii="仿宋" w:eastAsia="仿宋" w:hAnsi="仿宋"/>
          <w:b/>
          <w:sz w:val="24"/>
        </w:rPr>
      </w:pPr>
    </w:p>
    <w:p w14:paraId="489E349C" w14:textId="77777777" w:rsidR="00EC4AC3" w:rsidRPr="004C72F2" w:rsidRDefault="007B6747" w:rsidP="00FB6C34">
      <w:pPr>
        <w:widowControl/>
        <w:spacing w:after="0" w:line="360" w:lineRule="atLeast"/>
        <w:jc w:val="left"/>
        <w:outlineLvl w:val="1"/>
        <w:rPr>
          <w:rFonts w:ascii="仿宋" w:eastAsia="仿宋" w:hAnsi="仿宋"/>
          <w:sz w:val="24"/>
        </w:rPr>
      </w:pPr>
      <w:r w:rsidRPr="004C72F2">
        <w:rPr>
          <w:rFonts w:ascii="仿宋" w:eastAsia="仿宋" w:hAnsi="仿宋" w:hint="eastAsia"/>
          <w:sz w:val="24"/>
        </w:rPr>
        <w:t>XXXXXXXX（采购代理机构名称）：</w:t>
      </w:r>
    </w:p>
    <w:p w14:paraId="7855196A" w14:textId="77777777" w:rsidR="00EC4AC3" w:rsidRPr="004C72F2" w:rsidRDefault="007B6747" w:rsidP="00FB6C34">
      <w:pPr>
        <w:widowControl/>
        <w:spacing w:after="0" w:line="360" w:lineRule="atLeast"/>
        <w:ind w:firstLineChars="196" w:firstLine="470"/>
        <w:jc w:val="left"/>
        <w:outlineLvl w:val="1"/>
        <w:rPr>
          <w:rFonts w:ascii="仿宋" w:eastAsia="仿宋" w:hAnsi="仿宋"/>
          <w:sz w:val="24"/>
        </w:rPr>
      </w:pPr>
      <w:r w:rsidRPr="004C72F2">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73BCE20E" w14:textId="77777777" w:rsidR="00EC4AC3" w:rsidRPr="004C72F2" w:rsidRDefault="007B6747" w:rsidP="00FB6C34">
      <w:pPr>
        <w:widowControl/>
        <w:spacing w:after="0" w:line="360" w:lineRule="atLeast"/>
        <w:ind w:firstLineChars="196" w:firstLine="470"/>
        <w:jc w:val="left"/>
        <w:outlineLvl w:val="1"/>
        <w:rPr>
          <w:rFonts w:ascii="仿宋" w:eastAsia="仿宋" w:hAnsi="仿宋"/>
          <w:sz w:val="24"/>
        </w:rPr>
      </w:pPr>
      <w:r w:rsidRPr="004C72F2">
        <w:rPr>
          <w:rFonts w:ascii="仿宋" w:eastAsia="仿宋" w:hAnsi="仿宋" w:hint="eastAsia"/>
          <w:sz w:val="24"/>
        </w:rPr>
        <w:t>特此声明。</w:t>
      </w:r>
    </w:p>
    <w:p w14:paraId="30391851" w14:textId="77777777" w:rsidR="00EC4AC3" w:rsidRPr="004C72F2" w:rsidRDefault="00EC4AC3" w:rsidP="00FB6C34">
      <w:pPr>
        <w:widowControl/>
        <w:spacing w:after="0" w:line="360" w:lineRule="atLeast"/>
        <w:ind w:firstLineChars="196" w:firstLine="470"/>
        <w:jc w:val="left"/>
        <w:outlineLvl w:val="1"/>
        <w:rPr>
          <w:rFonts w:ascii="仿宋" w:eastAsia="仿宋" w:hAnsi="仿宋"/>
          <w:sz w:val="24"/>
        </w:rPr>
      </w:pPr>
    </w:p>
    <w:p w14:paraId="19669E31" w14:textId="77777777" w:rsidR="00EC4AC3" w:rsidRPr="004C72F2" w:rsidRDefault="007B6747" w:rsidP="00FB6C34">
      <w:pPr>
        <w:widowControl/>
        <w:spacing w:after="0" w:line="360" w:lineRule="atLeast"/>
        <w:ind w:firstLineChars="196" w:firstLine="470"/>
        <w:jc w:val="left"/>
        <w:outlineLvl w:val="1"/>
        <w:rPr>
          <w:rFonts w:ascii="仿宋" w:eastAsia="仿宋" w:hAnsi="仿宋"/>
          <w:sz w:val="24"/>
        </w:rPr>
      </w:pPr>
      <w:r w:rsidRPr="004C72F2">
        <w:rPr>
          <w:rFonts w:ascii="仿宋" w:eastAsia="仿宋" w:hAnsi="仿宋" w:hint="eastAsia"/>
          <w:sz w:val="24"/>
        </w:rPr>
        <w:t>法定代表人/单位负责人（委托人）签字或者加盖个人名章：XXXX。</w:t>
      </w:r>
    </w:p>
    <w:p w14:paraId="10CF6B36" w14:textId="77777777" w:rsidR="00EC4AC3" w:rsidRPr="004C72F2" w:rsidRDefault="00EC4AC3" w:rsidP="00FB6C34">
      <w:pPr>
        <w:widowControl/>
        <w:spacing w:after="0" w:line="360" w:lineRule="atLeast"/>
        <w:ind w:firstLineChars="196" w:firstLine="470"/>
        <w:jc w:val="left"/>
        <w:outlineLvl w:val="1"/>
        <w:rPr>
          <w:rFonts w:ascii="仿宋" w:eastAsia="仿宋" w:hAnsi="仿宋"/>
          <w:sz w:val="24"/>
        </w:rPr>
      </w:pPr>
    </w:p>
    <w:p w14:paraId="0050ACF2" w14:textId="77777777" w:rsidR="00EC4AC3" w:rsidRPr="004C72F2" w:rsidRDefault="007B6747" w:rsidP="00FB6C34">
      <w:pPr>
        <w:widowControl/>
        <w:spacing w:after="0" w:line="360" w:lineRule="atLeast"/>
        <w:ind w:firstLineChars="196" w:firstLine="470"/>
        <w:jc w:val="left"/>
        <w:outlineLvl w:val="1"/>
        <w:rPr>
          <w:rFonts w:ascii="仿宋" w:eastAsia="仿宋" w:hAnsi="仿宋"/>
          <w:sz w:val="24"/>
        </w:rPr>
      </w:pPr>
      <w:r w:rsidRPr="004C72F2">
        <w:rPr>
          <w:rFonts w:ascii="仿宋" w:eastAsia="仿宋" w:hAnsi="仿宋" w:hint="eastAsia"/>
          <w:sz w:val="24"/>
        </w:rPr>
        <w:t>授权代表（被授权人）签字：XXXX。</w:t>
      </w:r>
    </w:p>
    <w:p w14:paraId="3207677A" w14:textId="77777777" w:rsidR="00EC4AC3" w:rsidRPr="004C72F2" w:rsidRDefault="00EC4AC3" w:rsidP="00FB6C34">
      <w:pPr>
        <w:widowControl/>
        <w:spacing w:after="0" w:line="360" w:lineRule="atLeast"/>
        <w:ind w:firstLineChars="196" w:firstLine="470"/>
        <w:jc w:val="left"/>
        <w:outlineLvl w:val="1"/>
        <w:rPr>
          <w:rFonts w:ascii="仿宋" w:eastAsia="仿宋" w:hAnsi="仿宋"/>
          <w:sz w:val="24"/>
        </w:rPr>
      </w:pPr>
    </w:p>
    <w:p w14:paraId="61198990" w14:textId="77777777" w:rsidR="00EC4AC3" w:rsidRPr="004C72F2" w:rsidRDefault="007B6747" w:rsidP="00FB6C34">
      <w:pPr>
        <w:widowControl/>
        <w:spacing w:after="0" w:line="360" w:lineRule="atLeast"/>
        <w:ind w:firstLineChars="196" w:firstLine="470"/>
        <w:jc w:val="left"/>
        <w:outlineLvl w:val="1"/>
        <w:rPr>
          <w:rFonts w:ascii="仿宋" w:eastAsia="仿宋" w:hAnsi="仿宋"/>
          <w:sz w:val="24"/>
        </w:rPr>
      </w:pPr>
      <w:r w:rsidRPr="004C72F2">
        <w:rPr>
          <w:rFonts w:ascii="仿宋" w:eastAsia="仿宋" w:hAnsi="仿宋" w:hint="eastAsia"/>
          <w:sz w:val="24"/>
        </w:rPr>
        <w:t>投标人名称：XXXX（单位盖章）。</w:t>
      </w:r>
    </w:p>
    <w:p w14:paraId="2BBF4429" w14:textId="77777777" w:rsidR="00EC4AC3" w:rsidRPr="004C72F2" w:rsidRDefault="007B6747" w:rsidP="00FB6C34">
      <w:pPr>
        <w:widowControl/>
        <w:spacing w:after="0" w:line="360" w:lineRule="atLeast"/>
        <w:ind w:firstLineChars="196" w:firstLine="470"/>
        <w:jc w:val="left"/>
        <w:outlineLvl w:val="1"/>
        <w:rPr>
          <w:rFonts w:ascii="仿宋" w:eastAsia="仿宋" w:hAnsi="仿宋"/>
          <w:sz w:val="24"/>
        </w:rPr>
      </w:pPr>
      <w:r w:rsidRPr="004C72F2">
        <w:rPr>
          <w:rFonts w:ascii="仿宋" w:eastAsia="仿宋" w:hAnsi="仿宋" w:hint="eastAsia"/>
          <w:sz w:val="24"/>
        </w:rPr>
        <w:t>日    期：XXXX。</w:t>
      </w:r>
    </w:p>
    <w:p w14:paraId="63A6B37B" w14:textId="77777777" w:rsidR="00EC4AC3" w:rsidRPr="004C72F2" w:rsidRDefault="00EC4AC3" w:rsidP="00FB6C34">
      <w:pPr>
        <w:widowControl/>
        <w:spacing w:after="0" w:line="360" w:lineRule="atLeast"/>
        <w:jc w:val="left"/>
        <w:outlineLvl w:val="1"/>
        <w:rPr>
          <w:rFonts w:ascii="仿宋" w:eastAsia="仿宋" w:hAnsi="仿宋"/>
          <w:b/>
          <w:sz w:val="24"/>
        </w:rPr>
      </w:pPr>
      <w:bookmarkStart w:id="154" w:name="_Toc217446084"/>
    </w:p>
    <w:p w14:paraId="0D4066AE" w14:textId="77777777" w:rsidR="00EC4AC3" w:rsidRPr="004C72F2" w:rsidRDefault="00EC4AC3" w:rsidP="00FB6C34">
      <w:pPr>
        <w:widowControl/>
        <w:spacing w:after="0" w:line="360" w:lineRule="atLeast"/>
        <w:jc w:val="left"/>
        <w:outlineLvl w:val="1"/>
        <w:rPr>
          <w:rFonts w:ascii="仿宋" w:eastAsia="仿宋" w:hAnsi="仿宋"/>
          <w:b/>
          <w:sz w:val="24"/>
        </w:rPr>
      </w:pPr>
    </w:p>
    <w:p w14:paraId="7AAFD163" w14:textId="77777777" w:rsidR="00EC4AC3" w:rsidRPr="004C72F2" w:rsidRDefault="00EC4AC3" w:rsidP="00FB6C34">
      <w:pPr>
        <w:widowControl/>
        <w:spacing w:after="0" w:line="360" w:lineRule="atLeast"/>
        <w:jc w:val="left"/>
        <w:outlineLvl w:val="1"/>
        <w:rPr>
          <w:rFonts w:ascii="仿宋" w:eastAsia="仿宋" w:hAnsi="仿宋"/>
          <w:b/>
          <w:sz w:val="24"/>
        </w:rPr>
      </w:pPr>
    </w:p>
    <w:p w14:paraId="4600BB4D" w14:textId="77777777" w:rsidR="00EC4AC3" w:rsidRPr="004C72F2" w:rsidRDefault="00EC4AC3" w:rsidP="00FB6C34">
      <w:pPr>
        <w:widowControl/>
        <w:spacing w:after="0" w:line="360" w:lineRule="atLeast"/>
        <w:jc w:val="left"/>
        <w:outlineLvl w:val="1"/>
        <w:rPr>
          <w:rFonts w:ascii="仿宋" w:eastAsia="仿宋" w:hAnsi="仿宋"/>
          <w:b/>
          <w:sz w:val="24"/>
        </w:rPr>
      </w:pPr>
    </w:p>
    <w:p w14:paraId="251E4806" w14:textId="77777777" w:rsidR="00EC4AC3" w:rsidRPr="004C72F2" w:rsidRDefault="007B6747" w:rsidP="00FB6C34">
      <w:pPr>
        <w:spacing w:after="0" w:line="400" w:lineRule="exact"/>
        <w:ind w:left="840" w:hangingChars="350" w:hanging="840"/>
        <w:jc w:val="left"/>
        <w:rPr>
          <w:rFonts w:ascii="仿宋" w:eastAsia="仿宋" w:hAnsi="仿宋"/>
          <w:sz w:val="24"/>
        </w:rPr>
      </w:pPr>
      <w:r w:rsidRPr="004C72F2">
        <w:rPr>
          <w:rFonts w:ascii="仿宋" w:eastAsia="仿宋" w:hAnsi="仿宋" w:hint="eastAsia"/>
          <w:sz w:val="24"/>
        </w:rPr>
        <w:t>注：</w:t>
      </w:r>
    </w:p>
    <w:p w14:paraId="15BDD9DC" w14:textId="77777777" w:rsidR="00EC4AC3" w:rsidRPr="004C72F2" w:rsidRDefault="007B6747" w:rsidP="00FB6C34">
      <w:pPr>
        <w:spacing w:after="0" w:line="400" w:lineRule="exact"/>
        <w:ind w:firstLineChars="200" w:firstLine="480"/>
        <w:rPr>
          <w:rFonts w:ascii="仿宋" w:eastAsia="仿宋" w:hAnsi="仿宋"/>
          <w:sz w:val="24"/>
        </w:rPr>
      </w:pPr>
      <w:r w:rsidRPr="004C72F2">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2F5B91EF" w14:textId="77777777" w:rsidR="00EC4AC3" w:rsidRPr="004C72F2" w:rsidRDefault="007B6747" w:rsidP="00FB6C34">
      <w:pPr>
        <w:spacing w:after="0" w:line="400" w:lineRule="exact"/>
        <w:ind w:firstLineChars="200" w:firstLine="480"/>
        <w:rPr>
          <w:rFonts w:ascii="仿宋" w:eastAsia="仿宋" w:hAnsi="仿宋"/>
          <w:sz w:val="24"/>
        </w:rPr>
      </w:pPr>
      <w:r w:rsidRPr="004C72F2">
        <w:rPr>
          <w:rFonts w:ascii="仿宋" w:eastAsia="仿宋" w:hAnsi="仿宋" w:hint="eastAsia"/>
          <w:sz w:val="24"/>
        </w:rPr>
        <w:t>2、应附法定代表人/单位负责人身份证明材料复印件和授权代表身份证明材料复印件。</w:t>
      </w:r>
    </w:p>
    <w:p w14:paraId="66FA3C76" w14:textId="77777777" w:rsidR="00EC4AC3" w:rsidRPr="004C72F2" w:rsidRDefault="007B6747" w:rsidP="00FB6C34">
      <w:pPr>
        <w:spacing w:after="0" w:line="400" w:lineRule="exact"/>
        <w:ind w:firstLineChars="200" w:firstLine="480"/>
        <w:rPr>
          <w:rFonts w:ascii="仿宋" w:eastAsia="仿宋" w:hAnsi="仿宋"/>
          <w:sz w:val="24"/>
        </w:rPr>
      </w:pPr>
      <w:r w:rsidRPr="004C72F2">
        <w:rPr>
          <w:rFonts w:ascii="仿宋" w:eastAsia="仿宋" w:hAnsi="仿宋" w:hint="eastAsia"/>
          <w:sz w:val="24"/>
        </w:rPr>
        <w:t>3、身份证明材料包括居民身份证或户口本或军官证或护照等。</w:t>
      </w:r>
    </w:p>
    <w:p w14:paraId="28EE7560" w14:textId="77777777" w:rsidR="00EC4AC3" w:rsidRPr="004C72F2" w:rsidRDefault="007B6747" w:rsidP="00FB6C34">
      <w:pPr>
        <w:spacing w:after="0" w:line="400" w:lineRule="exact"/>
        <w:ind w:firstLineChars="200" w:firstLine="480"/>
        <w:rPr>
          <w:rFonts w:ascii="仿宋" w:eastAsia="仿宋" w:hAnsi="仿宋"/>
          <w:sz w:val="24"/>
        </w:rPr>
      </w:pPr>
      <w:r w:rsidRPr="004C72F2">
        <w:rPr>
          <w:rFonts w:ascii="仿宋" w:eastAsia="仿宋" w:hAnsi="仿宋" w:hint="eastAsia"/>
          <w:sz w:val="24"/>
        </w:rPr>
        <w:t>4、身份证明材料应同时提供其在有效期的材料，如居民身份证正、反面复印件。</w:t>
      </w:r>
    </w:p>
    <w:p w14:paraId="5F19BD0A" w14:textId="77777777" w:rsidR="00EC4AC3" w:rsidRPr="004C72F2" w:rsidRDefault="00EC4AC3">
      <w:pPr>
        <w:widowControl/>
        <w:spacing w:line="360" w:lineRule="atLeast"/>
        <w:jc w:val="left"/>
        <w:outlineLvl w:val="1"/>
        <w:rPr>
          <w:rFonts w:ascii="仿宋" w:eastAsia="仿宋" w:hAnsi="仿宋"/>
          <w:b/>
          <w:sz w:val="24"/>
        </w:rPr>
      </w:pPr>
    </w:p>
    <w:bookmarkEnd w:id="154"/>
    <w:p w14:paraId="79760850" w14:textId="77777777" w:rsidR="00EC4AC3" w:rsidRPr="004C72F2" w:rsidRDefault="00EC4AC3">
      <w:pPr>
        <w:spacing w:line="360" w:lineRule="auto"/>
        <w:ind w:firstLineChars="246" w:firstLine="790"/>
        <w:jc w:val="center"/>
        <w:rPr>
          <w:rFonts w:ascii="仿宋" w:eastAsia="仿宋" w:hAnsi="仿宋"/>
          <w:b/>
          <w:sz w:val="32"/>
        </w:rPr>
      </w:pPr>
    </w:p>
    <w:p w14:paraId="4029E38B" w14:textId="77777777" w:rsidR="00EC4AC3" w:rsidRPr="004C72F2" w:rsidRDefault="007B6747">
      <w:pPr>
        <w:spacing w:line="360" w:lineRule="auto"/>
        <w:rPr>
          <w:rFonts w:ascii="仿宋" w:eastAsia="仿宋" w:hAnsi="仿宋"/>
          <w:b/>
          <w:sz w:val="32"/>
          <w:szCs w:val="32"/>
        </w:rPr>
      </w:pPr>
      <w:r w:rsidRPr="004C72F2">
        <w:rPr>
          <w:rFonts w:ascii="仿宋" w:eastAsia="仿宋" w:hAnsi="仿宋" w:hint="eastAsia"/>
          <w:b/>
          <w:sz w:val="32"/>
          <w:szCs w:val="32"/>
        </w:rPr>
        <w:br w:type="page"/>
      </w:r>
      <w:r w:rsidRPr="004C72F2">
        <w:rPr>
          <w:rFonts w:ascii="仿宋" w:eastAsia="仿宋" w:hAnsi="仿宋" w:hint="eastAsia"/>
          <w:b/>
          <w:sz w:val="32"/>
          <w:szCs w:val="32"/>
        </w:rPr>
        <w:lastRenderedPageBreak/>
        <w:t>格式1-3</w:t>
      </w:r>
    </w:p>
    <w:p w14:paraId="220B165A" w14:textId="77777777" w:rsidR="00EC4AC3" w:rsidRPr="004C72F2" w:rsidRDefault="007B6747">
      <w:pPr>
        <w:widowControl/>
        <w:spacing w:line="360" w:lineRule="atLeast"/>
        <w:jc w:val="center"/>
        <w:outlineLvl w:val="1"/>
        <w:rPr>
          <w:rFonts w:ascii="仿宋" w:eastAsia="仿宋" w:hAnsi="仿宋"/>
          <w:b/>
          <w:sz w:val="32"/>
          <w:szCs w:val="32"/>
        </w:rPr>
      </w:pPr>
      <w:r w:rsidRPr="004C72F2">
        <w:rPr>
          <w:rFonts w:ascii="仿宋" w:eastAsia="仿宋" w:hAnsi="仿宋" w:hint="eastAsia"/>
          <w:b/>
          <w:sz w:val="32"/>
          <w:szCs w:val="32"/>
        </w:rPr>
        <w:t>二、承诺函</w:t>
      </w:r>
    </w:p>
    <w:p w14:paraId="1E653FC8" w14:textId="77777777" w:rsidR="00EC4AC3" w:rsidRPr="004C72F2" w:rsidRDefault="00EC4AC3">
      <w:pPr>
        <w:widowControl/>
        <w:spacing w:line="360" w:lineRule="atLeast"/>
        <w:jc w:val="center"/>
        <w:outlineLvl w:val="1"/>
        <w:rPr>
          <w:rFonts w:ascii="仿宋" w:eastAsia="仿宋" w:hAnsi="仿宋"/>
          <w:b/>
          <w:sz w:val="24"/>
        </w:rPr>
      </w:pPr>
    </w:p>
    <w:p w14:paraId="2D4CA144" w14:textId="77777777" w:rsidR="00EC4AC3" w:rsidRPr="004C72F2" w:rsidRDefault="007B6747">
      <w:pPr>
        <w:widowControl/>
        <w:spacing w:line="360" w:lineRule="atLeast"/>
        <w:jc w:val="left"/>
        <w:outlineLvl w:val="1"/>
        <w:rPr>
          <w:rFonts w:ascii="仿宋" w:eastAsia="仿宋" w:hAnsi="仿宋"/>
          <w:sz w:val="24"/>
        </w:rPr>
      </w:pPr>
      <w:r w:rsidRPr="004C72F2">
        <w:rPr>
          <w:rFonts w:ascii="仿宋" w:eastAsia="仿宋" w:hAnsi="仿宋" w:hint="eastAsia"/>
          <w:sz w:val="24"/>
        </w:rPr>
        <w:t>XXXX（采购代理机构名称）：</w:t>
      </w:r>
    </w:p>
    <w:p w14:paraId="6FD37DB9" w14:textId="77777777" w:rsidR="00EC4AC3" w:rsidRPr="004C72F2" w:rsidRDefault="007B6747">
      <w:pPr>
        <w:widowControl/>
        <w:spacing w:line="360" w:lineRule="atLeast"/>
        <w:ind w:firstLineChars="200" w:firstLine="480"/>
        <w:jc w:val="left"/>
        <w:outlineLvl w:val="1"/>
        <w:rPr>
          <w:rFonts w:ascii="仿宋" w:eastAsia="仿宋" w:hAnsi="仿宋"/>
          <w:sz w:val="24"/>
        </w:rPr>
      </w:pPr>
      <w:r w:rsidRPr="004C72F2">
        <w:rPr>
          <w:rFonts w:ascii="仿宋" w:eastAsia="仿宋" w:hAnsi="仿宋" w:hint="eastAsia"/>
          <w:sz w:val="24"/>
        </w:rPr>
        <w:t>我单位作为本次采购项目的投标人，根据招标文件要求，现郑重承诺如下：</w:t>
      </w:r>
    </w:p>
    <w:p w14:paraId="1F8B221D" w14:textId="46E78282" w:rsidR="00EC4AC3" w:rsidRPr="004C72F2" w:rsidRDefault="007B6747">
      <w:pPr>
        <w:widowControl/>
        <w:spacing w:line="360" w:lineRule="atLeast"/>
        <w:ind w:firstLineChars="200" w:firstLine="480"/>
        <w:jc w:val="left"/>
        <w:outlineLvl w:val="1"/>
        <w:rPr>
          <w:rFonts w:ascii="仿宋" w:eastAsia="仿宋" w:hAnsi="仿宋"/>
          <w:sz w:val="24"/>
        </w:rPr>
      </w:pPr>
      <w:r w:rsidRPr="004C72F2">
        <w:rPr>
          <w:rFonts w:ascii="仿宋" w:eastAsia="仿宋" w:hAnsi="仿宋" w:hint="eastAsia"/>
          <w:sz w:val="24"/>
        </w:rPr>
        <w:t>具备《中华人民共和国政府采购法》第二十二条第一款和本项目规定的条件：</w:t>
      </w:r>
    </w:p>
    <w:p w14:paraId="37A86869" w14:textId="77777777" w:rsidR="00EC4AC3" w:rsidRPr="004C72F2" w:rsidRDefault="007B6747">
      <w:pPr>
        <w:widowControl/>
        <w:spacing w:line="360" w:lineRule="atLeast"/>
        <w:ind w:firstLineChars="200" w:firstLine="480"/>
        <w:jc w:val="left"/>
        <w:outlineLvl w:val="1"/>
        <w:rPr>
          <w:rFonts w:ascii="仿宋" w:eastAsia="仿宋" w:hAnsi="仿宋"/>
          <w:sz w:val="24"/>
        </w:rPr>
      </w:pPr>
      <w:r w:rsidRPr="004C72F2">
        <w:rPr>
          <w:rFonts w:ascii="仿宋" w:eastAsia="仿宋" w:hAnsi="仿宋" w:hint="eastAsia"/>
          <w:sz w:val="24"/>
        </w:rPr>
        <w:t>（一）具有独立承担民事责任的能力；</w:t>
      </w:r>
    </w:p>
    <w:p w14:paraId="52BA4E9F" w14:textId="77777777" w:rsidR="00EC4AC3" w:rsidRPr="004C72F2" w:rsidRDefault="007B6747">
      <w:pPr>
        <w:widowControl/>
        <w:spacing w:line="360" w:lineRule="atLeast"/>
        <w:ind w:firstLineChars="200" w:firstLine="480"/>
        <w:jc w:val="left"/>
        <w:outlineLvl w:val="1"/>
        <w:rPr>
          <w:rFonts w:ascii="仿宋" w:eastAsia="仿宋" w:hAnsi="仿宋"/>
          <w:sz w:val="24"/>
        </w:rPr>
      </w:pPr>
      <w:r w:rsidRPr="004C72F2">
        <w:rPr>
          <w:rFonts w:ascii="仿宋" w:eastAsia="仿宋" w:hAnsi="仿宋" w:hint="eastAsia"/>
          <w:sz w:val="24"/>
        </w:rPr>
        <w:t>（二）具有良好的商业信誉和健全的财务会计制度；</w:t>
      </w:r>
    </w:p>
    <w:p w14:paraId="506718BB" w14:textId="77777777" w:rsidR="00EC4AC3" w:rsidRPr="004C72F2" w:rsidRDefault="007B6747">
      <w:pPr>
        <w:widowControl/>
        <w:spacing w:line="360" w:lineRule="atLeast"/>
        <w:ind w:firstLineChars="200" w:firstLine="480"/>
        <w:jc w:val="left"/>
        <w:outlineLvl w:val="1"/>
        <w:rPr>
          <w:rFonts w:ascii="仿宋" w:eastAsia="仿宋" w:hAnsi="仿宋"/>
          <w:sz w:val="24"/>
        </w:rPr>
      </w:pPr>
      <w:r w:rsidRPr="004C72F2">
        <w:rPr>
          <w:rFonts w:ascii="仿宋" w:eastAsia="仿宋" w:hAnsi="仿宋" w:hint="eastAsia"/>
          <w:sz w:val="24"/>
        </w:rPr>
        <w:t>（三）具有履行合同所必需的设备和专业技术能力；</w:t>
      </w:r>
    </w:p>
    <w:p w14:paraId="1E2C9826" w14:textId="77777777" w:rsidR="00EC4AC3" w:rsidRPr="004C72F2" w:rsidRDefault="007B6747">
      <w:pPr>
        <w:widowControl/>
        <w:spacing w:line="360" w:lineRule="atLeast"/>
        <w:ind w:firstLineChars="200" w:firstLine="480"/>
        <w:jc w:val="left"/>
        <w:outlineLvl w:val="1"/>
        <w:rPr>
          <w:rFonts w:ascii="仿宋" w:eastAsia="仿宋" w:hAnsi="仿宋"/>
          <w:sz w:val="24"/>
        </w:rPr>
      </w:pPr>
      <w:r w:rsidRPr="004C72F2">
        <w:rPr>
          <w:rFonts w:ascii="仿宋" w:eastAsia="仿宋" w:hAnsi="仿宋" w:hint="eastAsia"/>
          <w:sz w:val="24"/>
        </w:rPr>
        <w:t>（四）有依法缴纳税收和社会保障资金的良好记录；</w:t>
      </w:r>
    </w:p>
    <w:p w14:paraId="2FD5B7F5" w14:textId="77777777" w:rsidR="00EC4AC3" w:rsidRPr="004C72F2" w:rsidRDefault="007B6747">
      <w:pPr>
        <w:widowControl/>
        <w:spacing w:line="360" w:lineRule="atLeast"/>
        <w:ind w:firstLineChars="200" w:firstLine="480"/>
        <w:jc w:val="left"/>
        <w:outlineLvl w:val="1"/>
        <w:rPr>
          <w:rFonts w:ascii="仿宋" w:eastAsia="仿宋" w:hAnsi="仿宋"/>
          <w:sz w:val="24"/>
        </w:rPr>
      </w:pPr>
      <w:r w:rsidRPr="004C72F2">
        <w:rPr>
          <w:rFonts w:ascii="仿宋" w:eastAsia="仿宋" w:hAnsi="仿宋" w:hint="eastAsia"/>
          <w:sz w:val="24"/>
        </w:rPr>
        <w:t>（五）参加政府采购活动前三年内，在经营活动中没有重大违法记录；</w:t>
      </w:r>
    </w:p>
    <w:p w14:paraId="34FEF6CA" w14:textId="77777777" w:rsidR="00EC4AC3" w:rsidRPr="004C72F2" w:rsidRDefault="007B6747">
      <w:pPr>
        <w:widowControl/>
        <w:spacing w:line="360" w:lineRule="atLeast"/>
        <w:ind w:firstLineChars="200" w:firstLine="480"/>
        <w:jc w:val="left"/>
        <w:outlineLvl w:val="1"/>
        <w:rPr>
          <w:rFonts w:ascii="仿宋" w:eastAsia="仿宋" w:hAnsi="仿宋"/>
          <w:sz w:val="24"/>
        </w:rPr>
      </w:pPr>
      <w:r w:rsidRPr="004C72F2">
        <w:rPr>
          <w:rFonts w:ascii="仿宋" w:eastAsia="仿宋" w:hAnsi="仿宋" w:hint="eastAsia"/>
          <w:sz w:val="24"/>
        </w:rPr>
        <w:t>（六）法律、行政法规规定的其他条件；</w:t>
      </w:r>
    </w:p>
    <w:p w14:paraId="344E737B" w14:textId="77777777" w:rsidR="00EC4AC3" w:rsidRPr="004C72F2" w:rsidRDefault="007B6747">
      <w:pPr>
        <w:widowControl/>
        <w:spacing w:line="360" w:lineRule="atLeast"/>
        <w:ind w:firstLineChars="200" w:firstLine="480"/>
        <w:jc w:val="left"/>
        <w:outlineLvl w:val="1"/>
        <w:rPr>
          <w:rFonts w:ascii="仿宋" w:eastAsia="仿宋" w:hAnsi="仿宋"/>
          <w:sz w:val="24"/>
        </w:rPr>
      </w:pPr>
      <w:r w:rsidRPr="004C72F2">
        <w:rPr>
          <w:rFonts w:ascii="仿宋" w:eastAsia="仿宋" w:hAnsi="仿宋" w:hint="eastAsia"/>
          <w:sz w:val="24"/>
        </w:rPr>
        <w:t>（七）根据采购项目提出的特殊条件</w:t>
      </w:r>
      <w:r w:rsidRPr="004C72F2">
        <w:rPr>
          <w:rFonts w:ascii="仿宋" w:eastAsia="仿宋" w:hAnsi="仿宋"/>
          <w:sz w:val="24"/>
        </w:rPr>
        <w:t>。</w:t>
      </w:r>
    </w:p>
    <w:p w14:paraId="64AD2DD7" w14:textId="77777777" w:rsidR="00EC4AC3" w:rsidRPr="004C72F2" w:rsidRDefault="007B6747">
      <w:pPr>
        <w:widowControl/>
        <w:spacing w:line="360" w:lineRule="atLeast"/>
        <w:ind w:firstLineChars="200" w:firstLine="480"/>
        <w:jc w:val="left"/>
        <w:outlineLvl w:val="1"/>
        <w:rPr>
          <w:rFonts w:ascii="仿宋" w:eastAsia="仿宋" w:hAnsi="仿宋"/>
          <w:sz w:val="24"/>
        </w:rPr>
      </w:pPr>
      <w:r w:rsidRPr="004C72F2">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62C47B5A" w14:textId="77777777" w:rsidR="00EC4AC3" w:rsidRPr="004C72F2" w:rsidRDefault="00EC4AC3">
      <w:pPr>
        <w:widowControl/>
        <w:spacing w:line="360" w:lineRule="atLeast"/>
        <w:ind w:firstLineChars="196" w:firstLine="470"/>
        <w:jc w:val="left"/>
        <w:outlineLvl w:val="1"/>
        <w:rPr>
          <w:rFonts w:ascii="仿宋" w:eastAsia="仿宋" w:hAnsi="仿宋"/>
          <w:sz w:val="24"/>
        </w:rPr>
      </w:pPr>
    </w:p>
    <w:p w14:paraId="26BD1B44" w14:textId="77777777"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投标人名称：XXXX（单位公章）。</w:t>
      </w:r>
    </w:p>
    <w:p w14:paraId="3FCBC4F0" w14:textId="77777777"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法定代表人/单位负责人或授权代表（签字或加盖个人名章）：XXXX。</w:t>
      </w:r>
    </w:p>
    <w:p w14:paraId="074EFEBD" w14:textId="77777777"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日    期：XXXX。</w:t>
      </w:r>
    </w:p>
    <w:p w14:paraId="7C8F3A13" w14:textId="77777777" w:rsidR="00EC4AC3" w:rsidRPr="004C72F2" w:rsidRDefault="007B6747">
      <w:pPr>
        <w:spacing w:line="360" w:lineRule="auto"/>
        <w:rPr>
          <w:rFonts w:ascii="仿宋" w:eastAsia="仿宋" w:hAnsi="仿宋"/>
          <w:b/>
          <w:sz w:val="32"/>
          <w:szCs w:val="32"/>
        </w:rPr>
      </w:pPr>
      <w:r w:rsidRPr="004C72F2">
        <w:rPr>
          <w:rFonts w:ascii="仿宋" w:eastAsia="仿宋" w:hAnsi="仿宋" w:hint="eastAsia"/>
          <w:sz w:val="24"/>
        </w:rPr>
        <w:br w:type="page"/>
      </w:r>
      <w:r w:rsidRPr="004C72F2">
        <w:rPr>
          <w:rFonts w:ascii="仿宋" w:eastAsia="仿宋" w:hAnsi="仿宋" w:hint="eastAsia"/>
          <w:b/>
          <w:sz w:val="32"/>
          <w:szCs w:val="32"/>
        </w:rPr>
        <w:lastRenderedPageBreak/>
        <w:t>格式1-4</w:t>
      </w:r>
    </w:p>
    <w:p w14:paraId="1DB3EB8F" w14:textId="77777777" w:rsidR="00EC4AC3" w:rsidRPr="004C72F2" w:rsidRDefault="007B6747" w:rsidP="00E902A4">
      <w:pPr>
        <w:spacing w:line="360" w:lineRule="auto"/>
        <w:ind w:firstLineChars="246" w:firstLine="790"/>
        <w:jc w:val="center"/>
        <w:rPr>
          <w:rFonts w:ascii="仿宋" w:eastAsia="仿宋" w:hAnsi="仿宋"/>
          <w:b/>
          <w:sz w:val="32"/>
          <w:szCs w:val="32"/>
        </w:rPr>
      </w:pPr>
      <w:r w:rsidRPr="004C72F2">
        <w:rPr>
          <w:rFonts w:ascii="仿宋" w:eastAsia="仿宋" w:hAnsi="仿宋" w:hint="eastAsia"/>
          <w:b/>
          <w:sz w:val="32"/>
          <w:szCs w:val="32"/>
        </w:rPr>
        <w:t>投标人和投标产品其他资格、资质性及其他类似效力要求的相关证明材料</w:t>
      </w:r>
    </w:p>
    <w:p w14:paraId="1A607BC8" w14:textId="77777777" w:rsidR="00A55B4C" w:rsidRPr="004C72F2" w:rsidRDefault="007B6747" w:rsidP="00A55B4C">
      <w:pPr>
        <w:spacing w:line="360" w:lineRule="auto"/>
        <w:rPr>
          <w:rFonts w:ascii="仿宋" w:eastAsia="仿宋" w:hAnsi="仿宋" w:cs="宋体"/>
          <w:bCs/>
          <w:sz w:val="24"/>
        </w:rPr>
      </w:pPr>
      <w:r w:rsidRPr="004C72F2">
        <w:rPr>
          <w:rFonts w:ascii="仿宋" w:eastAsia="仿宋" w:hAnsi="仿宋" w:cs="宋体" w:hint="eastAsia"/>
          <w:bCs/>
          <w:sz w:val="24"/>
        </w:rPr>
        <w:t>注：投标人应按招标文件第五章相关要求提供佐证材料，有格式要求的从其要求，无格式要求的格式自拟。</w:t>
      </w:r>
    </w:p>
    <w:p w14:paraId="02796F4B" w14:textId="77777777" w:rsidR="00A55B4C" w:rsidRPr="004C72F2" w:rsidRDefault="00A55B4C">
      <w:pPr>
        <w:widowControl/>
        <w:spacing w:after="0" w:line="240" w:lineRule="auto"/>
        <w:jc w:val="left"/>
        <w:rPr>
          <w:rFonts w:ascii="仿宋" w:eastAsia="仿宋" w:hAnsi="仿宋" w:cs="宋体"/>
          <w:bCs/>
          <w:sz w:val="24"/>
        </w:rPr>
      </w:pPr>
      <w:r w:rsidRPr="004C72F2">
        <w:rPr>
          <w:rFonts w:ascii="仿宋" w:eastAsia="仿宋" w:hAnsi="仿宋" w:cs="宋体"/>
          <w:bCs/>
          <w:sz w:val="24"/>
        </w:rPr>
        <w:br w:type="page"/>
      </w:r>
    </w:p>
    <w:p w14:paraId="07AF363D" w14:textId="77777777" w:rsidR="00BA6484" w:rsidRPr="004C72F2" w:rsidRDefault="00A55B4C" w:rsidP="00A55B4C">
      <w:pPr>
        <w:spacing w:line="360" w:lineRule="auto"/>
        <w:rPr>
          <w:rFonts w:ascii="仿宋" w:eastAsia="仿宋" w:hAnsi="仿宋"/>
          <w:b/>
          <w:sz w:val="32"/>
          <w:szCs w:val="32"/>
        </w:rPr>
      </w:pPr>
      <w:r w:rsidRPr="004C72F2">
        <w:rPr>
          <w:rFonts w:ascii="仿宋" w:eastAsia="仿宋" w:hAnsi="仿宋" w:hint="eastAsia"/>
          <w:b/>
          <w:sz w:val="32"/>
          <w:szCs w:val="32"/>
        </w:rPr>
        <w:lastRenderedPageBreak/>
        <w:t>格式1-5</w:t>
      </w:r>
    </w:p>
    <w:p w14:paraId="67C07928" w14:textId="77777777" w:rsidR="00BA6484" w:rsidRPr="004C72F2" w:rsidRDefault="00BA6484" w:rsidP="00BA6484">
      <w:pPr>
        <w:widowControl/>
        <w:spacing w:line="360" w:lineRule="atLeast"/>
        <w:jc w:val="center"/>
        <w:outlineLvl w:val="1"/>
        <w:rPr>
          <w:rFonts w:ascii="仿宋" w:eastAsia="仿宋" w:hAnsi="仿宋"/>
          <w:b/>
          <w:sz w:val="32"/>
          <w:szCs w:val="32"/>
        </w:rPr>
      </w:pPr>
      <w:r w:rsidRPr="004C72F2">
        <w:rPr>
          <w:rFonts w:ascii="仿宋" w:eastAsia="仿宋" w:hAnsi="仿宋" w:hint="eastAsia"/>
          <w:b/>
          <w:sz w:val="32"/>
          <w:szCs w:val="32"/>
        </w:rPr>
        <w:t>承诺函</w:t>
      </w:r>
      <w:r w:rsidR="001F7393" w:rsidRPr="004C72F2">
        <w:rPr>
          <w:rFonts w:ascii="仿宋" w:eastAsia="仿宋" w:hAnsi="仿宋" w:hint="eastAsia"/>
          <w:b/>
          <w:sz w:val="32"/>
          <w:szCs w:val="32"/>
        </w:rPr>
        <w:t>(如涉及)</w:t>
      </w:r>
    </w:p>
    <w:p w14:paraId="5DF4F0CD" w14:textId="77777777" w:rsidR="00BA6484" w:rsidRPr="004C72F2" w:rsidRDefault="00BA6484" w:rsidP="00BA6484">
      <w:pPr>
        <w:widowControl/>
        <w:spacing w:line="360" w:lineRule="atLeast"/>
        <w:jc w:val="center"/>
        <w:outlineLvl w:val="1"/>
        <w:rPr>
          <w:rFonts w:ascii="仿宋" w:eastAsia="仿宋" w:hAnsi="仿宋"/>
          <w:b/>
          <w:sz w:val="24"/>
        </w:rPr>
      </w:pPr>
    </w:p>
    <w:p w14:paraId="18C6CE01" w14:textId="77777777" w:rsidR="00BA6484" w:rsidRPr="004C72F2" w:rsidRDefault="00BA6484" w:rsidP="00BA6484">
      <w:pPr>
        <w:spacing w:line="360" w:lineRule="auto"/>
        <w:rPr>
          <w:rFonts w:ascii="仿宋" w:eastAsia="仿宋" w:hAnsi="仿宋" w:cs="宋体"/>
          <w:bCs/>
          <w:sz w:val="24"/>
        </w:rPr>
      </w:pPr>
      <w:r w:rsidRPr="004C72F2">
        <w:rPr>
          <w:rFonts w:ascii="仿宋" w:eastAsia="仿宋" w:hAnsi="仿宋" w:cs="宋体" w:hint="eastAsia"/>
          <w:bCs/>
          <w:sz w:val="24"/>
        </w:rPr>
        <w:t>XXXX（采购代理机构名称）：</w:t>
      </w:r>
    </w:p>
    <w:p w14:paraId="1DD9B490" w14:textId="77777777" w:rsidR="00BA6484" w:rsidRPr="004C72F2" w:rsidRDefault="00BA6484" w:rsidP="00BA6484">
      <w:pPr>
        <w:spacing w:line="360" w:lineRule="auto"/>
        <w:rPr>
          <w:rFonts w:ascii="仿宋" w:eastAsia="仿宋" w:hAnsi="仿宋" w:cs="宋体"/>
          <w:bCs/>
          <w:sz w:val="24"/>
        </w:rPr>
      </w:pPr>
      <w:r w:rsidRPr="004C72F2">
        <w:rPr>
          <w:rFonts w:ascii="仿宋" w:eastAsia="仿宋" w:hAnsi="仿宋" w:cs="宋体" w:hint="eastAsia"/>
          <w:bCs/>
          <w:sz w:val="24"/>
        </w:rPr>
        <w:t>我单位作为本次采购项目的投标人，现郑重承诺如下：</w:t>
      </w:r>
    </w:p>
    <w:p w14:paraId="43F0B4A1" w14:textId="77777777" w:rsidR="00BA6484" w:rsidRPr="004C72F2" w:rsidRDefault="00BA6484" w:rsidP="00BA6484">
      <w:pPr>
        <w:spacing w:line="360" w:lineRule="auto"/>
        <w:rPr>
          <w:rFonts w:ascii="仿宋" w:eastAsia="仿宋" w:hAnsi="仿宋" w:cs="宋体"/>
          <w:bCs/>
          <w:sz w:val="24"/>
        </w:rPr>
      </w:pPr>
      <w:r w:rsidRPr="004C72F2">
        <w:rPr>
          <w:rFonts w:ascii="仿宋" w:eastAsia="仿宋" w:hAnsi="仿宋" w:cs="宋体" w:hint="eastAsia"/>
          <w:bCs/>
          <w:sz w:val="24"/>
        </w:rPr>
        <w:t>根据本项目招标文件</w:t>
      </w:r>
      <w:r w:rsidRPr="004C72F2">
        <w:rPr>
          <w:rFonts w:ascii="仿宋" w:eastAsia="仿宋" w:hAnsi="仿宋" w:cs="宋体"/>
          <w:bCs/>
          <w:sz w:val="24"/>
        </w:rPr>
        <w:t>第四</w:t>
      </w:r>
      <w:proofErr w:type="gramStart"/>
      <w:r w:rsidRPr="004C72F2">
        <w:rPr>
          <w:rFonts w:ascii="仿宋" w:eastAsia="仿宋" w:hAnsi="仿宋" w:cs="宋体"/>
          <w:bCs/>
          <w:sz w:val="24"/>
        </w:rPr>
        <w:t>章资格</w:t>
      </w:r>
      <w:proofErr w:type="gramEnd"/>
      <w:r w:rsidRPr="004C72F2">
        <w:rPr>
          <w:rFonts w:ascii="仿宋" w:eastAsia="仿宋" w:hAnsi="仿宋" w:cs="宋体"/>
          <w:bCs/>
          <w:sz w:val="24"/>
        </w:rPr>
        <w:t>证明要求中第</w:t>
      </w:r>
      <w:r w:rsidRPr="004C72F2">
        <w:rPr>
          <w:rFonts w:ascii="仿宋" w:eastAsia="仿宋" w:hAnsi="仿宋" w:cs="宋体" w:hint="eastAsia"/>
          <w:bCs/>
          <w:sz w:val="24"/>
          <w:u w:val="single"/>
        </w:rPr>
        <w:t xml:space="preserve">  </w:t>
      </w:r>
      <w:r w:rsidRPr="004C72F2">
        <w:rPr>
          <w:rFonts w:ascii="仿宋" w:eastAsia="仿宋" w:hAnsi="仿宋" w:cs="宋体" w:hint="eastAsia"/>
          <w:bCs/>
          <w:sz w:val="24"/>
        </w:rPr>
        <w:t>项，</w:t>
      </w:r>
      <w:r w:rsidRPr="004C72F2">
        <w:rPr>
          <w:rFonts w:ascii="仿宋" w:eastAsia="仿宋" w:hAnsi="仿宋" w:cs="宋体"/>
          <w:bCs/>
          <w:sz w:val="24"/>
        </w:rPr>
        <w:t>我</w:t>
      </w:r>
      <w:r w:rsidRPr="004C72F2">
        <w:rPr>
          <w:rFonts w:ascii="仿宋" w:eastAsia="仿宋" w:hAnsi="仿宋" w:cs="宋体" w:hint="eastAsia"/>
          <w:bCs/>
          <w:sz w:val="24"/>
        </w:rPr>
        <w:t>单位</w:t>
      </w:r>
      <w:r w:rsidRPr="004C72F2">
        <w:rPr>
          <w:rFonts w:ascii="仿宋" w:eastAsia="仿宋" w:hAnsi="仿宋" w:cs="宋体"/>
          <w:bCs/>
          <w:sz w:val="24"/>
        </w:rPr>
        <w:t>应具备</w:t>
      </w:r>
      <w:r w:rsidRPr="004C72F2">
        <w:rPr>
          <w:rFonts w:ascii="仿宋" w:eastAsia="仿宋" w:hAnsi="仿宋" w:cs="宋体" w:hint="eastAsia"/>
          <w:bCs/>
          <w:sz w:val="24"/>
          <w:u w:val="single"/>
        </w:rPr>
        <w:t xml:space="preserve">        </w:t>
      </w:r>
      <w:r w:rsidRPr="004C72F2">
        <w:rPr>
          <w:rFonts w:ascii="仿宋" w:eastAsia="仿宋" w:hAnsi="仿宋" w:cs="宋体" w:hint="eastAsia"/>
          <w:bCs/>
          <w:sz w:val="24"/>
        </w:rPr>
        <w:t>（备案</w:t>
      </w:r>
      <w:r w:rsidRPr="004C72F2">
        <w:rPr>
          <w:rFonts w:ascii="仿宋" w:eastAsia="仿宋" w:hAnsi="仿宋" w:cs="宋体"/>
          <w:bCs/>
          <w:sz w:val="24"/>
        </w:rPr>
        <w:t>、登记、其他证照</w:t>
      </w:r>
      <w:r w:rsidRPr="004C72F2">
        <w:rPr>
          <w:rFonts w:ascii="仿宋" w:eastAsia="仿宋" w:hAnsi="仿宋" w:cs="宋体" w:hint="eastAsia"/>
          <w:bCs/>
          <w:sz w:val="24"/>
        </w:rPr>
        <w:t>）。但因</w:t>
      </w:r>
      <w:r w:rsidRPr="004C72F2">
        <w:rPr>
          <w:rFonts w:ascii="仿宋" w:eastAsia="仿宋" w:hAnsi="仿宋" w:cs="宋体"/>
          <w:bCs/>
          <w:sz w:val="24"/>
        </w:rPr>
        <w:t>我单位所在地</w:t>
      </w:r>
      <w:r w:rsidRPr="004C72F2">
        <w:rPr>
          <w:rFonts w:ascii="仿宋" w:eastAsia="仿宋" w:hAnsi="仿宋" w:cs="宋体" w:hint="eastAsia"/>
          <w:bCs/>
          <w:sz w:val="24"/>
        </w:rPr>
        <w:t>已对</w:t>
      </w:r>
      <w:r w:rsidRPr="004C72F2">
        <w:rPr>
          <w:rFonts w:ascii="仿宋" w:eastAsia="仿宋" w:hAnsi="仿宋" w:cs="宋体"/>
          <w:bCs/>
          <w:sz w:val="24"/>
        </w:rPr>
        <w:t>上述</w:t>
      </w:r>
      <w:r w:rsidRPr="004C72F2">
        <w:rPr>
          <w:rFonts w:ascii="仿宋" w:eastAsia="仿宋" w:hAnsi="仿宋" w:cs="宋体" w:hint="eastAsia"/>
          <w:bCs/>
          <w:sz w:val="24"/>
        </w:rPr>
        <w:t>备案</w:t>
      </w:r>
      <w:r w:rsidRPr="004C72F2">
        <w:rPr>
          <w:rFonts w:ascii="仿宋" w:eastAsia="仿宋" w:hAnsi="仿宋" w:cs="宋体"/>
          <w:bCs/>
          <w:sz w:val="24"/>
        </w:rPr>
        <w:t>、登记、其他证照</w:t>
      </w:r>
      <w:r w:rsidRPr="004C72F2">
        <w:rPr>
          <w:rFonts w:ascii="仿宋" w:eastAsia="仿宋" w:hAnsi="仿宋" w:cs="宋体" w:hint="eastAsia"/>
          <w:bCs/>
          <w:sz w:val="24"/>
        </w:rPr>
        <w:t>实行</w:t>
      </w:r>
      <w:r w:rsidRPr="004C72F2">
        <w:rPr>
          <w:rFonts w:ascii="仿宋" w:eastAsia="仿宋" w:hAnsi="仿宋" w:cs="宋体"/>
          <w:bCs/>
          <w:sz w:val="24"/>
        </w:rPr>
        <w:t>“</w:t>
      </w:r>
      <w:r w:rsidRPr="004C72F2">
        <w:rPr>
          <w:rFonts w:ascii="仿宋" w:eastAsia="仿宋" w:hAnsi="仿宋" w:cs="宋体" w:hint="eastAsia"/>
          <w:bCs/>
          <w:sz w:val="24"/>
        </w:rPr>
        <w:t>多证合一</w:t>
      </w:r>
      <w:r w:rsidRPr="004C72F2">
        <w:rPr>
          <w:rFonts w:ascii="仿宋" w:eastAsia="仿宋" w:hAnsi="仿宋" w:cs="宋体"/>
          <w:bCs/>
          <w:sz w:val="24"/>
        </w:rPr>
        <w:t>”</w:t>
      </w:r>
      <w:r w:rsidRPr="004C72F2">
        <w:rPr>
          <w:rFonts w:ascii="仿宋" w:eastAsia="仿宋" w:hAnsi="仿宋" w:cs="宋体" w:hint="eastAsia"/>
          <w:bCs/>
          <w:sz w:val="24"/>
        </w:rPr>
        <w:t>，</w:t>
      </w:r>
      <w:r w:rsidRPr="004C72F2">
        <w:rPr>
          <w:rFonts w:ascii="仿宋" w:eastAsia="仿宋" w:hAnsi="仿宋" w:cs="宋体"/>
          <w:bCs/>
          <w:sz w:val="24"/>
        </w:rPr>
        <w:t>故在此次采购活动</w:t>
      </w:r>
      <w:r w:rsidRPr="004C72F2">
        <w:rPr>
          <w:rFonts w:ascii="仿宋" w:eastAsia="仿宋" w:hAnsi="仿宋" w:cs="宋体" w:hint="eastAsia"/>
          <w:bCs/>
          <w:sz w:val="24"/>
        </w:rPr>
        <w:t>中</w:t>
      </w:r>
      <w:r w:rsidRPr="004C72F2">
        <w:rPr>
          <w:rFonts w:ascii="仿宋" w:eastAsia="仿宋" w:hAnsi="仿宋" w:cs="宋体"/>
          <w:bCs/>
          <w:sz w:val="24"/>
        </w:rPr>
        <w:t>提供</w:t>
      </w:r>
      <w:r w:rsidRPr="004C72F2">
        <w:rPr>
          <w:rFonts w:ascii="仿宋" w:eastAsia="仿宋" w:hAnsi="仿宋" w:cs="宋体" w:hint="eastAsia"/>
          <w:bCs/>
          <w:sz w:val="24"/>
        </w:rPr>
        <w:t>满足</w:t>
      </w:r>
      <w:r w:rsidRPr="004C72F2">
        <w:rPr>
          <w:rFonts w:ascii="仿宋" w:eastAsia="仿宋" w:hAnsi="仿宋" w:cs="宋体"/>
          <w:bCs/>
          <w:sz w:val="24"/>
        </w:rPr>
        <w:t>资格要求</w:t>
      </w:r>
      <w:r w:rsidRPr="004C72F2">
        <w:rPr>
          <w:rFonts w:ascii="仿宋" w:eastAsia="仿宋" w:hAnsi="仿宋" w:cs="宋体" w:hint="eastAsia"/>
          <w:bCs/>
          <w:sz w:val="24"/>
        </w:rPr>
        <w:t>：</w:t>
      </w:r>
      <w:r w:rsidRPr="004C72F2">
        <w:rPr>
          <w:rFonts w:ascii="仿宋" w:eastAsia="仿宋" w:hAnsi="仿宋" w:cs="宋体" w:hint="eastAsia"/>
          <w:bCs/>
          <w:sz w:val="24"/>
          <w:u w:val="single"/>
        </w:rPr>
        <w:t xml:space="preserve">       </w:t>
      </w:r>
      <w:r w:rsidRPr="004C72F2">
        <w:rPr>
          <w:rFonts w:ascii="仿宋" w:eastAsia="仿宋" w:hAnsi="仿宋" w:cs="宋体" w:hint="eastAsia"/>
          <w:bCs/>
          <w:sz w:val="24"/>
        </w:rPr>
        <w:t>（营业执照</w:t>
      </w:r>
      <w:r w:rsidRPr="004C72F2">
        <w:rPr>
          <w:rFonts w:ascii="仿宋" w:eastAsia="仿宋" w:hAnsi="仿宋" w:cs="宋体"/>
          <w:bCs/>
          <w:sz w:val="24"/>
        </w:rPr>
        <w:t>中对</w:t>
      </w:r>
      <w:r w:rsidRPr="004C72F2">
        <w:rPr>
          <w:rFonts w:ascii="仿宋" w:eastAsia="仿宋" w:hAnsi="仿宋" w:cs="宋体" w:hint="eastAsia"/>
          <w:bCs/>
          <w:sz w:val="24"/>
        </w:rPr>
        <w:t>该备案</w:t>
      </w:r>
      <w:r w:rsidRPr="004C72F2">
        <w:rPr>
          <w:rFonts w:ascii="仿宋" w:eastAsia="仿宋" w:hAnsi="仿宋" w:cs="宋体"/>
          <w:bCs/>
          <w:sz w:val="24"/>
        </w:rPr>
        <w:t>、登记、其他证照</w:t>
      </w:r>
      <w:r w:rsidRPr="004C72F2">
        <w:rPr>
          <w:rFonts w:ascii="仿宋" w:eastAsia="仿宋" w:hAnsi="仿宋" w:cs="宋体" w:hint="eastAsia"/>
          <w:bCs/>
          <w:sz w:val="24"/>
        </w:rPr>
        <w:t>的</w:t>
      </w:r>
      <w:r w:rsidRPr="004C72F2">
        <w:rPr>
          <w:rFonts w:ascii="仿宋" w:eastAsia="仿宋" w:hAnsi="仿宋" w:cs="宋体"/>
          <w:bCs/>
          <w:sz w:val="24"/>
        </w:rPr>
        <w:t>描述</w:t>
      </w:r>
      <w:r w:rsidRPr="004C72F2">
        <w:rPr>
          <w:rFonts w:ascii="仿宋" w:eastAsia="仿宋" w:hAnsi="仿宋" w:cs="宋体" w:hint="eastAsia"/>
          <w:bCs/>
          <w:sz w:val="24"/>
        </w:rPr>
        <w:t>）的</w:t>
      </w:r>
      <w:r w:rsidRPr="004C72F2">
        <w:rPr>
          <w:rFonts w:ascii="仿宋" w:eastAsia="仿宋" w:hAnsi="仿宋" w:cs="宋体"/>
          <w:bCs/>
          <w:sz w:val="24"/>
        </w:rPr>
        <w:t>“</w:t>
      </w:r>
      <w:r w:rsidRPr="004C72F2">
        <w:rPr>
          <w:rFonts w:ascii="仿宋" w:eastAsia="仿宋" w:hAnsi="仿宋" w:cs="宋体" w:hint="eastAsia"/>
          <w:bCs/>
          <w:sz w:val="24"/>
        </w:rPr>
        <w:t>多证合一</w:t>
      </w:r>
      <w:r w:rsidRPr="004C72F2">
        <w:rPr>
          <w:rFonts w:ascii="仿宋" w:eastAsia="仿宋" w:hAnsi="仿宋" w:cs="宋体"/>
          <w:bCs/>
          <w:sz w:val="24"/>
        </w:rPr>
        <w:t>”</w:t>
      </w:r>
      <w:r w:rsidRPr="004C72F2">
        <w:rPr>
          <w:rFonts w:ascii="仿宋" w:eastAsia="仿宋" w:hAnsi="仿宋" w:cs="宋体" w:hint="eastAsia"/>
          <w:bCs/>
          <w:sz w:val="24"/>
        </w:rPr>
        <w:t>营业执照</w:t>
      </w:r>
      <w:r w:rsidRPr="004C72F2">
        <w:rPr>
          <w:rFonts w:ascii="仿宋" w:eastAsia="仿宋" w:hAnsi="仿宋" w:cs="宋体"/>
          <w:bCs/>
          <w:sz w:val="24"/>
        </w:rPr>
        <w:t>。</w:t>
      </w:r>
    </w:p>
    <w:p w14:paraId="044E66CC" w14:textId="77777777" w:rsidR="00BA6484" w:rsidRPr="004C72F2" w:rsidRDefault="00BA6484" w:rsidP="00BA6484">
      <w:pPr>
        <w:spacing w:line="360" w:lineRule="auto"/>
        <w:rPr>
          <w:rFonts w:ascii="仿宋" w:eastAsia="仿宋" w:hAnsi="仿宋" w:cs="宋体"/>
          <w:bCs/>
          <w:sz w:val="24"/>
        </w:rPr>
      </w:pPr>
    </w:p>
    <w:p w14:paraId="4ECA5F93" w14:textId="77777777" w:rsidR="00BA6484" w:rsidRPr="004C72F2" w:rsidRDefault="00BA6484" w:rsidP="00BA6484">
      <w:pPr>
        <w:spacing w:line="360" w:lineRule="auto"/>
        <w:rPr>
          <w:rFonts w:ascii="仿宋" w:eastAsia="仿宋" w:hAnsi="仿宋" w:cs="宋体"/>
          <w:bCs/>
          <w:sz w:val="24"/>
        </w:rPr>
      </w:pPr>
      <w:r w:rsidRPr="004C72F2">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44C15E79" w14:textId="77777777" w:rsidR="00BA6484" w:rsidRPr="004C72F2" w:rsidRDefault="00BA6484" w:rsidP="00BA6484">
      <w:pPr>
        <w:spacing w:line="360" w:lineRule="auto"/>
        <w:rPr>
          <w:rFonts w:ascii="仿宋" w:eastAsia="仿宋" w:hAnsi="仿宋" w:cs="宋体"/>
          <w:bCs/>
          <w:sz w:val="24"/>
        </w:rPr>
      </w:pPr>
    </w:p>
    <w:p w14:paraId="49521A27" w14:textId="77777777" w:rsidR="00BA6484" w:rsidRPr="004C72F2" w:rsidRDefault="00BA6484" w:rsidP="00BA6484">
      <w:pPr>
        <w:spacing w:line="360" w:lineRule="auto"/>
        <w:rPr>
          <w:rFonts w:ascii="仿宋" w:eastAsia="仿宋" w:hAnsi="仿宋" w:cs="宋体"/>
          <w:bCs/>
          <w:sz w:val="24"/>
        </w:rPr>
      </w:pPr>
      <w:r w:rsidRPr="004C72F2">
        <w:rPr>
          <w:rFonts w:ascii="仿宋" w:eastAsia="仿宋" w:hAnsi="仿宋" w:cs="宋体" w:hint="eastAsia"/>
          <w:bCs/>
          <w:sz w:val="24"/>
        </w:rPr>
        <w:t>投标人名称：XXXX（单位公章）。</w:t>
      </w:r>
    </w:p>
    <w:p w14:paraId="6DC22DF8" w14:textId="1C96721B" w:rsidR="00BA6484" w:rsidRPr="004C72F2" w:rsidRDefault="00BA6484" w:rsidP="00BA6484">
      <w:pPr>
        <w:spacing w:line="360" w:lineRule="auto"/>
        <w:rPr>
          <w:rFonts w:ascii="仿宋" w:eastAsia="仿宋" w:hAnsi="仿宋" w:cs="宋体"/>
          <w:bCs/>
          <w:sz w:val="24"/>
        </w:rPr>
      </w:pPr>
      <w:r w:rsidRPr="004C72F2">
        <w:rPr>
          <w:rFonts w:ascii="仿宋" w:eastAsia="仿宋" w:hAnsi="仿宋" w:cs="宋体" w:hint="eastAsia"/>
          <w:bCs/>
          <w:sz w:val="24"/>
        </w:rPr>
        <w:t>法定代表人</w:t>
      </w:r>
      <w:r w:rsidR="00D2353A" w:rsidRPr="004C72F2">
        <w:rPr>
          <w:rFonts w:ascii="仿宋" w:eastAsia="仿宋" w:hAnsi="仿宋" w:cs="宋体" w:hint="eastAsia"/>
          <w:bCs/>
          <w:sz w:val="24"/>
        </w:rPr>
        <w:t>/单位</w:t>
      </w:r>
      <w:r w:rsidR="00D2353A" w:rsidRPr="004C72F2">
        <w:rPr>
          <w:rFonts w:ascii="仿宋" w:eastAsia="仿宋" w:hAnsi="仿宋" w:cs="宋体"/>
          <w:bCs/>
          <w:sz w:val="24"/>
        </w:rPr>
        <w:t>负责人</w:t>
      </w:r>
      <w:r w:rsidRPr="004C72F2">
        <w:rPr>
          <w:rFonts w:ascii="仿宋" w:eastAsia="仿宋" w:hAnsi="仿宋" w:cs="宋体" w:hint="eastAsia"/>
          <w:bCs/>
          <w:sz w:val="24"/>
        </w:rPr>
        <w:t>或授权代表（签字或加盖个人印章）：XXXX。</w:t>
      </w:r>
    </w:p>
    <w:p w14:paraId="4D6A8133" w14:textId="77777777" w:rsidR="009F0956" w:rsidRPr="004C72F2" w:rsidRDefault="00BA6484" w:rsidP="00BA6484">
      <w:pPr>
        <w:spacing w:line="360" w:lineRule="auto"/>
        <w:rPr>
          <w:rFonts w:ascii="仿宋" w:eastAsia="仿宋" w:hAnsi="仿宋" w:cs="宋体"/>
          <w:bCs/>
          <w:sz w:val="24"/>
        </w:rPr>
      </w:pPr>
      <w:r w:rsidRPr="004C72F2">
        <w:rPr>
          <w:rFonts w:ascii="仿宋" w:eastAsia="仿宋" w:hAnsi="仿宋" w:cs="宋体" w:hint="eastAsia"/>
          <w:bCs/>
          <w:sz w:val="24"/>
        </w:rPr>
        <w:t>日    期：XXXX。</w:t>
      </w:r>
    </w:p>
    <w:p w14:paraId="09EB4FFB" w14:textId="77777777" w:rsidR="00944128" w:rsidRPr="004C72F2" w:rsidRDefault="009F0956" w:rsidP="00944128">
      <w:pPr>
        <w:spacing w:line="360" w:lineRule="auto"/>
        <w:rPr>
          <w:rFonts w:ascii="仿宋" w:eastAsia="仿宋" w:hAnsi="仿宋" w:cs="宋体"/>
          <w:bCs/>
          <w:sz w:val="24"/>
        </w:rPr>
      </w:pPr>
      <w:r w:rsidRPr="004C72F2">
        <w:rPr>
          <w:rFonts w:ascii="仿宋" w:eastAsia="仿宋" w:hAnsi="仿宋" w:cs="宋体" w:hint="eastAsia"/>
          <w:bCs/>
          <w:sz w:val="24"/>
        </w:rPr>
        <w:t>注：</w:t>
      </w:r>
      <w:r w:rsidR="00944128" w:rsidRPr="004C72F2">
        <w:rPr>
          <w:rFonts w:ascii="仿宋" w:eastAsia="仿宋" w:hAnsi="仿宋" w:cs="宋体" w:hint="eastAsia"/>
          <w:bCs/>
          <w:sz w:val="24"/>
        </w:rPr>
        <w:t>1.</w:t>
      </w:r>
      <w:r w:rsidR="00944128" w:rsidRPr="004C72F2">
        <w:rPr>
          <w:rFonts w:ascii="仿宋" w:eastAsia="仿宋" w:hAnsi="仿宋" w:cs="宋体"/>
          <w:bCs/>
          <w:sz w:val="24"/>
        </w:rPr>
        <w:t>根据国务院办公厅关于加快推进“多证合一”改革的指导意见（国办发【2017】41号）等政策要求，</w:t>
      </w:r>
      <w:proofErr w:type="gramStart"/>
      <w:r w:rsidR="00944128" w:rsidRPr="004C72F2">
        <w:rPr>
          <w:rFonts w:ascii="仿宋" w:eastAsia="仿宋" w:hAnsi="仿宋" w:cs="宋体"/>
          <w:b/>
          <w:bCs/>
          <w:sz w:val="24"/>
        </w:rPr>
        <w:t>若资格</w:t>
      </w:r>
      <w:proofErr w:type="gramEnd"/>
      <w:r w:rsidR="00944128" w:rsidRPr="004C72F2">
        <w:rPr>
          <w:rFonts w:ascii="仿宋" w:eastAsia="仿宋" w:hAnsi="仿宋" w:cs="宋体"/>
          <w:b/>
          <w:bCs/>
          <w:sz w:val="24"/>
        </w:rPr>
        <w:t>要求涉及的登记、备案等有关事项和各类证照已实行多证合一导致供应商无法提供该类证明材料的</w:t>
      </w:r>
      <w:r w:rsidR="00944128" w:rsidRPr="004C72F2">
        <w:rPr>
          <w:rFonts w:ascii="仿宋" w:eastAsia="仿宋" w:hAnsi="仿宋" w:cs="宋体"/>
          <w:bCs/>
          <w:sz w:val="24"/>
        </w:rPr>
        <w:t>，供应商须提供</w:t>
      </w:r>
      <w:r w:rsidR="00944128" w:rsidRPr="004C72F2">
        <w:rPr>
          <w:rFonts w:ascii="仿宋" w:eastAsia="仿宋" w:hAnsi="仿宋" w:cs="宋体" w:hint="eastAsia"/>
          <w:bCs/>
          <w:sz w:val="24"/>
        </w:rPr>
        <w:t>该</w:t>
      </w:r>
      <w:r w:rsidR="00944128" w:rsidRPr="004C72F2">
        <w:rPr>
          <w:rFonts w:ascii="仿宋" w:eastAsia="仿宋" w:hAnsi="仿宋" w:cs="宋体"/>
          <w:bCs/>
          <w:sz w:val="24"/>
        </w:rPr>
        <w:t>承诺。</w:t>
      </w:r>
    </w:p>
    <w:p w14:paraId="23680A7B" w14:textId="77777777" w:rsidR="00944128" w:rsidRPr="004C72F2" w:rsidRDefault="00944128" w:rsidP="00944128">
      <w:pPr>
        <w:spacing w:line="360" w:lineRule="auto"/>
        <w:ind w:firstLineChars="150" w:firstLine="360"/>
        <w:rPr>
          <w:rFonts w:ascii="仿宋" w:eastAsia="仿宋" w:hAnsi="仿宋" w:cs="宋体"/>
          <w:bCs/>
          <w:sz w:val="24"/>
        </w:rPr>
      </w:pPr>
      <w:r w:rsidRPr="004C72F2">
        <w:rPr>
          <w:rFonts w:ascii="仿宋" w:eastAsia="仿宋" w:hAnsi="仿宋" w:cs="宋体" w:hint="eastAsia"/>
          <w:bCs/>
          <w:sz w:val="24"/>
        </w:rPr>
        <w:t>2.若已提供</w:t>
      </w:r>
      <w:r w:rsidRPr="004C72F2">
        <w:rPr>
          <w:rFonts w:ascii="仿宋" w:eastAsia="仿宋" w:hAnsi="仿宋" w:cs="宋体"/>
          <w:bCs/>
          <w:sz w:val="24"/>
        </w:rPr>
        <w:t>资格要求涉及的登记、备案等有关事项和各类证照</w:t>
      </w:r>
      <w:r w:rsidRPr="004C72F2">
        <w:rPr>
          <w:rFonts w:ascii="仿宋" w:eastAsia="仿宋" w:hAnsi="仿宋" w:cs="宋体" w:hint="eastAsia"/>
          <w:bCs/>
          <w:sz w:val="24"/>
        </w:rPr>
        <w:t>的证明材料，无需提供该承诺。</w:t>
      </w:r>
    </w:p>
    <w:p w14:paraId="6966D04C" w14:textId="77777777" w:rsidR="00944128" w:rsidRPr="004C72F2" w:rsidRDefault="00944128" w:rsidP="00944128">
      <w:pPr>
        <w:spacing w:line="360" w:lineRule="auto"/>
        <w:ind w:firstLineChars="150" w:firstLine="360"/>
        <w:rPr>
          <w:rFonts w:ascii="仿宋" w:eastAsia="仿宋" w:hAnsi="仿宋" w:cs="宋体"/>
          <w:bCs/>
          <w:sz w:val="24"/>
        </w:rPr>
      </w:pPr>
      <w:r w:rsidRPr="004C72F2">
        <w:rPr>
          <w:rFonts w:ascii="仿宋" w:eastAsia="仿宋" w:hAnsi="仿宋" w:cs="宋体" w:hint="eastAsia"/>
          <w:bCs/>
          <w:sz w:val="24"/>
        </w:rPr>
        <w:t>3.若本项目资格要求不涉及，无需提供该承诺。</w:t>
      </w:r>
    </w:p>
    <w:p w14:paraId="2851D59E" w14:textId="77777777" w:rsidR="00A57FAB" w:rsidRPr="004C72F2" w:rsidRDefault="00A57FAB" w:rsidP="00BA6484">
      <w:pPr>
        <w:spacing w:line="360" w:lineRule="auto"/>
        <w:rPr>
          <w:rFonts w:ascii="仿宋" w:eastAsia="仿宋" w:hAnsi="仿宋" w:cs="宋体"/>
          <w:bCs/>
          <w:sz w:val="24"/>
        </w:rPr>
      </w:pPr>
    </w:p>
    <w:p w14:paraId="667CD85A" w14:textId="77777777" w:rsidR="00A57FAB" w:rsidRPr="004C72F2" w:rsidRDefault="00A57FAB" w:rsidP="00BA6484">
      <w:pPr>
        <w:spacing w:line="360" w:lineRule="auto"/>
        <w:rPr>
          <w:rFonts w:ascii="仿宋" w:eastAsia="仿宋" w:hAnsi="仿宋" w:cs="宋体"/>
          <w:bCs/>
          <w:sz w:val="24"/>
        </w:rPr>
      </w:pPr>
    </w:p>
    <w:p w14:paraId="5E84D93F" w14:textId="77777777" w:rsidR="00EC4AC3" w:rsidRPr="004C72F2" w:rsidRDefault="007B6747" w:rsidP="00BA6484">
      <w:pPr>
        <w:spacing w:line="360" w:lineRule="auto"/>
        <w:rPr>
          <w:rFonts w:ascii="仿宋" w:eastAsia="仿宋" w:hAnsi="仿宋" w:cs="宋体"/>
          <w:bCs/>
          <w:sz w:val="24"/>
        </w:rPr>
      </w:pPr>
      <w:r w:rsidRPr="004C72F2">
        <w:rPr>
          <w:rFonts w:ascii="仿宋" w:eastAsia="仿宋" w:hAnsi="仿宋"/>
          <w:b/>
          <w:sz w:val="32"/>
        </w:rPr>
        <w:lastRenderedPageBreak/>
        <w:t>第</w:t>
      </w:r>
      <w:r w:rsidRPr="004C72F2">
        <w:rPr>
          <w:rFonts w:ascii="仿宋" w:eastAsia="仿宋" w:hAnsi="仿宋" w:hint="eastAsia"/>
          <w:b/>
          <w:sz w:val="32"/>
        </w:rPr>
        <w:t>二</w:t>
      </w:r>
      <w:r w:rsidRPr="004C72F2">
        <w:rPr>
          <w:rFonts w:ascii="仿宋" w:eastAsia="仿宋" w:hAnsi="仿宋"/>
          <w:b/>
          <w:sz w:val="32"/>
        </w:rPr>
        <w:t xml:space="preserve">部分     </w:t>
      </w:r>
      <w:r w:rsidRPr="004C72F2">
        <w:rPr>
          <w:rFonts w:ascii="仿宋" w:eastAsia="仿宋" w:hAnsi="仿宋" w:hint="eastAsia"/>
          <w:b/>
          <w:sz w:val="32"/>
        </w:rPr>
        <w:t>“其他响应性投标</w:t>
      </w:r>
      <w:r w:rsidRPr="004C72F2">
        <w:rPr>
          <w:rFonts w:ascii="仿宋" w:eastAsia="仿宋" w:hAnsi="仿宋"/>
          <w:b/>
          <w:sz w:val="32"/>
        </w:rPr>
        <w:t>文件</w:t>
      </w:r>
      <w:r w:rsidRPr="004C72F2">
        <w:rPr>
          <w:rFonts w:ascii="仿宋" w:eastAsia="仿宋" w:hAnsi="仿宋" w:hint="eastAsia"/>
          <w:b/>
          <w:sz w:val="32"/>
        </w:rPr>
        <w:t>”</w:t>
      </w:r>
      <w:r w:rsidRPr="004C72F2">
        <w:rPr>
          <w:rFonts w:ascii="仿宋" w:eastAsia="仿宋" w:hAnsi="仿宋"/>
          <w:b/>
          <w:sz w:val="32"/>
        </w:rPr>
        <w:t>格式</w:t>
      </w:r>
    </w:p>
    <w:p w14:paraId="298F3CF3" w14:textId="77777777" w:rsidR="00EC4AC3" w:rsidRPr="004C72F2" w:rsidRDefault="007B6747">
      <w:pPr>
        <w:spacing w:line="360" w:lineRule="auto"/>
        <w:rPr>
          <w:rFonts w:ascii="仿宋" w:eastAsia="仿宋" w:hAnsi="仿宋"/>
          <w:b/>
          <w:sz w:val="32"/>
          <w:szCs w:val="32"/>
        </w:rPr>
      </w:pPr>
      <w:r w:rsidRPr="004C72F2">
        <w:rPr>
          <w:rFonts w:ascii="仿宋" w:eastAsia="仿宋" w:hAnsi="仿宋" w:hint="eastAsia"/>
          <w:b/>
          <w:sz w:val="32"/>
          <w:szCs w:val="32"/>
        </w:rPr>
        <w:t>格式2-1</w:t>
      </w:r>
    </w:p>
    <w:p w14:paraId="772201CD" w14:textId="77777777" w:rsidR="00EC4AC3" w:rsidRPr="004C72F2" w:rsidRDefault="007B6747">
      <w:pPr>
        <w:spacing w:line="360" w:lineRule="auto"/>
        <w:rPr>
          <w:rFonts w:ascii="仿宋" w:eastAsia="仿宋" w:hAnsi="仿宋"/>
          <w:b/>
          <w:sz w:val="32"/>
          <w:szCs w:val="32"/>
        </w:rPr>
      </w:pPr>
      <w:r w:rsidRPr="004C72F2">
        <w:rPr>
          <w:rFonts w:ascii="仿宋" w:eastAsia="仿宋" w:hAnsi="仿宋" w:hint="eastAsia"/>
          <w:b/>
          <w:sz w:val="32"/>
          <w:szCs w:val="32"/>
        </w:rPr>
        <w:t>封面：</w:t>
      </w:r>
    </w:p>
    <w:p w14:paraId="6EAC1945" w14:textId="77777777" w:rsidR="00EC4AC3" w:rsidRPr="004C72F2" w:rsidRDefault="007B6747">
      <w:pPr>
        <w:spacing w:line="360" w:lineRule="auto"/>
        <w:jc w:val="right"/>
        <w:rPr>
          <w:rFonts w:ascii="仿宋" w:eastAsia="仿宋" w:hAnsi="仿宋"/>
          <w:b/>
          <w:sz w:val="36"/>
        </w:rPr>
      </w:pPr>
      <w:r w:rsidRPr="004C72F2">
        <w:rPr>
          <w:rFonts w:ascii="仿宋" w:eastAsia="仿宋" w:hAnsi="仿宋"/>
          <w:b/>
          <w:sz w:val="36"/>
        </w:rPr>
        <w:t>（正本/副本）</w:t>
      </w:r>
    </w:p>
    <w:p w14:paraId="5B525963" w14:textId="77777777" w:rsidR="00EC4AC3" w:rsidRPr="004C72F2" w:rsidRDefault="00EC4AC3">
      <w:pPr>
        <w:spacing w:line="360" w:lineRule="auto"/>
        <w:rPr>
          <w:rFonts w:ascii="仿宋" w:eastAsia="仿宋" w:hAnsi="仿宋"/>
          <w:b/>
          <w:sz w:val="32"/>
          <w:szCs w:val="32"/>
        </w:rPr>
      </w:pPr>
    </w:p>
    <w:p w14:paraId="013C0568" w14:textId="77777777" w:rsidR="00EC4AC3" w:rsidRPr="004C72F2" w:rsidRDefault="00EC4AC3">
      <w:pPr>
        <w:spacing w:line="360" w:lineRule="auto"/>
        <w:rPr>
          <w:rFonts w:ascii="仿宋" w:eastAsia="仿宋" w:hAnsi="仿宋"/>
          <w:b/>
          <w:sz w:val="32"/>
          <w:szCs w:val="32"/>
        </w:rPr>
      </w:pPr>
    </w:p>
    <w:p w14:paraId="76A82378" w14:textId="77777777" w:rsidR="00EC4AC3" w:rsidRPr="004C72F2" w:rsidRDefault="007B6747">
      <w:pPr>
        <w:spacing w:line="360" w:lineRule="auto"/>
        <w:jc w:val="center"/>
        <w:rPr>
          <w:rFonts w:ascii="仿宋" w:eastAsia="仿宋" w:hAnsi="仿宋"/>
          <w:b/>
          <w:sz w:val="72"/>
        </w:rPr>
      </w:pPr>
      <w:r w:rsidRPr="004C72F2">
        <w:rPr>
          <w:rFonts w:ascii="仿宋" w:eastAsia="仿宋" w:hAnsi="仿宋" w:hint="eastAsia"/>
          <w:b/>
          <w:sz w:val="40"/>
          <w:szCs w:val="48"/>
        </w:rPr>
        <w:t>项目</w:t>
      </w:r>
    </w:p>
    <w:p w14:paraId="2B65B7BE" w14:textId="77777777" w:rsidR="00EC4AC3" w:rsidRPr="004C72F2" w:rsidRDefault="00EC4AC3">
      <w:pPr>
        <w:spacing w:line="360" w:lineRule="auto"/>
        <w:rPr>
          <w:rFonts w:ascii="仿宋" w:eastAsia="仿宋" w:hAnsi="仿宋"/>
          <w:b/>
          <w:sz w:val="52"/>
          <w:szCs w:val="52"/>
        </w:rPr>
      </w:pPr>
    </w:p>
    <w:p w14:paraId="7846D0DB" w14:textId="77777777" w:rsidR="00EC4AC3" w:rsidRPr="004C72F2" w:rsidRDefault="007B6747" w:rsidP="000A1509">
      <w:pPr>
        <w:spacing w:line="360" w:lineRule="auto"/>
        <w:jc w:val="center"/>
        <w:rPr>
          <w:rFonts w:ascii="仿宋" w:eastAsia="仿宋" w:hAnsi="仿宋"/>
          <w:b/>
          <w:sz w:val="32"/>
          <w:szCs w:val="32"/>
        </w:rPr>
      </w:pPr>
      <w:r w:rsidRPr="004C72F2">
        <w:rPr>
          <w:rFonts w:ascii="仿宋" w:eastAsia="仿宋" w:hAnsi="仿宋" w:hint="eastAsia"/>
          <w:b/>
          <w:sz w:val="52"/>
          <w:szCs w:val="52"/>
        </w:rPr>
        <w:t>其他响应性投标文件</w:t>
      </w:r>
    </w:p>
    <w:p w14:paraId="4FC763C9" w14:textId="77777777" w:rsidR="00EC4AC3" w:rsidRPr="004C72F2" w:rsidRDefault="00EC4AC3">
      <w:pPr>
        <w:spacing w:line="360" w:lineRule="auto"/>
        <w:rPr>
          <w:rFonts w:ascii="仿宋" w:eastAsia="仿宋" w:hAnsi="仿宋"/>
          <w:b/>
          <w:sz w:val="36"/>
        </w:rPr>
      </w:pPr>
    </w:p>
    <w:p w14:paraId="2F4BE42C" w14:textId="77777777" w:rsidR="00EC4AC3" w:rsidRPr="004C72F2" w:rsidRDefault="007B6747">
      <w:pPr>
        <w:spacing w:line="360" w:lineRule="auto"/>
        <w:jc w:val="left"/>
        <w:rPr>
          <w:rFonts w:ascii="仿宋" w:eastAsia="仿宋" w:hAnsi="仿宋"/>
          <w:b/>
          <w:sz w:val="32"/>
          <w:u w:val="single"/>
        </w:rPr>
      </w:pPr>
      <w:r w:rsidRPr="004C72F2">
        <w:rPr>
          <w:rFonts w:ascii="仿宋" w:eastAsia="仿宋" w:hAnsi="仿宋" w:hint="eastAsia"/>
          <w:b/>
          <w:sz w:val="32"/>
        </w:rPr>
        <w:t>投 标 人</w:t>
      </w:r>
      <w:r w:rsidRPr="004C72F2">
        <w:rPr>
          <w:rFonts w:ascii="仿宋" w:eastAsia="仿宋" w:hAnsi="仿宋"/>
          <w:b/>
          <w:sz w:val="32"/>
        </w:rPr>
        <w:t>名称：</w:t>
      </w:r>
    </w:p>
    <w:p w14:paraId="0D7D30C6" w14:textId="77777777" w:rsidR="00EC4AC3" w:rsidRPr="004C72F2" w:rsidRDefault="007B6747">
      <w:pPr>
        <w:spacing w:line="360" w:lineRule="auto"/>
        <w:jc w:val="left"/>
        <w:rPr>
          <w:rFonts w:ascii="仿宋" w:eastAsia="仿宋" w:hAnsi="仿宋"/>
          <w:b/>
          <w:sz w:val="32"/>
          <w:u w:val="single"/>
        </w:rPr>
      </w:pPr>
      <w:r w:rsidRPr="004C72F2">
        <w:rPr>
          <w:rFonts w:ascii="仿宋" w:eastAsia="仿宋" w:hAnsi="仿宋" w:hint="eastAsia"/>
          <w:b/>
          <w:sz w:val="32"/>
        </w:rPr>
        <w:t>采购项目</w:t>
      </w:r>
      <w:r w:rsidRPr="004C72F2">
        <w:rPr>
          <w:rFonts w:ascii="仿宋" w:eastAsia="仿宋" w:hAnsi="仿宋"/>
          <w:b/>
          <w:sz w:val="32"/>
        </w:rPr>
        <w:t>编号：</w:t>
      </w:r>
    </w:p>
    <w:p w14:paraId="16C4C5AB" w14:textId="77777777" w:rsidR="00EC4AC3" w:rsidRPr="004C72F2" w:rsidRDefault="007B6747">
      <w:pPr>
        <w:spacing w:line="360" w:lineRule="auto"/>
        <w:jc w:val="left"/>
        <w:rPr>
          <w:rFonts w:ascii="仿宋" w:eastAsia="仿宋" w:hAnsi="仿宋"/>
          <w:b/>
          <w:sz w:val="32"/>
          <w:u w:val="single"/>
        </w:rPr>
      </w:pPr>
      <w:r w:rsidRPr="004C72F2">
        <w:rPr>
          <w:rFonts w:ascii="仿宋" w:eastAsia="仿宋" w:hAnsi="仿宋" w:hint="eastAsia"/>
          <w:b/>
          <w:sz w:val="32"/>
        </w:rPr>
        <w:t>包        号</w:t>
      </w:r>
      <w:r w:rsidRPr="004C72F2">
        <w:rPr>
          <w:rFonts w:ascii="仿宋" w:eastAsia="仿宋" w:hAnsi="仿宋"/>
          <w:b/>
          <w:sz w:val="32"/>
        </w:rPr>
        <w:t>：</w:t>
      </w:r>
    </w:p>
    <w:p w14:paraId="15DFEB45" w14:textId="77777777" w:rsidR="00EC4AC3" w:rsidRPr="004C72F2" w:rsidRDefault="00EC4AC3">
      <w:pPr>
        <w:spacing w:line="360" w:lineRule="auto"/>
        <w:ind w:firstLineChars="246" w:firstLine="790"/>
        <w:jc w:val="center"/>
        <w:rPr>
          <w:rFonts w:ascii="仿宋" w:eastAsia="仿宋" w:hAnsi="仿宋"/>
          <w:b/>
          <w:sz w:val="32"/>
        </w:rPr>
      </w:pPr>
    </w:p>
    <w:p w14:paraId="4A5167BE" w14:textId="2C70BA5C" w:rsidR="00EC4AC3" w:rsidRPr="004C72F2" w:rsidRDefault="00E51E5E" w:rsidP="00852BD7">
      <w:pPr>
        <w:spacing w:line="360" w:lineRule="auto"/>
        <w:ind w:firstLineChars="246" w:firstLine="790"/>
        <w:jc w:val="left"/>
        <w:rPr>
          <w:rFonts w:ascii="仿宋" w:eastAsia="仿宋" w:hAnsi="仿宋"/>
          <w:b/>
          <w:sz w:val="32"/>
          <w:szCs w:val="32"/>
        </w:rPr>
      </w:pPr>
      <w:r w:rsidRPr="004C72F2">
        <w:rPr>
          <w:rFonts w:ascii="仿宋" w:eastAsia="仿宋" w:hAnsi="仿宋" w:hint="eastAsia"/>
          <w:b/>
          <w:sz w:val="32"/>
        </w:rPr>
        <w:t xml:space="preserve">        </w:t>
      </w:r>
      <w:r w:rsidR="007B6747" w:rsidRPr="004C72F2">
        <w:rPr>
          <w:rFonts w:ascii="仿宋" w:eastAsia="仿宋" w:hAnsi="仿宋" w:hint="eastAsia"/>
          <w:b/>
          <w:sz w:val="32"/>
        </w:rPr>
        <w:t>投标时间</w:t>
      </w:r>
      <w:r w:rsidR="007B6747" w:rsidRPr="004C72F2">
        <w:rPr>
          <w:rFonts w:ascii="仿宋" w:eastAsia="仿宋" w:hAnsi="仿宋"/>
          <w:b/>
          <w:sz w:val="32"/>
        </w:rPr>
        <w:t>：</w:t>
      </w:r>
      <w:r w:rsidR="006B7484" w:rsidRPr="004C72F2">
        <w:rPr>
          <w:rFonts w:ascii="仿宋" w:eastAsia="仿宋" w:hAnsi="仿宋" w:hint="eastAsia"/>
          <w:b/>
          <w:sz w:val="32"/>
        </w:rPr>
        <w:t xml:space="preserve"> </w:t>
      </w:r>
      <w:r w:rsidR="007B6747" w:rsidRPr="004C72F2">
        <w:rPr>
          <w:rFonts w:ascii="仿宋" w:eastAsia="仿宋" w:hAnsi="仿宋" w:hint="eastAsia"/>
          <w:b/>
          <w:sz w:val="32"/>
        </w:rPr>
        <w:t>年</w:t>
      </w:r>
      <w:r w:rsidR="006B7484" w:rsidRPr="004C72F2">
        <w:rPr>
          <w:rFonts w:ascii="仿宋" w:eastAsia="仿宋" w:hAnsi="仿宋" w:hint="eastAsia"/>
          <w:b/>
          <w:sz w:val="32"/>
        </w:rPr>
        <w:t xml:space="preserve">  </w:t>
      </w:r>
      <w:r w:rsidR="007B6747" w:rsidRPr="004C72F2">
        <w:rPr>
          <w:rFonts w:ascii="仿宋" w:eastAsia="仿宋" w:hAnsi="仿宋"/>
          <w:b/>
          <w:sz w:val="32"/>
        </w:rPr>
        <w:t>月</w:t>
      </w:r>
      <w:r w:rsidR="006B7484" w:rsidRPr="004C72F2">
        <w:rPr>
          <w:rFonts w:ascii="仿宋" w:eastAsia="仿宋" w:hAnsi="仿宋" w:hint="eastAsia"/>
          <w:b/>
          <w:sz w:val="32"/>
        </w:rPr>
        <w:t xml:space="preserve">  </w:t>
      </w:r>
      <w:r w:rsidR="007B6747" w:rsidRPr="004C72F2">
        <w:rPr>
          <w:rFonts w:ascii="仿宋" w:eastAsia="仿宋" w:hAnsi="仿宋"/>
          <w:b/>
          <w:sz w:val="32"/>
        </w:rPr>
        <w:t>日</w:t>
      </w:r>
      <w:r w:rsidR="007B6747" w:rsidRPr="004C72F2">
        <w:rPr>
          <w:rFonts w:ascii="仿宋" w:eastAsia="仿宋" w:hAnsi="仿宋"/>
          <w:b/>
          <w:sz w:val="32"/>
        </w:rPr>
        <w:br w:type="page"/>
      </w:r>
      <w:r w:rsidR="007B6747" w:rsidRPr="004C72F2">
        <w:rPr>
          <w:rFonts w:ascii="仿宋" w:eastAsia="仿宋" w:hAnsi="仿宋" w:hint="eastAsia"/>
          <w:b/>
          <w:sz w:val="32"/>
          <w:szCs w:val="32"/>
        </w:rPr>
        <w:lastRenderedPageBreak/>
        <w:t>格式2-2</w:t>
      </w:r>
    </w:p>
    <w:p w14:paraId="3005CE46" w14:textId="77777777" w:rsidR="00EC4AC3" w:rsidRPr="004C72F2" w:rsidRDefault="007B6747">
      <w:pPr>
        <w:widowControl/>
        <w:spacing w:line="360" w:lineRule="atLeast"/>
        <w:jc w:val="center"/>
        <w:outlineLvl w:val="1"/>
        <w:rPr>
          <w:rFonts w:ascii="仿宋" w:eastAsia="仿宋" w:hAnsi="仿宋"/>
          <w:b/>
          <w:sz w:val="32"/>
          <w:szCs w:val="32"/>
        </w:rPr>
      </w:pPr>
      <w:r w:rsidRPr="004C72F2">
        <w:rPr>
          <w:rFonts w:ascii="仿宋" w:eastAsia="仿宋" w:hAnsi="仿宋" w:hint="eastAsia"/>
          <w:b/>
          <w:sz w:val="32"/>
          <w:szCs w:val="32"/>
        </w:rPr>
        <w:t>一、投 标 函</w:t>
      </w:r>
      <w:bookmarkEnd w:id="151"/>
      <w:bookmarkEnd w:id="152"/>
    </w:p>
    <w:p w14:paraId="69C71CA2" w14:textId="77777777" w:rsidR="00EC4AC3" w:rsidRPr="004C72F2" w:rsidRDefault="00EC4AC3">
      <w:pPr>
        <w:widowControl/>
        <w:spacing w:line="360" w:lineRule="atLeast"/>
        <w:jc w:val="center"/>
        <w:outlineLvl w:val="1"/>
        <w:rPr>
          <w:rFonts w:ascii="仿宋" w:eastAsia="仿宋" w:hAnsi="仿宋"/>
          <w:b/>
          <w:sz w:val="24"/>
        </w:rPr>
      </w:pPr>
    </w:p>
    <w:p w14:paraId="16A25E74" w14:textId="77777777" w:rsidR="00EC4AC3" w:rsidRPr="004C72F2" w:rsidRDefault="007B6747">
      <w:pPr>
        <w:widowControl/>
        <w:spacing w:line="360" w:lineRule="atLeast"/>
        <w:jc w:val="left"/>
        <w:outlineLvl w:val="1"/>
        <w:rPr>
          <w:rFonts w:ascii="仿宋" w:eastAsia="仿宋" w:hAnsi="仿宋"/>
          <w:sz w:val="24"/>
        </w:rPr>
      </w:pPr>
      <w:r w:rsidRPr="004C72F2">
        <w:rPr>
          <w:rFonts w:ascii="仿宋" w:eastAsia="仿宋" w:hAnsi="仿宋" w:hint="eastAsia"/>
          <w:sz w:val="24"/>
        </w:rPr>
        <w:t>XXXX（采购代理机构名称）：</w:t>
      </w:r>
    </w:p>
    <w:p w14:paraId="6E0E3552" w14:textId="77777777"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我方全面研究了“</w:t>
      </w:r>
      <w:r w:rsidRPr="004C72F2">
        <w:rPr>
          <w:rFonts w:ascii="仿宋" w:eastAsia="仿宋" w:hAnsi="仿宋" w:hint="eastAsia"/>
          <w:sz w:val="24"/>
          <w:u w:val="single"/>
        </w:rPr>
        <w:t>XXXXXXXX</w:t>
      </w:r>
      <w:r w:rsidRPr="004C72F2">
        <w:rPr>
          <w:rFonts w:ascii="仿宋" w:eastAsia="仿宋" w:hAnsi="仿宋" w:hint="eastAsia"/>
          <w:sz w:val="24"/>
        </w:rPr>
        <w:t>”项目（招标编号：</w:t>
      </w:r>
      <w:r w:rsidRPr="004C72F2">
        <w:rPr>
          <w:rFonts w:ascii="仿宋" w:eastAsia="仿宋" w:hAnsi="仿宋" w:hint="eastAsia"/>
          <w:sz w:val="24"/>
          <w:u w:val="single"/>
        </w:rPr>
        <w:t>XXXX</w:t>
      </w:r>
      <w:r w:rsidRPr="004C72F2">
        <w:rPr>
          <w:rFonts w:ascii="仿宋" w:eastAsia="仿宋" w:hAnsi="仿宋" w:hint="eastAsia"/>
          <w:sz w:val="24"/>
        </w:rPr>
        <w:t>）招标文件，决定参加贵单位组织的本项目投标。我方授权</w:t>
      </w:r>
      <w:r w:rsidRPr="004C72F2">
        <w:rPr>
          <w:rFonts w:ascii="仿宋" w:eastAsia="仿宋" w:hAnsi="仿宋" w:hint="eastAsia"/>
          <w:sz w:val="24"/>
          <w:u w:val="single"/>
        </w:rPr>
        <w:t>XXXX</w:t>
      </w:r>
      <w:r w:rsidRPr="004C72F2">
        <w:rPr>
          <w:rFonts w:ascii="仿宋" w:eastAsia="仿宋" w:hAnsi="仿宋" w:hint="eastAsia"/>
          <w:sz w:val="24"/>
        </w:rPr>
        <w:t>（姓名、职务）代表我方</w:t>
      </w:r>
      <w:r w:rsidRPr="004C72F2">
        <w:rPr>
          <w:rFonts w:ascii="仿宋" w:eastAsia="仿宋" w:hAnsi="仿宋" w:hint="eastAsia"/>
          <w:sz w:val="24"/>
          <w:u w:val="single"/>
        </w:rPr>
        <w:t>XXXXXXXX</w:t>
      </w:r>
      <w:r w:rsidRPr="004C72F2">
        <w:rPr>
          <w:rFonts w:ascii="仿宋" w:eastAsia="仿宋" w:hAnsi="仿宋" w:hint="eastAsia"/>
          <w:sz w:val="24"/>
        </w:rPr>
        <w:t>（投标单位的名称）全权处理本项目投标的有关事宜。</w:t>
      </w:r>
    </w:p>
    <w:p w14:paraId="322078EF" w14:textId="0DC6D0F1"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一、我方自愿按照招标文件规定的各项要求向采购人提供所需货物/服务。</w:t>
      </w:r>
    </w:p>
    <w:p w14:paraId="22CC4344" w14:textId="77777777"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二、一旦我方中标，我方将严格履行政府采购合同规定的责任和义务。</w:t>
      </w:r>
    </w:p>
    <w:p w14:paraId="113D4466" w14:textId="556322F3"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三、</w:t>
      </w:r>
      <w:r w:rsidR="000A2840" w:rsidRPr="004C72F2">
        <w:rPr>
          <w:rFonts w:ascii="仿宋" w:eastAsia="仿宋" w:hAnsi="仿宋" w:hint="eastAsia"/>
          <w:sz w:val="24"/>
        </w:rPr>
        <w:t>我方为本项目提交的投标文件正本壹份，副本</w:t>
      </w:r>
      <w:r w:rsidR="000A2840" w:rsidRPr="004C72F2">
        <w:rPr>
          <w:rFonts w:ascii="仿宋" w:eastAsia="仿宋" w:hAnsi="仿宋" w:hint="eastAsia"/>
          <w:sz w:val="24"/>
          <w:u w:val="single"/>
        </w:rPr>
        <w:t>XXXX</w:t>
      </w:r>
      <w:r w:rsidR="000A2840" w:rsidRPr="004C72F2">
        <w:rPr>
          <w:rFonts w:ascii="仿宋" w:eastAsia="仿宋" w:hAnsi="仿宋" w:hint="eastAsia"/>
          <w:sz w:val="24"/>
        </w:rPr>
        <w:t>份。</w:t>
      </w:r>
    </w:p>
    <w:p w14:paraId="7675B579" w14:textId="7E650CCD"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四、</w:t>
      </w:r>
      <w:r w:rsidR="000A2840" w:rsidRPr="004C72F2">
        <w:rPr>
          <w:rFonts w:ascii="仿宋" w:eastAsia="仿宋" w:hAnsi="仿宋" w:hint="eastAsia"/>
          <w:sz w:val="24"/>
        </w:rPr>
        <w:t>我方同意本次招标的投标有效期为投标截止时间届满后</w:t>
      </w:r>
      <w:r w:rsidR="000A2840" w:rsidRPr="004C72F2">
        <w:rPr>
          <w:rFonts w:ascii="仿宋" w:eastAsia="仿宋" w:hAnsi="仿宋" w:hint="eastAsia"/>
          <w:sz w:val="24"/>
          <w:u w:val="single"/>
        </w:rPr>
        <w:t>XXXX</w:t>
      </w:r>
      <w:r w:rsidR="000A2840" w:rsidRPr="004C72F2">
        <w:rPr>
          <w:rFonts w:ascii="仿宋" w:eastAsia="仿宋" w:hAnsi="仿宋" w:hint="eastAsia"/>
          <w:sz w:val="24"/>
        </w:rPr>
        <w:t>天，</w:t>
      </w:r>
      <w:r w:rsidR="000A2840" w:rsidRPr="004C72F2">
        <w:rPr>
          <w:rFonts w:ascii="仿宋" w:eastAsia="仿宋" w:hAnsi="仿宋"/>
          <w:sz w:val="24"/>
        </w:rPr>
        <w:t>并满足招标文件</w:t>
      </w:r>
      <w:r w:rsidR="000A2840" w:rsidRPr="004C72F2">
        <w:rPr>
          <w:rFonts w:ascii="仿宋" w:eastAsia="仿宋" w:hAnsi="仿宋" w:hint="eastAsia"/>
          <w:sz w:val="24"/>
        </w:rPr>
        <w:t>中其他</w:t>
      </w:r>
      <w:r w:rsidR="000A2840" w:rsidRPr="004C72F2">
        <w:rPr>
          <w:rFonts w:ascii="仿宋" w:eastAsia="仿宋" w:hAnsi="仿宋"/>
          <w:sz w:val="24"/>
        </w:rPr>
        <w:t>关于</w:t>
      </w:r>
      <w:r w:rsidR="000A2840" w:rsidRPr="004C72F2">
        <w:rPr>
          <w:rFonts w:ascii="仿宋" w:eastAsia="仿宋" w:hAnsi="仿宋" w:hint="eastAsia"/>
          <w:sz w:val="24"/>
        </w:rPr>
        <w:t>投标有效期的</w:t>
      </w:r>
      <w:r w:rsidR="000A2840" w:rsidRPr="004C72F2">
        <w:rPr>
          <w:rFonts w:ascii="仿宋" w:eastAsia="仿宋" w:hAnsi="仿宋"/>
          <w:sz w:val="24"/>
        </w:rPr>
        <w:t>实质性要求</w:t>
      </w:r>
      <w:r w:rsidR="000A2840" w:rsidRPr="004C72F2">
        <w:rPr>
          <w:rFonts w:ascii="仿宋" w:eastAsia="仿宋" w:hAnsi="仿宋" w:hint="eastAsia"/>
          <w:sz w:val="24"/>
        </w:rPr>
        <w:t>。</w:t>
      </w:r>
    </w:p>
    <w:p w14:paraId="072FDC71" w14:textId="05A90EFC" w:rsidR="00EC4AC3" w:rsidRPr="004C72F2" w:rsidRDefault="007B6747" w:rsidP="000A2840">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五、我方愿意提供贵单位可能另外要求的，与投标有关的文件资料，并保证我方已提供和将要提供的文件资料是真实、准确的。</w:t>
      </w:r>
    </w:p>
    <w:p w14:paraId="52289BA3" w14:textId="77777777"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投标人名称：XXXX（单位公章）。</w:t>
      </w:r>
    </w:p>
    <w:p w14:paraId="7AE7AC14" w14:textId="77777777"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法定代表人/单位负责人或授权代表（签字或加盖个人名章）：XXXX。</w:t>
      </w:r>
    </w:p>
    <w:p w14:paraId="24C182BD" w14:textId="77777777"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通讯地址：XXXX。</w:t>
      </w:r>
    </w:p>
    <w:p w14:paraId="2EC14FB9" w14:textId="77777777"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邮政编码：XXXX。</w:t>
      </w:r>
    </w:p>
    <w:p w14:paraId="491C357D" w14:textId="77777777"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联系电话：XXXX。</w:t>
      </w:r>
    </w:p>
    <w:p w14:paraId="5A3CC89C" w14:textId="77777777"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传    真：XXXX。</w:t>
      </w:r>
    </w:p>
    <w:p w14:paraId="68E8FE75" w14:textId="77777777"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日    期：XXXX年XXXX月XXXX日。</w:t>
      </w:r>
    </w:p>
    <w:p w14:paraId="5BE10163" w14:textId="61DCD506" w:rsidR="007F4A47" w:rsidRPr="004C72F2" w:rsidRDefault="007B6747" w:rsidP="00351DDE">
      <w:pPr>
        <w:widowControl/>
        <w:spacing w:after="0" w:line="240" w:lineRule="auto"/>
        <w:jc w:val="left"/>
        <w:outlineLvl w:val="1"/>
        <w:rPr>
          <w:rFonts w:ascii="仿宋" w:eastAsia="仿宋" w:hAnsi="仿宋"/>
          <w:b/>
          <w:sz w:val="32"/>
          <w:szCs w:val="32"/>
        </w:rPr>
      </w:pPr>
      <w:bookmarkStart w:id="155" w:name="_Toc308164824"/>
      <w:r w:rsidRPr="004C72F2">
        <w:rPr>
          <w:rFonts w:ascii="仿宋" w:eastAsia="仿宋" w:hAnsi="仿宋" w:hint="eastAsia"/>
          <w:b/>
          <w:sz w:val="32"/>
          <w:szCs w:val="32"/>
        </w:rPr>
        <w:br w:type="page"/>
      </w:r>
      <w:r w:rsidR="007F4A47" w:rsidRPr="004C72F2">
        <w:rPr>
          <w:rFonts w:ascii="仿宋" w:eastAsia="仿宋" w:hAnsi="仿宋" w:hint="eastAsia"/>
          <w:b/>
          <w:sz w:val="32"/>
          <w:szCs w:val="32"/>
        </w:rPr>
        <w:lastRenderedPageBreak/>
        <w:t>格式2-3</w:t>
      </w:r>
    </w:p>
    <w:p w14:paraId="0DB3427E" w14:textId="77777777" w:rsidR="00351DDE" w:rsidRPr="004C72F2" w:rsidRDefault="00351DDE" w:rsidP="00351DDE">
      <w:pPr>
        <w:widowControl/>
        <w:spacing w:after="0" w:line="240" w:lineRule="auto"/>
        <w:jc w:val="center"/>
        <w:outlineLvl w:val="1"/>
        <w:rPr>
          <w:rFonts w:ascii="仿宋" w:eastAsia="仿宋" w:hAnsi="仿宋"/>
          <w:b/>
          <w:sz w:val="32"/>
          <w:szCs w:val="32"/>
        </w:rPr>
      </w:pPr>
      <w:r w:rsidRPr="004C72F2">
        <w:rPr>
          <w:rFonts w:ascii="仿宋" w:eastAsia="仿宋" w:hAnsi="仿宋" w:hint="eastAsia"/>
          <w:b/>
          <w:sz w:val="32"/>
          <w:szCs w:val="32"/>
        </w:rPr>
        <w:t>二、承诺函</w:t>
      </w:r>
      <w:r w:rsidRPr="004C72F2">
        <w:rPr>
          <w:rFonts w:ascii="仿宋" w:eastAsia="仿宋" w:hAnsi="仿宋" w:hint="eastAsia"/>
          <w:sz w:val="32"/>
          <w:szCs w:val="32"/>
        </w:rPr>
        <w:t>（实质性要求）</w:t>
      </w:r>
    </w:p>
    <w:p w14:paraId="310A8450" w14:textId="77777777" w:rsidR="00351DDE" w:rsidRPr="004C72F2" w:rsidRDefault="00351DDE" w:rsidP="00351DDE">
      <w:pPr>
        <w:widowControl/>
        <w:spacing w:after="0" w:line="240" w:lineRule="auto"/>
        <w:jc w:val="center"/>
        <w:outlineLvl w:val="1"/>
        <w:rPr>
          <w:rFonts w:ascii="仿宋" w:eastAsia="仿宋" w:hAnsi="仿宋"/>
          <w:b/>
          <w:sz w:val="24"/>
        </w:rPr>
      </w:pPr>
    </w:p>
    <w:p w14:paraId="7B82AECD" w14:textId="77777777" w:rsidR="00351DDE" w:rsidRPr="004C72F2" w:rsidRDefault="00351DDE" w:rsidP="00351DDE">
      <w:pPr>
        <w:widowControl/>
        <w:spacing w:after="0" w:line="240" w:lineRule="auto"/>
        <w:jc w:val="left"/>
        <w:outlineLvl w:val="1"/>
        <w:rPr>
          <w:rFonts w:ascii="仿宋" w:eastAsia="仿宋" w:hAnsi="仿宋"/>
          <w:sz w:val="24"/>
        </w:rPr>
      </w:pPr>
      <w:r w:rsidRPr="004C72F2">
        <w:rPr>
          <w:rFonts w:ascii="仿宋" w:eastAsia="仿宋" w:hAnsi="仿宋" w:hint="eastAsia"/>
          <w:sz w:val="24"/>
        </w:rPr>
        <w:t>XXXX（采购代理机构名称）：</w:t>
      </w:r>
    </w:p>
    <w:p w14:paraId="5F78E216" w14:textId="77777777" w:rsidR="00351DDE" w:rsidRPr="004C72F2" w:rsidRDefault="00351DDE" w:rsidP="00351DDE">
      <w:pPr>
        <w:widowControl/>
        <w:spacing w:after="0" w:line="240" w:lineRule="auto"/>
        <w:ind w:firstLineChars="200" w:firstLine="480"/>
        <w:jc w:val="left"/>
        <w:outlineLvl w:val="1"/>
        <w:rPr>
          <w:rFonts w:ascii="仿宋" w:eastAsia="仿宋" w:hAnsi="仿宋"/>
          <w:sz w:val="24"/>
        </w:rPr>
      </w:pPr>
      <w:r w:rsidRPr="004C72F2">
        <w:rPr>
          <w:rFonts w:ascii="仿宋" w:eastAsia="仿宋" w:hAnsi="仿宋" w:hint="eastAsia"/>
          <w:sz w:val="24"/>
        </w:rPr>
        <w:t>我方作为本次采购项目的投标人，根据招标文件要求，现郑重承诺如下：</w:t>
      </w:r>
    </w:p>
    <w:p w14:paraId="3B864A52" w14:textId="77777777" w:rsidR="00351DDE" w:rsidRPr="004C72F2" w:rsidRDefault="00351DDE" w:rsidP="00351DDE">
      <w:pPr>
        <w:widowControl/>
        <w:spacing w:after="0" w:line="240" w:lineRule="auto"/>
        <w:ind w:firstLineChars="200" w:firstLine="480"/>
        <w:jc w:val="left"/>
        <w:outlineLvl w:val="1"/>
        <w:rPr>
          <w:rFonts w:ascii="仿宋" w:eastAsia="仿宋" w:hAnsi="仿宋"/>
          <w:sz w:val="24"/>
        </w:rPr>
      </w:pPr>
      <w:r w:rsidRPr="004C72F2">
        <w:rPr>
          <w:rFonts w:ascii="仿宋" w:eastAsia="仿宋" w:hAnsi="仿宋" w:hint="eastAsia"/>
          <w:sz w:val="24"/>
        </w:rPr>
        <w:t>一、我方已认真阅读并接受本项目招标文件第二章的全部实质性要求</w:t>
      </w:r>
      <w:r w:rsidRPr="004C72F2">
        <w:rPr>
          <w:rFonts w:ascii="仿宋" w:eastAsia="仿宋" w:hAnsi="仿宋"/>
          <w:sz w:val="24"/>
        </w:rPr>
        <w:t>，如对招标文件有异议，</w:t>
      </w:r>
      <w:r w:rsidRPr="004C72F2">
        <w:rPr>
          <w:rFonts w:ascii="仿宋" w:eastAsia="仿宋" w:hAnsi="仿宋" w:hint="eastAsia"/>
          <w:sz w:val="24"/>
        </w:rPr>
        <w:t>已</w:t>
      </w:r>
      <w:r w:rsidRPr="004C72F2">
        <w:rPr>
          <w:rFonts w:ascii="仿宋" w:eastAsia="仿宋" w:hAnsi="仿宋"/>
          <w:sz w:val="24"/>
        </w:rPr>
        <w:t>依法进行维权救济，不存在对招标文件有异议的同时又参加投标以求侥幸中标或者为实现其他非法目的的行为。</w:t>
      </w:r>
    </w:p>
    <w:p w14:paraId="29DE0DF2" w14:textId="77777777" w:rsidR="00351DDE" w:rsidRPr="004C72F2" w:rsidRDefault="00351DDE" w:rsidP="00351DDE">
      <w:pPr>
        <w:widowControl/>
        <w:spacing w:after="0" w:line="240" w:lineRule="auto"/>
        <w:ind w:firstLineChars="200" w:firstLine="480"/>
        <w:jc w:val="left"/>
        <w:outlineLvl w:val="1"/>
        <w:rPr>
          <w:rFonts w:ascii="仿宋" w:eastAsia="仿宋" w:hAnsi="仿宋"/>
          <w:sz w:val="24"/>
        </w:rPr>
      </w:pPr>
      <w:r w:rsidRPr="004C72F2">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46C9D4CE" w14:textId="77777777" w:rsidR="00351DDE" w:rsidRPr="004C72F2" w:rsidRDefault="00351DDE" w:rsidP="00351DDE">
      <w:pPr>
        <w:widowControl/>
        <w:spacing w:after="0" w:line="240" w:lineRule="auto"/>
        <w:ind w:firstLineChars="200" w:firstLine="480"/>
        <w:jc w:val="left"/>
        <w:outlineLvl w:val="1"/>
        <w:rPr>
          <w:rFonts w:ascii="仿宋" w:eastAsia="仿宋" w:hAnsi="仿宋"/>
          <w:sz w:val="24"/>
        </w:rPr>
      </w:pPr>
      <w:r w:rsidRPr="004C72F2">
        <w:rPr>
          <w:rFonts w:ascii="仿宋" w:eastAsia="仿宋" w:hAnsi="仿宋" w:hint="eastAsia"/>
          <w:sz w:val="24"/>
        </w:rPr>
        <w:t>三</w:t>
      </w:r>
      <w:r w:rsidRPr="004C72F2">
        <w:rPr>
          <w:rFonts w:ascii="仿宋" w:eastAsia="仿宋" w:hAnsi="仿宋"/>
          <w:sz w:val="24"/>
        </w:rPr>
        <w:t>、</w:t>
      </w:r>
      <w:r w:rsidRPr="004C72F2">
        <w:rPr>
          <w:rFonts w:ascii="仿宋" w:eastAsia="仿宋" w:hAnsi="仿宋" w:hint="eastAsia"/>
          <w:sz w:val="24"/>
        </w:rPr>
        <w:t>为采购项目提供整体设计、规范编制或者项目管理、监理、检测等服务的供应商，不得再参加该采购项目的其他采购活动，我方</w:t>
      </w:r>
      <w:r w:rsidRPr="004C72F2">
        <w:rPr>
          <w:rFonts w:ascii="仿宋" w:eastAsia="仿宋" w:hAnsi="仿宋"/>
          <w:sz w:val="24"/>
        </w:rPr>
        <w:t>承诺</w:t>
      </w:r>
      <w:r w:rsidRPr="004C72F2">
        <w:rPr>
          <w:rFonts w:ascii="仿宋" w:eastAsia="仿宋" w:hAnsi="仿宋" w:hint="eastAsia"/>
          <w:sz w:val="24"/>
        </w:rPr>
        <w:t>不属于此类禁止参加本项目的供应商</w:t>
      </w:r>
      <w:r w:rsidRPr="004C72F2">
        <w:rPr>
          <w:rFonts w:ascii="仿宋" w:eastAsia="仿宋" w:hAnsi="仿宋"/>
          <w:sz w:val="24"/>
        </w:rPr>
        <w:t>。</w:t>
      </w:r>
    </w:p>
    <w:p w14:paraId="47F5BF26" w14:textId="77777777" w:rsidR="00351DDE" w:rsidRPr="004C72F2" w:rsidRDefault="00351DDE" w:rsidP="00351DDE">
      <w:pPr>
        <w:widowControl/>
        <w:spacing w:after="0" w:line="240" w:lineRule="auto"/>
        <w:ind w:firstLineChars="200" w:firstLine="480"/>
        <w:jc w:val="left"/>
        <w:outlineLvl w:val="1"/>
        <w:rPr>
          <w:rFonts w:ascii="仿宋" w:eastAsia="仿宋" w:hAnsi="仿宋"/>
          <w:sz w:val="24"/>
        </w:rPr>
      </w:pPr>
      <w:r w:rsidRPr="004C72F2">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39B2E641" w14:textId="3C208C78" w:rsidR="00351DDE" w:rsidRPr="004C72F2" w:rsidRDefault="00351DDE" w:rsidP="00351DDE">
      <w:pPr>
        <w:widowControl/>
        <w:spacing w:after="0" w:line="240" w:lineRule="auto"/>
        <w:ind w:firstLineChars="200" w:firstLine="480"/>
        <w:jc w:val="left"/>
        <w:outlineLvl w:val="1"/>
        <w:rPr>
          <w:rFonts w:ascii="仿宋" w:eastAsia="仿宋" w:hAnsi="仿宋"/>
          <w:sz w:val="24"/>
        </w:rPr>
      </w:pPr>
      <w:r w:rsidRPr="004C72F2">
        <w:rPr>
          <w:rFonts w:ascii="仿宋" w:eastAsia="仿宋" w:hAnsi="仿宋" w:hint="eastAsia"/>
          <w:sz w:val="24"/>
        </w:rPr>
        <w:t>五、</w:t>
      </w:r>
      <w:r w:rsidR="000A2840" w:rsidRPr="004C72F2">
        <w:rPr>
          <w:rFonts w:ascii="仿宋" w:eastAsia="仿宋" w:hAnsi="仿宋" w:hint="eastAsia"/>
          <w:sz w:val="24"/>
        </w:rPr>
        <w:t>投标文件中提供的能够给予我方带来优惠、好处的任何材料资料和技术、服务、商务、响应产品等响应承诺情况都是真实的、有效的、合法的。</w:t>
      </w:r>
    </w:p>
    <w:p w14:paraId="1F38101A" w14:textId="7EDDEF8F" w:rsidR="00351DDE" w:rsidRPr="004C72F2" w:rsidRDefault="00351DDE" w:rsidP="00351DDE">
      <w:pPr>
        <w:widowControl/>
        <w:spacing w:after="0" w:line="240" w:lineRule="auto"/>
        <w:ind w:firstLineChars="200" w:firstLine="480"/>
        <w:jc w:val="left"/>
        <w:outlineLvl w:val="1"/>
        <w:rPr>
          <w:rFonts w:ascii="仿宋" w:eastAsia="仿宋" w:hAnsi="仿宋"/>
          <w:sz w:val="24"/>
        </w:rPr>
      </w:pPr>
      <w:r w:rsidRPr="004C72F2">
        <w:rPr>
          <w:rFonts w:ascii="仿宋" w:eastAsia="仿宋" w:hAnsi="仿宋" w:hint="eastAsia"/>
          <w:sz w:val="24"/>
        </w:rPr>
        <w:t>六、</w:t>
      </w:r>
      <w:r w:rsidR="000A2840" w:rsidRPr="004C72F2">
        <w:rPr>
          <w:rFonts w:ascii="仿宋" w:eastAsia="仿宋" w:hAnsi="仿宋" w:hint="eastAsia"/>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44CE69AC" w14:textId="28FCBB67" w:rsidR="00351DDE" w:rsidRPr="004C72F2" w:rsidRDefault="00351DDE" w:rsidP="00351DDE">
      <w:pPr>
        <w:widowControl/>
        <w:spacing w:after="0" w:line="240" w:lineRule="auto"/>
        <w:ind w:firstLineChars="200" w:firstLine="480"/>
        <w:jc w:val="left"/>
        <w:outlineLvl w:val="1"/>
        <w:rPr>
          <w:rFonts w:ascii="仿宋" w:eastAsia="仿宋" w:hAnsi="仿宋"/>
          <w:sz w:val="24"/>
        </w:rPr>
      </w:pPr>
      <w:r w:rsidRPr="004C72F2">
        <w:rPr>
          <w:rFonts w:ascii="仿宋" w:eastAsia="仿宋" w:hAnsi="仿宋" w:hint="eastAsia"/>
          <w:sz w:val="24"/>
        </w:rPr>
        <w:t>七、</w:t>
      </w:r>
      <w:r w:rsidR="000A2840" w:rsidRPr="004C72F2">
        <w:rPr>
          <w:rFonts w:ascii="仿宋" w:eastAsia="仿宋" w:hAnsi="仿宋" w:hint="eastAsia"/>
          <w:sz w:val="24"/>
        </w:rPr>
        <w:t>国家或行业主管部门对采购产品的技术标准、质量标准和资格资质条件等有强制性规定的，我方</w:t>
      </w:r>
      <w:r w:rsidR="000A2840" w:rsidRPr="004C72F2">
        <w:rPr>
          <w:rFonts w:ascii="仿宋" w:eastAsia="仿宋" w:hAnsi="仿宋"/>
          <w:sz w:val="24"/>
        </w:rPr>
        <w:t>承诺符合其要求。</w:t>
      </w:r>
    </w:p>
    <w:p w14:paraId="3DB8B61D" w14:textId="50BC8B3F" w:rsidR="00351DDE" w:rsidRPr="004C72F2" w:rsidRDefault="00351DDE" w:rsidP="00351DDE">
      <w:pPr>
        <w:widowControl/>
        <w:spacing w:after="0" w:line="240" w:lineRule="auto"/>
        <w:ind w:firstLineChars="200" w:firstLine="480"/>
        <w:jc w:val="left"/>
        <w:outlineLvl w:val="1"/>
        <w:rPr>
          <w:rFonts w:ascii="仿宋" w:eastAsia="仿宋" w:hAnsi="仿宋"/>
          <w:sz w:val="24"/>
        </w:rPr>
      </w:pPr>
      <w:r w:rsidRPr="004C72F2">
        <w:rPr>
          <w:rFonts w:ascii="仿宋" w:eastAsia="仿宋" w:hAnsi="仿宋" w:hint="eastAsia"/>
          <w:sz w:val="24"/>
        </w:rPr>
        <w:t>八、</w:t>
      </w:r>
      <w:r w:rsidR="000A2840" w:rsidRPr="004C72F2">
        <w:rPr>
          <w:rFonts w:ascii="仿宋" w:eastAsia="仿宋" w:hAnsi="仿宋" w:hint="eastAsia"/>
          <w:sz w:val="24"/>
        </w:rPr>
        <w:t>参加本次招标采购活动，</w:t>
      </w:r>
      <w:r w:rsidR="000A2840" w:rsidRPr="004C72F2">
        <w:rPr>
          <w:rFonts w:ascii="仿宋" w:eastAsia="仿宋" w:hAnsi="仿宋"/>
          <w:sz w:val="24"/>
        </w:rPr>
        <w:t>我方</w:t>
      </w:r>
      <w:r w:rsidR="000A2840" w:rsidRPr="004C72F2">
        <w:rPr>
          <w:rFonts w:ascii="仿宋" w:eastAsia="仿宋" w:hAnsi="仿宋" w:hint="eastAsia"/>
          <w:sz w:val="24"/>
        </w:rPr>
        <w:t>完全同意</w:t>
      </w:r>
      <w:r w:rsidR="000A2840" w:rsidRPr="004C72F2">
        <w:rPr>
          <w:rFonts w:ascii="仿宋" w:eastAsia="仿宋" w:hAnsi="仿宋"/>
          <w:sz w:val="24"/>
        </w:rPr>
        <w:t>招标文件第二章关于“</w:t>
      </w:r>
      <w:r w:rsidR="000A2840" w:rsidRPr="004C72F2">
        <w:rPr>
          <w:rFonts w:ascii="仿宋" w:eastAsia="仿宋" w:hAnsi="仿宋" w:hint="eastAsia"/>
          <w:sz w:val="24"/>
        </w:rPr>
        <w:t>投标</w:t>
      </w:r>
      <w:r w:rsidR="000A2840" w:rsidRPr="004C72F2">
        <w:rPr>
          <w:rFonts w:ascii="仿宋" w:eastAsia="仿宋" w:hAnsi="仿宋"/>
          <w:sz w:val="24"/>
        </w:rPr>
        <w:t>费用”</w:t>
      </w:r>
      <w:r w:rsidR="000A2840" w:rsidRPr="004C72F2">
        <w:rPr>
          <w:rFonts w:ascii="仿宋" w:eastAsia="仿宋" w:hAnsi="仿宋" w:hint="eastAsia"/>
          <w:sz w:val="24"/>
        </w:rPr>
        <w:t>、“合同</w:t>
      </w:r>
      <w:r w:rsidR="000A2840" w:rsidRPr="004C72F2">
        <w:rPr>
          <w:rFonts w:ascii="仿宋" w:eastAsia="仿宋" w:hAnsi="仿宋"/>
          <w:sz w:val="24"/>
        </w:rPr>
        <w:t>分包</w:t>
      </w:r>
      <w:r w:rsidR="000A2840" w:rsidRPr="004C72F2">
        <w:rPr>
          <w:rFonts w:ascii="仿宋" w:eastAsia="仿宋" w:hAnsi="仿宋" w:hint="eastAsia"/>
          <w:sz w:val="24"/>
        </w:rPr>
        <w:t>”、</w:t>
      </w:r>
      <w:r w:rsidR="000A2840" w:rsidRPr="004C72F2">
        <w:rPr>
          <w:rFonts w:ascii="仿宋" w:eastAsia="仿宋" w:hAnsi="仿宋"/>
          <w:sz w:val="24"/>
        </w:rPr>
        <w:t>“</w:t>
      </w:r>
      <w:r w:rsidR="000A2840" w:rsidRPr="004C72F2">
        <w:rPr>
          <w:rFonts w:ascii="仿宋" w:eastAsia="仿宋" w:hAnsi="仿宋" w:hint="eastAsia"/>
          <w:sz w:val="24"/>
        </w:rPr>
        <w:t>合同</w:t>
      </w:r>
      <w:r w:rsidR="000A2840" w:rsidRPr="004C72F2">
        <w:rPr>
          <w:rFonts w:ascii="仿宋" w:eastAsia="仿宋" w:hAnsi="仿宋"/>
          <w:sz w:val="24"/>
        </w:rPr>
        <w:t>转包”</w:t>
      </w:r>
      <w:r w:rsidR="000A2840" w:rsidRPr="004C72F2">
        <w:rPr>
          <w:rFonts w:ascii="仿宋" w:eastAsia="仿宋" w:hAnsi="仿宋" w:hint="eastAsia"/>
          <w:sz w:val="24"/>
        </w:rPr>
        <w:t>、</w:t>
      </w:r>
      <w:r w:rsidR="000A2840" w:rsidRPr="004C72F2">
        <w:rPr>
          <w:rFonts w:ascii="仿宋" w:eastAsia="仿宋" w:hAnsi="仿宋"/>
          <w:sz w:val="24"/>
        </w:rPr>
        <w:t>“</w:t>
      </w:r>
      <w:r w:rsidR="000A2840" w:rsidRPr="004C72F2">
        <w:rPr>
          <w:rFonts w:ascii="仿宋" w:eastAsia="仿宋" w:hAnsi="仿宋" w:hint="eastAsia"/>
          <w:sz w:val="24"/>
        </w:rPr>
        <w:t>履约</w:t>
      </w:r>
      <w:r w:rsidR="000A2840" w:rsidRPr="004C72F2">
        <w:rPr>
          <w:rFonts w:ascii="仿宋" w:eastAsia="仿宋" w:hAnsi="仿宋"/>
          <w:sz w:val="24"/>
        </w:rPr>
        <w:t>保证金”</w:t>
      </w:r>
      <w:r w:rsidR="000A2840" w:rsidRPr="004C72F2">
        <w:rPr>
          <w:rFonts w:ascii="仿宋" w:eastAsia="仿宋" w:hAnsi="仿宋" w:hint="eastAsia"/>
          <w:sz w:val="24"/>
        </w:rPr>
        <w:t>的</w:t>
      </w:r>
      <w:r w:rsidR="000A2840" w:rsidRPr="004C72F2">
        <w:rPr>
          <w:rFonts w:ascii="仿宋" w:eastAsia="仿宋" w:hAnsi="仿宋"/>
          <w:sz w:val="24"/>
        </w:rPr>
        <w:t>实质性要求</w:t>
      </w:r>
      <w:r w:rsidR="000A2840" w:rsidRPr="004C72F2">
        <w:rPr>
          <w:rFonts w:ascii="仿宋" w:eastAsia="仿宋" w:hAnsi="仿宋" w:hint="eastAsia"/>
          <w:sz w:val="24"/>
        </w:rPr>
        <w:t>，</w:t>
      </w:r>
      <w:r w:rsidR="000A2840" w:rsidRPr="004C72F2">
        <w:rPr>
          <w:rFonts w:ascii="仿宋" w:eastAsia="仿宋" w:hAnsi="仿宋"/>
          <w:sz w:val="24"/>
        </w:rPr>
        <w:t>并承诺严格按照招标文件要求</w:t>
      </w:r>
      <w:r w:rsidR="000A2840" w:rsidRPr="004C72F2">
        <w:rPr>
          <w:rFonts w:ascii="仿宋" w:eastAsia="仿宋" w:hAnsi="仿宋" w:hint="eastAsia"/>
          <w:sz w:val="24"/>
        </w:rPr>
        <w:t>履行</w:t>
      </w:r>
      <w:r w:rsidR="000A2840" w:rsidRPr="004C72F2">
        <w:rPr>
          <w:rFonts w:ascii="仿宋" w:eastAsia="仿宋" w:hAnsi="仿宋"/>
          <w:sz w:val="24"/>
        </w:rPr>
        <w:t>。</w:t>
      </w:r>
    </w:p>
    <w:p w14:paraId="722F4D13" w14:textId="4E3C9171" w:rsidR="00351DDE" w:rsidRPr="004C72F2" w:rsidRDefault="00351DDE" w:rsidP="000A2840">
      <w:pPr>
        <w:widowControl/>
        <w:spacing w:after="0" w:line="240" w:lineRule="auto"/>
        <w:ind w:firstLineChars="200" w:firstLine="480"/>
        <w:jc w:val="left"/>
        <w:outlineLvl w:val="1"/>
        <w:rPr>
          <w:rFonts w:ascii="仿宋" w:eastAsia="仿宋" w:hAnsi="仿宋"/>
          <w:sz w:val="24"/>
        </w:rPr>
      </w:pPr>
      <w:r w:rsidRPr="004C72F2">
        <w:rPr>
          <w:rFonts w:ascii="仿宋" w:eastAsia="仿宋" w:hAnsi="仿宋" w:hint="eastAsia"/>
          <w:sz w:val="24"/>
        </w:rPr>
        <w:t>九、</w:t>
      </w:r>
      <w:r w:rsidR="000A2840" w:rsidRPr="004C72F2">
        <w:rPr>
          <w:rFonts w:ascii="仿宋" w:eastAsia="仿宋" w:hAnsi="仿宋" w:hint="eastAsia"/>
          <w:sz w:val="24"/>
        </w:rPr>
        <w:t>在本次投标之前一周年内，投标人本次投标中对同一品牌同一型号相同配置的产品报价与其在中国境内其他地方的最低报价比例不得高于20%，</w:t>
      </w:r>
      <w:r w:rsidR="000A2840" w:rsidRPr="004C72F2">
        <w:rPr>
          <w:rFonts w:ascii="仿宋" w:eastAsia="仿宋" w:hAnsi="仿宋"/>
          <w:sz w:val="24"/>
        </w:rPr>
        <w:t>我方承诺符合</w:t>
      </w:r>
      <w:r w:rsidR="000A2840" w:rsidRPr="004C72F2">
        <w:rPr>
          <w:rFonts w:ascii="仿宋" w:eastAsia="仿宋" w:hAnsi="仿宋" w:hint="eastAsia"/>
          <w:sz w:val="24"/>
        </w:rPr>
        <w:t>该</w:t>
      </w:r>
      <w:r w:rsidR="000A2840" w:rsidRPr="004C72F2">
        <w:rPr>
          <w:rFonts w:ascii="仿宋" w:eastAsia="仿宋" w:hAnsi="仿宋"/>
          <w:sz w:val="24"/>
        </w:rPr>
        <w:t>要求。</w:t>
      </w:r>
    </w:p>
    <w:p w14:paraId="1BACCA3D" w14:textId="6688B330" w:rsidR="00351DDE" w:rsidRPr="004C72F2" w:rsidRDefault="00351DDE" w:rsidP="00351DDE">
      <w:pPr>
        <w:widowControl/>
        <w:spacing w:after="0" w:line="240" w:lineRule="auto"/>
        <w:ind w:firstLineChars="200" w:firstLine="480"/>
        <w:jc w:val="left"/>
        <w:outlineLvl w:val="1"/>
        <w:rPr>
          <w:rFonts w:ascii="仿宋" w:eastAsia="仿宋" w:hAnsi="仿宋"/>
          <w:sz w:val="24"/>
        </w:rPr>
      </w:pPr>
      <w:r w:rsidRPr="004C72F2">
        <w:rPr>
          <w:rFonts w:ascii="仿宋" w:eastAsia="仿宋" w:hAnsi="仿宋" w:hint="eastAsia"/>
          <w:sz w:val="24"/>
        </w:rPr>
        <w:t>十、</w:t>
      </w:r>
      <w:r w:rsidR="000A2840" w:rsidRPr="004C72F2">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0A2840" w:rsidRPr="004C72F2">
        <w:rPr>
          <w:rFonts w:ascii="仿宋" w:eastAsia="仿宋" w:hAnsi="仿宋"/>
          <w:sz w:val="24"/>
        </w:rPr>
        <w:t>承诺</w:t>
      </w:r>
      <w:r w:rsidR="000A2840" w:rsidRPr="004C72F2">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16D110E8" w14:textId="254F2EC0" w:rsidR="00CD286C" w:rsidRPr="004C72F2" w:rsidRDefault="00351DDE" w:rsidP="000A2840">
      <w:pPr>
        <w:widowControl/>
        <w:spacing w:after="0" w:line="240" w:lineRule="auto"/>
        <w:ind w:firstLineChars="200" w:firstLine="480"/>
        <w:jc w:val="left"/>
        <w:outlineLvl w:val="1"/>
        <w:rPr>
          <w:rFonts w:ascii="仿宋" w:eastAsia="仿宋" w:hAnsi="仿宋"/>
          <w:sz w:val="24"/>
        </w:rPr>
      </w:pPr>
      <w:r w:rsidRPr="004C72F2">
        <w:rPr>
          <w:rFonts w:ascii="仿宋" w:eastAsia="仿宋" w:hAnsi="仿宋" w:hint="eastAsia"/>
          <w:sz w:val="24"/>
        </w:rPr>
        <w:t>十一</w:t>
      </w:r>
      <w:r w:rsidRPr="004C72F2">
        <w:rPr>
          <w:rFonts w:ascii="仿宋" w:eastAsia="仿宋" w:hAnsi="仿宋"/>
          <w:sz w:val="24"/>
        </w:rPr>
        <w:t>、</w:t>
      </w:r>
      <w:r w:rsidR="00CD286C" w:rsidRPr="004C72F2">
        <w:rPr>
          <w:rFonts w:ascii="仿宋" w:eastAsia="仿宋" w:hAnsi="仿宋" w:hint="eastAsia"/>
          <w:sz w:val="24"/>
        </w:rPr>
        <w:t>与我方存在直接控股</w:t>
      </w:r>
      <w:r w:rsidR="002D52B6" w:rsidRPr="004C72F2">
        <w:rPr>
          <w:rFonts w:ascii="仿宋" w:eastAsia="仿宋" w:hAnsi="仿宋" w:hint="eastAsia"/>
          <w:sz w:val="24"/>
        </w:rPr>
        <w:t>关系</w:t>
      </w:r>
      <w:r w:rsidR="00CD286C" w:rsidRPr="004C72F2">
        <w:rPr>
          <w:rFonts w:ascii="仿宋" w:eastAsia="仿宋" w:hAnsi="仿宋" w:hint="eastAsia"/>
          <w:sz w:val="24"/>
        </w:rPr>
        <w:t>的单位为：XXX；存在管理关系单位为：XXX</w:t>
      </w:r>
    </w:p>
    <w:p w14:paraId="35ECC44C" w14:textId="77777777" w:rsidR="00351DDE" w:rsidRPr="004C72F2" w:rsidRDefault="00351DDE" w:rsidP="00351DDE">
      <w:pPr>
        <w:widowControl/>
        <w:spacing w:after="0" w:line="240" w:lineRule="auto"/>
        <w:ind w:firstLineChars="200" w:firstLine="480"/>
        <w:jc w:val="left"/>
        <w:outlineLvl w:val="1"/>
        <w:rPr>
          <w:rFonts w:ascii="仿宋" w:eastAsia="仿宋" w:hAnsi="仿宋"/>
          <w:sz w:val="24"/>
        </w:rPr>
      </w:pPr>
      <w:r w:rsidRPr="004C72F2">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57335C9E" w14:textId="77777777" w:rsidR="00351DDE" w:rsidRPr="004C72F2" w:rsidRDefault="00351DDE" w:rsidP="00351DDE">
      <w:pPr>
        <w:widowControl/>
        <w:spacing w:after="0" w:line="240" w:lineRule="auto"/>
        <w:ind w:firstLineChars="196" w:firstLine="470"/>
        <w:jc w:val="left"/>
        <w:outlineLvl w:val="1"/>
        <w:rPr>
          <w:rFonts w:ascii="仿宋" w:eastAsia="仿宋" w:hAnsi="仿宋"/>
          <w:sz w:val="24"/>
        </w:rPr>
      </w:pPr>
    </w:p>
    <w:p w14:paraId="6874FE66" w14:textId="49CDB36E" w:rsidR="00351DDE" w:rsidRPr="004C72F2" w:rsidRDefault="00351DDE" w:rsidP="00EB6418">
      <w:pPr>
        <w:widowControl/>
        <w:tabs>
          <w:tab w:val="left" w:pos="8127"/>
        </w:tabs>
        <w:spacing w:after="0" w:line="240" w:lineRule="auto"/>
        <w:ind w:firstLineChars="196" w:firstLine="470"/>
        <w:jc w:val="left"/>
        <w:outlineLvl w:val="1"/>
        <w:rPr>
          <w:rFonts w:ascii="仿宋" w:eastAsia="仿宋" w:hAnsi="仿宋"/>
          <w:sz w:val="24"/>
        </w:rPr>
      </w:pPr>
      <w:r w:rsidRPr="004C72F2">
        <w:rPr>
          <w:rFonts w:ascii="仿宋" w:eastAsia="仿宋" w:hAnsi="仿宋" w:hint="eastAsia"/>
          <w:sz w:val="24"/>
        </w:rPr>
        <w:t>投标人名称：XXXX（单位公章）。</w:t>
      </w:r>
      <w:r w:rsidR="00D82776" w:rsidRPr="004C72F2">
        <w:rPr>
          <w:rFonts w:ascii="仿宋" w:eastAsia="仿宋" w:hAnsi="仿宋"/>
          <w:sz w:val="24"/>
        </w:rPr>
        <w:tab/>
      </w:r>
    </w:p>
    <w:p w14:paraId="6B50898F" w14:textId="77777777" w:rsidR="00351DDE" w:rsidRPr="004C72F2" w:rsidRDefault="00351DDE" w:rsidP="00351DDE">
      <w:pPr>
        <w:widowControl/>
        <w:spacing w:after="0" w:line="240" w:lineRule="auto"/>
        <w:ind w:firstLineChars="196" w:firstLine="470"/>
        <w:jc w:val="left"/>
        <w:outlineLvl w:val="1"/>
        <w:rPr>
          <w:rFonts w:ascii="仿宋" w:eastAsia="仿宋" w:hAnsi="仿宋"/>
          <w:sz w:val="24"/>
        </w:rPr>
      </w:pPr>
      <w:r w:rsidRPr="004C72F2">
        <w:rPr>
          <w:rFonts w:ascii="仿宋" w:eastAsia="仿宋" w:hAnsi="仿宋" w:hint="eastAsia"/>
          <w:sz w:val="24"/>
        </w:rPr>
        <w:t>法定代表人/单位负责人或授权代表（签字或加盖个人名章）：XXXX。</w:t>
      </w:r>
    </w:p>
    <w:p w14:paraId="62994DFE" w14:textId="012F5228" w:rsidR="00E86ED2" w:rsidRPr="004C72F2" w:rsidRDefault="00351DDE" w:rsidP="00351DDE">
      <w:pPr>
        <w:widowControl/>
        <w:spacing w:after="0" w:line="240" w:lineRule="auto"/>
        <w:ind w:firstLineChars="196" w:firstLine="470"/>
        <w:jc w:val="left"/>
        <w:outlineLvl w:val="1"/>
        <w:rPr>
          <w:rFonts w:ascii="仿宋" w:eastAsia="仿宋" w:hAnsi="仿宋"/>
          <w:sz w:val="24"/>
        </w:rPr>
      </w:pPr>
      <w:r w:rsidRPr="004C72F2">
        <w:rPr>
          <w:rFonts w:ascii="仿宋" w:eastAsia="仿宋" w:hAnsi="仿宋" w:hint="eastAsia"/>
          <w:sz w:val="24"/>
        </w:rPr>
        <w:t>日    期：XXXX。</w:t>
      </w:r>
    </w:p>
    <w:p w14:paraId="7A24A504" w14:textId="52063BEB" w:rsidR="00EC4AC3" w:rsidRPr="004C72F2" w:rsidRDefault="007B6747">
      <w:pPr>
        <w:spacing w:line="360" w:lineRule="auto"/>
        <w:rPr>
          <w:rFonts w:ascii="仿宋" w:eastAsia="仿宋" w:hAnsi="仿宋"/>
          <w:b/>
          <w:sz w:val="32"/>
          <w:szCs w:val="32"/>
        </w:rPr>
      </w:pPr>
      <w:r w:rsidRPr="004C72F2">
        <w:rPr>
          <w:rFonts w:ascii="仿宋" w:eastAsia="仿宋" w:hAnsi="仿宋" w:hint="eastAsia"/>
          <w:b/>
          <w:sz w:val="32"/>
          <w:szCs w:val="32"/>
        </w:rPr>
        <w:br w:type="page"/>
      </w:r>
      <w:r w:rsidRPr="004C72F2">
        <w:rPr>
          <w:rFonts w:ascii="仿宋" w:eastAsia="仿宋" w:hAnsi="仿宋" w:hint="eastAsia"/>
          <w:b/>
          <w:sz w:val="32"/>
          <w:szCs w:val="32"/>
        </w:rPr>
        <w:lastRenderedPageBreak/>
        <w:t>格式2-4</w:t>
      </w:r>
    </w:p>
    <w:p w14:paraId="6ADB724D" w14:textId="77777777" w:rsidR="00EC4AC3" w:rsidRPr="004C72F2" w:rsidRDefault="007B6747" w:rsidP="00E902A4">
      <w:pPr>
        <w:spacing w:line="400" w:lineRule="exact"/>
        <w:ind w:firstLineChars="200" w:firstLine="643"/>
        <w:jc w:val="center"/>
        <w:rPr>
          <w:rFonts w:ascii="仿宋" w:eastAsia="仿宋" w:hAnsi="仿宋"/>
          <w:b/>
          <w:sz w:val="32"/>
          <w:szCs w:val="32"/>
        </w:rPr>
      </w:pPr>
      <w:bookmarkStart w:id="156" w:name="_Toc217446085"/>
      <w:bookmarkEnd w:id="148"/>
      <w:bookmarkEnd w:id="155"/>
      <w:r w:rsidRPr="004C72F2">
        <w:rPr>
          <w:rFonts w:ascii="仿宋" w:eastAsia="仿宋" w:hAnsi="仿宋" w:hint="eastAsia"/>
          <w:b/>
          <w:sz w:val="32"/>
          <w:szCs w:val="32"/>
        </w:rPr>
        <w:t>三、开标一览表</w:t>
      </w:r>
      <w:bookmarkEnd w:id="156"/>
    </w:p>
    <w:p w14:paraId="7FBCEAE1" w14:textId="77777777"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E1660D" w:rsidRPr="004C72F2" w14:paraId="429730EC" w14:textId="77777777">
        <w:trPr>
          <w:trHeight w:val="735"/>
          <w:jc w:val="center"/>
        </w:trPr>
        <w:tc>
          <w:tcPr>
            <w:tcW w:w="624" w:type="dxa"/>
            <w:vAlign w:val="center"/>
          </w:tcPr>
          <w:p w14:paraId="0D8BC422" w14:textId="77777777" w:rsidR="00EC4AC3" w:rsidRPr="004C72F2" w:rsidRDefault="007B6747">
            <w:pPr>
              <w:widowControl/>
              <w:spacing w:line="360" w:lineRule="atLeast"/>
              <w:jc w:val="left"/>
              <w:outlineLvl w:val="1"/>
              <w:rPr>
                <w:rFonts w:ascii="仿宋" w:eastAsia="仿宋" w:hAnsi="仿宋"/>
                <w:sz w:val="24"/>
              </w:rPr>
            </w:pPr>
            <w:r w:rsidRPr="004C72F2">
              <w:rPr>
                <w:rFonts w:ascii="仿宋" w:eastAsia="仿宋" w:hAnsi="仿宋" w:hint="eastAsia"/>
                <w:sz w:val="24"/>
              </w:rPr>
              <w:t>序号</w:t>
            </w:r>
          </w:p>
        </w:tc>
        <w:tc>
          <w:tcPr>
            <w:tcW w:w="766" w:type="dxa"/>
            <w:vAlign w:val="center"/>
          </w:tcPr>
          <w:p w14:paraId="45F012B6" w14:textId="77777777" w:rsidR="00EC4AC3" w:rsidRPr="004C72F2" w:rsidRDefault="007B6747">
            <w:pPr>
              <w:widowControl/>
              <w:spacing w:line="360" w:lineRule="atLeast"/>
              <w:jc w:val="left"/>
              <w:outlineLvl w:val="1"/>
              <w:rPr>
                <w:rFonts w:ascii="仿宋" w:eastAsia="仿宋" w:hAnsi="仿宋"/>
                <w:sz w:val="24"/>
              </w:rPr>
            </w:pPr>
            <w:r w:rsidRPr="004C72F2">
              <w:rPr>
                <w:rFonts w:ascii="仿宋" w:eastAsia="仿宋" w:hAnsi="仿宋" w:hint="eastAsia"/>
                <w:sz w:val="24"/>
              </w:rPr>
              <w:t>货物名称</w:t>
            </w:r>
          </w:p>
        </w:tc>
        <w:tc>
          <w:tcPr>
            <w:tcW w:w="1440" w:type="dxa"/>
            <w:vAlign w:val="center"/>
          </w:tcPr>
          <w:p w14:paraId="260A9919" w14:textId="5C8EEA51" w:rsidR="00EC4AC3" w:rsidRPr="004C72F2" w:rsidRDefault="007B6747">
            <w:pPr>
              <w:widowControl/>
              <w:spacing w:line="360" w:lineRule="atLeast"/>
              <w:jc w:val="left"/>
              <w:outlineLvl w:val="1"/>
              <w:rPr>
                <w:rFonts w:ascii="仿宋" w:eastAsia="仿宋" w:hAnsi="仿宋"/>
                <w:sz w:val="24"/>
              </w:rPr>
            </w:pPr>
            <w:r w:rsidRPr="004C72F2">
              <w:rPr>
                <w:rFonts w:ascii="仿宋" w:eastAsia="仿宋" w:hAnsi="仿宋" w:hint="eastAsia"/>
                <w:sz w:val="24"/>
              </w:rPr>
              <w:t>制造</w:t>
            </w:r>
            <w:r w:rsidR="005915B1" w:rsidRPr="004C72F2">
              <w:rPr>
                <w:rFonts w:ascii="仿宋" w:eastAsia="仿宋" w:hAnsi="仿宋" w:hint="eastAsia"/>
                <w:sz w:val="24"/>
              </w:rPr>
              <w:t>厂家</w:t>
            </w:r>
            <w:r w:rsidRPr="004C72F2">
              <w:rPr>
                <w:rFonts w:ascii="仿宋" w:eastAsia="仿宋" w:hAnsi="仿宋" w:hint="eastAsia"/>
                <w:sz w:val="24"/>
              </w:rPr>
              <w:t>及</w:t>
            </w:r>
          </w:p>
          <w:p w14:paraId="7FA02AC5" w14:textId="77777777" w:rsidR="00EC4AC3" w:rsidRPr="004C72F2" w:rsidRDefault="007B6747">
            <w:pPr>
              <w:widowControl/>
              <w:spacing w:line="360" w:lineRule="atLeast"/>
              <w:jc w:val="left"/>
              <w:outlineLvl w:val="1"/>
              <w:rPr>
                <w:rFonts w:ascii="仿宋" w:eastAsia="仿宋" w:hAnsi="仿宋"/>
                <w:sz w:val="24"/>
              </w:rPr>
            </w:pPr>
            <w:r w:rsidRPr="004C72F2">
              <w:rPr>
                <w:rFonts w:ascii="仿宋" w:eastAsia="仿宋" w:hAnsi="仿宋" w:hint="eastAsia"/>
                <w:sz w:val="24"/>
              </w:rPr>
              <w:t>规格型号</w:t>
            </w:r>
          </w:p>
        </w:tc>
        <w:tc>
          <w:tcPr>
            <w:tcW w:w="720" w:type="dxa"/>
            <w:vAlign w:val="center"/>
          </w:tcPr>
          <w:p w14:paraId="3E95CDD7" w14:textId="77777777" w:rsidR="00EC4AC3" w:rsidRPr="004C72F2" w:rsidRDefault="007B6747">
            <w:pPr>
              <w:widowControl/>
              <w:spacing w:line="360" w:lineRule="atLeast"/>
              <w:jc w:val="left"/>
              <w:outlineLvl w:val="1"/>
              <w:rPr>
                <w:rFonts w:ascii="仿宋" w:eastAsia="仿宋" w:hAnsi="仿宋"/>
                <w:sz w:val="24"/>
              </w:rPr>
            </w:pPr>
            <w:r w:rsidRPr="004C72F2">
              <w:rPr>
                <w:rFonts w:ascii="仿宋" w:eastAsia="仿宋" w:hAnsi="仿宋" w:hint="eastAsia"/>
                <w:sz w:val="24"/>
              </w:rPr>
              <w:t>数量</w:t>
            </w:r>
          </w:p>
        </w:tc>
        <w:tc>
          <w:tcPr>
            <w:tcW w:w="1260" w:type="dxa"/>
            <w:vAlign w:val="center"/>
          </w:tcPr>
          <w:p w14:paraId="140677C4" w14:textId="77777777" w:rsidR="00EC4AC3" w:rsidRPr="004C72F2" w:rsidRDefault="007B6747">
            <w:pPr>
              <w:widowControl/>
              <w:spacing w:line="360" w:lineRule="atLeast"/>
              <w:jc w:val="left"/>
              <w:outlineLvl w:val="1"/>
              <w:rPr>
                <w:rFonts w:ascii="仿宋" w:eastAsia="仿宋" w:hAnsi="仿宋"/>
                <w:sz w:val="24"/>
              </w:rPr>
            </w:pPr>
            <w:r w:rsidRPr="004C72F2">
              <w:rPr>
                <w:rFonts w:ascii="仿宋" w:eastAsia="仿宋" w:hAnsi="仿宋" w:hint="eastAsia"/>
                <w:sz w:val="24"/>
              </w:rPr>
              <w:t>投标单价</w:t>
            </w:r>
          </w:p>
          <w:p w14:paraId="572D58B1" w14:textId="77777777" w:rsidR="00EC4AC3" w:rsidRPr="004C72F2" w:rsidRDefault="007B6747">
            <w:pPr>
              <w:widowControl/>
              <w:spacing w:line="360" w:lineRule="atLeast"/>
              <w:jc w:val="left"/>
              <w:outlineLvl w:val="1"/>
              <w:rPr>
                <w:rFonts w:ascii="仿宋" w:eastAsia="仿宋" w:hAnsi="仿宋"/>
                <w:sz w:val="24"/>
              </w:rPr>
            </w:pPr>
            <w:r w:rsidRPr="004C72F2">
              <w:rPr>
                <w:rFonts w:ascii="仿宋" w:eastAsia="仿宋" w:hAnsi="仿宋" w:hint="eastAsia"/>
                <w:sz w:val="24"/>
              </w:rPr>
              <w:t>（万元）</w:t>
            </w:r>
          </w:p>
        </w:tc>
        <w:tc>
          <w:tcPr>
            <w:tcW w:w="1260" w:type="dxa"/>
            <w:vAlign w:val="center"/>
          </w:tcPr>
          <w:p w14:paraId="01B06AE0" w14:textId="77777777" w:rsidR="00EC4AC3" w:rsidRPr="004C72F2" w:rsidRDefault="007B6747">
            <w:pPr>
              <w:widowControl/>
              <w:spacing w:line="360" w:lineRule="atLeast"/>
              <w:jc w:val="left"/>
              <w:outlineLvl w:val="1"/>
              <w:rPr>
                <w:rFonts w:ascii="仿宋" w:eastAsia="仿宋" w:hAnsi="仿宋"/>
                <w:sz w:val="24"/>
              </w:rPr>
            </w:pPr>
            <w:r w:rsidRPr="004C72F2">
              <w:rPr>
                <w:rFonts w:ascii="仿宋" w:eastAsia="仿宋" w:hAnsi="仿宋" w:hint="eastAsia"/>
                <w:sz w:val="24"/>
              </w:rPr>
              <w:t>投标总价</w:t>
            </w:r>
          </w:p>
          <w:p w14:paraId="6800CE6B" w14:textId="77777777" w:rsidR="00EC4AC3" w:rsidRPr="004C72F2" w:rsidRDefault="007B6747">
            <w:pPr>
              <w:widowControl/>
              <w:spacing w:line="360" w:lineRule="atLeast"/>
              <w:jc w:val="left"/>
              <w:outlineLvl w:val="1"/>
              <w:rPr>
                <w:rFonts w:ascii="仿宋" w:eastAsia="仿宋" w:hAnsi="仿宋"/>
                <w:sz w:val="24"/>
              </w:rPr>
            </w:pPr>
            <w:r w:rsidRPr="004C72F2">
              <w:rPr>
                <w:rFonts w:ascii="仿宋" w:eastAsia="仿宋" w:hAnsi="仿宋" w:hint="eastAsia"/>
                <w:sz w:val="24"/>
              </w:rPr>
              <w:t>（万元）</w:t>
            </w:r>
          </w:p>
        </w:tc>
        <w:tc>
          <w:tcPr>
            <w:tcW w:w="900" w:type="dxa"/>
            <w:vAlign w:val="center"/>
          </w:tcPr>
          <w:p w14:paraId="01FBBDD0" w14:textId="77777777" w:rsidR="00EC4AC3" w:rsidRPr="004C72F2" w:rsidRDefault="007B6747">
            <w:pPr>
              <w:widowControl/>
              <w:spacing w:line="360" w:lineRule="atLeast"/>
              <w:outlineLvl w:val="1"/>
              <w:rPr>
                <w:rFonts w:ascii="仿宋" w:eastAsia="仿宋" w:hAnsi="仿宋"/>
                <w:b/>
                <w:sz w:val="24"/>
              </w:rPr>
            </w:pPr>
            <w:r w:rsidRPr="004C72F2">
              <w:rPr>
                <w:rFonts w:ascii="仿宋" w:eastAsia="仿宋" w:hAnsi="仿宋" w:hint="eastAsia"/>
                <w:sz w:val="24"/>
              </w:rPr>
              <w:t>交货</w:t>
            </w:r>
          </w:p>
          <w:p w14:paraId="31AD7E00" w14:textId="77777777" w:rsidR="00EC4AC3" w:rsidRPr="004C72F2" w:rsidRDefault="007B6747">
            <w:pPr>
              <w:widowControl/>
              <w:spacing w:line="360" w:lineRule="atLeast"/>
              <w:jc w:val="left"/>
              <w:outlineLvl w:val="1"/>
              <w:rPr>
                <w:rFonts w:ascii="仿宋" w:eastAsia="仿宋" w:hAnsi="仿宋"/>
                <w:sz w:val="24"/>
              </w:rPr>
            </w:pPr>
            <w:r w:rsidRPr="004C72F2">
              <w:rPr>
                <w:rFonts w:ascii="仿宋" w:eastAsia="仿宋" w:hAnsi="仿宋" w:hint="eastAsia"/>
                <w:sz w:val="24"/>
              </w:rPr>
              <w:t>时间</w:t>
            </w:r>
          </w:p>
        </w:tc>
        <w:tc>
          <w:tcPr>
            <w:tcW w:w="1260" w:type="dxa"/>
            <w:vAlign w:val="center"/>
          </w:tcPr>
          <w:p w14:paraId="67C78AA2" w14:textId="77777777" w:rsidR="00EC4AC3" w:rsidRPr="004C72F2" w:rsidRDefault="007B6747">
            <w:pPr>
              <w:widowControl/>
              <w:spacing w:line="360" w:lineRule="atLeast"/>
              <w:jc w:val="left"/>
              <w:outlineLvl w:val="1"/>
              <w:rPr>
                <w:rFonts w:ascii="仿宋" w:eastAsia="仿宋" w:hAnsi="仿宋"/>
                <w:sz w:val="24"/>
              </w:rPr>
            </w:pPr>
            <w:r w:rsidRPr="004C72F2">
              <w:rPr>
                <w:rFonts w:ascii="仿宋" w:eastAsia="仿宋" w:hAnsi="仿宋" w:hint="eastAsia"/>
                <w:sz w:val="24"/>
              </w:rPr>
              <w:t>是否属于进口产品</w:t>
            </w:r>
          </w:p>
        </w:tc>
        <w:tc>
          <w:tcPr>
            <w:tcW w:w="902" w:type="dxa"/>
            <w:vAlign w:val="center"/>
          </w:tcPr>
          <w:p w14:paraId="6D1E6861" w14:textId="77777777" w:rsidR="00EC4AC3" w:rsidRPr="004C72F2" w:rsidRDefault="007B6747">
            <w:pPr>
              <w:widowControl/>
              <w:spacing w:line="360" w:lineRule="atLeast"/>
              <w:ind w:leftChars="-4" w:left="-8" w:firstLineChars="35" w:firstLine="84"/>
              <w:jc w:val="left"/>
              <w:outlineLvl w:val="1"/>
              <w:rPr>
                <w:rFonts w:ascii="仿宋" w:eastAsia="仿宋" w:hAnsi="仿宋"/>
                <w:sz w:val="24"/>
              </w:rPr>
            </w:pPr>
            <w:r w:rsidRPr="004C72F2">
              <w:rPr>
                <w:rFonts w:ascii="仿宋" w:eastAsia="仿宋" w:hAnsi="仿宋" w:hint="eastAsia"/>
                <w:sz w:val="24"/>
              </w:rPr>
              <w:t>备注</w:t>
            </w:r>
          </w:p>
        </w:tc>
      </w:tr>
      <w:tr w:rsidR="00E1660D" w:rsidRPr="004C72F2" w14:paraId="1FE8DD12" w14:textId="77777777">
        <w:trPr>
          <w:trHeight w:val="735"/>
          <w:jc w:val="center"/>
        </w:trPr>
        <w:tc>
          <w:tcPr>
            <w:tcW w:w="624" w:type="dxa"/>
          </w:tcPr>
          <w:p w14:paraId="3D3CA5ED"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766" w:type="dxa"/>
            <w:vAlign w:val="center"/>
          </w:tcPr>
          <w:p w14:paraId="5AB646EB"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1DCB8CB3"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14:paraId="24E17503"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7852C097"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19B34C28"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14:paraId="0E7D5235"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78C76D27"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14:paraId="15B37053"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r>
      <w:tr w:rsidR="00E1660D" w:rsidRPr="004C72F2" w14:paraId="4CE8D412" w14:textId="77777777">
        <w:trPr>
          <w:trHeight w:val="735"/>
          <w:jc w:val="center"/>
        </w:trPr>
        <w:tc>
          <w:tcPr>
            <w:tcW w:w="624" w:type="dxa"/>
          </w:tcPr>
          <w:p w14:paraId="4375C8DD"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766" w:type="dxa"/>
            <w:vAlign w:val="center"/>
          </w:tcPr>
          <w:p w14:paraId="18A7B183"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74519F4A"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14:paraId="7A58DCA1"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3E150B58"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4860F660"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14:paraId="4AD89EAF"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734C894C"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14:paraId="5A3C0DC3"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r>
      <w:tr w:rsidR="00E1660D" w:rsidRPr="004C72F2" w14:paraId="593BEFE4" w14:textId="77777777">
        <w:trPr>
          <w:trHeight w:val="735"/>
          <w:jc w:val="center"/>
        </w:trPr>
        <w:tc>
          <w:tcPr>
            <w:tcW w:w="624" w:type="dxa"/>
            <w:tcBorders>
              <w:right w:val="single" w:sz="4" w:space="0" w:color="auto"/>
            </w:tcBorders>
          </w:tcPr>
          <w:p w14:paraId="1B1C9567"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329C423F"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2FA63CB6"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720" w:type="dxa"/>
            <w:vAlign w:val="center"/>
          </w:tcPr>
          <w:p w14:paraId="1773D315"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5175929C"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26865D8A"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900" w:type="dxa"/>
            <w:vAlign w:val="center"/>
          </w:tcPr>
          <w:p w14:paraId="0BBF3C12"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42703636"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902" w:type="dxa"/>
            <w:vAlign w:val="center"/>
          </w:tcPr>
          <w:p w14:paraId="65DC8DE1"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r>
      <w:tr w:rsidR="00EC4AC3" w:rsidRPr="004C72F2" w14:paraId="1D0BD58C" w14:textId="77777777">
        <w:trPr>
          <w:trHeight w:val="359"/>
          <w:jc w:val="center"/>
        </w:trPr>
        <w:tc>
          <w:tcPr>
            <w:tcW w:w="624" w:type="dxa"/>
            <w:tcBorders>
              <w:bottom w:val="single" w:sz="4" w:space="0" w:color="auto"/>
              <w:right w:val="single" w:sz="4" w:space="0" w:color="auto"/>
            </w:tcBorders>
          </w:tcPr>
          <w:p w14:paraId="6B6EE108" w14:textId="77777777" w:rsidR="00EC4AC3" w:rsidRPr="004C72F2" w:rsidRDefault="00EC4AC3">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17BBDCA1" w14:textId="77777777" w:rsidR="00EC4AC3" w:rsidRPr="004C72F2" w:rsidRDefault="007B6747">
            <w:pPr>
              <w:widowControl/>
              <w:spacing w:line="360" w:lineRule="atLeast"/>
              <w:jc w:val="left"/>
              <w:outlineLvl w:val="1"/>
              <w:rPr>
                <w:rFonts w:ascii="仿宋" w:eastAsia="仿宋" w:hAnsi="仿宋"/>
                <w:sz w:val="24"/>
              </w:rPr>
            </w:pPr>
            <w:r w:rsidRPr="004C72F2">
              <w:rPr>
                <w:rFonts w:ascii="仿宋" w:eastAsia="仿宋" w:hAnsi="仿宋" w:hint="eastAsia"/>
                <w:sz w:val="24"/>
              </w:rPr>
              <w:t>报价合计（万元）：          大写：</w:t>
            </w:r>
          </w:p>
        </w:tc>
      </w:tr>
    </w:tbl>
    <w:p w14:paraId="6A0C1327" w14:textId="77777777" w:rsidR="00EC4AC3" w:rsidRPr="004C72F2" w:rsidRDefault="00EC4AC3">
      <w:pPr>
        <w:widowControl/>
        <w:spacing w:line="360" w:lineRule="atLeast"/>
        <w:jc w:val="left"/>
        <w:outlineLvl w:val="1"/>
        <w:rPr>
          <w:rFonts w:ascii="仿宋" w:eastAsia="仿宋" w:hAnsi="仿宋"/>
          <w:sz w:val="24"/>
        </w:rPr>
      </w:pPr>
    </w:p>
    <w:p w14:paraId="6C47C151" w14:textId="708B5A2E"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 xml:space="preserve">注：1. 报价应是最终用户验收合格后的总价，包括设备运输、保险、代理、安装调试、培训、税费和招标文件规定的其它费用。 </w:t>
      </w:r>
    </w:p>
    <w:p w14:paraId="17D02DD3" w14:textId="1A65B6C3"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2.</w:t>
      </w:r>
      <w:r w:rsidR="00E35AE6" w:rsidRPr="004C72F2">
        <w:rPr>
          <w:rFonts w:ascii="仿宋" w:eastAsia="仿宋" w:hAnsi="仿宋" w:hint="eastAsia"/>
          <w:sz w:val="24"/>
        </w:rPr>
        <w:t>“</w:t>
      </w:r>
      <w:r w:rsidR="00D9143C" w:rsidRPr="004C72F2">
        <w:rPr>
          <w:rFonts w:ascii="仿宋" w:eastAsia="仿宋" w:hAnsi="仿宋" w:hint="eastAsia"/>
          <w:sz w:val="24"/>
        </w:rPr>
        <w:t>开标一览表”为多页</w:t>
      </w:r>
      <w:r w:rsidR="00E35AE6" w:rsidRPr="004C72F2">
        <w:rPr>
          <w:rFonts w:ascii="仿宋" w:eastAsia="仿宋" w:hAnsi="仿宋" w:hint="eastAsia"/>
          <w:sz w:val="24"/>
        </w:rPr>
        <w:t>的，每页均</w:t>
      </w:r>
      <w:r w:rsidR="00FC3E7F" w:rsidRPr="004C72F2">
        <w:rPr>
          <w:rFonts w:ascii="仿宋" w:eastAsia="仿宋" w:hAnsi="仿宋" w:hint="eastAsia"/>
          <w:sz w:val="24"/>
        </w:rPr>
        <w:t>须</w:t>
      </w:r>
      <w:r w:rsidR="00E35AE6" w:rsidRPr="004C72F2">
        <w:rPr>
          <w:rFonts w:ascii="仿宋" w:eastAsia="仿宋" w:hAnsi="仿宋" w:hint="eastAsia"/>
          <w:sz w:val="24"/>
        </w:rPr>
        <w:t>加盖投标人印章。</w:t>
      </w:r>
    </w:p>
    <w:p w14:paraId="3B540FE3" w14:textId="07189F3A" w:rsidR="00A53201" w:rsidRPr="004C72F2" w:rsidRDefault="00A53201" w:rsidP="00A53201">
      <w:pPr>
        <w:spacing w:line="400" w:lineRule="exact"/>
        <w:ind w:firstLineChars="200" w:firstLine="480"/>
        <w:rPr>
          <w:rFonts w:ascii="仿宋" w:eastAsia="仿宋" w:hAnsi="仿宋"/>
          <w:sz w:val="24"/>
        </w:rPr>
      </w:pPr>
      <w:r w:rsidRPr="004C72F2">
        <w:rPr>
          <w:rFonts w:ascii="仿宋" w:eastAsia="仿宋" w:hAnsi="仿宋" w:hint="eastAsia"/>
          <w:sz w:val="24"/>
        </w:rPr>
        <w:t>3</w:t>
      </w:r>
      <w:r w:rsidR="00D9143C" w:rsidRPr="004C72F2">
        <w:rPr>
          <w:rFonts w:ascii="仿宋" w:eastAsia="仿宋" w:hAnsi="仿宋" w:hint="eastAsia"/>
          <w:sz w:val="24"/>
        </w:rPr>
        <w:t>．</w:t>
      </w:r>
      <w:r w:rsidRPr="004C72F2">
        <w:rPr>
          <w:rFonts w:ascii="仿宋" w:eastAsia="仿宋" w:hAnsi="仿宋" w:hint="eastAsia"/>
          <w:sz w:val="24"/>
        </w:rPr>
        <w:t>“开标一览表”以包为单位填写。</w:t>
      </w:r>
    </w:p>
    <w:p w14:paraId="062355BB" w14:textId="581DA625" w:rsidR="00EC4AC3" w:rsidRPr="004C72F2" w:rsidRDefault="00A53201">
      <w:pPr>
        <w:spacing w:line="400" w:lineRule="exact"/>
        <w:ind w:firstLineChars="200" w:firstLine="480"/>
        <w:rPr>
          <w:rFonts w:ascii="仿宋" w:eastAsia="仿宋" w:hAnsi="仿宋"/>
          <w:sz w:val="24"/>
        </w:rPr>
      </w:pPr>
      <w:r w:rsidRPr="004C72F2">
        <w:rPr>
          <w:rFonts w:ascii="仿宋" w:eastAsia="仿宋" w:hAnsi="仿宋"/>
          <w:sz w:val="24"/>
        </w:rPr>
        <w:t>4</w:t>
      </w:r>
      <w:r w:rsidR="00D9143C" w:rsidRPr="004C72F2">
        <w:rPr>
          <w:rFonts w:ascii="仿宋" w:eastAsia="仿宋" w:hAnsi="仿宋" w:hint="eastAsia"/>
          <w:sz w:val="24"/>
        </w:rPr>
        <w:t>．</w:t>
      </w:r>
      <w:r w:rsidR="007B6747" w:rsidRPr="004C72F2">
        <w:rPr>
          <w:rFonts w:ascii="仿宋" w:eastAsia="仿宋" w:hAnsi="仿宋" w:hint="eastAsia"/>
          <w:sz w:val="24"/>
        </w:rPr>
        <w:t>如是进口设备，须在表格中标明“进口”。招标文件未明确“允许进口”的，供应商以进口产品进行投标时，将视为无效投标。</w:t>
      </w:r>
    </w:p>
    <w:p w14:paraId="149CA3DA" w14:textId="77777777" w:rsidR="00EC4AC3" w:rsidRPr="004C72F2" w:rsidRDefault="00EC4AC3">
      <w:pPr>
        <w:widowControl/>
        <w:spacing w:line="360" w:lineRule="atLeast"/>
        <w:ind w:firstLineChars="196" w:firstLine="470"/>
        <w:jc w:val="left"/>
        <w:outlineLvl w:val="1"/>
        <w:rPr>
          <w:rFonts w:ascii="仿宋" w:eastAsia="仿宋" w:hAnsi="仿宋"/>
          <w:sz w:val="24"/>
        </w:rPr>
      </w:pPr>
    </w:p>
    <w:p w14:paraId="5846AF85" w14:textId="77777777"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投标人名称：XXXX（单位公章）。</w:t>
      </w:r>
    </w:p>
    <w:p w14:paraId="2AC86C8A" w14:textId="77777777"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法定代表人/单位负责人或授权代表（签字或加盖个人名章）：XXXX。</w:t>
      </w:r>
    </w:p>
    <w:p w14:paraId="65F8C133" w14:textId="77777777" w:rsidR="00EC4AC3" w:rsidRPr="004C72F2" w:rsidRDefault="007B6747">
      <w:pPr>
        <w:widowControl/>
        <w:spacing w:line="360" w:lineRule="atLeast"/>
        <w:ind w:firstLineChars="196" w:firstLine="470"/>
        <w:jc w:val="left"/>
        <w:outlineLvl w:val="1"/>
        <w:rPr>
          <w:rFonts w:ascii="仿宋" w:eastAsia="仿宋" w:hAnsi="仿宋"/>
          <w:b/>
          <w:sz w:val="24"/>
        </w:rPr>
        <w:sectPr w:rsidR="00EC4AC3" w:rsidRPr="004C72F2">
          <w:pgSz w:w="11907" w:h="16840"/>
          <w:pgMar w:top="1440" w:right="1474" w:bottom="1440" w:left="1474" w:header="851" w:footer="992" w:gutter="0"/>
          <w:cols w:space="720"/>
          <w:docGrid w:linePitch="312"/>
        </w:sectPr>
      </w:pPr>
      <w:r w:rsidRPr="004C72F2">
        <w:rPr>
          <w:rFonts w:ascii="仿宋" w:eastAsia="仿宋" w:hAnsi="仿宋" w:hint="eastAsia"/>
          <w:sz w:val="24"/>
        </w:rPr>
        <w:t>投标日期：XXXX。</w:t>
      </w:r>
    </w:p>
    <w:p w14:paraId="13189DEB" w14:textId="77777777" w:rsidR="00EC4AC3" w:rsidRPr="004C72F2" w:rsidRDefault="007B6747">
      <w:pPr>
        <w:spacing w:line="360" w:lineRule="auto"/>
        <w:rPr>
          <w:rFonts w:ascii="仿宋" w:eastAsia="仿宋" w:hAnsi="仿宋"/>
          <w:b/>
          <w:sz w:val="32"/>
          <w:szCs w:val="32"/>
        </w:rPr>
      </w:pPr>
      <w:bookmarkStart w:id="157" w:name="_Toc217446086"/>
      <w:r w:rsidRPr="004C72F2">
        <w:rPr>
          <w:rFonts w:ascii="仿宋" w:eastAsia="仿宋" w:hAnsi="仿宋" w:hint="eastAsia"/>
          <w:b/>
          <w:sz w:val="32"/>
          <w:szCs w:val="32"/>
        </w:rPr>
        <w:lastRenderedPageBreak/>
        <w:t>格式2-5</w:t>
      </w:r>
    </w:p>
    <w:p w14:paraId="326EF26D" w14:textId="77777777" w:rsidR="00EC4AC3" w:rsidRPr="004C72F2" w:rsidRDefault="007B6747">
      <w:pPr>
        <w:widowControl/>
        <w:spacing w:line="360" w:lineRule="atLeast"/>
        <w:jc w:val="center"/>
        <w:outlineLvl w:val="1"/>
        <w:rPr>
          <w:rFonts w:ascii="仿宋" w:eastAsia="仿宋" w:hAnsi="仿宋"/>
          <w:b/>
          <w:sz w:val="32"/>
          <w:szCs w:val="32"/>
        </w:rPr>
      </w:pPr>
      <w:r w:rsidRPr="004C72F2">
        <w:rPr>
          <w:rFonts w:ascii="仿宋" w:eastAsia="仿宋" w:hAnsi="仿宋" w:hint="eastAsia"/>
          <w:b/>
          <w:sz w:val="32"/>
          <w:szCs w:val="32"/>
        </w:rPr>
        <w:t>四、分项报价明细表</w:t>
      </w:r>
      <w:bookmarkEnd w:id="157"/>
    </w:p>
    <w:p w14:paraId="6556FFF6" w14:textId="77777777" w:rsidR="00EC4AC3" w:rsidRPr="004C72F2" w:rsidRDefault="00EC4AC3">
      <w:pPr>
        <w:widowControl/>
        <w:spacing w:line="360" w:lineRule="atLeast"/>
        <w:ind w:firstLineChars="196" w:firstLine="472"/>
        <w:jc w:val="left"/>
        <w:outlineLvl w:val="1"/>
        <w:rPr>
          <w:rFonts w:ascii="仿宋" w:eastAsia="仿宋" w:hAnsi="仿宋"/>
          <w:b/>
          <w:sz w:val="24"/>
        </w:rPr>
      </w:pPr>
    </w:p>
    <w:p w14:paraId="55A65B54" w14:textId="77777777"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E1660D" w:rsidRPr="004C72F2" w14:paraId="5DC4661F" w14:textId="77777777">
        <w:trPr>
          <w:cantSplit/>
          <w:trHeight w:hRule="exact" w:val="624"/>
          <w:jc w:val="center"/>
        </w:trPr>
        <w:tc>
          <w:tcPr>
            <w:tcW w:w="877" w:type="dxa"/>
            <w:vAlign w:val="center"/>
          </w:tcPr>
          <w:p w14:paraId="6A0A92FC" w14:textId="77777777" w:rsidR="00EC4AC3" w:rsidRPr="004C72F2" w:rsidRDefault="007B6747">
            <w:pPr>
              <w:widowControl/>
              <w:spacing w:line="360" w:lineRule="atLeast"/>
              <w:jc w:val="center"/>
              <w:outlineLvl w:val="1"/>
              <w:rPr>
                <w:rFonts w:ascii="仿宋" w:eastAsia="仿宋" w:hAnsi="仿宋"/>
                <w:sz w:val="24"/>
              </w:rPr>
            </w:pPr>
            <w:r w:rsidRPr="004C72F2">
              <w:rPr>
                <w:rFonts w:ascii="仿宋" w:eastAsia="仿宋" w:hAnsi="仿宋" w:hint="eastAsia"/>
                <w:sz w:val="24"/>
              </w:rPr>
              <w:t>序号</w:t>
            </w:r>
          </w:p>
        </w:tc>
        <w:tc>
          <w:tcPr>
            <w:tcW w:w="1275" w:type="dxa"/>
            <w:vAlign w:val="center"/>
          </w:tcPr>
          <w:p w14:paraId="32B5B5D9" w14:textId="77777777" w:rsidR="00EC4AC3" w:rsidRPr="004C72F2" w:rsidRDefault="007B6747">
            <w:pPr>
              <w:widowControl/>
              <w:spacing w:line="360" w:lineRule="atLeast"/>
              <w:jc w:val="center"/>
              <w:outlineLvl w:val="1"/>
              <w:rPr>
                <w:rFonts w:ascii="仿宋" w:eastAsia="仿宋" w:hAnsi="仿宋"/>
                <w:sz w:val="24"/>
              </w:rPr>
            </w:pPr>
            <w:r w:rsidRPr="004C72F2">
              <w:rPr>
                <w:rFonts w:ascii="仿宋" w:eastAsia="仿宋" w:hAnsi="仿宋" w:hint="eastAsia"/>
                <w:sz w:val="24"/>
              </w:rPr>
              <w:t>产品名称</w:t>
            </w:r>
          </w:p>
        </w:tc>
        <w:tc>
          <w:tcPr>
            <w:tcW w:w="1360" w:type="dxa"/>
            <w:vAlign w:val="center"/>
          </w:tcPr>
          <w:p w14:paraId="000E19AE" w14:textId="77777777" w:rsidR="00EC4AC3" w:rsidRPr="004C72F2" w:rsidRDefault="007B6747">
            <w:pPr>
              <w:widowControl/>
              <w:spacing w:line="360" w:lineRule="atLeast"/>
              <w:jc w:val="center"/>
              <w:outlineLvl w:val="1"/>
              <w:rPr>
                <w:rFonts w:ascii="仿宋" w:eastAsia="仿宋" w:hAnsi="仿宋"/>
                <w:sz w:val="24"/>
              </w:rPr>
            </w:pPr>
            <w:r w:rsidRPr="004C72F2">
              <w:rPr>
                <w:rFonts w:ascii="仿宋" w:eastAsia="仿宋" w:hAnsi="仿宋" w:hint="eastAsia"/>
                <w:sz w:val="24"/>
              </w:rPr>
              <w:t>规格型号</w:t>
            </w:r>
          </w:p>
        </w:tc>
        <w:tc>
          <w:tcPr>
            <w:tcW w:w="888" w:type="dxa"/>
            <w:vAlign w:val="center"/>
          </w:tcPr>
          <w:p w14:paraId="37FBE581" w14:textId="77777777" w:rsidR="00EC4AC3" w:rsidRPr="004C72F2" w:rsidRDefault="007B6747">
            <w:pPr>
              <w:widowControl/>
              <w:spacing w:line="360" w:lineRule="atLeast"/>
              <w:jc w:val="center"/>
              <w:outlineLvl w:val="1"/>
              <w:rPr>
                <w:rFonts w:ascii="仿宋" w:eastAsia="仿宋" w:hAnsi="仿宋"/>
                <w:sz w:val="24"/>
              </w:rPr>
            </w:pPr>
            <w:r w:rsidRPr="004C72F2">
              <w:rPr>
                <w:rFonts w:ascii="仿宋" w:eastAsia="仿宋" w:hAnsi="仿宋" w:hint="eastAsia"/>
                <w:sz w:val="24"/>
              </w:rPr>
              <w:t>品牌</w:t>
            </w:r>
          </w:p>
        </w:tc>
        <w:tc>
          <w:tcPr>
            <w:tcW w:w="1212" w:type="dxa"/>
            <w:vAlign w:val="center"/>
          </w:tcPr>
          <w:p w14:paraId="55A04FAB" w14:textId="77777777" w:rsidR="00EC4AC3" w:rsidRPr="004C72F2" w:rsidRDefault="007B6747">
            <w:pPr>
              <w:widowControl/>
              <w:spacing w:line="360" w:lineRule="atLeast"/>
              <w:jc w:val="center"/>
              <w:outlineLvl w:val="1"/>
              <w:rPr>
                <w:rFonts w:ascii="仿宋" w:eastAsia="仿宋" w:hAnsi="仿宋"/>
                <w:sz w:val="24"/>
              </w:rPr>
            </w:pPr>
            <w:r w:rsidRPr="004C72F2">
              <w:rPr>
                <w:rFonts w:ascii="仿宋" w:eastAsia="仿宋" w:hAnsi="仿宋" w:hint="eastAsia"/>
                <w:sz w:val="24"/>
              </w:rPr>
              <w:t>单位</w:t>
            </w:r>
          </w:p>
        </w:tc>
        <w:tc>
          <w:tcPr>
            <w:tcW w:w="840" w:type="dxa"/>
            <w:vAlign w:val="center"/>
          </w:tcPr>
          <w:p w14:paraId="021D3761" w14:textId="77777777" w:rsidR="00EC4AC3" w:rsidRPr="004C72F2" w:rsidRDefault="007B6747">
            <w:pPr>
              <w:widowControl/>
              <w:spacing w:line="360" w:lineRule="atLeast"/>
              <w:jc w:val="center"/>
              <w:outlineLvl w:val="1"/>
              <w:rPr>
                <w:rFonts w:ascii="仿宋" w:eastAsia="仿宋" w:hAnsi="仿宋"/>
                <w:sz w:val="24"/>
              </w:rPr>
            </w:pPr>
            <w:r w:rsidRPr="004C72F2">
              <w:rPr>
                <w:rFonts w:ascii="仿宋" w:eastAsia="仿宋" w:hAnsi="仿宋" w:hint="eastAsia"/>
                <w:sz w:val="24"/>
              </w:rPr>
              <w:t>数量</w:t>
            </w:r>
          </w:p>
        </w:tc>
        <w:tc>
          <w:tcPr>
            <w:tcW w:w="841" w:type="dxa"/>
            <w:vAlign w:val="center"/>
          </w:tcPr>
          <w:p w14:paraId="35E23910" w14:textId="77777777" w:rsidR="00EC4AC3" w:rsidRPr="004C72F2" w:rsidRDefault="007B6747">
            <w:pPr>
              <w:widowControl/>
              <w:spacing w:line="360" w:lineRule="atLeast"/>
              <w:jc w:val="center"/>
              <w:outlineLvl w:val="1"/>
              <w:rPr>
                <w:rFonts w:ascii="仿宋" w:eastAsia="仿宋" w:hAnsi="仿宋"/>
                <w:sz w:val="24"/>
              </w:rPr>
            </w:pPr>
            <w:r w:rsidRPr="004C72F2">
              <w:rPr>
                <w:rFonts w:ascii="仿宋" w:eastAsia="仿宋" w:hAnsi="仿宋" w:hint="eastAsia"/>
                <w:sz w:val="24"/>
              </w:rPr>
              <w:t>单价</w:t>
            </w:r>
          </w:p>
        </w:tc>
        <w:tc>
          <w:tcPr>
            <w:tcW w:w="876" w:type="dxa"/>
            <w:vAlign w:val="center"/>
          </w:tcPr>
          <w:p w14:paraId="42B3F6D4" w14:textId="77777777" w:rsidR="00EC4AC3" w:rsidRPr="004C72F2" w:rsidRDefault="007B6747">
            <w:pPr>
              <w:widowControl/>
              <w:spacing w:line="360" w:lineRule="atLeast"/>
              <w:jc w:val="center"/>
              <w:outlineLvl w:val="1"/>
              <w:rPr>
                <w:rFonts w:ascii="仿宋" w:eastAsia="仿宋" w:hAnsi="仿宋"/>
                <w:sz w:val="24"/>
              </w:rPr>
            </w:pPr>
            <w:r w:rsidRPr="004C72F2">
              <w:rPr>
                <w:rFonts w:ascii="仿宋" w:eastAsia="仿宋" w:hAnsi="仿宋" w:hint="eastAsia"/>
                <w:sz w:val="24"/>
              </w:rPr>
              <w:t>金额</w:t>
            </w:r>
          </w:p>
        </w:tc>
        <w:tc>
          <w:tcPr>
            <w:tcW w:w="843" w:type="dxa"/>
            <w:vAlign w:val="center"/>
          </w:tcPr>
          <w:p w14:paraId="0D10EF99" w14:textId="77777777" w:rsidR="00EC4AC3" w:rsidRPr="004C72F2" w:rsidRDefault="007B6747">
            <w:pPr>
              <w:widowControl/>
              <w:spacing w:line="360" w:lineRule="atLeast"/>
              <w:outlineLvl w:val="1"/>
              <w:rPr>
                <w:rFonts w:ascii="仿宋" w:eastAsia="仿宋" w:hAnsi="仿宋"/>
                <w:sz w:val="24"/>
              </w:rPr>
            </w:pPr>
            <w:r w:rsidRPr="004C72F2">
              <w:rPr>
                <w:rFonts w:ascii="仿宋" w:eastAsia="仿宋" w:hAnsi="仿宋" w:hint="eastAsia"/>
                <w:sz w:val="24"/>
              </w:rPr>
              <w:t>备注</w:t>
            </w:r>
          </w:p>
        </w:tc>
      </w:tr>
      <w:tr w:rsidR="00E1660D" w:rsidRPr="004C72F2" w14:paraId="72FA76D8" w14:textId="77777777">
        <w:trPr>
          <w:cantSplit/>
          <w:trHeight w:val="680"/>
          <w:jc w:val="center"/>
        </w:trPr>
        <w:tc>
          <w:tcPr>
            <w:tcW w:w="877" w:type="dxa"/>
            <w:vAlign w:val="center"/>
          </w:tcPr>
          <w:p w14:paraId="528E8D2D"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41CACFFD"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1C99F22E"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58EC9D4F"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085BCE4C"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4505F0FB"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0FFAAFF1"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1F3C7377"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6D265792"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r>
      <w:tr w:rsidR="00E1660D" w:rsidRPr="004C72F2" w14:paraId="0C104469" w14:textId="77777777">
        <w:trPr>
          <w:cantSplit/>
          <w:trHeight w:val="680"/>
          <w:jc w:val="center"/>
        </w:trPr>
        <w:tc>
          <w:tcPr>
            <w:tcW w:w="877" w:type="dxa"/>
            <w:vAlign w:val="center"/>
          </w:tcPr>
          <w:p w14:paraId="0DAE3196"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6EB0F75E"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160ED3FA"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51E6D6FD"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1FD29874"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6D2F6D3C"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4F7E817F"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433AB1CA"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3DC36541"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r>
      <w:tr w:rsidR="00E1660D" w:rsidRPr="004C72F2" w14:paraId="736EA848" w14:textId="77777777">
        <w:trPr>
          <w:cantSplit/>
          <w:trHeight w:val="680"/>
          <w:jc w:val="center"/>
        </w:trPr>
        <w:tc>
          <w:tcPr>
            <w:tcW w:w="877" w:type="dxa"/>
            <w:vAlign w:val="center"/>
          </w:tcPr>
          <w:p w14:paraId="671D22CB"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63CCBDDB"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409C5AEB"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4958B37A"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6AEA1B72"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322BD33C"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56537126"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5A289C2A"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62FBDD88"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r>
      <w:tr w:rsidR="00E1660D" w:rsidRPr="004C72F2" w14:paraId="24176E31" w14:textId="77777777">
        <w:trPr>
          <w:cantSplit/>
          <w:trHeight w:val="680"/>
          <w:jc w:val="center"/>
        </w:trPr>
        <w:tc>
          <w:tcPr>
            <w:tcW w:w="877" w:type="dxa"/>
            <w:tcBorders>
              <w:left w:val="single" w:sz="4" w:space="0" w:color="auto"/>
            </w:tcBorders>
            <w:vAlign w:val="center"/>
          </w:tcPr>
          <w:p w14:paraId="773AD85A"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278ADAD3"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14F99A4F"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46A19161"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3F53176C"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71B65443"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7ACB79DC"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6B0EDFEF"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34B1CD22"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r>
      <w:tr w:rsidR="00E1660D" w:rsidRPr="004C72F2" w14:paraId="7981F015" w14:textId="77777777">
        <w:trPr>
          <w:cantSplit/>
          <w:trHeight w:val="680"/>
          <w:jc w:val="center"/>
        </w:trPr>
        <w:tc>
          <w:tcPr>
            <w:tcW w:w="877" w:type="dxa"/>
            <w:vAlign w:val="center"/>
          </w:tcPr>
          <w:p w14:paraId="31EB034D"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1FEA6EFA"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7FB023AA"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23552F77"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160AA1B4"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30EA3615"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2429863E"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680FBE5B"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3F068DFD"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r>
      <w:tr w:rsidR="00E1660D" w:rsidRPr="004C72F2" w14:paraId="1F555959" w14:textId="77777777">
        <w:trPr>
          <w:cantSplit/>
          <w:trHeight w:val="680"/>
          <w:jc w:val="center"/>
        </w:trPr>
        <w:tc>
          <w:tcPr>
            <w:tcW w:w="877" w:type="dxa"/>
            <w:vAlign w:val="center"/>
          </w:tcPr>
          <w:p w14:paraId="08E45948"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3B41D82D"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680F18F3"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263D23FB"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129A17C6"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3C8EB443"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49A6440F"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0A8DC580"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7BDE6F00"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r>
      <w:tr w:rsidR="00EC4AC3" w:rsidRPr="004C72F2" w14:paraId="012E71D9" w14:textId="77777777">
        <w:trPr>
          <w:trHeight w:val="260"/>
          <w:jc w:val="center"/>
        </w:trPr>
        <w:tc>
          <w:tcPr>
            <w:tcW w:w="877" w:type="dxa"/>
            <w:tcBorders>
              <w:top w:val="single" w:sz="4" w:space="0" w:color="auto"/>
              <w:bottom w:val="single" w:sz="4" w:space="0" w:color="auto"/>
            </w:tcBorders>
            <w:vAlign w:val="center"/>
          </w:tcPr>
          <w:p w14:paraId="28517909"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589D0F9B" w14:textId="77777777"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1C6C9623"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0CC8749D"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r>
    </w:tbl>
    <w:p w14:paraId="6DD237E5" w14:textId="77777777" w:rsidR="00EC4AC3" w:rsidRPr="004C72F2" w:rsidRDefault="00EC4AC3">
      <w:pPr>
        <w:widowControl/>
        <w:spacing w:line="360" w:lineRule="atLeast"/>
        <w:jc w:val="left"/>
        <w:outlineLvl w:val="1"/>
        <w:rPr>
          <w:rFonts w:ascii="仿宋" w:eastAsia="仿宋" w:hAnsi="仿宋"/>
          <w:sz w:val="24"/>
        </w:rPr>
      </w:pPr>
    </w:p>
    <w:p w14:paraId="34B73086" w14:textId="28707B4F"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注：1、投标人</w:t>
      </w:r>
      <w:r w:rsidR="00F63291" w:rsidRPr="004C72F2">
        <w:rPr>
          <w:rFonts w:ascii="仿宋" w:eastAsia="仿宋" w:hAnsi="仿宋" w:hint="eastAsia"/>
          <w:sz w:val="24"/>
        </w:rPr>
        <w:t>应</w:t>
      </w:r>
      <w:r w:rsidRPr="004C72F2">
        <w:rPr>
          <w:rFonts w:ascii="仿宋" w:eastAsia="仿宋" w:hAnsi="仿宋" w:hint="eastAsia"/>
          <w:sz w:val="24"/>
        </w:rPr>
        <w:t>按“分项报价明细表”的格式详细报出投标总价的各个组成部分的报价。</w:t>
      </w:r>
    </w:p>
    <w:p w14:paraId="72CD4C15" w14:textId="77777777"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 xml:space="preserve">    2、“分项报价明细表”各分项报价合计应当与“开标一览表”报价合计相等。</w:t>
      </w:r>
    </w:p>
    <w:p w14:paraId="48ECC5CD" w14:textId="77777777" w:rsidR="00EC4AC3" w:rsidRPr="004C72F2" w:rsidRDefault="00EC4AC3">
      <w:pPr>
        <w:widowControl/>
        <w:spacing w:line="360" w:lineRule="atLeast"/>
        <w:ind w:firstLineChars="196" w:firstLine="472"/>
        <w:jc w:val="left"/>
        <w:outlineLvl w:val="1"/>
        <w:rPr>
          <w:rFonts w:ascii="仿宋" w:eastAsia="仿宋" w:hAnsi="仿宋"/>
          <w:b/>
          <w:sz w:val="24"/>
        </w:rPr>
      </w:pPr>
    </w:p>
    <w:p w14:paraId="3E6D3332" w14:textId="77777777" w:rsidR="00EC4AC3" w:rsidRPr="004C72F2" w:rsidRDefault="00EC4AC3">
      <w:pPr>
        <w:widowControl/>
        <w:spacing w:line="360" w:lineRule="atLeast"/>
        <w:ind w:firstLineChars="196" w:firstLine="472"/>
        <w:jc w:val="left"/>
        <w:outlineLvl w:val="1"/>
        <w:rPr>
          <w:rFonts w:ascii="仿宋" w:eastAsia="仿宋" w:hAnsi="仿宋"/>
          <w:b/>
          <w:sz w:val="24"/>
        </w:rPr>
      </w:pPr>
    </w:p>
    <w:p w14:paraId="7E51EA50" w14:textId="77777777"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投标人名称：XXXX（单位盖章）。</w:t>
      </w:r>
    </w:p>
    <w:p w14:paraId="27970782" w14:textId="77777777"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法定代表人/单位负责人或授权代表（签字或加盖个人名章）：XXXX。</w:t>
      </w:r>
    </w:p>
    <w:p w14:paraId="6807D739" w14:textId="45115D92"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投标日期：XXXX</w:t>
      </w:r>
      <w:bookmarkEnd w:id="153"/>
      <w:r w:rsidRPr="004C72F2">
        <w:rPr>
          <w:rFonts w:ascii="仿宋" w:eastAsia="仿宋" w:hAnsi="仿宋" w:hint="eastAsia"/>
          <w:sz w:val="24"/>
        </w:rPr>
        <w:t>。</w:t>
      </w:r>
      <w:bookmarkStart w:id="158" w:name="_Toc217446087"/>
    </w:p>
    <w:p w14:paraId="0FD88D1D" w14:textId="77777777" w:rsidR="00EC4AC3" w:rsidRPr="004C72F2" w:rsidRDefault="007B6747">
      <w:pPr>
        <w:widowControl/>
        <w:spacing w:line="360" w:lineRule="atLeast"/>
        <w:ind w:firstLineChars="196" w:firstLine="470"/>
        <w:jc w:val="left"/>
        <w:outlineLvl w:val="1"/>
        <w:rPr>
          <w:rFonts w:ascii="仿宋" w:eastAsia="仿宋" w:hAnsi="仿宋"/>
          <w:b/>
          <w:sz w:val="32"/>
          <w:szCs w:val="32"/>
        </w:rPr>
      </w:pPr>
      <w:r w:rsidRPr="004C72F2">
        <w:rPr>
          <w:rFonts w:ascii="仿宋" w:eastAsia="仿宋" w:hAnsi="仿宋" w:hint="eastAsia"/>
          <w:sz w:val="24"/>
        </w:rPr>
        <w:br w:type="page"/>
      </w:r>
      <w:bookmarkStart w:id="159" w:name="PO_默认文件内容_26"/>
      <w:r w:rsidRPr="004C72F2">
        <w:rPr>
          <w:rFonts w:ascii="仿宋" w:eastAsia="仿宋" w:hAnsi="仿宋" w:hint="eastAsia"/>
          <w:b/>
          <w:sz w:val="32"/>
          <w:szCs w:val="32"/>
        </w:rPr>
        <w:lastRenderedPageBreak/>
        <w:t>格式2-6</w:t>
      </w:r>
    </w:p>
    <w:p w14:paraId="01AA3821" w14:textId="77777777" w:rsidR="00EC4AC3" w:rsidRPr="004C72F2" w:rsidRDefault="007B6747">
      <w:pPr>
        <w:widowControl/>
        <w:spacing w:line="360" w:lineRule="atLeast"/>
        <w:jc w:val="center"/>
        <w:outlineLvl w:val="1"/>
        <w:rPr>
          <w:rFonts w:ascii="仿宋" w:eastAsia="仿宋" w:hAnsi="仿宋"/>
          <w:b/>
          <w:sz w:val="32"/>
          <w:szCs w:val="32"/>
        </w:rPr>
      </w:pPr>
      <w:r w:rsidRPr="004C72F2">
        <w:rPr>
          <w:rFonts w:ascii="仿宋" w:eastAsia="仿宋" w:hAnsi="仿宋" w:hint="eastAsia"/>
          <w:b/>
          <w:sz w:val="32"/>
          <w:szCs w:val="32"/>
        </w:rPr>
        <w:t>五、商务应答表</w:t>
      </w:r>
      <w:bookmarkEnd w:id="158"/>
    </w:p>
    <w:p w14:paraId="7A37EC01" w14:textId="77777777" w:rsidR="00EC4AC3" w:rsidRPr="004C72F2" w:rsidRDefault="00EC4AC3">
      <w:pPr>
        <w:widowControl/>
        <w:spacing w:line="360" w:lineRule="atLeast"/>
        <w:ind w:firstLineChars="196" w:firstLine="472"/>
        <w:jc w:val="left"/>
        <w:outlineLvl w:val="1"/>
        <w:rPr>
          <w:rFonts w:ascii="仿宋" w:eastAsia="仿宋" w:hAnsi="仿宋"/>
          <w:b/>
          <w:sz w:val="24"/>
        </w:rPr>
      </w:pPr>
    </w:p>
    <w:p w14:paraId="4E65CE09" w14:textId="77777777"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E1660D" w:rsidRPr="004C72F2" w14:paraId="1990DAF2" w14:textId="77777777">
        <w:trPr>
          <w:trHeight w:val="606"/>
        </w:trPr>
        <w:tc>
          <w:tcPr>
            <w:tcW w:w="956" w:type="dxa"/>
            <w:vAlign w:val="center"/>
          </w:tcPr>
          <w:p w14:paraId="329E1566" w14:textId="77777777" w:rsidR="00EC4AC3" w:rsidRPr="004C72F2" w:rsidRDefault="007B6747">
            <w:pPr>
              <w:widowControl/>
              <w:spacing w:line="360" w:lineRule="atLeast"/>
              <w:jc w:val="left"/>
              <w:outlineLvl w:val="1"/>
              <w:rPr>
                <w:rFonts w:ascii="仿宋" w:eastAsia="仿宋" w:hAnsi="仿宋"/>
                <w:sz w:val="24"/>
              </w:rPr>
            </w:pPr>
            <w:r w:rsidRPr="004C72F2">
              <w:rPr>
                <w:rFonts w:ascii="仿宋" w:eastAsia="仿宋" w:hAnsi="仿宋" w:hint="eastAsia"/>
                <w:sz w:val="24"/>
              </w:rPr>
              <w:t>序号</w:t>
            </w:r>
          </w:p>
        </w:tc>
        <w:tc>
          <w:tcPr>
            <w:tcW w:w="956" w:type="dxa"/>
            <w:vAlign w:val="center"/>
          </w:tcPr>
          <w:p w14:paraId="75A7B3A2" w14:textId="77777777" w:rsidR="00EC4AC3" w:rsidRPr="004C72F2" w:rsidRDefault="007B6747">
            <w:pPr>
              <w:widowControl/>
              <w:spacing w:line="360" w:lineRule="atLeast"/>
              <w:jc w:val="left"/>
              <w:outlineLvl w:val="1"/>
              <w:rPr>
                <w:rFonts w:ascii="仿宋" w:eastAsia="仿宋" w:hAnsi="仿宋"/>
                <w:sz w:val="24"/>
              </w:rPr>
            </w:pPr>
            <w:proofErr w:type="gramStart"/>
            <w:r w:rsidRPr="004C72F2">
              <w:rPr>
                <w:rFonts w:ascii="仿宋" w:eastAsia="仿宋" w:hAnsi="仿宋" w:hint="eastAsia"/>
                <w:sz w:val="24"/>
              </w:rPr>
              <w:t>包号</w:t>
            </w:r>
            <w:proofErr w:type="gramEnd"/>
          </w:p>
        </w:tc>
        <w:tc>
          <w:tcPr>
            <w:tcW w:w="1516" w:type="dxa"/>
            <w:vAlign w:val="center"/>
          </w:tcPr>
          <w:p w14:paraId="3DA335ED" w14:textId="77777777" w:rsidR="00EC4AC3" w:rsidRPr="004C72F2" w:rsidRDefault="007B6747">
            <w:pPr>
              <w:widowControl/>
              <w:spacing w:line="360" w:lineRule="atLeast"/>
              <w:jc w:val="left"/>
              <w:outlineLvl w:val="1"/>
              <w:rPr>
                <w:rFonts w:ascii="仿宋" w:eastAsia="仿宋" w:hAnsi="仿宋"/>
                <w:sz w:val="24"/>
              </w:rPr>
            </w:pPr>
            <w:r w:rsidRPr="004C72F2">
              <w:rPr>
                <w:rFonts w:ascii="仿宋" w:eastAsia="仿宋" w:hAnsi="仿宋" w:hint="eastAsia"/>
                <w:sz w:val="24"/>
              </w:rPr>
              <w:t>招标要求</w:t>
            </w:r>
          </w:p>
        </w:tc>
        <w:tc>
          <w:tcPr>
            <w:tcW w:w="4852" w:type="dxa"/>
            <w:vAlign w:val="center"/>
          </w:tcPr>
          <w:p w14:paraId="3958AA7A" w14:textId="77777777"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投标应答</w:t>
            </w:r>
          </w:p>
        </w:tc>
      </w:tr>
      <w:tr w:rsidR="00E1660D" w:rsidRPr="004C72F2" w14:paraId="23CC056B" w14:textId="77777777">
        <w:trPr>
          <w:trHeight w:val="1080"/>
        </w:trPr>
        <w:tc>
          <w:tcPr>
            <w:tcW w:w="956" w:type="dxa"/>
          </w:tcPr>
          <w:p w14:paraId="652C3A79"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956" w:type="dxa"/>
          </w:tcPr>
          <w:p w14:paraId="6CCC1583"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516" w:type="dxa"/>
          </w:tcPr>
          <w:p w14:paraId="6C622F75"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4852" w:type="dxa"/>
          </w:tcPr>
          <w:p w14:paraId="0DC398DD"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r>
      <w:tr w:rsidR="00E1660D" w:rsidRPr="004C72F2" w14:paraId="16CB09F6" w14:textId="77777777">
        <w:trPr>
          <w:trHeight w:val="1080"/>
        </w:trPr>
        <w:tc>
          <w:tcPr>
            <w:tcW w:w="956" w:type="dxa"/>
          </w:tcPr>
          <w:p w14:paraId="64F89703"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956" w:type="dxa"/>
          </w:tcPr>
          <w:p w14:paraId="2FC63052"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516" w:type="dxa"/>
          </w:tcPr>
          <w:p w14:paraId="613898A6"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4852" w:type="dxa"/>
          </w:tcPr>
          <w:p w14:paraId="5344F07F"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r>
      <w:tr w:rsidR="00E1660D" w:rsidRPr="004C72F2" w14:paraId="07BD3A77" w14:textId="77777777">
        <w:trPr>
          <w:trHeight w:val="1080"/>
        </w:trPr>
        <w:tc>
          <w:tcPr>
            <w:tcW w:w="956" w:type="dxa"/>
          </w:tcPr>
          <w:p w14:paraId="0649E355"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956" w:type="dxa"/>
          </w:tcPr>
          <w:p w14:paraId="5BA2F9DC"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516" w:type="dxa"/>
          </w:tcPr>
          <w:p w14:paraId="16585FCA"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4852" w:type="dxa"/>
          </w:tcPr>
          <w:p w14:paraId="575F8D51"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r>
      <w:tr w:rsidR="00E1660D" w:rsidRPr="004C72F2" w14:paraId="79B100FA" w14:textId="77777777">
        <w:trPr>
          <w:trHeight w:val="1080"/>
        </w:trPr>
        <w:tc>
          <w:tcPr>
            <w:tcW w:w="956" w:type="dxa"/>
          </w:tcPr>
          <w:p w14:paraId="01789923"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956" w:type="dxa"/>
          </w:tcPr>
          <w:p w14:paraId="0A978625"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516" w:type="dxa"/>
          </w:tcPr>
          <w:p w14:paraId="7201F648"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4852" w:type="dxa"/>
          </w:tcPr>
          <w:p w14:paraId="50522061"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r>
    </w:tbl>
    <w:p w14:paraId="167F6B90" w14:textId="77777777"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注：1. 供应商必须把招标文件</w:t>
      </w:r>
      <w:r w:rsidRPr="004C72F2">
        <w:rPr>
          <w:rFonts w:ascii="仿宋" w:eastAsia="仿宋" w:hAnsi="仿宋" w:hint="eastAsia"/>
          <w:b/>
          <w:bCs/>
          <w:sz w:val="24"/>
        </w:rPr>
        <w:t>第六章全部商务要求</w:t>
      </w:r>
      <w:r w:rsidRPr="004C72F2">
        <w:rPr>
          <w:rFonts w:ascii="仿宋" w:eastAsia="仿宋" w:hAnsi="仿宋" w:hint="eastAsia"/>
          <w:sz w:val="24"/>
        </w:rPr>
        <w:t>列入此表。</w:t>
      </w:r>
    </w:p>
    <w:p w14:paraId="314E26CA" w14:textId="77777777"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2．按照招标项目商务要求的顺序逐条对应填写。</w:t>
      </w:r>
    </w:p>
    <w:p w14:paraId="1E32E50F" w14:textId="77777777"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3．供应商必须据实填写，不得虚假填写，否则将取消其投标或中标资格。</w:t>
      </w:r>
    </w:p>
    <w:p w14:paraId="218A237A" w14:textId="77777777" w:rsidR="00EC4AC3" w:rsidRPr="004C72F2" w:rsidRDefault="00EC4AC3">
      <w:pPr>
        <w:widowControl/>
        <w:spacing w:line="360" w:lineRule="atLeast"/>
        <w:ind w:firstLineChars="196" w:firstLine="470"/>
        <w:jc w:val="left"/>
        <w:outlineLvl w:val="1"/>
        <w:rPr>
          <w:rFonts w:ascii="仿宋" w:eastAsia="仿宋" w:hAnsi="仿宋"/>
          <w:sz w:val="24"/>
        </w:rPr>
      </w:pPr>
    </w:p>
    <w:p w14:paraId="4B7FCD8C" w14:textId="77777777"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投标人名称：XXXX（单位盖章）。</w:t>
      </w:r>
    </w:p>
    <w:p w14:paraId="00FD3F9E" w14:textId="77777777"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法定代表人/单位负责人或授权代表（签字或加盖个人名章）：XXXX。</w:t>
      </w:r>
    </w:p>
    <w:p w14:paraId="0E7E3604" w14:textId="77777777"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投标日期: XXXX。</w:t>
      </w:r>
    </w:p>
    <w:p w14:paraId="1AEAF1FA" w14:textId="77777777" w:rsidR="00EC4AC3" w:rsidRPr="004C72F2" w:rsidRDefault="007B6747" w:rsidP="00FB6C34">
      <w:pPr>
        <w:spacing w:after="0" w:line="340" w:lineRule="exact"/>
        <w:rPr>
          <w:rFonts w:ascii="仿宋" w:eastAsia="仿宋" w:hAnsi="仿宋"/>
          <w:b/>
          <w:sz w:val="32"/>
          <w:szCs w:val="32"/>
        </w:rPr>
      </w:pPr>
      <w:r w:rsidRPr="004C72F2">
        <w:rPr>
          <w:rFonts w:ascii="仿宋" w:eastAsia="仿宋" w:hAnsi="仿宋" w:hint="eastAsia"/>
          <w:sz w:val="24"/>
        </w:rPr>
        <w:br w:type="page"/>
      </w:r>
      <w:r w:rsidRPr="004C72F2">
        <w:rPr>
          <w:rFonts w:ascii="仿宋" w:eastAsia="仿宋" w:hAnsi="仿宋" w:hint="eastAsia"/>
          <w:b/>
          <w:sz w:val="32"/>
          <w:szCs w:val="32"/>
        </w:rPr>
        <w:lastRenderedPageBreak/>
        <w:t>格式2-7</w:t>
      </w:r>
    </w:p>
    <w:p w14:paraId="4251BD7A" w14:textId="77777777" w:rsidR="00EC4AC3" w:rsidRPr="004C72F2" w:rsidRDefault="007B6747" w:rsidP="00FB6C34">
      <w:pPr>
        <w:widowControl/>
        <w:spacing w:after="0" w:line="340" w:lineRule="exact"/>
        <w:jc w:val="center"/>
        <w:rPr>
          <w:rFonts w:ascii="仿宋" w:eastAsia="仿宋" w:hAnsi="仿宋"/>
          <w:b/>
          <w:sz w:val="32"/>
          <w:szCs w:val="32"/>
        </w:rPr>
      </w:pPr>
      <w:r w:rsidRPr="004C72F2">
        <w:rPr>
          <w:rFonts w:ascii="仿宋" w:eastAsia="仿宋" w:hAnsi="仿宋" w:hint="eastAsia"/>
          <w:b/>
          <w:sz w:val="32"/>
          <w:szCs w:val="32"/>
        </w:rPr>
        <w:t>六、商务、技术、服务应答附表</w:t>
      </w:r>
    </w:p>
    <w:p w14:paraId="54DED59C" w14:textId="77777777" w:rsidR="00EC4AC3" w:rsidRPr="004C72F2" w:rsidRDefault="007B6747" w:rsidP="00FB6C34">
      <w:pPr>
        <w:widowControl/>
        <w:spacing w:after="0" w:line="340" w:lineRule="exact"/>
        <w:jc w:val="center"/>
        <w:rPr>
          <w:rFonts w:ascii="仿宋" w:eastAsia="仿宋" w:hAnsi="仿宋"/>
          <w:b/>
          <w:sz w:val="32"/>
          <w:szCs w:val="32"/>
        </w:rPr>
      </w:pPr>
      <w:r w:rsidRPr="004C72F2">
        <w:rPr>
          <w:rFonts w:ascii="仿宋" w:eastAsia="仿宋" w:hAnsi="仿宋" w:hint="eastAsia"/>
          <w:b/>
          <w:sz w:val="32"/>
          <w:szCs w:val="32"/>
        </w:rPr>
        <w:t>（仅用于中标、成交结果公告，此表不作为评审内容）</w:t>
      </w:r>
    </w:p>
    <w:p w14:paraId="6CB678BF" w14:textId="77777777" w:rsidR="00EC4AC3" w:rsidRPr="004C72F2" w:rsidRDefault="007B6747" w:rsidP="00FB6C34">
      <w:pPr>
        <w:widowControl/>
        <w:spacing w:after="0" w:line="340" w:lineRule="exact"/>
        <w:ind w:firstLine="480"/>
        <w:jc w:val="left"/>
        <w:rPr>
          <w:rFonts w:ascii="仿宋" w:eastAsia="仿宋" w:hAnsi="仿宋" w:cs="宋体"/>
          <w:bCs/>
          <w:sz w:val="24"/>
        </w:rPr>
      </w:pPr>
      <w:r w:rsidRPr="004C72F2">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E1660D" w:rsidRPr="004C72F2" w14:paraId="3DE12E66" w14:textId="77777777">
        <w:trPr>
          <w:cantSplit/>
          <w:trHeight w:val="462"/>
        </w:trPr>
        <w:tc>
          <w:tcPr>
            <w:tcW w:w="8215" w:type="dxa"/>
            <w:gridSpan w:val="9"/>
            <w:vAlign w:val="center"/>
          </w:tcPr>
          <w:p w14:paraId="2F4324A2" w14:textId="77777777" w:rsidR="00EC4AC3" w:rsidRPr="004C72F2" w:rsidRDefault="007B6747" w:rsidP="00FB6C34">
            <w:pPr>
              <w:widowControl/>
              <w:spacing w:after="0" w:line="340" w:lineRule="exact"/>
              <w:jc w:val="center"/>
              <w:outlineLvl w:val="1"/>
              <w:rPr>
                <w:rFonts w:ascii="仿宋" w:eastAsia="仿宋" w:hAnsi="仿宋"/>
                <w:sz w:val="24"/>
              </w:rPr>
            </w:pPr>
            <w:r w:rsidRPr="004C72F2">
              <w:rPr>
                <w:rFonts w:ascii="仿宋" w:eastAsia="仿宋" w:hAnsi="仿宋" w:cs="宋体" w:hint="eastAsia"/>
                <w:b/>
                <w:kern w:val="0"/>
                <w:sz w:val="24"/>
              </w:rPr>
              <w:t>中标（成交）供应商的相关信息</w:t>
            </w:r>
          </w:p>
        </w:tc>
      </w:tr>
      <w:tr w:rsidR="00E1660D" w:rsidRPr="004C72F2" w14:paraId="21963A08" w14:textId="77777777">
        <w:trPr>
          <w:cantSplit/>
          <w:trHeight w:val="462"/>
        </w:trPr>
        <w:tc>
          <w:tcPr>
            <w:tcW w:w="1741" w:type="dxa"/>
            <w:gridSpan w:val="2"/>
            <w:vAlign w:val="center"/>
          </w:tcPr>
          <w:p w14:paraId="02BDC6D7" w14:textId="77777777" w:rsidR="00EC4AC3" w:rsidRPr="004C72F2" w:rsidRDefault="007B6747" w:rsidP="00FB6C34">
            <w:pPr>
              <w:widowControl/>
              <w:spacing w:after="0" w:line="340" w:lineRule="exact"/>
              <w:jc w:val="left"/>
              <w:outlineLvl w:val="1"/>
              <w:rPr>
                <w:rFonts w:ascii="仿宋" w:eastAsia="仿宋" w:hAnsi="仿宋"/>
                <w:sz w:val="24"/>
              </w:rPr>
            </w:pPr>
            <w:r w:rsidRPr="004C72F2">
              <w:rPr>
                <w:rFonts w:ascii="仿宋" w:eastAsia="仿宋" w:hAnsi="仿宋" w:hint="eastAsia"/>
                <w:sz w:val="24"/>
              </w:rPr>
              <w:t>*项目名称</w:t>
            </w:r>
          </w:p>
        </w:tc>
        <w:tc>
          <w:tcPr>
            <w:tcW w:w="6474" w:type="dxa"/>
            <w:gridSpan w:val="7"/>
            <w:vAlign w:val="center"/>
          </w:tcPr>
          <w:p w14:paraId="4581DA08" w14:textId="77777777" w:rsidR="00EC4AC3" w:rsidRPr="004C72F2" w:rsidRDefault="00EC4AC3" w:rsidP="00FB6C34">
            <w:pPr>
              <w:widowControl/>
              <w:spacing w:after="0" w:line="340" w:lineRule="exact"/>
              <w:ind w:firstLineChars="196" w:firstLine="470"/>
              <w:jc w:val="left"/>
              <w:outlineLvl w:val="1"/>
              <w:rPr>
                <w:rFonts w:ascii="仿宋" w:eastAsia="仿宋" w:hAnsi="仿宋"/>
                <w:sz w:val="24"/>
              </w:rPr>
            </w:pPr>
          </w:p>
        </w:tc>
      </w:tr>
      <w:tr w:rsidR="00E1660D" w:rsidRPr="004C72F2" w14:paraId="7937ECFD" w14:textId="77777777">
        <w:trPr>
          <w:cantSplit/>
          <w:trHeight w:val="462"/>
        </w:trPr>
        <w:tc>
          <w:tcPr>
            <w:tcW w:w="1741" w:type="dxa"/>
            <w:gridSpan w:val="2"/>
            <w:vAlign w:val="center"/>
          </w:tcPr>
          <w:p w14:paraId="1B3CF636" w14:textId="77777777" w:rsidR="00EC4AC3" w:rsidRPr="004C72F2" w:rsidRDefault="007B6747" w:rsidP="00FB6C34">
            <w:pPr>
              <w:widowControl/>
              <w:spacing w:after="0" w:line="340" w:lineRule="exact"/>
              <w:jc w:val="left"/>
              <w:outlineLvl w:val="1"/>
              <w:rPr>
                <w:rFonts w:ascii="仿宋" w:eastAsia="仿宋" w:hAnsi="仿宋"/>
                <w:sz w:val="24"/>
              </w:rPr>
            </w:pPr>
            <w:r w:rsidRPr="004C72F2">
              <w:rPr>
                <w:rFonts w:ascii="仿宋" w:eastAsia="仿宋" w:hAnsi="仿宋" w:hint="eastAsia"/>
                <w:sz w:val="24"/>
              </w:rPr>
              <w:t>*投标人名称</w:t>
            </w:r>
          </w:p>
        </w:tc>
        <w:tc>
          <w:tcPr>
            <w:tcW w:w="6474" w:type="dxa"/>
            <w:gridSpan w:val="7"/>
            <w:vAlign w:val="center"/>
          </w:tcPr>
          <w:p w14:paraId="0CBE3D07" w14:textId="77777777" w:rsidR="00EC4AC3" w:rsidRPr="004C72F2" w:rsidRDefault="00EC4AC3" w:rsidP="00FB6C34">
            <w:pPr>
              <w:widowControl/>
              <w:spacing w:after="0" w:line="340" w:lineRule="exact"/>
              <w:ind w:firstLineChars="196" w:firstLine="470"/>
              <w:jc w:val="left"/>
              <w:outlineLvl w:val="1"/>
              <w:rPr>
                <w:rFonts w:ascii="仿宋" w:eastAsia="仿宋" w:hAnsi="仿宋"/>
                <w:sz w:val="24"/>
              </w:rPr>
            </w:pPr>
          </w:p>
        </w:tc>
      </w:tr>
      <w:tr w:rsidR="00E1660D" w:rsidRPr="004C72F2" w14:paraId="3A62EEC5" w14:textId="77777777">
        <w:trPr>
          <w:cantSplit/>
          <w:trHeight w:val="462"/>
        </w:trPr>
        <w:tc>
          <w:tcPr>
            <w:tcW w:w="1741" w:type="dxa"/>
            <w:gridSpan w:val="2"/>
            <w:vAlign w:val="center"/>
          </w:tcPr>
          <w:p w14:paraId="718B8FA2" w14:textId="77777777" w:rsidR="00EC4AC3" w:rsidRPr="004C72F2" w:rsidRDefault="007B6747" w:rsidP="00FB6C34">
            <w:pPr>
              <w:widowControl/>
              <w:spacing w:after="0" w:line="340" w:lineRule="exact"/>
              <w:jc w:val="left"/>
              <w:outlineLvl w:val="1"/>
              <w:rPr>
                <w:rFonts w:ascii="仿宋" w:eastAsia="仿宋" w:hAnsi="仿宋"/>
                <w:sz w:val="24"/>
              </w:rPr>
            </w:pPr>
            <w:r w:rsidRPr="004C72F2">
              <w:rPr>
                <w:rFonts w:ascii="仿宋" w:eastAsia="仿宋" w:hAnsi="仿宋" w:hint="eastAsia"/>
                <w:sz w:val="24"/>
              </w:rPr>
              <w:t>*注册地址</w:t>
            </w:r>
          </w:p>
        </w:tc>
        <w:tc>
          <w:tcPr>
            <w:tcW w:w="2985" w:type="dxa"/>
            <w:gridSpan w:val="3"/>
            <w:tcBorders>
              <w:right w:val="single" w:sz="4" w:space="0" w:color="auto"/>
            </w:tcBorders>
            <w:vAlign w:val="center"/>
          </w:tcPr>
          <w:p w14:paraId="12121F15" w14:textId="77777777" w:rsidR="00EC4AC3" w:rsidRPr="004C72F2" w:rsidRDefault="00EC4AC3" w:rsidP="00FB6C34">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5C3F2B63" w14:textId="77777777" w:rsidR="00EC4AC3" w:rsidRPr="004C72F2" w:rsidRDefault="007B6747" w:rsidP="00FB6C34">
            <w:pPr>
              <w:widowControl/>
              <w:spacing w:after="0" w:line="340" w:lineRule="exact"/>
              <w:jc w:val="left"/>
              <w:outlineLvl w:val="1"/>
              <w:rPr>
                <w:rFonts w:ascii="仿宋" w:eastAsia="仿宋" w:hAnsi="仿宋"/>
                <w:sz w:val="24"/>
              </w:rPr>
            </w:pPr>
            <w:r w:rsidRPr="004C72F2">
              <w:rPr>
                <w:rFonts w:ascii="仿宋" w:eastAsia="仿宋" w:hAnsi="仿宋" w:hint="eastAsia"/>
                <w:sz w:val="24"/>
              </w:rPr>
              <w:t>*行政区域</w:t>
            </w:r>
          </w:p>
        </w:tc>
        <w:tc>
          <w:tcPr>
            <w:tcW w:w="1899" w:type="dxa"/>
            <w:tcBorders>
              <w:left w:val="single" w:sz="4" w:space="0" w:color="auto"/>
            </w:tcBorders>
            <w:vAlign w:val="center"/>
          </w:tcPr>
          <w:p w14:paraId="7E706F18" w14:textId="77777777" w:rsidR="00EC4AC3" w:rsidRPr="004C72F2" w:rsidRDefault="00EC4AC3" w:rsidP="00FB6C34">
            <w:pPr>
              <w:widowControl/>
              <w:spacing w:after="0" w:line="340" w:lineRule="exact"/>
              <w:ind w:firstLineChars="196" w:firstLine="470"/>
              <w:jc w:val="left"/>
              <w:outlineLvl w:val="1"/>
              <w:rPr>
                <w:rFonts w:ascii="仿宋" w:eastAsia="仿宋" w:hAnsi="仿宋"/>
                <w:sz w:val="24"/>
              </w:rPr>
            </w:pPr>
          </w:p>
        </w:tc>
      </w:tr>
      <w:tr w:rsidR="00E1660D" w:rsidRPr="004C72F2" w14:paraId="318A88CF" w14:textId="77777777">
        <w:trPr>
          <w:cantSplit/>
          <w:trHeight w:val="462"/>
        </w:trPr>
        <w:tc>
          <w:tcPr>
            <w:tcW w:w="1741" w:type="dxa"/>
            <w:gridSpan w:val="2"/>
            <w:vAlign w:val="center"/>
          </w:tcPr>
          <w:p w14:paraId="006EC992" w14:textId="77777777" w:rsidR="00EC4AC3" w:rsidRPr="004C72F2" w:rsidRDefault="007B6747" w:rsidP="00FB6C34">
            <w:pPr>
              <w:widowControl/>
              <w:spacing w:after="0" w:line="340" w:lineRule="exact"/>
              <w:jc w:val="left"/>
              <w:outlineLvl w:val="1"/>
              <w:rPr>
                <w:rFonts w:ascii="仿宋" w:eastAsia="仿宋" w:hAnsi="仿宋"/>
                <w:sz w:val="24"/>
              </w:rPr>
            </w:pPr>
            <w:r w:rsidRPr="004C72F2">
              <w:rPr>
                <w:rFonts w:ascii="仿宋" w:eastAsia="仿宋" w:hAnsi="仿宋" w:hint="eastAsia"/>
                <w:sz w:val="24"/>
              </w:rPr>
              <w:t>*供应商规模</w:t>
            </w:r>
          </w:p>
        </w:tc>
        <w:tc>
          <w:tcPr>
            <w:tcW w:w="6474" w:type="dxa"/>
            <w:gridSpan w:val="7"/>
            <w:vAlign w:val="center"/>
          </w:tcPr>
          <w:p w14:paraId="35379CE3" w14:textId="77777777" w:rsidR="00EC4AC3" w:rsidRPr="004C72F2" w:rsidRDefault="007B6747" w:rsidP="00FB6C34">
            <w:pPr>
              <w:widowControl/>
              <w:spacing w:after="0" w:line="340" w:lineRule="exact"/>
              <w:jc w:val="center"/>
              <w:outlineLvl w:val="1"/>
              <w:rPr>
                <w:rFonts w:ascii="仿宋" w:eastAsia="仿宋" w:hAnsi="仿宋"/>
                <w:sz w:val="24"/>
              </w:rPr>
            </w:pPr>
            <w:r w:rsidRPr="004C72F2">
              <w:rPr>
                <w:rFonts w:ascii="仿宋" w:eastAsia="仿宋" w:hAnsi="仿宋" w:cs="黑体" w:hint="eastAsia"/>
                <w:szCs w:val="21"/>
              </w:rPr>
              <w:t>□</w:t>
            </w:r>
            <w:r w:rsidRPr="004C72F2">
              <w:rPr>
                <w:rFonts w:ascii="仿宋" w:eastAsia="仿宋" w:hAnsi="仿宋" w:hint="eastAsia"/>
                <w:szCs w:val="21"/>
              </w:rPr>
              <w:t xml:space="preserve">大型企业   </w:t>
            </w:r>
            <w:r w:rsidRPr="004C72F2">
              <w:rPr>
                <w:rFonts w:ascii="仿宋" w:eastAsia="仿宋" w:hAnsi="仿宋" w:cs="黑体" w:hint="eastAsia"/>
                <w:szCs w:val="21"/>
              </w:rPr>
              <w:t>□</w:t>
            </w:r>
            <w:r w:rsidRPr="004C72F2">
              <w:rPr>
                <w:rFonts w:ascii="仿宋" w:eastAsia="仿宋" w:hAnsi="仿宋" w:hint="eastAsia"/>
                <w:szCs w:val="21"/>
              </w:rPr>
              <w:t xml:space="preserve">中型企业   </w:t>
            </w:r>
            <w:r w:rsidRPr="004C72F2">
              <w:rPr>
                <w:rFonts w:ascii="仿宋" w:eastAsia="仿宋" w:hAnsi="仿宋" w:cs="黑体" w:hint="eastAsia"/>
                <w:szCs w:val="21"/>
              </w:rPr>
              <w:t>□</w:t>
            </w:r>
            <w:r w:rsidRPr="004C72F2">
              <w:rPr>
                <w:rFonts w:ascii="仿宋" w:eastAsia="仿宋" w:hAnsi="仿宋" w:hint="eastAsia"/>
                <w:szCs w:val="21"/>
              </w:rPr>
              <w:t>小微型企业（对应处打“</w:t>
            </w:r>
            <w:r w:rsidRPr="004C72F2">
              <w:rPr>
                <w:rFonts w:ascii="仿宋" w:eastAsia="仿宋" w:hAnsi="仿宋" w:cs="宋体" w:hint="eastAsia"/>
                <w:szCs w:val="21"/>
              </w:rPr>
              <w:t>√”</w:t>
            </w:r>
            <w:r w:rsidRPr="004C72F2">
              <w:rPr>
                <w:rFonts w:ascii="仿宋" w:eastAsia="仿宋" w:hAnsi="仿宋" w:hint="eastAsia"/>
                <w:szCs w:val="21"/>
              </w:rPr>
              <w:t>）</w:t>
            </w:r>
          </w:p>
        </w:tc>
      </w:tr>
      <w:tr w:rsidR="00E1660D" w:rsidRPr="004C72F2" w14:paraId="60F204E0" w14:textId="77777777">
        <w:trPr>
          <w:cantSplit/>
          <w:trHeight w:val="442"/>
        </w:trPr>
        <w:tc>
          <w:tcPr>
            <w:tcW w:w="1741" w:type="dxa"/>
            <w:gridSpan w:val="2"/>
            <w:vMerge w:val="restart"/>
            <w:vAlign w:val="center"/>
          </w:tcPr>
          <w:p w14:paraId="2AAF3219" w14:textId="77777777" w:rsidR="00EC4AC3" w:rsidRPr="004C72F2" w:rsidRDefault="007B6747" w:rsidP="00FB6C34">
            <w:pPr>
              <w:widowControl/>
              <w:spacing w:after="0" w:line="340" w:lineRule="exact"/>
              <w:jc w:val="left"/>
              <w:outlineLvl w:val="1"/>
              <w:rPr>
                <w:rFonts w:ascii="仿宋" w:eastAsia="仿宋" w:hAnsi="仿宋"/>
                <w:sz w:val="24"/>
              </w:rPr>
            </w:pPr>
            <w:r w:rsidRPr="004C72F2">
              <w:rPr>
                <w:rFonts w:ascii="仿宋" w:eastAsia="仿宋" w:hAnsi="仿宋" w:hint="eastAsia"/>
                <w:sz w:val="24"/>
              </w:rPr>
              <w:t>*单位联系方式</w:t>
            </w:r>
          </w:p>
        </w:tc>
        <w:tc>
          <w:tcPr>
            <w:tcW w:w="1635" w:type="dxa"/>
            <w:vAlign w:val="center"/>
          </w:tcPr>
          <w:p w14:paraId="1E21B074" w14:textId="77777777" w:rsidR="00EC4AC3" w:rsidRPr="004C72F2" w:rsidRDefault="007B6747" w:rsidP="00FB6C34">
            <w:pPr>
              <w:widowControl/>
              <w:spacing w:after="0" w:line="340" w:lineRule="exact"/>
              <w:jc w:val="left"/>
              <w:outlineLvl w:val="1"/>
              <w:rPr>
                <w:rFonts w:ascii="仿宋" w:eastAsia="仿宋" w:hAnsi="仿宋"/>
                <w:sz w:val="24"/>
              </w:rPr>
            </w:pPr>
            <w:r w:rsidRPr="004C72F2">
              <w:rPr>
                <w:rFonts w:ascii="仿宋" w:eastAsia="仿宋" w:hAnsi="仿宋" w:hint="eastAsia"/>
                <w:sz w:val="24"/>
              </w:rPr>
              <w:t>*单位联系人</w:t>
            </w:r>
          </w:p>
        </w:tc>
        <w:tc>
          <w:tcPr>
            <w:tcW w:w="1380" w:type="dxa"/>
            <w:gridSpan w:val="3"/>
            <w:vAlign w:val="center"/>
          </w:tcPr>
          <w:p w14:paraId="0D7B194A" w14:textId="77777777" w:rsidR="00EC4AC3" w:rsidRPr="004C72F2" w:rsidRDefault="00EC4AC3" w:rsidP="00FB6C34">
            <w:pPr>
              <w:widowControl/>
              <w:spacing w:after="0" w:line="340" w:lineRule="exact"/>
              <w:ind w:firstLineChars="196" w:firstLine="470"/>
              <w:jc w:val="left"/>
              <w:outlineLvl w:val="1"/>
              <w:rPr>
                <w:rFonts w:ascii="仿宋" w:eastAsia="仿宋" w:hAnsi="仿宋"/>
                <w:sz w:val="24"/>
              </w:rPr>
            </w:pPr>
          </w:p>
        </w:tc>
        <w:tc>
          <w:tcPr>
            <w:tcW w:w="1529" w:type="dxa"/>
            <w:vAlign w:val="center"/>
          </w:tcPr>
          <w:p w14:paraId="4685DE1F" w14:textId="77777777" w:rsidR="00EC4AC3" w:rsidRPr="004C72F2" w:rsidRDefault="007B6747" w:rsidP="00FB6C34">
            <w:pPr>
              <w:widowControl/>
              <w:spacing w:after="0" w:line="340" w:lineRule="exact"/>
              <w:jc w:val="left"/>
              <w:outlineLvl w:val="1"/>
              <w:rPr>
                <w:rFonts w:ascii="仿宋" w:eastAsia="仿宋" w:hAnsi="仿宋"/>
                <w:sz w:val="24"/>
              </w:rPr>
            </w:pPr>
            <w:r w:rsidRPr="004C72F2">
              <w:rPr>
                <w:rFonts w:ascii="仿宋" w:eastAsia="仿宋" w:hAnsi="仿宋" w:hint="eastAsia"/>
                <w:sz w:val="24"/>
              </w:rPr>
              <w:t>*单位电话</w:t>
            </w:r>
          </w:p>
        </w:tc>
        <w:tc>
          <w:tcPr>
            <w:tcW w:w="1930" w:type="dxa"/>
            <w:gridSpan w:val="2"/>
            <w:vAlign w:val="center"/>
          </w:tcPr>
          <w:p w14:paraId="18A7303B" w14:textId="77777777" w:rsidR="00EC4AC3" w:rsidRPr="004C72F2" w:rsidRDefault="00EC4AC3" w:rsidP="00FB6C34">
            <w:pPr>
              <w:widowControl/>
              <w:spacing w:after="0" w:line="340" w:lineRule="exact"/>
              <w:ind w:firstLineChars="196" w:firstLine="470"/>
              <w:jc w:val="left"/>
              <w:outlineLvl w:val="1"/>
              <w:rPr>
                <w:rFonts w:ascii="仿宋" w:eastAsia="仿宋" w:hAnsi="仿宋"/>
                <w:sz w:val="24"/>
              </w:rPr>
            </w:pPr>
          </w:p>
        </w:tc>
      </w:tr>
      <w:tr w:rsidR="00E1660D" w:rsidRPr="004C72F2" w14:paraId="3D05C9FF" w14:textId="77777777">
        <w:trPr>
          <w:cantSplit/>
          <w:trHeight w:val="148"/>
        </w:trPr>
        <w:tc>
          <w:tcPr>
            <w:tcW w:w="1741" w:type="dxa"/>
            <w:gridSpan w:val="2"/>
            <w:vMerge/>
            <w:vAlign w:val="center"/>
          </w:tcPr>
          <w:p w14:paraId="3FB1DD1E" w14:textId="77777777" w:rsidR="00EC4AC3" w:rsidRPr="004C72F2" w:rsidRDefault="00EC4AC3" w:rsidP="00FB6C34">
            <w:pPr>
              <w:spacing w:after="0" w:line="340" w:lineRule="exact"/>
              <w:rPr>
                <w:rFonts w:ascii="仿宋" w:eastAsia="仿宋" w:hAnsi="仿宋"/>
              </w:rPr>
            </w:pPr>
          </w:p>
        </w:tc>
        <w:tc>
          <w:tcPr>
            <w:tcW w:w="1635" w:type="dxa"/>
            <w:vAlign w:val="center"/>
          </w:tcPr>
          <w:p w14:paraId="257C9646" w14:textId="77777777" w:rsidR="00EC4AC3" w:rsidRPr="004C72F2" w:rsidRDefault="007B6747" w:rsidP="00FB6C34">
            <w:pPr>
              <w:widowControl/>
              <w:spacing w:after="0" w:line="340" w:lineRule="exact"/>
              <w:jc w:val="left"/>
              <w:outlineLvl w:val="1"/>
              <w:rPr>
                <w:rFonts w:ascii="仿宋" w:eastAsia="仿宋" w:hAnsi="仿宋"/>
                <w:sz w:val="24"/>
              </w:rPr>
            </w:pPr>
            <w:r w:rsidRPr="004C72F2">
              <w:rPr>
                <w:rFonts w:ascii="仿宋" w:eastAsia="仿宋" w:hAnsi="仿宋" w:hint="eastAsia"/>
                <w:sz w:val="24"/>
              </w:rPr>
              <w:t>*单位邮箱</w:t>
            </w:r>
          </w:p>
        </w:tc>
        <w:tc>
          <w:tcPr>
            <w:tcW w:w="4839" w:type="dxa"/>
            <w:gridSpan w:val="6"/>
            <w:vAlign w:val="center"/>
          </w:tcPr>
          <w:p w14:paraId="379DD51F" w14:textId="77777777" w:rsidR="00EC4AC3" w:rsidRPr="004C72F2" w:rsidRDefault="00EC4AC3" w:rsidP="00FB6C34">
            <w:pPr>
              <w:widowControl/>
              <w:spacing w:after="0" w:line="340" w:lineRule="exact"/>
              <w:ind w:firstLineChars="196" w:firstLine="470"/>
              <w:jc w:val="left"/>
              <w:outlineLvl w:val="1"/>
              <w:rPr>
                <w:rFonts w:ascii="仿宋" w:eastAsia="仿宋" w:hAnsi="仿宋"/>
                <w:sz w:val="24"/>
              </w:rPr>
            </w:pPr>
          </w:p>
        </w:tc>
      </w:tr>
      <w:tr w:rsidR="00E1660D" w:rsidRPr="004C72F2" w14:paraId="3826AD8B" w14:textId="77777777">
        <w:trPr>
          <w:cantSplit/>
          <w:trHeight w:val="148"/>
        </w:trPr>
        <w:tc>
          <w:tcPr>
            <w:tcW w:w="8215" w:type="dxa"/>
            <w:gridSpan w:val="9"/>
            <w:vAlign w:val="center"/>
          </w:tcPr>
          <w:p w14:paraId="22231D45" w14:textId="77777777" w:rsidR="00EC4AC3" w:rsidRPr="004C72F2" w:rsidRDefault="007B6747" w:rsidP="00FB6C34">
            <w:pPr>
              <w:widowControl/>
              <w:spacing w:after="0" w:line="340" w:lineRule="exact"/>
              <w:ind w:firstLineChars="196" w:firstLine="472"/>
              <w:jc w:val="left"/>
              <w:outlineLvl w:val="1"/>
              <w:rPr>
                <w:rFonts w:ascii="仿宋" w:eastAsia="仿宋" w:hAnsi="仿宋"/>
                <w:sz w:val="24"/>
              </w:rPr>
            </w:pPr>
            <w:r w:rsidRPr="004C72F2">
              <w:rPr>
                <w:rFonts w:ascii="仿宋" w:eastAsia="仿宋" w:hAnsi="仿宋" w:hint="eastAsia"/>
                <w:b/>
                <w:bCs/>
                <w:sz w:val="24"/>
              </w:rPr>
              <w:t>注：以上*</w:t>
            </w:r>
            <w:proofErr w:type="gramStart"/>
            <w:r w:rsidRPr="004C72F2">
              <w:rPr>
                <w:rFonts w:ascii="仿宋" w:eastAsia="仿宋" w:hAnsi="仿宋" w:hint="eastAsia"/>
                <w:b/>
                <w:bCs/>
                <w:sz w:val="24"/>
              </w:rPr>
              <w:t>号项信息</w:t>
            </w:r>
            <w:proofErr w:type="gramEnd"/>
            <w:r w:rsidRPr="004C72F2">
              <w:rPr>
                <w:rFonts w:ascii="仿宋" w:eastAsia="仿宋" w:hAnsi="仿宋" w:hint="eastAsia"/>
                <w:b/>
                <w:bCs/>
                <w:sz w:val="24"/>
              </w:rPr>
              <w:t>供应商须如实填写，信息将录入四川省政府采购计划执行系统，若因供应商提供错误信息造成的问题，由其自身承担。</w:t>
            </w:r>
          </w:p>
        </w:tc>
      </w:tr>
      <w:tr w:rsidR="00E1660D" w:rsidRPr="004C72F2" w14:paraId="38139D38" w14:textId="77777777">
        <w:trPr>
          <w:cantSplit/>
          <w:trHeight w:val="148"/>
        </w:trPr>
        <w:tc>
          <w:tcPr>
            <w:tcW w:w="1278" w:type="dxa"/>
            <w:vMerge w:val="restart"/>
            <w:tcBorders>
              <w:right w:val="single" w:sz="4" w:space="0" w:color="auto"/>
            </w:tcBorders>
            <w:vAlign w:val="center"/>
          </w:tcPr>
          <w:p w14:paraId="3EDC804B" w14:textId="77777777" w:rsidR="00EC4AC3" w:rsidRPr="004C72F2" w:rsidRDefault="007B6747" w:rsidP="00FB6C34">
            <w:pPr>
              <w:widowControl/>
              <w:spacing w:after="0" w:line="340" w:lineRule="exact"/>
              <w:jc w:val="left"/>
              <w:outlineLvl w:val="1"/>
              <w:rPr>
                <w:rFonts w:ascii="仿宋" w:eastAsia="仿宋" w:hAnsi="仿宋"/>
                <w:b/>
                <w:bCs/>
                <w:sz w:val="24"/>
              </w:rPr>
            </w:pPr>
            <w:r w:rsidRPr="004C72F2">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2C328C12" w14:textId="77777777" w:rsidR="00EC4AC3" w:rsidRPr="004C72F2" w:rsidRDefault="007B6747" w:rsidP="00FB6C34">
            <w:pPr>
              <w:spacing w:after="0" w:line="340" w:lineRule="exact"/>
              <w:jc w:val="left"/>
              <w:rPr>
                <w:rFonts w:ascii="仿宋" w:eastAsia="仿宋" w:hAnsi="仿宋"/>
                <w:b/>
                <w:bCs/>
                <w:sz w:val="24"/>
              </w:rPr>
            </w:pPr>
            <w:r w:rsidRPr="004C72F2">
              <w:rPr>
                <w:rFonts w:ascii="仿宋" w:eastAsia="仿宋" w:hAnsi="仿宋" w:cs="宋体" w:hint="eastAsia"/>
                <w:bCs/>
                <w:kern w:val="0"/>
                <w:sz w:val="24"/>
              </w:rPr>
              <w:t>主要中标或者成交标的</w:t>
            </w:r>
            <w:proofErr w:type="gramStart"/>
            <w:r w:rsidRPr="004C72F2">
              <w:rPr>
                <w:rFonts w:ascii="仿宋" w:eastAsia="仿宋" w:hAnsi="仿宋" w:cs="宋体" w:hint="eastAsia"/>
                <w:bCs/>
                <w:kern w:val="0"/>
                <w:sz w:val="24"/>
              </w:rPr>
              <w:t>的</w:t>
            </w:r>
            <w:proofErr w:type="gramEnd"/>
            <w:r w:rsidRPr="004C72F2">
              <w:rPr>
                <w:rFonts w:ascii="仿宋" w:eastAsia="仿宋" w:hAnsi="仿宋" w:cs="宋体" w:hint="eastAsia"/>
                <w:bCs/>
                <w:kern w:val="0"/>
                <w:sz w:val="24"/>
              </w:rPr>
              <w:t>名称</w:t>
            </w:r>
          </w:p>
        </w:tc>
        <w:tc>
          <w:tcPr>
            <w:tcW w:w="4564" w:type="dxa"/>
            <w:gridSpan w:val="5"/>
            <w:tcBorders>
              <w:left w:val="single" w:sz="4" w:space="0" w:color="auto"/>
            </w:tcBorders>
            <w:vAlign w:val="center"/>
          </w:tcPr>
          <w:p w14:paraId="2A346BAD" w14:textId="77777777" w:rsidR="00EC4AC3" w:rsidRPr="004C72F2" w:rsidRDefault="00EC4AC3" w:rsidP="00FB6C34">
            <w:pPr>
              <w:spacing w:after="0" w:line="340" w:lineRule="exact"/>
              <w:jc w:val="left"/>
              <w:rPr>
                <w:rFonts w:ascii="仿宋" w:eastAsia="仿宋" w:hAnsi="仿宋"/>
                <w:b/>
                <w:bCs/>
                <w:sz w:val="24"/>
              </w:rPr>
            </w:pPr>
          </w:p>
        </w:tc>
      </w:tr>
      <w:tr w:rsidR="00E1660D" w:rsidRPr="004C72F2" w14:paraId="710952B0" w14:textId="77777777">
        <w:trPr>
          <w:cantSplit/>
          <w:trHeight w:val="148"/>
        </w:trPr>
        <w:tc>
          <w:tcPr>
            <w:tcW w:w="1278" w:type="dxa"/>
            <w:vMerge/>
            <w:tcBorders>
              <w:right w:val="single" w:sz="4" w:space="0" w:color="auto"/>
            </w:tcBorders>
            <w:vAlign w:val="center"/>
          </w:tcPr>
          <w:p w14:paraId="63835139" w14:textId="77777777" w:rsidR="00EC4AC3" w:rsidRPr="004C72F2"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FCFD66B" w14:textId="77777777" w:rsidR="00EC4AC3" w:rsidRPr="004C72F2" w:rsidRDefault="007B6747" w:rsidP="00FB6C34">
            <w:pPr>
              <w:spacing w:after="0" w:line="340" w:lineRule="exact"/>
              <w:jc w:val="left"/>
              <w:rPr>
                <w:rFonts w:ascii="仿宋" w:eastAsia="仿宋" w:hAnsi="仿宋"/>
                <w:b/>
                <w:bCs/>
                <w:sz w:val="24"/>
              </w:rPr>
            </w:pPr>
            <w:r w:rsidRPr="004C72F2">
              <w:rPr>
                <w:rFonts w:ascii="仿宋" w:eastAsia="仿宋" w:hAnsi="仿宋" w:cs="宋体" w:hint="eastAsia"/>
                <w:bCs/>
                <w:kern w:val="0"/>
                <w:sz w:val="24"/>
              </w:rPr>
              <w:t>主要中标或者成交标的</w:t>
            </w:r>
            <w:proofErr w:type="gramStart"/>
            <w:r w:rsidRPr="004C72F2">
              <w:rPr>
                <w:rFonts w:ascii="仿宋" w:eastAsia="仿宋" w:hAnsi="仿宋" w:cs="宋体" w:hint="eastAsia"/>
                <w:bCs/>
                <w:kern w:val="0"/>
                <w:sz w:val="24"/>
              </w:rPr>
              <w:t>的</w:t>
            </w:r>
            <w:proofErr w:type="gramEnd"/>
            <w:r w:rsidRPr="004C72F2">
              <w:rPr>
                <w:rFonts w:ascii="仿宋" w:eastAsia="仿宋" w:hAnsi="仿宋" w:cs="宋体" w:hint="eastAsia"/>
                <w:bCs/>
                <w:kern w:val="0"/>
                <w:sz w:val="24"/>
              </w:rPr>
              <w:t>规格型号</w:t>
            </w:r>
          </w:p>
        </w:tc>
        <w:tc>
          <w:tcPr>
            <w:tcW w:w="4564" w:type="dxa"/>
            <w:gridSpan w:val="5"/>
            <w:tcBorders>
              <w:left w:val="single" w:sz="4" w:space="0" w:color="auto"/>
            </w:tcBorders>
            <w:vAlign w:val="center"/>
          </w:tcPr>
          <w:p w14:paraId="23619121" w14:textId="77777777" w:rsidR="00EC4AC3" w:rsidRPr="004C72F2" w:rsidRDefault="00EC4AC3" w:rsidP="00FB6C34">
            <w:pPr>
              <w:spacing w:after="0" w:line="340" w:lineRule="exact"/>
              <w:jc w:val="left"/>
              <w:rPr>
                <w:rFonts w:ascii="仿宋" w:eastAsia="仿宋" w:hAnsi="仿宋"/>
                <w:b/>
                <w:bCs/>
                <w:sz w:val="24"/>
              </w:rPr>
            </w:pPr>
          </w:p>
        </w:tc>
      </w:tr>
      <w:tr w:rsidR="00E1660D" w:rsidRPr="004C72F2" w14:paraId="5DA772D9" w14:textId="77777777">
        <w:trPr>
          <w:cantSplit/>
          <w:trHeight w:val="148"/>
        </w:trPr>
        <w:tc>
          <w:tcPr>
            <w:tcW w:w="1278" w:type="dxa"/>
            <w:vMerge/>
            <w:tcBorders>
              <w:right w:val="single" w:sz="4" w:space="0" w:color="auto"/>
            </w:tcBorders>
            <w:vAlign w:val="center"/>
          </w:tcPr>
          <w:p w14:paraId="0DB61085" w14:textId="77777777" w:rsidR="00EC4AC3" w:rsidRPr="004C72F2"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CA4650F" w14:textId="77777777" w:rsidR="00EC4AC3" w:rsidRPr="004C72F2" w:rsidRDefault="007B6747" w:rsidP="00FB6C34">
            <w:pPr>
              <w:spacing w:after="0" w:line="340" w:lineRule="exact"/>
              <w:jc w:val="left"/>
              <w:rPr>
                <w:rFonts w:ascii="仿宋" w:eastAsia="仿宋" w:hAnsi="仿宋"/>
                <w:b/>
                <w:bCs/>
                <w:sz w:val="24"/>
              </w:rPr>
            </w:pPr>
            <w:r w:rsidRPr="004C72F2">
              <w:rPr>
                <w:rFonts w:ascii="仿宋" w:eastAsia="仿宋" w:hAnsi="仿宋" w:cs="宋体" w:hint="eastAsia"/>
                <w:bCs/>
                <w:kern w:val="0"/>
                <w:sz w:val="24"/>
              </w:rPr>
              <w:t>主要中标或者成交标的</w:t>
            </w:r>
            <w:proofErr w:type="gramStart"/>
            <w:r w:rsidRPr="004C72F2">
              <w:rPr>
                <w:rFonts w:ascii="仿宋" w:eastAsia="仿宋" w:hAnsi="仿宋" w:cs="宋体" w:hint="eastAsia"/>
                <w:bCs/>
                <w:kern w:val="0"/>
                <w:sz w:val="24"/>
              </w:rPr>
              <w:t>的</w:t>
            </w:r>
            <w:proofErr w:type="gramEnd"/>
            <w:r w:rsidRPr="004C72F2">
              <w:rPr>
                <w:rFonts w:ascii="仿宋" w:eastAsia="仿宋" w:hAnsi="仿宋" w:cs="宋体" w:hint="eastAsia"/>
                <w:bCs/>
                <w:kern w:val="0"/>
                <w:sz w:val="24"/>
              </w:rPr>
              <w:t>数量</w:t>
            </w:r>
          </w:p>
        </w:tc>
        <w:tc>
          <w:tcPr>
            <w:tcW w:w="4564" w:type="dxa"/>
            <w:gridSpan w:val="5"/>
            <w:tcBorders>
              <w:left w:val="single" w:sz="4" w:space="0" w:color="auto"/>
            </w:tcBorders>
            <w:vAlign w:val="center"/>
          </w:tcPr>
          <w:p w14:paraId="69C5A067" w14:textId="77777777" w:rsidR="00EC4AC3" w:rsidRPr="004C72F2" w:rsidRDefault="00EC4AC3" w:rsidP="00FB6C34">
            <w:pPr>
              <w:spacing w:after="0" w:line="340" w:lineRule="exact"/>
              <w:jc w:val="left"/>
              <w:rPr>
                <w:rFonts w:ascii="仿宋" w:eastAsia="仿宋" w:hAnsi="仿宋"/>
                <w:b/>
                <w:bCs/>
                <w:sz w:val="24"/>
              </w:rPr>
            </w:pPr>
          </w:p>
        </w:tc>
      </w:tr>
      <w:tr w:rsidR="00E1660D" w:rsidRPr="004C72F2" w14:paraId="3B095AC2" w14:textId="77777777">
        <w:trPr>
          <w:cantSplit/>
          <w:trHeight w:val="148"/>
        </w:trPr>
        <w:tc>
          <w:tcPr>
            <w:tcW w:w="1278" w:type="dxa"/>
            <w:vMerge/>
            <w:tcBorders>
              <w:right w:val="single" w:sz="4" w:space="0" w:color="auto"/>
            </w:tcBorders>
            <w:vAlign w:val="center"/>
          </w:tcPr>
          <w:p w14:paraId="7BEDCA17" w14:textId="77777777" w:rsidR="00EC4AC3" w:rsidRPr="004C72F2"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C6EDDB2" w14:textId="77777777" w:rsidR="00EC4AC3" w:rsidRPr="004C72F2" w:rsidRDefault="007B6747" w:rsidP="00FB6C34">
            <w:pPr>
              <w:spacing w:after="0" w:line="340" w:lineRule="exact"/>
              <w:jc w:val="left"/>
              <w:rPr>
                <w:rFonts w:ascii="仿宋" w:eastAsia="仿宋" w:hAnsi="仿宋"/>
                <w:b/>
                <w:bCs/>
                <w:sz w:val="24"/>
              </w:rPr>
            </w:pPr>
            <w:r w:rsidRPr="004C72F2">
              <w:rPr>
                <w:rFonts w:ascii="仿宋" w:eastAsia="仿宋" w:hAnsi="仿宋" w:cs="宋体" w:hint="eastAsia"/>
                <w:bCs/>
                <w:kern w:val="0"/>
                <w:sz w:val="24"/>
              </w:rPr>
              <w:t>主要中标或者成交标的</w:t>
            </w:r>
            <w:proofErr w:type="gramStart"/>
            <w:r w:rsidRPr="004C72F2">
              <w:rPr>
                <w:rFonts w:ascii="仿宋" w:eastAsia="仿宋" w:hAnsi="仿宋" w:cs="宋体" w:hint="eastAsia"/>
                <w:bCs/>
                <w:kern w:val="0"/>
                <w:sz w:val="24"/>
              </w:rPr>
              <w:t>的</w:t>
            </w:r>
            <w:proofErr w:type="gramEnd"/>
            <w:r w:rsidRPr="004C72F2">
              <w:rPr>
                <w:rFonts w:ascii="仿宋" w:eastAsia="仿宋" w:hAnsi="仿宋" w:cs="宋体" w:hint="eastAsia"/>
                <w:bCs/>
                <w:kern w:val="0"/>
                <w:sz w:val="24"/>
              </w:rPr>
              <w:t>单价</w:t>
            </w:r>
          </w:p>
        </w:tc>
        <w:tc>
          <w:tcPr>
            <w:tcW w:w="4564" w:type="dxa"/>
            <w:gridSpan w:val="5"/>
            <w:tcBorders>
              <w:left w:val="single" w:sz="4" w:space="0" w:color="auto"/>
            </w:tcBorders>
            <w:vAlign w:val="center"/>
          </w:tcPr>
          <w:p w14:paraId="743BF3EA" w14:textId="77777777" w:rsidR="00EC4AC3" w:rsidRPr="004C72F2" w:rsidRDefault="00EC4AC3" w:rsidP="00FB6C34">
            <w:pPr>
              <w:spacing w:after="0" w:line="340" w:lineRule="exact"/>
              <w:jc w:val="left"/>
              <w:rPr>
                <w:rFonts w:ascii="仿宋" w:eastAsia="仿宋" w:hAnsi="仿宋"/>
                <w:b/>
                <w:bCs/>
                <w:sz w:val="24"/>
              </w:rPr>
            </w:pPr>
          </w:p>
        </w:tc>
      </w:tr>
      <w:tr w:rsidR="00E1660D" w:rsidRPr="004C72F2" w14:paraId="4816CB60" w14:textId="77777777">
        <w:trPr>
          <w:cantSplit/>
          <w:trHeight w:val="148"/>
        </w:trPr>
        <w:tc>
          <w:tcPr>
            <w:tcW w:w="1278" w:type="dxa"/>
            <w:vMerge/>
            <w:tcBorders>
              <w:right w:val="single" w:sz="4" w:space="0" w:color="auto"/>
            </w:tcBorders>
            <w:vAlign w:val="center"/>
          </w:tcPr>
          <w:p w14:paraId="70EB9CF7" w14:textId="77777777" w:rsidR="00EC4AC3" w:rsidRPr="004C72F2"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9F19D6E" w14:textId="77777777" w:rsidR="00EC4AC3" w:rsidRPr="004C72F2" w:rsidRDefault="007B6747" w:rsidP="00FB6C34">
            <w:pPr>
              <w:spacing w:after="0" w:line="340" w:lineRule="exact"/>
              <w:jc w:val="left"/>
              <w:rPr>
                <w:rFonts w:ascii="仿宋" w:eastAsia="仿宋" w:hAnsi="仿宋"/>
                <w:b/>
                <w:bCs/>
                <w:sz w:val="24"/>
              </w:rPr>
            </w:pPr>
            <w:r w:rsidRPr="004C72F2">
              <w:rPr>
                <w:rFonts w:ascii="仿宋" w:eastAsia="仿宋" w:hAnsi="仿宋" w:cs="宋体" w:hint="eastAsia"/>
                <w:bCs/>
                <w:kern w:val="0"/>
                <w:sz w:val="24"/>
              </w:rPr>
              <w:t>主要中标或者成交标的</w:t>
            </w:r>
            <w:proofErr w:type="gramStart"/>
            <w:r w:rsidRPr="004C72F2">
              <w:rPr>
                <w:rFonts w:ascii="仿宋" w:eastAsia="仿宋" w:hAnsi="仿宋" w:cs="宋体" w:hint="eastAsia"/>
                <w:bCs/>
                <w:kern w:val="0"/>
                <w:sz w:val="24"/>
              </w:rPr>
              <w:t>的</w:t>
            </w:r>
            <w:proofErr w:type="gramEnd"/>
            <w:r w:rsidRPr="004C72F2">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14:paraId="65313570" w14:textId="77777777" w:rsidR="00EC4AC3" w:rsidRPr="004C72F2" w:rsidRDefault="007B6747" w:rsidP="00FB6C34">
            <w:pPr>
              <w:numPr>
                <w:ilvl w:val="0"/>
                <w:numId w:val="1"/>
              </w:numPr>
              <w:spacing w:after="0" w:line="340" w:lineRule="exact"/>
              <w:jc w:val="left"/>
              <w:rPr>
                <w:rFonts w:ascii="仿宋" w:eastAsia="仿宋" w:hAnsi="仿宋" w:cs="宋体"/>
                <w:bCs/>
                <w:sz w:val="24"/>
              </w:rPr>
            </w:pPr>
            <w:r w:rsidRPr="004C72F2">
              <w:rPr>
                <w:rFonts w:ascii="仿宋" w:eastAsia="仿宋" w:hAnsi="仿宋" w:cs="宋体" w:hint="eastAsia"/>
                <w:bCs/>
                <w:sz w:val="24"/>
              </w:rPr>
              <w:t>....</w:t>
            </w:r>
          </w:p>
          <w:p w14:paraId="2BDBF789" w14:textId="77777777" w:rsidR="00EC4AC3" w:rsidRPr="004C72F2" w:rsidRDefault="007B6747" w:rsidP="00FB6C34">
            <w:pPr>
              <w:numPr>
                <w:ilvl w:val="0"/>
                <w:numId w:val="1"/>
              </w:numPr>
              <w:spacing w:after="0" w:line="340" w:lineRule="exact"/>
              <w:jc w:val="left"/>
              <w:rPr>
                <w:rFonts w:ascii="仿宋" w:eastAsia="仿宋" w:hAnsi="仿宋" w:cs="宋体"/>
                <w:bCs/>
                <w:sz w:val="24"/>
              </w:rPr>
            </w:pPr>
            <w:r w:rsidRPr="004C72F2">
              <w:rPr>
                <w:rFonts w:ascii="仿宋" w:eastAsia="仿宋" w:hAnsi="仿宋" w:cs="宋体" w:hint="eastAsia"/>
                <w:bCs/>
                <w:sz w:val="24"/>
              </w:rPr>
              <w:t>....</w:t>
            </w:r>
          </w:p>
          <w:p w14:paraId="30B40130" w14:textId="77777777" w:rsidR="00EC4AC3" w:rsidRPr="004C72F2" w:rsidRDefault="007B6747" w:rsidP="00FB6C34">
            <w:pPr>
              <w:numPr>
                <w:ilvl w:val="0"/>
                <w:numId w:val="1"/>
              </w:numPr>
              <w:spacing w:after="0" w:line="340" w:lineRule="exact"/>
              <w:jc w:val="left"/>
              <w:rPr>
                <w:rFonts w:ascii="仿宋" w:eastAsia="仿宋" w:hAnsi="仿宋" w:cs="宋体"/>
                <w:bCs/>
                <w:sz w:val="24"/>
              </w:rPr>
            </w:pPr>
            <w:r w:rsidRPr="004C72F2">
              <w:rPr>
                <w:rFonts w:ascii="仿宋" w:eastAsia="仿宋" w:hAnsi="仿宋" w:cs="宋体" w:hint="eastAsia"/>
                <w:bCs/>
                <w:sz w:val="24"/>
              </w:rPr>
              <w:t>....</w:t>
            </w:r>
          </w:p>
          <w:p w14:paraId="049E4DAE" w14:textId="77777777" w:rsidR="00EC4AC3" w:rsidRPr="004C72F2" w:rsidRDefault="007B6747" w:rsidP="00FB6C34">
            <w:pPr>
              <w:spacing w:after="0" w:line="340" w:lineRule="exact"/>
              <w:jc w:val="left"/>
              <w:rPr>
                <w:rFonts w:ascii="仿宋" w:eastAsia="仿宋" w:hAnsi="仿宋"/>
                <w:b/>
                <w:bCs/>
                <w:sz w:val="24"/>
              </w:rPr>
            </w:pPr>
            <w:r w:rsidRPr="004C72F2">
              <w:rPr>
                <w:rFonts w:ascii="仿宋" w:eastAsia="仿宋" w:hAnsi="仿宋" w:cs="宋体" w:hint="eastAsia"/>
                <w:bCs/>
                <w:sz w:val="24"/>
              </w:rPr>
              <w:t>......</w:t>
            </w:r>
          </w:p>
        </w:tc>
      </w:tr>
    </w:tbl>
    <w:p w14:paraId="2D850070" w14:textId="77777777" w:rsidR="00EC4AC3" w:rsidRPr="004C72F2" w:rsidRDefault="007B6747" w:rsidP="00FB6C34">
      <w:pPr>
        <w:spacing w:after="0" w:line="340" w:lineRule="exact"/>
        <w:rPr>
          <w:rFonts w:ascii="仿宋" w:eastAsia="仿宋" w:hAnsi="仿宋"/>
          <w:sz w:val="24"/>
        </w:rPr>
      </w:pPr>
      <w:r w:rsidRPr="004C72F2">
        <w:rPr>
          <w:rFonts w:ascii="仿宋" w:eastAsia="仿宋" w:hAnsi="仿宋" w:hint="eastAsia"/>
          <w:sz w:val="24"/>
        </w:rPr>
        <w:t>注：</w:t>
      </w:r>
    </w:p>
    <w:p w14:paraId="626E8501" w14:textId="77777777" w:rsidR="00EC4AC3" w:rsidRPr="004C72F2" w:rsidRDefault="007B6747" w:rsidP="00FB6C34">
      <w:pPr>
        <w:numPr>
          <w:ilvl w:val="0"/>
          <w:numId w:val="2"/>
        </w:numPr>
        <w:spacing w:after="0" w:line="340" w:lineRule="exact"/>
        <w:rPr>
          <w:rFonts w:ascii="仿宋" w:eastAsia="仿宋" w:hAnsi="仿宋"/>
          <w:sz w:val="24"/>
        </w:rPr>
      </w:pPr>
      <w:r w:rsidRPr="004C72F2">
        <w:rPr>
          <w:rFonts w:ascii="仿宋" w:eastAsia="仿宋" w:hAnsi="仿宋" w:hint="eastAsia"/>
          <w:sz w:val="24"/>
        </w:rPr>
        <w:t>供应商需如实完善表格内容。</w:t>
      </w:r>
    </w:p>
    <w:p w14:paraId="44F159AB" w14:textId="77777777" w:rsidR="00EC4AC3" w:rsidRPr="004C72F2" w:rsidRDefault="007B6747" w:rsidP="00FB6C34">
      <w:pPr>
        <w:numPr>
          <w:ilvl w:val="0"/>
          <w:numId w:val="2"/>
        </w:numPr>
        <w:spacing w:after="0" w:line="340" w:lineRule="exact"/>
        <w:rPr>
          <w:rFonts w:ascii="仿宋" w:eastAsia="仿宋" w:hAnsi="仿宋"/>
          <w:sz w:val="24"/>
        </w:rPr>
      </w:pPr>
      <w:r w:rsidRPr="004C72F2">
        <w:rPr>
          <w:rFonts w:ascii="仿宋" w:eastAsia="仿宋" w:hAnsi="仿宋" w:hint="eastAsia"/>
          <w:sz w:val="24"/>
        </w:rPr>
        <w:t>供应商应答的主要内容应与投标文件一致，可以进行简要概括性表述。</w:t>
      </w:r>
    </w:p>
    <w:p w14:paraId="7A09DAF2" w14:textId="77777777" w:rsidR="00EC4AC3" w:rsidRPr="004C72F2" w:rsidRDefault="007B6747" w:rsidP="00FB6C34">
      <w:pPr>
        <w:numPr>
          <w:ilvl w:val="0"/>
          <w:numId w:val="2"/>
        </w:numPr>
        <w:spacing w:after="0" w:line="340" w:lineRule="exact"/>
        <w:rPr>
          <w:rFonts w:ascii="仿宋" w:eastAsia="仿宋" w:hAnsi="仿宋"/>
          <w:sz w:val="24"/>
        </w:rPr>
      </w:pPr>
      <w:r w:rsidRPr="004C72F2">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67217058" w14:textId="77777777" w:rsidR="00EC4AC3" w:rsidRPr="004C72F2" w:rsidRDefault="007B6747" w:rsidP="00FB6C34">
      <w:pPr>
        <w:widowControl/>
        <w:spacing w:after="0" w:line="340" w:lineRule="exact"/>
        <w:ind w:firstLineChars="196" w:firstLine="470"/>
        <w:jc w:val="left"/>
        <w:outlineLvl w:val="1"/>
        <w:rPr>
          <w:rFonts w:ascii="仿宋" w:eastAsia="仿宋" w:hAnsi="仿宋"/>
          <w:sz w:val="24"/>
        </w:rPr>
      </w:pPr>
      <w:r w:rsidRPr="004C72F2">
        <w:rPr>
          <w:rFonts w:ascii="仿宋" w:eastAsia="仿宋" w:hAnsi="仿宋" w:hint="eastAsia"/>
          <w:sz w:val="24"/>
        </w:rPr>
        <w:t>投标人名称：XXXX（单位盖章）。</w:t>
      </w:r>
    </w:p>
    <w:p w14:paraId="08DFD8AF" w14:textId="77777777" w:rsidR="00EC4AC3" w:rsidRPr="004C72F2" w:rsidRDefault="007B6747" w:rsidP="00FB6C34">
      <w:pPr>
        <w:widowControl/>
        <w:spacing w:after="0" w:line="340" w:lineRule="exact"/>
        <w:ind w:firstLineChars="196" w:firstLine="470"/>
        <w:jc w:val="left"/>
        <w:outlineLvl w:val="1"/>
        <w:rPr>
          <w:rFonts w:ascii="仿宋" w:eastAsia="仿宋" w:hAnsi="仿宋"/>
          <w:sz w:val="24"/>
        </w:rPr>
      </w:pPr>
      <w:r w:rsidRPr="004C72F2">
        <w:rPr>
          <w:rFonts w:ascii="仿宋" w:eastAsia="仿宋" w:hAnsi="仿宋" w:hint="eastAsia"/>
          <w:sz w:val="24"/>
        </w:rPr>
        <w:t>法定代表人/单位负责人或授权代表（签字或加盖个人名章）：XXXX。</w:t>
      </w:r>
    </w:p>
    <w:p w14:paraId="0E885698" w14:textId="77777777" w:rsidR="00EC4AC3" w:rsidRPr="004C72F2" w:rsidRDefault="007B6747" w:rsidP="00FB6C34">
      <w:pPr>
        <w:widowControl/>
        <w:spacing w:after="0" w:line="340" w:lineRule="exact"/>
        <w:ind w:firstLineChars="196" w:firstLine="470"/>
        <w:jc w:val="left"/>
        <w:outlineLvl w:val="1"/>
        <w:rPr>
          <w:rFonts w:ascii="仿宋" w:eastAsia="仿宋" w:hAnsi="仿宋"/>
          <w:b/>
          <w:sz w:val="24"/>
        </w:rPr>
      </w:pPr>
      <w:r w:rsidRPr="004C72F2">
        <w:rPr>
          <w:rFonts w:ascii="仿宋" w:eastAsia="仿宋" w:hAnsi="仿宋" w:hint="eastAsia"/>
          <w:sz w:val="24"/>
        </w:rPr>
        <w:t>投标日期: XXXX。</w:t>
      </w:r>
    </w:p>
    <w:p w14:paraId="1F6EAE5B" w14:textId="77777777" w:rsidR="00EC4AC3" w:rsidRPr="004C72F2" w:rsidRDefault="007B6747" w:rsidP="00FB6C34">
      <w:pPr>
        <w:spacing w:after="0" w:line="360" w:lineRule="auto"/>
        <w:rPr>
          <w:rFonts w:ascii="仿宋" w:eastAsia="仿宋" w:hAnsi="仿宋"/>
          <w:b/>
          <w:sz w:val="32"/>
          <w:szCs w:val="32"/>
        </w:rPr>
      </w:pPr>
      <w:bookmarkStart w:id="160" w:name="_Toc217446088"/>
      <w:r w:rsidRPr="004C72F2">
        <w:rPr>
          <w:rFonts w:ascii="仿宋" w:eastAsia="仿宋" w:hAnsi="仿宋" w:hint="eastAsia"/>
          <w:b/>
          <w:sz w:val="32"/>
          <w:szCs w:val="32"/>
        </w:rPr>
        <w:br w:type="page"/>
      </w:r>
      <w:r w:rsidRPr="004C72F2">
        <w:rPr>
          <w:rFonts w:ascii="仿宋" w:eastAsia="仿宋" w:hAnsi="仿宋" w:hint="eastAsia"/>
          <w:b/>
          <w:sz w:val="32"/>
          <w:szCs w:val="32"/>
        </w:rPr>
        <w:lastRenderedPageBreak/>
        <w:t>格式2-8</w:t>
      </w:r>
    </w:p>
    <w:p w14:paraId="7423A82E" w14:textId="77777777" w:rsidR="00EC4AC3" w:rsidRPr="004C72F2" w:rsidRDefault="007B6747" w:rsidP="00FB6C34">
      <w:pPr>
        <w:widowControl/>
        <w:spacing w:after="0" w:line="360" w:lineRule="atLeast"/>
        <w:jc w:val="center"/>
        <w:outlineLvl w:val="1"/>
        <w:rPr>
          <w:rFonts w:ascii="仿宋" w:eastAsia="仿宋" w:hAnsi="仿宋"/>
          <w:b/>
          <w:sz w:val="32"/>
          <w:szCs w:val="32"/>
        </w:rPr>
      </w:pPr>
      <w:r w:rsidRPr="004C72F2">
        <w:rPr>
          <w:rFonts w:ascii="仿宋" w:eastAsia="仿宋" w:hAnsi="仿宋" w:hint="eastAsia"/>
          <w:b/>
          <w:sz w:val="32"/>
          <w:szCs w:val="32"/>
        </w:rPr>
        <w:t>七、投标人基本情况表</w:t>
      </w:r>
      <w:bookmarkEnd w:id="16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E1660D" w:rsidRPr="004C72F2" w14:paraId="62977CF7" w14:textId="77777777">
        <w:trPr>
          <w:cantSplit/>
          <w:trHeight w:val="462"/>
        </w:trPr>
        <w:tc>
          <w:tcPr>
            <w:tcW w:w="1522" w:type="dxa"/>
            <w:vAlign w:val="center"/>
          </w:tcPr>
          <w:p w14:paraId="16F7E5B9" w14:textId="77777777" w:rsidR="00EC4AC3" w:rsidRPr="004C72F2" w:rsidRDefault="007B6747" w:rsidP="00FB6C34">
            <w:pPr>
              <w:widowControl/>
              <w:spacing w:after="0" w:line="360" w:lineRule="atLeast"/>
              <w:jc w:val="left"/>
              <w:outlineLvl w:val="1"/>
              <w:rPr>
                <w:rFonts w:ascii="仿宋" w:eastAsia="仿宋" w:hAnsi="仿宋"/>
                <w:sz w:val="24"/>
              </w:rPr>
            </w:pPr>
            <w:r w:rsidRPr="004C72F2">
              <w:rPr>
                <w:rFonts w:ascii="仿宋" w:eastAsia="仿宋" w:hAnsi="仿宋" w:hint="eastAsia"/>
                <w:sz w:val="24"/>
              </w:rPr>
              <w:t>投标人名称</w:t>
            </w:r>
          </w:p>
        </w:tc>
        <w:tc>
          <w:tcPr>
            <w:tcW w:w="6693" w:type="dxa"/>
            <w:gridSpan w:val="7"/>
            <w:vAlign w:val="center"/>
          </w:tcPr>
          <w:p w14:paraId="3F34AB2C" w14:textId="77777777" w:rsidR="00EC4AC3" w:rsidRPr="004C72F2" w:rsidRDefault="00EC4AC3" w:rsidP="00FB6C34">
            <w:pPr>
              <w:widowControl/>
              <w:spacing w:after="0" w:line="360" w:lineRule="atLeast"/>
              <w:ind w:firstLineChars="196" w:firstLine="470"/>
              <w:jc w:val="left"/>
              <w:outlineLvl w:val="1"/>
              <w:rPr>
                <w:rFonts w:ascii="仿宋" w:eastAsia="仿宋" w:hAnsi="仿宋"/>
                <w:sz w:val="24"/>
              </w:rPr>
            </w:pPr>
          </w:p>
        </w:tc>
      </w:tr>
      <w:tr w:rsidR="00E1660D" w:rsidRPr="004C72F2" w14:paraId="0296BA24" w14:textId="77777777">
        <w:trPr>
          <w:cantSplit/>
          <w:trHeight w:val="462"/>
        </w:trPr>
        <w:tc>
          <w:tcPr>
            <w:tcW w:w="1522" w:type="dxa"/>
            <w:vAlign w:val="center"/>
          </w:tcPr>
          <w:p w14:paraId="68A20298" w14:textId="77777777" w:rsidR="00EC4AC3" w:rsidRPr="004C72F2" w:rsidRDefault="007B6747" w:rsidP="00FB6C34">
            <w:pPr>
              <w:widowControl/>
              <w:spacing w:after="0" w:line="360" w:lineRule="atLeast"/>
              <w:jc w:val="left"/>
              <w:outlineLvl w:val="1"/>
              <w:rPr>
                <w:rFonts w:ascii="仿宋" w:eastAsia="仿宋" w:hAnsi="仿宋"/>
                <w:sz w:val="24"/>
              </w:rPr>
            </w:pPr>
            <w:r w:rsidRPr="004C72F2">
              <w:rPr>
                <w:rFonts w:ascii="仿宋" w:eastAsia="仿宋" w:hAnsi="仿宋" w:hint="eastAsia"/>
                <w:sz w:val="24"/>
              </w:rPr>
              <w:t>注册地址</w:t>
            </w:r>
          </w:p>
        </w:tc>
        <w:tc>
          <w:tcPr>
            <w:tcW w:w="3443" w:type="dxa"/>
            <w:gridSpan w:val="3"/>
            <w:vAlign w:val="center"/>
          </w:tcPr>
          <w:p w14:paraId="2A4A6C85" w14:textId="77777777" w:rsidR="00EC4AC3" w:rsidRPr="004C72F2"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431E1FE" w14:textId="77777777" w:rsidR="00EC4AC3" w:rsidRPr="004C72F2" w:rsidRDefault="007B6747" w:rsidP="00FB6C34">
            <w:pPr>
              <w:widowControl/>
              <w:spacing w:after="0" w:line="360" w:lineRule="atLeast"/>
              <w:jc w:val="left"/>
              <w:outlineLvl w:val="1"/>
              <w:rPr>
                <w:rFonts w:ascii="仿宋" w:eastAsia="仿宋" w:hAnsi="仿宋"/>
                <w:sz w:val="24"/>
              </w:rPr>
            </w:pPr>
            <w:r w:rsidRPr="004C72F2">
              <w:rPr>
                <w:rFonts w:ascii="仿宋" w:eastAsia="仿宋" w:hAnsi="仿宋" w:hint="eastAsia"/>
                <w:sz w:val="24"/>
              </w:rPr>
              <w:t>邮政编码</w:t>
            </w:r>
          </w:p>
        </w:tc>
        <w:tc>
          <w:tcPr>
            <w:tcW w:w="1930" w:type="dxa"/>
            <w:gridSpan w:val="3"/>
            <w:vAlign w:val="center"/>
          </w:tcPr>
          <w:p w14:paraId="08B77F2E" w14:textId="77777777" w:rsidR="00EC4AC3" w:rsidRPr="004C72F2" w:rsidRDefault="00EC4AC3" w:rsidP="00FB6C34">
            <w:pPr>
              <w:widowControl/>
              <w:spacing w:after="0" w:line="360" w:lineRule="atLeast"/>
              <w:ind w:firstLineChars="196" w:firstLine="470"/>
              <w:jc w:val="left"/>
              <w:outlineLvl w:val="1"/>
              <w:rPr>
                <w:rFonts w:ascii="仿宋" w:eastAsia="仿宋" w:hAnsi="仿宋"/>
                <w:sz w:val="24"/>
              </w:rPr>
            </w:pPr>
          </w:p>
        </w:tc>
      </w:tr>
      <w:tr w:rsidR="00E1660D" w:rsidRPr="004C72F2" w14:paraId="1DF3FC06" w14:textId="77777777">
        <w:trPr>
          <w:cantSplit/>
          <w:trHeight w:val="442"/>
        </w:trPr>
        <w:tc>
          <w:tcPr>
            <w:tcW w:w="1522" w:type="dxa"/>
            <w:vMerge w:val="restart"/>
            <w:vAlign w:val="center"/>
          </w:tcPr>
          <w:p w14:paraId="6B6FB3EB" w14:textId="77777777" w:rsidR="00EC4AC3" w:rsidRPr="004C72F2" w:rsidRDefault="007B6747" w:rsidP="00FB6C34">
            <w:pPr>
              <w:widowControl/>
              <w:spacing w:after="0" w:line="360" w:lineRule="atLeast"/>
              <w:jc w:val="left"/>
              <w:outlineLvl w:val="1"/>
              <w:rPr>
                <w:rFonts w:ascii="仿宋" w:eastAsia="仿宋" w:hAnsi="仿宋"/>
                <w:sz w:val="24"/>
              </w:rPr>
            </w:pPr>
            <w:r w:rsidRPr="004C72F2">
              <w:rPr>
                <w:rFonts w:ascii="仿宋" w:eastAsia="仿宋" w:hAnsi="仿宋" w:hint="eastAsia"/>
                <w:sz w:val="24"/>
              </w:rPr>
              <w:t>联系方式</w:t>
            </w:r>
          </w:p>
        </w:tc>
        <w:tc>
          <w:tcPr>
            <w:tcW w:w="957" w:type="dxa"/>
            <w:vAlign w:val="center"/>
          </w:tcPr>
          <w:p w14:paraId="37562B18" w14:textId="77777777" w:rsidR="00EC4AC3" w:rsidRPr="004C72F2" w:rsidRDefault="007B6747" w:rsidP="00FB6C34">
            <w:pPr>
              <w:widowControl/>
              <w:spacing w:after="0" w:line="360" w:lineRule="atLeast"/>
              <w:jc w:val="left"/>
              <w:outlineLvl w:val="1"/>
              <w:rPr>
                <w:rFonts w:ascii="仿宋" w:eastAsia="仿宋" w:hAnsi="仿宋"/>
                <w:sz w:val="24"/>
              </w:rPr>
            </w:pPr>
            <w:r w:rsidRPr="004C72F2">
              <w:rPr>
                <w:rFonts w:ascii="仿宋" w:eastAsia="仿宋" w:hAnsi="仿宋" w:hint="eastAsia"/>
                <w:sz w:val="24"/>
              </w:rPr>
              <w:t>联系人</w:t>
            </w:r>
          </w:p>
        </w:tc>
        <w:tc>
          <w:tcPr>
            <w:tcW w:w="2486" w:type="dxa"/>
            <w:gridSpan w:val="2"/>
            <w:vAlign w:val="center"/>
          </w:tcPr>
          <w:p w14:paraId="7FC017B3" w14:textId="77777777" w:rsidR="00EC4AC3" w:rsidRPr="004C72F2"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75A2205" w14:textId="77777777" w:rsidR="00EC4AC3" w:rsidRPr="004C72F2" w:rsidRDefault="007B6747" w:rsidP="00FB6C34">
            <w:pPr>
              <w:widowControl/>
              <w:spacing w:after="0" w:line="360" w:lineRule="atLeast"/>
              <w:ind w:firstLineChars="196" w:firstLine="470"/>
              <w:jc w:val="left"/>
              <w:outlineLvl w:val="1"/>
              <w:rPr>
                <w:rFonts w:ascii="仿宋" w:eastAsia="仿宋" w:hAnsi="仿宋"/>
                <w:sz w:val="24"/>
              </w:rPr>
            </w:pPr>
            <w:r w:rsidRPr="004C72F2">
              <w:rPr>
                <w:rFonts w:ascii="仿宋" w:eastAsia="仿宋" w:hAnsi="仿宋" w:hint="eastAsia"/>
                <w:sz w:val="24"/>
              </w:rPr>
              <w:t>电话</w:t>
            </w:r>
          </w:p>
        </w:tc>
        <w:tc>
          <w:tcPr>
            <w:tcW w:w="1930" w:type="dxa"/>
            <w:gridSpan w:val="3"/>
            <w:vAlign w:val="center"/>
          </w:tcPr>
          <w:p w14:paraId="27D7D430" w14:textId="77777777" w:rsidR="00EC4AC3" w:rsidRPr="004C72F2" w:rsidRDefault="00EC4AC3" w:rsidP="00FB6C34">
            <w:pPr>
              <w:widowControl/>
              <w:spacing w:after="0" w:line="360" w:lineRule="atLeast"/>
              <w:ind w:firstLineChars="196" w:firstLine="470"/>
              <w:jc w:val="left"/>
              <w:outlineLvl w:val="1"/>
              <w:rPr>
                <w:rFonts w:ascii="仿宋" w:eastAsia="仿宋" w:hAnsi="仿宋"/>
                <w:sz w:val="24"/>
              </w:rPr>
            </w:pPr>
          </w:p>
        </w:tc>
      </w:tr>
      <w:tr w:rsidR="00E1660D" w:rsidRPr="004C72F2" w14:paraId="59204E7C" w14:textId="77777777">
        <w:trPr>
          <w:cantSplit/>
          <w:trHeight w:val="148"/>
        </w:trPr>
        <w:tc>
          <w:tcPr>
            <w:tcW w:w="1522" w:type="dxa"/>
            <w:vMerge/>
            <w:vAlign w:val="center"/>
          </w:tcPr>
          <w:p w14:paraId="341829B4" w14:textId="77777777" w:rsidR="00EC4AC3" w:rsidRPr="004C72F2" w:rsidRDefault="00EC4AC3" w:rsidP="00FB6C34">
            <w:pPr>
              <w:spacing w:after="0"/>
              <w:rPr>
                <w:rFonts w:ascii="仿宋" w:eastAsia="仿宋" w:hAnsi="仿宋"/>
              </w:rPr>
            </w:pPr>
          </w:p>
        </w:tc>
        <w:tc>
          <w:tcPr>
            <w:tcW w:w="957" w:type="dxa"/>
            <w:vAlign w:val="center"/>
          </w:tcPr>
          <w:p w14:paraId="1E04A8B9" w14:textId="77777777" w:rsidR="00EC4AC3" w:rsidRPr="004C72F2" w:rsidRDefault="007B6747" w:rsidP="00FB6C34">
            <w:pPr>
              <w:widowControl/>
              <w:spacing w:after="0" w:line="360" w:lineRule="atLeast"/>
              <w:jc w:val="left"/>
              <w:outlineLvl w:val="1"/>
              <w:rPr>
                <w:rFonts w:ascii="仿宋" w:eastAsia="仿宋" w:hAnsi="仿宋"/>
                <w:sz w:val="24"/>
              </w:rPr>
            </w:pPr>
            <w:r w:rsidRPr="004C72F2">
              <w:rPr>
                <w:rFonts w:ascii="仿宋" w:eastAsia="仿宋" w:hAnsi="仿宋" w:hint="eastAsia"/>
                <w:sz w:val="24"/>
              </w:rPr>
              <w:t>传真</w:t>
            </w:r>
          </w:p>
        </w:tc>
        <w:tc>
          <w:tcPr>
            <w:tcW w:w="2486" w:type="dxa"/>
            <w:gridSpan w:val="2"/>
            <w:vAlign w:val="center"/>
          </w:tcPr>
          <w:p w14:paraId="33C97BE1" w14:textId="77777777" w:rsidR="00EC4AC3" w:rsidRPr="004C72F2"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3A222D4" w14:textId="77777777" w:rsidR="00EC4AC3" w:rsidRPr="004C72F2" w:rsidRDefault="007B6747" w:rsidP="00FB6C34">
            <w:pPr>
              <w:widowControl/>
              <w:spacing w:after="0" w:line="360" w:lineRule="atLeast"/>
              <w:ind w:firstLineChars="196" w:firstLine="470"/>
              <w:jc w:val="left"/>
              <w:outlineLvl w:val="1"/>
              <w:rPr>
                <w:rFonts w:ascii="仿宋" w:eastAsia="仿宋" w:hAnsi="仿宋"/>
                <w:sz w:val="24"/>
              </w:rPr>
            </w:pPr>
            <w:r w:rsidRPr="004C72F2">
              <w:rPr>
                <w:rFonts w:ascii="仿宋" w:eastAsia="仿宋" w:hAnsi="仿宋" w:hint="eastAsia"/>
                <w:sz w:val="24"/>
              </w:rPr>
              <w:t>网址</w:t>
            </w:r>
          </w:p>
        </w:tc>
        <w:tc>
          <w:tcPr>
            <w:tcW w:w="1930" w:type="dxa"/>
            <w:gridSpan w:val="3"/>
            <w:vAlign w:val="center"/>
          </w:tcPr>
          <w:p w14:paraId="0E1F12C9" w14:textId="77777777" w:rsidR="00EC4AC3" w:rsidRPr="004C72F2" w:rsidRDefault="00EC4AC3" w:rsidP="00FB6C34">
            <w:pPr>
              <w:widowControl/>
              <w:spacing w:after="0" w:line="360" w:lineRule="atLeast"/>
              <w:ind w:firstLineChars="196" w:firstLine="470"/>
              <w:jc w:val="left"/>
              <w:outlineLvl w:val="1"/>
              <w:rPr>
                <w:rFonts w:ascii="仿宋" w:eastAsia="仿宋" w:hAnsi="仿宋"/>
                <w:sz w:val="24"/>
              </w:rPr>
            </w:pPr>
          </w:p>
        </w:tc>
      </w:tr>
      <w:tr w:rsidR="00E1660D" w:rsidRPr="004C72F2" w14:paraId="2400AC2A" w14:textId="77777777">
        <w:trPr>
          <w:cantSplit/>
          <w:trHeight w:val="442"/>
        </w:trPr>
        <w:tc>
          <w:tcPr>
            <w:tcW w:w="1522" w:type="dxa"/>
            <w:vAlign w:val="center"/>
          </w:tcPr>
          <w:p w14:paraId="476FBDFE" w14:textId="77777777" w:rsidR="00EC4AC3" w:rsidRPr="004C72F2" w:rsidRDefault="007B6747" w:rsidP="00FB6C34">
            <w:pPr>
              <w:widowControl/>
              <w:spacing w:after="0" w:line="360" w:lineRule="atLeast"/>
              <w:jc w:val="left"/>
              <w:outlineLvl w:val="1"/>
              <w:rPr>
                <w:rFonts w:ascii="仿宋" w:eastAsia="仿宋" w:hAnsi="仿宋"/>
                <w:sz w:val="24"/>
              </w:rPr>
            </w:pPr>
            <w:r w:rsidRPr="004C72F2">
              <w:rPr>
                <w:rFonts w:ascii="仿宋" w:eastAsia="仿宋" w:hAnsi="仿宋" w:hint="eastAsia"/>
                <w:sz w:val="24"/>
              </w:rPr>
              <w:t>组织结构</w:t>
            </w:r>
          </w:p>
        </w:tc>
        <w:tc>
          <w:tcPr>
            <w:tcW w:w="6693" w:type="dxa"/>
            <w:gridSpan w:val="7"/>
            <w:vAlign w:val="center"/>
          </w:tcPr>
          <w:p w14:paraId="24D89609" w14:textId="77777777" w:rsidR="00EC4AC3" w:rsidRPr="004C72F2" w:rsidRDefault="00EC4AC3" w:rsidP="00FB6C34">
            <w:pPr>
              <w:widowControl/>
              <w:spacing w:after="0" w:line="360" w:lineRule="atLeast"/>
              <w:ind w:firstLineChars="196" w:firstLine="470"/>
              <w:jc w:val="left"/>
              <w:outlineLvl w:val="1"/>
              <w:rPr>
                <w:rFonts w:ascii="仿宋" w:eastAsia="仿宋" w:hAnsi="仿宋"/>
                <w:sz w:val="24"/>
              </w:rPr>
            </w:pPr>
          </w:p>
        </w:tc>
      </w:tr>
      <w:tr w:rsidR="00E1660D" w:rsidRPr="004C72F2" w14:paraId="56B28860" w14:textId="77777777">
        <w:trPr>
          <w:trHeight w:val="462"/>
        </w:trPr>
        <w:tc>
          <w:tcPr>
            <w:tcW w:w="1522" w:type="dxa"/>
            <w:vAlign w:val="center"/>
          </w:tcPr>
          <w:p w14:paraId="48D99961" w14:textId="77777777" w:rsidR="00EC4AC3" w:rsidRPr="004C72F2" w:rsidRDefault="007B6747" w:rsidP="00FB6C34">
            <w:pPr>
              <w:widowControl/>
              <w:spacing w:after="0" w:line="360" w:lineRule="atLeast"/>
              <w:jc w:val="left"/>
              <w:outlineLvl w:val="1"/>
              <w:rPr>
                <w:rFonts w:ascii="仿宋" w:eastAsia="仿宋" w:hAnsi="仿宋"/>
                <w:sz w:val="24"/>
              </w:rPr>
            </w:pPr>
            <w:r w:rsidRPr="004C72F2">
              <w:rPr>
                <w:rFonts w:ascii="仿宋" w:eastAsia="仿宋" w:hAnsi="仿宋" w:hint="eastAsia"/>
                <w:sz w:val="24"/>
              </w:rPr>
              <w:t>法定代表人/单位负责人</w:t>
            </w:r>
          </w:p>
        </w:tc>
        <w:tc>
          <w:tcPr>
            <w:tcW w:w="957" w:type="dxa"/>
            <w:vAlign w:val="center"/>
          </w:tcPr>
          <w:p w14:paraId="5EDDFB13" w14:textId="77777777" w:rsidR="00EC4AC3" w:rsidRPr="004C72F2" w:rsidRDefault="007B6747" w:rsidP="00FB6C34">
            <w:pPr>
              <w:widowControl/>
              <w:spacing w:after="0" w:line="360" w:lineRule="atLeast"/>
              <w:jc w:val="left"/>
              <w:outlineLvl w:val="1"/>
              <w:rPr>
                <w:rFonts w:ascii="仿宋" w:eastAsia="仿宋" w:hAnsi="仿宋"/>
                <w:sz w:val="24"/>
              </w:rPr>
            </w:pPr>
            <w:r w:rsidRPr="004C72F2">
              <w:rPr>
                <w:rFonts w:ascii="仿宋" w:eastAsia="仿宋" w:hAnsi="仿宋" w:hint="eastAsia"/>
                <w:sz w:val="24"/>
              </w:rPr>
              <w:t>姓名</w:t>
            </w:r>
          </w:p>
        </w:tc>
        <w:tc>
          <w:tcPr>
            <w:tcW w:w="1239" w:type="dxa"/>
            <w:vAlign w:val="center"/>
          </w:tcPr>
          <w:p w14:paraId="04F5E3C5" w14:textId="77777777" w:rsidR="00EC4AC3" w:rsidRPr="004C72F2"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82FA434" w14:textId="77777777" w:rsidR="00EC4AC3" w:rsidRPr="004C72F2" w:rsidRDefault="007B6747" w:rsidP="00FB6C34">
            <w:pPr>
              <w:widowControl/>
              <w:spacing w:after="0" w:line="360" w:lineRule="atLeast"/>
              <w:jc w:val="left"/>
              <w:outlineLvl w:val="1"/>
              <w:rPr>
                <w:rFonts w:ascii="仿宋" w:eastAsia="仿宋" w:hAnsi="仿宋"/>
                <w:sz w:val="24"/>
              </w:rPr>
            </w:pPr>
            <w:r w:rsidRPr="004C72F2">
              <w:rPr>
                <w:rFonts w:ascii="仿宋" w:eastAsia="仿宋" w:hAnsi="仿宋" w:hint="eastAsia"/>
                <w:sz w:val="24"/>
              </w:rPr>
              <w:t>技术职称</w:t>
            </w:r>
          </w:p>
        </w:tc>
        <w:tc>
          <w:tcPr>
            <w:tcW w:w="1320" w:type="dxa"/>
            <w:vAlign w:val="center"/>
          </w:tcPr>
          <w:p w14:paraId="06BB3C1B" w14:textId="77777777" w:rsidR="00EC4AC3" w:rsidRPr="004C72F2" w:rsidRDefault="00EC4AC3" w:rsidP="00FB6C3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57FD89C9" w14:textId="77777777" w:rsidR="00EC4AC3" w:rsidRPr="004C72F2" w:rsidRDefault="007B6747" w:rsidP="00FB6C34">
            <w:pPr>
              <w:widowControl/>
              <w:spacing w:after="0" w:line="360" w:lineRule="atLeast"/>
              <w:jc w:val="left"/>
              <w:outlineLvl w:val="1"/>
              <w:rPr>
                <w:rFonts w:ascii="仿宋" w:eastAsia="仿宋" w:hAnsi="仿宋"/>
                <w:sz w:val="24"/>
              </w:rPr>
            </w:pPr>
            <w:r w:rsidRPr="004C72F2">
              <w:rPr>
                <w:rFonts w:ascii="仿宋" w:eastAsia="仿宋" w:hAnsi="仿宋" w:hint="eastAsia"/>
                <w:sz w:val="24"/>
              </w:rPr>
              <w:t>电话</w:t>
            </w:r>
          </w:p>
        </w:tc>
        <w:tc>
          <w:tcPr>
            <w:tcW w:w="1080" w:type="dxa"/>
            <w:vAlign w:val="center"/>
          </w:tcPr>
          <w:p w14:paraId="349BC3C7" w14:textId="77777777" w:rsidR="00EC4AC3" w:rsidRPr="004C72F2" w:rsidRDefault="00EC4AC3" w:rsidP="00FB6C34">
            <w:pPr>
              <w:widowControl/>
              <w:spacing w:after="0" w:line="360" w:lineRule="atLeast"/>
              <w:ind w:firstLineChars="196" w:firstLine="470"/>
              <w:jc w:val="left"/>
              <w:outlineLvl w:val="1"/>
              <w:rPr>
                <w:rFonts w:ascii="仿宋" w:eastAsia="仿宋" w:hAnsi="仿宋"/>
                <w:sz w:val="24"/>
              </w:rPr>
            </w:pPr>
          </w:p>
        </w:tc>
      </w:tr>
      <w:tr w:rsidR="00E1660D" w:rsidRPr="004C72F2" w14:paraId="712CC2A7" w14:textId="77777777">
        <w:trPr>
          <w:trHeight w:val="442"/>
        </w:trPr>
        <w:tc>
          <w:tcPr>
            <w:tcW w:w="1522" w:type="dxa"/>
            <w:vAlign w:val="center"/>
          </w:tcPr>
          <w:p w14:paraId="1A26B7F9" w14:textId="77777777" w:rsidR="00EC4AC3" w:rsidRPr="004C72F2" w:rsidRDefault="007B6747" w:rsidP="00FB6C34">
            <w:pPr>
              <w:widowControl/>
              <w:spacing w:after="0" w:line="360" w:lineRule="atLeast"/>
              <w:jc w:val="left"/>
              <w:outlineLvl w:val="1"/>
              <w:rPr>
                <w:rFonts w:ascii="仿宋" w:eastAsia="仿宋" w:hAnsi="仿宋"/>
                <w:sz w:val="24"/>
              </w:rPr>
            </w:pPr>
            <w:r w:rsidRPr="004C72F2">
              <w:rPr>
                <w:rFonts w:ascii="仿宋" w:eastAsia="仿宋" w:hAnsi="仿宋" w:hint="eastAsia"/>
                <w:sz w:val="24"/>
              </w:rPr>
              <w:t>技术负责人</w:t>
            </w:r>
          </w:p>
        </w:tc>
        <w:tc>
          <w:tcPr>
            <w:tcW w:w="957" w:type="dxa"/>
            <w:vAlign w:val="center"/>
          </w:tcPr>
          <w:p w14:paraId="5A6C90EA" w14:textId="77777777" w:rsidR="00EC4AC3" w:rsidRPr="004C72F2" w:rsidRDefault="007B6747" w:rsidP="00FB6C34">
            <w:pPr>
              <w:widowControl/>
              <w:spacing w:after="0" w:line="360" w:lineRule="atLeast"/>
              <w:jc w:val="left"/>
              <w:outlineLvl w:val="1"/>
              <w:rPr>
                <w:rFonts w:ascii="仿宋" w:eastAsia="仿宋" w:hAnsi="仿宋"/>
                <w:sz w:val="24"/>
              </w:rPr>
            </w:pPr>
            <w:r w:rsidRPr="004C72F2">
              <w:rPr>
                <w:rFonts w:ascii="仿宋" w:eastAsia="仿宋" w:hAnsi="仿宋" w:hint="eastAsia"/>
                <w:sz w:val="24"/>
              </w:rPr>
              <w:t>姓名</w:t>
            </w:r>
          </w:p>
        </w:tc>
        <w:tc>
          <w:tcPr>
            <w:tcW w:w="1239" w:type="dxa"/>
            <w:vAlign w:val="center"/>
          </w:tcPr>
          <w:p w14:paraId="12004976" w14:textId="77777777" w:rsidR="00EC4AC3" w:rsidRPr="004C72F2"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300EEF49" w14:textId="77777777" w:rsidR="00EC4AC3" w:rsidRPr="004C72F2" w:rsidRDefault="007B6747" w:rsidP="00FB6C34">
            <w:pPr>
              <w:widowControl/>
              <w:spacing w:after="0" w:line="360" w:lineRule="atLeast"/>
              <w:jc w:val="left"/>
              <w:outlineLvl w:val="1"/>
              <w:rPr>
                <w:rFonts w:ascii="仿宋" w:eastAsia="仿宋" w:hAnsi="仿宋"/>
                <w:sz w:val="24"/>
              </w:rPr>
            </w:pPr>
            <w:r w:rsidRPr="004C72F2">
              <w:rPr>
                <w:rFonts w:ascii="仿宋" w:eastAsia="仿宋" w:hAnsi="仿宋" w:hint="eastAsia"/>
                <w:sz w:val="24"/>
              </w:rPr>
              <w:t>技术职称</w:t>
            </w:r>
          </w:p>
        </w:tc>
        <w:tc>
          <w:tcPr>
            <w:tcW w:w="1320" w:type="dxa"/>
            <w:vAlign w:val="center"/>
          </w:tcPr>
          <w:p w14:paraId="47FE9EEF" w14:textId="77777777" w:rsidR="00EC4AC3" w:rsidRPr="004C72F2" w:rsidRDefault="00EC4AC3" w:rsidP="00FB6C3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E240162" w14:textId="77777777" w:rsidR="00EC4AC3" w:rsidRPr="004C72F2" w:rsidRDefault="007B6747" w:rsidP="00FB6C34">
            <w:pPr>
              <w:widowControl/>
              <w:spacing w:after="0" w:line="360" w:lineRule="atLeast"/>
              <w:jc w:val="left"/>
              <w:outlineLvl w:val="1"/>
              <w:rPr>
                <w:rFonts w:ascii="仿宋" w:eastAsia="仿宋" w:hAnsi="仿宋"/>
                <w:sz w:val="24"/>
              </w:rPr>
            </w:pPr>
            <w:r w:rsidRPr="004C72F2">
              <w:rPr>
                <w:rFonts w:ascii="仿宋" w:eastAsia="仿宋" w:hAnsi="仿宋" w:hint="eastAsia"/>
                <w:sz w:val="24"/>
              </w:rPr>
              <w:t>电话</w:t>
            </w:r>
          </w:p>
        </w:tc>
        <w:tc>
          <w:tcPr>
            <w:tcW w:w="1080" w:type="dxa"/>
            <w:vAlign w:val="center"/>
          </w:tcPr>
          <w:p w14:paraId="1655B5D1" w14:textId="77777777" w:rsidR="00EC4AC3" w:rsidRPr="004C72F2" w:rsidRDefault="00EC4AC3" w:rsidP="00FB6C34">
            <w:pPr>
              <w:widowControl/>
              <w:spacing w:after="0" w:line="360" w:lineRule="atLeast"/>
              <w:ind w:firstLineChars="196" w:firstLine="470"/>
              <w:jc w:val="left"/>
              <w:outlineLvl w:val="1"/>
              <w:rPr>
                <w:rFonts w:ascii="仿宋" w:eastAsia="仿宋" w:hAnsi="仿宋"/>
                <w:sz w:val="24"/>
              </w:rPr>
            </w:pPr>
          </w:p>
        </w:tc>
      </w:tr>
      <w:tr w:rsidR="00E1660D" w:rsidRPr="004C72F2" w14:paraId="66ABA956" w14:textId="77777777">
        <w:trPr>
          <w:cantSplit/>
          <w:trHeight w:val="442"/>
        </w:trPr>
        <w:tc>
          <w:tcPr>
            <w:tcW w:w="1522" w:type="dxa"/>
            <w:vAlign w:val="center"/>
          </w:tcPr>
          <w:p w14:paraId="5D34758E" w14:textId="77777777" w:rsidR="00EC4AC3" w:rsidRPr="004C72F2" w:rsidRDefault="007B6747" w:rsidP="00FB6C34">
            <w:pPr>
              <w:widowControl/>
              <w:spacing w:after="0" w:line="360" w:lineRule="atLeast"/>
              <w:jc w:val="left"/>
              <w:outlineLvl w:val="1"/>
              <w:rPr>
                <w:rFonts w:ascii="仿宋" w:eastAsia="仿宋" w:hAnsi="仿宋"/>
                <w:sz w:val="24"/>
              </w:rPr>
            </w:pPr>
            <w:r w:rsidRPr="004C72F2">
              <w:rPr>
                <w:rFonts w:ascii="仿宋" w:eastAsia="仿宋" w:hAnsi="仿宋" w:hint="eastAsia"/>
                <w:sz w:val="24"/>
              </w:rPr>
              <w:t>成立时间</w:t>
            </w:r>
          </w:p>
        </w:tc>
        <w:tc>
          <w:tcPr>
            <w:tcW w:w="2196" w:type="dxa"/>
            <w:gridSpan w:val="2"/>
            <w:vAlign w:val="center"/>
          </w:tcPr>
          <w:p w14:paraId="408EB036" w14:textId="77777777" w:rsidR="00EC4AC3" w:rsidRPr="004C72F2" w:rsidRDefault="00EC4AC3" w:rsidP="00FB6C34">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3D0AE979" w14:textId="77777777" w:rsidR="00EC4AC3" w:rsidRPr="004C72F2" w:rsidRDefault="007B6747" w:rsidP="00FB6C34">
            <w:pPr>
              <w:widowControl/>
              <w:spacing w:after="0" w:line="360" w:lineRule="atLeast"/>
              <w:jc w:val="left"/>
              <w:outlineLvl w:val="1"/>
              <w:rPr>
                <w:rFonts w:ascii="仿宋" w:eastAsia="仿宋" w:hAnsi="仿宋"/>
                <w:sz w:val="24"/>
              </w:rPr>
            </w:pPr>
            <w:r w:rsidRPr="004C72F2">
              <w:rPr>
                <w:rFonts w:ascii="仿宋" w:eastAsia="仿宋" w:hAnsi="仿宋" w:hint="eastAsia"/>
                <w:sz w:val="24"/>
              </w:rPr>
              <w:t>员工总人数：</w:t>
            </w:r>
          </w:p>
        </w:tc>
      </w:tr>
      <w:tr w:rsidR="00E1660D" w:rsidRPr="004C72F2" w14:paraId="0E77EDA6" w14:textId="77777777">
        <w:trPr>
          <w:cantSplit/>
          <w:trHeight w:val="462"/>
        </w:trPr>
        <w:tc>
          <w:tcPr>
            <w:tcW w:w="1522" w:type="dxa"/>
            <w:vAlign w:val="center"/>
          </w:tcPr>
          <w:p w14:paraId="628C3509" w14:textId="77777777" w:rsidR="00EC4AC3" w:rsidRPr="004C72F2" w:rsidRDefault="007B6747" w:rsidP="00FB6C34">
            <w:pPr>
              <w:widowControl/>
              <w:spacing w:after="0" w:line="360" w:lineRule="atLeast"/>
              <w:jc w:val="left"/>
              <w:outlineLvl w:val="1"/>
              <w:rPr>
                <w:rFonts w:ascii="仿宋" w:eastAsia="仿宋" w:hAnsi="仿宋"/>
                <w:sz w:val="24"/>
              </w:rPr>
            </w:pPr>
            <w:r w:rsidRPr="004C72F2">
              <w:rPr>
                <w:rFonts w:ascii="仿宋" w:eastAsia="仿宋" w:hAnsi="仿宋" w:hint="eastAsia"/>
                <w:sz w:val="24"/>
              </w:rPr>
              <w:t>企业资质等级</w:t>
            </w:r>
          </w:p>
        </w:tc>
        <w:tc>
          <w:tcPr>
            <w:tcW w:w="2196" w:type="dxa"/>
            <w:gridSpan w:val="2"/>
            <w:vAlign w:val="center"/>
          </w:tcPr>
          <w:p w14:paraId="37DB9095" w14:textId="77777777" w:rsidR="00EC4AC3" w:rsidRPr="004C72F2"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7D4676B2" w14:textId="77777777" w:rsidR="00EC4AC3" w:rsidRPr="004C72F2" w:rsidRDefault="007B6747" w:rsidP="00FB6C34">
            <w:pPr>
              <w:widowControl/>
              <w:spacing w:after="0" w:line="360" w:lineRule="atLeast"/>
              <w:ind w:firstLineChars="196" w:firstLine="470"/>
              <w:jc w:val="left"/>
              <w:outlineLvl w:val="1"/>
              <w:rPr>
                <w:rFonts w:ascii="仿宋" w:eastAsia="仿宋" w:hAnsi="仿宋"/>
                <w:sz w:val="24"/>
              </w:rPr>
            </w:pPr>
            <w:r w:rsidRPr="004C72F2">
              <w:rPr>
                <w:rFonts w:ascii="仿宋" w:eastAsia="仿宋" w:hAnsi="仿宋" w:hint="eastAsia"/>
                <w:sz w:val="24"/>
              </w:rPr>
              <w:t>其中</w:t>
            </w:r>
          </w:p>
        </w:tc>
        <w:tc>
          <w:tcPr>
            <w:tcW w:w="1478" w:type="dxa"/>
            <w:gridSpan w:val="2"/>
            <w:vAlign w:val="center"/>
          </w:tcPr>
          <w:p w14:paraId="13449150" w14:textId="77777777" w:rsidR="00EC4AC3" w:rsidRPr="004C72F2" w:rsidRDefault="007B6747" w:rsidP="00FB6C34">
            <w:pPr>
              <w:widowControl/>
              <w:spacing w:after="0" w:line="360" w:lineRule="atLeast"/>
              <w:jc w:val="left"/>
              <w:outlineLvl w:val="1"/>
              <w:rPr>
                <w:rFonts w:ascii="仿宋" w:eastAsia="仿宋" w:hAnsi="仿宋"/>
                <w:sz w:val="24"/>
              </w:rPr>
            </w:pPr>
            <w:r w:rsidRPr="004C72F2">
              <w:rPr>
                <w:rFonts w:ascii="仿宋" w:eastAsia="仿宋" w:hAnsi="仿宋" w:hint="eastAsia"/>
                <w:sz w:val="24"/>
              </w:rPr>
              <w:t>项目经理</w:t>
            </w:r>
          </w:p>
        </w:tc>
        <w:tc>
          <w:tcPr>
            <w:tcW w:w="1772" w:type="dxa"/>
            <w:gridSpan w:val="2"/>
            <w:vAlign w:val="center"/>
          </w:tcPr>
          <w:p w14:paraId="48876D46" w14:textId="77777777" w:rsidR="00EC4AC3" w:rsidRPr="004C72F2" w:rsidRDefault="00EC4AC3" w:rsidP="00FB6C34">
            <w:pPr>
              <w:widowControl/>
              <w:spacing w:after="0" w:line="360" w:lineRule="atLeast"/>
              <w:ind w:firstLineChars="196" w:firstLine="470"/>
              <w:jc w:val="left"/>
              <w:outlineLvl w:val="1"/>
              <w:rPr>
                <w:rFonts w:ascii="仿宋" w:eastAsia="仿宋" w:hAnsi="仿宋"/>
                <w:sz w:val="24"/>
              </w:rPr>
            </w:pPr>
          </w:p>
        </w:tc>
      </w:tr>
      <w:tr w:rsidR="00E1660D" w:rsidRPr="004C72F2" w14:paraId="04C449A8" w14:textId="77777777">
        <w:trPr>
          <w:cantSplit/>
          <w:trHeight w:val="442"/>
        </w:trPr>
        <w:tc>
          <w:tcPr>
            <w:tcW w:w="1522" w:type="dxa"/>
            <w:vAlign w:val="center"/>
          </w:tcPr>
          <w:p w14:paraId="29E4BD44" w14:textId="77777777" w:rsidR="00EC4AC3" w:rsidRPr="004C72F2" w:rsidRDefault="007B6747" w:rsidP="00FB6C34">
            <w:pPr>
              <w:widowControl/>
              <w:spacing w:after="0" w:line="360" w:lineRule="atLeast"/>
              <w:jc w:val="left"/>
              <w:outlineLvl w:val="1"/>
              <w:rPr>
                <w:rFonts w:ascii="仿宋" w:eastAsia="仿宋" w:hAnsi="仿宋"/>
                <w:sz w:val="24"/>
              </w:rPr>
            </w:pPr>
            <w:r w:rsidRPr="004C72F2">
              <w:rPr>
                <w:rFonts w:ascii="仿宋" w:eastAsia="仿宋" w:hAnsi="仿宋" w:hint="eastAsia"/>
                <w:sz w:val="24"/>
              </w:rPr>
              <w:t>营业执照号</w:t>
            </w:r>
          </w:p>
        </w:tc>
        <w:tc>
          <w:tcPr>
            <w:tcW w:w="2196" w:type="dxa"/>
            <w:gridSpan w:val="2"/>
            <w:vAlign w:val="center"/>
          </w:tcPr>
          <w:p w14:paraId="473DA9E0" w14:textId="77777777" w:rsidR="00EC4AC3" w:rsidRPr="004C72F2"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3AADDDA" w14:textId="77777777" w:rsidR="00EC4AC3" w:rsidRPr="004C72F2" w:rsidRDefault="00EC4AC3" w:rsidP="00FB6C34">
            <w:pPr>
              <w:spacing w:after="0"/>
              <w:rPr>
                <w:rFonts w:ascii="仿宋" w:eastAsia="仿宋" w:hAnsi="仿宋"/>
              </w:rPr>
            </w:pPr>
          </w:p>
        </w:tc>
        <w:tc>
          <w:tcPr>
            <w:tcW w:w="1478" w:type="dxa"/>
            <w:gridSpan w:val="2"/>
            <w:vAlign w:val="center"/>
          </w:tcPr>
          <w:p w14:paraId="6D0DC81D" w14:textId="77777777" w:rsidR="00EC4AC3" w:rsidRPr="004C72F2" w:rsidRDefault="007B6747" w:rsidP="00FB6C34">
            <w:pPr>
              <w:widowControl/>
              <w:spacing w:after="0" w:line="360" w:lineRule="atLeast"/>
              <w:jc w:val="left"/>
              <w:outlineLvl w:val="1"/>
              <w:rPr>
                <w:rFonts w:ascii="仿宋" w:eastAsia="仿宋" w:hAnsi="仿宋"/>
                <w:sz w:val="24"/>
              </w:rPr>
            </w:pPr>
            <w:r w:rsidRPr="004C72F2">
              <w:rPr>
                <w:rFonts w:ascii="仿宋" w:eastAsia="仿宋" w:hAnsi="仿宋" w:hint="eastAsia"/>
                <w:sz w:val="24"/>
              </w:rPr>
              <w:t>高级职称人员</w:t>
            </w:r>
          </w:p>
        </w:tc>
        <w:tc>
          <w:tcPr>
            <w:tcW w:w="1772" w:type="dxa"/>
            <w:gridSpan w:val="2"/>
            <w:vAlign w:val="center"/>
          </w:tcPr>
          <w:p w14:paraId="44C2EB28" w14:textId="77777777" w:rsidR="00EC4AC3" w:rsidRPr="004C72F2" w:rsidRDefault="00EC4AC3" w:rsidP="00FB6C34">
            <w:pPr>
              <w:widowControl/>
              <w:spacing w:after="0" w:line="360" w:lineRule="atLeast"/>
              <w:ind w:firstLineChars="196" w:firstLine="470"/>
              <w:jc w:val="left"/>
              <w:outlineLvl w:val="1"/>
              <w:rPr>
                <w:rFonts w:ascii="仿宋" w:eastAsia="仿宋" w:hAnsi="仿宋"/>
                <w:sz w:val="24"/>
              </w:rPr>
            </w:pPr>
          </w:p>
        </w:tc>
      </w:tr>
      <w:tr w:rsidR="00E1660D" w:rsidRPr="004C72F2" w14:paraId="5B681669" w14:textId="77777777">
        <w:trPr>
          <w:cantSplit/>
          <w:trHeight w:val="442"/>
        </w:trPr>
        <w:tc>
          <w:tcPr>
            <w:tcW w:w="1522" w:type="dxa"/>
            <w:vAlign w:val="center"/>
          </w:tcPr>
          <w:p w14:paraId="794A69A0" w14:textId="77777777" w:rsidR="00EC4AC3" w:rsidRPr="004C72F2" w:rsidRDefault="007B6747" w:rsidP="00FB6C34">
            <w:pPr>
              <w:widowControl/>
              <w:spacing w:after="0" w:line="360" w:lineRule="atLeast"/>
              <w:jc w:val="left"/>
              <w:outlineLvl w:val="1"/>
              <w:rPr>
                <w:rFonts w:ascii="仿宋" w:eastAsia="仿宋" w:hAnsi="仿宋"/>
                <w:sz w:val="24"/>
              </w:rPr>
            </w:pPr>
            <w:r w:rsidRPr="004C72F2">
              <w:rPr>
                <w:rFonts w:ascii="仿宋" w:eastAsia="仿宋" w:hAnsi="仿宋" w:hint="eastAsia"/>
                <w:sz w:val="24"/>
              </w:rPr>
              <w:t>注册资金</w:t>
            </w:r>
          </w:p>
        </w:tc>
        <w:tc>
          <w:tcPr>
            <w:tcW w:w="2196" w:type="dxa"/>
            <w:gridSpan w:val="2"/>
            <w:vAlign w:val="center"/>
          </w:tcPr>
          <w:p w14:paraId="36C316C9" w14:textId="77777777" w:rsidR="00EC4AC3" w:rsidRPr="004C72F2"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54DFA01" w14:textId="77777777" w:rsidR="00EC4AC3" w:rsidRPr="004C72F2" w:rsidRDefault="00EC4AC3" w:rsidP="00FB6C34">
            <w:pPr>
              <w:spacing w:after="0"/>
              <w:rPr>
                <w:rFonts w:ascii="仿宋" w:eastAsia="仿宋" w:hAnsi="仿宋"/>
              </w:rPr>
            </w:pPr>
          </w:p>
        </w:tc>
        <w:tc>
          <w:tcPr>
            <w:tcW w:w="1478" w:type="dxa"/>
            <w:gridSpan w:val="2"/>
            <w:vAlign w:val="center"/>
          </w:tcPr>
          <w:p w14:paraId="4B7CE229" w14:textId="77777777" w:rsidR="00EC4AC3" w:rsidRPr="004C72F2" w:rsidRDefault="007B6747" w:rsidP="00FB6C34">
            <w:pPr>
              <w:widowControl/>
              <w:spacing w:after="0" w:line="360" w:lineRule="atLeast"/>
              <w:jc w:val="left"/>
              <w:outlineLvl w:val="1"/>
              <w:rPr>
                <w:rFonts w:ascii="仿宋" w:eastAsia="仿宋" w:hAnsi="仿宋"/>
                <w:sz w:val="24"/>
              </w:rPr>
            </w:pPr>
            <w:r w:rsidRPr="004C72F2">
              <w:rPr>
                <w:rFonts w:ascii="仿宋" w:eastAsia="仿宋" w:hAnsi="仿宋" w:hint="eastAsia"/>
                <w:sz w:val="24"/>
              </w:rPr>
              <w:t>中级职称人员</w:t>
            </w:r>
          </w:p>
        </w:tc>
        <w:tc>
          <w:tcPr>
            <w:tcW w:w="1772" w:type="dxa"/>
            <w:gridSpan w:val="2"/>
            <w:vAlign w:val="center"/>
          </w:tcPr>
          <w:p w14:paraId="10FD2B05" w14:textId="77777777" w:rsidR="00EC4AC3" w:rsidRPr="004C72F2" w:rsidRDefault="00EC4AC3" w:rsidP="00FB6C34">
            <w:pPr>
              <w:widowControl/>
              <w:spacing w:after="0" w:line="360" w:lineRule="atLeast"/>
              <w:ind w:firstLineChars="196" w:firstLine="470"/>
              <w:jc w:val="left"/>
              <w:outlineLvl w:val="1"/>
              <w:rPr>
                <w:rFonts w:ascii="仿宋" w:eastAsia="仿宋" w:hAnsi="仿宋"/>
                <w:sz w:val="24"/>
              </w:rPr>
            </w:pPr>
          </w:p>
        </w:tc>
      </w:tr>
      <w:tr w:rsidR="00E1660D" w:rsidRPr="004C72F2" w14:paraId="5E460A11" w14:textId="77777777">
        <w:trPr>
          <w:cantSplit/>
          <w:trHeight w:val="462"/>
        </w:trPr>
        <w:tc>
          <w:tcPr>
            <w:tcW w:w="1522" w:type="dxa"/>
            <w:vAlign w:val="center"/>
          </w:tcPr>
          <w:p w14:paraId="4330B1CE" w14:textId="77777777" w:rsidR="00EC4AC3" w:rsidRPr="004C72F2" w:rsidRDefault="007B6747" w:rsidP="00FB6C34">
            <w:pPr>
              <w:widowControl/>
              <w:spacing w:after="0" w:line="360" w:lineRule="atLeast"/>
              <w:jc w:val="left"/>
              <w:outlineLvl w:val="1"/>
              <w:rPr>
                <w:rFonts w:ascii="仿宋" w:eastAsia="仿宋" w:hAnsi="仿宋"/>
                <w:sz w:val="24"/>
              </w:rPr>
            </w:pPr>
            <w:r w:rsidRPr="004C72F2">
              <w:rPr>
                <w:rFonts w:ascii="仿宋" w:eastAsia="仿宋" w:hAnsi="仿宋" w:hint="eastAsia"/>
                <w:sz w:val="24"/>
              </w:rPr>
              <w:t>开户银行</w:t>
            </w:r>
          </w:p>
        </w:tc>
        <w:tc>
          <w:tcPr>
            <w:tcW w:w="2196" w:type="dxa"/>
            <w:gridSpan w:val="2"/>
            <w:vAlign w:val="center"/>
          </w:tcPr>
          <w:p w14:paraId="3E2208BF" w14:textId="77777777" w:rsidR="00EC4AC3" w:rsidRPr="004C72F2"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AB66A38" w14:textId="77777777" w:rsidR="00EC4AC3" w:rsidRPr="004C72F2" w:rsidRDefault="00EC4AC3" w:rsidP="00FB6C34">
            <w:pPr>
              <w:spacing w:after="0"/>
              <w:rPr>
                <w:rFonts w:ascii="仿宋" w:eastAsia="仿宋" w:hAnsi="仿宋"/>
              </w:rPr>
            </w:pPr>
          </w:p>
        </w:tc>
        <w:tc>
          <w:tcPr>
            <w:tcW w:w="1478" w:type="dxa"/>
            <w:gridSpan w:val="2"/>
            <w:vAlign w:val="center"/>
          </w:tcPr>
          <w:p w14:paraId="0315B03A" w14:textId="77777777" w:rsidR="00EC4AC3" w:rsidRPr="004C72F2" w:rsidRDefault="007B6747" w:rsidP="00FB6C34">
            <w:pPr>
              <w:widowControl/>
              <w:spacing w:after="0" w:line="360" w:lineRule="atLeast"/>
              <w:jc w:val="left"/>
              <w:outlineLvl w:val="1"/>
              <w:rPr>
                <w:rFonts w:ascii="仿宋" w:eastAsia="仿宋" w:hAnsi="仿宋"/>
                <w:sz w:val="24"/>
              </w:rPr>
            </w:pPr>
            <w:r w:rsidRPr="004C72F2">
              <w:rPr>
                <w:rFonts w:ascii="仿宋" w:eastAsia="仿宋" w:hAnsi="仿宋" w:hint="eastAsia"/>
                <w:sz w:val="24"/>
              </w:rPr>
              <w:t>初级职称人员</w:t>
            </w:r>
          </w:p>
        </w:tc>
        <w:tc>
          <w:tcPr>
            <w:tcW w:w="1772" w:type="dxa"/>
            <w:gridSpan w:val="2"/>
            <w:vAlign w:val="center"/>
          </w:tcPr>
          <w:p w14:paraId="7216584A" w14:textId="77777777" w:rsidR="00EC4AC3" w:rsidRPr="004C72F2" w:rsidRDefault="00EC4AC3" w:rsidP="00FB6C34">
            <w:pPr>
              <w:widowControl/>
              <w:spacing w:after="0" w:line="360" w:lineRule="atLeast"/>
              <w:ind w:firstLineChars="196" w:firstLine="470"/>
              <w:jc w:val="left"/>
              <w:outlineLvl w:val="1"/>
              <w:rPr>
                <w:rFonts w:ascii="仿宋" w:eastAsia="仿宋" w:hAnsi="仿宋"/>
                <w:sz w:val="24"/>
              </w:rPr>
            </w:pPr>
          </w:p>
        </w:tc>
      </w:tr>
      <w:tr w:rsidR="00E1660D" w:rsidRPr="004C72F2" w14:paraId="0FF4963C" w14:textId="77777777">
        <w:trPr>
          <w:cantSplit/>
          <w:trHeight w:val="442"/>
        </w:trPr>
        <w:tc>
          <w:tcPr>
            <w:tcW w:w="1522" w:type="dxa"/>
            <w:vAlign w:val="center"/>
          </w:tcPr>
          <w:p w14:paraId="3FFD1068" w14:textId="77777777" w:rsidR="00EC4AC3" w:rsidRPr="004C72F2" w:rsidRDefault="007B6747" w:rsidP="00FB6C34">
            <w:pPr>
              <w:widowControl/>
              <w:spacing w:after="0" w:line="360" w:lineRule="atLeast"/>
              <w:ind w:firstLineChars="196" w:firstLine="470"/>
              <w:jc w:val="left"/>
              <w:outlineLvl w:val="1"/>
              <w:rPr>
                <w:rFonts w:ascii="仿宋" w:eastAsia="仿宋" w:hAnsi="仿宋"/>
                <w:sz w:val="24"/>
              </w:rPr>
            </w:pPr>
            <w:r w:rsidRPr="004C72F2">
              <w:rPr>
                <w:rFonts w:ascii="仿宋" w:eastAsia="仿宋" w:hAnsi="仿宋" w:hint="eastAsia"/>
                <w:sz w:val="24"/>
              </w:rPr>
              <w:t>账号</w:t>
            </w:r>
          </w:p>
        </w:tc>
        <w:tc>
          <w:tcPr>
            <w:tcW w:w="2196" w:type="dxa"/>
            <w:gridSpan w:val="2"/>
            <w:vAlign w:val="center"/>
          </w:tcPr>
          <w:p w14:paraId="6A6B44A3" w14:textId="77777777" w:rsidR="00EC4AC3" w:rsidRPr="004C72F2"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0351FC5" w14:textId="77777777" w:rsidR="00EC4AC3" w:rsidRPr="004C72F2" w:rsidRDefault="00EC4AC3" w:rsidP="00FB6C34">
            <w:pPr>
              <w:spacing w:after="0"/>
              <w:rPr>
                <w:rFonts w:ascii="仿宋" w:eastAsia="仿宋" w:hAnsi="仿宋"/>
              </w:rPr>
            </w:pPr>
          </w:p>
        </w:tc>
        <w:tc>
          <w:tcPr>
            <w:tcW w:w="1478" w:type="dxa"/>
            <w:gridSpan w:val="2"/>
            <w:vAlign w:val="center"/>
          </w:tcPr>
          <w:p w14:paraId="01109A64" w14:textId="77777777" w:rsidR="00EC4AC3" w:rsidRPr="004C72F2" w:rsidRDefault="007B6747" w:rsidP="00FB6C34">
            <w:pPr>
              <w:widowControl/>
              <w:spacing w:after="0" w:line="360" w:lineRule="atLeast"/>
              <w:ind w:firstLineChars="196" w:firstLine="470"/>
              <w:jc w:val="left"/>
              <w:outlineLvl w:val="1"/>
              <w:rPr>
                <w:rFonts w:ascii="仿宋" w:eastAsia="仿宋" w:hAnsi="仿宋"/>
                <w:sz w:val="24"/>
              </w:rPr>
            </w:pPr>
            <w:r w:rsidRPr="004C72F2">
              <w:rPr>
                <w:rFonts w:ascii="仿宋" w:eastAsia="仿宋" w:hAnsi="仿宋" w:hint="eastAsia"/>
                <w:sz w:val="24"/>
              </w:rPr>
              <w:t>技工</w:t>
            </w:r>
          </w:p>
        </w:tc>
        <w:tc>
          <w:tcPr>
            <w:tcW w:w="1772" w:type="dxa"/>
            <w:gridSpan w:val="2"/>
            <w:vAlign w:val="center"/>
          </w:tcPr>
          <w:p w14:paraId="74FFAF4A" w14:textId="77777777" w:rsidR="00EC4AC3" w:rsidRPr="004C72F2" w:rsidRDefault="00EC4AC3" w:rsidP="00FB6C34">
            <w:pPr>
              <w:widowControl/>
              <w:spacing w:after="0" w:line="360" w:lineRule="atLeast"/>
              <w:ind w:firstLineChars="196" w:firstLine="470"/>
              <w:jc w:val="left"/>
              <w:outlineLvl w:val="1"/>
              <w:rPr>
                <w:rFonts w:ascii="仿宋" w:eastAsia="仿宋" w:hAnsi="仿宋"/>
                <w:sz w:val="24"/>
              </w:rPr>
            </w:pPr>
          </w:p>
        </w:tc>
      </w:tr>
      <w:tr w:rsidR="00E1660D" w:rsidRPr="004C72F2" w14:paraId="6F546B75" w14:textId="77777777">
        <w:trPr>
          <w:cantSplit/>
          <w:trHeight w:val="2442"/>
        </w:trPr>
        <w:tc>
          <w:tcPr>
            <w:tcW w:w="1522" w:type="dxa"/>
            <w:vAlign w:val="center"/>
          </w:tcPr>
          <w:p w14:paraId="35342D7A" w14:textId="77777777" w:rsidR="00EC4AC3" w:rsidRPr="004C72F2" w:rsidRDefault="007B6747" w:rsidP="00FB6C34">
            <w:pPr>
              <w:widowControl/>
              <w:spacing w:after="0" w:line="360" w:lineRule="atLeast"/>
              <w:jc w:val="left"/>
              <w:outlineLvl w:val="1"/>
              <w:rPr>
                <w:rFonts w:ascii="仿宋" w:eastAsia="仿宋" w:hAnsi="仿宋"/>
                <w:sz w:val="24"/>
              </w:rPr>
            </w:pPr>
            <w:r w:rsidRPr="004C72F2">
              <w:rPr>
                <w:rFonts w:ascii="仿宋" w:eastAsia="仿宋" w:hAnsi="仿宋" w:hint="eastAsia"/>
                <w:sz w:val="24"/>
              </w:rPr>
              <w:t>经营范围</w:t>
            </w:r>
          </w:p>
        </w:tc>
        <w:tc>
          <w:tcPr>
            <w:tcW w:w="6693" w:type="dxa"/>
            <w:gridSpan w:val="7"/>
            <w:vAlign w:val="center"/>
          </w:tcPr>
          <w:p w14:paraId="2DC16535" w14:textId="77777777" w:rsidR="00EC4AC3" w:rsidRPr="004C72F2" w:rsidRDefault="00EC4AC3" w:rsidP="00FB6C34">
            <w:pPr>
              <w:widowControl/>
              <w:spacing w:after="0" w:line="360" w:lineRule="atLeast"/>
              <w:ind w:firstLineChars="196" w:firstLine="470"/>
              <w:jc w:val="left"/>
              <w:outlineLvl w:val="1"/>
              <w:rPr>
                <w:rFonts w:ascii="仿宋" w:eastAsia="仿宋" w:hAnsi="仿宋"/>
                <w:sz w:val="24"/>
              </w:rPr>
            </w:pPr>
          </w:p>
        </w:tc>
      </w:tr>
      <w:tr w:rsidR="00E1660D" w:rsidRPr="004C72F2" w14:paraId="0F60DB0F" w14:textId="77777777">
        <w:trPr>
          <w:cantSplit/>
          <w:trHeight w:val="1072"/>
        </w:trPr>
        <w:tc>
          <w:tcPr>
            <w:tcW w:w="1522" w:type="dxa"/>
          </w:tcPr>
          <w:p w14:paraId="14AB531B" w14:textId="77777777" w:rsidR="00EC4AC3" w:rsidRPr="004C72F2" w:rsidRDefault="007B6747" w:rsidP="00FB6C34">
            <w:pPr>
              <w:widowControl/>
              <w:spacing w:after="0" w:line="360" w:lineRule="atLeast"/>
              <w:ind w:firstLineChars="196" w:firstLine="470"/>
              <w:jc w:val="left"/>
              <w:outlineLvl w:val="1"/>
              <w:rPr>
                <w:rFonts w:ascii="仿宋" w:eastAsia="仿宋" w:hAnsi="仿宋"/>
                <w:sz w:val="24"/>
              </w:rPr>
            </w:pPr>
            <w:r w:rsidRPr="004C72F2">
              <w:rPr>
                <w:rFonts w:ascii="仿宋" w:eastAsia="仿宋" w:hAnsi="仿宋" w:hint="eastAsia"/>
                <w:sz w:val="24"/>
              </w:rPr>
              <w:t>备注</w:t>
            </w:r>
          </w:p>
        </w:tc>
        <w:tc>
          <w:tcPr>
            <w:tcW w:w="6693" w:type="dxa"/>
            <w:gridSpan w:val="7"/>
          </w:tcPr>
          <w:p w14:paraId="0B9FDFFE" w14:textId="77777777" w:rsidR="00EC4AC3" w:rsidRPr="004C72F2" w:rsidRDefault="00EC4AC3" w:rsidP="00FB6C34">
            <w:pPr>
              <w:widowControl/>
              <w:spacing w:after="0" w:line="360" w:lineRule="atLeast"/>
              <w:ind w:firstLineChars="196" w:firstLine="470"/>
              <w:jc w:val="left"/>
              <w:outlineLvl w:val="1"/>
              <w:rPr>
                <w:rFonts w:ascii="仿宋" w:eastAsia="仿宋" w:hAnsi="仿宋"/>
                <w:sz w:val="24"/>
              </w:rPr>
            </w:pPr>
          </w:p>
        </w:tc>
      </w:tr>
    </w:tbl>
    <w:p w14:paraId="11C08261" w14:textId="77777777" w:rsidR="00EC4AC3" w:rsidRPr="004C72F2" w:rsidRDefault="007B6747" w:rsidP="00FB6C34">
      <w:pPr>
        <w:widowControl/>
        <w:spacing w:after="0" w:line="360" w:lineRule="atLeast"/>
        <w:ind w:firstLineChars="196" w:firstLine="470"/>
        <w:jc w:val="left"/>
        <w:outlineLvl w:val="1"/>
        <w:rPr>
          <w:rFonts w:ascii="仿宋" w:eastAsia="仿宋" w:hAnsi="仿宋"/>
          <w:sz w:val="24"/>
        </w:rPr>
      </w:pPr>
      <w:r w:rsidRPr="004C72F2">
        <w:rPr>
          <w:rFonts w:ascii="仿宋" w:eastAsia="仿宋" w:hAnsi="仿宋" w:hint="eastAsia"/>
          <w:sz w:val="24"/>
        </w:rPr>
        <w:t>投标人名称：XXXX（单位盖章）。</w:t>
      </w:r>
    </w:p>
    <w:p w14:paraId="215671FF" w14:textId="77777777" w:rsidR="00EC4AC3" w:rsidRPr="004C72F2" w:rsidRDefault="007B6747" w:rsidP="00FB6C34">
      <w:pPr>
        <w:widowControl/>
        <w:spacing w:after="0" w:line="360" w:lineRule="atLeast"/>
        <w:ind w:firstLineChars="196" w:firstLine="470"/>
        <w:jc w:val="left"/>
        <w:outlineLvl w:val="1"/>
        <w:rPr>
          <w:rFonts w:ascii="仿宋" w:eastAsia="仿宋" w:hAnsi="仿宋"/>
          <w:sz w:val="24"/>
        </w:rPr>
      </w:pPr>
      <w:r w:rsidRPr="004C72F2">
        <w:rPr>
          <w:rFonts w:ascii="仿宋" w:eastAsia="仿宋" w:hAnsi="仿宋" w:hint="eastAsia"/>
          <w:sz w:val="24"/>
        </w:rPr>
        <w:t>法定代表人/单位负责人或授权代表（签字或加盖个人名章）：XXXX。</w:t>
      </w:r>
    </w:p>
    <w:p w14:paraId="0C60044E" w14:textId="77777777" w:rsidR="00EC4AC3" w:rsidRPr="004C72F2" w:rsidRDefault="007B6747" w:rsidP="00FB6C34">
      <w:pPr>
        <w:widowControl/>
        <w:spacing w:after="0" w:line="360" w:lineRule="atLeast"/>
        <w:ind w:firstLineChars="196" w:firstLine="470"/>
        <w:jc w:val="left"/>
        <w:outlineLvl w:val="1"/>
        <w:rPr>
          <w:rFonts w:ascii="仿宋" w:eastAsia="仿宋" w:hAnsi="仿宋"/>
          <w:sz w:val="24"/>
        </w:rPr>
      </w:pPr>
      <w:r w:rsidRPr="004C72F2">
        <w:rPr>
          <w:rFonts w:ascii="仿宋" w:eastAsia="仿宋" w:hAnsi="仿宋" w:hint="eastAsia"/>
          <w:sz w:val="24"/>
        </w:rPr>
        <w:t>投标日期: XXXX。</w:t>
      </w:r>
    </w:p>
    <w:p w14:paraId="5A91CE72" w14:textId="77777777" w:rsidR="00EC4AC3" w:rsidRPr="004C72F2" w:rsidRDefault="007B6747">
      <w:pPr>
        <w:spacing w:line="360" w:lineRule="auto"/>
        <w:rPr>
          <w:rFonts w:ascii="仿宋" w:eastAsia="仿宋" w:hAnsi="仿宋"/>
          <w:b/>
          <w:sz w:val="32"/>
          <w:szCs w:val="32"/>
        </w:rPr>
      </w:pPr>
      <w:bookmarkStart w:id="161" w:name="_Toc217446089"/>
      <w:r w:rsidRPr="004C72F2">
        <w:rPr>
          <w:rFonts w:ascii="仿宋" w:eastAsia="仿宋" w:hAnsi="仿宋" w:hint="eastAsia"/>
          <w:b/>
          <w:sz w:val="36"/>
          <w:szCs w:val="36"/>
        </w:rPr>
        <w:br w:type="page"/>
      </w:r>
      <w:r w:rsidRPr="004C72F2">
        <w:rPr>
          <w:rFonts w:ascii="仿宋" w:eastAsia="仿宋" w:hAnsi="仿宋" w:hint="eastAsia"/>
          <w:b/>
          <w:sz w:val="32"/>
          <w:szCs w:val="32"/>
        </w:rPr>
        <w:lastRenderedPageBreak/>
        <w:t>格式2-9</w:t>
      </w:r>
    </w:p>
    <w:p w14:paraId="26A9C867" w14:textId="77777777" w:rsidR="00EC4AC3" w:rsidRPr="004C72F2" w:rsidRDefault="007B6747">
      <w:pPr>
        <w:widowControl/>
        <w:spacing w:line="360" w:lineRule="atLeast"/>
        <w:jc w:val="center"/>
        <w:outlineLvl w:val="1"/>
        <w:rPr>
          <w:rFonts w:ascii="仿宋" w:eastAsia="仿宋" w:hAnsi="仿宋"/>
          <w:b/>
          <w:sz w:val="36"/>
          <w:szCs w:val="36"/>
        </w:rPr>
      </w:pPr>
      <w:r w:rsidRPr="004C72F2">
        <w:rPr>
          <w:rFonts w:ascii="仿宋" w:eastAsia="仿宋" w:hAnsi="仿宋" w:hint="eastAsia"/>
          <w:b/>
          <w:sz w:val="36"/>
          <w:szCs w:val="36"/>
        </w:rPr>
        <w:t>八、类似项目业绩一览表</w:t>
      </w:r>
      <w:bookmarkEnd w:id="161"/>
    </w:p>
    <w:p w14:paraId="5A79DADA" w14:textId="77777777" w:rsidR="00EC4AC3" w:rsidRPr="004C72F2" w:rsidRDefault="00EC4AC3">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E1660D" w:rsidRPr="004C72F2" w14:paraId="21BCC962" w14:textId="77777777">
        <w:trPr>
          <w:cantSplit/>
          <w:trHeight w:val="600"/>
          <w:jc w:val="center"/>
        </w:trPr>
        <w:tc>
          <w:tcPr>
            <w:tcW w:w="720" w:type="dxa"/>
            <w:tcBorders>
              <w:top w:val="single" w:sz="4" w:space="0" w:color="auto"/>
            </w:tcBorders>
            <w:vAlign w:val="center"/>
          </w:tcPr>
          <w:p w14:paraId="0FCDC952" w14:textId="77777777" w:rsidR="00EC4AC3" w:rsidRPr="004C72F2" w:rsidRDefault="007B6747">
            <w:pPr>
              <w:widowControl/>
              <w:spacing w:line="360" w:lineRule="atLeast"/>
              <w:jc w:val="left"/>
              <w:outlineLvl w:val="1"/>
              <w:rPr>
                <w:rFonts w:ascii="仿宋" w:eastAsia="仿宋" w:hAnsi="仿宋"/>
                <w:sz w:val="24"/>
              </w:rPr>
            </w:pPr>
            <w:r w:rsidRPr="004C72F2">
              <w:rPr>
                <w:rFonts w:ascii="仿宋" w:eastAsia="仿宋" w:hAnsi="仿宋" w:hint="eastAsia"/>
                <w:sz w:val="24"/>
              </w:rPr>
              <w:t>年份</w:t>
            </w:r>
          </w:p>
        </w:tc>
        <w:tc>
          <w:tcPr>
            <w:tcW w:w="1440" w:type="dxa"/>
            <w:vAlign w:val="center"/>
          </w:tcPr>
          <w:p w14:paraId="64B10662" w14:textId="77777777" w:rsidR="00EC4AC3" w:rsidRPr="004C72F2" w:rsidRDefault="007B6747">
            <w:pPr>
              <w:widowControl/>
              <w:spacing w:line="360" w:lineRule="atLeast"/>
              <w:jc w:val="left"/>
              <w:outlineLvl w:val="1"/>
              <w:rPr>
                <w:rFonts w:ascii="仿宋" w:eastAsia="仿宋" w:hAnsi="仿宋"/>
                <w:sz w:val="24"/>
              </w:rPr>
            </w:pPr>
            <w:r w:rsidRPr="004C72F2">
              <w:rPr>
                <w:rFonts w:ascii="仿宋" w:eastAsia="仿宋" w:hAnsi="仿宋" w:hint="eastAsia"/>
                <w:sz w:val="24"/>
              </w:rPr>
              <w:t>用户名称</w:t>
            </w:r>
          </w:p>
        </w:tc>
        <w:tc>
          <w:tcPr>
            <w:tcW w:w="1320" w:type="dxa"/>
            <w:vAlign w:val="center"/>
          </w:tcPr>
          <w:p w14:paraId="764ED542" w14:textId="77777777" w:rsidR="00EC4AC3" w:rsidRPr="004C72F2" w:rsidRDefault="007B6747">
            <w:pPr>
              <w:widowControl/>
              <w:spacing w:line="360" w:lineRule="atLeast"/>
              <w:jc w:val="left"/>
              <w:outlineLvl w:val="1"/>
              <w:rPr>
                <w:rFonts w:ascii="仿宋" w:eastAsia="仿宋" w:hAnsi="仿宋"/>
                <w:sz w:val="24"/>
              </w:rPr>
            </w:pPr>
            <w:r w:rsidRPr="004C72F2">
              <w:rPr>
                <w:rFonts w:ascii="仿宋" w:eastAsia="仿宋" w:hAnsi="仿宋" w:hint="eastAsia"/>
                <w:sz w:val="24"/>
              </w:rPr>
              <w:t>项目名称</w:t>
            </w:r>
          </w:p>
        </w:tc>
        <w:tc>
          <w:tcPr>
            <w:tcW w:w="1161" w:type="dxa"/>
            <w:vAlign w:val="center"/>
          </w:tcPr>
          <w:p w14:paraId="49584840" w14:textId="77777777" w:rsidR="00EC4AC3" w:rsidRPr="004C72F2" w:rsidRDefault="007B6747">
            <w:pPr>
              <w:widowControl/>
              <w:spacing w:line="360" w:lineRule="atLeast"/>
              <w:jc w:val="left"/>
              <w:outlineLvl w:val="1"/>
              <w:rPr>
                <w:rFonts w:ascii="仿宋" w:eastAsia="仿宋" w:hAnsi="仿宋"/>
                <w:sz w:val="24"/>
              </w:rPr>
            </w:pPr>
            <w:r w:rsidRPr="004C72F2">
              <w:rPr>
                <w:rFonts w:ascii="仿宋" w:eastAsia="仿宋" w:hAnsi="仿宋" w:hint="eastAsia"/>
                <w:sz w:val="24"/>
              </w:rPr>
              <w:t>完成时间</w:t>
            </w:r>
          </w:p>
        </w:tc>
        <w:tc>
          <w:tcPr>
            <w:tcW w:w="1260" w:type="dxa"/>
            <w:vAlign w:val="center"/>
          </w:tcPr>
          <w:p w14:paraId="5AD8A214" w14:textId="77777777" w:rsidR="00EC4AC3" w:rsidRPr="004C72F2" w:rsidRDefault="007B6747">
            <w:pPr>
              <w:widowControl/>
              <w:spacing w:line="360" w:lineRule="atLeast"/>
              <w:jc w:val="left"/>
              <w:outlineLvl w:val="1"/>
              <w:rPr>
                <w:rFonts w:ascii="仿宋" w:eastAsia="仿宋" w:hAnsi="仿宋"/>
                <w:sz w:val="24"/>
              </w:rPr>
            </w:pPr>
            <w:r w:rsidRPr="004C72F2">
              <w:rPr>
                <w:rFonts w:ascii="仿宋" w:eastAsia="仿宋" w:hAnsi="仿宋" w:hint="eastAsia"/>
                <w:sz w:val="24"/>
              </w:rPr>
              <w:t>合同金额</w:t>
            </w:r>
          </w:p>
        </w:tc>
        <w:tc>
          <w:tcPr>
            <w:tcW w:w="1630" w:type="dxa"/>
            <w:gridSpan w:val="2"/>
            <w:tcBorders>
              <w:right w:val="single" w:sz="4" w:space="0" w:color="auto"/>
            </w:tcBorders>
            <w:vAlign w:val="center"/>
          </w:tcPr>
          <w:p w14:paraId="43CEC982" w14:textId="77777777" w:rsidR="00EC4AC3" w:rsidRPr="004C72F2" w:rsidRDefault="007B6747">
            <w:pPr>
              <w:widowControl/>
              <w:spacing w:line="360" w:lineRule="atLeast"/>
              <w:jc w:val="left"/>
              <w:outlineLvl w:val="1"/>
              <w:rPr>
                <w:rFonts w:ascii="仿宋" w:eastAsia="仿宋" w:hAnsi="仿宋"/>
                <w:sz w:val="24"/>
              </w:rPr>
            </w:pPr>
            <w:r w:rsidRPr="004C72F2">
              <w:rPr>
                <w:rFonts w:ascii="仿宋" w:eastAsia="仿宋" w:hAnsi="仿宋" w:hint="eastAsia"/>
                <w:sz w:val="24"/>
              </w:rPr>
              <w:t>是否通过验收</w:t>
            </w:r>
          </w:p>
        </w:tc>
        <w:tc>
          <w:tcPr>
            <w:tcW w:w="992" w:type="dxa"/>
            <w:tcBorders>
              <w:left w:val="single" w:sz="4" w:space="0" w:color="auto"/>
            </w:tcBorders>
            <w:vAlign w:val="center"/>
          </w:tcPr>
          <w:p w14:paraId="6F155DCF" w14:textId="77777777" w:rsidR="00EC4AC3" w:rsidRPr="004C72F2" w:rsidRDefault="007B6747">
            <w:pPr>
              <w:widowControl/>
              <w:spacing w:line="360" w:lineRule="atLeast"/>
              <w:jc w:val="left"/>
              <w:outlineLvl w:val="1"/>
              <w:rPr>
                <w:rFonts w:ascii="仿宋" w:eastAsia="仿宋" w:hAnsi="仿宋"/>
                <w:sz w:val="24"/>
              </w:rPr>
            </w:pPr>
            <w:r w:rsidRPr="004C72F2">
              <w:rPr>
                <w:rFonts w:ascii="仿宋" w:eastAsia="仿宋" w:hAnsi="仿宋" w:hint="eastAsia"/>
                <w:sz w:val="24"/>
              </w:rPr>
              <w:t>备注</w:t>
            </w:r>
          </w:p>
        </w:tc>
      </w:tr>
      <w:tr w:rsidR="00E1660D" w:rsidRPr="004C72F2" w14:paraId="4E6E56D2" w14:textId="77777777">
        <w:trPr>
          <w:cantSplit/>
          <w:trHeight w:val="600"/>
          <w:jc w:val="center"/>
        </w:trPr>
        <w:tc>
          <w:tcPr>
            <w:tcW w:w="720" w:type="dxa"/>
            <w:vAlign w:val="center"/>
          </w:tcPr>
          <w:p w14:paraId="62867FC1"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5CDFF012"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1609BE08"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0ECBE411"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3EF92BA1"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780B95F4"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F84A301"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r>
      <w:tr w:rsidR="00E1660D" w:rsidRPr="004C72F2" w14:paraId="3135EEBD" w14:textId="77777777">
        <w:trPr>
          <w:cantSplit/>
          <w:trHeight w:val="600"/>
          <w:jc w:val="center"/>
        </w:trPr>
        <w:tc>
          <w:tcPr>
            <w:tcW w:w="720" w:type="dxa"/>
            <w:vAlign w:val="center"/>
          </w:tcPr>
          <w:p w14:paraId="7A05A10F"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4500B66F"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47638F13"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5174A212"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027A6209"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2C0FB06A"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0EF8E60"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r>
      <w:tr w:rsidR="00E1660D" w:rsidRPr="004C72F2" w14:paraId="1B8A6EFF" w14:textId="77777777">
        <w:trPr>
          <w:cantSplit/>
          <w:trHeight w:val="600"/>
          <w:jc w:val="center"/>
        </w:trPr>
        <w:tc>
          <w:tcPr>
            <w:tcW w:w="720" w:type="dxa"/>
            <w:vAlign w:val="center"/>
          </w:tcPr>
          <w:p w14:paraId="7D1497DB"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1A12AC8A"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5971E6E6"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01B3EB50"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6E5702CC"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1B1348CC"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DDC67E4"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r>
      <w:tr w:rsidR="00E1660D" w:rsidRPr="004C72F2" w14:paraId="446F5A5C" w14:textId="77777777">
        <w:trPr>
          <w:cantSplit/>
          <w:trHeight w:val="600"/>
          <w:jc w:val="center"/>
        </w:trPr>
        <w:tc>
          <w:tcPr>
            <w:tcW w:w="720" w:type="dxa"/>
            <w:vAlign w:val="center"/>
          </w:tcPr>
          <w:p w14:paraId="28D0E5F5"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7112C01E"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7761301D"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667FB40E"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4C2B701A"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9786851"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B46C138"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r>
      <w:tr w:rsidR="00E1660D" w:rsidRPr="004C72F2" w14:paraId="5CC94263" w14:textId="77777777">
        <w:trPr>
          <w:cantSplit/>
          <w:trHeight w:val="600"/>
          <w:jc w:val="center"/>
        </w:trPr>
        <w:tc>
          <w:tcPr>
            <w:tcW w:w="720" w:type="dxa"/>
            <w:tcBorders>
              <w:right w:val="single" w:sz="4" w:space="0" w:color="auto"/>
            </w:tcBorders>
            <w:vAlign w:val="center"/>
          </w:tcPr>
          <w:p w14:paraId="7EEA4D2A"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7D9F4AFA"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630C4970"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696A27D3"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2886B733"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32EE86F"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997BA0C"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r>
      <w:tr w:rsidR="00E1660D" w:rsidRPr="004C72F2" w14:paraId="38173901" w14:textId="77777777">
        <w:trPr>
          <w:cantSplit/>
          <w:trHeight w:val="600"/>
          <w:jc w:val="center"/>
        </w:trPr>
        <w:tc>
          <w:tcPr>
            <w:tcW w:w="720" w:type="dxa"/>
            <w:vAlign w:val="center"/>
          </w:tcPr>
          <w:p w14:paraId="3004BC9D"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40C4950C"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5096C82C"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438A1F85"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24E7FB7F"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2A80A3B"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39D6422"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r>
      <w:tr w:rsidR="00E1660D" w:rsidRPr="004C72F2" w14:paraId="367887CE" w14:textId="77777777">
        <w:trPr>
          <w:cantSplit/>
          <w:trHeight w:val="600"/>
          <w:jc w:val="center"/>
        </w:trPr>
        <w:tc>
          <w:tcPr>
            <w:tcW w:w="720" w:type="dxa"/>
            <w:vAlign w:val="center"/>
          </w:tcPr>
          <w:p w14:paraId="6DF2AE3B"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12130998"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7F63BEF1"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30A122A1"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30BA56BA"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79DE80C"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FDC0353"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r>
      <w:tr w:rsidR="00E1660D" w:rsidRPr="004C72F2" w14:paraId="598D93BC" w14:textId="77777777">
        <w:trPr>
          <w:cantSplit/>
          <w:trHeight w:val="600"/>
          <w:jc w:val="center"/>
        </w:trPr>
        <w:tc>
          <w:tcPr>
            <w:tcW w:w="720" w:type="dxa"/>
            <w:vAlign w:val="center"/>
          </w:tcPr>
          <w:p w14:paraId="48FEBF07"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6FF35D89"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6658437C"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6321C97B"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223B60EE"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B025DDB"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04D77AC5"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r>
      <w:tr w:rsidR="00E1660D" w:rsidRPr="004C72F2" w14:paraId="634B9EE3" w14:textId="77777777">
        <w:trPr>
          <w:cantSplit/>
          <w:trHeight w:val="510"/>
          <w:jc w:val="center"/>
        </w:trPr>
        <w:tc>
          <w:tcPr>
            <w:tcW w:w="720" w:type="dxa"/>
            <w:tcBorders>
              <w:bottom w:val="single" w:sz="4" w:space="0" w:color="auto"/>
            </w:tcBorders>
            <w:vAlign w:val="center"/>
          </w:tcPr>
          <w:p w14:paraId="276967AB"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11BAD2D5"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4736E256"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1F95D67C"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52521356"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31BC9E3D"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2C0F5564"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r>
      <w:tr w:rsidR="00E1660D" w:rsidRPr="004C72F2" w14:paraId="509567F8" w14:textId="77777777">
        <w:trPr>
          <w:cantSplit/>
          <w:trHeight w:val="615"/>
          <w:jc w:val="center"/>
        </w:trPr>
        <w:tc>
          <w:tcPr>
            <w:tcW w:w="720" w:type="dxa"/>
            <w:tcBorders>
              <w:top w:val="single" w:sz="4" w:space="0" w:color="auto"/>
              <w:bottom w:val="single" w:sz="4" w:space="0" w:color="auto"/>
            </w:tcBorders>
            <w:vAlign w:val="center"/>
          </w:tcPr>
          <w:p w14:paraId="671B6831"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21791810"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3D9CE5BE"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47269240"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DC56E21"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A1EA968"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5559DD9"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r>
      <w:tr w:rsidR="00E1660D" w:rsidRPr="004C72F2" w14:paraId="6BBC8EA8" w14:textId="77777777">
        <w:trPr>
          <w:cantSplit/>
          <w:trHeight w:val="615"/>
          <w:jc w:val="center"/>
        </w:trPr>
        <w:tc>
          <w:tcPr>
            <w:tcW w:w="720" w:type="dxa"/>
            <w:tcBorders>
              <w:top w:val="single" w:sz="4" w:space="0" w:color="auto"/>
              <w:bottom w:val="single" w:sz="4" w:space="0" w:color="auto"/>
            </w:tcBorders>
            <w:vAlign w:val="center"/>
          </w:tcPr>
          <w:p w14:paraId="0EC282A4"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571A967B"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320BE2C6"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0D078399"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4504ADD"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754E8A9"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F6E7649"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r>
      <w:tr w:rsidR="00E1660D" w:rsidRPr="004C72F2" w14:paraId="63A371FC" w14:textId="77777777">
        <w:trPr>
          <w:cantSplit/>
          <w:trHeight w:val="450"/>
          <w:jc w:val="center"/>
        </w:trPr>
        <w:tc>
          <w:tcPr>
            <w:tcW w:w="720" w:type="dxa"/>
            <w:tcBorders>
              <w:top w:val="single" w:sz="4" w:space="0" w:color="auto"/>
              <w:bottom w:val="single" w:sz="4" w:space="0" w:color="auto"/>
            </w:tcBorders>
            <w:vAlign w:val="center"/>
          </w:tcPr>
          <w:p w14:paraId="3BB9AF74"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5D8CC8AF"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7CFBCFB7"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635CA021"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3780D8B"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FAC7B7D"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70A5D1F"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r>
      <w:tr w:rsidR="00EC4AC3" w:rsidRPr="004C72F2" w14:paraId="5C942F9B" w14:textId="77777777">
        <w:trPr>
          <w:cantSplit/>
          <w:trHeight w:val="435"/>
          <w:jc w:val="center"/>
        </w:trPr>
        <w:tc>
          <w:tcPr>
            <w:tcW w:w="720" w:type="dxa"/>
            <w:tcBorders>
              <w:top w:val="single" w:sz="4" w:space="0" w:color="auto"/>
            </w:tcBorders>
            <w:vAlign w:val="center"/>
          </w:tcPr>
          <w:p w14:paraId="1058B6FA"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367053E9"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0E4FE93D"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2AB3899A"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44B29483"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11F84EF1"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7DF935DC"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r>
    </w:tbl>
    <w:p w14:paraId="3BF342B9" w14:textId="77777777" w:rsidR="00EC4AC3" w:rsidRPr="004C72F2" w:rsidRDefault="00EC4AC3">
      <w:pPr>
        <w:widowControl/>
        <w:spacing w:line="360" w:lineRule="atLeast"/>
        <w:ind w:firstLineChars="196" w:firstLine="470"/>
        <w:jc w:val="left"/>
        <w:outlineLvl w:val="1"/>
        <w:rPr>
          <w:rFonts w:ascii="仿宋" w:eastAsia="仿宋" w:hAnsi="仿宋"/>
          <w:sz w:val="24"/>
        </w:rPr>
      </w:pPr>
    </w:p>
    <w:p w14:paraId="7E537EE2" w14:textId="77777777"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注：以上业绩需提供招标文件要求的有关书面证明材料。</w:t>
      </w:r>
    </w:p>
    <w:p w14:paraId="64378F79" w14:textId="77777777" w:rsidR="00EC4AC3" w:rsidRPr="004C72F2" w:rsidRDefault="00EC4AC3">
      <w:pPr>
        <w:widowControl/>
        <w:spacing w:line="360" w:lineRule="atLeast"/>
        <w:ind w:firstLineChars="196" w:firstLine="470"/>
        <w:jc w:val="left"/>
        <w:outlineLvl w:val="1"/>
        <w:rPr>
          <w:rFonts w:ascii="仿宋" w:eastAsia="仿宋" w:hAnsi="仿宋"/>
          <w:sz w:val="24"/>
        </w:rPr>
      </w:pPr>
    </w:p>
    <w:p w14:paraId="75900661" w14:textId="77777777"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投标人名称：XXXX（单位盖章）。</w:t>
      </w:r>
    </w:p>
    <w:p w14:paraId="3151B2A5" w14:textId="77777777"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法定代表人/单位负责人或授权代表（签字或加盖个人名章）：XXXX。</w:t>
      </w:r>
    </w:p>
    <w:p w14:paraId="263F4414" w14:textId="77777777" w:rsidR="00EC4AC3" w:rsidRPr="004C72F2" w:rsidRDefault="007B6747" w:rsidP="000A1509">
      <w:pPr>
        <w:widowControl/>
        <w:spacing w:line="360" w:lineRule="atLeast"/>
        <w:ind w:firstLineChars="196" w:firstLine="470"/>
        <w:jc w:val="left"/>
        <w:outlineLvl w:val="1"/>
        <w:rPr>
          <w:rFonts w:ascii="仿宋" w:eastAsia="仿宋" w:hAnsi="仿宋"/>
          <w:b/>
          <w:sz w:val="32"/>
          <w:szCs w:val="32"/>
        </w:rPr>
      </w:pPr>
      <w:r w:rsidRPr="004C72F2">
        <w:rPr>
          <w:rFonts w:ascii="仿宋" w:eastAsia="仿宋" w:hAnsi="仿宋" w:hint="eastAsia"/>
          <w:sz w:val="24"/>
        </w:rPr>
        <w:t>投标日期: XXXX。</w:t>
      </w:r>
      <w:bookmarkStart w:id="162" w:name="_Toc217446090"/>
      <w:r w:rsidRPr="004C72F2">
        <w:rPr>
          <w:rFonts w:ascii="仿宋" w:eastAsia="仿宋" w:hAnsi="仿宋" w:hint="eastAsia"/>
          <w:b/>
          <w:sz w:val="32"/>
          <w:szCs w:val="32"/>
        </w:rPr>
        <w:br w:type="page"/>
      </w:r>
      <w:r w:rsidRPr="004C72F2">
        <w:rPr>
          <w:rFonts w:ascii="仿宋" w:eastAsia="仿宋" w:hAnsi="仿宋" w:hint="eastAsia"/>
          <w:b/>
          <w:sz w:val="32"/>
          <w:szCs w:val="32"/>
        </w:rPr>
        <w:lastRenderedPageBreak/>
        <w:t>格式2-10</w:t>
      </w:r>
    </w:p>
    <w:p w14:paraId="64236876" w14:textId="77777777" w:rsidR="00EC4AC3" w:rsidRPr="004C72F2" w:rsidRDefault="007B6747">
      <w:pPr>
        <w:widowControl/>
        <w:spacing w:line="360" w:lineRule="atLeast"/>
        <w:jc w:val="center"/>
        <w:outlineLvl w:val="1"/>
        <w:rPr>
          <w:rFonts w:ascii="仿宋" w:eastAsia="仿宋" w:hAnsi="仿宋"/>
          <w:b/>
          <w:sz w:val="32"/>
          <w:szCs w:val="32"/>
        </w:rPr>
      </w:pPr>
      <w:r w:rsidRPr="004C72F2">
        <w:rPr>
          <w:rFonts w:ascii="仿宋" w:eastAsia="仿宋" w:hAnsi="仿宋" w:hint="eastAsia"/>
          <w:b/>
          <w:sz w:val="32"/>
          <w:szCs w:val="32"/>
        </w:rPr>
        <w:t>九、投标产品技术参数表</w:t>
      </w:r>
      <w:bookmarkEnd w:id="162"/>
    </w:p>
    <w:p w14:paraId="3D6B75B9" w14:textId="77777777" w:rsidR="00EC4AC3" w:rsidRPr="004C72F2" w:rsidRDefault="00EC4AC3">
      <w:pPr>
        <w:widowControl/>
        <w:spacing w:line="360" w:lineRule="atLeast"/>
        <w:ind w:firstLineChars="196" w:firstLine="472"/>
        <w:jc w:val="left"/>
        <w:outlineLvl w:val="1"/>
        <w:rPr>
          <w:rFonts w:ascii="仿宋" w:eastAsia="仿宋" w:hAnsi="仿宋"/>
          <w:b/>
          <w:sz w:val="24"/>
        </w:rPr>
      </w:pPr>
    </w:p>
    <w:p w14:paraId="5E90018A" w14:textId="77777777"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E1660D" w:rsidRPr="004C72F2" w14:paraId="31655745" w14:textId="77777777">
        <w:trPr>
          <w:jc w:val="center"/>
        </w:trPr>
        <w:tc>
          <w:tcPr>
            <w:tcW w:w="726" w:type="dxa"/>
            <w:vAlign w:val="center"/>
          </w:tcPr>
          <w:p w14:paraId="5597E1F9" w14:textId="77777777" w:rsidR="00EC4AC3" w:rsidRPr="004C72F2" w:rsidRDefault="007B6747">
            <w:pPr>
              <w:widowControl/>
              <w:spacing w:line="360" w:lineRule="atLeast"/>
              <w:jc w:val="left"/>
              <w:outlineLvl w:val="1"/>
              <w:rPr>
                <w:rFonts w:ascii="仿宋" w:eastAsia="仿宋" w:hAnsi="仿宋"/>
                <w:sz w:val="24"/>
              </w:rPr>
            </w:pPr>
            <w:r w:rsidRPr="004C72F2">
              <w:rPr>
                <w:rFonts w:ascii="仿宋" w:eastAsia="仿宋" w:hAnsi="仿宋" w:hint="eastAsia"/>
                <w:sz w:val="24"/>
              </w:rPr>
              <w:t>序号</w:t>
            </w:r>
          </w:p>
        </w:tc>
        <w:tc>
          <w:tcPr>
            <w:tcW w:w="881" w:type="dxa"/>
            <w:vAlign w:val="center"/>
          </w:tcPr>
          <w:p w14:paraId="3EC4FB4D" w14:textId="77777777" w:rsidR="00EC4AC3" w:rsidRPr="004C72F2" w:rsidRDefault="007B6747">
            <w:pPr>
              <w:widowControl/>
              <w:spacing w:line="360" w:lineRule="atLeast"/>
              <w:jc w:val="left"/>
              <w:outlineLvl w:val="1"/>
              <w:rPr>
                <w:rFonts w:ascii="仿宋" w:eastAsia="仿宋" w:hAnsi="仿宋"/>
                <w:sz w:val="24"/>
              </w:rPr>
            </w:pPr>
            <w:proofErr w:type="gramStart"/>
            <w:r w:rsidRPr="004C72F2">
              <w:rPr>
                <w:rFonts w:ascii="仿宋" w:eastAsia="仿宋" w:hAnsi="仿宋" w:hint="eastAsia"/>
                <w:sz w:val="24"/>
              </w:rPr>
              <w:t>包号</w:t>
            </w:r>
            <w:proofErr w:type="gramEnd"/>
            <w:r w:rsidRPr="004C72F2">
              <w:rPr>
                <w:rFonts w:ascii="仿宋" w:eastAsia="仿宋" w:hAnsi="仿宋" w:hint="eastAsia"/>
                <w:sz w:val="24"/>
              </w:rPr>
              <w:t xml:space="preserve"> </w:t>
            </w:r>
          </w:p>
        </w:tc>
        <w:tc>
          <w:tcPr>
            <w:tcW w:w="2050" w:type="dxa"/>
            <w:vAlign w:val="center"/>
          </w:tcPr>
          <w:p w14:paraId="25E99DC1" w14:textId="77777777" w:rsidR="00EC4AC3" w:rsidRPr="004C72F2" w:rsidRDefault="007B6747">
            <w:pPr>
              <w:widowControl/>
              <w:spacing w:line="360" w:lineRule="atLeast"/>
              <w:jc w:val="left"/>
              <w:outlineLvl w:val="1"/>
              <w:rPr>
                <w:rFonts w:ascii="仿宋" w:eastAsia="仿宋" w:hAnsi="仿宋"/>
                <w:sz w:val="24"/>
              </w:rPr>
            </w:pPr>
            <w:r w:rsidRPr="004C72F2">
              <w:rPr>
                <w:rFonts w:ascii="仿宋" w:eastAsia="仿宋" w:hAnsi="仿宋" w:hint="eastAsia"/>
                <w:sz w:val="24"/>
              </w:rPr>
              <w:t>货物（设备）名称</w:t>
            </w:r>
          </w:p>
        </w:tc>
        <w:tc>
          <w:tcPr>
            <w:tcW w:w="1851" w:type="dxa"/>
            <w:vAlign w:val="center"/>
          </w:tcPr>
          <w:p w14:paraId="0E55B45B" w14:textId="77777777" w:rsidR="00EC4AC3" w:rsidRPr="004C72F2" w:rsidRDefault="007B6747">
            <w:pPr>
              <w:widowControl/>
              <w:spacing w:line="360" w:lineRule="atLeast"/>
              <w:jc w:val="left"/>
              <w:outlineLvl w:val="1"/>
              <w:rPr>
                <w:rFonts w:ascii="仿宋" w:eastAsia="仿宋" w:hAnsi="仿宋"/>
                <w:sz w:val="24"/>
              </w:rPr>
            </w:pPr>
            <w:r w:rsidRPr="004C72F2">
              <w:rPr>
                <w:rFonts w:ascii="仿宋" w:eastAsia="仿宋" w:hAnsi="仿宋" w:hint="eastAsia"/>
                <w:sz w:val="24"/>
              </w:rPr>
              <w:t>招标文件要求</w:t>
            </w:r>
          </w:p>
        </w:tc>
        <w:tc>
          <w:tcPr>
            <w:tcW w:w="2340" w:type="dxa"/>
            <w:vAlign w:val="center"/>
          </w:tcPr>
          <w:p w14:paraId="08F4C63A" w14:textId="77777777" w:rsidR="00EC4AC3" w:rsidRPr="004C72F2" w:rsidRDefault="007B6747">
            <w:pPr>
              <w:widowControl/>
              <w:spacing w:line="360" w:lineRule="atLeast"/>
              <w:jc w:val="left"/>
              <w:outlineLvl w:val="1"/>
              <w:rPr>
                <w:rFonts w:ascii="仿宋" w:eastAsia="仿宋" w:hAnsi="仿宋"/>
                <w:sz w:val="24"/>
              </w:rPr>
            </w:pPr>
            <w:r w:rsidRPr="004C72F2">
              <w:rPr>
                <w:rFonts w:ascii="仿宋" w:eastAsia="仿宋" w:hAnsi="仿宋" w:hint="eastAsia"/>
                <w:sz w:val="24"/>
              </w:rPr>
              <w:t>投标产品技术参数</w:t>
            </w:r>
          </w:p>
        </w:tc>
      </w:tr>
      <w:tr w:rsidR="00E1660D" w:rsidRPr="004C72F2" w14:paraId="0EA121A7" w14:textId="77777777">
        <w:trPr>
          <w:jc w:val="center"/>
        </w:trPr>
        <w:tc>
          <w:tcPr>
            <w:tcW w:w="726" w:type="dxa"/>
          </w:tcPr>
          <w:p w14:paraId="17D1AE63"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81" w:type="dxa"/>
          </w:tcPr>
          <w:p w14:paraId="621BC7E8"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2050" w:type="dxa"/>
          </w:tcPr>
          <w:p w14:paraId="5ED0F51B"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851" w:type="dxa"/>
          </w:tcPr>
          <w:p w14:paraId="1158073F"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2340" w:type="dxa"/>
          </w:tcPr>
          <w:p w14:paraId="791AA7B7"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r>
      <w:tr w:rsidR="00E1660D" w:rsidRPr="004C72F2" w14:paraId="307F5CE1" w14:textId="77777777">
        <w:trPr>
          <w:jc w:val="center"/>
        </w:trPr>
        <w:tc>
          <w:tcPr>
            <w:tcW w:w="726" w:type="dxa"/>
          </w:tcPr>
          <w:p w14:paraId="5694B50B"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81" w:type="dxa"/>
          </w:tcPr>
          <w:p w14:paraId="21F25BBD"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2050" w:type="dxa"/>
          </w:tcPr>
          <w:p w14:paraId="69B614FC"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851" w:type="dxa"/>
          </w:tcPr>
          <w:p w14:paraId="094FF1A6"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2340" w:type="dxa"/>
          </w:tcPr>
          <w:p w14:paraId="5AF62892"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r>
      <w:tr w:rsidR="00E1660D" w:rsidRPr="004C72F2" w14:paraId="2E9CD5D1" w14:textId="77777777">
        <w:trPr>
          <w:jc w:val="center"/>
        </w:trPr>
        <w:tc>
          <w:tcPr>
            <w:tcW w:w="726" w:type="dxa"/>
          </w:tcPr>
          <w:p w14:paraId="211AF689"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81" w:type="dxa"/>
          </w:tcPr>
          <w:p w14:paraId="2270B499"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2050" w:type="dxa"/>
          </w:tcPr>
          <w:p w14:paraId="58CD085A"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851" w:type="dxa"/>
          </w:tcPr>
          <w:p w14:paraId="4CC65C6E"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2340" w:type="dxa"/>
          </w:tcPr>
          <w:p w14:paraId="70D4CBD6"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r>
      <w:tr w:rsidR="00E1660D" w:rsidRPr="004C72F2" w14:paraId="48E6D9EB" w14:textId="77777777">
        <w:trPr>
          <w:jc w:val="center"/>
        </w:trPr>
        <w:tc>
          <w:tcPr>
            <w:tcW w:w="726" w:type="dxa"/>
          </w:tcPr>
          <w:p w14:paraId="51C37D2E"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81" w:type="dxa"/>
          </w:tcPr>
          <w:p w14:paraId="53A627C6"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2050" w:type="dxa"/>
          </w:tcPr>
          <w:p w14:paraId="2850BD82"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851" w:type="dxa"/>
          </w:tcPr>
          <w:p w14:paraId="3C82F141"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2340" w:type="dxa"/>
          </w:tcPr>
          <w:p w14:paraId="066E19F7"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r>
      <w:tr w:rsidR="00E1660D" w:rsidRPr="004C72F2" w14:paraId="1FA665B0" w14:textId="77777777">
        <w:trPr>
          <w:jc w:val="center"/>
        </w:trPr>
        <w:tc>
          <w:tcPr>
            <w:tcW w:w="726" w:type="dxa"/>
          </w:tcPr>
          <w:p w14:paraId="5B42E742"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81" w:type="dxa"/>
          </w:tcPr>
          <w:p w14:paraId="30AEB57B"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2050" w:type="dxa"/>
          </w:tcPr>
          <w:p w14:paraId="3974F5BE"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851" w:type="dxa"/>
          </w:tcPr>
          <w:p w14:paraId="57044D7E"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2340" w:type="dxa"/>
          </w:tcPr>
          <w:p w14:paraId="5B1DC1F3"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r>
      <w:tr w:rsidR="00E1660D" w:rsidRPr="004C72F2" w14:paraId="2282ADAD" w14:textId="77777777">
        <w:trPr>
          <w:jc w:val="center"/>
        </w:trPr>
        <w:tc>
          <w:tcPr>
            <w:tcW w:w="726" w:type="dxa"/>
          </w:tcPr>
          <w:p w14:paraId="4D97E5AE"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81" w:type="dxa"/>
          </w:tcPr>
          <w:p w14:paraId="57532EC2"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2050" w:type="dxa"/>
          </w:tcPr>
          <w:p w14:paraId="2D35AD8E"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851" w:type="dxa"/>
          </w:tcPr>
          <w:p w14:paraId="7F4FFBB2"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2340" w:type="dxa"/>
          </w:tcPr>
          <w:p w14:paraId="3A77D712"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r>
      <w:tr w:rsidR="00EC4AC3" w:rsidRPr="004C72F2" w14:paraId="56C83DB1" w14:textId="77777777">
        <w:trPr>
          <w:jc w:val="center"/>
        </w:trPr>
        <w:tc>
          <w:tcPr>
            <w:tcW w:w="726" w:type="dxa"/>
          </w:tcPr>
          <w:p w14:paraId="0A4D7B0D"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81" w:type="dxa"/>
          </w:tcPr>
          <w:p w14:paraId="597653D9"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2050" w:type="dxa"/>
          </w:tcPr>
          <w:p w14:paraId="2B7B9987"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1851" w:type="dxa"/>
          </w:tcPr>
          <w:p w14:paraId="3FBDA6E3"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2340" w:type="dxa"/>
          </w:tcPr>
          <w:p w14:paraId="69B819F2"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r>
    </w:tbl>
    <w:p w14:paraId="5AF394E7" w14:textId="77777777" w:rsidR="00EC4AC3" w:rsidRPr="004C72F2" w:rsidRDefault="00EC4AC3">
      <w:pPr>
        <w:widowControl/>
        <w:spacing w:line="360" w:lineRule="atLeast"/>
        <w:ind w:firstLineChars="196" w:firstLine="470"/>
        <w:jc w:val="left"/>
        <w:outlineLvl w:val="1"/>
        <w:rPr>
          <w:rFonts w:ascii="仿宋" w:eastAsia="仿宋" w:hAnsi="仿宋"/>
          <w:sz w:val="24"/>
        </w:rPr>
      </w:pPr>
    </w:p>
    <w:p w14:paraId="4DA44772" w14:textId="77777777"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注：1. 供应商必须把招标文件</w:t>
      </w:r>
      <w:r w:rsidRPr="004C72F2">
        <w:rPr>
          <w:rFonts w:ascii="仿宋" w:eastAsia="仿宋" w:hAnsi="仿宋" w:hint="eastAsia"/>
          <w:b/>
          <w:bCs/>
          <w:sz w:val="24"/>
        </w:rPr>
        <w:t>第六章技术服务要求全部</w:t>
      </w:r>
      <w:r w:rsidRPr="004C72F2">
        <w:rPr>
          <w:rFonts w:ascii="仿宋" w:eastAsia="仿宋" w:hAnsi="仿宋" w:hint="eastAsia"/>
          <w:sz w:val="24"/>
        </w:rPr>
        <w:t>列入此表。</w:t>
      </w:r>
    </w:p>
    <w:p w14:paraId="3255BEFA" w14:textId="77777777"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2．按照招标项目技术要求的顺序逐条对应填写。</w:t>
      </w:r>
    </w:p>
    <w:p w14:paraId="1E8C3924" w14:textId="77777777"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3．供应商必须据实填写，不得虚假填写，否则将取消其投标或中标资格。</w:t>
      </w:r>
    </w:p>
    <w:p w14:paraId="0478D606" w14:textId="77777777" w:rsidR="00EC4AC3" w:rsidRPr="004C72F2" w:rsidRDefault="00EC4AC3">
      <w:pPr>
        <w:widowControl/>
        <w:spacing w:line="360" w:lineRule="atLeast"/>
        <w:ind w:firstLineChars="196" w:firstLine="470"/>
        <w:jc w:val="left"/>
        <w:outlineLvl w:val="1"/>
        <w:rPr>
          <w:rFonts w:ascii="仿宋" w:eastAsia="仿宋" w:hAnsi="仿宋"/>
          <w:sz w:val="24"/>
        </w:rPr>
      </w:pPr>
    </w:p>
    <w:p w14:paraId="2AB763A5" w14:textId="77777777"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投标人名称：XXXX（单位盖章）。</w:t>
      </w:r>
    </w:p>
    <w:p w14:paraId="58768503" w14:textId="77777777"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法定代表人/单位负责人或授权代表（签字或加盖个人名章）：XXXX。</w:t>
      </w:r>
    </w:p>
    <w:p w14:paraId="55D99649" w14:textId="77777777"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投标日期: XXXX。</w:t>
      </w:r>
    </w:p>
    <w:p w14:paraId="17675254" w14:textId="77777777" w:rsidR="00EC4AC3" w:rsidRPr="004C72F2" w:rsidRDefault="00EC4AC3">
      <w:pPr>
        <w:widowControl/>
        <w:spacing w:line="360" w:lineRule="atLeast"/>
        <w:ind w:firstLineChars="196" w:firstLine="470"/>
        <w:jc w:val="left"/>
        <w:outlineLvl w:val="1"/>
        <w:rPr>
          <w:rFonts w:ascii="仿宋" w:eastAsia="仿宋" w:hAnsi="仿宋"/>
          <w:sz w:val="24"/>
        </w:rPr>
      </w:pPr>
    </w:p>
    <w:p w14:paraId="71CE11E4" w14:textId="77777777" w:rsidR="00EC4AC3" w:rsidRPr="004C72F2" w:rsidRDefault="007B6747">
      <w:pPr>
        <w:spacing w:line="360" w:lineRule="auto"/>
        <w:rPr>
          <w:rFonts w:ascii="仿宋" w:eastAsia="仿宋" w:hAnsi="仿宋"/>
          <w:b/>
          <w:sz w:val="32"/>
          <w:szCs w:val="32"/>
        </w:rPr>
      </w:pPr>
      <w:bookmarkStart w:id="163" w:name="_Toc217446091"/>
      <w:r w:rsidRPr="004C72F2">
        <w:rPr>
          <w:rFonts w:ascii="仿宋" w:eastAsia="仿宋" w:hAnsi="仿宋" w:hint="eastAsia"/>
          <w:b/>
          <w:sz w:val="32"/>
          <w:szCs w:val="32"/>
        </w:rPr>
        <w:br w:type="page"/>
      </w:r>
      <w:r w:rsidRPr="004C72F2">
        <w:rPr>
          <w:rFonts w:ascii="仿宋" w:eastAsia="仿宋" w:hAnsi="仿宋" w:hint="eastAsia"/>
          <w:b/>
          <w:sz w:val="32"/>
          <w:szCs w:val="32"/>
        </w:rPr>
        <w:lastRenderedPageBreak/>
        <w:t>格式2-11</w:t>
      </w:r>
    </w:p>
    <w:p w14:paraId="09914C92" w14:textId="77777777" w:rsidR="00EC4AC3" w:rsidRPr="004C72F2" w:rsidRDefault="007B6747">
      <w:pPr>
        <w:widowControl/>
        <w:spacing w:line="360" w:lineRule="atLeast"/>
        <w:jc w:val="center"/>
        <w:outlineLvl w:val="1"/>
        <w:rPr>
          <w:rFonts w:ascii="仿宋" w:eastAsia="仿宋" w:hAnsi="仿宋"/>
          <w:b/>
          <w:sz w:val="32"/>
          <w:szCs w:val="32"/>
        </w:rPr>
      </w:pPr>
      <w:r w:rsidRPr="004C72F2">
        <w:rPr>
          <w:rFonts w:ascii="仿宋" w:eastAsia="仿宋" w:hAnsi="仿宋" w:hint="eastAsia"/>
          <w:b/>
          <w:sz w:val="32"/>
          <w:szCs w:val="32"/>
        </w:rPr>
        <w:t>十、投标人本项目管理、技术、服务人员情况表</w:t>
      </w:r>
      <w:bookmarkEnd w:id="163"/>
    </w:p>
    <w:p w14:paraId="26333084" w14:textId="77777777" w:rsidR="00EC4AC3" w:rsidRPr="004C72F2" w:rsidRDefault="00EC4AC3">
      <w:pPr>
        <w:widowControl/>
        <w:spacing w:line="360" w:lineRule="atLeast"/>
        <w:ind w:firstLineChars="196" w:firstLine="472"/>
        <w:jc w:val="left"/>
        <w:outlineLvl w:val="1"/>
        <w:rPr>
          <w:rFonts w:ascii="仿宋" w:eastAsia="仿宋" w:hAnsi="仿宋"/>
          <w:b/>
          <w:sz w:val="24"/>
        </w:rPr>
      </w:pPr>
    </w:p>
    <w:p w14:paraId="14D909A1" w14:textId="77777777" w:rsidR="00EC4AC3" w:rsidRPr="004C72F2" w:rsidRDefault="007B6747" w:rsidP="006A4F7D">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E1660D" w:rsidRPr="004C72F2" w14:paraId="7F0FA770" w14:textId="77777777">
        <w:trPr>
          <w:cantSplit/>
          <w:trHeight w:val="530"/>
          <w:jc w:val="center"/>
        </w:trPr>
        <w:tc>
          <w:tcPr>
            <w:tcW w:w="954" w:type="dxa"/>
            <w:vMerge w:val="restart"/>
            <w:vAlign w:val="center"/>
          </w:tcPr>
          <w:p w14:paraId="65531883" w14:textId="77777777" w:rsidR="00EC4AC3" w:rsidRPr="004C72F2" w:rsidRDefault="007B6747">
            <w:pPr>
              <w:widowControl/>
              <w:spacing w:line="360" w:lineRule="atLeast"/>
              <w:jc w:val="left"/>
              <w:outlineLvl w:val="1"/>
              <w:rPr>
                <w:rFonts w:ascii="仿宋" w:eastAsia="仿宋" w:hAnsi="仿宋"/>
                <w:sz w:val="24"/>
              </w:rPr>
            </w:pPr>
            <w:r w:rsidRPr="004C72F2">
              <w:rPr>
                <w:rFonts w:ascii="仿宋" w:eastAsia="仿宋" w:hAnsi="仿宋" w:hint="eastAsia"/>
                <w:sz w:val="24"/>
              </w:rPr>
              <w:t>类别</w:t>
            </w:r>
          </w:p>
        </w:tc>
        <w:tc>
          <w:tcPr>
            <w:tcW w:w="807" w:type="dxa"/>
            <w:vMerge w:val="restart"/>
            <w:vAlign w:val="center"/>
          </w:tcPr>
          <w:p w14:paraId="3FE04E2E" w14:textId="77777777" w:rsidR="00EC4AC3" w:rsidRPr="004C72F2" w:rsidRDefault="007B6747">
            <w:pPr>
              <w:widowControl/>
              <w:spacing w:line="360" w:lineRule="atLeast"/>
              <w:jc w:val="left"/>
              <w:outlineLvl w:val="1"/>
              <w:rPr>
                <w:rFonts w:ascii="仿宋" w:eastAsia="仿宋" w:hAnsi="仿宋"/>
                <w:sz w:val="24"/>
              </w:rPr>
            </w:pPr>
            <w:r w:rsidRPr="004C72F2">
              <w:rPr>
                <w:rFonts w:ascii="仿宋" w:eastAsia="仿宋" w:hAnsi="仿宋" w:hint="eastAsia"/>
                <w:sz w:val="24"/>
              </w:rPr>
              <w:t>职务</w:t>
            </w:r>
          </w:p>
        </w:tc>
        <w:tc>
          <w:tcPr>
            <w:tcW w:w="807" w:type="dxa"/>
            <w:vMerge w:val="restart"/>
            <w:vAlign w:val="center"/>
          </w:tcPr>
          <w:p w14:paraId="1B240677" w14:textId="77777777" w:rsidR="00EC4AC3" w:rsidRPr="004C72F2" w:rsidRDefault="007B6747">
            <w:pPr>
              <w:widowControl/>
              <w:spacing w:line="360" w:lineRule="atLeast"/>
              <w:jc w:val="left"/>
              <w:outlineLvl w:val="1"/>
              <w:rPr>
                <w:rFonts w:ascii="仿宋" w:eastAsia="仿宋" w:hAnsi="仿宋"/>
                <w:sz w:val="24"/>
              </w:rPr>
            </w:pPr>
            <w:r w:rsidRPr="004C72F2">
              <w:rPr>
                <w:rFonts w:ascii="仿宋" w:eastAsia="仿宋" w:hAnsi="仿宋" w:hint="eastAsia"/>
                <w:sz w:val="24"/>
              </w:rPr>
              <w:t>姓名</w:t>
            </w:r>
          </w:p>
        </w:tc>
        <w:tc>
          <w:tcPr>
            <w:tcW w:w="807" w:type="dxa"/>
            <w:vMerge w:val="restart"/>
            <w:vAlign w:val="center"/>
          </w:tcPr>
          <w:p w14:paraId="5018CF35" w14:textId="77777777" w:rsidR="00EC4AC3" w:rsidRPr="004C72F2" w:rsidRDefault="007B6747">
            <w:pPr>
              <w:widowControl/>
              <w:spacing w:line="360" w:lineRule="atLeast"/>
              <w:jc w:val="left"/>
              <w:outlineLvl w:val="1"/>
              <w:rPr>
                <w:rFonts w:ascii="仿宋" w:eastAsia="仿宋" w:hAnsi="仿宋"/>
                <w:sz w:val="24"/>
              </w:rPr>
            </w:pPr>
            <w:r w:rsidRPr="004C72F2">
              <w:rPr>
                <w:rFonts w:ascii="仿宋" w:eastAsia="仿宋" w:hAnsi="仿宋" w:hint="eastAsia"/>
                <w:sz w:val="24"/>
              </w:rPr>
              <w:t>职称</w:t>
            </w:r>
          </w:p>
        </w:tc>
        <w:tc>
          <w:tcPr>
            <w:tcW w:w="807" w:type="dxa"/>
            <w:vMerge w:val="restart"/>
            <w:vAlign w:val="center"/>
          </w:tcPr>
          <w:p w14:paraId="62D20522" w14:textId="77777777" w:rsidR="00EC4AC3" w:rsidRPr="004C72F2" w:rsidRDefault="007B6747">
            <w:pPr>
              <w:widowControl/>
              <w:spacing w:line="360" w:lineRule="atLeast"/>
              <w:jc w:val="left"/>
              <w:outlineLvl w:val="1"/>
              <w:rPr>
                <w:rFonts w:ascii="仿宋" w:eastAsia="仿宋" w:hAnsi="仿宋"/>
                <w:sz w:val="24"/>
              </w:rPr>
            </w:pPr>
            <w:r w:rsidRPr="004C72F2">
              <w:rPr>
                <w:rFonts w:ascii="仿宋" w:eastAsia="仿宋" w:hAnsi="仿宋" w:hint="eastAsia"/>
                <w:sz w:val="24"/>
              </w:rPr>
              <w:t>常住地</w:t>
            </w:r>
          </w:p>
        </w:tc>
        <w:tc>
          <w:tcPr>
            <w:tcW w:w="3390" w:type="dxa"/>
            <w:gridSpan w:val="4"/>
            <w:vAlign w:val="center"/>
          </w:tcPr>
          <w:p w14:paraId="2E1BE43C" w14:textId="77777777"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资格证明（附复印件）</w:t>
            </w:r>
          </w:p>
        </w:tc>
      </w:tr>
      <w:tr w:rsidR="00E1660D" w:rsidRPr="004C72F2" w14:paraId="7C3B8540" w14:textId="77777777">
        <w:trPr>
          <w:cantSplit/>
          <w:trHeight w:val="530"/>
          <w:jc w:val="center"/>
        </w:trPr>
        <w:tc>
          <w:tcPr>
            <w:tcW w:w="954" w:type="dxa"/>
            <w:vMerge/>
            <w:vAlign w:val="center"/>
          </w:tcPr>
          <w:p w14:paraId="16976522" w14:textId="77777777" w:rsidR="00EC4AC3" w:rsidRPr="004C72F2" w:rsidRDefault="00EC4AC3">
            <w:pPr>
              <w:rPr>
                <w:rFonts w:ascii="仿宋" w:eastAsia="仿宋" w:hAnsi="仿宋"/>
              </w:rPr>
            </w:pPr>
          </w:p>
        </w:tc>
        <w:tc>
          <w:tcPr>
            <w:tcW w:w="807" w:type="dxa"/>
            <w:vMerge/>
            <w:vAlign w:val="center"/>
          </w:tcPr>
          <w:p w14:paraId="490F7D20" w14:textId="77777777" w:rsidR="00EC4AC3" w:rsidRPr="004C72F2" w:rsidRDefault="00EC4AC3">
            <w:pPr>
              <w:rPr>
                <w:rFonts w:ascii="仿宋" w:eastAsia="仿宋" w:hAnsi="仿宋"/>
              </w:rPr>
            </w:pPr>
          </w:p>
        </w:tc>
        <w:tc>
          <w:tcPr>
            <w:tcW w:w="807" w:type="dxa"/>
            <w:vMerge/>
            <w:vAlign w:val="center"/>
          </w:tcPr>
          <w:p w14:paraId="7240222B" w14:textId="77777777" w:rsidR="00EC4AC3" w:rsidRPr="004C72F2" w:rsidRDefault="00EC4AC3">
            <w:pPr>
              <w:rPr>
                <w:rFonts w:ascii="仿宋" w:eastAsia="仿宋" w:hAnsi="仿宋"/>
              </w:rPr>
            </w:pPr>
          </w:p>
        </w:tc>
        <w:tc>
          <w:tcPr>
            <w:tcW w:w="807" w:type="dxa"/>
            <w:vMerge/>
            <w:vAlign w:val="center"/>
          </w:tcPr>
          <w:p w14:paraId="216BBAE4" w14:textId="77777777" w:rsidR="00EC4AC3" w:rsidRPr="004C72F2" w:rsidRDefault="00EC4AC3">
            <w:pPr>
              <w:rPr>
                <w:rFonts w:ascii="仿宋" w:eastAsia="仿宋" w:hAnsi="仿宋"/>
              </w:rPr>
            </w:pPr>
          </w:p>
        </w:tc>
        <w:tc>
          <w:tcPr>
            <w:tcW w:w="807" w:type="dxa"/>
            <w:vMerge/>
            <w:vAlign w:val="center"/>
          </w:tcPr>
          <w:p w14:paraId="3CED8CA1" w14:textId="77777777" w:rsidR="00EC4AC3" w:rsidRPr="004C72F2" w:rsidRDefault="00EC4AC3">
            <w:pPr>
              <w:rPr>
                <w:rFonts w:ascii="仿宋" w:eastAsia="仿宋" w:hAnsi="仿宋"/>
              </w:rPr>
            </w:pPr>
          </w:p>
        </w:tc>
        <w:tc>
          <w:tcPr>
            <w:tcW w:w="851" w:type="dxa"/>
            <w:vAlign w:val="center"/>
          </w:tcPr>
          <w:p w14:paraId="0038C120" w14:textId="77777777" w:rsidR="00EC4AC3" w:rsidRPr="004C72F2" w:rsidRDefault="007B6747">
            <w:pPr>
              <w:widowControl/>
              <w:spacing w:line="360" w:lineRule="atLeast"/>
              <w:jc w:val="left"/>
              <w:outlineLvl w:val="1"/>
              <w:rPr>
                <w:rFonts w:ascii="仿宋" w:eastAsia="仿宋" w:hAnsi="仿宋"/>
                <w:sz w:val="24"/>
              </w:rPr>
            </w:pPr>
            <w:r w:rsidRPr="004C72F2">
              <w:rPr>
                <w:rFonts w:ascii="仿宋" w:eastAsia="仿宋" w:hAnsi="仿宋" w:hint="eastAsia"/>
                <w:sz w:val="24"/>
              </w:rPr>
              <w:t>证书</w:t>
            </w:r>
          </w:p>
          <w:p w14:paraId="1C55AACA" w14:textId="77777777" w:rsidR="00EC4AC3" w:rsidRPr="004C72F2" w:rsidRDefault="007B6747">
            <w:pPr>
              <w:widowControl/>
              <w:spacing w:line="360" w:lineRule="atLeast"/>
              <w:jc w:val="left"/>
              <w:outlineLvl w:val="1"/>
              <w:rPr>
                <w:rFonts w:ascii="仿宋" w:eastAsia="仿宋" w:hAnsi="仿宋"/>
                <w:sz w:val="24"/>
              </w:rPr>
            </w:pPr>
            <w:r w:rsidRPr="004C72F2">
              <w:rPr>
                <w:rFonts w:ascii="仿宋" w:eastAsia="仿宋" w:hAnsi="仿宋" w:hint="eastAsia"/>
                <w:sz w:val="24"/>
              </w:rPr>
              <w:t>名称</w:t>
            </w:r>
          </w:p>
        </w:tc>
        <w:tc>
          <w:tcPr>
            <w:tcW w:w="960" w:type="dxa"/>
            <w:vAlign w:val="center"/>
          </w:tcPr>
          <w:p w14:paraId="1D85C9C6" w14:textId="77777777" w:rsidR="00EC4AC3" w:rsidRPr="004C72F2" w:rsidRDefault="007B6747">
            <w:pPr>
              <w:widowControl/>
              <w:spacing w:line="360" w:lineRule="atLeast"/>
              <w:jc w:val="left"/>
              <w:outlineLvl w:val="1"/>
              <w:rPr>
                <w:rFonts w:ascii="仿宋" w:eastAsia="仿宋" w:hAnsi="仿宋"/>
                <w:sz w:val="24"/>
              </w:rPr>
            </w:pPr>
            <w:r w:rsidRPr="004C72F2">
              <w:rPr>
                <w:rFonts w:ascii="仿宋" w:eastAsia="仿宋" w:hAnsi="仿宋" w:hint="eastAsia"/>
                <w:sz w:val="24"/>
              </w:rPr>
              <w:t>级别</w:t>
            </w:r>
          </w:p>
        </w:tc>
        <w:tc>
          <w:tcPr>
            <w:tcW w:w="847" w:type="dxa"/>
            <w:vAlign w:val="center"/>
          </w:tcPr>
          <w:p w14:paraId="309A703F" w14:textId="77777777" w:rsidR="00EC4AC3" w:rsidRPr="004C72F2" w:rsidRDefault="007B6747">
            <w:pPr>
              <w:widowControl/>
              <w:spacing w:line="360" w:lineRule="atLeast"/>
              <w:jc w:val="left"/>
              <w:outlineLvl w:val="1"/>
              <w:rPr>
                <w:rFonts w:ascii="仿宋" w:eastAsia="仿宋" w:hAnsi="仿宋"/>
                <w:sz w:val="24"/>
              </w:rPr>
            </w:pPr>
            <w:r w:rsidRPr="004C72F2">
              <w:rPr>
                <w:rFonts w:ascii="仿宋" w:eastAsia="仿宋" w:hAnsi="仿宋" w:hint="eastAsia"/>
                <w:sz w:val="24"/>
              </w:rPr>
              <w:t>证号</w:t>
            </w:r>
          </w:p>
        </w:tc>
        <w:tc>
          <w:tcPr>
            <w:tcW w:w="732" w:type="dxa"/>
            <w:vAlign w:val="center"/>
          </w:tcPr>
          <w:p w14:paraId="2FD0E705" w14:textId="77777777" w:rsidR="00EC4AC3" w:rsidRPr="004C72F2" w:rsidRDefault="007B6747">
            <w:pPr>
              <w:widowControl/>
              <w:spacing w:line="360" w:lineRule="atLeast"/>
              <w:jc w:val="left"/>
              <w:outlineLvl w:val="1"/>
              <w:rPr>
                <w:rFonts w:ascii="仿宋" w:eastAsia="仿宋" w:hAnsi="仿宋"/>
                <w:sz w:val="24"/>
              </w:rPr>
            </w:pPr>
            <w:r w:rsidRPr="004C72F2">
              <w:rPr>
                <w:rFonts w:ascii="仿宋" w:eastAsia="仿宋" w:hAnsi="仿宋" w:hint="eastAsia"/>
                <w:sz w:val="24"/>
              </w:rPr>
              <w:t>专业</w:t>
            </w:r>
          </w:p>
        </w:tc>
      </w:tr>
      <w:tr w:rsidR="00E1660D" w:rsidRPr="004C72F2" w14:paraId="02171B33" w14:textId="77777777">
        <w:trPr>
          <w:cantSplit/>
          <w:trHeight w:val="531"/>
          <w:jc w:val="center"/>
        </w:trPr>
        <w:tc>
          <w:tcPr>
            <w:tcW w:w="954" w:type="dxa"/>
            <w:vMerge w:val="restart"/>
          </w:tcPr>
          <w:p w14:paraId="1273F1AC" w14:textId="77777777" w:rsidR="00EC4AC3" w:rsidRPr="004C72F2" w:rsidRDefault="007B6747">
            <w:pPr>
              <w:widowControl/>
              <w:spacing w:line="360" w:lineRule="atLeast"/>
              <w:jc w:val="left"/>
              <w:outlineLvl w:val="1"/>
              <w:rPr>
                <w:rFonts w:ascii="仿宋" w:eastAsia="仿宋" w:hAnsi="仿宋"/>
                <w:sz w:val="24"/>
              </w:rPr>
            </w:pPr>
            <w:r w:rsidRPr="004C72F2">
              <w:rPr>
                <w:rFonts w:ascii="仿宋" w:eastAsia="仿宋" w:hAnsi="仿宋" w:hint="eastAsia"/>
                <w:sz w:val="24"/>
              </w:rPr>
              <w:t>管理</w:t>
            </w:r>
          </w:p>
          <w:p w14:paraId="050B0C0F" w14:textId="77777777" w:rsidR="00EC4AC3" w:rsidRPr="004C72F2" w:rsidRDefault="007B6747">
            <w:pPr>
              <w:widowControl/>
              <w:spacing w:line="360" w:lineRule="atLeast"/>
              <w:jc w:val="left"/>
              <w:outlineLvl w:val="1"/>
              <w:rPr>
                <w:rFonts w:ascii="仿宋" w:eastAsia="仿宋" w:hAnsi="仿宋"/>
                <w:sz w:val="24"/>
              </w:rPr>
            </w:pPr>
            <w:r w:rsidRPr="004C72F2">
              <w:rPr>
                <w:rFonts w:ascii="仿宋" w:eastAsia="仿宋" w:hAnsi="仿宋" w:hint="eastAsia"/>
                <w:sz w:val="24"/>
              </w:rPr>
              <w:t>人员</w:t>
            </w:r>
          </w:p>
        </w:tc>
        <w:tc>
          <w:tcPr>
            <w:tcW w:w="807" w:type="dxa"/>
          </w:tcPr>
          <w:p w14:paraId="13DA543F"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07" w:type="dxa"/>
          </w:tcPr>
          <w:p w14:paraId="39DEC297"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07" w:type="dxa"/>
          </w:tcPr>
          <w:p w14:paraId="31DBDC32"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07" w:type="dxa"/>
          </w:tcPr>
          <w:p w14:paraId="5A9B2CA0"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51" w:type="dxa"/>
          </w:tcPr>
          <w:p w14:paraId="0E0BD463"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960" w:type="dxa"/>
          </w:tcPr>
          <w:p w14:paraId="76DFA0C5"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47" w:type="dxa"/>
          </w:tcPr>
          <w:p w14:paraId="7C27985A"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732" w:type="dxa"/>
          </w:tcPr>
          <w:p w14:paraId="160CBF64"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r>
      <w:tr w:rsidR="00E1660D" w:rsidRPr="004C72F2" w14:paraId="6D51D672" w14:textId="77777777">
        <w:trPr>
          <w:cantSplit/>
          <w:trHeight w:val="530"/>
          <w:jc w:val="center"/>
        </w:trPr>
        <w:tc>
          <w:tcPr>
            <w:tcW w:w="954" w:type="dxa"/>
            <w:vMerge/>
          </w:tcPr>
          <w:p w14:paraId="4B7B2C06" w14:textId="77777777" w:rsidR="00EC4AC3" w:rsidRPr="004C72F2" w:rsidRDefault="00EC4AC3">
            <w:pPr>
              <w:rPr>
                <w:rFonts w:ascii="仿宋" w:eastAsia="仿宋" w:hAnsi="仿宋"/>
              </w:rPr>
            </w:pPr>
          </w:p>
        </w:tc>
        <w:tc>
          <w:tcPr>
            <w:tcW w:w="807" w:type="dxa"/>
          </w:tcPr>
          <w:p w14:paraId="4F54BA5F"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07" w:type="dxa"/>
          </w:tcPr>
          <w:p w14:paraId="007EB757"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07" w:type="dxa"/>
          </w:tcPr>
          <w:p w14:paraId="184C3C81"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07" w:type="dxa"/>
          </w:tcPr>
          <w:p w14:paraId="3FB9E7AC"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51" w:type="dxa"/>
          </w:tcPr>
          <w:p w14:paraId="59F98969"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960" w:type="dxa"/>
          </w:tcPr>
          <w:p w14:paraId="55197415"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47" w:type="dxa"/>
          </w:tcPr>
          <w:p w14:paraId="4C873BE5"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732" w:type="dxa"/>
          </w:tcPr>
          <w:p w14:paraId="7B119A1A"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r>
      <w:tr w:rsidR="00E1660D" w:rsidRPr="004C72F2" w14:paraId="2B8A1F06" w14:textId="77777777">
        <w:trPr>
          <w:cantSplit/>
          <w:trHeight w:val="531"/>
          <w:jc w:val="center"/>
        </w:trPr>
        <w:tc>
          <w:tcPr>
            <w:tcW w:w="954" w:type="dxa"/>
            <w:vMerge/>
          </w:tcPr>
          <w:p w14:paraId="779CCF1E" w14:textId="77777777" w:rsidR="00EC4AC3" w:rsidRPr="004C72F2" w:rsidRDefault="00EC4AC3">
            <w:pPr>
              <w:rPr>
                <w:rFonts w:ascii="仿宋" w:eastAsia="仿宋" w:hAnsi="仿宋"/>
              </w:rPr>
            </w:pPr>
          </w:p>
        </w:tc>
        <w:tc>
          <w:tcPr>
            <w:tcW w:w="807" w:type="dxa"/>
          </w:tcPr>
          <w:p w14:paraId="55C2ADE7"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07" w:type="dxa"/>
          </w:tcPr>
          <w:p w14:paraId="28966870"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07" w:type="dxa"/>
          </w:tcPr>
          <w:p w14:paraId="2D314B48"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07" w:type="dxa"/>
          </w:tcPr>
          <w:p w14:paraId="5721E4A5"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51" w:type="dxa"/>
          </w:tcPr>
          <w:p w14:paraId="4A4D5F77"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960" w:type="dxa"/>
          </w:tcPr>
          <w:p w14:paraId="155423B0"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47" w:type="dxa"/>
          </w:tcPr>
          <w:p w14:paraId="57E9C70A"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732" w:type="dxa"/>
          </w:tcPr>
          <w:p w14:paraId="3E85BC00"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r>
      <w:tr w:rsidR="00E1660D" w:rsidRPr="004C72F2" w14:paraId="13AB0419" w14:textId="77777777">
        <w:trPr>
          <w:cantSplit/>
          <w:trHeight w:val="530"/>
          <w:jc w:val="center"/>
        </w:trPr>
        <w:tc>
          <w:tcPr>
            <w:tcW w:w="954" w:type="dxa"/>
            <w:vMerge w:val="restart"/>
          </w:tcPr>
          <w:p w14:paraId="6CD4E68B" w14:textId="77777777" w:rsidR="00EC4AC3" w:rsidRPr="004C72F2" w:rsidRDefault="007B6747">
            <w:pPr>
              <w:widowControl/>
              <w:spacing w:line="360" w:lineRule="atLeast"/>
              <w:jc w:val="left"/>
              <w:outlineLvl w:val="1"/>
              <w:rPr>
                <w:rFonts w:ascii="仿宋" w:eastAsia="仿宋" w:hAnsi="仿宋"/>
                <w:sz w:val="24"/>
              </w:rPr>
            </w:pPr>
            <w:r w:rsidRPr="004C72F2">
              <w:rPr>
                <w:rFonts w:ascii="仿宋" w:eastAsia="仿宋" w:hAnsi="仿宋" w:hint="eastAsia"/>
                <w:sz w:val="24"/>
              </w:rPr>
              <w:t>技术</w:t>
            </w:r>
          </w:p>
          <w:p w14:paraId="3E9D59A2" w14:textId="77777777" w:rsidR="00EC4AC3" w:rsidRPr="004C72F2" w:rsidRDefault="007B6747">
            <w:pPr>
              <w:widowControl/>
              <w:spacing w:line="360" w:lineRule="atLeast"/>
              <w:jc w:val="left"/>
              <w:outlineLvl w:val="1"/>
              <w:rPr>
                <w:rFonts w:ascii="仿宋" w:eastAsia="仿宋" w:hAnsi="仿宋"/>
                <w:sz w:val="24"/>
              </w:rPr>
            </w:pPr>
            <w:r w:rsidRPr="004C72F2">
              <w:rPr>
                <w:rFonts w:ascii="仿宋" w:eastAsia="仿宋" w:hAnsi="仿宋" w:hint="eastAsia"/>
                <w:sz w:val="24"/>
              </w:rPr>
              <w:t>人员</w:t>
            </w:r>
          </w:p>
        </w:tc>
        <w:tc>
          <w:tcPr>
            <w:tcW w:w="807" w:type="dxa"/>
          </w:tcPr>
          <w:p w14:paraId="35846E80"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07" w:type="dxa"/>
          </w:tcPr>
          <w:p w14:paraId="348FE564"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07" w:type="dxa"/>
          </w:tcPr>
          <w:p w14:paraId="0F5FEC59"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07" w:type="dxa"/>
          </w:tcPr>
          <w:p w14:paraId="6DFABC97"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51" w:type="dxa"/>
          </w:tcPr>
          <w:p w14:paraId="4721D7C7"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960" w:type="dxa"/>
          </w:tcPr>
          <w:p w14:paraId="785FCEEC"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47" w:type="dxa"/>
          </w:tcPr>
          <w:p w14:paraId="0E922794"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732" w:type="dxa"/>
          </w:tcPr>
          <w:p w14:paraId="1805055A"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r>
      <w:tr w:rsidR="00E1660D" w:rsidRPr="004C72F2" w14:paraId="4D1C8303" w14:textId="77777777">
        <w:trPr>
          <w:cantSplit/>
          <w:trHeight w:val="531"/>
          <w:jc w:val="center"/>
        </w:trPr>
        <w:tc>
          <w:tcPr>
            <w:tcW w:w="954" w:type="dxa"/>
            <w:vMerge/>
          </w:tcPr>
          <w:p w14:paraId="22C8E19D" w14:textId="77777777" w:rsidR="00EC4AC3" w:rsidRPr="004C72F2" w:rsidRDefault="00EC4AC3">
            <w:pPr>
              <w:rPr>
                <w:rFonts w:ascii="仿宋" w:eastAsia="仿宋" w:hAnsi="仿宋"/>
              </w:rPr>
            </w:pPr>
          </w:p>
        </w:tc>
        <w:tc>
          <w:tcPr>
            <w:tcW w:w="807" w:type="dxa"/>
          </w:tcPr>
          <w:p w14:paraId="0F841629"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07" w:type="dxa"/>
          </w:tcPr>
          <w:p w14:paraId="5952D95E"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07" w:type="dxa"/>
          </w:tcPr>
          <w:p w14:paraId="5A69C702"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07" w:type="dxa"/>
          </w:tcPr>
          <w:p w14:paraId="27048C18"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51" w:type="dxa"/>
          </w:tcPr>
          <w:p w14:paraId="747F2B90"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960" w:type="dxa"/>
          </w:tcPr>
          <w:p w14:paraId="4DB73204"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47" w:type="dxa"/>
          </w:tcPr>
          <w:p w14:paraId="0806A34A"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732" w:type="dxa"/>
          </w:tcPr>
          <w:p w14:paraId="01B30D93"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r>
      <w:tr w:rsidR="00E1660D" w:rsidRPr="004C72F2" w14:paraId="49D1344C" w14:textId="77777777">
        <w:trPr>
          <w:cantSplit/>
          <w:trHeight w:val="530"/>
          <w:jc w:val="center"/>
        </w:trPr>
        <w:tc>
          <w:tcPr>
            <w:tcW w:w="954" w:type="dxa"/>
            <w:vMerge/>
          </w:tcPr>
          <w:p w14:paraId="59DAF64A" w14:textId="77777777" w:rsidR="00EC4AC3" w:rsidRPr="004C72F2" w:rsidRDefault="00EC4AC3">
            <w:pPr>
              <w:rPr>
                <w:rFonts w:ascii="仿宋" w:eastAsia="仿宋" w:hAnsi="仿宋"/>
              </w:rPr>
            </w:pPr>
          </w:p>
        </w:tc>
        <w:tc>
          <w:tcPr>
            <w:tcW w:w="807" w:type="dxa"/>
          </w:tcPr>
          <w:p w14:paraId="40274A74"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07" w:type="dxa"/>
          </w:tcPr>
          <w:p w14:paraId="3E600840"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07" w:type="dxa"/>
          </w:tcPr>
          <w:p w14:paraId="05295D5D"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07" w:type="dxa"/>
          </w:tcPr>
          <w:p w14:paraId="1EEF71A8"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51" w:type="dxa"/>
          </w:tcPr>
          <w:p w14:paraId="62E80EB3"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960" w:type="dxa"/>
          </w:tcPr>
          <w:p w14:paraId="7B88CC9B"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47" w:type="dxa"/>
          </w:tcPr>
          <w:p w14:paraId="4A1E3F82"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732" w:type="dxa"/>
          </w:tcPr>
          <w:p w14:paraId="057738F8"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r>
      <w:tr w:rsidR="00E1660D" w:rsidRPr="004C72F2" w14:paraId="44347776" w14:textId="77777777">
        <w:trPr>
          <w:cantSplit/>
          <w:trHeight w:val="531"/>
          <w:jc w:val="center"/>
        </w:trPr>
        <w:tc>
          <w:tcPr>
            <w:tcW w:w="954" w:type="dxa"/>
            <w:vMerge w:val="restart"/>
          </w:tcPr>
          <w:p w14:paraId="79D015E8" w14:textId="77777777" w:rsidR="00EC4AC3" w:rsidRPr="004C72F2" w:rsidRDefault="007B6747">
            <w:pPr>
              <w:widowControl/>
              <w:spacing w:line="360" w:lineRule="atLeast"/>
              <w:jc w:val="left"/>
              <w:outlineLvl w:val="1"/>
              <w:rPr>
                <w:rFonts w:ascii="仿宋" w:eastAsia="仿宋" w:hAnsi="仿宋"/>
                <w:sz w:val="24"/>
              </w:rPr>
            </w:pPr>
            <w:r w:rsidRPr="004C72F2">
              <w:rPr>
                <w:rFonts w:ascii="仿宋" w:eastAsia="仿宋" w:hAnsi="仿宋" w:hint="eastAsia"/>
                <w:sz w:val="24"/>
              </w:rPr>
              <w:t>售后服务人员</w:t>
            </w:r>
          </w:p>
        </w:tc>
        <w:tc>
          <w:tcPr>
            <w:tcW w:w="807" w:type="dxa"/>
          </w:tcPr>
          <w:p w14:paraId="3EE55E5E"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07" w:type="dxa"/>
          </w:tcPr>
          <w:p w14:paraId="00620402"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07" w:type="dxa"/>
          </w:tcPr>
          <w:p w14:paraId="4B407B9F"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07" w:type="dxa"/>
          </w:tcPr>
          <w:p w14:paraId="03D353C4"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51" w:type="dxa"/>
          </w:tcPr>
          <w:p w14:paraId="5D412F43"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960" w:type="dxa"/>
          </w:tcPr>
          <w:p w14:paraId="28BF0BDC"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47" w:type="dxa"/>
          </w:tcPr>
          <w:p w14:paraId="4436CDB0"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732" w:type="dxa"/>
          </w:tcPr>
          <w:p w14:paraId="057DBFD1"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r>
      <w:tr w:rsidR="00EC4AC3" w:rsidRPr="004C72F2" w14:paraId="728542D7" w14:textId="77777777">
        <w:trPr>
          <w:cantSplit/>
          <w:trHeight w:val="530"/>
          <w:jc w:val="center"/>
        </w:trPr>
        <w:tc>
          <w:tcPr>
            <w:tcW w:w="954" w:type="dxa"/>
            <w:vMerge/>
            <w:tcBorders>
              <w:bottom w:val="single" w:sz="4" w:space="0" w:color="auto"/>
            </w:tcBorders>
          </w:tcPr>
          <w:p w14:paraId="2BD7CF19" w14:textId="77777777" w:rsidR="00EC4AC3" w:rsidRPr="004C72F2" w:rsidRDefault="00EC4AC3">
            <w:pPr>
              <w:rPr>
                <w:rFonts w:ascii="仿宋" w:eastAsia="仿宋" w:hAnsi="仿宋"/>
              </w:rPr>
            </w:pPr>
          </w:p>
        </w:tc>
        <w:tc>
          <w:tcPr>
            <w:tcW w:w="807" w:type="dxa"/>
            <w:tcBorders>
              <w:bottom w:val="single" w:sz="4" w:space="0" w:color="auto"/>
            </w:tcBorders>
          </w:tcPr>
          <w:p w14:paraId="1130B4C5"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07" w:type="dxa"/>
          </w:tcPr>
          <w:p w14:paraId="1493B65F"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07" w:type="dxa"/>
          </w:tcPr>
          <w:p w14:paraId="01C814F6"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07" w:type="dxa"/>
          </w:tcPr>
          <w:p w14:paraId="73D8C88D"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51" w:type="dxa"/>
          </w:tcPr>
          <w:p w14:paraId="5E92C95A"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960" w:type="dxa"/>
          </w:tcPr>
          <w:p w14:paraId="4043637A"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847" w:type="dxa"/>
          </w:tcPr>
          <w:p w14:paraId="744C1ABB"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c>
          <w:tcPr>
            <w:tcW w:w="732" w:type="dxa"/>
          </w:tcPr>
          <w:p w14:paraId="26AA68DA" w14:textId="77777777" w:rsidR="00EC4AC3" w:rsidRPr="004C72F2" w:rsidRDefault="00EC4AC3">
            <w:pPr>
              <w:widowControl/>
              <w:spacing w:line="360" w:lineRule="atLeast"/>
              <w:ind w:firstLineChars="196" w:firstLine="470"/>
              <w:jc w:val="left"/>
              <w:outlineLvl w:val="1"/>
              <w:rPr>
                <w:rFonts w:ascii="仿宋" w:eastAsia="仿宋" w:hAnsi="仿宋"/>
                <w:sz w:val="24"/>
              </w:rPr>
            </w:pPr>
          </w:p>
        </w:tc>
      </w:tr>
    </w:tbl>
    <w:p w14:paraId="7D623587" w14:textId="77777777" w:rsidR="00EC4AC3" w:rsidRPr="004C72F2" w:rsidRDefault="00EC4AC3">
      <w:pPr>
        <w:widowControl/>
        <w:spacing w:line="360" w:lineRule="atLeast"/>
        <w:ind w:firstLineChars="196" w:firstLine="470"/>
        <w:jc w:val="left"/>
        <w:outlineLvl w:val="1"/>
        <w:rPr>
          <w:rFonts w:ascii="仿宋" w:eastAsia="仿宋" w:hAnsi="仿宋"/>
          <w:sz w:val="24"/>
        </w:rPr>
      </w:pPr>
    </w:p>
    <w:p w14:paraId="3BAC6CF6" w14:textId="77777777"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投标人名称：XXXX（单位盖章）。</w:t>
      </w:r>
    </w:p>
    <w:p w14:paraId="60DCE904" w14:textId="77777777"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法定代表人/单位负责人或授权代表（签字或加盖个人名章）：XXXX。</w:t>
      </w:r>
    </w:p>
    <w:p w14:paraId="15E41B84" w14:textId="77777777" w:rsidR="00EC4AC3" w:rsidRPr="004C72F2" w:rsidRDefault="007B6747">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投标日期: XXXX。</w:t>
      </w:r>
    </w:p>
    <w:p w14:paraId="19A74EB4" w14:textId="79D0AC19" w:rsidR="00CD286C" w:rsidRPr="004C72F2" w:rsidRDefault="00CD286C">
      <w:pPr>
        <w:widowControl/>
        <w:spacing w:line="360" w:lineRule="atLeast"/>
        <w:ind w:firstLineChars="196" w:firstLine="470"/>
        <w:jc w:val="left"/>
        <w:outlineLvl w:val="1"/>
        <w:rPr>
          <w:rFonts w:ascii="仿宋" w:eastAsia="仿宋" w:hAnsi="仿宋"/>
          <w:sz w:val="24"/>
        </w:rPr>
      </w:pPr>
      <w:r w:rsidRPr="004C72F2">
        <w:rPr>
          <w:rFonts w:ascii="仿宋" w:eastAsia="仿宋" w:hAnsi="仿宋" w:hint="eastAsia"/>
          <w:sz w:val="24"/>
        </w:rPr>
        <w:t>备注：此表填写的管理人员将作为判定87号令第37条依据。</w:t>
      </w:r>
    </w:p>
    <w:p w14:paraId="6B00615B" w14:textId="77777777" w:rsidR="00EC4AC3" w:rsidRPr="004C72F2" w:rsidRDefault="00EC4AC3">
      <w:pPr>
        <w:widowControl/>
        <w:spacing w:line="360" w:lineRule="atLeast"/>
        <w:ind w:firstLineChars="196" w:firstLine="472"/>
        <w:jc w:val="left"/>
        <w:outlineLvl w:val="1"/>
        <w:rPr>
          <w:rFonts w:ascii="仿宋" w:eastAsia="仿宋" w:hAnsi="仿宋"/>
          <w:b/>
          <w:sz w:val="24"/>
        </w:rPr>
      </w:pPr>
    </w:p>
    <w:p w14:paraId="08A3C810" w14:textId="77777777" w:rsidR="00EC4AC3" w:rsidRPr="004C72F2" w:rsidRDefault="00EC4AC3">
      <w:pPr>
        <w:widowControl/>
        <w:spacing w:line="360" w:lineRule="atLeast"/>
        <w:ind w:firstLineChars="196" w:firstLine="472"/>
        <w:jc w:val="left"/>
        <w:outlineLvl w:val="1"/>
        <w:rPr>
          <w:rFonts w:ascii="仿宋" w:eastAsia="仿宋" w:hAnsi="仿宋"/>
          <w:b/>
          <w:sz w:val="24"/>
        </w:rPr>
      </w:pPr>
    </w:p>
    <w:p w14:paraId="0E3EC5CA" w14:textId="77777777" w:rsidR="00EC4AC3" w:rsidRPr="004C72F2" w:rsidRDefault="00EC4AC3">
      <w:pPr>
        <w:widowControl/>
        <w:spacing w:line="360" w:lineRule="atLeast"/>
        <w:ind w:firstLineChars="196" w:firstLine="472"/>
        <w:jc w:val="left"/>
        <w:outlineLvl w:val="1"/>
        <w:rPr>
          <w:rFonts w:ascii="仿宋" w:eastAsia="仿宋" w:hAnsi="仿宋"/>
          <w:b/>
          <w:sz w:val="24"/>
        </w:rPr>
      </w:pPr>
    </w:p>
    <w:p w14:paraId="19367DCC" w14:textId="6409552E" w:rsidR="000A2840" w:rsidRPr="004C72F2" w:rsidRDefault="007B6747" w:rsidP="000A2840">
      <w:pPr>
        <w:spacing w:after="0" w:line="360" w:lineRule="auto"/>
        <w:rPr>
          <w:rFonts w:ascii="仿宋" w:eastAsia="仿宋" w:hAnsi="仿宋"/>
          <w:b/>
          <w:sz w:val="32"/>
          <w:szCs w:val="32"/>
        </w:rPr>
      </w:pPr>
      <w:r w:rsidRPr="004C72F2">
        <w:rPr>
          <w:rFonts w:ascii="仿宋" w:eastAsia="仿宋" w:hAnsi="仿宋" w:hint="eastAsia"/>
          <w:b/>
          <w:sz w:val="24"/>
        </w:rPr>
        <w:br w:type="page"/>
      </w:r>
    </w:p>
    <w:p w14:paraId="6305361C" w14:textId="3DD54503" w:rsidR="00EC4AC3" w:rsidRPr="004C72F2" w:rsidRDefault="007B6747" w:rsidP="00FB6C34">
      <w:pPr>
        <w:spacing w:after="0" w:line="360" w:lineRule="auto"/>
        <w:rPr>
          <w:rFonts w:ascii="仿宋" w:eastAsia="仿宋" w:hAnsi="仿宋"/>
          <w:b/>
          <w:sz w:val="32"/>
          <w:szCs w:val="32"/>
        </w:rPr>
      </w:pPr>
      <w:r w:rsidRPr="004C72F2">
        <w:rPr>
          <w:rFonts w:ascii="仿宋" w:eastAsia="仿宋" w:hAnsi="仿宋" w:hint="eastAsia"/>
          <w:b/>
          <w:sz w:val="32"/>
          <w:szCs w:val="32"/>
        </w:rPr>
        <w:lastRenderedPageBreak/>
        <w:t>格式2-1</w:t>
      </w:r>
      <w:r w:rsidR="000A2840" w:rsidRPr="004C72F2">
        <w:rPr>
          <w:rFonts w:ascii="仿宋" w:eastAsia="仿宋" w:hAnsi="仿宋"/>
          <w:b/>
          <w:sz w:val="32"/>
          <w:szCs w:val="32"/>
        </w:rPr>
        <w:t>2</w:t>
      </w:r>
    </w:p>
    <w:p w14:paraId="3A92535A" w14:textId="317DFEFE" w:rsidR="00D551CA" w:rsidRPr="004C72F2" w:rsidRDefault="00D551CA" w:rsidP="00D551CA">
      <w:pPr>
        <w:widowControl/>
        <w:spacing w:after="0" w:line="360" w:lineRule="atLeast"/>
        <w:jc w:val="center"/>
        <w:outlineLvl w:val="1"/>
        <w:rPr>
          <w:rFonts w:ascii="仿宋" w:eastAsia="仿宋" w:hAnsi="仿宋"/>
          <w:b/>
          <w:sz w:val="32"/>
          <w:szCs w:val="32"/>
        </w:rPr>
      </w:pPr>
      <w:bookmarkStart w:id="164" w:name="_Toc28654"/>
      <w:bookmarkStart w:id="165" w:name="_Toc28495"/>
      <w:r w:rsidRPr="004C72F2">
        <w:rPr>
          <w:rFonts w:ascii="仿宋" w:eastAsia="仿宋" w:hAnsi="仿宋" w:hint="eastAsia"/>
          <w:b/>
          <w:sz w:val="32"/>
          <w:szCs w:val="32"/>
        </w:rPr>
        <w:t>十</w:t>
      </w:r>
      <w:r w:rsidR="000A2840" w:rsidRPr="004C72F2">
        <w:rPr>
          <w:rFonts w:ascii="仿宋" w:eastAsia="仿宋" w:hAnsi="仿宋" w:hint="eastAsia"/>
          <w:b/>
          <w:sz w:val="32"/>
          <w:szCs w:val="32"/>
        </w:rPr>
        <w:t>一</w:t>
      </w:r>
      <w:r w:rsidRPr="004C72F2">
        <w:rPr>
          <w:rFonts w:ascii="仿宋" w:eastAsia="仿宋" w:hAnsi="仿宋" w:hint="eastAsia"/>
          <w:b/>
          <w:sz w:val="32"/>
          <w:szCs w:val="32"/>
        </w:rPr>
        <w:t>、中小企业声明函</w:t>
      </w:r>
    </w:p>
    <w:p w14:paraId="1A9471D9" w14:textId="77777777" w:rsidR="00D551CA" w:rsidRPr="004C72F2" w:rsidRDefault="00D551CA" w:rsidP="00D551CA">
      <w:pPr>
        <w:widowControl/>
        <w:spacing w:after="0" w:line="360" w:lineRule="atLeast"/>
        <w:jc w:val="center"/>
        <w:outlineLvl w:val="1"/>
        <w:rPr>
          <w:rFonts w:ascii="仿宋" w:eastAsia="仿宋" w:hAnsi="仿宋"/>
          <w:b/>
          <w:sz w:val="32"/>
          <w:szCs w:val="32"/>
        </w:rPr>
      </w:pPr>
    </w:p>
    <w:p w14:paraId="7867BB7E" w14:textId="6AB0BD62" w:rsidR="00D551CA" w:rsidRPr="004C72F2" w:rsidRDefault="00D551CA" w:rsidP="00D551CA">
      <w:pPr>
        <w:spacing w:after="0" w:line="360" w:lineRule="auto"/>
        <w:ind w:firstLineChars="200" w:firstLine="480"/>
        <w:jc w:val="left"/>
        <w:rPr>
          <w:rFonts w:ascii="仿宋" w:eastAsia="仿宋" w:hAnsi="仿宋"/>
          <w:sz w:val="24"/>
        </w:rPr>
      </w:pPr>
      <w:r w:rsidRPr="004C72F2">
        <w:rPr>
          <w:rFonts w:ascii="仿宋" w:eastAsia="仿宋" w:hAnsi="仿宋" w:hint="eastAsia"/>
          <w:sz w:val="24"/>
        </w:rPr>
        <w:t>本公司郑重声明，根据《政府采购促进中小企业发展管理办法》（财库〔2020</w:t>
      </w:r>
      <w:r w:rsidRPr="004C72F2">
        <w:rPr>
          <w:rFonts w:ascii="仿宋" w:eastAsia="仿宋" w:hAnsi="仿宋"/>
          <w:sz w:val="24"/>
        </w:rPr>
        <w:t>〕</w:t>
      </w:r>
      <w:r w:rsidRPr="004C72F2">
        <w:rPr>
          <w:rFonts w:ascii="仿宋" w:eastAsia="仿宋" w:hAnsi="仿宋" w:hint="eastAsia"/>
          <w:sz w:val="24"/>
        </w:rPr>
        <w:t>46 号）</w:t>
      </w:r>
      <w:r w:rsidRPr="004C72F2">
        <w:rPr>
          <w:rFonts w:ascii="仿宋" w:eastAsia="仿宋" w:hAnsi="仿宋"/>
          <w:sz w:val="24"/>
        </w:rPr>
        <w:t>的规定，</w:t>
      </w:r>
      <w:r w:rsidRPr="004C72F2">
        <w:rPr>
          <w:rFonts w:ascii="仿宋" w:eastAsia="仿宋" w:hAnsi="仿宋" w:hint="eastAsia"/>
          <w:sz w:val="24"/>
        </w:rPr>
        <w:t xml:space="preserve">本公司（联合体）参加 </w:t>
      </w:r>
      <w:r w:rsidRPr="004C72F2">
        <w:rPr>
          <w:rFonts w:ascii="仿宋" w:eastAsia="仿宋" w:hAnsi="仿宋" w:hint="eastAsia"/>
          <w:sz w:val="24"/>
          <w:u w:val="single"/>
        </w:rPr>
        <w:t xml:space="preserve">（单位名称） </w:t>
      </w:r>
      <w:r w:rsidRPr="004C72F2">
        <w:rPr>
          <w:rFonts w:ascii="仿宋" w:eastAsia="仿宋" w:hAnsi="仿宋" w:hint="eastAsia"/>
          <w:sz w:val="24"/>
        </w:rPr>
        <w:t xml:space="preserve">的 </w:t>
      </w:r>
      <w:r w:rsidRPr="004C72F2">
        <w:rPr>
          <w:rFonts w:ascii="仿宋" w:eastAsia="仿宋" w:hAnsi="仿宋" w:hint="eastAsia"/>
          <w:sz w:val="24"/>
          <w:u w:val="single"/>
        </w:rPr>
        <w:t xml:space="preserve">（项目名称） </w:t>
      </w:r>
      <w:r w:rsidRPr="004C72F2">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4C72F2">
        <w:rPr>
          <w:rFonts w:ascii="仿宋" w:eastAsia="仿宋" w:hAnsi="仿宋"/>
          <w:sz w:val="24"/>
        </w:rPr>
        <w:br/>
      </w:r>
      <w:r w:rsidRPr="004C72F2">
        <w:rPr>
          <w:rFonts w:ascii="仿宋" w:eastAsia="仿宋" w:hAnsi="仿宋" w:hint="eastAsia"/>
          <w:sz w:val="24"/>
        </w:rPr>
        <w:t xml:space="preserve">　　</w:t>
      </w:r>
      <w:bookmarkStart w:id="166" w:name="_Toc413748654"/>
      <w:bookmarkStart w:id="167" w:name="_Toc419811733"/>
      <w:bookmarkStart w:id="168" w:name="_Toc417911732"/>
      <w:bookmarkStart w:id="169" w:name="_Toc387658050"/>
      <w:bookmarkStart w:id="170" w:name="_Toc387147344"/>
      <w:r w:rsidRPr="004C72F2">
        <w:rPr>
          <w:rFonts w:ascii="仿宋" w:eastAsia="仿宋" w:hAnsi="仿宋" w:hint="eastAsia"/>
          <w:sz w:val="24"/>
        </w:rPr>
        <w:t xml:space="preserve">1. </w:t>
      </w:r>
      <w:r w:rsidRPr="004C72F2">
        <w:rPr>
          <w:rFonts w:ascii="仿宋" w:eastAsia="仿宋" w:hAnsi="仿宋" w:hint="eastAsia"/>
          <w:sz w:val="24"/>
          <w:u w:val="single"/>
        </w:rPr>
        <w:t xml:space="preserve">（标的名称） </w:t>
      </w:r>
      <w:r w:rsidRPr="004C72F2">
        <w:rPr>
          <w:rFonts w:ascii="仿宋" w:eastAsia="仿宋" w:hAnsi="仿宋" w:hint="eastAsia"/>
          <w:sz w:val="24"/>
        </w:rPr>
        <w:t>，属于</w:t>
      </w:r>
      <w:r w:rsidRPr="004C72F2">
        <w:rPr>
          <w:rFonts w:ascii="仿宋" w:eastAsia="仿宋" w:hAnsi="仿宋" w:hint="eastAsia"/>
          <w:sz w:val="24"/>
          <w:u w:val="single"/>
        </w:rPr>
        <w:t xml:space="preserve"> （采购文件中明确的所属行业） </w:t>
      </w:r>
      <w:r w:rsidRPr="004C72F2">
        <w:rPr>
          <w:rFonts w:ascii="仿宋" w:eastAsia="仿宋" w:hAnsi="仿宋" w:hint="eastAsia"/>
          <w:sz w:val="24"/>
        </w:rPr>
        <w:t>；制造商为</w:t>
      </w:r>
      <w:r w:rsidRPr="004C72F2">
        <w:rPr>
          <w:rFonts w:ascii="仿宋" w:eastAsia="仿宋" w:hAnsi="仿宋" w:hint="eastAsia"/>
          <w:sz w:val="24"/>
          <w:u w:val="single"/>
        </w:rPr>
        <w:t xml:space="preserve"> （企业名称） </w:t>
      </w:r>
      <w:r w:rsidRPr="004C72F2">
        <w:rPr>
          <w:rFonts w:ascii="仿宋" w:eastAsia="仿宋" w:hAnsi="仿宋" w:hint="eastAsia"/>
          <w:sz w:val="24"/>
        </w:rPr>
        <w:t>，从业人员</w:t>
      </w:r>
      <w:r w:rsidRPr="004C72F2">
        <w:rPr>
          <w:rFonts w:ascii="仿宋" w:eastAsia="仿宋" w:hAnsi="仿宋"/>
          <w:sz w:val="24"/>
          <w:u w:val="single"/>
        </w:rPr>
        <w:t xml:space="preserve">   </w:t>
      </w:r>
      <w:r w:rsidRPr="004C72F2">
        <w:rPr>
          <w:rFonts w:ascii="仿宋" w:eastAsia="仿宋" w:hAnsi="仿宋" w:hint="eastAsia"/>
          <w:sz w:val="24"/>
        </w:rPr>
        <w:t>人，营业收入为</w:t>
      </w:r>
      <w:r w:rsidRPr="004C72F2">
        <w:rPr>
          <w:rFonts w:ascii="仿宋" w:eastAsia="仿宋" w:hAnsi="仿宋"/>
          <w:sz w:val="24"/>
          <w:u w:val="single"/>
        </w:rPr>
        <w:t xml:space="preserve">    </w:t>
      </w:r>
      <w:r w:rsidRPr="004C72F2">
        <w:rPr>
          <w:rFonts w:ascii="仿宋" w:eastAsia="仿宋" w:hAnsi="仿宋" w:hint="eastAsia"/>
          <w:sz w:val="24"/>
        </w:rPr>
        <w:t>万元，资产总额为</w:t>
      </w:r>
      <w:r w:rsidRPr="004C72F2">
        <w:rPr>
          <w:rFonts w:ascii="仿宋" w:eastAsia="仿宋" w:hAnsi="仿宋"/>
          <w:sz w:val="24"/>
          <w:u w:val="single"/>
        </w:rPr>
        <w:t xml:space="preserve">   </w:t>
      </w:r>
      <w:r w:rsidRPr="004C72F2">
        <w:rPr>
          <w:rFonts w:ascii="仿宋" w:eastAsia="仿宋" w:hAnsi="仿宋" w:hint="eastAsia"/>
          <w:sz w:val="24"/>
        </w:rPr>
        <w:t>万元，属于</w:t>
      </w:r>
      <w:r w:rsidRPr="004C72F2">
        <w:rPr>
          <w:rFonts w:ascii="仿宋" w:eastAsia="仿宋" w:hAnsi="仿宋" w:hint="eastAsia"/>
          <w:sz w:val="24"/>
          <w:u w:val="single"/>
        </w:rPr>
        <w:t xml:space="preserve"> （中型企业、小型企业、微型企业） </w:t>
      </w:r>
      <w:r w:rsidRPr="004C72F2">
        <w:rPr>
          <w:rFonts w:ascii="仿宋" w:eastAsia="仿宋" w:hAnsi="仿宋" w:hint="eastAsia"/>
          <w:sz w:val="24"/>
        </w:rPr>
        <w:t>；</w:t>
      </w:r>
    </w:p>
    <w:p w14:paraId="3E90D7A5" w14:textId="195E3A63" w:rsidR="00D551CA" w:rsidRPr="004C72F2" w:rsidRDefault="00D551CA" w:rsidP="00D551CA">
      <w:pPr>
        <w:spacing w:after="0" w:line="360" w:lineRule="auto"/>
        <w:ind w:firstLineChars="250" w:firstLine="600"/>
        <w:jc w:val="left"/>
        <w:rPr>
          <w:rFonts w:ascii="仿宋" w:eastAsia="仿宋" w:hAnsi="仿宋"/>
          <w:sz w:val="24"/>
        </w:rPr>
      </w:pPr>
      <w:r w:rsidRPr="004C72F2">
        <w:rPr>
          <w:rFonts w:ascii="仿宋" w:eastAsia="仿宋" w:hAnsi="仿宋" w:hint="eastAsia"/>
          <w:sz w:val="24"/>
        </w:rPr>
        <w:t>2.</w:t>
      </w:r>
      <w:r w:rsidRPr="004C72F2">
        <w:rPr>
          <w:rFonts w:ascii="仿宋" w:eastAsia="仿宋" w:hAnsi="仿宋" w:hint="eastAsia"/>
          <w:sz w:val="24"/>
          <w:u w:val="single"/>
        </w:rPr>
        <w:t xml:space="preserve"> （标的名称） </w:t>
      </w:r>
      <w:r w:rsidRPr="004C72F2">
        <w:rPr>
          <w:rFonts w:ascii="仿宋" w:eastAsia="仿宋" w:hAnsi="仿宋" w:hint="eastAsia"/>
          <w:sz w:val="24"/>
        </w:rPr>
        <w:t>，属于</w:t>
      </w:r>
      <w:r w:rsidRPr="004C72F2">
        <w:rPr>
          <w:rFonts w:ascii="仿宋" w:eastAsia="仿宋" w:hAnsi="仿宋" w:hint="eastAsia"/>
          <w:sz w:val="24"/>
          <w:u w:val="single"/>
        </w:rPr>
        <w:t xml:space="preserve"> （采购文件中明确的所属行业） </w:t>
      </w:r>
      <w:r w:rsidRPr="004C72F2">
        <w:rPr>
          <w:rFonts w:ascii="仿宋" w:eastAsia="仿宋" w:hAnsi="仿宋" w:hint="eastAsia"/>
          <w:sz w:val="24"/>
        </w:rPr>
        <w:t>；制造商为</w:t>
      </w:r>
      <w:r w:rsidRPr="004C72F2">
        <w:rPr>
          <w:rFonts w:ascii="仿宋" w:eastAsia="仿宋" w:hAnsi="仿宋" w:hint="eastAsia"/>
          <w:sz w:val="24"/>
          <w:u w:val="single"/>
        </w:rPr>
        <w:t xml:space="preserve"> （企业名称） </w:t>
      </w:r>
      <w:r w:rsidRPr="004C72F2">
        <w:rPr>
          <w:rFonts w:ascii="仿宋" w:eastAsia="仿宋" w:hAnsi="仿宋" w:hint="eastAsia"/>
          <w:sz w:val="24"/>
        </w:rPr>
        <w:t>，从业人员</w:t>
      </w:r>
      <w:r w:rsidRPr="004C72F2">
        <w:rPr>
          <w:rFonts w:ascii="仿宋" w:eastAsia="仿宋" w:hAnsi="仿宋"/>
          <w:sz w:val="24"/>
          <w:u w:val="single"/>
        </w:rPr>
        <w:t xml:space="preserve">   </w:t>
      </w:r>
      <w:r w:rsidRPr="004C72F2">
        <w:rPr>
          <w:rFonts w:ascii="仿宋" w:eastAsia="仿宋" w:hAnsi="仿宋" w:hint="eastAsia"/>
          <w:sz w:val="24"/>
        </w:rPr>
        <w:t>人，营业收入为</w:t>
      </w:r>
      <w:r w:rsidRPr="004C72F2">
        <w:rPr>
          <w:rFonts w:ascii="仿宋" w:eastAsia="仿宋" w:hAnsi="仿宋"/>
          <w:sz w:val="24"/>
          <w:u w:val="single"/>
        </w:rPr>
        <w:t xml:space="preserve">    </w:t>
      </w:r>
      <w:r w:rsidRPr="004C72F2">
        <w:rPr>
          <w:rFonts w:ascii="仿宋" w:eastAsia="仿宋" w:hAnsi="仿宋" w:hint="eastAsia"/>
          <w:sz w:val="24"/>
        </w:rPr>
        <w:t>万元，资产总额为</w:t>
      </w:r>
      <w:r w:rsidRPr="004C72F2">
        <w:rPr>
          <w:rFonts w:ascii="仿宋" w:eastAsia="仿宋" w:hAnsi="仿宋"/>
          <w:sz w:val="24"/>
          <w:u w:val="single"/>
        </w:rPr>
        <w:t xml:space="preserve">   </w:t>
      </w:r>
      <w:r w:rsidRPr="004C72F2">
        <w:rPr>
          <w:rFonts w:ascii="仿宋" w:eastAsia="仿宋" w:hAnsi="仿宋" w:hint="eastAsia"/>
          <w:sz w:val="24"/>
        </w:rPr>
        <w:t>万元，属于</w:t>
      </w:r>
      <w:r w:rsidRPr="004C72F2">
        <w:rPr>
          <w:rFonts w:ascii="仿宋" w:eastAsia="仿宋" w:hAnsi="仿宋" w:hint="eastAsia"/>
          <w:sz w:val="24"/>
          <w:u w:val="single"/>
        </w:rPr>
        <w:t xml:space="preserve"> （中型企业、小型企业、微型企业） </w:t>
      </w:r>
      <w:r w:rsidRPr="004C72F2">
        <w:rPr>
          <w:rFonts w:ascii="仿宋" w:eastAsia="仿宋" w:hAnsi="仿宋" w:hint="eastAsia"/>
          <w:sz w:val="24"/>
        </w:rPr>
        <w:t>；</w:t>
      </w:r>
    </w:p>
    <w:p w14:paraId="55ADACFB" w14:textId="77777777" w:rsidR="00D551CA" w:rsidRPr="004C72F2" w:rsidRDefault="00D551CA" w:rsidP="00D551CA">
      <w:pPr>
        <w:spacing w:after="0" w:line="360" w:lineRule="auto"/>
        <w:ind w:firstLineChars="250" w:firstLine="600"/>
        <w:jc w:val="left"/>
        <w:rPr>
          <w:rFonts w:ascii="仿宋" w:eastAsia="仿宋" w:hAnsi="仿宋"/>
          <w:sz w:val="24"/>
        </w:rPr>
      </w:pPr>
      <w:r w:rsidRPr="004C72F2">
        <w:rPr>
          <w:rFonts w:ascii="仿宋" w:eastAsia="仿宋" w:hAnsi="仿宋" w:hint="eastAsia"/>
          <w:sz w:val="24"/>
        </w:rPr>
        <w:t>……</w:t>
      </w:r>
    </w:p>
    <w:p w14:paraId="02D20370" w14:textId="77777777" w:rsidR="00D551CA" w:rsidRPr="004C72F2" w:rsidRDefault="00D551CA" w:rsidP="00D551CA">
      <w:pPr>
        <w:spacing w:after="0" w:line="360" w:lineRule="auto"/>
        <w:ind w:firstLineChars="250" w:firstLine="600"/>
        <w:jc w:val="left"/>
        <w:rPr>
          <w:rFonts w:ascii="仿宋" w:eastAsia="仿宋" w:hAnsi="仿宋"/>
          <w:sz w:val="24"/>
        </w:rPr>
      </w:pPr>
      <w:r w:rsidRPr="004C72F2">
        <w:rPr>
          <w:rFonts w:ascii="仿宋" w:eastAsia="仿宋" w:hAnsi="仿宋" w:hint="eastAsia"/>
          <w:sz w:val="24"/>
        </w:rPr>
        <w:t>以上企业，不属于大企业的分支机构，不存在控股股东为大企业的情形，也不存在与大企业的负责人为同一人的情形。</w:t>
      </w:r>
    </w:p>
    <w:p w14:paraId="4DDA8287" w14:textId="77777777" w:rsidR="00D551CA" w:rsidRPr="004C72F2" w:rsidRDefault="00D551CA" w:rsidP="00D551CA">
      <w:pPr>
        <w:spacing w:after="0" w:line="360" w:lineRule="auto"/>
        <w:ind w:firstLineChars="250" w:firstLine="600"/>
        <w:jc w:val="left"/>
        <w:rPr>
          <w:rFonts w:ascii="仿宋" w:eastAsia="仿宋" w:hAnsi="仿宋"/>
          <w:sz w:val="24"/>
        </w:rPr>
      </w:pPr>
      <w:r w:rsidRPr="004C72F2">
        <w:rPr>
          <w:rFonts w:ascii="仿宋" w:eastAsia="仿宋" w:hAnsi="仿宋" w:hint="eastAsia"/>
          <w:sz w:val="24"/>
        </w:rPr>
        <w:t>本企业对上述声明内容的真实性负责。如有虚假，将依法承担相应责任。</w:t>
      </w:r>
    </w:p>
    <w:p w14:paraId="52CE60A4" w14:textId="77777777" w:rsidR="00D551CA" w:rsidRPr="004C72F2" w:rsidRDefault="00D551CA" w:rsidP="00D551CA">
      <w:pPr>
        <w:spacing w:after="0" w:line="360" w:lineRule="auto"/>
        <w:jc w:val="center"/>
        <w:rPr>
          <w:rFonts w:ascii="仿宋" w:eastAsia="仿宋" w:hAnsi="仿宋"/>
          <w:sz w:val="24"/>
        </w:rPr>
      </w:pPr>
      <w:r w:rsidRPr="004C72F2">
        <w:rPr>
          <w:rFonts w:ascii="仿宋" w:eastAsia="仿宋" w:hAnsi="仿宋" w:hint="eastAsia"/>
          <w:sz w:val="24"/>
        </w:rPr>
        <w:t xml:space="preserve">                                 企业名称（盖章）：</w:t>
      </w:r>
    </w:p>
    <w:p w14:paraId="525E5E20" w14:textId="77777777" w:rsidR="00D551CA" w:rsidRPr="004C72F2" w:rsidRDefault="00D551CA" w:rsidP="00D551CA">
      <w:pPr>
        <w:spacing w:after="0" w:line="360" w:lineRule="auto"/>
        <w:jc w:val="center"/>
        <w:rPr>
          <w:rFonts w:ascii="仿宋" w:eastAsia="仿宋" w:hAnsi="仿宋"/>
          <w:sz w:val="24"/>
        </w:rPr>
      </w:pPr>
      <w:r w:rsidRPr="004C72F2">
        <w:rPr>
          <w:rFonts w:ascii="仿宋" w:eastAsia="仿宋" w:hAnsi="仿宋" w:hint="eastAsia"/>
          <w:sz w:val="24"/>
        </w:rPr>
        <w:t xml:space="preserve">                        日 期：</w:t>
      </w:r>
    </w:p>
    <w:p w14:paraId="094DD6B5" w14:textId="77777777" w:rsidR="00D551CA" w:rsidRPr="004C72F2" w:rsidRDefault="00D551CA" w:rsidP="00D551CA">
      <w:pPr>
        <w:spacing w:after="0" w:line="360" w:lineRule="auto"/>
        <w:jc w:val="left"/>
        <w:rPr>
          <w:rFonts w:ascii="仿宋" w:eastAsia="仿宋" w:hAnsi="仿宋" w:cs="宋体"/>
          <w:sz w:val="24"/>
        </w:rPr>
      </w:pPr>
      <w:r w:rsidRPr="004C72F2">
        <w:rPr>
          <w:rFonts w:ascii="仿宋" w:eastAsia="仿宋" w:hAnsi="仿宋" w:cs="宋体" w:hint="eastAsia"/>
          <w:sz w:val="24"/>
        </w:rPr>
        <w:t>注：</w:t>
      </w:r>
    </w:p>
    <w:p w14:paraId="714169CD" w14:textId="40E3C3FD" w:rsidR="00EC4AC3" w:rsidRPr="004C72F2" w:rsidRDefault="00D551CA" w:rsidP="000A2840">
      <w:pPr>
        <w:spacing w:after="0" w:line="360" w:lineRule="auto"/>
        <w:rPr>
          <w:rFonts w:ascii="仿宋" w:eastAsia="仿宋" w:hAnsi="仿宋"/>
          <w:b/>
          <w:sz w:val="32"/>
          <w:szCs w:val="32"/>
        </w:rPr>
      </w:pPr>
      <w:r w:rsidRPr="004C72F2">
        <w:rPr>
          <w:rFonts w:ascii="仿宋" w:eastAsia="仿宋" w:hAnsi="仿宋" w:cs="宋体"/>
          <w:sz w:val="24"/>
        </w:rPr>
        <w:t>1、</w:t>
      </w:r>
      <w:bookmarkEnd w:id="166"/>
      <w:bookmarkEnd w:id="167"/>
      <w:bookmarkEnd w:id="168"/>
      <w:bookmarkEnd w:id="169"/>
      <w:bookmarkEnd w:id="170"/>
      <w:r w:rsidRPr="004C72F2">
        <w:rPr>
          <w:rFonts w:ascii="仿宋" w:eastAsia="仿宋" w:hAnsi="仿宋" w:cs="宋体" w:hint="eastAsia"/>
          <w:sz w:val="24"/>
        </w:rPr>
        <w:t>从业人员、营业收入、资产总额填报上一年度数据，无上</w:t>
      </w:r>
      <w:proofErr w:type="gramStart"/>
      <w:r w:rsidRPr="004C72F2">
        <w:rPr>
          <w:rFonts w:ascii="仿宋" w:eastAsia="仿宋" w:hAnsi="仿宋" w:cs="宋体" w:hint="eastAsia"/>
          <w:sz w:val="24"/>
        </w:rPr>
        <w:t>一</w:t>
      </w:r>
      <w:proofErr w:type="gramEnd"/>
      <w:r w:rsidRPr="004C72F2">
        <w:rPr>
          <w:rFonts w:ascii="仿宋" w:eastAsia="仿宋" w:hAnsi="仿宋" w:cs="宋体" w:hint="eastAsia"/>
          <w:sz w:val="24"/>
        </w:rPr>
        <w:t>年度数据的新成立企业可不填报。</w:t>
      </w:r>
      <w:r w:rsidR="007B6747" w:rsidRPr="004C72F2">
        <w:rPr>
          <w:rFonts w:ascii="仿宋" w:eastAsia="仿宋" w:hAnsi="仿宋" w:cs="宋体" w:hint="eastAsia"/>
          <w:sz w:val="24"/>
        </w:rPr>
        <w:br w:type="page"/>
      </w:r>
      <w:r w:rsidR="007B6747" w:rsidRPr="004C72F2">
        <w:rPr>
          <w:rFonts w:ascii="仿宋" w:eastAsia="仿宋" w:hAnsi="仿宋" w:hint="eastAsia"/>
          <w:b/>
          <w:sz w:val="32"/>
          <w:szCs w:val="32"/>
        </w:rPr>
        <w:lastRenderedPageBreak/>
        <w:t>格式2-1</w:t>
      </w:r>
      <w:r w:rsidR="000A2840" w:rsidRPr="004C72F2">
        <w:rPr>
          <w:rFonts w:ascii="仿宋" w:eastAsia="仿宋" w:hAnsi="仿宋"/>
          <w:b/>
          <w:sz w:val="32"/>
          <w:szCs w:val="32"/>
        </w:rPr>
        <w:t>3</w:t>
      </w:r>
    </w:p>
    <w:p w14:paraId="7584DF65" w14:textId="6CC3E03A" w:rsidR="00EC4AC3" w:rsidRPr="004C72F2" w:rsidRDefault="007B6747">
      <w:pPr>
        <w:jc w:val="center"/>
        <w:rPr>
          <w:rFonts w:ascii="仿宋" w:eastAsia="仿宋" w:hAnsi="仿宋"/>
          <w:b/>
          <w:sz w:val="32"/>
          <w:szCs w:val="32"/>
        </w:rPr>
      </w:pPr>
      <w:r w:rsidRPr="004C72F2">
        <w:rPr>
          <w:rFonts w:ascii="仿宋" w:eastAsia="仿宋" w:hAnsi="仿宋" w:hint="eastAsia"/>
          <w:b/>
          <w:sz w:val="32"/>
          <w:szCs w:val="32"/>
        </w:rPr>
        <w:t>十</w:t>
      </w:r>
      <w:r w:rsidR="000A2840" w:rsidRPr="004C72F2">
        <w:rPr>
          <w:rFonts w:ascii="仿宋" w:eastAsia="仿宋" w:hAnsi="仿宋" w:hint="eastAsia"/>
          <w:b/>
          <w:sz w:val="32"/>
          <w:szCs w:val="32"/>
        </w:rPr>
        <w:t>二</w:t>
      </w:r>
      <w:r w:rsidRPr="004C72F2">
        <w:rPr>
          <w:rFonts w:ascii="仿宋" w:eastAsia="仿宋" w:hAnsi="仿宋" w:hint="eastAsia"/>
          <w:b/>
          <w:sz w:val="32"/>
          <w:szCs w:val="32"/>
        </w:rPr>
        <w:t>、残疾人福利性单位声明函</w:t>
      </w:r>
    </w:p>
    <w:p w14:paraId="057B24B3" w14:textId="77777777" w:rsidR="00EC4AC3" w:rsidRPr="004C72F2" w:rsidRDefault="00EC4AC3">
      <w:pPr>
        <w:spacing w:line="588" w:lineRule="exact"/>
        <w:rPr>
          <w:rFonts w:ascii="仿宋" w:eastAsia="仿宋" w:hAnsi="仿宋" w:cs="宋体"/>
          <w:b/>
          <w:spacing w:val="6"/>
          <w:sz w:val="24"/>
        </w:rPr>
      </w:pPr>
    </w:p>
    <w:p w14:paraId="603B9601" w14:textId="77777777" w:rsidR="00EC4AC3" w:rsidRPr="004C72F2" w:rsidRDefault="007B6747">
      <w:pPr>
        <w:spacing w:line="588" w:lineRule="exact"/>
        <w:ind w:firstLineChars="200" w:firstLine="504"/>
        <w:rPr>
          <w:rFonts w:ascii="仿宋" w:eastAsia="仿宋" w:hAnsi="仿宋" w:cs="宋体"/>
          <w:spacing w:val="6"/>
          <w:sz w:val="24"/>
        </w:rPr>
      </w:pPr>
      <w:r w:rsidRPr="004C72F2">
        <w:rPr>
          <w:rFonts w:ascii="仿宋" w:eastAsia="仿宋" w:hAnsi="仿宋" w:cs="宋体" w:hint="eastAsia"/>
          <w:spacing w:val="6"/>
          <w:sz w:val="24"/>
        </w:rPr>
        <w:t>本单位郑重声明，根据《财政部 民政部 中国残疾人联合会关于促进残疾人就业政府采购政策的通知》（财库</w:t>
      </w:r>
      <w:r w:rsidRPr="004C72F2">
        <w:rPr>
          <w:rFonts w:ascii="仿宋" w:eastAsia="仿宋" w:hAnsi="仿宋" w:cs="宋体" w:hint="eastAsia"/>
          <w:sz w:val="24"/>
        </w:rPr>
        <w:t>〔2017〕 141</w:t>
      </w:r>
      <w:r w:rsidRPr="004C72F2">
        <w:rPr>
          <w:rFonts w:ascii="仿宋" w:eastAsia="仿宋" w:hAnsi="仿宋" w:cs="宋体" w:hint="eastAsia"/>
          <w:spacing w:val="6"/>
          <w:sz w:val="24"/>
        </w:rPr>
        <w:t>号）的规定，本单位为符合条件的残疾人福利性单位，且本单位参加</w:t>
      </w:r>
      <w:r w:rsidRPr="004C72F2">
        <w:rPr>
          <w:rFonts w:ascii="仿宋" w:eastAsia="仿宋" w:hAnsi="仿宋" w:hint="eastAsia"/>
          <w:sz w:val="24"/>
          <w:u w:val="single"/>
        </w:rPr>
        <w:t>XXXX</w:t>
      </w:r>
      <w:r w:rsidRPr="004C72F2">
        <w:rPr>
          <w:rFonts w:ascii="仿宋" w:eastAsia="仿宋" w:hAnsi="仿宋" w:cs="宋体" w:hint="eastAsia"/>
          <w:spacing w:val="6"/>
          <w:sz w:val="24"/>
        </w:rPr>
        <w:t>单位的</w:t>
      </w:r>
      <w:r w:rsidRPr="004C72F2">
        <w:rPr>
          <w:rFonts w:ascii="仿宋" w:eastAsia="仿宋" w:hAnsi="仿宋" w:hint="eastAsia"/>
          <w:sz w:val="24"/>
          <w:u w:val="single"/>
        </w:rPr>
        <w:t>XXXX</w:t>
      </w:r>
      <w:r w:rsidRPr="004C72F2">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68F6A04B" w14:textId="77777777" w:rsidR="00EC4AC3" w:rsidRPr="004C72F2" w:rsidRDefault="007B6747">
      <w:pPr>
        <w:spacing w:line="588" w:lineRule="exact"/>
        <w:ind w:firstLineChars="200" w:firstLine="504"/>
        <w:rPr>
          <w:rFonts w:ascii="仿宋" w:eastAsia="仿宋" w:hAnsi="仿宋" w:cs="宋体"/>
          <w:spacing w:val="6"/>
          <w:sz w:val="24"/>
        </w:rPr>
      </w:pPr>
      <w:r w:rsidRPr="004C72F2">
        <w:rPr>
          <w:rFonts w:ascii="仿宋" w:eastAsia="仿宋" w:hAnsi="仿宋" w:cs="宋体" w:hint="eastAsia"/>
          <w:spacing w:val="6"/>
          <w:sz w:val="24"/>
        </w:rPr>
        <w:t>本单位对上述声明的真实性负责。如有虚假，将依法承担相应责任。</w:t>
      </w:r>
    </w:p>
    <w:p w14:paraId="587047B8" w14:textId="77777777" w:rsidR="00EC4AC3" w:rsidRPr="004C72F2" w:rsidRDefault="00EC4AC3">
      <w:pPr>
        <w:spacing w:line="588" w:lineRule="exact"/>
        <w:rPr>
          <w:rFonts w:ascii="仿宋" w:eastAsia="仿宋" w:hAnsi="仿宋" w:cs="宋体"/>
          <w:spacing w:val="6"/>
          <w:sz w:val="24"/>
        </w:rPr>
      </w:pPr>
    </w:p>
    <w:p w14:paraId="667C3BF4" w14:textId="77777777" w:rsidR="00EC4AC3" w:rsidRPr="004C72F2" w:rsidRDefault="00EC4AC3">
      <w:pPr>
        <w:spacing w:line="588" w:lineRule="exact"/>
        <w:rPr>
          <w:rFonts w:ascii="仿宋" w:eastAsia="仿宋" w:hAnsi="仿宋" w:cs="宋体"/>
          <w:spacing w:val="6"/>
          <w:sz w:val="24"/>
        </w:rPr>
      </w:pPr>
    </w:p>
    <w:p w14:paraId="4714DEE0" w14:textId="77777777" w:rsidR="00EC4AC3" w:rsidRPr="004C72F2" w:rsidRDefault="007B6747">
      <w:pPr>
        <w:tabs>
          <w:tab w:val="left" w:pos="4860"/>
        </w:tabs>
        <w:spacing w:line="588" w:lineRule="exact"/>
        <w:ind w:right="1560"/>
        <w:rPr>
          <w:rFonts w:ascii="仿宋" w:eastAsia="仿宋" w:hAnsi="仿宋" w:cs="宋体"/>
          <w:spacing w:val="6"/>
          <w:sz w:val="24"/>
        </w:rPr>
      </w:pPr>
      <w:r w:rsidRPr="004C72F2">
        <w:rPr>
          <w:rFonts w:ascii="仿宋" w:eastAsia="仿宋" w:hAnsi="仿宋" w:cs="宋体" w:hint="eastAsia"/>
          <w:spacing w:val="6"/>
          <w:sz w:val="24"/>
        </w:rPr>
        <w:t>单位名称（盖章）：</w:t>
      </w:r>
    </w:p>
    <w:p w14:paraId="06B70C0C" w14:textId="77777777" w:rsidR="00EC4AC3" w:rsidRPr="004C72F2" w:rsidRDefault="007B6747">
      <w:pPr>
        <w:rPr>
          <w:rFonts w:ascii="仿宋" w:eastAsia="仿宋" w:hAnsi="仿宋" w:cs="宋体"/>
          <w:spacing w:val="6"/>
          <w:sz w:val="24"/>
        </w:rPr>
      </w:pPr>
      <w:r w:rsidRPr="004C72F2">
        <w:rPr>
          <w:rFonts w:ascii="仿宋" w:eastAsia="仿宋" w:hAnsi="仿宋" w:cs="宋体" w:hint="eastAsia"/>
          <w:spacing w:val="6"/>
          <w:sz w:val="24"/>
        </w:rPr>
        <w:t>日  期：</w:t>
      </w:r>
    </w:p>
    <w:p w14:paraId="3755E594" w14:textId="77777777" w:rsidR="00EC4AC3" w:rsidRPr="004C72F2" w:rsidRDefault="00EC4AC3">
      <w:pPr>
        <w:spacing w:line="360" w:lineRule="auto"/>
        <w:rPr>
          <w:rFonts w:ascii="仿宋" w:eastAsia="仿宋" w:hAnsi="仿宋" w:cs="宋体"/>
          <w:sz w:val="24"/>
        </w:rPr>
      </w:pPr>
    </w:p>
    <w:p w14:paraId="75552199" w14:textId="77777777" w:rsidR="00EC4AC3" w:rsidRPr="004C72F2" w:rsidRDefault="007B6747">
      <w:pPr>
        <w:spacing w:line="360" w:lineRule="auto"/>
        <w:rPr>
          <w:rFonts w:ascii="仿宋" w:eastAsia="仿宋" w:hAnsi="仿宋" w:cs="宋体"/>
          <w:sz w:val="24"/>
        </w:rPr>
      </w:pPr>
      <w:r w:rsidRPr="004C72F2">
        <w:rPr>
          <w:rFonts w:ascii="仿宋" w:eastAsia="仿宋" w:hAnsi="仿宋" w:cs="宋体" w:hint="eastAsia"/>
          <w:sz w:val="24"/>
        </w:rPr>
        <w:t>注：</w:t>
      </w:r>
    </w:p>
    <w:p w14:paraId="5DF6EBAF" w14:textId="77777777" w:rsidR="00EC4AC3" w:rsidRPr="004C72F2" w:rsidRDefault="007B6747">
      <w:pPr>
        <w:numPr>
          <w:ilvl w:val="0"/>
          <w:numId w:val="3"/>
        </w:numPr>
        <w:spacing w:line="360" w:lineRule="auto"/>
        <w:rPr>
          <w:rFonts w:ascii="仿宋" w:eastAsia="仿宋" w:hAnsi="仿宋" w:cs="宋体"/>
          <w:sz w:val="24"/>
        </w:rPr>
      </w:pPr>
      <w:r w:rsidRPr="004C72F2">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64BC7136" w14:textId="77777777" w:rsidR="00EC4AC3" w:rsidRPr="004C72F2" w:rsidRDefault="007B6747">
      <w:pPr>
        <w:numPr>
          <w:ilvl w:val="0"/>
          <w:numId w:val="3"/>
        </w:numPr>
        <w:spacing w:line="360" w:lineRule="auto"/>
        <w:rPr>
          <w:rFonts w:ascii="仿宋" w:eastAsia="仿宋" w:hAnsi="仿宋" w:cs="宋体"/>
          <w:sz w:val="24"/>
        </w:rPr>
      </w:pPr>
      <w:r w:rsidRPr="004C72F2">
        <w:rPr>
          <w:rFonts w:ascii="仿宋" w:eastAsia="仿宋" w:hAnsi="仿宋" w:cs="宋体" w:hint="eastAsia"/>
          <w:sz w:val="24"/>
        </w:rPr>
        <w:t>投标人为非残疾人福利性单位的，可不提供此声明。</w:t>
      </w:r>
    </w:p>
    <w:p w14:paraId="2C502040" w14:textId="4182CC41" w:rsidR="000A2840" w:rsidRPr="004C72F2" w:rsidRDefault="000A2840">
      <w:pPr>
        <w:spacing w:line="300" w:lineRule="exact"/>
        <w:rPr>
          <w:rFonts w:ascii="仿宋" w:eastAsia="仿宋" w:hAnsi="仿宋" w:cs="宋体"/>
          <w:sz w:val="24"/>
        </w:rPr>
      </w:pPr>
    </w:p>
    <w:p w14:paraId="51E29E9F" w14:textId="77777777" w:rsidR="000A2840" w:rsidRPr="004C72F2" w:rsidRDefault="000A2840">
      <w:pPr>
        <w:widowControl/>
        <w:spacing w:after="0" w:line="240" w:lineRule="auto"/>
        <w:jc w:val="left"/>
        <w:rPr>
          <w:rFonts w:ascii="仿宋" w:eastAsia="仿宋" w:hAnsi="仿宋" w:cs="宋体"/>
          <w:sz w:val="24"/>
        </w:rPr>
      </w:pPr>
      <w:r w:rsidRPr="004C72F2">
        <w:rPr>
          <w:rFonts w:ascii="仿宋" w:eastAsia="仿宋" w:hAnsi="仿宋" w:cs="宋体"/>
          <w:sz w:val="24"/>
        </w:rPr>
        <w:br w:type="page"/>
      </w:r>
    </w:p>
    <w:p w14:paraId="62CC73D6" w14:textId="6FBD884E" w:rsidR="000A2840" w:rsidRPr="004C72F2" w:rsidRDefault="000A2840" w:rsidP="000A2840">
      <w:pPr>
        <w:spacing w:after="0" w:line="360" w:lineRule="auto"/>
        <w:rPr>
          <w:rFonts w:ascii="仿宋" w:eastAsia="仿宋" w:hAnsi="仿宋"/>
          <w:b/>
          <w:sz w:val="32"/>
          <w:szCs w:val="32"/>
        </w:rPr>
      </w:pPr>
      <w:r w:rsidRPr="004C72F2">
        <w:rPr>
          <w:rFonts w:ascii="仿宋" w:eastAsia="仿宋" w:hAnsi="仿宋" w:hint="eastAsia"/>
          <w:b/>
          <w:sz w:val="32"/>
          <w:szCs w:val="32"/>
        </w:rPr>
        <w:lastRenderedPageBreak/>
        <w:t>格式2-1</w:t>
      </w:r>
      <w:r w:rsidRPr="004C72F2">
        <w:rPr>
          <w:rFonts w:ascii="仿宋" w:eastAsia="仿宋" w:hAnsi="仿宋"/>
          <w:b/>
          <w:sz w:val="32"/>
          <w:szCs w:val="32"/>
        </w:rPr>
        <w:t>4</w:t>
      </w:r>
    </w:p>
    <w:p w14:paraId="5884C0AB" w14:textId="60DEF3BE" w:rsidR="000A2840" w:rsidRPr="004C72F2" w:rsidRDefault="000A2840" w:rsidP="000A2840">
      <w:pPr>
        <w:jc w:val="center"/>
        <w:rPr>
          <w:rFonts w:ascii="仿宋" w:eastAsia="仿宋" w:hAnsi="仿宋"/>
          <w:b/>
          <w:sz w:val="32"/>
          <w:szCs w:val="32"/>
        </w:rPr>
      </w:pPr>
      <w:r w:rsidRPr="004C72F2">
        <w:rPr>
          <w:rFonts w:ascii="仿宋" w:eastAsia="仿宋" w:hAnsi="仿宋" w:hint="eastAsia"/>
          <w:b/>
          <w:sz w:val="32"/>
          <w:szCs w:val="32"/>
        </w:rPr>
        <w:t>十三、监狱企业</w:t>
      </w:r>
    </w:p>
    <w:p w14:paraId="12EBCE5B" w14:textId="77777777" w:rsidR="000A2840" w:rsidRPr="004C72F2" w:rsidRDefault="000A2840" w:rsidP="000A2840">
      <w:pPr>
        <w:spacing w:after="0" w:line="360" w:lineRule="auto"/>
        <w:ind w:firstLineChars="200" w:firstLine="480"/>
        <w:jc w:val="left"/>
        <w:rPr>
          <w:rFonts w:ascii="仿宋" w:eastAsia="仿宋" w:hAnsi="仿宋"/>
          <w:sz w:val="24"/>
        </w:rPr>
      </w:pPr>
      <w:r w:rsidRPr="004C72F2">
        <w:rPr>
          <w:rFonts w:ascii="仿宋" w:eastAsia="仿宋" w:hAnsi="仿宋" w:hint="eastAsia"/>
          <w:sz w:val="24"/>
        </w:rPr>
        <w:t>根据</w:t>
      </w:r>
      <w:r w:rsidRPr="004C72F2">
        <w:rPr>
          <w:rFonts w:ascii="仿宋" w:eastAsia="仿宋" w:hAnsi="仿宋" w:cs="仿宋" w:hint="eastAsia"/>
          <w:sz w:val="24"/>
        </w:rPr>
        <w:t>《政府采购支持监狱企业发展有关问题的通知》</w:t>
      </w:r>
      <w:r w:rsidRPr="004C72F2">
        <w:rPr>
          <w:rFonts w:ascii="仿宋" w:eastAsia="仿宋" w:hAnsi="仿宋" w:hint="eastAsia"/>
          <w:sz w:val="24"/>
        </w:rPr>
        <w:t>（财库〔</w:t>
      </w:r>
      <w:r w:rsidRPr="004C72F2">
        <w:rPr>
          <w:rFonts w:ascii="仿宋" w:eastAsia="仿宋" w:hAnsi="仿宋"/>
          <w:sz w:val="24"/>
        </w:rPr>
        <w:t>2014〕68号）的规定</w:t>
      </w:r>
      <w:r w:rsidRPr="004C72F2">
        <w:rPr>
          <w:rFonts w:ascii="仿宋" w:eastAsia="仿宋" w:hAnsi="仿宋" w:hint="eastAsia"/>
          <w:sz w:val="24"/>
        </w:rPr>
        <w:t>监狱企业参加采购活动的，应</w:t>
      </w:r>
      <w:r w:rsidRPr="004C72F2">
        <w:rPr>
          <w:rFonts w:ascii="仿宋" w:eastAsia="仿宋" w:hAnsi="仿宋" w:cs="宋体" w:hint="eastAsia"/>
          <w:sz w:val="24"/>
        </w:rPr>
        <w:t>提供由省级以上监狱管理局、戒毒管理局</w:t>
      </w:r>
      <w:r w:rsidRPr="004C72F2">
        <w:rPr>
          <w:rFonts w:ascii="仿宋" w:eastAsia="仿宋" w:hAnsi="仿宋" w:cs="宋体"/>
          <w:sz w:val="24"/>
        </w:rPr>
        <w:t>(含新疆生产建设兵团)出具的属于监狱企业的证明文件。</w:t>
      </w:r>
    </w:p>
    <w:p w14:paraId="7B5840FD" w14:textId="77777777" w:rsidR="000A2840" w:rsidRPr="004C72F2" w:rsidRDefault="000A2840" w:rsidP="000A2840">
      <w:pPr>
        <w:spacing w:after="0" w:line="360" w:lineRule="auto"/>
        <w:jc w:val="left"/>
        <w:rPr>
          <w:rFonts w:ascii="仿宋" w:eastAsia="仿宋" w:hAnsi="仿宋" w:cs="宋体"/>
          <w:sz w:val="24"/>
        </w:rPr>
      </w:pPr>
      <w:r w:rsidRPr="004C72F2">
        <w:rPr>
          <w:rFonts w:ascii="仿宋" w:eastAsia="仿宋" w:hAnsi="仿宋" w:cs="宋体" w:hint="eastAsia"/>
          <w:sz w:val="24"/>
        </w:rPr>
        <w:t>注：</w:t>
      </w:r>
    </w:p>
    <w:p w14:paraId="03C21224" w14:textId="77777777" w:rsidR="000A2840" w:rsidRPr="004C72F2" w:rsidRDefault="000A2840" w:rsidP="000A2840">
      <w:pPr>
        <w:spacing w:after="0" w:line="360" w:lineRule="auto"/>
        <w:rPr>
          <w:rFonts w:ascii="仿宋" w:eastAsia="仿宋" w:hAnsi="仿宋" w:cs="宋体"/>
          <w:sz w:val="24"/>
        </w:rPr>
      </w:pPr>
      <w:r w:rsidRPr="004C72F2">
        <w:rPr>
          <w:rFonts w:ascii="仿宋" w:eastAsia="仿宋" w:hAnsi="仿宋" w:cs="宋体"/>
          <w:sz w:val="24"/>
        </w:rPr>
        <w:t>1、投标人符合《政府采购支持监狱企业发展有关问题的通知》（财库〔2014〕68号）规定的划分标准为监狱企业适用。</w:t>
      </w:r>
    </w:p>
    <w:p w14:paraId="57A073AE" w14:textId="473E95AB" w:rsidR="000A2840" w:rsidRPr="004C72F2" w:rsidRDefault="000A2840" w:rsidP="0045196C">
      <w:pPr>
        <w:spacing w:after="0" w:line="360" w:lineRule="auto"/>
        <w:rPr>
          <w:rFonts w:ascii="仿宋" w:eastAsia="仿宋" w:hAnsi="仿宋" w:cs="宋体"/>
          <w:sz w:val="24"/>
        </w:rPr>
      </w:pPr>
      <w:r w:rsidRPr="004C72F2">
        <w:rPr>
          <w:rFonts w:ascii="仿宋" w:eastAsia="仿宋" w:hAnsi="仿宋" w:cs="宋体"/>
          <w:sz w:val="24"/>
        </w:rPr>
        <w:t>2、在政府采购活动中，监狱企业视同小型、微型企业，享受预留份额、评审中</w:t>
      </w:r>
      <w:r w:rsidRPr="004C72F2">
        <w:rPr>
          <w:rFonts w:ascii="仿宋" w:eastAsia="仿宋" w:hAnsi="仿宋" w:cs="宋体" w:hint="eastAsia"/>
          <w:sz w:val="24"/>
        </w:rPr>
        <w:t>价格扣除等政府采购促进中小企业发展的政府采购政策。</w:t>
      </w:r>
    </w:p>
    <w:p w14:paraId="6417094B" w14:textId="77777777" w:rsidR="000A2840" w:rsidRPr="004C72F2" w:rsidRDefault="000A2840">
      <w:pPr>
        <w:widowControl/>
        <w:spacing w:after="0" w:line="240" w:lineRule="auto"/>
        <w:jc w:val="left"/>
        <w:rPr>
          <w:rFonts w:ascii="仿宋" w:eastAsia="仿宋" w:hAnsi="仿宋" w:cs="宋体"/>
          <w:sz w:val="24"/>
        </w:rPr>
      </w:pPr>
      <w:r w:rsidRPr="004C72F2">
        <w:rPr>
          <w:rFonts w:ascii="仿宋" w:eastAsia="仿宋" w:hAnsi="仿宋" w:cs="宋体"/>
          <w:sz w:val="24"/>
        </w:rPr>
        <w:br w:type="page"/>
      </w:r>
    </w:p>
    <w:p w14:paraId="4F8A4492" w14:textId="77777777" w:rsidR="00EC4AC3" w:rsidRPr="004C72F2" w:rsidRDefault="00EC4AC3">
      <w:pPr>
        <w:spacing w:line="300" w:lineRule="exact"/>
        <w:rPr>
          <w:rFonts w:ascii="仿宋" w:eastAsia="仿宋" w:hAnsi="仿宋" w:cs="宋体"/>
          <w:sz w:val="24"/>
        </w:rPr>
        <w:sectPr w:rsidR="00EC4AC3" w:rsidRPr="004C72F2">
          <w:footerReference w:type="default" r:id="rId14"/>
          <w:pgSz w:w="11906" w:h="16838"/>
          <w:pgMar w:top="1440" w:right="1800" w:bottom="1440" w:left="1800" w:header="851" w:footer="992" w:gutter="0"/>
          <w:cols w:space="720"/>
          <w:docGrid w:type="lines" w:linePitch="312"/>
        </w:sectPr>
      </w:pPr>
    </w:p>
    <w:p w14:paraId="18F205DA" w14:textId="77777777" w:rsidR="00EC4AC3" w:rsidRPr="004C72F2" w:rsidRDefault="007B6747">
      <w:pPr>
        <w:pStyle w:val="1"/>
        <w:jc w:val="center"/>
        <w:rPr>
          <w:rFonts w:ascii="仿宋" w:eastAsia="仿宋" w:hAnsi="仿宋"/>
          <w:sz w:val="36"/>
          <w:szCs w:val="36"/>
        </w:rPr>
      </w:pPr>
      <w:r w:rsidRPr="004C72F2">
        <w:rPr>
          <w:rFonts w:ascii="仿宋" w:eastAsia="仿宋" w:hAnsi="仿宋" w:hint="eastAsia"/>
          <w:sz w:val="36"/>
          <w:szCs w:val="36"/>
        </w:rPr>
        <w:lastRenderedPageBreak/>
        <w:t>第四章  投标人和投标产品的资格、资质性及其他类似效力要求</w:t>
      </w:r>
      <w:bookmarkEnd w:id="164"/>
      <w:bookmarkEnd w:id="165"/>
    </w:p>
    <w:p w14:paraId="17D7446E" w14:textId="77777777" w:rsidR="00EC4AC3" w:rsidRPr="004C72F2" w:rsidRDefault="007B6747">
      <w:pPr>
        <w:pStyle w:val="2"/>
        <w:spacing w:line="360" w:lineRule="exact"/>
        <w:rPr>
          <w:rFonts w:ascii="仿宋" w:eastAsia="仿宋" w:hAnsi="仿宋"/>
          <w:sz w:val="24"/>
          <w:szCs w:val="24"/>
        </w:rPr>
      </w:pPr>
      <w:r w:rsidRPr="004C72F2">
        <w:rPr>
          <w:rFonts w:ascii="仿宋" w:eastAsia="仿宋" w:hAnsi="仿宋" w:hint="eastAsia"/>
          <w:sz w:val="24"/>
          <w:szCs w:val="24"/>
        </w:rPr>
        <w:t>一、投标人资格、资质性及其他类似效力要求</w:t>
      </w:r>
    </w:p>
    <w:p w14:paraId="3868E755" w14:textId="77777777" w:rsidR="00EC4AC3" w:rsidRPr="004C72F2" w:rsidRDefault="007B6747">
      <w:pPr>
        <w:pStyle w:val="af"/>
        <w:spacing w:line="420" w:lineRule="exact"/>
        <w:ind w:firstLineChars="0" w:firstLine="0"/>
        <w:rPr>
          <w:rFonts w:ascii="仿宋" w:eastAsia="仿宋" w:hAnsi="仿宋"/>
          <w:b/>
          <w:bCs/>
          <w:sz w:val="24"/>
        </w:rPr>
      </w:pPr>
      <w:r w:rsidRPr="004C72F2">
        <w:rPr>
          <w:rFonts w:ascii="仿宋" w:eastAsia="仿宋" w:hAnsi="仿宋"/>
          <w:b/>
          <w:bCs/>
          <w:sz w:val="24"/>
        </w:rPr>
        <w:t>（一）</w:t>
      </w:r>
      <w:r w:rsidRPr="004C72F2">
        <w:rPr>
          <w:rFonts w:ascii="仿宋" w:eastAsia="仿宋" w:hAnsi="仿宋" w:hint="eastAsia"/>
          <w:b/>
          <w:bCs/>
          <w:sz w:val="24"/>
        </w:rPr>
        <w:t>资格要求：</w:t>
      </w:r>
    </w:p>
    <w:p w14:paraId="6849CD97" w14:textId="77777777" w:rsidR="00A00504" w:rsidRPr="004C72F2" w:rsidRDefault="00A00504" w:rsidP="00A00504">
      <w:pPr>
        <w:pStyle w:val="af"/>
        <w:spacing w:line="420" w:lineRule="exact"/>
        <w:ind w:firstLineChars="0" w:firstLine="0"/>
        <w:rPr>
          <w:rFonts w:ascii="仿宋" w:eastAsia="仿宋" w:hAnsi="仿宋"/>
          <w:sz w:val="24"/>
        </w:rPr>
      </w:pPr>
      <w:r w:rsidRPr="004C72F2">
        <w:rPr>
          <w:rFonts w:ascii="仿宋" w:eastAsia="仿宋" w:hAnsi="仿宋" w:hint="eastAsia"/>
          <w:sz w:val="24"/>
        </w:rPr>
        <w:t>1、</w:t>
      </w:r>
      <w:r w:rsidRPr="004C72F2">
        <w:rPr>
          <w:rFonts w:ascii="仿宋" w:eastAsia="仿宋" w:hAnsi="仿宋" w:cs="宋体" w:hint="eastAsia"/>
          <w:sz w:val="24"/>
        </w:rPr>
        <w:t>满足《中华人民共和国政府采购法》第二十二条规定</w:t>
      </w:r>
      <w:r w:rsidRPr="004C72F2">
        <w:rPr>
          <w:rFonts w:ascii="仿宋" w:eastAsia="仿宋" w:hAnsi="仿宋" w:cs="宋体"/>
          <w:sz w:val="24"/>
        </w:rPr>
        <w:t>；</w:t>
      </w:r>
    </w:p>
    <w:p w14:paraId="0DC21635" w14:textId="6A401484" w:rsidR="00A00504" w:rsidRPr="004C72F2" w:rsidRDefault="00A00504" w:rsidP="00F34963">
      <w:pPr>
        <w:tabs>
          <w:tab w:val="left" w:pos="7665"/>
        </w:tabs>
        <w:spacing w:line="400" w:lineRule="exact"/>
        <w:rPr>
          <w:rFonts w:ascii="仿宋" w:eastAsia="仿宋" w:hAnsi="仿宋" w:cs="宋体"/>
          <w:sz w:val="24"/>
        </w:rPr>
      </w:pPr>
      <w:r w:rsidRPr="004C72F2">
        <w:rPr>
          <w:rFonts w:ascii="仿宋" w:eastAsia="仿宋" w:hAnsi="仿宋" w:hint="eastAsia"/>
          <w:sz w:val="24"/>
        </w:rPr>
        <w:t>2、</w:t>
      </w:r>
      <w:r w:rsidRPr="004C72F2">
        <w:rPr>
          <w:rFonts w:ascii="仿宋" w:eastAsia="仿宋" w:hAnsi="仿宋" w:cs="宋体" w:hint="eastAsia"/>
          <w:sz w:val="24"/>
        </w:rPr>
        <w:t>落实政府采购政策需满足的资格要求：</w:t>
      </w:r>
    </w:p>
    <w:p w14:paraId="375FF2FB" w14:textId="60391E09" w:rsidR="00DA48A1" w:rsidRPr="004C72F2" w:rsidRDefault="003B24B6" w:rsidP="00DA48A1">
      <w:pPr>
        <w:tabs>
          <w:tab w:val="left" w:pos="7665"/>
        </w:tabs>
        <w:spacing w:line="400" w:lineRule="exact"/>
        <w:ind w:firstLine="480"/>
        <w:rPr>
          <w:rFonts w:ascii="仿宋" w:eastAsia="仿宋" w:hAnsi="仿宋" w:cs="宋体"/>
          <w:sz w:val="24"/>
        </w:rPr>
      </w:pPr>
      <w:r w:rsidRPr="004C72F2">
        <w:rPr>
          <w:rFonts w:ascii="仿宋" w:eastAsia="仿宋" w:hAnsi="仿宋" w:cs="宋体" w:hint="eastAsia"/>
          <w:sz w:val="24"/>
        </w:rPr>
        <w:t>2.1</w:t>
      </w:r>
      <w:r w:rsidR="0025681A" w:rsidRPr="004C72F2">
        <w:rPr>
          <w:rFonts w:ascii="仿宋" w:eastAsia="仿宋" w:hAnsi="仿宋" w:cs="宋体" w:hint="eastAsia"/>
          <w:sz w:val="24"/>
        </w:rPr>
        <w:t>本项目6包、12包、19包、20包、25包专门面向中小</w:t>
      </w:r>
      <w:proofErr w:type="gramStart"/>
      <w:r w:rsidR="0025681A" w:rsidRPr="004C72F2">
        <w:rPr>
          <w:rFonts w:ascii="仿宋" w:eastAsia="仿宋" w:hAnsi="仿宋" w:cs="宋体" w:hint="eastAsia"/>
          <w:sz w:val="24"/>
        </w:rPr>
        <w:t>微企业</w:t>
      </w:r>
      <w:proofErr w:type="gramEnd"/>
      <w:r w:rsidR="0025681A" w:rsidRPr="004C72F2">
        <w:rPr>
          <w:rFonts w:ascii="仿宋" w:eastAsia="仿宋" w:hAnsi="仿宋" w:cs="宋体" w:hint="eastAsia"/>
          <w:sz w:val="24"/>
        </w:rPr>
        <w:t>采购(监狱企业、残疾人福利性单位均视同小</w:t>
      </w:r>
      <w:proofErr w:type="gramStart"/>
      <w:r w:rsidR="0025681A" w:rsidRPr="004C72F2">
        <w:rPr>
          <w:rFonts w:ascii="仿宋" w:eastAsia="仿宋" w:hAnsi="仿宋" w:cs="宋体" w:hint="eastAsia"/>
          <w:sz w:val="24"/>
        </w:rPr>
        <w:t>微企业</w:t>
      </w:r>
      <w:proofErr w:type="gramEnd"/>
      <w:r w:rsidR="0025681A" w:rsidRPr="004C72F2">
        <w:rPr>
          <w:rFonts w:ascii="仿宋" w:eastAsia="仿宋" w:hAnsi="仿宋" w:cs="宋体" w:hint="eastAsia"/>
          <w:sz w:val="24"/>
        </w:rPr>
        <w:t>)，非中小</w:t>
      </w:r>
      <w:proofErr w:type="gramStart"/>
      <w:r w:rsidR="0025681A" w:rsidRPr="004C72F2">
        <w:rPr>
          <w:rFonts w:ascii="仿宋" w:eastAsia="仿宋" w:hAnsi="仿宋" w:cs="宋体" w:hint="eastAsia"/>
          <w:sz w:val="24"/>
        </w:rPr>
        <w:t>微企业</w:t>
      </w:r>
      <w:proofErr w:type="gramEnd"/>
      <w:r w:rsidR="0025681A" w:rsidRPr="004C72F2">
        <w:rPr>
          <w:rFonts w:ascii="仿宋" w:eastAsia="仿宋" w:hAnsi="仿宋" w:cs="宋体" w:hint="eastAsia"/>
          <w:sz w:val="24"/>
        </w:rPr>
        <w:t>参与的将视为无效投标。</w:t>
      </w:r>
    </w:p>
    <w:p w14:paraId="69DAB2E9" w14:textId="77777777" w:rsidR="00A00504" w:rsidRPr="004C72F2" w:rsidRDefault="00A00504" w:rsidP="00A00504">
      <w:pPr>
        <w:tabs>
          <w:tab w:val="left" w:pos="7665"/>
        </w:tabs>
        <w:spacing w:line="400" w:lineRule="exact"/>
        <w:rPr>
          <w:rFonts w:ascii="仿宋" w:eastAsia="仿宋" w:hAnsi="仿宋" w:cs="宋体"/>
          <w:sz w:val="24"/>
        </w:rPr>
      </w:pPr>
      <w:r w:rsidRPr="004C72F2">
        <w:rPr>
          <w:rFonts w:ascii="仿宋" w:eastAsia="仿宋" w:hAnsi="仿宋"/>
          <w:sz w:val="24"/>
        </w:rPr>
        <w:t>3</w:t>
      </w:r>
      <w:r w:rsidRPr="004C72F2">
        <w:rPr>
          <w:rFonts w:ascii="仿宋" w:eastAsia="仿宋" w:hAnsi="仿宋" w:hint="eastAsia"/>
          <w:sz w:val="24"/>
        </w:rPr>
        <w:t>、</w:t>
      </w:r>
      <w:r w:rsidRPr="004C72F2">
        <w:rPr>
          <w:rFonts w:ascii="仿宋" w:eastAsia="仿宋" w:hAnsi="仿宋" w:cs="宋体" w:hint="eastAsia"/>
          <w:sz w:val="24"/>
        </w:rPr>
        <w:t>本项目的特定资格要求：</w:t>
      </w:r>
    </w:p>
    <w:p w14:paraId="5B2A265E" w14:textId="366E7399" w:rsidR="00D76165" w:rsidRPr="004C72F2" w:rsidRDefault="0045196C" w:rsidP="00A0441C">
      <w:pPr>
        <w:tabs>
          <w:tab w:val="left" w:pos="7665"/>
        </w:tabs>
        <w:spacing w:line="400" w:lineRule="exact"/>
        <w:ind w:firstLine="480"/>
        <w:rPr>
          <w:rFonts w:ascii="仿宋" w:eastAsia="仿宋" w:hAnsi="仿宋" w:cs="宋体"/>
          <w:sz w:val="24"/>
        </w:rPr>
      </w:pPr>
      <w:r w:rsidRPr="004C72F2">
        <w:rPr>
          <w:rFonts w:ascii="仿宋" w:eastAsia="仿宋" w:hAnsi="仿宋" w:cs="宋体"/>
          <w:sz w:val="24"/>
        </w:rPr>
        <w:t>3.1</w:t>
      </w:r>
      <w:r w:rsidR="00A0441C" w:rsidRPr="004C72F2">
        <w:rPr>
          <w:rFonts w:ascii="仿宋" w:eastAsia="仿宋" w:hAnsi="仿宋" w:cs="宋体" w:hint="eastAsia"/>
          <w:sz w:val="24"/>
        </w:rPr>
        <w:t>若采购产品为医疗器械的，投标人须符合《医疗器械监督管理条例》等政策法规要求并具有医疗器械生产许可证或者医疗器械经营许可/备案凭证</w:t>
      </w:r>
      <w:r w:rsidR="00193B35" w:rsidRPr="004C72F2">
        <w:rPr>
          <w:rFonts w:ascii="仿宋" w:eastAsia="仿宋" w:hAnsi="仿宋" w:cs="宋体" w:hint="eastAsia"/>
          <w:sz w:val="24"/>
        </w:rPr>
        <w:t>（</w:t>
      </w:r>
      <w:r w:rsidR="00635707" w:rsidRPr="004C72F2">
        <w:rPr>
          <w:rFonts w:ascii="仿宋" w:eastAsia="仿宋" w:hAnsi="仿宋" w:cs="宋体"/>
          <w:sz w:val="24"/>
        </w:rPr>
        <w:t>18-19</w:t>
      </w:r>
      <w:r w:rsidR="00193B35" w:rsidRPr="004C72F2">
        <w:rPr>
          <w:rFonts w:ascii="仿宋" w:eastAsia="仿宋" w:hAnsi="仿宋" w:cs="宋体" w:hint="eastAsia"/>
          <w:sz w:val="24"/>
        </w:rPr>
        <w:t>包用于科研不适用此项）</w:t>
      </w:r>
      <w:r w:rsidR="00A0441C" w:rsidRPr="004C72F2">
        <w:rPr>
          <w:rFonts w:ascii="仿宋" w:eastAsia="仿宋" w:hAnsi="仿宋" w:cs="宋体" w:hint="eastAsia"/>
          <w:sz w:val="24"/>
        </w:rPr>
        <w:t>。</w:t>
      </w:r>
    </w:p>
    <w:p w14:paraId="7A1AF56A" w14:textId="47F65212" w:rsidR="00A0441C" w:rsidRPr="004C72F2" w:rsidRDefault="00A0441C" w:rsidP="00AA426F">
      <w:pPr>
        <w:pStyle w:val="af"/>
        <w:spacing w:line="420" w:lineRule="exact"/>
        <w:ind w:firstLine="480"/>
        <w:rPr>
          <w:rFonts w:ascii="仿宋" w:eastAsia="仿宋" w:hAnsi="仿宋" w:cs="宋体"/>
          <w:sz w:val="24"/>
        </w:rPr>
      </w:pPr>
      <w:r w:rsidRPr="004C72F2">
        <w:rPr>
          <w:rFonts w:ascii="仿宋" w:eastAsia="仿宋" w:hAnsi="仿宋" w:cs="宋体" w:hint="eastAsia"/>
          <w:sz w:val="24"/>
        </w:rPr>
        <w:t>3.2投标产品若是进口产品，投标人非投标产品制造厂家需提供产品制造厂家对投标产品的授权，或具有授权权限的代理商对投标产品的授权（且需提供该代理商具有有效授权权限的相关证明文件，证明</w:t>
      </w:r>
      <w:proofErr w:type="gramStart"/>
      <w:r w:rsidRPr="004C72F2">
        <w:rPr>
          <w:rFonts w:ascii="仿宋" w:eastAsia="仿宋" w:hAnsi="仿宋" w:cs="宋体" w:hint="eastAsia"/>
          <w:sz w:val="24"/>
        </w:rPr>
        <w:t>文件需能显示</w:t>
      </w:r>
      <w:proofErr w:type="gramEnd"/>
      <w:r w:rsidRPr="004C72F2">
        <w:rPr>
          <w:rFonts w:ascii="仿宋" w:eastAsia="仿宋" w:hAnsi="仿宋" w:cs="宋体" w:hint="eastAsia"/>
          <w:sz w:val="24"/>
        </w:rPr>
        <w:t>产品制造厂家对投标产品授权链条的完整性）。</w:t>
      </w:r>
    </w:p>
    <w:p w14:paraId="023546C8" w14:textId="77777777" w:rsidR="00EC4AC3" w:rsidRPr="004C72F2" w:rsidRDefault="007B6747">
      <w:pPr>
        <w:pStyle w:val="af"/>
        <w:spacing w:line="420" w:lineRule="exact"/>
        <w:ind w:firstLineChars="0" w:firstLine="0"/>
        <w:rPr>
          <w:rFonts w:ascii="仿宋" w:eastAsia="仿宋" w:hAnsi="仿宋"/>
          <w:b/>
          <w:bCs/>
          <w:sz w:val="24"/>
        </w:rPr>
      </w:pPr>
      <w:r w:rsidRPr="004C72F2">
        <w:rPr>
          <w:rFonts w:ascii="仿宋" w:eastAsia="仿宋" w:hAnsi="仿宋" w:hint="eastAsia"/>
          <w:b/>
          <w:bCs/>
          <w:sz w:val="24"/>
        </w:rPr>
        <w:t>（二）资质性要求：无</w:t>
      </w:r>
    </w:p>
    <w:p w14:paraId="50E91B7B" w14:textId="77777777" w:rsidR="00EC4AC3" w:rsidRPr="004C72F2" w:rsidRDefault="007B6747">
      <w:pPr>
        <w:pStyle w:val="af"/>
        <w:spacing w:line="420" w:lineRule="exact"/>
        <w:ind w:firstLineChars="0" w:firstLine="0"/>
        <w:rPr>
          <w:rFonts w:ascii="仿宋" w:eastAsia="仿宋" w:hAnsi="仿宋"/>
          <w:b/>
          <w:bCs/>
          <w:sz w:val="24"/>
        </w:rPr>
      </w:pPr>
      <w:r w:rsidRPr="004C72F2">
        <w:rPr>
          <w:rFonts w:ascii="仿宋" w:eastAsia="仿宋" w:hAnsi="仿宋" w:hint="eastAsia"/>
          <w:b/>
          <w:bCs/>
          <w:sz w:val="24"/>
        </w:rPr>
        <w:t>（三）其他类似效力要求：</w:t>
      </w:r>
    </w:p>
    <w:p w14:paraId="5F76B49A" w14:textId="1D111E13" w:rsidR="00EC4AC3" w:rsidRPr="004C72F2" w:rsidRDefault="007B6747">
      <w:pPr>
        <w:pStyle w:val="af"/>
        <w:spacing w:line="420" w:lineRule="exact"/>
        <w:ind w:firstLineChars="0" w:firstLine="0"/>
        <w:rPr>
          <w:rFonts w:ascii="仿宋" w:eastAsia="仿宋" w:hAnsi="仿宋"/>
          <w:b/>
          <w:sz w:val="24"/>
        </w:rPr>
      </w:pPr>
      <w:r w:rsidRPr="004C72F2">
        <w:rPr>
          <w:rFonts w:ascii="仿宋" w:eastAsia="仿宋" w:hAnsi="仿宋" w:hint="eastAsia"/>
          <w:sz w:val="24"/>
        </w:rPr>
        <w:t>（</w:t>
      </w:r>
      <w:r w:rsidR="0045196C" w:rsidRPr="004C72F2">
        <w:rPr>
          <w:rFonts w:ascii="仿宋" w:eastAsia="仿宋" w:hAnsi="仿宋"/>
          <w:sz w:val="24"/>
        </w:rPr>
        <w:t>1</w:t>
      </w:r>
      <w:r w:rsidRPr="004C72F2">
        <w:rPr>
          <w:rFonts w:ascii="仿宋" w:eastAsia="仿宋" w:hAnsi="仿宋" w:hint="eastAsia"/>
          <w:sz w:val="24"/>
        </w:rPr>
        <w:t>）授权参加本次投标活动的供应商代表证明材料</w:t>
      </w:r>
    </w:p>
    <w:p w14:paraId="67FB6A35" w14:textId="77777777" w:rsidR="00EC4AC3" w:rsidRPr="004C72F2" w:rsidRDefault="007B6747">
      <w:pPr>
        <w:pStyle w:val="2"/>
        <w:spacing w:line="360" w:lineRule="exact"/>
        <w:rPr>
          <w:rFonts w:ascii="仿宋" w:eastAsia="仿宋" w:hAnsi="仿宋"/>
          <w:sz w:val="24"/>
          <w:szCs w:val="24"/>
        </w:rPr>
      </w:pPr>
      <w:r w:rsidRPr="004C72F2">
        <w:rPr>
          <w:rFonts w:ascii="仿宋" w:eastAsia="仿宋" w:hAnsi="仿宋" w:hint="eastAsia"/>
          <w:b w:val="0"/>
          <w:bCs w:val="0"/>
          <w:sz w:val="24"/>
          <w:szCs w:val="24"/>
        </w:rPr>
        <w:t>二、</w:t>
      </w:r>
      <w:r w:rsidRPr="004C72F2">
        <w:rPr>
          <w:rFonts w:ascii="仿宋" w:eastAsia="仿宋" w:hAnsi="仿宋" w:hint="eastAsia"/>
          <w:sz w:val="24"/>
          <w:szCs w:val="24"/>
        </w:rPr>
        <w:t>投标产品的资格、资质性及其他具有类似效力的要求</w:t>
      </w:r>
    </w:p>
    <w:p w14:paraId="33267388" w14:textId="77777777" w:rsidR="00EC4AC3" w:rsidRPr="004C72F2" w:rsidRDefault="007B6747">
      <w:pPr>
        <w:rPr>
          <w:rFonts w:ascii="仿宋" w:eastAsia="仿宋" w:hAnsi="仿宋"/>
          <w:b/>
          <w:bCs/>
          <w:sz w:val="24"/>
        </w:rPr>
      </w:pPr>
      <w:r w:rsidRPr="004C72F2">
        <w:rPr>
          <w:rFonts w:ascii="仿宋" w:eastAsia="仿宋" w:hAnsi="仿宋" w:hint="eastAsia"/>
          <w:b/>
          <w:bCs/>
          <w:sz w:val="24"/>
        </w:rPr>
        <w:t>（一）资格要求：</w:t>
      </w:r>
    </w:p>
    <w:p w14:paraId="652B010B" w14:textId="5A45C26A" w:rsidR="00EC4AC3" w:rsidRPr="004C72F2" w:rsidRDefault="0045196C">
      <w:pPr>
        <w:rPr>
          <w:rFonts w:ascii="仿宋" w:eastAsia="仿宋" w:hAnsi="仿宋"/>
          <w:b/>
          <w:bCs/>
          <w:sz w:val="24"/>
        </w:rPr>
      </w:pPr>
      <w:r w:rsidRPr="004C72F2">
        <w:rPr>
          <w:rFonts w:ascii="仿宋" w:eastAsia="仿宋" w:hAnsi="仿宋" w:cs="宋体" w:hint="eastAsia"/>
          <w:sz w:val="24"/>
        </w:rPr>
        <w:t>（1）若投标产品中有医疗器械的，所投医疗器械须符合《医疗器械注册管理办法》等政策法规要求并具有中华人民共和国医疗器械注册或备案凭证</w:t>
      </w:r>
      <w:r w:rsidR="00193B35" w:rsidRPr="004C72F2">
        <w:rPr>
          <w:rFonts w:ascii="仿宋" w:eastAsia="仿宋" w:hAnsi="仿宋" w:cs="宋体" w:hint="eastAsia"/>
          <w:sz w:val="24"/>
        </w:rPr>
        <w:t>（</w:t>
      </w:r>
      <w:r w:rsidR="00635707" w:rsidRPr="004C72F2">
        <w:rPr>
          <w:rFonts w:ascii="仿宋" w:eastAsia="仿宋" w:hAnsi="仿宋" w:cs="宋体"/>
          <w:sz w:val="24"/>
        </w:rPr>
        <w:t>18-19</w:t>
      </w:r>
      <w:r w:rsidR="00193B35" w:rsidRPr="004C72F2">
        <w:rPr>
          <w:rFonts w:ascii="仿宋" w:eastAsia="仿宋" w:hAnsi="仿宋" w:cs="宋体" w:hint="eastAsia"/>
          <w:sz w:val="24"/>
        </w:rPr>
        <w:t>包用于科研不适用此项）</w:t>
      </w:r>
      <w:r w:rsidRPr="004C72F2">
        <w:rPr>
          <w:rFonts w:ascii="仿宋" w:eastAsia="仿宋" w:hAnsi="仿宋" w:cs="宋体" w:hint="eastAsia"/>
          <w:sz w:val="24"/>
        </w:rPr>
        <w:t>；</w:t>
      </w:r>
    </w:p>
    <w:p w14:paraId="3DD3FEA1" w14:textId="77777777" w:rsidR="00EC4AC3" w:rsidRPr="004C72F2" w:rsidRDefault="007B6747">
      <w:pPr>
        <w:rPr>
          <w:rFonts w:ascii="仿宋" w:eastAsia="仿宋" w:hAnsi="仿宋"/>
          <w:b/>
          <w:bCs/>
          <w:sz w:val="24"/>
        </w:rPr>
      </w:pPr>
      <w:r w:rsidRPr="004C72F2">
        <w:rPr>
          <w:rFonts w:ascii="仿宋" w:eastAsia="仿宋" w:hAnsi="仿宋" w:hint="eastAsia"/>
          <w:b/>
          <w:bCs/>
          <w:sz w:val="24"/>
        </w:rPr>
        <w:t>（二）资质性要求：无</w:t>
      </w:r>
    </w:p>
    <w:p w14:paraId="08DC3517" w14:textId="77777777" w:rsidR="00EC4AC3" w:rsidRPr="004C72F2" w:rsidRDefault="007B6747">
      <w:pPr>
        <w:rPr>
          <w:rFonts w:ascii="仿宋" w:eastAsia="仿宋" w:hAnsi="仿宋"/>
          <w:b/>
          <w:bCs/>
          <w:sz w:val="24"/>
        </w:rPr>
      </w:pPr>
      <w:r w:rsidRPr="004C72F2">
        <w:rPr>
          <w:rFonts w:ascii="仿宋" w:eastAsia="仿宋" w:hAnsi="仿宋" w:hint="eastAsia"/>
          <w:b/>
          <w:bCs/>
          <w:sz w:val="24"/>
        </w:rPr>
        <w:lastRenderedPageBreak/>
        <w:t>（三）其他类似效力要求：无</w:t>
      </w:r>
    </w:p>
    <w:p w14:paraId="02ED7B97" w14:textId="77777777" w:rsidR="00EC4AC3" w:rsidRPr="004C72F2" w:rsidRDefault="00EC4AC3">
      <w:pPr>
        <w:pStyle w:val="af"/>
        <w:spacing w:line="420" w:lineRule="exact"/>
        <w:ind w:firstLineChars="0" w:firstLine="0"/>
        <w:rPr>
          <w:rFonts w:ascii="仿宋" w:eastAsia="仿宋" w:hAnsi="仿宋"/>
          <w:b/>
          <w:sz w:val="24"/>
        </w:rPr>
      </w:pPr>
    </w:p>
    <w:p w14:paraId="6BAB073A" w14:textId="77777777" w:rsidR="00EC4AC3" w:rsidRPr="004C72F2" w:rsidRDefault="00EC4AC3">
      <w:pPr>
        <w:pStyle w:val="af"/>
        <w:spacing w:line="420" w:lineRule="exact"/>
        <w:ind w:firstLineChars="0" w:firstLine="0"/>
        <w:rPr>
          <w:rFonts w:ascii="仿宋" w:eastAsia="仿宋" w:hAnsi="仿宋"/>
          <w:b/>
          <w:sz w:val="24"/>
        </w:rPr>
      </w:pPr>
    </w:p>
    <w:p w14:paraId="1B411ED5" w14:textId="7D932CEF" w:rsidR="00EC4AC3" w:rsidRPr="004C72F2" w:rsidRDefault="007B6747">
      <w:pPr>
        <w:pStyle w:val="af"/>
        <w:spacing w:line="420" w:lineRule="exact"/>
        <w:ind w:firstLineChars="0" w:firstLine="0"/>
        <w:rPr>
          <w:rFonts w:ascii="仿宋" w:eastAsia="仿宋" w:hAnsi="仿宋"/>
          <w:b/>
          <w:sz w:val="24"/>
        </w:rPr>
      </w:pPr>
      <w:r w:rsidRPr="004C72F2">
        <w:rPr>
          <w:rFonts w:ascii="仿宋" w:eastAsia="仿宋" w:hAnsi="仿宋" w:hint="eastAsia"/>
          <w:b/>
          <w:sz w:val="24"/>
        </w:rPr>
        <w:t>注：1、</w:t>
      </w:r>
      <w:r w:rsidR="00CD286C" w:rsidRPr="004C72F2">
        <w:rPr>
          <w:rFonts w:ascii="仿宋" w:eastAsia="仿宋" w:hAnsi="仿宋" w:hint="eastAsia"/>
          <w:b/>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0A2840" w:rsidRPr="004C72F2">
        <w:rPr>
          <w:rFonts w:ascii="仿宋" w:eastAsia="仿宋" w:hAnsi="仿宋" w:hint="eastAsia"/>
          <w:b/>
          <w:sz w:val="24"/>
        </w:rPr>
        <w:t>为准</w:t>
      </w:r>
      <w:r w:rsidR="00CD286C" w:rsidRPr="004C72F2">
        <w:rPr>
          <w:rFonts w:ascii="仿宋" w:eastAsia="仿宋" w:hAnsi="仿宋" w:hint="eastAsia"/>
          <w:b/>
          <w:sz w:val="24"/>
        </w:rPr>
        <w:t>；若采购项目所属行业行政主管部门对较大数额罚款金额标准未明文规定的，以四川省人民政府规定的行政处罚罚款听证</w:t>
      </w:r>
      <w:r w:rsidR="000A2840" w:rsidRPr="004C72F2">
        <w:rPr>
          <w:rFonts w:ascii="仿宋" w:eastAsia="仿宋" w:hAnsi="仿宋" w:hint="eastAsia"/>
          <w:b/>
          <w:sz w:val="24"/>
        </w:rPr>
        <w:t>金额标准为准</w:t>
      </w:r>
      <w:r w:rsidRPr="004C72F2">
        <w:rPr>
          <w:rFonts w:ascii="仿宋" w:eastAsia="仿宋" w:hAnsi="仿宋" w:hint="eastAsia"/>
          <w:b/>
          <w:sz w:val="24"/>
        </w:rPr>
        <w:t>。</w:t>
      </w:r>
    </w:p>
    <w:p w14:paraId="2C488502" w14:textId="77777777" w:rsidR="00EC4AC3" w:rsidRPr="004C72F2" w:rsidRDefault="007B6747">
      <w:pPr>
        <w:pStyle w:val="af"/>
        <w:numPr>
          <w:ilvl w:val="0"/>
          <w:numId w:val="4"/>
        </w:numPr>
        <w:spacing w:line="420" w:lineRule="exact"/>
        <w:ind w:firstLineChars="196" w:firstLine="472"/>
        <w:rPr>
          <w:rFonts w:ascii="仿宋" w:eastAsia="仿宋" w:hAnsi="仿宋"/>
          <w:b/>
          <w:sz w:val="24"/>
        </w:rPr>
      </w:pPr>
      <w:r w:rsidRPr="004C72F2">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4C72F2">
        <w:rPr>
          <w:rFonts w:ascii="仿宋" w:eastAsia="仿宋" w:hAnsi="仿宋" w:hint="eastAsia"/>
          <w:b/>
          <w:sz w:val="24"/>
        </w:rPr>
        <w:t>不</w:t>
      </w:r>
      <w:proofErr w:type="gramEnd"/>
      <w:r w:rsidRPr="004C72F2">
        <w:rPr>
          <w:rFonts w:ascii="仿宋" w:eastAsia="仿宋" w:hAnsi="仿宋" w:hint="eastAsia"/>
          <w:b/>
          <w:sz w:val="24"/>
        </w:rPr>
        <w:t>认定其具有良好的商业信誉。</w:t>
      </w:r>
    </w:p>
    <w:p w14:paraId="752356F8" w14:textId="77777777" w:rsidR="00EC4AC3" w:rsidRPr="004C72F2" w:rsidRDefault="007B6747">
      <w:pPr>
        <w:pStyle w:val="1"/>
        <w:jc w:val="center"/>
        <w:rPr>
          <w:rFonts w:ascii="仿宋" w:eastAsia="仿宋" w:hAnsi="仿宋"/>
          <w:sz w:val="36"/>
          <w:szCs w:val="36"/>
        </w:rPr>
      </w:pPr>
      <w:bookmarkStart w:id="171" w:name="_Toc3806"/>
      <w:bookmarkStart w:id="172" w:name="_Toc1588"/>
      <w:r w:rsidRPr="004C72F2">
        <w:rPr>
          <w:rFonts w:ascii="仿宋" w:eastAsia="仿宋" w:hAnsi="仿宋" w:hint="eastAsia"/>
          <w:sz w:val="36"/>
          <w:szCs w:val="36"/>
        </w:rPr>
        <w:br w:type="page"/>
      </w:r>
      <w:r w:rsidRPr="004C72F2">
        <w:rPr>
          <w:rFonts w:ascii="仿宋" w:eastAsia="仿宋" w:hAnsi="仿宋" w:hint="eastAsia"/>
          <w:sz w:val="36"/>
          <w:szCs w:val="36"/>
        </w:rPr>
        <w:lastRenderedPageBreak/>
        <w:t>第五章  投标人应当提供的资格、资质性及其他类似效力要求的相关证明材料</w:t>
      </w:r>
      <w:bookmarkEnd w:id="171"/>
      <w:bookmarkEnd w:id="172"/>
    </w:p>
    <w:p w14:paraId="67CC5F9A" w14:textId="77777777" w:rsidR="00EC4AC3" w:rsidRPr="004C72F2" w:rsidRDefault="00EC4AC3">
      <w:pPr>
        <w:rPr>
          <w:rFonts w:ascii="仿宋" w:eastAsia="仿宋" w:hAnsi="仿宋"/>
        </w:rPr>
      </w:pPr>
    </w:p>
    <w:p w14:paraId="267C8C5C" w14:textId="77777777" w:rsidR="00EC4AC3" w:rsidRPr="004C72F2" w:rsidRDefault="007B6747">
      <w:pPr>
        <w:pStyle w:val="2"/>
        <w:spacing w:line="360" w:lineRule="exact"/>
        <w:rPr>
          <w:rFonts w:ascii="仿宋" w:eastAsia="仿宋" w:hAnsi="仿宋"/>
          <w:sz w:val="24"/>
          <w:szCs w:val="24"/>
        </w:rPr>
      </w:pPr>
      <w:r w:rsidRPr="004C72F2">
        <w:rPr>
          <w:rFonts w:ascii="仿宋" w:eastAsia="仿宋" w:hAnsi="仿宋" w:hint="eastAsia"/>
          <w:sz w:val="24"/>
          <w:szCs w:val="24"/>
        </w:rPr>
        <w:t>一、应当提供的投标人资格、资质性及其他类似效力要求的相关证明材料</w:t>
      </w:r>
    </w:p>
    <w:p w14:paraId="1321711A" w14:textId="77777777" w:rsidR="00EC4AC3" w:rsidRPr="004C72F2" w:rsidRDefault="007B6747">
      <w:pPr>
        <w:rPr>
          <w:rFonts w:ascii="仿宋" w:eastAsia="仿宋" w:hAnsi="仿宋"/>
          <w:b/>
          <w:bCs/>
          <w:sz w:val="24"/>
        </w:rPr>
      </w:pPr>
      <w:r w:rsidRPr="004C72F2">
        <w:rPr>
          <w:rFonts w:ascii="仿宋" w:eastAsia="仿宋" w:hAnsi="仿宋" w:hint="eastAsia"/>
          <w:b/>
          <w:bCs/>
          <w:sz w:val="24"/>
        </w:rPr>
        <w:t>（一）资格要求相关证明材料：</w:t>
      </w:r>
    </w:p>
    <w:p w14:paraId="04FCB775" w14:textId="15AABBB6" w:rsidR="00EC4AC3" w:rsidRPr="004C72F2" w:rsidRDefault="007B6747">
      <w:pPr>
        <w:pStyle w:val="af"/>
        <w:spacing w:line="420" w:lineRule="exact"/>
        <w:ind w:firstLineChars="0" w:firstLine="0"/>
        <w:rPr>
          <w:rFonts w:ascii="仿宋" w:eastAsia="仿宋" w:hAnsi="仿宋"/>
          <w:sz w:val="24"/>
        </w:rPr>
      </w:pPr>
      <w:r w:rsidRPr="004C72F2">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sidR="00FB7E82" w:rsidRPr="004C72F2">
        <w:rPr>
          <w:rFonts w:ascii="仿宋" w:eastAsia="仿宋" w:hAnsi="仿宋" w:hint="eastAsia"/>
          <w:sz w:val="24"/>
        </w:rPr>
        <w:t>；</w:t>
      </w:r>
    </w:p>
    <w:p w14:paraId="6E16C224" w14:textId="77777777" w:rsidR="00EC4AC3" w:rsidRPr="004C72F2" w:rsidRDefault="007B6747">
      <w:pPr>
        <w:pStyle w:val="af"/>
        <w:spacing w:line="420" w:lineRule="exact"/>
        <w:ind w:firstLineChars="0" w:firstLine="0"/>
        <w:rPr>
          <w:rFonts w:ascii="仿宋" w:eastAsia="仿宋" w:hAnsi="仿宋"/>
          <w:sz w:val="24"/>
        </w:rPr>
      </w:pPr>
      <w:r w:rsidRPr="004C72F2">
        <w:rPr>
          <w:rFonts w:ascii="仿宋" w:eastAsia="仿宋" w:hAnsi="仿宋" w:hint="eastAsia"/>
          <w:sz w:val="24"/>
        </w:rPr>
        <w:t>2、具备良好商业信誉的证明材料（可提供承诺函，格式详见第三章）；</w:t>
      </w:r>
    </w:p>
    <w:p w14:paraId="7A22D995" w14:textId="2CEA1815" w:rsidR="00EC4AC3" w:rsidRPr="004C72F2" w:rsidRDefault="007B6747">
      <w:pPr>
        <w:pStyle w:val="af"/>
        <w:spacing w:line="420" w:lineRule="exact"/>
        <w:ind w:firstLineChars="0" w:firstLine="0"/>
        <w:rPr>
          <w:rFonts w:ascii="仿宋" w:eastAsia="仿宋" w:hAnsi="仿宋"/>
          <w:sz w:val="24"/>
        </w:rPr>
      </w:pPr>
      <w:r w:rsidRPr="004C72F2">
        <w:rPr>
          <w:rFonts w:ascii="仿宋" w:eastAsia="仿宋" w:hAnsi="仿宋" w:hint="eastAsia"/>
          <w:sz w:val="24"/>
        </w:rPr>
        <w:t>3、具备健全的财务会计制度的证明材料</w:t>
      </w:r>
      <w:r w:rsidR="00FB7E82" w:rsidRPr="004C72F2">
        <w:rPr>
          <w:rFonts w:ascii="仿宋" w:eastAsia="仿宋" w:hAnsi="仿宋" w:hint="eastAsia"/>
          <w:sz w:val="24"/>
        </w:rPr>
        <w:t>；</w:t>
      </w:r>
      <w:r w:rsidRPr="004C72F2">
        <w:rPr>
          <w:rFonts w:ascii="仿宋" w:eastAsia="仿宋" w:hAnsi="仿宋" w:hint="eastAsia"/>
          <w:sz w:val="24"/>
        </w:rPr>
        <w:t>｛注：①可提供20</w:t>
      </w:r>
      <w:r w:rsidR="0045196C" w:rsidRPr="004C72F2">
        <w:rPr>
          <w:rFonts w:ascii="仿宋" w:eastAsia="仿宋" w:hAnsi="仿宋"/>
          <w:sz w:val="24"/>
        </w:rPr>
        <w:t>19</w:t>
      </w:r>
      <w:r w:rsidRPr="004C72F2">
        <w:rPr>
          <w:rFonts w:ascii="仿宋" w:eastAsia="仿宋" w:hAnsi="仿宋" w:hint="eastAsia"/>
          <w:sz w:val="24"/>
        </w:rPr>
        <w:t>或20</w:t>
      </w:r>
      <w:r w:rsidR="0045196C" w:rsidRPr="004C72F2">
        <w:rPr>
          <w:rFonts w:ascii="仿宋" w:eastAsia="仿宋" w:hAnsi="仿宋"/>
          <w:sz w:val="24"/>
        </w:rPr>
        <w:t>20</w:t>
      </w:r>
      <w:r w:rsidRPr="004C72F2">
        <w:rPr>
          <w:rFonts w:ascii="仿宋" w:eastAsia="仿宋" w:hAnsi="仿宋" w:hint="eastAsia"/>
          <w:sz w:val="24"/>
        </w:rPr>
        <w:t>年度经审计的财务报告复印件（包含审计报告和审计报告中所涉及的财务报表和报表附注），②也可提供20</w:t>
      </w:r>
      <w:r w:rsidR="0045196C" w:rsidRPr="004C72F2">
        <w:rPr>
          <w:rFonts w:ascii="仿宋" w:eastAsia="仿宋" w:hAnsi="仿宋"/>
          <w:sz w:val="24"/>
        </w:rPr>
        <w:t>19</w:t>
      </w:r>
      <w:r w:rsidRPr="004C72F2">
        <w:rPr>
          <w:rFonts w:ascii="仿宋" w:eastAsia="仿宋" w:hAnsi="仿宋" w:hint="eastAsia"/>
          <w:sz w:val="24"/>
        </w:rPr>
        <w:t>或20</w:t>
      </w:r>
      <w:r w:rsidR="0045196C" w:rsidRPr="004C72F2">
        <w:rPr>
          <w:rFonts w:ascii="仿宋" w:eastAsia="仿宋" w:hAnsi="仿宋"/>
          <w:sz w:val="24"/>
        </w:rPr>
        <w:t>20</w:t>
      </w:r>
      <w:r w:rsidRPr="004C72F2">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4C72F2">
        <w:rPr>
          <w:rFonts w:ascii="仿宋" w:eastAsia="仿宋" w:hAnsi="仿宋" w:hint="eastAsia"/>
          <w:sz w:val="24"/>
        </w:rPr>
        <w:t>商注册</w:t>
      </w:r>
      <w:proofErr w:type="gramEnd"/>
      <w:r w:rsidRPr="004C72F2">
        <w:rPr>
          <w:rFonts w:ascii="仿宋" w:eastAsia="仿宋" w:hAnsi="仿宋" w:hint="eastAsia"/>
          <w:sz w:val="24"/>
        </w:rPr>
        <w:t>时间截至投标文件递交截止</w:t>
      </w:r>
      <w:proofErr w:type="gramStart"/>
      <w:r w:rsidRPr="004C72F2">
        <w:rPr>
          <w:rFonts w:ascii="仿宋" w:eastAsia="仿宋" w:hAnsi="仿宋" w:hint="eastAsia"/>
          <w:sz w:val="24"/>
        </w:rPr>
        <w:t>日不足</w:t>
      </w:r>
      <w:proofErr w:type="gramEnd"/>
      <w:r w:rsidRPr="004C72F2">
        <w:rPr>
          <w:rFonts w:ascii="仿宋" w:eastAsia="仿宋" w:hAnsi="仿宋" w:hint="eastAsia"/>
          <w:sz w:val="24"/>
        </w:rPr>
        <w:t>一年的，也可提供</w:t>
      </w:r>
      <w:r w:rsidR="00987BBF" w:rsidRPr="004C72F2">
        <w:rPr>
          <w:rFonts w:ascii="仿宋" w:eastAsia="仿宋" w:hAnsi="仿宋" w:hint="eastAsia"/>
          <w:sz w:val="24"/>
        </w:rPr>
        <w:t>加盖</w:t>
      </w:r>
      <w:r w:rsidRPr="004C72F2">
        <w:rPr>
          <w:rFonts w:ascii="仿宋" w:eastAsia="仿宋" w:hAnsi="仿宋" w:hint="eastAsia"/>
          <w:sz w:val="24"/>
        </w:rPr>
        <w:t>工商备案</w:t>
      </w:r>
      <w:r w:rsidR="00987BBF" w:rsidRPr="004C72F2">
        <w:rPr>
          <w:rFonts w:ascii="仿宋" w:eastAsia="仿宋" w:hAnsi="仿宋" w:hint="eastAsia"/>
          <w:sz w:val="24"/>
        </w:rPr>
        <w:t>主管</w:t>
      </w:r>
      <w:r w:rsidR="00987BBF" w:rsidRPr="004C72F2">
        <w:rPr>
          <w:rFonts w:ascii="仿宋" w:eastAsia="仿宋" w:hAnsi="仿宋"/>
          <w:sz w:val="24"/>
        </w:rPr>
        <w:t>部门印章</w:t>
      </w:r>
      <w:r w:rsidRPr="004C72F2">
        <w:rPr>
          <w:rFonts w:ascii="仿宋" w:eastAsia="仿宋" w:hAnsi="仿宋" w:hint="eastAsia"/>
          <w:sz w:val="24"/>
        </w:rPr>
        <w:t>的公司章程</w:t>
      </w:r>
      <w:r w:rsidR="00A0608C" w:rsidRPr="004C72F2">
        <w:rPr>
          <w:rFonts w:ascii="仿宋" w:eastAsia="仿宋" w:hAnsi="仿宋" w:hint="eastAsia"/>
          <w:sz w:val="24"/>
        </w:rPr>
        <w:t>复印件</w:t>
      </w:r>
      <w:r w:rsidRPr="004C72F2">
        <w:rPr>
          <w:rFonts w:ascii="仿宋" w:eastAsia="仿宋" w:hAnsi="仿宋" w:hint="eastAsia"/>
          <w:sz w:val="24"/>
        </w:rPr>
        <w:t>。｝</w:t>
      </w:r>
    </w:p>
    <w:p w14:paraId="260228BC" w14:textId="77777777" w:rsidR="00EC4AC3" w:rsidRPr="004C72F2" w:rsidRDefault="007B6747">
      <w:pPr>
        <w:pStyle w:val="af"/>
        <w:spacing w:line="420" w:lineRule="exact"/>
        <w:ind w:firstLineChars="0" w:firstLine="0"/>
        <w:rPr>
          <w:rFonts w:ascii="仿宋" w:eastAsia="仿宋" w:hAnsi="仿宋"/>
          <w:sz w:val="24"/>
        </w:rPr>
      </w:pPr>
      <w:r w:rsidRPr="004C72F2">
        <w:rPr>
          <w:rFonts w:ascii="仿宋" w:eastAsia="仿宋" w:hAnsi="仿宋" w:hint="eastAsia"/>
          <w:sz w:val="24"/>
        </w:rPr>
        <w:t>4、具有依法缴纳税收和社会保障资金的良好记录（可提供承诺函，格式详见第三章）；</w:t>
      </w:r>
    </w:p>
    <w:p w14:paraId="3BE174A9" w14:textId="77777777" w:rsidR="00EC4AC3" w:rsidRPr="004C72F2" w:rsidRDefault="007B6747">
      <w:pPr>
        <w:pStyle w:val="af"/>
        <w:spacing w:line="420" w:lineRule="exact"/>
        <w:ind w:firstLineChars="0" w:firstLine="0"/>
        <w:rPr>
          <w:rFonts w:ascii="仿宋" w:eastAsia="仿宋" w:hAnsi="仿宋"/>
          <w:sz w:val="24"/>
        </w:rPr>
      </w:pPr>
      <w:r w:rsidRPr="004C72F2">
        <w:rPr>
          <w:rFonts w:ascii="仿宋" w:eastAsia="仿宋" w:hAnsi="仿宋" w:hint="eastAsia"/>
          <w:sz w:val="24"/>
        </w:rPr>
        <w:t>5、具备履行合同所必需的设备和专业技术能力的证明材料（可提供承诺函，格式详见第三章）；</w:t>
      </w:r>
    </w:p>
    <w:p w14:paraId="5345525B" w14:textId="77777777" w:rsidR="00EC4AC3" w:rsidRPr="004C72F2" w:rsidRDefault="007B6747">
      <w:pPr>
        <w:pStyle w:val="af"/>
        <w:spacing w:line="420" w:lineRule="exact"/>
        <w:ind w:firstLineChars="0" w:firstLine="0"/>
        <w:rPr>
          <w:rFonts w:ascii="仿宋" w:eastAsia="仿宋" w:hAnsi="仿宋"/>
          <w:sz w:val="24"/>
        </w:rPr>
      </w:pPr>
      <w:r w:rsidRPr="004C72F2">
        <w:rPr>
          <w:rFonts w:ascii="仿宋" w:eastAsia="仿宋" w:hAnsi="仿宋" w:hint="eastAsia"/>
          <w:sz w:val="24"/>
        </w:rPr>
        <w:t>6、参加政府采购活动前3年内在经营活动中没有重大违法记录的承诺函（格式详见第三章）；</w:t>
      </w:r>
    </w:p>
    <w:p w14:paraId="25755A88" w14:textId="77777777" w:rsidR="00EC4AC3" w:rsidRPr="004C72F2" w:rsidRDefault="007B6747">
      <w:pPr>
        <w:pStyle w:val="af"/>
        <w:spacing w:line="420" w:lineRule="exact"/>
        <w:ind w:firstLineChars="0" w:firstLine="0"/>
        <w:rPr>
          <w:rFonts w:ascii="仿宋" w:eastAsia="仿宋" w:hAnsi="仿宋"/>
          <w:sz w:val="24"/>
        </w:rPr>
      </w:pPr>
      <w:r w:rsidRPr="004C72F2">
        <w:rPr>
          <w:rFonts w:ascii="仿宋" w:eastAsia="仿宋" w:hAnsi="仿宋" w:hint="eastAsia"/>
          <w:sz w:val="24"/>
        </w:rPr>
        <w:t>7、具备法律、行政法规规定的其他条件的证明材料（可提供承诺函，格式详见第三章）；</w:t>
      </w:r>
    </w:p>
    <w:p w14:paraId="36762513" w14:textId="45B1331D" w:rsidR="00A00504" w:rsidRPr="004C72F2" w:rsidRDefault="00D76165" w:rsidP="00F34963">
      <w:pPr>
        <w:pStyle w:val="af"/>
        <w:spacing w:line="420" w:lineRule="exact"/>
        <w:ind w:firstLineChars="0" w:firstLine="0"/>
        <w:rPr>
          <w:rFonts w:ascii="仿宋" w:eastAsia="仿宋" w:hAnsi="仿宋" w:cs="宋体"/>
          <w:sz w:val="24"/>
        </w:rPr>
      </w:pPr>
      <w:r w:rsidRPr="004C72F2">
        <w:rPr>
          <w:rFonts w:ascii="仿宋" w:eastAsia="仿宋" w:hAnsi="仿宋" w:cs="宋体" w:hint="eastAsia"/>
          <w:sz w:val="24"/>
        </w:rPr>
        <w:lastRenderedPageBreak/>
        <w:t>8</w:t>
      </w:r>
      <w:r w:rsidR="00A00504" w:rsidRPr="004C72F2">
        <w:rPr>
          <w:rFonts w:ascii="仿宋" w:eastAsia="仿宋" w:hAnsi="仿宋" w:cs="宋体" w:hint="eastAsia"/>
          <w:sz w:val="24"/>
        </w:rPr>
        <w:t>、落实政府采购政策需满足的资格要求：</w:t>
      </w:r>
    </w:p>
    <w:p w14:paraId="3A02ABE3" w14:textId="662F253F" w:rsidR="00DA48A1" w:rsidRPr="004C72F2" w:rsidRDefault="003B24B6" w:rsidP="00DA48A1">
      <w:pPr>
        <w:tabs>
          <w:tab w:val="left" w:pos="7665"/>
        </w:tabs>
        <w:spacing w:line="400" w:lineRule="exact"/>
        <w:ind w:firstLine="480"/>
        <w:rPr>
          <w:rFonts w:ascii="仿宋" w:eastAsia="仿宋" w:hAnsi="仿宋" w:cs="宋体"/>
          <w:sz w:val="24"/>
        </w:rPr>
      </w:pPr>
      <w:r w:rsidRPr="004C72F2">
        <w:rPr>
          <w:rFonts w:ascii="仿宋" w:eastAsia="仿宋" w:hAnsi="仿宋" w:cs="宋体"/>
          <w:sz w:val="24"/>
        </w:rPr>
        <w:t>8</w:t>
      </w:r>
      <w:r w:rsidRPr="004C72F2">
        <w:rPr>
          <w:rFonts w:ascii="仿宋" w:eastAsia="仿宋" w:hAnsi="仿宋" w:cs="宋体" w:hint="eastAsia"/>
          <w:sz w:val="24"/>
        </w:rPr>
        <w:t>.1</w:t>
      </w:r>
      <w:r w:rsidR="0025681A" w:rsidRPr="004C72F2">
        <w:rPr>
          <w:rFonts w:ascii="仿宋" w:eastAsia="仿宋" w:hAnsi="仿宋" w:cs="宋体" w:hint="eastAsia"/>
          <w:sz w:val="24"/>
        </w:rPr>
        <w:t>本项目6包、12包、19包、20包、25包专门面向中小</w:t>
      </w:r>
      <w:proofErr w:type="gramStart"/>
      <w:r w:rsidR="0025681A" w:rsidRPr="004C72F2">
        <w:rPr>
          <w:rFonts w:ascii="仿宋" w:eastAsia="仿宋" w:hAnsi="仿宋" w:cs="宋体" w:hint="eastAsia"/>
          <w:sz w:val="24"/>
        </w:rPr>
        <w:t>微企业</w:t>
      </w:r>
      <w:proofErr w:type="gramEnd"/>
      <w:r w:rsidR="0025681A" w:rsidRPr="004C72F2">
        <w:rPr>
          <w:rFonts w:ascii="仿宋" w:eastAsia="仿宋" w:hAnsi="仿宋" w:cs="宋体" w:hint="eastAsia"/>
          <w:sz w:val="24"/>
        </w:rPr>
        <w:t>采购(监狱企业、残疾人福利性单位均视同小</w:t>
      </w:r>
      <w:proofErr w:type="gramStart"/>
      <w:r w:rsidR="0025681A" w:rsidRPr="004C72F2">
        <w:rPr>
          <w:rFonts w:ascii="仿宋" w:eastAsia="仿宋" w:hAnsi="仿宋" w:cs="宋体" w:hint="eastAsia"/>
          <w:sz w:val="24"/>
        </w:rPr>
        <w:t>微企业</w:t>
      </w:r>
      <w:proofErr w:type="gramEnd"/>
      <w:r w:rsidR="0025681A" w:rsidRPr="004C72F2">
        <w:rPr>
          <w:rFonts w:ascii="仿宋" w:eastAsia="仿宋" w:hAnsi="仿宋" w:cs="宋体" w:hint="eastAsia"/>
          <w:sz w:val="24"/>
        </w:rPr>
        <w:t>)，非中小</w:t>
      </w:r>
      <w:proofErr w:type="gramStart"/>
      <w:r w:rsidR="0025681A" w:rsidRPr="004C72F2">
        <w:rPr>
          <w:rFonts w:ascii="仿宋" w:eastAsia="仿宋" w:hAnsi="仿宋" w:cs="宋体" w:hint="eastAsia"/>
          <w:sz w:val="24"/>
        </w:rPr>
        <w:t>微企业</w:t>
      </w:r>
      <w:proofErr w:type="gramEnd"/>
      <w:r w:rsidR="0025681A" w:rsidRPr="004C72F2">
        <w:rPr>
          <w:rFonts w:ascii="仿宋" w:eastAsia="仿宋" w:hAnsi="仿宋" w:cs="宋体" w:hint="eastAsia"/>
          <w:sz w:val="24"/>
        </w:rPr>
        <w:t>参与的将视为无效投标。</w:t>
      </w:r>
    </w:p>
    <w:p w14:paraId="6D790B3D" w14:textId="6154709E" w:rsidR="00A00504" w:rsidRPr="004C72F2" w:rsidRDefault="00D76165" w:rsidP="00A00504">
      <w:pPr>
        <w:tabs>
          <w:tab w:val="left" w:pos="7665"/>
        </w:tabs>
        <w:spacing w:line="400" w:lineRule="exact"/>
        <w:rPr>
          <w:rFonts w:ascii="仿宋" w:eastAsia="仿宋" w:hAnsi="仿宋" w:cs="宋体"/>
          <w:sz w:val="24"/>
        </w:rPr>
      </w:pPr>
      <w:r w:rsidRPr="004C72F2">
        <w:rPr>
          <w:rFonts w:ascii="仿宋" w:eastAsia="仿宋" w:hAnsi="仿宋" w:hint="eastAsia"/>
          <w:sz w:val="24"/>
        </w:rPr>
        <w:t>9</w:t>
      </w:r>
      <w:r w:rsidR="00A00504" w:rsidRPr="004C72F2">
        <w:rPr>
          <w:rFonts w:ascii="仿宋" w:eastAsia="仿宋" w:hAnsi="仿宋" w:hint="eastAsia"/>
          <w:sz w:val="24"/>
        </w:rPr>
        <w:t>、</w:t>
      </w:r>
      <w:r w:rsidR="00A00504" w:rsidRPr="004C72F2">
        <w:rPr>
          <w:rFonts w:ascii="仿宋" w:eastAsia="仿宋" w:hAnsi="仿宋" w:cs="宋体" w:hint="eastAsia"/>
          <w:sz w:val="24"/>
        </w:rPr>
        <w:t>本项目的特定资格要求：</w:t>
      </w:r>
    </w:p>
    <w:p w14:paraId="44D15D4E" w14:textId="5A9981A9" w:rsidR="00D76165" w:rsidRPr="004C72F2" w:rsidRDefault="00D76165" w:rsidP="00A0441C">
      <w:pPr>
        <w:tabs>
          <w:tab w:val="left" w:pos="7665"/>
        </w:tabs>
        <w:spacing w:line="400" w:lineRule="exact"/>
        <w:ind w:firstLine="480"/>
        <w:rPr>
          <w:rFonts w:ascii="仿宋" w:eastAsia="仿宋" w:hAnsi="仿宋" w:cs="宋体"/>
          <w:sz w:val="24"/>
        </w:rPr>
      </w:pPr>
      <w:r w:rsidRPr="004C72F2">
        <w:rPr>
          <w:rFonts w:ascii="仿宋" w:eastAsia="仿宋" w:hAnsi="仿宋" w:cs="宋体" w:hint="eastAsia"/>
          <w:sz w:val="24"/>
        </w:rPr>
        <w:t>9.1</w:t>
      </w:r>
      <w:r w:rsidR="0045196C" w:rsidRPr="004C72F2">
        <w:rPr>
          <w:rFonts w:ascii="仿宋" w:eastAsia="仿宋" w:hAnsi="仿宋" w:cs="宋体" w:hint="eastAsia"/>
          <w:sz w:val="24"/>
        </w:rPr>
        <w:t>若投标产品中有医疗器械的，投标人须符合《医疗器械监督管理条例》等政策法规要求并具有医疗器械生产许可证或者医疗器械经营许可/备案凭证（注：①在有效期内；②复印件加盖公章）。</w:t>
      </w:r>
      <w:r w:rsidR="00193B35" w:rsidRPr="004C72F2">
        <w:rPr>
          <w:rFonts w:ascii="仿宋" w:eastAsia="仿宋" w:hAnsi="仿宋" w:cs="宋体" w:hint="eastAsia"/>
          <w:sz w:val="24"/>
        </w:rPr>
        <w:t>（</w:t>
      </w:r>
      <w:r w:rsidR="00635707" w:rsidRPr="004C72F2">
        <w:rPr>
          <w:rFonts w:ascii="仿宋" w:eastAsia="仿宋" w:hAnsi="仿宋" w:cs="宋体"/>
          <w:sz w:val="24"/>
        </w:rPr>
        <w:t>18-19</w:t>
      </w:r>
      <w:r w:rsidR="00193B35" w:rsidRPr="004C72F2">
        <w:rPr>
          <w:rFonts w:ascii="仿宋" w:eastAsia="仿宋" w:hAnsi="仿宋" w:cs="宋体" w:hint="eastAsia"/>
          <w:sz w:val="24"/>
        </w:rPr>
        <w:t>包用于科研不适用此项）</w:t>
      </w:r>
    </w:p>
    <w:p w14:paraId="2D6425E7" w14:textId="150C3066" w:rsidR="00A0441C" w:rsidRPr="004C72F2" w:rsidRDefault="00A0441C" w:rsidP="00A0441C">
      <w:pPr>
        <w:tabs>
          <w:tab w:val="left" w:pos="7665"/>
        </w:tabs>
        <w:spacing w:line="400" w:lineRule="exact"/>
        <w:ind w:firstLine="480"/>
        <w:rPr>
          <w:rFonts w:ascii="仿宋" w:eastAsia="仿宋" w:hAnsi="仿宋" w:cs="宋体"/>
          <w:sz w:val="24"/>
        </w:rPr>
      </w:pPr>
      <w:r w:rsidRPr="004C72F2">
        <w:rPr>
          <w:rFonts w:ascii="仿宋" w:eastAsia="仿宋" w:hAnsi="仿宋" w:cs="宋体"/>
          <w:sz w:val="24"/>
        </w:rPr>
        <w:t>9</w:t>
      </w:r>
      <w:r w:rsidRPr="004C72F2">
        <w:rPr>
          <w:rFonts w:ascii="仿宋" w:eastAsia="仿宋" w:hAnsi="仿宋" w:cs="宋体" w:hint="eastAsia"/>
          <w:sz w:val="24"/>
        </w:rPr>
        <w:t>.</w:t>
      </w:r>
      <w:r w:rsidR="00AA426F" w:rsidRPr="004C72F2">
        <w:rPr>
          <w:rFonts w:ascii="仿宋" w:eastAsia="仿宋" w:hAnsi="仿宋" w:cs="宋体" w:hint="eastAsia"/>
          <w:sz w:val="24"/>
        </w:rPr>
        <w:t>2</w:t>
      </w:r>
      <w:r w:rsidRPr="004C72F2">
        <w:rPr>
          <w:rFonts w:ascii="仿宋" w:eastAsia="仿宋" w:hAnsi="仿宋" w:cs="宋体" w:hint="eastAsia"/>
          <w:sz w:val="24"/>
        </w:rPr>
        <w:t>投标产品若是进口产品，投标人非投标产品制造厂家需提供产品制造厂家对投标产品的授权，或具有授权权限的代理商对投标产品的授权（且需提供该代理商具有有效授权权限的相关证明文件，证明</w:t>
      </w:r>
      <w:proofErr w:type="gramStart"/>
      <w:r w:rsidRPr="004C72F2">
        <w:rPr>
          <w:rFonts w:ascii="仿宋" w:eastAsia="仿宋" w:hAnsi="仿宋" w:cs="宋体" w:hint="eastAsia"/>
          <w:sz w:val="24"/>
        </w:rPr>
        <w:t>文件需能显示</w:t>
      </w:r>
      <w:proofErr w:type="gramEnd"/>
      <w:r w:rsidRPr="004C72F2">
        <w:rPr>
          <w:rFonts w:ascii="仿宋" w:eastAsia="仿宋" w:hAnsi="仿宋" w:cs="宋体" w:hint="eastAsia"/>
          <w:sz w:val="24"/>
        </w:rPr>
        <w:t>产品制造厂家对投标产品授权链条的完整性）。</w:t>
      </w:r>
    </w:p>
    <w:p w14:paraId="0CF62527" w14:textId="77777777" w:rsidR="00EC4AC3" w:rsidRPr="004C72F2" w:rsidRDefault="007B6747">
      <w:pPr>
        <w:rPr>
          <w:rFonts w:ascii="仿宋" w:eastAsia="仿宋" w:hAnsi="仿宋"/>
          <w:b/>
          <w:bCs/>
          <w:sz w:val="24"/>
        </w:rPr>
      </w:pPr>
      <w:r w:rsidRPr="004C72F2">
        <w:rPr>
          <w:rFonts w:ascii="仿宋" w:eastAsia="仿宋" w:hAnsi="仿宋" w:hint="eastAsia"/>
          <w:b/>
          <w:bCs/>
          <w:sz w:val="24"/>
        </w:rPr>
        <w:t>（二）资质性要求相关证明材料：无</w:t>
      </w:r>
    </w:p>
    <w:p w14:paraId="59FBF96C" w14:textId="77777777" w:rsidR="00EC4AC3" w:rsidRPr="004C72F2" w:rsidRDefault="007B6747">
      <w:pPr>
        <w:rPr>
          <w:rFonts w:ascii="仿宋" w:eastAsia="仿宋" w:hAnsi="仿宋"/>
          <w:b/>
          <w:bCs/>
          <w:sz w:val="24"/>
        </w:rPr>
      </w:pPr>
      <w:r w:rsidRPr="004C72F2">
        <w:rPr>
          <w:rFonts w:ascii="仿宋" w:eastAsia="仿宋" w:hAnsi="仿宋" w:hint="eastAsia"/>
          <w:b/>
          <w:bCs/>
          <w:sz w:val="24"/>
        </w:rPr>
        <w:t>（三）其他类似效力要求相关证明材料：</w:t>
      </w:r>
    </w:p>
    <w:p w14:paraId="387AF220" w14:textId="1FEBEEFB" w:rsidR="00EC4AC3" w:rsidRPr="004C72F2" w:rsidRDefault="007B6747">
      <w:pPr>
        <w:rPr>
          <w:rFonts w:ascii="仿宋" w:eastAsia="仿宋" w:hAnsi="仿宋"/>
          <w:sz w:val="24"/>
        </w:rPr>
      </w:pPr>
      <w:r w:rsidRPr="004C72F2">
        <w:rPr>
          <w:rFonts w:ascii="仿宋" w:eastAsia="仿宋" w:hAnsi="仿宋" w:hint="eastAsia"/>
          <w:sz w:val="24"/>
        </w:rPr>
        <w:t>（</w:t>
      </w:r>
      <w:r w:rsidR="0045196C" w:rsidRPr="004C72F2">
        <w:rPr>
          <w:rFonts w:ascii="仿宋" w:eastAsia="仿宋" w:hAnsi="仿宋"/>
          <w:sz w:val="24"/>
        </w:rPr>
        <w:t>1</w:t>
      </w:r>
      <w:r w:rsidRPr="004C72F2">
        <w:rPr>
          <w:rFonts w:ascii="仿宋" w:eastAsia="仿宋" w:hAnsi="仿宋" w:hint="eastAsia"/>
          <w:sz w:val="24"/>
        </w:rPr>
        <w:t>）法定代表人/单位负责人身份证明材料复印件。</w:t>
      </w:r>
    </w:p>
    <w:p w14:paraId="5FA79A1A" w14:textId="47BF365B" w:rsidR="00EC4AC3" w:rsidRPr="004C72F2" w:rsidRDefault="007B6747">
      <w:pPr>
        <w:rPr>
          <w:rFonts w:ascii="仿宋" w:eastAsia="仿宋" w:hAnsi="仿宋"/>
          <w:sz w:val="24"/>
        </w:rPr>
      </w:pPr>
      <w:r w:rsidRPr="004C72F2">
        <w:rPr>
          <w:rFonts w:ascii="仿宋" w:eastAsia="仿宋" w:hAnsi="仿宋" w:hint="eastAsia"/>
          <w:sz w:val="24"/>
        </w:rPr>
        <w:t>（</w:t>
      </w:r>
      <w:r w:rsidR="0045196C" w:rsidRPr="004C72F2">
        <w:rPr>
          <w:rFonts w:ascii="仿宋" w:eastAsia="仿宋" w:hAnsi="仿宋"/>
          <w:sz w:val="24"/>
        </w:rPr>
        <w:t>2</w:t>
      </w:r>
      <w:r w:rsidRPr="004C72F2">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w:t>
      </w:r>
      <w:r w:rsidR="00CA2734" w:rsidRPr="004C72F2">
        <w:rPr>
          <w:rFonts w:ascii="仿宋" w:eastAsia="仿宋" w:hAnsi="仿宋" w:hint="eastAsia"/>
          <w:sz w:val="24"/>
        </w:rPr>
        <w:t>或加盖私人印章</w:t>
      </w:r>
      <w:r w:rsidRPr="004C72F2">
        <w:rPr>
          <w:rFonts w:ascii="仿宋" w:eastAsia="仿宋" w:hAnsi="仿宋" w:hint="eastAsia"/>
          <w:sz w:val="24"/>
        </w:rPr>
        <w:t>的且法定代表人/单位负责人本人参与投标的，则可不提供。）。</w:t>
      </w:r>
    </w:p>
    <w:p w14:paraId="3BCFC78A" w14:textId="77777777" w:rsidR="00EC4AC3" w:rsidRPr="004C72F2" w:rsidRDefault="007B6747">
      <w:pPr>
        <w:pStyle w:val="2"/>
        <w:spacing w:line="360" w:lineRule="exact"/>
        <w:rPr>
          <w:rFonts w:ascii="仿宋" w:eastAsia="仿宋" w:hAnsi="仿宋"/>
          <w:sz w:val="24"/>
          <w:szCs w:val="24"/>
        </w:rPr>
      </w:pPr>
      <w:r w:rsidRPr="004C72F2">
        <w:rPr>
          <w:rFonts w:ascii="仿宋" w:eastAsia="仿宋" w:hAnsi="仿宋" w:hint="eastAsia"/>
          <w:b w:val="0"/>
          <w:bCs w:val="0"/>
          <w:sz w:val="24"/>
          <w:szCs w:val="24"/>
        </w:rPr>
        <w:t>二、</w:t>
      </w:r>
      <w:r w:rsidRPr="004C72F2">
        <w:rPr>
          <w:rFonts w:ascii="仿宋" w:eastAsia="仿宋" w:hAnsi="仿宋" w:hint="eastAsia"/>
          <w:sz w:val="24"/>
          <w:szCs w:val="24"/>
        </w:rPr>
        <w:t>应当提供的投标产品的资格、资质性及其他具有类似效力的要求的相关证明材料</w:t>
      </w:r>
    </w:p>
    <w:p w14:paraId="2D26C8C8" w14:textId="77777777" w:rsidR="00EC4AC3" w:rsidRPr="004C72F2" w:rsidRDefault="007B6747">
      <w:pPr>
        <w:rPr>
          <w:rFonts w:ascii="仿宋" w:eastAsia="仿宋" w:hAnsi="仿宋"/>
          <w:b/>
          <w:bCs/>
          <w:sz w:val="24"/>
        </w:rPr>
      </w:pPr>
      <w:r w:rsidRPr="004C72F2">
        <w:rPr>
          <w:rFonts w:ascii="仿宋" w:eastAsia="仿宋" w:hAnsi="仿宋" w:hint="eastAsia"/>
          <w:b/>
          <w:bCs/>
          <w:sz w:val="24"/>
        </w:rPr>
        <w:t>（一）资格要求相关证明材料：</w:t>
      </w:r>
    </w:p>
    <w:p w14:paraId="43F17DB8" w14:textId="5D02DC50" w:rsidR="00EC4AC3" w:rsidRPr="004C72F2" w:rsidRDefault="0045196C">
      <w:pPr>
        <w:rPr>
          <w:rFonts w:ascii="仿宋" w:eastAsia="仿宋" w:hAnsi="仿宋"/>
          <w:sz w:val="24"/>
        </w:rPr>
      </w:pPr>
      <w:r w:rsidRPr="004C72F2">
        <w:rPr>
          <w:rFonts w:ascii="仿宋" w:eastAsia="仿宋" w:hAnsi="仿宋" w:hint="eastAsia"/>
          <w:sz w:val="24"/>
        </w:rPr>
        <w:t>（1）若投标产品中有医疗器械的，所投医疗器械须符合《医疗器械注册管理办法》等政策法规要求并具有中华人民共和国医疗器械注册或备案凭证（注：①在有效期内；②复印件加盖公章。）。</w:t>
      </w:r>
      <w:r w:rsidR="00193B35" w:rsidRPr="004C72F2">
        <w:rPr>
          <w:rFonts w:ascii="仿宋" w:eastAsia="仿宋" w:hAnsi="仿宋" w:hint="eastAsia"/>
          <w:sz w:val="24"/>
        </w:rPr>
        <w:t>（</w:t>
      </w:r>
      <w:r w:rsidR="00635707" w:rsidRPr="004C72F2">
        <w:rPr>
          <w:rFonts w:ascii="仿宋" w:eastAsia="仿宋" w:hAnsi="仿宋"/>
          <w:sz w:val="24"/>
        </w:rPr>
        <w:t>18-19</w:t>
      </w:r>
      <w:r w:rsidR="00193B35" w:rsidRPr="004C72F2">
        <w:rPr>
          <w:rFonts w:ascii="仿宋" w:eastAsia="仿宋" w:hAnsi="仿宋" w:hint="eastAsia"/>
          <w:sz w:val="24"/>
        </w:rPr>
        <w:t>包用于科研不适用此项）</w:t>
      </w:r>
    </w:p>
    <w:p w14:paraId="2270C640" w14:textId="77777777" w:rsidR="00EC4AC3" w:rsidRPr="004C72F2" w:rsidRDefault="007B6747">
      <w:pPr>
        <w:rPr>
          <w:rFonts w:ascii="仿宋" w:eastAsia="仿宋" w:hAnsi="仿宋"/>
          <w:b/>
          <w:bCs/>
          <w:sz w:val="24"/>
        </w:rPr>
      </w:pPr>
      <w:r w:rsidRPr="004C72F2">
        <w:rPr>
          <w:rFonts w:ascii="仿宋" w:eastAsia="仿宋" w:hAnsi="仿宋" w:hint="eastAsia"/>
          <w:b/>
          <w:bCs/>
          <w:sz w:val="24"/>
        </w:rPr>
        <w:t>（二）资质性要求相关证明材料：无</w:t>
      </w:r>
    </w:p>
    <w:p w14:paraId="5B7246E3" w14:textId="77777777" w:rsidR="00EC4AC3" w:rsidRPr="004C72F2" w:rsidRDefault="007B6747">
      <w:pPr>
        <w:rPr>
          <w:rFonts w:ascii="仿宋" w:eastAsia="仿宋" w:hAnsi="仿宋"/>
          <w:b/>
          <w:bCs/>
          <w:sz w:val="24"/>
        </w:rPr>
      </w:pPr>
      <w:r w:rsidRPr="004C72F2">
        <w:rPr>
          <w:rFonts w:ascii="仿宋" w:eastAsia="仿宋" w:hAnsi="仿宋" w:hint="eastAsia"/>
          <w:b/>
          <w:bCs/>
          <w:sz w:val="24"/>
        </w:rPr>
        <w:t>（三）其他类似效力要求相关证明材料：无</w:t>
      </w:r>
    </w:p>
    <w:p w14:paraId="4A1650CD" w14:textId="77777777" w:rsidR="00EC4AC3" w:rsidRPr="004C72F2" w:rsidRDefault="00EC4AC3">
      <w:pPr>
        <w:rPr>
          <w:rFonts w:ascii="仿宋" w:eastAsia="仿宋" w:hAnsi="仿宋"/>
        </w:rPr>
      </w:pPr>
    </w:p>
    <w:p w14:paraId="5526963F" w14:textId="014DE865" w:rsidR="00EC4AC3" w:rsidRPr="004C72F2" w:rsidRDefault="007B6747">
      <w:pPr>
        <w:spacing w:line="360" w:lineRule="auto"/>
        <w:rPr>
          <w:rFonts w:ascii="仿宋" w:eastAsia="仿宋" w:hAnsi="仿宋" w:cs="宋体"/>
          <w:b/>
          <w:kern w:val="0"/>
          <w:sz w:val="24"/>
        </w:rPr>
      </w:pPr>
      <w:r w:rsidRPr="004C72F2">
        <w:rPr>
          <w:rFonts w:ascii="仿宋" w:eastAsia="仿宋" w:hAnsi="仿宋" w:cs="宋体" w:hint="eastAsia"/>
          <w:b/>
          <w:kern w:val="0"/>
          <w:sz w:val="24"/>
        </w:rPr>
        <w:t>注：1、以上要求的资料复印件均须加盖投标单位的公章（鲜章）。</w:t>
      </w:r>
    </w:p>
    <w:p w14:paraId="445EDD8E" w14:textId="77777777" w:rsidR="00807ADB" w:rsidRPr="004C72F2" w:rsidRDefault="007B6747" w:rsidP="00C72D09">
      <w:pPr>
        <w:ind w:firstLineChars="200" w:firstLine="482"/>
        <w:rPr>
          <w:rFonts w:ascii="仿宋" w:eastAsia="仿宋" w:hAnsi="仿宋" w:cs="宋体"/>
          <w:b/>
          <w:kern w:val="0"/>
          <w:sz w:val="24"/>
        </w:rPr>
      </w:pPr>
      <w:r w:rsidRPr="004C72F2">
        <w:rPr>
          <w:rFonts w:ascii="仿宋" w:eastAsia="仿宋" w:hAnsi="仿宋" w:cs="宋体" w:hint="eastAsia"/>
          <w:b/>
          <w:kern w:val="0"/>
          <w:sz w:val="24"/>
        </w:rPr>
        <w:t>2、</w:t>
      </w:r>
      <w:bookmarkStart w:id="173" w:name="_Toc2122"/>
      <w:bookmarkStart w:id="174" w:name="_Toc217446093"/>
      <w:r w:rsidR="00807ADB" w:rsidRPr="004C72F2">
        <w:rPr>
          <w:rFonts w:ascii="仿宋" w:eastAsia="仿宋" w:hAnsi="仿宋" w:cs="宋体"/>
          <w:b/>
          <w:kern w:val="0"/>
          <w:sz w:val="24"/>
        </w:rPr>
        <w:t>根据国务院办公厅关于加快推进“多证合一”改革的指导意见（国办发</w:t>
      </w:r>
      <w:r w:rsidR="00807ADB" w:rsidRPr="004C72F2">
        <w:rPr>
          <w:rFonts w:ascii="仿宋" w:eastAsia="仿宋" w:hAnsi="仿宋" w:cs="宋体"/>
          <w:b/>
          <w:kern w:val="0"/>
          <w:sz w:val="24"/>
        </w:rPr>
        <w:lastRenderedPageBreak/>
        <w:t>【2017】41号）等政策要求，</w:t>
      </w:r>
      <w:proofErr w:type="gramStart"/>
      <w:r w:rsidR="00807ADB" w:rsidRPr="004C72F2">
        <w:rPr>
          <w:rFonts w:ascii="仿宋" w:eastAsia="仿宋" w:hAnsi="仿宋" w:cs="宋体"/>
          <w:b/>
          <w:kern w:val="0"/>
          <w:sz w:val="24"/>
        </w:rPr>
        <w:t>若资格</w:t>
      </w:r>
      <w:proofErr w:type="gramEnd"/>
      <w:r w:rsidR="00807ADB" w:rsidRPr="004C72F2">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00807ADB" w:rsidRPr="004C72F2">
        <w:rPr>
          <w:rFonts w:ascii="仿宋" w:eastAsia="仿宋" w:hAnsi="仿宋" w:cs="宋体"/>
          <w:b/>
          <w:kern w:val="0"/>
          <w:sz w:val="24"/>
        </w:rPr>
        <w:t>作出</w:t>
      </w:r>
      <w:proofErr w:type="gramEnd"/>
      <w:r w:rsidR="00807ADB" w:rsidRPr="004C72F2">
        <w:rPr>
          <w:rFonts w:ascii="仿宋" w:eastAsia="仿宋" w:hAnsi="仿宋" w:cs="宋体"/>
          <w:b/>
          <w:kern w:val="0"/>
          <w:sz w:val="24"/>
        </w:rPr>
        <w:t>承诺（承诺函格式详见第</w:t>
      </w:r>
      <w:r w:rsidR="00B122D1" w:rsidRPr="004C72F2">
        <w:rPr>
          <w:rFonts w:ascii="仿宋" w:eastAsia="仿宋" w:hAnsi="仿宋" w:cs="宋体" w:hint="eastAsia"/>
          <w:b/>
          <w:kern w:val="0"/>
          <w:sz w:val="24"/>
        </w:rPr>
        <w:t>三</w:t>
      </w:r>
      <w:r w:rsidR="00807ADB" w:rsidRPr="004C72F2">
        <w:rPr>
          <w:rFonts w:ascii="仿宋" w:eastAsia="仿宋" w:hAnsi="仿宋" w:cs="宋体"/>
          <w:b/>
          <w:kern w:val="0"/>
          <w:sz w:val="24"/>
        </w:rPr>
        <w:t xml:space="preserve">章）。 </w:t>
      </w:r>
      <w:bookmarkEnd w:id="159"/>
    </w:p>
    <w:p w14:paraId="0666754B" w14:textId="77777777" w:rsidR="00EC4AC3" w:rsidRPr="004C72F2" w:rsidRDefault="00EC4AC3" w:rsidP="00807ADB">
      <w:pPr>
        <w:spacing w:line="360" w:lineRule="auto"/>
        <w:rPr>
          <w:rFonts w:ascii="仿宋" w:eastAsia="仿宋" w:hAnsi="仿宋"/>
          <w:sz w:val="36"/>
          <w:szCs w:val="36"/>
        </w:rPr>
        <w:sectPr w:rsidR="00EC4AC3" w:rsidRPr="004C72F2">
          <w:pgSz w:w="11906" w:h="16838"/>
          <w:pgMar w:top="1440" w:right="1800" w:bottom="1440" w:left="1800" w:header="851" w:footer="992" w:gutter="0"/>
          <w:cols w:space="720"/>
          <w:docGrid w:type="lines" w:linePitch="312"/>
        </w:sectPr>
      </w:pPr>
    </w:p>
    <w:p w14:paraId="23AE7685" w14:textId="77777777" w:rsidR="00EC4AC3" w:rsidRPr="004C72F2" w:rsidRDefault="007B6747">
      <w:pPr>
        <w:pStyle w:val="1"/>
        <w:jc w:val="center"/>
        <w:rPr>
          <w:rFonts w:ascii="仿宋" w:eastAsia="仿宋" w:hAnsi="仿宋"/>
          <w:sz w:val="36"/>
          <w:szCs w:val="36"/>
        </w:rPr>
      </w:pPr>
      <w:bookmarkStart w:id="175" w:name="PO_默认文件内容_32"/>
      <w:r w:rsidRPr="004C72F2">
        <w:rPr>
          <w:rFonts w:ascii="仿宋" w:eastAsia="仿宋" w:hAnsi="仿宋" w:hint="eastAsia"/>
          <w:sz w:val="36"/>
          <w:szCs w:val="36"/>
        </w:rPr>
        <w:lastRenderedPageBreak/>
        <w:t>第六章  招标项目技术、服务、政府采购合同内容条款及其他商务要求</w:t>
      </w:r>
      <w:bookmarkEnd w:id="173"/>
    </w:p>
    <w:p w14:paraId="77058F99" w14:textId="77777777" w:rsidR="00EC4AC3" w:rsidRPr="004C72F2" w:rsidRDefault="007B6747" w:rsidP="00E902A4">
      <w:pPr>
        <w:pStyle w:val="2"/>
        <w:spacing w:line="400" w:lineRule="exact"/>
        <w:ind w:firstLineChars="98" w:firstLine="236"/>
        <w:rPr>
          <w:rFonts w:ascii="仿宋" w:eastAsia="仿宋" w:hAnsi="仿宋"/>
          <w:sz w:val="24"/>
          <w:szCs w:val="24"/>
        </w:rPr>
      </w:pPr>
      <w:bookmarkStart w:id="176" w:name="_Toc217446094"/>
      <w:bookmarkEnd w:id="174"/>
      <w:r w:rsidRPr="004C72F2">
        <w:rPr>
          <w:rFonts w:ascii="仿宋" w:eastAsia="仿宋" w:hAnsi="仿宋" w:hint="eastAsia"/>
          <w:sz w:val="24"/>
          <w:szCs w:val="24"/>
        </w:rPr>
        <w:t>前提：本章中标注“*”的条款为本项目的实质性条款，投标人不满足的，将按照无效投标处理。</w:t>
      </w:r>
    </w:p>
    <w:bookmarkEnd w:id="176"/>
    <w:p w14:paraId="2B62E522" w14:textId="41210E60" w:rsidR="00EC4AC3" w:rsidRPr="004C72F2" w:rsidRDefault="002170EA" w:rsidP="00DD4C29">
      <w:pPr>
        <w:pStyle w:val="2"/>
        <w:numPr>
          <w:ilvl w:val="0"/>
          <w:numId w:val="63"/>
        </w:numPr>
        <w:spacing w:line="400" w:lineRule="exact"/>
        <w:rPr>
          <w:rFonts w:ascii="仿宋" w:eastAsia="仿宋" w:hAnsi="仿宋"/>
          <w:sz w:val="24"/>
          <w:szCs w:val="24"/>
        </w:rPr>
      </w:pPr>
      <w:r w:rsidRPr="004C72F2">
        <w:rPr>
          <w:rFonts w:ascii="仿宋" w:eastAsia="仿宋" w:hAnsi="仿宋" w:hint="eastAsia"/>
          <w:sz w:val="24"/>
          <w:szCs w:val="24"/>
        </w:rPr>
        <w:t>采购清单</w:t>
      </w:r>
    </w:p>
    <w:tbl>
      <w:tblPr>
        <w:tblStyle w:val="af4"/>
        <w:tblW w:w="5000" w:type="pct"/>
        <w:tblLook w:val="04A0" w:firstRow="1" w:lastRow="0" w:firstColumn="1" w:lastColumn="0" w:noHBand="0" w:noVBand="1"/>
      </w:tblPr>
      <w:tblGrid>
        <w:gridCol w:w="894"/>
        <w:gridCol w:w="3898"/>
        <w:gridCol w:w="1225"/>
        <w:gridCol w:w="1135"/>
        <w:gridCol w:w="1370"/>
      </w:tblGrid>
      <w:tr w:rsidR="004C72F2" w:rsidRPr="004C72F2" w14:paraId="48A218C5" w14:textId="77777777" w:rsidTr="002C466E">
        <w:tc>
          <w:tcPr>
            <w:tcW w:w="524" w:type="pct"/>
            <w:vAlign w:val="center"/>
          </w:tcPr>
          <w:p w14:paraId="2F7E5E44" w14:textId="77777777" w:rsidR="002C466E" w:rsidRPr="004C72F2" w:rsidRDefault="002C466E" w:rsidP="002C466E">
            <w:pPr>
              <w:spacing w:line="400" w:lineRule="exact"/>
              <w:jc w:val="center"/>
              <w:rPr>
                <w:rFonts w:ascii="仿宋" w:eastAsia="仿宋" w:hAnsi="仿宋"/>
                <w:kern w:val="0"/>
                <w:sz w:val="20"/>
                <w:szCs w:val="21"/>
              </w:rPr>
            </w:pPr>
            <w:proofErr w:type="gramStart"/>
            <w:r w:rsidRPr="004C72F2">
              <w:rPr>
                <w:rFonts w:ascii="仿宋" w:eastAsia="仿宋" w:hAnsi="仿宋" w:hint="eastAsia"/>
                <w:kern w:val="0"/>
                <w:sz w:val="20"/>
                <w:szCs w:val="21"/>
              </w:rPr>
              <w:t>包号</w:t>
            </w:r>
            <w:proofErr w:type="gramEnd"/>
          </w:p>
        </w:tc>
        <w:tc>
          <w:tcPr>
            <w:tcW w:w="2287" w:type="pct"/>
            <w:vAlign w:val="center"/>
          </w:tcPr>
          <w:p w14:paraId="1DF31678"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标的</w:t>
            </w:r>
            <w:r w:rsidRPr="004C72F2">
              <w:rPr>
                <w:rFonts w:ascii="仿宋" w:eastAsia="仿宋" w:hAnsi="仿宋"/>
                <w:kern w:val="0"/>
                <w:sz w:val="20"/>
                <w:szCs w:val="21"/>
              </w:rPr>
              <w:t>名称</w:t>
            </w:r>
          </w:p>
        </w:tc>
        <w:tc>
          <w:tcPr>
            <w:tcW w:w="719" w:type="pct"/>
            <w:vAlign w:val="center"/>
          </w:tcPr>
          <w:p w14:paraId="11B1C32D"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采购</w:t>
            </w:r>
            <w:r w:rsidRPr="004C72F2">
              <w:rPr>
                <w:rFonts w:ascii="仿宋" w:eastAsia="仿宋" w:hAnsi="仿宋"/>
                <w:kern w:val="0"/>
                <w:sz w:val="20"/>
                <w:szCs w:val="21"/>
              </w:rPr>
              <w:t>数量</w:t>
            </w:r>
            <w:r w:rsidRPr="004C72F2">
              <w:rPr>
                <w:rFonts w:ascii="仿宋" w:eastAsia="仿宋" w:hAnsi="仿宋" w:hint="eastAsia"/>
                <w:kern w:val="0"/>
                <w:sz w:val="20"/>
                <w:szCs w:val="21"/>
              </w:rPr>
              <w:t>（台/套）</w:t>
            </w:r>
          </w:p>
        </w:tc>
        <w:tc>
          <w:tcPr>
            <w:tcW w:w="666" w:type="pct"/>
            <w:vAlign w:val="center"/>
          </w:tcPr>
          <w:p w14:paraId="6B99570F"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是否</w:t>
            </w:r>
            <w:r w:rsidRPr="004C72F2">
              <w:rPr>
                <w:rFonts w:ascii="仿宋" w:eastAsia="仿宋" w:hAnsi="仿宋"/>
                <w:kern w:val="0"/>
                <w:sz w:val="20"/>
                <w:szCs w:val="21"/>
              </w:rPr>
              <w:t>允许采购进口产品</w:t>
            </w:r>
          </w:p>
        </w:tc>
        <w:tc>
          <w:tcPr>
            <w:tcW w:w="804" w:type="pct"/>
            <w:vAlign w:val="center"/>
          </w:tcPr>
          <w:p w14:paraId="74ADBFC0"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所属</w:t>
            </w:r>
            <w:r w:rsidRPr="004C72F2">
              <w:rPr>
                <w:rFonts w:ascii="仿宋" w:eastAsia="仿宋" w:hAnsi="仿宋"/>
                <w:kern w:val="0"/>
                <w:sz w:val="20"/>
                <w:szCs w:val="21"/>
              </w:rPr>
              <w:t>行业</w:t>
            </w:r>
          </w:p>
        </w:tc>
      </w:tr>
      <w:tr w:rsidR="004C72F2" w:rsidRPr="004C72F2" w14:paraId="2A97699E" w14:textId="77777777" w:rsidTr="002C466E">
        <w:tc>
          <w:tcPr>
            <w:tcW w:w="524" w:type="pct"/>
            <w:vAlign w:val="center"/>
          </w:tcPr>
          <w:p w14:paraId="0D9D0653"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1</w:t>
            </w:r>
          </w:p>
        </w:tc>
        <w:tc>
          <w:tcPr>
            <w:tcW w:w="2287" w:type="pct"/>
            <w:vAlign w:val="center"/>
          </w:tcPr>
          <w:p w14:paraId="5C085FF0"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基质辅助激光解析飞行时间质谱仪</w:t>
            </w:r>
          </w:p>
        </w:tc>
        <w:tc>
          <w:tcPr>
            <w:tcW w:w="719" w:type="pct"/>
            <w:vAlign w:val="center"/>
          </w:tcPr>
          <w:p w14:paraId="48556675"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1</w:t>
            </w:r>
          </w:p>
        </w:tc>
        <w:tc>
          <w:tcPr>
            <w:tcW w:w="666" w:type="pct"/>
            <w:vAlign w:val="center"/>
          </w:tcPr>
          <w:p w14:paraId="0F488267"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w:t>
            </w:r>
          </w:p>
        </w:tc>
        <w:tc>
          <w:tcPr>
            <w:tcW w:w="804" w:type="pct"/>
            <w:vMerge w:val="restart"/>
            <w:vAlign w:val="center"/>
          </w:tcPr>
          <w:p w14:paraId="6BBF7279"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工业</w:t>
            </w:r>
            <w:r w:rsidRPr="004C72F2">
              <w:rPr>
                <w:rFonts w:ascii="仿宋" w:eastAsia="仿宋" w:hAnsi="仿宋"/>
                <w:kern w:val="0"/>
                <w:sz w:val="20"/>
                <w:szCs w:val="21"/>
              </w:rPr>
              <w:t>（</w:t>
            </w:r>
            <w:r w:rsidRPr="004C72F2">
              <w:rPr>
                <w:rFonts w:ascii="仿宋" w:eastAsia="仿宋" w:hAnsi="仿宋" w:hint="eastAsia"/>
                <w:kern w:val="0"/>
                <w:sz w:val="20"/>
                <w:szCs w:val="21"/>
              </w:rPr>
              <w:t>制造业</w:t>
            </w:r>
            <w:r w:rsidRPr="004C72F2">
              <w:rPr>
                <w:rFonts w:ascii="仿宋" w:eastAsia="仿宋" w:hAnsi="仿宋"/>
                <w:kern w:val="0"/>
                <w:sz w:val="20"/>
                <w:szCs w:val="21"/>
              </w:rPr>
              <w:t>）</w:t>
            </w:r>
          </w:p>
        </w:tc>
      </w:tr>
      <w:tr w:rsidR="004C72F2" w:rsidRPr="004C72F2" w14:paraId="4E85D09E" w14:textId="77777777" w:rsidTr="002C466E">
        <w:tc>
          <w:tcPr>
            <w:tcW w:w="524" w:type="pct"/>
            <w:vAlign w:val="center"/>
          </w:tcPr>
          <w:p w14:paraId="0DBBAE57"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2</w:t>
            </w:r>
          </w:p>
        </w:tc>
        <w:tc>
          <w:tcPr>
            <w:tcW w:w="2287" w:type="pct"/>
            <w:vAlign w:val="center"/>
          </w:tcPr>
          <w:p w14:paraId="741BEE35"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程控定量封口机</w:t>
            </w:r>
          </w:p>
        </w:tc>
        <w:tc>
          <w:tcPr>
            <w:tcW w:w="719" w:type="pct"/>
            <w:vAlign w:val="center"/>
          </w:tcPr>
          <w:p w14:paraId="6E8E66B4"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2</w:t>
            </w:r>
          </w:p>
        </w:tc>
        <w:tc>
          <w:tcPr>
            <w:tcW w:w="666" w:type="pct"/>
            <w:vAlign w:val="center"/>
          </w:tcPr>
          <w:p w14:paraId="6807068B"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w:t>
            </w:r>
          </w:p>
        </w:tc>
        <w:tc>
          <w:tcPr>
            <w:tcW w:w="804" w:type="pct"/>
            <w:vMerge/>
            <w:vAlign w:val="center"/>
          </w:tcPr>
          <w:p w14:paraId="7092E5C6"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514A872D" w14:textId="77777777" w:rsidTr="002C466E">
        <w:tc>
          <w:tcPr>
            <w:tcW w:w="524" w:type="pct"/>
            <w:vAlign w:val="center"/>
          </w:tcPr>
          <w:p w14:paraId="7EA1289E"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3</w:t>
            </w:r>
          </w:p>
        </w:tc>
        <w:tc>
          <w:tcPr>
            <w:tcW w:w="2287" w:type="pct"/>
            <w:vAlign w:val="center"/>
          </w:tcPr>
          <w:p w14:paraId="07A032D5"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孵蛋机</w:t>
            </w:r>
          </w:p>
        </w:tc>
        <w:tc>
          <w:tcPr>
            <w:tcW w:w="719" w:type="pct"/>
            <w:vAlign w:val="center"/>
          </w:tcPr>
          <w:p w14:paraId="27CACB8E"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2</w:t>
            </w:r>
          </w:p>
        </w:tc>
        <w:tc>
          <w:tcPr>
            <w:tcW w:w="666" w:type="pct"/>
            <w:vAlign w:val="center"/>
          </w:tcPr>
          <w:p w14:paraId="29EFC694"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w:t>
            </w:r>
          </w:p>
        </w:tc>
        <w:tc>
          <w:tcPr>
            <w:tcW w:w="804" w:type="pct"/>
            <w:vMerge/>
            <w:vAlign w:val="center"/>
          </w:tcPr>
          <w:p w14:paraId="6EA1D3E2"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053F7A7D" w14:textId="77777777" w:rsidTr="002C466E">
        <w:tc>
          <w:tcPr>
            <w:tcW w:w="524" w:type="pct"/>
            <w:vAlign w:val="center"/>
          </w:tcPr>
          <w:p w14:paraId="3330AFC7"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4</w:t>
            </w:r>
          </w:p>
        </w:tc>
        <w:tc>
          <w:tcPr>
            <w:tcW w:w="2287" w:type="pct"/>
            <w:vAlign w:val="center"/>
          </w:tcPr>
          <w:p w14:paraId="6DD42461"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生物安全柜（B2型）</w:t>
            </w:r>
          </w:p>
        </w:tc>
        <w:tc>
          <w:tcPr>
            <w:tcW w:w="719" w:type="pct"/>
            <w:vAlign w:val="center"/>
          </w:tcPr>
          <w:p w14:paraId="7E849B30"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2</w:t>
            </w:r>
          </w:p>
        </w:tc>
        <w:tc>
          <w:tcPr>
            <w:tcW w:w="666" w:type="pct"/>
            <w:vAlign w:val="center"/>
          </w:tcPr>
          <w:p w14:paraId="40428DAD"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w:t>
            </w:r>
          </w:p>
        </w:tc>
        <w:tc>
          <w:tcPr>
            <w:tcW w:w="804" w:type="pct"/>
            <w:vMerge/>
            <w:vAlign w:val="center"/>
          </w:tcPr>
          <w:p w14:paraId="54420ED2"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6A389554" w14:textId="77777777" w:rsidTr="002C466E">
        <w:tc>
          <w:tcPr>
            <w:tcW w:w="524" w:type="pct"/>
            <w:vAlign w:val="center"/>
          </w:tcPr>
          <w:p w14:paraId="6F4ACBF9"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5</w:t>
            </w:r>
          </w:p>
        </w:tc>
        <w:tc>
          <w:tcPr>
            <w:tcW w:w="2287" w:type="pct"/>
            <w:vAlign w:val="center"/>
          </w:tcPr>
          <w:p w14:paraId="23800300"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小型液体处理工作站</w:t>
            </w:r>
          </w:p>
        </w:tc>
        <w:tc>
          <w:tcPr>
            <w:tcW w:w="719" w:type="pct"/>
            <w:vAlign w:val="center"/>
          </w:tcPr>
          <w:p w14:paraId="00FFCE14"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2</w:t>
            </w:r>
          </w:p>
        </w:tc>
        <w:tc>
          <w:tcPr>
            <w:tcW w:w="666" w:type="pct"/>
            <w:vAlign w:val="center"/>
          </w:tcPr>
          <w:p w14:paraId="709175C8"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w:t>
            </w:r>
          </w:p>
        </w:tc>
        <w:tc>
          <w:tcPr>
            <w:tcW w:w="804" w:type="pct"/>
            <w:vMerge/>
            <w:vAlign w:val="center"/>
          </w:tcPr>
          <w:p w14:paraId="1760736B"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02C15103" w14:textId="77777777" w:rsidTr="002C466E">
        <w:tc>
          <w:tcPr>
            <w:tcW w:w="524" w:type="pct"/>
            <w:vAlign w:val="center"/>
          </w:tcPr>
          <w:p w14:paraId="17C59FF8"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6</w:t>
            </w:r>
          </w:p>
        </w:tc>
        <w:tc>
          <w:tcPr>
            <w:tcW w:w="2287" w:type="pct"/>
            <w:vAlign w:val="center"/>
          </w:tcPr>
          <w:p w14:paraId="1396A884"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霉菌培养箱</w:t>
            </w:r>
          </w:p>
        </w:tc>
        <w:tc>
          <w:tcPr>
            <w:tcW w:w="719" w:type="pct"/>
            <w:vAlign w:val="center"/>
          </w:tcPr>
          <w:p w14:paraId="15CB8501"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2</w:t>
            </w:r>
          </w:p>
        </w:tc>
        <w:tc>
          <w:tcPr>
            <w:tcW w:w="666" w:type="pct"/>
            <w:vAlign w:val="center"/>
          </w:tcPr>
          <w:p w14:paraId="3BBA41EB"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否</w:t>
            </w:r>
          </w:p>
        </w:tc>
        <w:tc>
          <w:tcPr>
            <w:tcW w:w="804" w:type="pct"/>
            <w:vMerge/>
            <w:vAlign w:val="center"/>
          </w:tcPr>
          <w:p w14:paraId="737FA3F1"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0CB30888" w14:textId="77777777" w:rsidTr="002C466E">
        <w:tc>
          <w:tcPr>
            <w:tcW w:w="524" w:type="pct"/>
            <w:vAlign w:val="center"/>
          </w:tcPr>
          <w:p w14:paraId="4D4D8853"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7</w:t>
            </w:r>
          </w:p>
        </w:tc>
        <w:tc>
          <w:tcPr>
            <w:tcW w:w="2287" w:type="pct"/>
            <w:vAlign w:val="center"/>
          </w:tcPr>
          <w:p w14:paraId="3273C6C0"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二氧化碳培养箱</w:t>
            </w:r>
          </w:p>
        </w:tc>
        <w:tc>
          <w:tcPr>
            <w:tcW w:w="719" w:type="pct"/>
            <w:vAlign w:val="center"/>
          </w:tcPr>
          <w:p w14:paraId="1E9C8221"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3</w:t>
            </w:r>
          </w:p>
        </w:tc>
        <w:tc>
          <w:tcPr>
            <w:tcW w:w="666" w:type="pct"/>
            <w:vAlign w:val="center"/>
          </w:tcPr>
          <w:p w14:paraId="7538DF50"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w:t>
            </w:r>
          </w:p>
        </w:tc>
        <w:tc>
          <w:tcPr>
            <w:tcW w:w="804" w:type="pct"/>
            <w:vMerge/>
            <w:vAlign w:val="center"/>
          </w:tcPr>
          <w:p w14:paraId="21DBEA2A"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0C00EAAC" w14:textId="77777777" w:rsidTr="002C466E">
        <w:tc>
          <w:tcPr>
            <w:tcW w:w="524" w:type="pct"/>
            <w:vAlign w:val="center"/>
          </w:tcPr>
          <w:p w14:paraId="4B5AF085"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kern w:val="0"/>
                <w:sz w:val="20"/>
                <w:szCs w:val="21"/>
              </w:rPr>
              <w:t>8</w:t>
            </w:r>
          </w:p>
        </w:tc>
        <w:tc>
          <w:tcPr>
            <w:tcW w:w="2287" w:type="pct"/>
            <w:vAlign w:val="center"/>
          </w:tcPr>
          <w:p w14:paraId="7AC9F11C"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生物安全柜（A2型）</w:t>
            </w:r>
          </w:p>
        </w:tc>
        <w:tc>
          <w:tcPr>
            <w:tcW w:w="719" w:type="pct"/>
            <w:vAlign w:val="center"/>
          </w:tcPr>
          <w:p w14:paraId="3033B45C"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kern w:val="0"/>
                <w:sz w:val="20"/>
                <w:szCs w:val="21"/>
              </w:rPr>
              <w:t>2</w:t>
            </w:r>
          </w:p>
        </w:tc>
        <w:tc>
          <w:tcPr>
            <w:tcW w:w="666" w:type="pct"/>
            <w:vAlign w:val="center"/>
          </w:tcPr>
          <w:p w14:paraId="4A9B0A8F"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w:t>
            </w:r>
          </w:p>
        </w:tc>
        <w:tc>
          <w:tcPr>
            <w:tcW w:w="804" w:type="pct"/>
            <w:vMerge/>
            <w:vAlign w:val="center"/>
          </w:tcPr>
          <w:p w14:paraId="38F0E152"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7AED5CAA" w14:textId="77777777" w:rsidTr="002C466E">
        <w:tc>
          <w:tcPr>
            <w:tcW w:w="524" w:type="pct"/>
            <w:vAlign w:val="center"/>
          </w:tcPr>
          <w:p w14:paraId="1A3780D5"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kern w:val="0"/>
                <w:sz w:val="20"/>
                <w:szCs w:val="21"/>
              </w:rPr>
              <w:t>9</w:t>
            </w:r>
          </w:p>
        </w:tc>
        <w:tc>
          <w:tcPr>
            <w:tcW w:w="2287" w:type="pct"/>
            <w:vAlign w:val="center"/>
          </w:tcPr>
          <w:p w14:paraId="5E5635A2"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电动连续分液器</w:t>
            </w:r>
          </w:p>
        </w:tc>
        <w:tc>
          <w:tcPr>
            <w:tcW w:w="719" w:type="pct"/>
            <w:vAlign w:val="center"/>
          </w:tcPr>
          <w:p w14:paraId="2C5461EB"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2</w:t>
            </w:r>
          </w:p>
        </w:tc>
        <w:tc>
          <w:tcPr>
            <w:tcW w:w="666" w:type="pct"/>
            <w:vAlign w:val="center"/>
          </w:tcPr>
          <w:p w14:paraId="3C3D3496"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w:t>
            </w:r>
          </w:p>
        </w:tc>
        <w:tc>
          <w:tcPr>
            <w:tcW w:w="804" w:type="pct"/>
            <w:vMerge/>
            <w:vAlign w:val="center"/>
          </w:tcPr>
          <w:p w14:paraId="13172B86"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49CF848B" w14:textId="77777777" w:rsidTr="002C466E">
        <w:tc>
          <w:tcPr>
            <w:tcW w:w="524" w:type="pct"/>
            <w:vAlign w:val="center"/>
          </w:tcPr>
          <w:p w14:paraId="7F08CD4E"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kern w:val="0"/>
                <w:sz w:val="20"/>
                <w:szCs w:val="21"/>
              </w:rPr>
              <w:t>10</w:t>
            </w:r>
          </w:p>
        </w:tc>
        <w:tc>
          <w:tcPr>
            <w:tcW w:w="2287" w:type="pct"/>
            <w:vAlign w:val="center"/>
          </w:tcPr>
          <w:p w14:paraId="0FB92ABE"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高速低温离心机</w:t>
            </w:r>
          </w:p>
        </w:tc>
        <w:tc>
          <w:tcPr>
            <w:tcW w:w="719" w:type="pct"/>
            <w:vAlign w:val="center"/>
          </w:tcPr>
          <w:p w14:paraId="4DA962CF"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1</w:t>
            </w:r>
          </w:p>
        </w:tc>
        <w:tc>
          <w:tcPr>
            <w:tcW w:w="666" w:type="pct"/>
            <w:vAlign w:val="center"/>
          </w:tcPr>
          <w:p w14:paraId="76408A58"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w:t>
            </w:r>
          </w:p>
        </w:tc>
        <w:tc>
          <w:tcPr>
            <w:tcW w:w="804" w:type="pct"/>
            <w:vMerge/>
            <w:vAlign w:val="center"/>
          </w:tcPr>
          <w:p w14:paraId="2508486F"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74196F2A" w14:textId="77777777" w:rsidTr="002C466E">
        <w:tc>
          <w:tcPr>
            <w:tcW w:w="524" w:type="pct"/>
            <w:vAlign w:val="center"/>
          </w:tcPr>
          <w:p w14:paraId="391CA782"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kern w:val="0"/>
                <w:sz w:val="20"/>
                <w:szCs w:val="21"/>
              </w:rPr>
              <w:t>11</w:t>
            </w:r>
          </w:p>
        </w:tc>
        <w:tc>
          <w:tcPr>
            <w:tcW w:w="2287" w:type="pct"/>
            <w:vAlign w:val="center"/>
          </w:tcPr>
          <w:p w14:paraId="1B52E5FE"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恒温摇床</w:t>
            </w:r>
          </w:p>
        </w:tc>
        <w:tc>
          <w:tcPr>
            <w:tcW w:w="719" w:type="pct"/>
            <w:vAlign w:val="center"/>
          </w:tcPr>
          <w:p w14:paraId="564E0ADA"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1</w:t>
            </w:r>
          </w:p>
        </w:tc>
        <w:tc>
          <w:tcPr>
            <w:tcW w:w="666" w:type="pct"/>
            <w:vAlign w:val="center"/>
          </w:tcPr>
          <w:p w14:paraId="0B033546"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w:t>
            </w:r>
          </w:p>
        </w:tc>
        <w:tc>
          <w:tcPr>
            <w:tcW w:w="804" w:type="pct"/>
            <w:vMerge/>
            <w:vAlign w:val="center"/>
          </w:tcPr>
          <w:p w14:paraId="151F7D5F"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4F4E055B" w14:textId="77777777" w:rsidTr="002C466E">
        <w:tc>
          <w:tcPr>
            <w:tcW w:w="524" w:type="pct"/>
            <w:vMerge w:val="restart"/>
            <w:vAlign w:val="center"/>
          </w:tcPr>
          <w:p w14:paraId="0ECA8D4E"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12</w:t>
            </w:r>
          </w:p>
        </w:tc>
        <w:tc>
          <w:tcPr>
            <w:tcW w:w="2287" w:type="pct"/>
            <w:vAlign w:val="center"/>
          </w:tcPr>
          <w:p w14:paraId="0B9BA44F"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微量分光光度计</w:t>
            </w:r>
          </w:p>
        </w:tc>
        <w:tc>
          <w:tcPr>
            <w:tcW w:w="719" w:type="pct"/>
            <w:vAlign w:val="center"/>
          </w:tcPr>
          <w:p w14:paraId="6CFB1C4D"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1</w:t>
            </w:r>
          </w:p>
        </w:tc>
        <w:tc>
          <w:tcPr>
            <w:tcW w:w="666" w:type="pct"/>
            <w:vAlign w:val="center"/>
          </w:tcPr>
          <w:p w14:paraId="78799940"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否</w:t>
            </w:r>
          </w:p>
        </w:tc>
        <w:tc>
          <w:tcPr>
            <w:tcW w:w="804" w:type="pct"/>
            <w:vMerge/>
            <w:vAlign w:val="center"/>
          </w:tcPr>
          <w:p w14:paraId="6BF92003"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6DAFEAA3" w14:textId="77777777" w:rsidTr="002C466E">
        <w:tc>
          <w:tcPr>
            <w:tcW w:w="524" w:type="pct"/>
            <w:vMerge/>
            <w:vAlign w:val="center"/>
          </w:tcPr>
          <w:p w14:paraId="7F304E0B" w14:textId="77777777" w:rsidR="002C466E" w:rsidRPr="004C72F2" w:rsidRDefault="002C466E" w:rsidP="002C466E">
            <w:pPr>
              <w:spacing w:line="400" w:lineRule="exact"/>
              <w:jc w:val="center"/>
              <w:rPr>
                <w:rFonts w:ascii="仿宋" w:eastAsia="仿宋" w:hAnsi="仿宋"/>
                <w:kern w:val="0"/>
                <w:sz w:val="20"/>
                <w:szCs w:val="21"/>
              </w:rPr>
            </w:pPr>
          </w:p>
        </w:tc>
        <w:tc>
          <w:tcPr>
            <w:tcW w:w="2287" w:type="pct"/>
            <w:vAlign w:val="center"/>
          </w:tcPr>
          <w:p w14:paraId="7B2F01F7"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金属恒温振荡仪</w:t>
            </w:r>
          </w:p>
        </w:tc>
        <w:tc>
          <w:tcPr>
            <w:tcW w:w="719" w:type="pct"/>
            <w:vAlign w:val="center"/>
          </w:tcPr>
          <w:p w14:paraId="556B583D"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1</w:t>
            </w:r>
          </w:p>
        </w:tc>
        <w:tc>
          <w:tcPr>
            <w:tcW w:w="666" w:type="pct"/>
            <w:vAlign w:val="center"/>
          </w:tcPr>
          <w:p w14:paraId="12251193"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否</w:t>
            </w:r>
          </w:p>
        </w:tc>
        <w:tc>
          <w:tcPr>
            <w:tcW w:w="804" w:type="pct"/>
            <w:vMerge/>
            <w:vAlign w:val="center"/>
          </w:tcPr>
          <w:p w14:paraId="33200015"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1263D007" w14:textId="77777777" w:rsidTr="002C466E">
        <w:tc>
          <w:tcPr>
            <w:tcW w:w="524" w:type="pct"/>
            <w:vAlign w:val="center"/>
          </w:tcPr>
          <w:p w14:paraId="10C95439"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13</w:t>
            </w:r>
          </w:p>
        </w:tc>
        <w:tc>
          <w:tcPr>
            <w:tcW w:w="2287" w:type="pct"/>
            <w:vAlign w:val="center"/>
          </w:tcPr>
          <w:p w14:paraId="16B0BC7E"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全波长自动酶标仪</w:t>
            </w:r>
          </w:p>
        </w:tc>
        <w:tc>
          <w:tcPr>
            <w:tcW w:w="719" w:type="pct"/>
            <w:vAlign w:val="center"/>
          </w:tcPr>
          <w:p w14:paraId="153BE094"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1</w:t>
            </w:r>
          </w:p>
        </w:tc>
        <w:tc>
          <w:tcPr>
            <w:tcW w:w="666" w:type="pct"/>
            <w:vAlign w:val="center"/>
          </w:tcPr>
          <w:p w14:paraId="35234716"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w:t>
            </w:r>
          </w:p>
        </w:tc>
        <w:tc>
          <w:tcPr>
            <w:tcW w:w="804" w:type="pct"/>
            <w:vMerge/>
            <w:vAlign w:val="center"/>
          </w:tcPr>
          <w:p w14:paraId="256AEF1C"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351F20A6" w14:textId="77777777" w:rsidTr="002C466E">
        <w:tc>
          <w:tcPr>
            <w:tcW w:w="524" w:type="pct"/>
            <w:vMerge w:val="restart"/>
            <w:vAlign w:val="center"/>
          </w:tcPr>
          <w:p w14:paraId="1A3061A1"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kern w:val="0"/>
                <w:sz w:val="20"/>
                <w:szCs w:val="21"/>
              </w:rPr>
              <w:t>14</w:t>
            </w:r>
          </w:p>
        </w:tc>
        <w:tc>
          <w:tcPr>
            <w:tcW w:w="2287" w:type="pct"/>
            <w:vAlign w:val="center"/>
          </w:tcPr>
          <w:p w14:paraId="4D1E2319"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 xml:space="preserve">高分辨率生物质谱检测系统 </w:t>
            </w:r>
          </w:p>
        </w:tc>
        <w:tc>
          <w:tcPr>
            <w:tcW w:w="719" w:type="pct"/>
            <w:vAlign w:val="center"/>
          </w:tcPr>
          <w:p w14:paraId="1835461C"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1</w:t>
            </w:r>
          </w:p>
        </w:tc>
        <w:tc>
          <w:tcPr>
            <w:tcW w:w="666" w:type="pct"/>
            <w:vAlign w:val="center"/>
          </w:tcPr>
          <w:p w14:paraId="4ECF5359"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w:t>
            </w:r>
          </w:p>
        </w:tc>
        <w:tc>
          <w:tcPr>
            <w:tcW w:w="804" w:type="pct"/>
            <w:vMerge/>
            <w:vAlign w:val="center"/>
          </w:tcPr>
          <w:p w14:paraId="02BD597F"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2D271EEA" w14:textId="77777777" w:rsidTr="002C466E">
        <w:tc>
          <w:tcPr>
            <w:tcW w:w="524" w:type="pct"/>
            <w:vMerge/>
            <w:vAlign w:val="center"/>
          </w:tcPr>
          <w:p w14:paraId="06344D0A" w14:textId="77777777" w:rsidR="002C466E" w:rsidRPr="004C72F2" w:rsidRDefault="002C466E" w:rsidP="002C466E">
            <w:pPr>
              <w:spacing w:line="400" w:lineRule="exact"/>
              <w:jc w:val="center"/>
              <w:rPr>
                <w:rFonts w:ascii="仿宋" w:eastAsia="仿宋" w:hAnsi="仿宋"/>
                <w:kern w:val="0"/>
                <w:sz w:val="20"/>
                <w:szCs w:val="21"/>
              </w:rPr>
            </w:pPr>
          </w:p>
        </w:tc>
        <w:tc>
          <w:tcPr>
            <w:tcW w:w="2287" w:type="pct"/>
            <w:vAlign w:val="center"/>
          </w:tcPr>
          <w:p w14:paraId="1F7C1CC0"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氮气发生器</w:t>
            </w:r>
          </w:p>
        </w:tc>
        <w:tc>
          <w:tcPr>
            <w:tcW w:w="719" w:type="pct"/>
            <w:vAlign w:val="center"/>
          </w:tcPr>
          <w:p w14:paraId="7767BA5A"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1</w:t>
            </w:r>
          </w:p>
        </w:tc>
        <w:tc>
          <w:tcPr>
            <w:tcW w:w="666" w:type="pct"/>
            <w:vAlign w:val="center"/>
          </w:tcPr>
          <w:p w14:paraId="61650F45"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w:t>
            </w:r>
          </w:p>
        </w:tc>
        <w:tc>
          <w:tcPr>
            <w:tcW w:w="804" w:type="pct"/>
            <w:vMerge/>
            <w:vAlign w:val="center"/>
          </w:tcPr>
          <w:p w14:paraId="7D07BE94"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05BE35E1" w14:textId="77777777" w:rsidTr="002C466E">
        <w:tc>
          <w:tcPr>
            <w:tcW w:w="524" w:type="pct"/>
            <w:vMerge w:val="restart"/>
            <w:vAlign w:val="center"/>
          </w:tcPr>
          <w:p w14:paraId="50D9C741"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1</w:t>
            </w:r>
            <w:r w:rsidRPr="004C72F2">
              <w:rPr>
                <w:rFonts w:ascii="仿宋" w:eastAsia="仿宋" w:hAnsi="仿宋"/>
                <w:kern w:val="0"/>
                <w:sz w:val="20"/>
                <w:szCs w:val="21"/>
              </w:rPr>
              <w:t>5</w:t>
            </w:r>
          </w:p>
        </w:tc>
        <w:tc>
          <w:tcPr>
            <w:tcW w:w="2287" w:type="pct"/>
            <w:vAlign w:val="center"/>
          </w:tcPr>
          <w:p w14:paraId="4DBDF70F"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超高效液相色谱-超</w:t>
            </w:r>
            <w:proofErr w:type="gramStart"/>
            <w:r w:rsidRPr="004C72F2">
              <w:rPr>
                <w:rFonts w:ascii="仿宋" w:eastAsia="仿宋" w:hAnsi="仿宋" w:hint="eastAsia"/>
                <w:kern w:val="0"/>
                <w:sz w:val="20"/>
                <w:szCs w:val="21"/>
              </w:rPr>
              <w:t>高效合相色谱</w:t>
            </w:r>
            <w:proofErr w:type="gramEnd"/>
            <w:r w:rsidRPr="004C72F2">
              <w:rPr>
                <w:rFonts w:ascii="仿宋" w:eastAsia="仿宋" w:hAnsi="仿宋" w:hint="eastAsia"/>
                <w:kern w:val="0"/>
                <w:sz w:val="20"/>
                <w:szCs w:val="21"/>
              </w:rPr>
              <w:t>-串联四</w:t>
            </w:r>
            <w:proofErr w:type="gramStart"/>
            <w:r w:rsidRPr="004C72F2">
              <w:rPr>
                <w:rFonts w:ascii="仿宋" w:eastAsia="仿宋" w:hAnsi="仿宋" w:hint="eastAsia"/>
                <w:kern w:val="0"/>
                <w:sz w:val="20"/>
                <w:szCs w:val="21"/>
              </w:rPr>
              <w:t>极</w:t>
            </w:r>
            <w:proofErr w:type="gramEnd"/>
            <w:r w:rsidRPr="004C72F2">
              <w:rPr>
                <w:rFonts w:ascii="仿宋" w:eastAsia="仿宋" w:hAnsi="仿宋" w:hint="eastAsia"/>
                <w:kern w:val="0"/>
                <w:sz w:val="20"/>
                <w:szCs w:val="21"/>
              </w:rPr>
              <w:t>杆质谱联用仪</w:t>
            </w:r>
          </w:p>
        </w:tc>
        <w:tc>
          <w:tcPr>
            <w:tcW w:w="719" w:type="pct"/>
            <w:vAlign w:val="center"/>
          </w:tcPr>
          <w:p w14:paraId="0BBBCA40"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1</w:t>
            </w:r>
          </w:p>
        </w:tc>
        <w:tc>
          <w:tcPr>
            <w:tcW w:w="666" w:type="pct"/>
            <w:vAlign w:val="center"/>
          </w:tcPr>
          <w:p w14:paraId="3E4ABDE2"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w:t>
            </w:r>
          </w:p>
        </w:tc>
        <w:tc>
          <w:tcPr>
            <w:tcW w:w="804" w:type="pct"/>
            <w:vMerge/>
            <w:vAlign w:val="center"/>
          </w:tcPr>
          <w:p w14:paraId="54636FA0"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7A81E52D" w14:textId="77777777" w:rsidTr="002C466E">
        <w:tc>
          <w:tcPr>
            <w:tcW w:w="524" w:type="pct"/>
            <w:vMerge/>
            <w:vAlign w:val="center"/>
          </w:tcPr>
          <w:p w14:paraId="6D25A9AA" w14:textId="77777777" w:rsidR="002C466E" w:rsidRPr="004C72F2" w:rsidRDefault="002C466E" w:rsidP="002C466E">
            <w:pPr>
              <w:spacing w:line="400" w:lineRule="exact"/>
              <w:jc w:val="center"/>
              <w:rPr>
                <w:rFonts w:ascii="仿宋" w:eastAsia="仿宋" w:hAnsi="仿宋"/>
                <w:kern w:val="0"/>
                <w:sz w:val="20"/>
                <w:szCs w:val="21"/>
              </w:rPr>
            </w:pPr>
          </w:p>
        </w:tc>
        <w:tc>
          <w:tcPr>
            <w:tcW w:w="2287" w:type="pct"/>
            <w:vAlign w:val="center"/>
          </w:tcPr>
          <w:p w14:paraId="58EAD00C"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液相色谱馏分收集系统</w:t>
            </w:r>
          </w:p>
        </w:tc>
        <w:tc>
          <w:tcPr>
            <w:tcW w:w="719" w:type="pct"/>
            <w:vAlign w:val="center"/>
          </w:tcPr>
          <w:p w14:paraId="433C4EC6"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1</w:t>
            </w:r>
          </w:p>
        </w:tc>
        <w:tc>
          <w:tcPr>
            <w:tcW w:w="666" w:type="pct"/>
            <w:vAlign w:val="center"/>
          </w:tcPr>
          <w:p w14:paraId="7BA6E9C7"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w:t>
            </w:r>
          </w:p>
        </w:tc>
        <w:tc>
          <w:tcPr>
            <w:tcW w:w="804" w:type="pct"/>
            <w:vMerge/>
            <w:vAlign w:val="center"/>
          </w:tcPr>
          <w:p w14:paraId="4D636E0E"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04D6CFAC" w14:textId="77777777" w:rsidTr="002C466E">
        <w:tc>
          <w:tcPr>
            <w:tcW w:w="524" w:type="pct"/>
            <w:vMerge w:val="restart"/>
            <w:vAlign w:val="center"/>
          </w:tcPr>
          <w:p w14:paraId="6441E43C"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1</w:t>
            </w:r>
            <w:r w:rsidRPr="004C72F2">
              <w:rPr>
                <w:rFonts w:ascii="仿宋" w:eastAsia="仿宋" w:hAnsi="仿宋"/>
                <w:kern w:val="0"/>
                <w:sz w:val="20"/>
                <w:szCs w:val="21"/>
              </w:rPr>
              <w:t>6</w:t>
            </w:r>
          </w:p>
        </w:tc>
        <w:tc>
          <w:tcPr>
            <w:tcW w:w="2287" w:type="pct"/>
            <w:vAlign w:val="center"/>
          </w:tcPr>
          <w:p w14:paraId="4EDDB96C" w14:textId="17253E60" w:rsidR="002C466E" w:rsidRPr="004C72F2" w:rsidRDefault="002C466E" w:rsidP="002C466E">
            <w:pPr>
              <w:spacing w:line="400" w:lineRule="exact"/>
              <w:jc w:val="center"/>
              <w:rPr>
                <w:rFonts w:ascii="仿宋" w:eastAsia="仿宋" w:hAnsi="仿宋"/>
                <w:kern w:val="0"/>
                <w:sz w:val="20"/>
                <w:szCs w:val="21"/>
              </w:rPr>
            </w:pPr>
            <w:proofErr w:type="gramStart"/>
            <w:r w:rsidRPr="004C72F2">
              <w:rPr>
                <w:rFonts w:ascii="仿宋" w:eastAsia="仿宋" w:hAnsi="仿宋" w:hint="eastAsia"/>
                <w:kern w:val="0"/>
                <w:sz w:val="20"/>
                <w:szCs w:val="21"/>
              </w:rPr>
              <w:t>全二维</w:t>
            </w:r>
            <w:proofErr w:type="gramEnd"/>
            <w:r w:rsidRPr="004C72F2">
              <w:rPr>
                <w:rFonts w:ascii="仿宋" w:eastAsia="仿宋" w:hAnsi="仿宋" w:hint="eastAsia"/>
                <w:kern w:val="0"/>
                <w:sz w:val="20"/>
                <w:szCs w:val="21"/>
              </w:rPr>
              <w:t>气相色谱-串联四</w:t>
            </w:r>
            <w:proofErr w:type="gramStart"/>
            <w:r w:rsidR="0060108A" w:rsidRPr="004C72F2">
              <w:rPr>
                <w:rFonts w:ascii="仿宋" w:eastAsia="仿宋" w:hAnsi="仿宋" w:hint="eastAsia"/>
                <w:kern w:val="0"/>
                <w:sz w:val="20"/>
                <w:szCs w:val="21"/>
              </w:rPr>
              <w:t>极</w:t>
            </w:r>
            <w:proofErr w:type="gramEnd"/>
            <w:r w:rsidRPr="004C72F2">
              <w:rPr>
                <w:rFonts w:ascii="仿宋" w:eastAsia="仿宋" w:hAnsi="仿宋" w:hint="eastAsia"/>
                <w:kern w:val="0"/>
                <w:sz w:val="20"/>
                <w:szCs w:val="21"/>
              </w:rPr>
              <w:t>杆质谱仪</w:t>
            </w:r>
          </w:p>
        </w:tc>
        <w:tc>
          <w:tcPr>
            <w:tcW w:w="719" w:type="pct"/>
            <w:vAlign w:val="center"/>
          </w:tcPr>
          <w:p w14:paraId="2B1F4618"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1</w:t>
            </w:r>
          </w:p>
        </w:tc>
        <w:tc>
          <w:tcPr>
            <w:tcW w:w="666" w:type="pct"/>
            <w:vAlign w:val="center"/>
          </w:tcPr>
          <w:p w14:paraId="69D0C2BC"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w:t>
            </w:r>
          </w:p>
        </w:tc>
        <w:tc>
          <w:tcPr>
            <w:tcW w:w="804" w:type="pct"/>
            <w:vMerge/>
            <w:vAlign w:val="center"/>
          </w:tcPr>
          <w:p w14:paraId="08CB9319"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3BE39F02" w14:textId="77777777" w:rsidTr="002C466E">
        <w:tc>
          <w:tcPr>
            <w:tcW w:w="524" w:type="pct"/>
            <w:vMerge/>
            <w:vAlign w:val="center"/>
          </w:tcPr>
          <w:p w14:paraId="3FE9A5B1" w14:textId="77777777" w:rsidR="002C466E" w:rsidRPr="004C72F2" w:rsidRDefault="002C466E" w:rsidP="002C466E">
            <w:pPr>
              <w:spacing w:line="400" w:lineRule="exact"/>
              <w:jc w:val="center"/>
              <w:rPr>
                <w:rFonts w:ascii="仿宋" w:eastAsia="仿宋" w:hAnsi="仿宋"/>
                <w:kern w:val="0"/>
                <w:sz w:val="20"/>
                <w:szCs w:val="21"/>
              </w:rPr>
            </w:pPr>
          </w:p>
        </w:tc>
        <w:tc>
          <w:tcPr>
            <w:tcW w:w="2287" w:type="pct"/>
            <w:vAlign w:val="center"/>
          </w:tcPr>
          <w:p w14:paraId="01865796"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在线GPC装置</w:t>
            </w:r>
          </w:p>
        </w:tc>
        <w:tc>
          <w:tcPr>
            <w:tcW w:w="719" w:type="pct"/>
            <w:vAlign w:val="center"/>
          </w:tcPr>
          <w:p w14:paraId="19DAD8A1"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1</w:t>
            </w:r>
          </w:p>
        </w:tc>
        <w:tc>
          <w:tcPr>
            <w:tcW w:w="666" w:type="pct"/>
            <w:vAlign w:val="center"/>
          </w:tcPr>
          <w:p w14:paraId="7BB568BC"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w:t>
            </w:r>
          </w:p>
        </w:tc>
        <w:tc>
          <w:tcPr>
            <w:tcW w:w="804" w:type="pct"/>
            <w:vMerge/>
            <w:vAlign w:val="center"/>
          </w:tcPr>
          <w:p w14:paraId="797FEE3D"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583677CF" w14:textId="77777777" w:rsidTr="002C466E">
        <w:tc>
          <w:tcPr>
            <w:tcW w:w="524" w:type="pct"/>
            <w:vMerge/>
            <w:vAlign w:val="center"/>
          </w:tcPr>
          <w:p w14:paraId="2657EB84" w14:textId="77777777" w:rsidR="002C466E" w:rsidRPr="004C72F2" w:rsidRDefault="002C466E" w:rsidP="002C466E">
            <w:pPr>
              <w:spacing w:line="400" w:lineRule="exact"/>
              <w:jc w:val="center"/>
              <w:rPr>
                <w:rFonts w:ascii="仿宋" w:eastAsia="仿宋" w:hAnsi="仿宋"/>
                <w:kern w:val="0"/>
                <w:sz w:val="20"/>
                <w:szCs w:val="21"/>
              </w:rPr>
            </w:pPr>
          </w:p>
        </w:tc>
        <w:tc>
          <w:tcPr>
            <w:tcW w:w="2287" w:type="pct"/>
            <w:vAlign w:val="center"/>
          </w:tcPr>
          <w:p w14:paraId="15F2EDFD"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热脱附装置</w:t>
            </w:r>
          </w:p>
        </w:tc>
        <w:tc>
          <w:tcPr>
            <w:tcW w:w="719" w:type="pct"/>
            <w:vAlign w:val="center"/>
          </w:tcPr>
          <w:p w14:paraId="23A0BDE1"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1</w:t>
            </w:r>
          </w:p>
        </w:tc>
        <w:tc>
          <w:tcPr>
            <w:tcW w:w="666" w:type="pct"/>
            <w:vAlign w:val="center"/>
          </w:tcPr>
          <w:p w14:paraId="68A138B4"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w:t>
            </w:r>
          </w:p>
        </w:tc>
        <w:tc>
          <w:tcPr>
            <w:tcW w:w="804" w:type="pct"/>
            <w:vMerge/>
            <w:vAlign w:val="center"/>
          </w:tcPr>
          <w:p w14:paraId="0C0934AD"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2D3F0A8F" w14:textId="77777777" w:rsidTr="002C466E">
        <w:tc>
          <w:tcPr>
            <w:tcW w:w="524" w:type="pct"/>
            <w:vMerge w:val="restart"/>
            <w:vAlign w:val="center"/>
          </w:tcPr>
          <w:p w14:paraId="3C9F2B6C"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1</w:t>
            </w:r>
            <w:r w:rsidRPr="004C72F2">
              <w:rPr>
                <w:rFonts w:ascii="仿宋" w:eastAsia="仿宋" w:hAnsi="仿宋"/>
                <w:kern w:val="0"/>
                <w:sz w:val="20"/>
                <w:szCs w:val="21"/>
              </w:rPr>
              <w:t>7</w:t>
            </w:r>
          </w:p>
        </w:tc>
        <w:tc>
          <w:tcPr>
            <w:tcW w:w="2287" w:type="pct"/>
            <w:vAlign w:val="center"/>
          </w:tcPr>
          <w:p w14:paraId="4151A54D"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吹扫捕集装置</w:t>
            </w:r>
          </w:p>
        </w:tc>
        <w:tc>
          <w:tcPr>
            <w:tcW w:w="719" w:type="pct"/>
            <w:vAlign w:val="center"/>
          </w:tcPr>
          <w:p w14:paraId="743F575B"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1</w:t>
            </w:r>
          </w:p>
        </w:tc>
        <w:tc>
          <w:tcPr>
            <w:tcW w:w="666" w:type="pct"/>
            <w:vAlign w:val="center"/>
          </w:tcPr>
          <w:p w14:paraId="3D073CD6"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w:t>
            </w:r>
          </w:p>
        </w:tc>
        <w:tc>
          <w:tcPr>
            <w:tcW w:w="804" w:type="pct"/>
            <w:vMerge/>
            <w:vAlign w:val="center"/>
          </w:tcPr>
          <w:p w14:paraId="59B5C478"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5F876667" w14:textId="77777777" w:rsidTr="002C466E">
        <w:tc>
          <w:tcPr>
            <w:tcW w:w="524" w:type="pct"/>
            <w:vMerge/>
            <w:vAlign w:val="center"/>
          </w:tcPr>
          <w:p w14:paraId="6684D70E" w14:textId="77777777" w:rsidR="002C466E" w:rsidRPr="004C72F2" w:rsidRDefault="002C466E" w:rsidP="002C466E">
            <w:pPr>
              <w:spacing w:line="400" w:lineRule="exact"/>
              <w:jc w:val="center"/>
              <w:rPr>
                <w:rFonts w:ascii="仿宋" w:eastAsia="仿宋" w:hAnsi="仿宋"/>
                <w:kern w:val="0"/>
                <w:sz w:val="20"/>
                <w:szCs w:val="21"/>
              </w:rPr>
            </w:pPr>
          </w:p>
        </w:tc>
        <w:tc>
          <w:tcPr>
            <w:tcW w:w="2287" w:type="pct"/>
            <w:vAlign w:val="center"/>
          </w:tcPr>
          <w:p w14:paraId="113B1C64" w14:textId="77777777" w:rsidR="002C466E" w:rsidRPr="004C72F2" w:rsidRDefault="002C466E" w:rsidP="002C466E">
            <w:pPr>
              <w:spacing w:line="400" w:lineRule="exact"/>
              <w:jc w:val="center"/>
              <w:rPr>
                <w:rFonts w:ascii="仿宋" w:eastAsia="仿宋" w:hAnsi="仿宋"/>
                <w:kern w:val="0"/>
                <w:sz w:val="20"/>
                <w:szCs w:val="21"/>
              </w:rPr>
            </w:pPr>
            <w:bookmarkStart w:id="177" w:name="_Hlk71198950"/>
            <w:r w:rsidRPr="004C72F2">
              <w:rPr>
                <w:rFonts w:ascii="仿宋" w:eastAsia="仿宋" w:hAnsi="仿宋" w:hint="eastAsia"/>
                <w:kern w:val="0"/>
                <w:sz w:val="20"/>
                <w:szCs w:val="21"/>
              </w:rPr>
              <w:t>溶剂蒸发工作站</w:t>
            </w:r>
            <w:bookmarkEnd w:id="177"/>
          </w:p>
        </w:tc>
        <w:tc>
          <w:tcPr>
            <w:tcW w:w="719" w:type="pct"/>
            <w:vAlign w:val="center"/>
          </w:tcPr>
          <w:p w14:paraId="23BCD5D0"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1</w:t>
            </w:r>
          </w:p>
        </w:tc>
        <w:tc>
          <w:tcPr>
            <w:tcW w:w="666" w:type="pct"/>
            <w:vAlign w:val="center"/>
          </w:tcPr>
          <w:p w14:paraId="1E6349DB"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w:t>
            </w:r>
          </w:p>
        </w:tc>
        <w:tc>
          <w:tcPr>
            <w:tcW w:w="804" w:type="pct"/>
            <w:vMerge/>
            <w:vAlign w:val="center"/>
          </w:tcPr>
          <w:p w14:paraId="6215205C"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3982123B" w14:textId="77777777" w:rsidTr="002C466E">
        <w:tc>
          <w:tcPr>
            <w:tcW w:w="524" w:type="pct"/>
            <w:vMerge/>
            <w:vAlign w:val="center"/>
          </w:tcPr>
          <w:p w14:paraId="6870565B" w14:textId="77777777" w:rsidR="002C466E" w:rsidRPr="004C72F2" w:rsidRDefault="002C466E" w:rsidP="002C466E">
            <w:pPr>
              <w:spacing w:line="400" w:lineRule="exact"/>
              <w:jc w:val="center"/>
              <w:rPr>
                <w:rFonts w:ascii="仿宋" w:eastAsia="仿宋" w:hAnsi="仿宋"/>
                <w:kern w:val="0"/>
                <w:sz w:val="20"/>
                <w:szCs w:val="21"/>
              </w:rPr>
            </w:pPr>
          </w:p>
        </w:tc>
        <w:tc>
          <w:tcPr>
            <w:tcW w:w="2287" w:type="pct"/>
            <w:vAlign w:val="center"/>
          </w:tcPr>
          <w:p w14:paraId="38ADD233"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酶标仪</w:t>
            </w:r>
          </w:p>
        </w:tc>
        <w:tc>
          <w:tcPr>
            <w:tcW w:w="719" w:type="pct"/>
            <w:vAlign w:val="center"/>
          </w:tcPr>
          <w:p w14:paraId="7F65D301"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1</w:t>
            </w:r>
          </w:p>
        </w:tc>
        <w:tc>
          <w:tcPr>
            <w:tcW w:w="666" w:type="pct"/>
            <w:vAlign w:val="center"/>
          </w:tcPr>
          <w:p w14:paraId="005CBD76"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w:t>
            </w:r>
          </w:p>
        </w:tc>
        <w:tc>
          <w:tcPr>
            <w:tcW w:w="804" w:type="pct"/>
            <w:vMerge/>
            <w:vAlign w:val="center"/>
          </w:tcPr>
          <w:p w14:paraId="00DD0128"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1E647D55" w14:textId="77777777" w:rsidTr="002C466E">
        <w:tc>
          <w:tcPr>
            <w:tcW w:w="524" w:type="pct"/>
            <w:vMerge/>
            <w:vAlign w:val="center"/>
          </w:tcPr>
          <w:p w14:paraId="4E023A36" w14:textId="77777777" w:rsidR="002C466E" w:rsidRPr="004C72F2" w:rsidRDefault="002C466E" w:rsidP="002C466E">
            <w:pPr>
              <w:spacing w:line="400" w:lineRule="exact"/>
              <w:jc w:val="center"/>
              <w:rPr>
                <w:rFonts w:ascii="仿宋" w:eastAsia="仿宋" w:hAnsi="仿宋"/>
                <w:kern w:val="0"/>
                <w:sz w:val="20"/>
                <w:szCs w:val="21"/>
              </w:rPr>
            </w:pPr>
          </w:p>
        </w:tc>
        <w:tc>
          <w:tcPr>
            <w:tcW w:w="2287" w:type="pct"/>
            <w:vAlign w:val="center"/>
          </w:tcPr>
          <w:p w14:paraId="4680016F"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冻干机</w:t>
            </w:r>
          </w:p>
        </w:tc>
        <w:tc>
          <w:tcPr>
            <w:tcW w:w="719" w:type="pct"/>
            <w:vAlign w:val="center"/>
          </w:tcPr>
          <w:p w14:paraId="37C3D4AB"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1</w:t>
            </w:r>
          </w:p>
        </w:tc>
        <w:tc>
          <w:tcPr>
            <w:tcW w:w="666" w:type="pct"/>
            <w:vAlign w:val="center"/>
          </w:tcPr>
          <w:p w14:paraId="6EC279B0"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w:t>
            </w:r>
          </w:p>
        </w:tc>
        <w:tc>
          <w:tcPr>
            <w:tcW w:w="804" w:type="pct"/>
            <w:vMerge/>
            <w:vAlign w:val="center"/>
          </w:tcPr>
          <w:p w14:paraId="35C33F69"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538F21D0" w14:textId="77777777" w:rsidTr="002C466E">
        <w:tc>
          <w:tcPr>
            <w:tcW w:w="524" w:type="pct"/>
            <w:vMerge/>
            <w:vAlign w:val="center"/>
          </w:tcPr>
          <w:p w14:paraId="1028E5B9" w14:textId="77777777" w:rsidR="002C466E" w:rsidRPr="004C72F2" w:rsidRDefault="002C466E" w:rsidP="002C466E">
            <w:pPr>
              <w:spacing w:line="400" w:lineRule="exact"/>
              <w:jc w:val="center"/>
              <w:rPr>
                <w:rFonts w:ascii="仿宋" w:eastAsia="仿宋" w:hAnsi="仿宋"/>
                <w:kern w:val="0"/>
                <w:sz w:val="20"/>
                <w:szCs w:val="21"/>
              </w:rPr>
            </w:pPr>
          </w:p>
        </w:tc>
        <w:tc>
          <w:tcPr>
            <w:tcW w:w="2287" w:type="pct"/>
            <w:vAlign w:val="center"/>
          </w:tcPr>
          <w:p w14:paraId="0C019465"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组织匀浆机</w:t>
            </w:r>
          </w:p>
        </w:tc>
        <w:tc>
          <w:tcPr>
            <w:tcW w:w="719" w:type="pct"/>
            <w:vAlign w:val="center"/>
          </w:tcPr>
          <w:p w14:paraId="33A6A449"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1</w:t>
            </w:r>
          </w:p>
        </w:tc>
        <w:tc>
          <w:tcPr>
            <w:tcW w:w="666" w:type="pct"/>
            <w:vAlign w:val="center"/>
          </w:tcPr>
          <w:p w14:paraId="1AF943D6"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w:t>
            </w:r>
          </w:p>
        </w:tc>
        <w:tc>
          <w:tcPr>
            <w:tcW w:w="804" w:type="pct"/>
            <w:vMerge/>
            <w:vAlign w:val="center"/>
          </w:tcPr>
          <w:p w14:paraId="67AC2EDF"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0E02F7DB" w14:textId="77777777" w:rsidTr="002C466E">
        <w:tc>
          <w:tcPr>
            <w:tcW w:w="524" w:type="pct"/>
            <w:vMerge/>
            <w:vAlign w:val="center"/>
          </w:tcPr>
          <w:p w14:paraId="35110B9E" w14:textId="77777777" w:rsidR="002C466E" w:rsidRPr="004C72F2" w:rsidRDefault="002C466E" w:rsidP="002C466E">
            <w:pPr>
              <w:spacing w:line="400" w:lineRule="exact"/>
              <w:jc w:val="center"/>
              <w:rPr>
                <w:rFonts w:ascii="仿宋" w:eastAsia="仿宋" w:hAnsi="仿宋"/>
                <w:kern w:val="0"/>
                <w:sz w:val="20"/>
                <w:szCs w:val="21"/>
              </w:rPr>
            </w:pPr>
          </w:p>
        </w:tc>
        <w:tc>
          <w:tcPr>
            <w:tcW w:w="2287" w:type="pct"/>
            <w:vAlign w:val="center"/>
          </w:tcPr>
          <w:p w14:paraId="69F78B2E"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液氮罐</w:t>
            </w:r>
          </w:p>
        </w:tc>
        <w:tc>
          <w:tcPr>
            <w:tcW w:w="719" w:type="pct"/>
            <w:vAlign w:val="center"/>
          </w:tcPr>
          <w:p w14:paraId="58A35B4C"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1</w:t>
            </w:r>
          </w:p>
        </w:tc>
        <w:tc>
          <w:tcPr>
            <w:tcW w:w="666" w:type="pct"/>
            <w:vAlign w:val="center"/>
          </w:tcPr>
          <w:p w14:paraId="0DF2488E"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w:t>
            </w:r>
          </w:p>
        </w:tc>
        <w:tc>
          <w:tcPr>
            <w:tcW w:w="804" w:type="pct"/>
            <w:vMerge/>
            <w:vAlign w:val="center"/>
          </w:tcPr>
          <w:p w14:paraId="22D6302D"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320A3343" w14:textId="77777777" w:rsidTr="002C466E">
        <w:tc>
          <w:tcPr>
            <w:tcW w:w="524" w:type="pct"/>
            <w:vMerge w:val="restart"/>
            <w:vAlign w:val="center"/>
          </w:tcPr>
          <w:p w14:paraId="22EB474E"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1</w:t>
            </w:r>
            <w:r w:rsidRPr="004C72F2">
              <w:rPr>
                <w:rFonts w:ascii="仿宋" w:eastAsia="仿宋" w:hAnsi="仿宋"/>
                <w:kern w:val="0"/>
                <w:sz w:val="20"/>
                <w:szCs w:val="21"/>
              </w:rPr>
              <w:t>8</w:t>
            </w:r>
          </w:p>
        </w:tc>
        <w:tc>
          <w:tcPr>
            <w:tcW w:w="2287" w:type="pct"/>
            <w:vAlign w:val="center"/>
          </w:tcPr>
          <w:p w14:paraId="371B3E66"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超净工作台</w:t>
            </w:r>
          </w:p>
        </w:tc>
        <w:tc>
          <w:tcPr>
            <w:tcW w:w="719" w:type="pct"/>
            <w:vAlign w:val="center"/>
          </w:tcPr>
          <w:p w14:paraId="2B359856"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1</w:t>
            </w:r>
          </w:p>
        </w:tc>
        <w:tc>
          <w:tcPr>
            <w:tcW w:w="666" w:type="pct"/>
            <w:vAlign w:val="center"/>
          </w:tcPr>
          <w:p w14:paraId="4221E772"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w:t>
            </w:r>
          </w:p>
        </w:tc>
        <w:tc>
          <w:tcPr>
            <w:tcW w:w="804" w:type="pct"/>
            <w:vMerge/>
            <w:vAlign w:val="center"/>
          </w:tcPr>
          <w:p w14:paraId="29B8CFD7"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19741F4D" w14:textId="77777777" w:rsidTr="002C466E">
        <w:tc>
          <w:tcPr>
            <w:tcW w:w="524" w:type="pct"/>
            <w:vMerge/>
            <w:vAlign w:val="center"/>
          </w:tcPr>
          <w:p w14:paraId="4C5D681B" w14:textId="77777777" w:rsidR="002C466E" w:rsidRPr="004C72F2" w:rsidRDefault="002C466E" w:rsidP="002C466E">
            <w:pPr>
              <w:spacing w:line="400" w:lineRule="exact"/>
              <w:jc w:val="center"/>
              <w:rPr>
                <w:rFonts w:ascii="仿宋" w:eastAsia="仿宋" w:hAnsi="仿宋"/>
                <w:kern w:val="0"/>
                <w:sz w:val="20"/>
                <w:szCs w:val="21"/>
              </w:rPr>
            </w:pPr>
          </w:p>
        </w:tc>
        <w:tc>
          <w:tcPr>
            <w:tcW w:w="2287" w:type="pct"/>
            <w:vAlign w:val="center"/>
          </w:tcPr>
          <w:p w14:paraId="366FBAB0"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二氧化碳培养箱</w:t>
            </w:r>
          </w:p>
        </w:tc>
        <w:tc>
          <w:tcPr>
            <w:tcW w:w="719" w:type="pct"/>
            <w:vAlign w:val="center"/>
          </w:tcPr>
          <w:p w14:paraId="7759B479"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1</w:t>
            </w:r>
          </w:p>
        </w:tc>
        <w:tc>
          <w:tcPr>
            <w:tcW w:w="666" w:type="pct"/>
            <w:vAlign w:val="center"/>
          </w:tcPr>
          <w:p w14:paraId="476D6B2F"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w:t>
            </w:r>
          </w:p>
        </w:tc>
        <w:tc>
          <w:tcPr>
            <w:tcW w:w="804" w:type="pct"/>
            <w:vMerge/>
            <w:vAlign w:val="center"/>
          </w:tcPr>
          <w:p w14:paraId="4BB5D333"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66CC41EA" w14:textId="77777777" w:rsidTr="002C466E">
        <w:tc>
          <w:tcPr>
            <w:tcW w:w="524" w:type="pct"/>
            <w:vMerge/>
            <w:vAlign w:val="center"/>
          </w:tcPr>
          <w:p w14:paraId="16E1834C" w14:textId="77777777" w:rsidR="002C466E" w:rsidRPr="004C72F2" w:rsidRDefault="002C466E" w:rsidP="002C466E">
            <w:pPr>
              <w:spacing w:line="400" w:lineRule="exact"/>
              <w:jc w:val="center"/>
              <w:rPr>
                <w:rFonts w:ascii="仿宋" w:eastAsia="仿宋" w:hAnsi="仿宋"/>
                <w:kern w:val="0"/>
                <w:sz w:val="20"/>
                <w:szCs w:val="21"/>
              </w:rPr>
            </w:pPr>
          </w:p>
        </w:tc>
        <w:tc>
          <w:tcPr>
            <w:tcW w:w="2287" w:type="pct"/>
            <w:vAlign w:val="center"/>
          </w:tcPr>
          <w:p w14:paraId="6476C888"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离心机</w:t>
            </w:r>
          </w:p>
        </w:tc>
        <w:tc>
          <w:tcPr>
            <w:tcW w:w="719" w:type="pct"/>
            <w:vAlign w:val="center"/>
          </w:tcPr>
          <w:p w14:paraId="3BF80603"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1</w:t>
            </w:r>
          </w:p>
        </w:tc>
        <w:tc>
          <w:tcPr>
            <w:tcW w:w="666" w:type="pct"/>
            <w:vAlign w:val="center"/>
          </w:tcPr>
          <w:p w14:paraId="350B7D8D"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w:t>
            </w:r>
          </w:p>
        </w:tc>
        <w:tc>
          <w:tcPr>
            <w:tcW w:w="804" w:type="pct"/>
            <w:vMerge/>
            <w:vAlign w:val="center"/>
          </w:tcPr>
          <w:p w14:paraId="14DC699C"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5D6D4F07" w14:textId="77777777" w:rsidTr="002C466E">
        <w:tc>
          <w:tcPr>
            <w:tcW w:w="524" w:type="pct"/>
            <w:vAlign w:val="center"/>
          </w:tcPr>
          <w:p w14:paraId="45098958"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19</w:t>
            </w:r>
          </w:p>
        </w:tc>
        <w:tc>
          <w:tcPr>
            <w:tcW w:w="2287" w:type="pct"/>
            <w:vAlign w:val="center"/>
          </w:tcPr>
          <w:p w14:paraId="19E6DEEC"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恒温加热振荡器</w:t>
            </w:r>
          </w:p>
        </w:tc>
        <w:tc>
          <w:tcPr>
            <w:tcW w:w="719" w:type="pct"/>
            <w:vAlign w:val="center"/>
          </w:tcPr>
          <w:p w14:paraId="4902B111"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1</w:t>
            </w:r>
          </w:p>
        </w:tc>
        <w:tc>
          <w:tcPr>
            <w:tcW w:w="666" w:type="pct"/>
            <w:vAlign w:val="center"/>
          </w:tcPr>
          <w:p w14:paraId="074FAEE6"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否</w:t>
            </w:r>
          </w:p>
        </w:tc>
        <w:tc>
          <w:tcPr>
            <w:tcW w:w="804" w:type="pct"/>
            <w:vMerge/>
            <w:vAlign w:val="center"/>
          </w:tcPr>
          <w:p w14:paraId="16F5593E"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30EAC4F4" w14:textId="77777777" w:rsidTr="002C466E">
        <w:tc>
          <w:tcPr>
            <w:tcW w:w="524" w:type="pct"/>
            <w:vMerge w:val="restart"/>
            <w:vAlign w:val="center"/>
          </w:tcPr>
          <w:p w14:paraId="457D9F87"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20</w:t>
            </w:r>
          </w:p>
        </w:tc>
        <w:tc>
          <w:tcPr>
            <w:tcW w:w="2287" w:type="pct"/>
            <w:vAlign w:val="center"/>
          </w:tcPr>
          <w:p w14:paraId="7F5DCBAA"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弱放射性检测仪</w:t>
            </w:r>
          </w:p>
        </w:tc>
        <w:tc>
          <w:tcPr>
            <w:tcW w:w="719" w:type="pct"/>
            <w:vAlign w:val="center"/>
          </w:tcPr>
          <w:p w14:paraId="4C5B3FDA"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1</w:t>
            </w:r>
          </w:p>
        </w:tc>
        <w:tc>
          <w:tcPr>
            <w:tcW w:w="666" w:type="pct"/>
            <w:vAlign w:val="center"/>
          </w:tcPr>
          <w:p w14:paraId="63AD7B37"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否</w:t>
            </w:r>
          </w:p>
        </w:tc>
        <w:tc>
          <w:tcPr>
            <w:tcW w:w="804" w:type="pct"/>
            <w:vMerge/>
            <w:vAlign w:val="center"/>
          </w:tcPr>
          <w:p w14:paraId="115CD1D6"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0CE79655" w14:textId="77777777" w:rsidTr="002C466E">
        <w:tc>
          <w:tcPr>
            <w:tcW w:w="524" w:type="pct"/>
            <w:vMerge/>
            <w:vAlign w:val="center"/>
          </w:tcPr>
          <w:p w14:paraId="39927FAF" w14:textId="77777777" w:rsidR="002C466E" w:rsidRPr="004C72F2" w:rsidRDefault="002C466E" w:rsidP="002C466E">
            <w:pPr>
              <w:spacing w:line="400" w:lineRule="exact"/>
              <w:jc w:val="center"/>
              <w:rPr>
                <w:rFonts w:ascii="仿宋" w:eastAsia="仿宋" w:hAnsi="仿宋"/>
                <w:kern w:val="0"/>
                <w:sz w:val="20"/>
                <w:szCs w:val="21"/>
              </w:rPr>
            </w:pPr>
          </w:p>
        </w:tc>
        <w:tc>
          <w:tcPr>
            <w:tcW w:w="2287" w:type="pct"/>
            <w:vAlign w:val="center"/>
          </w:tcPr>
          <w:p w14:paraId="44393B82"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放射性水样蒸发仪</w:t>
            </w:r>
          </w:p>
        </w:tc>
        <w:tc>
          <w:tcPr>
            <w:tcW w:w="719" w:type="pct"/>
            <w:vAlign w:val="center"/>
          </w:tcPr>
          <w:p w14:paraId="62ACC962"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1</w:t>
            </w:r>
          </w:p>
        </w:tc>
        <w:tc>
          <w:tcPr>
            <w:tcW w:w="666" w:type="pct"/>
            <w:vAlign w:val="center"/>
          </w:tcPr>
          <w:p w14:paraId="19B6A8AB"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否</w:t>
            </w:r>
          </w:p>
        </w:tc>
        <w:tc>
          <w:tcPr>
            <w:tcW w:w="804" w:type="pct"/>
            <w:vMerge/>
            <w:vAlign w:val="center"/>
          </w:tcPr>
          <w:p w14:paraId="0F716976"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2554DEBC" w14:textId="77777777" w:rsidTr="002C466E">
        <w:tc>
          <w:tcPr>
            <w:tcW w:w="524" w:type="pct"/>
            <w:vMerge w:val="restart"/>
            <w:vAlign w:val="center"/>
          </w:tcPr>
          <w:p w14:paraId="2B7EF2C7"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kern w:val="0"/>
                <w:sz w:val="20"/>
                <w:szCs w:val="21"/>
              </w:rPr>
              <w:t>21</w:t>
            </w:r>
          </w:p>
        </w:tc>
        <w:tc>
          <w:tcPr>
            <w:tcW w:w="2287" w:type="pct"/>
            <w:vAlign w:val="center"/>
          </w:tcPr>
          <w:p w14:paraId="4034831A" w14:textId="77777777" w:rsidR="002C466E" w:rsidRPr="004C72F2" w:rsidRDefault="002C466E" w:rsidP="002C466E">
            <w:pPr>
              <w:spacing w:line="400" w:lineRule="exact"/>
              <w:jc w:val="center"/>
              <w:rPr>
                <w:rFonts w:ascii="仿宋" w:eastAsia="仿宋" w:hAnsi="仿宋"/>
                <w:kern w:val="0"/>
                <w:sz w:val="20"/>
                <w:szCs w:val="21"/>
              </w:rPr>
            </w:pPr>
            <w:proofErr w:type="gramStart"/>
            <w:r w:rsidRPr="004C72F2">
              <w:rPr>
                <w:rFonts w:ascii="仿宋" w:eastAsia="仿宋" w:hAnsi="仿宋" w:hint="eastAsia"/>
                <w:kern w:val="0"/>
                <w:sz w:val="20"/>
                <w:szCs w:val="21"/>
              </w:rPr>
              <w:t>氡钍仪</w:t>
            </w:r>
            <w:proofErr w:type="gramEnd"/>
          </w:p>
        </w:tc>
        <w:tc>
          <w:tcPr>
            <w:tcW w:w="719" w:type="pct"/>
            <w:vAlign w:val="center"/>
          </w:tcPr>
          <w:p w14:paraId="399648DF"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2</w:t>
            </w:r>
          </w:p>
        </w:tc>
        <w:tc>
          <w:tcPr>
            <w:tcW w:w="666" w:type="pct"/>
            <w:vAlign w:val="center"/>
          </w:tcPr>
          <w:p w14:paraId="55767757"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w:t>
            </w:r>
          </w:p>
        </w:tc>
        <w:tc>
          <w:tcPr>
            <w:tcW w:w="804" w:type="pct"/>
            <w:vMerge/>
            <w:vAlign w:val="center"/>
          </w:tcPr>
          <w:p w14:paraId="3CCD26C3"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29F4D539" w14:textId="77777777" w:rsidTr="002C466E">
        <w:tc>
          <w:tcPr>
            <w:tcW w:w="524" w:type="pct"/>
            <w:vMerge/>
            <w:vAlign w:val="center"/>
          </w:tcPr>
          <w:p w14:paraId="43F1883F" w14:textId="77777777" w:rsidR="002C466E" w:rsidRPr="004C72F2" w:rsidRDefault="002C466E" w:rsidP="002C466E">
            <w:pPr>
              <w:spacing w:line="400" w:lineRule="exact"/>
              <w:jc w:val="center"/>
              <w:rPr>
                <w:rFonts w:ascii="仿宋" w:eastAsia="仿宋" w:hAnsi="仿宋"/>
                <w:kern w:val="0"/>
                <w:sz w:val="20"/>
                <w:szCs w:val="21"/>
              </w:rPr>
            </w:pPr>
          </w:p>
        </w:tc>
        <w:tc>
          <w:tcPr>
            <w:tcW w:w="2287" w:type="pct"/>
            <w:vAlign w:val="center"/>
          </w:tcPr>
          <w:p w14:paraId="2404AA56"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高纯锗γ谱仪</w:t>
            </w:r>
          </w:p>
        </w:tc>
        <w:tc>
          <w:tcPr>
            <w:tcW w:w="719" w:type="pct"/>
            <w:vAlign w:val="center"/>
          </w:tcPr>
          <w:p w14:paraId="620769BA"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1</w:t>
            </w:r>
          </w:p>
        </w:tc>
        <w:tc>
          <w:tcPr>
            <w:tcW w:w="666" w:type="pct"/>
            <w:vAlign w:val="center"/>
          </w:tcPr>
          <w:p w14:paraId="516FDF28"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w:t>
            </w:r>
          </w:p>
        </w:tc>
        <w:tc>
          <w:tcPr>
            <w:tcW w:w="804" w:type="pct"/>
            <w:vMerge/>
            <w:vAlign w:val="center"/>
          </w:tcPr>
          <w:p w14:paraId="4BD0F286"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06303671" w14:textId="77777777" w:rsidTr="002C466E">
        <w:tc>
          <w:tcPr>
            <w:tcW w:w="524" w:type="pct"/>
            <w:vMerge/>
            <w:vAlign w:val="center"/>
          </w:tcPr>
          <w:p w14:paraId="30A4BDAE" w14:textId="77777777" w:rsidR="002C466E" w:rsidRPr="004C72F2" w:rsidRDefault="002C466E" w:rsidP="002C466E">
            <w:pPr>
              <w:spacing w:line="400" w:lineRule="exact"/>
              <w:jc w:val="center"/>
              <w:rPr>
                <w:rFonts w:ascii="仿宋" w:eastAsia="仿宋" w:hAnsi="仿宋"/>
                <w:kern w:val="0"/>
                <w:sz w:val="20"/>
                <w:szCs w:val="21"/>
              </w:rPr>
            </w:pPr>
          </w:p>
        </w:tc>
        <w:tc>
          <w:tcPr>
            <w:tcW w:w="2287" w:type="pct"/>
            <w:vAlign w:val="center"/>
          </w:tcPr>
          <w:p w14:paraId="3B0D8B1C"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冷凝颗粒计数仪</w:t>
            </w:r>
          </w:p>
        </w:tc>
        <w:tc>
          <w:tcPr>
            <w:tcW w:w="719" w:type="pct"/>
            <w:vAlign w:val="center"/>
          </w:tcPr>
          <w:p w14:paraId="119E9547"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1</w:t>
            </w:r>
          </w:p>
        </w:tc>
        <w:tc>
          <w:tcPr>
            <w:tcW w:w="666" w:type="pct"/>
            <w:vAlign w:val="center"/>
          </w:tcPr>
          <w:p w14:paraId="0BD1920C"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w:t>
            </w:r>
          </w:p>
        </w:tc>
        <w:tc>
          <w:tcPr>
            <w:tcW w:w="804" w:type="pct"/>
            <w:vMerge/>
            <w:vAlign w:val="center"/>
          </w:tcPr>
          <w:p w14:paraId="01DC9441"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44CA7CCC" w14:textId="77777777" w:rsidTr="002C466E">
        <w:tc>
          <w:tcPr>
            <w:tcW w:w="524" w:type="pct"/>
            <w:vMerge/>
            <w:vAlign w:val="center"/>
          </w:tcPr>
          <w:p w14:paraId="02A542B5" w14:textId="77777777" w:rsidR="002C466E" w:rsidRPr="004C72F2" w:rsidRDefault="002C466E" w:rsidP="002C466E">
            <w:pPr>
              <w:spacing w:line="400" w:lineRule="exact"/>
              <w:jc w:val="center"/>
              <w:rPr>
                <w:rFonts w:ascii="仿宋" w:eastAsia="仿宋" w:hAnsi="仿宋"/>
                <w:kern w:val="0"/>
                <w:sz w:val="20"/>
                <w:szCs w:val="21"/>
              </w:rPr>
            </w:pPr>
          </w:p>
        </w:tc>
        <w:tc>
          <w:tcPr>
            <w:tcW w:w="2287" w:type="pct"/>
            <w:vAlign w:val="center"/>
          </w:tcPr>
          <w:p w14:paraId="18FCBFF6"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工频仪(含探头）</w:t>
            </w:r>
          </w:p>
        </w:tc>
        <w:tc>
          <w:tcPr>
            <w:tcW w:w="719" w:type="pct"/>
            <w:vAlign w:val="center"/>
          </w:tcPr>
          <w:p w14:paraId="335CFD04"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1</w:t>
            </w:r>
          </w:p>
        </w:tc>
        <w:tc>
          <w:tcPr>
            <w:tcW w:w="666" w:type="pct"/>
            <w:vAlign w:val="center"/>
          </w:tcPr>
          <w:p w14:paraId="11635250"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w:t>
            </w:r>
          </w:p>
        </w:tc>
        <w:tc>
          <w:tcPr>
            <w:tcW w:w="804" w:type="pct"/>
            <w:vMerge/>
            <w:vAlign w:val="center"/>
          </w:tcPr>
          <w:p w14:paraId="2A59742C"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3F703A0B" w14:textId="77777777" w:rsidTr="002C466E">
        <w:tc>
          <w:tcPr>
            <w:tcW w:w="524" w:type="pct"/>
            <w:vMerge/>
            <w:vAlign w:val="center"/>
          </w:tcPr>
          <w:p w14:paraId="27227C85" w14:textId="77777777" w:rsidR="002C466E" w:rsidRPr="004C72F2" w:rsidRDefault="002C466E" w:rsidP="002C466E">
            <w:pPr>
              <w:spacing w:line="400" w:lineRule="exact"/>
              <w:jc w:val="center"/>
              <w:rPr>
                <w:rFonts w:ascii="仿宋" w:eastAsia="仿宋" w:hAnsi="仿宋"/>
                <w:kern w:val="0"/>
                <w:sz w:val="20"/>
                <w:szCs w:val="21"/>
              </w:rPr>
            </w:pPr>
          </w:p>
        </w:tc>
        <w:tc>
          <w:tcPr>
            <w:tcW w:w="2287" w:type="pct"/>
            <w:vAlign w:val="center"/>
          </w:tcPr>
          <w:p w14:paraId="710FCF0F"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热释光测量仪</w:t>
            </w:r>
          </w:p>
        </w:tc>
        <w:tc>
          <w:tcPr>
            <w:tcW w:w="719" w:type="pct"/>
            <w:vAlign w:val="center"/>
          </w:tcPr>
          <w:p w14:paraId="06875D00"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1</w:t>
            </w:r>
          </w:p>
        </w:tc>
        <w:tc>
          <w:tcPr>
            <w:tcW w:w="666" w:type="pct"/>
            <w:vAlign w:val="center"/>
          </w:tcPr>
          <w:p w14:paraId="120787DE"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w:t>
            </w:r>
          </w:p>
        </w:tc>
        <w:tc>
          <w:tcPr>
            <w:tcW w:w="804" w:type="pct"/>
            <w:vMerge/>
            <w:vAlign w:val="center"/>
          </w:tcPr>
          <w:p w14:paraId="45F41256"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19596E6C" w14:textId="77777777" w:rsidTr="002C466E">
        <w:tc>
          <w:tcPr>
            <w:tcW w:w="524" w:type="pct"/>
            <w:vMerge/>
            <w:vAlign w:val="center"/>
          </w:tcPr>
          <w:p w14:paraId="4F6F98CE" w14:textId="77777777" w:rsidR="002C466E" w:rsidRPr="004C72F2" w:rsidRDefault="002C466E" w:rsidP="002C466E">
            <w:pPr>
              <w:spacing w:line="400" w:lineRule="exact"/>
              <w:jc w:val="center"/>
              <w:rPr>
                <w:rFonts w:ascii="仿宋" w:eastAsia="仿宋" w:hAnsi="仿宋"/>
                <w:kern w:val="0"/>
                <w:sz w:val="20"/>
                <w:szCs w:val="21"/>
              </w:rPr>
            </w:pPr>
          </w:p>
        </w:tc>
        <w:tc>
          <w:tcPr>
            <w:tcW w:w="2287" w:type="pct"/>
            <w:vAlign w:val="center"/>
          </w:tcPr>
          <w:p w14:paraId="0745E464"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便携式能谱仪</w:t>
            </w:r>
          </w:p>
        </w:tc>
        <w:tc>
          <w:tcPr>
            <w:tcW w:w="719" w:type="pct"/>
            <w:vAlign w:val="center"/>
          </w:tcPr>
          <w:p w14:paraId="1F5783BB"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1</w:t>
            </w:r>
          </w:p>
        </w:tc>
        <w:tc>
          <w:tcPr>
            <w:tcW w:w="666" w:type="pct"/>
            <w:vAlign w:val="center"/>
          </w:tcPr>
          <w:p w14:paraId="7B6567A2"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w:t>
            </w:r>
          </w:p>
        </w:tc>
        <w:tc>
          <w:tcPr>
            <w:tcW w:w="804" w:type="pct"/>
            <w:vMerge/>
            <w:vAlign w:val="center"/>
          </w:tcPr>
          <w:p w14:paraId="7C45B5B9"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790076B1" w14:textId="77777777" w:rsidTr="002C466E">
        <w:tc>
          <w:tcPr>
            <w:tcW w:w="524" w:type="pct"/>
            <w:vMerge w:val="restart"/>
            <w:vAlign w:val="center"/>
          </w:tcPr>
          <w:p w14:paraId="16EDF496"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kern w:val="0"/>
                <w:sz w:val="20"/>
                <w:szCs w:val="21"/>
              </w:rPr>
              <w:t>22</w:t>
            </w:r>
          </w:p>
        </w:tc>
        <w:tc>
          <w:tcPr>
            <w:tcW w:w="2287" w:type="pct"/>
            <w:vAlign w:val="center"/>
          </w:tcPr>
          <w:p w14:paraId="41CCDFAE"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全谱直读电感耦合等离子体发射光谱仪</w:t>
            </w:r>
          </w:p>
        </w:tc>
        <w:tc>
          <w:tcPr>
            <w:tcW w:w="719" w:type="pct"/>
            <w:vAlign w:val="center"/>
          </w:tcPr>
          <w:p w14:paraId="6BADF119"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1</w:t>
            </w:r>
          </w:p>
        </w:tc>
        <w:tc>
          <w:tcPr>
            <w:tcW w:w="666" w:type="pct"/>
            <w:vAlign w:val="center"/>
          </w:tcPr>
          <w:p w14:paraId="0B073296"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w:t>
            </w:r>
          </w:p>
        </w:tc>
        <w:tc>
          <w:tcPr>
            <w:tcW w:w="804" w:type="pct"/>
            <w:vMerge/>
            <w:vAlign w:val="center"/>
          </w:tcPr>
          <w:p w14:paraId="2E2C6A8D"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4489490D" w14:textId="77777777" w:rsidTr="002C466E">
        <w:tc>
          <w:tcPr>
            <w:tcW w:w="524" w:type="pct"/>
            <w:vMerge/>
            <w:vAlign w:val="center"/>
          </w:tcPr>
          <w:p w14:paraId="21D64B7B" w14:textId="77777777" w:rsidR="002C466E" w:rsidRPr="004C72F2" w:rsidRDefault="002C466E" w:rsidP="002C466E">
            <w:pPr>
              <w:spacing w:line="400" w:lineRule="exact"/>
              <w:jc w:val="center"/>
              <w:rPr>
                <w:rFonts w:ascii="仿宋" w:eastAsia="仿宋" w:hAnsi="仿宋"/>
                <w:kern w:val="0"/>
                <w:sz w:val="20"/>
                <w:szCs w:val="21"/>
              </w:rPr>
            </w:pPr>
          </w:p>
        </w:tc>
        <w:tc>
          <w:tcPr>
            <w:tcW w:w="2287" w:type="pct"/>
            <w:vAlign w:val="center"/>
          </w:tcPr>
          <w:p w14:paraId="351A65CE"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红外光谱仪</w:t>
            </w:r>
          </w:p>
        </w:tc>
        <w:tc>
          <w:tcPr>
            <w:tcW w:w="719" w:type="pct"/>
            <w:vAlign w:val="center"/>
          </w:tcPr>
          <w:p w14:paraId="50C06B8C"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1</w:t>
            </w:r>
          </w:p>
        </w:tc>
        <w:tc>
          <w:tcPr>
            <w:tcW w:w="666" w:type="pct"/>
            <w:vAlign w:val="center"/>
          </w:tcPr>
          <w:p w14:paraId="00EAC04A"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w:t>
            </w:r>
          </w:p>
        </w:tc>
        <w:tc>
          <w:tcPr>
            <w:tcW w:w="804" w:type="pct"/>
            <w:vMerge/>
            <w:vAlign w:val="center"/>
          </w:tcPr>
          <w:p w14:paraId="48DF95F9"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71949AB7" w14:textId="77777777" w:rsidTr="002C466E">
        <w:tc>
          <w:tcPr>
            <w:tcW w:w="524" w:type="pct"/>
            <w:vMerge w:val="restart"/>
            <w:vAlign w:val="center"/>
          </w:tcPr>
          <w:p w14:paraId="61C443A0"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kern w:val="0"/>
                <w:sz w:val="20"/>
                <w:szCs w:val="21"/>
              </w:rPr>
              <w:t>23</w:t>
            </w:r>
          </w:p>
        </w:tc>
        <w:tc>
          <w:tcPr>
            <w:tcW w:w="2287" w:type="pct"/>
            <w:vAlign w:val="center"/>
          </w:tcPr>
          <w:p w14:paraId="41632B0A"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气相色谱仪</w:t>
            </w:r>
          </w:p>
        </w:tc>
        <w:tc>
          <w:tcPr>
            <w:tcW w:w="719" w:type="pct"/>
            <w:vAlign w:val="center"/>
          </w:tcPr>
          <w:p w14:paraId="1476F747"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1</w:t>
            </w:r>
          </w:p>
        </w:tc>
        <w:tc>
          <w:tcPr>
            <w:tcW w:w="666" w:type="pct"/>
            <w:vAlign w:val="center"/>
          </w:tcPr>
          <w:p w14:paraId="32F90DB3"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w:t>
            </w:r>
          </w:p>
        </w:tc>
        <w:tc>
          <w:tcPr>
            <w:tcW w:w="804" w:type="pct"/>
            <w:vMerge/>
            <w:vAlign w:val="center"/>
          </w:tcPr>
          <w:p w14:paraId="178F5AA1"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14E0DFBA" w14:textId="77777777" w:rsidTr="002C466E">
        <w:tc>
          <w:tcPr>
            <w:tcW w:w="524" w:type="pct"/>
            <w:vMerge/>
            <w:vAlign w:val="center"/>
          </w:tcPr>
          <w:p w14:paraId="6D006294" w14:textId="77777777" w:rsidR="002C466E" w:rsidRPr="004C72F2" w:rsidRDefault="002C466E" w:rsidP="002C466E">
            <w:pPr>
              <w:spacing w:line="400" w:lineRule="exact"/>
              <w:jc w:val="center"/>
              <w:rPr>
                <w:rFonts w:ascii="仿宋" w:eastAsia="仿宋" w:hAnsi="仿宋"/>
                <w:kern w:val="0"/>
                <w:sz w:val="20"/>
                <w:szCs w:val="21"/>
              </w:rPr>
            </w:pPr>
          </w:p>
        </w:tc>
        <w:tc>
          <w:tcPr>
            <w:tcW w:w="2287" w:type="pct"/>
            <w:vAlign w:val="center"/>
          </w:tcPr>
          <w:p w14:paraId="42D2AA99"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二次热解析仪</w:t>
            </w:r>
          </w:p>
        </w:tc>
        <w:tc>
          <w:tcPr>
            <w:tcW w:w="719" w:type="pct"/>
            <w:vAlign w:val="center"/>
          </w:tcPr>
          <w:p w14:paraId="26E7798A"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1</w:t>
            </w:r>
          </w:p>
        </w:tc>
        <w:tc>
          <w:tcPr>
            <w:tcW w:w="666" w:type="pct"/>
            <w:vAlign w:val="center"/>
          </w:tcPr>
          <w:p w14:paraId="192E6153"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w:t>
            </w:r>
          </w:p>
        </w:tc>
        <w:tc>
          <w:tcPr>
            <w:tcW w:w="804" w:type="pct"/>
            <w:vMerge/>
            <w:vAlign w:val="center"/>
          </w:tcPr>
          <w:p w14:paraId="23587DDA"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7963399F" w14:textId="77777777" w:rsidTr="002C466E">
        <w:tc>
          <w:tcPr>
            <w:tcW w:w="524" w:type="pct"/>
            <w:vMerge/>
            <w:vAlign w:val="center"/>
          </w:tcPr>
          <w:p w14:paraId="11F399A5" w14:textId="77777777" w:rsidR="002C466E" w:rsidRPr="004C72F2" w:rsidRDefault="002C466E" w:rsidP="002C466E">
            <w:pPr>
              <w:spacing w:line="400" w:lineRule="exact"/>
              <w:jc w:val="center"/>
              <w:rPr>
                <w:rFonts w:ascii="仿宋" w:eastAsia="仿宋" w:hAnsi="仿宋"/>
                <w:kern w:val="0"/>
                <w:sz w:val="20"/>
                <w:szCs w:val="21"/>
              </w:rPr>
            </w:pPr>
          </w:p>
        </w:tc>
        <w:tc>
          <w:tcPr>
            <w:tcW w:w="2287" w:type="pct"/>
            <w:vAlign w:val="center"/>
          </w:tcPr>
          <w:p w14:paraId="495A15D3"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苏玛罐采样及大气预浓缩系统</w:t>
            </w:r>
          </w:p>
        </w:tc>
        <w:tc>
          <w:tcPr>
            <w:tcW w:w="719" w:type="pct"/>
            <w:vAlign w:val="center"/>
          </w:tcPr>
          <w:p w14:paraId="2004130D"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1</w:t>
            </w:r>
          </w:p>
        </w:tc>
        <w:tc>
          <w:tcPr>
            <w:tcW w:w="666" w:type="pct"/>
            <w:vAlign w:val="center"/>
          </w:tcPr>
          <w:p w14:paraId="575B9391"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w:t>
            </w:r>
          </w:p>
        </w:tc>
        <w:tc>
          <w:tcPr>
            <w:tcW w:w="804" w:type="pct"/>
            <w:vMerge/>
            <w:vAlign w:val="center"/>
          </w:tcPr>
          <w:p w14:paraId="6F390434"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16810C00" w14:textId="77777777" w:rsidTr="002C466E">
        <w:tc>
          <w:tcPr>
            <w:tcW w:w="524" w:type="pct"/>
            <w:vMerge w:val="restart"/>
            <w:vAlign w:val="center"/>
          </w:tcPr>
          <w:p w14:paraId="6EA676FB"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kern w:val="0"/>
                <w:sz w:val="20"/>
                <w:szCs w:val="21"/>
              </w:rPr>
              <w:t>24</w:t>
            </w:r>
          </w:p>
        </w:tc>
        <w:tc>
          <w:tcPr>
            <w:tcW w:w="2287" w:type="pct"/>
            <w:vAlign w:val="center"/>
          </w:tcPr>
          <w:p w14:paraId="032F5C85"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吹扫捕集浓缩装置</w:t>
            </w:r>
          </w:p>
        </w:tc>
        <w:tc>
          <w:tcPr>
            <w:tcW w:w="719" w:type="pct"/>
            <w:vAlign w:val="center"/>
          </w:tcPr>
          <w:p w14:paraId="4AFD0BFE"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1</w:t>
            </w:r>
          </w:p>
        </w:tc>
        <w:tc>
          <w:tcPr>
            <w:tcW w:w="666" w:type="pct"/>
            <w:vAlign w:val="center"/>
          </w:tcPr>
          <w:p w14:paraId="68C1F986"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w:t>
            </w:r>
          </w:p>
        </w:tc>
        <w:tc>
          <w:tcPr>
            <w:tcW w:w="804" w:type="pct"/>
            <w:vMerge/>
            <w:vAlign w:val="center"/>
          </w:tcPr>
          <w:p w14:paraId="748E69E2"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2507B018" w14:textId="77777777" w:rsidTr="002C466E">
        <w:tc>
          <w:tcPr>
            <w:tcW w:w="524" w:type="pct"/>
            <w:vMerge/>
            <w:vAlign w:val="center"/>
          </w:tcPr>
          <w:p w14:paraId="6FB60A14" w14:textId="77777777" w:rsidR="002C466E" w:rsidRPr="004C72F2" w:rsidRDefault="002C466E" w:rsidP="002C466E">
            <w:pPr>
              <w:spacing w:line="400" w:lineRule="exact"/>
              <w:jc w:val="center"/>
              <w:rPr>
                <w:rFonts w:ascii="仿宋" w:eastAsia="仿宋" w:hAnsi="仿宋"/>
                <w:kern w:val="0"/>
                <w:sz w:val="20"/>
                <w:szCs w:val="21"/>
              </w:rPr>
            </w:pPr>
          </w:p>
        </w:tc>
        <w:tc>
          <w:tcPr>
            <w:tcW w:w="2287" w:type="pct"/>
            <w:vAlign w:val="center"/>
          </w:tcPr>
          <w:p w14:paraId="35AD964E"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气相色谱串联质谱仪</w:t>
            </w:r>
          </w:p>
        </w:tc>
        <w:tc>
          <w:tcPr>
            <w:tcW w:w="719" w:type="pct"/>
            <w:vAlign w:val="center"/>
          </w:tcPr>
          <w:p w14:paraId="5F6BFDAF"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1</w:t>
            </w:r>
          </w:p>
        </w:tc>
        <w:tc>
          <w:tcPr>
            <w:tcW w:w="666" w:type="pct"/>
            <w:vAlign w:val="center"/>
          </w:tcPr>
          <w:p w14:paraId="4CF00A20"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w:t>
            </w:r>
          </w:p>
        </w:tc>
        <w:tc>
          <w:tcPr>
            <w:tcW w:w="804" w:type="pct"/>
            <w:vMerge/>
            <w:vAlign w:val="center"/>
          </w:tcPr>
          <w:p w14:paraId="2FC14884"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3D7AA1FB" w14:textId="77777777" w:rsidTr="002C466E">
        <w:tc>
          <w:tcPr>
            <w:tcW w:w="524" w:type="pct"/>
            <w:vMerge w:val="restart"/>
            <w:vAlign w:val="center"/>
          </w:tcPr>
          <w:p w14:paraId="32FB4EC7"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25</w:t>
            </w:r>
          </w:p>
        </w:tc>
        <w:tc>
          <w:tcPr>
            <w:tcW w:w="2287" w:type="pct"/>
            <w:vAlign w:val="center"/>
          </w:tcPr>
          <w:p w14:paraId="6E09FBC3"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多参数水质测定实验室</w:t>
            </w:r>
          </w:p>
        </w:tc>
        <w:tc>
          <w:tcPr>
            <w:tcW w:w="719" w:type="pct"/>
            <w:vAlign w:val="center"/>
          </w:tcPr>
          <w:p w14:paraId="100C4F05"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kern w:val="0"/>
                <w:sz w:val="20"/>
                <w:szCs w:val="21"/>
              </w:rPr>
              <w:t>1</w:t>
            </w:r>
          </w:p>
        </w:tc>
        <w:tc>
          <w:tcPr>
            <w:tcW w:w="666" w:type="pct"/>
            <w:vAlign w:val="center"/>
          </w:tcPr>
          <w:p w14:paraId="43402AF0"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否</w:t>
            </w:r>
          </w:p>
        </w:tc>
        <w:tc>
          <w:tcPr>
            <w:tcW w:w="804" w:type="pct"/>
            <w:vMerge/>
            <w:vAlign w:val="center"/>
          </w:tcPr>
          <w:p w14:paraId="0FBC14E7"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2544C90F" w14:textId="77777777" w:rsidTr="002C466E">
        <w:tc>
          <w:tcPr>
            <w:tcW w:w="524" w:type="pct"/>
            <w:vMerge/>
            <w:vAlign w:val="center"/>
          </w:tcPr>
          <w:p w14:paraId="24A4FFA3" w14:textId="77777777" w:rsidR="002C466E" w:rsidRPr="004C72F2" w:rsidRDefault="002C466E" w:rsidP="002C466E">
            <w:pPr>
              <w:spacing w:line="400" w:lineRule="exact"/>
              <w:jc w:val="center"/>
              <w:rPr>
                <w:rFonts w:ascii="仿宋" w:eastAsia="仿宋" w:hAnsi="仿宋"/>
                <w:kern w:val="0"/>
                <w:sz w:val="20"/>
                <w:szCs w:val="21"/>
              </w:rPr>
            </w:pPr>
          </w:p>
        </w:tc>
        <w:tc>
          <w:tcPr>
            <w:tcW w:w="2287" w:type="pct"/>
            <w:vAlign w:val="center"/>
          </w:tcPr>
          <w:p w14:paraId="68EFE7CE"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集中空调定量采样机器人</w:t>
            </w:r>
          </w:p>
        </w:tc>
        <w:tc>
          <w:tcPr>
            <w:tcW w:w="719" w:type="pct"/>
            <w:vAlign w:val="center"/>
          </w:tcPr>
          <w:p w14:paraId="569CB0A3"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kern w:val="0"/>
                <w:sz w:val="20"/>
                <w:szCs w:val="21"/>
              </w:rPr>
              <w:t>1</w:t>
            </w:r>
          </w:p>
        </w:tc>
        <w:tc>
          <w:tcPr>
            <w:tcW w:w="666" w:type="pct"/>
            <w:vAlign w:val="center"/>
          </w:tcPr>
          <w:p w14:paraId="54313F25"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否</w:t>
            </w:r>
          </w:p>
        </w:tc>
        <w:tc>
          <w:tcPr>
            <w:tcW w:w="804" w:type="pct"/>
            <w:vMerge/>
            <w:vAlign w:val="center"/>
          </w:tcPr>
          <w:p w14:paraId="005057CB"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7D258D1C" w14:textId="77777777" w:rsidTr="002C466E">
        <w:tc>
          <w:tcPr>
            <w:tcW w:w="524" w:type="pct"/>
            <w:vMerge/>
            <w:vAlign w:val="center"/>
          </w:tcPr>
          <w:p w14:paraId="5AE214C6" w14:textId="77777777" w:rsidR="002C466E" w:rsidRPr="004C72F2" w:rsidRDefault="002C466E" w:rsidP="002C466E">
            <w:pPr>
              <w:spacing w:line="400" w:lineRule="exact"/>
              <w:jc w:val="center"/>
              <w:rPr>
                <w:rFonts w:ascii="仿宋" w:eastAsia="仿宋" w:hAnsi="仿宋"/>
                <w:kern w:val="0"/>
                <w:sz w:val="20"/>
                <w:szCs w:val="21"/>
              </w:rPr>
            </w:pPr>
          </w:p>
        </w:tc>
        <w:tc>
          <w:tcPr>
            <w:tcW w:w="2287" w:type="pct"/>
            <w:vAlign w:val="center"/>
          </w:tcPr>
          <w:p w14:paraId="2E43CD5E"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便携式红外气体分析器</w:t>
            </w:r>
          </w:p>
        </w:tc>
        <w:tc>
          <w:tcPr>
            <w:tcW w:w="719" w:type="pct"/>
            <w:vAlign w:val="center"/>
          </w:tcPr>
          <w:p w14:paraId="7A2A5607"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kern w:val="0"/>
                <w:sz w:val="20"/>
                <w:szCs w:val="21"/>
              </w:rPr>
              <w:t>3</w:t>
            </w:r>
          </w:p>
        </w:tc>
        <w:tc>
          <w:tcPr>
            <w:tcW w:w="666" w:type="pct"/>
            <w:vAlign w:val="center"/>
          </w:tcPr>
          <w:p w14:paraId="4533444D"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否</w:t>
            </w:r>
          </w:p>
        </w:tc>
        <w:tc>
          <w:tcPr>
            <w:tcW w:w="804" w:type="pct"/>
            <w:vMerge/>
            <w:vAlign w:val="center"/>
          </w:tcPr>
          <w:p w14:paraId="5AD01E41"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7A404039" w14:textId="77777777" w:rsidTr="002C466E">
        <w:tc>
          <w:tcPr>
            <w:tcW w:w="524" w:type="pct"/>
            <w:vMerge/>
            <w:vAlign w:val="center"/>
          </w:tcPr>
          <w:p w14:paraId="24A361C9" w14:textId="77777777" w:rsidR="002C466E" w:rsidRPr="004C72F2" w:rsidRDefault="002C466E" w:rsidP="002C466E">
            <w:pPr>
              <w:spacing w:line="400" w:lineRule="exact"/>
              <w:jc w:val="center"/>
              <w:rPr>
                <w:rFonts w:ascii="仿宋" w:eastAsia="仿宋" w:hAnsi="仿宋"/>
                <w:kern w:val="0"/>
                <w:sz w:val="20"/>
                <w:szCs w:val="21"/>
              </w:rPr>
            </w:pPr>
          </w:p>
        </w:tc>
        <w:tc>
          <w:tcPr>
            <w:tcW w:w="2287" w:type="pct"/>
            <w:vAlign w:val="center"/>
          </w:tcPr>
          <w:p w14:paraId="2AEB242D"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大气采样器（八通道）</w:t>
            </w:r>
          </w:p>
        </w:tc>
        <w:tc>
          <w:tcPr>
            <w:tcW w:w="719" w:type="pct"/>
            <w:vAlign w:val="center"/>
          </w:tcPr>
          <w:p w14:paraId="19D7A91E"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kern w:val="0"/>
                <w:sz w:val="20"/>
                <w:szCs w:val="21"/>
              </w:rPr>
              <w:t>3</w:t>
            </w:r>
          </w:p>
        </w:tc>
        <w:tc>
          <w:tcPr>
            <w:tcW w:w="666" w:type="pct"/>
            <w:vAlign w:val="center"/>
          </w:tcPr>
          <w:p w14:paraId="017FA46A"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否</w:t>
            </w:r>
          </w:p>
        </w:tc>
        <w:tc>
          <w:tcPr>
            <w:tcW w:w="804" w:type="pct"/>
            <w:vMerge/>
            <w:vAlign w:val="center"/>
          </w:tcPr>
          <w:p w14:paraId="18D3390C"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4327B272" w14:textId="77777777" w:rsidTr="002C466E">
        <w:tc>
          <w:tcPr>
            <w:tcW w:w="524" w:type="pct"/>
            <w:vMerge/>
            <w:vAlign w:val="center"/>
          </w:tcPr>
          <w:p w14:paraId="0DECBF43" w14:textId="77777777" w:rsidR="002C466E" w:rsidRPr="004C72F2" w:rsidRDefault="002C466E" w:rsidP="002C466E">
            <w:pPr>
              <w:spacing w:line="400" w:lineRule="exact"/>
              <w:jc w:val="center"/>
              <w:rPr>
                <w:rFonts w:ascii="仿宋" w:eastAsia="仿宋" w:hAnsi="仿宋"/>
                <w:kern w:val="0"/>
                <w:sz w:val="20"/>
                <w:szCs w:val="21"/>
              </w:rPr>
            </w:pPr>
          </w:p>
        </w:tc>
        <w:tc>
          <w:tcPr>
            <w:tcW w:w="2287" w:type="pct"/>
            <w:vAlign w:val="center"/>
          </w:tcPr>
          <w:p w14:paraId="4E722277"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有毒有害气体检测仪</w:t>
            </w:r>
          </w:p>
        </w:tc>
        <w:tc>
          <w:tcPr>
            <w:tcW w:w="719" w:type="pct"/>
            <w:vAlign w:val="center"/>
          </w:tcPr>
          <w:p w14:paraId="0BA100C2"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kern w:val="0"/>
                <w:sz w:val="20"/>
                <w:szCs w:val="21"/>
              </w:rPr>
              <w:t>1</w:t>
            </w:r>
          </w:p>
        </w:tc>
        <w:tc>
          <w:tcPr>
            <w:tcW w:w="666" w:type="pct"/>
            <w:vAlign w:val="center"/>
          </w:tcPr>
          <w:p w14:paraId="3AA6B791"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否</w:t>
            </w:r>
          </w:p>
        </w:tc>
        <w:tc>
          <w:tcPr>
            <w:tcW w:w="804" w:type="pct"/>
            <w:vMerge/>
            <w:vAlign w:val="center"/>
          </w:tcPr>
          <w:p w14:paraId="28DD0C25"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201AC9B2" w14:textId="77777777" w:rsidTr="002C466E">
        <w:tc>
          <w:tcPr>
            <w:tcW w:w="524" w:type="pct"/>
            <w:vMerge/>
            <w:vAlign w:val="center"/>
          </w:tcPr>
          <w:p w14:paraId="64F5926F" w14:textId="77777777" w:rsidR="002C466E" w:rsidRPr="004C72F2" w:rsidRDefault="002C466E" w:rsidP="002C466E">
            <w:pPr>
              <w:spacing w:line="400" w:lineRule="exact"/>
              <w:jc w:val="center"/>
              <w:rPr>
                <w:rFonts w:ascii="仿宋" w:eastAsia="仿宋" w:hAnsi="仿宋"/>
                <w:kern w:val="0"/>
                <w:sz w:val="20"/>
                <w:szCs w:val="21"/>
              </w:rPr>
            </w:pPr>
          </w:p>
        </w:tc>
        <w:tc>
          <w:tcPr>
            <w:tcW w:w="2287" w:type="pct"/>
            <w:vAlign w:val="center"/>
          </w:tcPr>
          <w:p w14:paraId="3BFF900E"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移动蓄电池</w:t>
            </w:r>
          </w:p>
        </w:tc>
        <w:tc>
          <w:tcPr>
            <w:tcW w:w="719" w:type="pct"/>
            <w:vAlign w:val="center"/>
          </w:tcPr>
          <w:p w14:paraId="564639DC"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kern w:val="0"/>
                <w:sz w:val="20"/>
                <w:szCs w:val="21"/>
              </w:rPr>
              <w:t>2</w:t>
            </w:r>
          </w:p>
        </w:tc>
        <w:tc>
          <w:tcPr>
            <w:tcW w:w="666" w:type="pct"/>
            <w:vAlign w:val="center"/>
          </w:tcPr>
          <w:p w14:paraId="5F267F6B"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否</w:t>
            </w:r>
          </w:p>
        </w:tc>
        <w:tc>
          <w:tcPr>
            <w:tcW w:w="804" w:type="pct"/>
            <w:vMerge/>
            <w:vAlign w:val="center"/>
          </w:tcPr>
          <w:p w14:paraId="62F3052F"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6A3514DF" w14:textId="77777777" w:rsidTr="002C466E">
        <w:tc>
          <w:tcPr>
            <w:tcW w:w="524" w:type="pct"/>
            <w:vMerge/>
            <w:vAlign w:val="center"/>
          </w:tcPr>
          <w:p w14:paraId="3EB8818A" w14:textId="77777777" w:rsidR="002C466E" w:rsidRPr="004C72F2" w:rsidRDefault="002C466E" w:rsidP="002C466E">
            <w:pPr>
              <w:spacing w:line="400" w:lineRule="exact"/>
              <w:jc w:val="center"/>
              <w:rPr>
                <w:rFonts w:ascii="仿宋" w:eastAsia="仿宋" w:hAnsi="仿宋"/>
                <w:kern w:val="0"/>
                <w:sz w:val="20"/>
                <w:szCs w:val="21"/>
              </w:rPr>
            </w:pPr>
          </w:p>
        </w:tc>
        <w:tc>
          <w:tcPr>
            <w:tcW w:w="2287" w:type="pct"/>
            <w:vAlign w:val="center"/>
          </w:tcPr>
          <w:p w14:paraId="474E56BC"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激光粉尘仪</w:t>
            </w:r>
          </w:p>
        </w:tc>
        <w:tc>
          <w:tcPr>
            <w:tcW w:w="719" w:type="pct"/>
            <w:vAlign w:val="center"/>
          </w:tcPr>
          <w:p w14:paraId="23624EB4"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kern w:val="0"/>
                <w:sz w:val="20"/>
                <w:szCs w:val="21"/>
              </w:rPr>
              <w:t>3</w:t>
            </w:r>
          </w:p>
        </w:tc>
        <w:tc>
          <w:tcPr>
            <w:tcW w:w="666" w:type="pct"/>
            <w:vAlign w:val="center"/>
          </w:tcPr>
          <w:p w14:paraId="0D721228"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否</w:t>
            </w:r>
          </w:p>
        </w:tc>
        <w:tc>
          <w:tcPr>
            <w:tcW w:w="804" w:type="pct"/>
            <w:vMerge/>
            <w:vAlign w:val="center"/>
          </w:tcPr>
          <w:p w14:paraId="6C2F35EF"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28CB0373" w14:textId="77777777" w:rsidTr="002C466E">
        <w:tc>
          <w:tcPr>
            <w:tcW w:w="524" w:type="pct"/>
            <w:vMerge/>
            <w:vAlign w:val="center"/>
          </w:tcPr>
          <w:p w14:paraId="116EA361" w14:textId="77777777" w:rsidR="002C466E" w:rsidRPr="004C72F2" w:rsidRDefault="002C466E" w:rsidP="002C466E">
            <w:pPr>
              <w:spacing w:line="400" w:lineRule="exact"/>
              <w:jc w:val="center"/>
              <w:rPr>
                <w:rFonts w:ascii="仿宋" w:eastAsia="仿宋" w:hAnsi="仿宋"/>
                <w:kern w:val="0"/>
                <w:sz w:val="20"/>
                <w:szCs w:val="21"/>
              </w:rPr>
            </w:pPr>
          </w:p>
        </w:tc>
        <w:tc>
          <w:tcPr>
            <w:tcW w:w="2287" w:type="pct"/>
            <w:vAlign w:val="center"/>
          </w:tcPr>
          <w:p w14:paraId="5C7E7716"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声级计</w:t>
            </w:r>
          </w:p>
        </w:tc>
        <w:tc>
          <w:tcPr>
            <w:tcW w:w="719" w:type="pct"/>
            <w:vAlign w:val="center"/>
          </w:tcPr>
          <w:p w14:paraId="7AAB5F54"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kern w:val="0"/>
                <w:sz w:val="20"/>
                <w:szCs w:val="21"/>
              </w:rPr>
              <w:t>3</w:t>
            </w:r>
          </w:p>
        </w:tc>
        <w:tc>
          <w:tcPr>
            <w:tcW w:w="666" w:type="pct"/>
            <w:vAlign w:val="center"/>
          </w:tcPr>
          <w:p w14:paraId="1B751FA4"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否</w:t>
            </w:r>
          </w:p>
        </w:tc>
        <w:tc>
          <w:tcPr>
            <w:tcW w:w="804" w:type="pct"/>
            <w:vMerge/>
            <w:vAlign w:val="center"/>
          </w:tcPr>
          <w:p w14:paraId="774B8F72"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64F1FAD4" w14:textId="77777777" w:rsidTr="002C466E">
        <w:tc>
          <w:tcPr>
            <w:tcW w:w="524" w:type="pct"/>
            <w:vMerge/>
            <w:vAlign w:val="center"/>
          </w:tcPr>
          <w:p w14:paraId="0F501026" w14:textId="77777777" w:rsidR="002C466E" w:rsidRPr="004C72F2" w:rsidRDefault="002C466E" w:rsidP="002C466E">
            <w:pPr>
              <w:spacing w:line="400" w:lineRule="exact"/>
              <w:jc w:val="center"/>
              <w:rPr>
                <w:rFonts w:ascii="仿宋" w:eastAsia="仿宋" w:hAnsi="仿宋"/>
                <w:kern w:val="0"/>
                <w:sz w:val="20"/>
                <w:szCs w:val="21"/>
              </w:rPr>
            </w:pPr>
          </w:p>
        </w:tc>
        <w:tc>
          <w:tcPr>
            <w:tcW w:w="2287" w:type="pct"/>
            <w:vAlign w:val="center"/>
          </w:tcPr>
          <w:p w14:paraId="0D882C38"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微生物气溶胶浓缩器（嗜肺军团</w:t>
            </w:r>
            <w:proofErr w:type="gramStart"/>
            <w:r w:rsidRPr="004C72F2">
              <w:rPr>
                <w:rFonts w:ascii="仿宋" w:eastAsia="仿宋" w:hAnsi="仿宋" w:hint="eastAsia"/>
                <w:kern w:val="0"/>
                <w:sz w:val="20"/>
                <w:szCs w:val="21"/>
              </w:rPr>
              <w:t>菌</w:t>
            </w:r>
            <w:proofErr w:type="gramEnd"/>
            <w:r w:rsidRPr="004C72F2">
              <w:rPr>
                <w:rFonts w:ascii="仿宋" w:eastAsia="仿宋" w:hAnsi="仿宋" w:hint="eastAsia"/>
                <w:kern w:val="0"/>
                <w:sz w:val="20"/>
                <w:szCs w:val="21"/>
              </w:rPr>
              <w:t>采样器）</w:t>
            </w:r>
          </w:p>
        </w:tc>
        <w:tc>
          <w:tcPr>
            <w:tcW w:w="719" w:type="pct"/>
            <w:vAlign w:val="center"/>
          </w:tcPr>
          <w:p w14:paraId="3C150C7A"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kern w:val="0"/>
                <w:sz w:val="20"/>
                <w:szCs w:val="21"/>
              </w:rPr>
              <w:t>1</w:t>
            </w:r>
          </w:p>
        </w:tc>
        <w:tc>
          <w:tcPr>
            <w:tcW w:w="666" w:type="pct"/>
            <w:vAlign w:val="center"/>
          </w:tcPr>
          <w:p w14:paraId="0E8C7DA3"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否</w:t>
            </w:r>
          </w:p>
        </w:tc>
        <w:tc>
          <w:tcPr>
            <w:tcW w:w="804" w:type="pct"/>
            <w:vMerge/>
            <w:vAlign w:val="center"/>
          </w:tcPr>
          <w:p w14:paraId="3EBC9D79"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478F6BA0" w14:textId="77777777" w:rsidTr="002C466E">
        <w:tc>
          <w:tcPr>
            <w:tcW w:w="524" w:type="pct"/>
            <w:vMerge/>
            <w:vAlign w:val="center"/>
          </w:tcPr>
          <w:p w14:paraId="323088FC" w14:textId="77777777" w:rsidR="002C466E" w:rsidRPr="004C72F2" w:rsidRDefault="002C466E" w:rsidP="002C466E">
            <w:pPr>
              <w:spacing w:line="400" w:lineRule="exact"/>
              <w:jc w:val="center"/>
              <w:rPr>
                <w:rFonts w:ascii="仿宋" w:eastAsia="仿宋" w:hAnsi="仿宋"/>
                <w:kern w:val="0"/>
                <w:sz w:val="20"/>
                <w:szCs w:val="21"/>
              </w:rPr>
            </w:pPr>
          </w:p>
        </w:tc>
        <w:tc>
          <w:tcPr>
            <w:tcW w:w="2287" w:type="pct"/>
            <w:vAlign w:val="center"/>
          </w:tcPr>
          <w:p w14:paraId="0B03E997"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氧化还原电位测定仪</w:t>
            </w:r>
          </w:p>
        </w:tc>
        <w:tc>
          <w:tcPr>
            <w:tcW w:w="719" w:type="pct"/>
            <w:vAlign w:val="center"/>
          </w:tcPr>
          <w:p w14:paraId="3025089E"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kern w:val="0"/>
                <w:sz w:val="20"/>
                <w:szCs w:val="21"/>
              </w:rPr>
              <w:t>2</w:t>
            </w:r>
          </w:p>
        </w:tc>
        <w:tc>
          <w:tcPr>
            <w:tcW w:w="666" w:type="pct"/>
            <w:vAlign w:val="center"/>
          </w:tcPr>
          <w:p w14:paraId="17C8692C"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否</w:t>
            </w:r>
          </w:p>
        </w:tc>
        <w:tc>
          <w:tcPr>
            <w:tcW w:w="804" w:type="pct"/>
            <w:vMerge/>
            <w:vAlign w:val="center"/>
          </w:tcPr>
          <w:p w14:paraId="7E77734E"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5AC47C2A" w14:textId="77777777" w:rsidTr="002C466E">
        <w:tc>
          <w:tcPr>
            <w:tcW w:w="524" w:type="pct"/>
            <w:vMerge/>
            <w:vAlign w:val="center"/>
          </w:tcPr>
          <w:p w14:paraId="6420AF5E" w14:textId="77777777" w:rsidR="002C466E" w:rsidRPr="004C72F2" w:rsidRDefault="002C466E" w:rsidP="002C466E">
            <w:pPr>
              <w:spacing w:line="400" w:lineRule="exact"/>
              <w:jc w:val="center"/>
              <w:rPr>
                <w:rFonts w:ascii="仿宋" w:eastAsia="仿宋" w:hAnsi="仿宋"/>
                <w:kern w:val="0"/>
                <w:sz w:val="20"/>
                <w:szCs w:val="21"/>
              </w:rPr>
            </w:pPr>
          </w:p>
        </w:tc>
        <w:tc>
          <w:tcPr>
            <w:tcW w:w="2287" w:type="pct"/>
            <w:vAlign w:val="center"/>
          </w:tcPr>
          <w:p w14:paraId="54F4859C"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照度计</w:t>
            </w:r>
          </w:p>
        </w:tc>
        <w:tc>
          <w:tcPr>
            <w:tcW w:w="719" w:type="pct"/>
            <w:vAlign w:val="center"/>
          </w:tcPr>
          <w:p w14:paraId="43B6910E"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kern w:val="0"/>
                <w:sz w:val="20"/>
                <w:szCs w:val="21"/>
              </w:rPr>
              <w:t>3</w:t>
            </w:r>
          </w:p>
        </w:tc>
        <w:tc>
          <w:tcPr>
            <w:tcW w:w="666" w:type="pct"/>
            <w:vAlign w:val="center"/>
          </w:tcPr>
          <w:p w14:paraId="4DE7A8B1"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否</w:t>
            </w:r>
          </w:p>
        </w:tc>
        <w:tc>
          <w:tcPr>
            <w:tcW w:w="804" w:type="pct"/>
            <w:vMerge/>
            <w:vAlign w:val="center"/>
          </w:tcPr>
          <w:p w14:paraId="4B3F69A3"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4A8056D2" w14:textId="77777777" w:rsidTr="002C466E">
        <w:tc>
          <w:tcPr>
            <w:tcW w:w="524" w:type="pct"/>
            <w:vMerge w:val="restart"/>
            <w:vAlign w:val="center"/>
          </w:tcPr>
          <w:p w14:paraId="3EDC2AF4"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26</w:t>
            </w:r>
          </w:p>
        </w:tc>
        <w:tc>
          <w:tcPr>
            <w:tcW w:w="2287" w:type="pct"/>
            <w:vAlign w:val="center"/>
          </w:tcPr>
          <w:p w14:paraId="1F68A85C"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手持激光粉尘仪</w:t>
            </w:r>
          </w:p>
        </w:tc>
        <w:tc>
          <w:tcPr>
            <w:tcW w:w="719" w:type="pct"/>
            <w:vAlign w:val="center"/>
          </w:tcPr>
          <w:p w14:paraId="0D0FA379"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kern w:val="0"/>
                <w:sz w:val="20"/>
                <w:szCs w:val="21"/>
              </w:rPr>
              <w:t>1</w:t>
            </w:r>
          </w:p>
        </w:tc>
        <w:tc>
          <w:tcPr>
            <w:tcW w:w="666" w:type="pct"/>
            <w:vAlign w:val="center"/>
          </w:tcPr>
          <w:p w14:paraId="2BFF0877"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w:t>
            </w:r>
          </w:p>
        </w:tc>
        <w:tc>
          <w:tcPr>
            <w:tcW w:w="804" w:type="pct"/>
            <w:vMerge/>
            <w:vAlign w:val="center"/>
          </w:tcPr>
          <w:p w14:paraId="71F476D9"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729114D6" w14:textId="77777777" w:rsidTr="002C466E">
        <w:tc>
          <w:tcPr>
            <w:tcW w:w="524" w:type="pct"/>
            <w:vMerge/>
            <w:vAlign w:val="center"/>
          </w:tcPr>
          <w:p w14:paraId="388F9706" w14:textId="77777777" w:rsidR="002C466E" w:rsidRPr="004C72F2" w:rsidRDefault="002C466E" w:rsidP="002C466E">
            <w:pPr>
              <w:spacing w:line="400" w:lineRule="exact"/>
              <w:jc w:val="center"/>
              <w:rPr>
                <w:rFonts w:ascii="仿宋" w:eastAsia="仿宋" w:hAnsi="仿宋"/>
                <w:kern w:val="0"/>
                <w:sz w:val="20"/>
                <w:szCs w:val="21"/>
              </w:rPr>
            </w:pPr>
          </w:p>
        </w:tc>
        <w:tc>
          <w:tcPr>
            <w:tcW w:w="2287" w:type="pct"/>
            <w:vAlign w:val="center"/>
          </w:tcPr>
          <w:p w14:paraId="77A187C2"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臭氧分析仪</w:t>
            </w:r>
          </w:p>
        </w:tc>
        <w:tc>
          <w:tcPr>
            <w:tcW w:w="719" w:type="pct"/>
            <w:vAlign w:val="center"/>
          </w:tcPr>
          <w:p w14:paraId="0AE221BB"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kern w:val="0"/>
                <w:sz w:val="20"/>
                <w:szCs w:val="21"/>
              </w:rPr>
              <w:t>2</w:t>
            </w:r>
          </w:p>
        </w:tc>
        <w:tc>
          <w:tcPr>
            <w:tcW w:w="666" w:type="pct"/>
            <w:vAlign w:val="center"/>
          </w:tcPr>
          <w:p w14:paraId="2034A6FA"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w:t>
            </w:r>
          </w:p>
        </w:tc>
        <w:tc>
          <w:tcPr>
            <w:tcW w:w="804" w:type="pct"/>
            <w:vMerge/>
            <w:vAlign w:val="center"/>
          </w:tcPr>
          <w:p w14:paraId="1EF68676"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3D1BD8D8" w14:textId="77777777" w:rsidTr="002C466E">
        <w:tc>
          <w:tcPr>
            <w:tcW w:w="524" w:type="pct"/>
            <w:vMerge/>
            <w:vAlign w:val="center"/>
          </w:tcPr>
          <w:p w14:paraId="42D949E2" w14:textId="77777777" w:rsidR="002C466E" w:rsidRPr="004C72F2" w:rsidRDefault="002C466E" w:rsidP="002C466E">
            <w:pPr>
              <w:spacing w:line="400" w:lineRule="exact"/>
              <w:jc w:val="center"/>
              <w:rPr>
                <w:rFonts w:ascii="仿宋" w:eastAsia="仿宋" w:hAnsi="仿宋"/>
                <w:kern w:val="0"/>
                <w:sz w:val="20"/>
                <w:szCs w:val="21"/>
              </w:rPr>
            </w:pPr>
          </w:p>
        </w:tc>
        <w:tc>
          <w:tcPr>
            <w:tcW w:w="2287" w:type="pct"/>
            <w:vAlign w:val="center"/>
          </w:tcPr>
          <w:p w14:paraId="24F42B8F"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空气微生物采样器</w:t>
            </w:r>
          </w:p>
        </w:tc>
        <w:tc>
          <w:tcPr>
            <w:tcW w:w="719" w:type="pct"/>
            <w:vAlign w:val="center"/>
          </w:tcPr>
          <w:p w14:paraId="4637D93A"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kern w:val="0"/>
                <w:sz w:val="20"/>
                <w:szCs w:val="21"/>
              </w:rPr>
              <w:t>1</w:t>
            </w:r>
          </w:p>
        </w:tc>
        <w:tc>
          <w:tcPr>
            <w:tcW w:w="666" w:type="pct"/>
            <w:vAlign w:val="center"/>
          </w:tcPr>
          <w:p w14:paraId="67955C76"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w:t>
            </w:r>
          </w:p>
        </w:tc>
        <w:tc>
          <w:tcPr>
            <w:tcW w:w="804" w:type="pct"/>
            <w:vMerge/>
            <w:vAlign w:val="center"/>
          </w:tcPr>
          <w:p w14:paraId="68090543"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4D84B376" w14:textId="77777777" w:rsidTr="002C466E">
        <w:tc>
          <w:tcPr>
            <w:tcW w:w="524" w:type="pct"/>
            <w:vMerge/>
            <w:vAlign w:val="center"/>
          </w:tcPr>
          <w:p w14:paraId="705AB9D2" w14:textId="77777777" w:rsidR="002C466E" w:rsidRPr="004C72F2" w:rsidRDefault="002C466E" w:rsidP="002C466E">
            <w:pPr>
              <w:spacing w:line="400" w:lineRule="exact"/>
              <w:jc w:val="center"/>
              <w:rPr>
                <w:rFonts w:ascii="仿宋" w:eastAsia="仿宋" w:hAnsi="仿宋"/>
                <w:kern w:val="0"/>
                <w:sz w:val="20"/>
                <w:szCs w:val="21"/>
              </w:rPr>
            </w:pPr>
          </w:p>
        </w:tc>
        <w:tc>
          <w:tcPr>
            <w:tcW w:w="2287" w:type="pct"/>
            <w:vAlign w:val="center"/>
          </w:tcPr>
          <w:p w14:paraId="6397A7F2"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风速仪</w:t>
            </w:r>
          </w:p>
        </w:tc>
        <w:tc>
          <w:tcPr>
            <w:tcW w:w="719" w:type="pct"/>
            <w:vAlign w:val="center"/>
          </w:tcPr>
          <w:p w14:paraId="4C12D617"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kern w:val="0"/>
                <w:sz w:val="20"/>
                <w:szCs w:val="21"/>
              </w:rPr>
              <w:t>4</w:t>
            </w:r>
          </w:p>
        </w:tc>
        <w:tc>
          <w:tcPr>
            <w:tcW w:w="666" w:type="pct"/>
            <w:vAlign w:val="center"/>
          </w:tcPr>
          <w:p w14:paraId="09AC0EC5"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w:t>
            </w:r>
          </w:p>
        </w:tc>
        <w:tc>
          <w:tcPr>
            <w:tcW w:w="804" w:type="pct"/>
            <w:vMerge/>
            <w:vAlign w:val="center"/>
          </w:tcPr>
          <w:p w14:paraId="28BF49F3"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135C1F8A" w14:textId="77777777" w:rsidTr="002C466E">
        <w:tc>
          <w:tcPr>
            <w:tcW w:w="524" w:type="pct"/>
            <w:vMerge/>
            <w:vAlign w:val="center"/>
          </w:tcPr>
          <w:p w14:paraId="76E59AF1" w14:textId="77777777" w:rsidR="002C466E" w:rsidRPr="004C72F2" w:rsidRDefault="002C466E" w:rsidP="002C466E">
            <w:pPr>
              <w:spacing w:line="400" w:lineRule="exact"/>
              <w:jc w:val="center"/>
              <w:rPr>
                <w:rFonts w:ascii="仿宋" w:eastAsia="仿宋" w:hAnsi="仿宋"/>
                <w:kern w:val="0"/>
                <w:sz w:val="20"/>
                <w:szCs w:val="21"/>
              </w:rPr>
            </w:pPr>
          </w:p>
        </w:tc>
        <w:tc>
          <w:tcPr>
            <w:tcW w:w="2287" w:type="pct"/>
            <w:vAlign w:val="center"/>
          </w:tcPr>
          <w:p w14:paraId="61761106"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新风量检测仪</w:t>
            </w:r>
            <w:r w:rsidRPr="004C72F2">
              <w:rPr>
                <w:rFonts w:ascii="仿宋" w:eastAsia="仿宋" w:hAnsi="仿宋"/>
                <w:kern w:val="0"/>
                <w:sz w:val="20"/>
                <w:szCs w:val="21"/>
              </w:rPr>
              <w:t>/套帽式风量罩</w:t>
            </w:r>
          </w:p>
        </w:tc>
        <w:tc>
          <w:tcPr>
            <w:tcW w:w="719" w:type="pct"/>
            <w:vAlign w:val="center"/>
          </w:tcPr>
          <w:p w14:paraId="09780E97"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kern w:val="0"/>
                <w:sz w:val="20"/>
                <w:szCs w:val="21"/>
              </w:rPr>
              <w:t>2</w:t>
            </w:r>
          </w:p>
        </w:tc>
        <w:tc>
          <w:tcPr>
            <w:tcW w:w="666" w:type="pct"/>
            <w:vAlign w:val="center"/>
          </w:tcPr>
          <w:p w14:paraId="5DD4708C"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w:t>
            </w:r>
          </w:p>
        </w:tc>
        <w:tc>
          <w:tcPr>
            <w:tcW w:w="804" w:type="pct"/>
            <w:vMerge/>
            <w:vAlign w:val="center"/>
          </w:tcPr>
          <w:p w14:paraId="39EEA5D1"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5304DD1A" w14:textId="77777777" w:rsidTr="002C466E">
        <w:tc>
          <w:tcPr>
            <w:tcW w:w="524" w:type="pct"/>
            <w:vMerge/>
            <w:vAlign w:val="center"/>
          </w:tcPr>
          <w:p w14:paraId="5032B817" w14:textId="77777777" w:rsidR="002C466E" w:rsidRPr="004C72F2" w:rsidRDefault="002C466E" w:rsidP="002C466E">
            <w:pPr>
              <w:spacing w:line="400" w:lineRule="exact"/>
              <w:jc w:val="center"/>
              <w:rPr>
                <w:rFonts w:ascii="仿宋" w:eastAsia="仿宋" w:hAnsi="仿宋"/>
                <w:kern w:val="0"/>
                <w:sz w:val="20"/>
                <w:szCs w:val="21"/>
              </w:rPr>
            </w:pPr>
          </w:p>
        </w:tc>
        <w:tc>
          <w:tcPr>
            <w:tcW w:w="2287" w:type="pct"/>
            <w:vAlign w:val="center"/>
          </w:tcPr>
          <w:p w14:paraId="44CD24B8"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快速响应水质分析实验室</w:t>
            </w:r>
          </w:p>
        </w:tc>
        <w:tc>
          <w:tcPr>
            <w:tcW w:w="719" w:type="pct"/>
            <w:vAlign w:val="center"/>
          </w:tcPr>
          <w:p w14:paraId="0D0682EF"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kern w:val="0"/>
                <w:sz w:val="20"/>
                <w:szCs w:val="21"/>
              </w:rPr>
              <w:t>2</w:t>
            </w:r>
          </w:p>
        </w:tc>
        <w:tc>
          <w:tcPr>
            <w:tcW w:w="666" w:type="pct"/>
            <w:vAlign w:val="center"/>
          </w:tcPr>
          <w:p w14:paraId="4DD9C75E"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w:t>
            </w:r>
          </w:p>
        </w:tc>
        <w:tc>
          <w:tcPr>
            <w:tcW w:w="804" w:type="pct"/>
            <w:vMerge/>
            <w:vAlign w:val="center"/>
          </w:tcPr>
          <w:p w14:paraId="36C231FF" w14:textId="77777777" w:rsidR="002C466E" w:rsidRPr="004C72F2" w:rsidRDefault="002C466E" w:rsidP="002C466E">
            <w:pPr>
              <w:spacing w:line="400" w:lineRule="exact"/>
              <w:jc w:val="center"/>
              <w:rPr>
                <w:rFonts w:ascii="仿宋" w:eastAsia="仿宋" w:hAnsi="仿宋"/>
                <w:kern w:val="0"/>
                <w:sz w:val="20"/>
                <w:szCs w:val="21"/>
              </w:rPr>
            </w:pPr>
          </w:p>
        </w:tc>
      </w:tr>
      <w:tr w:rsidR="004C72F2" w:rsidRPr="004C72F2" w14:paraId="1C3FC822" w14:textId="77777777" w:rsidTr="002C466E">
        <w:tc>
          <w:tcPr>
            <w:tcW w:w="524" w:type="pct"/>
            <w:vMerge/>
            <w:vAlign w:val="center"/>
          </w:tcPr>
          <w:p w14:paraId="7CA303A3" w14:textId="77777777" w:rsidR="002C466E" w:rsidRPr="004C72F2" w:rsidRDefault="002C466E" w:rsidP="002C466E">
            <w:pPr>
              <w:spacing w:line="400" w:lineRule="exact"/>
              <w:jc w:val="center"/>
              <w:rPr>
                <w:rFonts w:ascii="仿宋" w:eastAsia="仿宋" w:hAnsi="仿宋"/>
                <w:kern w:val="0"/>
                <w:sz w:val="20"/>
                <w:szCs w:val="21"/>
              </w:rPr>
            </w:pPr>
          </w:p>
        </w:tc>
        <w:tc>
          <w:tcPr>
            <w:tcW w:w="2287" w:type="pct"/>
            <w:vAlign w:val="center"/>
          </w:tcPr>
          <w:p w14:paraId="14CF7236"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新风量检测仪</w:t>
            </w:r>
          </w:p>
        </w:tc>
        <w:tc>
          <w:tcPr>
            <w:tcW w:w="719" w:type="pct"/>
            <w:vAlign w:val="center"/>
          </w:tcPr>
          <w:p w14:paraId="755D4DF7"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kern w:val="0"/>
                <w:sz w:val="20"/>
                <w:szCs w:val="21"/>
              </w:rPr>
              <w:t>2</w:t>
            </w:r>
          </w:p>
        </w:tc>
        <w:tc>
          <w:tcPr>
            <w:tcW w:w="666" w:type="pct"/>
            <w:vAlign w:val="center"/>
          </w:tcPr>
          <w:p w14:paraId="17850075" w14:textId="77777777" w:rsidR="002C466E" w:rsidRPr="004C72F2" w:rsidRDefault="002C466E" w:rsidP="002C466E">
            <w:pPr>
              <w:spacing w:line="400" w:lineRule="exact"/>
              <w:jc w:val="center"/>
              <w:rPr>
                <w:rFonts w:ascii="仿宋" w:eastAsia="仿宋" w:hAnsi="仿宋"/>
                <w:kern w:val="0"/>
                <w:sz w:val="20"/>
                <w:szCs w:val="21"/>
              </w:rPr>
            </w:pPr>
            <w:r w:rsidRPr="004C72F2">
              <w:rPr>
                <w:rFonts w:ascii="仿宋" w:eastAsia="仿宋" w:hAnsi="仿宋" w:hint="eastAsia"/>
                <w:kern w:val="0"/>
                <w:sz w:val="20"/>
                <w:szCs w:val="21"/>
              </w:rPr>
              <w:t>是</w:t>
            </w:r>
          </w:p>
        </w:tc>
        <w:tc>
          <w:tcPr>
            <w:tcW w:w="804" w:type="pct"/>
            <w:vMerge/>
            <w:vAlign w:val="center"/>
          </w:tcPr>
          <w:p w14:paraId="646F4891" w14:textId="77777777" w:rsidR="002C466E" w:rsidRPr="004C72F2" w:rsidRDefault="002C466E" w:rsidP="002C466E">
            <w:pPr>
              <w:spacing w:line="400" w:lineRule="exact"/>
              <w:jc w:val="center"/>
              <w:rPr>
                <w:rFonts w:ascii="仿宋" w:eastAsia="仿宋" w:hAnsi="仿宋"/>
                <w:kern w:val="0"/>
                <w:sz w:val="20"/>
                <w:szCs w:val="21"/>
              </w:rPr>
            </w:pPr>
          </w:p>
        </w:tc>
      </w:tr>
    </w:tbl>
    <w:p w14:paraId="05594D39" w14:textId="3F88B2E5" w:rsidR="00EC4AC3" w:rsidRPr="004C72F2" w:rsidRDefault="0045196C" w:rsidP="00E902A4">
      <w:pPr>
        <w:pStyle w:val="2"/>
        <w:spacing w:line="400" w:lineRule="exact"/>
        <w:ind w:firstLineChars="98" w:firstLine="236"/>
        <w:rPr>
          <w:rFonts w:ascii="仿宋" w:eastAsia="仿宋" w:hAnsi="仿宋"/>
          <w:sz w:val="24"/>
          <w:szCs w:val="24"/>
        </w:rPr>
      </w:pPr>
      <w:bookmarkStart w:id="178" w:name="_Toc217446095"/>
      <w:r w:rsidRPr="004C72F2">
        <w:rPr>
          <w:rFonts w:ascii="仿宋" w:eastAsia="仿宋" w:hAnsi="仿宋" w:hint="eastAsia"/>
          <w:sz w:val="24"/>
          <w:szCs w:val="24"/>
        </w:rPr>
        <w:t>二、</w:t>
      </w:r>
      <w:r w:rsidR="007B6747" w:rsidRPr="004C72F2">
        <w:rPr>
          <w:rFonts w:ascii="仿宋" w:eastAsia="仿宋" w:hAnsi="仿宋" w:hint="eastAsia"/>
          <w:sz w:val="24"/>
          <w:szCs w:val="24"/>
        </w:rPr>
        <w:t>商务要求</w:t>
      </w:r>
    </w:p>
    <w:p w14:paraId="0871DA2A" w14:textId="77777777" w:rsidR="00F7004F" w:rsidRPr="004C72F2" w:rsidRDefault="00F7004F" w:rsidP="00F7004F">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t>01</w:t>
      </w:r>
      <w:r w:rsidRPr="004C72F2">
        <w:rPr>
          <w:rFonts w:ascii="仿宋" w:eastAsia="仿宋" w:hAnsi="仿宋" w:hint="eastAsia"/>
          <w:b/>
          <w:bCs/>
          <w:sz w:val="24"/>
        </w:rPr>
        <w:t>包</w:t>
      </w:r>
      <w:r w:rsidRPr="004C72F2">
        <w:rPr>
          <w:rFonts w:ascii="仿宋" w:eastAsia="仿宋" w:hAnsi="仿宋"/>
          <w:b/>
          <w:bCs/>
          <w:sz w:val="24"/>
        </w:rPr>
        <w:t>：</w:t>
      </w:r>
    </w:p>
    <w:p w14:paraId="12CB33BC" w14:textId="77777777" w:rsidR="00F7004F" w:rsidRPr="004C72F2" w:rsidRDefault="00F7004F" w:rsidP="00F7004F">
      <w:pPr>
        <w:spacing w:line="500" w:lineRule="exact"/>
        <w:rPr>
          <w:rFonts w:ascii="仿宋" w:eastAsia="仿宋" w:hAnsi="仿宋"/>
          <w:bCs/>
          <w:sz w:val="24"/>
        </w:rPr>
      </w:pPr>
      <w:r w:rsidRPr="004C72F2">
        <w:rPr>
          <w:rFonts w:ascii="仿宋" w:eastAsia="仿宋" w:hAnsi="仿宋" w:hint="eastAsia"/>
          <w:bCs/>
          <w:sz w:val="24"/>
        </w:rPr>
        <w:t>*（一）交货期及地点</w:t>
      </w:r>
    </w:p>
    <w:p w14:paraId="188C68CC" w14:textId="77777777" w:rsidR="00F7004F" w:rsidRPr="004C72F2" w:rsidRDefault="00F7004F" w:rsidP="00F7004F">
      <w:pPr>
        <w:spacing w:line="520" w:lineRule="exact"/>
        <w:rPr>
          <w:rFonts w:ascii="仿宋" w:eastAsia="仿宋" w:hAnsi="仿宋"/>
          <w:sz w:val="24"/>
        </w:rPr>
      </w:pPr>
      <w:r w:rsidRPr="004C72F2">
        <w:rPr>
          <w:rFonts w:ascii="仿宋" w:eastAsia="仿宋" w:hAnsi="仿宋"/>
          <w:sz w:val="24"/>
        </w:rPr>
        <w:t>1</w:t>
      </w:r>
      <w:r w:rsidRPr="004C72F2">
        <w:rPr>
          <w:rFonts w:ascii="仿宋" w:eastAsia="仿宋" w:hAnsi="仿宋" w:hint="eastAsia"/>
          <w:sz w:val="24"/>
        </w:rPr>
        <w:t>、交货期：合同签订后3个月内</w:t>
      </w:r>
    </w:p>
    <w:p w14:paraId="5D9D281C" w14:textId="77777777" w:rsidR="00F7004F" w:rsidRPr="004C72F2" w:rsidRDefault="00F7004F" w:rsidP="00F7004F">
      <w:pPr>
        <w:spacing w:line="520" w:lineRule="exact"/>
        <w:rPr>
          <w:rFonts w:ascii="仿宋" w:eastAsia="仿宋" w:hAnsi="仿宋"/>
          <w:sz w:val="24"/>
        </w:rPr>
      </w:pPr>
      <w:r w:rsidRPr="004C72F2">
        <w:rPr>
          <w:rFonts w:ascii="仿宋" w:eastAsia="仿宋" w:hAnsi="仿宋"/>
          <w:sz w:val="24"/>
        </w:rPr>
        <w:t>2</w:t>
      </w:r>
      <w:r w:rsidRPr="004C72F2">
        <w:rPr>
          <w:rFonts w:ascii="仿宋" w:eastAsia="仿宋" w:hAnsi="仿宋" w:hint="eastAsia"/>
          <w:sz w:val="24"/>
        </w:rPr>
        <w:t>、交货地点: 成都市</w:t>
      </w:r>
      <w:r w:rsidRPr="004C72F2">
        <w:rPr>
          <w:rFonts w:ascii="仿宋" w:eastAsia="仿宋" w:hAnsi="仿宋"/>
          <w:sz w:val="24"/>
        </w:rPr>
        <w:t>疾病预防</w:t>
      </w:r>
      <w:r w:rsidRPr="004C72F2">
        <w:rPr>
          <w:rFonts w:ascii="仿宋" w:eastAsia="仿宋" w:hAnsi="仿宋" w:hint="eastAsia"/>
          <w:sz w:val="24"/>
        </w:rPr>
        <w:t>控制中心</w:t>
      </w:r>
    </w:p>
    <w:p w14:paraId="71189761" w14:textId="5694BD3A" w:rsidR="00F7004F" w:rsidRPr="004C72F2" w:rsidRDefault="00F7004F" w:rsidP="00F7004F">
      <w:pPr>
        <w:spacing w:line="500" w:lineRule="exact"/>
        <w:rPr>
          <w:rFonts w:ascii="仿宋" w:eastAsia="仿宋" w:hAnsi="仿宋"/>
          <w:bCs/>
          <w:sz w:val="24"/>
        </w:rPr>
      </w:pPr>
      <w:r w:rsidRPr="004C72F2">
        <w:rPr>
          <w:rFonts w:ascii="仿宋" w:eastAsia="仿宋" w:hAnsi="仿宋" w:hint="eastAsia"/>
          <w:bCs/>
          <w:sz w:val="24"/>
        </w:rPr>
        <w:t>*（二）付款方法和条件：</w:t>
      </w:r>
      <w:proofErr w:type="gramStart"/>
      <w:r w:rsidRPr="004C72F2">
        <w:rPr>
          <w:rFonts w:ascii="仿宋" w:eastAsia="仿宋" w:hAnsi="仿宋" w:hint="eastAsia"/>
          <w:bCs/>
          <w:sz w:val="24"/>
        </w:rPr>
        <w:t>签定</w:t>
      </w:r>
      <w:proofErr w:type="gramEnd"/>
      <w:r w:rsidRPr="004C72F2">
        <w:rPr>
          <w:rFonts w:ascii="仿宋" w:eastAsia="仿宋" w:hAnsi="仿宋" w:hint="eastAsia"/>
          <w:bCs/>
          <w:sz w:val="24"/>
        </w:rPr>
        <w:t>合同后，财政资金到达采购人账户且收到供应商合法合</w:t>
      </w:r>
      <w:proofErr w:type="gramStart"/>
      <w:r w:rsidRPr="004C72F2">
        <w:rPr>
          <w:rFonts w:ascii="仿宋" w:eastAsia="仿宋" w:hAnsi="仿宋" w:hint="eastAsia"/>
          <w:bCs/>
          <w:sz w:val="24"/>
        </w:rPr>
        <w:t>规</w:t>
      </w:r>
      <w:proofErr w:type="gramEnd"/>
      <w:r w:rsidRPr="004C72F2">
        <w:rPr>
          <w:rFonts w:ascii="仿宋" w:eastAsia="仿宋" w:hAnsi="仿宋" w:hint="eastAsia"/>
          <w:bCs/>
          <w:sz w:val="24"/>
        </w:rPr>
        <w:t>发票的前提下,支付合同金额的</w:t>
      </w:r>
      <w:r w:rsidR="0086012C" w:rsidRPr="004C72F2">
        <w:rPr>
          <w:rFonts w:ascii="仿宋" w:eastAsia="仿宋" w:hAnsi="仿宋" w:hint="eastAsia"/>
          <w:bCs/>
          <w:sz w:val="24"/>
        </w:rPr>
        <w:t>5</w:t>
      </w:r>
      <w:r w:rsidRPr="004C72F2">
        <w:rPr>
          <w:rFonts w:ascii="仿宋" w:eastAsia="仿宋" w:hAnsi="仿宋" w:hint="eastAsia"/>
          <w:bCs/>
          <w:sz w:val="24"/>
        </w:rPr>
        <w:t>0%；验收完成后，财政资金到达采购人账户且收到供应商合法合</w:t>
      </w:r>
      <w:proofErr w:type="gramStart"/>
      <w:r w:rsidRPr="004C72F2">
        <w:rPr>
          <w:rFonts w:ascii="仿宋" w:eastAsia="仿宋" w:hAnsi="仿宋" w:hint="eastAsia"/>
          <w:bCs/>
          <w:sz w:val="24"/>
        </w:rPr>
        <w:t>规</w:t>
      </w:r>
      <w:proofErr w:type="gramEnd"/>
      <w:r w:rsidRPr="004C72F2">
        <w:rPr>
          <w:rFonts w:ascii="仿宋" w:eastAsia="仿宋" w:hAnsi="仿宋" w:hint="eastAsia"/>
          <w:bCs/>
          <w:sz w:val="24"/>
        </w:rPr>
        <w:t>发票的前提下支付剩余合同款。如财政资金未及时到达采购人账户，经双方协商后确定付款时间。</w:t>
      </w:r>
    </w:p>
    <w:p w14:paraId="577462F1" w14:textId="77777777" w:rsidR="00F7004F" w:rsidRPr="004C72F2" w:rsidRDefault="00F7004F" w:rsidP="00F7004F">
      <w:pPr>
        <w:spacing w:line="500" w:lineRule="exact"/>
        <w:rPr>
          <w:rFonts w:ascii="仿宋" w:eastAsia="仿宋" w:hAnsi="仿宋"/>
          <w:bCs/>
          <w:sz w:val="24"/>
        </w:rPr>
      </w:pPr>
      <w:r w:rsidRPr="004C72F2">
        <w:rPr>
          <w:rFonts w:ascii="仿宋" w:eastAsia="仿宋" w:hAnsi="仿宋" w:hint="eastAsia"/>
          <w:bCs/>
          <w:sz w:val="24"/>
        </w:rPr>
        <w:t>（三）质保期：</w:t>
      </w:r>
    </w:p>
    <w:p w14:paraId="27049763" w14:textId="77777777" w:rsidR="00F7004F" w:rsidRPr="004C72F2" w:rsidRDefault="00F7004F" w:rsidP="00F7004F">
      <w:pPr>
        <w:spacing w:line="520" w:lineRule="exact"/>
        <w:rPr>
          <w:rFonts w:ascii="仿宋" w:eastAsia="仿宋" w:hAnsi="仿宋"/>
          <w:sz w:val="24"/>
        </w:rPr>
      </w:pPr>
      <w:r w:rsidRPr="004C72F2">
        <w:rPr>
          <w:rFonts w:ascii="仿宋" w:eastAsia="仿宋" w:hAnsi="仿宋"/>
          <w:sz w:val="24"/>
        </w:rPr>
        <w:t>1</w:t>
      </w:r>
      <w:r w:rsidRPr="004C72F2">
        <w:rPr>
          <w:rFonts w:ascii="仿宋" w:eastAsia="仿宋" w:hAnsi="仿宋" w:hint="eastAsia"/>
          <w:sz w:val="24"/>
        </w:rPr>
        <w:t>、整机设备质保期为</w:t>
      </w:r>
      <w:r w:rsidRPr="004C72F2">
        <w:rPr>
          <w:rFonts w:ascii="仿宋" w:eastAsia="仿宋" w:hAnsi="仿宋"/>
          <w:sz w:val="24"/>
        </w:rPr>
        <w:t>3</w:t>
      </w:r>
      <w:r w:rsidRPr="004C72F2">
        <w:rPr>
          <w:rFonts w:ascii="仿宋" w:eastAsia="仿宋" w:hAnsi="仿宋" w:hint="eastAsia"/>
          <w:sz w:val="24"/>
        </w:rPr>
        <w:t>年</w:t>
      </w:r>
    </w:p>
    <w:p w14:paraId="763070A7"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2</w:t>
      </w:r>
      <w:r w:rsidRPr="004C72F2">
        <w:rPr>
          <w:rFonts w:ascii="仿宋" w:eastAsia="仿宋" w:hAnsi="仿宋" w:hint="eastAsia"/>
          <w:sz w:val="24"/>
        </w:rPr>
        <w:t>、质保期内供应商应负责设备维修及抢修，</w:t>
      </w:r>
      <w:r w:rsidRPr="004C72F2">
        <w:rPr>
          <w:rFonts w:ascii="仿宋" w:eastAsia="仿宋" w:hAnsi="仿宋"/>
          <w:sz w:val="24"/>
        </w:rPr>
        <w:t>费用包含在报价中</w:t>
      </w:r>
      <w:r w:rsidRPr="004C72F2">
        <w:rPr>
          <w:rFonts w:ascii="仿宋" w:eastAsia="仿宋" w:hAnsi="仿宋" w:hint="eastAsia"/>
          <w:sz w:val="24"/>
        </w:rPr>
        <w:t>。</w:t>
      </w:r>
    </w:p>
    <w:p w14:paraId="3B5E9FA5" w14:textId="77777777" w:rsidR="00F7004F" w:rsidRPr="004C72F2" w:rsidRDefault="00F7004F" w:rsidP="00F7004F">
      <w:pPr>
        <w:spacing w:line="500" w:lineRule="exact"/>
        <w:rPr>
          <w:rFonts w:ascii="仿宋" w:eastAsia="仿宋" w:hAnsi="仿宋"/>
          <w:bCs/>
          <w:sz w:val="24"/>
        </w:rPr>
      </w:pPr>
      <w:r w:rsidRPr="004C72F2">
        <w:rPr>
          <w:rFonts w:ascii="仿宋" w:eastAsia="仿宋" w:hAnsi="仿宋" w:hint="eastAsia"/>
          <w:bCs/>
          <w:sz w:val="24"/>
        </w:rPr>
        <w:t>（四）安装调试及验收：</w:t>
      </w:r>
    </w:p>
    <w:p w14:paraId="381F42DA"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1</w:t>
      </w:r>
      <w:r w:rsidRPr="004C72F2">
        <w:rPr>
          <w:rFonts w:ascii="仿宋" w:eastAsia="仿宋" w:hAnsi="仿宋" w:hint="eastAsia"/>
          <w:sz w:val="24"/>
        </w:rPr>
        <w:t>、供应商负责设备安装、调试。</w:t>
      </w:r>
    </w:p>
    <w:p w14:paraId="22546ABB"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2</w:t>
      </w:r>
      <w:r w:rsidRPr="004C72F2">
        <w:rPr>
          <w:rFonts w:ascii="仿宋" w:eastAsia="仿宋" w:hAnsi="仿宋" w:hint="eastAsia"/>
          <w:sz w:val="24"/>
        </w:rPr>
        <w:t>、货物到达生产现场后，供应</w:t>
      </w:r>
      <w:proofErr w:type="gramStart"/>
      <w:r w:rsidRPr="004C72F2">
        <w:rPr>
          <w:rFonts w:ascii="仿宋" w:eastAsia="仿宋" w:hAnsi="仿宋" w:hint="eastAsia"/>
          <w:sz w:val="24"/>
        </w:rPr>
        <w:t>商接到</w:t>
      </w:r>
      <w:proofErr w:type="gramEnd"/>
      <w:r w:rsidRPr="004C72F2">
        <w:rPr>
          <w:rFonts w:ascii="仿宋" w:eastAsia="仿宋" w:hAnsi="仿宋" w:hint="eastAsia"/>
          <w:sz w:val="24"/>
        </w:rPr>
        <w:t>采购人通知后7日内到达现场组织安装、调试，达到正常运行要求，保证采购人正常使用。所需的费用包括在投标总价格中。</w:t>
      </w:r>
    </w:p>
    <w:p w14:paraId="1B8F50FE"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3</w:t>
      </w:r>
      <w:r w:rsidRPr="004C72F2">
        <w:rPr>
          <w:rFonts w:ascii="仿宋" w:eastAsia="仿宋" w:hAnsi="仿宋" w:hint="eastAsia"/>
          <w:sz w:val="24"/>
        </w:rPr>
        <w:t>、供应商应就设备的安装、调试、操作、维修、保养等对采购人维修技术人员进行培训。设备安装调试完毕后，供应商应对采购人操作人员进行现场培训，直至采购人的技术人员能独立操作，同时能完成一般常见故障的维修工作。</w:t>
      </w:r>
    </w:p>
    <w:p w14:paraId="6422D792" w14:textId="77777777" w:rsidR="00F7004F" w:rsidRPr="004C72F2" w:rsidRDefault="00F7004F" w:rsidP="00F7004F">
      <w:pPr>
        <w:spacing w:line="500" w:lineRule="exact"/>
        <w:rPr>
          <w:rFonts w:ascii="仿宋" w:eastAsia="仿宋" w:hAnsi="仿宋"/>
          <w:bCs/>
          <w:sz w:val="24"/>
        </w:rPr>
      </w:pPr>
      <w:r w:rsidRPr="004C72F2">
        <w:rPr>
          <w:rFonts w:ascii="仿宋" w:eastAsia="仿宋" w:hAnsi="仿宋" w:hint="eastAsia"/>
          <w:bCs/>
          <w:sz w:val="24"/>
        </w:rPr>
        <w:lastRenderedPageBreak/>
        <w:t>（五）售后服务：</w:t>
      </w:r>
    </w:p>
    <w:p w14:paraId="27B4D7D4"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1</w:t>
      </w:r>
      <w:r w:rsidRPr="004C72F2">
        <w:rPr>
          <w:rFonts w:ascii="仿宋" w:eastAsia="仿宋" w:hAnsi="仿宋" w:hint="eastAsia"/>
          <w:sz w:val="24"/>
        </w:rPr>
        <w:t>、提供有关资料及售后服务承诺。</w:t>
      </w:r>
    </w:p>
    <w:p w14:paraId="5FC8A70C"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2</w:t>
      </w:r>
      <w:r w:rsidRPr="004C72F2">
        <w:rPr>
          <w:rFonts w:ascii="仿宋" w:eastAsia="仿宋" w:hAnsi="仿宋" w:hint="eastAsia"/>
          <w:sz w:val="24"/>
        </w:rPr>
        <w:t>、备件送达期限：在设备的使用寿命期内，供应商应保证国内不超过7天，国外不超过21天。</w:t>
      </w:r>
    </w:p>
    <w:p w14:paraId="2FBD58B1"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3</w:t>
      </w:r>
      <w:r w:rsidRPr="004C72F2">
        <w:rPr>
          <w:rFonts w:ascii="仿宋" w:eastAsia="仿宋" w:hAnsi="仿宋" w:hint="eastAsia"/>
          <w:sz w:val="24"/>
        </w:rPr>
        <w:t>、终身零配件供应：供应商应保证设备停产后的备件供应保证10年，并以优惠的价格提供该设备所需的维修零配件。</w:t>
      </w:r>
    </w:p>
    <w:p w14:paraId="0E005645"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4</w:t>
      </w:r>
      <w:r w:rsidRPr="004C72F2">
        <w:rPr>
          <w:rFonts w:ascii="仿宋" w:eastAsia="仿宋" w:hAnsi="仿宋" w:hint="eastAsia"/>
          <w:sz w:val="24"/>
        </w:rPr>
        <w:t>、供应商在国内应有24小时电话维修系统，并列出工程师名单、联系电话、通讯地址及备件库地址和备件的详细目录。</w:t>
      </w:r>
    </w:p>
    <w:p w14:paraId="3DFA51FC"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5</w:t>
      </w:r>
      <w:r w:rsidRPr="004C72F2">
        <w:rPr>
          <w:rFonts w:ascii="仿宋" w:eastAsia="仿宋" w:hAnsi="仿宋" w:hint="eastAsia"/>
          <w:sz w:val="24"/>
        </w:rPr>
        <w:t>、质保期后，供应商应向用户提供及时的、优质的、价格优惠的技术服务和备品备件供应。</w:t>
      </w:r>
    </w:p>
    <w:p w14:paraId="4727FDDF" w14:textId="77777777" w:rsidR="00F7004F" w:rsidRPr="004C72F2" w:rsidRDefault="00F7004F" w:rsidP="00F7004F">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t>02</w:t>
      </w:r>
      <w:r w:rsidRPr="004C72F2">
        <w:rPr>
          <w:rFonts w:ascii="仿宋" w:eastAsia="仿宋" w:hAnsi="仿宋" w:hint="eastAsia"/>
          <w:b/>
          <w:bCs/>
          <w:sz w:val="24"/>
        </w:rPr>
        <w:t>包</w:t>
      </w:r>
      <w:r w:rsidRPr="004C72F2">
        <w:rPr>
          <w:rFonts w:ascii="仿宋" w:eastAsia="仿宋" w:hAnsi="仿宋"/>
          <w:b/>
          <w:bCs/>
          <w:sz w:val="24"/>
        </w:rPr>
        <w:t>：</w:t>
      </w:r>
    </w:p>
    <w:p w14:paraId="64433F3B" w14:textId="77777777" w:rsidR="00F7004F" w:rsidRPr="004C72F2" w:rsidRDefault="00F7004F" w:rsidP="00F7004F">
      <w:pPr>
        <w:spacing w:line="500" w:lineRule="exact"/>
        <w:rPr>
          <w:rFonts w:ascii="仿宋" w:eastAsia="仿宋" w:hAnsi="仿宋"/>
          <w:bCs/>
          <w:sz w:val="24"/>
        </w:rPr>
      </w:pPr>
      <w:r w:rsidRPr="004C72F2">
        <w:rPr>
          <w:rFonts w:ascii="仿宋" w:eastAsia="仿宋" w:hAnsi="仿宋" w:hint="eastAsia"/>
          <w:bCs/>
          <w:sz w:val="24"/>
        </w:rPr>
        <w:t>*（一）交货期及地点</w:t>
      </w:r>
    </w:p>
    <w:p w14:paraId="02DDB7DE" w14:textId="77777777" w:rsidR="00F7004F" w:rsidRPr="004C72F2" w:rsidRDefault="00F7004F" w:rsidP="00F7004F">
      <w:pPr>
        <w:spacing w:line="520" w:lineRule="exact"/>
        <w:rPr>
          <w:rFonts w:ascii="仿宋" w:eastAsia="仿宋" w:hAnsi="仿宋"/>
          <w:sz w:val="24"/>
        </w:rPr>
      </w:pPr>
      <w:r w:rsidRPr="004C72F2">
        <w:rPr>
          <w:rFonts w:ascii="仿宋" w:eastAsia="仿宋" w:hAnsi="仿宋"/>
          <w:sz w:val="24"/>
        </w:rPr>
        <w:t>1</w:t>
      </w:r>
      <w:r w:rsidRPr="004C72F2">
        <w:rPr>
          <w:rFonts w:ascii="仿宋" w:eastAsia="仿宋" w:hAnsi="仿宋" w:hint="eastAsia"/>
          <w:sz w:val="24"/>
        </w:rPr>
        <w:t>、交货期：合同签订后3个月内</w:t>
      </w:r>
    </w:p>
    <w:p w14:paraId="0EE375AD" w14:textId="77777777" w:rsidR="00F7004F" w:rsidRPr="004C72F2" w:rsidRDefault="00F7004F" w:rsidP="00F7004F">
      <w:pPr>
        <w:spacing w:line="520" w:lineRule="exact"/>
        <w:rPr>
          <w:rFonts w:ascii="仿宋" w:eastAsia="仿宋" w:hAnsi="仿宋"/>
          <w:sz w:val="24"/>
        </w:rPr>
      </w:pPr>
      <w:r w:rsidRPr="004C72F2">
        <w:rPr>
          <w:rFonts w:ascii="仿宋" w:eastAsia="仿宋" w:hAnsi="仿宋"/>
          <w:sz w:val="24"/>
        </w:rPr>
        <w:t>2</w:t>
      </w:r>
      <w:r w:rsidRPr="004C72F2">
        <w:rPr>
          <w:rFonts w:ascii="仿宋" w:eastAsia="仿宋" w:hAnsi="仿宋" w:hint="eastAsia"/>
          <w:sz w:val="24"/>
        </w:rPr>
        <w:t>、交货地点: 成都市疾病预防控制中心</w:t>
      </w:r>
    </w:p>
    <w:p w14:paraId="47261FE7" w14:textId="7403A9F7" w:rsidR="00F7004F" w:rsidRPr="004C72F2" w:rsidRDefault="00F7004F" w:rsidP="00F7004F">
      <w:pPr>
        <w:spacing w:line="500" w:lineRule="exact"/>
        <w:rPr>
          <w:rFonts w:ascii="仿宋" w:eastAsia="仿宋" w:hAnsi="仿宋"/>
          <w:bCs/>
          <w:sz w:val="24"/>
        </w:rPr>
      </w:pPr>
      <w:r w:rsidRPr="004C72F2">
        <w:rPr>
          <w:rFonts w:ascii="仿宋" w:eastAsia="仿宋" w:hAnsi="仿宋" w:hint="eastAsia"/>
          <w:bCs/>
          <w:sz w:val="24"/>
        </w:rPr>
        <w:t>*（二）付款方法和条件：</w:t>
      </w:r>
      <w:proofErr w:type="gramStart"/>
      <w:r w:rsidRPr="004C72F2">
        <w:rPr>
          <w:rFonts w:ascii="仿宋" w:eastAsia="仿宋" w:hAnsi="仿宋" w:hint="eastAsia"/>
          <w:bCs/>
          <w:sz w:val="24"/>
        </w:rPr>
        <w:t>签定</w:t>
      </w:r>
      <w:proofErr w:type="gramEnd"/>
      <w:r w:rsidRPr="004C72F2">
        <w:rPr>
          <w:rFonts w:ascii="仿宋" w:eastAsia="仿宋" w:hAnsi="仿宋" w:hint="eastAsia"/>
          <w:bCs/>
          <w:sz w:val="24"/>
        </w:rPr>
        <w:t>合同后，财政资金到达采购人账户且收到供应商合法合</w:t>
      </w:r>
      <w:proofErr w:type="gramStart"/>
      <w:r w:rsidRPr="004C72F2">
        <w:rPr>
          <w:rFonts w:ascii="仿宋" w:eastAsia="仿宋" w:hAnsi="仿宋" w:hint="eastAsia"/>
          <w:bCs/>
          <w:sz w:val="24"/>
        </w:rPr>
        <w:t>规</w:t>
      </w:r>
      <w:proofErr w:type="gramEnd"/>
      <w:r w:rsidRPr="004C72F2">
        <w:rPr>
          <w:rFonts w:ascii="仿宋" w:eastAsia="仿宋" w:hAnsi="仿宋" w:hint="eastAsia"/>
          <w:bCs/>
          <w:sz w:val="24"/>
        </w:rPr>
        <w:t>发票的前提下,支付合同金额的</w:t>
      </w:r>
      <w:r w:rsidR="0086012C" w:rsidRPr="004C72F2">
        <w:rPr>
          <w:rFonts w:ascii="仿宋" w:eastAsia="仿宋" w:hAnsi="仿宋" w:hint="eastAsia"/>
          <w:bCs/>
          <w:sz w:val="24"/>
        </w:rPr>
        <w:t>5</w:t>
      </w:r>
      <w:r w:rsidRPr="004C72F2">
        <w:rPr>
          <w:rFonts w:ascii="仿宋" w:eastAsia="仿宋" w:hAnsi="仿宋" w:hint="eastAsia"/>
          <w:bCs/>
          <w:sz w:val="24"/>
        </w:rPr>
        <w:t>0%；验收完成后，财政资金到达采购人账户且收到供应商合法合</w:t>
      </w:r>
      <w:proofErr w:type="gramStart"/>
      <w:r w:rsidRPr="004C72F2">
        <w:rPr>
          <w:rFonts w:ascii="仿宋" w:eastAsia="仿宋" w:hAnsi="仿宋" w:hint="eastAsia"/>
          <w:bCs/>
          <w:sz w:val="24"/>
        </w:rPr>
        <w:t>规</w:t>
      </w:r>
      <w:proofErr w:type="gramEnd"/>
      <w:r w:rsidRPr="004C72F2">
        <w:rPr>
          <w:rFonts w:ascii="仿宋" w:eastAsia="仿宋" w:hAnsi="仿宋" w:hint="eastAsia"/>
          <w:bCs/>
          <w:sz w:val="24"/>
        </w:rPr>
        <w:t>发票的前提下支付剩余合同款。如财政资金未及时到达采购人账户，经双方协商后确定付款时间。</w:t>
      </w:r>
    </w:p>
    <w:p w14:paraId="1CA2B849" w14:textId="77777777" w:rsidR="00F7004F" w:rsidRPr="004C72F2" w:rsidRDefault="00F7004F" w:rsidP="00F7004F">
      <w:pPr>
        <w:spacing w:line="500" w:lineRule="exact"/>
        <w:rPr>
          <w:rFonts w:ascii="仿宋" w:eastAsia="仿宋" w:hAnsi="仿宋"/>
          <w:bCs/>
          <w:sz w:val="24"/>
        </w:rPr>
      </w:pPr>
      <w:r w:rsidRPr="004C72F2">
        <w:rPr>
          <w:rFonts w:ascii="仿宋" w:eastAsia="仿宋" w:hAnsi="仿宋" w:hint="eastAsia"/>
          <w:bCs/>
          <w:sz w:val="24"/>
        </w:rPr>
        <w:t>（三）质保期：</w:t>
      </w:r>
    </w:p>
    <w:p w14:paraId="29849A6B" w14:textId="77777777" w:rsidR="00F7004F" w:rsidRPr="004C72F2" w:rsidRDefault="00F7004F" w:rsidP="00F7004F">
      <w:pPr>
        <w:spacing w:line="520" w:lineRule="exact"/>
        <w:rPr>
          <w:rFonts w:ascii="仿宋" w:eastAsia="仿宋" w:hAnsi="仿宋"/>
          <w:sz w:val="24"/>
        </w:rPr>
      </w:pPr>
      <w:r w:rsidRPr="004C72F2">
        <w:rPr>
          <w:rFonts w:ascii="仿宋" w:eastAsia="仿宋" w:hAnsi="仿宋"/>
          <w:sz w:val="24"/>
        </w:rPr>
        <w:t>1</w:t>
      </w:r>
      <w:r w:rsidRPr="004C72F2">
        <w:rPr>
          <w:rFonts w:ascii="仿宋" w:eastAsia="仿宋" w:hAnsi="仿宋" w:hint="eastAsia"/>
          <w:sz w:val="24"/>
        </w:rPr>
        <w:t>、主机3年质保（提供厂家书面承诺），质保期过后，厂家专业人员或经厂家认可的专业人员仍然能免上门费和工时费。</w:t>
      </w:r>
    </w:p>
    <w:p w14:paraId="5F24C2CD"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2</w:t>
      </w:r>
      <w:r w:rsidRPr="004C72F2">
        <w:rPr>
          <w:rFonts w:ascii="仿宋" w:eastAsia="仿宋" w:hAnsi="仿宋" w:hint="eastAsia"/>
          <w:sz w:val="24"/>
        </w:rPr>
        <w:t>、质保期内供应商应负责设备维修及抢修，</w:t>
      </w:r>
      <w:r w:rsidRPr="004C72F2">
        <w:rPr>
          <w:rFonts w:ascii="仿宋" w:eastAsia="仿宋" w:hAnsi="仿宋"/>
          <w:sz w:val="24"/>
        </w:rPr>
        <w:t>费用包含在报价中</w:t>
      </w:r>
      <w:r w:rsidRPr="004C72F2">
        <w:rPr>
          <w:rFonts w:ascii="仿宋" w:eastAsia="仿宋" w:hAnsi="仿宋" w:hint="eastAsia"/>
          <w:sz w:val="24"/>
        </w:rPr>
        <w:t>。</w:t>
      </w:r>
    </w:p>
    <w:p w14:paraId="20521AB3" w14:textId="77777777" w:rsidR="00F7004F" w:rsidRPr="004C72F2" w:rsidRDefault="00F7004F" w:rsidP="00F7004F">
      <w:pPr>
        <w:spacing w:line="500" w:lineRule="exact"/>
        <w:rPr>
          <w:rFonts w:ascii="仿宋" w:eastAsia="仿宋" w:hAnsi="仿宋"/>
          <w:bCs/>
          <w:sz w:val="24"/>
        </w:rPr>
      </w:pPr>
      <w:r w:rsidRPr="004C72F2">
        <w:rPr>
          <w:rFonts w:ascii="仿宋" w:eastAsia="仿宋" w:hAnsi="仿宋" w:hint="eastAsia"/>
          <w:bCs/>
          <w:sz w:val="24"/>
        </w:rPr>
        <w:t>（四）安装调试及验收：</w:t>
      </w:r>
    </w:p>
    <w:p w14:paraId="08D711E8"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lastRenderedPageBreak/>
        <w:t>1</w:t>
      </w:r>
      <w:r w:rsidRPr="004C72F2">
        <w:rPr>
          <w:rFonts w:ascii="仿宋" w:eastAsia="仿宋" w:hAnsi="仿宋" w:hint="eastAsia"/>
          <w:sz w:val="24"/>
        </w:rPr>
        <w:t>、厂家专业人员或经厂家认可的专业人员上门安装调试和培训。</w:t>
      </w:r>
    </w:p>
    <w:p w14:paraId="3DD6B2B2"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2</w:t>
      </w:r>
      <w:r w:rsidRPr="004C72F2">
        <w:rPr>
          <w:rFonts w:ascii="仿宋" w:eastAsia="仿宋" w:hAnsi="仿宋" w:hint="eastAsia"/>
          <w:sz w:val="24"/>
        </w:rPr>
        <w:t>、货物到达生产现场后，供应</w:t>
      </w:r>
      <w:proofErr w:type="gramStart"/>
      <w:r w:rsidRPr="004C72F2">
        <w:rPr>
          <w:rFonts w:ascii="仿宋" w:eastAsia="仿宋" w:hAnsi="仿宋" w:hint="eastAsia"/>
          <w:sz w:val="24"/>
        </w:rPr>
        <w:t>商接到</w:t>
      </w:r>
      <w:proofErr w:type="gramEnd"/>
      <w:r w:rsidRPr="004C72F2">
        <w:rPr>
          <w:rFonts w:ascii="仿宋" w:eastAsia="仿宋" w:hAnsi="仿宋" w:hint="eastAsia"/>
          <w:sz w:val="24"/>
        </w:rPr>
        <w:t>采购人通知后7日内到达现场组织安装、调试，达到正常运行要求，保证采购人正常使用。所需的费用包括在投标总价格中。</w:t>
      </w:r>
    </w:p>
    <w:p w14:paraId="70922017"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3</w:t>
      </w:r>
      <w:r w:rsidRPr="004C72F2">
        <w:rPr>
          <w:rFonts w:ascii="仿宋" w:eastAsia="仿宋" w:hAnsi="仿宋" w:hint="eastAsia"/>
          <w:sz w:val="24"/>
        </w:rPr>
        <w:t>、供应商应就设备的安装、调试、操作、维修、保养等对采购人维修技术人员进行培训。设备安装调试完毕后，供应商应对采购人操作人员进行现场培训，直至采购人的技术人员能独立操作，同时能完成一般常见故障的维修工作。每年定期提供网络课程及线下实操培训 。</w:t>
      </w:r>
    </w:p>
    <w:p w14:paraId="30E612DC" w14:textId="77777777" w:rsidR="00F7004F" w:rsidRPr="004C72F2" w:rsidRDefault="00F7004F" w:rsidP="00F7004F">
      <w:pPr>
        <w:spacing w:line="500" w:lineRule="exact"/>
        <w:rPr>
          <w:rFonts w:ascii="仿宋" w:eastAsia="仿宋" w:hAnsi="仿宋"/>
          <w:bCs/>
          <w:sz w:val="24"/>
        </w:rPr>
      </w:pPr>
      <w:r w:rsidRPr="004C72F2">
        <w:rPr>
          <w:rFonts w:ascii="仿宋" w:eastAsia="仿宋" w:hAnsi="仿宋" w:hint="eastAsia"/>
          <w:bCs/>
          <w:sz w:val="24"/>
        </w:rPr>
        <w:t>（五）售后服务：</w:t>
      </w:r>
    </w:p>
    <w:p w14:paraId="056E492F"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1</w:t>
      </w:r>
      <w:r w:rsidRPr="004C72F2">
        <w:rPr>
          <w:rFonts w:ascii="仿宋" w:eastAsia="仿宋" w:hAnsi="仿宋" w:hint="eastAsia"/>
          <w:sz w:val="24"/>
        </w:rPr>
        <w:t>、提供有关资料及售后服务承诺。</w:t>
      </w:r>
    </w:p>
    <w:p w14:paraId="72FA3995"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2</w:t>
      </w:r>
      <w:r w:rsidRPr="004C72F2">
        <w:rPr>
          <w:rFonts w:ascii="仿宋" w:eastAsia="仿宋" w:hAnsi="仿宋" w:hint="eastAsia"/>
          <w:sz w:val="24"/>
        </w:rPr>
        <w:t>、备件送达期限：在设备的使用寿命期内，供应商应保证国内不超过7天，国外不超过21天。</w:t>
      </w:r>
    </w:p>
    <w:p w14:paraId="047FFB19"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3</w:t>
      </w:r>
      <w:r w:rsidRPr="004C72F2">
        <w:rPr>
          <w:rFonts w:ascii="仿宋" w:eastAsia="仿宋" w:hAnsi="仿宋" w:hint="eastAsia"/>
          <w:sz w:val="24"/>
        </w:rPr>
        <w:t>、终身零配件供应：供应商应保证设备停产后的备件供应保证10年，并以优惠的价格提供该设备所需的维修零配件。</w:t>
      </w:r>
    </w:p>
    <w:p w14:paraId="3CD0AC33"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4</w:t>
      </w:r>
      <w:r w:rsidRPr="004C72F2">
        <w:rPr>
          <w:rFonts w:ascii="仿宋" w:eastAsia="仿宋" w:hAnsi="仿宋" w:hint="eastAsia"/>
          <w:sz w:val="24"/>
        </w:rPr>
        <w:t>、供应商在国内应有24小时电话维修系统，并列出工程师名单、联系电话、通讯地址及备件库地址和备件的详细目录。</w:t>
      </w:r>
    </w:p>
    <w:p w14:paraId="2C6AEA42"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5</w:t>
      </w:r>
      <w:r w:rsidRPr="004C72F2">
        <w:rPr>
          <w:rFonts w:ascii="仿宋" w:eastAsia="仿宋" w:hAnsi="仿宋" w:hint="eastAsia"/>
          <w:sz w:val="24"/>
        </w:rPr>
        <w:t>、质保期后，供应商应向用户提供及时的、优质的、价格优惠的技术服务和备品备件供应。</w:t>
      </w:r>
    </w:p>
    <w:p w14:paraId="1CA9B5A1" w14:textId="77777777" w:rsidR="00F7004F" w:rsidRPr="004C72F2" w:rsidRDefault="00F7004F" w:rsidP="00F7004F">
      <w:pPr>
        <w:spacing w:line="500" w:lineRule="exact"/>
        <w:rPr>
          <w:rFonts w:ascii="仿宋" w:eastAsia="仿宋" w:hAnsi="仿宋"/>
          <w:sz w:val="24"/>
        </w:rPr>
      </w:pPr>
      <w:r w:rsidRPr="004C72F2">
        <w:rPr>
          <w:rFonts w:ascii="仿宋" w:eastAsia="仿宋" w:hAnsi="仿宋" w:hint="eastAsia"/>
          <w:sz w:val="24"/>
        </w:rPr>
        <w:t>6、提供设备安装及操作规范SOP。</w:t>
      </w:r>
    </w:p>
    <w:p w14:paraId="35A99830" w14:textId="77777777" w:rsidR="00F7004F" w:rsidRPr="004C72F2" w:rsidRDefault="00F7004F" w:rsidP="00F7004F">
      <w:pPr>
        <w:spacing w:line="500" w:lineRule="exact"/>
        <w:rPr>
          <w:rFonts w:ascii="仿宋" w:eastAsia="仿宋" w:hAnsi="仿宋"/>
          <w:sz w:val="24"/>
        </w:rPr>
      </w:pPr>
      <w:r w:rsidRPr="004C72F2">
        <w:rPr>
          <w:rFonts w:ascii="仿宋" w:eastAsia="仿宋" w:hAnsi="仿宋" w:hint="eastAsia"/>
          <w:sz w:val="24"/>
        </w:rPr>
        <w:t>7、机器出现故障提供备用机直至原设备维修好。</w:t>
      </w:r>
    </w:p>
    <w:p w14:paraId="464033D7" w14:textId="77777777" w:rsidR="00F7004F" w:rsidRPr="004C72F2" w:rsidRDefault="00F7004F" w:rsidP="00F7004F">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t>03</w:t>
      </w:r>
      <w:r w:rsidRPr="004C72F2">
        <w:rPr>
          <w:rFonts w:ascii="仿宋" w:eastAsia="仿宋" w:hAnsi="仿宋" w:hint="eastAsia"/>
          <w:b/>
          <w:bCs/>
          <w:sz w:val="24"/>
        </w:rPr>
        <w:t>包</w:t>
      </w:r>
      <w:r w:rsidRPr="004C72F2">
        <w:rPr>
          <w:rFonts w:ascii="仿宋" w:eastAsia="仿宋" w:hAnsi="仿宋"/>
          <w:b/>
          <w:bCs/>
          <w:sz w:val="24"/>
        </w:rPr>
        <w:t>：</w:t>
      </w:r>
    </w:p>
    <w:p w14:paraId="2811A71C" w14:textId="77777777" w:rsidR="00F7004F" w:rsidRPr="004C72F2" w:rsidRDefault="00F7004F" w:rsidP="00F7004F">
      <w:pPr>
        <w:spacing w:line="500" w:lineRule="exact"/>
        <w:rPr>
          <w:rFonts w:ascii="仿宋" w:eastAsia="仿宋" w:hAnsi="仿宋"/>
          <w:bCs/>
          <w:sz w:val="24"/>
        </w:rPr>
      </w:pPr>
      <w:r w:rsidRPr="004C72F2">
        <w:rPr>
          <w:rFonts w:ascii="仿宋" w:eastAsia="仿宋" w:hAnsi="仿宋" w:hint="eastAsia"/>
          <w:bCs/>
          <w:sz w:val="24"/>
        </w:rPr>
        <w:t>*（一）交货期及地点</w:t>
      </w:r>
    </w:p>
    <w:p w14:paraId="48449525" w14:textId="77777777" w:rsidR="00F7004F" w:rsidRPr="004C72F2" w:rsidRDefault="00F7004F" w:rsidP="00F7004F">
      <w:pPr>
        <w:spacing w:line="520" w:lineRule="exact"/>
        <w:rPr>
          <w:rFonts w:ascii="仿宋" w:eastAsia="仿宋" w:hAnsi="仿宋"/>
          <w:sz w:val="24"/>
        </w:rPr>
      </w:pPr>
      <w:r w:rsidRPr="004C72F2">
        <w:rPr>
          <w:rFonts w:ascii="仿宋" w:eastAsia="仿宋" w:hAnsi="仿宋"/>
          <w:sz w:val="24"/>
        </w:rPr>
        <w:t>1</w:t>
      </w:r>
      <w:r w:rsidRPr="004C72F2">
        <w:rPr>
          <w:rFonts w:ascii="仿宋" w:eastAsia="仿宋" w:hAnsi="仿宋" w:hint="eastAsia"/>
          <w:sz w:val="24"/>
        </w:rPr>
        <w:t>、交货期：合同签订后3个月内</w:t>
      </w:r>
    </w:p>
    <w:p w14:paraId="0A1A7A38" w14:textId="77777777" w:rsidR="00F7004F" w:rsidRPr="004C72F2" w:rsidRDefault="00F7004F" w:rsidP="00F7004F">
      <w:pPr>
        <w:spacing w:line="520" w:lineRule="exact"/>
        <w:rPr>
          <w:rFonts w:ascii="仿宋" w:eastAsia="仿宋" w:hAnsi="仿宋"/>
          <w:sz w:val="24"/>
        </w:rPr>
      </w:pPr>
      <w:r w:rsidRPr="004C72F2">
        <w:rPr>
          <w:rFonts w:ascii="仿宋" w:eastAsia="仿宋" w:hAnsi="仿宋"/>
          <w:sz w:val="24"/>
        </w:rPr>
        <w:lastRenderedPageBreak/>
        <w:t>2</w:t>
      </w:r>
      <w:r w:rsidRPr="004C72F2">
        <w:rPr>
          <w:rFonts w:ascii="仿宋" w:eastAsia="仿宋" w:hAnsi="仿宋" w:hint="eastAsia"/>
          <w:sz w:val="24"/>
        </w:rPr>
        <w:t>、交货地点: 成都市疾病预防控制中心</w:t>
      </w:r>
    </w:p>
    <w:p w14:paraId="34CF7EA7" w14:textId="4A10AEF8" w:rsidR="00F7004F" w:rsidRPr="004C72F2" w:rsidRDefault="00F7004F" w:rsidP="00F7004F">
      <w:pPr>
        <w:spacing w:line="500" w:lineRule="exact"/>
        <w:rPr>
          <w:rFonts w:ascii="仿宋" w:eastAsia="仿宋" w:hAnsi="仿宋"/>
          <w:bCs/>
          <w:sz w:val="24"/>
        </w:rPr>
      </w:pPr>
      <w:r w:rsidRPr="004C72F2">
        <w:rPr>
          <w:rFonts w:ascii="仿宋" w:eastAsia="仿宋" w:hAnsi="仿宋" w:hint="eastAsia"/>
          <w:bCs/>
          <w:sz w:val="24"/>
        </w:rPr>
        <w:t>*（二）付款方法和条件：</w:t>
      </w:r>
      <w:proofErr w:type="gramStart"/>
      <w:r w:rsidRPr="004C72F2">
        <w:rPr>
          <w:rFonts w:ascii="仿宋" w:eastAsia="仿宋" w:hAnsi="仿宋" w:hint="eastAsia"/>
          <w:bCs/>
          <w:sz w:val="24"/>
        </w:rPr>
        <w:t>签定</w:t>
      </w:r>
      <w:proofErr w:type="gramEnd"/>
      <w:r w:rsidRPr="004C72F2">
        <w:rPr>
          <w:rFonts w:ascii="仿宋" w:eastAsia="仿宋" w:hAnsi="仿宋" w:hint="eastAsia"/>
          <w:bCs/>
          <w:sz w:val="24"/>
        </w:rPr>
        <w:t>合同后，财政资金到达采购人账户且收到供应商合法合</w:t>
      </w:r>
      <w:proofErr w:type="gramStart"/>
      <w:r w:rsidRPr="004C72F2">
        <w:rPr>
          <w:rFonts w:ascii="仿宋" w:eastAsia="仿宋" w:hAnsi="仿宋" w:hint="eastAsia"/>
          <w:bCs/>
          <w:sz w:val="24"/>
        </w:rPr>
        <w:t>规</w:t>
      </w:r>
      <w:proofErr w:type="gramEnd"/>
      <w:r w:rsidRPr="004C72F2">
        <w:rPr>
          <w:rFonts w:ascii="仿宋" w:eastAsia="仿宋" w:hAnsi="仿宋" w:hint="eastAsia"/>
          <w:bCs/>
          <w:sz w:val="24"/>
        </w:rPr>
        <w:t>发票的前提下,支付合同金额的</w:t>
      </w:r>
      <w:r w:rsidR="0086012C" w:rsidRPr="004C72F2">
        <w:rPr>
          <w:rFonts w:ascii="仿宋" w:eastAsia="仿宋" w:hAnsi="仿宋" w:hint="eastAsia"/>
          <w:bCs/>
          <w:sz w:val="24"/>
        </w:rPr>
        <w:t>5</w:t>
      </w:r>
      <w:r w:rsidRPr="004C72F2">
        <w:rPr>
          <w:rFonts w:ascii="仿宋" w:eastAsia="仿宋" w:hAnsi="仿宋" w:hint="eastAsia"/>
          <w:bCs/>
          <w:sz w:val="24"/>
        </w:rPr>
        <w:t>0%；验收完成后，财政资金到达采购人账户且收到供应商合法合</w:t>
      </w:r>
      <w:proofErr w:type="gramStart"/>
      <w:r w:rsidRPr="004C72F2">
        <w:rPr>
          <w:rFonts w:ascii="仿宋" w:eastAsia="仿宋" w:hAnsi="仿宋" w:hint="eastAsia"/>
          <w:bCs/>
          <w:sz w:val="24"/>
        </w:rPr>
        <w:t>规</w:t>
      </w:r>
      <w:proofErr w:type="gramEnd"/>
      <w:r w:rsidRPr="004C72F2">
        <w:rPr>
          <w:rFonts w:ascii="仿宋" w:eastAsia="仿宋" w:hAnsi="仿宋" w:hint="eastAsia"/>
          <w:bCs/>
          <w:sz w:val="24"/>
        </w:rPr>
        <w:t>发票的前提下支付剩余合同款。如财政资金未及时到达采购人账户，经双方协商后确定付款时间。</w:t>
      </w:r>
    </w:p>
    <w:p w14:paraId="173A8B03" w14:textId="77777777" w:rsidR="00F7004F" w:rsidRPr="004C72F2" w:rsidRDefault="00F7004F" w:rsidP="00F7004F">
      <w:pPr>
        <w:spacing w:line="500" w:lineRule="exact"/>
        <w:rPr>
          <w:rFonts w:ascii="仿宋" w:eastAsia="仿宋" w:hAnsi="仿宋"/>
          <w:bCs/>
          <w:sz w:val="24"/>
        </w:rPr>
      </w:pPr>
      <w:r w:rsidRPr="004C72F2">
        <w:rPr>
          <w:rFonts w:ascii="仿宋" w:eastAsia="仿宋" w:hAnsi="仿宋" w:hint="eastAsia"/>
          <w:bCs/>
          <w:sz w:val="24"/>
        </w:rPr>
        <w:t>（三）质保期：</w:t>
      </w:r>
    </w:p>
    <w:p w14:paraId="3BF3AA5D" w14:textId="77777777" w:rsidR="00F7004F" w:rsidRPr="004C72F2" w:rsidRDefault="00F7004F" w:rsidP="00F7004F">
      <w:pPr>
        <w:spacing w:line="520" w:lineRule="exact"/>
        <w:rPr>
          <w:rFonts w:ascii="仿宋" w:eastAsia="仿宋" w:hAnsi="仿宋"/>
          <w:sz w:val="24"/>
        </w:rPr>
      </w:pPr>
      <w:r w:rsidRPr="004C72F2">
        <w:rPr>
          <w:rFonts w:ascii="仿宋" w:eastAsia="仿宋" w:hAnsi="仿宋"/>
          <w:sz w:val="24"/>
        </w:rPr>
        <w:t>1</w:t>
      </w:r>
      <w:r w:rsidRPr="004C72F2">
        <w:rPr>
          <w:rFonts w:ascii="仿宋" w:eastAsia="仿宋" w:hAnsi="仿宋" w:hint="eastAsia"/>
          <w:sz w:val="24"/>
        </w:rPr>
        <w:t>、整机设备质保期为1年</w:t>
      </w:r>
    </w:p>
    <w:p w14:paraId="0DDB7513"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2</w:t>
      </w:r>
      <w:r w:rsidRPr="004C72F2">
        <w:rPr>
          <w:rFonts w:ascii="仿宋" w:eastAsia="仿宋" w:hAnsi="仿宋" w:hint="eastAsia"/>
          <w:sz w:val="24"/>
        </w:rPr>
        <w:t>、质保期内供应商应负责设备维修及抢修，</w:t>
      </w:r>
      <w:r w:rsidRPr="004C72F2">
        <w:rPr>
          <w:rFonts w:ascii="仿宋" w:eastAsia="仿宋" w:hAnsi="仿宋"/>
          <w:sz w:val="24"/>
        </w:rPr>
        <w:t>费用包含在报价中</w:t>
      </w:r>
      <w:r w:rsidRPr="004C72F2">
        <w:rPr>
          <w:rFonts w:ascii="仿宋" w:eastAsia="仿宋" w:hAnsi="仿宋" w:hint="eastAsia"/>
          <w:sz w:val="24"/>
        </w:rPr>
        <w:t>。</w:t>
      </w:r>
    </w:p>
    <w:p w14:paraId="372711BA" w14:textId="77777777" w:rsidR="00F7004F" w:rsidRPr="004C72F2" w:rsidRDefault="00F7004F" w:rsidP="00F7004F">
      <w:pPr>
        <w:spacing w:line="500" w:lineRule="exact"/>
        <w:rPr>
          <w:rFonts w:ascii="仿宋" w:eastAsia="仿宋" w:hAnsi="仿宋"/>
          <w:bCs/>
          <w:sz w:val="24"/>
        </w:rPr>
      </w:pPr>
      <w:r w:rsidRPr="004C72F2">
        <w:rPr>
          <w:rFonts w:ascii="仿宋" w:eastAsia="仿宋" w:hAnsi="仿宋" w:hint="eastAsia"/>
          <w:bCs/>
          <w:sz w:val="24"/>
        </w:rPr>
        <w:t>（四）安装调试及验收：</w:t>
      </w:r>
    </w:p>
    <w:p w14:paraId="70DFCC68"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1</w:t>
      </w:r>
      <w:r w:rsidRPr="004C72F2">
        <w:rPr>
          <w:rFonts w:ascii="仿宋" w:eastAsia="仿宋" w:hAnsi="仿宋" w:hint="eastAsia"/>
          <w:sz w:val="24"/>
        </w:rPr>
        <w:t>、供应商负责设备安装、调试。</w:t>
      </w:r>
    </w:p>
    <w:p w14:paraId="54B1A8B1"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2</w:t>
      </w:r>
      <w:r w:rsidRPr="004C72F2">
        <w:rPr>
          <w:rFonts w:ascii="仿宋" w:eastAsia="仿宋" w:hAnsi="仿宋" w:hint="eastAsia"/>
          <w:sz w:val="24"/>
        </w:rPr>
        <w:t>、货物到达生产现场后，供应</w:t>
      </w:r>
      <w:proofErr w:type="gramStart"/>
      <w:r w:rsidRPr="004C72F2">
        <w:rPr>
          <w:rFonts w:ascii="仿宋" w:eastAsia="仿宋" w:hAnsi="仿宋" w:hint="eastAsia"/>
          <w:sz w:val="24"/>
        </w:rPr>
        <w:t>商接到</w:t>
      </w:r>
      <w:proofErr w:type="gramEnd"/>
      <w:r w:rsidRPr="004C72F2">
        <w:rPr>
          <w:rFonts w:ascii="仿宋" w:eastAsia="仿宋" w:hAnsi="仿宋" w:hint="eastAsia"/>
          <w:sz w:val="24"/>
        </w:rPr>
        <w:t>采购人通知后7日内到达现场组织安装、调试，达到正常运行要求，保证采购人正常使用。所需的费用包括在投标总价格中。</w:t>
      </w:r>
    </w:p>
    <w:p w14:paraId="3EA17255"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3</w:t>
      </w:r>
      <w:r w:rsidRPr="004C72F2">
        <w:rPr>
          <w:rFonts w:ascii="仿宋" w:eastAsia="仿宋" w:hAnsi="仿宋" w:hint="eastAsia"/>
          <w:sz w:val="24"/>
        </w:rPr>
        <w:t>、供应商应就设备的安装、调试、操作、维修、保养等对采购人维修技术人员进行培训。设备安装调试完毕后，供应商应对采购人操作人员进行现场培训，直至采购人的技术人员能独立操作，同时能完成一般常见故障的维修工作。</w:t>
      </w:r>
    </w:p>
    <w:p w14:paraId="52ABED29" w14:textId="77777777" w:rsidR="00F7004F" w:rsidRPr="004C72F2" w:rsidRDefault="00F7004F" w:rsidP="00F7004F">
      <w:pPr>
        <w:spacing w:line="500" w:lineRule="exact"/>
        <w:rPr>
          <w:rFonts w:ascii="仿宋" w:eastAsia="仿宋" w:hAnsi="仿宋"/>
          <w:bCs/>
          <w:sz w:val="24"/>
        </w:rPr>
      </w:pPr>
      <w:r w:rsidRPr="004C72F2">
        <w:rPr>
          <w:rFonts w:ascii="仿宋" w:eastAsia="仿宋" w:hAnsi="仿宋" w:hint="eastAsia"/>
          <w:bCs/>
          <w:sz w:val="24"/>
        </w:rPr>
        <w:t>（五）售后服务：</w:t>
      </w:r>
    </w:p>
    <w:p w14:paraId="28B62645"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1</w:t>
      </w:r>
      <w:r w:rsidRPr="004C72F2">
        <w:rPr>
          <w:rFonts w:ascii="仿宋" w:eastAsia="仿宋" w:hAnsi="仿宋" w:hint="eastAsia"/>
          <w:sz w:val="24"/>
        </w:rPr>
        <w:t>、提供有关资料及售后服务承诺。</w:t>
      </w:r>
    </w:p>
    <w:p w14:paraId="6EE6FFE1"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2</w:t>
      </w:r>
      <w:r w:rsidRPr="004C72F2">
        <w:rPr>
          <w:rFonts w:ascii="仿宋" w:eastAsia="仿宋" w:hAnsi="仿宋" w:hint="eastAsia"/>
          <w:sz w:val="24"/>
        </w:rPr>
        <w:t>、备件送达期限：在设备的使用寿命期内，供应商应保证国内不超过7天，国外不超过21天。</w:t>
      </w:r>
    </w:p>
    <w:p w14:paraId="2EF33A46"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3</w:t>
      </w:r>
      <w:r w:rsidRPr="004C72F2">
        <w:rPr>
          <w:rFonts w:ascii="仿宋" w:eastAsia="仿宋" w:hAnsi="仿宋" w:hint="eastAsia"/>
          <w:sz w:val="24"/>
        </w:rPr>
        <w:t>、终身零配件供应：供应商应保证设备停产后的备件供应保证10年，并以优惠的价格提供该设备所需的维修零配件。</w:t>
      </w:r>
    </w:p>
    <w:p w14:paraId="440F59AF"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4</w:t>
      </w:r>
      <w:r w:rsidRPr="004C72F2">
        <w:rPr>
          <w:rFonts w:ascii="仿宋" w:eastAsia="仿宋" w:hAnsi="仿宋" w:hint="eastAsia"/>
          <w:sz w:val="24"/>
        </w:rPr>
        <w:t>、供应商在国内应有24小时电话维修系统，并列出工程师名单、联系电话、通</w:t>
      </w:r>
      <w:r w:rsidRPr="004C72F2">
        <w:rPr>
          <w:rFonts w:ascii="仿宋" w:eastAsia="仿宋" w:hAnsi="仿宋" w:hint="eastAsia"/>
          <w:sz w:val="24"/>
        </w:rPr>
        <w:lastRenderedPageBreak/>
        <w:t>讯地址及备件库地址和备件的详细目录。</w:t>
      </w:r>
    </w:p>
    <w:p w14:paraId="1BF068A4"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5</w:t>
      </w:r>
      <w:r w:rsidRPr="004C72F2">
        <w:rPr>
          <w:rFonts w:ascii="仿宋" w:eastAsia="仿宋" w:hAnsi="仿宋" w:hint="eastAsia"/>
          <w:sz w:val="24"/>
        </w:rPr>
        <w:t>、质保期后，供应商应向用户提供及时的、优质的、价格优惠的技术服务和备品备件供应。</w:t>
      </w:r>
    </w:p>
    <w:p w14:paraId="70EB1BCA" w14:textId="77777777" w:rsidR="00F7004F" w:rsidRPr="004C72F2" w:rsidRDefault="00F7004F" w:rsidP="00F7004F">
      <w:pPr>
        <w:spacing w:line="500" w:lineRule="exact"/>
        <w:rPr>
          <w:rFonts w:ascii="仿宋" w:eastAsia="仿宋" w:hAnsi="仿宋"/>
          <w:sz w:val="24"/>
        </w:rPr>
      </w:pPr>
      <w:r w:rsidRPr="004C72F2">
        <w:rPr>
          <w:rFonts w:ascii="仿宋" w:eastAsia="仿宋" w:hAnsi="仿宋" w:hint="eastAsia"/>
          <w:sz w:val="24"/>
        </w:rPr>
        <w:t>6、质保期内，24小时内响应，工程师按需可于24小时内到达现场处理，如设备在检修后故障仍无法排除，供应商应于1周内更换零配件或提供备用机。</w:t>
      </w:r>
    </w:p>
    <w:p w14:paraId="069607C7" w14:textId="77777777" w:rsidR="00F7004F" w:rsidRPr="004C72F2" w:rsidRDefault="00F7004F" w:rsidP="00F7004F">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t>04</w:t>
      </w:r>
      <w:r w:rsidRPr="004C72F2">
        <w:rPr>
          <w:rFonts w:ascii="仿宋" w:eastAsia="仿宋" w:hAnsi="仿宋" w:hint="eastAsia"/>
          <w:b/>
          <w:bCs/>
          <w:sz w:val="24"/>
        </w:rPr>
        <w:t>包</w:t>
      </w:r>
      <w:r w:rsidRPr="004C72F2">
        <w:rPr>
          <w:rFonts w:ascii="仿宋" w:eastAsia="仿宋" w:hAnsi="仿宋"/>
          <w:b/>
          <w:bCs/>
          <w:sz w:val="24"/>
        </w:rPr>
        <w:t>：</w:t>
      </w:r>
    </w:p>
    <w:p w14:paraId="44B50647" w14:textId="77777777" w:rsidR="00F7004F" w:rsidRPr="004C72F2" w:rsidRDefault="00F7004F" w:rsidP="00F7004F">
      <w:pPr>
        <w:spacing w:line="500" w:lineRule="exact"/>
        <w:rPr>
          <w:rFonts w:ascii="仿宋" w:eastAsia="仿宋" w:hAnsi="仿宋"/>
          <w:bCs/>
          <w:sz w:val="24"/>
        </w:rPr>
      </w:pPr>
      <w:r w:rsidRPr="004C72F2">
        <w:rPr>
          <w:rFonts w:ascii="仿宋" w:eastAsia="仿宋" w:hAnsi="仿宋" w:hint="eastAsia"/>
          <w:bCs/>
          <w:sz w:val="24"/>
        </w:rPr>
        <w:t>*（一）交货期及地点</w:t>
      </w:r>
    </w:p>
    <w:p w14:paraId="6FBEB957" w14:textId="77777777" w:rsidR="00F7004F" w:rsidRPr="004C72F2" w:rsidRDefault="00F7004F" w:rsidP="00F7004F">
      <w:pPr>
        <w:spacing w:line="520" w:lineRule="exact"/>
        <w:rPr>
          <w:rFonts w:ascii="仿宋" w:eastAsia="仿宋" w:hAnsi="仿宋"/>
          <w:sz w:val="24"/>
        </w:rPr>
      </w:pPr>
      <w:r w:rsidRPr="004C72F2">
        <w:rPr>
          <w:rFonts w:ascii="仿宋" w:eastAsia="仿宋" w:hAnsi="仿宋"/>
          <w:sz w:val="24"/>
        </w:rPr>
        <w:t>1</w:t>
      </w:r>
      <w:r w:rsidRPr="004C72F2">
        <w:rPr>
          <w:rFonts w:ascii="仿宋" w:eastAsia="仿宋" w:hAnsi="仿宋" w:hint="eastAsia"/>
          <w:sz w:val="24"/>
        </w:rPr>
        <w:t>、交货期：合同签订后3个月内</w:t>
      </w:r>
    </w:p>
    <w:p w14:paraId="02D93FDC" w14:textId="77777777" w:rsidR="00F7004F" w:rsidRPr="004C72F2" w:rsidRDefault="00F7004F" w:rsidP="00F7004F">
      <w:pPr>
        <w:spacing w:line="520" w:lineRule="exact"/>
        <w:rPr>
          <w:rFonts w:ascii="仿宋" w:eastAsia="仿宋" w:hAnsi="仿宋"/>
          <w:sz w:val="24"/>
        </w:rPr>
      </w:pPr>
      <w:r w:rsidRPr="004C72F2">
        <w:rPr>
          <w:rFonts w:ascii="仿宋" w:eastAsia="仿宋" w:hAnsi="仿宋"/>
          <w:sz w:val="24"/>
        </w:rPr>
        <w:t>2</w:t>
      </w:r>
      <w:r w:rsidRPr="004C72F2">
        <w:rPr>
          <w:rFonts w:ascii="仿宋" w:eastAsia="仿宋" w:hAnsi="仿宋" w:hint="eastAsia"/>
          <w:sz w:val="24"/>
        </w:rPr>
        <w:t>、交货地点:成都市疾病预防控制中心</w:t>
      </w:r>
    </w:p>
    <w:p w14:paraId="63739B22" w14:textId="3156C344" w:rsidR="00F7004F" w:rsidRPr="004C72F2" w:rsidRDefault="00F7004F" w:rsidP="00F7004F">
      <w:pPr>
        <w:spacing w:line="500" w:lineRule="exact"/>
        <w:rPr>
          <w:rFonts w:ascii="仿宋" w:eastAsia="仿宋" w:hAnsi="仿宋"/>
          <w:bCs/>
          <w:sz w:val="24"/>
        </w:rPr>
      </w:pPr>
      <w:r w:rsidRPr="004C72F2">
        <w:rPr>
          <w:rFonts w:ascii="仿宋" w:eastAsia="仿宋" w:hAnsi="仿宋" w:hint="eastAsia"/>
          <w:bCs/>
          <w:sz w:val="24"/>
        </w:rPr>
        <w:t>*（二）付款方法和条件：</w:t>
      </w:r>
      <w:proofErr w:type="gramStart"/>
      <w:r w:rsidRPr="004C72F2">
        <w:rPr>
          <w:rFonts w:ascii="仿宋" w:eastAsia="仿宋" w:hAnsi="仿宋" w:hint="eastAsia"/>
          <w:bCs/>
          <w:sz w:val="24"/>
        </w:rPr>
        <w:t>签定</w:t>
      </w:r>
      <w:proofErr w:type="gramEnd"/>
      <w:r w:rsidRPr="004C72F2">
        <w:rPr>
          <w:rFonts w:ascii="仿宋" w:eastAsia="仿宋" w:hAnsi="仿宋" w:hint="eastAsia"/>
          <w:bCs/>
          <w:sz w:val="24"/>
        </w:rPr>
        <w:t>合同后，财政资金到达采购人账户且收到供应商合法合</w:t>
      </w:r>
      <w:proofErr w:type="gramStart"/>
      <w:r w:rsidRPr="004C72F2">
        <w:rPr>
          <w:rFonts w:ascii="仿宋" w:eastAsia="仿宋" w:hAnsi="仿宋" w:hint="eastAsia"/>
          <w:bCs/>
          <w:sz w:val="24"/>
        </w:rPr>
        <w:t>规</w:t>
      </w:r>
      <w:proofErr w:type="gramEnd"/>
      <w:r w:rsidRPr="004C72F2">
        <w:rPr>
          <w:rFonts w:ascii="仿宋" w:eastAsia="仿宋" w:hAnsi="仿宋" w:hint="eastAsia"/>
          <w:bCs/>
          <w:sz w:val="24"/>
        </w:rPr>
        <w:t>发票的前提下,支付合同金额的</w:t>
      </w:r>
      <w:r w:rsidR="0086012C" w:rsidRPr="004C72F2">
        <w:rPr>
          <w:rFonts w:ascii="仿宋" w:eastAsia="仿宋" w:hAnsi="仿宋" w:hint="eastAsia"/>
          <w:bCs/>
          <w:sz w:val="24"/>
        </w:rPr>
        <w:t>5</w:t>
      </w:r>
      <w:r w:rsidRPr="004C72F2">
        <w:rPr>
          <w:rFonts w:ascii="仿宋" w:eastAsia="仿宋" w:hAnsi="仿宋" w:hint="eastAsia"/>
          <w:bCs/>
          <w:sz w:val="24"/>
        </w:rPr>
        <w:t>0%；验收完成后，财政资金到达采购人账户且收到供应商合法合</w:t>
      </w:r>
      <w:proofErr w:type="gramStart"/>
      <w:r w:rsidRPr="004C72F2">
        <w:rPr>
          <w:rFonts w:ascii="仿宋" w:eastAsia="仿宋" w:hAnsi="仿宋" w:hint="eastAsia"/>
          <w:bCs/>
          <w:sz w:val="24"/>
        </w:rPr>
        <w:t>规</w:t>
      </w:r>
      <w:proofErr w:type="gramEnd"/>
      <w:r w:rsidRPr="004C72F2">
        <w:rPr>
          <w:rFonts w:ascii="仿宋" w:eastAsia="仿宋" w:hAnsi="仿宋" w:hint="eastAsia"/>
          <w:bCs/>
          <w:sz w:val="24"/>
        </w:rPr>
        <w:t>发票的前提下支付剩余合同款。如财政资金未及时到达采购人账户，经双方协商后确定付款时间。</w:t>
      </w:r>
    </w:p>
    <w:p w14:paraId="65135ABE" w14:textId="77777777" w:rsidR="00F7004F" w:rsidRPr="004C72F2" w:rsidRDefault="00F7004F" w:rsidP="00F7004F">
      <w:pPr>
        <w:spacing w:line="500" w:lineRule="exact"/>
        <w:rPr>
          <w:rFonts w:ascii="仿宋" w:eastAsia="仿宋" w:hAnsi="仿宋"/>
          <w:bCs/>
          <w:sz w:val="24"/>
        </w:rPr>
      </w:pPr>
      <w:r w:rsidRPr="004C72F2">
        <w:rPr>
          <w:rFonts w:ascii="仿宋" w:eastAsia="仿宋" w:hAnsi="仿宋" w:hint="eastAsia"/>
          <w:bCs/>
          <w:sz w:val="24"/>
        </w:rPr>
        <w:t>（三）质保期：</w:t>
      </w:r>
    </w:p>
    <w:p w14:paraId="328D1160" w14:textId="77777777" w:rsidR="00F7004F" w:rsidRPr="004C72F2" w:rsidRDefault="00F7004F" w:rsidP="00F7004F">
      <w:pPr>
        <w:spacing w:line="520" w:lineRule="exact"/>
        <w:rPr>
          <w:rFonts w:ascii="仿宋" w:eastAsia="仿宋" w:hAnsi="仿宋"/>
          <w:sz w:val="24"/>
        </w:rPr>
      </w:pPr>
      <w:r w:rsidRPr="004C72F2">
        <w:rPr>
          <w:rFonts w:ascii="仿宋" w:eastAsia="仿宋" w:hAnsi="仿宋"/>
          <w:sz w:val="24"/>
        </w:rPr>
        <w:t>1</w:t>
      </w:r>
      <w:r w:rsidRPr="004C72F2">
        <w:rPr>
          <w:rFonts w:ascii="仿宋" w:eastAsia="仿宋" w:hAnsi="仿宋" w:hint="eastAsia"/>
          <w:sz w:val="24"/>
        </w:rPr>
        <w:t>、整机设备质保期为1年</w:t>
      </w:r>
    </w:p>
    <w:p w14:paraId="68E06E5B"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2</w:t>
      </w:r>
      <w:r w:rsidRPr="004C72F2">
        <w:rPr>
          <w:rFonts w:ascii="仿宋" w:eastAsia="仿宋" w:hAnsi="仿宋" w:hint="eastAsia"/>
          <w:sz w:val="24"/>
        </w:rPr>
        <w:t>、质保期内供应商应负责设备维修及抢修，</w:t>
      </w:r>
      <w:r w:rsidRPr="004C72F2">
        <w:rPr>
          <w:rFonts w:ascii="仿宋" w:eastAsia="仿宋" w:hAnsi="仿宋"/>
          <w:sz w:val="24"/>
        </w:rPr>
        <w:t>费用包含在报价中</w:t>
      </w:r>
      <w:r w:rsidRPr="004C72F2">
        <w:rPr>
          <w:rFonts w:ascii="仿宋" w:eastAsia="仿宋" w:hAnsi="仿宋" w:hint="eastAsia"/>
          <w:sz w:val="24"/>
        </w:rPr>
        <w:t>。</w:t>
      </w:r>
    </w:p>
    <w:p w14:paraId="04F69B23" w14:textId="77777777" w:rsidR="00F7004F" w:rsidRPr="004C72F2" w:rsidRDefault="00F7004F" w:rsidP="00F7004F">
      <w:pPr>
        <w:spacing w:line="500" w:lineRule="exact"/>
        <w:rPr>
          <w:rFonts w:ascii="仿宋" w:eastAsia="仿宋" w:hAnsi="仿宋"/>
          <w:bCs/>
          <w:sz w:val="24"/>
        </w:rPr>
      </w:pPr>
      <w:r w:rsidRPr="004C72F2">
        <w:rPr>
          <w:rFonts w:ascii="仿宋" w:eastAsia="仿宋" w:hAnsi="仿宋" w:hint="eastAsia"/>
          <w:bCs/>
          <w:sz w:val="24"/>
        </w:rPr>
        <w:t>（四）安装调试及验收：</w:t>
      </w:r>
    </w:p>
    <w:p w14:paraId="03AA4DC8"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1</w:t>
      </w:r>
      <w:r w:rsidRPr="004C72F2">
        <w:rPr>
          <w:rFonts w:ascii="仿宋" w:eastAsia="仿宋" w:hAnsi="仿宋" w:hint="eastAsia"/>
          <w:sz w:val="24"/>
        </w:rPr>
        <w:t>、供应商负责设备安装、调试。</w:t>
      </w:r>
    </w:p>
    <w:p w14:paraId="3776B0BF"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2</w:t>
      </w:r>
      <w:r w:rsidRPr="004C72F2">
        <w:rPr>
          <w:rFonts w:ascii="仿宋" w:eastAsia="仿宋" w:hAnsi="仿宋" w:hint="eastAsia"/>
          <w:sz w:val="24"/>
        </w:rPr>
        <w:t>、货物到达生产现场后，供应</w:t>
      </w:r>
      <w:proofErr w:type="gramStart"/>
      <w:r w:rsidRPr="004C72F2">
        <w:rPr>
          <w:rFonts w:ascii="仿宋" w:eastAsia="仿宋" w:hAnsi="仿宋" w:hint="eastAsia"/>
          <w:sz w:val="24"/>
        </w:rPr>
        <w:t>商接到</w:t>
      </w:r>
      <w:proofErr w:type="gramEnd"/>
      <w:r w:rsidRPr="004C72F2">
        <w:rPr>
          <w:rFonts w:ascii="仿宋" w:eastAsia="仿宋" w:hAnsi="仿宋" w:hint="eastAsia"/>
          <w:sz w:val="24"/>
        </w:rPr>
        <w:t>采购人通知后7日内到达现场组织安装、调试，达到正常运行要求，保证采购人正常使用。所需的费用包括在投标总价格中。</w:t>
      </w:r>
    </w:p>
    <w:p w14:paraId="5F6766FA"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3</w:t>
      </w:r>
      <w:r w:rsidRPr="004C72F2">
        <w:rPr>
          <w:rFonts w:ascii="仿宋" w:eastAsia="仿宋" w:hAnsi="仿宋" w:hint="eastAsia"/>
          <w:sz w:val="24"/>
        </w:rPr>
        <w:t>、供应商应就设备的安装、调试、操作、维修、保养等对采购人维修技术人员进行培训。设备安装调试完毕后，供应商应对采购人操作人员进行现场培训，直</w:t>
      </w:r>
      <w:r w:rsidRPr="004C72F2">
        <w:rPr>
          <w:rFonts w:ascii="仿宋" w:eastAsia="仿宋" w:hAnsi="仿宋" w:hint="eastAsia"/>
          <w:sz w:val="24"/>
        </w:rPr>
        <w:lastRenderedPageBreak/>
        <w:t>至采购人的技术人员能独立操作，同时能完成一般常见故障的维修工作。</w:t>
      </w:r>
    </w:p>
    <w:p w14:paraId="1CE66BA0" w14:textId="77777777" w:rsidR="00F7004F" w:rsidRPr="004C72F2" w:rsidRDefault="00F7004F" w:rsidP="00F7004F">
      <w:pPr>
        <w:spacing w:line="500" w:lineRule="exact"/>
        <w:rPr>
          <w:rFonts w:ascii="仿宋" w:eastAsia="仿宋" w:hAnsi="仿宋"/>
          <w:bCs/>
          <w:sz w:val="24"/>
        </w:rPr>
      </w:pPr>
      <w:r w:rsidRPr="004C72F2">
        <w:rPr>
          <w:rFonts w:ascii="仿宋" w:eastAsia="仿宋" w:hAnsi="仿宋" w:hint="eastAsia"/>
          <w:bCs/>
          <w:sz w:val="24"/>
        </w:rPr>
        <w:t>（五）售后服务：</w:t>
      </w:r>
    </w:p>
    <w:p w14:paraId="4EBB94B1"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1</w:t>
      </w:r>
      <w:r w:rsidRPr="004C72F2">
        <w:rPr>
          <w:rFonts w:ascii="仿宋" w:eastAsia="仿宋" w:hAnsi="仿宋" w:hint="eastAsia"/>
          <w:sz w:val="24"/>
        </w:rPr>
        <w:t>、提供有关资料及售后服务承诺。</w:t>
      </w:r>
    </w:p>
    <w:p w14:paraId="0D4433A7"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2</w:t>
      </w:r>
      <w:r w:rsidRPr="004C72F2">
        <w:rPr>
          <w:rFonts w:ascii="仿宋" w:eastAsia="仿宋" w:hAnsi="仿宋" w:hint="eastAsia"/>
          <w:sz w:val="24"/>
        </w:rPr>
        <w:t>、备件送达期限：在设备的使用寿命期内，供应商应保证国内不超过7天，国外不超过21天。</w:t>
      </w:r>
    </w:p>
    <w:p w14:paraId="0C7E4FFC"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3</w:t>
      </w:r>
      <w:r w:rsidRPr="004C72F2">
        <w:rPr>
          <w:rFonts w:ascii="仿宋" w:eastAsia="仿宋" w:hAnsi="仿宋" w:hint="eastAsia"/>
          <w:sz w:val="24"/>
        </w:rPr>
        <w:t>、终身零配件供应：供应商应保证设备停产后的备件供应保证10年，并以优惠的价格提供该设备所需的维修零配件。</w:t>
      </w:r>
    </w:p>
    <w:p w14:paraId="64CF2081"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4</w:t>
      </w:r>
      <w:r w:rsidRPr="004C72F2">
        <w:rPr>
          <w:rFonts w:ascii="仿宋" w:eastAsia="仿宋" w:hAnsi="仿宋" w:hint="eastAsia"/>
          <w:sz w:val="24"/>
        </w:rPr>
        <w:t>、供应商在国内应有24小时电话维修系统，并列出工程师名单、联系电话、通讯地址及备件库地址和备件的详细目录。</w:t>
      </w:r>
    </w:p>
    <w:p w14:paraId="791EEA46"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5</w:t>
      </w:r>
      <w:r w:rsidRPr="004C72F2">
        <w:rPr>
          <w:rFonts w:ascii="仿宋" w:eastAsia="仿宋" w:hAnsi="仿宋" w:hint="eastAsia"/>
          <w:sz w:val="24"/>
        </w:rPr>
        <w:t>、质保期后，供应商应向用户提供及时的、优质的、价格优惠的技术服务和备品备件供应。</w:t>
      </w:r>
    </w:p>
    <w:p w14:paraId="320E7179" w14:textId="77777777" w:rsidR="00F7004F" w:rsidRPr="004C72F2" w:rsidRDefault="00F7004F" w:rsidP="00F7004F">
      <w:pPr>
        <w:spacing w:line="500" w:lineRule="exact"/>
        <w:rPr>
          <w:rFonts w:ascii="仿宋" w:eastAsia="仿宋" w:hAnsi="仿宋"/>
          <w:sz w:val="24"/>
        </w:rPr>
      </w:pPr>
      <w:r w:rsidRPr="004C72F2">
        <w:rPr>
          <w:rFonts w:ascii="仿宋" w:eastAsia="仿宋" w:hAnsi="仿宋" w:hint="eastAsia"/>
          <w:bCs/>
          <w:sz w:val="24"/>
        </w:rPr>
        <w:t>6、厂家或总代理商或投标人在成都有常驻售后服务工程师（或承诺中标后在成都配备常驻售后服务工程师），可提供验证、校正、更换滤膜等服务，提供</w:t>
      </w:r>
      <w:r w:rsidRPr="004C72F2">
        <w:rPr>
          <w:rFonts w:ascii="仿宋" w:eastAsia="仿宋" w:hAnsi="仿宋"/>
          <w:bCs/>
          <w:sz w:val="24"/>
        </w:rPr>
        <w:t>相关证明材料或承诺函原件</w:t>
      </w:r>
      <w:r w:rsidRPr="004C72F2">
        <w:rPr>
          <w:rFonts w:ascii="仿宋" w:eastAsia="仿宋" w:hAnsi="仿宋" w:hint="eastAsia"/>
          <w:bCs/>
          <w:sz w:val="24"/>
        </w:rPr>
        <w:t>。</w:t>
      </w:r>
    </w:p>
    <w:p w14:paraId="6F23F41D" w14:textId="77777777" w:rsidR="00F7004F" w:rsidRPr="004C72F2" w:rsidRDefault="00F7004F" w:rsidP="00F7004F">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t>05</w:t>
      </w:r>
      <w:r w:rsidRPr="004C72F2">
        <w:rPr>
          <w:rFonts w:ascii="仿宋" w:eastAsia="仿宋" w:hAnsi="仿宋" w:hint="eastAsia"/>
          <w:b/>
          <w:bCs/>
          <w:sz w:val="24"/>
        </w:rPr>
        <w:t>包</w:t>
      </w:r>
      <w:r w:rsidRPr="004C72F2">
        <w:rPr>
          <w:rFonts w:ascii="仿宋" w:eastAsia="仿宋" w:hAnsi="仿宋"/>
          <w:b/>
          <w:bCs/>
          <w:sz w:val="24"/>
        </w:rPr>
        <w:t>：</w:t>
      </w:r>
    </w:p>
    <w:p w14:paraId="5158EF79" w14:textId="77777777" w:rsidR="00F7004F" w:rsidRPr="004C72F2" w:rsidRDefault="00F7004F" w:rsidP="00F7004F">
      <w:pPr>
        <w:spacing w:line="500" w:lineRule="exact"/>
        <w:rPr>
          <w:rFonts w:ascii="仿宋" w:eastAsia="仿宋" w:hAnsi="仿宋"/>
          <w:bCs/>
          <w:sz w:val="24"/>
        </w:rPr>
      </w:pPr>
      <w:r w:rsidRPr="004C72F2">
        <w:rPr>
          <w:rFonts w:ascii="仿宋" w:eastAsia="仿宋" w:hAnsi="仿宋" w:hint="eastAsia"/>
          <w:bCs/>
          <w:sz w:val="24"/>
        </w:rPr>
        <w:t>*（一）交货期及地点</w:t>
      </w:r>
    </w:p>
    <w:p w14:paraId="5BE7E75F" w14:textId="77777777" w:rsidR="00F7004F" w:rsidRPr="004C72F2" w:rsidRDefault="00F7004F" w:rsidP="00F7004F">
      <w:pPr>
        <w:spacing w:line="520" w:lineRule="exact"/>
        <w:rPr>
          <w:rFonts w:ascii="仿宋" w:eastAsia="仿宋" w:hAnsi="仿宋"/>
          <w:sz w:val="24"/>
        </w:rPr>
      </w:pPr>
      <w:r w:rsidRPr="004C72F2">
        <w:rPr>
          <w:rFonts w:ascii="仿宋" w:eastAsia="仿宋" w:hAnsi="仿宋"/>
          <w:sz w:val="24"/>
        </w:rPr>
        <w:t>1</w:t>
      </w:r>
      <w:r w:rsidRPr="004C72F2">
        <w:rPr>
          <w:rFonts w:ascii="仿宋" w:eastAsia="仿宋" w:hAnsi="仿宋" w:hint="eastAsia"/>
          <w:sz w:val="24"/>
        </w:rPr>
        <w:t>、交货期：合同签订后3个月内</w:t>
      </w:r>
    </w:p>
    <w:p w14:paraId="6AA40F5C" w14:textId="77777777" w:rsidR="00F7004F" w:rsidRPr="004C72F2" w:rsidRDefault="00F7004F" w:rsidP="00F7004F">
      <w:pPr>
        <w:spacing w:line="520" w:lineRule="exact"/>
        <w:rPr>
          <w:rFonts w:ascii="仿宋" w:eastAsia="仿宋" w:hAnsi="仿宋"/>
          <w:sz w:val="24"/>
        </w:rPr>
      </w:pPr>
      <w:r w:rsidRPr="004C72F2">
        <w:rPr>
          <w:rFonts w:ascii="仿宋" w:eastAsia="仿宋" w:hAnsi="仿宋"/>
          <w:sz w:val="24"/>
        </w:rPr>
        <w:t>2</w:t>
      </w:r>
      <w:r w:rsidRPr="004C72F2">
        <w:rPr>
          <w:rFonts w:ascii="仿宋" w:eastAsia="仿宋" w:hAnsi="仿宋" w:hint="eastAsia"/>
          <w:sz w:val="24"/>
        </w:rPr>
        <w:t>、交货地点: 成都市疾病预防控制中心</w:t>
      </w:r>
    </w:p>
    <w:p w14:paraId="32EE332F" w14:textId="24B972B0" w:rsidR="00F7004F" w:rsidRPr="004C72F2" w:rsidRDefault="00F7004F" w:rsidP="00F7004F">
      <w:pPr>
        <w:spacing w:line="500" w:lineRule="exact"/>
        <w:rPr>
          <w:rFonts w:ascii="仿宋" w:eastAsia="仿宋" w:hAnsi="仿宋"/>
          <w:bCs/>
          <w:sz w:val="24"/>
        </w:rPr>
      </w:pPr>
      <w:r w:rsidRPr="004C72F2">
        <w:rPr>
          <w:rFonts w:ascii="仿宋" w:eastAsia="仿宋" w:hAnsi="仿宋" w:hint="eastAsia"/>
          <w:bCs/>
          <w:sz w:val="24"/>
        </w:rPr>
        <w:t>*（二）付款方法和条件：</w:t>
      </w:r>
      <w:proofErr w:type="gramStart"/>
      <w:r w:rsidRPr="004C72F2">
        <w:rPr>
          <w:rFonts w:ascii="仿宋" w:eastAsia="仿宋" w:hAnsi="仿宋" w:hint="eastAsia"/>
          <w:bCs/>
          <w:sz w:val="24"/>
        </w:rPr>
        <w:t>签定</w:t>
      </w:r>
      <w:proofErr w:type="gramEnd"/>
      <w:r w:rsidRPr="004C72F2">
        <w:rPr>
          <w:rFonts w:ascii="仿宋" w:eastAsia="仿宋" w:hAnsi="仿宋" w:hint="eastAsia"/>
          <w:bCs/>
          <w:sz w:val="24"/>
        </w:rPr>
        <w:t>合同后，财政资金到达采购人账户且收到供应商合法合</w:t>
      </w:r>
      <w:proofErr w:type="gramStart"/>
      <w:r w:rsidRPr="004C72F2">
        <w:rPr>
          <w:rFonts w:ascii="仿宋" w:eastAsia="仿宋" w:hAnsi="仿宋" w:hint="eastAsia"/>
          <w:bCs/>
          <w:sz w:val="24"/>
        </w:rPr>
        <w:t>规</w:t>
      </w:r>
      <w:proofErr w:type="gramEnd"/>
      <w:r w:rsidRPr="004C72F2">
        <w:rPr>
          <w:rFonts w:ascii="仿宋" w:eastAsia="仿宋" w:hAnsi="仿宋" w:hint="eastAsia"/>
          <w:bCs/>
          <w:sz w:val="24"/>
        </w:rPr>
        <w:t>发票的前提下,支付合同金额的</w:t>
      </w:r>
      <w:r w:rsidR="0086012C" w:rsidRPr="004C72F2">
        <w:rPr>
          <w:rFonts w:ascii="仿宋" w:eastAsia="仿宋" w:hAnsi="仿宋" w:hint="eastAsia"/>
          <w:bCs/>
          <w:sz w:val="24"/>
        </w:rPr>
        <w:t>5</w:t>
      </w:r>
      <w:r w:rsidRPr="004C72F2">
        <w:rPr>
          <w:rFonts w:ascii="仿宋" w:eastAsia="仿宋" w:hAnsi="仿宋" w:hint="eastAsia"/>
          <w:bCs/>
          <w:sz w:val="24"/>
        </w:rPr>
        <w:t>0%；验收完成后，财政资金到达采购人账户且收到供应商合法合</w:t>
      </w:r>
      <w:proofErr w:type="gramStart"/>
      <w:r w:rsidRPr="004C72F2">
        <w:rPr>
          <w:rFonts w:ascii="仿宋" w:eastAsia="仿宋" w:hAnsi="仿宋" w:hint="eastAsia"/>
          <w:bCs/>
          <w:sz w:val="24"/>
        </w:rPr>
        <w:t>规</w:t>
      </w:r>
      <w:proofErr w:type="gramEnd"/>
      <w:r w:rsidRPr="004C72F2">
        <w:rPr>
          <w:rFonts w:ascii="仿宋" w:eastAsia="仿宋" w:hAnsi="仿宋" w:hint="eastAsia"/>
          <w:bCs/>
          <w:sz w:val="24"/>
        </w:rPr>
        <w:t>发票的前提下支付剩余合同款。如财政资金未及时到达采购人账户，经双方协商后确定付款时间。</w:t>
      </w:r>
    </w:p>
    <w:p w14:paraId="772E6817" w14:textId="77777777" w:rsidR="00F7004F" w:rsidRPr="004C72F2" w:rsidRDefault="00F7004F" w:rsidP="00F7004F">
      <w:pPr>
        <w:spacing w:line="500" w:lineRule="exact"/>
        <w:rPr>
          <w:rFonts w:ascii="仿宋" w:eastAsia="仿宋" w:hAnsi="仿宋"/>
          <w:bCs/>
          <w:sz w:val="24"/>
        </w:rPr>
      </w:pPr>
      <w:r w:rsidRPr="004C72F2">
        <w:rPr>
          <w:rFonts w:ascii="仿宋" w:eastAsia="仿宋" w:hAnsi="仿宋" w:hint="eastAsia"/>
          <w:bCs/>
          <w:sz w:val="24"/>
        </w:rPr>
        <w:t>（三）质保期：</w:t>
      </w:r>
    </w:p>
    <w:p w14:paraId="4A5C2846" w14:textId="77777777" w:rsidR="00F7004F" w:rsidRPr="004C72F2" w:rsidRDefault="00F7004F" w:rsidP="00F7004F">
      <w:pPr>
        <w:spacing w:line="520" w:lineRule="exact"/>
        <w:rPr>
          <w:rFonts w:ascii="仿宋" w:eastAsia="仿宋" w:hAnsi="仿宋"/>
          <w:sz w:val="24"/>
        </w:rPr>
      </w:pPr>
      <w:r w:rsidRPr="004C72F2">
        <w:rPr>
          <w:rFonts w:ascii="仿宋" w:eastAsia="仿宋" w:hAnsi="仿宋"/>
          <w:sz w:val="24"/>
        </w:rPr>
        <w:lastRenderedPageBreak/>
        <w:t>1</w:t>
      </w:r>
      <w:r w:rsidRPr="004C72F2">
        <w:rPr>
          <w:rFonts w:ascii="仿宋" w:eastAsia="仿宋" w:hAnsi="仿宋" w:hint="eastAsia"/>
          <w:sz w:val="24"/>
        </w:rPr>
        <w:t>、整套设备质保期为2年。</w:t>
      </w:r>
    </w:p>
    <w:p w14:paraId="4C81F140" w14:textId="77777777" w:rsidR="00F7004F" w:rsidRPr="004C72F2" w:rsidRDefault="00F7004F" w:rsidP="00F7004F">
      <w:pPr>
        <w:spacing w:line="520" w:lineRule="exact"/>
        <w:rPr>
          <w:rFonts w:ascii="仿宋" w:eastAsia="仿宋" w:hAnsi="仿宋"/>
          <w:sz w:val="24"/>
        </w:rPr>
      </w:pPr>
      <w:r w:rsidRPr="004C72F2">
        <w:rPr>
          <w:rFonts w:ascii="仿宋" w:eastAsia="仿宋" w:hAnsi="仿宋"/>
          <w:sz w:val="24"/>
        </w:rPr>
        <w:t>2</w:t>
      </w:r>
      <w:r w:rsidRPr="004C72F2">
        <w:rPr>
          <w:rFonts w:ascii="仿宋" w:eastAsia="仿宋" w:hAnsi="仿宋" w:hint="eastAsia"/>
          <w:sz w:val="24"/>
        </w:rPr>
        <w:t>、质保期内供应商应负责设备维修及抢修，</w:t>
      </w:r>
      <w:r w:rsidRPr="004C72F2">
        <w:rPr>
          <w:rFonts w:ascii="仿宋" w:eastAsia="仿宋" w:hAnsi="仿宋"/>
          <w:sz w:val="24"/>
        </w:rPr>
        <w:t>费用包含在报价中</w:t>
      </w:r>
      <w:r w:rsidRPr="004C72F2">
        <w:rPr>
          <w:rFonts w:ascii="仿宋" w:eastAsia="仿宋" w:hAnsi="仿宋" w:hint="eastAsia"/>
          <w:sz w:val="24"/>
        </w:rPr>
        <w:t>。</w:t>
      </w:r>
    </w:p>
    <w:p w14:paraId="30110CB4" w14:textId="77777777" w:rsidR="00F7004F" w:rsidRPr="004C72F2" w:rsidRDefault="00F7004F" w:rsidP="00F7004F">
      <w:pPr>
        <w:spacing w:line="500" w:lineRule="exact"/>
        <w:rPr>
          <w:rFonts w:ascii="仿宋" w:eastAsia="仿宋" w:hAnsi="仿宋"/>
          <w:bCs/>
          <w:sz w:val="24"/>
        </w:rPr>
      </w:pPr>
      <w:r w:rsidRPr="004C72F2">
        <w:rPr>
          <w:rFonts w:ascii="仿宋" w:eastAsia="仿宋" w:hAnsi="仿宋" w:hint="eastAsia"/>
          <w:bCs/>
          <w:sz w:val="24"/>
        </w:rPr>
        <w:t>（四）安装调试及验收：</w:t>
      </w:r>
    </w:p>
    <w:p w14:paraId="192110D0"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1</w:t>
      </w:r>
      <w:r w:rsidRPr="004C72F2">
        <w:rPr>
          <w:rFonts w:ascii="仿宋" w:eastAsia="仿宋" w:hAnsi="仿宋" w:hint="eastAsia"/>
          <w:sz w:val="24"/>
        </w:rPr>
        <w:t>、供应商负责设备安装、调试。</w:t>
      </w:r>
    </w:p>
    <w:p w14:paraId="248EB09D"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2</w:t>
      </w:r>
      <w:r w:rsidRPr="004C72F2">
        <w:rPr>
          <w:rFonts w:ascii="仿宋" w:eastAsia="仿宋" w:hAnsi="仿宋" w:hint="eastAsia"/>
          <w:sz w:val="24"/>
        </w:rPr>
        <w:t>、货物到达生产现场后，供应</w:t>
      </w:r>
      <w:proofErr w:type="gramStart"/>
      <w:r w:rsidRPr="004C72F2">
        <w:rPr>
          <w:rFonts w:ascii="仿宋" w:eastAsia="仿宋" w:hAnsi="仿宋" w:hint="eastAsia"/>
          <w:sz w:val="24"/>
        </w:rPr>
        <w:t>商接到</w:t>
      </w:r>
      <w:proofErr w:type="gramEnd"/>
      <w:r w:rsidRPr="004C72F2">
        <w:rPr>
          <w:rFonts w:ascii="仿宋" w:eastAsia="仿宋" w:hAnsi="仿宋" w:hint="eastAsia"/>
          <w:sz w:val="24"/>
        </w:rPr>
        <w:t>采购人通知后7日内到达现场组织安装、调试，达到正常运行要求，保证采购人正常使用。所需的费用包括在投标总价格中。</w:t>
      </w:r>
    </w:p>
    <w:p w14:paraId="111A4198"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3</w:t>
      </w:r>
      <w:r w:rsidRPr="004C72F2">
        <w:rPr>
          <w:rFonts w:ascii="仿宋" w:eastAsia="仿宋" w:hAnsi="仿宋" w:hint="eastAsia"/>
          <w:sz w:val="24"/>
        </w:rPr>
        <w:t>、供应商应就设备的安装、调试、操作、维修、保养等对采购人维修技术人员进行培训。设备安装调试完毕后，供应商应对采购人操作人员进行现场培训，直至采购人的技术人员能独立操作，同时能完成一般常见故障的维修工作。</w:t>
      </w:r>
    </w:p>
    <w:p w14:paraId="37530D6E" w14:textId="77777777" w:rsidR="00F7004F" w:rsidRPr="004C72F2" w:rsidRDefault="00F7004F" w:rsidP="00F7004F">
      <w:pPr>
        <w:spacing w:line="500" w:lineRule="exact"/>
        <w:rPr>
          <w:rFonts w:ascii="仿宋" w:eastAsia="仿宋" w:hAnsi="仿宋"/>
          <w:bCs/>
          <w:sz w:val="24"/>
        </w:rPr>
      </w:pPr>
      <w:r w:rsidRPr="004C72F2">
        <w:rPr>
          <w:rFonts w:ascii="仿宋" w:eastAsia="仿宋" w:hAnsi="仿宋" w:hint="eastAsia"/>
          <w:bCs/>
          <w:sz w:val="24"/>
        </w:rPr>
        <w:t>（五）售后服务：</w:t>
      </w:r>
    </w:p>
    <w:p w14:paraId="08370B0F"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1</w:t>
      </w:r>
      <w:r w:rsidRPr="004C72F2">
        <w:rPr>
          <w:rFonts w:ascii="仿宋" w:eastAsia="仿宋" w:hAnsi="仿宋" w:hint="eastAsia"/>
          <w:sz w:val="24"/>
        </w:rPr>
        <w:t>、提供有关资料及售后服务承诺。</w:t>
      </w:r>
    </w:p>
    <w:p w14:paraId="42AFE69C"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2</w:t>
      </w:r>
      <w:r w:rsidRPr="004C72F2">
        <w:rPr>
          <w:rFonts w:ascii="仿宋" w:eastAsia="仿宋" w:hAnsi="仿宋" w:hint="eastAsia"/>
          <w:sz w:val="24"/>
        </w:rPr>
        <w:t>、备件送达期限：在设备的使用寿命期内，供应商应保证国内不超过7天，国外不超过21天。</w:t>
      </w:r>
    </w:p>
    <w:p w14:paraId="712ED64C"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3</w:t>
      </w:r>
      <w:r w:rsidRPr="004C72F2">
        <w:rPr>
          <w:rFonts w:ascii="仿宋" w:eastAsia="仿宋" w:hAnsi="仿宋" w:hint="eastAsia"/>
          <w:sz w:val="24"/>
        </w:rPr>
        <w:t>、终身零配件供应：供应商应保证设备停产后的备件供应保证10年，并以优惠的价格提供该设备所需的维修零配件。</w:t>
      </w:r>
    </w:p>
    <w:p w14:paraId="2CE00378"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4</w:t>
      </w:r>
      <w:r w:rsidRPr="004C72F2">
        <w:rPr>
          <w:rFonts w:ascii="仿宋" w:eastAsia="仿宋" w:hAnsi="仿宋" w:hint="eastAsia"/>
          <w:sz w:val="24"/>
        </w:rPr>
        <w:t>、供应商在国内应有24小时电话维修系统，并列出工程师名单、联系电话、通讯地址及备件库地址和备件的详细目录。</w:t>
      </w:r>
    </w:p>
    <w:p w14:paraId="28F1CEC3"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5</w:t>
      </w:r>
      <w:r w:rsidRPr="004C72F2">
        <w:rPr>
          <w:rFonts w:ascii="仿宋" w:eastAsia="仿宋" w:hAnsi="仿宋" w:hint="eastAsia"/>
          <w:sz w:val="24"/>
        </w:rPr>
        <w:t>、质保期后，供应商应向用户提供及时的、优质的、价格优惠的技术服务和备品备件供应。</w:t>
      </w:r>
    </w:p>
    <w:p w14:paraId="5F95E335" w14:textId="77777777" w:rsidR="00F7004F" w:rsidRPr="004C72F2" w:rsidRDefault="00F7004F" w:rsidP="00F7004F">
      <w:pPr>
        <w:spacing w:line="500" w:lineRule="exact"/>
        <w:rPr>
          <w:rFonts w:ascii="仿宋" w:eastAsia="仿宋" w:hAnsi="仿宋"/>
          <w:sz w:val="24"/>
        </w:rPr>
      </w:pPr>
      <w:r w:rsidRPr="004C72F2">
        <w:rPr>
          <w:rFonts w:ascii="仿宋" w:eastAsia="仿宋" w:hAnsi="仿宋" w:hint="eastAsia"/>
          <w:bCs/>
          <w:sz w:val="24"/>
        </w:rPr>
        <w:t>6、质保期内，4小时内响应，工程师按需可于24小时内到达现场处理，如设备在检修后故障仍无法排除，供应商应于1周内更换零配件或提供备用机。</w:t>
      </w:r>
    </w:p>
    <w:p w14:paraId="143A5654" w14:textId="1D4EA594" w:rsidR="00F7004F" w:rsidRPr="004C72F2" w:rsidRDefault="00F7004F" w:rsidP="00F7004F">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lastRenderedPageBreak/>
        <w:t>06</w:t>
      </w:r>
      <w:r w:rsidR="003D1AF9" w:rsidRPr="004C72F2">
        <w:rPr>
          <w:rFonts w:ascii="仿宋" w:eastAsia="仿宋" w:hAnsi="仿宋"/>
          <w:b/>
          <w:bCs/>
          <w:sz w:val="24"/>
        </w:rPr>
        <w:t>-07</w:t>
      </w:r>
      <w:r w:rsidRPr="004C72F2">
        <w:rPr>
          <w:rFonts w:ascii="仿宋" w:eastAsia="仿宋" w:hAnsi="仿宋" w:hint="eastAsia"/>
          <w:b/>
          <w:bCs/>
          <w:sz w:val="24"/>
        </w:rPr>
        <w:t>包</w:t>
      </w:r>
      <w:r w:rsidRPr="004C72F2">
        <w:rPr>
          <w:rFonts w:ascii="仿宋" w:eastAsia="仿宋" w:hAnsi="仿宋"/>
          <w:b/>
          <w:bCs/>
          <w:sz w:val="24"/>
        </w:rPr>
        <w:t>：</w:t>
      </w:r>
    </w:p>
    <w:p w14:paraId="1D0E817A" w14:textId="77777777" w:rsidR="00F7004F" w:rsidRPr="004C72F2" w:rsidRDefault="00F7004F" w:rsidP="00F7004F">
      <w:pPr>
        <w:spacing w:line="500" w:lineRule="exact"/>
        <w:rPr>
          <w:rFonts w:ascii="仿宋" w:eastAsia="仿宋" w:hAnsi="仿宋"/>
          <w:bCs/>
          <w:sz w:val="24"/>
        </w:rPr>
      </w:pPr>
      <w:r w:rsidRPr="004C72F2">
        <w:rPr>
          <w:rFonts w:ascii="仿宋" w:eastAsia="仿宋" w:hAnsi="仿宋" w:hint="eastAsia"/>
          <w:bCs/>
          <w:sz w:val="24"/>
        </w:rPr>
        <w:t>*（一）交货期及地点</w:t>
      </w:r>
    </w:p>
    <w:p w14:paraId="5089D832" w14:textId="77777777" w:rsidR="00F7004F" w:rsidRPr="004C72F2" w:rsidRDefault="00F7004F" w:rsidP="00F7004F">
      <w:pPr>
        <w:spacing w:line="520" w:lineRule="exact"/>
        <w:rPr>
          <w:rFonts w:ascii="仿宋" w:eastAsia="仿宋" w:hAnsi="仿宋"/>
          <w:sz w:val="24"/>
        </w:rPr>
      </w:pPr>
      <w:r w:rsidRPr="004C72F2">
        <w:rPr>
          <w:rFonts w:ascii="仿宋" w:eastAsia="仿宋" w:hAnsi="仿宋"/>
          <w:sz w:val="24"/>
        </w:rPr>
        <w:t>1</w:t>
      </w:r>
      <w:r w:rsidRPr="004C72F2">
        <w:rPr>
          <w:rFonts w:ascii="仿宋" w:eastAsia="仿宋" w:hAnsi="仿宋" w:hint="eastAsia"/>
          <w:sz w:val="24"/>
        </w:rPr>
        <w:t>、交货期：合同签订后国产产品2个月内，进口产品3个月内。</w:t>
      </w:r>
    </w:p>
    <w:p w14:paraId="5337DCD1" w14:textId="77777777" w:rsidR="00F7004F" w:rsidRPr="004C72F2" w:rsidRDefault="00F7004F" w:rsidP="00F7004F">
      <w:pPr>
        <w:spacing w:line="520" w:lineRule="exact"/>
        <w:rPr>
          <w:rFonts w:ascii="仿宋" w:eastAsia="仿宋" w:hAnsi="仿宋"/>
          <w:sz w:val="24"/>
        </w:rPr>
      </w:pPr>
      <w:r w:rsidRPr="004C72F2">
        <w:rPr>
          <w:rFonts w:ascii="仿宋" w:eastAsia="仿宋" w:hAnsi="仿宋"/>
          <w:sz w:val="24"/>
        </w:rPr>
        <w:t>2</w:t>
      </w:r>
      <w:r w:rsidRPr="004C72F2">
        <w:rPr>
          <w:rFonts w:ascii="仿宋" w:eastAsia="仿宋" w:hAnsi="仿宋" w:hint="eastAsia"/>
          <w:sz w:val="24"/>
        </w:rPr>
        <w:t>、交货地点:成都市疾病预防控制中心</w:t>
      </w:r>
    </w:p>
    <w:p w14:paraId="211F11EC" w14:textId="16F2A2FC" w:rsidR="00F7004F" w:rsidRPr="004C72F2" w:rsidRDefault="00F7004F" w:rsidP="00F7004F">
      <w:pPr>
        <w:spacing w:line="500" w:lineRule="exact"/>
        <w:rPr>
          <w:rFonts w:ascii="仿宋" w:eastAsia="仿宋" w:hAnsi="仿宋"/>
          <w:bCs/>
          <w:sz w:val="24"/>
        </w:rPr>
      </w:pPr>
      <w:r w:rsidRPr="004C72F2">
        <w:rPr>
          <w:rFonts w:ascii="仿宋" w:eastAsia="仿宋" w:hAnsi="仿宋" w:hint="eastAsia"/>
          <w:bCs/>
          <w:sz w:val="24"/>
        </w:rPr>
        <w:t>*（二）付款方法和条件：</w:t>
      </w:r>
      <w:proofErr w:type="gramStart"/>
      <w:r w:rsidRPr="004C72F2">
        <w:rPr>
          <w:rFonts w:ascii="仿宋" w:eastAsia="仿宋" w:hAnsi="仿宋" w:hint="eastAsia"/>
          <w:bCs/>
          <w:sz w:val="24"/>
        </w:rPr>
        <w:t>签定</w:t>
      </w:r>
      <w:proofErr w:type="gramEnd"/>
      <w:r w:rsidRPr="004C72F2">
        <w:rPr>
          <w:rFonts w:ascii="仿宋" w:eastAsia="仿宋" w:hAnsi="仿宋" w:hint="eastAsia"/>
          <w:bCs/>
          <w:sz w:val="24"/>
        </w:rPr>
        <w:t>合同后，财政资金到达采购人账户且收到供应商合法合</w:t>
      </w:r>
      <w:proofErr w:type="gramStart"/>
      <w:r w:rsidRPr="004C72F2">
        <w:rPr>
          <w:rFonts w:ascii="仿宋" w:eastAsia="仿宋" w:hAnsi="仿宋" w:hint="eastAsia"/>
          <w:bCs/>
          <w:sz w:val="24"/>
        </w:rPr>
        <w:t>规</w:t>
      </w:r>
      <w:proofErr w:type="gramEnd"/>
      <w:r w:rsidRPr="004C72F2">
        <w:rPr>
          <w:rFonts w:ascii="仿宋" w:eastAsia="仿宋" w:hAnsi="仿宋" w:hint="eastAsia"/>
          <w:bCs/>
          <w:sz w:val="24"/>
        </w:rPr>
        <w:t>发票的前提下,支付合同金额的</w:t>
      </w:r>
      <w:r w:rsidR="0086012C" w:rsidRPr="004C72F2">
        <w:rPr>
          <w:rFonts w:ascii="仿宋" w:eastAsia="仿宋" w:hAnsi="仿宋" w:hint="eastAsia"/>
          <w:bCs/>
          <w:sz w:val="24"/>
        </w:rPr>
        <w:t>5</w:t>
      </w:r>
      <w:r w:rsidRPr="004C72F2">
        <w:rPr>
          <w:rFonts w:ascii="仿宋" w:eastAsia="仿宋" w:hAnsi="仿宋" w:hint="eastAsia"/>
          <w:bCs/>
          <w:sz w:val="24"/>
        </w:rPr>
        <w:t>0%；验收完成后，财政资金到达采购人账户且收到供应商合法合</w:t>
      </w:r>
      <w:proofErr w:type="gramStart"/>
      <w:r w:rsidRPr="004C72F2">
        <w:rPr>
          <w:rFonts w:ascii="仿宋" w:eastAsia="仿宋" w:hAnsi="仿宋" w:hint="eastAsia"/>
          <w:bCs/>
          <w:sz w:val="24"/>
        </w:rPr>
        <w:t>规</w:t>
      </w:r>
      <w:proofErr w:type="gramEnd"/>
      <w:r w:rsidRPr="004C72F2">
        <w:rPr>
          <w:rFonts w:ascii="仿宋" w:eastAsia="仿宋" w:hAnsi="仿宋" w:hint="eastAsia"/>
          <w:bCs/>
          <w:sz w:val="24"/>
        </w:rPr>
        <w:t>发票的前提下支付剩余合同款。如财政资金未及时到达采购人账户，经双方协商后确定付款时间。</w:t>
      </w:r>
    </w:p>
    <w:p w14:paraId="3FFF55F6" w14:textId="77777777" w:rsidR="00F7004F" w:rsidRPr="004C72F2" w:rsidRDefault="00F7004F" w:rsidP="00F7004F">
      <w:pPr>
        <w:spacing w:line="500" w:lineRule="exact"/>
        <w:rPr>
          <w:rFonts w:ascii="仿宋" w:eastAsia="仿宋" w:hAnsi="仿宋"/>
          <w:bCs/>
          <w:sz w:val="24"/>
        </w:rPr>
      </w:pPr>
      <w:r w:rsidRPr="004C72F2">
        <w:rPr>
          <w:rFonts w:ascii="仿宋" w:eastAsia="仿宋" w:hAnsi="仿宋" w:hint="eastAsia"/>
          <w:bCs/>
          <w:sz w:val="24"/>
        </w:rPr>
        <w:t>（三）质保期：</w:t>
      </w:r>
    </w:p>
    <w:p w14:paraId="4191A64B" w14:textId="77777777" w:rsidR="00F7004F" w:rsidRPr="004C72F2" w:rsidRDefault="00F7004F" w:rsidP="00F7004F">
      <w:pPr>
        <w:spacing w:line="520" w:lineRule="exact"/>
        <w:rPr>
          <w:rFonts w:ascii="仿宋" w:eastAsia="仿宋" w:hAnsi="仿宋"/>
          <w:sz w:val="24"/>
        </w:rPr>
      </w:pPr>
      <w:r w:rsidRPr="004C72F2">
        <w:rPr>
          <w:rFonts w:ascii="仿宋" w:eastAsia="仿宋" w:hAnsi="仿宋"/>
          <w:sz w:val="24"/>
        </w:rPr>
        <w:t>1</w:t>
      </w:r>
      <w:r w:rsidRPr="004C72F2">
        <w:rPr>
          <w:rFonts w:ascii="仿宋" w:eastAsia="仿宋" w:hAnsi="仿宋" w:hint="eastAsia"/>
          <w:sz w:val="24"/>
        </w:rPr>
        <w:t>、霉菌培养箱整机设备质保期为</w:t>
      </w:r>
      <w:r w:rsidRPr="004C72F2">
        <w:rPr>
          <w:rFonts w:ascii="仿宋" w:eastAsia="仿宋" w:hAnsi="仿宋"/>
          <w:sz w:val="24"/>
        </w:rPr>
        <w:t>3</w:t>
      </w:r>
      <w:r w:rsidRPr="004C72F2">
        <w:rPr>
          <w:rFonts w:ascii="仿宋" w:eastAsia="仿宋" w:hAnsi="仿宋" w:hint="eastAsia"/>
          <w:sz w:val="24"/>
        </w:rPr>
        <w:t>年（提供厂家书面承诺），二氧化碳培养箱整机设备质保期为1年。</w:t>
      </w:r>
    </w:p>
    <w:p w14:paraId="0BA5629E"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2</w:t>
      </w:r>
      <w:r w:rsidRPr="004C72F2">
        <w:rPr>
          <w:rFonts w:ascii="仿宋" w:eastAsia="仿宋" w:hAnsi="仿宋" w:hint="eastAsia"/>
          <w:sz w:val="24"/>
        </w:rPr>
        <w:t>、质保期内供应商应负责设备维修及抢修，</w:t>
      </w:r>
      <w:r w:rsidRPr="004C72F2">
        <w:rPr>
          <w:rFonts w:ascii="仿宋" w:eastAsia="仿宋" w:hAnsi="仿宋"/>
          <w:sz w:val="24"/>
        </w:rPr>
        <w:t>费用包含在报价中</w:t>
      </w:r>
      <w:r w:rsidRPr="004C72F2">
        <w:rPr>
          <w:rFonts w:ascii="仿宋" w:eastAsia="仿宋" w:hAnsi="仿宋" w:hint="eastAsia"/>
          <w:sz w:val="24"/>
        </w:rPr>
        <w:t>。</w:t>
      </w:r>
    </w:p>
    <w:p w14:paraId="62C4F2EE" w14:textId="77777777" w:rsidR="00F7004F" w:rsidRPr="004C72F2" w:rsidRDefault="00F7004F" w:rsidP="00F7004F">
      <w:pPr>
        <w:spacing w:line="500" w:lineRule="exact"/>
        <w:rPr>
          <w:rFonts w:ascii="仿宋" w:eastAsia="仿宋" w:hAnsi="仿宋"/>
          <w:bCs/>
          <w:sz w:val="24"/>
        </w:rPr>
      </w:pPr>
      <w:r w:rsidRPr="004C72F2">
        <w:rPr>
          <w:rFonts w:ascii="仿宋" w:eastAsia="仿宋" w:hAnsi="仿宋" w:hint="eastAsia"/>
          <w:bCs/>
          <w:sz w:val="24"/>
        </w:rPr>
        <w:t>（四）安装调试及验收：</w:t>
      </w:r>
    </w:p>
    <w:p w14:paraId="38A882C2"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1</w:t>
      </w:r>
      <w:r w:rsidRPr="004C72F2">
        <w:rPr>
          <w:rFonts w:ascii="仿宋" w:eastAsia="仿宋" w:hAnsi="仿宋" w:hint="eastAsia"/>
          <w:sz w:val="24"/>
        </w:rPr>
        <w:t>、供应商负责设备安装、调试。</w:t>
      </w:r>
    </w:p>
    <w:p w14:paraId="33AD0E57"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2</w:t>
      </w:r>
      <w:r w:rsidRPr="004C72F2">
        <w:rPr>
          <w:rFonts w:ascii="仿宋" w:eastAsia="仿宋" w:hAnsi="仿宋" w:hint="eastAsia"/>
          <w:sz w:val="24"/>
        </w:rPr>
        <w:t>、货物到达生产现场后，供应</w:t>
      </w:r>
      <w:proofErr w:type="gramStart"/>
      <w:r w:rsidRPr="004C72F2">
        <w:rPr>
          <w:rFonts w:ascii="仿宋" w:eastAsia="仿宋" w:hAnsi="仿宋" w:hint="eastAsia"/>
          <w:sz w:val="24"/>
        </w:rPr>
        <w:t>商接到</w:t>
      </w:r>
      <w:proofErr w:type="gramEnd"/>
      <w:r w:rsidRPr="004C72F2">
        <w:rPr>
          <w:rFonts w:ascii="仿宋" w:eastAsia="仿宋" w:hAnsi="仿宋" w:hint="eastAsia"/>
          <w:sz w:val="24"/>
        </w:rPr>
        <w:t>采购人通知后7日内到达现场组织安装、调试，达到正常运行要求，保证采购人正常使用。所需的费用包括在投标总价格中。</w:t>
      </w:r>
    </w:p>
    <w:p w14:paraId="110BEC7C"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3</w:t>
      </w:r>
      <w:r w:rsidRPr="004C72F2">
        <w:rPr>
          <w:rFonts w:ascii="仿宋" w:eastAsia="仿宋" w:hAnsi="仿宋" w:hint="eastAsia"/>
          <w:sz w:val="24"/>
        </w:rPr>
        <w:t>、供应商应就设备的安装、调试、操作、维修、保养等对采购人维修技术人员进行培训。设备安装调试完毕后，供应商应对采购人操作人员进行现场培训，直至采购人的技术人员能独立操作，同时能完成一般常见故障的维修工作。</w:t>
      </w:r>
    </w:p>
    <w:p w14:paraId="117C1276" w14:textId="77777777" w:rsidR="00F7004F" w:rsidRPr="004C72F2" w:rsidRDefault="00F7004F" w:rsidP="00F7004F">
      <w:pPr>
        <w:spacing w:line="500" w:lineRule="exact"/>
        <w:rPr>
          <w:rFonts w:ascii="仿宋" w:eastAsia="仿宋" w:hAnsi="仿宋"/>
          <w:bCs/>
          <w:sz w:val="24"/>
        </w:rPr>
      </w:pPr>
      <w:r w:rsidRPr="004C72F2">
        <w:rPr>
          <w:rFonts w:ascii="仿宋" w:eastAsia="仿宋" w:hAnsi="仿宋" w:hint="eastAsia"/>
          <w:bCs/>
          <w:sz w:val="24"/>
        </w:rPr>
        <w:t>（五）售后服务：</w:t>
      </w:r>
    </w:p>
    <w:p w14:paraId="5FDD024C"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1</w:t>
      </w:r>
      <w:r w:rsidRPr="004C72F2">
        <w:rPr>
          <w:rFonts w:ascii="仿宋" w:eastAsia="仿宋" w:hAnsi="仿宋" w:hint="eastAsia"/>
          <w:sz w:val="24"/>
        </w:rPr>
        <w:t>、提供有关资料及售后服务承诺。</w:t>
      </w:r>
    </w:p>
    <w:p w14:paraId="3CADF7C0"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2</w:t>
      </w:r>
      <w:r w:rsidRPr="004C72F2">
        <w:rPr>
          <w:rFonts w:ascii="仿宋" w:eastAsia="仿宋" w:hAnsi="仿宋" w:hint="eastAsia"/>
          <w:sz w:val="24"/>
        </w:rPr>
        <w:t>、备件送达期限：在设备的使用寿命期内，供应商应保证国内不超过7天，国</w:t>
      </w:r>
      <w:r w:rsidRPr="004C72F2">
        <w:rPr>
          <w:rFonts w:ascii="仿宋" w:eastAsia="仿宋" w:hAnsi="仿宋" w:hint="eastAsia"/>
          <w:sz w:val="24"/>
        </w:rPr>
        <w:lastRenderedPageBreak/>
        <w:t>外不超过21天。</w:t>
      </w:r>
    </w:p>
    <w:p w14:paraId="790647EE"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3</w:t>
      </w:r>
      <w:r w:rsidRPr="004C72F2">
        <w:rPr>
          <w:rFonts w:ascii="仿宋" w:eastAsia="仿宋" w:hAnsi="仿宋" w:hint="eastAsia"/>
          <w:sz w:val="24"/>
        </w:rPr>
        <w:t>、终身零配件供应：供应商应保证设备停产后的备件供应保证10年，并以优惠的价格提供该设备所需的维修零配件。</w:t>
      </w:r>
    </w:p>
    <w:p w14:paraId="010264BC"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4</w:t>
      </w:r>
      <w:r w:rsidRPr="004C72F2">
        <w:rPr>
          <w:rFonts w:ascii="仿宋" w:eastAsia="仿宋" w:hAnsi="仿宋" w:hint="eastAsia"/>
          <w:sz w:val="24"/>
        </w:rPr>
        <w:t>、供应商在国内应有24小时电话维修系统，并列出工程师名单、联系电话、通讯地址及备件库地址和备件的详细目录。</w:t>
      </w:r>
    </w:p>
    <w:p w14:paraId="53DF29BB" w14:textId="77777777" w:rsidR="00F7004F" w:rsidRPr="004C72F2" w:rsidRDefault="00F7004F" w:rsidP="00F7004F">
      <w:pPr>
        <w:spacing w:line="500" w:lineRule="exact"/>
        <w:rPr>
          <w:rFonts w:ascii="仿宋" w:eastAsia="仿宋" w:hAnsi="仿宋"/>
          <w:sz w:val="24"/>
        </w:rPr>
      </w:pPr>
      <w:r w:rsidRPr="004C72F2">
        <w:rPr>
          <w:rFonts w:ascii="仿宋" w:eastAsia="仿宋" w:hAnsi="仿宋"/>
          <w:sz w:val="24"/>
        </w:rPr>
        <w:t>5</w:t>
      </w:r>
      <w:r w:rsidRPr="004C72F2">
        <w:rPr>
          <w:rFonts w:ascii="仿宋" w:eastAsia="仿宋" w:hAnsi="仿宋" w:hint="eastAsia"/>
          <w:sz w:val="24"/>
        </w:rPr>
        <w:t>、质保期后，供应商应向用户提供及时的、优质的、价格优惠的技术服务和备品备件供应。</w:t>
      </w:r>
    </w:p>
    <w:p w14:paraId="57DBF9B3" w14:textId="50F79DC7" w:rsidR="002A05CB" w:rsidRPr="004C72F2" w:rsidRDefault="003D1AF9" w:rsidP="002A05CB">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t>8</w:t>
      </w:r>
      <w:r w:rsidR="002A05CB" w:rsidRPr="004C72F2">
        <w:rPr>
          <w:rFonts w:ascii="仿宋" w:eastAsia="仿宋" w:hAnsi="仿宋"/>
          <w:b/>
          <w:bCs/>
          <w:sz w:val="24"/>
        </w:rPr>
        <w:t>-1</w:t>
      </w:r>
      <w:r w:rsidRPr="004C72F2">
        <w:rPr>
          <w:rFonts w:ascii="仿宋" w:eastAsia="仿宋" w:hAnsi="仿宋"/>
          <w:b/>
          <w:bCs/>
          <w:sz w:val="24"/>
        </w:rPr>
        <w:t>3</w:t>
      </w:r>
      <w:r w:rsidR="002A05CB" w:rsidRPr="004C72F2">
        <w:rPr>
          <w:rFonts w:ascii="仿宋" w:eastAsia="仿宋" w:hAnsi="仿宋" w:hint="eastAsia"/>
          <w:b/>
          <w:bCs/>
          <w:sz w:val="24"/>
        </w:rPr>
        <w:t>包</w:t>
      </w:r>
      <w:r w:rsidR="002A05CB" w:rsidRPr="004C72F2">
        <w:rPr>
          <w:rFonts w:ascii="仿宋" w:eastAsia="仿宋" w:hAnsi="仿宋"/>
          <w:b/>
          <w:bCs/>
          <w:sz w:val="24"/>
        </w:rPr>
        <w:t>：</w:t>
      </w:r>
    </w:p>
    <w:p w14:paraId="37ED3457" w14:textId="77777777" w:rsidR="00313EA7" w:rsidRPr="004C72F2" w:rsidRDefault="00313EA7" w:rsidP="00313EA7">
      <w:pPr>
        <w:spacing w:line="500" w:lineRule="exact"/>
        <w:rPr>
          <w:rFonts w:ascii="仿宋" w:eastAsia="仿宋" w:hAnsi="仿宋"/>
          <w:bCs/>
          <w:sz w:val="24"/>
        </w:rPr>
      </w:pPr>
      <w:r w:rsidRPr="004C72F2">
        <w:rPr>
          <w:rFonts w:ascii="仿宋" w:eastAsia="仿宋" w:hAnsi="仿宋" w:hint="eastAsia"/>
          <w:bCs/>
          <w:sz w:val="24"/>
        </w:rPr>
        <w:t>*（一）交货期及地点</w:t>
      </w:r>
    </w:p>
    <w:p w14:paraId="21FDC7D2" w14:textId="77777777" w:rsidR="00313EA7" w:rsidRPr="004C72F2" w:rsidRDefault="00313EA7" w:rsidP="00313EA7">
      <w:pPr>
        <w:spacing w:line="520" w:lineRule="exact"/>
        <w:rPr>
          <w:rFonts w:ascii="仿宋" w:eastAsia="仿宋" w:hAnsi="仿宋"/>
          <w:sz w:val="24"/>
        </w:rPr>
      </w:pPr>
      <w:r w:rsidRPr="004C72F2">
        <w:rPr>
          <w:rFonts w:ascii="仿宋" w:eastAsia="仿宋" w:hAnsi="仿宋"/>
          <w:sz w:val="24"/>
        </w:rPr>
        <w:t>1</w:t>
      </w:r>
      <w:r w:rsidRPr="004C72F2">
        <w:rPr>
          <w:rFonts w:ascii="仿宋" w:eastAsia="仿宋" w:hAnsi="仿宋" w:hint="eastAsia"/>
          <w:sz w:val="24"/>
        </w:rPr>
        <w:t>、交货期：合同签订后收到采购人通知30天内</w:t>
      </w:r>
    </w:p>
    <w:p w14:paraId="1FE79171" w14:textId="77777777" w:rsidR="00313EA7" w:rsidRPr="004C72F2" w:rsidRDefault="00313EA7" w:rsidP="00313EA7">
      <w:pPr>
        <w:spacing w:line="520" w:lineRule="exact"/>
        <w:rPr>
          <w:rFonts w:ascii="仿宋" w:eastAsia="仿宋" w:hAnsi="仿宋"/>
          <w:sz w:val="24"/>
        </w:rPr>
      </w:pPr>
      <w:r w:rsidRPr="004C72F2">
        <w:rPr>
          <w:rFonts w:ascii="仿宋" w:eastAsia="仿宋" w:hAnsi="仿宋"/>
          <w:sz w:val="24"/>
        </w:rPr>
        <w:t>2</w:t>
      </w:r>
      <w:r w:rsidRPr="004C72F2">
        <w:rPr>
          <w:rFonts w:ascii="仿宋" w:eastAsia="仿宋" w:hAnsi="仿宋" w:hint="eastAsia"/>
          <w:sz w:val="24"/>
        </w:rPr>
        <w:t>、交货地点: 成都市疾病预防控制中心</w:t>
      </w:r>
    </w:p>
    <w:p w14:paraId="11C360D7" w14:textId="77777777" w:rsidR="00313EA7" w:rsidRPr="004C72F2" w:rsidRDefault="00313EA7" w:rsidP="00313EA7">
      <w:pPr>
        <w:spacing w:line="500" w:lineRule="exact"/>
        <w:rPr>
          <w:rFonts w:ascii="仿宋" w:eastAsia="仿宋" w:hAnsi="仿宋"/>
          <w:bCs/>
          <w:sz w:val="24"/>
        </w:rPr>
      </w:pPr>
      <w:r w:rsidRPr="004C72F2">
        <w:rPr>
          <w:rFonts w:ascii="仿宋" w:eastAsia="仿宋" w:hAnsi="仿宋" w:hint="eastAsia"/>
          <w:bCs/>
          <w:sz w:val="24"/>
        </w:rPr>
        <w:t>*（二）付款方法和条件：</w:t>
      </w:r>
      <w:proofErr w:type="gramStart"/>
      <w:r w:rsidRPr="004C72F2">
        <w:rPr>
          <w:rFonts w:ascii="仿宋" w:eastAsia="仿宋" w:hAnsi="仿宋" w:hint="eastAsia"/>
          <w:bCs/>
          <w:sz w:val="24"/>
        </w:rPr>
        <w:t>签定</w:t>
      </w:r>
      <w:proofErr w:type="gramEnd"/>
      <w:r w:rsidRPr="004C72F2">
        <w:rPr>
          <w:rFonts w:ascii="仿宋" w:eastAsia="仿宋" w:hAnsi="仿宋" w:hint="eastAsia"/>
          <w:bCs/>
          <w:sz w:val="24"/>
        </w:rPr>
        <w:t>合同后，财政资金到达采购人账户且收到供应商合法合</w:t>
      </w:r>
      <w:proofErr w:type="gramStart"/>
      <w:r w:rsidRPr="004C72F2">
        <w:rPr>
          <w:rFonts w:ascii="仿宋" w:eastAsia="仿宋" w:hAnsi="仿宋" w:hint="eastAsia"/>
          <w:bCs/>
          <w:sz w:val="24"/>
        </w:rPr>
        <w:t>规</w:t>
      </w:r>
      <w:proofErr w:type="gramEnd"/>
      <w:r w:rsidRPr="004C72F2">
        <w:rPr>
          <w:rFonts w:ascii="仿宋" w:eastAsia="仿宋" w:hAnsi="仿宋" w:hint="eastAsia"/>
          <w:bCs/>
          <w:sz w:val="24"/>
        </w:rPr>
        <w:t>发票的前提下,支付合同金额的50%；验收完成后，财政资金到达采购人账户且收到供应商合法合</w:t>
      </w:r>
      <w:proofErr w:type="gramStart"/>
      <w:r w:rsidRPr="004C72F2">
        <w:rPr>
          <w:rFonts w:ascii="仿宋" w:eastAsia="仿宋" w:hAnsi="仿宋" w:hint="eastAsia"/>
          <w:bCs/>
          <w:sz w:val="24"/>
        </w:rPr>
        <w:t>规</w:t>
      </w:r>
      <w:proofErr w:type="gramEnd"/>
      <w:r w:rsidRPr="004C72F2">
        <w:rPr>
          <w:rFonts w:ascii="仿宋" w:eastAsia="仿宋" w:hAnsi="仿宋" w:hint="eastAsia"/>
          <w:bCs/>
          <w:sz w:val="24"/>
        </w:rPr>
        <w:t>发票的前提下支付剩余合同款。如财政资金未及时到达采购人账户，经双方协商后确定付款时间。</w:t>
      </w:r>
    </w:p>
    <w:p w14:paraId="0F66C1D8" w14:textId="77777777" w:rsidR="00313EA7" w:rsidRPr="004C72F2" w:rsidRDefault="00313EA7" w:rsidP="00313EA7">
      <w:pPr>
        <w:spacing w:line="500" w:lineRule="exact"/>
        <w:rPr>
          <w:rFonts w:ascii="仿宋" w:eastAsia="仿宋" w:hAnsi="仿宋"/>
          <w:bCs/>
          <w:sz w:val="24"/>
        </w:rPr>
      </w:pPr>
      <w:r w:rsidRPr="004C72F2">
        <w:rPr>
          <w:rFonts w:ascii="仿宋" w:eastAsia="仿宋" w:hAnsi="仿宋" w:hint="eastAsia"/>
          <w:bCs/>
          <w:sz w:val="24"/>
        </w:rPr>
        <w:t>（三）质保期：</w:t>
      </w:r>
    </w:p>
    <w:p w14:paraId="7427359C" w14:textId="77777777" w:rsidR="00313EA7" w:rsidRPr="004C72F2" w:rsidRDefault="00313EA7" w:rsidP="00313EA7">
      <w:pPr>
        <w:spacing w:line="520" w:lineRule="exact"/>
        <w:rPr>
          <w:rFonts w:ascii="仿宋" w:eastAsia="仿宋" w:hAnsi="仿宋"/>
          <w:sz w:val="24"/>
        </w:rPr>
      </w:pPr>
      <w:r w:rsidRPr="004C72F2">
        <w:rPr>
          <w:rFonts w:ascii="仿宋" w:eastAsia="仿宋" w:hAnsi="仿宋"/>
          <w:sz w:val="24"/>
        </w:rPr>
        <w:t>1</w:t>
      </w:r>
      <w:r w:rsidRPr="004C72F2">
        <w:rPr>
          <w:rFonts w:ascii="仿宋" w:eastAsia="仿宋" w:hAnsi="仿宋" w:hint="eastAsia"/>
          <w:sz w:val="24"/>
        </w:rPr>
        <w:t>、整机设备质保期为</w:t>
      </w:r>
      <w:r w:rsidRPr="004C72F2">
        <w:rPr>
          <w:rFonts w:ascii="仿宋" w:eastAsia="仿宋" w:hAnsi="仿宋"/>
          <w:sz w:val="24"/>
        </w:rPr>
        <w:t>1</w:t>
      </w:r>
      <w:r w:rsidRPr="004C72F2">
        <w:rPr>
          <w:rFonts w:ascii="仿宋" w:eastAsia="仿宋" w:hAnsi="仿宋" w:hint="eastAsia"/>
          <w:sz w:val="24"/>
        </w:rPr>
        <w:t>年</w:t>
      </w:r>
    </w:p>
    <w:p w14:paraId="1F40A014" w14:textId="77777777" w:rsidR="00313EA7" w:rsidRPr="004C72F2" w:rsidRDefault="00313EA7" w:rsidP="00313EA7">
      <w:pPr>
        <w:spacing w:line="500" w:lineRule="exact"/>
        <w:rPr>
          <w:rFonts w:ascii="仿宋" w:eastAsia="仿宋" w:hAnsi="仿宋"/>
          <w:sz w:val="24"/>
        </w:rPr>
      </w:pPr>
      <w:r w:rsidRPr="004C72F2">
        <w:rPr>
          <w:rFonts w:ascii="仿宋" w:eastAsia="仿宋" w:hAnsi="仿宋"/>
          <w:sz w:val="24"/>
        </w:rPr>
        <w:t>2</w:t>
      </w:r>
      <w:r w:rsidRPr="004C72F2">
        <w:rPr>
          <w:rFonts w:ascii="仿宋" w:eastAsia="仿宋" w:hAnsi="仿宋" w:hint="eastAsia"/>
          <w:sz w:val="24"/>
        </w:rPr>
        <w:t>、质保期内供应商应负责设备维修及抢修，</w:t>
      </w:r>
      <w:r w:rsidRPr="004C72F2">
        <w:rPr>
          <w:rFonts w:ascii="仿宋" w:eastAsia="仿宋" w:hAnsi="仿宋"/>
          <w:sz w:val="24"/>
        </w:rPr>
        <w:t>费用包含在报价中</w:t>
      </w:r>
      <w:r w:rsidRPr="004C72F2">
        <w:rPr>
          <w:rFonts w:ascii="仿宋" w:eastAsia="仿宋" w:hAnsi="仿宋" w:hint="eastAsia"/>
          <w:sz w:val="24"/>
        </w:rPr>
        <w:t>。</w:t>
      </w:r>
    </w:p>
    <w:p w14:paraId="0D49E33B" w14:textId="77777777" w:rsidR="00313EA7" w:rsidRPr="004C72F2" w:rsidRDefault="00313EA7" w:rsidP="00313EA7">
      <w:pPr>
        <w:spacing w:line="500" w:lineRule="exact"/>
        <w:rPr>
          <w:rFonts w:ascii="仿宋" w:eastAsia="仿宋" w:hAnsi="仿宋"/>
          <w:bCs/>
          <w:sz w:val="24"/>
        </w:rPr>
      </w:pPr>
      <w:r w:rsidRPr="004C72F2">
        <w:rPr>
          <w:rFonts w:ascii="仿宋" w:eastAsia="仿宋" w:hAnsi="仿宋" w:hint="eastAsia"/>
          <w:bCs/>
          <w:sz w:val="24"/>
        </w:rPr>
        <w:t>（四）安装调试及验收：</w:t>
      </w:r>
    </w:p>
    <w:p w14:paraId="669EF83E" w14:textId="77777777" w:rsidR="00313EA7" w:rsidRPr="004C72F2" w:rsidRDefault="00313EA7" w:rsidP="00313EA7">
      <w:pPr>
        <w:spacing w:line="500" w:lineRule="exact"/>
        <w:rPr>
          <w:rFonts w:ascii="仿宋" w:eastAsia="仿宋" w:hAnsi="仿宋"/>
          <w:sz w:val="24"/>
        </w:rPr>
      </w:pPr>
      <w:r w:rsidRPr="004C72F2">
        <w:rPr>
          <w:rFonts w:ascii="仿宋" w:eastAsia="仿宋" w:hAnsi="仿宋"/>
          <w:sz w:val="24"/>
        </w:rPr>
        <w:t>1</w:t>
      </w:r>
      <w:r w:rsidRPr="004C72F2">
        <w:rPr>
          <w:rFonts w:ascii="仿宋" w:eastAsia="仿宋" w:hAnsi="仿宋" w:hint="eastAsia"/>
          <w:sz w:val="24"/>
        </w:rPr>
        <w:t>、供应商负责设备安装、调试。</w:t>
      </w:r>
    </w:p>
    <w:p w14:paraId="7BA649FF" w14:textId="77777777" w:rsidR="00313EA7" w:rsidRPr="004C72F2" w:rsidRDefault="00313EA7" w:rsidP="00313EA7">
      <w:pPr>
        <w:spacing w:line="500" w:lineRule="exact"/>
        <w:rPr>
          <w:rFonts w:ascii="仿宋" w:eastAsia="仿宋" w:hAnsi="仿宋"/>
          <w:sz w:val="24"/>
        </w:rPr>
      </w:pPr>
      <w:r w:rsidRPr="004C72F2">
        <w:rPr>
          <w:rFonts w:ascii="仿宋" w:eastAsia="仿宋" w:hAnsi="仿宋"/>
          <w:sz w:val="24"/>
        </w:rPr>
        <w:t>2</w:t>
      </w:r>
      <w:r w:rsidRPr="004C72F2">
        <w:rPr>
          <w:rFonts w:ascii="仿宋" w:eastAsia="仿宋" w:hAnsi="仿宋" w:hint="eastAsia"/>
          <w:sz w:val="24"/>
        </w:rPr>
        <w:t>、货物到达生产现场后，供应</w:t>
      </w:r>
      <w:proofErr w:type="gramStart"/>
      <w:r w:rsidRPr="004C72F2">
        <w:rPr>
          <w:rFonts w:ascii="仿宋" w:eastAsia="仿宋" w:hAnsi="仿宋" w:hint="eastAsia"/>
          <w:sz w:val="24"/>
        </w:rPr>
        <w:t>商接到</w:t>
      </w:r>
      <w:proofErr w:type="gramEnd"/>
      <w:r w:rsidRPr="004C72F2">
        <w:rPr>
          <w:rFonts w:ascii="仿宋" w:eastAsia="仿宋" w:hAnsi="仿宋" w:hint="eastAsia"/>
          <w:sz w:val="24"/>
        </w:rPr>
        <w:t>采购人通知后7日内到达现场组织安装、调试，达到正常运行要求，保证采购人正常使用。所需的费用包括在投标总价格中。</w:t>
      </w:r>
    </w:p>
    <w:p w14:paraId="3571B5EC" w14:textId="77777777" w:rsidR="00313EA7" w:rsidRPr="004C72F2" w:rsidRDefault="00313EA7" w:rsidP="00313EA7">
      <w:pPr>
        <w:spacing w:line="500" w:lineRule="exact"/>
        <w:rPr>
          <w:rFonts w:ascii="仿宋" w:eastAsia="仿宋" w:hAnsi="仿宋"/>
          <w:sz w:val="24"/>
        </w:rPr>
      </w:pPr>
      <w:r w:rsidRPr="004C72F2">
        <w:rPr>
          <w:rFonts w:ascii="仿宋" w:eastAsia="仿宋" w:hAnsi="仿宋"/>
          <w:sz w:val="24"/>
        </w:rPr>
        <w:lastRenderedPageBreak/>
        <w:t>3</w:t>
      </w:r>
      <w:r w:rsidRPr="004C72F2">
        <w:rPr>
          <w:rFonts w:ascii="仿宋" w:eastAsia="仿宋" w:hAnsi="仿宋" w:hint="eastAsia"/>
          <w:sz w:val="24"/>
        </w:rPr>
        <w:t>、供应商应就设备的安装、调试、操作、维修、保养等对采购人维修技术人员进行培训。设备安装调试完毕后，供应商应对采购人操作人员进行现场培训，直至采购人的技术人员能独立操作，同时能完成一般常见故障的维修工作。</w:t>
      </w:r>
    </w:p>
    <w:p w14:paraId="665CE2FE" w14:textId="77777777" w:rsidR="00313EA7" w:rsidRPr="004C72F2" w:rsidRDefault="00313EA7" w:rsidP="00313EA7">
      <w:pPr>
        <w:spacing w:line="500" w:lineRule="exact"/>
        <w:rPr>
          <w:rFonts w:ascii="仿宋" w:eastAsia="仿宋" w:hAnsi="仿宋"/>
          <w:bCs/>
          <w:sz w:val="24"/>
        </w:rPr>
      </w:pPr>
      <w:r w:rsidRPr="004C72F2">
        <w:rPr>
          <w:rFonts w:ascii="仿宋" w:eastAsia="仿宋" w:hAnsi="仿宋" w:hint="eastAsia"/>
          <w:bCs/>
          <w:sz w:val="24"/>
        </w:rPr>
        <w:t>（五）售后服务：</w:t>
      </w:r>
    </w:p>
    <w:p w14:paraId="147D1653" w14:textId="77777777" w:rsidR="00313EA7" w:rsidRPr="004C72F2" w:rsidRDefault="00313EA7" w:rsidP="00313EA7">
      <w:pPr>
        <w:spacing w:line="500" w:lineRule="exact"/>
        <w:rPr>
          <w:rFonts w:ascii="仿宋" w:eastAsia="仿宋" w:hAnsi="仿宋"/>
          <w:sz w:val="24"/>
        </w:rPr>
      </w:pPr>
      <w:r w:rsidRPr="004C72F2">
        <w:rPr>
          <w:rFonts w:ascii="仿宋" w:eastAsia="仿宋" w:hAnsi="仿宋"/>
          <w:sz w:val="24"/>
        </w:rPr>
        <w:t>1</w:t>
      </w:r>
      <w:r w:rsidRPr="004C72F2">
        <w:rPr>
          <w:rFonts w:ascii="仿宋" w:eastAsia="仿宋" w:hAnsi="仿宋" w:hint="eastAsia"/>
          <w:sz w:val="24"/>
        </w:rPr>
        <w:t>、提供有关资料及售后服务承诺。</w:t>
      </w:r>
    </w:p>
    <w:p w14:paraId="1DCE1EC9" w14:textId="77777777" w:rsidR="00313EA7" w:rsidRPr="004C72F2" w:rsidRDefault="00313EA7" w:rsidP="00313EA7">
      <w:pPr>
        <w:spacing w:line="500" w:lineRule="exact"/>
        <w:rPr>
          <w:rFonts w:ascii="仿宋" w:eastAsia="仿宋" w:hAnsi="仿宋"/>
          <w:sz w:val="24"/>
        </w:rPr>
      </w:pPr>
      <w:r w:rsidRPr="004C72F2">
        <w:rPr>
          <w:rFonts w:ascii="仿宋" w:eastAsia="仿宋" w:hAnsi="仿宋"/>
          <w:sz w:val="24"/>
        </w:rPr>
        <w:t>2</w:t>
      </w:r>
      <w:r w:rsidRPr="004C72F2">
        <w:rPr>
          <w:rFonts w:ascii="仿宋" w:eastAsia="仿宋" w:hAnsi="仿宋" w:hint="eastAsia"/>
          <w:sz w:val="24"/>
        </w:rPr>
        <w:t>、备件送达期限：在设备的使用寿命期内，供应商应保证国内不超过7天，国外不超过21天。</w:t>
      </w:r>
    </w:p>
    <w:p w14:paraId="077FB414" w14:textId="77777777" w:rsidR="00313EA7" w:rsidRPr="004C72F2" w:rsidRDefault="00313EA7" w:rsidP="00313EA7">
      <w:pPr>
        <w:spacing w:line="500" w:lineRule="exact"/>
        <w:rPr>
          <w:rFonts w:ascii="仿宋" w:eastAsia="仿宋" w:hAnsi="仿宋"/>
          <w:sz w:val="24"/>
        </w:rPr>
      </w:pPr>
      <w:r w:rsidRPr="004C72F2">
        <w:rPr>
          <w:rFonts w:ascii="仿宋" w:eastAsia="仿宋" w:hAnsi="仿宋"/>
          <w:sz w:val="24"/>
        </w:rPr>
        <w:t>3</w:t>
      </w:r>
      <w:r w:rsidRPr="004C72F2">
        <w:rPr>
          <w:rFonts w:ascii="仿宋" w:eastAsia="仿宋" w:hAnsi="仿宋" w:hint="eastAsia"/>
          <w:sz w:val="24"/>
        </w:rPr>
        <w:t>、终身零配件供应：供应商应保证设备停产后的备件供应保证10年，并以优惠的价格提供该设备所需的维修零配件。</w:t>
      </w:r>
    </w:p>
    <w:p w14:paraId="492C1970" w14:textId="77777777" w:rsidR="00313EA7" w:rsidRPr="004C72F2" w:rsidRDefault="00313EA7" w:rsidP="00313EA7">
      <w:pPr>
        <w:spacing w:line="500" w:lineRule="exact"/>
        <w:rPr>
          <w:rFonts w:ascii="仿宋" w:eastAsia="仿宋" w:hAnsi="仿宋"/>
          <w:sz w:val="24"/>
        </w:rPr>
      </w:pPr>
      <w:r w:rsidRPr="004C72F2">
        <w:rPr>
          <w:rFonts w:ascii="仿宋" w:eastAsia="仿宋" w:hAnsi="仿宋"/>
          <w:sz w:val="24"/>
        </w:rPr>
        <w:t>4</w:t>
      </w:r>
      <w:r w:rsidRPr="004C72F2">
        <w:rPr>
          <w:rFonts w:ascii="仿宋" w:eastAsia="仿宋" w:hAnsi="仿宋" w:hint="eastAsia"/>
          <w:sz w:val="24"/>
        </w:rPr>
        <w:t>、供应商在国内应有24小时电话维修系统，并列出工程师名单、联系电话、通讯地址及备件库地址和备件的详细目录。</w:t>
      </w:r>
    </w:p>
    <w:p w14:paraId="3BD8C40A" w14:textId="77777777" w:rsidR="00313EA7" w:rsidRPr="004C72F2" w:rsidRDefault="00313EA7" w:rsidP="00313EA7">
      <w:pPr>
        <w:spacing w:line="500" w:lineRule="exact"/>
        <w:rPr>
          <w:rFonts w:ascii="仿宋" w:eastAsia="仿宋" w:hAnsi="仿宋"/>
          <w:sz w:val="24"/>
        </w:rPr>
      </w:pPr>
      <w:r w:rsidRPr="004C72F2">
        <w:rPr>
          <w:rFonts w:ascii="仿宋" w:eastAsia="仿宋" w:hAnsi="仿宋"/>
          <w:sz w:val="24"/>
        </w:rPr>
        <w:t>5</w:t>
      </w:r>
      <w:r w:rsidRPr="004C72F2">
        <w:rPr>
          <w:rFonts w:ascii="仿宋" w:eastAsia="仿宋" w:hAnsi="仿宋" w:hint="eastAsia"/>
          <w:sz w:val="24"/>
        </w:rPr>
        <w:t>、质保期后，供应商应向用户提供及时的、优质的、价格优惠的技术服务和备品备件供应。</w:t>
      </w:r>
    </w:p>
    <w:p w14:paraId="7CCA09FC" w14:textId="55399655" w:rsidR="00193B35" w:rsidRPr="004C72F2" w:rsidRDefault="00193B35" w:rsidP="00193B35">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t>1</w:t>
      </w:r>
      <w:r w:rsidR="003D1AF9" w:rsidRPr="004C72F2">
        <w:rPr>
          <w:rFonts w:ascii="仿宋" w:eastAsia="仿宋" w:hAnsi="仿宋"/>
          <w:b/>
          <w:bCs/>
          <w:sz w:val="24"/>
        </w:rPr>
        <w:t>4</w:t>
      </w:r>
      <w:r w:rsidRPr="004C72F2">
        <w:rPr>
          <w:rFonts w:ascii="仿宋" w:eastAsia="仿宋" w:hAnsi="仿宋" w:hint="eastAsia"/>
          <w:b/>
          <w:bCs/>
          <w:sz w:val="24"/>
        </w:rPr>
        <w:t>包</w:t>
      </w:r>
      <w:r w:rsidRPr="004C72F2">
        <w:rPr>
          <w:rFonts w:ascii="仿宋" w:eastAsia="仿宋" w:hAnsi="仿宋"/>
          <w:b/>
          <w:bCs/>
          <w:sz w:val="24"/>
        </w:rPr>
        <w:t>：</w:t>
      </w:r>
    </w:p>
    <w:p w14:paraId="6DEDFBB6" w14:textId="77777777" w:rsidR="00193B35" w:rsidRPr="004C72F2" w:rsidRDefault="00193B35" w:rsidP="00193B35">
      <w:pPr>
        <w:spacing w:line="500" w:lineRule="exact"/>
        <w:rPr>
          <w:rFonts w:ascii="仿宋" w:eastAsia="仿宋" w:hAnsi="仿宋"/>
          <w:bCs/>
          <w:sz w:val="24"/>
        </w:rPr>
      </w:pPr>
      <w:r w:rsidRPr="004C72F2">
        <w:rPr>
          <w:rFonts w:ascii="仿宋" w:eastAsia="仿宋" w:hAnsi="仿宋" w:hint="eastAsia"/>
          <w:bCs/>
          <w:sz w:val="24"/>
        </w:rPr>
        <w:t>*（一）交货期及地点</w:t>
      </w:r>
    </w:p>
    <w:p w14:paraId="5DDE55FF" w14:textId="77777777" w:rsidR="00193B35" w:rsidRPr="004C72F2" w:rsidRDefault="00193B35" w:rsidP="00193B35">
      <w:pPr>
        <w:spacing w:line="520" w:lineRule="exact"/>
        <w:rPr>
          <w:rFonts w:ascii="仿宋" w:eastAsia="仿宋" w:hAnsi="仿宋"/>
          <w:sz w:val="24"/>
        </w:rPr>
      </w:pPr>
      <w:r w:rsidRPr="004C72F2">
        <w:rPr>
          <w:rFonts w:ascii="仿宋" w:eastAsia="仿宋" w:hAnsi="仿宋"/>
          <w:sz w:val="24"/>
        </w:rPr>
        <w:t>1</w:t>
      </w:r>
      <w:r w:rsidRPr="004C72F2">
        <w:rPr>
          <w:rFonts w:ascii="仿宋" w:eastAsia="仿宋" w:hAnsi="仿宋" w:hint="eastAsia"/>
          <w:sz w:val="24"/>
        </w:rPr>
        <w:t>、交货期：合同签订后</w:t>
      </w:r>
      <w:r w:rsidRPr="004C72F2">
        <w:rPr>
          <w:rFonts w:ascii="仿宋" w:eastAsia="仿宋" w:hAnsi="仿宋"/>
          <w:sz w:val="24"/>
        </w:rPr>
        <w:t>100</w:t>
      </w:r>
      <w:r w:rsidRPr="004C72F2">
        <w:rPr>
          <w:rFonts w:ascii="仿宋" w:eastAsia="仿宋" w:hAnsi="仿宋" w:hint="eastAsia"/>
          <w:sz w:val="24"/>
        </w:rPr>
        <w:t>天内</w:t>
      </w:r>
    </w:p>
    <w:p w14:paraId="35961298" w14:textId="77777777" w:rsidR="00193B35" w:rsidRPr="004C72F2" w:rsidRDefault="00193B35" w:rsidP="00193B35">
      <w:pPr>
        <w:spacing w:line="520" w:lineRule="exact"/>
        <w:rPr>
          <w:rFonts w:ascii="仿宋" w:eastAsia="仿宋" w:hAnsi="仿宋"/>
          <w:sz w:val="24"/>
        </w:rPr>
      </w:pPr>
      <w:r w:rsidRPr="004C72F2">
        <w:rPr>
          <w:rFonts w:ascii="仿宋" w:eastAsia="仿宋" w:hAnsi="仿宋"/>
          <w:sz w:val="24"/>
        </w:rPr>
        <w:t>2</w:t>
      </w:r>
      <w:r w:rsidRPr="004C72F2">
        <w:rPr>
          <w:rFonts w:ascii="仿宋" w:eastAsia="仿宋" w:hAnsi="仿宋" w:hint="eastAsia"/>
          <w:sz w:val="24"/>
        </w:rPr>
        <w:t>、交货地点:成都市</w:t>
      </w:r>
      <w:r w:rsidRPr="004C72F2">
        <w:rPr>
          <w:rFonts w:ascii="仿宋" w:eastAsia="仿宋" w:hAnsi="仿宋"/>
          <w:sz w:val="24"/>
        </w:rPr>
        <w:t>疾病</w:t>
      </w:r>
      <w:r w:rsidRPr="004C72F2">
        <w:rPr>
          <w:rFonts w:ascii="仿宋" w:eastAsia="仿宋" w:hAnsi="仿宋" w:hint="eastAsia"/>
          <w:sz w:val="24"/>
        </w:rPr>
        <w:t>预防</w:t>
      </w:r>
      <w:r w:rsidRPr="004C72F2">
        <w:rPr>
          <w:rFonts w:ascii="仿宋" w:eastAsia="仿宋" w:hAnsi="仿宋"/>
          <w:sz w:val="24"/>
        </w:rPr>
        <w:t>控制中心</w:t>
      </w:r>
    </w:p>
    <w:p w14:paraId="59542DD4" w14:textId="0F5A43C8" w:rsidR="00193B35" w:rsidRPr="004C72F2" w:rsidRDefault="00193B35" w:rsidP="00193B35">
      <w:pPr>
        <w:spacing w:line="500" w:lineRule="exact"/>
        <w:rPr>
          <w:rFonts w:ascii="仿宋" w:eastAsia="仿宋" w:hAnsi="仿宋"/>
          <w:bCs/>
          <w:sz w:val="24"/>
        </w:rPr>
      </w:pPr>
      <w:r w:rsidRPr="004C72F2">
        <w:rPr>
          <w:rFonts w:ascii="仿宋" w:eastAsia="仿宋" w:hAnsi="仿宋" w:hint="eastAsia"/>
          <w:bCs/>
          <w:sz w:val="24"/>
        </w:rPr>
        <w:t>*（二）付款方法和条件：</w:t>
      </w:r>
      <w:proofErr w:type="gramStart"/>
      <w:r w:rsidRPr="004C72F2">
        <w:rPr>
          <w:rFonts w:ascii="仿宋" w:eastAsia="仿宋" w:hAnsi="仿宋" w:hint="eastAsia"/>
          <w:bCs/>
          <w:sz w:val="24"/>
        </w:rPr>
        <w:t>签定</w:t>
      </w:r>
      <w:proofErr w:type="gramEnd"/>
      <w:r w:rsidRPr="004C72F2">
        <w:rPr>
          <w:rFonts w:ascii="仿宋" w:eastAsia="仿宋" w:hAnsi="仿宋" w:hint="eastAsia"/>
          <w:bCs/>
          <w:sz w:val="24"/>
        </w:rPr>
        <w:t>合同后，财政资金到达采购人账户且收到供应商合法合</w:t>
      </w:r>
      <w:proofErr w:type="gramStart"/>
      <w:r w:rsidRPr="004C72F2">
        <w:rPr>
          <w:rFonts w:ascii="仿宋" w:eastAsia="仿宋" w:hAnsi="仿宋" w:hint="eastAsia"/>
          <w:bCs/>
          <w:sz w:val="24"/>
        </w:rPr>
        <w:t>规</w:t>
      </w:r>
      <w:proofErr w:type="gramEnd"/>
      <w:r w:rsidRPr="004C72F2">
        <w:rPr>
          <w:rFonts w:ascii="仿宋" w:eastAsia="仿宋" w:hAnsi="仿宋" w:hint="eastAsia"/>
          <w:bCs/>
          <w:sz w:val="24"/>
        </w:rPr>
        <w:t>发票的前提下,支付合同金额的</w:t>
      </w:r>
      <w:r w:rsidR="0086012C" w:rsidRPr="004C72F2">
        <w:rPr>
          <w:rFonts w:ascii="仿宋" w:eastAsia="仿宋" w:hAnsi="仿宋" w:hint="eastAsia"/>
          <w:bCs/>
          <w:sz w:val="24"/>
        </w:rPr>
        <w:t>5</w:t>
      </w:r>
      <w:r w:rsidRPr="004C72F2">
        <w:rPr>
          <w:rFonts w:ascii="仿宋" w:eastAsia="仿宋" w:hAnsi="仿宋" w:hint="eastAsia"/>
          <w:bCs/>
          <w:sz w:val="24"/>
        </w:rPr>
        <w:t>0%；验收完成后，财政资金到达采购人账户且收到供应商合法合</w:t>
      </w:r>
      <w:proofErr w:type="gramStart"/>
      <w:r w:rsidRPr="004C72F2">
        <w:rPr>
          <w:rFonts w:ascii="仿宋" w:eastAsia="仿宋" w:hAnsi="仿宋" w:hint="eastAsia"/>
          <w:bCs/>
          <w:sz w:val="24"/>
        </w:rPr>
        <w:t>规</w:t>
      </w:r>
      <w:proofErr w:type="gramEnd"/>
      <w:r w:rsidRPr="004C72F2">
        <w:rPr>
          <w:rFonts w:ascii="仿宋" w:eastAsia="仿宋" w:hAnsi="仿宋" w:hint="eastAsia"/>
          <w:bCs/>
          <w:sz w:val="24"/>
        </w:rPr>
        <w:t>发票的前提下支付剩余合同款。如财政资金未及时到达采购人账户，经双方协商后确定付款时间。</w:t>
      </w:r>
    </w:p>
    <w:p w14:paraId="0D6F0B57" w14:textId="77777777" w:rsidR="00193B35" w:rsidRPr="004C72F2" w:rsidRDefault="00193B35" w:rsidP="00193B35">
      <w:pPr>
        <w:spacing w:line="500" w:lineRule="exact"/>
        <w:rPr>
          <w:rFonts w:ascii="仿宋" w:eastAsia="仿宋" w:hAnsi="仿宋"/>
          <w:bCs/>
          <w:sz w:val="24"/>
        </w:rPr>
      </w:pPr>
      <w:r w:rsidRPr="004C72F2">
        <w:rPr>
          <w:rFonts w:ascii="仿宋" w:eastAsia="仿宋" w:hAnsi="仿宋" w:hint="eastAsia"/>
          <w:bCs/>
          <w:sz w:val="24"/>
        </w:rPr>
        <w:t>（三）质保期：</w:t>
      </w:r>
    </w:p>
    <w:p w14:paraId="7812BC9A" w14:textId="77777777" w:rsidR="00193B35" w:rsidRPr="004C72F2" w:rsidRDefault="00193B35" w:rsidP="00193B35">
      <w:pPr>
        <w:spacing w:line="500" w:lineRule="exact"/>
        <w:rPr>
          <w:rFonts w:ascii="仿宋" w:eastAsia="仿宋" w:hAnsi="仿宋"/>
          <w:sz w:val="24"/>
        </w:rPr>
      </w:pPr>
      <w:r w:rsidRPr="004C72F2">
        <w:rPr>
          <w:rFonts w:ascii="仿宋" w:eastAsia="仿宋" w:hAnsi="仿宋" w:hint="eastAsia"/>
          <w:sz w:val="24"/>
        </w:rPr>
        <w:t>1、整机设备质保期为 1 年，配套软件以及数据库1年之内提供升级服务，所需</w:t>
      </w:r>
      <w:r w:rsidRPr="004C72F2">
        <w:rPr>
          <w:rFonts w:ascii="仿宋" w:eastAsia="仿宋" w:hAnsi="仿宋" w:hint="eastAsia"/>
          <w:sz w:val="24"/>
        </w:rPr>
        <w:lastRenderedPageBreak/>
        <w:t>的费用包括在投标总价格中。</w:t>
      </w:r>
    </w:p>
    <w:p w14:paraId="01DA6266" w14:textId="77777777" w:rsidR="00193B35" w:rsidRPr="004C72F2" w:rsidRDefault="00193B35" w:rsidP="00193B35">
      <w:pPr>
        <w:spacing w:line="500" w:lineRule="exact"/>
        <w:rPr>
          <w:rFonts w:ascii="仿宋" w:eastAsia="仿宋" w:hAnsi="仿宋"/>
          <w:sz w:val="24"/>
        </w:rPr>
      </w:pPr>
      <w:r w:rsidRPr="004C72F2">
        <w:rPr>
          <w:rFonts w:ascii="仿宋" w:eastAsia="仿宋" w:hAnsi="仿宋" w:hint="eastAsia"/>
          <w:sz w:val="24"/>
        </w:rPr>
        <w:t>2、质保期内供应商应负责设备维修及抢修，费用包含在报价中。</w:t>
      </w:r>
    </w:p>
    <w:p w14:paraId="31FD9FAC" w14:textId="77777777" w:rsidR="00193B35" w:rsidRPr="004C72F2" w:rsidRDefault="00193B35" w:rsidP="00193B35">
      <w:pPr>
        <w:spacing w:line="500" w:lineRule="exact"/>
        <w:rPr>
          <w:rFonts w:ascii="仿宋" w:eastAsia="仿宋" w:hAnsi="仿宋"/>
          <w:bCs/>
          <w:sz w:val="24"/>
        </w:rPr>
      </w:pPr>
      <w:r w:rsidRPr="004C72F2">
        <w:rPr>
          <w:rFonts w:ascii="仿宋" w:eastAsia="仿宋" w:hAnsi="仿宋" w:hint="eastAsia"/>
          <w:bCs/>
          <w:sz w:val="24"/>
        </w:rPr>
        <w:t>（四）安装调试及验收：</w:t>
      </w:r>
    </w:p>
    <w:p w14:paraId="69E3614D" w14:textId="77777777" w:rsidR="00193B35" w:rsidRPr="004C72F2" w:rsidRDefault="00193B35" w:rsidP="00193B35">
      <w:pPr>
        <w:spacing w:line="500" w:lineRule="exact"/>
        <w:rPr>
          <w:rFonts w:ascii="仿宋" w:eastAsia="仿宋" w:hAnsi="仿宋"/>
          <w:sz w:val="24"/>
        </w:rPr>
      </w:pPr>
      <w:r w:rsidRPr="004C72F2">
        <w:rPr>
          <w:rFonts w:ascii="仿宋" w:eastAsia="仿宋" w:hAnsi="仿宋" w:hint="eastAsia"/>
          <w:sz w:val="24"/>
        </w:rPr>
        <w:t>1、供应商负责设备安装、调试。</w:t>
      </w:r>
    </w:p>
    <w:p w14:paraId="5318B351" w14:textId="77777777" w:rsidR="00193B35" w:rsidRPr="004C72F2" w:rsidRDefault="00193B35" w:rsidP="00193B35">
      <w:pPr>
        <w:spacing w:line="500" w:lineRule="exact"/>
        <w:rPr>
          <w:rFonts w:ascii="仿宋" w:eastAsia="仿宋" w:hAnsi="仿宋"/>
          <w:sz w:val="24"/>
        </w:rPr>
      </w:pPr>
      <w:r w:rsidRPr="004C72F2">
        <w:rPr>
          <w:rFonts w:ascii="仿宋" w:eastAsia="仿宋" w:hAnsi="仿宋" w:hint="eastAsia"/>
          <w:sz w:val="24"/>
        </w:rPr>
        <w:t>2、货物到达生产现场后，供应</w:t>
      </w:r>
      <w:proofErr w:type="gramStart"/>
      <w:r w:rsidRPr="004C72F2">
        <w:rPr>
          <w:rFonts w:ascii="仿宋" w:eastAsia="仿宋" w:hAnsi="仿宋" w:hint="eastAsia"/>
          <w:sz w:val="24"/>
        </w:rPr>
        <w:t>商接到</w:t>
      </w:r>
      <w:proofErr w:type="gramEnd"/>
      <w:r w:rsidRPr="004C72F2">
        <w:rPr>
          <w:rFonts w:ascii="仿宋" w:eastAsia="仿宋" w:hAnsi="仿宋" w:hint="eastAsia"/>
          <w:sz w:val="24"/>
        </w:rPr>
        <w:t>采购人通知后7日内到达现场组织安装、调试，达到正常运行要求，保证采购人正常使用。所需的费用包括在投标总价格中。如果现场安装测试指标未通过，用户有权要求退货并要求赔偿损失。</w:t>
      </w:r>
    </w:p>
    <w:p w14:paraId="75A41D4A" w14:textId="77777777" w:rsidR="00193B35" w:rsidRPr="004C72F2" w:rsidRDefault="00193B35" w:rsidP="00193B35">
      <w:pPr>
        <w:spacing w:line="500" w:lineRule="exact"/>
        <w:rPr>
          <w:rFonts w:ascii="仿宋" w:eastAsia="仿宋" w:hAnsi="仿宋"/>
          <w:sz w:val="24"/>
        </w:rPr>
      </w:pPr>
      <w:r w:rsidRPr="004C72F2">
        <w:rPr>
          <w:rFonts w:ascii="仿宋" w:eastAsia="仿宋" w:hAnsi="仿宋"/>
          <w:sz w:val="24"/>
        </w:rPr>
        <w:t>3</w:t>
      </w:r>
      <w:r w:rsidRPr="004C72F2">
        <w:rPr>
          <w:rFonts w:ascii="仿宋" w:eastAsia="仿宋" w:hAnsi="仿宋" w:hint="eastAsia"/>
          <w:sz w:val="24"/>
        </w:rPr>
        <w:t>、投标人协助用户进行安装前的准备工作，安装前提供相关的布局图和设计要求，提供实验室建设安装资料并作相应的指导；</w:t>
      </w:r>
    </w:p>
    <w:p w14:paraId="34048B2E" w14:textId="77777777" w:rsidR="00193B35" w:rsidRPr="004C72F2" w:rsidRDefault="00193B35" w:rsidP="00193B35">
      <w:pPr>
        <w:spacing w:line="500" w:lineRule="exact"/>
        <w:rPr>
          <w:rFonts w:ascii="仿宋" w:eastAsia="仿宋" w:hAnsi="仿宋"/>
          <w:sz w:val="24"/>
        </w:rPr>
      </w:pPr>
      <w:r w:rsidRPr="004C72F2">
        <w:rPr>
          <w:rFonts w:ascii="仿宋" w:eastAsia="仿宋" w:hAnsi="仿宋"/>
          <w:sz w:val="24"/>
        </w:rPr>
        <w:t>4</w:t>
      </w:r>
      <w:r w:rsidRPr="004C72F2">
        <w:rPr>
          <w:rFonts w:ascii="仿宋" w:eastAsia="仿宋" w:hAnsi="仿宋" w:hint="eastAsia"/>
          <w:sz w:val="24"/>
        </w:rPr>
        <w:t>、提供详细的全套仪器操作说明书（如有中文，应提供中文）;提供配套的调试液、调试工具和其他专用工具；仪器参数除需按厂家出厂指标验收外，还需按招标文件要求和投标文件响应指标进行验收 ；仪器</w:t>
      </w:r>
      <w:proofErr w:type="gramStart"/>
      <w:r w:rsidRPr="004C72F2">
        <w:rPr>
          <w:rFonts w:ascii="仿宋" w:eastAsia="仿宋" w:hAnsi="仿宋" w:hint="eastAsia"/>
          <w:sz w:val="24"/>
        </w:rPr>
        <w:t>配置按</w:t>
      </w:r>
      <w:proofErr w:type="gramEnd"/>
      <w:r w:rsidRPr="004C72F2">
        <w:rPr>
          <w:rFonts w:ascii="仿宋" w:eastAsia="仿宋" w:hAnsi="仿宋" w:hint="eastAsia"/>
          <w:sz w:val="24"/>
        </w:rPr>
        <w:t>“配置要求”进行验收；</w:t>
      </w:r>
    </w:p>
    <w:p w14:paraId="2D5C41BF" w14:textId="77777777" w:rsidR="00193B35" w:rsidRPr="004C72F2" w:rsidRDefault="00193B35" w:rsidP="00193B35">
      <w:pPr>
        <w:spacing w:line="500" w:lineRule="exact"/>
        <w:rPr>
          <w:rFonts w:ascii="仿宋" w:eastAsia="仿宋" w:hAnsi="仿宋"/>
          <w:bCs/>
          <w:sz w:val="24"/>
        </w:rPr>
      </w:pPr>
      <w:r w:rsidRPr="004C72F2">
        <w:rPr>
          <w:rFonts w:ascii="仿宋" w:eastAsia="仿宋" w:hAnsi="仿宋" w:hint="eastAsia"/>
          <w:bCs/>
          <w:sz w:val="24"/>
        </w:rPr>
        <w:t>（五）培训要求</w:t>
      </w:r>
    </w:p>
    <w:p w14:paraId="475314A7" w14:textId="77777777" w:rsidR="00193B35" w:rsidRPr="004C72F2" w:rsidRDefault="00193B35" w:rsidP="00193B35">
      <w:pPr>
        <w:spacing w:line="500" w:lineRule="exact"/>
        <w:rPr>
          <w:rFonts w:ascii="仿宋" w:eastAsia="仿宋" w:hAnsi="仿宋"/>
          <w:bCs/>
          <w:sz w:val="24"/>
        </w:rPr>
      </w:pPr>
      <w:r w:rsidRPr="004C72F2">
        <w:rPr>
          <w:rFonts w:ascii="仿宋" w:eastAsia="仿宋" w:hAnsi="仿宋"/>
          <w:bCs/>
          <w:sz w:val="24"/>
        </w:rPr>
        <w:t>1</w:t>
      </w:r>
      <w:r w:rsidRPr="004C72F2">
        <w:rPr>
          <w:rFonts w:ascii="仿宋" w:eastAsia="仿宋" w:hAnsi="仿宋" w:hint="eastAsia"/>
          <w:bCs/>
          <w:sz w:val="24"/>
        </w:rPr>
        <w:t>、供应商应就设备的安装、调试、操作、维修、保养等对采购人维修技术人员进行现场培训,直至采购人的技术人员能独立操作，同时能完成一般常见故障的维修工作；蛋白质组学的液相色谱-高分辨质谱联用仪和</w:t>
      </w:r>
      <w:proofErr w:type="gramStart"/>
      <w:r w:rsidRPr="004C72F2">
        <w:rPr>
          <w:rFonts w:ascii="仿宋" w:eastAsia="仿宋" w:hAnsi="仿宋" w:hint="eastAsia"/>
          <w:bCs/>
          <w:sz w:val="24"/>
        </w:rPr>
        <w:t>代谢组</w:t>
      </w:r>
      <w:proofErr w:type="gramEnd"/>
      <w:r w:rsidRPr="004C72F2">
        <w:rPr>
          <w:rFonts w:ascii="仿宋" w:eastAsia="仿宋" w:hAnsi="仿宋" w:hint="eastAsia"/>
          <w:bCs/>
          <w:sz w:val="24"/>
        </w:rPr>
        <w:t>学和未知物鉴定的液相色谱-高分辨质谱联用仪在使用一段时间以后投标人分别安排技术专家到现场进行应用培训各一次。</w:t>
      </w:r>
    </w:p>
    <w:p w14:paraId="594C2375" w14:textId="20F1F138" w:rsidR="00193B35" w:rsidRPr="004C72F2" w:rsidRDefault="00193B35" w:rsidP="00193B35">
      <w:pPr>
        <w:spacing w:line="500" w:lineRule="exact"/>
        <w:rPr>
          <w:rFonts w:ascii="仿宋" w:eastAsia="仿宋" w:hAnsi="仿宋"/>
          <w:bCs/>
          <w:sz w:val="24"/>
        </w:rPr>
      </w:pPr>
      <w:r w:rsidRPr="004C72F2">
        <w:rPr>
          <w:rFonts w:ascii="仿宋" w:eastAsia="仿宋" w:hAnsi="仿宋" w:hint="eastAsia"/>
          <w:bCs/>
          <w:sz w:val="24"/>
        </w:rPr>
        <w:t>2、</w:t>
      </w:r>
      <w:r w:rsidRPr="004C72F2">
        <w:rPr>
          <w:rFonts w:ascii="仿宋" w:eastAsia="仿宋" w:hAnsi="仿宋"/>
          <w:bCs/>
          <w:sz w:val="24"/>
        </w:rPr>
        <w:t>提供培训：</w:t>
      </w:r>
      <w:r w:rsidRPr="004C72F2">
        <w:rPr>
          <w:rFonts w:ascii="仿宋" w:eastAsia="仿宋" w:hAnsi="仿宋" w:hint="eastAsia"/>
          <w:bCs/>
          <w:sz w:val="24"/>
        </w:rPr>
        <w:t>蛋白质组学的液相色谱-高分辨质谱联用仪验收合格后两年内安排使用人员3名参加应用提高培训；</w:t>
      </w:r>
      <w:proofErr w:type="gramStart"/>
      <w:r w:rsidRPr="004C72F2">
        <w:rPr>
          <w:rFonts w:ascii="仿宋" w:eastAsia="仿宋" w:hAnsi="仿宋" w:hint="eastAsia"/>
          <w:bCs/>
          <w:sz w:val="24"/>
        </w:rPr>
        <w:t>代谢组</w:t>
      </w:r>
      <w:proofErr w:type="gramEnd"/>
      <w:r w:rsidRPr="004C72F2">
        <w:rPr>
          <w:rFonts w:ascii="仿宋" w:eastAsia="仿宋" w:hAnsi="仿宋" w:hint="eastAsia"/>
          <w:bCs/>
          <w:sz w:val="24"/>
        </w:rPr>
        <w:t>学和未知物鉴定的液相色谱-高分辨质谱联用仪验收合格后两年内安排使用人员2名参加应用提高培训；</w:t>
      </w:r>
      <w:r w:rsidR="0060108A" w:rsidRPr="004C72F2" w:rsidDel="0060108A">
        <w:rPr>
          <w:rFonts w:ascii="仿宋" w:eastAsia="仿宋" w:hAnsi="仿宋" w:hint="eastAsia"/>
          <w:bCs/>
          <w:sz w:val="24"/>
        </w:rPr>
        <w:t xml:space="preserve"> </w:t>
      </w:r>
    </w:p>
    <w:p w14:paraId="58F922B5" w14:textId="77777777" w:rsidR="00193B35" w:rsidRPr="004C72F2" w:rsidRDefault="00193B35" w:rsidP="00193B35">
      <w:pPr>
        <w:spacing w:line="500" w:lineRule="exact"/>
        <w:rPr>
          <w:rFonts w:ascii="仿宋" w:eastAsia="仿宋" w:hAnsi="仿宋"/>
          <w:bCs/>
          <w:sz w:val="24"/>
        </w:rPr>
      </w:pPr>
      <w:r w:rsidRPr="004C72F2">
        <w:rPr>
          <w:rFonts w:ascii="仿宋" w:eastAsia="仿宋" w:hAnsi="仿宋" w:hint="eastAsia"/>
          <w:bCs/>
          <w:sz w:val="24"/>
        </w:rPr>
        <w:t>3、以上</w:t>
      </w:r>
      <w:r w:rsidRPr="004C72F2">
        <w:rPr>
          <w:rFonts w:ascii="仿宋" w:eastAsia="仿宋" w:hAnsi="仿宋"/>
          <w:bCs/>
          <w:sz w:val="24"/>
        </w:rPr>
        <w:t>培训费用均包含在报价中</w:t>
      </w:r>
      <w:r w:rsidRPr="004C72F2">
        <w:rPr>
          <w:rFonts w:ascii="仿宋" w:eastAsia="仿宋" w:hAnsi="仿宋" w:hint="eastAsia"/>
          <w:bCs/>
          <w:sz w:val="24"/>
        </w:rPr>
        <w:t>。</w:t>
      </w:r>
    </w:p>
    <w:p w14:paraId="68B56679" w14:textId="77777777" w:rsidR="00193B35" w:rsidRPr="004C72F2" w:rsidRDefault="00193B35" w:rsidP="00193B35">
      <w:pPr>
        <w:spacing w:line="500" w:lineRule="exact"/>
        <w:rPr>
          <w:rFonts w:ascii="仿宋" w:eastAsia="仿宋" w:hAnsi="仿宋"/>
          <w:bCs/>
          <w:sz w:val="24"/>
        </w:rPr>
      </w:pPr>
      <w:r w:rsidRPr="004C72F2">
        <w:rPr>
          <w:rFonts w:ascii="仿宋" w:eastAsia="仿宋" w:hAnsi="仿宋" w:hint="eastAsia"/>
          <w:bCs/>
          <w:sz w:val="24"/>
        </w:rPr>
        <w:t>（六）售后服务：</w:t>
      </w:r>
    </w:p>
    <w:p w14:paraId="12291F4E" w14:textId="77777777" w:rsidR="00193B35" w:rsidRPr="004C72F2" w:rsidRDefault="00193B35" w:rsidP="00193B35">
      <w:pPr>
        <w:spacing w:line="500" w:lineRule="exact"/>
        <w:rPr>
          <w:rFonts w:ascii="仿宋" w:eastAsia="仿宋" w:hAnsi="仿宋"/>
          <w:sz w:val="24"/>
        </w:rPr>
      </w:pPr>
      <w:r w:rsidRPr="004C72F2">
        <w:rPr>
          <w:rFonts w:ascii="仿宋" w:eastAsia="仿宋" w:hAnsi="仿宋"/>
          <w:sz w:val="24"/>
        </w:rPr>
        <w:t>1</w:t>
      </w:r>
      <w:r w:rsidRPr="004C72F2">
        <w:rPr>
          <w:rFonts w:ascii="仿宋" w:eastAsia="仿宋" w:hAnsi="仿宋" w:hint="eastAsia"/>
          <w:sz w:val="24"/>
        </w:rPr>
        <w:t>、备件送达期限：在设备的使用寿命期内，供应商应保证国内不超过7天，国</w:t>
      </w:r>
      <w:r w:rsidRPr="004C72F2">
        <w:rPr>
          <w:rFonts w:ascii="仿宋" w:eastAsia="仿宋" w:hAnsi="仿宋" w:hint="eastAsia"/>
          <w:sz w:val="24"/>
        </w:rPr>
        <w:lastRenderedPageBreak/>
        <w:t>外不超过21天。</w:t>
      </w:r>
    </w:p>
    <w:p w14:paraId="4EA2A3AA" w14:textId="77777777" w:rsidR="00193B35" w:rsidRPr="004C72F2" w:rsidRDefault="00193B35" w:rsidP="00193B35">
      <w:pPr>
        <w:spacing w:line="500" w:lineRule="exact"/>
        <w:rPr>
          <w:rFonts w:ascii="仿宋" w:eastAsia="仿宋" w:hAnsi="仿宋"/>
          <w:sz w:val="24"/>
        </w:rPr>
      </w:pPr>
      <w:r w:rsidRPr="004C72F2">
        <w:rPr>
          <w:rFonts w:ascii="仿宋" w:eastAsia="仿宋" w:hAnsi="仿宋"/>
          <w:sz w:val="24"/>
        </w:rPr>
        <w:t>2</w:t>
      </w:r>
      <w:r w:rsidRPr="004C72F2">
        <w:rPr>
          <w:rFonts w:ascii="仿宋" w:eastAsia="仿宋" w:hAnsi="仿宋" w:hint="eastAsia"/>
          <w:sz w:val="24"/>
        </w:rPr>
        <w:t>、终身零配件供应：供应商应保证设备停产后的备件供应保证10年，并以优惠的价格提供该设备所需的维修零配件。</w:t>
      </w:r>
    </w:p>
    <w:p w14:paraId="506D90AA" w14:textId="77777777" w:rsidR="00193B35" w:rsidRPr="004C72F2" w:rsidRDefault="00193B35" w:rsidP="00193B35">
      <w:pPr>
        <w:spacing w:line="500" w:lineRule="exact"/>
        <w:rPr>
          <w:rFonts w:ascii="仿宋" w:eastAsia="仿宋" w:hAnsi="仿宋"/>
          <w:sz w:val="24"/>
        </w:rPr>
      </w:pPr>
      <w:r w:rsidRPr="004C72F2">
        <w:rPr>
          <w:rFonts w:ascii="仿宋" w:eastAsia="仿宋" w:hAnsi="仿宋"/>
          <w:sz w:val="24"/>
        </w:rPr>
        <w:t>3</w:t>
      </w:r>
      <w:r w:rsidRPr="004C72F2">
        <w:rPr>
          <w:rFonts w:ascii="仿宋" w:eastAsia="仿宋" w:hAnsi="仿宋" w:hint="eastAsia"/>
          <w:sz w:val="24"/>
        </w:rPr>
        <w:t>、供应商在国内应有24小时电话维修系统，有专职的维修工程师及应用工程师提供技术支持，并协助用户进行方法开发，并列出工程师名单、联系电话、通讯地址及备件库地址和备件的详细目录。</w:t>
      </w:r>
    </w:p>
    <w:p w14:paraId="1653B6C8" w14:textId="77777777" w:rsidR="00193B35" w:rsidRPr="004C72F2" w:rsidRDefault="00193B35" w:rsidP="00193B35">
      <w:pPr>
        <w:spacing w:line="500" w:lineRule="exact"/>
        <w:rPr>
          <w:rFonts w:ascii="仿宋" w:eastAsia="仿宋" w:hAnsi="仿宋"/>
          <w:sz w:val="24"/>
        </w:rPr>
      </w:pPr>
      <w:r w:rsidRPr="004C72F2">
        <w:rPr>
          <w:rFonts w:ascii="仿宋" w:eastAsia="仿宋" w:hAnsi="仿宋"/>
          <w:sz w:val="24"/>
        </w:rPr>
        <w:t>4</w:t>
      </w:r>
      <w:r w:rsidRPr="004C72F2">
        <w:rPr>
          <w:rFonts w:ascii="仿宋" w:eastAsia="仿宋" w:hAnsi="仿宋" w:hint="eastAsia"/>
          <w:sz w:val="24"/>
        </w:rPr>
        <w:t>、质保期后，供应商应向用户提供及时的、优质的、价格优惠的技术服务和备品备件供应。</w:t>
      </w:r>
    </w:p>
    <w:p w14:paraId="2497D526" w14:textId="77777777" w:rsidR="00193B35" w:rsidRPr="004C72F2" w:rsidRDefault="00193B35" w:rsidP="00193B35">
      <w:pPr>
        <w:spacing w:line="500" w:lineRule="exact"/>
        <w:rPr>
          <w:rFonts w:ascii="仿宋" w:eastAsia="仿宋" w:hAnsi="仿宋"/>
          <w:bCs/>
          <w:sz w:val="24"/>
        </w:rPr>
      </w:pPr>
      <w:r w:rsidRPr="004C72F2">
        <w:rPr>
          <w:rFonts w:ascii="仿宋" w:eastAsia="仿宋" w:hAnsi="仿宋"/>
          <w:sz w:val="24"/>
        </w:rPr>
        <w:t>5</w:t>
      </w:r>
      <w:r w:rsidRPr="004C72F2">
        <w:rPr>
          <w:rFonts w:ascii="仿宋" w:eastAsia="仿宋" w:hAnsi="仿宋" w:hint="eastAsia"/>
          <w:sz w:val="24"/>
        </w:rPr>
        <w:t>、</w:t>
      </w:r>
      <w:r w:rsidRPr="004C72F2">
        <w:rPr>
          <w:rFonts w:ascii="仿宋" w:eastAsia="仿宋" w:hAnsi="仿宋" w:hint="eastAsia"/>
          <w:bCs/>
          <w:sz w:val="24"/>
        </w:rPr>
        <w:t>仪器出现故障，在接到用户维修服务的请求后，投标人工程师应在24小时内</w:t>
      </w:r>
      <w:proofErr w:type="gramStart"/>
      <w:r w:rsidRPr="004C72F2">
        <w:rPr>
          <w:rFonts w:ascii="仿宋" w:eastAsia="仿宋" w:hAnsi="仿宋" w:hint="eastAsia"/>
          <w:bCs/>
          <w:sz w:val="24"/>
        </w:rPr>
        <w:t>作出</w:t>
      </w:r>
      <w:proofErr w:type="gramEnd"/>
      <w:r w:rsidRPr="004C72F2">
        <w:rPr>
          <w:rFonts w:ascii="仿宋" w:eastAsia="仿宋" w:hAnsi="仿宋" w:hint="eastAsia"/>
          <w:bCs/>
          <w:sz w:val="24"/>
        </w:rPr>
        <w:t>应答，进行电话指导、网上诊断协助排除故障。必要时，在48小时内到达现场。</w:t>
      </w:r>
    </w:p>
    <w:p w14:paraId="6FD8D903" w14:textId="168775B6" w:rsidR="00193B35" w:rsidRPr="004C72F2" w:rsidRDefault="00193B35" w:rsidP="00193B35">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t>1</w:t>
      </w:r>
      <w:r w:rsidR="003D1AF9" w:rsidRPr="004C72F2">
        <w:rPr>
          <w:rFonts w:ascii="仿宋" w:eastAsia="仿宋" w:hAnsi="仿宋"/>
          <w:b/>
          <w:bCs/>
          <w:sz w:val="24"/>
        </w:rPr>
        <w:t>5</w:t>
      </w:r>
      <w:r w:rsidRPr="004C72F2">
        <w:rPr>
          <w:rFonts w:ascii="仿宋" w:eastAsia="仿宋" w:hAnsi="仿宋" w:hint="eastAsia"/>
          <w:b/>
          <w:bCs/>
          <w:sz w:val="24"/>
        </w:rPr>
        <w:t>包</w:t>
      </w:r>
      <w:r w:rsidRPr="004C72F2">
        <w:rPr>
          <w:rFonts w:ascii="仿宋" w:eastAsia="仿宋" w:hAnsi="仿宋"/>
          <w:b/>
          <w:bCs/>
          <w:sz w:val="24"/>
        </w:rPr>
        <w:t>：</w:t>
      </w:r>
    </w:p>
    <w:p w14:paraId="6D0A297F" w14:textId="77777777" w:rsidR="00193B35" w:rsidRPr="004C72F2" w:rsidRDefault="00193B35" w:rsidP="00193B35">
      <w:pPr>
        <w:spacing w:line="500" w:lineRule="exact"/>
        <w:rPr>
          <w:rFonts w:ascii="仿宋" w:eastAsia="仿宋" w:hAnsi="仿宋"/>
          <w:bCs/>
          <w:sz w:val="24"/>
        </w:rPr>
      </w:pPr>
      <w:r w:rsidRPr="004C72F2">
        <w:rPr>
          <w:rFonts w:ascii="仿宋" w:eastAsia="仿宋" w:hAnsi="仿宋" w:hint="eastAsia"/>
          <w:bCs/>
          <w:sz w:val="24"/>
        </w:rPr>
        <w:t>*（一）交货期及地点</w:t>
      </w:r>
    </w:p>
    <w:p w14:paraId="39E6CC12" w14:textId="77777777" w:rsidR="00193B35" w:rsidRPr="004C72F2" w:rsidRDefault="00193B35" w:rsidP="00193B35">
      <w:pPr>
        <w:spacing w:line="520" w:lineRule="exact"/>
        <w:rPr>
          <w:rFonts w:ascii="仿宋" w:eastAsia="仿宋" w:hAnsi="仿宋"/>
          <w:sz w:val="24"/>
        </w:rPr>
      </w:pPr>
      <w:r w:rsidRPr="004C72F2">
        <w:rPr>
          <w:rFonts w:ascii="仿宋" w:eastAsia="仿宋" w:hAnsi="仿宋"/>
          <w:sz w:val="24"/>
        </w:rPr>
        <w:t>1</w:t>
      </w:r>
      <w:r w:rsidRPr="004C72F2">
        <w:rPr>
          <w:rFonts w:ascii="仿宋" w:eastAsia="仿宋" w:hAnsi="仿宋" w:hint="eastAsia"/>
          <w:sz w:val="24"/>
        </w:rPr>
        <w:t>、交货期：合同签订后</w:t>
      </w:r>
      <w:r w:rsidRPr="004C72F2">
        <w:rPr>
          <w:rFonts w:ascii="仿宋" w:eastAsia="仿宋" w:hAnsi="仿宋"/>
          <w:sz w:val="24"/>
        </w:rPr>
        <w:t>3</w:t>
      </w:r>
      <w:r w:rsidRPr="004C72F2">
        <w:rPr>
          <w:rFonts w:ascii="仿宋" w:eastAsia="仿宋" w:hAnsi="仿宋" w:hint="eastAsia"/>
          <w:sz w:val="24"/>
        </w:rPr>
        <w:t>个月内</w:t>
      </w:r>
    </w:p>
    <w:p w14:paraId="662FADC5" w14:textId="77777777" w:rsidR="00193B35" w:rsidRPr="004C72F2" w:rsidRDefault="00193B35" w:rsidP="00193B35">
      <w:pPr>
        <w:spacing w:line="520" w:lineRule="exact"/>
        <w:rPr>
          <w:rFonts w:ascii="仿宋" w:eastAsia="仿宋" w:hAnsi="仿宋"/>
          <w:sz w:val="24"/>
        </w:rPr>
      </w:pPr>
      <w:r w:rsidRPr="004C72F2">
        <w:rPr>
          <w:rFonts w:ascii="仿宋" w:eastAsia="仿宋" w:hAnsi="仿宋"/>
          <w:sz w:val="24"/>
        </w:rPr>
        <w:t>2</w:t>
      </w:r>
      <w:r w:rsidRPr="004C72F2">
        <w:rPr>
          <w:rFonts w:ascii="仿宋" w:eastAsia="仿宋" w:hAnsi="仿宋" w:hint="eastAsia"/>
          <w:sz w:val="24"/>
        </w:rPr>
        <w:t>、交货地点:成都市疾病预防控制中心</w:t>
      </w:r>
    </w:p>
    <w:p w14:paraId="4E2A5999" w14:textId="008C3D34" w:rsidR="00193B35" w:rsidRPr="004C72F2" w:rsidRDefault="00193B35" w:rsidP="00193B35">
      <w:pPr>
        <w:spacing w:line="500" w:lineRule="exact"/>
        <w:rPr>
          <w:rFonts w:ascii="仿宋" w:eastAsia="仿宋" w:hAnsi="仿宋"/>
          <w:bCs/>
          <w:sz w:val="24"/>
        </w:rPr>
      </w:pPr>
      <w:r w:rsidRPr="004C72F2">
        <w:rPr>
          <w:rFonts w:ascii="仿宋" w:eastAsia="仿宋" w:hAnsi="仿宋" w:hint="eastAsia"/>
          <w:bCs/>
          <w:sz w:val="24"/>
        </w:rPr>
        <w:t>*（二）付款方法和条件：</w:t>
      </w:r>
      <w:proofErr w:type="gramStart"/>
      <w:r w:rsidRPr="004C72F2">
        <w:rPr>
          <w:rFonts w:ascii="仿宋" w:eastAsia="仿宋" w:hAnsi="仿宋" w:hint="eastAsia"/>
          <w:bCs/>
          <w:sz w:val="24"/>
        </w:rPr>
        <w:t>签定</w:t>
      </w:r>
      <w:proofErr w:type="gramEnd"/>
      <w:r w:rsidRPr="004C72F2">
        <w:rPr>
          <w:rFonts w:ascii="仿宋" w:eastAsia="仿宋" w:hAnsi="仿宋" w:hint="eastAsia"/>
          <w:bCs/>
          <w:sz w:val="24"/>
        </w:rPr>
        <w:t>合同后，财政资金到达采购人账户且收到供应商合法合</w:t>
      </w:r>
      <w:proofErr w:type="gramStart"/>
      <w:r w:rsidRPr="004C72F2">
        <w:rPr>
          <w:rFonts w:ascii="仿宋" w:eastAsia="仿宋" w:hAnsi="仿宋" w:hint="eastAsia"/>
          <w:bCs/>
          <w:sz w:val="24"/>
        </w:rPr>
        <w:t>规</w:t>
      </w:r>
      <w:proofErr w:type="gramEnd"/>
      <w:r w:rsidRPr="004C72F2">
        <w:rPr>
          <w:rFonts w:ascii="仿宋" w:eastAsia="仿宋" w:hAnsi="仿宋" w:hint="eastAsia"/>
          <w:bCs/>
          <w:sz w:val="24"/>
        </w:rPr>
        <w:t>发票的前提下,支付合同金额的</w:t>
      </w:r>
      <w:r w:rsidR="0086012C" w:rsidRPr="004C72F2">
        <w:rPr>
          <w:rFonts w:ascii="仿宋" w:eastAsia="仿宋" w:hAnsi="仿宋" w:hint="eastAsia"/>
          <w:bCs/>
          <w:sz w:val="24"/>
        </w:rPr>
        <w:t>5</w:t>
      </w:r>
      <w:r w:rsidRPr="004C72F2">
        <w:rPr>
          <w:rFonts w:ascii="仿宋" w:eastAsia="仿宋" w:hAnsi="仿宋" w:hint="eastAsia"/>
          <w:bCs/>
          <w:sz w:val="24"/>
        </w:rPr>
        <w:t>0%；验收完成后，财政资金到达采购人账户且收到供应商合法合</w:t>
      </w:r>
      <w:proofErr w:type="gramStart"/>
      <w:r w:rsidRPr="004C72F2">
        <w:rPr>
          <w:rFonts w:ascii="仿宋" w:eastAsia="仿宋" w:hAnsi="仿宋" w:hint="eastAsia"/>
          <w:bCs/>
          <w:sz w:val="24"/>
        </w:rPr>
        <w:t>规</w:t>
      </w:r>
      <w:proofErr w:type="gramEnd"/>
      <w:r w:rsidRPr="004C72F2">
        <w:rPr>
          <w:rFonts w:ascii="仿宋" w:eastAsia="仿宋" w:hAnsi="仿宋" w:hint="eastAsia"/>
          <w:bCs/>
          <w:sz w:val="24"/>
        </w:rPr>
        <w:t>发票的前提下支付剩余合同款。如财政资金未及时到达采购人账户，经双方协商后确定付款时间。</w:t>
      </w:r>
    </w:p>
    <w:p w14:paraId="49BC2629" w14:textId="77777777" w:rsidR="00193B35" w:rsidRPr="004C72F2" w:rsidRDefault="00193B35" w:rsidP="00193B35">
      <w:pPr>
        <w:spacing w:line="500" w:lineRule="exact"/>
        <w:rPr>
          <w:rFonts w:ascii="仿宋" w:eastAsia="仿宋" w:hAnsi="仿宋"/>
          <w:bCs/>
          <w:sz w:val="24"/>
        </w:rPr>
      </w:pPr>
      <w:r w:rsidRPr="004C72F2">
        <w:rPr>
          <w:rFonts w:ascii="仿宋" w:eastAsia="仿宋" w:hAnsi="仿宋" w:hint="eastAsia"/>
          <w:bCs/>
          <w:sz w:val="24"/>
        </w:rPr>
        <w:t>（三）质保期：</w:t>
      </w:r>
    </w:p>
    <w:p w14:paraId="5210DC18" w14:textId="77777777" w:rsidR="00193B35" w:rsidRPr="004C72F2" w:rsidRDefault="00193B35" w:rsidP="00193B35">
      <w:pPr>
        <w:spacing w:line="500" w:lineRule="exact"/>
        <w:rPr>
          <w:rFonts w:ascii="仿宋" w:eastAsia="仿宋" w:hAnsi="仿宋"/>
          <w:sz w:val="24"/>
        </w:rPr>
      </w:pPr>
      <w:r w:rsidRPr="004C72F2">
        <w:rPr>
          <w:rFonts w:ascii="仿宋" w:eastAsia="仿宋" w:hAnsi="仿宋" w:hint="eastAsia"/>
          <w:sz w:val="24"/>
        </w:rPr>
        <w:t>1、超高效液相色谱/超</w:t>
      </w:r>
      <w:proofErr w:type="gramStart"/>
      <w:r w:rsidRPr="004C72F2">
        <w:rPr>
          <w:rFonts w:ascii="仿宋" w:eastAsia="仿宋" w:hAnsi="仿宋" w:hint="eastAsia"/>
          <w:sz w:val="24"/>
        </w:rPr>
        <w:t>高效合相色谱</w:t>
      </w:r>
      <w:proofErr w:type="gramEnd"/>
      <w:r w:rsidRPr="004C72F2">
        <w:rPr>
          <w:rFonts w:ascii="仿宋" w:eastAsia="仿宋" w:hAnsi="仿宋" w:hint="eastAsia"/>
          <w:sz w:val="24"/>
        </w:rPr>
        <w:t>-串联四</w:t>
      </w:r>
      <w:proofErr w:type="gramStart"/>
      <w:r w:rsidRPr="004C72F2">
        <w:rPr>
          <w:rFonts w:ascii="仿宋" w:eastAsia="仿宋" w:hAnsi="仿宋" w:hint="eastAsia"/>
          <w:sz w:val="24"/>
        </w:rPr>
        <w:t>极</w:t>
      </w:r>
      <w:proofErr w:type="gramEnd"/>
      <w:r w:rsidRPr="004C72F2">
        <w:rPr>
          <w:rFonts w:ascii="仿宋" w:eastAsia="仿宋" w:hAnsi="仿宋" w:hint="eastAsia"/>
          <w:sz w:val="24"/>
        </w:rPr>
        <w:t>杆质谱联用仪整机质保1年，液相色谱馏分收集系统质保1年，其余附属设备按厂家提供的质</w:t>
      </w:r>
      <w:proofErr w:type="gramStart"/>
      <w:r w:rsidRPr="004C72F2">
        <w:rPr>
          <w:rFonts w:ascii="仿宋" w:eastAsia="仿宋" w:hAnsi="仿宋" w:hint="eastAsia"/>
          <w:sz w:val="24"/>
        </w:rPr>
        <w:t>保时间</w:t>
      </w:r>
      <w:proofErr w:type="gramEnd"/>
      <w:r w:rsidRPr="004C72F2">
        <w:rPr>
          <w:rFonts w:ascii="仿宋" w:eastAsia="仿宋" w:hAnsi="仿宋" w:hint="eastAsia"/>
          <w:sz w:val="24"/>
        </w:rPr>
        <w:t>进行质保，但不得少于1年。</w:t>
      </w:r>
    </w:p>
    <w:p w14:paraId="6BD85F74" w14:textId="77777777" w:rsidR="00193B35" w:rsidRPr="004C72F2" w:rsidRDefault="00193B35" w:rsidP="00193B35">
      <w:pPr>
        <w:spacing w:line="500" w:lineRule="exact"/>
        <w:rPr>
          <w:rFonts w:ascii="仿宋" w:eastAsia="仿宋" w:hAnsi="仿宋"/>
          <w:sz w:val="24"/>
        </w:rPr>
      </w:pPr>
      <w:r w:rsidRPr="004C72F2">
        <w:rPr>
          <w:rFonts w:ascii="仿宋" w:eastAsia="仿宋" w:hAnsi="仿宋" w:hint="eastAsia"/>
          <w:sz w:val="24"/>
        </w:rPr>
        <w:lastRenderedPageBreak/>
        <w:t>2、质保期内供应商应负责设备维修及抢修，费用包含在报价中。</w:t>
      </w:r>
    </w:p>
    <w:p w14:paraId="66D2E411" w14:textId="77777777" w:rsidR="00193B35" w:rsidRPr="004C72F2" w:rsidRDefault="00193B35" w:rsidP="00193B35">
      <w:pPr>
        <w:spacing w:line="500" w:lineRule="exact"/>
        <w:rPr>
          <w:rFonts w:ascii="仿宋" w:eastAsia="仿宋" w:hAnsi="仿宋"/>
          <w:bCs/>
          <w:sz w:val="24"/>
        </w:rPr>
      </w:pPr>
      <w:r w:rsidRPr="004C72F2">
        <w:rPr>
          <w:rFonts w:ascii="仿宋" w:eastAsia="仿宋" w:hAnsi="仿宋" w:hint="eastAsia"/>
          <w:bCs/>
          <w:sz w:val="24"/>
        </w:rPr>
        <w:t>（四）安装调试及验收：</w:t>
      </w:r>
    </w:p>
    <w:p w14:paraId="438454FD" w14:textId="77777777" w:rsidR="00193B35" w:rsidRPr="004C72F2" w:rsidRDefault="00193B35" w:rsidP="00193B35">
      <w:pPr>
        <w:spacing w:line="500" w:lineRule="exact"/>
        <w:rPr>
          <w:rFonts w:ascii="仿宋" w:eastAsia="仿宋" w:hAnsi="仿宋"/>
          <w:sz w:val="24"/>
        </w:rPr>
      </w:pPr>
      <w:r w:rsidRPr="004C72F2">
        <w:rPr>
          <w:rFonts w:ascii="仿宋" w:eastAsia="仿宋" w:hAnsi="仿宋" w:hint="eastAsia"/>
          <w:sz w:val="24"/>
        </w:rPr>
        <w:t>1、供应商负责设备安装、调试。</w:t>
      </w:r>
    </w:p>
    <w:p w14:paraId="46BD4E91" w14:textId="77777777" w:rsidR="00193B35" w:rsidRPr="004C72F2" w:rsidRDefault="00193B35" w:rsidP="00193B35">
      <w:pPr>
        <w:spacing w:line="500" w:lineRule="exact"/>
        <w:rPr>
          <w:rFonts w:ascii="仿宋" w:eastAsia="仿宋" w:hAnsi="仿宋"/>
          <w:sz w:val="24"/>
        </w:rPr>
      </w:pPr>
      <w:r w:rsidRPr="004C72F2">
        <w:rPr>
          <w:rFonts w:ascii="仿宋" w:eastAsia="仿宋" w:hAnsi="仿宋" w:hint="eastAsia"/>
          <w:sz w:val="24"/>
        </w:rPr>
        <w:t>2、货物到达生产现场后，供应</w:t>
      </w:r>
      <w:proofErr w:type="gramStart"/>
      <w:r w:rsidRPr="004C72F2">
        <w:rPr>
          <w:rFonts w:ascii="仿宋" w:eastAsia="仿宋" w:hAnsi="仿宋" w:hint="eastAsia"/>
          <w:sz w:val="24"/>
        </w:rPr>
        <w:t>商接到</w:t>
      </w:r>
      <w:proofErr w:type="gramEnd"/>
      <w:r w:rsidRPr="004C72F2">
        <w:rPr>
          <w:rFonts w:ascii="仿宋" w:eastAsia="仿宋" w:hAnsi="仿宋" w:hint="eastAsia"/>
          <w:sz w:val="24"/>
        </w:rPr>
        <w:t>采购人通知后7日内到达现场组织安装、调试，达到正常运行要求，保证采购人正常使用。所需的费用包括在投标总价格中。如果现场安装测试指标未通过，用户有权要求退货并要求赔偿损失。</w:t>
      </w:r>
    </w:p>
    <w:p w14:paraId="677BF6A7" w14:textId="77777777" w:rsidR="00193B35" w:rsidRPr="004C72F2" w:rsidRDefault="00193B35" w:rsidP="00193B35">
      <w:pPr>
        <w:spacing w:line="500" w:lineRule="exact"/>
        <w:rPr>
          <w:rFonts w:ascii="仿宋" w:eastAsia="仿宋" w:hAnsi="仿宋"/>
          <w:sz w:val="24"/>
        </w:rPr>
      </w:pPr>
      <w:r w:rsidRPr="004C72F2">
        <w:rPr>
          <w:rFonts w:ascii="仿宋" w:eastAsia="仿宋" w:hAnsi="仿宋" w:hint="eastAsia"/>
          <w:sz w:val="24"/>
        </w:rPr>
        <w:t>3、仪器参数除需按厂家出厂指标验收外，还需按招标文件要求和投标文件响应指标进行验收。</w:t>
      </w:r>
    </w:p>
    <w:p w14:paraId="19B246AD" w14:textId="77777777" w:rsidR="00193B35" w:rsidRPr="004C72F2" w:rsidRDefault="00193B35" w:rsidP="00193B35">
      <w:pPr>
        <w:spacing w:line="500" w:lineRule="exact"/>
        <w:rPr>
          <w:rFonts w:ascii="仿宋" w:eastAsia="仿宋" w:hAnsi="仿宋"/>
          <w:sz w:val="24"/>
        </w:rPr>
      </w:pPr>
      <w:r w:rsidRPr="004C72F2">
        <w:rPr>
          <w:rFonts w:ascii="仿宋" w:eastAsia="仿宋" w:hAnsi="仿宋"/>
          <w:sz w:val="24"/>
        </w:rPr>
        <w:t>4</w:t>
      </w:r>
      <w:r w:rsidRPr="004C72F2">
        <w:rPr>
          <w:rFonts w:ascii="仿宋" w:eastAsia="仿宋" w:hAnsi="仿宋" w:hint="eastAsia"/>
          <w:sz w:val="24"/>
        </w:rPr>
        <w:t>、</w:t>
      </w:r>
      <w:r w:rsidRPr="004C72F2">
        <w:rPr>
          <w:rFonts w:ascii="仿宋" w:eastAsia="仿宋" w:hAnsi="仿宋" w:hint="eastAsia"/>
          <w:sz w:val="24"/>
        </w:rPr>
        <w:tab/>
        <w:t>仪器</w:t>
      </w:r>
      <w:proofErr w:type="gramStart"/>
      <w:r w:rsidRPr="004C72F2">
        <w:rPr>
          <w:rFonts w:ascii="仿宋" w:eastAsia="仿宋" w:hAnsi="仿宋" w:hint="eastAsia"/>
          <w:sz w:val="24"/>
        </w:rPr>
        <w:t>配置按</w:t>
      </w:r>
      <w:proofErr w:type="gramEnd"/>
      <w:r w:rsidRPr="004C72F2">
        <w:rPr>
          <w:rFonts w:ascii="仿宋" w:eastAsia="仿宋" w:hAnsi="仿宋" w:hint="eastAsia"/>
          <w:sz w:val="24"/>
        </w:rPr>
        <w:t>“配置要求”进行验收。</w:t>
      </w:r>
    </w:p>
    <w:p w14:paraId="674E24CD" w14:textId="77777777" w:rsidR="00193B35" w:rsidRPr="004C72F2" w:rsidRDefault="00193B35" w:rsidP="00193B35">
      <w:pPr>
        <w:spacing w:line="500" w:lineRule="exact"/>
        <w:rPr>
          <w:rFonts w:ascii="仿宋" w:eastAsia="仿宋" w:hAnsi="仿宋"/>
          <w:sz w:val="24"/>
        </w:rPr>
      </w:pPr>
      <w:r w:rsidRPr="004C72F2">
        <w:rPr>
          <w:rFonts w:ascii="仿宋" w:eastAsia="仿宋" w:hAnsi="仿宋"/>
          <w:sz w:val="24"/>
        </w:rPr>
        <w:t>5</w:t>
      </w:r>
      <w:r w:rsidRPr="004C72F2">
        <w:rPr>
          <w:rFonts w:ascii="仿宋" w:eastAsia="仿宋" w:hAnsi="仿宋" w:hint="eastAsia"/>
          <w:sz w:val="24"/>
        </w:rPr>
        <w:t>、</w:t>
      </w:r>
      <w:r w:rsidRPr="004C72F2">
        <w:rPr>
          <w:rFonts w:ascii="仿宋" w:eastAsia="仿宋" w:hAnsi="仿宋" w:hint="eastAsia"/>
          <w:sz w:val="24"/>
        </w:rPr>
        <w:tab/>
        <w:t>计量检定合格（供应商负责仪器送检，合格的检定报告费用由供应商支付）。</w:t>
      </w:r>
    </w:p>
    <w:p w14:paraId="3BE6B107" w14:textId="77777777" w:rsidR="00193B35" w:rsidRPr="004C72F2" w:rsidRDefault="00193B35" w:rsidP="00193B35">
      <w:pPr>
        <w:spacing w:line="500" w:lineRule="exact"/>
        <w:rPr>
          <w:rFonts w:ascii="仿宋" w:eastAsia="仿宋" w:hAnsi="仿宋"/>
          <w:bCs/>
          <w:sz w:val="24"/>
        </w:rPr>
      </w:pPr>
      <w:r w:rsidRPr="004C72F2">
        <w:rPr>
          <w:rFonts w:ascii="仿宋" w:eastAsia="仿宋" w:hAnsi="仿宋" w:hint="eastAsia"/>
          <w:bCs/>
          <w:sz w:val="24"/>
        </w:rPr>
        <w:t>（五）培训要求</w:t>
      </w:r>
    </w:p>
    <w:p w14:paraId="1C222A3E" w14:textId="77777777" w:rsidR="00193B35" w:rsidRPr="004C72F2" w:rsidRDefault="00193B35" w:rsidP="00193B35">
      <w:pPr>
        <w:spacing w:line="500" w:lineRule="exact"/>
        <w:rPr>
          <w:rFonts w:ascii="仿宋" w:eastAsia="仿宋" w:hAnsi="仿宋"/>
          <w:bCs/>
          <w:sz w:val="24"/>
        </w:rPr>
      </w:pPr>
      <w:r w:rsidRPr="004C72F2">
        <w:rPr>
          <w:rFonts w:ascii="仿宋" w:eastAsia="仿宋" w:hAnsi="仿宋" w:hint="eastAsia"/>
          <w:bCs/>
          <w:sz w:val="24"/>
        </w:rPr>
        <w:t>1、供应商应就设备的安装、调试、操作、维修、保养等对采购人维修技术人员进行培训。设备安装调试完毕后，供应商应对采购人操作人员进行现场培训，直至采购人的技术人员能独立操作，同时能完成一般常见故障的维修工作。</w:t>
      </w:r>
    </w:p>
    <w:p w14:paraId="65BB580D" w14:textId="77777777" w:rsidR="00193B35" w:rsidRPr="004C72F2" w:rsidRDefault="00193B35" w:rsidP="00193B35">
      <w:pPr>
        <w:spacing w:line="500" w:lineRule="exact"/>
        <w:rPr>
          <w:rFonts w:ascii="仿宋" w:eastAsia="仿宋" w:hAnsi="仿宋"/>
          <w:bCs/>
          <w:sz w:val="24"/>
        </w:rPr>
      </w:pPr>
      <w:r w:rsidRPr="004C72F2">
        <w:rPr>
          <w:rFonts w:ascii="仿宋" w:eastAsia="仿宋" w:hAnsi="仿宋" w:hint="eastAsia"/>
          <w:bCs/>
          <w:sz w:val="24"/>
        </w:rPr>
        <w:t>2、设备安装调试好，使用一段时间以后厂家或投标人安排技术专家到现场进行应用培训1次。设备安装后2年内安排使用人员2名到厂家实验室参加应用提高培训，</w:t>
      </w:r>
      <w:proofErr w:type="gramStart"/>
      <w:r w:rsidRPr="004C72F2">
        <w:rPr>
          <w:rFonts w:ascii="仿宋" w:eastAsia="仿宋" w:hAnsi="仿宋" w:hint="eastAsia"/>
          <w:bCs/>
          <w:sz w:val="24"/>
        </w:rPr>
        <w:t>且培训</w:t>
      </w:r>
      <w:proofErr w:type="gramEnd"/>
      <w:r w:rsidRPr="004C72F2">
        <w:rPr>
          <w:rFonts w:ascii="仿宋" w:eastAsia="仿宋" w:hAnsi="仿宋" w:hint="eastAsia"/>
          <w:bCs/>
          <w:sz w:val="24"/>
        </w:rPr>
        <w:t>时长至少1周，培训内容包括超高效液相色谱、超</w:t>
      </w:r>
      <w:proofErr w:type="gramStart"/>
      <w:r w:rsidRPr="004C72F2">
        <w:rPr>
          <w:rFonts w:ascii="仿宋" w:eastAsia="仿宋" w:hAnsi="仿宋" w:hint="eastAsia"/>
          <w:bCs/>
          <w:sz w:val="24"/>
        </w:rPr>
        <w:t>高效合相色谱</w:t>
      </w:r>
      <w:proofErr w:type="gramEnd"/>
      <w:r w:rsidRPr="004C72F2">
        <w:rPr>
          <w:rFonts w:ascii="仿宋" w:eastAsia="仿宋" w:hAnsi="仿宋" w:hint="eastAsia"/>
          <w:bCs/>
          <w:sz w:val="24"/>
        </w:rPr>
        <w:t>和串联四</w:t>
      </w:r>
      <w:proofErr w:type="gramStart"/>
      <w:r w:rsidRPr="004C72F2">
        <w:rPr>
          <w:rFonts w:ascii="仿宋" w:eastAsia="仿宋" w:hAnsi="仿宋" w:hint="eastAsia"/>
          <w:bCs/>
          <w:sz w:val="24"/>
        </w:rPr>
        <w:t>极</w:t>
      </w:r>
      <w:proofErr w:type="gramEnd"/>
      <w:r w:rsidRPr="004C72F2">
        <w:rPr>
          <w:rFonts w:ascii="仿宋" w:eastAsia="仿宋" w:hAnsi="仿宋" w:hint="eastAsia"/>
          <w:bCs/>
          <w:sz w:val="24"/>
        </w:rPr>
        <w:t>杆质谱联用的整套内容以及</w:t>
      </w:r>
      <w:r w:rsidRPr="004C72F2">
        <w:rPr>
          <w:rFonts w:ascii="仿宋" w:eastAsia="仿宋" w:hAnsi="仿宋" w:hint="eastAsia"/>
          <w:sz w:val="24"/>
        </w:rPr>
        <w:t>液相色谱馏分收集系统的</w:t>
      </w:r>
      <w:r w:rsidRPr="004C72F2">
        <w:rPr>
          <w:rFonts w:ascii="仿宋" w:eastAsia="仿宋" w:hAnsi="仿宋"/>
          <w:sz w:val="24"/>
        </w:rPr>
        <w:t>内容</w:t>
      </w:r>
      <w:r w:rsidRPr="004C72F2">
        <w:rPr>
          <w:rFonts w:ascii="仿宋" w:eastAsia="仿宋" w:hAnsi="仿宋" w:hint="eastAsia"/>
          <w:bCs/>
          <w:sz w:val="24"/>
        </w:rPr>
        <w:t>。</w:t>
      </w:r>
    </w:p>
    <w:p w14:paraId="5F2DC828" w14:textId="77777777" w:rsidR="00193B35" w:rsidRPr="004C72F2" w:rsidRDefault="00193B35" w:rsidP="00193B35">
      <w:pPr>
        <w:spacing w:line="500" w:lineRule="exact"/>
        <w:rPr>
          <w:rFonts w:ascii="仿宋" w:eastAsia="仿宋" w:hAnsi="仿宋"/>
          <w:bCs/>
          <w:sz w:val="24"/>
        </w:rPr>
      </w:pPr>
      <w:r w:rsidRPr="004C72F2">
        <w:rPr>
          <w:rFonts w:ascii="仿宋" w:eastAsia="仿宋" w:hAnsi="仿宋"/>
          <w:bCs/>
          <w:sz w:val="24"/>
        </w:rPr>
        <w:t>3</w:t>
      </w:r>
      <w:r w:rsidRPr="004C72F2">
        <w:rPr>
          <w:rFonts w:ascii="仿宋" w:eastAsia="仿宋" w:hAnsi="仿宋" w:hint="eastAsia"/>
          <w:bCs/>
          <w:sz w:val="24"/>
        </w:rPr>
        <w:t>、投标人或仪器厂家在成都设有分析仪器培训中心和实验室（或承诺中标后设置），为用户提供仪器基本原理、操作、日常维护及基础分析仪器理论课程，并为用户提供上机培训。</w:t>
      </w:r>
    </w:p>
    <w:p w14:paraId="7A6493C6" w14:textId="77777777" w:rsidR="00193B35" w:rsidRPr="004C72F2" w:rsidRDefault="00193B35" w:rsidP="00193B35">
      <w:pPr>
        <w:spacing w:line="500" w:lineRule="exact"/>
        <w:rPr>
          <w:rFonts w:ascii="仿宋" w:eastAsia="仿宋" w:hAnsi="仿宋"/>
          <w:bCs/>
          <w:sz w:val="24"/>
        </w:rPr>
      </w:pPr>
      <w:r w:rsidRPr="004C72F2">
        <w:rPr>
          <w:rFonts w:ascii="仿宋" w:eastAsia="仿宋" w:hAnsi="仿宋" w:hint="eastAsia"/>
          <w:bCs/>
          <w:sz w:val="24"/>
        </w:rPr>
        <w:t>4、以上培训费用均包含在报价中。</w:t>
      </w:r>
    </w:p>
    <w:p w14:paraId="7F860CAF" w14:textId="77777777" w:rsidR="00193B35" w:rsidRPr="004C72F2" w:rsidRDefault="00193B35" w:rsidP="00193B35">
      <w:pPr>
        <w:spacing w:line="500" w:lineRule="exact"/>
        <w:rPr>
          <w:rFonts w:ascii="仿宋" w:eastAsia="仿宋" w:hAnsi="仿宋"/>
          <w:bCs/>
          <w:sz w:val="24"/>
        </w:rPr>
      </w:pPr>
      <w:r w:rsidRPr="004C72F2">
        <w:rPr>
          <w:rFonts w:ascii="仿宋" w:eastAsia="仿宋" w:hAnsi="仿宋" w:hint="eastAsia"/>
          <w:bCs/>
          <w:sz w:val="24"/>
        </w:rPr>
        <w:t>（六）售后服务：</w:t>
      </w:r>
    </w:p>
    <w:p w14:paraId="54A19C38" w14:textId="77777777" w:rsidR="00193B35" w:rsidRPr="004C72F2" w:rsidRDefault="00193B35" w:rsidP="00193B35">
      <w:pPr>
        <w:spacing w:line="500" w:lineRule="exact"/>
        <w:rPr>
          <w:rFonts w:ascii="仿宋" w:eastAsia="仿宋" w:hAnsi="仿宋"/>
          <w:sz w:val="24"/>
        </w:rPr>
      </w:pPr>
      <w:r w:rsidRPr="004C72F2">
        <w:rPr>
          <w:rFonts w:ascii="仿宋" w:eastAsia="仿宋" w:hAnsi="仿宋" w:hint="eastAsia"/>
          <w:sz w:val="24"/>
        </w:rPr>
        <w:lastRenderedPageBreak/>
        <w:t>1、备件送达期限：在设备的使用寿命期内，供应商应保证国内不超过7天，国外不超过21天。</w:t>
      </w:r>
    </w:p>
    <w:p w14:paraId="56F2F9EB" w14:textId="77777777" w:rsidR="00193B35" w:rsidRPr="004C72F2" w:rsidRDefault="00193B35" w:rsidP="00193B35">
      <w:pPr>
        <w:spacing w:line="500" w:lineRule="exact"/>
        <w:rPr>
          <w:rFonts w:ascii="仿宋" w:eastAsia="仿宋" w:hAnsi="仿宋"/>
          <w:sz w:val="24"/>
        </w:rPr>
      </w:pPr>
      <w:r w:rsidRPr="004C72F2">
        <w:rPr>
          <w:rFonts w:ascii="仿宋" w:eastAsia="仿宋" w:hAnsi="仿宋" w:hint="eastAsia"/>
          <w:sz w:val="24"/>
        </w:rPr>
        <w:t>2、终身零配件供应：供应商应保证设备停产后的备件供应保证10年，并以优惠的价格提供该设备所需的维修零配件。</w:t>
      </w:r>
    </w:p>
    <w:p w14:paraId="426A8396" w14:textId="77777777" w:rsidR="00193B35" w:rsidRPr="004C72F2" w:rsidRDefault="00193B35" w:rsidP="00193B35">
      <w:pPr>
        <w:spacing w:line="500" w:lineRule="exact"/>
        <w:rPr>
          <w:rFonts w:ascii="仿宋" w:eastAsia="仿宋" w:hAnsi="仿宋"/>
          <w:sz w:val="24"/>
        </w:rPr>
      </w:pPr>
      <w:r w:rsidRPr="004C72F2">
        <w:rPr>
          <w:rFonts w:ascii="仿宋" w:eastAsia="仿宋" w:hAnsi="仿宋" w:hint="eastAsia"/>
          <w:sz w:val="24"/>
        </w:rPr>
        <w:t>3、供应商在国内应有24小时电话维修系统，有专职的维修工程师及应用工程师提供技术支持，并协助用户进行方法开发，并列出工程师名单、联系电话、通讯地址及备件库地址和备件的详细目录。</w:t>
      </w:r>
    </w:p>
    <w:p w14:paraId="0B46FBD2" w14:textId="77777777" w:rsidR="00193B35" w:rsidRPr="004C72F2" w:rsidRDefault="00193B35" w:rsidP="00193B35">
      <w:pPr>
        <w:spacing w:line="500" w:lineRule="exact"/>
        <w:rPr>
          <w:rFonts w:ascii="仿宋" w:eastAsia="仿宋" w:hAnsi="仿宋"/>
          <w:sz w:val="24"/>
        </w:rPr>
      </w:pPr>
      <w:r w:rsidRPr="004C72F2">
        <w:rPr>
          <w:rFonts w:ascii="仿宋" w:eastAsia="仿宋" w:hAnsi="仿宋" w:hint="eastAsia"/>
          <w:sz w:val="24"/>
        </w:rPr>
        <w:t>4、质保期后，供应商应向用户提供及时的、优质的、价格优惠的技术服务和备品备件供应。</w:t>
      </w:r>
    </w:p>
    <w:p w14:paraId="3D375119" w14:textId="77777777" w:rsidR="00193B35" w:rsidRPr="004C72F2" w:rsidRDefault="00193B35" w:rsidP="00193B35">
      <w:pPr>
        <w:spacing w:line="500" w:lineRule="exact"/>
        <w:rPr>
          <w:rFonts w:ascii="仿宋" w:eastAsia="仿宋" w:hAnsi="仿宋"/>
          <w:sz w:val="24"/>
        </w:rPr>
      </w:pPr>
      <w:r w:rsidRPr="004C72F2">
        <w:rPr>
          <w:rFonts w:ascii="仿宋" w:eastAsia="仿宋" w:hAnsi="仿宋"/>
          <w:sz w:val="24"/>
        </w:rPr>
        <w:t>5</w:t>
      </w:r>
      <w:r w:rsidRPr="004C72F2">
        <w:rPr>
          <w:rFonts w:ascii="仿宋" w:eastAsia="仿宋" w:hAnsi="仿宋" w:hint="eastAsia"/>
          <w:sz w:val="24"/>
        </w:rPr>
        <w:t>、设备生产商或</w:t>
      </w:r>
      <w:r w:rsidRPr="004C72F2">
        <w:rPr>
          <w:rFonts w:ascii="仿宋" w:eastAsia="仿宋" w:hAnsi="仿宋"/>
          <w:sz w:val="24"/>
        </w:rPr>
        <w:t>投标人</w:t>
      </w:r>
      <w:r w:rsidRPr="004C72F2">
        <w:rPr>
          <w:rFonts w:ascii="仿宋" w:eastAsia="仿宋" w:hAnsi="仿宋" w:hint="eastAsia"/>
          <w:sz w:val="24"/>
        </w:rPr>
        <w:t>在成都建立有专业维修工作站 （或承诺中标后设置），配备专业维修工程师，以确保2h内对维修信息</w:t>
      </w:r>
      <w:proofErr w:type="gramStart"/>
      <w:r w:rsidRPr="004C72F2">
        <w:rPr>
          <w:rFonts w:ascii="仿宋" w:eastAsia="仿宋" w:hAnsi="仿宋" w:hint="eastAsia"/>
          <w:sz w:val="24"/>
        </w:rPr>
        <w:t>作出</w:t>
      </w:r>
      <w:proofErr w:type="gramEnd"/>
      <w:r w:rsidRPr="004C72F2">
        <w:rPr>
          <w:rFonts w:ascii="仿宋" w:eastAsia="仿宋" w:hAnsi="仿宋" w:hint="eastAsia"/>
          <w:sz w:val="24"/>
        </w:rPr>
        <w:t>反应，24 h内到场实施维修。</w:t>
      </w:r>
    </w:p>
    <w:p w14:paraId="0E2F1390" w14:textId="77777777" w:rsidR="00193B35" w:rsidRPr="004C72F2" w:rsidRDefault="00193B35" w:rsidP="00193B35">
      <w:pPr>
        <w:spacing w:line="500" w:lineRule="exact"/>
        <w:rPr>
          <w:rFonts w:ascii="仿宋" w:eastAsia="仿宋" w:hAnsi="仿宋"/>
          <w:sz w:val="24"/>
        </w:rPr>
      </w:pPr>
      <w:r w:rsidRPr="004C72F2">
        <w:rPr>
          <w:rFonts w:ascii="仿宋" w:eastAsia="仿宋" w:hAnsi="仿宋"/>
          <w:sz w:val="24"/>
        </w:rPr>
        <w:t>6</w:t>
      </w:r>
      <w:r w:rsidRPr="004C72F2">
        <w:rPr>
          <w:rFonts w:ascii="仿宋" w:eastAsia="仿宋" w:hAnsi="仿宋" w:hint="eastAsia"/>
          <w:sz w:val="24"/>
        </w:rPr>
        <w:t>、提供终身的技术支持。</w:t>
      </w:r>
      <w:proofErr w:type="gramStart"/>
      <w:r w:rsidRPr="004C72F2">
        <w:rPr>
          <w:rFonts w:ascii="仿宋" w:eastAsia="仿宋" w:hAnsi="仿宋" w:hint="eastAsia"/>
          <w:sz w:val="24"/>
        </w:rPr>
        <w:t>由应用</w:t>
      </w:r>
      <w:proofErr w:type="gramEnd"/>
      <w:r w:rsidRPr="004C72F2">
        <w:rPr>
          <w:rFonts w:ascii="仿宋" w:eastAsia="仿宋" w:hAnsi="仿宋" w:hint="eastAsia"/>
          <w:sz w:val="24"/>
        </w:rPr>
        <w:t>工程师提供专业的应用技术支持，包括方法开发和应用支持的指导。</w:t>
      </w:r>
    </w:p>
    <w:p w14:paraId="3F0E28DF" w14:textId="77777777" w:rsidR="00193B35" w:rsidRPr="004C72F2" w:rsidRDefault="00193B35" w:rsidP="00193B35">
      <w:pPr>
        <w:spacing w:line="500" w:lineRule="exact"/>
        <w:rPr>
          <w:rFonts w:ascii="仿宋" w:eastAsia="仿宋" w:hAnsi="仿宋"/>
          <w:sz w:val="24"/>
        </w:rPr>
      </w:pPr>
      <w:r w:rsidRPr="004C72F2">
        <w:rPr>
          <w:rFonts w:ascii="仿宋" w:eastAsia="仿宋" w:hAnsi="仿宋" w:hint="eastAsia"/>
          <w:sz w:val="24"/>
        </w:rPr>
        <w:t>7、每月1次以上定期回访，需</w:t>
      </w:r>
      <w:proofErr w:type="gramStart"/>
      <w:r w:rsidRPr="004C72F2">
        <w:rPr>
          <w:rFonts w:ascii="仿宋" w:eastAsia="仿宋" w:hAnsi="仿宋" w:hint="eastAsia"/>
          <w:sz w:val="24"/>
        </w:rPr>
        <w:t>由应用</w:t>
      </w:r>
      <w:proofErr w:type="gramEnd"/>
      <w:r w:rsidRPr="004C72F2">
        <w:rPr>
          <w:rFonts w:ascii="仿宋" w:eastAsia="仿宋" w:hAnsi="仿宋" w:hint="eastAsia"/>
          <w:sz w:val="24"/>
        </w:rPr>
        <w:t>工程师，到用户单位进行现场回访、交流和强化培训，现场时间不低于1天。</w:t>
      </w:r>
    </w:p>
    <w:p w14:paraId="1D42B746" w14:textId="640A6E83" w:rsidR="00193B35" w:rsidRPr="004C72F2" w:rsidRDefault="00193B35" w:rsidP="00193B35">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t>1</w:t>
      </w:r>
      <w:r w:rsidR="003D1AF9" w:rsidRPr="004C72F2">
        <w:rPr>
          <w:rFonts w:ascii="仿宋" w:eastAsia="仿宋" w:hAnsi="仿宋"/>
          <w:b/>
          <w:bCs/>
          <w:sz w:val="24"/>
        </w:rPr>
        <w:t>6</w:t>
      </w:r>
      <w:r w:rsidRPr="004C72F2">
        <w:rPr>
          <w:rFonts w:ascii="仿宋" w:eastAsia="仿宋" w:hAnsi="仿宋" w:hint="eastAsia"/>
          <w:b/>
          <w:bCs/>
          <w:sz w:val="24"/>
        </w:rPr>
        <w:t>包</w:t>
      </w:r>
      <w:r w:rsidRPr="004C72F2">
        <w:rPr>
          <w:rFonts w:ascii="仿宋" w:eastAsia="仿宋" w:hAnsi="仿宋"/>
          <w:b/>
          <w:bCs/>
          <w:sz w:val="24"/>
        </w:rPr>
        <w:t>：</w:t>
      </w:r>
    </w:p>
    <w:p w14:paraId="237DBE1D" w14:textId="77777777" w:rsidR="00193B35" w:rsidRPr="004C72F2" w:rsidRDefault="00193B35" w:rsidP="00193B35">
      <w:pPr>
        <w:spacing w:line="500" w:lineRule="exact"/>
        <w:rPr>
          <w:rFonts w:ascii="仿宋" w:eastAsia="仿宋" w:hAnsi="仿宋"/>
          <w:bCs/>
          <w:sz w:val="24"/>
        </w:rPr>
      </w:pPr>
      <w:r w:rsidRPr="004C72F2">
        <w:rPr>
          <w:rFonts w:ascii="仿宋" w:eastAsia="仿宋" w:hAnsi="仿宋" w:hint="eastAsia"/>
          <w:bCs/>
          <w:sz w:val="24"/>
        </w:rPr>
        <w:t>*（一）交货期及地点</w:t>
      </w:r>
    </w:p>
    <w:p w14:paraId="29F33587" w14:textId="77777777" w:rsidR="00193B35" w:rsidRPr="004C72F2" w:rsidRDefault="00193B35" w:rsidP="00193B35">
      <w:pPr>
        <w:spacing w:line="520" w:lineRule="exact"/>
        <w:rPr>
          <w:rFonts w:ascii="仿宋" w:eastAsia="仿宋" w:hAnsi="仿宋"/>
          <w:sz w:val="24"/>
        </w:rPr>
      </w:pPr>
      <w:r w:rsidRPr="004C72F2">
        <w:rPr>
          <w:rFonts w:ascii="仿宋" w:eastAsia="仿宋" w:hAnsi="仿宋"/>
          <w:sz w:val="24"/>
        </w:rPr>
        <w:t>1</w:t>
      </w:r>
      <w:r w:rsidRPr="004C72F2">
        <w:rPr>
          <w:rFonts w:ascii="仿宋" w:eastAsia="仿宋" w:hAnsi="仿宋" w:hint="eastAsia"/>
          <w:sz w:val="24"/>
        </w:rPr>
        <w:t>、交货期：合同签订后3个月内</w:t>
      </w:r>
    </w:p>
    <w:p w14:paraId="72595175" w14:textId="77777777" w:rsidR="00193B35" w:rsidRPr="004C72F2" w:rsidRDefault="00193B35" w:rsidP="00193B35">
      <w:pPr>
        <w:spacing w:line="520" w:lineRule="exact"/>
        <w:rPr>
          <w:rFonts w:ascii="仿宋" w:eastAsia="仿宋" w:hAnsi="仿宋"/>
          <w:sz w:val="24"/>
        </w:rPr>
      </w:pPr>
      <w:r w:rsidRPr="004C72F2">
        <w:rPr>
          <w:rFonts w:ascii="仿宋" w:eastAsia="仿宋" w:hAnsi="仿宋"/>
          <w:sz w:val="24"/>
        </w:rPr>
        <w:t>2</w:t>
      </w:r>
      <w:r w:rsidRPr="004C72F2">
        <w:rPr>
          <w:rFonts w:ascii="仿宋" w:eastAsia="仿宋" w:hAnsi="仿宋" w:hint="eastAsia"/>
          <w:sz w:val="24"/>
        </w:rPr>
        <w:t>、交货地点:成都市疾病预防控制中心</w:t>
      </w:r>
    </w:p>
    <w:p w14:paraId="6796F867" w14:textId="77BBA36E" w:rsidR="00193B35" w:rsidRPr="004C72F2" w:rsidRDefault="00193B35" w:rsidP="00193B35">
      <w:pPr>
        <w:spacing w:line="500" w:lineRule="exact"/>
        <w:rPr>
          <w:rFonts w:ascii="仿宋" w:eastAsia="仿宋" w:hAnsi="仿宋"/>
          <w:bCs/>
          <w:sz w:val="24"/>
        </w:rPr>
      </w:pPr>
      <w:r w:rsidRPr="004C72F2">
        <w:rPr>
          <w:rFonts w:ascii="仿宋" w:eastAsia="仿宋" w:hAnsi="仿宋" w:hint="eastAsia"/>
          <w:bCs/>
          <w:sz w:val="24"/>
        </w:rPr>
        <w:t>*（二）付款方法和条件：</w:t>
      </w:r>
      <w:proofErr w:type="gramStart"/>
      <w:r w:rsidRPr="004C72F2">
        <w:rPr>
          <w:rFonts w:ascii="仿宋" w:eastAsia="仿宋" w:hAnsi="仿宋" w:hint="eastAsia"/>
          <w:bCs/>
          <w:sz w:val="24"/>
        </w:rPr>
        <w:t>签定</w:t>
      </w:r>
      <w:proofErr w:type="gramEnd"/>
      <w:r w:rsidRPr="004C72F2">
        <w:rPr>
          <w:rFonts w:ascii="仿宋" w:eastAsia="仿宋" w:hAnsi="仿宋" w:hint="eastAsia"/>
          <w:bCs/>
          <w:sz w:val="24"/>
        </w:rPr>
        <w:t>合同后，财政资金到达采购人账户且收到供应商合法合</w:t>
      </w:r>
      <w:proofErr w:type="gramStart"/>
      <w:r w:rsidRPr="004C72F2">
        <w:rPr>
          <w:rFonts w:ascii="仿宋" w:eastAsia="仿宋" w:hAnsi="仿宋" w:hint="eastAsia"/>
          <w:bCs/>
          <w:sz w:val="24"/>
        </w:rPr>
        <w:t>规</w:t>
      </w:r>
      <w:proofErr w:type="gramEnd"/>
      <w:r w:rsidRPr="004C72F2">
        <w:rPr>
          <w:rFonts w:ascii="仿宋" w:eastAsia="仿宋" w:hAnsi="仿宋" w:hint="eastAsia"/>
          <w:bCs/>
          <w:sz w:val="24"/>
        </w:rPr>
        <w:t>发票的前提下,支付合同金额的</w:t>
      </w:r>
      <w:r w:rsidR="0086012C" w:rsidRPr="004C72F2">
        <w:rPr>
          <w:rFonts w:ascii="仿宋" w:eastAsia="仿宋" w:hAnsi="仿宋" w:hint="eastAsia"/>
          <w:bCs/>
          <w:sz w:val="24"/>
        </w:rPr>
        <w:t>5</w:t>
      </w:r>
      <w:r w:rsidRPr="004C72F2">
        <w:rPr>
          <w:rFonts w:ascii="仿宋" w:eastAsia="仿宋" w:hAnsi="仿宋" w:hint="eastAsia"/>
          <w:bCs/>
          <w:sz w:val="24"/>
        </w:rPr>
        <w:t>0%；验收完成后，财政资金到达采购人账户且收到供应商合法合</w:t>
      </w:r>
      <w:proofErr w:type="gramStart"/>
      <w:r w:rsidRPr="004C72F2">
        <w:rPr>
          <w:rFonts w:ascii="仿宋" w:eastAsia="仿宋" w:hAnsi="仿宋" w:hint="eastAsia"/>
          <w:bCs/>
          <w:sz w:val="24"/>
        </w:rPr>
        <w:t>规</w:t>
      </w:r>
      <w:proofErr w:type="gramEnd"/>
      <w:r w:rsidRPr="004C72F2">
        <w:rPr>
          <w:rFonts w:ascii="仿宋" w:eastAsia="仿宋" w:hAnsi="仿宋" w:hint="eastAsia"/>
          <w:bCs/>
          <w:sz w:val="24"/>
        </w:rPr>
        <w:t>发票的前提下支付剩余合同款。如财政资金未及时到达采购人账户，经双方协商后确定付款时间。</w:t>
      </w:r>
    </w:p>
    <w:p w14:paraId="25C46DD9" w14:textId="77777777" w:rsidR="00193B35" w:rsidRPr="004C72F2" w:rsidRDefault="00193B35" w:rsidP="00193B35">
      <w:pPr>
        <w:spacing w:line="500" w:lineRule="exact"/>
        <w:rPr>
          <w:rFonts w:ascii="仿宋" w:eastAsia="仿宋" w:hAnsi="仿宋"/>
          <w:bCs/>
          <w:sz w:val="24"/>
        </w:rPr>
      </w:pPr>
      <w:r w:rsidRPr="004C72F2">
        <w:rPr>
          <w:rFonts w:ascii="仿宋" w:eastAsia="仿宋" w:hAnsi="仿宋" w:hint="eastAsia"/>
          <w:bCs/>
          <w:sz w:val="24"/>
        </w:rPr>
        <w:lastRenderedPageBreak/>
        <w:t>（三）质保期：</w:t>
      </w:r>
    </w:p>
    <w:p w14:paraId="7BB6DCEB" w14:textId="77777777" w:rsidR="00193B35" w:rsidRPr="004C72F2" w:rsidRDefault="00193B35" w:rsidP="00193B35">
      <w:pPr>
        <w:spacing w:line="500" w:lineRule="exact"/>
        <w:rPr>
          <w:rFonts w:ascii="仿宋" w:eastAsia="仿宋" w:hAnsi="仿宋"/>
          <w:sz w:val="24"/>
        </w:rPr>
      </w:pPr>
      <w:r w:rsidRPr="004C72F2">
        <w:rPr>
          <w:rFonts w:ascii="仿宋" w:eastAsia="仿宋" w:hAnsi="仿宋" w:hint="eastAsia"/>
          <w:sz w:val="24"/>
        </w:rPr>
        <w:t>1、整机设备质保期为 1 年，配套软件以及数据库1年之内提供升级服务，所需的费用包括在投标总价格中。</w:t>
      </w:r>
    </w:p>
    <w:p w14:paraId="31462154" w14:textId="77777777" w:rsidR="00193B35" w:rsidRPr="004C72F2" w:rsidRDefault="00193B35" w:rsidP="00193B35">
      <w:pPr>
        <w:spacing w:line="500" w:lineRule="exact"/>
        <w:rPr>
          <w:rFonts w:ascii="仿宋" w:eastAsia="仿宋" w:hAnsi="仿宋"/>
          <w:sz w:val="24"/>
        </w:rPr>
      </w:pPr>
      <w:r w:rsidRPr="004C72F2">
        <w:rPr>
          <w:rFonts w:ascii="仿宋" w:eastAsia="仿宋" w:hAnsi="仿宋" w:hint="eastAsia"/>
          <w:sz w:val="24"/>
        </w:rPr>
        <w:t>2、质保期内供应商应负责设备维修及抢修，费用包含在报价中。</w:t>
      </w:r>
    </w:p>
    <w:p w14:paraId="6A795407" w14:textId="77777777" w:rsidR="00193B35" w:rsidRPr="004C72F2" w:rsidRDefault="00193B35" w:rsidP="00193B35">
      <w:pPr>
        <w:spacing w:line="500" w:lineRule="exact"/>
        <w:rPr>
          <w:rFonts w:ascii="仿宋" w:eastAsia="仿宋" w:hAnsi="仿宋"/>
          <w:bCs/>
          <w:sz w:val="24"/>
        </w:rPr>
      </w:pPr>
      <w:r w:rsidRPr="004C72F2">
        <w:rPr>
          <w:rFonts w:ascii="仿宋" w:eastAsia="仿宋" w:hAnsi="仿宋" w:hint="eastAsia"/>
          <w:bCs/>
          <w:sz w:val="24"/>
        </w:rPr>
        <w:t>（四）安装调试及验收：</w:t>
      </w:r>
    </w:p>
    <w:p w14:paraId="4B997971" w14:textId="77777777" w:rsidR="00193B35" w:rsidRPr="004C72F2" w:rsidRDefault="00193B35" w:rsidP="00193B35">
      <w:pPr>
        <w:spacing w:line="500" w:lineRule="exact"/>
        <w:rPr>
          <w:rFonts w:ascii="仿宋" w:eastAsia="仿宋" w:hAnsi="仿宋"/>
          <w:sz w:val="24"/>
        </w:rPr>
      </w:pPr>
      <w:r w:rsidRPr="004C72F2">
        <w:rPr>
          <w:rFonts w:ascii="仿宋" w:eastAsia="仿宋" w:hAnsi="仿宋" w:hint="eastAsia"/>
          <w:sz w:val="24"/>
        </w:rPr>
        <w:t>1、供应商负责设备安装、调试。</w:t>
      </w:r>
    </w:p>
    <w:p w14:paraId="59D4C947" w14:textId="77777777" w:rsidR="00193B35" w:rsidRPr="004C72F2" w:rsidRDefault="00193B35" w:rsidP="00193B35">
      <w:pPr>
        <w:spacing w:line="500" w:lineRule="exact"/>
        <w:rPr>
          <w:rFonts w:ascii="仿宋" w:eastAsia="仿宋" w:hAnsi="仿宋"/>
          <w:sz w:val="24"/>
        </w:rPr>
      </w:pPr>
      <w:r w:rsidRPr="004C72F2">
        <w:rPr>
          <w:rFonts w:ascii="仿宋" w:eastAsia="仿宋" w:hAnsi="仿宋" w:hint="eastAsia"/>
          <w:sz w:val="24"/>
        </w:rPr>
        <w:t>2、货物到达生产现场后，供应</w:t>
      </w:r>
      <w:proofErr w:type="gramStart"/>
      <w:r w:rsidRPr="004C72F2">
        <w:rPr>
          <w:rFonts w:ascii="仿宋" w:eastAsia="仿宋" w:hAnsi="仿宋" w:hint="eastAsia"/>
          <w:sz w:val="24"/>
        </w:rPr>
        <w:t>商接到</w:t>
      </w:r>
      <w:proofErr w:type="gramEnd"/>
      <w:r w:rsidRPr="004C72F2">
        <w:rPr>
          <w:rFonts w:ascii="仿宋" w:eastAsia="仿宋" w:hAnsi="仿宋" w:hint="eastAsia"/>
          <w:sz w:val="24"/>
        </w:rPr>
        <w:t>采购人通知后7日内到达现场组织安装、调试，达到正常运行要求，保证采购人正常使用。所需的费用包括在投标总价格中。如果现场安装测试指标未通过，用户有权要求退货并要求赔偿损失。</w:t>
      </w:r>
    </w:p>
    <w:p w14:paraId="533A91D7" w14:textId="77777777" w:rsidR="00193B35" w:rsidRPr="004C72F2" w:rsidRDefault="00193B35" w:rsidP="00193B35">
      <w:pPr>
        <w:spacing w:line="500" w:lineRule="exact"/>
        <w:rPr>
          <w:rFonts w:ascii="仿宋" w:eastAsia="仿宋" w:hAnsi="仿宋"/>
          <w:sz w:val="24"/>
        </w:rPr>
      </w:pPr>
      <w:r w:rsidRPr="004C72F2">
        <w:rPr>
          <w:rFonts w:ascii="仿宋" w:eastAsia="仿宋" w:hAnsi="仿宋" w:hint="eastAsia"/>
          <w:sz w:val="24"/>
        </w:rPr>
        <w:t>3、仪器</w:t>
      </w:r>
      <w:proofErr w:type="gramStart"/>
      <w:r w:rsidRPr="004C72F2">
        <w:rPr>
          <w:rFonts w:ascii="仿宋" w:eastAsia="仿宋" w:hAnsi="仿宋" w:hint="eastAsia"/>
          <w:sz w:val="24"/>
        </w:rPr>
        <w:t>配置按</w:t>
      </w:r>
      <w:proofErr w:type="gramEnd"/>
      <w:r w:rsidRPr="004C72F2">
        <w:rPr>
          <w:rFonts w:ascii="仿宋" w:eastAsia="仿宋" w:hAnsi="仿宋" w:hint="eastAsia"/>
          <w:sz w:val="24"/>
        </w:rPr>
        <w:t>“配置要求”进行验收。</w:t>
      </w:r>
    </w:p>
    <w:p w14:paraId="73EAAFDF" w14:textId="77777777" w:rsidR="00193B35" w:rsidRPr="004C72F2" w:rsidRDefault="00193B35" w:rsidP="00193B35">
      <w:pPr>
        <w:spacing w:line="500" w:lineRule="exact"/>
        <w:rPr>
          <w:rFonts w:ascii="仿宋" w:eastAsia="仿宋" w:hAnsi="仿宋"/>
          <w:bCs/>
          <w:sz w:val="24"/>
        </w:rPr>
      </w:pPr>
      <w:r w:rsidRPr="004C72F2">
        <w:rPr>
          <w:rFonts w:ascii="仿宋" w:eastAsia="仿宋" w:hAnsi="仿宋" w:hint="eastAsia"/>
          <w:bCs/>
          <w:sz w:val="24"/>
        </w:rPr>
        <w:t>（五）培训要求</w:t>
      </w:r>
    </w:p>
    <w:p w14:paraId="0D69F1EE" w14:textId="77777777" w:rsidR="00193B35" w:rsidRPr="004C72F2" w:rsidRDefault="00193B35" w:rsidP="00193B35">
      <w:pPr>
        <w:spacing w:line="500" w:lineRule="exact"/>
        <w:rPr>
          <w:rFonts w:ascii="仿宋" w:eastAsia="仿宋" w:hAnsi="仿宋"/>
          <w:bCs/>
          <w:sz w:val="24"/>
        </w:rPr>
      </w:pPr>
      <w:r w:rsidRPr="004C72F2">
        <w:rPr>
          <w:rFonts w:ascii="仿宋" w:eastAsia="仿宋" w:hAnsi="仿宋" w:hint="eastAsia"/>
          <w:bCs/>
          <w:sz w:val="24"/>
        </w:rPr>
        <w:t>1、供应商应就设备的安装、调试、操作、维修、保养等对采购人维修技术人员进行培训。设备安装调试完毕后，供应商应对采购人操作人员进行现场培训，直至采购人的技术人员能独立操作，同时能完成一般常见故障的维修工作。</w:t>
      </w:r>
    </w:p>
    <w:p w14:paraId="3472EAF0" w14:textId="77777777" w:rsidR="00193B35" w:rsidRPr="004C72F2" w:rsidRDefault="00193B35" w:rsidP="00193B35">
      <w:pPr>
        <w:spacing w:line="500" w:lineRule="exact"/>
        <w:rPr>
          <w:rFonts w:ascii="仿宋" w:eastAsia="仿宋" w:hAnsi="仿宋"/>
          <w:bCs/>
          <w:sz w:val="24"/>
        </w:rPr>
      </w:pPr>
      <w:r w:rsidRPr="004C72F2">
        <w:rPr>
          <w:rFonts w:ascii="仿宋" w:eastAsia="仿宋" w:hAnsi="仿宋" w:hint="eastAsia"/>
          <w:bCs/>
          <w:sz w:val="24"/>
        </w:rPr>
        <w:t>2、提供2次实验室现场培训和4个培训名额至仪器厂家培训中心培训，采购人不再额外支付培训费用。第一次的实验室现场培训时间安排在设备安装调试正常运行后，第二次时间安排在设备运行半年后；培训中心培训名额有效期2年。</w:t>
      </w:r>
    </w:p>
    <w:p w14:paraId="37ABCADC" w14:textId="77777777" w:rsidR="00193B35" w:rsidRPr="004C72F2" w:rsidRDefault="00193B35" w:rsidP="00193B35">
      <w:pPr>
        <w:spacing w:line="500" w:lineRule="exact"/>
        <w:rPr>
          <w:rFonts w:ascii="仿宋" w:eastAsia="仿宋" w:hAnsi="仿宋"/>
          <w:bCs/>
          <w:sz w:val="24"/>
        </w:rPr>
      </w:pPr>
      <w:r w:rsidRPr="004C72F2">
        <w:rPr>
          <w:rFonts w:ascii="仿宋" w:eastAsia="仿宋" w:hAnsi="仿宋"/>
          <w:bCs/>
          <w:sz w:val="24"/>
        </w:rPr>
        <w:t>3</w:t>
      </w:r>
      <w:r w:rsidRPr="004C72F2">
        <w:rPr>
          <w:rFonts w:ascii="仿宋" w:eastAsia="仿宋" w:hAnsi="仿宋" w:hint="eastAsia"/>
          <w:bCs/>
          <w:sz w:val="24"/>
        </w:rPr>
        <w:t>、投标人或仪器厂家在成都设有分析仪器培训中心和实验室 （或承诺中标后设置） ，为用户提供仪器基本原理、操作、日常维护及基础分析仪器理论课程，并为用户提供上机培训。</w:t>
      </w:r>
    </w:p>
    <w:p w14:paraId="5492334F" w14:textId="77777777" w:rsidR="00193B35" w:rsidRPr="004C72F2" w:rsidRDefault="00193B35" w:rsidP="00193B35">
      <w:pPr>
        <w:spacing w:line="500" w:lineRule="exact"/>
        <w:rPr>
          <w:rFonts w:ascii="仿宋" w:eastAsia="仿宋" w:hAnsi="仿宋"/>
          <w:bCs/>
          <w:sz w:val="24"/>
        </w:rPr>
      </w:pPr>
      <w:r w:rsidRPr="004C72F2">
        <w:rPr>
          <w:rFonts w:ascii="仿宋" w:eastAsia="仿宋" w:hAnsi="仿宋" w:hint="eastAsia"/>
          <w:bCs/>
          <w:sz w:val="24"/>
        </w:rPr>
        <w:t>4、以上培训费用均包含在报价中。</w:t>
      </w:r>
    </w:p>
    <w:p w14:paraId="07C7524B" w14:textId="77777777" w:rsidR="00193B35" w:rsidRPr="004C72F2" w:rsidRDefault="00193B35" w:rsidP="00193B35">
      <w:pPr>
        <w:spacing w:line="500" w:lineRule="exact"/>
        <w:rPr>
          <w:rFonts w:ascii="仿宋" w:eastAsia="仿宋" w:hAnsi="仿宋"/>
          <w:bCs/>
          <w:sz w:val="24"/>
        </w:rPr>
      </w:pPr>
      <w:r w:rsidRPr="004C72F2">
        <w:rPr>
          <w:rFonts w:ascii="仿宋" w:eastAsia="仿宋" w:hAnsi="仿宋" w:hint="eastAsia"/>
          <w:bCs/>
          <w:sz w:val="24"/>
        </w:rPr>
        <w:t>（六）售后服务：</w:t>
      </w:r>
    </w:p>
    <w:p w14:paraId="04ACACA4" w14:textId="77777777" w:rsidR="00193B35" w:rsidRPr="004C72F2" w:rsidRDefault="00193B35" w:rsidP="00193B35">
      <w:pPr>
        <w:spacing w:line="500" w:lineRule="exact"/>
        <w:rPr>
          <w:rFonts w:ascii="仿宋" w:eastAsia="仿宋" w:hAnsi="仿宋"/>
          <w:sz w:val="24"/>
        </w:rPr>
      </w:pPr>
      <w:r w:rsidRPr="004C72F2">
        <w:rPr>
          <w:rFonts w:ascii="仿宋" w:eastAsia="仿宋" w:hAnsi="仿宋" w:hint="eastAsia"/>
          <w:sz w:val="24"/>
        </w:rPr>
        <w:t>1、备件送达期限：在设备的使用寿命期内，供应商应保证国内不超过7天，国</w:t>
      </w:r>
      <w:r w:rsidRPr="004C72F2">
        <w:rPr>
          <w:rFonts w:ascii="仿宋" w:eastAsia="仿宋" w:hAnsi="仿宋" w:hint="eastAsia"/>
          <w:sz w:val="24"/>
        </w:rPr>
        <w:lastRenderedPageBreak/>
        <w:t>外不超过21天。</w:t>
      </w:r>
    </w:p>
    <w:p w14:paraId="6F67B531" w14:textId="77777777" w:rsidR="00193B35" w:rsidRPr="004C72F2" w:rsidRDefault="00193B35" w:rsidP="00193B35">
      <w:pPr>
        <w:spacing w:line="500" w:lineRule="exact"/>
        <w:rPr>
          <w:rFonts w:ascii="仿宋" w:eastAsia="仿宋" w:hAnsi="仿宋"/>
          <w:sz w:val="24"/>
        </w:rPr>
      </w:pPr>
      <w:r w:rsidRPr="004C72F2">
        <w:rPr>
          <w:rFonts w:ascii="仿宋" w:eastAsia="仿宋" w:hAnsi="仿宋" w:hint="eastAsia"/>
          <w:sz w:val="24"/>
        </w:rPr>
        <w:t>2、终身零配件供应：供应商应保证设备停产后的备件供应保证10年，并以优惠的价格提供该设备所需的维修零配件。</w:t>
      </w:r>
    </w:p>
    <w:p w14:paraId="789EF9AE" w14:textId="77777777" w:rsidR="00193B35" w:rsidRPr="004C72F2" w:rsidRDefault="00193B35" w:rsidP="00193B35">
      <w:pPr>
        <w:spacing w:line="500" w:lineRule="exact"/>
        <w:rPr>
          <w:rFonts w:ascii="仿宋" w:eastAsia="仿宋" w:hAnsi="仿宋"/>
          <w:sz w:val="24"/>
        </w:rPr>
      </w:pPr>
      <w:r w:rsidRPr="004C72F2">
        <w:rPr>
          <w:rFonts w:ascii="仿宋" w:eastAsia="仿宋" w:hAnsi="仿宋" w:hint="eastAsia"/>
          <w:sz w:val="24"/>
        </w:rPr>
        <w:t>3、供应商在国内应有24小时电话维修系统，有专职的维修工程师及应用工程师提供技术支持，并协助用户进行方法开发，并列出工程师名单、联系电话、通讯地址及备件库地址和备件的详细目录。</w:t>
      </w:r>
    </w:p>
    <w:p w14:paraId="05DD832C" w14:textId="77777777" w:rsidR="00193B35" w:rsidRPr="004C72F2" w:rsidRDefault="00193B35" w:rsidP="00193B35">
      <w:pPr>
        <w:spacing w:line="500" w:lineRule="exact"/>
        <w:rPr>
          <w:rFonts w:ascii="仿宋" w:eastAsia="仿宋" w:hAnsi="仿宋"/>
          <w:sz w:val="24"/>
        </w:rPr>
      </w:pPr>
      <w:r w:rsidRPr="004C72F2">
        <w:rPr>
          <w:rFonts w:ascii="仿宋" w:eastAsia="仿宋" w:hAnsi="仿宋" w:hint="eastAsia"/>
          <w:sz w:val="24"/>
        </w:rPr>
        <w:t>4、质保期后，供应商应向用户提供及时的、优质的、价格优惠的技术服务和备品备件供应。</w:t>
      </w:r>
    </w:p>
    <w:p w14:paraId="1DFDE54F" w14:textId="54066BE8" w:rsidR="00193B35" w:rsidRPr="004C72F2" w:rsidRDefault="00193B35" w:rsidP="00193B35">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t>1</w:t>
      </w:r>
      <w:r w:rsidR="00AA6234" w:rsidRPr="004C72F2">
        <w:rPr>
          <w:rFonts w:ascii="仿宋" w:eastAsia="仿宋" w:hAnsi="仿宋"/>
          <w:b/>
          <w:bCs/>
          <w:sz w:val="24"/>
        </w:rPr>
        <w:t>7</w:t>
      </w:r>
      <w:r w:rsidRPr="004C72F2">
        <w:rPr>
          <w:rFonts w:ascii="仿宋" w:eastAsia="仿宋" w:hAnsi="仿宋" w:hint="eastAsia"/>
          <w:b/>
          <w:bCs/>
          <w:sz w:val="24"/>
        </w:rPr>
        <w:t>包</w:t>
      </w:r>
      <w:r w:rsidRPr="004C72F2">
        <w:rPr>
          <w:rFonts w:ascii="仿宋" w:eastAsia="仿宋" w:hAnsi="仿宋"/>
          <w:b/>
          <w:bCs/>
          <w:sz w:val="24"/>
        </w:rPr>
        <w:t>：</w:t>
      </w:r>
    </w:p>
    <w:p w14:paraId="3052D5A0" w14:textId="77777777" w:rsidR="00193B35" w:rsidRPr="004C72F2" w:rsidRDefault="00193B35" w:rsidP="00193B35">
      <w:pPr>
        <w:spacing w:line="500" w:lineRule="exact"/>
        <w:rPr>
          <w:rFonts w:ascii="仿宋" w:eastAsia="仿宋" w:hAnsi="仿宋"/>
          <w:bCs/>
          <w:sz w:val="24"/>
        </w:rPr>
      </w:pPr>
      <w:r w:rsidRPr="004C72F2">
        <w:rPr>
          <w:rFonts w:ascii="仿宋" w:eastAsia="仿宋" w:hAnsi="仿宋" w:hint="eastAsia"/>
          <w:bCs/>
          <w:sz w:val="24"/>
        </w:rPr>
        <w:t>*（一）交货期及地点</w:t>
      </w:r>
    </w:p>
    <w:p w14:paraId="74DA315D" w14:textId="77777777" w:rsidR="00193B35" w:rsidRPr="004C72F2" w:rsidRDefault="00193B35" w:rsidP="00193B35">
      <w:pPr>
        <w:spacing w:line="520" w:lineRule="exact"/>
        <w:rPr>
          <w:rFonts w:ascii="仿宋" w:eastAsia="仿宋" w:hAnsi="仿宋"/>
          <w:sz w:val="24"/>
        </w:rPr>
      </w:pPr>
      <w:r w:rsidRPr="004C72F2">
        <w:rPr>
          <w:rFonts w:ascii="仿宋" w:eastAsia="仿宋" w:hAnsi="仿宋"/>
          <w:sz w:val="24"/>
        </w:rPr>
        <w:t>1</w:t>
      </w:r>
      <w:r w:rsidRPr="004C72F2">
        <w:rPr>
          <w:rFonts w:ascii="仿宋" w:eastAsia="仿宋" w:hAnsi="仿宋" w:hint="eastAsia"/>
          <w:sz w:val="24"/>
        </w:rPr>
        <w:t>、交货期：合同签订后</w:t>
      </w:r>
      <w:r w:rsidRPr="004C72F2">
        <w:rPr>
          <w:rFonts w:ascii="仿宋" w:eastAsia="仿宋" w:hAnsi="仿宋"/>
          <w:sz w:val="24"/>
        </w:rPr>
        <w:t>3</w:t>
      </w:r>
      <w:r w:rsidRPr="004C72F2">
        <w:rPr>
          <w:rFonts w:ascii="仿宋" w:eastAsia="仿宋" w:hAnsi="仿宋" w:hint="eastAsia"/>
          <w:sz w:val="24"/>
        </w:rPr>
        <w:t>个月内</w:t>
      </w:r>
    </w:p>
    <w:p w14:paraId="71A4BF9B" w14:textId="77777777" w:rsidR="00193B35" w:rsidRPr="004C72F2" w:rsidRDefault="00193B35" w:rsidP="00193B35">
      <w:pPr>
        <w:spacing w:line="520" w:lineRule="exact"/>
        <w:rPr>
          <w:rFonts w:ascii="仿宋" w:eastAsia="仿宋" w:hAnsi="仿宋"/>
          <w:sz w:val="24"/>
        </w:rPr>
      </w:pPr>
      <w:r w:rsidRPr="004C72F2">
        <w:rPr>
          <w:rFonts w:ascii="仿宋" w:eastAsia="仿宋" w:hAnsi="仿宋"/>
          <w:sz w:val="24"/>
        </w:rPr>
        <w:t>2</w:t>
      </w:r>
      <w:r w:rsidRPr="004C72F2">
        <w:rPr>
          <w:rFonts w:ascii="仿宋" w:eastAsia="仿宋" w:hAnsi="仿宋" w:hint="eastAsia"/>
          <w:sz w:val="24"/>
        </w:rPr>
        <w:t>、交货地点: 成都市疾病预防控制中心</w:t>
      </w:r>
    </w:p>
    <w:p w14:paraId="5857A334" w14:textId="790274C0" w:rsidR="00193B35" w:rsidRPr="004C72F2" w:rsidRDefault="00193B35" w:rsidP="00193B35">
      <w:pPr>
        <w:spacing w:line="500" w:lineRule="exact"/>
        <w:rPr>
          <w:rFonts w:ascii="仿宋" w:eastAsia="仿宋" w:hAnsi="仿宋"/>
          <w:bCs/>
          <w:sz w:val="24"/>
        </w:rPr>
      </w:pPr>
      <w:r w:rsidRPr="004C72F2">
        <w:rPr>
          <w:rFonts w:ascii="仿宋" w:eastAsia="仿宋" w:hAnsi="仿宋" w:hint="eastAsia"/>
          <w:bCs/>
          <w:sz w:val="24"/>
        </w:rPr>
        <w:t>*（二）付款方法和条件：</w:t>
      </w:r>
      <w:proofErr w:type="gramStart"/>
      <w:r w:rsidRPr="004C72F2">
        <w:rPr>
          <w:rFonts w:ascii="仿宋" w:eastAsia="仿宋" w:hAnsi="仿宋" w:hint="eastAsia"/>
          <w:bCs/>
          <w:sz w:val="24"/>
        </w:rPr>
        <w:t>签定</w:t>
      </w:r>
      <w:proofErr w:type="gramEnd"/>
      <w:r w:rsidRPr="004C72F2">
        <w:rPr>
          <w:rFonts w:ascii="仿宋" w:eastAsia="仿宋" w:hAnsi="仿宋" w:hint="eastAsia"/>
          <w:bCs/>
          <w:sz w:val="24"/>
        </w:rPr>
        <w:t>合同后，财政资金到达采购人账户且收到供应商合法合</w:t>
      </w:r>
      <w:proofErr w:type="gramStart"/>
      <w:r w:rsidRPr="004C72F2">
        <w:rPr>
          <w:rFonts w:ascii="仿宋" w:eastAsia="仿宋" w:hAnsi="仿宋" w:hint="eastAsia"/>
          <w:bCs/>
          <w:sz w:val="24"/>
        </w:rPr>
        <w:t>规</w:t>
      </w:r>
      <w:proofErr w:type="gramEnd"/>
      <w:r w:rsidRPr="004C72F2">
        <w:rPr>
          <w:rFonts w:ascii="仿宋" w:eastAsia="仿宋" w:hAnsi="仿宋" w:hint="eastAsia"/>
          <w:bCs/>
          <w:sz w:val="24"/>
        </w:rPr>
        <w:t>发票的前提下,支付合同金额的</w:t>
      </w:r>
      <w:r w:rsidR="0086012C" w:rsidRPr="004C72F2">
        <w:rPr>
          <w:rFonts w:ascii="仿宋" w:eastAsia="仿宋" w:hAnsi="仿宋" w:hint="eastAsia"/>
          <w:bCs/>
          <w:sz w:val="24"/>
        </w:rPr>
        <w:t>5</w:t>
      </w:r>
      <w:r w:rsidRPr="004C72F2">
        <w:rPr>
          <w:rFonts w:ascii="仿宋" w:eastAsia="仿宋" w:hAnsi="仿宋" w:hint="eastAsia"/>
          <w:bCs/>
          <w:sz w:val="24"/>
        </w:rPr>
        <w:t>0%；验收完成后，财政资金到达采购人账户且收到供应商合法合</w:t>
      </w:r>
      <w:proofErr w:type="gramStart"/>
      <w:r w:rsidRPr="004C72F2">
        <w:rPr>
          <w:rFonts w:ascii="仿宋" w:eastAsia="仿宋" w:hAnsi="仿宋" w:hint="eastAsia"/>
          <w:bCs/>
          <w:sz w:val="24"/>
        </w:rPr>
        <w:t>规</w:t>
      </w:r>
      <w:proofErr w:type="gramEnd"/>
      <w:r w:rsidRPr="004C72F2">
        <w:rPr>
          <w:rFonts w:ascii="仿宋" w:eastAsia="仿宋" w:hAnsi="仿宋" w:hint="eastAsia"/>
          <w:bCs/>
          <w:sz w:val="24"/>
        </w:rPr>
        <w:t>发票的前提下支付剩余合同款。如财政资金未及时到达采购人账户，经双方协商后确定付款时间。</w:t>
      </w:r>
    </w:p>
    <w:p w14:paraId="351CF282" w14:textId="77777777" w:rsidR="00193B35" w:rsidRPr="004C72F2" w:rsidRDefault="00193B35" w:rsidP="00193B35">
      <w:pPr>
        <w:spacing w:line="500" w:lineRule="exact"/>
        <w:rPr>
          <w:rFonts w:ascii="仿宋" w:eastAsia="仿宋" w:hAnsi="仿宋"/>
          <w:bCs/>
          <w:sz w:val="24"/>
        </w:rPr>
      </w:pPr>
      <w:r w:rsidRPr="004C72F2">
        <w:rPr>
          <w:rFonts w:ascii="仿宋" w:eastAsia="仿宋" w:hAnsi="仿宋" w:hint="eastAsia"/>
          <w:bCs/>
          <w:sz w:val="24"/>
        </w:rPr>
        <w:t>（三）质保期：</w:t>
      </w:r>
    </w:p>
    <w:p w14:paraId="32903F4B" w14:textId="77777777" w:rsidR="00193B35" w:rsidRPr="004C72F2" w:rsidRDefault="00193B35" w:rsidP="00193B35">
      <w:pPr>
        <w:spacing w:line="500" w:lineRule="exact"/>
        <w:rPr>
          <w:rFonts w:ascii="仿宋" w:eastAsia="仿宋" w:hAnsi="仿宋"/>
          <w:sz w:val="24"/>
        </w:rPr>
      </w:pPr>
      <w:r w:rsidRPr="004C72F2">
        <w:rPr>
          <w:rFonts w:ascii="仿宋" w:eastAsia="仿宋" w:hAnsi="仿宋" w:hint="eastAsia"/>
          <w:sz w:val="24"/>
        </w:rPr>
        <w:t>1、整机设备质保期为 1 年，配套软件以及数据库1年之内提供升级服务，所需的费用包括在投标总价格中。</w:t>
      </w:r>
    </w:p>
    <w:p w14:paraId="62D8E075" w14:textId="77777777" w:rsidR="00193B35" w:rsidRPr="004C72F2" w:rsidRDefault="00193B35" w:rsidP="00193B35">
      <w:pPr>
        <w:spacing w:line="500" w:lineRule="exact"/>
        <w:rPr>
          <w:rFonts w:ascii="仿宋" w:eastAsia="仿宋" w:hAnsi="仿宋"/>
          <w:sz w:val="24"/>
        </w:rPr>
      </w:pPr>
      <w:r w:rsidRPr="004C72F2">
        <w:rPr>
          <w:rFonts w:ascii="仿宋" w:eastAsia="仿宋" w:hAnsi="仿宋" w:hint="eastAsia"/>
          <w:sz w:val="24"/>
        </w:rPr>
        <w:t>2、质保期内供应商应负责设备维修及抢修，费用包含在报价中。</w:t>
      </w:r>
    </w:p>
    <w:p w14:paraId="3527DBE5" w14:textId="77777777" w:rsidR="00193B35" w:rsidRPr="004C72F2" w:rsidRDefault="00193B35" w:rsidP="00193B35">
      <w:pPr>
        <w:spacing w:line="500" w:lineRule="exact"/>
        <w:rPr>
          <w:rFonts w:ascii="仿宋" w:eastAsia="仿宋" w:hAnsi="仿宋"/>
          <w:bCs/>
          <w:sz w:val="24"/>
        </w:rPr>
      </w:pPr>
      <w:r w:rsidRPr="004C72F2">
        <w:rPr>
          <w:rFonts w:ascii="仿宋" w:eastAsia="仿宋" w:hAnsi="仿宋" w:hint="eastAsia"/>
          <w:bCs/>
          <w:sz w:val="24"/>
        </w:rPr>
        <w:t>（四）安装调试及验收：</w:t>
      </w:r>
    </w:p>
    <w:p w14:paraId="552BAF8A" w14:textId="77777777" w:rsidR="00193B35" w:rsidRPr="004C72F2" w:rsidRDefault="00193B35" w:rsidP="00193B35">
      <w:pPr>
        <w:spacing w:line="500" w:lineRule="exact"/>
        <w:rPr>
          <w:rFonts w:ascii="仿宋" w:eastAsia="仿宋" w:hAnsi="仿宋"/>
          <w:sz w:val="24"/>
        </w:rPr>
      </w:pPr>
      <w:r w:rsidRPr="004C72F2">
        <w:rPr>
          <w:rFonts w:ascii="仿宋" w:eastAsia="仿宋" w:hAnsi="仿宋" w:hint="eastAsia"/>
          <w:sz w:val="24"/>
        </w:rPr>
        <w:t>1、供应商负责设备安装、调试。</w:t>
      </w:r>
    </w:p>
    <w:p w14:paraId="07FA28B0" w14:textId="77777777" w:rsidR="00193B35" w:rsidRPr="004C72F2" w:rsidRDefault="00193B35" w:rsidP="00193B35">
      <w:pPr>
        <w:spacing w:line="500" w:lineRule="exact"/>
        <w:rPr>
          <w:rFonts w:ascii="仿宋" w:eastAsia="仿宋" w:hAnsi="仿宋"/>
          <w:sz w:val="24"/>
        </w:rPr>
      </w:pPr>
      <w:r w:rsidRPr="004C72F2">
        <w:rPr>
          <w:rFonts w:ascii="仿宋" w:eastAsia="仿宋" w:hAnsi="仿宋" w:hint="eastAsia"/>
          <w:sz w:val="24"/>
        </w:rPr>
        <w:t>2、货物到达生产现场后，供应</w:t>
      </w:r>
      <w:proofErr w:type="gramStart"/>
      <w:r w:rsidRPr="004C72F2">
        <w:rPr>
          <w:rFonts w:ascii="仿宋" w:eastAsia="仿宋" w:hAnsi="仿宋" w:hint="eastAsia"/>
          <w:sz w:val="24"/>
        </w:rPr>
        <w:t>商接到</w:t>
      </w:r>
      <w:proofErr w:type="gramEnd"/>
      <w:r w:rsidRPr="004C72F2">
        <w:rPr>
          <w:rFonts w:ascii="仿宋" w:eastAsia="仿宋" w:hAnsi="仿宋" w:hint="eastAsia"/>
          <w:sz w:val="24"/>
        </w:rPr>
        <w:t>采购人通知后7日内到达现场组织安装、</w:t>
      </w:r>
      <w:r w:rsidRPr="004C72F2">
        <w:rPr>
          <w:rFonts w:ascii="仿宋" w:eastAsia="仿宋" w:hAnsi="仿宋" w:hint="eastAsia"/>
          <w:sz w:val="24"/>
        </w:rPr>
        <w:lastRenderedPageBreak/>
        <w:t>调试，达到正常运行要求，保证采购人正常使用。所需的费用包括在投标总价格中。如果现场安装测试指标未通过，用户有权要求退货并要求赔偿损失。</w:t>
      </w:r>
    </w:p>
    <w:p w14:paraId="22F79C77" w14:textId="77777777" w:rsidR="00193B35" w:rsidRPr="004C72F2" w:rsidRDefault="00193B35" w:rsidP="00193B35">
      <w:pPr>
        <w:spacing w:line="500" w:lineRule="exact"/>
        <w:rPr>
          <w:rFonts w:ascii="仿宋" w:eastAsia="仿宋" w:hAnsi="仿宋"/>
          <w:sz w:val="24"/>
        </w:rPr>
      </w:pPr>
      <w:r w:rsidRPr="004C72F2">
        <w:rPr>
          <w:rFonts w:ascii="仿宋" w:eastAsia="仿宋" w:hAnsi="仿宋"/>
          <w:sz w:val="24"/>
        </w:rPr>
        <w:t>3</w:t>
      </w:r>
      <w:r w:rsidRPr="004C72F2">
        <w:rPr>
          <w:rFonts w:ascii="仿宋" w:eastAsia="仿宋" w:hAnsi="仿宋" w:hint="eastAsia"/>
          <w:sz w:val="24"/>
        </w:rPr>
        <w:t>、</w:t>
      </w:r>
      <w:r w:rsidRPr="004C72F2">
        <w:rPr>
          <w:rFonts w:ascii="仿宋" w:eastAsia="仿宋" w:hAnsi="仿宋" w:hint="eastAsia"/>
          <w:sz w:val="24"/>
        </w:rPr>
        <w:tab/>
        <w:t>计量检定合格（供应商负责仪器送检，合格的检定报告费用由供应商支付）。</w:t>
      </w:r>
    </w:p>
    <w:p w14:paraId="103A415F" w14:textId="77777777" w:rsidR="00193B35" w:rsidRPr="004C72F2" w:rsidRDefault="00193B35" w:rsidP="00193B35">
      <w:pPr>
        <w:spacing w:line="500" w:lineRule="exact"/>
        <w:rPr>
          <w:rFonts w:ascii="仿宋" w:eastAsia="仿宋" w:hAnsi="仿宋"/>
          <w:bCs/>
          <w:sz w:val="24"/>
        </w:rPr>
      </w:pPr>
      <w:r w:rsidRPr="004C72F2">
        <w:rPr>
          <w:rFonts w:ascii="仿宋" w:eastAsia="仿宋" w:hAnsi="仿宋" w:hint="eastAsia"/>
          <w:bCs/>
          <w:sz w:val="24"/>
        </w:rPr>
        <w:t>（五）培训要求</w:t>
      </w:r>
    </w:p>
    <w:p w14:paraId="25EA9F92" w14:textId="77777777" w:rsidR="00193B35" w:rsidRPr="004C72F2" w:rsidRDefault="00193B35" w:rsidP="00193B35">
      <w:pPr>
        <w:spacing w:line="500" w:lineRule="exact"/>
        <w:rPr>
          <w:rFonts w:ascii="仿宋" w:eastAsia="仿宋" w:hAnsi="仿宋"/>
          <w:bCs/>
          <w:sz w:val="24"/>
        </w:rPr>
      </w:pPr>
      <w:r w:rsidRPr="004C72F2">
        <w:rPr>
          <w:rFonts w:ascii="仿宋" w:eastAsia="仿宋" w:hAnsi="仿宋" w:hint="eastAsia"/>
          <w:bCs/>
          <w:sz w:val="24"/>
        </w:rPr>
        <w:t>1、供应商应就设备的安装、调试、操作、维修、保养等对采购人维修技术人员进行培训。设备安装调试完毕后，供应商应对采购人操作人员进行现场培训，直至采购人的技术人员能独立操作，同时能完成一般常见故障的维修工作。</w:t>
      </w:r>
    </w:p>
    <w:p w14:paraId="34F87783" w14:textId="77777777" w:rsidR="00193B35" w:rsidRPr="004C72F2" w:rsidRDefault="00193B35" w:rsidP="00193B35">
      <w:pPr>
        <w:spacing w:line="500" w:lineRule="exact"/>
        <w:rPr>
          <w:rFonts w:ascii="仿宋" w:eastAsia="仿宋" w:hAnsi="仿宋"/>
          <w:bCs/>
          <w:sz w:val="24"/>
        </w:rPr>
      </w:pPr>
      <w:r w:rsidRPr="004C72F2">
        <w:rPr>
          <w:rFonts w:ascii="仿宋" w:eastAsia="仿宋" w:hAnsi="仿宋" w:hint="eastAsia"/>
          <w:bCs/>
          <w:sz w:val="24"/>
        </w:rPr>
        <w:t>2、提供2次实验室现场培训和2个以上培训名额至仪器厂家培训中心培训，采购人不再额外支付培训费用。</w:t>
      </w:r>
    </w:p>
    <w:p w14:paraId="3B0D9D67" w14:textId="77777777" w:rsidR="00193B35" w:rsidRPr="004C72F2" w:rsidRDefault="00193B35" w:rsidP="00193B35">
      <w:pPr>
        <w:spacing w:line="500" w:lineRule="exact"/>
        <w:rPr>
          <w:rFonts w:ascii="仿宋" w:eastAsia="仿宋" w:hAnsi="仿宋"/>
          <w:bCs/>
          <w:sz w:val="24"/>
        </w:rPr>
      </w:pPr>
      <w:r w:rsidRPr="004C72F2">
        <w:rPr>
          <w:rFonts w:ascii="仿宋" w:eastAsia="仿宋" w:hAnsi="仿宋" w:hint="eastAsia"/>
          <w:bCs/>
          <w:sz w:val="24"/>
        </w:rPr>
        <w:t>3、以上培训费用均包含在报价中。</w:t>
      </w:r>
    </w:p>
    <w:p w14:paraId="145C56D5" w14:textId="77777777" w:rsidR="00193B35" w:rsidRPr="004C72F2" w:rsidRDefault="00193B35" w:rsidP="00193B35">
      <w:pPr>
        <w:spacing w:line="500" w:lineRule="exact"/>
        <w:rPr>
          <w:rFonts w:ascii="仿宋" w:eastAsia="仿宋" w:hAnsi="仿宋"/>
          <w:bCs/>
          <w:sz w:val="24"/>
        </w:rPr>
      </w:pPr>
      <w:r w:rsidRPr="004C72F2">
        <w:rPr>
          <w:rFonts w:ascii="仿宋" w:eastAsia="仿宋" w:hAnsi="仿宋" w:hint="eastAsia"/>
          <w:bCs/>
          <w:sz w:val="24"/>
        </w:rPr>
        <w:t>（六）售后服务：</w:t>
      </w:r>
    </w:p>
    <w:p w14:paraId="357BD7C3" w14:textId="77777777" w:rsidR="00193B35" w:rsidRPr="004C72F2" w:rsidRDefault="00193B35" w:rsidP="00193B35">
      <w:pPr>
        <w:spacing w:line="500" w:lineRule="exact"/>
        <w:rPr>
          <w:rFonts w:ascii="仿宋" w:eastAsia="仿宋" w:hAnsi="仿宋"/>
          <w:sz w:val="24"/>
        </w:rPr>
      </w:pPr>
      <w:r w:rsidRPr="004C72F2">
        <w:rPr>
          <w:rFonts w:ascii="仿宋" w:eastAsia="仿宋" w:hAnsi="仿宋" w:hint="eastAsia"/>
          <w:sz w:val="24"/>
        </w:rPr>
        <w:t>1、备件送达期限：在设备的使用寿命期内，供应商应保证国内不超过7天，国外不超过21天。</w:t>
      </w:r>
    </w:p>
    <w:p w14:paraId="6B111806" w14:textId="77777777" w:rsidR="00193B35" w:rsidRPr="004C72F2" w:rsidRDefault="00193B35" w:rsidP="00193B35">
      <w:pPr>
        <w:spacing w:line="500" w:lineRule="exact"/>
        <w:rPr>
          <w:rFonts w:ascii="仿宋" w:eastAsia="仿宋" w:hAnsi="仿宋"/>
          <w:sz w:val="24"/>
        </w:rPr>
      </w:pPr>
      <w:r w:rsidRPr="004C72F2">
        <w:rPr>
          <w:rFonts w:ascii="仿宋" w:eastAsia="仿宋" w:hAnsi="仿宋" w:hint="eastAsia"/>
          <w:sz w:val="24"/>
        </w:rPr>
        <w:t>2、终身零配件供应：供应商应保证设备停产后的备件供应保证10年，并以优惠的价格提供该设备所需的维修零配件。</w:t>
      </w:r>
    </w:p>
    <w:p w14:paraId="09D38343" w14:textId="77777777" w:rsidR="00193B35" w:rsidRPr="004C72F2" w:rsidRDefault="00193B35" w:rsidP="00193B35">
      <w:pPr>
        <w:spacing w:line="500" w:lineRule="exact"/>
        <w:rPr>
          <w:rFonts w:ascii="仿宋" w:eastAsia="仿宋" w:hAnsi="仿宋"/>
          <w:sz w:val="24"/>
        </w:rPr>
      </w:pPr>
      <w:r w:rsidRPr="004C72F2">
        <w:rPr>
          <w:rFonts w:ascii="仿宋" w:eastAsia="仿宋" w:hAnsi="仿宋" w:hint="eastAsia"/>
          <w:sz w:val="24"/>
        </w:rPr>
        <w:t>3、供应商在国内应有24小时电话维修系统，有专职的维修工程师及应用工程师提供技术支持，并协助用户进行方法开发，并列出工程师名单、联系电话、通讯地址及备件库地址和备件的详细目录。</w:t>
      </w:r>
    </w:p>
    <w:p w14:paraId="125F562B" w14:textId="77777777" w:rsidR="00193B35" w:rsidRPr="004C72F2" w:rsidRDefault="00193B35" w:rsidP="00193B35">
      <w:pPr>
        <w:spacing w:line="500" w:lineRule="exact"/>
        <w:rPr>
          <w:rFonts w:ascii="仿宋" w:eastAsia="仿宋" w:hAnsi="仿宋"/>
          <w:sz w:val="24"/>
        </w:rPr>
      </w:pPr>
      <w:r w:rsidRPr="004C72F2">
        <w:rPr>
          <w:rFonts w:ascii="仿宋" w:eastAsia="仿宋" w:hAnsi="仿宋" w:hint="eastAsia"/>
          <w:sz w:val="24"/>
        </w:rPr>
        <w:t>4、质保期后，供应商应向用户提供及时的、优质的、价格优惠的技术服务和备品备件供应。</w:t>
      </w:r>
    </w:p>
    <w:p w14:paraId="6E796544" w14:textId="77777777" w:rsidR="00193B35" w:rsidRPr="004C72F2" w:rsidRDefault="00193B35" w:rsidP="00193B35">
      <w:pPr>
        <w:spacing w:line="500" w:lineRule="exact"/>
        <w:rPr>
          <w:rFonts w:ascii="仿宋" w:eastAsia="仿宋" w:hAnsi="仿宋"/>
          <w:sz w:val="24"/>
        </w:rPr>
      </w:pPr>
      <w:r w:rsidRPr="004C72F2">
        <w:rPr>
          <w:rFonts w:ascii="仿宋" w:eastAsia="仿宋" w:hAnsi="仿宋" w:hint="eastAsia"/>
          <w:sz w:val="24"/>
        </w:rPr>
        <w:t>5、售后服务应在接到客户报修后</w:t>
      </w:r>
      <w:r w:rsidRPr="004C72F2">
        <w:rPr>
          <w:rFonts w:ascii="仿宋" w:eastAsia="仿宋" w:hAnsi="仿宋"/>
          <w:sz w:val="24"/>
        </w:rPr>
        <w:t>3</w:t>
      </w:r>
      <w:r w:rsidRPr="004C72F2">
        <w:rPr>
          <w:rFonts w:ascii="仿宋" w:eastAsia="仿宋" w:hAnsi="仿宋" w:hint="eastAsia"/>
          <w:sz w:val="24"/>
        </w:rPr>
        <w:t>个工作日内到达现场，有</w:t>
      </w:r>
      <w:r w:rsidRPr="004C72F2">
        <w:rPr>
          <w:rFonts w:ascii="仿宋" w:eastAsia="仿宋" w:hAnsi="仿宋"/>
          <w:sz w:val="24"/>
        </w:rPr>
        <w:t>400</w:t>
      </w:r>
      <w:r w:rsidRPr="004C72F2">
        <w:rPr>
          <w:rFonts w:ascii="仿宋" w:eastAsia="仿宋" w:hAnsi="仿宋" w:hint="eastAsia"/>
          <w:sz w:val="24"/>
        </w:rPr>
        <w:t>和</w:t>
      </w:r>
      <w:r w:rsidRPr="004C72F2">
        <w:rPr>
          <w:rFonts w:ascii="仿宋" w:eastAsia="仿宋" w:hAnsi="仿宋"/>
          <w:sz w:val="24"/>
        </w:rPr>
        <w:t>800</w:t>
      </w:r>
      <w:r w:rsidRPr="004C72F2">
        <w:rPr>
          <w:rFonts w:ascii="仿宋" w:eastAsia="仿宋" w:hAnsi="仿宋" w:hint="eastAsia"/>
          <w:sz w:val="24"/>
        </w:rPr>
        <w:t>等免费服务电话；</w:t>
      </w:r>
    </w:p>
    <w:p w14:paraId="422EE401" w14:textId="19EEA803" w:rsidR="00193B35" w:rsidRPr="004C72F2" w:rsidRDefault="00193B35" w:rsidP="00193B35">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lastRenderedPageBreak/>
        <w:t>1</w:t>
      </w:r>
      <w:r w:rsidR="00AA6234" w:rsidRPr="004C72F2">
        <w:rPr>
          <w:rFonts w:ascii="仿宋" w:eastAsia="仿宋" w:hAnsi="仿宋"/>
          <w:b/>
          <w:bCs/>
          <w:sz w:val="24"/>
        </w:rPr>
        <w:t>8-19</w:t>
      </w:r>
      <w:r w:rsidRPr="004C72F2">
        <w:rPr>
          <w:rFonts w:ascii="仿宋" w:eastAsia="仿宋" w:hAnsi="仿宋" w:hint="eastAsia"/>
          <w:b/>
          <w:bCs/>
          <w:sz w:val="24"/>
        </w:rPr>
        <w:t>包</w:t>
      </w:r>
      <w:r w:rsidRPr="004C72F2">
        <w:rPr>
          <w:rFonts w:ascii="仿宋" w:eastAsia="仿宋" w:hAnsi="仿宋"/>
          <w:b/>
          <w:bCs/>
          <w:sz w:val="24"/>
        </w:rPr>
        <w:t>：</w:t>
      </w:r>
    </w:p>
    <w:p w14:paraId="1BEDCF69" w14:textId="77777777" w:rsidR="00193B35" w:rsidRPr="004C72F2" w:rsidRDefault="00193B35" w:rsidP="00193B35">
      <w:pPr>
        <w:spacing w:line="500" w:lineRule="exact"/>
        <w:rPr>
          <w:rFonts w:ascii="仿宋" w:eastAsia="仿宋" w:hAnsi="仿宋"/>
          <w:bCs/>
          <w:sz w:val="24"/>
        </w:rPr>
      </w:pPr>
      <w:r w:rsidRPr="004C72F2">
        <w:rPr>
          <w:rFonts w:ascii="仿宋" w:eastAsia="仿宋" w:hAnsi="仿宋" w:hint="eastAsia"/>
          <w:bCs/>
          <w:sz w:val="24"/>
        </w:rPr>
        <w:t>*（一）交货期及地点</w:t>
      </w:r>
    </w:p>
    <w:p w14:paraId="0D3AA8D8" w14:textId="77777777" w:rsidR="00193B35" w:rsidRPr="004C72F2" w:rsidRDefault="00193B35" w:rsidP="00193B35">
      <w:pPr>
        <w:spacing w:line="520" w:lineRule="exact"/>
        <w:rPr>
          <w:rFonts w:ascii="仿宋" w:eastAsia="仿宋" w:hAnsi="仿宋"/>
          <w:sz w:val="24"/>
        </w:rPr>
      </w:pPr>
      <w:r w:rsidRPr="004C72F2">
        <w:rPr>
          <w:rFonts w:ascii="仿宋" w:eastAsia="仿宋" w:hAnsi="仿宋"/>
          <w:sz w:val="24"/>
        </w:rPr>
        <w:t>1</w:t>
      </w:r>
      <w:r w:rsidRPr="004C72F2">
        <w:rPr>
          <w:rFonts w:ascii="仿宋" w:eastAsia="仿宋" w:hAnsi="仿宋" w:hint="eastAsia"/>
          <w:sz w:val="24"/>
        </w:rPr>
        <w:t>、交货期：合同签订后</w:t>
      </w:r>
      <w:r w:rsidRPr="004C72F2">
        <w:rPr>
          <w:rFonts w:ascii="仿宋" w:eastAsia="仿宋" w:hAnsi="仿宋"/>
          <w:sz w:val="24"/>
        </w:rPr>
        <w:t>3</w:t>
      </w:r>
      <w:r w:rsidRPr="004C72F2">
        <w:rPr>
          <w:rFonts w:ascii="仿宋" w:eastAsia="仿宋" w:hAnsi="仿宋" w:hint="eastAsia"/>
          <w:sz w:val="24"/>
        </w:rPr>
        <w:t>个月内</w:t>
      </w:r>
    </w:p>
    <w:p w14:paraId="1E6C14B4" w14:textId="77777777" w:rsidR="00193B35" w:rsidRPr="004C72F2" w:rsidRDefault="00193B35" w:rsidP="00193B35">
      <w:pPr>
        <w:spacing w:line="520" w:lineRule="exact"/>
        <w:rPr>
          <w:rFonts w:ascii="仿宋" w:eastAsia="仿宋" w:hAnsi="仿宋"/>
          <w:sz w:val="24"/>
        </w:rPr>
      </w:pPr>
      <w:r w:rsidRPr="004C72F2">
        <w:rPr>
          <w:rFonts w:ascii="仿宋" w:eastAsia="仿宋" w:hAnsi="仿宋"/>
          <w:sz w:val="24"/>
        </w:rPr>
        <w:t>2</w:t>
      </w:r>
      <w:r w:rsidRPr="004C72F2">
        <w:rPr>
          <w:rFonts w:ascii="仿宋" w:eastAsia="仿宋" w:hAnsi="仿宋" w:hint="eastAsia"/>
          <w:sz w:val="24"/>
        </w:rPr>
        <w:t>、交货地点: 成都市疾病预防控制中心</w:t>
      </w:r>
    </w:p>
    <w:p w14:paraId="3362F3A4" w14:textId="073934EA" w:rsidR="00193B35" w:rsidRPr="004C72F2" w:rsidRDefault="00193B35" w:rsidP="00193B35">
      <w:pPr>
        <w:spacing w:line="500" w:lineRule="exact"/>
        <w:rPr>
          <w:rFonts w:ascii="仿宋" w:eastAsia="仿宋" w:hAnsi="仿宋"/>
          <w:bCs/>
          <w:sz w:val="24"/>
        </w:rPr>
      </w:pPr>
      <w:r w:rsidRPr="004C72F2">
        <w:rPr>
          <w:rFonts w:ascii="仿宋" w:eastAsia="仿宋" w:hAnsi="仿宋" w:hint="eastAsia"/>
          <w:bCs/>
          <w:sz w:val="24"/>
        </w:rPr>
        <w:t>*（二）付款方法和条件：</w:t>
      </w:r>
      <w:proofErr w:type="gramStart"/>
      <w:r w:rsidRPr="004C72F2">
        <w:rPr>
          <w:rFonts w:ascii="仿宋" w:eastAsia="仿宋" w:hAnsi="仿宋" w:hint="eastAsia"/>
          <w:bCs/>
          <w:sz w:val="24"/>
        </w:rPr>
        <w:t>签定</w:t>
      </w:r>
      <w:proofErr w:type="gramEnd"/>
      <w:r w:rsidRPr="004C72F2">
        <w:rPr>
          <w:rFonts w:ascii="仿宋" w:eastAsia="仿宋" w:hAnsi="仿宋" w:hint="eastAsia"/>
          <w:bCs/>
          <w:sz w:val="24"/>
        </w:rPr>
        <w:t>合同后，财政资金到达采购人账户且收到供应商合法合</w:t>
      </w:r>
      <w:proofErr w:type="gramStart"/>
      <w:r w:rsidRPr="004C72F2">
        <w:rPr>
          <w:rFonts w:ascii="仿宋" w:eastAsia="仿宋" w:hAnsi="仿宋" w:hint="eastAsia"/>
          <w:bCs/>
          <w:sz w:val="24"/>
        </w:rPr>
        <w:t>规</w:t>
      </w:r>
      <w:proofErr w:type="gramEnd"/>
      <w:r w:rsidRPr="004C72F2">
        <w:rPr>
          <w:rFonts w:ascii="仿宋" w:eastAsia="仿宋" w:hAnsi="仿宋" w:hint="eastAsia"/>
          <w:bCs/>
          <w:sz w:val="24"/>
        </w:rPr>
        <w:t>发票的前提下,支付合同金额的</w:t>
      </w:r>
      <w:r w:rsidR="0086012C" w:rsidRPr="004C72F2">
        <w:rPr>
          <w:rFonts w:ascii="仿宋" w:eastAsia="仿宋" w:hAnsi="仿宋" w:hint="eastAsia"/>
          <w:bCs/>
          <w:sz w:val="24"/>
        </w:rPr>
        <w:t>5</w:t>
      </w:r>
      <w:r w:rsidRPr="004C72F2">
        <w:rPr>
          <w:rFonts w:ascii="仿宋" w:eastAsia="仿宋" w:hAnsi="仿宋" w:hint="eastAsia"/>
          <w:bCs/>
          <w:sz w:val="24"/>
        </w:rPr>
        <w:t>0%；验收完成后，财政资金到达采购人账户且收到供应商合法合</w:t>
      </w:r>
      <w:proofErr w:type="gramStart"/>
      <w:r w:rsidRPr="004C72F2">
        <w:rPr>
          <w:rFonts w:ascii="仿宋" w:eastAsia="仿宋" w:hAnsi="仿宋" w:hint="eastAsia"/>
          <w:bCs/>
          <w:sz w:val="24"/>
        </w:rPr>
        <w:t>规</w:t>
      </w:r>
      <w:proofErr w:type="gramEnd"/>
      <w:r w:rsidRPr="004C72F2">
        <w:rPr>
          <w:rFonts w:ascii="仿宋" w:eastAsia="仿宋" w:hAnsi="仿宋" w:hint="eastAsia"/>
          <w:bCs/>
          <w:sz w:val="24"/>
        </w:rPr>
        <w:t>发票的前提下支付剩余合同款。如财政资金未及时到达采购人账户，经双方协商后确定付款时间。</w:t>
      </w:r>
    </w:p>
    <w:p w14:paraId="7629A188" w14:textId="77777777" w:rsidR="00193B35" w:rsidRPr="004C72F2" w:rsidRDefault="00193B35" w:rsidP="00193B35">
      <w:pPr>
        <w:spacing w:line="500" w:lineRule="exact"/>
        <w:rPr>
          <w:rFonts w:ascii="仿宋" w:eastAsia="仿宋" w:hAnsi="仿宋"/>
          <w:bCs/>
          <w:sz w:val="24"/>
        </w:rPr>
      </w:pPr>
      <w:r w:rsidRPr="004C72F2">
        <w:rPr>
          <w:rFonts w:ascii="仿宋" w:eastAsia="仿宋" w:hAnsi="仿宋" w:hint="eastAsia"/>
          <w:bCs/>
          <w:sz w:val="24"/>
        </w:rPr>
        <w:t>（三）质保期：</w:t>
      </w:r>
    </w:p>
    <w:p w14:paraId="3626DF22" w14:textId="77777777" w:rsidR="00193B35" w:rsidRPr="004C72F2" w:rsidRDefault="00193B35" w:rsidP="00193B35">
      <w:pPr>
        <w:spacing w:line="500" w:lineRule="exact"/>
        <w:rPr>
          <w:rFonts w:ascii="仿宋" w:eastAsia="仿宋" w:hAnsi="仿宋"/>
          <w:sz w:val="24"/>
        </w:rPr>
      </w:pPr>
      <w:r w:rsidRPr="004C72F2">
        <w:rPr>
          <w:rFonts w:ascii="仿宋" w:eastAsia="仿宋" w:hAnsi="仿宋" w:hint="eastAsia"/>
          <w:sz w:val="24"/>
        </w:rPr>
        <w:t>1、整机设备质保期为 1 年，配套软件以及数据库1年之内提供升级服务，所需的费用包括在投标总价格中。</w:t>
      </w:r>
    </w:p>
    <w:p w14:paraId="0C4AF797" w14:textId="77777777" w:rsidR="00193B35" w:rsidRPr="004C72F2" w:rsidRDefault="00193B35" w:rsidP="00193B35">
      <w:pPr>
        <w:spacing w:line="500" w:lineRule="exact"/>
        <w:rPr>
          <w:rFonts w:ascii="仿宋" w:eastAsia="仿宋" w:hAnsi="仿宋"/>
          <w:sz w:val="24"/>
        </w:rPr>
      </w:pPr>
      <w:r w:rsidRPr="004C72F2">
        <w:rPr>
          <w:rFonts w:ascii="仿宋" w:eastAsia="仿宋" w:hAnsi="仿宋" w:hint="eastAsia"/>
          <w:sz w:val="24"/>
        </w:rPr>
        <w:t>2、质保期内供应商应负责设备维修及抢修，费用包含在报价中。</w:t>
      </w:r>
    </w:p>
    <w:p w14:paraId="33092656" w14:textId="77777777" w:rsidR="00193B35" w:rsidRPr="004C72F2" w:rsidRDefault="00193B35" w:rsidP="00193B35">
      <w:pPr>
        <w:spacing w:line="500" w:lineRule="exact"/>
        <w:rPr>
          <w:rFonts w:ascii="仿宋" w:eastAsia="仿宋" w:hAnsi="仿宋"/>
          <w:bCs/>
          <w:sz w:val="24"/>
        </w:rPr>
      </w:pPr>
      <w:r w:rsidRPr="004C72F2">
        <w:rPr>
          <w:rFonts w:ascii="仿宋" w:eastAsia="仿宋" w:hAnsi="仿宋" w:hint="eastAsia"/>
          <w:bCs/>
          <w:sz w:val="24"/>
        </w:rPr>
        <w:t>（四）安装调试及验收：</w:t>
      </w:r>
    </w:p>
    <w:p w14:paraId="011079DA" w14:textId="77777777" w:rsidR="00193B35" w:rsidRPr="004C72F2" w:rsidRDefault="00193B35" w:rsidP="00193B35">
      <w:pPr>
        <w:spacing w:line="500" w:lineRule="exact"/>
        <w:rPr>
          <w:rFonts w:ascii="仿宋" w:eastAsia="仿宋" w:hAnsi="仿宋"/>
          <w:sz w:val="24"/>
        </w:rPr>
      </w:pPr>
      <w:r w:rsidRPr="004C72F2">
        <w:rPr>
          <w:rFonts w:ascii="仿宋" w:eastAsia="仿宋" w:hAnsi="仿宋" w:hint="eastAsia"/>
          <w:sz w:val="24"/>
        </w:rPr>
        <w:t>1、供应商负责设备安装、调试。</w:t>
      </w:r>
    </w:p>
    <w:p w14:paraId="701F540B" w14:textId="77777777" w:rsidR="00193B35" w:rsidRPr="004C72F2" w:rsidRDefault="00193B35" w:rsidP="00193B35">
      <w:pPr>
        <w:spacing w:line="500" w:lineRule="exact"/>
        <w:rPr>
          <w:rFonts w:ascii="仿宋" w:eastAsia="仿宋" w:hAnsi="仿宋"/>
          <w:sz w:val="24"/>
        </w:rPr>
      </w:pPr>
      <w:r w:rsidRPr="004C72F2">
        <w:rPr>
          <w:rFonts w:ascii="仿宋" w:eastAsia="仿宋" w:hAnsi="仿宋" w:hint="eastAsia"/>
          <w:sz w:val="24"/>
        </w:rPr>
        <w:t>2、货物到达生产现场后，供应</w:t>
      </w:r>
      <w:proofErr w:type="gramStart"/>
      <w:r w:rsidRPr="004C72F2">
        <w:rPr>
          <w:rFonts w:ascii="仿宋" w:eastAsia="仿宋" w:hAnsi="仿宋" w:hint="eastAsia"/>
          <w:sz w:val="24"/>
        </w:rPr>
        <w:t>商接到</w:t>
      </w:r>
      <w:proofErr w:type="gramEnd"/>
      <w:r w:rsidRPr="004C72F2">
        <w:rPr>
          <w:rFonts w:ascii="仿宋" w:eastAsia="仿宋" w:hAnsi="仿宋" w:hint="eastAsia"/>
          <w:sz w:val="24"/>
        </w:rPr>
        <w:t>采购人通知后7日内到达现场组织安装、调试，达到正常运行要求，保证采购人正常使用。所需的费用包括在投标总价格中。如果现场安装测试指标未通过，用户有权要求退货并要求赔偿损失。</w:t>
      </w:r>
    </w:p>
    <w:p w14:paraId="7CE81E82" w14:textId="77777777" w:rsidR="00193B35" w:rsidRPr="004C72F2" w:rsidRDefault="00193B35" w:rsidP="00193B35">
      <w:pPr>
        <w:spacing w:line="500" w:lineRule="exact"/>
        <w:rPr>
          <w:rFonts w:ascii="仿宋" w:eastAsia="仿宋" w:hAnsi="仿宋"/>
          <w:sz w:val="24"/>
        </w:rPr>
      </w:pPr>
      <w:r w:rsidRPr="004C72F2">
        <w:rPr>
          <w:rFonts w:ascii="仿宋" w:eastAsia="仿宋" w:hAnsi="仿宋"/>
          <w:sz w:val="24"/>
        </w:rPr>
        <w:t>3</w:t>
      </w:r>
      <w:r w:rsidRPr="004C72F2">
        <w:rPr>
          <w:rFonts w:ascii="仿宋" w:eastAsia="仿宋" w:hAnsi="仿宋" w:hint="eastAsia"/>
          <w:sz w:val="24"/>
        </w:rPr>
        <w:t>、</w:t>
      </w:r>
      <w:r w:rsidRPr="004C72F2">
        <w:rPr>
          <w:rFonts w:ascii="仿宋" w:eastAsia="仿宋" w:hAnsi="仿宋" w:hint="eastAsia"/>
          <w:sz w:val="24"/>
        </w:rPr>
        <w:tab/>
        <w:t>计量检定合格（供应商负责仪器送检，合格的检定报告费用由供应商支付）。</w:t>
      </w:r>
    </w:p>
    <w:p w14:paraId="6FE757FC" w14:textId="77777777" w:rsidR="00193B35" w:rsidRPr="004C72F2" w:rsidRDefault="00193B35" w:rsidP="00193B35">
      <w:pPr>
        <w:spacing w:line="500" w:lineRule="exact"/>
        <w:rPr>
          <w:rFonts w:ascii="仿宋" w:eastAsia="仿宋" w:hAnsi="仿宋"/>
          <w:bCs/>
          <w:sz w:val="24"/>
        </w:rPr>
      </w:pPr>
      <w:r w:rsidRPr="004C72F2">
        <w:rPr>
          <w:rFonts w:ascii="仿宋" w:eastAsia="仿宋" w:hAnsi="仿宋" w:hint="eastAsia"/>
          <w:bCs/>
          <w:sz w:val="24"/>
        </w:rPr>
        <w:t>（五）培训要求</w:t>
      </w:r>
    </w:p>
    <w:p w14:paraId="19275B01" w14:textId="77777777" w:rsidR="00193B35" w:rsidRPr="004C72F2" w:rsidRDefault="00193B35" w:rsidP="00193B35">
      <w:pPr>
        <w:spacing w:line="500" w:lineRule="exact"/>
        <w:rPr>
          <w:rFonts w:ascii="仿宋" w:eastAsia="仿宋" w:hAnsi="仿宋"/>
          <w:bCs/>
          <w:sz w:val="24"/>
        </w:rPr>
      </w:pPr>
      <w:r w:rsidRPr="004C72F2">
        <w:rPr>
          <w:rFonts w:ascii="仿宋" w:eastAsia="仿宋" w:hAnsi="仿宋" w:hint="eastAsia"/>
          <w:bCs/>
          <w:sz w:val="24"/>
        </w:rPr>
        <w:t>1、供应商应就设备的安装、调试、操作、维修、保养等对采购人维修技术人员进行培训。设备安装调试完毕后，供应商应对采购人操作人员进行现场培训，直至采购人的技术人员能独立操作，同时能完成一般常见故障的维修工作。</w:t>
      </w:r>
    </w:p>
    <w:p w14:paraId="15DB03F7" w14:textId="77777777" w:rsidR="00193B35" w:rsidRPr="004C72F2" w:rsidRDefault="00193B35" w:rsidP="00193B35">
      <w:pPr>
        <w:spacing w:line="500" w:lineRule="exact"/>
        <w:rPr>
          <w:rFonts w:ascii="仿宋" w:eastAsia="仿宋" w:hAnsi="仿宋"/>
          <w:bCs/>
          <w:sz w:val="24"/>
        </w:rPr>
      </w:pPr>
      <w:r w:rsidRPr="004C72F2">
        <w:rPr>
          <w:rFonts w:ascii="仿宋" w:eastAsia="仿宋" w:hAnsi="仿宋" w:hint="eastAsia"/>
          <w:bCs/>
          <w:sz w:val="24"/>
        </w:rPr>
        <w:t>（六）售后服务：</w:t>
      </w:r>
    </w:p>
    <w:p w14:paraId="0E33E2F7" w14:textId="77777777" w:rsidR="00193B35" w:rsidRPr="004C72F2" w:rsidRDefault="00193B35" w:rsidP="00193B35">
      <w:pPr>
        <w:spacing w:line="500" w:lineRule="exact"/>
        <w:rPr>
          <w:rFonts w:ascii="仿宋" w:eastAsia="仿宋" w:hAnsi="仿宋"/>
          <w:sz w:val="24"/>
        </w:rPr>
      </w:pPr>
      <w:r w:rsidRPr="004C72F2">
        <w:rPr>
          <w:rFonts w:ascii="仿宋" w:eastAsia="仿宋" w:hAnsi="仿宋" w:hint="eastAsia"/>
          <w:sz w:val="24"/>
        </w:rPr>
        <w:lastRenderedPageBreak/>
        <w:t>1、备件送达期限：在设备的使用寿命期内，供应商应保证国内不超过7天，国外不超过21天。</w:t>
      </w:r>
    </w:p>
    <w:p w14:paraId="7796D519" w14:textId="77777777" w:rsidR="00193B35" w:rsidRPr="004C72F2" w:rsidRDefault="00193B35" w:rsidP="00193B35">
      <w:pPr>
        <w:spacing w:line="500" w:lineRule="exact"/>
        <w:rPr>
          <w:rFonts w:ascii="仿宋" w:eastAsia="仿宋" w:hAnsi="仿宋"/>
          <w:sz w:val="24"/>
        </w:rPr>
      </w:pPr>
      <w:r w:rsidRPr="004C72F2">
        <w:rPr>
          <w:rFonts w:ascii="仿宋" w:eastAsia="仿宋" w:hAnsi="仿宋" w:hint="eastAsia"/>
          <w:sz w:val="24"/>
        </w:rPr>
        <w:t>2、终身零配件供应：供应商应保证设备停产后的备件供应保证10年，并以优惠的价格提供该设备所需的维修零配件。</w:t>
      </w:r>
    </w:p>
    <w:p w14:paraId="707A2933" w14:textId="77777777" w:rsidR="00193B35" w:rsidRPr="004C72F2" w:rsidRDefault="00193B35" w:rsidP="00193B35">
      <w:pPr>
        <w:spacing w:line="500" w:lineRule="exact"/>
        <w:rPr>
          <w:rFonts w:ascii="仿宋" w:eastAsia="仿宋" w:hAnsi="仿宋"/>
          <w:sz w:val="24"/>
        </w:rPr>
      </w:pPr>
      <w:r w:rsidRPr="004C72F2">
        <w:rPr>
          <w:rFonts w:ascii="仿宋" w:eastAsia="仿宋" w:hAnsi="仿宋" w:hint="eastAsia"/>
          <w:sz w:val="24"/>
        </w:rPr>
        <w:t>3、供应商在国内应有24小时电话维修系统，有专职的维修工程师及应用工程师提供技术支持，并协助用户进行方法开发，并列出工程师名单、联系电话、通讯地址及备件库地址和备件的详细目录。</w:t>
      </w:r>
    </w:p>
    <w:p w14:paraId="198B72F4" w14:textId="77777777" w:rsidR="00193B35" w:rsidRPr="004C72F2" w:rsidRDefault="00193B35" w:rsidP="00193B35">
      <w:pPr>
        <w:spacing w:line="500" w:lineRule="exact"/>
        <w:rPr>
          <w:rFonts w:ascii="仿宋" w:eastAsia="仿宋" w:hAnsi="仿宋"/>
          <w:sz w:val="24"/>
        </w:rPr>
      </w:pPr>
      <w:r w:rsidRPr="004C72F2">
        <w:rPr>
          <w:rFonts w:ascii="仿宋" w:eastAsia="仿宋" w:hAnsi="仿宋" w:hint="eastAsia"/>
          <w:sz w:val="24"/>
        </w:rPr>
        <w:t>4、质保期后，供应商应向用户提供及时的、优质的、价格优惠的技术服务和备品备件供应。</w:t>
      </w:r>
    </w:p>
    <w:p w14:paraId="00777CFD" w14:textId="49A0DAB8" w:rsidR="00033D32" w:rsidRPr="004C72F2" w:rsidRDefault="00AA6234" w:rsidP="00033D32">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t>20-21</w:t>
      </w:r>
      <w:r w:rsidR="00033D32" w:rsidRPr="004C72F2">
        <w:rPr>
          <w:rFonts w:ascii="仿宋" w:eastAsia="仿宋" w:hAnsi="仿宋" w:hint="eastAsia"/>
          <w:b/>
          <w:bCs/>
          <w:sz w:val="24"/>
        </w:rPr>
        <w:t>包</w:t>
      </w:r>
      <w:r w:rsidR="00033D32" w:rsidRPr="004C72F2">
        <w:rPr>
          <w:rFonts w:ascii="仿宋" w:eastAsia="仿宋" w:hAnsi="仿宋"/>
          <w:b/>
          <w:bCs/>
          <w:sz w:val="24"/>
        </w:rPr>
        <w:t>：</w:t>
      </w:r>
    </w:p>
    <w:p w14:paraId="0302A32C" w14:textId="77777777" w:rsidR="00033D32" w:rsidRPr="004C72F2" w:rsidRDefault="00033D32" w:rsidP="00033D32">
      <w:pPr>
        <w:spacing w:line="500" w:lineRule="exact"/>
        <w:rPr>
          <w:rFonts w:ascii="仿宋" w:eastAsia="仿宋" w:hAnsi="仿宋"/>
          <w:bCs/>
          <w:sz w:val="24"/>
        </w:rPr>
      </w:pPr>
      <w:r w:rsidRPr="004C72F2">
        <w:rPr>
          <w:rFonts w:ascii="仿宋" w:eastAsia="仿宋" w:hAnsi="仿宋" w:hint="eastAsia"/>
          <w:bCs/>
          <w:sz w:val="24"/>
        </w:rPr>
        <w:t>*（一）交货期及地点</w:t>
      </w:r>
    </w:p>
    <w:p w14:paraId="173A7760" w14:textId="3CFB7E33" w:rsidR="00033D32" w:rsidRPr="004C72F2" w:rsidRDefault="00033D32" w:rsidP="00033D32">
      <w:pPr>
        <w:spacing w:line="520" w:lineRule="exact"/>
        <w:rPr>
          <w:rFonts w:ascii="仿宋" w:eastAsia="仿宋" w:hAnsi="仿宋"/>
          <w:sz w:val="24"/>
        </w:rPr>
      </w:pPr>
      <w:r w:rsidRPr="004C72F2">
        <w:rPr>
          <w:rFonts w:ascii="仿宋" w:eastAsia="仿宋" w:hAnsi="仿宋"/>
          <w:sz w:val="24"/>
        </w:rPr>
        <w:t>1</w:t>
      </w:r>
      <w:r w:rsidRPr="004C72F2">
        <w:rPr>
          <w:rFonts w:ascii="仿宋" w:eastAsia="仿宋" w:hAnsi="仿宋" w:hint="eastAsia"/>
          <w:sz w:val="24"/>
        </w:rPr>
        <w:t>、交货期：合同签订后</w:t>
      </w:r>
      <w:r w:rsidR="00927418" w:rsidRPr="004C72F2">
        <w:rPr>
          <w:rFonts w:ascii="仿宋" w:eastAsia="仿宋" w:hAnsi="仿宋"/>
          <w:sz w:val="24"/>
        </w:rPr>
        <w:t>3</w:t>
      </w:r>
      <w:r w:rsidRPr="004C72F2">
        <w:rPr>
          <w:rFonts w:ascii="仿宋" w:eastAsia="仿宋" w:hAnsi="仿宋" w:hint="eastAsia"/>
          <w:sz w:val="24"/>
        </w:rPr>
        <w:t>个月内</w:t>
      </w:r>
    </w:p>
    <w:p w14:paraId="3902592E" w14:textId="77777777" w:rsidR="00033D32" w:rsidRPr="004C72F2" w:rsidRDefault="00033D32" w:rsidP="00033D32">
      <w:pPr>
        <w:spacing w:line="520" w:lineRule="exact"/>
        <w:rPr>
          <w:rFonts w:ascii="仿宋" w:eastAsia="仿宋" w:hAnsi="仿宋"/>
          <w:sz w:val="24"/>
        </w:rPr>
      </w:pPr>
      <w:r w:rsidRPr="004C72F2">
        <w:rPr>
          <w:rFonts w:ascii="仿宋" w:eastAsia="仿宋" w:hAnsi="仿宋"/>
          <w:sz w:val="24"/>
        </w:rPr>
        <w:t>2</w:t>
      </w:r>
      <w:r w:rsidRPr="004C72F2">
        <w:rPr>
          <w:rFonts w:ascii="仿宋" w:eastAsia="仿宋" w:hAnsi="仿宋" w:hint="eastAsia"/>
          <w:sz w:val="24"/>
        </w:rPr>
        <w:t>、交货地点: 成都市</w:t>
      </w:r>
      <w:r w:rsidRPr="004C72F2">
        <w:rPr>
          <w:rFonts w:ascii="仿宋" w:eastAsia="仿宋" w:hAnsi="仿宋"/>
          <w:sz w:val="24"/>
        </w:rPr>
        <w:t>疾病预防控制中心</w:t>
      </w:r>
    </w:p>
    <w:p w14:paraId="2A2406DA" w14:textId="45C86FC1" w:rsidR="00033D32" w:rsidRPr="004C72F2" w:rsidRDefault="00033D32" w:rsidP="00033D32">
      <w:pPr>
        <w:spacing w:line="500" w:lineRule="exact"/>
        <w:rPr>
          <w:rFonts w:ascii="仿宋" w:eastAsia="仿宋" w:hAnsi="仿宋"/>
          <w:bCs/>
          <w:sz w:val="24"/>
        </w:rPr>
      </w:pPr>
      <w:r w:rsidRPr="004C72F2">
        <w:rPr>
          <w:rFonts w:ascii="仿宋" w:eastAsia="仿宋" w:hAnsi="仿宋" w:hint="eastAsia"/>
          <w:bCs/>
          <w:sz w:val="24"/>
        </w:rPr>
        <w:t>*（二）付款方法和条件：</w:t>
      </w:r>
      <w:proofErr w:type="gramStart"/>
      <w:r w:rsidRPr="004C72F2">
        <w:rPr>
          <w:rFonts w:ascii="仿宋" w:eastAsia="仿宋" w:hAnsi="仿宋" w:hint="eastAsia"/>
          <w:bCs/>
          <w:sz w:val="24"/>
        </w:rPr>
        <w:t>签定</w:t>
      </w:r>
      <w:proofErr w:type="gramEnd"/>
      <w:r w:rsidRPr="004C72F2">
        <w:rPr>
          <w:rFonts w:ascii="仿宋" w:eastAsia="仿宋" w:hAnsi="仿宋" w:hint="eastAsia"/>
          <w:bCs/>
          <w:sz w:val="24"/>
        </w:rPr>
        <w:t>合同后，财政资金到达采购人账户且收到供应商合法合</w:t>
      </w:r>
      <w:proofErr w:type="gramStart"/>
      <w:r w:rsidRPr="004C72F2">
        <w:rPr>
          <w:rFonts w:ascii="仿宋" w:eastAsia="仿宋" w:hAnsi="仿宋" w:hint="eastAsia"/>
          <w:bCs/>
          <w:sz w:val="24"/>
        </w:rPr>
        <w:t>规</w:t>
      </w:r>
      <w:proofErr w:type="gramEnd"/>
      <w:r w:rsidRPr="004C72F2">
        <w:rPr>
          <w:rFonts w:ascii="仿宋" w:eastAsia="仿宋" w:hAnsi="仿宋" w:hint="eastAsia"/>
          <w:bCs/>
          <w:sz w:val="24"/>
        </w:rPr>
        <w:t>发票的前提下,支付合同金额的</w:t>
      </w:r>
      <w:r w:rsidR="0086012C" w:rsidRPr="004C72F2">
        <w:rPr>
          <w:rFonts w:ascii="仿宋" w:eastAsia="仿宋" w:hAnsi="仿宋" w:hint="eastAsia"/>
          <w:bCs/>
          <w:sz w:val="24"/>
        </w:rPr>
        <w:t>5</w:t>
      </w:r>
      <w:r w:rsidRPr="004C72F2">
        <w:rPr>
          <w:rFonts w:ascii="仿宋" w:eastAsia="仿宋" w:hAnsi="仿宋" w:hint="eastAsia"/>
          <w:bCs/>
          <w:sz w:val="24"/>
        </w:rPr>
        <w:t>0%；验收完成后，财政资金到达采购人账户且收到供应商合法合</w:t>
      </w:r>
      <w:proofErr w:type="gramStart"/>
      <w:r w:rsidRPr="004C72F2">
        <w:rPr>
          <w:rFonts w:ascii="仿宋" w:eastAsia="仿宋" w:hAnsi="仿宋" w:hint="eastAsia"/>
          <w:bCs/>
          <w:sz w:val="24"/>
        </w:rPr>
        <w:t>规</w:t>
      </w:r>
      <w:proofErr w:type="gramEnd"/>
      <w:r w:rsidRPr="004C72F2">
        <w:rPr>
          <w:rFonts w:ascii="仿宋" w:eastAsia="仿宋" w:hAnsi="仿宋" w:hint="eastAsia"/>
          <w:bCs/>
          <w:sz w:val="24"/>
        </w:rPr>
        <w:t>发票的前提下支付剩余合同款。如财政资金未及时到达采购人账户，经双方协商后确定付款时间。</w:t>
      </w:r>
    </w:p>
    <w:p w14:paraId="43279FC7" w14:textId="77777777" w:rsidR="00033D32" w:rsidRPr="004C72F2" w:rsidRDefault="00033D32" w:rsidP="00033D32">
      <w:pPr>
        <w:spacing w:line="500" w:lineRule="exact"/>
        <w:rPr>
          <w:rFonts w:ascii="仿宋" w:eastAsia="仿宋" w:hAnsi="仿宋"/>
          <w:bCs/>
          <w:sz w:val="24"/>
        </w:rPr>
      </w:pPr>
      <w:r w:rsidRPr="004C72F2">
        <w:rPr>
          <w:rFonts w:ascii="仿宋" w:eastAsia="仿宋" w:hAnsi="仿宋" w:hint="eastAsia"/>
          <w:bCs/>
          <w:sz w:val="24"/>
        </w:rPr>
        <w:t>（三）质保期：</w:t>
      </w:r>
    </w:p>
    <w:p w14:paraId="6229732D" w14:textId="77777777" w:rsidR="00033D32" w:rsidRPr="004C72F2" w:rsidRDefault="00033D32" w:rsidP="00033D32">
      <w:pPr>
        <w:spacing w:line="520" w:lineRule="exact"/>
        <w:rPr>
          <w:rFonts w:ascii="仿宋" w:eastAsia="仿宋" w:hAnsi="仿宋"/>
          <w:sz w:val="24"/>
        </w:rPr>
      </w:pPr>
      <w:r w:rsidRPr="004C72F2">
        <w:rPr>
          <w:rFonts w:ascii="仿宋" w:eastAsia="仿宋" w:hAnsi="仿宋"/>
          <w:sz w:val="24"/>
        </w:rPr>
        <w:t>1</w:t>
      </w:r>
      <w:r w:rsidRPr="004C72F2">
        <w:rPr>
          <w:rFonts w:ascii="仿宋" w:eastAsia="仿宋" w:hAnsi="仿宋" w:hint="eastAsia"/>
          <w:sz w:val="24"/>
        </w:rPr>
        <w:t>、整机设备质保期为3年</w:t>
      </w:r>
    </w:p>
    <w:p w14:paraId="6B34760A" w14:textId="77777777" w:rsidR="00033D32" w:rsidRPr="004C72F2" w:rsidRDefault="00033D32" w:rsidP="00033D32">
      <w:pPr>
        <w:spacing w:line="500" w:lineRule="exact"/>
        <w:rPr>
          <w:rFonts w:ascii="仿宋" w:eastAsia="仿宋" w:hAnsi="仿宋"/>
          <w:sz w:val="24"/>
        </w:rPr>
      </w:pPr>
      <w:r w:rsidRPr="004C72F2">
        <w:rPr>
          <w:rFonts w:ascii="仿宋" w:eastAsia="仿宋" w:hAnsi="仿宋"/>
          <w:sz w:val="24"/>
        </w:rPr>
        <w:t>2</w:t>
      </w:r>
      <w:r w:rsidRPr="004C72F2">
        <w:rPr>
          <w:rFonts w:ascii="仿宋" w:eastAsia="仿宋" w:hAnsi="仿宋" w:hint="eastAsia"/>
          <w:sz w:val="24"/>
        </w:rPr>
        <w:t>、质保期内供应商应负责设备维修及抢修，</w:t>
      </w:r>
      <w:r w:rsidRPr="004C72F2">
        <w:rPr>
          <w:rFonts w:ascii="仿宋" w:eastAsia="仿宋" w:hAnsi="仿宋"/>
          <w:sz w:val="24"/>
        </w:rPr>
        <w:t>费用包含在报价中</w:t>
      </w:r>
      <w:r w:rsidRPr="004C72F2">
        <w:rPr>
          <w:rFonts w:ascii="仿宋" w:eastAsia="仿宋" w:hAnsi="仿宋" w:hint="eastAsia"/>
          <w:sz w:val="24"/>
        </w:rPr>
        <w:t>。</w:t>
      </w:r>
    </w:p>
    <w:p w14:paraId="56A13EAA" w14:textId="77777777" w:rsidR="00033D32" w:rsidRPr="004C72F2" w:rsidRDefault="00033D32" w:rsidP="00033D32">
      <w:pPr>
        <w:spacing w:line="500" w:lineRule="exact"/>
        <w:rPr>
          <w:rFonts w:ascii="仿宋" w:eastAsia="仿宋" w:hAnsi="仿宋"/>
          <w:bCs/>
          <w:sz w:val="24"/>
        </w:rPr>
      </w:pPr>
      <w:r w:rsidRPr="004C72F2">
        <w:rPr>
          <w:rFonts w:ascii="仿宋" w:eastAsia="仿宋" w:hAnsi="仿宋" w:hint="eastAsia"/>
          <w:bCs/>
          <w:sz w:val="24"/>
        </w:rPr>
        <w:t>（四）安装调试及验收：</w:t>
      </w:r>
    </w:p>
    <w:p w14:paraId="02EDE24B" w14:textId="77777777" w:rsidR="00033D32" w:rsidRPr="004C72F2" w:rsidRDefault="00033D32" w:rsidP="00033D32">
      <w:pPr>
        <w:spacing w:line="500" w:lineRule="exact"/>
        <w:rPr>
          <w:rFonts w:ascii="仿宋" w:eastAsia="仿宋" w:hAnsi="仿宋"/>
          <w:sz w:val="24"/>
        </w:rPr>
      </w:pPr>
      <w:r w:rsidRPr="004C72F2">
        <w:rPr>
          <w:rFonts w:ascii="仿宋" w:eastAsia="仿宋" w:hAnsi="仿宋"/>
          <w:sz w:val="24"/>
        </w:rPr>
        <w:t>1</w:t>
      </w:r>
      <w:r w:rsidRPr="004C72F2">
        <w:rPr>
          <w:rFonts w:ascii="仿宋" w:eastAsia="仿宋" w:hAnsi="仿宋" w:hint="eastAsia"/>
          <w:sz w:val="24"/>
        </w:rPr>
        <w:t>、供应商负责设备安装、调试。</w:t>
      </w:r>
    </w:p>
    <w:p w14:paraId="7B0F0540" w14:textId="77777777" w:rsidR="00033D32" w:rsidRPr="004C72F2" w:rsidRDefault="00033D32" w:rsidP="00033D32">
      <w:pPr>
        <w:spacing w:line="500" w:lineRule="exact"/>
        <w:rPr>
          <w:rFonts w:ascii="仿宋" w:eastAsia="仿宋" w:hAnsi="仿宋"/>
          <w:sz w:val="24"/>
        </w:rPr>
      </w:pPr>
      <w:r w:rsidRPr="004C72F2">
        <w:rPr>
          <w:rFonts w:ascii="仿宋" w:eastAsia="仿宋" w:hAnsi="仿宋"/>
          <w:sz w:val="24"/>
        </w:rPr>
        <w:t>2</w:t>
      </w:r>
      <w:r w:rsidRPr="004C72F2">
        <w:rPr>
          <w:rFonts w:ascii="仿宋" w:eastAsia="仿宋" w:hAnsi="仿宋" w:hint="eastAsia"/>
          <w:sz w:val="24"/>
        </w:rPr>
        <w:t>、货物到达生产现场后，供应</w:t>
      </w:r>
      <w:proofErr w:type="gramStart"/>
      <w:r w:rsidRPr="004C72F2">
        <w:rPr>
          <w:rFonts w:ascii="仿宋" w:eastAsia="仿宋" w:hAnsi="仿宋" w:hint="eastAsia"/>
          <w:sz w:val="24"/>
        </w:rPr>
        <w:t>商接到</w:t>
      </w:r>
      <w:proofErr w:type="gramEnd"/>
      <w:r w:rsidRPr="004C72F2">
        <w:rPr>
          <w:rFonts w:ascii="仿宋" w:eastAsia="仿宋" w:hAnsi="仿宋" w:hint="eastAsia"/>
          <w:sz w:val="24"/>
        </w:rPr>
        <w:t>采购人通知后7日内到达现场组织安装、</w:t>
      </w:r>
      <w:r w:rsidRPr="004C72F2">
        <w:rPr>
          <w:rFonts w:ascii="仿宋" w:eastAsia="仿宋" w:hAnsi="仿宋" w:hint="eastAsia"/>
          <w:sz w:val="24"/>
        </w:rPr>
        <w:lastRenderedPageBreak/>
        <w:t>调试，达到正常运行要求，保证采购人正常使用。所需的费用包括在投标总价格中。</w:t>
      </w:r>
    </w:p>
    <w:p w14:paraId="0A495653" w14:textId="77777777" w:rsidR="00033D32" w:rsidRPr="004C72F2" w:rsidRDefault="00033D32" w:rsidP="00033D32">
      <w:pPr>
        <w:spacing w:line="500" w:lineRule="exact"/>
        <w:rPr>
          <w:rFonts w:ascii="仿宋" w:eastAsia="仿宋" w:hAnsi="仿宋"/>
          <w:sz w:val="24"/>
        </w:rPr>
      </w:pPr>
      <w:r w:rsidRPr="004C72F2">
        <w:rPr>
          <w:rFonts w:ascii="仿宋" w:eastAsia="仿宋" w:hAnsi="仿宋"/>
          <w:sz w:val="24"/>
        </w:rPr>
        <w:t>3</w:t>
      </w:r>
      <w:r w:rsidRPr="004C72F2">
        <w:rPr>
          <w:rFonts w:ascii="仿宋" w:eastAsia="仿宋" w:hAnsi="仿宋" w:hint="eastAsia"/>
          <w:sz w:val="24"/>
        </w:rPr>
        <w:t>、供应商应就设备的安装、调试、操作、维修、保养等对采购人维修技术人员进行培训。设备安装调试完毕后，供应商应对采购人操作人员进行现场培训，直至采购人的技术人员能独立操作，同时能完成一般常见故障的维修工作。</w:t>
      </w:r>
    </w:p>
    <w:p w14:paraId="3A81721D" w14:textId="77777777" w:rsidR="00033D32" w:rsidRPr="004C72F2" w:rsidRDefault="00033D32" w:rsidP="00033D32">
      <w:pPr>
        <w:spacing w:line="500" w:lineRule="exact"/>
        <w:rPr>
          <w:rFonts w:ascii="仿宋" w:eastAsia="仿宋" w:hAnsi="仿宋"/>
          <w:bCs/>
          <w:sz w:val="24"/>
        </w:rPr>
      </w:pPr>
      <w:r w:rsidRPr="004C72F2">
        <w:rPr>
          <w:rFonts w:ascii="仿宋" w:eastAsia="仿宋" w:hAnsi="仿宋" w:hint="eastAsia"/>
          <w:bCs/>
          <w:sz w:val="24"/>
        </w:rPr>
        <w:t>（五）售后服务：</w:t>
      </w:r>
    </w:p>
    <w:p w14:paraId="130392B6" w14:textId="77777777" w:rsidR="00033D32" w:rsidRPr="004C72F2" w:rsidRDefault="00033D32" w:rsidP="00033D32">
      <w:pPr>
        <w:spacing w:line="500" w:lineRule="exact"/>
        <w:rPr>
          <w:rFonts w:ascii="仿宋" w:eastAsia="仿宋" w:hAnsi="仿宋"/>
          <w:sz w:val="24"/>
        </w:rPr>
      </w:pPr>
      <w:r w:rsidRPr="004C72F2">
        <w:rPr>
          <w:rFonts w:ascii="仿宋" w:eastAsia="仿宋" w:hAnsi="仿宋"/>
          <w:sz w:val="24"/>
        </w:rPr>
        <w:t>1</w:t>
      </w:r>
      <w:r w:rsidRPr="004C72F2">
        <w:rPr>
          <w:rFonts w:ascii="仿宋" w:eastAsia="仿宋" w:hAnsi="仿宋" w:hint="eastAsia"/>
          <w:sz w:val="24"/>
        </w:rPr>
        <w:t>、提供有关资料及售后服务承诺。</w:t>
      </w:r>
    </w:p>
    <w:p w14:paraId="0B20113C" w14:textId="77777777" w:rsidR="00033D32" w:rsidRPr="004C72F2" w:rsidRDefault="00033D32" w:rsidP="00033D32">
      <w:pPr>
        <w:spacing w:line="500" w:lineRule="exact"/>
        <w:rPr>
          <w:rFonts w:ascii="仿宋" w:eastAsia="仿宋" w:hAnsi="仿宋"/>
          <w:sz w:val="24"/>
        </w:rPr>
      </w:pPr>
      <w:r w:rsidRPr="004C72F2">
        <w:rPr>
          <w:rFonts w:ascii="仿宋" w:eastAsia="仿宋" w:hAnsi="仿宋"/>
          <w:sz w:val="24"/>
        </w:rPr>
        <w:t>2</w:t>
      </w:r>
      <w:r w:rsidRPr="004C72F2">
        <w:rPr>
          <w:rFonts w:ascii="仿宋" w:eastAsia="仿宋" w:hAnsi="仿宋" w:hint="eastAsia"/>
          <w:sz w:val="24"/>
        </w:rPr>
        <w:t>、备件送达期限：在设备的使用寿命期内，供应商应保证国内不超过7天，国外不超过21天。</w:t>
      </w:r>
    </w:p>
    <w:p w14:paraId="6841D85A" w14:textId="77777777" w:rsidR="00033D32" w:rsidRPr="004C72F2" w:rsidRDefault="00033D32" w:rsidP="00033D32">
      <w:pPr>
        <w:spacing w:line="500" w:lineRule="exact"/>
        <w:rPr>
          <w:rFonts w:ascii="仿宋" w:eastAsia="仿宋" w:hAnsi="仿宋"/>
          <w:sz w:val="24"/>
        </w:rPr>
      </w:pPr>
      <w:r w:rsidRPr="004C72F2">
        <w:rPr>
          <w:rFonts w:ascii="仿宋" w:eastAsia="仿宋" w:hAnsi="仿宋"/>
          <w:sz w:val="24"/>
        </w:rPr>
        <w:t>3</w:t>
      </w:r>
      <w:r w:rsidRPr="004C72F2">
        <w:rPr>
          <w:rFonts w:ascii="仿宋" w:eastAsia="仿宋" w:hAnsi="仿宋" w:hint="eastAsia"/>
          <w:sz w:val="24"/>
        </w:rPr>
        <w:t>、终身零配件供应：供应商应保证设备停产后的备件供应保证10年，并以优惠的价格提供该设备所需的维修零配件。</w:t>
      </w:r>
    </w:p>
    <w:p w14:paraId="4115DF52" w14:textId="77777777" w:rsidR="00033D32" w:rsidRPr="004C72F2" w:rsidRDefault="00033D32" w:rsidP="00033D32">
      <w:pPr>
        <w:spacing w:line="500" w:lineRule="exact"/>
        <w:rPr>
          <w:rFonts w:ascii="仿宋" w:eastAsia="仿宋" w:hAnsi="仿宋"/>
          <w:sz w:val="24"/>
        </w:rPr>
      </w:pPr>
      <w:r w:rsidRPr="004C72F2">
        <w:rPr>
          <w:rFonts w:ascii="仿宋" w:eastAsia="仿宋" w:hAnsi="仿宋"/>
          <w:sz w:val="24"/>
        </w:rPr>
        <w:t>4</w:t>
      </w:r>
      <w:r w:rsidRPr="004C72F2">
        <w:rPr>
          <w:rFonts w:ascii="仿宋" w:eastAsia="仿宋" w:hAnsi="仿宋" w:hint="eastAsia"/>
          <w:sz w:val="24"/>
        </w:rPr>
        <w:t>、供应商在国内应有24小时电话维修系统，并列出工程师名单、联系电话、通讯地址及备件库地址和备件的详细目录。</w:t>
      </w:r>
    </w:p>
    <w:p w14:paraId="7F251278" w14:textId="77777777" w:rsidR="00033D32" w:rsidRPr="004C72F2" w:rsidRDefault="00033D32" w:rsidP="00033D32">
      <w:pPr>
        <w:spacing w:line="500" w:lineRule="exact"/>
        <w:rPr>
          <w:rFonts w:ascii="仿宋" w:eastAsia="仿宋" w:hAnsi="仿宋"/>
          <w:sz w:val="24"/>
        </w:rPr>
      </w:pPr>
      <w:r w:rsidRPr="004C72F2">
        <w:rPr>
          <w:rFonts w:ascii="仿宋" w:eastAsia="仿宋" w:hAnsi="仿宋"/>
          <w:sz w:val="24"/>
        </w:rPr>
        <w:t>5</w:t>
      </w:r>
      <w:r w:rsidRPr="004C72F2">
        <w:rPr>
          <w:rFonts w:ascii="仿宋" w:eastAsia="仿宋" w:hAnsi="仿宋" w:hint="eastAsia"/>
          <w:sz w:val="24"/>
        </w:rPr>
        <w:t>、质保期后，供应商应向用户提供及时的、优质的、价格优惠的技术服务和备品备件供应。</w:t>
      </w:r>
    </w:p>
    <w:p w14:paraId="302CCEE5" w14:textId="1DDEB6BE" w:rsidR="00D774DB" w:rsidRPr="004C72F2" w:rsidRDefault="00AA6234" w:rsidP="00460DFE">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t>22</w:t>
      </w:r>
      <w:r w:rsidR="00D774DB" w:rsidRPr="004C72F2">
        <w:rPr>
          <w:rFonts w:ascii="仿宋" w:eastAsia="仿宋" w:hAnsi="仿宋" w:hint="eastAsia"/>
          <w:b/>
          <w:bCs/>
          <w:sz w:val="24"/>
        </w:rPr>
        <w:t>包</w:t>
      </w:r>
      <w:r w:rsidR="00D774DB" w:rsidRPr="004C72F2">
        <w:rPr>
          <w:rFonts w:ascii="仿宋" w:eastAsia="仿宋" w:hAnsi="仿宋"/>
          <w:b/>
          <w:bCs/>
          <w:sz w:val="24"/>
        </w:rPr>
        <w:t>：</w:t>
      </w:r>
    </w:p>
    <w:p w14:paraId="22EC708A" w14:textId="77777777" w:rsidR="00D774DB" w:rsidRPr="004C72F2" w:rsidRDefault="00D774DB" w:rsidP="00D774DB">
      <w:pPr>
        <w:spacing w:line="500" w:lineRule="exact"/>
        <w:rPr>
          <w:rFonts w:ascii="仿宋" w:eastAsia="仿宋" w:hAnsi="仿宋"/>
          <w:sz w:val="24"/>
        </w:rPr>
      </w:pPr>
      <w:r w:rsidRPr="004C72F2">
        <w:rPr>
          <w:rFonts w:ascii="仿宋" w:eastAsia="仿宋" w:hAnsi="仿宋" w:hint="eastAsia"/>
          <w:sz w:val="24"/>
        </w:rPr>
        <w:t>*（一）交货期及地点</w:t>
      </w:r>
    </w:p>
    <w:p w14:paraId="324F95AC" w14:textId="03A0109D" w:rsidR="00D774DB" w:rsidRPr="004C72F2" w:rsidRDefault="00D774DB" w:rsidP="00D774DB">
      <w:pPr>
        <w:spacing w:line="500" w:lineRule="exact"/>
        <w:rPr>
          <w:rFonts w:ascii="仿宋" w:eastAsia="仿宋" w:hAnsi="仿宋"/>
          <w:sz w:val="24"/>
        </w:rPr>
      </w:pPr>
      <w:r w:rsidRPr="004C72F2">
        <w:rPr>
          <w:rFonts w:ascii="仿宋" w:eastAsia="仿宋" w:hAnsi="仿宋" w:hint="eastAsia"/>
          <w:sz w:val="24"/>
        </w:rPr>
        <w:t>1、交货期：全谱直读电感耦合等离子体发射光谱仪主机部分</w:t>
      </w:r>
      <w:r w:rsidRPr="004C72F2">
        <w:rPr>
          <w:rFonts w:ascii="仿宋" w:eastAsia="仿宋" w:hAnsi="仿宋"/>
          <w:sz w:val="24"/>
        </w:rPr>
        <w:t>：</w:t>
      </w:r>
      <w:r w:rsidRPr="004C72F2">
        <w:rPr>
          <w:rFonts w:ascii="仿宋" w:eastAsia="仿宋" w:hAnsi="仿宋" w:hint="eastAsia"/>
          <w:sz w:val="24"/>
        </w:rPr>
        <w:t>投标人在合同签订后90天内送到采购人的现场（成都市疾病预防控制中心），在7天内完成安装验收；全谱直读电感耦合等离子体发射光谱</w:t>
      </w:r>
      <w:proofErr w:type="gramStart"/>
      <w:r w:rsidRPr="004C72F2">
        <w:rPr>
          <w:rFonts w:ascii="仿宋" w:eastAsia="仿宋" w:hAnsi="仿宋" w:hint="eastAsia"/>
          <w:sz w:val="24"/>
        </w:rPr>
        <w:t>仪标液</w:t>
      </w:r>
      <w:proofErr w:type="gramEnd"/>
      <w:r w:rsidRPr="004C72F2">
        <w:rPr>
          <w:rFonts w:ascii="仿宋" w:eastAsia="仿宋" w:hAnsi="仿宋" w:hint="eastAsia"/>
          <w:sz w:val="24"/>
        </w:rPr>
        <w:t>稀释模块：3个月内完成安装调试。其余</w:t>
      </w:r>
      <w:r w:rsidRPr="004C72F2">
        <w:rPr>
          <w:rFonts w:ascii="仿宋" w:eastAsia="仿宋" w:hAnsi="仿宋"/>
          <w:sz w:val="24"/>
        </w:rPr>
        <w:t>设备交货期为：</w:t>
      </w:r>
      <w:r w:rsidRPr="004C72F2">
        <w:rPr>
          <w:rFonts w:ascii="仿宋" w:eastAsia="仿宋" w:hAnsi="仿宋" w:hint="eastAsia"/>
          <w:sz w:val="24"/>
        </w:rPr>
        <w:t>合同签订后3个月内</w:t>
      </w:r>
      <w:r w:rsidR="001E29A9" w:rsidRPr="004C72F2">
        <w:rPr>
          <w:rFonts w:ascii="仿宋" w:eastAsia="仿宋" w:hAnsi="仿宋" w:hint="eastAsia"/>
          <w:sz w:val="24"/>
        </w:rPr>
        <w:t>。</w:t>
      </w:r>
    </w:p>
    <w:p w14:paraId="322DB14A" w14:textId="77777777" w:rsidR="00D774DB" w:rsidRPr="004C72F2" w:rsidRDefault="00D774DB" w:rsidP="00D774DB">
      <w:pPr>
        <w:spacing w:line="500" w:lineRule="exact"/>
        <w:rPr>
          <w:rFonts w:ascii="仿宋" w:eastAsia="仿宋" w:hAnsi="仿宋"/>
          <w:sz w:val="24"/>
        </w:rPr>
      </w:pPr>
      <w:r w:rsidRPr="004C72F2">
        <w:rPr>
          <w:rFonts w:ascii="仿宋" w:eastAsia="仿宋" w:hAnsi="仿宋" w:hint="eastAsia"/>
          <w:sz w:val="24"/>
        </w:rPr>
        <w:t>2、交货地点:成都市</w:t>
      </w:r>
      <w:r w:rsidRPr="004C72F2">
        <w:rPr>
          <w:rFonts w:ascii="仿宋" w:eastAsia="仿宋" w:hAnsi="仿宋"/>
          <w:sz w:val="24"/>
        </w:rPr>
        <w:t>疾病预防控制中心</w:t>
      </w:r>
    </w:p>
    <w:p w14:paraId="1DF73A81" w14:textId="410DE466" w:rsidR="00D774DB" w:rsidRPr="004C72F2" w:rsidRDefault="00D774DB" w:rsidP="00D774DB">
      <w:pPr>
        <w:spacing w:line="500" w:lineRule="exact"/>
        <w:rPr>
          <w:rFonts w:ascii="仿宋" w:eastAsia="仿宋" w:hAnsi="仿宋"/>
          <w:sz w:val="24"/>
        </w:rPr>
      </w:pPr>
      <w:r w:rsidRPr="004C72F2">
        <w:rPr>
          <w:rFonts w:ascii="仿宋" w:eastAsia="仿宋" w:hAnsi="仿宋" w:hint="eastAsia"/>
          <w:sz w:val="24"/>
        </w:rPr>
        <w:t xml:space="preserve">*（二）付款方法和条件： </w:t>
      </w:r>
      <w:proofErr w:type="gramStart"/>
      <w:r w:rsidRPr="004C72F2">
        <w:rPr>
          <w:rFonts w:ascii="仿宋" w:eastAsia="仿宋" w:hAnsi="仿宋" w:hint="eastAsia"/>
          <w:sz w:val="24"/>
        </w:rPr>
        <w:t>签定</w:t>
      </w:r>
      <w:proofErr w:type="gramEnd"/>
      <w:r w:rsidRPr="004C72F2">
        <w:rPr>
          <w:rFonts w:ascii="仿宋" w:eastAsia="仿宋" w:hAnsi="仿宋" w:hint="eastAsia"/>
          <w:sz w:val="24"/>
        </w:rPr>
        <w:t>合同后，财政资金到达采购人账户且收到供应商</w:t>
      </w:r>
      <w:r w:rsidRPr="004C72F2">
        <w:rPr>
          <w:rFonts w:ascii="仿宋" w:eastAsia="仿宋" w:hAnsi="仿宋" w:hint="eastAsia"/>
          <w:sz w:val="24"/>
        </w:rPr>
        <w:lastRenderedPageBreak/>
        <w:t>合法合</w:t>
      </w:r>
      <w:proofErr w:type="gramStart"/>
      <w:r w:rsidRPr="004C72F2">
        <w:rPr>
          <w:rFonts w:ascii="仿宋" w:eastAsia="仿宋" w:hAnsi="仿宋" w:hint="eastAsia"/>
          <w:sz w:val="24"/>
        </w:rPr>
        <w:t>规</w:t>
      </w:r>
      <w:proofErr w:type="gramEnd"/>
      <w:r w:rsidRPr="004C72F2">
        <w:rPr>
          <w:rFonts w:ascii="仿宋" w:eastAsia="仿宋" w:hAnsi="仿宋" w:hint="eastAsia"/>
          <w:sz w:val="24"/>
        </w:rPr>
        <w:t>发票的前提下,支付合同金额的</w:t>
      </w:r>
      <w:r w:rsidR="0086012C" w:rsidRPr="004C72F2">
        <w:rPr>
          <w:rFonts w:ascii="仿宋" w:eastAsia="仿宋" w:hAnsi="仿宋" w:hint="eastAsia"/>
          <w:sz w:val="24"/>
        </w:rPr>
        <w:t>5</w:t>
      </w:r>
      <w:r w:rsidRPr="004C72F2">
        <w:rPr>
          <w:rFonts w:ascii="仿宋" w:eastAsia="仿宋" w:hAnsi="仿宋" w:hint="eastAsia"/>
          <w:sz w:val="24"/>
        </w:rPr>
        <w:t>0%；验收完成后，财政资金到达采购人账户且收到供应商合法合</w:t>
      </w:r>
      <w:proofErr w:type="gramStart"/>
      <w:r w:rsidRPr="004C72F2">
        <w:rPr>
          <w:rFonts w:ascii="仿宋" w:eastAsia="仿宋" w:hAnsi="仿宋" w:hint="eastAsia"/>
          <w:sz w:val="24"/>
        </w:rPr>
        <w:t>规</w:t>
      </w:r>
      <w:proofErr w:type="gramEnd"/>
      <w:r w:rsidRPr="004C72F2">
        <w:rPr>
          <w:rFonts w:ascii="仿宋" w:eastAsia="仿宋" w:hAnsi="仿宋" w:hint="eastAsia"/>
          <w:sz w:val="24"/>
        </w:rPr>
        <w:t>发票的前提下支付剩余合同款。如财政资金未及时到达采购人账户，经双方协商后确定付款时间。</w:t>
      </w:r>
    </w:p>
    <w:p w14:paraId="308C1971" w14:textId="77777777" w:rsidR="00D774DB" w:rsidRPr="004C72F2" w:rsidRDefault="00D774DB" w:rsidP="00D774DB">
      <w:pPr>
        <w:spacing w:line="500" w:lineRule="exact"/>
        <w:rPr>
          <w:rFonts w:ascii="仿宋" w:eastAsia="仿宋" w:hAnsi="仿宋"/>
          <w:sz w:val="24"/>
        </w:rPr>
      </w:pPr>
      <w:r w:rsidRPr="004C72F2">
        <w:rPr>
          <w:rFonts w:ascii="仿宋" w:eastAsia="仿宋" w:hAnsi="仿宋" w:hint="eastAsia"/>
          <w:sz w:val="24"/>
        </w:rPr>
        <w:t>（三）质保期：</w:t>
      </w:r>
    </w:p>
    <w:p w14:paraId="09B8CED5" w14:textId="2EAA0F02" w:rsidR="00D774DB" w:rsidRPr="004C72F2" w:rsidRDefault="00D774DB" w:rsidP="00D774DB">
      <w:pPr>
        <w:spacing w:line="500" w:lineRule="exact"/>
        <w:rPr>
          <w:rFonts w:ascii="仿宋" w:eastAsia="仿宋" w:hAnsi="仿宋"/>
          <w:sz w:val="24"/>
        </w:rPr>
      </w:pPr>
      <w:r w:rsidRPr="004C72F2">
        <w:rPr>
          <w:rFonts w:ascii="仿宋" w:eastAsia="仿宋" w:hAnsi="仿宋" w:hint="eastAsia"/>
          <w:sz w:val="24"/>
        </w:rPr>
        <w:t>1、全谱直读电感耦合等离子体发射光谱仪：主机部分：仪器整机保修期三年，保修期内所有费用均包含在报价中（除了消耗品），保修期外终生负责维修，承诺终身提供易耗品、零件、备件、附件及软件升级服务；</w:t>
      </w:r>
      <w:proofErr w:type="gramStart"/>
      <w:r w:rsidRPr="004C72F2">
        <w:rPr>
          <w:rFonts w:ascii="仿宋" w:eastAsia="仿宋" w:hAnsi="仿宋" w:hint="eastAsia"/>
          <w:sz w:val="24"/>
        </w:rPr>
        <w:t>标液稀释</w:t>
      </w:r>
      <w:proofErr w:type="gramEnd"/>
      <w:r w:rsidRPr="004C72F2">
        <w:rPr>
          <w:rFonts w:ascii="仿宋" w:eastAsia="仿宋" w:hAnsi="仿宋" w:hint="eastAsia"/>
          <w:sz w:val="24"/>
        </w:rPr>
        <w:t>模块：质保期为验收合格日期起壹年。红外光谱仪：整机系统包括部件和人工的保修期为安装验收合格之日起12个月，中远红外光源保修五年，干涉仪保修五年。</w:t>
      </w:r>
    </w:p>
    <w:p w14:paraId="11E37F7F" w14:textId="77777777" w:rsidR="00D774DB" w:rsidRPr="004C72F2" w:rsidRDefault="00D774DB" w:rsidP="00D774DB">
      <w:pPr>
        <w:spacing w:line="500" w:lineRule="exact"/>
        <w:rPr>
          <w:rFonts w:ascii="仿宋" w:eastAsia="仿宋" w:hAnsi="仿宋"/>
          <w:sz w:val="24"/>
        </w:rPr>
      </w:pPr>
      <w:r w:rsidRPr="004C72F2">
        <w:rPr>
          <w:rFonts w:ascii="仿宋" w:eastAsia="仿宋" w:hAnsi="仿宋" w:hint="eastAsia"/>
          <w:sz w:val="24"/>
        </w:rPr>
        <w:t>2、质保期内供应商应负责设备维修及抢修，费用包含在报价中。</w:t>
      </w:r>
    </w:p>
    <w:p w14:paraId="5F9EF4DD" w14:textId="77777777" w:rsidR="00D774DB" w:rsidRPr="004C72F2" w:rsidRDefault="00D774DB" w:rsidP="00D774DB">
      <w:pPr>
        <w:spacing w:line="500" w:lineRule="exact"/>
        <w:rPr>
          <w:rFonts w:ascii="仿宋" w:eastAsia="仿宋" w:hAnsi="仿宋"/>
          <w:sz w:val="24"/>
        </w:rPr>
      </w:pPr>
      <w:r w:rsidRPr="004C72F2">
        <w:rPr>
          <w:rFonts w:ascii="仿宋" w:eastAsia="仿宋" w:hAnsi="仿宋" w:hint="eastAsia"/>
          <w:sz w:val="24"/>
        </w:rPr>
        <w:t>3、质保期自采购单位、中标单位在最终验收单上签字之日起计算。</w:t>
      </w:r>
    </w:p>
    <w:p w14:paraId="7024B84B" w14:textId="77777777" w:rsidR="00D774DB" w:rsidRPr="004C72F2" w:rsidRDefault="00D774DB" w:rsidP="00D774DB">
      <w:pPr>
        <w:spacing w:line="500" w:lineRule="exact"/>
        <w:rPr>
          <w:rFonts w:ascii="仿宋" w:eastAsia="仿宋" w:hAnsi="仿宋"/>
          <w:sz w:val="24"/>
        </w:rPr>
      </w:pPr>
      <w:r w:rsidRPr="004C72F2">
        <w:rPr>
          <w:rFonts w:ascii="仿宋" w:eastAsia="仿宋" w:hAnsi="仿宋" w:hint="eastAsia"/>
          <w:sz w:val="24"/>
        </w:rPr>
        <w:t>（四）安装调试及验收：</w:t>
      </w:r>
    </w:p>
    <w:p w14:paraId="4BBF18AC" w14:textId="77777777" w:rsidR="00D774DB" w:rsidRPr="004C72F2" w:rsidRDefault="00D774DB" w:rsidP="00D774DB">
      <w:pPr>
        <w:spacing w:line="500" w:lineRule="exact"/>
        <w:rPr>
          <w:rFonts w:ascii="仿宋" w:eastAsia="仿宋" w:hAnsi="仿宋"/>
          <w:sz w:val="24"/>
        </w:rPr>
      </w:pPr>
      <w:r w:rsidRPr="004C72F2">
        <w:rPr>
          <w:rFonts w:ascii="仿宋" w:eastAsia="仿宋" w:hAnsi="仿宋" w:hint="eastAsia"/>
          <w:sz w:val="24"/>
        </w:rPr>
        <w:t>1、仪器到货后5～10个工作日，供应商派专职技术人员到仪器的现场安装调试并达到招标文件要求</w:t>
      </w:r>
      <w:r w:rsidRPr="004C72F2">
        <w:rPr>
          <w:rFonts w:ascii="仿宋" w:eastAsia="仿宋" w:hAnsi="仿宋"/>
          <w:sz w:val="24"/>
        </w:rPr>
        <w:t>和投标文件响应的</w:t>
      </w:r>
      <w:r w:rsidRPr="004C72F2">
        <w:rPr>
          <w:rFonts w:ascii="仿宋" w:eastAsia="仿宋" w:hAnsi="仿宋" w:hint="eastAsia"/>
          <w:sz w:val="24"/>
        </w:rPr>
        <w:t>指标的技术性能，如果现场安装测试指标未通过，采购人有权要求退货并要求赔偿损失；</w:t>
      </w:r>
    </w:p>
    <w:p w14:paraId="7D224909" w14:textId="77777777" w:rsidR="00D774DB" w:rsidRPr="004C72F2" w:rsidRDefault="00D774DB" w:rsidP="00D774DB">
      <w:pPr>
        <w:spacing w:line="500" w:lineRule="exact"/>
        <w:rPr>
          <w:rFonts w:ascii="仿宋" w:eastAsia="仿宋" w:hAnsi="仿宋"/>
          <w:sz w:val="24"/>
        </w:rPr>
      </w:pPr>
      <w:r w:rsidRPr="004C72F2">
        <w:rPr>
          <w:rFonts w:ascii="仿宋" w:eastAsia="仿宋" w:hAnsi="仿宋" w:hint="eastAsia"/>
          <w:sz w:val="24"/>
        </w:rPr>
        <w:t>2、安装标准：符合我国国家有关技术规范要求和技术标准，所有的软件和硬件必须保证同时安装到位。</w:t>
      </w:r>
    </w:p>
    <w:p w14:paraId="2758D435" w14:textId="77777777" w:rsidR="00D774DB" w:rsidRPr="004C72F2" w:rsidRDefault="00D774DB" w:rsidP="00D774DB">
      <w:pPr>
        <w:spacing w:line="500" w:lineRule="exact"/>
        <w:rPr>
          <w:rFonts w:ascii="仿宋" w:eastAsia="仿宋" w:hAnsi="仿宋"/>
          <w:sz w:val="24"/>
        </w:rPr>
      </w:pPr>
      <w:r w:rsidRPr="004C72F2">
        <w:rPr>
          <w:rFonts w:ascii="仿宋" w:eastAsia="仿宋" w:hAnsi="仿宋" w:hint="eastAsia"/>
          <w:sz w:val="24"/>
        </w:rPr>
        <w:t>3、所有设备须为原包装到达安装地的合格产品，未经采购人允许不得私自预先安装（原厂安装的除外）。</w:t>
      </w:r>
    </w:p>
    <w:p w14:paraId="2C78A39A" w14:textId="77777777" w:rsidR="00D774DB" w:rsidRPr="004C72F2" w:rsidRDefault="00D774DB" w:rsidP="00D774DB">
      <w:pPr>
        <w:spacing w:line="500" w:lineRule="exact"/>
        <w:rPr>
          <w:rFonts w:ascii="仿宋" w:eastAsia="仿宋" w:hAnsi="仿宋"/>
          <w:sz w:val="24"/>
        </w:rPr>
      </w:pPr>
      <w:r w:rsidRPr="004C72F2">
        <w:rPr>
          <w:rFonts w:ascii="仿宋" w:eastAsia="仿宋" w:hAnsi="仿宋" w:hint="eastAsia"/>
          <w:sz w:val="24"/>
        </w:rPr>
        <w:t>（五）培训要求</w:t>
      </w:r>
    </w:p>
    <w:p w14:paraId="2B2903F8" w14:textId="77777777" w:rsidR="00D774DB" w:rsidRPr="004C72F2" w:rsidRDefault="00D774DB" w:rsidP="00D774DB">
      <w:pPr>
        <w:spacing w:line="500" w:lineRule="exact"/>
        <w:rPr>
          <w:rFonts w:ascii="仿宋" w:eastAsia="仿宋" w:hAnsi="仿宋"/>
          <w:sz w:val="24"/>
        </w:rPr>
      </w:pPr>
      <w:r w:rsidRPr="004C72F2">
        <w:rPr>
          <w:rFonts w:ascii="仿宋" w:eastAsia="仿宋" w:hAnsi="仿宋" w:hint="eastAsia"/>
          <w:sz w:val="24"/>
        </w:rPr>
        <w:t>1、</w:t>
      </w:r>
      <w:r w:rsidRPr="004C72F2">
        <w:rPr>
          <w:rFonts w:ascii="仿宋" w:eastAsia="仿宋" w:hAnsi="仿宋" w:hint="eastAsia"/>
          <w:sz w:val="24"/>
        </w:rPr>
        <w:tab/>
        <w:t>设备安装调试后，制造商或投标人须提供不限人数现场培训，费用均包含在报价中，内容至少包括：仪器构造，工作原理，仪器操作使用，简单制样操作，智能附件及消耗品更换，日常的维护保养，常见故障排除，紧急情况处理等方面的内容，直到最终采购人操作人员能够独立使用仪器分析、会进行维护保养为止</w:t>
      </w:r>
      <w:r w:rsidRPr="004C72F2">
        <w:rPr>
          <w:rFonts w:ascii="仿宋" w:eastAsia="仿宋" w:hAnsi="仿宋" w:hint="eastAsia"/>
          <w:sz w:val="24"/>
        </w:rPr>
        <w:lastRenderedPageBreak/>
        <w:t>（现场培训应采取课堂讲解和操作训练相结合的方法）。</w:t>
      </w:r>
    </w:p>
    <w:p w14:paraId="5F89FD56" w14:textId="77777777" w:rsidR="00D774DB" w:rsidRPr="004C72F2" w:rsidRDefault="00D774DB" w:rsidP="00D774DB">
      <w:pPr>
        <w:spacing w:line="500" w:lineRule="exact"/>
        <w:rPr>
          <w:rFonts w:ascii="仿宋" w:eastAsia="仿宋" w:hAnsi="仿宋"/>
          <w:sz w:val="24"/>
        </w:rPr>
      </w:pPr>
      <w:r w:rsidRPr="004C72F2">
        <w:rPr>
          <w:rFonts w:ascii="仿宋" w:eastAsia="仿宋" w:hAnsi="仿宋" w:hint="eastAsia"/>
          <w:sz w:val="24"/>
        </w:rPr>
        <w:t>2、提供仪器使用手册、培训教材、应用文章等，厂家或投标人长期提供技术支持，并提供所有公开发表的应用文献和最新仪器有关资料、通讯和用户论文集等。费用均包含在报价中</w:t>
      </w:r>
    </w:p>
    <w:p w14:paraId="4BC8A794" w14:textId="0DD0206D" w:rsidR="00D774DB" w:rsidRPr="004C72F2" w:rsidRDefault="00D774DB" w:rsidP="00D774DB">
      <w:pPr>
        <w:spacing w:line="500" w:lineRule="exact"/>
        <w:rPr>
          <w:rFonts w:ascii="仿宋" w:eastAsia="仿宋" w:hAnsi="仿宋"/>
          <w:sz w:val="24"/>
        </w:rPr>
      </w:pPr>
      <w:r w:rsidRPr="004C72F2">
        <w:rPr>
          <w:rFonts w:ascii="仿宋" w:eastAsia="仿宋" w:hAnsi="仿宋" w:hint="eastAsia"/>
          <w:sz w:val="24"/>
        </w:rPr>
        <w:t>3、生产厂家或</w:t>
      </w:r>
      <w:r w:rsidRPr="004C72F2">
        <w:rPr>
          <w:rFonts w:ascii="仿宋" w:eastAsia="仿宋" w:hAnsi="仿宋"/>
          <w:sz w:val="24"/>
        </w:rPr>
        <w:t>投标人</w:t>
      </w:r>
      <w:r w:rsidRPr="004C72F2">
        <w:rPr>
          <w:rFonts w:ascii="仿宋" w:eastAsia="仿宋" w:hAnsi="仿宋" w:hint="eastAsia"/>
          <w:sz w:val="24"/>
        </w:rPr>
        <w:t>在国内设有专门的培训中心。</w:t>
      </w:r>
    </w:p>
    <w:p w14:paraId="6BD1C2B6" w14:textId="77777777" w:rsidR="00D774DB" w:rsidRPr="004C72F2" w:rsidRDefault="00D774DB" w:rsidP="00D774DB">
      <w:pPr>
        <w:spacing w:line="500" w:lineRule="exact"/>
        <w:rPr>
          <w:rFonts w:ascii="仿宋" w:eastAsia="仿宋" w:hAnsi="仿宋"/>
          <w:sz w:val="24"/>
        </w:rPr>
      </w:pPr>
      <w:r w:rsidRPr="004C72F2">
        <w:rPr>
          <w:rFonts w:ascii="仿宋" w:eastAsia="仿宋" w:hAnsi="仿宋" w:hint="eastAsia"/>
          <w:sz w:val="24"/>
        </w:rPr>
        <w:t>4、在使用过程</w:t>
      </w:r>
      <w:proofErr w:type="gramStart"/>
      <w:r w:rsidRPr="004C72F2">
        <w:rPr>
          <w:rFonts w:ascii="仿宋" w:eastAsia="仿宋" w:hAnsi="仿宋" w:hint="eastAsia"/>
          <w:sz w:val="24"/>
        </w:rPr>
        <w:t>种遇到</w:t>
      </w:r>
      <w:proofErr w:type="gramEnd"/>
      <w:r w:rsidRPr="004C72F2">
        <w:rPr>
          <w:rFonts w:ascii="仿宋" w:eastAsia="仿宋" w:hAnsi="仿宋" w:hint="eastAsia"/>
          <w:sz w:val="24"/>
        </w:rPr>
        <w:t>的问题由专业的应用工程师进行解答以及电话培训，在必要时可以派遣工程师上门培训。</w:t>
      </w:r>
    </w:p>
    <w:p w14:paraId="6927BA2C" w14:textId="4D0E8D80" w:rsidR="00D774DB" w:rsidRPr="004C72F2" w:rsidRDefault="00D774DB" w:rsidP="00D774DB">
      <w:pPr>
        <w:spacing w:line="500" w:lineRule="exact"/>
        <w:rPr>
          <w:rFonts w:ascii="仿宋" w:eastAsia="仿宋" w:hAnsi="仿宋"/>
          <w:sz w:val="24"/>
        </w:rPr>
      </w:pPr>
      <w:r w:rsidRPr="004C72F2">
        <w:rPr>
          <w:rFonts w:ascii="仿宋" w:eastAsia="仿宋" w:hAnsi="仿宋" w:hint="eastAsia"/>
          <w:sz w:val="24"/>
        </w:rPr>
        <w:t>5、提供厂家实验室或培训中心</w:t>
      </w:r>
      <w:r w:rsidRPr="004C72F2">
        <w:rPr>
          <w:rFonts w:ascii="仿宋" w:eastAsia="仿宋" w:hAnsi="仿宋"/>
          <w:sz w:val="24"/>
        </w:rPr>
        <w:t>或</w:t>
      </w:r>
      <w:r w:rsidRPr="004C72F2">
        <w:rPr>
          <w:rFonts w:ascii="仿宋" w:eastAsia="仿宋" w:hAnsi="仿宋" w:hint="eastAsia"/>
          <w:sz w:val="24"/>
        </w:rPr>
        <w:t>上机实践</w:t>
      </w:r>
      <w:r w:rsidRPr="004C72F2">
        <w:rPr>
          <w:rFonts w:ascii="仿宋" w:eastAsia="仿宋" w:hAnsi="仿宋"/>
          <w:sz w:val="24"/>
        </w:rPr>
        <w:t>培训</w:t>
      </w:r>
      <w:r w:rsidRPr="004C72F2">
        <w:rPr>
          <w:rFonts w:ascii="仿宋" w:eastAsia="仿宋" w:hAnsi="仿宋" w:hint="eastAsia"/>
          <w:sz w:val="24"/>
        </w:rPr>
        <w:t>（全谱直读电感耦合等离子体发射光谱仪不低于6人次</w:t>
      </w:r>
      <w:r w:rsidRPr="004C72F2">
        <w:rPr>
          <w:rFonts w:ascii="仿宋" w:eastAsia="仿宋" w:hAnsi="仿宋"/>
          <w:sz w:val="24"/>
        </w:rPr>
        <w:t>；</w:t>
      </w:r>
      <w:r w:rsidRPr="004C72F2">
        <w:rPr>
          <w:rFonts w:ascii="仿宋" w:eastAsia="仿宋" w:hAnsi="仿宋" w:hint="eastAsia"/>
          <w:sz w:val="24"/>
        </w:rPr>
        <w:t>红外光谱仪不低于2人次），培训课程由专职的售后应用及培训工程师完成，培训结束经考核合格后有统一的仪器操作资格证书，培训费用均包含在报价中。</w:t>
      </w:r>
    </w:p>
    <w:p w14:paraId="03AA0C19" w14:textId="77777777" w:rsidR="00D774DB" w:rsidRPr="004C72F2" w:rsidRDefault="00D774DB" w:rsidP="00D774DB">
      <w:pPr>
        <w:spacing w:line="500" w:lineRule="exact"/>
        <w:rPr>
          <w:rFonts w:ascii="仿宋" w:eastAsia="仿宋" w:hAnsi="仿宋"/>
          <w:sz w:val="24"/>
        </w:rPr>
      </w:pPr>
      <w:r w:rsidRPr="004C72F2">
        <w:rPr>
          <w:rFonts w:ascii="仿宋" w:eastAsia="仿宋" w:hAnsi="仿宋" w:hint="eastAsia"/>
          <w:sz w:val="24"/>
        </w:rPr>
        <w:t>（六）售后服务：</w:t>
      </w:r>
    </w:p>
    <w:p w14:paraId="2D9EC678" w14:textId="77777777" w:rsidR="00D774DB" w:rsidRPr="004C72F2" w:rsidRDefault="00D774DB" w:rsidP="00D774DB">
      <w:pPr>
        <w:spacing w:line="500" w:lineRule="exact"/>
        <w:rPr>
          <w:rFonts w:ascii="仿宋" w:eastAsia="仿宋" w:hAnsi="仿宋"/>
          <w:sz w:val="24"/>
        </w:rPr>
      </w:pPr>
      <w:r w:rsidRPr="004C72F2">
        <w:rPr>
          <w:rFonts w:ascii="仿宋" w:eastAsia="仿宋" w:hAnsi="仿宋" w:hint="eastAsia"/>
          <w:sz w:val="24"/>
        </w:rPr>
        <w:t>1、</w:t>
      </w:r>
      <w:r w:rsidRPr="004C72F2">
        <w:rPr>
          <w:rFonts w:ascii="仿宋" w:eastAsia="仿宋" w:hAnsi="仿宋" w:hint="eastAsia"/>
          <w:sz w:val="24"/>
        </w:rPr>
        <w:tab/>
        <w:t>仪器在调试通过后提供保修服务，在保修期内提供所有服务及配件</w:t>
      </w:r>
    </w:p>
    <w:p w14:paraId="3F30A397" w14:textId="77777777" w:rsidR="00D774DB" w:rsidRPr="004C72F2" w:rsidRDefault="00D774DB" w:rsidP="00D774DB">
      <w:pPr>
        <w:spacing w:line="500" w:lineRule="exact"/>
        <w:rPr>
          <w:rFonts w:ascii="仿宋" w:eastAsia="仿宋" w:hAnsi="仿宋"/>
          <w:sz w:val="24"/>
        </w:rPr>
      </w:pPr>
      <w:r w:rsidRPr="004C72F2">
        <w:rPr>
          <w:rFonts w:ascii="仿宋" w:eastAsia="仿宋" w:hAnsi="仿宋" w:hint="eastAsia"/>
          <w:sz w:val="24"/>
        </w:rPr>
        <w:t>2、生产厂家或投标人在项目所在地设有专职的维修工程师（或</w:t>
      </w:r>
      <w:r w:rsidRPr="004C72F2">
        <w:rPr>
          <w:rFonts w:ascii="仿宋" w:eastAsia="仿宋" w:hAnsi="仿宋"/>
          <w:sz w:val="24"/>
        </w:rPr>
        <w:t>承诺中标后设置</w:t>
      </w:r>
      <w:r w:rsidRPr="004C72F2">
        <w:rPr>
          <w:rFonts w:ascii="仿宋" w:eastAsia="仿宋" w:hAnsi="仿宋" w:hint="eastAsia"/>
          <w:sz w:val="24"/>
        </w:rPr>
        <w:t>），负责仪器维修，仪器出现故障时，在2-4小时内响应，48 小时赶赴现场进行维修。</w:t>
      </w:r>
    </w:p>
    <w:p w14:paraId="4800A1F6" w14:textId="77777777" w:rsidR="00D774DB" w:rsidRPr="004C72F2" w:rsidRDefault="00D774DB" w:rsidP="00D774DB">
      <w:pPr>
        <w:spacing w:line="500" w:lineRule="exact"/>
        <w:rPr>
          <w:rFonts w:ascii="仿宋" w:eastAsia="仿宋" w:hAnsi="仿宋"/>
          <w:sz w:val="24"/>
        </w:rPr>
      </w:pPr>
      <w:r w:rsidRPr="004C72F2">
        <w:rPr>
          <w:rFonts w:ascii="仿宋" w:eastAsia="仿宋" w:hAnsi="仿宋"/>
          <w:sz w:val="24"/>
        </w:rPr>
        <w:t>3</w:t>
      </w:r>
      <w:r w:rsidRPr="004C72F2">
        <w:rPr>
          <w:rFonts w:ascii="仿宋" w:eastAsia="仿宋" w:hAnsi="仿宋" w:hint="eastAsia"/>
          <w:sz w:val="24"/>
        </w:rPr>
        <w:t>、生产厂家或投标人有应用技术工程师，专门为用户解决在实际应用中所碰到的各类问题，并且，应用技术工程师负责</w:t>
      </w:r>
      <w:r w:rsidRPr="004C72F2">
        <w:rPr>
          <w:rFonts w:ascii="仿宋" w:eastAsia="仿宋" w:hAnsi="仿宋"/>
          <w:sz w:val="24"/>
        </w:rPr>
        <w:t>对设备进行</w:t>
      </w:r>
      <w:r w:rsidRPr="004C72F2">
        <w:rPr>
          <w:rFonts w:ascii="仿宋" w:eastAsia="仿宋" w:hAnsi="仿宋" w:hint="eastAsia"/>
          <w:sz w:val="24"/>
        </w:rPr>
        <w:t>终生维护（包括到用户现场服务）费用均包含在报价中</w:t>
      </w:r>
    </w:p>
    <w:p w14:paraId="5B52267E" w14:textId="77777777" w:rsidR="00D774DB" w:rsidRPr="004C72F2" w:rsidRDefault="00D774DB" w:rsidP="00D774DB">
      <w:pPr>
        <w:spacing w:line="500" w:lineRule="exact"/>
        <w:rPr>
          <w:rFonts w:ascii="仿宋" w:eastAsia="仿宋" w:hAnsi="仿宋"/>
          <w:sz w:val="24"/>
        </w:rPr>
      </w:pPr>
      <w:r w:rsidRPr="004C72F2">
        <w:rPr>
          <w:rFonts w:ascii="仿宋" w:eastAsia="仿宋" w:hAnsi="仿宋"/>
          <w:sz w:val="24"/>
        </w:rPr>
        <w:t>4</w:t>
      </w:r>
      <w:r w:rsidRPr="004C72F2">
        <w:rPr>
          <w:rFonts w:ascii="仿宋" w:eastAsia="仿宋" w:hAnsi="仿宋" w:hint="eastAsia"/>
          <w:sz w:val="24"/>
        </w:rPr>
        <w:t>、</w:t>
      </w:r>
      <w:r w:rsidRPr="004C72F2">
        <w:rPr>
          <w:rFonts w:ascii="仿宋" w:eastAsia="仿宋" w:hAnsi="仿宋" w:hint="eastAsia"/>
          <w:sz w:val="24"/>
        </w:rPr>
        <w:tab/>
        <w:t xml:space="preserve">提供7×24技术支持热线； </w:t>
      </w:r>
    </w:p>
    <w:p w14:paraId="799B9E97" w14:textId="77777777" w:rsidR="00D774DB" w:rsidRPr="004C72F2" w:rsidRDefault="00D774DB" w:rsidP="00D774DB">
      <w:pPr>
        <w:spacing w:line="500" w:lineRule="exact"/>
        <w:rPr>
          <w:rFonts w:ascii="仿宋" w:eastAsia="仿宋" w:hAnsi="仿宋"/>
          <w:sz w:val="24"/>
        </w:rPr>
      </w:pPr>
      <w:r w:rsidRPr="004C72F2">
        <w:rPr>
          <w:rFonts w:ascii="仿宋" w:eastAsia="仿宋" w:hAnsi="仿宋"/>
          <w:sz w:val="24"/>
        </w:rPr>
        <w:t>5</w:t>
      </w:r>
      <w:r w:rsidRPr="004C72F2">
        <w:rPr>
          <w:rFonts w:ascii="仿宋" w:eastAsia="仿宋" w:hAnsi="仿宋" w:hint="eastAsia"/>
          <w:sz w:val="24"/>
        </w:rPr>
        <w:t>、</w:t>
      </w:r>
      <w:r w:rsidRPr="004C72F2">
        <w:rPr>
          <w:rFonts w:ascii="仿宋" w:eastAsia="仿宋" w:hAnsi="仿宋" w:hint="eastAsia"/>
          <w:sz w:val="24"/>
        </w:rPr>
        <w:tab/>
        <w:t>产品质保期内，供应商应对由于制造或材料缺陷而发生的损失负责。</w:t>
      </w:r>
    </w:p>
    <w:p w14:paraId="621FF97E" w14:textId="77777777" w:rsidR="00D774DB" w:rsidRPr="004C72F2" w:rsidRDefault="00D774DB" w:rsidP="00D774DB">
      <w:pPr>
        <w:spacing w:line="500" w:lineRule="exact"/>
        <w:rPr>
          <w:rFonts w:ascii="仿宋" w:eastAsia="仿宋" w:hAnsi="仿宋"/>
          <w:sz w:val="24"/>
        </w:rPr>
      </w:pPr>
      <w:r w:rsidRPr="004C72F2">
        <w:rPr>
          <w:rFonts w:ascii="仿宋" w:eastAsia="仿宋" w:hAnsi="仿宋"/>
          <w:sz w:val="24"/>
        </w:rPr>
        <w:t>6</w:t>
      </w:r>
      <w:r w:rsidRPr="004C72F2">
        <w:rPr>
          <w:rFonts w:ascii="仿宋" w:eastAsia="仿宋" w:hAnsi="仿宋" w:hint="eastAsia"/>
          <w:sz w:val="24"/>
        </w:rPr>
        <w:t>、</w:t>
      </w:r>
      <w:r w:rsidRPr="004C72F2">
        <w:rPr>
          <w:rFonts w:ascii="仿宋" w:eastAsia="仿宋" w:hAnsi="仿宋" w:hint="eastAsia"/>
          <w:sz w:val="24"/>
        </w:rPr>
        <w:tab/>
        <w:t>原装配件是指与主机同一品牌的配件或出厂即已经安装的配件。如出现质量问题或系假冒伪劣产品，供方负责包退、包换，因此而涉及的全部违约责任和费用由供应方承担。</w:t>
      </w:r>
    </w:p>
    <w:p w14:paraId="7FB353AD" w14:textId="77777777" w:rsidR="00D774DB" w:rsidRPr="004C72F2" w:rsidRDefault="00D774DB" w:rsidP="00D774DB">
      <w:pPr>
        <w:spacing w:line="500" w:lineRule="exact"/>
        <w:rPr>
          <w:rFonts w:ascii="仿宋" w:eastAsia="仿宋" w:hAnsi="仿宋"/>
          <w:sz w:val="24"/>
        </w:rPr>
      </w:pPr>
      <w:r w:rsidRPr="004C72F2">
        <w:rPr>
          <w:rFonts w:ascii="仿宋" w:eastAsia="仿宋" w:hAnsi="仿宋"/>
          <w:sz w:val="24"/>
        </w:rPr>
        <w:lastRenderedPageBreak/>
        <w:t>7</w:t>
      </w:r>
      <w:r w:rsidRPr="004C72F2">
        <w:rPr>
          <w:rFonts w:ascii="仿宋" w:eastAsia="仿宋" w:hAnsi="仿宋" w:hint="eastAsia"/>
          <w:sz w:val="24"/>
        </w:rPr>
        <w:t>、</w:t>
      </w:r>
      <w:proofErr w:type="gramStart"/>
      <w:r w:rsidRPr="004C72F2">
        <w:rPr>
          <w:rFonts w:ascii="仿宋" w:eastAsia="仿宋" w:hAnsi="仿宋" w:hint="eastAsia"/>
          <w:sz w:val="24"/>
        </w:rPr>
        <w:t>签定</w:t>
      </w:r>
      <w:proofErr w:type="gramEnd"/>
      <w:r w:rsidRPr="004C72F2">
        <w:rPr>
          <w:rFonts w:ascii="仿宋" w:eastAsia="仿宋" w:hAnsi="仿宋" w:hint="eastAsia"/>
          <w:sz w:val="24"/>
        </w:rPr>
        <w:t>合同前，采购人有权要求中标公司提供实物样机并到权威部门进行检测，核实相关检定结果，如虚假应标中标，用户有权利要求退货并按虚假应标处理，追究公司相应责任，要求赔偿损失。</w:t>
      </w:r>
    </w:p>
    <w:p w14:paraId="09692CE8" w14:textId="3F9B84E3" w:rsidR="00D774DB" w:rsidRPr="004C72F2" w:rsidRDefault="00AA6234" w:rsidP="00D774DB">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t>23</w:t>
      </w:r>
      <w:r w:rsidR="00D774DB" w:rsidRPr="004C72F2">
        <w:rPr>
          <w:rFonts w:ascii="仿宋" w:eastAsia="仿宋" w:hAnsi="仿宋" w:hint="eastAsia"/>
          <w:b/>
          <w:bCs/>
          <w:sz w:val="24"/>
        </w:rPr>
        <w:t>包</w:t>
      </w:r>
      <w:r w:rsidR="00D774DB" w:rsidRPr="004C72F2">
        <w:rPr>
          <w:rFonts w:ascii="仿宋" w:eastAsia="仿宋" w:hAnsi="仿宋"/>
          <w:b/>
          <w:bCs/>
          <w:sz w:val="24"/>
        </w:rPr>
        <w:t>：</w:t>
      </w:r>
    </w:p>
    <w:p w14:paraId="718C586B" w14:textId="77777777" w:rsidR="00D774DB" w:rsidRPr="004C72F2" w:rsidRDefault="00D774DB" w:rsidP="00D774DB">
      <w:pPr>
        <w:spacing w:line="500" w:lineRule="exact"/>
        <w:rPr>
          <w:rFonts w:ascii="仿宋" w:eastAsia="仿宋" w:hAnsi="仿宋"/>
          <w:sz w:val="24"/>
        </w:rPr>
      </w:pPr>
      <w:r w:rsidRPr="004C72F2">
        <w:rPr>
          <w:rFonts w:ascii="仿宋" w:eastAsia="仿宋" w:hAnsi="仿宋" w:hint="eastAsia"/>
          <w:sz w:val="24"/>
        </w:rPr>
        <w:t>*（一）交货期及地点</w:t>
      </w:r>
    </w:p>
    <w:p w14:paraId="37C2ECFE" w14:textId="3C6A65E1" w:rsidR="00D774DB" w:rsidRPr="004C72F2" w:rsidRDefault="00D774DB" w:rsidP="00D774DB">
      <w:pPr>
        <w:spacing w:line="500" w:lineRule="exact"/>
        <w:rPr>
          <w:rFonts w:ascii="仿宋" w:eastAsia="仿宋" w:hAnsi="仿宋"/>
          <w:sz w:val="24"/>
        </w:rPr>
      </w:pPr>
      <w:r w:rsidRPr="004C72F2">
        <w:rPr>
          <w:rFonts w:ascii="仿宋" w:eastAsia="仿宋" w:hAnsi="仿宋" w:hint="eastAsia"/>
          <w:sz w:val="24"/>
        </w:rPr>
        <w:t>1、交货期：合同签订后3个月内</w:t>
      </w:r>
    </w:p>
    <w:p w14:paraId="4C0A8CC9" w14:textId="77777777" w:rsidR="00D774DB" w:rsidRPr="004C72F2" w:rsidRDefault="00D774DB" w:rsidP="00D774DB">
      <w:pPr>
        <w:spacing w:line="500" w:lineRule="exact"/>
        <w:rPr>
          <w:rFonts w:ascii="仿宋" w:eastAsia="仿宋" w:hAnsi="仿宋"/>
          <w:sz w:val="24"/>
        </w:rPr>
      </w:pPr>
      <w:r w:rsidRPr="004C72F2">
        <w:rPr>
          <w:rFonts w:ascii="仿宋" w:eastAsia="仿宋" w:hAnsi="仿宋" w:hint="eastAsia"/>
          <w:sz w:val="24"/>
        </w:rPr>
        <w:t>2、交货地点:成都市</w:t>
      </w:r>
      <w:r w:rsidRPr="004C72F2">
        <w:rPr>
          <w:rFonts w:ascii="仿宋" w:eastAsia="仿宋" w:hAnsi="仿宋"/>
          <w:sz w:val="24"/>
        </w:rPr>
        <w:t>疾病预防控制中心</w:t>
      </w:r>
    </w:p>
    <w:p w14:paraId="4BC7E3EB" w14:textId="14CBE88E" w:rsidR="00D774DB" w:rsidRPr="004C72F2" w:rsidRDefault="00D774DB" w:rsidP="00D774DB">
      <w:pPr>
        <w:spacing w:line="500" w:lineRule="exact"/>
        <w:rPr>
          <w:rFonts w:ascii="仿宋" w:eastAsia="仿宋" w:hAnsi="仿宋"/>
          <w:sz w:val="24"/>
        </w:rPr>
      </w:pPr>
      <w:r w:rsidRPr="004C72F2">
        <w:rPr>
          <w:rFonts w:ascii="仿宋" w:eastAsia="仿宋" w:hAnsi="仿宋" w:hint="eastAsia"/>
          <w:sz w:val="24"/>
        </w:rPr>
        <w:t xml:space="preserve">*（二）付款方法和条件： </w:t>
      </w:r>
      <w:proofErr w:type="gramStart"/>
      <w:r w:rsidRPr="004C72F2">
        <w:rPr>
          <w:rFonts w:ascii="仿宋" w:eastAsia="仿宋" w:hAnsi="仿宋" w:hint="eastAsia"/>
          <w:sz w:val="24"/>
        </w:rPr>
        <w:t>签定</w:t>
      </w:r>
      <w:proofErr w:type="gramEnd"/>
      <w:r w:rsidRPr="004C72F2">
        <w:rPr>
          <w:rFonts w:ascii="仿宋" w:eastAsia="仿宋" w:hAnsi="仿宋" w:hint="eastAsia"/>
          <w:sz w:val="24"/>
        </w:rPr>
        <w:t>合同后，财政资金到达采购人账户且收到供应商合法合</w:t>
      </w:r>
      <w:proofErr w:type="gramStart"/>
      <w:r w:rsidRPr="004C72F2">
        <w:rPr>
          <w:rFonts w:ascii="仿宋" w:eastAsia="仿宋" w:hAnsi="仿宋" w:hint="eastAsia"/>
          <w:sz w:val="24"/>
        </w:rPr>
        <w:t>规</w:t>
      </w:r>
      <w:proofErr w:type="gramEnd"/>
      <w:r w:rsidRPr="004C72F2">
        <w:rPr>
          <w:rFonts w:ascii="仿宋" w:eastAsia="仿宋" w:hAnsi="仿宋" w:hint="eastAsia"/>
          <w:sz w:val="24"/>
        </w:rPr>
        <w:t>发票的前提下,支付合同金额的</w:t>
      </w:r>
      <w:r w:rsidR="0086012C" w:rsidRPr="004C72F2">
        <w:rPr>
          <w:rFonts w:ascii="仿宋" w:eastAsia="仿宋" w:hAnsi="仿宋" w:hint="eastAsia"/>
          <w:sz w:val="24"/>
        </w:rPr>
        <w:t>5</w:t>
      </w:r>
      <w:r w:rsidRPr="004C72F2">
        <w:rPr>
          <w:rFonts w:ascii="仿宋" w:eastAsia="仿宋" w:hAnsi="仿宋" w:hint="eastAsia"/>
          <w:sz w:val="24"/>
        </w:rPr>
        <w:t>0%；验收完成后，财政资金到达采购人账户且收到供应商合法合</w:t>
      </w:r>
      <w:proofErr w:type="gramStart"/>
      <w:r w:rsidRPr="004C72F2">
        <w:rPr>
          <w:rFonts w:ascii="仿宋" w:eastAsia="仿宋" w:hAnsi="仿宋" w:hint="eastAsia"/>
          <w:sz w:val="24"/>
        </w:rPr>
        <w:t>规</w:t>
      </w:r>
      <w:proofErr w:type="gramEnd"/>
      <w:r w:rsidRPr="004C72F2">
        <w:rPr>
          <w:rFonts w:ascii="仿宋" w:eastAsia="仿宋" w:hAnsi="仿宋" w:hint="eastAsia"/>
          <w:sz w:val="24"/>
        </w:rPr>
        <w:t>发票的前提下支付剩余合同款。如财政资金未及时到达采购人账户，经双方协商后确定付款时间。</w:t>
      </w:r>
    </w:p>
    <w:p w14:paraId="4E7F9399" w14:textId="77777777" w:rsidR="00D774DB" w:rsidRPr="004C72F2" w:rsidRDefault="00D774DB" w:rsidP="00D774DB">
      <w:pPr>
        <w:spacing w:line="500" w:lineRule="exact"/>
        <w:rPr>
          <w:rFonts w:ascii="仿宋" w:eastAsia="仿宋" w:hAnsi="仿宋"/>
          <w:sz w:val="24"/>
        </w:rPr>
      </w:pPr>
      <w:r w:rsidRPr="004C72F2">
        <w:rPr>
          <w:rFonts w:ascii="仿宋" w:eastAsia="仿宋" w:hAnsi="仿宋" w:hint="eastAsia"/>
          <w:sz w:val="24"/>
        </w:rPr>
        <w:t>（三）质保期：</w:t>
      </w:r>
    </w:p>
    <w:p w14:paraId="0F4E3DA3" w14:textId="3B889B1F" w:rsidR="00D774DB" w:rsidRPr="004C72F2" w:rsidRDefault="00D774DB" w:rsidP="00D774DB">
      <w:pPr>
        <w:spacing w:line="500" w:lineRule="exact"/>
        <w:rPr>
          <w:rFonts w:ascii="仿宋" w:eastAsia="仿宋" w:hAnsi="仿宋"/>
          <w:sz w:val="24"/>
        </w:rPr>
      </w:pPr>
      <w:r w:rsidRPr="004C72F2">
        <w:rPr>
          <w:rFonts w:ascii="仿宋" w:eastAsia="仿宋" w:hAnsi="仿宋" w:hint="eastAsia"/>
          <w:sz w:val="24"/>
        </w:rPr>
        <w:t>1、气相色谱仪：整机设备质保期为自验收合格之日起24个月；二次热解析仪和苏玛罐采样及大气预浓缩系统：整机设备质保期为自验收合格之日起12个月。</w:t>
      </w:r>
    </w:p>
    <w:p w14:paraId="479F3CA7" w14:textId="77777777" w:rsidR="00D774DB" w:rsidRPr="004C72F2" w:rsidRDefault="00D774DB" w:rsidP="00D774DB">
      <w:pPr>
        <w:spacing w:line="500" w:lineRule="exact"/>
        <w:rPr>
          <w:rFonts w:ascii="仿宋" w:eastAsia="仿宋" w:hAnsi="仿宋"/>
          <w:sz w:val="24"/>
        </w:rPr>
      </w:pPr>
      <w:r w:rsidRPr="004C72F2">
        <w:rPr>
          <w:rFonts w:ascii="仿宋" w:eastAsia="仿宋" w:hAnsi="仿宋" w:hint="eastAsia"/>
          <w:sz w:val="24"/>
        </w:rPr>
        <w:t>2、质保期内供应商应负责设备维修及抢修，费用包含在报价中。</w:t>
      </w:r>
    </w:p>
    <w:p w14:paraId="42E6B37A" w14:textId="77777777" w:rsidR="00D774DB" w:rsidRPr="004C72F2" w:rsidRDefault="00D774DB" w:rsidP="00D774DB">
      <w:pPr>
        <w:spacing w:line="500" w:lineRule="exact"/>
        <w:rPr>
          <w:rFonts w:ascii="仿宋" w:eastAsia="仿宋" w:hAnsi="仿宋"/>
          <w:sz w:val="24"/>
        </w:rPr>
      </w:pPr>
      <w:r w:rsidRPr="004C72F2">
        <w:rPr>
          <w:rFonts w:ascii="仿宋" w:eastAsia="仿宋" w:hAnsi="仿宋" w:hint="eastAsia"/>
          <w:sz w:val="24"/>
        </w:rPr>
        <w:t>3、质保期自采购单位、中标单位在最终验收单上签字之日起计算。</w:t>
      </w:r>
    </w:p>
    <w:p w14:paraId="27801CDF" w14:textId="77777777" w:rsidR="00D774DB" w:rsidRPr="004C72F2" w:rsidRDefault="00D774DB" w:rsidP="00D774DB">
      <w:pPr>
        <w:spacing w:line="500" w:lineRule="exact"/>
        <w:rPr>
          <w:rFonts w:ascii="仿宋" w:eastAsia="仿宋" w:hAnsi="仿宋"/>
          <w:sz w:val="24"/>
        </w:rPr>
      </w:pPr>
      <w:r w:rsidRPr="004C72F2">
        <w:rPr>
          <w:rFonts w:ascii="仿宋" w:eastAsia="仿宋" w:hAnsi="仿宋" w:hint="eastAsia"/>
          <w:sz w:val="24"/>
        </w:rPr>
        <w:t>（四）安装调试及验收：</w:t>
      </w:r>
    </w:p>
    <w:p w14:paraId="78E070C6" w14:textId="77777777" w:rsidR="00D774DB" w:rsidRPr="004C72F2" w:rsidRDefault="00D774DB" w:rsidP="00D774DB">
      <w:pPr>
        <w:spacing w:line="500" w:lineRule="exact"/>
        <w:rPr>
          <w:rFonts w:ascii="仿宋" w:eastAsia="仿宋" w:hAnsi="仿宋"/>
          <w:sz w:val="24"/>
        </w:rPr>
      </w:pPr>
      <w:r w:rsidRPr="004C72F2">
        <w:rPr>
          <w:rFonts w:ascii="仿宋" w:eastAsia="仿宋" w:hAnsi="仿宋" w:hint="eastAsia"/>
          <w:sz w:val="24"/>
        </w:rPr>
        <w:t>1、仪器到货后5～10个工作日，供应商派专职技术人员到仪器的现场安装调试并达到招标文件要求</w:t>
      </w:r>
      <w:r w:rsidRPr="004C72F2">
        <w:rPr>
          <w:rFonts w:ascii="仿宋" w:eastAsia="仿宋" w:hAnsi="仿宋"/>
          <w:sz w:val="24"/>
        </w:rPr>
        <w:t>和投标文件响应的</w:t>
      </w:r>
      <w:r w:rsidRPr="004C72F2">
        <w:rPr>
          <w:rFonts w:ascii="仿宋" w:eastAsia="仿宋" w:hAnsi="仿宋" w:hint="eastAsia"/>
          <w:sz w:val="24"/>
        </w:rPr>
        <w:t>指标的技术性能，如果现场安装测试指标未通过，采购人有权要求退货并要求赔偿损失；</w:t>
      </w:r>
    </w:p>
    <w:p w14:paraId="55534CFF" w14:textId="77777777" w:rsidR="00D774DB" w:rsidRPr="004C72F2" w:rsidRDefault="00D774DB" w:rsidP="00D774DB">
      <w:pPr>
        <w:spacing w:line="500" w:lineRule="exact"/>
        <w:rPr>
          <w:rFonts w:ascii="仿宋" w:eastAsia="仿宋" w:hAnsi="仿宋"/>
          <w:sz w:val="24"/>
        </w:rPr>
      </w:pPr>
      <w:r w:rsidRPr="004C72F2">
        <w:rPr>
          <w:rFonts w:ascii="仿宋" w:eastAsia="仿宋" w:hAnsi="仿宋" w:hint="eastAsia"/>
          <w:sz w:val="24"/>
        </w:rPr>
        <w:t>2、安装标准：符合我国国家有关技术规范要求和技术标准，所有的软件和硬件必须保证同时安装到位。</w:t>
      </w:r>
    </w:p>
    <w:p w14:paraId="77BDB038" w14:textId="77777777" w:rsidR="00D774DB" w:rsidRPr="004C72F2" w:rsidRDefault="00D774DB" w:rsidP="00D774DB">
      <w:pPr>
        <w:spacing w:line="500" w:lineRule="exact"/>
        <w:rPr>
          <w:rFonts w:ascii="仿宋" w:eastAsia="仿宋" w:hAnsi="仿宋"/>
          <w:sz w:val="24"/>
        </w:rPr>
      </w:pPr>
      <w:r w:rsidRPr="004C72F2">
        <w:rPr>
          <w:rFonts w:ascii="仿宋" w:eastAsia="仿宋" w:hAnsi="仿宋" w:hint="eastAsia"/>
          <w:sz w:val="24"/>
        </w:rPr>
        <w:t>3、所有设备须为原包装到达安装地的合格产品，未经采购人允许不得私自预先</w:t>
      </w:r>
      <w:r w:rsidRPr="004C72F2">
        <w:rPr>
          <w:rFonts w:ascii="仿宋" w:eastAsia="仿宋" w:hAnsi="仿宋" w:hint="eastAsia"/>
          <w:sz w:val="24"/>
        </w:rPr>
        <w:lastRenderedPageBreak/>
        <w:t>安装（原厂安装的除外）。</w:t>
      </w:r>
    </w:p>
    <w:p w14:paraId="431E4F87" w14:textId="02B3B681" w:rsidR="00D774DB" w:rsidRPr="004C72F2" w:rsidRDefault="00D774DB" w:rsidP="00D774DB">
      <w:pPr>
        <w:spacing w:line="500" w:lineRule="exact"/>
        <w:rPr>
          <w:rFonts w:ascii="仿宋" w:eastAsia="仿宋" w:hAnsi="仿宋"/>
          <w:sz w:val="24"/>
        </w:rPr>
      </w:pPr>
      <w:r w:rsidRPr="004C72F2">
        <w:rPr>
          <w:rFonts w:ascii="仿宋" w:eastAsia="仿宋" w:hAnsi="仿宋"/>
          <w:sz w:val="24"/>
        </w:rPr>
        <w:t>4</w:t>
      </w:r>
      <w:r w:rsidRPr="004C72F2">
        <w:rPr>
          <w:rFonts w:ascii="仿宋" w:eastAsia="仿宋" w:hAnsi="仿宋" w:hint="eastAsia"/>
          <w:sz w:val="24"/>
        </w:rPr>
        <w:t>、整套苏玛罐采样及大气预浓缩系统需与现有实验室气质硬件及软件系统完全兼容匹配，并协助客户完成117方法调试验收。</w:t>
      </w:r>
    </w:p>
    <w:p w14:paraId="7CDDB931" w14:textId="77777777" w:rsidR="00D774DB" w:rsidRPr="004C72F2" w:rsidRDefault="00D774DB" w:rsidP="00D774DB">
      <w:pPr>
        <w:spacing w:line="500" w:lineRule="exact"/>
        <w:rPr>
          <w:rFonts w:ascii="仿宋" w:eastAsia="仿宋" w:hAnsi="仿宋"/>
          <w:sz w:val="24"/>
        </w:rPr>
      </w:pPr>
      <w:r w:rsidRPr="004C72F2">
        <w:rPr>
          <w:rFonts w:ascii="仿宋" w:eastAsia="仿宋" w:hAnsi="仿宋" w:hint="eastAsia"/>
          <w:sz w:val="24"/>
        </w:rPr>
        <w:t>（五）培训要求</w:t>
      </w:r>
    </w:p>
    <w:p w14:paraId="6116941F" w14:textId="77777777" w:rsidR="00D774DB" w:rsidRPr="004C72F2" w:rsidRDefault="00D774DB" w:rsidP="00D774DB">
      <w:pPr>
        <w:spacing w:line="500" w:lineRule="exact"/>
        <w:rPr>
          <w:rFonts w:ascii="仿宋" w:eastAsia="仿宋" w:hAnsi="仿宋"/>
          <w:sz w:val="24"/>
        </w:rPr>
      </w:pPr>
      <w:r w:rsidRPr="004C72F2">
        <w:rPr>
          <w:rFonts w:ascii="仿宋" w:eastAsia="仿宋" w:hAnsi="仿宋" w:hint="eastAsia"/>
          <w:sz w:val="24"/>
        </w:rPr>
        <w:t>1、</w:t>
      </w:r>
      <w:r w:rsidRPr="004C72F2">
        <w:rPr>
          <w:rFonts w:ascii="仿宋" w:eastAsia="仿宋" w:hAnsi="仿宋" w:hint="eastAsia"/>
          <w:sz w:val="24"/>
        </w:rPr>
        <w:tab/>
        <w:t>设备安装调试后，制造商或投标人须提供不限人数现场培训，费用均包含在报价中，内容至少包括：仪器构造，工作原理，仪器操作使用，简单制样操作，智能附件及消耗品更换，日常的维护保养，常见故障排除，紧急情况处理等方面的内容，直到最终采购人操作人员能够独立使用仪器分析、会进行维护保养为止（现场培训应采取课堂讲解和操作训练相结合的方法）。</w:t>
      </w:r>
    </w:p>
    <w:p w14:paraId="3A3D44E6" w14:textId="77777777" w:rsidR="00D774DB" w:rsidRPr="004C72F2" w:rsidRDefault="00D774DB" w:rsidP="00D774DB">
      <w:pPr>
        <w:spacing w:line="500" w:lineRule="exact"/>
        <w:rPr>
          <w:rFonts w:ascii="仿宋" w:eastAsia="仿宋" w:hAnsi="仿宋"/>
          <w:sz w:val="24"/>
        </w:rPr>
      </w:pPr>
      <w:r w:rsidRPr="004C72F2">
        <w:rPr>
          <w:rFonts w:ascii="仿宋" w:eastAsia="仿宋" w:hAnsi="仿宋" w:hint="eastAsia"/>
          <w:sz w:val="24"/>
        </w:rPr>
        <w:t>2、提供仪器使用手册、培训教材、应用文章等，厂家或投标人长期提供技术支持，并提供所有公开发表的应用文献和最新仪器有关资料、通讯和用户论文集等。费用均包含在报价中</w:t>
      </w:r>
    </w:p>
    <w:p w14:paraId="5B890B03" w14:textId="23D89121" w:rsidR="00D774DB" w:rsidRPr="004C72F2" w:rsidRDefault="00D774DB" w:rsidP="00D774DB">
      <w:pPr>
        <w:spacing w:line="500" w:lineRule="exact"/>
        <w:rPr>
          <w:rFonts w:ascii="仿宋" w:eastAsia="仿宋" w:hAnsi="仿宋"/>
          <w:sz w:val="24"/>
        </w:rPr>
      </w:pPr>
      <w:r w:rsidRPr="004C72F2">
        <w:rPr>
          <w:rFonts w:ascii="仿宋" w:eastAsia="仿宋" w:hAnsi="仿宋" w:hint="eastAsia"/>
          <w:sz w:val="24"/>
        </w:rPr>
        <w:t>3、生产厂家或</w:t>
      </w:r>
      <w:r w:rsidRPr="004C72F2">
        <w:rPr>
          <w:rFonts w:ascii="仿宋" w:eastAsia="仿宋" w:hAnsi="仿宋"/>
          <w:sz w:val="24"/>
        </w:rPr>
        <w:t>投标人</w:t>
      </w:r>
      <w:r w:rsidRPr="004C72F2">
        <w:rPr>
          <w:rFonts w:ascii="仿宋" w:eastAsia="仿宋" w:hAnsi="仿宋" w:hint="eastAsia"/>
          <w:sz w:val="24"/>
        </w:rPr>
        <w:t>在国内设有专门的培训中心。</w:t>
      </w:r>
    </w:p>
    <w:p w14:paraId="33785BAA" w14:textId="77777777" w:rsidR="00D774DB" w:rsidRPr="004C72F2" w:rsidRDefault="00D774DB" w:rsidP="00D774DB">
      <w:pPr>
        <w:spacing w:line="500" w:lineRule="exact"/>
        <w:rPr>
          <w:rFonts w:ascii="仿宋" w:eastAsia="仿宋" w:hAnsi="仿宋"/>
          <w:sz w:val="24"/>
        </w:rPr>
      </w:pPr>
      <w:r w:rsidRPr="004C72F2">
        <w:rPr>
          <w:rFonts w:ascii="仿宋" w:eastAsia="仿宋" w:hAnsi="仿宋" w:hint="eastAsia"/>
          <w:sz w:val="24"/>
        </w:rPr>
        <w:t>4、在使用过程</w:t>
      </w:r>
      <w:proofErr w:type="gramStart"/>
      <w:r w:rsidRPr="004C72F2">
        <w:rPr>
          <w:rFonts w:ascii="仿宋" w:eastAsia="仿宋" w:hAnsi="仿宋" w:hint="eastAsia"/>
          <w:sz w:val="24"/>
        </w:rPr>
        <w:t>种遇到</w:t>
      </w:r>
      <w:proofErr w:type="gramEnd"/>
      <w:r w:rsidRPr="004C72F2">
        <w:rPr>
          <w:rFonts w:ascii="仿宋" w:eastAsia="仿宋" w:hAnsi="仿宋" w:hint="eastAsia"/>
          <w:sz w:val="24"/>
        </w:rPr>
        <w:t>的问题由专业的应用工程师进行解答以及电话培训，在必要时可以派遣工程师上门培训。</w:t>
      </w:r>
    </w:p>
    <w:p w14:paraId="2B615FFA" w14:textId="54550661" w:rsidR="00D774DB" w:rsidRPr="004C72F2" w:rsidRDefault="00D774DB" w:rsidP="00D774DB">
      <w:pPr>
        <w:spacing w:line="500" w:lineRule="exact"/>
        <w:rPr>
          <w:rFonts w:ascii="仿宋" w:eastAsia="仿宋" w:hAnsi="仿宋"/>
          <w:sz w:val="24"/>
        </w:rPr>
      </w:pPr>
      <w:r w:rsidRPr="004C72F2">
        <w:rPr>
          <w:rFonts w:ascii="仿宋" w:eastAsia="仿宋" w:hAnsi="仿宋" w:hint="eastAsia"/>
          <w:sz w:val="24"/>
        </w:rPr>
        <w:t>5、提供厂家实验室或培训中心</w:t>
      </w:r>
      <w:r w:rsidRPr="004C72F2">
        <w:rPr>
          <w:rFonts w:ascii="仿宋" w:eastAsia="仿宋" w:hAnsi="仿宋"/>
          <w:sz w:val="24"/>
        </w:rPr>
        <w:t>或</w:t>
      </w:r>
      <w:r w:rsidRPr="004C72F2">
        <w:rPr>
          <w:rFonts w:ascii="仿宋" w:eastAsia="仿宋" w:hAnsi="仿宋" w:hint="eastAsia"/>
          <w:sz w:val="24"/>
        </w:rPr>
        <w:t>上机实践</w:t>
      </w:r>
      <w:r w:rsidRPr="004C72F2">
        <w:rPr>
          <w:rFonts w:ascii="仿宋" w:eastAsia="仿宋" w:hAnsi="仿宋"/>
          <w:sz w:val="24"/>
        </w:rPr>
        <w:t>培训</w:t>
      </w:r>
      <w:r w:rsidRPr="004C72F2">
        <w:rPr>
          <w:rFonts w:ascii="仿宋" w:eastAsia="仿宋" w:hAnsi="仿宋" w:hint="eastAsia"/>
          <w:sz w:val="24"/>
        </w:rPr>
        <w:t>（气相色谱仪不低于4人次；二次热解析仪不低于3人次；苏玛罐采样及大气预浓缩系统不低于4人次），培训课程由专职的售后应用及培训工程师完成，培训结束经考核合格后有统一的仪器操作资格证书，培训费用均包含在报价中。</w:t>
      </w:r>
    </w:p>
    <w:p w14:paraId="51ABBDC8" w14:textId="5CE29B0B" w:rsidR="00D774DB" w:rsidRPr="004C72F2" w:rsidRDefault="00D774DB" w:rsidP="00D774DB">
      <w:pPr>
        <w:spacing w:line="500" w:lineRule="exact"/>
        <w:rPr>
          <w:rFonts w:ascii="仿宋" w:eastAsia="仿宋" w:hAnsi="仿宋"/>
          <w:sz w:val="24"/>
        </w:rPr>
      </w:pPr>
      <w:r w:rsidRPr="004C72F2">
        <w:rPr>
          <w:rFonts w:ascii="仿宋" w:eastAsia="仿宋" w:hAnsi="仿宋" w:hint="eastAsia"/>
          <w:sz w:val="24"/>
        </w:rPr>
        <w:t>6、投标人或</w:t>
      </w:r>
      <w:r w:rsidRPr="004C72F2">
        <w:rPr>
          <w:rFonts w:ascii="仿宋" w:eastAsia="仿宋" w:hAnsi="仿宋"/>
          <w:sz w:val="24"/>
        </w:rPr>
        <w:t>厂家具有</w:t>
      </w:r>
      <w:r w:rsidRPr="004C72F2">
        <w:rPr>
          <w:rFonts w:ascii="仿宋" w:eastAsia="仿宋" w:hAnsi="仿宋" w:hint="eastAsia"/>
          <w:sz w:val="24"/>
        </w:rPr>
        <w:t>苏玛罐采样及大气预浓缩系统应用实验室及标准化流程服务的挥发性有机物分析实验室（或承诺中标后设置）。可为用户提供VOCs专项分析技能提高培训不少于2人次，包括手工和在线检测环境空气VOCs的全流程质</w:t>
      </w:r>
      <w:proofErr w:type="gramStart"/>
      <w:r w:rsidRPr="004C72F2">
        <w:rPr>
          <w:rFonts w:ascii="仿宋" w:eastAsia="仿宋" w:hAnsi="仿宋" w:hint="eastAsia"/>
          <w:sz w:val="24"/>
        </w:rPr>
        <w:t>控内容</w:t>
      </w:r>
      <w:proofErr w:type="gramEnd"/>
      <w:r w:rsidRPr="004C72F2">
        <w:rPr>
          <w:rFonts w:ascii="仿宋" w:eastAsia="仿宋" w:hAnsi="仿宋" w:hint="eastAsia"/>
          <w:sz w:val="24"/>
        </w:rPr>
        <w:t>及操作，数据处理及分析，相关流程经过认定。</w:t>
      </w:r>
    </w:p>
    <w:p w14:paraId="449C71D4" w14:textId="77777777" w:rsidR="00D774DB" w:rsidRPr="004C72F2" w:rsidRDefault="00D774DB" w:rsidP="00D774DB">
      <w:pPr>
        <w:spacing w:line="500" w:lineRule="exact"/>
        <w:rPr>
          <w:rFonts w:ascii="仿宋" w:eastAsia="仿宋" w:hAnsi="仿宋"/>
          <w:sz w:val="24"/>
        </w:rPr>
      </w:pPr>
      <w:r w:rsidRPr="004C72F2">
        <w:rPr>
          <w:rFonts w:ascii="仿宋" w:eastAsia="仿宋" w:hAnsi="仿宋" w:hint="eastAsia"/>
          <w:sz w:val="24"/>
        </w:rPr>
        <w:t>（六）售后服务：</w:t>
      </w:r>
    </w:p>
    <w:p w14:paraId="40C7B97E" w14:textId="77777777" w:rsidR="00D774DB" w:rsidRPr="004C72F2" w:rsidRDefault="00D774DB" w:rsidP="00D774DB">
      <w:pPr>
        <w:spacing w:line="500" w:lineRule="exact"/>
        <w:rPr>
          <w:rFonts w:ascii="仿宋" w:eastAsia="仿宋" w:hAnsi="仿宋"/>
          <w:sz w:val="24"/>
        </w:rPr>
      </w:pPr>
      <w:r w:rsidRPr="004C72F2">
        <w:rPr>
          <w:rFonts w:ascii="仿宋" w:eastAsia="仿宋" w:hAnsi="仿宋" w:hint="eastAsia"/>
          <w:sz w:val="24"/>
        </w:rPr>
        <w:lastRenderedPageBreak/>
        <w:t>1、</w:t>
      </w:r>
      <w:r w:rsidRPr="004C72F2">
        <w:rPr>
          <w:rFonts w:ascii="仿宋" w:eastAsia="仿宋" w:hAnsi="仿宋" w:hint="eastAsia"/>
          <w:sz w:val="24"/>
        </w:rPr>
        <w:tab/>
        <w:t>仪器在调试通过后提供保修服务，在保修期内提供所有服务及配件</w:t>
      </w:r>
    </w:p>
    <w:p w14:paraId="4923EAB1" w14:textId="77777777" w:rsidR="00D774DB" w:rsidRPr="004C72F2" w:rsidRDefault="00D774DB" w:rsidP="00D774DB">
      <w:pPr>
        <w:spacing w:line="500" w:lineRule="exact"/>
        <w:rPr>
          <w:rFonts w:ascii="仿宋" w:eastAsia="仿宋" w:hAnsi="仿宋"/>
          <w:sz w:val="24"/>
        </w:rPr>
      </w:pPr>
      <w:r w:rsidRPr="004C72F2">
        <w:rPr>
          <w:rFonts w:ascii="仿宋" w:eastAsia="仿宋" w:hAnsi="仿宋" w:hint="eastAsia"/>
          <w:sz w:val="24"/>
        </w:rPr>
        <w:t>2、生产厂家或投标人在项目所在地设有专职的维修工程师（或</w:t>
      </w:r>
      <w:r w:rsidRPr="004C72F2">
        <w:rPr>
          <w:rFonts w:ascii="仿宋" w:eastAsia="仿宋" w:hAnsi="仿宋"/>
          <w:sz w:val="24"/>
        </w:rPr>
        <w:t>承诺中标后设置</w:t>
      </w:r>
      <w:r w:rsidRPr="004C72F2">
        <w:rPr>
          <w:rFonts w:ascii="仿宋" w:eastAsia="仿宋" w:hAnsi="仿宋" w:hint="eastAsia"/>
          <w:sz w:val="24"/>
        </w:rPr>
        <w:t>），负责仪器维修，仪器出现故障时，在2-4小时内响应，48 小时赶赴现场进行维修。</w:t>
      </w:r>
    </w:p>
    <w:p w14:paraId="01EF72EE" w14:textId="77777777" w:rsidR="00D774DB" w:rsidRPr="004C72F2" w:rsidRDefault="00D774DB" w:rsidP="00D774DB">
      <w:pPr>
        <w:spacing w:line="500" w:lineRule="exact"/>
        <w:rPr>
          <w:rFonts w:ascii="仿宋" w:eastAsia="仿宋" w:hAnsi="仿宋"/>
          <w:sz w:val="24"/>
        </w:rPr>
      </w:pPr>
      <w:r w:rsidRPr="004C72F2">
        <w:rPr>
          <w:rFonts w:ascii="仿宋" w:eastAsia="仿宋" w:hAnsi="仿宋"/>
          <w:sz w:val="24"/>
        </w:rPr>
        <w:t>3</w:t>
      </w:r>
      <w:r w:rsidRPr="004C72F2">
        <w:rPr>
          <w:rFonts w:ascii="仿宋" w:eastAsia="仿宋" w:hAnsi="仿宋" w:hint="eastAsia"/>
          <w:sz w:val="24"/>
        </w:rPr>
        <w:t>、生产厂家或投标人有应用技术工程师，专门为用户解决在实际应用中所碰到的各类问题，并且，应用技术工程师负责</w:t>
      </w:r>
      <w:r w:rsidRPr="004C72F2">
        <w:rPr>
          <w:rFonts w:ascii="仿宋" w:eastAsia="仿宋" w:hAnsi="仿宋"/>
          <w:sz w:val="24"/>
        </w:rPr>
        <w:t>对设备进行</w:t>
      </w:r>
      <w:r w:rsidRPr="004C72F2">
        <w:rPr>
          <w:rFonts w:ascii="仿宋" w:eastAsia="仿宋" w:hAnsi="仿宋" w:hint="eastAsia"/>
          <w:sz w:val="24"/>
        </w:rPr>
        <w:t>终生维护（包括到用户现场服务）费用均包含在报价中</w:t>
      </w:r>
    </w:p>
    <w:p w14:paraId="5A18B3C8" w14:textId="77777777" w:rsidR="00D774DB" w:rsidRPr="004C72F2" w:rsidRDefault="00D774DB" w:rsidP="00D774DB">
      <w:pPr>
        <w:spacing w:line="500" w:lineRule="exact"/>
        <w:rPr>
          <w:rFonts w:ascii="仿宋" w:eastAsia="仿宋" w:hAnsi="仿宋"/>
          <w:sz w:val="24"/>
        </w:rPr>
      </w:pPr>
      <w:r w:rsidRPr="004C72F2">
        <w:rPr>
          <w:rFonts w:ascii="仿宋" w:eastAsia="仿宋" w:hAnsi="仿宋"/>
          <w:sz w:val="24"/>
        </w:rPr>
        <w:t>4</w:t>
      </w:r>
      <w:r w:rsidRPr="004C72F2">
        <w:rPr>
          <w:rFonts w:ascii="仿宋" w:eastAsia="仿宋" w:hAnsi="仿宋" w:hint="eastAsia"/>
          <w:sz w:val="24"/>
        </w:rPr>
        <w:t>、</w:t>
      </w:r>
      <w:r w:rsidRPr="004C72F2">
        <w:rPr>
          <w:rFonts w:ascii="仿宋" w:eastAsia="仿宋" w:hAnsi="仿宋" w:hint="eastAsia"/>
          <w:sz w:val="24"/>
        </w:rPr>
        <w:tab/>
        <w:t xml:space="preserve">提供7×24技术支持热线； </w:t>
      </w:r>
    </w:p>
    <w:p w14:paraId="00B5D6A8" w14:textId="77777777" w:rsidR="00D774DB" w:rsidRPr="004C72F2" w:rsidRDefault="00D774DB" w:rsidP="00D774DB">
      <w:pPr>
        <w:spacing w:line="500" w:lineRule="exact"/>
        <w:rPr>
          <w:rFonts w:ascii="仿宋" w:eastAsia="仿宋" w:hAnsi="仿宋"/>
          <w:sz w:val="24"/>
        </w:rPr>
      </w:pPr>
      <w:r w:rsidRPr="004C72F2">
        <w:rPr>
          <w:rFonts w:ascii="仿宋" w:eastAsia="仿宋" w:hAnsi="仿宋"/>
          <w:sz w:val="24"/>
        </w:rPr>
        <w:t>5</w:t>
      </w:r>
      <w:r w:rsidRPr="004C72F2">
        <w:rPr>
          <w:rFonts w:ascii="仿宋" w:eastAsia="仿宋" w:hAnsi="仿宋" w:hint="eastAsia"/>
          <w:sz w:val="24"/>
        </w:rPr>
        <w:t>、</w:t>
      </w:r>
      <w:r w:rsidRPr="004C72F2">
        <w:rPr>
          <w:rFonts w:ascii="仿宋" w:eastAsia="仿宋" w:hAnsi="仿宋" w:hint="eastAsia"/>
          <w:sz w:val="24"/>
        </w:rPr>
        <w:tab/>
        <w:t>产品质保期内，供应商应对由于制造或材料缺陷而发生的损失负责。</w:t>
      </w:r>
    </w:p>
    <w:p w14:paraId="5AF88AB9" w14:textId="77777777" w:rsidR="00D774DB" w:rsidRPr="004C72F2" w:rsidRDefault="00D774DB" w:rsidP="00D774DB">
      <w:pPr>
        <w:spacing w:line="500" w:lineRule="exact"/>
        <w:rPr>
          <w:rFonts w:ascii="仿宋" w:eastAsia="仿宋" w:hAnsi="仿宋"/>
          <w:sz w:val="24"/>
        </w:rPr>
      </w:pPr>
      <w:r w:rsidRPr="004C72F2">
        <w:rPr>
          <w:rFonts w:ascii="仿宋" w:eastAsia="仿宋" w:hAnsi="仿宋"/>
          <w:sz w:val="24"/>
        </w:rPr>
        <w:t>6</w:t>
      </w:r>
      <w:r w:rsidRPr="004C72F2">
        <w:rPr>
          <w:rFonts w:ascii="仿宋" w:eastAsia="仿宋" w:hAnsi="仿宋" w:hint="eastAsia"/>
          <w:sz w:val="24"/>
        </w:rPr>
        <w:t>、</w:t>
      </w:r>
      <w:r w:rsidRPr="004C72F2">
        <w:rPr>
          <w:rFonts w:ascii="仿宋" w:eastAsia="仿宋" w:hAnsi="仿宋" w:hint="eastAsia"/>
          <w:sz w:val="24"/>
        </w:rPr>
        <w:tab/>
        <w:t>原装配件是指与主机同一品牌的配件或出厂即已经安装的配件。如出现质量问题或系假冒伪劣产品，供方负责包退、包换，因此而涉及的全部违约责任和费用由供应方承担。</w:t>
      </w:r>
    </w:p>
    <w:p w14:paraId="0BEED50C" w14:textId="77777777" w:rsidR="00D774DB" w:rsidRPr="004C72F2" w:rsidRDefault="00D774DB" w:rsidP="00D774DB">
      <w:pPr>
        <w:spacing w:line="500" w:lineRule="exact"/>
        <w:rPr>
          <w:rFonts w:ascii="仿宋" w:eastAsia="仿宋" w:hAnsi="仿宋"/>
          <w:sz w:val="24"/>
        </w:rPr>
      </w:pPr>
      <w:r w:rsidRPr="004C72F2">
        <w:rPr>
          <w:rFonts w:ascii="仿宋" w:eastAsia="仿宋" w:hAnsi="仿宋"/>
          <w:sz w:val="24"/>
        </w:rPr>
        <w:t>7</w:t>
      </w:r>
      <w:r w:rsidRPr="004C72F2">
        <w:rPr>
          <w:rFonts w:ascii="仿宋" w:eastAsia="仿宋" w:hAnsi="仿宋" w:hint="eastAsia"/>
          <w:sz w:val="24"/>
        </w:rPr>
        <w:t>、</w:t>
      </w:r>
      <w:proofErr w:type="gramStart"/>
      <w:r w:rsidRPr="004C72F2">
        <w:rPr>
          <w:rFonts w:ascii="仿宋" w:eastAsia="仿宋" w:hAnsi="仿宋" w:hint="eastAsia"/>
          <w:sz w:val="24"/>
        </w:rPr>
        <w:t>签定</w:t>
      </w:r>
      <w:proofErr w:type="gramEnd"/>
      <w:r w:rsidRPr="004C72F2">
        <w:rPr>
          <w:rFonts w:ascii="仿宋" w:eastAsia="仿宋" w:hAnsi="仿宋" w:hint="eastAsia"/>
          <w:sz w:val="24"/>
        </w:rPr>
        <w:t>合同前，采购人有权要求中标公司提供实物样机并到权威部门进行检测，核实相关检定结果，如虚假应标中标，用户有权利要求退货并按虚假应标处理，追究公司相应责任，要求赔偿损失。</w:t>
      </w:r>
    </w:p>
    <w:p w14:paraId="646FD345" w14:textId="7C62CCBC" w:rsidR="00D774DB" w:rsidRPr="004C72F2" w:rsidRDefault="00D774DB" w:rsidP="00D774DB">
      <w:pPr>
        <w:spacing w:line="500" w:lineRule="exact"/>
        <w:rPr>
          <w:rFonts w:ascii="仿宋" w:eastAsia="仿宋" w:hAnsi="仿宋"/>
          <w:sz w:val="24"/>
        </w:rPr>
      </w:pPr>
      <w:r w:rsidRPr="004C72F2">
        <w:rPr>
          <w:rFonts w:ascii="仿宋" w:eastAsia="仿宋" w:hAnsi="仿宋"/>
          <w:sz w:val="24"/>
        </w:rPr>
        <w:t>8</w:t>
      </w:r>
      <w:r w:rsidRPr="004C72F2">
        <w:rPr>
          <w:rFonts w:ascii="仿宋" w:eastAsia="仿宋" w:hAnsi="仿宋" w:hint="eastAsia"/>
          <w:sz w:val="24"/>
        </w:rPr>
        <w:t>、可协助用户建立起室内空气中VOCs、职业卫生工作场所中VOCs、环境空气中VOCs检测方法，提供上述方法的前处理、仪器和色谱柱参数设置、数据处理等完整分析方案。</w:t>
      </w:r>
    </w:p>
    <w:p w14:paraId="3108FAD3" w14:textId="75553D08" w:rsidR="00D774DB" w:rsidRPr="004C72F2" w:rsidRDefault="00D774DB" w:rsidP="00D774DB">
      <w:pPr>
        <w:spacing w:line="360" w:lineRule="auto"/>
        <w:rPr>
          <w:rFonts w:ascii="仿宋" w:eastAsia="仿宋" w:hAnsi="仿宋"/>
          <w:bCs/>
          <w:sz w:val="24"/>
        </w:rPr>
      </w:pPr>
      <w:r w:rsidRPr="004C72F2">
        <w:rPr>
          <w:rFonts w:ascii="仿宋" w:eastAsia="仿宋" w:hAnsi="仿宋"/>
          <w:bCs/>
          <w:sz w:val="24"/>
        </w:rPr>
        <w:t>9</w:t>
      </w:r>
      <w:r w:rsidRPr="004C72F2">
        <w:rPr>
          <w:rFonts w:ascii="仿宋" w:eastAsia="仿宋" w:hAnsi="仿宋" w:hint="eastAsia"/>
          <w:bCs/>
          <w:sz w:val="24"/>
        </w:rPr>
        <w:t>、苏玛罐采样及大气预浓缩系统：可有偿协助用户进行新方法开发与确认。</w:t>
      </w:r>
    </w:p>
    <w:p w14:paraId="408B34B0" w14:textId="62135C1B" w:rsidR="00D774DB" w:rsidRPr="004C72F2" w:rsidRDefault="00D774DB" w:rsidP="00D774DB">
      <w:pPr>
        <w:spacing w:line="360" w:lineRule="auto"/>
        <w:rPr>
          <w:rFonts w:ascii="仿宋" w:eastAsia="仿宋" w:hAnsi="仿宋"/>
          <w:bCs/>
          <w:sz w:val="24"/>
        </w:rPr>
      </w:pPr>
      <w:r w:rsidRPr="004C72F2">
        <w:rPr>
          <w:rFonts w:ascii="仿宋" w:eastAsia="仿宋" w:hAnsi="仿宋" w:hint="eastAsia"/>
          <w:bCs/>
          <w:sz w:val="24"/>
        </w:rPr>
        <w:t>★1</w:t>
      </w:r>
      <w:r w:rsidRPr="004C72F2">
        <w:rPr>
          <w:rFonts w:ascii="仿宋" w:eastAsia="仿宋" w:hAnsi="仿宋"/>
          <w:bCs/>
          <w:sz w:val="24"/>
        </w:rPr>
        <w:t>0</w:t>
      </w:r>
      <w:r w:rsidRPr="004C72F2">
        <w:rPr>
          <w:rFonts w:ascii="仿宋" w:eastAsia="仿宋" w:hAnsi="仿宋" w:hint="eastAsia"/>
          <w:bCs/>
          <w:sz w:val="24"/>
        </w:rPr>
        <w:t>、根据用户需要定期为客户提供两年的配气服务（包含117组分、TO 15组分或PAMAS等组分）每个季度至少1次，为</w:t>
      </w:r>
      <w:proofErr w:type="gramStart"/>
      <w:r w:rsidRPr="004C72F2">
        <w:rPr>
          <w:rFonts w:ascii="仿宋" w:eastAsia="仿宋" w:hAnsi="仿宋" w:hint="eastAsia"/>
          <w:bCs/>
          <w:sz w:val="24"/>
        </w:rPr>
        <w:t>保证标气的</w:t>
      </w:r>
      <w:proofErr w:type="gramEnd"/>
      <w:r w:rsidRPr="004C72F2">
        <w:rPr>
          <w:rFonts w:ascii="仿宋" w:eastAsia="仿宋" w:hAnsi="仿宋" w:hint="eastAsia"/>
          <w:bCs/>
          <w:sz w:val="24"/>
        </w:rPr>
        <w:t>准确可靠，可追溯性，需由取得CMA认证实验室提供，并提供相关证明资料。</w:t>
      </w:r>
    </w:p>
    <w:p w14:paraId="37711B14" w14:textId="1BC16FEC" w:rsidR="00D774DB" w:rsidRPr="004C72F2" w:rsidRDefault="00D774DB" w:rsidP="00D774DB">
      <w:pPr>
        <w:spacing w:line="360" w:lineRule="auto"/>
        <w:rPr>
          <w:rFonts w:ascii="仿宋" w:eastAsia="仿宋" w:hAnsi="仿宋"/>
          <w:bCs/>
          <w:sz w:val="24"/>
        </w:rPr>
      </w:pPr>
      <w:r w:rsidRPr="004C72F2">
        <w:rPr>
          <w:rFonts w:ascii="仿宋" w:eastAsia="仿宋" w:hAnsi="仿宋" w:hint="eastAsia"/>
          <w:bCs/>
          <w:sz w:val="24"/>
        </w:rPr>
        <w:t>★1</w:t>
      </w:r>
      <w:r w:rsidRPr="004C72F2">
        <w:rPr>
          <w:rFonts w:ascii="仿宋" w:eastAsia="仿宋" w:hAnsi="仿宋"/>
          <w:bCs/>
          <w:sz w:val="24"/>
        </w:rPr>
        <w:t>1</w:t>
      </w:r>
      <w:r w:rsidRPr="004C72F2">
        <w:rPr>
          <w:rFonts w:ascii="仿宋" w:eastAsia="仿宋" w:hAnsi="仿宋" w:hint="eastAsia"/>
          <w:bCs/>
          <w:sz w:val="24"/>
        </w:rPr>
        <w:t>、为保证现有实验室气质能够与大气预浓缩仪连接使用，完成117种挥发性有机物检测及后期技术服务保障，117种挥发性有机物检测升级附件包所需配件FID检测器1套、中心切割Dean Switch装置、</w:t>
      </w:r>
      <w:proofErr w:type="gramStart"/>
      <w:r w:rsidRPr="004C72F2">
        <w:rPr>
          <w:rFonts w:ascii="仿宋" w:eastAsia="仿宋" w:hAnsi="仿宋" w:hint="eastAsia"/>
          <w:bCs/>
          <w:sz w:val="24"/>
        </w:rPr>
        <w:t>柱温箱</w:t>
      </w:r>
      <w:proofErr w:type="gramEnd"/>
      <w:r w:rsidRPr="004C72F2">
        <w:rPr>
          <w:rFonts w:ascii="仿宋" w:eastAsia="仿宋" w:hAnsi="仿宋" w:hint="eastAsia"/>
          <w:bCs/>
          <w:sz w:val="24"/>
        </w:rPr>
        <w:t>液氮制冷电磁阀等附件包。</w:t>
      </w:r>
    </w:p>
    <w:p w14:paraId="06AB96F2" w14:textId="2F091BD8" w:rsidR="00460DFE" w:rsidRPr="004C72F2" w:rsidRDefault="00AA6234" w:rsidP="00460DFE">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lastRenderedPageBreak/>
        <w:t>24</w:t>
      </w:r>
      <w:r w:rsidR="00460DFE" w:rsidRPr="004C72F2">
        <w:rPr>
          <w:rFonts w:ascii="仿宋" w:eastAsia="仿宋" w:hAnsi="仿宋" w:hint="eastAsia"/>
          <w:b/>
          <w:bCs/>
          <w:sz w:val="24"/>
        </w:rPr>
        <w:t>包</w:t>
      </w:r>
      <w:r w:rsidR="00460DFE" w:rsidRPr="004C72F2">
        <w:rPr>
          <w:rFonts w:ascii="仿宋" w:eastAsia="仿宋" w:hAnsi="仿宋"/>
          <w:b/>
          <w:bCs/>
          <w:sz w:val="24"/>
        </w:rPr>
        <w:t>：</w:t>
      </w:r>
    </w:p>
    <w:p w14:paraId="09C154DE" w14:textId="77777777" w:rsidR="00AE5418" w:rsidRPr="004C72F2" w:rsidRDefault="00AE5418" w:rsidP="00AE5418">
      <w:pPr>
        <w:spacing w:line="500" w:lineRule="exact"/>
        <w:rPr>
          <w:rFonts w:ascii="仿宋" w:eastAsia="仿宋" w:hAnsi="仿宋"/>
          <w:sz w:val="24"/>
        </w:rPr>
      </w:pPr>
      <w:r w:rsidRPr="004C72F2">
        <w:rPr>
          <w:rFonts w:ascii="仿宋" w:eastAsia="仿宋" w:hAnsi="仿宋" w:hint="eastAsia"/>
          <w:sz w:val="24"/>
        </w:rPr>
        <w:t>*（一）交货期及地点</w:t>
      </w:r>
    </w:p>
    <w:p w14:paraId="341A953B" w14:textId="30FE15C3" w:rsidR="00AE5418" w:rsidRPr="004C72F2" w:rsidRDefault="00AE5418" w:rsidP="00AE5418">
      <w:pPr>
        <w:spacing w:line="500" w:lineRule="exact"/>
        <w:rPr>
          <w:rFonts w:ascii="仿宋" w:eastAsia="仿宋" w:hAnsi="仿宋"/>
          <w:sz w:val="24"/>
        </w:rPr>
      </w:pPr>
      <w:r w:rsidRPr="004C72F2">
        <w:rPr>
          <w:rFonts w:ascii="仿宋" w:eastAsia="仿宋" w:hAnsi="仿宋" w:hint="eastAsia"/>
          <w:sz w:val="24"/>
        </w:rPr>
        <w:t>1、交货期：合同签订后3个月内</w:t>
      </w:r>
    </w:p>
    <w:p w14:paraId="7ADBBFB0" w14:textId="77777777" w:rsidR="00AE5418" w:rsidRPr="004C72F2" w:rsidRDefault="00AE5418" w:rsidP="00AE5418">
      <w:pPr>
        <w:spacing w:line="500" w:lineRule="exact"/>
        <w:rPr>
          <w:rFonts w:ascii="仿宋" w:eastAsia="仿宋" w:hAnsi="仿宋"/>
          <w:sz w:val="24"/>
        </w:rPr>
      </w:pPr>
      <w:r w:rsidRPr="004C72F2">
        <w:rPr>
          <w:rFonts w:ascii="仿宋" w:eastAsia="仿宋" w:hAnsi="仿宋" w:hint="eastAsia"/>
          <w:sz w:val="24"/>
        </w:rPr>
        <w:t>2、交货地点:成都市</w:t>
      </w:r>
      <w:r w:rsidRPr="004C72F2">
        <w:rPr>
          <w:rFonts w:ascii="仿宋" w:eastAsia="仿宋" w:hAnsi="仿宋"/>
          <w:sz w:val="24"/>
        </w:rPr>
        <w:t>疾病预防控制中心</w:t>
      </w:r>
    </w:p>
    <w:p w14:paraId="5B55B92C" w14:textId="76D9DC31" w:rsidR="00AE5418" w:rsidRPr="004C72F2" w:rsidRDefault="00AE5418" w:rsidP="00AE5418">
      <w:pPr>
        <w:spacing w:line="500" w:lineRule="exact"/>
        <w:rPr>
          <w:rFonts w:ascii="仿宋" w:eastAsia="仿宋" w:hAnsi="仿宋"/>
          <w:sz w:val="24"/>
        </w:rPr>
      </w:pPr>
      <w:r w:rsidRPr="004C72F2">
        <w:rPr>
          <w:rFonts w:ascii="仿宋" w:eastAsia="仿宋" w:hAnsi="仿宋" w:hint="eastAsia"/>
          <w:sz w:val="24"/>
        </w:rPr>
        <w:t xml:space="preserve">*（二）付款方法和条件： </w:t>
      </w:r>
      <w:proofErr w:type="gramStart"/>
      <w:r w:rsidRPr="004C72F2">
        <w:rPr>
          <w:rFonts w:ascii="仿宋" w:eastAsia="仿宋" w:hAnsi="仿宋" w:hint="eastAsia"/>
          <w:sz w:val="24"/>
        </w:rPr>
        <w:t>签定</w:t>
      </w:r>
      <w:proofErr w:type="gramEnd"/>
      <w:r w:rsidRPr="004C72F2">
        <w:rPr>
          <w:rFonts w:ascii="仿宋" w:eastAsia="仿宋" w:hAnsi="仿宋" w:hint="eastAsia"/>
          <w:sz w:val="24"/>
        </w:rPr>
        <w:t>合同后，财政资金到达采购人账户且收到供应商合法合</w:t>
      </w:r>
      <w:proofErr w:type="gramStart"/>
      <w:r w:rsidRPr="004C72F2">
        <w:rPr>
          <w:rFonts w:ascii="仿宋" w:eastAsia="仿宋" w:hAnsi="仿宋" w:hint="eastAsia"/>
          <w:sz w:val="24"/>
        </w:rPr>
        <w:t>规</w:t>
      </w:r>
      <w:proofErr w:type="gramEnd"/>
      <w:r w:rsidRPr="004C72F2">
        <w:rPr>
          <w:rFonts w:ascii="仿宋" w:eastAsia="仿宋" w:hAnsi="仿宋" w:hint="eastAsia"/>
          <w:sz w:val="24"/>
        </w:rPr>
        <w:t>发票的前提下,支付合同金额的</w:t>
      </w:r>
      <w:r w:rsidR="0086012C" w:rsidRPr="004C72F2">
        <w:rPr>
          <w:rFonts w:ascii="仿宋" w:eastAsia="仿宋" w:hAnsi="仿宋" w:hint="eastAsia"/>
          <w:sz w:val="24"/>
        </w:rPr>
        <w:t>5</w:t>
      </w:r>
      <w:r w:rsidRPr="004C72F2">
        <w:rPr>
          <w:rFonts w:ascii="仿宋" w:eastAsia="仿宋" w:hAnsi="仿宋" w:hint="eastAsia"/>
          <w:sz w:val="24"/>
        </w:rPr>
        <w:t>0%；验收完成后，财政资金到达采购人账户且收到供应商合法合</w:t>
      </w:r>
      <w:proofErr w:type="gramStart"/>
      <w:r w:rsidRPr="004C72F2">
        <w:rPr>
          <w:rFonts w:ascii="仿宋" w:eastAsia="仿宋" w:hAnsi="仿宋" w:hint="eastAsia"/>
          <w:sz w:val="24"/>
        </w:rPr>
        <w:t>规</w:t>
      </w:r>
      <w:proofErr w:type="gramEnd"/>
      <w:r w:rsidRPr="004C72F2">
        <w:rPr>
          <w:rFonts w:ascii="仿宋" w:eastAsia="仿宋" w:hAnsi="仿宋" w:hint="eastAsia"/>
          <w:sz w:val="24"/>
        </w:rPr>
        <w:t>发票的前提下支付剩余合同款。如财政资金未及时到达采购人账户，经双方协商后确定付款时间。</w:t>
      </w:r>
    </w:p>
    <w:p w14:paraId="02ADBF1B" w14:textId="77777777" w:rsidR="00AE5418" w:rsidRPr="004C72F2" w:rsidRDefault="00AE5418" w:rsidP="00AE5418">
      <w:pPr>
        <w:spacing w:line="500" w:lineRule="exact"/>
        <w:rPr>
          <w:rFonts w:ascii="仿宋" w:eastAsia="仿宋" w:hAnsi="仿宋"/>
          <w:sz w:val="24"/>
        </w:rPr>
      </w:pPr>
      <w:r w:rsidRPr="004C72F2">
        <w:rPr>
          <w:rFonts w:ascii="仿宋" w:eastAsia="仿宋" w:hAnsi="仿宋" w:hint="eastAsia"/>
          <w:sz w:val="24"/>
        </w:rPr>
        <w:t>（三）质保期：</w:t>
      </w:r>
    </w:p>
    <w:p w14:paraId="5E89146C" w14:textId="6D8009E2" w:rsidR="00AE5418" w:rsidRPr="004C72F2" w:rsidRDefault="00AE5418" w:rsidP="00AE5418">
      <w:pPr>
        <w:spacing w:line="500" w:lineRule="exact"/>
        <w:rPr>
          <w:rFonts w:ascii="仿宋" w:eastAsia="仿宋" w:hAnsi="仿宋"/>
          <w:sz w:val="24"/>
        </w:rPr>
      </w:pPr>
      <w:r w:rsidRPr="004C72F2">
        <w:rPr>
          <w:rFonts w:ascii="仿宋" w:eastAsia="仿宋" w:hAnsi="仿宋" w:hint="eastAsia"/>
          <w:sz w:val="24"/>
        </w:rPr>
        <w:t>1、吹扫捕集浓缩装置：整机设备质保期为自验收合格之日起24</w:t>
      </w:r>
      <w:r w:rsidR="007703F7" w:rsidRPr="004C72F2">
        <w:rPr>
          <w:rFonts w:ascii="仿宋" w:eastAsia="仿宋" w:hAnsi="仿宋" w:hint="eastAsia"/>
          <w:sz w:val="24"/>
        </w:rPr>
        <w:t>个月；</w:t>
      </w:r>
      <w:r w:rsidRPr="004C72F2">
        <w:rPr>
          <w:rFonts w:ascii="仿宋" w:eastAsia="仿宋" w:hAnsi="仿宋" w:hint="eastAsia"/>
          <w:sz w:val="24"/>
        </w:rPr>
        <w:t>气相色谱串联质谱仪：整机设备质保期为自验收合格之日起</w:t>
      </w:r>
      <w:r w:rsidRPr="004C72F2">
        <w:rPr>
          <w:rFonts w:ascii="仿宋" w:eastAsia="仿宋" w:hAnsi="仿宋"/>
          <w:sz w:val="24"/>
        </w:rPr>
        <w:t>12</w:t>
      </w:r>
      <w:r w:rsidRPr="004C72F2">
        <w:rPr>
          <w:rFonts w:ascii="仿宋" w:eastAsia="仿宋" w:hAnsi="仿宋" w:hint="eastAsia"/>
          <w:sz w:val="24"/>
        </w:rPr>
        <w:t>个月。</w:t>
      </w:r>
    </w:p>
    <w:p w14:paraId="4BE1541E" w14:textId="77777777" w:rsidR="00AE5418" w:rsidRPr="004C72F2" w:rsidRDefault="00AE5418" w:rsidP="00AE5418">
      <w:pPr>
        <w:spacing w:line="500" w:lineRule="exact"/>
        <w:rPr>
          <w:rFonts w:ascii="仿宋" w:eastAsia="仿宋" w:hAnsi="仿宋"/>
          <w:sz w:val="24"/>
        </w:rPr>
      </w:pPr>
      <w:r w:rsidRPr="004C72F2">
        <w:rPr>
          <w:rFonts w:ascii="仿宋" w:eastAsia="仿宋" w:hAnsi="仿宋" w:hint="eastAsia"/>
          <w:sz w:val="24"/>
        </w:rPr>
        <w:t>2、质保期内供应商应负责设备维修及抢修，费用包含在报价中。</w:t>
      </w:r>
    </w:p>
    <w:p w14:paraId="1E64EE6C" w14:textId="77777777" w:rsidR="00AE5418" w:rsidRPr="004C72F2" w:rsidRDefault="00AE5418" w:rsidP="00AE5418">
      <w:pPr>
        <w:spacing w:line="500" w:lineRule="exact"/>
        <w:rPr>
          <w:rFonts w:ascii="仿宋" w:eastAsia="仿宋" w:hAnsi="仿宋"/>
          <w:sz w:val="24"/>
        </w:rPr>
      </w:pPr>
      <w:r w:rsidRPr="004C72F2">
        <w:rPr>
          <w:rFonts w:ascii="仿宋" w:eastAsia="仿宋" w:hAnsi="仿宋" w:hint="eastAsia"/>
          <w:sz w:val="24"/>
        </w:rPr>
        <w:t>3、质保期自采购单位、中标单位在最终验收单上签字之日起计算。</w:t>
      </w:r>
    </w:p>
    <w:p w14:paraId="211B71D0" w14:textId="77777777" w:rsidR="00AE5418" w:rsidRPr="004C72F2" w:rsidRDefault="00AE5418" w:rsidP="00AE5418">
      <w:pPr>
        <w:spacing w:line="500" w:lineRule="exact"/>
        <w:rPr>
          <w:rFonts w:ascii="仿宋" w:eastAsia="仿宋" w:hAnsi="仿宋"/>
          <w:sz w:val="24"/>
        </w:rPr>
      </w:pPr>
      <w:r w:rsidRPr="004C72F2">
        <w:rPr>
          <w:rFonts w:ascii="仿宋" w:eastAsia="仿宋" w:hAnsi="仿宋" w:hint="eastAsia"/>
          <w:sz w:val="24"/>
        </w:rPr>
        <w:t>（四）安装调试及验收：</w:t>
      </w:r>
    </w:p>
    <w:p w14:paraId="34EA0477" w14:textId="77777777" w:rsidR="00AE5418" w:rsidRPr="004C72F2" w:rsidRDefault="00AE5418" w:rsidP="00AE5418">
      <w:pPr>
        <w:spacing w:line="500" w:lineRule="exact"/>
        <w:rPr>
          <w:rFonts w:ascii="仿宋" w:eastAsia="仿宋" w:hAnsi="仿宋"/>
          <w:sz w:val="24"/>
        </w:rPr>
      </w:pPr>
      <w:r w:rsidRPr="004C72F2">
        <w:rPr>
          <w:rFonts w:ascii="仿宋" w:eastAsia="仿宋" w:hAnsi="仿宋" w:hint="eastAsia"/>
          <w:sz w:val="24"/>
        </w:rPr>
        <w:t>1、仪器到货后5～10个工作日，供应商派专职技术人员到仪器的现场安装调试并达到招标文件要求</w:t>
      </w:r>
      <w:r w:rsidRPr="004C72F2">
        <w:rPr>
          <w:rFonts w:ascii="仿宋" w:eastAsia="仿宋" w:hAnsi="仿宋"/>
          <w:sz w:val="24"/>
        </w:rPr>
        <w:t>和投标文件响应的</w:t>
      </w:r>
      <w:r w:rsidRPr="004C72F2">
        <w:rPr>
          <w:rFonts w:ascii="仿宋" w:eastAsia="仿宋" w:hAnsi="仿宋" w:hint="eastAsia"/>
          <w:sz w:val="24"/>
        </w:rPr>
        <w:t>指标的技术性能，如果现场安装测试指标未通过，采购人有权要求退货并要求赔偿损失；</w:t>
      </w:r>
    </w:p>
    <w:p w14:paraId="10BA2326" w14:textId="77777777" w:rsidR="00AE5418" w:rsidRPr="004C72F2" w:rsidRDefault="00AE5418" w:rsidP="00AE5418">
      <w:pPr>
        <w:spacing w:line="500" w:lineRule="exact"/>
        <w:rPr>
          <w:rFonts w:ascii="仿宋" w:eastAsia="仿宋" w:hAnsi="仿宋"/>
          <w:sz w:val="24"/>
        </w:rPr>
      </w:pPr>
      <w:r w:rsidRPr="004C72F2">
        <w:rPr>
          <w:rFonts w:ascii="仿宋" w:eastAsia="仿宋" w:hAnsi="仿宋" w:hint="eastAsia"/>
          <w:sz w:val="24"/>
        </w:rPr>
        <w:t>2、安装标准：符合我国国家有关技术规范要求和技术标准，所有的软件和硬件必须保证同时安装到位。</w:t>
      </w:r>
    </w:p>
    <w:p w14:paraId="4FE31B15" w14:textId="77777777" w:rsidR="00AE5418" w:rsidRPr="004C72F2" w:rsidRDefault="00AE5418" w:rsidP="00AE5418">
      <w:pPr>
        <w:spacing w:line="500" w:lineRule="exact"/>
        <w:rPr>
          <w:rFonts w:ascii="仿宋" w:eastAsia="仿宋" w:hAnsi="仿宋"/>
          <w:sz w:val="24"/>
        </w:rPr>
      </w:pPr>
      <w:r w:rsidRPr="004C72F2">
        <w:rPr>
          <w:rFonts w:ascii="仿宋" w:eastAsia="仿宋" w:hAnsi="仿宋" w:hint="eastAsia"/>
          <w:sz w:val="24"/>
        </w:rPr>
        <w:t>3、所有设备须为原包装到达安装地的合格产品，未经采购人允许不得私自预先安装（原厂安装的除外）。</w:t>
      </w:r>
    </w:p>
    <w:p w14:paraId="58584B27" w14:textId="77777777" w:rsidR="00AE5418" w:rsidRPr="004C72F2" w:rsidRDefault="00AE5418" w:rsidP="00AE5418">
      <w:pPr>
        <w:spacing w:line="500" w:lineRule="exact"/>
        <w:rPr>
          <w:rFonts w:ascii="仿宋" w:eastAsia="仿宋" w:hAnsi="仿宋"/>
          <w:sz w:val="24"/>
        </w:rPr>
      </w:pPr>
      <w:r w:rsidRPr="004C72F2">
        <w:rPr>
          <w:rFonts w:ascii="仿宋" w:eastAsia="仿宋" w:hAnsi="仿宋" w:hint="eastAsia"/>
          <w:sz w:val="24"/>
        </w:rPr>
        <w:t>（五）培训要求</w:t>
      </w:r>
    </w:p>
    <w:p w14:paraId="4E4805C3" w14:textId="77777777" w:rsidR="00AE5418" w:rsidRPr="004C72F2" w:rsidRDefault="00AE5418" w:rsidP="00AE5418">
      <w:pPr>
        <w:spacing w:line="500" w:lineRule="exact"/>
        <w:rPr>
          <w:rFonts w:ascii="仿宋" w:eastAsia="仿宋" w:hAnsi="仿宋"/>
          <w:sz w:val="24"/>
        </w:rPr>
      </w:pPr>
      <w:r w:rsidRPr="004C72F2">
        <w:rPr>
          <w:rFonts w:ascii="仿宋" w:eastAsia="仿宋" w:hAnsi="仿宋" w:hint="eastAsia"/>
          <w:sz w:val="24"/>
        </w:rPr>
        <w:t>1、</w:t>
      </w:r>
      <w:r w:rsidRPr="004C72F2">
        <w:rPr>
          <w:rFonts w:ascii="仿宋" w:eastAsia="仿宋" w:hAnsi="仿宋" w:hint="eastAsia"/>
          <w:sz w:val="24"/>
        </w:rPr>
        <w:tab/>
        <w:t>设备安装调试后，制造商或投标人须提供不限人数现场培训，费用均包含在</w:t>
      </w:r>
      <w:r w:rsidRPr="004C72F2">
        <w:rPr>
          <w:rFonts w:ascii="仿宋" w:eastAsia="仿宋" w:hAnsi="仿宋" w:hint="eastAsia"/>
          <w:sz w:val="24"/>
        </w:rPr>
        <w:lastRenderedPageBreak/>
        <w:t>报价中，内容至少包括：仪器构造，工作原理，仪器操作使用，简单制样操作，智能附件及消耗品更换，日常的维护保养，常见故障排除，紧急情况处理等方面的内容，直到最终采购人操作人员能够独立使用仪器分析、会进行维护保养为止（现场培训应采取课堂讲解和操作训练相结合的方法）。</w:t>
      </w:r>
    </w:p>
    <w:p w14:paraId="3C11E793" w14:textId="77777777" w:rsidR="00AE5418" w:rsidRPr="004C72F2" w:rsidRDefault="00AE5418" w:rsidP="00AE5418">
      <w:pPr>
        <w:spacing w:line="500" w:lineRule="exact"/>
        <w:rPr>
          <w:rFonts w:ascii="仿宋" w:eastAsia="仿宋" w:hAnsi="仿宋"/>
          <w:sz w:val="24"/>
        </w:rPr>
      </w:pPr>
      <w:r w:rsidRPr="004C72F2">
        <w:rPr>
          <w:rFonts w:ascii="仿宋" w:eastAsia="仿宋" w:hAnsi="仿宋" w:hint="eastAsia"/>
          <w:sz w:val="24"/>
        </w:rPr>
        <w:t>2、提供仪器使用手册、培训教材、应用文章等，厂家或投标人长期提供技术支持，并提供所有公开发表的应用文献和最新仪器有关资料、通讯和用户论文集等。费用均包含在报价中</w:t>
      </w:r>
    </w:p>
    <w:p w14:paraId="601748CE" w14:textId="47B49E8A" w:rsidR="00AE5418" w:rsidRPr="004C72F2" w:rsidRDefault="001E661E" w:rsidP="00AE5418">
      <w:pPr>
        <w:spacing w:line="500" w:lineRule="exact"/>
        <w:rPr>
          <w:rFonts w:ascii="仿宋" w:eastAsia="仿宋" w:hAnsi="仿宋"/>
          <w:sz w:val="24"/>
        </w:rPr>
      </w:pPr>
      <w:r w:rsidRPr="004C72F2">
        <w:rPr>
          <w:rFonts w:ascii="仿宋" w:eastAsia="仿宋" w:hAnsi="仿宋"/>
          <w:sz w:val="24"/>
        </w:rPr>
        <w:t>3</w:t>
      </w:r>
      <w:r w:rsidR="00AE5418" w:rsidRPr="004C72F2">
        <w:rPr>
          <w:rFonts w:ascii="仿宋" w:eastAsia="仿宋" w:hAnsi="仿宋" w:hint="eastAsia"/>
          <w:sz w:val="24"/>
        </w:rPr>
        <w:t>、在使用过程</w:t>
      </w:r>
      <w:proofErr w:type="gramStart"/>
      <w:r w:rsidR="00AE5418" w:rsidRPr="004C72F2">
        <w:rPr>
          <w:rFonts w:ascii="仿宋" w:eastAsia="仿宋" w:hAnsi="仿宋" w:hint="eastAsia"/>
          <w:sz w:val="24"/>
        </w:rPr>
        <w:t>种遇到</w:t>
      </w:r>
      <w:proofErr w:type="gramEnd"/>
      <w:r w:rsidR="00AE5418" w:rsidRPr="004C72F2">
        <w:rPr>
          <w:rFonts w:ascii="仿宋" w:eastAsia="仿宋" w:hAnsi="仿宋" w:hint="eastAsia"/>
          <w:sz w:val="24"/>
        </w:rPr>
        <w:t>的问题由专业的应用工程师进行解答以及电话培训，在必要时可以派遣工程师上门培训。</w:t>
      </w:r>
    </w:p>
    <w:p w14:paraId="7850E88A" w14:textId="76594CB7" w:rsidR="00AE5418" w:rsidRPr="004C72F2" w:rsidRDefault="001E661E" w:rsidP="00AE5418">
      <w:pPr>
        <w:spacing w:line="500" w:lineRule="exact"/>
        <w:rPr>
          <w:rFonts w:ascii="仿宋" w:eastAsia="仿宋" w:hAnsi="仿宋"/>
          <w:sz w:val="24"/>
        </w:rPr>
      </w:pPr>
      <w:r w:rsidRPr="004C72F2">
        <w:rPr>
          <w:rFonts w:ascii="仿宋" w:eastAsia="仿宋" w:hAnsi="仿宋"/>
          <w:sz w:val="24"/>
        </w:rPr>
        <w:t>4</w:t>
      </w:r>
      <w:r w:rsidR="00AE5418" w:rsidRPr="004C72F2">
        <w:rPr>
          <w:rFonts w:ascii="仿宋" w:eastAsia="仿宋" w:hAnsi="仿宋" w:hint="eastAsia"/>
          <w:sz w:val="24"/>
        </w:rPr>
        <w:t>、</w:t>
      </w:r>
      <w:r w:rsidR="00D774DB" w:rsidRPr="004C72F2">
        <w:rPr>
          <w:rFonts w:ascii="仿宋" w:eastAsia="仿宋" w:hAnsi="仿宋" w:hint="eastAsia"/>
          <w:sz w:val="24"/>
        </w:rPr>
        <w:t>提供</w:t>
      </w:r>
      <w:r w:rsidR="00AE5418" w:rsidRPr="004C72F2">
        <w:rPr>
          <w:rFonts w:ascii="仿宋" w:eastAsia="仿宋" w:hAnsi="仿宋" w:hint="eastAsia"/>
          <w:sz w:val="24"/>
        </w:rPr>
        <w:t>厂家实验室或培训中心</w:t>
      </w:r>
      <w:r w:rsidR="00AE5418" w:rsidRPr="004C72F2">
        <w:rPr>
          <w:rFonts w:ascii="仿宋" w:eastAsia="仿宋" w:hAnsi="仿宋"/>
          <w:sz w:val="24"/>
        </w:rPr>
        <w:t>或</w:t>
      </w:r>
      <w:r w:rsidR="00AE5418" w:rsidRPr="004C72F2">
        <w:rPr>
          <w:rFonts w:ascii="仿宋" w:eastAsia="仿宋" w:hAnsi="仿宋" w:hint="eastAsia"/>
          <w:sz w:val="24"/>
        </w:rPr>
        <w:t>上机实践</w:t>
      </w:r>
      <w:r w:rsidR="00AE5418" w:rsidRPr="004C72F2">
        <w:rPr>
          <w:rFonts w:ascii="仿宋" w:eastAsia="仿宋" w:hAnsi="仿宋"/>
          <w:sz w:val="24"/>
        </w:rPr>
        <w:t>培训</w:t>
      </w:r>
      <w:r w:rsidR="00D774DB" w:rsidRPr="004C72F2">
        <w:rPr>
          <w:rFonts w:ascii="仿宋" w:eastAsia="仿宋" w:hAnsi="仿宋" w:hint="eastAsia"/>
          <w:sz w:val="24"/>
        </w:rPr>
        <w:t>（吹扫捕集浓缩装置不低于2人次；气相色谱串联质谱仪不低于3人次）</w:t>
      </w:r>
      <w:r w:rsidR="00AE5418" w:rsidRPr="004C72F2">
        <w:rPr>
          <w:rFonts w:ascii="仿宋" w:eastAsia="仿宋" w:hAnsi="仿宋" w:hint="eastAsia"/>
          <w:sz w:val="24"/>
        </w:rPr>
        <w:t>，培训课程由专职的售后应用及培训工程师完成，培训结束经考核合格后有统一的仪器操作资格证书，培训费用均包含在报价中。</w:t>
      </w:r>
    </w:p>
    <w:p w14:paraId="40291C4D" w14:textId="77777777" w:rsidR="00AE5418" w:rsidRPr="004C72F2" w:rsidRDefault="00AE5418" w:rsidP="00AE5418">
      <w:pPr>
        <w:spacing w:line="500" w:lineRule="exact"/>
        <w:rPr>
          <w:rFonts w:ascii="仿宋" w:eastAsia="仿宋" w:hAnsi="仿宋"/>
          <w:sz w:val="24"/>
        </w:rPr>
      </w:pPr>
      <w:r w:rsidRPr="004C72F2">
        <w:rPr>
          <w:rFonts w:ascii="仿宋" w:eastAsia="仿宋" w:hAnsi="仿宋" w:hint="eastAsia"/>
          <w:sz w:val="24"/>
        </w:rPr>
        <w:t>（六）售后服务：</w:t>
      </w:r>
    </w:p>
    <w:p w14:paraId="042F8C25" w14:textId="77777777" w:rsidR="00AE5418" w:rsidRPr="004C72F2" w:rsidRDefault="00AE5418" w:rsidP="00AE5418">
      <w:pPr>
        <w:spacing w:line="500" w:lineRule="exact"/>
        <w:rPr>
          <w:rFonts w:ascii="仿宋" w:eastAsia="仿宋" w:hAnsi="仿宋"/>
          <w:sz w:val="24"/>
        </w:rPr>
      </w:pPr>
      <w:r w:rsidRPr="004C72F2">
        <w:rPr>
          <w:rFonts w:ascii="仿宋" w:eastAsia="仿宋" w:hAnsi="仿宋" w:hint="eastAsia"/>
          <w:sz w:val="24"/>
        </w:rPr>
        <w:t>1、</w:t>
      </w:r>
      <w:r w:rsidRPr="004C72F2">
        <w:rPr>
          <w:rFonts w:ascii="仿宋" w:eastAsia="仿宋" w:hAnsi="仿宋" w:hint="eastAsia"/>
          <w:sz w:val="24"/>
        </w:rPr>
        <w:tab/>
        <w:t>仪器在调试通过后提供保修服务，在保修期内提供所有服务及配件</w:t>
      </w:r>
    </w:p>
    <w:p w14:paraId="2F201693" w14:textId="77777777" w:rsidR="00AE5418" w:rsidRPr="004C72F2" w:rsidRDefault="00AE5418" w:rsidP="00AE5418">
      <w:pPr>
        <w:spacing w:line="500" w:lineRule="exact"/>
        <w:rPr>
          <w:rFonts w:ascii="仿宋" w:eastAsia="仿宋" w:hAnsi="仿宋"/>
          <w:sz w:val="24"/>
        </w:rPr>
      </w:pPr>
      <w:r w:rsidRPr="004C72F2">
        <w:rPr>
          <w:rFonts w:ascii="仿宋" w:eastAsia="仿宋" w:hAnsi="仿宋" w:hint="eastAsia"/>
          <w:sz w:val="24"/>
        </w:rPr>
        <w:t>2、生产厂家或投标人在项目所在地设有专职的维修工程师（或</w:t>
      </w:r>
      <w:r w:rsidRPr="004C72F2">
        <w:rPr>
          <w:rFonts w:ascii="仿宋" w:eastAsia="仿宋" w:hAnsi="仿宋"/>
          <w:sz w:val="24"/>
        </w:rPr>
        <w:t>承诺中标后设置</w:t>
      </w:r>
      <w:r w:rsidRPr="004C72F2">
        <w:rPr>
          <w:rFonts w:ascii="仿宋" w:eastAsia="仿宋" w:hAnsi="仿宋" w:hint="eastAsia"/>
          <w:sz w:val="24"/>
        </w:rPr>
        <w:t>），负责仪器维修，仪器出现故障时，在2-4小时内响应，48 小时赶赴现场进行维修。</w:t>
      </w:r>
    </w:p>
    <w:p w14:paraId="7D0EC28A" w14:textId="77777777" w:rsidR="00AE5418" w:rsidRPr="004C72F2" w:rsidRDefault="00AE5418" w:rsidP="00AE5418">
      <w:pPr>
        <w:spacing w:line="500" w:lineRule="exact"/>
        <w:rPr>
          <w:rFonts w:ascii="仿宋" w:eastAsia="仿宋" w:hAnsi="仿宋"/>
          <w:sz w:val="24"/>
        </w:rPr>
      </w:pPr>
      <w:r w:rsidRPr="004C72F2">
        <w:rPr>
          <w:rFonts w:ascii="仿宋" w:eastAsia="仿宋" w:hAnsi="仿宋"/>
          <w:sz w:val="24"/>
        </w:rPr>
        <w:t>3</w:t>
      </w:r>
      <w:r w:rsidRPr="004C72F2">
        <w:rPr>
          <w:rFonts w:ascii="仿宋" w:eastAsia="仿宋" w:hAnsi="仿宋" w:hint="eastAsia"/>
          <w:sz w:val="24"/>
        </w:rPr>
        <w:t>、生产厂家或投标人有应用技术工程师，专门为用户解决在实际应用中所碰到的各类问题，并且，应用技术工程师负责</w:t>
      </w:r>
      <w:r w:rsidRPr="004C72F2">
        <w:rPr>
          <w:rFonts w:ascii="仿宋" w:eastAsia="仿宋" w:hAnsi="仿宋"/>
          <w:sz w:val="24"/>
        </w:rPr>
        <w:t>对设备进行</w:t>
      </w:r>
      <w:r w:rsidRPr="004C72F2">
        <w:rPr>
          <w:rFonts w:ascii="仿宋" w:eastAsia="仿宋" w:hAnsi="仿宋" w:hint="eastAsia"/>
          <w:sz w:val="24"/>
        </w:rPr>
        <w:t>终生维护（包括到用户现场服务）费用均包含在报价中</w:t>
      </w:r>
    </w:p>
    <w:p w14:paraId="3A4A30BA" w14:textId="77777777" w:rsidR="00AE5418" w:rsidRPr="004C72F2" w:rsidRDefault="00AE5418" w:rsidP="00AE5418">
      <w:pPr>
        <w:spacing w:line="500" w:lineRule="exact"/>
        <w:rPr>
          <w:rFonts w:ascii="仿宋" w:eastAsia="仿宋" w:hAnsi="仿宋"/>
          <w:sz w:val="24"/>
        </w:rPr>
      </w:pPr>
      <w:r w:rsidRPr="004C72F2">
        <w:rPr>
          <w:rFonts w:ascii="仿宋" w:eastAsia="仿宋" w:hAnsi="仿宋"/>
          <w:sz w:val="24"/>
        </w:rPr>
        <w:t>4</w:t>
      </w:r>
      <w:r w:rsidRPr="004C72F2">
        <w:rPr>
          <w:rFonts w:ascii="仿宋" w:eastAsia="仿宋" w:hAnsi="仿宋" w:hint="eastAsia"/>
          <w:sz w:val="24"/>
        </w:rPr>
        <w:t>、</w:t>
      </w:r>
      <w:r w:rsidRPr="004C72F2">
        <w:rPr>
          <w:rFonts w:ascii="仿宋" w:eastAsia="仿宋" w:hAnsi="仿宋" w:hint="eastAsia"/>
          <w:sz w:val="24"/>
        </w:rPr>
        <w:tab/>
        <w:t xml:space="preserve">提供7×24技术支持热线； </w:t>
      </w:r>
    </w:p>
    <w:p w14:paraId="4B3C2E81" w14:textId="77777777" w:rsidR="00AE5418" w:rsidRPr="004C72F2" w:rsidRDefault="00AE5418" w:rsidP="00AE5418">
      <w:pPr>
        <w:spacing w:line="500" w:lineRule="exact"/>
        <w:rPr>
          <w:rFonts w:ascii="仿宋" w:eastAsia="仿宋" w:hAnsi="仿宋"/>
          <w:sz w:val="24"/>
        </w:rPr>
      </w:pPr>
      <w:r w:rsidRPr="004C72F2">
        <w:rPr>
          <w:rFonts w:ascii="仿宋" w:eastAsia="仿宋" w:hAnsi="仿宋"/>
          <w:sz w:val="24"/>
        </w:rPr>
        <w:t>5</w:t>
      </w:r>
      <w:r w:rsidRPr="004C72F2">
        <w:rPr>
          <w:rFonts w:ascii="仿宋" w:eastAsia="仿宋" w:hAnsi="仿宋" w:hint="eastAsia"/>
          <w:sz w:val="24"/>
        </w:rPr>
        <w:t>、</w:t>
      </w:r>
      <w:r w:rsidRPr="004C72F2">
        <w:rPr>
          <w:rFonts w:ascii="仿宋" w:eastAsia="仿宋" w:hAnsi="仿宋" w:hint="eastAsia"/>
          <w:sz w:val="24"/>
        </w:rPr>
        <w:tab/>
        <w:t>产品质保期内，供应商应对由于制造或材料缺陷而发生的损失负责。</w:t>
      </w:r>
    </w:p>
    <w:p w14:paraId="0FAEB5E2" w14:textId="59135611" w:rsidR="00AE5418" w:rsidRPr="004C72F2" w:rsidRDefault="00AE5418" w:rsidP="00AE5418">
      <w:pPr>
        <w:spacing w:line="500" w:lineRule="exact"/>
        <w:rPr>
          <w:rFonts w:ascii="仿宋" w:eastAsia="仿宋" w:hAnsi="仿宋"/>
          <w:sz w:val="24"/>
        </w:rPr>
      </w:pPr>
      <w:r w:rsidRPr="004C72F2">
        <w:rPr>
          <w:rFonts w:ascii="仿宋" w:eastAsia="仿宋" w:hAnsi="仿宋"/>
          <w:sz w:val="24"/>
        </w:rPr>
        <w:t>6</w:t>
      </w:r>
      <w:r w:rsidRPr="004C72F2">
        <w:rPr>
          <w:rFonts w:ascii="仿宋" w:eastAsia="仿宋" w:hAnsi="仿宋" w:hint="eastAsia"/>
          <w:sz w:val="24"/>
        </w:rPr>
        <w:t>、</w:t>
      </w:r>
      <w:r w:rsidRPr="004C72F2">
        <w:rPr>
          <w:rFonts w:ascii="仿宋" w:eastAsia="仿宋" w:hAnsi="仿宋" w:hint="eastAsia"/>
          <w:sz w:val="24"/>
        </w:rPr>
        <w:tab/>
        <w:t>原装配件是指与主机同一品牌的配件或出厂即已经安装的配件。如出现质量</w:t>
      </w:r>
      <w:r w:rsidRPr="004C72F2">
        <w:rPr>
          <w:rFonts w:ascii="仿宋" w:eastAsia="仿宋" w:hAnsi="仿宋" w:hint="eastAsia"/>
          <w:sz w:val="24"/>
        </w:rPr>
        <w:lastRenderedPageBreak/>
        <w:t>问题或系假冒伪劣产品，供方负责包退、包换，因此而涉及的全部违约责任和费用由供应方承担。</w:t>
      </w:r>
    </w:p>
    <w:p w14:paraId="3C846071" w14:textId="1C785C78" w:rsidR="00AE5418" w:rsidRPr="004C72F2" w:rsidRDefault="00D774DB" w:rsidP="00AE5418">
      <w:pPr>
        <w:spacing w:line="500" w:lineRule="exact"/>
        <w:rPr>
          <w:rFonts w:ascii="仿宋" w:eastAsia="仿宋" w:hAnsi="仿宋"/>
          <w:sz w:val="24"/>
        </w:rPr>
      </w:pPr>
      <w:r w:rsidRPr="004C72F2">
        <w:rPr>
          <w:rFonts w:ascii="仿宋" w:eastAsia="仿宋" w:hAnsi="仿宋"/>
          <w:sz w:val="24"/>
        </w:rPr>
        <w:t>7</w:t>
      </w:r>
      <w:r w:rsidR="00AE5418" w:rsidRPr="004C72F2">
        <w:rPr>
          <w:rFonts w:ascii="仿宋" w:eastAsia="仿宋" w:hAnsi="仿宋" w:hint="eastAsia"/>
          <w:sz w:val="24"/>
        </w:rPr>
        <w:t>、</w:t>
      </w:r>
      <w:proofErr w:type="gramStart"/>
      <w:r w:rsidR="00AE5418" w:rsidRPr="004C72F2">
        <w:rPr>
          <w:rFonts w:ascii="仿宋" w:eastAsia="仿宋" w:hAnsi="仿宋" w:hint="eastAsia"/>
          <w:sz w:val="24"/>
        </w:rPr>
        <w:t>签定</w:t>
      </w:r>
      <w:proofErr w:type="gramEnd"/>
      <w:r w:rsidR="00AE5418" w:rsidRPr="004C72F2">
        <w:rPr>
          <w:rFonts w:ascii="仿宋" w:eastAsia="仿宋" w:hAnsi="仿宋" w:hint="eastAsia"/>
          <w:sz w:val="24"/>
        </w:rPr>
        <w:t>合同前，采购人有权要求中标公司提供实物样机并到权威部门进行检测，核实相关检定结果，如虚假应标中标，用户有权利要求退货并按虚假应标处理，追究公司相应责任，要求赔偿损失。</w:t>
      </w:r>
    </w:p>
    <w:p w14:paraId="52322A9D" w14:textId="7A647077" w:rsidR="00460DFE" w:rsidRPr="004C72F2" w:rsidRDefault="00AA6234" w:rsidP="00460DFE">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t>25-26</w:t>
      </w:r>
      <w:r w:rsidR="00460DFE" w:rsidRPr="004C72F2">
        <w:rPr>
          <w:rFonts w:ascii="仿宋" w:eastAsia="仿宋" w:hAnsi="仿宋" w:hint="eastAsia"/>
          <w:b/>
          <w:bCs/>
          <w:sz w:val="24"/>
        </w:rPr>
        <w:t>包</w:t>
      </w:r>
      <w:r w:rsidR="00460DFE" w:rsidRPr="004C72F2">
        <w:rPr>
          <w:rFonts w:ascii="仿宋" w:eastAsia="仿宋" w:hAnsi="仿宋"/>
          <w:b/>
          <w:bCs/>
          <w:sz w:val="24"/>
        </w:rPr>
        <w:t>：</w:t>
      </w:r>
    </w:p>
    <w:p w14:paraId="1AD2F0F1" w14:textId="77777777" w:rsidR="00D721DA" w:rsidRPr="004C72F2" w:rsidRDefault="00D721DA" w:rsidP="003C3342">
      <w:pPr>
        <w:spacing w:line="360" w:lineRule="auto"/>
        <w:rPr>
          <w:rFonts w:ascii="仿宋" w:eastAsia="仿宋" w:hAnsi="仿宋"/>
          <w:bCs/>
          <w:sz w:val="24"/>
        </w:rPr>
      </w:pPr>
      <w:r w:rsidRPr="004C72F2">
        <w:rPr>
          <w:rFonts w:ascii="仿宋" w:eastAsia="仿宋" w:hAnsi="仿宋"/>
          <w:bCs/>
          <w:sz w:val="24"/>
        </w:rPr>
        <w:t>*（一）交货期及地点</w:t>
      </w:r>
    </w:p>
    <w:p w14:paraId="29721243" w14:textId="0FEB6C8A" w:rsidR="00D721DA" w:rsidRPr="004C72F2" w:rsidRDefault="00D721DA" w:rsidP="003C3342">
      <w:pPr>
        <w:spacing w:line="360" w:lineRule="auto"/>
        <w:rPr>
          <w:rFonts w:ascii="仿宋" w:eastAsia="仿宋" w:hAnsi="仿宋"/>
          <w:bCs/>
          <w:sz w:val="24"/>
        </w:rPr>
      </w:pPr>
      <w:r w:rsidRPr="004C72F2">
        <w:rPr>
          <w:rFonts w:ascii="仿宋" w:eastAsia="仿宋" w:hAnsi="仿宋"/>
          <w:bCs/>
          <w:sz w:val="24"/>
        </w:rPr>
        <w:t>1</w:t>
      </w:r>
      <w:r w:rsidR="003C3342" w:rsidRPr="004C72F2">
        <w:rPr>
          <w:rFonts w:ascii="仿宋" w:eastAsia="仿宋" w:hAnsi="仿宋" w:hint="eastAsia"/>
          <w:bCs/>
          <w:sz w:val="24"/>
        </w:rPr>
        <w:t>、</w:t>
      </w:r>
      <w:r w:rsidRPr="004C72F2">
        <w:rPr>
          <w:rFonts w:ascii="仿宋" w:eastAsia="仿宋" w:hAnsi="仿宋" w:hint="eastAsia"/>
          <w:bCs/>
          <w:sz w:val="24"/>
        </w:rPr>
        <w:t>交货期：合同签订后</w:t>
      </w:r>
      <w:r w:rsidRPr="004C72F2">
        <w:rPr>
          <w:rFonts w:ascii="仿宋" w:eastAsia="仿宋" w:hAnsi="仿宋"/>
          <w:bCs/>
          <w:sz w:val="24"/>
        </w:rPr>
        <w:t>60</w:t>
      </w:r>
      <w:r w:rsidRPr="004C72F2">
        <w:rPr>
          <w:rFonts w:ascii="仿宋" w:eastAsia="仿宋" w:hAnsi="仿宋" w:hint="eastAsia"/>
          <w:bCs/>
          <w:sz w:val="24"/>
        </w:rPr>
        <w:t>个工作日内。</w:t>
      </w:r>
    </w:p>
    <w:p w14:paraId="18335D79" w14:textId="55AF90DF" w:rsidR="00D721DA" w:rsidRPr="004C72F2" w:rsidRDefault="00D721DA" w:rsidP="003C3342">
      <w:pPr>
        <w:spacing w:line="360" w:lineRule="auto"/>
        <w:rPr>
          <w:rFonts w:ascii="仿宋" w:eastAsia="仿宋" w:hAnsi="仿宋"/>
          <w:bCs/>
          <w:sz w:val="24"/>
        </w:rPr>
      </w:pPr>
      <w:r w:rsidRPr="004C72F2">
        <w:rPr>
          <w:rFonts w:ascii="仿宋" w:eastAsia="仿宋" w:hAnsi="仿宋"/>
          <w:bCs/>
          <w:sz w:val="24"/>
        </w:rPr>
        <w:t>2</w:t>
      </w:r>
      <w:r w:rsidR="003C3342" w:rsidRPr="004C72F2">
        <w:rPr>
          <w:rFonts w:ascii="仿宋" w:eastAsia="仿宋" w:hAnsi="仿宋" w:hint="eastAsia"/>
          <w:bCs/>
          <w:sz w:val="24"/>
        </w:rPr>
        <w:t>、</w:t>
      </w:r>
      <w:r w:rsidRPr="004C72F2">
        <w:rPr>
          <w:rFonts w:ascii="仿宋" w:eastAsia="仿宋" w:hAnsi="仿宋" w:hint="eastAsia"/>
          <w:bCs/>
          <w:sz w:val="24"/>
        </w:rPr>
        <w:t>交货地点</w:t>
      </w:r>
      <w:r w:rsidRPr="004C72F2">
        <w:rPr>
          <w:rFonts w:ascii="仿宋" w:eastAsia="仿宋" w:hAnsi="仿宋"/>
          <w:bCs/>
          <w:sz w:val="24"/>
        </w:rPr>
        <w:t xml:space="preserve">: </w:t>
      </w:r>
      <w:r w:rsidRPr="004C72F2">
        <w:rPr>
          <w:rFonts w:ascii="仿宋" w:eastAsia="仿宋" w:hAnsi="仿宋" w:hint="eastAsia"/>
          <w:bCs/>
          <w:sz w:val="24"/>
        </w:rPr>
        <w:t>成都市疾病预防控制中心。</w:t>
      </w:r>
    </w:p>
    <w:p w14:paraId="0595A93A" w14:textId="3F62D57F" w:rsidR="00D721DA" w:rsidRPr="004C72F2" w:rsidRDefault="00D721DA" w:rsidP="003C3342">
      <w:pPr>
        <w:spacing w:line="360" w:lineRule="auto"/>
        <w:rPr>
          <w:rFonts w:ascii="仿宋" w:eastAsia="仿宋" w:hAnsi="仿宋"/>
          <w:bCs/>
          <w:sz w:val="24"/>
        </w:rPr>
      </w:pPr>
      <w:r w:rsidRPr="004C72F2">
        <w:rPr>
          <w:rFonts w:ascii="仿宋" w:eastAsia="仿宋" w:hAnsi="仿宋"/>
          <w:bCs/>
          <w:sz w:val="24"/>
        </w:rPr>
        <w:t>*（二）付款方法和条件：</w:t>
      </w:r>
      <w:proofErr w:type="gramStart"/>
      <w:r w:rsidRPr="004C72F2">
        <w:rPr>
          <w:rFonts w:ascii="仿宋" w:eastAsia="仿宋" w:hAnsi="仿宋" w:hint="eastAsia"/>
          <w:bCs/>
          <w:sz w:val="24"/>
        </w:rPr>
        <w:t>签定</w:t>
      </w:r>
      <w:proofErr w:type="gramEnd"/>
      <w:r w:rsidRPr="004C72F2">
        <w:rPr>
          <w:rFonts w:ascii="仿宋" w:eastAsia="仿宋" w:hAnsi="仿宋" w:hint="eastAsia"/>
          <w:bCs/>
          <w:sz w:val="24"/>
        </w:rPr>
        <w:t>合同后，财政资金到达采购人账户且收到供应商合法合</w:t>
      </w:r>
      <w:proofErr w:type="gramStart"/>
      <w:r w:rsidRPr="004C72F2">
        <w:rPr>
          <w:rFonts w:ascii="仿宋" w:eastAsia="仿宋" w:hAnsi="仿宋" w:hint="eastAsia"/>
          <w:bCs/>
          <w:sz w:val="24"/>
        </w:rPr>
        <w:t>规</w:t>
      </w:r>
      <w:proofErr w:type="gramEnd"/>
      <w:r w:rsidRPr="004C72F2">
        <w:rPr>
          <w:rFonts w:ascii="仿宋" w:eastAsia="仿宋" w:hAnsi="仿宋" w:hint="eastAsia"/>
          <w:bCs/>
          <w:sz w:val="24"/>
        </w:rPr>
        <w:t>发票的前提下</w:t>
      </w:r>
      <w:r w:rsidRPr="004C72F2">
        <w:rPr>
          <w:rFonts w:ascii="仿宋" w:eastAsia="仿宋" w:hAnsi="仿宋"/>
          <w:bCs/>
          <w:sz w:val="24"/>
        </w:rPr>
        <w:t>,支付合同金额的</w:t>
      </w:r>
      <w:r w:rsidR="0086012C" w:rsidRPr="004C72F2">
        <w:rPr>
          <w:rFonts w:ascii="仿宋" w:eastAsia="仿宋" w:hAnsi="仿宋" w:hint="eastAsia"/>
          <w:bCs/>
          <w:sz w:val="24"/>
        </w:rPr>
        <w:t>5</w:t>
      </w:r>
      <w:r w:rsidRPr="004C72F2">
        <w:rPr>
          <w:rFonts w:ascii="仿宋" w:eastAsia="仿宋" w:hAnsi="仿宋"/>
          <w:bCs/>
          <w:sz w:val="24"/>
        </w:rPr>
        <w:t>0%；验收完成后，财政资金到达采购人账户且收到供应商合法合</w:t>
      </w:r>
      <w:proofErr w:type="gramStart"/>
      <w:r w:rsidRPr="004C72F2">
        <w:rPr>
          <w:rFonts w:ascii="仿宋" w:eastAsia="仿宋" w:hAnsi="仿宋"/>
          <w:bCs/>
          <w:sz w:val="24"/>
        </w:rPr>
        <w:t>规</w:t>
      </w:r>
      <w:proofErr w:type="gramEnd"/>
      <w:r w:rsidRPr="004C72F2">
        <w:rPr>
          <w:rFonts w:ascii="仿宋" w:eastAsia="仿宋" w:hAnsi="仿宋"/>
          <w:bCs/>
          <w:sz w:val="24"/>
        </w:rPr>
        <w:t>发票的前提下支付剩余合同款。如财政资金未及时到达采购人账户，经双方协商后确定付款时间。</w:t>
      </w:r>
    </w:p>
    <w:p w14:paraId="5989C75F" w14:textId="77777777" w:rsidR="00D721DA" w:rsidRPr="004C72F2" w:rsidRDefault="00D721DA" w:rsidP="003C3342">
      <w:pPr>
        <w:spacing w:line="360" w:lineRule="auto"/>
        <w:rPr>
          <w:rFonts w:ascii="仿宋" w:eastAsia="仿宋" w:hAnsi="仿宋"/>
          <w:bCs/>
          <w:sz w:val="24"/>
        </w:rPr>
      </w:pPr>
      <w:r w:rsidRPr="004C72F2">
        <w:rPr>
          <w:rFonts w:ascii="仿宋" w:eastAsia="仿宋" w:hAnsi="仿宋" w:hint="eastAsia"/>
          <w:bCs/>
          <w:sz w:val="24"/>
        </w:rPr>
        <w:t>（三）质保期：</w:t>
      </w:r>
    </w:p>
    <w:p w14:paraId="15B27549" w14:textId="77777777" w:rsidR="00D721DA" w:rsidRPr="004C72F2" w:rsidRDefault="00D721DA" w:rsidP="003C3342">
      <w:pPr>
        <w:spacing w:line="360" w:lineRule="auto"/>
        <w:rPr>
          <w:rFonts w:ascii="仿宋" w:eastAsia="仿宋" w:hAnsi="仿宋"/>
          <w:bCs/>
          <w:sz w:val="24"/>
        </w:rPr>
      </w:pPr>
      <w:r w:rsidRPr="004C72F2">
        <w:rPr>
          <w:rFonts w:ascii="仿宋" w:eastAsia="仿宋" w:hAnsi="仿宋"/>
          <w:bCs/>
          <w:sz w:val="24"/>
        </w:rPr>
        <w:t>1</w:t>
      </w:r>
      <w:r w:rsidRPr="004C72F2">
        <w:rPr>
          <w:rFonts w:ascii="仿宋" w:eastAsia="仿宋" w:hAnsi="仿宋" w:hint="eastAsia"/>
          <w:bCs/>
          <w:sz w:val="24"/>
        </w:rPr>
        <w:t>、整机设备质保期为</w:t>
      </w:r>
      <w:r w:rsidRPr="004C72F2">
        <w:rPr>
          <w:rFonts w:ascii="仿宋" w:eastAsia="仿宋" w:hAnsi="仿宋"/>
          <w:bCs/>
          <w:sz w:val="24"/>
        </w:rPr>
        <w:t>1</w:t>
      </w:r>
      <w:r w:rsidRPr="004C72F2">
        <w:rPr>
          <w:rFonts w:ascii="仿宋" w:eastAsia="仿宋" w:hAnsi="仿宋" w:hint="eastAsia"/>
          <w:bCs/>
          <w:sz w:val="24"/>
        </w:rPr>
        <w:t>年及以上。</w:t>
      </w:r>
    </w:p>
    <w:p w14:paraId="7A4A28F7" w14:textId="77777777" w:rsidR="00D721DA" w:rsidRPr="004C72F2" w:rsidRDefault="00D721DA" w:rsidP="003C3342">
      <w:pPr>
        <w:spacing w:line="360" w:lineRule="auto"/>
        <w:rPr>
          <w:rFonts w:ascii="仿宋" w:eastAsia="仿宋" w:hAnsi="仿宋"/>
          <w:bCs/>
          <w:sz w:val="24"/>
        </w:rPr>
      </w:pPr>
      <w:r w:rsidRPr="004C72F2">
        <w:rPr>
          <w:rFonts w:ascii="仿宋" w:eastAsia="仿宋" w:hAnsi="仿宋"/>
          <w:bCs/>
          <w:sz w:val="24"/>
        </w:rPr>
        <w:t>2</w:t>
      </w:r>
      <w:r w:rsidRPr="004C72F2">
        <w:rPr>
          <w:rFonts w:ascii="仿宋" w:eastAsia="仿宋" w:hAnsi="仿宋" w:hint="eastAsia"/>
          <w:bCs/>
          <w:sz w:val="24"/>
        </w:rPr>
        <w:t>、质保期内供应商应负责设备维修及抢修，</w:t>
      </w:r>
      <w:r w:rsidRPr="004C72F2">
        <w:rPr>
          <w:rFonts w:ascii="仿宋" w:eastAsia="仿宋" w:hAnsi="仿宋"/>
          <w:bCs/>
          <w:sz w:val="24"/>
        </w:rPr>
        <w:t>费用包含在报价中</w:t>
      </w:r>
      <w:r w:rsidRPr="004C72F2">
        <w:rPr>
          <w:rFonts w:ascii="仿宋" w:eastAsia="仿宋" w:hAnsi="仿宋" w:hint="eastAsia"/>
          <w:bCs/>
          <w:sz w:val="24"/>
        </w:rPr>
        <w:t>。</w:t>
      </w:r>
    </w:p>
    <w:p w14:paraId="0A127575" w14:textId="77777777" w:rsidR="00D721DA" w:rsidRPr="004C72F2" w:rsidRDefault="00D721DA" w:rsidP="003C3342">
      <w:pPr>
        <w:spacing w:line="360" w:lineRule="auto"/>
        <w:rPr>
          <w:rFonts w:ascii="仿宋" w:eastAsia="仿宋" w:hAnsi="仿宋"/>
          <w:bCs/>
          <w:sz w:val="24"/>
        </w:rPr>
      </w:pPr>
      <w:r w:rsidRPr="004C72F2">
        <w:rPr>
          <w:rFonts w:ascii="仿宋" w:eastAsia="仿宋" w:hAnsi="仿宋" w:hint="eastAsia"/>
          <w:bCs/>
          <w:sz w:val="24"/>
        </w:rPr>
        <w:t>（四）安装调试及验收：</w:t>
      </w:r>
    </w:p>
    <w:p w14:paraId="0130C85F" w14:textId="77777777" w:rsidR="00D721DA" w:rsidRPr="004C72F2" w:rsidRDefault="00D721DA" w:rsidP="003C3342">
      <w:pPr>
        <w:spacing w:line="360" w:lineRule="auto"/>
        <w:rPr>
          <w:rFonts w:ascii="仿宋" w:eastAsia="仿宋" w:hAnsi="仿宋"/>
          <w:bCs/>
          <w:sz w:val="24"/>
        </w:rPr>
      </w:pPr>
      <w:r w:rsidRPr="004C72F2">
        <w:rPr>
          <w:rFonts w:ascii="仿宋" w:eastAsia="仿宋" w:hAnsi="仿宋"/>
          <w:bCs/>
          <w:sz w:val="24"/>
        </w:rPr>
        <w:t>1</w:t>
      </w:r>
      <w:r w:rsidRPr="004C72F2">
        <w:rPr>
          <w:rFonts w:ascii="仿宋" w:eastAsia="仿宋" w:hAnsi="仿宋" w:hint="eastAsia"/>
          <w:bCs/>
          <w:sz w:val="24"/>
        </w:rPr>
        <w:t>、供应商负责设备安装、调试。</w:t>
      </w:r>
    </w:p>
    <w:p w14:paraId="4783A733" w14:textId="77777777" w:rsidR="00D721DA" w:rsidRPr="004C72F2" w:rsidRDefault="00D721DA" w:rsidP="003C3342">
      <w:pPr>
        <w:spacing w:line="360" w:lineRule="auto"/>
        <w:rPr>
          <w:rFonts w:ascii="仿宋" w:eastAsia="仿宋" w:hAnsi="仿宋"/>
          <w:bCs/>
          <w:sz w:val="24"/>
        </w:rPr>
      </w:pPr>
      <w:r w:rsidRPr="004C72F2">
        <w:rPr>
          <w:rFonts w:ascii="仿宋" w:eastAsia="仿宋" w:hAnsi="仿宋"/>
          <w:bCs/>
          <w:sz w:val="24"/>
        </w:rPr>
        <w:t>2</w:t>
      </w:r>
      <w:r w:rsidRPr="004C72F2">
        <w:rPr>
          <w:rFonts w:ascii="仿宋" w:eastAsia="仿宋" w:hAnsi="仿宋" w:hint="eastAsia"/>
          <w:bCs/>
          <w:sz w:val="24"/>
        </w:rPr>
        <w:t>、货物到达生产现场后，供应</w:t>
      </w:r>
      <w:proofErr w:type="gramStart"/>
      <w:r w:rsidRPr="004C72F2">
        <w:rPr>
          <w:rFonts w:ascii="仿宋" w:eastAsia="仿宋" w:hAnsi="仿宋" w:hint="eastAsia"/>
          <w:bCs/>
          <w:sz w:val="24"/>
        </w:rPr>
        <w:t>商接到</w:t>
      </w:r>
      <w:proofErr w:type="gramEnd"/>
      <w:r w:rsidRPr="004C72F2">
        <w:rPr>
          <w:rFonts w:ascii="仿宋" w:eastAsia="仿宋" w:hAnsi="仿宋" w:hint="eastAsia"/>
          <w:bCs/>
          <w:sz w:val="24"/>
        </w:rPr>
        <w:t>采购人通知后</w:t>
      </w:r>
      <w:r w:rsidRPr="004C72F2">
        <w:rPr>
          <w:rFonts w:ascii="仿宋" w:eastAsia="仿宋" w:hAnsi="仿宋"/>
          <w:bCs/>
          <w:sz w:val="24"/>
        </w:rPr>
        <w:t>7日内到达现场组织安装、调试，达到正常运行要求，保证采购人正常使用。所需的费用包括在投标总价格中。</w:t>
      </w:r>
    </w:p>
    <w:p w14:paraId="20B21C55" w14:textId="77777777" w:rsidR="00D721DA" w:rsidRPr="004C72F2" w:rsidRDefault="00D721DA" w:rsidP="003C3342">
      <w:pPr>
        <w:spacing w:line="360" w:lineRule="auto"/>
        <w:rPr>
          <w:rFonts w:ascii="仿宋" w:eastAsia="仿宋" w:hAnsi="仿宋"/>
          <w:bCs/>
          <w:sz w:val="24"/>
        </w:rPr>
      </w:pPr>
      <w:r w:rsidRPr="004C72F2">
        <w:rPr>
          <w:rFonts w:ascii="仿宋" w:eastAsia="仿宋" w:hAnsi="仿宋"/>
          <w:bCs/>
          <w:sz w:val="24"/>
        </w:rPr>
        <w:t>3</w:t>
      </w:r>
      <w:r w:rsidRPr="004C72F2">
        <w:rPr>
          <w:rFonts w:ascii="仿宋" w:eastAsia="仿宋" w:hAnsi="仿宋" w:hint="eastAsia"/>
          <w:bCs/>
          <w:sz w:val="24"/>
        </w:rPr>
        <w:t>、供应商应就设备的安装、调试、操作、维修、保养等对采购人维修技术人员进行培训。设备安装调试完毕后，供应商应对采购人操作人员进行现场培训，直至采购人的技术人员能独立操作，同时能完成一般常见故障的维修工作。</w:t>
      </w:r>
    </w:p>
    <w:p w14:paraId="6BF5AEC9" w14:textId="77777777" w:rsidR="00D721DA" w:rsidRPr="004C72F2" w:rsidRDefault="00D721DA" w:rsidP="003C3342">
      <w:pPr>
        <w:spacing w:line="360" w:lineRule="auto"/>
        <w:rPr>
          <w:rFonts w:ascii="仿宋" w:eastAsia="仿宋" w:hAnsi="仿宋"/>
          <w:bCs/>
          <w:sz w:val="24"/>
        </w:rPr>
      </w:pPr>
      <w:r w:rsidRPr="004C72F2">
        <w:rPr>
          <w:rFonts w:ascii="仿宋" w:eastAsia="仿宋" w:hAnsi="仿宋" w:hint="eastAsia"/>
          <w:bCs/>
          <w:sz w:val="24"/>
        </w:rPr>
        <w:lastRenderedPageBreak/>
        <w:t>（五）售后服务：</w:t>
      </w:r>
    </w:p>
    <w:p w14:paraId="4B3F40EA" w14:textId="77777777" w:rsidR="00D721DA" w:rsidRPr="004C72F2" w:rsidRDefault="00D721DA" w:rsidP="003C3342">
      <w:pPr>
        <w:spacing w:line="360" w:lineRule="auto"/>
        <w:rPr>
          <w:rFonts w:ascii="仿宋" w:eastAsia="仿宋" w:hAnsi="仿宋"/>
          <w:bCs/>
          <w:sz w:val="24"/>
        </w:rPr>
      </w:pPr>
      <w:r w:rsidRPr="004C72F2">
        <w:rPr>
          <w:rFonts w:ascii="仿宋" w:eastAsia="仿宋" w:hAnsi="仿宋"/>
          <w:bCs/>
          <w:sz w:val="24"/>
        </w:rPr>
        <w:t>1</w:t>
      </w:r>
      <w:r w:rsidRPr="004C72F2">
        <w:rPr>
          <w:rFonts w:ascii="仿宋" w:eastAsia="仿宋" w:hAnsi="仿宋" w:hint="eastAsia"/>
          <w:bCs/>
          <w:sz w:val="24"/>
        </w:rPr>
        <w:t>、提供有关资料及售后服务承诺。</w:t>
      </w:r>
    </w:p>
    <w:p w14:paraId="54AA406D" w14:textId="77777777" w:rsidR="00D721DA" w:rsidRPr="004C72F2" w:rsidRDefault="00D721DA" w:rsidP="003C3342">
      <w:pPr>
        <w:spacing w:line="360" w:lineRule="auto"/>
        <w:rPr>
          <w:rFonts w:ascii="仿宋" w:eastAsia="仿宋" w:hAnsi="仿宋"/>
          <w:bCs/>
          <w:sz w:val="24"/>
        </w:rPr>
      </w:pPr>
      <w:r w:rsidRPr="004C72F2">
        <w:rPr>
          <w:rFonts w:ascii="仿宋" w:eastAsia="仿宋" w:hAnsi="仿宋"/>
          <w:bCs/>
          <w:sz w:val="24"/>
        </w:rPr>
        <w:t>2</w:t>
      </w:r>
      <w:r w:rsidRPr="004C72F2">
        <w:rPr>
          <w:rFonts w:ascii="仿宋" w:eastAsia="仿宋" w:hAnsi="仿宋" w:hint="eastAsia"/>
          <w:bCs/>
          <w:sz w:val="24"/>
        </w:rPr>
        <w:t>、备件送达期限：在设备的使用寿命期内，供应商应保证国内不超过</w:t>
      </w:r>
      <w:r w:rsidRPr="004C72F2">
        <w:rPr>
          <w:rFonts w:ascii="仿宋" w:eastAsia="仿宋" w:hAnsi="仿宋"/>
          <w:bCs/>
          <w:sz w:val="24"/>
        </w:rPr>
        <w:t>7天，国外不超过21天。</w:t>
      </w:r>
    </w:p>
    <w:p w14:paraId="22767343" w14:textId="77777777" w:rsidR="00D721DA" w:rsidRPr="004C72F2" w:rsidRDefault="00D721DA" w:rsidP="003C3342">
      <w:pPr>
        <w:spacing w:line="360" w:lineRule="auto"/>
        <w:rPr>
          <w:rFonts w:ascii="仿宋" w:eastAsia="仿宋" w:hAnsi="仿宋"/>
          <w:bCs/>
          <w:sz w:val="24"/>
        </w:rPr>
      </w:pPr>
      <w:r w:rsidRPr="004C72F2">
        <w:rPr>
          <w:rFonts w:ascii="仿宋" w:eastAsia="仿宋" w:hAnsi="仿宋"/>
          <w:bCs/>
          <w:sz w:val="24"/>
        </w:rPr>
        <w:t>3</w:t>
      </w:r>
      <w:r w:rsidRPr="004C72F2">
        <w:rPr>
          <w:rFonts w:ascii="仿宋" w:eastAsia="仿宋" w:hAnsi="仿宋" w:hint="eastAsia"/>
          <w:bCs/>
          <w:sz w:val="24"/>
        </w:rPr>
        <w:t>、终身零配件供应：供应商应保证设备停产后的备件供应保证</w:t>
      </w:r>
      <w:r w:rsidRPr="004C72F2">
        <w:rPr>
          <w:rFonts w:ascii="仿宋" w:eastAsia="仿宋" w:hAnsi="仿宋"/>
          <w:bCs/>
          <w:sz w:val="24"/>
        </w:rPr>
        <w:t>10年，并以优惠的价格提供该设备所需的维修零配件。</w:t>
      </w:r>
    </w:p>
    <w:p w14:paraId="353086C4" w14:textId="77777777" w:rsidR="00D721DA" w:rsidRPr="004C72F2" w:rsidRDefault="00D721DA" w:rsidP="003C3342">
      <w:pPr>
        <w:spacing w:line="360" w:lineRule="auto"/>
        <w:rPr>
          <w:rFonts w:ascii="仿宋" w:eastAsia="仿宋" w:hAnsi="仿宋"/>
          <w:bCs/>
          <w:sz w:val="24"/>
        </w:rPr>
      </w:pPr>
      <w:r w:rsidRPr="004C72F2">
        <w:rPr>
          <w:rFonts w:ascii="仿宋" w:eastAsia="仿宋" w:hAnsi="仿宋"/>
          <w:bCs/>
          <w:sz w:val="24"/>
        </w:rPr>
        <w:t>4</w:t>
      </w:r>
      <w:r w:rsidRPr="004C72F2">
        <w:rPr>
          <w:rFonts w:ascii="仿宋" w:eastAsia="仿宋" w:hAnsi="仿宋" w:hint="eastAsia"/>
          <w:bCs/>
          <w:sz w:val="24"/>
        </w:rPr>
        <w:t>、供应商在国内应有</w:t>
      </w:r>
      <w:r w:rsidRPr="004C72F2">
        <w:rPr>
          <w:rFonts w:ascii="仿宋" w:eastAsia="仿宋" w:hAnsi="仿宋"/>
          <w:bCs/>
          <w:sz w:val="24"/>
        </w:rPr>
        <w:t>24小时电话维修系统，并列出工程师名单、联系电话、通讯地址及备件库地址和备件的详细目录。</w:t>
      </w:r>
    </w:p>
    <w:p w14:paraId="4B10E321" w14:textId="3CA3ED2D" w:rsidR="00D721DA" w:rsidRPr="004C72F2" w:rsidRDefault="00D721DA" w:rsidP="003C3342">
      <w:pPr>
        <w:spacing w:line="360" w:lineRule="auto"/>
        <w:rPr>
          <w:rFonts w:ascii="仿宋" w:eastAsia="仿宋" w:hAnsi="仿宋"/>
          <w:bCs/>
          <w:sz w:val="24"/>
        </w:rPr>
      </w:pPr>
      <w:r w:rsidRPr="004C72F2">
        <w:rPr>
          <w:rFonts w:ascii="仿宋" w:eastAsia="仿宋" w:hAnsi="仿宋"/>
          <w:bCs/>
          <w:sz w:val="24"/>
        </w:rPr>
        <w:t>5</w:t>
      </w:r>
      <w:r w:rsidRPr="004C72F2">
        <w:rPr>
          <w:rFonts w:ascii="仿宋" w:eastAsia="仿宋" w:hAnsi="仿宋" w:hint="eastAsia"/>
          <w:bCs/>
          <w:sz w:val="24"/>
        </w:rPr>
        <w:t>、质保期后，供应商应向用户提供及时的、优质的、价格优惠的技术服务和备品备件供应。</w:t>
      </w:r>
    </w:p>
    <w:p w14:paraId="61E640F4" w14:textId="77777777" w:rsidR="00D721DA" w:rsidRPr="004C72F2" w:rsidRDefault="00D721DA" w:rsidP="003C3342">
      <w:pPr>
        <w:spacing w:line="360" w:lineRule="auto"/>
        <w:rPr>
          <w:rFonts w:ascii="仿宋" w:eastAsia="仿宋" w:hAnsi="仿宋"/>
          <w:bCs/>
          <w:sz w:val="24"/>
        </w:rPr>
      </w:pPr>
      <w:r w:rsidRPr="004C72F2">
        <w:rPr>
          <w:rFonts w:ascii="仿宋" w:eastAsia="仿宋" w:hAnsi="仿宋" w:hint="eastAsia"/>
          <w:bCs/>
          <w:sz w:val="24"/>
        </w:rPr>
        <w:t>（六）验收</w:t>
      </w:r>
      <w:r w:rsidRPr="004C72F2">
        <w:rPr>
          <w:rFonts w:ascii="仿宋" w:eastAsia="仿宋" w:hAnsi="仿宋"/>
          <w:bCs/>
          <w:sz w:val="24"/>
        </w:rPr>
        <w:t>要求</w:t>
      </w:r>
    </w:p>
    <w:p w14:paraId="42666B99" w14:textId="77CEBA53" w:rsidR="00460DFE" w:rsidRPr="004C72F2" w:rsidRDefault="00D721DA" w:rsidP="003C3342">
      <w:pPr>
        <w:spacing w:line="360" w:lineRule="auto"/>
        <w:ind w:firstLineChars="200" w:firstLine="480"/>
        <w:rPr>
          <w:rFonts w:ascii="仿宋" w:eastAsia="仿宋" w:hAnsi="仿宋"/>
          <w:bCs/>
          <w:sz w:val="24"/>
        </w:rPr>
      </w:pPr>
      <w:r w:rsidRPr="004C72F2">
        <w:rPr>
          <w:rFonts w:ascii="仿宋" w:eastAsia="仿宋" w:hAnsi="仿宋" w:hint="eastAsia"/>
          <w:bCs/>
          <w:sz w:val="24"/>
        </w:rPr>
        <w:t>除了满足技术性参数要求外，还应：（</w:t>
      </w:r>
      <w:r w:rsidRPr="004C72F2">
        <w:rPr>
          <w:rFonts w:ascii="仿宋" w:eastAsia="仿宋" w:hAnsi="仿宋"/>
          <w:bCs/>
          <w:sz w:val="24"/>
        </w:rPr>
        <w:t>1）多参数水质测定实验室提供CNAS认可的第三方校准实验室或法定的检测机构出具的检定或校准证书；（2）集中空调定量采样机器人提供生产厂家出具的测量不确定度相关报告；（3）手持激光粉尘</w:t>
      </w:r>
      <w:proofErr w:type="gramStart"/>
      <w:r w:rsidRPr="004C72F2">
        <w:rPr>
          <w:rFonts w:ascii="仿宋" w:eastAsia="仿宋" w:hAnsi="仿宋"/>
          <w:bCs/>
          <w:sz w:val="24"/>
        </w:rPr>
        <w:t>仪提供</w:t>
      </w:r>
      <w:proofErr w:type="gramEnd"/>
      <w:r w:rsidRPr="004C72F2">
        <w:rPr>
          <w:rFonts w:ascii="仿宋" w:eastAsia="仿宋" w:hAnsi="仿宋"/>
          <w:bCs/>
          <w:sz w:val="24"/>
        </w:rPr>
        <w:t>CNAS认可的第三方校准实验室或法定的检测机构出具的检定或校准证书；（4）臭氧分析仪提供CNAS认可的第三方校准实验室或法定的检测机构出具的检定或校准证书；（5）便携式红外气体分析器提供CNAS认可的第三方校准实验室或法定的检测机构出具的检定或校准证书；（6）大气采样器（八通道）提供CNAS认可的第三方校准实验室或法定的检测机构出具的检定或校准证书；（7）有毒有害气体检测仪提供CNAS认可的第三方校准实验室或法定的检测机构出具的检定或校准证书；（8）空气微生物采样器提供CNAS认可的第三方校准实验室或法定的检测机构出具的检定或校准证书；（9）风速</w:t>
      </w:r>
      <w:proofErr w:type="gramStart"/>
      <w:r w:rsidRPr="004C72F2">
        <w:rPr>
          <w:rFonts w:ascii="仿宋" w:eastAsia="仿宋" w:hAnsi="仿宋"/>
          <w:bCs/>
          <w:sz w:val="24"/>
        </w:rPr>
        <w:t>仪提供</w:t>
      </w:r>
      <w:proofErr w:type="gramEnd"/>
      <w:r w:rsidRPr="004C72F2">
        <w:rPr>
          <w:rFonts w:ascii="仿宋" w:eastAsia="仿宋" w:hAnsi="仿宋"/>
          <w:bCs/>
          <w:sz w:val="24"/>
        </w:rPr>
        <w:t>CNAS认可的第三方校准实验室或法定的检测机构出具的检定或校准证书；（10）激光粉尘</w:t>
      </w:r>
      <w:proofErr w:type="gramStart"/>
      <w:r w:rsidRPr="004C72F2">
        <w:rPr>
          <w:rFonts w:ascii="仿宋" w:eastAsia="仿宋" w:hAnsi="仿宋"/>
          <w:bCs/>
          <w:sz w:val="24"/>
        </w:rPr>
        <w:t>仪提供</w:t>
      </w:r>
      <w:proofErr w:type="gramEnd"/>
      <w:r w:rsidRPr="004C72F2">
        <w:rPr>
          <w:rFonts w:ascii="仿宋" w:eastAsia="仿宋" w:hAnsi="仿宋"/>
          <w:bCs/>
          <w:sz w:val="24"/>
        </w:rPr>
        <w:t>CNAS认可的第三方校准实验室或法定的检测机构出具的检定或校准证书；（11）新风量检测仪/套帽式风量</w:t>
      </w:r>
      <w:proofErr w:type="gramStart"/>
      <w:r w:rsidRPr="004C72F2">
        <w:rPr>
          <w:rFonts w:ascii="仿宋" w:eastAsia="仿宋" w:hAnsi="仿宋"/>
          <w:bCs/>
          <w:sz w:val="24"/>
        </w:rPr>
        <w:t>罩提供</w:t>
      </w:r>
      <w:proofErr w:type="gramEnd"/>
      <w:r w:rsidRPr="004C72F2">
        <w:rPr>
          <w:rFonts w:ascii="仿宋" w:eastAsia="仿宋" w:hAnsi="仿宋"/>
          <w:bCs/>
          <w:sz w:val="24"/>
        </w:rPr>
        <w:t>CNAS认可的第三方校准实验室或法定的检测机构出具的检定或校准证书；（12）声级计提供CNAS认可的第三方校准实验室或法定的检测机构出具的检定或校准证书；（13）快速响应水质分析实验室提供</w:t>
      </w:r>
      <w:r w:rsidRPr="004C72F2">
        <w:rPr>
          <w:rFonts w:ascii="仿宋" w:eastAsia="仿宋" w:hAnsi="仿宋"/>
          <w:bCs/>
          <w:sz w:val="24"/>
        </w:rPr>
        <w:lastRenderedPageBreak/>
        <w:t>CNAS认可的第三方校准实验室或法定的检测机构出具的检定或校准证书；（14）微生物气溶胶浓缩器（嗜肺军团</w:t>
      </w:r>
      <w:proofErr w:type="gramStart"/>
      <w:r w:rsidRPr="004C72F2">
        <w:rPr>
          <w:rFonts w:ascii="仿宋" w:eastAsia="仿宋" w:hAnsi="仿宋"/>
          <w:bCs/>
          <w:sz w:val="24"/>
        </w:rPr>
        <w:t>菌</w:t>
      </w:r>
      <w:proofErr w:type="gramEnd"/>
      <w:r w:rsidRPr="004C72F2">
        <w:rPr>
          <w:rFonts w:ascii="仿宋" w:eastAsia="仿宋" w:hAnsi="仿宋"/>
          <w:bCs/>
          <w:sz w:val="24"/>
        </w:rPr>
        <w:t>采样器）提供CNAS认可的第三方校准实验室或法定的检测机构出具的检定或校准证书；（15）新风量检测仪提供CNAS认可的第三方校准实验室或法定的检测机构出具的检定或校准证书；（16）氧化还原电位测定</w:t>
      </w:r>
      <w:proofErr w:type="gramStart"/>
      <w:r w:rsidRPr="004C72F2">
        <w:rPr>
          <w:rFonts w:ascii="仿宋" w:eastAsia="仿宋" w:hAnsi="仿宋"/>
          <w:bCs/>
          <w:sz w:val="24"/>
        </w:rPr>
        <w:t>仪提供</w:t>
      </w:r>
      <w:proofErr w:type="gramEnd"/>
      <w:r w:rsidRPr="004C72F2">
        <w:rPr>
          <w:rFonts w:ascii="仿宋" w:eastAsia="仿宋" w:hAnsi="仿宋"/>
          <w:bCs/>
          <w:sz w:val="24"/>
        </w:rPr>
        <w:t>CNAS认可的第三方校准实验室或法定的检测机构出具的检定或校准证书；（17）照度计提供CNAS认可的第三方校准实验室或法定的检测机构出具的检定或校准证书。</w:t>
      </w:r>
    </w:p>
    <w:p w14:paraId="1B37D3AB" w14:textId="02616D17" w:rsidR="00EC4AC3" w:rsidRPr="004C72F2" w:rsidRDefault="0045196C" w:rsidP="00553CAF">
      <w:pPr>
        <w:pStyle w:val="2"/>
        <w:spacing w:line="400" w:lineRule="exact"/>
        <w:ind w:firstLineChars="98" w:firstLine="236"/>
        <w:rPr>
          <w:rFonts w:ascii="仿宋" w:eastAsia="仿宋" w:hAnsi="仿宋"/>
          <w:sz w:val="24"/>
          <w:szCs w:val="24"/>
        </w:rPr>
      </w:pPr>
      <w:r w:rsidRPr="004C72F2">
        <w:rPr>
          <w:rFonts w:ascii="仿宋" w:eastAsia="仿宋" w:hAnsi="仿宋" w:hint="eastAsia"/>
          <w:sz w:val="24"/>
          <w:szCs w:val="24"/>
        </w:rPr>
        <w:t>三、</w:t>
      </w:r>
      <w:r w:rsidR="007B6747" w:rsidRPr="004C72F2">
        <w:rPr>
          <w:rFonts w:ascii="仿宋" w:eastAsia="仿宋" w:hAnsi="仿宋" w:hint="eastAsia"/>
          <w:sz w:val="24"/>
          <w:szCs w:val="24"/>
        </w:rPr>
        <w:t>技术、服务要求</w:t>
      </w:r>
      <w:bookmarkEnd w:id="178"/>
    </w:p>
    <w:p w14:paraId="52271340" w14:textId="77777777" w:rsidR="00F7004F" w:rsidRPr="004C72F2" w:rsidRDefault="00F7004F" w:rsidP="00F7004F">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hint="eastAsia"/>
          <w:b/>
          <w:bCs/>
          <w:sz w:val="24"/>
        </w:rPr>
        <w:t>1包</w:t>
      </w:r>
      <w:r w:rsidRPr="004C72F2">
        <w:rPr>
          <w:rFonts w:ascii="仿宋" w:eastAsia="仿宋" w:hAnsi="仿宋"/>
          <w:b/>
          <w:bCs/>
          <w:sz w:val="24"/>
        </w:rPr>
        <w:t>：</w:t>
      </w:r>
      <w:r w:rsidRPr="004C72F2">
        <w:rPr>
          <w:rFonts w:ascii="仿宋" w:eastAsia="仿宋" w:hAnsi="仿宋" w:hint="eastAsia"/>
          <w:b/>
          <w:bCs/>
          <w:sz w:val="24"/>
        </w:rPr>
        <w:t>基质辅助激光解析飞行时间质谱仪</w:t>
      </w:r>
    </w:p>
    <w:p w14:paraId="401A5B76" w14:textId="77777777" w:rsidR="00F7004F" w:rsidRPr="004C72F2" w:rsidRDefault="00F7004F" w:rsidP="00F7004F">
      <w:pPr>
        <w:spacing w:after="0" w:line="360" w:lineRule="auto"/>
        <w:ind w:left="900"/>
        <w:rPr>
          <w:rFonts w:ascii="仿宋" w:eastAsia="仿宋" w:hAnsi="仿宋"/>
          <w:bCs/>
          <w:sz w:val="24"/>
        </w:rPr>
      </w:pPr>
      <w:r w:rsidRPr="004C72F2">
        <w:rPr>
          <w:rFonts w:ascii="仿宋" w:eastAsia="仿宋" w:hAnsi="仿宋" w:hint="eastAsia"/>
          <w:bCs/>
          <w:sz w:val="24"/>
        </w:rPr>
        <w:t>一</w:t>
      </w:r>
      <w:r w:rsidRPr="004C72F2">
        <w:rPr>
          <w:rFonts w:ascii="仿宋" w:eastAsia="仿宋" w:hAnsi="仿宋"/>
          <w:bCs/>
          <w:sz w:val="24"/>
        </w:rPr>
        <w:t>、</w:t>
      </w:r>
      <w:r w:rsidRPr="004C72F2">
        <w:rPr>
          <w:rFonts w:ascii="仿宋" w:eastAsia="仿宋" w:hAnsi="仿宋" w:hint="eastAsia"/>
          <w:bCs/>
          <w:sz w:val="24"/>
        </w:rPr>
        <w:t>仪器功能：</w:t>
      </w:r>
    </w:p>
    <w:p w14:paraId="4E339635"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适用于各类大分子化合物的分析，包括蛋白质/多肽、核酸、微生物快速准确鉴定等，并兼顾部分小分子和磷脂类化合物的测定。</w:t>
      </w:r>
    </w:p>
    <w:p w14:paraId="2C164F04"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适用于高通量的蛋白质组学研究，包括蛋白质</w:t>
      </w:r>
      <w:proofErr w:type="gramStart"/>
      <w:r w:rsidRPr="004C72F2">
        <w:rPr>
          <w:rFonts w:ascii="仿宋" w:eastAsia="仿宋" w:hAnsi="仿宋" w:hint="eastAsia"/>
          <w:bCs/>
          <w:sz w:val="24"/>
        </w:rPr>
        <w:t>肽</w:t>
      </w:r>
      <w:proofErr w:type="gramEnd"/>
      <w:r w:rsidRPr="004C72F2">
        <w:rPr>
          <w:rFonts w:ascii="仿宋" w:eastAsia="仿宋" w:hAnsi="仿宋" w:hint="eastAsia"/>
          <w:bCs/>
          <w:sz w:val="24"/>
        </w:rPr>
        <w:t>质量指纹谱测定，多肽序列分析，蛋白质翻译后修饰鉴定，蛋白质相互作用和自上而下蛋白质序列分析等研究。</w:t>
      </w:r>
    </w:p>
    <w:p w14:paraId="6EE2052C"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适用于蛋白分析</w:t>
      </w:r>
    </w:p>
    <w:p w14:paraId="6FED5614"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适用于微生物快速准确鉴定</w:t>
      </w:r>
    </w:p>
    <w:p w14:paraId="7F0C2915"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适用于生物标记物发现和分析</w:t>
      </w:r>
    </w:p>
    <w:p w14:paraId="10911985" w14:textId="77777777" w:rsidR="00F7004F" w:rsidRPr="004C72F2" w:rsidRDefault="00F7004F" w:rsidP="00F7004F">
      <w:pPr>
        <w:spacing w:after="0" w:line="360" w:lineRule="auto"/>
        <w:ind w:left="900"/>
        <w:rPr>
          <w:rFonts w:ascii="仿宋" w:eastAsia="仿宋" w:hAnsi="仿宋"/>
          <w:bCs/>
          <w:sz w:val="24"/>
        </w:rPr>
      </w:pPr>
      <w:r w:rsidRPr="004C72F2">
        <w:rPr>
          <w:rFonts w:ascii="仿宋" w:eastAsia="仿宋" w:hAnsi="仿宋" w:hint="eastAsia"/>
          <w:bCs/>
          <w:sz w:val="24"/>
        </w:rPr>
        <w:t>二</w:t>
      </w:r>
      <w:r w:rsidRPr="004C72F2">
        <w:rPr>
          <w:rFonts w:ascii="仿宋" w:eastAsia="仿宋" w:hAnsi="仿宋"/>
          <w:bCs/>
          <w:sz w:val="24"/>
        </w:rPr>
        <w:t>、</w:t>
      </w:r>
      <w:r w:rsidRPr="004C72F2">
        <w:rPr>
          <w:rFonts w:ascii="仿宋" w:eastAsia="仿宋" w:hAnsi="仿宋" w:hint="eastAsia"/>
          <w:bCs/>
          <w:sz w:val="24"/>
        </w:rPr>
        <w:t>硬件部分</w:t>
      </w:r>
    </w:p>
    <w:p w14:paraId="298CC5C8" w14:textId="77777777" w:rsidR="00F7004F" w:rsidRPr="004C72F2" w:rsidRDefault="00F7004F" w:rsidP="00F7004F">
      <w:pPr>
        <w:spacing w:after="0" w:line="360" w:lineRule="auto"/>
        <w:ind w:firstLineChars="300" w:firstLine="720"/>
        <w:rPr>
          <w:rFonts w:ascii="仿宋" w:eastAsia="仿宋" w:hAnsi="仿宋"/>
          <w:bCs/>
          <w:sz w:val="24"/>
        </w:rPr>
      </w:pPr>
      <w:r w:rsidRPr="004C72F2">
        <w:rPr>
          <w:rFonts w:ascii="仿宋" w:eastAsia="仿宋" w:hAnsi="仿宋" w:hint="eastAsia"/>
          <w:bCs/>
          <w:sz w:val="24"/>
        </w:rPr>
        <w:t>（一）离子源</w:t>
      </w:r>
    </w:p>
    <w:p w14:paraId="188C418E"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★样品</w:t>
      </w:r>
      <w:proofErr w:type="gramStart"/>
      <w:r w:rsidRPr="004C72F2">
        <w:rPr>
          <w:rFonts w:ascii="仿宋" w:eastAsia="仿宋" w:hAnsi="仿宋" w:hint="eastAsia"/>
          <w:bCs/>
          <w:sz w:val="24"/>
        </w:rPr>
        <w:t>盘采用</w:t>
      </w:r>
      <w:proofErr w:type="gramEnd"/>
      <w:r w:rsidRPr="004C72F2">
        <w:rPr>
          <w:rFonts w:ascii="仿宋" w:eastAsia="仿宋" w:hAnsi="仿宋" w:hint="eastAsia"/>
          <w:bCs/>
          <w:sz w:val="24"/>
        </w:rPr>
        <w:t>工业标准的微滴定盘设计，可点样品≥384个，最多放样数量≥1536个</w:t>
      </w:r>
    </w:p>
    <w:p w14:paraId="57BBAB64" w14:textId="77777777" w:rsidR="00F7004F" w:rsidRPr="004C72F2" w:rsidRDefault="00F7004F" w:rsidP="00DD4C29">
      <w:pPr>
        <w:numPr>
          <w:ilvl w:val="0"/>
          <w:numId w:val="41"/>
        </w:numPr>
        <w:spacing w:after="0" w:line="360" w:lineRule="auto"/>
        <w:rPr>
          <w:rFonts w:ascii="仿宋" w:eastAsia="仿宋" w:hAnsi="仿宋"/>
          <w:bCs/>
          <w:sz w:val="24"/>
        </w:rPr>
      </w:pPr>
      <w:proofErr w:type="gramStart"/>
      <w:r w:rsidRPr="004C72F2">
        <w:rPr>
          <w:rFonts w:ascii="仿宋" w:eastAsia="仿宋" w:hAnsi="仿宋" w:hint="eastAsia"/>
          <w:bCs/>
          <w:sz w:val="24"/>
        </w:rPr>
        <w:t>样品靶可提供</w:t>
      </w:r>
      <w:proofErr w:type="gramEnd"/>
      <w:r w:rsidRPr="004C72F2">
        <w:rPr>
          <w:rFonts w:ascii="仿宋" w:eastAsia="仿宋" w:hAnsi="仿宋" w:hint="eastAsia"/>
          <w:bCs/>
          <w:sz w:val="24"/>
        </w:rPr>
        <w:t>具有靶上增敏除</w:t>
      </w:r>
      <w:proofErr w:type="gramStart"/>
      <w:r w:rsidRPr="004C72F2">
        <w:rPr>
          <w:rFonts w:ascii="仿宋" w:eastAsia="仿宋" w:hAnsi="仿宋" w:hint="eastAsia"/>
          <w:bCs/>
          <w:sz w:val="24"/>
        </w:rPr>
        <w:t>盐功能</w:t>
      </w:r>
      <w:proofErr w:type="gramEnd"/>
      <w:r w:rsidRPr="004C72F2">
        <w:rPr>
          <w:rFonts w:ascii="仿宋" w:eastAsia="仿宋" w:hAnsi="仿宋" w:hint="eastAsia"/>
          <w:bCs/>
          <w:sz w:val="24"/>
        </w:rPr>
        <w:t>的技术。</w:t>
      </w:r>
    </w:p>
    <w:p w14:paraId="55AB0E1E"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多种形式的样品靶板，扩展应用范围。载玻片靶</w:t>
      </w:r>
      <w:proofErr w:type="gramStart"/>
      <w:r w:rsidRPr="004C72F2">
        <w:rPr>
          <w:rFonts w:ascii="仿宋" w:eastAsia="仿宋" w:hAnsi="仿宋" w:hint="eastAsia"/>
          <w:bCs/>
          <w:sz w:val="24"/>
        </w:rPr>
        <w:t>板用于</w:t>
      </w:r>
      <w:proofErr w:type="gramEnd"/>
      <w:r w:rsidRPr="004C72F2">
        <w:rPr>
          <w:rFonts w:ascii="仿宋" w:eastAsia="仿宋" w:hAnsi="仿宋" w:hint="eastAsia"/>
          <w:bCs/>
          <w:sz w:val="24"/>
        </w:rPr>
        <w:t>MALDI分子成像；纳米结构的NALDI 样品靶，无需基质，适合小分子快速测定。</w:t>
      </w:r>
    </w:p>
    <w:p w14:paraId="1E49793B"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无需固定质控孔位，可随机指定验证靶位，增加工作灵活性，</w:t>
      </w:r>
      <w:proofErr w:type="gramStart"/>
      <w:r w:rsidRPr="004C72F2">
        <w:rPr>
          <w:rFonts w:ascii="仿宋" w:eastAsia="仿宋" w:hAnsi="仿宋" w:hint="eastAsia"/>
          <w:bCs/>
          <w:sz w:val="24"/>
        </w:rPr>
        <w:t>节省测样费用</w:t>
      </w:r>
      <w:proofErr w:type="gramEnd"/>
      <w:r w:rsidRPr="004C72F2">
        <w:rPr>
          <w:rFonts w:ascii="仿宋" w:eastAsia="仿宋" w:hAnsi="仿宋" w:hint="eastAsia"/>
          <w:bCs/>
          <w:sz w:val="24"/>
        </w:rPr>
        <w:t>。</w:t>
      </w:r>
    </w:p>
    <w:p w14:paraId="03BC883B"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★仪器检测的灵敏度：离子源电离处为高灵敏度的无网格设计，离</w:t>
      </w:r>
      <w:r w:rsidRPr="004C72F2">
        <w:rPr>
          <w:rFonts w:ascii="仿宋" w:eastAsia="仿宋" w:hAnsi="仿宋" w:hint="eastAsia"/>
          <w:bCs/>
          <w:sz w:val="24"/>
        </w:rPr>
        <w:lastRenderedPageBreak/>
        <w:t>子源采用非垂直激发样品，轴向地将离子引出，使离子以最简单直接的路径到达检测器，提高仪器检测灵敏度。</w:t>
      </w:r>
    </w:p>
    <w:p w14:paraId="72C2F0F5"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离子源带智能化红外激光自动清洗离子源装置，一键完成离子源清洗，整个过程在15分钟内完成，确保仪器长期稳定运行</w:t>
      </w:r>
    </w:p>
    <w:p w14:paraId="3BA2E9AE" w14:textId="77777777" w:rsidR="00F7004F" w:rsidRPr="004C72F2" w:rsidRDefault="00F7004F" w:rsidP="00F7004F">
      <w:pPr>
        <w:spacing w:after="0" w:line="360" w:lineRule="auto"/>
        <w:ind w:firstLineChars="350" w:firstLine="840"/>
        <w:rPr>
          <w:rFonts w:ascii="仿宋" w:eastAsia="仿宋" w:hAnsi="仿宋"/>
          <w:bCs/>
          <w:sz w:val="24"/>
        </w:rPr>
      </w:pPr>
      <w:r w:rsidRPr="004C72F2">
        <w:rPr>
          <w:rFonts w:ascii="仿宋" w:eastAsia="仿宋" w:hAnsi="仿宋" w:hint="eastAsia"/>
          <w:bCs/>
          <w:sz w:val="24"/>
        </w:rPr>
        <w:t>（二）激光器</w:t>
      </w:r>
    </w:p>
    <w:p w14:paraId="73EB89A8"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设备采用长寿命固体激光器 ，保证十年内不用更换激光器，可以轰击不低于3.5x10</w:t>
      </w:r>
      <w:r w:rsidRPr="004C72F2">
        <w:rPr>
          <w:rFonts w:ascii="仿宋" w:eastAsia="仿宋" w:hAnsi="仿宋" w:hint="eastAsia"/>
          <w:bCs/>
          <w:sz w:val="24"/>
          <w:vertAlign w:val="superscript"/>
        </w:rPr>
        <w:t>9</w:t>
      </w:r>
      <w:r w:rsidRPr="004C72F2">
        <w:rPr>
          <w:rFonts w:ascii="仿宋" w:eastAsia="仿宋" w:hAnsi="仿宋" w:hint="eastAsia"/>
          <w:bCs/>
          <w:sz w:val="24"/>
        </w:rPr>
        <w:t>次（3.5亿次），降低使用成本</w:t>
      </w:r>
    </w:p>
    <w:p w14:paraId="2E0CDCE1"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 xml:space="preserve">激光频率在1-2000Hz范围内可任意可调。波长355nm </w:t>
      </w:r>
    </w:p>
    <w:p w14:paraId="3E827E7A"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激光聚焦点直径可调</w:t>
      </w:r>
      <w:r w:rsidRPr="004C72F2">
        <w:rPr>
          <w:rFonts w:ascii="仿宋" w:eastAsia="仿宋" w:hAnsi="仿宋"/>
          <w:bCs/>
          <w:sz w:val="24"/>
        </w:rPr>
        <w:t>10-100</w:t>
      </w:r>
      <w:r w:rsidRPr="004C72F2">
        <w:rPr>
          <w:rFonts w:ascii="Symbol" w:hAnsi="Symbol" w:cs="Arial"/>
          <w:kern w:val="0"/>
          <w:sz w:val="24"/>
        </w:rPr>
        <w:t></w:t>
      </w:r>
      <w:r w:rsidRPr="004C72F2">
        <w:rPr>
          <w:rFonts w:ascii="Arial" w:hAnsi="Arial" w:cs="Arial"/>
          <w:kern w:val="0"/>
          <w:sz w:val="24"/>
        </w:rPr>
        <w:t>m</w:t>
      </w:r>
      <w:r w:rsidRPr="004C72F2">
        <w:rPr>
          <w:rFonts w:ascii="仿宋" w:eastAsia="仿宋" w:hAnsi="仿宋" w:hint="eastAsia"/>
          <w:bCs/>
          <w:sz w:val="24"/>
        </w:rPr>
        <w:t>，同时激光输出能量≥</w:t>
      </w:r>
      <w:r w:rsidRPr="004C72F2">
        <w:rPr>
          <w:rFonts w:ascii="仿宋" w:eastAsia="仿宋" w:hAnsi="仿宋"/>
          <w:bCs/>
          <w:sz w:val="24"/>
        </w:rPr>
        <w:t xml:space="preserve"> 100 </w:t>
      </w:r>
      <w:r w:rsidRPr="004C72F2">
        <w:rPr>
          <w:rFonts w:eastAsia="仿宋" w:cs="Calibri"/>
          <w:bCs/>
          <w:sz w:val="24"/>
        </w:rPr>
        <w:t>µ</w:t>
      </w:r>
      <w:r w:rsidRPr="004C72F2">
        <w:rPr>
          <w:rFonts w:ascii="仿宋" w:eastAsia="仿宋" w:hAnsi="仿宋"/>
          <w:bCs/>
          <w:sz w:val="24"/>
        </w:rPr>
        <w:t>J/</w:t>
      </w:r>
      <w:r w:rsidRPr="004C72F2">
        <w:rPr>
          <w:rFonts w:ascii="仿宋" w:eastAsia="仿宋" w:hAnsi="仿宋" w:hint="eastAsia"/>
          <w:bCs/>
          <w:sz w:val="24"/>
        </w:rPr>
        <w:t>脉冲，确保有效的激发电子</w:t>
      </w:r>
    </w:p>
    <w:p w14:paraId="2F3AE6E3"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w:t>
      </w:r>
      <w:r w:rsidRPr="004C72F2">
        <w:rPr>
          <w:rFonts w:ascii="仿宋" w:eastAsia="仿宋" w:hAnsi="仿宋"/>
          <w:bCs/>
          <w:sz w:val="24"/>
        </w:rPr>
        <w:t>有效线性模式飞行距离≥1.</w:t>
      </w:r>
      <w:r w:rsidRPr="004C72F2">
        <w:rPr>
          <w:rFonts w:ascii="仿宋" w:eastAsia="仿宋" w:hAnsi="仿宋" w:hint="eastAsia"/>
          <w:bCs/>
          <w:sz w:val="24"/>
        </w:rPr>
        <w:t>20</w:t>
      </w:r>
      <w:r w:rsidRPr="004C72F2">
        <w:rPr>
          <w:rFonts w:ascii="仿宋" w:eastAsia="仿宋" w:hAnsi="仿宋"/>
          <w:bCs/>
          <w:sz w:val="24"/>
        </w:rPr>
        <w:t>米</w:t>
      </w:r>
    </w:p>
    <w:p w14:paraId="01B860C5" w14:textId="77777777" w:rsidR="00F7004F" w:rsidRPr="004C72F2" w:rsidRDefault="00F7004F" w:rsidP="00F7004F">
      <w:pPr>
        <w:spacing w:after="0" w:line="360" w:lineRule="auto"/>
        <w:ind w:left="900"/>
        <w:rPr>
          <w:rFonts w:ascii="仿宋" w:eastAsia="仿宋" w:hAnsi="仿宋"/>
          <w:bCs/>
          <w:sz w:val="24"/>
        </w:rPr>
      </w:pPr>
      <w:r w:rsidRPr="004C72F2">
        <w:rPr>
          <w:rFonts w:ascii="仿宋" w:eastAsia="仿宋" w:hAnsi="仿宋" w:hint="eastAsia"/>
          <w:bCs/>
          <w:sz w:val="24"/>
        </w:rPr>
        <w:t>（三）工作模式</w:t>
      </w:r>
    </w:p>
    <w:p w14:paraId="196511ED"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具有线性和TOF模式，检测器和离子源均配有</w:t>
      </w:r>
      <w:proofErr w:type="gramStart"/>
      <w:r w:rsidRPr="004C72F2">
        <w:rPr>
          <w:rFonts w:ascii="仿宋" w:eastAsia="仿宋" w:hAnsi="仿宋" w:hint="eastAsia"/>
          <w:bCs/>
          <w:sz w:val="24"/>
        </w:rPr>
        <w:t>超高稳定</w:t>
      </w:r>
      <w:proofErr w:type="gramEnd"/>
      <w:r w:rsidRPr="004C72F2">
        <w:rPr>
          <w:rFonts w:ascii="仿宋" w:eastAsia="仿宋" w:hAnsi="仿宋" w:hint="eastAsia"/>
          <w:bCs/>
          <w:sz w:val="24"/>
        </w:rPr>
        <w:t>电压控制</w:t>
      </w:r>
    </w:p>
    <w:p w14:paraId="556D78F5"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所有模式均提供正负离子检测功能</w:t>
      </w:r>
    </w:p>
    <w:p w14:paraId="63C620E6"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电脑控制各种检测模式转换和正负离子检测模式转换</w:t>
      </w:r>
    </w:p>
    <w:p w14:paraId="42E905D9" w14:textId="77777777" w:rsidR="00F7004F" w:rsidRPr="004C72F2" w:rsidRDefault="00F7004F" w:rsidP="00F7004F">
      <w:pPr>
        <w:spacing w:after="0" w:line="360" w:lineRule="auto"/>
        <w:ind w:left="900"/>
        <w:rPr>
          <w:rFonts w:ascii="仿宋" w:eastAsia="仿宋" w:hAnsi="仿宋"/>
          <w:bCs/>
          <w:sz w:val="24"/>
        </w:rPr>
      </w:pPr>
      <w:r w:rsidRPr="004C72F2">
        <w:rPr>
          <w:rFonts w:ascii="仿宋" w:eastAsia="仿宋" w:hAnsi="仿宋" w:hint="eastAsia"/>
          <w:bCs/>
          <w:sz w:val="24"/>
        </w:rPr>
        <w:t xml:space="preserve">（四）其他 </w:t>
      </w:r>
    </w:p>
    <w:p w14:paraId="00923E10"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具备无轴、无网飞行管，同时具备能高灵敏度快速响应的检测器，提供最宽的动态范围和宽质量范围内的最高质量分辨率和准确度。</w:t>
      </w:r>
    </w:p>
    <w:p w14:paraId="05639254"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模数转换器：配备高性能、快速的4G的模数转换器</w:t>
      </w:r>
    </w:p>
    <w:p w14:paraId="57F161EE"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★能量</w:t>
      </w:r>
      <w:proofErr w:type="gramStart"/>
      <w:r w:rsidRPr="004C72F2">
        <w:rPr>
          <w:rFonts w:ascii="仿宋" w:eastAsia="仿宋" w:hAnsi="仿宋" w:hint="eastAsia"/>
          <w:bCs/>
          <w:sz w:val="24"/>
        </w:rPr>
        <w:t>碰撞室</w:t>
      </w:r>
      <w:proofErr w:type="gramEnd"/>
      <w:r w:rsidRPr="004C72F2">
        <w:rPr>
          <w:rFonts w:ascii="仿宋" w:eastAsia="仿宋" w:hAnsi="仿宋" w:hint="eastAsia"/>
          <w:bCs/>
          <w:sz w:val="24"/>
        </w:rPr>
        <w:t xml:space="preserve"> (Collision Cell)：可提供高能量碰撞 (≥ 6 KeV)，区分多肽/多糖精细结构差异 </w:t>
      </w:r>
    </w:p>
    <w:p w14:paraId="6246BC63"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自诊断系统：提供自动化的自诊断程序，仪器可进行方便、快速的全自动自我诊断，用户能及时掌握仪器情况、发现问题及时处理。</w:t>
      </w:r>
    </w:p>
    <w:p w14:paraId="4EB60325"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 xml:space="preserve">真空泵：真空泵内置，为无油免维护机械泵，免除后期维护操作，提供一个分子涡轮泵。 </w:t>
      </w:r>
    </w:p>
    <w:p w14:paraId="37A392D6"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远程监控：提供安全的ISDN点对点连接，实现远程服务。</w:t>
      </w:r>
    </w:p>
    <w:p w14:paraId="1944E0E7"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数据系统：具有适配的工作站系统及输出系统</w:t>
      </w:r>
    </w:p>
    <w:p w14:paraId="0274CA80" w14:textId="77777777" w:rsidR="00F7004F" w:rsidRPr="004C72F2" w:rsidRDefault="00F7004F" w:rsidP="00F7004F">
      <w:pPr>
        <w:spacing w:after="0" w:line="360" w:lineRule="auto"/>
        <w:ind w:left="900"/>
        <w:rPr>
          <w:rFonts w:ascii="仿宋" w:eastAsia="仿宋" w:hAnsi="仿宋"/>
          <w:bCs/>
          <w:sz w:val="24"/>
        </w:rPr>
      </w:pPr>
      <w:r w:rsidRPr="004C72F2">
        <w:rPr>
          <w:rFonts w:ascii="仿宋" w:eastAsia="仿宋" w:hAnsi="仿宋" w:hint="eastAsia"/>
          <w:bCs/>
          <w:sz w:val="24"/>
        </w:rPr>
        <w:t>（五）仪器控制与数据处理软件包</w:t>
      </w:r>
    </w:p>
    <w:p w14:paraId="5589360A"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基于Window10的仪器控制系统</w:t>
      </w:r>
    </w:p>
    <w:p w14:paraId="0BEAF78D"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lastRenderedPageBreak/>
        <w:t>软件包包括将仪器控制、数据采集和数据处理集一体软件和质谱数据分析处理软件及软件授权号。</w:t>
      </w:r>
    </w:p>
    <w:p w14:paraId="5027A580"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自动化数据采集利用模糊逻辑算法，具有人工智能，可根据样品的信号强度和分辨率自动调整激光能量、采集次数和采集位置来自动获得高质量图谱。</w:t>
      </w:r>
    </w:p>
    <w:p w14:paraId="1C051211"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信号采集及数据处理可实现自动化，保持高质量一致的数据结果。</w:t>
      </w:r>
    </w:p>
    <w:p w14:paraId="0992E59A"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具有人工智能化的全自动数据采集。</w:t>
      </w:r>
    </w:p>
    <w:p w14:paraId="637F0D19" w14:textId="77777777" w:rsidR="00F7004F" w:rsidRPr="004C72F2" w:rsidRDefault="00F7004F" w:rsidP="00F7004F">
      <w:pPr>
        <w:spacing w:after="0" w:line="360" w:lineRule="auto"/>
        <w:ind w:left="900"/>
        <w:rPr>
          <w:rFonts w:ascii="仿宋" w:eastAsia="仿宋" w:hAnsi="仿宋"/>
          <w:bCs/>
          <w:sz w:val="24"/>
        </w:rPr>
      </w:pPr>
      <w:r w:rsidRPr="004C72F2">
        <w:rPr>
          <w:rFonts w:ascii="仿宋" w:eastAsia="仿宋" w:hAnsi="仿宋" w:hint="eastAsia"/>
          <w:bCs/>
          <w:sz w:val="24"/>
        </w:rPr>
        <w:t>（六）硬件指标</w:t>
      </w:r>
    </w:p>
    <w:p w14:paraId="1C267537"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质量范围： &gt; 500,000 Da</w:t>
      </w:r>
    </w:p>
    <w:p w14:paraId="0A6B7F7F"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分辨率：（1）多肽Bombesin (m/z 1,619.8)≥2,000 FWHM，（2）蛋白A (m/z 44,613) ≥450 FWHM，（3）宽质量范围离子聚焦技术可以在很宽的质量范围内同时达到高分辨率，蛋白质在宽质量范围内的分辨率：胰岛素(m/z 5,734)≥400FWHM；肌红蛋白 M2 + (m/z 8,476)≥600FWHM；细胞色素 C (m / z 12,361)≥1100FWHM；肌红蛋白(m/z 16,952)≥800FWHM。</w:t>
      </w:r>
    </w:p>
    <w:p w14:paraId="5906EDAC"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灵敏度:线性模式的灵敏度: 500fmol，信噪比&gt; 100 : 1 （样品为BSA m/z66000），激光轰击1000 次</w:t>
      </w:r>
    </w:p>
    <w:p w14:paraId="79D8C4B6"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 xml:space="preserve">质量准确度：线性模式质量准确度  </w:t>
      </w:r>
    </w:p>
    <w:p w14:paraId="0BFF632C" w14:textId="77777777" w:rsidR="00F7004F" w:rsidRPr="004C72F2" w:rsidRDefault="00F7004F" w:rsidP="00F7004F">
      <w:pPr>
        <w:spacing w:after="0" w:line="360" w:lineRule="auto"/>
        <w:ind w:left="900"/>
        <w:rPr>
          <w:rFonts w:ascii="仿宋" w:eastAsia="仿宋" w:hAnsi="仿宋"/>
          <w:bCs/>
          <w:sz w:val="24"/>
        </w:rPr>
      </w:pPr>
      <w:r w:rsidRPr="004C72F2">
        <w:rPr>
          <w:rFonts w:ascii="仿宋" w:eastAsia="仿宋" w:hAnsi="仿宋" w:hint="eastAsia"/>
          <w:bCs/>
          <w:sz w:val="24"/>
        </w:rPr>
        <w:t>内标法：质量准确度≤ 90 ppm (蛋白混合物)</w:t>
      </w:r>
    </w:p>
    <w:p w14:paraId="5F8C3592" w14:textId="77777777" w:rsidR="00F7004F" w:rsidRPr="004C72F2" w:rsidRDefault="00F7004F" w:rsidP="00F7004F">
      <w:pPr>
        <w:spacing w:after="0" w:line="360" w:lineRule="auto"/>
        <w:ind w:left="900"/>
        <w:rPr>
          <w:rFonts w:ascii="仿宋" w:eastAsia="仿宋" w:hAnsi="仿宋"/>
          <w:bCs/>
          <w:sz w:val="24"/>
        </w:rPr>
      </w:pPr>
      <w:r w:rsidRPr="004C72F2">
        <w:rPr>
          <w:rFonts w:ascii="仿宋" w:eastAsia="仿宋" w:hAnsi="仿宋" w:hint="eastAsia"/>
          <w:bCs/>
          <w:sz w:val="24"/>
        </w:rPr>
        <w:t>外标法：质量准确度≤ 100 ppm (蛋白混合物)</w:t>
      </w:r>
    </w:p>
    <w:p w14:paraId="20F010C9"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质量校正：质谱鉴定标准品提供的质量校正点覆盖3,000-17,000Da 范围。</w:t>
      </w:r>
    </w:p>
    <w:p w14:paraId="34C0B454"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稳定性：外较准能保持24小时（多肽混合物）。</w:t>
      </w:r>
    </w:p>
    <w:p w14:paraId="5FD2D507"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设备以后可以升级成反射模式和TOF/TOF</w:t>
      </w:r>
    </w:p>
    <w:p w14:paraId="36435791" w14:textId="77777777" w:rsidR="00F7004F" w:rsidRPr="004C72F2" w:rsidRDefault="00F7004F" w:rsidP="00F7004F">
      <w:pPr>
        <w:spacing w:after="0" w:line="360" w:lineRule="auto"/>
        <w:ind w:left="900"/>
        <w:rPr>
          <w:rFonts w:ascii="仿宋" w:eastAsia="仿宋" w:hAnsi="仿宋"/>
          <w:bCs/>
          <w:sz w:val="24"/>
        </w:rPr>
      </w:pPr>
      <w:r w:rsidRPr="004C72F2">
        <w:rPr>
          <w:rFonts w:ascii="仿宋" w:eastAsia="仿宋" w:hAnsi="仿宋" w:hint="eastAsia"/>
          <w:bCs/>
          <w:sz w:val="24"/>
        </w:rPr>
        <w:t>（七）应用软件：</w:t>
      </w:r>
    </w:p>
    <w:p w14:paraId="50833057"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★全方位的蛋白质分析软件：具备经IntraNet或是Internet蛋白质数据库检索功能，使用MASCOT搜索引擎。支持De-novo sequencing（从头测序）及蛋白质修饰位点的鉴定和确认</w:t>
      </w:r>
    </w:p>
    <w:p w14:paraId="53E24B34"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生物标记</w:t>
      </w:r>
      <w:proofErr w:type="gramStart"/>
      <w:r w:rsidRPr="004C72F2">
        <w:rPr>
          <w:rFonts w:ascii="仿宋" w:eastAsia="仿宋" w:hAnsi="仿宋" w:hint="eastAsia"/>
          <w:bCs/>
          <w:sz w:val="24"/>
        </w:rPr>
        <w:t>物分析</w:t>
      </w:r>
      <w:proofErr w:type="gramEnd"/>
      <w:r w:rsidRPr="004C72F2">
        <w:rPr>
          <w:rFonts w:ascii="仿宋" w:eastAsia="仿宋" w:hAnsi="仿宋" w:hint="eastAsia"/>
          <w:bCs/>
          <w:sz w:val="24"/>
        </w:rPr>
        <w:t>软件 ：软件用于病毒、细菌等样品中生物标志物的</w:t>
      </w:r>
      <w:r w:rsidRPr="004C72F2">
        <w:rPr>
          <w:rFonts w:ascii="仿宋" w:eastAsia="仿宋" w:hAnsi="仿宋" w:hint="eastAsia"/>
          <w:bCs/>
          <w:sz w:val="24"/>
        </w:rPr>
        <w:lastRenderedPageBreak/>
        <w:t>检测和鉴定。可用于尿液、血液等生物体液中生物标记物的发现。</w:t>
      </w:r>
    </w:p>
    <w:p w14:paraId="2B6BDC50"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微生物快速鉴定软件：微生物快速鉴定系统配有菌种库软件和开放式的微生物特征</w:t>
      </w:r>
      <w:proofErr w:type="gramStart"/>
      <w:r w:rsidRPr="004C72F2">
        <w:rPr>
          <w:rFonts w:ascii="仿宋" w:eastAsia="仿宋" w:hAnsi="仿宋" w:hint="eastAsia"/>
          <w:bCs/>
          <w:sz w:val="24"/>
        </w:rPr>
        <w:t>指纹谱峰数据库</w:t>
      </w:r>
      <w:proofErr w:type="gramEnd"/>
      <w:r w:rsidRPr="004C72F2">
        <w:rPr>
          <w:rFonts w:ascii="仿宋" w:eastAsia="仿宋" w:hAnsi="仿宋" w:hint="eastAsia"/>
          <w:bCs/>
          <w:sz w:val="24"/>
        </w:rPr>
        <w:t>。</w:t>
      </w:r>
    </w:p>
    <w:p w14:paraId="63EFBB68"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数据库内置，采用非云端数据库以确保日常检测任务和应急事件处理</w:t>
      </w:r>
      <w:proofErr w:type="gramStart"/>
      <w:r w:rsidRPr="004C72F2">
        <w:rPr>
          <w:rFonts w:ascii="仿宋" w:eastAsia="仿宋" w:hAnsi="仿宋" w:hint="eastAsia"/>
          <w:bCs/>
          <w:sz w:val="24"/>
        </w:rPr>
        <w:t>时数据</w:t>
      </w:r>
      <w:proofErr w:type="gramEnd"/>
      <w:r w:rsidRPr="004C72F2">
        <w:rPr>
          <w:rFonts w:ascii="仿宋" w:eastAsia="仿宋" w:hAnsi="仿宋" w:hint="eastAsia"/>
          <w:bCs/>
          <w:sz w:val="24"/>
        </w:rPr>
        <w:t>的追溯性、可靠性、以及保密性，每一个菌株应提供可确认来源且具备知识产权的本地数据。</w:t>
      </w:r>
    </w:p>
    <w:p w14:paraId="7EF57685"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微生物蛋白特征</w:t>
      </w:r>
      <w:proofErr w:type="gramStart"/>
      <w:r w:rsidRPr="004C72F2">
        <w:rPr>
          <w:rFonts w:ascii="仿宋" w:eastAsia="仿宋" w:hAnsi="仿宋" w:hint="eastAsia"/>
          <w:bCs/>
          <w:sz w:val="24"/>
        </w:rPr>
        <w:t>指纹谱峰数据库</w:t>
      </w:r>
      <w:proofErr w:type="gramEnd"/>
      <w:r w:rsidRPr="004C72F2">
        <w:rPr>
          <w:rFonts w:ascii="仿宋" w:eastAsia="仿宋" w:hAnsi="仿宋" w:hint="eastAsia"/>
          <w:bCs/>
          <w:sz w:val="24"/>
        </w:rPr>
        <w:t>包含不低于430个菌属、2900个菌种和7800个菌株，含分支杆菌库，丝状真菌库，覆盖临床、环境、食品、畜牧、植物、海洋等领域的各类微生物。 软件兼容性强，能够免费在线使用MicrobeNet 数据库，增强对罕见菌和新发病原体微生物的鉴定能力，需提供相应证明材料。</w:t>
      </w:r>
    </w:p>
    <w:p w14:paraId="29D0C22E"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数据库支持用户自行扩增数据库或是自建数据库，自建库与主库采用相同的建库原理和算法，以便确保自建库的可靠性。</w:t>
      </w:r>
    </w:p>
    <w:p w14:paraId="48B62DE9"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具有</w:t>
      </w:r>
      <w:proofErr w:type="gramStart"/>
      <w:r w:rsidRPr="004C72F2">
        <w:rPr>
          <w:rFonts w:ascii="仿宋" w:eastAsia="仿宋" w:hAnsi="仿宋" w:hint="eastAsia"/>
          <w:bCs/>
          <w:sz w:val="24"/>
        </w:rPr>
        <w:t>丝状真菌库且菌种</w:t>
      </w:r>
      <w:proofErr w:type="gramEnd"/>
      <w:r w:rsidRPr="004C72F2">
        <w:rPr>
          <w:rFonts w:ascii="仿宋" w:eastAsia="仿宋" w:hAnsi="仿宋" w:hint="eastAsia"/>
          <w:bCs/>
          <w:sz w:val="24"/>
        </w:rPr>
        <w:t>≥120个菌种，具有分枝</w:t>
      </w:r>
      <w:proofErr w:type="gramStart"/>
      <w:r w:rsidRPr="004C72F2">
        <w:rPr>
          <w:rFonts w:ascii="仿宋" w:eastAsia="仿宋" w:hAnsi="仿宋" w:hint="eastAsia"/>
          <w:bCs/>
          <w:sz w:val="24"/>
        </w:rPr>
        <w:t>杆菌库且菌种</w:t>
      </w:r>
      <w:proofErr w:type="gramEnd"/>
      <w:r w:rsidRPr="004C72F2">
        <w:rPr>
          <w:rFonts w:ascii="仿宋" w:eastAsia="仿宋" w:hAnsi="仿宋" w:hint="eastAsia"/>
          <w:bCs/>
          <w:sz w:val="24"/>
        </w:rPr>
        <w:t xml:space="preserve">≥170 </w:t>
      </w:r>
      <w:proofErr w:type="gramStart"/>
      <w:r w:rsidRPr="004C72F2">
        <w:rPr>
          <w:rFonts w:ascii="仿宋" w:eastAsia="仿宋" w:hAnsi="仿宋" w:hint="eastAsia"/>
          <w:bCs/>
          <w:sz w:val="24"/>
        </w:rPr>
        <w:t>个</w:t>
      </w:r>
      <w:proofErr w:type="gramEnd"/>
      <w:r w:rsidRPr="004C72F2">
        <w:rPr>
          <w:rFonts w:ascii="仿宋" w:eastAsia="仿宋" w:hAnsi="仿宋" w:hint="eastAsia"/>
          <w:bCs/>
          <w:sz w:val="24"/>
        </w:rPr>
        <w:t>菌种，需要提供菌种列表；提供亚型分析模块软件。</w:t>
      </w:r>
    </w:p>
    <w:p w14:paraId="100C1D43"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提供β-内酰胺酶活性检测模块 ，通过测定β-内酰胺类抗生素经β-内酰胺酶水解的代谢产物，判断菌株的耐药性。检测的抗生素分别是氨</w:t>
      </w:r>
      <w:proofErr w:type="gramStart"/>
      <w:r w:rsidRPr="004C72F2">
        <w:rPr>
          <w:rFonts w:ascii="仿宋" w:eastAsia="仿宋" w:hAnsi="仿宋" w:hint="eastAsia"/>
          <w:bCs/>
          <w:sz w:val="24"/>
        </w:rPr>
        <w:t>苄</w:t>
      </w:r>
      <w:proofErr w:type="gramEnd"/>
      <w:r w:rsidRPr="004C72F2">
        <w:rPr>
          <w:rFonts w:ascii="仿宋" w:eastAsia="仿宋" w:hAnsi="仿宋" w:hint="eastAsia"/>
          <w:bCs/>
          <w:sz w:val="24"/>
        </w:rPr>
        <w:t>西林、</w:t>
      </w:r>
      <w:proofErr w:type="gramStart"/>
      <w:r w:rsidRPr="004C72F2">
        <w:rPr>
          <w:rFonts w:ascii="仿宋" w:eastAsia="仿宋" w:hAnsi="仿宋" w:hint="eastAsia"/>
          <w:bCs/>
          <w:sz w:val="24"/>
        </w:rPr>
        <w:t>哌</w:t>
      </w:r>
      <w:proofErr w:type="gramEnd"/>
      <w:r w:rsidRPr="004C72F2">
        <w:rPr>
          <w:rFonts w:ascii="仿宋" w:eastAsia="仿宋" w:hAnsi="仿宋" w:hint="eastAsia"/>
          <w:bCs/>
          <w:sz w:val="24"/>
        </w:rPr>
        <w:t>拉西林、头</w:t>
      </w:r>
      <w:proofErr w:type="gramStart"/>
      <w:r w:rsidRPr="004C72F2">
        <w:rPr>
          <w:rFonts w:ascii="仿宋" w:eastAsia="仿宋" w:hAnsi="仿宋" w:hint="eastAsia"/>
          <w:bCs/>
          <w:sz w:val="24"/>
        </w:rPr>
        <w:t>孢噻肟</w:t>
      </w:r>
      <w:proofErr w:type="gramEnd"/>
      <w:r w:rsidRPr="004C72F2">
        <w:rPr>
          <w:rFonts w:ascii="仿宋" w:eastAsia="仿宋" w:hAnsi="仿宋" w:hint="eastAsia"/>
          <w:bCs/>
          <w:sz w:val="24"/>
        </w:rPr>
        <w:t>、头</w:t>
      </w:r>
      <w:proofErr w:type="gramStart"/>
      <w:r w:rsidRPr="004C72F2">
        <w:rPr>
          <w:rFonts w:ascii="仿宋" w:eastAsia="仿宋" w:hAnsi="仿宋" w:hint="eastAsia"/>
          <w:bCs/>
          <w:sz w:val="24"/>
        </w:rPr>
        <w:t>孢</w:t>
      </w:r>
      <w:proofErr w:type="gramEnd"/>
      <w:r w:rsidRPr="004C72F2">
        <w:rPr>
          <w:rFonts w:ascii="仿宋" w:eastAsia="仿宋" w:hAnsi="仿宋" w:hint="eastAsia"/>
          <w:bCs/>
          <w:sz w:val="24"/>
        </w:rPr>
        <w:t>他</w:t>
      </w:r>
      <w:proofErr w:type="gramStart"/>
      <w:r w:rsidRPr="004C72F2">
        <w:rPr>
          <w:rFonts w:ascii="仿宋" w:eastAsia="仿宋" w:hAnsi="仿宋" w:hint="eastAsia"/>
          <w:bCs/>
          <w:sz w:val="24"/>
        </w:rPr>
        <w:t>啶</w:t>
      </w:r>
      <w:proofErr w:type="gramEnd"/>
      <w:r w:rsidRPr="004C72F2">
        <w:rPr>
          <w:rFonts w:ascii="仿宋" w:eastAsia="仿宋" w:hAnsi="仿宋" w:hint="eastAsia"/>
          <w:bCs/>
          <w:sz w:val="24"/>
        </w:rPr>
        <w:t>、</w:t>
      </w:r>
      <w:proofErr w:type="gramStart"/>
      <w:r w:rsidRPr="004C72F2">
        <w:rPr>
          <w:rFonts w:ascii="仿宋" w:eastAsia="仿宋" w:hAnsi="仿宋" w:hint="eastAsia"/>
          <w:bCs/>
          <w:sz w:val="24"/>
        </w:rPr>
        <w:t>厄他培</w:t>
      </w:r>
      <w:proofErr w:type="gramEnd"/>
      <w:r w:rsidRPr="004C72F2">
        <w:rPr>
          <w:rFonts w:ascii="仿宋" w:eastAsia="仿宋" w:hAnsi="仿宋" w:hint="eastAsia"/>
          <w:bCs/>
          <w:sz w:val="24"/>
        </w:rPr>
        <w:t>南和美罗培南（需提供证明材料）。</w:t>
      </w:r>
    </w:p>
    <w:p w14:paraId="3BCB501B"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提供血</w:t>
      </w:r>
      <w:proofErr w:type="gramStart"/>
      <w:r w:rsidRPr="004C72F2">
        <w:rPr>
          <w:rFonts w:ascii="仿宋" w:eastAsia="仿宋" w:hAnsi="仿宋" w:hint="eastAsia"/>
          <w:bCs/>
          <w:sz w:val="24"/>
        </w:rPr>
        <w:t>培</w:t>
      </w:r>
      <w:proofErr w:type="gramEnd"/>
      <w:r w:rsidRPr="004C72F2">
        <w:rPr>
          <w:rFonts w:ascii="仿宋" w:eastAsia="仿宋" w:hAnsi="仿宋" w:hint="eastAsia"/>
          <w:bCs/>
          <w:sz w:val="24"/>
        </w:rPr>
        <w:t>阳性样品直接鉴定分析模块 ，具备专门用于测定经试剂</w:t>
      </w:r>
      <w:proofErr w:type="gramStart"/>
      <w:r w:rsidRPr="004C72F2">
        <w:rPr>
          <w:rFonts w:ascii="仿宋" w:eastAsia="仿宋" w:hAnsi="仿宋" w:hint="eastAsia"/>
          <w:bCs/>
          <w:sz w:val="24"/>
        </w:rPr>
        <w:t>盒处理</w:t>
      </w:r>
      <w:proofErr w:type="gramEnd"/>
      <w:r w:rsidRPr="004C72F2">
        <w:rPr>
          <w:rFonts w:ascii="仿宋" w:eastAsia="仿宋" w:hAnsi="仿宋" w:hint="eastAsia"/>
          <w:bCs/>
          <w:sz w:val="24"/>
        </w:rPr>
        <w:t>的阳性血培养样本。测定参数和数据处理方法符合血培养样本的特性，采用特定的质量范围和鉴定分值标准，自动判断并给出混合</w:t>
      </w:r>
      <w:proofErr w:type="gramStart"/>
      <w:r w:rsidRPr="004C72F2">
        <w:rPr>
          <w:rFonts w:ascii="仿宋" w:eastAsia="仿宋" w:hAnsi="仿宋" w:hint="eastAsia"/>
          <w:bCs/>
          <w:sz w:val="24"/>
        </w:rPr>
        <w:t>菌</w:t>
      </w:r>
      <w:proofErr w:type="gramEnd"/>
      <w:r w:rsidRPr="004C72F2">
        <w:rPr>
          <w:rFonts w:ascii="仿宋" w:eastAsia="仿宋" w:hAnsi="仿宋" w:hint="eastAsia"/>
          <w:bCs/>
          <w:sz w:val="24"/>
        </w:rPr>
        <w:t>提示（需提供证明材料）。</w:t>
      </w:r>
    </w:p>
    <w:p w14:paraId="01CD0191"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操作软件：可完成仪器控制、数据采集、数据处理及微生物鉴定分析的全套功能。</w:t>
      </w:r>
    </w:p>
    <w:p w14:paraId="30C1BE6A" w14:textId="77777777" w:rsidR="00F7004F" w:rsidRPr="004C72F2" w:rsidRDefault="00F7004F" w:rsidP="00F7004F">
      <w:pPr>
        <w:spacing w:after="0" w:line="360" w:lineRule="auto"/>
        <w:ind w:left="900"/>
        <w:rPr>
          <w:rFonts w:ascii="仿宋" w:eastAsia="仿宋" w:hAnsi="仿宋"/>
          <w:bCs/>
          <w:sz w:val="24"/>
        </w:rPr>
      </w:pPr>
      <w:r w:rsidRPr="004C72F2">
        <w:rPr>
          <w:rFonts w:ascii="仿宋" w:eastAsia="仿宋" w:hAnsi="仿宋" w:hint="eastAsia"/>
          <w:bCs/>
          <w:sz w:val="24"/>
        </w:rPr>
        <w:t>三</w:t>
      </w:r>
      <w:r w:rsidRPr="004C72F2">
        <w:rPr>
          <w:rFonts w:ascii="仿宋" w:eastAsia="仿宋" w:hAnsi="仿宋"/>
          <w:bCs/>
          <w:sz w:val="24"/>
        </w:rPr>
        <w:t>、</w:t>
      </w:r>
      <w:r w:rsidRPr="004C72F2">
        <w:rPr>
          <w:rFonts w:ascii="仿宋" w:eastAsia="仿宋" w:hAnsi="仿宋" w:hint="eastAsia"/>
          <w:bCs/>
          <w:sz w:val="24"/>
        </w:rPr>
        <w:t>配置要求：</w:t>
      </w:r>
    </w:p>
    <w:p w14:paraId="13B2BED5"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基质辅助激光解析电离飞行时间质谱仪主机1套，包括激光器、离子源、检测器、真空系统、TOF 质量分析器和数据系统等。主机为台式机型，工作环境温度：16-30℃，湿度：20-75%。电源适合中国大陆通</w:t>
      </w:r>
      <w:r w:rsidRPr="004C72F2">
        <w:rPr>
          <w:rFonts w:ascii="仿宋" w:eastAsia="仿宋" w:hAnsi="仿宋" w:hint="eastAsia"/>
          <w:bCs/>
          <w:sz w:val="24"/>
        </w:rPr>
        <w:lastRenderedPageBreak/>
        <w:t>用用电条件，否则提供适配器。</w:t>
      </w:r>
    </w:p>
    <w:p w14:paraId="4B4F9F16"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仪器控制与数据处理软件包，包括将仪器控制、数据采集和数据处理集一体的软件1套和质谱数据分析处理软件及软件 1套</w:t>
      </w:r>
    </w:p>
    <w:p w14:paraId="4896E130"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蛋白/多肽分析专用软件1套</w:t>
      </w:r>
    </w:p>
    <w:p w14:paraId="5F49D23E"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微生物</w:t>
      </w:r>
      <w:proofErr w:type="gramStart"/>
      <w:r w:rsidRPr="004C72F2">
        <w:rPr>
          <w:rFonts w:ascii="仿宋" w:eastAsia="仿宋" w:hAnsi="仿宋" w:hint="eastAsia"/>
          <w:bCs/>
          <w:sz w:val="24"/>
        </w:rPr>
        <w:t>鉴定菌库1套</w:t>
      </w:r>
      <w:proofErr w:type="gramEnd"/>
    </w:p>
    <w:p w14:paraId="2E136C44"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生物标记</w:t>
      </w:r>
      <w:proofErr w:type="gramStart"/>
      <w:r w:rsidRPr="004C72F2">
        <w:rPr>
          <w:rFonts w:ascii="仿宋" w:eastAsia="仿宋" w:hAnsi="仿宋" w:hint="eastAsia"/>
          <w:bCs/>
          <w:sz w:val="24"/>
        </w:rPr>
        <w:t>物分析</w:t>
      </w:r>
      <w:proofErr w:type="gramEnd"/>
      <w:r w:rsidRPr="004C72F2">
        <w:rPr>
          <w:rFonts w:ascii="仿宋" w:eastAsia="仿宋" w:hAnsi="仿宋" w:hint="eastAsia"/>
          <w:bCs/>
          <w:sz w:val="24"/>
        </w:rPr>
        <w:t>软件  1套</w:t>
      </w:r>
    </w:p>
    <w:p w14:paraId="3A2D3B14"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（1）专用工作站 1 套，预装专业分析软件，如仪器控制与数据处理软件、蛋白/多肽分析专用软件、微生物鉴定菌库、生物标记</w:t>
      </w:r>
      <w:proofErr w:type="gramStart"/>
      <w:r w:rsidRPr="004C72F2">
        <w:rPr>
          <w:rFonts w:ascii="仿宋" w:eastAsia="仿宋" w:hAnsi="仿宋" w:hint="eastAsia"/>
          <w:bCs/>
          <w:sz w:val="24"/>
        </w:rPr>
        <w:t>物分析</w:t>
      </w:r>
      <w:proofErr w:type="gramEnd"/>
      <w:r w:rsidRPr="004C72F2">
        <w:rPr>
          <w:rFonts w:ascii="仿宋" w:eastAsia="仿宋" w:hAnsi="仿宋" w:hint="eastAsia"/>
          <w:bCs/>
          <w:sz w:val="24"/>
        </w:rPr>
        <w:t>软件等，配置不低于以下要求：预装 Windows</w:t>
      </w:r>
      <w:r w:rsidRPr="004C72F2">
        <w:rPr>
          <w:rFonts w:ascii="微软雅黑" w:eastAsia="微软雅黑" w:hAnsi="微软雅黑" w:cs="微软雅黑" w:hint="eastAsia"/>
          <w:bCs/>
          <w:sz w:val="24"/>
        </w:rPr>
        <w:t>™</w:t>
      </w:r>
      <w:r w:rsidRPr="004C72F2">
        <w:rPr>
          <w:rFonts w:ascii="仿宋" w:eastAsia="仿宋" w:hAnsi="仿宋" w:hint="eastAsia"/>
          <w:bCs/>
          <w:sz w:val="24"/>
        </w:rPr>
        <w:t xml:space="preserve"> 操作系统, 3.5 GHz CPU 处理器, 16GB 内存, 2TB 硬盘, DVD 刻录光驱，一个外网连接口，平板彩色液晶显示器。（2）移动工作站1套，预装专业分析软件，如仪器控制与数据处理软件、蛋白/多肽分析专用软件、微生物鉴定菌库、生物标记</w:t>
      </w:r>
      <w:proofErr w:type="gramStart"/>
      <w:r w:rsidRPr="004C72F2">
        <w:rPr>
          <w:rFonts w:ascii="仿宋" w:eastAsia="仿宋" w:hAnsi="仿宋" w:hint="eastAsia"/>
          <w:bCs/>
          <w:sz w:val="24"/>
        </w:rPr>
        <w:t>物分析</w:t>
      </w:r>
      <w:proofErr w:type="gramEnd"/>
      <w:r w:rsidRPr="004C72F2">
        <w:rPr>
          <w:rFonts w:ascii="仿宋" w:eastAsia="仿宋" w:hAnsi="仿宋" w:hint="eastAsia"/>
          <w:bCs/>
          <w:sz w:val="24"/>
        </w:rPr>
        <w:t>软件等，配置不低于以下要求：预装 Windows  操作系统，英特尔i7处理器，16GB 内存，1TB SSD固态硬盘，4GB独立显卡，一个外网连接口。（3）移动硬盘1个，配置空间不小于20TB。</w:t>
      </w:r>
    </w:p>
    <w:p w14:paraId="744047F4"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质谱鉴定专用基质，2.5mg/管，10管，</w:t>
      </w:r>
      <w:proofErr w:type="gramStart"/>
      <w:r w:rsidRPr="004C72F2">
        <w:rPr>
          <w:rFonts w:ascii="仿宋" w:eastAsia="仿宋" w:hAnsi="仿宋" w:hint="eastAsia"/>
          <w:bCs/>
          <w:sz w:val="24"/>
        </w:rPr>
        <w:t>复溶型</w:t>
      </w:r>
      <w:proofErr w:type="gramEnd"/>
      <w:r w:rsidRPr="004C72F2">
        <w:rPr>
          <w:rFonts w:ascii="仿宋" w:eastAsia="仿宋" w:hAnsi="仿宋" w:hint="eastAsia"/>
          <w:bCs/>
          <w:sz w:val="24"/>
        </w:rPr>
        <w:t>，稳定的干粉形式，易于保存，不易氧化变性，需提供相应证明材料</w:t>
      </w:r>
    </w:p>
    <w:p w14:paraId="611545BD"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微生物鉴定所需校正标品，1套，</w:t>
      </w:r>
      <w:proofErr w:type="gramStart"/>
      <w:r w:rsidRPr="004C72F2">
        <w:rPr>
          <w:rFonts w:ascii="仿宋" w:eastAsia="仿宋" w:hAnsi="仿宋" w:hint="eastAsia"/>
          <w:bCs/>
          <w:sz w:val="24"/>
        </w:rPr>
        <w:t>复溶型</w:t>
      </w:r>
      <w:proofErr w:type="gramEnd"/>
      <w:r w:rsidRPr="004C72F2">
        <w:rPr>
          <w:rFonts w:ascii="仿宋" w:eastAsia="仿宋" w:hAnsi="仿宋" w:hint="eastAsia"/>
          <w:bCs/>
          <w:sz w:val="24"/>
        </w:rPr>
        <w:t>，稳定的干粉形式，易于保存，不易氧化变性，需提供相应证明材料。</w:t>
      </w:r>
    </w:p>
    <w:p w14:paraId="0821454C"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 xml:space="preserve">蛋白混合标准品I:覆盖分子量范围: ~5,000 Da - 17,500 Da5管，每管可用于约 250 </w:t>
      </w:r>
      <w:proofErr w:type="gramStart"/>
      <w:r w:rsidRPr="004C72F2">
        <w:rPr>
          <w:rFonts w:ascii="仿宋" w:eastAsia="仿宋" w:hAnsi="仿宋" w:hint="eastAsia"/>
          <w:bCs/>
          <w:sz w:val="24"/>
        </w:rPr>
        <w:t>个</w:t>
      </w:r>
      <w:proofErr w:type="gramEnd"/>
      <w:r w:rsidRPr="004C72F2">
        <w:rPr>
          <w:rFonts w:ascii="仿宋" w:eastAsia="仿宋" w:hAnsi="仿宋" w:hint="eastAsia"/>
          <w:bCs/>
          <w:sz w:val="24"/>
        </w:rPr>
        <w:t>校正点</w:t>
      </w:r>
    </w:p>
    <w:p w14:paraId="7F6C1BB8"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 xml:space="preserve">蛋白混合标准品II:覆盖分子量范围 20,000 Da - 70,000 Da；5管,每管可用于约 250 </w:t>
      </w:r>
      <w:proofErr w:type="gramStart"/>
      <w:r w:rsidRPr="004C72F2">
        <w:rPr>
          <w:rFonts w:ascii="仿宋" w:eastAsia="仿宋" w:hAnsi="仿宋" w:hint="eastAsia"/>
          <w:bCs/>
          <w:sz w:val="24"/>
        </w:rPr>
        <w:t>个</w:t>
      </w:r>
      <w:proofErr w:type="gramEnd"/>
      <w:r w:rsidRPr="004C72F2">
        <w:rPr>
          <w:rFonts w:ascii="仿宋" w:eastAsia="仿宋" w:hAnsi="仿宋" w:hint="eastAsia"/>
          <w:bCs/>
          <w:sz w:val="24"/>
        </w:rPr>
        <w:t>校正点</w:t>
      </w:r>
    </w:p>
    <w:p w14:paraId="71705B00"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 xml:space="preserve">S1g 芥子酸   </w:t>
      </w:r>
      <w:proofErr w:type="gramStart"/>
      <w:r w:rsidRPr="004C72F2">
        <w:rPr>
          <w:rFonts w:ascii="仿宋" w:eastAsia="仿宋" w:hAnsi="仿宋" w:hint="eastAsia"/>
          <w:bCs/>
          <w:sz w:val="24"/>
        </w:rPr>
        <w:t>一</w:t>
      </w:r>
      <w:proofErr w:type="gramEnd"/>
      <w:r w:rsidRPr="004C72F2">
        <w:rPr>
          <w:rFonts w:ascii="仿宋" w:eastAsia="仿宋" w:hAnsi="仿宋" w:hint="eastAsia"/>
          <w:bCs/>
          <w:sz w:val="24"/>
        </w:rPr>
        <w:t>管</w:t>
      </w:r>
    </w:p>
    <w:p w14:paraId="7E600442"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不锈钢靶板2块，靶板带条形码，可以重复使用</w:t>
      </w:r>
    </w:p>
    <w:p w14:paraId="44906285"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UPS   1套，6KVA ，断电后可持续供电2小时以上</w:t>
      </w:r>
    </w:p>
    <w:p w14:paraId="72205C9C" w14:textId="77777777" w:rsidR="00F7004F" w:rsidRPr="004C72F2" w:rsidRDefault="00F7004F" w:rsidP="00DD4C29">
      <w:pPr>
        <w:numPr>
          <w:ilvl w:val="0"/>
          <w:numId w:val="41"/>
        </w:numPr>
        <w:spacing w:after="0" w:line="360" w:lineRule="auto"/>
        <w:rPr>
          <w:rFonts w:ascii="仿宋" w:eastAsia="仿宋" w:hAnsi="仿宋"/>
          <w:bCs/>
          <w:sz w:val="24"/>
        </w:rPr>
      </w:pPr>
      <w:r w:rsidRPr="004C72F2">
        <w:rPr>
          <w:rFonts w:ascii="仿宋" w:eastAsia="仿宋" w:hAnsi="仿宋" w:hint="eastAsia"/>
          <w:bCs/>
          <w:sz w:val="24"/>
        </w:rPr>
        <w:t>12道间距可调</w:t>
      </w:r>
      <w:proofErr w:type="gramStart"/>
      <w:r w:rsidRPr="004C72F2">
        <w:rPr>
          <w:rFonts w:ascii="仿宋" w:eastAsia="仿宋" w:hAnsi="仿宋" w:hint="eastAsia"/>
          <w:bCs/>
          <w:sz w:val="24"/>
        </w:rPr>
        <w:t>电动移液器</w:t>
      </w:r>
      <w:proofErr w:type="gramEnd"/>
      <w:r w:rsidRPr="004C72F2">
        <w:rPr>
          <w:rFonts w:ascii="仿宋" w:eastAsia="仿宋" w:hAnsi="仿宋" w:hint="eastAsia"/>
          <w:bCs/>
          <w:sz w:val="24"/>
        </w:rPr>
        <w:t>1把，量程：0-300微升；12道</w:t>
      </w:r>
      <w:proofErr w:type="gramStart"/>
      <w:r w:rsidRPr="004C72F2">
        <w:rPr>
          <w:rFonts w:ascii="仿宋" w:eastAsia="仿宋" w:hAnsi="仿宋" w:hint="eastAsia"/>
          <w:bCs/>
          <w:sz w:val="24"/>
        </w:rPr>
        <w:t>电动移液器</w:t>
      </w:r>
      <w:proofErr w:type="gramEnd"/>
      <w:r w:rsidRPr="004C72F2">
        <w:rPr>
          <w:rFonts w:ascii="仿宋" w:eastAsia="仿宋" w:hAnsi="仿宋" w:hint="eastAsia"/>
          <w:bCs/>
          <w:sz w:val="24"/>
        </w:rPr>
        <w:t>1把，量程：0.5-10微升；电动分液器1把，量程0-300微升。</w:t>
      </w:r>
    </w:p>
    <w:p w14:paraId="5E8DB3C6" w14:textId="77777777" w:rsidR="00F7004F" w:rsidRPr="004C72F2" w:rsidRDefault="00F7004F" w:rsidP="00F7004F">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hint="eastAsia"/>
          <w:b/>
          <w:bCs/>
          <w:sz w:val="24"/>
          <w:szCs w:val="32"/>
        </w:rPr>
        <w:lastRenderedPageBreak/>
        <w:t>2包</w:t>
      </w:r>
      <w:r w:rsidRPr="004C72F2">
        <w:rPr>
          <w:rFonts w:ascii="仿宋" w:eastAsia="仿宋" w:hAnsi="仿宋" w:hint="eastAsia"/>
          <w:b/>
          <w:bCs/>
          <w:sz w:val="24"/>
        </w:rPr>
        <w:t>：程控定量封口机</w:t>
      </w:r>
    </w:p>
    <w:p w14:paraId="7D368A5E" w14:textId="77777777" w:rsidR="00F7004F" w:rsidRPr="004C72F2" w:rsidRDefault="00F7004F" w:rsidP="00F7004F">
      <w:pPr>
        <w:spacing w:after="0" w:line="360" w:lineRule="auto"/>
        <w:ind w:firstLineChars="200" w:firstLine="480"/>
        <w:rPr>
          <w:rFonts w:ascii="仿宋" w:eastAsia="仿宋" w:hAnsi="仿宋"/>
          <w:bCs/>
          <w:sz w:val="24"/>
        </w:rPr>
      </w:pPr>
      <w:r w:rsidRPr="004C72F2">
        <w:rPr>
          <w:rFonts w:ascii="仿宋" w:eastAsia="仿宋" w:hAnsi="仿宋" w:hint="eastAsia"/>
          <w:bCs/>
          <w:sz w:val="24"/>
        </w:rPr>
        <w:t>（一）技术参数</w:t>
      </w:r>
    </w:p>
    <w:p w14:paraId="30673761" w14:textId="77777777" w:rsidR="00F7004F" w:rsidRPr="004C72F2" w:rsidRDefault="00F7004F" w:rsidP="00F7004F">
      <w:pPr>
        <w:numPr>
          <w:ilvl w:val="0"/>
          <w:numId w:val="6"/>
        </w:numPr>
        <w:spacing w:after="0" w:line="360" w:lineRule="auto"/>
        <w:rPr>
          <w:rFonts w:ascii="仿宋" w:eastAsia="仿宋" w:hAnsi="仿宋"/>
          <w:bCs/>
          <w:sz w:val="24"/>
        </w:rPr>
      </w:pPr>
      <w:r w:rsidRPr="004C72F2">
        <w:rPr>
          <w:rFonts w:ascii="仿宋" w:eastAsia="仿宋" w:hAnsi="仿宋" w:hint="eastAsia"/>
          <w:bCs/>
          <w:sz w:val="24"/>
        </w:rPr>
        <w:t>样品处理速度：每份样品≤10秒。</w:t>
      </w:r>
    </w:p>
    <w:p w14:paraId="02C44834" w14:textId="77777777" w:rsidR="00F7004F" w:rsidRPr="004C72F2" w:rsidRDefault="00F7004F" w:rsidP="00F7004F">
      <w:pPr>
        <w:numPr>
          <w:ilvl w:val="0"/>
          <w:numId w:val="6"/>
        </w:numPr>
        <w:spacing w:after="0" w:line="360" w:lineRule="auto"/>
        <w:rPr>
          <w:rFonts w:ascii="仿宋" w:eastAsia="仿宋" w:hAnsi="仿宋"/>
          <w:bCs/>
          <w:sz w:val="24"/>
        </w:rPr>
      </w:pPr>
      <w:r w:rsidRPr="004C72F2">
        <w:rPr>
          <w:rFonts w:ascii="仿宋" w:eastAsia="仿宋" w:hAnsi="仿宋" w:hint="eastAsia"/>
          <w:bCs/>
          <w:sz w:val="24"/>
        </w:rPr>
        <w:t>预热时间：＜3分钟。</w:t>
      </w:r>
    </w:p>
    <w:p w14:paraId="3F129CB3" w14:textId="77777777" w:rsidR="00F7004F" w:rsidRPr="004C72F2" w:rsidRDefault="00F7004F" w:rsidP="00F7004F">
      <w:pPr>
        <w:numPr>
          <w:ilvl w:val="0"/>
          <w:numId w:val="6"/>
        </w:numPr>
        <w:spacing w:after="0" w:line="360" w:lineRule="auto"/>
        <w:rPr>
          <w:rFonts w:ascii="仿宋" w:eastAsia="仿宋" w:hAnsi="仿宋"/>
          <w:bCs/>
          <w:sz w:val="24"/>
        </w:rPr>
      </w:pPr>
      <w:r w:rsidRPr="004C72F2">
        <w:rPr>
          <w:rFonts w:ascii="仿宋" w:eastAsia="仿宋" w:hAnsi="仿宋" w:hint="eastAsia"/>
          <w:bCs/>
          <w:sz w:val="24"/>
        </w:rPr>
        <w:t>★开机后，设备可以自动检测酶底物法大肠菌群试剂、专门检测有色水体的酶底物法试剂、肠球菌试剂、铜绿假单胞菌试剂、嗜肺军团</w:t>
      </w:r>
      <w:proofErr w:type="gramStart"/>
      <w:r w:rsidRPr="004C72F2">
        <w:rPr>
          <w:rFonts w:ascii="仿宋" w:eastAsia="仿宋" w:hAnsi="仿宋" w:hint="eastAsia"/>
          <w:bCs/>
          <w:sz w:val="24"/>
        </w:rPr>
        <w:t>菌</w:t>
      </w:r>
      <w:proofErr w:type="gramEnd"/>
      <w:r w:rsidRPr="004C72F2">
        <w:rPr>
          <w:rFonts w:ascii="仿宋" w:eastAsia="仿宋" w:hAnsi="仿宋" w:hint="eastAsia"/>
          <w:bCs/>
          <w:sz w:val="24"/>
        </w:rPr>
        <w:t xml:space="preserve">试剂、51 孔、97 孔、96孔定量盘，并启动压封。 </w:t>
      </w:r>
    </w:p>
    <w:p w14:paraId="48126681" w14:textId="77777777" w:rsidR="00F7004F" w:rsidRPr="004C72F2" w:rsidRDefault="00F7004F" w:rsidP="00F7004F">
      <w:pPr>
        <w:numPr>
          <w:ilvl w:val="0"/>
          <w:numId w:val="6"/>
        </w:numPr>
        <w:spacing w:after="0" w:line="360" w:lineRule="auto"/>
        <w:rPr>
          <w:rFonts w:ascii="仿宋" w:eastAsia="仿宋" w:hAnsi="仿宋"/>
          <w:bCs/>
          <w:sz w:val="24"/>
        </w:rPr>
      </w:pPr>
      <w:r w:rsidRPr="004C72F2">
        <w:rPr>
          <w:rFonts w:ascii="仿宋" w:eastAsia="仿宋" w:hAnsi="仿宋" w:hint="eastAsia"/>
          <w:bCs/>
          <w:sz w:val="24"/>
        </w:rPr>
        <w:t>可连续不间断工作＞12小时,并可同时检测水中总大肠菌群，大肠埃希氏菌，耐热大肠菌群。</w:t>
      </w:r>
    </w:p>
    <w:p w14:paraId="04F34DCA" w14:textId="77777777" w:rsidR="00F7004F" w:rsidRPr="004C72F2" w:rsidRDefault="00F7004F" w:rsidP="00F7004F">
      <w:pPr>
        <w:numPr>
          <w:ilvl w:val="0"/>
          <w:numId w:val="6"/>
        </w:numPr>
        <w:spacing w:after="0" w:line="360" w:lineRule="auto"/>
        <w:rPr>
          <w:rFonts w:ascii="仿宋" w:eastAsia="仿宋" w:hAnsi="仿宋"/>
          <w:bCs/>
          <w:sz w:val="24"/>
        </w:rPr>
      </w:pPr>
      <w:r w:rsidRPr="004C72F2">
        <w:rPr>
          <w:rFonts w:ascii="仿宋" w:eastAsia="仿宋" w:hAnsi="仿宋" w:hint="eastAsia"/>
          <w:bCs/>
          <w:sz w:val="24"/>
        </w:rPr>
        <w:t>工作环境温度：-10°C～50°C ；操作温度：10～32℃ ；储存温度：-20～80℃ ；外罩温度：＜40℃ ；电源：100～240V；50/60 Hz；10A ；加热温度（内辊）：200℃ +/- 10℃。</w:t>
      </w:r>
    </w:p>
    <w:p w14:paraId="04FBF995" w14:textId="77777777" w:rsidR="00F7004F" w:rsidRPr="004C72F2" w:rsidRDefault="00F7004F" w:rsidP="00F7004F">
      <w:pPr>
        <w:numPr>
          <w:ilvl w:val="0"/>
          <w:numId w:val="6"/>
        </w:numPr>
        <w:spacing w:after="0" w:line="360" w:lineRule="auto"/>
        <w:rPr>
          <w:rFonts w:ascii="仿宋" w:eastAsia="仿宋" w:hAnsi="仿宋"/>
          <w:bCs/>
          <w:sz w:val="24"/>
        </w:rPr>
      </w:pPr>
      <w:r w:rsidRPr="004C72F2">
        <w:rPr>
          <w:rFonts w:ascii="仿宋" w:eastAsia="仿宋" w:hAnsi="仿宋" w:hint="eastAsia"/>
          <w:bCs/>
          <w:sz w:val="24"/>
        </w:rPr>
        <w:t>★可定性和定量检测嗜肺军团菌，检测时间≤7天。</w:t>
      </w:r>
    </w:p>
    <w:p w14:paraId="51A26946" w14:textId="77777777" w:rsidR="00F7004F" w:rsidRPr="004C72F2" w:rsidRDefault="00F7004F" w:rsidP="00F7004F">
      <w:pPr>
        <w:numPr>
          <w:ilvl w:val="0"/>
          <w:numId w:val="6"/>
        </w:numPr>
        <w:spacing w:after="0" w:line="360" w:lineRule="auto"/>
        <w:rPr>
          <w:rFonts w:ascii="仿宋" w:eastAsia="仿宋" w:hAnsi="仿宋"/>
          <w:bCs/>
          <w:sz w:val="24"/>
        </w:rPr>
      </w:pPr>
      <w:r w:rsidRPr="004C72F2">
        <w:rPr>
          <w:rFonts w:ascii="仿宋" w:eastAsia="仿宋" w:hAnsi="仿宋" w:hint="eastAsia"/>
          <w:bCs/>
          <w:sz w:val="24"/>
        </w:rPr>
        <w:t>97孔阳性标准盘：可清晰指示颜色变化或荧光变化的最低限。</w:t>
      </w:r>
    </w:p>
    <w:p w14:paraId="5EAD7958" w14:textId="77777777" w:rsidR="00F7004F" w:rsidRPr="004C72F2" w:rsidRDefault="00F7004F" w:rsidP="00F7004F">
      <w:pPr>
        <w:numPr>
          <w:ilvl w:val="0"/>
          <w:numId w:val="6"/>
        </w:numPr>
        <w:spacing w:after="0" w:line="360" w:lineRule="auto"/>
        <w:rPr>
          <w:rFonts w:ascii="仿宋" w:eastAsia="仿宋" w:hAnsi="仿宋"/>
          <w:bCs/>
          <w:sz w:val="24"/>
        </w:rPr>
      </w:pPr>
      <w:r w:rsidRPr="004C72F2">
        <w:rPr>
          <w:rFonts w:ascii="仿宋" w:eastAsia="仿宋" w:hAnsi="仿宋" w:hint="eastAsia"/>
          <w:bCs/>
          <w:sz w:val="24"/>
        </w:rPr>
        <w:t>★酶底物法全自动计算软件：用于总大肠菌群、粪大肠菌群、大肠埃希氏菌、嗜肺</w:t>
      </w:r>
      <w:proofErr w:type="gramStart"/>
      <w:r w:rsidRPr="004C72F2">
        <w:rPr>
          <w:rFonts w:ascii="仿宋" w:eastAsia="仿宋" w:hAnsi="仿宋" w:hint="eastAsia"/>
          <w:bCs/>
          <w:sz w:val="24"/>
        </w:rPr>
        <w:t>军团菌酶底物</w:t>
      </w:r>
      <w:proofErr w:type="gramEnd"/>
      <w:r w:rsidRPr="004C72F2">
        <w:rPr>
          <w:rFonts w:ascii="仿宋" w:eastAsia="仿宋" w:hAnsi="仿宋" w:hint="eastAsia"/>
          <w:bCs/>
          <w:sz w:val="24"/>
        </w:rPr>
        <w:t xml:space="preserve">法检测计数（51 孔、97 孔、96 孔），可针对水样切换五种稀释倍数（100ml、10ml、1ml、0.1ml、0.01ml），并自动出具检测报告。 </w:t>
      </w:r>
    </w:p>
    <w:p w14:paraId="401519C8" w14:textId="77777777" w:rsidR="00F7004F" w:rsidRPr="004C72F2" w:rsidRDefault="00F7004F" w:rsidP="00F7004F">
      <w:pPr>
        <w:numPr>
          <w:ilvl w:val="0"/>
          <w:numId w:val="6"/>
        </w:numPr>
        <w:spacing w:after="0" w:line="360" w:lineRule="auto"/>
        <w:rPr>
          <w:rFonts w:ascii="仿宋" w:eastAsia="仿宋" w:hAnsi="仿宋"/>
          <w:bCs/>
          <w:sz w:val="24"/>
        </w:rPr>
      </w:pPr>
      <w:r w:rsidRPr="004C72F2">
        <w:rPr>
          <w:rFonts w:ascii="仿宋" w:eastAsia="仿宋" w:hAnsi="仿宋" w:hint="eastAsia"/>
          <w:bCs/>
          <w:sz w:val="24"/>
        </w:rPr>
        <w:t>超大检修和维修窗口，无螺丝钉，方便日常维护和清洗。可便携野外使用。</w:t>
      </w:r>
    </w:p>
    <w:p w14:paraId="048AEE51" w14:textId="77777777" w:rsidR="00F7004F" w:rsidRPr="004C72F2" w:rsidRDefault="00F7004F" w:rsidP="00F7004F">
      <w:pPr>
        <w:numPr>
          <w:ilvl w:val="0"/>
          <w:numId w:val="6"/>
        </w:numPr>
        <w:spacing w:after="0" w:line="360" w:lineRule="auto"/>
        <w:rPr>
          <w:rFonts w:ascii="仿宋" w:eastAsia="仿宋" w:hAnsi="仿宋"/>
          <w:bCs/>
          <w:sz w:val="24"/>
        </w:rPr>
      </w:pPr>
      <w:r w:rsidRPr="004C72F2">
        <w:rPr>
          <w:rFonts w:ascii="仿宋" w:eastAsia="仿宋" w:hAnsi="仿宋" w:hint="eastAsia"/>
          <w:bCs/>
          <w:sz w:val="24"/>
        </w:rPr>
        <w:t>366nm 紫外灯和紫外灯箱，紫外灯可放置于观察定量盘上方 15cm 处。</w:t>
      </w:r>
    </w:p>
    <w:p w14:paraId="60E5590A" w14:textId="77777777" w:rsidR="00F7004F" w:rsidRPr="004C72F2" w:rsidRDefault="00F7004F" w:rsidP="00F7004F">
      <w:pPr>
        <w:numPr>
          <w:ilvl w:val="0"/>
          <w:numId w:val="6"/>
        </w:numPr>
        <w:spacing w:after="0" w:line="360" w:lineRule="auto"/>
        <w:rPr>
          <w:rFonts w:ascii="仿宋" w:eastAsia="仿宋" w:hAnsi="仿宋"/>
          <w:bCs/>
          <w:sz w:val="24"/>
        </w:rPr>
      </w:pPr>
      <w:r w:rsidRPr="004C72F2">
        <w:rPr>
          <w:rFonts w:ascii="仿宋" w:eastAsia="仿宋" w:hAnsi="仿宋" w:hint="eastAsia"/>
          <w:bCs/>
          <w:sz w:val="24"/>
        </w:rPr>
        <w:t>★有定量数显示窗口和清洁打扫窗口。</w:t>
      </w:r>
    </w:p>
    <w:p w14:paraId="5995B6A3" w14:textId="77777777" w:rsidR="00F7004F" w:rsidRPr="004C72F2" w:rsidRDefault="00F7004F" w:rsidP="00F7004F">
      <w:pPr>
        <w:numPr>
          <w:ilvl w:val="0"/>
          <w:numId w:val="6"/>
        </w:numPr>
        <w:spacing w:after="0" w:line="360" w:lineRule="auto"/>
        <w:rPr>
          <w:rFonts w:ascii="仿宋" w:eastAsia="仿宋" w:hAnsi="仿宋"/>
          <w:bCs/>
          <w:sz w:val="24"/>
        </w:rPr>
      </w:pPr>
      <w:r w:rsidRPr="004C72F2">
        <w:rPr>
          <w:rFonts w:ascii="仿宋" w:eastAsia="仿宋" w:hAnsi="仿宋" w:hint="eastAsia"/>
          <w:bCs/>
          <w:sz w:val="24"/>
        </w:rPr>
        <w:t>噪音＜50 db。</w:t>
      </w:r>
    </w:p>
    <w:p w14:paraId="5F8C7B88" w14:textId="77777777" w:rsidR="00F7004F" w:rsidRPr="004C72F2" w:rsidRDefault="00F7004F" w:rsidP="00F7004F">
      <w:pPr>
        <w:numPr>
          <w:ilvl w:val="0"/>
          <w:numId w:val="6"/>
        </w:numPr>
        <w:spacing w:after="0" w:line="360" w:lineRule="auto"/>
        <w:rPr>
          <w:rFonts w:ascii="仿宋" w:eastAsia="仿宋" w:hAnsi="仿宋"/>
          <w:bCs/>
          <w:sz w:val="24"/>
        </w:rPr>
      </w:pPr>
      <w:r w:rsidRPr="004C72F2">
        <w:rPr>
          <w:rFonts w:ascii="仿宋" w:eastAsia="仿宋" w:hAnsi="仿宋" w:hint="eastAsia"/>
          <w:bCs/>
          <w:sz w:val="24"/>
        </w:rPr>
        <w:t>外罩温度＜40℃。</w:t>
      </w:r>
    </w:p>
    <w:p w14:paraId="2B6BF4F6" w14:textId="77777777" w:rsidR="00F7004F" w:rsidRPr="004C72F2" w:rsidRDefault="00F7004F" w:rsidP="00F7004F">
      <w:pPr>
        <w:numPr>
          <w:ilvl w:val="0"/>
          <w:numId w:val="6"/>
        </w:numPr>
        <w:spacing w:after="0" w:line="360" w:lineRule="auto"/>
        <w:rPr>
          <w:rFonts w:ascii="仿宋" w:eastAsia="仿宋" w:hAnsi="仿宋"/>
          <w:bCs/>
          <w:sz w:val="24"/>
        </w:rPr>
      </w:pPr>
      <w:r w:rsidRPr="004C72F2">
        <w:rPr>
          <w:rFonts w:ascii="仿宋" w:eastAsia="仿宋" w:hAnsi="仿宋" w:hint="eastAsia"/>
          <w:bCs/>
          <w:sz w:val="24"/>
        </w:rPr>
        <w:t>工作电压：220V±10%。</w:t>
      </w:r>
    </w:p>
    <w:p w14:paraId="67A15210" w14:textId="77777777" w:rsidR="00F7004F" w:rsidRPr="004C72F2" w:rsidRDefault="00F7004F" w:rsidP="00F7004F">
      <w:pPr>
        <w:numPr>
          <w:ilvl w:val="0"/>
          <w:numId w:val="6"/>
        </w:numPr>
        <w:spacing w:after="0" w:line="360" w:lineRule="auto"/>
        <w:rPr>
          <w:rFonts w:ascii="仿宋" w:eastAsia="仿宋" w:hAnsi="仿宋"/>
          <w:bCs/>
          <w:sz w:val="24"/>
        </w:rPr>
      </w:pPr>
      <w:r w:rsidRPr="004C72F2">
        <w:rPr>
          <w:rFonts w:ascii="仿宋" w:eastAsia="仿宋" w:hAnsi="仿宋" w:hint="eastAsia"/>
          <w:bCs/>
          <w:sz w:val="24"/>
        </w:rPr>
        <w:t>工作环境温度：-10℃～50℃。</w:t>
      </w:r>
    </w:p>
    <w:p w14:paraId="32D621B4" w14:textId="77777777" w:rsidR="00F7004F" w:rsidRPr="004C72F2" w:rsidRDefault="00F7004F" w:rsidP="00F7004F">
      <w:pPr>
        <w:spacing w:after="0" w:line="360" w:lineRule="auto"/>
        <w:ind w:firstLineChars="200" w:firstLine="480"/>
        <w:rPr>
          <w:rFonts w:ascii="仿宋" w:eastAsia="仿宋" w:hAnsi="仿宋"/>
          <w:bCs/>
          <w:sz w:val="24"/>
        </w:rPr>
      </w:pPr>
      <w:r w:rsidRPr="004C72F2">
        <w:rPr>
          <w:rFonts w:ascii="仿宋" w:eastAsia="仿宋" w:hAnsi="仿宋" w:hint="eastAsia"/>
          <w:bCs/>
          <w:sz w:val="24"/>
        </w:rPr>
        <w:t>（二）配置要求：</w:t>
      </w:r>
    </w:p>
    <w:p w14:paraId="5BD7D3D3" w14:textId="77777777" w:rsidR="00F7004F" w:rsidRPr="004C72F2" w:rsidRDefault="00F7004F" w:rsidP="00F7004F">
      <w:pPr>
        <w:numPr>
          <w:ilvl w:val="0"/>
          <w:numId w:val="6"/>
        </w:numPr>
        <w:spacing w:after="0" w:line="360" w:lineRule="auto"/>
        <w:rPr>
          <w:rFonts w:ascii="仿宋" w:eastAsia="仿宋" w:hAnsi="仿宋"/>
          <w:bCs/>
          <w:sz w:val="24"/>
        </w:rPr>
      </w:pPr>
      <w:r w:rsidRPr="004C72F2">
        <w:rPr>
          <w:rFonts w:ascii="仿宋" w:eastAsia="仿宋" w:hAnsi="仿宋" w:hint="eastAsia"/>
          <w:bCs/>
          <w:sz w:val="24"/>
        </w:rPr>
        <w:t>主机1台。</w:t>
      </w:r>
    </w:p>
    <w:p w14:paraId="01E632E7" w14:textId="77777777" w:rsidR="00F7004F" w:rsidRPr="004C72F2" w:rsidRDefault="00F7004F" w:rsidP="00F7004F">
      <w:pPr>
        <w:numPr>
          <w:ilvl w:val="0"/>
          <w:numId w:val="6"/>
        </w:numPr>
        <w:spacing w:after="0" w:line="360" w:lineRule="auto"/>
        <w:rPr>
          <w:rFonts w:ascii="仿宋" w:eastAsia="仿宋" w:hAnsi="仿宋"/>
          <w:bCs/>
          <w:sz w:val="24"/>
        </w:rPr>
      </w:pPr>
      <w:r w:rsidRPr="004C72F2">
        <w:rPr>
          <w:rFonts w:ascii="仿宋" w:eastAsia="仿宋" w:hAnsi="仿宋" w:hint="eastAsia"/>
          <w:bCs/>
          <w:sz w:val="24"/>
        </w:rPr>
        <w:lastRenderedPageBreak/>
        <w:t xml:space="preserve">三种定量盘橡胶衬垫：51孔定量盘橡胶衬垫、97孔定量盘橡胶衬垫、96孔定量盘橡胶衬垫各1个。  </w:t>
      </w:r>
    </w:p>
    <w:p w14:paraId="773B74F2" w14:textId="77777777" w:rsidR="00F7004F" w:rsidRPr="004C72F2" w:rsidRDefault="00F7004F" w:rsidP="00F7004F">
      <w:pPr>
        <w:numPr>
          <w:ilvl w:val="0"/>
          <w:numId w:val="6"/>
        </w:numPr>
        <w:spacing w:after="0" w:line="360" w:lineRule="auto"/>
        <w:rPr>
          <w:rFonts w:ascii="仿宋" w:eastAsia="仿宋" w:hAnsi="仿宋"/>
          <w:bCs/>
          <w:sz w:val="24"/>
        </w:rPr>
      </w:pPr>
      <w:r w:rsidRPr="004C72F2">
        <w:rPr>
          <w:rFonts w:ascii="仿宋" w:eastAsia="仿宋" w:hAnsi="仿宋" w:hint="eastAsia"/>
          <w:bCs/>
          <w:sz w:val="24"/>
        </w:rPr>
        <w:t>97孔阳性标准盘 1个。</w:t>
      </w:r>
    </w:p>
    <w:p w14:paraId="3F026E7D" w14:textId="77777777" w:rsidR="00F7004F" w:rsidRPr="004C72F2" w:rsidRDefault="00F7004F" w:rsidP="00F7004F">
      <w:pPr>
        <w:numPr>
          <w:ilvl w:val="0"/>
          <w:numId w:val="6"/>
        </w:numPr>
        <w:spacing w:after="0" w:line="360" w:lineRule="auto"/>
        <w:rPr>
          <w:rFonts w:ascii="仿宋" w:eastAsia="仿宋" w:hAnsi="仿宋"/>
          <w:bCs/>
          <w:sz w:val="24"/>
        </w:rPr>
      </w:pPr>
      <w:r w:rsidRPr="004C72F2">
        <w:rPr>
          <w:rFonts w:ascii="仿宋" w:eastAsia="仿宋" w:hAnsi="仿宋" w:hint="eastAsia"/>
          <w:bCs/>
          <w:sz w:val="24"/>
        </w:rPr>
        <w:t>366nm 紫外灯和紫外灯箱1套。</w:t>
      </w:r>
    </w:p>
    <w:p w14:paraId="5B5584A7" w14:textId="77777777" w:rsidR="00F7004F" w:rsidRPr="004C72F2" w:rsidRDefault="00F7004F" w:rsidP="00F7004F">
      <w:pPr>
        <w:numPr>
          <w:ilvl w:val="0"/>
          <w:numId w:val="6"/>
        </w:numPr>
        <w:spacing w:after="0" w:line="360" w:lineRule="auto"/>
        <w:rPr>
          <w:rFonts w:ascii="仿宋" w:eastAsia="仿宋" w:hAnsi="仿宋"/>
          <w:bCs/>
          <w:sz w:val="24"/>
        </w:rPr>
      </w:pPr>
      <w:r w:rsidRPr="004C72F2">
        <w:rPr>
          <w:rFonts w:ascii="仿宋" w:eastAsia="仿宋" w:hAnsi="仿宋" w:hint="eastAsia"/>
          <w:bCs/>
          <w:sz w:val="24"/>
        </w:rPr>
        <w:t>酶底物法全自动计算软件 1 套。</w:t>
      </w:r>
    </w:p>
    <w:p w14:paraId="7ACEF34D" w14:textId="77777777" w:rsidR="00F7004F" w:rsidRPr="004C72F2" w:rsidRDefault="00F7004F" w:rsidP="00F7004F">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hint="eastAsia"/>
          <w:b/>
          <w:bCs/>
          <w:sz w:val="24"/>
        </w:rPr>
        <w:t>3包：孵蛋机</w:t>
      </w:r>
    </w:p>
    <w:p w14:paraId="7058BBBE" w14:textId="77777777" w:rsidR="00F7004F" w:rsidRPr="004C72F2" w:rsidRDefault="00F7004F" w:rsidP="00F7004F">
      <w:pPr>
        <w:spacing w:after="0" w:line="360" w:lineRule="auto"/>
        <w:ind w:firstLineChars="200" w:firstLine="480"/>
        <w:rPr>
          <w:rFonts w:ascii="仿宋" w:eastAsia="仿宋" w:hAnsi="仿宋"/>
          <w:bCs/>
          <w:sz w:val="24"/>
        </w:rPr>
      </w:pPr>
      <w:r w:rsidRPr="004C72F2">
        <w:rPr>
          <w:rFonts w:ascii="仿宋" w:eastAsia="仿宋" w:hAnsi="仿宋" w:hint="eastAsia"/>
          <w:bCs/>
          <w:sz w:val="24"/>
        </w:rPr>
        <w:t>（一）技术参数</w:t>
      </w:r>
    </w:p>
    <w:p w14:paraId="17276216" w14:textId="77777777" w:rsidR="00F7004F" w:rsidRPr="004C72F2" w:rsidRDefault="00F7004F" w:rsidP="00F7004F">
      <w:pPr>
        <w:numPr>
          <w:ilvl w:val="0"/>
          <w:numId w:val="7"/>
        </w:numPr>
        <w:spacing w:after="0" w:line="360" w:lineRule="auto"/>
        <w:rPr>
          <w:rFonts w:ascii="仿宋" w:eastAsia="仿宋" w:hAnsi="仿宋"/>
          <w:bCs/>
          <w:sz w:val="24"/>
        </w:rPr>
      </w:pPr>
      <w:r w:rsidRPr="004C72F2">
        <w:rPr>
          <w:rFonts w:ascii="仿宋" w:eastAsia="仿宋" w:hAnsi="仿宋" w:hint="eastAsia"/>
          <w:bCs/>
          <w:sz w:val="24"/>
        </w:rPr>
        <w:t>工作环境：温度18-25℃，湿度≤70%。</w:t>
      </w:r>
    </w:p>
    <w:p w14:paraId="5CEA956C" w14:textId="77777777" w:rsidR="00F7004F" w:rsidRPr="004C72F2" w:rsidRDefault="00F7004F" w:rsidP="00F7004F">
      <w:pPr>
        <w:numPr>
          <w:ilvl w:val="0"/>
          <w:numId w:val="7"/>
        </w:numPr>
        <w:spacing w:after="0" w:line="360" w:lineRule="auto"/>
        <w:rPr>
          <w:rFonts w:ascii="仿宋" w:eastAsia="仿宋" w:hAnsi="仿宋"/>
          <w:bCs/>
          <w:sz w:val="24"/>
        </w:rPr>
      </w:pPr>
      <w:r w:rsidRPr="004C72F2">
        <w:rPr>
          <w:rFonts w:ascii="仿宋" w:eastAsia="仿宋" w:hAnsi="仿宋" w:hint="eastAsia"/>
          <w:bCs/>
          <w:sz w:val="24"/>
        </w:rPr>
        <w:t>电 源：AC 220V±10%/50Hz。</w:t>
      </w:r>
    </w:p>
    <w:p w14:paraId="2E732940" w14:textId="77777777" w:rsidR="00F7004F" w:rsidRPr="004C72F2" w:rsidRDefault="00F7004F" w:rsidP="00F7004F">
      <w:pPr>
        <w:numPr>
          <w:ilvl w:val="0"/>
          <w:numId w:val="7"/>
        </w:numPr>
        <w:spacing w:after="0" w:line="360" w:lineRule="auto"/>
        <w:rPr>
          <w:rFonts w:ascii="仿宋" w:eastAsia="仿宋" w:hAnsi="仿宋"/>
          <w:bCs/>
          <w:sz w:val="24"/>
        </w:rPr>
      </w:pPr>
      <w:r w:rsidRPr="004C72F2">
        <w:rPr>
          <w:rFonts w:ascii="仿宋" w:eastAsia="仿宋" w:hAnsi="仿宋" w:hint="eastAsia"/>
          <w:bCs/>
          <w:sz w:val="24"/>
        </w:rPr>
        <w:t>箱体内配套照明装置。</w:t>
      </w:r>
    </w:p>
    <w:p w14:paraId="13024E00" w14:textId="77777777" w:rsidR="00F7004F" w:rsidRPr="004C72F2" w:rsidRDefault="00F7004F" w:rsidP="00F7004F">
      <w:pPr>
        <w:numPr>
          <w:ilvl w:val="0"/>
          <w:numId w:val="7"/>
        </w:numPr>
        <w:spacing w:after="0" w:line="360" w:lineRule="auto"/>
        <w:rPr>
          <w:rFonts w:ascii="仿宋" w:eastAsia="仿宋" w:hAnsi="仿宋"/>
          <w:bCs/>
          <w:sz w:val="24"/>
        </w:rPr>
      </w:pPr>
      <w:r w:rsidRPr="004C72F2">
        <w:rPr>
          <w:rFonts w:ascii="仿宋" w:eastAsia="仿宋" w:hAnsi="仿宋" w:hint="eastAsia"/>
          <w:bCs/>
          <w:sz w:val="24"/>
        </w:rPr>
        <w:t>★容量：≥160枚鸡蛋</w:t>
      </w:r>
    </w:p>
    <w:p w14:paraId="5A770FFE" w14:textId="77777777" w:rsidR="00F7004F" w:rsidRPr="004C72F2" w:rsidRDefault="00F7004F" w:rsidP="00F7004F">
      <w:pPr>
        <w:numPr>
          <w:ilvl w:val="0"/>
          <w:numId w:val="7"/>
        </w:numPr>
        <w:spacing w:after="0" w:line="360" w:lineRule="auto"/>
        <w:rPr>
          <w:rFonts w:ascii="仿宋" w:eastAsia="仿宋" w:hAnsi="仿宋"/>
          <w:bCs/>
          <w:sz w:val="24"/>
        </w:rPr>
      </w:pPr>
      <w:r w:rsidRPr="004C72F2">
        <w:rPr>
          <w:rFonts w:ascii="仿宋" w:eastAsia="仿宋" w:hAnsi="仿宋" w:hint="eastAsia"/>
          <w:bCs/>
          <w:sz w:val="24"/>
        </w:rPr>
        <w:t>温度控制范围：24～39 °C ,温度控制精度：0.1 °C。</w:t>
      </w:r>
    </w:p>
    <w:p w14:paraId="24AD73BE" w14:textId="77777777" w:rsidR="00F7004F" w:rsidRPr="004C72F2" w:rsidRDefault="00F7004F" w:rsidP="00F7004F">
      <w:pPr>
        <w:numPr>
          <w:ilvl w:val="0"/>
          <w:numId w:val="7"/>
        </w:numPr>
        <w:spacing w:after="0" w:line="360" w:lineRule="auto"/>
        <w:rPr>
          <w:rFonts w:ascii="仿宋" w:eastAsia="仿宋" w:hAnsi="仿宋"/>
          <w:bCs/>
          <w:sz w:val="24"/>
        </w:rPr>
      </w:pPr>
      <w:r w:rsidRPr="004C72F2">
        <w:rPr>
          <w:rFonts w:ascii="仿宋" w:eastAsia="仿宋" w:hAnsi="仿宋" w:hint="eastAsia"/>
          <w:bCs/>
          <w:sz w:val="24"/>
        </w:rPr>
        <w:t>湿度：控制范围30%-90%,调节精度：1%。</w:t>
      </w:r>
    </w:p>
    <w:p w14:paraId="2D3E0C27" w14:textId="77777777" w:rsidR="00F7004F" w:rsidRPr="004C72F2" w:rsidRDefault="00F7004F" w:rsidP="00F7004F">
      <w:pPr>
        <w:numPr>
          <w:ilvl w:val="0"/>
          <w:numId w:val="7"/>
        </w:numPr>
        <w:spacing w:after="0" w:line="360" w:lineRule="auto"/>
        <w:rPr>
          <w:rFonts w:ascii="仿宋" w:eastAsia="仿宋" w:hAnsi="仿宋"/>
          <w:bCs/>
          <w:sz w:val="24"/>
        </w:rPr>
      </w:pPr>
      <w:r w:rsidRPr="004C72F2">
        <w:rPr>
          <w:rFonts w:ascii="仿宋" w:eastAsia="仿宋" w:hAnsi="仿宋" w:hint="eastAsia"/>
          <w:bCs/>
          <w:sz w:val="24"/>
        </w:rPr>
        <w:t>★水箱：顶部隐藏式设计，水箱容量≥4.5L，可实时观察水位。孵化周期结束可放空水箱。</w:t>
      </w:r>
    </w:p>
    <w:p w14:paraId="4064FCA0" w14:textId="77777777" w:rsidR="00F7004F" w:rsidRPr="004C72F2" w:rsidRDefault="00F7004F" w:rsidP="00F7004F">
      <w:pPr>
        <w:numPr>
          <w:ilvl w:val="0"/>
          <w:numId w:val="7"/>
        </w:numPr>
        <w:spacing w:after="0" w:line="360" w:lineRule="auto"/>
        <w:rPr>
          <w:rFonts w:ascii="仿宋" w:eastAsia="仿宋" w:hAnsi="仿宋"/>
          <w:bCs/>
          <w:sz w:val="24"/>
        </w:rPr>
      </w:pPr>
      <w:r w:rsidRPr="004C72F2">
        <w:rPr>
          <w:rFonts w:ascii="仿宋" w:eastAsia="仿宋" w:hAnsi="仿宋" w:hint="eastAsia"/>
          <w:bCs/>
          <w:sz w:val="24"/>
        </w:rPr>
        <w:t>孵化托盘滚轴：每层托盘滚轴≥8根，间距可任意调整。</w:t>
      </w:r>
    </w:p>
    <w:p w14:paraId="7D3C5266" w14:textId="77777777" w:rsidR="00F7004F" w:rsidRPr="004C72F2" w:rsidRDefault="00F7004F" w:rsidP="00F7004F">
      <w:pPr>
        <w:numPr>
          <w:ilvl w:val="0"/>
          <w:numId w:val="7"/>
        </w:numPr>
        <w:spacing w:after="0" w:line="360" w:lineRule="auto"/>
        <w:rPr>
          <w:rFonts w:ascii="仿宋" w:eastAsia="仿宋" w:hAnsi="仿宋"/>
          <w:bCs/>
          <w:sz w:val="24"/>
        </w:rPr>
      </w:pPr>
      <w:r w:rsidRPr="004C72F2">
        <w:rPr>
          <w:rFonts w:ascii="仿宋" w:eastAsia="仿宋" w:hAnsi="仿宋" w:hint="eastAsia"/>
          <w:bCs/>
          <w:sz w:val="24"/>
        </w:rPr>
        <w:t>★翻蛋方式 ：电机驱动托盘水平慢速位移，带动滚轴滚动，从而通过摩擦力带动蛋</w:t>
      </w:r>
      <w:proofErr w:type="gramStart"/>
      <w:r w:rsidRPr="004C72F2">
        <w:rPr>
          <w:rFonts w:ascii="仿宋" w:eastAsia="仿宋" w:hAnsi="仿宋" w:hint="eastAsia"/>
          <w:bCs/>
          <w:sz w:val="24"/>
        </w:rPr>
        <w:t>胚自然</w:t>
      </w:r>
      <w:proofErr w:type="gramEnd"/>
      <w:r w:rsidRPr="004C72F2">
        <w:rPr>
          <w:rFonts w:ascii="仿宋" w:eastAsia="仿宋" w:hAnsi="仿宋" w:hint="eastAsia"/>
          <w:bCs/>
          <w:sz w:val="24"/>
        </w:rPr>
        <w:t>缓慢地翻转，非翘翘板式翻蛋方式。</w:t>
      </w:r>
    </w:p>
    <w:p w14:paraId="0E320FD0" w14:textId="77777777" w:rsidR="00F7004F" w:rsidRPr="004C72F2" w:rsidRDefault="00F7004F" w:rsidP="00F7004F">
      <w:pPr>
        <w:numPr>
          <w:ilvl w:val="0"/>
          <w:numId w:val="7"/>
        </w:numPr>
        <w:spacing w:after="0" w:line="360" w:lineRule="auto"/>
        <w:rPr>
          <w:rFonts w:ascii="仿宋" w:eastAsia="仿宋" w:hAnsi="仿宋"/>
          <w:bCs/>
          <w:sz w:val="24"/>
        </w:rPr>
      </w:pPr>
      <w:r w:rsidRPr="004C72F2">
        <w:rPr>
          <w:rFonts w:ascii="仿宋" w:eastAsia="仿宋" w:hAnsi="仿宋" w:hint="eastAsia"/>
          <w:bCs/>
          <w:sz w:val="24"/>
        </w:rPr>
        <w:t>降温定时器：可设置所需的每天降温周期数和降温周期长度。</w:t>
      </w:r>
    </w:p>
    <w:p w14:paraId="319562AC" w14:textId="77777777" w:rsidR="00F7004F" w:rsidRPr="004C72F2" w:rsidRDefault="00F7004F" w:rsidP="00F7004F">
      <w:pPr>
        <w:numPr>
          <w:ilvl w:val="0"/>
          <w:numId w:val="7"/>
        </w:numPr>
        <w:spacing w:after="0" w:line="360" w:lineRule="auto"/>
        <w:rPr>
          <w:rFonts w:ascii="仿宋" w:eastAsia="仿宋" w:hAnsi="仿宋"/>
          <w:bCs/>
          <w:sz w:val="24"/>
        </w:rPr>
      </w:pPr>
      <w:r w:rsidRPr="004C72F2">
        <w:rPr>
          <w:rFonts w:ascii="仿宋" w:eastAsia="仿宋" w:hAnsi="仿宋" w:hint="eastAsia"/>
          <w:bCs/>
          <w:sz w:val="24"/>
        </w:rPr>
        <w:t>降温周期数： 0-24个/天，周期长度：0-90分钟。</w:t>
      </w:r>
    </w:p>
    <w:p w14:paraId="4AF73E98" w14:textId="77777777" w:rsidR="00F7004F" w:rsidRPr="004C72F2" w:rsidRDefault="00F7004F" w:rsidP="00F7004F">
      <w:pPr>
        <w:numPr>
          <w:ilvl w:val="0"/>
          <w:numId w:val="7"/>
        </w:numPr>
        <w:spacing w:after="0" w:line="360" w:lineRule="auto"/>
        <w:rPr>
          <w:rFonts w:ascii="仿宋" w:eastAsia="仿宋" w:hAnsi="仿宋"/>
          <w:bCs/>
          <w:sz w:val="24"/>
        </w:rPr>
      </w:pPr>
      <w:r w:rsidRPr="004C72F2">
        <w:rPr>
          <w:rFonts w:ascii="仿宋" w:eastAsia="仿宋" w:hAnsi="仿宋" w:hint="eastAsia"/>
          <w:bCs/>
          <w:sz w:val="24"/>
        </w:rPr>
        <w:t>翻蛋定时器：可设置每天所需的翻蛋周期数和转动周期的长度。</w:t>
      </w:r>
    </w:p>
    <w:p w14:paraId="0A292C75" w14:textId="77777777" w:rsidR="00F7004F" w:rsidRPr="004C72F2" w:rsidRDefault="00F7004F" w:rsidP="00F7004F">
      <w:pPr>
        <w:numPr>
          <w:ilvl w:val="0"/>
          <w:numId w:val="7"/>
        </w:numPr>
        <w:spacing w:after="0" w:line="360" w:lineRule="auto"/>
        <w:rPr>
          <w:rFonts w:ascii="仿宋" w:eastAsia="仿宋" w:hAnsi="仿宋"/>
          <w:bCs/>
          <w:sz w:val="24"/>
        </w:rPr>
      </w:pPr>
      <w:r w:rsidRPr="004C72F2">
        <w:rPr>
          <w:rFonts w:ascii="仿宋" w:eastAsia="仿宋" w:hAnsi="仿宋" w:hint="eastAsia"/>
          <w:bCs/>
          <w:sz w:val="24"/>
        </w:rPr>
        <w:t>转动周期数：0-12个/天， 翻蛋时长： 0-30分钟。</w:t>
      </w:r>
    </w:p>
    <w:p w14:paraId="689B32CF" w14:textId="77777777" w:rsidR="00F7004F" w:rsidRPr="004C72F2" w:rsidRDefault="00F7004F" w:rsidP="00F7004F">
      <w:pPr>
        <w:numPr>
          <w:ilvl w:val="0"/>
          <w:numId w:val="7"/>
        </w:numPr>
        <w:spacing w:after="0" w:line="360" w:lineRule="auto"/>
        <w:rPr>
          <w:rFonts w:ascii="仿宋" w:eastAsia="仿宋" w:hAnsi="仿宋"/>
          <w:bCs/>
          <w:sz w:val="24"/>
        </w:rPr>
      </w:pPr>
      <w:r w:rsidRPr="004C72F2">
        <w:rPr>
          <w:rFonts w:ascii="仿宋" w:eastAsia="仿宋" w:hAnsi="仿宋" w:hint="eastAsia"/>
          <w:bCs/>
          <w:sz w:val="24"/>
        </w:rPr>
        <w:t>有循环空气系统。</w:t>
      </w:r>
    </w:p>
    <w:p w14:paraId="24F912C8" w14:textId="77777777" w:rsidR="00F7004F" w:rsidRPr="004C72F2" w:rsidRDefault="00F7004F" w:rsidP="00F7004F">
      <w:pPr>
        <w:numPr>
          <w:ilvl w:val="0"/>
          <w:numId w:val="7"/>
        </w:numPr>
        <w:spacing w:after="0" w:line="360" w:lineRule="auto"/>
        <w:rPr>
          <w:rFonts w:ascii="仿宋" w:eastAsia="仿宋" w:hAnsi="仿宋"/>
          <w:bCs/>
          <w:sz w:val="24"/>
        </w:rPr>
      </w:pPr>
      <w:r w:rsidRPr="004C72F2">
        <w:rPr>
          <w:rFonts w:ascii="仿宋" w:eastAsia="仿宋" w:hAnsi="仿宋" w:hint="eastAsia"/>
          <w:bCs/>
          <w:sz w:val="24"/>
        </w:rPr>
        <w:t>★安全恒温器：设备发生过温，安全恒温器会切断加热，温度恢复正常，加热功能则会自动启动。</w:t>
      </w:r>
    </w:p>
    <w:p w14:paraId="0252457F" w14:textId="77777777" w:rsidR="00F7004F" w:rsidRPr="004C72F2" w:rsidRDefault="00F7004F" w:rsidP="00F7004F">
      <w:pPr>
        <w:numPr>
          <w:ilvl w:val="0"/>
          <w:numId w:val="7"/>
        </w:numPr>
        <w:spacing w:after="0" w:line="360" w:lineRule="auto"/>
        <w:rPr>
          <w:rFonts w:ascii="仿宋" w:eastAsia="仿宋" w:hAnsi="仿宋"/>
          <w:bCs/>
          <w:sz w:val="24"/>
        </w:rPr>
      </w:pPr>
      <w:r w:rsidRPr="004C72F2">
        <w:rPr>
          <w:rFonts w:ascii="仿宋" w:eastAsia="仿宋" w:hAnsi="仿宋" w:hint="eastAsia"/>
          <w:bCs/>
          <w:sz w:val="24"/>
        </w:rPr>
        <w:t>★电容式触控显示屏。</w:t>
      </w:r>
    </w:p>
    <w:p w14:paraId="2940CD83" w14:textId="77777777" w:rsidR="00F7004F" w:rsidRPr="004C72F2" w:rsidRDefault="00F7004F" w:rsidP="00F7004F">
      <w:pPr>
        <w:numPr>
          <w:ilvl w:val="0"/>
          <w:numId w:val="7"/>
        </w:numPr>
        <w:spacing w:after="0" w:line="360" w:lineRule="auto"/>
        <w:rPr>
          <w:rFonts w:ascii="仿宋" w:eastAsia="仿宋" w:hAnsi="仿宋"/>
          <w:bCs/>
          <w:sz w:val="24"/>
        </w:rPr>
      </w:pPr>
      <w:r w:rsidRPr="004C72F2">
        <w:rPr>
          <w:rFonts w:ascii="仿宋" w:eastAsia="仿宋" w:hAnsi="仿宋" w:hint="eastAsia"/>
          <w:bCs/>
          <w:sz w:val="24"/>
        </w:rPr>
        <w:t>重量：≤50kg</w:t>
      </w:r>
    </w:p>
    <w:p w14:paraId="3618F329" w14:textId="77777777" w:rsidR="00F7004F" w:rsidRPr="004C72F2" w:rsidRDefault="00F7004F" w:rsidP="00F7004F">
      <w:pPr>
        <w:numPr>
          <w:ilvl w:val="0"/>
          <w:numId w:val="7"/>
        </w:numPr>
        <w:spacing w:after="0" w:line="360" w:lineRule="auto"/>
        <w:rPr>
          <w:rFonts w:ascii="仿宋" w:eastAsia="仿宋" w:hAnsi="仿宋"/>
          <w:bCs/>
          <w:sz w:val="24"/>
        </w:rPr>
      </w:pPr>
      <w:r w:rsidRPr="004C72F2">
        <w:rPr>
          <w:rFonts w:ascii="仿宋" w:eastAsia="仿宋" w:hAnsi="仿宋" w:hint="eastAsia"/>
          <w:bCs/>
          <w:sz w:val="24"/>
        </w:rPr>
        <w:t>尺寸：≤70 x 50 x 65CM</w:t>
      </w:r>
    </w:p>
    <w:p w14:paraId="76352AD5" w14:textId="77777777" w:rsidR="00F7004F" w:rsidRPr="004C72F2" w:rsidRDefault="00F7004F" w:rsidP="00F7004F">
      <w:pPr>
        <w:spacing w:after="0" w:line="360" w:lineRule="auto"/>
        <w:ind w:left="480"/>
        <w:rPr>
          <w:rFonts w:ascii="仿宋" w:eastAsia="仿宋" w:hAnsi="仿宋"/>
          <w:bCs/>
          <w:sz w:val="24"/>
        </w:rPr>
      </w:pPr>
      <w:r w:rsidRPr="004C72F2">
        <w:rPr>
          <w:rFonts w:ascii="仿宋" w:eastAsia="仿宋" w:hAnsi="仿宋" w:hint="eastAsia"/>
          <w:bCs/>
          <w:sz w:val="24"/>
        </w:rPr>
        <w:t>（二）配置要求</w:t>
      </w:r>
    </w:p>
    <w:p w14:paraId="70B91D65" w14:textId="77777777" w:rsidR="00F7004F" w:rsidRPr="004C72F2" w:rsidRDefault="00F7004F" w:rsidP="00F7004F">
      <w:pPr>
        <w:numPr>
          <w:ilvl w:val="0"/>
          <w:numId w:val="7"/>
        </w:numPr>
        <w:spacing w:after="0" w:line="360" w:lineRule="auto"/>
        <w:rPr>
          <w:rFonts w:ascii="仿宋" w:eastAsia="仿宋" w:hAnsi="仿宋"/>
          <w:bCs/>
          <w:sz w:val="24"/>
        </w:rPr>
      </w:pPr>
      <w:r w:rsidRPr="004C72F2">
        <w:rPr>
          <w:rFonts w:ascii="仿宋" w:eastAsia="仿宋" w:hAnsi="仿宋" w:hint="eastAsia"/>
          <w:bCs/>
          <w:sz w:val="24"/>
        </w:rPr>
        <w:lastRenderedPageBreak/>
        <w:t>孵蛋器主机 1台</w:t>
      </w:r>
    </w:p>
    <w:p w14:paraId="08A99AD0" w14:textId="77777777" w:rsidR="00F7004F" w:rsidRPr="004C72F2" w:rsidRDefault="00F7004F" w:rsidP="00F7004F">
      <w:pPr>
        <w:numPr>
          <w:ilvl w:val="0"/>
          <w:numId w:val="7"/>
        </w:numPr>
        <w:spacing w:after="0" w:line="360" w:lineRule="auto"/>
        <w:rPr>
          <w:rFonts w:ascii="仿宋" w:eastAsia="仿宋" w:hAnsi="仿宋"/>
          <w:bCs/>
          <w:sz w:val="24"/>
        </w:rPr>
      </w:pPr>
      <w:r w:rsidRPr="004C72F2">
        <w:rPr>
          <w:rFonts w:ascii="仿宋" w:eastAsia="仿宋" w:hAnsi="仿宋" w:hint="eastAsia"/>
          <w:bCs/>
          <w:sz w:val="24"/>
        </w:rPr>
        <w:t>分层孵化托盘3～5个</w:t>
      </w:r>
    </w:p>
    <w:p w14:paraId="6DA4DF6C" w14:textId="77777777" w:rsidR="00F7004F" w:rsidRPr="004C72F2" w:rsidRDefault="00F7004F" w:rsidP="00F7004F">
      <w:pPr>
        <w:numPr>
          <w:ilvl w:val="0"/>
          <w:numId w:val="7"/>
        </w:numPr>
        <w:spacing w:after="0" w:line="360" w:lineRule="auto"/>
        <w:rPr>
          <w:rFonts w:ascii="仿宋" w:eastAsia="仿宋" w:hAnsi="仿宋"/>
          <w:bCs/>
          <w:sz w:val="24"/>
        </w:rPr>
      </w:pPr>
      <w:r w:rsidRPr="004C72F2">
        <w:rPr>
          <w:rFonts w:ascii="仿宋" w:eastAsia="仿宋" w:hAnsi="仿宋" w:hint="eastAsia"/>
          <w:bCs/>
          <w:sz w:val="24"/>
        </w:rPr>
        <w:t>直角毛细管温度计1支</w:t>
      </w:r>
    </w:p>
    <w:p w14:paraId="691C2579" w14:textId="77777777" w:rsidR="00F7004F" w:rsidRPr="004C72F2" w:rsidRDefault="00F7004F" w:rsidP="00F7004F">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hint="eastAsia"/>
          <w:b/>
          <w:bCs/>
          <w:sz w:val="24"/>
        </w:rPr>
        <w:t>4包：生物安全柜（B2型）</w:t>
      </w:r>
    </w:p>
    <w:p w14:paraId="77D67AE1" w14:textId="77777777" w:rsidR="00F7004F" w:rsidRPr="004C72F2" w:rsidRDefault="00F7004F" w:rsidP="00F7004F">
      <w:pPr>
        <w:spacing w:after="0" w:line="360" w:lineRule="auto"/>
        <w:ind w:firstLineChars="200" w:firstLine="480"/>
        <w:rPr>
          <w:rFonts w:ascii="仿宋" w:eastAsia="仿宋" w:hAnsi="仿宋"/>
          <w:bCs/>
          <w:sz w:val="24"/>
        </w:rPr>
      </w:pPr>
      <w:r w:rsidRPr="004C72F2">
        <w:rPr>
          <w:rFonts w:ascii="仿宋" w:eastAsia="仿宋" w:hAnsi="仿宋" w:hint="eastAsia"/>
          <w:bCs/>
          <w:sz w:val="24"/>
        </w:rPr>
        <w:t>（一）工作条件</w:t>
      </w:r>
    </w:p>
    <w:p w14:paraId="7A350777" w14:textId="77777777" w:rsidR="00F7004F" w:rsidRPr="004C72F2" w:rsidRDefault="00F7004F" w:rsidP="00F7004F">
      <w:pPr>
        <w:numPr>
          <w:ilvl w:val="0"/>
          <w:numId w:val="8"/>
        </w:numPr>
        <w:spacing w:after="0" w:line="360" w:lineRule="auto"/>
        <w:rPr>
          <w:rFonts w:ascii="仿宋" w:eastAsia="仿宋" w:hAnsi="仿宋"/>
          <w:bCs/>
          <w:sz w:val="24"/>
        </w:rPr>
      </w:pPr>
      <w:r w:rsidRPr="004C72F2">
        <w:rPr>
          <w:rFonts w:ascii="仿宋" w:eastAsia="仿宋" w:hAnsi="仿宋" w:hint="eastAsia"/>
          <w:bCs/>
          <w:sz w:val="24"/>
        </w:rPr>
        <w:t>电源：220V±10%，50Hz</w:t>
      </w:r>
    </w:p>
    <w:p w14:paraId="5F6C58A3" w14:textId="77777777" w:rsidR="00F7004F" w:rsidRPr="004C72F2" w:rsidRDefault="00F7004F" w:rsidP="00F7004F">
      <w:pPr>
        <w:numPr>
          <w:ilvl w:val="0"/>
          <w:numId w:val="8"/>
        </w:numPr>
        <w:spacing w:after="0" w:line="360" w:lineRule="auto"/>
        <w:rPr>
          <w:rFonts w:ascii="仿宋" w:eastAsia="仿宋" w:hAnsi="仿宋"/>
          <w:bCs/>
          <w:sz w:val="24"/>
        </w:rPr>
      </w:pPr>
      <w:r w:rsidRPr="004C72F2">
        <w:rPr>
          <w:rFonts w:ascii="仿宋" w:eastAsia="仿宋" w:hAnsi="仿宋" w:hint="eastAsia"/>
          <w:bCs/>
          <w:sz w:val="24"/>
        </w:rPr>
        <w:t>温度：10～35℃</w:t>
      </w:r>
    </w:p>
    <w:p w14:paraId="5A916185" w14:textId="77777777" w:rsidR="00F7004F" w:rsidRPr="004C72F2" w:rsidRDefault="00F7004F" w:rsidP="00F7004F">
      <w:pPr>
        <w:numPr>
          <w:ilvl w:val="0"/>
          <w:numId w:val="8"/>
        </w:numPr>
        <w:spacing w:after="0" w:line="360" w:lineRule="auto"/>
        <w:rPr>
          <w:rFonts w:ascii="仿宋" w:eastAsia="仿宋" w:hAnsi="仿宋"/>
          <w:bCs/>
          <w:sz w:val="24"/>
        </w:rPr>
      </w:pPr>
      <w:r w:rsidRPr="004C72F2">
        <w:rPr>
          <w:rFonts w:ascii="仿宋" w:eastAsia="仿宋" w:hAnsi="仿宋" w:hint="eastAsia"/>
          <w:bCs/>
          <w:sz w:val="24"/>
        </w:rPr>
        <w:t>相对湿度：20～80%</w:t>
      </w:r>
    </w:p>
    <w:p w14:paraId="16571245" w14:textId="77777777" w:rsidR="00F7004F" w:rsidRPr="004C72F2" w:rsidRDefault="00F7004F" w:rsidP="00F7004F">
      <w:pPr>
        <w:spacing w:after="0" w:line="360" w:lineRule="auto"/>
        <w:ind w:left="480"/>
        <w:rPr>
          <w:rFonts w:ascii="仿宋" w:eastAsia="仿宋" w:hAnsi="仿宋"/>
          <w:bCs/>
          <w:sz w:val="24"/>
        </w:rPr>
      </w:pPr>
      <w:r w:rsidRPr="004C72F2">
        <w:rPr>
          <w:rFonts w:ascii="仿宋" w:eastAsia="仿宋" w:hAnsi="仿宋" w:hint="eastAsia"/>
          <w:bCs/>
          <w:sz w:val="24"/>
        </w:rPr>
        <w:t>（二）技术性能指标</w:t>
      </w:r>
    </w:p>
    <w:p w14:paraId="2564AA93" w14:textId="77777777" w:rsidR="00F7004F" w:rsidRPr="004C72F2" w:rsidRDefault="00F7004F" w:rsidP="00F7004F">
      <w:pPr>
        <w:numPr>
          <w:ilvl w:val="0"/>
          <w:numId w:val="8"/>
        </w:numPr>
        <w:spacing w:after="0" w:line="360" w:lineRule="auto"/>
        <w:rPr>
          <w:rFonts w:ascii="仿宋" w:eastAsia="仿宋" w:hAnsi="仿宋"/>
          <w:bCs/>
          <w:sz w:val="24"/>
        </w:rPr>
      </w:pPr>
      <w:r w:rsidRPr="004C72F2">
        <w:rPr>
          <w:rFonts w:ascii="楷体" w:eastAsia="楷体" w:hAnsi="楷体" w:hint="eastAsia"/>
          <w:bCs/>
          <w:sz w:val="24"/>
        </w:rPr>
        <w:t>*</w:t>
      </w:r>
      <w:r w:rsidRPr="004C72F2">
        <w:rPr>
          <w:rFonts w:ascii="仿宋" w:eastAsia="仿宋" w:hAnsi="仿宋" w:hint="eastAsia"/>
          <w:bCs/>
          <w:sz w:val="24"/>
        </w:rPr>
        <w:t>Ⅱ级B2型。</w:t>
      </w:r>
    </w:p>
    <w:p w14:paraId="21F08426" w14:textId="77777777" w:rsidR="00F7004F" w:rsidRPr="004C72F2" w:rsidRDefault="00F7004F" w:rsidP="00F7004F">
      <w:pPr>
        <w:numPr>
          <w:ilvl w:val="0"/>
          <w:numId w:val="8"/>
        </w:numPr>
        <w:spacing w:after="0" w:line="360" w:lineRule="auto"/>
        <w:rPr>
          <w:rFonts w:ascii="仿宋" w:eastAsia="仿宋" w:hAnsi="仿宋"/>
          <w:bCs/>
          <w:sz w:val="24"/>
        </w:rPr>
      </w:pPr>
      <w:r w:rsidRPr="004C72F2">
        <w:rPr>
          <w:rFonts w:ascii="仿宋" w:eastAsia="仿宋" w:hAnsi="仿宋" w:hint="eastAsia"/>
          <w:bCs/>
          <w:sz w:val="24"/>
        </w:rPr>
        <w:t>HEPA高效过滤器过滤0.3微米粒子的效率≥99.995%。</w:t>
      </w:r>
    </w:p>
    <w:p w14:paraId="230A68DE" w14:textId="77777777" w:rsidR="00F7004F" w:rsidRPr="004C72F2" w:rsidRDefault="00F7004F" w:rsidP="00F7004F">
      <w:pPr>
        <w:numPr>
          <w:ilvl w:val="0"/>
          <w:numId w:val="8"/>
        </w:numPr>
        <w:spacing w:after="0" w:line="360" w:lineRule="auto"/>
        <w:rPr>
          <w:rFonts w:ascii="仿宋" w:eastAsia="仿宋" w:hAnsi="仿宋"/>
          <w:bCs/>
          <w:sz w:val="24"/>
        </w:rPr>
      </w:pPr>
      <w:r w:rsidRPr="004C72F2">
        <w:rPr>
          <w:rFonts w:ascii="仿宋" w:eastAsia="仿宋" w:hAnsi="仿宋" w:hint="eastAsia"/>
          <w:bCs/>
          <w:sz w:val="24"/>
        </w:rPr>
        <w:t>★安全柜外腔体和内腔体均为304系列不锈钢材料制作，内腔体三面一次成型，操作台面耐酸、耐碱、耐腐蚀。外腔体采用全满焊接工艺，防止泄漏。</w:t>
      </w:r>
    </w:p>
    <w:p w14:paraId="6165D5ED" w14:textId="77777777" w:rsidR="00F7004F" w:rsidRPr="004C72F2" w:rsidRDefault="00F7004F" w:rsidP="00F7004F">
      <w:pPr>
        <w:numPr>
          <w:ilvl w:val="0"/>
          <w:numId w:val="8"/>
        </w:numPr>
        <w:spacing w:after="0" w:line="360" w:lineRule="auto"/>
        <w:rPr>
          <w:rFonts w:ascii="仿宋" w:eastAsia="仿宋" w:hAnsi="仿宋"/>
          <w:bCs/>
          <w:sz w:val="24"/>
        </w:rPr>
      </w:pPr>
      <w:r w:rsidRPr="004C72F2">
        <w:rPr>
          <w:rFonts w:ascii="仿宋" w:eastAsia="仿宋" w:hAnsi="仿宋" w:hint="eastAsia"/>
          <w:bCs/>
          <w:sz w:val="24"/>
        </w:rPr>
        <w:t>触摸屏控制系统，实时在线显示系统状态，包括：过滤器寿命实时提示，气流、荧光灯、紫外灯、输出电源、</w:t>
      </w:r>
      <w:proofErr w:type="gramStart"/>
      <w:r w:rsidRPr="004C72F2">
        <w:rPr>
          <w:rFonts w:ascii="仿宋" w:eastAsia="仿宋" w:hAnsi="仿宋" w:hint="eastAsia"/>
          <w:bCs/>
          <w:sz w:val="24"/>
        </w:rPr>
        <w:t>窗高度</w:t>
      </w:r>
      <w:proofErr w:type="gramEnd"/>
      <w:r w:rsidRPr="004C72F2">
        <w:rPr>
          <w:rFonts w:ascii="仿宋" w:eastAsia="仿宋" w:hAnsi="仿宋" w:hint="eastAsia"/>
          <w:bCs/>
          <w:sz w:val="24"/>
        </w:rPr>
        <w:t>报警、24小时时钟、计时器、内部插座等功能。</w:t>
      </w:r>
    </w:p>
    <w:p w14:paraId="1ACCD7AA" w14:textId="77777777" w:rsidR="00F7004F" w:rsidRPr="004C72F2" w:rsidRDefault="00F7004F" w:rsidP="00F7004F">
      <w:pPr>
        <w:numPr>
          <w:ilvl w:val="0"/>
          <w:numId w:val="8"/>
        </w:numPr>
        <w:spacing w:after="0" w:line="360" w:lineRule="auto"/>
        <w:rPr>
          <w:rFonts w:ascii="仿宋" w:eastAsia="仿宋" w:hAnsi="仿宋"/>
          <w:bCs/>
          <w:sz w:val="24"/>
        </w:rPr>
      </w:pPr>
      <w:r w:rsidRPr="004C72F2">
        <w:rPr>
          <w:rFonts w:ascii="仿宋" w:eastAsia="仿宋" w:hAnsi="仿宋" w:hint="eastAsia"/>
          <w:bCs/>
          <w:sz w:val="24"/>
        </w:rPr>
        <w:t>在过滤器负载增加、电压波动时，控制系统可自动调节风机转速进行补偿，保证气体流速的稳定。</w:t>
      </w:r>
    </w:p>
    <w:p w14:paraId="3F7A642F" w14:textId="77777777" w:rsidR="00F7004F" w:rsidRPr="004C72F2" w:rsidRDefault="00F7004F" w:rsidP="00F7004F">
      <w:pPr>
        <w:numPr>
          <w:ilvl w:val="0"/>
          <w:numId w:val="8"/>
        </w:numPr>
        <w:spacing w:after="0" w:line="360" w:lineRule="auto"/>
        <w:rPr>
          <w:rFonts w:ascii="仿宋" w:eastAsia="仿宋" w:hAnsi="仿宋"/>
          <w:bCs/>
          <w:sz w:val="24"/>
        </w:rPr>
      </w:pPr>
      <w:r w:rsidRPr="004C72F2">
        <w:rPr>
          <w:rFonts w:ascii="仿宋" w:eastAsia="仿宋" w:hAnsi="仿宋" w:hint="eastAsia"/>
          <w:bCs/>
          <w:sz w:val="24"/>
        </w:rPr>
        <w:t>★风机和过滤器之间采用软连接密闭，双重防护，防止污染物泄漏。</w:t>
      </w:r>
    </w:p>
    <w:p w14:paraId="5562273B" w14:textId="77777777" w:rsidR="00F7004F" w:rsidRPr="004C72F2" w:rsidRDefault="00F7004F" w:rsidP="00F7004F">
      <w:pPr>
        <w:numPr>
          <w:ilvl w:val="0"/>
          <w:numId w:val="8"/>
        </w:numPr>
        <w:spacing w:after="0" w:line="360" w:lineRule="auto"/>
        <w:rPr>
          <w:rFonts w:ascii="仿宋" w:eastAsia="仿宋" w:hAnsi="仿宋"/>
          <w:bCs/>
          <w:sz w:val="24"/>
        </w:rPr>
      </w:pPr>
      <w:r w:rsidRPr="004C72F2">
        <w:rPr>
          <w:rFonts w:ascii="仿宋" w:eastAsia="仿宋" w:hAnsi="仿宋" w:hint="eastAsia"/>
          <w:bCs/>
          <w:sz w:val="24"/>
        </w:rPr>
        <w:t>操作前窗为斜面。</w:t>
      </w:r>
    </w:p>
    <w:p w14:paraId="3187D934" w14:textId="77777777" w:rsidR="00F7004F" w:rsidRPr="004C72F2" w:rsidRDefault="00F7004F" w:rsidP="00F7004F">
      <w:pPr>
        <w:numPr>
          <w:ilvl w:val="0"/>
          <w:numId w:val="8"/>
        </w:numPr>
        <w:spacing w:after="0" w:line="360" w:lineRule="auto"/>
        <w:rPr>
          <w:rFonts w:ascii="仿宋" w:eastAsia="仿宋" w:hAnsi="仿宋"/>
          <w:bCs/>
          <w:sz w:val="24"/>
        </w:rPr>
      </w:pPr>
      <w:r w:rsidRPr="004C72F2">
        <w:rPr>
          <w:rFonts w:ascii="仿宋" w:eastAsia="仿宋" w:hAnsi="仿宋" w:hint="eastAsia"/>
          <w:bCs/>
          <w:sz w:val="24"/>
        </w:rPr>
        <w:t>报警系统：前窗开启高度超过安全高度报警、风速报警。</w:t>
      </w:r>
    </w:p>
    <w:p w14:paraId="43A46067" w14:textId="77777777" w:rsidR="00F7004F" w:rsidRPr="004C72F2" w:rsidRDefault="00F7004F" w:rsidP="00F7004F">
      <w:pPr>
        <w:numPr>
          <w:ilvl w:val="0"/>
          <w:numId w:val="8"/>
        </w:numPr>
        <w:spacing w:after="0" w:line="360" w:lineRule="auto"/>
        <w:rPr>
          <w:rFonts w:ascii="仿宋" w:eastAsia="仿宋" w:hAnsi="仿宋"/>
          <w:bCs/>
          <w:sz w:val="24"/>
        </w:rPr>
      </w:pPr>
      <w:r w:rsidRPr="004C72F2">
        <w:rPr>
          <w:rFonts w:ascii="仿宋" w:eastAsia="仿宋" w:hAnsi="仿宋" w:hint="eastAsia"/>
          <w:bCs/>
          <w:sz w:val="24"/>
        </w:rPr>
        <w:t>紫外灯有互锁功能，只有当前窗完全</w:t>
      </w:r>
      <w:proofErr w:type="gramStart"/>
      <w:r w:rsidRPr="004C72F2">
        <w:rPr>
          <w:rFonts w:ascii="仿宋" w:eastAsia="仿宋" w:hAnsi="仿宋" w:hint="eastAsia"/>
          <w:bCs/>
          <w:sz w:val="24"/>
        </w:rPr>
        <w:t>关闭时紫外</w:t>
      </w:r>
      <w:proofErr w:type="gramEnd"/>
      <w:r w:rsidRPr="004C72F2">
        <w:rPr>
          <w:rFonts w:ascii="仿宋" w:eastAsia="仿宋" w:hAnsi="仿宋" w:hint="eastAsia"/>
          <w:bCs/>
          <w:sz w:val="24"/>
        </w:rPr>
        <w:t>灯才能开启，紫外灯开启时荧光灯不能打开。</w:t>
      </w:r>
    </w:p>
    <w:p w14:paraId="14133852" w14:textId="77777777" w:rsidR="00F7004F" w:rsidRPr="004C72F2" w:rsidRDefault="00F7004F" w:rsidP="00F7004F">
      <w:pPr>
        <w:numPr>
          <w:ilvl w:val="0"/>
          <w:numId w:val="8"/>
        </w:numPr>
        <w:spacing w:after="0" w:line="360" w:lineRule="auto"/>
        <w:rPr>
          <w:rFonts w:ascii="仿宋" w:eastAsia="仿宋" w:hAnsi="仿宋"/>
          <w:bCs/>
          <w:sz w:val="24"/>
        </w:rPr>
      </w:pPr>
      <w:r w:rsidRPr="004C72F2">
        <w:rPr>
          <w:rFonts w:ascii="仿宋" w:eastAsia="仿宋" w:hAnsi="仿宋" w:hint="eastAsia"/>
          <w:bCs/>
          <w:sz w:val="24"/>
        </w:rPr>
        <w:t>★排风口配备可由安全柜控制的气密蝶阀，根据风量的变化，自动调节开度，保证外排风量的稳定。</w:t>
      </w:r>
    </w:p>
    <w:p w14:paraId="406460A7" w14:textId="77777777" w:rsidR="00F7004F" w:rsidRPr="004C72F2" w:rsidRDefault="00F7004F" w:rsidP="00F7004F">
      <w:pPr>
        <w:numPr>
          <w:ilvl w:val="0"/>
          <w:numId w:val="8"/>
        </w:numPr>
        <w:spacing w:after="0" w:line="360" w:lineRule="auto"/>
        <w:rPr>
          <w:rFonts w:ascii="仿宋" w:eastAsia="仿宋" w:hAnsi="仿宋"/>
          <w:bCs/>
          <w:sz w:val="24"/>
        </w:rPr>
      </w:pPr>
      <w:r w:rsidRPr="004C72F2">
        <w:rPr>
          <w:rFonts w:ascii="仿宋" w:eastAsia="仿宋" w:hAnsi="仿宋" w:hint="eastAsia"/>
          <w:bCs/>
          <w:sz w:val="24"/>
        </w:rPr>
        <w:t>风机维护和高效过滤器的更换可以从安全柜的前部进行。</w:t>
      </w:r>
    </w:p>
    <w:p w14:paraId="65DCCFB7" w14:textId="77777777" w:rsidR="00F7004F" w:rsidRPr="004C72F2" w:rsidRDefault="00F7004F" w:rsidP="00F7004F">
      <w:pPr>
        <w:numPr>
          <w:ilvl w:val="0"/>
          <w:numId w:val="8"/>
        </w:numPr>
        <w:spacing w:after="0" w:line="360" w:lineRule="auto"/>
        <w:rPr>
          <w:rFonts w:ascii="仿宋" w:eastAsia="仿宋" w:hAnsi="仿宋"/>
          <w:bCs/>
          <w:sz w:val="24"/>
        </w:rPr>
      </w:pPr>
      <w:r w:rsidRPr="004C72F2">
        <w:rPr>
          <w:rFonts w:ascii="仿宋" w:eastAsia="仿宋" w:hAnsi="仿宋" w:hint="eastAsia"/>
          <w:bCs/>
          <w:sz w:val="24"/>
        </w:rPr>
        <w:t>★具有灭菌模式，可辅助消毒设备（如H</w:t>
      </w:r>
      <w:r w:rsidRPr="004C72F2">
        <w:rPr>
          <w:rFonts w:ascii="仿宋" w:eastAsia="仿宋" w:hAnsi="仿宋"/>
          <w:bCs/>
          <w:sz w:val="24"/>
          <w:vertAlign w:val="subscript"/>
        </w:rPr>
        <w:t>2</w:t>
      </w:r>
      <w:r w:rsidRPr="004C72F2">
        <w:rPr>
          <w:rFonts w:ascii="仿宋" w:eastAsia="仿宋" w:hAnsi="仿宋" w:hint="eastAsia"/>
          <w:bCs/>
          <w:sz w:val="24"/>
        </w:rPr>
        <w:t>O</w:t>
      </w:r>
      <w:r w:rsidRPr="004C72F2">
        <w:rPr>
          <w:rFonts w:ascii="仿宋" w:eastAsia="仿宋" w:hAnsi="仿宋"/>
          <w:bCs/>
          <w:sz w:val="24"/>
          <w:vertAlign w:val="subscript"/>
        </w:rPr>
        <w:t>2</w:t>
      </w:r>
      <w:r w:rsidRPr="004C72F2">
        <w:rPr>
          <w:rFonts w:ascii="仿宋" w:eastAsia="仿宋" w:hAnsi="仿宋" w:hint="eastAsia"/>
          <w:bCs/>
          <w:sz w:val="24"/>
        </w:rPr>
        <w:t>蒸汽发生器）对安全柜进行消毒。</w:t>
      </w:r>
    </w:p>
    <w:p w14:paraId="631992A5" w14:textId="77777777" w:rsidR="00F7004F" w:rsidRPr="004C72F2" w:rsidRDefault="00F7004F" w:rsidP="00F7004F">
      <w:pPr>
        <w:numPr>
          <w:ilvl w:val="0"/>
          <w:numId w:val="8"/>
        </w:numPr>
        <w:spacing w:after="0" w:line="360" w:lineRule="auto"/>
        <w:rPr>
          <w:rFonts w:ascii="仿宋" w:eastAsia="仿宋" w:hAnsi="仿宋"/>
          <w:bCs/>
          <w:sz w:val="24"/>
        </w:rPr>
      </w:pPr>
      <w:r w:rsidRPr="004C72F2">
        <w:rPr>
          <w:rFonts w:ascii="仿宋" w:eastAsia="仿宋" w:hAnsi="仿宋" w:hint="eastAsia"/>
          <w:bCs/>
          <w:sz w:val="24"/>
        </w:rPr>
        <w:lastRenderedPageBreak/>
        <w:t>具有节能模式，当操作前窗完全关闭时，风机以较低速率持续运转，节约能源。同时保持工作区内持续有经过HEPA过滤的气流，维持工作区内的无菌环境。</w:t>
      </w:r>
    </w:p>
    <w:p w14:paraId="671BA4BF" w14:textId="77777777" w:rsidR="00F7004F" w:rsidRPr="004C72F2" w:rsidRDefault="00F7004F" w:rsidP="00F7004F">
      <w:pPr>
        <w:numPr>
          <w:ilvl w:val="0"/>
          <w:numId w:val="8"/>
        </w:numPr>
        <w:spacing w:after="0" w:line="360" w:lineRule="auto"/>
        <w:rPr>
          <w:rFonts w:ascii="仿宋" w:eastAsia="仿宋" w:hAnsi="仿宋"/>
          <w:bCs/>
          <w:sz w:val="24"/>
        </w:rPr>
      </w:pPr>
      <w:r w:rsidRPr="004C72F2">
        <w:rPr>
          <w:rFonts w:ascii="仿宋" w:eastAsia="仿宋" w:hAnsi="仿宋" w:hint="eastAsia"/>
          <w:bCs/>
          <w:sz w:val="24"/>
        </w:rPr>
        <w:t>工作开度时进风速≥99LFPM（0.5m/s）；排气量CFM(m3/h)≥1130</w:t>
      </w:r>
    </w:p>
    <w:p w14:paraId="2A8C274D" w14:textId="77777777" w:rsidR="00F7004F" w:rsidRPr="004C72F2" w:rsidRDefault="00F7004F" w:rsidP="00F7004F">
      <w:pPr>
        <w:numPr>
          <w:ilvl w:val="0"/>
          <w:numId w:val="8"/>
        </w:numPr>
        <w:spacing w:after="0" w:line="360" w:lineRule="auto"/>
        <w:rPr>
          <w:rFonts w:ascii="仿宋" w:eastAsia="仿宋" w:hAnsi="仿宋"/>
          <w:bCs/>
          <w:sz w:val="24"/>
        </w:rPr>
      </w:pPr>
      <w:r w:rsidRPr="004C72F2">
        <w:rPr>
          <w:rFonts w:ascii="仿宋" w:eastAsia="仿宋" w:hAnsi="仿宋" w:hint="eastAsia"/>
          <w:bCs/>
          <w:sz w:val="24"/>
        </w:rPr>
        <w:t>噪声：≤63dB</w:t>
      </w:r>
    </w:p>
    <w:p w14:paraId="5DCC8EBC" w14:textId="77777777" w:rsidR="00F7004F" w:rsidRPr="004C72F2" w:rsidRDefault="00F7004F" w:rsidP="00F7004F">
      <w:pPr>
        <w:numPr>
          <w:ilvl w:val="0"/>
          <w:numId w:val="8"/>
        </w:numPr>
        <w:spacing w:after="0" w:line="360" w:lineRule="auto"/>
        <w:rPr>
          <w:rFonts w:ascii="仿宋" w:eastAsia="仿宋" w:hAnsi="仿宋"/>
          <w:bCs/>
          <w:sz w:val="24"/>
        </w:rPr>
      </w:pPr>
      <w:r w:rsidRPr="004C72F2">
        <w:rPr>
          <w:rFonts w:ascii="仿宋" w:eastAsia="仿宋" w:hAnsi="仿宋" w:hint="eastAsia"/>
          <w:bCs/>
          <w:sz w:val="24"/>
        </w:rPr>
        <w:t>内尺寸≥640（高）×1170（宽）×660（深）毫米</w:t>
      </w:r>
    </w:p>
    <w:p w14:paraId="0B8CB35E" w14:textId="77777777" w:rsidR="00F7004F" w:rsidRPr="004C72F2" w:rsidRDefault="00F7004F" w:rsidP="00F7004F">
      <w:pPr>
        <w:numPr>
          <w:ilvl w:val="0"/>
          <w:numId w:val="8"/>
        </w:numPr>
        <w:spacing w:after="0" w:line="360" w:lineRule="auto"/>
        <w:rPr>
          <w:rFonts w:ascii="仿宋" w:eastAsia="仿宋" w:hAnsi="仿宋"/>
          <w:bCs/>
          <w:sz w:val="24"/>
        </w:rPr>
      </w:pPr>
      <w:r w:rsidRPr="004C72F2">
        <w:rPr>
          <w:rFonts w:ascii="仿宋" w:eastAsia="仿宋" w:hAnsi="仿宋" w:hint="eastAsia"/>
          <w:bCs/>
          <w:sz w:val="24"/>
        </w:rPr>
        <w:t>外尺寸≥1570（高）×1360（宽）×790（深）毫米</w:t>
      </w:r>
    </w:p>
    <w:p w14:paraId="2FC9D44C" w14:textId="77777777" w:rsidR="00F7004F" w:rsidRPr="004C72F2" w:rsidRDefault="00F7004F" w:rsidP="00F7004F">
      <w:pPr>
        <w:spacing w:after="0" w:line="360" w:lineRule="auto"/>
        <w:ind w:left="480"/>
        <w:rPr>
          <w:rFonts w:ascii="仿宋" w:eastAsia="仿宋" w:hAnsi="仿宋"/>
          <w:bCs/>
          <w:sz w:val="24"/>
        </w:rPr>
      </w:pPr>
      <w:r w:rsidRPr="004C72F2">
        <w:rPr>
          <w:rFonts w:ascii="仿宋" w:eastAsia="仿宋" w:hAnsi="仿宋" w:hint="eastAsia"/>
          <w:bCs/>
          <w:sz w:val="24"/>
        </w:rPr>
        <w:t>（三）配置要求</w:t>
      </w:r>
    </w:p>
    <w:p w14:paraId="6CE23575" w14:textId="77777777" w:rsidR="00F7004F" w:rsidRPr="004C72F2" w:rsidRDefault="00F7004F" w:rsidP="00F7004F">
      <w:pPr>
        <w:numPr>
          <w:ilvl w:val="0"/>
          <w:numId w:val="8"/>
        </w:numPr>
        <w:spacing w:after="0" w:line="360" w:lineRule="auto"/>
        <w:rPr>
          <w:rFonts w:ascii="仿宋" w:eastAsia="仿宋" w:hAnsi="仿宋"/>
          <w:bCs/>
          <w:sz w:val="24"/>
        </w:rPr>
      </w:pPr>
      <w:r w:rsidRPr="004C72F2">
        <w:rPr>
          <w:rFonts w:ascii="仿宋" w:eastAsia="仿宋" w:hAnsi="仿宋" w:hint="eastAsia"/>
          <w:bCs/>
          <w:sz w:val="24"/>
        </w:rPr>
        <w:t>生物安全柜主机1台</w:t>
      </w:r>
    </w:p>
    <w:p w14:paraId="3D29BF24" w14:textId="77777777" w:rsidR="00F7004F" w:rsidRPr="004C72F2" w:rsidRDefault="00F7004F" w:rsidP="00F7004F">
      <w:pPr>
        <w:numPr>
          <w:ilvl w:val="0"/>
          <w:numId w:val="8"/>
        </w:numPr>
        <w:spacing w:after="0" w:line="360" w:lineRule="auto"/>
        <w:rPr>
          <w:rFonts w:ascii="仿宋" w:eastAsia="仿宋" w:hAnsi="仿宋"/>
          <w:bCs/>
          <w:sz w:val="24"/>
        </w:rPr>
      </w:pPr>
      <w:r w:rsidRPr="004C72F2">
        <w:rPr>
          <w:rFonts w:ascii="仿宋" w:eastAsia="仿宋" w:hAnsi="仿宋" w:hint="eastAsia"/>
          <w:bCs/>
          <w:sz w:val="24"/>
        </w:rPr>
        <w:t>可调节高度支架1套</w:t>
      </w:r>
    </w:p>
    <w:p w14:paraId="0596A8D0" w14:textId="77777777" w:rsidR="00F7004F" w:rsidRPr="004C72F2" w:rsidRDefault="00F7004F" w:rsidP="00F7004F">
      <w:pPr>
        <w:numPr>
          <w:ilvl w:val="0"/>
          <w:numId w:val="8"/>
        </w:numPr>
        <w:spacing w:after="0" w:line="360" w:lineRule="auto"/>
        <w:rPr>
          <w:rFonts w:ascii="仿宋" w:eastAsia="仿宋" w:hAnsi="仿宋"/>
          <w:bCs/>
          <w:sz w:val="24"/>
        </w:rPr>
      </w:pPr>
      <w:r w:rsidRPr="004C72F2">
        <w:rPr>
          <w:rFonts w:ascii="仿宋" w:eastAsia="仿宋" w:hAnsi="仿宋" w:hint="eastAsia"/>
          <w:bCs/>
          <w:sz w:val="24"/>
        </w:rPr>
        <w:t>紫外消毒灯1个</w:t>
      </w:r>
    </w:p>
    <w:p w14:paraId="7FD6FA24" w14:textId="77777777" w:rsidR="00F7004F" w:rsidRPr="004C72F2" w:rsidRDefault="00F7004F" w:rsidP="00F7004F">
      <w:pPr>
        <w:numPr>
          <w:ilvl w:val="0"/>
          <w:numId w:val="8"/>
        </w:numPr>
        <w:spacing w:after="0" w:line="360" w:lineRule="auto"/>
        <w:rPr>
          <w:rFonts w:ascii="仿宋" w:eastAsia="仿宋" w:hAnsi="仿宋"/>
          <w:bCs/>
          <w:sz w:val="24"/>
        </w:rPr>
      </w:pPr>
      <w:r w:rsidRPr="004C72F2">
        <w:rPr>
          <w:rFonts w:ascii="仿宋" w:eastAsia="仿宋" w:hAnsi="仿宋" w:hint="eastAsia"/>
          <w:bCs/>
          <w:sz w:val="24"/>
        </w:rPr>
        <w:t>排风口自动蝶阀1个</w:t>
      </w:r>
    </w:p>
    <w:p w14:paraId="75473B53" w14:textId="77777777" w:rsidR="00F7004F" w:rsidRPr="004C72F2" w:rsidRDefault="00F7004F" w:rsidP="00F7004F">
      <w:pPr>
        <w:numPr>
          <w:ilvl w:val="0"/>
          <w:numId w:val="8"/>
        </w:numPr>
        <w:spacing w:after="0" w:line="360" w:lineRule="auto"/>
        <w:rPr>
          <w:rFonts w:ascii="仿宋" w:eastAsia="仿宋" w:hAnsi="仿宋"/>
          <w:bCs/>
          <w:sz w:val="24"/>
        </w:rPr>
      </w:pPr>
      <w:r w:rsidRPr="004C72F2">
        <w:rPr>
          <w:rFonts w:ascii="仿宋" w:eastAsia="仿宋" w:hAnsi="仿宋" w:hint="eastAsia"/>
          <w:bCs/>
          <w:sz w:val="24"/>
        </w:rPr>
        <w:t>可升降实验室用靠背椅4个</w:t>
      </w:r>
    </w:p>
    <w:p w14:paraId="48BBCFEB" w14:textId="77777777" w:rsidR="00F7004F" w:rsidRPr="004C72F2" w:rsidRDefault="00F7004F" w:rsidP="00F7004F">
      <w:pPr>
        <w:keepNext/>
        <w:keepLines/>
        <w:spacing w:before="260" w:after="260" w:line="400" w:lineRule="exact"/>
        <w:outlineLvl w:val="1"/>
        <w:rPr>
          <w:rFonts w:ascii="仿宋" w:eastAsia="仿宋" w:hAnsi="仿宋"/>
          <w:b/>
          <w:bCs/>
          <w:sz w:val="24"/>
        </w:rPr>
      </w:pPr>
      <w:r w:rsidRPr="004C72F2">
        <w:rPr>
          <w:rFonts w:ascii="仿宋" w:eastAsia="仿宋" w:hAnsi="仿宋" w:hint="eastAsia"/>
          <w:b/>
          <w:bCs/>
          <w:sz w:val="24"/>
          <w:szCs w:val="32"/>
        </w:rPr>
        <w:t>5包：</w:t>
      </w:r>
      <w:r w:rsidRPr="004C72F2">
        <w:rPr>
          <w:rFonts w:ascii="仿宋" w:eastAsia="仿宋" w:hAnsi="仿宋" w:hint="eastAsia"/>
          <w:b/>
          <w:bCs/>
          <w:sz w:val="24"/>
        </w:rPr>
        <w:t>小型液体处理工作站</w:t>
      </w:r>
    </w:p>
    <w:p w14:paraId="68245272" w14:textId="77777777" w:rsidR="00F7004F" w:rsidRPr="004C72F2" w:rsidRDefault="00F7004F" w:rsidP="00F7004F">
      <w:pPr>
        <w:spacing w:after="0" w:line="360" w:lineRule="auto"/>
        <w:ind w:left="900"/>
        <w:rPr>
          <w:rFonts w:ascii="仿宋" w:eastAsia="仿宋" w:hAnsi="仿宋"/>
          <w:bCs/>
          <w:sz w:val="24"/>
        </w:rPr>
      </w:pPr>
      <w:r w:rsidRPr="004C72F2">
        <w:rPr>
          <w:rFonts w:ascii="仿宋" w:eastAsia="仿宋" w:hAnsi="仿宋" w:hint="eastAsia"/>
          <w:bCs/>
          <w:sz w:val="24"/>
        </w:rPr>
        <w:t>（一）用途：</w:t>
      </w:r>
    </w:p>
    <w:p w14:paraId="547BC4B7" w14:textId="77777777" w:rsidR="00F7004F" w:rsidRPr="004C72F2" w:rsidRDefault="00F7004F" w:rsidP="00DD4C29">
      <w:pPr>
        <w:numPr>
          <w:ilvl w:val="0"/>
          <w:numId w:val="9"/>
        </w:numPr>
        <w:spacing w:after="0" w:line="360" w:lineRule="auto"/>
        <w:rPr>
          <w:rFonts w:ascii="仿宋" w:eastAsia="仿宋" w:hAnsi="仿宋"/>
          <w:bCs/>
          <w:sz w:val="24"/>
        </w:rPr>
      </w:pPr>
      <w:r w:rsidRPr="004C72F2">
        <w:rPr>
          <w:rFonts w:ascii="仿宋" w:eastAsia="仿宋" w:hAnsi="仿宋" w:hint="eastAsia"/>
          <w:bCs/>
          <w:sz w:val="24"/>
        </w:rPr>
        <w:t>用于样品添加、试剂添加，PCR填充孔板等。其中配置的可变</w:t>
      </w:r>
      <w:proofErr w:type="gramStart"/>
      <w:r w:rsidRPr="004C72F2">
        <w:rPr>
          <w:rFonts w:ascii="仿宋" w:eastAsia="仿宋" w:hAnsi="仿宋" w:hint="eastAsia"/>
          <w:bCs/>
          <w:sz w:val="24"/>
        </w:rPr>
        <w:t>间距移液器</w:t>
      </w:r>
      <w:proofErr w:type="gramEnd"/>
      <w:r w:rsidRPr="004C72F2">
        <w:rPr>
          <w:rFonts w:ascii="仿宋" w:eastAsia="仿宋" w:hAnsi="仿宋" w:hint="eastAsia"/>
          <w:bCs/>
          <w:sz w:val="24"/>
        </w:rPr>
        <w:t>可方便地进行6孔板、24孔板、96孔板、384孔板等不同板型、离心管、PCR八联管等实验容器之间的液体转移。</w:t>
      </w:r>
    </w:p>
    <w:p w14:paraId="2B369080" w14:textId="77777777" w:rsidR="00F7004F" w:rsidRPr="004C72F2" w:rsidRDefault="00F7004F" w:rsidP="00F7004F">
      <w:pPr>
        <w:spacing w:after="0" w:line="360" w:lineRule="auto"/>
        <w:ind w:left="900"/>
        <w:rPr>
          <w:rFonts w:ascii="仿宋" w:eastAsia="仿宋" w:hAnsi="仿宋"/>
          <w:bCs/>
          <w:sz w:val="24"/>
        </w:rPr>
      </w:pPr>
      <w:r w:rsidRPr="004C72F2">
        <w:rPr>
          <w:rFonts w:ascii="仿宋" w:eastAsia="仿宋" w:hAnsi="仿宋" w:hint="eastAsia"/>
          <w:bCs/>
          <w:sz w:val="24"/>
        </w:rPr>
        <w:t>（二）</w:t>
      </w:r>
      <w:proofErr w:type="gramStart"/>
      <w:r w:rsidRPr="004C72F2">
        <w:rPr>
          <w:rFonts w:ascii="仿宋" w:eastAsia="仿宋" w:hAnsi="仿宋" w:hint="eastAsia"/>
          <w:bCs/>
          <w:sz w:val="24"/>
        </w:rPr>
        <w:t>电动移液器</w:t>
      </w:r>
      <w:proofErr w:type="gramEnd"/>
      <w:r w:rsidRPr="004C72F2">
        <w:rPr>
          <w:rFonts w:ascii="仿宋" w:eastAsia="仿宋" w:hAnsi="仿宋" w:hint="eastAsia"/>
          <w:bCs/>
          <w:sz w:val="24"/>
        </w:rPr>
        <w:t>助力系统:</w:t>
      </w:r>
    </w:p>
    <w:p w14:paraId="6752472E" w14:textId="77777777" w:rsidR="00F7004F" w:rsidRPr="004C72F2" w:rsidRDefault="00F7004F" w:rsidP="00DD4C29">
      <w:pPr>
        <w:numPr>
          <w:ilvl w:val="0"/>
          <w:numId w:val="9"/>
        </w:numPr>
        <w:spacing w:after="0" w:line="360" w:lineRule="auto"/>
        <w:rPr>
          <w:rFonts w:ascii="仿宋" w:eastAsia="仿宋" w:hAnsi="仿宋"/>
          <w:bCs/>
          <w:sz w:val="24"/>
        </w:rPr>
      </w:pPr>
      <w:r w:rsidRPr="004C72F2">
        <w:rPr>
          <w:rFonts w:ascii="仿宋" w:eastAsia="仿宋" w:hAnsi="仿宋" w:hint="eastAsia"/>
          <w:bCs/>
          <w:sz w:val="24"/>
        </w:rPr>
        <w:t>★机械臂：高精度电脑机械臂自动控制移液，可自由调节</w:t>
      </w:r>
      <w:proofErr w:type="gramStart"/>
      <w:r w:rsidRPr="004C72F2">
        <w:rPr>
          <w:rFonts w:ascii="仿宋" w:eastAsia="仿宋" w:hAnsi="仿宋" w:hint="eastAsia"/>
          <w:bCs/>
          <w:sz w:val="24"/>
        </w:rPr>
        <w:t>移液角度</w:t>
      </w:r>
      <w:proofErr w:type="gramEnd"/>
      <w:r w:rsidRPr="004C72F2">
        <w:rPr>
          <w:rFonts w:ascii="仿宋" w:eastAsia="仿宋" w:hAnsi="仿宋" w:hint="eastAsia"/>
          <w:bCs/>
          <w:sz w:val="24"/>
        </w:rPr>
        <w:t>和tip头浸入深度，</w:t>
      </w:r>
      <w:proofErr w:type="gramStart"/>
      <w:r w:rsidRPr="004C72F2">
        <w:rPr>
          <w:rFonts w:ascii="仿宋" w:eastAsia="仿宋" w:hAnsi="仿宋" w:hint="eastAsia"/>
          <w:bCs/>
          <w:sz w:val="24"/>
        </w:rPr>
        <w:t>提高移液的</w:t>
      </w:r>
      <w:proofErr w:type="gramEnd"/>
      <w:r w:rsidRPr="004C72F2">
        <w:rPr>
          <w:rFonts w:ascii="仿宋" w:eastAsia="仿宋" w:hAnsi="仿宋" w:hint="eastAsia"/>
          <w:bCs/>
          <w:sz w:val="24"/>
        </w:rPr>
        <w:t>准确性。</w:t>
      </w:r>
    </w:p>
    <w:p w14:paraId="5A8190E4" w14:textId="77777777" w:rsidR="00F7004F" w:rsidRPr="004C72F2" w:rsidRDefault="00F7004F" w:rsidP="00DD4C29">
      <w:pPr>
        <w:numPr>
          <w:ilvl w:val="0"/>
          <w:numId w:val="9"/>
        </w:numPr>
        <w:spacing w:after="0" w:line="360" w:lineRule="auto"/>
        <w:rPr>
          <w:rFonts w:ascii="仿宋" w:eastAsia="仿宋" w:hAnsi="仿宋"/>
          <w:bCs/>
          <w:sz w:val="24"/>
        </w:rPr>
      </w:pPr>
      <w:r w:rsidRPr="004C72F2">
        <w:rPr>
          <w:rFonts w:ascii="仿宋" w:eastAsia="仿宋" w:hAnsi="仿宋" w:hint="eastAsia"/>
          <w:bCs/>
          <w:sz w:val="24"/>
        </w:rPr>
        <w:t>自动化操作程序：内置重复分液、梯度稀释等程序。可自定义编辑应用。</w:t>
      </w:r>
    </w:p>
    <w:p w14:paraId="37A06B39" w14:textId="77777777" w:rsidR="00F7004F" w:rsidRPr="004C72F2" w:rsidRDefault="00F7004F" w:rsidP="00DD4C29">
      <w:pPr>
        <w:numPr>
          <w:ilvl w:val="0"/>
          <w:numId w:val="9"/>
        </w:numPr>
        <w:spacing w:after="0" w:line="360" w:lineRule="auto"/>
        <w:rPr>
          <w:rFonts w:ascii="仿宋" w:eastAsia="仿宋" w:hAnsi="仿宋"/>
          <w:bCs/>
          <w:sz w:val="24"/>
        </w:rPr>
      </w:pPr>
      <w:r w:rsidRPr="004C72F2">
        <w:rPr>
          <w:rFonts w:ascii="仿宋" w:eastAsia="仿宋" w:hAnsi="仿宋" w:hint="eastAsia"/>
          <w:bCs/>
          <w:sz w:val="24"/>
        </w:rPr>
        <w:t>★兼容性：能搭配4、6、8、12通道电动</w:t>
      </w:r>
      <w:proofErr w:type="gramStart"/>
      <w:r w:rsidRPr="004C72F2">
        <w:rPr>
          <w:rFonts w:ascii="仿宋" w:eastAsia="仿宋" w:hAnsi="仿宋" w:hint="eastAsia"/>
          <w:bCs/>
          <w:sz w:val="24"/>
        </w:rPr>
        <w:t>移液器移液</w:t>
      </w:r>
      <w:proofErr w:type="gramEnd"/>
      <w:r w:rsidRPr="004C72F2">
        <w:rPr>
          <w:rFonts w:ascii="仿宋" w:eastAsia="仿宋" w:hAnsi="仿宋" w:hint="eastAsia"/>
          <w:bCs/>
          <w:sz w:val="24"/>
        </w:rPr>
        <w:t>，对6、24、96、384孔板</w:t>
      </w:r>
      <w:proofErr w:type="gramStart"/>
      <w:r w:rsidRPr="004C72F2">
        <w:rPr>
          <w:rFonts w:ascii="仿宋" w:eastAsia="仿宋" w:hAnsi="仿宋" w:hint="eastAsia"/>
          <w:bCs/>
          <w:sz w:val="24"/>
        </w:rPr>
        <w:t>进行移液操作</w:t>
      </w:r>
      <w:proofErr w:type="gramEnd"/>
      <w:r w:rsidRPr="004C72F2">
        <w:rPr>
          <w:rFonts w:ascii="仿宋" w:eastAsia="仿宋" w:hAnsi="仿宋" w:hint="eastAsia"/>
          <w:bCs/>
          <w:sz w:val="24"/>
        </w:rPr>
        <w:t>。</w:t>
      </w:r>
    </w:p>
    <w:p w14:paraId="203E2EDE" w14:textId="77777777" w:rsidR="00F7004F" w:rsidRPr="004C72F2" w:rsidRDefault="00F7004F" w:rsidP="00DD4C29">
      <w:pPr>
        <w:numPr>
          <w:ilvl w:val="0"/>
          <w:numId w:val="9"/>
        </w:numPr>
        <w:spacing w:after="0" w:line="360" w:lineRule="auto"/>
        <w:rPr>
          <w:rFonts w:ascii="仿宋" w:eastAsia="仿宋" w:hAnsi="仿宋"/>
          <w:bCs/>
          <w:sz w:val="24"/>
        </w:rPr>
      </w:pPr>
      <w:r w:rsidRPr="004C72F2">
        <w:rPr>
          <w:rFonts w:ascii="仿宋" w:eastAsia="仿宋" w:hAnsi="仿宋" w:hint="eastAsia"/>
          <w:bCs/>
          <w:sz w:val="24"/>
        </w:rPr>
        <w:t>孔板可以横向或竖向摆放，适合于不同应用。</w:t>
      </w:r>
    </w:p>
    <w:p w14:paraId="0C98C73B" w14:textId="77777777" w:rsidR="00F7004F" w:rsidRPr="004C72F2" w:rsidRDefault="00F7004F" w:rsidP="00DD4C29">
      <w:pPr>
        <w:numPr>
          <w:ilvl w:val="0"/>
          <w:numId w:val="9"/>
        </w:numPr>
        <w:spacing w:after="0" w:line="360" w:lineRule="auto"/>
        <w:rPr>
          <w:rFonts w:ascii="仿宋" w:eastAsia="仿宋" w:hAnsi="仿宋"/>
          <w:bCs/>
          <w:sz w:val="24"/>
        </w:rPr>
      </w:pPr>
      <w:r w:rsidRPr="004C72F2">
        <w:rPr>
          <w:rFonts w:ascii="仿宋" w:eastAsia="仿宋" w:hAnsi="仿宋" w:hint="eastAsia"/>
          <w:bCs/>
          <w:sz w:val="24"/>
        </w:rPr>
        <w:t>储液槽放置区至少可兼容三种不同体积容器的搁置。</w:t>
      </w:r>
    </w:p>
    <w:p w14:paraId="5C1FC7F9" w14:textId="77777777" w:rsidR="00F7004F" w:rsidRPr="004C72F2" w:rsidRDefault="00F7004F" w:rsidP="00DD4C29">
      <w:pPr>
        <w:numPr>
          <w:ilvl w:val="0"/>
          <w:numId w:val="9"/>
        </w:numPr>
        <w:spacing w:after="0" w:line="360" w:lineRule="auto"/>
        <w:rPr>
          <w:rFonts w:ascii="仿宋" w:eastAsia="仿宋" w:hAnsi="仿宋"/>
          <w:bCs/>
          <w:sz w:val="24"/>
        </w:rPr>
      </w:pPr>
      <w:r w:rsidRPr="004C72F2">
        <w:rPr>
          <w:rFonts w:ascii="仿宋" w:eastAsia="仿宋" w:hAnsi="仿宋" w:hint="eastAsia"/>
          <w:bCs/>
          <w:sz w:val="24"/>
        </w:rPr>
        <w:t>★可自动取tip头、弃tip头，自动移液。</w:t>
      </w:r>
    </w:p>
    <w:p w14:paraId="4A47755F" w14:textId="77777777" w:rsidR="00F7004F" w:rsidRPr="004C72F2" w:rsidRDefault="00F7004F" w:rsidP="00DD4C29">
      <w:pPr>
        <w:numPr>
          <w:ilvl w:val="0"/>
          <w:numId w:val="9"/>
        </w:numPr>
        <w:spacing w:after="0" w:line="360" w:lineRule="auto"/>
        <w:rPr>
          <w:rFonts w:ascii="仿宋" w:eastAsia="仿宋" w:hAnsi="仿宋"/>
          <w:bCs/>
          <w:sz w:val="24"/>
        </w:rPr>
      </w:pPr>
      <w:r w:rsidRPr="004C72F2">
        <w:rPr>
          <w:rFonts w:ascii="仿宋" w:eastAsia="仿宋" w:hAnsi="仿宋" w:hint="eastAsia"/>
          <w:bCs/>
          <w:sz w:val="24"/>
        </w:rPr>
        <w:t>★</w:t>
      </w:r>
      <w:proofErr w:type="gramStart"/>
      <w:r w:rsidRPr="004C72F2">
        <w:rPr>
          <w:rFonts w:ascii="仿宋" w:eastAsia="仿宋" w:hAnsi="仿宋" w:hint="eastAsia"/>
          <w:bCs/>
          <w:sz w:val="24"/>
        </w:rPr>
        <w:t>移液器</w:t>
      </w:r>
      <w:proofErr w:type="gramEnd"/>
      <w:r w:rsidRPr="004C72F2">
        <w:rPr>
          <w:rFonts w:ascii="仿宋" w:eastAsia="仿宋" w:hAnsi="仿宋" w:hint="eastAsia"/>
          <w:bCs/>
          <w:sz w:val="24"/>
        </w:rPr>
        <w:t>可随时取下，作为独立设备使用。</w:t>
      </w:r>
    </w:p>
    <w:p w14:paraId="326E9627" w14:textId="77777777" w:rsidR="00F7004F" w:rsidRPr="004C72F2" w:rsidRDefault="00F7004F" w:rsidP="00DD4C29">
      <w:pPr>
        <w:numPr>
          <w:ilvl w:val="0"/>
          <w:numId w:val="9"/>
        </w:numPr>
        <w:spacing w:after="0" w:line="360" w:lineRule="auto"/>
        <w:rPr>
          <w:rFonts w:ascii="仿宋" w:eastAsia="仿宋" w:hAnsi="仿宋"/>
          <w:bCs/>
          <w:sz w:val="24"/>
        </w:rPr>
      </w:pPr>
      <w:r w:rsidRPr="004C72F2">
        <w:rPr>
          <w:rFonts w:ascii="仿宋" w:eastAsia="仿宋" w:hAnsi="仿宋" w:hint="eastAsia"/>
          <w:bCs/>
          <w:sz w:val="24"/>
        </w:rPr>
        <w:t>提供软件升级服务，费用包含在报价中。</w:t>
      </w:r>
    </w:p>
    <w:p w14:paraId="57832B6F" w14:textId="77777777" w:rsidR="00F7004F" w:rsidRPr="004C72F2" w:rsidRDefault="00F7004F" w:rsidP="00DD4C29">
      <w:pPr>
        <w:numPr>
          <w:ilvl w:val="0"/>
          <w:numId w:val="9"/>
        </w:numPr>
        <w:spacing w:after="0" w:line="360" w:lineRule="auto"/>
        <w:rPr>
          <w:rFonts w:ascii="仿宋" w:eastAsia="仿宋" w:hAnsi="仿宋"/>
          <w:bCs/>
          <w:sz w:val="24"/>
        </w:rPr>
      </w:pPr>
      <w:r w:rsidRPr="004C72F2">
        <w:rPr>
          <w:rFonts w:ascii="仿宋" w:eastAsia="仿宋" w:hAnsi="仿宋" w:hint="eastAsia"/>
          <w:bCs/>
          <w:sz w:val="24"/>
        </w:rPr>
        <w:lastRenderedPageBreak/>
        <w:t>★外部尺寸长×深×高≤（7500×4000×5500）mm，可放入生物安全柜中使用。</w:t>
      </w:r>
    </w:p>
    <w:p w14:paraId="5E263649" w14:textId="77777777" w:rsidR="00F7004F" w:rsidRPr="004C72F2" w:rsidRDefault="00F7004F" w:rsidP="00F7004F">
      <w:pPr>
        <w:spacing w:after="0" w:line="360" w:lineRule="auto"/>
        <w:ind w:left="900"/>
        <w:rPr>
          <w:rFonts w:ascii="仿宋" w:eastAsia="仿宋" w:hAnsi="仿宋"/>
          <w:bCs/>
          <w:sz w:val="24"/>
        </w:rPr>
      </w:pPr>
      <w:r w:rsidRPr="004C72F2">
        <w:rPr>
          <w:rFonts w:ascii="仿宋" w:eastAsia="仿宋" w:hAnsi="仿宋" w:hint="eastAsia"/>
          <w:bCs/>
          <w:sz w:val="24"/>
        </w:rPr>
        <w:t>（三）自动变间距</w:t>
      </w:r>
      <w:proofErr w:type="gramStart"/>
      <w:r w:rsidRPr="004C72F2">
        <w:rPr>
          <w:rFonts w:ascii="仿宋" w:eastAsia="仿宋" w:hAnsi="仿宋" w:hint="eastAsia"/>
          <w:bCs/>
          <w:sz w:val="24"/>
        </w:rPr>
        <w:t>电动移液器</w:t>
      </w:r>
      <w:proofErr w:type="gramEnd"/>
      <w:r w:rsidRPr="004C72F2">
        <w:rPr>
          <w:rFonts w:ascii="仿宋" w:eastAsia="仿宋" w:hAnsi="仿宋" w:hint="eastAsia"/>
          <w:bCs/>
          <w:sz w:val="24"/>
        </w:rPr>
        <w:t>：</w:t>
      </w:r>
    </w:p>
    <w:p w14:paraId="7AFD7D1C" w14:textId="77777777" w:rsidR="00F7004F" w:rsidRPr="004C72F2" w:rsidRDefault="00F7004F" w:rsidP="00DD4C29">
      <w:pPr>
        <w:numPr>
          <w:ilvl w:val="0"/>
          <w:numId w:val="9"/>
        </w:numPr>
        <w:spacing w:after="0" w:line="360" w:lineRule="auto"/>
        <w:rPr>
          <w:rFonts w:ascii="仿宋" w:eastAsia="仿宋" w:hAnsi="仿宋"/>
          <w:bCs/>
          <w:sz w:val="24"/>
        </w:rPr>
      </w:pPr>
      <w:r w:rsidRPr="004C72F2">
        <w:rPr>
          <w:rFonts w:ascii="仿宋" w:eastAsia="仿宋" w:hAnsi="仿宋" w:hint="eastAsia"/>
          <w:bCs/>
          <w:sz w:val="24"/>
        </w:rPr>
        <w:t>具有三点锁扣式结构，防止取tip头时脱落。</w:t>
      </w:r>
    </w:p>
    <w:p w14:paraId="69B59F45" w14:textId="77777777" w:rsidR="00F7004F" w:rsidRPr="004C72F2" w:rsidRDefault="00F7004F" w:rsidP="00DD4C29">
      <w:pPr>
        <w:numPr>
          <w:ilvl w:val="0"/>
          <w:numId w:val="9"/>
        </w:numPr>
        <w:spacing w:after="0" w:line="360" w:lineRule="auto"/>
        <w:rPr>
          <w:rFonts w:ascii="仿宋" w:eastAsia="仿宋" w:hAnsi="仿宋"/>
          <w:bCs/>
          <w:sz w:val="24"/>
        </w:rPr>
      </w:pPr>
      <w:r w:rsidRPr="004C72F2">
        <w:rPr>
          <w:rFonts w:ascii="仿宋" w:eastAsia="仿宋" w:hAnsi="仿宋" w:hint="eastAsia"/>
          <w:bCs/>
          <w:sz w:val="24"/>
        </w:rPr>
        <w:t>★各通道间距可在4.5～14mm之间任意设置，根据吸液对象自动变换。可在离心管、样本管、深孔板、PCR板、96孔细胞板等实验容器之间进行液体转移。</w:t>
      </w:r>
    </w:p>
    <w:p w14:paraId="77ABFCE5" w14:textId="77777777" w:rsidR="00F7004F" w:rsidRPr="004C72F2" w:rsidRDefault="00F7004F" w:rsidP="00DD4C29">
      <w:pPr>
        <w:numPr>
          <w:ilvl w:val="0"/>
          <w:numId w:val="9"/>
        </w:numPr>
        <w:spacing w:after="0" w:line="360" w:lineRule="auto"/>
        <w:rPr>
          <w:rFonts w:ascii="仿宋" w:eastAsia="仿宋" w:hAnsi="仿宋"/>
          <w:bCs/>
          <w:sz w:val="24"/>
        </w:rPr>
      </w:pPr>
      <w:r w:rsidRPr="004C72F2">
        <w:rPr>
          <w:rFonts w:ascii="仿宋" w:eastAsia="仿宋" w:hAnsi="仿宋" w:hint="eastAsia"/>
          <w:bCs/>
          <w:sz w:val="24"/>
        </w:rPr>
        <w:t>内置程序至少含重复分液、连续稀释、混合程序；不用的程序可隐藏。</w:t>
      </w:r>
    </w:p>
    <w:p w14:paraId="1C11CD70" w14:textId="77777777" w:rsidR="00F7004F" w:rsidRPr="004C72F2" w:rsidRDefault="00F7004F" w:rsidP="00DD4C29">
      <w:pPr>
        <w:numPr>
          <w:ilvl w:val="0"/>
          <w:numId w:val="9"/>
        </w:numPr>
        <w:spacing w:after="0" w:line="360" w:lineRule="auto"/>
        <w:rPr>
          <w:rFonts w:ascii="仿宋" w:eastAsia="仿宋" w:hAnsi="仿宋"/>
          <w:bCs/>
          <w:sz w:val="24"/>
        </w:rPr>
      </w:pPr>
      <w:r w:rsidRPr="004C72F2">
        <w:rPr>
          <w:rFonts w:ascii="仿宋" w:eastAsia="仿宋" w:hAnsi="仿宋" w:hint="eastAsia"/>
          <w:bCs/>
          <w:sz w:val="24"/>
        </w:rPr>
        <w:t>可自定义编辑并储存不少于20个程序，每个程序可设置不少于50步操作。</w:t>
      </w:r>
    </w:p>
    <w:p w14:paraId="7202F90F" w14:textId="77777777" w:rsidR="00F7004F" w:rsidRPr="004C72F2" w:rsidRDefault="00F7004F" w:rsidP="00DD4C29">
      <w:pPr>
        <w:numPr>
          <w:ilvl w:val="0"/>
          <w:numId w:val="9"/>
        </w:numPr>
        <w:spacing w:after="0" w:line="360" w:lineRule="auto"/>
        <w:rPr>
          <w:rFonts w:ascii="仿宋" w:eastAsia="仿宋" w:hAnsi="仿宋"/>
          <w:bCs/>
          <w:sz w:val="24"/>
        </w:rPr>
      </w:pPr>
      <w:r w:rsidRPr="004C72F2">
        <w:rPr>
          <w:rFonts w:ascii="仿宋" w:eastAsia="仿宋" w:hAnsi="仿宋" w:hint="eastAsia"/>
          <w:bCs/>
          <w:sz w:val="24"/>
        </w:rPr>
        <w:t>★具有全彩显示屏，实时显示每一步的操作。</w:t>
      </w:r>
    </w:p>
    <w:p w14:paraId="77199734" w14:textId="77777777" w:rsidR="00F7004F" w:rsidRPr="004C72F2" w:rsidRDefault="00F7004F" w:rsidP="00DD4C29">
      <w:pPr>
        <w:numPr>
          <w:ilvl w:val="0"/>
          <w:numId w:val="9"/>
        </w:numPr>
        <w:spacing w:after="0" w:line="360" w:lineRule="auto"/>
        <w:rPr>
          <w:rFonts w:ascii="仿宋" w:eastAsia="仿宋" w:hAnsi="仿宋"/>
          <w:bCs/>
          <w:sz w:val="24"/>
        </w:rPr>
      </w:pPr>
      <w:r w:rsidRPr="004C72F2">
        <w:rPr>
          <w:rFonts w:ascii="仿宋" w:eastAsia="仿宋" w:hAnsi="仿宋" w:hint="eastAsia"/>
          <w:bCs/>
          <w:sz w:val="24"/>
        </w:rPr>
        <w:t>提供控制软件更新升级服务，费用包含在报价中。</w:t>
      </w:r>
    </w:p>
    <w:p w14:paraId="2BCA8F51" w14:textId="77777777" w:rsidR="00F7004F" w:rsidRPr="004C72F2" w:rsidRDefault="00F7004F" w:rsidP="00DD4C29">
      <w:pPr>
        <w:numPr>
          <w:ilvl w:val="0"/>
          <w:numId w:val="9"/>
        </w:numPr>
        <w:spacing w:after="0" w:line="360" w:lineRule="auto"/>
        <w:rPr>
          <w:rFonts w:ascii="仿宋" w:eastAsia="仿宋" w:hAnsi="仿宋"/>
          <w:bCs/>
          <w:sz w:val="24"/>
        </w:rPr>
      </w:pPr>
      <w:r w:rsidRPr="004C72F2">
        <w:rPr>
          <w:rFonts w:ascii="仿宋" w:eastAsia="仿宋" w:hAnsi="仿宋" w:hint="eastAsia"/>
          <w:bCs/>
          <w:sz w:val="24"/>
        </w:rPr>
        <w:t>★可满足实验室小体积液体转移的需求。可提供4通道50～1250μL电动可变</w:t>
      </w:r>
      <w:proofErr w:type="gramStart"/>
      <w:r w:rsidRPr="004C72F2">
        <w:rPr>
          <w:rFonts w:ascii="仿宋" w:eastAsia="仿宋" w:hAnsi="仿宋" w:hint="eastAsia"/>
          <w:bCs/>
          <w:sz w:val="24"/>
        </w:rPr>
        <w:t>间距移液器</w:t>
      </w:r>
      <w:proofErr w:type="gramEnd"/>
      <w:r w:rsidRPr="004C72F2">
        <w:rPr>
          <w:rFonts w:ascii="仿宋" w:eastAsia="仿宋" w:hAnsi="仿宋" w:hint="eastAsia"/>
          <w:bCs/>
          <w:sz w:val="24"/>
        </w:rPr>
        <w:t>，4通道10～300μL电动可变</w:t>
      </w:r>
      <w:proofErr w:type="gramStart"/>
      <w:r w:rsidRPr="004C72F2">
        <w:rPr>
          <w:rFonts w:ascii="仿宋" w:eastAsia="仿宋" w:hAnsi="仿宋" w:hint="eastAsia"/>
          <w:bCs/>
          <w:sz w:val="24"/>
        </w:rPr>
        <w:t>间距移液器</w:t>
      </w:r>
      <w:proofErr w:type="gramEnd"/>
      <w:r w:rsidRPr="004C72F2">
        <w:rPr>
          <w:rFonts w:ascii="仿宋" w:eastAsia="仿宋" w:hAnsi="仿宋" w:hint="eastAsia"/>
          <w:bCs/>
          <w:sz w:val="24"/>
        </w:rPr>
        <w:t>，8通道0.5～12.5μL电动可变</w:t>
      </w:r>
      <w:proofErr w:type="gramStart"/>
      <w:r w:rsidRPr="004C72F2">
        <w:rPr>
          <w:rFonts w:ascii="仿宋" w:eastAsia="仿宋" w:hAnsi="仿宋" w:hint="eastAsia"/>
          <w:bCs/>
          <w:sz w:val="24"/>
        </w:rPr>
        <w:t>间距移液器</w:t>
      </w:r>
      <w:proofErr w:type="gramEnd"/>
      <w:r w:rsidRPr="004C72F2">
        <w:rPr>
          <w:rFonts w:ascii="仿宋" w:eastAsia="仿宋" w:hAnsi="仿宋" w:hint="eastAsia"/>
          <w:bCs/>
          <w:sz w:val="24"/>
        </w:rPr>
        <w:t>，8通道10～300μL电动可变</w:t>
      </w:r>
      <w:proofErr w:type="gramStart"/>
      <w:r w:rsidRPr="004C72F2">
        <w:rPr>
          <w:rFonts w:ascii="仿宋" w:eastAsia="仿宋" w:hAnsi="仿宋" w:hint="eastAsia"/>
          <w:bCs/>
          <w:sz w:val="24"/>
        </w:rPr>
        <w:t>间距移液器</w:t>
      </w:r>
      <w:proofErr w:type="gramEnd"/>
      <w:r w:rsidRPr="004C72F2">
        <w:rPr>
          <w:rFonts w:ascii="仿宋" w:eastAsia="仿宋" w:hAnsi="仿宋" w:hint="eastAsia"/>
          <w:bCs/>
          <w:sz w:val="24"/>
        </w:rPr>
        <w:t>，8通道50～1250μL电动可变</w:t>
      </w:r>
      <w:proofErr w:type="gramStart"/>
      <w:r w:rsidRPr="004C72F2">
        <w:rPr>
          <w:rFonts w:ascii="仿宋" w:eastAsia="仿宋" w:hAnsi="仿宋" w:hint="eastAsia"/>
          <w:bCs/>
          <w:sz w:val="24"/>
        </w:rPr>
        <w:t>间距移液器</w:t>
      </w:r>
      <w:proofErr w:type="gramEnd"/>
      <w:r w:rsidRPr="004C72F2">
        <w:rPr>
          <w:rFonts w:ascii="仿宋" w:eastAsia="仿宋" w:hAnsi="仿宋" w:hint="eastAsia"/>
          <w:bCs/>
          <w:sz w:val="24"/>
        </w:rPr>
        <w:t>。</w:t>
      </w:r>
    </w:p>
    <w:p w14:paraId="14E8DFC9" w14:textId="77777777" w:rsidR="00F7004F" w:rsidRPr="004C72F2" w:rsidRDefault="00F7004F" w:rsidP="00DD4C29">
      <w:pPr>
        <w:numPr>
          <w:ilvl w:val="0"/>
          <w:numId w:val="9"/>
        </w:numPr>
        <w:spacing w:after="0" w:line="360" w:lineRule="auto"/>
        <w:rPr>
          <w:rFonts w:ascii="仿宋" w:eastAsia="仿宋" w:hAnsi="仿宋"/>
          <w:bCs/>
          <w:sz w:val="24"/>
        </w:rPr>
      </w:pPr>
      <w:r w:rsidRPr="004C72F2">
        <w:rPr>
          <w:rFonts w:ascii="仿宋" w:eastAsia="仿宋" w:hAnsi="仿宋" w:hint="eastAsia"/>
          <w:bCs/>
          <w:sz w:val="24"/>
        </w:rPr>
        <w:t>★加样头可旋转调节方向。</w:t>
      </w:r>
    </w:p>
    <w:p w14:paraId="44DDCED4" w14:textId="77777777" w:rsidR="00F7004F" w:rsidRPr="004C72F2" w:rsidRDefault="00F7004F" w:rsidP="00DD4C29">
      <w:pPr>
        <w:numPr>
          <w:ilvl w:val="0"/>
          <w:numId w:val="9"/>
        </w:numPr>
        <w:spacing w:after="0" w:line="360" w:lineRule="auto"/>
        <w:rPr>
          <w:rFonts w:ascii="仿宋" w:eastAsia="仿宋" w:hAnsi="仿宋"/>
          <w:bCs/>
          <w:sz w:val="24"/>
        </w:rPr>
      </w:pPr>
      <w:r w:rsidRPr="004C72F2">
        <w:rPr>
          <w:rFonts w:ascii="仿宋" w:eastAsia="仿宋" w:hAnsi="仿宋" w:hint="eastAsia"/>
          <w:bCs/>
          <w:sz w:val="24"/>
        </w:rPr>
        <w:t>★对于0.5～1250μL</w:t>
      </w:r>
      <w:proofErr w:type="gramStart"/>
      <w:r w:rsidRPr="004C72F2">
        <w:rPr>
          <w:rFonts w:ascii="仿宋" w:eastAsia="仿宋" w:hAnsi="仿宋" w:hint="eastAsia"/>
          <w:bCs/>
          <w:sz w:val="24"/>
        </w:rPr>
        <w:t>的移液体积</w:t>
      </w:r>
      <w:proofErr w:type="gramEnd"/>
      <w:r w:rsidRPr="004C72F2">
        <w:rPr>
          <w:rFonts w:ascii="仿宋" w:eastAsia="仿宋" w:hAnsi="仿宋" w:hint="eastAsia"/>
          <w:bCs/>
          <w:sz w:val="24"/>
        </w:rPr>
        <w:t>，误差小于±2%。</w:t>
      </w:r>
    </w:p>
    <w:p w14:paraId="0C546652" w14:textId="77777777" w:rsidR="00F7004F" w:rsidRPr="004C72F2" w:rsidRDefault="00F7004F" w:rsidP="00DD4C29">
      <w:pPr>
        <w:numPr>
          <w:ilvl w:val="0"/>
          <w:numId w:val="9"/>
        </w:numPr>
        <w:spacing w:after="0" w:line="360" w:lineRule="auto"/>
        <w:rPr>
          <w:rFonts w:ascii="仿宋" w:eastAsia="仿宋" w:hAnsi="仿宋"/>
          <w:bCs/>
          <w:sz w:val="24"/>
        </w:rPr>
      </w:pPr>
      <w:r w:rsidRPr="004C72F2">
        <w:rPr>
          <w:rFonts w:ascii="仿宋" w:eastAsia="仿宋" w:hAnsi="仿宋" w:hint="eastAsia"/>
          <w:bCs/>
          <w:sz w:val="24"/>
        </w:rPr>
        <w:t>采用可更换锂电池供电，1次充满可连续进行不小于</w:t>
      </w:r>
      <w:proofErr w:type="gramStart"/>
      <w:r w:rsidRPr="004C72F2">
        <w:rPr>
          <w:rFonts w:ascii="仿宋" w:eastAsia="仿宋" w:hAnsi="仿宋" w:hint="eastAsia"/>
          <w:bCs/>
          <w:sz w:val="24"/>
        </w:rPr>
        <w:t>1000次移液操作</w:t>
      </w:r>
      <w:proofErr w:type="gramEnd"/>
      <w:r w:rsidRPr="004C72F2">
        <w:rPr>
          <w:rFonts w:ascii="仿宋" w:eastAsia="仿宋" w:hAnsi="仿宋" w:hint="eastAsia"/>
          <w:bCs/>
          <w:sz w:val="24"/>
        </w:rPr>
        <w:t>。</w:t>
      </w:r>
    </w:p>
    <w:p w14:paraId="1CE62052" w14:textId="77777777" w:rsidR="00F7004F" w:rsidRPr="004C72F2" w:rsidRDefault="00F7004F" w:rsidP="00DD4C29">
      <w:pPr>
        <w:numPr>
          <w:ilvl w:val="0"/>
          <w:numId w:val="9"/>
        </w:numPr>
        <w:spacing w:after="0" w:line="360" w:lineRule="auto"/>
        <w:rPr>
          <w:rFonts w:ascii="仿宋" w:eastAsia="仿宋" w:hAnsi="仿宋"/>
          <w:bCs/>
          <w:sz w:val="24"/>
        </w:rPr>
      </w:pPr>
      <w:r w:rsidRPr="004C72F2">
        <w:rPr>
          <w:rFonts w:ascii="仿宋" w:eastAsia="仿宋" w:hAnsi="仿宋" w:hint="eastAsia"/>
          <w:bCs/>
          <w:sz w:val="24"/>
        </w:rPr>
        <w:t>★带有无线通讯功能组件，可实现与PC无线通讯和与</w:t>
      </w:r>
      <w:proofErr w:type="gramStart"/>
      <w:r w:rsidRPr="004C72F2">
        <w:rPr>
          <w:rFonts w:ascii="仿宋" w:eastAsia="仿宋" w:hAnsi="仿宋" w:hint="eastAsia"/>
          <w:bCs/>
          <w:sz w:val="24"/>
        </w:rPr>
        <w:t>电动移液器</w:t>
      </w:r>
      <w:proofErr w:type="gramEnd"/>
      <w:r w:rsidRPr="004C72F2">
        <w:rPr>
          <w:rFonts w:ascii="仿宋" w:eastAsia="仿宋" w:hAnsi="仿宋" w:hint="eastAsia"/>
          <w:bCs/>
          <w:sz w:val="24"/>
        </w:rPr>
        <w:t>助力系统连接。</w:t>
      </w:r>
    </w:p>
    <w:p w14:paraId="4372BD09" w14:textId="77777777" w:rsidR="00F7004F" w:rsidRPr="004C72F2" w:rsidRDefault="00F7004F" w:rsidP="00F7004F">
      <w:pPr>
        <w:spacing w:after="0" w:line="360" w:lineRule="auto"/>
        <w:ind w:left="480"/>
        <w:rPr>
          <w:rFonts w:ascii="仿宋" w:eastAsia="仿宋" w:hAnsi="仿宋"/>
          <w:bCs/>
          <w:sz w:val="24"/>
        </w:rPr>
      </w:pPr>
      <w:r w:rsidRPr="004C72F2">
        <w:rPr>
          <w:rFonts w:ascii="仿宋" w:eastAsia="仿宋" w:hAnsi="仿宋" w:hint="eastAsia"/>
          <w:bCs/>
          <w:sz w:val="24"/>
        </w:rPr>
        <w:t>（四）配置要求</w:t>
      </w:r>
    </w:p>
    <w:p w14:paraId="23CAD48B" w14:textId="77777777" w:rsidR="00F7004F" w:rsidRPr="004C72F2" w:rsidRDefault="00F7004F" w:rsidP="00DD4C29">
      <w:pPr>
        <w:numPr>
          <w:ilvl w:val="0"/>
          <w:numId w:val="9"/>
        </w:numPr>
        <w:spacing w:after="0" w:line="360" w:lineRule="auto"/>
        <w:rPr>
          <w:rFonts w:ascii="仿宋" w:eastAsia="仿宋" w:hAnsi="仿宋"/>
          <w:bCs/>
          <w:sz w:val="24"/>
        </w:rPr>
      </w:pPr>
      <w:proofErr w:type="gramStart"/>
      <w:r w:rsidRPr="004C72F2">
        <w:rPr>
          <w:rFonts w:ascii="仿宋" w:eastAsia="仿宋" w:hAnsi="仿宋" w:hint="eastAsia"/>
          <w:bCs/>
          <w:sz w:val="24"/>
        </w:rPr>
        <w:t>电动移液器</w:t>
      </w:r>
      <w:proofErr w:type="gramEnd"/>
      <w:r w:rsidRPr="004C72F2">
        <w:rPr>
          <w:rFonts w:ascii="仿宋" w:eastAsia="仿宋" w:hAnsi="仿宋" w:hint="eastAsia"/>
          <w:bCs/>
          <w:sz w:val="24"/>
        </w:rPr>
        <w:t>助力系统2台。</w:t>
      </w:r>
    </w:p>
    <w:p w14:paraId="37489CE8" w14:textId="77777777" w:rsidR="00F7004F" w:rsidRPr="004C72F2" w:rsidRDefault="00F7004F" w:rsidP="00DD4C29">
      <w:pPr>
        <w:numPr>
          <w:ilvl w:val="0"/>
          <w:numId w:val="9"/>
        </w:numPr>
        <w:spacing w:after="0" w:line="360" w:lineRule="auto"/>
        <w:rPr>
          <w:rFonts w:ascii="仿宋" w:eastAsia="仿宋" w:hAnsi="仿宋"/>
          <w:bCs/>
          <w:sz w:val="24"/>
        </w:rPr>
      </w:pPr>
      <w:r w:rsidRPr="004C72F2">
        <w:rPr>
          <w:rFonts w:ascii="仿宋" w:eastAsia="仿宋" w:hAnsi="仿宋" w:hint="eastAsia"/>
          <w:bCs/>
          <w:sz w:val="24"/>
        </w:rPr>
        <w:t>1.5/2mL离心管架2套。</w:t>
      </w:r>
    </w:p>
    <w:p w14:paraId="77B843E6" w14:textId="77777777" w:rsidR="00F7004F" w:rsidRPr="004C72F2" w:rsidRDefault="00F7004F" w:rsidP="00DD4C29">
      <w:pPr>
        <w:numPr>
          <w:ilvl w:val="0"/>
          <w:numId w:val="9"/>
        </w:numPr>
        <w:spacing w:after="0" w:line="360" w:lineRule="auto"/>
        <w:rPr>
          <w:rFonts w:ascii="仿宋" w:eastAsia="仿宋" w:hAnsi="仿宋"/>
          <w:bCs/>
          <w:sz w:val="24"/>
        </w:rPr>
      </w:pPr>
      <w:r w:rsidRPr="004C72F2">
        <w:rPr>
          <w:rFonts w:ascii="仿宋" w:eastAsia="仿宋" w:hAnsi="仿宋" w:hint="eastAsia"/>
          <w:bCs/>
          <w:sz w:val="24"/>
        </w:rPr>
        <w:t>0.5mL离心管架2套。</w:t>
      </w:r>
    </w:p>
    <w:p w14:paraId="7311C3AA" w14:textId="77777777" w:rsidR="00F7004F" w:rsidRPr="004C72F2" w:rsidRDefault="00F7004F" w:rsidP="00DD4C29">
      <w:pPr>
        <w:numPr>
          <w:ilvl w:val="0"/>
          <w:numId w:val="9"/>
        </w:numPr>
        <w:spacing w:after="0" w:line="360" w:lineRule="auto"/>
        <w:rPr>
          <w:rFonts w:ascii="仿宋" w:eastAsia="仿宋" w:hAnsi="仿宋"/>
          <w:bCs/>
          <w:sz w:val="24"/>
        </w:rPr>
      </w:pPr>
      <w:r w:rsidRPr="004C72F2">
        <w:rPr>
          <w:rFonts w:ascii="仿宋" w:eastAsia="仿宋" w:hAnsi="仿宋" w:hint="eastAsia"/>
          <w:bCs/>
          <w:sz w:val="24"/>
        </w:rPr>
        <w:t>多通道可变间距</w:t>
      </w:r>
      <w:proofErr w:type="gramStart"/>
      <w:r w:rsidRPr="004C72F2">
        <w:rPr>
          <w:rFonts w:ascii="仿宋" w:eastAsia="仿宋" w:hAnsi="仿宋" w:hint="eastAsia"/>
          <w:bCs/>
          <w:sz w:val="24"/>
        </w:rPr>
        <w:t>电动移液器</w:t>
      </w:r>
      <w:proofErr w:type="gramEnd"/>
      <w:r w:rsidRPr="004C72F2">
        <w:rPr>
          <w:rFonts w:ascii="仿宋" w:eastAsia="仿宋" w:hAnsi="仿宋" w:hint="eastAsia"/>
          <w:bCs/>
          <w:sz w:val="24"/>
        </w:rPr>
        <w:t>10支（含电池和检定证书）。</w:t>
      </w:r>
    </w:p>
    <w:p w14:paraId="0B8C4D5E" w14:textId="77777777" w:rsidR="00F7004F" w:rsidRPr="004C72F2" w:rsidRDefault="00F7004F" w:rsidP="00DD4C29">
      <w:pPr>
        <w:numPr>
          <w:ilvl w:val="0"/>
          <w:numId w:val="9"/>
        </w:numPr>
        <w:spacing w:after="0" w:line="360" w:lineRule="auto"/>
        <w:rPr>
          <w:rFonts w:ascii="仿宋" w:eastAsia="仿宋" w:hAnsi="仿宋"/>
          <w:bCs/>
          <w:sz w:val="24"/>
        </w:rPr>
      </w:pPr>
      <w:proofErr w:type="gramStart"/>
      <w:r w:rsidRPr="004C72F2">
        <w:rPr>
          <w:rFonts w:ascii="仿宋" w:eastAsia="仿宋" w:hAnsi="仿宋" w:hint="eastAsia"/>
          <w:bCs/>
          <w:sz w:val="24"/>
        </w:rPr>
        <w:t>移液器</w:t>
      </w:r>
      <w:proofErr w:type="gramEnd"/>
      <w:r w:rsidRPr="004C72F2">
        <w:rPr>
          <w:rFonts w:ascii="仿宋" w:eastAsia="仿宋" w:hAnsi="仿宋" w:hint="eastAsia"/>
          <w:bCs/>
          <w:sz w:val="24"/>
        </w:rPr>
        <w:t>充电站架10个。</w:t>
      </w:r>
    </w:p>
    <w:p w14:paraId="2080C553" w14:textId="77777777" w:rsidR="00F7004F" w:rsidRPr="004C72F2" w:rsidRDefault="00F7004F" w:rsidP="00DD4C29">
      <w:pPr>
        <w:numPr>
          <w:ilvl w:val="0"/>
          <w:numId w:val="9"/>
        </w:numPr>
        <w:spacing w:after="0" w:line="360" w:lineRule="auto"/>
        <w:rPr>
          <w:rFonts w:ascii="仿宋" w:eastAsia="仿宋" w:hAnsi="仿宋"/>
          <w:bCs/>
          <w:sz w:val="24"/>
        </w:rPr>
      </w:pPr>
      <w:r w:rsidRPr="004C72F2">
        <w:rPr>
          <w:rFonts w:ascii="仿宋" w:eastAsia="仿宋" w:hAnsi="仿宋" w:hint="eastAsia"/>
          <w:bCs/>
          <w:sz w:val="24"/>
        </w:rPr>
        <w:lastRenderedPageBreak/>
        <w:t>5mL采样管</w:t>
      </w:r>
      <w:proofErr w:type="gramStart"/>
      <w:r w:rsidRPr="004C72F2">
        <w:rPr>
          <w:rFonts w:ascii="仿宋" w:eastAsia="仿宋" w:hAnsi="仿宋" w:hint="eastAsia"/>
          <w:bCs/>
          <w:sz w:val="24"/>
        </w:rPr>
        <w:t>样本载架4个</w:t>
      </w:r>
      <w:proofErr w:type="gramEnd"/>
      <w:r w:rsidRPr="004C72F2">
        <w:rPr>
          <w:rFonts w:ascii="仿宋" w:eastAsia="仿宋" w:hAnsi="仿宋" w:hint="eastAsia"/>
          <w:bCs/>
          <w:sz w:val="24"/>
        </w:rPr>
        <w:t>。</w:t>
      </w:r>
    </w:p>
    <w:p w14:paraId="071EC125" w14:textId="77777777" w:rsidR="00F7004F" w:rsidRPr="004C72F2" w:rsidRDefault="00F7004F" w:rsidP="00DD4C29">
      <w:pPr>
        <w:numPr>
          <w:ilvl w:val="0"/>
          <w:numId w:val="9"/>
        </w:numPr>
        <w:spacing w:after="0" w:line="360" w:lineRule="auto"/>
        <w:rPr>
          <w:rFonts w:ascii="仿宋" w:eastAsia="仿宋" w:hAnsi="仿宋"/>
          <w:bCs/>
          <w:sz w:val="24"/>
        </w:rPr>
      </w:pPr>
      <w:r w:rsidRPr="004C72F2">
        <w:rPr>
          <w:rFonts w:ascii="仿宋" w:eastAsia="仿宋" w:hAnsi="仿宋" w:hint="eastAsia"/>
          <w:bCs/>
          <w:sz w:val="24"/>
        </w:rPr>
        <w:t>15mL采样管</w:t>
      </w:r>
      <w:proofErr w:type="gramStart"/>
      <w:r w:rsidRPr="004C72F2">
        <w:rPr>
          <w:rFonts w:ascii="仿宋" w:eastAsia="仿宋" w:hAnsi="仿宋" w:hint="eastAsia"/>
          <w:bCs/>
          <w:sz w:val="24"/>
        </w:rPr>
        <w:t>样本载架10个</w:t>
      </w:r>
      <w:proofErr w:type="gramEnd"/>
      <w:r w:rsidRPr="004C72F2">
        <w:rPr>
          <w:rFonts w:ascii="仿宋" w:eastAsia="仿宋" w:hAnsi="仿宋" w:hint="eastAsia"/>
          <w:bCs/>
          <w:sz w:val="24"/>
        </w:rPr>
        <w:t>。</w:t>
      </w:r>
    </w:p>
    <w:p w14:paraId="41E46090" w14:textId="77777777" w:rsidR="00F7004F" w:rsidRPr="004C72F2" w:rsidRDefault="00F7004F" w:rsidP="00DD4C29">
      <w:pPr>
        <w:numPr>
          <w:ilvl w:val="0"/>
          <w:numId w:val="9"/>
        </w:numPr>
        <w:spacing w:after="0" w:line="360" w:lineRule="auto"/>
        <w:rPr>
          <w:rFonts w:ascii="仿宋" w:eastAsia="仿宋" w:hAnsi="仿宋"/>
          <w:bCs/>
          <w:sz w:val="24"/>
        </w:rPr>
      </w:pPr>
      <w:proofErr w:type="gramStart"/>
      <w:r w:rsidRPr="004C72F2">
        <w:rPr>
          <w:rFonts w:ascii="仿宋" w:eastAsia="仿宋" w:hAnsi="仿宋" w:hint="eastAsia"/>
          <w:bCs/>
          <w:sz w:val="24"/>
        </w:rPr>
        <w:t>适配于移液器</w:t>
      </w:r>
      <w:proofErr w:type="gramEnd"/>
      <w:r w:rsidRPr="004C72F2">
        <w:rPr>
          <w:rFonts w:ascii="仿宋" w:eastAsia="仿宋" w:hAnsi="仿宋" w:hint="eastAsia"/>
          <w:bCs/>
          <w:sz w:val="24"/>
        </w:rPr>
        <w:t>的灭菌tip头</w:t>
      </w:r>
      <w:r w:rsidRPr="004C72F2">
        <w:rPr>
          <w:rFonts w:ascii="仿宋" w:eastAsia="仿宋" w:hAnsi="仿宋"/>
          <w:bCs/>
          <w:sz w:val="24"/>
        </w:rPr>
        <w:t>3</w:t>
      </w:r>
      <w:r w:rsidRPr="004C72F2">
        <w:rPr>
          <w:rFonts w:ascii="仿宋" w:eastAsia="仿宋" w:hAnsi="仿宋" w:hint="eastAsia"/>
          <w:bCs/>
          <w:sz w:val="24"/>
        </w:rPr>
        <w:t>0盒。</w:t>
      </w:r>
    </w:p>
    <w:p w14:paraId="71595006" w14:textId="77777777" w:rsidR="00F7004F" w:rsidRPr="004C72F2" w:rsidRDefault="00F7004F" w:rsidP="00DD4C29">
      <w:pPr>
        <w:numPr>
          <w:ilvl w:val="0"/>
          <w:numId w:val="9"/>
        </w:numPr>
        <w:spacing w:after="0" w:line="360" w:lineRule="auto"/>
        <w:rPr>
          <w:rFonts w:ascii="仿宋" w:eastAsia="仿宋" w:hAnsi="仿宋"/>
          <w:bCs/>
          <w:sz w:val="24"/>
        </w:rPr>
      </w:pPr>
      <w:r w:rsidRPr="004C72F2">
        <w:rPr>
          <w:rFonts w:ascii="仿宋" w:eastAsia="仿宋" w:hAnsi="仿宋" w:hint="eastAsia"/>
          <w:bCs/>
          <w:sz w:val="24"/>
        </w:rPr>
        <w:t>3种不同规格</w:t>
      </w:r>
      <w:proofErr w:type="gramStart"/>
      <w:r w:rsidRPr="004C72F2">
        <w:rPr>
          <w:rFonts w:ascii="仿宋" w:eastAsia="仿宋" w:hAnsi="仿宋" w:hint="eastAsia"/>
          <w:bCs/>
          <w:sz w:val="24"/>
        </w:rPr>
        <w:t>储液槽各5盒</w:t>
      </w:r>
      <w:proofErr w:type="gramEnd"/>
      <w:r w:rsidRPr="004C72F2">
        <w:rPr>
          <w:rFonts w:ascii="仿宋" w:eastAsia="仿宋" w:hAnsi="仿宋" w:hint="eastAsia"/>
          <w:bCs/>
          <w:sz w:val="24"/>
        </w:rPr>
        <w:t>。</w:t>
      </w:r>
    </w:p>
    <w:p w14:paraId="0A5FDC9C" w14:textId="59639A85" w:rsidR="00F7004F" w:rsidRPr="004C72F2" w:rsidRDefault="00F7004F" w:rsidP="00F7004F">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hint="eastAsia"/>
          <w:b/>
          <w:sz w:val="24"/>
          <w:szCs w:val="32"/>
        </w:rPr>
        <w:t>6包</w:t>
      </w:r>
      <w:r w:rsidR="00AA6234" w:rsidRPr="004C72F2">
        <w:rPr>
          <w:rFonts w:ascii="仿宋" w:eastAsia="仿宋" w:hAnsi="仿宋" w:hint="eastAsia"/>
          <w:b/>
          <w:sz w:val="24"/>
          <w:szCs w:val="32"/>
        </w:rPr>
        <w:t>：</w:t>
      </w:r>
      <w:r w:rsidRPr="004C72F2">
        <w:rPr>
          <w:rFonts w:ascii="仿宋" w:eastAsia="仿宋" w:hAnsi="仿宋" w:hint="eastAsia"/>
          <w:b/>
          <w:bCs/>
          <w:sz w:val="24"/>
        </w:rPr>
        <w:t>霉菌培养箱</w:t>
      </w:r>
    </w:p>
    <w:p w14:paraId="1A9F0BD7" w14:textId="77777777" w:rsidR="00F7004F" w:rsidRPr="004C72F2" w:rsidRDefault="00F7004F" w:rsidP="00F7004F">
      <w:pPr>
        <w:spacing w:after="0" w:line="360" w:lineRule="auto"/>
        <w:ind w:firstLineChars="150" w:firstLine="360"/>
        <w:rPr>
          <w:rFonts w:ascii="仿宋" w:eastAsia="仿宋" w:hAnsi="仿宋"/>
          <w:bCs/>
          <w:sz w:val="24"/>
        </w:rPr>
      </w:pPr>
      <w:r w:rsidRPr="004C72F2">
        <w:rPr>
          <w:rFonts w:ascii="仿宋" w:eastAsia="仿宋" w:hAnsi="仿宋" w:hint="eastAsia"/>
          <w:bCs/>
          <w:sz w:val="24"/>
        </w:rPr>
        <w:t>（一）技术参数</w:t>
      </w:r>
    </w:p>
    <w:p w14:paraId="6295EF4D" w14:textId="77777777" w:rsidR="00F7004F" w:rsidRPr="004C72F2" w:rsidRDefault="00F7004F" w:rsidP="00DD4C29">
      <w:pPr>
        <w:numPr>
          <w:ilvl w:val="0"/>
          <w:numId w:val="10"/>
        </w:numPr>
        <w:spacing w:after="0" w:line="360" w:lineRule="auto"/>
        <w:rPr>
          <w:rFonts w:ascii="仿宋" w:eastAsia="仿宋" w:hAnsi="仿宋"/>
          <w:bCs/>
          <w:sz w:val="24"/>
        </w:rPr>
      </w:pPr>
      <w:r w:rsidRPr="004C72F2">
        <w:rPr>
          <w:rFonts w:ascii="仿宋" w:eastAsia="仿宋" w:hAnsi="仿宋" w:hint="eastAsia"/>
          <w:bCs/>
          <w:sz w:val="24"/>
        </w:rPr>
        <w:t>双制式冷热自动温控。</w:t>
      </w:r>
    </w:p>
    <w:p w14:paraId="2D0A3FA8" w14:textId="77777777" w:rsidR="00F7004F" w:rsidRPr="004C72F2" w:rsidRDefault="00F7004F" w:rsidP="00DD4C29">
      <w:pPr>
        <w:numPr>
          <w:ilvl w:val="0"/>
          <w:numId w:val="10"/>
        </w:numPr>
        <w:spacing w:after="0" w:line="360" w:lineRule="auto"/>
        <w:rPr>
          <w:rFonts w:ascii="仿宋" w:eastAsia="仿宋" w:hAnsi="仿宋"/>
          <w:bCs/>
          <w:sz w:val="24"/>
        </w:rPr>
      </w:pPr>
      <w:r w:rsidRPr="004C72F2">
        <w:rPr>
          <w:rFonts w:ascii="仿宋" w:eastAsia="仿宋" w:hAnsi="仿宋" w:hint="eastAsia"/>
          <w:bCs/>
          <w:sz w:val="24"/>
        </w:rPr>
        <w:t>温度控制采用微电脑智能控制系统。</w:t>
      </w:r>
    </w:p>
    <w:p w14:paraId="7D38CBF8" w14:textId="77777777" w:rsidR="00F7004F" w:rsidRPr="004C72F2" w:rsidRDefault="00F7004F" w:rsidP="00DD4C29">
      <w:pPr>
        <w:numPr>
          <w:ilvl w:val="0"/>
          <w:numId w:val="10"/>
        </w:numPr>
        <w:spacing w:after="0" w:line="360" w:lineRule="auto"/>
        <w:rPr>
          <w:rFonts w:ascii="仿宋" w:eastAsia="仿宋" w:hAnsi="仿宋"/>
          <w:bCs/>
          <w:sz w:val="24"/>
        </w:rPr>
      </w:pPr>
      <w:r w:rsidRPr="004C72F2">
        <w:rPr>
          <w:rFonts w:ascii="仿宋" w:eastAsia="仿宋" w:hAnsi="仿宋" w:hint="eastAsia"/>
          <w:bCs/>
          <w:sz w:val="24"/>
        </w:rPr>
        <w:t>采用镜面不锈钢板内胆，四角半圆弧设计，易清洁，箱内隔板间距可调。</w:t>
      </w:r>
    </w:p>
    <w:p w14:paraId="06F5F54A" w14:textId="77777777" w:rsidR="00F7004F" w:rsidRPr="004C72F2" w:rsidRDefault="00F7004F" w:rsidP="00DD4C29">
      <w:pPr>
        <w:numPr>
          <w:ilvl w:val="0"/>
          <w:numId w:val="10"/>
        </w:numPr>
        <w:spacing w:after="0" w:line="360" w:lineRule="auto"/>
        <w:rPr>
          <w:rFonts w:ascii="仿宋" w:eastAsia="仿宋" w:hAnsi="仿宋"/>
          <w:bCs/>
          <w:sz w:val="24"/>
        </w:rPr>
      </w:pPr>
      <w:r w:rsidRPr="004C72F2">
        <w:rPr>
          <w:rFonts w:ascii="仿宋" w:eastAsia="仿宋" w:hAnsi="仿宋" w:hint="eastAsia"/>
          <w:bCs/>
          <w:sz w:val="24"/>
        </w:rPr>
        <w:t>无氟环保压缩机。</w:t>
      </w:r>
    </w:p>
    <w:p w14:paraId="24CFC5AA" w14:textId="77777777" w:rsidR="00F7004F" w:rsidRPr="004C72F2" w:rsidRDefault="00F7004F" w:rsidP="00DD4C29">
      <w:pPr>
        <w:numPr>
          <w:ilvl w:val="0"/>
          <w:numId w:val="10"/>
        </w:numPr>
        <w:spacing w:after="0" w:line="360" w:lineRule="auto"/>
        <w:rPr>
          <w:rFonts w:ascii="仿宋" w:eastAsia="仿宋" w:hAnsi="仿宋"/>
          <w:bCs/>
          <w:sz w:val="24"/>
        </w:rPr>
      </w:pPr>
      <w:proofErr w:type="gramStart"/>
      <w:r w:rsidRPr="004C72F2">
        <w:rPr>
          <w:rFonts w:ascii="仿宋" w:eastAsia="仿宋" w:hAnsi="仿宋" w:hint="eastAsia"/>
          <w:bCs/>
          <w:sz w:val="24"/>
        </w:rPr>
        <w:t>外门带观察窗</w:t>
      </w:r>
      <w:proofErr w:type="gramEnd"/>
      <w:r w:rsidRPr="004C72F2">
        <w:rPr>
          <w:rFonts w:ascii="仿宋" w:eastAsia="仿宋" w:hAnsi="仿宋" w:hint="eastAsia"/>
          <w:bCs/>
          <w:sz w:val="24"/>
        </w:rPr>
        <w:t>。</w:t>
      </w:r>
    </w:p>
    <w:p w14:paraId="51DEE3EC" w14:textId="77777777" w:rsidR="00F7004F" w:rsidRPr="004C72F2" w:rsidRDefault="00F7004F" w:rsidP="00DD4C29">
      <w:pPr>
        <w:numPr>
          <w:ilvl w:val="0"/>
          <w:numId w:val="10"/>
        </w:numPr>
        <w:spacing w:after="0" w:line="360" w:lineRule="auto"/>
        <w:rPr>
          <w:rFonts w:ascii="仿宋" w:eastAsia="仿宋" w:hAnsi="仿宋"/>
          <w:bCs/>
          <w:sz w:val="24"/>
        </w:rPr>
      </w:pPr>
      <w:r w:rsidRPr="004C72F2">
        <w:rPr>
          <w:rFonts w:ascii="仿宋" w:eastAsia="仿宋" w:hAnsi="仿宋" w:hint="eastAsia"/>
          <w:bCs/>
          <w:sz w:val="24"/>
        </w:rPr>
        <w:t>带有灭菌功能。</w:t>
      </w:r>
    </w:p>
    <w:p w14:paraId="6EDAB46A" w14:textId="77777777" w:rsidR="00F7004F" w:rsidRPr="004C72F2" w:rsidRDefault="00F7004F" w:rsidP="00DD4C29">
      <w:pPr>
        <w:numPr>
          <w:ilvl w:val="0"/>
          <w:numId w:val="10"/>
        </w:numPr>
        <w:spacing w:after="0" w:line="360" w:lineRule="auto"/>
        <w:rPr>
          <w:rFonts w:ascii="仿宋" w:eastAsia="仿宋" w:hAnsi="仿宋"/>
          <w:bCs/>
          <w:sz w:val="24"/>
        </w:rPr>
      </w:pPr>
      <w:r w:rsidRPr="004C72F2">
        <w:rPr>
          <w:rFonts w:ascii="仿宋" w:eastAsia="仿宋" w:hAnsi="仿宋" w:hint="eastAsia"/>
          <w:bCs/>
          <w:sz w:val="24"/>
        </w:rPr>
        <w:t>底座滑轮可固定或可拆卸，不影响培养箱的正常使用。</w:t>
      </w:r>
    </w:p>
    <w:p w14:paraId="574844FC" w14:textId="77777777" w:rsidR="00F7004F" w:rsidRPr="004C72F2" w:rsidRDefault="00F7004F" w:rsidP="00DD4C29">
      <w:pPr>
        <w:numPr>
          <w:ilvl w:val="0"/>
          <w:numId w:val="10"/>
        </w:numPr>
        <w:spacing w:after="0" w:line="360" w:lineRule="auto"/>
        <w:rPr>
          <w:rFonts w:ascii="仿宋" w:eastAsia="仿宋" w:hAnsi="仿宋"/>
          <w:bCs/>
          <w:sz w:val="24"/>
        </w:rPr>
      </w:pPr>
      <w:r w:rsidRPr="004C72F2">
        <w:rPr>
          <w:rFonts w:ascii="仿宋" w:eastAsia="仿宋" w:hAnsi="仿宋" w:hint="eastAsia"/>
          <w:bCs/>
          <w:sz w:val="24"/>
        </w:rPr>
        <w:t>温度范围：0℃~60℃。</w:t>
      </w:r>
    </w:p>
    <w:p w14:paraId="0A8B68C4" w14:textId="77777777" w:rsidR="00F7004F" w:rsidRPr="004C72F2" w:rsidRDefault="00F7004F" w:rsidP="00DD4C29">
      <w:pPr>
        <w:numPr>
          <w:ilvl w:val="0"/>
          <w:numId w:val="10"/>
        </w:numPr>
        <w:spacing w:after="0" w:line="360" w:lineRule="auto"/>
        <w:rPr>
          <w:rFonts w:ascii="仿宋" w:eastAsia="仿宋" w:hAnsi="仿宋"/>
          <w:bCs/>
          <w:sz w:val="24"/>
        </w:rPr>
      </w:pPr>
      <w:r w:rsidRPr="004C72F2">
        <w:rPr>
          <w:rFonts w:ascii="仿宋" w:eastAsia="仿宋" w:hAnsi="仿宋" w:hint="eastAsia"/>
          <w:bCs/>
          <w:sz w:val="24"/>
        </w:rPr>
        <w:t>容量：200L-250L。</w:t>
      </w:r>
    </w:p>
    <w:p w14:paraId="213EEC4A" w14:textId="77777777" w:rsidR="00F7004F" w:rsidRPr="004C72F2" w:rsidRDefault="00F7004F" w:rsidP="00DD4C29">
      <w:pPr>
        <w:numPr>
          <w:ilvl w:val="0"/>
          <w:numId w:val="10"/>
        </w:numPr>
        <w:spacing w:after="0" w:line="360" w:lineRule="auto"/>
        <w:rPr>
          <w:rFonts w:ascii="仿宋" w:eastAsia="仿宋" w:hAnsi="仿宋"/>
          <w:bCs/>
          <w:sz w:val="24"/>
        </w:rPr>
      </w:pPr>
      <w:r w:rsidRPr="004C72F2">
        <w:rPr>
          <w:rFonts w:ascii="仿宋" w:eastAsia="仿宋" w:hAnsi="仿宋" w:hint="eastAsia"/>
          <w:bCs/>
          <w:sz w:val="24"/>
        </w:rPr>
        <w:t>温度波动：高温≤±0.5℃，低温≤±1℃。</w:t>
      </w:r>
    </w:p>
    <w:p w14:paraId="05FB987F" w14:textId="77777777" w:rsidR="00F7004F" w:rsidRPr="004C72F2" w:rsidRDefault="00F7004F" w:rsidP="00DD4C29">
      <w:pPr>
        <w:numPr>
          <w:ilvl w:val="0"/>
          <w:numId w:val="10"/>
        </w:numPr>
        <w:spacing w:after="0" w:line="360" w:lineRule="auto"/>
        <w:rPr>
          <w:rFonts w:ascii="仿宋" w:eastAsia="仿宋" w:hAnsi="仿宋"/>
          <w:bCs/>
          <w:sz w:val="24"/>
        </w:rPr>
      </w:pPr>
      <w:r w:rsidRPr="004C72F2">
        <w:rPr>
          <w:rFonts w:ascii="仿宋" w:eastAsia="仿宋" w:hAnsi="仿宋" w:hint="eastAsia"/>
          <w:bCs/>
          <w:sz w:val="24"/>
        </w:rPr>
        <w:t>温度均匀度：≤±1℃。</w:t>
      </w:r>
    </w:p>
    <w:p w14:paraId="2015E9CD" w14:textId="77777777" w:rsidR="00F7004F" w:rsidRPr="004C72F2" w:rsidRDefault="00F7004F" w:rsidP="00DD4C29">
      <w:pPr>
        <w:numPr>
          <w:ilvl w:val="0"/>
          <w:numId w:val="10"/>
        </w:numPr>
        <w:spacing w:after="0" w:line="360" w:lineRule="auto"/>
        <w:rPr>
          <w:rFonts w:ascii="仿宋" w:eastAsia="仿宋" w:hAnsi="仿宋"/>
          <w:bCs/>
          <w:sz w:val="24"/>
        </w:rPr>
      </w:pPr>
      <w:r w:rsidRPr="004C72F2">
        <w:rPr>
          <w:rFonts w:ascii="仿宋" w:eastAsia="仿宋" w:hAnsi="仿宋" w:hint="eastAsia"/>
          <w:bCs/>
          <w:sz w:val="24"/>
        </w:rPr>
        <w:t>湿度范围RH：50%-95%。</w:t>
      </w:r>
    </w:p>
    <w:p w14:paraId="03B710A7" w14:textId="77777777" w:rsidR="00F7004F" w:rsidRPr="004C72F2" w:rsidRDefault="00F7004F" w:rsidP="00DD4C29">
      <w:pPr>
        <w:numPr>
          <w:ilvl w:val="0"/>
          <w:numId w:val="10"/>
        </w:numPr>
        <w:spacing w:after="0" w:line="360" w:lineRule="auto"/>
        <w:rPr>
          <w:rFonts w:ascii="仿宋" w:eastAsia="仿宋" w:hAnsi="仿宋"/>
          <w:bCs/>
          <w:sz w:val="24"/>
        </w:rPr>
      </w:pPr>
      <w:r w:rsidRPr="004C72F2">
        <w:rPr>
          <w:rFonts w:ascii="仿宋" w:eastAsia="仿宋" w:hAnsi="仿宋" w:hint="eastAsia"/>
          <w:bCs/>
          <w:sz w:val="24"/>
        </w:rPr>
        <w:t>湿度波动度：≤±8%RH。</w:t>
      </w:r>
    </w:p>
    <w:p w14:paraId="21068C78" w14:textId="77777777" w:rsidR="00F7004F" w:rsidRPr="004C72F2" w:rsidRDefault="00F7004F" w:rsidP="00DD4C29">
      <w:pPr>
        <w:numPr>
          <w:ilvl w:val="0"/>
          <w:numId w:val="10"/>
        </w:numPr>
        <w:spacing w:after="0" w:line="360" w:lineRule="auto"/>
        <w:rPr>
          <w:rFonts w:ascii="仿宋" w:eastAsia="仿宋" w:hAnsi="仿宋"/>
          <w:bCs/>
          <w:sz w:val="24"/>
        </w:rPr>
      </w:pPr>
      <w:r w:rsidRPr="004C72F2">
        <w:rPr>
          <w:rFonts w:ascii="仿宋" w:eastAsia="仿宋" w:hAnsi="仿宋" w:hint="eastAsia"/>
          <w:bCs/>
          <w:sz w:val="24"/>
        </w:rPr>
        <w:t>电源：220V/50HZ。</w:t>
      </w:r>
    </w:p>
    <w:p w14:paraId="13479B1B" w14:textId="77777777" w:rsidR="00F7004F" w:rsidRPr="004C72F2" w:rsidRDefault="00F7004F" w:rsidP="00F7004F">
      <w:pPr>
        <w:spacing w:after="0" w:line="360" w:lineRule="auto"/>
        <w:ind w:left="480"/>
        <w:rPr>
          <w:rFonts w:ascii="仿宋" w:eastAsia="仿宋" w:hAnsi="仿宋"/>
          <w:bCs/>
          <w:sz w:val="24"/>
        </w:rPr>
      </w:pPr>
      <w:r w:rsidRPr="004C72F2">
        <w:rPr>
          <w:rFonts w:ascii="仿宋" w:eastAsia="仿宋" w:hAnsi="仿宋" w:hint="eastAsia"/>
          <w:bCs/>
          <w:sz w:val="24"/>
        </w:rPr>
        <w:t>（二）配置要求</w:t>
      </w:r>
    </w:p>
    <w:p w14:paraId="3D162789" w14:textId="77777777" w:rsidR="00F7004F" w:rsidRPr="004C72F2" w:rsidRDefault="00F7004F" w:rsidP="00DD4C29">
      <w:pPr>
        <w:numPr>
          <w:ilvl w:val="0"/>
          <w:numId w:val="10"/>
        </w:numPr>
        <w:spacing w:after="0" w:line="360" w:lineRule="auto"/>
        <w:rPr>
          <w:rFonts w:ascii="仿宋" w:eastAsia="仿宋" w:hAnsi="仿宋"/>
          <w:bCs/>
          <w:sz w:val="24"/>
        </w:rPr>
      </w:pPr>
      <w:r w:rsidRPr="004C72F2">
        <w:rPr>
          <w:rFonts w:ascii="仿宋" w:eastAsia="仿宋" w:hAnsi="仿宋" w:hint="eastAsia"/>
          <w:bCs/>
          <w:sz w:val="24"/>
        </w:rPr>
        <w:t>载物托盘4块</w:t>
      </w:r>
    </w:p>
    <w:p w14:paraId="15F78C9D" w14:textId="36ECC3D6" w:rsidR="00F7004F" w:rsidRPr="004C72F2" w:rsidRDefault="00AA6234" w:rsidP="00F7004F">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sz w:val="24"/>
          <w:szCs w:val="32"/>
        </w:rPr>
        <w:t>7</w:t>
      </w:r>
      <w:r w:rsidR="00F7004F" w:rsidRPr="004C72F2">
        <w:rPr>
          <w:rFonts w:ascii="仿宋" w:eastAsia="仿宋" w:hAnsi="仿宋" w:hint="eastAsia"/>
          <w:b/>
          <w:sz w:val="24"/>
          <w:szCs w:val="32"/>
        </w:rPr>
        <w:t>包</w:t>
      </w:r>
      <w:r w:rsidRPr="004C72F2">
        <w:rPr>
          <w:rFonts w:ascii="仿宋" w:eastAsia="仿宋" w:hAnsi="仿宋" w:hint="eastAsia"/>
          <w:b/>
          <w:sz w:val="24"/>
          <w:szCs w:val="32"/>
        </w:rPr>
        <w:t>：</w:t>
      </w:r>
      <w:r w:rsidR="00F7004F" w:rsidRPr="004C72F2">
        <w:rPr>
          <w:rFonts w:ascii="仿宋" w:eastAsia="仿宋" w:hAnsi="仿宋" w:hint="eastAsia"/>
          <w:b/>
          <w:bCs/>
          <w:sz w:val="24"/>
        </w:rPr>
        <w:t>二氧化碳培养箱</w:t>
      </w:r>
    </w:p>
    <w:p w14:paraId="54DA0E58" w14:textId="77777777" w:rsidR="00F7004F" w:rsidRPr="004C72F2" w:rsidRDefault="00F7004F" w:rsidP="00F7004F">
      <w:pPr>
        <w:spacing w:after="0" w:line="360" w:lineRule="auto"/>
        <w:ind w:firstLineChars="200" w:firstLine="480"/>
        <w:rPr>
          <w:rFonts w:ascii="仿宋" w:eastAsia="仿宋" w:hAnsi="仿宋"/>
          <w:bCs/>
          <w:sz w:val="24"/>
        </w:rPr>
      </w:pPr>
      <w:r w:rsidRPr="004C72F2">
        <w:rPr>
          <w:rFonts w:ascii="仿宋" w:eastAsia="仿宋" w:hAnsi="仿宋" w:hint="eastAsia"/>
          <w:bCs/>
          <w:sz w:val="24"/>
        </w:rPr>
        <w:t>（一）技术参数</w:t>
      </w:r>
    </w:p>
    <w:p w14:paraId="4C651F5C" w14:textId="77777777" w:rsidR="00F7004F" w:rsidRPr="004C72F2" w:rsidRDefault="00F7004F" w:rsidP="00DD4C29">
      <w:pPr>
        <w:numPr>
          <w:ilvl w:val="0"/>
          <w:numId w:val="11"/>
        </w:numPr>
        <w:spacing w:after="0" w:line="360" w:lineRule="auto"/>
        <w:rPr>
          <w:rFonts w:ascii="仿宋" w:eastAsia="仿宋" w:hAnsi="仿宋"/>
          <w:bCs/>
          <w:sz w:val="24"/>
        </w:rPr>
      </w:pPr>
      <w:r w:rsidRPr="004C72F2">
        <w:rPr>
          <w:rFonts w:ascii="仿宋" w:eastAsia="仿宋" w:hAnsi="仿宋" w:hint="eastAsia"/>
          <w:bCs/>
          <w:sz w:val="24"/>
        </w:rPr>
        <w:t>温度范围：环境温度以上7℃~50℃。</w:t>
      </w:r>
    </w:p>
    <w:p w14:paraId="5E70DAA5" w14:textId="77777777" w:rsidR="00F7004F" w:rsidRPr="004C72F2" w:rsidRDefault="00F7004F" w:rsidP="00DD4C29">
      <w:pPr>
        <w:numPr>
          <w:ilvl w:val="0"/>
          <w:numId w:val="11"/>
        </w:numPr>
        <w:spacing w:after="0" w:line="360" w:lineRule="auto"/>
        <w:rPr>
          <w:rFonts w:ascii="仿宋" w:eastAsia="仿宋" w:hAnsi="仿宋"/>
          <w:bCs/>
          <w:sz w:val="24"/>
        </w:rPr>
      </w:pPr>
      <w:r w:rsidRPr="004C72F2">
        <w:rPr>
          <w:rFonts w:ascii="仿宋" w:eastAsia="仿宋" w:hAnsi="仿宋" w:hint="eastAsia"/>
          <w:bCs/>
          <w:sz w:val="24"/>
        </w:rPr>
        <w:t>内腔容积：≥168升。</w:t>
      </w:r>
    </w:p>
    <w:p w14:paraId="2A80DE0F" w14:textId="77777777" w:rsidR="00F7004F" w:rsidRPr="004C72F2" w:rsidRDefault="00F7004F" w:rsidP="00DD4C29">
      <w:pPr>
        <w:numPr>
          <w:ilvl w:val="0"/>
          <w:numId w:val="11"/>
        </w:numPr>
        <w:spacing w:after="0" w:line="360" w:lineRule="auto"/>
        <w:rPr>
          <w:rFonts w:ascii="仿宋" w:eastAsia="仿宋" w:hAnsi="仿宋"/>
          <w:bCs/>
          <w:sz w:val="24"/>
        </w:rPr>
      </w:pPr>
      <w:r w:rsidRPr="004C72F2">
        <w:rPr>
          <w:rFonts w:ascii="仿宋" w:eastAsia="仿宋" w:hAnsi="仿宋" w:hint="eastAsia"/>
          <w:bCs/>
          <w:sz w:val="24"/>
        </w:rPr>
        <w:t xml:space="preserve">★温度均匀性：37℃：±0.3℃，温度波动范围：37℃：±0.1℃。 </w:t>
      </w:r>
    </w:p>
    <w:p w14:paraId="2CD3B16E" w14:textId="77777777" w:rsidR="00F7004F" w:rsidRPr="004C72F2" w:rsidRDefault="00F7004F" w:rsidP="00DD4C29">
      <w:pPr>
        <w:numPr>
          <w:ilvl w:val="0"/>
          <w:numId w:val="11"/>
        </w:numPr>
        <w:spacing w:after="0" w:line="360" w:lineRule="auto"/>
        <w:rPr>
          <w:rFonts w:ascii="仿宋" w:eastAsia="仿宋" w:hAnsi="仿宋"/>
          <w:bCs/>
          <w:sz w:val="24"/>
        </w:rPr>
      </w:pPr>
      <w:r w:rsidRPr="004C72F2">
        <w:rPr>
          <w:rFonts w:ascii="仿宋" w:eastAsia="仿宋" w:hAnsi="仿宋" w:hint="eastAsia"/>
          <w:bCs/>
          <w:sz w:val="24"/>
        </w:rPr>
        <w:t>二氧化碳含量范围：0~20 Vol</w:t>
      </w:r>
      <w:proofErr w:type="gramStart"/>
      <w:r w:rsidRPr="004C72F2">
        <w:rPr>
          <w:rFonts w:ascii="仿宋" w:eastAsia="仿宋" w:hAnsi="仿宋" w:hint="eastAsia"/>
          <w:bCs/>
          <w:sz w:val="24"/>
        </w:rPr>
        <w:t>.%</w:t>
      </w:r>
      <w:proofErr w:type="gramEnd"/>
      <w:r w:rsidRPr="004C72F2">
        <w:rPr>
          <w:rFonts w:ascii="仿宋" w:eastAsia="仿宋" w:hAnsi="仿宋" w:hint="eastAsia"/>
          <w:bCs/>
          <w:sz w:val="24"/>
        </w:rPr>
        <w:t>。</w:t>
      </w:r>
    </w:p>
    <w:p w14:paraId="504A837B" w14:textId="77777777" w:rsidR="00F7004F" w:rsidRPr="004C72F2" w:rsidRDefault="00F7004F" w:rsidP="00DD4C29">
      <w:pPr>
        <w:numPr>
          <w:ilvl w:val="0"/>
          <w:numId w:val="11"/>
        </w:numPr>
        <w:spacing w:after="0" w:line="360" w:lineRule="auto"/>
        <w:rPr>
          <w:rFonts w:ascii="仿宋" w:eastAsia="仿宋" w:hAnsi="仿宋"/>
          <w:bCs/>
          <w:sz w:val="24"/>
        </w:rPr>
      </w:pPr>
      <w:r w:rsidRPr="004C72F2">
        <w:rPr>
          <w:rFonts w:ascii="仿宋" w:eastAsia="仿宋" w:hAnsi="仿宋" w:hint="eastAsia"/>
          <w:bCs/>
          <w:sz w:val="24"/>
        </w:rPr>
        <w:lastRenderedPageBreak/>
        <w:t>二氧化碳设定精度： 1 Vol</w:t>
      </w:r>
      <w:proofErr w:type="gramStart"/>
      <w:r w:rsidRPr="004C72F2">
        <w:rPr>
          <w:rFonts w:ascii="仿宋" w:eastAsia="仿宋" w:hAnsi="仿宋" w:hint="eastAsia"/>
          <w:bCs/>
          <w:sz w:val="24"/>
        </w:rPr>
        <w:t>.%</w:t>
      </w:r>
      <w:proofErr w:type="gramEnd"/>
      <w:r w:rsidRPr="004C72F2">
        <w:rPr>
          <w:rFonts w:ascii="仿宋" w:eastAsia="仿宋" w:hAnsi="仿宋" w:hint="eastAsia"/>
          <w:bCs/>
          <w:sz w:val="24"/>
        </w:rPr>
        <w:t>。</w:t>
      </w:r>
    </w:p>
    <w:p w14:paraId="55A2DA34" w14:textId="77777777" w:rsidR="00F7004F" w:rsidRPr="004C72F2" w:rsidRDefault="00F7004F" w:rsidP="00DD4C29">
      <w:pPr>
        <w:numPr>
          <w:ilvl w:val="0"/>
          <w:numId w:val="11"/>
        </w:numPr>
        <w:spacing w:after="0" w:line="360" w:lineRule="auto"/>
        <w:rPr>
          <w:rFonts w:ascii="仿宋" w:eastAsia="仿宋" w:hAnsi="仿宋"/>
          <w:bCs/>
          <w:sz w:val="24"/>
        </w:rPr>
      </w:pPr>
      <w:r w:rsidRPr="004C72F2">
        <w:rPr>
          <w:rFonts w:ascii="仿宋" w:eastAsia="仿宋" w:hAnsi="仿宋" w:hint="eastAsia"/>
          <w:bCs/>
          <w:sz w:val="24"/>
        </w:rPr>
        <w:t>二氧化碳测量：采用红外IR传感器。</w:t>
      </w:r>
    </w:p>
    <w:p w14:paraId="6399D288" w14:textId="77777777" w:rsidR="00F7004F" w:rsidRPr="004C72F2" w:rsidRDefault="00F7004F" w:rsidP="00DD4C29">
      <w:pPr>
        <w:numPr>
          <w:ilvl w:val="0"/>
          <w:numId w:val="11"/>
        </w:numPr>
        <w:spacing w:after="0" w:line="360" w:lineRule="auto"/>
        <w:rPr>
          <w:rFonts w:ascii="仿宋" w:eastAsia="仿宋" w:hAnsi="仿宋"/>
          <w:bCs/>
          <w:sz w:val="24"/>
        </w:rPr>
      </w:pPr>
      <w:r w:rsidRPr="004C72F2">
        <w:rPr>
          <w:rFonts w:ascii="仿宋" w:eastAsia="仿宋" w:hAnsi="仿宋" w:hint="eastAsia"/>
          <w:bCs/>
          <w:sz w:val="24"/>
        </w:rPr>
        <w:t>电子控制式内腔预热技术。</w:t>
      </w:r>
    </w:p>
    <w:p w14:paraId="1F2E9CDA" w14:textId="77777777" w:rsidR="00F7004F" w:rsidRPr="004C72F2" w:rsidRDefault="00F7004F" w:rsidP="00DD4C29">
      <w:pPr>
        <w:numPr>
          <w:ilvl w:val="0"/>
          <w:numId w:val="11"/>
        </w:numPr>
        <w:spacing w:after="0" w:line="360" w:lineRule="auto"/>
        <w:rPr>
          <w:rFonts w:ascii="仿宋" w:eastAsia="仿宋" w:hAnsi="仿宋"/>
          <w:bCs/>
          <w:sz w:val="24"/>
        </w:rPr>
      </w:pPr>
      <w:r w:rsidRPr="004C72F2">
        <w:rPr>
          <w:rFonts w:ascii="仿宋" w:eastAsia="仿宋" w:hAnsi="仿宋" w:hint="eastAsia"/>
          <w:bCs/>
          <w:sz w:val="24"/>
        </w:rPr>
        <w:t>★气套式加热，由不锈钢制成的无缝内腔，内腔无风扇设计。</w:t>
      </w:r>
    </w:p>
    <w:p w14:paraId="5A440AD2" w14:textId="77777777" w:rsidR="00F7004F" w:rsidRPr="004C72F2" w:rsidRDefault="00F7004F" w:rsidP="00DD4C29">
      <w:pPr>
        <w:numPr>
          <w:ilvl w:val="0"/>
          <w:numId w:val="11"/>
        </w:numPr>
        <w:spacing w:after="0" w:line="360" w:lineRule="auto"/>
        <w:rPr>
          <w:rFonts w:ascii="仿宋" w:eastAsia="仿宋" w:hAnsi="仿宋"/>
          <w:bCs/>
          <w:sz w:val="24"/>
        </w:rPr>
      </w:pPr>
      <w:r w:rsidRPr="004C72F2">
        <w:rPr>
          <w:rFonts w:ascii="仿宋" w:eastAsia="仿宋" w:hAnsi="仿宋" w:hint="eastAsia"/>
          <w:bCs/>
          <w:sz w:val="24"/>
        </w:rPr>
        <w:t>★带冷凝保护的加湿系统，防止内腔冷凝，湿度达95% RH。</w:t>
      </w:r>
    </w:p>
    <w:p w14:paraId="7F5FF9E5" w14:textId="77777777" w:rsidR="00F7004F" w:rsidRPr="004C72F2" w:rsidRDefault="00F7004F" w:rsidP="00DD4C29">
      <w:pPr>
        <w:numPr>
          <w:ilvl w:val="0"/>
          <w:numId w:val="11"/>
        </w:numPr>
        <w:spacing w:after="0" w:line="360" w:lineRule="auto"/>
        <w:rPr>
          <w:rFonts w:ascii="仿宋" w:eastAsia="仿宋" w:hAnsi="仿宋"/>
          <w:bCs/>
          <w:sz w:val="24"/>
        </w:rPr>
      </w:pPr>
      <w:r w:rsidRPr="004C72F2">
        <w:rPr>
          <w:rFonts w:ascii="仿宋" w:eastAsia="仿宋" w:hAnsi="仿宋" w:hint="eastAsia"/>
          <w:bCs/>
          <w:sz w:val="24"/>
        </w:rPr>
        <w:t>★具有180℃热空气灭菌功能。</w:t>
      </w:r>
    </w:p>
    <w:p w14:paraId="2002BDB4" w14:textId="77777777" w:rsidR="00F7004F" w:rsidRPr="004C72F2" w:rsidRDefault="00F7004F" w:rsidP="00DD4C29">
      <w:pPr>
        <w:numPr>
          <w:ilvl w:val="0"/>
          <w:numId w:val="11"/>
        </w:numPr>
        <w:spacing w:after="0" w:line="360" w:lineRule="auto"/>
        <w:rPr>
          <w:rFonts w:ascii="仿宋" w:eastAsia="仿宋" w:hAnsi="仿宋"/>
          <w:bCs/>
          <w:sz w:val="24"/>
        </w:rPr>
      </w:pPr>
      <w:r w:rsidRPr="004C72F2">
        <w:rPr>
          <w:rFonts w:ascii="仿宋" w:eastAsia="仿宋" w:hAnsi="仿宋"/>
          <w:bCs/>
          <w:sz w:val="24"/>
        </w:rPr>
        <w:t>箱体自带LED显示屏，可显示由微处理器控制器控制的温度和二氧化碳浓度</w:t>
      </w:r>
      <w:r w:rsidRPr="004C72F2">
        <w:rPr>
          <w:rFonts w:ascii="仿宋" w:eastAsia="仿宋" w:hAnsi="仿宋" w:hint="eastAsia"/>
          <w:bCs/>
          <w:sz w:val="24"/>
        </w:rPr>
        <w:t>。</w:t>
      </w:r>
    </w:p>
    <w:p w14:paraId="24347171" w14:textId="77777777" w:rsidR="00F7004F" w:rsidRPr="004C72F2" w:rsidRDefault="00F7004F" w:rsidP="00DD4C29">
      <w:pPr>
        <w:numPr>
          <w:ilvl w:val="0"/>
          <w:numId w:val="11"/>
        </w:numPr>
        <w:spacing w:after="0" w:line="360" w:lineRule="auto"/>
        <w:rPr>
          <w:rFonts w:ascii="仿宋" w:eastAsia="仿宋" w:hAnsi="仿宋"/>
          <w:bCs/>
          <w:sz w:val="24"/>
        </w:rPr>
      </w:pPr>
      <w:r w:rsidRPr="004C72F2">
        <w:rPr>
          <w:rFonts w:ascii="仿宋" w:eastAsia="仿宋" w:hAnsi="仿宋" w:hint="eastAsia"/>
          <w:bCs/>
          <w:sz w:val="24"/>
        </w:rPr>
        <w:t>各种警报及状态显示。</w:t>
      </w:r>
    </w:p>
    <w:p w14:paraId="0AF0C7BB" w14:textId="77777777" w:rsidR="00F7004F" w:rsidRPr="004C72F2" w:rsidRDefault="00F7004F" w:rsidP="00DD4C29">
      <w:pPr>
        <w:numPr>
          <w:ilvl w:val="0"/>
          <w:numId w:val="11"/>
        </w:numPr>
        <w:spacing w:after="0" w:line="360" w:lineRule="auto"/>
        <w:rPr>
          <w:rFonts w:ascii="仿宋" w:eastAsia="仿宋" w:hAnsi="仿宋"/>
          <w:bCs/>
          <w:sz w:val="24"/>
        </w:rPr>
      </w:pPr>
      <w:r w:rsidRPr="004C72F2">
        <w:rPr>
          <w:rFonts w:ascii="仿宋" w:eastAsia="仿宋" w:hAnsi="仿宋" w:hint="eastAsia"/>
          <w:bCs/>
          <w:sz w:val="24"/>
        </w:rPr>
        <w:t>电子自诊断系统，带有声光报警，以及用于中央监控的零电位继电器触点。</w:t>
      </w:r>
    </w:p>
    <w:p w14:paraId="522B15F1" w14:textId="77777777" w:rsidR="00F7004F" w:rsidRPr="004C72F2" w:rsidRDefault="00F7004F" w:rsidP="00DD4C29">
      <w:pPr>
        <w:numPr>
          <w:ilvl w:val="0"/>
          <w:numId w:val="11"/>
        </w:numPr>
        <w:spacing w:after="0" w:line="360" w:lineRule="auto"/>
        <w:rPr>
          <w:rFonts w:ascii="仿宋" w:eastAsia="仿宋" w:hAnsi="仿宋"/>
          <w:bCs/>
          <w:sz w:val="24"/>
        </w:rPr>
      </w:pPr>
      <w:r w:rsidRPr="004C72F2">
        <w:rPr>
          <w:rFonts w:ascii="仿宋" w:eastAsia="仿宋" w:hAnsi="仿宋" w:hint="eastAsia"/>
          <w:bCs/>
          <w:sz w:val="24"/>
        </w:rPr>
        <w:t>★具备密码锁定控制器功能。</w:t>
      </w:r>
    </w:p>
    <w:p w14:paraId="59F5A38E" w14:textId="77777777" w:rsidR="00F7004F" w:rsidRPr="004C72F2" w:rsidRDefault="00F7004F" w:rsidP="00DD4C29">
      <w:pPr>
        <w:numPr>
          <w:ilvl w:val="0"/>
          <w:numId w:val="11"/>
        </w:numPr>
        <w:spacing w:after="0" w:line="360" w:lineRule="auto"/>
        <w:rPr>
          <w:rFonts w:ascii="仿宋" w:eastAsia="仿宋" w:hAnsi="仿宋"/>
          <w:bCs/>
          <w:sz w:val="24"/>
        </w:rPr>
      </w:pPr>
      <w:r w:rsidRPr="004C72F2">
        <w:rPr>
          <w:rFonts w:ascii="仿宋" w:eastAsia="仿宋" w:hAnsi="仿宋" w:hint="eastAsia"/>
          <w:bCs/>
          <w:sz w:val="24"/>
        </w:rPr>
        <w:t>独立的可调温度安全装置，带有可视和声音温度报警器。</w:t>
      </w:r>
    </w:p>
    <w:p w14:paraId="3F9052BB" w14:textId="77777777" w:rsidR="00F7004F" w:rsidRPr="004C72F2" w:rsidRDefault="00F7004F" w:rsidP="00DD4C29">
      <w:pPr>
        <w:numPr>
          <w:ilvl w:val="0"/>
          <w:numId w:val="11"/>
        </w:numPr>
        <w:spacing w:after="0" w:line="360" w:lineRule="auto"/>
        <w:rPr>
          <w:rFonts w:ascii="仿宋" w:eastAsia="仿宋" w:hAnsi="仿宋"/>
          <w:bCs/>
          <w:sz w:val="24"/>
        </w:rPr>
      </w:pPr>
      <w:r w:rsidRPr="004C72F2">
        <w:rPr>
          <w:rFonts w:ascii="仿宋" w:eastAsia="仿宋" w:hAnsi="仿宋" w:hint="eastAsia"/>
          <w:bCs/>
          <w:sz w:val="24"/>
        </w:rPr>
        <w:t>可密封的内部玻璃门，外门标配门锁，可根据使用需要选择右边或左边开门。</w:t>
      </w:r>
    </w:p>
    <w:p w14:paraId="1EC2A91A" w14:textId="77777777" w:rsidR="00F7004F" w:rsidRPr="004C72F2" w:rsidRDefault="00F7004F" w:rsidP="00DD4C29">
      <w:pPr>
        <w:numPr>
          <w:ilvl w:val="0"/>
          <w:numId w:val="11"/>
        </w:numPr>
        <w:spacing w:after="0" w:line="360" w:lineRule="auto"/>
        <w:rPr>
          <w:rFonts w:ascii="仿宋" w:eastAsia="仿宋" w:hAnsi="仿宋"/>
          <w:bCs/>
          <w:sz w:val="24"/>
        </w:rPr>
      </w:pPr>
      <w:r w:rsidRPr="004C72F2">
        <w:rPr>
          <w:rFonts w:ascii="仿宋" w:eastAsia="仿宋" w:hAnsi="仿宋" w:hint="eastAsia"/>
          <w:bCs/>
          <w:sz w:val="24"/>
        </w:rPr>
        <w:t>箱体可叠放，具备3个不锈钢穿孔搁架。</w:t>
      </w:r>
    </w:p>
    <w:p w14:paraId="2CDE03C4" w14:textId="77777777" w:rsidR="00F7004F" w:rsidRPr="004C72F2" w:rsidRDefault="00F7004F" w:rsidP="00F7004F">
      <w:pPr>
        <w:spacing w:after="0" w:line="360" w:lineRule="auto"/>
        <w:ind w:left="480"/>
        <w:rPr>
          <w:rFonts w:ascii="仿宋" w:eastAsia="仿宋" w:hAnsi="仿宋"/>
          <w:bCs/>
          <w:sz w:val="24"/>
        </w:rPr>
      </w:pPr>
      <w:r w:rsidRPr="004C72F2">
        <w:rPr>
          <w:rFonts w:ascii="仿宋" w:eastAsia="仿宋" w:hAnsi="仿宋" w:hint="eastAsia"/>
          <w:bCs/>
          <w:sz w:val="24"/>
        </w:rPr>
        <w:t>（二）配置要求</w:t>
      </w:r>
    </w:p>
    <w:p w14:paraId="5C434E51" w14:textId="77777777" w:rsidR="00F7004F" w:rsidRPr="004C72F2" w:rsidRDefault="00F7004F" w:rsidP="00DD4C29">
      <w:pPr>
        <w:numPr>
          <w:ilvl w:val="0"/>
          <w:numId w:val="11"/>
        </w:numPr>
        <w:spacing w:after="0" w:line="360" w:lineRule="auto"/>
        <w:rPr>
          <w:rFonts w:ascii="仿宋" w:eastAsia="仿宋" w:hAnsi="仿宋"/>
          <w:bCs/>
          <w:sz w:val="24"/>
        </w:rPr>
      </w:pPr>
      <w:r w:rsidRPr="004C72F2">
        <w:rPr>
          <w:rFonts w:ascii="仿宋" w:eastAsia="仿宋" w:hAnsi="仿宋" w:hint="eastAsia"/>
          <w:bCs/>
          <w:sz w:val="24"/>
        </w:rPr>
        <w:t>主机1台</w:t>
      </w:r>
    </w:p>
    <w:p w14:paraId="1D206AA5" w14:textId="77777777" w:rsidR="00F7004F" w:rsidRPr="004C72F2" w:rsidRDefault="00F7004F" w:rsidP="00DD4C29">
      <w:pPr>
        <w:numPr>
          <w:ilvl w:val="0"/>
          <w:numId w:val="11"/>
        </w:numPr>
        <w:spacing w:after="0" w:line="360" w:lineRule="auto"/>
        <w:rPr>
          <w:rFonts w:ascii="仿宋" w:eastAsia="仿宋" w:hAnsi="仿宋"/>
          <w:bCs/>
          <w:sz w:val="24"/>
        </w:rPr>
      </w:pPr>
      <w:r w:rsidRPr="004C72F2">
        <w:rPr>
          <w:rFonts w:ascii="仿宋" w:eastAsia="仿宋" w:hAnsi="仿宋" w:hint="eastAsia"/>
          <w:bCs/>
          <w:sz w:val="24"/>
        </w:rPr>
        <w:t>层架3个</w:t>
      </w:r>
    </w:p>
    <w:p w14:paraId="7FA80106" w14:textId="77777777" w:rsidR="00F7004F" w:rsidRPr="004C72F2" w:rsidRDefault="00F7004F" w:rsidP="00DD4C29">
      <w:pPr>
        <w:numPr>
          <w:ilvl w:val="0"/>
          <w:numId w:val="11"/>
        </w:numPr>
        <w:spacing w:after="0" w:line="360" w:lineRule="auto"/>
        <w:rPr>
          <w:rFonts w:ascii="仿宋" w:eastAsia="仿宋" w:hAnsi="仿宋"/>
          <w:bCs/>
          <w:sz w:val="24"/>
        </w:rPr>
      </w:pPr>
      <w:r w:rsidRPr="004C72F2">
        <w:rPr>
          <w:rFonts w:ascii="仿宋" w:eastAsia="仿宋" w:hAnsi="仿宋" w:hint="eastAsia"/>
          <w:bCs/>
          <w:sz w:val="24"/>
        </w:rPr>
        <w:t>水盘1个</w:t>
      </w:r>
    </w:p>
    <w:p w14:paraId="2B12884E" w14:textId="0E6C1D38" w:rsidR="002A05CB" w:rsidRPr="004C72F2" w:rsidRDefault="00AA6234" w:rsidP="002A05CB">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t>8</w:t>
      </w:r>
      <w:r w:rsidR="002A05CB" w:rsidRPr="004C72F2">
        <w:rPr>
          <w:rFonts w:ascii="仿宋" w:eastAsia="仿宋" w:hAnsi="仿宋" w:hint="eastAsia"/>
          <w:b/>
          <w:bCs/>
          <w:sz w:val="24"/>
        </w:rPr>
        <w:t>包</w:t>
      </w:r>
      <w:r w:rsidR="002A05CB" w:rsidRPr="004C72F2">
        <w:rPr>
          <w:rFonts w:ascii="仿宋" w:eastAsia="仿宋" w:hAnsi="仿宋"/>
          <w:b/>
          <w:bCs/>
          <w:sz w:val="24"/>
        </w:rPr>
        <w:t>：</w:t>
      </w:r>
      <w:r w:rsidR="002A05CB" w:rsidRPr="004C72F2">
        <w:rPr>
          <w:rFonts w:ascii="仿宋" w:eastAsia="仿宋" w:hAnsi="仿宋" w:hint="eastAsia"/>
          <w:b/>
          <w:bCs/>
          <w:sz w:val="24"/>
        </w:rPr>
        <w:t>生物</w:t>
      </w:r>
      <w:r w:rsidR="002A05CB" w:rsidRPr="004C72F2">
        <w:rPr>
          <w:rFonts w:ascii="仿宋" w:eastAsia="仿宋" w:hAnsi="仿宋"/>
          <w:b/>
          <w:bCs/>
          <w:sz w:val="24"/>
        </w:rPr>
        <w:t>安全柜（</w:t>
      </w:r>
      <w:r w:rsidR="002A05CB" w:rsidRPr="004C72F2">
        <w:rPr>
          <w:rFonts w:ascii="仿宋" w:eastAsia="仿宋" w:hAnsi="仿宋" w:hint="eastAsia"/>
          <w:b/>
          <w:bCs/>
          <w:sz w:val="24"/>
        </w:rPr>
        <w:t>A2型</w:t>
      </w:r>
      <w:r w:rsidR="002A05CB" w:rsidRPr="004C72F2">
        <w:rPr>
          <w:rFonts w:ascii="仿宋" w:eastAsia="仿宋" w:hAnsi="仿宋"/>
          <w:b/>
          <w:bCs/>
          <w:sz w:val="24"/>
        </w:rPr>
        <w:t>）</w:t>
      </w:r>
    </w:p>
    <w:p w14:paraId="6C9CEFA3" w14:textId="77777777" w:rsidR="006B546B" w:rsidRPr="004C72F2" w:rsidRDefault="006B546B" w:rsidP="006B546B">
      <w:pPr>
        <w:numPr>
          <w:ilvl w:val="0"/>
          <w:numId w:val="12"/>
        </w:numPr>
        <w:spacing w:after="0" w:line="360" w:lineRule="auto"/>
        <w:rPr>
          <w:rFonts w:ascii="仿宋" w:eastAsia="仿宋" w:hAnsi="仿宋"/>
          <w:bCs/>
          <w:sz w:val="24"/>
        </w:rPr>
      </w:pPr>
      <w:r w:rsidRPr="004C72F2">
        <w:rPr>
          <w:rFonts w:ascii="仿宋" w:eastAsia="仿宋" w:hAnsi="仿宋" w:hint="eastAsia"/>
          <w:bCs/>
          <w:sz w:val="24"/>
        </w:rPr>
        <w:t>A2型生物安全柜，30%外排，70%循环，针对具有高致病性微生物的样本进行实验、操作的平台。</w:t>
      </w:r>
    </w:p>
    <w:p w14:paraId="5BA2437D" w14:textId="77777777" w:rsidR="006B546B" w:rsidRPr="004C72F2" w:rsidRDefault="006B546B" w:rsidP="006B546B">
      <w:pPr>
        <w:numPr>
          <w:ilvl w:val="0"/>
          <w:numId w:val="12"/>
        </w:numPr>
        <w:spacing w:after="0" w:line="360" w:lineRule="auto"/>
        <w:rPr>
          <w:rFonts w:ascii="仿宋" w:eastAsia="仿宋" w:hAnsi="仿宋"/>
          <w:bCs/>
          <w:sz w:val="24"/>
        </w:rPr>
      </w:pPr>
      <w:r w:rsidRPr="004C72F2">
        <w:rPr>
          <w:rFonts w:ascii="仿宋" w:eastAsia="仿宋" w:hAnsi="仿宋" w:hint="eastAsia"/>
          <w:bCs/>
          <w:sz w:val="24"/>
        </w:rPr>
        <w:t>★规格: 适合双人工作，外宽1.3~1.8m；</w:t>
      </w:r>
    </w:p>
    <w:p w14:paraId="7B03F53D" w14:textId="77777777" w:rsidR="006B546B" w:rsidRPr="004C72F2" w:rsidRDefault="006B546B" w:rsidP="006B546B">
      <w:pPr>
        <w:numPr>
          <w:ilvl w:val="0"/>
          <w:numId w:val="12"/>
        </w:numPr>
        <w:spacing w:after="0" w:line="360" w:lineRule="auto"/>
        <w:rPr>
          <w:rFonts w:ascii="仿宋" w:eastAsia="仿宋" w:hAnsi="仿宋"/>
          <w:bCs/>
          <w:sz w:val="24"/>
        </w:rPr>
      </w:pPr>
      <w:r w:rsidRPr="004C72F2">
        <w:rPr>
          <w:rFonts w:ascii="仿宋" w:eastAsia="仿宋" w:hAnsi="仿宋" w:hint="eastAsia"/>
          <w:bCs/>
          <w:sz w:val="24"/>
        </w:rPr>
        <w:t>过滤器：采用HEPA/ULPA高效过滤器，过滤0.3微米粒子的效率≥99.995%；</w:t>
      </w:r>
    </w:p>
    <w:p w14:paraId="61E41567" w14:textId="77777777" w:rsidR="006B546B" w:rsidRPr="004C72F2" w:rsidRDefault="006B546B" w:rsidP="006B546B">
      <w:pPr>
        <w:numPr>
          <w:ilvl w:val="0"/>
          <w:numId w:val="12"/>
        </w:numPr>
        <w:spacing w:after="0" w:line="360" w:lineRule="auto"/>
        <w:rPr>
          <w:rFonts w:ascii="仿宋" w:eastAsia="仿宋" w:hAnsi="仿宋"/>
          <w:bCs/>
          <w:sz w:val="24"/>
        </w:rPr>
      </w:pPr>
      <w:r w:rsidRPr="004C72F2">
        <w:rPr>
          <w:rFonts w:ascii="仿宋" w:eastAsia="仿宋" w:hAnsi="仿宋" w:hint="eastAsia"/>
          <w:bCs/>
          <w:sz w:val="24"/>
        </w:rPr>
        <w:t>★制作材料：安全柜外腔体和内腔体均为不锈钢材料制作，内腔体三面一次成型，操作台面耐酸、耐碱、耐腐蚀，提供证明材料；</w:t>
      </w:r>
    </w:p>
    <w:p w14:paraId="0615EE02" w14:textId="77777777" w:rsidR="006B546B" w:rsidRPr="004C72F2" w:rsidRDefault="006B546B" w:rsidP="006B546B">
      <w:pPr>
        <w:numPr>
          <w:ilvl w:val="0"/>
          <w:numId w:val="12"/>
        </w:numPr>
        <w:spacing w:after="0" w:line="360" w:lineRule="auto"/>
        <w:rPr>
          <w:rFonts w:ascii="仿宋" w:eastAsia="仿宋" w:hAnsi="仿宋"/>
          <w:bCs/>
          <w:sz w:val="24"/>
        </w:rPr>
      </w:pPr>
      <w:r w:rsidRPr="004C72F2">
        <w:rPr>
          <w:rFonts w:ascii="仿宋" w:eastAsia="仿宋" w:hAnsi="仿宋" w:hint="eastAsia"/>
          <w:bCs/>
          <w:sz w:val="24"/>
        </w:rPr>
        <w:t>★风机：采用单直流或双直流风机，具有自动调节补偿功能；通过传感</w:t>
      </w:r>
      <w:r w:rsidRPr="004C72F2">
        <w:rPr>
          <w:rFonts w:ascii="仿宋" w:eastAsia="仿宋" w:hAnsi="仿宋" w:hint="eastAsia"/>
          <w:bCs/>
          <w:sz w:val="24"/>
        </w:rPr>
        <w:lastRenderedPageBreak/>
        <w:t>器分析、监控以及控制进入和下降气流；</w:t>
      </w:r>
    </w:p>
    <w:p w14:paraId="1258712F" w14:textId="77777777" w:rsidR="006B546B" w:rsidRPr="004C72F2" w:rsidRDefault="006B546B" w:rsidP="006B546B">
      <w:pPr>
        <w:numPr>
          <w:ilvl w:val="0"/>
          <w:numId w:val="12"/>
        </w:numPr>
        <w:spacing w:after="0" w:line="360" w:lineRule="auto"/>
        <w:rPr>
          <w:rFonts w:ascii="仿宋" w:eastAsia="仿宋" w:hAnsi="仿宋"/>
          <w:bCs/>
          <w:sz w:val="24"/>
        </w:rPr>
      </w:pPr>
      <w:r w:rsidRPr="004C72F2">
        <w:rPr>
          <w:rFonts w:ascii="仿宋" w:eastAsia="仿宋" w:hAnsi="仿宋" w:hint="eastAsia"/>
          <w:bCs/>
          <w:sz w:val="24"/>
        </w:rPr>
        <w:t>★有防止污染物泄漏系统；</w:t>
      </w:r>
    </w:p>
    <w:p w14:paraId="65FAE33A" w14:textId="77777777" w:rsidR="006B546B" w:rsidRPr="004C72F2" w:rsidRDefault="006B546B" w:rsidP="006B546B">
      <w:pPr>
        <w:numPr>
          <w:ilvl w:val="0"/>
          <w:numId w:val="12"/>
        </w:numPr>
        <w:spacing w:after="0" w:line="360" w:lineRule="auto"/>
        <w:rPr>
          <w:rFonts w:ascii="仿宋" w:eastAsia="仿宋" w:hAnsi="仿宋"/>
          <w:bCs/>
          <w:sz w:val="24"/>
        </w:rPr>
      </w:pPr>
      <w:r w:rsidRPr="004C72F2">
        <w:rPr>
          <w:rFonts w:ascii="仿宋" w:eastAsia="仿宋" w:hAnsi="仿宋" w:hint="eastAsia"/>
          <w:bCs/>
          <w:sz w:val="24"/>
        </w:rPr>
        <w:t>★前窗设计：10度倾角，减少反光，标准开口≥250mm，方便操作；</w:t>
      </w:r>
    </w:p>
    <w:p w14:paraId="64EC0907" w14:textId="77777777" w:rsidR="006B546B" w:rsidRPr="004C72F2" w:rsidRDefault="006B546B" w:rsidP="006B546B">
      <w:pPr>
        <w:numPr>
          <w:ilvl w:val="0"/>
          <w:numId w:val="12"/>
        </w:numPr>
        <w:spacing w:after="0" w:line="360" w:lineRule="auto"/>
        <w:rPr>
          <w:rFonts w:ascii="仿宋" w:eastAsia="仿宋" w:hAnsi="仿宋"/>
          <w:bCs/>
          <w:sz w:val="24"/>
        </w:rPr>
      </w:pPr>
      <w:r w:rsidRPr="004C72F2">
        <w:rPr>
          <w:rFonts w:ascii="仿宋" w:eastAsia="仿宋" w:hAnsi="仿宋" w:hint="eastAsia"/>
          <w:bCs/>
          <w:sz w:val="24"/>
        </w:rPr>
        <w:t>控制系统包括风机开关、照明灯/紫外灯开关、工作区电源开关、报警器开关；具有报警系统，前窗开启高度超过安全高度报警，气流报警；</w:t>
      </w:r>
    </w:p>
    <w:p w14:paraId="4E232D08" w14:textId="77777777" w:rsidR="006B546B" w:rsidRPr="004C72F2" w:rsidRDefault="006B546B" w:rsidP="006B546B">
      <w:pPr>
        <w:numPr>
          <w:ilvl w:val="0"/>
          <w:numId w:val="12"/>
        </w:numPr>
        <w:spacing w:after="0" w:line="360" w:lineRule="auto"/>
        <w:rPr>
          <w:rFonts w:ascii="仿宋" w:eastAsia="仿宋" w:hAnsi="仿宋"/>
          <w:bCs/>
          <w:sz w:val="24"/>
        </w:rPr>
      </w:pPr>
      <w:r w:rsidRPr="004C72F2">
        <w:rPr>
          <w:rFonts w:ascii="仿宋" w:eastAsia="仿宋" w:hAnsi="仿宋" w:hint="eastAsia"/>
          <w:bCs/>
          <w:sz w:val="24"/>
        </w:rPr>
        <w:t>安全柜实时显示风速、温度、时间、定时器、过滤器寿命等信息；</w:t>
      </w:r>
    </w:p>
    <w:p w14:paraId="36835D6E" w14:textId="77777777" w:rsidR="006B546B" w:rsidRPr="004C72F2" w:rsidRDefault="006B546B" w:rsidP="006B546B">
      <w:pPr>
        <w:numPr>
          <w:ilvl w:val="0"/>
          <w:numId w:val="12"/>
        </w:numPr>
        <w:spacing w:after="0" w:line="360" w:lineRule="auto"/>
        <w:rPr>
          <w:rFonts w:ascii="仿宋" w:eastAsia="仿宋" w:hAnsi="仿宋"/>
          <w:bCs/>
          <w:sz w:val="24"/>
        </w:rPr>
      </w:pPr>
      <w:r w:rsidRPr="004C72F2">
        <w:rPr>
          <w:rFonts w:ascii="仿宋" w:eastAsia="仿宋" w:hAnsi="仿宋" w:hint="eastAsia"/>
          <w:bCs/>
          <w:sz w:val="24"/>
        </w:rPr>
        <w:t>节能模式：当操作前窗完全关闭时，风机以较低速率持续运转，节约能源，同时保持工作区内持续有过滤的气流，维持工作区内的洁净环境；</w:t>
      </w:r>
    </w:p>
    <w:p w14:paraId="68A41069" w14:textId="77777777" w:rsidR="006B546B" w:rsidRPr="004C72F2" w:rsidRDefault="006B546B" w:rsidP="006B546B">
      <w:pPr>
        <w:numPr>
          <w:ilvl w:val="0"/>
          <w:numId w:val="12"/>
        </w:numPr>
        <w:spacing w:after="0" w:line="360" w:lineRule="auto"/>
        <w:rPr>
          <w:rFonts w:ascii="仿宋" w:eastAsia="仿宋" w:hAnsi="仿宋"/>
          <w:bCs/>
          <w:sz w:val="24"/>
        </w:rPr>
      </w:pPr>
      <w:r w:rsidRPr="004C72F2">
        <w:rPr>
          <w:rFonts w:ascii="仿宋" w:eastAsia="仿宋" w:hAnsi="仿宋" w:hint="eastAsia"/>
          <w:bCs/>
          <w:sz w:val="24"/>
        </w:rPr>
        <w:t xml:space="preserve">消毒和灭菌功能：紫外灯可定时，有自锁功能，当前窗完全关闭时才能开启，紫外灯开启时照明灯不能打开； </w:t>
      </w:r>
    </w:p>
    <w:p w14:paraId="791688F9" w14:textId="77777777" w:rsidR="006B546B" w:rsidRPr="004C72F2" w:rsidRDefault="006B546B" w:rsidP="006B546B">
      <w:pPr>
        <w:numPr>
          <w:ilvl w:val="0"/>
          <w:numId w:val="12"/>
        </w:numPr>
        <w:spacing w:after="0" w:line="360" w:lineRule="auto"/>
        <w:rPr>
          <w:rFonts w:ascii="仿宋" w:eastAsia="仿宋" w:hAnsi="仿宋"/>
          <w:bCs/>
          <w:sz w:val="24"/>
        </w:rPr>
      </w:pPr>
      <w:r w:rsidRPr="004C72F2">
        <w:rPr>
          <w:rFonts w:ascii="仿宋" w:eastAsia="仿宋" w:hAnsi="仿宋" w:hint="eastAsia"/>
          <w:bCs/>
          <w:sz w:val="24"/>
        </w:rPr>
        <w:t>噪音：≤60 dB；</w:t>
      </w:r>
    </w:p>
    <w:p w14:paraId="7091A9D2" w14:textId="77777777" w:rsidR="006B546B" w:rsidRPr="004C72F2" w:rsidRDefault="006B546B" w:rsidP="006B546B">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t>9</w:t>
      </w:r>
      <w:r w:rsidRPr="004C72F2">
        <w:rPr>
          <w:rFonts w:ascii="仿宋" w:eastAsia="仿宋" w:hAnsi="仿宋" w:hint="eastAsia"/>
          <w:b/>
          <w:bCs/>
          <w:sz w:val="24"/>
        </w:rPr>
        <w:t>包：电动连续分液器</w:t>
      </w:r>
    </w:p>
    <w:p w14:paraId="1F2CD6C0" w14:textId="77777777" w:rsidR="006B546B" w:rsidRPr="004C72F2" w:rsidRDefault="006B546B" w:rsidP="006B546B">
      <w:pPr>
        <w:numPr>
          <w:ilvl w:val="0"/>
          <w:numId w:val="13"/>
        </w:numPr>
        <w:spacing w:after="0" w:line="360" w:lineRule="auto"/>
        <w:rPr>
          <w:rFonts w:ascii="仿宋" w:eastAsia="仿宋" w:hAnsi="仿宋"/>
          <w:bCs/>
          <w:sz w:val="24"/>
        </w:rPr>
      </w:pPr>
      <w:r w:rsidRPr="004C72F2">
        <w:rPr>
          <w:rFonts w:ascii="仿宋" w:eastAsia="仿宋" w:hAnsi="仿宋" w:hint="eastAsia"/>
          <w:bCs/>
          <w:sz w:val="24"/>
        </w:rPr>
        <w:t>用于各类液体操作，具有滴定、吸取上清和按程序分液等应用功能。</w:t>
      </w:r>
    </w:p>
    <w:p w14:paraId="1637482A" w14:textId="77777777" w:rsidR="006B546B" w:rsidRPr="004C72F2" w:rsidRDefault="006B546B" w:rsidP="006B546B">
      <w:pPr>
        <w:numPr>
          <w:ilvl w:val="0"/>
          <w:numId w:val="13"/>
        </w:numPr>
        <w:spacing w:after="0" w:line="360" w:lineRule="auto"/>
        <w:rPr>
          <w:rFonts w:ascii="仿宋" w:eastAsia="仿宋" w:hAnsi="仿宋"/>
          <w:bCs/>
          <w:sz w:val="24"/>
        </w:rPr>
      </w:pPr>
      <w:r w:rsidRPr="004C72F2">
        <w:rPr>
          <w:rFonts w:ascii="仿宋" w:eastAsia="仿宋" w:hAnsi="仿宋" w:hint="eastAsia"/>
          <w:bCs/>
          <w:sz w:val="24"/>
        </w:rPr>
        <w:t>液体操作体积范围：1</w:t>
      </w:r>
      <w:r w:rsidRPr="004C72F2">
        <w:rPr>
          <w:rFonts w:ascii="仿宋" w:eastAsia="仿宋" w:hAnsi="仿宋"/>
          <w:bCs/>
          <w:sz w:val="24"/>
        </w:rPr>
        <w:t>0</w:t>
      </w:r>
      <w:r w:rsidRPr="004C72F2">
        <w:rPr>
          <w:rFonts w:eastAsia="仿宋" w:cs="Calibri"/>
          <w:bCs/>
          <w:sz w:val="24"/>
        </w:rPr>
        <w:t>µ</w:t>
      </w:r>
      <w:r w:rsidRPr="004C72F2">
        <w:rPr>
          <w:rFonts w:ascii="仿宋" w:eastAsia="仿宋" w:hAnsi="仿宋" w:hint="eastAsia"/>
          <w:bCs/>
          <w:sz w:val="24"/>
        </w:rPr>
        <w:t>l~50ml；</w:t>
      </w:r>
    </w:p>
    <w:p w14:paraId="61D82083" w14:textId="77777777" w:rsidR="006B546B" w:rsidRPr="004C72F2" w:rsidRDefault="006B546B" w:rsidP="006B546B">
      <w:pPr>
        <w:numPr>
          <w:ilvl w:val="0"/>
          <w:numId w:val="13"/>
        </w:numPr>
        <w:spacing w:after="0" w:line="360" w:lineRule="auto"/>
        <w:rPr>
          <w:rFonts w:ascii="仿宋" w:eastAsia="仿宋" w:hAnsi="仿宋"/>
          <w:bCs/>
          <w:sz w:val="24"/>
        </w:rPr>
      </w:pPr>
      <w:r w:rsidRPr="004C72F2">
        <w:rPr>
          <w:rFonts w:ascii="仿宋" w:eastAsia="仿宋" w:hAnsi="仿宋" w:hint="eastAsia"/>
          <w:bCs/>
          <w:sz w:val="24"/>
        </w:rPr>
        <w:t>电动吸液、分液，连续分液次数≥44次；</w:t>
      </w:r>
    </w:p>
    <w:p w14:paraId="3B6436B4" w14:textId="77777777" w:rsidR="006B546B" w:rsidRPr="004C72F2" w:rsidRDefault="006B546B" w:rsidP="006B546B">
      <w:pPr>
        <w:numPr>
          <w:ilvl w:val="0"/>
          <w:numId w:val="13"/>
        </w:numPr>
        <w:spacing w:after="0" w:line="360" w:lineRule="auto"/>
        <w:rPr>
          <w:rFonts w:ascii="仿宋" w:eastAsia="仿宋" w:hAnsi="仿宋"/>
          <w:bCs/>
          <w:sz w:val="24"/>
        </w:rPr>
      </w:pPr>
      <w:r w:rsidRPr="004C72F2">
        <w:rPr>
          <w:rFonts w:ascii="仿宋" w:eastAsia="仿宋" w:hAnsi="仿宋" w:hint="eastAsia"/>
          <w:bCs/>
          <w:sz w:val="24"/>
        </w:rPr>
        <w:t>活塞式原理自动分装液体，无需考虑液体的密度和粘度进行准确分液；</w:t>
      </w:r>
    </w:p>
    <w:p w14:paraId="0E936D90" w14:textId="77777777" w:rsidR="006B546B" w:rsidRPr="004C72F2" w:rsidRDefault="006B546B" w:rsidP="006B546B">
      <w:pPr>
        <w:numPr>
          <w:ilvl w:val="0"/>
          <w:numId w:val="13"/>
        </w:numPr>
        <w:spacing w:after="0" w:line="360" w:lineRule="auto"/>
        <w:rPr>
          <w:rFonts w:ascii="仿宋" w:eastAsia="仿宋" w:hAnsi="仿宋"/>
          <w:bCs/>
          <w:sz w:val="24"/>
        </w:rPr>
      </w:pPr>
      <w:r w:rsidRPr="004C72F2">
        <w:rPr>
          <w:rFonts w:ascii="仿宋" w:eastAsia="仿宋" w:hAnsi="仿宋" w:hint="eastAsia"/>
          <w:bCs/>
          <w:sz w:val="24"/>
        </w:rPr>
        <w:t>可储存≥1</w:t>
      </w:r>
      <w:r w:rsidRPr="004C72F2">
        <w:rPr>
          <w:rFonts w:ascii="仿宋" w:eastAsia="仿宋" w:hAnsi="仿宋"/>
          <w:bCs/>
          <w:sz w:val="24"/>
        </w:rPr>
        <w:t>0</w:t>
      </w:r>
      <w:r w:rsidRPr="004C72F2">
        <w:rPr>
          <w:rFonts w:ascii="仿宋" w:eastAsia="仿宋" w:hAnsi="仿宋" w:hint="eastAsia"/>
          <w:bCs/>
          <w:sz w:val="24"/>
        </w:rPr>
        <w:t>种不同参数设置，直接调用，节省编程时间；</w:t>
      </w:r>
    </w:p>
    <w:p w14:paraId="48DEDC71" w14:textId="77777777" w:rsidR="006B546B" w:rsidRPr="004C72F2" w:rsidRDefault="006B546B" w:rsidP="006B546B">
      <w:pPr>
        <w:numPr>
          <w:ilvl w:val="0"/>
          <w:numId w:val="13"/>
        </w:numPr>
        <w:spacing w:after="0" w:line="360" w:lineRule="auto"/>
        <w:rPr>
          <w:rFonts w:ascii="仿宋" w:eastAsia="仿宋" w:hAnsi="仿宋"/>
          <w:bCs/>
          <w:sz w:val="24"/>
        </w:rPr>
      </w:pPr>
      <w:r w:rsidRPr="004C72F2">
        <w:rPr>
          <w:rFonts w:ascii="仿宋" w:eastAsia="仿宋" w:hAnsi="仿宋" w:hint="eastAsia"/>
          <w:bCs/>
          <w:sz w:val="24"/>
        </w:rPr>
        <w:t>可显示分液体积数及次数；</w:t>
      </w:r>
    </w:p>
    <w:p w14:paraId="28BBBE8F" w14:textId="77777777" w:rsidR="006B546B" w:rsidRPr="004C72F2" w:rsidRDefault="006B546B" w:rsidP="006B546B">
      <w:pPr>
        <w:numPr>
          <w:ilvl w:val="0"/>
          <w:numId w:val="13"/>
        </w:numPr>
        <w:spacing w:after="0" w:line="360" w:lineRule="auto"/>
        <w:rPr>
          <w:rFonts w:ascii="仿宋" w:eastAsia="仿宋" w:hAnsi="仿宋"/>
          <w:bCs/>
          <w:sz w:val="24"/>
        </w:rPr>
      </w:pPr>
      <w:r w:rsidRPr="004C72F2">
        <w:rPr>
          <w:rFonts w:ascii="仿宋" w:eastAsia="仿宋" w:hAnsi="仿宋" w:hint="eastAsia"/>
          <w:bCs/>
          <w:sz w:val="24"/>
        </w:rPr>
        <w:t>单键脱卸</w:t>
      </w:r>
      <w:proofErr w:type="gramStart"/>
      <w:r w:rsidRPr="004C72F2">
        <w:rPr>
          <w:rFonts w:ascii="仿宋" w:eastAsia="仿宋" w:hAnsi="仿宋" w:hint="eastAsia"/>
          <w:bCs/>
          <w:sz w:val="24"/>
        </w:rPr>
        <w:t>分液管</w:t>
      </w:r>
      <w:proofErr w:type="gramEnd"/>
      <w:r w:rsidRPr="004C72F2">
        <w:rPr>
          <w:rFonts w:ascii="仿宋" w:eastAsia="仿宋" w:hAnsi="仿宋" w:hint="eastAsia"/>
          <w:bCs/>
          <w:sz w:val="24"/>
        </w:rPr>
        <w:t>/吸头；</w:t>
      </w:r>
    </w:p>
    <w:p w14:paraId="458A2FD1" w14:textId="77777777" w:rsidR="006B546B" w:rsidRPr="004C72F2" w:rsidRDefault="006B546B" w:rsidP="006B546B">
      <w:pPr>
        <w:numPr>
          <w:ilvl w:val="0"/>
          <w:numId w:val="13"/>
        </w:numPr>
        <w:spacing w:after="0" w:line="360" w:lineRule="auto"/>
        <w:rPr>
          <w:rFonts w:ascii="仿宋" w:eastAsia="仿宋" w:hAnsi="仿宋"/>
          <w:bCs/>
          <w:sz w:val="24"/>
        </w:rPr>
      </w:pPr>
      <w:r w:rsidRPr="004C72F2">
        <w:rPr>
          <w:rFonts w:ascii="仿宋" w:eastAsia="仿宋" w:hAnsi="仿宋" w:hint="eastAsia"/>
          <w:bCs/>
          <w:sz w:val="24"/>
        </w:rPr>
        <w:t>可自动</w:t>
      </w:r>
      <w:proofErr w:type="gramStart"/>
      <w:r w:rsidRPr="004C72F2">
        <w:rPr>
          <w:rFonts w:ascii="仿宋" w:eastAsia="仿宋" w:hAnsi="仿宋" w:hint="eastAsia"/>
          <w:bCs/>
          <w:sz w:val="24"/>
        </w:rPr>
        <w:t>识别分液管</w:t>
      </w:r>
      <w:proofErr w:type="gramEnd"/>
      <w:r w:rsidRPr="004C72F2">
        <w:rPr>
          <w:rFonts w:ascii="仿宋" w:eastAsia="仿宋" w:hAnsi="仿宋" w:hint="eastAsia"/>
          <w:bCs/>
          <w:sz w:val="24"/>
        </w:rPr>
        <w:t>/吸头；</w:t>
      </w:r>
    </w:p>
    <w:p w14:paraId="615943C9" w14:textId="77777777" w:rsidR="006B546B" w:rsidRPr="004C72F2" w:rsidRDefault="006B546B" w:rsidP="006B546B">
      <w:pPr>
        <w:numPr>
          <w:ilvl w:val="0"/>
          <w:numId w:val="13"/>
        </w:numPr>
        <w:spacing w:after="0" w:line="360" w:lineRule="auto"/>
        <w:rPr>
          <w:rFonts w:ascii="仿宋" w:eastAsia="仿宋" w:hAnsi="仿宋"/>
          <w:bCs/>
          <w:sz w:val="24"/>
        </w:rPr>
      </w:pPr>
      <w:r w:rsidRPr="004C72F2">
        <w:rPr>
          <w:rFonts w:ascii="仿宋" w:eastAsia="仿宋" w:hAnsi="仿宋" w:hint="eastAsia"/>
          <w:bCs/>
          <w:sz w:val="24"/>
        </w:rPr>
        <w:t>可读取使用历史等记录；</w:t>
      </w:r>
    </w:p>
    <w:p w14:paraId="388A4E36" w14:textId="77777777" w:rsidR="006B546B" w:rsidRPr="004C72F2" w:rsidRDefault="006B546B" w:rsidP="006B546B">
      <w:pPr>
        <w:numPr>
          <w:ilvl w:val="0"/>
          <w:numId w:val="13"/>
        </w:numPr>
        <w:spacing w:after="0" w:line="360" w:lineRule="auto"/>
        <w:rPr>
          <w:rFonts w:ascii="仿宋" w:eastAsia="仿宋" w:hAnsi="仿宋"/>
          <w:bCs/>
          <w:sz w:val="24"/>
        </w:rPr>
      </w:pPr>
      <w:r w:rsidRPr="004C72F2">
        <w:rPr>
          <w:rFonts w:ascii="仿宋" w:eastAsia="仿宋" w:hAnsi="仿宋" w:hint="eastAsia"/>
          <w:bCs/>
          <w:sz w:val="24"/>
        </w:rPr>
        <w:t>配套的</w:t>
      </w:r>
      <w:proofErr w:type="gramStart"/>
      <w:r w:rsidRPr="004C72F2">
        <w:rPr>
          <w:rFonts w:ascii="仿宋" w:eastAsia="仿宋" w:hAnsi="仿宋" w:hint="eastAsia"/>
          <w:bCs/>
          <w:sz w:val="24"/>
        </w:rPr>
        <w:t>分液管吸头</w:t>
      </w:r>
      <w:proofErr w:type="gramEnd"/>
      <w:r w:rsidRPr="004C72F2">
        <w:rPr>
          <w:rFonts w:ascii="仿宋" w:eastAsia="仿宋" w:hAnsi="仿宋" w:hint="eastAsia"/>
          <w:bCs/>
          <w:sz w:val="24"/>
        </w:rPr>
        <w:t>规格≥7种，并提供每种规格分</w:t>
      </w:r>
      <w:proofErr w:type="gramStart"/>
      <w:r w:rsidRPr="004C72F2">
        <w:rPr>
          <w:rFonts w:ascii="仿宋" w:eastAsia="仿宋" w:hAnsi="仿宋" w:hint="eastAsia"/>
          <w:bCs/>
          <w:sz w:val="24"/>
        </w:rPr>
        <w:t>液管各</w:t>
      </w:r>
      <w:proofErr w:type="gramEnd"/>
      <w:r w:rsidRPr="004C72F2">
        <w:rPr>
          <w:rFonts w:ascii="仿宋" w:eastAsia="仿宋" w:hAnsi="仿宋" w:hint="eastAsia"/>
          <w:bCs/>
          <w:sz w:val="24"/>
        </w:rPr>
        <w:t>50支。</w:t>
      </w:r>
    </w:p>
    <w:p w14:paraId="2CE73F71" w14:textId="77777777" w:rsidR="006B546B" w:rsidRPr="004C72F2" w:rsidRDefault="006B546B" w:rsidP="006B546B">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t>10</w:t>
      </w:r>
      <w:r w:rsidRPr="004C72F2">
        <w:rPr>
          <w:rFonts w:ascii="仿宋" w:eastAsia="仿宋" w:hAnsi="仿宋" w:hint="eastAsia"/>
          <w:b/>
          <w:bCs/>
          <w:sz w:val="24"/>
        </w:rPr>
        <w:t>包：高速低温离心机</w:t>
      </w:r>
    </w:p>
    <w:p w14:paraId="3E799304" w14:textId="77777777" w:rsidR="006B546B" w:rsidRPr="004C72F2" w:rsidRDefault="006B546B" w:rsidP="006B546B">
      <w:pPr>
        <w:numPr>
          <w:ilvl w:val="0"/>
          <w:numId w:val="61"/>
        </w:numPr>
        <w:spacing w:after="0" w:line="360" w:lineRule="auto"/>
        <w:rPr>
          <w:rFonts w:ascii="仿宋" w:eastAsia="仿宋" w:hAnsi="仿宋"/>
          <w:bCs/>
          <w:sz w:val="24"/>
        </w:rPr>
      </w:pPr>
      <w:r w:rsidRPr="004C72F2">
        <w:rPr>
          <w:rFonts w:ascii="仿宋" w:eastAsia="仿宋" w:hAnsi="仿宋" w:hint="eastAsia"/>
          <w:bCs/>
          <w:sz w:val="24"/>
        </w:rPr>
        <w:t>主要用于各类样本低温状态下的高速离心、分离等前处理，以供抗体、蛋白组分以及核酸分析。</w:t>
      </w:r>
    </w:p>
    <w:p w14:paraId="5909C66F" w14:textId="77777777" w:rsidR="006B546B" w:rsidRPr="004C72F2" w:rsidRDefault="006B546B" w:rsidP="006B546B">
      <w:pPr>
        <w:numPr>
          <w:ilvl w:val="0"/>
          <w:numId w:val="61"/>
        </w:numPr>
        <w:spacing w:after="0" w:line="360" w:lineRule="auto"/>
        <w:rPr>
          <w:rFonts w:ascii="仿宋" w:eastAsia="仿宋" w:hAnsi="仿宋"/>
          <w:bCs/>
          <w:sz w:val="24"/>
        </w:rPr>
      </w:pPr>
      <w:r w:rsidRPr="004C72F2">
        <w:rPr>
          <w:rFonts w:ascii="仿宋" w:eastAsia="仿宋" w:hAnsi="仿宋" w:hint="eastAsia"/>
          <w:bCs/>
          <w:sz w:val="24"/>
        </w:rPr>
        <w:t>★温控范围应包括-9℃~40℃，机身转速≥14000rpm。</w:t>
      </w:r>
    </w:p>
    <w:p w14:paraId="670E8330" w14:textId="77777777" w:rsidR="006B546B" w:rsidRPr="004C72F2" w:rsidRDefault="006B546B" w:rsidP="006B546B">
      <w:pPr>
        <w:numPr>
          <w:ilvl w:val="0"/>
          <w:numId w:val="61"/>
        </w:numPr>
        <w:spacing w:after="0" w:line="360" w:lineRule="auto"/>
        <w:rPr>
          <w:rFonts w:ascii="仿宋" w:eastAsia="仿宋" w:hAnsi="仿宋"/>
          <w:bCs/>
          <w:sz w:val="24"/>
        </w:rPr>
      </w:pPr>
      <w:r w:rsidRPr="004C72F2">
        <w:rPr>
          <w:rFonts w:ascii="仿宋" w:eastAsia="仿宋" w:hAnsi="仿宋" w:hint="eastAsia"/>
          <w:bCs/>
          <w:sz w:val="24"/>
        </w:rPr>
        <w:t>★须配置转头：1.5ml和2/2.2ml</w:t>
      </w:r>
      <w:r w:rsidRPr="004C72F2">
        <w:rPr>
          <w:rFonts w:ascii="仿宋" w:eastAsia="仿宋" w:hAnsi="仿宋"/>
          <w:bCs/>
          <w:sz w:val="24"/>
        </w:rPr>
        <w:t xml:space="preserve"> </w:t>
      </w:r>
      <w:r w:rsidRPr="004C72F2">
        <w:rPr>
          <w:rFonts w:ascii="仿宋" w:eastAsia="仿宋" w:hAnsi="仿宋" w:hint="eastAsia"/>
          <w:bCs/>
          <w:sz w:val="24"/>
        </w:rPr>
        <w:t>EP管的最高转速</w:t>
      </w:r>
      <w:proofErr w:type="gramStart"/>
      <w:r w:rsidRPr="004C72F2">
        <w:rPr>
          <w:rFonts w:ascii="仿宋" w:eastAsia="仿宋" w:hAnsi="仿宋" w:hint="eastAsia"/>
          <w:bCs/>
          <w:sz w:val="24"/>
        </w:rPr>
        <w:t>的定角转头</w:t>
      </w:r>
      <w:proofErr w:type="gramEnd"/>
      <w:r w:rsidRPr="004C72F2">
        <w:rPr>
          <w:rFonts w:ascii="仿宋" w:eastAsia="仿宋" w:hAnsi="仿宋" w:hint="eastAsia"/>
          <w:bCs/>
          <w:sz w:val="24"/>
        </w:rPr>
        <w:t>≥1个；</w:t>
      </w:r>
      <w:r w:rsidRPr="004C72F2">
        <w:rPr>
          <w:rFonts w:ascii="仿宋" w:eastAsia="仿宋" w:hAnsi="仿宋" w:hint="eastAsia"/>
          <w:bCs/>
          <w:sz w:val="24"/>
        </w:rPr>
        <w:lastRenderedPageBreak/>
        <w:t>5ml采血管，10/15ml离心管和50ml离心管的最高转速的水平转头≥1个；酶标板的最高转速的水平转头≥1个；水平转头转速≥4000rpm，可兼容5ml采血管、10/15ml离心管、50</w:t>
      </w:r>
      <w:r w:rsidRPr="004C72F2">
        <w:rPr>
          <w:rFonts w:ascii="仿宋" w:eastAsia="仿宋" w:hAnsi="仿宋"/>
          <w:bCs/>
          <w:sz w:val="24"/>
        </w:rPr>
        <w:t>ml</w:t>
      </w:r>
      <w:r w:rsidRPr="004C72F2">
        <w:rPr>
          <w:rFonts w:ascii="仿宋" w:eastAsia="仿宋" w:hAnsi="仿宋" w:hint="eastAsia"/>
          <w:bCs/>
          <w:sz w:val="24"/>
        </w:rPr>
        <w:t>离心管；酶标板转头转速≥4500rpm，可兼容96</w:t>
      </w:r>
      <w:proofErr w:type="gramStart"/>
      <w:r w:rsidRPr="004C72F2">
        <w:rPr>
          <w:rFonts w:ascii="仿宋" w:eastAsia="仿宋" w:hAnsi="仿宋" w:hint="eastAsia"/>
          <w:bCs/>
          <w:sz w:val="24"/>
        </w:rPr>
        <w:t>孔酶标</w:t>
      </w:r>
      <w:proofErr w:type="gramEnd"/>
      <w:r w:rsidRPr="004C72F2">
        <w:rPr>
          <w:rFonts w:ascii="仿宋" w:eastAsia="仿宋" w:hAnsi="仿宋" w:hint="eastAsia"/>
          <w:bCs/>
          <w:sz w:val="24"/>
        </w:rPr>
        <w:t>板。</w:t>
      </w:r>
    </w:p>
    <w:p w14:paraId="32CBB3BC" w14:textId="77777777" w:rsidR="006B546B" w:rsidRPr="004C72F2" w:rsidRDefault="006B546B" w:rsidP="006B546B">
      <w:pPr>
        <w:numPr>
          <w:ilvl w:val="0"/>
          <w:numId w:val="61"/>
        </w:numPr>
        <w:spacing w:after="0" w:line="360" w:lineRule="auto"/>
        <w:rPr>
          <w:rFonts w:ascii="仿宋" w:eastAsia="仿宋" w:hAnsi="仿宋"/>
          <w:bCs/>
          <w:sz w:val="24"/>
        </w:rPr>
      </w:pPr>
      <w:r w:rsidRPr="004C72F2">
        <w:rPr>
          <w:rFonts w:ascii="仿宋" w:eastAsia="仿宋" w:hAnsi="仿宋" w:hint="eastAsia"/>
          <w:bCs/>
          <w:sz w:val="24"/>
        </w:rPr>
        <w:t>★</w:t>
      </w:r>
      <w:proofErr w:type="gramStart"/>
      <w:r w:rsidRPr="004C72F2">
        <w:rPr>
          <w:rFonts w:ascii="仿宋" w:eastAsia="仿宋" w:hAnsi="仿宋" w:hint="eastAsia"/>
          <w:bCs/>
          <w:sz w:val="24"/>
        </w:rPr>
        <w:t>定角转头</w:t>
      </w:r>
      <w:proofErr w:type="gramEnd"/>
      <w:r w:rsidRPr="004C72F2">
        <w:rPr>
          <w:rFonts w:ascii="仿宋" w:eastAsia="仿宋" w:hAnsi="仿宋" w:hint="eastAsia"/>
          <w:bCs/>
          <w:sz w:val="24"/>
        </w:rPr>
        <w:t>转速≥28000rpm，可兼容1.5ml</w:t>
      </w:r>
      <w:r w:rsidRPr="004C72F2">
        <w:rPr>
          <w:rFonts w:ascii="仿宋" w:eastAsia="仿宋" w:hAnsi="仿宋"/>
          <w:bCs/>
          <w:sz w:val="24"/>
        </w:rPr>
        <w:t xml:space="preserve"> </w:t>
      </w:r>
      <w:r w:rsidRPr="004C72F2">
        <w:rPr>
          <w:rFonts w:ascii="仿宋" w:eastAsia="仿宋" w:hAnsi="仿宋" w:hint="eastAsia"/>
          <w:bCs/>
          <w:sz w:val="24"/>
        </w:rPr>
        <w:t>EP管、2/2.2ml</w:t>
      </w:r>
      <w:r w:rsidRPr="004C72F2">
        <w:rPr>
          <w:rFonts w:ascii="仿宋" w:eastAsia="仿宋" w:hAnsi="仿宋"/>
          <w:bCs/>
          <w:sz w:val="24"/>
        </w:rPr>
        <w:t xml:space="preserve"> </w:t>
      </w:r>
      <w:r w:rsidRPr="004C72F2">
        <w:rPr>
          <w:rFonts w:ascii="仿宋" w:eastAsia="仿宋" w:hAnsi="仿宋" w:hint="eastAsia"/>
          <w:bCs/>
          <w:sz w:val="24"/>
        </w:rPr>
        <w:t>EP管。</w:t>
      </w:r>
    </w:p>
    <w:p w14:paraId="4BBB1155" w14:textId="77777777" w:rsidR="006B546B" w:rsidRPr="004C72F2" w:rsidRDefault="006B546B" w:rsidP="006B546B">
      <w:pPr>
        <w:numPr>
          <w:ilvl w:val="0"/>
          <w:numId w:val="61"/>
        </w:numPr>
        <w:spacing w:after="0" w:line="360" w:lineRule="auto"/>
        <w:rPr>
          <w:rFonts w:ascii="仿宋" w:eastAsia="仿宋" w:hAnsi="仿宋"/>
          <w:bCs/>
          <w:sz w:val="24"/>
        </w:rPr>
      </w:pPr>
      <w:r w:rsidRPr="004C72F2">
        <w:rPr>
          <w:rFonts w:ascii="仿宋" w:eastAsia="仿宋" w:hAnsi="仿宋" w:hint="eastAsia"/>
          <w:bCs/>
          <w:sz w:val="24"/>
        </w:rPr>
        <w:t>★可配备</w:t>
      </w:r>
      <w:proofErr w:type="gramStart"/>
      <w:r w:rsidRPr="004C72F2">
        <w:rPr>
          <w:rFonts w:ascii="仿宋" w:eastAsia="仿宋" w:hAnsi="仿宋" w:hint="eastAsia"/>
          <w:bCs/>
          <w:sz w:val="24"/>
        </w:rPr>
        <w:t>碳纤维定角转头</w:t>
      </w:r>
      <w:proofErr w:type="gramEnd"/>
      <w:r w:rsidRPr="004C72F2">
        <w:rPr>
          <w:rFonts w:ascii="仿宋" w:eastAsia="仿宋" w:hAnsi="仿宋" w:hint="eastAsia"/>
          <w:bCs/>
          <w:sz w:val="24"/>
        </w:rPr>
        <w:t>。</w:t>
      </w:r>
    </w:p>
    <w:p w14:paraId="6294C225" w14:textId="77777777" w:rsidR="006B546B" w:rsidRPr="004C72F2" w:rsidRDefault="006B546B" w:rsidP="006B546B">
      <w:pPr>
        <w:numPr>
          <w:ilvl w:val="0"/>
          <w:numId w:val="61"/>
        </w:numPr>
        <w:spacing w:after="0" w:line="360" w:lineRule="auto"/>
        <w:rPr>
          <w:rFonts w:ascii="仿宋" w:eastAsia="仿宋" w:hAnsi="仿宋"/>
          <w:bCs/>
          <w:sz w:val="24"/>
        </w:rPr>
      </w:pPr>
      <w:r w:rsidRPr="004C72F2">
        <w:rPr>
          <w:rFonts w:ascii="仿宋" w:eastAsia="仿宋" w:hAnsi="仿宋" w:hint="eastAsia"/>
          <w:bCs/>
          <w:sz w:val="24"/>
        </w:rPr>
        <w:t>★具有转头自动锁定装置，无需任何工具,保证运行安全。</w:t>
      </w:r>
    </w:p>
    <w:p w14:paraId="7FE8DE3A" w14:textId="77777777" w:rsidR="006B546B" w:rsidRPr="004C72F2" w:rsidRDefault="006B546B" w:rsidP="006B546B">
      <w:pPr>
        <w:numPr>
          <w:ilvl w:val="0"/>
          <w:numId w:val="61"/>
        </w:numPr>
        <w:spacing w:after="0" w:line="360" w:lineRule="auto"/>
        <w:rPr>
          <w:rFonts w:ascii="仿宋" w:eastAsia="仿宋" w:hAnsi="仿宋"/>
          <w:bCs/>
          <w:sz w:val="24"/>
        </w:rPr>
      </w:pPr>
      <w:r w:rsidRPr="004C72F2">
        <w:rPr>
          <w:rFonts w:ascii="仿宋" w:eastAsia="仿宋" w:hAnsi="仿宋" w:hint="eastAsia"/>
          <w:bCs/>
          <w:sz w:val="24"/>
        </w:rPr>
        <w:t>转头在最高转速下，仍可以保持设定温度。</w:t>
      </w:r>
    </w:p>
    <w:p w14:paraId="23A260A4" w14:textId="77777777" w:rsidR="006B546B" w:rsidRPr="004C72F2" w:rsidRDefault="006B546B" w:rsidP="006B546B">
      <w:pPr>
        <w:numPr>
          <w:ilvl w:val="0"/>
          <w:numId w:val="61"/>
        </w:numPr>
        <w:spacing w:after="0" w:line="360" w:lineRule="auto"/>
        <w:rPr>
          <w:rFonts w:ascii="仿宋" w:eastAsia="仿宋" w:hAnsi="仿宋"/>
          <w:bCs/>
          <w:sz w:val="24"/>
        </w:rPr>
      </w:pPr>
      <w:r w:rsidRPr="004C72F2">
        <w:rPr>
          <w:rFonts w:ascii="仿宋" w:eastAsia="仿宋" w:hAnsi="仿宋" w:hint="eastAsia"/>
          <w:bCs/>
          <w:sz w:val="24"/>
        </w:rPr>
        <w:t>具有自动转头识别功能及过速保护功能,档位：升速≥9档，降速≥10档。</w:t>
      </w:r>
    </w:p>
    <w:p w14:paraId="276239F0" w14:textId="77777777" w:rsidR="006B546B" w:rsidRPr="004C72F2" w:rsidRDefault="006B546B" w:rsidP="006B546B">
      <w:pPr>
        <w:numPr>
          <w:ilvl w:val="0"/>
          <w:numId w:val="61"/>
        </w:numPr>
        <w:spacing w:after="0" w:line="360" w:lineRule="auto"/>
        <w:rPr>
          <w:rFonts w:ascii="仿宋" w:eastAsia="仿宋" w:hAnsi="仿宋"/>
          <w:bCs/>
          <w:sz w:val="24"/>
        </w:rPr>
      </w:pPr>
      <w:r w:rsidRPr="004C72F2">
        <w:rPr>
          <w:rFonts w:ascii="仿宋" w:eastAsia="仿宋" w:hAnsi="仿宋" w:hint="eastAsia"/>
          <w:bCs/>
          <w:sz w:val="24"/>
        </w:rPr>
        <w:t>非接触不平衡保护，在不同转速下采用不同的不平衡阈值，实现真正的不平衡保护。</w:t>
      </w:r>
    </w:p>
    <w:p w14:paraId="7E55752A" w14:textId="77777777" w:rsidR="006B546B" w:rsidRPr="004C72F2" w:rsidRDefault="006B546B" w:rsidP="006B546B">
      <w:pPr>
        <w:numPr>
          <w:ilvl w:val="0"/>
          <w:numId w:val="61"/>
        </w:numPr>
        <w:spacing w:after="0" w:line="360" w:lineRule="auto"/>
        <w:rPr>
          <w:rFonts w:ascii="仿宋" w:eastAsia="仿宋" w:hAnsi="仿宋"/>
          <w:bCs/>
          <w:sz w:val="24"/>
        </w:rPr>
      </w:pPr>
      <w:r w:rsidRPr="004C72F2">
        <w:rPr>
          <w:rFonts w:ascii="仿宋" w:eastAsia="仿宋" w:hAnsi="仿宋" w:hint="eastAsia"/>
          <w:bCs/>
          <w:sz w:val="24"/>
        </w:rPr>
        <w:t>★常温条件下，可在10min内降温至4℃。</w:t>
      </w:r>
    </w:p>
    <w:p w14:paraId="2F7CC951" w14:textId="77777777" w:rsidR="006B546B" w:rsidRPr="004C72F2" w:rsidRDefault="006B546B" w:rsidP="006B546B">
      <w:pPr>
        <w:numPr>
          <w:ilvl w:val="0"/>
          <w:numId w:val="61"/>
        </w:numPr>
        <w:spacing w:after="0" w:line="360" w:lineRule="auto"/>
        <w:rPr>
          <w:rFonts w:ascii="仿宋" w:eastAsia="仿宋" w:hAnsi="仿宋"/>
          <w:bCs/>
          <w:sz w:val="24"/>
        </w:rPr>
      </w:pPr>
      <w:r w:rsidRPr="004C72F2">
        <w:rPr>
          <w:rFonts w:ascii="仿宋" w:eastAsia="仿宋" w:hAnsi="仿宋" w:hint="eastAsia"/>
          <w:bCs/>
          <w:sz w:val="24"/>
        </w:rPr>
        <w:t>带有大屏幕数字显示,LED指示灯显示当前离心运行模式及状态。</w:t>
      </w:r>
    </w:p>
    <w:p w14:paraId="6143E20B" w14:textId="77777777" w:rsidR="006B546B" w:rsidRPr="004C72F2" w:rsidRDefault="006B546B" w:rsidP="006B546B">
      <w:pPr>
        <w:numPr>
          <w:ilvl w:val="0"/>
          <w:numId w:val="61"/>
        </w:numPr>
        <w:spacing w:after="0" w:line="360" w:lineRule="auto"/>
        <w:rPr>
          <w:rFonts w:ascii="仿宋" w:eastAsia="仿宋" w:hAnsi="仿宋"/>
          <w:bCs/>
          <w:sz w:val="24"/>
        </w:rPr>
      </w:pPr>
      <w:r w:rsidRPr="004C72F2">
        <w:rPr>
          <w:rFonts w:ascii="仿宋" w:eastAsia="仿宋" w:hAnsi="仿宋" w:hint="eastAsia"/>
          <w:bCs/>
          <w:sz w:val="24"/>
        </w:rPr>
        <w:t>噪音≤68dB。</w:t>
      </w:r>
    </w:p>
    <w:p w14:paraId="0443B3FD" w14:textId="77777777" w:rsidR="006B546B" w:rsidRPr="004C72F2" w:rsidRDefault="006B546B" w:rsidP="006B546B">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t>11</w:t>
      </w:r>
      <w:r w:rsidRPr="004C72F2">
        <w:rPr>
          <w:rFonts w:ascii="仿宋" w:eastAsia="仿宋" w:hAnsi="仿宋" w:hint="eastAsia"/>
          <w:b/>
          <w:bCs/>
          <w:sz w:val="24"/>
        </w:rPr>
        <w:t>包</w:t>
      </w:r>
      <w:r w:rsidRPr="004C72F2">
        <w:rPr>
          <w:rFonts w:ascii="仿宋" w:eastAsia="仿宋" w:hAnsi="仿宋"/>
          <w:b/>
          <w:bCs/>
          <w:sz w:val="24"/>
        </w:rPr>
        <w:t>：</w:t>
      </w:r>
      <w:r w:rsidRPr="004C72F2">
        <w:rPr>
          <w:rFonts w:ascii="仿宋" w:eastAsia="仿宋" w:hAnsi="仿宋" w:hint="eastAsia"/>
          <w:b/>
          <w:bCs/>
          <w:sz w:val="24"/>
        </w:rPr>
        <w:t>恒温摇床</w:t>
      </w:r>
    </w:p>
    <w:p w14:paraId="345CAB48" w14:textId="77777777" w:rsidR="006B546B" w:rsidRPr="004C72F2" w:rsidRDefault="006B546B" w:rsidP="006B546B">
      <w:pPr>
        <w:numPr>
          <w:ilvl w:val="0"/>
          <w:numId w:val="14"/>
        </w:numPr>
        <w:spacing w:after="0" w:line="360" w:lineRule="auto"/>
        <w:rPr>
          <w:rFonts w:ascii="仿宋" w:eastAsia="仿宋" w:hAnsi="仿宋"/>
          <w:bCs/>
          <w:sz w:val="24"/>
        </w:rPr>
      </w:pPr>
      <w:r w:rsidRPr="004C72F2">
        <w:rPr>
          <w:rFonts w:ascii="仿宋" w:eastAsia="仿宋" w:hAnsi="仿宋" w:hint="eastAsia"/>
          <w:bCs/>
          <w:sz w:val="24"/>
        </w:rPr>
        <w:t>主要用于分子生物学试验及其他对温度条件和振荡速度的范围与精度要求较高的试验。</w:t>
      </w:r>
    </w:p>
    <w:p w14:paraId="6223AFBD" w14:textId="77777777" w:rsidR="006B546B" w:rsidRPr="004C72F2" w:rsidRDefault="006B546B" w:rsidP="006B546B">
      <w:pPr>
        <w:numPr>
          <w:ilvl w:val="0"/>
          <w:numId w:val="14"/>
        </w:numPr>
        <w:spacing w:after="0" w:line="360" w:lineRule="auto"/>
        <w:rPr>
          <w:rFonts w:ascii="仿宋" w:eastAsia="仿宋" w:hAnsi="仿宋"/>
          <w:bCs/>
          <w:sz w:val="24"/>
        </w:rPr>
      </w:pPr>
      <w:r w:rsidRPr="004C72F2">
        <w:rPr>
          <w:rFonts w:ascii="仿宋" w:eastAsia="仿宋" w:hAnsi="仿宋" w:hint="eastAsia"/>
          <w:bCs/>
          <w:sz w:val="24"/>
        </w:rPr>
        <w:t>★96孔振荡速度范围：最低可低至25rpm，最高可达到400rpm；</w:t>
      </w:r>
    </w:p>
    <w:p w14:paraId="0E19C38C" w14:textId="77777777" w:rsidR="006B546B" w:rsidRPr="004C72F2" w:rsidRDefault="006B546B" w:rsidP="006B546B">
      <w:pPr>
        <w:numPr>
          <w:ilvl w:val="0"/>
          <w:numId w:val="14"/>
        </w:numPr>
        <w:spacing w:after="0" w:line="360" w:lineRule="auto"/>
        <w:rPr>
          <w:rFonts w:ascii="仿宋" w:eastAsia="仿宋" w:hAnsi="仿宋"/>
          <w:bCs/>
          <w:sz w:val="24"/>
        </w:rPr>
      </w:pPr>
      <w:r w:rsidRPr="004C72F2">
        <w:rPr>
          <w:rFonts w:ascii="仿宋" w:eastAsia="仿宋" w:hAnsi="仿宋" w:hint="eastAsia"/>
          <w:bCs/>
          <w:sz w:val="24"/>
        </w:rPr>
        <w:t>转速精确度：±1rpm；</w:t>
      </w:r>
    </w:p>
    <w:p w14:paraId="0D6F9C31" w14:textId="77777777" w:rsidR="006B546B" w:rsidRPr="004C72F2" w:rsidRDefault="006B546B" w:rsidP="006B546B">
      <w:pPr>
        <w:numPr>
          <w:ilvl w:val="0"/>
          <w:numId w:val="14"/>
        </w:numPr>
        <w:spacing w:after="0" w:line="360" w:lineRule="auto"/>
        <w:rPr>
          <w:rFonts w:ascii="仿宋" w:eastAsia="仿宋" w:hAnsi="仿宋"/>
          <w:bCs/>
          <w:sz w:val="24"/>
        </w:rPr>
      </w:pPr>
      <w:r w:rsidRPr="004C72F2">
        <w:rPr>
          <w:rFonts w:ascii="仿宋" w:eastAsia="仿宋" w:hAnsi="仿宋" w:hint="eastAsia"/>
          <w:bCs/>
          <w:sz w:val="24"/>
        </w:rPr>
        <w:t>★须配备酶标板和锥形瓶的夹具；</w:t>
      </w:r>
    </w:p>
    <w:p w14:paraId="0DC7BE79" w14:textId="77777777" w:rsidR="006B546B" w:rsidRPr="004C72F2" w:rsidRDefault="006B546B" w:rsidP="006B546B">
      <w:pPr>
        <w:numPr>
          <w:ilvl w:val="0"/>
          <w:numId w:val="14"/>
        </w:numPr>
        <w:spacing w:after="0" w:line="360" w:lineRule="auto"/>
        <w:rPr>
          <w:rFonts w:ascii="仿宋" w:eastAsia="仿宋" w:hAnsi="仿宋"/>
          <w:bCs/>
          <w:sz w:val="24"/>
        </w:rPr>
      </w:pPr>
      <w:r w:rsidRPr="004C72F2">
        <w:rPr>
          <w:rFonts w:ascii="仿宋" w:eastAsia="仿宋" w:hAnsi="仿宋" w:hint="eastAsia"/>
          <w:bCs/>
          <w:sz w:val="24"/>
        </w:rPr>
        <w:t>★温度范围至少满足：室温-15℃到60℃（最低4℃）；</w:t>
      </w:r>
    </w:p>
    <w:p w14:paraId="42E2E40D" w14:textId="77777777" w:rsidR="006B546B" w:rsidRPr="004C72F2" w:rsidRDefault="006B546B" w:rsidP="006B546B">
      <w:pPr>
        <w:numPr>
          <w:ilvl w:val="0"/>
          <w:numId w:val="14"/>
        </w:numPr>
        <w:spacing w:after="0" w:line="360" w:lineRule="auto"/>
        <w:rPr>
          <w:rFonts w:ascii="仿宋" w:eastAsia="仿宋" w:hAnsi="仿宋"/>
          <w:bCs/>
          <w:sz w:val="24"/>
        </w:rPr>
      </w:pPr>
      <w:r w:rsidRPr="004C72F2">
        <w:rPr>
          <w:rFonts w:ascii="仿宋" w:eastAsia="仿宋" w:hAnsi="仿宋" w:hint="eastAsia"/>
          <w:bCs/>
          <w:sz w:val="24"/>
        </w:rPr>
        <w:t>★温度均</w:t>
      </w:r>
      <w:proofErr w:type="gramStart"/>
      <w:r w:rsidRPr="004C72F2">
        <w:rPr>
          <w:rFonts w:ascii="仿宋" w:eastAsia="仿宋" w:hAnsi="仿宋" w:hint="eastAsia"/>
          <w:bCs/>
          <w:sz w:val="24"/>
        </w:rPr>
        <w:t>一</w:t>
      </w:r>
      <w:proofErr w:type="gramEnd"/>
      <w:r w:rsidRPr="004C72F2">
        <w:rPr>
          <w:rFonts w:ascii="仿宋" w:eastAsia="仿宋" w:hAnsi="仿宋" w:hint="eastAsia"/>
          <w:bCs/>
          <w:sz w:val="24"/>
        </w:rPr>
        <w:t>性: 37℃时，均</w:t>
      </w:r>
      <w:proofErr w:type="gramStart"/>
      <w:r w:rsidRPr="004C72F2">
        <w:rPr>
          <w:rFonts w:ascii="仿宋" w:eastAsia="仿宋" w:hAnsi="仿宋" w:hint="eastAsia"/>
          <w:bCs/>
          <w:sz w:val="24"/>
        </w:rPr>
        <w:t>一</w:t>
      </w:r>
      <w:proofErr w:type="gramEnd"/>
      <w:r w:rsidRPr="004C72F2">
        <w:rPr>
          <w:rFonts w:ascii="仿宋" w:eastAsia="仿宋" w:hAnsi="仿宋" w:hint="eastAsia"/>
          <w:bCs/>
          <w:sz w:val="24"/>
        </w:rPr>
        <w:t>性为±0.5℃；</w:t>
      </w:r>
    </w:p>
    <w:p w14:paraId="15539420" w14:textId="77777777" w:rsidR="006B546B" w:rsidRPr="004C72F2" w:rsidRDefault="006B546B" w:rsidP="006B546B">
      <w:pPr>
        <w:numPr>
          <w:ilvl w:val="0"/>
          <w:numId w:val="14"/>
        </w:numPr>
        <w:spacing w:after="0" w:line="360" w:lineRule="auto"/>
        <w:rPr>
          <w:rFonts w:ascii="仿宋" w:eastAsia="仿宋" w:hAnsi="仿宋"/>
          <w:bCs/>
          <w:sz w:val="24"/>
        </w:rPr>
      </w:pPr>
      <w:r w:rsidRPr="004C72F2">
        <w:rPr>
          <w:rFonts w:ascii="仿宋" w:eastAsia="仿宋" w:hAnsi="仿宋" w:hint="eastAsia"/>
          <w:bCs/>
          <w:sz w:val="24"/>
        </w:rPr>
        <w:t>温度精确度 ：至少满足在37℃时，± 0.1℃；</w:t>
      </w:r>
    </w:p>
    <w:p w14:paraId="42665B74" w14:textId="77777777" w:rsidR="006B546B" w:rsidRPr="004C72F2" w:rsidRDefault="006B546B" w:rsidP="006B546B">
      <w:pPr>
        <w:numPr>
          <w:ilvl w:val="0"/>
          <w:numId w:val="14"/>
        </w:numPr>
        <w:spacing w:after="0" w:line="360" w:lineRule="auto"/>
        <w:rPr>
          <w:rFonts w:ascii="仿宋" w:eastAsia="仿宋" w:hAnsi="仿宋"/>
          <w:bCs/>
          <w:sz w:val="24"/>
        </w:rPr>
      </w:pPr>
      <w:r w:rsidRPr="004C72F2">
        <w:rPr>
          <w:rFonts w:ascii="仿宋" w:eastAsia="仿宋" w:hAnsi="仿宋" w:hint="eastAsia"/>
          <w:bCs/>
          <w:sz w:val="24"/>
        </w:rPr>
        <w:t>可进行温度的手动补偿，确保温度在设定范围内不会出现误差；</w:t>
      </w:r>
    </w:p>
    <w:p w14:paraId="6BCF4415" w14:textId="77777777" w:rsidR="006B546B" w:rsidRPr="004C72F2" w:rsidRDefault="006B546B" w:rsidP="006B546B">
      <w:pPr>
        <w:numPr>
          <w:ilvl w:val="0"/>
          <w:numId w:val="14"/>
        </w:numPr>
        <w:spacing w:after="0" w:line="360" w:lineRule="auto"/>
        <w:rPr>
          <w:rFonts w:ascii="仿宋" w:eastAsia="仿宋" w:hAnsi="仿宋"/>
          <w:bCs/>
          <w:sz w:val="24"/>
        </w:rPr>
      </w:pPr>
      <w:r w:rsidRPr="004C72F2">
        <w:rPr>
          <w:rFonts w:ascii="仿宋" w:eastAsia="仿宋" w:hAnsi="仿宋" w:hint="eastAsia"/>
          <w:bCs/>
          <w:sz w:val="24"/>
        </w:rPr>
        <w:t>驱动：三偏心轮驱动装置，使振动更加平稳持久；</w:t>
      </w:r>
    </w:p>
    <w:p w14:paraId="0973DCC2" w14:textId="77777777" w:rsidR="006B546B" w:rsidRPr="004C72F2" w:rsidRDefault="006B546B" w:rsidP="006B546B">
      <w:pPr>
        <w:numPr>
          <w:ilvl w:val="0"/>
          <w:numId w:val="14"/>
        </w:numPr>
        <w:spacing w:after="0" w:line="360" w:lineRule="auto"/>
        <w:rPr>
          <w:rFonts w:ascii="仿宋" w:eastAsia="仿宋" w:hAnsi="仿宋"/>
          <w:bCs/>
          <w:sz w:val="24"/>
        </w:rPr>
      </w:pPr>
      <w:r w:rsidRPr="004C72F2">
        <w:rPr>
          <w:rFonts w:ascii="仿宋" w:eastAsia="仿宋" w:hAnsi="仿宋" w:hint="eastAsia"/>
          <w:bCs/>
          <w:sz w:val="24"/>
        </w:rPr>
        <w:t>可慢速/平稳启动，防止启动时剧烈振荡使样本溢出；</w:t>
      </w:r>
    </w:p>
    <w:p w14:paraId="3CE8AD02" w14:textId="77777777" w:rsidR="006B546B" w:rsidRPr="004C72F2" w:rsidRDefault="006B546B" w:rsidP="006B546B">
      <w:pPr>
        <w:numPr>
          <w:ilvl w:val="0"/>
          <w:numId w:val="14"/>
        </w:numPr>
        <w:spacing w:after="0" w:line="360" w:lineRule="auto"/>
        <w:rPr>
          <w:rFonts w:ascii="仿宋" w:eastAsia="仿宋" w:hAnsi="仿宋"/>
          <w:bCs/>
          <w:sz w:val="24"/>
        </w:rPr>
      </w:pPr>
      <w:r w:rsidRPr="004C72F2">
        <w:rPr>
          <w:rFonts w:ascii="仿宋" w:eastAsia="仿宋" w:hAnsi="仿宋" w:hint="eastAsia"/>
          <w:bCs/>
          <w:sz w:val="24"/>
        </w:rPr>
        <w:t>警报装置 ：至少可以满足转速偏离设定±5 rpm，温度偏差±1℃报警提示；</w:t>
      </w:r>
    </w:p>
    <w:p w14:paraId="4541F7D9" w14:textId="77777777" w:rsidR="006B546B" w:rsidRPr="004C72F2" w:rsidRDefault="006B546B" w:rsidP="006B546B">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lastRenderedPageBreak/>
        <w:t>12</w:t>
      </w:r>
      <w:r w:rsidRPr="004C72F2">
        <w:rPr>
          <w:rFonts w:ascii="仿宋" w:eastAsia="仿宋" w:hAnsi="仿宋" w:hint="eastAsia"/>
          <w:b/>
          <w:bCs/>
          <w:sz w:val="24"/>
        </w:rPr>
        <w:t>包</w:t>
      </w:r>
      <w:r w:rsidRPr="004C72F2">
        <w:rPr>
          <w:rFonts w:ascii="仿宋" w:eastAsia="仿宋" w:hAnsi="仿宋"/>
          <w:b/>
          <w:bCs/>
          <w:sz w:val="24"/>
        </w:rPr>
        <w:t>-1</w:t>
      </w:r>
      <w:r w:rsidRPr="004C72F2">
        <w:rPr>
          <w:rFonts w:ascii="仿宋" w:eastAsia="仿宋" w:hAnsi="仿宋" w:hint="eastAsia"/>
          <w:b/>
          <w:bCs/>
          <w:sz w:val="24"/>
        </w:rPr>
        <w:t>：微量分光光度计</w:t>
      </w:r>
    </w:p>
    <w:p w14:paraId="0ECE1CAC" w14:textId="77777777" w:rsidR="006B546B" w:rsidRPr="004C72F2" w:rsidRDefault="006B546B" w:rsidP="006B546B">
      <w:pPr>
        <w:numPr>
          <w:ilvl w:val="0"/>
          <w:numId w:val="15"/>
        </w:numPr>
        <w:spacing w:after="0" w:line="360" w:lineRule="auto"/>
        <w:rPr>
          <w:rFonts w:ascii="仿宋" w:eastAsia="仿宋" w:hAnsi="仿宋"/>
          <w:bCs/>
          <w:sz w:val="24"/>
        </w:rPr>
      </w:pPr>
      <w:r w:rsidRPr="004C72F2">
        <w:rPr>
          <w:rFonts w:ascii="仿宋" w:eastAsia="仿宋" w:hAnsi="仿宋" w:hint="eastAsia"/>
          <w:bCs/>
          <w:sz w:val="24"/>
        </w:rPr>
        <w:t>主要用于实验室微量、超微量核酸和蛋白质浓度的测定。</w:t>
      </w:r>
    </w:p>
    <w:p w14:paraId="142EA7FC" w14:textId="77777777" w:rsidR="006B546B" w:rsidRPr="004C72F2" w:rsidRDefault="006B546B" w:rsidP="006B546B">
      <w:pPr>
        <w:numPr>
          <w:ilvl w:val="0"/>
          <w:numId w:val="15"/>
        </w:numPr>
        <w:spacing w:after="0" w:line="360" w:lineRule="auto"/>
        <w:rPr>
          <w:rFonts w:ascii="仿宋" w:eastAsia="仿宋" w:hAnsi="仿宋"/>
          <w:bCs/>
          <w:sz w:val="24"/>
        </w:rPr>
      </w:pPr>
      <w:r w:rsidRPr="004C72F2">
        <w:rPr>
          <w:rFonts w:ascii="仿宋" w:eastAsia="仿宋" w:hAnsi="仿宋" w:hint="eastAsia"/>
          <w:bCs/>
          <w:sz w:val="24"/>
        </w:rPr>
        <w:t>★最少样品体积：≤1</w:t>
      </w:r>
      <w:r w:rsidRPr="004C72F2">
        <w:rPr>
          <w:rFonts w:ascii="仿宋" w:eastAsia="仿宋" w:hAnsi="仿宋"/>
          <w:bCs/>
          <w:sz w:val="24"/>
        </w:rPr>
        <w:t>μl</w:t>
      </w:r>
      <w:r w:rsidRPr="004C72F2">
        <w:rPr>
          <w:rFonts w:ascii="仿宋" w:eastAsia="仿宋" w:hAnsi="仿宋" w:hint="eastAsia"/>
          <w:bCs/>
          <w:sz w:val="24"/>
        </w:rPr>
        <w:t>；</w:t>
      </w:r>
    </w:p>
    <w:p w14:paraId="5CEF3C8C" w14:textId="77777777" w:rsidR="006B546B" w:rsidRPr="004C72F2" w:rsidRDefault="006B546B" w:rsidP="006B546B">
      <w:pPr>
        <w:numPr>
          <w:ilvl w:val="0"/>
          <w:numId w:val="15"/>
        </w:numPr>
        <w:spacing w:after="0" w:line="360" w:lineRule="auto"/>
        <w:rPr>
          <w:rFonts w:ascii="仿宋" w:eastAsia="仿宋" w:hAnsi="仿宋"/>
          <w:bCs/>
          <w:sz w:val="24"/>
        </w:rPr>
      </w:pPr>
      <w:r w:rsidRPr="004C72F2">
        <w:rPr>
          <w:rFonts w:ascii="仿宋" w:eastAsia="仿宋" w:hAnsi="仿宋" w:hint="eastAsia"/>
          <w:bCs/>
          <w:sz w:val="24"/>
        </w:rPr>
        <w:t>光源：LED或氙灯；</w:t>
      </w:r>
    </w:p>
    <w:p w14:paraId="60F2A412" w14:textId="77777777" w:rsidR="006B546B" w:rsidRPr="004C72F2" w:rsidRDefault="006B546B" w:rsidP="006B546B">
      <w:pPr>
        <w:numPr>
          <w:ilvl w:val="0"/>
          <w:numId w:val="15"/>
        </w:numPr>
        <w:spacing w:after="0" w:line="360" w:lineRule="auto"/>
        <w:rPr>
          <w:rFonts w:ascii="仿宋" w:eastAsia="仿宋" w:hAnsi="仿宋"/>
          <w:bCs/>
          <w:sz w:val="24"/>
        </w:rPr>
      </w:pPr>
      <w:r w:rsidRPr="004C72F2">
        <w:rPr>
          <w:rFonts w:ascii="仿宋" w:eastAsia="仿宋" w:hAnsi="仿宋" w:hint="eastAsia"/>
          <w:bCs/>
          <w:sz w:val="24"/>
        </w:rPr>
        <w:t>最小光程：≤0.5mm；</w:t>
      </w:r>
    </w:p>
    <w:p w14:paraId="578D1EE1" w14:textId="77777777" w:rsidR="006B546B" w:rsidRPr="004C72F2" w:rsidRDefault="006B546B" w:rsidP="006B546B">
      <w:pPr>
        <w:numPr>
          <w:ilvl w:val="0"/>
          <w:numId w:val="15"/>
        </w:numPr>
        <w:spacing w:after="0" w:line="360" w:lineRule="auto"/>
        <w:rPr>
          <w:rFonts w:ascii="仿宋" w:eastAsia="仿宋" w:hAnsi="仿宋"/>
          <w:bCs/>
          <w:sz w:val="24"/>
        </w:rPr>
      </w:pPr>
      <w:r w:rsidRPr="004C72F2">
        <w:rPr>
          <w:rFonts w:ascii="仿宋" w:eastAsia="仿宋" w:hAnsi="仿宋" w:hint="eastAsia"/>
          <w:bCs/>
          <w:sz w:val="24"/>
        </w:rPr>
        <w:t>★波长范围：包含260nm，280nm；</w:t>
      </w:r>
    </w:p>
    <w:p w14:paraId="5BE67D7F" w14:textId="77777777" w:rsidR="006B546B" w:rsidRPr="004C72F2" w:rsidRDefault="006B546B" w:rsidP="006B546B">
      <w:pPr>
        <w:numPr>
          <w:ilvl w:val="0"/>
          <w:numId w:val="15"/>
        </w:numPr>
        <w:spacing w:after="0" w:line="360" w:lineRule="auto"/>
        <w:rPr>
          <w:rFonts w:ascii="仿宋" w:eastAsia="仿宋" w:hAnsi="仿宋"/>
          <w:bCs/>
          <w:sz w:val="24"/>
        </w:rPr>
      </w:pPr>
      <w:r w:rsidRPr="004C72F2">
        <w:rPr>
          <w:rFonts w:ascii="仿宋" w:eastAsia="仿宋" w:hAnsi="仿宋" w:hint="eastAsia"/>
          <w:bCs/>
          <w:sz w:val="24"/>
        </w:rPr>
        <w:t>光谱分辨率：在190~350nm波长范围内任一波长下FWHM(半峰宽度)≤8nm，提供产品检测报告或向社会公开的产品彩页或产品说明书等佐证</w:t>
      </w:r>
      <w:r w:rsidRPr="004C72F2">
        <w:rPr>
          <w:rFonts w:ascii="仿宋" w:eastAsia="仿宋" w:hAnsi="仿宋" w:hint="eastAsia"/>
          <w:szCs w:val="21"/>
        </w:rPr>
        <w:t>；</w:t>
      </w:r>
    </w:p>
    <w:p w14:paraId="34695039" w14:textId="77777777" w:rsidR="006B546B" w:rsidRPr="004C72F2" w:rsidRDefault="006B546B" w:rsidP="006B546B">
      <w:pPr>
        <w:numPr>
          <w:ilvl w:val="0"/>
          <w:numId w:val="15"/>
        </w:numPr>
        <w:spacing w:after="0" w:line="360" w:lineRule="auto"/>
        <w:rPr>
          <w:rFonts w:ascii="仿宋" w:eastAsia="仿宋" w:hAnsi="仿宋"/>
          <w:bCs/>
          <w:sz w:val="24"/>
        </w:rPr>
      </w:pPr>
      <w:r w:rsidRPr="004C72F2">
        <w:rPr>
          <w:rFonts w:ascii="仿宋" w:eastAsia="仿宋" w:hAnsi="仿宋" w:hint="eastAsia"/>
          <w:bCs/>
          <w:sz w:val="24"/>
        </w:rPr>
        <w:t>波长准确度：≤±2nm，提供产品检测报告或向社会公开的产品彩页或产品说明书等佐证；</w:t>
      </w:r>
    </w:p>
    <w:p w14:paraId="47376170" w14:textId="77777777" w:rsidR="006B546B" w:rsidRPr="004C72F2" w:rsidRDefault="006B546B" w:rsidP="006B546B">
      <w:pPr>
        <w:numPr>
          <w:ilvl w:val="0"/>
          <w:numId w:val="15"/>
        </w:numPr>
        <w:spacing w:after="0" w:line="360" w:lineRule="auto"/>
        <w:rPr>
          <w:rFonts w:ascii="仿宋" w:eastAsia="仿宋" w:hAnsi="仿宋"/>
          <w:bCs/>
          <w:sz w:val="24"/>
        </w:rPr>
      </w:pPr>
      <w:r w:rsidRPr="004C72F2">
        <w:rPr>
          <w:rFonts w:ascii="仿宋" w:eastAsia="仿宋" w:hAnsi="仿宋" w:hint="eastAsia"/>
          <w:bCs/>
          <w:sz w:val="24"/>
        </w:rPr>
        <w:t>波长重复性或精度：≤1nm，提供产品检测报告或向社会公开的产品彩页或产品说明书等佐证；</w:t>
      </w:r>
    </w:p>
    <w:p w14:paraId="32A1F183" w14:textId="77777777" w:rsidR="006B546B" w:rsidRPr="004C72F2" w:rsidRDefault="006B546B" w:rsidP="006B546B">
      <w:pPr>
        <w:numPr>
          <w:ilvl w:val="0"/>
          <w:numId w:val="15"/>
        </w:numPr>
        <w:spacing w:after="0" w:line="360" w:lineRule="auto"/>
        <w:rPr>
          <w:rFonts w:ascii="仿宋" w:eastAsia="仿宋" w:hAnsi="仿宋"/>
          <w:bCs/>
          <w:sz w:val="24"/>
        </w:rPr>
      </w:pPr>
      <w:r w:rsidRPr="004C72F2">
        <w:rPr>
          <w:rFonts w:ascii="仿宋" w:eastAsia="仿宋" w:hAnsi="仿宋" w:hint="eastAsia"/>
          <w:bCs/>
          <w:sz w:val="24"/>
        </w:rPr>
        <w:t>★吸光率准确度：在190~350nm波段区，吸光度在0.28~1.05 之间，吸光率准确度≤3% ；</w:t>
      </w:r>
    </w:p>
    <w:p w14:paraId="09BAF0AE" w14:textId="77777777" w:rsidR="006B546B" w:rsidRPr="004C72F2" w:rsidRDefault="006B546B" w:rsidP="006B546B">
      <w:pPr>
        <w:numPr>
          <w:ilvl w:val="0"/>
          <w:numId w:val="15"/>
        </w:numPr>
        <w:spacing w:after="0" w:line="360" w:lineRule="auto"/>
        <w:rPr>
          <w:rFonts w:ascii="仿宋" w:eastAsia="仿宋" w:hAnsi="仿宋"/>
          <w:bCs/>
          <w:sz w:val="24"/>
        </w:rPr>
      </w:pPr>
      <w:r w:rsidRPr="004C72F2">
        <w:rPr>
          <w:rFonts w:ascii="仿宋" w:eastAsia="仿宋" w:hAnsi="仿宋" w:hint="eastAsia"/>
          <w:bCs/>
          <w:sz w:val="24"/>
        </w:rPr>
        <w:t>具备机载操作系统和软件；</w:t>
      </w:r>
    </w:p>
    <w:p w14:paraId="63AFFEA1" w14:textId="77777777" w:rsidR="006B546B" w:rsidRPr="004C72F2" w:rsidRDefault="006B546B" w:rsidP="006B546B">
      <w:pPr>
        <w:numPr>
          <w:ilvl w:val="0"/>
          <w:numId w:val="15"/>
        </w:numPr>
        <w:spacing w:after="0" w:line="360" w:lineRule="auto"/>
        <w:rPr>
          <w:rFonts w:ascii="仿宋" w:eastAsia="仿宋" w:hAnsi="仿宋"/>
          <w:bCs/>
          <w:sz w:val="24"/>
        </w:rPr>
      </w:pPr>
      <w:r w:rsidRPr="004C72F2">
        <w:rPr>
          <w:rFonts w:ascii="仿宋" w:eastAsia="仿宋" w:hAnsi="仿宋" w:hint="eastAsia"/>
          <w:bCs/>
          <w:sz w:val="24"/>
        </w:rPr>
        <w:t>样品基座材料：品质不低于303不锈钢和石英光纤。</w:t>
      </w:r>
    </w:p>
    <w:p w14:paraId="71C841E6" w14:textId="77777777" w:rsidR="006B546B" w:rsidRPr="004C72F2" w:rsidRDefault="006B546B" w:rsidP="006B546B">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t>12</w:t>
      </w:r>
      <w:r w:rsidRPr="004C72F2">
        <w:rPr>
          <w:rFonts w:ascii="仿宋" w:eastAsia="仿宋" w:hAnsi="仿宋" w:hint="eastAsia"/>
          <w:b/>
          <w:bCs/>
          <w:sz w:val="24"/>
        </w:rPr>
        <w:t>包</w:t>
      </w:r>
      <w:r w:rsidRPr="004C72F2">
        <w:rPr>
          <w:rFonts w:ascii="仿宋" w:eastAsia="仿宋" w:hAnsi="仿宋"/>
          <w:b/>
          <w:bCs/>
          <w:sz w:val="24"/>
        </w:rPr>
        <w:t>-2</w:t>
      </w:r>
      <w:r w:rsidRPr="004C72F2">
        <w:rPr>
          <w:rFonts w:ascii="仿宋" w:eastAsia="仿宋" w:hAnsi="仿宋" w:hint="eastAsia"/>
          <w:b/>
          <w:bCs/>
          <w:sz w:val="24"/>
        </w:rPr>
        <w:t>：金属恒温振荡仪</w:t>
      </w:r>
    </w:p>
    <w:p w14:paraId="2A950579" w14:textId="77777777" w:rsidR="006B546B" w:rsidRPr="004C72F2" w:rsidRDefault="006B546B" w:rsidP="006B546B">
      <w:pPr>
        <w:numPr>
          <w:ilvl w:val="0"/>
          <w:numId w:val="17"/>
        </w:numPr>
        <w:spacing w:after="0" w:line="360" w:lineRule="auto"/>
        <w:rPr>
          <w:rFonts w:ascii="仿宋" w:eastAsia="仿宋" w:hAnsi="仿宋"/>
          <w:bCs/>
          <w:sz w:val="24"/>
        </w:rPr>
      </w:pPr>
      <w:r w:rsidRPr="004C72F2">
        <w:rPr>
          <w:rFonts w:ascii="仿宋" w:eastAsia="仿宋" w:hAnsi="仿宋" w:hint="eastAsia"/>
          <w:bCs/>
          <w:sz w:val="24"/>
        </w:rPr>
        <w:t>主要用于分子生物学实验样本处理。</w:t>
      </w:r>
    </w:p>
    <w:p w14:paraId="31FFC29B" w14:textId="77777777" w:rsidR="006B546B" w:rsidRPr="004C72F2" w:rsidRDefault="006B546B" w:rsidP="006B546B">
      <w:pPr>
        <w:numPr>
          <w:ilvl w:val="0"/>
          <w:numId w:val="17"/>
        </w:numPr>
        <w:spacing w:after="0" w:line="360" w:lineRule="auto"/>
        <w:rPr>
          <w:rFonts w:ascii="仿宋" w:eastAsia="仿宋" w:hAnsi="仿宋"/>
          <w:bCs/>
          <w:sz w:val="24"/>
        </w:rPr>
      </w:pPr>
      <w:r w:rsidRPr="004C72F2">
        <w:rPr>
          <w:rFonts w:ascii="仿宋" w:eastAsia="仿宋" w:hAnsi="仿宋" w:hint="eastAsia"/>
          <w:bCs/>
          <w:sz w:val="24"/>
        </w:rPr>
        <w:t>★温度范围：室温~100℃；</w:t>
      </w:r>
    </w:p>
    <w:p w14:paraId="3BD9915F" w14:textId="77777777" w:rsidR="006B546B" w:rsidRPr="004C72F2" w:rsidRDefault="006B546B" w:rsidP="006B546B">
      <w:pPr>
        <w:numPr>
          <w:ilvl w:val="0"/>
          <w:numId w:val="17"/>
        </w:numPr>
        <w:spacing w:after="0" w:line="360" w:lineRule="auto"/>
        <w:rPr>
          <w:rFonts w:ascii="仿宋" w:eastAsia="仿宋" w:hAnsi="仿宋"/>
          <w:bCs/>
          <w:sz w:val="24"/>
        </w:rPr>
      </w:pPr>
      <w:r w:rsidRPr="004C72F2">
        <w:rPr>
          <w:rFonts w:ascii="仿宋" w:eastAsia="仿宋" w:hAnsi="仿宋" w:hint="eastAsia"/>
          <w:bCs/>
          <w:sz w:val="24"/>
        </w:rPr>
        <w:t>★升温速度：≤20min；</w:t>
      </w:r>
    </w:p>
    <w:p w14:paraId="24AAB3EB" w14:textId="77777777" w:rsidR="006B546B" w:rsidRPr="004C72F2" w:rsidRDefault="006B546B" w:rsidP="006B546B">
      <w:pPr>
        <w:numPr>
          <w:ilvl w:val="0"/>
          <w:numId w:val="17"/>
        </w:numPr>
        <w:spacing w:after="0" w:line="360" w:lineRule="auto"/>
        <w:rPr>
          <w:rFonts w:ascii="仿宋" w:eastAsia="仿宋" w:hAnsi="仿宋"/>
          <w:bCs/>
          <w:sz w:val="24"/>
        </w:rPr>
      </w:pPr>
      <w:r w:rsidRPr="004C72F2">
        <w:rPr>
          <w:rFonts w:ascii="仿宋" w:eastAsia="仿宋" w:hAnsi="仿宋" w:hint="eastAsia"/>
          <w:bCs/>
          <w:sz w:val="24"/>
        </w:rPr>
        <w:t>温度均匀性：≤±0.3℃；</w:t>
      </w:r>
    </w:p>
    <w:p w14:paraId="43C50002" w14:textId="77777777" w:rsidR="006B546B" w:rsidRPr="004C72F2" w:rsidRDefault="006B546B" w:rsidP="006B546B">
      <w:pPr>
        <w:numPr>
          <w:ilvl w:val="0"/>
          <w:numId w:val="17"/>
        </w:numPr>
        <w:spacing w:after="0" w:line="360" w:lineRule="auto"/>
        <w:rPr>
          <w:rFonts w:ascii="仿宋" w:eastAsia="仿宋" w:hAnsi="仿宋"/>
          <w:bCs/>
          <w:sz w:val="24"/>
        </w:rPr>
      </w:pPr>
      <w:r w:rsidRPr="004C72F2">
        <w:rPr>
          <w:rFonts w:ascii="仿宋" w:eastAsia="仿宋" w:hAnsi="仿宋" w:hint="eastAsia"/>
          <w:bCs/>
          <w:sz w:val="24"/>
        </w:rPr>
        <w:t>温度稳定性：±0.2℃；</w:t>
      </w:r>
    </w:p>
    <w:p w14:paraId="779E2B0F" w14:textId="77777777" w:rsidR="006B546B" w:rsidRPr="004C72F2" w:rsidRDefault="006B546B" w:rsidP="006B546B">
      <w:pPr>
        <w:numPr>
          <w:ilvl w:val="0"/>
          <w:numId w:val="17"/>
        </w:numPr>
        <w:spacing w:after="0" w:line="360" w:lineRule="auto"/>
        <w:rPr>
          <w:rFonts w:ascii="仿宋" w:eastAsia="仿宋" w:hAnsi="仿宋"/>
          <w:bCs/>
          <w:sz w:val="24"/>
        </w:rPr>
      </w:pPr>
      <w:r w:rsidRPr="004C72F2">
        <w:rPr>
          <w:rFonts w:ascii="仿宋" w:eastAsia="仿宋" w:hAnsi="仿宋" w:hint="eastAsia"/>
          <w:bCs/>
          <w:sz w:val="24"/>
        </w:rPr>
        <w:t>★转速范围：应包含200~1500rpm；</w:t>
      </w:r>
    </w:p>
    <w:p w14:paraId="09E6D297" w14:textId="77777777" w:rsidR="006B546B" w:rsidRPr="004C72F2" w:rsidRDefault="006B546B" w:rsidP="006B546B">
      <w:pPr>
        <w:numPr>
          <w:ilvl w:val="0"/>
          <w:numId w:val="17"/>
        </w:numPr>
        <w:spacing w:after="0" w:line="360" w:lineRule="auto"/>
        <w:rPr>
          <w:rFonts w:ascii="仿宋" w:eastAsia="仿宋" w:hAnsi="仿宋"/>
          <w:bCs/>
          <w:sz w:val="24"/>
        </w:rPr>
      </w:pPr>
      <w:r w:rsidRPr="004C72F2">
        <w:rPr>
          <w:rFonts w:ascii="仿宋" w:eastAsia="仿宋" w:hAnsi="仿宋" w:hint="eastAsia"/>
          <w:bCs/>
          <w:sz w:val="24"/>
        </w:rPr>
        <w:t>振荡幅度：2mm；</w:t>
      </w:r>
    </w:p>
    <w:p w14:paraId="7729B329" w14:textId="77777777" w:rsidR="006B546B" w:rsidRPr="004C72F2" w:rsidRDefault="006B546B" w:rsidP="006B546B">
      <w:pPr>
        <w:numPr>
          <w:ilvl w:val="0"/>
          <w:numId w:val="17"/>
        </w:numPr>
        <w:spacing w:after="0" w:line="360" w:lineRule="auto"/>
        <w:rPr>
          <w:rFonts w:ascii="仿宋" w:eastAsia="仿宋" w:hAnsi="仿宋"/>
          <w:bCs/>
          <w:sz w:val="24"/>
        </w:rPr>
      </w:pPr>
      <w:r w:rsidRPr="004C72F2">
        <w:rPr>
          <w:rFonts w:ascii="仿宋" w:eastAsia="仿宋" w:hAnsi="仿宋" w:hint="eastAsia"/>
          <w:bCs/>
          <w:sz w:val="24"/>
        </w:rPr>
        <w:t>采用直流无刷电机；</w:t>
      </w:r>
    </w:p>
    <w:p w14:paraId="15CB109A" w14:textId="77777777" w:rsidR="006B546B" w:rsidRPr="004C72F2" w:rsidRDefault="006B546B" w:rsidP="006B546B">
      <w:pPr>
        <w:numPr>
          <w:ilvl w:val="0"/>
          <w:numId w:val="17"/>
        </w:numPr>
        <w:spacing w:after="0" w:line="360" w:lineRule="auto"/>
        <w:rPr>
          <w:rFonts w:ascii="仿宋" w:eastAsia="仿宋" w:hAnsi="仿宋"/>
          <w:bCs/>
          <w:sz w:val="24"/>
        </w:rPr>
      </w:pPr>
      <w:r w:rsidRPr="004C72F2">
        <w:rPr>
          <w:rFonts w:ascii="仿宋" w:eastAsia="仿宋" w:hAnsi="仿宋" w:hint="eastAsia"/>
          <w:bCs/>
          <w:sz w:val="24"/>
        </w:rPr>
        <w:t>定时范围：0~99h59min。</w:t>
      </w:r>
    </w:p>
    <w:p w14:paraId="2A489C38" w14:textId="77777777" w:rsidR="006B546B" w:rsidRPr="004C72F2" w:rsidRDefault="006B546B" w:rsidP="006B546B">
      <w:pPr>
        <w:numPr>
          <w:ilvl w:val="0"/>
          <w:numId w:val="17"/>
        </w:numPr>
        <w:spacing w:after="0" w:line="360" w:lineRule="auto"/>
        <w:rPr>
          <w:rFonts w:ascii="仿宋" w:eastAsia="仿宋" w:hAnsi="仿宋"/>
          <w:bCs/>
          <w:sz w:val="24"/>
        </w:rPr>
      </w:pPr>
      <w:r w:rsidRPr="004C72F2">
        <w:rPr>
          <w:rFonts w:ascii="仿宋" w:eastAsia="仿宋" w:hAnsi="仿宋" w:hint="eastAsia"/>
          <w:bCs/>
          <w:sz w:val="24"/>
        </w:rPr>
        <w:t>★须配置适配96*0.2ml，54*0.5ml，35*1.5ml，35*2.0ml，15*0.5ml，20*1.5ml管子的模块。</w:t>
      </w:r>
    </w:p>
    <w:p w14:paraId="3E9DD3A1" w14:textId="77777777" w:rsidR="006B546B" w:rsidRPr="004C72F2" w:rsidRDefault="006B546B" w:rsidP="006B546B">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lastRenderedPageBreak/>
        <w:t>13</w:t>
      </w:r>
      <w:r w:rsidRPr="004C72F2">
        <w:rPr>
          <w:rFonts w:ascii="仿宋" w:eastAsia="仿宋" w:hAnsi="仿宋" w:hint="eastAsia"/>
          <w:b/>
          <w:bCs/>
          <w:sz w:val="24"/>
        </w:rPr>
        <w:t>包：全波长自动酶标仪</w:t>
      </w:r>
    </w:p>
    <w:p w14:paraId="47CCA5AC" w14:textId="77777777" w:rsidR="006B546B" w:rsidRPr="004C72F2" w:rsidRDefault="006B546B" w:rsidP="006B546B">
      <w:pPr>
        <w:numPr>
          <w:ilvl w:val="0"/>
          <w:numId w:val="16"/>
        </w:numPr>
        <w:spacing w:after="0" w:line="360" w:lineRule="auto"/>
        <w:rPr>
          <w:rFonts w:ascii="仿宋" w:eastAsia="仿宋" w:hAnsi="仿宋"/>
          <w:bCs/>
          <w:sz w:val="24"/>
        </w:rPr>
      </w:pPr>
      <w:r w:rsidRPr="004C72F2">
        <w:rPr>
          <w:rFonts w:ascii="仿宋" w:eastAsia="仿宋" w:hAnsi="仿宋" w:hint="eastAsia"/>
          <w:bCs/>
          <w:sz w:val="24"/>
        </w:rPr>
        <w:t>主要用于酶联免疫试验结果的分析，蛋白及核酸浓度的测定。</w:t>
      </w:r>
    </w:p>
    <w:p w14:paraId="10FC9DB1" w14:textId="77777777" w:rsidR="006B546B" w:rsidRPr="004C72F2" w:rsidRDefault="006B546B" w:rsidP="006B546B">
      <w:pPr>
        <w:numPr>
          <w:ilvl w:val="0"/>
          <w:numId w:val="16"/>
        </w:numPr>
        <w:spacing w:after="0" w:line="360" w:lineRule="auto"/>
        <w:rPr>
          <w:rFonts w:ascii="仿宋" w:eastAsia="仿宋" w:hAnsi="仿宋"/>
          <w:bCs/>
          <w:sz w:val="24"/>
        </w:rPr>
      </w:pPr>
      <w:r w:rsidRPr="004C72F2">
        <w:rPr>
          <w:rFonts w:ascii="仿宋" w:eastAsia="仿宋" w:hAnsi="仿宋" w:hint="eastAsia"/>
          <w:bCs/>
          <w:sz w:val="24"/>
        </w:rPr>
        <w:t>★波长范围：包含230nm~950nm；带宽：≤3nm；</w:t>
      </w:r>
    </w:p>
    <w:p w14:paraId="463A397C" w14:textId="77777777" w:rsidR="006B546B" w:rsidRPr="004C72F2" w:rsidRDefault="006B546B" w:rsidP="006B546B">
      <w:pPr>
        <w:numPr>
          <w:ilvl w:val="0"/>
          <w:numId w:val="16"/>
        </w:numPr>
        <w:spacing w:after="0" w:line="360" w:lineRule="auto"/>
        <w:rPr>
          <w:rFonts w:ascii="仿宋" w:eastAsia="仿宋" w:hAnsi="仿宋"/>
          <w:bCs/>
          <w:sz w:val="24"/>
        </w:rPr>
      </w:pPr>
      <w:r w:rsidRPr="004C72F2">
        <w:rPr>
          <w:rFonts w:ascii="仿宋" w:eastAsia="仿宋" w:hAnsi="仿宋" w:hint="eastAsia"/>
          <w:bCs/>
          <w:sz w:val="24"/>
        </w:rPr>
        <w:t>★须适配标准比色</w:t>
      </w:r>
      <w:proofErr w:type="gramStart"/>
      <w:r w:rsidRPr="004C72F2">
        <w:rPr>
          <w:rFonts w:ascii="仿宋" w:eastAsia="仿宋" w:hAnsi="仿宋" w:hint="eastAsia"/>
          <w:bCs/>
          <w:sz w:val="24"/>
        </w:rPr>
        <w:t>皿</w:t>
      </w:r>
      <w:proofErr w:type="gramEnd"/>
      <w:r w:rsidRPr="004C72F2">
        <w:rPr>
          <w:rFonts w:ascii="仿宋" w:eastAsia="仿宋" w:hAnsi="仿宋" w:hint="eastAsia"/>
          <w:bCs/>
          <w:sz w:val="24"/>
        </w:rPr>
        <w:t>、96孔、384</w:t>
      </w:r>
      <w:proofErr w:type="gramStart"/>
      <w:r w:rsidRPr="004C72F2">
        <w:rPr>
          <w:rFonts w:ascii="仿宋" w:eastAsia="仿宋" w:hAnsi="仿宋" w:hint="eastAsia"/>
          <w:bCs/>
          <w:sz w:val="24"/>
        </w:rPr>
        <w:t>孔微板</w:t>
      </w:r>
      <w:proofErr w:type="gramEnd"/>
      <w:r w:rsidRPr="004C72F2">
        <w:rPr>
          <w:rFonts w:ascii="仿宋" w:eastAsia="仿宋" w:hAnsi="仿宋" w:hint="eastAsia"/>
          <w:bCs/>
          <w:sz w:val="24"/>
        </w:rPr>
        <w:t>和微量检测板，微量检测板最小</w:t>
      </w:r>
      <w:proofErr w:type="gramStart"/>
      <w:r w:rsidRPr="004C72F2">
        <w:rPr>
          <w:rFonts w:ascii="仿宋" w:eastAsia="仿宋" w:hAnsi="仿宋" w:hint="eastAsia"/>
          <w:bCs/>
          <w:sz w:val="24"/>
        </w:rPr>
        <w:t>上样量</w:t>
      </w:r>
      <w:proofErr w:type="gramEnd"/>
      <w:r w:rsidRPr="004C72F2">
        <w:rPr>
          <w:rFonts w:ascii="仿宋" w:eastAsia="仿宋" w:hAnsi="仿宋" w:hint="eastAsia"/>
          <w:bCs/>
          <w:sz w:val="24"/>
        </w:rPr>
        <w:t>≤2μ</w:t>
      </w:r>
      <w:r w:rsidRPr="004C72F2">
        <w:rPr>
          <w:rFonts w:ascii="仿宋" w:eastAsia="仿宋" w:hAnsi="仿宋"/>
          <w:bCs/>
          <w:sz w:val="24"/>
        </w:rPr>
        <w:t>l</w:t>
      </w:r>
      <w:r w:rsidRPr="004C72F2">
        <w:rPr>
          <w:rFonts w:ascii="仿宋" w:eastAsia="仿宋" w:hAnsi="仿宋" w:hint="eastAsia"/>
          <w:bCs/>
          <w:sz w:val="24"/>
        </w:rPr>
        <w:t>；</w:t>
      </w:r>
    </w:p>
    <w:p w14:paraId="42BC2E00" w14:textId="77777777" w:rsidR="006B546B" w:rsidRPr="004C72F2" w:rsidRDefault="006B546B" w:rsidP="006B546B">
      <w:pPr>
        <w:numPr>
          <w:ilvl w:val="0"/>
          <w:numId w:val="16"/>
        </w:numPr>
        <w:spacing w:after="0" w:line="360" w:lineRule="auto"/>
        <w:rPr>
          <w:rFonts w:ascii="仿宋" w:eastAsia="仿宋" w:hAnsi="仿宋"/>
          <w:bCs/>
          <w:sz w:val="24"/>
        </w:rPr>
      </w:pPr>
      <w:r w:rsidRPr="004C72F2">
        <w:rPr>
          <w:rFonts w:ascii="仿宋" w:eastAsia="仿宋" w:hAnsi="仿宋" w:hint="eastAsia"/>
          <w:bCs/>
          <w:sz w:val="24"/>
        </w:rPr>
        <w:t>调节步进≥1nm；</w:t>
      </w:r>
    </w:p>
    <w:p w14:paraId="483D9BAD" w14:textId="77777777" w:rsidR="006B546B" w:rsidRPr="004C72F2" w:rsidRDefault="006B546B" w:rsidP="006B546B">
      <w:pPr>
        <w:numPr>
          <w:ilvl w:val="0"/>
          <w:numId w:val="16"/>
        </w:numPr>
        <w:spacing w:after="0" w:line="360" w:lineRule="auto"/>
        <w:rPr>
          <w:rFonts w:ascii="仿宋" w:eastAsia="仿宋" w:hAnsi="仿宋"/>
          <w:bCs/>
          <w:sz w:val="24"/>
        </w:rPr>
      </w:pPr>
      <w:r w:rsidRPr="004C72F2">
        <w:rPr>
          <w:rFonts w:ascii="仿宋" w:eastAsia="仿宋" w:hAnsi="仿宋" w:hint="eastAsia"/>
          <w:bCs/>
          <w:sz w:val="24"/>
        </w:rPr>
        <w:t>采用全息光栅，无需转动任何机械部件就可以选择任意波长检测；</w:t>
      </w:r>
    </w:p>
    <w:p w14:paraId="7E8A2857" w14:textId="77777777" w:rsidR="006B546B" w:rsidRPr="004C72F2" w:rsidRDefault="006B546B" w:rsidP="006B546B">
      <w:pPr>
        <w:numPr>
          <w:ilvl w:val="0"/>
          <w:numId w:val="16"/>
        </w:numPr>
        <w:spacing w:after="0" w:line="360" w:lineRule="auto"/>
        <w:rPr>
          <w:rFonts w:ascii="仿宋" w:eastAsia="仿宋" w:hAnsi="仿宋"/>
          <w:bCs/>
          <w:sz w:val="24"/>
        </w:rPr>
      </w:pPr>
      <w:r w:rsidRPr="004C72F2">
        <w:rPr>
          <w:rFonts w:ascii="仿宋" w:eastAsia="仿宋" w:hAnsi="仿宋" w:hint="eastAsia"/>
          <w:bCs/>
          <w:sz w:val="24"/>
        </w:rPr>
        <w:t>波长准确度：&lt;±2nm；</w:t>
      </w:r>
    </w:p>
    <w:p w14:paraId="153A9269" w14:textId="77777777" w:rsidR="006B546B" w:rsidRPr="004C72F2" w:rsidRDefault="006B546B" w:rsidP="006B546B">
      <w:pPr>
        <w:numPr>
          <w:ilvl w:val="0"/>
          <w:numId w:val="16"/>
        </w:numPr>
        <w:spacing w:after="0" w:line="360" w:lineRule="auto"/>
        <w:rPr>
          <w:rFonts w:ascii="仿宋" w:eastAsia="仿宋" w:hAnsi="仿宋"/>
          <w:bCs/>
          <w:sz w:val="24"/>
        </w:rPr>
      </w:pPr>
      <w:r w:rsidRPr="004C72F2">
        <w:rPr>
          <w:rFonts w:ascii="仿宋" w:eastAsia="仿宋" w:hAnsi="仿宋" w:hint="eastAsia"/>
          <w:bCs/>
          <w:sz w:val="24"/>
        </w:rPr>
        <w:t>★测定准确度(微孔板)：排除机械光路误差值后，OD在 0~3.0区间准确度</w:t>
      </w:r>
      <w:r w:rsidRPr="004C72F2">
        <w:rPr>
          <w:rFonts w:ascii="仿宋" w:eastAsia="仿宋" w:hAnsi="仿宋"/>
          <w:bCs/>
          <w:sz w:val="24"/>
        </w:rPr>
        <w:t>&lt;±1.0%</w:t>
      </w:r>
      <w:r w:rsidRPr="004C72F2">
        <w:rPr>
          <w:rFonts w:ascii="仿宋" w:eastAsia="仿宋" w:hAnsi="仿宋" w:hint="eastAsia"/>
          <w:bCs/>
          <w:sz w:val="24"/>
        </w:rPr>
        <w:t>；</w:t>
      </w:r>
    </w:p>
    <w:p w14:paraId="030F82EA" w14:textId="77777777" w:rsidR="006B546B" w:rsidRPr="004C72F2" w:rsidRDefault="006B546B" w:rsidP="006B546B">
      <w:pPr>
        <w:numPr>
          <w:ilvl w:val="0"/>
          <w:numId w:val="16"/>
        </w:numPr>
        <w:spacing w:after="0" w:line="360" w:lineRule="auto"/>
        <w:rPr>
          <w:rFonts w:ascii="仿宋" w:eastAsia="仿宋" w:hAnsi="仿宋"/>
          <w:bCs/>
          <w:sz w:val="24"/>
        </w:rPr>
      </w:pPr>
      <w:r w:rsidRPr="004C72F2">
        <w:rPr>
          <w:rFonts w:ascii="仿宋" w:eastAsia="仿宋" w:hAnsi="仿宋" w:hint="eastAsia"/>
          <w:bCs/>
          <w:sz w:val="24"/>
        </w:rPr>
        <w:t>★测定准确度(比色</w:t>
      </w:r>
      <w:proofErr w:type="gramStart"/>
      <w:r w:rsidRPr="004C72F2">
        <w:rPr>
          <w:rFonts w:ascii="仿宋" w:eastAsia="仿宋" w:hAnsi="仿宋" w:hint="eastAsia"/>
          <w:bCs/>
          <w:sz w:val="24"/>
        </w:rPr>
        <w:t>皿</w:t>
      </w:r>
      <w:proofErr w:type="gramEnd"/>
      <w:r w:rsidRPr="004C72F2">
        <w:rPr>
          <w:rFonts w:ascii="仿宋" w:eastAsia="仿宋" w:hAnsi="仿宋" w:hint="eastAsia"/>
          <w:bCs/>
          <w:sz w:val="24"/>
        </w:rPr>
        <w:t>)：排除机械光路误差值后，OD在 0~3.0区间准确度</w:t>
      </w:r>
      <w:r w:rsidRPr="004C72F2">
        <w:rPr>
          <w:rFonts w:ascii="仿宋" w:eastAsia="仿宋" w:hAnsi="仿宋"/>
          <w:bCs/>
          <w:sz w:val="24"/>
        </w:rPr>
        <w:t>&lt;±1.0%</w:t>
      </w:r>
      <w:r w:rsidRPr="004C72F2">
        <w:rPr>
          <w:rFonts w:ascii="仿宋" w:eastAsia="仿宋" w:hAnsi="仿宋" w:hint="eastAsia"/>
          <w:bCs/>
          <w:sz w:val="24"/>
        </w:rPr>
        <w:t>；</w:t>
      </w:r>
    </w:p>
    <w:p w14:paraId="051E0A67" w14:textId="77777777" w:rsidR="006B546B" w:rsidRPr="004C72F2" w:rsidRDefault="006B546B" w:rsidP="006B546B">
      <w:pPr>
        <w:numPr>
          <w:ilvl w:val="0"/>
          <w:numId w:val="16"/>
        </w:numPr>
        <w:spacing w:after="0" w:line="360" w:lineRule="auto"/>
        <w:rPr>
          <w:rFonts w:ascii="仿宋" w:eastAsia="仿宋" w:hAnsi="仿宋"/>
          <w:bCs/>
          <w:sz w:val="24"/>
        </w:rPr>
      </w:pPr>
      <w:r w:rsidRPr="004C72F2">
        <w:rPr>
          <w:rFonts w:ascii="仿宋" w:eastAsia="仿宋" w:hAnsi="仿宋" w:hint="eastAsia"/>
          <w:bCs/>
          <w:sz w:val="24"/>
        </w:rPr>
        <w:t>★测定精密度： OD在0~2.0区间精密度≤1.0%；</w:t>
      </w:r>
    </w:p>
    <w:p w14:paraId="6C81B828" w14:textId="77777777" w:rsidR="006B546B" w:rsidRPr="004C72F2" w:rsidRDefault="006B546B" w:rsidP="006B546B">
      <w:pPr>
        <w:numPr>
          <w:ilvl w:val="0"/>
          <w:numId w:val="16"/>
        </w:numPr>
        <w:spacing w:after="0" w:line="360" w:lineRule="auto"/>
        <w:rPr>
          <w:rFonts w:ascii="仿宋" w:eastAsia="仿宋" w:hAnsi="仿宋"/>
          <w:bCs/>
          <w:sz w:val="24"/>
        </w:rPr>
      </w:pPr>
      <w:r w:rsidRPr="004C72F2">
        <w:rPr>
          <w:rFonts w:ascii="仿宋" w:eastAsia="仿宋" w:hAnsi="仿宋" w:hint="eastAsia"/>
          <w:bCs/>
          <w:sz w:val="24"/>
        </w:rPr>
        <w:t>杂散光：≤ 0.05% 在 230 nm；</w:t>
      </w:r>
    </w:p>
    <w:p w14:paraId="4782C3D9" w14:textId="77777777" w:rsidR="006B546B" w:rsidRPr="004C72F2" w:rsidRDefault="006B546B" w:rsidP="006B546B">
      <w:pPr>
        <w:numPr>
          <w:ilvl w:val="0"/>
          <w:numId w:val="16"/>
        </w:numPr>
        <w:spacing w:after="0" w:line="360" w:lineRule="auto"/>
        <w:rPr>
          <w:rFonts w:ascii="仿宋" w:eastAsia="仿宋" w:hAnsi="仿宋"/>
          <w:bCs/>
          <w:sz w:val="24"/>
        </w:rPr>
      </w:pPr>
      <w:r w:rsidRPr="004C72F2">
        <w:rPr>
          <w:rFonts w:ascii="仿宋" w:eastAsia="仿宋" w:hAnsi="仿宋" w:hint="eastAsia"/>
          <w:bCs/>
          <w:sz w:val="24"/>
        </w:rPr>
        <w:t>具有孵育功能，温度控制可在室温+5℃至45℃，微孔板温度均</w:t>
      </w:r>
      <w:proofErr w:type="gramStart"/>
      <w:r w:rsidRPr="004C72F2">
        <w:rPr>
          <w:rFonts w:ascii="仿宋" w:eastAsia="仿宋" w:hAnsi="仿宋" w:hint="eastAsia"/>
          <w:bCs/>
          <w:sz w:val="24"/>
        </w:rPr>
        <w:t>一</w:t>
      </w:r>
      <w:proofErr w:type="gramEnd"/>
      <w:r w:rsidRPr="004C72F2">
        <w:rPr>
          <w:rFonts w:ascii="仿宋" w:eastAsia="仿宋" w:hAnsi="仿宋" w:hint="eastAsia"/>
          <w:bCs/>
          <w:sz w:val="24"/>
        </w:rPr>
        <w:t>性在37℃时≤±0.5℃；</w:t>
      </w:r>
    </w:p>
    <w:p w14:paraId="7EA02EA0" w14:textId="77777777" w:rsidR="006B546B" w:rsidRPr="004C72F2" w:rsidRDefault="006B546B" w:rsidP="006B546B">
      <w:pPr>
        <w:numPr>
          <w:ilvl w:val="0"/>
          <w:numId w:val="16"/>
        </w:numPr>
        <w:spacing w:after="0" w:line="360" w:lineRule="auto"/>
        <w:rPr>
          <w:rFonts w:ascii="仿宋" w:eastAsia="仿宋" w:hAnsi="仿宋"/>
          <w:bCs/>
          <w:sz w:val="24"/>
        </w:rPr>
      </w:pPr>
      <w:r w:rsidRPr="004C72F2">
        <w:rPr>
          <w:rFonts w:ascii="仿宋" w:eastAsia="仿宋" w:hAnsi="仿宋" w:hint="eastAsia"/>
          <w:bCs/>
          <w:sz w:val="24"/>
        </w:rPr>
        <w:t>独立检测通道≥8个，提高检测速度。</w:t>
      </w:r>
    </w:p>
    <w:p w14:paraId="1803F1D7" w14:textId="29F33944" w:rsidR="00193B35" w:rsidRPr="004C72F2" w:rsidRDefault="00193B35" w:rsidP="00193B35">
      <w:pPr>
        <w:keepNext/>
        <w:keepLines/>
        <w:spacing w:before="260" w:after="260" w:line="400" w:lineRule="exact"/>
        <w:outlineLvl w:val="1"/>
        <w:rPr>
          <w:rFonts w:ascii="仿宋" w:eastAsia="仿宋" w:hAnsi="仿宋"/>
          <w:b/>
          <w:bCs/>
          <w:sz w:val="24"/>
        </w:rPr>
      </w:pPr>
      <w:r w:rsidRPr="004C72F2">
        <w:rPr>
          <w:rFonts w:ascii="仿宋" w:eastAsia="仿宋" w:hAnsi="仿宋" w:hint="eastAsia"/>
          <w:b/>
          <w:bCs/>
          <w:sz w:val="24"/>
        </w:rPr>
        <w:t>1</w:t>
      </w:r>
      <w:r w:rsidR="00AA6234" w:rsidRPr="004C72F2">
        <w:rPr>
          <w:rFonts w:ascii="仿宋" w:eastAsia="仿宋" w:hAnsi="仿宋"/>
          <w:b/>
          <w:bCs/>
          <w:sz w:val="24"/>
        </w:rPr>
        <w:t>4</w:t>
      </w:r>
      <w:r w:rsidRPr="004C72F2">
        <w:rPr>
          <w:rFonts w:ascii="仿宋" w:eastAsia="仿宋" w:hAnsi="仿宋" w:hint="eastAsia"/>
          <w:b/>
          <w:bCs/>
          <w:sz w:val="24"/>
        </w:rPr>
        <w:t>包</w:t>
      </w:r>
      <w:r w:rsidRPr="004C72F2">
        <w:rPr>
          <w:rFonts w:ascii="仿宋" w:eastAsia="仿宋" w:hAnsi="仿宋"/>
          <w:b/>
          <w:bCs/>
          <w:sz w:val="24"/>
        </w:rPr>
        <w:t>-1</w:t>
      </w:r>
      <w:r w:rsidRPr="004C72F2">
        <w:rPr>
          <w:rFonts w:ascii="仿宋" w:eastAsia="仿宋" w:hAnsi="仿宋" w:hint="eastAsia"/>
          <w:b/>
          <w:bCs/>
          <w:sz w:val="24"/>
        </w:rPr>
        <w:t>：高分辨率生物质谱检测系统</w:t>
      </w:r>
    </w:p>
    <w:p w14:paraId="1B8176AD" w14:textId="77777777" w:rsidR="006C7C6D" w:rsidRPr="004C72F2" w:rsidRDefault="006C7C6D" w:rsidP="006C7C6D">
      <w:pPr>
        <w:spacing w:after="0" w:line="360" w:lineRule="auto"/>
        <w:ind w:left="900"/>
        <w:rPr>
          <w:rFonts w:ascii="仿宋" w:eastAsia="仿宋" w:hAnsi="仿宋"/>
          <w:bCs/>
          <w:sz w:val="24"/>
        </w:rPr>
      </w:pPr>
      <w:r w:rsidRPr="004C72F2">
        <w:rPr>
          <w:rFonts w:ascii="仿宋" w:eastAsia="仿宋" w:hAnsi="仿宋" w:hint="eastAsia"/>
          <w:bCs/>
          <w:sz w:val="24"/>
        </w:rPr>
        <w:t>（一）用途</w:t>
      </w:r>
    </w:p>
    <w:p w14:paraId="50B27F39"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用于疾病预防控制工作中的蛋白组学、</w:t>
      </w:r>
      <w:proofErr w:type="gramStart"/>
      <w:r w:rsidRPr="004C72F2">
        <w:rPr>
          <w:rFonts w:ascii="仿宋" w:eastAsia="仿宋" w:hAnsi="仿宋" w:hint="eastAsia"/>
          <w:bCs/>
          <w:sz w:val="24"/>
        </w:rPr>
        <w:t>代谢组</w:t>
      </w:r>
      <w:proofErr w:type="gramEnd"/>
      <w:r w:rsidRPr="004C72F2">
        <w:rPr>
          <w:rFonts w:ascii="仿宋" w:eastAsia="仿宋" w:hAnsi="仿宋" w:hint="eastAsia"/>
          <w:bCs/>
          <w:sz w:val="24"/>
        </w:rPr>
        <w:t>学和突发公共卫生事件的未知物鉴定等方面。包括两台液相色谱-高分辨质谱联用仪，其中一台用于大分子检测：蛋白组学等；一台用于小分子检测：</w:t>
      </w:r>
      <w:proofErr w:type="gramStart"/>
      <w:r w:rsidRPr="004C72F2">
        <w:rPr>
          <w:rFonts w:ascii="仿宋" w:eastAsia="仿宋" w:hAnsi="仿宋" w:hint="eastAsia"/>
          <w:bCs/>
          <w:sz w:val="24"/>
        </w:rPr>
        <w:t>代谢组</w:t>
      </w:r>
      <w:proofErr w:type="gramEnd"/>
      <w:r w:rsidRPr="004C72F2">
        <w:rPr>
          <w:rFonts w:ascii="仿宋" w:eastAsia="仿宋" w:hAnsi="仿宋" w:hint="eastAsia"/>
          <w:bCs/>
          <w:sz w:val="24"/>
        </w:rPr>
        <w:t>学和突发公共卫生事件的未知物鉴定。</w:t>
      </w:r>
    </w:p>
    <w:p w14:paraId="6AC78645" w14:textId="77777777" w:rsidR="006C7C6D" w:rsidRPr="004C72F2" w:rsidRDefault="006C7C6D" w:rsidP="006C7C6D">
      <w:pPr>
        <w:spacing w:after="0" w:line="360" w:lineRule="auto"/>
        <w:ind w:left="900"/>
        <w:rPr>
          <w:rFonts w:ascii="仿宋" w:eastAsia="仿宋" w:hAnsi="仿宋"/>
          <w:bCs/>
          <w:sz w:val="24"/>
        </w:rPr>
      </w:pPr>
      <w:r w:rsidRPr="004C72F2">
        <w:rPr>
          <w:rFonts w:ascii="仿宋" w:eastAsia="仿宋" w:hAnsi="仿宋" w:hint="eastAsia"/>
          <w:bCs/>
          <w:sz w:val="24"/>
        </w:rPr>
        <w:t>（二）应用范围</w:t>
      </w:r>
    </w:p>
    <w:p w14:paraId="0376F9BC"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适用于蛋白质组学的液相色谱-高分辨质谱联用仪：使用二级质谱进行高通量的蛋白质鉴定；磷酸化、糖基化、乙酰化、棕榈酰化等翻译后修饰蛋白质组学，修饰类型和位点的鉴定；非标记定量、标记相对定量、以及目标蛋白质的绝对定量；完整蛋白质的Top-down蛋白质组学；蛋</w:t>
      </w:r>
      <w:r w:rsidRPr="004C72F2">
        <w:rPr>
          <w:rFonts w:ascii="仿宋" w:eastAsia="仿宋" w:hAnsi="仿宋" w:hint="eastAsia"/>
          <w:bCs/>
          <w:sz w:val="24"/>
        </w:rPr>
        <w:lastRenderedPageBreak/>
        <w:t>白质</w:t>
      </w:r>
      <w:proofErr w:type="gramStart"/>
      <w:r w:rsidRPr="004C72F2">
        <w:rPr>
          <w:rFonts w:ascii="仿宋" w:eastAsia="仿宋" w:hAnsi="仿宋" w:hint="eastAsia"/>
          <w:bCs/>
          <w:sz w:val="24"/>
        </w:rPr>
        <w:t>肽</w:t>
      </w:r>
      <w:proofErr w:type="gramEnd"/>
      <w:r w:rsidRPr="004C72F2">
        <w:rPr>
          <w:rFonts w:ascii="仿宋" w:eastAsia="仿宋" w:hAnsi="仿宋" w:hint="eastAsia"/>
          <w:bCs/>
          <w:sz w:val="24"/>
        </w:rPr>
        <w:t>质量指纹谱的测定，多肽序列和生物大分子的相互作用分析。</w:t>
      </w:r>
    </w:p>
    <w:p w14:paraId="06574DBC"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适用于</w:t>
      </w:r>
      <w:proofErr w:type="gramStart"/>
      <w:r w:rsidRPr="004C72F2">
        <w:rPr>
          <w:rFonts w:ascii="仿宋" w:eastAsia="仿宋" w:hAnsi="仿宋" w:hint="eastAsia"/>
          <w:bCs/>
          <w:sz w:val="24"/>
        </w:rPr>
        <w:t>代谢组</w:t>
      </w:r>
      <w:proofErr w:type="gramEnd"/>
      <w:r w:rsidRPr="004C72F2">
        <w:rPr>
          <w:rFonts w:ascii="仿宋" w:eastAsia="仿宋" w:hAnsi="仿宋" w:hint="eastAsia"/>
          <w:bCs/>
          <w:sz w:val="24"/>
        </w:rPr>
        <w:t>学和未知物鉴定的液相色谱-高分辨质谱联用仪：与疾病有关的靶向</w:t>
      </w:r>
      <w:proofErr w:type="gramStart"/>
      <w:r w:rsidRPr="004C72F2">
        <w:rPr>
          <w:rFonts w:ascii="仿宋" w:eastAsia="仿宋" w:hAnsi="仿宋" w:hint="eastAsia"/>
          <w:bCs/>
          <w:sz w:val="24"/>
        </w:rPr>
        <w:t>代谢组</w:t>
      </w:r>
      <w:proofErr w:type="gramEnd"/>
      <w:r w:rsidRPr="004C72F2">
        <w:rPr>
          <w:rFonts w:ascii="仿宋" w:eastAsia="仿宋" w:hAnsi="仿宋" w:hint="eastAsia"/>
          <w:bCs/>
          <w:sz w:val="24"/>
        </w:rPr>
        <w:t>学和</w:t>
      </w:r>
      <w:proofErr w:type="gramStart"/>
      <w:r w:rsidRPr="004C72F2">
        <w:rPr>
          <w:rFonts w:ascii="仿宋" w:eastAsia="仿宋" w:hAnsi="仿宋" w:hint="eastAsia"/>
          <w:bCs/>
          <w:sz w:val="24"/>
        </w:rPr>
        <w:t>非靶向代谢组</w:t>
      </w:r>
      <w:proofErr w:type="gramEnd"/>
      <w:r w:rsidRPr="004C72F2">
        <w:rPr>
          <w:rFonts w:ascii="仿宋" w:eastAsia="仿宋" w:hAnsi="仿宋" w:hint="eastAsia"/>
          <w:bCs/>
          <w:sz w:val="24"/>
        </w:rPr>
        <w:t>学中代谢物的鉴定，与疾病有关的标记物及生物机体在受到疾病、毒性、基因或环境因子的影响下，内源性小分子含量在代谢通路中的上调或者下调等；还可适用于小分子和生物大分子的相互作用、天然产物结构分析等领域。适用于风险监测，公共卫生事件中食品、水、空气中有害物质的定性分析，适用于食品及环境样品中农兽药残留、环境污染物、非法添加药物、营养成分等快速筛查确证以及定量检测分析工作。</w:t>
      </w:r>
    </w:p>
    <w:p w14:paraId="5E4DCDC2" w14:textId="77777777" w:rsidR="006C7C6D" w:rsidRPr="004C72F2" w:rsidRDefault="006C7C6D" w:rsidP="006C7C6D">
      <w:pPr>
        <w:numPr>
          <w:ilvl w:val="255"/>
          <w:numId w:val="0"/>
        </w:numPr>
        <w:spacing w:after="0" w:line="360" w:lineRule="auto"/>
        <w:ind w:left="480"/>
        <w:rPr>
          <w:rFonts w:ascii="仿宋" w:eastAsia="仿宋" w:hAnsi="仿宋"/>
          <w:bCs/>
          <w:sz w:val="24"/>
        </w:rPr>
      </w:pPr>
      <w:r w:rsidRPr="004C72F2">
        <w:rPr>
          <w:rFonts w:ascii="仿宋" w:eastAsia="仿宋" w:hAnsi="仿宋" w:hint="eastAsia"/>
          <w:bCs/>
          <w:sz w:val="24"/>
        </w:rPr>
        <w:t>（三）适用于蛋白质组学的液相色谱-高分辨质谱联用仪</w:t>
      </w:r>
    </w:p>
    <w:p w14:paraId="69DB689C" w14:textId="77777777" w:rsidR="006C7C6D" w:rsidRPr="004C72F2" w:rsidRDefault="006C7C6D" w:rsidP="006C7C6D">
      <w:pPr>
        <w:spacing w:after="0" w:line="360" w:lineRule="auto"/>
        <w:ind w:left="900"/>
        <w:rPr>
          <w:rFonts w:ascii="仿宋" w:eastAsia="仿宋" w:hAnsi="仿宋"/>
          <w:b/>
          <w:bCs/>
          <w:sz w:val="24"/>
        </w:rPr>
      </w:pPr>
      <w:r w:rsidRPr="004C72F2">
        <w:rPr>
          <w:rFonts w:ascii="仿宋" w:eastAsia="仿宋" w:hAnsi="仿宋" w:hint="eastAsia"/>
          <w:b/>
          <w:bCs/>
          <w:sz w:val="24"/>
        </w:rPr>
        <w:t>工作条件</w:t>
      </w:r>
    </w:p>
    <w:p w14:paraId="21492069"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工作电压：220V；温度：20 ~ 28℃；相对湿度：&lt; 75%。</w:t>
      </w:r>
    </w:p>
    <w:p w14:paraId="0D6D19AA" w14:textId="77777777" w:rsidR="006C7C6D" w:rsidRPr="004C72F2" w:rsidRDefault="006C7C6D" w:rsidP="006C7C6D">
      <w:pPr>
        <w:spacing w:after="0" w:line="360" w:lineRule="auto"/>
        <w:ind w:left="900"/>
        <w:rPr>
          <w:rFonts w:ascii="仿宋" w:eastAsia="仿宋" w:hAnsi="仿宋"/>
          <w:b/>
          <w:bCs/>
          <w:sz w:val="24"/>
        </w:rPr>
      </w:pPr>
      <w:r w:rsidRPr="004C72F2">
        <w:rPr>
          <w:rFonts w:ascii="仿宋" w:eastAsia="仿宋" w:hAnsi="仿宋" w:hint="eastAsia"/>
          <w:b/>
          <w:bCs/>
          <w:sz w:val="24"/>
        </w:rPr>
        <w:t>质谱仪离子源</w:t>
      </w:r>
    </w:p>
    <w:p w14:paraId="2D7E471B"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离子源</w:t>
      </w:r>
      <w:proofErr w:type="gramStart"/>
      <w:r w:rsidRPr="004C72F2">
        <w:rPr>
          <w:rFonts w:ascii="仿宋" w:eastAsia="仿宋" w:hAnsi="仿宋" w:hint="eastAsia"/>
          <w:bCs/>
          <w:sz w:val="24"/>
        </w:rPr>
        <w:t>和喷针不</w:t>
      </w:r>
      <w:proofErr w:type="gramEnd"/>
      <w:r w:rsidRPr="004C72F2">
        <w:rPr>
          <w:rFonts w:ascii="仿宋" w:eastAsia="仿宋" w:hAnsi="仿宋" w:hint="eastAsia"/>
          <w:bCs/>
          <w:sz w:val="24"/>
        </w:rPr>
        <w:t>需要加热，采用逆向反吹干燥气体加热。</w:t>
      </w:r>
    </w:p>
    <w:p w14:paraId="607AA110"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非轴线型的气体辅助喷雾，可承受流速高达1 mL/min和从100 %水相到100 %有机相。</w:t>
      </w:r>
    </w:p>
    <w:p w14:paraId="5B81BCE0" w14:textId="77777777" w:rsidR="006C7C6D" w:rsidRPr="004C72F2" w:rsidRDefault="006C7C6D" w:rsidP="006C7C6D">
      <w:pPr>
        <w:numPr>
          <w:ilvl w:val="0"/>
          <w:numId w:val="18"/>
        </w:numPr>
        <w:spacing w:after="0" w:line="360" w:lineRule="auto"/>
        <w:rPr>
          <w:rFonts w:ascii="仿宋" w:eastAsia="仿宋" w:hAnsi="仿宋"/>
          <w:bCs/>
          <w:sz w:val="24"/>
        </w:rPr>
      </w:pPr>
      <w:proofErr w:type="gramStart"/>
      <w:r w:rsidRPr="004C72F2">
        <w:rPr>
          <w:rFonts w:ascii="仿宋" w:eastAsia="仿宋" w:hAnsi="仿宋" w:hint="eastAsia"/>
          <w:bCs/>
          <w:sz w:val="24"/>
        </w:rPr>
        <w:t>喷针零</w:t>
      </w:r>
      <w:proofErr w:type="gramEnd"/>
      <w:r w:rsidRPr="004C72F2">
        <w:rPr>
          <w:rFonts w:ascii="仿宋" w:eastAsia="仿宋" w:hAnsi="仿宋" w:hint="eastAsia"/>
          <w:bCs/>
          <w:sz w:val="24"/>
        </w:rPr>
        <w:t>电压设计，方便与各种分离系统连用。</w:t>
      </w:r>
    </w:p>
    <w:p w14:paraId="1B37C3F4"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不需要利用第二个喷雾器进行仪器实时校正。</w:t>
      </w:r>
    </w:p>
    <w:p w14:paraId="456534AB" w14:textId="77777777" w:rsidR="006C7C6D" w:rsidRPr="004C72F2" w:rsidRDefault="006C7C6D" w:rsidP="006C7C6D">
      <w:pPr>
        <w:spacing w:after="0" w:line="360" w:lineRule="auto"/>
        <w:ind w:left="900"/>
        <w:rPr>
          <w:rFonts w:ascii="仿宋" w:eastAsia="仿宋" w:hAnsi="仿宋"/>
          <w:b/>
          <w:bCs/>
          <w:sz w:val="24"/>
        </w:rPr>
      </w:pPr>
      <w:r w:rsidRPr="004C72F2">
        <w:rPr>
          <w:rFonts w:ascii="仿宋" w:eastAsia="仿宋" w:hAnsi="仿宋" w:hint="eastAsia"/>
          <w:b/>
          <w:bCs/>
          <w:sz w:val="24"/>
        </w:rPr>
        <w:t>质谱仪离子传输系统</w:t>
      </w:r>
    </w:p>
    <w:p w14:paraId="56A25378" w14:textId="545D177F"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一体化的离子漏斗-四</w:t>
      </w:r>
      <w:proofErr w:type="gramStart"/>
      <w:r w:rsidR="0060108A" w:rsidRPr="004C72F2">
        <w:rPr>
          <w:rFonts w:ascii="仿宋" w:eastAsia="仿宋" w:hAnsi="仿宋" w:hint="eastAsia"/>
          <w:bCs/>
          <w:sz w:val="24"/>
        </w:rPr>
        <w:t>极</w:t>
      </w:r>
      <w:proofErr w:type="gramEnd"/>
      <w:r w:rsidRPr="004C72F2">
        <w:rPr>
          <w:rFonts w:ascii="仿宋" w:eastAsia="仿宋" w:hAnsi="仿宋" w:hint="eastAsia"/>
          <w:bCs/>
          <w:sz w:val="24"/>
        </w:rPr>
        <w:t>杆装置，可从离子源前端轻松拆卸。</w:t>
      </w:r>
    </w:p>
    <w:p w14:paraId="2C690A25"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玻璃毛细管将大气压与真空系统隔离，并产生电压差。</w:t>
      </w:r>
    </w:p>
    <w:p w14:paraId="54B70854" w14:textId="77777777" w:rsidR="006C7C6D" w:rsidRPr="004C72F2" w:rsidRDefault="006C7C6D" w:rsidP="006C7C6D">
      <w:pPr>
        <w:spacing w:after="0" w:line="360" w:lineRule="auto"/>
        <w:ind w:left="900"/>
        <w:rPr>
          <w:rFonts w:ascii="仿宋" w:eastAsia="仿宋" w:hAnsi="仿宋"/>
          <w:b/>
          <w:bCs/>
          <w:sz w:val="24"/>
        </w:rPr>
      </w:pPr>
      <w:r w:rsidRPr="004C72F2">
        <w:rPr>
          <w:rFonts w:ascii="仿宋" w:eastAsia="仿宋" w:hAnsi="仿宋" w:hint="eastAsia"/>
          <w:b/>
          <w:bCs/>
          <w:sz w:val="24"/>
        </w:rPr>
        <w:t>质谱仪</w:t>
      </w:r>
      <w:proofErr w:type="gramStart"/>
      <w:r w:rsidRPr="004C72F2">
        <w:rPr>
          <w:rFonts w:ascii="仿宋" w:eastAsia="仿宋" w:hAnsi="仿宋" w:hint="eastAsia"/>
          <w:b/>
          <w:bCs/>
          <w:sz w:val="24"/>
        </w:rPr>
        <w:t>离子淌度系统</w:t>
      </w:r>
      <w:proofErr w:type="gramEnd"/>
    </w:p>
    <w:p w14:paraId="0CC76505"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捕集型离子</w:t>
      </w:r>
      <w:proofErr w:type="gramStart"/>
      <w:r w:rsidRPr="004C72F2">
        <w:rPr>
          <w:rFonts w:ascii="仿宋" w:eastAsia="仿宋" w:hAnsi="仿宋" w:hint="eastAsia"/>
          <w:bCs/>
          <w:sz w:val="24"/>
        </w:rPr>
        <w:t>淌度具有</w:t>
      </w:r>
      <w:proofErr w:type="gramEnd"/>
      <w:r w:rsidRPr="004C72F2">
        <w:rPr>
          <w:rFonts w:ascii="仿宋" w:eastAsia="仿宋" w:hAnsi="仿宋" w:hint="eastAsia"/>
          <w:bCs/>
          <w:sz w:val="24"/>
        </w:rPr>
        <w:t>时间和空间聚焦功能。</w:t>
      </w:r>
    </w:p>
    <w:p w14:paraId="587B36E0"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★捕集型</w:t>
      </w:r>
      <w:proofErr w:type="gramStart"/>
      <w:r w:rsidRPr="004C72F2">
        <w:rPr>
          <w:rFonts w:ascii="仿宋" w:eastAsia="仿宋" w:hAnsi="仿宋" w:hint="eastAsia"/>
          <w:bCs/>
          <w:sz w:val="24"/>
        </w:rPr>
        <w:t>离子淌度可以</w:t>
      </w:r>
      <w:proofErr w:type="gramEnd"/>
      <w:r w:rsidRPr="004C72F2">
        <w:rPr>
          <w:rFonts w:ascii="仿宋" w:eastAsia="仿宋" w:hAnsi="仿宋" w:hint="eastAsia"/>
          <w:bCs/>
          <w:sz w:val="24"/>
        </w:rPr>
        <w:t>将单电荷离子与多电荷离子完全分离开，在复杂蛋白组学分析时，可以屏蔽单电荷的干扰。</w:t>
      </w:r>
    </w:p>
    <w:p w14:paraId="09F502D9"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具备</w:t>
      </w:r>
      <w:proofErr w:type="gramStart"/>
      <w:r w:rsidRPr="004C72F2">
        <w:rPr>
          <w:rFonts w:ascii="仿宋" w:eastAsia="仿宋" w:hAnsi="仿宋" w:hint="eastAsia"/>
          <w:bCs/>
          <w:sz w:val="24"/>
        </w:rPr>
        <w:t>离子淌度功能</w:t>
      </w:r>
      <w:proofErr w:type="gramEnd"/>
      <w:r w:rsidRPr="004C72F2">
        <w:rPr>
          <w:rFonts w:ascii="仿宋" w:eastAsia="仿宋" w:hAnsi="仿宋" w:hint="eastAsia"/>
          <w:bCs/>
          <w:sz w:val="24"/>
        </w:rPr>
        <w:t>，</w:t>
      </w:r>
      <w:proofErr w:type="gramStart"/>
      <w:r w:rsidRPr="004C72F2">
        <w:rPr>
          <w:rFonts w:ascii="仿宋" w:eastAsia="仿宋" w:hAnsi="仿宋" w:hint="eastAsia"/>
          <w:bCs/>
          <w:sz w:val="24"/>
        </w:rPr>
        <w:t>离子淌度分辨率</w:t>
      </w:r>
      <w:proofErr w:type="gramEnd"/>
      <w:r w:rsidRPr="004C72F2">
        <w:rPr>
          <w:rFonts w:ascii="仿宋" w:eastAsia="仿宋" w:hAnsi="仿宋" w:hint="eastAsia"/>
          <w:bCs/>
          <w:sz w:val="24"/>
        </w:rPr>
        <w:t xml:space="preserve">≥150（m/z 622进行测试，在数据分析软件中查看）。  </w:t>
      </w:r>
    </w:p>
    <w:p w14:paraId="177AFFA6" w14:textId="77777777" w:rsidR="006C7C6D" w:rsidRPr="004C72F2" w:rsidRDefault="006C7C6D" w:rsidP="006C7C6D">
      <w:pPr>
        <w:spacing w:after="0" w:line="360" w:lineRule="auto"/>
        <w:ind w:left="900"/>
        <w:rPr>
          <w:rFonts w:ascii="仿宋" w:eastAsia="仿宋" w:hAnsi="仿宋"/>
          <w:b/>
          <w:bCs/>
          <w:sz w:val="24"/>
        </w:rPr>
      </w:pPr>
      <w:r w:rsidRPr="004C72F2">
        <w:rPr>
          <w:rFonts w:ascii="仿宋" w:eastAsia="仿宋" w:hAnsi="仿宋" w:hint="eastAsia"/>
          <w:b/>
          <w:bCs/>
          <w:sz w:val="24"/>
        </w:rPr>
        <w:t>质谱仪质量分析器</w:t>
      </w:r>
    </w:p>
    <w:p w14:paraId="64AE3B59"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四</w:t>
      </w:r>
      <w:proofErr w:type="gramStart"/>
      <w:r w:rsidRPr="004C72F2">
        <w:rPr>
          <w:rFonts w:ascii="仿宋" w:eastAsia="仿宋" w:hAnsi="仿宋" w:hint="eastAsia"/>
          <w:bCs/>
          <w:sz w:val="24"/>
        </w:rPr>
        <w:t>极</w:t>
      </w:r>
      <w:proofErr w:type="gramEnd"/>
      <w:r w:rsidRPr="004C72F2">
        <w:rPr>
          <w:rFonts w:ascii="仿宋" w:eastAsia="仿宋" w:hAnsi="仿宋" w:hint="eastAsia"/>
          <w:bCs/>
          <w:sz w:val="24"/>
        </w:rPr>
        <w:t>杆质量过滤器，质量范围20-3000m/z，可用于母离子单同位素</w:t>
      </w:r>
      <w:r w:rsidRPr="004C72F2">
        <w:rPr>
          <w:rFonts w:ascii="仿宋" w:eastAsia="仿宋" w:hAnsi="仿宋" w:hint="eastAsia"/>
          <w:bCs/>
          <w:sz w:val="24"/>
        </w:rPr>
        <w:lastRenderedPageBreak/>
        <w:t>的选择，具有轴向直流电压梯度的CID碰撞池，可调节碰撞气。</w:t>
      </w:r>
    </w:p>
    <w:p w14:paraId="0B27C071"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飞行时间质量分析器采用反射模式，采用飞行中重聚焦离子光学系统，提供高灵敏度。</w:t>
      </w:r>
    </w:p>
    <w:p w14:paraId="0F0E733D"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★可正负离子切换，且飞行管配有水冷恒温温控装置和智能化温度补偿装置，在MS和MS/MS模式下质量轴稳定。</w:t>
      </w:r>
    </w:p>
    <w:p w14:paraId="3867A9E0"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 xml:space="preserve">具有五级真空差动系统。   </w:t>
      </w:r>
    </w:p>
    <w:p w14:paraId="7BECD17C"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 xml:space="preserve">★TOF分辨率：采用V模式条件，在仪器最大采样速率下（不低于45Hz），可以保证分辨率 ≥70000 FSR（1222m/z）， ≥60000 FSR (922 m/z)。  </w:t>
      </w:r>
    </w:p>
    <w:p w14:paraId="472D7D74"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 xml:space="preserve">准确度  </w:t>
      </w:r>
    </w:p>
    <w:p w14:paraId="3732AB46" w14:textId="77777777" w:rsidR="006C7C6D" w:rsidRPr="004C72F2" w:rsidRDefault="006C7C6D" w:rsidP="006C7C6D">
      <w:pPr>
        <w:spacing w:after="0" w:line="360" w:lineRule="auto"/>
        <w:ind w:left="900"/>
        <w:rPr>
          <w:rFonts w:ascii="仿宋" w:eastAsia="仿宋" w:hAnsi="仿宋"/>
          <w:bCs/>
          <w:sz w:val="24"/>
        </w:rPr>
      </w:pPr>
      <w:r w:rsidRPr="004C72F2">
        <w:rPr>
          <w:rFonts w:ascii="仿宋" w:eastAsia="仿宋" w:hAnsi="仿宋" w:hint="eastAsia"/>
          <w:bCs/>
          <w:sz w:val="24"/>
        </w:rPr>
        <w:t>内标校准：平均误差 ≤ 0.8 ppm( m/z 1221.990637 测量30张图谱)，</w:t>
      </w:r>
    </w:p>
    <w:p w14:paraId="2DE177FE" w14:textId="77777777" w:rsidR="006C7C6D" w:rsidRPr="004C72F2" w:rsidRDefault="006C7C6D" w:rsidP="006C7C6D">
      <w:pPr>
        <w:spacing w:after="0" w:line="360" w:lineRule="auto"/>
        <w:ind w:left="900"/>
        <w:rPr>
          <w:rFonts w:ascii="仿宋" w:eastAsia="仿宋" w:hAnsi="仿宋"/>
          <w:bCs/>
          <w:sz w:val="24"/>
        </w:rPr>
      </w:pPr>
      <w:r w:rsidRPr="004C72F2">
        <w:rPr>
          <w:rFonts w:ascii="仿宋" w:eastAsia="仿宋" w:hAnsi="仿宋" w:hint="eastAsia"/>
          <w:bCs/>
          <w:sz w:val="24"/>
        </w:rPr>
        <w:t>外标校准：平均误差 ≤ 2 ppm（m/z 1221.990637 测量10张图谱)。</w:t>
      </w:r>
    </w:p>
    <w:p w14:paraId="3DC523C4"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★同位素丰度真实值与理论值比率偏差( m/z=622、922、1522测试)：＜2%。</w:t>
      </w:r>
    </w:p>
    <w:p w14:paraId="4EF9DD89"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数字转换器：5 G模拟数字转换器ADC，50 G bit/秒。</w:t>
      </w:r>
    </w:p>
    <w:p w14:paraId="62B4A79C"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★采样频率：QTOF模式：MS和MS/MS均为 50 Hz；平行累积连续碎裂模式：MS/MS&gt;1</w:t>
      </w:r>
      <w:r w:rsidRPr="004C72F2">
        <w:rPr>
          <w:rFonts w:ascii="仿宋" w:eastAsia="仿宋" w:hAnsi="仿宋"/>
          <w:bCs/>
          <w:sz w:val="24"/>
        </w:rPr>
        <w:t>2</w:t>
      </w:r>
      <w:r w:rsidRPr="004C72F2">
        <w:rPr>
          <w:rFonts w:ascii="仿宋" w:eastAsia="仿宋" w:hAnsi="仿宋" w:hint="eastAsia"/>
          <w:bCs/>
          <w:sz w:val="24"/>
        </w:rPr>
        <w:t>0 Hz。</w:t>
      </w:r>
    </w:p>
    <w:p w14:paraId="478EF984"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适用于定性定量分析的高分辨提取离子色谱技术，在常规色谱峰中，高分辨提取离子保证小于1.0 mDa误差。</w:t>
      </w:r>
    </w:p>
    <w:p w14:paraId="530721BB"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质量范围： 20-40,000 m/z，可由软件自动设定 。</w:t>
      </w:r>
    </w:p>
    <w:p w14:paraId="53A5E889"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 xml:space="preserve">灵敏度： </w:t>
      </w:r>
    </w:p>
    <w:p w14:paraId="1ED6B54D" w14:textId="77777777" w:rsidR="006C7C6D" w:rsidRPr="004C72F2" w:rsidRDefault="006C7C6D" w:rsidP="006C7C6D">
      <w:pPr>
        <w:spacing w:after="0" w:line="360" w:lineRule="auto"/>
        <w:ind w:left="900"/>
        <w:rPr>
          <w:rFonts w:ascii="仿宋" w:eastAsia="仿宋" w:hAnsi="仿宋"/>
          <w:bCs/>
          <w:sz w:val="24"/>
        </w:rPr>
      </w:pPr>
      <w:r w:rsidRPr="004C72F2">
        <w:rPr>
          <w:rFonts w:ascii="仿宋" w:eastAsia="仿宋" w:hAnsi="仿宋" w:hint="eastAsia"/>
          <w:bCs/>
          <w:sz w:val="24"/>
        </w:rPr>
        <w:t>MS：1pg/</w:t>
      </w:r>
      <w:r w:rsidRPr="004C72F2">
        <w:rPr>
          <w:rFonts w:eastAsia="仿宋" w:cs="Calibri"/>
          <w:bCs/>
          <w:sz w:val="24"/>
        </w:rPr>
        <w:t>µ</w:t>
      </w:r>
      <w:r w:rsidRPr="004C72F2">
        <w:rPr>
          <w:rFonts w:ascii="仿宋" w:eastAsia="仿宋" w:hAnsi="仿宋" w:hint="eastAsia"/>
          <w:bCs/>
          <w:sz w:val="24"/>
        </w:rPr>
        <w:t>L利血平（m/z 609），信噪比&gt;4000: 1 RMS（基线不用平滑处理，以得到的质谱棒状图计算），数据采集条件：直接进</w:t>
      </w:r>
      <w:proofErr w:type="gramStart"/>
      <w:r w:rsidRPr="004C72F2">
        <w:rPr>
          <w:rFonts w:ascii="仿宋" w:eastAsia="仿宋" w:hAnsi="仿宋" w:hint="eastAsia"/>
          <w:bCs/>
          <w:sz w:val="24"/>
        </w:rPr>
        <w:t>样速度</w:t>
      </w:r>
      <w:proofErr w:type="gramEnd"/>
      <w:r w:rsidRPr="004C72F2">
        <w:rPr>
          <w:rFonts w:ascii="仿宋" w:eastAsia="仿宋" w:hAnsi="仿宋" w:hint="eastAsia"/>
          <w:bCs/>
          <w:sz w:val="24"/>
        </w:rPr>
        <w:t>3</w:t>
      </w:r>
      <w:r w:rsidRPr="004C72F2">
        <w:rPr>
          <w:rFonts w:eastAsia="仿宋" w:cs="Calibri"/>
          <w:bCs/>
          <w:sz w:val="24"/>
        </w:rPr>
        <w:t>µ</w:t>
      </w:r>
      <w:r w:rsidRPr="004C72F2">
        <w:rPr>
          <w:rFonts w:ascii="仿宋" w:eastAsia="仿宋" w:hAnsi="仿宋" w:hint="eastAsia"/>
          <w:bCs/>
          <w:sz w:val="24"/>
        </w:rPr>
        <w:t>l/min，1pg/</w:t>
      </w:r>
      <w:r w:rsidRPr="004C72F2">
        <w:rPr>
          <w:rFonts w:eastAsia="仿宋" w:cs="Calibri"/>
          <w:bCs/>
          <w:sz w:val="24"/>
        </w:rPr>
        <w:t>µ</w:t>
      </w:r>
      <w:r w:rsidRPr="004C72F2">
        <w:rPr>
          <w:rFonts w:ascii="仿宋" w:eastAsia="仿宋" w:hAnsi="仿宋" w:hint="eastAsia"/>
          <w:bCs/>
          <w:sz w:val="24"/>
        </w:rPr>
        <w:t>l利血平连续进样，1s采集一张完整图谱，9000次的TOF循环数据累加结果。</w:t>
      </w:r>
    </w:p>
    <w:p w14:paraId="2DF6032C" w14:textId="77777777" w:rsidR="006C7C6D" w:rsidRPr="004C72F2" w:rsidRDefault="006C7C6D" w:rsidP="006C7C6D">
      <w:pPr>
        <w:spacing w:after="0" w:line="360" w:lineRule="auto"/>
        <w:ind w:left="900"/>
        <w:rPr>
          <w:rFonts w:ascii="仿宋" w:eastAsia="仿宋" w:hAnsi="仿宋"/>
          <w:bCs/>
          <w:sz w:val="24"/>
        </w:rPr>
      </w:pPr>
      <w:r w:rsidRPr="004C72F2">
        <w:rPr>
          <w:rFonts w:ascii="仿宋" w:eastAsia="仿宋" w:hAnsi="仿宋" w:hint="eastAsia"/>
          <w:bCs/>
          <w:sz w:val="24"/>
        </w:rPr>
        <w:t>全扫描MS/MS模式：消耗量为2.5fmol多肽Glu-Fibrinopeptide B时，二价离子的碎片离子y</w:t>
      </w:r>
      <w:proofErr w:type="gramStart"/>
      <w:r w:rsidRPr="004C72F2">
        <w:rPr>
          <w:rFonts w:ascii="仿宋" w:eastAsia="仿宋" w:hAnsi="仿宋" w:hint="eastAsia"/>
          <w:bCs/>
          <w:sz w:val="24"/>
        </w:rPr>
        <w:t>’</w:t>
      </w:r>
      <w:proofErr w:type="gramEnd"/>
      <w:r w:rsidRPr="004C72F2">
        <w:rPr>
          <w:rFonts w:ascii="仿宋" w:eastAsia="仿宋" w:hAnsi="仿宋" w:hint="eastAsia"/>
          <w:bCs/>
          <w:sz w:val="24"/>
        </w:rPr>
        <w:t>中最强峰信号大于100，即信噪比≥500:1。</w:t>
      </w:r>
    </w:p>
    <w:p w14:paraId="51E46B4D"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★使用平行累积连续碎裂模式针对于鸟枪法蛋白质组学的分析：200ng Hela细胞酶解标样，6</w:t>
      </w:r>
      <w:r w:rsidRPr="004C72F2">
        <w:rPr>
          <w:rFonts w:ascii="仿宋" w:eastAsia="仿宋" w:hAnsi="仿宋"/>
          <w:bCs/>
          <w:sz w:val="24"/>
        </w:rPr>
        <w:t>0</w:t>
      </w:r>
      <w:r w:rsidRPr="004C72F2">
        <w:rPr>
          <w:rFonts w:ascii="仿宋" w:eastAsia="仿宋" w:hAnsi="仿宋" w:hint="eastAsia"/>
          <w:bCs/>
          <w:sz w:val="24"/>
        </w:rPr>
        <w:t>min梯度（90min方法）一维液相分离，</w:t>
      </w:r>
      <w:r w:rsidRPr="004C72F2">
        <w:rPr>
          <w:rFonts w:ascii="仿宋" w:eastAsia="仿宋" w:hAnsi="仿宋" w:hint="eastAsia"/>
          <w:bCs/>
          <w:sz w:val="24"/>
        </w:rPr>
        <w:lastRenderedPageBreak/>
        <w:t>可检出蛋白质种类大于5000个 。</w:t>
      </w:r>
    </w:p>
    <w:p w14:paraId="42F54B47" w14:textId="77777777" w:rsidR="006C7C6D" w:rsidRPr="004C72F2" w:rsidRDefault="006C7C6D" w:rsidP="006C7C6D">
      <w:pPr>
        <w:spacing w:after="0" w:line="360" w:lineRule="auto"/>
        <w:ind w:left="480"/>
        <w:rPr>
          <w:rFonts w:ascii="仿宋" w:eastAsia="仿宋" w:hAnsi="仿宋"/>
          <w:bCs/>
          <w:sz w:val="24"/>
        </w:rPr>
      </w:pPr>
      <w:r w:rsidRPr="004C72F2">
        <w:rPr>
          <w:rFonts w:ascii="仿宋" w:eastAsia="仿宋" w:hAnsi="仿宋" w:hint="eastAsia"/>
          <w:bCs/>
          <w:sz w:val="24"/>
        </w:rPr>
        <w:t>超高效纳流液相色谱仪部分:</w:t>
      </w:r>
    </w:p>
    <w:p w14:paraId="5755C89F"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压力范围：0～1200 Bar；</w:t>
      </w:r>
    </w:p>
    <w:p w14:paraId="10FE4FD6"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不分流一体化设计和防脉冲泵，能实现智能流速控制</w:t>
      </w:r>
      <w:proofErr w:type="gramStart"/>
      <w:r w:rsidRPr="004C72F2">
        <w:rPr>
          <w:rFonts w:ascii="仿宋" w:eastAsia="仿宋" w:hAnsi="仿宋" w:hint="eastAsia"/>
          <w:bCs/>
          <w:sz w:val="24"/>
        </w:rPr>
        <w:t>及上样和柱平衡</w:t>
      </w:r>
      <w:proofErr w:type="gramEnd"/>
      <w:r w:rsidRPr="004C72F2">
        <w:rPr>
          <w:rFonts w:ascii="仿宋" w:eastAsia="仿宋" w:hAnsi="仿宋" w:hint="eastAsia"/>
          <w:bCs/>
          <w:sz w:val="24"/>
        </w:rPr>
        <w:t>，确保梯度的重现性；</w:t>
      </w:r>
    </w:p>
    <w:p w14:paraId="07497094"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防脉冲泵：使用宝石活塞的单作用式注射无脉冲泵；</w:t>
      </w:r>
    </w:p>
    <w:p w14:paraId="27709B35"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内置自动化的维护步骤，具有定期提醒功能，可进行自动检漏测试，系统反压测试，可实现</w:t>
      </w:r>
      <w:proofErr w:type="gramStart"/>
      <w:r w:rsidRPr="004C72F2">
        <w:rPr>
          <w:rFonts w:ascii="仿宋" w:eastAsia="仿宋" w:hAnsi="仿宋" w:hint="eastAsia"/>
          <w:bCs/>
          <w:sz w:val="24"/>
        </w:rPr>
        <w:t>进样前流</w:t>
      </w:r>
      <w:proofErr w:type="gramEnd"/>
      <w:r w:rsidRPr="004C72F2">
        <w:rPr>
          <w:rFonts w:ascii="仿宋" w:eastAsia="仿宋" w:hAnsi="仿宋" w:hint="eastAsia"/>
          <w:bCs/>
          <w:sz w:val="24"/>
        </w:rPr>
        <w:t>路自动气泡检测；</w:t>
      </w:r>
    </w:p>
    <w:p w14:paraId="25FF17FF"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内置式电脑设计，可通过触摸</w:t>
      </w:r>
      <w:proofErr w:type="gramStart"/>
      <w:r w:rsidRPr="004C72F2">
        <w:rPr>
          <w:rFonts w:ascii="仿宋" w:eastAsia="仿宋" w:hAnsi="仿宋" w:hint="eastAsia"/>
          <w:bCs/>
          <w:sz w:val="24"/>
        </w:rPr>
        <w:t>屏直接</w:t>
      </w:r>
      <w:proofErr w:type="gramEnd"/>
      <w:r w:rsidRPr="004C72F2">
        <w:rPr>
          <w:rFonts w:ascii="仿宋" w:eastAsia="仿宋" w:hAnsi="仿宋" w:hint="eastAsia"/>
          <w:bCs/>
          <w:sz w:val="24"/>
        </w:rPr>
        <w:t>控制；</w:t>
      </w:r>
    </w:p>
    <w:p w14:paraId="46486003"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梯度流速：100-1,500 nL/min，可实现稳定的、无脉冲梯度；</w:t>
      </w:r>
    </w:p>
    <w:p w14:paraId="61982CC7" w14:textId="77777777" w:rsidR="006C7C6D" w:rsidRPr="004C72F2" w:rsidRDefault="006C7C6D" w:rsidP="006C7C6D">
      <w:pPr>
        <w:numPr>
          <w:ilvl w:val="0"/>
          <w:numId w:val="18"/>
        </w:numPr>
        <w:spacing w:after="0" w:line="360" w:lineRule="auto"/>
        <w:rPr>
          <w:rFonts w:ascii="仿宋" w:eastAsia="仿宋" w:hAnsi="仿宋"/>
          <w:bCs/>
          <w:sz w:val="24"/>
        </w:rPr>
      </w:pPr>
      <w:proofErr w:type="gramStart"/>
      <w:r w:rsidRPr="004C72F2">
        <w:rPr>
          <w:rFonts w:ascii="仿宋" w:eastAsia="仿宋" w:hAnsi="仿宋" w:hint="eastAsia"/>
          <w:bCs/>
          <w:sz w:val="24"/>
        </w:rPr>
        <w:t>上样和</w:t>
      </w:r>
      <w:proofErr w:type="gramEnd"/>
      <w:r w:rsidRPr="004C72F2">
        <w:rPr>
          <w:rFonts w:ascii="仿宋" w:eastAsia="仿宋" w:hAnsi="仿宋" w:hint="eastAsia"/>
          <w:bCs/>
          <w:sz w:val="24"/>
        </w:rPr>
        <w:t>再平衡速度：最快25</w:t>
      </w:r>
      <w:r w:rsidRPr="004C72F2">
        <w:rPr>
          <w:rFonts w:eastAsia="仿宋" w:cs="Calibri"/>
          <w:bCs/>
          <w:sz w:val="24"/>
        </w:rPr>
        <w:t>µ</w:t>
      </w:r>
      <w:r w:rsidRPr="004C72F2">
        <w:rPr>
          <w:rFonts w:ascii="仿宋" w:eastAsia="仿宋" w:hAnsi="仿宋" w:hint="eastAsia"/>
          <w:bCs/>
          <w:sz w:val="24"/>
        </w:rPr>
        <w:t>L/min；</w:t>
      </w:r>
    </w:p>
    <w:p w14:paraId="25FAB865"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保留时间重现性： 0.1- 0.4% RSD；</w:t>
      </w:r>
    </w:p>
    <w:p w14:paraId="1E80B5F6"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样品瓶位数：≥48位HPLC进样小瓶，兼容96孔板384孔板；</w:t>
      </w:r>
    </w:p>
    <w:p w14:paraId="4AD16BD8"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样品室控温：最低5℃；</w:t>
      </w:r>
    </w:p>
    <w:p w14:paraId="5F231043"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进样范围：0.1～18</w:t>
      </w:r>
      <w:r w:rsidRPr="004C72F2">
        <w:rPr>
          <w:rFonts w:eastAsia="仿宋" w:cs="Calibri"/>
          <w:bCs/>
          <w:sz w:val="24"/>
        </w:rPr>
        <w:t>µ</w:t>
      </w:r>
      <w:r w:rsidRPr="004C72F2">
        <w:rPr>
          <w:rFonts w:ascii="仿宋" w:eastAsia="仿宋" w:hAnsi="仿宋" w:hint="eastAsia"/>
          <w:bCs/>
          <w:sz w:val="24"/>
        </w:rPr>
        <w:t>L (20</w:t>
      </w:r>
      <w:r w:rsidRPr="004C72F2">
        <w:rPr>
          <w:rFonts w:eastAsia="仿宋" w:cs="Calibri"/>
          <w:bCs/>
          <w:sz w:val="24"/>
        </w:rPr>
        <w:t>µ</w:t>
      </w:r>
      <w:r w:rsidRPr="004C72F2">
        <w:rPr>
          <w:rFonts w:ascii="仿宋" w:eastAsia="仿宋" w:hAnsi="仿宋" w:hint="eastAsia"/>
          <w:bCs/>
          <w:sz w:val="24"/>
        </w:rPr>
        <w:t>L</w:t>
      </w:r>
      <w:proofErr w:type="gramStart"/>
      <w:r w:rsidRPr="004C72F2">
        <w:rPr>
          <w:rFonts w:ascii="仿宋" w:eastAsia="仿宋" w:hAnsi="仿宋" w:hint="eastAsia"/>
          <w:bCs/>
          <w:sz w:val="24"/>
        </w:rPr>
        <w:t>进样环</w:t>
      </w:r>
      <w:proofErr w:type="gramEnd"/>
      <w:r w:rsidRPr="004C72F2">
        <w:rPr>
          <w:rFonts w:ascii="仿宋" w:eastAsia="仿宋" w:hAnsi="仿宋" w:hint="eastAsia"/>
          <w:bCs/>
          <w:sz w:val="24"/>
        </w:rPr>
        <w:t>)，0.01</w:t>
      </w:r>
      <w:r w:rsidRPr="004C72F2">
        <w:rPr>
          <w:rFonts w:eastAsia="仿宋" w:cs="Calibri"/>
          <w:bCs/>
          <w:sz w:val="24"/>
        </w:rPr>
        <w:t>µ</w:t>
      </w:r>
      <w:r w:rsidRPr="004C72F2">
        <w:rPr>
          <w:rFonts w:ascii="仿宋" w:eastAsia="仿宋" w:hAnsi="仿宋" w:hint="eastAsia"/>
          <w:bCs/>
          <w:sz w:val="24"/>
        </w:rPr>
        <w:t>L递增；</w:t>
      </w:r>
    </w:p>
    <w:p w14:paraId="5F33CF87"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进样重现性：≤0.2% RSD 进样5</w:t>
      </w:r>
      <w:r w:rsidRPr="004C72F2">
        <w:rPr>
          <w:rFonts w:eastAsia="仿宋" w:cs="Calibri"/>
          <w:bCs/>
          <w:sz w:val="24"/>
        </w:rPr>
        <w:t>µ</w:t>
      </w:r>
      <w:r w:rsidRPr="004C72F2">
        <w:rPr>
          <w:rFonts w:ascii="仿宋" w:eastAsia="仿宋" w:hAnsi="仿宋" w:hint="eastAsia"/>
          <w:bCs/>
          <w:sz w:val="24"/>
        </w:rPr>
        <w:t>L时; ≤3.0% RSD进样100nL时；</w:t>
      </w:r>
    </w:p>
    <w:p w14:paraId="61AD4B2D" w14:textId="77777777" w:rsidR="006C7C6D" w:rsidRPr="004C72F2" w:rsidRDefault="006C7C6D" w:rsidP="006C7C6D">
      <w:pPr>
        <w:numPr>
          <w:ilvl w:val="0"/>
          <w:numId w:val="18"/>
        </w:numPr>
        <w:spacing w:after="0" w:line="360" w:lineRule="auto"/>
        <w:rPr>
          <w:rFonts w:ascii="仿宋" w:eastAsia="仿宋" w:hAnsi="仿宋"/>
          <w:bCs/>
          <w:sz w:val="24"/>
        </w:rPr>
      </w:pPr>
      <w:proofErr w:type="gramStart"/>
      <w:r w:rsidRPr="004C72F2">
        <w:rPr>
          <w:rFonts w:ascii="仿宋" w:eastAsia="仿宋" w:hAnsi="仿宋" w:hint="eastAsia"/>
          <w:bCs/>
          <w:sz w:val="24"/>
        </w:rPr>
        <w:t>上样速度</w:t>
      </w:r>
      <w:proofErr w:type="gramEnd"/>
      <w:r w:rsidRPr="004C72F2">
        <w:rPr>
          <w:rFonts w:ascii="仿宋" w:eastAsia="仿宋" w:hAnsi="仿宋" w:hint="eastAsia"/>
          <w:bCs/>
          <w:sz w:val="24"/>
        </w:rPr>
        <w:t>：0～40</w:t>
      </w:r>
      <w:r w:rsidRPr="004C72F2">
        <w:rPr>
          <w:rFonts w:eastAsia="仿宋" w:cs="Calibri"/>
          <w:bCs/>
          <w:sz w:val="24"/>
        </w:rPr>
        <w:t>µ</w:t>
      </w:r>
      <w:r w:rsidRPr="004C72F2">
        <w:rPr>
          <w:rFonts w:ascii="仿宋" w:eastAsia="仿宋" w:hAnsi="仿宋" w:hint="eastAsia"/>
          <w:bCs/>
          <w:sz w:val="24"/>
        </w:rPr>
        <w:t>L/min；</w:t>
      </w:r>
    </w:p>
    <w:p w14:paraId="5029F515"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梯度延迟体积：&lt;1</w:t>
      </w:r>
      <w:r w:rsidRPr="004C72F2">
        <w:rPr>
          <w:rFonts w:eastAsia="仿宋" w:cs="Calibri"/>
          <w:bCs/>
          <w:sz w:val="24"/>
        </w:rPr>
        <w:t>µ</w:t>
      </w:r>
      <w:r w:rsidRPr="004C72F2">
        <w:rPr>
          <w:rFonts w:ascii="仿宋" w:eastAsia="仿宋" w:hAnsi="仿宋" w:hint="eastAsia"/>
          <w:bCs/>
          <w:sz w:val="24"/>
        </w:rPr>
        <w:t>L；</w:t>
      </w:r>
    </w:p>
    <w:p w14:paraId="74AC0A81"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可定制特定清洗程序，可设置三路不同溶剂清洗，交叉污染&lt;0.05%(咖啡因) ；</w:t>
      </w:r>
    </w:p>
    <w:p w14:paraId="071BFBF1"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不少于4个6通阀（免维护），不少于3个位置微量阀；</w:t>
      </w:r>
    </w:p>
    <w:p w14:paraId="579CF071" w14:textId="77777777" w:rsidR="006C7C6D" w:rsidRPr="004C72F2" w:rsidRDefault="006C7C6D" w:rsidP="006C7C6D">
      <w:pPr>
        <w:numPr>
          <w:ilvl w:val="0"/>
          <w:numId w:val="18"/>
        </w:numPr>
        <w:spacing w:after="0" w:line="360" w:lineRule="auto"/>
        <w:rPr>
          <w:rFonts w:ascii="仿宋" w:eastAsia="仿宋" w:hAnsi="仿宋"/>
          <w:bCs/>
          <w:sz w:val="24"/>
        </w:rPr>
      </w:pPr>
      <w:proofErr w:type="gramStart"/>
      <w:r w:rsidRPr="004C72F2">
        <w:rPr>
          <w:rFonts w:ascii="仿宋" w:eastAsia="仿宋" w:hAnsi="仿宋" w:hint="eastAsia"/>
          <w:bCs/>
          <w:sz w:val="24"/>
        </w:rPr>
        <w:t>上样环体积标配</w:t>
      </w:r>
      <w:proofErr w:type="gramEnd"/>
      <w:r w:rsidRPr="004C72F2">
        <w:rPr>
          <w:rFonts w:ascii="仿宋" w:eastAsia="仿宋" w:hAnsi="仿宋" w:hint="eastAsia"/>
          <w:bCs/>
          <w:sz w:val="24"/>
        </w:rPr>
        <w:t>不大于20</w:t>
      </w:r>
      <w:r w:rsidRPr="004C72F2">
        <w:rPr>
          <w:rFonts w:eastAsia="仿宋" w:cs="Calibri"/>
          <w:bCs/>
          <w:sz w:val="24"/>
        </w:rPr>
        <w:t>µ</w:t>
      </w:r>
      <w:r w:rsidRPr="004C72F2">
        <w:rPr>
          <w:rFonts w:ascii="仿宋" w:eastAsia="仿宋" w:hAnsi="仿宋" w:hint="eastAsia"/>
          <w:bCs/>
          <w:sz w:val="24"/>
        </w:rPr>
        <w:t>L；</w:t>
      </w:r>
    </w:p>
    <w:p w14:paraId="3AC0F91D" w14:textId="77777777" w:rsidR="006C7C6D" w:rsidRPr="004C72F2" w:rsidRDefault="006C7C6D" w:rsidP="006C7C6D">
      <w:pPr>
        <w:numPr>
          <w:ilvl w:val="0"/>
          <w:numId w:val="18"/>
        </w:numPr>
        <w:spacing w:after="0" w:line="360" w:lineRule="auto"/>
        <w:rPr>
          <w:rFonts w:ascii="仿宋" w:eastAsia="仿宋" w:hAnsi="仿宋"/>
          <w:bCs/>
          <w:sz w:val="24"/>
        </w:rPr>
      </w:pPr>
      <w:proofErr w:type="gramStart"/>
      <w:r w:rsidRPr="004C72F2">
        <w:rPr>
          <w:rFonts w:ascii="仿宋" w:eastAsia="仿宋" w:hAnsi="仿宋" w:hint="eastAsia"/>
          <w:bCs/>
          <w:sz w:val="24"/>
        </w:rPr>
        <w:t>上样线性</w:t>
      </w:r>
      <w:proofErr w:type="gramEnd"/>
      <w:r w:rsidRPr="004C72F2">
        <w:rPr>
          <w:rFonts w:ascii="仿宋" w:eastAsia="仿宋" w:hAnsi="仿宋" w:hint="eastAsia"/>
          <w:bCs/>
          <w:sz w:val="24"/>
        </w:rPr>
        <w:t>：BSA，r≥0.999 at 0.5-10</w:t>
      </w:r>
      <w:r w:rsidRPr="004C72F2">
        <w:rPr>
          <w:rFonts w:eastAsia="仿宋" w:cs="Calibri"/>
          <w:bCs/>
          <w:sz w:val="24"/>
        </w:rPr>
        <w:t>µ</w:t>
      </w:r>
      <w:r w:rsidRPr="004C72F2">
        <w:rPr>
          <w:rFonts w:ascii="仿宋" w:eastAsia="仿宋" w:hAnsi="仿宋" w:hint="eastAsia"/>
          <w:bCs/>
          <w:sz w:val="24"/>
        </w:rPr>
        <w:t>L（进样体积）；Caffeine ，r≥0.999 at 0.3-1.6</w:t>
      </w:r>
      <w:r w:rsidRPr="004C72F2">
        <w:rPr>
          <w:rFonts w:eastAsia="仿宋" w:cs="Calibri"/>
          <w:bCs/>
          <w:sz w:val="24"/>
        </w:rPr>
        <w:t>µ</w:t>
      </w:r>
      <w:r w:rsidRPr="004C72F2">
        <w:rPr>
          <w:rFonts w:ascii="仿宋" w:eastAsia="仿宋" w:hAnsi="仿宋" w:hint="eastAsia"/>
          <w:bCs/>
          <w:sz w:val="24"/>
        </w:rPr>
        <w:t>L (进样体积)；</w:t>
      </w:r>
    </w:p>
    <w:p w14:paraId="1821B41D" w14:textId="77777777" w:rsidR="006C7C6D" w:rsidRPr="004C72F2" w:rsidRDefault="006C7C6D" w:rsidP="006C7C6D">
      <w:pPr>
        <w:spacing w:after="0" w:line="360" w:lineRule="auto"/>
        <w:ind w:left="900"/>
        <w:rPr>
          <w:rFonts w:ascii="仿宋" w:eastAsia="仿宋" w:hAnsi="仿宋"/>
          <w:b/>
          <w:bCs/>
          <w:sz w:val="24"/>
        </w:rPr>
      </w:pPr>
      <w:r w:rsidRPr="004C72F2">
        <w:rPr>
          <w:rFonts w:ascii="仿宋" w:eastAsia="仿宋" w:hAnsi="仿宋" w:hint="eastAsia"/>
          <w:b/>
          <w:bCs/>
          <w:sz w:val="24"/>
        </w:rPr>
        <w:t>氮气发生器：</w:t>
      </w:r>
    </w:p>
    <w:p w14:paraId="6007898F" w14:textId="2ABE8DC3"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工作电压220V，气体流量最高</w:t>
      </w:r>
      <w:r w:rsidRPr="004C72F2">
        <w:rPr>
          <w:rFonts w:ascii="仿宋" w:eastAsia="仿宋" w:hAnsi="仿宋"/>
          <w:bCs/>
          <w:sz w:val="24"/>
        </w:rPr>
        <w:t>42</w:t>
      </w:r>
      <w:r w:rsidRPr="004C72F2">
        <w:rPr>
          <w:rFonts w:ascii="仿宋" w:eastAsia="仿宋" w:hAnsi="仿宋" w:hint="eastAsia"/>
          <w:bCs/>
          <w:sz w:val="24"/>
        </w:rPr>
        <w:t>L/min</w:t>
      </w:r>
      <w:r w:rsidR="0060108A" w:rsidRPr="004C72F2">
        <w:rPr>
          <w:rFonts w:ascii="仿宋" w:eastAsia="仿宋" w:hAnsi="仿宋" w:hint="eastAsia"/>
          <w:bCs/>
          <w:sz w:val="24"/>
        </w:rPr>
        <w:t>，</w:t>
      </w:r>
      <w:r w:rsidR="00DE5A69" w:rsidRPr="004C72F2">
        <w:rPr>
          <w:rFonts w:ascii="仿宋" w:eastAsia="仿宋" w:hAnsi="仿宋" w:hint="eastAsia"/>
          <w:bCs/>
          <w:sz w:val="24"/>
        </w:rPr>
        <w:t>最大输出压力1</w:t>
      </w:r>
      <w:r w:rsidR="00DE5A69" w:rsidRPr="004C72F2">
        <w:rPr>
          <w:rFonts w:ascii="仿宋" w:eastAsia="仿宋" w:hAnsi="仿宋"/>
          <w:bCs/>
          <w:sz w:val="24"/>
        </w:rPr>
        <w:t>16</w:t>
      </w:r>
      <w:r w:rsidR="00DE5A69" w:rsidRPr="004C72F2">
        <w:rPr>
          <w:rFonts w:ascii="仿宋" w:eastAsia="仿宋" w:hAnsi="仿宋" w:hint="eastAsia"/>
          <w:bCs/>
          <w:sz w:val="24"/>
        </w:rPr>
        <w:t>psi。</w:t>
      </w:r>
    </w:p>
    <w:p w14:paraId="1C3528AA" w14:textId="77777777" w:rsidR="006C7C6D" w:rsidRPr="004C72F2" w:rsidRDefault="006C7C6D" w:rsidP="006C7C6D">
      <w:pPr>
        <w:spacing w:after="0" w:line="360" w:lineRule="auto"/>
        <w:ind w:left="900"/>
        <w:rPr>
          <w:rFonts w:ascii="仿宋" w:eastAsia="仿宋" w:hAnsi="仿宋"/>
          <w:b/>
          <w:bCs/>
          <w:sz w:val="24"/>
        </w:rPr>
      </w:pPr>
      <w:r w:rsidRPr="004C72F2">
        <w:rPr>
          <w:rFonts w:ascii="仿宋" w:eastAsia="仿宋" w:hAnsi="仿宋" w:hint="eastAsia"/>
          <w:b/>
          <w:bCs/>
          <w:sz w:val="24"/>
        </w:rPr>
        <w:t>UPS：</w:t>
      </w:r>
    </w:p>
    <w:p w14:paraId="3E65C2F2"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功率6KVA，延时2小时。</w:t>
      </w:r>
    </w:p>
    <w:p w14:paraId="60F498CD" w14:textId="77777777" w:rsidR="006C7C6D" w:rsidRPr="004C72F2" w:rsidRDefault="006C7C6D" w:rsidP="006C7C6D">
      <w:pPr>
        <w:spacing w:after="0" w:line="360" w:lineRule="auto"/>
        <w:ind w:left="900"/>
        <w:rPr>
          <w:rFonts w:ascii="仿宋" w:eastAsia="仿宋" w:hAnsi="仿宋"/>
          <w:b/>
          <w:bCs/>
          <w:sz w:val="24"/>
        </w:rPr>
      </w:pPr>
      <w:r w:rsidRPr="004C72F2">
        <w:rPr>
          <w:rFonts w:ascii="仿宋" w:eastAsia="仿宋" w:hAnsi="仿宋" w:hint="eastAsia"/>
          <w:b/>
          <w:bCs/>
          <w:sz w:val="24"/>
        </w:rPr>
        <w:t>软件：</w:t>
      </w:r>
    </w:p>
    <w:p w14:paraId="2296D6FA"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lastRenderedPageBreak/>
        <w:t>数据采集工作站，用于液相色谱仪和高分辨质谱仪控制，数据采集和处理，以及数据分析。</w:t>
      </w:r>
    </w:p>
    <w:p w14:paraId="0FC1FAE2"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数据处理软件包：软件采用GPU计算进行数据库检索，可以与质谱数据采集工作站进行通讯，进行实时数据库检索；可预设QC或样本</w:t>
      </w:r>
      <w:proofErr w:type="gramStart"/>
      <w:r w:rsidRPr="004C72F2">
        <w:rPr>
          <w:rFonts w:ascii="仿宋" w:eastAsia="仿宋" w:hAnsi="仿宋" w:hint="eastAsia"/>
          <w:bCs/>
          <w:sz w:val="24"/>
        </w:rPr>
        <w:t>搜库结果</w:t>
      </w:r>
      <w:proofErr w:type="gramEnd"/>
      <w:r w:rsidRPr="004C72F2">
        <w:rPr>
          <w:rFonts w:ascii="仿宋" w:eastAsia="仿宋" w:hAnsi="仿宋" w:hint="eastAsia"/>
          <w:bCs/>
          <w:sz w:val="24"/>
        </w:rPr>
        <w:t>可接受标准，智能决定样本序列表的运行与停止；可通过网络浏览器远程进行结果查看。</w:t>
      </w:r>
    </w:p>
    <w:p w14:paraId="1FC25D36" w14:textId="77777777" w:rsidR="006C7C6D" w:rsidRPr="004C72F2" w:rsidRDefault="006C7C6D" w:rsidP="006C7C6D">
      <w:pPr>
        <w:spacing w:after="0" w:line="360" w:lineRule="auto"/>
        <w:ind w:left="900"/>
        <w:rPr>
          <w:rFonts w:ascii="仿宋" w:eastAsia="仿宋" w:hAnsi="仿宋"/>
          <w:bCs/>
          <w:sz w:val="24"/>
        </w:rPr>
      </w:pPr>
      <w:r w:rsidRPr="004C72F2">
        <w:rPr>
          <w:rFonts w:ascii="仿宋" w:eastAsia="仿宋" w:hAnsi="仿宋" w:hint="eastAsia"/>
          <w:b/>
          <w:sz w:val="24"/>
        </w:rPr>
        <w:t>配置要求：</w:t>
      </w:r>
      <w:r w:rsidRPr="004C72F2">
        <w:rPr>
          <w:rFonts w:ascii="仿宋" w:eastAsia="仿宋" w:hAnsi="仿宋" w:hint="eastAsia"/>
          <w:bCs/>
          <w:sz w:val="24"/>
        </w:rPr>
        <w:t xml:space="preserve"> </w:t>
      </w:r>
    </w:p>
    <w:p w14:paraId="7E7EA16D"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仪器主机包括纳升离子源+带</w:t>
      </w:r>
      <w:proofErr w:type="gramStart"/>
      <w:r w:rsidRPr="004C72F2">
        <w:rPr>
          <w:rFonts w:ascii="仿宋" w:eastAsia="仿宋" w:hAnsi="仿宋" w:hint="eastAsia"/>
          <w:bCs/>
          <w:sz w:val="24"/>
        </w:rPr>
        <w:t>离子淌度高</w:t>
      </w:r>
      <w:proofErr w:type="gramEnd"/>
      <w:r w:rsidRPr="004C72F2">
        <w:rPr>
          <w:rFonts w:ascii="仿宋" w:eastAsia="仿宋" w:hAnsi="仿宋" w:hint="eastAsia"/>
          <w:bCs/>
          <w:sz w:val="24"/>
        </w:rPr>
        <w:t xml:space="preserve">分辨质谱仪 + </w:t>
      </w:r>
      <w:r w:rsidRPr="004C72F2">
        <w:rPr>
          <w:rFonts w:ascii="仿宋" w:eastAsia="仿宋" w:hAnsi="仿宋" w:hint="eastAsia"/>
          <w:bCs/>
          <w:sz w:val="24"/>
        </w:rPr>
        <w:tab/>
        <w:t>超高效纳升流液相色谱仪                        1套</w:t>
      </w:r>
    </w:p>
    <w:p w14:paraId="5B03D75F" w14:textId="77777777" w:rsidR="006C7C6D" w:rsidRPr="004C72F2" w:rsidRDefault="006C7C6D" w:rsidP="006C7C6D">
      <w:pPr>
        <w:numPr>
          <w:ilvl w:val="0"/>
          <w:numId w:val="18"/>
        </w:numPr>
        <w:spacing w:after="0" w:line="360" w:lineRule="auto"/>
        <w:rPr>
          <w:rFonts w:ascii="仿宋" w:eastAsia="仿宋" w:hAnsi="仿宋"/>
          <w:bCs/>
          <w:sz w:val="24"/>
        </w:rPr>
      </w:pPr>
      <w:proofErr w:type="gramStart"/>
      <w:r w:rsidRPr="004C72F2">
        <w:rPr>
          <w:rFonts w:ascii="仿宋" w:eastAsia="仿宋" w:hAnsi="仿宋" w:hint="eastAsia"/>
          <w:bCs/>
          <w:sz w:val="24"/>
        </w:rPr>
        <w:t>纳升流色谱柱</w:t>
      </w:r>
      <w:proofErr w:type="gramEnd"/>
      <w:r w:rsidRPr="004C72F2">
        <w:rPr>
          <w:rFonts w:ascii="仿宋" w:eastAsia="仿宋" w:hAnsi="仿宋" w:hint="eastAsia"/>
          <w:bCs/>
          <w:sz w:val="24"/>
        </w:rPr>
        <w:t xml:space="preserve">                 2根</w:t>
      </w:r>
    </w:p>
    <w:p w14:paraId="3D6A2C42"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液相装机标准品               1套</w:t>
      </w:r>
    </w:p>
    <w:p w14:paraId="2D30A42A"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离子传输毛细管               1根</w:t>
      </w:r>
    </w:p>
    <w:p w14:paraId="3E169DF9"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质谱维护包                   1套</w:t>
      </w:r>
    </w:p>
    <w:p w14:paraId="04B73493"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色谱柱连接管线               5套</w:t>
      </w:r>
    </w:p>
    <w:p w14:paraId="03689A16"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色谱柱连接头                 1套</w:t>
      </w:r>
    </w:p>
    <w:p w14:paraId="5EEBF7AF"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喷雾针调节工具               1套</w:t>
      </w:r>
    </w:p>
    <w:p w14:paraId="1D89EF89"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纳升流离子源空气过滤器       1个</w:t>
      </w:r>
    </w:p>
    <w:p w14:paraId="4FB71104"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喷雾针                      1根</w:t>
      </w:r>
    </w:p>
    <w:p w14:paraId="3D14B3C6"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装机试剂                    1套</w:t>
      </w:r>
    </w:p>
    <w:p w14:paraId="5E418D4B"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蛋白质组学标准品            1套</w:t>
      </w:r>
    </w:p>
    <w:p w14:paraId="13D65256"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数据库实时搜索软件          1套</w:t>
      </w:r>
    </w:p>
    <w:p w14:paraId="202169C9"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 xml:space="preserve">UPS电源                   </w:t>
      </w:r>
      <w:r w:rsidRPr="004C72F2">
        <w:rPr>
          <w:rFonts w:ascii="仿宋" w:eastAsia="仿宋" w:hAnsi="仿宋"/>
          <w:bCs/>
          <w:sz w:val="24"/>
        </w:rPr>
        <w:t xml:space="preserve"> </w:t>
      </w:r>
      <w:r w:rsidRPr="004C72F2">
        <w:rPr>
          <w:rFonts w:ascii="仿宋" w:eastAsia="仿宋" w:hAnsi="仿宋" w:hint="eastAsia"/>
          <w:bCs/>
          <w:sz w:val="24"/>
        </w:rPr>
        <w:t>1套</w:t>
      </w:r>
    </w:p>
    <w:p w14:paraId="3CE414DE"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氮气发生器                  1台</w:t>
      </w:r>
    </w:p>
    <w:p w14:paraId="1501621E"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数据处理系统              1套</w:t>
      </w:r>
    </w:p>
    <w:p w14:paraId="711DC7BA" w14:textId="77777777" w:rsidR="006C7C6D" w:rsidRPr="004C72F2" w:rsidRDefault="006C7C6D" w:rsidP="006C7C6D">
      <w:pPr>
        <w:spacing w:after="0" w:line="360" w:lineRule="auto"/>
        <w:ind w:left="900"/>
        <w:rPr>
          <w:rFonts w:ascii="仿宋" w:eastAsia="仿宋" w:hAnsi="仿宋"/>
          <w:b/>
          <w:bCs/>
          <w:sz w:val="24"/>
        </w:rPr>
      </w:pPr>
      <w:r w:rsidRPr="004C72F2">
        <w:rPr>
          <w:rFonts w:ascii="仿宋" w:eastAsia="仿宋" w:hAnsi="仿宋" w:hint="eastAsia"/>
          <w:b/>
          <w:bCs/>
          <w:sz w:val="24"/>
        </w:rPr>
        <w:t>（四）适用于</w:t>
      </w:r>
      <w:proofErr w:type="gramStart"/>
      <w:r w:rsidRPr="004C72F2">
        <w:rPr>
          <w:rFonts w:ascii="仿宋" w:eastAsia="仿宋" w:hAnsi="仿宋" w:hint="eastAsia"/>
          <w:b/>
          <w:bCs/>
          <w:sz w:val="24"/>
        </w:rPr>
        <w:t>代谢组</w:t>
      </w:r>
      <w:proofErr w:type="gramEnd"/>
      <w:r w:rsidRPr="004C72F2">
        <w:rPr>
          <w:rFonts w:ascii="仿宋" w:eastAsia="仿宋" w:hAnsi="仿宋" w:hint="eastAsia"/>
          <w:b/>
          <w:bCs/>
          <w:sz w:val="24"/>
        </w:rPr>
        <w:t>学和未知物鉴定的液相色谱-高分辨质谱联用仪</w:t>
      </w:r>
    </w:p>
    <w:p w14:paraId="1E841891" w14:textId="77777777" w:rsidR="006C7C6D" w:rsidRPr="004C72F2" w:rsidRDefault="006C7C6D" w:rsidP="006C7C6D">
      <w:pPr>
        <w:spacing w:after="0" w:line="360" w:lineRule="auto"/>
        <w:ind w:left="900"/>
        <w:rPr>
          <w:rFonts w:ascii="仿宋" w:eastAsia="仿宋" w:hAnsi="仿宋"/>
          <w:b/>
          <w:bCs/>
          <w:sz w:val="24"/>
        </w:rPr>
      </w:pPr>
      <w:r w:rsidRPr="004C72F2">
        <w:rPr>
          <w:rFonts w:ascii="仿宋" w:eastAsia="仿宋" w:hAnsi="仿宋" w:hint="eastAsia"/>
          <w:b/>
          <w:bCs/>
          <w:sz w:val="24"/>
        </w:rPr>
        <w:t>工作条件</w:t>
      </w:r>
    </w:p>
    <w:p w14:paraId="4CAF3F07"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电源：230V±10%，AC(交流)，50/60Hz；环境温度：15～27℃；相对湿度：20%～80%；</w:t>
      </w:r>
    </w:p>
    <w:p w14:paraId="7A11CCE7"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气体需求：使用不超过两种气体：高纯氮气，高纯氦气，最大消耗</w:t>
      </w:r>
      <w:r w:rsidRPr="004C72F2">
        <w:rPr>
          <w:rFonts w:ascii="仿宋" w:eastAsia="仿宋" w:hAnsi="仿宋" w:hint="eastAsia"/>
          <w:bCs/>
          <w:sz w:val="24"/>
        </w:rPr>
        <w:lastRenderedPageBreak/>
        <w:t>量均不大于20L/min</w:t>
      </w:r>
    </w:p>
    <w:p w14:paraId="17EEA033" w14:textId="77777777" w:rsidR="006C7C6D" w:rsidRPr="004C72F2" w:rsidRDefault="006C7C6D" w:rsidP="006C7C6D">
      <w:pPr>
        <w:spacing w:after="0" w:line="360" w:lineRule="auto"/>
        <w:ind w:left="900"/>
        <w:rPr>
          <w:rFonts w:ascii="仿宋" w:eastAsia="仿宋" w:hAnsi="仿宋"/>
          <w:b/>
          <w:bCs/>
          <w:sz w:val="24"/>
        </w:rPr>
      </w:pPr>
      <w:r w:rsidRPr="004C72F2">
        <w:rPr>
          <w:rFonts w:ascii="仿宋" w:eastAsia="仿宋" w:hAnsi="仿宋" w:hint="eastAsia"/>
          <w:b/>
          <w:bCs/>
          <w:sz w:val="24"/>
        </w:rPr>
        <w:t xml:space="preserve">质谱离子源 </w:t>
      </w:r>
    </w:p>
    <w:p w14:paraId="388475C2"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独立的可加热电喷雾离子源，集成式气路电路设计，安装离子源时即可实现气路电路连接，自动识别，无需进行额外操作；</w:t>
      </w:r>
    </w:p>
    <w:p w14:paraId="4CA653EA" w14:textId="77777777" w:rsidR="006C7C6D" w:rsidRPr="004C72F2" w:rsidRDefault="006C7C6D" w:rsidP="006C7C6D">
      <w:pPr>
        <w:numPr>
          <w:ilvl w:val="0"/>
          <w:numId w:val="18"/>
        </w:numPr>
        <w:spacing w:after="0" w:line="360" w:lineRule="auto"/>
        <w:rPr>
          <w:rFonts w:ascii="仿宋" w:eastAsia="仿宋" w:hAnsi="仿宋"/>
          <w:bCs/>
          <w:sz w:val="24"/>
        </w:rPr>
      </w:pPr>
      <w:proofErr w:type="gramStart"/>
      <w:r w:rsidRPr="004C72F2">
        <w:rPr>
          <w:rFonts w:ascii="仿宋" w:eastAsia="仿宋" w:hAnsi="仿宋" w:hint="eastAsia"/>
          <w:bCs/>
          <w:sz w:val="24"/>
        </w:rPr>
        <w:t>喷针采用</w:t>
      </w:r>
      <w:proofErr w:type="gramEnd"/>
      <w:r w:rsidRPr="004C72F2">
        <w:rPr>
          <w:rFonts w:ascii="仿宋" w:eastAsia="仿宋" w:hAnsi="仿宋" w:hint="eastAsia"/>
          <w:bCs/>
          <w:sz w:val="24"/>
        </w:rPr>
        <w:t>有角度的喷雾设计，前后、左右、上下可调，正对废液出口。雾化后，废弃产物直接进入废液出口；</w:t>
      </w:r>
    </w:p>
    <w:p w14:paraId="23EE19F1"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具有雾化气和辅助雾化气，可提高雾化效率和稳定性，具有强的雾化效果抗污染能力；</w:t>
      </w:r>
    </w:p>
    <w:p w14:paraId="0065F58A"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可加热</w:t>
      </w:r>
      <w:r w:rsidRPr="004C72F2">
        <w:rPr>
          <w:rFonts w:ascii="仿宋" w:eastAsia="仿宋" w:hAnsi="仿宋"/>
          <w:bCs/>
          <w:sz w:val="24"/>
        </w:rPr>
        <w:t>ESI</w:t>
      </w:r>
      <w:r w:rsidRPr="004C72F2">
        <w:rPr>
          <w:rFonts w:ascii="仿宋" w:eastAsia="仿宋" w:hAnsi="仿宋" w:hint="eastAsia"/>
          <w:bCs/>
          <w:sz w:val="24"/>
        </w:rPr>
        <w:t>源，离子源加热温度最高可达</w:t>
      </w:r>
      <w:r w:rsidRPr="004C72F2">
        <w:rPr>
          <w:rFonts w:ascii="仿宋" w:eastAsia="仿宋" w:hAnsi="仿宋"/>
          <w:bCs/>
          <w:sz w:val="24"/>
        </w:rPr>
        <w:t>550</w:t>
      </w:r>
      <w:r w:rsidRPr="004C72F2">
        <w:rPr>
          <w:rFonts w:ascii="仿宋" w:eastAsia="仿宋" w:hAnsi="仿宋" w:hint="eastAsia"/>
          <w:bCs/>
          <w:sz w:val="24"/>
        </w:rPr>
        <w:t>℃，不分流的情况下采用纯水作为溶剂，流速为</w:t>
      </w:r>
      <w:r w:rsidRPr="004C72F2">
        <w:rPr>
          <w:rFonts w:ascii="仿宋" w:eastAsia="仿宋" w:hAnsi="仿宋"/>
          <w:bCs/>
          <w:sz w:val="24"/>
        </w:rPr>
        <w:t>1</w:t>
      </w:r>
      <w:r w:rsidRPr="004C72F2">
        <w:rPr>
          <w:rFonts w:ascii="Times New Roman" w:hAnsi="宋体"/>
          <w:sz w:val="24"/>
        </w:rPr>
        <w:sym w:font="Symbol" w:char="F06D"/>
      </w:r>
      <w:r w:rsidRPr="004C72F2">
        <w:rPr>
          <w:rFonts w:ascii="Times New Roman" w:hAnsi="宋体"/>
          <w:sz w:val="24"/>
        </w:rPr>
        <w:t>l</w:t>
      </w:r>
      <w:r w:rsidRPr="004C72F2">
        <w:rPr>
          <w:rFonts w:ascii="仿宋" w:eastAsia="仿宋" w:hAnsi="仿宋"/>
          <w:bCs/>
          <w:sz w:val="24"/>
        </w:rPr>
        <w:t xml:space="preserve"> -2000</w:t>
      </w:r>
      <w:r w:rsidRPr="004C72F2">
        <w:rPr>
          <w:rFonts w:ascii="Times New Roman" w:hAnsi="宋体"/>
          <w:sz w:val="24"/>
        </w:rPr>
        <w:sym w:font="Symbol" w:char="F06D"/>
      </w:r>
      <w:r w:rsidRPr="004C72F2">
        <w:rPr>
          <w:rFonts w:ascii="Times New Roman" w:hAnsi="宋体"/>
          <w:sz w:val="24"/>
        </w:rPr>
        <w:t>l</w:t>
      </w:r>
      <w:r w:rsidRPr="004C72F2">
        <w:rPr>
          <w:rFonts w:ascii="仿宋" w:eastAsia="仿宋" w:hAnsi="仿宋"/>
          <w:bCs/>
          <w:sz w:val="24"/>
        </w:rPr>
        <w:t xml:space="preserve"> /min</w:t>
      </w:r>
      <w:r w:rsidRPr="004C72F2">
        <w:rPr>
          <w:rFonts w:ascii="仿宋" w:eastAsia="仿宋" w:hAnsi="仿宋" w:hint="eastAsia"/>
          <w:bCs/>
          <w:sz w:val="24"/>
        </w:rPr>
        <w:t>；</w:t>
      </w:r>
      <w:r w:rsidRPr="004C72F2">
        <w:rPr>
          <w:rFonts w:ascii="仿宋" w:eastAsia="仿宋" w:hAnsi="仿宋"/>
          <w:bCs/>
          <w:sz w:val="24"/>
        </w:rPr>
        <w:t>APCI</w:t>
      </w:r>
      <w:r w:rsidRPr="004C72F2">
        <w:rPr>
          <w:rFonts w:ascii="仿宋" w:eastAsia="仿宋" w:hAnsi="仿宋" w:hint="eastAsia"/>
          <w:bCs/>
          <w:sz w:val="24"/>
        </w:rPr>
        <w:t>流速为</w:t>
      </w:r>
      <w:r w:rsidRPr="004C72F2">
        <w:rPr>
          <w:rFonts w:ascii="仿宋" w:eastAsia="仿宋" w:hAnsi="仿宋"/>
          <w:bCs/>
          <w:sz w:val="24"/>
        </w:rPr>
        <w:t>50</w:t>
      </w:r>
      <w:r w:rsidRPr="004C72F2">
        <w:rPr>
          <w:rFonts w:ascii="Times New Roman" w:hAnsi="宋体"/>
          <w:sz w:val="24"/>
        </w:rPr>
        <w:sym w:font="Symbol" w:char="F06D"/>
      </w:r>
      <w:r w:rsidRPr="004C72F2">
        <w:rPr>
          <w:rFonts w:ascii="Times New Roman" w:hAnsi="宋体"/>
          <w:sz w:val="24"/>
        </w:rPr>
        <w:t>l</w:t>
      </w:r>
      <w:r w:rsidRPr="004C72F2">
        <w:rPr>
          <w:rFonts w:ascii="仿宋" w:eastAsia="仿宋" w:hAnsi="仿宋"/>
          <w:bCs/>
          <w:sz w:val="24"/>
        </w:rPr>
        <w:t xml:space="preserve"> -2000</w:t>
      </w:r>
      <w:r w:rsidRPr="004C72F2">
        <w:rPr>
          <w:rFonts w:ascii="Times New Roman" w:hAnsi="宋体"/>
          <w:sz w:val="24"/>
        </w:rPr>
        <w:sym w:font="Symbol" w:char="F06D"/>
      </w:r>
      <w:r w:rsidRPr="004C72F2">
        <w:rPr>
          <w:rFonts w:ascii="Times New Roman" w:hAnsi="宋体"/>
          <w:sz w:val="24"/>
        </w:rPr>
        <w:t>l</w:t>
      </w:r>
      <w:r w:rsidRPr="004C72F2">
        <w:rPr>
          <w:rFonts w:ascii="仿宋" w:eastAsia="仿宋" w:hAnsi="仿宋"/>
          <w:bCs/>
          <w:sz w:val="24"/>
        </w:rPr>
        <w:t xml:space="preserve"> /min</w:t>
      </w:r>
      <w:r w:rsidRPr="004C72F2">
        <w:rPr>
          <w:rFonts w:ascii="仿宋" w:eastAsia="仿宋" w:hAnsi="仿宋" w:hint="eastAsia"/>
          <w:bCs/>
          <w:sz w:val="24"/>
        </w:rPr>
        <w:t>；</w:t>
      </w:r>
    </w:p>
    <w:p w14:paraId="62897171"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ESI与APCI切换只需更换喷针，快速简便，切换时间小于2min，且整个过程无需拆卸离子源；</w:t>
      </w:r>
    </w:p>
    <w:p w14:paraId="4DD1F2BD"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全自动注射泵实现质谱直接进样，自动调谐和校正，可通过软件自动切换模式；</w:t>
      </w:r>
    </w:p>
    <w:p w14:paraId="0A5A1A19"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质谱配置软件具备实时监控并反馈喷雾稳定性功能；</w:t>
      </w:r>
    </w:p>
    <w:p w14:paraId="3DA7F7F7"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离子源腔体具有观察窗口，可以直接观察喷雾效果以及离子源腔体洁净程度；</w:t>
      </w:r>
    </w:p>
    <w:p w14:paraId="6FE09220" w14:textId="77777777" w:rsidR="006C7C6D" w:rsidRPr="004C72F2" w:rsidRDefault="006C7C6D" w:rsidP="006C7C6D">
      <w:pPr>
        <w:spacing w:after="0" w:line="360" w:lineRule="auto"/>
        <w:ind w:left="900"/>
        <w:rPr>
          <w:rFonts w:ascii="仿宋" w:eastAsia="仿宋" w:hAnsi="仿宋"/>
          <w:b/>
          <w:bCs/>
          <w:sz w:val="24"/>
        </w:rPr>
      </w:pPr>
      <w:r w:rsidRPr="004C72F2">
        <w:rPr>
          <w:rFonts w:ascii="仿宋" w:eastAsia="仿宋" w:hAnsi="仿宋" w:hint="eastAsia"/>
          <w:b/>
          <w:bCs/>
          <w:sz w:val="24"/>
        </w:rPr>
        <w:t>离子传输系统</w:t>
      </w:r>
    </w:p>
    <w:p w14:paraId="1552B5D6"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★离子传输系统须配有金属离子传输管设计，保护分子涡轮泵，减少真空负担；且具有真空隔断阀设计，在移去、清洗离子传输部件时，不需破坏真空, 待机时不需要消耗氮气；</w:t>
      </w:r>
    </w:p>
    <w:p w14:paraId="21168EE9"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 xml:space="preserve">离子传输管口径≥1.5mm </w:t>
      </w:r>
      <w:r w:rsidRPr="004C72F2">
        <w:rPr>
          <w:rFonts w:ascii="Arial" w:eastAsia="仿宋" w:hAnsi="Arial" w:cs="Arial"/>
          <w:bCs/>
          <w:sz w:val="24"/>
        </w:rPr>
        <w:t>×</w:t>
      </w:r>
      <w:r w:rsidRPr="004C72F2">
        <w:rPr>
          <w:rFonts w:ascii="仿宋" w:eastAsia="仿宋" w:hAnsi="仿宋" w:hint="eastAsia"/>
          <w:bCs/>
          <w:sz w:val="24"/>
        </w:rPr>
        <w:t xml:space="preserve"> 0.6mm，；</w:t>
      </w:r>
    </w:p>
    <w:p w14:paraId="79755503"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★离子传输</w:t>
      </w:r>
      <w:proofErr w:type="gramStart"/>
      <w:r w:rsidRPr="004C72F2">
        <w:rPr>
          <w:rFonts w:ascii="仿宋" w:eastAsia="仿宋" w:hAnsi="仿宋" w:hint="eastAsia"/>
          <w:bCs/>
          <w:sz w:val="24"/>
        </w:rPr>
        <w:t>管独立</w:t>
      </w:r>
      <w:proofErr w:type="gramEnd"/>
      <w:r w:rsidRPr="004C72F2">
        <w:rPr>
          <w:rFonts w:ascii="仿宋" w:eastAsia="仿宋" w:hAnsi="仿宋" w:hint="eastAsia"/>
          <w:bCs/>
          <w:sz w:val="24"/>
        </w:rPr>
        <w:t>加热，最高温度可达400℃；</w:t>
      </w:r>
    </w:p>
    <w:p w14:paraId="254B4229"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具有电动离子漏斗或类似硬件设计：有效捕获离子并聚焦，提高传输效率，减少离子损失，独立一体化设计，采用不锈钢材质；</w:t>
      </w:r>
    </w:p>
    <w:p w14:paraId="5335F24A"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弯曲且有轴向直流电场的四</w:t>
      </w:r>
      <w:proofErr w:type="gramStart"/>
      <w:r w:rsidRPr="004C72F2">
        <w:rPr>
          <w:rFonts w:ascii="仿宋" w:eastAsia="仿宋" w:hAnsi="仿宋" w:hint="eastAsia"/>
          <w:bCs/>
          <w:sz w:val="24"/>
        </w:rPr>
        <w:t>极</w:t>
      </w:r>
      <w:proofErr w:type="gramEnd"/>
      <w:r w:rsidRPr="004C72F2">
        <w:rPr>
          <w:rFonts w:ascii="仿宋" w:eastAsia="仿宋" w:hAnsi="仿宋" w:hint="eastAsia"/>
          <w:bCs/>
          <w:sz w:val="24"/>
        </w:rPr>
        <w:t>杆离子束导向装置：阻挡中性粒子和高速分子团，保持离子传输通道的干净，减少噪音，提高灵敏度；</w:t>
      </w:r>
    </w:p>
    <w:p w14:paraId="579CE117" w14:textId="77777777" w:rsidR="006C7C6D" w:rsidRPr="004C72F2" w:rsidRDefault="006C7C6D" w:rsidP="006C7C6D">
      <w:pPr>
        <w:spacing w:after="0" w:line="360" w:lineRule="auto"/>
        <w:ind w:left="900"/>
        <w:rPr>
          <w:rFonts w:ascii="仿宋" w:eastAsia="仿宋" w:hAnsi="仿宋"/>
          <w:b/>
          <w:bCs/>
          <w:sz w:val="24"/>
        </w:rPr>
      </w:pPr>
      <w:r w:rsidRPr="004C72F2">
        <w:rPr>
          <w:rFonts w:ascii="仿宋" w:eastAsia="仿宋" w:hAnsi="仿宋" w:hint="eastAsia"/>
          <w:b/>
          <w:bCs/>
          <w:sz w:val="24"/>
        </w:rPr>
        <w:t>质量分析器：</w:t>
      </w:r>
    </w:p>
    <w:p w14:paraId="387411E3"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lastRenderedPageBreak/>
        <w:t>★结合四</w:t>
      </w:r>
      <w:proofErr w:type="gramStart"/>
      <w:r w:rsidRPr="004C72F2">
        <w:rPr>
          <w:rFonts w:ascii="仿宋" w:eastAsia="仿宋" w:hAnsi="仿宋" w:hint="eastAsia"/>
          <w:bCs/>
          <w:sz w:val="24"/>
        </w:rPr>
        <w:t>极</w:t>
      </w:r>
      <w:proofErr w:type="gramEnd"/>
      <w:r w:rsidRPr="004C72F2">
        <w:rPr>
          <w:rFonts w:ascii="仿宋" w:eastAsia="仿宋" w:hAnsi="仿宋" w:hint="eastAsia"/>
          <w:bCs/>
          <w:sz w:val="24"/>
        </w:rPr>
        <w:t>杆、离子</w:t>
      </w:r>
      <w:proofErr w:type="gramStart"/>
      <w:r w:rsidRPr="004C72F2">
        <w:rPr>
          <w:rFonts w:ascii="仿宋" w:eastAsia="仿宋" w:hAnsi="仿宋" w:hint="eastAsia"/>
          <w:bCs/>
          <w:sz w:val="24"/>
        </w:rPr>
        <w:t>阱</w:t>
      </w:r>
      <w:proofErr w:type="gramEnd"/>
      <w:r w:rsidRPr="004C72F2">
        <w:rPr>
          <w:rFonts w:ascii="仿宋" w:eastAsia="仿宋" w:hAnsi="仿宋" w:hint="eastAsia"/>
          <w:bCs/>
          <w:sz w:val="24"/>
        </w:rPr>
        <w:t>和一种高分辨质量分析器（飞行时间质量分析器或静电场轨道</w:t>
      </w:r>
      <w:proofErr w:type="gramStart"/>
      <w:r w:rsidRPr="004C72F2">
        <w:rPr>
          <w:rFonts w:ascii="仿宋" w:eastAsia="仿宋" w:hAnsi="仿宋" w:hint="eastAsia"/>
          <w:bCs/>
          <w:sz w:val="24"/>
        </w:rPr>
        <w:t>阱</w:t>
      </w:r>
      <w:proofErr w:type="gramEnd"/>
      <w:r w:rsidRPr="004C72F2">
        <w:rPr>
          <w:rFonts w:ascii="仿宋" w:eastAsia="仿宋" w:hAnsi="仿宋" w:hint="eastAsia"/>
          <w:bCs/>
          <w:sz w:val="24"/>
        </w:rPr>
        <w:t>）多重组合式质谱仪，具有四</w:t>
      </w:r>
      <w:proofErr w:type="gramStart"/>
      <w:r w:rsidRPr="004C72F2">
        <w:rPr>
          <w:rFonts w:ascii="仿宋" w:eastAsia="仿宋" w:hAnsi="仿宋" w:hint="eastAsia"/>
          <w:bCs/>
          <w:sz w:val="24"/>
        </w:rPr>
        <w:t>极</w:t>
      </w:r>
      <w:proofErr w:type="gramEnd"/>
      <w:r w:rsidRPr="004C72F2">
        <w:rPr>
          <w:rFonts w:ascii="仿宋" w:eastAsia="仿宋" w:hAnsi="仿宋" w:hint="eastAsia"/>
          <w:bCs/>
          <w:sz w:val="24"/>
        </w:rPr>
        <w:t>杆母离子选择性、离子</w:t>
      </w:r>
      <w:proofErr w:type="gramStart"/>
      <w:r w:rsidRPr="004C72F2">
        <w:rPr>
          <w:rFonts w:ascii="仿宋" w:eastAsia="仿宋" w:hAnsi="仿宋" w:hint="eastAsia"/>
          <w:bCs/>
          <w:sz w:val="24"/>
        </w:rPr>
        <w:t>阱</w:t>
      </w:r>
      <w:proofErr w:type="gramEnd"/>
      <w:r w:rsidRPr="004C72F2">
        <w:rPr>
          <w:rFonts w:ascii="仿宋" w:eastAsia="仿宋" w:hAnsi="仿宋" w:hint="eastAsia"/>
          <w:bCs/>
          <w:sz w:val="24"/>
        </w:rPr>
        <w:t>的多级质谱功能（n=10）和高分辨质谱功能；实现四</w:t>
      </w:r>
      <w:proofErr w:type="gramStart"/>
      <w:r w:rsidRPr="004C72F2">
        <w:rPr>
          <w:rFonts w:ascii="仿宋" w:eastAsia="仿宋" w:hAnsi="仿宋" w:hint="eastAsia"/>
          <w:bCs/>
          <w:sz w:val="24"/>
        </w:rPr>
        <w:t>极</w:t>
      </w:r>
      <w:proofErr w:type="gramEnd"/>
      <w:r w:rsidRPr="004C72F2">
        <w:rPr>
          <w:rFonts w:ascii="仿宋" w:eastAsia="仿宋" w:hAnsi="仿宋" w:hint="eastAsia"/>
          <w:bCs/>
          <w:sz w:val="24"/>
        </w:rPr>
        <w:t>杆-高分辨组合、离子</w:t>
      </w:r>
      <w:proofErr w:type="gramStart"/>
      <w:r w:rsidRPr="004C72F2">
        <w:rPr>
          <w:rFonts w:ascii="仿宋" w:eastAsia="仿宋" w:hAnsi="仿宋" w:hint="eastAsia"/>
          <w:bCs/>
          <w:sz w:val="24"/>
        </w:rPr>
        <w:t>阱</w:t>
      </w:r>
      <w:proofErr w:type="gramEnd"/>
      <w:r w:rsidRPr="004C72F2">
        <w:rPr>
          <w:rFonts w:ascii="仿宋" w:eastAsia="仿宋" w:hAnsi="仿宋" w:hint="eastAsia"/>
          <w:bCs/>
          <w:sz w:val="24"/>
        </w:rPr>
        <w:t>-高分辨组合、四</w:t>
      </w:r>
      <w:proofErr w:type="gramStart"/>
      <w:r w:rsidRPr="004C72F2">
        <w:rPr>
          <w:rFonts w:ascii="仿宋" w:eastAsia="仿宋" w:hAnsi="仿宋" w:hint="eastAsia"/>
          <w:bCs/>
          <w:sz w:val="24"/>
        </w:rPr>
        <w:t>极</w:t>
      </w:r>
      <w:proofErr w:type="gramEnd"/>
      <w:r w:rsidRPr="004C72F2">
        <w:rPr>
          <w:rFonts w:ascii="仿宋" w:eastAsia="仿宋" w:hAnsi="仿宋" w:hint="eastAsia"/>
          <w:bCs/>
          <w:sz w:val="24"/>
        </w:rPr>
        <w:t>杆-离子</w:t>
      </w:r>
      <w:proofErr w:type="gramStart"/>
      <w:r w:rsidRPr="004C72F2">
        <w:rPr>
          <w:rFonts w:ascii="仿宋" w:eastAsia="仿宋" w:hAnsi="仿宋" w:hint="eastAsia"/>
          <w:bCs/>
          <w:sz w:val="24"/>
        </w:rPr>
        <w:t>阱</w:t>
      </w:r>
      <w:proofErr w:type="gramEnd"/>
      <w:r w:rsidRPr="004C72F2">
        <w:rPr>
          <w:rFonts w:ascii="仿宋" w:eastAsia="仿宋" w:hAnsi="仿宋" w:hint="eastAsia"/>
          <w:bCs/>
          <w:sz w:val="24"/>
        </w:rPr>
        <w:t>组合以及多种混合组合，进行平行检测和序列检测；</w:t>
      </w:r>
    </w:p>
    <w:p w14:paraId="57DF05D5"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四</w:t>
      </w:r>
      <w:proofErr w:type="gramStart"/>
      <w:r w:rsidRPr="004C72F2">
        <w:rPr>
          <w:rFonts w:ascii="仿宋" w:eastAsia="仿宋" w:hAnsi="仿宋" w:hint="eastAsia"/>
          <w:bCs/>
          <w:sz w:val="24"/>
        </w:rPr>
        <w:t>极</w:t>
      </w:r>
      <w:proofErr w:type="gramEnd"/>
      <w:r w:rsidRPr="004C72F2">
        <w:rPr>
          <w:rFonts w:ascii="仿宋" w:eastAsia="仿宋" w:hAnsi="仿宋" w:hint="eastAsia"/>
          <w:bCs/>
          <w:sz w:val="24"/>
        </w:rPr>
        <w:t>杆质量分析器：金属</w:t>
      </w:r>
      <w:proofErr w:type="gramStart"/>
      <w:r w:rsidRPr="004C72F2">
        <w:rPr>
          <w:rFonts w:ascii="仿宋" w:eastAsia="仿宋" w:hAnsi="仿宋" w:hint="eastAsia"/>
          <w:bCs/>
          <w:sz w:val="24"/>
        </w:rPr>
        <w:t>钼</w:t>
      </w:r>
      <w:proofErr w:type="gramEnd"/>
      <w:r w:rsidRPr="004C72F2">
        <w:rPr>
          <w:rFonts w:ascii="仿宋" w:eastAsia="仿宋" w:hAnsi="仿宋" w:hint="eastAsia"/>
          <w:bCs/>
          <w:sz w:val="24"/>
        </w:rPr>
        <w:t>双曲面分段四</w:t>
      </w:r>
      <w:proofErr w:type="gramStart"/>
      <w:r w:rsidRPr="004C72F2">
        <w:rPr>
          <w:rFonts w:ascii="仿宋" w:eastAsia="仿宋" w:hAnsi="仿宋" w:hint="eastAsia"/>
          <w:bCs/>
          <w:sz w:val="24"/>
        </w:rPr>
        <w:t>极</w:t>
      </w:r>
      <w:proofErr w:type="gramEnd"/>
      <w:r w:rsidRPr="004C72F2">
        <w:rPr>
          <w:rFonts w:ascii="仿宋" w:eastAsia="仿宋" w:hAnsi="仿宋" w:hint="eastAsia"/>
          <w:bCs/>
          <w:sz w:val="24"/>
        </w:rPr>
        <w:t>杆，分辨率可到0.4Da；可选择隔离窗口宽度0.4Da-1200Da，MS/MS母离子选择质量范围50-3000m/z；</w:t>
      </w:r>
    </w:p>
    <w:p w14:paraId="21EFAA73"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离子</w:t>
      </w:r>
      <w:proofErr w:type="gramStart"/>
      <w:r w:rsidRPr="004C72F2">
        <w:rPr>
          <w:rFonts w:ascii="仿宋" w:eastAsia="仿宋" w:hAnsi="仿宋" w:hint="eastAsia"/>
          <w:bCs/>
          <w:sz w:val="24"/>
        </w:rPr>
        <w:t>阱</w:t>
      </w:r>
      <w:proofErr w:type="gramEnd"/>
      <w:r w:rsidRPr="004C72F2">
        <w:rPr>
          <w:rFonts w:ascii="仿宋" w:eastAsia="仿宋" w:hAnsi="仿宋" w:hint="eastAsia"/>
          <w:bCs/>
          <w:sz w:val="24"/>
        </w:rPr>
        <w:t>：离子</w:t>
      </w:r>
      <w:proofErr w:type="gramStart"/>
      <w:r w:rsidRPr="004C72F2">
        <w:rPr>
          <w:rFonts w:ascii="仿宋" w:eastAsia="仿宋" w:hAnsi="仿宋" w:hint="eastAsia"/>
          <w:bCs/>
          <w:sz w:val="24"/>
        </w:rPr>
        <w:t>阱</w:t>
      </w:r>
      <w:proofErr w:type="gramEnd"/>
      <w:r w:rsidRPr="004C72F2">
        <w:rPr>
          <w:rFonts w:ascii="仿宋" w:eastAsia="仿宋" w:hAnsi="仿宋" w:hint="eastAsia"/>
          <w:bCs/>
          <w:sz w:val="24"/>
        </w:rPr>
        <w:t>技术在于一个高压单元能够保证离子捕获能力，可实现MSn任一级的离子隔离, 窗口范围0.2Da-600Da。</w:t>
      </w:r>
    </w:p>
    <w:p w14:paraId="026AD11A"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离子</w:t>
      </w:r>
      <w:proofErr w:type="gramStart"/>
      <w:r w:rsidRPr="004C72F2">
        <w:rPr>
          <w:rFonts w:ascii="仿宋" w:eastAsia="仿宋" w:hAnsi="仿宋" w:hint="eastAsia"/>
          <w:bCs/>
          <w:sz w:val="24"/>
        </w:rPr>
        <w:t>阱</w:t>
      </w:r>
      <w:proofErr w:type="gramEnd"/>
      <w:r w:rsidRPr="004C72F2">
        <w:rPr>
          <w:rFonts w:ascii="仿宋" w:eastAsia="仿宋" w:hAnsi="仿宋" w:hint="eastAsia"/>
          <w:bCs/>
          <w:sz w:val="24"/>
        </w:rPr>
        <w:t>质量范围m/z：标准模式50-2000m/z；高质量模式200-4000 m/z；</w:t>
      </w:r>
    </w:p>
    <w:p w14:paraId="56E48552"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离子</w:t>
      </w:r>
      <w:proofErr w:type="gramStart"/>
      <w:r w:rsidRPr="004C72F2">
        <w:rPr>
          <w:rFonts w:ascii="仿宋" w:eastAsia="仿宋" w:hAnsi="仿宋" w:hint="eastAsia"/>
          <w:bCs/>
          <w:sz w:val="24"/>
        </w:rPr>
        <w:t>阱</w:t>
      </w:r>
      <w:proofErr w:type="gramEnd"/>
      <w:r w:rsidRPr="004C72F2">
        <w:rPr>
          <w:rFonts w:ascii="仿宋" w:eastAsia="仿宋" w:hAnsi="仿宋" w:hint="eastAsia"/>
          <w:bCs/>
          <w:sz w:val="24"/>
        </w:rPr>
        <w:t>扫描速度≥40Hz；</w:t>
      </w:r>
    </w:p>
    <w:p w14:paraId="17DB8172"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★灵敏度（ESI）：100 fg利血平，全扫描MS/MS，信噪比 &gt;200:1（峰峰比）；</w:t>
      </w:r>
    </w:p>
    <w:p w14:paraId="5B01B70C"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具有自动增益控制，能全自动优化进入离子</w:t>
      </w:r>
      <w:proofErr w:type="gramStart"/>
      <w:r w:rsidRPr="004C72F2">
        <w:rPr>
          <w:rFonts w:ascii="仿宋" w:eastAsia="仿宋" w:hAnsi="仿宋" w:hint="eastAsia"/>
          <w:bCs/>
          <w:sz w:val="24"/>
        </w:rPr>
        <w:t>阱</w:t>
      </w:r>
      <w:proofErr w:type="gramEnd"/>
      <w:r w:rsidRPr="004C72F2">
        <w:rPr>
          <w:rFonts w:ascii="仿宋" w:eastAsia="仿宋" w:hAnsi="仿宋" w:hint="eastAsia"/>
          <w:bCs/>
          <w:sz w:val="24"/>
        </w:rPr>
        <w:t>的离子数量达到最佳值，能有效提高对低丰度蛋白的鉴定；</w:t>
      </w:r>
    </w:p>
    <w:p w14:paraId="6BD82FE2"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碰撞能量归一化：离子</w:t>
      </w:r>
      <w:proofErr w:type="gramStart"/>
      <w:r w:rsidRPr="004C72F2">
        <w:rPr>
          <w:rFonts w:ascii="仿宋" w:eastAsia="仿宋" w:hAnsi="仿宋" w:hint="eastAsia"/>
          <w:bCs/>
          <w:sz w:val="24"/>
        </w:rPr>
        <w:t>阱</w:t>
      </w:r>
      <w:proofErr w:type="gramEnd"/>
      <w:r w:rsidRPr="004C72F2">
        <w:rPr>
          <w:rFonts w:ascii="仿宋" w:eastAsia="仿宋" w:hAnsi="仿宋" w:hint="eastAsia"/>
          <w:bCs/>
          <w:sz w:val="24"/>
        </w:rPr>
        <w:t>质谱仪特有的质谱能量自动补偿，使串联质谱的碎片谱图按归一化能量裂解，得到稳定信息，有利于谱库检索，产生重现性的结果；</w:t>
      </w:r>
    </w:p>
    <w:p w14:paraId="5FB1D9DA"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检测系统：配有两个90度离轴带有扩展动态范围的连续打拿极；</w:t>
      </w:r>
    </w:p>
    <w:p w14:paraId="44FF57A3"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★多级能力MS/MS级数：1～10级；</w:t>
      </w:r>
    </w:p>
    <w:p w14:paraId="12D1E115"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多极离子通道：动态扫描管理控制，实现离子的高效能传输、捕集和在任意裂解阶段提供高能碰撞裂解，协同</w:t>
      </w:r>
      <w:proofErr w:type="gramStart"/>
      <w:r w:rsidRPr="004C72F2">
        <w:rPr>
          <w:rFonts w:ascii="仿宋" w:eastAsia="仿宋" w:hAnsi="仿宋" w:hint="eastAsia"/>
          <w:bCs/>
          <w:sz w:val="24"/>
        </w:rPr>
        <w:t>辅助高</w:t>
      </w:r>
      <w:proofErr w:type="gramEnd"/>
      <w:r w:rsidRPr="004C72F2">
        <w:rPr>
          <w:rFonts w:ascii="仿宋" w:eastAsia="仿宋" w:hAnsi="仿宋" w:hint="eastAsia"/>
          <w:bCs/>
          <w:sz w:val="24"/>
        </w:rPr>
        <w:t>分辨质量分析器和离子</w:t>
      </w:r>
      <w:proofErr w:type="gramStart"/>
      <w:r w:rsidRPr="004C72F2">
        <w:rPr>
          <w:rFonts w:ascii="仿宋" w:eastAsia="仿宋" w:hAnsi="仿宋" w:hint="eastAsia"/>
          <w:bCs/>
          <w:sz w:val="24"/>
        </w:rPr>
        <w:t>阱</w:t>
      </w:r>
      <w:proofErr w:type="gramEnd"/>
      <w:r w:rsidRPr="004C72F2">
        <w:rPr>
          <w:rFonts w:ascii="仿宋" w:eastAsia="仿宋" w:hAnsi="仿宋" w:hint="eastAsia"/>
          <w:bCs/>
          <w:sz w:val="24"/>
        </w:rPr>
        <w:t>提高扫描速率；</w:t>
      </w:r>
    </w:p>
    <w:p w14:paraId="18B4A671"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高分辨质量分析器（飞行时间或静电场轨道</w:t>
      </w:r>
      <w:proofErr w:type="gramStart"/>
      <w:r w:rsidRPr="004C72F2">
        <w:rPr>
          <w:rFonts w:ascii="仿宋" w:eastAsia="仿宋" w:hAnsi="仿宋" w:hint="eastAsia"/>
          <w:bCs/>
          <w:sz w:val="24"/>
        </w:rPr>
        <w:t>阱</w:t>
      </w:r>
      <w:proofErr w:type="gramEnd"/>
      <w:r w:rsidRPr="004C72F2">
        <w:rPr>
          <w:rFonts w:ascii="仿宋" w:eastAsia="仿宋" w:hAnsi="仿宋" w:hint="eastAsia"/>
          <w:bCs/>
          <w:sz w:val="24"/>
        </w:rPr>
        <w:t>）：具有高分辨率，高质量精度，高速实时采集性能</w:t>
      </w:r>
    </w:p>
    <w:p w14:paraId="6561FF49"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质量范围：50～6000m/z；</w:t>
      </w:r>
    </w:p>
    <w:p w14:paraId="7B8B833C"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★仪器分辨率：500000 ( m/z=200)；灵敏度不随分辨率增加而降低；</w:t>
      </w:r>
    </w:p>
    <w:p w14:paraId="32368E55"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lastRenderedPageBreak/>
        <w:t>谱内动态范围：&gt;5000，且保证质量准确度；</w:t>
      </w:r>
    </w:p>
    <w:p w14:paraId="71FF1E54"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扫描速度：≥30Hz；</w:t>
      </w:r>
    </w:p>
    <w:p w14:paraId="633B7958"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 xml:space="preserve">Full MS和MS/MS质量准确度：外标法&lt;3ppm RMS；内标法&lt;1ppm； </w:t>
      </w:r>
    </w:p>
    <w:p w14:paraId="7BAB167B"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★真空系统（Vacuum System）：由机械泵，分子泵维持高真空可达E</w:t>
      </w:r>
      <w:r w:rsidRPr="004C72F2">
        <w:rPr>
          <w:rFonts w:ascii="仿宋" w:eastAsia="仿宋" w:hAnsi="仿宋"/>
          <w:bCs/>
          <w:sz w:val="24"/>
        </w:rPr>
        <w:t>-9</w:t>
      </w:r>
      <w:r w:rsidRPr="004C72F2">
        <w:rPr>
          <w:rFonts w:ascii="仿宋" w:eastAsia="仿宋" w:hAnsi="仿宋" w:hint="eastAsia"/>
          <w:bCs/>
          <w:sz w:val="24"/>
        </w:rPr>
        <w:t xml:space="preserve">级别以上，提供真空检测和自动保护装置； </w:t>
      </w:r>
    </w:p>
    <w:p w14:paraId="6D8A7400"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无需采用循环水冷却，无须液氦液氮；</w:t>
      </w:r>
    </w:p>
    <w:p w14:paraId="739125FF"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 xml:space="preserve">★检测器：无损检测，质谱不采用微通道板（MCP）或电子倍增器等消耗型检测器； </w:t>
      </w:r>
    </w:p>
    <w:p w14:paraId="226BAD89" w14:textId="77777777" w:rsidR="006C7C6D" w:rsidRPr="004C72F2" w:rsidRDefault="006C7C6D" w:rsidP="006C7C6D">
      <w:pPr>
        <w:spacing w:after="0" w:line="360" w:lineRule="auto"/>
        <w:ind w:left="900"/>
        <w:rPr>
          <w:rFonts w:ascii="仿宋" w:eastAsia="仿宋" w:hAnsi="仿宋"/>
          <w:b/>
          <w:bCs/>
          <w:sz w:val="24"/>
        </w:rPr>
      </w:pPr>
      <w:r w:rsidRPr="004C72F2">
        <w:rPr>
          <w:rFonts w:ascii="仿宋" w:eastAsia="仿宋" w:hAnsi="仿宋" w:hint="eastAsia"/>
          <w:b/>
          <w:bCs/>
          <w:sz w:val="24"/>
        </w:rPr>
        <w:t>碰撞模式</w:t>
      </w:r>
    </w:p>
    <w:p w14:paraId="17ED2B07"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至少具备碰撞模式：</w:t>
      </w:r>
      <w:proofErr w:type="gramStart"/>
      <w:r w:rsidRPr="004C72F2">
        <w:rPr>
          <w:rFonts w:ascii="仿宋" w:eastAsia="仿宋" w:hAnsi="仿宋" w:hint="eastAsia"/>
          <w:bCs/>
          <w:sz w:val="24"/>
        </w:rPr>
        <w:t>标配碰撞诱导解离</w:t>
      </w:r>
      <w:proofErr w:type="gramEnd"/>
      <w:r w:rsidRPr="004C72F2">
        <w:rPr>
          <w:rFonts w:ascii="仿宋" w:eastAsia="仿宋" w:hAnsi="仿宋" w:hint="eastAsia"/>
          <w:bCs/>
          <w:sz w:val="24"/>
        </w:rPr>
        <w:t>模式（CID）和高能碰撞模式（HCD）；</w:t>
      </w:r>
    </w:p>
    <w:p w14:paraId="00985F3F"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多种碰撞模式适用任何一级扫描（n=1到10）；</w:t>
      </w:r>
    </w:p>
    <w:p w14:paraId="708AB419" w14:textId="77777777" w:rsidR="006C7C6D" w:rsidRPr="004C72F2" w:rsidRDefault="006C7C6D" w:rsidP="006C7C6D">
      <w:pPr>
        <w:spacing w:after="0" w:line="360" w:lineRule="auto"/>
        <w:ind w:left="900"/>
        <w:rPr>
          <w:rFonts w:ascii="仿宋" w:eastAsia="仿宋" w:hAnsi="仿宋"/>
          <w:b/>
          <w:bCs/>
          <w:sz w:val="24"/>
        </w:rPr>
      </w:pPr>
      <w:r w:rsidRPr="004C72F2">
        <w:rPr>
          <w:rFonts w:ascii="仿宋" w:eastAsia="仿宋" w:hAnsi="仿宋" w:hint="eastAsia"/>
          <w:b/>
          <w:bCs/>
          <w:sz w:val="24"/>
        </w:rPr>
        <w:t xml:space="preserve">扫描模式  </w:t>
      </w:r>
    </w:p>
    <w:p w14:paraId="142C167A"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具有平行检测和序列检测：离子既可进入离子阱检测器检测，也可进入高分辨检测器检测，两者可同时进行；</w:t>
      </w:r>
    </w:p>
    <w:p w14:paraId="7A66FAD8"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★多级扫描功能MSn （n=1到10）；可执行高分辨</w:t>
      </w:r>
      <w:proofErr w:type="gramStart"/>
      <w:r w:rsidRPr="004C72F2">
        <w:rPr>
          <w:rFonts w:ascii="仿宋" w:eastAsia="仿宋" w:hAnsi="仿宋" w:hint="eastAsia"/>
          <w:bCs/>
          <w:sz w:val="24"/>
        </w:rPr>
        <w:t>多级和</w:t>
      </w:r>
      <w:proofErr w:type="gramEnd"/>
      <w:r w:rsidRPr="004C72F2">
        <w:rPr>
          <w:rFonts w:ascii="仿宋" w:eastAsia="仿宋" w:hAnsi="仿宋" w:hint="eastAsia"/>
          <w:bCs/>
          <w:sz w:val="24"/>
        </w:rPr>
        <w:t>低分辨多级二种模式；</w:t>
      </w:r>
    </w:p>
    <w:p w14:paraId="5BB216F8"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★同步母离子选择：N-1级碎裂分析时最多可同时选择20个母离子进行N级碎裂分析；</w:t>
      </w:r>
    </w:p>
    <w:p w14:paraId="5A281484"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最优化采集速度模式：在用户自定义的采集时间内智能安排MS和数据依赖的MSn扫描，最大化采集高质量的MSn谱图；</w:t>
      </w:r>
    </w:p>
    <w:p w14:paraId="4EA7DF6C"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定量分析模式：可实现SIM，SRM，targeted MS/MS等数据依赖的定量分析方法，以及数据非依赖的数据采集方法（DIA）；</w:t>
      </w:r>
    </w:p>
    <w:p w14:paraId="1933196A"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可实现高级</w:t>
      </w:r>
      <w:proofErr w:type="gramStart"/>
      <w:r w:rsidRPr="004C72F2">
        <w:rPr>
          <w:rFonts w:ascii="仿宋" w:eastAsia="仿宋" w:hAnsi="仿宋" w:hint="eastAsia"/>
          <w:bCs/>
          <w:sz w:val="24"/>
        </w:rPr>
        <w:t>峰决定</w:t>
      </w:r>
      <w:proofErr w:type="gramEnd"/>
      <w:r w:rsidRPr="004C72F2">
        <w:rPr>
          <w:rFonts w:ascii="仿宋" w:eastAsia="仿宋" w:hAnsi="仿宋" w:hint="eastAsia"/>
          <w:bCs/>
          <w:sz w:val="24"/>
        </w:rPr>
        <w:t>算法采集模式，可以增强峰价态识别能力，提高用于DDA分析的母离子数目。</w:t>
      </w:r>
    </w:p>
    <w:p w14:paraId="5862AF8E"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可实现多路复用的数据非依赖采集方法（DIA），采集窗口低至3 Da，采集的DIA数据既可用于定量分析，又可用</w:t>
      </w:r>
      <w:proofErr w:type="gramStart"/>
      <w:r w:rsidRPr="004C72F2">
        <w:rPr>
          <w:rFonts w:ascii="仿宋" w:eastAsia="仿宋" w:hAnsi="仿宋" w:hint="eastAsia"/>
          <w:bCs/>
          <w:sz w:val="24"/>
        </w:rPr>
        <w:t>于搜库</w:t>
      </w:r>
      <w:proofErr w:type="gramEnd"/>
      <w:r w:rsidRPr="004C72F2">
        <w:rPr>
          <w:rFonts w:ascii="仿宋" w:eastAsia="仿宋" w:hAnsi="仿宋" w:hint="eastAsia"/>
          <w:bCs/>
          <w:sz w:val="24"/>
        </w:rPr>
        <w:t>鉴定；</w:t>
      </w:r>
    </w:p>
    <w:p w14:paraId="5CF5AF54" w14:textId="77777777" w:rsidR="006C7C6D" w:rsidRPr="004C72F2" w:rsidRDefault="006C7C6D" w:rsidP="006C7C6D">
      <w:pPr>
        <w:spacing w:after="0" w:line="360" w:lineRule="auto"/>
        <w:ind w:left="900"/>
        <w:rPr>
          <w:rFonts w:ascii="仿宋" w:eastAsia="仿宋" w:hAnsi="仿宋"/>
          <w:b/>
          <w:bCs/>
          <w:sz w:val="24"/>
        </w:rPr>
      </w:pPr>
      <w:r w:rsidRPr="004C72F2">
        <w:rPr>
          <w:rFonts w:ascii="仿宋" w:eastAsia="仿宋" w:hAnsi="仿宋" w:hint="eastAsia"/>
          <w:b/>
          <w:bCs/>
          <w:sz w:val="24"/>
        </w:rPr>
        <w:t>液相色谱二元高压梯度混合泵</w:t>
      </w:r>
    </w:p>
    <w:p w14:paraId="58541410"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流量范围：0.001～8.000mL/min，步进0.001mL/min。</w:t>
      </w:r>
    </w:p>
    <w:p w14:paraId="2C928EE4"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lastRenderedPageBreak/>
        <w:t>最大压力：≥15,000 psi</w:t>
      </w:r>
    </w:p>
    <w:p w14:paraId="0D809BF2"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流量准确度：≤±0.1%</w:t>
      </w:r>
    </w:p>
    <w:p w14:paraId="19EB4199"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流量精密度：&lt;0.05%</w:t>
      </w:r>
    </w:p>
    <w:p w14:paraId="71404446"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梯度组成比例精密度：&lt;0.15%</w:t>
      </w:r>
    </w:p>
    <w:p w14:paraId="49882C63"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 xml:space="preserve">梯度组成比例准确度：±0.2% </w:t>
      </w:r>
    </w:p>
    <w:p w14:paraId="081BAEA8"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梯度组成比例范围：0～100%</w:t>
      </w:r>
    </w:p>
    <w:p w14:paraId="29080A98"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泵清洗：带柱塞杆及密封圈自动清洗系统，同时</w:t>
      </w:r>
      <w:proofErr w:type="gramStart"/>
      <w:r w:rsidRPr="004C72F2">
        <w:rPr>
          <w:rFonts w:ascii="仿宋" w:eastAsia="仿宋" w:hAnsi="仿宋" w:hint="eastAsia"/>
          <w:bCs/>
          <w:sz w:val="24"/>
        </w:rPr>
        <w:t>监测泵头微</w:t>
      </w:r>
      <w:proofErr w:type="gramEnd"/>
      <w:r w:rsidRPr="004C72F2">
        <w:rPr>
          <w:rFonts w:ascii="仿宋" w:eastAsia="仿宋" w:hAnsi="仿宋" w:hint="eastAsia"/>
          <w:bCs/>
          <w:sz w:val="24"/>
        </w:rPr>
        <w:t>漏，提示维护信息。</w:t>
      </w:r>
    </w:p>
    <w:p w14:paraId="348B3F76"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脱气：四通</w:t>
      </w:r>
      <w:proofErr w:type="gramStart"/>
      <w:r w:rsidRPr="004C72F2">
        <w:rPr>
          <w:rFonts w:ascii="仿宋" w:eastAsia="仿宋" w:hAnsi="仿宋" w:hint="eastAsia"/>
          <w:bCs/>
          <w:sz w:val="24"/>
        </w:rPr>
        <w:t>道以上</w:t>
      </w:r>
      <w:proofErr w:type="gramEnd"/>
      <w:r w:rsidRPr="004C72F2">
        <w:rPr>
          <w:rFonts w:ascii="仿宋" w:eastAsia="仿宋" w:hAnsi="仿宋" w:hint="eastAsia"/>
          <w:bCs/>
          <w:sz w:val="24"/>
        </w:rPr>
        <w:t>在线真空脱气。</w:t>
      </w:r>
    </w:p>
    <w:p w14:paraId="5D0E6E54" w14:textId="77777777" w:rsidR="006C7C6D" w:rsidRPr="004C72F2" w:rsidRDefault="006C7C6D" w:rsidP="006C7C6D">
      <w:pPr>
        <w:spacing w:after="0" w:line="360" w:lineRule="auto"/>
        <w:ind w:left="900"/>
        <w:rPr>
          <w:rFonts w:ascii="仿宋" w:eastAsia="仿宋" w:hAnsi="仿宋"/>
          <w:b/>
          <w:bCs/>
          <w:sz w:val="24"/>
        </w:rPr>
      </w:pPr>
      <w:proofErr w:type="gramStart"/>
      <w:r w:rsidRPr="004C72F2">
        <w:rPr>
          <w:rFonts w:ascii="仿宋" w:eastAsia="仿宋" w:hAnsi="仿宋" w:hint="eastAsia"/>
          <w:b/>
          <w:bCs/>
          <w:sz w:val="24"/>
        </w:rPr>
        <w:t>柱温箱</w:t>
      </w:r>
      <w:proofErr w:type="gramEnd"/>
    </w:p>
    <w:p w14:paraId="0DAB6BE7"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半导体制热，密封腔设计，控温准确；内含湿度、气漏、温度在线检测，使用安全；</w:t>
      </w:r>
    </w:p>
    <w:p w14:paraId="0457392A" w14:textId="77777777" w:rsidR="006C7C6D" w:rsidRPr="004C72F2" w:rsidRDefault="006C7C6D" w:rsidP="006C7C6D">
      <w:pPr>
        <w:numPr>
          <w:ilvl w:val="0"/>
          <w:numId w:val="18"/>
        </w:numPr>
        <w:spacing w:after="0" w:line="360" w:lineRule="auto"/>
        <w:rPr>
          <w:rFonts w:ascii="仿宋" w:eastAsia="仿宋" w:hAnsi="仿宋"/>
          <w:bCs/>
          <w:sz w:val="24"/>
        </w:rPr>
      </w:pPr>
      <w:proofErr w:type="gramStart"/>
      <w:r w:rsidRPr="004C72F2">
        <w:rPr>
          <w:rFonts w:ascii="仿宋" w:eastAsia="仿宋" w:hAnsi="仿宋" w:hint="eastAsia"/>
          <w:bCs/>
          <w:sz w:val="24"/>
        </w:rPr>
        <w:t>标配</w:t>
      </w:r>
      <w:proofErr w:type="gramEnd"/>
      <w:r w:rsidRPr="004C72F2">
        <w:rPr>
          <w:rFonts w:ascii="仿宋" w:eastAsia="仿宋" w:hAnsi="仿宋" w:hint="eastAsia"/>
          <w:bCs/>
          <w:sz w:val="24"/>
        </w:rPr>
        <w:t>2</w:t>
      </w:r>
      <w:r w:rsidRPr="004C72F2">
        <w:rPr>
          <w:rFonts w:eastAsia="仿宋" w:cs="Calibri"/>
          <w:bCs/>
          <w:sz w:val="24"/>
        </w:rPr>
        <w:t>µ</w:t>
      </w:r>
      <w:r w:rsidRPr="004C72F2">
        <w:rPr>
          <w:rFonts w:ascii="仿宋" w:eastAsia="仿宋" w:hAnsi="仿宋" w:hint="eastAsia"/>
          <w:bCs/>
          <w:sz w:val="24"/>
        </w:rPr>
        <w:t>L的预热器；</w:t>
      </w:r>
    </w:p>
    <w:p w14:paraId="2138B53C"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控温范围：5～120℃，室温下18℃（带降温功能）</w:t>
      </w:r>
    </w:p>
    <w:p w14:paraId="178D8263"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温度精确度：±0.5℃</w:t>
      </w:r>
    </w:p>
    <w:p w14:paraId="2ACFBD4C"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温控稳定性：±0.05℃</w:t>
      </w:r>
    </w:p>
    <w:p w14:paraId="7E9DE253" w14:textId="77777777" w:rsidR="006C7C6D" w:rsidRPr="004C72F2" w:rsidRDefault="006C7C6D" w:rsidP="006C7C6D">
      <w:pPr>
        <w:spacing w:after="0" w:line="360" w:lineRule="auto"/>
        <w:ind w:left="900"/>
        <w:rPr>
          <w:rFonts w:ascii="仿宋" w:eastAsia="仿宋" w:hAnsi="仿宋"/>
          <w:b/>
          <w:bCs/>
          <w:sz w:val="24"/>
        </w:rPr>
      </w:pPr>
      <w:r w:rsidRPr="004C72F2">
        <w:rPr>
          <w:rFonts w:ascii="仿宋" w:eastAsia="仿宋" w:hAnsi="仿宋" w:hint="eastAsia"/>
          <w:b/>
          <w:bCs/>
          <w:sz w:val="24"/>
        </w:rPr>
        <w:t>自动进样器</w:t>
      </w:r>
    </w:p>
    <w:p w14:paraId="0A008291"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进样针及 loop 集成在高压流路中；进样后，进样针置于流路中，分析时，针内始终有流动相流过，样品残留极小；标准配置清洗针外功能，交叉污染小；</w:t>
      </w:r>
    </w:p>
    <w:p w14:paraId="509DA441"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 xml:space="preserve">加样体积  0.01～100ul，增量0.01 </w:t>
      </w:r>
      <w:r w:rsidRPr="004C72F2">
        <w:rPr>
          <w:rFonts w:eastAsia="仿宋" w:cs="Calibri"/>
          <w:bCs/>
          <w:sz w:val="24"/>
        </w:rPr>
        <w:t>µ</w:t>
      </w:r>
      <w:r w:rsidRPr="004C72F2">
        <w:rPr>
          <w:rFonts w:ascii="仿宋" w:eastAsia="仿宋" w:hAnsi="仿宋" w:hint="eastAsia"/>
          <w:bCs/>
          <w:sz w:val="24"/>
        </w:rPr>
        <w:t>l；</w:t>
      </w:r>
    </w:p>
    <w:p w14:paraId="4AB33890"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加样体积准确度：±0.5%</w:t>
      </w:r>
    </w:p>
    <w:p w14:paraId="588DDC2E"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 xml:space="preserve">进样精度：&lt;0.25%RSD </w:t>
      </w:r>
    </w:p>
    <w:p w14:paraId="5544B1D1"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线性：相关系数&gt;0.99999，</w:t>
      </w:r>
    </w:p>
    <w:p w14:paraId="4766885A"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 xml:space="preserve">交叉污染：&lt;0.0004% </w:t>
      </w:r>
    </w:p>
    <w:p w14:paraId="4389ADFA"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多种样品盘选择：2ml样品</w:t>
      </w:r>
      <w:proofErr w:type="gramStart"/>
      <w:r w:rsidRPr="004C72F2">
        <w:rPr>
          <w:rFonts w:ascii="仿宋" w:eastAsia="仿宋" w:hAnsi="仿宋" w:hint="eastAsia"/>
          <w:bCs/>
          <w:sz w:val="24"/>
        </w:rPr>
        <w:t>瓶最多</w:t>
      </w:r>
      <w:proofErr w:type="gramEnd"/>
      <w:r w:rsidRPr="004C72F2">
        <w:rPr>
          <w:rFonts w:ascii="仿宋" w:eastAsia="仿宋" w:hAnsi="仿宋" w:hint="eastAsia"/>
          <w:bCs/>
          <w:sz w:val="24"/>
        </w:rPr>
        <w:t>能放200个以上</w:t>
      </w:r>
    </w:p>
    <w:p w14:paraId="13E41C07"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温度范围：4～40℃</w:t>
      </w:r>
    </w:p>
    <w:p w14:paraId="3113E19B" w14:textId="77777777" w:rsidR="006C7C6D" w:rsidRPr="004C72F2" w:rsidRDefault="006C7C6D" w:rsidP="006C7C6D">
      <w:pPr>
        <w:spacing w:after="0" w:line="360" w:lineRule="auto"/>
        <w:ind w:left="900"/>
        <w:rPr>
          <w:rFonts w:ascii="仿宋" w:eastAsia="仿宋" w:hAnsi="仿宋"/>
          <w:b/>
          <w:bCs/>
          <w:sz w:val="24"/>
        </w:rPr>
      </w:pPr>
      <w:r w:rsidRPr="004C72F2">
        <w:rPr>
          <w:rFonts w:ascii="仿宋" w:eastAsia="仿宋" w:hAnsi="仿宋" w:hint="eastAsia"/>
          <w:b/>
          <w:bCs/>
          <w:sz w:val="24"/>
        </w:rPr>
        <w:t>数据处理系统</w:t>
      </w:r>
    </w:p>
    <w:p w14:paraId="62C2BF76"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仪器专用工作站系统，提供LC和MS/MS的全自动控制；可以实现高</w:t>
      </w:r>
      <w:r w:rsidRPr="004C72F2">
        <w:rPr>
          <w:rFonts w:ascii="仿宋" w:eastAsia="仿宋" w:hAnsi="仿宋" w:hint="eastAsia"/>
          <w:bCs/>
          <w:sz w:val="24"/>
        </w:rPr>
        <w:lastRenderedPageBreak/>
        <w:t>效的仪器调谐和方法优化，方法优化还包括碰撞气压力以及碰撞能量的自动优化，并可利用优化后的参数快速便捷地建立分析方法；工作站及软件具备数据采集、数据处理、定性定量分析、建立数据库、谱库检索等功能；软件能够满足当今分析检测实验室需求，提供能够实现最优化痕量分析的全套系统解决方案。</w:t>
      </w:r>
    </w:p>
    <w:p w14:paraId="64380EFF" w14:textId="77777777" w:rsidR="006C7C6D" w:rsidRPr="004C72F2" w:rsidRDefault="006C7C6D" w:rsidP="006C7C6D">
      <w:pPr>
        <w:spacing w:after="0" w:line="360" w:lineRule="auto"/>
        <w:ind w:left="900"/>
        <w:rPr>
          <w:rFonts w:ascii="仿宋" w:eastAsia="仿宋" w:hAnsi="仿宋"/>
          <w:bCs/>
          <w:sz w:val="24"/>
        </w:rPr>
      </w:pPr>
      <w:r w:rsidRPr="004C72F2">
        <w:rPr>
          <w:rFonts w:ascii="仿宋" w:eastAsia="仿宋" w:hAnsi="仿宋" w:hint="eastAsia"/>
          <w:b/>
          <w:bCs/>
          <w:sz w:val="24"/>
        </w:rPr>
        <w:t>配置要求</w:t>
      </w:r>
    </w:p>
    <w:p w14:paraId="55A43383"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超高效液相色谱仪(压力≥1000bar、包含二元高压输送系统、自动进样器、</w:t>
      </w:r>
      <w:proofErr w:type="gramStart"/>
      <w:r w:rsidRPr="004C72F2">
        <w:rPr>
          <w:rFonts w:ascii="仿宋" w:eastAsia="仿宋" w:hAnsi="仿宋" w:hint="eastAsia"/>
          <w:bCs/>
          <w:sz w:val="24"/>
        </w:rPr>
        <w:t>柱温箱</w:t>
      </w:r>
      <w:proofErr w:type="gramEnd"/>
      <w:r w:rsidRPr="004C72F2">
        <w:rPr>
          <w:rFonts w:ascii="仿宋" w:eastAsia="仿宋" w:hAnsi="仿宋" w:hint="eastAsia"/>
          <w:bCs/>
          <w:sz w:val="24"/>
        </w:rPr>
        <w:t>、真空脱气机)  1套；</w:t>
      </w:r>
    </w:p>
    <w:p w14:paraId="1759117E"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超高分辨质谱仪主机（含电喷雾电离源、Nano离子源） 1套；</w:t>
      </w:r>
    </w:p>
    <w:p w14:paraId="4F00CDA3"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仪器操作及数据处理软件  1套；</w:t>
      </w:r>
    </w:p>
    <w:p w14:paraId="6CDDCF43"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仪器控制、定量及筛查软件  1套；</w:t>
      </w:r>
    </w:p>
    <w:p w14:paraId="14653082"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蛋白质组</w:t>
      </w:r>
      <w:proofErr w:type="gramStart"/>
      <w:r w:rsidRPr="004C72F2">
        <w:rPr>
          <w:rFonts w:ascii="仿宋" w:eastAsia="仿宋" w:hAnsi="仿宋" w:hint="eastAsia"/>
          <w:bCs/>
          <w:sz w:val="24"/>
        </w:rPr>
        <w:t>学软件</w:t>
      </w:r>
      <w:proofErr w:type="gramEnd"/>
      <w:r w:rsidRPr="004C72F2">
        <w:rPr>
          <w:rFonts w:ascii="仿宋" w:eastAsia="仿宋" w:hAnsi="仿宋" w:hint="eastAsia"/>
          <w:bCs/>
          <w:sz w:val="24"/>
        </w:rPr>
        <w:t>升级包、</w:t>
      </w:r>
      <w:proofErr w:type="gramStart"/>
      <w:r w:rsidRPr="004C72F2">
        <w:rPr>
          <w:rFonts w:ascii="仿宋" w:eastAsia="仿宋" w:hAnsi="仿宋" w:hint="eastAsia"/>
          <w:bCs/>
          <w:sz w:val="24"/>
        </w:rPr>
        <w:t>代谢组学软件</w:t>
      </w:r>
      <w:proofErr w:type="gramEnd"/>
      <w:r w:rsidRPr="004C72F2">
        <w:rPr>
          <w:rFonts w:ascii="仿宋" w:eastAsia="仿宋" w:hAnsi="仿宋" w:hint="eastAsia"/>
          <w:bCs/>
          <w:sz w:val="24"/>
        </w:rPr>
        <w:t>升级包、结构解析软件升级包； 各1套；</w:t>
      </w:r>
    </w:p>
    <w:p w14:paraId="0902A5C0"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C18色谱柱（1.9μm，100X2.1mm）1根；</w:t>
      </w:r>
    </w:p>
    <w:p w14:paraId="459D64E8"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蛋白质</w:t>
      </w:r>
      <w:proofErr w:type="gramStart"/>
      <w:r w:rsidRPr="004C72F2">
        <w:rPr>
          <w:rFonts w:ascii="仿宋" w:eastAsia="仿宋" w:hAnsi="仿宋" w:hint="eastAsia"/>
          <w:bCs/>
          <w:sz w:val="24"/>
        </w:rPr>
        <w:t>分析预柱</w:t>
      </w:r>
      <w:proofErr w:type="gramEnd"/>
      <w:r w:rsidRPr="004C72F2">
        <w:rPr>
          <w:rFonts w:ascii="仿宋" w:eastAsia="仿宋" w:hAnsi="仿宋" w:hint="eastAsia"/>
          <w:bCs/>
          <w:sz w:val="24"/>
        </w:rPr>
        <w:t xml:space="preserve"> 2根；</w:t>
      </w:r>
    </w:p>
    <w:p w14:paraId="4234EDED"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蛋白质分析柱 1根；</w:t>
      </w:r>
    </w:p>
    <w:p w14:paraId="0398682E" w14:textId="77777777" w:rsidR="006C7C6D" w:rsidRPr="004C72F2" w:rsidRDefault="006C7C6D" w:rsidP="006C7C6D">
      <w:pPr>
        <w:numPr>
          <w:ilvl w:val="0"/>
          <w:numId w:val="18"/>
        </w:numPr>
        <w:spacing w:after="0" w:line="360" w:lineRule="auto"/>
        <w:rPr>
          <w:rFonts w:ascii="仿宋" w:eastAsia="仿宋" w:hAnsi="仿宋"/>
          <w:bCs/>
          <w:sz w:val="24"/>
        </w:rPr>
      </w:pPr>
      <w:proofErr w:type="gramStart"/>
      <w:r w:rsidRPr="004C72F2">
        <w:rPr>
          <w:rFonts w:ascii="仿宋" w:eastAsia="仿宋" w:hAnsi="仿宋" w:hint="eastAsia"/>
          <w:bCs/>
          <w:sz w:val="24"/>
        </w:rPr>
        <w:t>金属喷针</w:t>
      </w:r>
      <w:proofErr w:type="gramEnd"/>
      <w:r w:rsidRPr="004C72F2">
        <w:rPr>
          <w:rFonts w:ascii="仿宋" w:eastAsia="仿宋" w:hAnsi="仿宋" w:hint="eastAsia"/>
          <w:bCs/>
          <w:sz w:val="24"/>
        </w:rPr>
        <w:t xml:space="preserve"> 2套；</w:t>
      </w:r>
    </w:p>
    <w:p w14:paraId="08E16057"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样品瓶（</w:t>
      </w:r>
      <w:proofErr w:type="gramStart"/>
      <w:r w:rsidRPr="004C72F2">
        <w:rPr>
          <w:rFonts w:ascii="仿宋" w:eastAsia="仿宋" w:hAnsi="仿宋" w:hint="eastAsia"/>
          <w:bCs/>
          <w:sz w:val="24"/>
        </w:rPr>
        <w:t>含瓶垫瓶盖</w:t>
      </w:r>
      <w:proofErr w:type="gramEnd"/>
      <w:r w:rsidRPr="004C72F2">
        <w:rPr>
          <w:rFonts w:ascii="仿宋" w:eastAsia="仿宋" w:hAnsi="仿宋" w:hint="eastAsia"/>
          <w:bCs/>
          <w:sz w:val="24"/>
        </w:rPr>
        <w:t>）300个；</w:t>
      </w:r>
    </w:p>
    <w:p w14:paraId="4939A2DA"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机械泵油（2L） 1瓶；</w:t>
      </w:r>
    </w:p>
    <w:p w14:paraId="43295658"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仪器专用数据处理系统  2套；</w:t>
      </w:r>
    </w:p>
    <w:p w14:paraId="23E23CF2"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仪器配套UPS电源（10KVA，1小时） 1套；</w:t>
      </w:r>
    </w:p>
    <w:p w14:paraId="3948D4A0"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高分辨质谱配套工作台  1套；</w:t>
      </w:r>
    </w:p>
    <w:p w14:paraId="3A11C741" w14:textId="77777777" w:rsidR="006C7C6D" w:rsidRPr="004C72F2" w:rsidRDefault="006C7C6D" w:rsidP="006C7C6D">
      <w:pPr>
        <w:numPr>
          <w:ilvl w:val="0"/>
          <w:numId w:val="18"/>
        </w:numPr>
        <w:spacing w:after="0" w:line="360" w:lineRule="auto"/>
        <w:rPr>
          <w:rFonts w:ascii="仿宋" w:eastAsia="仿宋" w:hAnsi="仿宋"/>
          <w:bCs/>
          <w:sz w:val="24"/>
        </w:rPr>
      </w:pPr>
      <w:r w:rsidRPr="004C72F2">
        <w:rPr>
          <w:rFonts w:ascii="仿宋" w:eastAsia="仿宋" w:hAnsi="仿宋" w:hint="eastAsia"/>
          <w:bCs/>
          <w:sz w:val="24"/>
        </w:rPr>
        <w:t>仪器计量检定  1次；</w:t>
      </w:r>
    </w:p>
    <w:p w14:paraId="5715ED3E" w14:textId="77777777" w:rsidR="006C7C6D" w:rsidRPr="004C72F2" w:rsidRDefault="006C7C6D" w:rsidP="006C7C6D">
      <w:pPr>
        <w:keepNext/>
        <w:keepLines/>
        <w:spacing w:before="260" w:after="260" w:line="400" w:lineRule="exact"/>
        <w:outlineLvl w:val="1"/>
        <w:rPr>
          <w:rFonts w:ascii="仿宋" w:eastAsia="仿宋" w:hAnsi="仿宋"/>
          <w:b/>
          <w:bCs/>
          <w:sz w:val="24"/>
        </w:rPr>
      </w:pPr>
      <w:r w:rsidRPr="004C72F2">
        <w:rPr>
          <w:rFonts w:ascii="仿宋" w:eastAsia="仿宋" w:hAnsi="仿宋" w:hint="eastAsia"/>
          <w:b/>
          <w:bCs/>
          <w:sz w:val="24"/>
        </w:rPr>
        <w:t>1</w:t>
      </w:r>
      <w:r w:rsidRPr="004C72F2">
        <w:rPr>
          <w:rFonts w:ascii="仿宋" w:eastAsia="仿宋" w:hAnsi="仿宋"/>
          <w:b/>
          <w:bCs/>
          <w:sz w:val="24"/>
        </w:rPr>
        <w:t>4</w:t>
      </w:r>
      <w:r w:rsidRPr="004C72F2">
        <w:rPr>
          <w:rFonts w:ascii="仿宋" w:eastAsia="仿宋" w:hAnsi="仿宋" w:hint="eastAsia"/>
          <w:b/>
          <w:bCs/>
          <w:sz w:val="24"/>
        </w:rPr>
        <w:t>包</w:t>
      </w:r>
      <w:r w:rsidRPr="004C72F2">
        <w:rPr>
          <w:rFonts w:ascii="仿宋" w:eastAsia="仿宋" w:hAnsi="仿宋"/>
          <w:b/>
          <w:bCs/>
          <w:sz w:val="24"/>
        </w:rPr>
        <w:t>-2</w:t>
      </w:r>
      <w:r w:rsidRPr="004C72F2">
        <w:rPr>
          <w:rFonts w:ascii="仿宋" w:eastAsia="仿宋" w:hAnsi="仿宋" w:hint="eastAsia"/>
          <w:b/>
          <w:bCs/>
          <w:sz w:val="24"/>
        </w:rPr>
        <w:t>：氮气发生器</w:t>
      </w:r>
    </w:p>
    <w:p w14:paraId="7F3B3B30" w14:textId="77777777" w:rsidR="006C7C6D" w:rsidRPr="004C72F2" w:rsidRDefault="006C7C6D" w:rsidP="006C7C6D">
      <w:pPr>
        <w:spacing w:after="0" w:line="360" w:lineRule="auto"/>
        <w:ind w:left="900"/>
        <w:rPr>
          <w:rFonts w:ascii="仿宋" w:eastAsia="仿宋" w:hAnsi="仿宋"/>
          <w:bCs/>
          <w:sz w:val="24"/>
        </w:rPr>
      </w:pPr>
      <w:r w:rsidRPr="004C72F2">
        <w:rPr>
          <w:rFonts w:ascii="仿宋" w:eastAsia="仿宋" w:hAnsi="仿宋" w:hint="eastAsia"/>
          <w:bCs/>
          <w:sz w:val="24"/>
        </w:rPr>
        <w:t>一</w:t>
      </w:r>
      <w:r w:rsidRPr="004C72F2">
        <w:rPr>
          <w:rFonts w:ascii="仿宋" w:eastAsia="仿宋" w:hAnsi="仿宋"/>
          <w:bCs/>
          <w:sz w:val="24"/>
        </w:rPr>
        <w:t>、用途：</w:t>
      </w:r>
    </w:p>
    <w:p w14:paraId="1E5A8E36" w14:textId="77777777" w:rsidR="006C7C6D" w:rsidRPr="004C72F2" w:rsidRDefault="006C7C6D" w:rsidP="006C7C6D">
      <w:pPr>
        <w:numPr>
          <w:ilvl w:val="0"/>
          <w:numId w:val="24"/>
        </w:numPr>
        <w:spacing w:after="0" w:line="360" w:lineRule="auto"/>
        <w:rPr>
          <w:rFonts w:ascii="仿宋" w:eastAsia="仿宋" w:hAnsi="仿宋"/>
          <w:bCs/>
          <w:sz w:val="24"/>
        </w:rPr>
      </w:pPr>
      <w:r w:rsidRPr="004C72F2">
        <w:rPr>
          <w:rFonts w:ascii="仿宋" w:eastAsia="仿宋" w:hAnsi="仿宋"/>
          <w:bCs/>
          <w:sz w:val="24"/>
        </w:rPr>
        <w:t>专用于LC/MS/MS的氮气气源，充分满足LC/MS/MS的持续、安全运行要求。</w:t>
      </w:r>
    </w:p>
    <w:p w14:paraId="130E6524" w14:textId="77777777" w:rsidR="006C7C6D" w:rsidRPr="004C72F2" w:rsidRDefault="006C7C6D" w:rsidP="006C7C6D">
      <w:pPr>
        <w:spacing w:after="0" w:line="360" w:lineRule="auto"/>
        <w:ind w:left="900"/>
        <w:rPr>
          <w:rFonts w:ascii="仿宋" w:eastAsia="仿宋" w:hAnsi="仿宋"/>
          <w:bCs/>
          <w:sz w:val="24"/>
        </w:rPr>
      </w:pPr>
      <w:r w:rsidRPr="004C72F2">
        <w:rPr>
          <w:rFonts w:ascii="仿宋" w:eastAsia="仿宋" w:hAnsi="仿宋" w:hint="eastAsia"/>
          <w:bCs/>
          <w:sz w:val="24"/>
        </w:rPr>
        <w:t>二</w:t>
      </w:r>
      <w:r w:rsidRPr="004C72F2">
        <w:rPr>
          <w:rFonts w:ascii="仿宋" w:eastAsia="仿宋" w:hAnsi="仿宋"/>
          <w:bCs/>
          <w:sz w:val="24"/>
        </w:rPr>
        <w:t>、工作条件：</w:t>
      </w:r>
    </w:p>
    <w:p w14:paraId="2A4AE069" w14:textId="77777777" w:rsidR="006C7C6D" w:rsidRPr="004C72F2" w:rsidRDefault="006C7C6D" w:rsidP="006C7C6D">
      <w:pPr>
        <w:numPr>
          <w:ilvl w:val="0"/>
          <w:numId w:val="24"/>
        </w:numPr>
        <w:spacing w:after="0" w:line="360" w:lineRule="auto"/>
        <w:rPr>
          <w:rFonts w:ascii="仿宋" w:eastAsia="仿宋" w:hAnsi="仿宋"/>
          <w:bCs/>
          <w:sz w:val="24"/>
        </w:rPr>
      </w:pPr>
      <w:r w:rsidRPr="004C72F2">
        <w:rPr>
          <w:rFonts w:ascii="仿宋" w:eastAsia="仿宋" w:hAnsi="仿宋"/>
          <w:bCs/>
          <w:sz w:val="24"/>
        </w:rPr>
        <w:t>工作电压：230V，环境温度：5～30℃</w:t>
      </w:r>
      <w:r w:rsidRPr="004C72F2">
        <w:rPr>
          <w:rFonts w:ascii="仿宋" w:eastAsia="仿宋" w:hAnsi="仿宋"/>
          <w:bCs/>
          <w:sz w:val="24"/>
        </w:rPr>
        <w:tab/>
      </w:r>
      <w:r w:rsidRPr="004C72F2">
        <w:rPr>
          <w:rFonts w:ascii="仿宋" w:eastAsia="仿宋" w:hAnsi="仿宋"/>
          <w:bCs/>
          <w:sz w:val="24"/>
        </w:rPr>
        <w:tab/>
      </w:r>
      <w:r w:rsidRPr="004C72F2">
        <w:rPr>
          <w:rFonts w:ascii="仿宋" w:eastAsia="仿宋" w:hAnsi="仿宋"/>
          <w:bCs/>
          <w:sz w:val="24"/>
        </w:rPr>
        <w:tab/>
      </w:r>
      <w:r w:rsidRPr="004C72F2">
        <w:rPr>
          <w:rFonts w:ascii="仿宋" w:eastAsia="仿宋" w:hAnsi="仿宋"/>
          <w:bCs/>
          <w:sz w:val="24"/>
        </w:rPr>
        <w:tab/>
      </w:r>
      <w:r w:rsidRPr="004C72F2">
        <w:rPr>
          <w:rFonts w:ascii="仿宋" w:eastAsia="仿宋" w:hAnsi="仿宋"/>
          <w:bCs/>
          <w:sz w:val="24"/>
        </w:rPr>
        <w:tab/>
      </w:r>
    </w:p>
    <w:p w14:paraId="158FD6D1" w14:textId="77777777" w:rsidR="006C7C6D" w:rsidRPr="004C72F2" w:rsidRDefault="006C7C6D" w:rsidP="006C7C6D">
      <w:pPr>
        <w:spacing w:after="0" w:line="360" w:lineRule="auto"/>
        <w:ind w:left="900"/>
        <w:rPr>
          <w:rFonts w:ascii="仿宋" w:eastAsia="仿宋" w:hAnsi="仿宋"/>
          <w:bCs/>
          <w:sz w:val="24"/>
        </w:rPr>
      </w:pPr>
      <w:r w:rsidRPr="004C72F2">
        <w:rPr>
          <w:rFonts w:ascii="仿宋" w:eastAsia="仿宋" w:hAnsi="仿宋" w:hint="eastAsia"/>
          <w:bCs/>
          <w:sz w:val="24"/>
        </w:rPr>
        <w:lastRenderedPageBreak/>
        <w:t>三</w:t>
      </w:r>
      <w:r w:rsidRPr="004C72F2">
        <w:rPr>
          <w:rFonts w:ascii="仿宋" w:eastAsia="仿宋" w:hAnsi="仿宋"/>
          <w:bCs/>
          <w:sz w:val="24"/>
        </w:rPr>
        <w:t>、技术指标</w:t>
      </w:r>
      <w:r w:rsidRPr="004C72F2">
        <w:rPr>
          <w:rFonts w:ascii="仿宋" w:eastAsia="仿宋" w:hAnsi="仿宋"/>
          <w:bCs/>
          <w:sz w:val="24"/>
        </w:rPr>
        <w:tab/>
      </w:r>
      <w:r w:rsidRPr="004C72F2">
        <w:rPr>
          <w:rFonts w:ascii="仿宋" w:eastAsia="仿宋" w:hAnsi="仿宋"/>
          <w:bCs/>
          <w:sz w:val="24"/>
        </w:rPr>
        <w:tab/>
      </w:r>
      <w:r w:rsidRPr="004C72F2">
        <w:rPr>
          <w:rFonts w:ascii="仿宋" w:eastAsia="仿宋" w:hAnsi="仿宋"/>
          <w:bCs/>
          <w:sz w:val="24"/>
        </w:rPr>
        <w:tab/>
      </w:r>
      <w:r w:rsidRPr="004C72F2">
        <w:rPr>
          <w:rFonts w:ascii="仿宋" w:eastAsia="仿宋" w:hAnsi="仿宋"/>
          <w:bCs/>
          <w:sz w:val="24"/>
        </w:rPr>
        <w:tab/>
      </w:r>
      <w:r w:rsidRPr="004C72F2">
        <w:rPr>
          <w:rFonts w:ascii="仿宋" w:eastAsia="仿宋" w:hAnsi="仿宋"/>
          <w:bCs/>
          <w:sz w:val="24"/>
        </w:rPr>
        <w:tab/>
      </w:r>
      <w:r w:rsidRPr="004C72F2">
        <w:rPr>
          <w:rFonts w:ascii="仿宋" w:eastAsia="仿宋" w:hAnsi="仿宋"/>
          <w:bCs/>
          <w:sz w:val="24"/>
        </w:rPr>
        <w:tab/>
      </w:r>
      <w:r w:rsidRPr="004C72F2">
        <w:rPr>
          <w:rFonts w:ascii="仿宋" w:eastAsia="仿宋" w:hAnsi="仿宋"/>
          <w:bCs/>
          <w:sz w:val="24"/>
        </w:rPr>
        <w:tab/>
      </w:r>
      <w:r w:rsidRPr="004C72F2">
        <w:rPr>
          <w:rFonts w:ascii="仿宋" w:eastAsia="仿宋" w:hAnsi="仿宋"/>
          <w:bCs/>
          <w:sz w:val="24"/>
        </w:rPr>
        <w:tab/>
      </w:r>
      <w:r w:rsidRPr="004C72F2">
        <w:rPr>
          <w:rFonts w:ascii="仿宋" w:eastAsia="仿宋" w:hAnsi="仿宋"/>
          <w:bCs/>
          <w:sz w:val="24"/>
        </w:rPr>
        <w:tab/>
      </w:r>
      <w:r w:rsidRPr="004C72F2">
        <w:rPr>
          <w:rFonts w:ascii="仿宋" w:eastAsia="仿宋" w:hAnsi="仿宋"/>
          <w:bCs/>
          <w:sz w:val="24"/>
        </w:rPr>
        <w:tab/>
      </w:r>
      <w:r w:rsidRPr="004C72F2">
        <w:rPr>
          <w:rFonts w:ascii="仿宋" w:eastAsia="仿宋" w:hAnsi="仿宋"/>
          <w:bCs/>
          <w:sz w:val="24"/>
        </w:rPr>
        <w:tab/>
      </w:r>
    </w:p>
    <w:p w14:paraId="4A30CC05" w14:textId="77777777" w:rsidR="006C7C6D" w:rsidRPr="004C72F2" w:rsidRDefault="006C7C6D" w:rsidP="006C7C6D">
      <w:pPr>
        <w:numPr>
          <w:ilvl w:val="0"/>
          <w:numId w:val="24"/>
        </w:numPr>
        <w:spacing w:after="0" w:line="360" w:lineRule="auto"/>
        <w:rPr>
          <w:rFonts w:ascii="仿宋" w:eastAsia="仿宋" w:hAnsi="仿宋"/>
          <w:bCs/>
          <w:sz w:val="24"/>
        </w:rPr>
      </w:pPr>
      <w:r w:rsidRPr="004C72F2">
        <w:rPr>
          <w:rFonts w:ascii="仿宋" w:eastAsia="仿宋" w:hAnsi="仿宋" w:hint="eastAsia"/>
          <w:bCs/>
          <w:sz w:val="24"/>
        </w:rPr>
        <w:t>★</w:t>
      </w:r>
      <w:r w:rsidRPr="004C72F2">
        <w:rPr>
          <w:rFonts w:ascii="仿宋" w:eastAsia="仿宋" w:hAnsi="仿宋"/>
          <w:bCs/>
          <w:sz w:val="24"/>
        </w:rPr>
        <w:t>采用超细化中空纤维膜分离技术，环保、无噪音；</w:t>
      </w:r>
      <w:r w:rsidRPr="004C72F2">
        <w:rPr>
          <w:rFonts w:ascii="仿宋" w:eastAsia="仿宋" w:hAnsi="仿宋"/>
          <w:bCs/>
          <w:sz w:val="24"/>
        </w:rPr>
        <w:tab/>
      </w:r>
      <w:r w:rsidRPr="004C72F2">
        <w:rPr>
          <w:rFonts w:ascii="仿宋" w:eastAsia="仿宋" w:hAnsi="仿宋"/>
          <w:bCs/>
          <w:sz w:val="24"/>
        </w:rPr>
        <w:tab/>
      </w:r>
      <w:r w:rsidRPr="004C72F2">
        <w:rPr>
          <w:rFonts w:ascii="仿宋" w:eastAsia="仿宋" w:hAnsi="仿宋"/>
          <w:bCs/>
          <w:sz w:val="24"/>
        </w:rPr>
        <w:tab/>
      </w:r>
    </w:p>
    <w:p w14:paraId="4D0FA938" w14:textId="77777777" w:rsidR="006C7C6D" w:rsidRPr="004C72F2" w:rsidRDefault="006C7C6D" w:rsidP="006C7C6D">
      <w:pPr>
        <w:numPr>
          <w:ilvl w:val="0"/>
          <w:numId w:val="24"/>
        </w:numPr>
        <w:spacing w:after="0" w:line="360" w:lineRule="auto"/>
        <w:rPr>
          <w:rFonts w:ascii="仿宋" w:eastAsia="仿宋" w:hAnsi="仿宋"/>
          <w:bCs/>
          <w:sz w:val="24"/>
        </w:rPr>
      </w:pPr>
      <w:r w:rsidRPr="004C72F2">
        <w:rPr>
          <w:rFonts w:ascii="仿宋" w:eastAsia="仿宋" w:hAnsi="仿宋"/>
          <w:bCs/>
          <w:sz w:val="24"/>
        </w:rPr>
        <w:t>输出压力≥100psi/6.89bar，能够完全满足多级质谱气源及</w:t>
      </w:r>
      <w:proofErr w:type="gramStart"/>
      <w:r w:rsidRPr="004C72F2">
        <w:rPr>
          <w:rFonts w:ascii="仿宋" w:eastAsia="仿宋" w:hAnsi="仿宋"/>
          <w:bCs/>
          <w:sz w:val="24"/>
        </w:rPr>
        <w:t>氮吹仪</w:t>
      </w:r>
      <w:proofErr w:type="gramEnd"/>
      <w:r w:rsidRPr="004C72F2">
        <w:rPr>
          <w:rFonts w:ascii="仿宋" w:eastAsia="仿宋" w:hAnsi="仿宋"/>
          <w:bCs/>
          <w:sz w:val="24"/>
        </w:rPr>
        <w:t>的要求；</w:t>
      </w:r>
      <w:r w:rsidRPr="004C72F2">
        <w:rPr>
          <w:rFonts w:ascii="仿宋" w:eastAsia="仿宋" w:hAnsi="仿宋"/>
          <w:bCs/>
          <w:sz w:val="24"/>
        </w:rPr>
        <w:tab/>
      </w:r>
    </w:p>
    <w:p w14:paraId="6CDB952B" w14:textId="77777777" w:rsidR="006C7C6D" w:rsidRPr="004C72F2" w:rsidRDefault="006C7C6D" w:rsidP="006C7C6D">
      <w:pPr>
        <w:numPr>
          <w:ilvl w:val="0"/>
          <w:numId w:val="24"/>
        </w:numPr>
        <w:spacing w:after="0" w:line="360" w:lineRule="auto"/>
        <w:rPr>
          <w:rFonts w:ascii="仿宋" w:eastAsia="仿宋" w:hAnsi="仿宋"/>
          <w:bCs/>
          <w:sz w:val="24"/>
        </w:rPr>
      </w:pPr>
      <w:r w:rsidRPr="004C72F2">
        <w:rPr>
          <w:rFonts w:ascii="仿宋" w:eastAsia="仿宋" w:hAnsi="仿宋"/>
          <w:bCs/>
          <w:sz w:val="24"/>
        </w:rPr>
        <w:t>★氮气流速、纯度：流速范围0～120/min，最高纯度99.5％ ；</w:t>
      </w:r>
      <w:r w:rsidRPr="004C72F2">
        <w:rPr>
          <w:rFonts w:ascii="仿宋" w:eastAsia="仿宋" w:hAnsi="仿宋"/>
          <w:bCs/>
          <w:sz w:val="24"/>
        </w:rPr>
        <w:tab/>
      </w:r>
    </w:p>
    <w:p w14:paraId="3EF68BEE" w14:textId="77777777" w:rsidR="006C7C6D" w:rsidRPr="004C72F2" w:rsidRDefault="006C7C6D" w:rsidP="006C7C6D">
      <w:pPr>
        <w:numPr>
          <w:ilvl w:val="0"/>
          <w:numId w:val="24"/>
        </w:numPr>
        <w:spacing w:after="0" w:line="360" w:lineRule="auto"/>
        <w:rPr>
          <w:rFonts w:ascii="仿宋" w:eastAsia="仿宋" w:hAnsi="仿宋"/>
          <w:bCs/>
          <w:sz w:val="24"/>
        </w:rPr>
      </w:pPr>
      <w:r w:rsidRPr="004C72F2">
        <w:rPr>
          <w:rFonts w:ascii="仿宋" w:eastAsia="仿宋" w:hAnsi="仿宋"/>
          <w:bCs/>
          <w:sz w:val="24"/>
        </w:rPr>
        <w:t>输入空气压力：125～145psi</w:t>
      </w:r>
      <w:r w:rsidRPr="004C72F2">
        <w:rPr>
          <w:rFonts w:ascii="仿宋" w:eastAsia="仿宋" w:hAnsi="仿宋"/>
          <w:bCs/>
          <w:sz w:val="24"/>
        </w:rPr>
        <w:tab/>
        <w:t>；</w:t>
      </w:r>
      <w:r w:rsidRPr="004C72F2">
        <w:rPr>
          <w:rFonts w:ascii="仿宋" w:eastAsia="仿宋" w:hAnsi="仿宋"/>
          <w:bCs/>
          <w:sz w:val="24"/>
        </w:rPr>
        <w:tab/>
      </w:r>
    </w:p>
    <w:p w14:paraId="1363064D" w14:textId="77777777" w:rsidR="006C7C6D" w:rsidRPr="004C72F2" w:rsidRDefault="006C7C6D" w:rsidP="006C7C6D">
      <w:pPr>
        <w:numPr>
          <w:ilvl w:val="0"/>
          <w:numId w:val="24"/>
        </w:numPr>
        <w:spacing w:after="0" w:line="360" w:lineRule="auto"/>
        <w:rPr>
          <w:rFonts w:ascii="仿宋" w:eastAsia="仿宋" w:hAnsi="仿宋"/>
          <w:bCs/>
          <w:sz w:val="24"/>
        </w:rPr>
      </w:pPr>
      <w:r w:rsidRPr="004C72F2">
        <w:rPr>
          <w:rFonts w:ascii="仿宋" w:eastAsia="仿宋" w:hAnsi="仿宋"/>
          <w:bCs/>
          <w:sz w:val="24"/>
        </w:rPr>
        <w:t>具有双压力保护装置：当氮气发生器内部压力异常时，系统具有自我保护功能；</w:t>
      </w:r>
      <w:r w:rsidRPr="004C72F2">
        <w:rPr>
          <w:rFonts w:ascii="仿宋" w:eastAsia="仿宋" w:hAnsi="仿宋"/>
          <w:bCs/>
          <w:sz w:val="24"/>
        </w:rPr>
        <w:tab/>
      </w:r>
    </w:p>
    <w:p w14:paraId="58F56D78" w14:textId="77777777" w:rsidR="006C7C6D" w:rsidRPr="004C72F2" w:rsidRDefault="006C7C6D" w:rsidP="006C7C6D">
      <w:pPr>
        <w:numPr>
          <w:ilvl w:val="0"/>
          <w:numId w:val="24"/>
        </w:numPr>
        <w:spacing w:after="0" w:line="360" w:lineRule="auto"/>
        <w:rPr>
          <w:rFonts w:ascii="仿宋" w:eastAsia="仿宋" w:hAnsi="仿宋"/>
          <w:bCs/>
          <w:sz w:val="24"/>
        </w:rPr>
      </w:pPr>
      <w:r w:rsidRPr="004C72F2">
        <w:rPr>
          <w:rFonts w:ascii="仿宋" w:eastAsia="仿宋" w:hAnsi="仿宋"/>
          <w:bCs/>
          <w:sz w:val="24"/>
        </w:rPr>
        <w:t>耐高湿环境：环境相对湿度≥70％情况下，氮气发生器仍可正常运行；</w:t>
      </w:r>
    </w:p>
    <w:p w14:paraId="5A7588F5" w14:textId="77777777" w:rsidR="006C7C6D" w:rsidRPr="004C72F2" w:rsidRDefault="006C7C6D" w:rsidP="006C7C6D">
      <w:pPr>
        <w:numPr>
          <w:ilvl w:val="0"/>
          <w:numId w:val="24"/>
        </w:numPr>
        <w:spacing w:after="0" w:line="360" w:lineRule="auto"/>
        <w:rPr>
          <w:rFonts w:ascii="仿宋" w:eastAsia="仿宋" w:hAnsi="仿宋"/>
          <w:bCs/>
          <w:sz w:val="24"/>
        </w:rPr>
      </w:pPr>
      <w:r w:rsidRPr="004C72F2">
        <w:rPr>
          <w:rFonts w:ascii="仿宋" w:eastAsia="仿宋" w:hAnsi="仿宋"/>
          <w:bCs/>
          <w:sz w:val="24"/>
        </w:rPr>
        <w:t>氮气压力露点低:</w:t>
      </w:r>
      <w:r w:rsidRPr="004C72F2">
        <w:rPr>
          <w:rFonts w:ascii="仿宋" w:eastAsia="仿宋" w:hAnsi="仿宋" w:hint="eastAsia"/>
          <w:bCs/>
          <w:sz w:val="24"/>
        </w:rPr>
        <w:t>≤</w:t>
      </w:r>
      <w:r w:rsidRPr="004C72F2">
        <w:rPr>
          <w:rFonts w:ascii="仿宋" w:eastAsia="仿宋" w:hAnsi="仿宋"/>
          <w:bCs/>
          <w:sz w:val="24"/>
        </w:rPr>
        <w:t>－40℃；</w:t>
      </w:r>
    </w:p>
    <w:p w14:paraId="6A13FC36" w14:textId="77777777" w:rsidR="006C7C6D" w:rsidRPr="004C72F2" w:rsidRDefault="006C7C6D" w:rsidP="006C7C6D">
      <w:pPr>
        <w:numPr>
          <w:ilvl w:val="0"/>
          <w:numId w:val="24"/>
        </w:numPr>
        <w:spacing w:after="0" w:line="360" w:lineRule="auto"/>
        <w:rPr>
          <w:rFonts w:ascii="仿宋" w:eastAsia="仿宋" w:hAnsi="仿宋"/>
          <w:bCs/>
          <w:sz w:val="24"/>
        </w:rPr>
      </w:pPr>
      <w:r w:rsidRPr="004C72F2">
        <w:rPr>
          <w:rFonts w:ascii="仿宋" w:eastAsia="仿宋" w:hAnsi="仿宋"/>
          <w:bCs/>
          <w:sz w:val="24"/>
        </w:rPr>
        <w:t>无悬浮液体，无邻苯二甲酸酯；</w:t>
      </w:r>
    </w:p>
    <w:p w14:paraId="1BBFA253" w14:textId="77777777" w:rsidR="006C7C6D" w:rsidRPr="004C72F2" w:rsidRDefault="006C7C6D" w:rsidP="006C7C6D">
      <w:pPr>
        <w:numPr>
          <w:ilvl w:val="0"/>
          <w:numId w:val="24"/>
        </w:numPr>
        <w:spacing w:after="0" w:line="360" w:lineRule="auto"/>
        <w:rPr>
          <w:rFonts w:ascii="仿宋" w:eastAsia="仿宋" w:hAnsi="仿宋"/>
          <w:bCs/>
          <w:sz w:val="24"/>
        </w:rPr>
      </w:pPr>
      <w:r w:rsidRPr="004C72F2">
        <w:rPr>
          <w:rFonts w:ascii="仿宋" w:eastAsia="仿宋" w:hAnsi="仿宋"/>
          <w:bCs/>
          <w:sz w:val="24"/>
        </w:rPr>
        <w:t>具有ECO模式及ECO模式指示灯，当</w:t>
      </w:r>
      <w:r w:rsidRPr="004C72F2">
        <w:rPr>
          <w:rFonts w:ascii="仿宋" w:eastAsia="仿宋" w:hAnsi="仿宋" w:hint="eastAsia"/>
          <w:bCs/>
          <w:sz w:val="24"/>
        </w:rPr>
        <w:t>使</w:t>
      </w:r>
      <w:r w:rsidRPr="004C72F2">
        <w:rPr>
          <w:rFonts w:ascii="仿宋" w:eastAsia="仿宋" w:hAnsi="仿宋"/>
          <w:bCs/>
          <w:sz w:val="24"/>
        </w:rPr>
        <w:t>用端用气需求低于3L/min时，ECO模式自动启动，空压机完全停止工作，减少空压机的损耗，延长空压机寿命；</w:t>
      </w:r>
    </w:p>
    <w:p w14:paraId="21C3038D" w14:textId="77777777" w:rsidR="006C7C6D" w:rsidRPr="004C72F2" w:rsidRDefault="006C7C6D" w:rsidP="006C7C6D">
      <w:pPr>
        <w:numPr>
          <w:ilvl w:val="0"/>
          <w:numId w:val="24"/>
        </w:numPr>
        <w:spacing w:after="0" w:line="360" w:lineRule="auto"/>
        <w:rPr>
          <w:rFonts w:ascii="仿宋" w:eastAsia="仿宋" w:hAnsi="仿宋"/>
          <w:bCs/>
          <w:sz w:val="24"/>
        </w:rPr>
      </w:pPr>
      <w:r w:rsidRPr="004C72F2">
        <w:rPr>
          <w:rFonts w:ascii="仿宋" w:eastAsia="仿宋" w:hAnsi="仿宋"/>
          <w:bCs/>
          <w:sz w:val="24"/>
        </w:rPr>
        <w:t>空压机和氮气发生器连接方式：空压机外置式；</w:t>
      </w:r>
      <w:r w:rsidRPr="004C72F2">
        <w:rPr>
          <w:rFonts w:ascii="仿宋" w:eastAsia="仿宋" w:hAnsi="仿宋"/>
          <w:bCs/>
          <w:sz w:val="24"/>
        </w:rPr>
        <w:tab/>
      </w:r>
    </w:p>
    <w:p w14:paraId="516BF0F1" w14:textId="77777777" w:rsidR="006C7C6D" w:rsidRPr="004C72F2" w:rsidRDefault="006C7C6D" w:rsidP="006C7C6D">
      <w:pPr>
        <w:numPr>
          <w:ilvl w:val="0"/>
          <w:numId w:val="24"/>
        </w:numPr>
        <w:spacing w:after="0" w:line="360" w:lineRule="auto"/>
        <w:rPr>
          <w:rFonts w:ascii="仿宋" w:eastAsia="仿宋" w:hAnsi="仿宋"/>
          <w:bCs/>
          <w:sz w:val="24"/>
        </w:rPr>
      </w:pPr>
      <w:r w:rsidRPr="004C72F2">
        <w:rPr>
          <w:rFonts w:ascii="仿宋" w:eastAsia="仿宋" w:hAnsi="仿宋"/>
          <w:bCs/>
          <w:sz w:val="24"/>
        </w:rPr>
        <w:t>配备该设备正常运转所必备的工具包及所需的零配件；</w:t>
      </w:r>
      <w:r w:rsidRPr="004C72F2">
        <w:rPr>
          <w:rFonts w:ascii="仿宋" w:eastAsia="仿宋" w:hAnsi="仿宋"/>
          <w:bCs/>
          <w:sz w:val="24"/>
        </w:rPr>
        <w:tab/>
      </w:r>
      <w:r w:rsidRPr="004C72F2">
        <w:rPr>
          <w:rFonts w:ascii="仿宋" w:eastAsia="仿宋" w:hAnsi="仿宋"/>
          <w:bCs/>
          <w:sz w:val="24"/>
        </w:rPr>
        <w:tab/>
      </w:r>
      <w:r w:rsidRPr="004C72F2">
        <w:rPr>
          <w:rFonts w:ascii="仿宋" w:eastAsia="仿宋" w:hAnsi="仿宋"/>
          <w:bCs/>
          <w:sz w:val="24"/>
        </w:rPr>
        <w:tab/>
      </w:r>
    </w:p>
    <w:p w14:paraId="35073AA6" w14:textId="77777777" w:rsidR="006C7C6D" w:rsidRPr="004C72F2" w:rsidRDefault="006C7C6D" w:rsidP="006C7C6D">
      <w:pPr>
        <w:numPr>
          <w:ilvl w:val="0"/>
          <w:numId w:val="24"/>
        </w:numPr>
        <w:spacing w:after="0" w:line="360" w:lineRule="auto"/>
        <w:rPr>
          <w:rFonts w:ascii="仿宋" w:eastAsia="仿宋" w:hAnsi="仿宋"/>
          <w:bCs/>
          <w:sz w:val="24"/>
        </w:rPr>
      </w:pPr>
      <w:r w:rsidRPr="004C72F2">
        <w:rPr>
          <w:rFonts w:ascii="仿宋" w:eastAsia="仿宋" w:hAnsi="仿宋"/>
          <w:bCs/>
          <w:sz w:val="24"/>
        </w:rPr>
        <w:t>外置空压机部分：无油涡旋空压机，排气量</w:t>
      </w:r>
      <w:r w:rsidRPr="004C72F2">
        <w:rPr>
          <w:rFonts w:ascii="Arial" w:eastAsia="仿宋" w:hAnsi="Arial" w:cs="Arial"/>
          <w:bCs/>
          <w:sz w:val="24"/>
        </w:rPr>
        <w:t>≥</w:t>
      </w:r>
      <w:r w:rsidRPr="004C72F2">
        <w:rPr>
          <w:rFonts w:ascii="仿宋" w:eastAsia="仿宋" w:hAnsi="仿宋"/>
          <w:bCs/>
          <w:sz w:val="24"/>
        </w:rPr>
        <w:t>500L/min，压力</w:t>
      </w:r>
      <w:r w:rsidRPr="004C72F2">
        <w:rPr>
          <w:rFonts w:ascii="Arial" w:eastAsia="仿宋" w:hAnsi="Arial" w:cs="Arial"/>
          <w:bCs/>
          <w:sz w:val="24"/>
        </w:rPr>
        <w:t>≥</w:t>
      </w:r>
      <w:r w:rsidRPr="004C72F2">
        <w:rPr>
          <w:rFonts w:ascii="仿宋" w:eastAsia="仿宋" w:hAnsi="仿宋"/>
          <w:bCs/>
          <w:sz w:val="24"/>
        </w:rPr>
        <w:t>10kg。</w:t>
      </w:r>
    </w:p>
    <w:p w14:paraId="7161B7C3" w14:textId="77777777" w:rsidR="006C7C6D" w:rsidRPr="004C72F2" w:rsidRDefault="006C7C6D" w:rsidP="006C7C6D">
      <w:pPr>
        <w:spacing w:after="0" w:line="360" w:lineRule="auto"/>
        <w:ind w:left="900"/>
        <w:rPr>
          <w:rFonts w:ascii="仿宋" w:eastAsia="仿宋" w:hAnsi="仿宋"/>
          <w:bCs/>
          <w:sz w:val="24"/>
        </w:rPr>
      </w:pPr>
      <w:r w:rsidRPr="004C72F2">
        <w:rPr>
          <w:rFonts w:ascii="仿宋" w:eastAsia="仿宋" w:hAnsi="仿宋" w:hint="eastAsia"/>
          <w:bCs/>
          <w:sz w:val="24"/>
        </w:rPr>
        <w:t>四</w:t>
      </w:r>
      <w:r w:rsidRPr="004C72F2">
        <w:rPr>
          <w:rFonts w:ascii="仿宋" w:eastAsia="仿宋" w:hAnsi="仿宋"/>
          <w:bCs/>
          <w:sz w:val="24"/>
        </w:rPr>
        <w:t>、配置</w:t>
      </w:r>
    </w:p>
    <w:p w14:paraId="4CD39C4A" w14:textId="77777777" w:rsidR="006C7C6D" w:rsidRPr="004C72F2" w:rsidRDefault="006C7C6D" w:rsidP="006C7C6D">
      <w:pPr>
        <w:numPr>
          <w:ilvl w:val="0"/>
          <w:numId w:val="24"/>
        </w:numPr>
        <w:spacing w:after="0" w:line="360" w:lineRule="auto"/>
        <w:rPr>
          <w:rFonts w:ascii="仿宋" w:eastAsia="仿宋" w:hAnsi="仿宋"/>
          <w:bCs/>
          <w:sz w:val="24"/>
        </w:rPr>
      </w:pPr>
      <w:r w:rsidRPr="004C72F2">
        <w:rPr>
          <w:rFonts w:ascii="仿宋" w:eastAsia="仿宋" w:hAnsi="仿宋"/>
          <w:bCs/>
          <w:sz w:val="24"/>
        </w:rPr>
        <w:t>氮气发生器主机      1台</w:t>
      </w:r>
    </w:p>
    <w:p w14:paraId="6D1FA4D0" w14:textId="77777777" w:rsidR="006C7C6D" w:rsidRPr="004C72F2" w:rsidRDefault="006C7C6D" w:rsidP="006C7C6D">
      <w:pPr>
        <w:numPr>
          <w:ilvl w:val="0"/>
          <w:numId w:val="24"/>
        </w:numPr>
        <w:spacing w:after="0" w:line="360" w:lineRule="auto"/>
        <w:rPr>
          <w:rFonts w:ascii="仿宋" w:eastAsia="仿宋" w:hAnsi="仿宋"/>
          <w:bCs/>
          <w:sz w:val="24"/>
        </w:rPr>
      </w:pPr>
      <w:r w:rsidRPr="004C72F2">
        <w:rPr>
          <w:rFonts w:ascii="仿宋" w:eastAsia="仿宋" w:hAnsi="仿宋"/>
          <w:bCs/>
          <w:sz w:val="24"/>
        </w:rPr>
        <w:t>无油涡旋空压机      1台</w:t>
      </w:r>
    </w:p>
    <w:p w14:paraId="7202A8E9" w14:textId="77777777" w:rsidR="006C7C6D" w:rsidRPr="004C72F2" w:rsidRDefault="006C7C6D" w:rsidP="006C7C6D">
      <w:pPr>
        <w:numPr>
          <w:ilvl w:val="0"/>
          <w:numId w:val="24"/>
        </w:numPr>
        <w:spacing w:after="0" w:line="360" w:lineRule="auto"/>
        <w:rPr>
          <w:rFonts w:ascii="仿宋" w:eastAsia="仿宋" w:hAnsi="仿宋"/>
          <w:bCs/>
          <w:sz w:val="24"/>
        </w:rPr>
      </w:pPr>
      <w:r w:rsidRPr="004C72F2">
        <w:rPr>
          <w:rFonts w:ascii="仿宋" w:eastAsia="仿宋" w:hAnsi="仿宋"/>
          <w:bCs/>
          <w:sz w:val="24"/>
        </w:rPr>
        <w:t>300L不锈钢储气罐   2个</w:t>
      </w:r>
    </w:p>
    <w:p w14:paraId="6B16DB78" w14:textId="77777777" w:rsidR="006C7C6D" w:rsidRPr="004C72F2" w:rsidRDefault="006C7C6D" w:rsidP="006C7C6D">
      <w:pPr>
        <w:numPr>
          <w:ilvl w:val="0"/>
          <w:numId w:val="24"/>
        </w:numPr>
        <w:spacing w:after="0" w:line="360" w:lineRule="auto"/>
        <w:rPr>
          <w:rFonts w:ascii="仿宋" w:eastAsia="仿宋" w:hAnsi="仿宋"/>
          <w:bCs/>
          <w:sz w:val="24"/>
        </w:rPr>
      </w:pPr>
      <w:proofErr w:type="gramStart"/>
      <w:r w:rsidRPr="004C72F2">
        <w:rPr>
          <w:rFonts w:ascii="仿宋" w:eastAsia="仿宋" w:hAnsi="仿宋"/>
          <w:bCs/>
          <w:sz w:val="24"/>
        </w:rPr>
        <w:t>冷干机</w:t>
      </w:r>
      <w:proofErr w:type="gramEnd"/>
      <w:r w:rsidRPr="004C72F2">
        <w:rPr>
          <w:rFonts w:ascii="仿宋" w:eastAsia="仿宋" w:hAnsi="仿宋"/>
          <w:bCs/>
          <w:sz w:val="24"/>
        </w:rPr>
        <w:t xml:space="preserve">              1台</w:t>
      </w:r>
    </w:p>
    <w:p w14:paraId="27460F03" w14:textId="66EE68ED" w:rsidR="00704DF0" w:rsidRPr="004C72F2" w:rsidRDefault="006C7C6D" w:rsidP="006C7C6D">
      <w:pPr>
        <w:numPr>
          <w:ilvl w:val="0"/>
          <w:numId w:val="24"/>
        </w:numPr>
        <w:spacing w:after="0" w:line="360" w:lineRule="auto"/>
        <w:rPr>
          <w:rFonts w:ascii="仿宋" w:eastAsia="仿宋" w:hAnsi="仿宋"/>
          <w:bCs/>
          <w:sz w:val="24"/>
        </w:rPr>
      </w:pPr>
      <w:r w:rsidRPr="004C72F2">
        <w:rPr>
          <w:rFonts w:ascii="仿宋" w:eastAsia="仿宋" w:hAnsi="仿宋"/>
          <w:bCs/>
          <w:sz w:val="24"/>
        </w:rPr>
        <w:t>过滤器              1个</w:t>
      </w:r>
      <w:r w:rsidR="00704DF0" w:rsidRPr="004C72F2">
        <w:rPr>
          <w:rFonts w:ascii="仿宋" w:eastAsia="仿宋" w:hAnsi="仿宋"/>
          <w:bCs/>
          <w:sz w:val="24"/>
        </w:rPr>
        <w:tab/>
      </w:r>
    </w:p>
    <w:p w14:paraId="45BABF7B" w14:textId="77777777" w:rsidR="00704DF0" w:rsidRPr="004C72F2" w:rsidRDefault="00704DF0" w:rsidP="00704DF0">
      <w:pPr>
        <w:keepNext/>
        <w:keepLines/>
        <w:spacing w:before="260" w:after="260" w:line="400" w:lineRule="exact"/>
        <w:outlineLvl w:val="1"/>
        <w:rPr>
          <w:rFonts w:ascii="仿宋" w:eastAsia="仿宋" w:hAnsi="仿宋"/>
          <w:b/>
          <w:bCs/>
          <w:sz w:val="24"/>
        </w:rPr>
      </w:pPr>
      <w:r w:rsidRPr="004C72F2">
        <w:rPr>
          <w:rFonts w:ascii="仿宋" w:eastAsia="仿宋" w:hAnsi="仿宋" w:hint="eastAsia"/>
          <w:b/>
          <w:bCs/>
          <w:sz w:val="24"/>
        </w:rPr>
        <w:t>1</w:t>
      </w:r>
      <w:r w:rsidRPr="004C72F2">
        <w:rPr>
          <w:rFonts w:ascii="仿宋" w:eastAsia="仿宋" w:hAnsi="仿宋"/>
          <w:b/>
          <w:bCs/>
          <w:sz w:val="24"/>
        </w:rPr>
        <w:t>5</w:t>
      </w:r>
      <w:r w:rsidRPr="004C72F2">
        <w:rPr>
          <w:rFonts w:ascii="仿宋" w:eastAsia="仿宋" w:hAnsi="仿宋" w:hint="eastAsia"/>
          <w:b/>
          <w:bCs/>
          <w:sz w:val="24"/>
        </w:rPr>
        <w:t>包</w:t>
      </w:r>
      <w:r w:rsidRPr="004C72F2">
        <w:rPr>
          <w:rFonts w:ascii="仿宋" w:eastAsia="仿宋" w:hAnsi="仿宋"/>
          <w:b/>
          <w:bCs/>
          <w:sz w:val="24"/>
        </w:rPr>
        <w:t>-1</w:t>
      </w:r>
      <w:r w:rsidRPr="004C72F2">
        <w:rPr>
          <w:rFonts w:ascii="仿宋" w:eastAsia="仿宋" w:hAnsi="仿宋" w:hint="eastAsia"/>
          <w:b/>
          <w:bCs/>
          <w:sz w:val="24"/>
        </w:rPr>
        <w:t>：超高效液相色谱-超</w:t>
      </w:r>
      <w:proofErr w:type="gramStart"/>
      <w:r w:rsidRPr="004C72F2">
        <w:rPr>
          <w:rFonts w:ascii="仿宋" w:eastAsia="仿宋" w:hAnsi="仿宋" w:hint="eastAsia"/>
          <w:b/>
          <w:bCs/>
          <w:sz w:val="24"/>
        </w:rPr>
        <w:t>高效合相色谱</w:t>
      </w:r>
      <w:proofErr w:type="gramEnd"/>
      <w:r w:rsidRPr="004C72F2">
        <w:rPr>
          <w:rFonts w:ascii="仿宋" w:eastAsia="仿宋" w:hAnsi="仿宋" w:hint="eastAsia"/>
          <w:b/>
          <w:bCs/>
          <w:sz w:val="24"/>
        </w:rPr>
        <w:t>-串联四</w:t>
      </w:r>
      <w:proofErr w:type="gramStart"/>
      <w:r w:rsidRPr="004C72F2">
        <w:rPr>
          <w:rFonts w:ascii="仿宋" w:eastAsia="仿宋" w:hAnsi="仿宋" w:hint="eastAsia"/>
          <w:b/>
          <w:bCs/>
          <w:sz w:val="24"/>
        </w:rPr>
        <w:t>极</w:t>
      </w:r>
      <w:proofErr w:type="gramEnd"/>
      <w:r w:rsidRPr="004C72F2">
        <w:rPr>
          <w:rFonts w:ascii="仿宋" w:eastAsia="仿宋" w:hAnsi="仿宋" w:hint="eastAsia"/>
          <w:b/>
          <w:bCs/>
          <w:sz w:val="24"/>
        </w:rPr>
        <w:t>杆质谱联用仪</w:t>
      </w:r>
    </w:p>
    <w:p w14:paraId="28509FE9"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（一）功能</w:t>
      </w:r>
      <w:r w:rsidRPr="004C72F2">
        <w:rPr>
          <w:rFonts w:ascii="仿宋" w:eastAsia="仿宋" w:hAnsi="仿宋"/>
          <w:bCs/>
          <w:sz w:val="24"/>
        </w:rPr>
        <w:t>要求</w:t>
      </w:r>
    </w:p>
    <w:p w14:paraId="38137966"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用于食品、保健品、蔬菜、水产品、畜产品、土壤、饮水及其它样品中的农兽残、毒物、痕量污染物及其它微量成分的定性、定量检测和筛查。除了用于目标化合物的定性、定量检测，还可实现</w:t>
      </w:r>
      <w:proofErr w:type="gramStart"/>
      <w:r w:rsidRPr="004C72F2">
        <w:rPr>
          <w:rFonts w:ascii="仿宋" w:eastAsia="仿宋" w:hAnsi="仿宋" w:hint="eastAsia"/>
          <w:bCs/>
          <w:sz w:val="24"/>
        </w:rPr>
        <w:t>半目标</w:t>
      </w:r>
      <w:proofErr w:type="gramEnd"/>
      <w:r w:rsidRPr="004C72F2">
        <w:rPr>
          <w:rFonts w:ascii="仿宋" w:eastAsia="仿宋" w:hAnsi="仿宋" w:hint="eastAsia"/>
          <w:bCs/>
          <w:sz w:val="24"/>
        </w:rPr>
        <w:t>化合物的高通量快速筛查。</w:t>
      </w:r>
    </w:p>
    <w:p w14:paraId="5E250A08"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lastRenderedPageBreak/>
        <w:t>要求“超高效液相色谱/超高效合相色谱-串联四</w:t>
      </w:r>
      <w:proofErr w:type="gramStart"/>
      <w:r w:rsidRPr="004C72F2">
        <w:rPr>
          <w:rFonts w:ascii="仿宋" w:eastAsia="仿宋" w:hAnsi="仿宋" w:hint="eastAsia"/>
          <w:bCs/>
          <w:sz w:val="24"/>
        </w:rPr>
        <w:t>极</w:t>
      </w:r>
      <w:proofErr w:type="gramEnd"/>
      <w:r w:rsidRPr="004C72F2">
        <w:rPr>
          <w:rFonts w:ascii="仿宋" w:eastAsia="仿宋" w:hAnsi="仿宋" w:hint="eastAsia"/>
          <w:bCs/>
          <w:sz w:val="24"/>
        </w:rPr>
        <w:t>杆质谱联用仪”中的“串联四</w:t>
      </w:r>
      <w:proofErr w:type="gramStart"/>
      <w:r w:rsidRPr="004C72F2">
        <w:rPr>
          <w:rFonts w:ascii="仿宋" w:eastAsia="仿宋" w:hAnsi="仿宋" w:hint="eastAsia"/>
          <w:bCs/>
          <w:sz w:val="24"/>
        </w:rPr>
        <w:t>极</w:t>
      </w:r>
      <w:proofErr w:type="gramEnd"/>
      <w:r w:rsidRPr="004C72F2">
        <w:rPr>
          <w:rFonts w:ascii="仿宋" w:eastAsia="仿宋" w:hAnsi="仿宋" w:hint="eastAsia"/>
          <w:bCs/>
          <w:sz w:val="24"/>
        </w:rPr>
        <w:t>杆质谱联用仪”，可通过搭配合适的离子源，不仅可与液相色谱仪、</w:t>
      </w:r>
      <w:proofErr w:type="gramStart"/>
      <w:r w:rsidRPr="004C72F2">
        <w:rPr>
          <w:rFonts w:ascii="仿宋" w:eastAsia="仿宋" w:hAnsi="仿宋"/>
          <w:bCs/>
          <w:sz w:val="24"/>
        </w:rPr>
        <w:t>合相</w:t>
      </w:r>
      <w:r w:rsidRPr="004C72F2">
        <w:rPr>
          <w:rFonts w:ascii="仿宋" w:eastAsia="仿宋" w:hAnsi="仿宋" w:hint="eastAsia"/>
          <w:bCs/>
          <w:sz w:val="24"/>
        </w:rPr>
        <w:t>色谱仪</w:t>
      </w:r>
      <w:proofErr w:type="gramEnd"/>
      <w:r w:rsidRPr="004C72F2">
        <w:rPr>
          <w:rFonts w:ascii="仿宋" w:eastAsia="仿宋" w:hAnsi="仿宋" w:hint="eastAsia"/>
          <w:bCs/>
          <w:sz w:val="24"/>
        </w:rPr>
        <w:t>联用，还可与气相色谱仪联用。</w:t>
      </w:r>
    </w:p>
    <w:p w14:paraId="4DFEB5CA"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（二）工作条件：</w:t>
      </w:r>
    </w:p>
    <w:p w14:paraId="3F90DAE7"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电源电压：单相220</w:t>
      </w:r>
      <w:r w:rsidRPr="004C72F2">
        <w:rPr>
          <w:rFonts w:ascii="仿宋" w:eastAsia="仿宋" w:hAnsi="仿宋"/>
          <w:bCs/>
          <w:sz w:val="24"/>
        </w:rPr>
        <w:t xml:space="preserve"> </w:t>
      </w:r>
      <w:r w:rsidRPr="004C72F2">
        <w:rPr>
          <w:rFonts w:ascii="仿宋" w:eastAsia="仿宋" w:hAnsi="仿宋" w:hint="eastAsia"/>
          <w:bCs/>
          <w:sz w:val="24"/>
        </w:rPr>
        <w:t>V±10%；环境温度：15～30℃；相对湿度：20%～80%。</w:t>
      </w:r>
    </w:p>
    <w:p w14:paraId="332AA590"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（三）技术指标</w:t>
      </w:r>
    </w:p>
    <w:p w14:paraId="061E5065" w14:textId="77777777" w:rsidR="00704DF0" w:rsidRPr="004C72F2" w:rsidRDefault="00704DF0" w:rsidP="00704DF0">
      <w:pPr>
        <w:spacing w:after="0" w:line="360" w:lineRule="auto"/>
        <w:ind w:left="900"/>
        <w:rPr>
          <w:rFonts w:ascii="仿宋" w:eastAsia="仿宋" w:hAnsi="仿宋"/>
          <w:b/>
          <w:bCs/>
          <w:sz w:val="24"/>
        </w:rPr>
      </w:pPr>
      <w:r w:rsidRPr="004C72F2">
        <w:rPr>
          <w:rFonts w:ascii="仿宋" w:eastAsia="仿宋" w:hAnsi="仿宋" w:hint="eastAsia"/>
          <w:b/>
          <w:bCs/>
          <w:sz w:val="24"/>
        </w:rPr>
        <w:t>复合离子源：</w:t>
      </w:r>
    </w:p>
    <w:p w14:paraId="53FEE651"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★复合离子源为电喷雾</w:t>
      </w:r>
      <w:r w:rsidRPr="004C72F2">
        <w:rPr>
          <w:rFonts w:ascii="仿宋" w:eastAsia="仿宋" w:hAnsi="仿宋"/>
          <w:bCs/>
          <w:sz w:val="24"/>
        </w:rPr>
        <w:t>电离（</w:t>
      </w:r>
      <w:r w:rsidRPr="004C72F2">
        <w:rPr>
          <w:rFonts w:ascii="仿宋" w:eastAsia="仿宋" w:hAnsi="仿宋" w:hint="eastAsia"/>
          <w:bCs/>
          <w:sz w:val="24"/>
        </w:rPr>
        <w:t>ESI</w:t>
      </w:r>
      <w:r w:rsidRPr="004C72F2">
        <w:rPr>
          <w:rFonts w:ascii="仿宋" w:eastAsia="仿宋" w:hAnsi="仿宋"/>
          <w:bCs/>
          <w:sz w:val="24"/>
        </w:rPr>
        <w:t>）</w:t>
      </w:r>
      <w:r w:rsidRPr="004C72F2">
        <w:rPr>
          <w:rFonts w:ascii="仿宋" w:eastAsia="仿宋" w:hAnsi="仿宋" w:hint="eastAsia"/>
          <w:bCs/>
          <w:sz w:val="24"/>
        </w:rPr>
        <w:t>和大气压化学电离</w:t>
      </w:r>
      <w:r w:rsidRPr="004C72F2">
        <w:rPr>
          <w:rFonts w:ascii="仿宋" w:eastAsia="仿宋" w:hAnsi="仿宋"/>
          <w:bCs/>
          <w:sz w:val="24"/>
        </w:rPr>
        <w:t>（</w:t>
      </w:r>
      <w:r w:rsidRPr="004C72F2">
        <w:rPr>
          <w:rFonts w:ascii="仿宋" w:eastAsia="仿宋" w:hAnsi="仿宋" w:hint="eastAsia"/>
          <w:bCs/>
          <w:sz w:val="24"/>
        </w:rPr>
        <w:t>APCI</w:t>
      </w:r>
      <w:r w:rsidRPr="004C72F2">
        <w:rPr>
          <w:rFonts w:ascii="仿宋" w:eastAsia="仿宋" w:hAnsi="仿宋"/>
          <w:bCs/>
          <w:sz w:val="24"/>
        </w:rPr>
        <w:t>）</w:t>
      </w:r>
      <w:r w:rsidRPr="004C72F2">
        <w:rPr>
          <w:rFonts w:ascii="仿宋" w:eastAsia="仿宋" w:hAnsi="仿宋" w:hint="eastAsia"/>
          <w:bCs/>
          <w:sz w:val="24"/>
        </w:rPr>
        <w:t>复合离子源，可实现一次进</w:t>
      </w:r>
      <w:proofErr w:type="gramStart"/>
      <w:r w:rsidRPr="004C72F2">
        <w:rPr>
          <w:rFonts w:ascii="仿宋" w:eastAsia="仿宋" w:hAnsi="仿宋" w:hint="eastAsia"/>
          <w:bCs/>
          <w:sz w:val="24"/>
        </w:rPr>
        <w:t>样同时</w:t>
      </w:r>
      <w:proofErr w:type="gramEnd"/>
      <w:r w:rsidRPr="004C72F2">
        <w:rPr>
          <w:rFonts w:ascii="仿宋" w:eastAsia="仿宋" w:hAnsi="仿宋" w:hint="eastAsia"/>
          <w:bCs/>
          <w:sz w:val="24"/>
        </w:rPr>
        <w:t>得到四通道数据（ESI＋/－、APCI＋/－）。（须提供下列</w:t>
      </w:r>
      <w:proofErr w:type="gramStart"/>
      <w:r w:rsidRPr="004C72F2">
        <w:rPr>
          <w:rFonts w:ascii="仿宋" w:eastAsia="仿宋" w:hAnsi="仿宋" w:hint="eastAsia"/>
          <w:bCs/>
          <w:sz w:val="24"/>
        </w:rPr>
        <w:t>盖鲜章</w:t>
      </w:r>
      <w:proofErr w:type="gramEnd"/>
      <w:r w:rsidRPr="004C72F2">
        <w:rPr>
          <w:rFonts w:ascii="仿宋" w:eastAsia="仿宋" w:hAnsi="仿宋" w:hint="eastAsia"/>
          <w:bCs/>
          <w:sz w:val="24"/>
        </w:rPr>
        <w:t>的官方证明材料之一，包括文字、图片、应用文献、生产厂家实验室数据等）</w:t>
      </w:r>
    </w:p>
    <w:p w14:paraId="74D69108"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流速范围：在确保灵敏度不损失的前提下，实现高流速不分流，流速≥2</w:t>
      </w:r>
      <w:r w:rsidRPr="004C72F2">
        <w:rPr>
          <w:rFonts w:ascii="仿宋" w:eastAsia="仿宋" w:hAnsi="仿宋"/>
          <w:bCs/>
          <w:sz w:val="24"/>
        </w:rPr>
        <w:t xml:space="preserve"> </w:t>
      </w:r>
      <w:r w:rsidRPr="004C72F2">
        <w:rPr>
          <w:rFonts w:ascii="仿宋" w:eastAsia="仿宋" w:hAnsi="仿宋" w:hint="eastAsia"/>
          <w:bCs/>
          <w:sz w:val="24"/>
        </w:rPr>
        <w:t>mL/min。</w:t>
      </w:r>
    </w:p>
    <w:p w14:paraId="6686D76A"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★离子源辅助加热气最高温度≥650℃，该最大温度可在软件界面下设置并运行。（须提供</w:t>
      </w:r>
      <w:proofErr w:type="gramStart"/>
      <w:r w:rsidRPr="004C72F2">
        <w:rPr>
          <w:rFonts w:ascii="仿宋" w:eastAsia="仿宋" w:hAnsi="仿宋" w:hint="eastAsia"/>
          <w:bCs/>
          <w:sz w:val="24"/>
        </w:rPr>
        <w:t>盖鲜章</w:t>
      </w:r>
      <w:proofErr w:type="gramEnd"/>
      <w:r w:rsidRPr="004C72F2">
        <w:rPr>
          <w:rFonts w:ascii="仿宋" w:eastAsia="仿宋" w:hAnsi="仿宋" w:hint="eastAsia"/>
          <w:bCs/>
          <w:sz w:val="24"/>
        </w:rPr>
        <w:t>的软件运行证明材料）</w:t>
      </w:r>
    </w:p>
    <w:p w14:paraId="5E02F2EB"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★ESI源和APCI源切换速度≤20</w:t>
      </w:r>
      <w:r w:rsidRPr="004C72F2">
        <w:rPr>
          <w:rFonts w:ascii="仿宋" w:eastAsia="仿宋" w:hAnsi="仿宋"/>
          <w:bCs/>
          <w:sz w:val="24"/>
        </w:rPr>
        <w:t xml:space="preserve"> </w:t>
      </w:r>
      <w:r w:rsidRPr="004C72F2">
        <w:rPr>
          <w:rFonts w:ascii="仿宋" w:eastAsia="仿宋" w:hAnsi="仿宋" w:hint="eastAsia"/>
          <w:bCs/>
          <w:sz w:val="24"/>
        </w:rPr>
        <w:t>ms。（须提供下列</w:t>
      </w:r>
      <w:proofErr w:type="gramStart"/>
      <w:r w:rsidRPr="004C72F2">
        <w:rPr>
          <w:rFonts w:ascii="仿宋" w:eastAsia="仿宋" w:hAnsi="仿宋" w:hint="eastAsia"/>
          <w:bCs/>
          <w:sz w:val="24"/>
        </w:rPr>
        <w:t>盖鲜章</w:t>
      </w:r>
      <w:proofErr w:type="gramEnd"/>
      <w:r w:rsidRPr="004C72F2">
        <w:rPr>
          <w:rFonts w:ascii="仿宋" w:eastAsia="仿宋" w:hAnsi="仿宋" w:hint="eastAsia"/>
          <w:bCs/>
          <w:sz w:val="24"/>
        </w:rPr>
        <w:t>的官方证明材料之一，包括文字、图片、应用文献、生产厂家实验室数据等）</w:t>
      </w:r>
    </w:p>
    <w:p w14:paraId="322E136A"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离子源接口具有抗污染能力。</w:t>
      </w:r>
    </w:p>
    <w:p w14:paraId="2CAB8E85"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★离子传输通道为非毛细管组件，具有高抗污染能力。（须提供下列</w:t>
      </w:r>
      <w:proofErr w:type="gramStart"/>
      <w:r w:rsidRPr="004C72F2">
        <w:rPr>
          <w:rFonts w:ascii="仿宋" w:eastAsia="仿宋" w:hAnsi="仿宋" w:hint="eastAsia"/>
          <w:bCs/>
          <w:sz w:val="24"/>
        </w:rPr>
        <w:t>盖鲜章</w:t>
      </w:r>
      <w:proofErr w:type="gramEnd"/>
      <w:r w:rsidRPr="004C72F2">
        <w:rPr>
          <w:rFonts w:ascii="仿宋" w:eastAsia="仿宋" w:hAnsi="仿宋" w:hint="eastAsia"/>
          <w:bCs/>
          <w:sz w:val="24"/>
        </w:rPr>
        <w:t>的官方证明材料之一，包括文字、图片、应用文献、生产厂家实验室数据等）</w:t>
      </w:r>
    </w:p>
    <w:p w14:paraId="4C8742F5"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ESI源和APCI源可通过软件完成切换，不需要采用额外工具，设备清洗、维护方便。</w:t>
      </w:r>
    </w:p>
    <w:p w14:paraId="7C208525"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离子源除雾化气外，还有两路辅助气。</w:t>
      </w:r>
    </w:p>
    <w:p w14:paraId="06A0DBF9" w14:textId="77777777" w:rsidR="00704DF0" w:rsidRPr="004C72F2" w:rsidRDefault="00704DF0" w:rsidP="00704DF0">
      <w:pPr>
        <w:spacing w:after="0" w:line="360" w:lineRule="auto"/>
        <w:ind w:left="900"/>
        <w:rPr>
          <w:rFonts w:ascii="仿宋" w:eastAsia="仿宋" w:hAnsi="仿宋"/>
          <w:b/>
          <w:bCs/>
          <w:sz w:val="24"/>
        </w:rPr>
      </w:pPr>
      <w:r w:rsidRPr="004C72F2">
        <w:rPr>
          <w:rFonts w:ascii="仿宋" w:eastAsia="仿宋" w:hAnsi="仿宋" w:hint="eastAsia"/>
          <w:b/>
          <w:bCs/>
          <w:sz w:val="24"/>
        </w:rPr>
        <w:t>超高效离子源</w:t>
      </w:r>
    </w:p>
    <w:p w14:paraId="642398ED"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可拓宽适宜分析的化合物范围（包括通常采用ESI、APCI或APPI进行电离的化合物），安装、维护简单，无需任何工具即可完成。可针对三种极性相差较大的化合物，即磺胺二甲氧嘧啶、17-α-羟基孕酮，（+）</w:t>
      </w:r>
      <w:r w:rsidRPr="004C72F2">
        <w:rPr>
          <w:rFonts w:ascii="仿宋" w:eastAsia="仿宋" w:hAnsi="仿宋" w:hint="eastAsia"/>
          <w:bCs/>
          <w:sz w:val="24"/>
        </w:rPr>
        <w:lastRenderedPageBreak/>
        <w:t>-δ-生育</w:t>
      </w:r>
      <w:proofErr w:type="gramStart"/>
      <w:r w:rsidRPr="004C72F2">
        <w:rPr>
          <w:rFonts w:ascii="仿宋" w:eastAsia="仿宋" w:hAnsi="仿宋" w:hint="eastAsia"/>
          <w:bCs/>
          <w:sz w:val="24"/>
        </w:rPr>
        <w:t>酚</w:t>
      </w:r>
      <w:proofErr w:type="gramEnd"/>
      <w:r w:rsidRPr="004C72F2">
        <w:rPr>
          <w:rFonts w:ascii="仿宋" w:eastAsia="仿宋" w:hAnsi="仿宋" w:hint="eastAsia"/>
          <w:bCs/>
          <w:sz w:val="24"/>
        </w:rPr>
        <w:t>，进行</w:t>
      </w:r>
      <w:r w:rsidRPr="004C72F2">
        <w:rPr>
          <w:rFonts w:ascii="仿宋" w:eastAsia="仿宋" w:hAnsi="仿宋"/>
          <w:bCs/>
          <w:sz w:val="24"/>
        </w:rPr>
        <w:t>单针进</w:t>
      </w:r>
      <w:proofErr w:type="gramStart"/>
      <w:r w:rsidRPr="004C72F2">
        <w:rPr>
          <w:rFonts w:ascii="仿宋" w:eastAsia="仿宋" w:hAnsi="仿宋"/>
          <w:bCs/>
          <w:sz w:val="24"/>
        </w:rPr>
        <w:t>样</w:t>
      </w:r>
      <w:r w:rsidRPr="004C72F2">
        <w:rPr>
          <w:rFonts w:ascii="仿宋" w:eastAsia="仿宋" w:hAnsi="仿宋" w:hint="eastAsia"/>
          <w:bCs/>
          <w:sz w:val="24"/>
        </w:rPr>
        <w:t>同时</w:t>
      </w:r>
      <w:proofErr w:type="gramEnd"/>
      <w:r w:rsidRPr="004C72F2">
        <w:rPr>
          <w:rFonts w:ascii="仿宋" w:eastAsia="仿宋" w:hAnsi="仿宋" w:hint="eastAsia"/>
          <w:bCs/>
          <w:sz w:val="24"/>
        </w:rPr>
        <w:t>检测。（须提供下列</w:t>
      </w:r>
      <w:proofErr w:type="gramStart"/>
      <w:r w:rsidRPr="004C72F2">
        <w:rPr>
          <w:rFonts w:ascii="仿宋" w:eastAsia="仿宋" w:hAnsi="仿宋" w:hint="eastAsia"/>
          <w:bCs/>
          <w:sz w:val="24"/>
        </w:rPr>
        <w:t>盖鲜章</w:t>
      </w:r>
      <w:proofErr w:type="gramEnd"/>
      <w:r w:rsidRPr="004C72F2">
        <w:rPr>
          <w:rFonts w:ascii="仿宋" w:eastAsia="仿宋" w:hAnsi="仿宋" w:hint="eastAsia"/>
          <w:bCs/>
          <w:sz w:val="24"/>
        </w:rPr>
        <w:t>的官方证明材料之一，包括文字、图片、应用文献、生产厂家实验室数据等）</w:t>
      </w:r>
    </w:p>
    <w:p w14:paraId="44AEA226"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耐用性：1000次加标咖啡因的蛋白沉淀血浆进样，RSD＜3%。</w:t>
      </w:r>
    </w:p>
    <w:p w14:paraId="7A8F74C7"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流速适用范围：50～1000 μL/min。</w:t>
      </w:r>
    </w:p>
    <w:p w14:paraId="6C7FE27D" w14:textId="77777777" w:rsidR="00704DF0" w:rsidRPr="004C72F2" w:rsidRDefault="00704DF0" w:rsidP="00704DF0">
      <w:pPr>
        <w:spacing w:after="0" w:line="360" w:lineRule="auto"/>
        <w:ind w:left="900"/>
        <w:rPr>
          <w:rFonts w:ascii="仿宋" w:eastAsia="仿宋" w:hAnsi="仿宋"/>
          <w:b/>
          <w:bCs/>
          <w:sz w:val="24"/>
        </w:rPr>
      </w:pPr>
      <w:r w:rsidRPr="004C72F2">
        <w:rPr>
          <w:rFonts w:ascii="仿宋" w:eastAsia="仿宋" w:hAnsi="仿宋" w:hint="eastAsia"/>
          <w:b/>
          <w:bCs/>
          <w:sz w:val="24"/>
        </w:rPr>
        <w:t>质量分析器</w:t>
      </w:r>
    </w:p>
    <w:p w14:paraId="0120BA58"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质量</w:t>
      </w:r>
      <w:r w:rsidRPr="004C72F2">
        <w:rPr>
          <w:rFonts w:ascii="仿宋" w:eastAsia="仿宋" w:hAnsi="仿宋"/>
          <w:bCs/>
          <w:sz w:val="24"/>
        </w:rPr>
        <w:t>分析器为串联四</w:t>
      </w:r>
      <w:proofErr w:type="gramStart"/>
      <w:r w:rsidRPr="004C72F2">
        <w:rPr>
          <w:rFonts w:ascii="仿宋" w:eastAsia="仿宋" w:hAnsi="仿宋"/>
          <w:bCs/>
          <w:sz w:val="24"/>
        </w:rPr>
        <w:t>极</w:t>
      </w:r>
      <w:proofErr w:type="gramEnd"/>
      <w:r w:rsidRPr="004C72F2">
        <w:rPr>
          <w:rFonts w:ascii="仿宋" w:eastAsia="仿宋" w:hAnsi="仿宋"/>
          <w:bCs/>
          <w:sz w:val="24"/>
        </w:rPr>
        <w:t>杆。</w:t>
      </w:r>
    </w:p>
    <w:p w14:paraId="5F9968DB"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离子传输部分：离子引入部分为离轴的传输设置，以确保离子聚焦效果和离子传输效率，有效消除“记忆效应”和“交叉污染”。（须提供下列</w:t>
      </w:r>
      <w:proofErr w:type="gramStart"/>
      <w:r w:rsidRPr="004C72F2">
        <w:rPr>
          <w:rFonts w:ascii="仿宋" w:eastAsia="仿宋" w:hAnsi="仿宋" w:hint="eastAsia"/>
          <w:bCs/>
          <w:sz w:val="24"/>
        </w:rPr>
        <w:t>盖鲜章</w:t>
      </w:r>
      <w:proofErr w:type="gramEnd"/>
      <w:r w:rsidRPr="004C72F2">
        <w:rPr>
          <w:rFonts w:ascii="仿宋" w:eastAsia="仿宋" w:hAnsi="仿宋" w:hint="eastAsia"/>
          <w:bCs/>
          <w:sz w:val="24"/>
        </w:rPr>
        <w:t>的官方证明材料之一，包括文字、图片、应用文献、生产厂家实验室数据等）</w:t>
      </w:r>
    </w:p>
    <w:p w14:paraId="1B587DD1" w14:textId="77777777" w:rsidR="00704DF0" w:rsidRPr="004C72F2" w:rsidRDefault="00704DF0" w:rsidP="00DD4C29">
      <w:pPr>
        <w:numPr>
          <w:ilvl w:val="0"/>
          <w:numId w:val="19"/>
        </w:numPr>
        <w:spacing w:after="0" w:line="360" w:lineRule="auto"/>
        <w:rPr>
          <w:rFonts w:ascii="仿宋" w:eastAsia="仿宋" w:hAnsi="仿宋"/>
          <w:bCs/>
          <w:sz w:val="24"/>
        </w:rPr>
      </w:pPr>
      <w:proofErr w:type="gramStart"/>
      <w:r w:rsidRPr="004C72F2">
        <w:rPr>
          <w:rFonts w:ascii="仿宋" w:eastAsia="仿宋" w:hAnsi="仿宋" w:hint="eastAsia"/>
          <w:bCs/>
          <w:sz w:val="24"/>
        </w:rPr>
        <w:t>碰撞室</w:t>
      </w:r>
      <w:proofErr w:type="gramEnd"/>
      <w:r w:rsidRPr="004C72F2">
        <w:rPr>
          <w:rFonts w:ascii="仿宋" w:eastAsia="仿宋" w:hAnsi="仿宋" w:hint="eastAsia"/>
          <w:bCs/>
          <w:sz w:val="24"/>
        </w:rPr>
        <w:t>为弯曲或环片状电极设计，以最大程度去除中性粒子的干扰并聚焦离子。</w:t>
      </w:r>
    </w:p>
    <w:p w14:paraId="2CDF7B37"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离子最小驻留时间≤1</w:t>
      </w:r>
      <w:r w:rsidRPr="004C72F2">
        <w:rPr>
          <w:rFonts w:ascii="仿宋" w:eastAsia="仿宋" w:hAnsi="仿宋"/>
          <w:bCs/>
          <w:sz w:val="24"/>
        </w:rPr>
        <w:t xml:space="preserve"> </w:t>
      </w:r>
      <w:r w:rsidRPr="004C72F2">
        <w:rPr>
          <w:rFonts w:ascii="仿宋" w:eastAsia="仿宋" w:hAnsi="仿宋" w:hint="eastAsia"/>
          <w:bCs/>
          <w:sz w:val="24"/>
        </w:rPr>
        <w:t>ms，实际分析时可直接将驻留时间设置为1</w:t>
      </w:r>
      <w:r w:rsidRPr="004C72F2">
        <w:rPr>
          <w:rFonts w:ascii="仿宋" w:eastAsia="仿宋" w:hAnsi="仿宋"/>
          <w:bCs/>
          <w:sz w:val="24"/>
        </w:rPr>
        <w:t xml:space="preserve"> </w:t>
      </w:r>
      <w:r w:rsidRPr="004C72F2">
        <w:rPr>
          <w:rFonts w:ascii="仿宋" w:eastAsia="仿宋" w:hAnsi="仿宋" w:hint="eastAsia"/>
          <w:bCs/>
          <w:sz w:val="24"/>
        </w:rPr>
        <w:t>ms。</w:t>
      </w:r>
    </w:p>
    <w:p w14:paraId="1486C0FA" w14:textId="77777777" w:rsidR="00704DF0" w:rsidRPr="004C72F2" w:rsidRDefault="00704DF0" w:rsidP="00704DF0">
      <w:pPr>
        <w:spacing w:after="0" w:line="360" w:lineRule="auto"/>
        <w:ind w:left="900"/>
        <w:rPr>
          <w:rFonts w:ascii="仿宋" w:eastAsia="仿宋" w:hAnsi="仿宋"/>
          <w:b/>
          <w:bCs/>
          <w:sz w:val="24"/>
        </w:rPr>
      </w:pPr>
      <w:r w:rsidRPr="004C72F2">
        <w:rPr>
          <w:rFonts w:ascii="仿宋" w:eastAsia="仿宋" w:hAnsi="仿宋" w:hint="eastAsia"/>
          <w:b/>
          <w:bCs/>
          <w:sz w:val="24"/>
        </w:rPr>
        <w:t>裂解（碰撞）室及检测器</w:t>
      </w:r>
    </w:p>
    <w:p w14:paraId="10A6020D"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采用高纯氩气作为碰撞气。（须提供下列</w:t>
      </w:r>
      <w:proofErr w:type="gramStart"/>
      <w:r w:rsidRPr="004C72F2">
        <w:rPr>
          <w:rFonts w:ascii="仿宋" w:eastAsia="仿宋" w:hAnsi="仿宋" w:hint="eastAsia"/>
          <w:bCs/>
          <w:sz w:val="24"/>
        </w:rPr>
        <w:t>盖鲜章</w:t>
      </w:r>
      <w:proofErr w:type="gramEnd"/>
      <w:r w:rsidRPr="004C72F2">
        <w:rPr>
          <w:rFonts w:ascii="仿宋" w:eastAsia="仿宋" w:hAnsi="仿宋" w:hint="eastAsia"/>
          <w:bCs/>
          <w:sz w:val="24"/>
        </w:rPr>
        <w:t>的官方证明材料之一，包括文字、图片、应用文献、生产厂家实验室数据等）</w:t>
      </w:r>
    </w:p>
    <w:p w14:paraId="4BA96E49"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★检测器：采用光电倍增管设计，能够满足长期大量脏样品定量分析的数据可靠性和重复性。（须提供下列</w:t>
      </w:r>
      <w:proofErr w:type="gramStart"/>
      <w:r w:rsidRPr="004C72F2">
        <w:rPr>
          <w:rFonts w:ascii="仿宋" w:eastAsia="仿宋" w:hAnsi="仿宋" w:hint="eastAsia"/>
          <w:bCs/>
          <w:sz w:val="24"/>
        </w:rPr>
        <w:t>盖鲜章</w:t>
      </w:r>
      <w:proofErr w:type="gramEnd"/>
      <w:r w:rsidRPr="004C72F2">
        <w:rPr>
          <w:rFonts w:ascii="仿宋" w:eastAsia="仿宋" w:hAnsi="仿宋" w:hint="eastAsia"/>
          <w:bCs/>
          <w:sz w:val="24"/>
        </w:rPr>
        <w:t>的官方证明材料之一，包括文字、图片、应用文献、生产厂家实验室数据等）</w:t>
      </w:r>
    </w:p>
    <w:p w14:paraId="3DF8BDE3" w14:textId="77777777" w:rsidR="00704DF0" w:rsidRPr="004C72F2" w:rsidRDefault="00704DF0" w:rsidP="00704DF0">
      <w:pPr>
        <w:spacing w:after="0" w:line="360" w:lineRule="auto"/>
        <w:ind w:left="900"/>
        <w:rPr>
          <w:rFonts w:ascii="仿宋" w:eastAsia="仿宋" w:hAnsi="仿宋"/>
          <w:b/>
          <w:bCs/>
          <w:sz w:val="24"/>
        </w:rPr>
      </w:pPr>
      <w:r w:rsidRPr="004C72F2">
        <w:rPr>
          <w:rFonts w:ascii="仿宋" w:eastAsia="仿宋" w:hAnsi="仿宋" w:hint="eastAsia"/>
          <w:b/>
          <w:bCs/>
          <w:sz w:val="24"/>
        </w:rPr>
        <w:t>真空系统：</w:t>
      </w:r>
    </w:p>
    <w:p w14:paraId="0A997F5D"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由机械泵和涡轮分子泵组合成差分抽气高真空系统，无需额外水冷却系统，自动断电保护功能。</w:t>
      </w:r>
    </w:p>
    <w:p w14:paraId="3DB7DAB7" w14:textId="77777777" w:rsidR="00704DF0" w:rsidRPr="004C72F2" w:rsidRDefault="00704DF0" w:rsidP="00704DF0">
      <w:pPr>
        <w:spacing w:after="0" w:line="360" w:lineRule="auto"/>
        <w:ind w:left="900"/>
        <w:rPr>
          <w:rFonts w:ascii="仿宋" w:eastAsia="仿宋" w:hAnsi="仿宋"/>
          <w:b/>
          <w:bCs/>
          <w:sz w:val="24"/>
        </w:rPr>
      </w:pPr>
      <w:r w:rsidRPr="004C72F2">
        <w:rPr>
          <w:rFonts w:ascii="仿宋" w:eastAsia="仿宋" w:hAnsi="仿宋" w:hint="eastAsia"/>
          <w:b/>
          <w:bCs/>
          <w:sz w:val="24"/>
        </w:rPr>
        <w:t>其他性能参数</w:t>
      </w:r>
    </w:p>
    <w:p w14:paraId="514E86B4"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★质量范围：m/z 2～2000，以保证全质量范围内均可达到超高灵敏度和稳定性。（须提供下列</w:t>
      </w:r>
      <w:proofErr w:type="gramStart"/>
      <w:r w:rsidRPr="004C72F2">
        <w:rPr>
          <w:rFonts w:ascii="仿宋" w:eastAsia="仿宋" w:hAnsi="仿宋" w:hint="eastAsia"/>
          <w:bCs/>
          <w:sz w:val="24"/>
        </w:rPr>
        <w:t>盖鲜章</w:t>
      </w:r>
      <w:proofErr w:type="gramEnd"/>
      <w:r w:rsidRPr="004C72F2">
        <w:rPr>
          <w:rFonts w:ascii="仿宋" w:eastAsia="仿宋" w:hAnsi="仿宋" w:hint="eastAsia"/>
          <w:bCs/>
          <w:sz w:val="24"/>
        </w:rPr>
        <w:t>的官方证明材料之一，包括文字、图片、应用文献、生产厂家实验室数据等）</w:t>
      </w:r>
    </w:p>
    <w:p w14:paraId="4C929AA1"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四</w:t>
      </w:r>
      <w:proofErr w:type="gramStart"/>
      <w:r w:rsidRPr="004C72F2">
        <w:rPr>
          <w:rFonts w:ascii="仿宋" w:eastAsia="仿宋" w:hAnsi="仿宋" w:hint="eastAsia"/>
          <w:bCs/>
          <w:sz w:val="24"/>
        </w:rPr>
        <w:t>极</w:t>
      </w:r>
      <w:proofErr w:type="gramEnd"/>
      <w:r w:rsidRPr="004C72F2">
        <w:rPr>
          <w:rFonts w:ascii="仿宋" w:eastAsia="仿宋" w:hAnsi="仿宋" w:hint="eastAsia"/>
          <w:bCs/>
          <w:sz w:val="24"/>
        </w:rPr>
        <w:t>杆扫描速度：不低于20</w:t>
      </w:r>
      <w:r w:rsidRPr="004C72F2">
        <w:rPr>
          <w:rFonts w:ascii="仿宋" w:eastAsia="仿宋" w:hAnsi="仿宋"/>
          <w:bCs/>
          <w:sz w:val="24"/>
        </w:rPr>
        <w:t xml:space="preserve"> </w:t>
      </w:r>
      <w:r w:rsidRPr="004C72F2">
        <w:rPr>
          <w:rFonts w:ascii="仿宋" w:eastAsia="仿宋" w:hAnsi="仿宋" w:hint="eastAsia"/>
          <w:bCs/>
          <w:sz w:val="24"/>
        </w:rPr>
        <w:t>000</w:t>
      </w:r>
      <w:r w:rsidRPr="004C72F2">
        <w:rPr>
          <w:rFonts w:ascii="仿宋" w:eastAsia="仿宋" w:hAnsi="仿宋"/>
          <w:bCs/>
          <w:sz w:val="24"/>
        </w:rPr>
        <w:t xml:space="preserve"> Da</w:t>
      </w:r>
      <w:r w:rsidRPr="004C72F2">
        <w:rPr>
          <w:rFonts w:ascii="仿宋" w:eastAsia="仿宋" w:hAnsi="仿宋" w:hint="eastAsia"/>
          <w:bCs/>
          <w:sz w:val="24"/>
        </w:rPr>
        <w:t>/s（步进为0.1</w:t>
      </w:r>
      <w:r w:rsidRPr="004C72F2">
        <w:rPr>
          <w:rFonts w:ascii="仿宋" w:eastAsia="仿宋" w:hAnsi="仿宋"/>
          <w:bCs/>
          <w:sz w:val="24"/>
        </w:rPr>
        <w:t xml:space="preserve"> </w:t>
      </w:r>
      <w:r w:rsidRPr="004C72F2">
        <w:rPr>
          <w:rFonts w:ascii="仿宋" w:eastAsia="仿宋" w:hAnsi="仿宋" w:hint="eastAsia"/>
          <w:bCs/>
          <w:sz w:val="24"/>
        </w:rPr>
        <w:t>Da）。</w:t>
      </w:r>
    </w:p>
    <w:p w14:paraId="2F42FA44"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★分辨率：可通过软件自动调节至0.50、0.75和1.00</w:t>
      </w:r>
      <w:r w:rsidRPr="004C72F2">
        <w:rPr>
          <w:rFonts w:ascii="仿宋" w:eastAsia="仿宋" w:hAnsi="仿宋"/>
          <w:bCs/>
          <w:sz w:val="24"/>
        </w:rPr>
        <w:t xml:space="preserve"> </w:t>
      </w:r>
      <w:r w:rsidRPr="004C72F2">
        <w:rPr>
          <w:rFonts w:ascii="仿宋" w:eastAsia="仿宋" w:hAnsi="仿宋" w:hint="eastAsia"/>
          <w:bCs/>
          <w:sz w:val="24"/>
        </w:rPr>
        <w:t>Da。（须提供下列</w:t>
      </w:r>
      <w:proofErr w:type="gramStart"/>
      <w:r w:rsidRPr="004C72F2">
        <w:rPr>
          <w:rFonts w:ascii="仿宋" w:eastAsia="仿宋" w:hAnsi="仿宋" w:hint="eastAsia"/>
          <w:bCs/>
          <w:sz w:val="24"/>
        </w:rPr>
        <w:t>盖鲜章</w:t>
      </w:r>
      <w:proofErr w:type="gramEnd"/>
      <w:r w:rsidRPr="004C72F2">
        <w:rPr>
          <w:rFonts w:ascii="仿宋" w:eastAsia="仿宋" w:hAnsi="仿宋" w:hint="eastAsia"/>
          <w:bCs/>
          <w:sz w:val="24"/>
        </w:rPr>
        <w:t>的官方证明材料之一，包括文字、图片、应用文献、生产厂</w:t>
      </w:r>
      <w:r w:rsidRPr="004C72F2">
        <w:rPr>
          <w:rFonts w:ascii="仿宋" w:eastAsia="仿宋" w:hAnsi="仿宋" w:hint="eastAsia"/>
          <w:bCs/>
          <w:sz w:val="24"/>
        </w:rPr>
        <w:lastRenderedPageBreak/>
        <w:t>家实验室数据等）</w:t>
      </w:r>
    </w:p>
    <w:p w14:paraId="3787CC22"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正、负离子采集切换速率：≤15</w:t>
      </w:r>
      <w:r w:rsidRPr="004C72F2">
        <w:rPr>
          <w:rFonts w:ascii="仿宋" w:eastAsia="仿宋" w:hAnsi="仿宋"/>
          <w:bCs/>
          <w:sz w:val="24"/>
        </w:rPr>
        <w:t xml:space="preserve"> </w:t>
      </w:r>
      <w:r w:rsidRPr="004C72F2">
        <w:rPr>
          <w:rFonts w:ascii="仿宋" w:eastAsia="仿宋" w:hAnsi="仿宋" w:hint="eastAsia"/>
          <w:bCs/>
          <w:sz w:val="24"/>
        </w:rPr>
        <w:t>ms。</w:t>
      </w:r>
    </w:p>
    <w:p w14:paraId="6FAF0E7D"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 xml:space="preserve">质量轴稳定性：±0.05 </w:t>
      </w:r>
      <w:r w:rsidRPr="004C72F2">
        <w:rPr>
          <w:rFonts w:ascii="仿宋" w:eastAsia="仿宋" w:hAnsi="仿宋"/>
          <w:bCs/>
          <w:sz w:val="24"/>
        </w:rPr>
        <w:t>u</w:t>
      </w:r>
      <w:r w:rsidRPr="004C72F2">
        <w:rPr>
          <w:rFonts w:ascii="仿宋" w:eastAsia="仿宋" w:hAnsi="仿宋" w:hint="eastAsia"/>
          <w:bCs/>
          <w:sz w:val="24"/>
        </w:rPr>
        <w:t>/24</w:t>
      </w:r>
      <w:r w:rsidRPr="004C72F2">
        <w:rPr>
          <w:rFonts w:ascii="仿宋" w:eastAsia="仿宋" w:hAnsi="仿宋"/>
          <w:bCs/>
          <w:sz w:val="24"/>
        </w:rPr>
        <w:t xml:space="preserve"> </w:t>
      </w:r>
      <w:r w:rsidRPr="004C72F2">
        <w:rPr>
          <w:rFonts w:ascii="仿宋" w:eastAsia="仿宋" w:hAnsi="仿宋" w:hint="eastAsia"/>
          <w:bCs/>
          <w:sz w:val="24"/>
        </w:rPr>
        <w:t>h。</w:t>
      </w:r>
    </w:p>
    <w:p w14:paraId="29CBBEF5"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线性范围：6个数量级。</w:t>
      </w:r>
    </w:p>
    <w:p w14:paraId="08698610"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多反应监测</w:t>
      </w:r>
      <w:r w:rsidRPr="004C72F2">
        <w:rPr>
          <w:rFonts w:ascii="仿宋" w:eastAsia="仿宋" w:hAnsi="仿宋"/>
          <w:bCs/>
          <w:sz w:val="24"/>
        </w:rPr>
        <w:t>（</w:t>
      </w:r>
      <w:r w:rsidRPr="004C72F2">
        <w:rPr>
          <w:rFonts w:ascii="仿宋" w:eastAsia="仿宋" w:hAnsi="仿宋" w:hint="eastAsia"/>
          <w:bCs/>
          <w:sz w:val="24"/>
        </w:rPr>
        <w:t>MRM</w:t>
      </w:r>
      <w:r w:rsidRPr="004C72F2">
        <w:rPr>
          <w:rFonts w:ascii="仿宋" w:eastAsia="仿宋" w:hAnsi="仿宋"/>
          <w:bCs/>
          <w:sz w:val="24"/>
        </w:rPr>
        <w:t>）</w:t>
      </w:r>
      <w:r w:rsidRPr="004C72F2">
        <w:rPr>
          <w:rFonts w:ascii="仿宋" w:eastAsia="仿宋" w:hAnsi="仿宋" w:hint="eastAsia"/>
          <w:bCs/>
          <w:sz w:val="24"/>
        </w:rPr>
        <w:t>采集速率：最大采集速率不低于每秒500个MRM数据点。</w:t>
      </w:r>
    </w:p>
    <w:p w14:paraId="5348CB1C"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离子通道数：</w:t>
      </w:r>
      <w:r w:rsidRPr="004C72F2">
        <w:rPr>
          <w:rFonts w:ascii="仿宋" w:eastAsia="仿宋" w:hAnsi="仿宋"/>
          <w:bCs/>
          <w:sz w:val="24"/>
        </w:rPr>
        <w:t>一次采集监测的MRM通道数</w:t>
      </w:r>
      <w:r w:rsidRPr="004C72F2">
        <w:rPr>
          <w:rFonts w:ascii="仿宋" w:eastAsia="仿宋" w:hAnsi="仿宋" w:hint="eastAsia"/>
          <w:bCs/>
          <w:sz w:val="24"/>
        </w:rPr>
        <w:t>不低于32</w:t>
      </w:r>
      <w:r w:rsidRPr="004C72F2">
        <w:rPr>
          <w:rFonts w:ascii="仿宋" w:eastAsia="仿宋" w:hAnsi="仿宋"/>
          <w:bCs/>
          <w:sz w:val="24"/>
        </w:rPr>
        <w:t xml:space="preserve"> </w:t>
      </w:r>
      <w:r w:rsidRPr="004C72F2">
        <w:rPr>
          <w:rFonts w:ascii="仿宋" w:eastAsia="仿宋" w:hAnsi="仿宋" w:hint="eastAsia"/>
          <w:bCs/>
          <w:sz w:val="24"/>
        </w:rPr>
        <w:t>700个。</w:t>
      </w:r>
    </w:p>
    <w:p w14:paraId="2AA4CCF6" w14:textId="77777777" w:rsidR="00704DF0" w:rsidRPr="004C72F2" w:rsidRDefault="00704DF0" w:rsidP="00704DF0">
      <w:pPr>
        <w:spacing w:after="0" w:line="360" w:lineRule="auto"/>
        <w:ind w:left="900"/>
        <w:rPr>
          <w:rFonts w:ascii="仿宋" w:eastAsia="仿宋" w:hAnsi="仿宋"/>
          <w:b/>
          <w:bCs/>
          <w:sz w:val="24"/>
        </w:rPr>
      </w:pPr>
      <w:r w:rsidRPr="004C72F2">
        <w:rPr>
          <w:rFonts w:ascii="仿宋" w:eastAsia="仿宋" w:hAnsi="仿宋" w:hint="eastAsia"/>
          <w:b/>
          <w:bCs/>
          <w:sz w:val="24"/>
        </w:rPr>
        <w:t>灵敏度</w:t>
      </w:r>
    </w:p>
    <w:p w14:paraId="0F57C067"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超高效液相色谱-串联质谱联用仪灵敏度：</w:t>
      </w:r>
    </w:p>
    <w:p w14:paraId="347CEA63"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★ESI＋灵敏度：柱上进样，1</w:t>
      </w:r>
      <w:r w:rsidRPr="004C72F2">
        <w:rPr>
          <w:rFonts w:ascii="仿宋" w:eastAsia="仿宋" w:hAnsi="仿宋"/>
          <w:bCs/>
          <w:sz w:val="24"/>
        </w:rPr>
        <w:t xml:space="preserve"> </w:t>
      </w:r>
      <w:r w:rsidRPr="004C72F2">
        <w:rPr>
          <w:rFonts w:ascii="仿宋" w:eastAsia="仿宋" w:hAnsi="仿宋" w:hint="eastAsia"/>
          <w:bCs/>
          <w:sz w:val="24"/>
        </w:rPr>
        <w:t>pg利血平，MRM分析测量m/z</w:t>
      </w:r>
      <w:r w:rsidRPr="004C72F2">
        <w:rPr>
          <w:rFonts w:ascii="仿宋" w:eastAsia="仿宋" w:hAnsi="仿宋"/>
          <w:bCs/>
          <w:sz w:val="24"/>
        </w:rPr>
        <w:t xml:space="preserve"> </w:t>
      </w:r>
      <w:r w:rsidRPr="004C72F2">
        <w:rPr>
          <w:rFonts w:ascii="仿宋" w:eastAsia="仿宋" w:hAnsi="仿宋" w:hint="eastAsia"/>
          <w:bCs/>
          <w:sz w:val="24"/>
        </w:rPr>
        <w:t>195（子离子）和m/z</w:t>
      </w:r>
      <w:r w:rsidRPr="004C72F2">
        <w:rPr>
          <w:rFonts w:ascii="仿宋" w:eastAsia="仿宋" w:hAnsi="仿宋"/>
          <w:bCs/>
          <w:sz w:val="24"/>
        </w:rPr>
        <w:t xml:space="preserve"> </w:t>
      </w:r>
      <w:r w:rsidRPr="004C72F2">
        <w:rPr>
          <w:rFonts w:ascii="仿宋" w:eastAsia="仿宋" w:hAnsi="仿宋" w:hint="eastAsia"/>
          <w:bCs/>
          <w:sz w:val="24"/>
        </w:rPr>
        <w:t>609（母离子），S/N≥750</w:t>
      </w:r>
      <w:r w:rsidRPr="004C72F2">
        <w:rPr>
          <w:rFonts w:ascii="仿宋" w:eastAsia="仿宋" w:hAnsi="仿宋"/>
          <w:bCs/>
          <w:sz w:val="24"/>
        </w:rPr>
        <w:t xml:space="preserve"> </w:t>
      </w:r>
      <w:r w:rsidRPr="004C72F2">
        <w:rPr>
          <w:rFonts w:ascii="仿宋" w:eastAsia="仿宋" w:hAnsi="仿宋" w:hint="eastAsia"/>
          <w:bCs/>
          <w:sz w:val="24"/>
        </w:rPr>
        <w:t>000：1。（须提供下列</w:t>
      </w:r>
      <w:proofErr w:type="gramStart"/>
      <w:r w:rsidRPr="004C72F2">
        <w:rPr>
          <w:rFonts w:ascii="仿宋" w:eastAsia="仿宋" w:hAnsi="仿宋" w:hint="eastAsia"/>
          <w:bCs/>
          <w:sz w:val="24"/>
        </w:rPr>
        <w:t>盖鲜章</w:t>
      </w:r>
      <w:proofErr w:type="gramEnd"/>
      <w:r w:rsidRPr="004C72F2">
        <w:rPr>
          <w:rFonts w:ascii="仿宋" w:eastAsia="仿宋" w:hAnsi="仿宋" w:hint="eastAsia"/>
          <w:bCs/>
          <w:sz w:val="24"/>
        </w:rPr>
        <w:t>的官方证明材料之一，包括文字、图片、应用文献、生产厂家实验室数据等）</w:t>
      </w:r>
    </w:p>
    <w:p w14:paraId="3738AFEE"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★ESI－灵敏度：柱上进样，1</w:t>
      </w:r>
      <w:r w:rsidRPr="004C72F2">
        <w:rPr>
          <w:rFonts w:ascii="仿宋" w:eastAsia="仿宋" w:hAnsi="仿宋"/>
          <w:bCs/>
          <w:sz w:val="24"/>
        </w:rPr>
        <w:t xml:space="preserve"> </w:t>
      </w:r>
      <w:r w:rsidRPr="004C72F2">
        <w:rPr>
          <w:rFonts w:ascii="仿宋" w:eastAsia="仿宋" w:hAnsi="仿宋" w:hint="eastAsia"/>
          <w:bCs/>
          <w:sz w:val="24"/>
        </w:rPr>
        <w:t>pg氯霉素，MRM分析测量m/z</w:t>
      </w:r>
      <w:r w:rsidRPr="004C72F2">
        <w:rPr>
          <w:rFonts w:ascii="仿宋" w:eastAsia="仿宋" w:hAnsi="仿宋"/>
          <w:bCs/>
          <w:sz w:val="24"/>
        </w:rPr>
        <w:t xml:space="preserve"> </w:t>
      </w:r>
      <w:r w:rsidRPr="004C72F2">
        <w:rPr>
          <w:rFonts w:ascii="仿宋" w:eastAsia="仿宋" w:hAnsi="仿宋" w:hint="eastAsia"/>
          <w:bCs/>
          <w:sz w:val="24"/>
        </w:rPr>
        <w:t>152（子离子）和m/z</w:t>
      </w:r>
      <w:r w:rsidRPr="004C72F2">
        <w:rPr>
          <w:rFonts w:ascii="仿宋" w:eastAsia="仿宋" w:hAnsi="仿宋"/>
          <w:bCs/>
          <w:sz w:val="24"/>
        </w:rPr>
        <w:t xml:space="preserve"> </w:t>
      </w:r>
      <w:r w:rsidRPr="004C72F2">
        <w:rPr>
          <w:rFonts w:ascii="仿宋" w:eastAsia="仿宋" w:hAnsi="仿宋" w:hint="eastAsia"/>
          <w:bCs/>
          <w:sz w:val="24"/>
        </w:rPr>
        <w:t>321（母离子），S/N＞750</w:t>
      </w:r>
      <w:r w:rsidRPr="004C72F2">
        <w:rPr>
          <w:rFonts w:ascii="仿宋" w:eastAsia="仿宋" w:hAnsi="仿宋"/>
          <w:bCs/>
          <w:sz w:val="24"/>
        </w:rPr>
        <w:t xml:space="preserve"> </w:t>
      </w:r>
      <w:r w:rsidRPr="004C72F2">
        <w:rPr>
          <w:rFonts w:ascii="仿宋" w:eastAsia="仿宋" w:hAnsi="仿宋" w:hint="eastAsia"/>
          <w:bCs/>
          <w:sz w:val="24"/>
        </w:rPr>
        <w:t>000：1。（须提供下列</w:t>
      </w:r>
      <w:proofErr w:type="gramStart"/>
      <w:r w:rsidRPr="004C72F2">
        <w:rPr>
          <w:rFonts w:ascii="仿宋" w:eastAsia="仿宋" w:hAnsi="仿宋" w:hint="eastAsia"/>
          <w:bCs/>
          <w:sz w:val="24"/>
        </w:rPr>
        <w:t>盖鲜章</w:t>
      </w:r>
      <w:proofErr w:type="gramEnd"/>
      <w:r w:rsidRPr="004C72F2">
        <w:rPr>
          <w:rFonts w:ascii="仿宋" w:eastAsia="仿宋" w:hAnsi="仿宋" w:hint="eastAsia"/>
          <w:bCs/>
          <w:sz w:val="24"/>
        </w:rPr>
        <w:t>的官方证明材料之一，包括文字、图片、应用文献、生产厂家实验室数据等）</w:t>
      </w:r>
    </w:p>
    <w:p w14:paraId="14C220BE"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★超高效离子源灵敏度：正离子模式下，柱</w:t>
      </w:r>
      <w:proofErr w:type="gramStart"/>
      <w:r w:rsidRPr="004C72F2">
        <w:rPr>
          <w:rFonts w:ascii="仿宋" w:eastAsia="仿宋" w:hAnsi="仿宋" w:hint="eastAsia"/>
          <w:bCs/>
          <w:sz w:val="24"/>
        </w:rPr>
        <w:t>上样量</w:t>
      </w:r>
      <w:proofErr w:type="gramEnd"/>
      <w:r w:rsidRPr="004C72F2">
        <w:rPr>
          <w:rFonts w:ascii="仿宋" w:eastAsia="仿宋" w:hAnsi="仿宋" w:hint="eastAsia"/>
          <w:bCs/>
          <w:sz w:val="24"/>
        </w:rPr>
        <w:t>1</w:t>
      </w:r>
      <w:r w:rsidRPr="004C72F2">
        <w:rPr>
          <w:rFonts w:ascii="仿宋" w:eastAsia="仿宋" w:hAnsi="仿宋"/>
          <w:bCs/>
          <w:sz w:val="24"/>
        </w:rPr>
        <w:t xml:space="preserve"> </w:t>
      </w:r>
      <w:r w:rsidRPr="004C72F2">
        <w:rPr>
          <w:rFonts w:ascii="仿宋" w:eastAsia="仿宋" w:hAnsi="仿宋" w:hint="eastAsia"/>
          <w:bCs/>
          <w:sz w:val="24"/>
        </w:rPr>
        <w:t>pg利血平S/N＞1</w:t>
      </w:r>
      <w:r w:rsidRPr="004C72F2">
        <w:rPr>
          <w:rFonts w:ascii="仿宋" w:eastAsia="仿宋" w:hAnsi="仿宋"/>
          <w:bCs/>
          <w:sz w:val="24"/>
        </w:rPr>
        <w:t xml:space="preserve"> </w:t>
      </w:r>
      <w:r w:rsidRPr="004C72F2">
        <w:rPr>
          <w:rFonts w:ascii="仿宋" w:eastAsia="仿宋" w:hAnsi="仿宋" w:hint="eastAsia"/>
          <w:bCs/>
          <w:sz w:val="24"/>
        </w:rPr>
        <w:t>900</w:t>
      </w:r>
      <w:r w:rsidRPr="004C72F2">
        <w:rPr>
          <w:rFonts w:ascii="仿宋" w:eastAsia="仿宋" w:hAnsi="仿宋"/>
          <w:bCs/>
          <w:sz w:val="24"/>
        </w:rPr>
        <w:t xml:space="preserve"> </w:t>
      </w:r>
      <w:r w:rsidRPr="004C72F2">
        <w:rPr>
          <w:rFonts w:ascii="仿宋" w:eastAsia="仿宋" w:hAnsi="仿宋" w:hint="eastAsia"/>
          <w:bCs/>
          <w:sz w:val="24"/>
        </w:rPr>
        <w:t>000:1；负离子模式下，柱</w:t>
      </w:r>
      <w:proofErr w:type="gramStart"/>
      <w:r w:rsidRPr="004C72F2">
        <w:rPr>
          <w:rFonts w:ascii="仿宋" w:eastAsia="仿宋" w:hAnsi="仿宋" w:hint="eastAsia"/>
          <w:bCs/>
          <w:sz w:val="24"/>
        </w:rPr>
        <w:t>上样量</w:t>
      </w:r>
      <w:proofErr w:type="gramEnd"/>
      <w:r w:rsidRPr="004C72F2">
        <w:rPr>
          <w:rFonts w:ascii="仿宋" w:eastAsia="仿宋" w:hAnsi="仿宋" w:hint="eastAsia"/>
          <w:bCs/>
          <w:sz w:val="24"/>
        </w:rPr>
        <w:t>1</w:t>
      </w:r>
      <w:r w:rsidRPr="004C72F2">
        <w:rPr>
          <w:rFonts w:ascii="仿宋" w:eastAsia="仿宋" w:hAnsi="仿宋"/>
          <w:bCs/>
          <w:sz w:val="24"/>
        </w:rPr>
        <w:t xml:space="preserve"> </w:t>
      </w:r>
      <w:r w:rsidRPr="004C72F2">
        <w:rPr>
          <w:rFonts w:ascii="仿宋" w:eastAsia="仿宋" w:hAnsi="仿宋" w:hint="eastAsia"/>
          <w:bCs/>
          <w:sz w:val="24"/>
        </w:rPr>
        <w:t>pg氯霉素S/N＞2</w:t>
      </w:r>
      <w:proofErr w:type="gramStart"/>
      <w:r w:rsidRPr="004C72F2">
        <w:rPr>
          <w:rFonts w:ascii="仿宋" w:eastAsia="仿宋" w:hAnsi="仿宋"/>
          <w:bCs/>
          <w:sz w:val="24"/>
        </w:rPr>
        <w:t xml:space="preserve"> 0</w:t>
      </w:r>
      <w:r w:rsidRPr="004C72F2">
        <w:rPr>
          <w:rFonts w:ascii="仿宋" w:eastAsia="仿宋" w:hAnsi="仿宋" w:hint="eastAsia"/>
          <w:bCs/>
          <w:sz w:val="24"/>
        </w:rPr>
        <w:t>00</w:t>
      </w:r>
      <w:r w:rsidRPr="004C72F2">
        <w:rPr>
          <w:rFonts w:ascii="仿宋" w:eastAsia="仿宋" w:hAnsi="仿宋"/>
          <w:bCs/>
          <w:sz w:val="24"/>
        </w:rPr>
        <w:t xml:space="preserve"> </w:t>
      </w:r>
      <w:r w:rsidRPr="004C72F2">
        <w:rPr>
          <w:rFonts w:ascii="仿宋" w:eastAsia="仿宋" w:hAnsi="仿宋" w:hint="eastAsia"/>
          <w:bCs/>
          <w:sz w:val="24"/>
        </w:rPr>
        <w:t>000</w:t>
      </w:r>
      <w:proofErr w:type="gramEnd"/>
      <w:r w:rsidRPr="004C72F2">
        <w:rPr>
          <w:rFonts w:ascii="仿宋" w:eastAsia="仿宋" w:hAnsi="仿宋" w:hint="eastAsia"/>
          <w:bCs/>
          <w:sz w:val="24"/>
        </w:rPr>
        <w:t>:1。（须提供下列</w:t>
      </w:r>
      <w:proofErr w:type="gramStart"/>
      <w:r w:rsidRPr="004C72F2">
        <w:rPr>
          <w:rFonts w:ascii="仿宋" w:eastAsia="仿宋" w:hAnsi="仿宋" w:hint="eastAsia"/>
          <w:bCs/>
          <w:sz w:val="24"/>
        </w:rPr>
        <w:t>盖鲜章</w:t>
      </w:r>
      <w:proofErr w:type="gramEnd"/>
      <w:r w:rsidRPr="004C72F2">
        <w:rPr>
          <w:rFonts w:ascii="仿宋" w:eastAsia="仿宋" w:hAnsi="仿宋" w:hint="eastAsia"/>
          <w:bCs/>
          <w:sz w:val="24"/>
        </w:rPr>
        <w:t>的官方证明材料之一，包括文字、图片、应用文献、生产厂家实验室数据等）</w:t>
      </w:r>
    </w:p>
    <w:p w14:paraId="766EE659"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超</w:t>
      </w:r>
      <w:proofErr w:type="gramStart"/>
      <w:r w:rsidRPr="004C72F2">
        <w:rPr>
          <w:rFonts w:ascii="仿宋" w:eastAsia="仿宋" w:hAnsi="仿宋" w:hint="eastAsia"/>
          <w:bCs/>
          <w:sz w:val="24"/>
        </w:rPr>
        <w:t>高效合相色谱</w:t>
      </w:r>
      <w:proofErr w:type="gramEnd"/>
      <w:r w:rsidRPr="004C72F2">
        <w:rPr>
          <w:rFonts w:ascii="仿宋" w:eastAsia="仿宋" w:hAnsi="仿宋" w:hint="eastAsia"/>
          <w:bCs/>
          <w:sz w:val="24"/>
        </w:rPr>
        <w:t>-</w:t>
      </w:r>
      <w:r w:rsidRPr="004C72F2">
        <w:rPr>
          <w:rFonts w:ascii="仿宋" w:eastAsia="仿宋" w:hAnsi="仿宋"/>
          <w:bCs/>
          <w:sz w:val="24"/>
        </w:rPr>
        <w:t>ESI-</w:t>
      </w:r>
      <w:r w:rsidRPr="004C72F2">
        <w:rPr>
          <w:rFonts w:ascii="仿宋" w:eastAsia="仿宋" w:hAnsi="仿宋" w:hint="eastAsia"/>
          <w:bCs/>
          <w:sz w:val="24"/>
        </w:rPr>
        <w:t>串联质谱联用仪灵敏度：可同时分析9种激素，即estrone（雌激素酮）、rostenedione（雄烯二酮）、testosterone（睾酮）、17α-hydroxyprogesterone（17α-羟基孕酮）、11-deoxycortisol（11-去氧氢化可的松）、corticosterone（肾上腺酮）、aldosterone（醛固酮）、cortisol（氢化可的松）、estradiol（雌二醇）。当以上9种化合物绝对</w:t>
      </w:r>
      <w:proofErr w:type="gramStart"/>
      <w:r w:rsidRPr="004C72F2">
        <w:rPr>
          <w:rFonts w:ascii="仿宋" w:eastAsia="仿宋" w:hAnsi="仿宋" w:hint="eastAsia"/>
          <w:bCs/>
          <w:sz w:val="24"/>
        </w:rPr>
        <w:t>上柱量为</w:t>
      </w:r>
      <w:proofErr w:type="gramEnd"/>
      <w:r w:rsidRPr="004C72F2">
        <w:rPr>
          <w:rFonts w:ascii="仿宋" w:eastAsia="仿宋" w:hAnsi="仿宋" w:hint="eastAsia"/>
          <w:bCs/>
          <w:sz w:val="24"/>
        </w:rPr>
        <w:t>1</w:t>
      </w:r>
      <w:r w:rsidRPr="004C72F2">
        <w:rPr>
          <w:rFonts w:ascii="仿宋" w:eastAsia="仿宋" w:hAnsi="仿宋"/>
          <w:bCs/>
          <w:sz w:val="24"/>
        </w:rPr>
        <w:t xml:space="preserve"> </w:t>
      </w:r>
      <w:r w:rsidRPr="004C72F2">
        <w:rPr>
          <w:rFonts w:ascii="仿宋" w:eastAsia="仿宋" w:hAnsi="仿宋" w:hint="eastAsia"/>
          <w:bCs/>
          <w:sz w:val="24"/>
        </w:rPr>
        <w:t>fg时，S/N＞200：1；并且9种化合物的不少于5个点的标准曲线（1～500</w:t>
      </w:r>
      <w:r w:rsidRPr="004C72F2">
        <w:rPr>
          <w:rFonts w:ascii="仿宋" w:eastAsia="仿宋" w:hAnsi="仿宋"/>
          <w:bCs/>
          <w:sz w:val="24"/>
        </w:rPr>
        <w:t xml:space="preserve"> </w:t>
      </w:r>
      <w:r w:rsidRPr="004C72F2">
        <w:rPr>
          <w:rFonts w:ascii="仿宋" w:eastAsia="仿宋" w:hAnsi="仿宋" w:hint="eastAsia"/>
          <w:bCs/>
          <w:sz w:val="24"/>
        </w:rPr>
        <w:t>ng/mL）相关</w:t>
      </w:r>
      <w:r w:rsidRPr="004C72F2">
        <w:rPr>
          <w:rFonts w:ascii="仿宋" w:eastAsia="仿宋" w:hAnsi="仿宋"/>
          <w:bCs/>
          <w:sz w:val="24"/>
        </w:rPr>
        <w:t>系数</w:t>
      </w:r>
      <w:r w:rsidRPr="004C72F2">
        <w:rPr>
          <w:rFonts w:ascii="仿宋" w:eastAsia="仿宋" w:hAnsi="仿宋" w:hint="eastAsia"/>
          <w:bCs/>
          <w:sz w:val="24"/>
        </w:rPr>
        <w:t>均应大于0.995。9种化合物在浓度为50</w:t>
      </w:r>
      <w:r w:rsidRPr="004C72F2">
        <w:rPr>
          <w:rFonts w:ascii="仿宋" w:eastAsia="仿宋" w:hAnsi="仿宋"/>
          <w:bCs/>
          <w:sz w:val="24"/>
        </w:rPr>
        <w:t xml:space="preserve"> </w:t>
      </w:r>
      <w:r w:rsidRPr="004C72F2">
        <w:rPr>
          <w:rFonts w:ascii="仿宋" w:eastAsia="仿宋" w:hAnsi="仿宋" w:hint="eastAsia"/>
          <w:bCs/>
          <w:sz w:val="24"/>
        </w:rPr>
        <w:t>ng/mL时的牛奶基质加标样品，1</w:t>
      </w:r>
      <w:r w:rsidRPr="004C72F2">
        <w:rPr>
          <w:rFonts w:ascii="仿宋" w:eastAsia="仿宋" w:hAnsi="仿宋"/>
          <w:bCs/>
          <w:sz w:val="24"/>
        </w:rPr>
        <w:t xml:space="preserve"> </w:t>
      </w:r>
      <w:r w:rsidRPr="004C72F2">
        <w:rPr>
          <w:rFonts w:ascii="仿宋" w:eastAsia="仿宋" w:hAnsi="仿宋" w:hint="eastAsia"/>
          <w:bCs/>
          <w:sz w:val="24"/>
        </w:rPr>
        <w:t>μL的进样量，100</w:t>
      </w:r>
      <w:proofErr w:type="gramStart"/>
      <w:r w:rsidRPr="004C72F2">
        <w:rPr>
          <w:rFonts w:ascii="仿宋" w:eastAsia="仿宋" w:hAnsi="仿宋" w:hint="eastAsia"/>
          <w:bCs/>
          <w:sz w:val="24"/>
        </w:rPr>
        <w:t>针</w:t>
      </w:r>
      <w:r w:rsidRPr="004C72F2">
        <w:rPr>
          <w:rFonts w:ascii="仿宋" w:eastAsia="仿宋" w:hAnsi="仿宋" w:hint="eastAsia"/>
          <w:bCs/>
          <w:sz w:val="24"/>
        </w:rPr>
        <w:lastRenderedPageBreak/>
        <w:t>连续</w:t>
      </w:r>
      <w:proofErr w:type="gramEnd"/>
      <w:r w:rsidRPr="004C72F2">
        <w:rPr>
          <w:rFonts w:ascii="仿宋" w:eastAsia="仿宋" w:hAnsi="仿宋" w:hint="eastAsia"/>
          <w:bCs/>
          <w:sz w:val="24"/>
        </w:rPr>
        <w:t>进样分析，9种化合物的峰面积相对</w:t>
      </w:r>
      <w:r w:rsidRPr="004C72F2">
        <w:rPr>
          <w:rFonts w:ascii="仿宋" w:eastAsia="仿宋" w:hAnsi="仿宋"/>
          <w:bCs/>
          <w:sz w:val="24"/>
        </w:rPr>
        <w:t>标准偏差（</w:t>
      </w:r>
      <w:r w:rsidRPr="004C72F2">
        <w:rPr>
          <w:rFonts w:ascii="仿宋" w:eastAsia="仿宋" w:hAnsi="仿宋" w:hint="eastAsia"/>
          <w:bCs/>
          <w:sz w:val="24"/>
        </w:rPr>
        <w:t>RSD</w:t>
      </w:r>
      <w:r w:rsidRPr="004C72F2">
        <w:rPr>
          <w:rFonts w:ascii="仿宋" w:eastAsia="仿宋" w:hAnsi="仿宋"/>
          <w:bCs/>
          <w:sz w:val="24"/>
        </w:rPr>
        <w:t>）</w:t>
      </w:r>
      <w:r w:rsidRPr="004C72F2">
        <w:rPr>
          <w:rFonts w:ascii="仿宋" w:eastAsia="仿宋" w:hAnsi="仿宋" w:hint="eastAsia"/>
          <w:bCs/>
          <w:sz w:val="24"/>
        </w:rPr>
        <w:t>均应不大于7.5%。（须提供</w:t>
      </w:r>
      <w:proofErr w:type="gramStart"/>
      <w:r w:rsidRPr="004C72F2">
        <w:rPr>
          <w:rFonts w:ascii="仿宋" w:eastAsia="仿宋" w:hAnsi="仿宋" w:hint="eastAsia"/>
          <w:bCs/>
          <w:sz w:val="24"/>
        </w:rPr>
        <w:t>盖鲜章</w:t>
      </w:r>
      <w:proofErr w:type="gramEnd"/>
      <w:r w:rsidRPr="004C72F2">
        <w:rPr>
          <w:rFonts w:ascii="仿宋" w:eastAsia="仿宋" w:hAnsi="仿宋" w:hint="eastAsia"/>
          <w:bCs/>
          <w:sz w:val="24"/>
        </w:rPr>
        <w:t>的以上9种化合物的灵敏度、标准曲线线性</w:t>
      </w:r>
      <w:r w:rsidRPr="004C72F2">
        <w:rPr>
          <w:rFonts w:ascii="仿宋" w:eastAsia="仿宋" w:hAnsi="仿宋"/>
          <w:bCs/>
          <w:sz w:val="24"/>
        </w:rPr>
        <w:t>关系</w:t>
      </w:r>
      <w:r w:rsidRPr="004C72F2">
        <w:rPr>
          <w:rFonts w:ascii="仿宋" w:eastAsia="仿宋" w:hAnsi="仿宋" w:hint="eastAsia"/>
          <w:bCs/>
          <w:sz w:val="24"/>
        </w:rPr>
        <w:t>、重现性的证明谱图）</w:t>
      </w:r>
    </w:p>
    <w:p w14:paraId="1787CF8F" w14:textId="77777777" w:rsidR="00704DF0" w:rsidRPr="004C72F2" w:rsidRDefault="00704DF0" w:rsidP="00704DF0">
      <w:pPr>
        <w:spacing w:after="0" w:line="360" w:lineRule="auto"/>
        <w:ind w:left="900"/>
        <w:rPr>
          <w:rFonts w:ascii="仿宋" w:eastAsia="仿宋" w:hAnsi="仿宋"/>
          <w:b/>
          <w:bCs/>
          <w:sz w:val="24"/>
        </w:rPr>
      </w:pPr>
      <w:r w:rsidRPr="004C72F2">
        <w:rPr>
          <w:rFonts w:ascii="仿宋" w:eastAsia="仿宋" w:hAnsi="仿宋" w:hint="eastAsia"/>
          <w:b/>
          <w:bCs/>
          <w:sz w:val="24"/>
        </w:rPr>
        <w:t>超高效液相色谱仪</w:t>
      </w:r>
    </w:p>
    <w:p w14:paraId="503251BA"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★二元高压梯度系统：相互独立、电子控制的双柱塞直线驱动装置，色谱泵内双压力传感器反馈回路，无需混合器和阻尼器。（须提供</w:t>
      </w:r>
      <w:proofErr w:type="gramStart"/>
      <w:r w:rsidRPr="004C72F2">
        <w:rPr>
          <w:rFonts w:ascii="仿宋" w:eastAsia="仿宋" w:hAnsi="仿宋" w:hint="eastAsia"/>
          <w:bCs/>
          <w:sz w:val="24"/>
        </w:rPr>
        <w:t>盖鲜章</w:t>
      </w:r>
      <w:proofErr w:type="gramEnd"/>
      <w:r w:rsidRPr="004C72F2">
        <w:rPr>
          <w:rFonts w:ascii="仿宋" w:eastAsia="仿宋" w:hAnsi="仿宋" w:hint="eastAsia"/>
          <w:bCs/>
          <w:sz w:val="24"/>
        </w:rPr>
        <w:t>的泵设计图证明文件）</w:t>
      </w:r>
    </w:p>
    <w:p w14:paraId="35762FED"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溶剂选择阀：</w:t>
      </w:r>
      <w:r w:rsidRPr="004C72F2">
        <w:rPr>
          <w:rFonts w:ascii="仿宋" w:eastAsia="仿宋" w:hAnsi="仿宋"/>
          <w:bCs/>
          <w:sz w:val="24"/>
        </w:rPr>
        <w:t>6</w:t>
      </w:r>
      <w:r w:rsidRPr="004C72F2">
        <w:rPr>
          <w:rFonts w:ascii="仿宋" w:eastAsia="仿宋" w:hAnsi="仿宋" w:hint="eastAsia"/>
          <w:bCs/>
          <w:sz w:val="24"/>
        </w:rPr>
        <w:t>路溶剂可选</w:t>
      </w:r>
      <w:r w:rsidRPr="004C72F2">
        <w:rPr>
          <w:rFonts w:ascii="仿宋" w:eastAsia="仿宋" w:hAnsi="仿宋"/>
          <w:bCs/>
          <w:sz w:val="24"/>
        </w:rPr>
        <w:t>。</w:t>
      </w:r>
    </w:p>
    <w:p w14:paraId="12196B65"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流速范围：0.001～2.000</w:t>
      </w:r>
      <w:r w:rsidRPr="004C72F2">
        <w:rPr>
          <w:rFonts w:ascii="仿宋" w:eastAsia="仿宋" w:hAnsi="仿宋"/>
          <w:bCs/>
          <w:sz w:val="24"/>
        </w:rPr>
        <w:t xml:space="preserve"> </w:t>
      </w:r>
      <w:r w:rsidRPr="004C72F2">
        <w:rPr>
          <w:rFonts w:ascii="仿宋" w:eastAsia="仿宋" w:hAnsi="仿宋" w:hint="eastAsia"/>
          <w:bCs/>
          <w:sz w:val="24"/>
        </w:rPr>
        <w:t>mL/min（增量</w:t>
      </w:r>
      <w:r w:rsidRPr="004C72F2">
        <w:rPr>
          <w:rFonts w:ascii="仿宋" w:eastAsia="仿宋" w:hAnsi="仿宋"/>
          <w:bCs/>
          <w:sz w:val="24"/>
        </w:rPr>
        <w:t>为</w:t>
      </w:r>
      <w:r w:rsidRPr="004C72F2">
        <w:rPr>
          <w:rFonts w:ascii="仿宋" w:eastAsia="仿宋" w:hAnsi="仿宋" w:hint="eastAsia"/>
          <w:bCs/>
          <w:sz w:val="24"/>
        </w:rPr>
        <w:t>1</w:t>
      </w:r>
      <w:r w:rsidRPr="004C72F2">
        <w:rPr>
          <w:rFonts w:ascii="仿宋" w:eastAsia="仿宋" w:hAnsi="仿宋"/>
          <w:bCs/>
          <w:sz w:val="24"/>
        </w:rPr>
        <w:t xml:space="preserve"> </w:t>
      </w:r>
      <w:r w:rsidRPr="004C72F2">
        <w:rPr>
          <w:rFonts w:ascii="仿宋" w:eastAsia="仿宋" w:hAnsi="仿宋" w:hint="eastAsia"/>
          <w:bCs/>
          <w:sz w:val="24"/>
        </w:rPr>
        <w:t>μ</w:t>
      </w:r>
      <w:r w:rsidRPr="004C72F2">
        <w:rPr>
          <w:rFonts w:ascii="仿宋" w:eastAsia="仿宋" w:hAnsi="仿宋"/>
          <w:bCs/>
          <w:sz w:val="24"/>
        </w:rPr>
        <w:t>L</w:t>
      </w:r>
      <w:r w:rsidRPr="004C72F2">
        <w:rPr>
          <w:rFonts w:ascii="仿宋" w:eastAsia="仿宋" w:hAnsi="仿宋" w:hint="eastAsia"/>
          <w:bCs/>
          <w:sz w:val="24"/>
        </w:rPr>
        <w:t>/min）。</w:t>
      </w:r>
    </w:p>
    <w:p w14:paraId="7439C26D"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最高操作压力：≥17</w:t>
      </w:r>
      <w:r w:rsidRPr="004C72F2">
        <w:rPr>
          <w:rFonts w:ascii="仿宋" w:eastAsia="仿宋" w:hAnsi="仿宋"/>
          <w:bCs/>
          <w:sz w:val="24"/>
        </w:rPr>
        <w:t xml:space="preserve"> </w:t>
      </w:r>
      <w:r w:rsidRPr="004C72F2">
        <w:rPr>
          <w:rFonts w:ascii="仿宋" w:eastAsia="仿宋" w:hAnsi="仿宋" w:hint="eastAsia"/>
          <w:bCs/>
          <w:sz w:val="24"/>
        </w:rPr>
        <w:t>000</w:t>
      </w:r>
      <w:r w:rsidRPr="004C72F2">
        <w:rPr>
          <w:rFonts w:ascii="仿宋" w:eastAsia="仿宋" w:hAnsi="仿宋"/>
          <w:bCs/>
          <w:sz w:val="24"/>
        </w:rPr>
        <w:t xml:space="preserve"> </w:t>
      </w:r>
      <w:r w:rsidRPr="004C72F2">
        <w:rPr>
          <w:rFonts w:ascii="仿宋" w:eastAsia="仿宋" w:hAnsi="仿宋" w:hint="eastAsia"/>
          <w:bCs/>
          <w:sz w:val="24"/>
        </w:rPr>
        <w:t>psi（流速1</w:t>
      </w:r>
      <w:r w:rsidRPr="004C72F2">
        <w:rPr>
          <w:rFonts w:ascii="仿宋" w:eastAsia="仿宋" w:hAnsi="仿宋"/>
          <w:bCs/>
          <w:sz w:val="24"/>
        </w:rPr>
        <w:t xml:space="preserve"> </w:t>
      </w:r>
      <w:r w:rsidRPr="004C72F2">
        <w:rPr>
          <w:rFonts w:ascii="仿宋" w:eastAsia="仿宋" w:hAnsi="仿宋" w:hint="eastAsia"/>
          <w:bCs/>
          <w:sz w:val="24"/>
        </w:rPr>
        <w:t>mL/min时）。</w:t>
      </w:r>
    </w:p>
    <w:p w14:paraId="66E4CD66"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流速准确度：≤0.08% RSD。</w:t>
      </w:r>
    </w:p>
    <w:p w14:paraId="72A8C15B"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系统</w:t>
      </w:r>
      <w:r w:rsidRPr="004C72F2">
        <w:rPr>
          <w:rFonts w:ascii="仿宋" w:eastAsia="仿宋" w:hAnsi="仿宋"/>
          <w:bCs/>
          <w:sz w:val="24"/>
        </w:rPr>
        <w:t>总</w:t>
      </w:r>
      <w:r w:rsidRPr="004C72F2">
        <w:rPr>
          <w:rFonts w:ascii="仿宋" w:eastAsia="仿宋" w:hAnsi="仿宋" w:hint="eastAsia"/>
          <w:bCs/>
          <w:sz w:val="24"/>
        </w:rPr>
        <w:t>延迟体积：≤100</w:t>
      </w:r>
      <w:r w:rsidRPr="004C72F2">
        <w:rPr>
          <w:rFonts w:ascii="仿宋" w:eastAsia="仿宋" w:hAnsi="仿宋"/>
          <w:bCs/>
          <w:sz w:val="24"/>
        </w:rPr>
        <w:t xml:space="preserve"> </w:t>
      </w:r>
      <w:r w:rsidRPr="004C72F2">
        <w:rPr>
          <w:rFonts w:ascii="仿宋" w:eastAsia="仿宋" w:hAnsi="仿宋" w:hint="eastAsia"/>
          <w:bCs/>
          <w:sz w:val="24"/>
        </w:rPr>
        <w:t>μL。</w:t>
      </w:r>
    </w:p>
    <w:p w14:paraId="4F0EB133"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五通道真空在线脱气机。</w:t>
      </w:r>
    </w:p>
    <w:p w14:paraId="01B0D629"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自动进样器</w:t>
      </w:r>
    </w:p>
    <w:p w14:paraId="78149432"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进样体积</w:t>
      </w:r>
      <w:r w:rsidRPr="004C72F2">
        <w:rPr>
          <w:rFonts w:ascii="仿宋" w:eastAsia="仿宋" w:hAnsi="仿宋"/>
          <w:bCs/>
          <w:sz w:val="24"/>
        </w:rPr>
        <w:t>：0.1</w:t>
      </w:r>
      <w:r w:rsidRPr="004C72F2">
        <w:rPr>
          <w:rFonts w:ascii="仿宋" w:eastAsia="仿宋" w:hAnsi="仿宋" w:hint="eastAsia"/>
          <w:bCs/>
          <w:sz w:val="24"/>
        </w:rPr>
        <w:t>～</w:t>
      </w:r>
      <w:r w:rsidRPr="004C72F2">
        <w:rPr>
          <w:rFonts w:ascii="仿宋" w:eastAsia="仿宋" w:hAnsi="仿宋"/>
          <w:bCs/>
          <w:sz w:val="24"/>
        </w:rPr>
        <w:t>50.0 μL</w:t>
      </w:r>
      <w:r w:rsidRPr="004C72F2">
        <w:rPr>
          <w:rFonts w:ascii="仿宋" w:eastAsia="仿宋" w:hAnsi="仿宋" w:hint="eastAsia"/>
          <w:bCs/>
          <w:sz w:val="24"/>
        </w:rPr>
        <w:t>。</w:t>
      </w:r>
    </w:p>
    <w:p w14:paraId="48862FF0"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样品</w:t>
      </w:r>
      <w:r w:rsidRPr="004C72F2">
        <w:rPr>
          <w:rFonts w:ascii="仿宋" w:eastAsia="仿宋" w:hAnsi="仿宋"/>
          <w:bCs/>
          <w:sz w:val="24"/>
        </w:rPr>
        <w:t>容量：</w:t>
      </w:r>
      <w:r w:rsidRPr="004C72F2">
        <w:rPr>
          <w:rFonts w:ascii="仿宋" w:eastAsia="仿宋" w:hAnsi="仿宋" w:hint="eastAsia"/>
          <w:bCs/>
          <w:sz w:val="24"/>
        </w:rPr>
        <w:t>≥96位（2 mL样品瓶板）。</w:t>
      </w:r>
    </w:p>
    <w:p w14:paraId="5EE9D8A3"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控温范围：4～40℃。</w:t>
      </w:r>
    </w:p>
    <w:p w14:paraId="4C28C5DF"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交叉污染（不清洗进样针的情况下）：≤0.002%。</w:t>
      </w:r>
    </w:p>
    <w:p w14:paraId="533BE1FD" w14:textId="77777777" w:rsidR="00704DF0" w:rsidRPr="004C72F2" w:rsidRDefault="00704DF0" w:rsidP="00DD4C29">
      <w:pPr>
        <w:numPr>
          <w:ilvl w:val="0"/>
          <w:numId w:val="19"/>
        </w:numPr>
        <w:spacing w:after="0" w:line="360" w:lineRule="auto"/>
        <w:rPr>
          <w:rFonts w:ascii="仿宋" w:eastAsia="仿宋" w:hAnsi="仿宋"/>
          <w:bCs/>
          <w:sz w:val="24"/>
        </w:rPr>
      </w:pPr>
      <w:proofErr w:type="gramStart"/>
      <w:r w:rsidRPr="004C72F2">
        <w:rPr>
          <w:rFonts w:ascii="仿宋" w:eastAsia="仿宋" w:hAnsi="仿宋" w:hint="eastAsia"/>
          <w:bCs/>
          <w:sz w:val="24"/>
        </w:rPr>
        <w:t>柱温箱</w:t>
      </w:r>
      <w:proofErr w:type="gramEnd"/>
    </w:p>
    <w:p w14:paraId="3B5988EB"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可</w:t>
      </w:r>
      <w:r w:rsidRPr="004C72F2">
        <w:rPr>
          <w:rFonts w:ascii="仿宋" w:eastAsia="仿宋" w:hAnsi="仿宋"/>
          <w:bCs/>
          <w:sz w:val="24"/>
        </w:rPr>
        <w:t>容纳</w:t>
      </w:r>
      <w:r w:rsidRPr="004C72F2">
        <w:rPr>
          <w:rFonts w:ascii="仿宋" w:eastAsia="仿宋" w:hAnsi="仿宋" w:hint="eastAsia"/>
          <w:bCs/>
          <w:sz w:val="24"/>
        </w:rPr>
        <w:t>2根150 mm长</w:t>
      </w:r>
      <w:r w:rsidRPr="004C72F2">
        <w:rPr>
          <w:rFonts w:ascii="仿宋" w:eastAsia="仿宋" w:hAnsi="仿宋"/>
          <w:bCs/>
          <w:sz w:val="24"/>
        </w:rPr>
        <w:t>的色谱柱。</w:t>
      </w:r>
    </w:p>
    <w:p w14:paraId="74E66953"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切换阀</w:t>
      </w:r>
      <w:r w:rsidRPr="004C72F2">
        <w:rPr>
          <w:rFonts w:ascii="仿宋" w:eastAsia="仿宋" w:hAnsi="仿宋"/>
          <w:bCs/>
          <w:sz w:val="24"/>
        </w:rPr>
        <w:t>：</w:t>
      </w:r>
      <w:r w:rsidRPr="004C72F2">
        <w:rPr>
          <w:rFonts w:ascii="仿宋" w:eastAsia="仿宋" w:hAnsi="仿宋" w:hint="eastAsia"/>
          <w:bCs/>
          <w:sz w:val="24"/>
        </w:rPr>
        <w:t>2个9通8位</w:t>
      </w:r>
      <w:r w:rsidRPr="004C72F2">
        <w:rPr>
          <w:rFonts w:ascii="仿宋" w:eastAsia="仿宋" w:hAnsi="仿宋"/>
          <w:bCs/>
          <w:sz w:val="24"/>
        </w:rPr>
        <w:t>切换阀。</w:t>
      </w:r>
    </w:p>
    <w:p w14:paraId="466379B5"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控温范围：4～90℃。</w:t>
      </w:r>
    </w:p>
    <w:p w14:paraId="7140E599"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温度设定准确度：±0.5℃。</w:t>
      </w:r>
    </w:p>
    <w:p w14:paraId="61B51E68" w14:textId="77777777" w:rsidR="00704DF0" w:rsidRPr="004C72F2" w:rsidRDefault="00704DF0" w:rsidP="00704DF0">
      <w:pPr>
        <w:spacing w:after="0" w:line="360" w:lineRule="auto"/>
        <w:ind w:left="900"/>
        <w:rPr>
          <w:rFonts w:ascii="仿宋" w:eastAsia="仿宋" w:hAnsi="仿宋"/>
          <w:b/>
          <w:bCs/>
          <w:sz w:val="24"/>
        </w:rPr>
      </w:pPr>
      <w:r w:rsidRPr="004C72F2">
        <w:rPr>
          <w:rFonts w:ascii="仿宋" w:eastAsia="仿宋" w:hAnsi="仿宋" w:hint="eastAsia"/>
          <w:b/>
          <w:bCs/>
          <w:sz w:val="24"/>
        </w:rPr>
        <w:t>超</w:t>
      </w:r>
      <w:proofErr w:type="gramStart"/>
      <w:r w:rsidRPr="004C72F2">
        <w:rPr>
          <w:rFonts w:ascii="仿宋" w:eastAsia="仿宋" w:hAnsi="仿宋" w:hint="eastAsia"/>
          <w:b/>
          <w:bCs/>
          <w:sz w:val="24"/>
        </w:rPr>
        <w:t>高效合相色谱仪</w:t>
      </w:r>
      <w:proofErr w:type="gramEnd"/>
    </w:p>
    <w:p w14:paraId="7C5C777C"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CO</w:t>
      </w:r>
      <w:r w:rsidRPr="004C72F2">
        <w:rPr>
          <w:rFonts w:ascii="仿宋" w:eastAsia="仿宋" w:hAnsi="仿宋"/>
          <w:bCs/>
          <w:sz w:val="24"/>
        </w:rPr>
        <w:t>2</w:t>
      </w:r>
      <w:r w:rsidRPr="004C72F2">
        <w:rPr>
          <w:rFonts w:ascii="仿宋" w:eastAsia="仿宋" w:hAnsi="仿宋" w:hint="eastAsia"/>
          <w:bCs/>
          <w:sz w:val="24"/>
        </w:rPr>
        <w:t>泵</w:t>
      </w:r>
    </w:p>
    <w:p w14:paraId="0260CBFB"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流速范围：0.010～4.000</w:t>
      </w:r>
      <w:r w:rsidRPr="004C72F2">
        <w:rPr>
          <w:rFonts w:ascii="仿宋" w:eastAsia="仿宋" w:hAnsi="仿宋"/>
          <w:bCs/>
          <w:sz w:val="24"/>
        </w:rPr>
        <w:t xml:space="preserve"> </w:t>
      </w:r>
      <w:r w:rsidRPr="004C72F2">
        <w:rPr>
          <w:rFonts w:ascii="仿宋" w:eastAsia="仿宋" w:hAnsi="仿宋" w:hint="eastAsia"/>
          <w:bCs/>
          <w:sz w:val="24"/>
        </w:rPr>
        <w:t>mL/min（0.001</w:t>
      </w:r>
      <w:r w:rsidRPr="004C72F2">
        <w:rPr>
          <w:rFonts w:ascii="仿宋" w:eastAsia="仿宋" w:hAnsi="仿宋"/>
          <w:bCs/>
          <w:sz w:val="24"/>
        </w:rPr>
        <w:t xml:space="preserve"> </w:t>
      </w:r>
      <w:r w:rsidRPr="004C72F2">
        <w:rPr>
          <w:rFonts w:ascii="仿宋" w:eastAsia="仿宋" w:hAnsi="仿宋" w:hint="eastAsia"/>
          <w:bCs/>
          <w:sz w:val="24"/>
        </w:rPr>
        <w:t>mL/min增量）。</w:t>
      </w:r>
    </w:p>
    <w:p w14:paraId="567E2071"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最大耐压：6</w:t>
      </w:r>
      <w:r w:rsidRPr="004C72F2">
        <w:rPr>
          <w:rFonts w:ascii="仿宋" w:eastAsia="仿宋" w:hAnsi="仿宋"/>
          <w:bCs/>
          <w:sz w:val="24"/>
        </w:rPr>
        <w:t xml:space="preserve"> </w:t>
      </w:r>
      <w:r w:rsidRPr="004C72F2">
        <w:rPr>
          <w:rFonts w:ascii="仿宋" w:eastAsia="仿宋" w:hAnsi="仿宋" w:hint="eastAsia"/>
          <w:bCs/>
          <w:sz w:val="24"/>
        </w:rPr>
        <w:t>000</w:t>
      </w:r>
      <w:r w:rsidRPr="004C72F2">
        <w:rPr>
          <w:rFonts w:ascii="仿宋" w:eastAsia="仿宋" w:hAnsi="仿宋"/>
          <w:bCs/>
          <w:sz w:val="24"/>
        </w:rPr>
        <w:t xml:space="preserve"> </w:t>
      </w:r>
      <w:r w:rsidRPr="004C72F2">
        <w:rPr>
          <w:rFonts w:ascii="仿宋" w:eastAsia="仿宋" w:hAnsi="仿宋" w:hint="eastAsia"/>
          <w:bCs/>
          <w:sz w:val="24"/>
        </w:rPr>
        <w:t>psi（流速4</w:t>
      </w:r>
      <w:r w:rsidRPr="004C72F2">
        <w:rPr>
          <w:rFonts w:ascii="仿宋" w:eastAsia="仿宋" w:hAnsi="仿宋"/>
          <w:bCs/>
          <w:sz w:val="24"/>
        </w:rPr>
        <w:t xml:space="preserve"> </w:t>
      </w:r>
      <w:r w:rsidRPr="004C72F2">
        <w:rPr>
          <w:rFonts w:ascii="仿宋" w:eastAsia="仿宋" w:hAnsi="仿宋" w:hint="eastAsia"/>
          <w:bCs/>
          <w:sz w:val="24"/>
        </w:rPr>
        <w:t>mL/min时）。</w:t>
      </w:r>
    </w:p>
    <w:p w14:paraId="3FAF7B1A"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CO</w:t>
      </w:r>
      <w:r w:rsidRPr="004C72F2">
        <w:rPr>
          <w:rFonts w:ascii="仿宋" w:eastAsia="仿宋" w:hAnsi="仿宋"/>
          <w:bCs/>
          <w:sz w:val="24"/>
        </w:rPr>
        <w:t>2</w:t>
      </w:r>
      <w:proofErr w:type="gramStart"/>
      <w:r w:rsidRPr="004C72F2">
        <w:rPr>
          <w:rFonts w:ascii="仿宋" w:eastAsia="仿宋" w:hAnsi="仿宋" w:hint="eastAsia"/>
          <w:bCs/>
          <w:sz w:val="24"/>
        </w:rPr>
        <w:t>泵头冷却器</w:t>
      </w:r>
      <w:proofErr w:type="gramEnd"/>
      <w:r w:rsidRPr="004C72F2">
        <w:rPr>
          <w:rFonts w:ascii="仿宋" w:eastAsia="仿宋" w:hAnsi="仿宋" w:hint="eastAsia"/>
          <w:bCs/>
          <w:sz w:val="24"/>
        </w:rPr>
        <w:t>：内置制冷装置，无须外接制冷设备和添加制冷剂和指示剂。</w:t>
      </w:r>
    </w:p>
    <w:p w14:paraId="4A125C14"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lastRenderedPageBreak/>
        <w:t>二元超高压溶剂泵</w:t>
      </w:r>
    </w:p>
    <w:p w14:paraId="3D63379E"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流速范围：0.010～4.000</w:t>
      </w:r>
      <w:r w:rsidRPr="004C72F2">
        <w:rPr>
          <w:rFonts w:ascii="仿宋" w:eastAsia="仿宋" w:hAnsi="仿宋"/>
          <w:bCs/>
          <w:sz w:val="24"/>
        </w:rPr>
        <w:t xml:space="preserve"> </w:t>
      </w:r>
      <w:r w:rsidRPr="004C72F2">
        <w:rPr>
          <w:rFonts w:ascii="仿宋" w:eastAsia="仿宋" w:hAnsi="仿宋" w:hint="eastAsia"/>
          <w:bCs/>
          <w:sz w:val="24"/>
        </w:rPr>
        <w:t>mL/min（0.001</w:t>
      </w:r>
      <w:r w:rsidRPr="004C72F2">
        <w:rPr>
          <w:rFonts w:ascii="仿宋" w:eastAsia="仿宋" w:hAnsi="仿宋"/>
          <w:bCs/>
          <w:sz w:val="24"/>
        </w:rPr>
        <w:t xml:space="preserve"> </w:t>
      </w:r>
      <w:r w:rsidRPr="004C72F2">
        <w:rPr>
          <w:rFonts w:ascii="仿宋" w:eastAsia="仿宋" w:hAnsi="仿宋" w:hint="eastAsia"/>
          <w:bCs/>
          <w:sz w:val="24"/>
        </w:rPr>
        <w:t>mL/min增量）。</w:t>
      </w:r>
    </w:p>
    <w:p w14:paraId="225985C3"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最大耐压：6</w:t>
      </w:r>
      <w:r w:rsidRPr="004C72F2">
        <w:rPr>
          <w:rFonts w:ascii="仿宋" w:eastAsia="仿宋" w:hAnsi="仿宋"/>
          <w:bCs/>
          <w:sz w:val="24"/>
        </w:rPr>
        <w:t xml:space="preserve"> </w:t>
      </w:r>
      <w:r w:rsidRPr="004C72F2">
        <w:rPr>
          <w:rFonts w:ascii="仿宋" w:eastAsia="仿宋" w:hAnsi="仿宋" w:hint="eastAsia"/>
          <w:bCs/>
          <w:sz w:val="24"/>
        </w:rPr>
        <w:t>000</w:t>
      </w:r>
      <w:r w:rsidRPr="004C72F2">
        <w:rPr>
          <w:rFonts w:ascii="仿宋" w:eastAsia="仿宋" w:hAnsi="仿宋"/>
          <w:bCs/>
          <w:sz w:val="24"/>
        </w:rPr>
        <w:t xml:space="preserve"> </w:t>
      </w:r>
      <w:r w:rsidRPr="004C72F2">
        <w:rPr>
          <w:rFonts w:ascii="仿宋" w:eastAsia="仿宋" w:hAnsi="仿宋" w:hint="eastAsia"/>
          <w:bCs/>
          <w:sz w:val="24"/>
        </w:rPr>
        <w:t>psi（流速3</w:t>
      </w:r>
      <w:r w:rsidRPr="004C72F2">
        <w:rPr>
          <w:rFonts w:ascii="仿宋" w:eastAsia="仿宋" w:hAnsi="仿宋"/>
          <w:bCs/>
          <w:sz w:val="24"/>
        </w:rPr>
        <w:t xml:space="preserve"> </w:t>
      </w:r>
      <w:r w:rsidRPr="004C72F2">
        <w:rPr>
          <w:rFonts w:ascii="仿宋" w:eastAsia="仿宋" w:hAnsi="仿宋" w:hint="eastAsia"/>
          <w:bCs/>
          <w:sz w:val="24"/>
        </w:rPr>
        <w:t>mL/min时）。</w:t>
      </w:r>
    </w:p>
    <w:p w14:paraId="5F6D49C1"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流速准确度：±1%。</w:t>
      </w:r>
    </w:p>
    <w:p w14:paraId="7EB348A0"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溶剂选择阀：</w:t>
      </w:r>
      <w:r w:rsidRPr="004C72F2">
        <w:rPr>
          <w:rFonts w:ascii="仿宋" w:eastAsia="仿宋" w:hAnsi="仿宋"/>
          <w:bCs/>
          <w:sz w:val="24"/>
        </w:rPr>
        <w:t>4</w:t>
      </w:r>
      <w:r w:rsidRPr="004C72F2">
        <w:rPr>
          <w:rFonts w:ascii="仿宋" w:eastAsia="仿宋" w:hAnsi="仿宋" w:hint="eastAsia"/>
          <w:bCs/>
          <w:sz w:val="24"/>
        </w:rPr>
        <w:t>路溶剂。</w:t>
      </w:r>
    </w:p>
    <w:p w14:paraId="3EF62852"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单向阀：主动阀设计。</w:t>
      </w:r>
    </w:p>
    <w:p w14:paraId="0475B7EC"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流量精度：≤0.075%</w:t>
      </w:r>
      <w:r w:rsidRPr="004C72F2">
        <w:rPr>
          <w:rFonts w:ascii="仿宋" w:eastAsia="仿宋" w:hAnsi="仿宋"/>
          <w:bCs/>
          <w:sz w:val="24"/>
        </w:rPr>
        <w:t xml:space="preserve"> </w:t>
      </w:r>
      <w:r w:rsidRPr="004C72F2">
        <w:rPr>
          <w:rFonts w:ascii="仿宋" w:eastAsia="仿宋" w:hAnsi="仿宋" w:hint="eastAsia"/>
          <w:bCs/>
          <w:sz w:val="24"/>
        </w:rPr>
        <w:t>RSD。</w:t>
      </w:r>
    </w:p>
    <w:p w14:paraId="331D7BF4"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真空脱气机：内置4通道。</w:t>
      </w:r>
    </w:p>
    <w:p w14:paraId="0D29015B"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梯度混合精度：0.15%。</w:t>
      </w:r>
    </w:p>
    <w:p w14:paraId="7925BEFF"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管路材质：关键部分采用钛合金、Peek合金等耐腐蚀材质。</w:t>
      </w:r>
    </w:p>
    <w:p w14:paraId="381D2CA8"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双工作模式：相互独立、电子控制的双柱塞直线驱动装置，色谱泵内双压力传感器反馈回路，无需混合器和阻尼器。</w:t>
      </w:r>
    </w:p>
    <w:p w14:paraId="5246F1C9"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自动进样器</w:t>
      </w:r>
    </w:p>
    <w:p w14:paraId="06B6942C"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进样位数：≥96位（2 mL样品瓶板）。</w:t>
      </w:r>
    </w:p>
    <w:p w14:paraId="255F21E5"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进样量：0.1～50</w:t>
      </w:r>
      <w:r w:rsidRPr="004C72F2">
        <w:rPr>
          <w:rFonts w:ascii="仿宋" w:eastAsia="仿宋" w:hAnsi="仿宋"/>
          <w:bCs/>
          <w:sz w:val="24"/>
        </w:rPr>
        <w:t xml:space="preserve"> μ</w:t>
      </w:r>
      <w:r w:rsidRPr="004C72F2">
        <w:rPr>
          <w:rFonts w:ascii="仿宋" w:eastAsia="仿宋" w:hAnsi="仿宋" w:hint="eastAsia"/>
          <w:bCs/>
          <w:sz w:val="24"/>
        </w:rPr>
        <w:t>L（0.1</w:t>
      </w:r>
      <w:r w:rsidRPr="004C72F2">
        <w:rPr>
          <w:rFonts w:ascii="仿宋" w:eastAsia="仿宋" w:hAnsi="仿宋"/>
          <w:bCs/>
          <w:sz w:val="24"/>
        </w:rPr>
        <w:t xml:space="preserve"> μ</w:t>
      </w:r>
      <w:r w:rsidRPr="004C72F2">
        <w:rPr>
          <w:rFonts w:ascii="仿宋" w:eastAsia="仿宋" w:hAnsi="仿宋" w:hint="eastAsia"/>
          <w:bCs/>
          <w:sz w:val="24"/>
        </w:rPr>
        <w:t xml:space="preserve">L增量）。配10 </w:t>
      </w:r>
      <w:r w:rsidRPr="004C72F2">
        <w:rPr>
          <w:rFonts w:ascii="仿宋" w:eastAsia="仿宋" w:hAnsi="仿宋"/>
          <w:bCs/>
          <w:sz w:val="24"/>
        </w:rPr>
        <w:t>μ</w:t>
      </w:r>
      <w:r w:rsidRPr="004C72F2">
        <w:rPr>
          <w:rFonts w:ascii="仿宋" w:eastAsia="仿宋" w:hAnsi="仿宋" w:hint="eastAsia"/>
          <w:bCs/>
          <w:sz w:val="24"/>
        </w:rPr>
        <w:t>L定量环</w:t>
      </w:r>
      <w:r w:rsidRPr="004C72F2">
        <w:rPr>
          <w:rFonts w:ascii="仿宋" w:eastAsia="仿宋" w:hAnsi="仿宋"/>
          <w:bCs/>
          <w:sz w:val="24"/>
        </w:rPr>
        <w:t>。</w:t>
      </w:r>
    </w:p>
    <w:p w14:paraId="4DA413B9"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进样方式：定量环式进样，可</w:t>
      </w:r>
      <w:proofErr w:type="gramStart"/>
      <w:r w:rsidRPr="004C72F2">
        <w:rPr>
          <w:rFonts w:ascii="仿宋" w:eastAsia="仿宋" w:hAnsi="仿宋" w:hint="eastAsia"/>
          <w:bCs/>
          <w:sz w:val="24"/>
        </w:rPr>
        <w:t>部分环</w:t>
      </w:r>
      <w:proofErr w:type="gramEnd"/>
      <w:r w:rsidRPr="004C72F2">
        <w:rPr>
          <w:rFonts w:ascii="仿宋" w:eastAsia="仿宋" w:hAnsi="仿宋" w:hint="eastAsia"/>
          <w:bCs/>
          <w:sz w:val="24"/>
        </w:rPr>
        <w:t>进样。</w:t>
      </w:r>
    </w:p>
    <w:p w14:paraId="2A958FA1"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进样重现性：＜1%</w:t>
      </w:r>
      <w:r w:rsidRPr="004C72F2">
        <w:rPr>
          <w:rFonts w:ascii="仿宋" w:eastAsia="仿宋" w:hAnsi="仿宋"/>
          <w:bCs/>
          <w:sz w:val="24"/>
        </w:rPr>
        <w:t xml:space="preserve"> </w:t>
      </w:r>
      <w:r w:rsidRPr="004C72F2">
        <w:rPr>
          <w:rFonts w:ascii="仿宋" w:eastAsia="仿宋" w:hAnsi="仿宋" w:hint="eastAsia"/>
          <w:bCs/>
          <w:sz w:val="24"/>
        </w:rPr>
        <w:t>RSD。</w:t>
      </w:r>
    </w:p>
    <w:p w14:paraId="46B3CAC9"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交叉污染：</w:t>
      </w:r>
      <w:bookmarkStart w:id="179" w:name="OLE_LINK2"/>
      <w:bookmarkStart w:id="180" w:name="OLE_LINK1"/>
      <w:r w:rsidRPr="004C72F2">
        <w:rPr>
          <w:rFonts w:ascii="仿宋" w:eastAsia="仿宋" w:hAnsi="仿宋" w:hint="eastAsia"/>
          <w:bCs/>
          <w:sz w:val="24"/>
        </w:rPr>
        <w:t>＜</w:t>
      </w:r>
      <w:bookmarkEnd w:id="179"/>
      <w:bookmarkEnd w:id="180"/>
      <w:r w:rsidRPr="004C72F2">
        <w:rPr>
          <w:rFonts w:ascii="仿宋" w:eastAsia="仿宋" w:hAnsi="仿宋" w:hint="eastAsia"/>
          <w:bCs/>
          <w:sz w:val="24"/>
        </w:rPr>
        <w:t>0.005%。</w:t>
      </w:r>
    </w:p>
    <w:p w14:paraId="7A775CCE"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样品控温：4～40℃。</w:t>
      </w:r>
    </w:p>
    <w:p w14:paraId="5030383B" w14:textId="77777777" w:rsidR="00704DF0" w:rsidRPr="004C72F2" w:rsidRDefault="00704DF0" w:rsidP="00DD4C29">
      <w:pPr>
        <w:numPr>
          <w:ilvl w:val="0"/>
          <w:numId w:val="19"/>
        </w:numPr>
        <w:spacing w:after="0" w:line="360" w:lineRule="auto"/>
        <w:rPr>
          <w:rFonts w:ascii="仿宋" w:eastAsia="仿宋" w:hAnsi="仿宋"/>
          <w:bCs/>
          <w:sz w:val="24"/>
        </w:rPr>
      </w:pPr>
      <w:proofErr w:type="gramStart"/>
      <w:r w:rsidRPr="004C72F2">
        <w:rPr>
          <w:rFonts w:ascii="仿宋" w:eastAsia="仿宋" w:hAnsi="仿宋" w:hint="eastAsia"/>
          <w:bCs/>
          <w:sz w:val="24"/>
        </w:rPr>
        <w:t>柱温箱</w:t>
      </w:r>
      <w:proofErr w:type="gramEnd"/>
    </w:p>
    <w:p w14:paraId="64EA10C3"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温度范围：4～90℃（0.1℃增量）。共计4个独立的温控室。</w:t>
      </w:r>
    </w:p>
    <w:p w14:paraId="0292072C"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准确度：±0.5℃。</w:t>
      </w:r>
    </w:p>
    <w:p w14:paraId="3729DFE7"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精确度：±0.1℃。</w:t>
      </w:r>
    </w:p>
    <w:p w14:paraId="5C7F6E3F"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可</w:t>
      </w:r>
      <w:r w:rsidRPr="004C72F2">
        <w:rPr>
          <w:rFonts w:ascii="仿宋" w:eastAsia="仿宋" w:hAnsi="仿宋"/>
          <w:bCs/>
          <w:sz w:val="24"/>
        </w:rPr>
        <w:t>容纳</w:t>
      </w:r>
      <w:r w:rsidRPr="004C72F2">
        <w:rPr>
          <w:rFonts w:ascii="仿宋" w:eastAsia="仿宋" w:hAnsi="仿宋" w:hint="eastAsia"/>
          <w:bCs/>
          <w:sz w:val="24"/>
        </w:rPr>
        <w:t>四根150</w:t>
      </w:r>
      <w:r w:rsidRPr="004C72F2">
        <w:rPr>
          <w:rFonts w:ascii="仿宋" w:eastAsia="仿宋" w:hAnsi="仿宋"/>
          <w:bCs/>
          <w:sz w:val="24"/>
        </w:rPr>
        <w:t xml:space="preserve"> </w:t>
      </w:r>
      <w:r w:rsidRPr="004C72F2">
        <w:rPr>
          <w:rFonts w:ascii="仿宋" w:eastAsia="仿宋" w:hAnsi="仿宋" w:hint="eastAsia"/>
          <w:bCs/>
          <w:sz w:val="24"/>
        </w:rPr>
        <w:t>mm长</w:t>
      </w:r>
      <w:r w:rsidRPr="004C72F2">
        <w:rPr>
          <w:rFonts w:ascii="仿宋" w:eastAsia="仿宋" w:hAnsi="仿宋"/>
          <w:bCs/>
          <w:sz w:val="24"/>
        </w:rPr>
        <w:t>的</w:t>
      </w:r>
      <w:r w:rsidRPr="004C72F2">
        <w:rPr>
          <w:rFonts w:ascii="仿宋" w:eastAsia="仿宋" w:hAnsi="仿宋" w:hint="eastAsia"/>
          <w:bCs/>
          <w:sz w:val="24"/>
        </w:rPr>
        <w:t>色谱柱。</w:t>
      </w:r>
    </w:p>
    <w:p w14:paraId="1FB542C0"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光电二极管</w:t>
      </w:r>
      <w:r w:rsidRPr="004C72F2">
        <w:rPr>
          <w:rFonts w:ascii="仿宋" w:eastAsia="仿宋" w:hAnsi="仿宋"/>
          <w:bCs/>
          <w:sz w:val="24"/>
        </w:rPr>
        <w:t>阵列</w:t>
      </w:r>
      <w:r w:rsidRPr="004C72F2">
        <w:rPr>
          <w:rFonts w:ascii="仿宋" w:eastAsia="仿宋" w:hAnsi="仿宋" w:hint="eastAsia"/>
          <w:bCs/>
          <w:sz w:val="24"/>
        </w:rPr>
        <w:t>（P</w:t>
      </w:r>
      <w:r w:rsidRPr="004C72F2">
        <w:rPr>
          <w:rFonts w:ascii="仿宋" w:eastAsia="仿宋" w:hAnsi="仿宋"/>
          <w:bCs/>
          <w:sz w:val="24"/>
        </w:rPr>
        <w:t>DA</w:t>
      </w:r>
      <w:r w:rsidRPr="004C72F2">
        <w:rPr>
          <w:rFonts w:ascii="仿宋" w:eastAsia="仿宋" w:hAnsi="仿宋" w:hint="eastAsia"/>
          <w:bCs/>
          <w:sz w:val="24"/>
        </w:rPr>
        <w:t>）</w:t>
      </w:r>
      <w:r w:rsidRPr="004C72F2">
        <w:rPr>
          <w:rFonts w:ascii="仿宋" w:eastAsia="仿宋" w:hAnsi="仿宋"/>
          <w:bCs/>
          <w:sz w:val="24"/>
        </w:rPr>
        <w:t>检测器</w:t>
      </w:r>
    </w:p>
    <w:p w14:paraId="07CE8DC1"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波长</w:t>
      </w:r>
      <w:r w:rsidRPr="004C72F2">
        <w:rPr>
          <w:rFonts w:ascii="仿宋" w:eastAsia="仿宋" w:hAnsi="仿宋"/>
          <w:bCs/>
          <w:sz w:val="24"/>
        </w:rPr>
        <w:t>范围：</w:t>
      </w:r>
      <w:r w:rsidRPr="004C72F2">
        <w:rPr>
          <w:rFonts w:ascii="仿宋" w:eastAsia="仿宋" w:hAnsi="仿宋" w:hint="eastAsia"/>
          <w:bCs/>
          <w:sz w:val="24"/>
        </w:rPr>
        <w:t>190～800 nm。</w:t>
      </w:r>
    </w:p>
    <w:p w14:paraId="1A20DBF7"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耐压</w:t>
      </w:r>
      <w:r w:rsidRPr="004C72F2">
        <w:rPr>
          <w:rFonts w:ascii="仿宋" w:eastAsia="仿宋" w:hAnsi="仿宋"/>
          <w:bCs/>
          <w:sz w:val="24"/>
        </w:rPr>
        <w:t>：</w:t>
      </w:r>
      <w:r w:rsidRPr="004C72F2">
        <w:rPr>
          <w:rFonts w:ascii="仿宋" w:eastAsia="仿宋" w:hAnsi="仿宋" w:hint="eastAsia"/>
          <w:bCs/>
          <w:sz w:val="24"/>
        </w:rPr>
        <w:t>6</w:t>
      </w:r>
      <w:r w:rsidRPr="004C72F2">
        <w:rPr>
          <w:rFonts w:ascii="仿宋" w:eastAsia="仿宋" w:hAnsi="仿宋"/>
          <w:bCs/>
          <w:sz w:val="24"/>
        </w:rPr>
        <w:t xml:space="preserve"> </w:t>
      </w:r>
      <w:r w:rsidRPr="004C72F2">
        <w:rPr>
          <w:rFonts w:ascii="仿宋" w:eastAsia="仿宋" w:hAnsi="仿宋" w:hint="eastAsia"/>
          <w:bCs/>
          <w:sz w:val="24"/>
        </w:rPr>
        <w:t xml:space="preserve">000 </w:t>
      </w:r>
      <w:r w:rsidRPr="004C72F2">
        <w:rPr>
          <w:rFonts w:ascii="仿宋" w:eastAsia="仿宋" w:hAnsi="仿宋"/>
          <w:bCs/>
          <w:sz w:val="24"/>
        </w:rPr>
        <w:t>psi</w:t>
      </w:r>
      <w:r w:rsidRPr="004C72F2">
        <w:rPr>
          <w:rFonts w:ascii="仿宋" w:eastAsia="仿宋" w:hAnsi="仿宋" w:hint="eastAsia"/>
          <w:bCs/>
          <w:sz w:val="24"/>
        </w:rPr>
        <w:t>。</w:t>
      </w:r>
    </w:p>
    <w:p w14:paraId="79A344B4"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补偿泵</w:t>
      </w:r>
    </w:p>
    <w:p w14:paraId="078FB384"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双通道真空脱气。</w:t>
      </w:r>
    </w:p>
    <w:p w14:paraId="2EE687D3"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lastRenderedPageBreak/>
        <w:t>流速准确度：0.5～2.0 mL/min时</w:t>
      </w:r>
      <w:r w:rsidRPr="004C72F2">
        <w:rPr>
          <w:rFonts w:ascii="仿宋" w:eastAsia="仿宋" w:hAnsi="仿宋"/>
          <w:bCs/>
          <w:sz w:val="24"/>
        </w:rPr>
        <w:t>，</w:t>
      </w:r>
      <w:r w:rsidRPr="004C72F2">
        <w:rPr>
          <w:rFonts w:ascii="仿宋" w:eastAsia="仿宋" w:hAnsi="仿宋" w:hint="eastAsia"/>
          <w:bCs/>
          <w:sz w:val="24"/>
        </w:rPr>
        <w:t>实际流速与设定流速误差在±1.0%内，同时背压为2</w:t>
      </w:r>
      <w:r w:rsidRPr="004C72F2">
        <w:rPr>
          <w:rFonts w:ascii="仿宋" w:eastAsia="仿宋" w:hAnsi="仿宋"/>
          <w:bCs/>
          <w:sz w:val="24"/>
        </w:rPr>
        <w:t xml:space="preserve"> </w:t>
      </w:r>
      <w:r w:rsidRPr="004C72F2">
        <w:rPr>
          <w:rFonts w:ascii="仿宋" w:eastAsia="仿宋" w:hAnsi="仿宋" w:hint="eastAsia"/>
          <w:bCs/>
          <w:sz w:val="24"/>
        </w:rPr>
        <w:t>000 psi（误差±10%）。</w:t>
      </w:r>
    </w:p>
    <w:p w14:paraId="5CF57E52"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流速精度 ＜0.075% RSD。</w:t>
      </w:r>
    </w:p>
    <w:p w14:paraId="50FBF35E" w14:textId="77777777" w:rsidR="00704DF0" w:rsidRPr="004C72F2" w:rsidRDefault="00704DF0" w:rsidP="00DD4C29">
      <w:pPr>
        <w:numPr>
          <w:ilvl w:val="0"/>
          <w:numId w:val="19"/>
        </w:numPr>
        <w:spacing w:after="0" w:line="360" w:lineRule="auto"/>
        <w:rPr>
          <w:rFonts w:ascii="仿宋" w:eastAsia="仿宋" w:hAnsi="仿宋"/>
          <w:bCs/>
          <w:sz w:val="24"/>
        </w:rPr>
      </w:pPr>
      <w:proofErr w:type="gramStart"/>
      <w:r w:rsidRPr="004C72F2">
        <w:rPr>
          <w:rFonts w:ascii="仿宋" w:eastAsia="仿宋" w:hAnsi="仿宋" w:hint="eastAsia"/>
          <w:bCs/>
          <w:sz w:val="24"/>
        </w:rPr>
        <w:t>背压调节器</w:t>
      </w:r>
      <w:proofErr w:type="gramEnd"/>
    </w:p>
    <w:p w14:paraId="6CB44658" w14:textId="77777777" w:rsidR="00704DF0" w:rsidRPr="004C72F2" w:rsidRDefault="00704DF0" w:rsidP="00704DF0">
      <w:pPr>
        <w:spacing w:after="0" w:line="360" w:lineRule="auto"/>
        <w:ind w:left="900"/>
        <w:rPr>
          <w:rFonts w:ascii="仿宋" w:eastAsia="仿宋" w:hAnsi="仿宋"/>
          <w:bCs/>
          <w:sz w:val="24"/>
        </w:rPr>
      </w:pPr>
      <w:proofErr w:type="gramStart"/>
      <w:r w:rsidRPr="004C72F2">
        <w:rPr>
          <w:rFonts w:ascii="仿宋" w:eastAsia="仿宋" w:hAnsi="仿宋" w:hint="eastAsia"/>
          <w:bCs/>
          <w:sz w:val="24"/>
        </w:rPr>
        <w:t>双背压调节</w:t>
      </w:r>
      <w:proofErr w:type="gramEnd"/>
      <w:r w:rsidRPr="004C72F2">
        <w:rPr>
          <w:rFonts w:ascii="仿宋" w:eastAsia="仿宋" w:hAnsi="仿宋" w:hint="eastAsia"/>
          <w:bCs/>
          <w:sz w:val="24"/>
        </w:rPr>
        <w:t>模式，一级为动态压力调节阀，二级为静态压力调节阀，</w:t>
      </w:r>
      <w:proofErr w:type="gramStart"/>
      <w:r w:rsidRPr="004C72F2">
        <w:rPr>
          <w:rFonts w:ascii="仿宋" w:eastAsia="仿宋" w:hAnsi="仿宋" w:hint="eastAsia"/>
          <w:bCs/>
          <w:sz w:val="24"/>
        </w:rPr>
        <w:t>动态背压调节阀</w:t>
      </w:r>
      <w:proofErr w:type="gramEnd"/>
      <w:r w:rsidRPr="004C72F2">
        <w:rPr>
          <w:rFonts w:ascii="仿宋" w:eastAsia="仿宋" w:hAnsi="仿宋" w:hint="eastAsia"/>
          <w:bCs/>
          <w:sz w:val="24"/>
        </w:rPr>
        <w:t>可以适时根据流动相的变化进行动态调节;静态压力调节器将从</w:t>
      </w:r>
      <w:proofErr w:type="gramStart"/>
      <w:r w:rsidRPr="004C72F2">
        <w:rPr>
          <w:rFonts w:ascii="仿宋" w:eastAsia="仿宋" w:hAnsi="仿宋" w:hint="eastAsia"/>
          <w:bCs/>
          <w:sz w:val="24"/>
        </w:rPr>
        <w:t>动态背压调节器</w:t>
      </w:r>
      <w:proofErr w:type="gramEnd"/>
      <w:r w:rsidRPr="004C72F2">
        <w:rPr>
          <w:rFonts w:ascii="仿宋" w:eastAsia="仿宋" w:hAnsi="仿宋" w:hint="eastAsia"/>
          <w:bCs/>
          <w:sz w:val="24"/>
        </w:rPr>
        <w:t>流出的流动相控制在约1000</w:t>
      </w:r>
      <w:r w:rsidRPr="004C72F2">
        <w:rPr>
          <w:rFonts w:ascii="仿宋" w:eastAsia="仿宋" w:hAnsi="仿宋"/>
          <w:bCs/>
          <w:sz w:val="24"/>
        </w:rPr>
        <w:t xml:space="preserve"> </w:t>
      </w:r>
      <w:r w:rsidRPr="004C72F2">
        <w:rPr>
          <w:rFonts w:ascii="仿宋" w:eastAsia="仿宋" w:hAnsi="仿宋" w:hint="eastAsia"/>
          <w:bCs/>
          <w:sz w:val="24"/>
        </w:rPr>
        <w:t>psi，保证动态压力调节器出口压力的稳定性。压力控制稳定性为±7.25</w:t>
      </w:r>
      <w:r w:rsidRPr="004C72F2">
        <w:rPr>
          <w:rFonts w:ascii="仿宋" w:eastAsia="仿宋" w:hAnsi="仿宋"/>
          <w:bCs/>
          <w:sz w:val="24"/>
        </w:rPr>
        <w:t xml:space="preserve"> </w:t>
      </w:r>
      <w:r w:rsidRPr="004C72F2">
        <w:rPr>
          <w:rFonts w:ascii="仿宋" w:eastAsia="仿宋" w:hAnsi="仿宋" w:hint="eastAsia"/>
          <w:bCs/>
          <w:sz w:val="24"/>
        </w:rPr>
        <w:t>psi（100% CO2下测量）。</w:t>
      </w:r>
    </w:p>
    <w:p w14:paraId="5AFB9F12" w14:textId="77777777" w:rsidR="00704DF0" w:rsidRPr="004C72F2" w:rsidRDefault="00704DF0" w:rsidP="00704DF0">
      <w:pPr>
        <w:spacing w:after="0" w:line="360" w:lineRule="auto"/>
        <w:ind w:left="900"/>
        <w:rPr>
          <w:rFonts w:ascii="仿宋" w:eastAsia="仿宋" w:hAnsi="仿宋"/>
          <w:bCs/>
          <w:sz w:val="24"/>
        </w:rPr>
      </w:pPr>
      <w:proofErr w:type="gramStart"/>
      <w:r w:rsidRPr="004C72F2">
        <w:rPr>
          <w:rFonts w:ascii="仿宋" w:eastAsia="仿宋" w:hAnsi="仿宋" w:hint="eastAsia"/>
          <w:bCs/>
          <w:sz w:val="24"/>
        </w:rPr>
        <w:t>背压控制</w:t>
      </w:r>
      <w:proofErr w:type="gramEnd"/>
      <w:r w:rsidRPr="004C72F2">
        <w:rPr>
          <w:rFonts w:ascii="仿宋" w:eastAsia="仿宋" w:hAnsi="仿宋" w:hint="eastAsia"/>
          <w:bCs/>
          <w:sz w:val="24"/>
        </w:rPr>
        <w:t>方式：主动、被动控制。</w:t>
      </w:r>
    </w:p>
    <w:p w14:paraId="02124E2F"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CO</w:t>
      </w:r>
      <w:r w:rsidRPr="004C72F2">
        <w:rPr>
          <w:rFonts w:ascii="仿宋" w:eastAsia="仿宋" w:hAnsi="仿宋"/>
          <w:bCs/>
          <w:sz w:val="24"/>
        </w:rPr>
        <w:t>2</w:t>
      </w:r>
      <w:r w:rsidRPr="004C72F2">
        <w:rPr>
          <w:rFonts w:ascii="仿宋" w:eastAsia="仿宋" w:hAnsi="仿宋" w:hint="eastAsia"/>
          <w:bCs/>
          <w:sz w:val="24"/>
        </w:rPr>
        <w:t>纯度要求：≥99.97%，</w:t>
      </w:r>
      <w:r w:rsidRPr="004C72F2">
        <w:rPr>
          <w:rFonts w:ascii="仿宋" w:eastAsia="仿宋" w:hAnsi="仿宋"/>
          <w:bCs/>
          <w:sz w:val="24"/>
        </w:rPr>
        <w:t>食品级</w:t>
      </w:r>
      <w:r w:rsidRPr="004C72F2">
        <w:rPr>
          <w:rFonts w:ascii="仿宋" w:eastAsia="仿宋" w:hAnsi="仿宋" w:hint="eastAsia"/>
          <w:bCs/>
          <w:sz w:val="24"/>
        </w:rPr>
        <w:t>。</w:t>
      </w:r>
    </w:p>
    <w:p w14:paraId="134E0FFB" w14:textId="77777777" w:rsidR="00704DF0" w:rsidRPr="004C72F2" w:rsidRDefault="00704DF0" w:rsidP="00704DF0">
      <w:pPr>
        <w:spacing w:after="0" w:line="360" w:lineRule="auto"/>
        <w:ind w:left="900"/>
        <w:rPr>
          <w:rFonts w:ascii="仿宋" w:eastAsia="仿宋" w:hAnsi="仿宋"/>
          <w:b/>
          <w:bCs/>
          <w:sz w:val="24"/>
        </w:rPr>
      </w:pPr>
      <w:r w:rsidRPr="004C72F2">
        <w:rPr>
          <w:rFonts w:ascii="仿宋" w:eastAsia="仿宋" w:hAnsi="仿宋" w:hint="eastAsia"/>
          <w:b/>
          <w:bCs/>
          <w:sz w:val="24"/>
        </w:rPr>
        <w:t>软件</w:t>
      </w:r>
    </w:p>
    <w:p w14:paraId="34C7DEC9"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软件应包括但不限于以下功能：能控制质谱仪与色谱仪</w:t>
      </w:r>
      <w:r w:rsidRPr="004C72F2">
        <w:rPr>
          <w:rFonts w:ascii="仿宋" w:eastAsia="仿宋" w:hAnsi="仿宋"/>
          <w:bCs/>
          <w:sz w:val="24"/>
        </w:rPr>
        <w:t>（</w:t>
      </w:r>
      <w:r w:rsidRPr="004C72F2">
        <w:rPr>
          <w:rFonts w:ascii="仿宋" w:eastAsia="仿宋" w:hAnsi="仿宋" w:hint="eastAsia"/>
          <w:bCs/>
          <w:sz w:val="24"/>
        </w:rPr>
        <w:t>包括超高效液相色谱仪、超</w:t>
      </w:r>
      <w:proofErr w:type="gramStart"/>
      <w:r w:rsidRPr="004C72F2">
        <w:rPr>
          <w:rFonts w:ascii="仿宋" w:eastAsia="仿宋" w:hAnsi="仿宋" w:hint="eastAsia"/>
          <w:bCs/>
          <w:sz w:val="24"/>
        </w:rPr>
        <w:t>高效</w:t>
      </w:r>
      <w:r w:rsidRPr="004C72F2">
        <w:rPr>
          <w:rFonts w:ascii="仿宋" w:eastAsia="仿宋" w:hAnsi="仿宋"/>
          <w:bCs/>
          <w:sz w:val="24"/>
        </w:rPr>
        <w:t>合相</w:t>
      </w:r>
      <w:r w:rsidRPr="004C72F2">
        <w:rPr>
          <w:rFonts w:ascii="仿宋" w:eastAsia="仿宋" w:hAnsi="仿宋" w:hint="eastAsia"/>
          <w:bCs/>
          <w:sz w:val="24"/>
        </w:rPr>
        <w:t>色谱仪</w:t>
      </w:r>
      <w:proofErr w:type="gramEnd"/>
      <w:r w:rsidRPr="004C72F2">
        <w:rPr>
          <w:rFonts w:ascii="仿宋" w:eastAsia="仿宋" w:hAnsi="仿宋" w:hint="eastAsia"/>
          <w:bCs/>
          <w:sz w:val="24"/>
        </w:rPr>
        <w:t>、气相色谱仪等</w:t>
      </w:r>
      <w:r w:rsidRPr="004C72F2">
        <w:rPr>
          <w:rFonts w:ascii="仿宋" w:eastAsia="仿宋" w:hAnsi="仿宋"/>
          <w:bCs/>
          <w:sz w:val="24"/>
        </w:rPr>
        <w:t>）</w:t>
      </w:r>
      <w:r w:rsidRPr="004C72F2">
        <w:rPr>
          <w:rFonts w:ascii="仿宋" w:eastAsia="仿宋" w:hAnsi="仿宋" w:hint="eastAsia"/>
          <w:bCs/>
          <w:sz w:val="24"/>
        </w:rPr>
        <w:t>的联用，自动实现仪器的功能配置、条件优化、数据采集、数据处理和快速定量。</w:t>
      </w:r>
    </w:p>
    <w:p w14:paraId="72BAA440"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软件可自动调谐仪器的各项参数，如质量校正、分辨率等，通过生成化合物明确的MRM质谱方法和优化针对特定分析环境的API源条件达到最佳检出限，检查液相色谱/质谱系统性能，确保分析结果的准确和达到最佳的灵敏度。</w:t>
      </w:r>
    </w:p>
    <w:p w14:paraId="7D3C2647"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能提供“及时”定量数据质量监测，以确定质控</w:t>
      </w:r>
      <w:r w:rsidRPr="004C72F2">
        <w:rPr>
          <w:rFonts w:ascii="仿宋" w:eastAsia="仿宋" w:hAnsi="仿宋"/>
          <w:bCs/>
          <w:sz w:val="24"/>
        </w:rPr>
        <w:t>样品</w:t>
      </w:r>
      <w:r w:rsidRPr="004C72F2">
        <w:rPr>
          <w:rFonts w:ascii="仿宋" w:eastAsia="仿宋" w:hAnsi="仿宋" w:hint="eastAsia"/>
          <w:bCs/>
          <w:sz w:val="24"/>
        </w:rPr>
        <w:t>或空白样品是否落在用户指定的误差范围内。能决定样品是否被注入或是否需要进行更详细的检查，确保实验室的资源得到最充分利用。</w:t>
      </w:r>
    </w:p>
    <w:p w14:paraId="07957BE4"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谱图库和方法包：有国内外检测农药、兽药以及毒物的三重四</w:t>
      </w:r>
      <w:proofErr w:type="gramStart"/>
      <w:r w:rsidRPr="004C72F2">
        <w:rPr>
          <w:rFonts w:ascii="仿宋" w:eastAsia="仿宋" w:hAnsi="仿宋" w:hint="eastAsia"/>
          <w:bCs/>
          <w:sz w:val="24"/>
        </w:rPr>
        <w:t>极杆质</w:t>
      </w:r>
      <w:proofErr w:type="gramEnd"/>
      <w:r w:rsidRPr="004C72F2">
        <w:rPr>
          <w:rFonts w:ascii="仿宋" w:eastAsia="仿宋" w:hAnsi="仿宋" w:hint="eastAsia"/>
          <w:bCs/>
          <w:sz w:val="24"/>
        </w:rPr>
        <w:t>谱方法以及二级图谱数据库和</w:t>
      </w:r>
      <w:r w:rsidRPr="004C72F2">
        <w:rPr>
          <w:rFonts w:ascii="仿宋" w:eastAsia="仿宋" w:hAnsi="仿宋"/>
          <w:bCs/>
          <w:sz w:val="24"/>
        </w:rPr>
        <w:t>方法包</w:t>
      </w:r>
      <w:r w:rsidRPr="004C72F2">
        <w:rPr>
          <w:rFonts w:ascii="仿宋" w:eastAsia="仿宋" w:hAnsi="仿宋" w:hint="eastAsia"/>
          <w:bCs/>
          <w:sz w:val="24"/>
        </w:rPr>
        <w:t>，2000种以上的化合物，并可以随时免费更新升级。</w:t>
      </w:r>
    </w:p>
    <w:p w14:paraId="0CBE8451"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扫描模式：</w:t>
      </w:r>
    </w:p>
    <w:p w14:paraId="03E6CA88"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支持多种扫描模式：全扫描、子离子扫描、母离子扫描、中性丢失扫描、MRM扫描等。</w:t>
      </w:r>
    </w:p>
    <w:p w14:paraId="47F4723C"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在具备三重四</w:t>
      </w:r>
      <w:proofErr w:type="gramStart"/>
      <w:r w:rsidRPr="004C72F2">
        <w:rPr>
          <w:rFonts w:ascii="仿宋" w:eastAsia="仿宋" w:hAnsi="仿宋" w:hint="eastAsia"/>
          <w:bCs/>
          <w:sz w:val="24"/>
        </w:rPr>
        <w:t>极</w:t>
      </w:r>
      <w:proofErr w:type="gramEnd"/>
      <w:r w:rsidRPr="004C72F2">
        <w:rPr>
          <w:rFonts w:ascii="仿宋" w:eastAsia="仿宋" w:hAnsi="仿宋" w:hint="eastAsia"/>
          <w:bCs/>
          <w:sz w:val="24"/>
        </w:rPr>
        <w:t>杆扫描功能的同时，还具备同时定性和定量的多种扫描</w:t>
      </w:r>
      <w:r w:rsidRPr="004C72F2">
        <w:rPr>
          <w:rFonts w:ascii="仿宋" w:eastAsia="仿宋" w:hAnsi="仿宋" w:hint="eastAsia"/>
          <w:bCs/>
          <w:sz w:val="24"/>
        </w:rPr>
        <w:lastRenderedPageBreak/>
        <w:t>模式。</w:t>
      </w:r>
    </w:p>
    <w:p w14:paraId="07CF55CC"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具备双重扫描MRM模式：在一针进样的同时完成MRM定量通道和全扫描的样品信息扫描模式--一种富含信息的扫描模式，可以在高选择性准确定量目标化合物的同时提供样品背景监控信息，且为液相方法开发及前处理方法开发提供依据，大大提高复杂样品定量准确性。MRM和全扫描切换时间≤3</w:t>
      </w:r>
      <w:r w:rsidRPr="004C72F2">
        <w:rPr>
          <w:rFonts w:ascii="仿宋" w:eastAsia="仿宋" w:hAnsi="仿宋"/>
          <w:bCs/>
          <w:sz w:val="24"/>
        </w:rPr>
        <w:t xml:space="preserve"> </w:t>
      </w:r>
      <w:r w:rsidRPr="004C72F2">
        <w:rPr>
          <w:rFonts w:ascii="仿宋" w:eastAsia="仿宋" w:hAnsi="仿宋" w:hint="eastAsia"/>
          <w:bCs/>
          <w:sz w:val="24"/>
        </w:rPr>
        <w:t>ms。</w:t>
      </w:r>
    </w:p>
    <w:p w14:paraId="381B1919"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动态阈值二级全扫描子离子确认功能：一次进样在检测MRM通道的同时，采集目标化合物的完整子离子全扫描信号，并自动同标准品二级全扫描谱图实现比对、确证，在定量分析的同时实现定性功能，大大降低复杂痕量样品的假阳性。</w:t>
      </w:r>
    </w:p>
    <w:p w14:paraId="029EB172" w14:textId="77777777" w:rsidR="00704DF0" w:rsidRPr="004C72F2" w:rsidRDefault="00704DF0" w:rsidP="00704DF0">
      <w:pPr>
        <w:spacing w:after="0" w:line="360" w:lineRule="auto"/>
        <w:ind w:left="900"/>
        <w:rPr>
          <w:rFonts w:ascii="仿宋" w:eastAsia="仿宋" w:hAnsi="仿宋"/>
          <w:b/>
          <w:bCs/>
          <w:sz w:val="24"/>
        </w:rPr>
      </w:pPr>
      <w:r w:rsidRPr="004C72F2">
        <w:rPr>
          <w:rFonts w:ascii="仿宋" w:eastAsia="仿宋" w:hAnsi="仿宋" w:hint="eastAsia"/>
          <w:b/>
          <w:bCs/>
          <w:sz w:val="24"/>
        </w:rPr>
        <w:t>氮气发生器</w:t>
      </w:r>
    </w:p>
    <w:p w14:paraId="1D0A2255"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采用变压吸附法（PSA）高效碳分子筛（CMS）过滤技术，具有高纯氮气反吹功能。</w:t>
      </w:r>
    </w:p>
    <w:p w14:paraId="28D3C809"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氮气出口压力在0～116</w:t>
      </w:r>
      <w:r w:rsidRPr="004C72F2">
        <w:rPr>
          <w:rFonts w:ascii="仿宋" w:eastAsia="仿宋" w:hAnsi="仿宋"/>
          <w:bCs/>
          <w:sz w:val="24"/>
        </w:rPr>
        <w:t xml:space="preserve"> </w:t>
      </w:r>
      <w:r w:rsidRPr="004C72F2">
        <w:rPr>
          <w:rFonts w:ascii="仿宋" w:eastAsia="仿宋" w:hAnsi="仿宋" w:hint="eastAsia"/>
          <w:bCs/>
          <w:sz w:val="24"/>
        </w:rPr>
        <w:t>psi范围内可调。</w:t>
      </w:r>
      <w:r w:rsidRPr="004C72F2">
        <w:rPr>
          <w:rFonts w:ascii="仿宋" w:eastAsia="仿宋" w:hAnsi="仿宋"/>
          <w:bCs/>
          <w:sz w:val="24"/>
        </w:rPr>
        <w:t>当</w:t>
      </w:r>
      <w:r w:rsidRPr="004C72F2">
        <w:rPr>
          <w:rFonts w:ascii="仿宋" w:eastAsia="仿宋" w:hAnsi="仿宋" w:hint="eastAsia"/>
          <w:bCs/>
          <w:sz w:val="24"/>
        </w:rPr>
        <w:t>氮气出口压力为116</w:t>
      </w:r>
      <w:r w:rsidRPr="004C72F2">
        <w:rPr>
          <w:rFonts w:ascii="仿宋" w:eastAsia="仿宋" w:hAnsi="仿宋"/>
          <w:bCs/>
          <w:sz w:val="24"/>
        </w:rPr>
        <w:t xml:space="preserve"> </w:t>
      </w:r>
      <w:r w:rsidRPr="004C72F2">
        <w:rPr>
          <w:rFonts w:ascii="仿宋" w:eastAsia="仿宋" w:hAnsi="仿宋" w:hint="eastAsia"/>
          <w:bCs/>
          <w:sz w:val="24"/>
        </w:rPr>
        <w:t>psi时</w:t>
      </w:r>
      <w:r w:rsidRPr="004C72F2">
        <w:rPr>
          <w:rFonts w:ascii="仿宋" w:eastAsia="仿宋" w:hAnsi="仿宋"/>
          <w:bCs/>
          <w:sz w:val="24"/>
        </w:rPr>
        <w:t>，</w:t>
      </w:r>
      <w:r w:rsidRPr="004C72F2">
        <w:rPr>
          <w:rFonts w:ascii="仿宋" w:eastAsia="仿宋" w:hAnsi="仿宋" w:hint="eastAsia"/>
          <w:bCs/>
          <w:sz w:val="24"/>
        </w:rPr>
        <w:t>可实现氮气流速≥40 L/min，氮气纯度≥99.9 %。（须提供国家检测机关出具的检定证书）</w:t>
      </w:r>
    </w:p>
    <w:p w14:paraId="5FADD1BE"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高效碳分子筛使用寿命不低于40</w:t>
      </w:r>
      <w:r w:rsidRPr="004C72F2">
        <w:rPr>
          <w:rFonts w:ascii="仿宋" w:eastAsia="仿宋" w:hAnsi="仿宋"/>
          <w:bCs/>
          <w:sz w:val="24"/>
        </w:rPr>
        <w:t xml:space="preserve"> </w:t>
      </w:r>
      <w:r w:rsidRPr="004C72F2">
        <w:rPr>
          <w:rFonts w:ascii="仿宋" w:eastAsia="仿宋" w:hAnsi="仿宋" w:hint="eastAsia"/>
          <w:bCs/>
          <w:sz w:val="24"/>
        </w:rPr>
        <w:t>000小时（正常使用不低于15年）。（须提供下列</w:t>
      </w:r>
      <w:proofErr w:type="gramStart"/>
      <w:r w:rsidRPr="004C72F2">
        <w:rPr>
          <w:rFonts w:ascii="仿宋" w:eastAsia="仿宋" w:hAnsi="仿宋" w:hint="eastAsia"/>
          <w:bCs/>
          <w:sz w:val="24"/>
        </w:rPr>
        <w:t>盖鲜章</w:t>
      </w:r>
      <w:proofErr w:type="gramEnd"/>
      <w:r w:rsidRPr="004C72F2">
        <w:rPr>
          <w:rFonts w:ascii="仿宋" w:eastAsia="仿宋" w:hAnsi="仿宋" w:hint="eastAsia"/>
          <w:bCs/>
          <w:sz w:val="24"/>
        </w:rPr>
        <w:t>的官方证明材料之一，包括文字、图片、应用文献、生产厂家实验室数据等）</w:t>
      </w:r>
    </w:p>
    <w:p w14:paraId="2A544303"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采用内置静</w:t>
      </w:r>
      <w:proofErr w:type="gramStart"/>
      <w:r w:rsidRPr="004C72F2">
        <w:rPr>
          <w:rFonts w:ascii="仿宋" w:eastAsia="仿宋" w:hAnsi="仿宋" w:hint="eastAsia"/>
          <w:bCs/>
          <w:sz w:val="24"/>
        </w:rPr>
        <w:t>音双腔</w:t>
      </w:r>
      <w:proofErr w:type="gramEnd"/>
      <w:r w:rsidRPr="004C72F2">
        <w:rPr>
          <w:rFonts w:ascii="仿宋" w:eastAsia="仿宋" w:hAnsi="仿宋" w:hint="eastAsia"/>
          <w:bCs/>
          <w:sz w:val="24"/>
        </w:rPr>
        <w:t>无油空压机，并单独配有静音罩，空气流速达105</w:t>
      </w:r>
      <w:r w:rsidRPr="004C72F2">
        <w:rPr>
          <w:rFonts w:ascii="仿宋" w:eastAsia="仿宋" w:hAnsi="仿宋"/>
          <w:bCs/>
          <w:sz w:val="24"/>
        </w:rPr>
        <w:t xml:space="preserve"> </w:t>
      </w:r>
      <w:r w:rsidRPr="004C72F2">
        <w:rPr>
          <w:rFonts w:ascii="仿宋" w:eastAsia="仿宋" w:hAnsi="仿宋" w:hint="eastAsia"/>
          <w:bCs/>
          <w:sz w:val="24"/>
        </w:rPr>
        <w:t>L/min，14</w:t>
      </w:r>
      <w:r w:rsidRPr="004C72F2">
        <w:rPr>
          <w:rFonts w:ascii="仿宋" w:eastAsia="仿宋" w:hAnsi="仿宋"/>
          <w:bCs/>
          <w:sz w:val="24"/>
        </w:rPr>
        <w:t xml:space="preserve"> </w:t>
      </w:r>
      <w:r w:rsidRPr="004C72F2">
        <w:rPr>
          <w:rFonts w:ascii="仿宋" w:eastAsia="仿宋" w:hAnsi="仿宋" w:hint="eastAsia"/>
          <w:bCs/>
          <w:sz w:val="24"/>
        </w:rPr>
        <w:t>000</w:t>
      </w:r>
      <w:r w:rsidRPr="004C72F2">
        <w:rPr>
          <w:rFonts w:ascii="仿宋" w:eastAsia="仿宋" w:hAnsi="仿宋"/>
          <w:bCs/>
          <w:sz w:val="24"/>
        </w:rPr>
        <w:t xml:space="preserve"> h</w:t>
      </w:r>
      <w:r w:rsidRPr="004C72F2">
        <w:rPr>
          <w:rFonts w:ascii="仿宋" w:eastAsia="仿宋" w:hAnsi="仿宋" w:hint="eastAsia"/>
          <w:bCs/>
          <w:sz w:val="24"/>
        </w:rPr>
        <w:t>免维护，具有空气冷却处理功能。</w:t>
      </w:r>
    </w:p>
    <w:p w14:paraId="7D9B8D86"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配有氧分析仪，可</w:t>
      </w:r>
      <w:r w:rsidRPr="004C72F2">
        <w:rPr>
          <w:rFonts w:ascii="仿宋" w:eastAsia="仿宋" w:hAnsi="仿宋"/>
          <w:bCs/>
          <w:sz w:val="24"/>
        </w:rPr>
        <w:t>通过氧含量的实时测定</w:t>
      </w:r>
      <w:r w:rsidRPr="004C72F2">
        <w:rPr>
          <w:rFonts w:ascii="仿宋" w:eastAsia="仿宋" w:hAnsi="仿宋" w:hint="eastAsia"/>
          <w:bCs/>
          <w:sz w:val="24"/>
        </w:rPr>
        <w:t>对</w:t>
      </w:r>
      <w:r w:rsidRPr="004C72F2">
        <w:rPr>
          <w:rFonts w:ascii="仿宋" w:eastAsia="仿宋" w:hAnsi="仿宋"/>
          <w:bCs/>
          <w:sz w:val="24"/>
        </w:rPr>
        <w:t>氮气纯度进行</w:t>
      </w:r>
      <w:r w:rsidRPr="004C72F2">
        <w:rPr>
          <w:rFonts w:ascii="仿宋" w:eastAsia="仿宋" w:hAnsi="仿宋" w:hint="eastAsia"/>
          <w:bCs/>
          <w:sz w:val="24"/>
        </w:rPr>
        <w:t>监测</w:t>
      </w:r>
      <w:r w:rsidRPr="004C72F2">
        <w:rPr>
          <w:rFonts w:ascii="仿宋" w:eastAsia="仿宋" w:hAnsi="仿宋"/>
          <w:bCs/>
          <w:sz w:val="24"/>
        </w:rPr>
        <w:t>。</w:t>
      </w:r>
    </w:p>
    <w:p w14:paraId="539139CD"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不间断电源</w:t>
      </w:r>
      <w:r w:rsidRPr="004C72F2">
        <w:rPr>
          <w:rFonts w:ascii="仿宋" w:eastAsia="仿宋" w:hAnsi="仿宋"/>
          <w:bCs/>
          <w:sz w:val="24"/>
        </w:rPr>
        <w:t>（</w:t>
      </w:r>
      <w:r w:rsidRPr="004C72F2">
        <w:rPr>
          <w:rFonts w:ascii="仿宋" w:eastAsia="仿宋" w:hAnsi="仿宋" w:hint="eastAsia"/>
          <w:bCs/>
          <w:sz w:val="24"/>
        </w:rPr>
        <w:t>UPS</w:t>
      </w:r>
      <w:r w:rsidRPr="004C72F2">
        <w:rPr>
          <w:rFonts w:ascii="仿宋" w:eastAsia="仿宋" w:hAnsi="仿宋"/>
          <w:bCs/>
          <w:sz w:val="24"/>
        </w:rPr>
        <w:t>）</w:t>
      </w:r>
      <w:r w:rsidRPr="004C72F2">
        <w:rPr>
          <w:rFonts w:ascii="仿宋" w:eastAsia="仿宋" w:hAnsi="仿宋" w:hint="eastAsia"/>
          <w:bCs/>
          <w:sz w:val="24"/>
        </w:rPr>
        <w:t>：主机采用双转换在线式架构，可应对电网出现的断电、市电电压过高或过低、电压瞬间跌落或减幅震荡、高压脉冲、电压波动、浪涌电压、谐波失真、杂波干扰、频率波动等情况。视在功率≥10 kVA，有功功率≥9 kW，电池≥16节（12 V/100 Ah）。</w:t>
      </w:r>
    </w:p>
    <w:p w14:paraId="05634B83"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（四）仪器配置要求：</w:t>
      </w:r>
    </w:p>
    <w:p w14:paraId="4D54927E" w14:textId="77777777" w:rsidR="00704DF0" w:rsidRPr="004C72F2" w:rsidRDefault="00704DF0" w:rsidP="00704DF0">
      <w:pPr>
        <w:spacing w:after="0" w:line="360" w:lineRule="auto"/>
        <w:ind w:left="900"/>
        <w:rPr>
          <w:rFonts w:ascii="仿宋" w:eastAsia="仿宋" w:hAnsi="仿宋"/>
          <w:b/>
          <w:bCs/>
          <w:sz w:val="24"/>
        </w:rPr>
      </w:pPr>
      <w:r w:rsidRPr="004C72F2">
        <w:rPr>
          <w:rFonts w:ascii="仿宋" w:eastAsia="仿宋" w:hAnsi="仿宋" w:hint="eastAsia"/>
          <w:b/>
          <w:bCs/>
          <w:sz w:val="24"/>
        </w:rPr>
        <w:t>三重四</w:t>
      </w:r>
      <w:proofErr w:type="gramStart"/>
      <w:r w:rsidRPr="004C72F2">
        <w:rPr>
          <w:rFonts w:ascii="仿宋" w:eastAsia="仿宋" w:hAnsi="仿宋" w:hint="eastAsia"/>
          <w:b/>
          <w:bCs/>
          <w:sz w:val="24"/>
        </w:rPr>
        <w:t>极</w:t>
      </w:r>
      <w:proofErr w:type="gramEnd"/>
      <w:r w:rsidRPr="004C72F2">
        <w:rPr>
          <w:rFonts w:ascii="仿宋" w:eastAsia="仿宋" w:hAnsi="仿宋" w:hint="eastAsia"/>
          <w:b/>
          <w:bCs/>
          <w:sz w:val="24"/>
        </w:rPr>
        <w:t>杆质谱仪：</w:t>
      </w:r>
    </w:p>
    <w:p w14:paraId="4084C490"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主机（含复合电离源、离子传输系统、涡轮分子泵、四</w:t>
      </w:r>
      <w:proofErr w:type="gramStart"/>
      <w:r w:rsidRPr="004C72F2">
        <w:rPr>
          <w:rFonts w:ascii="仿宋" w:eastAsia="仿宋" w:hAnsi="仿宋" w:hint="eastAsia"/>
          <w:bCs/>
          <w:sz w:val="24"/>
        </w:rPr>
        <w:t>极</w:t>
      </w:r>
      <w:proofErr w:type="gramEnd"/>
      <w:r w:rsidRPr="004C72F2">
        <w:rPr>
          <w:rFonts w:ascii="仿宋" w:eastAsia="仿宋" w:hAnsi="仿宋" w:hint="eastAsia"/>
          <w:bCs/>
          <w:sz w:val="24"/>
        </w:rPr>
        <w:t>杆、碰撞</w:t>
      </w:r>
      <w:r w:rsidRPr="004C72F2">
        <w:rPr>
          <w:rFonts w:ascii="仿宋" w:eastAsia="仿宋" w:hAnsi="仿宋" w:hint="eastAsia"/>
          <w:bCs/>
          <w:sz w:val="24"/>
        </w:rPr>
        <w:lastRenderedPageBreak/>
        <w:t>室、光电倍增管检测器）：1套</w:t>
      </w:r>
    </w:p>
    <w:p w14:paraId="4075AB85"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超高效离子源：1套</w:t>
      </w:r>
    </w:p>
    <w:p w14:paraId="7D41D3AC"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初级无油真空泵（免维护）：1套</w:t>
      </w:r>
    </w:p>
    <w:p w14:paraId="61625CD3"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仪器控制和数据处理软件：1套</w:t>
      </w:r>
    </w:p>
    <w:p w14:paraId="159007DC"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谱图库和方法包</w:t>
      </w:r>
    </w:p>
    <w:p w14:paraId="518A4A67"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大气压气相色谱固定支架和基座（带抽屉）：1套</w:t>
      </w:r>
    </w:p>
    <w:p w14:paraId="41553632"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氩气钢瓶（40</w:t>
      </w:r>
      <w:r w:rsidRPr="004C72F2">
        <w:rPr>
          <w:rFonts w:ascii="仿宋" w:eastAsia="仿宋" w:hAnsi="仿宋"/>
          <w:bCs/>
          <w:sz w:val="24"/>
        </w:rPr>
        <w:t xml:space="preserve"> </w:t>
      </w:r>
      <w:r w:rsidRPr="004C72F2">
        <w:rPr>
          <w:rFonts w:ascii="仿宋" w:eastAsia="仿宋" w:hAnsi="仿宋" w:hint="eastAsia"/>
          <w:bCs/>
          <w:sz w:val="24"/>
        </w:rPr>
        <w:t>L，含减压阀）：1套</w:t>
      </w:r>
    </w:p>
    <w:p w14:paraId="7D0D01C3"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质谱仪耗材：1套。包含样品</w:t>
      </w:r>
      <w:proofErr w:type="gramStart"/>
      <w:r w:rsidRPr="004C72F2">
        <w:rPr>
          <w:rFonts w:ascii="仿宋" w:eastAsia="仿宋" w:hAnsi="仿宋" w:hint="eastAsia"/>
          <w:bCs/>
          <w:sz w:val="24"/>
        </w:rPr>
        <w:t>锥</w:t>
      </w:r>
      <w:proofErr w:type="gramEnd"/>
      <w:r w:rsidRPr="004C72F2">
        <w:rPr>
          <w:rFonts w:ascii="仿宋" w:eastAsia="仿宋" w:hAnsi="仿宋" w:hint="eastAsia"/>
          <w:bCs/>
          <w:sz w:val="24"/>
        </w:rPr>
        <w:t>1个</w:t>
      </w:r>
      <w:r w:rsidRPr="004C72F2">
        <w:rPr>
          <w:rFonts w:ascii="仿宋" w:eastAsia="仿宋" w:hAnsi="仿宋"/>
          <w:bCs/>
          <w:sz w:val="24"/>
        </w:rPr>
        <w:t>、</w:t>
      </w:r>
      <w:r w:rsidRPr="004C72F2">
        <w:rPr>
          <w:rFonts w:ascii="仿宋" w:eastAsia="仿宋" w:hAnsi="仿宋" w:hint="eastAsia"/>
          <w:bCs/>
          <w:sz w:val="24"/>
        </w:rPr>
        <w:t>ESI电喷雾探头组合件1个</w:t>
      </w:r>
      <w:r w:rsidRPr="004C72F2">
        <w:rPr>
          <w:rFonts w:ascii="仿宋" w:eastAsia="仿宋" w:hAnsi="仿宋"/>
          <w:bCs/>
          <w:sz w:val="24"/>
        </w:rPr>
        <w:t>。</w:t>
      </w:r>
    </w:p>
    <w:p w14:paraId="7709A1BA" w14:textId="77777777" w:rsidR="00704DF0" w:rsidRPr="004C72F2" w:rsidRDefault="00704DF0" w:rsidP="00704DF0">
      <w:pPr>
        <w:spacing w:after="0" w:line="360" w:lineRule="auto"/>
        <w:ind w:left="900"/>
        <w:rPr>
          <w:rFonts w:ascii="仿宋" w:eastAsia="仿宋" w:hAnsi="仿宋"/>
          <w:b/>
          <w:bCs/>
          <w:sz w:val="24"/>
        </w:rPr>
      </w:pPr>
      <w:r w:rsidRPr="004C72F2">
        <w:rPr>
          <w:rFonts w:ascii="仿宋" w:eastAsia="仿宋" w:hAnsi="仿宋" w:hint="eastAsia"/>
          <w:b/>
          <w:bCs/>
          <w:sz w:val="24"/>
        </w:rPr>
        <w:t>超高效液相色谱仪：</w:t>
      </w:r>
    </w:p>
    <w:p w14:paraId="478E6191"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主机（包括二元高压输送系统、自动进样器、</w:t>
      </w:r>
      <w:proofErr w:type="gramStart"/>
      <w:r w:rsidRPr="004C72F2">
        <w:rPr>
          <w:rFonts w:ascii="仿宋" w:eastAsia="仿宋" w:hAnsi="仿宋" w:hint="eastAsia"/>
          <w:bCs/>
          <w:sz w:val="24"/>
        </w:rPr>
        <w:t>柱温箱</w:t>
      </w:r>
      <w:proofErr w:type="gramEnd"/>
      <w:r w:rsidRPr="004C72F2">
        <w:rPr>
          <w:rFonts w:ascii="仿宋" w:eastAsia="仿宋" w:hAnsi="仿宋" w:hint="eastAsia"/>
          <w:bCs/>
          <w:sz w:val="24"/>
        </w:rPr>
        <w:t>、真空脱气机）：1套</w:t>
      </w:r>
    </w:p>
    <w:p w14:paraId="3C41E166"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超高效色谱仪耗材：1套。包含溶剂</w:t>
      </w:r>
      <w:proofErr w:type="gramStart"/>
      <w:r w:rsidRPr="004C72F2">
        <w:rPr>
          <w:rFonts w:ascii="仿宋" w:eastAsia="仿宋" w:hAnsi="仿宋" w:hint="eastAsia"/>
          <w:bCs/>
          <w:sz w:val="24"/>
        </w:rPr>
        <w:t>瓶</w:t>
      </w:r>
      <w:proofErr w:type="gramEnd"/>
      <w:r w:rsidRPr="004C72F2">
        <w:rPr>
          <w:rFonts w:ascii="仿宋" w:eastAsia="仿宋" w:hAnsi="仿宋" w:hint="eastAsia"/>
          <w:bCs/>
          <w:sz w:val="24"/>
        </w:rPr>
        <w:t>瓶盖4个</w:t>
      </w:r>
      <w:r w:rsidRPr="004C72F2">
        <w:rPr>
          <w:rFonts w:ascii="仿宋" w:eastAsia="仿宋" w:hAnsi="仿宋"/>
          <w:bCs/>
          <w:sz w:val="24"/>
        </w:rPr>
        <w:t>、</w:t>
      </w:r>
      <w:r w:rsidRPr="004C72F2">
        <w:rPr>
          <w:rFonts w:ascii="仿宋" w:eastAsia="仿宋" w:hAnsi="仿宋" w:hint="eastAsia"/>
          <w:bCs/>
          <w:sz w:val="24"/>
        </w:rPr>
        <w:t>100uL注射器1个</w:t>
      </w:r>
      <w:r w:rsidRPr="004C72F2">
        <w:rPr>
          <w:rFonts w:ascii="仿宋" w:eastAsia="仿宋" w:hAnsi="仿宋"/>
          <w:bCs/>
          <w:sz w:val="24"/>
        </w:rPr>
        <w:t>、</w:t>
      </w:r>
      <w:r w:rsidRPr="004C72F2">
        <w:rPr>
          <w:rFonts w:ascii="仿宋" w:eastAsia="仿宋" w:hAnsi="仿宋" w:hint="eastAsia"/>
          <w:bCs/>
          <w:sz w:val="24"/>
        </w:rPr>
        <w:t>50</w:t>
      </w:r>
      <w:r w:rsidRPr="004C72F2">
        <w:rPr>
          <w:rFonts w:ascii="仿宋" w:eastAsia="仿宋" w:hAnsi="仿宋"/>
          <w:bCs/>
          <w:sz w:val="24"/>
        </w:rPr>
        <w:t xml:space="preserve"> </w:t>
      </w:r>
      <w:r w:rsidRPr="004C72F2">
        <w:rPr>
          <w:rFonts w:ascii="仿宋" w:eastAsia="仿宋" w:hAnsi="仿宋" w:hint="eastAsia"/>
          <w:bCs/>
          <w:sz w:val="24"/>
        </w:rPr>
        <w:t>μL扩展环1个</w:t>
      </w:r>
      <w:r w:rsidRPr="004C72F2">
        <w:rPr>
          <w:rFonts w:ascii="仿宋" w:eastAsia="仿宋" w:hAnsi="仿宋"/>
          <w:bCs/>
          <w:sz w:val="24"/>
        </w:rPr>
        <w:t>、</w:t>
      </w:r>
      <w:r w:rsidRPr="004C72F2">
        <w:rPr>
          <w:rFonts w:ascii="仿宋" w:eastAsia="仿宋" w:hAnsi="仿宋" w:hint="eastAsia"/>
          <w:bCs/>
          <w:sz w:val="24"/>
        </w:rPr>
        <w:t>在线色谱柱过滤器组件1套</w:t>
      </w:r>
      <w:r w:rsidRPr="004C72F2">
        <w:rPr>
          <w:rFonts w:ascii="仿宋" w:eastAsia="仿宋" w:hAnsi="仿宋"/>
          <w:bCs/>
          <w:sz w:val="24"/>
        </w:rPr>
        <w:t>、</w:t>
      </w:r>
      <w:r w:rsidRPr="004C72F2">
        <w:rPr>
          <w:rFonts w:ascii="仿宋" w:eastAsia="仿宋" w:hAnsi="仿宋" w:hint="eastAsia"/>
          <w:bCs/>
          <w:sz w:val="24"/>
        </w:rPr>
        <w:t>主动阀阀芯1套、被动阀1个。</w:t>
      </w:r>
    </w:p>
    <w:p w14:paraId="4670EB35" w14:textId="77777777" w:rsidR="00704DF0" w:rsidRPr="004C72F2" w:rsidRDefault="00704DF0" w:rsidP="00704DF0">
      <w:pPr>
        <w:spacing w:after="0" w:line="360" w:lineRule="auto"/>
        <w:ind w:left="900"/>
        <w:rPr>
          <w:rFonts w:ascii="仿宋" w:eastAsia="仿宋" w:hAnsi="仿宋"/>
          <w:b/>
          <w:bCs/>
          <w:sz w:val="24"/>
        </w:rPr>
      </w:pPr>
      <w:r w:rsidRPr="004C72F2">
        <w:rPr>
          <w:rFonts w:ascii="仿宋" w:eastAsia="仿宋" w:hAnsi="仿宋" w:hint="eastAsia"/>
          <w:b/>
          <w:bCs/>
          <w:sz w:val="24"/>
        </w:rPr>
        <w:t>超</w:t>
      </w:r>
      <w:proofErr w:type="gramStart"/>
      <w:r w:rsidRPr="004C72F2">
        <w:rPr>
          <w:rFonts w:ascii="仿宋" w:eastAsia="仿宋" w:hAnsi="仿宋" w:hint="eastAsia"/>
          <w:b/>
          <w:bCs/>
          <w:sz w:val="24"/>
        </w:rPr>
        <w:t>高效合相色谱仪</w:t>
      </w:r>
      <w:proofErr w:type="gramEnd"/>
      <w:r w:rsidRPr="004C72F2">
        <w:rPr>
          <w:rFonts w:ascii="仿宋" w:eastAsia="仿宋" w:hAnsi="仿宋" w:hint="eastAsia"/>
          <w:b/>
          <w:bCs/>
          <w:sz w:val="24"/>
        </w:rPr>
        <w:t>：</w:t>
      </w:r>
    </w:p>
    <w:p w14:paraId="74FC3255"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主机（包含二元高压输送系统、CO</w:t>
      </w:r>
      <w:r w:rsidRPr="004C72F2">
        <w:rPr>
          <w:rFonts w:ascii="仿宋" w:eastAsia="仿宋" w:hAnsi="仿宋"/>
          <w:bCs/>
          <w:sz w:val="24"/>
        </w:rPr>
        <w:t>2</w:t>
      </w:r>
      <w:r w:rsidRPr="004C72F2">
        <w:rPr>
          <w:rFonts w:ascii="仿宋" w:eastAsia="仿宋" w:hAnsi="仿宋" w:hint="eastAsia"/>
          <w:bCs/>
          <w:sz w:val="24"/>
        </w:rPr>
        <w:t>泵、</w:t>
      </w:r>
      <w:proofErr w:type="gramStart"/>
      <w:r w:rsidRPr="004C72F2">
        <w:rPr>
          <w:rFonts w:ascii="仿宋" w:eastAsia="仿宋" w:hAnsi="仿宋" w:hint="eastAsia"/>
          <w:bCs/>
          <w:sz w:val="24"/>
        </w:rPr>
        <w:t>背压调节器</w:t>
      </w:r>
      <w:proofErr w:type="gramEnd"/>
      <w:r w:rsidRPr="004C72F2">
        <w:rPr>
          <w:rFonts w:ascii="仿宋" w:eastAsia="仿宋" w:hAnsi="仿宋" w:hint="eastAsia"/>
          <w:bCs/>
          <w:sz w:val="24"/>
        </w:rPr>
        <w:t>、自动进样器、</w:t>
      </w:r>
      <w:proofErr w:type="gramStart"/>
      <w:r w:rsidRPr="004C72F2">
        <w:rPr>
          <w:rFonts w:ascii="仿宋" w:eastAsia="仿宋" w:hAnsi="仿宋" w:hint="eastAsia"/>
          <w:bCs/>
          <w:sz w:val="24"/>
        </w:rPr>
        <w:t>柱温箱</w:t>
      </w:r>
      <w:proofErr w:type="gramEnd"/>
      <w:r w:rsidRPr="004C72F2">
        <w:rPr>
          <w:rFonts w:ascii="仿宋" w:eastAsia="仿宋" w:hAnsi="仿宋" w:hint="eastAsia"/>
          <w:bCs/>
          <w:sz w:val="24"/>
        </w:rPr>
        <w:t>、真空脱气机）：1套</w:t>
      </w:r>
    </w:p>
    <w:p w14:paraId="0A23DE2B"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专用二极管阵列检测器：1套</w:t>
      </w:r>
    </w:p>
    <w:p w14:paraId="1D0ED1B1"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补偿泵：1套</w:t>
      </w:r>
    </w:p>
    <w:p w14:paraId="5C8F445F"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超</w:t>
      </w:r>
      <w:proofErr w:type="gramStart"/>
      <w:r w:rsidRPr="004C72F2">
        <w:rPr>
          <w:rFonts w:ascii="仿宋" w:eastAsia="仿宋" w:hAnsi="仿宋" w:hint="eastAsia"/>
          <w:bCs/>
          <w:sz w:val="24"/>
        </w:rPr>
        <w:t>高效合相色谱仪</w:t>
      </w:r>
      <w:proofErr w:type="gramEnd"/>
      <w:r w:rsidRPr="004C72F2">
        <w:rPr>
          <w:rFonts w:ascii="仿宋" w:eastAsia="仿宋" w:hAnsi="仿宋" w:hint="eastAsia"/>
          <w:bCs/>
          <w:sz w:val="24"/>
        </w:rPr>
        <w:t>耗材：1套。</w:t>
      </w:r>
      <w:r w:rsidRPr="004C72F2">
        <w:rPr>
          <w:rFonts w:ascii="仿宋" w:eastAsia="仿宋" w:hAnsi="仿宋"/>
          <w:bCs/>
          <w:sz w:val="24"/>
        </w:rPr>
        <w:t>包含</w:t>
      </w:r>
      <w:r w:rsidRPr="004C72F2">
        <w:rPr>
          <w:rFonts w:ascii="仿宋" w:eastAsia="仿宋" w:hAnsi="仿宋" w:hint="eastAsia"/>
          <w:bCs/>
          <w:sz w:val="24"/>
        </w:rPr>
        <w:t>样品管理器P5口到P4口管路1套</w:t>
      </w:r>
      <w:r w:rsidRPr="004C72F2">
        <w:rPr>
          <w:rFonts w:ascii="仿宋" w:eastAsia="仿宋" w:hAnsi="仿宋"/>
          <w:bCs/>
          <w:sz w:val="24"/>
        </w:rPr>
        <w:t>、P6</w:t>
      </w:r>
      <w:r w:rsidRPr="004C72F2">
        <w:rPr>
          <w:rFonts w:ascii="仿宋" w:eastAsia="仿宋" w:hAnsi="仿宋" w:hint="eastAsia"/>
          <w:bCs/>
          <w:sz w:val="24"/>
        </w:rPr>
        <w:t>口到</w:t>
      </w:r>
      <w:r w:rsidRPr="004C72F2">
        <w:rPr>
          <w:rFonts w:ascii="仿宋" w:eastAsia="仿宋" w:hAnsi="仿宋"/>
          <w:bCs/>
          <w:sz w:val="24"/>
        </w:rPr>
        <w:t>P1</w:t>
      </w:r>
      <w:r w:rsidRPr="004C72F2">
        <w:rPr>
          <w:rFonts w:ascii="仿宋" w:eastAsia="仿宋" w:hAnsi="仿宋" w:hint="eastAsia"/>
          <w:bCs/>
          <w:sz w:val="24"/>
        </w:rPr>
        <w:t>口管路1套。</w:t>
      </w:r>
    </w:p>
    <w:p w14:paraId="7F3EDEE1"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CO</w:t>
      </w:r>
      <w:r w:rsidRPr="004C72F2">
        <w:rPr>
          <w:rFonts w:ascii="仿宋" w:eastAsia="仿宋" w:hAnsi="仿宋"/>
          <w:bCs/>
          <w:sz w:val="24"/>
        </w:rPr>
        <w:t>2</w:t>
      </w:r>
      <w:r w:rsidRPr="004C72F2">
        <w:rPr>
          <w:rFonts w:ascii="仿宋" w:eastAsia="仿宋" w:hAnsi="仿宋" w:hint="eastAsia"/>
          <w:bCs/>
          <w:sz w:val="24"/>
        </w:rPr>
        <w:t>钢瓶（40</w:t>
      </w:r>
      <w:r w:rsidRPr="004C72F2">
        <w:rPr>
          <w:rFonts w:ascii="仿宋" w:eastAsia="仿宋" w:hAnsi="仿宋"/>
          <w:bCs/>
          <w:sz w:val="24"/>
        </w:rPr>
        <w:t xml:space="preserve"> </w:t>
      </w:r>
      <w:r w:rsidRPr="004C72F2">
        <w:rPr>
          <w:rFonts w:ascii="仿宋" w:eastAsia="仿宋" w:hAnsi="仿宋" w:hint="eastAsia"/>
          <w:bCs/>
          <w:sz w:val="24"/>
        </w:rPr>
        <w:t>L，含减压阀</w:t>
      </w:r>
      <w:r w:rsidRPr="004C72F2">
        <w:rPr>
          <w:rFonts w:ascii="仿宋" w:eastAsia="仿宋" w:hAnsi="仿宋"/>
          <w:bCs/>
          <w:sz w:val="24"/>
        </w:rPr>
        <w:t>和推车</w:t>
      </w:r>
      <w:r w:rsidRPr="004C72F2">
        <w:rPr>
          <w:rFonts w:ascii="仿宋" w:eastAsia="仿宋" w:hAnsi="仿宋" w:hint="eastAsia"/>
          <w:bCs/>
          <w:sz w:val="24"/>
        </w:rPr>
        <w:t>）：1套</w:t>
      </w:r>
    </w:p>
    <w:p w14:paraId="29F94CEF" w14:textId="77777777" w:rsidR="00704DF0" w:rsidRPr="004C72F2" w:rsidRDefault="00704DF0" w:rsidP="00704DF0">
      <w:pPr>
        <w:spacing w:after="0" w:line="360" w:lineRule="auto"/>
        <w:ind w:left="900"/>
        <w:rPr>
          <w:rFonts w:ascii="仿宋" w:eastAsia="仿宋" w:hAnsi="仿宋"/>
          <w:b/>
          <w:bCs/>
          <w:sz w:val="24"/>
        </w:rPr>
      </w:pPr>
      <w:r w:rsidRPr="004C72F2">
        <w:rPr>
          <w:rFonts w:ascii="仿宋" w:eastAsia="仿宋" w:hAnsi="仿宋" w:hint="eastAsia"/>
          <w:b/>
          <w:bCs/>
          <w:sz w:val="24"/>
        </w:rPr>
        <w:t>其他</w:t>
      </w:r>
    </w:p>
    <w:p w14:paraId="5C093594"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数据</w:t>
      </w:r>
      <w:r w:rsidRPr="004C72F2">
        <w:rPr>
          <w:rFonts w:ascii="仿宋" w:eastAsia="仿宋" w:hAnsi="仿宋"/>
          <w:bCs/>
          <w:sz w:val="24"/>
        </w:rPr>
        <w:t>处理</w:t>
      </w:r>
      <w:r w:rsidRPr="004C72F2">
        <w:rPr>
          <w:rFonts w:ascii="仿宋" w:eastAsia="仿宋" w:hAnsi="仿宋" w:hint="eastAsia"/>
          <w:bCs/>
          <w:sz w:val="24"/>
        </w:rPr>
        <w:t>系统：</w:t>
      </w:r>
      <w:r w:rsidRPr="004C72F2">
        <w:rPr>
          <w:rFonts w:ascii="仿宋" w:eastAsia="仿宋" w:hAnsi="仿宋"/>
          <w:bCs/>
          <w:sz w:val="24"/>
        </w:rPr>
        <w:t>3</w:t>
      </w:r>
      <w:r w:rsidRPr="004C72F2">
        <w:rPr>
          <w:rFonts w:ascii="仿宋" w:eastAsia="仿宋" w:hAnsi="仿宋" w:hint="eastAsia"/>
          <w:bCs/>
          <w:sz w:val="24"/>
        </w:rPr>
        <w:t>套。</w:t>
      </w:r>
    </w:p>
    <w:p w14:paraId="685956EA"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氮气发生器：1套。包括主机1台、分子筛柱2根、空压机1个、氮气缓冲器1个、空气缓冲器1个、快速产气系统1套、微处理器控制系统1套、氧分析仪1个，可升级软件1套。</w:t>
      </w:r>
    </w:p>
    <w:p w14:paraId="46683B47"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UPS电源：1套。</w:t>
      </w:r>
    </w:p>
    <w:p w14:paraId="27B6FEB1" w14:textId="77777777" w:rsidR="00704DF0" w:rsidRPr="004C72F2" w:rsidRDefault="00704DF0" w:rsidP="00DD4C29">
      <w:pPr>
        <w:numPr>
          <w:ilvl w:val="0"/>
          <w:numId w:val="19"/>
        </w:numPr>
        <w:spacing w:after="0" w:line="360" w:lineRule="auto"/>
        <w:rPr>
          <w:rFonts w:ascii="仿宋" w:eastAsia="仿宋" w:hAnsi="仿宋"/>
          <w:bCs/>
          <w:sz w:val="24"/>
        </w:rPr>
      </w:pPr>
      <w:r w:rsidRPr="004C72F2">
        <w:rPr>
          <w:rFonts w:ascii="仿宋" w:eastAsia="仿宋" w:hAnsi="仿宋" w:hint="eastAsia"/>
          <w:bCs/>
          <w:sz w:val="24"/>
        </w:rPr>
        <w:t>仪器实验操作台：1套</w:t>
      </w:r>
    </w:p>
    <w:p w14:paraId="3255955B" w14:textId="77777777" w:rsidR="00704DF0" w:rsidRPr="004C72F2" w:rsidRDefault="00704DF0" w:rsidP="00704DF0">
      <w:pPr>
        <w:keepNext/>
        <w:keepLines/>
        <w:spacing w:before="260" w:after="260" w:line="400" w:lineRule="exact"/>
        <w:outlineLvl w:val="1"/>
        <w:rPr>
          <w:rFonts w:ascii="仿宋" w:eastAsia="仿宋" w:hAnsi="仿宋"/>
          <w:b/>
          <w:bCs/>
          <w:sz w:val="24"/>
        </w:rPr>
      </w:pPr>
      <w:r w:rsidRPr="004C72F2">
        <w:rPr>
          <w:rFonts w:ascii="仿宋" w:eastAsia="仿宋" w:hAnsi="仿宋" w:hint="eastAsia"/>
          <w:b/>
          <w:bCs/>
          <w:sz w:val="24"/>
        </w:rPr>
        <w:lastRenderedPageBreak/>
        <w:t>1</w:t>
      </w:r>
      <w:r w:rsidRPr="004C72F2">
        <w:rPr>
          <w:rFonts w:ascii="仿宋" w:eastAsia="仿宋" w:hAnsi="仿宋"/>
          <w:b/>
          <w:bCs/>
          <w:sz w:val="24"/>
        </w:rPr>
        <w:t>5</w:t>
      </w:r>
      <w:r w:rsidRPr="004C72F2">
        <w:rPr>
          <w:rFonts w:ascii="仿宋" w:eastAsia="仿宋" w:hAnsi="仿宋" w:hint="eastAsia"/>
          <w:b/>
          <w:bCs/>
          <w:sz w:val="24"/>
        </w:rPr>
        <w:t>包</w:t>
      </w:r>
      <w:r w:rsidRPr="004C72F2">
        <w:rPr>
          <w:rFonts w:ascii="仿宋" w:eastAsia="仿宋" w:hAnsi="仿宋"/>
          <w:b/>
          <w:bCs/>
          <w:sz w:val="24"/>
        </w:rPr>
        <w:t>-2</w:t>
      </w:r>
      <w:r w:rsidRPr="004C72F2">
        <w:rPr>
          <w:rFonts w:ascii="仿宋" w:eastAsia="仿宋" w:hAnsi="仿宋" w:hint="eastAsia"/>
          <w:b/>
          <w:bCs/>
          <w:sz w:val="24"/>
        </w:rPr>
        <w:t>：液相色谱馏分收集系统</w:t>
      </w:r>
    </w:p>
    <w:p w14:paraId="184FA1B9"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一</w:t>
      </w:r>
      <w:r w:rsidRPr="004C72F2">
        <w:rPr>
          <w:rFonts w:ascii="仿宋" w:eastAsia="仿宋" w:hAnsi="仿宋"/>
          <w:bCs/>
          <w:sz w:val="24"/>
        </w:rPr>
        <w:t>、</w:t>
      </w:r>
      <w:r w:rsidRPr="004C72F2">
        <w:rPr>
          <w:rFonts w:ascii="仿宋" w:eastAsia="仿宋" w:hAnsi="仿宋" w:hint="eastAsia"/>
          <w:bCs/>
          <w:sz w:val="24"/>
        </w:rPr>
        <w:t>功能</w:t>
      </w:r>
      <w:r w:rsidRPr="004C72F2">
        <w:rPr>
          <w:rFonts w:ascii="仿宋" w:eastAsia="仿宋" w:hAnsi="仿宋"/>
          <w:bCs/>
          <w:sz w:val="24"/>
        </w:rPr>
        <w:t>要求</w:t>
      </w:r>
      <w:r w:rsidRPr="004C72F2">
        <w:rPr>
          <w:rFonts w:ascii="仿宋" w:eastAsia="仿宋" w:hAnsi="仿宋" w:hint="eastAsia"/>
          <w:bCs/>
          <w:sz w:val="24"/>
        </w:rPr>
        <w:t>：</w:t>
      </w:r>
    </w:p>
    <w:p w14:paraId="41FBEBA2" w14:textId="77777777" w:rsidR="00704DF0" w:rsidRPr="004C72F2" w:rsidRDefault="00704DF0" w:rsidP="00DD4C29">
      <w:pPr>
        <w:numPr>
          <w:ilvl w:val="0"/>
          <w:numId w:val="28"/>
        </w:numPr>
        <w:spacing w:after="0" w:line="360" w:lineRule="auto"/>
        <w:rPr>
          <w:rFonts w:ascii="仿宋" w:eastAsia="仿宋" w:hAnsi="仿宋"/>
          <w:bCs/>
          <w:sz w:val="24"/>
        </w:rPr>
      </w:pPr>
      <w:r w:rsidRPr="004C72F2">
        <w:rPr>
          <w:rFonts w:ascii="仿宋" w:eastAsia="仿宋" w:hAnsi="仿宋" w:hint="eastAsia"/>
          <w:bCs/>
          <w:sz w:val="24"/>
        </w:rPr>
        <w:t>与液相色谱仪联用，对食品、植物源性产品及其制品、动物源性产品及其制品、水样等复杂基质中的农药残留、兽药残留、生物毒素残留、非法添加物、微量污染物及其它有机成分进行小量制备并自动收集。</w:t>
      </w:r>
    </w:p>
    <w:p w14:paraId="788B6CE1" w14:textId="77777777" w:rsidR="00704DF0" w:rsidRPr="004C72F2" w:rsidRDefault="00704DF0" w:rsidP="00DD4C29">
      <w:pPr>
        <w:numPr>
          <w:ilvl w:val="0"/>
          <w:numId w:val="28"/>
        </w:numPr>
        <w:spacing w:after="0" w:line="360" w:lineRule="auto"/>
        <w:rPr>
          <w:rFonts w:ascii="仿宋" w:eastAsia="仿宋" w:hAnsi="仿宋"/>
          <w:bCs/>
          <w:sz w:val="24"/>
        </w:rPr>
      </w:pPr>
      <w:r w:rsidRPr="004C72F2">
        <w:rPr>
          <w:rFonts w:ascii="仿宋" w:eastAsia="仿宋" w:hAnsi="仿宋" w:hint="eastAsia"/>
          <w:bCs/>
          <w:sz w:val="24"/>
        </w:rPr>
        <w:t>能</w:t>
      </w:r>
      <w:r w:rsidRPr="004C72F2">
        <w:rPr>
          <w:rFonts w:ascii="仿宋" w:eastAsia="仿宋" w:hAnsi="仿宋"/>
          <w:bCs/>
          <w:sz w:val="24"/>
        </w:rPr>
        <w:t>与</w:t>
      </w:r>
      <w:r w:rsidRPr="004C72F2">
        <w:rPr>
          <w:rFonts w:ascii="仿宋" w:eastAsia="仿宋" w:hAnsi="仿宋" w:hint="eastAsia"/>
          <w:bCs/>
          <w:sz w:val="24"/>
        </w:rPr>
        <w:t>本</w:t>
      </w:r>
      <w:r w:rsidRPr="004C72F2">
        <w:rPr>
          <w:rFonts w:ascii="仿宋" w:eastAsia="仿宋" w:hAnsi="仿宋"/>
          <w:bCs/>
          <w:sz w:val="24"/>
        </w:rPr>
        <w:t>包</w:t>
      </w:r>
      <w:r w:rsidRPr="004C72F2">
        <w:rPr>
          <w:rFonts w:ascii="仿宋" w:eastAsia="仿宋" w:hAnsi="仿宋" w:hint="eastAsia"/>
          <w:bCs/>
          <w:sz w:val="24"/>
        </w:rPr>
        <w:t>中</w:t>
      </w:r>
      <w:r w:rsidRPr="004C72F2">
        <w:rPr>
          <w:rFonts w:ascii="仿宋" w:eastAsia="仿宋" w:hAnsi="仿宋"/>
          <w:bCs/>
          <w:sz w:val="24"/>
        </w:rPr>
        <w:t>的</w:t>
      </w:r>
      <w:r w:rsidRPr="004C72F2">
        <w:rPr>
          <w:rFonts w:ascii="仿宋" w:eastAsia="仿宋" w:hAnsi="仿宋" w:hint="eastAsia"/>
          <w:bCs/>
          <w:sz w:val="24"/>
        </w:rPr>
        <w:t>“超高效液相色谱/超高效合相色谱-串联四</w:t>
      </w:r>
      <w:proofErr w:type="gramStart"/>
      <w:r w:rsidRPr="004C72F2">
        <w:rPr>
          <w:rFonts w:ascii="仿宋" w:eastAsia="仿宋" w:hAnsi="仿宋" w:hint="eastAsia"/>
          <w:bCs/>
          <w:sz w:val="24"/>
        </w:rPr>
        <w:t>极</w:t>
      </w:r>
      <w:proofErr w:type="gramEnd"/>
      <w:r w:rsidRPr="004C72F2">
        <w:rPr>
          <w:rFonts w:ascii="仿宋" w:eastAsia="仿宋" w:hAnsi="仿宋" w:hint="eastAsia"/>
          <w:bCs/>
          <w:sz w:val="24"/>
        </w:rPr>
        <w:t>杆质谱联用仪”联用</w:t>
      </w:r>
      <w:r w:rsidRPr="004C72F2">
        <w:rPr>
          <w:rFonts w:ascii="仿宋" w:eastAsia="仿宋" w:hAnsi="仿宋"/>
          <w:bCs/>
          <w:sz w:val="24"/>
        </w:rPr>
        <w:t>，</w:t>
      </w:r>
      <w:r w:rsidRPr="004C72F2">
        <w:rPr>
          <w:rFonts w:ascii="仿宋" w:eastAsia="仿宋" w:hAnsi="仿宋" w:hint="eastAsia"/>
          <w:bCs/>
          <w:sz w:val="24"/>
        </w:rPr>
        <w:t>且</w:t>
      </w:r>
      <w:r w:rsidRPr="004C72F2">
        <w:rPr>
          <w:rFonts w:ascii="仿宋" w:eastAsia="仿宋" w:hAnsi="仿宋"/>
          <w:bCs/>
          <w:sz w:val="24"/>
        </w:rPr>
        <w:t>用同一</w:t>
      </w:r>
      <w:r w:rsidRPr="004C72F2">
        <w:rPr>
          <w:rFonts w:ascii="仿宋" w:eastAsia="仿宋" w:hAnsi="仿宋" w:hint="eastAsia"/>
          <w:bCs/>
          <w:sz w:val="24"/>
        </w:rPr>
        <w:t>套</w:t>
      </w:r>
      <w:r w:rsidRPr="004C72F2">
        <w:rPr>
          <w:rFonts w:ascii="仿宋" w:eastAsia="仿宋" w:hAnsi="仿宋"/>
          <w:bCs/>
          <w:sz w:val="24"/>
        </w:rPr>
        <w:t>软件控制。</w:t>
      </w:r>
    </w:p>
    <w:p w14:paraId="17DCFB70"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二</w:t>
      </w:r>
      <w:r w:rsidRPr="004C72F2">
        <w:rPr>
          <w:rFonts w:ascii="仿宋" w:eastAsia="仿宋" w:hAnsi="仿宋"/>
          <w:bCs/>
          <w:sz w:val="24"/>
        </w:rPr>
        <w:t>、</w:t>
      </w:r>
      <w:r w:rsidRPr="004C72F2">
        <w:rPr>
          <w:rFonts w:ascii="仿宋" w:eastAsia="仿宋" w:hAnsi="仿宋" w:hint="eastAsia"/>
          <w:bCs/>
          <w:sz w:val="24"/>
        </w:rPr>
        <w:t>工作条件：</w:t>
      </w:r>
    </w:p>
    <w:p w14:paraId="13A6A95E" w14:textId="77777777" w:rsidR="00704DF0" w:rsidRPr="004C72F2" w:rsidRDefault="00704DF0" w:rsidP="00DD4C29">
      <w:pPr>
        <w:numPr>
          <w:ilvl w:val="0"/>
          <w:numId w:val="28"/>
        </w:numPr>
        <w:spacing w:after="0" w:line="360" w:lineRule="auto"/>
        <w:rPr>
          <w:rFonts w:ascii="仿宋" w:eastAsia="仿宋" w:hAnsi="仿宋"/>
          <w:bCs/>
          <w:sz w:val="24"/>
        </w:rPr>
      </w:pPr>
      <w:r w:rsidRPr="004C72F2">
        <w:rPr>
          <w:rFonts w:ascii="仿宋" w:eastAsia="仿宋" w:hAnsi="仿宋" w:hint="eastAsia"/>
          <w:bCs/>
          <w:sz w:val="24"/>
        </w:rPr>
        <w:t>电源电压：单相220V±10%；环境温度：15～30℃；相对湿度：20%～80%。</w:t>
      </w:r>
    </w:p>
    <w:p w14:paraId="7BBC3F08"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三</w:t>
      </w:r>
      <w:r w:rsidRPr="004C72F2">
        <w:rPr>
          <w:rFonts w:ascii="仿宋" w:eastAsia="仿宋" w:hAnsi="仿宋"/>
          <w:bCs/>
          <w:sz w:val="24"/>
        </w:rPr>
        <w:t>、</w:t>
      </w:r>
      <w:r w:rsidRPr="004C72F2">
        <w:rPr>
          <w:rFonts w:ascii="仿宋" w:eastAsia="仿宋" w:hAnsi="仿宋" w:hint="eastAsia"/>
          <w:bCs/>
          <w:sz w:val="24"/>
        </w:rPr>
        <w:t>技术指标</w:t>
      </w:r>
    </w:p>
    <w:p w14:paraId="7FCB0579" w14:textId="77777777" w:rsidR="00704DF0" w:rsidRPr="004C72F2" w:rsidRDefault="00704DF0" w:rsidP="00DD4C29">
      <w:pPr>
        <w:numPr>
          <w:ilvl w:val="0"/>
          <w:numId w:val="28"/>
        </w:numPr>
        <w:spacing w:after="0" w:line="360" w:lineRule="auto"/>
        <w:rPr>
          <w:rFonts w:ascii="仿宋" w:eastAsia="仿宋" w:hAnsi="仿宋"/>
          <w:bCs/>
          <w:sz w:val="24"/>
        </w:rPr>
      </w:pPr>
      <w:r w:rsidRPr="004C72F2">
        <w:rPr>
          <w:rFonts w:ascii="仿宋" w:eastAsia="仿宋" w:hAnsi="仿宋" w:hint="eastAsia"/>
          <w:bCs/>
          <w:sz w:val="24"/>
        </w:rPr>
        <w:t>★流速范围：0.1～2.2 mL/min。（须提供下列</w:t>
      </w:r>
      <w:proofErr w:type="gramStart"/>
      <w:r w:rsidRPr="004C72F2">
        <w:rPr>
          <w:rFonts w:ascii="仿宋" w:eastAsia="仿宋" w:hAnsi="仿宋" w:hint="eastAsia"/>
          <w:bCs/>
          <w:sz w:val="24"/>
        </w:rPr>
        <w:t>盖鲜章</w:t>
      </w:r>
      <w:proofErr w:type="gramEnd"/>
      <w:r w:rsidRPr="004C72F2">
        <w:rPr>
          <w:rFonts w:ascii="仿宋" w:eastAsia="仿宋" w:hAnsi="仿宋" w:hint="eastAsia"/>
          <w:bCs/>
          <w:sz w:val="24"/>
        </w:rPr>
        <w:t xml:space="preserve">的官方证明材料之一，包括文字、图片、应用文献、生产厂家实验室数据等） </w:t>
      </w:r>
    </w:p>
    <w:p w14:paraId="2A9DDEA1" w14:textId="77777777" w:rsidR="00704DF0" w:rsidRPr="004C72F2" w:rsidRDefault="00704DF0" w:rsidP="00DD4C29">
      <w:pPr>
        <w:numPr>
          <w:ilvl w:val="0"/>
          <w:numId w:val="28"/>
        </w:numPr>
        <w:spacing w:after="0" w:line="360" w:lineRule="auto"/>
        <w:rPr>
          <w:rFonts w:ascii="仿宋" w:eastAsia="仿宋" w:hAnsi="仿宋"/>
          <w:bCs/>
          <w:sz w:val="24"/>
        </w:rPr>
      </w:pPr>
      <w:r w:rsidRPr="004C72F2">
        <w:rPr>
          <w:rFonts w:ascii="仿宋" w:eastAsia="仿宋" w:hAnsi="仿宋" w:hint="eastAsia"/>
          <w:bCs/>
          <w:sz w:val="24"/>
        </w:rPr>
        <w:t>pH 范围 ：pH 2～12。</w:t>
      </w:r>
    </w:p>
    <w:p w14:paraId="0572A115" w14:textId="77777777" w:rsidR="00704DF0" w:rsidRPr="004C72F2" w:rsidRDefault="00704DF0" w:rsidP="00DD4C29">
      <w:pPr>
        <w:numPr>
          <w:ilvl w:val="0"/>
          <w:numId w:val="28"/>
        </w:numPr>
        <w:spacing w:after="0" w:line="360" w:lineRule="auto"/>
        <w:rPr>
          <w:rFonts w:ascii="仿宋" w:eastAsia="仿宋" w:hAnsi="仿宋"/>
          <w:bCs/>
          <w:sz w:val="24"/>
        </w:rPr>
      </w:pPr>
      <w:r w:rsidRPr="004C72F2">
        <w:rPr>
          <w:rFonts w:ascii="仿宋" w:eastAsia="仿宋" w:hAnsi="仿宋" w:hint="eastAsia"/>
          <w:bCs/>
          <w:sz w:val="24"/>
        </w:rPr>
        <w:t>延迟体积：≤1</w:t>
      </w:r>
      <w:r w:rsidRPr="004C72F2">
        <w:rPr>
          <w:rFonts w:ascii="仿宋" w:eastAsia="仿宋" w:hAnsi="仿宋"/>
          <w:bCs/>
          <w:sz w:val="24"/>
        </w:rPr>
        <w:t>4</w:t>
      </w:r>
      <w:r w:rsidRPr="004C72F2">
        <w:rPr>
          <w:rFonts w:ascii="仿宋" w:eastAsia="仿宋" w:hAnsi="仿宋" w:hint="eastAsia"/>
          <w:bCs/>
          <w:sz w:val="24"/>
        </w:rPr>
        <w:t xml:space="preserve"> μL。</w:t>
      </w:r>
    </w:p>
    <w:p w14:paraId="199A46E6" w14:textId="77777777" w:rsidR="00704DF0" w:rsidRPr="004C72F2" w:rsidRDefault="00704DF0" w:rsidP="00DD4C29">
      <w:pPr>
        <w:numPr>
          <w:ilvl w:val="0"/>
          <w:numId w:val="28"/>
        </w:numPr>
        <w:spacing w:after="0" w:line="360" w:lineRule="auto"/>
        <w:rPr>
          <w:rFonts w:ascii="仿宋" w:eastAsia="仿宋" w:hAnsi="仿宋"/>
          <w:bCs/>
          <w:sz w:val="24"/>
        </w:rPr>
      </w:pPr>
      <w:r w:rsidRPr="004C72F2">
        <w:rPr>
          <w:rFonts w:ascii="仿宋" w:eastAsia="仿宋" w:hAnsi="仿宋" w:hint="eastAsia"/>
          <w:bCs/>
          <w:sz w:val="24"/>
        </w:rPr>
        <w:t>最大反压：＜300 psi。</w:t>
      </w:r>
    </w:p>
    <w:p w14:paraId="4E9E95BC" w14:textId="77777777" w:rsidR="00704DF0" w:rsidRPr="004C72F2" w:rsidRDefault="00704DF0" w:rsidP="00DD4C29">
      <w:pPr>
        <w:numPr>
          <w:ilvl w:val="0"/>
          <w:numId w:val="28"/>
        </w:numPr>
        <w:spacing w:after="0" w:line="360" w:lineRule="auto"/>
        <w:rPr>
          <w:rFonts w:ascii="仿宋" w:eastAsia="仿宋" w:hAnsi="仿宋"/>
          <w:bCs/>
          <w:sz w:val="24"/>
        </w:rPr>
      </w:pPr>
      <w:r w:rsidRPr="004C72F2">
        <w:rPr>
          <w:rFonts w:ascii="仿宋" w:eastAsia="仿宋" w:hAnsi="仿宋" w:hint="eastAsia"/>
          <w:bCs/>
          <w:sz w:val="24"/>
        </w:rPr>
        <w:t>重复性：＜0.15%。</w:t>
      </w:r>
    </w:p>
    <w:p w14:paraId="34E31F45" w14:textId="77777777" w:rsidR="00704DF0" w:rsidRPr="004C72F2" w:rsidRDefault="00704DF0" w:rsidP="00DD4C29">
      <w:pPr>
        <w:numPr>
          <w:ilvl w:val="0"/>
          <w:numId w:val="28"/>
        </w:numPr>
        <w:spacing w:after="0" w:line="360" w:lineRule="auto"/>
        <w:rPr>
          <w:rFonts w:ascii="仿宋" w:eastAsia="仿宋" w:hAnsi="仿宋"/>
          <w:bCs/>
          <w:sz w:val="24"/>
        </w:rPr>
      </w:pPr>
      <w:r w:rsidRPr="004C72F2">
        <w:rPr>
          <w:rFonts w:ascii="仿宋" w:eastAsia="仿宋" w:hAnsi="仿宋" w:hint="eastAsia"/>
          <w:bCs/>
          <w:sz w:val="24"/>
        </w:rPr>
        <w:t>控制温度：4.0～40.0℃。</w:t>
      </w:r>
    </w:p>
    <w:p w14:paraId="083368F8" w14:textId="77777777" w:rsidR="00704DF0" w:rsidRPr="004C72F2" w:rsidRDefault="00704DF0" w:rsidP="00DD4C29">
      <w:pPr>
        <w:numPr>
          <w:ilvl w:val="0"/>
          <w:numId w:val="28"/>
        </w:numPr>
        <w:spacing w:after="0" w:line="360" w:lineRule="auto"/>
        <w:rPr>
          <w:rFonts w:ascii="仿宋" w:eastAsia="仿宋" w:hAnsi="仿宋"/>
          <w:bCs/>
          <w:sz w:val="24"/>
        </w:rPr>
      </w:pPr>
      <w:r w:rsidRPr="004C72F2">
        <w:rPr>
          <w:rFonts w:ascii="仿宋" w:eastAsia="仿宋" w:hAnsi="仿宋" w:hint="eastAsia"/>
          <w:bCs/>
          <w:sz w:val="24"/>
        </w:rPr>
        <w:t>具备漏液感应装置。</w:t>
      </w:r>
    </w:p>
    <w:p w14:paraId="374EAFD6" w14:textId="77777777" w:rsidR="00704DF0" w:rsidRPr="004C72F2" w:rsidRDefault="00704DF0" w:rsidP="00DD4C29">
      <w:pPr>
        <w:numPr>
          <w:ilvl w:val="0"/>
          <w:numId w:val="28"/>
        </w:numPr>
        <w:spacing w:after="0" w:line="360" w:lineRule="auto"/>
        <w:rPr>
          <w:rFonts w:ascii="仿宋" w:eastAsia="仿宋" w:hAnsi="仿宋"/>
          <w:bCs/>
          <w:sz w:val="24"/>
        </w:rPr>
      </w:pPr>
      <w:r w:rsidRPr="004C72F2">
        <w:rPr>
          <w:rFonts w:ascii="仿宋" w:eastAsia="仿宋" w:hAnsi="仿宋" w:hint="eastAsia"/>
          <w:bCs/>
          <w:sz w:val="24"/>
        </w:rPr>
        <w:t>针循环时间：不同容器切换时间≤0.7</w:t>
      </w:r>
      <w:r w:rsidRPr="004C72F2">
        <w:rPr>
          <w:rFonts w:ascii="仿宋" w:eastAsia="仿宋" w:hAnsi="仿宋"/>
          <w:bCs/>
          <w:sz w:val="24"/>
        </w:rPr>
        <w:t xml:space="preserve"> </w:t>
      </w:r>
      <w:r w:rsidRPr="004C72F2">
        <w:rPr>
          <w:rFonts w:ascii="仿宋" w:eastAsia="仿宋" w:hAnsi="仿宋" w:hint="eastAsia"/>
          <w:bCs/>
          <w:sz w:val="24"/>
        </w:rPr>
        <w:t>s，在容器中停留时间不高于1.1</w:t>
      </w:r>
      <w:r w:rsidRPr="004C72F2">
        <w:rPr>
          <w:rFonts w:ascii="仿宋" w:eastAsia="仿宋" w:hAnsi="仿宋"/>
          <w:bCs/>
          <w:sz w:val="24"/>
        </w:rPr>
        <w:t xml:space="preserve"> </w:t>
      </w:r>
      <w:r w:rsidRPr="004C72F2">
        <w:rPr>
          <w:rFonts w:ascii="仿宋" w:eastAsia="仿宋" w:hAnsi="仿宋" w:hint="eastAsia"/>
          <w:bCs/>
          <w:sz w:val="24"/>
        </w:rPr>
        <w:t>s。</w:t>
      </w:r>
    </w:p>
    <w:p w14:paraId="60BC71FE"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四</w:t>
      </w:r>
      <w:r w:rsidRPr="004C72F2">
        <w:rPr>
          <w:rFonts w:ascii="仿宋" w:eastAsia="仿宋" w:hAnsi="仿宋"/>
          <w:bCs/>
          <w:sz w:val="24"/>
        </w:rPr>
        <w:t>、</w:t>
      </w:r>
      <w:r w:rsidRPr="004C72F2">
        <w:rPr>
          <w:rFonts w:ascii="仿宋" w:eastAsia="仿宋" w:hAnsi="仿宋" w:hint="eastAsia"/>
          <w:bCs/>
          <w:sz w:val="24"/>
        </w:rPr>
        <w:t>仪器配置要求：</w:t>
      </w:r>
    </w:p>
    <w:p w14:paraId="386E0187" w14:textId="77777777" w:rsidR="00704DF0" w:rsidRPr="004C72F2" w:rsidRDefault="00704DF0" w:rsidP="00DD4C29">
      <w:pPr>
        <w:numPr>
          <w:ilvl w:val="0"/>
          <w:numId w:val="28"/>
        </w:numPr>
        <w:spacing w:after="0" w:line="360" w:lineRule="auto"/>
        <w:rPr>
          <w:rFonts w:ascii="仿宋" w:eastAsia="仿宋" w:hAnsi="仿宋"/>
          <w:bCs/>
          <w:sz w:val="24"/>
        </w:rPr>
      </w:pPr>
      <w:r w:rsidRPr="004C72F2">
        <w:rPr>
          <w:rFonts w:ascii="仿宋" w:eastAsia="仿宋" w:hAnsi="仿宋" w:hint="eastAsia"/>
          <w:bCs/>
          <w:sz w:val="24"/>
        </w:rPr>
        <w:t>液相色谱馏分收集系统（含配套的必须附件）：1套。</w:t>
      </w:r>
      <w:r w:rsidRPr="004C72F2">
        <w:rPr>
          <w:rFonts w:ascii="仿宋" w:eastAsia="仿宋" w:hAnsi="仿宋"/>
          <w:bCs/>
          <w:sz w:val="24"/>
        </w:rPr>
        <w:t xml:space="preserve"> </w:t>
      </w:r>
    </w:p>
    <w:p w14:paraId="6F3D733A" w14:textId="479B1643" w:rsidR="00704DF0" w:rsidRPr="004C72F2" w:rsidRDefault="00704DF0" w:rsidP="00704DF0">
      <w:pPr>
        <w:keepNext/>
        <w:keepLines/>
        <w:spacing w:before="260" w:after="260" w:line="400" w:lineRule="exact"/>
        <w:outlineLvl w:val="1"/>
        <w:rPr>
          <w:rFonts w:ascii="仿宋" w:eastAsia="仿宋" w:hAnsi="仿宋"/>
          <w:b/>
          <w:bCs/>
          <w:sz w:val="24"/>
        </w:rPr>
      </w:pPr>
      <w:r w:rsidRPr="004C72F2">
        <w:rPr>
          <w:rFonts w:ascii="仿宋" w:eastAsia="仿宋" w:hAnsi="仿宋" w:hint="eastAsia"/>
          <w:b/>
          <w:bCs/>
          <w:sz w:val="24"/>
        </w:rPr>
        <w:t>1</w:t>
      </w:r>
      <w:r w:rsidRPr="004C72F2">
        <w:rPr>
          <w:rFonts w:ascii="仿宋" w:eastAsia="仿宋" w:hAnsi="仿宋"/>
          <w:b/>
          <w:bCs/>
          <w:sz w:val="24"/>
        </w:rPr>
        <w:t>6</w:t>
      </w:r>
      <w:r w:rsidRPr="004C72F2">
        <w:rPr>
          <w:rFonts w:ascii="仿宋" w:eastAsia="仿宋" w:hAnsi="仿宋" w:hint="eastAsia"/>
          <w:b/>
          <w:bCs/>
          <w:sz w:val="24"/>
        </w:rPr>
        <w:t>包-1</w:t>
      </w:r>
      <w:r w:rsidRPr="004C72F2">
        <w:rPr>
          <w:rFonts w:ascii="仿宋" w:eastAsia="仿宋" w:hAnsi="仿宋"/>
          <w:b/>
          <w:bCs/>
          <w:sz w:val="24"/>
        </w:rPr>
        <w:t>：</w:t>
      </w:r>
      <w:proofErr w:type="gramStart"/>
      <w:r w:rsidRPr="004C72F2">
        <w:rPr>
          <w:rFonts w:ascii="仿宋" w:eastAsia="仿宋" w:hAnsi="仿宋" w:hint="eastAsia"/>
          <w:b/>
          <w:bCs/>
          <w:sz w:val="24"/>
        </w:rPr>
        <w:t>全二维</w:t>
      </w:r>
      <w:proofErr w:type="gramEnd"/>
      <w:r w:rsidRPr="004C72F2">
        <w:rPr>
          <w:rFonts w:ascii="仿宋" w:eastAsia="仿宋" w:hAnsi="仿宋" w:hint="eastAsia"/>
          <w:b/>
          <w:bCs/>
          <w:sz w:val="24"/>
        </w:rPr>
        <w:t>气相色谱-串联四</w:t>
      </w:r>
      <w:proofErr w:type="gramStart"/>
      <w:r w:rsidR="0060108A" w:rsidRPr="004C72F2">
        <w:rPr>
          <w:rFonts w:ascii="仿宋" w:eastAsia="仿宋" w:hAnsi="仿宋" w:hint="eastAsia"/>
          <w:b/>
          <w:bCs/>
          <w:sz w:val="24"/>
        </w:rPr>
        <w:t>极</w:t>
      </w:r>
      <w:proofErr w:type="gramEnd"/>
      <w:r w:rsidRPr="004C72F2">
        <w:rPr>
          <w:rFonts w:ascii="仿宋" w:eastAsia="仿宋" w:hAnsi="仿宋" w:hint="eastAsia"/>
          <w:b/>
          <w:bCs/>
          <w:sz w:val="24"/>
        </w:rPr>
        <w:t>杆质谱仪</w:t>
      </w:r>
    </w:p>
    <w:p w14:paraId="237A7A73"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一、</w:t>
      </w:r>
      <w:r w:rsidRPr="004C72F2">
        <w:rPr>
          <w:rFonts w:ascii="仿宋" w:eastAsia="仿宋" w:hAnsi="仿宋"/>
          <w:bCs/>
          <w:sz w:val="24"/>
        </w:rPr>
        <w:t>用途：</w:t>
      </w:r>
    </w:p>
    <w:p w14:paraId="2CB8435A"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用于痕量挥发性和半挥发性未知物及目标化合物（农药、POPs及环境代谢产物）的定性、定量和结构鉴定</w:t>
      </w:r>
    </w:p>
    <w:p w14:paraId="33FCA8AA"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二、</w:t>
      </w:r>
      <w:r w:rsidRPr="004C72F2">
        <w:rPr>
          <w:rFonts w:ascii="仿宋" w:eastAsia="仿宋" w:hAnsi="仿宋"/>
          <w:bCs/>
          <w:sz w:val="24"/>
        </w:rPr>
        <w:t>工作条件</w:t>
      </w:r>
    </w:p>
    <w:p w14:paraId="7EDF5AD8"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电源:220V,50Hz</w:t>
      </w:r>
    </w:p>
    <w:p w14:paraId="59AD0F8C"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lastRenderedPageBreak/>
        <w:t>温度:15</w:t>
      </w:r>
      <w:r w:rsidRPr="004C72F2">
        <w:rPr>
          <w:rFonts w:ascii="微软雅黑" w:eastAsia="微软雅黑" w:hAnsi="微软雅黑" w:cs="微软雅黑" w:hint="eastAsia"/>
          <w:bCs/>
          <w:sz w:val="24"/>
        </w:rPr>
        <w:t>˚</w:t>
      </w:r>
      <w:r w:rsidRPr="004C72F2">
        <w:rPr>
          <w:rFonts w:ascii="仿宋" w:eastAsia="仿宋" w:hAnsi="仿宋"/>
          <w:bCs/>
          <w:sz w:val="24"/>
        </w:rPr>
        <w:t>C～35</w:t>
      </w:r>
      <w:r w:rsidRPr="004C72F2">
        <w:rPr>
          <w:rFonts w:ascii="微软雅黑" w:eastAsia="微软雅黑" w:hAnsi="微软雅黑" w:cs="微软雅黑" w:hint="eastAsia"/>
          <w:bCs/>
          <w:sz w:val="24"/>
        </w:rPr>
        <w:t>˚</w:t>
      </w:r>
      <w:r w:rsidRPr="004C72F2">
        <w:rPr>
          <w:rFonts w:ascii="仿宋" w:eastAsia="仿宋" w:hAnsi="仿宋"/>
          <w:bCs/>
          <w:sz w:val="24"/>
        </w:rPr>
        <w:t>C</w:t>
      </w:r>
    </w:p>
    <w:p w14:paraId="5F3A4A18"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湿度:40～80%</w:t>
      </w:r>
    </w:p>
    <w:p w14:paraId="5A396B8F"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三、</w:t>
      </w:r>
      <w:r w:rsidRPr="004C72F2">
        <w:rPr>
          <w:rFonts w:ascii="仿宋" w:eastAsia="仿宋" w:hAnsi="仿宋"/>
          <w:bCs/>
          <w:sz w:val="24"/>
        </w:rPr>
        <w:t>性能要求</w:t>
      </w:r>
    </w:p>
    <w:p w14:paraId="67E03BEA" w14:textId="77777777" w:rsidR="00704DF0" w:rsidRPr="004C72F2" w:rsidRDefault="00704DF0" w:rsidP="00704DF0">
      <w:pPr>
        <w:spacing w:after="0" w:line="360" w:lineRule="auto"/>
        <w:ind w:left="900"/>
        <w:rPr>
          <w:rFonts w:ascii="仿宋" w:eastAsia="仿宋" w:hAnsi="仿宋"/>
          <w:b/>
          <w:bCs/>
          <w:sz w:val="24"/>
        </w:rPr>
      </w:pPr>
      <w:r w:rsidRPr="004C72F2">
        <w:rPr>
          <w:rFonts w:ascii="仿宋" w:eastAsia="仿宋" w:hAnsi="仿宋" w:hint="eastAsia"/>
          <w:b/>
          <w:bCs/>
          <w:sz w:val="24"/>
        </w:rPr>
        <w:t>（一）</w:t>
      </w:r>
      <w:r w:rsidRPr="004C72F2">
        <w:rPr>
          <w:rFonts w:ascii="仿宋" w:eastAsia="仿宋" w:hAnsi="仿宋"/>
          <w:b/>
          <w:bCs/>
          <w:sz w:val="24"/>
        </w:rPr>
        <w:t>气相色谱部分</w:t>
      </w:r>
    </w:p>
    <w:p w14:paraId="20678096" w14:textId="77777777" w:rsidR="00704DF0" w:rsidRPr="004C72F2" w:rsidRDefault="00704DF0" w:rsidP="00704DF0">
      <w:pPr>
        <w:spacing w:after="0" w:line="360" w:lineRule="auto"/>
        <w:ind w:left="900"/>
        <w:rPr>
          <w:rFonts w:ascii="仿宋" w:eastAsia="仿宋" w:hAnsi="仿宋"/>
          <w:b/>
          <w:bCs/>
          <w:sz w:val="24"/>
        </w:rPr>
      </w:pPr>
      <w:r w:rsidRPr="004C72F2">
        <w:rPr>
          <w:rFonts w:ascii="仿宋" w:eastAsia="仿宋" w:hAnsi="仿宋"/>
          <w:b/>
          <w:bCs/>
          <w:sz w:val="24"/>
        </w:rPr>
        <w:t>色谱性能：</w:t>
      </w:r>
    </w:p>
    <w:p w14:paraId="3DBCC8A5"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保留时间重现性：&lt;0.008%或&lt;0.0008min</w:t>
      </w:r>
      <w:r w:rsidRPr="004C72F2">
        <w:rPr>
          <w:rFonts w:ascii="仿宋" w:eastAsia="仿宋" w:hAnsi="仿宋" w:hint="eastAsia"/>
          <w:bCs/>
          <w:sz w:val="24"/>
        </w:rPr>
        <w:t>；</w:t>
      </w:r>
      <w:r w:rsidRPr="004C72F2">
        <w:rPr>
          <w:rFonts w:ascii="仿宋" w:eastAsia="仿宋" w:hAnsi="仿宋"/>
          <w:bCs/>
          <w:sz w:val="24"/>
        </w:rPr>
        <w:t xml:space="preserve"> </w:t>
      </w:r>
    </w:p>
    <w:p w14:paraId="0E6A26BB"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峰面积重现性：RSD &lt;1%</w:t>
      </w:r>
      <w:r w:rsidRPr="004C72F2">
        <w:rPr>
          <w:rFonts w:ascii="仿宋" w:eastAsia="仿宋" w:hAnsi="仿宋" w:hint="eastAsia"/>
          <w:bCs/>
          <w:sz w:val="24"/>
        </w:rPr>
        <w:t>；</w:t>
      </w:r>
    </w:p>
    <w:p w14:paraId="195C7DAC"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交互式触摸屏：可直接在触摸屏上操作并获取仪器状态和信息；可实时显示色谱图采集状态、内置</w:t>
      </w:r>
      <w:proofErr w:type="gramStart"/>
      <w:r w:rsidRPr="004C72F2">
        <w:rPr>
          <w:rFonts w:ascii="仿宋" w:eastAsia="仿宋" w:hAnsi="仿宋"/>
          <w:bCs/>
          <w:sz w:val="24"/>
        </w:rPr>
        <w:t>自引导</w:t>
      </w:r>
      <w:proofErr w:type="gramEnd"/>
      <w:r w:rsidRPr="004C72F2">
        <w:rPr>
          <w:rFonts w:ascii="仿宋" w:eastAsia="仿宋" w:hAnsi="仿宋"/>
          <w:bCs/>
          <w:sz w:val="24"/>
        </w:rPr>
        <w:t>诊断和维护功能，可快速访问方法、日志、设置及帮助信息</w:t>
      </w:r>
      <w:r w:rsidRPr="004C72F2">
        <w:rPr>
          <w:rFonts w:ascii="仿宋" w:eastAsia="仿宋" w:hAnsi="仿宋" w:hint="eastAsia"/>
          <w:bCs/>
          <w:sz w:val="24"/>
        </w:rPr>
        <w:t>；</w:t>
      </w:r>
    </w:p>
    <w:p w14:paraId="0C4DE9A2"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色谱仪控制方式包含至少三种控制模式：本地用户界面（工作站）；仪器触摸屏界面；浏览器界面（手机、平板电脑浏览器）；</w:t>
      </w:r>
    </w:p>
    <w:p w14:paraId="24089D88"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智能化要求：色谱本身应自带中央处理器和内存存储功能，从而实现智能化监测，远程控制、智能提醒等功能，能方便得通过浏览器界面与色谱仪主机IP地址连接实现远程的查询、运行和诊断操作。</w:t>
      </w:r>
    </w:p>
    <w:p w14:paraId="79902E4A" w14:textId="77777777" w:rsidR="00704DF0" w:rsidRPr="004C72F2" w:rsidRDefault="00704DF0" w:rsidP="00704DF0">
      <w:pPr>
        <w:spacing w:after="0" w:line="360" w:lineRule="auto"/>
        <w:ind w:left="900"/>
        <w:rPr>
          <w:rFonts w:ascii="仿宋" w:eastAsia="仿宋" w:hAnsi="仿宋"/>
          <w:b/>
          <w:bCs/>
          <w:sz w:val="24"/>
        </w:rPr>
      </w:pPr>
      <w:proofErr w:type="gramStart"/>
      <w:r w:rsidRPr="004C72F2">
        <w:rPr>
          <w:rFonts w:ascii="仿宋" w:eastAsia="仿宋" w:hAnsi="仿宋"/>
          <w:b/>
          <w:bCs/>
          <w:sz w:val="24"/>
        </w:rPr>
        <w:t>柱温箱</w:t>
      </w:r>
      <w:proofErr w:type="gramEnd"/>
    </w:p>
    <w:p w14:paraId="2B4CBC74"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操作温度：室温以上5</w:t>
      </w:r>
      <w:r w:rsidRPr="004C72F2">
        <w:rPr>
          <w:rFonts w:ascii="微软雅黑" w:eastAsia="微软雅黑" w:hAnsi="微软雅黑" w:cs="微软雅黑" w:hint="eastAsia"/>
          <w:bCs/>
          <w:sz w:val="24"/>
        </w:rPr>
        <w:t>˚</w:t>
      </w:r>
      <w:r w:rsidRPr="004C72F2">
        <w:rPr>
          <w:rFonts w:ascii="仿宋" w:eastAsia="仿宋" w:hAnsi="仿宋"/>
          <w:bCs/>
          <w:sz w:val="24"/>
        </w:rPr>
        <w:t>C～450</w:t>
      </w:r>
      <w:r w:rsidRPr="004C72F2">
        <w:rPr>
          <w:rFonts w:ascii="微软雅黑" w:eastAsia="微软雅黑" w:hAnsi="微软雅黑" w:cs="微软雅黑" w:hint="eastAsia"/>
          <w:bCs/>
          <w:sz w:val="24"/>
        </w:rPr>
        <w:t>˚</w:t>
      </w:r>
      <w:r w:rsidRPr="004C72F2">
        <w:rPr>
          <w:rFonts w:ascii="仿宋" w:eastAsia="仿宋" w:hAnsi="仿宋"/>
          <w:bCs/>
          <w:sz w:val="24"/>
        </w:rPr>
        <w:t>C</w:t>
      </w:r>
      <w:r w:rsidRPr="004C72F2">
        <w:rPr>
          <w:rFonts w:ascii="仿宋" w:eastAsia="仿宋" w:hAnsi="仿宋" w:hint="eastAsia"/>
          <w:bCs/>
          <w:sz w:val="24"/>
        </w:rPr>
        <w:t>；</w:t>
      </w:r>
    </w:p>
    <w:p w14:paraId="39E67373"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温度设定精度：0.1</w:t>
      </w:r>
      <w:r w:rsidRPr="004C72F2">
        <w:rPr>
          <w:rFonts w:ascii="微软雅黑" w:eastAsia="微软雅黑" w:hAnsi="微软雅黑" w:cs="微软雅黑" w:hint="eastAsia"/>
          <w:bCs/>
          <w:sz w:val="24"/>
        </w:rPr>
        <w:t>˚</w:t>
      </w:r>
      <w:r w:rsidRPr="004C72F2">
        <w:rPr>
          <w:rFonts w:ascii="仿宋" w:eastAsia="仿宋" w:hAnsi="仿宋"/>
          <w:bCs/>
          <w:sz w:val="24"/>
        </w:rPr>
        <w:t xml:space="preserve">C </w:t>
      </w:r>
      <w:r w:rsidRPr="004C72F2">
        <w:rPr>
          <w:rFonts w:ascii="仿宋" w:eastAsia="仿宋" w:hAnsi="仿宋" w:hint="eastAsia"/>
          <w:bCs/>
          <w:sz w:val="24"/>
        </w:rPr>
        <w:t>；</w:t>
      </w:r>
    </w:p>
    <w:p w14:paraId="58E7DD4A"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降温速率：从450</w:t>
      </w:r>
      <w:r w:rsidRPr="004C72F2">
        <w:rPr>
          <w:rFonts w:ascii="微软雅黑" w:eastAsia="微软雅黑" w:hAnsi="微软雅黑" w:cs="微软雅黑" w:hint="eastAsia"/>
          <w:bCs/>
          <w:sz w:val="24"/>
        </w:rPr>
        <w:t>˚</w:t>
      </w:r>
      <w:r w:rsidRPr="004C72F2">
        <w:rPr>
          <w:rFonts w:ascii="仿宋" w:eastAsia="仿宋" w:hAnsi="仿宋"/>
          <w:bCs/>
          <w:sz w:val="24"/>
        </w:rPr>
        <w:t>C降至50</w:t>
      </w:r>
      <w:r w:rsidRPr="004C72F2">
        <w:rPr>
          <w:rFonts w:ascii="微软雅黑" w:eastAsia="微软雅黑" w:hAnsi="微软雅黑" w:cs="微软雅黑" w:hint="eastAsia"/>
          <w:bCs/>
          <w:sz w:val="24"/>
        </w:rPr>
        <w:t>˚</w:t>
      </w:r>
      <w:r w:rsidRPr="004C72F2">
        <w:rPr>
          <w:rFonts w:ascii="仿宋" w:eastAsia="仿宋" w:hAnsi="仿宋"/>
          <w:bCs/>
          <w:sz w:val="24"/>
        </w:rPr>
        <w:t>C</w:t>
      </w:r>
      <w:r w:rsidRPr="004C72F2">
        <w:rPr>
          <w:rFonts w:ascii="仿宋" w:eastAsia="仿宋" w:hAnsi="仿宋" w:hint="eastAsia"/>
          <w:bCs/>
          <w:sz w:val="24"/>
        </w:rPr>
        <w:t>&lt;</w:t>
      </w:r>
      <w:r w:rsidRPr="004C72F2">
        <w:rPr>
          <w:rFonts w:ascii="仿宋" w:eastAsia="仿宋" w:hAnsi="仿宋"/>
          <w:bCs/>
          <w:sz w:val="24"/>
        </w:rPr>
        <w:t>4</w:t>
      </w:r>
      <w:r w:rsidRPr="004C72F2">
        <w:rPr>
          <w:rFonts w:ascii="仿宋" w:eastAsia="仿宋" w:hAnsi="仿宋" w:hint="eastAsia"/>
          <w:bCs/>
          <w:sz w:val="24"/>
        </w:rPr>
        <w:t>min</w:t>
      </w:r>
      <w:r w:rsidRPr="004C72F2">
        <w:rPr>
          <w:rFonts w:ascii="仿宋" w:eastAsia="仿宋" w:hAnsi="仿宋"/>
          <w:bCs/>
          <w:sz w:val="24"/>
        </w:rPr>
        <w:t xml:space="preserve"> (22</w:t>
      </w:r>
      <w:r w:rsidRPr="004C72F2">
        <w:rPr>
          <w:rFonts w:ascii="仿宋" w:eastAsia="仿宋" w:hAnsi="仿宋" w:hint="eastAsia"/>
          <w:bCs/>
          <w:sz w:val="24"/>
        </w:rPr>
        <w:t>℃</w:t>
      </w:r>
      <w:r w:rsidRPr="004C72F2">
        <w:rPr>
          <w:rFonts w:ascii="仿宋" w:eastAsia="仿宋" w:hAnsi="仿宋"/>
          <w:bCs/>
          <w:sz w:val="24"/>
        </w:rPr>
        <w:t>室温条件)</w:t>
      </w:r>
      <w:r w:rsidRPr="004C72F2">
        <w:rPr>
          <w:rFonts w:ascii="仿宋" w:eastAsia="仿宋" w:hAnsi="仿宋" w:hint="eastAsia"/>
          <w:bCs/>
          <w:sz w:val="24"/>
        </w:rPr>
        <w:t>；</w:t>
      </w:r>
    </w:p>
    <w:p w14:paraId="522149E8"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程序升温：支持</w:t>
      </w:r>
      <w:r w:rsidRPr="004C72F2">
        <w:rPr>
          <w:rFonts w:ascii="仿宋" w:eastAsia="仿宋" w:hAnsi="仿宋" w:hint="eastAsia"/>
          <w:bCs/>
          <w:sz w:val="24"/>
        </w:rPr>
        <w:t>≥</w:t>
      </w:r>
      <w:r w:rsidRPr="004C72F2">
        <w:rPr>
          <w:rFonts w:ascii="仿宋" w:eastAsia="仿宋" w:hAnsi="仿宋"/>
          <w:bCs/>
          <w:sz w:val="24"/>
        </w:rPr>
        <w:t xml:space="preserve">20 </w:t>
      </w:r>
      <w:proofErr w:type="gramStart"/>
      <w:r w:rsidRPr="004C72F2">
        <w:rPr>
          <w:rFonts w:ascii="仿宋" w:eastAsia="仿宋" w:hAnsi="仿宋"/>
          <w:bCs/>
          <w:sz w:val="24"/>
        </w:rPr>
        <w:t>阶柱箱升温</w:t>
      </w:r>
      <w:proofErr w:type="gramEnd"/>
      <w:r w:rsidRPr="004C72F2">
        <w:rPr>
          <w:rFonts w:ascii="仿宋" w:eastAsia="仿宋" w:hAnsi="仿宋"/>
          <w:bCs/>
          <w:sz w:val="24"/>
        </w:rPr>
        <w:t>梯度和</w:t>
      </w:r>
      <w:r w:rsidRPr="004C72F2">
        <w:rPr>
          <w:rFonts w:ascii="仿宋" w:eastAsia="仿宋" w:hAnsi="仿宋" w:hint="eastAsia"/>
          <w:bCs/>
          <w:sz w:val="24"/>
        </w:rPr>
        <w:t>≥</w:t>
      </w:r>
      <w:r w:rsidRPr="004C72F2">
        <w:rPr>
          <w:rFonts w:ascii="仿宋" w:eastAsia="仿宋" w:hAnsi="仿宋"/>
          <w:bCs/>
          <w:sz w:val="24"/>
        </w:rPr>
        <w:t>21个恒温平台</w:t>
      </w:r>
      <w:r w:rsidRPr="004C72F2">
        <w:rPr>
          <w:rFonts w:ascii="仿宋" w:eastAsia="仿宋" w:hAnsi="仿宋" w:hint="eastAsia"/>
          <w:bCs/>
          <w:sz w:val="24"/>
        </w:rPr>
        <w:t>；</w:t>
      </w:r>
    </w:p>
    <w:p w14:paraId="621D23F1"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温度波动（稳定性）: ＜0.01</w:t>
      </w:r>
      <w:r w:rsidRPr="004C72F2">
        <w:rPr>
          <w:rFonts w:ascii="微软雅黑" w:eastAsia="微软雅黑" w:hAnsi="微软雅黑" w:cs="微软雅黑" w:hint="eastAsia"/>
          <w:bCs/>
          <w:sz w:val="24"/>
        </w:rPr>
        <w:t>˚</w:t>
      </w:r>
      <w:r w:rsidRPr="004C72F2">
        <w:rPr>
          <w:rFonts w:ascii="仿宋" w:eastAsia="仿宋" w:hAnsi="仿宋"/>
          <w:bCs/>
          <w:sz w:val="24"/>
        </w:rPr>
        <w:t>C /1</w:t>
      </w:r>
      <w:r w:rsidRPr="004C72F2">
        <w:rPr>
          <w:rFonts w:ascii="微软雅黑" w:eastAsia="微软雅黑" w:hAnsi="微软雅黑" w:cs="微软雅黑" w:hint="eastAsia"/>
          <w:bCs/>
          <w:sz w:val="24"/>
        </w:rPr>
        <w:t>˚</w:t>
      </w:r>
      <w:r w:rsidRPr="004C72F2">
        <w:rPr>
          <w:rFonts w:ascii="仿宋" w:eastAsia="仿宋" w:hAnsi="仿宋"/>
          <w:bCs/>
          <w:sz w:val="24"/>
        </w:rPr>
        <w:t>C环境变化</w:t>
      </w:r>
      <w:r w:rsidRPr="004C72F2">
        <w:rPr>
          <w:rFonts w:ascii="仿宋" w:eastAsia="仿宋" w:hAnsi="仿宋" w:hint="eastAsia"/>
          <w:bCs/>
          <w:sz w:val="24"/>
        </w:rPr>
        <w:t>；</w:t>
      </w:r>
    </w:p>
    <w:p w14:paraId="12F8CC84" w14:textId="77777777" w:rsidR="00704DF0" w:rsidRPr="004C72F2" w:rsidRDefault="00704DF0" w:rsidP="00704DF0">
      <w:pPr>
        <w:spacing w:after="0" w:line="360" w:lineRule="auto"/>
        <w:ind w:left="900"/>
        <w:rPr>
          <w:rFonts w:ascii="仿宋" w:eastAsia="仿宋" w:hAnsi="仿宋"/>
          <w:b/>
          <w:bCs/>
          <w:sz w:val="24"/>
        </w:rPr>
      </w:pPr>
      <w:r w:rsidRPr="004C72F2">
        <w:rPr>
          <w:rFonts w:ascii="仿宋" w:eastAsia="仿宋" w:hAnsi="仿宋"/>
          <w:b/>
          <w:bCs/>
          <w:sz w:val="24"/>
        </w:rPr>
        <w:t>惰性分流/不分流毛细管柱进样口</w:t>
      </w:r>
    </w:p>
    <w:p w14:paraId="6DCA9002"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可编程设定压力、流速、分流比</w:t>
      </w:r>
      <w:r w:rsidRPr="004C72F2">
        <w:rPr>
          <w:rFonts w:ascii="仿宋" w:eastAsia="仿宋" w:hAnsi="仿宋" w:hint="eastAsia"/>
          <w:bCs/>
          <w:sz w:val="24"/>
        </w:rPr>
        <w:t>；</w:t>
      </w:r>
    </w:p>
    <w:p w14:paraId="0F039570"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最高使用温度</w:t>
      </w:r>
      <w:r w:rsidRPr="004C72F2">
        <w:rPr>
          <w:rFonts w:ascii="仿宋" w:eastAsia="仿宋" w:hAnsi="仿宋" w:hint="eastAsia"/>
          <w:bCs/>
          <w:sz w:val="24"/>
        </w:rPr>
        <w:t>≥</w:t>
      </w:r>
      <w:r w:rsidRPr="004C72F2">
        <w:rPr>
          <w:rFonts w:ascii="仿宋" w:eastAsia="仿宋" w:hAnsi="仿宋"/>
          <w:bCs/>
          <w:sz w:val="24"/>
        </w:rPr>
        <w:t>400</w:t>
      </w:r>
      <w:r w:rsidRPr="004C72F2">
        <w:rPr>
          <w:rFonts w:ascii="微软雅黑" w:eastAsia="微软雅黑" w:hAnsi="微软雅黑" w:cs="微软雅黑" w:hint="eastAsia"/>
          <w:bCs/>
          <w:sz w:val="24"/>
        </w:rPr>
        <w:t>˚</w:t>
      </w:r>
      <w:r w:rsidRPr="004C72F2">
        <w:rPr>
          <w:rFonts w:ascii="仿宋" w:eastAsia="仿宋" w:hAnsi="仿宋"/>
          <w:bCs/>
          <w:sz w:val="24"/>
        </w:rPr>
        <w:t>C</w:t>
      </w:r>
      <w:r w:rsidRPr="004C72F2">
        <w:rPr>
          <w:rFonts w:ascii="仿宋" w:eastAsia="仿宋" w:hAnsi="仿宋" w:hint="eastAsia"/>
          <w:bCs/>
          <w:sz w:val="24"/>
        </w:rPr>
        <w:t>；</w:t>
      </w:r>
    </w:p>
    <w:p w14:paraId="1788B525"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hint="eastAsia"/>
          <w:bCs/>
          <w:sz w:val="24"/>
        </w:rPr>
        <w:t>★</w:t>
      </w:r>
      <w:r w:rsidRPr="004C72F2">
        <w:rPr>
          <w:rFonts w:ascii="仿宋" w:eastAsia="仿宋" w:hAnsi="仿宋"/>
          <w:bCs/>
          <w:sz w:val="24"/>
        </w:rPr>
        <w:t>压力设定范围：0～100psi, 控制精度0.001psi（可通过仪器屏幕直接观察，压力在精度范围内波动）</w:t>
      </w:r>
      <w:r w:rsidRPr="004C72F2">
        <w:rPr>
          <w:rFonts w:ascii="仿宋" w:eastAsia="仿宋" w:hAnsi="仿宋" w:hint="eastAsia"/>
          <w:bCs/>
          <w:sz w:val="24"/>
        </w:rPr>
        <w:t>；</w:t>
      </w:r>
    </w:p>
    <w:p w14:paraId="7299FC8B"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流速设定范围：0～1000ml/min（</w:t>
      </w:r>
      <w:r w:rsidRPr="004C72F2">
        <w:rPr>
          <w:rFonts w:ascii="仿宋" w:eastAsia="仿宋" w:hAnsi="仿宋" w:hint="eastAsia"/>
          <w:bCs/>
          <w:sz w:val="24"/>
        </w:rPr>
        <w:t>氦气</w:t>
      </w:r>
      <w:r w:rsidRPr="004C72F2">
        <w:rPr>
          <w:rFonts w:ascii="仿宋" w:eastAsia="仿宋" w:hAnsi="仿宋"/>
          <w:bCs/>
          <w:sz w:val="24"/>
        </w:rPr>
        <w:t>）</w:t>
      </w:r>
      <w:r w:rsidRPr="004C72F2">
        <w:rPr>
          <w:rFonts w:ascii="仿宋" w:eastAsia="仿宋" w:hAnsi="仿宋" w:hint="eastAsia"/>
          <w:bCs/>
          <w:sz w:val="24"/>
        </w:rPr>
        <w:t>；</w:t>
      </w:r>
    </w:p>
    <w:p w14:paraId="187A51DE"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lastRenderedPageBreak/>
        <w:t>进样口惰性化要求：包括进样口流路及管线均采用化学惰性化处理</w:t>
      </w:r>
      <w:r w:rsidRPr="004C72F2">
        <w:rPr>
          <w:rFonts w:ascii="仿宋" w:eastAsia="仿宋" w:hAnsi="仿宋" w:hint="eastAsia"/>
          <w:bCs/>
          <w:sz w:val="24"/>
        </w:rPr>
        <w:t>；</w:t>
      </w:r>
    </w:p>
    <w:p w14:paraId="27A35E62"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hint="eastAsia"/>
          <w:bCs/>
          <w:sz w:val="24"/>
        </w:rPr>
        <w:t>★</w:t>
      </w:r>
      <w:r w:rsidRPr="004C72F2">
        <w:rPr>
          <w:rFonts w:ascii="仿宋" w:eastAsia="仿宋" w:hAnsi="仿宋"/>
          <w:bCs/>
          <w:sz w:val="24"/>
        </w:rPr>
        <w:t>维护便利性要求：应采用主流的扳转式密封系统，可直接手拧操作，维护进样口或更换</w:t>
      </w:r>
      <w:proofErr w:type="gramStart"/>
      <w:r w:rsidRPr="004C72F2">
        <w:rPr>
          <w:rFonts w:ascii="仿宋" w:eastAsia="仿宋" w:hAnsi="仿宋"/>
          <w:bCs/>
          <w:sz w:val="24"/>
        </w:rPr>
        <w:t>衬管无需</w:t>
      </w:r>
      <w:proofErr w:type="gramEnd"/>
      <w:r w:rsidRPr="004C72F2">
        <w:rPr>
          <w:rFonts w:ascii="仿宋" w:eastAsia="仿宋" w:hAnsi="仿宋"/>
          <w:bCs/>
          <w:sz w:val="24"/>
        </w:rPr>
        <w:t>工具且无需拆卸螺丝</w:t>
      </w:r>
      <w:r w:rsidRPr="004C72F2">
        <w:rPr>
          <w:rFonts w:ascii="仿宋" w:eastAsia="仿宋" w:hAnsi="仿宋" w:hint="eastAsia"/>
          <w:bCs/>
          <w:sz w:val="24"/>
        </w:rPr>
        <w:t>。</w:t>
      </w:r>
    </w:p>
    <w:p w14:paraId="416899F0" w14:textId="77777777" w:rsidR="00704DF0" w:rsidRPr="004C72F2" w:rsidRDefault="00704DF0" w:rsidP="00704DF0">
      <w:pPr>
        <w:spacing w:after="0" w:line="360" w:lineRule="auto"/>
        <w:ind w:left="900"/>
        <w:rPr>
          <w:rFonts w:ascii="仿宋" w:eastAsia="仿宋" w:hAnsi="仿宋"/>
          <w:b/>
          <w:bCs/>
          <w:sz w:val="24"/>
        </w:rPr>
      </w:pPr>
      <w:proofErr w:type="gramStart"/>
      <w:r w:rsidRPr="004C72F2">
        <w:rPr>
          <w:rFonts w:ascii="仿宋" w:eastAsia="仿宋" w:hAnsi="仿宋"/>
          <w:b/>
          <w:bCs/>
          <w:sz w:val="24"/>
        </w:rPr>
        <w:t>全二维</w:t>
      </w:r>
      <w:proofErr w:type="gramEnd"/>
      <w:r w:rsidRPr="004C72F2">
        <w:rPr>
          <w:rFonts w:ascii="仿宋" w:eastAsia="仿宋" w:hAnsi="仿宋"/>
          <w:b/>
          <w:bCs/>
          <w:sz w:val="24"/>
        </w:rPr>
        <w:t>气相色谱固态热调制器</w:t>
      </w:r>
    </w:p>
    <w:p w14:paraId="64E658D6" w14:textId="77777777" w:rsidR="00704DF0" w:rsidRPr="004C72F2" w:rsidRDefault="00704DF0" w:rsidP="00DD4C29">
      <w:pPr>
        <w:numPr>
          <w:ilvl w:val="0"/>
          <w:numId w:val="20"/>
        </w:numPr>
        <w:spacing w:after="0" w:line="360" w:lineRule="auto"/>
        <w:rPr>
          <w:rFonts w:ascii="仿宋" w:eastAsia="仿宋" w:hAnsi="仿宋"/>
          <w:bCs/>
          <w:sz w:val="24"/>
        </w:rPr>
      </w:pPr>
      <w:bookmarkStart w:id="181" w:name="_Hlk66874762"/>
      <w:r w:rsidRPr="004C72F2">
        <w:rPr>
          <w:rFonts w:ascii="仿宋" w:eastAsia="仿宋" w:hAnsi="仿宋" w:hint="eastAsia"/>
          <w:bCs/>
          <w:sz w:val="24"/>
        </w:rPr>
        <w:t>★</w:t>
      </w:r>
      <w:bookmarkEnd w:id="181"/>
      <w:r w:rsidRPr="004C72F2">
        <w:rPr>
          <w:rFonts w:ascii="仿宋" w:eastAsia="仿宋" w:hAnsi="仿宋"/>
          <w:bCs/>
          <w:sz w:val="24"/>
        </w:rPr>
        <w:t>制冷方式：半导体制冷</w:t>
      </w:r>
      <w:r w:rsidRPr="004C72F2">
        <w:rPr>
          <w:rFonts w:ascii="仿宋" w:eastAsia="仿宋" w:hAnsi="仿宋" w:hint="eastAsia"/>
          <w:bCs/>
          <w:sz w:val="24"/>
        </w:rPr>
        <w:t>；</w:t>
      </w:r>
    </w:p>
    <w:p w14:paraId="73EB02F9"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调制范围：C2～C40＋</w:t>
      </w:r>
      <w:r w:rsidRPr="004C72F2">
        <w:rPr>
          <w:rFonts w:ascii="仿宋" w:eastAsia="仿宋" w:hAnsi="仿宋" w:hint="eastAsia"/>
          <w:bCs/>
          <w:sz w:val="24"/>
        </w:rPr>
        <w:t>；</w:t>
      </w:r>
    </w:p>
    <w:p w14:paraId="19DE069E"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调制周期≥2 秒，无上限，数字可调，支持非连续和用户编辑模式</w:t>
      </w:r>
      <w:r w:rsidRPr="004C72F2">
        <w:rPr>
          <w:rFonts w:ascii="仿宋" w:eastAsia="仿宋" w:hAnsi="仿宋" w:hint="eastAsia"/>
          <w:bCs/>
          <w:sz w:val="24"/>
        </w:rPr>
        <w:t>；</w:t>
      </w:r>
      <w:r w:rsidRPr="004C72F2">
        <w:rPr>
          <w:rFonts w:ascii="仿宋" w:eastAsia="仿宋" w:hAnsi="仿宋"/>
          <w:bCs/>
          <w:sz w:val="24"/>
        </w:rPr>
        <w:t xml:space="preserve"> </w:t>
      </w:r>
    </w:p>
    <w:p w14:paraId="75B08E1F"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进样半峰宽：50</w:t>
      </w:r>
      <w:r w:rsidRPr="004C72F2">
        <w:rPr>
          <w:rFonts w:ascii="仿宋" w:eastAsia="仿宋" w:hAnsi="仿宋" w:hint="eastAsia"/>
          <w:bCs/>
          <w:sz w:val="24"/>
        </w:rPr>
        <w:t>～</w:t>
      </w:r>
      <w:r w:rsidRPr="004C72F2">
        <w:rPr>
          <w:rFonts w:ascii="仿宋" w:eastAsia="仿宋" w:hAnsi="仿宋"/>
          <w:bCs/>
          <w:sz w:val="24"/>
        </w:rPr>
        <w:t xml:space="preserve">100ms（n-C18 </w:t>
      </w:r>
      <w:proofErr w:type="gramStart"/>
      <w:r w:rsidRPr="004C72F2">
        <w:rPr>
          <w:rFonts w:ascii="仿宋" w:eastAsia="仿宋" w:hAnsi="仿宋"/>
          <w:bCs/>
          <w:sz w:val="24"/>
        </w:rPr>
        <w:t>正构烷烃</w:t>
      </w:r>
      <w:proofErr w:type="gramEnd"/>
      <w:r w:rsidRPr="004C72F2">
        <w:rPr>
          <w:rFonts w:ascii="仿宋" w:eastAsia="仿宋" w:hAnsi="仿宋"/>
          <w:bCs/>
          <w:sz w:val="24"/>
        </w:rPr>
        <w:t>典型值）</w:t>
      </w:r>
      <w:r w:rsidRPr="004C72F2">
        <w:rPr>
          <w:rFonts w:ascii="仿宋" w:eastAsia="仿宋" w:hAnsi="仿宋" w:hint="eastAsia"/>
          <w:bCs/>
          <w:sz w:val="24"/>
        </w:rPr>
        <w:t>；</w:t>
      </w:r>
    </w:p>
    <w:p w14:paraId="11493A58"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同步误差≤2ms</w:t>
      </w:r>
      <w:r w:rsidRPr="004C72F2">
        <w:rPr>
          <w:rFonts w:ascii="仿宋" w:eastAsia="仿宋" w:hAnsi="仿宋" w:hint="eastAsia"/>
          <w:bCs/>
          <w:sz w:val="24"/>
        </w:rPr>
        <w:t>；</w:t>
      </w:r>
    </w:p>
    <w:p w14:paraId="414FF7D8"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热区温度：40</w:t>
      </w:r>
      <w:r w:rsidRPr="004C72F2">
        <w:rPr>
          <w:rFonts w:ascii="仿宋" w:eastAsia="仿宋" w:hAnsi="仿宋" w:hint="eastAsia"/>
          <w:bCs/>
          <w:sz w:val="24"/>
        </w:rPr>
        <w:t>℃</w:t>
      </w:r>
      <w:r w:rsidRPr="004C72F2">
        <w:rPr>
          <w:rFonts w:ascii="仿宋" w:eastAsia="仿宋" w:hAnsi="仿宋"/>
          <w:bCs/>
          <w:sz w:val="24"/>
        </w:rPr>
        <w:t>～320</w:t>
      </w:r>
      <w:r w:rsidRPr="004C72F2">
        <w:rPr>
          <w:rFonts w:ascii="仿宋" w:eastAsia="仿宋" w:hAnsi="仿宋" w:hint="eastAsia"/>
          <w:bCs/>
          <w:sz w:val="24"/>
        </w:rPr>
        <w:t>℃</w:t>
      </w:r>
      <w:r w:rsidRPr="004C72F2">
        <w:rPr>
          <w:rFonts w:ascii="仿宋" w:eastAsia="仿宋" w:hAnsi="仿宋"/>
          <w:bCs/>
          <w:sz w:val="24"/>
        </w:rPr>
        <w:t xml:space="preserve"> 数字控制，支持程序升温</w:t>
      </w:r>
      <w:r w:rsidRPr="004C72F2">
        <w:rPr>
          <w:rFonts w:ascii="仿宋" w:eastAsia="仿宋" w:hAnsi="仿宋" w:hint="eastAsia"/>
          <w:bCs/>
          <w:sz w:val="24"/>
        </w:rPr>
        <w:t>；</w:t>
      </w:r>
    </w:p>
    <w:p w14:paraId="33E3E3F3"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冷区温度：-50</w:t>
      </w:r>
      <w:r w:rsidRPr="004C72F2">
        <w:rPr>
          <w:rFonts w:ascii="仿宋" w:eastAsia="仿宋" w:hAnsi="仿宋" w:hint="eastAsia"/>
          <w:bCs/>
          <w:sz w:val="24"/>
        </w:rPr>
        <w:t>℃</w:t>
      </w:r>
      <w:r w:rsidRPr="004C72F2">
        <w:rPr>
          <w:rFonts w:ascii="仿宋" w:eastAsia="仿宋" w:hAnsi="仿宋"/>
          <w:bCs/>
          <w:sz w:val="24"/>
        </w:rPr>
        <w:t>～10</w:t>
      </w:r>
      <w:r w:rsidRPr="004C72F2">
        <w:rPr>
          <w:rFonts w:ascii="仿宋" w:eastAsia="仿宋" w:hAnsi="仿宋" w:hint="eastAsia"/>
          <w:bCs/>
          <w:sz w:val="24"/>
        </w:rPr>
        <w:t>℃</w:t>
      </w:r>
      <w:r w:rsidRPr="004C72F2">
        <w:rPr>
          <w:rFonts w:ascii="仿宋" w:eastAsia="仿宋" w:hAnsi="仿宋"/>
          <w:bCs/>
          <w:sz w:val="24"/>
        </w:rPr>
        <w:t>数字控制，支持程序升温</w:t>
      </w:r>
      <w:r w:rsidRPr="004C72F2">
        <w:rPr>
          <w:rFonts w:ascii="仿宋" w:eastAsia="仿宋" w:hAnsi="仿宋" w:hint="eastAsia"/>
          <w:bCs/>
          <w:sz w:val="24"/>
        </w:rPr>
        <w:t>；</w:t>
      </w:r>
    </w:p>
    <w:p w14:paraId="48ACA9E2"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调制器控制能力：支持 GC 远程同步启动和</w:t>
      </w:r>
      <w:proofErr w:type="gramStart"/>
      <w:r w:rsidRPr="004C72F2">
        <w:rPr>
          <w:rFonts w:ascii="仿宋" w:eastAsia="仿宋" w:hAnsi="仿宋"/>
          <w:bCs/>
          <w:sz w:val="24"/>
        </w:rPr>
        <w:t>手动启</w:t>
      </w:r>
      <w:proofErr w:type="gramEnd"/>
      <w:r w:rsidRPr="004C72F2">
        <w:rPr>
          <w:rFonts w:ascii="仿宋" w:eastAsia="仿宋" w:hAnsi="仿宋"/>
          <w:bCs/>
          <w:sz w:val="24"/>
        </w:rPr>
        <w:t>停、调用、编辑和存储调制器方法与序列；调制器工作状态实时显示、调制器维护自动提醒；全二维系统计算器包含全二维系统柱流量、柱长和压力计算，补气、反吹和双检测器分流计算等功能</w:t>
      </w:r>
      <w:r w:rsidRPr="004C72F2">
        <w:rPr>
          <w:rFonts w:ascii="仿宋" w:eastAsia="仿宋" w:hAnsi="仿宋" w:hint="eastAsia"/>
          <w:bCs/>
          <w:sz w:val="24"/>
        </w:rPr>
        <w:t>。</w:t>
      </w:r>
    </w:p>
    <w:p w14:paraId="22FE1D51" w14:textId="77777777" w:rsidR="00704DF0" w:rsidRPr="004C72F2" w:rsidRDefault="00704DF0" w:rsidP="00704DF0">
      <w:pPr>
        <w:spacing w:after="0" w:line="360" w:lineRule="auto"/>
        <w:ind w:left="900"/>
        <w:rPr>
          <w:rFonts w:ascii="仿宋" w:eastAsia="仿宋" w:hAnsi="仿宋"/>
          <w:b/>
          <w:bCs/>
          <w:sz w:val="24"/>
        </w:rPr>
      </w:pPr>
      <w:r w:rsidRPr="004C72F2">
        <w:rPr>
          <w:rFonts w:ascii="仿宋" w:eastAsia="仿宋" w:hAnsi="仿宋" w:hint="eastAsia"/>
          <w:b/>
          <w:bCs/>
          <w:sz w:val="24"/>
        </w:rPr>
        <w:t>（二）</w:t>
      </w:r>
      <w:r w:rsidRPr="004C72F2">
        <w:rPr>
          <w:rFonts w:ascii="仿宋" w:eastAsia="仿宋" w:hAnsi="仿宋"/>
          <w:b/>
          <w:bCs/>
          <w:sz w:val="24"/>
        </w:rPr>
        <w:t>质谱部分</w:t>
      </w:r>
    </w:p>
    <w:p w14:paraId="09B77A94"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质量分析器:具备串联四</w:t>
      </w:r>
      <w:proofErr w:type="gramStart"/>
      <w:r w:rsidRPr="004C72F2">
        <w:rPr>
          <w:rFonts w:ascii="仿宋" w:eastAsia="仿宋" w:hAnsi="仿宋"/>
          <w:bCs/>
          <w:sz w:val="24"/>
        </w:rPr>
        <w:t>极</w:t>
      </w:r>
      <w:proofErr w:type="gramEnd"/>
      <w:r w:rsidRPr="004C72F2">
        <w:rPr>
          <w:rFonts w:ascii="仿宋" w:eastAsia="仿宋" w:hAnsi="仿宋"/>
          <w:bCs/>
          <w:sz w:val="24"/>
        </w:rPr>
        <w:t>杆的飞行时间质量分析器</w:t>
      </w:r>
      <w:r w:rsidRPr="004C72F2">
        <w:rPr>
          <w:rFonts w:ascii="仿宋" w:eastAsia="仿宋" w:hAnsi="仿宋" w:hint="eastAsia"/>
          <w:bCs/>
          <w:sz w:val="24"/>
        </w:rPr>
        <w:t>；</w:t>
      </w:r>
    </w:p>
    <w:p w14:paraId="5EE6448C"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hint="eastAsia"/>
          <w:bCs/>
          <w:sz w:val="24"/>
        </w:rPr>
        <w:t>★</w:t>
      </w:r>
      <w:r w:rsidRPr="004C72F2">
        <w:rPr>
          <w:rFonts w:ascii="仿宋" w:eastAsia="仿宋" w:hAnsi="仿宋"/>
          <w:bCs/>
          <w:sz w:val="24"/>
        </w:rPr>
        <w:t>质谱采集范围：20～3000 m/z，采集范围与采集速率无关</w:t>
      </w:r>
      <w:r w:rsidRPr="004C72F2">
        <w:rPr>
          <w:rFonts w:ascii="仿宋" w:eastAsia="仿宋" w:hAnsi="仿宋" w:hint="eastAsia"/>
          <w:bCs/>
          <w:sz w:val="24"/>
        </w:rPr>
        <w:t>；</w:t>
      </w:r>
      <w:r w:rsidRPr="004C72F2">
        <w:rPr>
          <w:rFonts w:ascii="仿宋" w:eastAsia="仿宋" w:hAnsi="仿宋"/>
          <w:bCs/>
          <w:sz w:val="24"/>
        </w:rPr>
        <w:t xml:space="preserve">                   </w:t>
      </w:r>
    </w:p>
    <w:p w14:paraId="42E0A552"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hint="eastAsia"/>
          <w:bCs/>
          <w:sz w:val="24"/>
        </w:rPr>
        <w:t>★</w:t>
      </w:r>
      <w:r w:rsidRPr="004C72F2">
        <w:rPr>
          <w:rFonts w:ascii="仿宋" w:eastAsia="仿宋" w:hAnsi="仿宋"/>
          <w:bCs/>
          <w:sz w:val="24"/>
        </w:rPr>
        <w:t>质量精度：小于2ppm （在m/z 272.9867，1pg OFN连续8针进样分析）</w:t>
      </w:r>
      <w:r w:rsidRPr="004C72F2">
        <w:rPr>
          <w:rFonts w:ascii="仿宋" w:eastAsia="仿宋" w:hAnsi="仿宋" w:hint="eastAsia"/>
          <w:bCs/>
          <w:sz w:val="24"/>
        </w:rPr>
        <w:t>；</w:t>
      </w:r>
    </w:p>
    <w:p w14:paraId="3F331B4C"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仪器检测限指标(全扫描IDL):小于60fg OFN</w:t>
      </w:r>
      <w:r w:rsidRPr="004C72F2">
        <w:rPr>
          <w:rFonts w:ascii="仿宋" w:eastAsia="仿宋" w:hAnsi="仿宋" w:hint="eastAsia"/>
          <w:bCs/>
          <w:sz w:val="24"/>
        </w:rPr>
        <w:t>；</w:t>
      </w:r>
    </w:p>
    <w:p w14:paraId="26AB0AA7"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hint="eastAsia"/>
          <w:bCs/>
          <w:sz w:val="24"/>
        </w:rPr>
        <w:t>★</w:t>
      </w:r>
      <w:r w:rsidRPr="004C72F2">
        <w:rPr>
          <w:rFonts w:ascii="仿宋" w:eastAsia="仿宋" w:hAnsi="仿宋"/>
          <w:bCs/>
          <w:sz w:val="24"/>
        </w:rPr>
        <w:t xml:space="preserve">分辨率：m/z </w:t>
      </w:r>
      <w:hyperlink r:id="rId15" w:history="1">
        <w:r w:rsidRPr="004C72F2">
          <w:rPr>
            <w:rFonts w:ascii="仿宋" w:eastAsia="仿宋" w:hAnsi="仿宋"/>
            <w:bCs/>
            <w:sz w:val="24"/>
          </w:rPr>
          <w:t xml:space="preserve">272.9867 </w:t>
        </w:r>
      </w:hyperlink>
      <w:r w:rsidRPr="004C72F2">
        <w:rPr>
          <w:rFonts w:ascii="仿宋" w:eastAsia="仿宋" w:hAnsi="仿宋" w:hint="eastAsia"/>
          <w:bCs/>
          <w:sz w:val="24"/>
        </w:rPr>
        <w:t>处分辨率≥</w:t>
      </w:r>
      <w:r w:rsidRPr="004C72F2">
        <w:rPr>
          <w:rFonts w:ascii="仿宋" w:eastAsia="仿宋" w:hAnsi="仿宋"/>
          <w:bCs/>
          <w:sz w:val="24"/>
        </w:rPr>
        <w:t>25000FWHM</w:t>
      </w:r>
      <w:r w:rsidRPr="004C72F2">
        <w:rPr>
          <w:rFonts w:ascii="仿宋" w:eastAsia="仿宋" w:hAnsi="仿宋" w:hint="eastAsia"/>
          <w:bCs/>
          <w:sz w:val="24"/>
        </w:rPr>
        <w:t>；</w:t>
      </w:r>
    </w:p>
    <w:p w14:paraId="0AC46C8E"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hint="eastAsia"/>
          <w:bCs/>
          <w:sz w:val="24"/>
        </w:rPr>
        <w:t>★</w:t>
      </w:r>
      <w:r w:rsidRPr="004C72F2">
        <w:rPr>
          <w:rFonts w:ascii="仿宋" w:eastAsia="仿宋" w:hAnsi="仿宋"/>
          <w:bCs/>
          <w:sz w:val="24"/>
        </w:rPr>
        <w:t>采集速率：1～50谱图/秒，谱图采集速率与分辨率无关</w:t>
      </w:r>
      <w:r w:rsidRPr="004C72F2">
        <w:rPr>
          <w:rFonts w:ascii="仿宋" w:eastAsia="仿宋" w:hAnsi="仿宋" w:hint="eastAsia"/>
          <w:bCs/>
          <w:sz w:val="24"/>
        </w:rPr>
        <w:t>；</w:t>
      </w:r>
    </w:p>
    <w:p w14:paraId="2C854CCB"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线性范围</w:t>
      </w:r>
      <w:r w:rsidRPr="004C72F2">
        <w:rPr>
          <w:rFonts w:ascii="仿宋" w:eastAsia="仿宋" w:hAnsi="仿宋" w:hint="eastAsia"/>
          <w:bCs/>
          <w:sz w:val="24"/>
        </w:rPr>
        <w:t>≥</w:t>
      </w:r>
      <w:r w:rsidRPr="004C72F2">
        <w:rPr>
          <w:rFonts w:ascii="仿宋" w:eastAsia="仿宋" w:hAnsi="仿宋"/>
          <w:bCs/>
          <w:sz w:val="24"/>
        </w:rPr>
        <w:t>5个数量级</w:t>
      </w:r>
      <w:r w:rsidRPr="004C72F2">
        <w:rPr>
          <w:rFonts w:ascii="仿宋" w:eastAsia="仿宋" w:hAnsi="仿宋" w:hint="eastAsia"/>
          <w:bCs/>
          <w:sz w:val="24"/>
        </w:rPr>
        <w:t>；</w:t>
      </w:r>
    </w:p>
    <w:p w14:paraId="10DFCCFC"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离子源：多功能高效电子轰击源(EI源)，非涂层，采用完全惰性的材料制成。无需更换离子源即可实现标准电离和等效于PCI的低能量EI电离两种模式的切换</w:t>
      </w:r>
      <w:r w:rsidRPr="004C72F2">
        <w:rPr>
          <w:rFonts w:ascii="仿宋" w:eastAsia="仿宋" w:hAnsi="仿宋" w:hint="eastAsia"/>
          <w:bCs/>
          <w:sz w:val="24"/>
        </w:rPr>
        <w:t>；</w:t>
      </w:r>
    </w:p>
    <w:p w14:paraId="74C78CBA"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离子化能量：5～200eV连续可调</w:t>
      </w:r>
      <w:r w:rsidRPr="004C72F2">
        <w:rPr>
          <w:rFonts w:ascii="仿宋" w:eastAsia="仿宋" w:hAnsi="仿宋" w:hint="eastAsia"/>
          <w:bCs/>
          <w:sz w:val="24"/>
        </w:rPr>
        <w:t>；</w:t>
      </w:r>
    </w:p>
    <w:p w14:paraId="266EA9B8"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气质接口温度: 独立控温，最高温度可到350</w:t>
      </w:r>
      <w:r w:rsidRPr="004C72F2">
        <w:rPr>
          <w:rFonts w:ascii="微软雅黑" w:eastAsia="微软雅黑" w:hAnsi="微软雅黑" w:cs="微软雅黑" w:hint="eastAsia"/>
          <w:bCs/>
          <w:sz w:val="24"/>
        </w:rPr>
        <w:t>˚</w:t>
      </w:r>
      <w:r w:rsidRPr="004C72F2">
        <w:rPr>
          <w:rFonts w:ascii="仿宋" w:eastAsia="仿宋" w:hAnsi="仿宋"/>
          <w:bCs/>
          <w:sz w:val="24"/>
        </w:rPr>
        <w:t>C</w:t>
      </w:r>
      <w:r w:rsidRPr="004C72F2">
        <w:rPr>
          <w:rFonts w:ascii="仿宋" w:eastAsia="仿宋" w:hAnsi="仿宋" w:hint="eastAsia"/>
          <w:bCs/>
          <w:sz w:val="24"/>
        </w:rPr>
        <w:t>；</w:t>
      </w:r>
    </w:p>
    <w:p w14:paraId="7E71ABEA"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lastRenderedPageBreak/>
        <w:t>离子源温度：独立控温，最高温度可到350</w:t>
      </w:r>
      <w:r w:rsidRPr="004C72F2">
        <w:rPr>
          <w:rFonts w:ascii="微软雅黑" w:eastAsia="微软雅黑" w:hAnsi="微软雅黑" w:cs="微软雅黑" w:hint="eastAsia"/>
          <w:bCs/>
          <w:sz w:val="24"/>
        </w:rPr>
        <w:t>˚</w:t>
      </w:r>
      <w:r w:rsidRPr="004C72F2">
        <w:rPr>
          <w:rFonts w:ascii="仿宋" w:eastAsia="仿宋" w:hAnsi="仿宋"/>
          <w:bCs/>
          <w:sz w:val="24"/>
        </w:rPr>
        <w:t>C</w:t>
      </w:r>
      <w:r w:rsidRPr="004C72F2">
        <w:rPr>
          <w:rFonts w:ascii="仿宋" w:eastAsia="仿宋" w:hAnsi="仿宋" w:hint="eastAsia"/>
          <w:bCs/>
          <w:sz w:val="24"/>
        </w:rPr>
        <w:t>；</w:t>
      </w:r>
    </w:p>
    <w:p w14:paraId="69DD396D"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检测器：模拟-数字转换检测器，</w:t>
      </w:r>
      <w:r w:rsidRPr="004C72F2">
        <w:rPr>
          <w:rFonts w:ascii="仿宋" w:eastAsia="仿宋" w:hAnsi="仿宋" w:hint="eastAsia"/>
          <w:bCs/>
          <w:sz w:val="24"/>
        </w:rPr>
        <w:t>能够</w:t>
      </w:r>
      <w:r w:rsidRPr="004C72F2">
        <w:rPr>
          <w:rFonts w:ascii="仿宋" w:eastAsia="仿宋" w:hAnsi="仿宋"/>
          <w:bCs/>
          <w:sz w:val="24"/>
        </w:rPr>
        <w:t>记录多个离子事件，在宽的质量范围和浓度动态范围内实现需求的高质量准确度</w:t>
      </w:r>
      <w:r w:rsidRPr="004C72F2">
        <w:rPr>
          <w:rFonts w:ascii="仿宋" w:eastAsia="仿宋" w:hAnsi="仿宋" w:hint="eastAsia"/>
          <w:bCs/>
          <w:sz w:val="24"/>
        </w:rPr>
        <w:t>；</w:t>
      </w:r>
    </w:p>
    <w:p w14:paraId="66F0E988"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真空系统：四级分子涡轮泵高真空系统</w:t>
      </w:r>
      <w:r w:rsidRPr="004C72F2">
        <w:rPr>
          <w:rFonts w:ascii="仿宋" w:eastAsia="仿宋" w:hAnsi="仿宋" w:hint="eastAsia"/>
          <w:bCs/>
          <w:sz w:val="24"/>
        </w:rPr>
        <w:t>。</w:t>
      </w:r>
    </w:p>
    <w:p w14:paraId="433BE591"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（三）</w:t>
      </w:r>
      <w:proofErr w:type="gramStart"/>
      <w:r w:rsidRPr="004C72F2">
        <w:rPr>
          <w:rFonts w:ascii="仿宋" w:eastAsia="仿宋" w:hAnsi="仿宋"/>
          <w:bCs/>
          <w:sz w:val="24"/>
        </w:rPr>
        <w:t>全二维</w:t>
      </w:r>
      <w:proofErr w:type="gramEnd"/>
      <w:r w:rsidRPr="004C72F2">
        <w:rPr>
          <w:rFonts w:ascii="仿宋" w:eastAsia="仿宋" w:hAnsi="仿宋"/>
          <w:bCs/>
          <w:sz w:val="24"/>
        </w:rPr>
        <w:t xml:space="preserve">数据处理软件 </w:t>
      </w:r>
    </w:p>
    <w:p w14:paraId="6BE2B960"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 xml:space="preserve">支持中英文 </w:t>
      </w:r>
    </w:p>
    <w:p w14:paraId="73EE7F93"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自动计算调制周期并显示二维色谱图</w:t>
      </w:r>
      <w:r w:rsidRPr="004C72F2">
        <w:rPr>
          <w:rFonts w:ascii="仿宋" w:eastAsia="仿宋" w:hAnsi="仿宋" w:hint="eastAsia"/>
          <w:bCs/>
          <w:sz w:val="24"/>
        </w:rPr>
        <w:t>；</w:t>
      </w:r>
      <w:r w:rsidRPr="004C72F2">
        <w:rPr>
          <w:rFonts w:ascii="仿宋" w:eastAsia="仿宋" w:hAnsi="仿宋"/>
          <w:bCs/>
          <w:sz w:val="24"/>
        </w:rPr>
        <w:t xml:space="preserve"> </w:t>
      </w:r>
    </w:p>
    <w:p w14:paraId="1FA1133B"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自动积分、定量和生成报告</w:t>
      </w:r>
      <w:r w:rsidRPr="004C72F2">
        <w:rPr>
          <w:rFonts w:ascii="仿宋" w:eastAsia="仿宋" w:hAnsi="仿宋" w:hint="eastAsia"/>
          <w:bCs/>
          <w:sz w:val="24"/>
        </w:rPr>
        <w:t>；</w:t>
      </w:r>
      <w:r w:rsidRPr="004C72F2">
        <w:rPr>
          <w:rFonts w:ascii="仿宋" w:eastAsia="仿宋" w:hAnsi="仿宋"/>
          <w:bCs/>
          <w:sz w:val="24"/>
        </w:rPr>
        <w:t xml:space="preserve"> </w:t>
      </w:r>
    </w:p>
    <w:p w14:paraId="016B7669"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用户可调节显示和干预积分过程</w:t>
      </w:r>
      <w:r w:rsidRPr="004C72F2">
        <w:rPr>
          <w:rFonts w:ascii="仿宋" w:eastAsia="仿宋" w:hAnsi="仿宋" w:hint="eastAsia"/>
          <w:bCs/>
          <w:sz w:val="24"/>
        </w:rPr>
        <w:t>；</w:t>
      </w:r>
      <w:r w:rsidRPr="004C72F2">
        <w:rPr>
          <w:rFonts w:ascii="仿宋" w:eastAsia="仿宋" w:hAnsi="仿宋"/>
          <w:bCs/>
          <w:sz w:val="24"/>
        </w:rPr>
        <w:t xml:space="preserve"> </w:t>
      </w:r>
    </w:p>
    <w:p w14:paraId="12AA418F"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支持多种方式创建和共享目标化合物、化合物族和无效积分区域</w:t>
      </w:r>
      <w:r w:rsidRPr="004C72F2">
        <w:rPr>
          <w:rFonts w:ascii="仿宋" w:eastAsia="仿宋" w:hAnsi="仿宋" w:hint="eastAsia"/>
          <w:bCs/>
          <w:sz w:val="24"/>
        </w:rPr>
        <w:t>；</w:t>
      </w:r>
      <w:r w:rsidRPr="004C72F2">
        <w:rPr>
          <w:rFonts w:ascii="仿宋" w:eastAsia="仿宋" w:hAnsi="仿宋"/>
          <w:bCs/>
          <w:sz w:val="24"/>
        </w:rPr>
        <w:t xml:space="preserve"> </w:t>
      </w:r>
    </w:p>
    <w:p w14:paraId="28A1D342"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可视化数据比较，并能保存结果</w:t>
      </w:r>
      <w:r w:rsidRPr="004C72F2">
        <w:rPr>
          <w:rFonts w:ascii="仿宋" w:eastAsia="仿宋" w:hAnsi="仿宋" w:hint="eastAsia"/>
          <w:bCs/>
          <w:sz w:val="24"/>
        </w:rPr>
        <w:t>；</w:t>
      </w:r>
    </w:p>
    <w:p w14:paraId="633254D1"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两维保留时间锁定、缩放和方法转换</w:t>
      </w:r>
      <w:r w:rsidRPr="004C72F2">
        <w:rPr>
          <w:rFonts w:ascii="仿宋" w:eastAsia="仿宋" w:hAnsi="仿宋" w:hint="eastAsia"/>
          <w:bCs/>
          <w:sz w:val="24"/>
        </w:rPr>
        <w:t>；</w:t>
      </w:r>
      <w:r w:rsidRPr="004C72F2">
        <w:rPr>
          <w:rFonts w:ascii="仿宋" w:eastAsia="仿宋" w:hAnsi="仿宋"/>
          <w:bCs/>
          <w:sz w:val="24"/>
        </w:rPr>
        <w:t xml:space="preserve"> </w:t>
      </w:r>
    </w:p>
    <w:p w14:paraId="1CECC336"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支持高分辨数据分析与分子式推算</w:t>
      </w:r>
      <w:r w:rsidRPr="004C72F2">
        <w:rPr>
          <w:rFonts w:ascii="仿宋" w:eastAsia="仿宋" w:hAnsi="仿宋" w:hint="eastAsia"/>
          <w:bCs/>
          <w:sz w:val="24"/>
        </w:rPr>
        <w:t>；</w:t>
      </w:r>
    </w:p>
    <w:p w14:paraId="4209B25A"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支持质谱 TIC 和 SIM 定量分析，NIST 库检索定性，结果报告生成与数据输出，数据批处理等功能</w:t>
      </w:r>
      <w:r w:rsidRPr="004C72F2">
        <w:rPr>
          <w:rFonts w:ascii="仿宋" w:eastAsia="仿宋" w:hAnsi="仿宋" w:hint="eastAsia"/>
          <w:bCs/>
          <w:sz w:val="24"/>
        </w:rPr>
        <w:t>；</w:t>
      </w:r>
    </w:p>
    <w:p w14:paraId="090C0855"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支持解卷积功能</w:t>
      </w:r>
      <w:r w:rsidRPr="004C72F2">
        <w:rPr>
          <w:rFonts w:ascii="仿宋" w:eastAsia="仿宋" w:hAnsi="仿宋" w:hint="eastAsia"/>
          <w:bCs/>
          <w:sz w:val="24"/>
        </w:rPr>
        <w:t>。</w:t>
      </w:r>
      <w:r w:rsidRPr="004C72F2">
        <w:rPr>
          <w:rFonts w:ascii="仿宋" w:eastAsia="仿宋" w:hAnsi="仿宋"/>
          <w:bCs/>
          <w:sz w:val="24"/>
        </w:rPr>
        <w:t xml:space="preserve"> </w:t>
      </w:r>
    </w:p>
    <w:p w14:paraId="2DA84BFE"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（四）</w:t>
      </w:r>
      <w:r w:rsidRPr="004C72F2">
        <w:rPr>
          <w:rFonts w:ascii="仿宋" w:eastAsia="仿宋" w:hAnsi="仿宋"/>
          <w:bCs/>
          <w:sz w:val="24"/>
        </w:rPr>
        <w:t>工作站数据处理系统</w:t>
      </w:r>
    </w:p>
    <w:p w14:paraId="2C782212"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hint="eastAsia"/>
          <w:bCs/>
          <w:sz w:val="24"/>
        </w:rPr>
        <w:t>仪器</w:t>
      </w:r>
      <w:r w:rsidRPr="004C72F2">
        <w:rPr>
          <w:rFonts w:ascii="仿宋" w:eastAsia="仿宋" w:hAnsi="仿宋"/>
          <w:bCs/>
          <w:sz w:val="24"/>
        </w:rPr>
        <w:t>之间的数据传输全部由内置的网卡连接</w:t>
      </w:r>
      <w:r w:rsidRPr="004C72F2">
        <w:rPr>
          <w:rFonts w:ascii="仿宋" w:eastAsia="仿宋" w:hAnsi="仿宋" w:hint="eastAsia"/>
          <w:bCs/>
          <w:sz w:val="24"/>
        </w:rPr>
        <w:t>；</w:t>
      </w:r>
    </w:p>
    <w:p w14:paraId="17BFDB5E"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软件应该同时包含中文和英文两种软件，用户可根据自己需要安装不同语言版本的软件</w:t>
      </w:r>
      <w:r w:rsidRPr="004C72F2">
        <w:rPr>
          <w:rFonts w:ascii="仿宋" w:eastAsia="仿宋" w:hAnsi="仿宋" w:hint="eastAsia"/>
          <w:bCs/>
          <w:sz w:val="24"/>
        </w:rPr>
        <w:t>；</w:t>
      </w:r>
    </w:p>
    <w:p w14:paraId="364F5BEC"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hint="eastAsia"/>
          <w:bCs/>
          <w:sz w:val="24"/>
        </w:rPr>
        <w:t>具备</w:t>
      </w:r>
      <w:r w:rsidRPr="004C72F2">
        <w:rPr>
          <w:rFonts w:ascii="仿宋" w:eastAsia="仿宋" w:hAnsi="仿宋"/>
          <w:bCs/>
          <w:sz w:val="24"/>
        </w:rPr>
        <w:t xml:space="preserve">手动/自动调谐, 数据采集, 数据检索, 分析结果报告, </w:t>
      </w:r>
      <w:proofErr w:type="gramStart"/>
      <w:r w:rsidRPr="004C72F2">
        <w:rPr>
          <w:rFonts w:ascii="仿宋" w:eastAsia="仿宋" w:hAnsi="仿宋"/>
          <w:bCs/>
          <w:sz w:val="24"/>
        </w:rPr>
        <w:t>定量分析及谱库检索</w:t>
      </w:r>
      <w:proofErr w:type="gramEnd"/>
      <w:r w:rsidRPr="004C72F2">
        <w:rPr>
          <w:rFonts w:ascii="仿宋" w:eastAsia="仿宋" w:hAnsi="仿宋"/>
          <w:bCs/>
          <w:sz w:val="24"/>
        </w:rPr>
        <w:t>功能</w:t>
      </w:r>
      <w:r w:rsidRPr="004C72F2">
        <w:rPr>
          <w:rFonts w:ascii="仿宋" w:eastAsia="仿宋" w:hAnsi="仿宋" w:hint="eastAsia"/>
          <w:bCs/>
          <w:sz w:val="24"/>
        </w:rPr>
        <w:t>；</w:t>
      </w:r>
    </w:p>
    <w:p w14:paraId="1D863E1C"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hint="eastAsia"/>
          <w:bCs/>
          <w:sz w:val="24"/>
        </w:rPr>
        <w:t>配置最新</w:t>
      </w:r>
      <w:r w:rsidRPr="004C72F2">
        <w:rPr>
          <w:rFonts w:ascii="仿宋" w:eastAsia="仿宋" w:hAnsi="仿宋"/>
          <w:bCs/>
          <w:sz w:val="24"/>
        </w:rPr>
        <w:t>NIST</w:t>
      </w:r>
      <w:proofErr w:type="gramStart"/>
      <w:r w:rsidRPr="004C72F2">
        <w:rPr>
          <w:rFonts w:ascii="仿宋" w:eastAsia="仿宋" w:hAnsi="仿宋"/>
          <w:bCs/>
          <w:sz w:val="24"/>
        </w:rPr>
        <w:t>谱库和</w:t>
      </w:r>
      <w:proofErr w:type="gramEnd"/>
      <w:r w:rsidRPr="004C72F2">
        <w:rPr>
          <w:rFonts w:ascii="仿宋" w:eastAsia="仿宋" w:hAnsi="仿宋"/>
          <w:bCs/>
          <w:sz w:val="24"/>
        </w:rPr>
        <w:t>化学结构式库</w:t>
      </w:r>
      <w:r w:rsidRPr="004C72F2">
        <w:rPr>
          <w:rFonts w:ascii="仿宋" w:eastAsia="仿宋" w:hAnsi="仿宋" w:hint="eastAsia"/>
          <w:bCs/>
          <w:sz w:val="24"/>
        </w:rPr>
        <w:t>；</w:t>
      </w:r>
    </w:p>
    <w:p w14:paraId="420975B0"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hint="eastAsia"/>
          <w:bCs/>
          <w:sz w:val="24"/>
        </w:rPr>
        <w:t>★配置</w:t>
      </w:r>
      <w:r w:rsidRPr="004C72F2">
        <w:rPr>
          <w:rFonts w:ascii="仿宋" w:eastAsia="仿宋" w:hAnsi="仿宋"/>
          <w:bCs/>
          <w:sz w:val="24"/>
        </w:rPr>
        <w:t>农药和环境污染物高分辨库：</w:t>
      </w:r>
      <w:r w:rsidRPr="004C72F2">
        <w:rPr>
          <w:rFonts w:ascii="仿宋" w:eastAsia="仿宋" w:hAnsi="仿宋" w:hint="eastAsia"/>
          <w:bCs/>
          <w:sz w:val="24"/>
        </w:rPr>
        <w:t>大于</w:t>
      </w:r>
      <w:r w:rsidRPr="004C72F2">
        <w:rPr>
          <w:rFonts w:ascii="仿宋" w:eastAsia="仿宋" w:hAnsi="仿宋"/>
          <w:bCs/>
          <w:sz w:val="24"/>
        </w:rPr>
        <w:t>800种农药和环境污染物的高分辨库</w:t>
      </w:r>
      <w:r w:rsidRPr="004C72F2">
        <w:rPr>
          <w:rFonts w:ascii="仿宋" w:eastAsia="仿宋" w:hAnsi="仿宋" w:hint="eastAsia"/>
          <w:bCs/>
          <w:sz w:val="24"/>
        </w:rPr>
        <w:t>；</w:t>
      </w:r>
    </w:p>
    <w:p w14:paraId="7FF4BFA5"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质谱数据处理软件可依据保留时间</w:t>
      </w:r>
      <w:proofErr w:type="gramStart"/>
      <w:r w:rsidRPr="004C72F2">
        <w:rPr>
          <w:rFonts w:ascii="仿宋" w:eastAsia="仿宋" w:hAnsi="仿宋"/>
          <w:bCs/>
          <w:sz w:val="24"/>
        </w:rPr>
        <w:t>锁定谱库当中</w:t>
      </w:r>
      <w:proofErr w:type="gramEnd"/>
      <w:r w:rsidRPr="004C72F2">
        <w:rPr>
          <w:rFonts w:ascii="仿宋" w:eastAsia="仿宋" w:hAnsi="仿宋"/>
          <w:bCs/>
          <w:sz w:val="24"/>
        </w:rPr>
        <w:t>标准保留时间和质谱信息</w:t>
      </w:r>
      <w:r w:rsidRPr="004C72F2">
        <w:rPr>
          <w:rFonts w:ascii="仿宋" w:eastAsia="仿宋" w:hAnsi="仿宋" w:hint="eastAsia"/>
          <w:bCs/>
          <w:sz w:val="24"/>
        </w:rPr>
        <w:t>，</w:t>
      </w:r>
      <w:r w:rsidRPr="004C72F2">
        <w:rPr>
          <w:rFonts w:ascii="仿宋" w:eastAsia="仿宋" w:hAnsi="仿宋"/>
          <w:bCs/>
          <w:sz w:val="24"/>
        </w:rPr>
        <w:t>对样品中可能存在的目标化合物进行自动搜寻,并显示搜寻结果</w:t>
      </w:r>
      <w:r w:rsidRPr="004C72F2">
        <w:rPr>
          <w:rFonts w:ascii="仿宋" w:eastAsia="仿宋" w:hAnsi="仿宋" w:hint="eastAsia"/>
          <w:bCs/>
          <w:sz w:val="24"/>
        </w:rPr>
        <w:t>。</w:t>
      </w:r>
      <w:r w:rsidRPr="004C72F2">
        <w:rPr>
          <w:rFonts w:ascii="仿宋" w:eastAsia="仿宋" w:hAnsi="仿宋"/>
          <w:bCs/>
          <w:sz w:val="24"/>
        </w:rPr>
        <w:t>搜寻结果</w:t>
      </w:r>
      <w:r w:rsidRPr="004C72F2">
        <w:rPr>
          <w:rFonts w:ascii="仿宋" w:eastAsia="仿宋" w:hAnsi="仿宋" w:hint="eastAsia"/>
          <w:bCs/>
          <w:sz w:val="24"/>
        </w:rPr>
        <w:t>可</w:t>
      </w:r>
      <w:r w:rsidRPr="004C72F2">
        <w:rPr>
          <w:rFonts w:ascii="仿宋" w:eastAsia="仿宋" w:hAnsi="仿宋"/>
          <w:bCs/>
          <w:sz w:val="24"/>
        </w:rPr>
        <w:t>显示每个化合物的实测保留时间</w:t>
      </w:r>
      <w:proofErr w:type="gramStart"/>
      <w:r w:rsidRPr="004C72F2">
        <w:rPr>
          <w:rFonts w:ascii="仿宋" w:eastAsia="仿宋" w:hAnsi="仿宋"/>
          <w:bCs/>
          <w:sz w:val="24"/>
        </w:rPr>
        <w:t>与谱库</w:t>
      </w:r>
      <w:proofErr w:type="gramEnd"/>
      <w:r w:rsidRPr="004C72F2">
        <w:rPr>
          <w:rFonts w:ascii="仿宋" w:eastAsia="仿宋" w:hAnsi="仿宋"/>
          <w:bCs/>
          <w:sz w:val="24"/>
        </w:rPr>
        <w:t>当中其标准保留时间的偏差, 定量及确认离子之间的标准丰度比与实测丰度比等</w:t>
      </w:r>
      <w:r w:rsidRPr="004C72F2">
        <w:rPr>
          <w:rFonts w:ascii="仿宋" w:eastAsia="仿宋" w:hAnsi="仿宋" w:hint="eastAsia"/>
          <w:bCs/>
          <w:sz w:val="24"/>
        </w:rPr>
        <w:t>，</w:t>
      </w:r>
      <w:r w:rsidRPr="004C72F2">
        <w:rPr>
          <w:rFonts w:ascii="仿宋" w:eastAsia="仿宋" w:hAnsi="仿宋"/>
          <w:bCs/>
          <w:sz w:val="24"/>
        </w:rPr>
        <w:t>以供</w:t>
      </w:r>
      <w:r w:rsidRPr="004C72F2">
        <w:rPr>
          <w:rFonts w:ascii="仿宋" w:eastAsia="仿宋" w:hAnsi="仿宋"/>
          <w:bCs/>
          <w:sz w:val="24"/>
        </w:rPr>
        <w:lastRenderedPageBreak/>
        <w:t>使用者准确定性</w:t>
      </w:r>
      <w:r w:rsidRPr="004C72F2">
        <w:rPr>
          <w:rFonts w:ascii="仿宋" w:eastAsia="仿宋" w:hAnsi="仿宋" w:hint="eastAsia"/>
          <w:bCs/>
          <w:sz w:val="24"/>
        </w:rPr>
        <w:t>；</w:t>
      </w:r>
    </w:p>
    <w:p w14:paraId="6B690D8E"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具备基于高分辨数据的3D解卷积软件：可快速的从复杂分离中提取更多、更加准确的质谱信息，同时可提高灵敏度和扩展线性范围</w:t>
      </w:r>
      <w:r w:rsidRPr="004C72F2">
        <w:rPr>
          <w:rFonts w:ascii="仿宋" w:eastAsia="仿宋" w:hAnsi="仿宋" w:hint="eastAsia"/>
          <w:bCs/>
          <w:sz w:val="24"/>
        </w:rPr>
        <w:t>；</w:t>
      </w:r>
    </w:p>
    <w:p w14:paraId="383A0117"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软件能自动识别样品组间的显著性差异，并通过精确质量数谱库检索进行化合物鉴定</w:t>
      </w:r>
      <w:r w:rsidRPr="004C72F2">
        <w:rPr>
          <w:rFonts w:ascii="仿宋" w:eastAsia="仿宋" w:hAnsi="仿宋" w:hint="eastAsia"/>
          <w:bCs/>
          <w:sz w:val="24"/>
        </w:rPr>
        <w:t>。</w:t>
      </w:r>
    </w:p>
    <w:p w14:paraId="2448969D"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（五）</w:t>
      </w:r>
      <w:r w:rsidRPr="004C72F2">
        <w:rPr>
          <w:rFonts w:ascii="仿宋" w:eastAsia="仿宋" w:hAnsi="仿宋"/>
          <w:bCs/>
          <w:sz w:val="24"/>
        </w:rPr>
        <w:t>统计学数据分析软件</w:t>
      </w:r>
    </w:p>
    <w:p w14:paraId="0FC6D4E9"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hint="eastAsia"/>
          <w:bCs/>
          <w:sz w:val="24"/>
        </w:rPr>
        <w:t>能够</w:t>
      </w:r>
      <w:r w:rsidRPr="004C72F2">
        <w:rPr>
          <w:rFonts w:ascii="仿宋" w:eastAsia="仿宋" w:hAnsi="仿宋"/>
          <w:bCs/>
          <w:sz w:val="24"/>
        </w:rPr>
        <w:t>对来自一个或多个质谱分析平台的两个或更多样品组进行差异分析</w:t>
      </w:r>
    </w:p>
    <w:p w14:paraId="59E2BA3F"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拥有引导式的高级工作流程，提供全面的统计工具，包括方差分析（ANOVA）、主成分分析（PCA）、火山图、层次树、SOMs 和多种不同的分类预测方法</w:t>
      </w:r>
    </w:p>
    <w:p w14:paraId="6A0FE74A"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hint="eastAsia"/>
          <w:bCs/>
          <w:sz w:val="24"/>
        </w:rPr>
        <w:t>自动</w:t>
      </w:r>
      <w:r w:rsidRPr="004C72F2">
        <w:rPr>
          <w:rFonts w:ascii="仿宋" w:eastAsia="仿宋" w:hAnsi="仿宋"/>
          <w:bCs/>
          <w:sz w:val="24"/>
        </w:rPr>
        <w:t>生成目标物列表，</w:t>
      </w:r>
      <w:r w:rsidRPr="004C72F2">
        <w:rPr>
          <w:rFonts w:ascii="仿宋" w:eastAsia="仿宋" w:hAnsi="仿宋" w:hint="eastAsia"/>
          <w:bCs/>
          <w:sz w:val="24"/>
        </w:rPr>
        <w:t>用于</w:t>
      </w:r>
      <w:r w:rsidRPr="004C72F2">
        <w:rPr>
          <w:rFonts w:ascii="仿宋" w:eastAsia="仿宋" w:hAnsi="仿宋"/>
          <w:bCs/>
          <w:sz w:val="24"/>
        </w:rPr>
        <w:t>后续MS/MS 的分析</w:t>
      </w:r>
    </w:p>
    <w:p w14:paraId="7F28EB01"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hint="eastAsia"/>
          <w:bCs/>
          <w:sz w:val="24"/>
        </w:rPr>
        <w:t>通过</w:t>
      </w:r>
      <w:r w:rsidRPr="004C72F2">
        <w:rPr>
          <w:rFonts w:ascii="仿宋" w:eastAsia="仿宋" w:hAnsi="仿宋"/>
          <w:bCs/>
          <w:sz w:val="24"/>
        </w:rPr>
        <w:t xml:space="preserve">浏览器可以使用包括 LC/MS 个人化合物数据库（METLIN、农药和法医学）和 GC/MS 数据库（NIST 和 Fiehn </w:t>
      </w:r>
      <w:proofErr w:type="gramStart"/>
      <w:r w:rsidRPr="004C72F2">
        <w:rPr>
          <w:rFonts w:ascii="仿宋" w:eastAsia="仿宋" w:hAnsi="仿宋"/>
          <w:bCs/>
          <w:sz w:val="24"/>
        </w:rPr>
        <w:t>代谢组</w:t>
      </w:r>
      <w:proofErr w:type="gramEnd"/>
      <w:r w:rsidRPr="004C72F2">
        <w:rPr>
          <w:rFonts w:ascii="仿宋" w:eastAsia="仿宋" w:hAnsi="仿宋"/>
          <w:bCs/>
          <w:sz w:val="24"/>
        </w:rPr>
        <w:t>学）</w:t>
      </w:r>
      <w:r w:rsidRPr="004C72F2">
        <w:rPr>
          <w:rFonts w:ascii="仿宋" w:eastAsia="仿宋" w:hAnsi="仿宋" w:hint="eastAsia"/>
          <w:bCs/>
          <w:sz w:val="24"/>
        </w:rPr>
        <w:t>，</w:t>
      </w:r>
      <w:r w:rsidRPr="004C72F2">
        <w:rPr>
          <w:rFonts w:ascii="仿宋" w:eastAsia="仿宋" w:hAnsi="仿宋"/>
          <w:bCs/>
          <w:sz w:val="24"/>
        </w:rPr>
        <w:t>实现集成式化合物鉴定和标注</w:t>
      </w:r>
    </w:p>
    <w:p w14:paraId="5FCC7F7F"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方法自动化功能使用户能够实现整个分析步骤的自动化，包括实验创建、归一化、数据筛选和统计分析</w:t>
      </w:r>
    </w:p>
    <w:p w14:paraId="434407F9"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hint="eastAsia"/>
          <w:bCs/>
          <w:sz w:val="24"/>
        </w:rPr>
        <w:t>支持</w:t>
      </w:r>
      <w:r w:rsidRPr="004C72F2">
        <w:rPr>
          <w:rFonts w:ascii="仿宋" w:eastAsia="仿宋" w:hAnsi="仿宋"/>
          <w:bCs/>
          <w:sz w:val="24"/>
        </w:rPr>
        <w:t>多种数据格式导入和导出，以便使用 R 脚本进一步扩展和定制统计分析及可视化功能</w:t>
      </w:r>
    </w:p>
    <w:p w14:paraId="23F2B752"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四、</w:t>
      </w:r>
      <w:r w:rsidRPr="004C72F2">
        <w:rPr>
          <w:rFonts w:ascii="仿宋" w:eastAsia="仿宋" w:hAnsi="仿宋"/>
          <w:bCs/>
          <w:sz w:val="24"/>
        </w:rPr>
        <w:t>配置要求：</w:t>
      </w:r>
    </w:p>
    <w:p w14:paraId="316F92CA"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气相色谱仪主机（含触摸屏）1套</w:t>
      </w:r>
    </w:p>
    <w:p w14:paraId="205F2C99"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惰性分流不分流进样口1套</w:t>
      </w:r>
    </w:p>
    <w:p w14:paraId="7E3E9B8E" w14:textId="77777777" w:rsidR="00704DF0" w:rsidRPr="004C72F2" w:rsidRDefault="00704DF0" w:rsidP="00DD4C29">
      <w:pPr>
        <w:numPr>
          <w:ilvl w:val="0"/>
          <w:numId w:val="20"/>
        </w:numPr>
        <w:spacing w:after="0" w:line="360" w:lineRule="auto"/>
        <w:rPr>
          <w:rFonts w:ascii="仿宋" w:eastAsia="仿宋" w:hAnsi="仿宋"/>
          <w:bCs/>
          <w:sz w:val="24"/>
        </w:rPr>
      </w:pPr>
      <w:proofErr w:type="gramStart"/>
      <w:r w:rsidRPr="004C72F2">
        <w:rPr>
          <w:rFonts w:ascii="仿宋" w:eastAsia="仿宋" w:hAnsi="仿宋"/>
          <w:bCs/>
          <w:sz w:val="24"/>
        </w:rPr>
        <w:t>全二维</w:t>
      </w:r>
      <w:proofErr w:type="gramEnd"/>
      <w:r w:rsidRPr="004C72F2">
        <w:rPr>
          <w:rFonts w:ascii="仿宋" w:eastAsia="仿宋" w:hAnsi="仿宋"/>
          <w:bCs/>
          <w:sz w:val="24"/>
        </w:rPr>
        <w:t>气相色谱固态热调制器1套</w:t>
      </w:r>
    </w:p>
    <w:p w14:paraId="42E29CB5" w14:textId="77777777" w:rsidR="00704DF0" w:rsidRPr="004C72F2" w:rsidRDefault="00704DF0" w:rsidP="00DD4C29">
      <w:pPr>
        <w:numPr>
          <w:ilvl w:val="0"/>
          <w:numId w:val="20"/>
        </w:numPr>
        <w:spacing w:after="0" w:line="360" w:lineRule="auto"/>
        <w:rPr>
          <w:rFonts w:ascii="仿宋" w:eastAsia="仿宋" w:hAnsi="仿宋"/>
          <w:bCs/>
          <w:sz w:val="24"/>
        </w:rPr>
      </w:pPr>
      <w:proofErr w:type="gramStart"/>
      <w:r w:rsidRPr="004C72F2">
        <w:rPr>
          <w:rFonts w:ascii="仿宋" w:eastAsia="仿宋" w:hAnsi="仿宋"/>
          <w:bCs/>
          <w:sz w:val="24"/>
        </w:rPr>
        <w:t>全二维</w:t>
      </w:r>
      <w:proofErr w:type="gramEnd"/>
      <w:r w:rsidRPr="004C72F2">
        <w:rPr>
          <w:rFonts w:ascii="仿宋" w:eastAsia="仿宋" w:hAnsi="仿宋"/>
          <w:bCs/>
          <w:sz w:val="24"/>
        </w:rPr>
        <w:t>电子制冷装置1套</w:t>
      </w:r>
    </w:p>
    <w:p w14:paraId="0AA2AAFE"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串联四</w:t>
      </w:r>
      <w:proofErr w:type="gramStart"/>
      <w:r w:rsidRPr="004C72F2">
        <w:rPr>
          <w:rFonts w:ascii="仿宋" w:eastAsia="仿宋" w:hAnsi="仿宋"/>
          <w:bCs/>
          <w:sz w:val="24"/>
        </w:rPr>
        <w:t>极</w:t>
      </w:r>
      <w:proofErr w:type="gramEnd"/>
      <w:r w:rsidRPr="004C72F2">
        <w:rPr>
          <w:rFonts w:ascii="仿宋" w:eastAsia="仿宋" w:hAnsi="仿宋"/>
          <w:bCs/>
          <w:sz w:val="24"/>
        </w:rPr>
        <w:t>杆飞行时间质谱仪主机1套</w:t>
      </w:r>
    </w:p>
    <w:p w14:paraId="1D868095"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高性能离子源1套</w:t>
      </w:r>
    </w:p>
    <w:p w14:paraId="4BFF9158"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质谱接口1套</w:t>
      </w:r>
    </w:p>
    <w:p w14:paraId="2677C62C"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农药及环境污染物高分辨数据库1套</w:t>
      </w:r>
    </w:p>
    <w:p w14:paraId="5BFA3A5C"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最新NIST</w:t>
      </w:r>
      <w:proofErr w:type="gramStart"/>
      <w:r w:rsidRPr="004C72F2">
        <w:rPr>
          <w:rFonts w:ascii="仿宋" w:eastAsia="仿宋" w:hAnsi="仿宋"/>
          <w:bCs/>
          <w:sz w:val="24"/>
        </w:rPr>
        <w:t>谱库和</w:t>
      </w:r>
      <w:proofErr w:type="gramEnd"/>
      <w:r w:rsidRPr="004C72F2">
        <w:rPr>
          <w:rFonts w:ascii="仿宋" w:eastAsia="仿宋" w:hAnsi="仿宋"/>
          <w:bCs/>
          <w:sz w:val="24"/>
        </w:rPr>
        <w:t>化学结构式库1套</w:t>
      </w:r>
    </w:p>
    <w:p w14:paraId="299DB3FD" w14:textId="77777777" w:rsidR="00704DF0" w:rsidRPr="004C72F2" w:rsidRDefault="00704DF0" w:rsidP="00DD4C29">
      <w:pPr>
        <w:numPr>
          <w:ilvl w:val="0"/>
          <w:numId w:val="20"/>
        </w:numPr>
        <w:spacing w:after="0" w:line="360" w:lineRule="auto"/>
        <w:rPr>
          <w:rFonts w:ascii="仿宋" w:eastAsia="仿宋" w:hAnsi="仿宋"/>
          <w:bCs/>
          <w:sz w:val="24"/>
        </w:rPr>
      </w:pPr>
      <w:proofErr w:type="gramStart"/>
      <w:r w:rsidRPr="004C72F2">
        <w:rPr>
          <w:rFonts w:ascii="仿宋" w:eastAsia="仿宋" w:hAnsi="仿宋"/>
          <w:bCs/>
          <w:sz w:val="24"/>
        </w:rPr>
        <w:lastRenderedPageBreak/>
        <w:t>全二维</w:t>
      </w:r>
      <w:proofErr w:type="gramEnd"/>
      <w:r w:rsidRPr="004C72F2">
        <w:rPr>
          <w:rFonts w:ascii="仿宋" w:eastAsia="仿宋" w:hAnsi="仿宋"/>
          <w:bCs/>
          <w:sz w:val="24"/>
        </w:rPr>
        <w:t>色谱数据处理软件1套</w:t>
      </w:r>
    </w:p>
    <w:p w14:paraId="220EBF36"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统计学数据分析软件1套</w:t>
      </w:r>
    </w:p>
    <w:p w14:paraId="2ACA4D57"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工作站数据处理系统2套</w:t>
      </w:r>
    </w:p>
    <w:p w14:paraId="2E05CA77"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氮气发生器: 不低于20升/分钟的氮气发生器1套</w:t>
      </w:r>
    </w:p>
    <w:p w14:paraId="2F34F220"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除湿机1台</w:t>
      </w:r>
      <w:r w:rsidRPr="004C72F2">
        <w:rPr>
          <w:rFonts w:ascii="仿宋" w:eastAsia="仿宋" w:hAnsi="仿宋" w:hint="eastAsia"/>
          <w:bCs/>
          <w:sz w:val="24"/>
        </w:rPr>
        <w:t>（适用面积≥6</w:t>
      </w:r>
      <w:r w:rsidRPr="004C72F2">
        <w:rPr>
          <w:rFonts w:ascii="仿宋" w:eastAsia="仿宋" w:hAnsi="仿宋"/>
          <w:bCs/>
          <w:sz w:val="24"/>
        </w:rPr>
        <w:t>0m</w:t>
      </w:r>
      <w:r w:rsidRPr="004C72F2">
        <w:rPr>
          <w:rFonts w:ascii="仿宋" w:eastAsia="仿宋" w:hAnsi="仿宋"/>
          <w:bCs/>
          <w:sz w:val="24"/>
          <w:vertAlign w:val="superscript"/>
        </w:rPr>
        <w:t>2</w:t>
      </w:r>
      <w:r w:rsidRPr="004C72F2">
        <w:rPr>
          <w:rFonts w:ascii="仿宋" w:eastAsia="仿宋" w:hAnsi="仿宋" w:hint="eastAsia"/>
          <w:bCs/>
          <w:sz w:val="24"/>
        </w:rPr>
        <w:t>，水箱≥8</w:t>
      </w:r>
      <w:r w:rsidRPr="004C72F2">
        <w:rPr>
          <w:rFonts w:ascii="仿宋" w:eastAsia="仿宋" w:hAnsi="仿宋"/>
          <w:bCs/>
          <w:sz w:val="24"/>
        </w:rPr>
        <w:t>L</w:t>
      </w:r>
      <w:r w:rsidRPr="004C72F2">
        <w:rPr>
          <w:rFonts w:ascii="仿宋" w:eastAsia="仿宋" w:hAnsi="仿宋" w:hint="eastAsia"/>
          <w:bCs/>
          <w:sz w:val="24"/>
        </w:rPr>
        <w:t>）</w:t>
      </w:r>
    </w:p>
    <w:p w14:paraId="1D3986A0"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载气纯度智能报警装置1套</w:t>
      </w:r>
    </w:p>
    <w:p w14:paraId="42EE692A"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hint="eastAsia"/>
          <w:bCs/>
          <w:sz w:val="24"/>
        </w:rPr>
        <w:t>通用耗材：</w:t>
      </w:r>
      <w:r w:rsidRPr="004C72F2">
        <w:rPr>
          <w:rFonts w:ascii="仿宋" w:eastAsia="仿宋" w:hAnsi="仿宋"/>
          <w:bCs/>
          <w:sz w:val="24"/>
        </w:rPr>
        <w:t>-5MS</w:t>
      </w:r>
      <w:r w:rsidRPr="004C72F2">
        <w:rPr>
          <w:rFonts w:ascii="仿宋" w:eastAsia="仿宋" w:hAnsi="仿宋" w:hint="eastAsia"/>
          <w:bCs/>
          <w:sz w:val="24"/>
        </w:rPr>
        <w:t>或同类型质谱专用</w:t>
      </w:r>
      <w:r w:rsidRPr="004C72F2">
        <w:rPr>
          <w:rFonts w:ascii="仿宋" w:eastAsia="仿宋" w:hAnsi="仿宋"/>
          <w:bCs/>
          <w:sz w:val="24"/>
        </w:rPr>
        <w:t>色谱柱</w:t>
      </w:r>
      <w:r w:rsidRPr="004C72F2">
        <w:rPr>
          <w:rFonts w:ascii="仿宋" w:eastAsia="仿宋" w:hAnsi="仿宋" w:hint="eastAsia"/>
          <w:bCs/>
          <w:sz w:val="24"/>
        </w:rPr>
        <w:t>（</w:t>
      </w:r>
      <w:r w:rsidRPr="004C72F2">
        <w:rPr>
          <w:rFonts w:ascii="仿宋" w:eastAsia="仿宋" w:hAnsi="仿宋"/>
          <w:bCs/>
          <w:sz w:val="24"/>
        </w:rPr>
        <w:t>30m,0.25mm,0.25μm</w:t>
      </w:r>
      <w:r w:rsidRPr="004C72F2">
        <w:rPr>
          <w:rFonts w:ascii="仿宋" w:eastAsia="仿宋" w:hAnsi="仿宋" w:hint="eastAsia"/>
          <w:bCs/>
          <w:sz w:val="24"/>
        </w:rPr>
        <w:t>）</w:t>
      </w:r>
      <w:r w:rsidRPr="004C72F2">
        <w:rPr>
          <w:rFonts w:ascii="仿宋" w:eastAsia="仿宋" w:hAnsi="仿宋"/>
          <w:bCs/>
          <w:sz w:val="24"/>
        </w:rPr>
        <w:t>7</w:t>
      </w:r>
      <w:r w:rsidRPr="004C72F2">
        <w:rPr>
          <w:rFonts w:ascii="仿宋" w:eastAsia="仿宋" w:hAnsi="仿宋" w:hint="eastAsia"/>
          <w:bCs/>
          <w:sz w:val="24"/>
        </w:rPr>
        <w:t>根，</w:t>
      </w:r>
      <w:r w:rsidRPr="004C72F2">
        <w:rPr>
          <w:rFonts w:ascii="仿宋" w:eastAsia="仿宋" w:hAnsi="仿宋"/>
          <w:bCs/>
          <w:sz w:val="24"/>
        </w:rPr>
        <w:t>-624</w:t>
      </w:r>
      <w:r w:rsidRPr="004C72F2">
        <w:rPr>
          <w:rFonts w:ascii="仿宋" w:eastAsia="仿宋" w:hAnsi="仿宋" w:hint="eastAsia"/>
          <w:bCs/>
          <w:sz w:val="24"/>
        </w:rPr>
        <w:t>质谱专用色谱柱（30m,0.25mm,</w:t>
      </w:r>
      <w:r w:rsidRPr="004C72F2">
        <w:rPr>
          <w:rFonts w:ascii="仿宋" w:eastAsia="仿宋" w:hAnsi="仿宋"/>
          <w:bCs/>
          <w:sz w:val="24"/>
        </w:rPr>
        <w:t>1.4</w:t>
      </w:r>
      <w:r w:rsidRPr="004C72F2">
        <w:rPr>
          <w:rFonts w:ascii="仿宋" w:eastAsia="仿宋" w:hAnsi="仿宋" w:hint="eastAsia"/>
          <w:bCs/>
          <w:sz w:val="24"/>
        </w:rPr>
        <w:t>μm）2根,，-624或同类型质谱专用色谱柱（30m,0.25mm,</w:t>
      </w:r>
      <w:r w:rsidRPr="004C72F2">
        <w:rPr>
          <w:rFonts w:ascii="仿宋" w:eastAsia="仿宋" w:hAnsi="仿宋"/>
          <w:bCs/>
          <w:sz w:val="24"/>
        </w:rPr>
        <w:t>3.0</w:t>
      </w:r>
      <w:r w:rsidRPr="004C72F2">
        <w:rPr>
          <w:rFonts w:ascii="仿宋" w:eastAsia="仿宋" w:hAnsi="仿宋" w:hint="eastAsia"/>
          <w:bCs/>
          <w:sz w:val="24"/>
        </w:rPr>
        <w:t>μm）</w:t>
      </w:r>
      <w:r w:rsidRPr="004C72F2">
        <w:rPr>
          <w:rFonts w:ascii="仿宋" w:eastAsia="仿宋" w:hAnsi="仿宋"/>
          <w:bCs/>
          <w:sz w:val="24"/>
        </w:rPr>
        <w:t>2</w:t>
      </w:r>
      <w:r w:rsidRPr="004C72F2">
        <w:rPr>
          <w:rFonts w:ascii="仿宋" w:eastAsia="仿宋" w:hAnsi="仿宋" w:hint="eastAsia"/>
          <w:bCs/>
          <w:sz w:val="24"/>
        </w:rPr>
        <w:t>根，-35ms或同类型 超高惰性柱（</w:t>
      </w:r>
      <w:r w:rsidRPr="004C72F2">
        <w:rPr>
          <w:rFonts w:ascii="仿宋" w:eastAsia="仿宋" w:hAnsi="仿宋"/>
          <w:bCs/>
          <w:sz w:val="24"/>
        </w:rPr>
        <w:t>30m,0.25mm,0.25μm</w:t>
      </w:r>
      <w:r w:rsidRPr="004C72F2">
        <w:rPr>
          <w:rFonts w:ascii="仿宋" w:eastAsia="仿宋" w:hAnsi="仿宋" w:hint="eastAsia"/>
          <w:bCs/>
          <w:sz w:val="24"/>
        </w:rPr>
        <w:t>）</w:t>
      </w:r>
      <w:r w:rsidRPr="004C72F2">
        <w:rPr>
          <w:rFonts w:ascii="仿宋" w:eastAsia="仿宋" w:hAnsi="仿宋"/>
          <w:bCs/>
          <w:sz w:val="24"/>
        </w:rPr>
        <w:t>3</w:t>
      </w:r>
      <w:r w:rsidRPr="004C72F2">
        <w:rPr>
          <w:rFonts w:ascii="仿宋" w:eastAsia="仿宋" w:hAnsi="仿宋" w:hint="eastAsia"/>
          <w:bCs/>
          <w:sz w:val="24"/>
        </w:rPr>
        <w:t>根， -1ms或同类型 超高惰性柱（</w:t>
      </w:r>
      <w:r w:rsidRPr="004C72F2">
        <w:rPr>
          <w:rFonts w:ascii="仿宋" w:eastAsia="仿宋" w:hAnsi="仿宋"/>
          <w:bCs/>
          <w:sz w:val="24"/>
        </w:rPr>
        <w:t>30m,0.25mm,0.25μm</w:t>
      </w:r>
      <w:r w:rsidRPr="004C72F2">
        <w:rPr>
          <w:rFonts w:ascii="仿宋" w:eastAsia="仿宋" w:hAnsi="仿宋" w:hint="eastAsia"/>
          <w:bCs/>
          <w:sz w:val="24"/>
        </w:rPr>
        <w:t>）</w:t>
      </w:r>
      <w:r w:rsidRPr="004C72F2">
        <w:rPr>
          <w:rFonts w:ascii="仿宋" w:eastAsia="仿宋" w:hAnsi="仿宋"/>
          <w:bCs/>
          <w:sz w:val="24"/>
        </w:rPr>
        <w:t>4</w:t>
      </w:r>
      <w:r w:rsidRPr="004C72F2">
        <w:rPr>
          <w:rFonts w:ascii="仿宋" w:eastAsia="仿宋" w:hAnsi="仿宋" w:hint="eastAsia"/>
          <w:bCs/>
          <w:sz w:val="24"/>
        </w:rPr>
        <w:t xml:space="preserve">根，QuEChErS 萃取试剂盒1（含4 g MgSO4；1 g NaCl；1 g 柠檬酸钠； 0.5 g 三水合二柠檬酸二钠， </w:t>
      </w:r>
      <w:r w:rsidRPr="004C72F2">
        <w:rPr>
          <w:rFonts w:ascii="仿宋" w:eastAsia="仿宋" w:hAnsi="仿宋"/>
          <w:bCs/>
          <w:sz w:val="24"/>
        </w:rPr>
        <w:t>50</w:t>
      </w:r>
      <w:r w:rsidRPr="004C72F2">
        <w:rPr>
          <w:rFonts w:ascii="仿宋" w:eastAsia="仿宋" w:hAnsi="仿宋" w:hint="eastAsia"/>
          <w:bCs/>
          <w:sz w:val="24"/>
        </w:rPr>
        <w:t>个/盒）1</w:t>
      </w:r>
      <w:r w:rsidRPr="004C72F2">
        <w:rPr>
          <w:rFonts w:ascii="仿宋" w:eastAsia="仿宋" w:hAnsi="仿宋"/>
          <w:bCs/>
          <w:sz w:val="24"/>
        </w:rPr>
        <w:t>0</w:t>
      </w:r>
      <w:r w:rsidRPr="004C72F2">
        <w:rPr>
          <w:rFonts w:ascii="仿宋" w:eastAsia="仿宋" w:hAnsi="仿宋" w:hint="eastAsia"/>
          <w:bCs/>
          <w:sz w:val="24"/>
        </w:rPr>
        <w:t>盒，QuEChErS 萃取试剂盒2（含150 mg PSA ，45 mg GCB， 855 mg MgSO4，5</w:t>
      </w:r>
      <w:r w:rsidRPr="004C72F2">
        <w:rPr>
          <w:rFonts w:ascii="仿宋" w:eastAsia="仿宋" w:hAnsi="仿宋"/>
          <w:bCs/>
          <w:sz w:val="24"/>
        </w:rPr>
        <w:t>0</w:t>
      </w:r>
      <w:r w:rsidRPr="004C72F2">
        <w:rPr>
          <w:rFonts w:ascii="仿宋" w:eastAsia="仿宋" w:hAnsi="仿宋" w:hint="eastAsia"/>
          <w:bCs/>
          <w:sz w:val="24"/>
        </w:rPr>
        <w:t>个/盒）1</w:t>
      </w:r>
      <w:r w:rsidRPr="004C72F2">
        <w:rPr>
          <w:rFonts w:ascii="仿宋" w:eastAsia="仿宋" w:hAnsi="仿宋"/>
          <w:bCs/>
          <w:sz w:val="24"/>
        </w:rPr>
        <w:t>0</w:t>
      </w:r>
      <w:r w:rsidRPr="004C72F2">
        <w:rPr>
          <w:rFonts w:ascii="仿宋" w:eastAsia="仿宋" w:hAnsi="仿宋" w:hint="eastAsia"/>
          <w:bCs/>
          <w:sz w:val="24"/>
        </w:rPr>
        <w:t>盒，QuEChErS 萃取试剂盒3（含150 mg PSA ，150 mg C18EC， 900 mg MgSO4，5</w:t>
      </w:r>
      <w:r w:rsidRPr="004C72F2">
        <w:rPr>
          <w:rFonts w:ascii="仿宋" w:eastAsia="仿宋" w:hAnsi="仿宋"/>
          <w:bCs/>
          <w:sz w:val="24"/>
        </w:rPr>
        <w:t>0</w:t>
      </w:r>
      <w:r w:rsidRPr="004C72F2">
        <w:rPr>
          <w:rFonts w:ascii="仿宋" w:eastAsia="仿宋" w:hAnsi="仿宋" w:hint="eastAsia"/>
          <w:bCs/>
          <w:sz w:val="24"/>
        </w:rPr>
        <w:t>个/盒）1</w:t>
      </w:r>
      <w:r w:rsidRPr="004C72F2">
        <w:rPr>
          <w:rFonts w:ascii="仿宋" w:eastAsia="仿宋" w:hAnsi="仿宋"/>
          <w:bCs/>
          <w:sz w:val="24"/>
        </w:rPr>
        <w:t>0</w:t>
      </w:r>
      <w:r w:rsidRPr="004C72F2">
        <w:rPr>
          <w:rFonts w:ascii="仿宋" w:eastAsia="仿宋" w:hAnsi="仿宋" w:hint="eastAsia"/>
          <w:bCs/>
          <w:sz w:val="24"/>
        </w:rPr>
        <w:t>盒。</w:t>
      </w:r>
    </w:p>
    <w:p w14:paraId="4F453D35"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备品备件（</w:t>
      </w:r>
      <w:r w:rsidRPr="004C72F2">
        <w:rPr>
          <w:rFonts w:ascii="仿宋" w:eastAsia="仿宋" w:hAnsi="仿宋" w:hint="eastAsia"/>
          <w:bCs/>
          <w:sz w:val="24"/>
        </w:rPr>
        <w:t>包含：</w:t>
      </w:r>
      <w:r w:rsidRPr="004C72F2">
        <w:rPr>
          <w:rFonts w:ascii="仿宋" w:eastAsia="仿宋" w:hAnsi="仿宋"/>
          <w:bCs/>
          <w:sz w:val="24"/>
        </w:rPr>
        <w:t>石墨密封垫圈2包、O</w:t>
      </w:r>
      <w:proofErr w:type="gramStart"/>
      <w:r w:rsidRPr="004C72F2">
        <w:rPr>
          <w:rFonts w:ascii="仿宋" w:eastAsia="仿宋" w:hAnsi="仿宋"/>
          <w:bCs/>
          <w:sz w:val="24"/>
        </w:rPr>
        <w:t>型圈2包</w:t>
      </w:r>
      <w:proofErr w:type="gramEnd"/>
      <w:r w:rsidRPr="004C72F2">
        <w:rPr>
          <w:rFonts w:ascii="仿宋" w:eastAsia="仿宋" w:hAnsi="仿宋"/>
          <w:bCs/>
          <w:sz w:val="24"/>
        </w:rPr>
        <w:t>、</w:t>
      </w:r>
      <w:proofErr w:type="gramStart"/>
      <w:r w:rsidRPr="004C72F2">
        <w:rPr>
          <w:rFonts w:ascii="仿宋" w:eastAsia="仿宋" w:hAnsi="仿宋"/>
          <w:bCs/>
          <w:sz w:val="24"/>
        </w:rPr>
        <w:t>分流衬管1包</w:t>
      </w:r>
      <w:proofErr w:type="gramEnd"/>
      <w:r w:rsidRPr="004C72F2">
        <w:rPr>
          <w:rFonts w:ascii="仿宋" w:eastAsia="仿宋" w:hAnsi="仿宋"/>
          <w:bCs/>
          <w:sz w:val="24"/>
        </w:rPr>
        <w:t>、不</w:t>
      </w:r>
      <w:proofErr w:type="gramStart"/>
      <w:r w:rsidRPr="004C72F2">
        <w:rPr>
          <w:rFonts w:ascii="仿宋" w:eastAsia="仿宋" w:hAnsi="仿宋"/>
          <w:bCs/>
          <w:sz w:val="24"/>
        </w:rPr>
        <w:t>分流衬管1包</w:t>
      </w:r>
      <w:proofErr w:type="gramEnd"/>
      <w:r w:rsidRPr="004C72F2">
        <w:rPr>
          <w:rFonts w:ascii="仿宋" w:eastAsia="仿宋" w:hAnsi="仿宋"/>
          <w:bCs/>
          <w:sz w:val="24"/>
        </w:rPr>
        <w:t>、</w:t>
      </w:r>
      <w:proofErr w:type="gramStart"/>
      <w:r w:rsidRPr="004C72F2">
        <w:rPr>
          <w:rFonts w:ascii="仿宋" w:eastAsia="仿宋" w:hAnsi="仿宋"/>
          <w:bCs/>
          <w:sz w:val="24"/>
        </w:rPr>
        <w:t>进样隔垫</w:t>
      </w:r>
      <w:proofErr w:type="gramEnd"/>
      <w:r w:rsidRPr="004C72F2">
        <w:rPr>
          <w:rFonts w:ascii="仿宋" w:eastAsia="仿宋" w:hAnsi="仿宋"/>
          <w:bCs/>
          <w:sz w:val="24"/>
        </w:rPr>
        <w:t>1包、氮气捕集</w:t>
      </w:r>
      <w:proofErr w:type="gramStart"/>
      <w:r w:rsidRPr="004C72F2">
        <w:rPr>
          <w:rFonts w:ascii="仿宋" w:eastAsia="仿宋" w:hAnsi="仿宋"/>
          <w:bCs/>
          <w:sz w:val="24"/>
        </w:rPr>
        <w:t>阱</w:t>
      </w:r>
      <w:proofErr w:type="gramEnd"/>
      <w:r w:rsidRPr="004C72F2">
        <w:rPr>
          <w:rFonts w:ascii="仿宋" w:eastAsia="仿宋" w:hAnsi="仿宋"/>
          <w:bCs/>
          <w:sz w:val="24"/>
        </w:rPr>
        <w:t>2个、氦气捕集</w:t>
      </w:r>
      <w:proofErr w:type="gramStart"/>
      <w:r w:rsidRPr="004C72F2">
        <w:rPr>
          <w:rFonts w:ascii="仿宋" w:eastAsia="仿宋" w:hAnsi="仿宋"/>
          <w:bCs/>
          <w:sz w:val="24"/>
        </w:rPr>
        <w:t>阱</w:t>
      </w:r>
      <w:proofErr w:type="gramEnd"/>
      <w:r w:rsidRPr="004C72F2">
        <w:rPr>
          <w:rFonts w:ascii="仿宋" w:eastAsia="仿宋" w:hAnsi="仿宋"/>
          <w:bCs/>
          <w:sz w:val="24"/>
        </w:rPr>
        <w:t>2个</w:t>
      </w:r>
      <w:r w:rsidRPr="004C72F2">
        <w:rPr>
          <w:rFonts w:ascii="仿宋" w:eastAsia="仿宋" w:hAnsi="仿宋" w:hint="eastAsia"/>
          <w:bCs/>
          <w:sz w:val="24"/>
        </w:rPr>
        <w:t>,</w:t>
      </w:r>
      <w:r w:rsidRPr="004C72F2">
        <w:rPr>
          <w:rFonts w:ascii="仿宋" w:eastAsia="仿宋" w:hAnsi="仿宋"/>
          <w:bCs/>
          <w:sz w:val="24"/>
        </w:rPr>
        <w:t>2ml</w:t>
      </w:r>
      <w:r w:rsidRPr="004C72F2">
        <w:rPr>
          <w:rFonts w:ascii="仿宋" w:eastAsia="仿宋" w:hAnsi="仿宋" w:hint="eastAsia"/>
          <w:bCs/>
          <w:sz w:val="24"/>
        </w:rPr>
        <w:t>透明样品瓶（带瓶盖）</w:t>
      </w:r>
      <w:r w:rsidRPr="004C72F2">
        <w:rPr>
          <w:rFonts w:ascii="仿宋" w:eastAsia="仿宋" w:hAnsi="仿宋"/>
          <w:bCs/>
          <w:sz w:val="24"/>
        </w:rPr>
        <w:t>10</w:t>
      </w:r>
      <w:r w:rsidRPr="004C72F2">
        <w:rPr>
          <w:rFonts w:ascii="仿宋" w:eastAsia="仿宋" w:hAnsi="仿宋" w:hint="eastAsia"/>
          <w:bCs/>
          <w:sz w:val="24"/>
        </w:rPr>
        <w:t>盒，2ml棕色样品瓶（带瓶盖）</w:t>
      </w:r>
      <w:r w:rsidRPr="004C72F2">
        <w:rPr>
          <w:rFonts w:ascii="仿宋" w:eastAsia="仿宋" w:hAnsi="仿宋"/>
          <w:bCs/>
          <w:sz w:val="24"/>
        </w:rPr>
        <w:t>10</w:t>
      </w:r>
      <w:r w:rsidRPr="004C72F2">
        <w:rPr>
          <w:rFonts w:ascii="仿宋" w:eastAsia="仿宋" w:hAnsi="仿宋" w:hint="eastAsia"/>
          <w:bCs/>
          <w:sz w:val="24"/>
        </w:rPr>
        <w:t>盒</w:t>
      </w:r>
      <w:r w:rsidRPr="004C72F2">
        <w:rPr>
          <w:rFonts w:ascii="仿宋" w:eastAsia="仿宋" w:hAnsi="仿宋"/>
          <w:bCs/>
          <w:sz w:val="24"/>
        </w:rPr>
        <w:t>） 数量3套</w:t>
      </w:r>
    </w:p>
    <w:p w14:paraId="2E4A0900" w14:textId="77777777" w:rsidR="00704DF0" w:rsidRPr="004C72F2" w:rsidRDefault="00704DF0" w:rsidP="00DD4C29">
      <w:pPr>
        <w:numPr>
          <w:ilvl w:val="0"/>
          <w:numId w:val="20"/>
        </w:numPr>
        <w:spacing w:after="0" w:line="360" w:lineRule="auto"/>
        <w:rPr>
          <w:rFonts w:ascii="仿宋" w:eastAsia="仿宋" w:hAnsi="仿宋"/>
          <w:bCs/>
          <w:sz w:val="24"/>
        </w:rPr>
      </w:pPr>
      <w:r w:rsidRPr="004C72F2">
        <w:rPr>
          <w:rFonts w:ascii="仿宋" w:eastAsia="仿宋" w:hAnsi="仿宋"/>
          <w:bCs/>
          <w:sz w:val="24"/>
        </w:rPr>
        <w:t>UPS电源（功率：12KVA，延时2小时）1套</w:t>
      </w:r>
    </w:p>
    <w:p w14:paraId="69480A4E" w14:textId="77777777" w:rsidR="00704DF0" w:rsidRPr="004C72F2" w:rsidRDefault="00704DF0" w:rsidP="00704DF0">
      <w:pPr>
        <w:keepNext/>
        <w:keepLines/>
        <w:spacing w:before="260" w:after="260" w:line="400" w:lineRule="exact"/>
        <w:outlineLvl w:val="1"/>
        <w:rPr>
          <w:rFonts w:ascii="仿宋" w:eastAsia="仿宋" w:hAnsi="仿宋"/>
          <w:b/>
          <w:bCs/>
          <w:sz w:val="24"/>
        </w:rPr>
      </w:pPr>
      <w:r w:rsidRPr="004C72F2">
        <w:rPr>
          <w:rFonts w:ascii="仿宋" w:eastAsia="仿宋" w:hAnsi="仿宋" w:hint="eastAsia"/>
          <w:b/>
          <w:bCs/>
          <w:sz w:val="24"/>
        </w:rPr>
        <w:t>1</w:t>
      </w:r>
      <w:r w:rsidRPr="004C72F2">
        <w:rPr>
          <w:rFonts w:ascii="仿宋" w:eastAsia="仿宋" w:hAnsi="仿宋"/>
          <w:b/>
          <w:bCs/>
          <w:sz w:val="24"/>
        </w:rPr>
        <w:t>6</w:t>
      </w:r>
      <w:r w:rsidRPr="004C72F2">
        <w:rPr>
          <w:rFonts w:ascii="仿宋" w:eastAsia="仿宋" w:hAnsi="仿宋" w:hint="eastAsia"/>
          <w:b/>
          <w:bCs/>
          <w:sz w:val="24"/>
        </w:rPr>
        <w:t>包</w:t>
      </w:r>
      <w:r w:rsidRPr="004C72F2">
        <w:rPr>
          <w:rFonts w:ascii="仿宋" w:eastAsia="仿宋" w:hAnsi="仿宋"/>
          <w:b/>
          <w:bCs/>
          <w:sz w:val="24"/>
        </w:rPr>
        <w:t>-2</w:t>
      </w:r>
      <w:r w:rsidRPr="004C72F2">
        <w:rPr>
          <w:rFonts w:ascii="仿宋" w:eastAsia="仿宋" w:hAnsi="仿宋" w:hint="eastAsia"/>
          <w:b/>
          <w:bCs/>
          <w:sz w:val="24"/>
        </w:rPr>
        <w:t>：在线GPC装置</w:t>
      </w:r>
    </w:p>
    <w:p w14:paraId="0BC05337"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一</w:t>
      </w:r>
      <w:r w:rsidRPr="004C72F2">
        <w:rPr>
          <w:rFonts w:ascii="仿宋" w:eastAsia="仿宋" w:hAnsi="仿宋"/>
          <w:bCs/>
          <w:sz w:val="24"/>
        </w:rPr>
        <w:t>、</w:t>
      </w:r>
      <w:r w:rsidRPr="004C72F2">
        <w:rPr>
          <w:rFonts w:ascii="仿宋" w:eastAsia="仿宋" w:hAnsi="仿宋" w:hint="eastAsia"/>
          <w:bCs/>
          <w:sz w:val="24"/>
        </w:rPr>
        <w:t>用途：</w:t>
      </w:r>
    </w:p>
    <w:p w14:paraId="6C4528A3" w14:textId="77777777" w:rsidR="00704DF0" w:rsidRPr="004C72F2" w:rsidRDefault="00704DF0" w:rsidP="00DD4C29">
      <w:pPr>
        <w:numPr>
          <w:ilvl w:val="0"/>
          <w:numId w:val="23"/>
        </w:numPr>
        <w:spacing w:after="0" w:line="360" w:lineRule="auto"/>
        <w:rPr>
          <w:rFonts w:ascii="仿宋" w:eastAsia="仿宋" w:hAnsi="仿宋"/>
          <w:bCs/>
          <w:sz w:val="24"/>
        </w:rPr>
      </w:pPr>
      <w:r w:rsidRPr="004C72F2">
        <w:rPr>
          <w:rFonts w:ascii="仿宋" w:eastAsia="仿宋" w:hAnsi="仿宋" w:hint="eastAsia"/>
          <w:bCs/>
          <w:sz w:val="24"/>
        </w:rPr>
        <w:t>用于有机样品前处理、净化、分离，配合质谱仪对挥发性有机化合物进行定性定量分析,且能与本包中的“全二维气相色谱</w:t>
      </w:r>
      <w:r w:rsidRPr="004C72F2">
        <w:rPr>
          <w:rFonts w:ascii="仿宋" w:eastAsia="仿宋" w:hAnsi="仿宋"/>
          <w:bCs/>
          <w:sz w:val="24"/>
        </w:rPr>
        <w:t>-串联四</w:t>
      </w:r>
      <w:proofErr w:type="gramStart"/>
      <w:r w:rsidRPr="004C72F2">
        <w:rPr>
          <w:rFonts w:ascii="仿宋" w:eastAsia="仿宋" w:hAnsi="仿宋"/>
          <w:bCs/>
          <w:sz w:val="24"/>
        </w:rPr>
        <w:t>极</w:t>
      </w:r>
      <w:proofErr w:type="gramEnd"/>
      <w:r w:rsidRPr="004C72F2">
        <w:rPr>
          <w:rFonts w:ascii="仿宋" w:eastAsia="仿宋" w:hAnsi="仿宋"/>
          <w:bCs/>
          <w:sz w:val="24"/>
        </w:rPr>
        <w:t>杆质谱仪”联用</w:t>
      </w:r>
      <w:r w:rsidRPr="004C72F2">
        <w:rPr>
          <w:rFonts w:ascii="仿宋" w:eastAsia="仿宋" w:hAnsi="仿宋" w:hint="eastAsia"/>
          <w:bCs/>
          <w:sz w:val="24"/>
        </w:rPr>
        <w:t>。</w:t>
      </w:r>
    </w:p>
    <w:p w14:paraId="3434F63E"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二</w:t>
      </w:r>
      <w:r w:rsidRPr="004C72F2">
        <w:rPr>
          <w:rFonts w:ascii="仿宋" w:eastAsia="仿宋" w:hAnsi="仿宋"/>
          <w:bCs/>
          <w:sz w:val="24"/>
        </w:rPr>
        <w:t>、工作环境</w:t>
      </w:r>
    </w:p>
    <w:p w14:paraId="6ED77A45" w14:textId="77777777" w:rsidR="00704DF0" w:rsidRPr="004C72F2" w:rsidRDefault="00704DF0" w:rsidP="00DD4C29">
      <w:pPr>
        <w:numPr>
          <w:ilvl w:val="0"/>
          <w:numId w:val="23"/>
        </w:numPr>
        <w:spacing w:after="0" w:line="360" w:lineRule="auto"/>
        <w:rPr>
          <w:rFonts w:ascii="仿宋" w:eastAsia="仿宋" w:hAnsi="仿宋"/>
          <w:bCs/>
          <w:sz w:val="24"/>
        </w:rPr>
      </w:pPr>
      <w:r w:rsidRPr="004C72F2">
        <w:rPr>
          <w:rFonts w:ascii="仿宋" w:eastAsia="仿宋" w:hAnsi="仿宋"/>
          <w:bCs/>
          <w:sz w:val="24"/>
        </w:rPr>
        <w:t>工作电压:220V±10%</w:t>
      </w:r>
      <w:r w:rsidRPr="004C72F2">
        <w:rPr>
          <w:rFonts w:ascii="仿宋" w:eastAsia="仿宋" w:hAnsi="仿宋" w:hint="eastAsia"/>
          <w:bCs/>
          <w:sz w:val="24"/>
        </w:rPr>
        <w:t>；</w:t>
      </w:r>
    </w:p>
    <w:p w14:paraId="5B7A896C" w14:textId="77777777" w:rsidR="00704DF0" w:rsidRPr="004C72F2" w:rsidRDefault="00704DF0" w:rsidP="00DD4C29">
      <w:pPr>
        <w:numPr>
          <w:ilvl w:val="0"/>
          <w:numId w:val="23"/>
        </w:numPr>
        <w:spacing w:after="0" w:line="360" w:lineRule="auto"/>
        <w:rPr>
          <w:rFonts w:ascii="仿宋" w:eastAsia="仿宋" w:hAnsi="仿宋"/>
          <w:bCs/>
          <w:sz w:val="24"/>
        </w:rPr>
      </w:pPr>
      <w:r w:rsidRPr="004C72F2">
        <w:rPr>
          <w:rFonts w:ascii="仿宋" w:eastAsia="仿宋" w:hAnsi="仿宋"/>
          <w:bCs/>
          <w:sz w:val="24"/>
        </w:rPr>
        <w:t>工作温度:5～40℃</w:t>
      </w:r>
      <w:r w:rsidRPr="004C72F2">
        <w:rPr>
          <w:rFonts w:ascii="仿宋" w:eastAsia="仿宋" w:hAnsi="仿宋" w:hint="eastAsia"/>
          <w:bCs/>
          <w:sz w:val="24"/>
        </w:rPr>
        <w:t>；</w:t>
      </w:r>
    </w:p>
    <w:p w14:paraId="06F6E4DB" w14:textId="77777777" w:rsidR="00704DF0" w:rsidRPr="004C72F2" w:rsidRDefault="00704DF0" w:rsidP="00DD4C29">
      <w:pPr>
        <w:numPr>
          <w:ilvl w:val="0"/>
          <w:numId w:val="23"/>
        </w:numPr>
        <w:spacing w:after="0" w:line="360" w:lineRule="auto"/>
        <w:rPr>
          <w:rFonts w:ascii="仿宋" w:eastAsia="仿宋" w:hAnsi="仿宋"/>
          <w:bCs/>
          <w:sz w:val="24"/>
        </w:rPr>
      </w:pPr>
      <w:r w:rsidRPr="004C72F2">
        <w:rPr>
          <w:rFonts w:ascii="仿宋" w:eastAsia="仿宋" w:hAnsi="仿宋"/>
          <w:bCs/>
          <w:sz w:val="24"/>
        </w:rPr>
        <w:t>工作湿度:15～80%</w:t>
      </w:r>
      <w:r w:rsidRPr="004C72F2">
        <w:rPr>
          <w:rFonts w:ascii="仿宋" w:eastAsia="仿宋" w:hAnsi="仿宋" w:hint="eastAsia"/>
          <w:bCs/>
          <w:sz w:val="24"/>
        </w:rPr>
        <w:t>；</w:t>
      </w:r>
    </w:p>
    <w:p w14:paraId="48B65942"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lastRenderedPageBreak/>
        <w:t>三</w:t>
      </w:r>
      <w:r w:rsidRPr="004C72F2">
        <w:rPr>
          <w:rFonts w:ascii="仿宋" w:eastAsia="仿宋" w:hAnsi="仿宋"/>
          <w:bCs/>
          <w:sz w:val="24"/>
        </w:rPr>
        <w:t>、</w:t>
      </w:r>
      <w:r w:rsidRPr="004C72F2">
        <w:rPr>
          <w:rFonts w:ascii="仿宋" w:eastAsia="仿宋" w:hAnsi="仿宋" w:hint="eastAsia"/>
          <w:bCs/>
          <w:sz w:val="24"/>
        </w:rPr>
        <w:t>技术参数</w:t>
      </w:r>
    </w:p>
    <w:p w14:paraId="168B1F8E" w14:textId="77777777" w:rsidR="00704DF0" w:rsidRPr="004C72F2" w:rsidRDefault="00704DF0" w:rsidP="00DD4C29">
      <w:pPr>
        <w:numPr>
          <w:ilvl w:val="0"/>
          <w:numId w:val="23"/>
        </w:numPr>
        <w:spacing w:after="0" w:line="360" w:lineRule="auto"/>
        <w:rPr>
          <w:rFonts w:ascii="仿宋" w:eastAsia="仿宋" w:hAnsi="仿宋"/>
          <w:bCs/>
          <w:sz w:val="24"/>
        </w:rPr>
      </w:pPr>
      <w:r w:rsidRPr="004C72F2">
        <w:rPr>
          <w:rFonts w:ascii="仿宋" w:eastAsia="仿宋" w:hAnsi="仿宋"/>
          <w:bCs/>
          <w:sz w:val="24"/>
        </w:rPr>
        <w:t>采用伺服马达控制运动单元的运动，主轴长度</w:t>
      </w:r>
      <w:r w:rsidRPr="004C72F2">
        <w:rPr>
          <w:rFonts w:ascii="仿宋" w:eastAsia="仿宋" w:hAnsi="仿宋" w:hint="eastAsia"/>
          <w:bCs/>
          <w:sz w:val="24"/>
        </w:rPr>
        <w:t>不低于</w:t>
      </w:r>
      <w:r w:rsidRPr="004C72F2">
        <w:rPr>
          <w:rFonts w:ascii="仿宋" w:eastAsia="仿宋" w:hAnsi="仿宋"/>
          <w:bCs/>
          <w:sz w:val="24"/>
        </w:rPr>
        <w:t>120cm，精度0.1mm</w:t>
      </w:r>
      <w:r w:rsidRPr="004C72F2">
        <w:rPr>
          <w:rFonts w:ascii="仿宋" w:eastAsia="仿宋" w:hAnsi="仿宋" w:hint="eastAsia"/>
          <w:bCs/>
          <w:sz w:val="24"/>
        </w:rPr>
        <w:t>；</w:t>
      </w:r>
    </w:p>
    <w:p w14:paraId="7246579C" w14:textId="77777777" w:rsidR="00704DF0" w:rsidRPr="004C72F2" w:rsidRDefault="00704DF0" w:rsidP="00DD4C29">
      <w:pPr>
        <w:numPr>
          <w:ilvl w:val="0"/>
          <w:numId w:val="23"/>
        </w:numPr>
        <w:spacing w:after="0" w:line="360" w:lineRule="auto"/>
        <w:rPr>
          <w:rFonts w:ascii="仿宋" w:eastAsia="仿宋" w:hAnsi="仿宋"/>
          <w:bCs/>
          <w:sz w:val="24"/>
        </w:rPr>
      </w:pPr>
      <w:r w:rsidRPr="004C72F2">
        <w:rPr>
          <w:rFonts w:ascii="仿宋" w:eastAsia="仿宋" w:hAnsi="仿宋" w:hint="eastAsia"/>
          <w:bCs/>
          <w:sz w:val="24"/>
        </w:rPr>
        <w:t>★</w:t>
      </w:r>
      <w:r w:rsidRPr="004C72F2">
        <w:rPr>
          <w:rFonts w:ascii="仿宋" w:eastAsia="仿宋" w:hAnsi="仿宋"/>
          <w:bCs/>
          <w:sz w:val="24"/>
        </w:rPr>
        <w:t>在同一个平台上同时实现液体进样模块、</w:t>
      </w:r>
      <w:r w:rsidRPr="004C72F2">
        <w:rPr>
          <w:rFonts w:ascii="仿宋" w:eastAsia="仿宋" w:hAnsi="仿宋" w:hint="eastAsia"/>
          <w:bCs/>
          <w:sz w:val="24"/>
        </w:rPr>
        <w:t>1/4热脱附、在线更换热脱附管、大体积进样、馏分收集、在线过GPC柱</w:t>
      </w:r>
      <w:r w:rsidRPr="004C72F2">
        <w:rPr>
          <w:rFonts w:ascii="仿宋" w:eastAsia="仿宋" w:hAnsi="仿宋"/>
          <w:bCs/>
          <w:sz w:val="24"/>
        </w:rPr>
        <w:t>等功能</w:t>
      </w:r>
      <w:r w:rsidRPr="004C72F2">
        <w:rPr>
          <w:rFonts w:ascii="仿宋" w:eastAsia="仿宋" w:hAnsi="仿宋" w:hint="eastAsia"/>
          <w:bCs/>
          <w:sz w:val="24"/>
        </w:rPr>
        <w:t>，</w:t>
      </w:r>
      <w:r w:rsidRPr="004C72F2">
        <w:rPr>
          <w:rFonts w:ascii="仿宋" w:eastAsia="仿宋" w:hAnsi="仿宋"/>
          <w:bCs/>
          <w:sz w:val="24"/>
        </w:rPr>
        <w:t>所有模块之间可以</w:t>
      </w:r>
      <w:r w:rsidRPr="004C72F2">
        <w:rPr>
          <w:rFonts w:ascii="仿宋" w:eastAsia="仿宋" w:hAnsi="仿宋" w:hint="eastAsia"/>
          <w:bCs/>
          <w:sz w:val="24"/>
        </w:rPr>
        <w:t>自动</w:t>
      </w:r>
      <w:r w:rsidRPr="004C72F2">
        <w:rPr>
          <w:rFonts w:ascii="仿宋" w:eastAsia="仿宋" w:hAnsi="仿宋"/>
          <w:bCs/>
          <w:sz w:val="24"/>
        </w:rPr>
        <w:t>切换</w:t>
      </w:r>
      <w:r w:rsidRPr="004C72F2">
        <w:rPr>
          <w:rFonts w:ascii="仿宋" w:eastAsia="仿宋" w:hAnsi="仿宋" w:hint="eastAsia"/>
          <w:bCs/>
          <w:sz w:val="24"/>
        </w:rPr>
        <w:t>，</w:t>
      </w:r>
      <w:r w:rsidRPr="004C72F2">
        <w:rPr>
          <w:rFonts w:ascii="仿宋" w:eastAsia="仿宋" w:hAnsi="仿宋"/>
          <w:bCs/>
          <w:sz w:val="24"/>
        </w:rPr>
        <w:t>并只需要一套软件控制运行</w:t>
      </w:r>
      <w:r w:rsidRPr="004C72F2">
        <w:rPr>
          <w:rFonts w:ascii="仿宋" w:eastAsia="仿宋" w:hAnsi="仿宋" w:hint="eastAsia"/>
          <w:bCs/>
          <w:sz w:val="24"/>
        </w:rPr>
        <w:t>；</w:t>
      </w:r>
      <w:r w:rsidRPr="004C72F2">
        <w:rPr>
          <w:rFonts w:ascii="仿宋" w:eastAsia="仿宋" w:hAnsi="仿宋"/>
          <w:bCs/>
          <w:sz w:val="24"/>
        </w:rPr>
        <w:t xml:space="preserve"> </w:t>
      </w:r>
    </w:p>
    <w:p w14:paraId="0F9BF163" w14:textId="77777777" w:rsidR="00704DF0" w:rsidRPr="004C72F2" w:rsidRDefault="00704DF0" w:rsidP="00704DF0">
      <w:pPr>
        <w:spacing w:after="0" w:line="360" w:lineRule="auto"/>
        <w:ind w:left="900"/>
        <w:rPr>
          <w:rFonts w:ascii="仿宋" w:eastAsia="仿宋" w:hAnsi="仿宋"/>
          <w:b/>
          <w:bCs/>
          <w:sz w:val="24"/>
        </w:rPr>
      </w:pPr>
      <w:r w:rsidRPr="004C72F2">
        <w:rPr>
          <w:rFonts w:ascii="仿宋" w:eastAsia="仿宋" w:hAnsi="仿宋"/>
          <w:b/>
          <w:bCs/>
          <w:sz w:val="24"/>
        </w:rPr>
        <w:t>液体进样模块</w:t>
      </w:r>
    </w:p>
    <w:p w14:paraId="6C88243A" w14:textId="77777777" w:rsidR="00704DF0" w:rsidRPr="004C72F2" w:rsidRDefault="00704DF0" w:rsidP="00DD4C29">
      <w:pPr>
        <w:numPr>
          <w:ilvl w:val="0"/>
          <w:numId w:val="23"/>
        </w:numPr>
        <w:spacing w:after="0" w:line="360" w:lineRule="auto"/>
        <w:rPr>
          <w:rFonts w:ascii="仿宋" w:eastAsia="仿宋" w:hAnsi="仿宋"/>
          <w:bCs/>
          <w:sz w:val="24"/>
        </w:rPr>
      </w:pPr>
      <w:r w:rsidRPr="004C72F2">
        <w:rPr>
          <w:rFonts w:ascii="仿宋" w:eastAsia="仿宋" w:hAnsi="仿宋" w:hint="eastAsia"/>
          <w:bCs/>
          <w:sz w:val="24"/>
        </w:rPr>
        <w:t>通过</w:t>
      </w:r>
      <w:r w:rsidRPr="004C72F2">
        <w:rPr>
          <w:rFonts w:ascii="仿宋" w:eastAsia="仿宋" w:hAnsi="仿宋"/>
          <w:bCs/>
          <w:sz w:val="24"/>
        </w:rPr>
        <w:t>软件可实现进样量、取样速度、进样速度、</w:t>
      </w:r>
      <w:proofErr w:type="gramStart"/>
      <w:r w:rsidRPr="004C72F2">
        <w:rPr>
          <w:rFonts w:ascii="仿宋" w:eastAsia="仿宋" w:hAnsi="仿宋"/>
          <w:bCs/>
          <w:sz w:val="24"/>
        </w:rPr>
        <w:t>进样前</w:t>
      </w:r>
      <w:proofErr w:type="gramEnd"/>
      <w:r w:rsidRPr="004C72F2">
        <w:rPr>
          <w:rFonts w:ascii="仿宋" w:eastAsia="仿宋" w:hAnsi="仿宋"/>
          <w:bCs/>
          <w:sz w:val="24"/>
        </w:rPr>
        <w:t>/后的停滞时间、进样针</w:t>
      </w:r>
      <w:proofErr w:type="gramStart"/>
      <w:r w:rsidRPr="004C72F2">
        <w:rPr>
          <w:rFonts w:ascii="仿宋" w:eastAsia="仿宋" w:hAnsi="仿宋"/>
          <w:bCs/>
          <w:sz w:val="24"/>
        </w:rPr>
        <w:t>进样前</w:t>
      </w:r>
      <w:proofErr w:type="gramEnd"/>
      <w:r w:rsidRPr="004C72F2">
        <w:rPr>
          <w:rFonts w:ascii="仿宋" w:eastAsia="仿宋" w:hAnsi="仿宋"/>
          <w:bCs/>
          <w:sz w:val="24"/>
        </w:rPr>
        <w:t>/</w:t>
      </w:r>
      <w:proofErr w:type="gramStart"/>
      <w:r w:rsidRPr="004C72F2">
        <w:rPr>
          <w:rFonts w:ascii="仿宋" w:eastAsia="仿宋" w:hAnsi="仿宋"/>
          <w:bCs/>
          <w:sz w:val="24"/>
        </w:rPr>
        <w:t>后洗针次数</w:t>
      </w:r>
      <w:proofErr w:type="gramEnd"/>
      <w:r w:rsidRPr="004C72F2">
        <w:rPr>
          <w:rFonts w:ascii="仿宋" w:eastAsia="仿宋" w:hAnsi="仿宋"/>
          <w:bCs/>
          <w:sz w:val="24"/>
        </w:rPr>
        <w:t>、</w:t>
      </w:r>
      <w:proofErr w:type="gramStart"/>
      <w:r w:rsidRPr="004C72F2">
        <w:rPr>
          <w:rFonts w:ascii="仿宋" w:eastAsia="仿宋" w:hAnsi="仿宋"/>
          <w:bCs/>
          <w:sz w:val="24"/>
        </w:rPr>
        <w:t>样品润针次数</w:t>
      </w:r>
      <w:proofErr w:type="gramEnd"/>
      <w:r w:rsidRPr="004C72F2">
        <w:rPr>
          <w:rFonts w:ascii="仿宋" w:eastAsia="仿宋" w:hAnsi="仿宋"/>
          <w:bCs/>
          <w:sz w:val="24"/>
        </w:rPr>
        <w:t>等值的设定；</w:t>
      </w:r>
    </w:p>
    <w:p w14:paraId="3DE2A6ED" w14:textId="77777777" w:rsidR="00704DF0" w:rsidRPr="004C72F2" w:rsidRDefault="00704DF0" w:rsidP="00DD4C29">
      <w:pPr>
        <w:numPr>
          <w:ilvl w:val="0"/>
          <w:numId w:val="23"/>
        </w:numPr>
        <w:spacing w:after="0" w:line="360" w:lineRule="auto"/>
        <w:rPr>
          <w:rFonts w:ascii="仿宋" w:eastAsia="仿宋" w:hAnsi="仿宋"/>
          <w:bCs/>
          <w:sz w:val="24"/>
        </w:rPr>
      </w:pPr>
      <w:r w:rsidRPr="004C72F2">
        <w:rPr>
          <w:rFonts w:ascii="仿宋" w:eastAsia="仿宋" w:hAnsi="仿宋"/>
          <w:bCs/>
          <w:sz w:val="24"/>
        </w:rPr>
        <w:t>样品瓶瓶底探测功能，样品</w:t>
      </w:r>
      <w:proofErr w:type="gramStart"/>
      <w:r w:rsidRPr="004C72F2">
        <w:rPr>
          <w:rFonts w:ascii="仿宋" w:eastAsia="仿宋" w:hAnsi="仿宋"/>
          <w:bCs/>
          <w:sz w:val="24"/>
        </w:rPr>
        <w:t>极</w:t>
      </w:r>
      <w:proofErr w:type="gramEnd"/>
      <w:r w:rsidRPr="004C72F2">
        <w:rPr>
          <w:rFonts w:ascii="仿宋" w:eastAsia="仿宋" w:hAnsi="仿宋"/>
          <w:bCs/>
          <w:sz w:val="24"/>
        </w:rPr>
        <w:t>微量也能进行取样分析，配合尖底的2m</w:t>
      </w:r>
      <w:r w:rsidRPr="004C72F2">
        <w:rPr>
          <w:rFonts w:ascii="仿宋" w:eastAsia="仿宋" w:hAnsi="仿宋" w:hint="eastAsia"/>
          <w:bCs/>
          <w:sz w:val="24"/>
        </w:rPr>
        <w:t>L</w:t>
      </w:r>
      <w:r w:rsidRPr="004C72F2">
        <w:rPr>
          <w:rFonts w:ascii="仿宋" w:eastAsia="仿宋" w:hAnsi="仿宋"/>
          <w:bCs/>
          <w:sz w:val="24"/>
        </w:rPr>
        <w:t>样品瓶，5u</w:t>
      </w:r>
      <w:r w:rsidRPr="004C72F2">
        <w:rPr>
          <w:rFonts w:ascii="仿宋" w:eastAsia="仿宋" w:hAnsi="仿宋" w:hint="eastAsia"/>
          <w:bCs/>
          <w:sz w:val="24"/>
        </w:rPr>
        <w:t>L</w:t>
      </w:r>
      <w:r w:rsidRPr="004C72F2">
        <w:rPr>
          <w:rFonts w:ascii="仿宋" w:eastAsia="仿宋" w:hAnsi="仿宋"/>
          <w:bCs/>
          <w:sz w:val="24"/>
        </w:rPr>
        <w:t>液体样品可以实现3次1</w:t>
      </w:r>
      <w:r w:rsidRPr="004C72F2">
        <w:rPr>
          <w:rFonts w:eastAsia="仿宋" w:cs="Calibri"/>
          <w:bCs/>
          <w:sz w:val="24"/>
        </w:rPr>
        <w:t>µ</w:t>
      </w:r>
      <w:r w:rsidRPr="004C72F2">
        <w:rPr>
          <w:rFonts w:ascii="仿宋" w:eastAsia="仿宋" w:hAnsi="仿宋" w:hint="eastAsia"/>
          <w:bCs/>
          <w:sz w:val="24"/>
        </w:rPr>
        <w:t>L</w:t>
      </w:r>
      <w:r w:rsidRPr="004C72F2">
        <w:rPr>
          <w:rFonts w:ascii="仿宋" w:eastAsia="仿宋" w:hAnsi="仿宋"/>
          <w:bCs/>
          <w:sz w:val="24"/>
        </w:rPr>
        <w:t>的进样；</w:t>
      </w:r>
    </w:p>
    <w:p w14:paraId="3B2AB4A1" w14:textId="77777777" w:rsidR="00704DF0" w:rsidRPr="004C72F2" w:rsidRDefault="00704DF0" w:rsidP="00DD4C29">
      <w:pPr>
        <w:numPr>
          <w:ilvl w:val="0"/>
          <w:numId w:val="23"/>
        </w:numPr>
        <w:spacing w:after="0" w:line="360" w:lineRule="auto"/>
        <w:rPr>
          <w:rFonts w:ascii="仿宋" w:eastAsia="仿宋" w:hAnsi="仿宋"/>
          <w:bCs/>
          <w:sz w:val="24"/>
        </w:rPr>
      </w:pPr>
      <w:r w:rsidRPr="004C72F2">
        <w:rPr>
          <w:rFonts w:ascii="仿宋" w:eastAsia="仿宋" w:hAnsi="仿宋"/>
          <w:bCs/>
          <w:sz w:val="24"/>
        </w:rPr>
        <w:t>2mL样品瓶容量：</w:t>
      </w:r>
      <w:r w:rsidRPr="004C72F2">
        <w:rPr>
          <w:rFonts w:ascii="仿宋" w:eastAsia="仿宋" w:hAnsi="仿宋" w:hint="eastAsia"/>
          <w:bCs/>
          <w:sz w:val="24"/>
        </w:rPr>
        <w:t>不低于</w:t>
      </w:r>
      <w:r w:rsidRPr="004C72F2">
        <w:rPr>
          <w:rFonts w:ascii="仿宋" w:eastAsia="仿宋" w:hAnsi="仿宋"/>
          <w:bCs/>
          <w:sz w:val="24"/>
        </w:rPr>
        <w:t>2</w:t>
      </w:r>
      <w:r w:rsidRPr="004C72F2">
        <w:rPr>
          <w:rFonts w:ascii="仿宋" w:eastAsia="仿宋" w:hAnsi="仿宋" w:hint="eastAsia"/>
          <w:bCs/>
          <w:sz w:val="24"/>
        </w:rPr>
        <w:t>00</w:t>
      </w:r>
      <w:r w:rsidRPr="004C72F2">
        <w:rPr>
          <w:rFonts w:ascii="仿宋" w:eastAsia="仿宋" w:hAnsi="仿宋"/>
          <w:bCs/>
          <w:sz w:val="24"/>
        </w:rPr>
        <w:t>位；</w:t>
      </w:r>
    </w:p>
    <w:p w14:paraId="706058DB" w14:textId="77777777" w:rsidR="00704DF0" w:rsidRPr="004C72F2" w:rsidRDefault="00704DF0" w:rsidP="00DD4C29">
      <w:pPr>
        <w:numPr>
          <w:ilvl w:val="0"/>
          <w:numId w:val="23"/>
        </w:numPr>
        <w:spacing w:after="0" w:line="360" w:lineRule="auto"/>
        <w:rPr>
          <w:rFonts w:ascii="仿宋" w:eastAsia="仿宋" w:hAnsi="仿宋"/>
          <w:bCs/>
          <w:sz w:val="24"/>
        </w:rPr>
      </w:pPr>
      <w:r w:rsidRPr="004C72F2">
        <w:rPr>
          <w:rFonts w:ascii="仿宋" w:eastAsia="仿宋" w:hAnsi="仿宋"/>
          <w:bCs/>
          <w:sz w:val="24"/>
        </w:rPr>
        <w:t>液体进样针类型：</w:t>
      </w:r>
      <w:proofErr w:type="gramStart"/>
      <w:r w:rsidRPr="004C72F2">
        <w:rPr>
          <w:rFonts w:ascii="仿宋" w:eastAsia="仿宋" w:hAnsi="仿宋"/>
          <w:bCs/>
          <w:sz w:val="24"/>
        </w:rPr>
        <w:t>标配</w:t>
      </w:r>
      <w:proofErr w:type="gramEnd"/>
      <w:r w:rsidRPr="004C72F2">
        <w:rPr>
          <w:rFonts w:ascii="仿宋" w:eastAsia="仿宋" w:hAnsi="仿宋"/>
          <w:bCs/>
          <w:sz w:val="24"/>
        </w:rPr>
        <w:t>10</w:t>
      </w:r>
      <w:r w:rsidRPr="004C72F2">
        <w:rPr>
          <w:rFonts w:eastAsia="仿宋" w:cs="Calibri"/>
          <w:bCs/>
          <w:sz w:val="24"/>
        </w:rPr>
        <w:t>µ</w:t>
      </w:r>
      <w:r w:rsidRPr="004C72F2">
        <w:rPr>
          <w:rFonts w:ascii="仿宋" w:eastAsia="仿宋" w:hAnsi="仿宋" w:hint="eastAsia"/>
          <w:bCs/>
          <w:sz w:val="24"/>
        </w:rPr>
        <w:t>L和</w:t>
      </w:r>
      <w:r w:rsidRPr="004C72F2">
        <w:rPr>
          <w:rFonts w:ascii="仿宋" w:eastAsia="仿宋" w:hAnsi="仿宋"/>
          <w:bCs/>
          <w:sz w:val="24"/>
        </w:rPr>
        <w:t>1000μL进样针</w:t>
      </w:r>
      <w:r w:rsidRPr="004C72F2">
        <w:rPr>
          <w:rFonts w:ascii="仿宋" w:eastAsia="仿宋" w:hAnsi="仿宋" w:hint="eastAsia"/>
          <w:bCs/>
          <w:sz w:val="24"/>
        </w:rPr>
        <w:t>；</w:t>
      </w:r>
    </w:p>
    <w:p w14:paraId="3B3DB7A1" w14:textId="77777777" w:rsidR="00704DF0" w:rsidRPr="004C72F2" w:rsidRDefault="00704DF0" w:rsidP="00DD4C29">
      <w:pPr>
        <w:numPr>
          <w:ilvl w:val="0"/>
          <w:numId w:val="23"/>
        </w:numPr>
        <w:spacing w:after="0" w:line="360" w:lineRule="auto"/>
        <w:rPr>
          <w:rFonts w:ascii="仿宋" w:eastAsia="仿宋" w:hAnsi="仿宋"/>
          <w:bCs/>
          <w:sz w:val="24"/>
        </w:rPr>
      </w:pPr>
      <w:r w:rsidRPr="004C72F2">
        <w:rPr>
          <w:rFonts w:ascii="仿宋" w:eastAsia="仿宋" w:hAnsi="仿宋" w:hint="eastAsia"/>
          <w:bCs/>
          <w:sz w:val="24"/>
        </w:rPr>
        <w:t>★</w:t>
      </w:r>
      <w:r w:rsidRPr="004C72F2">
        <w:rPr>
          <w:rFonts w:ascii="仿宋" w:eastAsia="仿宋" w:hAnsi="仿宋"/>
          <w:bCs/>
          <w:sz w:val="24"/>
        </w:rPr>
        <w:t>进样针清洗：</w:t>
      </w:r>
      <w:r w:rsidRPr="004C72F2">
        <w:rPr>
          <w:rFonts w:ascii="仿宋" w:eastAsia="仿宋" w:hAnsi="仿宋" w:hint="eastAsia"/>
          <w:bCs/>
          <w:sz w:val="24"/>
        </w:rPr>
        <w:t>同时兼容2ml标准瓶存放≥18位，4mL</w:t>
      </w:r>
      <w:proofErr w:type="gramStart"/>
      <w:r w:rsidRPr="004C72F2">
        <w:rPr>
          <w:rFonts w:ascii="仿宋" w:eastAsia="仿宋" w:hAnsi="仿宋" w:hint="eastAsia"/>
          <w:bCs/>
          <w:sz w:val="24"/>
        </w:rPr>
        <w:t>洗针</w:t>
      </w:r>
      <w:proofErr w:type="gramEnd"/>
      <w:r w:rsidRPr="004C72F2">
        <w:rPr>
          <w:rFonts w:ascii="仿宋" w:eastAsia="仿宋" w:hAnsi="仿宋" w:hint="eastAsia"/>
          <w:bCs/>
          <w:sz w:val="24"/>
        </w:rPr>
        <w:t>≥7位，10mL/20mL</w:t>
      </w:r>
      <w:proofErr w:type="gramStart"/>
      <w:r w:rsidRPr="004C72F2">
        <w:rPr>
          <w:rFonts w:ascii="仿宋" w:eastAsia="仿宋" w:hAnsi="仿宋" w:hint="eastAsia"/>
          <w:bCs/>
          <w:sz w:val="24"/>
        </w:rPr>
        <w:t>洗针</w:t>
      </w:r>
      <w:proofErr w:type="gramEnd"/>
      <w:r w:rsidRPr="004C72F2">
        <w:rPr>
          <w:rFonts w:ascii="仿宋" w:eastAsia="仿宋" w:hAnsi="仿宋" w:hint="eastAsia"/>
          <w:bCs/>
          <w:sz w:val="24"/>
        </w:rPr>
        <w:t>≥5位，适用于液体进样和配置标准曲线；</w:t>
      </w:r>
    </w:p>
    <w:p w14:paraId="49BA6EE2" w14:textId="77777777" w:rsidR="00704DF0" w:rsidRPr="004C72F2" w:rsidRDefault="00704DF0" w:rsidP="00DD4C29">
      <w:pPr>
        <w:numPr>
          <w:ilvl w:val="0"/>
          <w:numId w:val="23"/>
        </w:numPr>
        <w:spacing w:after="0" w:line="360" w:lineRule="auto"/>
        <w:rPr>
          <w:rFonts w:ascii="仿宋" w:eastAsia="仿宋" w:hAnsi="仿宋"/>
          <w:bCs/>
          <w:sz w:val="24"/>
        </w:rPr>
      </w:pPr>
      <w:r w:rsidRPr="004C72F2">
        <w:rPr>
          <w:rFonts w:ascii="仿宋" w:eastAsia="仿宋" w:hAnsi="仿宋" w:hint="eastAsia"/>
          <w:bCs/>
          <w:sz w:val="24"/>
        </w:rPr>
        <w:t xml:space="preserve">软件设定自动配制 </w:t>
      </w:r>
      <w:r w:rsidRPr="004C72F2">
        <w:rPr>
          <w:rFonts w:ascii="仿宋" w:eastAsia="仿宋" w:hAnsi="仿宋"/>
          <w:bCs/>
          <w:sz w:val="24"/>
        </w:rPr>
        <w:t>可自动完成多种混合标样的配置</w:t>
      </w:r>
      <w:r w:rsidRPr="004C72F2">
        <w:rPr>
          <w:rFonts w:ascii="仿宋" w:eastAsia="仿宋" w:hAnsi="仿宋" w:hint="eastAsia"/>
          <w:bCs/>
          <w:sz w:val="24"/>
        </w:rPr>
        <w:t>，实现</w:t>
      </w:r>
      <w:r w:rsidRPr="004C72F2">
        <w:rPr>
          <w:rFonts w:ascii="仿宋" w:eastAsia="仿宋" w:hAnsi="仿宋"/>
          <w:bCs/>
          <w:sz w:val="24"/>
        </w:rPr>
        <w:t>5至50个点位标准曲线系列溶液的全自动配制，具体点位可自定义，自动选择判定逐级稀释点位，配制完成后在线自动进样，同时自动触发 GC 或者 GC-MS 的软件工作站开始工作，进行数据收集等工作。</w:t>
      </w:r>
    </w:p>
    <w:p w14:paraId="103CB450" w14:textId="77777777" w:rsidR="00704DF0" w:rsidRPr="004C72F2" w:rsidRDefault="00704DF0" w:rsidP="00704DF0">
      <w:pPr>
        <w:spacing w:after="0" w:line="360" w:lineRule="auto"/>
        <w:ind w:left="900"/>
        <w:rPr>
          <w:rFonts w:ascii="仿宋" w:eastAsia="仿宋" w:hAnsi="仿宋"/>
          <w:b/>
          <w:bCs/>
          <w:sz w:val="24"/>
        </w:rPr>
      </w:pPr>
      <w:r w:rsidRPr="004C72F2">
        <w:rPr>
          <w:rFonts w:ascii="仿宋" w:eastAsia="仿宋" w:hAnsi="仿宋" w:hint="eastAsia"/>
          <w:b/>
          <w:bCs/>
          <w:sz w:val="24"/>
        </w:rPr>
        <w:t>自动</w:t>
      </w:r>
      <w:r w:rsidRPr="004C72F2">
        <w:rPr>
          <w:rFonts w:ascii="仿宋" w:eastAsia="仿宋" w:hAnsi="仿宋"/>
          <w:b/>
          <w:bCs/>
          <w:sz w:val="24"/>
        </w:rPr>
        <w:t>GPC</w:t>
      </w:r>
      <w:r w:rsidRPr="004C72F2">
        <w:rPr>
          <w:rFonts w:ascii="仿宋" w:eastAsia="仿宋" w:hAnsi="仿宋" w:hint="eastAsia"/>
          <w:b/>
          <w:bCs/>
          <w:sz w:val="24"/>
        </w:rPr>
        <w:t>及</w:t>
      </w:r>
      <w:r w:rsidRPr="004C72F2">
        <w:rPr>
          <w:rFonts w:ascii="仿宋" w:eastAsia="仿宋" w:hAnsi="仿宋"/>
          <w:b/>
          <w:bCs/>
          <w:sz w:val="24"/>
        </w:rPr>
        <w:t>收集</w:t>
      </w:r>
      <w:r w:rsidRPr="004C72F2">
        <w:rPr>
          <w:rFonts w:ascii="仿宋" w:eastAsia="仿宋" w:hAnsi="仿宋" w:hint="eastAsia"/>
          <w:b/>
          <w:bCs/>
          <w:sz w:val="24"/>
        </w:rPr>
        <w:t>模块</w:t>
      </w:r>
    </w:p>
    <w:p w14:paraId="03DE1D3C" w14:textId="77777777" w:rsidR="00704DF0" w:rsidRPr="004C72F2" w:rsidRDefault="00704DF0" w:rsidP="00DD4C29">
      <w:pPr>
        <w:numPr>
          <w:ilvl w:val="0"/>
          <w:numId w:val="23"/>
        </w:numPr>
        <w:spacing w:after="0" w:line="360" w:lineRule="auto"/>
        <w:rPr>
          <w:rFonts w:ascii="仿宋" w:eastAsia="仿宋" w:hAnsi="仿宋"/>
          <w:bCs/>
          <w:sz w:val="24"/>
        </w:rPr>
      </w:pPr>
      <w:r w:rsidRPr="004C72F2">
        <w:rPr>
          <w:rFonts w:ascii="仿宋" w:eastAsia="仿宋" w:hAnsi="仿宋"/>
          <w:bCs/>
          <w:sz w:val="24"/>
        </w:rPr>
        <w:t>样品自动进样，进样体积1</w:t>
      </w:r>
      <w:r w:rsidRPr="004C72F2">
        <w:rPr>
          <w:rFonts w:eastAsia="仿宋" w:cs="Calibri"/>
          <w:bCs/>
          <w:sz w:val="24"/>
        </w:rPr>
        <w:t>µ</w:t>
      </w:r>
      <w:r w:rsidRPr="004C72F2">
        <w:rPr>
          <w:rFonts w:ascii="仿宋" w:eastAsia="仿宋" w:hAnsi="仿宋"/>
          <w:bCs/>
          <w:sz w:val="24"/>
        </w:rPr>
        <w:t>L</w:t>
      </w:r>
      <w:r w:rsidRPr="004C72F2">
        <w:rPr>
          <w:rFonts w:ascii="仿宋" w:eastAsia="仿宋" w:hAnsi="仿宋" w:hint="eastAsia"/>
          <w:bCs/>
          <w:sz w:val="24"/>
        </w:rPr>
        <w:t>～</w:t>
      </w:r>
      <w:r w:rsidRPr="004C72F2">
        <w:rPr>
          <w:rFonts w:ascii="仿宋" w:eastAsia="仿宋" w:hAnsi="仿宋"/>
          <w:bCs/>
          <w:sz w:val="24"/>
        </w:rPr>
        <w:t>1</w:t>
      </w:r>
      <w:r w:rsidRPr="004C72F2">
        <w:rPr>
          <w:rFonts w:ascii="仿宋" w:eastAsia="仿宋" w:hAnsi="仿宋" w:hint="eastAsia"/>
          <w:bCs/>
          <w:sz w:val="24"/>
        </w:rPr>
        <w:t>mL；</w:t>
      </w:r>
    </w:p>
    <w:p w14:paraId="7B1434CD" w14:textId="77777777" w:rsidR="00704DF0" w:rsidRPr="004C72F2" w:rsidRDefault="00704DF0" w:rsidP="00DD4C29">
      <w:pPr>
        <w:numPr>
          <w:ilvl w:val="0"/>
          <w:numId w:val="23"/>
        </w:numPr>
        <w:spacing w:after="0" w:line="360" w:lineRule="auto"/>
        <w:rPr>
          <w:rFonts w:ascii="仿宋" w:eastAsia="仿宋" w:hAnsi="仿宋"/>
          <w:bCs/>
          <w:sz w:val="24"/>
        </w:rPr>
      </w:pPr>
      <w:r w:rsidRPr="004C72F2">
        <w:rPr>
          <w:rFonts w:ascii="仿宋" w:eastAsia="仿宋" w:hAnsi="仿宋" w:hint="eastAsia"/>
          <w:bCs/>
          <w:sz w:val="24"/>
        </w:rPr>
        <w:t>配备四元泵，可以为不同的方法提供4种不同溶剂选择；</w:t>
      </w:r>
    </w:p>
    <w:p w14:paraId="513A8A8B" w14:textId="77777777" w:rsidR="00704DF0" w:rsidRPr="004C72F2" w:rsidRDefault="00704DF0" w:rsidP="00DD4C29">
      <w:pPr>
        <w:numPr>
          <w:ilvl w:val="0"/>
          <w:numId w:val="23"/>
        </w:numPr>
        <w:spacing w:after="0" w:line="360" w:lineRule="auto"/>
        <w:rPr>
          <w:rFonts w:ascii="仿宋" w:eastAsia="仿宋" w:hAnsi="仿宋"/>
          <w:bCs/>
          <w:sz w:val="24"/>
        </w:rPr>
      </w:pPr>
      <w:r w:rsidRPr="004C72F2">
        <w:rPr>
          <w:rFonts w:ascii="仿宋" w:eastAsia="仿宋" w:hAnsi="仿宋"/>
          <w:bCs/>
          <w:sz w:val="24"/>
        </w:rPr>
        <w:t>自动进行洗脱，洗脱流速1</w:t>
      </w:r>
      <w:r w:rsidRPr="004C72F2">
        <w:rPr>
          <w:rFonts w:eastAsia="仿宋" w:cs="Calibri"/>
          <w:bCs/>
          <w:sz w:val="24"/>
        </w:rPr>
        <w:t>µ</w:t>
      </w:r>
      <w:r w:rsidRPr="004C72F2">
        <w:rPr>
          <w:rFonts w:ascii="仿宋" w:eastAsia="仿宋" w:hAnsi="仿宋"/>
          <w:bCs/>
          <w:sz w:val="24"/>
        </w:rPr>
        <w:t>L/s</w:t>
      </w:r>
      <w:r w:rsidRPr="004C72F2">
        <w:rPr>
          <w:rFonts w:ascii="仿宋" w:eastAsia="仿宋" w:hAnsi="仿宋" w:hint="eastAsia"/>
          <w:bCs/>
          <w:sz w:val="24"/>
        </w:rPr>
        <w:t>～</w:t>
      </w:r>
      <w:r w:rsidRPr="004C72F2">
        <w:rPr>
          <w:rFonts w:ascii="仿宋" w:eastAsia="仿宋" w:hAnsi="仿宋"/>
          <w:bCs/>
          <w:sz w:val="24"/>
        </w:rPr>
        <w:t>1mL/s，最大耐压9000P</w:t>
      </w:r>
      <w:r w:rsidRPr="004C72F2">
        <w:rPr>
          <w:rFonts w:ascii="仿宋" w:eastAsia="仿宋" w:hAnsi="仿宋" w:hint="eastAsia"/>
          <w:bCs/>
          <w:sz w:val="24"/>
        </w:rPr>
        <w:t>si；</w:t>
      </w:r>
    </w:p>
    <w:p w14:paraId="4DE1C9E4" w14:textId="77777777" w:rsidR="00704DF0" w:rsidRPr="004C72F2" w:rsidRDefault="00704DF0" w:rsidP="00DD4C29">
      <w:pPr>
        <w:numPr>
          <w:ilvl w:val="0"/>
          <w:numId w:val="23"/>
        </w:numPr>
        <w:spacing w:after="0" w:line="360" w:lineRule="auto"/>
        <w:rPr>
          <w:rFonts w:ascii="仿宋" w:eastAsia="仿宋" w:hAnsi="仿宋"/>
          <w:bCs/>
          <w:sz w:val="24"/>
        </w:rPr>
      </w:pPr>
      <w:r w:rsidRPr="004C72F2">
        <w:rPr>
          <w:rFonts w:ascii="仿宋" w:eastAsia="仿宋" w:hAnsi="仿宋" w:hint="eastAsia"/>
          <w:bCs/>
          <w:sz w:val="24"/>
        </w:rPr>
        <w:t>★</w:t>
      </w:r>
      <w:r w:rsidRPr="004C72F2">
        <w:rPr>
          <w:rFonts w:ascii="仿宋" w:eastAsia="仿宋" w:hAnsi="仿宋"/>
          <w:bCs/>
          <w:sz w:val="24"/>
        </w:rPr>
        <w:t>洗脱组份</w:t>
      </w:r>
      <w:r w:rsidRPr="004C72F2">
        <w:rPr>
          <w:rFonts w:ascii="仿宋" w:eastAsia="仿宋" w:hAnsi="仿宋" w:hint="eastAsia"/>
          <w:bCs/>
          <w:sz w:val="24"/>
        </w:rPr>
        <w:t>能够</w:t>
      </w:r>
      <w:r w:rsidRPr="004C72F2">
        <w:rPr>
          <w:rFonts w:ascii="仿宋" w:eastAsia="仿宋" w:hAnsi="仿宋"/>
          <w:bCs/>
          <w:sz w:val="24"/>
        </w:rPr>
        <w:t>按照设定时间进行馏分收集</w:t>
      </w:r>
      <w:r w:rsidRPr="004C72F2">
        <w:rPr>
          <w:rFonts w:ascii="仿宋" w:eastAsia="仿宋" w:hAnsi="仿宋" w:hint="eastAsia"/>
          <w:bCs/>
          <w:sz w:val="24"/>
        </w:rPr>
        <w:t>；</w:t>
      </w:r>
    </w:p>
    <w:p w14:paraId="6A0B1009" w14:textId="77777777" w:rsidR="00704DF0" w:rsidRPr="004C72F2" w:rsidRDefault="00704DF0" w:rsidP="00DD4C29">
      <w:pPr>
        <w:numPr>
          <w:ilvl w:val="0"/>
          <w:numId w:val="23"/>
        </w:numPr>
        <w:spacing w:after="0" w:line="360" w:lineRule="auto"/>
        <w:rPr>
          <w:rFonts w:ascii="仿宋" w:eastAsia="仿宋" w:hAnsi="仿宋"/>
          <w:bCs/>
          <w:sz w:val="24"/>
        </w:rPr>
      </w:pPr>
      <w:r w:rsidRPr="004C72F2">
        <w:rPr>
          <w:rFonts w:ascii="仿宋" w:eastAsia="仿宋" w:hAnsi="仿宋"/>
          <w:bCs/>
          <w:sz w:val="24"/>
        </w:rPr>
        <w:t>收集的组份可以自动进</w:t>
      </w:r>
      <w:r w:rsidRPr="004C72F2">
        <w:rPr>
          <w:rFonts w:ascii="仿宋" w:eastAsia="仿宋" w:hAnsi="仿宋" w:hint="eastAsia"/>
          <w:bCs/>
          <w:sz w:val="24"/>
        </w:rPr>
        <w:t>样分析。</w:t>
      </w:r>
    </w:p>
    <w:p w14:paraId="45730BCD" w14:textId="77777777" w:rsidR="00704DF0" w:rsidRPr="004C72F2" w:rsidRDefault="00704DF0" w:rsidP="00704DF0">
      <w:pPr>
        <w:spacing w:after="0" w:line="360" w:lineRule="auto"/>
        <w:ind w:left="900"/>
        <w:rPr>
          <w:rFonts w:ascii="仿宋" w:eastAsia="仿宋" w:hAnsi="仿宋"/>
          <w:b/>
          <w:bCs/>
          <w:sz w:val="24"/>
        </w:rPr>
      </w:pPr>
      <w:r w:rsidRPr="004C72F2">
        <w:rPr>
          <w:rFonts w:ascii="仿宋" w:eastAsia="仿宋" w:hAnsi="仿宋"/>
          <w:b/>
          <w:bCs/>
          <w:sz w:val="24"/>
        </w:rPr>
        <w:t>软件控制</w:t>
      </w:r>
    </w:p>
    <w:p w14:paraId="69988BD7" w14:textId="77777777" w:rsidR="00704DF0" w:rsidRPr="004C72F2" w:rsidRDefault="00704DF0" w:rsidP="00DD4C29">
      <w:pPr>
        <w:numPr>
          <w:ilvl w:val="0"/>
          <w:numId w:val="23"/>
        </w:numPr>
        <w:spacing w:after="0" w:line="360" w:lineRule="auto"/>
        <w:rPr>
          <w:rFonts w:ascii="仿宋" w:eastAsia="仿宋" w:hAnsi="仿宋"/>
          <w:bCs/>
          <w:sz w:val="24"/>
        </w:rPr>
      </w:pPr>
      <w:r w:rsidRPr="004C72F2">
        <w:rPr>
          <w:rFonts w:ascii="仿宋" w:eastAsia="仿宋" w:hAnsi="仿宋"/>
          <w:bCs/>
          <w:sz w:val="24"/>
        </w:rPr>
        <w:t>具有中英版双语可选，支持中英文版Windows XP/Windows 7/Windows 8/Windows 10系统，使用简单快捷，通过点击操作，进入程序编辑，设置仪器参数、方法和样品序列表等</w:t>
      </w:r>
      <w:r w:rsidRPr="004C72F2">
        <w:rPr>
          <w:rFonts w:ascii="仿宋" w:eastAsia="仿宋" w:hAnsi="仿宋" w:hint="eastAsia"/>
          <w:bCs/>
          <w:sz w:val="24"/>
        </w:rPr>
        <w:t>；</w:t>
      </w:r>
    </w:p>
    <w:p w14:paraId="1C39A52D" w14:textId="77777777" w:rsidR="00704DF0" w:rsidRPr="004C72F2" w:rsidRDefault="00704DF0" w:rsidP="00DD4C29">
      <w:pPr>
        <w:numPr>
          <w:ilvl w:val="0"/>
          <w:numId w:val="23"/>
        </w:numPr>
        <w:spacing w:after="0" w:line="360" w:lineRule="auto"/>
        <w:rPr>
          <w:rFonts w:ascii="仿宋" w:eastAsia="仿宋" w:hAnsi="仿宋"/>
          <w:bCs/>
          <w:sz w:val="24"/>
        </w:rPr>
      </w:pPr>
      <w:r w:rsidRPr="004C72F2">
        <w:rPr>
          <w:rFonts w:ascii="仿宋" w:eastAsia="仿宋" w:hAnsi="仿宋"/>
          <w:bCs/>
          <w:sz w:val="24"/>
        </w:rPr>
        <w:t>系统所配置的所有功能只需一套控制软件，并且可以与气相色谱仪</w:t>
      </w:r>
      <w:r w:rsidRPr="004C72F2">
        <w:rPr>
          <w:rFonts w:ascii="仿宋" w:eastAsia="仿宋" w:hAnsi="仿宋"/>
          <w:bCs/>
          <w:sz w:val="24"/>
        </w:rPr>
        <w:lastRenderedPageBreak/>
        <w:t>或气相色谱质谱仪软件实现同步通讯，实现GC或者GC-MS系统的远程控制。实现液体进样批处理和定位步骤的全面控制；</w:t>
      </w:r>
    </w:p>
    <w:p w14:paraId="6A8282AA" w14:textId="77777777" w:rsidR="00704DF0" w:rsidRPr="004C72F2" w:rsidRDefault="00704DF0" w:rsidP="00DD4C29">
      <w:pPr>
        <w:numPr>
          <w:ilvl w:val="0"/>
          <w:numId w:val="23"/>
        </w:numPr>
        <w:spacing w:after="0" w:line="360" w:lineRule="auto"/>
        <w:rPr>
          <w:rFonts w:ascii="仿宋" w:eastAsia="仿宋" w:hAnsi="仿宋"/>
          <w:bCs/>
          <w:sz w:val="24"/>
        </w:rPr>
      </w:pPr>
      <w:r w:rsidRPr="004C72F2">
        <w:rPr>
          <w:rFonts w:ascii="仿宋" w:eastAsia="仿宋" w:hAnsi="仿宋"/>
          <w:bCs/>
          <w:sz w:val="24"/>
        </w:rPr>
        <w:t>支持宏命令，具有可扩展的功能模块开发空间，可对控制过程进行自定义，可根据用户要求进行二次开发，为以后添加新的模块提供可能性。</w:t>
      </w:r>
    </w:p>
    <w:p w14:paraId="2BDBB35D"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四</w:t>
      </w:r>
      <w:r w:rsidRPr="004C72F2">
        <w:rPr>
          <w:rFonts w:ascii="仿宋" w:eastAsia="仿宋" w:hAnsi="仿宋"/>
          <w:bCs/>
          <w:sz w:val="24"/>
        </w:rPr>
        <w:t>、</w:t>
      </w:r>
      <w:r w:rsidRPr="004C72F2">
        <w:rPr>
          <w:rFonts w:ascii="仿宋" w:eastAsia="仿宋" w:hAnsi="仿宋" w:hint="eastAsia"/>
          <w:bCs/>
          <w:sz w:val="24"/>
        </w:rPr>
        <w:t>配置清单</w:t>
      </w:r>
    </w:p>
    <w:p w14:paraId="267CB713" w14:textId="77777777" w:rsidR="00704DF0" w:rsidRPr="004C72F2" w:rsidRDefault="00704DF0" w:rsidP="00DD4C29">
      <w:pPr>
        <w:numPr>
          <w:ilvl w:val="0"/>
          <w:numId w:val="23"/>
        </w:numPr>
        <w:spacing w:after="0" w:line="360" w:lineRule="auto"/>
        <w:rPr>
          <w:rFonts w:ascii="仿宋" w:eastAsia="仿宋" w:hAnsi="仿宋"/>
          <w:bCs/>
          <w:sz w:val="24"/>
        </w:rPr>
      </w:pPr>
      <w:r w:rsidRPr="004C72F2">
        <w:rPr>
          <w:rFonts w:ascii="仿宋" w:eastAsia="仿宋" w:hAnsi="仿宋" w:hint="eastAsia"/>
          <w:bCs/>
          <w:sz w:val="24"/>
        </w:rPr>
        <w:t>三维机械臂 1套</w:t>
      </w:r>
    </w:p>
    <w:p w14:paraId="198827E6" w14:textId="77777777" w:rsidR="00704DF0" w:rsidRPr="004C72F2" w:rsidRDefault="00704DF0" w:rsidP="00DD4C29">
      <w:pPr>
        <w:numPr>
          <w:ilvl w:val="0"/>
          <w:numId w:val="23"/>
        </w:numPr>
        <w:spacing w:after="0" w:line="360" w:lineRule="auto"/>
        <w:rPr>
          <w:rFonts w:ascii="仿宋" w:eastAsia="仿宋" w:hAnsi="仿宋"/>
          <w:bCs/>
          <w:sz w:val="24"/>
        </w:rPr>
      </w:pPr>
      <w:r w:rsidRPr="004C72F2">
        <w:rPr>
          <w:rFonts w:ascii="仿宋" w:eastAsia="仿宋" w:hAnsi="仿宋" w:hint="eastAsia"/>
          <w:bCs/>
          <w:sz w:val="24"/>
        </w:rPr>
        <w:t>10</w:t>
      </w:r>
      <w:r w:rsidRPr="004C72F2">
        <w:rPr>
          <w:rFonts w:eastAsia="仿宋" w:cs="Calibri"/>
          <w:bCs/>
          <w:sz w:val="24"/>
        </w:rPr>
        <w:t>µ</w:t>
      </w:r>
      <w:r w:rsidRPr="004C72F2">
        <w:rPr>
          <w:rFonts w:ascii="仿宋" w:eastAsia="仿宋" w:hAnsi="仿宋"/>
          <w:bCs/>
          <w:sz w:val="24"/>
        </w:rPr>
        <w:t>L</w:t>
      </w:r>
      <w:proofErr w:type="gramStart"/>
      <w:r w:rsidRPr="004C72F2">
        <w:rPr>
          <w:rFonts w:ascii="仿宋" w:eastAsia="仿宋" w:hAnsi="仿宋" w:hint="eastAsia"/>
          <w:bCs/>
          <w:sz w:val="24"/>
        </w:rPr>
        <w:t>液体移液模块</w:t>
      </w:r>
      <w:proofErr w:type="gramEnd"/>
      <w:r w:rsidRPr="004C72F2">
        <w:rPr>
          <w:rFonts w:ascii="仿宋" w:eastAsia="仿宋" w:hAnsi="仿宋" w:hint="eastAsia"/>
          <w:bCs/>
          <w:sz w:val="24"/>
        </w:rPr>
        <w:t xml:space="preserve"> 1套，</w:t>
      </w:r>
    </w:p>
    <w:p w14:paraId="176F6DC9" w14:textId="77777777" w:rsidR="00704DF0" w:rsidRPr="004C72F2" w:rsidRDefault="00704DF0" w:rsidP="00DD4C29">
      <w:pPr>
        <w:numPr>
          <w:ilvl w:val="0"/>
          <w:numId w:val="23"/>
        </w:numPr>
        <w:spacing w:after="0" w:line="360" w:lineRule="auto"/>
        <w:rPr>
          <w:rFonts w:ascii="仿宋" w:eastAsia="仿宋" w:hAnsi="仿宋"/>
          <w:bCs/>
          <w:sz w:val="24"/>
        </w:rPr>
      </w:pPr>
      <w:r w:rsidRPr="004C72F2">
        <w:rPr>
          <w:rFonts w:ascii="仿宋" w:eastAsia="仿宋" w:hAnsi="仿宋" w:hint="eastAsia"/>
          <w:bCs/>
          <w:sz w:val="24"/>
        </w:rPr>
        <w:t>1mL</w:t>
      </w:r>
      <w:proofErr w:type="gramStart"/>
      <w:r w:rsidRPr="004C72F2">
        <w:rPr>
          <w:rFonts w:ascii="仿宋" w:eastAsia="仿宋" w:hAnsi="仿宋" w:hint="eastAsia"/>
          <w:bCs/>
          <w:sz w:val="24"/>
        </w:rPr>
        <w:t>移液模块</w:t>
      </w:r>
      <w:proofErr w:type="gramEnd"/>
      <w:r w:rsidRPr="004C72F2">
        <w:rPr>
          <w:rFonts w:ascii="仿宋" w:eastAsia="仿宋" w:hAnsi="仿宋" w:hint="eastAsia"/>
          <w:bCs/>
          <w:sz w:val="24"/>
        </w:rPr>
        <w:t>1套</w:t>
      </w:r>
    </w:p>
    <w:p w14:paraId="28D37995" w14:textId="77777777" w:rsidR="00704DF0" w:rsidRPr="004C72F2" w:rsidRDefault="00704DF0" w:rsidP="00DD4C29">
      <w:pPr>
        <w:numPr>
          <w:ilvl w:val="0"/>
          <w:numId w:val="23"/>
        </w:numPr>
        <w:spacing w:after="0" w:line="360" w:lineRule="auto"/>
        <w:rPr>
          <w:rFonts w:ascii="仿宋" w:eastAsia="仿宋" w:hAnsi="仿宋"/>
          <w:bCs/>
          <w:sz w:val="24"/>
        </w:rPr>
      </w:pPr>
      <w:r w:rsidRPr="004C72F2">
        <w:rPr>
          <w:rFonts w:ascii="仿宋" w:eastAsia="仿宋" w:hAnsi="仿宋" w:hint="eastAsia"/>
          <w:bCs/>
          <w:sz w:val="24"/>
        </w:rPr>
        <w:t>馏分收集模块1套</w:t>
      </w:r>
    </w:p>
    <w:p w14:paraId="53EC207F" w14:textId="77777777" w:rsidR="00704DF0" w:rsidRPr="004C72F2" w:rsidRDefault="00704DF0" w:rsidP="00DD4C29">
      <w:pPr>
        <w:numPr>
          <w:ilvl w:val="0"/>
          <w:numId w:val="23"/>
        </w:numPr>
        <w:spacing w:after="0" w:line="360" w:lineRule="auto"/>
        <w:rPr>
          <w:rFonts w:ascii="仿宋" w:eastAsia="仿宋" w:hAnsi="仿宋"/>
          <w:bCs/>
          <w:sz w:val="24"/>
        </w:rPr>
      </w:pPr>
      <w:proofErr w:type="gramStart"/>
      <w:r w:rsidRPr="004C72F2">
        <w:rPr>
          <w:rFonts w:ascii="仿宋" w:eastAsia="仿宋" w:hAnsi="仿宋" w:hint="eastAsia"/>
          <w:bCs/>
          <w:sz w:val="24"/>
        </w:rPr>
        <w:t>洗针工作站</w:t>
      </w:r>
      <w:proofErr w:type="gramEnd"/>
      <w:r w:rsidRPr="004C72F2">
        <w:rPr>
          <w:rFonts w:ascii="仿宋" w:eastAsia="仿宋" w:hAnsi="仿宋" w:hint="eastAsia"/>
          <w:bCs/>
          <w:sz w:val="24"/>
        </w:rPr>
        <w:t xml:space="preserve"> 1套</w:t>
      </w:r>
    </w:p>
    <w:p w14:paraId="24A77A09" w14:textId="77777777" w:rsidR="00704DF0" w:rsidRPr="004C72F2" w:rsidRDefault="00704DF0" w:rsidP="00DD4C29">
      <w:pPr>
        <w:numPr>
          <w:ilvl w:val="0"/>
          <w:numId w:val="23"/>
        </w:numPr>
        <w:spacing w:after="0" w:line="360" w:lineRule="auto"/>
        <w:rPr>
          <w:rFonts w:ascii="仿宋" w:eastAsia="仿宋" w:hAnsi="仿宋"/>
          <w:bCs/>
          <w:sz w:val="24"/>
        </w:rPr>
      </w:pPr>
      <w:r w:rsidRPr="004C72F2">
        <w:rPr>
          <w:rFonts w:ascii="仿宋" w:eastAsia="仿宋" w:hAnsi="仿宋" w:hint="eastAsia"/>
          <w:bCs/>
          <w:sz w:val="24"/>
        </w:rPr>
        <w:t>样品托盘支架 2个</w:t>
      </w:r>
    </w:p>
    <w:p w14:paraId="48017333" w14:textId="77777777" w:rsidR="00704DF0" w:rsidRPr="004C72F2" w:rsidRDefault="00704DF0" w:rsidP="00DD4C29">
      <w:pPr>
        <w:numPr>
          <w:ilvl w:val="0"/>
          <w:numId w:val="23"/>
        </w:numPr>
        <w:spacing w:after="0" w:line="360" w:lineRule="auto"/>
        <w:rPr>
          <w:rFonts w:ascii="仿宋" w:eastAsia="仿宋" w:hAnsi="仿宋"/>
          <w:bCs/>
          <w:sz w:val="24"/>
        </w:rPr>
      </w:pPr>
      <w:r w:rsidRPr="004C72F2">
        <w:rPr>
          <w:rFonts w:ascii="仿宋" w:eastAsia="仿宋" w:hAnsi="仿宋" w:hint="eastAsia"/>
          <w:bCs/>
          <w:sz w:val="24"/>
        </w:rPr>
        <w:t>六通阀驱动含阀头1套</w:t>
      </w:r>
    </w:p>
    <w:p w14:paraId="7AAD53C0" w14:textId="77777777" w:rsidR="00704DF0" w:rsidRPr="004C72F2" w:rsidRDefault="00704DF0" w:rsidP="00DD4C29">
      <w:pPr>
        <w:numPr>
          <w:ilvl w:val="0"/>
          <w:numId w:val="23"/>
        </w:numPr>
        <w:spacing w:after="0" w:line="360" w:lineRule="auto"/>
        <w:rPr>
          <w:rFonts w:ascii="仿宋" w:eastAsia="仿宋" w:hAnsi="仿宋"/>
          <w:bCs/>
          <w:sz w:val="24"/>
        </w:rPr>
      </w:pPr>
      <w:r w:rsidRPr="004C72F2">
        <w:rPr>
          <w:rFonts w:ascii="仿宋" w:eastAsia="仿宋" w:hAnsi="仿宋" w:hint="eastAsia"/>
          <w:bCs/>
          <w:sz w:val="24"/>
        </w:rPr>
        <w:t>10</w:t>
      </w:r>
      <w:r w:rsidRPr="004C72F2">
        <w:rPr>
          <w:rFonts w:eastAsia="仿宋" w:cs="Calibri"/>
          <w:bCs/>
          <w:sz w:val="24"/>
        </w:rPr>
        <w:t>µ</w:t>
      </w:r>
      <w:r w:rsidRPr="004C72F2">
        <w:rPr>
          <w:rFonts w:ascii="仿宋" w:eastAsia="仿宋" w:hAnsi="仿宋"/>
          <w:bCs/>
          <w:sz w:val="24"/>
        </w:rPr>
        <w:t>L</w:t>
      </w:r>
      <w:r w:rsidRPr="004C72F2">
        <w:rPr>
          <w:rFonts w:ascii="仿宋" w:eastAsia="仿宋" w:hAnsi="仿宋" w:hint="eastAsia"/>
          <w:bCs/>
          <w:sz w:val="24"/>
        </w:rPr>
        <w:t>进样针</w:t>
      </w:r>
      <w:r w:rsidRPr="004C72F2">
        <w:rPr>
          <w:rFonts w:ascii="仿宋" w:eastAsia="仿宋" w:hAnsi="仿宋"/>
          <w:bCs/>
          <w:sz w:val="24"/>
        </w:rPr>
        <w:t>7</w:t>
      </w:r>
      <w:r w:rsidRPr="004C72F2">
        <w:rPr>
          <w:rFonts w:ascii="仿宋" w:eastAsia="仿宋" w:hAnsi="仿宋" w:hint="eastAsia"/>
          <w:bCs/>
          <w:sz w:val="24"/>
        </w:rPr>
        <w:t>根</w:t>
      </w:r>
    </w:p>
    <w:p w14:paraId="6672DFFD" w14:textId="77777777" w:rsidR="00704DF0" w:rsidRPr="004C72F2" w:rsidRDefault="00704DF0" w:rsidP="00DD4C29">
      <w:pPr>
        <w:numPr>
          <w:ilvl w:val="0"/>
          <w:numId w:val="23"/>
        </w:numPr>
        <w:spacing w:after="0" w:line="360" w:lineRule="auto"/>
        <w:rPr>
          <w:rFonts w:ascii="仿宋" w:eastAsia="仿宋" w:hAnsi="仿宋"/>
          <w:bCs/>
          <w:sz w:val="24"/>
        </w:rPr>
      </w:pPr>
      <w:r w:rsidRPr="004C72F2">
        <w:rPr>
          <w:rFonts w:ascii="仿宋" w:eastAsia="仿宋" w:hAnsi="仿宋" w:hint="eastAsia"/>
          <w:bCs/>
          <w:sz w:val="24"/>
        </w:rPr>
        <w:t>1mL进样针2根</w:t>
      </w:r>
    </w:p>
    <w:p w14:paraId="6007D4D6" w14:textId="77777777" w:rsidR="00704DF0" w:rsidRPr="004C72F2" w:rsidRDefault="00704DF0" w:rsidP="00DD4C29">
      <w:pPr>
        <w:numPr>
          <w:ilvl w:val="0"/>
          <w:numId w:val="23"/>
        </w:numPr>
        <w:spacing w:after="0" w:line="360" w:lineRule="auto"/>
        <w:rPr>
          <w:rFonts w:ascii="仿宋" w:eastAsia="仿宋" w:hAnsi="仿宋"/>
          <w:bCs/>
          <w:sz w:val="24"/>
        </w:rPr>
      </w:pPr>
      <w:r w:rsidRPr="004C72F2">
        <w:rPr>
          <w:rFonts w:ascii="仿宋" w:eastAsia="仿宋" w:hAnsi="仿宋" w:hint="eastAsia"/>
          <w:bCs/>
          <w:sz w:val="24"/>
        </w:rPr>
        <w:t>在线切割模块1套</w:t>
      </w:r>
    </w:p>
    <w:p w14:paraId="277CED1C" w14:textId="77777777" w:rsidR="00704DF0" w:rsidRPr="004C72F2" w:rsidRDefault="00704DF0" w:rsidP="00DD4C29">
      <w:pPr>
        <w:numPr>
          <w:ilvl w:val="0"/>
          <w:numId w:val="23"/>
        </w:numPr>
        <w:spacing w:after="0" w:line="360" w:lineRule="auto"/>
        <w:rPr>
          <w:rFonts w:ascii="仿宋" w:eastAsia="仿宋" w:hAnsi="仿宋"/>
          <w:bCs/>
          <w:sz w:val="24"/>
        </w:rPr>
      </w:pPr>
      <w:r w:rsidRPr="004C72F2">
        <w:rPr>
          <w:rFonts w:ascii="仿宋" w:eastAsia="仿宋" w:hAnsi="仿宋" w:hint="eastAsia"/>
          <w:bCs/>
          <w:sz w:val="24"/>
        </w:rPr>
        <w:t>四元</w:t>
      </w:r>
      <w:proofErr w:type="gramStart"/>
      <w:r w:rsidRPr="004C72F2">
        <w:rPr>
          <w:rFonts w:ascii="仿宋" w:eastAsia="仿宋" w:hAnsi="仿宋" w:hint="eastAsia"/>
          <w:bCs/>
          <w:sz w:val="24"/>
        </w:rPr>
        <w:t>泵系统</w:t>
      </w:r>
      <w:proofErr w:type="gramEnd"/>
      <w:r w:rsidRPr="004C72F2">
        <w:rPr>
          <w:rFonts w:ascii="仿宋" w:eastAsia="仿宋" w:hAnsi="仿宋" w:hint="eastAsia"/>
          <w:bCs/>
          <w:sz w:val="24"/>
        </w:rPr>
        <w:t>1套</w:t>
      </w:r>
    </w:p>
    <w:p w14:paraId="7EA11D11" w14:textId="77777777" w:rsidR="00704DF0" w:rsidRPr="004C72F2" w:rsidRDefault="00704DF0" w:rsidP="00DD4C29">
      <w:pPr>
        <w:numPr>
          <w:ilvl w:val="0"/>
          <w:numId w:val="23"/>
        </w:numPr>
        <w:spacing w:after="0" w:line="360" w:lineRule="auto"/>
        <w:rPr>
          <w:rFonts w:ascii="仿宋" w:eastAsia="仿宋" w:hAnsi="仿宋"/>
          <w:bCs/>
          <w:sz w:val="24"/>
        </w:rPr>
      </w:pPr>
      <w:r w:rsidRPr="004C72F2">
        <w:rPr>
          <w:rFonts w:ascii="仿宋" w:eastAsia="仿宋" w:hAnsi="仿宋" w:hint="eastAsia"/>
          <w:bCs/>
          <w:sz w:val="24"/>
        </w:rPr>
        <w:t>色谱安装支架1套</w:t>
      </w:r>
    </w:p>
    <w:p w14:paraId="05E50379" w14:textId="77777777" w:rsidR="00704DF0" w:rsidRPr="004C72F2" w:rsidRDefault="00704DF0" w:rsidP="00DD4C29">
      <w:pPr>
        <w:numPr>
          <w:ilvl w:val="0"/>
          <w:numId w:val="23"/>
        </w:numPr>
        <w:spacing w:after="0" w:line="360" w:lineRule="auto"/>
        <w:rPr>
          <w:rFonts w:ascii="仿宋" w:eastAsia="仿宋" w:hAnsi="仿宋"/>
          <w:bCs/>
          <w:sz w:val="24"/>
        </w:rPr>
      </w:pPr>
      <w:r w:rsidRPr="004C72F2">
        <w:rPr>
          <w:rFonts w:ascii="仿宋" w:eastAsia="仿宋" w:hAnsi="仿宋" w:hint="eastAsia"/>
          <w:bCs/>
          <w:sz w:val="24"/>
        </w:rPr>
        <w:t>控制软件1套</w:t>
      </w:r>
      <w:r w:rsidRPr="004C72F2">
        <w:rPr>
          <w:rFonts w:ascii="仿宋" w:eastAsia="仿宋" w:hAnsi="仿宋"/>
          <w:bCs/>
          <w:sz w:val="24"/>
        </w:rPr>
        <w:t xml:space="preserve"> </w:t>
      </w:r>
    </w:p>
    <w:p w14:paraId="3DC2FAD2" w14:textId="77777777" w:rsidR="00704DF0" w:rsidRPr="004C72F2" w:rsidRDefault="00704DF0" w:rsidP="00704DF0">
      <w:pPr>
        <w:keepNext/>
        <w:keepLines/>
        <w:spacing w:before="260" w:after="260" w:line="400" w:lineRule="exact"/>
        <w:outlineLvl w:val="1"/>
        <w:rPr>
          <w:rFonts w:ascii="仿宋" w:eastAsia="仿宋" w:hAnsi="仿宋"/>
          <w:b/>
          <w:bCs/>
          <w:sz w:val="24"/>
        </w:rPr>
      </w:pPr>
      <w:r w:rsidRPr="004C72F2">
        <w:rPr>
          <w:rFonts w:ascii="仿宋" w:eastAsia="仿宋" w:hAnsi="仿宋" w:hint="eastAsia"/>
          <w:b/>
          <w:bCs/>
          <w:sz w:val="24"/>
        </w:rPr>
        <w:t>1</w:t>
      </w:r>
      <w:r w:rsidRPr="004C72F2">
        <w:rPr>
          <w:rFonts w:ascii="仿宋" w:eastAsia="仿宋" w:hAnsi="仿宋"/>
          <w:b/>
          <w:bCs/>
          <w:sz w:val="24"/>
        </w:rPr>
        <w:t>6</w:t>
      </w:r>
      <w:r w:rsidRPr="004C72F2">
        <w:rPr>
          <w:rFonts w:ascii="仿宋" w:eastAsia="仿宋" w:hAnsi="仿宋" w:hint="eastAsia"/>
          <w:b/>
          <w:bCs/>
          <w:sz w:val="24"/>
        </w:rPr>
        <w:t>包</w:t>
      </w:r>
      <w:r w:rsidRPr="004C72F2">
        <w:rPr>
          <w:rFonts w:ascii="仿宋" w:eastAsia="仿宋" w:hAnsi="仿宋"/>
          <w:b/>
          <w:bCs/>
          <w:sz w:val="24"/>
        </w:rPr>
        <w:t>-3</w:t>
      </w:r>
      <w:r w:rsidRPr="004C72F2">
        <w:rPr>
          <w:rFonts w:ascii="仿宋" w:eastAsia="仿宋" w:hAnsi="仿宋" w:hint="eastAsia"/>
          <w:b/>
          <w:bCs/>
          <w:sz w:val="24"/>
        </w:rPr>
        <w:t>：热脱附装置</w:t>
      </w:r>
    </w:p>
    <w:p w14:paraId="7C1D172A"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一</w:t>
      </w:r>
      <w:r w:rsidRPr="004C72F2">
        <w:rPr>
          <w:rFonts w:ascii="仿宋" w:eastAsia="仿宋" w:hAnsi="仿宋"/>
          <w:bCs/>
          <w:sz w:val="24"/>
        </w:rPr>
        <w:t>、</w:t>
      </w:r>
      <w:r w:rsidRPr="004C72F2">
        <w:rPr>
          <w:rFonts w:ascii="仿宋" w:eastAsia="仿宋" w:hAnsi="仿宋" w:hint="eastAsia"/>
          <w:bCs/>
          <w:sz w:val="24"/>
        </w:rPr>
        <w:t>用途：</w:t>
      </w:r>
    </w:p>
    <w:p w14:paraId="030E8E0A" w14:textId="77777777" w:rsidR="00704DF0" w:rsidRPr="004C72F2" w:rsidRDefault="00704DF0" w:rsidP="00DD4C29">
      <w:pPr>
        <w:numPr>
          <w:ilvl w:val="0"/>
          <w:numId w:val="22"/>
        </w:numPr>
        <w:spacing w:after="0" w:line="360" w:lineRule="auto"/>
        <w:rPr>
          <w:rFonts w:ascii="仿宋" w:eastAsia="仿宋" w:hAnsi="仿宋"/>
          <w:bCs/>
          <w:sz w:val="24"/>
        </w:rPr>
      </w:pPr>
      <w:r w:rsidRPr="004C72F2">
        <w:rPr>
          <w:rFonts w:ascii="仿宋" w:eastAsia="仿宋" w:hAnsi="仿宋" w:hint="eastAsia"/>
          <w:bCs/>
          <w:sz w:val="24"/>
        </w:rPr>
        <w:t>用于样品在线浓缩和热脱附，对常见挥发性有机化合物的进行定性和定量分析；且能与本包中的“全二维气相色谱</w:t>
      </w:r>
      <w:r w:rsidRPr="004C72F2">
        <w:rPr>
          <w:rFonts w:ascii="仿宋" w:eastAsia="仿宋" w:hAnsi="仿宋"/>
          <w:bCs/>
          <w:sz w:val="24"/>
        </w:rPr>
        <w:t>-串联四</w:t>
      </w:r>
      <w:proofErr w:type="gramStart"/>
      <w:r w:rsidRPr="004C72F2">
        <w:rPr>
          <w:rFonts w:ascii="仿宋" w:eastAsia="仿宋" w:hAnsi="仿宋"/>
          <w:bCs/>
          <w:sz w:val="24"/>
        </w:rPr>
        <w:t>极</w:t>
      </w:r>
      <w:proofErr w:type="gramEnd"/>
      <w:r w:rsidRPr="004C72F2">
        <w:rPr>
          <w:rFonts w:ascii="仿宋" w:eastAsia="仿宋" w:hAnsi="仿宋"/>
          <w:bCs/>
          <w:sz w:val="24"/>
        </w:rPr>
        <w:t>杆质谱仪”联用</w:t>
      </w:r>
      <w:r w:rsidRPr="004C72F2">
        <w:rPr>
          <w:rFonts w:ascii="仿宋" w:eastAsia="仿宋" w:hAnsi="仿宋" w:hint="eastAsia"/>
          <w:bCs/>
          <w:sz w:val="24"/>
        </w:rPr>
        <w:t>。</w:t>
      </w:r>
    </w:p>
    <w:p w14:paraId="606BB8C6"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二</w:t>
      </w:r>
      <w:r w:rsidRPr="004C72F2">
        <w:rPr>
          <w:rFonts w:ascii="仿宋" w:eastAsia="仿宋" w:hAnsi="仿宋"/>
          <w:bCs/>
          <w:sz w:val="24"/>
        </w:rPr>
        <w:t>、工作环境</w:t>
      </w:r>
    </w:p>
    <w:p w14:paraId="1F9C650B" w14:textId="77777777" w:rsidR="00704DF0" w:rsidRPr="004C72F2" w:rsidRDefault="00704DF0" w:rsidP="00DD4C29">
      <w:pPr>
        <w:numPr>
          <w:ilvl w:val="0"/>
          <w:numId w:val="22"/>
        </w:numPr>
        <w:spacing w:after="0" w:line="360" w:lineRule="auto"/>
        <w:rPr>
          <w:rFonts w:ascii="仿宋" w:eastAsia="仿宋" w:hAnsi="仿宋"/>
          <w:bCs/>
          <w:sz w:val="24"/>
        </w:rPr>
      </w:pPr>
      <w:r w:rsidRPr="004C72F2">
        <w:rPr>
          <w:rFonts w:ascii="仿宋" w:eastAsia="仿宋" w:hAnsi="仿宋"/>
          <w:bCs/>
          <w:sz w:val="24"/>
        </w:rPr>
        <w:t>工作电压:220V±10%</w:t>
      </w:r>
      <w:r w:rsidRPr="004C72F2">
        <w:rPr>
          <w:rFonts w:ascii="仿宋" w:eastAsia="仿宋" w:hAnsi="仿宋" w:hint="eastAsia"/>
          <w:bCs/>
          <w:sz w:val="24"/>
        </w:rPr>
        <w:t>；</w:t>
      </w:r>
    </w:p>
    <w:p w14:paraId="4DDD0AB2" w14:textId="77777777" w:rsidR="00704DF0" w:rsidRPr="004C72F2" w:rsidRDefault="00704DF0" w:rsidP="00DD4C29">
      <w:pPr>
        <w:numPr>
          <w:ilvl w:val="0"/>
          <w:numId w:val="22"/>
        </w:numPr>
        <w:spacing w:after="0" w:line="360" w:lineRule="auto"/>
        <w:rPr>
          <w:rFonts w:ascii="仿宋" w:eastAsia="仿宋" w:hAnsi="仿宋"/>
          <w:bCs/>
          <w:sz w:val="24"/>
        </w:rPr>
      </w:pPr>
      <w:r w:rsidRPr="004C72F2">
        <w:rPr>
          <w:rFonts w:ascii="仿宋" w:eastAsia="仿宋" w:hAnsi="仿宋"/>
          <w:bCs/>
          <w:sz w:val="24"/>
        </w:rPr>
        <w:t>工作温度:5～40</w:t>
      </w:r>
      <w:r w:rsidRPr="004C72F2">
        <w:rPr>
          <w:rFonts w:ascii="仿宋" w:eastAsia="仿宋" w:hAnsi="仿宋" w:hint="eastAsia"/>
          <w:bCs/>
          <w:sz w:val="24"/>
        </w:rPr>
        <w:t>℃；</w:t>
      </w:r>
    </w:p>
    <w:p w14:paraId="33F0353E" w14:textId="77777777" w:rsidR="00704DF0" w:rsidRPr="004C72F2" w:rsidRDefault="00704DF0" w:rsidP="00DD4C29">
      <w:pPr>
        <w:numPr>
          <w:ilvl w:val="0"/>
          <w:numId w:val="22"/>
        </w:numPr>
        <w:spacing w:after="0" w:line="360" w:lineRule="auto"/>
        <w:rPr>
          <w:rFonts w:ascii="仿宋" w:eastAsia="仿宋" w:hAnsi="仿宋"/>
          <w:bCs/>
          <w:sz w:val="24"/>
        </w:rPr>
      </w:pPr>
      <w:r w:rsidRPr="004C72F2">
        <w:rPr>
          <w:rFonts w:ascii="仿宋" w:eastAsia="仿宋" w:hAnsi="仿宋"/>
          <w:bCs/>
          <w:sz w:val="24"/>
        </w:rPr>
        <w:t>工作湿度:15～80%</w:t>
      </w:r>
      <w:r w:rsidRPr="004C72F2">
        <w:rPr>
          <w:rFonts w:ascii="仿宋" w:eastAsia="仿宋" w:hAnsi="仿宋" w:hint="eastAsia"/>
          <w:bCs/>
          <w:sz w:val="24"/>
        </w:rPr>
        <w:t>；</w:t>
      </w:r>
    </w:p>
    <w:p w14:paraId="2137588D"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三</w:t>
      </w:r>
      <w:r w:rsidRPr="004C72F2">
        <w:rPr>
          <w:rFonts w:ascii="仿宋" w:eastAsia="仿宋" w:hAnsi="仿宋"/>
          <w:bCs/>
          <w:sz w:val="24"/>
        </w:rPr>
        <w:t>、</w:t>
      </w:r>
      <w:r w:rsidRPr="004C72F2">
        <w:rPr>
          <w:rFonts w:ascii="仿宋" w:eastAsia="仿宋" w:hAnsi="仿宋" w:hint="eastAsia"/>
          <w:bCs/>
          <w:sz w:val="24"/>
        </w:rPr>
        <w:t>技术指标</w:t>
      </w:r>
    </w:p>
    <w:p w14:paraId="634CE892" w14:textId="77777777" w:rsidR="00704DF0" w:rsidRPr="004C72F2" w:rsidRDefault="00704DF0" w:rsidP="00DD4C29">
      <w:pPr>
        <w:numPr>
          <w:ilvl w:val="0"/>
          <w:numId w:val="22"/>
        </w:numPr>
        <w:spacing w:after="0" w:line="360" w:lineRule="auto"/>
        <w:rPr>
          <w:rFonts w:ascii="仿宋" w:eastAsia="仿宋" w:hAnsi="仿宋"/>
          <w:bCs/>
          <w:sz w:val="24"/>
        </w:rPr>
      </w:pPr>
      <w:r w:rsidRPr="004C72F2">
        <w:rPr>
          <w:rFonts w:ascii="仿宋" w:eastAsia="仿宋" w:hAnsi="仿宋" w:hint="eastAsia"/>
          <w:bCs/>
          <w:sz w:val="24"/>
        </w:rPr>
        <w:t>含大体积进样口，可以实现在线浓缩的功能</w:t>
      </w:r>
      <w:r w:rsidRPr="004C72F2">
        <w:rPr>
          <w:rFonts w:ascii="仿宋" w:eastAsia="仿宋" w:hAnsi="仿宋"/>
          <w:bCs/>
          <w:sz w:val="24"/>
        </w:rPr>
        <w:t>；</w:t>
      </w:r>
    </w:p>
    <w:p w14:paraId="18831098" w14:textId="77777777" w:rsidR="00704DF0" w:rsidRPr="004C72F2" w:rsidRDefault="00704DF0" w:rsidP="00DD4C29">
      <w:pPr>
        <w:numPr>
          <w:ilvl w:val="0"/>
          <w:numId w:val="22"/>
        </w:numPr>
        <w:spacing w:after="0" w:line="360" w:lineRule="auto"/>
        <w:rPr>
          <w:rFonts w:ascii="仿宋" w:eastAsia="仿宋" w:hAnsi="仿宋"/>
          <w:bCs/>
          <w:sz w:val="24"/>
        </w:rPr>
      </w:pPr>
      <w:r w:rsidRPr="004C72F2">
        <w:rPr>
          <w:rFonts w:ascii="仿宋" w:eastAsia="仿宋" w:hAnsi="仿宋" w:hint="eastAsia"/>
          <w:bCs/>
          <w:sz w:val="24"/>
        </w:rPr>
        <w:lastRenderedPageBreak/>
        <w:t>★热脱附功能软件可以嵌合到多功能进样器平台软件内部，并可以为在线G</w:t>
      </w:r>
      <w:r w:rsidRPr="004C72F2">
        <w:rPr>
          <w:rFonts w:ascii="仿宋" w:eastAsia="仿宋" w:hAnsi="仿宋"/>
          <w:bCs/>
          <w:sz w:val="24"/>
        </w:rPr>
        <w:t>PC</w:t>
      </w:r>
      <w:r w:rsidRPr="004C72F2">
        <w:rPr>
          <w:rFonts w:ascii="仿宋" w:eastAsia="仿宋" w:hAnsi="仿宋" w:hint="eastAsia"/>
          <w:bCs/>
          <w:sz w:val="24"/>
        </w:rPr>
        <w:t>提供在线浓缩的功能；</w:t>
      </w:r>
    </w:p>
    <w:p w14:paraId="77204BBE" w14:textId="77777777" w:rsidR="00704DF0" w:rsidRPr="004C72F2" w:rsidRDefault="00704DF0" w:rsidP="00704DF0">
      <w:pPr>
        <w:spacing w:after="0" w:line="360" w:lineRule="auto"/>
        <w:ind w:left="900"/>
        <w:rPr>
          <w:rFonts w:ascii="仿宋" w:eastAsia="仿宋" w:hAnsi="仿宋"/>
          <w:b/>
          <w:bCs/>
          <w:sz w:val="24"/>
        </w:rPr>
      </w:pPr>
      <w:r w:rsidRPr="004C72F2">
        <w:rPr>
          <w:rFonts w:ascii="仿宋" w:eastAsia="仿宋" w:hAnsi="仿宋"/>
          <w:b/>
          <w:bCs/>
          <w:sz w:val="24"/>
        </w:rPr>
        <w:t>多</w:t>
      </w:r>
      <w:r w:rsidRPr="004C72F2">
        <w:rPr>
          <w:rFonts w:ascii="仿宋" w:eastAsia="仿宋" w:hAnsi="仿宋" w:hint="eastAsia"/>
          <w:b/>
          <w:bCs/>
          <w:sz w:val="24"/>
        </w:rPr>
        <w:t>模式</w:t>
      </w:r>
      <w:r w:rsidRPr="004C72F2">
        <w:rPr>
          <w:rFonts w:ascii="仿宋" w:eastAsia="仿宋" w:hAnsi="仿宋"/>
          <w:b/>
          <w:bCs/>
          <w:sz w:val="24"/>
        </w:rPr>
        <w:t>热脱附</w:t>
      </w:r>
      <w:r w:rsidRPr="004C72F2">
        <w:rPr>
          <w:rFonts w:ascii="仿宋" w:eastAsia="仿宋" w:hAnsi="仿宋" w:hint="eastAsia"/>
          <w:b/>
          <w:bCs/>
          <w:sz w:val="24"/>
        </w:rPr>
        <w:t>：</w:t>
      </w:r>
    </w:p>
    <w:p w14:paraId="2D069E87" w14:textId="77777777" w:rsidR="00704DF0" w:rsidRPr="004C72F2" w:rsidRDefault="00704DF0" w:rsidP="00DD4C29">
      <w:pPr>
        <w:numPr>
          <w:ilvl w:val="0"/>
          <w:numId w:val="22"/>
        </w:numPr>
        <w:spacing w:after="0" w:line="360" w:lineRule="auto"/>
        <w:rPr>
          <w:rFonts w:ascii="仿宋" w:eastAsia="仿宋" w:hAnsi="仿宋"/>
          <w:bCs/>
          <w:sz w:val="24"/>
        </w:rPr>
      </w:pPr>
      <w:r w:rsidRPr="004C72F2">
        <w:rPr>
          <w:rFonts w:ascii="仿宋" w:eastAsia="仿宋" w:hAnsi="仿宋"/>
          <w:bCs/>
          <w:sz w:val="24"/>
        </w:rPr>
        <w:t>多模式进样口</w:t>
      </w:r>
      <w:r w:rsidRPr="004C72F2">
        <w:rPr>
          <w:rFonts w:ascii="仿宋" w:eastAsia="仿宋" w:hAnsi="仿宋" w:hint="eastAsia"/>
          <w:bCs/>
          <w:sz w:val="24"/>
        </w:rPr>
        <w:t>适用于1/4英寸</w:t>
      </w:r>
      <w:r w:rsidRPr="004C72F2">
        <w:rPr>
          <w:rFonts w:ascii="仿宋" w:eastAsia="仿宋" w:hAnsi="仿宋"/>
          <w:bCs/>
          <w:sz w:val="24"/>
        </w:rPr>
        <w:t>热脱附</w:t>
      </w:r>
      <w:r w:rsidRPr="004C72F2">
        <w:rPr>
          <w:rFonts w:ascii="仿宋" w:eastAsia="仿宋" w:hAnsi="仿宋" w:hint="eastAsia"/>
          <w:bCs/>
          <w:sz w:val="24"/>
        </w:rPr>
        <w:t>管和在线浓缩大体积</w:t>
      </w:r>
      <w:r w:rsidRPr="004C72F2">
        <w:rPr>
          <w:rFonts w:ascii="仿宋" w:eastAsia="仿宋" w:hAnsi="仿宋"/>
          <w:bCs/>
          <w:sz w:val="24"/>
        </w:rPr>
        <w:t>进样；</w:t>
      </w:r>
    </w:p>
    <w:p w14:paraId="71FC6719" w14:textId="77777777" w:rsidR="00704DF0" w:rsidRPr="004C72F2" w:rsidRDefault="00704DF0" w:rsidP="00DD4C29">
      <w:pPr>
        <w:numPr>
          <w:ilvl w:val="0"/>
          <w:numId w:val="22"/>
        </w:numPr>
        <w:spacing w:after="0" w:line="360" w:lineRule="auto"/>
        <w:rPr>
          <w:rFonts w:ascii="仿宋" w:eastAsia="仿宋" w:hAnsi="仿宋"/>
          <w:bCs/>
          <w:sz w:val="24"/>
        </w:rPr>
      </w:pPr>
      <w:r w:rsidRPr="004C72F2">
        <w:rPr>
          <w:rFonts w:ascii="仿宋" w:eastAsia="仿宋" w:hAnsi="仿宋" w:hint="eastAsia"/>
          <w:bCs/>
          <w:sz w:val="24"/>
        </w:rPr>
        <w:t>★</w:t>
      </w:r>
      <w:r w:rsidRPr="004C72F2">
        <w:rPr>
          <w:rFonts w:ascii="仿宋" w:eastAsia="仿宋" w:hAnsi="仿宋"/>
          <w:bCs/>
          <w:sz w:val="24"/>
        </w:rPr>
        <w:t>全程电子压力与流量控制，温度从室温到600</w:t>
      </w:r>
      <w:r w:rsidRPr="004C72F2">
        <w:rPr>
          <w:rFonts w:ascii="仿宋" w:eastAsia="仿宋" w:hAnsi="仿宋" w:hint="eastAsia"/>
          <w:bCs/>
          <w:sz w:val="24"/>
        </w:rPr>
        <w:t>℃，</w:t>
      </w:r>
      <w:r w:rsidRPr="004C72F2">
        <w:rPr>
          <w:rFonts w:ascii="仿宋" w:eastAsia="仿宋" w:hAnsi="仿宋"/>
          <w:bCs/>
          <w:sz w:val="24"/>
        </w:rPr>
        <w:t>可以实现管内热脱附</w:t>
      </w:r>
      <w:r w:rsidRPr="004C72F2">
        <w:rPr>
          <w:rFonts w:ascii="仿宋" w:eastAsia="仿宋" w:hAnsi="仿宋" w:hint="eastAsia"/>
          <w:bCs/>
          <w:sz w:val="24"/>
        </w:rPr>
        <w:t>；</w:t>
      </w:r>
    </w:p>
    <w:p w14:paraId="7B0C23EA" w14:textId="77777777" w:rsidR="00704DF0" w:rsidRPr="004C72F2" w:rsidRDefault="00704DF0" w:rsidP="00DD4C29">
      <w:pPr>
        <w:numPr>
          <w:ilvl w:val="0"/>
          <w:numId w:val="22"/>
        </w:numPr>
        <w:spacing w:after="0" w:line="360" w:lineRule="auto"/>
        <w:rPr>
          <w:rFonts w:ascii="仿宋" w:eastAsia="仿宋" w:hAnsi="仿宋"/>
          <w:bCs/>
          <w:sz w:val="24"/>
        </w:rPr>
      </w:pPr>
      <w:r w:rsidRPr="004C72F2">
        <w:rPr>
          <w:rFonts w:ascii="仿宋" w:eastAsia="仿宋" w:hAnsi="仿宋"/>
          <w:bCs/>
          <w:sz w:val="24"/>
        </w:rPr>
        <w:t>进样口热脱附，可实现进样口九段自由升温或降温设置，</w:t>
      </w:r>
      <w:r w:rsidRPr="004C72F2">
        <w:rPr>
          <w:rFonts w:ascii="仿宋" w:eastAsia="仿宋" w:hAnsi="仿宋" w:hint="eastAsia"/>
          <w:bCs/>
          <w:sz w:val="24"/>
        </w:rPr>
        <w:t>升温</w:t>
      </w:r>
      <w:r w:rsidRPr="004C72F2">
        <w:rPr>
          <w:rFonts w:ascii="仿宋" w:eastAsia="仿宋" w:hAnsi="仿宋"/>
          <w:bCs/>
          <w:sz w:val="24"/>
        </w:rPr>
        <w:t>速率</w:t>
      </w:r>
      <w:r w:rsidRPr="004C72F2">
        <w:rPr>
          <w:rFonts w:ascii="仿宋" w:eastAsia="仿宋" w:hAnsi="仿宋" w:hint="eastAsia"/>
          <w:bCs/>
          <w:sz w:val="24"/>
        </w:rPr>
        <w:t>≥</w:t>
      </w:r>
      <w:r w:rsidRPr="004C72F2">
        <w:rPr>
          <w:rFonts w:ascii="仿宋" w:eastAsia="仿宋" w:hAnsi="仿宋"/>
          <w:bCs/>
          <w:sz w:val="24"/>
        </w:rPr>
        <w:t>1800</w:t>
      </w:r>
      <w:r w:rsidRPr="004C72F2">
        <w:rPr>
          <w:rFonts w:ascii="仿宋" w:eastAsia="仿宋" w:hAnsi="仿宋" w:hint="eastAsia"/>
          <w:bCs/>
          <w:sz w:val="24"/>
        </w:rPr>
        <w:t>℃</w:t>
      </w:r>
      <w:r w:rsidRPr="004C72F2">
        <w:rPr>
          <w:rFonts w:ascii="仿宋" w:eastAsia="仿宋" w:hAnsi="仿宋"/>
          <w:bCs/>
          <w:sz w:val="24"/>
        </w:rPr>
        <w:t>/min</w:t>
      </w:r>
      <w:r w:rsidRPr="004C72F2">
        <w:rPr>
          <w:rFonts w:ascii="仿宋" w:eastAsia="仿宋" w:hAnsi="仿宋" w:hint="eastAsia"/>
          <w:bCs/>
          <w:sz w:val="24"/>
        </w:rPr>
        <w:t>；</w:t>
      </w:r>
    </w:p>
    <w:p w14:paraId="1BCAAF56" w14:textId="77777777" w:rsidR="00704DF0" w:rsidRPr="004C72F2" w:rsidRDefault="00704DF0" w:rsidP="00DD4C29">
      <w:pPr>
        <w:numPr>
          <w:ilvl w:val="0"/>
          <w:numId w:val="22"/>
        </w:numPr>
        <w:spacing w:after="0" w:line="360" w:lineRule="auto"/>
        <w:rPr>
          <w:rFonts w:ascii="仿宋" w:eastAsia="仿宋" w:hAnsi="仿宋"/>
          <w:bCs/>
          <w:sz w:val="24"/>
        </w:rPr>
      </w:pPr>
      <w:r w:rsidRPr="004C72F2">
        <w:rPr>
          <w:rFonts w:ascii="仿宋" w:eastAsia="仿宋" w:hAnsi="仿宋"/>
          <w:bCs/>
          <w:sz w:val="24"/>
        </w:rPr>
        <w:t>脱附室与冷</w:t>
      </w:r>
      <w:proofErr w:type="gramStart"/>
      <w:r w:rsidRPr="004C72F2">
        <w:rPr>
          <w:rFonts w:ascii="仿宋" w:eastAsia="仿宋" w:hAnsi="仿宋"/>
          <w:bCs/>
          <w:sz w:val="24"/>
        </w:rPr>
        <w:t>肼</w:t>
      </w:r>
      <w:proofErr w:type="gramEnd"/>
      <w:r w:rsidRPr="004C72F2">
        <w:rPr>
          <w:rFonts w:ascii="仿宋" w:eastAsia="仿宋" w:hAnsi="仿宋"/>
          <w:bCs/>
          <w:sz w:val="24"/>
        </w:rPr>
        <w:t>之间实现无传输线</w:t>
      </w:r>
    </w:p>
    <w:p w14:paraId="49B53C4D" w14:textId="77777777" w:rsidR="00704DF0" w:rsidRPr="004C72F2" w:rsidRDefault="00704DF0" w:rsidP="00DD4C29">
      <w:pPr>
        <w:numPr>
          <w:ilvl w:val="0"/>
          <w:numId w:val="22"/>
        </w:numPr>
        <w:spacing w:after="0" w:line="360" w:lineRule="auto"/>
        <w:rPr>
          <w:rFonts w:ascii="仿宋" w:eastAsia="仿宋" w:hAnsi="仿宋"/>
          <w:bCs/>
          <w:sz w:val="24"/>
        </w:rPr>
      </w:pPr>
      <w:r w:rsidRPr="004C72F2">
        <w:rPr>
          <w:rFonts w:ascii="仿宋" w:eastAsia="仿宋" w:hAnsi="仿宋"/>
          <w:bCs/>
          <w:sz w:val="24"/>
        </w:rPr>
        <w:t>脱附室可在</w:t>
      </w:r>
      <w:proofErr w:type="gramStart"/>
      <w:r w:rsidRPr="004C72F2">
        <w:rPr>
          <w:rFonts w:ascii="仿宋" w:eastAsia="仿宋" w:hAnsi="仿宋"/>
          <w:bCs/>
          <w:sz w:val="24"/>
        </w:rPr>
        <w:t>低温下预干燥</w:t>
      </w:r>
      <w:proofErr w:type="gramEnd"/>
      <w:r w:rsidRPr="004C72F2">
        <w:rPr>
          <w:rFonts w:ascii="仿宋" w:eastAsia="仿宋" w:hAnsi="仿宋"/>
          <w:bCs/>
          <w:sz w:val="24"/>
        </w:rPr>
        <w:t>，吹扫----消除水分，氧气，溶剂等的影响</w:t>
      </w:r>
      <w:r w:rsidRPr="004C72F2">
        <w:rPr>
          <w:rFonts w:ascii="仿宋" w:eastAsia="仿宋" w:hAnsi="仿宋" w:hint="eastAsia"/>
          <w:bCs/>
          <w:sz w:val="24"/>
        </w:rPr>
        <w:t>；</w:t>
      </w:r>
    </w:p>
    <w:p w14:paraId="48D72971" w14:textId="77777777" w:rsidR="00704DF0" w:rsidRPr="004C72F2" w:rsidRDefault="00704DF0" w:rsidP="00DD4C29">
      <w:pPr>
        <w:numPr>
          <w:ilvl w:val="0"/>
          <w:numId w:val="22"/>
        </w:numPr>
        <w:spacing w:after="0" w:line="360" w:lineRule="auto"/>
        <w:rPr>
          <w:rFonts w:ascii="仿宋" w:eastAsia="仿宋" w:hAnsi="仿宋"/>
          <w:bCs/>
          <w:sz w:val="24"/>
        </w:rPr>
      </w:pPr>
      <w:r w:rsidRPr="004C72F2">
        <w:rPr>
          <w:rFonts w:ascii="仿宋" w:eastAsia="仿宋" w:hAnsi="仿宋"/>
          <w:bCs/>
          <w:sz w:val="24"/>
        </w:rPr>
        <w:t>冷阱进样</w:t>
      </w:r>
      <w:proofErr w:type="gramStart"/>
      <w:r w:rsidRPr="004C72F2">
        <w:rPr>
          <w:rFonts w:ascii="仿宋" w:eastAsia="仿宋" w:hAnsi="仿宋"/>
          <w:bCs/>
          <w:sz w:val="24"/>
        </w:rPr>
        <w:t>口具有分流</w:t>
      </w:r>
      <w:proofErr w:type="gramEnd"/>
      <w:r w:rsidRPr="004C72F2">
        <w:rPr>
          <w:rFonts w:ascii="仿宋" w:eastAsia="仿宋" w:hAnsi="仿宋"/>
          <w:bCs/>
          <w:sz w:val="24"/>
        </w:rPr>
        <w:t>/不分流、溶剂放空、大体积进样、热脱附、热裂解、程序升降温进样模式</w:t>
      </w:r>
      <w:r w:rsidRPr="004C72F2">
        <w:rPr>
          <w:rFonts w:ascii="仿宋" w:eastAsia="仿宋" w:hAnsi="仿宋" w:hint="eastAsia"/>
          <w:bCs/>
          <w:sz w:val="24"/>
        </w:rPr>
        <w:t>。</w:t>
      </w:r>
    </w:p>
    <w:p w14:paraId="015DBB3B" w14:textId="77777777" w:rsidR="00704DF0" w:rsidRPr="004C72F2" w:rsidRDefault="00704DF0" w:rsidP="00DD4C29">
      <w:pPr>
        <w:numPr>
          <w:ilvl w:val="0"/>
          <w:numId w:val="22"/>
        </w:numPr>
        <w:spacing w:after="0" w:line="360" w:lineRule="auto"/>
        <w:rPr>
          <w:rFonts w:ascii="仿宋" w:eastAsia="仿宋" w:hAnsi="仿宋"/>
          <w:bCs/>
          <w:sz w:val="24"/>
        </w:rPr>
      </w:pPr>
      <w:r w:rsidRPr="004C72F2">
        <w:rPr>
          <w:rFonts w:ascii="仿宋" w:eastAsia="仿宋" w:hAnsi="仿宋" w:hint="eastAsia"/>
          <w:bCs/>
          <w:sz w:val="24"/>
        </w:rPr>
        <w:t>★具有在线自动更换热脱附管</w:t>
      </w:r>
      <w:proofErr w:type="gramStart"/>
      <w:r w:rsidRPr="004C72F2">
        <w:rPr>
          <w:rFonts w:ascii="仿宋" w:eastAsia="仿宋" w:hAnsi="仿宋" w:hint="eastAsia"/>
          <w:bCs/>
          <w:sz w:val="24"/>
        </w:rPr>
        <w:t>和衬管功能</w:t>
      </w:r>
      <w:proofErr w:type="gramEnd"/>
    </w:p>
    <w:p w14:paraId="03E47E7C" w14:textId="77777777" w:rsidR="00704DF0" w:rsidRPr="004C72F2" w:rsidRDefault="00704DF0" w:rsidP="00704DF0">
      <w:pPr>
        <w:spacing w:after="0" w:line="360" w:lineRule="auto"/>
        <w:ind w:left="900"/>
        <w:rPr>
          <w:rFonts w:ascii="仿宋" w:eastAsia="仿宋" w:hAnsi="仿宋"/>
          <w:b/>
          <w:bCs/>
          <w:sz w:val="24"/>
        </w:rPr>
      </w:pPr>
      <w:r w:rsidRPr="004C72F2">
        <w:rPr>
          <w:rFonts w:ascii="仿宋" w:eastAsia="仿宋" w:hAnsi="仿宋"/>
          <w:b/>
          <w:bCs/>
          <w:sz w:val="24"/>
        </w:rPr>
        <w:t>控制软件</w:t>
      </w:r>
      <w:r w:rsidRPr="004C72F2">
        <w:rPr>
          <w:rFonts w:ascii="仿宋" w:eastAsia="仿宋" w:hAnsi="仿宋" w:hint="eastAsia"/>
          <w:b/>
          <w:bCs/>
          <w:sz w:val="24"/>
        </w:rPr>
        <w:t>：</w:t>
      </w:r>
    </w:p>
    <w:p w14:paraId="6FD5096D" w14:textId="77777777" w:rsidR="00704DF0" w:rsidRPr="004C72F2" w:rsidRDefault="00704DF0" w:rsidP="00DD4C29">
      <w:pPr>
        <w:numPr>
          <w:ilvl w:val="0"/>
          <w:numId w:val="22"/>
        </w:numPr>
        <w:spacing w:after="0" w:line="360" w:lineRule="auto"/>
        <w:rPr>
          <w:rFonts w:ascii="仿宋" w:eastAsia="仿宋" w:hAnsi="仿宋"/>
          <w:bCs/>
          <w:sz w:val="24"/>
        </w:rPr>
      </w:pPr>
      <w:r w:rsidRPr="004C72F2">
        <w:rPr>
          <w:rFonts w:ascii="仿宋" w:eastAsia="仿宋" w:hAnsi="仿宋"/>
          <w:bCs/>
          <w:sz w:val="24"/>
        </w:rPr>
        <w:t>具有中英版双语可选，支持中英文版Windows XP/Windows 7/Windows 8/Windows 10系统，使用简单快捷，通过点击操作，进入程序编辑，设置仪器参数、方法和样品序列表等</w:t>
      </w:r>
      <w:r w:rsidRPr="004C72F2">
        <w:rPr>
          <w:rFonts w:ascii="仿宋" w:eastAsia="仿宋" w:hAnsi="仿宋" w:hint="eastAsia"/>
          <w:bCs/>
          <w:sz w:val="24"/>
        </w:rPr>
        <w:t>；</w:t>
      </w:r>
    </w:p>
    <w:p w14:paraId="5AD790A4" w14:textId="77777777" w:rsidR="00704DF0" w:rsidRPr="004C72F2" w:rsidRDefault="00704DF0" w:rsidP="00DD4C29">
      <w:pPr>
        <w:numPr>
          <w:ilvl w:val="0"/>
          <w:numId w:val="22"/>
        </w:numPr>
        <w:spacing w:after="0" w:line="360" w:lineRule="auto"/>
        <w:rPr>
          <w:rFonts w:ascii="仿宋" w:eastAsia="仿宋" w:hAnsi="仿宋"/>
          <w:bCs/>
          <w:sz w:val="24"/>
        </w:rPr>
      </w:pPr>
      <w:r w:rsidRPr="004C72F2">
        <w:rPr>
          <w:rFonts w:ascii="仿宋" w:eastAsia="仿宋" w:hAnsi="仿宋"/>
          <w:bCs/>
          <w:sz w:val="24"/>
        </w:rPr>
        <w:t>系统所配置的所有功能只需一套控制软件，并且可以与气相色谱仪或气相色谱质谱仪软件实现同步通讯，实现GC或者GC-MS系统的远程控制。实现液体进样批处理和定位步骤的全面控制；</w:t>
      </w:r>
    </w:p>
    <w:p w14:paraId="1AD4CFB4" w14:textId="77777777" w:rsidR="00704DF0" w:rsidRPr="004C72F2" w:rsidRDefault="00704DF0" w:rsidP="00DD4C29">
      <w:pPr>
        <w:numPr>
          <w:ilvl w:val="0"/>
          <w:numId w:val="22"/>
        </w:numPr>
        <w:spacing w:after="0" w:line="360" w:lineRule="auto"/>
        <w:rPr>
          <w:rFonts w:ascii="仿宋" w:eastAsia="仿宋" w:hAnsi="仿宋"/>
          <w:bCs/>
          <w:sz w:val="24"/>
        </w:rPr>
      </w:pPr>
      <w:r w:rsidRPr="004C72F2">
        <w:rPr>
          <w:rFonts w:ascii="仿宋" w:eastAsia="仿宋" w:hAnsi="仿宋"/>
          <w:bCs/>
          <w:sz w:val="24"/>
        </w:rPr>
        <w:t>支持宏命令，具有可扩展的功能模块开发空间，可对控制过程进行自定义，可根据</w:t>
      </w:r>
      <w:r w:rsidRPr="004C72F2">
        <w:rPr>
          <w:rFonts w:ascii="仿宋" w:eastAsia="仿宋" w:hAnsi="仿宋" w:hint="eastAsia"/>
          <w:bCs/>
          <w:sz w:val="24"/>
        </w:rPr>
        <w:t>采购人</w:t>
      </w:r>
      <w:r w:rsidRPr="004C72F2">
        <w:rPr>
          <w:rFonts w:ascii="仿宋" w:eastAsia="仿宋" w:hAnsi="仿宋"/>
          <w:bCs/>
          <w:sz w:val="24"/>
        </w:rPr>
        <w:t>要求进行二次开发，为以后添加新的模块提供足可能性</w:t>
      </w:r>
      <w:r w:rsidRPr="004C72F2">
        <w:rPr>
          <w:rFonts w:ascii="仿宋" w:eastAsia="仿宋" w:hAnsi="仿宋" w:hint="eastAsia"/>
          <w:bCs/>
          <w:sz w:val="24"/>
        </w:rPr>
        <w:t>；</w:t>
      </w:r>
    </w:p>
    <w:p w14:paraId="7130E3FC"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四</w:t>
      </w:r>
      <w:r w:rsidRPr="004C72F2">
        <w:rPr>
          <w:rFonts w:ascii="仿宋" w:eastAsia="仿宋" w:hAnsi="仿宋"/>
          <w:bCs/>
          <w:sz w:val="24"/>
        </w:rPr>
        <w:t>、</w:t>
      </w:r>
      <w:r w:rsidRPr="004C72F2">
        <w:rPr>
          <w:rFonts w:ascii="仿宋" w:eastAsia="仿宋" w:hAnsi="仿宋" w:hint="eastAsia"/>
          <w:bCs/>
          <w:sz w:val="24"/>
        </w:rPr>
        <w:t>配置清单</w:t>
      </w:r>
    </w:p>
    <w:p w14:paraId="7BA73234" w14:textId="77777777" w:rsidR="00704DF0" w:rsidRPr="004C72F2" w:rsidRDefault="00704DF0" w:rsidP="00DD4C29">
      <w:pPr>
        <w:numPr>
          <w:ilvl w:val="0"/>
          <w:numId w:val="22"/>
        </w:numPr>
        <w:spacing w:after="0" w:line="360" w:lineRule="auto"/>
        <w:rPr>
          <w:rFonts w:ascii="仿宋" w:eastAsia="仿宋" w:hAnsi="仿宋"/>
          <w:bCs/>
          <w:sz w:val="24"/>
        </w:rPr>
      </w:pPr>
      <w:r w:rsidRPr="004C72F2">
        <w:rPr>
          <w:rFonts w:ascii="仿宋" w:eastAsia="仿宋" w:hAnsi="仿宋" w:hint="eastAsia"/>
          <w:bCs/>
          <w:sz w:val="24"/>
        </w:rPr>
        <w:t>热脱附主机 1套</w:t>
      </w:r>
    </w:p>
    <w:p w14:paraId="583DF83D" w14:textId="77777777" w:rsidR="00704DF0" w:rsidRPr="004C72F2" w:rsidRDefault="00704DF0" w:rsidP="00DD4C29">
      <w:pPr>
        <w:numPr>
          <w:ilvl w:val="0"/>
          <w:numId w:val="22"/>
        </w:numPr>
        <w:spacing w:after="0" w:line="360" w:lineRule="auto"/>
        <w:rPr>
          <w:rFonts w:ascii="仿宋" w:eastAsia="仿宋" w:hAnsi="仿宋"/>
          <w:bCs/>
          <w:sz w:val="24"/>
        </w:rPr>
      </w:pPr>
      <w:r w:rsidRPr="004C72F2">
        <w:rPr>
          <w:rFonts w:ascii="仿宋" w:eastAsia="仿宋" w:hAnsi="仿宋" w:hint="eastAsia"/>
          <w:bCs/>
          <w:sz w:val="24"/>
        </w:rPr>
        <w:t>自动换热脱附管和自动换</w:t>
      </w:r>
      <w:proofErr w:type="gramStart"/>
      <w:r w:rsidRPr="004C72F2">
        <w:rPr>
          <w:rFonts w:ascii="仿宋" w:eastAsia="仿宋" w:hAnsi="仿宋" w:hint="eastAsia"/>
          <w:bCs/>
          <w:sz w:val="24"/>
        </w:rPr>
        <w:t>衬管功能</w:t>
      </w:r>
      <w:proofErr w:type="gramEnd"/>
      <w:r w:rsidRPr="004C72F2">
        <w:rPr>
          <w:rFonts w:ascii="仿宋" w:eastAsia="仿宋" w:hAnsi="仿宋" w:hint="eastAsia"/>
          <w:bCs/>
          <w:sz w:val="24"/>
        </w:rPr>
        <w:t>装置  1套</w:t>
      </w:r>
    </w:p>
    <w:p w14:paraId="5C692608" w14:textId="77777777" w:rsidR="00704DF0" w:rsidRPr="004C72F2" w:rsidRDefault="00704DF0" w:rsidP="00DD4C29">
      <w:pPr>
        <w:numPr>
          <w:ilvl w:val="0"/>
          <w:numId w:val="22"/>
        </w:numPr>
        <w:spacing w:after="0" w:line="360" w:lineRule="auto"/>
        <w:rPr>
          <w:rFonts w:ascii="仿宋" w:eastAsia="仿宋" w:hAnsi="仿宋"/>
          <w:bCs/>
          <w:sz w:val="24"/>
        </w:rPr>
      </w:pPr>
      <w:r w:rsidRPr="004C72F2">
        <w:rPr>
          <w:rFonts w:ascii="仿宋" w:eastAsia="仿宋" w:hAnsi="仿宋" w:hint="eastAsia"/>
          <w:bCs/>
          <w:sz w:val="24"/>
        </w:rPr>
        <w:t>数据线和电源线 1套</w:t>
      </w:r>
    </w:p>
    <w:p w14:paraId="48E4F3FF" w14:textId="77777777" w:rsidR="00704DF0" w:rsidRPr="004C72F2" w:rsidRDefault="00704DF0" w:rsidP="00DD4C29">
      <w:pPr>
        <w:numPr>
          <w:ilvl w:val="0"/>
          <w:numId w:val="22"/>
        </w:numPr>
        <w:spacing w:after="0" w:line="360" w:lineRule="auto"/>
        <w:rPr>
          <w:rFonts w:ascii="仿宋" w:eastAsia="仿宋" w:hAnsi="仿宋"/>
          <w:bCs/>
          <w:sz w:val="24"/>
        </w:rPr>
      </w:pPr>
      <w:r w:rsidRPr="004C72F2">
        <w:rPr>
          <w:rFonts w:ascii="仿宋" w:eastAsia="仿宋" w:hAnsi="仿宋" w:hint="eastAsia"/>
          <w:bCs/>
          <w:sz w:val="24"/>
        </w:rPr>
        <w:t>热脱附进样口1套</w:t>
      </w:r>
    </w:p>
    <w:p w14:paraId="1271577B" w14:textId="77777777" w:rsidR="00704DF0" w:rsidRPr="004C72F2" w:rsidRDefault="00704DF0" w:rsidP="00DD4C29">
      <w:pPr>
        <w:numPr>
          <w:ilvl w:val="0"/>
          <w:numId w:val="22"/>
        </w:numPr>
        <w:spacing w:after="0" w:line="360" w:lineRule="auto"/>
        <w:rPr>
          <w:rFonts w:ascii="仿宋" w:eastAsia="仿宋" w:hAnsi="仿宋"/>
          <w:bCs/>
          <w:sz w:val="24"/>
        </w:rPr>
      </w:pPr>
      <w:r w:rsidRPr="004C72F2">
        <w:rPr>
          <w:rFonts w:ascii="仿宋" w:eastAsia="仿宋" w:hAnsi="仿宋" w:hint="eastAsia"/>
          <w:bCs/>
          <w:sz w:val="24"/>
        </w:rPr>
        <w:lastRenderedPageBreak/>
        <w:t>1/4英寸热脱附管装置 1套</w:t>
      </w:r>
    </w:p>
    <w:p w14:paraId="2135B4FF" w14:textId="77777777" w:rsidR="00704DF0" w:rsidRPr="004C72F2" w:rsidRDefault="00704DF0" w:rsidP="00DD4C29">
      <w:pPr>
        <w:numPr>
          <w:ilvl w:val="0"/>
          <w:numId w:val="22"/>
        </w:numPr>
        <w:spacing w:after="0" w:line="360" w:lineRule="auto"/>
        <w:rPr>
          <w:rFonts w:ascii="仿宋" w:eastAsia="仿宋" w:hAnsi="仿宋"/>
          <w:bCs/>
          <w:sz w:val="24"/>
        </w:rPr>
      </w:pPr>
      <w:r w:rsidRPr="004C72F2">
        <w:rPr>
          <w:rFonts w:ascii="仿宋" w:eastAsia="仿宋" w:hAnsi="仿宋" w:hint="eastAsia"/>
          <w:bCs/>
          <w:sz w:val="24"/>
        </w:rPr>
        <w:t>热脱附管5支</w:t>
      </w:r>
    </w:p>
    <w:p w14:paraId="246D4DAA" w14:textId="77777777" w:rsidR="00704DF0" w:rsidRPr="004C72F2" w:rsidRDefault="00704DF0" w:rsidP="00DD4C29">
      <w:pPr>
        <w:numPr>
          <w:ilvl w:val="0"/>
          <w:numId w:val="22"/>
        </w:numPr>
        <w:spacing w:after="0" w:line="360" w:lineRule="auto"/>
        <w:rPr>
          <w:rFonts w:ascii="仿宋" w:eastAsia="仿宋" w:hAnsi="仿宋"/>
          <w:bCs/>
          <w:sz w:val="24"/>
        </w:rPr>
      </w:pPr>
      <w:r w:rsidRPr="004C72F2">
        <w:rPr>
          <w:rFonts w:ascii="仿宋" w:eastAsia="仿宋" w:hAnsi="仿宋" w:hint="eastAsia"/>
          <w:bCs/>
          <w:sz w:val="24"/>
        </w:rPr>
        <w:t>安装色谱支架1套</w:t>
      </w:r>
    </w:p>
    <w:p w14:paraId="104940FC" w14:textId="77777777" w:rsidR="00704DF0" w:rsidRPr="004C72F2" w:rsidRDefault="00704DF0" w:rsidP="00DD4C29">
      <w:pPr>
        <w:numPr>
          <w:ilvl w:val="0"/>
          <w:numId w:val="22"/>
        </w:numPr>
        <w:spacing w:after="0" w:line="360" w:lineRule="auto"/>
        <w:rPr>
          <w:rFonts w:ascii="仿宋" w:eastAsia="仿宋" w:hAnsi="仿宋"/>
          <w:bCs/>
          <w:sz w:val="24"/>
        </w:rPr>
      </w:pPr>
      <w:r w:rsidRPr="004C72F2">
        <w:rPr>
          <w:rFonts w:ascii="仿宋" w:eastAsia="仿宋" w:hAnsi="仿宋" w:hint="eastAsia"/>
          <w:bCs/>
          <w:sz w:val="24"/>
        </w:rPr>
        <w:t>控制软件一套1套</w:t>
      </w:r>
    </w:p>
    <w:p w14:paraId="654ECF4C" w14:textId="77777777" w:rsidR="00704DF0" w:rsidRPr="004C72F2" w:rsidRDefault="00704DF0" w:rsidP="00704DF0">
      <w:pPr>
        <w:keepNext/>
        <w:keepLines/>
        <w:spacing w:before="260" w:after="260" w:line="400" w:lineRule="exact"/>
        <w:outlineLvl w:val="1"/>
        <w:rPr>
          <w:rFonts w:ascii="仿宋" w:eastAsia="仿宋" w:hAnsi="仿宋"/>
          <w:b/>
          <w:bCs/>
          <w:sz w:val="24"/>
        </w:rPr>
      </w:pPr>
      <w:r w:rsidRPr="004C72F2">
        <w:rPr>
          <w:rFonts w:ascii="仿宋" w:eastAsia="仿宋" w:hAnsi="仿宋" w:hint="eastAsia"/>
          <w:b/>
          <w:bCs/>
          <w:sz w:val="24"/>
        </w:rPr>
        <w:t>1</w:t>
      </w:r>
      <w:r w:rsidRPr="004C72F2">
        <w:rPr>
          <w:rFonts w:ascii="仿宋" w:eastAsia="仿宋" w:hAnsi="仿宋"/>
          <w:b/>
          <w:bCs/>
          <w:sz w:val="24"/>
        </w:rPr>
        <w:t>7</w:t>
      </w:r>
      <w:r w:rsidRPr="004C72F2">
        <w:rPr>
          <w:rFonts w:ascii="仿宋" w:eastAsia="仿宋" w:hAnsi="仿宋" w:hint="eastAsia"/>
          <w:b/>
          <w:bCs/>
          <w:sz w:val="24"/>
        </w:rPr>
        <w:t>包-</w:t>
      </w:r>
      <w:r w:rsidRPr="004C72F2">
        <w:rPr>
          <w:rFonts w:ascii="仿宋" w:eastAsia="仿宋" w:hAnsi="仿宋"/>
          <w:b/>
          <w:bCs/>
          <w:sz w:val="24"/>
        </w:rPr>
        <w:t>1：</w:t>
      </w:r>
      <w:r w:rsidRPr="004C72F2">
        <w:rPr>
          <w:rFonts w:ascii="仿宋" w:eastAsia="仿宋" w:hAnsi="仿宋" w:hint="eastAsia"/>
          <w:b/>
          <w:bCs/>
          <w:sz w:val="24"/>
        </w:rPr>
        <w:t>吹扫捕集装置</w:t>
      </w:r>
    </w:p>
    <w:p w14:paraId="1B7388F4"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一</w:t>
      </w:r>
      <w:r w:rsidRPr="004C72F2">
        <w:rPr>
          <w:rFonts w:ascii="仿宋" w:eastAsia="仿宋" w:hAnsi="仿宋"/>
          <w:bCs/>
          <w:sz w:val="24"/>
        </w:rPr>
        <w:t>、</w:t>
      </w:r>
      <w:r w:rsidRPr="004C72F2">
        <w:rPr>
          <w:rFonts w:ascii="仿宋" w:eastAsia="仿宋" w:hAnsi="仿宋" w:hint="eastAsia"/>
          <w:bCs/>
          <w:sz w:val="24"/>
        </w:rPr>
        <w:t>基本</w:t>
      </w:r>
      <w:r w:rsidRPr="004C72F2">
        <w:rPr>
          <w:rFonts w:ascii="仿宋" w:eastAsia="仿宋" w:hAnsi="仿宋"/>
          <w:bCs/>
          <w:sz w:val="24"/>
        </w:rPr>
        <w:t>要求</w:t>
      </w:r>
    </w:p>
    <w:p w14:paraId="3A59B329"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hint="eastAsia"/>
          <w:bCs/>
          <w:sz w:val="24"/>
        </w:rPr>
        <w:t>适用于饮用水、污水、地下水以及淤泥土壤等固体中的挥发性有机物质（VOC）进行全自动分析</w:t>
      </w:r>
      <w:r w:rsidRPr="004C72F2">
        <w:rPr>
          <w:rFonts w:ascii="仿宋" w:eastAsia="仿宋" w:hAnsi="仿宋"/>
          <w:bCs/>
          <w:sz w:val="24"/>
        </w:rPr>
        <w:t>。完全遵循国家水质监测标准和USEPA的规定。</w:t>
      </w:r>
    </w:p>
    <w:p w14:paraId="1E3B006B"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二</w:t>
      </w:r>
      <w:r w:rsidRPr="004C72F2">
        <w:rPr>
          <w:rFonts w:ascii="仿宋" w:eastAsia="仿宋" w:hAnsi="仿宋"/>
          <w:bCs/>
          <w:sz w:val="24"/>
        </w:rPr>
        <w:t>、工作条件要求</w:t>
      </w:r>
    </w:p>
    <w:p w14:paraId="588BB826"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bCs/>
          <w:sz w:val="24"/>
        </w:rPr>
        <w:t>电源要求：230VAC±10%，50Hz。</w:t>
      </w:r>
    </w:p>
    <w:p w14:paraId="03247B40"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bCs/>
          <w:sz w:val="24"/>
        </w:rPr>
        <w:t>最大功率：750VA</w:t>
      </w:r>
    </w:p>
    <w:p w14:paraId="2998F9E1"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bCs/>
          <w:sz w:val="24"/>
        </w:rPr>
        <w:t>环境温度要求：10</w:t>
      </w:r>
      <w:r w:rsidRPr="004C72F2">
        <w:rPr>
          <w:rFonts w:ascii="仿宋" w:eastAsia="仿宋" w:hAnsi="仿宋" w:hint="eastAsia"/>
          <w:bCs/>
          <w:sz w:val="24"/>
        </w:rPr>
        <w:t>～</w:t>
      </w:r>
      <w:r w:rsidRPr="004C72F2">
        <w:rPr>
          <w:rFonts w:ascii="仿宋" w:eastAsia="仿宋" w:hAnsi="仿宋"/>
          <w:bCs/>
          <w:sz w:val="24"/>
        </w:rPr>
        <w:t>40℃</w:t>
      </w:r>
      <w:r w:rsidRPr="004C72F2">
        <w:rPr>
          <w:rFonts w:ascii="仿宋" w:eastAsia="仿宋" w:hAnsi="仿宋" w:hint="eastAsia"/>
          <w:bCs/>
          <w:sz w:val="24"/>
        </w:rPr>
        <w:t>。</w:t>
      </w:r>
    </w:p>
    <w:p w14:paraId="6CB6E5FC"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bCs/>
          <w:sz w:val="24"/>
        </w:rPr>
        <w:t>环境相对湿度：90%，非冷凝</w:t>
      </w:r>
      <w:r w:rsidRPr="004C72F2">
        <w:rPr>
          <w:rFonts w:ascii="仿宋" w:eastAsia="仿宋" w:hAnsi="仿宋" w:hint="eastAsia"/>
          <w:bCs/>
          <w:sz w:val="24"/>
        </w:rPr>
        <w:t>。</w:t>
      </w:r>
    </w:p>
    <w:p w14:paraId="3FA1DCB3"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三、</w:t>
      </w:r>
      <w:r w:rsidRPr="004C72F2">
        <w:rPr>
          <w:rFonts w:ascii="仿宋" w:eastAsia="仿宋" w:hAnsi="仿宋"/>
          <w:bCs/>
          <w:sz w:val="24"/>
        </w:rPr>
        <w:t>技术要求</w:t>
      </w:r>
    </w:p>
    <w:p w14:paraId="3F9C8516"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（一）</w:t>
      </w:r>
      <w:r w:rsidRPr="004C72F2">
        <w:rPr>
          <w:rFonts w:ascii="仿宋" w:eastAsia="仿宋" w:hAnsi="仿宋"/>
          <w:bCs/>
          <w:sz w:val="24"/>
        </w:rPr>
        <w:t>捕集</w:t>
      </w:r>
      <w:proofErr w:type="gramStart"/>
      <w:r w:rsidRPr="004C72F2">
        <w:rPr>
          <w:rFonts w:ascii="仿宋" w:eastAsia="仿宋" w:hAnsi="仿宋"/>
          <w:bCs/>
          <w:sz w:val="24"/>
        </w:rPr>
        <w:t>阱</w:t>
      </w:r>
      <w:proofErr w:type="gramEnd"/>
      <w:r w:rsidRPr="004C72F2">
        <w:rPr>
          <w:rFonts w:ascii="仿宋" w:eastAsia="仿宋" w:hAnsi="仿宋" w:hint="eastAsia"/>
          <w:bCs/>
          <w:sz w:val="24"/>
        </w:rPr>
        <w:t>性能</w:t>
      </w:r>
    </w:p>
    <w:p w14:paraId="72AA7076"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hint="eastAsia"/>
          <w:bCs/>
          <w:sz w:val="24"/>
        </w:rPr>
        <w:t>★捕集</w:t>
      </w:r>
      <w:proofErr w:type="gramStart"/>
      <w:r w:rsidRPr="004C72F2">
        <w:rPr>
          <w:rFonts w:ascii="仿宋" w:eastAsia="仿宋" w:hAnsi="仿宋" w:hint="eastAsia"/>
          <w:bCs/>
          <w:sz w:val="24"/>
        </w:rPr>
        <w:t>阱</w:t>
      </w:r>
      <w:proofErr w:type="gramEnd"/>
      <w:r w:rsidRPr="004C72F2">
        <w:rPr>
          <w:rFonts w:ascii="仿宋" w:eastAsia="仿宋" w:hAnsi="仿宋" w:hint="eastAsia"/>
          <w:bCs/>
          <w:sz w:val="24"/>
        </w:rPr>
        <w:t>加热方式为直接电阻加热方式，捕集</w:t>
      </w:r>
      <w:proofErr w:type="gramStart"/>
      <w:r w:rsidRPr="004C72F2">
        <w:rPr>
          <w:rFonts w:ascii="仿宋" w:eastAsia="仿宋" w:hAnsi="仿宋" w:hint="eastAsia"/>
          <w:bCs/>
          <w:sz w:val="24"/>
        </w:rPr>
        <w:t>阱壁即</w:t>
      </w:r>
      <w:proofErr w:type="gramEnd"/>
      <w:r w:rsidRPr="004C72F2">
        <w:rPr>
          <w:rFonts w:ascii="仿宋" w:eastAsia="仿宋" w:hAnsi="仿宋" w:hint="eastAsia"/>
          <w:bCs/>
          <w:sz w:val="24"/>
        </w:rPr>
        <w:t>为加热材质，直接加温。</w:t>
      </w:r>
      <w:r w:rsidRPr="004C72F2">
        <w:rPr>
          <w:rFonts w:ascii="仿宋" w:eastAsia="仿宋" w:hAnsi="仿宋"/>
          <w:bCs/>
          <w:sz w:val="24"/>
        </w:rPr>
        <w:t xml:space="preserve"> </w:t>
      </w:r>
    </w:p>
    <w:p w14:paraId="0FA9460C"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hint="eastAsia"/>
          <w:bCs/>
          <w:sz w:val="24"/>
        </w:rPr>
        <w:t>★捕集</w:t>
      </w:r>
      <w:proofErr w:type="gramStart"/>
      <w:r w:rsidRPr="004C72F2">
        <w:rPr>
          <w:rFonts w:ascii="仿宋" w:eastAsia="仿宋" w:hAnsi="仿宋" w:hint="eastAsia"/>
          <w:bCs/>
          <w:sz w:val="24"/>
        </w:rPr>
        <w:t>阱</w:t>
      </w:r>
      <w:proofErr w:type="gramEnd"/>
      <w:r w:rsidRPr="004C72F2">
        <w:rPr>
          <w:rFonts w:ascii="仿宋" w:eastAsia="仿宋" w:hAnsi="仿宋" w:hint="eastAsia"/>
          <w:bCs/>
          <w:sz w:val="24"/>
        </w:rPr>
        <w:t>最高使用温度能达到450℃。最大升温速率：&gt;1000℃/分钟。</w:t>
      </w:r>
    </w:p>
    <w:p w14:paraId="6BF0F27A"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bCs/>
          <w:sz w:val="24"/>
        </w:rPr>
        <w:t>降温速率：≥240℃/min（在50秒内，200℃降至30℃）。</w:t>
      </w:r>
    </w:p>
    <w:p w14:paraId="15933466"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（二）脱水系统</w:t>
      </w:r>
    </w:p>
    <w:p w14:paraId="4B4DED1E"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hint="eastAsia"/>
          <w:bCs/>
          <w:sz w:val="24"/>
        </w:rPr>
        <w:t>采用旋风式水管理器，不使用除湿</w:t>
      </w:r>
      <w:proofErr w:type="gramStart"/>
      <w:r w:rsidRPr="004C72F2">
        <w:rPr>
          <w:rFonts w:ascii="仿宋" w:eastAsia="仿宋" w:hAnsi="仿宋" w:hint="eastAsia"/>
          <w:bCs/>
          <w:sz w:val="24"/>
        </w:rPr>
        <w:t>阱</w:t>
      </w:r>
      <w:proofErr w:type="gramEnd"/>
      <w:r w:rsidRPr="004C72F2">
        <w:rPr>
          <w:rFonts w:ascii="仿宋" w:eastAsia="仿宋" w:hAnsi="仿宋" w:hint="eastAsia"/>
          <w:bCs/>
          <w:sz w:val="24"/>
        </w:rPr>
        <w:t>、碳分子填料等脱水吸附材质，不采用低温脱水方式，保证充分脱水的同时又不会因过度脱水造成VOCs损失。</w:t>
      </w:r>
      <w:proofErr w:type="gramStart"/>
      <w:r w:rsidRPr="004C72F2">
        <w:rPr>
          <w:rFonts w:ascii="仿宋" w:eastAsia="仿宋" w:hAnsi="仿宋"/>
          <w:bCs/>
          <w:sz w:val="24"/>
        </w:rPr>
        <w:t>除水率</w:t>
      </w:r>
      <w:proofErr w:type="gramEnd"/>
      <w:r w:rsidRPr="004C72F2">
        <w:rPr>
          <w:rFonts w:ascii="仿宋" w:eastAsia="仿宋" w:hAnsi="仿宋" w:hint="eastAsia"/>
          <w:bCs/>
          <w:sz w:val="24"/>
        </w:rPr>
        <w:t xml:space="preserve"> </w:t>
      </w:r>
      <w:r w:rsidRPr="004C72F2">
        <w:rPr>
          <w:rFonts w:ascii="仿宋" w:eastAsia="仿宋" w:hAnsi="仿宋"/>
          <w:bCs/>
          <w:sz w:val="24"/>
        </w:rPr>
        <w:t>≥9</w:t>
      </w:r>
      <w:r w:rsidRPr="004C72F2">
        <w:rPr>
          <w:rFonts w:ascii="仿宋" w:eastAsia="仿宋" w:hAnsi="仿宋" w:hint="eastAsia"/>
          <w:bCs/>
          <w:sz w:val="24"/>
        </w:rPr>
        <w:t>5</w:t>
      </w:r>
      <w:r w:rsidRPr="004C72F2">
        <w:rPr>
          <w:rFonts w:ascii="仿宋" w:eastAsia="仿宋" w:hAnsi="仿宋"/>
          <w:bCs/>
          <w:sz w:val="24"/>
        </w:rPr>
        <w:t>%。</w:t>
      </w:r>
    </w:p>
    <w:p w14:paraId="078E7D5B"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bCs/>
          <w:sz w:val="24"/>
        </w:rPr>
        <w:t>最高使用温度：≥240℃。</w:t>
      </w:r>
    </w:p>
    <w:p w14:paraId="006BBD4A"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bCs/>
          <w:sz w:val="24"/>
        </w:rPr>
        <w:t>最低使用温度：室温+1℃。</w:t>
      </w:r>
    </w:p>
    <w:p w14:paraId="40498052"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（三）</w:t>
      </w:r>
      <w:r w:rsidRPr="004C72F2">
        <w:rPr>
          <w:rFonts w:ascii="仿宋" w:eastAsia="仿宋" w:hAnsi="仿宋"/>
          <w:bCs/>
          <w:sz w:val="24"/>
        </w:rPr>
        <w:t>样品加热器</w:t>
      </w:r>
    </w:p>
    <w:p w14:paraId="5ECCABB8"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hint="eastAsia"/>
          <w:bCs/>
          <w:sz w:val="24"/>
        </w:rPr>
        <w:t>★</w:t>
      </w:r>
      <w:r w:rsidRPr="004C72F2">
        <w:rPr>
          <w:rFonts w:ascii="仿宋" w:eastAsia="仿宋" w:hAnsi="仿宋"/>
          <w:bCs/>
          <w:sz w:val="24"/>
        </w:rPr>
        <w:t>加热器：</w:t>
      </w:r>
      <w:r w:rsidRPr="004C72F2">
        <w:rPr>
          <w:rFonts w:ascii="仿宋" w:eastAsia="仿宋" w:hAnsi="仿宋" w:hint="eastAsia"/>
          <w:bCs/>
          <w:sz w:val="24"/>
        </w:rPr>
        <w:t>红外线吹扫管样品加热器。通过热辐射方式加热，不接触样品，并且保证样品中心和边缘温度一致，受热均匀，可观察样品状况</w:t>
      </w:r>
    </w:p>
    <w:p w14:paraId="6CE4A6A8"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hint="eastAsia"/>
          <w:bCs/>
          <w:sz w:val="24"/>
        </w:rPr>
        <w:lastRenderedPageBreak/>
        <w:t>★</w:t>
      </w:r>
      <w:r w:rsidRPr="004C72F2">
        <w:rPr>
          <w:rFonts w:ascii="仿宋" w:eastAsia="仿宋" w:hAnsi="仿宋"/>
          <w:bCs/>
          <w:sz w:val="24"/>
        </w:rPr>
        <w:t>最大升温速率: &gt;35 ℃/分钟（5mL吹扫管）</w:t>
      </w:r>
      <w:r w:rsidRPr="004C72F2">
        <w:rPr>
          <w:rFonts w:ascii="仿宋" w:eastAsia="仿宋" w:hAnsi="仿宋" w:hint="eastAsia"/>
          <w:bCs/>
          <w:sz w:val="24"/>
        </w:rPr>
        <w:t>。加热</w:t>
      </w:r>
      <w:r w:rsidRPr="004C72F2">
        <w:rPr>
          <w:rFonts w:ascii="仿宋" w:eastAsia="仿宋" w:hAnsi="仿宋"/>
          <w:bCs/>
          <w:sz w:val="24"/>
        </w:rPr>
        <w:t>温度范围: 室温至 200℃。</w:t>
      </w:r>
    </w:p>
    <w:p w14:paraId="1ADA5BB1"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（四）</w:t>
      </w:r>
      <w:r w:rsidRPr="004C72F2">
        <w:rPr>
          <w:rFonts w:ascii="仿宋" w:eastAsia="仿宋" w:hAnsi="仿宋"/>
          <w:bCs/>
          <w:sz w:val="24"/>
        </w:rPr>
        <w:t>系统操作控制器</w:t>
      </w:r>
    </w:p>
    <w:p w14:paraId="45FC5511"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bCs/>
          <w:sz w:val="24"/>
        </w:rPr>
        <w:t>配置系统控制器（内置的CPU芯片）和操作软件（基于Windows CE操作系统），</w:t>
      </w:r>
      <w:r w:rsidRPr="004C72F2">
        <w:rPr>
          <w:rFonts w:ascii="仿宋" w:eastAsia="仿宋" w:hAnsi="仿宋" w:hint="eastAsia"/>
          <w:bCs/>
          <w:sz w:val="24"/>
        </w:rPr>
        <w:t>中英文操作软件可选</w:t>
      </w:r>
      <w:r w:rsidRPr="004C72F2">
        <w:rPr>
          <w:rFonts w:ascii="仿宋" w:eastAsia="仿宋" w:hAnsi="仿宋"/>
          <w:bCs/>
          <w:sz w:val="24"/>
        </w:rPr>
        <w:t>，图形化用户界面</w:t>
      </w:r>
      <w:r w:rsidRPr="004C72F2">
        <w:rPr>
          <w:rFonts w:ascii="仿宋" w:eastAsia="仿宋" w:hAnsi="仿宋" w:hint="eastAsia"/>
          <w:bCs/>
          <w:sz w:val="24"/>
        </w:rPr>
        <w:t>，一台pc可控制2台吹扫捕集主机</w:t>
      </w:r>
      <w:r w:rsidRPr="004C72F2">
        <w:rPr>
          <w:rFonts w:ascii="仿宋" w:eastAsia="仿宋" w:hAnsi="仿宋"/>
          <w:bCs/>
          <w:sz w:val="24"/>
        </w:rPr>
        <w:t>。</w:t>
      </w:r>
    </w:p>
    <w:p w14:paraId="7C5836C1"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bCs/>
          <w:sz w:val="24"/>
        </w:rPr>
        <w:t>能够进行整个系统运行、所有流</w:t>
      </w:r>
      <w:proofErr w:type="gramStart"/>
      <w:r w:rsidRPr="004C72F2">
        <w:rPr>
          <w:rFonts w:ascii="仿宋" w:eastAsia="仿宋" w:hAnsi="仿宋"/>
          <w:bCs/>
          <w:sz w:val="24"/>
        </w:rPr>
        <w:t>路电子</w:t>
      </w:r>
      <w:proofErr w:type="gramEnd"/>
      <w:r w:rsidRPr="004C72F2">
        <w:rPr>
          <w:rFonts w:ascii="仿宋" w:eastAsia="仿宋" w:hAnsi="仿宋"/>
          <w:bCs/>
          <w:sz w:val="24"/>
        </w:rPr>
        <w:t>压力控制的参数设定和控制功能。</w:t>
      </w:r>
    </w:p>
    <w:p w14:paraId="5F397230"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bCs/>
          <w:sz w:val="24"/>
        </w:rPr>
        <w:t>具备启动气相色谱仪的通讯功能</w:t>
      </w:r>
      <w:r w:rsidRPr="004C72F2">
        <w:rPr>
          <w:rFonts w:ascii="仿宋" w:eastAsia="仿宋" w:hAnsi="仿宋" w:hint="eastAsia"/>
          <w:bCs/>
          <w:sz w:val="24"/>
        </w:rPr>
        <w:t>，能与任何品牌的气质联用仪或气相色谱仪连用</w:t>
      </w:r>
    </w:p>
    <w:p w14:paraId="39DE80D1"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bCs/>
          <w:sz w:val="24"/>
        </w:rPr>
        <w:t>具备系统准备、烘焙和捕集</w:t>
      </w:r>
      <w:proofErr w:type="gramStart"/>
      <w:r w:rsidRPr="004C72F2">
        <w:rPr>
          <w:rFonts w:ascii="仿宋" w:eastAsia="仿宋" w:hAnsi="仿宋"/>
          <w:bCs/>
          <w:sz w:val="24"/>
        </w:rPr>
        <w:t>阱</w:t>
      </w:r>
      <w:proofErr w:type="gramEnd"/>
      <w:r w:rsidRPr="004C72F2">
        <w:rPr>
          <w:rFonts w:ascii="仿宋" w:eastAsia="仿宋" w:hAnsi="仿宋"/>
          <w:bCs/>
          <w:sz w:val="24"/>
        </w:rPr>
        <w:t>活化，自动泄漏检测，自动系统测试和检验，手动阀门、风扇、加热器和输入/输出功能的多种自动化维护功能。</w:t>
      </w:r>
    </w:p>
    <w:p w14:paraId="2800A28D"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bCs/>
          <w:sz w:val="24"/>
        </w:rPr>
        <w:t>显示</w:t>
      </w:r>
      <w:r w:rsidRPr="004C72F2">
        <w:rPr>
          <w:rFonts w:ascii="仿宋" w:eastAsia="仿宋" w:hAnsi="仿宋" w:hint="eastAsia"/>
          <w:bCs/>
          <w:sz w:val="24"/>
        </w:rPr>
        <w:t>界面</w:t>
      </w:r>
      <w:r w:rsidRPr="004C72F2">
        <w:rPr>
          <w:rFonts w:ascii="仿宋" w:eastAsia="仿宋" w:hAnsi="仿宋"/>
          <w:bCs/>
          <w:sz w:val="24"/>
        </w:rPr>
        <w:t>可显示每个操作和运行状态的实时流程监控图。</w:t>
      </w:r>
    </w:p>
    <w:p w14:paraId="3B68BFC8"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hint="eastAsia"/>
          <w:bCs/>
          <w:sz w:val="24"/>
        </w:rPr>
        <w:t>吹扫</w:t>
      </w:r>
      <w:proofErr w:type="gramStart"/>
      <w:r w:rsidRPr="004C72F2">
        <w:rPr>
          <w:rFonts w:ascii="仿宋" w:eastAsia="仿宋" w:hAnsi="仿宋" w:hint="eastAsia"/>
          <w:bCs/>
          <w:sz w:val="24"/>
        </w:rPr>
        <w:t>腔</w:t>
      </w:r>
      <w:proofErr w:type="gramEnd"/>
      <w:r w:rsidRPr="004C72F2">
        <w:rPr>
          <w:rFonts w:ascii="仿宋" w:eastAsia="仿宋" w:hAnsi="仿宋" w:hint="eastAsia"/>
          <w:bCs/>
          <w:sz w:val="24"/>
        </w:rPr>
        <w:t>具有LED指示，通过不同色彩显示吹扫过程的各个阶段，可在实验室任何地方都看到仪器的运行状态。</w:t>
      </w:r>
    </w:p>
    <w:p w14:paraId="3C923D37"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bCs/>
          <w:sz w:val="24"/>
        </w:rPr>
        <w:t>可编制和存储超过250个运行方法。</w:t>
      </w:r>
    </w:p>
    <w:p w14:paraId="51432D7D"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bCs/>
          <w:sz w:val="24"/>
        </w:rPr>
        <w:t>提供计算机操作控制软件（光盘）</w:t>
      </w:r>
      <w:r w:rsidRPr="004C72F2">
        <w:rPr>
          <w:rFonts w:ascii="仿宋" w:eastAsia="仿宋" w:hAnsi="仿宋" w:hint="eastAsia"/>
          <w:bCs/>
          <w:sz w:val="24"/>
        </w:rPr>
        <w:t>兼容win7，win8，win10操作系统</w:t>
      </w:r>
      <w:r w:rsidRPr="004C72F2">
        <w:rPr>
          <w:rFonts w:ascii="仿宋" w:eastAsia="仿宋" w:hAnsi="仿宋"/>
          <w:bCs/>
          <w:sz w:val="24"/>
        </w:rPr>
        <w:t>。</w:t>
      </w:r>
    </w:p>
    <w:p w14:paraId="1934EB54"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bCs/>
          <w:sz w:val="24"/>
        </w:rPr>
        <w:t>样品重现性≤3％</w:t>
      </w:r>
      <w:r w:rsidRPr="004C72F2">
        <w:rPr>
          <w:rFonts w:ascii="仿宋" w:eastAsia="仿宋" w:hAnsi="仿宋" w:hint="eastAsia"/>
          <w:bCs/>
          <w:sz w:val="24"/>
        </w:rPr>
        <w:t>，整个吹扫循环时间不大于18分钟</w:t>
      </w:r>
    </w:p>
    <w:p w14:paraId="1E34C3F8"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hint="eastAsia"/>
          <w:bCs/>
          <w:sz w:val="24"/>
        </w:rPr>
        <w:t>可与任意品牌GCMS联用，同时联用不占GC进样口.</w:t>
      </w:r>
    </w:p>
    <w:p w14:paraId="694EBB63"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（五）水/土壤自动进样器</w:t>
      </w:r>
    </w:p>
    <w:p w14:paraId="0C77AAF2"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hint="eastAsia"/>
          <w:bCs/>
          <w:sz w:val="24"/>
        </w:rPr>
        <w:t>能够处理任何液体、土壤、淤泥或者固体样品，符合US EPA方法</w:t>
      </w:r>
      <w:r w:rsidRPr="004C72F2">
        <w:rPr>
          <w:rFonts w:ascii="仿宋" w:eastAsia="仿宋" w:hAnsi="仿宋"/>
          <w:bCs/>
          <w:sz w:val="24"/>
        </w:rPr>
        <w:t>502.2</w:t>
      </w:r>
      <w:r w:rsidRPr="004C72F2">
        <w:rPr>
          <w:rFonts w:ascii="仿宋" w:eastAsia="仿宋" w:hAnsi="仿宋" w:hint="eastAsia"/>
          <w:bCs/>
          <w:sz w:val="24"/>
        </w:rPr>
        <w:t>，</w:t>
      </w:r>
      <w:r w:rsidRPr="004C72F2">
        <w:rPr>
          <w:rFonts w:ascii="仿宋" w:eastAsia="仿宋" w:hAnsi="仿宋"/>
          <w:bCs/>
          <w:sz w:val="24"/>
        </w:rPr>
        <w:t>524.2</w:t>
      </w:r>
      <w:r w:rsidRPr="004C72F2">
        <w:rPr>
          <w:rFonts w:ascii="仿宋" w:eastAsia="仿宋" w:hAnsi="仿宋" w:hint="eastAsia"/>
          <w:bCs/>
          <w:sz w:val="24"/>
        </w:rPr>
        <w:t>，</w:t>
      </w:r>
      <w:r w:rsidRPr="004C72F2">
        <w:rPr>
          <w:rFonts w:ascii="仿宋" w:eastAsia="仿宋" w:hAnsi="仿宋"/>
          <w:bCs/>
          <w:sz w:val="24"/>
        </w:rPr>
        <w:t>524.3</w:t>
      </w:r>
      <w:r w:rsidRPr="004C72F2">
        <w:rPr>
          <w:rFonts w:ascii="仿宋" w:eastAsia="仿宋" w:hAnsi="仿宋" w:hint="eastAsia"/>
          <w:bCs/>
          <w:sz w:val="24"/>
        </w:rPr>
        <w:t>，</w:t>
      </w:r>
      <w:r w:rsidRPr="004C72F2">
        <w:rPr>
          <w:rFonts w:ascii="仿宋" w:eastAsia="仿宋" w:hAnsi="仿宋"/>
          <w:bCs/>
          <w:sz w:val="24"/>
        </w:rPr>
        <w:t>524.4</w:t>
      </w:r>
      <w:r w:rsidRPr="004C72F2">
        <w:rPr>
          <w:rFonts w:ascii="仿宋" w:eastAsia="仿宋" w:hAnsi="仿宋" w:hint="eastAsia"/>
          <w:bCs/>
          <w:sz w:val="24"/>
        </w:rPr>
        <w:t>，</w:t>
      </w:r>
      <w:r w:rsidRPr="004C72F2">
        <w:rPr>
          <w:rFonts w:ascii="仿宋" w:eastAsia="仿宋" w:hAnsi="仿宋"/>
          <w:bCs/>
          <w:sz w:val="24"/>
        </w:rPr>
        <w:t>5035A</w:t>
      </w:r>
      <w:r w:rsidRPr="004C72F2">
        <w:rPr>
          <w:rFonts w:ascii="仿宋" w:eastAsia="仿宋" w:hAnsi="仿宋" w:hint="eastAsia"/>
          <w:bCs/>
          <w:sz w:val="24"/>
        </w:rPr>
        <w:t>，</w:t>
      </w:r>
      <w:r w:rsidRPr="004C72F2">
        <w:rPr>
          <w:rFonts w:ascii="仿宋" w:eastAsia="仿宋" w:hAnsi="仿宋"/>
          <w:bCs/>
          <w:sz w:val="24"/>
        </w:rPr>
        <w:t>8260C</w:t>
      </w:r>
      <w:r w:rsidRPr="004C72F2">
        <w:rPr>
          <w:rFonts w:ascii="仿宋" w:eastAsia="仿宋" w:hAnsi="仿宋" w:hint="eastAsia"/>
          <w:bCs/>
          <w:sz w:val="24"/>
        </w:rPr>
        <w:t>，</w:t>
      </w:r>
      <w:r w:rsidRPr="004C72F2">
        <w:rPr>
          <w:rFonts w:ascii="仿宋" w:eastAsia="仿宋" w:hAnsi="仿宋"/>
          <w:bCs/>
          <w:sz w:val="24"/>
        </w:rPr>
        <w:t>601</w:t>
      </w:r>
      <w:r w:rsidRPr="004C72F2">
        <w:rPr>
          <w:rFonts w:ascii="仿宋" w:eastAsia="仿宋" w:hAnsi="仿宋" w:hint="eastAsia"/>
          <w:bCs/>
          <w:sz w:val="24"/>
        </w:rPr>
        <w:t>，</w:t>
      </w:r>
      <w:r w:rsidRPr="004C72F2">
        <w:rPr>
          <w:rFonts w:ascii="仿宋" w:eastAsia="仿宋" w:hAnsi="仿宋"/>
          <w:bCs/>
          <w:sz w:val="24"/>
        </w:rPr>
        <w:t>602</w:t>
      </w:r>
      <w:r w:rsidRPr="004C72F2">
        <w:rPr>
          <w:rFonts w:ascii="仿宋" w:eastAsia="仿宋" w:hAnsi="仿宋" w:hint="eastAsia"/>
          <w:bCs/>
          <w:sz w:val="24"/>
        </w:rPr>
        <w:t>，603，624。</w:t>
      </w:r>
    </w:p>
    <w:p w14:paraId="65E5C18E"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hint="eastAsia"/>
          <w:bCs/>
          <w:sz w:val="24"/>
        </w:rPr>
        <w:t>自动进样器能够与一台或两台吹扫主机联用。</w:t>
      </w:r>
    </w:p>
    <w:p w14:paraId="3A3F54E7"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hint="eastAsia"/>
          <w:bCs/>
          <w:sz w:val="24"/>
        </w:rPr>
        <w:t>★样品位数：≥100位，40mL标准VOC样品瓶.</w:t>
      </w:r>
    </w:p>
    <w:p w14:paraId="2AA90679"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hint="eastAsia"/>
          <w:bCs/>
          <w:sz w:val="24"/>
        </w:rPr>
        <w:t>具有两个可取出的50位样品托盘，托盘能够方便地取出存储在冰箱中。</w:t>
      </w:r>
    </w:p>
    <w:p w14:paraId="316A20A8"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hint="eastAsia"/>
          <w:bCs/>
          <w:sz w:val="24"/>
        </w:rPr>
        <w:t>具备三种规格样品定量环可选，分别是5，10，25mL。</w:t>
      </w:r>
    </w:p>
    <w:p w14:paraId="4F73988F"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hint="eastAsia"/>
          <w:bCs/>
          <w:sz w:val="24"/>
        </w:rPr>
        <w:lastRenderedPageBreak/>
        <w:t>水样和土样分别有独立的进</w:t>
      </w:r>
      <w:proofErr w:type="gramStart"/>
      <w:r w:rsidRPr="004C72F2">
        <w:rPr>
          <w:rFonts w:ascii="仿宋" w:eastAsia="仿宋" w:hAnsi="仿宋" w:hint="eastAsia"/>
          <w:bCs/>
          <w:sz w:val="24"/>
        </w:rPr>
        <w:t>样系统</w:t>
      </w:r>
      <w:proofErr w:type="gramEnd"/>
      <w:r w:rsidRPr="004C72F2">
        <w:rPr>
          <w:rFonts w:ascii="仿宋" w:eastAsia="仿宋" w:hAnsi="仿宋" w:hint="eastAsia"/>
          <w:bCs/>
          <w:sz w:val="24"/>
        </w:rPr>
        <w:t>, 两根</w:t>
      </w:r>
      <w:proofErr w:type="gramStart"/>
      <w:r w:rsidRPr="004C72F2">
        <w:rPr>
          <w:rFonts w:ascii="仿宋" w:eastAsia="仿宋" w:hAnsi="仿宋" w:hint="eastAsia"/>
          <w:bCs/>
          <w:sz w:val="24"/>
        </w:rPr>
        <w:t>针分别</w:t>
      </w:r>
      <w:proofErr w:type="gramEnd"/>
      <w:r w:rsidRPr="004C72F2">
        <w:rPr>
          <w:rFonts w:ascii="仿宋" w:eastAsia="仿宋" w:hAnsi="仿宋" w:hint="eastAsia"/>
          <w:bCs/>
          <w:sz w:val="24"/>
        </w:rPr>
        <w:t>处理水样和土样，防止水样和土壤样品间交叉污染。</w:t>
      </w:r>
    </w:p>
    <w:p w14:paraId="20B08363"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hint="eastAsia"/>
          <w:bCs/>
          <w:sz w:val="24"/>
        </w:rPr>
        <w:t>土壤采样模式：瓶内吹扫；水样采样模式：吸取并转移样品至主机的吹扫管。</w:t>
      </w:r>
    </w:p>
    <w:p w14:paraId="2EAD33D9"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hint="eastAsia"/>
          <w:bCs/>
          <w:sz w:val="24"/>
        </w:rPr>
        <w:t>可升级制冷功能，样品架安装在冷却基座上，使样品处于冷藏状态，满足EPA方法524.3的要求。冷却基座采用快接方式，与制冷机连接快速方便。</w:t>
      </w:r>
    </w:p>
    <w:p w14:paraId="45AADF3A"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hint="eastAsia"/>
          <w:bCs/>
          <w:sz w:val="24"/>
        </w:rPr>
        <w:t>内标添加模块：≥2路。内标添加体积</w:t>
      </w:r>
      <w:r w:rsidRPr="004C72F2">
        <w:rPr>
          <w:rFonts w:ascii="仿宋" w:eastAsia="仿宋" w:hAnsi="仿宋"/>
          <w:bCs/>
          <w:sz w:val="24"/>
        </w:rPr>
        <w:t>1，2，5，10，20uL</w:t>
      </w:r>
      <w:r w:rsidRPr="004C72F2">
        <w:rPr>
          <w:rFonts w:ascii="仿宋" w:eastAsia="仿宋" w:hAnsi="仿宋" w:hint="eastAsia"/>
          <w:bCs/>
          <w:sz w:val="24"/>
        </w:rPr>
        <w:t>可选棕色玻璃瓶以避免UV光照和降解。</w:t>
      </w:r>
    </w:p>
    <w:p w14:paraId="47429447"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hint="eastAsia"/>
          <w:bCs/>
          <w:sz w:val="24"/>
        </w:rPr>
        <w:t>配备质量流量控制器，吹扫固体样品时提供精确控制的气流。</w:t>
      </w:r>
    </w:p>
    <w:p w14:paraId="603F4A52"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hint="eastAsia"/>
          <w:bCs/>
          <w:sz w:val="24"/>
        </w:rPr>
        <w:t>气动</w:t>
      </w:r>
      <w:proofErr w:type="gramStart"/>
      <w:r w:rsidRPr="004C72F2">
        <w:rPr>
          <w:rFonts w:ascii="仿宋" w:eastAsia="仿宋" w:hAnsi="仿宋" w:hint="eastAsia"/>
          <w:bCs/>
          <w:sz w:val="24"/>
        </w:rPr>
        <w:t>束紧式瓶抓手</w:t>
      </w:r>
      <w:proofErr w:type="gramEnd"/>
      <w:r w:rsidRPr="004C72F2">
        <w:rPr>
          <w:rFonts w:ascii="仿宋" w:eastAsia="仿宋" w:hAnsi="仿宋" w:hint="eastAsia"/>
          <w:bCs/>
          <w:sz w:val="24"/>
        </w:rPr>
        <w:t>，以避免瓶丢失现象发生。内置高精度压力传感器检测并确认是否抓住样品瓶。</w:t>
      </w:r>
    </w:p>
    <w:p w14:paraId="77132685"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hint="eastAsia"/>
          <w:bCs/>
          <w:sz w:val="24"/>
        </w:rPr>
        <w:t>通过软件控制仪器操作，图形用户界面，显示各个样品的处理状态。</w:t>
      </w:r>
    </w:p>
    <w:p w14:paraId="34B9AA63"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hint="eastAsia"/>
          <w:bCs/>
          <w:sz w:val="24"/>
        </w:rPr>
        <w:t>具备磁力搅拌功能，可以对水样或固体样品进行磁力搅拌。</w:t>
      </w:r>
    </w:p>
    <w:p w14:paraId="51CA6B5C"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hint="eastAsia"/>
          <w:bCs/>
          <w:sz w:val="24"/>
        </w:rPr>
        <w:t>提供可编辑的多次清洗程序冲洗吹扫管内部，以减小残留和污染。</w:t>
      </w:r>
    </w:p>
    <w:p w14:paraId="5D8588A1"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hint="eastAsia"/>
          <w:bCs/>
          <w:sz w:val="24"/>
        </w:rPr>
        <w:t>软件具有设定样品优先权的功能，能够指定样品位，能够编辑并且中断当前正在运行的样品序列运行优先权样品。</w:t>
      </w:r>
    </w:p>
    <w:p w14:paraId="66D76B04"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hint="eastAsia"/>
          <w:bCs/>
          <w:sz w:val="24"/>
        </w:rPr>
        <w:t>可以在一个序列里连续运行水样和土壤样品，无需中途运行清洗程序。</w:t>
      </w:r>
    </w:p>
    <w:p w14:paraId="7131732F" w14:textId="77777777" w:rsidR="00704DF0" w:rsidRPr="004C72F2" w:rsidRDefault="00704DF0" w:rsidP="00704DF0">
      <w:pPr>
        <w:spacing w:after="0" w:line="360" w:lineRule="auto"/>
        <w:ind w:left="845"/>
        <w:rPr>
          <w:rFonts w:ascii="仿宋" w:eastAsia="仿宋" w:hAnsi="仿宋"/>
          <w:bCs/>
          <w:sz w:val="24"/>
        </w:rPr>
      </w:pPr>
      <w:r w:rsidRPr="004C72F2">
        <w:rPr>
          <w:rFonts w:ascii="仿宋" w:eastAsia="仿宋" w:hAnsi="仿宋" w:hint="eastAsia"/>
          <w:bCs/>
          <w:sz w:val="24"/>
        </w:rPr>
        <w:t>（六）泡沫保护装置</w:t>
      </w:r>
    </w:p>
    <w:p w14:paraId="111CC026"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hint="eastAsia"/>
          <w:bCs/>
          <w:sz w:val="24"/>
        </w:rPr>
        <w:t>★三级泡沫保护装置，包括泡沫传感器，泡沫破碎器和泡沫过滤器，防止管线污染。泡沫破碎采用热的金属尖端刺破泡沫，不用消泡剂以防引入污染。</w:t>
      </w:r>
    </w:p>
    <w:p w14:paraId="17041ED7"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四</w:t>
      </w:r>
      <w:r w:rsidRPr="004C72F2">
        <w:rPr>
          <w:rFonts w:ascii="仿宋" w:eastAsia="仿宋" w:hAnsi="仿宋"/>
          <w:bCs/>
          <w:sz w:val="24"/>
        </w:rPr>
        <w:t>、配置要求</w:t>
      </w:r>
    </w:p>
    <w:p w14:paraId="141FD7F4"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bCs/>
          <w:sz w:val="24"/>
        </w:rPr>
        <w:t>吹扫捕集样品浓缩仪</w:t>
      </w:r>
      <w:r w:rsidRPr="004C72F2">
        <w:rPr>
          <w:rFonts w:ascii="仿宋" w:eastAsia="仿宋" w:hAnsi="仿宋" w:hint="eastAsia"/>
          <w:bCs/>
          <w:sz w:val="24"/>
        </w:rPr>
        <w:t>主机       1套</w:t>
      </w:r>
    </w:p>
    <w:p w14:paraId="24AC67CF"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hint="eastAsia"/>
          <w:bCs/>
          <w:sz w:val="24"/>
        </w:rPr>
        <w:t>LED指示装置                 1套</w:t>
      </w:r>
    </w:p>
    <w:p w14:paraId="05174493"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hint="eastAsia"/>
          <w:bCs/>
          <w:sz w:val="24"/>
        </w:rPr>
        <w:t>红外线</w:t>
      </w:r>
      <w:r w:rsidRPr="004C72F2">
        <w:rPr>
          <w:rFonts w:ascii="仿宋" w:eastAsia="仿宋" w:hAnsi="仿宋"/>
          <w:bCs/>
          <w:sz w:val="24"/>
        </w:rPr>
        <w:t>样品加热器</w:t>
      </w:r>
      <w:r w:rsidRPr="004C72F2">
        <w:rPr>
          <w:rFonts w:ascii="仿宋" w:eastAsia="仿宋" w:hAnsi="仿宋" w:hint="eastAsia"/>
          <w:bCs/>
          <w:sz w:val="24"/>
        </w:rPr>
        <w:t xml:space="preserve">             1套</w:t>
      </w:r>
    </w:p>
    <w:p w14:paraId="68AE5CBE"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hint="eastAsia"/>
          <w:bCs/>
          <w:sz w:val="24"/>
        </w:rPr>
        <w:t>泡沫过滤器                   1个</w:t>
      </w:r>
    </w:p>
    <w:p w14:paraId="0428DEB6"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hint="eastAsia"/>
          <w:bCs/>
          <w:sz w:val="24"/>
        </w:rPr>
        <w:t>泡沫传感器                   1个</w:t>
      </w:r>
    </w:p>
    <w:p w14:paraId="2EF49EFF"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hint="eastAsia"/>
          <w:bCs/>
          <w:sz w:val="24"/>
        </w:rPr>
        <w:lastRenderedPageBreak/>
        <w:t>泡沫破碎器                   1个</w:t>
      </w:r>
    </w:p>
    <w:p w14:paraId="79845CEC"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bCs/>
          <w:sz w:val="24"/>
        </w:rPr>
        <w:t>9#</w:t>
      </w:r>
      <w:r w:rsidRPr="004C72F2">
        <w:rPr>
          <w:rFonts w:ascii="仿宋" w:eastAsia="仿宋" w:hAnsi="仿宋" w:hint="eastAsia"/>
          <w:bCs/>
          <w:sz w:val="24"/>
        </w:rPr>
        <w:t>、1</w:t>
      </w:r>
      <w:r w:rsidRPr="004C72F2">
        <w:rPr>
          <w:rFonts w:ascii="仿宋" w:eastAsia="仿宋" w:hAnsi="仿宋"/>
          <w:bCs/>
          <w:sz w:val="24"/>
        </w:rPr>
        <w:t>0#</w:t>
      </w:r>
      <w:r w:rsidRPr="004C72F2">
        <w:rPr>
          <w:rFonts w:ascii="仿宋" w:eastAsia="仿宋" w:hAnsi="仿宋" w:hint="eastAsia"/>
          <w:bCs/>
          <w:sz w:val="24"/>
        </w:rPr>
        <w:t>、11#和1</w:t>
      </w:r>
      <w:r w:rsidRPr="004C72F2">
        <w:rPr>
          <w:rFonts w:ascii="仿宋" w:eastAsia="仿宋" w:hAnsi="仿宋"/>
          <w:bCs/>
          <w:sz w:val="24"/>
        </w:rPr>
        <w:t>2#</w:t>
      </w:r>
      <w:r w:rsidRPr="004C72F2">
        <w:rPr>
          <w:rFonts w:ascii="仿宋" w:eastAsia="仿宋" w:hAnsi="仿宋" w:hint="eastAsia"/>
          <w:bCs/>
          <w:sz w:val="24"/>
        </w:rPr>
        <w:t xml:space="preserve"> 捕集</w:t>
      </w:r>
      <w:proofErr w:type="gramStart"/>
      <w:r w:rsidRPr="004C72F2">
        <w:rPr>
          <w:rFonts w:ascii="仿宋" w:eastAsia="仿宋" w:hAnsi="仿宋" w:hint="eastAsia"/>
          <w:bCs/>
          <w:sz w:val="24"/>
        </w:rPr>
        <w:t>阱</w:t>
      </w:r>
      <w:proofErr w:type="gramEnd"/>
      <w:r w:rsidRPr="004C72F2">
        <w:rPr>
          <w:rFonts w:eastAsia="仿宋" w:cs="Calibri"/>
          <w:bCs/>
          <w:sz w:val="24"/>
        </w:rPr>
        <w:t>  </w:t>
      </w:r>
      <w:r w:rsidRPr="004C72F2">
        <w:rPr>
          <w:rFonts w:ascii="仿宋" w:eastAsia="仿宋" w:hAnsi="仿宋" w:hint="eastAsia"/>
          <w:bCs/>
          <w:sz w:val="24"/>
        </w:rPr>
        <w:t xml:space="preserve">  各</w:t>
      </w:r>
      <w:r w:rsidRPr="004C72F2">
        <w:rPr>
          <w:rFonts w:ascii="仿宋" w:eastAsia="仿宋" w:hAnsi="仿宋"/>
          <w:bCs/>
          <w:sz w:val="24"/>
        </w:rPr>
        <w:t>2</w:t>
      </w:r>
      <w:r w:rsidRPr="004C72F2">
        <w:rPr>
          <w:rFonts w:ascii="仿宋" w:eastAsia="仿宋" w:hAnsi="仿宋" w:hint="eastAsia"/>
          <w:bCs/>
          <w:sz w:val="24"/>
        </w:rPr>
        <w:t>个</w:t>
      </w:r>
    </w:p>
    <w:p w14:paraId="65EDC417"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hint="eastAsia"/>
          <w:bCs/>
          <w:sz w:val="24"/>
        </w:rPr>
        <w:t>5mL吹扫U</w:t>
      </w:r>
      <w:proofErr w:type="gramStart"/>
      <w:r w:rsidRPr="004C72F2">
        <w:rPr>
          <w:rFonts w:ascii="仿宋" w:eastAsia="仿宋" w:hAnsi="仿宋" w:hint="eastAsia"/>
          <w:bCs/>
          <w:sz w:val="24"/>
        </w:rPr>
        <w:t>型管</w:t>
      </w:r>
      <w:proofErr w:type="gramEnd"/>
      <w:r w:rsidRPr="004C72F2">
        <w:rPr>
          <w:rFonts w:ascii="仿宋" w:eastAsia="仿宋" w:hAnsi="仿宋" w:hint="eastAsia"/>
          <w:bCs/>
          <w:sz w:val="24"/>
        </w:rPr>
        <w:t xml:space="preserve">           </w:t>
      </w:r>
      <w:r w:rsidRPr="004C72F2">
        <w:rPr>
          <w:rFonts w:ascii="仿宋" w:eastAsia="仿宋" w:hAnsi="仿宋"/>
          <w:bCs/>
          <w:sz w:val="24"/>
        </w:rPr>
        <w:t xml:space="preserve"> 2</w:t>
      </w:r>
      <w:r w:rsidRPr="004C72F2">
        <w:rPr>
          <w:rFonts w:ascii="仿宋" w:eastAsia="仿宋" w:hAnsi="仿宋" w:hint="eastAsia"/>
          <w:bCs/>
          <w:sz w:val="24"/>
        </w:rPr>
        <w:t>个</w:t>
      </w:r>
    </w:p>
    <w:p w14:paraId="6D889805"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hint="eastAsia"/>
          <w:bCs/>
          <w:sz w:val="24"/>
        </w:rPr>
        <w:t xml:space="preserve">水/土自动进样器（≥100位）   </w:t>
      </w:r>
      <w:r w:rsidRPr="004C72F2">
        <w:rPr>
          <w:rFonts w:ascii="仿宋" w:eastAsia="仿宋" w:hAnsi="仿宋"/>
          <w:bCs/>
          <w:sz w:val="24"/>
        </w:rPr>
        <w:t xml:space="preserve">   </w:t>
      </w:r>
      <w:r w:rsidRPr="004C72F2">
        <w:rPr>
          <w:rFonts w:ascii="仿宋" w:eastAsia="仿宋" w:hAnsi="仿宋" w:hint="eastAsia"/>
          <w:bCs/>
          <w:sz w:val="24"/>
        </w:rPr>
        <w:t>1套</w:t>
      </w:r>
    </w:p>
    <w:p w14:paraId="2C3CE6B6"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hint="eastAsia"/>
          <w:bCs/>
          <w:sz w:val="24"/>
        </w:rPr>
        <w:t xml:space="preserve">40ml样品瓶(72/包) </w:t>
      </w:r>
      <w:r w:rsidRPr="004C72F2">
        <w:rPr>
          <w:rFonts w:ascii="仿宋" w:eastAsia="仿宋" w:hAnsi="仿宋"/>
          <w:bCs/>
          <w:sz w:val="24"/>
        </w:rPr>
        <w:t>20</w:t>
      </w:r>
      <w:r w:rsidRPr="004C72F2">
        <w:rPr>
          <w:rFonts w:ascii="仿宋" w:eastAsia="仿宋" w:hAnsi="仿宋" w:hint="eastAsia"/>
          <w:bCs/>
          <w:sz w:val="24"/>
        </w:rPr>
        <w:t>包；穿刺隔垫(100个/包)</w:t>
      </w:r>
      <w:r w:rsidRPr="004C72F2">
        <w:rPr>
          <w:rFonts w:ascii="仿宋" w:eastAsia="仿宋" w:hAnsi="仿宋"/>
          <w:bCs/>
          <w:sz w:val="24"/>
        </w:rPr>
        <w:t xml:space="preserve"> 40</w:t>
      </w:r>
      <w:r w:rsidRPr="004C72F2">
        <w:rPr>
          <w:rFonts w:ascii="仿宋" w:eastAsia="仿宋" w:hAnsi="仿宋" w:hint="eastAsia"/>
          <w:bCs/>
          <w:sz w:val="24"/>
        </w:rPr>
        <w:t>包</w:t>
      </w:r>
    </w:p>
    <w:p w14:paraId="376BA75D"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hint="eastAsia"/>
          <w:bCs/>
          <w:sz w:val="24"/>
        </w:rPr>
        <w:t>连接GC或GC/MS的通讯线</w:t>
      </w:r>
      <w:r w:rsidRPr="004C72F2">
        <w:rPr>
          <w:rFonts w:eastAsia="仿宋" w:cs="Calibri" w:hint="eastAsia"/>
          <w:bCs/>
          <w:sz w:val="24"/>
        </w:rPr>
        <w:t xml:space="preserve">     </w:t>
      </w:r>
      <w:r w:rsidRPr="004C72F2">
        <w:rPr>
          <w:rFonts w:ascii="仿宋" w:eastAsia="仿宋" w:hAnsi="仿宋" w:hint="eastAsia"/>
          <w:bCs/>
          <w:sz w:val="24"/>
        </w:rPr>
        <w:t>1根</w:t>
      </w:r>
    </w:p>
    <w:p w14:paraId="38006D0F"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hint="eastAsia"/>
          <w:bCs/>
          <w:sz w:val="24"/>
        </w:rPr>
        <w:t xml:space="preserve">固体进样针 </w:t>
      </w:r>
      <w:r w:rsidRPr="004C72F2">
        <w:rPr>
          <w:rFonts w:ascii="仿宋" w:eastAsia="仿宋" w:hAnsi="仿宋"/>
          <w:bCs/>
          <w:sz w:val="24"/>
        </w:rPr>
        <w:t xml:space="preserve">                        2</w:t>
      </w:r>
      <w:r w:rsidRPr="004C72F2">
        <w:rPr>
          <w:rFonts w:ascii="仿宋" w:eastAsia="仿宋" w:hAnsi="仿宋" w:hint="eastAsia"/>
          <w:bCs/>
          <w:sz w:val="24"/>
        </w:rPr>
        <w:t>根</w:t>
      </w:r>
    </w:p>
    <w:p w14:paraId="03649CDD" w14:textId="77777777" w:rsidR="00704DF0" w:rsidRPr="004C72F2" w:rsidRDefault="00704DF0" w:rsidP="00DD4C29">
      <w:pPr>
        <w:numPr>
          <w:ilvl w:val="0"/>
          <w:numId w:val="21"/>
        </w:numPr>
        <w:spacing w:after="0" w:line="360" w:lineRule="auto"/>
        <w:ind w:left="845"/>
        <w:rPr>
          <w:rFonts w:ascii="仿宋" w:eastAsia="仿宋" w:hAnsi="仿宋"/>
          <w:bCs/>
          <w:sz w:val="24"/>
        </w:rPr>
      </w:pPr>
      <w:proofErr w:type="gramStart"/>
      <w:r w:rsidRPr="004C72F2">
        <w:rPr>
          <w:rFonts w:ascii="仿宋" w:eastAsia="仿宋" w:hAnsi="仿宋" w:hint="eastAsia"/>
          <w:bCs/>
          <w:sz w:val="24"/>
        </w:rPr>
        <w:t>水样进</w:t>
      </w:r>
      <w:proofErr w:type="gramEnd"/>
      <w:r w:rsidRPr="004C72F2">
        <w:rPr>
          <w:rFonts w:ascii="仿宋" w:eastAsia="仿宋" w:hAnsi="仿宋" w:hint="eastAsia"/>
          <w:bCs/>
          <w:sz w:val="24"/>
        </w:rPr>
        <w:t xml:space="preserve">样针 </w:t>
      </w:r>
      <w:r w:rsidRPr="004C72F2">
        <w:rPr>
          <w:rFonts w:ascii="仿宋" w:eastAsia="仿宋" w:hAnsi="仿宋"/>
          <w:bCs/>
          <w:sz w:val="24"/>
        </w:rPr>
        <w:t xml:space="preserve">                        2</w:t>
      </w:r>
      <w:r w:rsidRPr="004C72F2">
        <w:rPr>
          <w:rFonts w:ascii="仿宋" w:eastAsia="仿宋" w:hAnsi="仿宋" w:hint="eastAsia"/>
          <w:bCs/>
          <w:sz w:val="24"/>
        </w:rPr>
        <w:t>根</w:t>
      </w:r>
    </w:p>
    <w:p w14:paraId="45E2778B"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hint="eastAsia"/>
          <w:bCs/>
          <w:sz w:val="24"/>
        </w:rPr>
        <w:t>中英文操作软件，说明书   1套</w:t>
      </w:r>
    </w:p>
    <w:p w14:paraId="1C10DE40"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hint="eastAsia"/>
          <w:bCs/>
          <w:sz w:val="24"/>
        </w:rPr>
        <w:t>专用工具箱                1个</w:t>
      </w:r>
    </w:p>
    <w:p w14:paraId="4E2AED0E"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bCs/>
          <w:sz w:val="24"/>
        </w:rPr>
        <w:t>25mL</w:t>
      </w:r>
      <w:r w:rsidRPr="004C72F2">
        <w:rPr>
          <w:rFonts w:ascii="仿宋" w:eastAsia="仿宋" w:hAnsi="仿宋" w:hint="eastAsia"/>
          <w:bCs/>
          <w:sz w:val="24"/>
        </w:rPr>
        <w:t xml:space="preserve">吹扫管 </w:t>
      </w:r>
      <w:r w:rsidRPr="004C72F2">
        <w:rPr>
          <w:rFonts w:ascii="仿宋" w:eastAsia="仿宋" w:hAnsi="仿宋"/>
          <w:bCs/>
          <w:sz w:val="24"/>
        </w:rPr>
        <w:t xml:space="preserve">                        2</w:t>
      </w:r>
      <w:r w:rsidRPr="004C72F2">
        <w:rPr>
          <w:rFonts w:ascii="仿宋" w:eastAsia="仿宋" w:hAnsi="仿宋" w:hint="eastAsia"/>
          <w:bCs/>
          <w:sz w:val="24"/>
        </w:rPr>
        <w:t>个</w:t>
      </w:r>
    </w:p>
    <w:p w14:paraId="5FD50794" w14:textId="77777777" w:rsidR="00704DF0" w:rsidRPr="004C72F2" w:rsidRDefault="00704DF0" w:rsidP="00DD4C29">
      <w:pPr>
        <w:numPr>
          <w:ilvl w:val="0"/>
          <w:numId w:val="21"/>
        </w:numPr>
        <w:spacing w:after="0" w:line="360" w:lineRule="auto"/>
        <w:ind w:left="845"/>
        <w:rPr>
          <w:rFonts w:ascii="仿宋" w:eastAsia="仿宋" w:hAnsi="仿宋"/>
          <w:bCs/>
          <w:sz w:val="24"/>
        </w:rPr>
      </w:pPr>
      <w:r w:rsidRPr="004C72F2">
        <w:rPr>
          <w:rFonts w:ascii="仿宋" w:eastAsia="仿宋" w:hAnsi="仿宋"/>
          <w:bCs/>
          <w:sz w:val="24"/>
        </w:rPr>
        <w:t>25mL</w:t>
      </w:r>
      <w:r w:rsidRPr="004C72F2">
        <w:rPr>
          <w:rFonts w:ascii="仿宋" w:eastAsia="仿宋" w:hAnsi="仿宋" w:hint="eastAsia"/>
          <w:bCs/>
          <w:sz w:val="24"/>
        </w:rPr>
        <w:t xml:space="preserve">定量环 </w:t>
      </w:r>
      <w:r w:rsidRPr="004C72F2">
        <w:rPr>
          <w:rFonts w:ascii="仿宋" w:eastAsia="仿宋" w:hAnsi="仿宋"/>
          <w:bCs/>
          <w:sz w:val="24"/>
        </w:rPr>
        <w:t xml:space="preserve">                        1</w:t>
      </w:r>
      <w:r w:rsidRPr="004C72F2">
        <w:rPr>
          <w:rFonts w:ascii="仿宋" w:eastAsia="仿宋" w:hAnsi="仿宋" w:hint="eastAsia"/>
          <w:bCs/>
          <w:sz w:val="24"/>
        </w:rPr>
        <w:t>个</w:t>
      </w:r>
    </w:p>
    <w:p w14:paraId="0A909C46" w14:textId="77777777" w:rsidR="00704DF0" w:rsidRPr="004C72F2" w:rsidRDefault="00704DF0" w:rsidP="00704DF0">
      <w:pPr>
        <w:keepNext/>
        <w:keepLines/>
        <w:spacing w:before="260" w:after="260" w:line="400" w:lineRule="exact"/>
        <w:outlineLvl w:val="1"/>
        <w:rPr>
          <w:rFonts w:ascii="仿宋" w:eastAsia="仿宋" w:hAnsi="仿宋"/>
          <w:b/>
          <w:bCs/>
          <w:sz w:val="24"/>
        </w:rPr>
      </w:pPr>
      <w:r w:rsidRPr="004C72F2">
        <w:rPr>
          <w:rFonts w:ascii="仿宋" w:eastAsia="仿宋" w:hAnsi="仿宋" w:hint="eastAsia"/>
          <w:b/>
          <w:bCs/>
          <w:sz w:val="24"/>
        </w:rPr>
        <w:t>1</w:t>
      </w:r>
      <w:r w:rsidRPr="004C72F2">
        <w:rPr>
          <w:rFonts w:ascii="仿宋" w:eastAsia="仿宋" w:hAnsi="仿宋"/>
          <w:b/>
          <w:bCs/>
          <w:sz w:val="24"/>
        </w:rPr>
        <w:t>7</w:t>
      </w:r>
      <w:r w:rsidRPr="004C72F2">
        <w:rPr>
          <w:rFonts w:ascii="仿宋" w:eastAsia="仿宋" w:hAnsi="仿宋" w:hint="eastAsia"/>
          <w:b/>
          <w:bCs/>
          <w:sz w:val="24"/>
        </w:rPr>
        <w:t>包</w:t>
      </w:r>
      <w:r w:rsidRPr="004C72F2">
        <w:rPr>
          <w:rFonts w:ascii="仿宋" w:eastAsia="仿宋" w:hAnsi="仿宋"/>
          <w:b/>
          <w:bCs/>
          <w:sz w:val="24"/>
        </w:rPr>
        <w:t>-2</w:t>
      </w:r>
      <w:r w:rsidRPr="004C72F2">
        <w:rPr>
          <w:rFonts w:ascii="仿宋" w:eastAsia="仿宋" w:hAnsi="仿宋" w:hint="eastAsia"/>
          <w:b/>
          <w:bCs/>
          <w:sz w:val="24"/>
        </w:rPr>
        <w:t>：溶剂蒸发工作站</w:t>
      </w:r>
    </w:p>
    <w:p w14:paraId="68C7E54C" w14:textId="77777777" w:rsidR="00704DF0" w:rsidRPr="004C72F2" w:rsidRDefault="00704DF0" w:rsidP="00704DF0">
      <w:pPr>
        <w:spacing w:after="0" w:line="360" w:lineRule="auto"/>
        <w:ind w:firstLineChars="200" w:firstLine="480"/>
        <w:rPr>
          <w:rFonts w:ascii="仿宋" w:eastAsia="仿宋" w:hAnsi="仿宋"/>
          <w:bCs/>
          <w:sz w:val="24"/>
        </w:rPr>
      </w:pPr>
      <w:r w:rsidRPr="004C72F2">
        <w:rPr>
          <w:rFonts w:ascii="仿宋" w:eastAsia="仿宋" w:hAnsi="仿宋" w:hint="eastAsia"/>
          <w:bCs/>
          <w:sz w:val="24"/>
        </w:rPr>
        <w:t>一</w:t>
      </w:r>
      <w:r w:rsidRPr="004C72F2">
        <w:rPr>
          <w:rFonts w:ascii="仿宋" w:eastAsia="仿宋" w:hAnsi="仿宋"/>
          <w:bCs/>
          <w:sz w:val="24"/>
        </w:rPr>
        <w:t>、</w:t>
      </w:r>
      <w:r w:rsidRPr="004C72F2">
        <w:rPr>
          <w:rFonts w:ascii="仿宋" w:eastAsia="仿宋" w:hAnsi="仿宋" w:hint="eastAsia"/>
          <w:bCs/>
          <w:sz w:val="24"/>
        </w:rPr>
        <w:t>主要用途</w:t>
      </w:r>
    </w:p>
    <w:p w14:paraId="57B47378" w14:textId="77777777" w:rsidR="00704DF0" w:rsidRPr="004C72F2" w:rsidRDefault="00704DF0" w:rsidP="00DD4C29">
      <w:pPr>
        <w:numPr>
          <w:ilvl w:val="0"/>
          <w:numId w:val="25"/>
        </w:numPr>
        <w:spacing w:after="0" w:line="360" w:lineRule="auto"/>
        <w:rPr>
          <w:rFonts w:ascii="仿宋" w:eastAsia="仿宋" w:hAnsi="仿宋"/>
          <w:bCs/>
          <w:sz w:val="24"/>
        </w:rPr>
      </w:pPr>
      <w:r w:rsidRPr="004C72F2">
        <w:rPr>
          <w:rFonts w:ascii="仿宋" w:eastAsia="仿宋" w:hAnsi="仿宋" w:hint="eastAsia"/>
          <w:bCs/>
          <w:sz w:val="24"/>
        </w:rPr>
        <w:t>溶剂蒸发工作站又称离心浓缩仪/平行蒸发仪/定量浓缩仪/浓缩冻干一体机，在保证样品活性的前提下，对样品进行浓缩、纯化、干燥、储存、冻干等；</w:t>
      </w:r>
      <w:r w:rsidRPr="004C72F2">
        <w:rPr>
          <w:rFonts w:ascii="仿宋" w:eastAsia="仿宋" w:hAnsi="仿宋"/>
          <w:bCs/>
          <w:sz w:val="24"/>
        </w:rPr>
        <w:t>也可用于气相、液相以及质谱分析过程中样品的前处理。</w:t>
      </w:r>
    </w:p>
    <w:p w14:paraId="40BE9AC9" w14:textId="77777777" w:rsidR="00704DF0" w:rsidRPr="004C72F2" w:rsidRDefault="00704DF0" w:rsidP="00704DF0">
      <w:pPr>
        <w:spacing w:after="0" w:line="360" w:lineRule="auto"/>
        <w:ind w:left="480"/>
        <w:rPr>
          <w:rFonts w:ascii="仿宋" w:eastAsia="仿宋" w:hAnsi="仿宋"/>
          <w:bCs/>
          <w:sz w:val="24"/>
        </w:rPr>
      </w:pPr>
      <w:r w:rsidRPr="004C72F2">
        <w:rPr>
          <w:rFonts w:ascii="仿宋" w:eastAsia="仿宋" w:hAnsi="仿宋" w:hint="eastAsia"/>
          <w:bCs/>
          <w:sz w:val="24"/>
        </w:rPr>
        <w:t>二</w:t>
      </w:r>
      <w:r w:rsidRPr="004C72F2">
        <w:rPr>
          <w:rFonts w:ascii="仿宋" w:eastAsia="仿宋" w:hAnsi="仿宋"/>
          <w:bCs/>
          <w:sz w:val="24"/>
        </w:rPr>
        <w:t>、</w:t>
      </w:r>
      <w:r w:rsidRPr="004C72F2">
        <w:rPr>
          <w:rFonts w:ascii="仿宋" w:eastAsia="仿宋" w:hAnsi="仿宋" w:hint="eastAsia"/>
          <w:bCs/>
          <w:sz w:val="24"/>
        </w:rPr>
        <w:t>工作环境条件</w:t>
      </w:r>
    </w:p>
    <w:p w14:paraId="6B44E2D7" w14:textId="77777777" w:rsidR="00704DF0" w:rsidRPr="004C72F2" w:rsidRDefault="00704DF0" w:rsidP="00DD4C29">
      <w:pPr>
        <w:numPr>
          <w:ilvl w:val="0"/>
          <w:numId w:val="25"/>
        </w:numPr>
        <w:spacing w:after="0" w:line="360" w:lineRule="auto"/>
        <w:rPr>
          <w:rFonts w:ascii="仿宋" w:eastAsia="仿宋" w:hAnsi="仿宋"/>
          <w:bCs/>
          <w:sz w:val="24"/>
        </w:rPr>
      </w:pPr>
      <w:r w:rsidRPr="004C72F2">
        <w:rPr>
          <w:rFonts w:ascii="仿宋" w:eastAsia="仿宋" w:hAnsi="仿宋" w:hint="eastAsia"/>
          <w:bCs/>
          <w:sz w:val="24"/>
        </w:rPr>
        <w:t>电源：230V</w:t>
      </w:r>
      <w:r w:rsidRPr="004C72F2">
        <w:rPr>
          <w:rFonts w:ascii="仿宋" w:eastAsia="仿宋" w:hAnsi="仿宋"/>
          <w:bCs/>
          <w:sz w:val="24"/>
        </w:rPr>
        <w:sym w:font="Symbol" w:char="00B1"/>
      </w:r>
      <w:r w:rsidRPr="004C72F2">
        <w:rPr>
          <w:rFonts w:ascii="仿宋" w:eastAsia="仿宋" w:hAnsi="仿宋" w:hint="eastAsia"/>
          <w:bCs/>
          <w:sz w:val="24"/>
        </w:rPr>
        <w:t>10%,50Hz，7A</w:t>
      </w:r>
    </w:p>
    <w:p w14:paraId="4CBF396E" w14:textId="77777777" w:rsidR="00704DF0" w:rsidRPr="004C72F2" w:rsidRDefault="00704DF0" w:rsidP="00DD4C29">
      <w:pPr>
        <w:numPr>
          <w:ilvl w:val="0"/>
          <w:numId w:val="25"/>
        </w:numPr>
        <w:spacing w:after="0" w:line="360" w:lineRule="auto"/>
        <w:rPr>
          <w:rFonts w:ascii="仿宋" w:eastAsia="仿宋" w:hAnsi="仿宋"/>
          <w:bCs/>
          <w:sz w:val="24"/>
        </w:rPr>
      </w:pPr>
      <w:r w:rsidRPr="004C72F2">
        <w:rPr>
          <w:rFonts w:ascii="仿宋" w:eastAsia="仿宋" w:hAnsi="仿宋" w:hint="eastAsia"/>
          <w:bCs/>
          <w:sz w:val="24"/>
        </w:rPr>
        <w:t>环境温度：15～30℃，相对湿度10%～80%</w:t>
      </w:r>
    </w:p>
    <w:p w14:paraId="5F0B1D61" w14:textId="77777777" w:rsidR="00704DF0" w:rsidRPr="004C72F2" w:rsidRDefault="00704DF0" w:rsidP="00704DF0">
      <w:pPr>
        <w:spacing w:after="0" w:line="360" w:lineRule="auto"/>
        <w:ind w:left="480"/>
        <w:rPr>
          <w:rFonts w:ascii="仿宋" w:eastAsia="仿宋" w:hAnsi="仿宋"/>
          <w:bCs/>
          <w:sz w:val="24"/>
        </w:rPr>
      </w:pPr>
      <w:r w:rsidRPr="004C72F2">
        <w:rPr>
          <w:rFonts w:ascii="仿宋" w:eastAsia="仿宋" w:hAnsi="仿宋" w:hint="eastAsia"/>
          <w:bCs/>
          <w:sz w:val="24"/>
        </w:rPr>
        <w:t>三</w:t>
      </w:r>
      <w:r w:rsidRPr="004C72F2">
        <w:rPr>
          <w:rFonts w:ascii="仿宋" w:eastAsia="仿宋" w:hAnsi="仿宋"/>
          <w:bCs/>
          <w:sz w:val="24"/>
        </w:rPr>
        <w:t>、</w:t>
      </w:r>
      <w:r w:rsidRPr="004C72F2">
        <w:rPr>
          <w:rFonts w:ascii="仿宋" w:eastAsia="仿宋" w:hAnsi="仿宋" w:hint="eastAsia"/>
          <w:bCs/>
          <w:sz w:val="24"/>
        </w:rPr>
        <w:t>技术指标</w:t>
      </w:r>
    </w:p>
    <w:p w14:paraId="48730C12" w14:textId="77777777" w:rsidR="00704DF0" w:rsidRPr="004C72F2" w:rsidRDefault="00704DF0" w:rsidP="00DD4C29">
      <w:pPr>
        <w:numPr>
          <w:ilvl w:val="0"/>
          <w:numId w:val="25"/>
        </w:numPr>
        <w:spacing w:after="0" w:line="360" w:lineRule="auto"/>
        <w:rPr>
          <w:rFonts w:ascii="仿宋" w:eastAsia="仿宋" w:hAnsi="仿宋"/>
          <w:bCs/>
          <w:sz w:val="24"/>
        </w:rPr>
      </w:pPr>
      <w:r w:rsidRPr="004C72F2">
        <w:rPr>
          <w:rFonts w:ascii="仿宋" w:eastAsia="仿宋" w:hAnsi="仿宋" w:hint="eastAsia"/>
          <w:bCs/>
          <w:sz w:val="24"/>
        </w:rPr>
        <w:t>★</w:t>
      </w:r>
      <w:r w:rsidRPr="004C72F2">
        <w:rPr>
          <w:rFonts w:ascii="仿宋" w:eastAsia="仿宋" w:hAnsi="仿宋"/>
          <w:bCs/>
          <w:sz w:val="24"/>
        </w:rPr>
        <w:t>一体化的设计，包括离心腔、冷凝器、</w:t>
      </w:r>
      <w:r w:rsidRPr="004C72F2">
        <w:rPr>
          <w:rFonts w:ascii="仿宋" w:eastAsia="仿宋" w:hAnsi="仿宋" w:hint="eastAsia"/>
          <w:bCs/>
          <w:sz w:val="24"/>
        </w:rPr>
        <w:t>样品支架</w:t>
      </w:r>
      <w:r w:rsidRPr="004C72F2">
        <w:rPr>
          <w:rFonts w:ascii="仿宋" w:eastAsia="仿宋" w:hAnsi="仿宋"/>
          <w:bCs/>
          <w:sz w:val="24"/>
        </w:rPr>
        <w:t>、冷却系统、操作系统等，结构紧凑，减少占用空间</w:t>
      </w:r>
      <w:r w:rsidRPr="004C72F2">
        <w:rPr>
          <w:rFonts w:ascii="仿宋" w:eastAsia="仿宋" w:hAnsi="仿宋" w:hint="eastAsia"/>
          <w:bCs/>
          <w:sz w:val="24"/>
        </w:rPr>
        <w:t>，易于维持良好的真空度，不接受模块化设计；</w:t>
      </w:r>
    </w:p>
    <w:p w14:paraId="00A2F5B8" w14:textId="77777777" w:rsidR="00704DF0" w:rsidRPr="004C72F2" w:rsidRDefault="00704DF0" w:rsidP="00DD4C29">
      <w:pPr>
        <w:numPr>
          <w:ilvl w:val="0"/>
          <w:numId w:val="25"/>
        </w:numPr>
        <w:spacing w:after="0" w:line="360" w:lineRule="auto"/>
        <w:rPr>
          <w:rFonts w:ascii="仿宋" w:eastAsia="仿宋" w:hAnsi="仿宋"/>
          <w:bCs/>
          <w:sz w:val="24"/>
        </w:rPr>
      </w:pPr>
      <w:r w:rsidRPr="004C72F2">
        <w:rPr>
          <w:rFonts w:ascii="仿宋" w:eastAsia="仿宋" w:hAnsi="仿宋"/>
          <w:bCs/>
          <w:sz w:val="24"/>
        </w:rPr>
        <w:t>自带</w:t>
      </w:r>
      <w:r w:rsidRPr="004C72F2">
        <w:rPr>
          <w:rFonts w:ascii="仿宋" w:eastAsia="仿宋" w:hAnsi="仿宋" w:hint="eastAsia"/>
          <w:bCs/>
          <w:sz w:val="24"/>
        </w:rPr>
        <w:t>不少于</w:t>
      </w:r>
      <w:r w:rsidRPr="004C72F2">
        <w:rPr>
          <w:rFonts w:ascii="仿宋" w:eastAsia="仿宋" w:hAnsi="仿宋"/>
          <w:bCs/>
          <w:sz w:val="24"/>
        </w:rPr>
        <w:t>10个运行程序：内置8个常用的浓缩程序，</w:t>
      </w:r>
      <w:r w:rsidRPr="004C72F2">
        <w:rPr>
          <w:rFonts w:ascii="仿宋" w:eastAsia="仿宋" w:hAnsi="仿宋" w:hint="eastAsia"/>
          <w:bCs/>
          <w:sz w:val="24"/>
        </w:rPr>
        <w:t>剩余的程序</w:t>
      </w:r>
      <w:r w:rsidRPr="004C72F2">
        <w:rPr>
          <w:rFonts w:ascii="仿宋" w:eastAsia="仿宋" w:hAnsi="仿宋"/>
          <w:bCs/>
          <w:sz w:val="24"/>
        </w:rPr>
        <w:t>可为用户定制编程载入；也可以增加多个新的运行程序</w:t>
      </w:r>
      <w:r w:rsidRPr="004C72F2">
        <w:rPr>
          <w:rFonts w:ascii="仿宋" w:eastAsia="仿宋" w:hAnsi="仿宋" w:hint="eastAsia"/>
          <w:bCs/>
          <w:sz w:val="24"/>
        </w:rPr>
        <w:t>；</w:t>
      </w:r>
    </w:p>
    <w:p w14:paraId="06B94BE5" w14:textId="77777777" w:rsidR="00704DF0" w:rsidRPr="004C72F2" w:rsidRDefault="00704DF0" w:rsidP="00DD4C29">
      <w:pPr>
        <w:numPr>
          <w:ilvl w:val="0"/>
          <w:numId w:val="25"/>
        </w:numPr>
        <w:spacing w:after="0" w:line="360" w:lineRule="auto"/>
        <w:rPr>
          <w:rFonts w:ascii="仿宋" w:eastAsia="仿宋" w:hAnsi="仿宋"/>
          <w:bCs/>
          <w:sz w:val="24"/>
        </w:rPr>
      </w:pPr>
      <w:r w:rsidRPr="004C72F2">
        <w:rPr>
          <w:rFonts w:ascii="仿宋" w:eastAsia="仿宋" w:hAnsi="仿宋" w:hint="eastAsia"/>
          <w:bCs/>
          <w:sz w:val="24"/>
        </w:rPr>
        <w:t>★样品</w:t>
      </w:r>
      <w:r w:rsidRPr="004C72F2">
        <w:rPr>
          <w:rFonts w:ascii="仿宋" w:eastAsia="仿宋" w:hAnsi="仿宋"/>
          <w:bCs/>
          <w:sz w:val="24"/>
        </w:rPr>
        <w:t>浓缩</w:t>
      </w:r>
      <w:r w:rsidRPr="004C72F2">
        <w:rPr>
          <w:rFonts w:ascii="仿宋" w:eastAsia="仿宋" w:hAnsi="仿宋" w:hint="eastAsia"/>
          <w:bCs/>
          <w:sz w:val="24"/>
        </w:rPr>
        <w:t>和</w:t>
      </w:r>
      <w:r w:rsidRPr="004C72F2">
        <w:rPr>
          <w:rFonts w:ascii="仿宋" w:eastAsia="仿宋" w:hAnsi="仿宋"/>
          <w:bCs/>
          <w:sz w:val="24"/>
        </w:rPr>
        <w:t>冻干</w:t>
      </w:r>
      <w:r w:rsidRPr="004C72F2">
        <w:rPr>
          <w:rFonts w:ascii="仿宋" w:eastAsia="仿宋" w:hAnsi="仿宋" w:hint="eastAsia"/>
          <w:bCs/>
          <w:sz w:val="24"/>
        </w:rPr>
        <w:t>一次性完成，一键操作，无需转移样品；</w:t>
      </w:r>
    </w:p>
    <w:p w14:paraId="0DA13E94" w14:textId="77777777" w:rsidR="00704DF0" w:rsidRPr="004C72F2" w:rsidRDefault="00704DF0" w:rsidP="00DD4C29">
      <w:pPr>
        <w:numPr>
          <w:ilvl w:val="0"/>
          <w:numId w:val="25"/>
        </w:numPr>
        <w:spacing w:after="0" w:line="360" w:lineRule="auto"/>
        <w:rPr>
          <w:rFonts w:ascii="仿宋" w:eastAsia="仿宋" w:hAnsi="仿宋"/>
          <w:bCs/>
          <w:sz w:val="24"/>
        </w:rPr>
      </w:pPr>
      <w:r w:rsidRPr="004C72F2">
        <w:rPr>
          <w:rFonts w:ascii="仿宋" w:eastAsia="仿宋" w:hAnsi="仿宋" w:hint="eastAsia"/>
          <w:bCs/>
          <w:sz w:val="24"/>
        </w:rPr>
        <w:t>具备</w:t>
      </w:r>
      <w:r w:rsidRPr="004C72F2">
        <w:rPr>
          <w:rFonts w:ascii="仿宋" w:eastAsia="仿宋" w:hAnsi="仿宋"/>
          <w:bCs/>
          <w:sz w:val="24"/>
        </w:rPr>
        <w:t>防</w:t>
      </w:r>
      <w:r w:rsidRPr="004C72F2">
        <w:rPr>
          <w:rFonts w:ascii="仿宋" w:eastAsia="仿宋" w:hAnsi="仿宋" w:hint="eastAsia"/>
          <w:bCs/>
          <w:sz w:val="24"/>
        </w:rPr>
        <w:t>暴沸</w:t>
      </w:r>
      <w:r w:rsidRPr="004C72F2">
        <w:rPr>
          <w:rFonts w:ascii="仿宋" w:eastAsia="仿宋" w:hAnsi="仿宋"/>
          <w:bCs/>
          <w:sz w:val="24"/>
        </w:rPr>
        <w:t>技术</w:t>
      </w:r>
      <w:r w:rsidRPr="004C72F2">
        <w:rPr>
          <w:rFonts w:ascii="仿宋" w:eastAsia="仿宋" w:hAnsi="仿宋" w:hint="eastAsia"/>
          <w:bCs/>
          <w:sz w:val="24"/>
        </w:rPr>
        <w:t>，</w:t>
      </w:r>
      <w:r w:rsidRPr="004C72F2">
        <w:rPr>
          <w:rFonts w:ascii="仿宋" w:eastAsia="仿宋" w:hAnsi="仿宋"/>
          <w:bCs/>
          <w:sz w:val="24"/>
        </w:rPr>
        <w:t>避免暴沸引起的交叉污染和样品损失，确保样品安全；</w:t>
      </w:r>
    </w:p>
    <w:p w14:paraId="7DEA5D16" w14:textId="77777777" w:rsidR="00704DF0" w:rsidRPr="004C72F2" w:rsidRDefault="00704DF0" w:rsidP="00704DF0">
      <w:pPr>
        <w:spacing w:line="360" w:lineRule="auto"/>
        <w:ind w:left="900" w:firstLineChars="200" w:firstLine="480"/>
        <w:rPr>
          <w:rFonts w:ascii="仿宋" w:eastAsia="仿宋" w:hAnsi="仿宋"/>
          <w:bCs/>
          <w:sz w:val="24"/>
        </w:rPr>
      </w:pPr>
      <w:r w:rsidRPr="004C72F2">
        <w:rPr>
          <w:rFonts w:ascii="仿宋" w:eastAsia="仿宋" w:hAnsi="仿宋"/>
          <w:bCs/>
          <w:sz w:val="24"/>
        </w:rPr>
        <w:t>运行中可以暂停，检查样品后再运行</w:t>
      </w:r>
      <w:r w:rsidRPr="004C72F2">
        <w:rPr>
          <w:rFonts w:ascii="仿宋" w:eastAsia="仿宋" w:hAnsi="仿宋" w:hint="eastAsia"/>
          <w:bCs/>
          <w:sz w:val="24"/>
        </w:rPr>
        <w:t>；</w:t>
      </w:r>
    </w:p>
    <w:p w14:paraId="230208B9" w14:textId="77777777" w:rsidR="00704DF0" w:rsidRPr="004C72F2" w:rsidRDefault="00704DF0" w:rsidP="00DD4C29">
      <w:pPr>
        <w:numPr>
          <w:ilvl w:val="0"/>
          <w:numId w:val="25"/>
        </w:numPr>
        <w:spacing w:after="0" w:line="360" w:lineRule="auto"/>
        <w:rPr>
          <w:rFonts w:ascii="仿宋" w:eastAsia="仿宋" w:hAnsi="仿宋"/>
          <w:bCs/>
          <w:sz w:val="24"/>
        </w:rPr>
      </w:pPr>
      <w:r w:rsidRPr="004C72F2">
        <w:rPr>
          <w:rFonts w:ascii="仿宋" w:eastAsia="仿宋" w:hAnsi="仿宋" w:hint="eastAsia"/>
          <w:bCs/>
          <w:sz w:val="24"/>
        </w:rPr>
        <w:lastRenderedPageBreak/>
        <w:t>可以通过设置样品浓缩或者干燥时间和样品剩余体积，</w:t>
      </w:r>
      <w:r w:rsidRPr="004C72F2">
        <w:rPr>
          <w:rFonts w:ascii="仿宋" w:eastAsia="仿宋" w:hAnsi="仿宋"/>
          <w:bCs/>
          <w:sz w:val="24"/>
        </w:rPr>
        <w:t>自动停止系统运行</w:t>
      </w:r>
      <w:r w:rsidRPr="004C72F2">
        <w:rPr>
          <w:rFonts w:ascii="仿宋" w:eastAsia="仿宋" w:hAnsi="仿宋" w:hint="eastAsia"/>
          <w:bCs/>
          <w:sz w:val="24"/>
        </w:rPr>
        <w:t>；</w:t>
      </w:r>
      <w:r w:rsidRPr="004C72F2">
        <w:rPr>
          <w:rFonts w:ascii="仿宋" w:eastAsia="仿宋" w:hAnsi="仿宋"/>
          <w:bCs/>
          <w:sz w:val="24"/>
        </w:rPr>
        <w:t xml:space="preserve"> </w:t>
      </w:r>
    </w:p>
    <w:p w14:paraId="2015567C" w14:textId="77777777" w:rsidR="00704DF0" w:rsidRPr="004C72F2" w:rsidRDefault="00704DF0" w:rsidP="00DD4C29">
      <w:pPr>
        <w:numPr>
          <w:ilvl w:val="0"/>
          <w:numId w:val="25"/>
        </w:numPr>
        <w:spacing w:after="0" w:line="360" w:lineRule="auto"/>
        <w:rPr>
          <w:rFonts w:ascii="仿宋" w:eastAsia="仿宋" w:hAnsi="仿宋"/>
          <w:bCs/>
          <w:sz w:val="24"/>
        </w:rPr>
      </w:pPr>
      <w:r w:rsidRPr="004C72F2">
        <w:rPr>
          <w:rFonts w:ascii="仿宋" w:eastAsia="仿宋" w:hAnsi="仿宋" w:hint="eastAsia"/>
          <w:bCs/>
          <w:sz w:val="24"/>
        </w:rPr>
        <w:t>★</w:t>
      </w:r>
      <w:r w:rsidRPr="004C72F2">
        <w:rPr>
          <w:rFonts w:ascii="仿宋" w:eastAsia="仿宋" w:hAnsi="仿宋"/>
          <w:bCs/>
          <w:sz w:val="24"/>
        </w:rPr>
        <w:t>能全自动运行，无需专人看管，浓缩或干燥后自动停止；</w:t>
      </w:r>
      <w:r w:rsidRPr="004C72F2">
        <w:rPr>
          <w:rFonts w:ascii="仿宋" w:eastAsia="仿宋" w:hAnsi="仿宋" w:hint="eastAsia"/>
          <w:bCs/>
          <w:sz w:val="24"/>
        </w:rPr>
        <w:t xml:space="preserve"> </w:t>
      </w:r>
    </w:p>
    <w:p w14:paraId="6DA38C24" w14:textId="77777777" w:rsidR="00704DF0" w:rsidRPr="004C72F2" w:rsidRDefault="00704DF0" w:rsidP="00DD4C29">
      <w:pPr>
        <w:numPr>
          <w:ilvl w:val="0"/>
          <w:numId w:val="25"/>
        </w:numPr>
        <w:spacing w:after="0" w:line="360" w:lineRule="auto"/>
        <w:rPr>
          <w:rFonts w:ascii="仿宋" w:eastAsia="仿宋" w:hAnsi="仿宋"/>
          <w:bCs/>
          <w:sz w:val="24"/>
        </w:rPr>
      </w:pPr>
      <w:r w:rsidRPr="004C72F2">
        <w:rPr>
          <w:rFonts w:ascii="仿宋" w:eastAsia="仿宋" w:hAnsi="仿宋"/>
          <w:bCs/>
          <w:sz w:val="24"/>
        </w:rPr>
        <w:t>所有的部件都经过特殊处理，耐腐蚀；耐强酸腐蚀，可处理盐酸等酸性氯化物；</w:t>
      </w:r>
    </w:p>
    <w:p w14:paraId="36442AA7" w14:textId="77777777" w:rsidR="00704DF0" w:rsidRPr="004C72F2" w:rsidRDefault="00704DF0" w:rsidP="00DD4C29">
      <w:pPr>
        <w:numPr>
          <w:ilvl w:val="0"/>
          <w:numId w:val="25"/>
        </w:numPr>
        <w:spacing w:after="0" w:line="360" w:lineRule="auto"/>
        <w:rPr>
          <w:rFonts w:ascii="仿宋" w:eastAsia="仿宋" w:hAnsi="仿宋"/>
          <w:bCs/>
          <w:sz w:val="24"/>
        </w:rPr>
      </w:pPr>
      <w:r w:rsidRPr="004C72F2">
        <w:rPr>
          <w:rFonts w:ascii="仿宋" w:eastAsia="仿宋" w:hAnsi="仿宋"/>
          <w:bCs/>
          <w:sz w:val="24"/>
        </w:rPr>
        <w:t>可</w:t>
      </w:r>
      <w:r w:rsidRPr="004C72F2">
        <w:rPr>
          <w:rFonts w:ascii="仿宋" w:eastAsia="仿宋" w:hAnsi="仿宋" w:hint="eastAsia"/>
          <w:bCs/>
          <w:sz w:val="24"/>
        </w:rPr>
        <w:t>升级</w:t>
      </w:r>
      <w:r w:rsidRPr="004C72F2">
        <w:rPr>
          <w:rFonts w:ascii="仿宋" w:eastAsia="仿宋" w:hAnsi="仿宋"/>
          <w:bCs/>
          <w:sz w:val="24"/>
        </w:rPr>
        <w:t>惰性气体净化装置，可浓缩乙醚或戊烷等易爆溶剂；</w:t>
      </w:r>
    </w:p>
    <w:p w14:paraId="70251FF5" w14:textId="77777777" w:rsidR="00704DF0" w:rsidRPr="004C72F2" w:rsidRDefault="00704DF0" w:rsidP="00DD4C29">
      <w:pPr>
        <w:numPr>
          <w:ilvl w:val="0"/>
          <w:numId w:val="25"/>
        </w:numPr>
        <w:spacing w:after="0" w:line="360" w:lineRule="auto"/>
        <w:rPr>
          <w:rFonts w:ascii="仿宋" w:eastAsia="仿宋" w:hAnsi="仿宋"/>
          <w:bCs/>
          <w:sz w:val="24"/>
        </w:rPr>
      </w:pPr>
      <w:r w:rsidRPr="004C72F2">
        <w:rPr>
          <w:rFonts w:ascii="仿宋" w:eastAsia="仿宋" w:hAnsi="仿宋" w:hint="eastAsia"/>
          <w:bCs/>
          <w:sz w:val="24"/>
        </w:rPr>
        <w:t>★</w:t>
      </w:r>
      <w:r w:rsidRPr="004C72F2">
        <w:rPr>
          <w:rFonts w:ascii="仿宋" w:eastAsia="仿宋" w:hAnsi="仿宋"/>
          <w:bCs/>
          <w:sz w:val="24"/>
        </w:rPr>
        <w:t>适用溶剂沸点高达220℃，包括DMSO、NMP、DMAc、醇类、DCM、乙酸乙酯、乙腈、水、TFA等；</w:t>
      </w:r>
    </w:p>
    <w:p w14:paraId="5B47EB4B" w14:textId="77777777" w:rsidR="00704DF0" w:rsidRPr="004C72F2" w:rsidRDefault="00704DF0" w:rsidP="00DD4C29">
      <w:pPr>
        <w:numPr>
          <w:ilvl w:val="0"/>
          <w:numId w:val="25"/>
        </w:numPr>
        <w:spacing w:after="0" w:line="360" w:lineRule="auto"/>
        <w:rPr>
          <w:rFonts w:ascii="仿宋" w:eastAsia="仿宋" w:hAnsi="仿宋"/>
          <w:bCs/>
          <w:sz w:val="24"/>
        </w:rPr>
      </w:pPr>
      <w:r w:rsidRPr="004C72F2">
        <w:rPr>
          <w:rFonts w:ascii="仿宋" w:eastAsia="仿宋" w:hAnsi="仿宋"/>
          <w:bCs/>
          <w:sz w:val="24"/>
        </w:rPr>
        <w:t>使用红外进行加热，红外灯加热的是试管支架的底部，不直接照射到样品上；</w:t>
      </w:r>
    </w:p>
    <w:p w14:paraId="711A8EA9" w14:textId="77777777" w:rsidR="00704DF0" w:rsidRPr="004C72F2" w:rsidRDefault="00704DF0" w:rsidP="00DD4C29">
      <w:pPr>
        <w:numPr>
          <w:ilvl w:val="0"/>
          <w:numId w:val="25"/>
        </w:numPr>
        <w:spacing w:after="0" w:line="360" w:lineRule="auto"/>
        <w:rPr>
          <w:rFonts w:ascii="仿宋" w:eastAsia="仿宋" w:hAnsi="仿宋"/>
          <w:bCs/>
          <w:sz w:val="24"/>
        </w:rPr>
      </w:pPr>
      <w:r w:rsidRPr="004C72F2">
        <w:rPr>
          <w:rFonts w:ascii="仿宋" w:eastAsia="仿宋" w:hAnsi="仿宋"/>
          <w:bCs/>
          <w:sz w:val="24"/>
        </w:rPr>
        <w:t>温度控制范围：室温</w:t>
      </w:r>
      <w:r w:rsidRPr="004C72F2">
        <w:rPr>
          <w:rFonts w:ascii="仿宋" w:eastAsia="仿宋" w:hAnsi="仿宋" w:hint="eastAsia"/>
          <w:bCs/>
          <w:sz w:val="24"/>
        </w:rPr>
        <w:t>，30℃～</w:t>
      </w:r>
      <w:r w:rsidRPr="004C72F2">
        <w:rPr>
          <w:rFonts w:ascii="仿宋" w:eastAsia="仿宋" w:hAnsi="仿宋"/>
          <w:bCs/>
          <w:sz w:val="24"/>
        </w:rPr>
        <w:t>80℃</w:t>
      </w:r>
      <w:r w:rsidRPr="004C72F2">
        <w:rPr>
          <w:rFonts w:ascii="仿宋" w:eastAsia="仿宋" w:hAnsi="仿宋" w:hint="eastAsia"/>
          <w:bCs/>
          <w:sz w:val="24"/>
        </w:rPr>
        <w:t>，以1℃增减；</w:t>
      </w:r>
    </w:p>
    <w:p w14:paraId="22DFD13F" w14:textId="77777777" w:rsidR="00704DF0" w:rsidRPr="004C72F2" w:rsidRDefault="00704DF0" w:rsidP="00DD4C29">
      <w:pPr>
        <w:numPr>
          <w:ilvl w:val="0"/>
          <w:numId w:val="25"/>
        </w:numPr>
        <w:spacing w:after="0" w:line="360" w:lineRule="auto"/>
        <w:rPr>
          <w:rFonts w:ascii="仿宋" w:eastAsia="仿宋" w:hAnsi="仿宋"/>
          <w:bCs/>
          <w:sz w:val="24"/>
        </w:rPr>
      </w:pPr>
      <w:r w:rsidRPr="004C72F2">
        <w:rPr>
          <w:rFonts w:ascii="仿宋" w:eastAsia="仿宋" w:hAnsi="仿宋" w:hint="eastAsia"/>
          <w:bCs/>
          <w:sz w:val="24"/>
        </w:rPr>
        <w:t>配备</w:t>
      </w:r>
      <w:proofErr w:type="gramStart"/>
      <w:r w:rsidRPr="004C72F2">
        <w:rPr>
          <w:rFonts w:ascii="仿宋" w:eastAsia="仿宋" w:hAnsi="仿宋"/>
          <w:bCs/>
          <w:sz w:val="24"/>
        </w:rPr>
        <w:t>红外探温器</w:t>
      </w:r>
      <w:proofErr w:type="gramEnd"/>
      <w:r w:rsidRPr="004C72F2">
        <w:rPr>
          <w:rFonts w:ascii="仿宋" w:eastAsia="仿宋" w:hAnsi="仿宋"/>
          <w:bCs/>
          <w:sz w:val="24"/>
        </w:rPr>
        <w:t>，以非直接接触样品的形式来进行温度测量和控制，防止样品过热</w:t>
      </w:r>
      <w:r w:rsidRPr="004C72F2">
        <w:rPr>
          <w:rFonts w:ascii="仿宋" w:eastAsia="仿宋" w:hAnsi="仿宋" w:hint="eastAsia"/>
          <w:bCs/>
          <w:sz w:val="24"/>
        </w:rPr>
        <w:t>；</w:t>
      </w:r>
    </w:p>
    <w:p w14:paraId="7F6B2E6E" w14:textId="77777777" w:rsidR="00704DF0" w:rsidRPr="004C72F2" w:rsidRDefault="00704DF0" w:rsidP="00DD4C29">
      <w:pPr>
        <w:numPr>
          <w:ilvl w:val="0"/>
          <w:numId w:val="25"/>
        </w:numPr>
        <w:spacing w:after="0" w:line="360" w:lineRule="auto"/>
        <w:rPr>
          <w:rFonts w:ascii="仿宋" w:eastAsia="仿宋" w:hAnsi="仿宋"/>
          <w:bCs/>
          <w:sz w:val="24"/>
        </w:rPr>
      </w:pPr>
      <w:r w:rsidRPr="004C72F2">
        <w:rPr>
          <w:rFonts w:ascii="仿宋" w:eastAsia="仿宋" w:hAnsi="仿宋"/>
          <w:bCs/>
          <w:sz w:val="24"/>
        </w:rPr>
        <w:t>最大转速</w:t>
      </w:r>
      <w:r w:rsidRPr="004C72F2">
        <w:rPr>
          <w:rFonts w:ascii="仿宋" w:eastAsia="仿宋" w:hAnsi="仿宋" w:hint="eastAsia"/>
          <w:bCs/>
          <w:sz w:val="24"/>
        </w:rPr>
        <w:t>≥</w:t>
      </w:r>
      <w:r w:rsidRPr="004C72F2">
        <w:rPr>
          <w:rFonts w:ascii="仿宋" w:eastAsia="仿宋" w:hAnsi="仿宋"/>
          <w:bCs/>
          <w:sz w:val="24"/>
        </w:rPr>
        <w:t>2000RPM；转子最大向心力</w:t>
      </w:r>
      <w:r w:rsidRPr="004C72F2">
        <w:rPr>
          <w:rFonts w:ascii="仿宋" w:eastAsia="仿宋" w:hAnsi="仿宋" w:hint="eastAsia"/>
          <w:bCs/>
          <w:sz w:val="24"/>
        </w:rPr>
        <w:t>≥</w:t>
      </w:r>
      <w:r w:rsidRPr="004C72F2">
        <w:rPr>
          <w:rFonts w:ascii="仿宋" w:eastAsia="仿宋" w:hAnsi="仿宋"/>
          <w:bCs/>
          <w:sz w:val="24"/>
        </w:rPr>
        <w:t>500G</w:t>
      </w:r>
      <w:r w:rsidRPr="004C72F2">
        <w:rPr>
          <w:rFonts w:ascii="仿宋" w:eastAsia="仿宋" w:hAnsi="仿宋" w:hint="eastAsia"/>
          <w:bCs/>
          <w:sz w:val="24"/>
        </w:rPr>
        <w:t>；</w:t>
      </w:r>
    </w:p>
    <w:p w14:paraId="4DE13C47" w14:textId="77777777" w:rsidR="00704DF0" w:rsidRPr="004C72F2" w:rsidRDefault="00704DF0" w:rsidP="00DD4C29">
      <w:pPr>
        <w:numPr>
          <w:ilvl w:val="0"/>
          <w:numId w:val="25"/>
        </w:numPr>
        <w:spacing w:after="0" w:line="360" w:lineRule="auto"/>
        <w:rPr>
          <w:rFonts w:ascii="仿宋" w:eastAsia="仿宋" w:hAnsi="仿宋"/>
          <w:bCs/>
          <w:sz w:val="24"/>
        </w:rPr>
      </w:pPr>
      <w:r w:rsidRPr="004C72F2">
        <w:rPr>
          <w:rFonts w:ascii="仿宋" w:eastAsia="仿宋" w:hAnsi="仿宋"/>
          <w:bCs/>
          <w:sz w:val="24"/>
        </w:rPr>
        <w:t>直驱旋转系统，减少仪器的维护，增加使用寿命；</w:t>
      </w:r>
    </w:p>
    <w:p w14:paraId="54D2559F" w14:textId="77777777" w:rsidR="00704DF0" w:rsidRPr="004C72F2" w:rsidRDefault="00704DF0" w:rsidP="00DD4C29">
      <w:pPr>
        <w:numPr>
          <w:ilvl w:val="0"/>
          <w:numId w:val="25"/>
        </w:numPr>
        <w:spacing w:after="0" w:line="360" w:lineRule="auto"/>
        <w:rPr>
          <w:rFonts w:ascii="仿宋" w:eastAsia="仿宋" w:hAnsi="仿宋"/>
          <w:bCs/>
          <w:sz w:val="24"/>
        </w:rPr>
      </w:pPr>
      <w:r w:rsidRPr="004C72F2">
        <w:rPr>
          <w:rFonts w:ascii="仿宋" w:eastAsia="仿宋" w:hAnsi="仿宋" w:hint="eastAsia"/>
          <w:bCs/>
          <w:sz w:val="24"/>
        </w:rPr>
        <w:t>★</w:t>
      </w:r>
      <w:r w:rsidRPr="004C72F2">
        <w:rPr>
          <w:rFonts w:ascii="仿宋" w:eastAsia="仿宋" w:hAnsi="仿宋"/>
          <w:bCs/>
          <w:sz w:val="24"/>
        </w:rPr>
        <w:t>离心腔内和</w:t>
      </w:r>
      <w:proofErr w:type="gramStart"/>
      <w:r w:rsidRPr="004C72F2">
        <w:rPr>
          <w:rFonts w:ascii="仿宋" w:eastAsia="仿宋" w:hAnsi="仿宋" w:hint="eastAsia"/>
          <w:bCs/>
          <w:sz w:val="24"/>
        </w:rPr>
        <w:t>腔</w:t>
      </w:r>
      <w:r w:rsidRPr="004C72F2">
        <w:rPr>
          <w:rFonts w:ascii="仿宋" w:eastAsia="仿宋" w:hAnsi="仿宋"/>
          <w:bCs/>
          <w:sz w:val="24"/>
        </w:rPr>
        <w:t>盖</w:t>
      </w:r>
      <w:proofErr w:type="gramEnd"/>
      <w:r w:rsidRPr="004C72F2">
        <w:rPr>
          <w:rFonts w:ascii="仿宋" w:eastAsia="仿宋" w:hAnsi="仿宋"/>
          <w:bCs/>
          <w:sz w:val="24"/>
        </w:rPr>
        <w:t>可有效预热，加快浓缩速率，也可以防止溶剂冷凝在离心腔和盖子上</w:t>
      </w:r>
      <w:r w:rsidRPr="004C72F2">
        <w:rPr>
          <w:rFonts w:ascii="仿宋" w:eastAsia="仿宋" w:hAnsi="仿宋" w:hint="eastAsia"/>
          <w:bCs/>
          <w:sz w:val="24"/>
        </w:rPr>
        <w:t>；</w:t>
      </w:r>
    </w:p>
    <w:p w14:paraId="242B88D5" w14:textId="77777777" w:rsidR="00704DF0" w:rsidRPr="004C72F2" w:rsidRDefault="00704DF0" w:rsidP="00DD4C29">
      <w:pPr>
        <w:numPr>
          <w:ilvl w:val="0"/>
          <w:numId w:val="25"/>
        </w:numPr>
        <w:spacing w:after="0" w:line="360" w:lineRule="auto"/>
        <w:rPr>
          <w:rFonts w:ascii="仿宋" w:eastAsia="仿宋" w:hAnsi="仿宋"/>
          <w:bCs/>
          <w:sz w:val="24"/>
        </w:rPr>
      </w:pPr>
      <w:r w:rsidRPr="004C72F2">
        <w:rPr>
          <w:rFonts w:ascii="仿宋" w:eastAsia="仿宋" w:hAnsi="仿宋"/>
          <w:bCs/>
          <w:sz w:val="24"/>
        </w:rPr>
        <w:t>互锁</w:t>
      </w:r>
      <w:r w:rsidRPr="004C72F2">
        <w:rPr>
          <w:rFonts w:ascii="仿宋" w:eastAsia="仿宋" w:hAnsi="仿宋" w:hint="eastAsia"/>
          <w:bCs/>
          <w:sz w:val="24"/>
        </w:rPr>
        <w:t>式腔盖</w:t>
      </w:r>
      <w:r w:rsidRPr="004C72F2">
        <w:rPr>
          <w:rFonts w:ascii="仿宋" w:eastAsia="仿宋" w:hAnsi="仿宋"/>
          <w:bCs/>
          <w:sz w:val="24"/>
        </w:rPr>
        <w:t>，只有马达停止时才可以打开，保证使用者的安全，盖子上有聚碳酸酯加强的观测窗，可观测内腔的运行情况；</w:t>
      </w:r>
    </w:p>
    <w:p w14:paraId="352D2594" w14:textId="77777777" w:rsidR="00704DF0" w:rsidRPr="004C72F2" w:rsidRDefault="00704DF0" w:rsidP="00DD4C29">
      <w:pPr>
        <w:numPr>
          <w:ilvl w:val="0"/>
          <w:numId w:val="25"/>
        </w:numPr>
        <w:spacing w:after="0" w:line="360" w:lineRule="auto"/>
        <w:rPr>
          <w:rFonts w:ascii="仿宋" w:eastAsia="仿宋" w:hAnsi="仿宋"/>
          <w:bCs/>
          <w:sz w:val="24"/>
        </w:rPr>
      </w:pPr>
      <w:r w:rsidRPr="004C72F2">
        <w:rPr>
          <w:rFonts w:ascii="仿宋" w:eastAsia="仿宋" w:hAnsi="仿宋"/>
          <w:bCs/>
          <w:sz w:val="24"/>
        </w:rPr>
        <w:t>控制面板显示器</w:t>
      </w:r>
      <w:r w:rsidRPr="004C72F2">
        <w:rPr>
          <w:rFonts w:ascii="仿宋" w:eastAsia="仿宋" w:hAnsi="仿宋" w:hint="eastAsia"/>
          <w:bCs/>
          <w:sz w:val="24"/>
        </w:rPr>
        <w:t>可</w:t>
      </w:r>
      <w:r w:rsidRPr="004C72F2">
        <w:rPr>
          <w:rFonts w:ascii="仿宋" w:eastAsia="仿宋" w:hAnsi="仿宋"/>
          <w:bCs/>
          <w:sz w:val="24"/>
        </w:rPr>
        <w:t>显示温度、压力、时间和运行程序等信息</w:t>
      </w:r>
      <w:r w:rsidRPr="004C72F2">
        <w:rPr>
          <w:rFonts w:ascii="仿宋" w:eastAsia="仿宋" w:hAnsi="仿宋" w:hint="eastAsia"/>
          <w:bCs/>
          <w:sz w:val="24"/>
        </w:rPr>
        <w:t>；</w:t>
      </w:r>
    </w:p>
    <w:p w14:paraId="20075C36" w14:textId="77777777" w:rsidR="00704DF0" w:rsidRPr="004C72F2" w:rsidRDefault="00704DF0" w:rsidP="00DD4C29">
      <w:pPr>
        <w:numPr>
          <w:ilvl w:val="0"/>
          <w:numId w:val="25"/>
        </w:numPr>
        <w:spacing w:after="0" w:line="360" w:lineRule="auto"/>
        <w:rPr>
          <w:rFonts w:ascii="仿宋" w:eastAsia="仿宋" w:hAnsi="仿宋"/>
          <w:bCs/>
          <w:sz w:val="24"/>
        </w:rPr>
      </w:pPr>
      <w:r w:rsidRPr="004C72F2">
        <w:rPr>
          <w:rFonts w:ascii="仿宋" w:eastAsia="仿宋" w:hAnsi="仿宋"/>
          <w:bCs/>
          <w:sz w:val="24"/>
        </w:rPr>
        <w:t>样品装载量：最大1.5 kg （包含样品架）；</w:t>
      </w:r>
    </w:p>
    <w:p w14:paraId="556934FE" w14:textId="77777777" w:rsidR="00704DF0" w:rsidRPr="004C72F2" w:rsidRDefault="00704DF0" w:rsidP="00DD4C29">
      <w:pPr>
        <w:numPr>
          <w:ilvl w:val="0"/>
          <w:numId w:val="25"/>
        </w:numPr>
        <w:spacing w:after="0" w:line="360" w:lineRule="auto"/>
        <w:rPr>
          <w:rFonts w:ascii="仿宋" w:eastAsia="仿宋" w:hAnsi="仿宋"/>
          <w:bCs/>
          <w:sz w:val="24"/>
        </w:rPr>
      </w:pPr>
      <w:r w:rsidRPr="004C72F2">
        <w:rPr>
          <w:rFonts w:ascii="仿宋" w:eastAsia="仿宋" w:hAnsi="仿宋"/>
          <w:bCs/>
          <w:sz w:val="24"/>
        </w:rPr>
        <w:t>最大不平衡可达40g，</w:t>
      </w:r>
      <w:r w:rsidRPr="004C72F2">
        <w:rPr>
          <w:rFonts w:ascii="仿宋" w:eastAsia="仿宋" w:hAnsi="仿宋" w:hint="eastAsia"/>
          <w:bCs/>
          <w:sz w:val="24"/>
        </w:rPr>
        <w:t>具有</w:t>
      </w:r>
      <w:proofErr w:type="gramStart"/>
      <w:r w:rsidRPr="004C72F2">
        <w:rPr>
          <w:rFonts w:ascii="仿宋" w:eastAsia="仿宋" w:hAnsi="仿宋"/>
          <w:bCs/>
          <w:sz w:val="24"/>
        </w:rPr>
        <w:t>过平衡</w:t>
      </w:r>
      <w:proofErr w:type="gramEnd"/>
      <w:r w:rsidRPr="004C72F2">
        <w:rPr>
          <w:rFonts w:ascii="仿宋" w:eastAsia="仿宋" w:hAnsi="仿宋"/>
          <w:bCs/>
          <w:sz w:val="24"/>
        </w:rPr>
        <w:t>报警和自动停机保护</w:t>
      </w:r>
      <w:r w:rsidRPr="004C72F2">
        <w:rPr>
          <w:rFonts w:ascii="仿宋" w:eastAsia="仿宋" w:hAnsi="仿宋" w:hint="eastAsia"/>
          <w:bCs/>
          <w:sz w:val="24"/>
        </w:rPr>
        <w:t>功能</w:t>
      </w:r>
      <w:r w:rsidRPr="004C72F2">
        <w:rPr>
          <w:rFonts w:ascii="仿宋" w:eastAsia="仿宋" w:hAnsi="仿宋"/>
          <w:bCs/>
          <w:sz w:val="24"/>
        </w:rPr>
        <w:t>；</w:t>
      </w:r>
    </w:p>
    <w:p w14:paraId="4022E903" w14:textId="77777777" w:rsidR="00704DF0" w:rsidRPr="004C72F2" w:rsidRDefault="00704DF0" w:rsidP="00DD4C29">
      <w:pPr>
        <w:numPr>
          <w:ilvl w:val="0"/>
          <w:numId w:val="25"/>
        </w:numPr>
        <w:spacing w:after="0" w:line="360" w:lineRule="auto"/>
        <w:rPr>
          <w:rFonts w:ascii="仿宋" w:eastAsia="仿宋" w:hAnsi="仿宋"/>
          <w:bCs/>
          <w:sz w:val="24"/>
        </w:rPr>
      </w:pPr>
      <w:r w:rsidRPr="004C72F2">
        <w:rPr>
          <w:rFonts w:ascii="仿宋" w:eastAsia="仿宋" w:hAnsi="仿宋" w:hint="eastAsia"/>
          <w:bCs/>
          <w:sz w:val="24"/>
        </w:rPr>
        <w:t>★</w:t>
      </w:r>
      <w:r w:rsidRPr="004C72F2">
        <w:rPr>
          <w:rFonts w:ascii="仿宋" w:eastAsia="仿宋" w:hAnsi="仿宋"/>
          <w:bCs/>
          <w:sz w:val="24"/>
        </w:rPr>
        <w:t>大容量的H型转子设计，可搭配上百种架子，可放置各种常规试管、烧瓶、样品瓶、96孔板等，最多可同时浓缩上百支试管或样品瓶；无需特制容器，降低使用成本；</w:t>
      </w:r>
    </w:p>
    <w:p w14:paraId="1651F1C8" w14:textId="77777777" w:rsidR="00704DF0" w:rsidRPr="004C72F2" w:rsidRDefault="00704DF0" w:rsidP="00DD4C29">
      <w:pPr>
        <w:numPr>
          <w:ilvl w:val="0"/>
          <w:numId w:val="25"/>
        </w:numPr>
        <w:spacing w:after="0" w:line="360" w:lineRule="auto"/>
        <w:rPr>
          <w:rFonts w:ascii="仿宋" w:eastAsia="仿宋" w:hAnsi="仿宋"/>
          <w:bCs/>
          <w:sz w:val="24"/>
        </w:rPr>
      </w:pPr>
      <w:r w:rsidRPr="004C72F2">
        <w:rPr>
          <w:rFonts w:ascii="仿宋" w:eastAsia="仿宋" w:hAnsi="仿宋" w:hint="eastAsia"/>
          <w:bCs/>
          <w:sz w:val="24"/>
        </w:rPr>
        <w:t>★具有</w:t>
      </w:r>
      <w:r w:rsidRPr="004C72F2">
        <w:rPr>
          <w:rFonts w:ascii="仿宋" w:eastAsia="仿宋" w:hAnsi="仿宋"/>
          <w:bCs/>
          <w:sz w:val="24"/>
        </w:rPr>
        <w:t>定量浓缩</w:t>
      </w:r>
      <w:r w:rsidRPr="004C72F2">
        <w:rPr>
          <w:rFonts w:ascii="仿宋" w:eastAsia="仿宋" w:hAnsi="仿宋" w:hint="eastAsia"/>
          <w:bCs/>
          <w:sz w:val="24"/>
        </w:rPr>
        <w:t>功能，定量体积</w:t>
      </w:r>
      <w:r w:rsidRPr="004C72F2">
        <w:rPr>
          <w:rFonts w:ascii="仿宋" w:eastAsia="仿宋" w:hAnsi="仿宋"/>
          <w:bCs/>
          <w:sz w:val="24"/>
        </w:rPr>
        <w:t>2mL</w:t>
      </w:r>
      <w:r w:rsidRPr="004C72F2">
        <w:rPr>
          <w:rFonts w:ascii="仿宋" w:eastAsia="仿宋" w:hAnsi="仿宋" w:hint="eastAsia"/>
          <w:bCs/>
          <w:sz w:val="24"/>
        </w:rPr>
        <w:t>～</w:t>
      </w:r>
      <w:r w:rsidRPr="004C72F2">
        <w:rPr>
          <w:rFonts w:ascii="仿宋" w:eastAsia="仿宋" w:hAnsi="仿宋"/>
          <w:bCs/>
          <w:sz w:val="24"/>
        </w:rPr>
        <w:t>20mL</w:t>
      </w:r>
      <w:r w:rsidRPr="004C72F2">
        <w:rPr>
          <w:rFonts w:ascii="仿宋" w:eastAsia="仿宋" w:hAnsi="仿宋" w:hint="eastAsia"/>
          <w:bCs/>
          <w:sz w:val="24"/>
        </w:rPr>
        <w:t>，</w:t>
      </w:r>
      <w:r w:rsidRPr="004C72F2">
        <w:rPr>
          <w:rFonts w:ascii="仿宋" w:eastAsia="仿宋" w:hAnsi="仿宋"/>
          <w:bCs/>
          <w:sz w:val="24"/>
        </w:rPr>
        <w:t>避免样品转移带来的损失</w:t>
      </w:r>
      <w:r w:rsidRPr="004C72F2">
        <w:rPr>
          <w:rFonts w:ascii="仿宋" w:eastAsia="仿宋" w:hAnsi="仿宋" w:hint="eastAsia"/>
          <w:bCs/>
          <w:sz w:val="24"/>
        </w:rPr>
        <w:t>；</w:t>
      </w:r>
    </w:p>
    <w:p w14:paraId="60B54964" w14:textId="77777777" w:rsidR="00704DF0" w:rsidRPr="004C72F2" w:rsidRDefault="00704DF0" w:rsidP="00DD4C29">
      <w:pPr>
        <w:numPr>
          <w:ilvl w:val="0"/>
          <w:numId w:val="25"/>
        </w:numPr>
        <w:spacing w:after="0" w:line="360" w:lineRule="auto"/>
        <w:rPr>
          <w:rFonts w:ascii="仿宋" w:eastAsia="仿宋" w:hAnsi="仿宋"/>
          <w:bCs/>
          <w:sz w:val="24"/>
        </w:rPr>
      </w:pPr>
      <w:r w:rsidRPr="004C72F2">
        <w:rPr>
          <w:rFonts w:ascii="仿宋" w:eastAsia="仿宋" w:hAnsi="仿宋" w:hint="eastAsia"/>
          <w:bCs/>
          <w:sz w:val="24"/>
        </w:rPr>
        <w:t>★定量浓缩瓶规格包括：单</w:t>
      </w:r>
      <w:proofErr w:type="gramStart"/>
      <w:r w:rsidRPr="004C72F2">
        <w:rPr>
          <w:rFonts w:ascii="仿宋" w:eastAsia="仿宋" w:hAnsi="仿宋" w:hint="eastAsia"/>
          <w:bCs/>
          <w:sz w:val="24"/>
        </w:rPr>
        <w:t>次上样</w:t>
      </w:r>
      <w:proofErr w:type="gramEnd"/>
      <w:r w:rsidRPr="004C72F2">
        <w:rPr>
          <w:rFonts w:ascii="仿宋" w:eastAsia="仿宋" w:hAnsi="仿宋" w:hint="eastAsia"/>
          <w:bCs/>
          <w:sz w:val="24"/>
        </w:rPr>
        <w:t>60ml样品</w:t>
      </w:r>
      <w:proofErr w:type="gramStart"/>
      <w:r w:rsidRPr="004C72F2">
        <w:rPr>
          <w:rFonts w:ascii="仿宋" w:eastAsia="仿宋" w:hAnsi="仿宋" w:hint="eastAsia"/>
          <w:bCs/>
          <w:sz w:val="24"/>
        </w:rPr>
        <w:t>瓶处理</w:t>
      </w:r>
      <w:proofErr w:type="gramEnd"/>
      <w:r w:rsidRPr="004C72F2">
        <w:rPr>
          <w:rFonts w:ascii="仿宋" w:eastAsia="仿宋" w:hAnsi="仿宋" w:hint="eastAsia"/>
          <w:bCs/>
          <w:sz w:val="24"/>
        </w:rPr>
        <w:t>数量≥8个；125ml≥</w:t>
      </w:r>
      <w:r w:rsidRPr="004C72F2">
        <w:rPr>
          <w:rFonts w:ascii="仿宋" w:eastAsia="仿宋" w:hAnsi="仿宋"/>
          <w:bCs/>
          <w:sz w:val="24"/>
        </w:rPr>
        <w:t>4</w:t>
      </w:r>
      <w:r w:rsidRPr="004C72F2">
        <w:rPr>
          <w:rFonts w:ascii="仿宋" w:eastAsia="仿宋" w:hAnsi="仿宋" w:hint="eastAsia"/>
          <w:bCs/>
          <w:sz w:val="24"/>
        </w:rPr>
        <w:t>个； 250ml≥2个；</w:t>
      </w:r>
    </w:p>
    <w:p w14:paraId="25CD62F6" w14:textId="77777777" w:rsidR="00704DF0" w:rsidRPr="004C72F2" w:rsidRDefault="00704DF0" w:rsidP="00DD4C29">
      <w:pPr>
        <w:numPr>
          <w:ilvl w:val="0"/>
          <w:numId w:val="25"/>
        </w:numPr>
        <w:spacing w:after="0" w:line="360" w:lineRule="auto"/>
        <w:rPr>
          <w:rFonts w:ascii="仿宋" w:eastAsia="仿宋" w:hAnsi="仿宋"/>
          <w:bCs/>
          <w:sz w:val="24"/>
        </w:rPr>
      </w:pPr>
      <w:r w:rsidRPr="004C72F2">
        <w:rPr>
          <w:rFonts w:ascii="仿宋" w:eastAsia="仿宋" w:hAnsi="仿宋"/>
          <w:bCs/>
          <w:sz w:val="24"/>
        </w:rPr>
        <w:lastRenderedPageBreak/>
        <w:t>内置冷凝器，冷凝器温度</w:t>
      </w:r>
      <w:r w:rsidRPr="004C72F2">
        <w:rPr>
          <w:rFonts w:ascii="仿宋" w:eastAsia="仿宋" w:hAnsi="仿宋" w:hint="eastAsia"/>
          <w:bCs/>
          <w:sz w:val="24"/>
        </w:rPr>
        <w:t>≤</w:t>
      </w:r>
      <w:r w:rsidRPr="004C72F2">
        <w:rPr>
          <w:rFonts w:ascii="仿宋" w:eastAsia="仿宋" w:hAnsi="仿宋"/>
          <w:bCs/>
          <w:sz w:val="24"/>
        </w:rPr>
        <w:t>-50℃，功率</w:t>
      </w:r>
      <w:r w:rsidRPr="004C72F2">
        <w:rPr>
          <w:rFonts w:ascii="仿宋" w:eastAsia="仿宋" w:hAnsi="仿宋" w:hint="eastAsia"/>
          <w:bCs/>
          <w:sz w:val="24"/>
        </w:rPr>
        <w:t>≤</w:t>
      </w:r>
      <w:r w:rsidRPr="004C72F2">
        <w:rPr>
          <w:rFonts w:ascii="仿宋" w:eastAsia="仿宋" w:hAnsi="仿宋"/>
          <w:bCs/>
          <w:sz w:val="24"/>
        </w:rPr>
        <w:t>70W；</w:t>
      </w:r>
    </w:p>
    <w:p w14:paraId="535A44D8" w14:textId="77777777" w:rsidR="00704DF0" w:rsidRPr="004C72F2" w:rsidRDefault="00704DF0" w:rsidP="00DD4C29">
      <w:pPr>
        <w:numPr>
          <w:ilvl w:val="0"/>
          <w:numId w:val="25"/>
        </w:numPr>
        <w:spacing w:after="0" w:line="360" w:lineRule="auto"/>
        <w:rPr>
          <w:rFonts w:ascii="仿宋" w:eastAsia="仿宋" w:hAnsi="仿宋"/>
          <w:bCs/>
          <w:sz w:val="24"/>
        </w:rPr>
      </w:pPr>
      <w:r w:rsidRPr="004C72F2">
        <w:rPr>
          <w:rFonts w:ascii="仿宋" w:eastAsia="仿宋" w:hAnsi="仿宋" w:hint="eastAsia"/>
          <w:bCs/>
          <w:sz w:val="24"/>
        </w:rPr>
        <w:t>★</w:t>
      </w:r>
      <w:r w:rsidRPr="004C72F2">
        <w:rPr>
          <w:rFonts w:ascii="仿宋" w:eastAsia="仿宋" w:hAnsi="仿宋"/>
          <w:bCs/>
          <w:sz w:val="24"/>
        </w:rPr>
        <w:t>冷凝器有自动除霜和排液功能，可以将先蒸发出来的溶剂自动排出，避免先蒸发出来的溶剂重新沸腾影响浓缩过程</w:t>
      </w:r>
      <w:r w:rsidRPr="004C72F2">
        <w:rPr>
          <w:rFonts w:ascii="仿宋" w:eastAsia="仿宋" w:hAnsi="仿宋" w:hint="eastAsia"/>
          <w:bCs/>
          <w:sz w:val="24"/>
        </w:rPr>
        <w:t>；</w:t>
      </w:r>
    </w:p>
    <w:p w14:paraId="490FE544" w14:textId="77777777" w:rsidR="00704DF0" w:rsidRPr="004C72F2" w:rsidRDefault="00704DF0" w:rsidP="00DD4C29">
      <w:pPr>
        <w:numPr>
          <w:ilvl w:val="0"/>
          <w:numId w:val="25"/>
        </w:numPr>
        <w:spacing w:after="0" w:line="360" w:lineRule="auto"/>
        <w:rPr>
          <w:rFonts w:ascii="仿宋" w:eastAsia="仿宋" w:hAnsi="仿宋"/>
          <w:bCs/>
          <w:sz w:val="24"/>
        </w:rPr>
      </w:pPr>
      <w:r w:rsidRPr="004C72F2">
        <w:rPr>
          <w:rFonts w:ascii="仿宋" w:eastAsia="仿宋" w:hAnsi="仿宋" w:hint="eastAsia"/>
          <w:bCs/>
          <w:sz w:val="24"/>
        </w:rPr>
        <w:t>冷凝器</w:t>
      </w:r>
      <w:r w:rsidRPr="004C72F2">
        <w:rPr>
          <w:rFonts w:ascii="仿宋" w:eastAsia="仿宋" w:hAnsi="仿宋"/>
          <w:bCs/>
          <w:sz w:val="24"/>
        </w:rPr>
        <w:t>收集的溶剂通过自动排液通道排到废液收集瓶中</w:t>
      </w:r>
      <w:r w:rsidRPr="004C72F2">
        <w:rPr>
          <w:rFonts w:ascii="仿宋" w:eastAsia="仿宋" w:hAnsi="仿宋" w:hint="eastAsia"/>
          <w:bCs/>
          <w:sz w:val="24"/>
        </w:rPr>
        <w:t>，不受冷阱容量限制；</w:t>
      </w:r>
    </w:p>
    <w:p w14:paraId="01DB3088" w14:textId="77777777" w:rsidR="00704DF0" w:rsidRPr="004C72F2" w:rsidRDefault="00704DF0" w:rsidP="00DD4C29">
      <w:pPr>
        <w:numPr>
          <w:ilvl w:val="0"/>
          <w:numId w:val="25"/>
        </w:numPr>
        <w:spacing w:after="0" w:line="360" w:lineRule="auto"/>
        <w:rPr>
          <w:rFonts w:ascii="仿宋" w:eastAsia="仿宋" w:hAnsi="仿宋"/>
          <w:bCs/>
          <w:sz w:val="24"/>
        </w:rPr>
      </w:pPr>
      <w:proofErr w:type="gramStart"/>
      <w:r w:rsidRPr="004C72F2">
        <w:rPr>
          <w:rFonts w:ascii="仿宋" w:eastAsia="仿宋" w:hAnsi="仿宋" w:hint="eastAsia"/>
          <w:bCs/>
          <w:sz w:val="24"/>
        </w:rPr>
        <w:t>标配无油</w:t>
      </w:r>
      <w:proofErr w:type="gramEnd"/>
      <w:r w:rsidRPr="004C72F2">
        <w:rPr>
          <w:rFonts w:ascii="仿宋" w:eastAsia="仿宋" w:hAnsi="仿宋"/>
          <w:bCs/>
          <w:sz w:val="24"/>
        </w:rPr>
        <w:t>涡轮泵，</w:t>
      </w:r>
      <w:r w:rsidRPr="004C72F2">
        <w:rPr>
          <w:rFonts w:ascii="仿宋" w:eastAsia="仿宋" w:hAnsi="仿宋" w:hint="eastAsia"/>
          <w:bCs/>
          <w:sz w:val="24"/>
        </w:rPr>
        <w:t>耐有机溶剂腐蚀；</w:t>
      </w:r>
    </w:p>
    <w:p w14:paraId="50E1882E" w14:textId="77777777" w:rsidR="00704DF0" w:rsidRPr="004C72F2" w:rsidRDefault="00704DF0" w:rsidP="00DD4C29">
      <w:pPr>
        <w:numPr>
          <w:ilvl w:val="0"/>
          <w:numId w:val="25"/>
        </w:numPr>
        <w:spacing w:after="0" w:line="360" w:lineRule="auto"/>
        <w:rPr>
          <w:rFonts w:ascii="仿宋" w:eastAsia="仿宋" w:hAnsi="仿宋"/>
          <w:bCs/>
          <w:sz w:val="24"/>
        </w:rPr>
      </w:pPr>
      <w:r w:rsidRPr="004C72F2">
        <w:rPr>
          <w:rFonts w:ascii="仿宋" w:eastAsia="仿宋" w:hAnsi="仿宋"/>
          <w:bCs/>
          <w:sz w:val="24"/>
        </w:rPr>
        <w:t>真空系统压力最低可达0.5mbar；</w:t>
      </w:r>
    </w:p>
    <w:p w14:paraId="77321E15" w14:textId="77777777" w:rsidR="00704DF0" w:rsidRPr="004C72F2" w:rsidRDefault="00704DF0" w:rsidP="00DD4C29">
      <w:pPr>
        <w:numPr>
          <w:ilvl w:val="0"/>
          <w:numId w:val="25"/>
        </w:numPr>
        <w:spacing w:after="0" w:line="360" w:lineRule="auto"/>
        <w:rPr>
          <w:rFonts w:ascii="仿宋" w:eastAsia="仿宋" w:hAnsi="仿宋"/>
          <w:bCs/>
          <w:sz w:val="24"/>
        </w:rPr>
      </w:pPr>
      <w:r w:rsidRPr="004C72F2">
        <w:rPr>
          <w:rFonts w:ascii="仿宋" w:eastAsia="仿宋" w:hAnsi="仿宋"/>
          <w:bCs/>
          <w:sz w:val="24"/>
        </w:rPr>
        <w:t>压力控制： 0.5mbar</w:t>
      </w:r>
      <w:r w:rsidRPr="004C72F2">
        <w:rPr>
          <w:rFonts w:ascii="仿宋" w:eastAsia="仿宋" w:hAnsi="仿宋" w:hint="eastAsia"/>
          <w:bCs/>
          <w:sz w:val="24"/>
        </w:rPr>
        <w:t>～</w:t>
      </w:r>
      <w:r w:rsidRPr="004C72F2">
        <w:rPr>
          <w:rFonts w:ascii="仿宋" w:eastAsia="仿宋" w:hAnsi="仿宋"/>
          <w:bCs/>
          <w:sz w:val="24"/>
        </w:rPr>
        <w:t>大气压自动</w:t>
      </w:r>
      <w:r w:rsidRPr="004C72F2">
        <w:rPr>
          <w:rFonts w:ascii="仿宋" w:eastAsia="仿宋" w:hAnsi="仿宋" w:hint="eastAsia"/>
          <w:bCs/>
          <w:sz w:val="24"/>
        </w:rPr>
        <w:t>控制</w:t>
      </w:r>
      <w:r w:rsidRPr="004C72F2">
        <w:rPr>
          <w:rFonts w:ascii="仿宋" w:eastAsia="仿宋" w:hAnsi="仿宋"/>
          <w:bCs/>
          <w:sz w:val="24"/>
        </w:rPr>
        <w:t>；</w:t>
      </w:r>
    </w:p>
    <w:p w14:paraId="58B90683" w14:textId="77777777" w:rsidR="00704DF0" w:rsidRPr="004C72F2" w:rsidRDefault="00704DF0" w:rsidP="00DD4C29">
      <w:pPr>
        <w:numPr>
          <w:ilvl w:val="0"/>
          <w:numId w:val="25"/>
        </w:numPr>
        <w:spacing w:after="0" w:line="360" w:lineRule="auto"/>
        <w:rPr>
          <w:rFonts w:ascii="仿宋" w:eastAsia="仿宋" w:hAnsi="仿宋"/>
          <w:bCs/>
          <w:sz w:val="24"/>
        </w:rPr>
      </w:pPr>
      <w:r w:rsidRPr="004C72F2">
        <w:rPr>
          <w:rFonts w:ascii="仿宋" w:eastAsia="仿宋" w:hAnsi="仿宋" w:hint="eastAsia"/>
          <w:bCs/>
          <w:sz w:val="24"/>
        </w:rPr>
        <w:t>可根据不同溶剂，</w:t>
      </w:r>
      <w:r w:rsidRPr="004C72F2">
        <w:rPr>
          <w:rFonts w:ascii="仿宋" w:eastAsia="仿宋" w:hAnsi="仿宋"/>
          <w:bCs/>
          <w:sz w:val="24"/>
        </w:rPr>
        <w:t>自动</w:t>
      </w:r>
      <w:r w:rsidRPr="004C72F2">
        <w:rPr>
          <w:rFonts w:ascii="仿宋" w:eastAsia="仿宋" w:hAnsi="仿宋" w:hint="eastAsia"/>
          <w:bCs/>
          <w:sz w:val="24"/>
        </w:rPr>
        <w:t>选择真空系统</w:t>
      </w:r>
      <w:r w:rsidRPr="004C72F2">
        <w:rPr>
          <w:rFonts w:ascii="仿宋" w:eastAsia="仿宋" w:hAnsi="仿宋"/>
          <w:bCs/>
          <w:sz w:val="24"/>
        </w:rPr>
        <w:t>压力</w:t>
      </w:r>
      <w:r w:rsidRPr="004C72F2">
        <w:rPr>
          <w:rFonts w:ascii="仿宋" w:eastAsia="仿宋" w:hAnsi="仿宋" w:hint="eastAsia"/>
          <w:bCs/>
          <w:sz w:val="24"/>
        </w:rPr>
        <w:t>；</w:t>
      </w:r>
    </w:p>
    <w:p w14:paraId="4D3BA53B" w14:textId="77777777" w:rsidR="00704DF0" w:rsidRPr="004C72F2" w:rsidRDefault="00704DF0" w:rsidP="00DD4C29">
      <w:pPr>
        <w:numPr>
          <w:ilvl w:val="0"/>
          <w:numId w:val="25"/>
        </w:numPr>
        <w:spacing w:after="0" w:line="360" w:lineRule="auto"/>
        <w:rPr>
          <w:rFonts w:ascii="仿宋" w:eastAsia="仿宋" w:hAnsi="仿宋"/>
          <w:bCs/>
          <w:sz w:val="24"/>
        </w:rPr>
      </w:pPr>
      <w:r w:rsidRPr="004C72F2">
        <w:rPr>
          <w:rFonts w:ascii="仿宋" w:eastAsia="仿宋" w:hAnsi="仿宋" w:hint="eastAsia"/>
          <w:bCs/>
          <w:sz w:val="24"/>
        </w:rPr>
        <w:t>★</w:t>
      </w:r>
      <w:r w:rsidRPr="004C72F2">
        <w:rPr>
          <w:rFonts w:ascii="仿宋" w:eastAsia="仿宋" w:hAnsi="仿宋"/>
          <w:bCs/>
          <w:sz w:val="24"/>
        </w:rPr>
        <w:t>带有</w:t>
      </w:r>
      <w:r w:rsidRPr="004C72F2">
        <w:rPr>
          <w:rFonts w:ascii="仿宋" w:eastAsia="仿宋" w:hAnsi="仿宋" w:hint="eastAsia"/>
          <w:bCs/>
          <w:sz w:val="24"/>
        </w:rPr>
        <w:t>残余气体处理</w:t>
      </w:r>
      <w:r w:rsidRPr="004C72F2">
        <w:rPr>
          <w:rFonts w:ascii="仿宋" w:eastAsia="仿宋" w:hAnsi="仿宋"/>
          <w:bCs/>
          <w:sz w:val="24"/>
        </w:rPr>
        <w:t>功能，可以将系统内残余的</w:t>
      </w:r>
      <w:proofErr w:type="gramStart"/>
      <w:r w:rsidRPr="004C72F2">
        <w:rPr>
          <w:rFonts w:ascii="仿宋" w:eastAsia="仿宋" w:hAnsi="仿宋"/>
          <w:bCs/>
          <w:sz w:val="24"/>
        </w:rPr>
        <w:t>蒸气</w:t>
      </w:r>
      <w:proofErr w:type="gramEnd"/>
      <w:r w:rsidRPr="004C72F2">
        <w:rPr>
          <w:rFonts w:ascii="仿宋" w:eastAsia="仿宋" w:hAnsi="仿宋"/>
          <w:bCs/>
          <w:sz w:val="24"/>
        </w:rPr>
        <w:t>先排干净再打开离心腔，保护实验人员的安全</w:t>
      </w:r>
      <w:r w:rsidRPr="004C72F2">
        <w:rPr>
          <w:rFonts w:ascii="仿宋" w:eastAsia="仿宋" w:hAnsi="仿宋" w:hint="eastAsia"/>
          <w:bCs/>
          <w:sz w:val="24"/>
        </w:rPr>
        <w:t>；</w:t>
      </w:r>
    </w:p>
    <w:p w14:paraId="043EB9E1"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四</w:t>
      </w:r>
      <w:r w:rsidRPr="004C72F2">
        <w:rPr>
          <w:rFonts w:ascii="仿宋" w:eastAsia="仿宋" w:hAnsi="仿宋"/>
          <w:bCs/>
          <w:sz w:val="24"/>
        </w:rPr>
        <w:t>、</w:t>
      </w:r>
      <w:r w:rsidRPr="004C72F2">
        <w:rPr>
          <w:rFonts w:ascii="仿宋" w:eastAsia="仿宋" w:hAnsi="仿宋" w:hint="eastAsia"/>
          <w:bCs/>
          <w:sz w:val="24"/>
        </w:rPr>
        <w:t>配置清单</w:t>
      </w:r>
    </w:p>
    <w:p w14:paraId="756DA05C" w14:textId="77777777" w:rsidR="00704DF0" w:rsidRPr="004C72F2" w:rsidRDefault="00704DF0" w:rsidP="00DD4C29">
      <w:pPr>
        <w:numPr>
          <w:ilvl w:val="0"/>
          <w:numId w:val="25"/>
        </w:numPr>
        <w:spacing w:after="0" w:line="360" w:lineRule="auto"/>
        <w:rPr>
          <w:rFonts w:ascii="仿宋" w:eastAsia="仿宋" w:hAnsi="仿宋"/>
          <w:bCs/>
          <w:sz w:val="24"/>
        </w:rPr>
      </w:pPr>
      <w:r w:rsidRPr="004C72F2">
        <w:rPr>
          <w:rFonts w:ascii="仿宋" w:eastAsia="仿宋" w:hAnsi="仿宋" w:hint="eastAsia"/>
          <w:bCs/>
          <w:sz w:val="24"/>
        </w:rPr>
        <w:t>溶剂蒸发工作站主机一台（内置冷阱）</w:t>
      </w:r>
    </w:p>
    <w:p w14:paraId="09ADEF66" w14:textId="77777777" w:rsidR="00704DF0" w:rsidRPr="004C72F2" w:rsidRDefault="00704DF0" w:rsidP="00DD4C29">
      <w:pPr>
        <w:numPr>
          <w:ilvl w:val="0"/>
          <w:numId w:val="25"/>
        </w:numPr>
        <w:spacing w:after="0" w:line="360" w:lineRule="auto"/>
        <w:rPr>
          <w:rFonts w:ascii="仿宋" w:eastAsia="仿宋" w:hAnsi="仿宋"/>
          <w:bCs/>
          <w:sz w:val="24"/>
        </w:rPr>
      </w:pPr>
      <w:r w:rsidRPr="004C72F2">
        <w:rPr>
          <w:rFonts w:ascii="仿宋" w:eastAsia="仿宋" w:hAnsi="仿宋" w:hint="eastAsia"/>
          <w:bCs/>
          <w:sz w:val="24"/>
        </w:rPr>
        <w:t>高性能涡轮泵一台</w:t>
      </w:r>
    </w:p>
    <w:p w14:paraId="70C5C6D6" w14:textId="77777777" w:rsidR="00704DF0" w:rsidRPr="004C72F2" w:rsidRDefault="00704DF0" w:rsidP="00DD4C29">
      <w:pPr>
        <w:numPr>
          <w:ilvl w:val="0"/>
          <w:numId w:val="25"/>
        </w:numPr>
        <w:spacing w:after="0" w:line="360" w:lineRule="auto"/>
        <w:rPr>
          <w:rFonts w:ascii="仿宋" w:eastAsia="仿宋" w:hAnsi="仿宋"/>
          <w:bCs/>
          <w:sz w:val="24"/>
        </w:rPr>
      </w:pPr>
      <w:r w:rsidRPr="004C72F2">
        <w:rPr>
          <w:rFonts w:ascii="仿宋" w:eastAsia="仿宋" w:hAnsi="仿宋" w:hint="eastAsia"/>
          <w:bCs/>
          <w:sz w:val="24"/>
        </w:rPr>
        <w:t>废液桶一个</w:t>
      </w:r>
    </w:p>
    <w:p w14:paraId="6E69F514" w14:textId="77777777" w:rsidR="00704DF0" w:rsidRPr="004C72F2" w:rsidRDefault="00704DF0" w:rsidP="00DD4C29">
      <w:pPr>
        <w:numPr>
          <w:ilvl w:val="0"/>
          <w:numId w:val="25"/>
        </w:numPr>
        <w:spacing w:after="0" w:line="360" w:lineRule="auto"/>
        <w:rPr>
          <w:rFonts w:ascii="仿宋" w:eastAsia="仿宋" w:hAnsi="仿宋"/>
          <w:bCs/>
          <w:sz w:val="24"/>
        </w:rPr>
      </w:pPr>
      <w:r w:rsidRPr="004C72F2">
        <w:rPr>
          <w:rFonts w:ascii="仿宋" w:eastAsia="仿宋" w:hAnsi="仿宋" w:hint="eastAsia"/>
          <w:bCs/>
          <w:sz w:val="24"/>
        </w:rPr>
        <w:t>红外灯5个</w:t>
      </w:r>
    </w:p>
    <w:p w14:paraId="71EBEB7C" w14:textId="77777777" w:rsidR="00704DF0" w:rsidRPr="004C72F2" w:rsidRDefault="00704DF0" w:rsidP="00DD4C29">
      <w:pPr>
        <w:numPr>
          <w:ilvl w:val="0"/>
          <w:numId w:val="25"/>
        </w:numPr>
        <w:spacing w:after="0" w:line="360" w:lineRule="auto"/>
        <w:rPr>
          <w:rFonts w:ascii="仿宋" w:eastAsia="仿宋" w:hAnsi="仿宋"/>
          <w:bCs/>
          <w:sz w:val="24"/>
        </w:rPr>
      </w:pPr>
      <w:r w:rsidRPr="004C72F2">
        <w:rPr>
          <w:rFonts w:ascii="仿宋" w:eastAsia="仿宋" w:hAnsi="仿宋" w:hint="eastAsia"/>
          <w:bCs/>
          <w:sz w:val="24"/>
        </w:rPr>
        <w:t>离心</w:t>
      </w:r>
      <w:proofErr w:type="gramStart"/>
      <w:r w:rsidRPr="004C72F2">
        <w:rPr>
          <w:rFonts w:ascii="仿宋" w:eastAsia="仿宋" w:hAnsi="仿宋" w:hint="eastAsia"/>
          <w:bCs/>
          <w:sz w:val="24"/>
        </w:rPr>
        <w:t>腔</w:t>
      </w:r>
      <w:proofErr w:type="gramEnd"/>
      <w:r w:rsidRPr="004C72F2">
        <w:rPr>
          <w:rFonts w:ascii="仿宋" w:eastAsia="仿宋" w:hAnsi="仿宋" w:hint="eastAsia"/>
          <w:bCs/>
          <w:sz w:val="24"/>
        </w:rPr>
        <w:t>密封圈5个</w:t>
      </w:r>
    </w:p>
    <w:p w14:paraId="02B5F18E" w14:textId="77777777" w:rsidR="00704DF0" w:rsidRPr="004C72F2" w:rsidRDefault="00704DF0" w:rsidP="00DD4C29">
      <w:pPr>
        <w:numPr>
          <w:ilvl w:val="0"/>
          <w:numId w:val="25"/>
        </w:numPr>
        <w:spacing w:after="0" w:line="360" w:lineRule="auto"/>
        <w:rPr>
          <w:rFonts w:ascii="仿宋" w:eastAsia="仿宋" w:hAnsi="仿宋"/>
          <w:bCs/>
          <w:sz w:val="24"/>
        </w:rPr>
      </w:pPr>
      <w:r w:rsidRPr="004C72F2">
        <w:rPr>
          <w:rFonts w:ascii="仿宋" w:eastAsia="仿宋" w:hAnsi="仿宋" w:hint="eastAsia"/>
          <w:bCs/>
          <w:sz w:val="24"/>
        </w:rPr>
        <w:t>冷阱密封套装 5个</w:t>
      </w:r>
    </w:p>
    <w:p w14:paraId="190091A8" w14:textId="77777777" w:rsidR="00704DF0" w:rsidRPr="004C72F2" w:rsidRDefault="00704DF0" w:rsidP="00DD4C29">
      <w:pPr>
        <w:numPr>
          <w:ilvl w:val="0"/>
          <w:numId w:val="25"/>
        </w:numPr>
        <w:spacing w:after="0" w:line="360" w:lineRule="auto"/>
        <w:rPr>
          <w:rFonts w:ascii="仿宋" w:eastAsia="仿宋" w:hAnsi="仿宋"/>
          <w:bCs/>
          <w:sz w:val="24"/>
        </w:rPr>
      </w:pPr>
      <w:r w:rsidRPr="004C72F2">
        <w:rPr>
          <w:rFonts w:ascii="仿宋" w:eastAsia="仿宋" w:hAnsi="仿宋" w:hint="eastAsia"/>
          <w:bCs/>
          <w:sz w:val="24"/>
        </w:rPr>
        <w:t>48位*10ml圆底试管适配器一套（2个）</w:t>
      </w:r>
    </w:p>
    <w:p w14:paraId="45E08EEF" w14:textId="77777777" w:rsidR="00704DF0" w:rsidRPr="004C72F2" w:rsidRDefault="00704DF0" w:rsidP="00704DF0">
      <w:pPr>
        <w:keepNext/>
        <w:keepLines/>
        <w:spacing w:before="260" w:after="260" w:line="400" w:lineRule="exact"/>
        <w:outlineLvl w:val="1"/>
        <w:rPr>
          <w:rFonts w:ascii="仿宋" w:eastAsia="仿宋" w:hAnsi="仿宋"/>
          <w:b/>
          <w:bCs/>
          <w:sz w:val="24"/>
        </w:rPr>
      </w:pPr>
      <w:r w:rsidRPr="004C72F2">
        <w:rPr>
          <w:rFonts w:ascii="仿宋" w:eastAsia="仿宋" w:hAnsi="仿宋" w:hint="eastAsia"/>
          <w:b/>
          <w:bCs/>
          <w:sz w:val="24"/>
        </w:rPr>
        <w:t>1</w:t>
      </w:r>
      <w:r w:rsidRPr="004C72F2">
        <w:rPr>
          <w:rFonts w:ascii="仿宋" w:eastAsia="仿宋" w:hAnsi="仿宋"/>
          <w:b/>
          <w:bCs/>
          <w:sz w:val="24"/>
        </w:rPr>
        <w:t>7</w:t>
      </w:r>
      <w:r w:rsidRPr="004C72F2">
        <w:rPr>
          <w:rFonts w:ascii="仿宋" w:eastAsia="仿宋" w:hAnsi="仿宋" w:hint="eastAsia"/>
          <w:b/>
          <w:bCs/>
          <w:sz w:val="24"/>
        </w:rPr>
        <w:t>包</w:t>
      </w:r>
      <w:r w:rsidRPr="004C72F2">
        <w:rPr>
          <w:rFonts w:ascii="仿宋" w:eastAsia="仿宋" w:hAnsi="仿宋"/>
          <w:b/>
          <w:bCs/>
          <w:sz w:val="24"/>
        </w:rPr>
        <w:t>-3</w:t>
      </w:r>
      <w:r w:rsidRPr="004C72F2">
        <w:rPr>
          <w:rFonts w:ascii="仿宋" w:eastAsia="仿宋" w:hAnsi="仿宋" w:hint="eastAsia"/>
          <w:b/>
          <w:bCs/>
          <w:sz w:val="24"/>
        </w:rPr>
        <w:t>：酶标仪</w:t>
      </w:r>
    </w:p>
    <w:p w14:paraId="52D83A72"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一</w:t>
      </w:r>
      <w:r w:rsidRPr="004C72F2">
        <w:rPr>
          <w:rFonts w:ascii="仿宋" w:eastAsia="仿宋" w:hAnsi="仿宋"/>
          <w:bCs/>
          <w:sz w:val="24"/>
        </w:rPr>
        <w:t>、</w:t>
      </w:r>
      <w:r w:rsidRPr="004C72F2">
        <w:rPr>
          <w:rFonts w:ascii="仿宋" w:eastAsia="仿宋" w:hAnsi="仿宋" w:hint="eastAsia"/>
          <w:bCs/>
          <w:sz w:val="24"/>
        </w:rPr>
        <w:t>用途：</w:t>
      </w:r>
    </w:p>
    <w:p w14:paraId="4C46F62A" w14:textId="77777777" w:rsidR="00704DF0" w:rsidRPr="004C72F2" w:rsidRDefault="00704DF0" w:rsidP="00DD4C29">
      <w:pPr>
        <w:numPr>
          <w:ilvl w:val="0"/>
          <w:numId w:val="26"/>
        </w:numPr>
        <w:spacing w:after="0" w:line="360" w:lineRule="auto"/>
        <w:rPr>
          <w:rFonts w:ascii="仿宋" w:eastAsia="仿宋" w:hAnsi="仿宋"/>
          <w:bCs/>
          <w:sz w:val="24"/>
        </w:rPr>
      </w:pPr>
      <w:r w:rsidRPr="004C72F2">
        <w:rPr>
          <w:rFonts w:ascii="仿宋" w:eastAsia="仿宋" w:hAnsi="仿宋" w:hint="eastAsia"/>
          <w:bCs/>
          <w:sz w:val="24"/>
        </w:rPr>
        <w:t>细胞生物学相关实验应用。</w:t>
      </w:r>
    </w:p>
    <w:p w14:paraId="595E7F6D"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二</w:t>
      </w:r>
      <w:r w:rsidRPr="004C72F2">
        <w:rPr>
          <w:rFonts w:ascii="仿宋" w:eastAsia="仿宋" w:hAnsi="仿宋"/>
          <w:bCs/>
          <w:sz w:val="24"/>
        </w:rPr>
        <w:t>、工作条件</w:t>
      </w:r>
    </w:p>
    <w:p w14:paraId="194B4E18" w14:textId="77777777" w:rsidR="00704DF0" w:rsidRPr="004C72F2" w:rsidRDefault="00704DF0" w:rsidP="00DD4C29">
      <w:pPr>
        <w:numPr>
          <w:ilvl w:val="0"/>
          <w:numId w:val="26"/>
        </w:numPr>
        <w:spacing w:after="0" w:line="360" w:lineRule="auto"/>
        <w:rPr>
          <w:rFonts w:ascii="仿宋" w:eastAsia="仿宋" w:hAnsi="仿宋"/>
          <w:bCs/>
          <w:sz w:val="24"/>
        </w:rPr>
      </w:pPr>
      <w:r w:rsidRPr="004C72F2">
        <w:rPr>
          <w:rFonts w:ascii="仿宋" w:eastAsia="仿宋" w:hAnsi="仿宋"/>
          <w:bCs/>
          <w:sz w:val="24"/>
        </w:rPr>
        <w:t>工作温度：+5</w:t>
      </w:r>
      <w:r w:rsidRPr="004C72F2">
        <w:rPr>
          <w:rFonts w:ascii="仿宋" w:eastAsia="仿宋" w:hAnsi="仿宋" w:hint="eastAsia"/>
          <w:bCs/>
          <w:sz w:val="24"/>
        </w:rPr>
        <w:t>～</w:t>
      </w:r>
      <w:r w:rsidRPr="004C72F2">
        <w:rPr>
          <w:rFonts w:ascii="仿宋" w:eastAsia="仿宋" w:hAnsi="仿宋"/>
          <w:bCs/>
          <w:sz w:val="24"/>
        </w:rPr>
        <w:t>35</w:t>
      </w:r>
      <w:r w:rsidRPr="004C72F2">
        <w:rPr>
          <w:rFonts w:ascii="仿宋" w:eastAsia="仿宋" w:hAnsi="仿宋" w:hint="eastAsia"/>
          <w:bCs/>
          <w:sz w:val="24"/>
        </w:rPr>
        <w:t>℃；</w:t>
      </w:r>
      <w:r w:rsidRPr="004C72F2">
        <w:rPr>
          <w:rFonts w:ascii="仿宋" w:eastAsia="仿宋" w:hAnsi="仿宋"/>
          <w:bCs/>
          <w:sz w:val="24"/>
        </w:rPr>
        <w:t xml:space="preserve">  </w:t>
      </w:r>
    </w:p>
    <w:p w14:paraId="78FFABDB" w14:textId="77777777" w:rsidR="00704DF0" w:rsidRPr="004C72F2" w:rsidRDefault="00704DF0" w:rsidP="00DD4C29">
      <w:pPr>
        <w:numPr>
          <w:ilvl w:val="0"/>
          <w:numId w:val="26"/>
        </w:numPr>
        <w:spacing w:after="0" w:line="360" w:lineRule="auto"/>
        <w:rPr>
          <w:rFonts w:ascii="仿宋" w:eastAsia="仿宋" w:hAnsi="仿宋"/>
          <w:bCs/>
          <w:sz w:val="24"/>
        </w:rPr>
      </w:pPr>
      <w:r w:rsidRPr="004C72F2">
        <w:rPr>
          <w:rFonts w:ascii="仿宋" w:eastAsia="仿宋" w:hAnsi="仿宋"/>
          <w:bCs/>
          <w:sz w:val="24"/>
        </w:rPr>
        <w:t>工作相对湿度20</w:t>
      </w:r>
      <w:r w:rsidRPr="004C72F2">
        <w:rPr>
          <w:rFonts w:ascii="仿宋" w:eastAsia="仿宋" w:hAnsi="仿宋" w:hint="eastAsia"/>
          <w:bCs/>
          <w:sz w:val="24"/>
        </w:rPr>
        <w:t>～</w:t>
      </w:r>
      <w:r w:rsidRPr="004C72F2">
        <w:rPr>
          <w:rFonts w:ascii="仿宋" w:eastAsia="仿宋" w:hAnsi="仿宋"/>
          <w:bCs/>
          <w:sz w:val="24"/>
        </w:rPr>
        <w:t>80%</w:t>
      </w:r>
      <w:r w:rsidRPr="004C72F2">
        <w:rPr>
          <w:rFonts w:ascii="仿宋" w:eastAsia="仿宋" w:hAnsi="仿宋" w:hint="eastAsia"/>
          <w:bCs/>
          <w:sz w:val="24"/>
        </w:rPr>
        <w:t>；</w:t>
      </w:r>
    </w:p>
    <w:p w14:paraId="0370F928" w14:textId="77777777" w:rsidR="00704DF0" w:rsidRPr="004C72F2" w:rsidRDefault="00704DF0" w:rsidP="00DD4C29">
      <w:pPr>
        <w:numPr>
          <w:ilvl w:val="0"/>
          <w:numId w:val="26"/>
        </w:numPr>
        <w:spacing w:after="0" w:line="360" w:lineRule="auto"/>
        <w:rPr>
          <w:rFonts w:ascii="仿宋" w:eastAsia="仿宋" w:hAnsi="仿宋"/>
          <w:bCs/>
          <w:sz w:val="24"/>
        </w:rPr>
      </w:pPr>
      <w:r w:rsidRPr="004C72F2">
        <w:rPr>
          <w:rFonts w:ascii="仿宋" w:eastAsia="仿宋" w:hAnsi="仿宋"/>
          <w:bCs/>
          <w:sz w:val="24"/>
        </w:rPr>
        <w:t>电源: 220V/50Hz</w:t>
      </w:r>
      <w:r w:rsidRPr="004C72F2">
        <w:rPr>
          <w:rFonts w:ascii="仿宋" w:eastAsia="仿宋" w:hAnsi="仿宋" w:hint="eastAsia"/>
          <w:bCs/>
          <w:sz w:val="24"/>
        </w:rPr>
        <w:t>；</w:t>
      </w:r>
    </w:p>
    <w:p w14:paraId="20132C1B"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三</w:t>
      </w:r>
      <w:r w:rsidRPr="004C72F2">
        <w:rPr>
          <w:rFonts w:ascii="仿宋" w:eastAsia="仿宋" w:hAnsi="仿宋"/>
          <w:bCs/>
          <w:sz w:val="24"/>
        </w:rPr>
        <w:t>、技术要求</w:t>
      </w:r>
    </w:p>
    <w:p w14:paraId="1A8FC09B" w14:textId="77777777" w:rsidR="00704DF0" w:rsidRPr="004C72F2" w:rsidRDefault="00704DF0" w:rsidP="00DD4C29">
      <w:pPr>
        <w:numPr>
          <w:ilvl w:val="0"/>
          <w:numId w:val="26"/>
        </w:numPr>
        <w:spacing w:after="0" w:line="360" w:lineRule="auto"/>
        <w:rPr>
          <w:rFonts w:ascii="仿宋" w:eastAsia="仿宋" w:hAnsi="仿宋"/>
          <w:bCs/>
          <w:sz w:val="24"/>
        </w:rPr>
      </w:pPr>
      <w:r w:rsidRPr="004C72F2">
        <w:rPr>
          <w:rFonts w:ascii="仿宋" w:eastAsia="仿宋" w:hAnsi="仿宋" w:hint="eastAsia"/>
          <w:bCs/>
          <w:sz w:val="24"/>
        </w:rPr>
        <w:t>提供光吸收、荧光、NanoBRET、时间分辨荧光（含HTRF）、Alphascreen、</w:t>
      </w:r>
      <w:r w:rsidRPr="004C72F2">
        <w:rPr>
          <w:rFonts w:ascii="仿宋" w:eastAsia="仿宋" w:hAnsi="仿宋"/>
          <w:bCs/>
          <w:sz w:val="24"/>
        </w:rPr>
        <w:t>内置气体模块</w:t>
      </w:r>
      <w:r w:rsidRPr="004C72F2">
        <w:rPr>
          <w:rFonts w:ascii="仿宋" w:eastAsia="仿宋" w:hAnsi="仿宋" w:hint="eastAsia"/>
          <w:bCs/>
          <w:sz w:val="24"/>
        </w:rPr>
        <w:t>和</w:t>
      </w:r>
      <w:r w:rsidRPr="004C72F2">
        <w:rPr>
          <w:rFonts w:ascii="仿宋" w:eastAsia="仿宋" w:hAnsi="仿宋"/>
          <w:bCs/>
          <w:sz w:val="24"/>
        </w:rPr>
        <w:t>自动进样器</w:t>
      </w:r>
      <w:r w:rsidRPr="004C72F2">
        <w:rPr>
          <w:rFonts w:ascii="仿宋" w:eastAsia="仿宋" w:hAnsi="仿宋" w:hint="eastAsia"/>
          <w:bCs/>
          <w:sz w:val="24"/>
        </w:rPr>
        <w:t>，可升级化学发光（包括闪光和辉光）；</w:t>
      </w:r>
    </w:p>
    <w:p w14:paraId="17DCC803" w14:textId="77777777" w:rsidR="00704DF0" w:rsidRPr="004C72F2" w:rsidRDefault="00704DF0" w:rsidP="00DD4C29">
      <w:pPr>
        <w:numPr>
          <w:ilvl w:val="0"/>
          <w:numId w:val="26"/>
        </w:numPr>
        <w:spacing w:after="0" w:line="360" w:lineRule="auto"/>
        <w:rPr>
          <w:rFonts w:ascii="仿宋" w:eastAsia="仿宋" w:hAnsi="仿宋"/>
          <w:bCs/>
          <w:sz w:val="24"/>
        </w:rPr>
      </w:pPr>
      <w:r w:rsidRPr="004C72F2">
        <w:rPr>
          <w:rFonts w:ascii="仿宋" w:eastAsia="仿宋" w:hAnsi="仿宋" w:hint="eastAsia"/>
          <w:bCs/>
          <w:sz w:val="24"/>
        </w:rPr>
        <w:lastRenderedPageBreak/>
        <w:t>检测模式包括：终点法、动力学、光谱扫描、孔内扫描和动力学光谱扫描；</w:t>
      </w:r>
    </w:p>
    <w:p w14:paraId="0BF1DC6E" w14:textId="77777777" w:rsidR="00704DF0" w:rsidRPr="004C72F2" w:rsidRDefault="00704DF0" w:rsidP="00DD4C29">
      <w:pPr>
        <w:numPr>
          <w:ilvl w:val="0"/>
          <w:numId w:val="26"/>
        </w:numPr>
        <w:spacing w:after="0" w:line="360" w:lineRule="auto"/>
        <w:rPr>
          <w:rFonts w:ascii="仿宋" w:eastAsia="仿宋" w:hAnsi="仿宋"/>
          <w:bCs/>
          <w:sz w:val="24"/>
        </w:rPr>
      </w:pPr>
      <w:r w:rsidRPr="004C72F2">
        <w:rPr>
          <w:rFonts w:ascii="仿宋" w:eastAsia="仿宋" w:hAnsi="仿宋" w:hint="eastAsia"/>
          <w:bCs/>
          <w:sz w:val="24"/>
        </w:rPr>
        <w:t>光谱扫描支持：光吸收、荧光、化学发光、时间分辨荧光的全光谱1nm步进扫描；</w:t>
      </w:r>
    </w:p>
    <w:p w14:paraId="58A22A6C" w14:textId="77777777" w:rsidR="00704DF0" w:rsidRPr="004C72F2" w:rsidRDefault="00704DF0" w:rsidP="00DD4C29">
      <w:pPr>
        <w:numPr>
          <w:ilvl w:val="0"/>
          <w:numId w:val="26"/>
        </w:numPr>
        <w:spacing w:after="0" w:line="360" w:lineRule="auto"/>
        <w:rPr>
          <w:rFonts w:ascii="仿宋" w:eastAsia="仿宋" w:hAnsi="仿宋"/>
          <w:bCs/>
          <w:sz w:val="24"/>
        </w:rPr>
      </w:pPr>
      <w:r w:rsidRPr="004C72F2">
        <w:rPr>
          <w:rFonts w:ascii="仿宋" w:eastAsia="仿宋" w:hAnsi="仿宋" w:hint="eastAsia"/>
          <w:bCs/>
          <w:sz w:val="24"/>
        </w:rPr>
        <w:t>检测器：2个独立检测器，用于光吸收的PDT；可检测800nm以上荧光信号的PMT，PMT可自动增益调节：</w:t>
      </w:r>
      <w:bookmarkStart w:id="182" w:name="OLE_LINK9"/>
      <w:bookmarkStart w:id="183" w:name="OLE_LINK8"/>
      <w:r w:rsidRPr="004C72F2">
        <w:rPr>
          <w:rFonts w:ascii="仿宋" w:eastAsia="仿宋" w:hAnsi="仿宋" w:hint="eastAsia"/>
          <w:bCs/>
          <w:sz w:val="24"/>
        </w:rPr>
        <w:t>具有自动增益选择与校正功能，荧光四档自动选择，化学发光三档自动选择，兼顾灵敏度与动态范围</w:t>
      </w:r>
      <w:bookmarkEnd w:id="182"/>
      <w:bookmarkEnd w:id="183"/>
      <w:r w:rsidRPr="004C72F2">
        <w:rPr>
          <w:rFonts w:ascii="仿宋" w:eastAsia="仿宋" w:hAnsi="仿宋" w:hint="eastAsia"/>
          <w:bCs/>
          <w:sz w:val="24"/>
        </w:rPr>
        <w:t>；</w:t>
      </w:r>
    </w:p>
    <w:p w14:paraId="60424F7E" w14:textId="77777777" w:rsidR="00704DF0" w:rsidRPr="004C72F2" w:rsidRDefault="00704DF0" w:rsidP="00DD4C29">
      <w:pPr>
        <w:numPr>
          <w:ilvl w:val="0"/>
          <w:numId w:val="26"/>
        </w:numPr>
        <w:spacing w:after="0" w:line="360" w:lineRule="auto"/>
        <w:rPr>
          <w:rFonts w:ascii="仿宋" w:eastAsia="仿宋" w:hAnsi="仿宋"/>
          <w:bCs/>
          <w:sz w:val="24"/>
        </w:rPr>
      </w:pPr>
      <w:bookmarkStart w:id="184" w:name="OLE_LINK36"/>
      <w:bookmarkStart w:id="185" w:name="OLE_LINK37"/>
      <w:r w:rsidRPr="004C72F2">
        <w:rPr>
          <w:rFonts w:ascii="仿宋" w:eastAsia="仿宋" w:hAnsi="仿宋" w:hint="eastAsia"/>
          <w:bCs/>
          <w:sz w:val="24"/>
        </w:rPr>
        <w:t>孵育器</w:t>
      </w:r>
      <w:bookmarkEnd w:id="184"/>
      <w:bookmarkEnd w:id="185"/>
      <w:r w:rsidRPr="004C72F2">
        <w:rPr>
          <w:rFonts w:ascii="仿宋" w:eastAsia="仿宋" w:hAnsi="仿宋" w:hint="eastAsia"/>
          <w:bCs/>
          <w:sz w:val="24"/>
        </w:rPr>
        <w:t>：温控范围：室温+4</w:t>
      </w:r>
      <w:bookmarkStart w:id="186" w:name="OLE_LINK6"/>
      <w:r w:rsidRPr="004C72F2">
        <w:rPr>
          <w:rFonts w:ascii="仿宋" w:eastAsia="仿宋" w:hAnsi="仿宋" w:hint="eastAsia"/>
          <w:bCs/>
          <w:sz w:val="24"/>
        </w:rPr>
        <w:t>℃</w:t>
      </w:r>
      <w:bookmarkEnd w:id="186"/>
      <w:r w:rsidRPr="004C72F2">
        <w:rPr>
          <w:rFonts w:ascii="仿宋" w:eastAsia="仿宋" w:hAnsi="仿宋" w:hint="eastAsia"/>
          <w:bCs/>
          <w:sz w:val="24"/>
        </w:rPr>
        <w:t xml:space="preserve">～45℃，准确性 </w:t>
      </w:r>
      <w:r w:rsidRPr="004C72F2">
        <w:rPr>
          <w:rFonts w:ascii="仿宋" w:eastAsia="仿宋" w:hAnsi="仿宋"/>
          <w:bCs/>
          <w:sz w:val="24"/>
        </w:rPr>
        <w:t>±</w:t>
      </w:r>
      <w:r w:rsidRPr="004C72F2">
        <w:rPr>
          <w:rFonts w:ascii="仿宋" w:eastAsia="仿宋" w:hAnsi="仿宋" w:hint="eastAsia"/>
          <w:bCs/>
          <w:sz w:val="24"/>
        </w:rPr>
        <w:t>0.5℃；</w:t>
      </w:r>
    </w:p>
    <w:p w14:paraId="6AF081F1" w14:textId="77777777" w:rsidR="00704DF0" w:rsidRPr="004C72F2" w:rsidRDefault="00704DF0" w:rsidP="00DD4C29">
      <w:pPr>
        <w:numPr>
          <w:ilvl w:val="0"/>
          <w:numId w:val="26"/>
        </w:numPr>
        <w:spacing w:after="0" w:line="360" w:lineRule="auto"/>
        <w:rPr>
          <w:rFonts w:ascii="仿宋" w:eastAsia="仿宋" w:hAnsi="仿宋"/>
          <w:bCs/>
          <w:sz w:val="24"/>
        </w:rPr>
      </w:pPr>
      <w:r w:rsidRPr="004C72F2">
        <w:rPr>
          <w:rFonts w:ascii="仿宋" w:eastAsia="仿宋" w:hAnsi="仿宋" w:hint="eastAsia"/>
          <w:bCs/>
          <w:sz w:val="24"/>
        </w:rPr>
        <w:t>振荡器：圆周振荡，时间、速度和半径可调；</w:t>
      </w:r>
    </w:p>
    <w:p w14:paraId="27B5ED58" w14:textId="77777777" w:rsidR="00704DF0" w:rsidRPr="004C72F2" w:rsidRDefault="00704DF0" w:rsidP="00704DF0">
      <w:pPr>
        <w:spacing w:after="0" w:line="360" w:lineRule="auto"/>
        <w:ind w:left="900"/>
        <w:rPr>
          <w:rFonts w:ascii="仿宋" w:eastAsia="仿宋" w:hAnsi="仿宋"/>
          <w:b/>
          <w:bCs/>
          <w:sz w:val="24"/>
        </w:rPr>
      </w:pPr>
      <w:r w:rsidRPr="004C72F2">
        <w:rPr>
          <w:rFonts w:ascii="仿宋" w:eastAsia="仿宋" w:hAnsi="仿宋" w:hint="eastAsia"/>
          <w:b/>
          <w:bCs/>
          <w:sz w:val="24"/>
        </w:rPr>
        <w:t>光吸收检测模块：</w:t>
      </w:r>
    </w:p>
    <w:p w14:paraId="095F06F0" w14:textId="77777777" w:rsidR="00704DF0" w:rsidRPr="004C72F2" w:rsidRDefault="00704DF0" w:rsidP="00DD4C29">
      <w:pPr>
        <w:numPr>
          <w:ilvl w:val="0"/>
          <w:numId w:val="26"/>
        </w:numPr>
        <w:spacing w:after="0" w:line="360" w:lineRule="auto"/>
        <w:rPr>
          <w:rFonts w:ascii="仿宋" w:eastAsia="仿宋" w:hAnsi="仿宋"/>
          <w:bCs/>
          <w:sz w:val="24"/>
        </w:rPr>
      </w:pPr>
      <w:bookmarkStart w:id="187" w:name="OLE_LINK28"/>
      <w:bookmarkStart w:id="188" w:name="OLE_LINK29"/>
      <w:r w:rsidRPr="004C72F2">
        <w:rPr>
          <w:rFonts w:ascii="仿宋" w:eastAsia="仿宋" w:hAnsi="仿宋" w:hint="eastAsia"/>
          <w:bCs/>
          <w:sz w:val="24"/>
        </w:rPr>
        <w:t xml:space="preserve">双光栅设计，230nm处杂散光&lt;0.005% </w:t>
      </w:r>
      <w:bookmarkEnd w:id="187"/>
      <w:bookmarkEnd w:id="188"/>
      <w:r w:rsidRPr="004C72F2">
        <w:rPr>
          <w:rFonts w:ascii="仿宋" w:eastAsia="仿宋" w:hAnsi="仿宋" w:hint="eastAsia"/>
          <w:bCs/>
          <w:sz w:val="24"/>
        </w:rPr>
        <w:t>；</w:t>
      </w:r>
    </w:p>
    <w:p w14:paraId="1D99E0FC" w14:textId="77777777" w:rsidR="00704DF0" w:rsidRPr="004C72F2" w:rsidRDefault="00704DF0" w:rsidP="00DD4C29">
      <w:pPr>
        <w:numPr>
          <w:ilvl w:val="0"/>
          <w:numId w:val="26"/>
        </w:numPr>
        <w:spacing w:after="0" w:line="360" w:lineRule="auto"/>
        <w:rPr>
          <w:rFonts w:ascii="仿宋" w:eastAsia="仿宋" w:hAnsi="仿宋"/>
          <w:bCs/>
          <w:sz w:val="24"/>
        </w:rPr>
      </w:pPr>
      <w:r w:rsidRPr="004C72F2">
        <w:rPr>
          <w:rFonts w:ascii="仿宋" w:eastAsia="仿宋" w:hAnsi="仿宋" w:hint="eastAsia"/>
          <w:bCs/>
          <w:sz w:val="24"/>
        </w:rPr>
        <w:t>★波长范围：200～1000nm；</w:t>
      </w:r>
    </w:p>
    <w:p w14:paraId="3358D513" w14:textId="77777777" w:rsidR="00704DF0" w:rsidRPr="004C72F2" w:rsidRDefault="00704DF0" w:rsidP="00DD4C29">
      <w:pPr>
        <w:numPr>
          <w:ilvl w:val="0"/>
          <w:numId w:val="26"/>
        </w:numPr>
        <w:spacing w:after="0" w:line="360" w:lineRule="auto"/>
        <w:rPr>
          <w:rFonts w:ascii="仿宋" w:eastAsia="仿宋" w:hAnsi="仿宋"/>
          <w:bCs/>
          <w:sz w:val="24"/>
        </w:rPr>
      </w:pPr>
      <w:r w:rsidRPr="004C72F2">
        <w:rPr>
          <w:rFonts w:ascii="仿宋" w:eastAsia="仿宋" w:hAnsi="仿宋" w:hint="eastAsia"/>
          <w:bCs/>
          <w:sz w:val="24"/>
        </w:rPr>
        <w:t>波长带宽≤5nm（200～1000nm）；</w:t>
      </w:r>
    </w:p>
    <w:p w14:paraId="71F31636" w14:textId="77777777" w:rsidR="00704DF0" w:rsidRPr="004C72F2" w:rsidRDefault="00704DF0" w:rsidP="00DD4C29">
      <w:pPr>
        <w:numPr>
          <w:ilvl w:val="0"/>
          <w:numId w:val="26"/>
        </w:numPr>
        <w:spacing w:after="0" w:line="360" w:lineRule="auto"/>
        <w:rPr>
          <w:rFonts w:ascii="仿宋" w:eastAsia="仿宋" w:hAnsi="仿宋"/>
          <w:bCs/>
          <w:sz w:val="24"/>
        </w:rPr>
      </w:pPr>
      <w:r w:rsidRPr="004C72F2">
        <w:rPr>
          <w:rFonts w:ascii="仿宋" w:eastAsia="仿宋" w:hAnsi="仿宋" w:hint="eastAsia"/>
          <w:bCs/>
          <w:sz w:val="24"/>
        </w:rPr>
        <w:t>★读数范围0～6Abs；</w:t>
      </w:r>
    </w:p>
    <w:p w14:paraId="15A80D6E" w14:textId="77777777" w:rsidR="00704DF0" w:rsidRPr="004C72F2" w:rsidRDefault="00704DF0" w:rsidP="00DD4C29">
      <w:pPr>
        <w:numPr>
          <w:ilvl w:val="0"/>
          <w:numId w:val="26"/>
        </w:numPr>
        <w:spacing w:after="0" w:line="360" w:lineRule="auto"/>
        <w:rPr>
          <w:rFonts w:ascii="仿宋" w:eastAsia="仿宋" w:hAnsi="仿宋"/>
          <w:bCs/>
          <w:sz w:val="24"/>
        </w:rPr>
      </w:pPr>
      <w:r w:rsidRPr="004C72F2">
        <w:rPr>
          <w:rFonts w:ascii="仿宋" w:eastAsia="仿宋" w:hAnsi="仿宋" w:hint="eastAsia"/>
          <w:bCs/>
          <w:sz w:val="24"/>
        </w:rPr>
        <w:t>线性范围：0～4Abs，在450 nm, ±2% (96孔板)；</w:t>
      </w:r>
    </w:p>
    <w:p w14:paraId="6B17F985" w14:textId="77777777" w:rsidR="00704DF0" w:rsidRPr="004C72F2" w:rsidRDefault="00704DF0" w:rsidP="00DD4C29">
      <w:pPr>
        <w:numPr>
          <w:ilvl w:val="0"/>
          <w:numId w:val="26"/>
        </w:numPr>
        <w:spacing w:after="0" w:line="360" w:lineRule="auto"/>
        <w:rPr>
          <w:rFonts w:ascii="仿宋" w:eastAsia="仿宋" w:hAnsi="仿宋"/>
          <w:bCs/>
          <w:sz w:val="24"/>
        </w:rPr>
      </w:pPr>
      <w:r w:rsidRPr="004C72F2">
        <w:rPr>
          <w:rFonts w:ascii="仿宋" w:eastAsia="仿宋" w:hAnsi="仿宋" w:hint="eastAsia"/>
          <w:bCs/>
          <w:sz w:val="24"/>
        </w:rPr>
        <w:t>精确度： SD&lt;0.001Abs 或 CV&lt;0.5%；</w:t>
      </w:r>
    </w:p>
    <w:p w14:paraId="11CC44E0" w14:textId="77777777" w:rsidR="00704DF0" w:rsidRPr="004C72F2" w:rsidRDefault="00704DF0" w:rsidP="00704DF0">
      <w:pPr>
        <w:spacing w:after="0" w:line="360" w:lineRule="auto"/>
        <w:ind w:left="900"/>
        <w:rPr>
          <w:rFonts w:ascii="仿宋" w:eastAsia="仿宋" w:hAnsi="仿宋"/>
          <w:b/>
          <w:bCs/>
          <w:sz w:val="24"/>
        </w:rPr>
      </w:pPr>
      <w:r w:rsidRPr="004C72F2">
        <w:rPr>
          <w:rFonts w:ascii="仿宋" w:eastAsia="仿宋" w:hAnsi="仿宋" w:hint="eastAsia"/>
          <w:b/>
          <w:bCs/>
          <w:sz w:val="24"/>
        </w:rPr>
        <w:t>荧光检测模块：</w:t>
      </w:r>
    </w:p>
    <w:p w14:paraId="647B0C08" w14:textId="77777777" w:rsidR="00704DF0" w:rsidRPr="004C72F2" w:rsidRDefault="00704DF0" w:rsidP="00DD4C29">
      <w:pPr>
        <w:numPr>
          <w:ilvl w:val="0"/>
          <w:numId w:val="26"/>
        </w:numPr>
        <w:spacing w:after="0" w:line="360" w:lineRule="auto"/>
        <w:rPr>
          <w:rFonts w:ascii="仿宋" w:eastAsia="仿宋" w:hAnsi="仿宋"/>
          <w:bCs/>
          <w:sz w:val="24"/>
        </w:rPr>
      </w:pPr>
      <w:proofErr w:type="gramStart"/>
      <w:r w:rsidRPr="004C72F2">
        <w:rPr>
          <w:rFonts w:ascii="仿宋" w:eastAsia="仿宋" w:hAnsi="仿宋" w:hint="eastAsia"/>
          <w:bCs/>
          <w:sz w:val="24"/>
        </w:rPr>
        <w:t>读板类型</w:t>
      </w:r>
      <w:proofErr w:type="gramEnd"/>
      <w:r w:rsidRPr="004C72F2">
        <w:rPr>
          <w:rFonts w:ascii="仿宋" w:eastAsia="仿宋" w:hAnsi="仿宋" w:hint="eastAsia"/>
          <w:bCs/>
          <w:sz w:val="24"/>
        </w:rPr>
        <w:t>： 6～</w:t>
      </w:r>
      <w:r w:rsidRPr="004C72F2">
        <w:rPr>
          <w:rFonts w:ascii="仿宋" w:eastAsia="仿宋" w:hAnsi="仿宋"/>
          <w:bCs/>
          <w:sz w:val="24"/>
        </w:rPr>
        <w:t>1536</w:t>
      </w:r>
      <w:r w:rsidRPr="004C72F2">
        <w:rPr>
          <w:rFonts w:ascii="仿宋" w:eastAsia="仿宋" w:hAnsi="仿宋" w:hint="eastAsia"/>
          <w:bCs/>
          <w:sz w:val="24"/>
        </w:rPr>
        <w:t>孔板；</w:t>
      </w:r>
    </w:p>
    <w:p w14:paraId="5F8973C2" w14:textId="77777777" w:rsidR="00704DF0" w:rsidRPr="004C72F2" w:rsidRDefault="00704DF0" w:rsidP="00DD4C29">
      <w:pPr>
        <w:numPr>
          <w:ilvl w:val="0"/>
          <w:numId w:val="26"/>
        </w:numPr>
        <w:spacing w:after="0" w:line="360" w:lineRule="auto"/>
        <w:rPr>
          <w:rFonts w:ascii="仿宋" w:eastAsia="仿宋" w:hAnsi="仿宋"/>
          <w:bCs/>
          <w:sz w:val="24"/>
        </w:rPr>
      </w:pPr>
      <w:r w:rsidRPr="004C72F2">
        <w:rPr>
          <w:rFonts w:ascii="仿宋" w:eastAsia="仿宋" w:hAnsi="仿宋" w:hint="eastAsia"/>
          <w:bCs/>
          <w:sz w:val="24"/>
        </w:rPr>
        <w:t>采用具有带宽选择功能的四光栅光路设计，激发双光栅和发射双光栅；</w:t>
      </w:r>
    </w:p>
    <w:p w14:paraId="372AC60C" w14:textId="77777777" w:rsidR="00704DF0" w:rsidRPr="004C72F2" w:rsidRDefault="00704DF0" w:rsidP="00DD4C29">
      <w:pPr>
        <w:numPr>
          <w:ilvl w:val="0"/>
          <w:numId w:val="26"/>
        </w:numPr>
        <w:spacing w:after="0" w:line="360" w:lineRule="auto"/>
        <w:rPr>
          <w:rFonts w:ascii="仿宋" w:eastAsia="仿宋" w:hAnsi="仿宋"/>
          <w:bCs/>
          <w:sz w:val="24"/>
        </w:rPr>
      </w:pPr>
      <w:r w:rsidRPr="004C72F2">
        <w:rPr>
          <w:rFonts w:ascii="仿宋" w:eastAsia="仿宋" w:hAnsi="仿宋" w:hint="eastAsia"/>
          <w:bCs/>
          <w:sz w:val="24"/>
        </w:rPr>
        <w:t>★配备带宽选择器，最小激发发射带宽之和≤18nm；</w:t>
      </w:r>
    </w:p>
    <w:p w14:paraId="7EFC9BC3" w14:textId="77777777" w:rsidR="00704DF0" w:rsidRPr="004C72F2" w:rsidRDefault="00704DF0" w:rsidP="00DD4C29">
      <w:pPr>
        <w:numPr>
          <w:ilvl w:val="0"/>
          <w:numId w:val="26"/>
        </w:numPr>
        <w:spacing w:after="0" w:line="360" w:lineRule="auto"/>
        <w:rPr>
          <w:rFonts w:ascii="仿宋" w:eastAsia="仿宋" w:hAnsi="仿宋"/>
          <w:bCs/>
          <w:sz w:val="24"/>
        </w:rPr>
      </w:pPr>
      <w:r w:rsidRPr="004C72F2">
        <w:rPr>
          <w:rFonts w:ascii="仿宋" w:eastAsia="仿宋" w:hAnsi="仿宋" w:hint="eastAsia"/>
          <w:bCs/>
          <w:sz w:val="24"/>
        </w:rPr>
        <w:t>波长范围：激发200～1000 nm，发射270～840 nm；</w:t>
      </w:r>
    </w:p>
    <w:p w14:paraId="3BF08D23" w14:textId="77777777" w:rsidR="00704DF0" w:rsidRPr="004C72F2" w:rsidRDefault="00704DF0" w:rsidP="00DD4C29">
      <w:pPr>
        <w:numPr>
          <w:ilvl w:val="0"/>
          <w:numId w:val="26"/>
        </w:numPr>
        <w:spacing w:after="0" w:line="360" w:lineRule="auto"/>
        <w:rPr>
          <w:rFonts w:ascii="仿宋" w:eastAsia="仿宋" w:hAnsi="仿宋"/>
          <w:bCs/>
          <w:sz w:val="24"/>
        </w:rPr>
      </w:pPr>
      <w:r w:rsidRPr="004C72F2">
        <w:rPr>
          <w:rFonts w:ascii="仿宋" w:eastAsia="仿宋" w:hAnsi="仿宋" w:hint="eastAsia"/>
          <w:bCs/>
          <w:sz w:val="24"/>
        </w:rPr>
        <w:t>光栅系统荧光检测灵敏度&lt;0.</w:t>
      </w:r>
      <w:r w:rsidRPr="004C72F2">
        <w:rPr>
          <w:rFonts w:ascii="仿宋" w:eastAsia="仿宋" w:hAnsi="仿宋"/>
          <w:bCs/>
          <w:sz w:val="24"/>
        </w:rPr>
        <w:t>5</w:t>
      </w:r>
      <w:r w:rsidRPr="004C72F2">
        <w:rPr>
          <w:rFonts w:ascii="仿宋" w:eastAsia="仿宋" w:hAnsi="仿宋" w:hint="eastAsia"/>
          <w:bCs/>
          <w:sz w:val="24"/>
        </w:rPr>
        <w:t xml:space="preserve"> fmol 荧光素/孔</w:t>
      </w:r>
      <w:bookmarkStart w:id="189" w:name="OLE_LINK11"/>
      <w:bookmarkStart w:id="190" w:name="OLE_LINK10"/>
      <w:r w:rsidRPr="004C72F2">
        <w:rPr>
          <w:rFonts w:ascii="仿宋" w:eastAsia="仿宋" w:hAnsi="仿宋" w:hint="eastAsia"/>
          <w:bCs/>
          <w:sz w:val="24"/>
        </w:rPr>
        <w:t>（保证值），</w:t>
      </w:r>
      <w:bookmarkEnd w:id="189"/>
      <w:bookmarkEnd w:id="190"/>
      <w:r w:rsidRPr="004C72F2">
        <w:rPr>
          <w:rFonts w:ascii="仿宋" w:eastAsia="仿宋" w:hAnsi="仿宋" w:hint="eastAsia"/>
          <w:bCs/>
          <w:sz w:val="24"/>
        </w:rPr>
        <w:t>荧光动态范围&gt;6个数量级；</w:t>
      </w:r>
    </w:p>
    <w:p w14:paraId="166356F4" w14:textId="77777777" w:rsidR="00704DF0" w:rsidRPr="004C72F2" w:rsidRDefault="00704DF0" w:rsidP="00704DF0">
      <w:pPr>
        <w:spacing w:after="0" w:line="360" w:lineRule="auto"/>
        <w:ind w:left="900"/>
        <w:rPr>
          <w:rFonts w:ascii="仿宋" w:eastAsia="仿宋" w:hAnsi="仿宋"/>
          <w:b/>
          <w:bCs/>
          <w:sz w:val="24"/>
        </w:rPr>
      </w:pPr>
      <w:r w:rsidRPr="004C72F2">
        <w:rPr>
          <w:rFonts w:ascii="仿宋" w:eastAsia="仿宋" w:hAnsi="仿宋" w:hint="eastAsia"/>
          <w:b/>
          <w:bCs/>
          <w:sz w:val="24"/>
        </w:rPr>
        <w:t>其他：</w:t>
      </w:r>
    </w:p>
    <w:p w14:paraId="7C0B7CF1" w14:textId="77777777" w:rsidR="00704DF0" w:rsidRPr="004C72F2" w:rsidRDefault="00704DF0" w:rsidP="00DD4C29">
      <w:pPr>
        <w:numPr>
          <w:ilvl w:val="0"/>
          <w:numId w:val="26"/>
        </w:numPr>
        <w:spacing w:after="0" w:line="360" w:lineRule="auto"/>
        <w:rPr>
          <w:rFonts w:ascii="仿宋" w:eastAsia="仿宋" w:hAnsi="仿宋"/>
          <w:bCs/>
          <w:sz w:val="24"/>
        </w:rPr>
      </w:pPr>
      <w:r w:rsidRPr="004C72F2">
        <w:rPr>
          <w:rFonts w:ascii="仿宋" w:eastAsia="仿宋" w:hAnsi="仿宋" w:hint="eastAsia"/>
          <w:bCs/>
          <w:sz w:val="24"/>
        </w:rPr>
        <w:t>配置中文操作软件，可自定义</w:t>
      </w:r>
      <w:r w:rsidRPr="004C72F2">
        <w:rPr>
          <w:rFonts w:ascii="仿宋" w:eastAsia="仿宋" w:hAnsi="仿宋"/>
          <w:bCs/>
          <w:sz w:val="24"/>
        </w:rPr>
        <w:t xml:space="preserve">Blank subtraction, Curve Fit, Cut-Off </w:t>
      </w:r>
      <w:r w:rsidRPr="004C72F2">
        <w:rPr>
          <w:rFonts w:ascii="仿宋" w:eastAsia="仿宋" w:hAnsi="仿宋" w:hint="eastAsia"/>
          <w:bCs/>
          <w:sz w:val="24"/>
        </w:rPr>
        <w:t>等计算模式；自动孔间光程校准；数据测量及分析过程可包括：扣减本底、定量曲线拟合，动力学计算，临界值分析和</w:t>
      </w:r>
      <w:proofErr w:type="gramStart"/>
      <w:r w:rsidRPr="004C72F2">
        <w:rPr>
          <w:rFonts w:ascii="仿宋" w:eastAsia="仿宋" w:hAnsi="仿宋" w:hint="eastAsia"/>
          <w:bCs/>
          <w:sz w:val="24"/>
        </w:rPr>
        <w:t>质控</w:t>
      </w:r>
      <w:proofErr w:type="gramEnd"/>
      <w:r w:rsidRPr="004C72F2">
        <w:rPr>
          <w:rFonts w:ascii="仿宋" w:eastAsia="仿宋" w:hAnsi="仿宋" w:hint="eastAsia"/>
          <w:bCs/>
          <w:sz w:val="24"/>
        </w:rPr>
        <w:t>等；自动保存标准曲线；具有结果报告输出功能， 支持xls, pdf, txt ，xml 格</w:t>
      </w:r>
      <w:r w:rsidRPr="004C72F2">
        <w:rPr>
          <w:rFonts w:ascii="仿宋" w:eastAsia="仿宋" w:hAnsi="仿宋" w:hint="eastAsia"/>
          <w:bCs/>
          <w:sz w:val="24"/>
        </w:rPr>
        <w:lastRenderedPageBreak/>
        <w:t>式输出，支持报告email 发送；</w:t>
      </w:r>
    </w:p>
    <w:p w14:paraId="5FC5337E" w14:textId="77777777" w:rsidR="00704DF0" w:rsidRPr="004C72F2" w:rsidRDefault="00704DF0" w:rsidP="00DD4C29">
      <w:pPr>
        <w:numPr>
          <w:ilvl w:val="0"/>
          <w:numId w:val="26"/>
        </w:numPr>
        <w:spacing w:after="0" w:line="360" w:lineRule="auto"/>
        <w:rPr>
          <w:rFonts w:ascii="仿宋" w:eastAsia="仿宋" w:hAnsi="仿宋"/>
          <w:bCs/>
          <w:sz w:val="24"/>
        </w:rPr>
      </w:pPr>
      <w:r w:rsidRPr="004C72F2">
        <w:rPr>
          <w:rFonts w:ascii="仿宋" w:eastAsia="仿宋" w:hAnsi="仿宋" w:hint="eastAsia"/>
          <w:bCs/>
          <w:sz w:val="24"/>
        </w:rPr>
        <w:t>软件具有仪器控制和高级分析功能，实时显示运行结果，一键选择列表、板布局等多种直观数据显示方式。</w:t>
      </w:r>
    </w:p>
    <w:p w14:paraId="2B55520D"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四</w:t>
      </w:r>
      <w:r w:rsidRPr="004C72F2">
        <w:rPr>
          <w:rFonts w:ascii="仿宋" w:eastAsia="仿宋" w:hAnsi="仿宋"/>
          <w:bCs/>
          <w:sz w:val="24"/>
        </w:rPr>
        <w:t>、</w:t>
      </w:r>
      <w:r w:rsidRPr="004C72F2">
        <w:rPr>
          <w:rFonts w:ascii="仿宋" w:eastAsia="仿宋" w:hAnsi="仿宋" w:hint="eastAsia"/>
          <w:bCs/>
          <w:sz w:val="24"/>
        </w:rPr>
        <w:t>配置</w:t>
      </w:r>
    </w:p>
    <w:p w14:paraId="03397812" w14:textId="77777777" w:rsidR="00704DF0" w:rsidRPr="004C72F2" w:rsidRDefault="00704DF0" w:rsidP="00DD4C29">
      <w:pPr>
        <w:numPr>
          <w:ilvl w:val="0"/>
          <w:numId w:val="26"/>
        </w:numPr>
        <w:spacing w:after="0" w:line="360" w:lineRule="auto"/>
        <w:rPr>
          <w:rFonts w:ascii="仿宋" w:eastAsia="仿宋" w:hAnsi="仿宋"/>
          <w:bCs/>
          <w:sz w:val="24"/>
        </w:rPr>
      </w:pPr>
      <w:r w:rsidRPr="004C72F2">
        <w:rPr>
          <w:rFonts w:ascii="仿宋" w:eastAsia="仿宋" w:hAnsi="仿宋" w:hint="eastAsia"/>
          <w:bCs/>
          <w:sz w:val="24"/>
        </w:rPr>
        <w:t>多功能酶标仪主机         一台</w:t>
      </w:r>
    </w:p>
    <w:p w14:paraId="4EBFF89F" w14:textId="77777777" w:rsidR="00704DF0" w:rsidRPr="004C72F2" w:rsidRDefault="00704DF0" w:rsidP="00DD4C29">
      <w:pPr>
        <w:numPr>
          <w:ilvl w:val="0"/>
          <w:numId w:val="26"/>
        </w:numPr>
        <w:spacing w:after="0" w:line="360" w:lineRule="auto"/>
        <w:rPr>
          <w:rFonts w:ascii="仿宋" w:eastAsia="仿宋" w:hAnsi="仿宋"/>
          <w:bCs/>
          <w:sz w:val="24"/>
        </w:rPr>
      </w:pPr>
      <w:r w:rsidRPr="004C72F2">
        <w:rPr>
          <w:rFonts w:ascii="仿宋" w:eastAsia="仿宋" w:hAnsi="仿宋" w:hint="eastAsia"/>
          <w:bCs/>
          <w:sz w:val="24"/>
        </w:rPr>
        <w:t>光吸收模块               一套</w:t>
      </w:r>
    </w:p>
    <w:p w14:paraId="35B1BA71" w14:textId="77777777" w:rsidR="00704DF0" w:rsidRPr="004C72F2" w:rsidRDefault="00704DF0" w:rsidP="00DD4C29">
      <w:pPr>
        <w:numPr>
          <w:ilvl w:val="0"/>
          <w:numId w:val="26"/>
        </w:numPr>
        <w:spacing w:after="0" w:line="360" w:lineRule="auto"/>
        <w:rPr>
          <w:rFonts w:ascii="仿宋" w:eastAsia="仿宋" w:hAnsi="仿宋"/>
          <w:bCs/>
          <w:sz w:val="24"/>
        </w:rPr>
      </w:pPr>
      <w:r w:rsidRPr="004C72F2">
        <w:rPr>
          <w:rFonts w:ascii="仿宋" w:eastAsia="仿宋" w:hAnsi="仿宋" w:hint="eastAsia"/>
          <w:bCs/>
          <w:sz w:val="24"/>
        </w:rPr>
        <w:t>荧光检测                 一套</w:t>
      </w:r>
    </w:p>
    <w:p w14:paraId="7E4A40E3" w14:textId="77777777" w:rsidR="00704DF0" w:rsidRPr="004C72F2" w:rsidRDefault="00704DF0" w:rsidP="00DD4C29">
      <w:pPr>
        <w:numPr>
          <w:ilvl w:val="0"/>
          <w:numId w:val="26"/>
        </w:numPr>
        <w:spacing w:after="0" w:line="360" w:lineRule="auto"/>
        <w:rPr>
          <w:rFonts w:ascii="仿宋" w:eastAsia="仿宋" w:hAnsi="仿宋"/>
          <w:bCs/>
          <w:sz w:val="24"/>
        </w:rPr>
      </w:pPr>
      <w:r w:rsidRPr="004C72F2">
        <w:rPr>
          <w:rFonts w:ascii="仿宋" w:eastAsia="仿宋" w:hAnsi="仿宋"/>
          <w:bCs/>
          <w:sz w:val="24"/>
        </w:rPr>
        <w:t>配套软件</w:t>
      </w:r>
      <w:r w:rsidRPr="004C72F2">
        <w:rPr>
          <w:rFonts w:ascii="仿宋" w:eastAsia="仿宋" w:hAnsi="仿宋" w:hint="eastAsia"/>
          <w:bCs/>
          <w:sz w:val="24"/>
        </w:rPr>
        <w:t xml:space="preserve">                 </w:t>
      </w:r>
      <w:r w:rsidRPr="004C72F2">
        <w:rPr>
          <w:rFonts w:ascii="仿宋" w:eastAsia="仿宋" w:hAnsi="仿宋"/>
          <w:bCs/>
          <w:sz w:val="24"/>
        </w:rPr>
        <w:t>一套</w:t>
      </w:r>
    </w:p>
    <w:p w14:paraId="01A83B61" w14:textId="77777777" w:rsidR="00704DF0" w:rsidRPr="004C72F2" w:rsidRDefault="00704DF0" w:rsidP="00DD4C29">
      <w:pPr>
        <w:numPr>
          <w:ilvl w:val="0"/>
          <w:numId w:val="26"/>
        </w:numPr>
        <w:spacing w:after="0" w:line="360" w:lineRule="auto"/>
        <w:rPr>
          <w:rFonts w:ascii="仿宋" w:eastAsia="仿宋" w:hAnsi="仿宋"/>
          <w:bCs/>
          <w:sz w:val="24"/>
        </w:rPr>
      </w:pPr>
      <w:r w:rsidRPr="004C72F2">
        <w:rPr>
          <w:rFonts w:ascii="仿宋" w:eastAsia="仿宋" w:hAnsi="仿宋" w:hint="eastAsia"/>
          <w:bCs/>
          <w:sz w:val="24"/>
        </w:rPr>
        <w:t>数据处理系统             一套</w:t>
      </w:r>
    </w:p>
    <w:p w14:paraId="2DFAB5E8" w14:textId="77777777" w:rsidR="00704DF0" w:rsidRPr="004C72F2" w:rsidRDefault="00704DF0" w:rsidP="00704DF0">
      <w:pPr>
        <w:keepNext/>
        <w:keepLines/>
        <w:spacing w:before="260" w:after="260" w:line="400" w:lineRule="exact"/>
        <w:outlineLvl w:val="1"/>
        <w:rPr>
          <w:rFonts w:ascii="仿宋" w:eastAsia="仿宋" w:hAnsi="仿宋"/>
          <w:b/>
          <w:bCs/>
          <w:sz w:val="24"/>
        </w:rPr>
      </w:pPr>
      <w:r w:rsidRPr="004C72F2">
        <w:rPr>
          <w:rFonts w:ascii="仿宋" w:eastAsia="仿宋" w:hAnsi="仿宋" w:hint="eastAsia"/>
          <w:b/>
          <w:bCs/>
          <w:sz w:val="24"/>
        </w:rPr>
        <w:t>1</w:t>
      </w:r>
      <w:r w:rsidRPr="004C72F2">
        <w:rPr>
          <w:rFonts w:ascii="仿宋" w:eastAsia="仿宋" w:hAnsi="仿宋"/>
          <w:b/>
          <w:bCs/>
          <w:sz w:val="24"/>
        </w:rPr>
        <w:t>7</w:t>
      </w:r>
      <w:r w:rsidRPr="004C72F2">
        <w:rPr>
          <w:rFonts w:ascii="仿宋" w:eastAsia="仿宋" w:hAnsi="仿宋" w:hint="eastAsia"/>
          <w:b/>
          <w:bCs/>
          <w:sz w:val="24"/>
        </w:rPr>
        <w:t>包</w:t>
      </w:r>
      <w:r w:rsidRPr="004C72F2">
        <w:rPr>
          <w:rFonts w:ascii="仿宋" w:eastAsia="仿宋" w:hAnsi="仿宋"/>
          <w:b/>
          <w:bCs/>
          <w:sz w:val="24"/>
        </w:rPr>
        <w:t>-4</w:t>
      </w:r>
      <w:r w:rsidRPr="004C72F2">
        <w:rPr>
          <w:rFonts w:ascii="仿宋" w:eastAsia="仿宋" w:hAnsi="仿宋" w:hint="eastAsia"/>
          <w:b/>
          <w:bCs/>
          <w:sz w:val="24"/>
        </w:rPr>
        <w:t>：冻干机</w:t>
      </w:r>
    </w:p>
    <w:p w14:paraId="06214B92"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一、主要用途：</w:t>
      </w:r>
    </w:p>
    <w:p w14:paraId="465CC730" w14:textId="77777777" w:rsidR="00704DF0" w:rsidRPr="004C72F2" w:rsidRDefault="00704DF0" w:rsidP="00DD4C29">
      <w:pPr>
        <w:numPr>
          <w:ilvl w:val="0"/>
          <w:numId w:val="60"/>
        </w:numPr>
        <w:spacing w:after="0" w:line="360" w:lineRule="auto"/>
        <w:rPr>
          <w:rFonts w:ascii="仿宋" w:eastAsia="仿宋" w:hAnsi="仿宋"/>
          <w:bCs/>
          <w:sz w:val="24"/>
        </w:rPr>
      </w:pPr>
      <w:r w:rsidRPr="004C72F2">
        <w:rPr>
          <w:rFonts w:ascii="仿宋" w:eastAsia="仿宋" w:hAnsi="仿宋" w:hint="eastAsia"/>
          <w:bCs/>
          <w:sz w:val="24"/>
        </w:rPr>
        <w:t>用于各类食品及提取液样品的干燥、酵母和细菌微生物等的干燥。</w:t>
      </w:r>
    </w:p>
    <w:p w14:paraId="705265E5"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二</w:t>
      </w:r>
      <w:r w:rsidRPr="004C72F2">
        <w:rPr>
          <w:rFonts w:ascii="仿宋" w:eastAsia="仿宋" w:hAnsi="仿宋"/>
          <w:bCs/>
          <w:sz w:val="24"/>
        </w:rPr>
        <w:t>、</w:t>
      </w:r>
      <w:r w:rsidRPr="004C72F2">
        <w:rPr>
          <w:rFonts w:ascii="仿宋" w:eastAsia="仿宋" w:hAnsi="仿宋" w:hint="eastAsia"/>
          <w:bCs/>
          <w:sz w:val="24"/>
        </w:rPr>
        <w:t>工作条件</w:t>
      </w:r>
    </w:p>
    <w:p w14:paraId="241C0877" w14:textId="77777777" w:rsidR="00704DF0" w:rsidRPr="004C72F2" w:rsidRDefault="00704DF0" w:rsidP="00DD4C29">
      <w:pPr>
        <w:numPr>
          <w:ilvl w:val="0"/>
          <w:numId w:val="60"/>
        </w:numPr>
        <w:spacing w:after="0" w:line="360" w:lineRule="auto"/>
        <w:rPr>
          <w:rFonts w:ascii="仿宋" w:eastAsia="仿宋" w:hAnsi="仿宋"/>
          <w:bCs/>
          <w:sz w:val="24"/>
        </w:rPr>
      </w:pPr>
      <w:r w:rsidRPr="004C72F2">
        <w:rPr>
          <w:rFonts w:ascii="仿宋" w:eastAsia="仿宋" w:hAnsi="仿宋" w:hint="eastAsia"/>
          <w:bCs/>
          <w:sz w:val="24"/>
        </w:rPr>
        <w:t>电源：200-240V 50/60Hz；环境温度：15～25</w:t>
      </w:r>
      <w:r w:rsidRPr="004C72F2">
        <w:rPr>
          <w:rFonts w:ascii="仿宋" w:eastAsia="仿宋" w:hAnsi="仿宋" w:hint="eastAsia"/>
          <w:bCs/>
          <w:sz w:val="24"/>
        </w:rPr>
        <w:sym w:font="Symbol" w:char="F0B0"/>
      </w:r>
      <w:r w:rsidRPr="004C72F2">
        <w:rPr>
          <w:rFonts w:ascii="仿宋" w:eastAsia="仿宋" w:hAnsi="仿宋" w:hint="eastAsia"/>
          <w:bCs/>
          <w:sz w:val="24"/>
        </w:rPr>
        <w:t>C；环境湿度：</w:t>
      </w:r>
      <w:r w:rsidRPr="004C72F2">
        <w:rPr>
          <w:rFonts w:ascii="仿宋" w:eastAsia="仿宋" w:hAnsi="仿宋"/>
          <w:bCs/>
          <w:sz w:val="24"/>
        </w:rPr>
        <w:t>&lt;</w:t>
      </w:r>
      <w:r w:rsidRPr="004C72F2">
        <w:rPr>
          <w:rFonts w:ascii="仿宋" w:eastAsia="仿宋" w:hAnsi="仿宋" w:hint="eastAsia"/>
          <w:bCs/>
          <w:sz w:val="24"/>
        </w:rPr>
        <w:t>85%</w:t>
      </w:r>
    </w:p>
    <w:p w14:paraId="627D83E3"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三</w:t>
      </w:r>
      <w:r w:rsidRPr="004C72F2">
        <w:rPr>
          <w:rFonts w:ascii="仿宋" w:eastAsia="仿宋" w:hAnsi="仿宋"/>
          <w:bCs/>
          <w:sz w:val="24"/>
        </w:rPr>
        <w:t>、</w:t>
      </w:r>
      <w:r w:rsidRPr="004C72F2">
        <w:rPr>
          <w:rFonts w:ascii="仿宋" w:eastAsia="仿宋" w:hAnsi="仿宋" w:hint="eastAsia"/>
          <w:bCs/>
          <w:sz w:val="24"/>
        </w:rPr>
        <w:t>技术要求</w:t>
      </w:r>
    </w:p>
    <w:p w14:paraId="04398053"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（一）主机</w:t>
      </w:r>
    </w:p>
    <w:p w14:paraId="2CFC9000" w14:textId="77777777" w:rsidR="00704DF0" w:rsidRPr="004C72F2" w:rsidRDefault="00704DF0" w:rsidP="00DD4C29">
      <w:pPr>
        <w:numPr>
          <w:ilvl w:val="0"/>
          <w:numId w:val="60"/>
        </w:numPr>
        <w:spacing w:after="0" w:line="360" w:lineRule="auto"/>
        <w:rPr>
          <w:rFonts w:ascii="仿宋" w:eastAsia="仿宋" w:hAnsi="仿宋"/>
          <w:bCs/>
          <w:sz w:val="24"/>
        </w:rPr>
      </w:pPr>
      <w:r w:rsidRPr="004C72F2">
        <w:rPr>
          <w:rFonts w:ascii="仿宋" w:eastAsia="仿宋" w:hAnsi="仿宋" w:hint="eastAsia"/>
          <w:bCs/>
          <w:sz w:val="24"/>
        </w:rPr>
        <w:t>★仪器具有开机自检和真空密封性测试功能。</w:t>
      </w:r>
    </w:p>
    <w:p w14:paraId="702D0B0A" w14:textId="77777777" w:rsidR="00704DF0" w:rsidRPr="004C72F2" w:rsidRDefault="00704DF0" w:rsidP="00DD4C29">
      <w:pPr>
        <w:numPr>
          <w:ilvl w:val="0"/>
          <w:numId w:val="60"/>
        </w:numPr>
        <w:spacing w:after="0" w:line="360" w:lineRule="auto"/>
        <w:rPr>
          <w:rFonts w:ascii="仿宋" w:eastAsia="仿宋" w:hAnsi="仿宋"/>
          <w:bCs/>
          <w:sz w:val="24"/>
        </w:rPr>
      </w:pPr>
      <w:r w:rsidRPr="004C72F2">
        <w:rPr>
          <w:rFonts w:ascii="仿宋" w:eastAsia="仿宋" w:hAnsi="仿宋" w:hint="eastAsia"/>
          <w:bCs/>
          <w:sz w:val="24"/>
        </w:rPr>
        <w:t>★PLC微处理控制器、彩色大屏幕液晶显示器、触摸式按键，带远程控制系统</w:t>
      </w:r>
    </w:p>
    <w:p w14:paraId="0B0D83EF" w14:textId="77777777" w:rsidR="00704DF0" w:rsidRPr="004C72F2" w:rsidRDefault="00704DF0" w:rsidP="00DD4C29">
      <w:pPr>
        <w:numPr>
          <w:ilvl w:val="0"/>
          <w:numId w:val="60"/>
        </w:numPr>
        <w:spacing w:after="0" w:line="360" w:lineRule="auto"/>
        <w:rPr>
          <w:rFonts w:ascii="仿宋" w:eastAsia="仿宋" w:hAnsi="仿宋"/>
          <w:bCs/>
          <w:sz w:val="24"/>
        </w:rPr>
      </w:pPr>
      <w:r w:rsidRPr="004C72F2">
        <w:rPr>
          <w:rFonts w:ascii="仿宋" w:eastAsia="仿宋" w:hAnsi="仿宋" w:hint="eastAsia"/>
          <w:bCs/>
          <w:sz w:val="24"/>
        </w:rPr>
        <w:t>触摸屏可进行精准的屏幕校准，运行时可进行短时间锁</w:t>
      </w:r>
      <w:proofErr w:type="gramStart"/>
      <w:r w:rsidRPr="004C72F2">
        <w:rPr>
          <w:rFonts w:ascii="仿宋" w:eastAsia="仿宋" w:hAnsi="仿宋" w:hint="eastAsia"/>
          <w:bCs/>
          <w:sz w:val="24"/>
        </w:rPr>
        <w:t>屏清理</w:t>
      </w:r>
      <w:proofErr w:type="gramEnd"/>
      <w:r w:rsidRPr="004C72F2">
        <w:rPr>
          <w:rFonts w:ascii="仿宋" w:eastAsia="仿宋" w:hAnsi="仿宋" w:hint="eastAsia"/>
          <w:bCs/>
          <w:sz w:val="24"/>
        </w:rPr>
        <w:t>操作</w:t>
      </w:r>
    </w:p>
    <w:p w14:paraId="208B20B2" w14:textId="77777777" w:rsidR="00704DF0" w:rsidRPr="004C72F2" w:rsidRDefault="00704DF0" w:rsidP="00DD4C29">
      <w:pPr>
        <w:numPr>
          <w:ilvl w:val="0"/>
          <w:numId w:val="60"/>
        </w:numPr>
        <w:spacing w:after="0" w:line="360" w:lineRule="auto"/>
        <w:rPr>
          <w:rFonts w:ascii="仿宋" w:eastAsia="仿宋" w:hAnsi="仿宋"/>
          <w:bCs/>
          <w:sz w:val="24"/>
        </w:rPr>
      </w:pPr>
      <w:r w:rsidRPr="004C72F2">
        <w:rPr>
          <w:rFonts w:ascii="仿宋" w:eastAsia="仿宋" w:hAnsi="仿宋" w:hint="eastAsia"/>
          <w:bCs/>
          <w:sz w:val="24"/>
        </w:rPr>
        <w:t>样品冻</w:t>
      </w:r>
      <w:proofErr w:type="gramStart"/>
      <w:r w:rsidRPr="004C72F2">
        <w:rPr>
          <w:rFonts w:ascii="仿宋" w:eastAsia="仿宋" w:hAnsi="仿宋" w:hint="eastAsia"/>
          <w:bCs/>
          <w:sz w:val="24"/>
        </w:rPr>
        <w:t>干方式</w:t>
      </w:r>
      <w:proofErr w:type="gramEnd"/>
      <w:r w:rsidRPr="004C72F2">
        <w:rPr>
          <w:rFonts w:ascii="仿宋" w:eastAsia="仿宋" w:hAnsi="仿宋" w:hint="eastAsia"/>
          <w:bCs/>
          <w:sz w:val="24"/>
        </w:rPr>
        <w:t>应至少包括以下3种：预冻腔、外挂瓶及搁板方式进行冻干</w:t>
      </w:r>
    </w:p>
    <w:p w14:paraId="14722156" w14:textId="77777777" w:rsidR="00704DF0" w:rsidRPr="004C72F2" w:rsidRDefault="00704DF0" w:rsidP="00DD4C29">
      <w:pPr>
        <w:numPr>
          <w:ilvl w:val="0"/>
          <w:numId w:val="60"/>
        </w:numPr>
        <w:spacing w:after="0" w:line="360" w:lineRule="auto"/>
        <w:rPr>
          <w:rFonts w:ascii="仿宋" w:eastAsia="仿宋" w:hAnsi="仿宋"/>
          <w:bCs/>
          <w:sz w:val="24"/>
        </w:rPr>
      </w:pPr>
      <w:r w:rsidRPr="004C72F2">
        <w:rPr>
          <w:rFonts w:ascii="仿宋" w:eastAsia="仿宋" w:hAnsi="仿宋" w:hint="eastAsia"/>
          <w:bCs/>
          <w:sz w:val="24"/>
        </w:rPr>
        <w:t>仪器运行过程中可保持屏幕省电模式，时间范围1～98min可设</w:t>
      </w:r>
    </w:p>
    <w:p w14:paraId="79759D75" w14:textId="77777777" w:rsidR="00704DF0" w:rsidRPr="004C72F2" w:rsidRDefault="00704DF0" w:rsidP="00DD4C29">
      <w:pPr>
        <w:numPr>
          <w:ilvl w:val="0"/>
          <w:numId w:val="60"/>
        </w:numPr>
        <w:spacing w:after="0" w:line="360" w:lineRule="auto"/>
        <w:rPr>
          <w:rFonts w:ascii="仿宋" w:eastAsia="仿宋" w:hAnsi="仿宋"/>
          <w:bCs/>
          <w:sz w:val="24"/>
        </w:rPr>
      </w:pPr>
      <w:r w:rsidRPr="004C72F2">
        <w:rPr>
          <w:rFonts w:ascii="仿宋" w:eastAsia="仿宋" w:hAnsi="仿宋" w:hint="eastAsia"/>
          <w:bCs/>
          <w:sz w:val="24"/>
        </w:rPr>
        <w:t>LCD数字显示真空和温度，实时监控冷凝器温度和真空度；可图形化显示系统的真空度、冷阱温度以及环境温度，可通过趋势线在线查询真空度、冷阱温度等的历史变化趋势。</w:t>
      </w:r>
    </w:p>
    <w:p w14:paraId="30267AB4" w14:textId="77777777" w:rsidR="00704DF0" w:rsidRPr="004C72F2" w:rsidRDefault="00704DF0" w:rsidP="00DD4C29">
      <w:pPr>
        <w:numPr>
          <w:ilvl w:val="0"/>
          <w:numId w:val="60"/>
        </w:numPr>
        <w:spacing w:after="0" w:line="360" w:lineRule="auto"/>
        <w:rPr>
          <w:rFonts w:ascii="仿宋" w:eastAsia="仿宋" w:hAnsi="仿宋"/>
          <w:bCs/>
          <w:sz w:val="24"/>
        </w:rPr>
      </w:pPr>
      <w:r w:rsidRPr="004C72F2">
        <w:rPr>
          <w:rFonts w:ascii="仿宋" w:eastAsia="仿宋" w:hAnsi="仿宋" w:hint="eastAsia"/>
          <w:bCs/>
          <w:sz w:val="24"/>
        </w:rPr>
        <w:t>带压力温度指示灯，可通过指示灯的颜色判断仪器目前所处的实际状态。</w:t>
      </w:r>
    </w:p>
    <w:p w14:paraId="4F3E2621" w14:textId="77777777" w:rsidR="00704DF0" w:rsidRPr="004C72F2" w:rsidRDefault="00704DF0" w:rsidP="00DD4C29">
      <w:pPr>
        <w:numPr>
          <w:ilvl w:val="0"/>
          <w:numId w:val="60"/>
        </w:numPr>
        <w:spacing w:after="0" w:line="360" w:lineRule="auto"/>
        <w:rPr>
          <w:rFonts w:ascii="仿宋" w:eastAsia="仿宋" w:hAnsi="仿宋"/>
          <w:bCs/>
          <w:sz w:val="24"/>
        </w:rPr>
      </w:pPr>
      <w:r w:rsidRPr="004C72F2">
        <w:rPr>
          <w:rFonts w:ascii="仿宋" w:eastAsia="仿宋" w:hAnsi="仿宋" w:hint="eastAsia"/>
          <w:bCs/>
          <w:sz w:val="24"/>
        </w:rPr>
        <w:t>微处理控制器、实时监测各系统的运行状态，电力异常、冷凝器过载和真空度安全异常均有警报信息，并伴随蜂鸣提醒；系统可提示更换</w:t>
      </w:r>
      <w:r w:rsidRPr="004C72F2">
        <w:rPr>
          <w:rFonts w:ascii="仿宋" w:eastAsia="仿宋" w:hAnsi="仿宋" w:hint="eastAsia"/>
          <w:bCs/>
          <w:sz w:val="24"/>
        </w:rPr>
        <w:lastRenderedPageBreak/>
        <w:t>真空泵油。</w:t>
      </w:r>
    </w:p>
    <w:p w14:paraId="1E49988E" w14:textId="77777777" w:rsidR="00704DF0" w:rsidRPr="004C72F2" w:rsidRDefault="00704DF0" w:rsidP="00DD4C29">
      <w:pPr>
        <w:numPr>
          <w:ilvl w:val="0"/>
          <w:numId w:val="60"/>
        </w:numPr>
        <w:spacing w:after="0" w:line="360" w:lineRule="auto"/>
        <w:rPr>
          <w:rFonts w:ascii="仿宋" w:eastAsia="仿宋" w:hAnsi="仿宋"/>
          <w:bCs/>
          <w:sz w:val="24"/>
        </w:rPr>
      </w:pPr>
      <w:r w:rsidRPr="004C72F2">
        <w:rPr>
          <w:rFonts w:ascii="仿宋" w:eastAsia="仿宋" w:hAnsi="仿宋" w:hint="eastAsia"/>
          <w:bCs/>
          <w:sz w:val="24"/>
        </w:rPr>
        <w:t>★</w:t>
      </w:r>
      <w:proofErr w:type="gramStart"/>
      <w:r w:rsidRPr="004C72F2">
        <w:rPr>
          <w:rFonts w:ascii="仿宋" w:eastAsia="仿宋" w:hAnsi="仿宋" w:hint="eastAsia"/>
          <w:bCs/>
          <w:sz w:val="24"/>
        </w:rPr>
        <w:t>标配预冻</w:t>
      </w:r>
      <w:proofErr w:type="gramEnd"/>
      <w:r w:rsidRPr="004C72F2">
        <w:rPr>
          <w:rFonts w:ascii="仿宋" w:eastAsia="仿宋" w:hAnsi="仿宋" w:hint="eastAsia"/>
          <w:bCs/>
          <w:sz w:val="24"/>
        </w:rPr>
        <w:t>盘系统，可在冷凝器内直接进行少量样品的冷冻和冻干；具有旋转式提拉手柄，可以轻易将预冻盘放入冷凝器或上升至干燥腔。</w:t>
      </w:r>
    </w:p>
    <w:p w14:paraId="086E4DE4" w14:textId="77777777" w:rsidR="00704DF0" w:rsidRPr="004C72F2" w:rsidRDefault="00704DF0" w:rsidP="00DD4C29">
      <w:pPr>
        <w:numPr>
          <w:ilvl w:val="0"/>
          <w:numId w:val="60"/>
        </w:numPr>
        <w:spacing w:after="0" w:line="360" w:lineRule="auto"/>
        <w:rPr>
          <w:rFonts w:ascii="仿宋" w:eastAsia="仿宋" w:hAnsi="仿宋"/>
          <w:bCs/>
          <w:sz w:val="24"/>
        </w:rPr>
      </w:pPr>
      <w:r w:rsidRPr="004C72F2">
        <w:rPr>
          <w:rFonts w:ascii="仿宋" w:eastAsia="仿宋" w:hAnsi="仿宋" w:hint="eastAsia"/>
          <w:bCs/>
          <w:sz w:val="24"/>
        </w:rPr>
        <w:t>采用快速密封阀，无需密封圈等拆卸和更换配件，可同时完成≥8个</w:t>
      </w:r>
      <w:proofErr w:type="gramStart"/>
      <w:r w:rsidRPr="004C72F2">
        <w:rPr>
          <w:rFonts w:ascii="仿宋" w:eastAsia="仿宋" w:hAnsi="仿宋" w:hint="eastAsia"/>
          <w:bCs/>
          <w:sz w:val="24"/>
        </w:rPr>
        <w:t>外挂瓶冻干</w:t>
      </w:r>
      <w:proofErr w:type="gramEnd"/>
      <w:r w:rsidRPr="004C72F2">
        <w:rPr>
          <w:rFonts w:ascii="仿宋" w:eastAsia="仿宋" w:hAnsi="仿宋" w:hint="eastAsia"/>
          <w:bCs/>
          <w:sz w:val="24"/>
        </w:rPr>
        <w:t>处理</w:t>
      </w:r>
    </w:p>
    <w:p w14:paraId="0AAED030" w14:textId="77777777" w:rsidR="00704DF0" w:rsidRPr="004C72F2" w:rsidRDefault="00704DF0" w:rsidP="00DD4C29">
      <w:pPr>
        <w:numPr>
          <w:ilvl w:val="0"/>
          <w:numId w:val="60"/>
        </w:numPr>
        <w:spacing w:after="0" w:line="360" w:lineRule="auto"/>
        <w:rPr>
          <w:rFonts w:ascii="仿宋" w:eastAsia="仿宋" w:hAnsi="仿宋"/>
          <w:bCs/>
          <w:sz w:val="24"/>
        </w:rPr>
      </w:pPr>
      <w:r w:rsidRPr="004C72F2">
        <w:rPr>
          <w:rFonts w:ascii="仿宋" w:eastAsia="仿宋" w:hAnsi="仿宋" w:hint="eastAsia"/>
          <w:bCs/>
          <w:sz w:val="24"/>
        </w:rPr>
        <w:t>★最低冷凝温度≤-105℃（60HZ)或 -102℃（50HZ)；极限真空度≤2×10</w:t>
      </w:r>
      <w:r w:rsidRPr="004C72F2">
        <w:rPr>
          <w:rFonts w:ascii="仿宋" w:eastAsia="仿宋" w:hAnsi="仿宋"/>
          <w:bCs/>
          <w:sz w:val="24"/>
          <w:vertAlign w:val="superscript"/>
        </w:rPr>
        <w:t>-3</w:t>
      </w:r>
      <w:r w:rsidRPr="004C72F2">
        <w:rPr>
          <w:rFonts w:ascii="仿宋" w:eastAsia="仿宋" w:hAnsi="仿宋" w:hint="eastAsia"/>
          <w:bCs/>
          <w:sz w:val="24"/>
        </w:rPr>
        <w:t>mbar</w:t>
      </w:r>
    </w:p>
    <w:p w14:paraId="6F75894B" w14:textId="77777777" w:rsidR="00704DF0" w:rsidRPr="004C72F2" w:rsidRDefault="00704DF0" w:rsidP="00DD4C29">
      <w:pPr>
        <w:numPr>
          <w:ilvl w:val="0"/>
          <w:numId w:val="60"/>
        </w:numPr>
        <w:spacing w:after="0" w:line="360" w:lineRule="auto"/>
        <w:rPr>
          <w:rFonts w:ascii="仿宋" w:eastAsia="仿宋" w:hAnsi="仿宋"/>
          <w:bCs/>
          <w:sz w:val="24"/>
        </w:rPr>
      </w:pPr>
      <w:r w:rsidRPr="004C72F2">
        <w:rPr>
          <w:rFonts w:ascii="仿宋" w:eastAsia="仿宋" w:hAnsi="仿宋" w:hint="eastAsia"/>
          <w:bCs/>
          <w:sz w:val="24"/>
        </w:rPr>
        <w:t>24小时最大结冰量≥3L/24h</w:t>
      </w:r>
    </w:p>
    <w:p w14:paraId="0B20E382" w14:textId="77777777" w:rsidR="00704DF0" w:rsidRPr="004C72F2" w:rsidRDefault="00704DF0" w:rsidP="00DD4C29">
      <w:pPr>
        <w:numPr>
          <w:ilvl w:val="0"/>
          <w:numId w:val="60"/>
        </w:numPr>
        <w:spacing w:after="0" w:line="360" w:lineRule="auto"/>
        <w:rPr>
          <w:rFonts w:ascii="仿宋" w:eastAsia="仿宋" w:hAnsi="仿宋"/>
          <w:bCs/>
          <w:sz w:val="24"/>
        </w:rPr>
      </w:pPr>
      <w:r w:rsidRPr="004C72F2">
        <w:rPr>
          <w:rFonts w:ascii="仿宋" w:eastAsia="仿宋" w:hAnsi="仿宋" w:hint="eastAsia"/>
          <w:bCs/>
          <w:sz w:val="24"/>
        </w:rPr>
        <w:t>★最大冷凝量≥8L</w:t>
      </w:r>
    </w:p>
    <w:p w14:paraId="07C49D04" w14:textId="77777777" w:rsidR="00704DF0" w:rsidRPr="004C72F2" w:rsidRDefault="00704DF0" w:rsidP="00DD4C29">
      <w:pPr>
        <w:numPr>
          <w:ilvl w:val="0"/>
          <w:numId w:val="60"/>
        </w:numPr>
        <w:spacing w:after="0" w:line="360" w:lineRule="auto"/>
        <w:rPr>
          <w:rFonts w:ascii="仿宋" w:eastAsia="仿宋" w:hAnsi="仿宋"/>
          <w:bCs/>
          <w:sz w:val="24"/>
        </w:rPr>
      </w:pPr>
      <w:r w:rsidRPr="004C72F2">
        <w:rPr>
          <w:rFonts w:ascii="仿宋" w:eastAsia="仿宋" w:hAnsi="仿宋" w:hint="eastAsia"/>
          <w:bCs/>
          <w:sz w:val="24"/>
        </w:rPr>
        <w:t>底部外置式冷凝管，光滑冷阱壁可快速除霜</w:t>
      </w:r>
    </w:p>
    <w:p w14:paraId="1CC84B11" w14:textId="77777777" w:rsidR="00704DF0" w:rsidRPr="004C72F2" w:rsidRDefault="00704DF0" w:rsidP="00DD4C29">
      <w:pPr>
        <w:numPr>
          <w:ilvl w:val="0"/>
          <w:numId w:val="60"/>
        </w:numPr>
        <w:spacing w:after="0" w:line="360" w:lineRule="auto"/>
        <w:rPr>
          <w:rFonts w:ascii="仿宋" w:eastAsia="仿宋" w:hAnsi="仿宋"/>
          <w:bCs/>
          <w:sz w:val="24"/>
        </w:rPr>
      </w:pPr>
      <w:r w:rsidRPr="004C72F2">
        <w:rPr>
          <w:rFonts w:ascii="仿宋" w:eastAsia="仿宋" w:hAnsi="仿宋" w:hint="eastAsia"/>
          <w:bCs/>
          <w:sz w:val="24"/>
        </w:rPr>
        <w:t>系统压缩机数量≥2个</w:t>
      </w:r>
    </w:p>
    <w:p w14:paraId="4AF48FE2" w14:textId="77777777" w:rsidR="00704DF0" w:rsidRPr="004C72F2" w:rsidRDefault="00704DF0" w:rsidP="00DD4C29">
      <w:pPr>
        <w:numPr>
          <w:ilvl w:val="0"/>
          <w:numId w:val="60"/>
        </w:numPr>
        <w:spacing w:after="0" w:line="360" w:lineRule="auto"/>
        <w:rPr>
          <w:rFonts w:ascii="仿宋" w:eastAsia="仿宋" w:hAnsi="仿宋"/>
          <w:bCs/>
          <w:sz w:val="24"/>
        </w:rPr>
      </w:pPr>
      <w:r w:rsidRPr="004C72F2">
        <w:rPr>
          <w:rFonts w:ascii="仿宋" w:eastAsia="仿宋" w:hAnsi="仿宋" w:hint="eastAsia"/>
          <w:bCs/>
          <w:sz w:val="24"/>
        </w:rPr>
        <w:t>系统制冷剂：环保制冷剂</w:t>
      </w:r>
    </w:p>
    <w:p w14:paraId="2340C099" w14:textId="77777777" w:rsidR="00704DF0" w:rsidRPr="004C72F2" w:rsidRDefault="00704DF0" w:rsidP="00DD4C29">
      <w:pPr>
        <w:numPr>
          <w:ilvl w:val="0"/>
          <w:numId w:val="60"/>
        </w:numPr>
        <w:spacing w:after="0" w:line="360" w:lineRule="auto"/>
        <w:rPr>
          <w:rFonts w:ascii="仿宋" w:eastAsia="仿宋" w:hAnsi="仿宋"/>
          <w:bCs/>
          <w:sz w:val="24"/>
        </w:rPr>
      </w:pPr>
      <w:r w:rsidRPr="004C72F2">
        <w:rPr>
          <w:rFonts w:ascii="仿宋" w:eastAsia="仿宋" w:hAnsi="仿宋" w:hint="eastAsia"/>
          <w:bCs/>
          <w:sz w:val="24"/>
        </w:rPr>
        <w:t>一键式热气除霜</w:t>
      </w:r>
      <w:bookmarkStart w:id="191" w:name="OLE_LINK3"/>
      <w:bookmarkStart w:id="192" w:name="OLE_LINK4"/>
      <w:r w:rsidRPr="004C72F2">
        <w:rPr>
          <w:rFonts w:ascii="仿宋" w:eastAsia="仿宋" w:hAnsi="仿宋" w:hint="eastAsia"/>
          <w:bCs/>
          <w:sz w:val="24"/>
        </w:rPr>
        <w:t>功能：</w:t>
      </w:r>
      <w:bookmarkEnd w:id="191"/>
      <w:bookmarkEnd w:id="192"/>
      <w:r w:rsidRPr="004C72F2">
        <w:rPr>
          <w:rFonts w:ascii="仿宋" w:eastAsia="仿宋" w:hAnsi="仿宋" w:hint="eastAsia"/>
          <w:bCs/>
          <w:sz w:val="24"/>
        </w:rPr>
        <w:t>主机前方有化霜排水接口，可在10分钟内将冷凝腔内的霜全部清除</w:t>
      </w:r>
    </w:p>
    <w:p w14:paraId="06296BDA" w14:textId="77777777" w:rsidR="00704DF0" w:rsidRPr="004C72F2" w:rsidRDefault="00704DF0" w:rsidP="00DD4C29">
      <w:pPr>
        <w:numPr>
          <w:ilvl w:val="0"/>
          <w:numId w:val="60"/>
        </w:numPr>
        <w:spacing w:after="0" w:line="360" w:lineRule="auto"/>
        <w:rPr>
          <w:rFonts w:ascii="仿宋" w:eastAsia="仿宋" w:hAnsi="仿宋"/>
          <w:bCs/>
          <w:sz w:val="24"/>
        </w:rPr>
      </w:pPr>
      <w:r w:rsidRPr="004C72F2">
        <w:rPr>
          <w:rFonts w:ascii="仿宋" w:eastAsia="仿宋" w:hAnsi="仿宋" w:hint="eastAsia"/>
          <w:bCs/>
          <w:sz w:val="24"/>
        </w:rPr>
        <w:t>配备皮拉尼真空计，随时监测系统真空度</w:t>
      </w:r>
    </w:p>
    <w:p w14:paraId="7E1B3B7F" w14:textId="77777777" w:rsidR="00704DF0" w:rsidRPr="004C72F2" w:rsidRDefault="00704DF0" w:rsidP="00DD4C29">
      <w:pPr>
        <w:numPr>
          <w:ilvl w:val="0"/>
          <w:numId w:val="60"/>
        </w:numPr>
        <w:spacing w:after="0" w:line="360" w:lineRule="auto"/>
        <w:rPr>
          <w:rFonts w:ascii="仿宋" w:eastAsia="仿宋" w:hAnsi="仿宋"/>
          <w:bCs/>
          <w:sz w:val="24"/>
        </w:rPr>
      </w:pPr>
      <w:r w:rsidRPr="004C72F2">
        <w:rPr>
          <w:rFonts w:ascii="仿宋" w:eastAsia="仿宋" w:hAnsi="仿宋" w:hint="eastAsia"/>
          <w:bCs/>
          <w:sz w:val="24"/>
        </w:rPr>
        <w:t>配有真空控制阀，可使真空度维持在设定的数值</w:t>
      </w:r>
    </w:p>
    <w:p w14:paraId="75C664E7" w14:textId="77777777" w:rsidR="00704DF0" w:rsidRPr="004C72F2" w:rsidRDefault="00704DF0" w:rsidP="00DD4C29">
      <w:pPr>
        <w:numPr>
          <w:ilvl w:val="0"/>
          <w:numId w:val="60"/>
        </w:numPr>
        <w:spacing w:after="0" w:line="360" w:lineRule="auto"/>
        <w:rPr>
          <w:rFonts w:ascii="仿宋" w:eastAsia="仿宋" w:hAnsi="仿宋"/>
          <w:bCs/>
          <w:sz w:val="24"/>
        </w:rPr>
      </w:pPr>
      <w:r w:rsidRPr="004C72F2">
        <w:rPr>
          <w:rFonts w:ascii="仿宋" w:eastAsia="仿宋" w:hAnsi="仿宋" w:hint="eastAsia"/>
          <w:bCs/>
          <w:sz w:val="24"/>
        </w:rPr>
        <w:t>具有自动真空释放功能，避免手动释放对真空传感器的损坏</w:t>
      </w:r>
    </w:p>
    <w:p w14:paraId="5719F62A" w14:textId="77777777" w:rsidR="00704DF0" w:rsidRPr="004C72F2" w:rsidRDefault="00704DF0" w:rsidP="00DD4C29">
      <w:pPr>
        <w:numPr>
          <w:ilvl w:val="0"/>
          <w:numId w:val="60"/>
        </w:numPr>
        <w:spacing w:after="0" w:line="360" w:lineRule="auto"/>
        <w:rPr>
          <w:rFonts w:ascii="仿宋" w:eastAsia="仿宋" w:hAnsi="仿宋"/>
          <w:bCs/>
          <w:sz w:val="24"/>
        </w:rPr>
      </w:pPr>
      <w:proofErr w:type="gramStart"/>
      <w:r w:rsidRPr="004C72F2">
        <w:rPr>
          <w:rFonts w:ascii="仿宋" w:eastAsia="仿宋" w:hAnsi="仿宋" w:hint="eastAsia"/>
          <w:bCs/>
          <w:sz w:val="24"/>
        </w:rPr>
        <w:t>标配惰性气体</w:t>
      </w:r>
      <w:proofErr w:type="gramEnd"/>
      <w:r w:rsidRPr="004C72F2">
        <w:rPr>
          <w:rFonts w:ascii="仿宋" w:eastAsia="仿宋" w:hAnsi="仿宋" w:hint="eastAsia"/>
          <w:bCs/>
          <w:sz w:val="24"/>
        </w:rPr>
        <w:t>回填口，可在冻</w:t>
      </w:r>
      <w:proofErr w:type="gramStart"/>
      <w:r w:rsidRPr="004C72F2">
        <w:rPr>
          <w:rFonts w:ascii="仿宋" w:eastAsia="仿宋" w:hAnsi="仿宋" w:hint="eastAsia"/>
          <w:bCs/>
          <w:sz w:val="24"/>
        </w:rPr>
        <w:t>干结束</w:t>
      </w:r>
      <w:proofErr w:type="gramEnd"/>
      <w:r w:rsidRPr="004C72F2">
        <w:rPr>
          <w:rFonts w:ascii="仿宋" w:eastAsia="仿宋" w:hAnsi="仿宋" w:hint="eastAsia"/>
          <w:bCs/>
          <w:sz w:val="24"/>
        </w:rPr>
        <w:t>后回填惰性气体保护样品</w:t>
      </w:r>
    </w:p>
    <w:p w14:paraId="1A059A07" w14:textId="77777777" w:rsidR="00704DF0" w:rsidRPr="004C72F2" w:rsidRDefault="00704DF0" w:rsidP="00DD4C29">
      <w:pPr>
        <w:numPr>
          <w:ilvl w:val="0"/>
          <w:numId w:val="60"/>
        </w:numPr>
        <w:spacing w:after="0" w:line="360" w:lineRule="auto"/>
        <w:rPr>
          <w:rFonts w:ascii="仿宋" w:eastAsia="仿宋" w:hAnsi="仿宋"/>
          <w:bCs/>
          <w:sz w:val="24"/>
        </w:rPr>
      </w:pPr>
      <w:r w:rsidRPr="004C72F2">
        <w:rPr>
          <w:rFonts w:ascii="仿宋" w:eastAsia="仿宋" w:hAnsi="仿宋" w:hint="eastAsia"/>
          <w:bCs/>
          <w:sz w:val="24"/>
        </w:rPr>
        <w:t>配备二级旋叶真空泵，内置止逆阀可有效阻止真空泵油倒流；</w:t>
      </w:r>
      <w:proofErr w:type="gramStart"/>
      <w:r w:rsidRPr="004C72F2">
        <w:rPr>
          <w:rFonts w:ascii="仿宋" w:eastAsia="仿宋" w:hAnsi="仿宋" w:hint="eastAsia"/>
          <w:bCs/>
          <w:sz w:val="24"/>
        </w:rPr>
        <w:t>配置油雾过滤器</w:t>
      </w:r>
      <w:proofErr w:type="gramEnd"/>
      <w:r w:rsidRPr="004C72F2">
        <w:rPr>
          <w:rFonts w:ascii="仿宋" w:eastAsia="仿宋" w:hAnsi="仿宋" w:hint="eastAsia"/>
          <w:bCs/>
          <w:sz w:val="24"/>
        </w:rPr>
        <w:t>，防止污染环境</w:t>
      </w:r>
    </w:p>
    <w:p w14:paraId="63F2C02E"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四</w:t>
      </w:r>
      <w:r w:rsidRPr="004C72F2">
        <w:rPr>
          <w:rFonts w:ascii="仿宋" w:eastAsia="仿宋" w:hAnsi="仿宋"/>
          <w:bCs/>
          <w:sz w:val="24"/>
        </w:rPr>
        <w:t>、</w:t>
      </w:r>
      <w:r w:rsidRPr="004C72F2">
        <w:rPr>
          <w:rFonts w:ascii="仿宋" w:eastAsia="仿宋" w:hAnsi="仿宋" w:hint="eastAsia"/>
          <w:bCs/>
          <w:sz w:val="24"/>
        </w:rPr>
        <w:t>主要配置：</w:t>
      </w:r>
    </w:p>
    <w:p w14:paraId="72C3830B" w14:textId="77777777" w:rsidR="00704DF0" w:rsidRPr="004C72F2" w:rsidRDefault="00704DF0" w:rsidP="00DD4C29">
      <w:pPr>
        <w:numPr>
          <w:ilvl w:val="0"/>
          <w:numId w:val="60"/>
        </w:numPr>
        <w:spacing w:after="0" w:line="360" w:lineRule="auto"/>
        <w:rPr>
          <w:rFonts w:ascii="仿宋" w:eastAsia="仿宋" w:hAnsi="仿宋"/>
          <w:bCs/>
          <w:sz w:val="24"/>
        </w:rPr>
      </w:pPr>
      <w:r w:rsidRPr="004C72F2">
        <w:rPr>
          <w:rFonts w:ascii="仿宋" w:eastAsia="仿宋" w:hAnsi="仿宋" w:hint="eastAsia"/>
          <w:bCs/>
          <w:sz w:val="24"/>
        </w:rPr>
        <w:t>冻干机主机                        1台</w:t>
      </w:r>
    </w:p>
    <w:p w14:paraId="51873122" w14:textId="77777777" w:rsidR="00704DF0" w:rsidRPr="004C72F2" w:rsidRDefault="00704DF0" w:rsidP="00DD4C29">
      <w:pPr>
        <w:numPr>
          <w:ilvl w:val="0"/>
          <w:numId w:val="60"/>
        </w:numPr>
        <w:spacing w:after="0" w:line="360" w:lineRule="auto"/>
        <w:rPr>
          <w:rFonts w:ascii="仿宋" w:eastAsia="仿宋" w:hAnsi="仿宋"/>
          <w:bCs/>
          <w:sz w:val="24"/>
        </w:rPr>
      </w:pPr>
      <w:r w:rsidRPr="004C72F2">
        <w:rPr>
          <w:rFonts w:ascii="仿宋" w:eastAsia="仿宋" w:hAnsi="仿宋" w:hint="eastAsia"/>
          <w:bCs/>
          <w:sz w:val="24"/>
        </w:rPr>
        <w:t>真空泵及真空泵除雾器              1套</w:t>
      </w:r>
    </w:p>
    <w:p w14:paraId="4A74D42C" w14:textId="77777777" w:rsidR="00704DF0" w:rsidRPr="004C72F2" w:rsidRDefault="00704DF0" w:rsidP="00DD4C29">
      <w:pPr>
        <w:numPr>
          <w:ilvl w:val="0"/>
          <w:numId w:val="60"/>
        </w:numPr>
        <w:spacing w:after="0" w:line="360" w:lineRule="auto"/>
        <w:rPr>
          <w:rFonts w:ascii="仿宋" w:eastAsia="仿宋" w:hAnsi="仿宋"/>
          <w:bCs/>
          <w:sz w:val="24"/>
        </w:rPr>
      </w:pPr>
      <w:r w:rsidRPr="004C72F2">
        <w:rPr>
          <w:rFonts w:ascii="仿宋" w:eastAsia="仿宋" w:hAnsi="仿宋" w:hint="eastAsia"/>
          <w:bCs/>
          <w:sz w:val="24"/>
        </w:rPr>
        <w:t>八接口桶形</w:t>
      </w:r>
      <w:proofErr w:type="gramStart"/>
      <w:r w:rsidRPr="004C72F2">
        <w:rPr>
          <w:rFonts w:ascii="仿宋" w:eastAsia="仿宋" w:hAnsi="仿宋" w:hint="eastAsia"/>
          <w:bCs/>
          <w:sz w:val="24"/>
        </w:rPr>
        <w:t>歧</w:t>
      </w:r>
      <w:proofErr w:type="gramEnd"/>
      <w:r w:rsidRPr="004C72F2">
        <w:rPr>
          <w:rFonts w:ascii="仿宋" w:eastAsia="仿宋" w:hAnsi="仿宋" w:hint="eastAsia"/>
          <w:bCs/>
          <w:sz w:val="24"/>
        </w:rPr>
        <w:t>管架                   1套</w:t>
      </w:r>
    </w:p>
    <w:p w14:paraId="7EFC6842" w14:textId="77777777" w:rsidR="00704DF0" w:rsidRPr="004C72F2" w:rsidRDefault="00704DF0" w:rsidP="00DD4C29">
      <w:pPr>
        <w:numPr>
          <w:ilvl w:val="0"/>
          <w:numId w:val="60"/>
        </w:numPr>
        <w:spacing w:after="0" w:line="360" w:lineRule="auto"/>
        <w:rPr>
          <w:rFonts w:ascii="仿宋" w:eastAsia="仿宋" w:hAnsi="仿宋"/>
          <w:bCs/>
          <w:sz w:val="24"/>
        </w:rPr>
      </w:pPr>
      <w:r w:rsidRPr="004C72F2">
        <w:rPr>
          <w:rFonts w:ascii="仿宋" w:eastAsia="仿宋" w:hAnsi="仿宋" w:hint="eastAsia"/>
          <w:bCs/>
          <w:sz w:val="24"/>
        </w:rPr>
        <w:t>三层不锈钢搁板                     1套</w:t>
      </w:r>
    </w:p>
    <w:p w14:paraId="3438A8BC" w14:textId="77777777" w:rsidR="00704DF0" w:rsidRPr="004C72F2" w:rsidRDefault="00704DF0" w:rsidP="00DD4C29">
      <w:pPr>
        <w:numPr>
          <w:ilvl w:val="0"/>
          <w:numId w:val="60"/>
        </w:numPr>
        <w:spacing w:after="0" w:line="360" w:lineRule="auto"/>
        <w:rPr>
          <w:rFonts w:ascii="仿宋" w:eastAsia="仿宋" w:hAnsi="仿宋"/>
          <w:bCs/>
          <w:sz w:val="24"/>
        </w:rPr>
      </w:pPr>
      <w:r w:rsidRPr="004C72F2">
        <w:rPr>
          <w:rFonts w:ascii="仿宋" w:eastAsia="仿宋" w:hAnsi="仿宋" w:hint="eastAsia"/>
          <w:bCs/>
          <w:sz w:val="24"/>
        </w:rPr>
        <w:t>控制系统（主机自带）               1套</w:t>
      </w:r>
    </w:p>
    <w:p w14:paraId="7CADF867" w14:textId="77777777" w:rsidR="00704DF0" w:rsidRPr="004C72F2" w:rsidRDefault="00704DF0" w:rsidP="00DD4C29">
      <w:pPr>
        <w:numPr>
          <w:ilvl w:val="0"/>
          <w:numId w:val="60"/>
        </w:numPr>
        <w:spacing w:after="0" w:line="360" w:lineRule="auto"/>
        <w:rPr>
          <w:rFonts w:ascii="仿宋" w:eastAsia="仿宋" w:hAnsi="仿宋"/>
          <w:bCs/>
          <w:sz w:val="24"/>
        </w:rPr>
      </w:pPr>
      <w:r w:rsidRPr="004C72F2">
        <w:rPr>
          <w:rFonts w:ascii="仿宋" w:eastAsia="仿宋" w:hAnsi="仿宋" w:hint="eastAsia"/>
          <w:bCs/>
          <w:sz w:val="24"/>
        </w:rPr>
        <w:t>自动热气除霜系统（主机自带）       1套</w:t>
      </w:r>
    </w:p>
    <w:p w14:paraId="391F8BE4" w14:textId="77777777" w:rsidR="00704DF0" w:rsidRPr="004C72F2" w:rsidRDefault="00704DF0" w:rsidP="00DD4C29">
      <w:pPr>
        <w:numPr>
          <w:ilvl w:val="0"/>
          <w:numId w:val="60"/>
        </w:numPr>
        <w:spacing w:after="0" w:line="360" w:lineRule="auto"/>
        <w:rPr>
          <w:rFonts w:ascii="仿宋" w:eastAsia="仿宋" w:hAnsi="仿宋"/>
          <w:bCs/>
          <w:sz w:val="24"/>
        </w:rPr>
      </w:pPr>
      <w:r w:rsidRPr="004C72F2">
        <w:rPr>
          <w:rFonts w:ascii="仿宋" w:eastAsia="仿宋" w:hAnsi="仿宋" w:hint="eastAsia"/>
          <w:bCs/>
          <w:sz w:val="24"/>
        </w:rPr>
        <w:t>预冻盘系统（主机自带）             1套</w:t>
      </w:r>
    </w:p>
    <w:p w14:paraId="0A468911" w14:textId="77777777" w:rsidR="00704DF0" w:rsidRPr="004C72F2" w:rsidRDefault="00704DF0" w:rsidP="00DD4C29">
      <w:pPr>
        <w:numPr>
          <w:ilvl w:val="0"/>
          <w:numId w:val="60"/>
        </w:numPr>
        <w:spacing w:after="0" w:line="360" w:lineRule="auto"/>
        <w:rPr>
          <w:rFonts w:ascii="仿宋" w:eastAsia="仿宋" w:hAnsi="仿宋"/>
          <w:bCs/>
          <w:sz w:val="24"/>
        </w:rPr>
      </w:pPr>
      <w:r w:rsidRPr="004C72F2">
        <w:rPr>
          <w:rFonts w:ascii="仿宋" w:eastAsia="仿宋" w:hAnsi="仿宋" w:hint="eastAsia"/>
          <w:bCs/>
          <w:sz w:val="24"/>
        </w:rPr>
        <w:t>真空控制系统（主机自带）           1套</w:t>
      </w:r>
    </w:p>
    <w:p w14:paraId="4F04FF7B" w14:textId="77777777" w:rsidR="00704DF0" w:rsidRPr="004C72F2" w:rsidRDefault="00704DF0" w:rsidP="00DD4C29">
      <w:pPr>
        <w:numPr>
          <w:ilvl w:val="0"/>
          <w:numId w:val="60"/>
        </w:numPr>
        <w:spacing w:after="0" w:line="360" w:lineRule="auto"/>
        <w:rPr>
          <w:rFonts w:ascii="仿宋" w:eastAsia="仿宋" w:hAnsi="仿宋"/>
          <w:bCs/>
          <w:sz w:val="24"/>
        </w:rPr>
      </w:pPr>
      <w:r w:rsidRPr="004C72F2">
        <w:rPr>
          <w:rFonts w:ascii="仿宋" w:eastAsia="仿宋" w:hAnsi="仿宋" w:hint="eastAsia"/>
          <w:bCs/>
          <w:sz w:val="24"/>
        </w:rPr>
        <w:lastRenderedPageBreak/>
        <w:t>通用底板（主机自带）               1个</w:t>
      </w:r>
    </w:p>
    <w:p w14:paraId="0DC9F544" w14:textId="77777777" w:rsidR="00704DF0" w:rsidRPr="004C72F2" w:rsidRDefault="00704DF0" w:rsidP="00DD4C29">
      <w:pPr>
        <w:numPr>
          <w:ilvl w:val="0"/>
          <w:numId w:val="60"/>
        </w:numPr>
        <w:spacing w:after="0" w:line="360" w:lineRule="auto"/>
        <w:rPr>
          <w:rFonts w:ascii="仿宋" w:eastAsia="仿宋" w:hAnsi="仿宋"/>
          <w:bCs/>
          <w:sz w:val="24"/>
        </w:rPr>
      </w:pPr>
      <w:r w:rsidRPr="004C72F2">
        <w:rPr>
          <w:rFonts w:ascii="仿宋" w:eastAsia="仿宋" w:hAnsi="仿宋" w:hint="eastAsia"/>
          <w:bCs/>
          <w:sz w:val="24"/>
        </w:rPr>
        <w:t>配套冻干瓶（8个/套）              3套</w:t>
      </w:r>
    </w:p>
    <w:p w14:paraId="17D2F48B" w14:textId="77777777" w:rsidR="00704DF0" w:rsidRPr="004C72F2" w:rsidRDefault="00704DF0" w:rsidP="00704DF0">
      <w:pPr>
        <w:keepNext/>
        <w:keepLines/>
        <w:spacing w:before="260" w:after="260" w:line="400" w:lineRule="exact"/>
        <w:outlineLvl w:val="1"/>
        <w:rPr>
          <w:rFonts w:ascii="仿宋" w:eastAsia="仿宋" w:hAnsi="仿宋"/>
          <w:b/>
          <w:bCs/>
          <w:sz w:val="24"/>
        </w:rPr>
      </w:pPr>
      <w:r w:rsidRPr="004C72F2">
        <w:rPr>
          <w:rFonts w:ascii="仿宋" w:eastAsia="仿宋" w:hAnsi="仿宋" w:hint="eastAsia"/>
          <w:b/>
          <w:bCs/>
          <w:sz w:val="24"/>
        </w:rPr>
        <w:t>1</w:t>
      </w:r>
      <w:r w:rsidRPr="004C72F2">
        <w:rPr>
          <w:rFonts w:ascii="仿宋" w:eastAsia="仿宋" w:hAnsi="仿宋"/>
          <w:b/>
          <w:bCs/>
          <w:sz w:val="24"/>
        </w:rPr>
        <w:t>7</w:t>
      </w:r>
      <w:r w:rsidRPr="004C72F2">
        <w:rPr>
          <w:rFonts w:ascii="仿宋" w:eastAsia="仿宋" w:hAnsi="仿宋" w:hint="eastAsia"/>
          <w:b/>
          <w:bCs/>
          <w:sz w:val="24"/>
        </w:rPr>
        <w:t>包</w:t>
      </w:r>
      <w:r w:rsidRPr="004C72F2">
        <w:rPr>
          <w:rFonts w:ascii="仿宋" w:eastAsia="仿宋" w:hAnsi="仿宋"/>
          <w:b/>
          <w:bCs/>
          <w:sz w:val="24"/>
        </w:rPr>
        <w:t>-5</w:t>
      </w:r>
      <w:r w:rsidRPr="004C72F2">
        <w:rPr>
          <w:rFonts w:ascii="仿宋" w:eastAsia="仿宋" w:hAnsi="仿宋" w:hint="eastAsia"/>
          <w:b/>
          <w:bCs/>
          <w:sz w:val="24"/>
        </w:rPr>
        <w:t>：组织匀浆机</w:t>
      </w:r>
    </w:p>
    <w:p w14:paraId="12FC2CE0" w14:textId="77777777" w:rsidR="00704DF0" w:rsidRPr="004C72F2" w:rsidRDefault="00704DF0" w:rsidP="00704DF0">
      <w:pPr>
        <w:spacing w:after="0" w:line="360" w:lineRule="auto"/>
        <w:rPr>
          <w:rFonts w:ascii="仿宋" w:eastAsia="仿宋" w:hAnsi="仿宋"/>
          <w:bCs/>
          <w:sz w:val="24"/>
        </w:rPr>
      </w:pPr>
      <w:r w:rsidRPr="004C72F2">
        <w:rPr>
          <w:rFonts w:ascii="仿宋" w:eastAsia="仿宋" w:hAnsi="仿宋" w:hint="eastAsia"/>
          <w:bCs/>
          <w:sz w:val="24"/>
        </w:rPr>
        <w:t xml:space="preserve">    （一）主要用途：</w:t>
      </w:r>
    </w:p>
    <w:p w14:paraId="6F523F93" w14:textId="77777777" w:rsidR="00704DF0" w:rsidRPr="004C72F2" w:rsidRDefault="00704DF0" w:rsidP="00DD4C29">
      <w:pPr>
        <w:numPr>
          <w:ilvl w:val="0"/>
          <w:numId w:val="29"/>
        </w:numPr>
        <w:spacing w:after="0" w:line="360" w:lineRule="auto"/>
        <w:rPr>
          <w:rFonts w:ascii="仿宋" w:eastAsia="仿宋" w:hAnsi="仿宋"/>
          <w:bCs/>
          <w:sz w:val="24"/>
        </w:rPr>
      </w:pPr>
      <w:r w:rsidRPr="004C72F2">
        <w:rPr>
          <w:rFonts w:ascii="仿宋" w:eastAsia="仿宋" w:hAnsi="仿宋" w:hint="eastAsia"/>
          <w:bCs/>
          <w:sz w:val="24"/>
        </w:rPr>
        <w:t>新鲜食品、药品、生鲜类实验样品的粉碎、混合和均一化。</w:t>
      </w:r>
    </w:p>
    <w:p w14:paraId="415DDF11" w14:textId="77777777" w:rsidR="00704DF0" w:rsidRPr="004C72F2" w:rsidRDefault="00704DF0" w:rsidP="00704DF0">
      <w:pPr>
        <w:spacing w:after="0" w:line="360" w:lineRule="auto"/>
        <w:ind w:left="480"/>
        <w:rPr>
          <w:rFonts w:ascii="仿宋" w:eastAsia="仿宋" w:hAnsi="仿宋"/>
          <w:bCs/>
          <w:sz w:val="24"/>
        </w:rPr>
      </w:pPr>
      <w:r w:rsidRPr="004C72F2">
        <w:rPr>
          <w:rFonts w:ascii="仿宋" w:eastAsia="仿宋" w:hAnsi="仿宋" w:hint="eastAsia"/>
          <w:bCs/>
          <w:sz w:val="24"/>
        </w:rPr>
        <w:t>（二）技术参数：</w:t>
      </w:r>
    </w:p>
    <w:p w14:paraId="494361F9" w14:textId="77777777" w:rsidR="00704DF0" w:rsidRPr="004C72F2" w:rsidRDefault="00704DF0" w:rsidP="00704DF0">
      <w:pPr>
        <w:spacing w:after="0" w:line="360" w:lineRule="auto"/>
        <w:ind w:firstLineChars="200" w:firstLine="482"/>
        <w:rPr>
          <w:rFonts w:ascii="仿宋" w:eastAsia="仿宋" w:hAnsi="仿宋"/>
          <w:b/>
          <w:bCs/>
          <w:sz w:val="24"/>
        </w:rPr>
      </w:pPr>
      <w:r w:rsidRPr="004C72F2">
        <w:rPr>
          <w:rFonts w:ascii="仿宋" w:eastAsia="仿宋" w:hAnsi="仿宋" w:hint="eastAsia"/>
          <w:b/>
          <w:bCs/>
          <w:sz w:val="24"/>
        </w:rPr>
        <w:t>大体积研磨系统</w:t>
      </w:r>
    </w:p>
    <w:p w14:paraId="39125C48" w14:textId="77777777" w:rsidR="00704DF0" w:rsidRPr="004C72F2" w:rsidRDefault="00704DF0" w:rsidP="00DD4C29">
      <w:pPr>
        <w:numPr>
          <w:ilvl w:val="0"/>
          <w:numId w:val="29"/>
        </w:numPr>
        <w:spacing w:after="0" w:line="360" w:lineRule="auto"/>
        <w:rPr>
          <w:rFonts w:ascii="仿宋" w:eastAsia="仿宋" w:hAnsi="仿宋"/>
          <w:bCs/>
          <w:sz w:val="24"/>
        </w:rPr>
      </w:pPr>
      <w:proofErr w:type="gramStart"/>
      <w:r w:rsidRPr="004C72F2">
        <w:rPr>
          <w:rFonts w:ascii="仿宋" w:eastAsia="仿宋" w:hAnsi="仿宋" w:hint="eastAsia"/>
          <w:bCs/>
          <w:sz w:val="24"/>
        </w:rPr>
        <w:t>最大进</w:t>
      </w:r>
      <w:proofErr w:type="gramEnd"/>
      <w:r w:rsidRPr="004C72F2">
        <w:rPr>
          <w:rFonts w:ascii="仿宋" w:eastAsia="仿宋" w:hAnsi="仿宋" w:hint="eastAsia"/>
          <w:bCs/>
          <w:sz w:val="24"/>
        </w:rPr>
        <w:t>样尺寸不小于4</w:t>
      </w:r>
      <w:r w:rsidRPr="004C72F2">
        <w:rPr>
          <w:rFonts w:ascii="仿宋" w:eastAsia="仿宋" w:hAnsi="仿宋"/>
          <w:bCs/>
          <w:sz w:val="24"/>
        </w:rPr>
        <w:t>0mm</w:t>
      </w:r>
      <w:r w:rsidRPr="004C72F2">
        <w:rPr>
          <w:rFonts w:ascii="仿宋" w:eastAsia="仿宋" w:hAnsi="仿宋" w:hint="eastAsia"/>
          <w:bCs/>
          <w:sz w:val="24"/>
        </w:rPr>
        <w:t>，果蔬类可拓宽至100-150mm；</w:t>
      </w:r>
    </w:p>
    <w:p w14:paraId="106B134C" w14:textId="77777777" w:rsidR="00704DF0" w:rsidRPr="004C72F2" w:rsidRDefault="00704DF0" w:rsidP="00DD4C29">
      <w:pPr>
        <w:numPr>
          <w:ilvl w:val="0"/>
          <w:numId w:val="29"/>
        </w:numPr>
        <w:spacing w:after="0" w:line="360" w:lineRule="auto"/>
        <w:rPr>
          <w:rFonts w:ascii="仿宋" w:eastAsia="仿宋" w:hAnsi="仿宋"/>
          <w:bCs/>
          <w:sz w:val="24"/>
        </w:rPr>
      </w:pPr>
      <w:r w:rsidRPr="004C72F2">
        <w:rPr>
          <w:rFonts w:ascii="仿宋" w:eastAsia="仿宋" w:hAnsi="仿宋" w:hint="eastAsia"/>
          <w:bCs/>
          <w:sz w:val="24"/>
        </w:rPr>
        <w:t>最终出料粒度&lt;100-500μm，典型粒度＜300μm；</w:t>
      </w:r>
    </w:p>
    <w:p w14:paraId="76CFF59D" w14:textId="77777777" w:rsidR="00704DF0" w:rsidRPr="004C72F2" w:rsidRDefault="00704DF0" w:rsidP="00DD4C29">
      <w:pPr>
        <w:numPr>
          <w:ilvl w:val="0"/>
          <w:numId w:val="29"/>
        </w:numPr>
        <w:spacing w:after="0" w:line="360" w:lineRule="auto"/>
        <w:rPr>
          <w:rFonts w:ascii="仿宋" w:eastAsia="仿宋" w:hAnsi="仿宋"/>
          <w:bCs/>
          <w:sz w:val="24"/>
        </w:rPr>
      </w:pPr>
      <w:r w:rsidRPr="004C72F2">
        <w:rPr>
          <w:rFonts w:ascii="仿宋" w:eastAsia="仿宋" w:hAnsi="仿宋" w:hint="eastAsia"/>
          <w:bCs/>
          <w:sz w:val="24"/>
        </w:rPr>
        <w:t>批次处理量：不小于1000ml；</w:t>
      </w:r>
    </w:p>
    <w:p w14:paraId="230E9248" w14:textId="77777777" w:rsidR="00704DF0" w:rsidRPr="004C72F2" w:rsidRDefault="00704DF0" w:rsidP="00DD4C29">
      <w:pPr>
        <w:numPr>
          <w:ilvl w:val="0"/>
          <w:numId w:val="29"/>
        </w:numPr>
        <w:spacing w:after="0" w:line="360" w:lineRule="auto"/>
        <w:rPr>
          <w:rFonts w:ascii="仿宋" w:eastAsia="仿宋" w:hAnsi="仿宋"/>
          <w:bCs/>
          <w:sz w:val="24"/>
        </w:rPr>
      </w:pPr>
      <w:r w:rsidRPr="004C72F2">
        <w:rPr>
          <w:rFonts w:ascii="仿宋" w:eastAsia="仿宋" w:hAnsi="仿宋" w:hint="eastAsia"/>
          <w:bCs/>
          <w:sz w:val="24"/>
        </w:rPr>
        <w:t>★粉碎腔体容积有效容积不小于1400ml，使用顶盖配件可调整有效容积范围至540ml；</w:t>
      </w:r>
    </w:p>
    <w:p w14:paraId="010E8C95" w14:textId="77777777" w:rsidR="00704DF0" w:rsidRPr="004C72F2" w:rsidRDefault="00704DF0" w:rsidP="00DD4C29">
      <w:pPr>
        <w:numPr>
          <w:ilvl w:val="0"/>
          <w:numId w:val="29"/>
        </w:numPr>
        <w:spacing w:after="0" w:line="360" w:lineRule="auto"/>
        <w:rPr>
          <w:rFonts w:ascii="仿宋" w:eastAsia="仿宋" w:hAnsi="仿宋"/>
          <w:bCs/>
          <w:sz w:val="24"/>
        </w:rPr>
      </w:pPr>
      <w:r w:rsidRPr="004C72F2">
        <w:rPr>
          <w:rFonts w:ascii="仿宋" w:eastAsia="仿宋" w:hAnsi="仿宋" w:hint="eastAsia"/>
          <w:bCs/>
          <w:sz w:val="24"/>
        </w:rPr>
        <w:t>转刀最高转速不低于14000rpm；</w:t>
      </w:r>
    </w:p>
    <w:p w14:paraId="2633DAFD" w14:textId="77777777" w:rsidR="00704DF0" w:rsidRPr="004C72F2" w:rsidRDefault="00704DF0" w:rsidP="00DD4C29">
      <w:pPr>
        <w:numPr>
          <w:ilvl w:val="0"/>
          <w:numId w:val="29"/>
        </w:numPr>
        <w:spacing w:after="0" w:line="360" w:lineRule="auto"/>
        <w:rPr>
          <w:rFonts w:ascii="仿宋" w:eastAsia="仿宋" w:hAnsi="仿宋"/>
          <w:bCs/>
          <w:sz w:val="24"/>
        </w:rPr>
      </w:pPr>
      <w:r w:rsidRPr="004C72F2">
        <w:rPr>
          <w:rFonts w:ascii="仿宋" w:eastAsia="仿宋" w:hAnsi="仿宋" w:hint="eastAsia"/>
          <w:bCs/>
          <w:sz w:val="24"/>
        </w:rPr>
        <w:t>配置锯齿形四叶转刀，保证可以粉碎韧性很强的样品</w:t>
      </w:r>
    </w:p>
    <w:p w14:paraId="2E64F1DB" w14:textId="77777777" w:rsidR="00704DF0" w:rsidRPr="004C72F2" w:rsidRDefault="00704DF0" w:rsidP="00DD4C29">
      <w:pPr>
        <w:numPr>
          <w:ilvl w:val="0"/>
          <w:numId w:val="29"/>
        </w:numPr>
        <w:spacing w:after="0" w:line="360" w:lineRule="auto"/>
        <w:rPr>
          <w:rFonts w:ascii="仿宋" w:eastAsia="仿宋" w:hAnsi="仿宋"/>
          <w:bCs/>
          <w:sz w:val="24"/>
        </w:rPr>
      </w:pPr>
      <w:r w:rsidRPr="004C72F2">
        <w:rPr>
          <w:rFonts w:ascii="仿宋" w:eastAsia="仿宋" w:hAnsi="仿宋" w:hint="eastAsia"/>
          <w:bCs/>
          <w:sz w:val="24"/>
        </w:rPr>
        <w:t>★转刀刀片不少于4片，且高低排列，空间上不在同一水平面，保证研磨效果；</w:t>
      </w:r>
    </w:p>
    <w:p w14:paraId="719F2AA5" w14:textId="77777777" w:rsidR="00704DF0" w:rsidRPr="004C72F2" w:rsidRDefault="00704DF0" w:rsidP="00DD4C29">
      <w:pPr>
        <w:numPr>
          <w:ilvl w:val="0"/>
          <w:numId w:val="29"/>
        </w:numPr>
        <w:spacing w:after="0" w:line="360" w:lineRule="auto"/>
        <w:rPr>
          <w:rFonts w:ascii="仿宋" w:eastAsia="仿宋" w:hAnsi="仿宋"/>
          <w:bCs/>
          <w:sz w:val="24"/>
        </w:rPr>
      </w:pPr>
      <w:r w:rsidRPr="004C72F2">
        <w:rPr>
          <w:rFonts w:ascii="仿宋" w:eastAsia="仿宋" w:hAnsi="仿宋" w:hint="eastAsia"/>
          <w:bCs/>
          <w:sz w:val="24"/>
        </w:rPr>
        <w:t>研磨方法：兼容干磨/湿磨；</w:t>
      </w:r>
    </w:p>
    <w:p w14:paraId="0233FA76" w14:textId="77777777" w:rsidR="00704DF0" w:rsidRPr="004C72F2" w:rsidRDefault="00704DF0" w:rsidP="00DD4C29">
      <w:pPr>
        <w:numPr>
          <w:ilvl w:val="0"/>
          <w:numId w:val="29"/>
        </w:numPr>
        <w:spacing w:after="0" w:line="360" w:lineRule="auto"/>
        <w:rPr>
          <w:rFonts w:ascii="仿宋" w:eastAsia="仿宋" w:hAnsi="仿宋"/>
          <w:bCs/>
          <w:sz w:val="24"/>
        </w:rPr>
      </w:pPr>
      <w:r w:rsidRPr="004C72F2">
        <w:rPr>
          <w:rFonts w:ascii="仿宋" w:eastAsia="仿宋" w:hAnsi="仿宋" w:hint="eastAsia"/>
          <w:bCs/>
          <w:sz w:val="24"/>
        </w:rPr>
        <w:t>液晶触摸面板，操作便捷；</w:t>
      </w:r>
    </w:p>
    <w:p w14:paraId="1F1C3C23" w14:textId="77777777" w:rsidR="00704DF0" w:rsidRPr="004C72F2" w:rsidRDefault="00704DF0" w:rsidP="00DD4C29">
      <w:pPr>
        <w:numPr>
          <w:ilvl w:val="0"/>
          <w:numId w:val="29"/>
        </w:numPr>
        <w:spacing w:after="0" w:line="360" w:lineRule="auto"/>
        <w:rPr>
          <w:rFonts w:ascii="仿宋" w:eastAsia="仿宋" w:hAnsi="仿宋"/>
          <w:bCs/>
          <w:sz w:val="24"/>
        </w:rPr>
      </w:pPr>
      <w:r w:rsidRPr="004C72F2">
        <w:rPr>
          <w:rFonts w:ascii="仿宋" w:eastAsia="仿宋" w:hAnsi="仿宋" w:hint="eastAsia"/>
          <w:bCs/>
          <w:sz w:val="24"/>
        </w:rPr>
        <w:t>粉碎时间设定：数字显示，10s- 60 min；</w:t>
      </w:r>
    </w:p>
    <w:p w14:paraId="193BD832" w14:textId="77777777" w:rsidR="00704DF0" w:rsidRPr="004C72F2" w:rsidRDefault="00704DF0" w:rsidP="00DD4C29">
      <w:pPr>
        <w:numPr>
          <w:ilvl w:val="0"/>
          <w:numId w:val="29"/>
        </w:numPr>
        <w:spacing w:after="0" w:line="360" w:lineRule="auto"/>
        <w:rPr>
          <w:rFonts w:ascii="仿宋" w:eastAsia="仿宋" w:hAnsi="仿宋"/>
          <w:bCs/>
          <w:sz w:val="24"/>
        </w:rPr>
      </w:pPr>
      <w:r w:rsidRPr="004C72F2">
        <w:rPr>
          <w:rFonts w:ascii="仿宋" w:eastAsia="仿宋" w:hAnsi="仿宋" w:hint="eastAsia"/>
          <w:bCs/>
          <w:sz w:val="24"/>
        </w:rPr>
        <w:t>运行模式具有标准模式、反转模式、快速启动模式、间歇运行模式可选择；</w:t>
      </w:r>
    </w:p>
    <w:p w14:paraId="27E1B99A" w14:textId="77777777" w:rsidR="00704DF0" w:rsidRPr="004C72F2" w:rsidRDefault="00704DF0" w:rsidP="00DD4C29">
      <w:pPr>
        <w:numPr>
          <w:ilvl w:val="0"/>
          <w:numId w:val="29"/>
        </w:numPr>
        <w:spacing w:after="0" w:line="360" w:lineRule="auto"/>
        <w:rPr>
          <w:rFonts w:ascii="仿宋" w:eastAsia="仿宋" w:hAnsi="仿宋"/>
          <w:bCs/>
          <w:sz w:val="24"/>
        </w:rPr>
      </w:pPr>
      <w:r w:rsidRPr="004C72F2">
        <w:rPr>
          <w:rFonts w:ascii="仿宋" w:eastAsia="仿宋" w:hAnsi="仿宋" w:hint="eastAsia"/>
          <w:bCs/>
          <w:sz w:val="24"/>
        </w:rPr>
        <w:t>驱动电机功率不小于1200W，保证加载情况下转刀的转速能达到设定值；</w:t>
      </w:r>
    </w:p>
    <w:p w14:paraId="199A0EB5" w14:textId="77777777" w:rsidR="00704DF0" w:rsidRPr="004C72F2" w:rsidRDefault="00704DF0" w:rsidP="00DD4C29">
      <w:pPr>
        <w:numPr>
          <w:ilvl w:val="0"/>
          <w:numId w:val="29"/>
        </w:numPr>
        <w:spacing w:after="0" w:line="360" w:lineRule="auto"/>
        <w:rPr>
          <w:rFonts w:ascii="仿宋" w:eastAsia="仿宋" w:hAnsi="仿宋"/>
          <w:bCs/>
          <w:sz w:val="24"/>
        </w:rPr>
      </w:pPr>
      <w:r w:rsidRPr="004C72F2">
        <w:rPr>
          <w:rFonts w:ascii="仿宋" w:eastAsia="仿宋" w:hAnsi="仿宋" w:hint="eastAsia"/>
          <w:bCs/>
          <w:sz w:val="24"/>
        </w:rPr>
        <w:t>可对运行参数进行编程控制，可存储不少于20组SOP程序，每个程序内可包含至少15个操作步骤，保证满足难研磨样品多步骤研磨的需要；</w:t>
      </w:r>
    </w:p>
    <w:p w14:paraId="4632ED5A" w14:textId="77777777" w:rsidR="00704DF0" w:rsidRPr="004C72F2" w:rsidRDefault="00704DF0" w:rsidP="00704DF0">
      <w:pPr>
        <w:spacing w:after="0" w:line="360" w:lineRule="auto"/>
        <w:ind w:left="900"/>
        <w:rPr>
          <w:rFonts w:ascii="仿宋" w:eastAsia="仿宋" w:hAnsi="仿宋"/>
          <w:b/>
          <w:bCs/>
          <w:sz w:val="24"/>
        </w:rPr>
      </w:pPr>
      <w:r w:rsidRPr="004C72F2">
        <w:rPr>
          <w:rFonts w:ascii="仿宋" w:eastAsia="仿宋" w:hAnsi="仿宋" w:hint="eastAsia"/>
          <w:b/>
          <w:bCs/>
          <w:sz w:val="24"/>
        </w:rPr>
        <w:t>小体积研磨系统</w:t>
      </w:r>
    </w:p>
    <w:p w14:paraId="2AC866FE" w14:textId="77777777" w:rsidR="00704DF0" w:rsidRPr="004C72F2" w:rsidRDefault="00704DF0" w:rsidP="00DD4C29">
      <w:pPr>
        <w:numPr>
          <w:ilvl w:val="0"/>
          <w:numId w:val="29"/>
        </w:numPr>
        <w:spacing w:after="0" w:line="360" w:lineRule="auto"/>
        <w:rPr>
          <w:rFonts w:ascii="仿宋" w:eastAsia="仿宋" w:hAnsi="仿宋"/>
          <w:bCs/>
          <w:sz w:val="24"/>
        </w:rPr>
      </w:pPr>
      <w:r w:rsidRPr="004C72F2">
        <w:rPr>
          <w:rFonts w:ascii="仿宋" w:eastAsia="仿宋" w:hAnsi="仿宋" w:hint="eastAsia"/>
          <w:bCs/>
          <w:sz w:val="24"/>
        </w:rPr>
        <w:t>研磨碗：可选择5ml、10ml、15ml的研磨碗，也可实现高通量研磨，一次可同时处理不少于6个</w:t>
      </w:r>
      <w:r w:rsidRPr="004C72F2">
        <w:rPr>
          <w:rFonts w:ascii="仿宋" w:eastAsia="仿宋" w:hAnsi="仿宋"/>
          <w:bCs/>
          <w:sz w:val="24"/>
        </w:rPr>
        <w:t>1.5ml</w:t>
      </w:r>
      <w:r w:rsidRPr="004C72F2">
        <w:rPr>
          <w:rFonts w:ascii="仿宋" w:eastAsia="仿宋" w:hAnsi="仿宋" w:hint="eastAsia"/>
          <w:bCs/>
          <w:sz w:val="24"/>
        </w:rPr>
        <w:t>EP管样品；</w:t>
      </w:r>
    </w:p>
    <w:p w14:paraId="6523FB2F" w14:textId="77777777" w:rsidR="00704DF0" w:rsidRPr="004C72F2" w:rsidRDefault="00704DF0" w:rsidP="00DD4C29">
      <w:pPr>
        <w:numPr>
          <w:ilvl w:val="0"/>
          <w:numId w:val="29"/>
        </w:numPr>
        <w:spacing w:after="0" w:line="360" w:lineRule="auto"/>
        <w:rPr>
          <w:rFonts w:ascii="仿宋" w:eastAsia="仿宋" w:hAnsi="仿宋"/>
          <w:bCs/>
          <w:sz w:val="24"/>
        </w:rPr>
      </w:pPr>
      <w:r w:rsidRPr="004C72F2">
        <w:rPr>
          <w:rFonts w:ascii="仿宋" w:eastAsia="仿宋" w:hAnsi="仿宋" w:hint="eastAsia"/>
          <w:bCs/>
          <w:sz w:val="24"/>
        </w:rPr>
        <w:lastRenderedPageBreak/>
        <w:t>快速旋钮锁紧装置，可快速锁紧研磨碗；</w:t>
      </w:r>
    </w:p>
    <w:p w14:paraId="30681CE8" w14:textId="77777777" w:rsidR="00704DF0" w:rsidRPr="004C72F2" w:rsidRDefault="00704DF0" w:rsidP="00DD4C29">
      <w:pPr>
        <w:numPr>
          <w:ilvl w:val="0"/>
          <w:numId w:val="29"/>
        </w:numPr>
        <w:spacing w:after="0" w:line="360" w:lineRule="auto"/>
        <w:rPr>
          <w:rFonts w:ascii="仿宋" w:eastAsia="仿宋" w:hAnsi="仿宋"/>
          <w:bCs/>
          <w:sz w:val="24"/>
        </w:rPr>
      </w:pPr>
      <w:r w:rsidRPr="004C72F2">
        <w:rPr>
          <w:rFonts w:ascii="仿宋" w:eastAsia="仿宋" w:hAnsi="仿宋" w:hint="eastAsia"/>
          <w:bCs/>
          <w:sz w:val="24"/>
        </w:rPr>
        <w:t>可在同一研磨单元内进行干法、湿法、低温研磨；</w:t>
      </w:r>
    </w:p>
    <w:p w14:paraId="2529BA2A" w14:textId="77777777" w:rsidR="00704DF0" w:rsidRPr="004C72F2" w:rsidRDefault="00704DF0" w:rsidP="00DD4C29">
      <w:pPr>
        <w:numPr>
          <w:ilvl w:val="0"/>
          <w:numId w:val="29"/>
        </w:numPr>
        <w:spacing w:after="0" w:line="360" w:lineRule="auto"/>
        <w:rPr>
          <w:rFonts w:ascii="仿宋" w:eastAsia="仿宋" w:hAnsi="仿宋"/>
          <w:bCs/>
          <w:sz w:val="24"/>
        </w:rPr>
      </w:pPr>
      <w:r w:rsidRPr="004C72F2">
        <w:rPr>
          <w:rFonts w:ascii="仿宋" w:eastAsia="仿宋" w:hAnsi="仿宋" w:hint="eastAsia"/>
          <w:bCs/>
          <w:sz w:val="24"/>
        </w:rPr>
        <w:t>★垂直振荡振幅可达到9 mm，研磨振动次数900-3000次/分钟；</w:t>
      </w:r>
    </w:p>
    <w:p w14:paraId="4CD7947B" w14:textId="77777777" w:rsidR="00704DF0" w:rsidRPr="004C72F2" w:rsidRDefault="00704DF0" w:rsidP="00DD4C29">
      <w:pPr>
        <w:numPr>
          <w:ilvl w:val="0"/>
          <w:numId w:val="29"/>
        </w:numPr>
        <w:spacing w:after="0" w:line="360" w:lineRule="auto"/>
        <w:rPr>
          <w:rFonts w:ascii="仿宋" w:eastAsia="仿宋" w:hAnsi="仿宋"/>
          <w:bCs/>
          <w:sz w:val="24"/>
        </w:rPr>
      </w:pPr>
      <w:r w:rsidRPr="004C72F2">
        <w:rPr>
          <w:rFonts w:ascii="仿宋" w:eastAsia="仿宋" w:hAnsi="仿宋" w:hint="eastAsia"/>
          <w:bCs/>
          <w:sz w:val="24"/>
        </w:rPr>
        <w:t>研磨时间可重复，可调整，压力频率可调节；</w:t>
      </w:r>
    </w:p>
    <w:p w14:paraId="05680782" w14:textId="77777777" w:rsidR="00704DF0" w:rsidRPr="004C72F2" w:rsidRDefault="00704DF0" w:rsidP="00DD4C29">
      <w:pPr>
        <w:numPr>
          <w:ilvl w:val="0"/>
          <w:numId w:val="29"/>
        </w:numPr>
        <w:spacing w:after="0" w:line="360" w:lineRule="auto"/>
        <w:rPr>
          <w:rFonts w:ascii="仿宋" w:eastAsia="仿宋" w:hAnsi="仿宋"/>
          <w:bCs/>
          <w:sz w:val="24"/>
        </w:rPr>
      </w:pPr>
      <w:r w:rsidRPr="004C72F2">
        <w:rPr>
          <w:rFonts w:ascii="仿宋" w:eastAsia="仿宋" w:hAnsi="仿宋" w:hint="eastAsia"/>
          <w:bCs/>
          <w:sz w:val="24"/>
        </w:rPr>
        <w:t>最大样品尺寸不小于6mm；</w:t>
      </w:r>
    </w:p>
    <w:p w14:paraId="02F4AB05" w14:textId="77777777" w:rsidR="00704DF0" w:rsidRPr="004C72F2" w:rsidRDefault="00704DF0" w:rsidP="00DD4C29">
      <w:pPr>
        <w:numPr>
          <w:ilvl w:val="0"/>
          <w:numId w:val="29"/>
        </w:numPr>
        <w:spacing w:after="0" w:line="360" w:lineRule="auto"/>
        <w:rPr>
          <w:rFonts w:ascii="仿宋" w:eastAsia="仿宋" w:hAnsi="仿宋"/>
          <w:bCs/>
          <w:sz w:val="24"/>
        </w:rPr>
      </w:pPr>
      <w:r w:rsidRPr="004C72F2">
        <w:rPr>
          <w:rFonts w:ascii="仿宋" w:eastAsia="仿宋" w:hAnsi="仿宋" w:hint="eastAsia"/>
          <w:bCs/>
          <w:sz w:val="24"/>
        </w:rPr>
        <w:t>最大处理量：8×1.5ml；</w:t>
      </w:r>
    </w:p>
    <w:p w14:paraId="7F519968" w14:textId="77777777" w:rsidR="00704DF0" w:rsidRPr="004C72F2" w:rsidRDefault="00704DF0" w:rsidP="00DD4C29">
      <w:pPr>
        <w:numPr>
          <w:ilvl w:val="0"/>
          <w:numId w:val="29"/>
        </w:numPr>
        <w:spacing w:after="0" w:line="360" w:lineRule="auto"/>
        <w:rPr>
          <w:rFonts w:ascii="仿宋" w:eastAsia="仿宋" w:hAnsi="仿宋"/>
          <w:bCs/>
          <w:sz w:val="24"/>
        </w:rPr>
      </w:pPr>
      <w:proofErr w:type="gramStart"/>
      <w:r w:rsidRPr="004C72F2">
        <w:rPr>
          <w:rFonts w:ascii="仿宋" w:eastAsia="仿宋" w:hAnsi="仿宋" w:hint="eastAsia"/>
          <w:bCs/>
          <w:sz w:val="24"/>
        </w:rPr>
        <w:t>研磨碗可直接</w:t>
      </w:r>
      <w:proofErr w:type="gramEnd"/>
      <w:r w:rsidRPr="004C72F2">
        <w:rPr>
          <w:rFonts w:ascii="仿宋" w:eastAsia="仿宋" w:hAnsi="仿宋" w:hint="eastAsia"/>
          <w:bCs/>
          <w:sz w:val="24"/>
        </w:rPr>
        <w:t>放入液氮中预冷，方便快速处理组织和细胞；</w:t>
      </w:r>
    </w:p>
    <w:p w14:paraId="78772CA2" w14:textId="77777777" w:rsidR="00704DF0" w:rsidRPr="004C72F2" w:rsidRDefault="00704DF0" w:rsidP="00DD4C29">
      <w:pPr>
        <w:numPr>
          <w:ilvl w:val="0"/>
          <w:numId w:val="29"/>
        </w:numPr>
        <w:spacing w:after="0" w:line="360" w:lineRule="auto"/>
        <w:rPr>
          <w:rFonts w:ascii="仿宋" w:eastAsia="仿宋" w:hAnsi="仿宋"/>
          <w:bCs/>
          <w:sz w:val="24"/>
        </w:rPr>
      </w:pPr>
      <w:r w:rsidRPr="004C72F2">
        <w:rPr>
          <w:rFonts w:ascii="仿宋" w:eastAsia="仿宋" w:hAnsi="仿宋" w:hint="eastAsia"/>
          <w:bCs/>
          <w:sz w:val="24"/>
        </w:rPr>
        <w:t>最终精度典型值不大于5um；</w:t>
      </w:r>
    </w:p>
    <w:p w14:paraId="0EF82B61"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（三）配置清单</w:t>
      </w:r>
    </w:p>
    <w:p w14:paraId="61A4EAB3" w14:textId="77777777" w:rsidR="00704DF0" w:rsidRPr="004C72F2" w:rsidRDefault="00704DF0" w:rsidP="00DD4C29">
      <w:pPr>
        <w:numPr>
          <w:ilvl w:val="0"/>
          <w:numId w:val="29"/>
        </w:numPr>
        <w:spacing w:after="0" w:line="360" w:lineRule="auto"/>
        <w:rPr>
          <w:rFonts w:ascii="仿宋" w:eastAsia="仿宋" w:hAnsi="仿宋"/>
          <w:bCs/>
          <w:sz w:val="24"/>
        </w:rPr>
      </w:pPr>
      <w:proofErr w:type="gramStart"/>
      <w:r w:rsidRPr="004C72F2">
        <w:rPr>
          <w:rFonts w:ascii="仿宋" w:eastAsia="仿宋" w:hAnsi="仿宋" w:hint="eastAsia"/>
          <w:bCs/>
          <w:sz w:val="24"/>
        </w:rPr>
        <w:t>刀式研磨</w:t>
      </w:r>
      <w:proofErr w:type="gramEnd"/>
      <w:r w:rsidRPr="004C72F2">
        <w:rPr>
          <w:rFonts w:ascii="仿宋" w:eastAsia="仿宋" w:hAnsi="仿宋" w:hint="eastAsia"/>
          <w:bCs/>
          <w:sz w:val="24"/>
        </w:rPr>
        <w:t>机主机1套；</w:t>
      </w:r>
    </w:p>
    <w:p w14:paraId="0ECCB34A" w14:textId="77777777" w:rsidR="00704DF0" w:rsidRPr="004C72F2" w:rsidRDefault="00704DF0" w:rsidP="00DD4C29">
      <w:pPr>
        <w:numPr>
          <w:ilvl w:val="0"/>
          <w:numId w:val="29"/>
        </w:numPr>
        <w:spacing w:after="0" w:line="360" w:lineRule="auto"/>
        <w:rPr>
          <w:rFonts w:ascii="仿宋" w:eastAsia="仿宋" w:hAnsi="仿宋"/>
          <w:bCs/>
          <w:sz w:val="24"/>
        </w:rPr>
      </w:pPr>
      <w:r w:rsidRPr="004C72F2">
        <w:rPr>
          <w:rFonts w:ascii="仿宋" w:eastAsia="仿宋" w:hAnsi="仿宋" w:hint="eastAsia"/>
          <w:bCs/>
          <w:sz w:val="24"/>
        </w:rPr>
        <w:t>不锈钢刀头1个；</w:t>
      </w:r>
    </w:p>
    <w:p w14:paraId="5E06E4B0" w14:textId="77777777" w:rsidR="00704DF0" w:rsidRPr="004C72F2" w:rsidRDefault="00704DF0" w:rsidP="00DD4C29">
      <w:pPr>
        <w:numPr>
          <w:ilvl w:val="0"/>
          <w:numId w:val="29"/>
        </w:numPr>
        <w:spacing w:after="0" w:line="360" w:lineRule="auto"/>
        <w:rPr>
          <w:rFonts w:ascii="仿宋" w:eastAsia="仿宋" w:hAnsi="仿宋"/>
          <w:bCs/>
          <w:sz w:val="24"/>
        </w:rPr>
      </w:pPr>
      <w:r w:rsidRPr="004C72F2">
        <w:rPr>
          <w:rFonts w:ascii="仿宋" w:eastAsia="仿宋" w:hAnsi="仿宋" w:hint="eastAsia"/>
          <w:bCs/>
          <w:sz w:val="24"/>
        </w:rPr>
        <w:t>塑料研磨杯1个；</w:t>
      </w:r>
    </w:p>
    <w:p w14:paraId="498026BA" w14:textId="77777777" w:rsidR="00704DF0" w:rsidRPr="004C72F2" w:rsidRDefault="00704DF0" w:rsidP="00DD4C29">
      <w:pPr>
        <w:numPr>
          <w:ilvl w:val="0"/>
          <w:numId w:val="29"/>
        </w:numPr>
        <w:spacing w:after="0" w:line="360" w:lineRule="auto"/>
        <w:rPr>
          <w:rFonts w:ascii="仿宋" w:eastAsia="仿宋" w:hAnsi="仿宋"/>
          <w:bCs/>
          <w:sz w:val="24"/>
        </w:rPr>
      </w:pPr>
      <w:r w:rsidRPr="004C72F2">
        <w:rPr>
          <w:rFonts w:ascii="仿宋" w:eastAsia="仿宋" w:hAnsi="仿宋" w:hint="eastAsia"/>
          <w:bCs/>
          <w:sz w:val="24"/>
        </w:rPr>
        <w:t>研磨杯盖子1个；</w:t>
      </w:r>
    </w:p>
    <w:p w14:paraId="545A91E6" w14:textId="77777777" w:rsidR="00704DF0" w:rsidRPr="004C72F2" w:rsidRDefault="00704DF0" w:rsidP="00DD4C29">
      <w:pPr>
        <w:numPr>
          <w:ilvl w:val="0"/>
          <w:numId w:val="29"/>
        </w:numPr>
        <w:spacing w:after="0" w:line="360" w:lineRule="auto"/>
        <w:rPr>
          <w:rFonts w:ascii="仿宋" w:eastAsia="仿宋" w:hAnsi="仿宋"/>
          <w:bCs/>
          <w:sz w:val="24"/>
        </w:rPr>
      </w:pPr>
      <w:r w:rsidRPr="004C72F2">
        <w:rPr>
          <w:rFonts w:ascii="仿宋" w:eastAsia="仿宋" w:hAnsi="仿宋" w:hint="eastAsia"/>
          <w:bCs/>
          <w:sz w:val="24"/>
        </w:rPr>
        <w:t>压力顶盖1套</w:t>
      </w:r>
    </w:p>
    <w:p w14:paraId="319C06B6" w14:textId="77777777" w:rsidR="00704DF0" w:rsidRPr="004C72F2" w:rsidRDefault="00704DF0" w:rsidP="00DD4C29">
      <w:pPr>
        <w:numPr>
          <w:ilvl w:val="0"/>
          <w:numId w:val="29"/>
        </w:numPr>
        <w:spacing w:after="0" w:line="360" w:lineRule="auto"/>
        <w:rPr>
          <w:rFonts w:ascii="仿宋" w:eastAsia="仿宋" w:hAnsi="仿宋"/>
          <w:bCs/>
          <w:sz w:val="24"/>
        </w:rPr>
      </w:pPr>
      <w:r w:rsidRPr="004C72F2">
        <w:rPr>
          <w:rFonts w:ascii="仿宋" w:eastAsia="仿宋" w:hAnsi="仿宋" w:hint="eastAsia"/>
          <w:bCs/>
          <w:sz w:val="24"/>
        </w:rPr>
        <w:t>1.4升PC材质研磨容器（带盖子）</w:t>
      </w:r>
      <w:r w:rsidRPr="004C72F2">
        <w:rPr>
          <w:rFonts w:ascii="仿宋" w:eastAsia="仿宋" w:hAnsi="仿宋"/>
          <w:bCs/>
          <w:sz w:val="24"/>
        </w:rPr>
        <w:t>2</w:t>
      </w:r>
      <w:r w:rsidRPr="004C72F2">
        <w:rPr>
          <w:rFonts w:ascii="仿宋" w:eastAsia="仿宋" w:hAnsi="仿宋" w:hint="eastAsia"/>
          <w:bCs/>
          <w:sz w:val="24"/>
        </w:rPr>
        <w:t>套</w:t>
      </w:r>
    </w:p>
    <w:p w14:paraId="49BA4C02" w14:textId="77777777" w:rsidR="00704DF0" w:rsidRPr="004C72F2" w:rsidRDefault="00704DF0" w:rsidP="00DD4C29">
      <w:pPr>
        <w:numPr>
          <w:ilvl w:val="0"/>
          <w:numId w:val="29"/>
        </w:numPr>
        <w:spacing w:after="0" w:line="360" w:lineRule="auto"/>
        <w:rPr>
          <w:rFonts w:ascii="仿宋" w:eastAsia="仿宋" w:hAnsi="仿宋"/>
          <w:bCs/>
          <w:sz w:val="24"/>
        </w:rPr>
      </w:pPr>
      <w:r w:rsidRPr="004C72F2">
        <w:rPr>
          <w:rFonts w:ascii="仿宋" w:eastAsia="仿宋" w:hAnsi="仿宋" w:hint="eastAsia"/>
          <w:bCs/>
          <w:sz w:val="24"/>
        </w:rPr>
        <w:t>1.4升316L不锈钢材质研磨容器（带盖子）1套</w:t>
      </w:r>
    </w:p>
    <w:p w14:paraId="0B02C50B" w14:textId="77777777" w:rsidR="00704DF0" w:rsidRPr="004C72F2" w:rsidRDefault="00704DF0" w:rsidP="00DD4C29">
      <w:pPr>
        <w:numPr>
          <w:ilvl w:val="0"/>
          <w:numId w:val="29"/>
        </w:numPr>
        <w:spacing w:after="0" w:line="360" w:lineRule="auto"/>
        <w:rPr>
          <w:rFonts w:ascii="仿宋" w:eastAsia="仿宋" w:hAnsi="仿宋"/>
          <w:bCs/>
          <w:sz w:val="24"/>
        </w:rPr>
      </w:pPr>
      <w:r w:rsidRPr="004C72F2">
        <w:rPr>
          <w:rFonts w:ascii="仿宋" w:eastAsia="仿宋" w:hAnsi="仿宋" w:hint="eastAsia"/>
          <w:bCs/>
          <w:sz w:val="24"/>
        </w:rPr>
        <w:t xml:space="preserve">锯齿转刀 </w:t>
      </w:r>
      <w:r w:rsidRPr="004C72F2">
        <w:rPr>
          <w:rFonts w:ascii="仿宋" w:eastAsia="仿宋" w:hAnsi="仿宋"/>
          <w:bCs/>
          <w:sz w:val="24"/>
        </w:rPr>
        <w:t>2</w:t>
      </w:r>
      <w:r w:rsidRPr="004C72F2">
        <w:rPr>
          <w:rFonts w:ascii="仿宋" w:eastAsia="仿宋" w:hAnsi="仿宋" w:hint="eastAsia"/>
          <w:bCs/>
          <w:sz w:val="24"/>
        </w:rPr>
        <w:t>套</w:t>
      </w:r>
    </w:p>
    <w:p w14:paraId="044DE215" w14:textId="77777777" w:rsidR="00704DF0" w:rsidRPr="004C72F2" w:rsidRDefault="00704DF0" w:rsidP="00DD4C29">
      <w:pPr>
        <w:numPr>
          <w:ilvl w:val="0"/>
          <w:numId w:val="29"/>
        </w:numPr>
        <w:spacing w:after="0" w:line="360" w:lineRule="auto"/>
        <w:rPr>
          <w:rFonts w:ascii="仿宋" w:eastAsia="仿宋" w:hAnsi="仿宋"/>
          <w:bCs/>
          <w:sz w:val="24"/>
        </w:rPr>
      </w:pPr>
      <w:r w:rsidRPr="004C72F2">
        <w:rPr>
          <w:rFonts w:ascii="仿宋" w:eastAsia="仿宋" w:hAnsi="仿宋" w:hint="eastAsia"/>
          <w:bCs/>
          <w:sz w:val="24"/>
        </w:rPr>
        <w:t xml:space="preserve">100ml研磨套装 </w:t>
      </w:r>
      <w:r w:rsidRPr="004C72F2">
        <w:rPr>
          <w:rFonts w:ascii="仿宋" w:eastAsia="仿宋" w:hAnsi="仿宋"/>
          <w:bCs/>
          <w:sz w:val="24"/>
        </w:rPr>
        <w:t>3</w:t>
      </w:r>
      <w:r w:rsidRPr="004C72F2">
        <w:rPr>
          <w:rFonts w:ascii="仿宋" w:eastAsia="仿宋" w:hAnsi="仿宋" w:hint="eastAsia"/>
          <w:bCs/>
          <w:sz w:val="24"/>
        </w:rPr>
        <w:t>套</w:t>
      </w:r>
    </w:p>
    <w:p w14:paraId="3AE7041D" w14:textId="77777777" w:rsidR="00704DF0" w:rsidRPr="004C72F2" w:rsidRDefault="00704DF0" w:rsidP="00DD4C29">
      <w:pPr>
        <w:numPr>
          <w:ilvl w:val="0"/>
          <w:numId w:val="29"/>
        </w:numPr>
        <w:spacing w:after="0" w:line="360" w:lineRule="auto"/>
        <w:rPr>
          <w:rFonts w:ascii="仿宋" w:eastAsia="仿宋" w:hAnsi="仿宋"/>
          <w:bCs/>
          <w:sz w:val="24"/>
        </w:rPr>
      </w:pPr>
      <w:r w:rsidRPr="004C72F2">
        <w:rPr>
          <w:rFonts w:ascii="仿宋" w:eastAsia="仿宋" w:hAnsi="仿宋" w:hint="eastAsia"/>
          <w:bCs/>
          <w:sz w:val="24"/>
        </w:rPr>
        <w:t xml:space="preserve">40ml研磨套装 </w:t>
      </w:r>
      <w:r w:rsidRPr="004C72F2">
        <w:rPr>
          <w:rFonts w:ascii="仿宋" w:eastAsia="仿宋" w:hAnsi="仿宋"/>
          <w:bCs/>
          <w:sz w:val="24"/>
        </w:rPr>
        <w:t>2</w:t>
      </w:r>
      <w:r w:rsidRPr="004C72F2">
        <w:rPr>
          <w:rFonts w:ascii="仿宋" w:eastAsia="仿宋" w:hAnsi="仿宋" w:hint="eastAsia"/>
          <w:bCs/>
          <w:sz w:val="24"/>
        </w:rPr>
        <w:t>套</w:t>
      </w:r>
    </w:p>
    <w:p w14:paraId="4B95A720" w14:textId="77777777" w:rsidR="00704DF0" w:rsidRPr="004C72F2" w:rsidRDefault="00704DF0" w:rsidP="00DD4C29">
      <w:pPr>
        <w:numPr>
          <w:ilvl w:val="0"/>
          <w:numId w:val="29"/>
        </w:numPr>
        <w:spacing w:after="0" w:line="360" w:lineRule="auto"/>
        <w:rPr>
          <w:rFonts w:ascii="仿宋" w:eastAsia="仿宋" w:hAnsi="仿宋"/>
          <w:bCs/>
          <w:sz w:val="24"/>
        </w:rPr>
      </w:pPr>
      <w:r w:rsidRPr="004C72F2">
        <w:rPr>
          <w:rFonts w:ascii="仿宋" w:eastAsia="仿宋" w:hAnsi="仿宋" w:hint="eastAsia"/>
          <w:bCs/>
          <w:sz w:val="24"/>
        </w:rPr>
        <w:t>微型球磨机主机1套；</w:t>
      </w:r>
    </w:p>
    <w:p w14:paraId="47394141" w14:textId="77777777" w:rsidR="00704DF0" w:rsidRPr="004C72F2" w:rsidRDefault="00704DF0" w:rsidP="00DD4C29">
      <w:pPr>
        <w:numPr>
          <w:ilvl w:val="0"/>
          <w:numId w:val="29"/>
        </w:numPr>
        <w:spacing w:after="0" w:line="360" w:lineRule="auto"/>
        <w:rPr>
          <w:rFonts w:ascii="仿宋" w:eastAsia="仿宋" w:hAnsi="仿宋"/>
          <w:bCs/>
          <w:sz w:val="24"/>
        </w:rPr>
      </w:pPr>
      <w:r w:rsidRPr="004C72F2">
        <w:rPr>
          <w:rFonts w:ascii="仿宋" w:eastAsia="仿宋" w:hAnsi="仿宋" w:hint="eastAsia"/>
          <w:bCs/>
          <w:sz w:val="24"/>
        </w:rPr>
        <w:t>8*2ml研磨管适配器1套；</w:t>
      </w:r>
    </w:p>
    <w:p w14:paraId="7A893127" w14:textId="77777777" w:rsidR="00704DF0" w:rsidRPr="004C72F2" w:rsidRDefault="00704DF0" w:rsidP="00DD4C29">
      <w:pPr>
        <w:numPr>
          <w:ilvl w:val="0"/>
          <w:numId w:val="29"/>
        </w:numPr>
        <w:spacing w:after="0" w:line="360" w:lineRule="auto"/>
        <w:rPr>
          <w:rFonts w:ascii="仿宋" w:eastAsia="仿宋" w:hAnsi="仿宋"/>
          <w:bCs/>
          <w:sz w:val="24"/>
        </w:rPr>
      </w:pPr>
      <w:r w:rsidRPr="004C72F2">
        <w:rPr>
          <w:rFonts w:ascii="仿宋" w:eastAsia="仿宋" w:hAnsi="仿宋" w:hint="eastAsia"/>
          <w:bCs/>
          <w:sz w:val="24"/>
        </w:rPr>
        <w:t xml:space="preserve">氧化锆研磨碗 </w:t>
      </w:r>
      <w:r w:rsidRPr="004C72F2">
        <w:rPr>
          <w:rFonts w:ascii="仿宋" w:eastAsia="仿宋" w:hAnsi="仿宋"/>
          <w:bCs/>
          <w:sz w:val="24"/>
        </w:rPr>
        <w:t>1</w:t>
      </w:r>
      <w:r w:rsidRPr="004C72F2">
        <w:rPr>
          <w:rFonts w:ascii="仿宋" w:eastAsia="仿宋" w:hAnsi="仿宋" w:hint="eastAsia"/>
          <w:bCs/>
          <w:sz w:val="24"/>
        </w:rPr>
        <w:t>套</w:t>
      </w:r>
    </w:p>
    <w:p w14:paraId="7C2F9D80" w14:textId="77777777" w:rsidR="00704DF0" w:rsidRPr="004C72F2" w:rsidRDefault="00704DF0" w:rsidP="00DD4C29">
      <w:pPr>
        <w:numPr>
          <w:ilvl w:val="0"/>
          <w:numId w:val="29"/>
        </w:numPr>
        <w:spacing w:after="0" w:line="360" w:lineRule="auto"/>
        <w:rPr>
          <w:rFonts w:ascii="仿宋" w:eastAsia="仿宋" w:hAnsi="仿宋"/>
          <w:bCs/>
          <w:sz w:val="24"/>
        </w:rPr>
      </w:pPr>
      <w:r w:rsidRPr="004C72F2">
        <w:rPr>
          <w:rFonts w:ascii="仿宋" w:eastAsia="仿宋" w:hAnsi="仿宋" w:hint="eastAsia"/>
          <w:bCs/>
          <w:sz w:val="24"/>
        </w:rPr>
        <w:t>15ml直径不锈钢研磨</w:t>
      </w:r>
      <w:proofErr w:type="gramStart"/>
      <w:r w:rsidRPr="004C72F2">
        <w:rPr>
          <w:rFonts w:ascii="仿宋" w:eastAsia="仿宋" w:hAnsi="仿宋" w:hint="eastAsia"/>
          <w:bCs/>
          <w:sz w:val="24"/>
        </w:rPr>
        <w:t>碗</w:t>
      </w:r>
      <w:proofErr w:type="gramEnd"/>
      <w:r w:rsidRPr="004C72F2">
        <w:rPr>
          <w:rFonts w:ascii="仿宋" w:eastAsia="仿宋" w:hAnsi="仿宋" w:hint="eastAsia"/>
          <w:bCs/>
          <w:sz w:val="24"/>
        </w:rPr>
        <w:t>1个</w:t>
      </w:r>
    </w:p>
    <w:p w14:paraId="49BA2CEA" w14:textId="77777777" w:rsidR="00704DF0" w:rsidRPr="004C72F2" w:rsidRDefault="00704DF0" w:rsidP="00DD4C29">
      <w:pPr>
        <w:numPr>
          <w:ilvl w:val="0"/>
          <w:numId w:val="29"/>
        </w:numPr>
        <w:spacing w:after="0" w:line="360" w:lineRule="auto"/>
        <w:rPr>
          <w:rFonts w:ascii="仿宋" w:eastAsia="仿宋" w:hAnsi="仿宋"/>
          <w:bCs/>
          <w:sz w:val="24"/>
        </w:rPr>
      </w:pPr>
      <w:r w:rsidRPr="004C72F2">
        <w:rPr>
          <w:rFonts w:ascii="仿宋" w:eastAsia="仿宋" w:hAnsi="仿宋" w:hint="eastAsia"/>
          <w:bCs/>
          <w:sz w:val="24"/>
        </w:rPr>
        <w:t>不锈钢研磨球</w:t>
      </w:r>
      <w:r w:rsidRPr="004C72F2">
        <w:rPr>
          <w:rFonts w:ascii="仿宋" w:eastAsia="仿宋" w:hAnsi="仿宋"/>
          <w:bCs/>
          <w:sz w:val="24"/>
        </w:rPr>
        <w:t>2</w:t>
      </w:r>
      <w:r w:rsidRPr="004C72F2">
        <w:rPr>
          <w:rFonts w:ascii="仿宋" w:eastAsia="仿宋" w:hAnsi="仿宋" w:hint="eastAsia"/>
          <w:bCs/>
          <w:sz w:val="24"/>
        </w:rPr>
        <w:t>套</w:t>
      </w:r>
    </w:p>
    <w:p w14:paraId="0659D8C4" w14:textId="77777777" w:rsidR="00704DF0" w:rsidRPr="004C72F2" w:rsidRDefault="00704DF0" w:rsidP="00704DF0">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t>17</w:t>
      </w:r>
      <w:r w:rsidRPr="004C72F2">
        <w:rPr>
          <w:rFonts w:ascii="仿宋" w:eastAsia="仿宋" w:hAnsi="仿宋" w:hint="eastAsia"/>
          <w:b/>
          <w:bCs/>
          <w:sz w:val="24"/>
        </w:rPr>
        <w:t>包</w:t>
      </w:r>
      <w:r w:rsidRPr="004C72F2">
        <w:rPr>
          <w:rFonts w:ascii="仿宋" w:eastAsia="仿宋" w:hAnsi="仿宋"/>
          <w:b/>
          <w:bCs/>
          <w:sz w:val="24"/>
        </w:rPr>
        <w:t>-6</w:t>
      </w:r>
      <w:r w:rsidRPr="004C72F2">
        <w:rPr>
          <w:rFonts w:ascii="仿宋" w:eastAsia="仿宋" w:hAnsi="仿宋" w:hint="eastAsia"/>
          <w:b/>
          <w:bCs/>
          <w:sz w:val="24"/>
        </w:rPr>
        <w:t>：液氮罐</w:t>
      </w:r>
    </w:p>
    <w:p w14:paraId="3FDD7CD1"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 xml:space="preserve">（一）主要用途 </w:t>
      </w:r>
    </w:p>
    <w:p w14:paraId="2F0A3ECF" w14:textId="77777777" w:rsidR="00704DF0" w:rsidRPr="004C72F2" w:rsidRDefault="00704DF0" w:rsidP="00DD4C29">
      <w:pPr>
        <w:numPr>
          <w:ilvl w:val="0"/>
          <w:numId w:val="33"/>
        </w:numPr>
        <w:spacing w:after="0" w:line="360" w:lineRule="auto"/>
        <w:rPr>
          <w:rFonts w:ascii="仿宋" w:eastAsia="仿宋" w:hAnsi="仿宋"/>
          <w:bCs/>
          <w:sz w:val="24"/>
        </w:rPr>
      </w:pPr>
      <w:r w:rsidRPr="004C72F2">
        <w:rPr>
          <w:rFonts w:ascii="仿宋" w:eastAsia="仿宋" w:hAnsi="仿宋" w:hint="eastAsia"/>
          <w:bCs/>
          <w:sz w:val="24"/>
        </w:rPr>
        <w:t>用于样本低温长期存储。</w:t>
      </w:r>
    </w:p>
    <w:p w14:paraId="37185FB8"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 xml:space="preserve">（二）工作条件 </w:t>
      </w:r>
    </w:p>
    <w:p w14:paraId="3D1CEB7D" w14:textId="77777777" w:rsidR="00704DF0" w:rsidRPr="004C72F2" w:rsidRDefault="00704DF0" w:rsidP="00DD4C29">
      <w:pPr>
        <w:numPr>
          <w:ilvl w:val="0"/>
          <w:numId w:val="33"/>
        </w:numPr>
        <w:spacing w:after="0" w:line="360" w:lineRule="auto"/>
        <w:rPr>
          <w:rFonts w:ascii="仿宋" w:eastAsia="仿宋" w:hAnsi="仿宋"/>
          <w:bCs/>
          <w:sz w:val="24"/>
        </w:rPr>
      </w:pPr>
      <w:r w:rsidRPr="004C72F2">
        <w:rPr>
          <w:rFonts w:ascii="仿宋" w:eastAsia="仿宋" w:hAnsi="仿宋" w:hint="eastAsia"/>
          <w:bCs/>
          <w:sz w:val="24"/>
        </w:rPr>
        <w:t>室温：0-40℃，湿度：≤80%</w:t>
      </w:r>
    </w:p>
    <w:p w14:paraId="1982E57E"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lastRenderedPageBreak/>
        <w:t>（三）技术参数</w:t>
      </w:r>
    </w:p>
    <w:p w14:paraId="4DAAC666" w14:textId="77777777" w:rsidR="00704DF0" w:rsidRPr="004C72F2" w:rsidRDefault="00704DF0" w:rsidP="00DD4C29">
      <w:pPr>
        <w:numPr>
          <w:ilvl w:val="0"/>
          <w:numId w:val="33"/>
        </w:numPr>
        <w:spacing w:after="0" w:line="360" w:lineRule="auto"/>
        <w:rPr>
          <w:rFonts w:ascii="仿宋" w:eastAsia="仿宋" w:hAnsi="仿宋"/>
          <w:bCs/>
          <w:sz w:val="24"/>
        </w:rPr>
      </w:pPr>
      <w:r w:rsidRPr="004C72F2">
        <w:rPr>
          <w:rFonts w:ascii="仿宋" w:eastAsia="仿宋" w:hAnsi="仿宋" w:hint="eastAsia"/>
          <w:bCs/>
          <w:sz w:val="24"/>
        </w:rPr>
        <w:t>要求能存储不少于700只2ml冻存管，每天液氮损耗&lt;0.5升；</w:t>
      </w:r>
    </w:p>
    <w:p w14:paraId="2B8A16AA" w14:textId="77777777" w:rsidR="00704DF0" w:rsidRPr="004C72F2" w:rsidRDefault="00704DF0" w:rsidP="00DD4C29">
      <w:pPr>
        <w:numPr>
          <w:ilvl w:val="0"/>
          <w:numId w:val="33"/>
        </w:numPr>
        <w:spacing w:after="0" w:line="360" w:lineRule="auto"/>
        <w:rPr>
          <w:rFonts w:ascii="仿宋" w:eastAsia="仿宋" w:hAnsi="仿宋"/>
          <w:bCs/>
          <w:sz w:val="24"/>
        </w:rPr>
      </w:pPr>
      <w:r w:rsidRPr="004C72F2">
        <w:rPr>
          <w:rFonts w:ascii="仿宋" w:eastAsia="仿宋" w:hAnsi="仿宋" w:hint="eastAsia"/>
          <w:bCs/>
          <w:sz w:val="24"/>
        </w:rPr>
        <w:t>几何容积≥47升；</w:t>
      </w:r>
    </w:p>
    <w:p w14:paraId="6B9448E7" w14:textId="77777777" w:rsidR="00704DF0" w:rsidRPr="004C72F2" w:rsidRDefault="00704DF0" w:rsidP="00DD4C29">
      <w:pPr>
        <w:numPr>
          <w:ilvl w:val="0"/>
          <w:numId w:val="33"/>
        </w:numPr>
        <w:spacing w:after="0" w:line="360" w:lineRule="auto"/>
        <w:rPr>
          <w:rFonts w:ascii="仿宋" w:eastAsia="仿宋" w:hAnsi="仿宋"/>
          <w:bCs/>
          <w:sz w:val="24"/>
        </w:rPr>
      </w:pPr>
      <w:r w:rsidRPr="004C72F2">
        <w:rPr>
          <w:rFonts w:ascii="仿宋" w:eastAsia="仿宋" w:hAnsi="仿宋" w:hint="eastAsia"/>
          <w:bCs/>
          <w:sz w:val="24"/>
        </w:rPr>
        <w:t>静态</w:t>
      </w:r>
      <w:proofErr w:type="gramStart"/>
      <w:r w:rsidRPr="004C72F2">
        <w:rPr>
          <w:rFonts w:ascii="仿宋" w:eastAsia="仿宋" w:hAnsi="仿宋" w:hint="eastAsia"/>
          <w:bCs/>
          <w:sz w:val="24"/>
        </w:rPr>
        <w:t>液氮日</w:t>
      </w:r>
      <w:proofErr w:type="gramEnd"/>
      <w:r w:rsidRPr="004C72F2">
        <w:rPr>
          <w:rFonts w:ascii="仿宋" w:eastAsia="仿宋" w:hAnsi="仿宋" w:hint="eastAsia"/>
          <w:bCs/>
          <w:sz w:val="24"/>
        </w:rPr>
        <w:t>蒸发量(升/天)&lt;0.4；</w:t>
      </w:r>
    </w:p>
    <w:p w14:paraId="32BDBB42" w14:textId="77777777" w:rsidR="00704DF0" w:rsidRPr="004C72F2" w:rsidRDefault="00704DF0" w:rsidP="00DD4C29">
      <w:pPr>
        <w:numPr>
          <w:ilvl w:val="0"/>
          <w:numId w:val="33"/>
        </w:numPr>
        <w:spacing w:after="0" w:line="360" w:lineRule="auto"/>
        <w:rPr>
          <w:rFonts w:ascii="仿宋" w:eastAsia="仿宋" w:hAnsi="仿宋"/>
          <w:bCs/>
          <w:sz w:val="24"/>
        </w:rPr>
      </w:pPr>
      <w:proofErr w:type="gramStart"/>
      <w:r w:rsidRPr="004C72F2">
        <w:rPr>
          <w:rFonts w:ascii="仿宋" w:eastAsia="仿宋" w:hAnsi="仿宋" w:hint="eastAsia"/>
          <w:bCs/>
          <w:sz w:val="24"/>
        </w:rPr>
        <w:t>满液时</w:t>
      </w:r>
      <w:proofErr w:type="gramEnd"/>
      <w:r w:rsidRPr="004C72F2">
        <w:rPr>
          <w:rFonts w:ascii="仿宋" w:eastAsia="仿宋" w:hAnsi="仿宋" w:hint="eastAsia"/>
          <w:bCs/>
          <w:sz w:val="24"/>
        </w:rPr>
        <w:t>工作天数（装满样本不开盖，温度低于零下130摄氏度）不少于75天；</w:t>
      </w:r>
    </w:p>
    <w:p w14:paraId="33C597D6" w14:textId="77777777" w:rsidR="00704DF0" w:rsidRPr="004C72F2" w:rsidRDefault="00704DF0" w:rsidP="00DD4C29">
      <w:pPr>
        <w:numPr>
          <w:ilvl w:val="0"/>
          <w:numId w:val="33"/>
        </w:numPr>
        <w:spacing w:after="0" w:line="360" w:lineRule="auto"/>
        <w:rPr>
          <w:rFonts w:ascii="仿宋" w:eastAsia="仿宋" w:hAnsi="仿宋"/>
          <w:bCs/>
          <w:sz w:val="24"/>
        </w:rPr>
      </w:pPr>
      <w:r w:rsidRPr="004C72F2">
        <w:rPr>
          <w:rFonts w:ascii="仿宋" w:eastAsia="仿宋" w:hAnsi="仿宋" w:hint="eastAsia"/>
          <w:bCs/>
          <w:sz w:val="24"/>
        </w:rPr>
        <w:t>颈管直径小于13厘米；</w:t>
      </w:r>
    </w:p>
    <w:p w14:paraId="3E5EC3CF" w14:textId="77777777" w:rsidR="00704DF0" w:rsidRPr="004C72F2" w:rsidRDefault="00704DF0" w:rsidP="00DD4C29">
      <w:pPr>
        <w:numPr>
          <w:ilvl w:val="0"/>
          <w:numId w:val="33"/>
        </w:numPr>
        <w:spacing w:after="0" w:line="360" w:lineRule="auto"/>
        <w:rPr>
          <w:rFonts w:ascii="仿宋" w:eastAsia="仿宋" w:hAnsi="仿宋"/>
          <w:bCs/>
          <w:sz w:val="24"/>
        </w:rPr>
      </w:pPr>
      <w:r w:rsidRPr="004C72F2">
        <w:rPr>
          <w:rFonts w:ascii="仿宋" w:eastAsia="仿宋" w:hAnsi="仿宋" w:hint="eastAsia"/>
          <w:bCs/>
          <w:sz w:val="24"/>
        </w:rPr>
        <w:t>外径小于51厘米；</w:t>
      </w:r>
    </w:p>
    <w:p w14:paraId="548AB896" w14:textId="77777777" w:rsidR="00704DF0" w:rsidRPr="004C72F2" w:rsidRDefault="00704DF0" w:rsidP="00DD4C29">
      <w:pPr>
        <w:numPr>
          <w:ilvl w:val="0"/>
          <w:numId w:val="33"/>
        </w:numPr>
        <w:spacing w:after="0" w:line="360" w:lineRule="auto"/>
        <w:rPr>
          <w:rFonts w:ascii="仿宋" w:eastAsia="仿宋" w:hAnsi="仿宋"/>
          <w:bCs/>
          <w:sz w:val="24"/>
        </w:rPr>
      </w:pPr>
      <w:r w:rsidRPr="004C72F2">
        <w:rPr>
          <w:rFonts w:ascii="仿宋" w:eastAsia="仿宋" w:hAnsi="仿宋" w:hint="eastAsia"/>
          <w:bCs/>
          <w:sz w:val="24"/>
        </w:rPr>
        <w:t>可容纳提桶数量≥6只，每只提桶层数≥5层；</w:t>
      </w:r>
    </w:p>
    <w:p w14:paraId="68D82AE8"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（四）配置</w:t>
      </w:r>
    </w:p>
    <w:p w14:paraId="47F2ED02" w14:textId="77777777" w:rsidR="00704DF0" w:rsidRPr="004C72F2" w:rsidRDefault="00704DF0" w:rsidP="00DD4C29">
      <w:pPr>
        <w:numPr>
          <w:ilvl w:val="0"/>
          <w:numId w:val="33"/>
        </w:numPr>
        <w:spacing w:after="0" w:line="360" w:lineRule="auto"/>
        <w:rPr>
          <w:rFonts w:ascii="仿宋" w:eastAsia="仿宋" w:hAnsi="仿宋"/>
          <w:bCs/>
          <w:sz w:val="24"/>
        </w:rPr>
      </w:pPr>
      <w:r w:rsidRPr="004C72F2">
        <w:rPr>
          <w:rFonts w:ascii="仿宋" w:eastAsia="仿宋" w:hAnsi="仿宋" w:hint="eastAsia"/>
          <w:bCs/>
          <w:sz w:val="24"/>
        </w:rPr>
        <w:t>罐体1个</w:t>
      </w:r>
    </w:p>
    <w:p w14:paraId="4D7B40B0" w14:textId="77777777" w:rsidR="00704DF0" w:rsidRPr="004C72F2" w:rsidRDefault="00704DF0" w:rsidP="00DD4C29">
      <w:pPr>
        <w:numPr>
          <w:ilvl w:val="0"/>
          <w:numId w:val="33"/>
        </w:numPr>
        <w:spacing w:after="0" w:line="360" w:lineRule="auto"/>
        <w:rPr>
          <w:rFonts w:ascii="仿宋" w:eastAsia="仿宋" w:hAnsi="仿宋"/>
          <w:bCs/>
          <w:sz w:val="24"/>
        </w:rPr>
      </w:pPr>
      <w:r w:rsidRPr="004C72F2">
        <w:rPr>
          <w:rFonts w:ascii="仿宋" w:eastAsia="仿宋" w:hAnsi="仿宋" w:hint="eastAsia"/>
          <w:bCs/>
          <w:sz w:val="24"/>
        </w:rPr>
        <w:t>5层不锈钢方提桶6个</w:t>
      </w:r>
    </w:p>
    <w:p w14:paraId="0C6D8D69" w14:textId="77777777" w:rsidR="00704DF0" w:rsidRPr="004C72F2" w:rsidRDefault="00704DF0" w:rsidP="00DD4C29">
      <w:pPr>
        <w:numPr>
          <w:ilvl w:val="0"/>
          <w:numId w:val="33"/>
        </w:numPr>
        <w:spacing w:after="0" w:line="360" w:lineRule="auto"/>
        <w:rPr>
          <w:rFonts w:ascii="仿宋" w:eastAsia="仿宋" w:hAnsi="仿宋"/>
          <w:bCs/>
          <w:sz w:val="24"/>
        </w:rPr>
      </w:pPr>
      <w:r w:rsidRPr="004C72F2">
        <w:rPr>
          <w:rFonts w:ascii="仿宋" w:eastAsia="仿宋" w:hAnsi="仿宋" w:hint="eastAsia"/>
          <w:bCs/>
          <w:sz w:val="24"/>
        </w:rPr>
        <w:t>瓶口上锁的翻盖1个</w:t>
      </w:r>
    </w:p>
    <w:p w14:paraId="61D6B714" w14:textId="77777777" w:rsidR="00704DF0" w:rsidRPr="004C72F2" w:rsidRDefault="00704DF0" w:rsidP="00DD4C29">
      <w:pPr>
        <w:numPr>
          <w:ilvl w:val="0"/>
          <w:numId w:val="33"/>
        </w:numPr>
        <w:spacing w:after="0" w:line="360" w:lineRule="auto"/>
        <w:rPr>
          <w:rFonts w:ascii="仿宋" w:eastAsia="仿宋" w:hAnsi="仿宋"/>
          <w:bCs/>
          <w:sz w:val="24"/>
        </w:rPr>
      </w:pPr>
      <w:r w:rsidRPr="004C72F2">
        <w:rPr>
          <w:rFonts w:ascii="仿宋" w:eastAsia="仿宋" w:hAnsi="仿宋" w:hint="eastAsia"/>
          <w:bCs/>
          <w:sz w:val="24"/>
        </w:rPr>
        <w:t>内塞盖1个</w:t>
      </w:r>
    </w:p>
    <w:p w14:paraId="053A747A" w14:textId="77777777" w:rsidR="00704DF0" w:rsidRPr="004C72F2" w:rsidRDefault="00704DF0" w:rsidP="00704DF0">
      <w:pPr>
        <w:keepNext/>
        <w:keepLines/>
        <w:spacing w:before="260" w:after="260" w:line="400" w:lineRule="exact"/>
        <w:outlineLvl w:val="1"/>
        <w:rPr>
          <w:rFonts w:ascii="仿宋" w:eastAsia="仿宋" w:hAnsi="仿宋"/>
          <w:b/>
          <w:bCs/>
          <w:sz w:val="24"/>
        </w:rPr>
      </w:pPr>
      <w:r w:rsidRPr="004C72F2">
        <w:rPr>
          <w:rFonts w:ascii="仿宋" w:eastAsia="仿宋" w:hAnsi="仿宋" w:hint="eastAsia"/>
          <w:b/>
          <w:bCs/>
          <w:sz w:val="24"/>
        </w:rPr>
        <w:t>1</w:t>
      </w:r>
      <w:r w:rsidRPr="004C72F2">
        <w:rPr>
          <w:rFonts w:ascii="仿宋" w:eastAsia="仿宋" w:hAnsi="仿宋"/>
          <w:b/>
          <w:bCs/>
          <w:sz w:val="24"/>
        </w:rPr>
        <w:t>8</w:t>
      </w:r>
      <w:r w:rsidRPr="004C72F2">
        <w:rPr>
          <w:rFonts w:ascii="仿宋" w:eastAsia="仿宋" w:hAnsi="仿宋" w:hint="eastAsia"/>
          <w:b/>
          <w:bCs/>
          <w:sz w:val="24"/>
        </w:rPr>
        <w:t>包-1</w:t>
      </w:r>
      <w:r w:rsidRPr="004C72F2">
        <w:rPr>
          <w:rFonts w:ascii="仿宋" w:eastAsia="仿宋" w:hAnsi="仿宋"/>
          <w:b/>
          <w:bCs/>
          <w:sz w:val="24"/>
        </w:rPr>
        <w:t>：</w:t>
      </w:r>
      <w:r w:rsidRPr="004C72F2">
        <w:rPr>
          <w:rFonts w:ascii="仿宋" w:eastAsia="仿宋" w:hAnsi="仿宋" w:hint="eastAsia"/>
          <w:b/>
          <w:bCs/>
          <w:sz w:val="24"/>
        </w:rPr>
        <w:t>超净工作台</w:t>
      </w:r>
    </w:p>
    <w:p w14:paraId="2E93299D"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（一）用途：</w:t>
      </w:r>
    </w:p>
    <w:p w14:paraId="5EB035D7" w14:textId="77777777" w:rsidR="00704DF0" w:rsidRPr="004C72F2" w:rsidRDefault="00704DF0" w:rsidP="00DD4C29">
      <w:pPr>
        <w:numPr>
          <w:ilvl w:val="0"/>
          <w:numId w:val="32"/>
        </w:numPr>
        <w:spacing w:after="0" w:line="360" w:lineRule="auto"/>
        <w:rPr>
          <w:rFonts w:ascii="仿宋" w:eastAsia="仿宋" w:hAnsi="仿宋"/>
          <w:bCs/>
          <w:sz w:val="24"/>
        </w:rPr>
      </w:pPr>
      <w:r w:rsidRPr="004C72F2">
        <w:rPr>
          <w:rFonts w:ascii="仿宋" w:eastAsia="仿宋" w:hAnsi="仿宋" w:hint="eastAsia"/>
          <w:bCs/>
          <w:sz w:val="24"/>
        </w:rPr>
        <w:t>用来保障操作者、实验室环境安全以及实验材料的生物安全，防止对实验人员产生化学污染以及生物危害。</w:t>
      </w:r>
    </w:p>
    <w:p w14:paraId="290E4FB9"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（二）工作环境</w:t>
      </w:r>
    </w:p>
    <w:p w14:paraId="25154526" w14:textId="77777777" w:rsidR="00704DF0" w:rsidRPr="004C72F2" w:rsidRDefault="00704DF0" w:rsidP="00DD4C29">
      <w:pPr>
        <w:numPr>
          <w:ilvl w:val="0"/>
          <w:numId w:val="32"/>
        </w:numPr>
        <w:spacing w:after="0" w:line="360" w:lineRule="auto"/>
        <w:rPr>
          <w:rFonts w:ascii="仿宋" w:eastAsia="仿宋" w:hAnsi="仿宋"/>
          <w:bCs/>
          <w:sz w:val="24"/>
        </w:rPr>
      </w:pPr>
      <w:r w:rsidRPr="004C72F2">
        <w:rPr>
          <w:rFonts w:ascii="仿宋" w:eastAsia="仿宋" w:hAnsi="仿宋" w:hint="eastAsia"/>
          <w:bCs/>
          <w:sz w:val="24"/>
        </w:rPr>
        <w:t>工作电压：220V±10%</w:t>
      </w:r>
    </w:p>
    <w:p w14:paraId="3C0A8D95"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（三）技术参数</w:t>
      </w:r>
    </w:p>
    <w:p w14:paraId="7BE6719B" w14:textId="77777777" w:rsidR="00704DF0" w:rsidRPr="004C72F2" w:rsidRDefault="00704DF0" w:rsidP="00DD4C29">
      <w:pPr>
        <w:numPr>
          <w:ilvl w:val="0"/>
          <w:numId w:val="32"/>
        </w:numPr>
        <w:spacing w:after="0" w:line="360" w:lineRule="auto"/>
        <w:rPr>
          <w:rFonts w:ascii="仿宋" w:eastAsia="仿宋" w:hAnsi="仿宋"/>
          <w:bCs/>
          <w:sz w:val="24"/>
        </w:rPr>
      </w:pPr>
      <w:r w:rsidRPr="004C72F2">
        <w:rPr>
          <w:rFonts w:ascii="仿宋" w:eastAsia="仿宋" w:hAnsi="仿宋"/>
          <w:bCs/>
          <w:sz w:val="24"/>
        </w:rPr>
        <w:t>气流模式</w:t>
      </w:r>
      <w:r w:rsidRPr="004C72F2">
        <w:rPr>
          <w:rFonts w:ascii="仿宋" w:eastAsia="仿宋" w:hAnsi="仿宋" w:hint="eastAsia"/>
          <w:bCs/>
          <w:sz w:val="24"/>
        </w:rPr>
        <w:t>：</w:t>
      </w:r>
      <w:r w:rsidRPr="004C72F2">
        <w:rPr>
          <w:rFonts w:ascii="仿宋" w:eastAsia="仿宋" w:hAnsi="仿宋"/>
          <w:bCs/>
          <w:sz w:val="24"/>
        </w:rPr>
        <w:t>30%外排，70%循环</w:t>
      </w:r>
      <w:r w:rsidRPr="004C72F2">
        <w:rPr>
          <w:rFonts w:ascii="仿宋" w:eastAsia="仿宋" w:hAnsi="仿宋" w:hint="eastAsia"/>
          <w:bCs/>
          <w:sz w:val="24"/>
        </w:rPr>
        <w:t>；</w:t>
      </w:r>
    </w:p>
    <w:p w14:paraId="52A13767" w14:textId="77777777" w:rsidR="00704DF0" w:rsidRPr="004C72F2" w:rsidRDefault="00704DF0" w:rsidP="00DD4C29">
      <w:pPr>
        <w:numPr>
          <w:ilvl w:val="0"/>
          <w:numId w:val="32"/>
        </w:numPr>
        <w:spacing w:after="0" w:line="360" w:lineRule="auto"/>
        <w:rPr>
          <w:rFonts w:ascii="仿宋" w:eastAsia="仿宋" w:hAnsi="仿宋"/>
          <w:bCs/>
          <w:sz w:val="24"/>
        </w:rPr>
      </w:pPr>
      <w:r w:rsidRPr="004C72F2">
        <w:rPr>
          <w:rFonts w:ascii="仿宋" w:eastAsia="仿宋" w:hAnsi="仿宋"/>
          <w:bCs/>
          <w:sz w:val="24"/>
        </w:rPr>
        <w:t>内部尺寸(W×D)</w:t>
      </w:r>
      <w:r w:rsidRPr="004C72F2">
        <w:rPr>
          <w:rFonts w:ascii="仿宋" w:eastAsia="仿宋" w:hAnsi="仿宋" w:hint="eastAsia"/>
          <w:bCs/>
          <w:sz w:val="24"/>
        </w:rPr>
        <w:t>：≥</w:t>
      </w:r>
      <w:r w:rsidRPr="004C72F2">
        <w:rPr>
          <w:rFonts w:ascii="仿宋" w:eastAsia="仿宋" w:hAnsi="仿宋"/>
          <w:bCs/>
          <w:sz w:val="24"/>
        </w:rPr>
        <w:t>1200x46</w:t>
      </w:r>
      <w:r w:rsidRPr="004C72F2">
        <w:rPr>
          <w:rFonts w:ascii="仿宋" w:eastAsia="仿宋" w:hAnsi="仿宋" w:hint="eastAsia"/>
          <w:bCs/>
          <w:sz w:val="24"/>
        </w:rPr>
        <w:t>0</w:t>
      </w:r>
      <w:r w:rsidRPr="004C72F2">
        <w:rPr>
          <w:rFonts w:ascii="仿宋" w:eastAsia="仿宋" w:hAnsi="仿宋"/>
          <w:bCs/>
          <w:sz w:val="24"/>
        </w:rPr>
        <w:t>mm</w:t>
      </w:r>
      <w:r w:rsidRPr="004C72F2">
        <w:rPr>
          <w:rFonts w:ascii="仿宋" w:eastAsia="仿宋" w:hAnsi="仿宋" w:hint="eastAsia"/>
          <w:bCs/>
          <w:sz w:val="24"/>
        </w:rPr>
        <w:t>；</w:t>
      </w:r>
    </w:p>
    <w:p w14:paraId="0DD73A12" w14:textId="77777777" w:rsidR="00704DF0" w:rsidRPr="004C72F2" w:rsidRDefault="00704DF0" w:rsidP="00DD4C29">
      <w:pPr>
        <w:numPr>
          <w:ilvl w:val="0"/>
          <w:numId w:val="32"/>
        </w:numPr>
        <w:spacing w:after="0" w:line="360" w:lineRule="auto"/>
        <w:rPr>
          <w:rFonts w:ascii="仿宋" w:eastAsia="仿宋" w:hAnsi="仿宋"/>
          <w:bCs/>
          <w:sz w:val="24"/>
        </w:rPr>
      </w:pPr>
      <w:r w:rsidRPr="004C72F2">
        <w:rPr>
          <w:rFonts w:ascii="仿宋" w:eastAsia="仿宋" w:hAnsi="仿宋"/>
          <w:bCs/>
          <w:sz w:val="24"/>
        </w:rPr>
        <w:t>外部尺寸(W×D×H)</w:t>
      </w:r>
      <w:r w:rsidRPr="004C72F2">
        <w:rPr>
          <w:rFonts w:ascii="仿宋" w:eastAsia="仿宋" w:hAnsi="仿宋" w:hint="eastAsia"/>
          <w:bCs/>
          <w:sz w:val="24"/>
        </w:rPr>
        <w:t>：≥</w:t>
      </w:r>
      <w:r w:rsidRPr="004C72F2">
        <w:rPr>
          <w:rFonts w:ascii="仿宋" w:eastAsia="仿宋" w:hAnsi="仿宋"/>
          <w:bCs/>
          <w:sz w:val="24"/>
        </w:rPr>
        <w:t>1300x870x15</w:t>
      </w:r>
      <w:r w:rsidRPr="004C72F2">
        <w:rPr>
          <w:rFonts w:ascii="仿宋" w:eastAsia="仿宋" w:hAnsi="仿宋" w:hint="eastAsia"/>
          <w:bCs/>
          <w:sz w:val="24"/>
        </w:rPr>
        <w:t>00</w:t>
      </w:r>
      <w:r w:rsidRPr="004C72F2">
        <w:rPr>
          <w:rFonts w:ascii="仿宋" w:eastAsia="仿宋" w:hAnsi="仿宋"/>
          <w:bCs/>
          <w:sz w:val="24"/>
        </w:rPr>
        <w:t>mm</w:t>
      </w:r>
      <w:r w:rsidRPr="004C72F2">
        <w:rPr>
          <w:rFonts w:ascii="仿宋" w:eastAsia="仿宋" w:hAnsi="仿宋" w:hint="eastAsia"/>
          <w:bCs/>
          <w:sz w:val="24"/>
        </w:rPr>
        <w:t>；</w:t>
      </w:r>
    </w:p>
    <w:p w14:paraId="14DB7B3D" w14:textId="77777777" w:rsidR="00704DF0" w:rsidRPr="004C72F2" w:rsidRDefault="00704DF0" w:rsidP="00DD4C29">
      <w:pPr>
        <w:numPr>
          <w:ilvl w:val="0"/>
          <w:numId w:val="32"/>
        </w:numPr>
        <w:spacing w:after="0" w:line="360" w:lineRule="auto"/>
        <w:rPr>
          <w:rFonts w:ascii="仿宋" w:eastAsia="仿宋" w:hAnsi="仿宋"/>
          <w:bCs/>
          <w:sz w:val="24"/>
        </w:rPr>
      </w:pPr>
      <w:r w:rsidRPr="004C72F2">
        <w:rPr>
          <w:rFonts w:ascii="仿宋" w:eastAsia="仿宋" w:hAnsi="仿宋"/>
          <w:bCs/>
          <w:sz w:val="24"/>
        </w:rPr>
        <w:t>HEPA 过滤效率</w:t>
      </w:r>
      <w:r w:rsidRPr="004C72F2">
        <w:rPr>
          <w:rFonts w:ascii="仿宋" w:eastAsia="仿宋" w:hAnsi="仿宋" w:hint="eastAsia"/>
          <w:bCs/>
          <w:sz w:val="24"/>
        </w:rPr>
        <w:t>：</w:t>
      </w:r>
      <w:r w:rsidRPr="004C72F2">
        <w:rPr>
          <w:rFonts w:ascii="仿宋" w:eastAsia="仿宋" w:hAnsi="仿宋"/>
          <w:bCs/>
          <w:sz w:val="24"/>
        </w:rPr>
        <w:t>最易穿透颗粒（MPPS）过滤效率 ≥ 99.995%</w:t>
      </w:r>
      <w:r w:rsidRPr="004C72F2">
        <w:rPr>
          <w:rFonts w:ascii="仿宋" w:eastAsia="仿宋" w:hAnsi="仿宋" w:hint="eastAsia"/>
          <w:bCs/>
          <w:sz w:val="24"/>
        </w:rPr>
        <w:t>；</w:t>
      </w:r>
    </w:p>
    <w:p w14:paraId="43139D90" w14:textId="77777777" w:rsidR="00704DF0" w:rsidRPr="004C72F2" w:rsidRDefault="00704DF0" w:rsidP="00DD4C29">
      <w:pPr>
        <w:numPr>
          <w:ilvl w:val="0"/>
          <w:numId w:val="32"/>
        </w:numPr>
        <w:spacing w:after="0" w:line="360" w:lineRule="auto"/>
        <w:rPr>
          <w:rFonts w:ascii="仿宋" w:eastAsia="仿宋" w:hAnsi="仿宋"/>
          <w:bCs/>
          <w:sz w:val="24"/>
        </w:rPr>
      </w:pPr>
      <w:r w:rsidRPr="004C72F2">
        <w:rPr>
          <w:rFonts w:ascii="仿宋" w:eastAsia="仿宋" w:hAnsi="仿宋" w:hint="eastAsia"/>
          <w:bCs/>
          <w:sz w:val="24"/>
        </w:rPr>
        <w:t>电动前窗，</w:t>
      </w:r>
      <w:r w:rsidRPr="004C72F2">
        <w:rPr>
          <w:rFonts w:ascii="仿宋" w:eastAsia="仿宋" w:hAnsi="仿宋"/>
          <w:bCs/>
          <w:sz w:val="24"/>
        </w:rPr>
        <w:t>前窗工作时开口</w:t>
      </w:r>
      <w:r w:rsidRPr="004C72F2">
        <w:rPr>
          <w:rFonts w:ascii="仿宋" w:eastAsia="仿宋" w:hAnsi="仿宋" w:hint="eastAsia"/>
          <w:bCs/>
          <w:sz w:val="24"/>
        </w:rPr>
        <w:t>≤</w:t>
      </w:r>
      <w:r w:rsidRPr="004C72F2">
        <w:rPr>
          <w:rFonts w:ascii="仿宋" w:eastAsia="仿宋" w:hAnsi="仿宋"/>
          <w:bCs/>
          <w:sz w:val="24"/>
        </w:rPr>
        <w:t>200mm，前窗最大开口</w:t>
      </w:r>
      <w:r w:rsidRPr="004C72F2">
        <w:rPr>
          <w:rFonts w:ascii="仿宋" w:eastAsia="仿宋" w:hAnsi="仿宋" w:hint="eastAsia"/>
          <w:bCs/>
          <w:sz w:val="24"/>
        </w:rPr>
        <w:t>＞</w:t>
      </w:r>
      <w:r w:rsidRPr="004C72F2">
        <w:rPr>
          <w:rFonts w:ascii="仿宋" w:eastAsia="仿宋" w:hAnsi="仿宋"/>
          <w:bCs/>
          <w:sz w:val="24"/>
        </w:rPr>
        <w:t>77</w:t>
      </w:r>
      <w:r w:rsidRPr="004C72F2">
        <w:rPr>
          <w:rFonts w:ascii="仿宋" w:eastAsia="仿宋" w:hAnsi="仿宋" w:hint="eastAsia"/>
          <w:bCs/>
          <w:sz w:val="24"/>
        </w:rPr>
        <w:t>0</w:t>
      </w:r>
      <w:r w:rsidRPr="004C72F2">
        <w:rPr>
          <w:rFonts w:ascii="仿宋" w:eastAsia="仿宋" w:hAnsi="仿宋"/>
          <w:bCs/>
          <w:sz w:val="24"/>
        </w:rPr>
        <w:t>mm</w:t>
      </w:r>
      <w:r w:rsidRPr="004C72F2">
        <w:rPr>
          <w:rFonts w:ascii="仿宋" w:eastAsia="仿宋" w:hAnsi="仿宋" w:hint="eastAsia"/>
          <w:bCs/>
          <w:sz w:val="24"/>
        </w:rPr>
        <w:t>；</w:t>
      </w:r>
    </w:p>
    <w:p w14:paraId="62908550" w14:textId="77777777" w:rsidR="00704DF0" w:rsidRPr="004C72F2" w:rsidRDefault="00704DF0" w:rsidP="00DD4C29">
      <w:pPr>
        <w:numPr>
          <w:ilvl w:val="0"/>
          <w:numId w:val="32"/>
        </w:numPr>
        <w:spacing w:after="0" w:line="360" w:lineRule="auto"/>
        <w:rPr>
          <w:rFonts w:ascii="仿宋" w:eastAsia="仿宋" w:hAnsi="仿宋"/>
          <w:bCs/>
          <w:sz w:val="24"/>
        </w:rPr>
      </w:pPr>
      <w:r w:rsidRPr="004C72F2">
        <w:rPr>
          <w:rFonts w:ascii="仿宋" w:eastAsia="仿宋" w:hAnsi="仿宋"/>
          <w:bCs/>
          <w:sz w:val="24"/>
        </w:rPr>
        <w:t>噪音: ≤ 59dB</w:t>
      </w:r>
      <w:r w:rsidRPr="004C72F2">
        <w:rPr>
          <w:rFonts w:ascii="仿宋" w:eastAsia="仿宋" w:hAnsi="仿宋" w:hint="eastAsia"/>
          <w:bCs/>
          <w:sz w:val="24"/>
        </w:rPr>
        <w:t>；</w:t>
      </w:r>
    </w:p>
    <w:p w14:paraId="5D572C65" w14:textId="77777777" w:rsidR="00704DF0" w:rsidRPr="004C72F2" w:rsidRDefault="00704DF0" w:rsidP="00DD4C29">
      <w:pPr>
        <w:numPr>
          <w:ilvl w:val="0"/>
          <w:numId w:val="32"/>
        </w:numPr>
        <w:spacing w:after="0" w:line="360" w:lineRule="auto"/>
        <w:rPr>
          <w:rFonts w:ascii="仿宋" w:eastAsia="仿宋" w:hAnsi="仿宋"/>
          <w:bCs/>
          <w:sz w:val="24"/>
        </w:rPr>
      </w:pPr>
      <w:r w:rsidRPr="004C72F2">
        <w:rPr>
          <w:rFonts w:ascii="仿宋" w:eastAsia="仿宋" w:hAnsi="仿宋" w:hint="eastAsia"/>
          <w:bCs/>
          <w:sz w:val="24"/>
        </w:rPr>
        <w:t>★</w:t>
      </w:r>
      <w:r w:rsidRPr="004C72F2">
        <w:rPr>
          <w:rFonts w:ascii="仿宋" w:eastAsia="仿宋" w:hAnsi="仿宋"/>
          <w:bCs/>
          <w:sz w:val="24"/>
        </w:rPr>
        <w:t>独立双风机系统</w:t>
      </w:r>
      <w:r w:rsidRPr="004C72F2">
        <w:rPr>
          <w:rFonts w:ascii="仿宋" w:eastAsia="仿宋" w:hAnsi="仿宋" w:hint="eastAsia"/>
          <w:bCs/>
          <w:sz w:val="24"/>
        </w:rPr>
        <w:t>：</w:t>
      </w:r>
      <w:r w:rsidRPr="004C72F2">
        <w:rPr>
          <w:rFonts w:ascii="仿宋" w:eastAsia="仿宋" w:hAnsi="仿宋"/>
          <w:bCs/>
          <w:sz w:val="24"/>
        </w:rPr>
        <w:t>可自动独立调节进风风量及层流速度，确保稳定风速和风量；</w:t>
      </w:r>
    </w:p>
    <w:p w14:paraId="744F12D4" w14:textId="77777777" w:rsidR="00704DF0" w:rsidRPr="004C72F2" w:rsidRDefault="00704DF0" w:rsidP="00DD4C29">
      <w:pPr>
        <w:numPr>
          <w:ilvl w:val="0"/>
          <w:numId w:val="32"/>
        </w:numPr>
        <w:spacing w:after="0" w:line="360" w:lineRule="auto"/>
        <w:rPr>
          <w:rFonts w:ascii="仿宋" w:eastAsia="仿宋" w:hAnsi="仿宋"/>
          <w:bCs/>
          <w:sz w:val="24"/>
        </w:rPr>
      </w:pPr>
      <w:r w:rsidRPr="004C72F2">
        <w:rPr>
          <w:rFonts w:ascii="仿宋" w:eastAsia="仿宋" w:hAnsi="仿宋"/>
          <w:bCs/>
          <w:sz w:val="24"/>
        </w:rPr>
        <w:lastRenderedPageBreak/>
        <w:t>风速测定</w:t>
      </w:r>
      <w:r w:rsidRPr="004C72F2">
        <w:rPr>
          <w:rFonts w:ascii="仿宋" w:eastAsia="仿宋" w:hAnsi="仿宋" w:hint="eastAsia"/>
          <w:bCs/>
          <w:sz w:val="24"/>
        </w:rPr>
        <w:t>：</w:t>
      </w:r>
      <w:r w:rsidRPr="004C72F2">
        <w:rPr>
          <w:rFonts w:ascii="仿宋" w:eastAsia="仿宋" w:hAnsi="仿宋"/>
          <w:bCs/>
          <w:sz w:val="24"/>
        </w:rPr>
        <w:t>需在风机进风口安装风速计，检测进风和下降风速，而非通过风压检测</w:t>
      </w:r>
      <w:r w:rsidRPr="004C72F2">
        <w:rPr>
          <w:rFonts w:ascii="仿宋" w:eastAsia="仿宋" w:hAnsi="仿宋" w:hint="eastAsia"/>
          <w:bCs/>
          <w:sz w:val="24"/>
        </w:rPr>
        <w:t>后，</w:t>
      </w:r>
      <w:r w:rsidRPr="004C72F2">
        <w:rPr>
          <w:rFonts w:ascii="仿宋" w:eastAsia="仿宋" w:hAnsi="仿宋"/>
          <w:bCs/>
          <w:sz w:val="24"/>
        </w:rPr>
        <w:t>转换</w:t>
      </w:r>
      <w:r w:rsidRPr="004C72F2">
        <w:rPr>
          <w:rFonts w:ascii="仿宋" w:eastAsia="仿宋" w:hAnsi="仿宋" w:hint="eastAsia"/>
          <w:bCs/>
          <w:sz w:val="24"/>
        </w:rPr>
        <w:t>成</w:t>
      </w:r>
      <w:r w:rsidRPr="004C72F2">
        <w:rPr>
          <w:rFonts w:ascii="仿宋" w:eastAsia="仿宋" w:hAnsi="仿宋"/>
          <w:bCs/>
          <w:sz w:val="24"/>
        </w:rPr>
        <w:t>风速</w:t>
      </w:r>
      <w:r w:rsidRPr="004C72F2">
        <w:rPr>
          <w:rFonts w:ascii="仿宋" w:eastAsia="仿宋" w:hAnsi="仿宋" w:hint="eastAsia"/>
          <w:bCs/>
          <w:sz w:val="24"/>
        </w:rPr>
        <w:t>；</w:t>
      </w:r>
    </w:p>
    <w:p w14:paraId="18923DB0" w14:textId="77777777" w:rsidR="00704DF0" w:rsidRPr="004C72F2" w:rsidRDefault="00704DF0" w:rsidP="00DD4C29">
      <w:pPr>
        <w:numPr>
          <w:ilvl w:val="0"/>
          <w:numId w:val="32"/>
        </w:numPr>
        <w:spacing w:after="0" w:line="360" w:lineRule="auto"/>
        <w:rPr>
          <w:rFonts w:ascii="仿宋" w:eastAsia="仿宋" w:hAnsi="仿宋"/>
          <w:bCs/>
          <w:sz w:val="24"/>
        </w:rPr>
      </w:pPr>
      <w:r w:rsidRPr="004C72F2">
        <w:rPr>
          <w:rFonts w:ascii="仿宋" w:eastAsia="仿宋" w:hAnsi="仿宋"/>
          <w:bCs/>
          <w:sz w:val="24"/>
        </w:rPr>
        <w:t>前窗完全关闭后，风机可继续工作，并自动降低风速</w:t>
      </w:r>
      <w:r w:rsidRPr="004C72F2">
        <w:rPr>
          <w:rFonts w:ascii="仿宋" w:eastAsia="仿宋" w:hAnsi="仿宋" w:hint="eastAsia"/>
          <w:bCs/>
          <w:sz w:val="24"/>
        </w:rPr>
        <w:t>至≤</w:t>
      </w:r>
      <w:r w:rsidRPr="004C72F2">
        <w:rPr>
          <w:rFonts w:ascii="仿宋" w:eastAsia="仿宋" w:hAnsi="仿宋"/>
          <w:bCs/>
          <w:sz w:val="24"/>
        </w:rPr>
        <w:t>30%</w:t>
      </w:r>
      <w:r w:rsidRPr="004C72F2">
        <w:rPr>
          <w:rFonts w:ascii="仿宋" w:eastAsia="仿宋" w:hAnsi="仿宋" w:hint="eastAsia"/>
          <w:bCs/>
          <w:sz w:val="24"/>
        </w:rPr>
        <w:t>工作模式下风速；</w:t>
      </w:r>
    </w:p>
    <w:p w14:paraId="3D55475A" w14:textId="77777777" w:rsidR="00704DF0" w:rsidRPr="004C72F2" w:rsidRDefault="00704DF0" w:rsidP="00DD4C29">
      <w:pPr>
        <w:numPr>
          <w:ilvl w:val="0"/>
          <w:numId w:val="32"/>
        </w:numPr>
        <w:spacing w:after="0" w:line="360" w:lineRule="auto"/>
        <w:rPr>
          <w:rFonts w:ascii="仿宋" w:eastAsia="仿宋" w:hAnsi="仿宋"/>
          <w:bCs/>
          <w:sz w:val="24"/>
        </w:rPr>
      </w:pPr>
      <w:r w:rsidRPr="004C72F2">
        <w:rPr>
          <w:rFonts w:ascii="仿宋" w:eastAsia="仿宋" w:hAnsi="仿宋"/>
          <w:bCs/>
          <w:sz w:val="24"/>
        </w:rPr>
        <w:t>316耐腐蚀不锈钢腔体，采用“拉丝和砂磨”处理增强抗划伤能力</w:t>
      </w:r>
      <w:r w:rsidRPr="004C72F2">
        <w:rPr>
          <w:rFonts w:ascii="仿宋" w:eastAsia="仿宋" w:hAnsi="仿宋" w:hint="eastAsia"/>
          <w:bCs/>
          <w:sz w:val="24"/>
        </w:rPr>
        <w:t>；</w:t>
      </w:r>
    </w:p>
    <w:p w14:paraId="0B9F2D4D" w14:textId="77777777" w:rsidR="00704DF0" w:rsidRPr="004C72F2" w:rsidRDefault="00704DF0" w:rsidP="00DD4C29">
      <w:pPr>
        <w:numPr>
          <w:ilvl w:val="0"/>
          <w:numId w:val="32"/>
        </w:numPr>
        <w:spacing w:after="0" w:line="360" w:lineRule="auto"/>
        <w:rPr>
          <w:rFonts w:ascii="仿宋" w:eastAsia="仿宋" w:hAnsi="仿宋"/>
          <w:bCs/>
          <w:sz w:val="24"/>
        </w:rPr>
      </w:pPr>
      <w:r w:rsidRPr="004C72F2">
        <w:rPr>
          <w:rFonts w:ascii="仿宋" w:eastAsia="仿宋" w:hAnsi="仿宋"/>
          <w:bCs/>
          <w:sz w:val="24"/>
        </w:rPr>
        <w:t>前窗清洗：铰链前窗可完全打开以便于轻松地全面清洗所有内部表面</w:t>
      </w:r>
      <w:r w:rsidRPr="004C72F2">
        <w:rPr>
          <w:rFonts w:ascii="仿宋" w:eastAsia="仿宋" w:hAnsi="仿宋" w:hint="eastAsia"/>
          <w:bCs/>
          <w:sz w:val="24"/>
        </w:rPr>
        <w:t>；</w:t>
      </w:r>
    </w:p>
    <w:p w14:paraId="7499A222" w14:textId="77777777" w:rsidR="00704DF0" w:rsidRPr="004C72F2" w:rsidRDefault="00704DF0" w:rsidP="00DD4C29">
      <w:pPr>
        <w:numPr>
          <w:ilvl w:val="0"/>
          <w:numId w:val="32"/>
        </w:numPr>
        <w:spacing w:after="0" w:line="360" w:lineRule="auto"/>
        <w:rPr>
          <w:rFonts w:ascii="仿宋" w:eastAsia="仿宋" w:hAnsi="仿宋"/>
          <w:bCs/>
          <w:sz w:val="24"/>
        </w:rPr>
      </w:pPr>
      <w:r w:rsidRPr="004C72F2">
        <w:rPr>
          <w:rFonts w:ascii="仿宋" w:eastAsia="仿宋" w:hAnsi="仿宋" w:hint="eastAsia"/>
          <w:bCs/>
          <w:sz w:val="24"/>
        </w:rPr>
        <w:t>★</w:t>
      </w:r>
      <w:r w:rsidRPr="004C72F2">
        <w:rPr>
          <w:rFonts w:ascii="仿宋" w:eastAsia="仿宋" w:hAnsi="仿宋"/>
          <w:bCs/>
          <w:sz w:val="24"/>
        </w:rPr>
        <w:t>交叉式紫外光束，确保没有死角，系统根据紫外灯能量变化，智能调节紫外灯照射时间，保证消毒效果</w:t>
      </w:r>
      <w:r w:rsidRPr="004C72F2">
        <w:rPr>
          <w:rFonts w:ascii="仿宋" w:eastAsia="仿宋" w:hAnsi="仿宋" w:hint="eastAsia"/>
          <w:bCs/>
          <w:sz w:val="24"/>
        </w:rPr>
        <w:t>；</w:t>
      </w:r>
    </w:p>
    <w:p w14:paraId="44EDF746" w14:textId="77777777" w:rsidR="00704DF0" w:rsidRPr="004C72F2" w:rsidRDefault="00704DF0" w:rsidP="00DD4C29">
      <w:pPr>
        <w:numPr>
          <w:ilvl w:val="0"/>
          <w:numId w:val="32"/>
        </w:numPr>
        <w:spacing w:after="0" w:line="360" w:lineRule="auto"/>
        <w:rPr>
          <w:rFonts w:ascii="仿宋" w:eastAsia="仿宋" w:hAnsi="仿宋"/>
          <w:bCs/>
          <w:sz w:val="24"/>
        </w:rPr>
      </w:pPr>
      <w:r w:rsidRPr="004C72F2">
        <w:rPr>
          <w:rFonts w:ascii="仿宋" w:eastAsia="仿宋" w:hAnsi="仿宋" w:hint="eastAsia"/>
          <w:bCs/>
          <w:sz w:val="24"/>
        </w:rPr>
        <w:t>★</w:t>
      </w:r>
      <w:r w:rsidRPr="004C72F2">
        <w:rPr>
          <w:rFonts w:ascii="仿宋" w:eastAsia="仿宋" w:hAnsi="仿宋"/>
          <w:bCs/>
          <w:sz w:val="24"/>
        </w:rPr>
        <w:t>三重过滤</w:t>
      </w:r>
      <w:r w:rsidRPr="004C72F2">
        <w:rPr>
          <w:rFonts w:ascii="仿宋" w:eastAsia="仿宋" w:hAnsi="仿宋" w:hint="eastAsia"/>
          <w:bCs/>
          <w:sz w:val="24"/>
        </w:rPr>
        <w:t>，即进风系统增加一次过滤</w:t>
      </w:r>
      <w:r w:rsidRPr="004C72F2">
        <w:rPr>
          <w:rFonts w:ascii="仿宋" w:eastAsia="仿宋" w:hAnsi="仿宋"/>
          <w:bCs/>
          <w:sz w:val="24"/>
        </w:rPr>
        <w:t>，可用于处理</w:t>
      </w:r>
      <w:r w:rsidRPr="004C72F2">
        <w:rPr>
          <w:rFonts w:ascii="仿宋" w:eastAsia="仿宋" w:hAnsi="仿宋" w:hint="eastAsia"/>
          <w:bCs/>
          <w:sz w:val="24"/>
        </w:rPr>
        <w:t>化学性</w:t>
      </w:r>
      <w:r w:rsidRPr="004C72F2">
        <w:rPr>
          <w:rFonts w:ascii="仿宋" w:eastAsia="仿宋" w:hAnsi="仿宋"/>
          <w:bCs/>
          <w:sz w:val="24"/>
        </w:rPr>
        <w:t>细胞毒性物质</w:t>
      </w:r>
      <w:r w:rsidRPr="004C72F2">
        <w:rPr>
          <w:rFonts w:ascii="仿宋" w:eastAsia="仿宋" w:hAnsi="仿宋" w:hint="eastAsia"/>
          <w:bCs/>
          <w:sz w:val="24"/>
        </w:rPr>
        <w:t>；</w:t>
      </w:r>
    </w:p>
    <w:p w14:paraId="78341B42" w14:textId="77777777" w:rsidR="00704DF0" w:rsidRPr="004C72F2" w:rsidRDefault="00704DF0" w:rsidP="00DD4C29">
      <w:pPr>
        <w:numPr>
          <w:ilvl w:val="0"/>
          <w:numId w:val="32"/>
        </w:numPr>
        <w:spacing w:after="0" w:line="360" w:lineRule="auto"/>
        <w:rPr>
          <w:rFonts w:ascii="仿宋" w:eastAsia="仿宋" w:hAnsi="仿宋"/>
          <w:bCs/>
          <w:sz w:val="24"/>
        </w:rPr>
      </w:pPr>
      <w:r w:rsidRPr="004C72F2">
        <w:rPr>
          <w:rFonts w:ascii="仿宋" w:eastAsia="仿宋" w:hAnsi="仿宋"/>
          <w:bCs/>
          <w:sz w:val="24"/>
        </w:rPr>
        <w:t>全彩色触摸屏控制面板</w:t>
      </w:r>
      <w:r w:rsidRPr="004C72F2">
        <w:rPr>
          <w:rFonts w:ascii="仿宋" w:eastAsia="仿宋" w:hAnsi="仿宋" w:hint="eastAsia"/>
          <w:bCs/>
          <w:sz w:val="24"/>
        </w:rPr>
        <w:t>：</w:t>
      </w:r>
      <w:r w:rsidRPr="004C72F2">
        <w:rPr>
          <w:rFonts w:ascii="仿宋" w:eastAsia="仿宋" w:hAnsi="仿宋"/>
          <w:bCs/>
          <w:sz w:val="24"/>
        </w:rPr>
        <w:t>时间显示，风速显示(下降风速,进风风速)，总工作时间显示，定时器，UV灯工作时间，实</w:t>
      </w:r>
      <w:r w:rsidRPr="004C72F2">
        <w:rPr>
          <w:rFonts w:ascii="仿宋" w:eastAsia="仿宋" w:hAnsi="仿宋" w:hint="eastAsia"/>
          <w:bCs/>
          <w:sz w:val="24"/>
        </w:rPr>
        <w:t>时</w:t>
      </w:r>
      <w:r w:rsidRPr="004C72F2">
        <w:rPr>
          <w:rFonts w:ascii="仿宋" w:eastAsia="仿宋" w:hAnsi="仿宋"/>
          <w:bCs/>
          <w:sz w:val="24"/>
        </w:rPr>
        <w:t>显示整个柜体的状态（包括运行是否安全，是否需要检修）, 在操作系统内可存储使用状态数据，通过USB实现数据输出</w:t>
      </w:r>
      <w:r w:rsidRPr="004C72F2">
        <w:rPr>
          <w:rFonts w:ascii="仿宋" w:eastAsia="仿宋" w:hAnsi="仿宋" w:hint="eastAsia"/>
          <w:bCs/>
          <w:sz w:val="24"/>
        </w:rPr>
        <w:t>；</w:t>
      </w:r>
    </w:p>
    <w:p w14:paraId="0206A339" w14:textId="77777777" w:rsidR="00704DF0" w:rsidRPr="004C72F2" w:rsidRDefault="00704DF0" w:rsidP="00DD4C29">
      <w:pPr>
        <w:numPr>
          <w:ilvl w:val="0"/>
          <w:numId w:val="32"/>
        </w:numPr>
        <w:spacing w:after="0" w:line="360" w:lineRule="auto"/>
        <w:rPr>
          <w:rFonts w:ascii="仿宋" w:eastAsia="仿宋" w:hAnsi="仿宋"/>
          <w:bCs/>
          <w:sz w:val="24"/>
        </w:rPr>
      </w:pPr>
      <w:r w:rsidRPr="004C72F2">
        <w:rPr>
          <w:rFonts w:ascii="仿宋" w:eastAsia="仿宋" w:hAnsi="仿宋" w:hint="eastAsia"/>
          <w:bCs/>
          <w:sz w:val="24"/>
        </w:rPr>
        <w:t>★台面下方配置分段式</w:t>
      </w:r>
      <w:r w:rsidRPr="004C72F2">
        <w:rPr>
          <w:rFonts w:ascii="仿宋" w:eastAsia="仿宋" w:hAnsi="仿宋"/>
          <w:bCs/>
          <w:sz w:val="24"/>
        </w:rPr>
        <w:t xml:space="preserve">HEPA过滤器，允许在工作室内负压下，在机柜运行时进行更换。 </w:t>
      </w:r>
    </w:p>
    <w:p w14:paraId="53B07914"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（四）配置</w:t>
      </w:r>
    </w:p>
    <w:p w14:paraId="3421D706" w14:textId="77777777" w:rsidR="00704DF0" w:rsidRPr="004C72F2" w:rsidRDefault="00704DF0" w:rsidP="00DD4C29">
      <w:pPr>
        <w:numPr>
          <w:ilvl w:val="0"/>
          <w:numId w:val="32"/>
        </w:numPr>
        <w:spacing w:after="0" w:line="360" w:lineRule="auto"/>
        <w:rPr>
          <w:rFonts w:ascii="仿宋" w:eastAsia="仿宋" w:hAnsi="仿宋"/>
          <w:bCs/>
          <w:sz w:val="24"/>
        </w:rPr>
      </w:pPr>
      <w:r w:rsidRPr="004C72F2">
        <w:rPr>
          <w:rFonts w:ascii="仿宋" w:eastAsia="仿宋" w:hAnsi="仿宋" w:hint="eastAsia"/>
          <w:bCs/>
          <w:sz w:val="24"/>
        </w:rPr>
        <w:t>主机一套（包含主机，台面下方分段式HEPA过滤器，紫外灯，荧光灯，两个搁手架，可调高度支架,</w:t>
      </w:r>
      <w:proofErr w:type="gramStart"/>
      <w:r w:rsidRPr="004C72F2">
        <w:rPr>
          <w:rFonts w:ascii="仿宋" w:eastAsia="仿宋" w:hAnsi="仿宋" w:hint="eastAsia"/>
          <w:bCs/>
          <w:sz w:val="24"/>
        </w:rPr>
        <w:t>移液器</w:t>
      </w:r>
      <w:proofErr w:type="gramEnd"/>
      <w:r w:rsidRPr="004C72F2">
        <w:rPr>
          <w:rFonts w:ascii="仿宋" w:eastAsia="仿宋" w:hAnsi="仿宋" w:hint="eastAsia"/>
          <w:bCs/>
          <w:sz w:val="24"/>
        </w:rPr>
        <w:t>支架）。</w:t>
      </w:r>
    </w:p>
    <w:p w14:paraId="1142DB19" w14:textId="77777777" w:rsidR="00704DF0" w:rsidRPr="004C72F2" w:rsidRDefault="00704DF0" w:rsidP="00DD4C29">
      <w:pPr>
        <w:numPr>
          <w:ilvl w:val="0"/>
          <w:numId w:val="32"/>
        </w:numPr>
        <w:rPr>
          <w:rFonts w:ascii="仿宋" w:eastAsia="仿宋" w:hAnsi="仿宋"/>
          <w:bCs/>
          <w:sz w:val="24"/>
        </w:rPr>
      </w:pPr>
      <w:r w:rsidRPr="004C72F2">
        <w:rPr>
          <w:rFonts w:ascii="仿宋" w:eastAsia="仿宋" w:hAnsi="仿宋" w:hint="eastAsia"/>
          <w:bCs/>
          <w:sz w:val="24"/>
        </w:rPr>
        <w:t>通用耗材：细胞提取</w:t>
      </w:r>
      <w:proofErr w:type="gramStart"/>
      <w:r w:rsidRPr="004C72F2">
        <w:rPr>
          <w:rFonts w:ascii="仿宋" w:eastAsia="仿宋" w:hAnsi="仿宋" w:hint="eastAsia"/>
          <w:bCs/>
          <w:sz w:val="24"/>
        </w:rPr>
        <w:t>液除脂</w:t>
      </w:r>
      <w:proofErr w:type="gramEnd"/>
      <w:r w:rsidRPr="004C72F2">
        <w:rPr>
          <w:rFonts w:ascii="仿宋" w:eastAsia="仿宋" w:hAnsi="仿宋" w:hint="eastAsia"/>
          <w:bCs/>
          <w:sz w:val="24"/>
        </w:rPr>
        <w:t>试剂盒5盒（20支/盒），细胞内多肽富集小柱5盒（，30支/盒），蛋白质膜内酶解装置5盒（，30支/盒），</w:t>
      </w:r>
      <w:proofErr w:type="gramStart"/>
      <w:r w:rsidRPr="004C72F2">
        <w:rPr>
          <w:rFonts w:ascii="仿宋" w:eastAsia="仿宋" w:hAnsi="仿宋" w:hint="eastAsia"/>
          <w:bCs/>
          <w:sz w:val="24"/>
        </w:rPr>
        <w:t>代谢组</w:t>
      </w:r>
      <w:proofErr w:type="gramEnd"/>
      <w:r w:rsidRPr="004C72F2">
        <w:rPr>
          <w:rFonts w:ascii="仿宋" w:eastAsia="仿宋" w:hAnsi="仿宋" w:hint="eastAsia"/>
          <w:bCs/>
          <w:sz w:val="24"/>
        </w:rPr>
        <w:t>学脂肪酸富集小柱5盒（</w:t>
      </w:r>
      <w:r w:rsidRPr="004C72F2">
        <w:rPr>
          <w:rFonts w:ascii="仿宋" w:eastAsia="仿宋" w:hAnsi="仿宋"/>
          <w:bCs/>
          <w:sz w:val="24"/>
        </w:rPr>
        <w:t xml:space="preserve">, </w:t>
      </w:r>
      <w:r w:rsidRPr="004C72F2">
        <w:rPr>
          <w:rFonts w:ascii="仿宋" w:eastAsia="仿宋" w:hAnsi="仿宋" w:hint="eastAsia"/>
          <w:bCs/>
          <w:sz w:val="24"/>
        </w:rPr>
        <w:t>30支/盒），细胞</w:t>
      </w:r>
      <w:proofErr w:type="gramStart"/>
      <w:r w:rsidRPr="004C72F2">
        <w:rPr>
          <w:rFonts w:ascii="仿宋" w:eastAsia="仿宋" w:hAnsi="仿宋" w:hint="eastAsia"/>
          <w:bCs/>
          <w:sz w:val="24"/>
        </w:rPr>
        <w:t>提取液除核酸</w:t>
      </w:r>
      <w:proofErr w:type="gramEnd"/>
      <w:r w:rsidRPr="004C72F2">
        <w:rPr>
          <w:rFonts w:ascii="仿宋" w:eastAsia="仿宋" w:hAnsi="仿宋" w:hint="eastAsia"/>
          <w:bCs/>
          <w:sz w:val="24"/>
        </w:rPr>
        <w:t>试剂盒</w:t>
      </w:r>
      <w:r w:rsidRPr="004C72F2">
        <w:rPr>
          <w:rFonts w:ascii="仿宋" w:eastAsia="仿宋" w:hAnsi="仿宋"/>
          <w:bCs/>
          <w:sz w:val="24"/>
        </w:rPr>
        <w:t>1</w:t>
      </w:r>
      <w:r w:rsidRPr="004C72F2">
        <w:rPr>
          <w:rFonts w:ascii="仿宋" w:eastAsia="仿宋" w:hAnsi="仿宋" w:hint="eastAsia"/>
          <w:bCs/>
          <w:sz w:val="24"/>
        </w:rPr>
        <w:t>盒（20支/盒）,</w:t>
      </w:r>
      <w:r w:rsidRPr="004C72F2">
        <w:rPr>
          <w:rFonts w:hint="eastAsia"/>
        </w:rPr>
        <w:t xml:space="preserve"> </w:t>
      </w:r>
      <w:r w:rsidRPr="004C72F2">
        <w:rPr>
          <w:rFonts w:ascii="仿宋" w:eastAsia="仿宋" w:hAnsi="仿宋" w:hint="eastAsia"/>
          <w:bCs/>
          <w:sz w:val="24"/>
        </w:rPr>
        <w:t>细胞</w:t>
      </w:r>
      <w:proofErr w:type="gramStart"/>
      <w:r w:rsidRPr="004C72F2">
        <w:rPr>
          <w:rFonts w:ascii="仿宋" w:eastAsia="仿宋" w:hAnsi="仿宋" w:hint="eastAsia"/>
          <w:bCs/>
          <w:sz w:val="24"/>
        </w:rPr>
        <w:t>提取液除盐</w:t>
      </w:r>
      <w:proofErr w:type="gramEnd"/>
      <w:r w:rsidRPr="004C72F2">
        <w:rPr>
          <w:rFonts w:ascii="仿宋" w:eastAsia="仿宋" w:hAnsi="仿宋" w:hint="eastAsia"/>
          <w:bCs/>
          <w:sz w:val="24"/>
        </w:rPr>
        <w:t>小柱5盒（，30支/盒）</w:t>
      </w:r>
    </w:p>
    <w:p w14:paraId="4CDC005C" w14:textId="77777777" w:rsidR="00704DF0" w:rsidRPr="004C72F2" w:rsidRDefault="00704DF0" w:rsidP="00704DF0">
      <w:pPr>
        <w:keepNext/>
        <w:keepLines/>
        <w:spacing w:before="260" w:after="260" w:line="400" w:lineRule="exact"/>
        <w:outlineLvl w:val="1"/>
        <w:rPr>
          <w:rFonts w:ascii="仿宋" w:eastAsia="仿宋" w:hAnsi="仿宋"/>
          <w:b/>
          <w:bCs/>
          <w:sz w:val="24"/>
        </w:rPr>
      </w:pPr>
      <w:r w:rsidRPr="004C72F2">
        <w:rPr>
          <w:rFonts w:ascii="仿宋" w:eastAsia="仿宋" w:hAnsi="仿宋" w:hint="eastAsia"/>
          <w:b/>
          <w:bCs/>
          <w:sz w:val="24"/>
        </w:rPr>
        <w:t>1</w:t>
      </w:r>
      <w:r w:rsidRPr="004C72F2">
        <w:rPr>
          <w:rFonts w:ascii="仿宋" w:eastAsia="仿宋" w:hAnsi="仿宋"/>
          <w:b/>
          <w:bCs/>
          <w:sz w:val="24"/>
        </w:rPr>
        <w:t>8</w:t>
      </w:r>
      <w:r w:rsidRPr="004C72F2">
        <w:rPr>
          <w:rFonts w:ascii="仿宋" w:eastAsia="仿宋" w:hAnsi="仿宋" w:hint="eastAsia"/>
          <w:b/>
          <w:bCs/>
          <w:sz w:val="24"/>
        </w:rPr>
        <w:t>包</w:t>
      </w:r>
      <w:r w:rsidRPr="004C72F2">
        <w:rPr>
          <w:rFonts w:ascii="仿宋" w:eastAsia="仿宋" w:hAnsi="仿宋"/>
          <w:b/>
          <w:bCs/>
          <w:sz w:val="24"/>
        </w:rPr>
        <w:t>-2</w:t>
      </w:r>
      <w:r w:rsidRPr="004C72F2">
        <w:rPr>
          <w:rFonts w:ascii="仿宋" w:eastAsia="仿宋" w:hAnsi="仿宋" w:hint="eastAsia"/>
          <w:b/>
          <w:bCs/>
          <w:sz w:val="24"/>
        </w:rPr>
        <w:t>：二氧化碳培养箱</w:t>
      </w:r>
    </w:p>
    <w:p w14:paraId="2F069EB1"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（一）用途：</w:t>
      </w:r>
    </w:p>
    <w:p w14:paraId="2C02BAE7" w14:textId="77777777" w:rsidR="00704DF0" w:rsidRPr="004C72F2" w:rsidRDefault="00704DF0" w:rsidP="00DD4C29">
      <w:pPr>
        <w:numPr>
          <w:ilvl w:val="0"/>
          <w:numId w:val="31"/>
        </w:numPr>
        <w:spacing w:after="0" w:line="360" w:lineRule="auto"/>
        <w:rPr>
          <w:rFonts w:ascii="仿宋" w:eastAsia="仿宋" w:hAnsi="仿宋"/>
          <w:bCs/>
          <w:sz w:val="24"/>
        </w:rPr>
      </w:pPr>
      <w:r w:rsidRPr="004C72F2">
        <w:rPr>
          <w:rFonts w:ascii="仿宋" w:eastAsia="仿宋" w:hAnsi="仿宋" w:hint="eastAsia"/>
          <w:bCs/>
          <w:sz w:val="24"/>
        </w:rPr>
        <w:t>体外培养哺乳动物细胞</w:t>
      </w:r>
    </w:p>
    <w:p w14:paraId="7FC8F825"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（二）工作条件</w:t>
      </w:r>
    </w:p>
    <w:p w14:paraId="5BE4A78A" w14:textId="77777777" w:rsidR="00704DF0" w:rsidRPr="004C72F2" w:rsidRDefault="00704DF0" w:rsidP="00DD4C29">
      <w:pPr>
        <w:numPr>
          <w:ilvl w:val="0"/>
          <w:numId w:val="31"/>
        </w:numPr>
        <w:spacing w:after="0" w:line="360" w:lineRule="auto"/>
        <w:rPr>
          <w:rFonts w:ascii="仿宋" w:eastAsia="仿宋" w:hAnsi="仿宋"/>
          <w:bCs/>
          <w:sz w:val="24"/>
        </w:rPr>
      </w:pPr>
      <w:r w:rsidRPr="004C72F2">
        <w:rPr>
          <w:rFonts w:ascii="仿宋" w:eastAsia="仿宋" w:hAnsi="仿宋"/>
          <w:bCs/>
          <w:sz w:val="24"/>
        </w:rPr>
        <w:t>工作环境温度： 18</w:t>
      </w:r>
      <w:r w:rsidRPr="004C72F2">
        <w:rPr>
          <w:rFonts w:ascii="仿宋" w:eastAsia="仿宋" w:hAnsi="仿宋" w:hint="eastAsia"/>
          <w:bCs/>
          <w:sz w:val="24"/>
        </w:rPr>
        <w:t>～</w:t>
      </w:r>
      <w:r w:rsidRPr="004C72F2">
        <w:rPr>
          <w:rFonts w:ascii="仿宋" w:eastAsia="仿宋" w:hAnsi="仿宋"/>
          <w:bCs/>
          <w:sz w:val="24"/>
        </w:rPr>
        <w:t>34℃；</w:t>
      </w:r>
    </w:p>
    <w:p w14:paraId="6DFC3BF6" w14:textId="77777777" w:rsidR="00704DF0" w:rsidRPr="004C72F2" w:rsidRDefault="00704DF0" w:rsidP="00DD4C29">
      <w:pPr>
        <w:numPr>
          <w:ilvl w:val="0"/>
          <w:numId w:val="31"/>
        </w:numPr>
        <w:spacing w:after="0" w:line="360" w:lineRule="auto"/>
        <w:rPr>
          <w:rFonts w:ascii="仿宋" w:eastAsia="仿宋" w:hAnsi="仿宋"/>
          <w:bCs/>
          <w:sz w:val="24"/>
        </w:rPr>
      </w:pPr>
      <w:r w:rsidRPr="004C72F2">
        <w:rPr>
          <w:rFonts w:ascii="仿宋" w:eastAsia="仿宋" w:hAnsi="仿宋"/>
          <w:bCs/>
          <w:sz w:val="24"/>
        </w:rPr>
        <w:t>电源:  220V ，50 Hz/60Hz。</w:t>
      </w:r>
    </w:p>
    <w:p w14:paraId="00953C9D" w14:textId="77777777" w:rsidR="00704DF0" w:rsidRPr="004C72F2" w:rsidRDefault="00704DF0" w:rsidP="00DD4C29">
      <w:pPr>
        <w:numPr>
          <w:ilvl w:val="0"/>
          <w:numId w:val="31"/>
        </w:numPr>
        <w:spacing w:after="0" w:line="360" w:lineRule="auto"/>
        <w:rPr>
          <w:rFonts w:ascii="仿宋" w:eastAsia="仿宋" w:hAnsi="仿宋"/>
          <w:bCs/>
          <w:sz w:val="24"/>
        </w:rPr>
      </w:pPr>
      <w:r w:rsidRPr="004C72F2">
        <w:rPr>
          <w:rFonts w:ascii="仿宋" w:eastAsia="仿宋" w:hAnsi="仿宋"/>
          <w:bCs/>
          <w:sz w:val="24"/>
        </w:rPr>
        <w:lastRenderedPageBreak/>
        <w:t>功率：</w:t>
      </w:r>
      <w:r w:rsidRPr="004C72F2">
        <w:rPr>
          <w:rFonts w:ascii="仿宋" w:eastAsia="仿宋" w:hAnsi="仿宋" w:hint="eastAsia"/>
          <w:bCs/>
          <w:sz w:val="24"/>
        </w:rPr>
        <w:t>≤</w:t>
      </w:r>
      <w:r w:rsidRPr="004C72F2">
        <w:rPr>
          <w:rFonts w:ascii="仿宋" w:eastAsia="仿宋" w:hAnsi="仿宋"/>
          <w:bCs/>
          <w:sz w:val="24"/>
        </w:rPr>
        <w:t>0.56 k</w:t>
      </w:r>
      <w:r w:rsidRPr="004C72F2">
        <w:rPr>
          <w:rFonts w:ascii="仿宋" w:eastAsia="仿宋" w:hAnsi="仿宋" w:hint="eastAsia"/>
          <w:bCs/>
          <w:sz w:val="24"/>
        </w:rPr>
        <w:t>W</w:t>
      </w:r>
    </w:p>
    <w:p w14:paraId="78430A67"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（三）</w:t>
      </w:r>
      <w:r w:rsidRPr="004C72F2">
        <w:rPr>
          <w:rFonts w:ascii="仿宋" w:eastAsia="仿宋" w:hAnsi="仿宋"/>
          <w:bCs/>
          <w:sz w:val="24"/>
        </w:rPr>
        <w:t>技术要求</w:t>
      </w:r>
    </w:p>
    <w:p w14:paraId="3EF31A8A" w14:textId="77777777" w:rsidR="00704DF0" w:rsidRPr="004C72F2" w:rsidRDefault="00704DF0" w:rsidP="00704DF0">
      <w:pPr>
        <w:spacing w:after="0" w:line="360" w:lineRule="auto"/>
        <w:ind w:left="900"/>
        <w:rPr>
          <w:rFonts w:ascii="仿宋" w:eastAsia="仿宋" w:hAnsi="仿宋"/>
          <w:b/>
          <w:bCs/>
          <w:sz w:val="24"/>
        </w:rPr>
      </w:pPr>
      <w:r w:rsidRPr="004C72F2">
        <w:rPr>
          <w:rFonts w:ascii="仿宋" w:eastAsia="仿宋" w:hAnsi="仿宋"/>
          <w:b/>
          <w:bCs/>
          <w:sz w:val="24"/>
        </w:rPr>
        <w:t>箱体</w:t>
      </w:r>
    </w:p>
    <w:p w14:paraId="0F4DEE96" w14:textId="77777777" w:rsidR="00704DF0" w:rsidRPr="004C72F2" w:rsidRDefault="00704DF0" w:rsidP="00DD4C29">
      <w:pPr>
        <w:numPr>
          <w:ilvl w:val="0"/>
          <w:numId w:val="31"/>
        </w:numPr>
        <w:spacing w:after="0" w:line="360" w:lineRule="auto"/>
        <w:rPr>
          <w:rFonts w:ascii="仿宋" w:eastAsia="仿宋" w:hAnsi="仿宋"/>
          <w:bCs/>
          <w:sz w:val="24"/>
        </w:rPr>
      </w:pPr>
      <w:r w:rsidRPr="004C72F2">
        <w:rPr>
          <w:rFonts w:ascii="仿宋" w:eastAsia="仿宋" w:hAnsi="仿宋"/>
          <w:bCs/>
          <w:sz w:val="24"/>
        </w:rPr>
        <w:t>工作体积：</w:t>
      </w:r>
      <w:r w:rsidRPr="004C72F2">
        <w:rPr>
          <w:rFonts w:ascii="仿宋" w:eastAsia="仿宋" w:hAnsi="仿宋" w:hint="eastAsia"/>
          <w:bCs/>
          <w:sz w:val="24"/>
        </w:rPr>
        <w:t>不小于25</w:t>
      </w:r>
      <w:r w:rsidRPr="004C72F2">
        <w:rPr>
          <w:rFonts w:ascii="仿宋" w:eastAsia="仿宋" w:hAnsi="仿宋"/>
          <w:bCs/>
          <w:sz w:val="24"/>
        </w:rPr>
        <w:t>5升</w:t>
      </w:r>
      <w:r w:rsidRPr="004C72F2">
        <w:rPr>
          <w:rFonts w:ascii="仿宋" w:eastAsia="仿宋" w:hAnsi="仿宋" w:hint="eastAsia"/>
          <w:bCs/>
          <w:sz w:val="24"/>
        </w:rPr>
        <w:t>；</w:t>
      </w:r>
    </w:p>
    <w:p w14:paraId="3BC6AAC9" w14:textId="77777777" w:rsidR="00704DF0" w:rsidRPr="004C72F2" w:rsidRDefault="00704DF0" w:rsidP="00DD4C29">
      <w:pPr>
        <w:numPr>
          <w:ilvl w:val="0"/>
          <w:numId w:val="31"/>
        </w:numPr>
        <w:spacing w:after="0" w:line="360" w:lineRule="auto"/>
        <w:rPr>
          <w:rFonts w:ascii="仿宋" w:eastAsia="仿宋" w:hAnsi="仿宋"/>
          <w:bCs/>
          <w:sz w:val="24"/>
        </w:rPr>
      </w:pPr>
      <w:r w:rsidRPr="004C72F2">
        <w:rPr>
          <w:rFonts w:ascii="仿宋" w:eastAsia="仿宋" w:hAnsi="仿宋" w:hint="eastAsia"/>
          <w:bCs/>
          <w:sz w:val="24"/>
        </w:rPr>
        <w:t>★100%</w:t>
      </w:r>
      <w:r w:rsidRPr="004C72F2">
        <w:rPr>
          <w:rFonts w:ascii="仿宋" w:eastAsia="仿宋" w:hAnsi="仿宋"/>
          <w:bCs/>
          <w:sz w:val="24"/>
        </w:rPr>
        <w:t>纯铜</w:t>
      </w:r>
      <w:r w:rsidRPr="004C72F2">
        <w:rPr>
          <w:rFonts w:ascii="仿宋" w:eastAsia="仿宋" w:hAnsi="仿宋" w:hint="eastAsia"/>
          <w:bCs/>
          <w:sz w:val="24"/>
        </w:rPr>
        <w:t>内胆；</w:t>
      </w:r>
    </w:p>
    <w:p w14:paraId="4F92C6FF" w14:textId="77777777" w:rsidR="00704DF0" w:rsidRPr="004C72F2" w:rsidRDefault="00704DF0" w:rsidP="00DD4C29">
      <w:pPr>
        <w:numPr>
          <w:ilvl w:val="0"/>
          <w:numId w:val="31"/>
        </w:numPr>
        <w:spacing w:after="0" w:line="360" w:lineRule="auto"/>
        <w:rPr>
          <w:rFonts w:ascii="仿宋" w:eastAsia="仿宋" w:hAnsi="仿宋"/>
          <w:bCs/>
          <w:sz w:val="24"/>
        </w:rPr>
      </w:pPr>
      <w:proofErr w:type="gramStart"/>
      <w:r w:rsidRPr="004C72F2">
        <w:rPr>
          <w:rFonts w:ascii="仿宋" w:eastAsia="仿宋" w:hAnsi="仿宋"/>
          <w:bCs/>
          <w:sz w:val="24"/>
        </w:rPr>
        <w:t>标配搁板</w:t>
      </w:r>
      <w:proofErr w:type="gramEnd"/>
      <w:r w:rsidRPr="004C72F2">
        <w:rPr>
          <w:rFonts w:ascii="仿宋" w:eastAsia="仿宋" w:hAnsi="仿宋"/>
          <w:bCs/>
          <w:sz w:val="24"/>
        </w:rPr>
        <w:t>数目/最多可选装搁板数：3块/10块</w:t>
      </w:r>
      <w:r w:rsidRPr="004C72F2">
        <w:rPr>
          <w:rFonts w:ascii="仿宋" w:eastAsia="仿宋" w:hAnsi="仿宋" w:hint="eastAsia"/>
          <w:bCs/>
          <w:sz w:val="24"/>
        </w:rPr>
        <w:t>，隔板带孔可调节高度；</w:t>
      </w:r>
    </w:p>
    <w:p w14:paraId="4CE906A4" w14:textId="77777777" w:rsidR="00704DF0" w:rsidRPr="004C72F2" w:rsidRDefault="00704DF0" w:rsidP="00DD4C29">
      <w:pPr>
        <w:numPr>
          <w:ilvl w:val="0"/>
          <w:numId w:val="31"/>
        </w:numPr>
        <w:spacing w:after="0" w:line="360" w:lineRule="auto"/>
        <w:rPr>
          <w:rFonts w:ascii="仿宋" w:eastAsia="仿宋" w:hAnsi="仿宋"/>
          <w:bCs/>
          <w:sz w:val="24"/>
        </w:rPr>
      </w:pPr>
      <w:r w:rsidRPr="004C72F2">
        <w:rPr>
          <w:rFonts w:ascii="仿宋" w:eastAsia="仿宋" w:hAnsi="仿宋"/>
          <w:bCs/>
          <w:sz w:val="24"/>
        </w:rPr>
        <w:t>单隔板承重</w:t>
      </w:r>
      <w:r w:rsidRPr="004C72F2">
        <w:rPr>
          <w:rFonts w:ascii="仿宋" w:eastAsia="仿宋" w:hAnsi="仿宋" w:hint="eastAsia"/>
          <w:bCs/>
          <w:sz w:val="24"/>
        </w:rPr>
        <w:t>≥</w:t>
      </w:r>
      <w:r w:rsidRPr="004C72F2">
        <w:rPr>
          <w:rFonts w:ascii="仿宋" w:eastAsia="仿宋" w:hAnsi="仿宋"/>
          <w:bCs/>
          <w:sz w:val="24"/>
        </w:rPr>
        <w:t>10kg，总承重</w:t>
      </w:r>
      <w:r w:rsidRPr="004C72F2">
        <w:rPr>
          <w:rFonts w:ascii="仿宋" w:eastAsia="仿宋" w:hAnsi="仿宋" w:hint="eastAsia"/>
          <w:bCs/>
          <w:sz w:val="24"/>
        </w:rPr>
        <w:t>≥</w:t>
      </w:r>
      <w:r w:rsidRPr="004C72F2">
        <w:rPr>
          <w:rFonts w:ascii="仿宋" w:eastAsia="仿宋" w:hAnsi="仿宋"/>
          <w:bCs/>
          <w:sz w:val="24"/>
        </w:rPr>
        <w:t>30kg</w:t>
      </w:r>
      <w:r w:rsidRPr="004C72F2">
        <w:rPr>
          <w:rFonts w:ascii="仿宋" w:eastAsia="仿宋" w:hAnsi="仿宋" w:hint="eastAsia"/>
          <w:bCs/>
          <w:sz w:val="24"/>
        </w:rPr>
        <w:t>；</w:t>
      </w:r>
    </w:p>
    <w:p w14:paraId="22B0B1E6" w14:textId="77777777" w:rsidR="00704DF0" w:rsidRPr="004C72F2" w:rsidRDefault="00704DF0" w:rsidP="00704DF0">
      <w:pPr>
        <w:spacing w:after="0" w:line="360" w:lineRule="auto"/>
        <w:ind w:left="900"/>
        <w:rPr>
          <w:rFonts w:ascii="仿宋" w:eastAsia="仿宋" w:hAnsi="仿宋"/>
          <w:b/>
          <w:bCs/>
          <w:sz w:val="24"/>
        </w:rPr>
      </w:pPr>
      <w:r w:rsidRPr="004C72F2">
        <w:rPr>
          <w:rFonts w:ascii="仿宋" w:eastAsia="仿宋" w:hAnsi="仿宋"/>
          <w:b/>
          <w:bCs/>
          <w:sz w:val="24"/>
        </w:rPr>
        <w:t>温度控制</w:t>
      </w:r>
    </w:p>
    <w:p w14:paraId="6FA582BE" w14:textId="77777777" w:rsidR="00704DF0" w:rsidRPr="004C72F2" w:rsidRDefault="00704DF0" w:rsidP="00DD4C29">
      <w:pPr>
        <w:numPr>
          <w:ilvl w:val="0"/>
          <w:numId w:val="31"/>
        </w:numPr>
        <w:spacing w:after="0" w:line="360" w:lineRule="auto"/>
        <w:rPr>
          <w:rFonts w:ascii="仿宋" w:eastAsia="仿宋" w:hAnsi="仿宋"/>
          <w:bCs/>
          <w:sz w:val="24"/>
        </w:rPr>
      </w:pPr>
      <w:r w:rsidRPr="004C72F2">
        <w:rPr>
          <w:rFonts w:ascii="仿宋" w:eastAsia="仿宋" w:hAnsi="仿宋"/>
          <w:bCs/>
          <w:sz w:val="24"/>
        </w:rPr>
        <w:t>温度控制范围：高于室温3℃～55℃</w:t>
      </w:r>
      <w:r w:rsidRPr="004C72F2">
        <w:rPr>
          <w:rFonts w:ascii="仿宋" w:eastAsia="仿宋" w:hAnsi="仿宋" w:hint="eastAsia"/>
          <w:bCs/>
          <w:sz w:val="24"/>
        </w:rPr>
        <w:t>；</w:t>
      </w:r>
    </w:p>
    <w:p w14:paraId="3B95AA16" w14:textId="77777777" w:rsidR="00704DF0" w:rsidRPr="004C72F2" w:rsidRDefault="00704DF0" w:rsidP="00DD4C29">
      <w:pPr>
        <w:numPr>
          <w:ilvl w:val="0"/>
          <w:numId w:val="31"/>
        </w:numPr>
        <w:spacing w:after="0" w:line="360" w:lineRule="auto"/>
        <w:rPr>
          <w:rFonts w:ascii="仿宋" w:eastAsia="仿宋" w:hAnsi="仿宋"/>
          <w:bCs/>
          <w:sz w:val="24"/>
        </w:rPr>
      </w:pPr>
      <w:r w:rsidRPr="004C72F2">
        <w:rPr>
          <w:rFonts w:ascii="仿宋" w:eastAsia="仿宋" w:hAnsi="仿宋"/>
          <w:bCs/>
          <w:sz w:val="24"/>
        </w:rPr>
        <w:t>温度控制精度 （时间）：±0.1℃</w:t>
      </w:r>
      <w:r w:rsidRPr="004C72F2">
        <w:rPr>
          <w:rFonts w:ascii="仿宋" w:eastAsia="仿宋" w:hAnsi="仿宋" w:hint="eastAsia"/>
          <w:bCs/>
          <w:sz w:val="24"/>
        </w:rPr>
        <w:t>；</w:t>
      </w:r>
    </w:p>
    <w:p w14:paraId="77AAD997" w14:textId="77777777" w:rsidR="00704DF0" w:rsidRPr="004C72F2" w:rsidRDefault="00704DF0" w:rsidP="00DD4C29">
      <w:pPr>
        <w:numPr>
          <w:ilvl w:val="0"/>
          <w:numId w:val="31"/>
        </w:numPr>
        <w:spacing w:after="0" w:line="360" w:lineRule="auto"/>
        <w:rPr>
          <w:rFonts w:ascii="仿宋" w:eastAsia="仿宋" w:hAnsi="仿宋"/>
          <w:bCs/>
          <w:sz w:val="24"/>
        </w:rPr>
      </w:pPr>
      <w:r w:rsidRPr="004C72F2">
        <w:rPr>
          <w:rFonts w:ascii="仿宋" w:eastAsia="仿宋" w:hAnsi="仿宋"/>
          <w:bCs/>
          <w:sz w:val="24"/>
        </w:rPr>
        <w:t>温度均</w:t>
      </w:r>
      <w:proofErr w:type="gramStart"/>
      <w:r w:rsidRPr="004C72F2">
        <w:rPr>
          <w:rFonts w:ascii="仿宋" w:eastAsia="仿宋" w:hAnsi="仿宋"/>
          <w:bCs/>
          <w:sz w:val="24"/>
        </w:rPr>
        <w:t>一</w:t>
      </w:r>
      <w:proofErr w:type="gramEnd"/>
      <w:r w:rsidRPr="004C72F2">
        <w:rPr>
          <w:rFonts w:ascii="仿宋" w:eastAsia="仿宋" w:hAnsi="仿宋"/>
          <w:bCs/>
          <w:sz w:val="24"/>
        </w:rPr>
        <w:t>性:&lt; ±0.3℃</w:t>
      </w:r>
      <w:r w:rsidRPr="004C72F2">
        <w:rPr>
          <w:rFonts w:ascii="仿宋" w:eastAsia="仿宋" w:hAnsi="仿宋" w:hint="eastAsia"/>
          <w:bCs/>
          <w:sz w:val="24"/>
        </w:rPr>
        <w:t>，空间温度测试点；</w:t>
      </w:r>
    </w:p>
    <w:p w14:paraId="706A809F" w14:textId="77777777" w:rsidR="00704DF0" w:rsidRPr="004C72F2" w:rsidRDefault="00704DF0" w:rsidP="00DD4C29">
      <w:pPr>
        <w:numPr>
          <w:ilvl w:val="0"/>
          <w:numId w:val="31"/>
        </w:numPr>
        <w:spacing w:after="0" w:line="360" w:lineRule="auto"/>
        <w:rPr>
          <w:rFonts w:ascii="仿宋" w:eastAsia="仿宋" w:hAnsi="仿宋"/>
          <w:bCs/>
          <w:sz w:val="24"/>
        </w:rPr>
      </w:pPr>
      <w:r w:rsidRPr="004C72F2">
        <w:rPr>
          <w:rFonts w:ascii="仿宋" w:eastAsia="仿宋" w:hAnsi="仿宋"/>
          <w:bCs/>
          <w:sz w:val="24"/>
        </w:rPr>
        <w:t>温度跟踪报警：有, ±1℃</w:t>
      </w:r>
      <w:r w:rsidRPr="004C72F2">
        <w:rPr>
          <w:rFonts w:ascii="仿宋" w:eastAsia="仿宋" w:hAnsi="仿宋" w:hint="eastAsia"/>
          <w:bCs/>
          <w:sz w:val="24"/>
        </w:rPr>
        <w:t>；</w:t>
      </w:r>
    </w:p>
    <w:p w14:paraId="40D53CE3" w14:textId="77777777" w:rsidR="00704DF0" w:rsidRPr="004C72F2" w:rsidRDefault="00704DF0" w:rsidP="00DD4C29">
      <w:pPr>
        <w:numPr>
          <w:ilvl w:val="0"/>
          <w:numId w:val="31"/>
        </w:numPr>
        <w:spacing w:after="0" w:line="360" w:lineRule="auto"/>
        <w:rPr>
          <w:rFonts w:ascii="仿宋" w:eastAsia="仿宋" w:hAnsi="仿宋"/>
          <w:bCs/>
          <w:sz w:val="24"/>
        </w:rPr>
      </w:pPr>
      <w:r w:rsidRPr="004C72F2">
        <w:rPr>
          <w:rFonts w:ascii="仿宋" w:eastAsia="仿宋" w:hAnsi="仿宋"/>
          <w:bCs/>
          <w:sz w:val="24"/>
        </w:rPr>
        <w:t>温度显示：触摸屏</w:t>
      </w:r>
      <w:r w:rsidRPr="004C72F2">
        <w:rPr>
          <w:rFonts w:ascii="仿宋" w:eastAsia="仿宋" w:hAnsi="仿宋" w:hint="eastAsia"/>
          <w:bCs/>
          <w:sz w:val="24"/>
        </w:rPr>
        <w:t>；</w:t>
      </w:r>
    </w:p>
    <w:p w14:paraId="4F8DA44F" w14:textId="77777777" w:rsidR="00704DF0" w:rsidRPr="004C72F2" w:rsidRDefault="00704DF0" w:rsidP="00DD4C29">
      <w:pPr>
        <w:numPr>
          <w:ilvl w:val="0"/>
          <w:numId w:val="31"/>
        </w:numPr>
        <w:spacing w:after="0" w:line="360" w:lineRule="auto"/>
        <w:rPr>
          <w:rFonts w:ascii="仿宋" w:eastAsia="仿宋" w:hAnsi="仿宋"/>
          <w:bCs/>
          <w:sz w:val="24"/>
        </w:rPr>
      </w:pPr>
      <w:r w:rsidRPr="004C72F2">
        <w:rPr>
          <w:rFonts w:ascii="仿宋" w:eastAsia="仿宋" w:hAnsi="仿宋"/>
          <w:bCs/>
          <w:sz w:val="24"/>
        </w:rPr>
        <w:t>保温方式：直热式</w:t>
      </w:r>
      <w:r w:rsidRPr="004C72F2">
        <w:rPr>
          <w:rFonts w:ascii="仿宋" w:eastAsia="仿宋" w:hAnsi="仿宋" w:hint="eastAsia"/>
          <w:bCs/>
          <w:sz w:val="24"/>
        </w:rPr>
        <w:t>；</w:t>
      </w:r>
    </w:p>
    <w:p w14:paraId="07E54E5C" w14:textId="77777777" w:rsidR="00704DF0" w:rsidRPr="004C72F2" w:rsidRDefault="00704DF0" w:rsidP="00DD4C29">
      <w:pPr>
        <w:numPr>
          <w:ilvl w:val="0"/>
          <w:numId w:val="31"/>
        </w:numPr>
        <w:spacing w:after="0" w:line="360" w:lineRule="auto"/>
        <w:rPr>
          <w:rFonts w:ascii="仿宋" w:eastAsia="仿宋" w:hAnsi="仿宋"/>
          <w:bCs/>
          <w:sz w:val="24"/>
        </w:rPr>
      </w:pPr>
      <w:r w:rsidRPr="004C72F2">
        <w:rPr>
          <w:rFonts w:ascii="仿宋" w:eastAsia="仿宋" w:hAnsi="仿宋"/>
          <w:bCs/>
          <w:sz w:val="24"/>
        </w:rPr>
        <w:t>双温度探头，PID控制，保证温度不会过冲</w:t>
      </w:r>
      <w:r w:rsidRPr="004C72F2">
        <w:rPr>
          <w:rFonts w:ascii="仿宋" w:eastAsia="仿宋" w:hAnsi="仿宋" w:hint="eastAsia"/>
          <w:bCs/>
          <w:sz w:val="24"/>
        </w:rPr>
        <w:t>；</w:t>
      </w:r>
    </w:p>
    <w:p w14:paraId="02FBC2DE" w14:textId="77777777" w:rsidR="00704DF0" w:rsidRPr="004C72F2" w:rsidRDefault="00704DF0" w:rsidP="00DD4C29">
      <w:pPr>
        <w:numPr>
          <w:ilvl w:val="0"/>
          <w:numId w:val="31"/>
        </w:numPr>
        <w:spacing w:after="0" w:line="360" w:lineRule="auto"/>
        <w:rPr>
          <w:rFonts w:ascii="仿宋" w:eastAsia="仿宋" w:hAnsi="仿宋"/>
          <w:bCs/>
          <w:sz w:val="24"/>
        </w:rPr>
      </w:pPr>
      <w:r w:rsidRPr="004C72F2">
        <w:rPr>
          <w:rFonts w:ascii="仿宋" w:eastAsia="仿宋" w:hAnsi="仿宋" w:hint="eastAsia"/>
          <w:bCs/>
          <w:sz w:val="24"/>
        </w:rPr>
        <w:t>★</w:t>
      </w:r>
      <w:r w:rsidRPr="004C72F2">
        <w:rPr>
          <w:rFonts w:ascii="仿宋" w:eastAsia="仿宋" w:hAnsi="仿宋"/>
          <w:bCs/>
          <w:sz w:val="24"/>
        </w:rPr>
        <w:t>开门后30s，温度恢复</w:t>
      </w:r>
      <w:r w:rsidRPr="004C72F2">
        <w:rPr>
          <w:rFonts w:ascii="仿宋" w:eastAsia="仿宋" w:hAnsi="仿宋" w:hint="eastAsia"/>
          <w:bCs/>
          <w:sz w:val="24"/>
        </w:rPr>
        <w:t>至37℃</w:t>
      </w:r>
      <w:r w:rsidRPr="004C72F2">
        <w:rPr>
          <w:rFonts w:ascii="仿宋" w:eastAsia="仿宋" w:hAnsi="仿宋"/>
          <w:bCs/>
          <w:sz w:val="24"/>
        </w:rPr>
        <w:t>时间小于5分钟</w:t>
      </w:r>
      <w:r w:rsidRPr="004C72F2">
        <w:rPr>
          <w:rFonts w:ascii="仿宋" w:eastAsia="仿宋" w:hAnsi="仿宋" w:hint="eastAsia"/>
          <w:bCs/>
          <w:sz w:val="24"/>
        </w:rPr>
        <w:t>；</w:t>
      </w:r>
    </w:p>
    <w:p w14:paraId="0F6F6EE8" w14:textId="77777777" w:rsidR="00704DF0" w:rsidRPr="004C72F2" w:rsidRDefault="00704DF0" w:rsidP="00704DF0">
      <w:pPr>
        <w:spacing w:after="0" w:line="360" w:lineRule="auto"/>
        <w:ind w:left="900"/>
        <w:rPr>
          <w:rFonts w:ascii="仿宋" w:eastAsia="仿宋" w:hAnsi="仿宋"/>
          <w:b/>
          <w:bCs/>
          <w:sz w:val="24"/>
        </w:rPr>
      </w:pPr>
      <w:r w:rsidRPr="004C72F2">
        <w:rPr>
          <w:rFonts w:ascii="仿宋" w:eastAsia="仿宋" w:hAnsi="仿宋"/>
          <w:b/>
          <w:bCs/>
          <w:sz w:val="24"/>
        </w:rPr>
        <w:t>气体控制</w:t>
      </w:r>
    </w:p>
    <w:p w14:paraId="40FE6CDC" w14:textId="77777777" w:rsidR="00704DF0" w:rsidRPr="004C72F2" w:rsidRDefault="00704DF0" w:rsidP="00DD4C29">
      <w:pPr>
        <w:numPr>
          <w:ilvl w:val="0"/>
          <w:numId w:val="31"/>
        </w:numPr>
        <w:spacing w:after="0" w:line="360" w:lineRule="auto"/>
        <w:rPr>
          <w:rFonts w:ascii="仿宋" w:eastAsia="仿宋" w:hAnsi="仿宋"/>
          <w:bCs/>
          <w:sz w:val="24"/>
        </w:rPr>
      </w:pPr>
      <w:r w:rsidRPr="004C72F2">
        <w:rPr>
          <w:rFonts w:ascii="仿宋" w:eastAsia="仿宋" w:hAnsi="仿宋"/>
          <w:bCs/>
          <w:sz w:val="24"/>
        </w:rPr>
        <w:t>二氧化碳控制范围：1～20%</w:t>
      </w:r>
      <w:r w:rsidRPr="004C72F2">
        <w:rPr>
          <w:rFonts w:ascii="仿宋" w:eastAsia="仿宋" w:hAnsi="仿宋" w:hint="eastAsia"/>
          <w:bCs/>
          <w:sz w:val="24"/>
        </w:rPr>
        <w:t>；</w:t>
      </w:r>
    </w:p>
    <w:p w14:paraId="7BA315B3" w14:textId="77777777" w:rsidR="00704DF0" w:rsidRPr="004C72F2" w:rsidRDefault="00704DF0" w:rsidP="00DD4C29">
      <w:pPr>
        <w:numPr>
          <w:ilvl w:val="0"/>
          <w:numId w:val="31"/>
        </w:numPr>
        <w:spacing w:after="0" w:line="360" w:lineRule="auto"/>
        <w:rPr>
          <w:rFonts w:ascii="仿宋" w:eastAsia="仿宋" w:hAnsi="仿宋"/>
          <w:bCs/>
          <w:sz w:val="24"/>
        </w:rPr>
      </w:pPr>
      <w:r w:rsidRPr="004C72F2">
        <w:rPr>
          <w:rFonts w:ascii="仿宋" w:eastAsia="仿宋" w:hAnsi="仿宋"/>
          <w:bCs/>
          <w:sz w:val="24"/>
        </w:rPr>
        <w:t>二氧化碳控制精度：±0.1%</w:t>
      </w:r>
      <w:r w:rsidRPr="004C72F2">
        <w:rPr>
          <w:rFonts w:ascii="仿宋" w:eastAsia="仿宋" w:hAnsi="仿宋" w:hint="eastAsia"/>
          <w:bCs/>
          <w:sz w:val="24"/>
        </w:rPr>
        <w:t>；</w:t>
      </w:r>
    </w:p>
    <w:p w14:paraId="3A8475CE" w14:textId="77777777" w:rsidR="00704DF0" w:rsidRPr="004C72F2" w:rsidRDefault="00704DF0" w:rsidP="00DD4C29">
      <w:pPr>
        <w:numPr>
          <w:ilvl w:val="0"/>
          <w:numId w:val="31"/>
        </w:numPr>
        <w:spacing w:after="0" w:line="360" w:lineRule="auto"/>
        <w:rPr>
          <w:rFonts w:ascii="仿宋" w:eastAsia="仿宋" w:hAnsi="仿宋"/>
          <w:bCs/>
          <w:sz w:val="24"/>
        </w:rPr>
      </w:pPr>
      <w:r w:rsidRPr="004C72F2">
        <w:rPr>
          <w:rFonts w:ascii="仿宋" w:eastAsia="仿宋" w:hAnsi="仿宋"/>
          <w:bCs/>
          <w:sz w:val="24"/>
        </w:rPr>
        <w:t>二氧化碳跟踪报警：有, ±1%</w:t>
      </w:r>
      <w:r w:rsidRPr="004C72F2">
        <w:rPr>
          <w:rFonts w:ascii="仿宋" w:eastAsia="仿宋" w:hAnsi="仿宋" w:hint="eastAsia"/>
          <w:bCs/>
          <w:sz w:val="24"/>
        </w:rPr>
        <w:t>，系统带一键自动校准功能；</w:t>
      </w:r>
    </w:p>
    <w:p w14:paraId="06A82A65" w14:textId="77777777" w:rsidR="00704DF0" w:rsidRPr="004C72F2" w:rsidRDefault="00704DF0" w:rsidP="00DD4C29">
      <w:pPr>
        <w:numPr>
          <w:ilvl w:val="0"/>
          <w:numId w:val="31"/>
        </w:numPr>
        <w:spacing w:after="0" w:line="360" w:lineRule="auto"/>
        <w:rPr>
          <w:rFonts w:ascii="仿宋" w:eastAsia="仿宋" w:hAnsi="仿宋"/>
          <w:bCs/>
          <w:sz w:val="24"/>
        </w:rPr>
      </w:pPr>
      <w:r w:rsidRPr="004C72F2">
        <w:rPr>
          <w:rFonts w:ascii="仿宋" w:eastAsia="仿宋" w:hAnsi="仿宋" w:hint="eastAsia"/>
          <w:bCs/>
          <w:sz w:val="24"/>
        </w:rPr>
        <w:t>★</w:t>
      </w:r>
      <w:r w:rsidRPr="004C72F2">
        <w:rPr>
          <w:rFonts w:ascii="仿宋" w:eastAsia="仿宋" w:hAnsi="仿宋"/>
          <w:bCs/>
          <w:sz w:val="24"/>
        </w:rPr>
        <w:t>二氧化碳浓度控制：红外二氧化碳</w:t>
      </w:r>
      <w:r w:rsidRPr="004C72F2">
        <w:rPr>
          <w:rFonts w:ascii="仿宋" w:eastAsia="仿宋" w:hAnsi="仿宋" w:hint="eastAsia"/>
          <w:bCs/>
          <w:sz w:val="24"/>
        </w:rPr>
        <w:t>探头的</w:t>
      </w:r>
      <w:r w:rsidRPr="004C72F2">
        <w:rPr>
          <w:rFonts w:ascii="仿宋" w:eastAsia="仿宋" w:hAnsi="仿宋"/>
          <w:bCs/>
          <w:sz w:val="24"/>
        </w:rPr>
        <w:t>传感器采用硅基 MEMS 发射器技术</w:t>
      </w:r>
      <w:r w:rsidRPr="004C72F2">
        <w:rPr>
          <w:rFonts w:ascii="仿宋" w:eastAsia="仿宋" w:hAnsi="仿宋" w:hint="eastAsia"/>
          <w:bCs/>
          <w:sz w:val="24"/>
        </w:rPr>
        <w:t>，探头具备</w:t>
      </w:r>
      <w:r w:rsidRPr="004C72F2">
        <w:rPr>
          <w:rFonts w:ascii="仿宋" w:eastAsia="仿宋" w:hAnsi="仿宋"/>
          <w:bCs/>
          <w:sz w:val="24"/>
        </w:rPr>
        <w:t>内部自校正</w:t>
      </w:r>
      <w:r w:rsidRPr="004C72F2">
        <w:rPr>
          <w:rFonts w:ascii="仿宋" w:eastAsia="仿宋" w:hAnsi="仿宋" w:hint="eastAsia"/>
          <w:bCs/>
          <w:sz w:val="24"/>
        </w:rPr>
        <w:t>功能；</w:t>
      </w:r>
    </w:p>
    <w:p w14:paraId="7C6F0DE6" w14:textId="77777777" w:rsidR="00704DF0" w:rsidRPr="004C72F2" w:rsidRDefault="00704DF0" w:rsidP="00DD4C29">
      <w:pPr>
        <w:numPr>
          <w:ilvl w:val="0"/>
          <w:numId w:val="31"/>
        </w:numPr>
        <w:spacing w:after="0" w:line="360" w:lineRule="auto"/>
        <w:rPr>
          <w:rFonts w:ascii="仿宋" w:eastAsia="仿宋" w:hAnsi="仿宋"/>
          <w:bCs/>
          <w:sz w:val="24"/>
        </w:rPr>
      </w:pPr>
      <w:r w:rsidRPr="004C72F2">
        <w:rPr>
          <w:rFonts w:ascii="仿宋" w:eastAsia="仿宋" w:hAnsi="仿宋"/>
          <w:bCs/>
          <w:sz w:val="24"/>
        </w:rPr>
        <w:t>用户编程上下限可跟踪报警</w:t>
      </w:r>
      <w:r w:rsidRPr="004C72F2">
        <w:rPr>
          <w:rFonts w:ascii="仿宋" w:eastAsia="仿宋" w:hAnsi="仿宋" w:hint="eastAsia"/>
          <w:bCs/>
          <w:sz w:val="24"/>
        </w:rPr>
        <w:t>；</w:t>
      </w:r>
    </w:p>
    <w:p w14:paraId="4B752D03" w14:textId="77777777" w:rsidR="00704DF0" w:rsidRPr="004C72F2" w:rsidRDefault="00704DF0" w:rsidP="00DD4C29">
      <w:pPr>
        <w:numPr>
          <w:ilvl w:val="0"/>
          <w:numId w:val="31"/>
        </w:numPr>
        <w:spacing w:after="0" w:line="360" w:lineRule="auto"/>
        <w:rPr>
          <w:rFonts w:ascii="仿宋" w:eastAsia="仿宋" w:hAnsi="仿宋"/>
          <w:bCs/>
          <w:sz w:val="24"/>
        </w:rPr>
      </w:pPr>
      <w:r w:rsidRPr="004C72F2">
        <w:rPr>
          <w:rFonts w:ascii="仿宋" w:eastAsia="仿宋" w:hAnsi="仿宋"/>
          <w:bCs/>
          <w:sz w:val="24"/>
        </w:rPr>
        <w:t>开门30s后，二氧化碳浓度恢复时间小于</w:t>
      </w:r>
      <w:r w:rsidRPr="004C72F2">
        <w:rPr>
          <w:rFonts w:ascii="仿宋" w:eastAsia="仿宋" w:hAnsi="仿宋" w:hint="eastAsia"/>
          <w:bCs/>
          <w:sz w:val="24"/>
        </w:rPr>
        <w:t>6</w:t>
      </w:r>
      <w:r w:rsidRPr="004C72F2">
        <w:rPr>
          <w:rFonts w:ascii="仿宋" w:eastAsia="仿宋" w:hAnsi="仿宋"/>
          <w:bCs/>
          <w:sz w:val="24"/>
        </w:rPr>
        <w:t>分钟</w:t>
      </w:r>
      <w:r w:rsidRPr="004C72F2">
        <w:rPr>
          <w:rFonts w:ascii="仿宋" w:eastAsia="仿宋" w:hAnsi="仿宋" w:hint="eastAsia"/>
          <w:bCs/>
          <w:sz w:val="24"/>
        </w:rPr>
        <w:t>；</w:t>
      </w:r>
    </w:p>
    <w:p w14:paraId="694C9AB0" w14:textId="77777777" w:rsidR="00704DF0" w:rsidRPr="004C72F2" w:rsidRDefault="00704DF0" w:rsidP="00DD4C29">
      <w:pPr>
        <w:numPr>
          <w:ilvl w:val="0"/>
          <w:numId w:val="31"/>
        </w:numPr>
        <w:spacing w:after="0" w:line="360" w:lineRule="auto"/>
        <w:rPr>
          <w:rFonts w:ascii="仿宋" w:eastAsia="仿宋" w:hAnsi="仿宋"/>
          <w:bCs/>
          <w:sz w:val="24"/>
        </w:rPr>
      </w:pPr>
      <w:r w:rsidRPr="004C72F2">
        <w:rPr>
          <w:rFonts w:ascii="仿宋" w:eastAsia="仿宋" w:hAnsi="仿宋"/>
          <w:bCs/>
          <w:sz w:val="24"/>
        </w:rPr>
        <w:t>可</w:t>
      </w:r>
      <w:r w:rsidRPr="004C72F2">
        <w:rPr>
          <w:rFonts w:ascii="仿宋" w:eastAsia="仿宋" w:hAnsi="仿宋" w:hint="eastAsia"/>
          <w:bCs/>
          <w:sz w:val="24"/>
        </w:rPr>
        <w:t>升级氧化锆</w:t>
      </w:r>
      <w:r w:rsidRPr="004C72F2">
        <w:rPr>
          <w:rFonts w:ascii="仿宋" w:eastAsia="仿宋" w:hAnsi="仿宋"/>
          <w:bCs/>
          <w:sz w:val="24"/>
        </w:rPr>
        <w:t>低氧探头，氧浓度控制范围：1～21%</w:t>
      </w:r>
      <w:r w:rsidRPr="004C72F2">
        <w:rPr>
          <w:rFonts w:ascii="仿宋" w:eastAsia="仿宋" w:hAnsi="仿宋" w:hint="eastAsia"/>
          <w:bCs/>
          <w:sz w:val="24"/>
        </w:rPr>
        <w:t>；</w:t>
      </w:r>
    </w:p>
    <w:p w14:paraId="3AD74088" w14:textId="77777777" w:rsidR="00704DF0" w:rsidRPr="004C72F2" w:rsidRDefault="00704DF0" w:rsidP="00DD4C29">
      <w:pPr>
        <w:numPr>
          <w:ilvl w:val="0"/>
          <w:numId w:val="31"/>
        </w:numPr>
        <w:spacing w:after="0" w:line="360" w:lineRule="auto"/>
        <w:rPr>
          <w:rFonts w:ascii="仿宋" w:eastAsia="仿宋" w:hAnsi="仿宋"/>
          <w:bCs/>
          <w:sz w:val="24"/>
        </w:rPr>
      </w:pPr>
      <w:r w:rsidRPr="004C72F2">
        <w:rPr>
          <w:rFonts w:ascii="仿宋" w:eastAsia="仿宋" w:hAnsi="仿宋"/>
          <w:bCs/>
          <w:sz w:val="24"/>
        </w:rPr>
        <w:t>可</w:t>
      </w:r>
      <w:r w:rsidRPr="004C72F2">
        <w:rPr>
          <w:rFonts w:ascii="仿宋" w:eastAsia="仿宋" w:hAnsi="仿宋" w:hint="eastAsia"/>
          <w:bCs/>
          <w:sz w:val="24"/>
        </w:rPr>
        <w:t>升级氧化锆</w:t>
      </w:r>
      <w:r w:rsidRPr="004C72F2">
        <w:rPr>
          <w:rFonts w:ascii="仿宋" w:eastAsia="仿宋" w:hAnsi="仿宋"/>
          <w:bCs/>
          <w:sz w:val="24"/>
        </w:rPr>
        <w:t>高氧探头，氧浓度控制范围：5～90%</w:t>
      </w:r>
      <w:r w:rsidRPr="004C72F2">
        <w:rPr>
          <w:rFonts w:ascii="仿宋" w:eastAsia="仿宋" w:hAnsi="仿宋" w:hint="eastAsia"/>
          <w:bCs/>
          <w:sz w:val="24"/>
        </w:rPr>
        <w:t>；</w:t>
      </w:r>
    </w:p>
    <w:p w14:paraId="6ED37F24" w14:textId="77777777" w:rsidR="00704DF0" w:rsidRPr="004C72F2" w:rsidRDefault="00704DF0" w:rsidP="00704DF0">
      <w:pPr>
        <w:spacing w:after="0" w:line="360" w:lineRule="auto"/>
        <w:ind w:left="900"/>
        <w:rPr>
          <w:rFonts w:ascii="仿宋" w:eastAsia="仿宋" w:hAnsi="仿宋"/>
          <w:b/>
          <w:bCs/>
          <w:sz w:val="24"/>
        </w:rPr>
      </w:pPr>
      <w:r w:rsidRPr="004C72F2">
        <w:rPr>
          <w:rFonts w:ascii="仿宋" w:eastAsia="仿宋" w:hAnsi="仿宋" w:hint="eastAsia"/>
          <w:b/>
          <w:bCs/>
          <w:sz w:val="24"/>
        </w:rPr>
        <w:t>其他</w:t>
      </w:r>
    </w:p>
    <w:p w14:paraId="42C16AD5" w14:textId="77777777" w:rsidR="00704DF0" w:rsidRPr="004C72F2" w:rsidRDefault="00704DF0" w:rsidP="00DD4C29">
      <w:pPr>
        <w:numPr>
          <w:ilvl w:val="0"/>
          <w:numId w:val="31"/>
        </w:numPr>
        <w:spacing w:after="0" w:line="360" w:lineRule="auto"/>
        <w:rPr>
          <w:rFonts w:ascii="仿宋" w:eastAsia="仿宋" w:hAnsi="仿宋"/>
          <w:bCs/>
          <w:sz w:val="24"/>
        </w:rPr>
      </w:pPr>
      <w:r w:rsidRPr="004C72F2">
        <w:rPr>
          <w:rFonts w:ascii="仿宋" w:eastAsia="仿宋" w:hAnsi="仿宋"/>
          <w:bCs/>
          <w:sz w:val="24"/>
        </w:rPr>
        <w:t>无水盘设计，内置</w:t>
      </w:r>
      <w:r w:rsidRPr="004C72F2">
        <w:rPr>
          <w:rFonts w:ascii="仿宋" w:eastAsia="仿宋" w:hAnsi="仿宋" w:hint="eastAsia"/>
          <w:bCs/>
          <w:sz w:val="24"/>
        </w:rPr>
        <w:t>≥</w:t>
      </w:r>
      <w:r w:rsidRPr="004C72F2">
        <w:rPr>
          <w:rFonts w:ascii="仿宋" w:eastAsia="仿宋" w:hAnsi="仿宋"/>
          <w:bCs/>
          <w:sz w:val="24"/>
        </w:rPr>
        <w:t>3L下沉式水库，</w:t>
      </w:r>
      <w:proofErr w:type="gramStart"/>
      <w:r w:rsidRPr="004C72F2">
        <w:rPr>
          <w:rFonts w:ascii="仿宋" w:eastAsia="仿宋" w:hAnsi="仿宋"/>
          <w:bCs/>
          <w:sz w:val="24"/>
        </w:rPr>
        <w:t>自带液位</w:t>
      </w:r>
      <w:proofErr w:type="gramEnd"/>
      <w:r w:rsidRPr="004C72F2">
        <w:rPr>
          <w:rFonts w:ascii="仿宋" w:eastAsia="仿宋" w:hAnsi="仿宋"/>
          <w:bCs/>
          <w:sz w:val="24"/>
        </w:rPr>
        <w:t>探头，可</w:t>
      </w:r>
      <w:r w:rsidRPr="004C72F2">
        <w:rPr>
          <w:rFonts w:ascii="仿宋" w:eastAsia="仿宋" w:hAnsi="仿宋" w:hint="eastAsia"/>
          <w:bCs/>
          <w:sz w:val="24"/>
        </w:rPr>
        <w:t>持续监控水位，并在</w:t>
      </w:r>
      <w:r w:rsidRPr="004C72F2">
        <w:rPr>
          <w:rFonts w:ascii="仿宋" w:eastAsia="仿宋" w:hAnsi="仿宋"/>
          <w:bCs/>
          <w:sz w:val="24"/>
        </w:rPr>
        <w:t>控制面板</w:t>
      </w:r>
      <w:r w:rsidRPr="004C72F2">
        <w:rPr>
          <w:rFonts w:ascii="仿宋" w:eastAsia="仿宋" w:hAnsi="仿宋" w:hint="eastAsia"/>
          <w:bCs/>
          <w:sz w:val="24"/>
        </w:rPr>
        <w:t>显示；</w:t>
      </w:r>
    </w:p>
    <w:p w14:paraId="112C56CE" w14:textId="77777777" w:rsidR="00704DF0" w:rsidRPr="004C72F2" w:rsidRDefault="00704DF0" w:rsidP="00DD4C29">
      <w:pPr>
        <w:numPr>
          <w:ilvl w:val="0"/>
          <w:numId w:val="31"/>
        </w:numPr>
        <w:spacing w:after="0" w:line="360" w:lineRule="auto"/>
        <w:rPr>
          <w:rFonts w:ascii="仿宋" w:eastAsia="仿宋" w:hAnsi="仿宋"/>
          <w:bCs/>
          <w:sz w:val="24"/>
        </w:rPr>
      </w:pPr>
      <w:r w:rsidRPr="004C72F2">
        <w:rPr>
          <w:rFonts w:ascii="仿宋" w:eastAsia="仿宋" w:hAnsi="仿宋" w:hint="eastAsia"/>
          <w:bCs/>
          <w:sz w:val="24"/>
        </w:rPr>
        <w:lastRenderedPageBreak/>
        <w:t>★</w:t>
      </w:r>
      <w:r w:rsidRPr="004C72F2">
        <w:rPr>
          <w:rFonts w:ascii="仿宋" w:eastAsia="仿宋" w:hAnsi="仿宋"/>
          <w:bCs/>
          <w:sz w:val="24"/>
        </w:rPr>
        <w:t>湿度恢复速度小于10分钟（开门30s后）</w:t>
      </w:r>
      <w:r w:rsidRPr="004C72F2">
        <w:rPr>
          <w:rFonts w:ascii="仿宋" w:eastAsia="仿宋" w:hAnsi="仿宋" w:hint="eastAsia"/>
          <w:bCs/>
          <w:sz w:val="24"/>
        </w:rPr>
        <w:t>；</w:t>
      </w:r>
    </w:p>
    <w:p w14:paraId="6D0AE61D" w14:textId="77777777" w:rsidR="00704DF0" w:rsidRPr="004C72F2" w:rsidRDefault="00704DF0" w:rsidP="00DD4C29">
      <w:pPr>
        <w:numPr>
          <w:ilvl w:val="0"/>
          <w:numId w:val="31"/>
        </w:numPr>
        <w:spacing w:after="0" w:line="360" w:lineRule="auto"/>
        <w:rPr>
          <w:rFonts w:ascii="仿宋" w:eastAsia="仿宋" w:hAnsi="仿宋"/>
          <w:bCs/>
          <w:sz w:val="24"/>
        </w:rPr>
      </w:pPr>
      <w:r w:rsidRPr="004C72F2">
        <w:rPr>
          <w:rFonts w:ascii="仿宋" w:eastAsia="仿宋" w:hAnsi="仿宋" w:hint="eastAsia"/>
          <w:bCs/>
          <w:sz w:val="24"/>
        </w:rPr>
        <w:t>★</w:t>
      </w:r>
      <w:r w:rsidRPr="004C72F2">
        <w:rPr>
          <w:rFonts w:ascii="仿宋" w:eastAsia="仿宋" w:hAnsi="仿宋"/>
          <w:bCs/>
          <w:sz w:val="24"/>
        </w:rPr>
        <w:t>180</w:t>
      </w:r>
      <w:r w:rsidRPr="004C72F2">
        <w:rPr>
          <w:rFonts w:ascii="仿宋" w:eastAsia="仿宋" w:hAnsi="仿宋" w:hint="eastAsia"/>
          <w:bCs/>
          <w:sz w:val="24"/>
        </w:rPr>
        <w:t>℃</w:t>
      </w:r>
      <w:r w:rsidRPr="004C72F2">
        <w:rPr>
          <w:rFonts w:ascii="仿宋" w:eastAsia="仿宋" w:hAnsi="仿宋"/>
          <w:bCs/>
          <w:sz w:val="24"/>
        </w:rPr>
        <w:t>干热灭菌程序，可保证全部配件</w:t>
      </w:r>
      <w:r w:rsidRPr="004C72F2">
        <w:rPr>
          <w:rFonts w:ascii="仿宋" w:eastAsia="仿宋" w:hAnsi="仿宋" w:hint="eastAsia"/>
          <w:bCs/>
          <w:sz w:val="24"/>
        </w:rPr>
        <w:t>（包括红外</w:t>
      </w:r>
      <w:r w:rsidRPr="004C72F2">
        <w:rPr>
          <w:rFonts w:ascii="仿宋" w:eastAsia="仿宋" w:hAnsi="仿宋"/>
          <w:bCs/>
          <w:sz w:val="24"/>
        </w:rPr>
        <w:t>探头</w:t>
      </w:r>
      <w:r w:rsidRPr="004C72F2">
        <w:rPr>
          <w:rFonts w:ascii="仿宋" w:eastAsia="仿宋" w:hAnsi="仿宋" w:hint="eastAsia"/>
          <w:bCs/>
          <w:sz w:val="24"/>
        </w:rPr>
        <w:t>）</w:t>
      </w:r>
      <w:r w:rsidRPr="004C72F2">
        <w:rPr>
          <w:rFonts w:ascii="仿宋" w:eastAsia="仿宋" w:hAnsi="仿宋"/>
          <w:bCs/>
          <w:sz w:val="24"/>
        </w:rPr>
        <w:t>在位灭菌</w:t>
      </w:r>
      <w:r w:rsidRPr="004C72F2">
        <w:rPr>
          <w:rFonts w:ascii="仿宋" w:eastAsia="仿宋" w:hAnsi="仿宋" w:hint="eastAsia"/>
          <w:bCs/>
          <w:sz w:val="24"/>
        </w:rPr>
        <w:t>，灭菌测试点35个包括玻璃内门都能达到180℃，</w:t>
      </w:r>
      <w:r w:rsidRPr="004C72F2">
        <w:rPr>
          <w:rFonts w:ascii="仿宋" w:eastAsia="仿宋" w:hAnsi="仿宋"/>
          <w:bCs/>
          <w:sz w:val="24"/>
        </w:rPr>
        <w:t>灭菌时间≤12小时</w:t>
      </w:r>
      <w:r w:rsidRPr="004C72F2">
        <w:rPr>
          <w:rFonts w:ascii="仿宋" w:eastAsia="仿宋" w:hAnsi="仿宋" w:hint="eastAsia"/>
          <w:bCs/>
          <w:sz w:val="24"/>
        </w:rPr>
        <w:t>；</w:t>
      </w:r>
    </w:p>
    <w:p w14:paraId="562AD919" w14:textId="77777777" w:rsidR="00704DF0" w:rsidRPr="004C72F2" w:rsidRDefault="00704DF0" w:rsidP="00DD4C29">
      <w:pPr>
        <w:numPr>
          <w:ilvl w:val="0"/>
          <w:numId w:val="31"/>
        </w:numPr>
        <w:spacing w:after="0" w:line="360" w:lineRule="auto"/>
        <w:rPr>
          <w:rFonts w:ascii="仿宋" w:eastAsia="仿宋" w:hAnsi="仿宋"/>
          <w:bCs/>
          <w:sz w:val="24"/>
        </w:rPr>
      </w:pPr>
      <w:proofErr w:type="gramStart"/>
      <w:r w:rsidRPr="004C72F2">
        <w:rPr>
          <w:rFonts w:ascii="仿宋" w:eastAsia="仿宋" w:hAnsi="仿宋" w:hint="eastAsia"/>
          <w:bCs/>
          <w:sz w:val="24"/>
        </w:rPr>
        <w:t>标配</w:t>
      </w:r>
      <w:proofErr w:type="gramEnd"/>
      <w:r w:rsidRPr="004C72F2">
        <w:rPr>
          <w:rFonts w:ascii="仿宋" w:eastAsia="仿宋" w:hAnsi="仿宋"/>
          <w:bCs/>
          <w:sz w:val="24"/>
        </w:rPr>
        <w:t>HEPA</w:t>
      </w:r>
      <w:r w:rsidRPr="004C72F2">
        <w:rPr>
          <w:rFonts w:ascii="仿宋" w:eastAsia="仿宋" w:hAnsi="仿宋" w:hint="eastAsia"/>
          <w:bCs/>
          <w:sz w:val="24"/>
        </w:rPr>
        <w:t>过滤器，开门</w:t>
      </w:r>
      <w:r w:rsidRPr="004C72F2">
        <w:rPr>
          <w:rFonts w:ascii="仿宋" w:eastAsia="仿宋" w:hAnsi="仿宋"/>
          <w:bCs/>
          <w:sz w:val="24"/>
        </w:rPr>
        <w:t>30s</w:t>
      </w:r>
      <w:r w:rsidRPr="004C72F2">
        <w:rPr>
          <w:rFonts w:ascii="仿宋" w:eastAsia="仿宋" w:hAnsi="仿宋" w:hint="eastAsia"/>
          <w:bCs/>
          <w:sz w:val="24"/>
        </w:rPr>
        <w:t>后关闭，</w:t>
      </w:r>
      <w:r w:rsidRPr="004C72F2">
        <w:rPr>
          <w:rFonts w:ascii="仿宋" w:eastAsia="仿宋" w:hAnsi="仿宋"/>
          <w:bCs/>
          <w:sz w:val="24"/>
        </w:rPr>
        <w:t>5</w:t>
      </w:r>
      <w:r w:rsidRPr="004C72F2">
        <w:rPr>
          <w:rFonts w:ascii="仿宋" w:eastAsia="仿宋" w:hAnsi="仿宋" w:hint="eastAsia"/>
          <w:bCs/>
          <w:sz w:val="24"/>
        </w:rPr>
        <w:t>分钟内培养箱体内环境空气质量达到</w:t>
      </w:r>
      <w:r w:rsidRPr="004C72F2">
        <w:rPr>
          <w:rFonts w:ascii="仿宋" w:eastAsia="仿宋" w:hAnsi="仿宋"/>
          <w:bCs/>
          <w:sz w:val="24"/>
        </w:rPr>
        <w:t>100</w:t>
      </w:r>
      <w:r w:rsidRPr="004C72F2">
        <w:rPr>
          <w:rFonts w:ascii="仿宋" w:eastAsia="仿宋" w:hAnsi="仿宋" w:hint="eastAsia"/>
          <w:bCs/>
          <w:sz w:val="24"/>
        </w:rPr>
        <w:t>级；</w:t>
      </w:r>
    </w:p>
    <w:p w14:paraId="44D789F2" w14:textId="77777777" w:rsidR="00704DF0" w:rsidRPr="004C72F2" w:rsidRDefault="00704DF0" w:rsidP="00DD4C29">
      <w:pPr>
        <w:numPr>
          <w:ilvl w:val="0"/>
          <w:numId w:val="31"/>
        </w:numPr>
        <w:spacing w:after="0" w:line="360" w:lineRule="auto"/>
        <w:rPr>
          <w:rFonts w:ascii="仿宋" w:eastAsia="仿宋" w:hAnsi="仿宋"/>
          <w:bCs/>
          <w:sz w:val="24"/>
        </w:rPr>
      </w:pPr>
      <w:r w:rsidRPr="004C72F2">
        <w:rPr>
          <w:rFonts w:ascii="仿宋" w:eastAsia="仿宋" w:hAnsi="仿宋" w:hint="eastAsia"/>
          <w:bCs/>
          <w:sz w:val="24"/>
        </w:rPr>
        <w:t>可选配左开门或右开门；</w:t>
      </w:r>
    </w:p>
    <w:p w14:paraId="1BD3D80A" w14:textId="77777777" w:rsidR="00704DF0" w:rsidRPr="004C72F2" w:rsidRDefault="00704DF0" w:rsidP="00704DF0">
      <w:pPr>
        <w:spacing w:after="0" w:line="360" w:lineRule="auto"/>
        <w:ind w:left="900"/>
        <w:rPr>
          <w:rFonts w:ascii="仿宋" w:eastAsia="仿宋" w:hAnsi="仿宋"/>
          <w:b/>
          <w:bCs/>
          <w:sz w:val="24"/>
        </w:rPr>
      </w:pPr>
      <w:r w:rsidRPr="004C72F2">
        <w:rPr>
          <w:rFonts w:ascii="仿宋" w:eastAsia="仿宋" w:hAnsi="仿宋"/>
          <w:b/>
          <w:bCs/>
          <w:sz w:val="24"/>
        </w:rPr>
        <w:t>控制面板</w:t>
      </w:r>
    </w:p>
    <w:p w14:paraId="2913CA48" w14:textId="77777777" w:rsidR="00704DF0" w:rsidRPr="004C72F2" w:rsidRDefault="00704DF0" w:rsidP="00DD4C29">
      <w:pPr>
        <w:numPr>
          <w:ilvl w:val="0"/>
          <w:numId w:val="31"/>
        </w:numPr>
        <w:spacing w:after="0" w:line="360" w:lineRule="auto"/>
        <w:rPr>
          <w:rFonts w:ascii="仿宋" w:eastAsia="仿宋" w:hAnsi="仿宋"/>
          <w:bCs/>
          <w:sz w:val="24"/>
        </w:rPr>
      </w:pPr>
      <w:r w:rsidRPr="004C72F2">
        <w:rPr>
          <w:rFonts w:ascii="仿宋" w:eastAsia="仿宋" w:hAnsi="仿宋"/>
          <w:bCs/>
          <w:sz w:val="24"/>
        </w:rPr>
        <w:t>配置触摸屏，中文菜单，具有程序自检功能和自动校正功能</w:t>
      </w:r>
      <w:r w:rsidRPr="004C72F2">
        <w:rPr>
          <w:rFonts w:ascii="仿宋" w:eastAsia="仿宋" w:hAnsi="仿宋" w:hint="eastAsia"/>
          <w:bCs/>
          <w:sz w:val="24"/>
        </w:rPr>
        <w:t>；</w:t>
      </w:r>
      <w:r w:rsidRPr="004C72F2">
        <w:rPr>
          <w:rFonts w:ascii="仿宋" w:eastAsia="仿宋" w:hAnsi="仿宋"/>
          <w:bCs/>
          <w:sz w:val="24"/>
        </w:rPr>
        <w:t xml:space="preserve"> </w:t>
      </w:r>
    </w:p>
    <w:p w14:paraId="7743ED0B" w14:textId="77777777" w:rsidR="00704DF0" w:rsidRPr="004C72F2" w:rsidRDefault="00704DF0" w:rsidP="00DD4C29">
      <w:pPr>
        <w:numPr>
          <w:ilvl w:val="0"/>
          <w:numId w:val="31"/>
        </w:numPr>
        <w:spacing w:after="0" w:line="360" w:lineRule="auto"/>
        <w:rPr>
          <w:rFonts w:ascii="仿宋" w:eastAsia="仿宋" w:hAnsi="仿宋"/>
          <w:bCs/>
          <w:sz w:val="24"/>
        </w:rPr>
      </w:pPr>
      <w:r w:rsidRPr="004C72F2">
        <w:rPr>
          <w:rFonts w:ascii="仿宋" w:eastAsia="仿宋" w:hAnsi="仿宋"/>
          <w:bCs/>
          <w:sz w:val="24"/>
        </w:rPr>
        <w:t>显示控制：触摸屏显示温度和二氧化碳浓度</w:t>
      </w:r>
      <w:r w:rsidRPr="004C72F2">
        <w:rPr>
          <w:rFonts w:ascii="仿宋" w:eastAsia="仿宋" w:hAnsi="仿宋" w:hint="eastAsia"/>
          <w:bCs/>
          <w:sz w:val="24"/>
        </w:rPr>
        <w:t>；</w:t>
      </w:r>
    </w:p>
    <w:p w14:paraId="03E9A461" w14:textId="77777777" w:rsidR="00704DF0" w:rsidRPr="004C72F2" w:rsidRDefault="00704DF0" w:rsidP="00DD4C29">
      <w:pPr>
        <w:numPr>
          <w:ilvl w:val="0"/>
          <w:numId w:val="31"/>
        </w:numPr>
        <w:spacing w:after="0" w:line="360" w:lineRule="auto"/>
        <w:rPr>
          <w:rFonts w:ascii="仿宋" w:eastAsia="仿宋" w:hAnsi="仿宋"/>
          <w:bCs/>
          <w:sz w:val="24"/>
        </w:rPr>
      </w:pPr>
      <w:r w:rsidRPr="004C72F2">
        <w:rPr>
          <w:rFonts w:ascii="仿宋" w:eastAsia="仿宋" w:hAnsi="仿宋"/>
          <w:bCs/>
          <w:sz w:val="24"/>
        </w:rPr>
        <w:t>在3分钟记录一次的条件下，可自动记录15天全部运行数据</w:t>
      </w:r>
      <w:r w:rsidRPr="004C72F2">
        <w:rPr>
          <w:rFonts w:ascii="仿宋" w:eastAsia="仿宋" w:hAnsi="仿宋" w:hint="eastAsia"/>
          <w:bCs/>
          <w:sz w:val="24"/>
        </w:rPr>
        <w:t>，并可通过仪器自带</w:t>
      </w:r>
      <w:r w:rsidRPr="004C72F2">
        <w:rPr>
          <w:rFonts w:ascii="仿宋" w:eastAsia="仿宋" w:hAnsi="仿宋"/>
          <w:bCs/>
          <w:sz w:val="24"/>
        </w:rPr>
        <w:t>USB</w:t>
      </w:r>
      <w:r w:rsidRPr="004C72F2">
        <w:rPr>
          <w:rFonts w:ascii="仿宋" w:eastAsia="仿宋" w:hAnsi="仿宋" w:hint="eastAsia"/>
          <w:bCs/>
          <w:sz w:val="24"/>
        </w:rPr>
        <w:t>端口下载历史数据。</w:t>
      </w:r>
    </w:p>
    <w:p w14:paraId="3553C793"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（四）配置</w:t>
      </w:r>
    </w:p>
    <w:p w14:paraId="6A1C1DEE" w14:textId="77777777" w:rsidR="00704DF0" w:rsidRPr="004C72F2" w:rsidRDefault="00704DF0" w:rsidP="00DD4C29">
      <w:pPr>
        <w:numPr>
          <w:ilvl w:val="0"/>
          <w:numId w:val="31"/>
        </w:numPr>
        <w:spacing w:after="0" w:line="360" w:lineRule="auto"/>
        <w:rPr>
          <w:rFonts w:ascii="仿宋" w:eastAsia="仿宋" w:hAnsi="仿宋"/>
          <w:bCs/>
          <w:sz w:val="24"/>
        </w:rPr>
      </w:pPr>
      <w:r w:rsidRPr="004C72F2">
        <w:rPr>
          <w:rFonts w:ascii="仿宋" w:eastAsia="仿宋" w:hAnsi="仿宋" w:hint="eastAsia"/>
          <w:bCs/>
          <w:sz w:val="24"/>
        </w:rPr>
        <w:t>主机（内置</w:t>
      </w:r>
      <w:r w:rsidRPr="004C72F2">
        <w:rPr>
          <w:rFonts w:ascii="仿宋" w:eastAsia="仿宋" w:hAnsi="仿宋"/>
          <w:bCs/>
          <w:sz w:val="24"/>
        </w:rPr>
        <w:t>HEPA过滤器</w:t>
      </w:r>
      <w:r w:rsidRPr="004C72F2">
        <w:rPr>
          <w:rFonts w:ascii="仿宋" w:eastAsia="仿宋" w:hAnsi="仿宋" w:hint="eastAsia"/>
          <w:bCs/>
          <w:sz w:val="24"/>
        </w:rPr>
        <w:t>一套）     1台</w:t>
      </w:r>
    </w:p>
    <w:p w14:paraId="53B510E5" w14:textId="77777777" w:rsidR="00704DF0" w:rsidRPr="004C72F2" w:rsidRDefault="00704DF0" w:rsidP="00DD4C29">
      <w:pPr>
        <w:numPr>
          <w:ilvl w:val="0"/>
          <w:numId w:val="31"/>
        </w:numPr>
        <w:spacing w:after="0" w:line="360" w:lineRule="auto"/>
        <w:rPr>
          <w:rFonts w:ascii="仿宋" w:eastAsia="仿宋" w:hAnsi="仿宋"/>
          <w:bCs/>
          <w:sz w:val="24"/>
        </w:rPr>
      </w:pPr>
      <w:r w:rsidRPr="004C72F2">
        <w:rPr>
          <w:rFonts w:ascii="仿宋" w:eastAsia="仿宋" w:hAnsi="仿宋" w:hint="eastAsia"/>
          <w:bCs/>
          <w:sz w:val="24"/>
        </w:rPr>
        <w:t>隔板                            3块</w:t>
      </w:r>
    </w:p>
    <w:p w14:paraId="64560E6F" w14:textId="77777777" w:rsidR="00704DF0" w:rsidRPr="004C72F2" w:rsidRDefault="00704DF0" w:rsidP="00704DF0">
      <w:pPr>
        <w:keepNext/>
        <w:keepLines/>
        <w:spacing w:before="260" w:after="260" w:line="400" w:lineRule="exact"/>
        <w:outlineLvl w:val="1"/>
        <w:rPr>
          <w:rFonts w:ascii="仿宋" w:eastAsia="仿宋" w:hAnsi="仿宋"/>
          <w:b/>
          <w:bCs/>
          <w:sz w:val="24"/>
        </w:rPr>
      </w:pPr>
      <w:r w:rsidRPr="004C72F2">
        <w:rPr>
          <w:rFonts w:ascii="仿宋" w:eastAsia="仿宋" w:hAnsi="仿宋"/>
          <w:b/>
          <w:bCs/>
          <w:sz w:val="24"/>
        </w:rPr>
        <w:t>18</w:t>
      </w:r>
      <w:r w:rsidRPr="004C72F2">
        <w:rPr>
          <w:rFonts w:ascii="仿宋" w:eastAsia="仿宋" w:hAnsi="仿宋" w:hint="eastAsia"/>
          <w:b/>
          <w:bCs/>
          <w:sz w:val="24"/>
        </w:rPr>
        <w:t>包</w:t>
      </w:r>
      <w:r w:rsidRPr="004C72F2">
        <w:rPr>
          <w:rFonts w:ascii="仿宋" w:eastAsia="仿宋" w:hAnsi="仿宋"/>
          <w:b/>
          <w:bCs/>
          <w:sz w:val="24"/>
        </w:rPr>
        <w:t>-3</w:t>
      </w:r>
      <w:r w:rsidRPr="004C72F2">
        <w:rPr>
          <w:rFonts w:ascii="仿宋" w:eastAsia="仿宋" w:hAnsi="仿宋" w:hint="eastAsia"/>
          <w:b/>
          <w:bCs/>
          <w:sz w:val="24"/>
        </w:rPr>
        <w:t>：离心机</w:t>
      </w:r>
    </w:p>
    <w:p w14:paraId="5474B215"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一</w:t>
      </w:r>
      <w:r w:rsidRPr="004C72F2">
        <w:rPr>
          <w:rFonts w:ascii="仿宋" w:eastAsia="仿宋" w:hAnsi="仿宋"/>
          <w:bCs/>
          <w:sz w:val="24"/>
        </w:rPr>
        <w:t>、</w:t>
      </w:r>
      <w:r w:rsidRPr="004C72F2">
        <w:rPr>
          <w:rFonts w:ascii="仿宋" w:eastAsia="仿宋" w:hAnsi="仿宋" w:hint="eastAsia"/>
          <w:bCs/>
          <w:sz w:val="24"/>
        </w:rPr>
        <w:t>用途：</w:t>
      </w:r>
    </w:p>
    <w:p w14:paraId="1BE0AFD7" w14:textId="77777777" w:rsidR="00704DF0" w:rsidRPr="004C72F2" w:rsidRDefault="00704DF0" w:rsidP="00DD4C29">
      <w:pPr>
        <w:numPr>
          <w:ilvl w:val="0"/>
          <w:numId w:val="27"/>
        </w:numPr>
        <w:spacing w:after="0" w:line="360" w:lineRule="auto"/>
        <w:rPr>
          <w:rFonts w:ascii="仿宋" w:eastAsia="仿宋" w:hAnsi="仿宋"/>
          <w:bCs/>
          <w:sz w:val="24"/>
        </w:rPr>
      </w:pPr>
      <w:r w:rsidRPr="004C72F2">
        <w:rPr>
          <w:rFonts w:ascii="仿宋" w:eastAsia="仿宋" w:hAnsi="仿宋" w:hint="eastAsia"/>
          <w:bCs/>
          <w:sz w:val="24"/>
        </w:rPr>
        <w:t>用于对检测样本的高速离心分离，纯化。</w:t>
      </w:r>
    </w:p>
    <w:p w14:paraId="15C68747"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二</w:t>
      </w:r>
      <w:r w:rsidRPr="004C72F2">
        <w:rPr>
          <w:rFonts w:ascii="仿宋" w:eastAsia="仿宋" w:hAnsi="仿宋"/>
          <w:bCs/>
          <w:sz w:val="24"/>
        </w:rPr>
        <w:t>、</w:t>
      </w:r>
      <w:r w:rsidRPr="004C72F2">
        <w:rPr>
          <w:rFonts w:ascii="仿宋" w:eastAsia="仿宋" w:hAnsi="仿宋" w:hint="eastAsia"/>
          <w:bCs/>
          <w:sz w:val="24"/>
        </w:rPr>
        <w:t>工作环境</w:t>
      </w:r>
    </w:p>
    <w:p w14:paraId="7C405CCC" w14:textId="77777777" w:rsidR="00704DF0" w:rsidRPr="004C72F2" w:rsidRDefault="00704DF0" w:rsidP="00DD4C29">
      <w:pPr>
        <w:numPr>
          <w:ilvl w:val="0"/>
          <w:numId w:val="27"/>
        </w:numPr>
        <w:spacing w:after="0" w:line="360" w:lineRule="auto"/>
        <w:rPr>
          <w:rFonts w:ascii="仿宋" w:eastAsia="仿宋" w:hAnsi="仿宋"/>
          <w:bCs/>
          <w:sz w:val="24"/>
        </w:rPr>
      </w:pPr>
      <w:r w:rsidRPr="004C72F2">
        <w:rPr>
          <w:rFonts w:ascii="仿宋" w:eastAsia="仿宋" w:hAnsi="仿宋" w:hint="eastAsia"/>
          <w:bCs/>
          <w:sz w:val="24"/>
        </w:rPr>
        <w:t>工作电压:220V±10%</w:t>
      </w:r>
    </w:p>
    <w:p w14:paraId="4C34EC2E" w14:textId="77777777" w:rsidR="00704DF0" w:rsidRPr="004C72F2" w:rsidRDefault="00704DF0" w:rsidP="00DD4C29">
      <w:pPr>
        <w:numPr>
          <w:ilvl w:val="0"/>
          <w:numId w:val="27"/>
        </w:numPr>
        <w:spacing w:after="0" w:line="360" w:lineRule="auto"/>
        <w:rPr>
          <w:rFonts w:ascii="仿宋" w:eastAsia="仿宋" w:hAnsi="仿宋"/>
          <w:bCs/>
          <w:sz w:val="24"/>
        </w:rPr>
      </w:pPr>
      <w:r w:rsidRPr="004C72F2">
        <w:rPr>
          <w:rFonts w:ascii="仿宋" w:eastAsia="仿宋" w:hAnsi="仿宋" w:hint="eastAsia"/>
          <w:bCs/>
          <w:sz w:val="24"/>
        </w:rPr>
        <w:t>工作温度:5～40℃</w:t>
      </w:r>
    </w:p>
    <w:p w14:paraId="2555741C" w14:textId="77777777" w:rsidR="00704DF0" w:rsidRPr="004C72F2" w:rsidRDefault="00704DF0" w:rsidP="00DD4C29">
      <w:pPr>
        <w:numPr>
          <w:ilvl w:val="0"/>
          <w:numId w:val="27"/>
        </w:numPr>
        <w:spacing w:after="0" w:line="360" w:lineRule="auto"/>
        <w:rPr>
          <w:rFonts w:ascii="仿宋" w:eastAsia="仿宋" w:hAnsi="仿宋"/>
          <w:bCs/>
          <w:sz w:val="24"/>
        </w:rPr>
      </w:pPr>
      <w:r w:rsidRPr="004C72F2">
        <w:rPr>
          <w:rFonts w:ascii="仿宋" w:eastAsia="仿宋" w:hAnsi="仿宋" w:hint="eastAsia"/>
          <w:bCs/>
          <w:sz w:val="24"/>
        </w:rPr>
        <w:t>工作湿度:15～80%</w:t>
      </w:r>
    </w:p>
    <w:p w14:paraId="5A541004"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三</w:t>
      </w:r>
      <w:r w:rsidRPr="004C72F2">
        <w:rPr>
          <w:rFonts w:ascii="仿宋" w:eastAsia="仿宋" w:hAnsi="仿宋"/>
          <w:bCs/>
          <w:sz w:val="24"/>
        </w:rPr>
        <w:t>、</w:t>
      </w:r>
      <w:r w:rsidRPr="004C72F2">
        <w:rPr>
          <w:rFonts w:ascii="仿宋" w:eastAsia="仿宋" w:hAnsi="仿宋" w:hint="eastAsia"/>
          <w:bCs/>
          <w:sz w:val="24"/>
        </w:rPr>
        <w:t>性能指标</w:t>
      </w:r>
    </w:p>
    <w:p w14:paraId="65F74BFB" w14:textId="77777777" w:rsidR="00704DF0" w:rsidRPr="004C72F2" w:rsidRDefault="00704DF0" w:rsidP="00DD4C29">
      <w:pPr>
        <w:numPr>
          <w:ilvl w:val="0"/>
          <w:numId w:val="27"/>
        </w:numPr>
        <w:spacing w:after="0" w:line="360" w:lineRule="auto"/>
        <w:rPr>
          <w:rFonts w:ascii="仿宋" w:eastAsia="仿宋" w:hAnsi="仿宋"/>
          <w:bCs/>
          <w:sz w:val="24"/>
        </w:rPr>
      </w:pPr>
      <w:r w:rsidRPr="004C72F2">
        <w:rPr>
          <w:rFonts w:ascii="仿宋" w:eastAsia="仿宋" w:hAnsi="仿宋" w:hint="eastAsia"/>
          <w:bCs/>
          <w:sz w:val="24"/>
        </w:rPr>
        <w:t>最高转速：角转头大于等于15,200转/分，水平转头大于等于6,000转/分；</w:t>
      </w:r>
    </w:p>
    <w:p w14:paraId="5B2AD6EA" w14:textId="77777777" w:rsidR="00704DF0" w:rsidRPr="004C72F2" w:rsidRDefault="00704DF0" w:rsidP="00DD4C29">
      <w:pPr>
        <w:numPr>
          <w:ilvl w:val="0"/>
          <w:numId w:val="27"/>
        </w:numPr>
        <w:spacing w:after="0" w:line="360" w:lineRule="auto"/>
        <w:rPr>
          <w:rFonts w:ascii="仿宋" w:eastAsia="仿宋" w:hAnsi="仿宋"/>
          <w:bCs/>
          <w:sz w:val="24"/>
        </w:rPr>
      </w:pPr>
      <w:r w:rsidRPr="004C72F2">
        <w:rPr>
          <w:rFonts w:ascii="仿宋" w:eastAsia="仿宋" w:hAnsi="仿宋" w:hint="eastAsia"/>
          <w:bCs/>
          <w:sz w:val="24"/>
        </w:rPr>
        <w:t>★最大离心容量：大于等于4×1000ml，能够离心大于等于196根5/7ml离心管，大于等于40个50ml离心管，大于等于96个15ml离心管；</w:t>
      </w:r>
    </w:p>
    <w:p w14:paraId="1583BD15" w14:textId="77777777" w:rsidR="00704DF0" w:rsidRPr="004C72F2" w:rsidRDefault="00704DF0" w:rsidP="00DD4C29">
      <w:pPr>
        <w:numPr>
          <w:ilvl w:val="0"/>
          <w:numId w:val="27"/>
        </w:numPr>
        <w:spacing w:after="0" w:line="360" w:lineRule="auto"/>
        <w:rPr>
          <w:rFonts w:ascii="仿宋" w:eastAsia="仿宋" w:hAnsi="仿宋"/>
          <w:bCs/>
          <w:sz w:val="24"/>
        </w:rPr>
      </w:pPr>
      <w:r w:rsidRPr="004C72F2">
        <w:rPr>
          <w:rFonts w:ascii="仿宋" w:eastAsia="仿宋" w:hAnsi="仿宋" w:hint="eastAsia"/>
          <w:bCs/>
          <w:sz w:val="24"/>
        </w:rPr>
        <w:t>驱动系统：无碳刷电机直接驱动；</w:t>
      </w:r>
    </w:p>
    <w:p w14:paraId="79F97B95" w14:textId="77777777" w:rsidR="00704DF0" w:rsidRPr="004C72F2" w:rsidRDefault="00704DF0" w:rsidP="00DD4C29">
      <w:pPr>
        <w:numPr>
          <w:ilvl w:val="0"/>
          <w:numId w:val="27"/>
        </w:numPr>
        <w:spacing w:after="0" w:line="360" w:lineRule="auto"/>
        <w:rPr>
          <w:rFonts w:ascii="仿宋" w:eastAsia="仿宋" w:hAnsi="仿宋"/>
          <w:bCs/>
          <w:sz w:val="24"/>
        </w:rPr>
      </w:pPr>
      <w:r w:rsidRPr="004C72F2">
        <w:rPr>
          <w:rFonts w:ascii="仿宋" w:eastAsia="仿宋" w:hAnsi="仿宋" w:hint="eastAsia"/>
          <w:bCs/>
          <w:sz w:val="24"/>
        </w:rPr>
        <w:t>控制系统：微处理器控制系统，带有背光的大屏幕LCD数字显示,LED指示灯显示当前离心运行模式及状态；</w:t>
      </w:r>
    </w:p>
    <w:p w14:paraId="730702BB" w14:textId="77777777" w:rsidR="00704DF0" w:rsidRPr="004C72F2" w:rsidRDefault="00704DF0" w:rsidP="00DD4C29">
      <w:pPr>
        <w:numPr>
          <w:ilvl w:val="0"/>
          <w:numId w:val="27"/>
        </w:numPr>
        <w:spacing w:after="0" w:line="360" w:lineRule="auto"/>
        <w:rPr>
          <w:rFonts w:ascii="仿宋" w:eastAsia="仿宋" w:hAnsi="仿宋"/>
          <w:bCs/>
          <w:sz w:val="24"/>
        </w:rPr>
      </w:pPr>
      <w:r w:rsidRPr="004C72F2">
        <w:rPr>
          <w:rFonts w:ascii="仿宋" w:eastAsia="仿宋" w:hAnsi="仿宋" w:hint="eastAsia"/>
          <w:bCs/>
          <w:sz w:val="24"/>
        </w:rPr>
        <w:lastRenderedPageBreak/>
        <w:t>五个快捷程序可一键调用，最多可保存99个程序；</w:t>
      </w:r>
    </w:p>
    <w:p w14:paraId="6F00A6A8" w14:textId="77777777" w:rsidR="00704DF0" w:rsidRPr="004C72F2" w:rsidRDefault="00704DF0" w:rsidP="00DD4C29">
      <w:pPr>
        <w:numPr>
          <w:ilvl w:val="0"/>
          <w:numId w:val="27"/>
        </w:numPr>
        <w:spacing w:after="0" w:line="360" w:lineRule="auto"/>
        <w:rPr>
          <w:rFonts w:ascii="仿宋" w:eastAsia="仿宋" w:hAnsi="仿宋"/>
          <w:bCs/>
          <w:sz w:val="24"/>
        </w:rPr>
      </w:pPr>
      <w:r w:rsidRPr="004C72F2">
        <w:rPr>
          <w:rFonts w:ascii="仿宋" w:eastAsia="仿宋" w:hAnsi="仿宋" w:hint="eastAsia"/>
          <w:bCs/>
          <w:sz w:val="24"/>
        </w:rPr>
        <w:t xml:space="preserve">温度控制范围：从-10～+40℃； </w:t>
      </w:r>
    </w:p>
    <w:p w14:paraId="07067C70" w14:textId="77777777" w:rsidR="00704DF0" w:rsidRPr="004C72F2" w:rsidRDefault="00704DF0" w:rsidP="00DD4C29">
      <w:pPr>
        <w:numPr>
          <w:ilvl w:val="0"/>
          <w:numId w:val="27"/>
        </w:numPr>
        <w:spacing w:after="0" w:line="360" w:lineRule="auto"/>
        <w:rPr>
          <w:rFonts w:ascii="仿宋" w:eastAsia="仿宋" w:hAnsi="仿宋"/>
          <w:bCs/>
          <w:sz w:val="24"/>
        </w:rPr>
      </w:pPr>
      <w:r w:rsidRPr="004C72F2">
        <w:rPr>
          <w:rFonts w:ascii="仿宋" w:eastAsia="仿宋" w:hAnsi="仿宋" w:hint="eastAsia"/>
          <w:bCs/>
          <w:sz w:val="24"/>
        </w:rPr>
        <w:t>水平转头吊篮具有第三方认证的生物安全密封盖。可以单手操作，无需旋盖及搭扣，并可以确保密封。无任何金属部件，防止不慎划破手套及手；</w:t>
      </w:r>
    </w:p>
    <w:p w14:paraId="1EE07C7A" w14:textId="77777777" w:rsidR="00704DF0" w:rsidRPr="004C72F2" w:rsidRDefault="00704DF0" w:rsidP="00DD4C29">
      <w:pPr>
        <w:numPr>
          <w:ilvl w:val="0"/>
          <w:numId w:val="27"/>
        </w:numPr>
        <w:spacing w:after="0" w:line="360" w:lineRule="auto"/>
        <w:rPr>
          <w:rFonts w:ascii="仿宋" w:eastAsia="仿宋" w:hAnsi="仿宋"/>
          <w:bCs/>
          <w:sz w:val="24"/>
        </w:rPr>
      </w:pPr>
      <w:r w:rsidRPr="004C72F2">
        <w:rPr>
          <w:rFonts w:ascii="仿宋" w:eastAsia="仿宋" w:hAnsi="仿宋" w:hint="eastAsia"/>
          <w:bCs/>
          <w:sz w:val="24"/>
        </w:rPr>
        <w:t>可</w:t>
      </w:r>
      <w:proofErr w:type="gramStart"/>
      <w:r w:rsidRPr="004C72F2">
        <w:rPr>
          <w:rFonts w:ascii="仿宋" w:eastAsia="仿宋" w:hAnsi="仿宋" w:hint="eastAsia"/>
          <w:bCs/>
          <w:sz w:val="24"/>
        </w:rPr>
        <w:t>设定腔门开启</w:t>
      </w:r>
      <w:proofErr w:type="gramEnd"/>
      <w:r w:rsidRPr="004C72F2">
        <w:rPr>
          <w:rFonts w:ascii="仿宋" w:eastAsia="仿宋" w:hAnsi="仿宋" w:hint="eastAsia"/>
          <w:bCs/>
          <w:sz w:val="24"/>
        </w:rPr>
        <w:t>保护密码；</w:t>
      </w:r>
    </w:p>
    <w:p w14:paraId="2514191B" w14:textId="77777777" w:rsidR="00704DF0" w:rsidRPr="004C72F2" w:rsidRDefault="00704DF0" w:rsidP="00DD4C29">
      <w:pPr>
        <w:numPr>
          <w:ilvl w:val="0"/>
          <w:numId w:val="27"/>
        </w:numPr>
        <w:spacing w:after="0" w:line="360" w:lineRule="auto"/>
        <w:rPr>
          <w:rFonts w:ascii="仿宋" w:eastAsia="仿宋" w:hAnsi="仿宋"/>
          <w:bCs/>
          <w:sz w:val="24"/>
        </w:rPr>
      </w:pPr>
      <w:r w:rsidRPr="004C72F2">
        <w:rPr>
          <w:rFonts w:ascii="仿宋" w:eastAsia="仿宋" w:hAnsi="仿宋" w:hint="eastAsia"/>
          <w:bCs/>
          <w:sz w:val="24"/>
        </w:rPr>
        <w:t>★计时模式两种，既可以达到最高转速开始计时，又可以从开始启动就开始计时；</w:t>
      </w:r>
    </w:p>
    <w:p w14:paraId="0F13F0E9" w14:textId="77777777" w:rsidR="00704DF0" w:rsidRPr="004C72F2" w:rsidRDefault="00704DF0" w:rsidP="00DD4C29">
      <w:pPr>
        <w:numPr>
          <w:ilvl w:val="0"/>
          <w:numId w:val="27"/>
        </w:numPr>
        <w:spacing w:after="0" w:line="360" w:lineRule="auto"/>
        <w:rPr>
          <w:rFonts w:ascii="仿宋" w:eastAsia="仿宋" w:hAnsi="仿宋"/>
          <w:bCs/>
          <w:sz w:val="24"/>
        </w:rPr>
      </w:pPr>
      <w:r w:rsidRPr="004C72F2">
        <w:rPr>
          <w:rFonts w:ascii="仿宋" w:eastAsia="仿宋" w:hAnsi="仿宋" w:hint="eastAsia"/>
          <w:bCs/>
          <w:sz w:val="24"/>
        </w:rPr>
        <w:t>★防生物污染超轻碳纤维角转头，容量大于等于14*50ml，离心角度大于33度，速度大于等于10,000转/分，离心力大于等于16000g；</w:t>
      </w:r>
    </w:p>
    <w:p w14:paraId="0B0DD4CB" w14:textId="77777777" w:rsidR="00704DF0" w:rsidRPr="004C72F2" w:rsidRDefault="00704DF0" w:rsidP="00DD4C29">
      <w:pPr>
        <w:numPr>
          <w:ilvl w:val="0"/>
          <w:numId w:val="27"/>
        </w:numPr>
        <w:spacing w:after="0" w:line="360" w:lineRule="auto"/>
        <w:rPr>
          <w:rFonts w:ascii="仿宋" w:eastAsia="仿宋" w:hAnsi="仿宋"/>
          <w:bCs/>
          <w:sz w:val="24"/>
        </w:rPr>
      </w:pPr>
      <w:r w:rsidRPr="004C72F2">
        <w:rPr>
          <w:rFonts w:ascii="仿宋" w:eastAsia="仿宋" w:hAnsi="仿宋" w:hint="eastAsia"/>
          <w:bCs/>
          <w:sz w:val="24"/>
        </w:rPr>
        <w:t>★具有转头自动锁定装置，不需要工具可迅速更换转头；</w:t>
      </w:r>
    </w:p>
    <w:p w14:paraId="2CA9216D" w14:textId="77777777" w:rsidR="00704DF0" w:rsidRPr="004C72F2" w:rsidRDefault="00704DF0" w:rsidP="00DD4C29">
      <w:pPr>
        <w:numPr>
          <w:ilvl w:val="0"/>
          <w:numId w:val="27"/>
        </w:numPr>
        <w:spacing w:after="0" w:line="360" w:lineRule="auto"/>
        <w:rPr>
          <w:rFonts w:ascii="仿宋" w:eastAsia="仿宋" w:hAnsi="仿宋"/>
          <w:bCs/>
          <w:sz w:val="24"/>
        </w:rPr>
      </w:pPr>
      <w:r w:rsidRPr="004C72F2">
        <w:rPr>
          <w:rFonts w:ascii="仿宋" w:eastAsia="仿宋" w:hAnsi="仿宋" w:hint="eastAsia"/>
          <w:bCs/>
          <w:sz w:val="24"/>
        </w:rPr>
        <w:t>具有RCF设定功能，可进行语种选择，可选择在离心结束之后自动开盖，可选择在离心结束时声音提醒功能；</w:t>
      </w:r>
    </w:p>
    <w:p w14:paraId="6F74167B" w14:textId="77777777" w:rsidR="00704DF0" w:rsidRPr="004C72F2" w:rsidRDefault="00704DF0" w:rsidP="00DD4C29">
      <w:pPr>
        <w:numPr>
          <w:ilvl w:val="0"/>
          <w:numId w:val="27"/>
        </w:numPr>
        <w:spacing w:after="0" w:line="360" w:lineRule="auto"/>
        <w:rPr>
          <w:rFonts w:ascii="仿宋" w:eastAsia="仿宋" w:hAnsi="仿宋"/>
          <w:bCs/>
          <w:sz w:val="24"/>
        </w:rPr>
      </w:pPr>
      <w:r w:rsidRPr="004C72F2">
        <w:rPr>
          <w:rFonts w:ascii="仿宋" w:eastAsia="仿宋" w:hAnsi="仿宋" w:hint="eastAsia"/>
          <w:bCs/>
          <w:sz w:val="24"/>
        </w:rPr>
        <w:t>可选择显示离心</w:t>
      </w:r>
      <w:proofErr w:type="gramStart"/>
      <w:r w:rsidRPr="004C72F2">
        <w:rPr>
          <w:rFonts w:ascii="仿宋" w:eastAsia="仿宋" w:hAnsi="仿宋" w:hint="eastAsia"/>
          <w:bCs/>
          <w:sz w:val="24"/>
        </w:rPr>
        <w:t>腔</w:t>
      </w:r>
      <w:proofErr w:type="gramEnd"/>
      <w:r w:rsidRPr="004C72F2">
        <w:rPr>
          <w:rFonts w:ascii="仿宋" w:eastAsia="仿宋" w:hAnsi="仿宋" w:hint="eastAsia"/>
          <w:bCs/>
          <w:sz w:val="24"/>
        </w:rPr>
        <w:t>体温度或样品温度。</w:t>
      </w:r>
    </w:p>
    <w:p w14:paraId="538F5C40"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四</w:t>
      </w:r>
      <w:r w:rsidRPr="004C72F2">
        <w:rPr>
          <w:rFonts w:ascii="仿宋" w:eastAsia="仿宋" w:hAnsi="仿宋"/>
          <w:bCs/>
          <w:sz w:val="24"/>
        </w:rPr>
        <w:t>、</w:t>
      </w:r>
      <w:r w:rsidRPr="004C72F2">
        <w:rPr>
          <w:rFonts w:ascii="仿宋" w:eastAsia="仿宋" w:hAnsi="仿宋" w:hint="eastAsia"/>
          <w:bCs/>
          <w:sz w:val="24"/>
        </w:rPr>
        <w:t>配置要求：</w:t>
      </w:r>
    </w:p>
    <w:p w14:paraId="3DD2EEEC" w14:textId="77777777" w:rsidR="00704DF0" w:rsidRPr="004C72F2" w:rsidRDefault="00704DF0" w:rsidP="00DD4C29">
      <w:pPr>
        <w:numPr>
          <w:ilvl w:val="0"/>
          <w:numId w:val="27"/>
        </w:numPr>
        <w:spacing w:after="0" w:line="360" w:lineRule="auto"/>
        <w:rPr>
          <w:rFonts w:ascii="仿宋" w:eastAsia="仿宋" w:hAnsi="仿宋"/>
          <w:bCs/>
          <w:sz w:val="24"/>
        </w:rPr>
      </w:pPr>
      <w:r w:rsidRPr="004C72F2">
        <w:rPr>
          <w:rFonts w:ascii="仿宋" w:eastAsia="仿宋" w:hAnsi="仿宋" w:hint="eastAsia"/>
          <w:bCs/>
          <w:sz w:val="24"/>
        </w:rPr>
        <w:t>主机1台</w:t>
      </w:r>
    </w:p>
    <w:p w14:paraId="6024AE3F" w14:textId="77777777" w:rsidR="00704DF0" w:rsidRPr="004C72F2" w:rsidRDefault="00704DF0" w:rsidP="00DD4C29">
      <w:pPr>
        <w:numPr>
          <w:ilvl w:val="0"/>
          <w:numId w:val="27"/>
        </w:numPr>
        <w:spacing w:after="0" w:line="360" w:lineRule="auto"/>
        <w:rPr>
          <w:rFonts w:ascii="仿宋" w:eastAsia="仿宋" w:hAnsi="仿宋"/>
          <w:bCs/>
          <w:sz w:val="24"/>
        </w:rPr>
      </w:pPr>
      <w:r w:rsidRPr="004C72F2">
        <w:rPr>
          <w:rFonts w:ascii="仿宋" w:eastAsia="仿宋" w:hAnsi="仿宋" w:hint="eastAsia"/>
          <w:bCs/>
          <w:sz w:val="24"/>
        </w:rPr>
        <w:t>14*50ml碳纤维角转头1个</w:t>
      </w:r>
    </w:p>
    <w:p w14:paraId="7A3D90E8" w14:textId="77777777" w:rsidR="00704DF0" w:rsidRPr="004C72F2" w:rsidRDefault="00704DF0" w:rsidP="00DD4C29">
      <w:pPr>
        <w:numPr>
          <w:ilvl w:val="0"/>
          <w:numId w:val="27"/>
        </w:numPr>
        <w:spacing w:after="0" w:line="360" w:lineRule="auto"/>
        <w:rPr>
          <w:rFonts w:ascii="仿宋" w:eastAsia="仿宋" w:hAnsi="仿宋"/>
          <w:bCs/>
          <w:sz w:val="24"/>
        </w:rPr>
      </w:pPr>
      <w:r w:rsidRPr="004C72F2">
        <w:rPr>
          <w:rFonts w:ascii="仿宋" w:eastAsia="仿宋" w:hAnsi="仿宋" w:hint="eastAsia"/>
          <w:bCs/>
          <w:sz w:val="24"/>
        </w:rPr>
        <w:t>15ml离心管适配器14个</w:t>
      </w:r>
    </w:p>
    <w:p w14:paraId="26ED154F" w14:textId="77777777" w:rsidR="00704DF0" w:rsidRPr="004C72F2" w:rsidRDefault="00704DF0" w:rsidP="00704DF0">
      <w:pPr>
        <w:keepNext/>
        <w:keepLines/>
        <w:spacing w:before="260" w:after="260" w:line="400" w:lineRule="exact"/>
        <w:outlineLvl w:val="1"/>
        <w:rPr>
          <w:rFonts w:ascii="仿宋" w:eastAsia="仿宋" w:hAnsi="仿宋"/>
          <w:b/>
          <w:bCs/>
          <w:sz w:val="24"/>
        </w:rPr>
      </w:pPr>
      <w:r w:rsidRPr="004C72F2">
        <w:rPr>
          <w:rFonts w:ascii="仿宋" w:eastAsia="仿宋" w:hAnsi="仿宋"/>
          <w:b/>
          <w:bCs/>
          <w:sz w:val="24"/>
        </w:rPr>
        <w:t>19</w:t>
      </w:r>
      <w:r w:rsidRPr="004C72F2">
        <w:rPr>
          <w:rFonts w:ascii="仿宋" w:eastAsia="仿宋" w:hAnsi="仿宋" w:hint="eastAsia"/>
          <w:b/>
          <w:bCs/>
          <w:sz w:val="24"/>
        </w:rPr>
        <w:t>包：恒温加热振荡器</w:t>
      </w:r>
    </w:p>
    <w:p w14:paraId="70574972"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（一）用途：</w:t>
      </w:r>
    </w:p>
    <w:p w14:paraId="5FA97AC5" w14:textId="77777777" w:rsidR="00704DF0" w:rsidRPr="004C72F2" w:rsidRDefault="00704DF0" w:rsidP="00DD4C29">
      <w:pPr>
        <w:numPr>
          <w:ilvl w:val="0"/>
          <w:numId w:val="30"/>
        </w:numPr>
        <w:spacing w:after="0" w:line="360" w:lineRule="auto"/>
        <w:rPr>
          <w:rFonts w:ascii="仿宋" w:eastAsia="仿宋" w:hAnsi="仿宋"/>
          <w:bCs/>
          <w:sz w:val="24"/>
        </w:rPr>
      </w:pPr>
      <w:r w:rsidRPr="004C72F2">
        <w:rPr>
          <w:rFonts w:ascii="仿宋" w:eastAsia="仿宋" w:hAnsi="仿宋" w:hint="eastAsia"/>
          <w:bCs/>
          <w:sz w:val="24"/>
        </w:rPr>
        <w:t>用于体外生物学酶促反应和化学反应的混匀、控温。</w:t>
      </w:r>
    </w:p>
    <w:p w14:paraId="03D7C830"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（二）工作环境</w:t>
      </w:r>
    </w:p>
    <w:p w14:paraId="08278D24" w14:textId="77777777" w:rsidR="00704DF0" w:rsidRPr="004C72F2" w:rsidRDefault="00704DF0" w:rsidP="00DD4C29">
      <w:pPr>
        <w:numPr>
          <w:ilvl w:val="0"/>
          <w:numId w:val="30"/>
        </w:numPr>
        <w:spacing w:after="0" w:line="360" w:lineRule="auto"/>
        <w:rPr>
          <w:rFonts w:ascii="仿宋" w:eastAsia="仿宋" w:hAnsi="仿宋"/>
          <w:bCs/>
          <w:sz w:val="24"/>
        </w:rPr>
      </w:pPr>
      <w:r w:rsidRPr="004C72F2">
        <w:rPr>
          <w:rFonts w:ascii="仿宋" w:eastAsia="仿宋" w:hAnsi="仿宋" w:hint="eastAsia"/>
          <w:bCs/>
          <w:sz w:val="24"/>
        </w:rPr>
        <w:t>工作电压:220V±10%</w:t>
      </w:r>
    </w:p>
    <w:p w14:paraId="705E5E4A"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（三）技术参数</w:t>
      </w:r>
    </w:p>
    <w:p w14:paraId="6F543045" w14:textId="77777777" w:rsidR="00704DF0" w:rsidRPr="004C72F2" w:rsidRDefault="00704DF0" w:rsidP="00DD4C29">
      <w:pPr>
        <w:numPr>
          <w:ilvl w:val="0"/>
          <w:numId w:val="30"/>
        </w:numPr>
        <w:spacing w:after="0" w:line="360" w:lineRule="auto"/>
        <w:rPr>
          <w:rFonts w:ascii="仿宋" w:eastAsia="仿宋" w:hAnsi="仿宋"/>
          <w:bCs/>
          <w:sz w:val="24"/>
        </w:rPr>
      </w:pPr>
      <w:r w:rsidRPr="004C72F2">
        <w:rPr>
          <w:rFonts w:ascii="仿宋" w:eastAsia="仿宋" w:hAnsi="仿宋" w:hint="eastAsia"/>
          <w:bCs/>
          <w:sz w:val="24"/>
        </w:rPr>
        <w:t>温度范围：0℃~100℃(环境温度≤20℃下检测)</w:t>
      </w:r>
    </w:p>
    <w:p w14:paraId="0BCCBCC8" w14:textId="77777777" w:rsidR="00704DF0" w:rsidRPr="004C72F2" w:rsidRDefault="00704DF0" w:rsidP="00DD4C29">
      <w:pPr>
        <w:numPr>
          <w:ilvl w:val="0"/>
          <w:numId w:val="30"/>
        </w:numPr>
        <w:spacing w:after="0" w:line="360" w:lineRule="auto"/>
        <w:rPr>
          <w:rFonts w:ascii="仿宋" w:eastAsia="仿宋" w:hAnsi="仿宋"/>
          <w:bCs/>
          <w:sz w:val="24"/>
        </w:rPr>
      </w:pPr>
      <w:r w:rsidRPr="004C72F2">
        <w:rPr>
          <w:rFonts w:ascii="仿宋" w:eastAsia="仿宋" w:hAnsi="仿宋" w:hint="eastAsia"/>
          <w:bCs/>
          <w:sz w:val="24"/>
        </w:rPr>
        <w:t>时间设置：1min-100h</w:t>
      </w:r>
    </w:p>
    <w:p w14:paraId="487305EB" w14:textId="77777777" w:rsidR="00704DF0" w:rsidRPr="004C72F2" w:rsidRDefault="00704DF0" w:rsidP="00DD4C29">
      <w:pPr>
        <w:numPr>
          <w:ilvl w:val="0"/>
          <w:numId w:val="30"/>
        </w:numPr>
        <w:spacing w:after="0" w:line="360" w:lineRule="auto"/>
        <w:rPr>
          <w:rFonts w:ascii="仿宋" w:eastAsia="仿宋" w:hAnsi="仿宋"/>
          <w:bCs/>
          <w:sz w:val="24"/>
        </w:rPr>
      </w:pPr>
      <w:r w:rsidRPr="004C72F2">
        <w:rPr>
          <w:rFonts w:ascii="仿宋" w:eastAsia="仿宋" w:hAnsi="仿宋" w:hint="eastAsia"/>
          <w:bCs/>
          <w:sz w:val="24"/>
        </w:rPr>
        <w:t>模块温度均匀性：≤±0.3℃</w:t>
      </w:r>
    </w:p>
    <w:p w14:paraId="7FB6EA39" w14:textId="77777777" w:rsidR="00704DF0" w:rsidRPr="004C72F2" w:rsidRDefault="00704DF0" w:rsidP="00DD4C29">
      <w:pPr>
        <w:numPr>
          <w:ilvl w:val="0"/>
          <w:numId w:val="30"/>
        </w:numPr>
        <w:spacing w:after="0" w:line="360" w:lineRule="auto"/>
        <w:rPr>
          <w:rFonts w:ascii="仿宋" w:eastAsia="仿宋" w:hAnsi="仿宋"/>
          <w:bCs/>
          <w:sz w:val="24"/>
        </w:rPr>
      </w:pPr>
      <w:r w:rsidRPr="004C72F2">
        <w:rPr>
          <w:rFonts w:ascii="仿宋" w:eastAsia="仿宋" w:hAnsi="仿宋" w:hint="eastAsia"/>
          <w:bCs/>
          <w:sz w:val="24"/>
        </w:rPr>
        <w:t>控温精度：±0.5℃</w:t>
      </w:r>
    </w:p>
    <w:p w14:paraId="27449574" w14:textId="77777777" w:rsidR="00704DF0" w:rsidRPr="004C72F2" w:rsidRDefault="00704DF0" w:rsidP="00DD4C29">
      <w:pPr>
        <w:numPr>
          <w:ilvl w:val="0"/>
          <w:numId w:val="30"/>
        </w:numPr>
        <w:spacing w:after="0" w:line="360" w:lineRule="auto"/>
        <w:rPr>
          <w:rFonts w:ascii="仿宋" w:eastAsia="仿宋" w:hAnsi="仿宋"/>
          <w:bCs/>
          <w:sz w:val="24"/>
        </w:rPr>
      </w:pPr>
      <w:r w:rsidRPr="004C72F2">
        <w:rPr>
          <w:rFonts w:ascii="仿宋" w:eastAsia="仿宋" w:hAnsi="仿宋" w:hint="eastAsia"/>
          <w:bCs/>
          <w:sz w:val="24"/>
        </w:rPr>
        <w:t>显示精度：0.1℃</w:t>
      </w:r>
    </w:p>
    <w:p w14:paraId="0D2649A7" w14:textId="77777777" w:rsidR="00704DF0" w:rsidRPr="004C72F2" w:rsidRDefault="00704DF0" w:rsidP="00DD4C29">
      <w:pPr>
        <w:numPr>
          <w:ilvl w:val="0"/>
          <w:numId w:val="30"/>
        </w:numPr>
        <w:spacing w:after="0" w:line="360" w:lineRule="auto"/>
        <w:rPr>
          <w:rFonts w:ascii="仿宋" w:eastAsia="仿宋" w:hAnsi="仿宋"/>
          <w:bCs/>
          <w:sz w:val="24"/>
        </w:rPr>
      </w:pPr>
      <w:r w:rsidRPr="004C72F2">
        <w:rPr>
          <w:rFonts w:ascii="仿宋" w:eastAsia="仿宋" w:hAnsi="仿宋" w:hint="eastAsia"/>
          <w:bCs/>
          <w:sz w:val="24"/>
        </w:rPr>
        <w:lastRenderedPageBreak/>
        <w:t>振荡速度：200~1800rpm</w:t>
      </w:r>
    </w:p>
    <w:p w14:paraId="10E43C3A" w14:textId="77777777" w:rsidR="00704DF0" w:rsidRPr="004C72F2" w:rsidRDefault="00704DF0" w:rsidP="00DD4C29">
      <w:pPr>
        <w:numPr>
          <w:ilvl w:val="0"/>
          <w:numId w:val="30"/>
        </w:numPr>
        <w:spacing w:after="0" w:line="360" w:lineRule="auto"/>
        <w:rPr>
          <w:rFonts w:ascii="仿宋" w:eastAsia="仿宋" w:hAnsi="仿宋"/>
          <w:bCs/>
          <w:sz w:val="24"/>
        </w:rPr>
      </w:pPr>
      <w:r w:rsidRPr="004C72F2">
        <w:rPr>
          <w:rFonts w:ascii="仿宋" w:eastAsia="仿宋" w:hAnsi="仿宋" w:hint="eastAsia"/>
          <w:bCs/>
          <w:sz w:val="24"/>
        </w:rPr>
        <w:t>振荡幅度：2-3mm（水平回转）</w:t>
      </w:r>
    </w:p>
    <w:p w14:paraId="1EE72529" w14:textId="77777777" w:rsidR="00704DF0" w:rsidRPr="004C72F2" w:rsidRDefault="00704DF0" w:rsidP="00DD4C29">
      <w:pPr>
        <w:numPr>
          <w:ilvl w:val="0"/>
          <w:numId w:val="30"/>
        </w:numPr>
        <w:spacing w:after="0" w:line="360" w:lineRule="auto"/>
        <w:rPr>
          <w:rFonts w:ascii="仿宋" w:eastAsia="仿宋" w:hAnsi="仿宋"/>
          <w:bCs/>
          <w:sz w:val="24"/>
        </w:rPr>
      </w:pPr>
      <w:r w:rsidRPr="004C72F2">
        <w:rPr>
          <w:rFonts w:ascii="仿宋" w:eastAsia="仿宋" w:hAnsi="仿宋" w:hint="eastAsia"/>
          <w:bCs/>
          <w:sz w:val="24"/>
        </w:rPr>
        <w:t>升温时间：≤15min (25升至100℃)</w:t>
      </w:r>
    </w:p>
    <w:p w14:paraId="24895031" w14:textId="77777777" w:rsidR="00704DF0" w:rsidRPr="004C72F2" w:rsidRDefault="00704DF0" w:rsidP="00DD4C29">
      <w:pPr>
        <w:numPr>
          <w:ilvl w:val="0"/>
          <w:numId w:val="30"/>
        </w:numPr>
        <w:spacing w:after="0" w:line="360" w:lineRule="auto"/>
        <w:rPr>
          <w:rFonts w:ascii="仿宋" w:eastAsia="仿宋" w:hAnsi="仿宋"/>
          <w:bCs/>
          <w:sz w:val="24"/>
        </w:rPr>
      </w:pPr>
      <w:r w:rsidRPr="004C72F2">
        <w:rPr>
          <w:rFonts w:ascii="仿宋" w:eastAsia="仿宋" w:hAnsi="仿宋" w:hint="eastAsia"/>
          <w:bCs/>
          <w:sz w:val="24"/>
        </w:rPr>
        <w:t>降温时间：≤25分钟(20℃降至0℃) (环境温度为20℃检测)</w:t>
      </w:r>
    </w:p>
    <w:p w14:paraId="42D6276A" w14:textId="77777777" w:rsidR="00704DF0" w:rsidRPr="004C72F2" w:rsidRDefault="00704DF0" w:rsidP="00DD4C29">
      <w:pPr>
        <w:numPr>
          <w:ilvl w:val="0"/>
          <w:numId w:val="30"/>
        </w:numPr>
        <w:spacing w:after="0" w:line="360" w:lineRule="auto"/>
        <w:rPr>
          <w:rFonts w:ascii="仿宋" w:eastAsia="仿宋" w:hAnsi="仿宋"/>
          <w:bCs/>
          <w:sz w:val="24"/>
        </w:rPr>
      </w:pPr>
      <w:r w:rsidRPr="004C72F2">
        <w:rPr>
          <w:rFonts w:ascii="仿宋" w:eastAsia="仿宋" w:hAnsi="仿宋" w:hint="eastAsia"/>
          <w:bCs/>
          <w:sz w:val="24"/>
        </w:rPr>
        <w:t>支持多</w:t>
      </w:r>
      <w:proofErr w:type="gramStart"/>
      <w:r w:rsidRPr="004C72F2">
        <w:rPr>
          <w:rFonts w:ascii="仿宋" w:eastAsia="仿宋" w:hAnsi="仿宋" w:hint="eastAsia"/>
          <w:bCs/>
          <w:sz w:val="24"/>
        </w:rPr>
        <w:t>点运行</w:t>
      </w:r>
      <w:proofErr w:type="gramEnd"/>
      <w:r w:rsidRPr="004C72F2">
        <w:rPr>
          <w:rFonts w:ascii="仿宋" w:eastAsia="仿宋" w:hAnsi="仿宋" w:hint="eastAsia"/>
          <w:bCs/>
          <w:sz w:val="24"/>
        </w:rPr>
        <w:t>功能，最多5点</w:t>
      </w:r>
    </w:p>
    <w:p w14:paraId="2CB2EF84" w14:textId="77777777" w:rsidR="00704DF0" w:rsidRPr="004C72F2" w:rsidRDefault="00704DF0" w:rsidP="00DD4C29">
      <w:pPr>
        <w:numPr>
          <w:ilvl w:val="0"/>
          <w:numId w:val="30"/>
        </w:numPr>
        <w:spacing w:after="0" w:line="360" w:lineRule="auto"/>
        <w:rPr>
          <w:rFonts w:ascii="仿宋" w:eastAsia="仿宋" w:hAnsi="仿宋"/>
          <w:bCs/>
          <w:sz w:val="24"/>
        </w:rPr>
      </w:pPr>
      <w:r w:rsidRPr="004C72F2">
        <w:rPr>
          <w:rFonts w:ascii="仿宋" w:eastAsia="仿宋" w:hAnsi="仿宋" w:hint="eastAsia"/>
          <w:bCs/>
          <w:sz w:val="24"/>
        </w:rPr>
        <w:t>★具有生物污染净化模块：采用臭氧和365nm紫外协同作用，5分钟去除仪器表面RNase，细菌，病毒，真菌等的污染，无残留，免冲洗。</w:t>
      </w:r>
    </w:p>
    <w:p w14:paraId="679B64E8" w14:textId="77777777" w:rsidR="00704DF0" w:rsidRPr="004C72F2" w:rsidRDefault="00704DF0" w:rsidP="00DD4C29">
      <w:pPr>
        <w:numPr>
          <w:ilvl w:val="0"/>
          <w:numId w:val="30"/>
        </w:numPr>
        <w:spacing w:after="0" w:line="360" w:lineRule="auto"/>
        <w:rPr>
          <w:rFonts w:ascii="仿宋" w:eastAsia="仿宋" w:hAnsi="仿宋"/>
          <w:bCs/>
          <w:sz w:val="24"/>
        </w:rPr>
      </w:pPr>
      <w:r w:rsidRPr="004C72F2">
        <w:rPr>
          <w:rFonts w:ascii="仿宋" w:eastAsia="仿宋" w:hAnsi="仿宋" w:hint="eastAsia"/>
          <w:bCs/>
          <w:sz w:val="24"/>
        </w:rPr>
        <w:t>★净化模块净化范围：≥3m</w:t>
      </w:r>
      <w:r w:rsidRPr="004C72F2">
        <w:rPr>
          <w:rFonts w:eastAsia="仿宋" w:cs="Calibri"/>
          <w:bCs/>
          <w:sz w:val="24"/>
        </w:rPr>
        <w:t>³</w:t>
      </w:r>
    </w:p>
    <w:p w14:paraId="4F7AFCD6" w14:textId="77777777" w:rsidR="00704DF0" w:rsidRPr="004C72F2" w:rsidRDefault="00704DF0" w:rsidP="00704DF0">
      <w:pPr>
        <w:spacing w:after="0" w:line="360" w:lineRule="auto"/>
        <w:ind w:left="900"/>
        <w:rPr>
          <w:rFonts w:ascii="仿宋" w:eastAsia="仿宋" w:hAnsi="仿宋"/>
          <w:bCs/>
          <w:sz w:val="24"/>
        </w:rPr>
      </w:pPr>
      <w:r w:rsidRPr="004C72F2">
        <w:rPr>
          <w:rFonts w:ascii="仿宋" w:eastAsia="仿宋" w:hAnsi="仿宋" w:hint="eastAsia"/>
          <w:bCs/>
          <w:sz w:val="24"/>
        </w:rPr>
        <w:t>（四）</w:t>
      </w:r>
      <w:r w:rsidRPr="004C72F2">
        <w:rPr>
          <w:rFonts w:ascii="仿宋" w:eastAsia="仿宋" w:hAnsi="仿宋"/>
          <w:bCs/>
          <w:sz w:val="24"/>
        </w:rPr>
        <w:t>配置</w:t>
      </w:r>
    </w:p>
    <w:p w14:paraId="3C426E71" w14:textId="77777777" w:rsidR="00704DF0" w:rsidRPr="004C72F2" w:rsidRDefault="00704DF0" w:rsidP="00DD4C29">
      <w:pPr>
        <w:numPr>
          <w:ilvl w:val="0"/>
          <w:numId w:val="30"/>
        </w:numPr>
        <w:spacing w:after="0" w:line="360" w:lineRule="auto"/>
        <w:rPr>
          <w:rFonts w:ascii="仿宋" w:eastAsia="仿宋" w:hAnsi="仿宋"/>
          <w:bCs/>
          <w:sz w:val="24"/>
        </w:rPr>
      </w:pPr>
      <w:r w:rsidRPr="004C72F2">
        <w:rPr>
          <w:rFonts w:ascii="仿宋" w:eastAsia="仿宋" w:hAnsi="仿宋" w:hint="eastAsia"/>
          <w:bCs/>
          <w:sz w:val="24"/>
        </w:rPr>
        <w:t>主机一台</w:t>
      </w:r>
    </w:p>
    <w:p w14:paraId="5B93B094" w14:textId="77777777" w:rsidR="00704DF0" w:rsidRPr="004C72F2" w:rsidRDefault="00704DF0" w:rsidP="00DD4C29">
      <w:pPr>
        <w:numPr>
          <w:ilvl w:val="0"/>
          <w:numId w:val="30"/>
        </w:numPr>
        <w:spacing w:after="0" w:line="360" w:lineRule="auto"/>
        <w:rPr>
          <w:rFonts w:ascii="仿宋" w:eastAsia="仿宋" w:hAnsi="仿宋"/>
          <w:bCs/>
          <w:sz w:val="24"/>
        </w:rPr>
      </w:pPr>
      <w:r w:rsidRPr="004C72F2">
        <w:rPr>
          <w:rFonts w:ascii="仿宋" w:eastAsia="仿宋" w:hAnsi="仿宋" w:hint="eastAsia"/>
          <w:bCs/>
          <w:sz w:val="24"/>
        </w:rPr>
        <w:t>96*0.2ml微孔板加热模块一个</w:t>
      </w:r>
    </w:p>
    <w:p w14:paraId="4BE9FB33" w14:textId="77777777" w:rsidR="00704DF0" w:rsidRPr="004C72F2" w:rsidRDefault="00704DF0" w:rsidP="00DD4C29">
      <w:pPr>
        <w:numPr>
          <w:ilvl w:val="0"/>
          <w:numId w:val="30"/>
        </w:numPr>
        <w:spacing w:after="0" w:line="360" w:lineRule="auto"/>
        <w:rPr>
          <w:rFonts w:ascii="仿宋" w:eastAsia="仿宋" w:hAnsi="仿宋"/>
          <w:bCs/>
          <w:sz w:val="24"/>
        </w:rPr>
      </w:pPr>
      <w:r w:rsidRPr="004C72F2">
        <w:rPr>
          <w:rFonts w:ascii="仿宋" w:eastAsia="仿宋" w:hAnsi="仿宋" w:hint="eastAsia"/>
          <w:bCs/>
          <w:sz w:val="24"/>
        </w:rPr>
        <w:t>54*0.5ml离心管加热模块一个</w:t>
      </w:r>
    </w:p>
    <w:p w14:paraId="6A56C0C5" w14:textId="77777777" w:rsidR="00704DF0" w:rsidRPr="004C72F2" w:rsidRDefault="00704DF0" w:rsidP="00DD4C29">
      <w:pPr>
        <w:numPr>
          <w:ilvl w:val="0"/>
          <w:numId w:val="30"/>
        </w:numPr>
        <w:spacing w:after="0" w:line="360" w:lineRule="auto"/>
        <w:rPr>
          <w:rFonts w:ascii="仿宋" w:eastAsia="仿宋" w:hAnsi="仿宋"/>
          <w:bCs/>
          <w:sz w:val="24"/>
        </w:rPr>
      </w:pPr>
      <w:r w:rsidRPr="004C72F2">
        <w:rPr>
          <w:rFonts w:ascii="仿宋" w:eastAsia="仿宋" w:hAnsi="仿宋" w:hint="eastAsia"/>
          <w:bCs/>
          <w:sz w:val="24"/>
        </w:rPr>
        <w:t>35*1.5ml离心管加热模块一个</w:t>
      </w:r>
    </w:p>
    <w:p w14:paraId="1D2E3F54" w14:textId="77777777" w:rsidR="00704DF0" w:rsidRPr="004C72F2" w:rsidRDefault="00704DF0" w:rsidP="00DD4C29">
      <w:pPr>
        <w:numPr>
          <w:ilvl w:val="0"/>
          <w:numId w:val="30"/>
        </w:numPr>
        <w:spacing w:after="0" w:line="360" w:lineRule="auto"/>
        <w:rPr>
          <w:rFonts w:ascii="仿宋" w:eastAsia="仿宋" w:hAnsi="仿宋"/>
          <w:bCs/>
          <w:sz w:val="24"/>
        </w:rPr>
      </w:pPr>
      <w:r w:rsidRPr="004C72F2">
        <w:rPr>
          <w:rFonts w:ascii="仿宋" w:eastAsia="仿宋" w:hAnsi="仿宋" w:hint="eastAsia"/>
          <w:bCs/>
          <w:sz w:val="24"/>
        </w:rPr>
        <w:t>35*2.0ml离心管加热模块一个</w:t>
      </w:r>
    </w:p>
    <w:p w14:paraId="1240335D" w14:textId="77777777" w:rsidR="00704DF0" w:rsidRPr="004C72F2" w:rsidRDefault="00704DF0" w:rsidP="00DD4C29">
      <w:pPr>
        <w:numPr>
          <w:ilvl w:val="0"/>
          <w:numId w:val="30"/>
        </w:numPr>
        <w:spacing w:after="0" w:line="360" w:lineRule="auto"/>
        <w:rPr>
          <w:rFonts w:ascii="仿宋" w:eastAsia="仿宋" w:hAnsi="仿宋"/>
          <w:bCs/>
          <w:sz w:val="24"/>
        </w:rPr>
      </w:pPr>
      <w:r w:rsidRPr="004C72F2">
        <w:rPr>
          <w:rFonts w:ascii="仿宋" w:eastAsia="仿宋" w:hAnsi="仿宋" w:hint="eastAsia"/>
          <w:bCs/>
          <w:sz w:val="24"/>
        </w:rPr>
        <w:t>24*5ml离心管加热模块一个</w:t>
      </w:r>
    </w:p>
    <w:p w14:paraId="43FF32F4" w14:textId="77777777" w:rsidR="00704DF0" w:rsidRPr="004C72F2" w:rsidRDefault="00704DF0" w:rsidP="00DD4C29">
      <w:pPr>
        <w:numPr>
          <w:ilvl w:val="0"/>
          <w:numId w:val="30"/>
        </w:numPr>
        <w:spacing w:after="0" w:line="360" w:lineRule="auto"/>
        <w:rPr>
          <w:rFonts w:ascii="仿宋" w:eastAsia="仿宋" w:hAnsi="仿宋"/>
          <w:bCs/>
          <w:sz w:val="24"/>
        </w:rPr>
      </w:pPr>
      <w:r w:rsidRPr="004C72F2">
        <w:rPr>
          <w:rFonts w:ascii="仿宋" w:eastAsia="仿宋" w:hAnsi="仿宋" w:hint="eastAsia"/>
          <w:bCs/>
          <w:sz w:val="24"/>
        </w:rPr>
        <w:t>15*10ml (最高转速600rpm)加热模块一个</w:t>
      </w:r>
    </w:p>
    <w:p w14:paraId="30528F03" w14:textId="77777777" w:rsidR="00704DF0" w:rsidRPr="004C72F2" w:rsidRDefault="00704DF0" w:rsidP="00DD4C29">
      <w:pPr>
        <w:numPr>
          <w:ilvl w:val="0"/>
          <w:numId w:val="30"/>
        </w:numPr>
        <w:spacing w:after="0" w:line="360" w:lineRule="auto"/>
        <w:rPr>
          <w:rFonts w:ascii="仿宋" w:eastAsia="仿宋" w:hAnsi="仿宋"/>
          <w:bCs/>
          <w:sz w:val="24"/>
        </w:rPr>
      </w:pPr>
      <w:r w:rsidRPr="004C72F2">
        <w:rPr>
          <w:rFonts w:ascii="仿宋" w:eastAsia="仿宋" w:hAnsi="仿宋" w:hint="eastAsia"/>
          <w:bCs/>
          <w:sz w:val="24"/>
        </w:rPr>
        <w:t>12*15ml (最高转速600rpm)加热模块一个</w:t>
      </w:r>
    </w:p>
    <w:p w14:paraId="6A452DCB" w14:textId="77777777" w:rsidR="00704DF0" w:rsidRPr="004C72F2" w:rsidRDefault="00704DF0" w:rsidP="00DD4C29">
      <w:pPr>
        <w:numPr>
          <w:ilvl w:val="0"/>
          <w:numId w:val="30"/>
        </w:numPr>
        <w:spacing w:after="0" w:line="360" w:lineRule="auto"/>
        <w:rPr>
          <w:rFonts w:ascii="仿宋" w:eastAsia="仿宋" w:hAnsi="仿宋"/>
          <w:bCs/>
          <w:sz w:val="24"/>
        </w:rPr>
      </w:pPr>
      <w:r w:rsidRPr="004C72F2">
        <w:rPr>
          <w:rFonts w:ascii="仿宋" w:eastAsia="仿宋" w:hAnsi="仿宋" w:hint="eastAsia"/>
          <w:bCs/>
          <w:sz w:val="24"/>
        </w:rPr>
        <w:t>6*50ml (最高转速600rpm)加热模块一个</w:t>
      </w:r>
    </w:p>
    <w:p w14:paraId="7AFABE6D" w14:textId="77777777" w:rsidR="00704DF0" w:rsidRPr="004C72F2" w:rsidRDefault="00704DF0" w:rsidP="00DD4C29">
      <w:pPr>
        <w:numPr>
          <w:ilvl w:val="0"/>
          <w:numId w:val="30"/>
        </w:numPr>
        <w:spacing w:after="0" w:line="360" w:lineRule="auto"/>
        <w:rPr>
          <w:rFonts w:ascii="仿宋" w:eastAsia="仿宋" w:hAnsi="仿宋"/>
          <w:bCs/>
          <w:sz w:val="24"/>
        </w:rPr>
      </w:pPr>
      <w:r w:rsidRPr="004C72F2">
        <w:rPr>
          <w:rFonts w:ascii="仿宋" w:eastAsia="仿宋" w:hAnsi="仿宋" w:hint="eastAsia"/>
          <w:bCs/>
          <w:sz w:val="24"/>
        </w:rPr>
        <w:t>32*0.2ml+10*0.5ml+15*1.5ml离心管加热模块一个</w:t>
      </w:r>
    </w:p>
    <w:p w14:paraId="00685B34" w14:textId="77777777" w:rsidR="00704DF0" w:rsidRPr="004C72F2" w:rsidRDefault="00704DF0" w:rsidP="00DD4C29">
      <w:pPr>
        <w:numPr>
          <w:ilvl w:val="0"/>
          <w:numId w:val="30"/>
        </w:numPr>
        <w:spacing w:after="0" w:line="360" w:lineRule="auto"/>
        <w:rPr>
          <w:rFonts w:ascii="仿宋" w:eastAsia="仿宋" w:hAnsi="仿宋"/>
          <w:bCs/>
          <w:sz w:val="24"/>
        </w:rPr>
      </w:pPr>
      <w:r w:rsidRPr="004C72F2">
        <w:rPr>
          <w:rFonts w:ascii="仿宋" w:eastAsia="仿宋" w:hAnsi="仿宋" w:hint="eastAsia"/>
          <w:bCs/>
          <w:sz w:val="24"/>
        </w:rPr>
        <w:t>具有生物污染净化模块一个</w:t>
      </w:r>
    </w:p>
    <w:p w14:paraId="07118EC7" w14:textId="1868C13D" w:rsidR="00AA6234" w:rsidRPr="004C72F2" w:rsidRDefault="00AA6234" w:rsidP="00833C52">
      <w:pPr>
        <w:keepNext/>
        <w:keepLines/>
        <w:spacing w:before="260" w:after="260" w:line="400" w:lineRule="exact"/>
        <w:outlineLvl w:val="1"/>
        <w:rPr>
          <w:rFonts w:ascii="仿宋" w:eastAsia="仿宋" w:hAnsi="仿宋"/>
          <w:b/>
          <w:bCs/>
          <w:sz w:val="24"/>
        </w:rPr>
      </w:pPr>
      <w:r w:rsidRPr="004C72F2">
        <w:rPr>
          <w:rFonts w:ascii="仿宋" w:eastAsia="仿宋" w:hAnsi="仿宋"/>
          <w:b/>
          <w:bCs/>
          <w:sz w:val="24"/>
        </w:rPr>
        <w:t>20</w:t>
      </w:r>
      <w:r w:rsidR="002F418F" w:rsidRPr="004C72F2">
        <w:rPr>
          <w:rFonts w:ascii="仿宋" w:eastAsia="仿宋" w:hAnsi="仿宋" w:hint="eastAsia"/>
          <w:b/>
          <w:bCs/>
          <w:sz w:val="24"/>
        </w:rPr>
        <w:t>包</w:t>
      </w:r>
      <w:r w:rsidRPr="004C72F2">
        <w:rPr>
          <w:rFonts w:ascii="仿宋" w:eastAsia="仿宋" w:hAnsi="仿宋" w:hint="eastAsia"/>
          <w:b/>
          <w:bCs/>
          <w:sz w:val="24"/>
        </w:rPr>
        <w:t>-1</w:t>
      </w:r>
      <w:r w:rsidR="002F418F" w:rsidRPr="004C72F2">
        <w:rPr>
          <w:rFonts w:ascii="仿宋" w:eastAsia="仿宋" w:hAnsi="仿宋"/>
          <w:b/>
          <w:bCs/>
          <w:sz w:val="24"/>
        </w:rPr>
        <w:t>：</w:t>
      </w:r>
      <w:r w:rsidRPr="004C72F2">
        <w:rPr>
          <w:rFonts w:ascii="仿宋" w:eastAsia="仿宋" w:hAnsi="仿宋" w:hint="eastAsia"/>
          <w:b/>
          <w:bCs/>
          <w:sz w:val="24"/>
        </w:rPr>
        <w:t>弱放射性检测仪</w:t>
      </w:r>
    </w:p>
    <w:p w14:paraId="70CF796C" w14:textId="076A308C" w:rsidR="00AA426F" w:rsidRPr="004C72F2" w:rsidRDefault="00AA426F" w:rsidP="00AA426F">
      <w:pPr>
        <w:pStyle w:val="af3"/>
        <w:numPr>
          <w:ilvl w:val="0"/>
          <w:numId w:val="64"/>
        </w:numPr>
        <w:tabs>
          <w:tab w:val="left" w:pos="7665"/>
        </w:tabs>
        <w:spacing w:line="400" w:lineRule="exact"/>
        <w:ind w:firstLineChars="0"/>
        <w:rPr>
          <w:rFonts w:ascii="仿宋" w:eastAsia="仿宋" w:hAnsi="仿宋" w:cs="宋体"/>
          <w:sz w:val="24"/>
        </w:rPr>
      </w:pPr>
      <w:r w:rsidRPr="004C72F2">
        <w:rPr>
          <w:rFonts w:ascii="仿宋" w:eastAsia="仿宋" w:hAnsi="仿宋" w:cs="宋体" w:hint="eastAsia"/>
          <w:sz w:val="24"/>
        </w:rPr>
        <w:t>*产品制造厂家应具备《辐射安全许可证》、《制造计量器具许可证》、《放射源豁免证明》</w:t>
      </w:r>
      <w:r w:rsidR="003951DC" w:rsidRPr="004C72F2">
        <w:rPr>
          <w:rFonts w:ascii="仿宋" w:eastAsia="仿宋" w:hAnsi="仿宋" w:cs="宋体" w:hint="eastAsia"/>
          <w:sz w:val="24"/>
        </w:rPr>
        <w:t>；</w:t>
      </w:r>
    </w:p>
    <w:p w14:paraId="1E524FB9" w14:textId="3F9D5D0D" w:rsidR="00833C52" w:rsidRPr="004C72F2" w:rsidRDefault="00B2063B" w:rsidP="00DD4C29">
      <w:pPr>
        <w:numPr>
          <w:ilvl w:val="0"/>
          <w:numId w:val="64"/>
        </w:numPr>
        <w:spacing w:after="0" w:line="360" w:lineRule="auto"/>
        <w:rPr>
          <w:rFonts w:ascii="仿宋" w:eastAsia="仿宋" w:hAnsi="仿宋"/>
          <w:bCs/>
          <w:sz w:val="24"/>
        </w:rPr>
      </w:pPr>
      <w:r w:rsidRPr="004C72F2">
        <w:rPr>
          <w:rFonts w:ascii="仿宋" w:eastAsia="仿宋" w:hAnsi="仿宋" w:hint="eastAsia"/>
          <w:bCs/>
          <w:sz w:val="24"/>
        </w:rPr>
        <w:t>★</w:t>
      </w:r>
      <w:r w:rsidR="00833C52" w:rsidRPr="004C72F2">
        <w:rPr>
          <w:rFonts w:ascii="仿宋" w:eastAsia="仿宋" w:hAnsi="仿宋" w:hint="eastAsia"/>
          <w:bCs/>
          <w:sz w:val="24"/>
        </w:rPr>
        <w:t>可同时测量的样品数量≥4个，并分别给出每个被测样品中的总α和/或总β的活度浓度；探测器：采用双闪烁体探测器，其中主探测器≥4个，反符合探测器≥2个（提供设备内部图片并加盖投标人公章作为证明材料）；</w:t>
      </w:r>
    </w:p>
    <w:p w14:paraId="56C938A2" w14:textId="77777777" w:rsidR="00833C52" w:rsidRPr="004C72F2" w:rsidRDefault="00833C52" w:rsidP="00DD4C29">
      <w:pPr>
        <w:numPr>
          <w:ilvl w:val="0"/>
          <w:numId w:val="64"/>
        </w:numPr>
        <w:tabs>
          <w:tab w:val="num" w:pos="720"/>
        </w:tabs>
        <w:spacing w:after="0" w:line="360" w:lineRule="auto"/>
        <w:rPr>
          <w:rFonts w:ascii="仿宋" w:eastAsia="仿宋" w:hAnsi="仿宋"/>
          <w:bCs/>
          <w:sz w:val="24"/>
        </w:rPr>
      </w:pPr>
      <w:r w:rsidRPr="004C72F2">
        <w:rPr>
          <w:rFonts w:ascii="仿宋" w:eastAsia="仿宋" w:hAnsi="仿宋" w:hint="eastAsia"/>
          <w:bCs/>
          <w:sz w:val="24"/>
        </w:rPr>
        <w:t>★单位面积平均本底计数率：仪器对于90Sr-90Y β源的2π探测效率</w:t>
      </w:r>
      <w:r w:rsidRPr="004C72F2">
        <w:rPr>
          <w:rFonts w:ascii="仿宋" w:eastAsia="仿宋" w:hAnsi="仿宋" w:hint="eastAsia"/>
          <w:bCs/>
          <w:sz w:val="24"/>
        </w:rPr>
        <w:lastRenderedPageBreak/>
        <w:t>比≥60%时，本底≤0.05cm</w:t>
      </w:r>
      <w:r w:rsidRPr="004C72F2">
        <w:rPr>
          <w:rFonts w:ascii="仿宋" w:eastAsia="仿宋" w:hAnsi="仿宋"/>
          <w:bCs/>
          <w:sz w:val="24"/>
        </w:rPr>
        <w:t>-2</w:t>
      </w:r>
      <w:r w:rsidRPr="004C72F2">
        <w:rPr>
          <w:rFonts w:ascii="仿宋" w:eastAsia="仿宋" w:hAnsi="仿宋" w:hint="eastAsia"/>
          <w:bCs/>
          <w:sz w:val="24"/>
        </w:rPr>
        <w:t>min</w:t>
      </w:r>
      <w:r w:rsidRPr="004C72F2">
        <w:rPr>
          <w:rFonts w:ascii="仿宋" w:eastAsia="仿宋" w:hAnsi="仿宋"/>
          <w:bCs/>
          <w:sz w:val="24"/>
        </w:rPr>
        <w:t>-1</w:t>
      </w:r>
      <w:r w:rsidRPr="004C72F2">
        <w:rPr>
          <w:rFonts w:ascii="仿宋" w:eastAsia="仿宋" w:hAnsi="仿宋" w:hint="eastAsia"/>
          <w:bCs/>
          <w:sz w:val="24"/>
        </w:rPr>
        <w:t>；仪器对于239Pu α源的2π效率比≥90%时，本底≤0.0015cm</w:t>
      </w:r>
      <w:r w:rsidRPr="004C72F2">
        <w:rPr>
          <w:rFonts w:ascii="仿宋" w:eastAsia="仿宋" w:hAnsi="仿宋"/>
          <w:bCs/>
          <w:sz w:val="24"/>
        </w:rPr>
        <w:t>-2</w:t>
      </w:r>
      <w:r w:rsidRPr="004C72F2">
        <w:rPr>
          <w:rFonts w:ascii="仿宋" w:eastAsia="仿宋" w:hAnsi="仿宋" w:hint="eastAsia"/>
          <w:bCs/>
          <w:sz w:val="24"/>
        </w:rPr>
        <w:t>min</w:t>
      </w:r>
      <w:r w:rsidRPr="004C72F2">
        <w:rPr>
          <w:rFonts w:ascii="仿宋" w:eastAsia="仿宋" w:hAnsi="仿宋"/>
          <w:bCs/>
          <w:sz w:val="24"/>
        </w:rPr>
        <w:t>-1</w:t>
      </w:r>
      <w:r w:rsidRPr="004C72F2">
        <w:rPr>
          <w:rFonts w:ascii="仿宋" w:eastAsia="仿宋" w:hAnsi="仿宋" w:hint="eastAsia"/>
          <w:bCs/>
          <w:sz w:val="24"/>
        </w:rPr>
        <w:t>；串道比：α／β串道比：α进入β道≤1％，β进入α道≤0.1％（提供设备数据报告并加盖投标人公章作为证明材料）；</w:t>
      </w:r>
    </w:p>
    <w:p w14:paraId="008E832F" w14:textId="77777777" w:rsidR="00833C52" w:rsidRPr="004C72F2" w:rsidRDefault="00833C52" w:rsidP="00DD4C29">
      <w:pPr>
        <w:numPr>
          <w:ilvl w:val="0"/>
          <w:numId w:val="64"/>
        </w:numPr>
        <w:tabs>
          <w:tab w:val="num" w:pos="720"/>
        </w:tabs>
        <w:spacing w:after="0" w:line="360" w:lineRule="auto"/>
        <w:rPr>
          <w:rFonts w:ascii="仿宋" w:eastAsia="仿宋" w:hAnsi="仿宋"/>
          <w:bCs/>
          <w:sz w:val="24"/>
        </w:rPr>
      </w:pPr>
      <w:r w:rsidRPr="004C72F2">
        <w:rPr>
          <w:rFonts w:ascii="仿宋" w:eastAsia="仿宋" w:hAnsi="仿宋" w:hint="eastAsia"/>
          <w:bCs/>
          <w:sz w:val="24"/>
        </w:rPr>
        <w:t>效率稳定性：仪器连续通电24小时，各路探测器效率变化≤±5％；本底稳定性：在1000min的测量时间内，本底计数变化应在(Nb±3σ)的范围内，其中Nb为本底计数的平均值，σ为本底计数的标准误差；</w:t>
      </w:r>
    </w:p>
    <w:p w14:paraId="764B5DDD" w14:textId="7312E1B6" w:rsidR="00833C52" w:rsidRPr="004C72F2" w:rsidRDefault="00833C52" w:rsidP="00DD4C29">
      <w:pPr>
        <w:numPr>
          <w:ilvl w:val="0"/>
          <w:numId w:val="64"/>
        </w:numPr>
        <w:tabs>
          <w:tab w:val="num" w:pos="720"/>
        </w:tabs>
        <w:spacing w:after="0" w:line="360" w:lineRule="auto"/>
        <w:rPr>
          <w:rFonts w:ascii="仿宋" w:eastAsia="仿宋" w:hAnsi="仿宋"/>
          <w:bCs/>
          <w:sz w:val="24"/>
        </w:rPr>
      </w:pPr>
      <w:r w:rsidRPr="004C72F2">
        <w:rPr>
          <w:rFonts w:ascii="仿宋" w:eastAsia="仿宋" w:hAnsi="仿宋" w:hint="eastAsia"/>
          <w:bCs/>
          <w:sz w:val="24"/>
        </w:rPr>
        <w:t>采集模式：可断点续采，即用户随时暂停、随时继续采集；控制装置：具有高速多通道并行计算处理技术，实现同步处理多路信号，集成度高，仪器稳定性强；</w:t>
      </w:r>
    </w:p>
    <w:p w14:paraId="445CE58A" w14:textId="534EABBD" w:rsidR="00833C52" w:rsidRPr="004C72F2" w:rsidRDefault="00833C52" w:rsidP="00DD4C29">
      <w:pPr>
        <w:numPr>
          <w:ilvl w:val="0"/>
          <w:numId w:val="64"/>
        </w:numPr>
        <w:tabs>
          <w:tab w:val="num" w:pos="720"/>
        </w:tabs>
        <w:spacing w:after="0" w:line="360" w:lineRule="auto"/>
        <w:rPr>
          <w:rFonts w:ascii="仿宋" w:eastAsia="仿宋" w:hAnsi="仿宋"/>
          <w:bCs/>
          <w:sz w:val="24"/>
        </w:rPr>
      </w:pPr>
      <w:r w:rsidRPr="004C72F2">
        <w:rPr>
          <w:rFonts w:ascii="仿宋" w:eastAsia="仿宋" w:hAnsi="仿宋" w:hint="eastAsia"/>
          <w:bCs/>
          <w:sz w:val="24"/>
        </w:rPr>
        <w:t>★反符合探头效率＞99%；含铅室屏蔽装置；</w:t>
      </w:r>
      <w:r w:rsidR="00010EC8" w:rsidRPr="004C72F2">
        <w:rPr>
          <w:rFonts w:ascii="仿宋" w:eastAsia="仿宋" w:hAnsi="仿宋" w:hint="eastAsia"/>
          <w:bCs/>
          <w:sz w:val="24"/>
        </w:rPr>
        <w:t>仪器工作过程无需气源耗材</w:t>
      </w:r>
      <w:r w:rsidR="00C919BD" w:rsidRPr="004C72F2">
        <w:rPr>
          <w:rFonts w:ascii="仿宋" w:eastAsia="仿宋" w:hAnsi="仿宋" w:hint="eastAsia"/>
          <w:bCs/>
          <w:sz w:val="24"/>
        </w:rPr>
        <w:t>；</w:t>
      </w:r>
      <w:r w:rsidR="0046020B" w:rsidRPr="004C72F2">
        <w:rPr>
          <w:rFonts w:ascii="仿宋" w:eastAsia="仿宋" w:hAnsi="仿宋" w:hint="eastAsia"/>
          <w:bCs/>
          <w:sz w:val="24"/>
        </w:rPr>
        <w:t>铅室可实现样品自动开盖测量，采用机电一体化，做到</w:t>
      </w:r>
      <w:r w:rsidR="00453353" w:rsidRPr="004C72F2">
        <w:rPr>
          <w:rFonts w:ascii="仿宋" w:eastAsia="仿宋" w:hAnsi="仿宋" w:hint="eastAsia"/>
          <w:bCs/>
          <w:sz w:val="24"/>
        </w:rPr>
        <w:t>无人</w:t>
      </w:r>
      <w:r w:rsidR="0046020B" w:rsidRPr="004C72F2">
        <w:rPr>
          <w:rFonts w:ascii="仿宋" w:eastAsia="仿宋" w:hAnsi="仿宋" w:hint="eastAsia"/>
          <w:bCs/>
          <w:sz w:val="24"/>
        </w:rPr>
        <w:t>值守</w:t>
      </w:r>
      <w:r w:rsidR="00C919BD" w:rsidRPr="004C72F2">
        <w:rPr>
          <w:rFonts w:ascii="仿宋" w:eastAsia="仿宋" w:hAnsi="仿宋" w:hint="eastAsia"/>
          <w:bCs/>
          <w:sz w:val="24"/>
        </w:rPr>
        <w:t>，自动完成测量程序并打印结果</w:t>
      </w:r>
      <w:r w:rsidR="0046020B" w:rsidRPr="004C72F2">
        <w:rPr>
          <w:rFonts w:ascii="仿宋" w:eastAsia="仿宋" w:hAnsi="仿宋" w:hint="eastAsia"/>
          <w:bCs/>
          <w:sz w:val="24"/>
        </w:rPr>
        <w:t>；</w:t>
      </w:r>
      <w:r w:rsidRPr="004C72F2">
        <w:rPr>
          <w:rFonts w:ascii="仿宋" w:eastAsia="仿宋" w:hAnsi="仿宋" w:hint="eastAsia"/>
          <w:bCs/>
          <w:sz w:val="24"/>
        </w:rPr>
        <w:t>（提供控制装置实物图并加盖投标人公章作为证明材料）；</w:t>
      </w:r>
    </w:p>
    <w:p w14:paraId="3ADEC70F" w14:textId="77777777" w:rsidR="00833C52" w:rsidRPr="004C72F2" w:rsidRDefault="00833C52" w:rsidP="00DD4C29">
      <w:pPr>
        <w:numPr>
          <w:ilvl w:val="0"/>
          <w:numId w:val="64"/>
        </w:numPr>
        <w:tabs>
          <w:tab w:val="num" w:pos="720"/>
        </w:tabs>
        <w:spacing w:after="0" w:line="360" w:lineRule="auto"/>
        <w:rPr>
          <w:rFonts w:ascii="仿宋" w:eastAsia="仿宋" w:hAnsi="仿宋"/>
          <w:bCs/>
          <w:sz w:val="24"/>
        </w:rPr>
      </w:pPr>
      <w:r w:rsidRPr="004C72F2">
        <w:rPr>
          <w:rFonts w:ascii="仿宋" w:eastAsia="仿宋" w:hAnsi="仿宋" w:hint="eastAsia"/>
          <w:bCs/>
          <w:sz w:val="24"/>
        </w:rPr>
        <w:t>配套干燥箱：工作室采用不锈钢板制成，网架为活动抽拉式；强制通风循环结构合理，工作室内部温度均匀；箱门装有玻璃观察窗，可随时观察工作室内被加热物品情况；电器控制：采用无触点电路，具有上限报警、自动断电功能；</w:t>
      </w:r>
    </w:p>
    <w:p w14:paraId="0F8761D2" w14:textId="77777777" w:rsidR="00833C52" w:rsidRPr="004C72F2" w:rsidRDefault="00833C52" w:rsidP="00DD4C29">
      <w:pPr>
        <w:numPr>
          <w:ilvl w:val="0"/>
          <w:numId w:val="64"/>
        </w:numPr>
        <w:tabs>
          <w:tab w:val="num" w:pos="720"/>
        </w:tabs>
        <w:spacing w:after="0" w:line="360" w:lineRule="auto"/>
        <w:rPr>
          <w:rFonts w:ascii="仿宋" w:eastAsia="仿宋" w:hAnsi="仿宋"/>
          <w:bCs/>
          <w:sz w:val="24"/>
        </w:rPr>
      </w:pPr>
      <w:r w:rsidRPr="004C72F2">
        <w:rPr>
          <w:rFonts w:ascii="仿宋" w:eastAsia="仿宋" w:hAnsi="仿宋" w:hint="eastAsia"/>
          <w:bCs/>
          <w:sz w:val="24"/>
        </w:rPr>
        <w:t>配置要求：标准机柜1个，控制系统1套，</w:t>
      </w:r>
      <w:proofErr w:type="gramStart"/>
      <w:r w:rsidRPr="004C72F2">
        <w:rPr>
          <w:rFonts w:ascii="仿宋" w:eastAsia="仿宋" w:hAnsi="仿宋" w:hint="eastAsia"/>
          <w:bCs/>
          <w:sz w:val="24"/>
        </w:rPr>
        <w:t>塑料双</w:t>
      </w:r>
      <w:proofErr w:type="gramEnd"/>
      <w:r w:rsidRPr="004C72F2">
        <w:rPr>
          <w:rFonts w:ascii="仿宋" w:eastAsia="仿宋" w:hAnsi="仿宋" w:hint="eastAsia"/>
          <w:bCs/>
          <w:sz w:val="24"/>
        </w:rPr>
        <w:t>闪烁体的主探测器≥4支，塑料闪烁体的反符合探测器≥2支，铅室1套；电镀α工作源239Pu一枚；电镀β工作源90Sr-90Y一枚，标准粉末源241Am 10g，标准粉末源KCL（40K）10g；样品盘200个，α、β测量仪操作系统软件1套（光盘），产品使用说明书1份；配套干燥箱1台；配套数据处理系统1套；经中国合格评定国家认可委员会（CNAS）认可的校准机构出具的检定/校准证书1套。</w:t>
      </w:r>
    </w:p>
    <w:p w14:paraId="57C060D2" w14:textId="77777777" w:rsidR="00833C52" w:rsidRPr="004C72F2" w:rsidRDefault="00833C52" w:rsidP="00833C52">
      <w:pPr>
        <w:keepNext/>
        <w:keepLines/>
        <w:spacing w:before="260" w:after="260" w:line="400" w:lineRule="exact"/>
        <w:ind w:firstLineChars="98" w:firstLine="236"/>
        <w:outlineLvl w:val="1"/>
        <w:rPr>
          <w:rFonts w:ascii="仿宋" w:eastAsia="仿宋" w:hAnsi="仿宋"/>
          <w:b/>
          <w:bCs/>
          <w:sz w:val="24"/>
          <w:szCs w:val="22"/>
        </w:rPr>
      </w:pPr>
      <w:r w:rsidRPr="004C72F2">
        <w:rPr>
          <w:rFonts w:ascii="仿宋" w:eastAsia="仿宋" w:hAnsi="仿宋"/>
          <w:b/>
          <w:bCs/>
          <w:sz w:val="24"/>
          <w:szCs w:val="22"/>
        </w:rPr>
        <w:t>20</w:t>
      </w:r>
      <w:r w:rsidRPr="004C72F2">
        <w:rPr>
          <w:rFonts w:ascii="仿宋" w:eastAsia="仿宋" w:hAnsi="仿宋" w:hint="eastAsia"/>
          <w:b/>
          <w:bCs/>
          <w:sz w:val="24"/>
          <w:szCs w:val="22"/>
        </w:rPr>
        <w:t>包</w:t>
      </w:r>
      <w:r w:rsidRPr="004C72F2">
        <w:rPr>
          <w:rFonts w:ascii="仿宋" w:eastAsia="仿宋" w:hAnsi="仿宋"/>
          <w:b/>
          <w:bCs/>
          <w:sz w:val="24"/>
          <w:szCs w:val="22"/>
        </w:rPr>
        <w:t>-2</w:t>
      </w:r>
      <w:r w:rsidRPr="004C72F2">
        <w:rPr>
          <w:rFonts w:ascii="仿宋" w:eastAsia="仿宋" w:hAnsi="仿宋" w:hint="eastAsia"/>
          <w:b/>
          <w:bCs/>
          <w:sz w:val="24"/>
          <w:szCs w:val="22"/>
        </w:rPr>
        <w:t>放射性水样蒸发仪</w:t>
      </w:r>
    </w:p>
    <w:p w14:paraId="0A4F4696" w14:textId="77777777" w:rsidR="00833C52" w:rsidRPr="004C72F2" w:rsidRDefault="00833C52" w:rsidP="00DD4C29">
      <w:pPr>
        <w:numPr>
          <w:ilvl w:val="0"/>
          <w:numId w:val="65"/>
        </w:numPr>
        <w:spacing w:after="0" w:line="360" w:lineRule="auto"/>
        <w:rPr>
          <w:rFonts w:ascii="仿宋" w:eastAsia="仿宋" w:hAnsi="仿宋"/>
          <w:bCs/>
          <w:sz w:val="24"/>
        </w:rPr>
      </w:pPr>
      <w:r w:rsidRPr="004C72F2">
        <w:rPr>
          <w:rFonts w:ascii="仿宋" w:eastAsia="仿宋" w:hAnsi="仿宋" w:hint="eastAsia"/>
          <w:bCs/>
          <w:sz w:val="24"/>
        </w:rPr>
        <w:t>★可同时处理样品通道数≥4个，单路单控；（提供设备实物图片并加盖投标人公章作为证明材料）；双重过流保护，总开关和加热模块各有过流保护措施，具有过热断电保护功能；（提供结构设计图并加盖投标人</w:t>
      </w:r>
      <w:r w:rsidRPr="004C72F2">
        <w:rPr>
          <w:rFonts w:ascii="仿宋" w:eastAsia="仿宋" w:hAnsi="仿宋" w:hint="eastAsia"/>
          <w:bCs/>
          <w:sz w:val="24"/>
        </w:rPr>
        <w:lastRenderedPageBreak/>
        <w:t>公章作为证明材料）；容器规格：400ml蒸发皿；</w:t>
      </w:r>
    </w:p>
    <w:p w14:paraId="1E53AA5B" w14:textId="77777777" w:rsidR="00833C52" w:rsidRPr="004C72F2" w:rsidRDefault="00833C52" w:rsidP="00DD4C29">
      <w:pPr>
        <w:numPr>
          <w:ilvl w:val="0"/>
          <w:numId w:val="65"/>
        </w:numPr>
        <w:tabs>
          <w:tab w:val="num" w:pos="720"/>
        </w:tabs>
        <w:spacing w:after="0" w:line="360" w:lineRule="auto"/>
        <w:rPr>
          <w:rFonts w:ascii="仿宋" w:eastAsia="仿宋" w:hAnsi="仿宋"/>
          <w:bCs/>
          <w:sz w:val="24"/>
        </w:rPr>
      </w:pPr>
      <w:r w:rsidRPr="004C72F2">
        <w:rPr>
          <w:rFonts w:ascii="仿宋" w:eastAsia="仿宋" w:hAnsi="仿宋" w:hint="eastAsia"/>
          <w:bCs/>
          <w:sz w:val="24"/>
        </w:rPr>
        <w:t>★电热丝加热，PID精准调控，各温度控制系统之间相互独立；最大处理量：≥40L；浓缩体积：≤100ml；采用自动滴定进样方式，通过超声波探测量水位高度、热电偶测量加热模块温度，经系统控制滴定速率、加热功率、水位高度，过程一键启动，无人值守（提供设备实物图片并加盖投标人公章作为证明材料）；</w:t>
      </w:r>
    </w:p>
    <w:p w14:paraId="0ABB31F0" w14:textId="77777777" w:rsidR="00833C52" w:rsidRPr="004C72F2" w:rsidRDefault="00833C52" w:rsidP="00DD4C29">
      <w:pPr>
        <w:numPr>
          <w:ilvl w:val="0"/>
          <w:numId w:val="65"/>
        </w:numPr>
        <w:tabs>
          <w:tab w:val="num" w:pos="720"/>
        </w:tabs>
        <w:spacing w:after="0" w:line="360" w:lineRule="auto"/>
        <w:rPr>
          <w:rFonts w:ascii="仿宋" w:eastAsia="仿宋" w:hAnsi="仿宋"/>
          <w:bCs/>
          <w:sz w:val="24"/>
        </w:rPr>
      </w:pPr>
      <w:r w:rsidRPr="004C72F2">
        <w:rPr>
          <w:rFonts w:ascii="仿宋" w:eastAsia="仿宋" w:hAnsi="仿宋" w:hint="eastAsia"/>
          <w:bCs/>
          <w:sz w:val="24"/>
        </w:rPr>
        <w:t>具有定量蒸发、高温灰化、管道清洗等处理功能，具备蒸发温度、进样体积、灰化温度、灰化时长、滴水速度调节功能；具备操作步骤、蒸发完成、水样不足、运行出错等声光提示功能，支持多点触控模式；大功率涡轮排风系统；内置断电保护模块，紧急断电开关；</w:t>
      </w:r>
    </w:p>
    <w:p w14:paraId="4A778599" w14:textId="70790397" w:rsidR="00833C52" w:rsidRPr="004C72F2" w:rsidRDefault="00833C52" w:rsidP="00DD4C29">
      <w:pPr>
        <w:numPr>
          <w:ilvl w:val="0"/>
          <w:numId w:val="65"/>
        </w:numPr>
        <w:tabs>
          <w:tab w:val="num" w:pos="720"/>
        </w:tabs>
        <w:spacing w:after="0" w:line="360" w:lineRule="auto"/>
        <w:rPr>
          <w:rFonts w:ascii="仿宋" w:eastAsia="仿宋" w:hAnsi="仿宋"/>
          <w:bCs/>
          <w:sz w:val="24"/>
        </w:rPr>
      </w:pPr>
      <w:r w:rsidRPr="004C72F2">
        <w:rPr>
          <w:rFonts w:ascii="仿宋" w:eastAsia="仿宋" w:hAnsi="仿宋" w:hint="eastAsia"/>
          <w:bCs/>
          <w:sz w:val="24"/>
        </w:rPr>
        <w:t>★蒸发温度≤100℃，温度偏差≤±2.0%；灰化温度≤500℃，温度偏差≤±5%；蒸发速度：2L水可以在3h内蒸发浓缩至100ml，蒸发完成可自动进入灰化阶段；整机防腐处理，耐酸耐高温；整机功耗≤3500W；（提供产品彩页并加盖投标人公章作为证明材料）；</w:t>
      </w:r>
    </w:p>
    <w:p w14:paraId="1E8FA7A3" w14:textId="1ED7A1BF" w:rsidR="00833C52" w:rsidRPr="004C72F2" w:rsidRDefault="00833C52" w:rsidP="00EE6C66">
      <w:pPr>
        <w:numPr>
          <w:ilvl w:val="0"/>
          <w:numId w:val="65"/>
        </w:numPr>
        <w:tabs>
          <w:tab w:val="num" w:pos="720"/>
        </w:tabs>
        <w:spacing w:after="0" w:line="360" w:lineRule="auto"/>
        <w:rPr>
          <w:rFonts w:ascii="仿宋" w:eastAsia="仿宋" w:hAnsi="仿宋"/>
          <w:bCs/>
          <w:sz w:val="24"/>
        </w:rPr>
      </w:pPr>
      <w:r w:rsidRPr="004C72F2">
        <w:rPr>
          <w:rFonts w:ascii="仿宋" w:eastAsia="仿宋" w:hAnsi="仿宋" w:hint="eastAsia"/>
          <w:bCs/>
          <w:sz w:val="24"/>
        </w:rPr>
        <w:t>配置要求：水样蒸发仪1套，水样蒸发皿8套，防浮沉接头6个，管道风机1台;高温手套2套，其他随机必备配套品、备件等。</w:t>
      </w:r>
    </w:p>
    <w:p w14:paraId="081EE120" w14:textId="77777777" w:rsidR="00833C52" w:rsidRPr="004C72F2" w:rsidRDefault="00833C52" w:rsidP="00833C52">
      <w:pPr>
        <w:keepNext/>
        <w:keepLines/>
        <w:spacing w:before="260" w:after="260" w:line="400" w:lineRule="exact"/>
        <w:ind w:firstLineChars="98" w:firstLine="236"/>
        <w:outlineLvl w:val="1"/>
        <w:rPr>
          <w:rFonts w:ascii="仿宋" w:eastAsia="仿宋" w:hAnsi="仿宋"/>
          <w:b/>
          <w:bCs/>
          <w:sz w:val="24"/>
          <w:szCs w:val="22"/>
        </w:rPr>
      </w:pPr>
      <w:r w:rsidRPr="004C72F2">
        <w:rPr>
          <w:rFonts w:ascii="仿宋" w:eastAsia="仿宋" w:hAnsi="仿宋"/>
          <w:b/>
          <w:bCs/>
          <w:sz w:val="24"/>
          <w:szCs w:val="22"/>
        </w:rPr>
        <w:t>21</w:t>
      </w:r>
      <w:r w:rsidRPr="004C72F2">
        <w:rPr>
          <w:rFonts w:ascii="仿宋" w:eastAsia="仿宋" w:hAnsi="仿宋" w:hint="eastAsia"/>
          <w:b/>
          <w:bCs/>
          <w:sz w:val="24"/>
          <w:szCs w:val="22"/>
        </w:rPr>
        <w:t>-1氡钍仪</w:t>
      </w:r>
    </w:p>
    <w:p w14:paraId="23AF31FD" w14:textId="77777777" w:rsidR="00833C52" w:rsidRPr="004C72F2" w:rsidRDefault="00833C52" w:rsidP="00833C52">
      <w:pPr>
        <w:spacing w:after="0" w:line="360" w:lineRule="auto"/>
        <w:ind w:left="900"/>
        <w:rPr>
          <w:rFonts w:ascii="仿宋" w:eastAsia="仿宋" w:hAnsi="仿宋"/>
          <w:b/>
          <w:bCs/>
          <w:sz w:val="24"/>
          <w:szCs w:val="22"/>
        </w:rPr>
      </w:pPr>
      <w:r w:rsidRPr="004C72F2">
        <w:rPr>
          <w:rFonts w:ascii="仿宋" w:eastAsia="仿宋" w:hAnsi="仿宋" w:hint="eastAsia"/>
          <w:b/>
          <w:bCs/>
          <w:sz w:val="24"/>
          <w:szCs w:val="22"/>
        </w:rPr>
        <w:t>测氡仪</w:t>
      </w:r>
    </w:p>
    <w:p w14:paraId="131D7494" w14:textId="77777777" w:rsidR="00833C52" w:rsidRPr="004C72F2" w:rsidRDefault="00833C52" w:rsidP="00DD4C29">
      <w:pPr>
        <w:numPr>
          <w:ilvl w:val="0"/>
          <w:numId w:val="66"/>
        </w:numPr>
        <w:spacing w:after="0" w:line="360" w:lineRule="auto"/>
        <w:rPr>
          <w:rFonts w:ascii="仿宋" w:eastAsia="仿宋" w:hAnsi="仿宋"/>
          <w:bCs/>
          <w:sz w:val="24"/>
        </w:rPr>
      </w:pPr>
      <w:r w:rsidRPr="004C72F2">
        <w:rPr>
          <w:rFonts w:ascii="仿宋" w:eastAsia="仿宋" w:hAnsi="仿宋" w:hint="eastAsia"/>
          <w:bCs/>
          <w:sz w:val="24"/>
        </w:rPr>
        <w:t>具备扩散式和</w:t>
      </w:r>
      <w:proofErr w:type="gramStart"/>
      <w:r w:rsidRPr="004C72F2">
        <w:rPr>
          <w:rFonts w:ascii="仿宋" w:eastAsia="仿宋" w:hAnsi="仿宋" w:hint="eastAsia"/>
          <w:bCs/>
          <w:sz w:val="24"/>
        </w:rPr>
        <w:t>泵吸式</w:t>
      </w:r>
      <w:proofErr w:type="gramEnd"/>
      <w:r w:rsidRPr="004C72F2">
        <w:rPr>
          <w:rFonts w:ascii="仿宋" w:eastAsia="仿宋" w:hAnsi="仿宋" w:hint="eastAsia"/>
          <w:bCs/>
          <w:sz w:val="24"/>
        </w:rPr>
        <w:t>测氡模式，适用于环境水平和工作水平的氡测量；析出率测量要求：能确保在10～15分钟周期内准确测量环境水平的氡浓度；</w:t>
      </w:r>
    </w:p>
    <w:p w14:paraId="6C0E180C" w14:textId="77777777" w:rsidR="00833C52" w:rsidRPr="004C72F2" w:rsidRDefault="00833C52" w:rsidP="00DD4C29">
      <w:pPr>
        <w:numPr>
          <w:ilvl w:val="0"/>
          <w:numId w:val="66"/>
        </w:numPr>
        <w:tabs>
          <w:tab w:val="num" w:pos="720"/>
        </w:tabs>
        <w:spacing w:after="0" w:line="360" w:lineRule="auto"/>
        <w:rPr>
          <w:rFonts w:ascii="仿宋" w:eastAsia="仿宋" w:hAnsi="仿宋"/>
          <w:bCs/>
          <w:sz w:val="24"/>
        </w:rPr>
      </w:pPr>
      <w:r w:rsidRPr="004C72F2">
        <w:rPr>
          <w:rFonts w:ascii="仿宋" w:eastAsia="仿宋" w:hAnsi="仿宋" w:hint="eastAsia"/>
          <w:bCs/>
          <w:sz w:val="24"/>
        </w:rPr>
        <w:t>★刻度系数：五年内变化＜3%；（提供产品说明书并加盖投标人公章作为证明材料）</w:t>
      </w:r>
    </w:p>
    <w:p w14:paraId="73BD6CBB" w14:textId="77777777" w:rsidR="00833C52" w:rsidRPr="004C72F2" w:rsidRDefault="00833C52" w:rsidP="00DD4C29">
      <w:pPr>
        <w:numPr>
          <w:ilvl w:val="0"/>
          <w:numId w:val="66"/>
        </w:numPr>
        <w:tabs>
          <w:tab w:val="num" w:pos="720"/>
        </w:tabs>
        <w:spacing w:after="0" w:line="360" w:lineRule="auto"/>
        <w:rPr>
          <w:rFonts w:ascii="仿宋" w:eastAsia="仿宋" w:hAnsi="仿宋"/>
          <w:bCs/>
          <w:sz w:val="24"/>
        </w:rPr>
      </w:pPr>
      <w:r w:rsidRPr="004C72F2">
        <w:rPr>
          <w:rFonts w:ascii="仿宋" w:eastAsia="仿宋" w:hAnsi="仿宋" w:hint="eastAsia"/>
          <w:bCs/>
          <w:sz w:val="24"/>
        </w:rPr>
        <w:t>★量程范围（Rn-222）：探测下限在1h测量条件下≤2.5Bq/m，探测上限在连续测量1周无故障条件下≥1800000Bq/m；（提供国际或国内计量机构在≥500000Bq/m</w:t>
      </w:r>
      <w:r w:rsidRPr="004C72F2">
        <w:rPr>
          <w:rFonts w:ascii="仿宋" w:eastAsia="仿宋" w:hAnsi="仿宋"/>
          <w:bCs/>
          <w:sz w:val="24"/>
        </w:rPr>
        <w:t>3</w:t>
      </w:r>
      <w:r w:rsidRPr="004C72F2">
        <w:rPr>
          <w:rFonts w:ascii="仿宋" w:eastAsia="仿宋" w:hAnsi="仿宋" w:hint="eastAsia"/>
          <w:bCs/>
          <w:sz w:val="24"/>
        </w:rPr>
        <w:t>氡浓度的溯源说明）</w:t>
      </w:r>
    </w:p>
    <w:p w14:paraId="4501432F" w14:textId="77777777" w:rsidR="00833C52" w:rsidRPr="004C72F2" w:rsidRDefault="00833C52" w:rsidP="00DD4C29">
      <w:pPr>
        <w:numPr>
          <w:ilvl w:val="0"/>
          <w:numId w:val="66"/>
        </w:numPr>
        <w:tabs>
          <w:tab w:val="num" w:pos="720"/>
        </w:tabs>
        <w:spacing w:after="0" w:line="360" w:lineRule="auto"/>
        <w:rPr>
          <w:rFonts w:ascii="仿宋" w:eastAsia="仿宋" w:hAnsi="仿宋"/>
          <w:bCs/>
          <w:sz w:val="24"/>
        </w:rPr>
      </w:pPr>
      <w:r w:rsidRPr="004C72F2">
        <w:rPr>
          <w:rFonts w:ascii="仿宋" w:eastAsia="仿宋" w:hAnsi="仿宋" w:hint="eastAsia"/>
          <w:bCs/>
          <w:sz w:val="24"/>
        </w:rPr>
        <w:t>★探测器有效灵敏体积≥0.5L；探头本底：＜1Bq/m</w:t>
      </w:r>
      <w:r w:rsidRPr="004C72F2">
        <w:rPr>
          <w:rFonts w:eastAsia="仿宋" w:cs="Calibri"/>
          <w:bCs/>
          <w:sz w:val="24"/>
        </w:rPr>
        <w:t>³</w:t>
      </w:r>
      <w:r w:rsidRPr="004C72F2">
        <w:rPr>
          <w:rFonts w:ascii="仿宋" w:eastAsia="仿宋" w:hAnsi="仿宋" w:hint="eastAsia"/>
          <w:bCs/>
          <w:sz w:val="24"/>
        </w:rPr>
        <w:t>(0,03pCi/l)；操作温度:-10～+50℃，操作湿度：0～95%RH，无需干燥管除湿（提供产品说明书并加盖投标人公章作为证明材料）；</w:t>
      </w:r>
    </w:p>
    <w:p w14:paraId="5C7B48A6" w14:textId="77777777" w:rsidR="00833C52" w:rsidRPr="004C72F2" w:rsidRDefault="00833C52" w:rsidP="00DD4C29">
      <w:pPr>
        <w:numPr>
          <w:ilvl w:val="0"/>
          <w:numId w:val="66"/>
        </w:numPr>
        <w:tabs>
          <w:tab w:val="num" w:pos="720"/>
        </w:tabs>
        <w:spacing w:after="0" w:line="360" w:lineRule="auto"/>
        <w:rPr>
          <w:rFonts w:ascii="仿宋" w:eastAsia="仿宋" w:hAnsi="仿宋"/>
          <w:bCs/>
          <w:sz w:val="24"/>
        </w:rPr>
      </w:pPr>
      <w:r w:rsidRPr="004C72F2">
        <w:rPr>
          <w:rFonts w:ascii="仿宋" w:eastAsia="仿宋" w:hAnsi="仿宋" w:hint="eastAsia"/>
          <w:bCs/>
          <w:sz w:val="24"/>
        </w:rPr>
        <w:lastRenderedPageBreak/>
        <w:t>测量氡浓度响应快速，环境水平精确测量≤65min，快速模式≤15min；</w:t>
      </w:r>
    </w:p>
    <w:p w14:paraId="009EFBB3" w14:textId="77777777" w:rsidR="00833C52" w:rsidRPr="004C72F2" w:rsidRDefault="00833C52" w:rsidP="00DD4C29">
      <w:pPr>
        <w:numPr>
          <w:ilvl w:val="0"/>
          <w:numId w:val="66"/>
        </w:numPr>
        <w:tabs>
          <w:tab w:val="num" w:pos="720"/>
        </w:tabs>
        <w:spacing w:after="0" w:line="360" w:lineRule="auto"/>
        <w:rPr>
          <w:rFonts w:ascii="仿宋" w:eastAsia="仿宋" w:hAnsi="仿宋"/>
          <w:bCs/>
          <w:sz w:val="24"/>
        </w:rPr>
      </w:pPr>
      <w:r w:rsidRPr="004C72F2">
        <w:rPr>
          <w:rFonts w:ascii="仿宋" w:eastAsia="仿宋" w:hAnsi="仿宋" w:hint="eastAsia"/>
          <w:bCs/>
          <w:sz w:val="24"/>
        </w:rPr>
        <w:t>★测</w:t>
      </w:r>
      <w:proofErr w:type="gramStart"/>
      <w:r w:rsidRPr="004C72F2">
        <w:rPr>
          <w:rFonts w:ascii="仿宋" w:eastAsia="仿宋" w:hAnsi="仿宋" w:hint="eastAsia"/>
          <w:bCs/>
          <w:sz w:val="24"/>
        </w:rPr>
        <w:t>氡模式</w:t>
      </w:r>
      <w:proofErr w:type="gramEnd"/>
      <w:r w:rsidRPr="004C72F2">
        <w:rPr>
          <w:rFonts w:ascii="仿宋" w:eastAsia="仿宋" w:hAnsi="仿宋" w:hint="eastAsia"/>
          <w:bCs/>
          <w:sz w:val="24"/>
        </w:rPr>
        <w:t>时的灵敏度（20Bq/m</w:t>
      </w:r>
      <w:r w:rsidRPr="004C72F2">
        <w:rPr>
          <w:rFonts w:eastAsia="仿宋" w:cs="Calibri"/>
          <w:bCs/>
          <w:sz w:val="24"/>
        </w:rPr>
        <w:t>³</w:t>
      </w:r>
      <w:r w:rsidRPr="004C72F2">
        <w:rPr>
          <w:rFonts w:ascii="仿宋" w:eastAsia="仿宋" w:hAnsi="仿宋" w:hint="eastAsia"/>
          <w:bCs/>
          <w:sz w:val="24"/>
        </w:rPr>
        <w:t>时）：≥1CPM，氡钍射气模式时的灵敏度（60Bq/m</w:t>
      </w:r>
      <w:r w:rsidRPr="004C72F2">
        <w:rPr>
          <w:rFonts w:eastAsia="仿宋" w:cs="Calibri"/>
          <w:bCs/>
          <w:sz w:val="24"/>
        </w:rPr>
        <w:t>³</w:t>
      </w:r>
      <w:r w:rsidRPr="004C72F2">
        <w:rPr>
          <w:rFonts w:ascii="仿宋" w:eastAsia="仿宋" w:hAnsi="仿宋" w:hint="eastAsia"/>
          <w:bCs/>
          <w:sz w:val="24"/>
        </w:rPr>
        <w:t>时）:氡灵敏度≥1cpm，钍射气灵敏度（200Bq/m</w:t>
      </w:r>
      <w:r w:rsidRPr="004C72F2">
        <w:rPr>
          <w:rFonts w:eastAsia="仿宋" w:cs="Calibri"/>
          <w:bCs/>
          <w:sz w:val="24"/>
        </w:rPr>
        <w:t>³</w:t>
      </w:r>
      <w:r w:rsidRPr="004C72F2">
        <w:rPr>
          <w:rFonts w:ascii="仿宋" w:eastAsia="仿宋" w:hAnsi="仿宋" w:hint="eastAsia"/>
          <w:bCs/>
          <w:sz w:val="24"/>
        </w:rPr>
        <w:t>，1L/min流速时）：≥1cpm，钍射气灵敏度（140Bq/m</w:t>
      </w:r>
      <w:r w:rsidRPr="004C72F2">
        <w:rPr>
          <w:rFonts w:eastAsia="仿宋" w:cs="Calibri"/>
          <w:bCs/>
          <w:sz w:val="24"/>
        </w:rPr>
        <w:t>³</w:t>
      </w:r>
      <w:r w:rsidRPr="004C72F2">
        <w:rPr>
          <w:rFonts w:ascii="仿宋" w:eastAsia="仿宋" w:hAnsi="仿宋" w:hint="eastAsia"/>
          <w:bCs/>
          <w:sz w:val="24"/>
        </w:rPr>
        <w:t>，2L/min流速时）：≥1cpm；（提供产品说明书并加盖投标人公章作为证明材料）</w:t>
      </w:r>
    </w:p>
    <w:p w14:paraId="6E2AAB03" w14:textId="77777777" w:rsidR="00833C52" w:rsidRPr="004C72F2" w:rsidRDefault="00833C52" w:rsidP="00DD4C29">
      <w:pPr>
        <w:numPr>
          <w:ilvl w:val="0"/>
          <w:numId w:val="66"/>
        </w:numPr>
        <w:tabs>
          <w:tab w:val="num" w:pos="720"/>
        </w:tabs>
        <w:spacing w:after="0" w:line="360" w:lineRule="auto"/>
        <w:rPr>
          <w:rFonts w:ascii="仿宋" w:eastAsia="仿宋" w:hAnsi="仿宋"/>
          <w:bCs/>
          <w:sz w:val="24"/>
        </w:rPr>
      </w:pPr>
      <w:r w:rsidRPr="004C72F2">
        <w:rPr>
          <w:rFonts w:ascii="仿宋" w:eastAsia="仿宋" w:hAnsi="仿宋" w:hint="eastAsia"/>
          <w:bCs/>
          <w:sz w:val="24"/>
        </w:rPr>
        <w:t>★系统线性误差：≤4%；仪器校准误差：＜3%(加上基准源的不确定度)；（提供产品说明书并加盖投标人公章作为证明材料）</w:t>
      </w:r>
    </w:p>
    <w:p w14:paraId="75EF79A4" w14:textId="77777777" w:rsidR="00833C52" w:rsidRPr="004C72F2" w:rsidRDefault="00833C52" w:rsidP="00DD4C29">
      <w:pPr>
        <w:numPr>
          <w:ilvl w:val="0"/>
          <w:numId w:val="66"/>
        </w:numPr>
        <w:tabs>
          <w:tab w:val="num" w:pos="720"/>
        </w:tabs>
        <w:spacing w:after="0" w:line="360" w:lineRule="auto"/>
        <w:rPr>
          <w:rFonts w:ascii="仿宋" w:eastAsia="仿宋" w:hAnsi="仿宋"/>
          <w:bCs/>
          <w:sz w:val="24"/>
        </w:rPr>
      </w:pPr>
      <w:proofErr w:type="gramStart"/>
      <w:r w:rsidRPr="004C72F2">
        <w:rPr>
          <w:rFonts w:ascii="仿宋" w:eastAsia="仿宋" w:hAnsi="仿宋" w:hint="eastAsia"/>
          <w:bCs/>
          <w:sz w:val="24"/>
        </w:rPr>
        <w:t>钍</w:t>
      </w:r>
      <w:proofErr w:type="gramEnd"/>
      <w:r w:rsidRPr="004C72F2">
        <w:rPr>
          <w:rFonts w:ascii="仿宋" w:eastAsia="仿宋" w:hAnsi="仿宋" w:hint="eastAsia"/>
          <w:bCs/>
          <w:sz w:val="24"/>
        </w:rPr>
        <w:t>射气的误差：在钍射气浓度4000Bq/m时≤2%,在钍射气浓度500Bq/m</w:t>
      </w:r>
      <w:r w:rsidRPr="004C72F2">
        <w:rPr>
          <w:rFonts w:eastAsia="仿宋" w:cs="Calibri"/>
          <w:bCs/>
          <w:sz w:val="24"/>
        </w:rPr>
        <w:t>³</w:t>
      </w:r>
      <w:r w:rsidRPr="004C72F2">
        <w:rPr>
          <w:rFonts w:ascii="仿宋" w:eastAsia="仿宋" w:hAnsi="仿宋" w:hint="eastAsia"/>
          <w:bCs/>
          <w:sz w:val="24"/>
        </w:rPr>
        <w:t>时≤25%；</w:t>
      </w:r>
    </w:p>
    <w:p w14:paraId="7F1A6F00" w14:textId="77777777" w:rsidR="00833C52" w:rsidRPr="004C72F2" w:rsidRDefault="00833C52" w:rsidP="00DD4C29">
      <w:pPr>
        <w:numPr>
          <w:ilvl w:val="0"/>
          <w:numId w:val="66"/>
        </w:numPr>
        <w:tabs>
          <w:tab w:val="num" w:pos="720"/>
        </w:tabs>
        <w:spacing w:after="0" w:line="360" w:lineRule="auto"/>
        <w:rPr>
          <w:rFonts w:ascii="仿宋" w:eastAsia="仿宋" w:hAnsi="仿宋"/>
          <w:bCs/>
          <w:sz w:val="24"/>
        </w:rPr>
      </w:pPr>
      <w:r w:rsidRPr="004C72F2">
        <w:rPr>
          <w:rFonts w:ascii="仿宋" w:eastAsia="仿宋" w:hAnsi="仿宋" w:hint="eastAsia"/>
          <w:bCs/>
          <w:sz w:val="24"/>
        </w:rPr>
        <w:t>氡测量扩散模式下平衡速度：10min响应至≥真实环境浓度的30%，20min响应至≥真实环境浓度的70%，30min响应至≥真实环境浓度的90%；</w:t>
      </w:r>
    </w:p>
    <w:p w14:paraId="34215EE4" w14:textId="77777777" w:rsidR="00833C52" w:rsidRPr="004C72F2" w:rsidRDefault="00833C52" w:rsidP="00DD4C29">
      <w:pPr>
        <w:numPr>
          <w:ilvl w:val="0"/>
          <w:numId w:val="66"/>
        </w:numPr>
        <w:tabs>
          <w:tab w:val="num" w:pos="720"/>
        </w:tabs>
        <w:spacing w:after="0" w:line="360" w:lineRule="auto"/>
        <w:rPr>
          <w:rFonts w:ascii="仿宋" w:eastAsia="仿宋" w:hAnsi="仿宋"/>
          <w:bCs/>
          <w:sz w:val="24"/>
        </w:rPr>
      </w:pPr>
      <w:r w:rsidRPr="004C72F2">
        <w:rPr>
          <w:rFonts w:ascii="仿宋" w:eastAsia="仿宋" w:hAnsi="仿宋" w:hint="eastAsia"/>
          <w:bCs/>
          <w:sz w:val="24"/>
        </w:rPr>
        <w:t>★系统包含数据管理质量保证系统，可自动识别和纠正90%以上的仪器故障；采样周期和间隔可自定义；有排空高浓度气体的设计以提高不同动态响应的效率和精准度；（提供产品说明书并加盖投标人公章作为证明材料）</w:t>
      </w:r>
    </w:p>
    <w:p w14:paraId="7F422F76" w14:textId="77777777" w:rsidR="00833C52" w:rsidRPr="004C72F2" w:rsidRDefault="00833C52" w:rsidP="00DD4C29">
      <w:pPr>
        <w:numPr>
          <w:ilvl w:val="0"/>
          <w:numId w:val="66"/>
        </w:numPr>
        <w:tabs>
          <w:tab w:val="num" w:pos="720"/>
        </w:tabs>
        <w:spacing w:after="0" w:line="360" w:lineRule="auto"/>
        <w:rPr>
          <w:rFonts w:ascii="仿宋" w:eastAsia="仿宋" w:hAnsi="仿宋"/>
          <w:bCs/>
          <w:sz w:val="24"/>
        </w:rPr>
      </w:pPr>
      <w:r w:rsidRPr="004C72F2">
        <w:rPr>
          <w:rFonts w:ascii="仿宋" w:eastAsia="仿宋" w:hAnsi="仿宋" w:hint="eastAsia"/>
          <w:bCs/>
          <w:sz w:val="24"/>
        </w:rPr>
        <w:t>包含温度、湿度、气压和振动传感器，也可输入其他传感器信号；</w:t>
      </w:r>
    </w:p>
    <w:p w14:paraId="2923AB85" w14:textId="77777777" w:rsidR="00833C52" w:rsidRPr="004C72F2" w:rsidRDefault="00833C52" w:rsidP="00DD4C29">
      <w:pPr>
        <w:numPr>
          <w:ilvl w:val="0"/>
          <w:numId w:val="66"/>
        </w:numPr>
        <w:tabs>
          <w:tab w:val="num" w:pos="720"/>
        </w:tabs>
        <w:spacing w:after="0" w:line="360" w:lineRule="auto"/>
        <w:rPr>
          <w:rFonts w:ascii="仿宋" w:eastAsia="仿宋" w:hAnsi="仿宋"/>
          <w:bCs/>
          <w:sz w:val="24"/>
        </w:rPr>
      </w:pPr>
      <w:r w:rsidRPr="004C72F2">
        <w:rPr>
          <w:rFonts w:ascii="仿宋" w:eastAsia="仿宋" w:hAnsi="仿宋" w:hint="eastAsia"/>
          <w:bCs/>
          <w:sz w:val="24"/>
        </w:rPr>
        <w:t>数据存储量＞40000组数据；内置电池支持≥7天连续操作；采用可调恒流泵，多档泵速可调节；提供氡析出率装置及中文界面的析出率测量自动计算软件，</w:t>
      </w:r>
      <w:proofErr w:type="gramStart"/>
      <w:r w:rsidRPr="004C72F2">
        <w:rPr>
          <w:rFonts w:ascii="仿宋" w:eastAsia="仿宋" w:hAnsi="仿宋" w:hint="eastAsia"/>
          <w:bCs/>
          <w:sz w:val="24"/>
        </w:rPr>
        <w:t>氡集中罩</w:t>
      </w:r>
      <w:proofErr w:type="gramEnd"/>
      <w:r w:rsidRPr="004C72F2">
        <w:rPr>
          <w:rFonts w:ascii="仿宋" w:eastAsia="仿宋" w:hAnsi="仿宋" w:hint="eastAsia"/>
          <w:bCs/>
          <w:sz w:val="24"/>
        </w:rPr>
        <w:t>容积≥30L；</w:t>
      </w:r>
    </w:p>
    <w:p w14:paraId="5877C549" w14:textId="77777777" w:rsidR="00833C52" w:rsidRPr="004C72F2" w:rsidRDefault="00833C52" w:rsidP="00DD4C29">
      <w:pPr>
        <w:numPr>
          <w:ilvl w:val="0"/>
          <w:numId w:val="66"/>
        </w:numPr>
        <w:tabs>
          <w:tab w:val="num" w:pos="720"/>
        </w:tabs>
        <w:spacing w:after="0" w:line="360" w:lineRule="auto"/>
        <w:rPr>
          <w:rFonts w:ascii="仿宋" w:eastAsia="仿宋" w:hAnsi="仿宋"/>
          <w:bCs/>
          <w:sz w:val="24"/>
        </w:rPr>
      </w:pPr>
      <w:r w:rsidRPr="004C72F2">
        <w:rPr>
          <w:rFonts w:ascii="仿宋" w:eastAsia="仿宋" w:hAnsi="仿宋" w:hint="eastAsia"/>
          <w:bCs/>
          <w:sz w:val="24"/>
        </w:rPr>
        <w:t>配置要求：</w:t>
      </w:r>
      <w:proofErr w:type="gramStart"/>
      <w:r w:rsidRPr="004C72F2">
        <w:rPr>
          <w:rFonts w:ascii="仿宋" w:eastAsia="仿宋" w:hAnsi="仿宋" w:hint="eastAsia"/>
          <w:bCs/>
          <w:sz w:val="24"/>
        </w:rPr>
        <w:t>测氡仪主机</w:t>
      </w:r>
      <w:proofErr w:type="gramEnd"/>
      <w:r w:rsidRPr="004C72F2">
        <w:rPr>
          <w:rFonts w:ascii="仿宋" w:eastAsia="仿宋" w:hAnsi="仿宋" w:hint="eastAsia"/>
          <w:bCs/>
          <w:sz w:val="24"/>
        </w:rPr>
        <w:t>1台，数据管理软件1套，充电器1个，通讯接口线1根，原厂仪器携带箱1个，操作说明书1套；析出率测量专用集中罩1套，中文界面的析出率测量自动计算软件1套；含过滤器的土壤氡探杆和水氡配件1套；经中国合格评定国家认可委员会（CNAS）认可的校准机构出具的检定/校准证书1套。</w:t>
      </w:r>
    </w:p>
    <w:p w14:paraId="05D875AA" w14:textId="77777777" w:rsidR="00833C52" w:rsidRPr="004C72F2" w:rsidRDefault="00833C52" w:rsidP="00833C52">
      <w:pPr>
        <w:spacing w:after="0" w:line="360" w:lineRule="auto"/>
        <w:ind w:left="900"/>
        <w:rPr>
          <w:rFonts w:ascii="仿宋" w:eastAsia="仿宋" w:hAnsi="仿宋"/>
          <w:b/>
          <w:bCs/>
          <w:sz w:val="24"/>
          <w:szCs w:val="22"/>
        </w:rPr>
      </w:pPr>
      <w:proofErr w:type="gramStart"/>
      <w:r w:rsidRPr="004C72F2">
        <w:rPr>
          <w:rFonts w:ascii="仿宋" w:eastAsia="仿宋" w:hAnsi="仿宋" w:hint="eastAsia"/>
          <w:b/>
          <w:bCs/>
          <w:sz w:val="24"/>
          <w:szCs w:val="22"/>
        </w:rPr>
        <w:t>氡子体</w:t>
      </w:r>
      <w:proofErr w:type="gramEnd"/>
      <w:r w:rsidRPr="004C72F2">
        <w:rPr>
          <w:rFonts w:ascii="仿宋" w:eastAsia="仿宋" w:hAnsi="仿宋" w:hint="eastAsia"/>
          <w:b/>
          <w:bCs/>
          <w:sz w:val="24"/>
          <w:szCs w:val="22"/>
        </w:rPr>
        <w:t>仪</w:t>
      </w:r>
    </w:p>
    <w:p w14:paraId="5C269CB3" w14:textId="77777777" w:rsidR="00833C52" w:rsidRPr="004C72F2" w:rsidRDefault="00833C52" w:rsidP="00DD4C29">
      <w:pPr>
        <w:numPr>
          <w:ilvl w:val="0"/>
          <w:numId w:val="66"/>
        </w:numPr>
        <w:tabs>
          <w:tab w:val="num" w:pos="720"/>
        </w:tabs>
        <w:spacing w:after="0" w:line="360" w:lineRule="auto"/>
        <w:rPr>
          <w:rFonts w:ascii="仿宋" w:eastAsia="仿宋" w:hAnsi="仿宋"/>
          <w:bCs/>
          <w:sz w:val="24"/>
        </w:rPr>
      </w:pPr>
      <w:r w:rsidRPr="004C72F2">
        <w:rPr>
          <w:rFonts w:ascii="仿宋" w:eastAsia="仿宋" w:hAnsi="仿宋" w:hint="eastAsia"/>
          <w:bCs/>
          <w:sz w:val="24"/>
        </w:rPr>
        <w:t>能够与测氡主机连接使用，建立通讯并通过主机下载数据，能直接</w:t>
      </w:r>
      <w:proofErr w:type="gramStart"/>
      <w:r w:rsidRPr="004C72F2">
        <w:rPr>
          <w:rFonts w:ascii="仿宋" w:eastAsia="仿宋" w:hAnsi="仿宋" w:hint="eastAsia"/>
          <w:bCs/>
          <w:sz w:val="24"/>
        </w:rPr>
        <w:t>显示氡子体</w:t>
      </w:r>
      <w:proofErr w:type="gramEnd"/>
      <w:r w:rsidRPr="004C72F2">
        <w:rPr>
          <w:rFonts w:ascii="仿宋" w:eastAsia="仿宋" w:hAnsi="仿宋" w:hint="eastAsia"/>
          <w:bCs/>
          <w:sz w:val="24"/>
        </w:rPr>
        <w:t>浓度</w:t>
      </w:r>
      <w:proofErr w:type="gramStart"/>
      <w:r w:rsidRPr="004C72F2">
        <w:rPr>
          <w:rFonts w:ascii="仿宋" w:eastAsia="仿宋" w:hAnsi="仿宋" w:hint="eastAsia"/>
          <w:bCs/>
          <w:sz w:val="24"/>
        </w:rPr>
        <w:t>及氡与</w:t>
      </w:r>
      <w:proofErr w:type="gramEnd"/>
      <w:r w:rsidRPr="004C72F2">
        <w:rPr>
          <w:rFonts w:ascii="仿宋" w:eastAsia="仿宋" w:hAnsi="仿宋" w:hint="eastAsia"/>
          <w:bCs/>
          <w:sz w:val="24"/>
        </w:rPr>
        <w:t>子体的平衡因子F值；具有采样和连续操作模式；测量周期：采样模式可选预设值，连续测量模式可自动与</w:t>
      </w:r>
      <w:proofErr w:type="gramStart"/>
      <w:r w:rsidRPr="004C72F2">
        <w:rPr>
          <w:rFonts w:ascii="仿宋" w:eastAsia="仿宋" w:hAnsi="仿宋" w:hint="eastAsia"/>
          <w:bCs/>
          <w:sz w:val="24"/>
        </w:rPr>
        <w:t>测氡仪主机</w:t>
      </w:r>
      <w:proofErr w:type="gramEnd"/>
      <w:r w:rsidRPr="004C72F2">
        <w:rPr>
          <w:rFonts w:ascii="仿宋" w:eastAsia="仿宋" w:hAnsi="仿宋" w:hint="eastAsia"/>
          <w:bCs/>
          <w:sz w:val="24"/>
        </w:rPr>
        <w:t>同步；</w:t>
      </w:r>
    </w:p>
    <w:p w14:paraId="505663BB" w14:textId="77777777" w:rsidR="00833C52" w:rsidRPr="004C72F2" w:rsidRDefault="00833C52" w:rsidP="00DD4C29">
      <w:pPr>
        <w:numPr>
          <w:ilvl w:val="0"/>
          <w:numId w:val="66"/>
        </w:numPr>
        <w:tabs>
          <w:tab w:val="num" w:pos="720"/>
        </w:tabs>
        <w:spacing w:after="0" w:line="360" w:lineRule="auto"/>
        <w:rPr>
          <w:rFonts w:ascii="仿宋" w:eastAsia="仿宋" w:hAnsi="仿宋"/>
          <w:bCs/>
          <w:sz w:val="24"/>
        </w:rPr>
      </w:pPr>
      <w:r w:rsidRPr="004C72F2">
        <w:rPr>
          <w:rFonts w:ascii="仿宋" w:eastAsia="仿宋" w:hAnsi="仿宋" w:hint="eastAsia"/>
          <w:bCs/>
          <w:sz w:val="24"/>
        </w:rPr>
        <w:lastRenderedPageBreak/>
        <w:t>探头:PIPS；量程：0.5～1000000Bq/m</w:t>
      </w:r>
      <w:r w:rsidRPr="004C72F2">
        <w:rPr>
          <w:rFonts w:eastAsia="仿宋" w:cs="Calibri"/>
          <w:bCs/>
          <w:sz w:val="24"/>
        </w:rPr>
        <w:t>³</w:t>
      </w:r>
      <w:r w:rsidRPr="004C72F2">
        <w:rPr>
          <w:rFonts w:ascii="仿宋" w:eastAsia="仿宋" w:hAnsi="仿宋" w:hint="eastAsia"/>
          <w:bCs/>
          <w:sz w:val="24"/>
        </w:rPr>
        <w:t>；探测下限：≤0.5Bq/m</w:t>
      </w:r>
      <w:r w:rsidRPr="004C72F2">
        <w:rPr>
          <w:rFonts w:eastAsia="仿宋" w:cs="Calibri"/>
          <w:bCs/>
          <w:sz w:val="24"/>
        </w:rPr>
        <w:t>³</w:t>
      </w:r>
      <w:r w:rsidRPr="004C72F2">
        <w:rPr>
          <w:rFonts w:ascii="仿宋" w:eastAsia="仿宋" w:hAnsi="仿宋" w:hint="eastAsia"/>
          <w:bCs/>
          <w:sz w:val="24"/>
        </w:rPr>
        <w:t>EEC（在2L/min泵速条件下测量10min）；泵速：0～2L/min，含流速传感器；</w:t>
      </w:r>
    </w:p>
    <w:p w14:paraId="1D3CDB92" w14:textId="77777777" w:rsidR="00833C52" w:rsidRPr="004C72F2" w:rsidRDefault="00833C52" w:rsidP="00DD4C29">
      <w:pPr>
        <w:numPr>
          <w:ilvl w:val="0"/>
          <w:numId w:val="66"/>
        </w:numPr>
        <w:tabs>
          <w:tab w:val="num" w:pos="720"/>
        </w:tabs>
        <w:spacing w:after="0" w:line="360" w:lineRule="auto"/>
        <w:rPr>
          <w:rFonts w:ascii="仿宋" w:eastAsia="仿宋" w:hAnsi="仿宋"/>
          <w:bCs/>
          <w:sz w:val="24"/>
        </w:rPr>
      </w:pPr>
      <w:r w:rsidRPr="004C72F2">
        <w:rPr>
          <w:rFonts w:ascii="仿宋" w:eastAsia="仿宋" w:hAnsi="仿宋" w:hint="eastAsia"/>
          <w:bCs/>
          <w:sz w:val="24"/>
        </w:rPr>
        <w:t>★灵敏度：1000Bq/m</w:t>
      </w:r>
      <w:r w:rsidRPr="004C72F2">
        <w:rPr>
          <w:rFonts w:ascii="仿宋" w:eastAsia="仿宋" w:hAnsi="仿宋"/>
          <w:bCs/>
          <w:sz w:val="24"/>
        </w:rPr>
        <w:t>3</w:t>
      </w:r>
      <w:r w:rsidRPr="004C72F2">
        <w:rPr>
          <w:rFonts w:ascii="仿宋" w:eastAsia="仿宋" w:hAnsi="仿宋" w:hint="eastAsia"/>
          <w:bCs/>
          <w:sz w:val="24"/>
        </w:rPr>
        <w:t>测量条件下≥2000cpm；</w:t>
      </w:r>
    </w:p>
    <w:p w14:paraId="42C03353" w14:textId="77777777" w:rsidR="00833C52" w:rsidRPr="004C72F2" w:rsidRDefault="00833C52" w:rsidP="00DD4C29">
      <w:pPr>
        <w:numPr>
          <w:ilvl w:val="0"/>
          <w:numId w:val="66"/>
        </w:numPr>
        <w:tabs>
          <w:tab w:val="num" w:pos="720"/>
        </w:tabs>
        <w:spacing w:after="0" w:line="360" w:lineRule="auto"/>
        <w:rPr>
          <w:rFonts w:ascii="仿宋" w:eastAsia="仿宋" w:hAnsi="仿宋"/>
          <w:bCs/>
          <w:sz w:val="24"/>
        </w:rPr>
      </w:pPr>
      <w:r w:rsidRPr="004C72F2">
        <w:rPr>
          <w:rFonts w:ascii="仿宋" w:eastAsia="仿宋" w:hAnsi="仿宋" w:hint="eastAsia"/>
          <w:bCs/>
          <w:sz w:val="24"/>
        </w:rPr>
        <w:t>★氡和</w:t>
      </w:r>
      <w:proofErr w:type="gramStart"/>
      <w:r w:rsidRPr="004C72F2">
        <w:rPr>
          <w:rFonts w:ascii="仿宋" w:eastAsia="仿宋" w:hAnsi="仿宋" w:hint="eastAsia"/>
          <w:bCs/>
          <w:sz w:val="24"/>
        </w:rPr>
        <w:t>氡子</w:t>
      </w:r>
      <w:proofErr w:type="gramEnd"/>
      <w:r w:rsidRPr="004C72F2">
        <w:rPr>
          <w:rFonts w:ascii="仿宋" w:eastAsia="仿宋" w:hAnsi="仿宋" w:hint="eastAsia"/>
          <w:bCs/>
          <w:sz w:val="24"/>
        </w:rPr>
        <w:t>体浓度同步快速响应周期最快≤12min；（提供产品说明书并加盖投标人公章作为证明材料）</w:t>
      </w:r>
    </w:p>
    <w:p w14:paraId="627DD556" w14:textId="77777777" w:rsidR="00833C52" w:rsidRPr="004C72F2" w:rsidRDefault="00833C52" w:rsidP="00DD4C29">
      <w:pPr>
        <w:numPr>
          <w:ilvl w:val="0"/>
          <w:numId w:val="66"/>
        </w:numPr>
        <w:tabs>
          <w:tab w:val="num" w:pos="720"/>
        </w:tabs>
        <w:spacing w:after="0" w:line="360" w:lineRule="auto"/>
        <w:rPr>
          <w:rFonts w:ascii="仿宋" w:eastAsia="仿宋" w:hAnsi="仿宋"/>
          <w:bCs/>
          <w:sz w:val="24"/>
        </w:rPr>
      </w:pPr>
      <w:r w:rsidRPr="004C72F2">
        <w:rPr>
          <w:rFonts w:ascii="仿宋" w:eastAsia="仿宋" w:hAnsi="仿宋" w:hint="eastAsia"/>
          <w:bCs/>
          <w:sz w:val="24"/>
        </w:rPr>
        <w:t>测量单位：不少于Bq/m</w:t>
      </w:r>
      <w:r w:rsidRPr="004C72F2">
        <w:rPr>
          <w:rFonts w:eastAsia="仿宋" w:cs="Calibri"/>
          <w:bCs/>
          <w:sz w:val="24"/>
        </w:rPr>
        <w:t>³</w:t>
      </w:r>
      <w:r w:rsidRPr="004C72F2">
        <w:rPr>
          <w:rFonts w:ascii="仿宋" w:eastAsia="仿宋" w:hAnsi="仿宋" w:hint="eastAsia"/>
          <w:bCs/>
          <w:sz w:val="24"/>
        </w:rPr>
        <w:t>EEC,μJ/m；内置电池工作时间：在2L/min流速时≥24h；滤膜尺寸：≥4cm</w:t>
      </w:r>
      <w:r w:rsidRPr="004C72F2">
        <w:rPr>
          <w:rFonts w:ascii="仿宋" w:eastAsia="仿宋" w:hAnsi="仿宋"/>
          <w:bCs/>
          <w:sz w:val="24"/>
        </w:rPr>
        <w:t>2</w:t>
      </w:r>
      <w:r w:rsidRPr="004C72F2">
        <w:rPr>
          <w:rFonts w:ascii="仿宋" w:eastAsia="仿宋" w:hAnsi="仿宋" w:hint="eastAsia"/>
          <w:bCs/>
          <w:sz w:val="24"/>
        </w:rPr>
        <w:t>；</w:t>
      </w:r>
    </w:p>
    <w:p w14:paraId="106E2A73" w14:textId="77777777" w:rsidR="00833C52" w:rsidRPr="004C72F2" w:rsidRDefault="00833C52" w:rsidP="00DD4C29">
      <w:pPr>
        <w:numPr>
          <w:ilvl w:val="0"/>
          <w:numId w:val="66"/>
        </w:numPr>
        <w:tabs>
          <w:tab w:val="num" w:pos="720"/>
        </w:tabs>
        <w:spacing w:after="0" w:line="360" w:lineRule="auto"/>
        <w:rPr>
          <w:rFonts w:ascii="仿宋" w:eastAsia="仿宋" w:hAnsi="仿宋"/>
          <w:bCs/>
          <w:sz w:val="24"/>
        </w:rPr>
      </w:pPr>
      <w:r w:rsidRPr="004C72F2">
        <w:rPr>
          <w:rFonts w:ascii="仿宋" w:eastAsia="仿宋" w:hAnsi="仿宋" w:hint="eastAsia"/>
          <w:bCs/>
          <w:sz w:val="24"/>
        </w:rPr>
        <w:t>配置要求：</w:t>
      </w:r>
      <w:proofErr w:type="gramStart"/>
      <w:r w:rsidRPr="004C72F2">
        <w:rPr>
          <w:rFonts w:ascii="仿宋" w:eastAsia="仿宋" w:hAnsi="仿宋" w:hint="eastAsia"/>
          <w:bCs/>
          <w:sz w:val="24"/>
        </w:rPr>
        <w:t>氡子体仪</w:t>
      </w:r>
      <w:proofErr w:type="gramEnd"/>
      <w:r w:rsidRPr="004C72F2">
        <w:rPr>
          <w:rFonts w:ascii="仿宋" w:eastAsia="仿宋" w:hAnsi="仿宋" w:hint="eastAsia"/>
          <w:bCs/>
          <w:sz w:val="24"/>
        </w:rPr>
        <w:t>主机1台，充电器1个，数据线1根，说明书1套，三防仪器箱1个；滤膜100张；经中国合格评定国家认可委员会（CNAS）认可的校准机构出具的检定/校准证书1套。</w:t>
      </w:r>
    </w:p>
    <w:p w14:paraId="6D5F27F6" w14:textId="77777777" w:rsidR="00833C52" w:rsidRPr="004C72F2" w:rsidRDefault="00833C52" w:rsidP="00833C52">
      <w:pPr>
        <w:keepNext/>
        <w:keepLines/>
        <w:spacing w:before="260" w:after="260" w:line="400" w:lineRule="exact"/>
        <w:ind w:firstLineChars="98" w:firstLine="236"/>
        <w:outlineLvl w:val="1"/>
        <w:rPr>
          <w:rFonts w:ascii="仿宋" w:eastAsia="仿宋" w:hAnsi="仿宋"/>
          <w:b/>
          <w:bCs/>
          <w:sz w:val="24"/>
          <w:szCs w:val="22"/>
        </w:rPr>
      </w:pPr>
      <w:r w:rsidRPr="004C72F2">
        <w:rPr>
          <w:rFonts w:ascii="仿宋" w:eastAsia="仿宋" w:hAnsi="仿宋"/>
          <w:b/>
          <w:bCs/>
          <w:sz w:val="24"/>
          <w:szCs w:val="22"/>
        </w:rPr>
        <w:t>21</w:t>
      </w:r>
      <w:r w:rsidRPr="004C72F2">
        <w:rPr>
          <w:rFonts w:ascii="仿宋" w:eastAsia="仿宋" w:hAnsi="仿宋" w:hint="eastAsia"/>
          <w:b/>
          <w:bCs/>
          <w:sz w:val="24"/>
          <w:szCs w:val="22"/>
        </w:rPr>
        <w:t>-2高纯锗γ谱仪</w:t>
      </w:r>
    </w:p>
    <w:p w14:paraId="768CEC52" w14:textId="77777777" w:rsidR="00833C52" w:rsidRPr="004C72F2" w:rsidRDefault="00833C52" w:rsidP="00833C52">
      <w:pPr>
        <w:spacing w:after="0" w:line="360" w:lineRule="auto"/>
        <w:ind w:left="900"/>
        <w:rPr>
          <w:rFonts w:ascii="仿宋" w:eastAsia="仿宋" w:hAnsi="仿宋"/>
          <w:bCs/>
          <w:sz w:val="24"/>
          <w:szCs w:val="22"/>
        </w:rPr>
      </w:pPr>
      <w:r w:rsidRPr="004C72F2">
        <w:rPr>
          <w:rFonts w:ascii="仿宋" w:eastAsia="仿宋" w:hAnsi="仿宋" w:hint="eastAsia"/>
          <w:bCs/>
          <w:sz w:val="24"/>
          <w:szCs w:val="22"/>
        </w:rPr>
        <w:t xml:space="preserve">（一）高纯锗探测器 </w:t>
      </w:r>
    </w:p>
    <w:p w14:paraId="1752EB9F" w14:textId="77777777" w:rsidR="00833C52" w:rsidRPr="004C72F2" w:rsidRDefault="00833C52" w:rsidP="00DD4C29">
      <w:pPr>
        <w:numPr>
          <w:ilvl w:val="0"/>
          <w:numId w:val="67"/>
        </w:numPr>
        <w:spacing w:after="0" w:line="360" w:lineRule="auto"/>
        <w:rPr>
          <w:rFonts w:ascii="仿宋" w:eastAsia="仿宋" w:hAnsi="仿宋"/>
          <w:bCs/>
          <w:sz w:val="24"/>
        </w:rPr>
      </w:pPr>
      <w:r w:rsidRPr="004C72F2">
        <w:rPr>
          <w:rFonts w:ascii="仿宋" w:eastAsia="仿宋" w:hAnsi="仿宋" w:hint="eastAsia"/>
          <w:bCs/>
          <w:sz w:val="24"/>
        </w:rPr>
        <w:t>★探测器类型：同轴P型低</w:t>
      </w:r>
      <w:proofErr w:type="gramStart"/>
      <w:r w:rsidRPr="004C72F2">
        <w:rPr>
          <w:rFonts w:ascii="仿宋" w:eastAsia="仿宋" w:hAnsi="仿宋" w:hint="eastAsia"/>
          <w:bCs/>
          <w:sz w:val="24"/>
        </w:rPr>
        <w:t>本底宽能型</w:t>
      </w:r>
      <w:proofErr w:type="gramEnd"/>
      <w:r w:rsidRPr="004C72F2">
        <w:rPr>
          <w:rFonts w:ascii="仿宋" w:eastAsia="仿宋" w:hAnsi="仿宋" w:hint="eastAsia"/>
          <w:bCs/>
          <w:sz w:val="24"/>
        </w:rPr>
        <w:t>高纯锗探测器，高纯</w:t>
      </w:r>
      <w:proofErr w:type="gramStart"/>
      <w:r w:rsidRPr="004C72F2">
        <w:rPr>
          <w:rFonts w:ascii="仿宋" w:eastAsia="仿宋" w:hAnsi="仿宋" w:hint="eastAsia"/>
          <w:bCs/>
          <w:sz w:val="24"/>
        </w:rPr>
        <w:t>锗</w:t>
      </w:r>
      <w:proofErr w:type="gramEnd"/>
      <w:r w:rsidRPr="004C72F2">
        <w:rPr>
          <w:rFonts w:ascii="仿宋" w:eastAsia="仿宋" w:hAnsi="仿宋" w:hint="eastAsia"/>
          <w:bCs/>
          <w:sz w:val="24"/>
        </w:rPr>
        <w:t>晶体参考尺寸：直径≥66mm，厚度≥77mm；（提供制造商官方网址链接及截图并加盖投标人公章作为证明材料）</w:t>
      </w:r>
    </w:p>
    <w:p w14:paraId="6325E08B" w14:textId="77777777" w:rsidR="00833C52" w:rsidRPr="004C72F2" w:rsidRDefault="00833C52" w:rsidP="00DD4C29">
      <w:pPr>
        <w:numPr>
          <w:ilvl w:val="0"/>
          <w:numId w:val="67"/>
        </w:numPr>
        <w:tabs>
          <w:tab w:val="num" w:pos="720"/>
        </w:tabs>
        <w:spacing w:after="0" w:line="360" w:lineRule="auto"/>
        <w:rPr>
          <w:rFonts w:ascii="仿宋" w:eastAsia="仿宋" w:hAnsi="仿宋"/>
          <w:bCs/>
          <w:sz w:val="24"/>
        </w:rPr>
      </w:pPr>
      <w:r w:rsidRPr="004C72F2">
        <w:rPr>
          <w:rFonts w:ascii="仿宋" w:eastAsia="仿宋" w:hAnsi="仿宋" w:hint="eastAsia"/>
          <w:bCs/>
          <w:sz w:val="24"/>
        </w:rPr>
        <w:t>*相对探测效率：≥60%（典型值）；能量响应范围：3KeV～10MeV；</w:t>
      </w:r>
    </w:p>
    <w:p w14:paraId="3F240DA9" w14:textId="77777777" w:rsidR="00833C52" w:rsidRPr="004C72F2" w:rsidRDefault="00833C52" w:rsidP="00DD4C29">
      <w:pPr>
        <w:numPr>
          <w:ilvl w:val="0"/>
          <w:numId w:val="67"/>
        </w:numPr>
        <w:tabs>
          <w:tab w:val="num" w:pos="720"/>
        </w:tabs>
        <w:spacing w:after="0" w:line="360" w:lineRule="auto"/>
        <w:rPr>
          <w:rFonts w:ascii="仿宋" w:eastAsia="仿宋" w:hAnsi="仿宋"/>
          <w:bCs/>
          <w:sz w:val="24"/>
        </w:rPr>
      </w:pPr>
      <w:r w:rsidRPr="004C72F2">
        <w:rPr>
          <w:rFonts w:ascii="仿宋" w:eastAsia="仿宋" w:hAnsi="仿宋" w:hint="eastAsia"/>
          <w:bCs/>
          <w:sz w:val="24"/>
        </w:rPr>
        <w:t>★能量分辨率FWHM：5.9keV峰（Fe-55）：≤0.85KeV，122keV峰（Co-57）：≤1.05KeV，1.33MeV峰（Co-60）：≤1.9KeV；峰康比：≥70：1；峰形参数：FW.1M/FWHM≤1.9，FW.02M/FWHM≤2.9（典型值）；（提供制造商官方网址链接及截图并加盖投标人公章作为证明材料）</w:t>
      </w:r>
    </w:p>
    <w:p w14:paraId="652CEC13" w14:textId="77777777" w:rsidR="00833C52" w:rsidRPr="004C72F2" w:rsidRDefault="00833C52" w:rsidP="00DD4C29">
      <w:pPr>
        <w:numPr>
          <w:ilvl w:val="0"/>
          <w:numId w:val="67"/>
        </w:numPr>
        <w:tabs>
          <w:tab w:val="num" w:pos="720"/>
        </w:tabs>
        <w:spacing w:after="0" w:line="360" w:lineRule="auto"/>
        <w:rPr>
          <w:rFonts w:ascii="仿宋" w:eastAsia="仿宋" w:hAnsi="仿宋"/>
          <w:bCs/>
          <w:sz w:val="24"/>
        </w:rPr>
      </w:pPr>
      <w:r w:rsidRPr="004C72F2">
        <w:rPr>
          <w:rFonts w:ascii="仿宋" w:eastAsia="仿宋" w:hAnsi="仿宋" w:hint="eastAsia"/>
          <w:bCs/>
          <w:sz w:val="24"/>
        </w:rPr>
        <w:t>★封装：整体低本底碳纤维封装，窗口直径≤83mm；（提供整体低本底碳纤维封装实物图片并加盖投标人公章作为证明材料）</w:t>
      </w:r>
    </w:p>
    <w:p w14:paraId="07699363" w14:textId="77777777" w:rsidR="00833C52" w:rsidRPr="004C72F2" w:rsidRDefault="00833C52" w:rsidP="00DD4C29">
      <w:pPr>
        <w:numPr>
          <w:ilvl w:val="0"/>
          <w:numId w:val="67"/>
        </w:numPr>
        <w:tabs>
          <w:tab w:val="num" w:pos="720"/>
        </w:tabs>
        <w:spacing w:after="0" w:line="360" w:lineRule="auto"/>
        <w:rPr>
          <w:rFonts w:ascii="仿宋" w:eastAsia="仿宋" w:hAnsi="仿宋"/>
          <w:bCs/>
          <w:sz w:val="24"/>
        </w:rPr>
      </w:pPr>
      <w:r w:rsidRPr="004C72F2">
        <w:rPr>
          <w:rFonts w:ascii="仿宋" w:eastAsia="仿宋" w:hAnsi="仿宋" w:hint="eastAsia"/>
          <w:bCs/>
          <w:sz w:val="24"/>
        </w:rPr>
        <w:t>能与市场主流铅室匹配使用；</w:t>
      </w:r>
    </w:p>
    <w:p w14:paraId="7847E174" w14:textId="77777777" w:rsidR="00833C52" w:rsidRPr="004C72F2" w:rsidRDefault="00833C52" w:rsidP="00833C52">
      <w:pPr>
        <w:spacing w:after="0" w:line="360" w:lineRule="auto"/>
        <w:ind w:left="900"/>
        <w:rPr>
          <w:rFonts w:ascii="仿宋" w:eastAsia="仿宋" w:hAnsi="仿宋"/>
          <w:bCs/>
          <w:sz w:val="24"/>
          <w:szCs w:val="22"/>
        </w:rPr>
      </w:pPr>
      <w:r w:rsidRPr="004C72F2">
        <w:rPr>
          <w:rFonts w:ascii="仿宋" w:eastAsia="仿宋" w:hAnsi="仿宋" w:hint="eastAsia"/>
          <w:bCs/>
          <w:sz w:val="24"/>
          <w:szCs w:val="22"/>
        </w:rPr>
        <w:t>（二）</w:t>
      </w:r>
      <w:proofErr w:type="gramStart"/>
      <w:r w:rsidRPr="004C72F2">
        <w:rPr>
          <w:rFonts w:ascii="仿宋" w:eastAsia="仿宋" w:hAnsi="仿宋" w:hint="eastAsia"/>
          <w:bCs/>
          <w:sz w:val="24"/>
          <w:szCs w:val="22"/>
        </w:rPr>
        <w:t>液氮回凝</w:t>
      </w:r>
      <w:proofErr w:type="gramEnd"/>
      <w:r w:rsidRPr="004C72F2">
        <w:rPr>
          <w:rFonts w:ascii="仿宋" w:eastAsia="仿宋" w:hAnsi="仿宋" w:hint="eastAsia"/>
          <w:bCs/>
          <w:sz w:val="24"/>
          <w:szCs w:val="22"/>
        </w:rPr>
        <w:t>制冷装置</w:t>
      </w:r>
    </w:p>
    <w:p w14:paraId="78A10A96" w14:textId="77777777" w:rsidR="00833C52" w:rsidRPr="004C72F2" w:rsidRDefault="00833C52" w:rsidP="00DD4C29">
      <w:pPr>
        <w:numPr>
          <w:ilvl w:val="0"/>
          <w:numId w:val="67"/>
        </w:numPr>
        <w:tabs>
          <w:tab w:val="num" w:pos="720"/>
        </w:tabs>
        <w:spacing w:after="0" w:line="360" w:lineRule="auto"/>
        <w:rPr>
          <w:rFonts w:ascii="仿宋" w:eastAsia="仿宋" w:hAnsi="仿宋"/>
          <w:bCs/>
          <w:sz w:val="24"/>
        </w:rPr>
      </w:pPr>
      <w:r w:rsidRPr="004C72F2">
        <w:rPr>
          <w:rFonts w:ascii="仿宋" w:eastAsia="仿宋" w:hAnsi="仿宋" w:hint="eastAsia"/>
          <w:bCs/>
          <w:sz w:val="24"/>
        </w:rPr>
        <w:t>液氮罐≥28L，充满液氮、连续通电运行条件下可维持工作≥360天而无需填充液氮；压缩机寿命≥20万小时；</w:t>
      </w:r>
    </w:p>
    <w:p w14:paraId="5520089D" w14:textId="77777777" w:rsidR="00833C52" w:rsidRPr="004C72F2" w:rsidRDefault="00833C52" w:rsidP="00DD4C29">
      <w:pPr>
        <w:numPr>
          <w:ilvl w:val="0"/>
          <w:numId w:val="67"/>
        </w:numPr>
        <w:tabs>
          <w:tab w:val="num" w:pos="720"/>
        </w:tabs>
        <w:spacing w:after="0" w:line="360" w:lineRule="auto"/>
        <w:rPr>
          <w:rFonts w:ascii="仿宋" w:eastAsia="仿宋" w:hAnsi="仿宋"/>
          <w:bCs/>
          <w:sz w:val="24"/>
        </w:rPr>
      </w:pPr>
      <w:r w:rsidRPr="004C72F2">
        <w:rPr>
          <w:rFonts w:ascii="仿宋" w:eastAsia="仿宋" w:hAnsi="仿宋" w:hint="eastAsia"/>
          <w:bCs/>
          <w:sz w:val="24"/>
        </w:rPr>
        <w:t>自带感应与控制元件，以文字或数字形式显示：制冷状态、在当前制冷状态下所能维持的制冷时长、液氮水平；在制冷维系时长48小时前发出提示与报警；</w:t>
      </w:r>
    </w:p>
    <w:p w14:paraId="48F74D12" w14:textId="77777777" w:rsidR="00833C52" w:rsidRPr="004C72F2" w:rsidRDefault="00833C52" w:rsidP="00833C52">
      <w:pPr>
        <w:spacing w:after="0" w:line="360" w:lineRule="auto"/>
        <w:ind w:left="900"/>
        <w:rPr>
          <w:rFonts w:ascii="仿宋" w:eastAsia="仿宋" w:hAnsi="仿宋"/>
          <w:bCs/>
          <w:sz w:val="24"/>
          <w:szCs w:val="22"/>
        </w:rPr>
      </w:pPr>
      <w:r w:rsidRPr="004C72F2">
        <w:rPr>
          <w:rFonts w:ascii="仿宋" w:eastAsia="仿宋" w:hAnsi="仿宋" w:hint="eastAsia"/>
          <w:bCs/>
          <w:sz w:val="24"/>
          <w:szCs w:val="22"/>
        </w:rPr>
        <w:lastRenderedPageBreak/>
        <w:t>（三）多通道数字化谱仪</w:t>
      </w:r>
    </w:p>
    <w:p w14:paraId="525483CE" w14:textId="77777777" w:rsidR="00833C52" w:rsidRPr="004C72F2" w:rsidRDefault="00833C52" w:rsidP="00DD4C29">
      <w:pPr>
        <w:numPr>
          <w:ilvl w:val="0"/>
          <w:numId w:val="67"/>
        </w:numPr>
        <w:tabs>
          <w:tab w:val="num" w:pos="720"/>
        </w:tabs>
        <w:spacing w:after="0" w:line="360" w:lineRule="auto"/>
        <w:rPr>
          <w:rFonts w:ascii="仿宋" w:eastAsia="仿宋" w:hAnsi="仿宋"/>
          <w:bCs/>
          <w:sz w:val="24"/>
        </w:rPr>
      </w:pPr>
      <w:r w:rsidRPr="004C72F2">
        <w:rPr>
          <w:rFonts w:ascii="仿宋" w:eastAsia="仿宋" w:hAnsi="仿宋" w:hint="eastAsia"/>
          <w:bCs/>
          <w:sz w:val="24"/>
        </w:rPr>
        <w:t>最大数据通过率：≥100kcps；积分非线性：≤0.025%。微分非线性：≤1%；具有低频噪声抑制、自动最优化、自动极零、零死时间校正和虚拟示波器等功能；连续显示状态和</w:t>
      </w:r>
      <w:proofErr w:type="gramStart"/>
      <w:r w:rsidRPr="004C72F2">
        <w:rPr>
          <w:rFonts w:ascii="仿宋" w:eastAsia="仿宋" w:hAnsi="仿宋" w:hint="eastAsia"/>
          <w:bCs/>
          <w:sz w:val="24"/>
        </w:rPr>
        <w:t>谱图</w:t>
      </w:r>
      <w:proofErr w:type="gramEnd"/>
      <w:r w:rsidRPr="004C72F2">
        <w:rPr>
          <w:rFonts w:ascii="仿宋" w:eastAsia="仿宋" w:hAnsi="仿宋" w:hint="eastAsia"/>
          <w:bCs/>
          <w:sz w:val="24"/>
        </w:rPr>
        <w:t>信息。同时提供USB2.0和以太接口；</w:t>
      </w:r>
    </w:p>
    <w:p w14:paraId="0F514EA1" w14:textId="77777777" w:rsidR="00833C52" w:rsidRPr="004C72F2" w:rsidRDefault="00833C52" w:rsidP="00DD4C29">
      <w:pPr>
        <w:numPr>
          <w:ilvl w:val="0"/>
          <w:numId w:val="67"/>
        </w:numPr>
        <w:tabs>
          <w:tab w:val="num" w:pos="720"/>
        </w:tabs>
        <w:spacing w:after="0" w:line="360" w:lineRule="auto"/>
        <w:rPr>
          <w:rFonts w:ascii="仿宋" w:eastAsia="仿宋" w:hAnsi="仿宋"/>
          <w:bCs/>
          <w:sz w:val="24"/>
        </w:rPr>
      </w:pPr>
      <w:r w:rsidRPr="004C72F2">
        <w:rPr>
          <w:rFonts w:ascii="仿宋" w:eastAsia="仿宋" w:hAnsi="仿宋" w:hint="eastAsia"/>
          <w:bCs/>
          <w:sz w:val="24"/>
        </w:rPr>
        <w:t>★系统转换增益（存储器分段）：从256道至64K道；</w:t>
      </w:r>
    </w:p>
    <w:p w14:paraId="3D423355" w14:textId="77777777" w:rsidR="00833C52" w:rsidRPr="004C72F2" w:rsidRDefault="00833C52" w:rsidP="00DD4C29">
      <w:pPr>
        <w:numPr>
          <w:ilvl w:val="0"/>
          <w:numId w:val="67"/>
        </w:numPr>
        <w:tabs>
          <w:tab w:val="num" w:pos="720"/>
        </w:tabs>
        <w:spacing w:after="0" w:line="360" w:lineRule="auto"/>
        <w:rPr>
          <w:rFonts w:ascii="仿宋" w:eastAsia="仿宋" w:hAnsi="仿宋"/>
          <w:bCs/>
          <w:sz w:val="24"/>
        </w:rPr>
      </w:pPr>
      <w:r w:rsidRPr="004C72F2">
        <w:rPr>
          <w:rFonts w:ascii="仿宋" w:eastAsia="仿宋" w:hAnsi="仿宋" w:hint="eastAsia"/>
          <w:bCs/>
          <w:sz w:val="24"/>
        </w:rPr>
        <w:t>数字化稳谱器：由计算机控制并稳定增益和零点；脉冲抗堆积：自动设定域值，脉冲对分辨率≤500ns；通讯协议须开放，数据可导出；</w:t>
      </w:r>
    </w:p>
    <w:p w14:paraId="2FB80A3D" w14:textId="77777777" w:rsidR="00833C52" w:rsidRPr="004C72F2" w:rsidRDefault="00833C52" w:rsidP="00833C52">
      <w:pPr>
        <w:spacing w:after="0" w:line="360" w:lineRule="auto"/>
        <w:ind w:left="900"/>
        <w:rPr>
          <w:rFonts w:ascii="仿宋" w:eastAsia="仿宋" w:hAnsi="仿宋"/>
          <w:bCs/>
          <w:sz w:val="24"/>
          <w:szCs w:val="22"/>
        </w:rPr>
      </w:pPr>
      <w:r w:rsidRPr="004C72F2">
        <w:rPr>
          <w:rFonts w:ascii="仿宋" w:eastAsia="仿宋" w:hAnsi="仿宋" w:hint="eastAsia"/>
          <w:bCs/>
          <w:sz w:val="24"/>
          <w:szCs w:val="22"/>
        </w:rPr>
        <w:t>（四）</w:t>
      </w:r>
      <w:proofErr w:type="gramStart"/>
      <w:r w:rsidRPr="004C72F2">
        <w:rPr>
          <w:rFonts w:ascii="仿宋" w:eastAsia="仿宋" w:hAnsi="仿宋" w:hint="eastAsia"/>
          <w:bCs/>
          <w:sz w:val="24"/>
          <w:szCs w:val="22"/>
        </w:rPr>
        <w:t>中文解谱软件包</w:t>
      </w:r>
      <w:proofErr w:type="gramEnd"/>
    </w:p>
    <w:p w14:paraId="426D8F24" w14:textId="77777777" w:rsidR="00833C52" w:rsidRPr="004C72F2" w:rsidRDefault="00833C52" w:rsidP="00DD4C29">
      <w:pPr>
        <w:numPr>
          <w:ilvl w:val="0"/>
          <w:numId w:val="67"/>
        </w:numPr>
        <w:tabs>
          <w:tab w:val="num" w:pos="720"/>
        </w:tabs>
        <w:spacing w:after="0" w:line="360" w:lineRule="auto"/>
        <w:rPr>
          <w:rFonts w:ascii="仿宋" w:eastAsia="仿宋" w:hAnsi="仿宋"/>
          <w:bCs/>
          <w:sz w:val="24"/>
        </w:rPr>
      </w:pPr>
      <w:r w:rsidRPr="004C72F2">
        <w:rPr>
          <w:rFonts w:ascii="仿宋" w:eastAsia="仿宋" w:hAnsi="仿宋" w:hint="eastAsia"/>
          <w:bCs/>
          <w:sz w:val="24"/>
        </w:rPr>
        <w:t>★能在任何版本Windows操作系统上正常运行；多语言源代码操作系统，可选全中文操作界面与操作手册，具有谱控制、获取、分析、报告与质保功能；</w:t>
      </w:r>
    </w:p>
    <w:p w14:paraId="00192EC6" w14:textId="77777777" w:rsidR="00833C52" w:rsidRPr="004C72F2" w:rsidRDefault="00833C52" w:rsidP="00DD4C29">
      <w:pPr>
        <w:numPr>
          <w:ilvl w:val="0"/>
          <w:numId w:val="67"/>
        </w:numPr>
        <w:tabs>
          <w:tab w:val="num" w:pos="720"/>
        </w:tabs>
        <w:spacing w:after="0" w:line="360" w:lineRule="auto"/>
        <w:rPr>
          <w:rFonts w:ascii="仿宋" w:eastAsia="仿宋" w:hAnsi="仿宋"/>
          <w:bCs/>
          <w:sz w:val="24"/>
        </w:rPr>
      </w:pPr>
      <w:r w:rsidRPr="004C72F2">
        <w:rPr>
          <w:rFonts w:ascii="仿宋" w:eastAsia="仿宋" w:hAnsi="仿宋" w:hint="eastAsia"/>
          <w:bCs/>
          <w:sz w:val="24"/>
        </w:rPr>
        <w:t>可以完成寻峰、峰面积计算、本底扣除、效率修正加权平均活度计算、母体-子体衰变修正、探测下限（MDA）计算、级联符合相加校正、自动或手工操作进行剥谱，以正确地对多核素间干扰进行校正；</w:t>
      </w:r>
    </w:p>
    <w:p w14:paraId="61241B79" w14:textId="77777777" w:rsidR="00833C52" w:rsidRPr="004C72F2" w:rsidRDefault="00833C52" w:rsidP="00DD4C29">
      <w:pPr>
        <w:numPr>
          <w:ilvl w:val="0"/>
          <w:numId w:val="67"/>
        </w:numPr>
        <w:tabs>
          <w:tab w:val="num" w:pos="720"/>
        </w:tabs>
        <w:spacing w:after="0" w:line="360" w:lineRule="auto"/>
        <w:rPr>
          <w:rFonts w:ascii="仿宋" w:eastAsia="仿宋" w:hAnsi="仿宋"/>
          <w:bCs/>
          <w:sz w:val="24"/>
        </w:rPr>
      </w:pPr>
      <w:r w:rsidRPr="004C72F2">
        <w:rPr>
          <w:rFonts w:ascii="仿宋" w:eastAsia="仿宋" w:hAnsi="仿宋" w:hint="eastAsia"/>
          <w:bCs/>
          <w:sz w:val="24"/>
        </w:rPr>
        <w:t>用户控制选定多种预置条件：指定MDA，指定统计测量，活时间，实时间，</w:t>
      </w:r>
      <w:proofErr w:type="gramStart"/>
      <w:r w:rsidRPr="004C72F2">
        <w:rPr>
          <w:rFonts w:ascii="仿宋" w:eastAsia="仿宋" w:hAnsi="仿宋" w:hint="eastAsia"/>
          <w:bCs/>
          <w:sz w:val="24"/>
        </w:rPr>
        <w:t>峰面积及谱计数率</w:t>
      </w:r>
      <w:proofErr w:type="gramEnd"/>
      <w:r w:rsidRPr="004C72F2">
        <w:rPr>
          <w:rFonts w:ascii="仿宋" w:eastAsia="仿宋" w:hAnsi="仿宋" w:hint="eastAsia"/>
          <w:bCs/>
          <w:sz w:val="24"/>
        </w:rPr>
        <w:t>等；</w:t>
      </w:r>
    </w:p>
    <w:p w14:paraId="413EDDFB" w14:textId="77777777" w:rsidR="00833C52" w:rsidRPr="004C72F2" w:rsidRDefault="00833C52" w:rsidP="00833C52">
      <w:pPr>
        <w:spacing w:after="0" w:line="360" w:lineRule="auto"/>
        <w:ind w:left="900"/>
        <w:rPr>
          <w:rFonts w:ascii="仿宋" w:eastAsia="仿宋" w:hAnsi="仿宋"/>
          <w:bCs/>
          <w:sz w:val="24"/>
          <w:szCs w:val="22"/>
        </w:rPr>
      </w:pPr>
      <w:r w:rsidRPr="004C72F2">
        <w:rPr>
          <w:rFonts w:ascii="仿宋" w:eastAsia="仿宋" w:hAnsi="仿宋" w:hint="eastAsia"/>
          <w:bCs/>
          <w:sz w:val="24"/>
          <w:szCs w:val="22"/>
        </w:rPr>
        <w:t>（五）实验室无源效率刻度软件</w:t>
      </w:r>
    </w:p>
    <w:p w14:paraId="23D6B250" w14:textId="77777777" w:rsidR="00833C52" w:rsidRPr="004C72F2" w:rsidRDefault="00833C52" w:rsidP="00DD4C29">
      <w:pPr>
        <w:numPr>
          <w:ilvl w:val="0"/>
          <w:numId w:val="67"/>
        </w:numPr>
        <w:tabs>
          <w:tab w:val="num" w:pos="720"/>
        </w:tabs>
        <w:spacing w:after="0" w:line="360" w:lineRule="auto"/>
        <w:rPr>
          <w:rFonts w:ascii="仿宋" w:eastAsia="仿宋" w:hAnsi="仿宋"/>
          <w:bCs/>
          <w:sz w:val="24"/>
        </w:rPr>
      </w:pPr>
      <w:r w:rsidRPr="004C72F2">
        <w:rPr>
          <w:rFonts w:ascii="仿宋" w:eastAsia="仿宋" w:hAnsi="仿宋" w:hint="eastAsia"/>
          <w:bCs/>
          <w:sz w:val="24"/>
        </w:rPr>
        <w:t>由点源/柱体状（体源）/平面状（面源）/马</w:t>
      </w:r>
      <w:proofErr w:type="gramStart"/>
      <w:r w:rsidRPr="004C72F2">
        <w:rPr>
          <w:rFonts w:ascii="仿宋" w:eastAsia="仿宋" w:hAnsi="仿宋" w:hint="eastAsia"/>
          <w:bCs/>
          <w:sz w:val="24"/>
        </w:rPr>
        <w:t>林杯样品</w:t>
      </w:r>
      <w:proofErr w:type="gramEnd"/>
      <w:r w:rsidRPr="004C72F2">
        <w:rPr>
          <w:rFonts w:ascii="仿宋" w:eastAsia="仿宋" w:hAnsi="仿宋" w:hint="eastAsia"/>
          <w:bCs/>
          <w:sz w:val="24"/>
        </w:rPr>
        <w:t>源之中的任一系列标准源的完整效率曲线为基准，由软件推演计算其它形式样品的效率刻度曲线；配套探测器原厂表征；</w:t>
      </w:r>
    </w:p>
    <w:p w14:paraId="7E836F84" w14:textId="77777777" w:rsidR="00833C52" w:rsidRPr="004C72F2" w:rsidRDefault="00833C52" w:rsidP="00DD4C29">
      <w:pPr>
        <w:numPr>
          <w:ilvl w:val="0"/>
          <w:numId w:val="67"/>
        </w:numPr>
        <w:tabs>
          <w:tab w:val="num" w:pos="720"/>
        </w:tabs>
        <w:spacing w:after="0" w:line="360" w:lineRule="auto"/>
        <w:rPr>
          <w:rFonts w:ascii="仿宋" w:eastAsia="仿宋" w:hAnsi="仿宋"/>
          <w:bCs/>
          <w:sz w:val="24"/>
        </w:rPr>
      </w:pPr>
      <w:r w:rsidRPr="004C72F2">
        <w:rPr>
          <w:rFonts w:ascii="仿宋" w:eastAsia="仿宋" w:hAnsi="仿宋" w:hint="eastAsia"/>
          <w:bCs/>
          <w:sz w:val="24"/>
        </w:rPr>
        <w:t>软件的精度：样品基质均匀、且活度在样品中分布均匀，参数输入准确情况下，误差水平≤4%；方法的可溯源性：如基准效率曲线所用的刻度源为可溯源，则此方法下获得的测量结果亦可溯源；</w:t>
      </w:r>
    </w:p>
    <w:p w14:paraId="135A0D99" w14:textId="77777777" w:rsidR="00833C52" w:rsidRPr="004C72F2" w:rsidRDefault="00833C52" w:rsidP="00833C52">
      <w:pPr>
        <w:spacing w:after="0" w:line="360" w:lineRule="auto"/>
        <w:ind w:left="900"/>
        <w:rPr>
          <w:rFonts w:ascii="仿宋" w:eastAsia="仿宋" w:hAnsi="仿宋"/>
          <w:bCs/>
          <w:sz w:val="24"/>
          <w:szCs w:val="22"/>
        </w:rPr>
      </w:pPr>
      <w:r w:rsidRPr="004C72F2">
        <w:rPr>
          <w:rFonts w:ascii="仿宋" w:eastAsia="仿宋" w:hAnsi="仿宋" w:hint="eastAsia"/>
          <w:bCs/>
          <w:sz w:val="24"/>
          <w:szCs w:val="22"/>
        </w:rPr>
        <w:t>（六）配置要求</w:t>
      </w:r>
    </w:p>
    <w:p w14:paraId="00C856C4" w14:textId="77777777" w:rsidR="00833C52" w:rsidRPr="004C72F2" w:rsidRDefault="00833C52" w:rsidP="00DD4C29">
      <w:pPr>
        <w:numPr>
          <w:ilvl w:val="0"/>
          <w:numId w:val="67"/>
        </w:numPr>
        <w:tabs>
          <w:tab w:val="num" w:pos="720"/>
        </w:tabs>
        <w:spacing w:after="0" w:line="360" w:lineRule="auto"/>
        <w:rPr>
          <w:rFonts w:ascii="仿宋" w:eastAsia="仿宋" w:hAnsi="仿宋"/>
          <w:bCs/>
          <w:sz w:val="24"/>
        </w:rPr>
      </w:pPr>
      <w:r w:rsidRPr="004C72F2">
        <w:rPr>
          <w:rFonts w:ascii="仿宋" w:eastAsia="仿宋" w:hAnsi="仿宋" w:hint="eastAsia"/>
          <w:bCs/>
          <w:sz w:val="24"/>
        </w:rPr>
        <w:t>*同</w:t>
      </w:r>
      <w:proofErr w:type="gramStart"/>
      <w:r w:rsidRPr="004C72F2">
        <w:rPr>
          <w:rFonts w:ascii="仿宋" w:eastAsia="仿宋" w:hAnsi="仿宋" w:hint="eastAsia"/>
          <w:bCs/>
          <w:sz w:val="24"/>
        </w:rPr>
        <w:t>品牌低本底宽能</w:t>
      </w:r>
      <w:proofErr w:type="gramEnd"/>
      <w:r w:rsidRPr="004C72F2">
        <w:rPr>
          <w:rFonts w:ascii="仿宋" w:eastAsia="仿宋" w:hAnsi="仿宋" w:hint="eastAsia"/>
          <w:bCs/>
          <w:sz w:val="24"/>
        </w:rPr>
        <w:t>型</w:t>
      </w:r>
      <w:proofErr w:type="gramStart"/>
      <w:r w:rsidRPr="004C72F2">
        <w:rPr>
          <w:rFonts w:ascii="仿宋" w:eastAsia="仿宋" w:hAnsi="仿宋" w:hint="eastAsia"/>
          <w:bCs/>
          <w:sz w:val="24"/>
        </w:rPr>
        <w:t>高纯锗伽马</w:t>
      </w:r>
      <w:proofErr w:type="gramEnd"/>
      <w:r w:rsidRPr="004C72F2">
        <w:rPr>
          <w:rFonts w:ascii="仿宋" w:eastAsia="仿宋" w:hAnsi="仿宋" w:hint="eastAsia"/>
          <w:bCs/>
          <w:sz w:val="24"/>
        </w:rPr>
        <w:t>探测器（含一体化垂直冷指）1套，</w:t>
      </w:r>
      <w:proofErr w:type="gramStart"/>
      <w:r w:rsidRPr="004C72F2">
        <w:rPr>
          <w:rFonts w:ascii="仿宋" w:eastAsia="仿宋" w:hAnsi="仿宋" w:hint="eastAsia"/>
          <w:bCs/>
          <w:sz w:val="24"/>
        </w:rPr>
        <w:t>液氮回凝</w:t>
      </w:r>
      <w:proofErr w:type="gramEnd"/>
      <w:r w:rsidRPr="004C72F2">
        <w:rPr>
          <w:rFonts w:ascii="仿宋" w:eastAsia="仿宋" w:hAnsi="仿宋" w:hint="eastAsia"/>
          <w:bCs/>
          <w:sz w:val="24"/>
        </w:rPr>
        <w:t>制冷装置1套，多通道数字化谱仪1套，中文</w:t>
      </w:r>
      <w:proofErr w:type="gramStart"/>
      <w:r w:rsidRPr="004C72F2">
        <w:rPr>
          <w:rFonts w:ascii="仿宋" w:eastAsia="仿宋" w:hAnsi="仿宋" w:hint="eastAsia"/>
          <w:bCs/>
          <w:sz w:val="24"/>
        </w:rPr>
        <w:t>解谱软件</w:t>
      </w:r>
      <w:proofErr w:type="gramEnd"/>
      <w:r w:rsidRPr="004C72F2">
        <w:rPr>
          <w:rFonts w:ascii="仿宋" w:eastAsia="仿宋" w:hAnsi="仿宋" w:hint="eastAsia"/>
          <w:bCs/>
          <w:sz w:val="24"/>
        </w:rPr>
        <w:t>1套，实验室无源效率刻度软件（含探测器原厂表征）1套；（提供同一品牌证明材料并加盖投标人公章）；</w:t>
      </w:r>
    </w:p>
    <w:p w14:paraId="20B548D0" w14:textId="77777777" w:rsidR="00833C52" w:rsidRPr="004C72F2" w:rsidRDefault="00833C52" w:rsidP="00DD4C29">
      <w:pPr>
        <w:numPr>
          <w:ilvl w:val="0"/>
          <w:numId w:val="67"/>
        </w:numPr>
        <w:tabs>
          <w:tab w:val="num" w:pos="720"/>
        </w:tabs>
        <w:spacing w:after="0" w:line="360" w:lineRule="auto"/>
        <w:rPr>
          <w:rFonts w:ascii="仿宋" w:eastAsia="仿宋" w:hAnsi="仿宋"/>
          <w:bCs/>
          <w:sz w:val="24"/>
        </w:rPr>
      </w:pPr>
      <w:r w:rsidRPr="004C72F2">
        <w:rPr>
          <w:rFonts w:ascii="仿宋" w:eastAsia="仿宋" w:hAnsi="仿宋" w:hint="eastAsia"/>
          <w:bCs/>
          <w:sz w:val="24"/>
        </w:rPr>
        <w:lastRenderedPageBreak/>
        <w:t>配套数据处理系统1套；</w:t>
      </w:r>
    </w:p>
    <w:p w14:paraId="65B72276" w14:textId="77777777" w:rsidR="00833C52" w:rsidRPr="004C72F2" w:rsidRDefault="00833C52" w:rsidP="00DD4C29">
      <w:pPr>
        <w:numPr>
          <w:ilvl w:val="0"/>
          <w:numId w:val="67"/>
        </w:numPr>
        <w:tabs>
          <w:tab w:val="num" w:pos="720"/>
        </w:tabs>
        <w:spacing w:after="0" w:line="360" w:lineRule="auto"/>
        <w:rPr>
          <w:rFonts w:ascii="仿宋" w:eastAsia="仿宋" w:hAnsi="仿宋"/>
          <w:bCs/>
          <w:sz w:val="24"/>
        </w:rPr>
      </w:pPr>
      <w:r w:rsidRPr="004C72F2">
        <w:rPr>
          <w:rFonts w:ascii="仿宋" w:eastAsia="仿宋" w:hAnsi="仿宋" w:hint="eastAsia"/>
          <w:bCs/>
          <w:sz w:val="24"/>
        </w:rPr>
        <w:t>经中国合格评定国家认可委员会（CNAS）认可的校准机构出具的检定/校准证书1套。</w:t>
      </w:r>
    </w:p>
    <w:p w14:paraId="3DB1F879" w14:textId="77777777" w:rsidR="00833C52" w:rsidRPr="004C72F2" w:rsidRDefault="00833C52" w:rsidP="00833C52">
      <w:pPr>
        <w:keepNext/>
        <w:keepLines/>
        <w:spacing w:before="260" w:after="260" w:line="400" w:lineRule="exact"/>
        <w:ind w:firstLineChars="98" w:firstLine="236"/>
        <w:outlineLvl w:val="1"/>
        <w:rPr>
          <w:rFonts w:ascii="仿宋" w:eastAsia="仿宋" w:hAnsi="仿宋"/>
          <w:b/>
          <w:bCs/>
          <w:sz w:val="24"/>
          <w:szCs w:val="22"/>
        </w:rPr>
      </w:pPr>
      <w:r w:rsidRPr="004C72F2">
        <w:rPr>
          <w:rFonts w:ascii="仿宋" w:eastAsia="仿宋" w:hAnsi="仿宋"/>
          <w:b/>
          <w:bCs/>
          <w:sz w:val="24"/>
          <w:szCs w:val="22"/>
        </w:rPr>
        <w:t>21</w:t>
      </w:r>
      <w:r w:rsidRPr="004C72F2">
        <w:rPr>
          <w:rFonts w:ascii="仿宋" w:eastAsia="仿宋" w:hAnsi="仿宋" w:hint="eastAsia"/>
          <w:b/>
          <w:bCs/>
          <w:sz w:val="24"/>
          <w:szCs w:val="22"/>
        </w:rPr>
        <w:t>-</w:t>
      </w:r>
      <w:r w:rsidRPr="004C72F2">
        <w:rPr>
          <w:rFonts w:ascii="仿宋" w:eastAsia="仿宋" w:hAnsi="仿宋"/>
          <w:b/>
          <w:bCs/>
          <w:sz w:val="24"/>
          <w:szCs w:val="22"/>
        </w:rPr>
        <w:t>3</w:t>
      </w:r>
      <w:r w:rsidRPr="004C72F2">
        <w:rPr>
          <w:rFonts w:ascii="仿宋" w:eastAsia="仿宋" w:hAnsi="仿宋" w:hint="eastAsia"/>
          <w:b/>
          <w:bCs/>
          <w:sz w:val="24"/>
          <w:szCs w:val="22"/>
        </w:rPr>
        <w:t>冷凝颗粒计数仪</w:t>
      </w:r>
    </w:p>
    <w:p w14:paraId="6F9615D1" w14:textId="77777777" w:rsidR="00833C52" w:rsidRPr="004C72F2" w:rsidRDefault="00833C52" w:rsidP="00DD4C29">
      <w:pPr>
        <w:numPr>
          <w:ilvl w:val="0"/>
          <w:numId w:val="68"/>
        </w:numPr>
        <w:spacing w:after="0" w:line="360" w:lineRule="auto"/>
        <w:rPr>
          <w:rFonts w:ascii="仿宋" w:eastAsia="仿宋" w:hAnsi="仿宋"/>
          <w:bCs/>
          <w:sz w:val="24"/>
        </w:rPr>
      </w:pPr>
      <w:r w:rsidRPr="004C72F2">
        <w:rPr>
          <w:rFonts w:ascii="仿宋" w:eastAsia="仿宋" w:hAnsi="仿宋" w:hint="eastAsia"/>
          <w:bCs/>
          <w:sz w:val="24"/>
        </w:rPr>
        <w:t>★粒径范围：10nm～≥3.0μm；颗粒浓度范围：1～100000p/cm</w:t>
      </w:r>
      <w:r w:rsidRPr="004C72F2">
        <w:rPr>
          <w:rFonts w:ascii="仿宋" w:eastAsia="仿宋" w:hAnsi="仿宋"/>
          <w:bCs/>
          <w:sz w:val="24"/>
        </w:rPr>
        <w:t>3</w:t>
      </w:r>
      <w:r w:rsidRPr="004C72F2">
        <w:rPr>
          <w:rFonts w:ascii="仿宋" w:eastAsia="仿宋" w:hAnsi="仿宋" w:hint="eastAsia"/>
          <w:bCs/>
          <w:sz w:val="24"/>
        </w:rPr>
        <w:t>(单颗粒模式)；1～10</w:t>
      </w:r>
      <w:r w:rsidRPr="004C72F2">
        <w:rPr>
          <w:rFonts w:ascii="仿宋" w:eastAsia="仿宋" w:hAnsi="仿宋"/>
          <w:bCs/>
          <w:sz w:val="24"/>
        </w:rPr>
        <w:t>7</w:t>
      </w:r>
      <w:r w:rsidRPr="004C72F2">
        <w:rPr>
          <w:rFonts w:ascii="仿宋" w:eastAsia="仿宋" w:hAnsi="仿宋" w:hint="eastAsia"/>
          <w:bCs/>
          <w:sz w:val="24"/>
        </w:rPr>
        <w:t>P/cm</w:t>
      </w:r>
      <w:r w:rsidRPr="004C72F2">
        <w:rPr>
          <w:rFonts w:ascii="仿宋" w:eastAsia="仿宋" w:hAnsi="仿宋"/>
          <w:bCs/>
          <w:sz w:val="24"/>
        </w:rPr>
        <w:t>3</w:t>
      </w:r>
      <w:r w:rsidRPr="004C72F2">
        <w:rPr>
          <w:rFonts w:ascii="仿宋" w:eastAsia="仿宋" w:hAnsi="仿宋" w:hint="eastAsia"/>
          <w:bCs/>
          <w:sz w:val="24"/>
        </w:rPr>
        <w:t>(光度计模式)；精度：单颗粒</w:t>
      </w:r>
      <w:proofErr w:type="gramStart"/>
      <w:r w:rsidRPr="004C72F2">
        <w:rPr>
          <w:rFonts w:ascii="仿宋" w:eastAsia="仿宋" w:hAnsi="仿宋" w:hint="eastAsia"/>
          <w:bCs/>
          <w:sz w:val="24"/>
        </w:rPr>
        <w:t>计模式</w:t>
      </w:r>
      <w:proofErr w:type="gramEnd"/>
      <w:r w:rsidRPr="004C72F2">
        <w:rPr>
          <w:rFonts w:ascii="仿宋" w:eastAsia="仿宋" w:hAnsi="仿宋" w:hint="eastAsia"/>
          <w:bCs/>
          <w:sz w:val="24"/>
        </w:rPr>
        <w:t>≤5%；光度计模式≤10%；正丁醇防漏设计；（提供产品说明书并加盖投标人公章作为证明材料）</w:t>
      </w:r>
    </w:p>
    <w:p w14:paraId="6BCFE749" w14:textId="77777777" w:rsidR="00833C52" w:rsidRPr="004C72F2" w:rsidRDefault="00833C52" w:rsidP="00DD4C29">
      <w:pPr>
        <w:numPr>
          <w:ilvl w:val="0"/>
          <w:numId w:val="68"/>
        </w:numPr>
        <w:tabs>
          <w:tab w:val="num" w:pos="720"/>
        </w:tabs>
        <w:spacing w:after="0" w:line="360" w:lineRule="auto"/>
        <w:rPr>
          <w:rFonts w:ascii="仿宋" w:eastAsia="仿宋" w:hAnsi="仿宋"/>
          <w:bCs/>
          <w:sz w:val="24"/>
        </w:rPr>
      </w:pPr>
      <w:r w:rsidRPr="004C72F2">
        <w:rPr>
          <w:rFonts w:ascii="仿宋" w:eastAsia="仿宋" w:hAnsi="仿宋" w:hint="eastAsia"/>
          <w:bCs/>
          <w:sz w:val="24"/>
        </w:rPr>
        <w:t>响应时间：t</w:t>
      </w:r>
      <w:r w:rsidRPr="004C72F2">
        <w:rPr>
          <w:rFonts w:ascii="仿宋" w:eastAsia="仿宋" w:hAnsi="仿宋"/>
          <w:bCs/>
          <w:sz w:val="24"/>
        </w:rPr>
        <w:t>10</w:t>
      </w:r>
      <w:r w:rsidRPr="004C72F2">
        <w:rPr>
          <w:rFonts w:ascii="仿宋" w:eastAsia="仿宋" w:hAnsi="仿宋" w:hint="eastAsia"/>
          <w:bCs/>
          <w:sz w:val="24"/>
        </w:rPr>
        <w:t>～t</w:t>
      </w:r>
      <w:r w:rsidRPr="004C72F2">
        <w:rPr>
          <w:rFonts w:ascii="仿宋" w:eastAsia="仿宋" w:hAnsi="仿宋"/>
          <w:bCs/>
          <w:sz w:val="24"/>
        </w:rPr>
        <w:t>90</w:t>
      </w:r>
      <w:r w:rsidRPr="004C72F2">
        <w:rPr>
          <w:rFonts w:ascii="仿宋" w:eastAsia="仿宋" w:hAnsi="仿宋" w:hint="eastAsia"/>
          <w:bCs/>
          <w:sz w:val="24"/>
        </w:rPr>
        <w:t>＜3s；能恒定体积流量，不受环境温度影响；气溶胶载体：气体空气和惰性气体；介质：分析纯级别以上的异丙醇、正丁醇等醇类或纯净水；用微型泵连续排放冷凝水；</w:t>
      </w:r>
    </w:p>
    <w:p w14:paraId="21E8DF2C" w14:textId="77777777" w:rsidR="00833C52" w:rsidRPr="004C72F2" w:rsidRDefault="00833C52" w:rsidP="00DD4C29">
      <w:pPr>
        <w:numPr>
          <w:ilvl w:val="0"/>
          <w:numId w:val="68"/>
        </w:numPr>
        <w:tabs>
          <w:tab w:val="num" w:pos="720"/>
        </w:tabs>
        <w:spacing w:after="0" w:line="360" w:lineRule="auto"/>
        <w:rPr>
          <w:rFonts w:ascii="仿宋" w:eastAsia="仿宋" w:hAnsi="仿宋"/>
          <w:bCs/>
          <w:sz w:val="24"/>
        </w:rPr>
      </w:pPr>
      <w:r w:rsidRPr="004C72F2">
        <w:rPr>
          <w:rFonts w:ascii="仿宋" w:eastAsia="仿宋" w:hAnsi="仿宋" w:hint="eastAsia"/>
          <w:bCs/>
          <w:sz w:val="24"/>
        </w:rPr>
        <w:t>配置要求：CPC主机1台，零点测试过滤器1套，冷凝液容器1个；一年配件包1套，仪器箱1个；专业软件1套，配套数据处理系统1套。</w:t>
      </w:r>
    </w:p>
    <w:p w14:paraId="7DC65400" w14:textId="77777777" w:rsidR="00833C52" w:rsidRPr="004C72F2" w:rsidRDefault="00833C52" w:rsidP="00833C52">
      <w:pPr>
        <w:keepNext/>
        <w:keepLines/>
        <w:spacing w:before="260" w:after="260" w:line="400" w:lineRule="exact"/>
        <w:ind w:firstLineChars="98" w:firstLine="236"/>
        <w:outlineLvl w:val="1"/>
        <w:rPr>
          <w:rFonts w:ascii="仿宋" w:eastAsia="仿宋" w:hAnsi="仿宋"/>
          <w:b/>
          <w:bCs/>
          <w:sz w:val="24"/>
          <w:szCs w:val="22"/>
        </w:rPr>
      </w:pPr>
      <w:r w:rsidRPr="004C72F2">
        <w:rPr>
          <w:rFonts w:ascii="仿宋" w:eastAsia="仿宋" w:hAnsi="仿宋"/>
          <w:b/>
          <w:bCs/>
          <w:sz w:val="24"/>
          <w:szCs w:val="22"/>
        </w:rPr>
        <w:t>21-4</w:t>
      </w:r>
      <w:r w:rsidRPr="004C72F2">
        <w:rPr>
          <w:rFonts w:ascii="仿宋" w:eastAsia="仿宋" w:hAnsi="仿宋" w:hint="eastAsia"/>
          <w:b/>
          <w:bCs/>
          <w:sz w:val="24"/>
          <w:szCs w:val="22"/>
        </w:rPr>
        <w:t>工频仪(含探头）</w:t>
      </w:r>
    </w:p>
    <w:p w14:paraId="3C918CF8" w14:textId="77777777" w:rsidR="00833C52" w:rsidRPr="004C72F2" w:rsidRDefault="00833C52" w:rsidP="00833C52">
      <w:pPr>
        <w:spacing w:after="0" w:line="360" w:lineRule="auto"/>
        <w:ind w:left="900"/>
        <w:rPr>
          <w:rFonts w:ascii="仿宋" w:eastAsia="仿宋" w:hAnsi="仿宋"/>
          <w:bCs/>
          <w:sz w:val="24"/>
          <w:szCs w:val="22"/>
        </w:rPr>
      </w:pPr>
      <w:r w:rsidRPr="004C72F2">
        <w:rPr>
          <w:rFonts w:ascii="仿宋" w:eastAsia="仿宋" w:hAnsi="仿宋" w:hint="eastAsia"/>
          <w:bCs/>
          <w:sz w:val="24"/>
          <w:szCs w:val="22"/>
        </w:rPr>
        <w:t>（一）主机技术指标：</w:t>
      </w:r>
    </w:p>
    <w:p w14:paraId="36D9E16F" w14:textId="77777777" w:rsidR="00833C52" w:rsidRPr="004C72F2" w:rsidRDefault="00833C52" w:rsidP="00DD4C29">
      <w:pPr>
        <w:numPr>
          <w:ilvl w:val="0"/>
          <w:numId w:val="69"/>
        </w:numPr>
        <w:spacing w:after="0" w:line="360" w:lineRule="auto"/>
        <w:rPr>
          <w:rFonts w:ascii="仿宋" w:eastAsia="仿宋" w:hAnsi="仿宋"/>
          <w:bCs/>
          <w:sz w:val="24"/>
        </w:rPr>
      </w:pPr>
      <w:r w:rsidRPr="004C72F2">
        <w:rPr>
          <w:rFonts w:ascii="仿宋" w:eastAsia="仿宋" w:hAnsi="仿宋" w:hint="eastAsia"/>
          <w:bCs/>
          <w:sz w:val="24"/>
        </w:rPr>
        <w:t>支持频率范围：1Hz～60GHz；中文操作界面，支持单手测量操作；可同时显示X，Y，Z</w:t>
      </w:r>
      <w:proofErr w:type="gramStart"/>
      <w:r w:rsidRPr="004C72F2">
        <w:rPr>
          <w:rFonts w:ascii="仿宋" w:eastAsia="仿宋" w:hAnsi="仿宋" w:hint="eastAsia"/>
          <w:bCs/>
          <w:sz w:val="24"/>
        </w:rPr>
        <w:t>三方向</w:t>
      </w:r>
      <w:proofErr w:type="gramEnd"/>
      <w:r w:rsidRPr="004C72F2">
        <w:rPr>
          <w:rFonts w:ascii="仿宋" w:eastAsia="仿宋" w:hAnsi="仿宋" w:hint="eastAsia"/>
          <w:bCs/>
          <w:sz w:val="24"/>
        </w:rPr>
        <w:t>分量及总量绝对值或总量百分比；</w:t>
      </w:r>
    </w:p>
    <w:p w14:paraId="5FAA22E8" w14:textId="77777777" w:rsidR="00833C52" w:rsidRPr="004C72F2" w:rsidRDefault="00833C52" w:rsidP="00DD4C29">
      <w:pPr>
        <w:numPr>
          <w:ilvl w:val="0"/>
          <w:numId w:val="69"/>
        </w:numPr>
        <w:tabs>
          <w:tab w:val="num" w:pos="720"/>
        </w:tabs>
        <w:spacing w:after="0" w:line="360" w:lineRule="auto"/>
        <w:rPr>
          <w:rFonts w:ascii="仿宋" w:eastAsia="仿宋" w:hAnsi="仿宋"/>
          <w:bCs/>
          <w:sz w:val="24"/>
        </w:rPr>
      </w:pPr>
      <w:r w:rsidRPr="004C72F2">
        <w:rPr>
          <w:rFonts w:ascii="仿宋" w:eastAsia="仿宋" w:hAnsi="仿宋" w:hint="eastAsia"/>
          <w:bCs/>
          <w:sz w:val="24"/>
        </w:rPr>
        <w:t>五种结果类型（三维全向，RSS）：</w:t>
      </w:r>
      <w:proofErr w:type="gramStart"/>
      <w:r w:rsidRPr="004C72F2">
        <w:rPr>
          <w:rFonts w:ascii="仿宋" w:eastAsia="仿宋" w:hAnsi="仿宋" w:hint="eastAsia"/>
          <w:bCs/>
          <w:sz w:val="24"/>
        </w:rPr>
        <w:t>实时值</w:t>
      </w:r>
      <w:proofErr w:type="gramEnd"/>
      <w:r w:rsidRPr="004C72F2">
        <w:rPr>
          <w:rFonts w:ascii="仿宋" w:eastAsia="仿宋" w:hAnsi="仿宋" w:hint="eastAsia"/>
          <w:bCs/>
          <w:sz w:val="24"/>
        </w:rPr>
        <w:t>(Actual)；最小值(Min)；最大值(Max Hold)；平均值(Average)；最大平均值(Max Avg)；</w:t>
      </w:r>
    </w:p>
    <w:p w14:paraId="1D0A1858" w14:textId="77777777" w:rsidR="00833C52" w:rsidRPr="004C72F2" w:rsidRDefault="00833C52" w:rsidP="00DD4C29">
      <w:pPr>
        <w:numPr>
          <w:ilvl w:val="0"/>
          <w:numId w:val="69"/>
        </w:numPr>
        <w:tabs>
          <w:tab w:val="num" w:pos="720"/>
        </w:tabs>
        <w:spacing w:after="0" w:line="360" w:lineRule="auto"/>
        <w:rPr>
          <w:rFonts w:ascii="仿宋" w:eastAsia="仿宋" w:hAnsi="仿宋"/>
          <w:bCs/>
          <w:sz w:val="24"/>
        </w:rPr>
      </w:pPr>
      <w:r w:rsidRPr="004C72F2">
        <w:rPr>
          <w:rFonts w:ascii="仿宋" w:eastAsia="仿宋" w:hAnsi="仿宋" w:hint="eastAsia"/>
          <w:bCs/>
          <w:sz w:val="24"/>
        </w:rPr>
        <w:t>具有历史记忆模式：可以图形化显示测量结果随时间的变化，时长不低于8h，并具有“marker”标记查看数据功能；智能探头接口：自动检测探头类型并调用存储的校准参数；</w:t>
      </w:r>
    </w:p>
    <w:p w14:paraId="27549753" w14:textId="77777777" w:rsidR="00833C52" w:rsidRPr="004C72F2" w:rsidRDefault="00833C52" w:rsidP="00DD4C29">
      <w:pPr>
        <w:numPr>
          <w:ilvl w:val="0"/>
          <w:numId w:val="69"/>
        </w:numPr>
        <w:tabs>
          <w:tab w:val="num" w:pos="720"/>
        </w:tabs>
        <w:spacing w:after="0" w:line="360" w:lineRule="auto"/>
        <w:rPr>
          <w:rFonts w:ascii="仿宋" w:eastAsia="仿宋" w:hAnsi="仿宋"/>
          <w:bCs/>
          <w:sz w:val="24"/>
        </w:rPr>
      </w:pPr>
      <w:r w:rsidRPr="004C72F2">
        <w:rPr>
          <w:rFonts w:ascii="仿宋" w:eastAsia="仿宋" w:hAnsi="仿宋" w:hint="eastAsia"/>
          <w:bCs/>
          <w:sz w:val="24"/>
        </w:rPr>
        <w:t>存储：可存储≥5000个数据；可存储外部输入数据(如连接GPS)；定时存储数据(如长期监测)；屏幕截图可下载；能够使用管理软件进行数据管理和进行评估；数据记录模式要求：自动定时记录，手动记录，超阈值记录等；</w:t>
      </w:r>
    </w:p>
    <w:p w14:paraId="733E1D32" w14:textId="77777777" w:rsidR="00833C52" w:rsidRPr="004C72F2" w:rsidRDefault="00833C52" w:rsidP="00DD4C29">
      <w:pPr>
        <w:numPr>
          <w:ilvl w:val="0"/>
          <w:numId w:val="69"/>
        </w:numPr>
        <w:tabs>
          <w:tab w:val="num" w:pos="720"/>
        </w:tabs>
        <w:spacing w:after="0" w:line="360" w:lineRule="auto"/>
        <w:rPr>
          <w:rFonts w:ascii="仿宋" w:eastAsia="仿宋" w:hAnsi="仿宋"/>
          <w:bCs/>
          <w:sz w:val="24"/>
        </w:rPr>
      </w:pPr>
      <w:r w:rsidRPr="004C72F2">
        <w:rPr>
          <w:rFonts w:ascii="仿宋" w:eastAsia="仿宋" w:hAnsi="仿宋" w:hint="eastAsia"/>
          <w:bCs/>
          <w:sz w:val="24"/>
        </w:rPr>
        <w:t>支持时间平均测量（≥30min）和空间平均测量（≥24个场所）；数值更新速率：图表≤200ms,数据≤400ms；</w:t>
      </w:r>
    </w:p>
    <w:p w14:paraId="30F30365" w14:textId="77777777" w:rsidR="00833C52" w:rsidRPr="004C72F2" w:rsidRDefault="00833C52" w:rsidP="00833C52">
      <w:pPr>
        <w:spacing w:after="0" w:line="360" w:lineRule="auto"/>
        <w:ind w:left="900"/>
        <w:rPr>
          <w:rFonts w:ascii="仿宋" w:eastAsia="仿宋" w:hAnsi="仿宋"/>
          <w:bCs/>
          <w:sz w:val="24"/>
          <w:szCs w:val="22"/>
        </w:rPr>
      </w:pPr>
      <w:r w:rsidRPr="004C72F2">
        <w:rPr>
          <w:rFonts w:ascii="仿宋" w:eastAsia="仿宋" w:hAnsi="仿宋" w:hint="eastAsia"/>
          <w:bCs/>
          <w:sz w:val="24"/>
          <w:szCs w:val="22"/>
        </w:rPr>
        <w:lastRenderedPageBreak/>
        <w:t>（二）工频探头</w:t>
      </w:r>
    </w:p>
    <w:p w14:paraId="75D619D2" w14:textId="77777777" w:rsidR="00833C52" w:rsidRPr="004C72F2" w:rsidRDefault="00833C52" w:rsidP="00DD4C29">
      <w:pPr>
        <w:numPr>
          <w:ilvl w:val="0"/>
          <w:numId w:val="69"/>
        </w:numPr>
        <w:tabs>
          <w:tab w:val="num" w:pos="720"/>
        </w:tabs>
        <w:spacing w:after="0" w:line="360" w:lineRule="auto"/>
        <w:rPr>
          <w:rFonts w:ascii="仿宋" w:eastAsia="仿宋" w:hAnsi="仿宋"/>
          <w:bCs/>
          <w:sz w:val="24"/>
        </w:rPr>
      </w:pPr>
      <w:r w:rsidRPr="004C72F2">
        <w:rPr>
          <w:rFonts w:ascii="仿宋" w:eastAsia="仿宋" w:hAnsi="仿宋" w:hint="eastAsia"/>
          <w:bCs/>
          <w:sz w:val="24"/>
        </w:rPr>
        <w:t>测量范围：1Hz～400kHz；测量方式：支持三维全向的选频测量和宽频测量；</w:t>
      </w:r>
    </w:p>
    <w:p w14:paraId="31A98F37" w14:textId="77777777" w:rsidR="00833C52" w:rsidRPr="004C72F2" w:rsidRDefault="00833C52" w:rsidP="00DD4C29">
      <w:pPr>
        <w:numPr>
          <w:ilvl w:val="0"/>
          <w:numId w:val="69"/>
        </w:numPr>
        <w:tabs>
          <w:tab w:val="num" w:pos="720"/>
        </w:tabs>
        <w:spacing w:after="0" w:line="360" w:lineRule="auto"/>
        <w:rPr>
          <w:rFonts w:ascii="仿宋" w:eastAsia="仿宋" w:hAnsi="仿宋"/>
          <w:bCs/>
          <w:sz w:val="24"/>
        </w:rPr>
      </w:pPr>
      <w:r w:rsidRPr="004C72F2">
        <w:rPr>
          <w:rFonts w:ascii="仿宋" w:eastAsia="仿宋" w:hAnsi="仿宋" w:hint="eastAsia"/>
          <w:bCs/>
          <w:sz w:val="24"/>
        </w:rPr>
        <w:t>数据记录：内置数据记录器，支持≥24h的长时间自动测量，不需要额外的电源供电；场和磁场的频谱测量在各个轴向同时进行，并给出在同一时刻记录的频率范围的宽带测量值；探头可独立工作，与主机采用光纤连接，光纤长度≥2.5m；</w:t>
      </w:r>
    </w:p>
    <w:p w14:paraId="50E8099F" w14:textId="77777777" w:rsidR="00833C52" w:rsidRPr="004C72F2" w:rsidRDefault="00833C52" w:rsidP="00DD4C29">
      <w:pPr>
        <w:numPr>
          <w:ilvl w:val="0"/>
          <w:numId w:val="69"/>
        </w:numPr>
        <w:tabs>
          <w:tab w:val="num" w:pos="720"/>
        </w:tabs>
        <w:spacing w:after="0" w:line="360" w:lineRule="auto"/>
        <w:rPr>
          <w:rFonts w:ascii="仿宋" w:eastAsia="仿宋" w:hAnsi="仿宋"/>
          <w:bCs/>
          <w:sz w:val="24"/>
        </w:rPr>
      </w:pPr>
      <w:r w:rsidRPr="004C72F2">
        <w:rPr>
          <w:rFonts w:ascii="仿宋" w:eastAsia="仿宋" w:hAnsi="仿宋" w:hint="eastAsia"/>
          <w:bCs/>
          <w:sz w:val="24"/>
        </w:rPr>
        <w:t>最低测试频率下限≤1Hz；探头具备在1Hz～100KHz分频段测试功能；电性能测量下限≤0.5V/m；场频率范围：1Hz～400kHz，量程0.01V/m～100KV/m；磁场频率范围：1Hz～400KHz，量程0.5nT～10mT；动态范围：≥106dB；各向同性响应：电场±0.54dB（典型值），磁场±0.12dB（典型值）；</w:t>
      </w:r>
    </w:p>
    <w:p w14:paraId="70C5EE07" w14:textId="77777777" w:rsidR="00833C52" w:rsidRPr="004C72F2" w:rsidRDefault="00833C52" w:rsidP="00833C52">
      <w:pPr>
        <w:spacing w:after="0" w:line="360" w:lineRule="auto"/>
        <w:ind w:left="900"/>
        <w:rPr>
          <w:rFonts w:ascii="仿宋" w:eastAsia="仿宋" w:hAnsi="仿宋"/>
          <w:bCs/>
          <w:sz w:val="24"/>
          <w:szCs w:val="22"/>
        </w:rPr>
      </w:pPr>
      <w:r w:rsidRPr="004C72F2">
        <w:rPr>
          <w:rFonts w:ascii="仿宋" w:eastAsia="仿宋" w:hAnsi="仿宋" w:hint="eastAsia"/>
          <w:bCs/>
          <w:sz w:val="24"/>
          <w:szCs w:val="22"/>
        </w:rPr>
        <w:t>（三）电场探头</w:t>
      </w:r>
    </w:p>
    <w:p w14:paraId="74497781" w14:textId="77777777" w:rsidR="00833C52" w:rsidRPr="004C72F2" w:rsidRDefault="00833C52" w:rsidP="00DD4C29">
      <w:pPr>
        <w:numPr>
          <w:ilvl w:val="0"/>
          <w:numId w:val="69"/>
        </w:numPr>
        <w:tabs>
          <w:tab w:val="num" w:pos="720"/>
        </w:tabs>
        <w:spacing w:after="0" w:line="360" w:lineRule="auto"/>
        <w:rPr>
          <w:rFonts w:ascii="仿宋" w:eastAsia="仿宋" w:hAnsi="仿宋"/>
          <w:bCs/>
          <w:sz w:val="24"/>
        </w:rPr>
      </w:pPr>
      <w:r w:rsidRPr="004C72F2">
        <w:rPr>
          <w:rFonts w:ascii="仿宋" w:eastAsia="仿宋" w:hAnsi="仿宋" w:hint="eastAsia"/>
          <w:bCs/>
          <w:sz w:val="24"/>
        </w:rPr>
        <w:t>测量范围：100kHz～6GHz；动态范围：不小于65dB；CW毁坏级别≥1000V/m；传感器类型：二极管基础系统；读数模式/空间分配：3个</w:t>
      </w:r>
      <w:proofErr w:type="gramStart"/>
      <w:r w:rsidRPr="004C72F2">
        <w:rPr>
          <w:rFonts w:ascii="仿宋" w:eastAsia="仿宋" w:hAnsi="仿宋" w:hint="eastAsia"/>
          <w:bCs/>
          <w:sz w:val="24"/>
        </w:rPr>
        <w:t>独立天线轴</w:t>
      </w:r>
      <w:proofErr w:type="gramEnd"/>
      <w:r w:rsidRPr="004C72F2">
        <w:rPr>
          <w:rFonts w:ascii="仿宋" w:eastAsia="仿宋" w:hAnsi="仿宋" w:hint="eastAsia"/>
          <w:bCs/>
          <w:sz w:val="24"/>
        </w:rPr>
        <w:t>同时显示数据；各向同性响应：±1dB；</w:t>
      </w:r>
    </w:p>
    <w:p w14:paraId="417A7E88" w14:textId="77777777" w:rsidR="00833C52" w:rsidRPr="004C72F2" w:rsidRDefault="00833C52" w:rsidP="00833C52">
      <w:pPr>
        <w:spacing w:after="0" w:line="360" w:lineRule="auto"/>
        <w:ind w:left="900"/>
        <w:rPr>
          <w:rFonts w:ascii="仿宋" w:eastAsia="仿宋" w:hAnsi="仿宋"/>
          <w:bCs/>
          <w:sz w:val="24"/>
          <w:szCs w:val="22"/>
        </w:rPr>
      </w:pPr>
      <w:r w:rsidRPr="004C72F2">
        <w:rPr>
          <w:rFonts w:ascii="仿宋" w:eastAsia="仿宋" w:hAnsi="仿宋" w:hint="eastAsia"/>
          <w:bCs/>
          <w:sz w:val="24"/>
          <w:szCs w:val="22"/>
        </w:rPr>
        <w:t>（四）配置要求：</w:t>
      </w:r>
    </w:p>
    <w:p w14:paraId="13550C30" w14:textId="77777777" w:rsidR="00833C52" w:rsidRPr="004C72F2" w:rsidRDefault="00833C52" w:rsidP="00DD4C29">
      <w:pPr>
        <w:numPr>
          <w:ilvl w:val="0"/>
          <w:numId w:val="69"/>
        </w:numPr>
        <w:tabs>
          <w:tab w:val="num" w:pos="720"/>
        </w:tabs>
        <w:spacing w:after="0" w:line="360" w:lineRule="auto"/>
        <w:rPr>
          <w:rFonts w:ascii="仿宋" w:eastAsia="仿宋" w:hAnsi="仿宋"/>
          <w:bCs/>
          <w:sz w:val="24"/>
        </w:rPr>
      </w:pPr>
      <w:r w:rsidRPr="004C72F2">
        <w:rPr>
          <w:rFonts w:ascii="仿宋" w:eastAsia="仿宋" w:hAnsi="仿宋" w:hint="eastAsia"/>
          <w:bCs/>
          <w:sz w:val="24"/>
        </w:rPr>
        <w:t>主机1台，工频探头1个，电场探头1个；配套软件1套，便携箱1个；经中国合格评定国家认可委员会（CNAS）认可的校准机构出具的检定/校准证书1套。</w:t>
      </w:r>
    </w:p>
    <w:p w14:paraId="40C14CAD" w14:textId="77777777" w:rsidR="00833C52" w:rsidRPr="004C72F2" w:rsidRDefault="00833C52" w:rsidP="00833C52">
      <w:pPr>
        <w:keepNext/>
        <w:keepLines/>
        <w:spacing w:before="260" w:after="260" w:line="400" w:lineRule="exact"/>
        <w:ind w:firstLineChars="98" w:firstLine="236"/>
        <w:outlineLvl w:val="1"/>
        <w:rPr>
          <w:rFonts w:ascii="仿宋" w:eastAsia="仿宋" w:hAnsi="仿宋"/>
          <w:b/>
          <w:bCs/>
          <w:sz w:val="24"/>
          <w:szCs w:val="22"/>
        </w:rPr>
      </w:pPr>
      <w:r w:rsidRPr="004C72F2">
        <w:rPr>
          <w:rFonts w:ascii="仿宋" w:eastAsia="仿宋" w:hAnsi="仿宋"/>
          <w:b/>
          <w:bCs/>
          <w:sz w:val="24"/>
          <w:szCs w:val="22"/>
        </w:rPr>
        <w:t>21</w:t>
      </w:r>
      <w:r w:rsidRPr="004C72F2">
        <w:rPr>
          <w:rFonts w:ascii="仿宋" w:eastAsia="仿宋" w:hAnsi="仿宋" w:hint="eastAsia"/>
          <w:b/>
          <w:bCs/>
          <w:sz w:val="24"/>
          <w:szCs w:val="22"/>
        </w:rPr>
        <w:t>-</w:t>
      </w:r>
      <w:r w:rsidRPr="004C72F2">
        <w:rPr>
          <w:rFonts w:ascii="仿宋" w:eastAsia="仿宋" w:hAnsi="仿宋"/>
          <w:b/>
          <w:bCs/>
          <w:sz w:val="24"/>
          <w:szCs w:val="22"/>
        </w:rPr>
        <w:t>5</w:t>
      </w:r>
      <w:r w:rsidRPr="004C72F2">
        <w:rPr>
          <w:rFonts w:ascii="仿宋" w:eastAsia="仿宋" w:hAnsi="仿宋" w:hint="eastAsia"/>
          <w:b/>
          <w:bCs/>
          <w:sz w:val="24"/>
          <w:szCs w:val="22"/>
        </w:rPr>
        <w:t>热释光测量仪</w:t>
      </w:r>
    </w:p>
    <w:p w14:paraId="52A76E60" w14:textId="77777777" w:rsidR="00833C52" w:rsidRPr="004C72F2" w:rsidRDefault="00833C52" w:rsidP="00DD4C29">
      <w:pPr>
        <w:numPr>
          <w:ilvl w:val="0"/>
          <w:numId w:val="70"/>
        </w:numPr>
        <w:spacing w:after="0" w:line="360" w:lineRule="auto"/>
        <w:rPr>
          <w:rFonts w:ascii="仿宋" w:eastAsia="仿宋" w:hAnsi="仿宋"/>
          <w:bCs/>
          <w:sz w:val="24"/>
        </w:rPr>
      </w:pPr>
      <w:r w:rsidRPr="004C72F2">
        <w:rPr>
          <w:rFonts w:ascii="仿宋" w:eastAsia="仿宋" w:hAnsi="仿宋" w:hint="eastAsia"/>
          <w:bCs/>
          <w:sz w:val="24"/>
        </w:rPr>
        <w:t>热释光信号读取方式：光电倍增管直接接收样品热释光信号；能自动操作并一次性测量≥50个剂量元件，不需要使用专用滑片和滑片架；</w:t>
      </w:r>
    </w:p>
    <w:p w14:paraId="7C42376E" w14:textId="77777777" w:rsidR="00833C52" w:rsidRPr="004C72F2" w:rsidRDefault="00833C52" w:rsidP="00DD4C29">
      <w:pPr>
        <w:numPr>
          <w:ilvl w:val="0"/>
          <w:numId w:val="70"/>
        </w:numPr>
        <w:spacing w:after="0" w:line="360" w:lineRule="auto"/>
        <w:rPr>
          <w:rFonts w:ascii="仿宋" w:eastAsia="仿宋" w:hAnsi="仿宋"/>
          <w:bCs/>
          <w:sz w:val="24"/>
        </w:rPr>
      </w:pPr>
      <w:r w:rsidRPr="004C72F2">
        <w:rPr>
          <w:rFonts w:ascii="仿宋" w:eastAsia="仿宋" w:hAnsi="仿宋" w:hint="eastAsia"/>
          <w:bCs/>
          <w:sz w:val="24"/>
        </w:rPr>
        <w:t>★加热方式：热气式加热，温度可达400℃；（提供产品说明书并加盖投标人公章作为证明材料）</w:t>
      </w:r>
    </w:p>
    <w:p w14:paraId="13558002" w14:textId="77777777" w:rsidR="00833C52" w:rsidRPr="004C72F2" w:rsidRDefault="00833C52" w:rsidP="00DD4C29">
      <w:pPr>
        <w:numPr>
          <w:ilvl w:val="0"/>
          <w:numId w:val="70"/>
        </w:numPr>
        <w:spacing w:after="0" w:line="360" w:lineRule="auto"/>
        <w:rPr>
          <w:rFonts w:ascii="仿宋" w:eastAsia="仿宋" w:hAnsi="仿宋"/>
          <w:bCs/>
          <w:sz w:val="24"/>
        </w:rPr>
      </w:pPr>
      <w:r w:rsidRPr="004C72F2">
        <w:rPr>
          <w:rFonts w:ascii="仿宋" w:eastAsia="仿宋" w:hAnsi="仿宋" w:hint="eastAsia"/>
          <w:bCs/>
          <w:sz w:val="24"/>
        </w:rPr>
        <w:t>★加热曲线：线性升温，升温速率可在1～30℃/s范围内选择；（提供软件操作界面截图、产品说明书并加盖投标人公章作为证明材料）</w:t>
      </w:r>
    </w:p>
    <w:p w14:paraId="521C88BE" w14:textId="77777777" w:rsidR="00833C52" w:rsidRPr="004C72F2" w:rsidRDefault="00833C52" w:rsidP="00DD4C29">
      <w:pPr>
        <w:numPr>
          <w:ilvl w:val="0"/>
          <w:numId w:val="70"/>
        </w:numPr>
        <w:spacing w:after="0" w:line="360" w:lineRule="auto"/>
        <w:rPr>
          <w:rFonts w:ascii="仿宋" w:eastAsia="仿宋" w:hAnsi="仿宋"/>
          <w:bCs/>
          <w:sz w:val="24"/>
        </w:rPr>
      </w:pPr>
      <w:r w:rsidRPr="004C72F2">
        <w:rPr>
          <w:rFonts w:ascii="仿宋" w:eastAsia="仿宋" w:hAnsi="仿宋" w:hint="eastAsia"/>
          <w:bCs/>
          <w:sz w:val="24"/>
        </w:rPr>
        <w:t>线性：≤1%偏差；稳定性：连续读10次，标准偏差应＜1.0μGy；参考光源稳定性：10个连续读数的标准偏差＜0.5%；温度稳定性：≤±1℃，</w:t>
      </w:r>
      <w:r w:rsidRPr="004C72F2">
        <w:rPr>
          <w:rFonts w:ascii="仿宋" w:eastAsia="仿宋" w:hAnsi="仿宋" w:hint="eastAsia"/>
          <w:bCs/>
          <w:sz w:val="24"/>
        </w:rPr>
        <w:lastRenderedPageBreak/>
        <w:t>预热时间：≤30min；高压稳定性：≤±0.005%/h；单位：nC,gU,mGy,Gy,μSv,mSv,Sv；</w:t>
      </w:r>
    </w:p>
    <w:p w14:paraId="2BB6CDD2" w14:textId="77777777" w:rsidR="00833C52" w:rsidRPr="004C72F2" w:rsidRDefault="00833C52" w:rsidP="00DD4C29">
      <w:pPr>
        <w:numPr>
          <w:ilvl w:val="0"/>
          <w:numId w:val="70"/>
        </w:numPr>
        <w:spacing w:after="0" w:line="360" w:lineRule="auto"/>
        <w:rPr>
          <w:rFonts w:ascii="仿宋" w:eastAsia="仿宋" w:hAnsi="仿宋"/>
          <w:bCs/>
          <w:sz w:val="24"/>
        </w:rPr>
      </w:pPr>
      <w:r w:rsidRPr="004C72F2">
        <w:rPr>
          <w:rFonts w:ascii="仿宋" w:eastAsia="仿宋" w:hAnsi="仿宋" w:hint="eastAsia"/>
          <w:bCs/>
          <w:sz w:val="24"/>
        </w:rPr>
        <w:t>支持的剂量探测器类型：</w:t>
      </w:r>
    </w:p>
    <w:p w14:paraId="1F02C13D" w14:textId="77777777" w:rsidR="00833C52" w:rsidRPr="004C72F2" w:rsidRDefault="00833C52" w:rsidP="00833C52">
      <w:pPr>
        <w:spacing w:after="0" w:line="360" w:lineRule="auto"/>
        <w:ind w:left="900"/>
        <w:rPr>
          <w:rFonts w:ascii="仿宋" w:eastAsia="仿宋" w:hAnsi="仿宋"/>
          <w:bCs/>
          <w:sz w:val="24"/>
          <w:szCs w:val="22"/>
        </w:rPr>
      </w:pPr>
      <w:r w:rsidRPr="004C72F2">
        <w:rPr>
          <w:rFonts w:ascii="仿宋" w:eastAsia="仿宋" w:hAnsi="仿宋" w:hint="eastAsia"/>
          <w:bCs/>
          <w:sz w:val="24"/>
          <w:szCs w:val="22"/>
        </w:rPr>
        <w:t>圆片：</w:t>
      </w:r>
      <w:r w:rsidRPr="004C72F2">
        <w:rPr>
          <w:rFonts w:ascii="MS Mincho" w:eastAsia="MS Mincho" w:hAnsi="MS Mincho" w:cs="MS Mincho" w:hint="eastAsia"/>
          <w:bCs/>
          <w:sz w:val="24"/>
          <w:szCs w:val="22"/>
        </w:rPr>
        <w:t>∅</w:t>
      </w:r>
      <w:r w:rsidRPr="004C72F2">
        <w:rPr>
          <w:rFonts w:ascii="仿宋" w:eastAsia="仿宋" w:hAnsi="仿宋"/>
          <w:bCs/>
          <w:sz w:val="24"/>
          <w:szCs w:val="22"/>
        </w:rPr>
        <w:t>3.0</w:t>
      </w:r>
      <w:r w:rsidRPr="004C72F2">
        <w:rPr>
          <w:rFonts w:ascii="仿宋_GB2312" w:eastAsia="仿宋_GB2312" w:hAnsi="宋体" w:cs="宋体" w:hint="eastAsia"/>
          <w:kern w:val="0"/>
          <w:szCs w:val="21"/>
        </w:rPr>
        <w:sym w:font="Symbol" w:char="F0B4"/>
      </w:r>
      <w:r w:rsidRPr="004C72F2">
        <w:rPr>
          <w:rFonts w:ascii="仿宋" w:eastAsia="仿宋" w:hAnsi="仿宋"/>
          <w:bCs/>
          <w:sz w:val="24"/>
          <w:szCs w:val="22"/>
        </w:rPr>
        <w:t>0.25/0.38mm</w:t>
      </w:r>
      <w:r w:rsidRPr="004C72F2">
        <w:rPr>
          <w:rFonts w:ascii="仿宋" w:eastAsia="仿宋" w:hAnsi="仿宋" w:hint="eastAsia"/>
          <w:bCs/>
          <w:sz w:val="24"/>
          <w:szCs w:val="22"/>
        </w:rPr>
        <w:t>，</w:t>
      </w:r>
      <w:r w:rsidRPr="004C72F2">
        <w:rPr>
          <w:rFonts w:ascii="MS Mincho" w:eastAsia="MS Mincho" w:hAnsi="MS Mincho" w:cs="MS Mincho" w:hint="eastAsia"/>
          <w:bCs/>
          <w:sz w:val="24"/>
          <w:szCs w:val="22"/>
        </w:rPr>
        <w:t>∅</w:t>
      </w:r>
      <w:r w:rsidRPr="004C72F2">
        <w:rPr>
          <w:rFonts w:ascii="仿宋" w:eastAsia="仿宋" w:hAnsi="仿宋"/>
          <w:bCs/>
          <w:sz w:val="24"/>
          <w:szCs w:val="22"/>
        </w:rPr>
        <w:t>3.6</w:t>
      </w:r>
      <w:r w:rsidRPr="004C72F2">
        <w:rPr>
          <w:rFonts w:ascii="仿宋_GB2312" w:eastAsia="仿宋_GB2312" w:hAnsi="宋体" w:cs="宋体" w:hint="eastAsia"/>
          <w:kern w:val="0"/>
          <w:szCs w:val="21"/>
        </w:rPr>
        <w:sym w:font="Symbol" w:char="F0B4"/>
      </w:r>
      <w:r w:rsidRPr="004C72F2">
        <w:rPr>
          <w:rFonts w:ascii="仿宋" w:eastAsia="仿宋" w:hAnsi="仿宋"/>
          <w:bCs/>
          <w:sz w:val="24"/>
          <w:szCs w:val="22"/>
        </w:rPr>
        <w:t>0.25/0.38mm</w:t>
      </w:r>
      <w:r w:rsidRPr="004C72F2">
        <w:rPr>
          <w:rFonts w:ascii="仿宋" w:eastAsia="仿宋" w:hAnsi="仿宋" w:hint="eastAsia"/>
          <w:bCs/>
          <w:sz w:val="24"/>
          <w:szCs w:val="22"/>
        </w:rPr>
        <w:t>，</w:t>
      </w:r>
      <w:r w:rsidRPr="004C72F2">
        <w:rPr>
          <w:rFonts w:ascii="MS Mincho" w:eastAsia="MS Mincho" w:hAnsi="MS Mincho" w:cs="MS Mincho" w:hint="eastAsia"/>
          <w:bCs/>
          <w:sz w:val="24"/>
          <w:szCs w:val="22"/>
        </w:rPr>
        <w:t>∅</w:t>
      </w:r>
      <w:r w:rsidRPr="004C72F2">
        <w:rPr>
          <w:rFonts w:ascii="仿宋" w:eastAsia="仿宋" w:hAnsi="仿宋"/>
          <w:bCs/>
          <w:sz w:val="24"/>
          <w:szCs w:val="22"/>
        </w:rPr>
        <w:t>4.5</w:t>
      </w:r>
      <w:r w:rsidRPr="004C72F2">
        <w:rPr>
          <w:rFonts w:ascii="仿宋_GB2312" w:eastAsia="仿宋_GB2312" w:hAnsi="宋体" w:cs="宋体" w:hint="eastAsia"/>
          <w:kern w:val="0"/>
          <w:szCs w:val="21"/>
        </w:rPr>
        <w:sym w:font="Symbol" w:char="F0B4"/>
      </w:r>
      <w:r w:rsidRPr="004C72F2">
        <w:rPr>
          <w:rFonts w:ascii="仿宋" w:eastAsia="仿宋" w:hAnsi="仿宋"/>
          <w:bCs/>
          <w:sz w:val="24"/>
          <w:szCs w:val="22"/>
        </w:rPr>
        <w:t>0.60/0.89mm</w:t>
      </w:r>
      <w:r w:rsidRPr="004C72F2">
        <w:rPr>
          <w:rFonts w:ascii="仿宋" w:eastAsia="仿宋" w:hAnsi="仿宋" w:hint="eastAsia"/>
          <w:bCs/>
          <w:sz w:val="24"/>
          <w:szCs w:val="22"/>
        </w:rPr>
        <w:t>，</w:t>
      </w:r>
      <w:r w:rsidRPr="004C72F2">
        <w:rPr>
          <w:rFonts w:ascii="MS Mincho" w:eastAsia="MS Mincho" w:hAnsi="MS Mincho" w:cs="MS Mincho" w:hint="eastAsia"/>
          <w:bCs/>
          <w:sz w:val="24"/>
          <w:szCs w:val="22"/>
        </w:rPr>
        <w:t>∅</w:t>
      </w:r>
      <w:r w:rsidRPr="004C72F2">
        <w:rPr>
          <w:rFonts w:ascii="仿宋" w:eastAsia="仿宋" w:hAnsi="仿宋"/>
          <w:bCs/>
          <w:sz w:val="24"/>
          <w:szCs w:val="22"/>
        </w:rPr>
        <w:t>5.0</w:t>
      </w:r>
      <w:r w:rsidRPr="004C72F2">
        <w:rPr>
          <w:rFonts w:ascii="仿宋_GB2312" w:eastAsia="仿宋_GB2312" w:hAnsi="宋体" w:cs="宋体" w:hint="eastAsia"/>
          <w:kern w:val="0"/>
          <w:szCs w:val="21"/>
        </w:rPr>
        <w:sym w:font="Symbol" w:char="F0B4"/>
      </w:r>
      <w:r w:rsidRPr="004C72F2">
        <w:rPr>
          <w:rFonts w:ascii="仿宋" w:eastAsia="仿宋" w:hAnsi="仿宋"/>
          <w:bCs/>
          <w:sz w:val="24"/>
          <w:szCs w:val="22"/>
        </w:rPr>
        <w:t>0.89mm</w:t>
      </w:r>
      <w:r w:rsidRPr="004C72F2">
        <w:rPr>
          <w:rFonts w:ascii="仿宋" w:eastAsia="仿宋" w:hAnsi="仿宋" w:hint="eastAsia"/>
          <w:bCs/>
          <w:sz w:val="24"/>
          <w:szCs w:val="22"/>
        </w:rPr>
        <w:t>；</w:t>
      </w:r>
    </w:p>
    <w:p w14:paraId="47BC13BB" w14:textId="77777777" w:rsidR="00833C52" w:rsidRPr="004C72F2" w:rsidRDefault="00833C52" w:rsidP="00833C52">
      <w:pPr>
        <w:spacing w:after="0" w:line="360" w:lineRule="auto"/>
        <w:ind w:left="900"/>
        <w:rPr>
          <w:rFonts w:ascii="仿宋" w:eastAsia="仿宋" w:hAnsi="仿宋"/>
          <w:bCs/>
          <w:sz w:val="24"/>
          <w:szCs w:val="22"/>
        </w:rPr>
      </w:pPr>
      <w:r w:rsidRPr="004C72F2">
        <w:rPr>
          <w:rFonts w:ascii="仿宋" w:eastAsia="仿宋" w:hAnsi="仿宋" w:hint="eastAsia"/>
          <w:bCs/>
          <w:sz w:val="24"/>
          <w:szCs w:val="22"/>
        </w:rPr>
        <w:t>方片：</w:t>
      </w:r>
      <w:r w:rsidRPr="004C72F2">
        <w:rPr>
          <w:rFonts w:ascii="仿宋" w:eastAsia="仿宋" w:hAnsi="仿宋"/>
          <w:bCs/>
          <w:sz w:val="24"/>
          <w:szCs w:val="22"/>
        </w:rPr>
        <w:t>3.2</w:t>
      </w:r>
      <w:r w:rsidRPr="004C72F2">
        <w:rPr>
          <w:rFonts w:ascii="仿宋_GB2312" w:eastAsia="仿宋_GB2312" w:hAnsi="宋体" w:cs="宋体" w:hint="eastAsia"/>
          <w:kern w:val="0"/>
          <w:szCs w:val="21"/>
        </w:rPr>
        <w:sym w:font="Symbol" w:char="F0B4"/>
      </w:r>
      <w:r w:rsidRPr="004C72F2">
        <w:rPr>
          <w:rFonts w:ascii="仿宋" w:eastAsia="仿宋" w:hAnsi="仿宋"/>
          <w:bCs/>
          <w:sz w:val="24"/>
          <w:szCs w:val="22"/>
        </w:rPr>
        <w:t>3.2</w:t>
      </w:r>
      <w:r w:rsidRPr="004C72F2">
        <w:rPr>
          <w:rFonts w:ascii="仿宋_GB2312" w:eastAsia="仿宋_GB2312" w:hAnsi="宋体" w:cs="宋体" w:hint="eastAsia"/>
          <w:kern w:val="0"/>
          <w:szCs w:val="21"/>
        </w:rPr>
        <w:sym w:font="Symbol" w:char="F0B4"/>
      </w:r>
      <w:r w:rsidRPr="004C72F2">
        <w:rPr>
          <w:rFonts w:ascii="仿宋" w:eastAsia="仿宋" w:hAnsi="仿宋"/>
          <w:bCs/>
          <w:sz w:val="24"/>
          <w:szCs w:val="22"/>
        </w:rPr>
        <w:t>0.38/0.89mm</w:t>
      </w:r>
      <w:r w:rsidRPr="004C72F2">
        <w:rPr>
          <w:rFonts w:ascii="仿宋" w:eastAsia="仿宋" w:hAnsi="仿宋" w:hint="eastAsia"/>
          <w:bCs/>
          <w:sz w:val="24"/>
          <w:szCs w:val="22"/>
        </w:rPr>
        <w:t>；</w:t>
      </w:r>
    </w:p>
    <w:p w14:paraId="154DCD38" w14:textId="77777777" w:rsidR="00833C52" w:rsidRPr="004C72F2" w:rsidRDefault="00833C52" w:rsidP="00833C52">
      <w:pPr>
        <w:spacing w:after="0" w:line="360" w:lineRule="auto"/>
        <w:ind w:left="900"/>
        <w:rPr>
          <w:rFonts w:ascii="仿宋" w:eastAsia="仿宋" w:hAnsi="仿宋"/>
          <w:bCs/>
          <w:sz w:val="24"/>
          <w:szCs w:val="22"/>
        </w:rPr>
      </w:pPr>
      <w:r w:rsidRPr="004C72F2">
        <w:rPr>
          <w:rFonts w:ascii="仿宋" w:eastAsia="仿宋" w:hAnsi="仿宋" w:hint="eastAsia"/>
          <w:bCs/>
          <w:sz w:val="24"/>
          <w:szCs w:val="22"/>
        </w:rPr>
        <w:t>圆棒：</w:t>
      </w:r>
      <w:r w:rsidRPr="004C72F2">
        <w:rPr>
          <w:rFonts w:ascii="MS Mincho" w:eastAsia="MS Mincho" w:hAnsi="MS Mincho" w:cs="MS Mincho" w:hint="eastAsia"/>
          <w:bCs/>
          <w:sz w:val="24"/>
          <w:szCs w:val="22"/>
        </w:rPr>
        <w:t>∅</w:t>
      </w:r>
      <w:r w:rsidRPr="004C72F2">
        <w:rPr>
          <w:rFonts w:ascii="仿宋" w:eastAsia="仿宋" w:hAnsi="仿宋"/>
          <w:bCs/>
          <w:sz w:val="24"/>
          <w:szCs w:val="22"/>
        </w:rPr>
        <w:t>1.0</w:t>
      </w:r>
      <w:r w:rsidRPr="004C72F2">
        <w:rPr>
          <w:rFonts w:ascii="仿宋_GB2312" w:eastAsia="仿宋_GB2312" w:hAnsi="宋体" w:cs="宋体" w:hint="eastAsia"/>
          <w:kern w:val="0"/>
          <w:szCs w:val="21"/>
        </w:rPr>
        <w:sym w:font="Symbol" w:char="F0B4"/>
      </w:r>
      <w:r w:rsidRPr="004C72F2">
        <w:rPr>
          <w:rFonts w:ascii="仿宋" w:eastAsia="仿宋" w:hAnsi="仿宋"/>
          <w:bCs/>
          <w:sz w:val="24"/>
          <w:szCs w:val="22"/>
        </w:rPr>
        <w:t>3/6mm</w:t>
      </w:r>
      <w:r w:rsidRPr="004C72F2">
        <w:rPr>
          <w:rFonts w:ascii="仿宋" w:eastAsia="仿宋" w:hAnsi="仿宋" w:hint="eastAsia"/>
          <w:bCs/>
          <w:sz w:val="24"/>
          <w:szCs w:val="22"/>
        </w:rPr>
        <w:t>；</w:t>
      </w:r>
    </w:p>
    <w:p w14:paraId="64C6A07A" w14:textId="77777777" w:rsidR="00833C52" w:rsidRPr="004C72F2" w:rsidRDefault="00833C52" w:rsidP="00833C52">
      <w:pPr>
        <w:spacing w:after="0" w:line="360" w:lineRule="auto"/>
        <w:ind w:left="900"/>
        <w:rPr>
          <w:rFonts w:ascii="仿宋" w:eastAsia="仿宋" w:hAnsi="仿宋"/>
          <w:bCs/>
          <w:sz w:val="24"/>
          <w:szCs w:val="22"/>
        </w:rPr>
      </w:pPr>
      <w:r w:rsidRPr="004C72F2">
        <w:rPr>
          <w:rFonts w:ascii="仿宋" w:eastAsia="仿宋" w:hAnsi="仿宋" w:hint="eastAsia"/>
          <w:bCs/>
          <w:sz w:val="24"/>
          <w:szCs w:val="22"/>
        </w:rPr>
        <w:t>方棒：</w:t>
      </w:r>
      <w:r w:rsidRPr="004C72F2">
        <w:rPr>
          <w:rFonts w:ascii="仿宋" w:eastAsia="仿宋" w:hAnsi="仿宋"/>
          <w:bCs/>
          <w:sz w:val="24"/>
          <w:szCs w:val="22"/>
        </w:rPr>
        <w:t>1</w:t>
      </w:r>
      <w:r w:rsidRPr="004C72F2">
        <w:rPr>
          <w:rFonts w:ascii="仿宋_GB2312" w:eastAsia="仿宋_GB2312" w:hAnsi="宋体" w:cs="宋体" w:hint="eastAsia"/>
          <w:kern w:val="0"/>
          <w:szCs w:val="21"/>
        </w:rPr>
        <w:sym w:font="Symbol" w:char="F0B4"/>
      </w:r>
      <w:r w:rsidRPr="004C72F2">
        <w:rPr>
          <w:rFonts w:ascii="仿宋" w:eastAsia="仿宋" w:hAnsi="仿宋"/>
          <w:bCs/>
          <w:sz w:val="24"/>
          <w:szCs w:val="22"/>
        </w:rPr>
        <w:t>1</w:t>
      </w:r>
      <w:r w:rsidRPr="004C72F2">
        <w:rPr>
          <w:rFonts w:ascii="仿宋_GB2312" w:eastAsia="仿宋_GB2312" w:hAnsi="宋体" w:cs="宋体" w:hint="eastAsia"/>
          <w:kern w:val="0"/>
          <w:szCs w:val="21"/>
        </w:rPr>
        <w:sym w:font="Symbol" w:char="F0B4"/>
      </w:r>
      <w:r w:rsidRPr="004C72F2">
        <w:rPr>
          <w:rFonts w:ascii="仿宋" w:eastAsia="仿宋" w:hAnsi="仿宋"/>
          <w:bCs/>
          <w:sz w:val="24"/>
          <w:szCs w:val="22"/>
        </w:rPr>
        <w:t>6mm</w:t>
      </w:r>
      <w:r w:rsidRPr="004C72F2">
        <w:rPr>
          <w:rFonts w:ascii="仿宋" w:eastAsia="仿宋" w:hAnsi="仿宋" w:hint="eastAsia"/>
          <w:bCs/>
          <w:sz w:val="24"/>
          <w:szCs w:val="22"/>
        </w:rPr>
        <w:t>；</w:t>
      </w:r>
    </w:p>
    <w:p w14:paraId="33075EEF" w14:textId="77777777" w:rsidR="00833C52" w:rsidRPr="004C72F2" w:rsidRDefault="00833C52" w:rsidP="00833C52">
      <w:pPr>
        <w:spacing w:after="0" w:line="360" w:lineRule="auto"/>
        <w:ind w:left="900"/>
        <w:rPr>
          <w:rFonts w:ascii="仿宋" w:eastAsia="仿宋" w:hAnsi="仿宋"/>
          <w:bCs/>
          <w:sz w:val="24"/>
          <w:szCs w:val="22"/>
        </w:rPr>
      </w:pPr>
      <w:r w:rsidRPr="004C72F2">
        <w:rPr>
          <w:rFonts w:ascii="仿宋" w:eastAsia="仿宋" w:hAnsi="仿宋" w:hint="eastAsia"/>
          <w:bCs/>
          <w:sz w:val="24"/>
          <w:szCs w:val="22"/>
        </w:rPr>
        <w:t>立方体：</w:t>
      </w:r>
      <w:r w:rsidRPr="004C72F2">
        <w:rPr>
          <w:rFonts w:ascii="仿宋" w:eastAsia="仿宋" w:hAnsi="仿宋"/>
          <w:bCs/>
          <w:sz w:val="24"/>
          <w:szCs w:val="22"/>
        </w:rPr>
        <w:t>1</w:t>
      </w:r>
      <w:r w:rsidRPr="004C72F2">
        <w:rPr>
          <w:rFonts w:ascii="仿宋_GB2312" w:eastAsia="仿宋_GB2312" w:hAnsi="宋体" w:cs="宋体" w:hint="eastAsia"/>
          <w:kern w:val="0"/>
          <w:szCs w:val="21"/>
        </w:rPr>
        <w:sym w:font="Symbol" w:char="F0B4"/>
      </w:r>
      <w:r w:rsidRPr="004C72F2">
        <w:rPr>
          <w:rFonts w:ascii="仿宋" w:eastAsia="仿宋" w:hAnsi="仿宋"/>
          <w:bCs/>
          <w:sz w:val="24"/>
          <w:szCs w:val="22"/>
        </w:rPr>
        <w:t>1</w:t>
      </w:r>
      <w:r w:rsidRPr="004C72F2">
        <w:rPr>
          <w:rFonts w:ascii="仿宋_GB2312" w:eastAsia="仿宋_GB2312" w:hAnsi="宋体" w:cs="宋体" w:hint="eastAsia"/>
          <w:kern w:val="0"/>
          <w:szCs w:val="21"/>
        </w:rPr>
        <w:sym w:font="Symbol" w:char="F0B4"/>
      </w:r>
      <w:r w:rsidRPr="004C72F2">
        <w:rPr>
          <w:rFonts w:ascii="仿宋" w:eastAsia="仿宋" w:hAnsi="仿宋"/>
          <w:bCs/>
          <w:sz w:val="24"/>
          <w:szCs w:val="22"/>
        </w:rPr>
        <w:t>1mm</w:t>
      </w:r>
      <w:r w:rsidRPr="004C72F2">
        <w:rPr>
          <w:rFonts w:ascii="仿宋" w:eastAsia="仿宋" w:hAnsi="仿宋" w:hint="eastAsia"/>
          <w:bCs/>
          <w:sz w:val="24"/>
          <w:szCs w:val="22"/>
        </w:rPr>
        <w:t>；</w:t>
      </w:r>
    </w:p>
    <w:p w14:paraId="3CD1BEE8" w14:textId="77777777" w:rsidR="00833C52" w:rsidRPr="004C72F2" w:rsidRDefault="00833C52" w:rsidP="00DD4C29">
      <w:pPr>
        <w:numPr>
          <w:ilvl w:val="0"/>
          <w:numId w:val="70"/>
        </w:numPr>
        <w:spacing w:after="0" w:line="360" w:lineRule="auto"/>
        <w:rPr>
          <w:rFonts w:ascii="仿宋" w:eastAsia="仿宋" w:hAnsi="仿宋"/>
          <w:bCs/>
          <w:sz w:val="24"/>
        </w:rPr>
      </w:pPr>
      <w:r w:rsidRPr="004C72F2">
        <w:rPr>
          <w:rFonts w:ascii="仿宋" w:eastAsia="仿宋" w:hAnsi="仿宋" w:hint="eastAsia"/>
          <w:bCs/>
          <w:sz w:val="24"/>
        </w:rPr>
        <w:t>配置要求：热释光读出器1台，剂量读取软件1套，元件测量盘1个；氮气瓶和减压阀1套；配套数据处理系统1套；经中国合格评定国家认可委员会（CNAS）认可的校准机构出具的检定/校准证书1套。</w:t>
      </w:r>
    </w:p>
    <w:p w14:paraId="55959A14" w14:textId="77777777" w:rsidR="00833C52" w:rsidRPr="004C72F2" w:rsidRDefault="00833C52" w:rsidP="00833C52">
      <w:pPr>
        <w:keepNext/>
        <w:keepLines/>
        <w:spacing w:before="260" w:after="260" w:line="400" w:lineRule="exact"/>
        <w:ind w:firstLineChars="98" w:firstLine="236"/>
        <w:outlineLvl w:val="1"/>
        <w:rPr>
          <w:rFonts w:ascii="仿宋" w:eastAsia="仿宋" w:hAnsi="仿宋"/>
          <w:b/>
          <w:bCs/>
          <w:sz w:val="24"/>
          <w:szCs w:val="22"/>
        </w:rPr>
      </w:pPr>
      <w:r w:rsidRPr="004C72F2">
        <w:rPr>
          <w:rFonts w:ascii="仿宋" w:eastAsia="仿宋" w:hAnsi="仿宋"/>
          <w:b/>
          <w:bCs/>
          <w:sz w:val="24"/>
          <w:szCs w:val="22"/>
        </w:rPr>
        <w:t>21-6</w:t>
      </w:r>
      <w:r w:rsidRPr="004C72F2">
        <w:rPr>
          <w:rFonts w:ascii="仿宋" w:eastAsia="仿宋" w:hAnsi="仿宋" w:hint="eastAsia"/>
          <w:b/>
          <w:bCs/>
          <w:sz w:val="24"/>
          <w:szCs w:val="22"/>
        </w:rPr>
        <w:t>便携式能谱仪</w:t>
      </w:r>
    </w:p>
    <w:p w14:paraId="6744DC43" w14:textId="77777777" w:rsidR="00833C52" w:rsidRPr="004C72F2" w:rsidRDefault="00833C52" w:rsidP="00DD4C29">
      <w:pPr>
        <w:numPr>
          <w:ilvl w:val="0"/>
          <w:numId w:val="71"/>
        </w:numPr>
        <w:spacing w:after="0" w:line="360" w:lineRule="auto"/>
        <w:rPr>
          <w:rFonts w:ascii="仿宋" w:eastAsia="仿宋" w:hAnsi="仿宋"/>
          <w:bCs/>
          <w:sz w:val="24"/>
        </w:rPr>
      </w:pPr>
      <w:r w:rsidRPr="004C72F2">
        <w:rPr>
          <w:rFonts w:ascii="仿宋" w:eastAsia="仿宋" w:hAnsi="仿宋" w:hint="eastAsia"/>
          <w:bCs/>
          <w:sz w:val="24"/>
        </w:rPr>
        <w:t>主探测器：≥</w:t>
      </w:r>
      <w:r w:rsidRPr="004C72F2">
        <w:rPr>
          <w:rFonts w:ascii="仿宋" w:eastAsia="仿宋" w:hAnsi="仿宋"/>
          <w:bCs/>
          <w:sz w:val="24"/>
        </w:rPr>
        <w:t>2</w:t>
      </w:r>
      <w:r w:rsidRPr="004C72F2">
        <w:rPr>
          <w:rFonts w:ascii="仿宋" w:eastAsia="仿宋" w:hAnsi="仿宋" w:hint="eastAsia"/>
          <w:bCs/>
          <w:sz w:val="24"/>
        </w:rPr>
        <w:sym w:font="Symbol" w:char="F0B4"/>
      </w:r>
      <w:r w:rsidRPr="004C72F2">
        <w:rPr>
          <w:rFonts w:ascii="仿宋" w:eastAsia="仿宋" w:hAnsi="仿宋"/>
          <w:bCs/>
          <w:sz w:val="24"/>
        </w:rPr>
        <w:t>1</w:t>
      </w:r>
      <w:r w:rsidRPr="004C72F2">
        <w:rPr>
          <w:rFonts w:ascii="仿宋" w:eastAsia="仿宋" w:hAnsi="仿宋" w:hint="eastAsia"/>
          <w:bCs/>
          <w:sz w:val="24"/>
        </w:rPr>
        <w:t>英寸</w:t>
      </w:r>
      <w:r w:rsidRPr="004C72F2">
        <w:rPr>
          <w:rFonts w:ascii="仿宋" w:eastAsia="仿宋" w:hAnsi="仿宋"/>
          <w:bCs/>
          <w:sz w:val="24"/>
        </w:rPr>
        <w:t>LaBr3</w:t>
      </w:r>
      <w:r w:rsidRPr="004C72F2">
        <w:rPr>
          <w:rFonts w:ascii="仿宋" w:eastAsia="仿宋" w:hAnsi="仿宋" w:hint="eastAsia"/>
          <w:bCs/>
          <w:sz w:val="24"/>
        </w:rPr>
        <w:t>；剂量率：</w:t>
      </w:r>
      <w:r w:rsidRPr="004C72F2">
        <w:rPr>
          <w:rFonts w:ascii="仿宋" w:eastAsia="仿宋" w:hAnsi="仿宋"/>
          <w:bCs/>
          <w:sz w:val="24"/>
        </w:rPr>
        <w:t>GM</w:t>
      </w:r>
      <w:r w:rsidRPr="004C72F2">
        <w:rPr>
          <w:rFonts w:ascii="仿宋" w:eastAsia="仿宋" w:hAnsi="仿宋" w:hint="eastAsia"/>
          <w:bCs/>
          <w:sz w:val="24"/>
        </w:rPr>
        <w:t>管；剂量率范围：</w:t>
      </w:r>
      <w:r w:rsidRPr="004C72F2">
        <w:rPr>
          <w:rFonts w:ascii="仿宋" w:eastAsia="仿宋" w:hAnsi="仿宋"/>
          <w:bCs/>
          <w:sz w:val="24"/>
        </w:rPr>
        <w:t>0.01</w:t>
      </w:r>
      <w:r w:rsidRPr="004C72F2">
        <w:rPr>
          <w:rFonts w:ascii="仿宋" w:eastAsia="仿宋" w:hAnsi="仿宋" w:hint="eastAsia"/>
          <w:bCs/>
          <w:sz w:val="24"/>
        </w:rPr>
        <w:t>～</w:t>
      </w:r>
      <w:r w:rsidRPr="004C72F2">
        <w:rPr>
          <w:rFonts w:ascii="仿宋" w:eastAsia="仿宋" w:hAnsi="仿宋"/>
          <w:bCs/>
          <w:sz w:val="24"/>
        </w:rPr>
        <w:t>300uSv/h</w:t>
      </w:r>
      <w:r w:rsidRPr="004C72F2">
        <w:rPr>
          <w:rFonts w:ascii="仿宋" w:eastAsia="仿宋" w:hAnsi="仿宋" w:hint="eastAsia"/>
          <w:bCs/>
          <w:sz w:val="24"/>
        </w:rPr>
        <w:t>（</w:t>
      </w:r>
      <w:r w:rsidRPr="004C72F2">
        <w:rPr>
          <w:rFonts w:ascii="仿宋" w:eastAsia="仿宋" w:hAnsi="仿宋"/>
          <w:bCs/>
          <w:sz w:val="24"/>
        </w:rPr>
        <w:t>LaBr3</w:t>
      </w:r>
      <w:r w:rsidRPr="004C72F2">
        <w:rPr>
          <w:rFonts w:ascii="仿宋" w:eastAsia="仿宋" w:hAnsi="仿宋" w:hint="eastAsia"/>
          <w:bCs/>
          <w:sz w:val="24"/>
        </w:rPr>
        <w:t>），</w:t>
      </w:r>
      <w:r w:rsidRPr="004C72F2">
        <w:rPr>
          <w:rFonts w:ascii="仿宋" w:eastAsia="仿宋" w:hAnsi="仿宋"/>
          <w:bCs/>
          <w:sz w:val="24"/>
        </w:rPr>
        <w:t>1Sv/h</w:t>
      </w:r>
      <w:r w:rsidRPr="004C72F2">
        <w:rPr>
          <w:rFonts w:ascii="仿宋" w:eastAsia="仿宋" w:hAnsi="仿宋" w:hint="eastAsia"/>
          <w:bCs/>
          <w:sz w:val="24"/>
        </w:rPr>
        <w:t>（</w:t>
      </w:r>
      <w:r w:rsidRPr="004C72F2">
        <w:rPr>
          <w:rFonts w:ascii="仿宋" w:eastAsia="仿宋" w:hAnsi="仿宋"/>
          <w:bCs/>
          <w:sz w:val="24"/>
        </w:rPr>
        <w:t>GM</w:t>
      </w:r>
      <w:r w:rsidRPr="004C72F2">
        <w:rPr>
          <w:rFonts w:ascii="仿宋" w:eastAsia="仿宋" w:hAnsi="仿宋" w:hint="eastAsia"/>
          <w:bCs/>
          <w:sz w:val="24"/>
        </w:rPr>
        <w:t>）；中子探测器类型：</w:t>
      </w:r>
      <w:r w:rsidRPr="004C72F2">
        <w:rPr>
          <w:rFonts w:ascii="仿宋" w:eastAsia="仿宋" w:hAnsi="仿宋"/>
          <w:bCs/>
          <w:sz w:val="24"/>
        </w:rPr>
        <w:t>He3</w:t>
      </w:r>
      <w:r w:rsidRPr="004C72F2">
        <w:rPr>
          <w:rFonts w:ascii="仿宋" w:eastAsia="仿宋" w:hAnsi="仿宋" w:hint="eastAsia"/>
          <w:bCs/>
          <w:sz w:val="24"/>
        </w:rPr>
        <w:t>正比计数管；核素库：不少于</w:t>
      </w:r>
      <w:r w:rsidRPr="004C72F2">
        <w:rPr>
          <w:rFonts w:ascii="仿宋" w:eastAsia="仿宋" w:hAnsi="仿宋"/>
          <w:bCs/>
          <w:sz w:val="24"/>
        </w:rPr>
        <w:t>SNM</w:t>
      </w:r>
      <w:r w:rsidRPr="004C72F2">
        <w:rPr>
          <w:rFonts w:ascii="仿宋" w:eastAsia="仿宋" w:hAnsi="仿宋" w:hint="eastAsia"/>
          <w:bCs/>
          <w:sz w:val="24"/>
        </w:rPr>
        <w:t>，</w:t>
      </w:r>
      <w:r w:rsidRPr="004C72F2">
        <w:rPr>
          <w:rFonts w:ascii="仿宋" w:eastAsia="仿宋" w:hAnsi="仿宋"/>
          <w:bCs/>
          <w:sz w:val="24"/>
        </w:rPr>
        <w:t>NORM</w:t>
      </w:r>
      <w:r w:rsidRPr="004C72F2">
        <w:rPr>
          <w:rFonts w:ascii="仿宋" w:eastAsia="仿宋" w:hAnsi="仿宋" w:hint="eastAsia"/>
          <w:bCs/>
          <w:sz w:val="24"/>
        </w:rPr>
        <w:t>，</w:t>
      </w:r>
      <w:r w:rsidRPr="004C72F2">
        <w:rPr>
          <w:rFonts w:ascii="仿宋" w:eastAsia="仿宋" w:hAnsi="仿宋"/>
          <w:bCs/>
          <w:sz w:val="24"/>
        </w:rPr>
        <w:t>IND</w:t>
      </w:r>
      <w:r w:rsidRPr="004C72F2">
        <w:rPr>
          <w:rFonts w:ascii="仿宋" w:eastAsia="仿宋" w:hAnsi="仿宋" w:hint="eastAsia"/>
          <w:bCs/>
          <w:sz w:val="24"/>
        </w:rPr>
        <w:t>，</w:t>
      </w:r>
      <w:r w:rsidRPr="004C72F2">
        <w:rPr>
          <w:rFonts w:ascii="仿宋" w:eastAsia="仿宋" w:hAnsi="仿宋"/>
          <w:bCs/>
          <w:sz w:val="24"/>
        </w:rPr>
        <w:t>MED</w:t>
      </w:r>
      <w:r w:rsidRPr="004C72F2">
        <w:rPr>
          <w:rFonts w:ascii="仿宋" w:eastAsia="仿宋" w:hAnsi="仿宋" w:hint="eastAsia"/>
          <w:bCs/>
          <w:sz w:val="24"/>
        </w:rPr>
        <w:t>；</w:t>
      </w:r>
    </w:p>
    <w:p w14:paraId="57C2DEDD" w14:textId="77777777" w:rsidR="00833C52" w:rsidRPr="004C72F2" w:rsidRDefault="00833C52" w:rsidP="00DD4C29">
      <w:pPr>
        <w:numPr>
          <w:ilvl w:val="0"/>
          <w:numId w:val="71"/>
        </w:numPr>
        <w:spacing w:after="0" w:line="360" w:lineRule="auto"/>
        <w:rPr>
          <w:rFonts w:ascii="仿宋" w:eastAsia="仿宋" w:hAnsi="仿宋"/>
          <w:bCs/>
          <w:sz w:val="24"/>
        </w:rPr>
      </w:pPr>
      <w:r w:rsidRPr="004C72F2">
        <w:rPr>
          <w:rFonts w:ascii="仿宋" w:eastAsia="仿宋" w:hAnsi="仿宋" w:hint="eastAsia"/>
          <w:bCs/>
          <w:sz w:val="24"/>
        </w:rPr>
        <w:t>★能量响应范围：11KeV～3MeV，道数：≥2048道；（提供产品说明书并加盖投标人公章作为证明材料）</w:t>
      </w:r>
    </w:p>
    <w:p w14:paraId="69ECAD08" w14:textId="77777777" w:rsidR="00833C52" w:rsidRPr="004C72F2" w:rsidRDefault="00833C52" w:rsidP="00DD4C29">
      <w:pPr>
        <w:numPr>
          <w:ilvl w:val="0"/>
          <w:numId w:val="71"/>
        </w:numPr>
        <w:spacing w:after="0" w:line="360" w:lineRule="auto"/>
        <w:rPr>
          <w:rFonts w:ascii="仿宋" w:eastAsia="仿宋" w:hAnsi="仿宋"/>
          <w:bCs/>
          <w:sz w:val="24"/>
        </w:rPr>
      </w:pPr>
      <w:r w:rsidRPr="004C72F2">
        <w:rPr>
          <w:rFonts w:ascii="仿宋" w:eastAsia="仿宋" w:hAnsi="仿宋" w:hint="eastAsia"/>
          <w:bCs/>
          <w:sz w:val="24"/>
        </w:rPr>
        <w:t>分辨率：室温条件下，FWHM＜3.0% @ 662KeV（典型值）；灵敏度：＞1600cps/(uSv/h) @ 662KeV；</w:t>
      </w:r>
    </w:p>
    <w:p w14:paraId="37B70990" w14:textId="77777777" w:rsidR="00833C52" w:rsidRPr="004C72F2" w:rsidRDefault="00833C52" w:rsidP="00DD4C29">
      <w:pPr>
        <w:numPr>
          <w:ilvl w:val="0"/>
          <w:numId w:val="71"/>
        </w:numPr>
        <w:spacing w:after="0" w:line="360" w:lineRule="auto"/>
        <w:rPr>
          <w:rFonts w:ascii="仿宋" w:eastAsia="仿宋" w:hAnsi="仿宋"/>
          <w:bCs/>
          <w:sz w:val="24"/>
        </w:rPr>
      </w:pPr>
      <w:r w:rsidRPr="004C72F2">
        <w:rPr>
          <w:rFonts w:ascii="仿宋" w:eastAsia="仿宋" w:hAnsi="仿宋" w:hint="eastAsia"/>
          <w:bCs/>
          <w:sz w:val="24"/>
        </w:rPr>
        <w:t>采用标准</w:t>
      </w:r>
      <w:r w:rsidRPr="004C72F2">
        <w:rPr>
          <w:rFonts w:ascii="仿宋" w:eastAsia="仿宋" w:hAnsi="仿宋"/>
          <w:bCs/>
          <w:sz w:val="24"/>
        </w:rPr>
        <w:t>AA</w:t>
      </w:r>
      <w:r w:rsidRPr="004C72F2">
        <w:rPr>
          <w:rFonts w:ascii="仿宋" w:eastAsia="仿宋" w:hAnsi="仿宋" w:hint="eastAsia"/>
          <w:bCs/>
          <w:sz w:val="24"/>
        </w:rPr>
        <w:t>电池，工作时长＞</w:t>
      </w:r>
      <w:r w:rsidRPr="004C72F2">
        <w:rPr>
          <w:rFonts w:ascii="仿宋" w:eastAsia="仿宋" w:hAnsi="仿宋"/>
          <w:bCs/>
          <w:sz w:val="24"/>
        </w:rPr>
        <w:t>8</w:t>
      </w:r>
      <w:r w:rsidRPr="004C72F2">
        <w:rPr>
          <w:rFonts w:ascii="仿宋" w:eastAsia="仿宋" w:hAnsi="仿宋" w:hint="eastAsia"/>
          <w:bCs/>
          <w:sz w:val="24"/>
        </w:rPr>
        <w:t>个小时；重量：≤</w:t>
      </w:r>
      <w:r w:rsidRPr="004C72F2">
        <w:rPr>
          <w:rFonts w:ascii="仿宋" w:eastAsia="仿宋" w:hAnsi="仿宋"/>
          <w:bCs/>
          <w:sz w:val="24"/>
        </w:rPr>
        <w:t>2.6kg</w:t>
      </w:r>
      <w:r w:rsidRPr="004C72F2">
        <w:rPr>
          <w:rFonts w:ascii="仿宋" w:eastAsia="仿宋" w:hAnsi="仿宋" w:hint="eastAsia"/>
          <w:bCs/>
          <w:sz w:val="24"/>
        </w:rPr>
        <w:t>，尺寸</w:t>
      </w:r>
      <w:r w:rsidRPr="004C72F2">
        <w:rPr>
          <w:rFonts w:ascii="仿宋" w:eastAsia="仿宋" w:hAnsi="仿宋"/>
          <w:bCs/>
          <w:sz w:val="24"/>
        </w:rPr>
        <w:t>:</w:t>
      </w:r>
      <w:r w:rsidRPr="004C72F2">
        <w:rPr>
          <w:rFonts w:ascii="仿宋" w:eastAsia="仿宋" w:hAnsi="仿宋" w:hint="eastAsia"/>
          <w:bCs/>
          <w:sz w:val="24"/>
        </w:rPr>
        <w:t>≤</w:t>
      </w:r>
      <w:r w:rsidRPr="004C72F2">
        <w:rPr>
          <w:rFonts w:ascii="仿宋" w:eastAsia="仿宋" w:hAnsi="仿宋"/>
          <w:bCs/>
          <w:sz w:val="24"/>
        </w:rPr>
        <w:t>250mm</w:t>
      </w:r>
      <w:r w:rsidRPr="004C72F2">
        <w:rPr>
          <w:rFonts w:ascii="仿宋" w:eastAsia="仿宋" w:hAnsi="仿宋" w:hint="eastAsia"/>
          <w:bCs/>
          <w:sz w:val="24"/>
        </w:rPr>
        <w:sym w:font="Symbol" w:char="F0B4"/>
      </w:r>
      <w:r w:rsidRPr="004C72F2">
        <w:rPr>
          <w:rFonts w:ascii="仿宋" w:eastAsia="仿宋" w:hAnsi="仿宋"/>
          <w:bCs/>
          <w:sz w:val="24"/>
        </w:rPr>
        <w:t>120mm</w:t>
      </w:r>
      <w:r w:rsidRPr="004C72F2">
        <w:rPr>
          <w:rFonts w:ascii="仿宋" w:eastAsia="仿宋" w:hAnsi="仿宋" w:hint="eastAsia"/>
          <w:bCs/>
          <w:sz w:val="24"/>
        </w:rPr>
        <w:sym w:font="Symbol" w:char="F0B4"/>
      </w:r>
      <w:r w:rsidRPr="004C72F2">
        <w:rPr>
          <w:rFonts w:ascii="仿宋" w:eastAsia="仿宋" w:hAnsi="仿宋"/>
          <w:bCs/>
          <w:sz w:val="24"/>
        </w:rPr>
        <w:t>160mm</w:t>
      </w:r>
      <w:r w:rsidRPr="004C72F2">
        <w:rPr>
          <w:rFonts w:ascii="仿宋" w:eastAsia="仿宋" w:hAnsi="仿宋" w:hint="eastAsia"/>
          <w:bCs/>
          <w:sz w:val="24"/>
        </w:rPr>
        <w:t>；</w:t>
      </w:r>
    </w:p>
    <w:p w14:paraId="03F6A43F" w14:textId="77777777" w:rsidR="00833C52" w:rsidRPr="004C72F2" w:rsidRDefault="00833C52" w:rsidP="00DD4C29">
      <w:pPr>
        <w:numPr>
          <w:ilvl w:val="0"/>
          <w:numId w:val="71"/>
        </w:numPr>
        <w:spacing w:after="0" w:line="360" w:lineRule="auto"/>
        <w:rPr>
          <w:rFonts w:ascii="仿宋" w:eastAsia="仿宋" w:hAnsi="仿宋"/>
          <w:bCs/>
          <w:sz w:val="24"/>
        </w:rPr>
      </w:pPr>
      <w:r w:rsidRPr="004C72F2">
        <w:rPr>
          <w:rFonts w:ascii="仿宋" w:eastAsia="仿宋" w:hAnsi="仿宋" w:hint="eastAsia"/>
          <w:bCs/>
          <w:sz w:val="24"/>
        </w:rPr>
        <w:t>防护等级：≥IP65；环境适应性：-20℃～50℃；相对湿度10%～90%，无凝结水；</w:t>
      </w:r>
    </w:p>
    <w:p w14:paraId="2807AA94" w14:textId="77777777" w:rsidR="00833C52" w:rsidRPr="004C72F2" w:rsidRDefault="00833C52" w:rsidP="00DD4C29">
      <w:pPr>
        <w:numPr>
          <w:ilvl w:val="0"/>
          <w:numId w:val="71"/>
        </w:numPr>
        <w:spacing w:after="0" w:line="360" w:lineRule="auto"/>
        <w:rPr>
          <w:rFonts w:ascii="仿宋" w:eastAsia="仿宋" w:hAnsi="仿宋"/>
          <w:bCs/>
          <w:sz w:val="24"/>
        </w:rPr>
      </w:pPr>
      <w:r w:rsidRPr="004C72F2">
        <w:rPr>
          <w:rFonts w:ascii="仿宋" w:eastAsia="仿宋" w:hAnsi="仿宋" w:hint="eastAsia"/>
          <w:bCs/>
          <w:sz w:val="24"/>
        </w:rPr>
        <w:t>计算能力：CPU速度1GHz，存储≥1000000个谱；通讯接口：USB，WiFi；支持的软件系统：Windows，MAC OS X，Linux；</w:t>
      </w:r>
    </w:p>
    <w:p w14:paraId="4927B141" w14:textId="77777777" w:rsidR="00833C52" w:rsidRPr="004C72F2" w:rsidRDefault="00833C52" w:rsidP="00DD4C29">
      <w:pPr>
        <w:numPr>
          <w:ilvl w:val="0"/>
          <w:numId w:val="71"/>
        </w:numPr>
        <w:spacing w:after="0" w:line="360" w:lineRule="auto"/>
        <w:rPr>
          <w:rFonts w:ascii="仿宋" w:eastAsia="仿宋" w:hAnsi="仿宋"/>
          <w:bCs/>
          <w:sz w:val="24"/>
        </w:rPr>
      </w:pPr>
      <w:r w:rsidRPr="004C72F2">
        <w:rPr>
          <w:rFonts w:ascii="仿宋" w:eastAsia="仿宋" w:hAnsi="仿宋" w:hint="eastAsia"/>
          <w:bCs/>
          <w:sz w:val="24"/>
        </w:rPr>
        <w:t>★支持≥5种核素混合识别模式；（提供实物采集显示</w:t>
      </w:r>
      <w:proofErr w:type="gramStart"/>
      <w:r w:rsidRPr="004C72F2">
        <w:rPr>
          <w:rFonts w:ascii="仿宋" w:eastAsia="仿宋" w:hAnsi="仿宋" w:hint="eastAsia"/>
          <w:bCs/>
          <w:sz w:val="24"/>
        </w:rPr>
        <w:t>截屏并加盖</w:t>
      </w:r>
      <w:proofErr w:type="gramEnd"/>
      <w:r w:rsidRPr="004C72F2">
        <w:rPr>
          <w:rFonts w:ascii="仿宋" w:eastAsia="仿宋" w:hAnsi="仿宋" w:hint="eastAsia"/>
          <w:bCs/>
          <w:sz w:val="24"/>
        </w:rPr>
        <w:t>投标人公章作为证明材料）</w:t>
      </w:r>
    </w:p>
    <w:p w14:paraId="12C7DB04" w14:textId="77777777" w:rsidR="00833C52" w:rsidRPr="004C72F2" w:rsidRDefault="00833C52" w:rsidP="00DD4C29">
      <w:pPr>
        <w:numPr>
          <w:ilvl w:val="0"/>
          <w:numId w:val="71"/>
        </w:numPr>
        <w:spacing w:after="0" w:line="360" w:lineRule="auto"/>
        <w:rPr>
          <w:rFonts w:ascii="仿宋" w:eastAsia="仿宋" w:hAnsi="仿宋"/>
          <w:bCs/>
          <w:sz w:val="24"/>
        </w:rPr>
      </w:pPr>
      <w:r w:rsidRPr="004C72F2">
        <w:rPr>
          <w:rFonts w:ascii="仿宋" w:eastAsia="仿宋" w:hAnsi="仿宋" w:hint="eastAsia"/>
          <w:bCs/>
          <w:sz w:val="24"/>
        </w:rPr>
        <w:t>配置要求：主机1台；配套附件及便携箱1套；经中国合格评定国家认</w:t>
      </w:r>
      <w:r w:rsidRPr="004C72F2">
        <w:rPr>
          <w:rFonts w:ascii="仿宋" w:eastAsia="仿宋" w:hAnsi="仿宋" w:hint="eastAsia"/>
          <w:bCs/>
          <w:sz w:val="24"/>
        </w:rPr>
        <w:lastRenderedPageBreak/>
        <w:t>可委员会（CNAS）认可的校准机构出具的检定/校准证书1套。</w:t>
      </w:r>
    </w:p>
    <w:p w14:paraId="2AAAF513" w14:textId="5C598241" w:rsidR="00AE5418" w:rsidRPr="004C72F2" w:rsidRDefault="00AA6234" w:rsidP="00AE5418">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t>22</w:t>
      </w:r>
      <w:r w:rsidR="00AE5418" w:rsidRPr="004C72F2">
        <w:rPr>
          <w:rFonts w:ascii="仿宋" w:eastAsia="仿宋" w:hAnsi="仿宋" w:hint="eastAsia"/>
          <w:b/>
          <w:bCs/>
          <w:sz w:val="24"/>
        </w:rPr>
        <w:t>包</w:t>
      </w:r>
      <w:r w:rsidR="00AE5418" w:rsidRPr="004C72F2">
        <w:rPr>
          <w:rFonts w:ascii="仿宋" w:eastAsia="仿宋" w:hAnsi="仿宋"/>
          <w:b/>
          <w:bCs/>
          <w:sz w:val="24"/>
        </w:rPr>
        <w:t>：</w:t>
      </w:r>
    </w:p>
    <w:p w14:paraId="7B8891DF" w14:textId="61576850" w:rsidR="00AE5418" w:rsidRPr="004C72F2" w:rsidRDefault="00AA6234" w:rsidP="00AE5418">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t>22</w:t>
      </w:r>
      <w:r w:rsidR="00AE5418" w:rsidRPr="004C72F2">
        <w:rPr>
          <w:rFonts w:ascii="仿宋" w:eastAsia="仿宋" w:hAnsi="仿宋"/>
          <w:b/>
          <w:bCs/>
          <w:sz w:val="24"/>
        </w:rPr>
        <w:t>-</w:t>
      </w:r>
      <w:r w:rsidR="00AE5418" w:rsidRPr="004C72F2">
        <w:rPr>
          <w:rFonts w:ascii="仿宋" w:eastAsia="仿宋" w:hAnsi="仿宋" w:hint="eastAsia"/>
          <w:b/>
          <w:bCs/>
          <w:sz w:val="24"/>
        </w:rPr>
        <w:t>1全谱直读</w:t>
      </w:r>
      <w:r w:rsidR="00AE5418" w:rsidRPr="004C72F2">
        <w:rPr>
          <w:rFonts w:ascii="仿宋" w:eastAsia="仿宋" w:hAnsi="仿宋" w:hint="eastAsia"/>
          <w:b/>
          <w:bCs/>
          <w:sz w:val="24"/>
          <w:szCs w:val="32"/>
        </w:rPr>
        <w:t>电感耦合等离子体发射光谱仪</w:t>
      </w:r>
    </w:p>
    <w:p w14:paraId="41510C27"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一、应用范围：</w:t>
      </w:r>
    </w:p>
    <w:p w14:paraId="5D4BFC9F"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适用于对各类复杂基体样品中主量、微量及痕量元素的定性、半定量和定量分析。</w:t>
      </w:r>
    </w:p>
    <w:p w14:paraId="47275267"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二、总体要求</w:t>
      </w:r>
    </w:p>
    <w:p w14:paraId="4A910FCF"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仪器以固体检测器为基础，由进样系统、高频发生器、等离子体</w:t>
      </w:r>
      <w:proofErr w:type="gramStart"/>
      <w:r w:rsidRPr="004C72F2">
        <w:rPr>
          <w:rFonts w:ascii="仿宋" w:eastAsia="仿宋" w:hAnsi="仿宋" w:hint="eastAsia"/>
          <w:bCs/>
          <w:sz w:val="24"/>
        </w:rPr>
        <w:t>炬</w:t>
      </w:r>
      <w:proofErr w:type="gramEnd"/>
      <w:r w:rsidRPr="004C72F2">
        <w:rPr>
          <w:rFonts w:ascii="仿宋" w:eastAsia="仿宋" w:hAnsi="仿宋" w:hint="eastAsia"/>
          <w:bCs/>
          <w:sz w:val="24"/>
        </w:rPr>
        <w:t>、光路系统、检测器、 分析软件和计算机系统组成，全自动控制，仪器监控仪表全部由计算机控制，任何仪器参数都不需要手动调节的高效电感耦合等离子体发射光谱仪。能快速一分钟内分析几十种元素含量，样品消耗量少。</w:t>
      </w:r>
    </w:p>
    <w:p w14:paraId="3A186299"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三、仪器工作环境</w:t>
      </w:r>
    </w:p>
    <w:p w14:paraId="548B5EB9"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工作环境温度：10-35℃；</w:t>
      </w:r>
    </w:p>
    <w:p w14:paraId="01BDC291"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工作环境湿度：20-80％；</w:t>
      </w:r>
    </w:p>
    <w:p w14:paraId="67DDE29B"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电源：220V±10％，50/60Hz，负载总电流大于40A单相供电线路（仪器及附属设备功率约为6000瓦）地线接地电阻小于4欧姆，零线与地线间电压差小于5伏。</w:t>
      </w:r>
    </w:p>
    <w:p w14:paraId="464B3B6A"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排风参数：排风量180-220</w:t>
      </w:r>
      <w:r w:rsidRPr="004C72F2">
        <w:rPr>
          <w:rFonts w:ascii="仿宋" w:eastAsia="仿宋" w:hAnsi="仿宋"/>
          <w:bCs/>
          <w:sz w:val="24"/>
        </w:rPr>
        <w:t>m</w:t>
      </w:r>
      <w:r w:rsidRPr="004C72F2">
        <w:rPr>
          <w:rFonts w:ascii="仿宋" w:eastAsia="仿宋" w:hAnsi="仿宋"/>
          <w:bCs/>
          <w:sz w:val="24"/>
          <w:vertAlign w:val="superscript"/>
        </w:rPr>
        <w:t>3</w:t>
      </w:r>
      <w:r w:rsidRPr="004C72F2">
        <w:rPr>
          <w:rFonts w:ascii="仿宋" w:eastAsia="仿宋" w:hAnsi="仿宋" w:hint="eastAsia"/>
          <w:bCs/>
          <w:sz w:val="24"/>
        </w:rPr>
        <w:t>/h,排风速度大于4.4-5.4米/秒，风机为旋流风机，有可调节风门。</w:t>
      </w:r>
    </w:p>
    <w:p w14:paraId="4F331997"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四、技术参数要求</w:t>
      </w:r>
    </w:p>
    <w:p w14:paraId="766985A7"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（一） 进样系统</w:t>
      </w:r>
    </w:p>
    <w:p w14:paraId="493942AA"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蠕动泵：≥4通道，泵</w:t>
      </w:r>
      <w:proofErr w:type="gramStart"/>
      <w:r w:rsidRPr="004C72F2">
        <w:rPr>
          <w:rFonts w:ascii="仿宋" w:eastAsia="仿宋" w:hAnsi="仿宋" w:hint="eastAsia"/>
          <w:bCs/>
          <w:sz w:val="24"/>
        </w:rPr>
        <w:t>速连续</w:t>
      </w:r>
      <w:proofErr w:type="gramEnd"/>
      <w:r w:rsidRPr="004C72F2">
        <w:rPr>
          <w:rFonts w:ascii="仿宋" w:eastAsia="仿宋" w:hAnsi="仿宋" w:hint="eastAsia"/>
          <w:bCs/>
          <w:sz w:val="24"/>
        </w:rPr>
        <w:t>自动可调。</w:t>
      </w:r>
    </w:p>
    <w:p w14:paraId="34BF5C49"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★气体控制：所有等离子体相关气体均为高精度质量流量计（MFC）控制，软件在线调节，调节类型包括等离子体气，辅助气，雾化气等系统，调节精度≤0.01L/min。</w:t>
      </w:r>
    </w:p>
    <w:p w14:paraId="2C441EE8"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耐HF酸、耐</w:t>
      </w:r>
      <w:proofErr w:type="gramStart"/>
      <w:r w:rsidRPr="004C72F2">
        <w:rPr>
          <w:rFonts w:ascii="仿宋" w:eastAsia="仿宋" w:hAnsi="仿宋" w:hint="eastAsia"/>
          <w:bCs/>
          <w:sz w:val="24"/>
        </w:rPr>
        <w:t>高盐进样</w:t>
      </w:r>
      <w:proofErr w:type="gramEnd"/>
      <w:r w:rsidRPr="004C72F2">
        <w:rPr>
          <w:rFonts w:ascii="仿宋" w:eastAsia="仿宋" w:hAnsi="仿宋" w:hint="eastAsia"/>
          <w:bCs/>
          <w:sz w:val="24"/>
        </w:rPr>
        <w:t>系统，且记忆效应要小。同时具备其他多种类型的矩管、雾化器和</w:t>
      </w:r>
      <w:proofErr w:type="gramStart"/>
      <w:r w:rsidRPr="004C72F2">
        <w:rPr>
          <w:rFonts w:ascii="仿宋" w:eastAsia="仿宋" w:hAnsi="仿宋" w:hint="eastAsia"/>
          <w:bCs/>
          <w:sz w:val="24"/>
        </w:rPr>
        <w:t>雾化室</w:t>
      </w:r>
      <w:proofErr w:type="gramEnd"/>
      <w:r w:rsidRPr="004C72F2">
        <w:rPr>
          <w:rFonts w:ascii="仿宋" w:eastAsia="仿宋" w:hAnsi="仿宋" w:hint="eastAsia"/>
          <w:bCs/>
          <w:sz w:val="24"/>
        </w:rPr>
        <w:t>可满足备选需要。</w:t>
      </w:r>
    </w:p>
    <w:p w14:paraId="4C628193"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lastRenderedPageBreak/>
        <w:t>★一体或分体式</w:t>
      </w:r>
      <w:proofErr w:type="gramStart"/>
      <w:r w:rsidRPr="004C72F2">
        <w:rPr>
          <w:rFonts w:ascii="仿宋" w:eastAsia="仿宋" w:hAnsi="仿宋" w:hint="eastAsia"/>
          <w:bCs/>
          <w:sz w:val="24"/>
        </w:rPr>
        <w:t>炬</w:t>
      </w:r>
      <w:proofErr w:type="gramEnd"/>
      <w:r w:rsidRPr="004C72F2">
        <w:rPr>
          <w:rFonts w:ascii="仿宋" w:eastAsia="仿宋" w:hAnsi="仿宋" w:hint="eastAsia"/>
          <w:bCs/>
          <w:sz w:val="24"/>
        </w:rPr>
        <w:t>管，采用卡口式固定位置设计，可快速插拔安装拆卸，无需手动操作进行气体管路连接和</w:t>
      </w:r>
      <w:proofErr w:type="gramStart"/>
      <w:r w:rsidRPr="004C72F2">
        <w:rPr>
          <w:rFonts w:ascii="仿宋" w:eastAsia="仿宋" w:hAnsi="仿宋" w:hint="eastAsia"/>
          <w:bCs/>
          <w:sz w:val="24"/>
        </w:rPr>
        <w:t>炬</w:t>
      </w:r>
      <w:proofErr w:type="gramEnd"/>
      <w:r w:rsidRPr="004C72F2">
        <w:rPr>
          <w:rFonts w:ascii="仿宋" w:eastAsia="仿宋" w:hAnsi="仿宋" w:hint="eastAsia"/>
          <w:bCs/>
          <w:sz w:val="24"/>
        </w:rPr>
        <w:t>管准直定位。</w:t>
      </w:r>
    </w:p>
    <w:p w14:paraId="7A11AF54" w14:textId="77777777" w:rsidR="00AE5418" w:rsidRPr="004C72F2" w:rsidRDefault="00AE5418" w:rsidP="00DD4C29">
      <w:pPr>
        <w:numPr>
          <w:ilvl w:val="0"/>
          <w:numId w:val="34"/>
        </w:numPr>
        <w:spacing w:after="0" w:line="360" w:lineRule="auto"/>
        <w:rPr>
          <w:rFonts w:ascii="仿宋" w:eastAsia="仿宋" w:hAnsi="仿宋"/>
          <w:bCs/>
          <w:sz w:val="24"/>
        </w:rPr>
      </w:pPr>
      <w:proofErr w:type="gramStart"/>
      <w:r w:rsidRPr="004C72F2">
        <w:rPr>
          <w:rFonts w:ascii="仿宋" w:eastAsia="仿宋" w:hAnsi="仿宋" w:hint="eastAsia"/>
          <w:bCs/>
          <w:sz w:val="24"/>
        </w:rPr>
        <w:t>雾室雾化器</w:t>
      </w:r>
      <w:proofErr w:type="gramEnd"/>
      <w:r w:rsidRPr="004C72F2">
        <w:rPr>
          <w:rFonts w:ascii="仿宋" w:eastAsia="仿宋" w:hAnsi="仿宋" w:hint="eastAsia"/>
          <w:bCs/>
          <w:sz w:val="24"/>
        </w:rPr>
        <w:t>和等离子体具有独立腔室相互分隔，具有雾化器压力提示功能。</w:t>
      </w:r>
    </w:p>
    <w:p w14:paraId="13801BEF"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废液安全在线自动监控：有废液传感器，能对仪器状态进行实时自动的监控，保障数据准确及仪器使用安全。</w:t>
      </w:r>
    </w:p>
    <w:p w14:paraId="34BC6163"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（二） 等离子体</w:t>
      </w:r>
    </w:p>
    <w:p w14:paraId="39F0EA55"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*等离子体观察方式：</w:t>
      </w:r>
      <w:proofErr w:type="gramStart"/>
      <w:r w:rsidRPr="004C72F2">
        <w:rPr>
          <w:rFonts w:ascii="仿宋" w:eastAsia="仿宋" w:hAnsi="仿宋" w:hint="eastAsia"/>
          <w:bCs/>
          <w:sz w:val="24"/>
        </w:rPr>
        <w:t>炬</w:t>
      </w:r>
      <w:proofErr w:type="gramEnd"/>
      <w:r w:rsidRPr="004C72F2">
        <w:rPr>
          <w:rFonts w:ascii="仿宋" w:eastAsia="仿宋" w:hAnsi="仿宋" w:hint="eastAsia"/>
          <w:bCs/>
          <w:sz w:val="24"/>
        </w:rPr>
        <w:t>管垂直放置，同步双向观测（观测方式有轴向和径向两种，在一次分析中可以采用轴向和径向两种观测方式，由软件控制全自动切换，并同时给出两种观测方式的测量结果。）</w:t>
      </w:r>
    </w:p>
    <w:p w14:paraId="6A5A90C6"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射频发生器：自激式固态发生器，功率稳定性优于0.1%。</w:t>
      </w:r>
    </w:p>
    <w:p w14:paraId="2F70EA3A"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★射频功率范围：750-1500W或更宽，计算机控制自动调节，双向观测模式下最大功率≥1499W。</w:t>
      </w:r>
    </w:p>
    <w:p w14:paraId="19D674EF"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尾</w:t>
      </w:r>
      <w:proofErr w:type="gramStart"/>
      <w:r w:rsidRPr="004C72F2">
        <w:rPr>
          <w:rFonts w:ascii="仿宋" w:eastAsia="仿宋" w:hAnsi="仿宋" w:hint="eastAsia"/>
          <w:bCs/>
          <w:sz w:val="24"/>
        </w:rPr>
        <w:t>焰处理</w:t>
      </w:r>
      <w:proofErr w:type="gramEnd"/>
      <w:r w:rsidRPr="004C72F2">
        <w:rPr>
          <w:rFonts w:ascii="仿宋" w:eastAsia="仿宋" w:hAnsi="仿宋" w:hint="eastAsia"/>
          <w:bCs/>
          <w:sz w:val="24"/>
        </w:rPr>
        <w:t>技术：采用适当的处理技术，应避免积</w:t>
      </w:r>
      <w:proofErr w:type="gramStart"/>
      <w:r w:rsidRPr="004C72F2">
        <w:rPr>
          <w:rFonts w:ascii="仿宋" w:eastAsia="仿宋" w:hAnsi="仿宋" w:hint="eastAsia"/>
          <w:bCs/>
          <w:sz w:val="24"/>
        </w:rPr>
        <w:t>盐情况</w:t>
      </w:r>
      <w:proofErr w:type="gramEnd"/>
      <w:r w:rsidRPr="004C72F2">
        <w:rPr>
          <w:rFonts w:ascii="仿宋" w:eastAsia="仿宋" w:hAnsi="仿宋" w:hint="eastAsia"/>
          <w:bCs/>
          <w:sz w:val="24"/>
        </w:rPr>
        <w:t>和对谱线灵敏度造成损失。</w:t>
      </w:r>
    </w:p>
    <w:p w14:paraId="5350C1B3"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配置等离子体可视系统，可在软件中观测到等离子体实时状态。</w:t>
      </w:r>
    </w:p>
    <w:p w14:paraId="5C23D7CD"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（三）光学系统</w:t>
      </w:r>
    </w:p>
    <w:p w14:paraId="661AC343"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单色器：高性能二维(交叉)色散中阶梯光栅(或棱镜)，为保证仪器测试的稳定性，光栅和棱镜等内光路部件位置固定不动。</w:t>
      </w:r>
    </w:p>
    <w:p w14:paraId="2BC1E1D8"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*恒温</w:t>
      </w:r>
      <w:proofErr w:type="gramStart"/>
      <w:r w:rsidRPr="004C72F2">
        <w:rPr>
          <w:rFonts w:ascii="仿宋" w:eastAsia="仿宋" w:hAnsi="仿宋" w:hint="eastAsia"/>
          <w:bCs/>
          <w:sz w:val="24"/>
        </w:rPr>
        <w:t>吹扫型光室</w:t>
      </w:r>
      <w:proofErr w:type="gramEnd"/>
      <w:r w:rsidRPr="004C72F2">
        <w:rPr>
          <w:rFonts w:ascii="仿宋" w:eastAsia="仿宋" w:hAnsi="仿宋" w:hint="eastAsia"/>
          <w:bCs/>
          <w:sz w:val="24"/>
        </w:rPr>
        <w:t>：带精密光室恒温，温度波动≤±0.1℃，可选择氩气或者氮气进行光路吹扫驱气。</w:t>
      </w:r>
    </w:p>
    <w:p w14:paraId="4801E2A7"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*全谱直读：在光谱仪全波长范围内一次曝光同时测定所有元素，一个样</w:t>
      </w:r>
      <w:proofErr w:type="gramStart"/>
      <w:r w:rsidRPr="004C72F2">
        <w:rPr>
          <w:rFonts w:ascii="仿宋" w:eastAsia="仿宋" w:hAnsi="仿宋" w:hint="eastAsia"/>
          <w:bCs/>
          <w:sz w:val="24"/>
        </w:rPr>
        <w:t>品选择</w:t>
      </w:r>
      <w:proofErr w:type="gramEnd"/>
      <w:r w:rsidRPr="004C72F2">
        <w:rPr>
          <w:rFonts w:ascii="仿宋" w:eastAsia="仿宋" w:hAnsi="仿宋" w:hint="eastAsia"/>
          <w:bCs/>
          <w:sz w:val="24"/>
        </w:rPr>
        <w:t>任意多的元素波长，测试时间都不变。波长范围：167-780nm或更宽，全波长覆盖，可测Al167.079nm，P178.2nm，B182.6nm。</w:t>
      </w:r>
    </w:p>
    <w:p w14:paraId="0B60E994"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★光学分辨率（FHW）：As189.042nm半峰宽&lt;0.007nm, Ca393.366nm半峰宽&lt;0.017nm， Ba614.172半峰宽&lt;0.024nm, K766.490nm半峰宽&lt;0.035nm（分辨率和检出限指标须在相同条件获得）。</w:t>
      </w:r>
    </w:p>
    <w:p w14:paraId="1FED7C21"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杂散光：≤2.0mg/L（10000mg/L Ca溶液在As 188.980nm处测定）。</w:t>
      </w:r>
    </w:p>
    <w:p w14:paraId="74BFBBA7"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（四）检测器</w:t>
      </w:r>
    </w:p>
    <w:p w14:paraId="7A8EE250"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lastRenderedPageBreak/>
        <w:t>带高效半导体制冷的固态检测器，在光谱仪波长范围内具有连续像素，能任意选择波长，且具有天然的防溢出功能设计。</w:t>
      </w:r>
    </w:p>
    <w:p w14:paraId="568CFF96"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*检测器冷却系统：高效半导体制冷，温度：≤-40℃，启动时间：&lt; 3 分钟，检测器充氮密封，无需额外的气体吹扫，从而能提高分析效率降低气体消耗。</w:t>
      </w:r>
    </w:p>
    <w:p w14:paraId="7A360650"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★检测单元：不低于400</w:t>
      </w:r>
      <w:proofErr w:type="gramStart"/>
      <w:r w:rsidRPr="004C72F2">
        <w:rPr>
          <w:rFonts w:ascii="仿宋" w:eastAsia="仿宋" w:hAnsi="仿宋" w:hint="eastAsia"/>
          <w:bCs/>
          <w:sz w:val="24"/>
        </w:rPr>
        <w:t>万像</w:t>
      </w:r>
      <w:proofErr w:type="gramEnd"/>
      <w:r w:rsidRPr="004C72F2">
        <w:rPr>
          <w:rFonts w:ascii="仿宋" w:eastAsia="仿宋" w:hAnsi="仿宋" w:hint="eastAsia"/>
          <w:bCs/>
          <w:sz w:val="24"/>
        </w:rPr>
        <w:t>素，读取速度≥2MHz，像素分辨率：≤0.002nm 。</w:t>
      </w:r>
    </w:p>
    <w:p w14:paraId="059D2FB1"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积分方式：智能化积分，同时以最佳信噪比获得高强度信号和弱信号，使高低含量元素可以同时检测。</w:t>
      </w:r>
    </w:p>
    <w:p w14:paraId="7A3B39E4"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（五）分析软件</w:t>
      </w:r>
    </w:p>
    <w:p w14:paraId="4D28E08E"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原装正版中/英文工作站，基于网络化连接与控制的多任务、多用途操作平台。提供仪器的全自动控制，仪器设置和参数选择可自动完成，包括气体流量、功率、点火、诊断等。具有自动安全连锁系统，支持简便的仪器诊断和仪器错误提示，能够显示仪器状态以及自检功能。</w:t>
      </w:r>
    </w:p>
    <w:p w14:paraId="343B83D3"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软件为多任务操作，可以脱离仪器安装在其它计算机上进行模拟运行（模拟等离子体点火、熄火、样品分析），同时模拟软件具有数据处理功能，以便于教学、演示和培训。</w:t>
      </w:r>
    </w:p>
    <w:p w14:paraId="6A3D0021"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具有元素间干扰校正技术、谱线拟合干扰校正技术和实时背景扣除功能等≥3种干扰校正技术。</w:t>
      </w:r>
    </w:p>
    <w:p w14:paraId="413AE0F5"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★软件具有≥10个元素谱</w:t>
      </w:r>
      <w:proofErr w:type="gramStart"/>
      <w:r w:rsidRPr="004C72F2">
        <w:rPr>
          <w:rFonts w:ascii="仿宋" w:eastAsia="仿宋" w:hAnsi="仿宋" w:hint="eastAsia"/>
          <w:bCs/>
          <w:sz w:val="24"/>
        </w:rPr>
        <w:t>图同时</w:t>
      </w:r>
      <w:proofErr w:type="gramEnd"/>
      <w:r w:rsidRPr="004C72F2">
        <w:rPr>
          <w:rFonts w:ascii="仿宋" w:eastAsia="仿宋" w:hAnsi="仿宋" w:hint="eastAsia"/>
          <w:bCs/>
          <w:sz w:val="24"/>
        </w:rPr>
        <w:t>显示和</w:t>
      </w:r>
      <w:proofErr w:type="gramStart"/>
      <w:r w:rsidRPr="004C72F2">
        <w:rPr>
          <w:rFonts w:ascii="仿宋" w:eastAsia="仿宋" w:hAnsi="仿宋" w:hint="eastAsia"/>
          <w:bCs/>
          <w:sz w:val="24"/>
        </w:rPr>
        <w:t>谱图</w:t>
      </w:r>
      <w:proofErr w:type="gramEnd"/>
      <w:r w:rsidRPr="004C72F2">
        <w:rPr>
          <w:rFonts w:ascii="仿宋" w:eastAsia="仿宋" w:hAnsi="仿宋" w:hint="eastAsia"/>
          <w:bCs/>
          <w:sz w:val="24"/>
        </w:rPr>
        <w:t>每个像素点显示功能。</w:t>
      </w:r>
    </w:p>
    <w:p w14:paraId="0AD4F139"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★软件操作方便、直观，有同时记录所有元素谱线的“摄谱”功能，可快速定性和半定量、定量分析, 并能永久保存和自动检索操作软件,并可永久保存和日后再分析。</w:t>
      </w:r>
    </w:p>
    <w:p w14:paraId="2636BF7F"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软件模块化的设计为仪器和辅助插件整合在单独的工作流程中提供一个灵活的框架，可兼容多种仪器控制。</w:t>
      </w:r>
    </w:p>
    <w:p w14:paraId="1D5D2FEC"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快速波长校正：采用实时波长校正系统对波长进行快速自动校正，无需额外标准溶液，点燃等离子体后即可自动进行并快速完成。</w:t>
      </w:r>
    </w:p>
    <w:p w14:paraId="1B0440D6"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（六）</w:t>
      </w:r>
      <w:proofErr w:type="gramStart"/>
      <w:r w:rsidRPr="004C72F2">
        <w:rPr>
          <w:rFonts w:ascii="仿宋" w:eastAsia="仿宋" w:hAnsi="仿宋" w:hint="eastAsia"/>
          <w:bCs/>
          <w:sz w:val="24"/>
        </w:rPr>
        <w:t>标液稀释</w:t>
      </w:r>
      <w:proofErr w:type="gramEnd"/>
      <w:r w:rsidRPr="004C72F2">
        <w:rPr>
          <w:rFonts w:ascii="仿宋" w:eastAsia="仿宋" w:hAnsi="仿宋" w:hint="eastAsia"/>
          <w:bCs/>
          <w:sz w:val="24"/>
        </w:rPr>
        <w:t>模块</w:t>
      </w:r>
    </w:p>
    <w:p w14:paraId="0D380BE4"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*具备双注射泵系统搭配2组L型三通阀，通过12通阀切换溶剂，</w:t>
      </w:r>
      <w:r w:rsidRPr="004C72F2">
        <w:rPr>
          <w:rFonts w:ascii="仿宋" w:eastAsia="仿宋" w:hAnsi="仿宋" w:hint="eastAsia"/>
          <w:bCs/>
          <w:sz w:val="24"/>
        </w:rPr>
        <w:lastRenderedPageBreak/>
        <w:t>通过三维机械臂及取样针在样品盘移取样品和稀释。满足标准溶液的配制，标准曲线的制备、</w:t>
      </w:r>
      <w:proofErr w:type="gramStart"/>
      <w:r w:rsidRPr="004C72F2">
        <w:rPr>
          <w:rFonts w:ascii="仿宋" w:eastAsia="仿宋" w:hAnsi="仿宋" w:hint="eastAsia"/>
          <w:bCs/>
          <w:sz w:val="24"/>
        </w:rPr>
        <w:t>标液的的</w:t>
      </w:r>
      <w:proofErr w:type="gramEnd"/>
      <w:r w:rsidRPr="004C72F2">
        <w:rPr>
          <w:rFonts w:ascii="仿宋" w:eastAsia="仿宋" w:hAnsi="仿宋" w:hint="eastAsia"/>
          <w:bCs/>
          <w:sz w:val="24"/>
        </w:rPr>
        <w:t>定量添加等制备需求。</w:t>
      </w:r>
    </w:p>
    <w:p w14:paraId="3A2CDB82"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搭载磁力搅拌功能，可在运行后无人为介入的情况下实现至少36位50ml样品瓶的磁力搅拌混匀，可在运行方法任意步骤中自动开启磁力搅拌功能以完成</w:t>
      </w:r>
      <w:proofErr w:type="gramStart"/>
      <w:r w:rsidRPr="004C72F2">
        <w:rPr>
          <w:rFonts w:ascii="仿宋" w:eastAsia="仿宋" w:hAnsi="仿宋" w:hint="eastAsia"/>
          <w:bCs/>
          <w:sz w:val="24"/>
        </w:rPr>
        <w:t>标液混</w:t>
      </w:r>
      <w:proofErr w:type="gramEnd"/>
      <w:r w:rsidRPr="004C72F2">
        <w:rPr>
          <w:rFonts w:ascii="仿宋" w:eastAsia="仿宋" w:hAnsi="仿宋" w:hint="eastAsia"/>
          <w:bCs/>
          <w:sz w:val="24"/>
        </w:rPr>
        <w:t>匀和配置。</w:t>
      </w:r>
    </w:p>
    <w:p w14:paraId="65EDCE1C"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w:t>
      </w:r>
      <w:proofErr w:type="gramStart"/>
      <w:r w:rsidRPr="004C72F2">
        <w:rPr>
          <w:rFonts w:ascii="仿宋" w:eastAsia="仿宋" w:hAnsi="仿宋" w:hint="eastAsia"/>
          <w:bCs/>
          <w:sz w:val="24"/>
        </w:rPr>
        <w:t>具备移液器</w:t>
      </w:r>
      <w:proofErr w:type="gramEnd"/>
      <w:r w:rsidRPr="004C72F2">
        <w:rPr>
          <w:rFonts w:ascii="仿宋" w:eastAsia="仿宋" w:hAnsi="仿宋" w:hint="eastAsia"/>
          <w:bCs/>
          <w:sz w:val="24"/>
        </w:rPr>
        <w:t>模式，仪器可在无任何人为介入的情况下，根据液体样品处理体积自行更换200μL、1000μL两种不同规格</w:t>
      </w:r>
      <w:proofErr w:type="gramStart"/>
      <w:r w:rsidRPr="004C72F2">
        <w:rPr>
          <w:rFonts w:ascii="仿宋" w:eastAsia="仿宋" w:hAnsi="仿宋" w:hint="eastAsia"/>
          <w:bCs/>
          <w:sz w:val="24"/>
        </w:rPr>
        <w:t>的移液枪枪头</w:t>
      </w:r>
      <w:proofErr w:type="gramEnd"/>
      <w:r w:rsidRPr="004C72F2">
        <w:rPr>
          <w:rFonts w:ascii="仿宋" w:eastAsia="仿宋" w:hAnsi="仿宋" w:hint="eastAsia"/>
          <w:bCs/>
          <w:sz w:val="24"/>
        </w:rPr>
        <w:t>进行制备。可自动取用的枪头数量≥150个。</w:t>
      </w:r>
    </w:p>
    <w:p w14:paraId="6F08F7BD"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溶剂通道数不低于8位，各溶剂通过独立的多通</w:t>
      </w:r>
      <w:proofErr w:type="gramStart"/>
      <w:r w:rsidRPr="004C72F2">
        <w:rPr>
          <w:rFonts w:ascii="仿宋" w:eastAsia="仿宋" w:hAnsi="仿宋" w:hint="eastAsia"/>
          <w:bCs/>
          <w:sz w:val="24"/>
        </w:rPr>
        <w:t>阀进行</w:t>
      </w:r>
      <w:proofErr w:type="gramEnd"/>
      <w:r w:rsidRPr="004C72F2">
        <w:rPr>
          <w:rFonts w:ascii="仿宋" w:eastAsia="仿宋" w:hAnsi="仿宋" w:hint="eastAsia"/>
          <w:bCs/>
          <w:sz w:val="24"/>
        </w:rPr>
        <w:t>切换，溶剂在管路中单向转移，支持同一制备方法中不同液体样品配制快速连续运行的多溶剂需求。（采用移动机械臂吸取溶剂的方式</w:t>
      </w:r>
      <w:proofErr w:type="gramStart"/>
      <w:r w:rsidRPr="004C72F2">
        <w:rPr>
          <w:rFonts w:ascii="仿宋" w:eastAsia="仿宋" w:hAnsi="仿宋" w:hint="eastAsia"/>
          <w:bCs/>
          <w:sz w:val="24"/>
        </w:rPr>
        <w:t>不</w:t>
      </w:r>
      <w:proofErr w:type="gramEnd"/>
      <w:r w:rsidRPr="004C72F2">
        <w:rPr>
          <w:rFonts w:ascii="仿宋" w:eastAsia="仿宋" w:hAnsi="仿宋" w:hint="eastAsia"/>
          <w:bCs/>
          <w:sz w:val="24"/>
        </w:rPr>
        <w:t>视为有效溶剂通道。）</w:t>
      </w:r>
    </w:p>
    <w:p w14:paraId="4614F942"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液体处理体积：最小液体处理体积为10uL，满足微量液体处理的要求。</w:t>
      </w:r>
    </w:p>
    <w:p w14:paraId="2DAB2C86"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具备枪头脱离装置，可将废弃枪头直接排放到仪器外部，无需人工从仪器内部取出废弃枪头。</w:t>
      </w:r>
    </w:p>
    <w:p w14:paraId="1AD7D877"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具备自定义式多级清洗功能，至少三个独立的清洗槽，清洗溶剂可选，清洗次数可调节，有效的减少</w:t>
      </w:r>
      <w:proofErr w:type="gramStart"/>
      <w:r w:rsidRPr="004C72F2">
        <w:rPr>
          <w:rFonts w:ascii="仿宋" w:eastAsia="仿宋" w:hAnsi="仿宋" w:hint="eastAsia"/>
          <w:bCs/>
          <w:sz w:val="24"/>
        </w:rPr>
        <w:t>少标液</w:t>
      </w:r>
      <w:proofErr w:type="gramEnd"/>
      <w:r w:rsidRPr="004C72F2">
        <w:rPr>
          <w:rFonts w:ascii="仿宋" w:eastAsia="仿宋" w:hAnsi="仿宋" w:hint="eastAsia"/>
          <w:bCs/>
          <w:sz w:val="24"/>
        </w:rPr>
        <w:t>残留对配制的影响，由三组独立的排废</w:t>
      </w:r>
      <w:proofErr w:type="gramStart"/>
      <w:r w:rsidRPr="004C72F2">
        <w:rPr>
          <w:rFonts w:ascii="仿宋" w:eastAsia="仿宋" w:hAnsi="仿宋" w:hint="eastAsia"/>
          <w:bCs/>
          <w:sz w:val="24"/>
        </w:rPr>
        <w:t>泵进行</w:t>
      </w:r>
      <w:proofErr w:type="gramEnd"/>
      <w:r w:rsidRPr="004C72F2">
        <w:rPr>
          <w:rFonts w:ascii="仿宋" w:eastAsia="仿宋" w:hAnsi="仿宋" w:hint="eastAsia"/>
          <w:bCs/>
          <w:sz w:val="24"/>
        </w:rPr>
        <w:t>废液排放，独立排废</w:t>
      </w:r>
      <w:proofErr w:type="gramStart"/>
      <w:r w:rsidRPr="004C72F2">
        <w:rPr>
          <w:rFonts w:ascii="仿宋" w:eastAsia="仿宋" w:hAnsi="仿宋" w:hint="eastAsia"/>
          <w:bCs/>
          <w:sz w:val="24"/>
        </w:rPr>
        <w:t>泵位于</w:t>
      </w:r>
      <w:proofErr w:type="gramEnd"/>
      <w:r w:rsidRPr="004C72F2">
        <w:rPr>
          <w:rFonts w:ascii="仿宋" w:eastAsia="仿宋" w:hAnsi="仿宋" w:hint="eastAsia"/>
          <w:bCs/>
          <w:sz w:val="24"/>
        </w:rPr>
        <w:t>主机外部可视化，方便观察与维护。</w:t>
      </w:r>
    </w:p>
    <w:p w14:paraId="65980127"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具备高</w:t>
      </w:r>
      <w:proofErr w:type="gramStart"/>
      <w:r w:rsidRPr="004C72F2">
        <w:rPr>
          <w:rFonts w:ascii="仿宋" w:eastAsia="仿宋" w:hAnsi="仿宋" w:hint="eastAsia"/>
          <w:bCs/>
          <w:sz w:val="24"/>
        </w:rPr>
        <w:t>精度双</w:t>
      </w:r>
      <w:proofErr w:type="gramEnd"/>
      <w:r w:rsidRPr="004C72F2">
        <w:rPr>
          <w:rFonts w:ascii="仿宋" w:eastAsia="仿宋" w:hAnsi="仿宋" w:hint="eastAsia"/>
          <w:bCs/>
          <w:sz w:val="24"/>
        </w:rPr>
        <w:t>注射泵系统，同一制备方法中，仪器自动进行注射泵切换，选取最精确的量程进行处理，取液精确，使液体处理体积范围更广，提高工作效率。</w:t>
      </w:r>
    </w:p>
    <w:p w14:paraId="137130A7"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五、性能指标</w:t>
      </w:r>
    </w:p>
    <w:p w14:paraId="78643754"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分析速度：≥每分钟70个元素或谱线，而且每条测量谱线的积分时间≥10秒，内标和待测元素须同时积分。</w:t>
      </w:r>
    </w:p>
    <w:p w14:paraId="37AB885A"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样品消耗量：&lt; 2ml，测定大于70个元素。</w:t>
      </w:r>
    </w:p>
    <w:p w14:paraId="4A9AC1D5"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谱线灵活性：可对分析元素的任何一条谱线进行定性、半定量和定量分析，便于分析研究。</w:t>
      </w:r>
    </w:p>
    <w:p w14:paraId="2E0AD9C1"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lastRenderedPageBreak/>
        <w:t>测定谱线的线性动态范围：≥10</w:t>
      </w:r>
      <w:r w:rsidRPr="004C72F2">
        <w:rPr>
          <w:rFonts w:ascii="仿宋" w:eastAsia="仿宋" w:hAnsi="仿宋"/>
          <w:bCs/>
          <w:sz w:val="24"/>
          <w:vertAlign w:val="superscript"/>
        </w:rPr>
        <w:t>5</w:t>
      </w:r>
      <w:r w:rsidRPr="004C72F2">
        <w:rPr>
          <w:rFonts w:ascii="仿宋" w:eastAsia="仿宋" w:hAnsi="仿宋" w:hint="eastAsia"/>
          <w:bCs/>
          <w:sz w:val="24"/>
        </w:rPr>
        <w:t>（以Mn257.6nm 来测定，相关系数≥0.9996）</w:t>
      </w:r>
    </w:p>
    <w:p w14:paraId="71507EA0"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Pb220.353nm  2ug/L，4ug/L，6ug/L，8ug/L，10ug/L 拟合曲线，线性相关系数999以上。</w:t>
      </w:r>
    </w:p>
    <w:p w14:paraId="3816C533"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精密度：测定1ppm或10ppm多元素混合标准溶液，重复测定十次的RSD≤0.5%。</w:t>
      </w:r>
    </w:p>
    <w:p w14:paraId="5C97FFC8"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长期稳定性：测定1ppm多元素混合标准溶液，连续测定4小时的长时间稳定性RSD＜</w:t>
      </w:r>
      <w:r w:rsidRPr="004C72F2">
        <w:rPr>
          <w:rFonts w:ascii="仿宋" w:eastAsia="仿宋" w:hAnsi="仿宋"/>
          <w:bCs/>
          <w:sz w:val="24"/>
        </w:rPr>
        <w:t>1.</w:t>
      </w:r>
      <w:r w:rsidRPr="004C72F2">
        <w:rPr>
          <w:rFonts w:ascii="仿宋" w:eastAsia="仿宋" w:hAnsi="仿宋" w:hint="eastAsia"/>
          <w:bCs/>
          <w:sz w:val="24"/>
        </w:rPr>
        <w:t>0%。</w:t>
      </w:r>
    </w:p>
    <w:p w14:paraId="4E3C75B8"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灵敏度：以1ppm</w:t>
      </w:r>
      <w:proofErr w:type="gramStart"/>
      <w:r w:rsidRPr="004C72F2">
        <w:rPr>
          <w:rFonts w:ascii="仿宋" w:eastAsia="仿宋" w:hAnsi="仿宋" w:hint="eastAsia"/>
          <w:bCs/>
          <w:sz w:val="24"/>
        </w:rPr>
        <w:t>浓度混标测定</w:t>
      </w:r>
      <w:proofErr w:type="gramEnd"/>
      <w:r w:rsidRPr="004C72F2">
        <w:rPr>
          <w:rFonts w:ascii="仿宋" w:eastAsia="仿宋" w:hAnsi="仿宋" w:hint="eastAsia"/>
          <w:bCs/>
          <w:sz w:val="24"/>
        </w:rPr>
        <w:t>结果如下（单位：cps/ppm）Mn257nm≥1×10</w:t>
      </w:r>
      <w:r w:rsidRPr="004C72F2">
        <w:rPr>
          <w:rFonts w:ascii="仿宋" w:eastAsia="仿宋" w:hAnsi="仿宋"/>
          <w:bCs/>
          <w:sz w:val="24"/>
          <w:vertAlign w:val="superscript"/>
        </w:rPr>
        <w:t>6</w:t>
      </w:r>
      <w:r w:rsidRPr="004C72F2">
        <w:rPr>
          <w:rFonts w:ascii="仿宋" w:eastAsia="仿宋" w:hAnsi="仿宋" w:hint="eastAsia"/>
          <w:bCs/>
          <w:sz w:val="24"/>
        </w:rPr>
        <w:t>；Cd228nm≥2×10</w:t>
      </w:r>
      <w:r w:rsidRPr="004C72F2">
        <w:rPr>
          <w:rFonts w:ascii="仿宋" w:eastAsia="仿宋" w:hAnsi="仿宋"/>
          <w:bCs/>
          <w:sz w:val="24"/>
          <w:vertAlign w:val="superscript"/>
        </w:rPr>
        <w:t>4</w:t>
      </w:r>
      <w:r w:rsidRPr="004C72F2">
        <w:rPr>
          <w:rFonts w:ascii="仿宋" w:eastAsia="仿宋" w:hAnsi="仿宋" w:hint="eastAsia"/>
          <w:bCs/>
          <w:sz w:val="24"/>
        </w:rPr>
        <w:t>；As193nm≥1×10</w:t>
      </w:r>
      <w:r w:rsidRPr="004C72F2">
        <w:rPr>
          <w:rFonts w:ascii="仿宋" w:eastAsia="仿宋" w:hAnsi="仿宋"/>
          <w:bCs/>
          <w:sz w:val="24"/>
          <w:vertAlign w:val="superscript"/>
        </w:rPr>
        <w:t>3</w:t>
      </w:r>
      <w:r w:rsidRPr="004C72F2">
        <w:rPr>
          <w:rFonts w:ascii="仿宋" w:eastAsia="仿宋" w:hAnsi="仿宋" w:hint="eastAsia"/>
          <w:bCs/>
          <w:sz w:val="24"/>
        </w:rPr>
        <w:t>；Pb220.353nm≥1×10</w:t>
      </w:r>
      <w:r w:rsidRPr="004C72F2">
        <w:rPr>
          <w:rFonts w:ascii="仿宋" w:eastAsia="仿宋" w:hAnsi="仿宋"/>
          <w:bCs/>
          <w:sz w:val="24"/>
          <w:vertAlign w:val="superscript"/>
        </w:rPr>
        <w:t>3</w:t>
      </w:r>
      <w:r w:rsidRPr="004C72F2">
        <w:rPr>
          <w:rFonts w:ascii="仿宋" w:eastAsia="仿宋" w:hAnsi="仿宋" w:hint="eastAsia"/>
          <w:bCs/>
          <w:sz w:val="24"/>
        </w:rPr>
        <w:t>。</w:t>
      </w:r>
    </w:p>
    <w:p w14:paraId="007CFA6D"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★检出限：（以11次空白的3φ</w:t>
      </w:r>
      <w:proofErr w:type="gramStart"/>
      <w:r w:rsidRPr="004C72F2">
        <w:rPr>
          <w:rFonts w:ascii="仿宋" w:eastAsia="仿宋" w:hAnsi="仿宋" w:hint="eastAsia"/>
          <w:bCs/>
          <w:sz w:val="24"/>
        </w:rPr>
        <w:t>做为</w:t>
      </w:r>
      <w:proofErr w:type="gramEnd"/>
      <w:r w:rsidRPr="004C72F2">
        <w:rPr>
          <w:rFonts w:ascii="仿宋" w:eastAsia="仿宋" w:hAnsi="仿宋" w:hint="eastAsia"/>
          <w:bCs/>
          <w:sz w:val="24"/>
        </w:rPr>
        <w:t>检出限）</w:t>
      </w:r>
    </w:p>
    <w:tbl>
      <w:tblPr>
        <w:tblW w:w="4414" w:type="dxa"/>
        <w:jc w:val="center"/>
        <w:tblLook w:val="04A0" w:firstRow="1" w:lastRow="0" w:firstColumn="1" w:lastColumn="0" w:noHBand="0" w:noVBand="1"/>
      </w:tblPr>
      <w:tblGrid>
        <w:gridCol w:w="1180"/>
        <w:gridCol w:w="1300"/>
        <w:gridCol w:w="1934"/>
      </w:tblGrid>
      <w:tr w:rsidR="004C72F2" w:rsidRPr="004C72F2" w14:paraId="27DA9497" w14:textId="77777777" w:rsidTr="007703F7">
        <w:trPr>
          <w:trHeight w:val="570"/>
          <w:jc w:val="center"/>
        </w:trPr>
        <w:tc>
          <w:tcPr>
            <w:tcW w:w="1180" w:type="dxa"/>
            <w:tcBorders>
              <w:top w:val="single" w:sz="4" w:space="0" w:color="auto"/>
              <w:left w:val="single" w:sz="4" w:space="0" w:color="auto"/>
              <w:bottom w:val="single" w:sz="4" w:space="0" w:color="auto"/>
              <w:right w:val="single" w:sz="4" w:space="0" w:color="auto"/>
            </w:tcBorders>
            <w:vAlign w:val="center"/>
          </w:tcPr>
          <w:p w14:paraId="559FCE42" w14:textId="77777777" w:rsidR="00AE5418" w:rsidRPr="004C72F2" w:rsidRDefault="00AE5418" w:rsidP="00AE5418">
            <w:pPr>
              <w:widowControl/>
              <w:spacing w:after="0" w:line="240" w:lineRule="auto"/>
              <w:jc w:val="center"/>
              <w:rPr>
                <w:rFonts w:ascii="仿宋" w:eastAsia="仿宋" w:hAnsi="仿宋" w:cs="宋体"/>
                <w:kern w:val="0"/>
                <w:sz w:val="24"/>
              </w:rPr>
            </w:pPr>
            <w:r w:rsidRPr="004C72F2">
              <w:rPr>
                <w:rFonts w:ascii="仿宋" w:eastAsia="仿宋" w:hAnsi="仿宋" w:cs="宋体" w:hint="eastAsia"/>
                <w:kern w:val="0"/>
                <w:sz w:val="24"/>
              </w:rPr>
              <w:t>元素</w:t>
            </w:r>
          </w:p>
        </w:tc>
        <w:tc>
          <w:tcPr>
            <w:tcW w:w="1300" w:type="dxa"/>
            <w:tcBorders>
              <w:top w:val="single" w:sz="4" w:space="0" w:color="auto"/>
              <w:left w:val="nil"/>
              <w:bottom w:val="single" w:sz="4" w:space="0" w:color="auto"/>
              <w:right w:val="single" w:sz="4" w:space="0" w:color="auto"/>
            </w:tcBorders>
            <w:vAlign w:val="center"/>
          </w:tcPr>
          <w:p w14:paraId="6EB8AFB0" w14:textId="77777777" w:rsidR="00AE5418" w:rsidRPr="004C72F2" w:rsidRDefault="00AE5418" w:rsidP="00AE5418">
            <w:pPr>
              <w:widowControl/>
              <w:spacing w:after="0" w:line="240" w:lineRule="auto"/>
              <w:jc w:val="center"/>
              <w:rPr>
                <w:rFonts w:ascii="仿宋" w:eastAsia="仿宋" w:hAnsi="仿宋" w:cs="宋体"/>
                <w:kern w:val="0"/>
                <w:sz w:val="24"/>
              </w:rPr>
            </w:pPr>
            <w:r w:rsidRPr="004C72F2">
              <w:rPr>
                <w:rFonts w:ascii="仿宋" w:eastAsia="仿宋" w:hAnsi="仿宋" w:cs="宋体" w:hint="eastAsia"/>
                <w:kern w:val="0"/>
                <w:sz w:val="24"/>
              </w:rPr>
              <w:t>波长/nm</w:t>
            </w:r>
          </w:p>
        </w:tc>
        <w:tc>
          <w:tcPr>
            <w:tcW w:w="1934" w:type="dxa"/>
            <w:tcBorders>
              <w:top w:val="single" w:sz="4" w:space="0" w:color="auto"/>
              <w:left w:val="nil"/>
              <w:bottom w:val="single" w:sz="4" w:space="0" w:color="auto"/>
              <w:right w:val="single" w:sz="4" w:space="0" w:color="auto"/>
            </w:tcBorders>
            <w:vAlign w:val="center"/>
          </w:tcPr>
          <w:p w14:paraId="3E38E5F4" w14:textId="77777777" w:rsidR="00AE5418" w:rsidRPr="004C72F2" w:rsidRDefault="00AE5418" w:rsidP="00AE5418">
            <w:pPr>
              <w:widowControl/>
              <w:spacing w:after="0" w:line="240" w:lineRule="auto"/>
              <w:jc w:val="center"/>
              <w:rPr>
                <w:rFonts w:ascii="仿宋" w:eastAsia="仿宋" w:hAnsi="仿宋" w:cs="宋体"/>
                <w:kern w:val="0"/>
                <w:sz w:val="24"/>
              </w:rPr>
            </w:pPr>
            <w:r w:rsidRPr="004C72F2">
              <w:rPr>
                <w:rFonts w:ascii="仿宋" w:eastAsia="仿宋" w:hAnsi="仿宋" w:cs="宋体" w:hint="eastAsia"/>
                <w:kern w:val="0"/>
                <w:sz w:val="24"/>
              </w:rPr>
              <w:t>检出限/ug/L</w:t>
            </w:r>
          </w:p>
        </w:tc>
      </w:tr>
      <w:tr w:rsidR="004C72F2" w:rsidRPr="004C72F2" w14:paraId="716E552A" w14:textId="77777777" w:rsidTr="007703F7">
        <w:trPr>
          <w:trHeight w:val="285"/>
          <w:jc w:val="center"/>
        </w:trPr>
        <w:tc>
          <w:tcPr>
            <w:tcW w:w="1180" w:type="dxa"/>
            <w:tcBorders>
              <w:top w:val="nil"/>
              <w:left w:val="single" w:sz="4" w:space="0" w:color="auto"/>
              <w:bottom w:val="single" w:sz="4" w:space="0" w:color="auto"/>
              <w:right w:val="single" w:sz="4" w:space="0" w:color="auto"/>
            </w:tcBorders>
            <w:vAlign w:val="center"/>
          </w:tcPr>
          <w:p w14:paraId="07831B42" w14:textId="77777777" w:rsidR="00AE5418" w:rsidRPr="004C72F2" w:rsidRDefault="00AE5418" w:rsidP="00AE5418">
            <w:pPr>
              <w:widowControl/>
              <w:spacing w:after="0" w:line="240" w:lineRule="auto"/>
              <w:jc w:val="center"/>
              <w:rPr>
                <w:rFonts w:ascii="仿宋" w:eastAsia="仿宋" w:hAnsi="仿宋" w:cs="宋体"/>
                <w:kern w:val="0"/>
                <w:sz w:val="24"/>
              </w:rPr>
            </w:pPr>
            <w:r w:rsidRPr="004C72F2">
              <w:rPr>
                <w:rFonts w:ascii="仿宋" w:eastAsia="仿宋" w:hAnsi="仿宋" w:cs="宋体" w:hint="eastAsia"/>
                <w:kern w:val="0"/>
                <w:sz w:val="24"/>
              </w:rPr>
              <w:t>Zn</w:t>
            </w:r>
          </w:p>
        </w:tc>
        <w:tc>
          <w:tcPr>
            <w:tcW w:w="1300" w:type="dxa"/>
            <w:tcBorders>
              <w:top w:val="nil"/>
              <w:left w:val="nil"/>
              <w:bottom w:val="single" w:sz="4" w:space="0" w:color="auto"/>
              <w:right w:val="single" w:sz="4" w:space="0" w:color="auto"/>
            </w:tcBorders>
            <w:vAlign w:val="center"/>
          </w:tcPr>
          <w:p w14:paraId="4BB96182" w14:textId="77777777" w:rsidR="00AE5418" w:rsidRPr="004C72F2" w:rsidRDefault="00AE5418" w:rsidP="00AE5418">
            <w:pPr>
              <w:widowControl/>
              <w:spacing w:after="0" w:line="240" w:lineRule="auto"/>
              <w:jc w:val="center"/>
              <w:rPr>
                <w:rFonts w:ascii="仿宋" w:eastAsia="仿宋" w:hAnsi="仿宋" w:cs="宋体"/>
                <w:kern w:val="0"/>
                <w:sz w:val="24"/>
              </w:rPr>
            </w:pPr>
            <w:r w:rsidRPr="004C72F2">
              <w:rPr>
                <w:rFonts w:ascii="仿宋" w:eastAsia="仿宋" w:hAnsi="仿宋" w:cs="宋体" w:hint="eastAsia"/>
                <w:kern w:val="0"/>
                <w:sz w:val="24"/>
              </w:rPr>
              <w:t>213.856</w:t>
            </w:r>
          </w:p>
        </w:tc>
        <w:tc>
          <w:tcPr>
            <w:tcW w:w="1934" w:type="dxa"/>
            <w:tcBorders>
              <w:top w:val="nil"/>
              <w:left w:val="nil"/>
              <w:bottom w:val="single" w:sz="4" w:space="0" w:color="auto"/>
              <w:right w:val="single" w:sz="4" w:space="0" w:color="auto"/>
            </w:tcBorders>
            <w:vAlign w:val="center"/>
          </w:tcPr>
          <w:p w14:paraId="21DE8A5A" w14:textId="77777777" w:rsidR="00AE5418" w:rsidRPr="004C72F2" w:rsidRDefault="00AE5418" w:rsidP="00AE5418">
            <w:pPr>
              <w:widowControl/>
              <w:spacing w:after="0" w:line="240" w:lineRule="auto"/>
              <w:jc w:val="center"/>
              <w:rPr>
                <w:rFonts w:ascii="仿宋" w:eastAsia="仿宋" w:hAnsi="仿宋" w:cs="宋体"/>
                <w:kern w:val="0"/>
                <w:sz w:val="24"/>
              </w:rPr>
            </w:pPr>
            <w:r w:rsidRPr="004C72F2">
              <w:rPr>
                <w:rFonts w:ascii="仿宋" w:eastAsia="仿宋" w:hAnsi="仿宋" w:cs="宋体" w:hint="eastAsia"/>
                <w:kern w:val="0"/>
                <w:sz w:val="24"/>
              </w:rPr>
              <w:t>&lt;0.</w:t>
            </w:r>
            <w:r w:rsidRPr="004C72F2">
              <w:rPr>
                <w:rFonts w:ascii="仿宋" w:eastAsia="仿宋" w:hAnsi="仿宋" w:cs="宋体"/>
                <w:kern w:val="0"/>
                <w:sz w:val="24"/>
              </w:rPr>
              <w:t>20</w:t>
            </w:r>
          </w:p>
        </w:tc>
      </w:tr>
      <w:tr w:rsidR="004C72F2" w:rsidRPr="004C72F2" w14:paraId="7FA39328" w14:textId="77777777" w:rsidTr="007703F7">
        <w:trPr>
          <w:trHeight w:val="285"/>
          <w:jc w:val="center"/>
        </w:trPr>
        <w:tc>
          <w:tcPr>
            <w:tcW w:w="1180" w:type="dxa"/>
            <w:tcBorders>
              <w:top w:val="nil"/>
              <w:left w:val="single" w:sz="4" w:space="0" w:color="auto"/>
              <w:bottom w:val="single" w:sz="4" w:space="0" w:color="auto"/>
              <w:right w:val="single" w:sz="4" w:space="0" w:color="auto"/>
            </w:tcBorders>
            <w:vAlign w:val="center"/>
          </w:tcPr>
          <w:p w14:paraId="30C62E7C" w14:textId="77777777" w:rsidR="00AE5418" w:rsidRPr="004C72F2" w:rsidRDefault="00AE5418" w:rsidP="00AE5418">
            <w:pPr>
              <w:widowControl/>
              <w:spacing w:after="0" w:line="240" w:lineRule="auto"/>
              <w:jc w:val="center"/>
              <w:rPr>
                <w:rFonts w:ascii="仿宋" w:eastAsia="仿宋" w:hAnsi="仿宋" w:cs="宋体"/>
                <w:kern w:val="0"/>
                <w:sz w:val="24"/>
              </w:rPr>
            </w:pPr>
            <w:r w:rsidRPr="004C72F2">
              <w:rPr>
                <w:rFonts w:ascii="仿宋" w:eastAsia="仿宋" w:hAnsi="仿宋" w:cs="宋体" w:hint="eastAsia"/>
                <w:kern w:val="0"/>
                <w:sz w:val="24"/>
              </w:rPr>
              <w:t>Cu</w:t>
            </w:r>
          </w:p>
        </w:tc>
        <w:tc>
          <w:tcPr>
            <w:tcW w:w="1300" w:type="dxa"/>
            <w:tcBorders>
              <w:top w:val="nil"/>
              <w:left w:val="nil"/>
              <w:bottom w:val="single" w:sz="4" w:space="0" w:color="auto"/>
              <w:right w:val="single" w:sz="4" w:space="0" w:color="auto"/>
            </w:tcBorders>
            <w:vAlign w:val="center"/>
          </w:tcPr>
          <w:p w14:paraId="3DF21933" w14:textId="77777777" w:rsidR="00AE5418" w:rsidRPr="004C72F2" w:rsidRDefault="00AE5418" w:rsidP="00AE5418">
            <w:pPr>
              <w:widowControl/>
              <w:spacing w:after="0" w:line="240" w:lineRule="auto"/>
              <w:jc w:val="center"/>
              <w:rPr>
                <w:rFonts w:ascii="仿宋" w:eastAsia="仿宋" w:hAnsi="仿宋" w:cs="宋体"/>
                <w:kern w:val="0"/>
                <w:sz w:val="24"/>
              </w:rPr>
            </w:pPr>
            <w:r w:rsidRPr="004C72F2">
              <w:rPr>
                <w:rFonts w:ascii="仿宋" w:eastAsia="仿宋" w:hAnsi="仿宋" w:cs="宋体" w:hint="eastAsia"/>
                <w:kern w:val="0"/>
                <w:sz w:val="24"/>
              </w:rPr>
              <w:t>324.754</w:t>
            </w:r>
          </w:p>
        </w:tc>
        <w:tc>
          <w:tcPr>
            <w:tcW w:w="1934" w:type="dxa"/>
            <w:tcBorders>
              <w:top w:val="nil"/>
              <w:left w:val="nil"/>
              <w:bottom w:val="single" w:sz="4" w:space="0" w:color="auto"/>
              <w:right w:val="single" w:sz="4" w:space="0" w:color="auto"/>
            </w:tcBorders>
            <w:vAlign w:val="center"/>
          </w:tcPr>
          <w:p w14:paraId="0BBD7E51" w14:textId="77777777" w:rsidR="00AE5418" w:rsidRPr="004C72F2" w:rsidRDefault="00AE5418" w:rsidP="00AE5418">
            <w:pPr>
              <w:widowControl/>
              <w:spacing w:after="0" w:line="240" w:lineRule="auto"/>
              <w:jc w:val="center"/>
              <w:rPr>
                <w:rFonts w:ascii="仿宋" w:eastAsia="仿宋" w:hAnsi="仿宋" w:cs="宋体"/>
                <w:kern w:val="0"/>
                <w:sz w:val="24"/>
              </w:rPr>
            </w:pPr>
            <w:r w:rsidRPr="004C72F2">
              <w:rPr>
                <w:rFonts w:ascii="仿宋" w:eastAsia="仿宋" w:hAnsi="仿宋" w:cs="宋体"/>
                <w:kern w:val="0"/>
                <w:sz w:val="24"/>
              </w:rPr>
              <w:t>&lt;</w:t>
            </w:r>
            <w:r w:rsidRPr="004C72F2">
              <w:rPr>
                <w:rFonts w:ascii="仿宋" w:eastAsia="仿宋" w:hAnsi="仿宋" w:cs="宋体" w:hint="eastAsia"/>
                <w:kern w:val="0"/>
                <w:sz w:val="24"/>
              </w:rPr>
              <w:t>0.</w:t>
            </w:r>
            <w:r w:rsidRPr="004C72F2">
              <w:rPr>
                <w:rFonts w:ascii="仿宋" w:eastAsia="仿宋" w:hAnsi="仿宋" w:cs="宋体"/>
                <w:kern w:val="0"/>
                <w:sz w:val="24"/>
              </w:rPr>
              <w:t>60</w:t>
            </w:r>
          </w:p>
        </w:tc>
      </w:tr>
      <w:tr w:rsidR="004C72F2" w:rsidRPr="004C72F2" w14:paraId="03BAFA79" w14:textId="77777777" w:rsidTr="007703F7">
        <w:trPr>
          <w:trHeight w:val="285"/>
          <w:jc w:val="center"/>
        </w:trPr>
        <w:tc>
          <w:tcPr>
            <w:tcW w:w="1180" w:type="dxa"/>
            <w:tcBorders>
              <w:top w:val="nil"/>
              <w:left w:val="single" w:sz="4" w:space="0" w:color="auto"/>
              <w:bottom w:val="single" w:sz="4" w:space="0" w:color="auto"/>
              <w:right w:val="single" w:sz="4" w:space="0" w:color="auto"/>
            </w:tcBorders>
            <w:vAlign w:val="center"/>
          </w:tcPr>
          <w:p w14:paraId="41516C67" w14:textId="77777777" w:rsidR="00AE5418" w:rsidRPr="004C72F2" w:rsidRDefault="00AE5418" w:rsidP="00AE5418">
            <w:pPr>
              <w:widowControl/>
              <w:spacing w:after="0" w:line="240" w:lineRule="auto"/>
              <w:jc w:val="center"/>
              <w:rPr>
                <w:rFonts w:ascii="仿宋" w:eastAsia="仿宋" w:hAnsi="仿宋" w:cs="宋体"/>
                <w:kern w:val="0"/>
                <w:sz w:val="24"/>
              </w:rPr>
            </w:pPr>
            <w:r w:rsidRPr="004C72F2">
              <w:rPr>
                <w:rFonts w:ascii="仿宋" w:eastAsia="仿宋" w:hAnsi="仿宋" w:cs="宋体" w:hint="eastAsia"/>
                <w:kern w:val="0"/>
                <w:sz w:val="24"/>
              </w:rPr>
              <w:t>Ni</w:t>
            </w:r>
          </w:p>
        </w:tc>
        <w:tc>
          <w:tcPr>
            <w:tcW w:w="1300" w:type="dxa"/>
            <w:tcBorders>
              <w:top w:val="nil"/>
              <w:left w:val="nil"/>
              <w:bottom w:val="single" w:sz="4" w:space="0" w:color="auto"/>
              <w:right w:val="single" w:sz="4" w:space="0" w:color="auto"/>
            </w:tcBorders>
            <w:vAlign w:val="center"/>
          </w:tcPr>
          <w:p w14:paraId="6BB88375" w14:textId="77777777" w:rsidR="00AE5418" w:rsidRPr="004C72F2" w:rsidRDefault="00AE5418" w:rsidP="00AE5418">
            <w:pPr>
              <w:widowControl/>
              <w:spacing w:after="0" w:line="240" w:lineRule="auto"/>
              <w:jc w:val="center"/>
              <w:rPr>
                <w:rFonts w:ascii="仿宋" w:eastAsia="仿宋" w:hAnsi="仿宋" w:cs="宋体"/>
                <w:kern w:val="0"/>
                <w:sz w:val="24"/>
              </w:rPr>
            </w:pPr>
            <w:r w:rsidRPr="004C72F2">
              <w:rPr>
                <w:rFonts w:ascii="仿宋" w:eastAsia="仿宋" w:hAnsi="仿宋" w:cs="宋体" w:hint="eastAsia"/>
                <w:kern w:val="0"/>
                <w:sz w:val="24"/>
              </w:rPr>
              <w:t>231.604</w:t>
            </w:r>
          </w:p>
        </w:tc>
        <w:tc>
          <w:tcPr>
            <w:tcW w:w="1934" w:type="dxa"/>
            <w:tcBorders>
              <w:top w:val="nil"/>
              <w:left w:val="nil"/>
              <w:bottom w:val="single" w:sz="4" w:space="0" w:color="auto"/>
              <w:right w:val="single" w:sz="4" w:space="0" w:color="auto"/>
            </w:tcBorders>
            <w:vAlign w:val="center"/>
          </w:tcPr>
          <w:p w14:paraId="209809C1" w14:textId="77777777" w:rsidR="00AE5418" w:rsidRPr="004C72F2" w:rsidRDefault="00AE5418" w:rsidP="00AE5418">
            <w:pPr>
              <w:widowControl/>
              <w:spacing w:after="0" w:line="240" w:lineRule="auto"/>
              <w:jc w:val="center"/>
              <w:rPr>
                <w:rFonts w:ascii="仿宋" w:eastAsia="仿宋" w:hAnsi="仿宋" w:cs="宋体"/>
                <w:kern w:val="0"/>
                <w:sz w:val="24"/>
              </w:rPr>
            </w:pPr>
            <w:r w:rsidRPr="004C72F2">
              <w:rPr>
                <w:rFonts w:ascii="仿宋" w:eastAsia="仿宋" w:hAnsi="仿宋" w:cs="宋体"/>
                <w:kern w:val="0"/>
                <w:sz w:val="24"/>
              </w:rPr>
              <w:t>&lt;</w:t>
            </w:r>
            <w:r w:rsidRPr="004C72F2">
              <w:rPr>
                <w:rFonts w:ascii="仿宋" w:eastAsia="仿宋" w:hAnsi="仿宋" w:cs="宋体" w:hint="eastAsia"/>
                <w:kern w:val="0"/>
                <w:sz w:val="24"/>
              </w:rPr>
              <w:t>0.5</w:t>
            </w:r>
            <w:r w:rsidRPr="004C72F2">
              <w:rPr>
                <w:rFonts w:ascii="仿宋" w:eastAsia="仿宋" w:hAnsi="仿宋" w:cs="宋体"/>
                <w:kern w:val="0"/>
                <w:sz w:val="24"/>
              </w:rPr>
              <w:t>5</w:t>
            </w:r>
          </w:p>
        </w:tc>
      </w:tr>
      <w:tr w:rsidR="004C72F2" w:rsidRPr="004C72F2" w14:paraId="73B756B8" w14:textId="77777777" w:rsidTr="007703F7">
        <w:trPr>
          <w:trHeight w:val="285"/>
          <w:jc w:val="center"/>
        </w:trPr>
        <w:tc>
          <w:tcPr>
            <w:tcW w:w="1180" w:type="dxa"/>
            <w:tcBorders>
              <w:top w:val="nil"/>
              <w:left w:val="single" w:sz="4" w:space="0" w:color="auto"/>
              <w:bottom w:val="single" w:sz="4" w:space="0" w:color="auto"/>
              <w:right w:val="single" w:sz="4" w:space="0" w:color="auto"/>
            </w:tcBorders>
            <w:vAlign w:val="center"/>
          </w:tcPr>
          <w:p w14:paraId="3727A0C4" w14:textId="77777777" w:rsidR="00AE5418" w:rsidRPr="004C72F2" w:rsidRDefault="00AE5418" w:rsidP="00AE5418">
            <w:pPr>
              <w:widowControl/>
              <w:spacing w:after="0" w:line="240" w:lineRule="auto"/>
              <w:jc w:val="center"/>
              <w:rPr>
                <w:rFonts w:ascii="仿宋" w:eastAsia="仿宋" w:hAnsi="仿宋" w:cs="宋体"/>
                <w:kern w:val="0"/>
                <w:sz w:val="24"/>
              </w:rPr>
            </w:pPr>
            <w:r w:rsidRPr="004C72F2">
              <w:rPr>
                <w:rFonts w:ascii="仿宋" w:eastAsia="仿宋" w:hAnsi="仿宋" w:cs="宋体" w:hint="eastAsia"/>
                <w:kern w:val="0"/>
                <w:sz w:val="24"/>
              </w:rPr>
              <w:t>Cr</w:t>
            </w:r>
          </w:p>
        </w:tc>
        <w:tc>
          <w:tcPr>
            <w:tcW w:w="1300" w:type="dxa"/>
            <w:tcBorders>
              <w:top w:val="nil"/>
              <w:left w:val="nil"/>
              <w:bottom w:val="single" w:sz="4" w:space="0" w:color="auto"/>
              <w:right w:val="single" w:sz="4" w:space="0" w:color="auto"/>
            </w:tcBorders>
            <w:vAlign w:val="center"/>
          </w:tcPr>
          <w:p w14:paraId="064F4A83" w14:textId="77777777" w:rsidR="00AE5418" w:rsidRPr="004C72F2" w:rsidRDefault="00AE5418" w:rsidP="00AE5418">
            <w:pPr>
              <w:widowControl/>
              <w:spacing w:after="0" w:line="240" w:lineRule="auto"/>
              <w:jc w:val="center"/>
              <w:rPr>
                <w:rFonts w:ascii="仿宋" w:eastAsia="仿宋" w:hAnsi="仿宋" w:cs="宋体"/>
                <w:kern w:val="0"/>
                <w:sz w:val="24"/>
              </w:rPr>
            </w:pPr>
            <w:r w:rsidRPr="004C72F2">
              <w:rPr>
                <w:rFonts w:ascii="仿宋" w:eastAsia="仿宋" w:hAnsi="仿宋" w:cs="宋体" w:hint="eastAsia"/>
                <w:kern w:val="0"/>
                <w:sz w:val="24"/>
              </w:rPr>
              <w:t>267.716</w:t>
            </w:r>
          </w:p>
        </w:tc>
        <w:tc>
          <w:tcPr>
            <w:tcW w:w="1934" w:type="dxa"/>
            <w:tcBorders>
              <w:top w:val="nil"/>
              <w:left w:val="nil"/>
              <w:bottom w:val="single" w:sz="4" w:space="0" w:color="auto"/>
              <w:right w:val="single" w:sz="4" w:space="0" w:color="auto"/>
            </w:tcBorders>
            <w:vAlign w:val="center"/>
          </w:tcPr>
          <w:p w14:paraId="2AEA25C2" w14:textId="77777777" w:rsidR="00AE5418" w:rsidRPr="004C72F2" w:rsidRDefault="00AE5418" w:rsidP="00AE5418">
            <w:pPr>
              <w:widowControl/>
              <w:spacing w:after="0" w:line="240" w:lineRule="auto"/>
              <w:jc w:val="center"/>
              <w:rPr>
                <w:rFonts w:ascii="仿宋" w:eastAsia="仿宋" w:hAnsi="仿宋" w:cs="宋体"/>
                <w:kern w:val="0"/>
                <w:sz w:val="24"/>
              </w:rPr>
            </w:pPr>
            <w:r w:rsidRPr="004C72F2">
              <w:rPr>
                <w:rFonts w:ascii="仿宋" w:eastAsia="仿宋" w:hAnsi="仿宋" w:cs="宋体"/>
                <w:kern w:val="0"/>
                <w:sz w:val="24"/>
              </w:rPr>
              <w:t>&lt;</w:t>
            </w:r>
            <w:r w:rsidRPr="004C72F2">
              <w:rPr>
                <w:rFonts w:ascii="仿宋" w:eastAsia="仿宋" w:hAnsi="仿宋" w:cs="宋体" w:hint="eastAsia"/>
                <w:kern w:val="0"/>
                <w:sz w:val="24"/>
              </w:rPr>
              <w:t>0.</w:t>
            </w:r>
            <w:r w:rsidRPr="004C72F2">
              <w:rPr>
                <w:rFonts w:ascii="仿宋" w:eastAsia="仿宋" w:hAnsi="仿宋" w:cs="宋体"/>
                <w:kern w:val="0"/>
                <w:sz w:val="24"/>
              </w:rPr>
              <w:t>60</w:t>
            </w:r>
          </w:p>
        </w:tc>
      </w:tr>
      <w:tr w:rsidR="004C72F2" w:rsidRPr="004C72F2" w14:paraId="5F75E023" w14:textId="77777777" w:rsidTr="007703F7">
        <w:trPr>
          <w:trHeight w:val="285"/>
          <w:jc w:val="center"/>
        </w:trPr>
        <w:tc>
          <w:tcPr>
            <w:tcW w:w="1180" w:type="dxa"/>
            <w:tcBorders>
              <w:top w:val="nil"/>
              <w:left w:val="single" w:sz="4" w:space="0" w:color="auto"/>
              <w:bottom w:val="single" w:sz="4" w:space="0" w:color="auto"/>
              <w:right w:val="single" w:sz="4" w:space="0" w:color="auto"/>
            </w:tcBorders>
            <w:vAlign w:val="center"/>
          </w:tcPr>
          <w:p w14:paraId="5B86C97A" w14:textId="77777777" w:rsidR="00AE5418" w:rsidRPr="004C72F2" w:rsidRDefault="00AE5418" w:rsidP="00AE5418">
            <w:pPr>
              <w:widowControl/>
              <w:spacing w:after="0" w:line="240" w:lineRule="auto"/>
              <w:jc w:val="center"/>
              <w:rPr>
                <w:rFonts w:ascii="仿宋" w:eastAsia="仿宋" w:hAnsi="仿宋" w:cs="宋体"/>
                <w:kern w:val="0"/>
                <w:sz w:val="24"/>
              </w:rPr>
            </w:pPr>
            <w:r w:rsidRPr="004C72F2">
              <w:rPr>
                <w:rFonts w:ascii="仿宋" w:eastAsia="仿宋" w:hAnsi="仿宋" w:cs="宋体" w:hint="eastAsia"/>
                <w:kern w:val="0"/>
                <w:sz w:val="24"/>
              </w:rPr>
              <w:t>Ba</w:t>
            </w:r>
          </w:p>
        </w:tc>
        <w:tc>
          <w:tcPr>
            <w:tcW w:w="1300" w:type="dxa"/>
            <w:tcBorders>
              <w:top w:val="nil"/>
              <w:left w:val="nil"/>
              <w:bottom w:val="single" w:sz="4" w:space="0" w:color="auto"/>
              <w:right w:val="single" w:sz="4" w:space="0" w:color="auto"/>
            </w:tcBorders>
            <w:vAlign w:val="center"/>
          </w:tcPr>
          <w:p w14:paraId="5CEC383E" w14:textId="77777777" w:rsidR="00AE5418" w:rsidRPr="004C72F2" w:rsidRDefault="00AE5418" w:rsidP="00AE5418">
            <w:pPr>
              <w:widowControl/>
              <w:spacing w:after="0" w:line="240" w:lineRule="auto"/>
              <w:jc w:val="center"/>
              <w:rPr>
                <w:rFonts w:ascii="仿宋" w:eastAsia="仿宋" w:hAnsi="仿宋" w:cs="宋体"/>
                <w:kern w:val="0"/>
                <w:sz w:val="24"/>
              </w:rPr>
            </w:pPr>
            <w:r w:rsidRPr="004C72F2">
              <w:rPr>
                <w:rFonts w:ascii="仿宋" w:eastAsia="仿宋" w:hAnsi="仿宋" w:cs="宋体" w:hint="eastAsia"/>
                <w:kern w:val="0"/>
                <w:sz w:val="24"/>
              </w:rPr>
              <w:t>455.403</w:t>
            </w:r>
          </w:p>
        </w:tc>
        <w:tc>
          <w:tcPr>
            <w:tcW w:w="1934" w:type="dxa"/>
            <w:tcBorders>
              <w:top w:val="nil"/>
              <w:left w:val="nil"/>
              <w:bottom w:val="single" w:sz="4" w:space="0" w:color="auto"/>
              <w:right w:val="single" w:sz="4" w:space="0" w:color="auto"/>
            </w:tcBorders>
            <w:vAlign w:val="center"/>
          </w:tcPr>
          <w:p w14:paraId="6D368414" w14:textId="77777777" w:rsidR="00AE5418" w:rsidRPr="004C72F2" w:rsidRDefault="00AE5418" w:rsidP="00AE5418">
            <w:pPr>
              <w:widowControl/>
              <w:spacing w:after="0" w:line="240" w:lineRule="auto"/>
              <w:jc w:val="center"/>
              <w:rPr>
                <w:rFonts w:ascii="仿宋" w:eastAsia="仿宋" w:hAnsi="仿宋" w:cs="宋体"/>
                <w:kern w:val="0"/>
                <w:sz w:val="24"/>
              </w:rPr>
            </w:pPr>
            <w:r w:rsidRPr="004C72F2">
              <w:rPr>
                <w:rFonts w:ascii="仿宋" w:eastAsia="仿宋" w:hAnsi="仿宋" w:cs="宋体"/>
                <w:kern w:val="0"/>
                <w:sz w:val="24"/>
              </w:rPr>
              <w:t>&lt;</w:t>
            </w:r>
            <w:r w:rsidRPr="004C72F2">
              <w:rPr>
                <w:rFonts w:ascii="仿宋" w:eastAsia="仿宋" w:hAnsi="仿宋" w:cs="宋体" w:hint="eastAsia"/>
                <w:kern w:val="0"/>
                <w:sz w:val="24"/>
              </w:rPr>
              <w:t>0.0</w:t>
            </w:r>
            <w:r w:rsidRPr="004C72F2">
              <w:rPr>
                <w:rFonts w:ascii="仿宋" w:eastAsia="仿宋" w:hAnsi="仿宋" w:cs="宋体"/>
                <w:kern w:val="0"/>
                <w:sz w:val="24"/>
              </w:rPr>
              <w:t>3</w:t>
            </w:r>
          </w:p>
        </w:tc>
      </w:tr>
      <w:tr w:rsidR="004C72F2" w:rsidRPr="004C72F2" w14:paraId="44C89EAB" w14:textId="77777777" w:rsidTr="007703F7">
        <w:trPr>
          <w:trHeight w:val="285"/>
          <w:jc w:val="center"/>
        </w:trPr>
        <w:tc>
          <w:tcPr>
            <w:tcW w:w="1180" w:type="dxa"/>
            <w:tcBorders>
              <w:top w:val="nil"/>
              <w:left w:val="single" w:sz="4" w:space="0" w:color="auto"/>
              <w:bottom w:val="single" w:sz="4" w:space="0" w:color="auto"/>
              <w:right w:val="single" w:sz="4" w:space="0" w:color="auto"/>
            </w:tcBorders>
            <w:vAlign w:val="center"/>
          </w:tcPr>
          <w:p w14:paraId="482475B5" w14:textId="77777777" w:rsidR="00AE5418" w:rsidRPr="004C72F2" w:rsidRDefault="00AE5418" w:rsidP="00AE5418">
            <w:pPr>
              <w:widowControl/>
              <w:spacing w:after="0" w:line="240" w:lineRule="auto"/>
              <w:jc w:val="center"/>
              <w:rPr>
                <w:rFonts w:ascii="仿宋" w:eastAsia="仿宋" w:hAnsi="仿宋" w:cs="宋体"/>
                <w:kern w:val="0"/>
                <w:sz w:val="24"/>
              </w:rPr>
            </w:pPr>
            <w:r w:rsidRPr="004C72F2">
              <w:rPr>
                <w:rFonts w:ascii="仿宋" w:eastAsia="仿宋" w:hAnsi="仿宋" w:cs="宋体" w:hint="eastAsia"/>
                <w:kern w:val="0"/>
                <w:sz w:val="24"/>
              </w:rPr>
              <w:t>Mn</w:t>
            </w:r>
          </w:p>
        </w:tc>
        <w:tc>
          <w:tcPr>
            <w:tcW w:w="1300" w:type="dxa"/>
            <w:tcBorders>
              <w:top w:val="nil"/>
              <w:left w:val="nil"/>
              <w:bottom w:val="single" w:sz="4" w:space="0" w:color="auto"/>
              <w:right w:val="single" w:sz="4" w:space="0" w:color="auto"/>
            </w:tcBorders>
            <w:vAlign w:val="center"/>
          </w:tcPr>
          <w:p w14:paraId="39C4762C" w14:textId="77777777" w:rsidR="00AE5418" w:rsidRPr="004C72F2" w:rsidRDefault="00AE5418" w:rsidP="00AE5418">
            <w:pPr>
              <w:widowControl/>
              <w:spacing w:after="0" w:line="240" w:lineRule="auto"/>
              <w:jc w:val="center"/>
              <w:rPr>
                <w:rFonts w:ascii="仿宋" w:eastAsia="仿宋" w:hAnsi="仿宋" w:cs="宋体"/>
                <w:kern w:val="0"/>
                <w:sz w:val="24"/>
              </w:rPr>
            </w:pPr>
            <w:r w:rsidRPr="004C72F2">
              <w:rPr>
                <w:rFonts w:ascii="仿宋" w:eastAsia="仿宋" w:hAnsi="仿宋" w:cs="宋体" w:hint="eastAsia"/>
                <w:kern w:val="0"/>
                <w:sz w:val="24"/>
              </w:rPr>
              <w:t>257.61</w:t>
            </w:r>
          </w:p>
        </w:tc>
        <w:tc>
          <w:tcPr>
            <w:tcW w:w="1934" w:type="dxa"/>
            <w:tcBorders>
              <w:top w:val="nil"/>
              <w:left w:val="nil"/>
              <w:bottom w:val="single" w:sz="4" w:space="0" w:color="auto"/>
              <w:right w:val="single" w:sz="4" w:space="0" w:color="auto"/>
            </w:tcBorders>
            <w:vAlign w:val="center"/>
          </w:tcPr>
          <w:p w14:paraId="40F65285" w14:textId="77777777" w:rsidR="00AE5418" w:rsidRPr="004C72F2" w:rsidRDefault="00AE5418" w:rsidP="00AE5418">
            <w:pPr>
              <w:widowControl/>
              <w:spacing w:after="0" w:line="240" w:lineRule="auto"/>
              <w:jc w:val="center"/>
              <w:rPr>
                <w:rFonts w:ascii="仿宋" w:eastAsia="仿宋" w:hAnsi="仿宋" w:cs="宋体"/>
                <w:kern w:val="0"/>
                <w:sz w:val="24"/>
              </w:rPr>
            </w:pPr>
            <w:r w:rsidRPr="004C72F2">
              <w:rPr>
                <w:rFonts w:ascii="仿宋" w:eastAsia="仿宋" w:hAnsi="仿宋" w:cs="宋体"/>
                <w:kern w:val="0"/>
                <w:sz w:val="24"/>
              </w:rPr>
              <w:t>&lt;</w:t>
            </w:r>
            <w:r w:rsidRPr="004C72F2">
              <w:rPr>
                <w:rFonts w:ascii="仿宋" w:eastAsia="仿宋" w:hAnsi="仿宋" w:cs="宋体" w:hint="eastAsia"/>
                <w:kern w:val="0"/>
                <w:sz w:val="24"/>
              </w:rPr>
              <w:t>0.0</w:t>
            </w:r>
            <w:r w:rsidRPr="004C72F2">
              <w:rPr>
                <w:rFonts w:ascii="仿宋" w:eastAsia="仿宋" w:hAnsi="仿宋" w:cs="宋体"/>
                <w:kern w:val="0"/>
                <w:sz w:val="24"/>
              </w:rPr>
              <w:t>7</w:t>
            </w:r>
          </w:p>
        </w:tc>
      </w:tr>
      <w:tr w:rsidR="004C72F2" w:rsidRPr="004C72F2" w14:paraId="66CE37F9" w14:textId="77777777" w:rsidTr="007703F7">
        <w:trPr>
          <w:trHeight w:val="285"/>
          <w:jc w:val="center"/>
        </w:trPr>
        <w:tc>
          <w:tcPr>
            <w:tcW w:w="1180" w:type="dxa"/>
            <w:tcBorders>
              <w:top w:val="nil"/>
              <w:left w:val="single" w:sz="4" w:space="0" w:color="auto"/>
              <w:bottom w:val="single" w:sz="4" w:space="0" w:color="auto"/>
              <w:right w:val="single" w:sz="4" w:space="0" w:color="auto"/>
            </w:tcBorders>
            <w:vAlign w:val="center"/>
          </w:tcPr>
          <w:p w14:paraId="5F7BE49B" w14:textId="77777777" w:rsidR="00AE5418" w:rsidRPr="004C72F2" w:rsidRDefault="00AE5418" w:rsidP="00AE5418">
            <w:pPr>
              <w:widowControl/>
              <w:spacing w:after="0" w:line="240" w:lineRule="auto"/>
              <w:jc w:val="center"/>
              <w:rPr>
                <w:rFonts w:ascii="仿宋" w:eastAsia="仿宋" w:hAnsi="仿宋" w:cs="宋体"/>
                <w:kern w:val="0"/>
                <w:sz w:val="24"/>
              </w:rPr>
            </w:pPr>
            <w:r w:rsidRPr="004C72F2">
              <w:rPr>
                <w:rFonts w:ascii="仿宋" w:eastAsia="仿宋" w:hAnsi="仿宋" w:cs="宋体" w:hint="eastAsia"/>
                <w:kern w:val="0"/>
                <w:sz w:val="24"/>
              </w:rPr>
              <w:t>Al</w:t>
            </w:r>
          </w:p>
        </w:tc>
        <w:tc>
          <w:tcPr>
            <w:tcW w:w="1300" w:type="dxa"/>
            <w:tcBorders>
              <w:top w:val="nil"/>
              <w:left w:val="nil"/>
              <w:bottom w:val="single" w:sz="4" w:space="0" w:color="auto"/>
              <w:right w:val="single" w:sz="4" w:space="0" w:color="auto"/>
            </w:tcBorders>
            <w:vAlign w:val="center"/>
          </w:tcPr>
          <w:p w14:paraId="2EFDEA06" w14:textId="77777777" w:rsidR="00AE5418" w:rsidRPr="004C72F2" w:rsidRDefault="00AE5418" w:rsidP="00AE5418">
            <w:pPr>
              <w:widowControl/>
              <w:spacing w:after="0" w:line="240" w:lineRule="auto"/>
              <w:jc w:val="center"/>
              <w:rPr>
                <w:rFonts w:ascii="仿宋" w:eastAsia="仿宋" w:hAnsi="仿宋" w:cs="宋体"/>
                <w:kern w:val="0"/>
                <w:sz w:val="24"/>
              </w:rPr>
            </w:pPr>
            <w:r w:rsidRPr="004C72F2">
              <w:rPr>
                <w:rFonts w:ascii="仿宋" w:eastAsia="仿宋" w:hAnsi="仿宋" w:cs="宋体" w:hint="eastAsia"/>
                <w:kern w:val="0"/>
                <w:sz w:val="24"/>
              </w:rPr>
              <w:t>167.079</w:t>
            </w:r>
          </w:p>
        </w:tc>
        <w:tc>
          <w:tcPr>
            <w:tcW w:w="1934" w:type="dxa"/>
            <w:tcBorders>
              <w:top w:val="nil"/>
              <w:left w:val="nil"/>
              <w:bottom w:val="single" w:sz="4" w:space="0" w:color="auto"/>
              <w:right w:val="single" w:sz="4" w:space="0" w:color="auto"/>
            </w:tcBorders>
            <w:vAlign w:val="center"/>
          </w:tcPr>
          <w:p w14:paraId="5E07A83E" w14:textId="77777777" w:rsidR="00AE5418" w:rsidRPr="004C72F2" w:rsidRDefault="00AE5418" w:rsidP="00AE5418">
            <w:pPr>
              <w:widowControl/>
              <w:spacing w:after="0" w:line="240" w:lineRule="auto"/>
              <w:jc w:val="center"/>
              <w:rPr>
                <w:rFonts w:ascii="仿宋" w:eastAsia="仿宋" w:hAnsi="仿宋" w:cs="宋体"/>
                <w:kern w:val="0"/>
                <w:sz w:val="24"/>
              </w:rPr>
            </w:pPr>
            <w:r w:rsidRPr="004C72F2">
              <w:rPr>
                <w:rFonts w:ascii="仿宋" w:eastAsia="仿宋" w:hAnsi="仿宋" w:cs="宋体"/>
                <w:kern w:val="0"/>
                <w:sz w:val="24"/>
              </w:rPr>
              <w:t>&lt;</w:t>
            </w:r>
            <w:r w:rsidRPr="004C72F2">
              <w:rPr>
                <w:rFonts w:ascii="仿宋" w:eastAsia="仿宋" w:hAnsi="仿宋" w:cs="宋体" w:hint="eastAsia"/>
                <w:kern w:val="0"/>
                <w:sz w:val="24"/>
              </w:rPr>
              <w:t>0.</w:t>
            </w:r>
            <w:r w:rsidRPr="004C72F2">
              <w:rPr>
                <w:rFonts w:ascii="仿宋" w:eastAsia="仿宋" w:hAnsi="仿宋" w:cs="宋体"/>
                <w:kern w:val="0"/>
                <w:sz w:val="24"/>
              </w:rPr>
              <w:t>10</w:t>
            </w:r>
          </w:p>
        </w:tc>
      </w:tr>
    </w:tbl>
    <w:p w14:paraId="1046496A"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开机时间短，冷启动30分钟，内光学系统即可达到恒温，可稳定出数据。</w:t>
      </w:r>
    </w:p>
    <w:p w14:paraId="737B27F1" w14:textId="77777777" w:rsidR="00AE5418" w:rsidRPr="004C72F2" w:rsidRDefault="00AE5418" w:rsidP="00DD4C29">
      <w:pPr>
        <w:numPr>
          <w:ilvl w:val="0"/>
          <w:numId w:val="34"/>
        </w:numPr>
        <w:spacing w:after="0" w:line="360" w:lineRule="auto"/>
        <w:rPr>
          <w:rFonts w:ascii="仿宋" w:eastAsia="仿宋" w:hAnsi="仿宋"/>
          <w:bCs/>
          <w:sz w:val="24"/>
        </w:rPr>
      </w:pPr>
      <w:proofErr w:type="gramStart"/>
      <w:r w:rsidRPr="004C72F2">
        <w:rPr>
          <w:rFonts w:ascii="仿宋" w:eastAsia="仿宋" w:hAnsi="仿宋" w:hint="eastAsia"/>
          <w:bCs/>
          <w:sz w:val="24"/>
        </w:rPr>
        <w:t>标液稀释</w:t>
      </w:r>
      <w:proofErr w:type="gramEnd"/>
      <w:r w:rsidRPr="004C72F2">
        <w:rPr>
          <w:rFonts w:ascii="仿宋" w:eastAsia="仿宋" w:hAnsi="仿宋" w:hint="eastAsia"/>
          <w:bCs/>
          <w:sz w:val="24"/>
        </w:rPr>
        <w:t>模块有效的稀释倍数为10</w:t>
      </w:r>
      <w:r w:rsidRPr="004C72F2">
        <w:rPr>
          <w:rFonts w:ascii="仿宋" w:eastAsia="仿宋" w:hAnsi="仿宋"/>
          <w:bCs/>
          <w:sz w:val="24"/>
          <w:vertAlign w:val="superscript"/>
        </w:rPr>
        <w:t>9</w:t>
      </w:r>
      <w:r w:rsidRPr="004C72F2">
        <w:rPr>
          <w:rFonts w:ascii="仿宋" w:eastAsia="仿宋" w:hAnsi="仿宋" w:hint="eastAsia"/>
          <w:bCs/>
          <w:sz w:val="24"/>
        </w:rPr>
        <w:t>倍以上，可满足各种稀释倍数的需求，相对标准偏差RSD：全标</w:t>
      </w:r>
      <w:proofErr w:type="gramStart"/>
      <w:r w:rsidRPr="004C72F2">
        <w:rPr>
          <w:rFonts w:ascii="仿宋" w:eastAsia="仿宋" w:hAnsi="仿宋" w:hint="eastAsia"/>
          <w:bCs/>
          <w:sz w:val="24"/>
        </w:rPr>
        <w:t>液范围</w:t>
      </w:r>
      <w:proofErr w:type="gramEnd"/>
      <w:r w:rsidRPr="004C72F2">
        <w:rPr>
          <w:rFonts w:ascii="仿宋" w:eastAsia="仿宋" w:hAnsi="仿宋" w:hint="eastAsia"/>
          <w:bCs/>
          <w:sz w:val="24"/>
        </w:rPr>
        <w:t>不大于±0.25 %（10次纯水精度测试）。</w:t>
      </w:r>
    </w:p>
    <w:p w14:paraId="56B850D8"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六、配置要求</w:t>
      </w:r>
    </w:p>
    <w:p w14:paraId="780257E4"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具备以上技术规格与要求的电感耦合等离子体发射光谱仪主机 1套，包括：标准进样系统、雾化器、雾化室、矩管、光学系统及检测器等</w:t>
      </w:r>
    </w:p>
    <w:p w14:paraId="0CF2B57A"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专用冷却循环水系统  1套</w:t>
      </w:r>
    </w:p>
    <w:p w14:paraId="5628AF4F"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UPS稳压电源（延时不低于30分钟） 1套</w:t>
      </w:r>
    </w:p>
    <w:p w14:paraId="71DA470F"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数据采集处理系统  1套</w:t>
      </w:r>
    </w:p>
    <w:p w14:paraId="5DE4F0BA"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多功能彩色激光一体机 1套</w:t>
      </w:r>
    </w:p>
    <w:p w14:paraId="32F3E72A"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lastRenderedPageBreak/>
        <w:t>原装工作站操作软件及数据库  1套</w:t>
      </w:r>
    </w:p>
    <w:p w14:paraId="51F7F6B2"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远程数据控制处理及备份系统  1套</w:t>
      </w:r>
    </w:p>
    <w:p w14:paraId="30BFEC99"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无油静音空气压缩机  1 套（根据仪器实际需求配置）</w:t>
      </w:r>
    </w:p>
    <w:p w14:paraId="4DE46C91"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备品备件包</w:t>
      </w:r>
    </w:p>
    <w:p w14:paraId="4F25DF5A"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原装进</w:t>
      </w:r>
      <w:proofErr w:type="gramStart"/>
      <w:r w:rsidRPr="004C72F2">
        <w:rPr>
          <w:rFonts w:ascii="仿宋" w:eastAsia="仿宋" w:hAnsi="仿宋" w:hint="eastAsia"/>
          <w:bCs/>
          <w:sz w:val="24"/>
        </w:rPr>
        <w:t>样系统</w:t>
      </w:r>
      <w:proofErr w:type="gramEnd"/>
      <w:r w:rsidRPr="004C72F2">
        <w:rPr>
          <w:rFonts w:ascii="仿宋" w:eastAsia="仿宋" w:hAnsi="仿宋" w:hint="eastAsia"/>
          <w:bCs/>
          <w:sz w:val="24"/>
        </w:rPr>
        <w:t xml:space="preserve">   1 套（根据仪器实际需求配置，包含但不限于双向</w:t>
      </w:r>
      <w:proofErr w:type="gramStart"/>
      <w:r w:rsidRPr="004C72F2">
        <w:rPr>
          <w:rFonts w:ascii="仿宋" w:eastAsia="仿宋" w:hAnsi="仿宋" w:hint="eastAsia"/>
          <w:bCs/>
          <w:sz w:val="24"/>
        </w:rPr>
        <w:t>炬</w:t>
      </w:r>
      <w:proofErr w:type="gramEnd"/>
      <w:r w:rsidRPr="004C72F2">
        <w:rPr>
          <w:rFonts w:ascii="仿宋" w:eastAsia="仿宋" w:hAnsi="仿宋" w:hint="eastAsia"/>
          <w:bCs/>
          <w:sz w:val="24"/>
        </w:rPr>
        <w:t>管、同心圆雾化器、雾化室、</w:t>
      </w:r>
      <w:proofErr w:type="gramStart"/>
      <w:r w:rsidRPr="004C72F2">
        <w:rPr>
          <w:rFonts w:ascii="仿宋" w:eastAsia="仿宋" w:hAnsi="仿宋" w:hint="eastAsia"/>
          <w:bCs/>
          <w:sz w:val="24"/>
        </w:rPr>
        <w:t>雾化室</w:t>
      </w:r>
      <w:proofErr w:type="gramEnd"/>
      <w:r w:rsidRPr="004C72F2">
        <w:rPr>
          <w:rFonts w:ascii="仿宋" w:eastAsia="仿宋" w:hAnsi="仿宋" w:hint="eastAsia"/>
          <w:bCs/>
          <w:sz w:val="24"/>
        </w:rPr>
        <w:t>连接管、中心管套、2.0mm中心管、球形连接夹子、</w:t>
      </w:r>
      <w:proofErr w:type="gramStart"/>
      <w:r w:rsidRPr="004C72F2">
        <w:rPr>
          <w:rFonts w:ascii="仿宋" w:eastAsia="仿宋" w:hAnsi="仿宋" w:hint="eastAsia"/>
          <w:bCs/>
          <w:sz w:val="24"/>
        </w:rPr>
        <w:t>炬</w:t>
      </w:r>
      <w:proofErr w:type="gramEnd"/>
      <w:r w:rsidRPr="004C72F2">
        <w:rPr>
          <w:rFonts w:ascii="仿宋" w:eastAsia="仿宋" w:hAnsi="仿宋" w:hint="eastAsia"/>
          <w:bCs/>
          <w:sz w:val="24"/>
        </w:rPr>
        <w:t>管套等相关连接组件）</w:t>
      </w:r>
    </w:p>
    <w:p w14:paraId="7AF65004"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进样蠕动泵管：36根</w:t>
      </w:r>
    </w:p>
    <w:p w14:paraId="56689EDD"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废液蠕动泵管：36根</w:t>
      </w:r>
    </w:p>
    <w:p w14:paraId="06A37668"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石英</w:t>
      </w:r>
      <w:proofErr w:type="gramStart"/>
      <w:r w:rsidRPr="004C72F2">
        <w:rPr>
          <w:rFonts w:ascii="仿宋" w:eastAsia="仿宋" w:hAnsi="仿宋" w:hint="eastAsia"/>
          <w:bCs/>
          <w:sz w:val="24"/>
        </w:rPr>
        <w:t>炬</w:t>
      </w:r>
      <w:proofErr w:type="gramEnd"/>
      <w:r w:rsidRPr="004C72F2">
        <w:rPr>
          <w:rFonts w:ascii="仿宋" w:eastAsia="仿宋" w:hAnsi="仿宋" w:hint="eastAsia"/>
          <w:bCs/>
          <w:sz w:val="24"/>
        </w:rPr>
        <w:t>管（含中心管） 2套</w:t>
      </w:r>
    </w:p>
    <w:p w14:paraId="48021965"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同心圆雾化器  2个</w:t>
      </w:r>
    </w:p>
    <w:p w14:paraId="13951894"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气体过滤器  2套（根据仪器实际需求配置）</w:t>
      </w:r>
    </w:p>
    <w:p w14:paraId="59DC93EC"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内标加入混合器  1包（根据仪器实际需求配置）</w:t>
      </w:r>
    </w:p>
    <w:p w14:paraId="7E239A60"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气体连接及废液排出管路  1套</w:t>
      </w:r>
    </w:p>
    <w:p w14:paraId="36E64651"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两年消耗件（根据仪器实际需求配置），可包含但不限于</w:t>
      </w:r>
      <w:proofErr w:type="gramStart"/>
      <w:r w:rsidRPr="004C72F2">
        <w:rPr>
          <w:rFonts w:ascii="仿宋" w:eastAsia="仿宋" w:hAnsi="仿宋" w:hint="eastAsia"/>
          <w:bCs/>
          <w:sz w:val="24"/>
        </w:rPr>
        <w:t>矩管O型圈</w:t>
      </w:r>
      <w:proofErr w:type="gramEnd"/>
      <w:r w:rsidRPr="004C72F2">
        <w:rPr>
          <w:rFonts w:ascii="仿宋" w:eastAsia="仿宋" w:hAnsi="仿宋" w:hint="eastAsia"/>
          <w:bCs/>
          <w:sz w:val="24"/>
        </w:rPr>
        <w:t>组件、进</w:t>
      </w:r>
      <w:proofErr w:type="gramStart"/>
      <w:r w:rsidRPr="004C72F2">
        <w:rPr>
          <w:rFonts w:ascii="仿宋" w:eastAsia="仿宋" w:hAnsi="仿宋" w:hint="eastAsia"/>
          <w:bCs/>
          <w:sz w:val="24"/>
        </w:rPr>
        <w:t>样系统O型圈</w:t>
      </w:r>
      <w:proofErr w:type="gramEnd"/>
      <w:r w:rsidRPr="004C72F2">
        <w:rPr>
          <w:rFonts w:ascii="仿宋" w:eastAsia="仿宋" w:hAnsi="仿宋" w:hint="eastAsia"/>
          <w:bCs/>
          <w:sz w:val="24"/>
        </w:rPr>
        <w:t>组件、进样</w:t>
      </w:r>
      <w:proofErr w:type="gramStart"/>
      <w:r w:rsidRPr="004C72F2">
        <w:rPr>
          <w:rFonts w:ascii="仿宋" w:eastAsia="仿宋" w:hAnsi="仿宋" w:hint="eastAsia"/>
          <w:bCs/>
          <w:sz w:val="24"/>
        </w:rPr>
        <w:t>管件耗品组件</w:t>
      </w:r>
      <w:proofErr w:type="gramEnd"/>
      <w:r w:rsidRPr="004C72F2">
        <w:rPr>
          <w:rFonts w:ascii="仿宋" w:eastAsia="仿宋" w:hAnsi="仿宋" w:hint="eastAsia"/>
          <w:bCs/>
          <w:sz w:val="24"/>
        </w:rPr>
        <w:t>、雾化器O圈套件、轴向石英窗片、径向石英窗片、毛细进样管、内标溶液、波长矫正液、2.0mm喷射管等</w:t>
      </w:r>
    </w:p>
    <w:p w14:paraId="3B246B91" w14:textId="77777777" w:rsidR="00AE5418" w:rsidRPr="004C72F2" w:rsidRDefault="00AE5418" w:rsidP="00DD4C29">
      <w:pPr>
        <w:numPr>
          <w:ilvl w:val="0"/>
          <w:numId w:val="34"/>
        </w:numPr>
        <w:spacing w:after="0" w:line="360" w:lineRule="auto"/>
        <w:rPr>
          <w:rFonts w:ascii="仿宋" w:eastAsia="仿宋" w:hAnsi="仿宋"/>
          <w:bCs/>
          <w:sz w:val="24"/>
        </w:rPr>
      </w:pPr>
      <w:r w:rsidRPr="004C72F2">
        <w:rPr>
          <w:rFonts w:ascii="仿宋" w:eastAsia="仿宋" w:hAnsi="仿宋" w:hint="eastAsia"/>
          <w:bCs/>
          <w:sz w:val="24"/>
        </w:rPr>
        <w:t>自动配液装置  1套包括：</w:t>
      </w:r>
    </w:p>
    <w:p w14:paraId="7F3F60DB"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主机（XYZ三轴控制系统、双泵控制系统、溶剂选择控制系统 、控制软件）</w:t>
      </w:r>
    </w:p>
    <w:p w14:paraId="3D73A0D4"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有机模块（2mLX50位样品架4个、</w:t>
      </w:r>
      <w:proofErr w:type="gramStart"/>
      <w:r w:rsidRPr="004C72F2">
        <w:rPr>
          <w:rFonts w:ascii="仿宋" w:eastAsia="仿宋" w:hAnsi="仿宋" w:hint="eastAsia"/>
          <w:bCs/>
          <w:sz w:val="24"/>
        </w:rPr>
        <w:t>不锈钢针组</w:t>
      </w:r>
      <w:proofErr w:type="gramEnd"/>
      <w:r w:rsidRPr="004C72F2">
        <w:rPr>
          <w:rFonts w:ascii="仿宋" w:eastAsia="仿宋" w:hAnsi="仿宋" w:hint="eastAsia"/>
          <w:bCs/>
          <w:sz w:val="24"/>
        </w:rPr>
        <w:t xml:space="preserve"> 1套、100μL高精度注射器、2.5mL高精度注射器）</w:t>
      </w:r>
    </w:p>
    <w:p w14:paraId="17EDB4D1"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无机模块（50mLX18位样品架2个、100mLX8位样品架2个、PEEK</w:t>
      </w:r>
      <w:proofErr w:type="gramStart"/>
      <w:r w:rsidRPr="004C72F2">
        <w:rPr>
          <w:rFonts w:ascii="仿宋" w:eastAsia="仿宋" w:hAnsi="仿宋" w:hint="eastAsia"/>
          <w:bCs/>
          <w:sz w:val="24"/>
        </w:rPr>
        <w:t>针组</w:t>
      </w:r>
      <w:proofErr w:type="gramEnd"/>
      <w:r w:rsidRPr="004C72F2">
        <w:rPr>
          <w:rFonts w:ascii="仿宋" w:eastAsia="仿宋" w:hAnsi="仿宋" w:hint="eastAsia"/>
          <w:bCs/>
          <w:sz w:val="24"/>
        </w:rPr>
        <w:t xml:space="preserve"> 1套、500μL高精度注射器、 25mL高精度注射器）</w:t>
      </w:r>
    </w:p>
    <w:p w14:paraId="153E7A90" w14:textId="77777777" w:rsidR="00AE5418" w:rsidRPr="004C72F2" w:rsidRDefault="00AE5418" w:rsidP="00AE5418">
      <w:pPr>
        <w:spacing w:after="0" w:line="360" w:lineRule="auto"/>
        <w:ind w:left="900"/>
        <w:rPr>
          <w:rFonts w:ascii="仿宋" w:eastAsia="仿宋" w:hAnsi="仿宋"/>
          <w:bCs/>
          <w:sz w:val="24"/>
        </w:rPr>
      </w:pPr>
      <w:proofErr w:type="gramStart"/>
      <w:r w:rsidRPr="004C72F2">
        <w:rPr>
          <w:rFonts w:ascii="仿宋" w:eastAsia="仿宋" w:hAnsi="仿宋" w:hint="eastAsia"/>
          <w:bCs/>
          <w:sz w:val="24"/>
        </w:rPr>
        <w:t>移液器</w:t>
      </w:r>
      <w:proofErr w:type="gramEnd"/>
      <w:r w:rsidRPr="004C72F2">
        <w:rPr>
          <w:rFonts w:ascii="仿宋" w:eastAsia="仿宋" w:hAnsi="仿宋" w:hint="eastAsia"/>
          <w:bCs/>
          <w:sz w:val="24"/>
        </w:rPr>
        <w:t>模块（160位移液枪头架1个、枪头针组 1套、500μL高精度注射器、1mL高精度注射器、Tip枪头脱离装置）</w:t>
      </w:r>
    </w:p>
    <w:p w14:paraId="18F0A87A"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控温模块1套</w:t>
      </w:r>
    </w:p>
    <w:p w14:paraId="637C12B4"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取样终端清洗系统1套</w:t>
      </w:r>
    </w:p>
    <w:p w14:paraId="29E6810C" w14:textId="77777777" w:rsidR="00AE5418" w:rsidRPr="004C72F2" w:rsidRDefault="00AE5418" w:rsidP="00AE5418">
      <w:pPr>
        <w:spacing w:after="0" w:line="360" w:lineRule="auto"/>
        <w:ind w:left="900"/>
        <w:rPr>
          <w:rFonts w:ascii="仿宋" w:eastAsia="仿宋" w:hAnsi="仿宋"/>
          <w:bCs/>
          <w:sz w:val="24"/>
        </w:rPr>
      </w:pPr>
      <w:proofErr w:type="gramStart"/>
      <w:r w:rsidRPr="004C72F2">
        <w:rPr>
          <w:rFonts w:ascii="仿宋" w:eastAsia="仿宋" w:hAnsi="仿宋" w:hint="eastAsia"/>
          <w:bCs/>
          <w:sz w:val="24"/>
        </w:rPr>
        <w:lastRenderedPageBreak/>
        <w:t>高配移动式</w:t>
      </w:r>
      <w:proofErr w:type="gramEnd"/>
      <w:r w:rsidRPr="004C72F2">
        <w:rPr>
          <w:rFonts w:ascii="仿宋" w:eastAsia="仿宋" w:hAnsi="仿宋" w:hint="eastAsia"/>
          <w:bCs/>
          <w:sz w:val="24"/>
        </w:rPr>
        <w:t>数据处理系统1套，满足主机软件内存、运行、远控（在一定距离内和分析主机分离情况下可控制主机及接受主机分析数据）要求，内含工作站软件。</w:t>
      </w:r>
    </w:p>
    <w:p w14:paraId="0AF1744B"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移动小推车1 套</w:t>
      </w:r>
    </w:p>
    <w:p w14:paraId="6C0706EF" w14:textId="31A3C71B" w:rsidR="00AE5418" w:rsidRPr="004C72F2" w:rsidRDefault="00AA6234" w:rsidP="00AE5418">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t>22</w:t>
      </w:r>
      <w:r w:rsidR="00AE5418" w:rsidRPr="004C72F2">
        <w:rPr>
          <w:rFonts w:ascii="仿宋" w:eastAsia="仿宋" w:hAnsi="仿宋" w:hint="eastAsia"/>
          <w:b/>
          <w:bCs/>
          <w:sz w:val="24"/>
        </w:rPr>
        <w:t>-2红外光谱仪</w:t>
      </w:r>
    </w:p>
    <w:p w14:paraId="64A1E6AC"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一</w:t>
      </w:r>
      <w:r w:rsidRPr="004C72F2">
        <w:rPr>
          <w:rFonts w:ascii="仿宋" w:eastAsia="仿宋" w:hAnsi="仿宋"/>
          <w:bCs/>
          <w:sz w:val="24"/>
        </w:rPr>
        <w:t>、</w:t>
      </w:r>
      <w:r w:rsidRPr="004C72F2">
        <w:rPr>
          <w:rFonts w:ascii="仿宋" w:eastAsia="仿宋" w:hAnsi="仿宋" w:hint="eastAsia"/>
          <w:bCs/>
          <w:sz w:val="24"/>
        </w:rPr>
        <w:t>工作条件</w:t>
      </w:r>
    </w:p>
    <w:p w14:paraId="321B4B66" w14:textId="77777777" w:rsidR="00AE5418" w:rsidRPr="004C72F2" w:rsidRDefault="00AE5418" w:rsidP="00DD4C29">
      <w:pPr>
        <w:numPr>
          <w:ilvl w:val="0"/>
          <w:numId w:val="39"/>
        </w:numPr>
        <w:spacing w:after="0" w:line="360" w:lineRule="auto"/>
        <w:rPr>
          <w:rFonts w:ascii="仿宋" w:eastAsia="仿宋" w:hAnsi="仿宋"/>
          <w:bCs/>
          <w:sz w:val="24"/>
        </w:rPr>
      </w:pPr>
      <w:r w:rsidRPr="004C72F2">
        <w:rPr>
          <w:rFonts w:ascii="仿宋" w:eastAsia="仿宋" w:hAnsi="仿宋" w:hint="eastAsia"/>
          <w:bCs/>
          <w:sz w:val="24"/>
        </w:rPr>
        <w:t>湿度</w:t>
      </w:r>
      <w:r w:rsidRPr="004C72F2">
        <w:rPr>
          <w:rFonts w:ascii="仿宋" w:eastAsia="仿宋" w:hAnsi="仿宋"/>
          <w:bCs/>
          <w:sz w:val="24"/>
        </w:rPr>
        <w:t xml:space="preserve">: ≤ 80% </w:t>
      </w:r>
    </w:p>
    <w:p w14:paraId="5C2845A5" w14:textId="77777777" w:rsidR="00AE5418" w:rsidRPr="004C72F2" w:rsidRDefault="00AE5418" w:rsidP="00DD4C29">
      <w:pPr>
        <w:numPr>
          <w:ilvl w:val="0"/>
          <w:numId w:val="39"/>
        </w:numPr>
        <w:spacing w:after="0" w:line="360" w:lineRule="auto"/>
        <w:rPr>
          <w:rFonts w:ascii="仿宋" w:eastAsia="仿宋" w:hAnsi="仿宋"/>
          <w:bCs/>
          <w:sz w:val="24"/>
        </w:rPr>
      </w:pPr>
      <w:r w:rsidRPr="004C72F2">
        <w:rPr>
          <w:rFonts w:ascii="仿宋" w:eastAsia="仿宋" w:hAnsi="仿宋" w:hint="eastAsia"/>
          <w:bCs/>
          <w:sz w:val="24"/>
        </w:rPr>
        <w:t>温度</w:t>
      </w:r>
      <w:r w:rsidRPr="004C72F2">
        <w:rPr>
          <w:rFonts w:ascii="仿宋" w:eastAsia="仿宋" w:hAnsi="仿宋"/>
          <w:bCs/>
          <w:sz w:val="24"/>
        </w:rPr>
        <w:t xml:space="preserve">: 15 - 30 </w:t>
      </w:r>
      <w:r w:rsidRPr="004C72F2">
        <w:rPr>
          <w:rFonts w:ascii="宋体" w:hAnsi="宋体" w:cs="宋体" w:hint="eastAsia"/>
          <w:sz w:val="24"/>
        </w:rPr>
        <w:sym w:font="Symbol" w:char="F0B0"/>
      </w:r>
      <w:r w:rsidRPr="004C72F2">
        <w:rPr>
          <w:rFonts w:ascii="宋体" w:hAnsi="宋体" w:cs="宋体" w:hint="eastAsia"/>
          <w:sz w:val="24"/>
        </w:rPr>
        <w:t xml:space="preserve"> C</w:t>
      </w:r>
    </w:p>
    <w:p w14:paraId="1004B09F" w14:textId="77777777" w:rsidR="00AE5418" w:rsidRPr="004C72F2" w:rsidRDefault="00AE5418" w:rsidP="00DD4C29">
      <w:pPr>
        <w:numPr>
          <w:ilvl w:val="0"/>
          <w:numId w:val="39"/>
        </w:numPr>
        <w:spacing w:after="0" w:line="360" w:lineRule="auto"/>
        <w:rPr>
          <w:rFonts w:ascii="仿宋" w:eastAsia="仿宋" w:hAnsi="仿宋"/>
          <w:bCs/>
          <w:sz w:val="24"/>
        </w:rPr>
      </w:pPr>
      <w:r w:rsidRPr="004C72F2">
        <w:rPr>
          <w:rFonts w:ascii="仿宋" w:eastAsia="仿宋" w:hAnsi="仿宋" w:hint="eastAsia"/>
          <w:bCs/>
          <w:sz w:val="24"/>
        </w:rPr>
        <w:t xml:space="preserve">电源: 220 V </w:t>
      </w:r>
    </w:p>
    <w:p w14:paraId="1EF889E6"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二</w:t>
      </w:r>
      <w:r w:rsidRPr="004C72F2">
        <w:rPr>
          <w:rFonts w:ascii="仿宋" w:eastAsia="仿宋" w:hAnsi="仿宋"/>
          <w:bCs/>
          <w:sz w:val="24"/>
        </w:rPr>
        <w:t>、</w:t>
      </w:r>
      <w:r w:rsidRPr="004C72F2">
        <w:rPr>
          <w:rFonts w:ascii="仿宋" w:eastAsia="仿宋" w:hAnsi="仿宋" w:hint="eastAsia"/>
          <w:bCs/>
          <w:sz w:val="24"/>
        </w:rPr>
        <w:t>主机性能及配置</w:t>
      </w:r>
    </w:p>
    <w:p w14:paraId="3FCEF0A1" w14:textId="77777777" w:rsidR="00AE5418" w:rsidRPr="004C72F2" w:rsidRDefault="00AE5418" w:rsidP="00DD4C29">
      <w:pPr>
        <w:numPr>
          <w:ilvl w:val="0"/>
          <w:numId w:val="39"/>
        </w:numPr>
        <w:spacing w:after="0" w:line="360" w:lineRule="auto"/>
        <w:rPr>
          <w:rFonts w:ascii="仿宋" w:eastAsia="仿宋" w:hAnsi="仿宋"/>
          <w:bCs/>
          <w:sz w:val="24"/>
        </w:rPr>
      </w:pPr>
      <w:r w:rsidRPr="004C72F2">
        <w:rPr>
          <w:rFonts w:ascii="仿宋" w:eastAsia="仿宋" w:hAnsi="仿宋" w:hint="eastAsia"/>
          <w:bCs/>
          <w:sz w:val="24"/>
        </w:rPr>
        <w:t>红外主机：镀金光学系统</w:t>
      </w:r>
    </w:p>
    <w:p w14:paraId="00F2338C" w14:textId="77777777" w:rsidR="00AE5418" w:rsidRPr="004C72F2" w:rsidRDefault="00AE5418" w:rsidP="00DD4C29">
      <w:pPr>
        <w:numPr>
          <w:ilvl w:val="0"/>
          <w:numId w:val="39"/>
        </w:numPr>
        <w:spacing w:after="0" w:line="360" w:lineRule="auto"/>
        <w:rPr>
          <w:rFonts w:ascii="仿宋" w:eastAsia="仿宋" w:hAnsi="仿宋"/>
          <w:bCs/>
          <w:sz w:val="24"/>
        </w:rPr>
      </w:pPr>
      <w:r w:rsidRPr="004C72F2">
        <w:rPr>
          <w:rFonts w:ascii="仿宋" w:eastAsia="仿宋" w:hAnsi="仿宋" w:hint="eastAsia"/>
          <w:bCs/>
          <w:sz w:val="24"/>
        </w:rPr>
        <w:t>★光谱分辨率：优于0.1cm-1</w:t>
      </w:r>
    </w:p>
    <w:p w14:paraId="66B03A47" w14:textId="77777777" w:rsidR="00AE5418" w:rsidRPr="004C72F2" w:rsidRDefault="00AE5418" w:rsidP="00DD4C29">
      <w:pPr>
        <w:numPr>
          <w:ilvl w:val="0"/>
          <w:numId w:val="39"/>
        </w:numPr>
        <w:spacing w:after="0" w:line="360" w:lineRule="auto"/>
        <w:rPr>
          <w:rFonts w:ascii="仿宋" w:eastAsia="仿宋" w:hAnsi="仿宋"/>
          <w:bCs/>
          <w:sz w:val="24"/>
        </w:rPr>
      </w:pPr>
      <w:r w:rsidRPr="004C72F2">
        <w:rPr>
          <w:rFonts w:ascii="仿宋" w:eastAsia="仿宋" w:hAnsi="仿宋" w:hint="eastAsia"/>
          <w:bCs/>
          <w:sz w:val="24"/>
        </w:rPr>
        <w:t>干涉仪：平面镜（非立体角镜）电磁驱动，具有每秒13万次以上连续动态高精度调整功能。</w:t>
      </w:r>
    </w:p>
    <w:p w14:paraId="11B8AD62" w14:textId="77777777" w:rsidR="00AE5418" w:rsidRPr="004C72F2" w:rsidRDefault="00AE5418" w:rsidP="00DD4C29">
      <w:pPr>
        <w:numPr>
          <w:ilvl w:val="0"/>
          <w:numId w:val="39"/>
        </w:numPr>
        <w:spacing w:after="0" w:line="360" w:lineRule="auto"/>
        <w:rPr>
          <w:rFonts w:ascii="仿宋" w:eastAsia="仿宋" w:hAnsi="仿宋"/>
          <w:bCs/>
          <w:sz w:val="24"/>
        </w:rPr>
      </w:pPr>
      <w:r w:rsidRPr="004C72F2">
        <w:rPr>
          <w:rFonts w:ascii="仿宋" w:eastAsia="仿宋" w:hAnsi="仿宋" w:hint="eastAsia"/>
          <w:bCs/>
          <w:sz w:val="24"/>
        </w:rPr>
        <w:t>光谱范围：8000 cm-1-350cm-1，可扩展为27000 cm--15cm-1。</w:t>
      </w:r>
    </w:p>
    <w:p w14:paraId="74E043A4" w14:textId="77777777" w:rsidR="00AE5418" w:rsidRPr="004C72F2" w:rsidRDefault="00AE5418" w:rsidP="00DD4C29">
      <w:pPr>
        <w:numPr>
          <w:ilvl w:val="0"/>
          <w:numId w:val="39"/>
        </w:numPr>
        <w:spacing w:after="0" w:line="360" w:lineRule="auto"/>
        <w:rPr>
          <w:rFonts w:ascii="仿宋" w:eastAsia="仿宋" w:hAnsi="仿宋"/>
          <w:bCs/>
          <w:sz w:val="24"/>
        </w:rPr>
      </w:pPr>
      <w:r w:rsidRPr="004C72F2">
        <w:rPr>
          <w:rFonts w:ascii="仿宋" w:eastAsia="仿宋" w:hAnsi="仿宋" w:hint="eastAsia"/>
          <w:bCs/>
          <w:sz w:val="24"/>
        </w:rPr>
        <w:t>★灵敏度：优于55000：1（峰-峰值，4cm-1 分辨率，1分钟扫描）。</w:t>
      </w:r>
    </w:p>
    <w:p w14:paraId="5A8FEFE0" w14:textId="77777777" w:rsidR="00AE5418" w:rsidRPr="004C72F2" w:rsidRDefault="00AE5418" w:rsidP="00DD4C29">
      <w:pPr>
        <w:numPr>
          <w:ilvl w:val="0"/>
          <w:numId w:val="39"/>
        </w:numPr>
        <w:spacing w:after="0" w:line="360" w:lineRule="auto"/>
        <w:rPr>
          <w:rFonts w:ascii="仿宋" w:eastAsia="仿宋" w:hAnsi="仿宋"/>
          <w:bCs/>
          <w:sz w:val="24"/>
        </w:rPr>
      </w:pPr>
      <w:r w:rsidRPr="004C72F2">
        <w:rPr>
          <w:rFonts w:ascii="仿宋" w:eastAsia="仿宋" w:hAnsi="仿宋" w:hint="eastAsia"/>
          <w:bCs/>
          <w:sz w:val="24"/>
        </w:rPr>
        <w:t>红外光源：高能量长寿命模式中远红外光源。</w:t>
      </w:r>
    </w:p>
    <w:p w14:paraId="5EF2439B" w14:textId="77777777" w:rsidR="00AE5418" w:rsidRPr="004C72F2" w:rsidRDefault="00AE5418" w:rsidP="00DD4C29">
      <w:pPr>
        <w:numPr>
          <w:ilvl w:val="0"/>
          <w:numId w:val="39"/>
        </w:numPr>
        <w:spacing w:after="0" w:line="360" w:lineRule="auto"/>
        <w:rPr>
          <w:rFonts w:ascii="仿宋" w:eastAsia="仿宋" w:hAnsi="仿宋"/>
          <w:bCs/>
          <w:sz w:val="24"/>
        </w:rPr>
      </w:pPr>
      <w:r w:rsidRPr="004C72F2">
        <w:rPr>
          <w:rFonts w:ascii="仿宋" w:eastAsia="仿宋" w:hAnsi="仿宋" w:hint="eastAsia"/>
          <w:bCs/>
          <w:sz w:val="24"/>
        </w:rPr>
        <w:t>★检测器：标准配置DTGS检测器；可升级</w:t>
      </w:r>
      <w:proofErr w:type="gramStart"/>
      <w:r w:rsidRPr="004C72F2">
        <w:rPr>
          <w:rFonts w:ascii="仿宋" w:eastAsia="仿宋" w:hAnsi="仿宋" w:hint="eastAsia"/>
          <w:bCs/>
          <w:sz w:val="24"/>
        </w:rPr>
        <w:t>至同时</w:t>
      </w:r>
      <w:proofErr w:type="gramEnd"/>
      <w:r w:rsidRPr="004C72F2">
        <w:rPr>
          <w:rFonts w:ascii="仿宋" w:eastAsia="仿宋" w:hAnsi="仿宋" w:hint="eastAsia"/>
          <w:bCs/>
          <w:sz w:val="24"/>
        </w:rPr>
        <w:t>安装三个检测器，且能通过软件自动切换。</w:t>
      </w:r>
    </w:p>
    <w:p w14:paraId="0F188C58" w14:textId="77777777" w:rsidR="00AE5418" w:rsidRPr="004C72F2" w:rsidRDefault="00AE5418" w:rsidP="00DD4C29">
      <w:pPr>
        <w:numPr>
          <w:ilvl w:val="0"/>
          <w:numId w:val="39"/>
        </w:numPr>
        <w:spacing w:after="0" w:line="360" w:lineRule="auto"/>
        <w:rPr>
          <w:rFonts w:ascii="仿宋" w:eastAsia="仿宋" w:hAnsi="仿宋"/>
          <w:bCs/>
          <w:sz w:val="24"/>
        </w:rPr>
      </w:pPr>
      <w:r w:rsidRPr="004C72F2">
        <w:rPr>
          <w:rFonts w:ascii="仿宋" w:eastAsia="仿宋" w:hAnsi="仿宋" w:hint="eastAsia"/>
          <w:bCs/>
          <w:sz w:val="24"/>
        </w:rPr>
        <w:t>★分束器自动切换系统：可升级成分束器自动切换系统，同时安装中红外分束器以及远红外分束器。“一键式”自动切换分束器以适配光谱范围需要，无需手动切换。安静快速，切换稳定时间小于20秒。</w:t>
      </w:r>
    </w:p>
    <w:p w14:paraId="3BCCC930" w14:textId="77777777" w:rsidR="00AE5418" w:rsidRPr="004C72F2" w:rsidRDefault="00AE5418" w:rsidP="00DD4C29">
      <w:pPr>
        <w:numPr>
          <w:ilvl w:val="0"/>
          <w:numId w:val="39"/>
        </w:numPr>
        <w:spacing w:after="0" w:line="360" w:lineRule="auto"/>
        <w:rPr>
          <w:rFonts w:ascii="仿宋" w:eastAsia="仿宋" w:hAnsi="仿宋"/>
          <w:bCs/>
          <w:sz w:val="24"/>
        </w:rPr>
      </w:pPr>
      <w:r w:rsidRPr="004C72F2">
        <w:rPr>
          <w:rFonts w:ascii="仿宋" w:eastAsia="仿宋" w:hAnsi="仿宋" w:hint="eastAsia"/>
          <w:bCs/>
          <w:sz w:val="24"/>
        </w:rPr>
        <w:t>★光栏：计算机控制的不低于200</w:t>
      </w:r>
      <w:proofErr w:type="gramStart"/>
      <w:r w:rsidRPr="004C72F2">
        <w:rPr>
          <w:rFonts w:ascii="仿宋" w:eastAsia="仿宋" w:hAnsi="仿宋" w:hint="eastAsia"/>
          <w:bCs/>
          <w:sz w:val="24"/>
        </w:rPr>
        <w:t>档</w:t>
      </w:r>
      <w:proofErr w:type="gramEnd"/>
      <w:r w:rsidRPr="004C72F2">
        <w:rPr>
          <w:rFonts w:ascii="仿宋" w:eastAsia="仿宋" w:hAnsi="仿宋" w:hint="eastAsia"/>
          <w:bCs/>
          <w:sz w:val="24"/>
        </w:rPr>
        <w:t>连续可变换的光栏。</w:t>
      </w:r>
    </w:p>
    <w:p w14:paraId="3A4EF946" w14:textId="77777777" w:rsidR="00AE5418" w:rsidRPr="004C72F2" w:rsidRDefault="00AE5418" w:rsidP="00DD4C29">
      <w:pPr>
        <w:numPr>
          <w:ilvl w:val="0"/>
          <w:numId w:val="39"/>
        </w:numPr>
        <w:spacing w:after="0" w:line="360" w:lineRule="auto"/>
        <w:rPr>
          <w:rFonts w:ascii="仿宋" w:eastAsia="仿宋" w:hAnsi="仿宋"/>
          <w:bCs/>
          <w:sz w:val="24"/>
        </w:rPr>
      </w:pPr>
      <w:r w:rsidRPr="004C72F2">
        <w:rPr>
          <w:rFonts w:ascii="仿宋" w:eastAsia="仿宋" w:hAnsi="仿宋" w:hint="eastAsia"/>
          <w:bCs/>
          <w:sz w:val="24"/>
        </w:rPr>
        <w:t>波数精度：优于 0.01cm-1。</w:t>
      </w:r>
    </w:p>
    <w:p w14:paraId="02BDCD2C" w14:textId="77777777" w:rsidR="00AE5418" w:rsidRPr="004C72F2" w:rsidRDefault="00AE5418" w:rsidP="00DD4C29">
      <w:pPr>
        <w:numPr>
          <w:ilvl w:val="0"/>
          <w:numId w:val="39"/>
        </w:numPr>
        <w:spacing w:after="0" w:line="360" w:lineRule="auto"/>
        <w:rPr>
          <w:rFonts w:ascii="仿宋" w:eastAsia="仿宋" w:hAnsi="仿宋"/>
          <w:bCs/>
          <w:sz w:val="24"/>
        </w:rPr>
      </w:pPr>
      <w:r w:rsidRPr="004C72F2">
        <w:rPr>
          <w:rFonts w:ascii="仿宋" w:eastAsia="仿宋" w:hAnsi="仿宋" w:hint="eastAsia"/>
          <w:bCs/>
          <w:sz w:val="24"/>
        </w:rPr>
        <w:t>★ASTM线性度（ASTME1421方法）：小于0.07%（使用3 mil Polystyrene，4cm-1 分辨率）。</w:t>
      </w:r>
    </w:p>
    <w:p w14:paraId="4674C330" w14:textId="77777777" w:rsidR="00AE5418" w:rsidRPr="004C72F2" w:rsidRDefault="00AE5418" w:rsidP="00DD4C29">
      <w:pPr>
        <w:numPr>
          <w:ilvl w:val="0"/>
          <w:numId w:val="39"/>
        </w:numPr>
        <w:spacing w:after="0" w:line="360" w:lineRule="auto"/>
        <w:rPr>
          <w:rFonts w:ascii="仿宋" w:eastAsia="仿宋" w:hAnsi="仿宋"/>
          <w:bCs/>
          <w:sz w:val="24"/>
        </w:rPr>
      </w:pPr>
      <w:r w:rsidRPr="004C72F2">
        <w:rPr>
          <w:rFonts w:ascii="仿宋" w:eastAsia="仿宋" w:hAnsi="仿宋" w:hint="eastAsia"/>
          <w:bCs/>
          <w:sz w:val="24"/>
        </w:rPr>
        <w:t>自动认证轮系统：配置NG-11玻璃片用于进行线性测定，NIST可溯源的1.5mil(38微米)聚苯乙烯片，认证轮标记序列号和有效期等信息，可自动进行系统性能认证。</w:t>
      </w:r>
    </w:p>
    <w:p w14:paraId="0870D6BE" w14:textId="77777777" w:rsidR="00AE5418" w:rsidRPr="004C72F2" w:rsidRDefault="00AE5418" w:rsidP="00DD4C29">
      <w:pPr>
        <w:numPr>
          <w:ilvl w:val="0"/>
          <w:numId w:val="39"/>
        </w:numPr>
        <w:spacing w:after="0" w:line="360" w:lineRule="auto"/>
        <w:rPr>
          <w:rFonts w:ascii="仿宋" w:eastAsia="仿宋" w:hAnsi="仿宋"/>
          <w:bCs/>
          <w:sz w:val="24"/>
        </w:rPr>
      </w:pPr>
      <w:r w:rsidRPr="004C72F2">
        <w:rPr>
          <w:rFonts w:ascii="仿宋" w:eastAsia="仿宋" w:hAnsi="仿宋" w:hint="eastAsia"/>
          <w:bCs/>
          <w:sz w:val="24"/>
        </w:rPr>
        <w:lastRenderedPageBreak/>
        <w:t>扩展功能：可以连接气相色谱、红外显微镜、热分析、拉曼光谱仪；配置独立NIR模块和拉</w:t>
      </w:r>
      <w:proofErr w:type="gramStart"/>
      <w:r w:rsidRPr="004C72F2">
        <w:rPr>
          <w:rFonts w:ascii="仿宋" w:eastAsia="仿宋" w:hAnsi="仿宋" w:hint="eastAsia"/>
          <w:bCs/>
          <w:sz w:val="24"/>
        </w:rPr>
        <w:t>曼</w:t>
      </w:r>
      <w:proofErr w:type="gramEnd"/>
      <w:r w:rsidRPr="004C72F2">
        <w:rPr>
          <w:rFonts w:ascii="仿宋" w:eastAsia="仿宋" w:hAnsi="仿宋" w:hint="eastAsia"/>
          <w:bCs/>
          <w:sz w:val="24"/>
        </w:rPr>
        <w:t>模块。</w:t>
      </w:r>
    </w:p>
    <w:p w14:paraId="6BEAFA62" w14:textId="77777777" w:rsidR="00AE5418" w:rsidRPr="004C72F2" w:rsidRDefault="00AE5418" w:rsidP="00DD4C29">
      <w:pPr>
        <w:numPr>
          <w:ilvl w:val="0"/>
          <w:numId w:val="39"/>
        </w:numPr>
        <w:spacing w:after="0" w:line="360" w:lineRule="auto"/>
        <w:rPr>
          <w:rFonts w:ascii="仿宋" w:eastAsia="仿宋" w:hAnsi="仿宋"/>
          <w:bCs/>
          <w:sz w:val="24"/>
        </w:rPr>
      </w:pPr>
      <w:r w:rsidRPr="004C72F2">
        <w:rPr>
          <w:rFonts w:ascii="仿宋" w:eastAsia="仿宋" w:hAnsi="仿宋" w:hint="eastAsia"/>
          <w:bCs/>
          <w:sz w:val="24"/>
        </w:rPr>
        <w:t>★智能内置高灵敏度金刚石ATR附件，不占用主样品仓，</w:t>
      </w:r>
      <w:proofErr w:type="gramStart"/>
      <w:r w:rsidRPr="004C72F2">
        <w:rPr>
          <w:rFonts w:ascii="仿宋" w:eastAsia="仿宋" w:hAnsi="仿宋" w:hint="eastAsia"/>
          <w:bCs/>
          <w:sz w:val="24"/>
        </w:rPr>
        <w:t>带专属</w:t>
      </w:r>
      <w:proofErr w:type="gramEnd"/>
      <w:r w:rsidRPr="004C72F2">
        <w:rPr>
          <w:rFonts w:ascii="仿宋" w:eastAsia="仿宋" w:hAnsi="仿宋" w:hint="eastAsia"/>
          <w:bCs/>
          <w:sz w:val="24"/>
        </w:rPr>
        <w:t>检测器；中远光谱范围，下限低于80cm-1，一键式按键自动切换采集模式。</w:t>
      </w:r>
    </w:p>
    <w:p w14:paraId="309466C2"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三</w:t>
      </w:r>
      <w:r w:rsidRPr="004C72F2">
        <w:rPr>
          <w:rFonts w:ascii="仿宋" w:eastAsia="仿宋" w:hAnsi="仿宋"/>
          <w:bCs/>
          <w:sz w:val="24"/>
        </w:rPr>
        <w:t>、</w:t>
      </w:r>
      <w:r w:rsidRPr="004C72F2">
        <w:rPr>
          <w:rFonts w:ascii="仿宋" w:eastAsia="仿宋" w:hAnsi="仿宋" w:hint="eastAsia"/>
          <w:bCs/>
          <w:sz w:val="24"/>
        </w:rPr>
        <w:t>原装软件</w:t>
      </w:r>
    </w:p>
    <w:p w14:paraId="4836DC58" w14:textId="77777777" w:rsidR="00AE5418" w:rsidRPr="004C72F2" w:rsidRDefault="00AE5418" w:rsidP="00DD4C29">
      <w:pPr>
        <w:numPr>
          <w:ilvl w:val="0"/>
          <w:numId w:val="39"/>
        </w:numPr>
        <w:spacing w:after="0" w:line="360" w:lineRule="auto"/>
        <w:rPr>
          <w:rFonts w:ascii="仿宋" w:eastAsia="仿宋" w:hAnsi="仿宋"/>
          <w:bCs/>
          <w:sz w:val="24"/>
        </w:rPr>
      </w:pPr>
      <w:r w:rsidRPr="004C72F2">
        <w:rPr>
          <w:rFonts w:ascii="仿宋" w:eastAsia="仿宋" w:hAnsi="仿宋" w:hint="eastAsia"/>
          <w:bCs/>
          <w:sz w:val="24"/>
        </w:rPr>
        <w:t>与Windows XP和 Windows10兼容，实时显示系统当前所处的状态，并实时给出主要元器件的电流、电压、温度值，指示出故障问题并指导使用者如何解决故障问题。</w:t>
      </w:r>
    </w:p>
    <w:p w14:paraId="7BAFFAD3" w14:textId="77777777" w:rsidR="00AE5418" w:rsidRPr="004C72F2" w:rsidRDefault="00AE5418" w:rsidP="00DD4C29">
      <w:pPr>
        <w:numPr>
          <w:ilvl w:val="0"/>
          <w:numId w:val="39"/>
        </w:numPr>
        <w:spacing w:after="0" w:line="360" w:lineRule="auto"/>
        <w:rPr>
          <w:rFonts w:ascii="仿宋" w:eastAsia="仿宋" w:hAnsi="仿宋"/>
          <w:bCs/>
          <w:sz w:val="24"/>
        </w:rPr>
      </w:pPr>
      <w:r w:rsidRPr="004C72F2">
        <w:rPr>
          <w:rFonts w:ascii="仿宋" w:eastAsia="仿宋" w:hAnsi="仿宋" w:hint="eastAsia"/>
          <w:bCs/>
          <w:sz w:val="24"/>
        </w:rPr>
        <w:t>全中文红外控制及数据处理软件：提供仪器控制、谱图显示、提供各类光谱处理函数，如基线校正、标峰、</w:t>
      </w:r>
      <w:proofErr w:type="gramStart"/>
      <w:r w:rsidRPr="004C72F2">
        <w:rPr>
          <w:rFonts w:ascii="仿宋" w:eastAsia="仿宋" w:hAnsi="仿宋" w:hint="eastAsia"/>
          <w:bCs/>
          <w:sz w:val="24"/>
        </w:rPr>
        <w:t>光谱差减等</w:t>
      </w:r>
      <w:proofErr w:type="gramEnd"/>
      <w:r w:rsidRPr="004C72F2">
        <w:rPr>
          <w:rFonts w:ascii="仿宋" w:eastAsia="仿宋" w:hAnsi="仿宋" w:hint="eastAsia"/>
          <w:bCs/>
          <w:sz w:val="24"/>
        </w:rPr>
        <w:t>和定量分析；数据采集、数据处理、谱库检索等；可用</w:t>
      </w:r>
      <w:proofErr w:type="gramStart"/>
      <w:r w:rsidRPr="004C72F2">
        <w:rPr>
          <w:rFonts w:ascii="仿宋" w:eastAsia="仿宋" w:hAnsi="仿宋" w:hint="eastAsia"/>
          <w:bCs/>
          <w:sz w:val="24"/>
        </w:rPr>
        <w:t>中文对谱图</w:t>
      </w:r>
      <w:proofErr w:type="gramEnd"/>
      <w:r w:rsidRPr="004C72F2">
        <w:rPr>
          <w:rFonts w:ascii="仿宋" w:eastAsia="仿宋" w:hAnsi="仿宋" w:hint="eastAsia"/>
          <w:bCs/>
          <w:sz w:val="24"/>
        </w:rPr>
        <w:t>进行标注。</w:t>
      </w:r>
    </w:p>
    <w:p w14:paraId="29366F35" w14:textId="77777777" w:rsidR="00AE5418" w:rsidRPr="004C72F2" w:rsidRDefault="00AE5418" w:rsidP="00DD4C29">
      <w:pPr>
        <w:numPr>
          <w:ilvl w:val="0"/>
          <w:numId w:val="39"/>
        </w:numPr>
        <w:spacing w:after="0" w:line="360" w:lineRule="auto"/>
        <w:rPr>
          <w:rFonts w:ascii="仿宋" w:eastAsia="仿宋" w:hAnsi="仿宋"/>
          <w:bCs/>
          <w:sz w:val="24"/>
        </w:rPr>
      </w:pPr>
      <w:r w:rsidRPr="004C72F2">
        <w:rPr>
          <w:rFonts w:ascii="仿宋" w:eastAsia="仿宋" w:hAnsi="仿宋" w:hint="eastAsia"/>
          <w:bCs/>
          <w:sz w:val="24"/>
        </w:rPr>
        <w:t>阵列数据采集软件；可以批量处理谱图和数据</w:t>
      </w:r>
      <w:proofErr w:type="gramStart"/>
      <w:r w:rsidRPr="004C72F2">
        <w:rPr>
          <w:rFonts w:ascii="仿宋" w:eastAsia="仿宋" w:hAnsi="仿宋" w:hint="eastAsia"/>
          <w:bCs/>
          <w:sz w:val="24"/>
        </w:rPr>
        <w:t>以及分峰拟合</w:t>
      </w:r>
      <w:proofErr w:type="gramEnd"/>
      <w:r w:rsidRPr="004C72F2">
        <w:rPr>
          <w:rFonts w:ascii="仿宋" w:eastAsia="仿宋" w:hAnsi="仿宋" w:hint="eastAsia"/>
          <w:bCs/>
          <w:sz w:val="24"/>
        </w:rPr>
        <w:t>软件</w:t>
      </w:r>
    </w:p>
    <w:p w14:paraId="28551627" w14:textId="77777777" w:rsidR="00AE5418" w:rsidRPr="004C72F2" w:rsidRDefault="00AE5418" w:rsidP="00DD4C29">
      <w:pPr>
        <w:numPr>
          <w:ilvl w:val="0"/>
          <w:numId w:val="39"/>
        </w:numPr>
        <w:spacing w:after="0" w:line="360" w:lineRule="auto"/>
        <w:rPr>
          <w:rFonts w:ascii="仿宋" w:eastAsia="仿宋" w:hAnsi="仿宋"/>
          <w:bCs/>
          <w:sz w:val="24"/>
        </w:rPr>
      </w:pPr>
      <w:r w:rsidRPr="004C72F2">
        <w:rPr>
          <w:rFonts w:ascii="仿宋" w:eastAsia="仿宋" w:hAnsi="仿宋" w:hint="eastAsia"/>
          <w:bCs/>
          <w:sz w:val="24"/>
        </w:rPr>
        <w:t>高灵敏度谱图鉴别软件：无需模型可以鉴别物质的</w:t>
      </w:r>
      <w:proofErr w:type="gramStart"/>
      <w:r w:rsidRPr="004C72F2">
        <w:rPr>
          <w:rFonts w:ascii="仿宋" w:eastAsia="仿宋" w:hAnsi="仿宋" w:hint="eastAsia"/>
          <w:bCs/>
          <w:sz w:val="24"/>
        </w:rPr>
        <w:t>不</w:t>
      </w:r>
      <w:proofErr w:type="gramEnd"/>
      <w:r w:rsidRPr="004C72F2">
        <w:rPr>
          <w:rFonts w:ascii="仿宋" w:eastAsia="仿宋" w:hAnsi="仿宋" w:hint="eastAsia"/>
          <w:bCs/>
          <w:sz w:val="24"/>
        </w:rPr>
        <w:t>同晶型、不同种类的天然产物、组分含量不同的物质。</w:t>
      </w:r>
    </w:p>
    <w:p w14:paraId="633F9E19" w14:textId="77777777" w:rsidR="00AE5418" w:rsidRPr="004C72F2" w:rsidRDefault="00AE5418" w:rsidP="00DD4C29">
      <w:pPr>
        <w:numPr>
          <w:ilvl w:val="0"/>
          <w:numId w:val="39"/>
        </w:numPr>
        <w:spacing w:after="0" w:line="360" w:lineRule="auto"/>
        <w:rPr>
          <w:rFonts w:ascii="仿宋" w:eastAsia="仿宋" w:hAnsi="仿宋"/>
          <w:bCs/>
          <w:sz w:val="24"/>
        </w:rPr>
      </w:pPr>
      <w:r w:rsidRPr="004C72F2">
        <w:rPr>
          <w:rFonts w:ascii="仿宋" w:eastAsia="仿宋" w:hAnsi="仿宋" w:hint="eastAsia"/>
          <w:bCs/>
          <w:sz w:val="24"/>
        </w:rPr>
        <w:t>化学计量学软件包括定量、定性和多组分算法软件、PCA算法。</w:t>
      </w:r>
    </w:p>
    <w:p w14:paraId="1AA10D4F" w14:textId="77777777" w:rsidR="00AE5418" w:rsidRPr="004C72F2" w:rsidRDefault="00AE5418" w:rsidP="00DD4C29">
      <w:pPr>
        <w:numPr>
          <w:ilvl w:val="0"/>
          <w:numId w:val="39"/>
        </w:numPr>
        <w:spacing w:after="0" w:line="360" w:lineRule="auto"/>
        <w:rPr>
          <w:rFonts w:ascii="仿宋" w:eastAsia="仿宋" w:hAnsi="仿宋"/>
          <w:bCs/>
          <w:sz w:val="24"/>
        </w:rPr>
      </w:pPr>
      <w:r w:rsidRPr="004C72F2">
        <w:rPr>
          <w:rFonts w:ascii="仿宋" w:eastAsia="仿宋" w:hAnsi="仿宋" w:hint="eastAsia"/>
          <w:bCs/>
          <w:sz w:val="24"/>
        </w:rPr>
        <w:t>★混和物多组分识别半定量检索软件：可以高效处理硬盘中所有数据，一次性搜索所有谱图，最多可检索4种组分混合，并可以进行半定量分析。</w:t>
      </w:r>
    </w:p>
    <w:p w14:paraId="2F885C94" w14:textId="77777777" w:rsidR="00AE5418" w:rsidRPr="004C72F2" w:rsidRDefault="00AE5418" w:rsidP="00DD4C29">
      <w:pPr>
        <w:numPr>
          <w:ilvl w:val="0"/>
          <w:numId w:val="39"/>
        </w:numPr>
        <w:spacing w:after="0" w:line="360" w:lineRule="auto"/>
        <w:rPr>
          <w:rFonts w:ascii="仿宋" w:eastAsia="仿宋" w:hAnsi="仿宋"/>
          <w:bCs/>
          <w:sz w:val="24"/>
        </w:rPr>
      </w:pPr>
      <w:r w:rsidRPr="004C72F2">
        <w:rPr>
          <w:rFonts w:ascii="仿宋" w:eastAsia="仿宋" w:hAnsi="仿宋" w:hint="eastAsia"/>
          <w:bCs/>
          <w:sz w:val="24"/>
        </w:rPr>
        <w:t>★二</w:t>
      </w:r>
      <w:proofErr w:type="gramStart"/>
      <w:r w:rsidRPr="004C72F2">
        <w:rPr>
          <w:rFonts w:ascii="仿宋" w:eastAsia="仿宋" w:hAnsi="仿宋" w:hint="eastAsia"/>
          <w:bCs/>
          <w:sz w:val="24"/>
        </w:rPr>
        <w:t>维相关</w:t>
      </w:r>
      <w:proofErr w:type="gramEnd"/>
      <w:r w:rsidRPr="004C72F2">
        <w:rPr>
          <w:rFonts w:ascii="仿宋" w:eastAsia="仿宋" w:hAnsi="仿宋" w:hint="eastAsia"/>
          <w:bCs/>
          <w:sz w:val="24"/>
        </w:rPr>
        <w:t>光谱处理软件。</w:t>
      </w:r>
    </w:p>
    <w:p w14:paraId="1D545B2E"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四</w:t>
      </w:r>
      <w:r w:rsidRPr="004C72F2">
        <w:rPr>
          <w:rFonts w:ascii="仿宋" w:eastAsia="仿宋" w:hAnsi="仿宋"/>
          <w:bCs/>
          <w:sz w:val="24"/>
        </w:rPr>
        <w:t>、</w:t>
      </w:r>
      <w:r w:rsidRPr="004C72F2">
        <w:rPr>
          <w:rFonts w:ascii="仿宋" w:eastAsia="仿宋" w:hAnsi="仿宋" w:hint="eastAsia"/>
          <w:bCs/>
          <w:sz w:val="24"/>
        </w:rPr>
        <w:t>傅立叶变换红外谱库：</w:t>
      </w:r>
    </w:p>
    <w:p w14:paraId="483ABD24" w14:textId="59650F73" w:rsidR="00AE5418" w:rsidRPr="004C72F2" w:rsidRDefault="00AE5418" w:rsidP="00DD4C29">
      <w:pPr>
        <w:numPr>
          <w:ilvl w:val="0"/>
          <w:numId w:val="39"/>
        </w:numPr>
        <w:spacing w:after="0" w:line="360" w:lineRule="auto"/>
        <w:rPr>
          <w:rFonts w:ascii="仿宋" w:eastAsia="仿宋" w:hAnsi="仿宋"/>
          <w:bCs/>
          <w:sz w:val="24"/>
        </w:rPr>
      </w:pPr>
      <w:r w:rsidRPr="004C72F2">
        <w:rPr>
          <w:rFonts w:ascii="仿宋" w:eastAsia="仿宋" w:hAnsi="仿宋" w:hint="eastAsia"/>
          <w:bCs/>
          <w:sz w:val="24"/>
        </w:rPr>
        <w:t>★高级谱图自动组分鉴别软件，包括碳氢化合物、醇类、酚类、醛类、酮类、酯类、</w:t>
      </w:r>
      <w:proofErr w:type="gramStart"/>
      <w:r w:rsidRPr="004C72F2">
        <w:rPr>
          <w:rFonts w:ascii="仿宋" w:eastAsia="仿宋" w:hAnsi="仿宋" w:hint="eastAsia"/>
          <w:bCs/>
          <w:sz w:val="24"/>
        </w:rPr>
        <w:t>酐</w:t>
      </w:r>
      <w:proofErr w:type="gramEnd"/>
      <w:r w:rsidRPr="004C72F2">
        <w:rPr>
          <w:rFonts w:ascii="仿宋" w:eastAsia="仿宋" w:hAnsi="仿宋" w:hint="eastAsia"/>
          <w:bCs/>
          <w:sz w:val="24"/>
        </w:rPr>
        <w:t>类、内酯类、染料类、指示剂类、</w:t>
      </w:r>
      <w:proofErr w:type="gramStart"/>
      <w:r w:rsidRPr="004C72F2">
        <w:rPr>
          <w:rFonts w:ascii="仿宋" w:eastAsia="仿宋" w:hAnsi="仿宋" w:hint="eastAsia"/>
          <w:bCs/>
          <w:sz w:val="24"/>
        </w:rPr>
        <w:t>炔</w:t>
      </w:r>
      <w:proofErr w:type="gramEnd"/>
      <w:r w:rsidRPr="004C72F2">
        <w:rPr>
          <w:rFonts w:ascii="仿宋" w:eastAsia="仿宋" w:hAnsi="仿宋" w:hint="eastAsia"/>
          <w:bCs/>
          <w:sz w:val="24"/>
        </w:rPr>
        <w:t>类、硝基和含氮化合物类、含磷硫化合物、无机物、硅烷类等通用化学品库及无机矿物库2万张以上。</w:t>
      </w:r>
    </w:p>
    <w:p w14:paraId="1076E838"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五</w:t>
      </w:r>
      <w:r w:rsidRPr="004C72F2">
        <w:rPr>
          <w:rFonts w:ascii="仿宋" w:eastAsia="仿宋" w:hAnsi="仿宋"/>
          <w:bCs/>
          <w:sz w:val="24"/>
        </w:rPr>
        <w:t>、</w:t>
      </w:r>
      <w:r w:rsidRPr="004C72F2">
        <w:rPr>
          <w:rFonts w:ascii="仿宋" w:eastAsia="仿宋" w:hAnsi="仿宋" w:hint="eastAsia"/>
          <w:bCs/>
          <w:sz w:val="24"/>
        </w:rPr>
        <w:t>配置清单及国内配套设备：</w:t>
      </w:r>
    </w:p>
    <w:p w14:paraId="3CB77387" w14:textId="77777777" w:rsidR="00AE5418" w:rsidRPr="004C72F2" w:rsidRDefault="00AE5418" w:rsidP="00DD4C29">
      <w:pPr>
        <w:numPr>
          <w:ilvl w:val="0"/>
          <w:numId w:val="39"/>
        </w:numPr>
        <w:spacing w:after="0" w:line="360" w:lineRule="auto"/>
        <w:rPr>
          <w:rFonts w:ascii="仿宋" w:eastAsia="仿宋" w:hAnsi="仿宋"/>
          <w:bCs/>
          <w:sz w:val="24"/>
        </w:rPr>
      </w:pPr>
      <w:r w:rsidRPr="004C72F2">
        <w:rPr>
          <w:rFonts w:ascii="仿宋" w:eastAsia="仿宋" w:hAnsi="仿宋" w:hint="eastAsia"/>
          <w:bCs/>
          <w:sz w:val="24"/>
        </w:rPr>
        <w:t>傅里叶变换红外光谱仪主机1套；</w:t>
      </w:r>
    </w:p>
    <w:p w14:paraId="64D7CAF2" w14:textId="77777777" w:rsidR="00AE5418" w:rsidRPr="004C72F2" w:rsidRDefault="00AE5418" w:rsidP="00DD4C29">
      <w:pPr>
        <w:numPr>
          <w:ilvl w:val="0"/>
          <w:numId w:val="39"/>
        </w:numPr>
        <w:spacing w:after="0" w:line="360" w:lineRule="auto"/>
        <w:rPr>
          <w:rFonts w:ascii="仿宋" w:eastAsia="仿宋" w:hAnsi="仿宋"/>
          <w:bCs/>
          <w:sz w:val="24"/>
        </w:rPr>
      </w:pPr>
      <w:r w:rsidRPr="004C72F2">
        <w:rPr>
          <w:rFonts w:ascii="仿宋" w:eastAsia="仿宋" w:hAnsi="仿宋" w:hint="eastAsia"/>
          <w:bCs/>
          <w:sz w:val="24"/>
        </w:rPr>
        <w:t>智能内置高灵敏度金刚石ATR附件一套；</w:t>
      </w:r>
    </w:p>
    <w:p w14:paraId="45919C00" w14:textId="77777777" w:rsidR="00AE5418" w:rsidRPr="004C72F2" w:rsidRDefault="00AE5418" w:rsidP="00DD4C29">
      <w:pPr>
        <w:numPr>
          <w:ilvl w:val="0"/>
          <w:numId w:val="39"/>
        </w:numPr>
        <w:spacing w:after="0" w:line="360" w:lineRule="auto"/>
        <w:rPr>
          <w:rFonts w:ascii="仿宋" w:eastAsia="仿宋" w:hAnsi="仿宋"/>
          <w:bCs/>
          <w:sz w:val="24"/>
        </w:rPr>
      </w:pPr>
      <w:r w:rsidRPr="004C72F2">
        <w:rPr>
          <w:rFonts w:ascii="仿宋" w:eastAsia="仿宋" w:hAnsi="仿宋" w:hint="eastAsia"/>
          <w:bCs/>
          <w:sz w:val="24"/>
        </w:rPr>
        <w:t>2吨压片机及模具组件（2吨压片机，7mm模具，玛瑙研钵，光谱纯溴化钾1瓶，200目筛）1套；</w:t>
      </w:r>
    </w:p>
    <w:p w14:paraId="7E1A9007" w14:textId="77777777" w:rsidR="00AE5418" w:rsidRPr="004C72F2" w:rsidRDefault="00AE5418" w:rsidP="00DD4C29">
      <w:pPr>
        <w:numPr>
          <w:ilvl w:val="0"/>
          <w:numId w:val="39"/>
        </w:numPr>
        <w:spacing w:after="0" w:line="360" w:lineRule="auto"/>
        <w:rPr>
          <w:rFonts w:ascii="仿宋" w:eastAsia="仿宋" w:hAnsi="仿宋"/>
          <w:bCs/>
          <w:sz w:val="24"/>
        </w:rPr>
      </w:pPr>
      <w:r w:rsidRPr="004C72F2">
        <w:rPr>
          <w:rFonts w:ascii="仿宋" w:eastAsia="仿宋" w:hAnsi="仿宋" w:hint="eastAsia"/>
          <w:bCs/>
          <w:sz w:val="24"/>
        </w:rPr>
        <w:lastRenderedPageBreak/>
        <w:t>数据处理系统和数据输出系统一套</w:t>
      </w:r>
    </w:p>
    <w:p w14:paraId="5C144930" w14:textId="77777777" w:rsidR="00AE5418" w:rsidRPr="004C72F2" w:rsidRDefault="00AE5418" w:rsidP="00DD4C29">
      <w:pPr>
        <w:numPr>
          <w:ilvl w:val="0"/>
          <w:numId w:val="39"/>
        </w:numPr>
        <w:spacing w:after="0" w:line="360" w:lineRule="auto"/>
        <w:rPr>
          <w:rFonts w:ascii="仿宋" w:eastAsia="仿宋" w:hAnsi="仿宋"/>
          <w:bCs/>
          <w:sz w:val="24"/>
        </w:rPr>
      </w:pPr>
      <w:r w:rsidRPr="004C72F2">
        <w:rPr>
          <w:rFonts w:ascii="仿宋" w:eastAsia="仿宋" w:hAnsi="仿宋" w:hint="eastAsia"/>
          <w:bCs/>
          <w:sz w:val="24"/>
        </w:rPr>
        <w:t>除湿机一套</w:t>
      </w:r>
    </w:p>
    <w:p w14:paraId="11489EF7" w14:textId="77777777" w:rsidR="00AE5418" w:rsidRPr="004C72F2" w:rsidRDefault="00AE5418" w:rsidP="00DD4C29">
      <w:pPr>
        <w:numPr>
          <w:ilvl w:val="0"/>
          <w:numId w:val="39"/>
        </w:numPr>
        <w:spacing w:after="0" w:line="360" w:lineRule="auto"/>
        <w:rPr>
          <w:rFonts w:ascii="仿宋" w:eastAsia="仿宋" w:hAnsi="仿宋"/>
          <w:bCs/>
          <w:sz w:val="24"/>
        </w:rPr>
      </w:pPr>
      <w:r w:rsidRPr="004C72F2">
        <w:rPr>
          <w:rFonts w:ascii="仿宋" w:eastAsia="仿宋" w:hAnsi="仿宋" w:hint="eastAsia"/>
          <w:bCs/>
          <w:sz w:val="24"/>
        </w:rPr>
        <w:t>α-石英标准物质1瓶</w:t>
      </w:r>
    </w:p>
    <w:p w14:paraId="56238DFC" w14:textId="4E8FA490" w:rsidR="00AE5418" w:rsidRPr="004C72F2" w:rsidRDefault="00AA6234" w:rsidP="00AE5418">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t>23</w:t>
      </w:r>
      <w:r w:rsidR="00AE5418" w:rsidRPr="004C72F2">
        <w:rPr>
          <w:rFonts w:ascii="仿宋" w:eastAsia="仿宋" w:hAnsi="仿宋" w:hint="eastAsia"/>
          <w:b/>
          <w:bCs/>
          <w:sz w:val="24"/>
        </w:rPr>
        <w:t>包</w:t>
      </w:r>
      <w:r w:rsidR="00AE5418" w:rsidRPr="004C72F2">
        <w:rPr>
          <w:rFonts w:ascii="仿宋" w:eastAsia="仿宋" w:hAnsi="仿宋"/>
          <w:b/>
          <w:bCs/>
          <w:sz w:val="24"/>
        </w:rPr>
        <w:t>：</w:t>
      </w:r>
    </w:p>
    <w:p w14:paraId="2D0AE466" w14:textId="2A935A88" w:rsidR="00AE5418" w:rsidRPr="004C72F2" w:rsidRDefault="00AA6234" w:rsidP="00AE5418">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t>23</w:t>
      </w:r>
      <w:r w:rsidR="00AE5418" w:rsidRPr="004C72F2">
        <w:rPr>
          <w:rFonts w:ascii="仿宋" w:eastAsia="仿宋" w:hAnsi="仿宋" w:hint="eastAsia"/>
          <w:b/>
          <w:bCs/>
          <w:sz w:val="24"/>
        </w:rPr>
        <w:t>-1气相色谱仪</w:t>
      </w:r>
    </w:p>
    <w:p w14:paraId="15E8ED75"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一</w:t>
      </w:r>
      <w:r w:rsidRPr="004C72F2">
        <w:rPr>
          <w:rFonts w:ascii="仿宋" w:eastAsia="仿宋" w:hAnsi="仿宋"/>
          <w:bCs/>
          <w:sz w:val="24"/>
        </w:rPr>
        <w:t>、</w:t>
      </w:r>
      <w:r w:rsidRPr="004C72F2">
        <w:rPr>
          <w:rFonts w:ascii="仿宋" w:eastAsia="仿宋" w:hAnsi="仿宋" w:hint="eastAsia"/>
          <w:bCs/>
          <w:sz w:val="24"/>
        </w:rPr>
        <w:t>工作条件</w:t>
      </w:r>
    </w:p>
    <w:p w14:paraId="23EA5129"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电源：220V，50Hz电源</w:t>
      </w:r>
    </w:p>
    <w:p w14:paraId="6F385973"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环境温度：</w:t>
      </w:r>
      <w:r w:rsidRPr="004C72F2">
        <w:rPr>
          <w:rFonts w:ascii="仿宋" w:eastAsia="仿宋" w:hAnsi="仿宋"/>
          <w:bCs/>
          <w:sz w:val="24"/>
        </w:rPr>
        <w:t>15-35</w:t>
      </w:r>
      <w:r w:rsidRPr="004C72F2">
        <w:rPr>
          <w:rFonts w:ascii="微软雅黑" w:eastAsia="微软雅黑" w:hAnsi="微软雅黑" w:cs="微软雅黑" w:hint="eastAsia"/>
          <w:bCs/>
          <w:sz w:val="24"/>
        </w:rPr>
        <w:t>˚</w:t>
      </w:r>
      <w:r w:rsidRPr="004C72F2">
        <w:rPr>
          <w:rFonts w:ascii="仿宋" w:eastAsia="仿宋" w:hAnsi="仿宋"/>
          <w:bCs/>
          <w:sz w:val="24"/>
        </w:rPr>
        <w:t>C</w:t>
      </w:r>
    </w:p>
    <w:p w14:paraId="5FCC7C86"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环境湿度：&lt;90%</w:t>
      </w:r>
    </w:p>
    <w:p w14:paraId="42D20250"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二</w:t>
      </w:r>
      <w:r w:rsidRPr="004C72F2">
        <w:rPr>
          <w:rFonts w:ascii="仿宋" w:eastAsia="仿宋" w:hAnsi="仿宋"/>
          <w:bCs/>
          <w:sz w:val="24"/>
        </w:rPr>
        <w:t>、</w:t>
      </w:r>
      <w:r w:rsidRPr="004C72F2">
        <w:rPr>
          <w:rFonts w:ascii="仿宋" w:eastAsia="仿宋" w:hAnsi="仿宋" w:hint="eastAsia"/>
          <w:bCs/>
          <w:sz w:val="24"/>
        </w:rPr>
        <w:t>性能参数</w:t>
      </w:r>
    </w:p>
    <w:p w14:paraId="0DAF848B"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（一）色谱性能：</w:t>
      </w:r>
    </w:p>
    <w:p w14:paraId="217C74EE"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 xml:space="preserve">保留时间重现性：&lt;0.008%或&lt;0.0008min </w:t>
      </w:r>
    </w:p>
    <w:p w14:paraId="3E9E9D49"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 xml:space="preserve">峰面积重现性：&lt;1% RSD </w:t>
      </w:r>
    </w:p>
    <w:p w14:paraId="6604D6A7"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★进样口及检测器均采用电子压力控制（EPC），控制精度：不低于0.001 psi（可通过仪器面板实时观察压力变化）</w:t>
      </w:r>
    </w:p>
    <w:p w14:paraId="62ABBC67"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具备交互式触摸屏，可直接在触摸屏上操作并获取仪器状态和信息；可实时显示色谱图采集状态、内置</w:t>
      </w:r>
      <w:proofErr w:type="gramStart"/>
      <w:r w:rsidRPr="004C72F2">
        <w:rPr>
          <w:rFonts w:ascii="仿宋" w:eastAsia="仿宋" w:hAnsi="仿宋" w:hint="eastAsia"/>
          <w:bCs/>
          <w:sz w:val="24"/>
        </w:rPr>
        <w:t>自引导</w:t>
      </w:r>
      <w:proofErr w:type="gramEnd"/>
      <w:r w:rsidRPr="004C72F2">
        <w:rPr>
          <w:rFonts w:ascii="仿宋" w:eastAsia="仿宋" w:hAnsi="仿宋" w:hint="eastAsia"/>
          <w:bCs/>
          <w:sz w:val="24"/>
        </w:rPr>
        <w:t>诊断和维护功能，也快速访问方法、日志、设置及帮助信息</w:t>
      </w:r>
    </w:p>
    <w:p w14:paraId="71679F4B"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色谱仪具备多种控制模式，包括：本地用户界面（工作站）；仪器触摸屏界面；浏览器界面（手机、平板电脑浏览器）；</w:t>
      </w:r>
    </w:p>
    <w:p w14:paraId="2F570552"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智能化要求：该设备本身应自带中央处理器和内存存储功能，从而实现智能化监测，远程控制、智能提醒等功能；每套设备具有独立的IP地址，</w:t>
      </w:r>
      <w:proofErr w:type="gramStart"/>
      <w:r w:rsidRPr="004C72F2">
        <w:rPr>
          <w:rFonts w:ascii="仿宋" w:eastAsia="仿宋" w:hAnsi="仿宋" w:hint="eastAsia"/>
          <w:bCs/>
          <w:sz w:val="24"/>
        </w:rPr>
        <w:t>方便通过</w:t>
      </w:r>
      <w:proofErr w:type="gramEnd"/>
      <w:r w:rsidRPr="004C72F2">
        <w:rPr>
          <w:rFonts w:ascii="仿宋" w:eastAsia="仿宋" w:hAnsi="仿宋" w:hint="eastAsia"/>
          <w:bCs/>
          <w:sz w:val="24"/>
        </w:rPr>
        <w:t>浏览器界面与色谱仪主机IP地址连接实现远程的查询、运行和诊断操作。</w:t>
      </w:r>
    </w:p>
    <w:p w14:paraId="3873E50B"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（二）分流/不分流进样口</w:t>
      </w:r>
    </w:p>
    <w:p w14:paraId="5126B10F"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具有电子流量控制功能，气路的压力、流量分流比可由软件控制</w:t>
      </w:r>
    </w:p>
    <w:p w14:paraId="54637306"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压力控制精度: 不低于0.001psi</w:t>
      </w:r>
    </w:p>
    <w:p w14:paraId="0640A093"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维护实用性要求：配置主流的扳</w:t>
      </w:r>
      <w:proofErr w:type="gramStart"/>
      <w:r w:rsidRPr="004C72F2">
        <w:rPr>
          <w:rFonts w:ascii="仿宋" w:eastAsia="仿宋" w:hAnsi="仿宋" w:hint="eastAsia"/>
          <w:bCs/>
          <w:sz w:val="24"/>
        </w:rPr>
        <w:t>转式进样</w:t>
      </w:r>
      <w:proofErr w:type="gramEnd"/>
      <w:r w:rsidRPr="004C72F2">
        <w:rPr>
          <w:rFonts w:ascii="仿宋" w:eastAsia="仿宋" w:hAnsi="仿宋" w:hint="eastAsia"/>
          <w:bCs/>
          <w:sz w:val="24"/>
        </w:rPr>
        <w:t>口密封系统，</w:t>
      </w:r>
      <w:proofErr w:type="gramStart"/>
      <w:r w:rsidRPr="004C72F2">
        <w:rPr>
          <w:rFonts w:ascii="仿宋" w:eastAsia="仿宋" w:hAnsi="仿宋" w:hint="eastAsia"/>
          <w:bCs/>
          <w:sz w:val="24"/>
        </w:rPr>
        <w:t>更换衬管及</w:t>
      </w:r>
      <w:proofErr w:type="gramEnd"/>
      <w:r w:rsidRPr="004C72F2">
        <w:rPr>
          <w:rFonts w:ascii="仿宋" w:eastAsia="仿宋" w:hAnsi="仿宋" w:hint="eastAsia"/>
          <w:bCs/>
          <w:sz w:val="24"/>
        </w:rPr>
        <w:lastRenderedPageBreak/>
        <w:t>维护进样口可以直接徒手操作，无需使用工具。</w:t>
      </w:r>
    </w:p>
    <w:p w14:paraId="785CD063"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（三）多功能进样口</w:t>
      </w:r>
    </w:p>
    <w:p w14:paraId="1BB34D85"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具备完整的分流/不分流进样功能，包括电子流量控制，气路的压力、流量分流比均可由软件控制</w:t>
      </w:r>
    </w:p>
    <w:p w14:paraId="48B19BFE"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压力控制精度: 不低于0.001psi</w:t>
      </w:r>
    </w:p>
    <w:p w14:paraId="60BA2D59"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扳</w:t>
      </w:r>
      <w:proofErr w:type="gramStart"/>
      <w:r w:rsidRPr="004C72F2">
        <w:rPr>
          <w:rFonts w:ascii="仿宋" w:eastAsia="仿宋" w:hAnsi="仿宋" w:hint="eastAsia"/>
          <w:bCs/>
          <w:sz w:val="24"/>
        </w:rPr>
        <w:t>转式进样</w:t>
      </w:r>
      <w:proofErr w:type="gramEnd"/>
      <w:r w:rsidRPr="004C72F2">
        <w:rPr>
          <w:rFonts w:ascii="仿宋" w:eastAsia="仿宋" w:hAnsi="仿宋" w:hint="eastAsia"/>
          <w:bCs/>
          <w:sz w:val="24"/>
        </w:rPr>
        <w:t>口密封系统，</w:t>
      </w:r>
      <w:proofErr w:type="gramStart"/>
      <w:r w:rsidRPr="004C72F2">
        <w:rPr>
          <w:rFonts w:ascii="仿宋" w:eastAsia="仿宋" w:hAnsi="仿宋" w:hint="eastAsia"/>
          <w:bCs/>
          <w:sz w:val="24"/>
        </w:rPr>
        <w:t>更换衬管及</w:t>
      </w:r>
      <w:proofErr w:type="gramEnd"/>
      <w:r w:rsidRPr="004C72F2">
        <w:rPr>
          <w:rFonts w:ascii="仿宋" w:eastAsia="仿宋" w:hAnsi="仿宋" w:hint="eastAsia"/>
          <w:bCs/>
          <w:sz w:val="24"/>
        </w:rPr>
        <w:t>维护进样口可以直接徒手操作，无需使用工具。</w:t>
      </w:r>
    </w:p>
    <w:p w14:paraId="616A9382"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★联机能力：允许同时联机液体进样器和顶空进样器，独立的2套气路控制，交替使用两套进样装置而无需更换硬件（即：无需拆卸进样器）。</w:t>
      </w:r>
    </w:p>
    <w:p w14:paraId="50A9DCCF"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（四）</w:t>
      </w:r>
      <w:proofErr w:type="gramStart"/>
      <w:r w:rsidRPr="004C72F2">
        <w:rPr>
          <w:rFonts w:ascii="仿宋" w:eastAsia="仿宋" w:hAnsi="仿宋" w:hint="eastAsia"/>
          <w:bCs/>
          <w:sz w:val="24"/>
        </w:rPr>
        <w:t>柱温箱</w:t>
      </w:r>
      <w:proofErr w:type="gramEnd"/>
    </w:p>
    <w:p w14:paraId="1F88D156"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 xml:space="preserve">温度：室温+5℃～450℃. </w:t>
      </w:r>
    </w:p>
    <w:p w14:paraId="5ED38571"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最大升温速率：120℃/min</w:t>
      </w:r>
    </w:p>
    <w:p w14:paraId="73B3188A"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程序升温：不低于19阶20平台，可程序降温，在5min内，从450℃降温到50℃</w:t>
      </w:r>
    </w:p>
    <w:p w14:paraId="38C153D4"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温度设定精度：</w:t>
      </w:r>
      <w:r w:rsidRPr="004C72F2">
        <w:rPr>
          <w:rFonts w:ascii="仿宋" w:eastAsia="仿宋" w:hAnsi="仿宋"/>
          <w:bCs/>
          <w:sz w:val="24"/>
        </w:rPr>
        <w:t>0.1</w:t>
      </w:r>
      <w:r w:rsidRPr="004C72F2">
        <w:rPr>
          <w:rFonts w:ascii="微软雅黑" w:eastAsia="微软雅黑" w:hAnsi="微软雅黑" w:cs="微软雅黑" w:hint="eastAsia"/>
          <w:bCs/>
          <w:sz w:val="24"/>
        </w:rPr>
        <w:t>˚</w:t>
      </w:r>
      <w:r w:rsidRPr="004C72F2">
        <w:rPr>
          <w:rFonts w:ascii="仿宋" w:eastAsia="仿宋" w:hAnsi="仿宋"/>
          <w:bCs/>
          <w:sz w:val="24"/>
        </w:rPr>
        <w:t xml:space="preserve">C </w:t>
      </w:r>
    </w:p>
    <w:p w14:paraId="6BB9C2DB"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温度波动（稳定性）</w:t>
      </w:r>
      <w:r w:rsidRPr="004C72F2">
        <w:rPr>
          <w:rFonts w:ascii="仿宋" w:eastAsia="仿宋" w:hAnsi="仿宋"/>
          <w:bCs/>
          <w:sz w:val="24"/>
        </w:rPr>
        <w:t xml:space="preserve">: </w:t>
      </w:r>
      <w:r w:rsidRPr="004C72F2">
        <w:rPr>
          <w:rFonts w:ascii="仿宋" w:eastAsia="仿宋" w:hAnsi="仿宋" w:hint="eastAsia"/>
          <w:bCs/>
          <w:sz w:val="24"/>
        </w:rPr>
        <w:t>＜</w:t>
      </w:r>
      <w:r w:rsidRPr="004C72F2">
        <w:rPr>
          <w:rFonts w:ascii="仿宋" w:eastAsia="仿宋" w:hAnsi="仿宋"/>
          <w:bCs/>
          <w:sz w:val="24"/>
        </w:rPr>
        <w:t>0.01</w:t>
      </w:r>
      <w:r w:rsidRPr="004C72F2">
        <w:rPr>
          <w:rFonts w:ascii="微软雅黑" w:eastAsia="微软雅黑" w:hAnsi="微软雅黑" w:cs="微软雅黑" w:hint="eastAsia"/>
          <w:bCs/>
          <w:sz w:val="24"/>
        </w:rPr>
        <w:t>˚</w:t>
      </w:r>
      <w:r w:rsidRPr="004C72F2">
        <w:rPr>
          <w:rFonts w:ascii="仿宋" w:eastAsia="仿宋" w:hAnsi="仿宋"/>
          <w:bCs/>
          <w:sz w:val="24"/>
        </w:rPr>
        <w:t>C /1</w:t>
      </w:r>
      <w:r w:rsidRPr="004C72F2">
        <w:rPr>
          <w:rFonts w:ascii="微软雅黑" w:eastAsia="微软雅黑" w:hAnsi="微软雅黑" w:cs="微软雅黑" w:hint="eastAsia"/>
          <w:bCs/>
          <w:sz w:val="24"/>
        </w:rPr>
        <w:t>˚</w:t>
      </w:r>
      <w:r w:rsidRPr="004C72F2">
        <w:rPr>
          <w:rFonts w:ascii="仿宋" w:eastAsia="仿宋" w:hAnsi="仿宋"/>
          <w:bCs/>
          <w:sz w:val="24"/>
        </w:rPr>
        <w:t>C</w:t>
      </w:r>
      <w:r w:rsidRPr="004C72F2">
        <w:rPr>
          <w:rFonts w:ascii="仿宋" w:eastAsia="仿宋" w:hAnsi="仿宋" w:hint="eastAsia"/>
          <w:bCs/>
          <w:sz w:val="24"/>
        </w:rPr>
        <w:t>环境变化</w:t>
      </w:r>
    </w:p>
    <w:p w14:paraId="50753967"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（五）ECD检测器</w:t>
      </w:r>
    </w:p>
    <w:p w14:paraId="3C280959" w14:textId="77777777" w:rsidR="00AE5418" w:rsidRPr="004C72F2" w:rsidRDefault="00AE5418" w:rsidP="00DD4C29">
      <w:pPr>
        <w:numPr>
          <w:ilvl w:val="0"/>
          <w:numId w:val="35"/>
        </w:numPr>
        <w:spacing w:after="0" w:line="360" w:lineRule="auto"/>
        <w:rPr>
          <w:rFonts w:ascii="仿宋" w:eastAsia="仿宋" w:hAnsi="仿宋"/>
          <w:bCs/>
          <w:sz w:val="24"/>
        </w:rPr>
      </w:pPr>
      <w:proofErr w:type="gramStart"/>
      <w:r w:rsidRPr="004C72F2">
        <w:rPr>
          <w:rFonts w:ascii="仿宋" w:eastAsia="仿宋" w:hAnsi="仿宋" w:hint="eastAsia"/>
          <w:bCs/>
          <w:sz w:val="24"/>
        </w:rPr>
        <w:t>采用微池及</w:t>
      </w:r>
      <w:proofErr w:type="gramEnd"/>
      <w:r w:rsidRPr="004C72F2">
        <w:rPr>
          <w:rFonts w:ascii="仿宋" w:eastAsia="仿宋" w:hAnsi="仿宋" w:hint="eastAsia"/>
          <w:bCs/>
          <w:sz w:val="24"/>
        </w:rPr>
        <w:t>隐含阳极设计，防止污染优化灵敏度</w:t>
      </w:r>
    </w:p>
    <w:p w14:paraId="66FB6882"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电子压力/流量控制, 压力控制精度: 不低于0.001psi</w:t>
      </w:r>
    </w:p>
    <w:p w14:paraId="55E52083"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最低检测限：&lt;4.0fg/mL 林丹。</w:t>
      </w:r>
    </w:p>
    <w:p w14:paraId="521D20E6"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线性动态范围：&gt;4×10</w:t>
      </w:r>
      <w:r w:rsidRPr="004C72F2">
        <w:rPr>
          <w:rFonts w:ascii="仿宋" w:eastAsia="仿宋" w:hAnsi="仿宋"/>
          <w:bCs/>
          <w:sz w:val="24"/>
          <w:vertAlign w:val="superscript"/>
        </w:rPr>
        <w:t>4</w:t>
      </w:r>
    </w:p>
    <w:p w14:paraId="4283F331"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★检测器的最大数据采集频率可达到1000Hz</w:t>
      </w:r>
    </w:p>
    <w:p w14:paraId="5B157E42"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（六）FID检测器</w:t>
      </w:r>
    </w:p>
    <w:p w14:paraId="6299938C"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最低检测限：&lt;1.2pg C/s。</w:t>
      </w:r>
    </w:p>
    <w:p w14:paraId="38BE5F71"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电子压力/流量控制,压力控制精度: 不低于0.001psi</w:t>
      </w:r>
    </w:p>
    <w:p w14:paraId="7A603602"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线性动态范围：&gt;10</w:t>
      </w:r>
      <w:r w:rsidRPr="004C72F2">
        <w:rPr>
          <w:rFonts w:ascii="仿宋" w:eastAsia="仿宋" w:hAnsi="仿宋"/>
          <w:bCs/>
          <w:sz w:val="24"/>
          <w:vertAlign w:val="superscript"/>
        </w:rPr>
        <w:t>7</w:t>
      </w:r>
    </w:p>
    <w:p w14:paraId="5804E143"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灭火自动检测和自动再点火</w:t>
      </w:r>
    </w:p>
    <w:p w14:paraId="4E42AEF7"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★检测器的最大数据采集频率可达到1000Hz</w:t>
      </w:r>
    </w:p>
    <w:p w14:paraId="6F3F1B96"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lastRenderedPageBreak/>
        <w:t>（七）FPD检测器</w:t>
      </w:r>
    </w:p>
    <w:p w14:paraId="63122BDF"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最低检测限MDL：&lt;45fg P/s，&lt;2.5pg S/s，以甲基对硫磷为样品</w:t>
      </w:r>
    </w:p>
    <w:p w14:paraId="4B29F6E2"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动态范围：&gt;10</w:t>
      </w:r>
      <w:r w:rsidRPr="004C72F2">
        <w:rPr>
          <w:rFonts w:ascii="仿宋" w:eastAsia="仿宋" w:hAnsi="仿宋"/>
          <w:bCs/>
          <w:sz w:val="24"/>
          <w:vertAlign w:val="superscript"/>
        </w:rPr>
        <w:t>3</w:t>
      </w:r>
      <w:r w:rsidRPr="004C72F2">
        <w:rPr>
          <w:rFonts w:ascii="仿宋" w:eastAsia="仿宋" w:hAnsi="仿宋" w:hint="eastAsia"/>
          <w:bCs/>
          <w:sz w:val="24"/>
        </w:rPr>
        <w:t>S，10</w:t>
      </w:r>
      <w:r w:rsidRPr="004C72F2">
        <w:rPr>
          <w:rFonts w:ascii="仿宋" w:eastAsia="仿宋" w:hAnsi="仿宋"/>
          <w:bCs/>
          <w:sz w:val="24"/>
          <w:vertAlign w:val="superscript"/>
        </w:rPr>
        <w:t xml:space="preserve">4 </w:t>
      </w:r>
      <w:r w:rsidRPr="004C72F2">
        <w:rPr>
          <w:rFonts w:ascii="仿宋" w:eastAsia="仿宋" w:hAnsi="仿宋" w:hint="eastAsia"/>
          <w:bCs/>
          <w:sz w:val="24"/>
        </w:rPr>
        <w:t>P，以甲基对硫磷为样品</w:t>
      </w:r>
    </w:p>
    <w:p w14:paraId="23F11305"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电子压力/流量控制,压力控制精度: 不低于0.001psi</w:t>
      </w:r>
    </w:p>
    <w:p w14:paraId="72737543"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为满足样品分析要求，检测器最高温度能够达到400°C</w:t>
      </w:r>
    </w:p>
    <w:p w14:paraId="5266925C"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★检测器的最大数据采集频率可达到1000Hz</w:t>
      </w:r>
    </w:p>
    <w:p w14:paraId="4409B98D"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（八）全自动液体进样器</w:t>
      </w:r>
    </w:p>
    <w:p w14:paraId="44201FCD" w14:textId="77777777" w:rsidR="00AE5418" w:rsidRPr="004C72F2" w:rsidRDefault="00AE5418" w:rsidP="00DD4C29">
      <w:pPr>
        <w:numPr>
          <w:ilvl w:val="0"/>
          <w:numId w:val="35"/>
        </w:numPr>
        <w:spacing w:after="0" w:line="360" w:lineRule="auto"/>
        <w:rPr>
          <w:rFonts w:ascii="仿宋" w:eastAsia="仿宋" w:hAnsi="仿宋"/>
          <w:bCs/>
          <w:sz w:val="24"/>
        </w:rPr>
      </w:pPr>
      <w:proofErr w:type="gramStart"/>
      <w:r w:rsidRPr="004C72F2">
        <w:rPr>
          <w:rFonts w:ascii="仿宋" w:eastAsia="仿宋" w:hAnsi="仿宋" w:hint="eastAsia"/>
          <w:bCs/>
          <w:sz w:val="24"/>
        </w:rPr>
        <w:t>样品位</w:t>
      </w:r>
      <w:proofErr w:type="gramEnd"/>
      <w:r w:rsidRPr="004C72F2">
        <w:rPr>
          <w:rFonts w:ascii="仿宋" w:eastAsia="仿宋" w:hAnsi="仿宋" w:hint="eastAsia"/>
          <w:bCs/>
          <w:sz w:val="24"/>
        </w:rPr>
        <w:t>:50位或以上</w:t>
      </w:r>
    </w:p>
    <w:p w14:paraId="1F70E38D"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自动进样器可设置并自动调节进样深度</w:t>
      </w:r>
    </w:p>
    <w:p w14:paraId="48D6572A"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采用热插拔式设计，更换自动进样器无需使用工具拆卸，无需从新安装</w:t>
      </w:r>
    </w:p>
    <w:p w14:paraId="61DAAFE9"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（九）全自动顶空进样器</w:t>
      </w:r>
    </w:p>
    <w:p w14:paraId="1D9B6CB1"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★样品分析过程能实现全自动化操作，可由色谱软件统一控制</w:t>
      </w:r>
    </w:p>
    <w:p w14:paraId="6EA57D1E"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样品位：≥45位，具备不低于12个样品加热位。</w:t>
      </w:r>
    </w:p>
    <w:p w14:paraId="5DBDD84A"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具有样品瓶自动检漏功能</w:t>
      </w:r>
    </w:p>
    <w:p w14:paraId="571F7A67"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顶空自动进样器可支持10 mL、20 mL或22 mL等多种规格的样品瓶。</w:t>
      </w:r>
    </w:p>
    <w:p w14:paraId="6DA7B45B"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进样方式：顶空进</w:t>
      </w:r>
      <w:proofErr w:type="gramStart"/>
      <w:r w:rsidRPr="004C72F2">
        <w:rPr>
          <w:rFonts w:ascii="仿宋" w:eastAsia="仿宋" w:hAnsi="仿宋" w:hint="eastAsia"/>
          <w:bCs/>
          <w:sz w:val="24"/>
        </w:rPr>
        <w:t>样系统</w:t>
      </w:r>
      <w:proofErr w:type="gramEnd"/>
      <w:r w:rsidRPr="004C72F2">
        <w:rPr>
          <w:rFonts w:ascii="仿宋" w:eastAsia="仿宋" w:hAnsi="仿宋" w:hint="eastAsia"/>
          <w:bCs/>
          <w:sz w:val="24"/>
        </w:rPr>
        <w:t>采用阀和定量管的进样方式。全电子气路控制技术，顶空瓶压和GC 柱头</w:t>
      </w:r>
      <w:proofErr w:type="gramStart"/>
      <w:r w:rsidRPr="004C72F2">
        <w:rPr>
          <w:rFonts w:ascii="仿宋" w:eastAsia="仿宋" w:hAnsi="仿宋" w:hint="eastAsia"/>
          <w:bCs/>
          <w:sz w:val="24"/>
        </w:rPr>
        <w:t>压可以</w:t>
      </w:r>
      <w:proofErr w:type="gramEnd"/>
      <w:r w:rsidRPr="004C72F2">
        <w:rPr>
          <w:rFonts w:ascii="仿宋" w:eastAsia="仿宋" w:hAnsi="仿宋" w:hint="eastAsia"/>
          <w:bCs/>
          <w:sz w:val="24"/>
        </w:rPr>
        <w:t>独立控制。</w:t>
      </w:r>
    </w:p>
    <w:p w14:paraId="55BEF953"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气路控制：定量管的填充完全由内置的EPC 模块来控制；控制精度为±0.001psi。</w:t>
      </w:r>
    </w:p>
    <w:p w14:paraId="1A6FBF25"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样品加热温度：室温以上5℃-200℃。</w:t>
      </w:r>
    </w:p>
    <w:p w14:paraId="4C04A7B0" w14:textId="77777777" w:rsidR="00AE5418" w:rsidRPr="004C72F2" w:rsidRDefault="00AE5418" w:rsidP="00DD4C29">
      <w:pPr>
        <w:numPr>
          <w:ilvl w:val="0"/>
          <w:numId w:val="35"/>
        </w:numPr>
        <w:spacing w:after="0" w:line="360" w:lineRule="auto"/>
        <w:rPr>
          <w:rFonts w:ascii="仿宋" w:eastAsia="仿宋" w:hAnsi="仿宋"/>
          <w:bCs/>
          <w:sz w:val="24"/>
        </w:rPr>
      </w:pPr>
      <w:proofErr w:type="gramStart"/>
      <w:r w:rsidRPr="004C72F2">
        <w:rPr>
          <w:rFonts w:ascii="仿宋" w:eastAsia="仿宋" w:hAnsi="仿宋" w:hint="eastAsia"/>
          <w:bCs/>
          <w:sz w:val="24"/>
        </w:rPr>
        <w:t>阀和</w:t>
      </w:r>
      <w:proofErr w:type="gramEnd"/>
      <w:r w:rsidRPr="004C72F2">
        <w:rPr>
          <w:rFonts w:ascii="仿宋" w:eastAsia="仿宋" w:hAnsi="仿宋" w:hint="eastAsia"/>
          <w:bCs/>
          <w:sz w:val="24"/>
        </w:rPr>
        <w:t>定量环温度：室温以上5℃-200℃。</w:t>
      </w:r>
    </w:p>
    <w:p w14:paraId="69A1DC15"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（十）化学工作站</w:t>
      </w:r>
    </w:p>
    <w:p w14:paraId="018506F9"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时间编程</w:t>
      </w:r>
    </w:p>
    <w:p w14:paraId="67691CCD"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仪器故障和维护情况可由内置电子跟踪系统自动记录</w:t>
      </w:r>
    </w:p>
    <w:p w14:paraId="4682D3F8"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早期维护反馈功能（EMF），能持续跟踪进样系统、垫圈、衬管、和色谱柱等信息，并将这些信息用图形化直观地显示。</w:t>
      </w:r>
    </w:p>
    <w:p w14:paraId="240A9AD3"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保留时间锁定功能（RTL），使得不同仪器之间、不同长度的色谱柱之间、不同实验室之间，有效减少同一物质的保留时间误差。用户可据</w:t>
      </w:r>
      <w:r w:rsidRPr="004C72F2">
        <w:rPr>
          <w:rFonts w:ascii="仿宋" w:eastAsia="仿宋" w:hAnsi="仿宋" w:hint="eastAsia"/>
          <w:bCs/>
          <w:sz w:val="24"/>
        </w:rPr>
        <w:lastRenderedPageBreak/>
        <w:t>此自建保留时间锁定谱库。</w:t>
      </w:r>
    </w:p>
    <w:p w14:paraId="45E2604D" w14:textId="77777777" w:rsidR="00AE5418" w:rsidRPr="004C72F2" w:rsidRDefault="00AE5418" w:rsidP="00DD4C29">
      <w:pPr>
        <w:numPr>
          <w:ilvl w:val="0"/>
          <w:numId w:val="35"/>
        </w:numPr>
        <w:spacing w:after="0" w:line="360" w:lineRule="auto"/>
        <w:rPr>
          <w:rFonts w:ascii="仿宋" w:eastAsia="仿宋" w:hAnsi="仿宋"/>
          <w:bCs/>
          <w:sz w:val="24"/>
        </w:rPr>
      </w:pPr>
      <w:r w:rsidRPr="004C72F2">
        <w:rPr>
          <w:rFonts w:ascii="仿宋" w:eastAsia="仿宋" w:hAnsi="仿宋" w:hint="eastAsia"/>
          <w:bCs/>
          <w:sz w:val="24"/>
        </w:rPr>
        <w:t>配置要求：气相色谱仪主机1台；分流不分流进样口1套；多功能进样口1套；FID检测器1个；ECD检测器1个；FPD检测器1个；全自动液体进样器1套；全自动顶空进样器1套；氢气发生器1套；顶空样品瓶2包，顶</w:t>
      </w:r>
      <w:proofErr w:type="gramStart"/>
      <w:r w:rsidRPr="004C72F2">
        <w:rPr>
          <w:rFonts w:ascii="仿宋" w:eastAsia="仿宋" w:hAnsi="仿宋" w:hint="eastAsia"/>
          <w:bCs/>
          <w:sz w:val="24"/>
        </w:rPr>
        <w:t>空启瓶</w:t>
      </w:r>
      <w:proofErr w:type="gramEnd"/>
      <w:r w:rsidRPr="004C72F2">
        <w:rPr>
          <w:rFonts w:ascii="仿宋" w:eastAsia="仿宋" w:hAnsi="仿宋" w:hint="eastAsia"/>
          <w:bCs/>
          <w:sz w:val="24"/>
        </w:rPr>
        <w:t>器1个，顶</w:t>
      </w:r>
      <w:proofErr w:type="gramStart"/>
      <w:r w:rsidRPr="004C72F2">
        <w:rPr>
          <w:rFonts w:ascii="仿宋" w:eastAsia="仿宋" w:hAnsi="仿宋" w:hint="eastAsia"/>
          <w:bCs/>
          <w:sz w:val="24"/>
        </w:rPr>
        <w:t>空压瓶</w:t>
      </w:r>
      <w:proofErr w:type="gramEnd"/>
      <w:r w:rsidRPr="004C72F2">
        <w:rPr>
          <w:rFonts w:ascii="仿宋" w:eastAsia="仿宋" w:hAnsi="仿宋" w:hint="eastAsia"/>
          <w:bCs/>
          <w:sz w:val="24"/>
        </w:rPr>
        <w:t>器1个，透明和琥珀色液体</w:t>
      </w:r>
      <w:proofErr w:type="gramStart"/>
      <w:r w:rsidRPr="004C72F2">
        <w:rPr>
          <w:rFonts w:ascii="仿宋" w:eastAsia="仿宋" w:hAnsi="仿宋" w:hint="eastAsia"/>
          <w:bCs/>
          <w:sz w:val="24"/>
        </w:rPr>
        <w:t>样品瓶各1包</w:t>
      </w:r>
      <w:proofErr w:type="gramEnd"/>
      <w:r w:rsidRPr="004C72F2">
        <w:rPr>
          <w:rFonts w:ascii="仿宋" w:eastAsia="仿宋" w:hAnsi="仿宋" w:hint="eastAsia"/>
          <w:bCs/>
          <w:sz w:val="24"/>
        </w:rPr>
        <w:t>，毛细管色谱柱1根，O</w:t>
      </w:r>
      <w:proofErr w:type="gramStart"/>
      <w:r w:rsidRPr="004C72F2">
        <w:rPr>
          <w:rFonts w:ascii="仿宋" w:eastAsia="仿宋" w:hAnsi="仿宋" w:hint="eastAsia"/>
          <w:bCs/>
          <w:sz w:val="24"/>
        </w:rPr>
        <w:t>型圈1包</w:t>
      </w:r>
      <w:proofErr w:type="gramEnd"/>
      <w:r w:rsidRPr="004C72F2">
        <w:rPr>
          <w:rFonts w:ascii="仿宋" w:eastAsia="仿宋" w:hAnsi="仿宋" w:hint="eastAsia"/>
          <w:bCs/>
          <w:sz w:val="24"/>
        </w:rPr>
        <w:t>，密封垫圈1包，</w:t>
      </w:r>
      <w:proofErr w:type="gramStart"/>
      <w:r w:rsidRPr="004C72F2">
        <w:rPr>
          <w:rFonts w:ascii="仿宋" w:eastAsia="仿宋" w:hAnsi="仿宋" w:hint="eastAsia"/>
          <w:bCs/>
          <w:sz w:val="24"/>
        </w:rPr>
        <w:t>进样隔垫</w:t>
      </w:r>
      <w:proofErr w:type="gramEnd"/>
      <w:r w:rsidRPr="004C72F2">
        <w:rPr>
          <w:rFonts w:ascii="仿宋" w:eastAsia="仿宋" w:hAnsi="仿宋" w:hint="eastAsia"/>
          <w:bCs/>
          <w:sz w:val="24"/>
        </w:rPr>
        <w:t>2包，减压阀接头3个，备用10ul固定式自动进样针5根，气相色谱仪安装工具包1套，控制软件1套；数据处理系统和输出系统各1套。</w:t>
      </w:r>
    </w:p>
    <w:p w14:paraId="18954709" w14:textId="3DCA0CB4" w:rsidR="00AE5418" w:rsidRPr="004C72F2" w:rsidRDefault="00AA6234" w:rsidP="00AE5418">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t>23</w:t>
      </w:r>
      <w:r w:rsidR="00AE5418" w:rsidRPr="004C72F2">
        <w:rPr>
          <w:rFonts w:ascii="仿宋" w:eastAsia="仿宋" w:hAnsi="仿宋" w:hint="eastAsia"/>
          <w:b/>
          <w:bCs/>
          <w:sz w:val="24"/>
        </w:rPr>
        <w:t>-2</w:t>
      </w:r>
      <w:proofErr w:type="gramStart"/>
      <w:r w:rsidR="00AE5418" w:rsidRPr="004C72F2">
        <w:rPr>
          <w:rFonts w:ascii="仿宋" w:eastAsia="仿宋" w:hAnsi="仿宋" w:hint="eastAsia"/>
          <w:b/>
          <w:bCs/>
          <w:sz w:val="24"/>
        </w:rPr>
        <w:t>二</w:t>
      </w:r>
      <w:proofErr w:type="gramEnd"/>
      <w:r w:rsidR="00AE5418" w:rsidRPr="004C72F2">
        <w:rPr>
          <w:rFonts w:ascii="仿宋" w:eastAsia="仿宋" w:hAnsi="仿宋" w:hint="eastAsia"/>
          <w:b/>
          <w:bCs/>
          <w:sz w:val="24"/>
        </w:rPr>
        <w:t>次热解析仪</w:t>
      </w:r>
    </w:p>
    <w:p w14:paraId="31D2EEAD"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一、工作条件</w:t>
      </w:r>
    </w:p>
    <w:p w14:paraId="041B247D" w14:textId="77777777" w:rsidR="00AE5418" w:rsidRPr="004C72F2" w:rsidRDefault="00AE5418" w:rsidP="00DD4C29">
      <w:pPr>
        <w:numPr>
          <w:ilvl w:val="0"/>
          <w:numId w:val="37"/>
        </w:numPr>
        <w:spacing w:after="0" w:line="360" w:lineRule="auto"/>
        <w:rPr>
          <w:rFonts w:ascii="仿宋" w:eastAsia="仿宋" w:hAnsi="仿宋"/>
          <w:bCs/>
          <w:sz w:val="24"/>
        </w:rPr>
      </w:pPr>
      <w:r w:rsidRPr="004C72F2">
        <w:rPr>
          <w:rFonts w:ascii="仿宋" w:eastAsia="仿宋" w:hAnsi="仿宋" w:hint="eastAsia"/>
          <w:bCs/>
          <w:sz w:val="24"/>
        </w:rPr>
        <w:t>电源：220V，50Hz。</w:t>
      </w:r>
    </w:p>
    <w:p w14:paraId="20538762" w14:textId="77777777" w:rsidR="00AE5418" w:rsidRPr="004C72F2" w:rsidRDefault="00AE5418" w:rsidP="00DD4C29">
      <w:pPr>
        <w:numPr>
          <w:ilvl w:val="0"/>
          <w:numId w:val="37"/>
        </w:numPr>
        <w:spacing w:after="0" w:line="360" w:lineRule="auto"/>
        <w:rPr>
          <w:rFonts w:ascii="仿宋" w:eastAsia="仿宋" w:hAnsi="仿宋"/>
          <w:bCs/>
          <w:sz w:val="24"/>
        </w:rPr>
      </w:pPr>
      <w:r w:rsidRPr="004C72F2">
        <w:rPr>
          <w:rFonts w:ascii="仿宋" w:eastAsia="仿宋" w:hAnsi="仿宋" w:hint="eastAsia"/>
          <w:bCs/>
          <w:sz w:val="24"/>
        </w:rPr>
        <w:t>温度：操作环境15℃～35℃。</w:t>
      </w:r>
    </w:p>
    <w:p w14:paraId="3F7D8861" w14:textId="77777777" w:rsidR="00AE5418" w:rsidRPr="004C72F2" w:rsidRDefault="00AE5418" w:rsidP="00DD4C29">
      <w:pPr>
        <w:numPr>
          <w:ilvl w:val="0"/>
          <w:numId w:val="37"/>
        </w:numPr>
        <w:spacing w:after="0" w:line="360" w:lineRule="auto"/>
        <w:rPr>
          <w:rFonts w:ascii="仿宋" w:eastAsia="仿宋" w:hAnsi="仿宋"/>
          <w:bCs/>
          <w:sz w:val="24"/>
        </w:rPr>
      </w:pPr>
      <w:r w:rsidRPr="004C72F2">
        <w:rPr>
          <w:rFonts w:ascii="仿宋" w:eastAsia="仿宋" w:hAnsi="仿宋" w:hint="eastAsia"/>
          <w:bCs/>
          <w:sz w:val="24"/>
        </w:rPr>
        <w:t>湿度：操作状态25%～50%，非操作状态10%～95%。</w:t>
      </w:r>
    </w:p>
    <w:p w14:paraId="4DE5B98B"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二、技术指标</w:t>
      </w:r>
    </w:p>
    <w:p w14:paraId="010BEE34" w14:textId="77777777" w:rsidR="00AE5418" w:rsidRPr="004C72F2" w:rsidRDefault="00AE5418" w:rsidP="00DD4C29">
      <w:pPr>
        <w:numPr>
          <w:ilvl w:val="0"/>
          <w:numId w:val="37"/>
        </w:numPr>
        <w:spacing w:after="0" w:line="360" w:lineRule="auto"/>
        <w:rPr>
          <w:rFonts w:ascii="仿宋" w:eastAsia="仿宋" w:hAnsi="仿宋"/>
          <w:bCs/>
          <w:sz w:val="24"/>
        </w:rPr>
      </w:pPr>
      <w:r w:rsidRPr="004C72F2">
        <w:rPr>
          <w:rFonts w:ascii="仿宋" w:eastAsia="仿宋" w:hAnsi="仿宋" w:hint="eastAsia"/>
          <w:bCs/>
          <w:sz w:val="24"/>
        </w:rPr>
        <w:t>富集模式：半导体冷冻富集。</w:t>
      </w:r>
    </w:p>
    <w:p w14:paraId="41BDF929" w14:textId="77777777" w:rsidR="00AE5418" w:rsidRPr="004C72F2" w:rsidRDefault="00AE5418" w:rsidP="00DD4C29">
      <w:pPr>
        <w:numPr>
          <w:ilvl w:val="0"/>
          <w:numId w:val="37"/>
        </w:numPr>
        <w:spacing w:after="0" w:line="360" w:lineRule="auto"/>
        <w:rPr>
          <w:rFonts w:ascii="仿宋" w:eastAsia="仿宋" w:hAnsi="仿宋"/>
          <w:bCs/>
          <w:sz w:val="24"/>
        </w:rPr>
      </w:pPr>
      <w:r w:rsidRPr="004C72F2">
        <w:rPr>
          <w:rFonts w:ascii="仿宋" w:eastAsia="仿宋" w:hAnsi="仿宋" w:hint="eastAsia"/>
          <w:bCs/>
          <w:sz w:val="24"/>
        </w:rPr>
        <w:t>第一级解析温度范围：35℃～450℃；控制精度为1℃。</w:t>
      </w:r>
    </w:p>
    <w:p w14:paraId="300C838C" w14:textId="77777777" w:rsidR="00AE5418" w:rsidRPr="004C72F2" w:rsidRDefault="00AE5418" w:rsidP="00DD4C29">
      <w:pPr>
        <w:numPr>
          <w:ilvl w:val="0"/>
          <w:numId w:val="37"/>
        </w:numPr>
        <w:spacing w:after="0" w:line="360" w:lineRule="auto"/>
        <w:rPr>
          <w:rFonts w:ascii="仿宋" w:eastAsia="仿宋" w:hAnsi="仿宋"/>
          <w:bCs/>
          <w:sz w:val="24"/>
        </w:rPr>
      </w:pPr>
      <w:r w:rsidRPr="004C72F2">
        <w:rPr>
          <w:rFonts w:ascii="仿宋" w:eastAsia="仿宋" w:hAnsi="仿宋" w:hint="eastAsia"/>
          <w:bCs/>
          <w:sz w:val="24"/>
        </w:rPr>
        <w:t>脱附时间：1min～999.9min；控制精度为0.1min。</w:t>
      </w:r>
    </w:p>
    <w:p w14:paraId="6B1F5525" w14:textId="77777777" w:rsidR="00AE5418" w:rsidRPr="004C72F2" w:rsidRDefault="00AE5418" w:rsidP="00DD4C29">
      <w:pPr>
        <w:numPr>
          <w:ilvl w:val="0"/>
          <w:numId w:val="37"/>
        </w:numPr>
        <w:spacing w:after="0" w:line="360" w:lineRule="auto"/>
        <w:rPr>
          <w:rFonts w:ascii="仿宋" w:eastAsia="仿宋" w:hAnsi="仿宋"/>
          <w:bCs/>
          <w:sz w:val="24"/>
        </w:rPr>
      </w:pPr>
      <w:r w:rsidRPr="004C72F2">
        <w:rPr>
          <w:rFonts w:ascii="仿宋" w:eastAsia="仿宋" w:hAnsi="仿宋" w:hint="eastAsia"/>
          <w:bCs/>
          <w:sz w:val="24"/>
        </w:rPr>
        <w:t>★冷阱中间填充部分的60mm，可填充一种至四种吸附剂（提供产品照片或操作软件的界面截图证明），电子制冷可以使60mm长的冷阱吸附剂部分均匀降温，同样可以使60mm长吸附剂部分均匀加热。</w:t>
      </w:r>
    </w:p>
    <w:p w14:paraId="2C124AA1" w14:textId="77777777" w:rsidR="00AE5418" w:rsidRPr="004C72F2" w:rsidRDefault="00AE5418" w:rsidP="00DD4C29">
      <w:pPr>
        <w:numPr>
          <w:ilvl w:val="0"/>
          <w:numId w:val="37"/>
        </w:numPr>
        <w:spacing w:after="0" w:line="360" w:lineRule="auto"/>
        <w:rPr>
          <w:rFonts w:ascii="仿宋" w:eastAsia="仿宋" w:hAnsi="仿宋"/>
          <w:bCs/>
          <w:sz w:val="24"/>
        </w:rPr>
      </w:pPr>
      <w:r w:rsidRPr="004C72F2">
        <w:rPr>
          <w:rFonts w:ascii="仿宋" w:eastAsia="仿宋" w:hAnsi="仿宋" w:hint="eastAsia"/>
          <w:bCs/>
          <w:sz w:val="24"/>
        </w:rPr>
        <w:t>第二级解析富集温度：-30℃-425℃；控制精度为1 ℃。</w:t>
      </w:r>
    </w:p>
    <w:p w14:paraId="54C5C267" w14:textId="77777777" w:rsidR="00AE5418" w:rsidRPr="004C72F2" w:rsidRDefault="00AE5418" w:rsidP="00DD4C29">
      <w:pPr>
        <w:numPr>
          <w:ilvl w:val="0"/>
          <w:numId w:val="37"/>
        </w:numPr>
        <w:spacing w:after="0" w:line="360" w:lineRule="auto"/>
        <w:rPr>
          <w:rFonts w:ascii="仿宋" w:eastAsia="仿宋" w:hAnsi="仿宋"/>
          <w:bCs/>
          <w:sz w:val="24"/>
        </w:rPr>
      </w:pPr>
      <w:r w:rsidRPr="004C72F2">
        <w:rPr>
          <w:rFonts w:ascii="仿宋" w:eastAsia="仿宋" w:hAnsi="仿宋" w:hint="eastAsia"/>
          <w:bCs/>
          <w:sz w:val="24"/>
        </w:rPr>
        <w:t>恒流功能：采用气相气路电子阀（PPC或EPC）对热脱附进行气路控制。</w:t>
      </w:r>
    </w:p>
    <w:p w14:paraId="41BFC0EF" w14:textId="77777777" w:rsidR="00AE5418" w:rsidRPr="004C72F2" w:rsidRDefault="00AE5418" w:rsidP="00DD4C29">
      <w:pPr>
        <w:numPr>
          <w:ilvl w:val="0"/>
          <w:numId w:val="37"/>
        </w:numPr>
        <w:spacing w:after="0" w:line="360" w:lineRule="auto"/>
        <w:rPr>
          <w:rFonts w:ascii="仿宋" w:eastAsia="仿宋" w:hAnsi="仿宋"/>
          <w:bCs/>
          <w:sz w:val="24"/>
        </w:rPr>
      </w:pPr>
      <w:r w:rsidRPr="004C72F2">
        <w:rPr>
          <w:rFonts w:ascii="仿宋" w:eastAsia="仿宋" w:hAnsi="仿宋" w:hint="eastAsia"/>
          <w:bCs/>
          <w:sz w:val="24"/>
        </w:rPr>
        <w:t>★电子制冷聚焦冷阱，无需液体制冷剂，冷阱加热迅速，脱附效率高，冷阱更换方便；冷阱升温速度：可达100 ℃/s（提供操作软件的界面截图证明）。</w:t>
      </w:r>
    </w:p>
    <w:p w14:paraId="745970A8" w14:textId="77777777" w:rsidR="00AE5418" w:rsidRPr="004C72F2" w:rsidRDefault="00AE5418" w:rsidP="00DD4C29">
      <w:pPr>
        <w:numPr>
          <w:ilvl w:val="0"/>
          <w:numId w:val="37"/>
        </w:numPr>
        <w:spacing w:after="0" w:line="360" w:lineRule="auto"/>
        <w:rPr>
          <w:rFonts w:ascii="仿宋" w:eastAsia="仿宋" w:hAnsi="仿宋"/>
          <w:bCs/>
          <w:sz w:val="24"/>
        </w:rPr>
      </w:pPr>
      <w:r w:rsidRPr="004C72F2">
        <w:rPr>
          <w:rFonts w:ascii="仿宋" w:eastAsia="仿宋" w:hAnsi="仿宋" w:hint="eastAsia"/>
          <w:bCs/>
          <w:sz w:val="24"/>
        </w:rPr>
        <w:t>在采样方向进行干吹扫/内标加入。系统有反吹冷阱功能，尽可能将样品完全脱附。应用灵活多样，从C2-C42及活性化合物都可使用。</w:t>
      </w:r>
    </w:p>
    <w:p w14:paraId="2643C316" w14:textId="77777777" w:rsidR="00AE5418" w:rsidRPr="004C72F2" w:rsidRDefault="00AE5418" w:rsidP="00DD4C29">
      <w:pPr>
        <w:numPr>
          <w:ilvl w:val="0"/>
          <w:numId w:val="37"/>
        </w:numPr>
        <w:spacing w:after="0" w:line="360" w:lineRule="auto"/>
        <w:rPr>
          <w:rFonts w:ascii="仿宋" w:eastAsia="仿宋" w:hAnsi="仿宋"/>
          <w:bCs/>
          <w:sz w:val="24"/>
        </w:rPr>
      </w:pPr>
      <w:r w:rsidRPr="004C72F2">
        <w:rPr>
          <w:rFonts w:ascii="仿宋" w:eastAsia="仿宋" w:hAnsi="仿宋" w:hint="eastAsia"/>
          <w:bCs/>
          <w:sz w:val="24"/>
        </w:rPr>
        <w:t>可设置对样品分流，分流比可达200:1，并</w:t>
      </w:r>
      <w:proofErr w:type="gramStart"/>
      <w:r w:rsidRPr="004C72F2">
        <w:rPr>
          <w:rFonts w:ascii="仿宋" w:eastAsia="仿宋" w:hAnsi="仿宋" w:hint="eastAsia"/>
          <w:bCs/>
          <w:sz w:val="24"/>
        </w:rPr>
        <w:t>具备分流</w:t>
      </w:r>
      <w:proofErr w:type="gramEnd"/>
      <w:r w:rsidRPr="004C72F2">
        <w:rPr>
          <w:rFonts w:ascii="仿宋" w:eastAsia="仿宋" w:hAnsi="仿宋" w:hint="eastAsia"/>
          <w:bCs/>
          <w:sz w:val="24"/>
        </w:rPr>
        <w:t>再回收功能。</w:t>
      </w:r>
    </w:p>
    <w:p w14:paraId="109FE5C2" w14:textId="77777777" w:rsidR="00AE5418" w:rsidRPr="004C72F2" w:rsidRDefault="00AE5418" w:rsidP="00DD4C29">
      <w:pPr>
        <w:numPr>
          <w:ilvl w:val="0"/>
          <w:numId w:val="37"/>
        </w:numPr>
        <w:spacing w:after="0" w:line="360" w:lineRule="auto"/>
        <w:rPr>
          <w:rFonts w:ascii="仿宋" w:eastAsia="仿宋" w:hAnsi="仿宋"/>
          <w:bCs/>
          <w:sz w:val="24"/>
        </w:rPr>
      </w:pPr>
      <w:r w:rsidRPr="004C72F2">
        <w:rPr>
          <w:rFonts w:ascii="仿宋" w:eastAsia="仿宋" w:hAnsi="仿宋" w:hint="eastAsia"/>
          <w:bCs/>
          <w:sz w:val="24"/>
        </w:rPr>
        <w:t>最高温度保持时间0 min～999.9 min ；控制精度为0.1 min。</w:t>
      </w:r>
    </w:p>
    <w:p w14:paraId="613DF0E2" w14:textId="77777777" w:rsidR="00AE5418" w:rsidRPr="004C72F2" w:rsidRDefault="00AE5418" w:rsidP="00DD4C29">
      <w:pPr>
        <w:numPr>
          <w:ilvl w:val="0"/>
          <w:numId w:val="37"/>
        </w:numPr>
        <w:spacing w:after="0" w:line="360" w:lineRule="auto"/>
        <w:rPr>
          <w:rFonts w:ascii="仿宋" w:eastAsia="仿宋" w:hAnsi="仿宋"/>
          <w:bCs/>
          <w:sz w:val="24"/>
        </w:rPr>
      </w:pPr>
      <w:proofErr w:type="gramStart"/>
      <w:r w:rsidRPr="004C72F2">
        <w:rPr>
          <w:rFonts w:ascii="仿宋" w:eastAsia="仿宋" w:hAnsi="仿宋" w:hint="eastAsia"/>
          <w:bCs/>
          <w:sz w:val="24"/>
        </w:rPr>
        <w:lastRenderedPageBreak/>
        <w:t>阀的</w:t>
      </w:r>
      <w:proofErr w:type="gramEnd"/>
      <w:r w:rsidRPr="004C72F2">
        <w:rPr>
          <w:rFonts w:ascii="仿宋" w:eastAsia="仿宋" w:hAnsi="仿宋" w:hint="eastAsia"/>
          <w:bCs/>
          <w:sz w:val="24"/>
        </w:rPr>
        <w:t>温度范围50 ℃～225 ℃ 。</w:t>
      </w:r>
    </w:p>
    <w:p w14:paraId="204EEACA" w14:textId="77777777" w:rsidR="00AE5418" w:rsidRPr="004C72F2" w:rsidRDefault="00AE5418" w:rsidP="00DD4C29">
      <w:pPr>
        <w:numPr>
          <w:ilvl w:val="0"/>
          <w:numId w:val="37"/>
        </w:numPr>
        <w:spacing w:after="0" w:line="360" w:lineRule="auto"/>
        <w:rPr>
          <w:rFonts w:ascii="仿宋" w:eastAsia="仿宋" w:hAnsi="仿宋"/>
          <w:bCs/>
          <w:sz w:val="24"/>
        </w:rPr>
      </w:pPr>
      <w:r w:rsidRPr="004C72F2">
        <w:rPr>
          <w:rFonts w:ascii="仿宋" w:eastAsia="仿宋" w:hAnsi="仿宋" w:hint="eastAsia"/>
          <w:bCs/>
          <w:sz w:val="24"/>
        </w:rPr>
        <w:t>传输线：采用硅烷化的不锈钢材料；温度：50 ℃～225℃；控制精度为1 ℃。</w:t>
      </w:r>
    </w:p>
    <w:p w14:paraId="0E921550" w14:textId="77777777" w:rsidR="00AE5418" w:rsidRPr="004C72F2" w:rsidRDefault="00AE5418" w:rsidP="00DD4C29">
      <w:pPr>
        <w:numPr>
          <w:ilvl w:val="0"/>
          <w:numId w:val="37"/>
        </w:numPr>
        <w:spacing w:after="0" w:line="360" w:lineRule="auto"/>
        <w:rPr>
          <w:rFonts w:ascii="仿宋" w:eastAsia="仿宋" w:hAnsi="仿宋"/>
          <w:bCs/>
          <w:sz w:val="24"/>
        </w:rPr>
      </w:pPr>
      <w:r w:rsidRPr="004C72F2">
        <w:rPr>
          <w:rFonts w:ascii="仿宋" w:eastAsia="仿宋" w:hAnsi="仿宋" w:hint="eastAsia"/>
          <w:bCs/>
          <w:sz w:val="24"/>
        </w:rPr>
        <w:t>系统可与任何品牌的GC/GCMS系统连接，无需占用GC标准进样口。</w:t>
      </w:r>
    </w:p>
    <w:p w14:paraId="15484DF2" w14:textId="77777777" w:rsidR="00AE5418" w:rsidRPr="004C72F2" w:rsidRDefault="00AE5418" w:rsidP="00DD4C29">
      <w:pPr>
        <w:numPr>
          <w:ilvl w:val="0"/>
          <w:numId w:val="37"/>
        </w:numPr>
        <w:spacing w:after="0" w:line="360" w:lineRule="auto"/>
        <w:rPr>
          <w:rFonts w:ascii="仿宋" w:eastAsia="仿宋" w:hAnsi="仿宋"/>
          <w:bCs/>
          <w:sz w:val="24"/>
        </w:rPr>
      </w:pPr>
      <w:r w:rsidRPr="004C72F2">
        <w:rPr>
          <w:rFonts w:ascii="仿宋" w:eastAsia="仿宋" w:hAnsi="仿宋" w:hint="eastAsia"/>
          <w:bCs/>
          <w:sz w:val="24"/>
        </w:rPr>
        <w:t>★系统除可做常规VOC及VOCS外，经过更换冷阱及吸附管后还可以用于硫化物检测（提供产品照片或操作软件的界面截图证明）。</w:t>
      </w:r>
    </w:p>
    <w:p w14:paraId="11E2F304" w14:textId="77777777" w:rsidR="00AE5418" w:rsidRPr="004C72F2" w:rsidRDefault="00AE5418" w:rsidP="00AE5418">
      <w:pPr>
        <w:spacing w:after="0" w:line="360" w:lineRule="auto"/>
        <w:ind w:left="900"/>
        <w:rPr>
          <w:rFonts w:ascii="仿宋" w:eastAsia="仿宋" w:hAnsi="仿宋"/>
          <w:b/>
          <w:bCs/>
          <w:sz w:val="24"/>
        </w:rPr>
      </w:pPr>
      <w:r w:rsidRPr="004C72F2">
        <w:rPr>
          <w:rFonts w:ascii="仿宋" w:eastAsia="仿宋" w:hAnsi="仿宋" w:hint="eastAsia"/>
          <w:b/>
          <w:bCs/>
          <w:sz w:val="24"/>
        </w:rPr>
        <w:t>自动进样器</w:t>
      </w:r>
    </w:p>
    <w:p w14:paraId="4A919979" w14:textId="77777777" w:rsidR="00AE5418" w:rsidRPr="004C72F2" w:rsidRDefault="00AE5418" w:rsidP="00DD4C29">
      <w:pPr>
        <w:numPr>
          <w:ilvl w:val="0"/>
          <w:numId w:val="37"/>
        </w:numPr>
        <w:spacing w:after="0" w:line="360" w:lineRule="auto"/>
        <w:rPr>
          <w:rFonts w:ascii="仿宋" w:eastAsia="仿宋" w:hAnsi="仿宋"/>
          <w:bCs/>
          <w:sz w:val="24"/>
        </w:rPr>
      </w:pPr>
      <w:r w:rsidRPr="004C72F2">
        <w:rPr>
          <w:rFonts w:ascii="仿宋" w:eastAsia="仿宋" w:hAnsi="仿宋" w:hint="eastAsia"/>
          <w:bCs/>
          <w:sz w:val="24"/>
        </w:rPr>
        <w:t>★自动进样器位数不低于100位，可</w:t>
      </w:r>
      <w:proofErr w:type="gramStart"/>
      <w:r w:rsidRPr="004C72F2">
        <w:rPr>
          <w:rFonts w:ascii="仿宋" w:eastAsia="仿宋" w:hAnsi="仿宋" w:hint="eastAsia"/>
          <w:bCs/>
          <w:sz w:val="24"/>
        </w:rPr>
        <w:t>最连续</w:t>
      </w:r>
      <w:proofErr w:type="gramEnd"/>
      <w:r w:rsidRPr="004C72F2">
        <w:rPr>
          <w:rFonts w:ascii="仿宋" w:eastAsia="仿宋" w:hAnsi="仿宋" w:hint="eastAsia"/>
          <w:bCs/>
          <w:sz w:val="24"/>
        </w:rPr>
        <w:t>放置100根及以上的吸附管（提供产品照片证明）。</w:t>
      </w:r>
    </w:p>
    <w:p w14:paraId="4EB99990" w14:textId="77777777" w:rsidR="00AE5418" w:rsidRPr="004C72F2" w:rsidRDefault="00AE5418" w:rsidP="00DD4C29">
      <w:pPr>
        <w:numPr>
          <w:ilvl w:val="0"/>
          <w:numId w:val="37"/>
        </w:numPr>
        <w:spacing w:after="0" w:line="360" w:lineRule="auto"/>
        <w:rPr>
          <w:rFonts w:ascii="仿宋" w:eastAsia="仿宋" w:hAnsi="仿宋"/>
          <w:bCs/>
          <w:sz w:val="24"/>
        </w:rPr>
      </w:pPr>
      <w:r w:rsidRPr="004C72F2">
        <w:rPr>
          <w:rFonts w:ascii="仿宋" w:eastAsia="仿宋" w:hAnsi="仿宋" w:hint="eastAsia"/>
          <w:bCs/>
          <w:sz w:val="24"/>
        </w:rPr>
        <w:t>★自动进样器密封帽：进样分析前无需拆卸，保证样品的完整性；只有当载气压力达到一定范围时，</w:t>
      </w:r>
      <w:proofErr w:type="gramStart"/>
      <w:r w:rsidRPr="004C72F2">
        <w:rPr>
          <w:rFonts w:ascii="仿宋" w:eastAsia="仿宋" w:hAnsi="仿宋" w:hint="eastAsia"/>
          <w:bCs/>
          <w:sz w:val="24"/>
        </w:rPr>
        <w:t>密封帽才会</w:t>
      </w:r>
      <w:proofErr w:type="gramEnd"/>
      <w:r w:rsidRPr="004C72F2">
        <w:rPr>
          <w:rFonts w:ascii="仿宋" w:eastAsia="仿宋" w:hAnsi="仿宋" w:hint="eastAsia"/>
          <w:bCs/>
          <w:sz w:val="24"/>
        </w:rPr>
        <w:t>开启，让载气或样品通过，保证样品的密封性，避免污染物的进入和样品成分的损失；无需拆卸密封帽；</w:t>
      </w:r>
    </w:p>
    <w:p w14:paraId="414504A6" w14:textId="77777777" w:rsidR="00AE5418" w:rsidRPr="004C72F2" w:rsidRDefault="00AE5418" w:rsidP="00DD4C29">
      <w:pPr>
        <w:numPr>
          <w:ilvl w:val="0"/>
          <w:numId w:val="37"/>
        </w:numPr>
        <w:spacing w:after="0" w:line="360" w:lineRule="auto"/>
        <w:rPr>
          <w:rFonts w:ascii="仿宋" w:eastAsia="仿宋" w:hAnsi="仿宋"/>
          <w:bCs/>
          <w:sz w:val="24"/>
        </w:rPr>
      </w:pPr>
      <w:r w:rsidRPr="004C72F2">
        <w:rPr>
          <w:rFonts w:ascii="仿宋" w:eastAsia="仿宋" w:hAnsi="仿宋" w:hint="eastAsia"/>
          <w:bCs/>
          <w:sz w:val="24"/>
        </w:rPr>
        <w:t>★自动进样器横放功能：水平摆放吸附管，防止管内直接解析物松脱而造成系统管路污染（提供产品照片证明）；</w:t>
      </w:r>
    </w:p>
    <w:p w14:paraId="0FD03E42" w14:textId="77777777" w:rsidR="00AE5418" w:rsidRPr="004C72F2" w:rsidRDefault="00AE5418" w:rsidP="00AE5418">
      <w:pPr>
        <w:spacing w:after="0" w:line="360" w:lineRule="auto"/>
        <w:ind w:left="900"/>
        <w:rPr>
          <w:rFonts w:ascii="仿宋" w:eastAsia="仿宋" w:hAnsi="仿宋"/>
          <w:b/>
          <w:bCs/>
          <w:sz w:val="24"/>
        </w:rPr>
      </w:pPr>
      <w:r w:rsidRPr="004C72F2">
        <w:rPr>
          <w:rFonts w:ascii="仿宋" w:eastAsia="仿宋" w:hAnsi="仿宋" w:hint="eastAsia"/>
          <w:b/>
          <w:bCs/>
          <w:sz w:val="24"/>
        </w:rPr>
        <w:t>多吸附管老化仪（配套）</w:t>
      </w:r>
    </w:p>
    <w:p w14:paraId="42F1174F" w14:textId="77777777" w:rsidR="00AE5418" w:rsidRPr="004C72F2" w:rsidRDefault="00AE5418" w:rsidP="00DD4C29">
      <w:pPr>
        <w:numPr>
          <w:ilvl w:val="0"/>
          <w:numId w:val="37"/>
        </w:numPr>
        <w:spacing w:after="0" w:line="360" w:lineRule="auto"/>
        <w:rPr>
          <w:rFonts w:ascii="仿宋" w:eastAsia="仿宋" w:hAnsi="仿宋"/>
          <w:bCs/>
          <w:sz w:val="24"/>
        </w:rPr>
      </w:pPr>
      <w:r w:rsidRPr="004C72F2">
        <w:rPr>
          <w:rFonts w:ascii="仿宋" w:eastAsia="仿宋" w:hAnsi="仿宋" w:hint="eastAsia"/>
          <w:bCs/>
          <w:sz w:val="24"/>
        </w:rPr>
        <w:t>可同时处理不低于10个国际标准吸附管除水和吸附管老化清洗；</w:t>
      </w:r>
    </w:p>
    <w:p w14:paraId="3618076B" w14:textId="77777777" w:rsidR="00AE5418" w:rsidRPr="004C72F2" w:rsidRDefault="00AE5418" w:rsidP="00DD4C29">
      <w:pPr>
        <w:numPr>
          <w:ilvl w:val="0"/>
          <w:numId w:val="37"/>
        </w:numPr>
        <w:spacing w:after="0" w:line="360" w:lineRule="auto"/>
        <w:rPr>
          <w:rFonts w:ascii="仿宋" w:eastAsia="仿宋" w:hAnsi="仿宋"/>
          <w:bCs/>
          <w:sz w:val="24"/>
        </w:rPr>
      </w:pPr>
      <w:r w:rsidRPr="004C72F2">
        <w:rPr>
          <w:rFonts w:ascii="仿宋" w:eastAsia="仿宋" w:hAnsi="仿宋" w:hint="eastAsia"/>
          <w:bCs/>
          <w:sz w:val="24"/>
        </w:rPr>
        <w:t>★旋转式手柄设计，方便安装及高温下取出吸附管（提供产品实物图片证明）。</w:t>
      </w:r>
    </w:p>
    <w:p w14:paraId="52E165EB" w14:textId="77777777" w:rsidR="00AE5418" w:rsidRPr="004C72F2" w:rsidRDefault="00AE5418" w:rsidP="00DD4C29">
      <w:pPr>
        <w:numPr>
          <w:ilvl w:val="0"/>
          <w:numId w:val="37"/>
        </w:numPr>
        <w:spacing w:after="0" w:line="360" w:lineRule="auto"/>
        <w:rPr>
          <w:rFonts w:ascii="仿宋" w:eastAsia="仿宋" w:hAnsi="仿宋"/>
          <w:bCs/>
          <w:sz w:val="24"/>
        </w:rPr>
      </w:pPr>
      <w:r w:rsidRPr="004C72F2">
        <w:rPr>
          <w:rFonts w:ascii="仿宋" w:eastAsia="仿宋" w:hAnsi="仿宋" w:hint="eastAsia"/>
          <w:bCs/>
          <w:sz w:val="24"/>
        </w:rPr>
        <w:t>加热温度范围：20到400℃，可进行梯度升温，控温精度为1℃；</w:t>
      </w:r>
    </w:p>
    <w:p w14:paraId="2C0FBE3E" w14:textId="77777777" w:rsidR="00AE5418" w:rsidRPr="004C72F2" w:rsidRDefault="00AE5418" w:rsidP="00DD4C29">
      <w:pPr>
        <w:numPr>
          <w:ilvl w:val="0"/>
          <w:numId w:val="37"/>
        </w:numPr>
        <w:spacing w:after="0" w:line="360" w:lineRule="auto"/>
        <w:rPr>
          <w:rFonts w:ascii="仿宋" w:eastAsia="仿宋" w:hAnsi="仿宋"/>
          <w:bCs/>
          <w:sz w:val="24"/>
        </w:rPr>
      </w:pPr>
      <w:r w:rsidRPr="004C72F2">
        <w:rPr>
          <w:rFonts w:ascii="仿宋" w:eastAsia="仿宋" w:hAnsi="仿宋" w:hint="eastAsia"/>
          <w:bCs/>
          <w:sz w:val="24"/>
        </w:rPr>
        <w:t>★采用液晶显示控制（提供产品实物图片证明）</w:t>
      </w:r>
    </w:p>
    <w:p w14:paraId="73020A24"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三、配置</w:t>
      </w:r>
    </w:p>
    <w:p w14:paraId="304BFB12" w14:textId="77777777" w:rsidR="00AE5418" w:rsidRPr="004C72F2" w:rsidRDefault="00AE5418" w:rsidP="00DD4C29">
      <w:pPr>
        <w:numPr>
          <w:ilvl w:val="0"/>
          <w:numId w:val="37"/>
        </w:numPr>
        <w:spacing w:after="0" w:line="360" w:lineRule="auto"/>
        <w:rPr>
          <w:rFonts w:ascii="仿宋" w:eastAsia="仿宋" w:hAnsi="仿宋"/>
          <w:bCs/>
          <w:sz w:val="24"/>
        </w:rPr>
      </w:pPr>
      <w:r w:rsidRPr="004C72F2">
        <w:rPr>
          <w:rFonts w:ascii="仿宋" w:eastAsia="仿宋" w:hAnsi="仿宋" w:hint="eastAsia"/>
          <w:bCs/>
          <w:sz w:val="24"/>
        </w:rPr>
        <w:t>全自动热脱附仪主机（含MFC及不低于100位自动进样器、冷阱1根） 1套</w:t>
      </w:r>
    </w:p>
    <w:p w14:paraId="6DEB9BE8" w14:textId="77777777" w:rsidR="00AE5418" w:rsidRPr="004C72F2" w:rsidRDefault="00AE5418" w:rsidP="00DD4C29">
      <w:pPr>
        <w:numPr>
          <w:ilvl w:val="0"/>
          <w:numId w:val="37"/>
        </w:numPr>
        <w:spacing w:after="0" w:line="360" w:lineRule="auto"/>
        <w:rPr>
          <w:rFonts w:ascii="仿宋" w:eastAsia="仿宋" w:hAnsi="仿宋"/>
          <w:bCs/>
          <w:sz w:val="24"/>
        </w:rPr>
      </w:pPr>
      <w:r w:rsidRPr="004C72F2">
        <w:rPr>
          <w:rFonts w:ascii="仿宋" w:eastAsia="仿宋" w:hAnsi="仿宋" w:hint="eastAsia"/>
          <w:bCs/>
          <w:sz w:val="24"/>
        </w:rPr>
        <w:t>通用冷阱（适用于GB/T50325，GB/T18883、HJ644、HJ734）  1根</w:t>
      </w:r>
    </w:p>
    <w:p w14:paraId="02C9003B" w14:textId="77777777" w:rsidR="00AE5418" w:rsidRPr="004C72F2" w:rsidRDefault="00AE5418" w:rsidP="00DD4C29">
      <w:pPr>
        <w:numPr>
          <w:ilvl w:val="0"/>
          <w:numId w:val="37"/>
        </w:numPr>
        <w:spacing w:after="0" w:line="360" w:lineRule="auto"/>
        <w:rPr>
          <w:rFonts w:ascii="仿宋" w:eastAsia="仿宋" w:hAnsi="仿宋"/>
          <w:bCs/>
          <w:sz w:val="24"/>
        </w:rPr>
      </w:pPr>
      <w:r w:rsidRPr="004C72F2">
        <w:rPr>
          <w:rFonts w:ascii="仿宋" w:eastAsia="仿宋" w:hAnsi="仿宋" w:hint="eastAsia"/>
          <w:bCs/>
          <w:sz w:val="24"/>
        </w:rPr>
        <w:t>样品管O</w:t>
      </w:r>
      <w:proofErr w:type="gramStart"/>
      <w:r w:rsidRPr="004C72F2">
        <w:rPr>
          <w:rFonts w:ascii="仿宋" w:eastAsia="仿宋" w:hAnsi="仿宋" w:hint="eastAsia"/>
          <w:bCs/>
          <w:sz w:val="24"/>
        </w:rPr>
        <w:t>型圈</w:t>
      </w:r>
      <w:proofErr w:type="gramEnd"/>
      <w:r w:rsidRPr="004C72F2">
        <w:rPr>
          <w:rFonts w:ascii="仿宋" w:eastAsia="仿宋" w:hAnsi="仿宋" w:hint="eastAsia"/>
          <w:bCs/>
          <w:sz w:val="24"/>
        </w:rPr>
        <w:t xml:space="preserve">                                     1包</w:t>
      </w:r>
    </w:p>
    <w:p w14:paraId="741A8F1A" w14:textId="77777777" w:rsidR="00AE5418" w:rsidRPr="004C72F2" w:rsidRDefault="00AE5418" w:rsidP="00DD4C29">
      <w:pPr>
        <w:numPr>
          <w:ilvl w:val="0"/>
          <w:numId w:val="37"/>
        </w:numPr>
        <w:spacing w:after="0" w:line="360" w:lineRule="auto"/>
        <w:rPr>
          <w:rFonts w:ascii="仿宋" w:eastAsia="仿宋" w:hAnsi="仿宋"/>
          <w:bCs/>
          <w:sz w:val="24"/>
        </w:rPr>
      </w:pPr>
      <w:r w:rsidRPr="004C72F2">
        <w:rPr>
          <w:rFonts w:ascii="仿宋" w:eastAsia="仿宋" w:hAnsi="仿宋" w:hint="eastAsia"/>
          <w:bCs/>
          <w:sz w:val="24"/>
        </w:rPr>
        <w:t>冷阱O</w:t>
      </w:r>
      <w:proofErr w:type="gramStart"/>
      <w:r w:rsidRPr="004C72F2">
        <w:rPr>
          <w:rFonts w:ascii="仿宋" w:eastAsia="仿宋" w:hAnsi="仿宋" w:hint="eastAsia"/>
          <w:bCs/>
          <w:sz w:val="24"/>
        </w:rPr>
        <w:t>型圈</w:t>
      </w:r>
      <w:proofErr w:type="gramEnd"/>
      <w:r w:rsidRPr="004C72F2">
        <w:rPr>
          <w:rFonts w:ascii="仿宋" w:eastAsia="仿宋" w:hAnsi="仿宋" w:hint="eastAsia"/>
          <w:bCs/>
          <w:sz w:val="24"/>
        </w:rPr>
        <w:t xml:space="preserve">                                       1包</w:t>
      </w:r>
    </w:p>
    <w:p w14:paraId="39F0D714" w14:textId="77777777" w:rsidR="00AE5418" w:rsidRPr="004C72F2" w:rsidRDefault="00AE5418" w:rsidP="00DD4C29">
      <w:pPr>
        <w:numPr>
          <w:ilvl w:val="0"/>
          <w:numId w:val="37"/>
        </w:numPr>
        <w:spacing w:after="0" w:line="360" w:lineRule="auto"/>
        <w:rPr>
          <w:rFonts w:ascii="仿宋" w:eastAsia="仿宋" w:hAnsi="仿宋"/>
          <w:bCs/>
          <w:sz w:val="24"/>
        </w:rPr>
      </w:pPr>
      <w:r w:rsidRPr="004C72F2">
        <w:rPr>
          <w:rFonts w:ascii="仿宋" w:eastAsia="仿宋" w:hAnsi="仿宋" w:hint="eastAsia"/>
          <w:bCs/>
          <w:sz w:val="24"/>
        </w:rPr>
        <w:t>预填充Tenax TA的不锈钢吸附管（10根/包）            3包</w:t>
      </w:r>
    </w:p>
    <w:p w14:paraId="6777E3C5" w14:textId="77777777" w:rsidR="00AE5418" w:rsidRPr="004C72F2" w:rsidRDefault="00AE5418" w:rsidP="00DD4C29">
      <w:pPr>
        <w:numPr>
          <w:ilvl w:val="0"/>
          <w:numId w:val="37"/>
        </w:numPr>
        <w:spacing w:after="0" w:line="360" w:lineRule="auto"/>
        <w:rPr>
          <w:rFonts w:ascii="仿宋" w:eastAsia="仿宋" w:hAnsi="仿宋"/>
          <w:bCs/>
          <w:sz w:val="24"/>
        </w:rPr>
      </w:pPr>
      <w:r w:rsidRPr="004C72F2">
        <w:rPr>
          <w:rFonts w:ascii="仿宋" w:eastAsia="仿宋" w:hAnsi="仿宋" w:hint="eastAsia"/>
          <w:bCs/>
          <w:sz w:val="24"/>
        </w:rPr>
        <w:t>1/4 英寸的黄铜帽，配PTFE 垫圈，10对/包             3包</w:t>
      </w:r>
    </w:p>
    <w:p w14:paraId="7D69DDAC" w14:textId="77777777" w:rsidR="00AE5418" w:rsidRPr="004C72F2" w:rsidRDefault="00AE5418" w:rsidP="00DD4C29">
      <w:pPr>
        <w:numPr>
          <w:ilvl w:val="0"/>
          <w:numId w:val="37"/>
        </w:numPr>
        <w:spacing w:after="0" w:line="360" w:lineRule="auto"/>
        <w:rPr>
          <w:rFonts w:ascii="仿宋" w:eastAsia="仿宋" w:hAnsi="仿宋"/>
          <w:bCs/>
          <w:sz w:val="24"/>
        </w:rPr>
      </w:pPr>
      <w:r w:rsidRPr="004C72F2">
        <w:rPr>
          <w:rFonts w:ascii="仿宋" w:eastAsia="仿宋" w:hAnsi="仿宋" w:hint="eastAsia"/>
          <w:bCs/>
          <w:sz w:val="24"/>
        </w:rPr>
        <w:lastRenderedPageBreak/>
        <w:t>自动进样器进样帽，5对/包                         10包</w:t>
      </w:r>
    </w:p>
    <w:p w14:paraId="6169F8E8" w14:textId="77777777" w:rsidR="00AE5418" w:rsidRPr="004C72F2" w:rsidRDefault="00AE5418" w:rsidP="00DD4C29">
      <w:pPr>
        <w:numPr>
          <w:ilvl w:val="0"/>
          <w:numId w:val="37"/>
        </w:numPr>
        <w:spacing w:after="0" w:line="360" w:lineRule="auto"/>
        <w:rPr>
          <w:rFonts w:ascii="仿宋" w:eastAsia="仿宋" w:hAnsi="仿宋"/>
          <w:bCs/>
          <w:sz w:val="24"/>
        </w:rPr>
      </w:pPr>
      <w:r w:rsidRPr="004C72F2">
        <w:rPr>
          <w:rFonts w:ascii="仿宋" w:eastAsia="仿宋" w:hAnsi="仿宋" w:hint="eastAsia"/>
          <w:bCs/>
          <w:sz w:val="24"/>
        </w:rPr>
        <w:t>气路附件                                        1套</w:t>
      </w:r>
    </w:p>
    <w:p w14:paraId="397ECC00" w14:textId="77777777" w:rsidR="00AE5418" w:rsidRPr="004C72F2" w:rsidRDefault="00AE5418" w:rsidP="00DD4C29">
      <w:pPr>
        <w:numPr>
          <w:ilvl w:val="0"/>
          <w:numId w:val="37"/>
        </w:numPr>
        <w:spacing w:after="0" w:line="360" w:lineRule="auto"/>
        <w:rPr>
          <w:rFonts w:ascii="仿宋" w:eastAsia="仿宋" w:hAnsi="仿宋"/>
          <w:bCs/>
          <w:sz w:val="24"/>
        </w:rPr>
      </w:pPr>
      <w:r w:rsidRPr="004C72F2">
        <w:rPr>
          <w:rFonts w:ascii="仿宋" w:eastAsia="仿宋" w:hAnsi="仿宋" w:hint="eastAsia"/>
          <w:bCs/>
          <w:sz w:val="24"/>
        </w:rPr>
        <w:t>气相色谱数据线                                   1根</w:t>
      </w:r>
    </w:p>
    <w:p w14:paraId="5064EF2B" w14:textId="77777777" w:rsidR="00AE5418" w:rsidRPr="004C72F2" w:rsidRDefault="00AE5418" w:rsidP="00DD4C29">
      <w:pPr>
        <w:numPr>
          <w:ilvl w:val="0"/>
          <w:numId w:val="37"/>
        </w:numPr>
        <w:spacing w:after="0" w:line="360" w:lineRule="auto"/>
        <w:rPr>
          <w:rFonts w:ascii="仿宋" w:eastAsia="仿宋" w:hAnsi="仿宋"/>
          <w:bCs/>
          <w:sz w:val="24"/>
        </w:rPr>
      </w:pPr>
      <w:r w:rsidRPr="004C72F2">
        <w:rPr>
          <w:rFonts w:ascii="仿宋" w:eastAsia="仿宋" w:hAnsi="仿宋" w:hint="eastAsia"/>
          <w:bCs/>
          <w:sz w:val="24"/>
        </w:rPr>
        <w:t>液体标样加入附件                                1套</w:t>
      </w:r>
    </w:p>
    <w:p w14:paraId="4B383649" w14:textId="77777777" w:rsidR="00AE5418" w:rsidRPr="004C72F2" w:rsidRDefault="00AE5418" w:rsidP="00DD4C29">
      <w:pPr>
        <w:numPr>
          <w:ilvl w:val="0"/>
          <w:numId w:val="37"/>
        </w:numPr>
        <w:spacing w:after="0" w:line="360" w:lineRule="auto"/>
        <w:rPr>
          <w:rFonts w:ascii="仿宋" w:eastAsia="仿宋" w:hAnsi="仿宋"/>
          <w:bCs/>
          <w:sz w:val="24"/>
        </w:rPr>
      </w:pPr>
      <w:r w:rsidRPr="004C72F2">
        <w:rPr>
          <w:rFonts w:ascii="仿宋" w:eastAsia="仿宋" w:hAnsi="仿宋" w:hint="eastAsia"/>
          <w:bCs/>
          <w:sz w:val="24"/>
        </w:rPr>
        <w:t>数据输出系统                                    1套</w:t>
      </w:r>
    </w:p>
    <w:p w14:paraId="46877D6A" w14:textId="77777777" w:rsidR="00AE5418" w:rsidRPr="004C72F2" w:rsidRDefault="00AE5418" w:rsidP="00DD4C29">
      <w:pPr>
        <w:numPr>
          <w:ilvl w:val="0"/>
          <w:numId w:val="37"/>
        </w:numPr>
        <w:spacing w:after="0" w:line="360" w:lineRule="auto"/>
        <w:rPr>
          <w:rFonts w:ascii="仿宋" w:eastAsia="仿宋" w:hAnsi="仿宋"/>
          <w:bCs/>
          <w:sz w:val="24"/>
        </w:rPr>
      </w:pPr>
      <w:r w:rsidRPr="004C72F2">
        <w:rPr>
          <w:rFonts w:ascii="仿宋" w:eastAsia="仿宋" w:hAnsi="仿宋" w:hint="eastAsia"/>
          <w:bCs/>
          <w:sz w:val="24"/>
        </w:rPr>
        <w:t>吸附管老化仪                                   1套</w:t>
      </w:r>
    </w:p>
    <w:p w14:paraId="56E31EC1" w14:textId="034AC886" w:rsidR="00AE5418" w:rsidRPr="004C72F2" w:rsidRDefault="00AA6234" w:rsidP="00AE5418">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t>23</w:t>
      </w:r>
      <w:r w:rsidR="00AE5418" w:rsidRPr="004C72F2">
        <w:rPr>
          <w:rFonts w:ascii="仿宋" w:eastAsia="仿宋" w:hAnsi="仿宋" w:hint="eastAsia"/>
          <w:b/>
          <w:bCs/>
          <w:sz w:val="24"/>
        </w:rPr>
        <w:t>-3苏玛罐采样及大气预浓缩系统</w:t>
      </w:r>
    </w:p>
    <w:p w14:paraId="621FA462"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一</w:t>
      </w:r>
      <w:r w:rsidRPr="004C72F2">
        <w:rPr>
          <w:rFonts w:ascii="仿宋" w:eastAsia="仿宋" w:hAnsi="仿宋"/>
          <w:bCs/>
          <w:sz w:val="24"/>
        </w:rPr>
        <w:t>、</w:t>
      </w:r>
      <w:r w:rsidRPr="004C72F2">
        <w:rPr>
          <w:rFonts w:ascii="仿宋" w:eastAsia="仿宋" w:hAnsi="仿宋" w:hint="eastAsia"/>
          <w:bCs/>
          <w:sz w:val="24"/>
        </w:rPr>
        <w:t>用途：</w:t>
      </w:r>
    </w:p>
    <w:p w14:paraId="72F22E5F" w14:textId="77777777" w:rsidR="00AE5418" w:rsidRPr="004C72F2" w:rsidRDefault="00AE5418" w:rsidP="00DD4C29">
      <w:pPr>
        <w:numPr>
          <w:ilvl w:val="0"/>
          <w:numId w:val="38"/>
        </w:numPr>
        <w:spacing w:after="0" w:line="360" w:lineRule="auto"/>
        <w:rPr>
          <w:rFonts w:ascii="仿宋" w:eastAsia="仿宋" w:hAnsi="仿宋"/>
          <w:bCs/>
          <w:sz w:val="24"/>
        </w:rPr>
      </w:pPr>
      <w:proofErr w:type="gramStart"/>
      <w:r w:rsidRPr="004C72F2">
        <w:rPr>
          <w:rFonts w:ascii="仿宋" w:eastAsia="仿宋" w:hAnsi="仿宋" w:hint="eastAsia"/>
          <w:bCs/>
          <w:sz w:val="24"/>
        </w:rPr>
        <w:t>苏码罐</w:t>
      </w:r>
      <w:proofErr w:type="gramEnd"/>
      <w:r w:rsidRPr="004C72F2">
        <w:rPr>
          <w:rFonts w:ascii="仿宋" w:eastAsia="仿宋" w:hAnsi="仿宋" w:hint="eastAsia"/>
          <w:bCs/>
          <w:sz w:val="24"/>
        </w:rPr>
        <w:t>采样及大气预浓缩系统用于环境空气、应急监测、室内环境气体样品、固定污染源样品、职业环境样品和工业场所空气中VOC的定量采集及预处理，与GCMS联机进行挥发性有机化合物的全分析。</w:t>
      </w:r>
    </w:p>
    <w:p w14:paraId="4FE9EC7F"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二</w:t>
      </w:r>
      <w:r w:rsidRPr="004C72F2">
        <w:rPr>
          <w:rFonts w:ascii="仿宋" w:eastAsia="仿宋" w:hAnsi="仿宋"/>
          <w:bCs/>
          <w:sz w:val="24"/>
        </w:rPr>
        <w:t>、</w:t>
      </w:r>
      <w:r w:rsidRPr="004C72F2">
        <w:rPr>
          <w:rFonts w:ascii="仿宋" w:eastAsia="仿宋" w:hAnsi="仿宋" w:hint="eastAsia"/>
          <w:bCs/>
          <w:sz w:val="24"/>
        </w:rPr>
        <w:t>工作条件</w:t>
      </w:r>
    </w:p>
    <w:p w14:paraId="5C2292E3"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工作电源：AC 220V±10%，50Hz。</w:t>
      </w:r>
    </w:p>
    <w:p w14:paraId="3569E4A2"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工作温度：:0～40℃。</w:t>
      </w:r>
    </w:p>
    <w:p w14:paraId="3A74F058"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相对湿度：≤90%。</w:t>
      </w:r>
    </w:p>
    <w:p w14:paraId="3335437A"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三、</w:t>
      </w:r>
      <w:proofErr w:type="gramStart"/>
      <w:r w:rsidRPr="004C72F2">
        <w:rPr>
          <w:rFonts w:ascii="仿宋" w:eastAsia="仿宋" w:hAnsi="仿宋" w:hint="eastAsia"/>
          <w:bCs/>
          <w:sz w:val="24"/>
        </w:rPr>
        <w:t>苏码罐</w:t>
      </w:r>
      <w:proofErr w:type="gramEnd"/>
      <w:r w:rsidRPr="004C72F2">
        <w:rPr>
          <w:rFonts w:ascii="仿宋" w:eastAsia="仿宋" w:hAnsi="仿宋" w:hint="eastAsia"/>
          <w:bCs/>
          <w:sz w:val="24"/>
        </w:rPr>
        <w:t>采样及大气预浓缩系统性能要求</w:t>
      </w:r>
    </w:p>
    <w:p w14:paraId="1D6A5B31"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整套系统应能符合《GB/T 37185-2018气体分析 室内空气挥发性有害有机物的测定“SUMMA罐-硅烷化管“采样气相色谱/质谱联用(GC/MS)法》、《HJ759-2015 环境空气 挥发性有机物的测定 罐采样/气相色谱-质谱法》、《HJ1078-2019固定污染源废气 甲硫醇等8种含硫有机化合物的测定 气袋采样-预浓缩/气相色谱-质谱法》、《2019年地级及以上城市环境空气挥发性有机物监测方案》。能检出180余种空气中VOC的化合物，分析灵敏度达亚ppb级，分析检出限为0.1ppb以下。</w:t>
      </w:r>
    </w:p>
    <w:p w14:paraId="14391F4D"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整套系统满足《2019年地级及以上城市环境空气挥发性有机物监测方案》要求，可分析原PAMS、TO15及13种醛、酮类物质，可实现单针进样分析117种挥发性有机物，需提供做117种挥发性有机物的报告及色谱图。</w:t>
      </w:r>
    </w:p>
    <w:p w14:paraId="6E727ECC"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整套系统中主要仪器设备（大气预浓缩仪、自动</w:t>
      </w:r>
      <w:proofErr w:type="gramStart"/>
      <w:r w:rsidRPr="004C72F2">
        <w:rPr>
          <w:rFonts w:ascii="仿宋" w:eastAsia="仿宋" w:hAnsi="仿宋" w:hint="eastAsia"/>
          <w:bCs/>
          <w:sz w:val="24"/>
        </w:rPr>
        <w:t>清罐仪</w:t>
      </w:r>
      <w:proofErr w:type="gramEnd"/>
      <w:r w:rsidRPr="004C72F2">
        <w:rPr>
          <w:rFonts w:ascii="仿宋" w:eastAsia="仿宋" w:hAnsi="仿宋" w:hint="eastAsia"/>
          <w:bCs/>
          <w:sz w:val="24"/>
        </w:rPr>
        <w:t>、高精度稀释仪、自动进样器和苏玛采样罐）须是原厂同一品牌，需提供产品彩页证明材料。</w:t>
      </w:r>
    </w:p>
    <w:p w14:paraId="3977504C"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lastRenderedPageBreak/>
        <w:t>四</w:t>
      </w:r>
      <w:r w:rsidRPr="004C72F2">
        <w:rPr>
          <w:rFonts w:ascii="仿宋" w:eastAsia="仿宋" w:hAnsi="仿宋"/>
          <w:bCs/>
          <w:sz w:val="24"/>
        </w:rPr>
        <w:t>、</w:t>
      </w:r>
      <w:proofErr w:type="gramStart"/>
      <w:r w:rsidRPr="004C72F2">
        <w:rPr>
          <w:rFonts w:ascii="仿宋" w:eastAsia="仿宋" w:hAnsi="仿宋" w:hint="eastAsia"/>
          <w:bCs/>
          <w:sz w:val="24"/>
        </w:rPr>
        <w:t>苏码罐</w:t>
      </w:r>
      <w:proofErr w:type="gramEnd"/>
      <w:r w:rsidRPr="004C72F2">
        <w:rPr>
          <w:rFonts w:ascii="仿宋" w:eastAsia="仿宋" w:hAnsi="仿宋" w:hint="eastAsia"/>
          <w:bCs/>
          <w:sz w:val="24"/>
        </w:rPr>
        <w:t>采样及大气预浓缩系统技术要求</w:t>
      </w:r>
    </w:p>
    <w:p w14:paraId="31503493"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（一）大气预浓缩仪</w:t>
      </w:r>
    </w:p>
    <w:p w14:paraId="6CFDB162"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检测组分：能对样品中碳数在C20以下的极性（醛、醇、酯、酮、醚）和非极性、活性硫、氮化合物等挥发性与半挥发性有机物进行预浓缩，并有效去除气体样品中的H2O、CO2、N2与惰性气体。</w:t>
      </w:r>
    </w:p>
    <w:p w14:paraId="5B8AEF77"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★可实现</w:t>
      </w:r>
      <w:proofErr w:type="gramStart"/>
      <w:r w:rsidRPr="004C72F2">
        <w:rPr>
          <w:rFonts w:ascii="仿宋" w:eastAsia="仿宋" w:hAnsi="仿宋" w:hint="eastAsia"/>
          <w:bCs/>
          <w:sz w:val="24"/>
        </w:rPr>
        <w:t>一</w:t>
      </w:r>
      <w:proofErr w:type="gramEnd"/>
      <w:r w:rsidRPr="004C72F2">
        <w:rPr>
          <w:rFonts w:ascii="仿宋" w:eastAsia="仿宋" w:hAnsi="仿宋" w:hint="eastAsia"/>
          <w:bCs/>
          <w:sz w:val="24"/>
        </w:rPr>
        <w:t>机多用:整套设备可同时满足多种标准方法，软件中内置US.EPA 的TO14,TO15，HJ 1078-2019，GB-14678-1993以及（HJ759-2015）117种挥发性有机的分析方法，客户无需更改硬件，即可完成以上多种方法的分析应用需求。其他应用领域：可分析氢气中硫化氢组分，并且硫化氢检出限低于国标方法中限量值4.0nmol/mol的要求，需提供图片证明。</w:t>
      </w:r>
    </w:p>
    <w:p w14:paraId="7C119399"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可用于采样罐、采样气袋、采样瓶等多种采样装置的进样及浓缩。</w:t>
      </w:r>
    </w:p>
    <w:p w14:paraId="49585FF3"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进样体积范围：进样体积范围0.05ml-1000ml，进样体积大于10ml时，进样精度≤1ml。</w:t>
      </w:r>
    </w:p>
    <w:p w14:paraId="5E65C16C"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进样流速可自动调整，流速最低可低至5ml/min以下，需提供浓缩系统体积计量器具的精度和量程范围说明。</w:t>
      </w:r>
    </w:p>
    <w:p w14:paraId="00BA2567"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对样品基质没有选择，可对任意基质的样品进行准确体积计量，如氢气基质，CO2基质、空气等，通过压力的变化对不同基质的样品体积计量，使用质量流量计因气体基质变化而导致气体摩尔质量变化，造成进样体积不准而影响实验结果，通过市场成熟稳定的计量方式计量样品体积，需提供软件截图及相关证明文件。</w:t>
      </w:r>
    </w:p>
    <w:p w14:paraId="003999BE"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进</w:t>
      </w:r>
      <w:proofErr w:type="gramStart"/>
      <w:r w:rsidRPr="004C72F2">
        <w:rPr>
          <w:rFonts w:ascii="仿宋" w:eastAsia="仿宋" w:hAnsi="仿宋" w:hint="eastAsia"/>
          <w:bCs/>
          <w:sz w:val="24"/>
        </w:rPr>
        <w:t>样压力</w:t>
      </w:r>
      <w:proofErr w:type="gramEnd"/>
      <w:r w:rsidRPr="004C72F2">
        <w:rPr>
          <w:rFonts w:ascii="仿宋" w:eastAsia="仿宋" w:hAnsi="仿宋" w:hint="eastAsia"/>
          <w:bCs/>
          <w:sz w:val="24"/>
        </w:rPr>
        <w:t>范围：7psia-30psia ，在此压力范围内可实现3L以上采样罐， 进样200ml以上。</w:t>
      </w:r>
    </w:p>
    <w:p w14:paraId="3CCBBFC7"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重现性：</w:t>
      </w:r>
      <w:proofErr w:type="gramStart"/>
      <w:r w:rsidRPr="004C72F2">
        <w:rPr>
          <w:rFonts w:ascii="仿宋" w:eastAsia="仿宋" w:hAnsi="仿宋" w:hint="eastAsia"/>
          <w:bCs/>
          <w:sz w:val="24"/>
        </w:rPr>
        <w:t>进样量大于</w:t>
      </w:r>
      <w:proofErr w:type="gramEnd"/>
      <w:r w:rsidRPr="004C72F2">
        <w:rPr>
          <w:rFonts w:ascii="仿宋" w:eastAsia="仿宋" w:hAnsi="仿宋" w:hint="eastAsia"/>
          <w:bCs/>
          <w:sz w:val="24"/>
        </w:rPr>
        <w:t>50ml时或者定量环进样，样品浓度低于1ppb时，可实现重现性 &lt;3% RSD。</w:t>
      </w:r>
    </w:p>
    <w:p w14:paraId="6F890BA5"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具备自动检漏功能，可对浓缩仪及自动进样器全部进</w:t>
      </w:r>
      <w:proofErr w:type="gramStart"/>
      <w:r w:rsidRPr="004C72F2">
        <w:rPr>
          <w:rFonts w:ascii="仿宋" w:eastAsia="仿宋" w:hAnsi="仿宋" w:hint="eastAsia"/>
          <w:bCs/>
          <w:sz w:val="24"/>
        </w:rPr>
        <w:t>样位置</w:t>
      </w:r>
      <w:proofErr w:type="gramEnd"/>
      <w:r w:rsidRPr="004C72F2">
        <w:rPr>
          <w:rFonts w:ascii="仿宋" w:eastAsia="仿宋" w:hAnsi="仿宋" w:hint="eastAsia"/>
          <w:bCs/>
          <w:sz w:val="24"/>
        </w:rPr>
        <w:t>及管路进行自动检漏，需提供仪器软件截图。</w:t>
      </w:r>
    </w:p>
    <w:p w14:paraId="77909EEA"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保证活性组分不被管路吸附，样品流路全部惰性化处理，惰性涂覆技术经过严格的惰性测试，需提供惰性涂覆的测试报告。</w:t>
      </w:r>
    </w:p>
    <w:p w14:paraId="022D7F75" w14:textId="0056D446" w:rsidR="00AE5418" w:rsidRPr="004C72F2" w:rsidRDefault="009F63DD"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lastRenderedPageBreak/>
        <w:t>★</w:t>
      </w:r>
      <w:r w:rsidR="00AE5418" w:rsidRPr="004C72F2">
        <w:rPr>
          <w:rFonts w:ascii="仿宋" w:eastAsia="仿宋" w:hAnsi="仿宋" w:hint="eastAsia"/>
          <w:bCs/>
          <w:sz w:val="24"/>
        </w:rPr>
        <w:t>满足GB/T 37185-2018、HJ759-2015、HJ1078-2019标准方法要求，液氮制冷三级冷阱设计，第一级为除水</w:t>
      </w:r>
      <w:proofErr w:type="gramStart"/>
      <w:r w:rsidR="00AE5418" w:rsidRPr="004C72F2">
        <w:rPr>
          <w:rFonts w:ascii="仿宋" w:eastAsia="仿宋" w:hAnsi="仿宋" w:hint="eastAsia"/>
          <w:bCs/>
          <w:sz w:val="24"/>
        </w:rPr>
        <w:t>阱</w:t>
      </w:r>
      <w:proofErr w:type="gramEnd"/>
      <w:r w:rsidR="00AE5418" w:rsidRPr="004C72F2">
        <w:rPr>
          <w:rFonts w:ascii="仿宋" w:eastAsia="仿宋" w:hAnsi="仿宋" w:hint="eastAsia"/>
          <w:bCs/>
          <w:sz w:val="24"/>
        </w:rPr>
        <w:t>，材质是惰性涂覆的空</w:t>
      </w:r>
      <w:proofErr w:type="gramStart"/>
      <w:r w:rsidR="00AE5418" w:rsidRPr="004C72F2">
        <w:rPr>
          <w:rFonts w:ascii="仿宋" w:eastAsia="仿宋" w:hAnsi="仿宋" w:hint="eastAsia"/>
          <w:bCs/>
          <w:sz w:val="24"/>
        </w:rPr>
        <w:t>阱</w:t>
      </w:r>
      <w:proofErr w:type="gramEnd"/>
      <w:r w:rsidR="00AE5418" w:rsidRPr="004C72F2">
        <w:rPr>
          <w:rFonts w:ascii="仿宋" w:eastAsia="仿宋" w:hAnsi="仿宋" w:hint="eastAsia"/>
          <w:bCs/>
          <w:sz w:val="24"/>
        </w:rPr>
        <w:t>，最低除水温度可低至-190℃，除水温度通常为-40℃，二级冷阱为捕集</w:t>
      </w:r>
      <w:proofErr w:type="gramStart"/>
      <w:r w:rsidR="00AE5418" w:rsidRPr="004C72F2">
        <w:rPr>
          <w:rFonts w:ascii="仿宋" w:eastAsia="仿宋" w:hAnsi="仿宋" w:hint="eastAsia"/>
          <w:bCs/>
          <w:sz w:val="24"/>
        </w:rPr>
        <w:t>阱</w:t>
      </w:r>
      <w:proofErr w:type="gramEnd"/>
      <w:r w:rsidR="00AE5418" w:rsidRPr="004C72F2">
        <w:rPr>
          <w:rFonts w:ascii="仿宋" w:eastAsia="仿宋" w:hAnsi="仿宋" w:hint="eastAsia"/>
          <w:bCs/>
          <w:sz w:val="24"/>
        </w:rPr>
        <w:t>，材质为惰性涂覆的不锈钢，内置Tenax填料，温度范围-100℃到250℃，第三级为冷冻聚焦</w:t>
      </w:r>
      <w:proofErr w:type="gramStart"/>
      <w:r w:rsidR="00AE5418" w:rsidRPr="004C72F2">
        <w:rPr>
          <w:rFonts w:ascii="仿宋" w:eastAsia="仿宋" w:hAnsi="仿宋" w:hint="eastAsia"/>
          <w:bCs/>
          <w:sz w:val="24"/>
        </w:rPr>
        <w:t>阱</w:t>
      </w:r>
      <w:proofErr w:type="gramEnd"/>
      <w:r w:rsidR="00AE5418" w:rsidRPr="004C72F2">
        <w:rPr>
          <w:rFonts w:ascii="仿宋" w:eastAsia="仿宋" w:hAnsi="仿宋" w:hint="eastAsia"/>
          <w:bCs/>
          <w:sz w:val="24"/>
        </w:rPr>
        <w:t>，温度可以调（-190℃至250℃），具备其它方法可开发性，可满足其他气体分析要求。</w:t>
      </w:r>
    </w:p>
    <w:p w14:paraId="267F5624"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★设备需要具有独立的第三级聚焦</w:t>
      </w:r>
      <w:proofErr w:type="gramStart"/>
      <w:r w:rsidRPr="004C72F2">
        <w:rPr>
          <w:rFonts w:ascii="仿宋" w:eastAsia="仿宋" w:hAnsi="仿宋" w:hint="eastAsia"/>
          <w:bCs/>
          <w:sz w:val="24"/>
        </w:rPr>
        <w:t>阱</w:t>
      </w:r>
      <w:proofErr w:type="gramEnd"/>
      <w:r w:rsidRPr="004C72F2">
        <w:rPr>
          <w:rFonts w:ascii="仿宋" w:eastAsia="仿宋" w:hAnsi="仿宋" w:hint="eastAsia"/>
          <w:bCs/>
          <w:sz w:val="24"/>
        </w:rPr>
        <w:t>，聚焦</w:t>
      </w:r>
      <w:proofErr w:type="gramStart"/>
      <w:r w:rsidRPr="004C72F2">
        <w:rPr>
          <w:rFonts w:ascii="仿宋" w:eastAsia="仿宋" w:hAnsi="仿宋" w:hint="eastAsia"/>
          <w:bCs/>
          <w:sz w:val="24"/>
        </w:rPr>
        <w:t>阱</w:t>
      </w:r>
      <w:proofErr w:type="gramEnd"/>
      <w:r w:rsidRPr="004C72F2">
        <w:rPr>
          <w:rFonts w:ascii="仿宋" w:eastAsia="仿宋" w:hAnsi="仿宋" w:hint="eastAsia"/>
          <w:bCs/>
          <w:sz w:val="24"/>
        </w:rPr>
        <w:t>内没有填料，可降低色谱图20%-50%的峰宽，聚焦温度可低至-190℃，升温速率≥10000℃/min， 充分保证被测组分瞬间解析，以丙酮为例，1ppb的浓度，进样体积400ml，丙酮TIC色谱图峰宽小于0.1min ，需提供相关证明资料。</w:t>
      </w:r>
    </w:p>
    <w:p w14:paraId="7E18641D"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除水</w:t>
      </w:r>
      <w:proofErr w:type="gramStart"/>
      <w:r w:rsidRPr="004C72F2">
        <w:rPr>
          <w:rFonts w:ascii="仿宋" w:eastAsia="仿宋" w:hAnsi="仿宋" w:hint="eastAsia"/>
          <w:bCs/>
          <w:sz w:val="24"/>
        </w:rPr>
        <w:t>阱</w:t>
      </w:r>
      <w:proofErr w:type="gramEnd"/>
      <w:r w:rsidRPr="004C72F2">
        <w:rPr>
          <w:rFonts w:ascii="仿宋" w:eastAsia="仿宋" w:hAnsi="仿宋" w:hint="eastAsia"/>
          <w:bCs/>
          <w:sz w:val="24"/>
        </w:rPr>
        <w:t>温度可降低到-40℃以下，除水效果可达到99.3%以上。</w:t>
      </w:r>
    </w:p>
    <w:p w14:paraId="08C5B6DB"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为防止进</w:t>
      </w:r>
      <w:proofErr w:type="gramStart"/>
      <w:r w:rsidRPr="004C72F2">
        <w:rPr>
          <w:rFonts w:ascii="仿宋" w:eastAsia="仿宋" w:hAnsi="仿宋" w:hint="eastAsia"/>
          <w:bCs/>
          <w:sz w:val="24"/>
        </w:rPr>
        <w:t>样过程</w:t>
      </w:r>
      <w:proofErr w:type="gramEnd"/>
      <w:r w:rsidRPr="004C72F2">
        <w:rPr>
          <w:rFonts w:ascii="仿宋" w:eastAsia="仿宋" w:hAnsi="仿宋" w:hint="eastAsia"/>
          <w:bCs/>
          <w:sz w:val="24"/>
        </w:rPr>
        <w:t>中样品冷凝，样品流</w:t>
      </w:r>
      <w:proofErr w:type="gramStart"/>
      <w:r w:rsidRPr="004C72F2">
        <w:rPr>
          <w:rFonts w:ascii="仿宋" w:eastAsia="仿宋" w:hAnsi="仿宋" w:hint="eastAsia"/>
          <w:bCs/>
          <w:sz w:val="24"/>
        </w:rPr>
        <w:t>路具备</w:t>
      </w:r>
      <w:proofErr w:type="gramEnd"/>
      <w:r w:rsidRPr="004C72F2">
        <w:rPr>
          <w:rFonts w:ascii="仿宋" w:eastAsia="仿宋" w:hAnsi="仿宋" w:hint="eastAsia"/>
          <w:bCs/>
          <w:sz w:val="24"/>
        </w:rPr>
        <w:t>加热功能：样品传输线 ≥150℃，旋转阀模块 ≥180℃，冷阱接口加热模块≥150℃。</w:t>
      </w:r>
    </w:p>
    <w:p w14:paraId="2404AF06"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★浓缩系统内的</w:t>
      </w:r>
      <w:proofErr w:type="gramStart"/>
      <w:r w:rsidRPr="004C72F2">
        <w:rPr>
          <w:rFonts w:ascii="仿宋" w:eastAsia="仿宋" w:hAnsi="仿宋" w:hint="eastAsia"/>
          <w:bCs/>
          <w:sz w:val="24"/>
        </w:rPr>
        <w:t>旋转阀可实现</w:t>
      </w:r>
      <w:proofErr w:type="gramEnd"/>
      <w:r w:rsidRPr="004C72F2">
        <w:rPr>
          <w:rFonts w:ascii="仿宋" w:eastAsia="仿宋" w:hAnsi="仿宋" w:hint="eastAsia"/>
          <w:bCs/>
          <w:sz w:val="24"/>
        </w:rPr>
        <w:t>将阀芯旋转到任意位置，在不需要样品和捕集</w:t>
      </w:r>
      <w:proofErr w:type="gramStart"/>
      <w:r w:rsidRPr="004C72F2">
        <w:rPr>
          <w:rFonts w:ascii="仿宋" w:eastAsia="仿宋" w:hAnsi="仿宋" w:hint="eastAsia"/>
          <w:bCs/>
          <w:sz w:val="24"/>
        </w:rPr>
        <w:t>阱</w:t>
      </w:r>
      <w:proofErr w:type="gramEnd"/>
      <w:r w:rsidRPr="004C72F2">
        <w:rPr>
          <w:rFonts w:ascii="仿宋" w:eastAsia="仿宋" w:hAnsi="仿宋" w:hint="eastAsia"/>
          <w:bCs/>
          <w:sz w:val="24"/>
        </w:rPr>
        <w:t>接触时，能保证捕集</w:t>
      </w:r>
      <w:proofErr w:type="gramStart"/>
      <w:r w:rsidRPr="004C72F2">
        <w:rPr>
          <w:rFonts w:ascii="仿宋" w:eastAsia="仿宋" w:hAnsi="仿宋" w:hint="eastAsia"/>
          <w:bCs/>
          <w:sz w:val="24"/>
        </w:rPr>
        <w:t>阱</w:t>
      </w:r>
      <w:proofErr w:type="gramEnd"/>
      <w:r w:rsidRPr="004C72F2">
        <w:rPr>
          <w:rFonts w:ascii="仿宋" w:eastAsia="仿宋" w:hAnsi="仿宋" w:hint="eastAsia"/>
          <w:bCs/>
          <w:sz w:val="24"/>
        </w:rPr>
        <w:t>和样品完全隔离，避免交叉污染，需提供软件截图证明，证明</w:t>
      </w:r>
      <w:proofErr w:type="gramStart"/>
      <w:r w:rsidRPr="004C72F2">
        <w:rPr>
          <w:rFonts w:ascii="仿宋" w:eastAsia="仿宋" w:hAnsi="仿宋" w:hint="eastAsia"/>
          <w:bCs/>
          <w:sz w:val="24"/>
        </w:rPr>
        <w:t>各个阀均可转到</w:t>
      </w:r>
      <w:proofErr w:type="gramEnd"/>
      <w:r w:rsidRPr="004C72F2">
        <w:rPr>
          <w:rFonts w:ascii="仿宋" w:eastAsia="仿宋" w:hAnsi="仿宋" w:hint="eastAsia"/>
          <w:bCs/>
          <w:sz w:val="24"/>
        </w:rPr>
        <w:t>off位置。</w:t>
      </w:r>
    </w:p>
    <w:p w14:paraId="62BB4D3F"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能与各类气相色谱或气相色谱-质谱仪正常联机使用，能与气相色谱或气质联机使用同一台计算机控制</w:t>
      </w:r>
      <w:proofErr w:type="gramStart"/>
      <w:r w:rsidRPr="004C72F2">
        <w:rPr>
          <w:rFonts w:ascii="仿宋" w:eastAsia="仿宋" w:hAnsi="仿宋" w:hint="eastAsia"/>
          <w:bCs/>
          <w:sz w:val="24"/>
        </w:rPr>
        <w:t>且软件</w:t>
      </w:r>
      <w:proofErr w:type="gramEnd"/>
      <w:r w:rsidRPr="004C72F2">
        <w:rPr>
          <w:rFonts w:ascii="仿宋" w:eastAsia="仿宋" w:hAnsi="仿宋" w:hint="eastAsia"/>
          <w:bCs/>
          <w:sz w:val="24"/>
        </w:rPr>
        <w:t>相互无冲突，在每次工作前能给气相色谱或气质联机以启动信号且能收到气相色谱或气质的反馈的准备信号，连接GC不占用进样口。</w:t>
      </w:r>
    </w:p>
    <w:p w14:paraId="468F6272"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软件内置诊断功能，方便维护维修。电路模块化设计，方便自检及维修。可选远程控制功能，运行过程自动保存运行参数，并生成报告文件，方便日后查询。</w:t>
      </w:r>
    </w:p>
    <w:p w14:paraId="05C09339"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（二）高精度稀释仪（六通道）</w:t>
      </w:r>
    </w:p>
    <w:p w14:paraId="47DCA316"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★为满足实验要求应具备6个流路通道：4路标气和1路稀释气以及1路二次稀释通道，可实现将内标气、PAMS标气、TO15标气、醛</w:t>
      </w:r>
      <w:proofErr w:type="gramStart"/>
      <w:r w:rsidRPr="004C72F2">
        <w:rPr>
          <w:rFonts w:ascii="仿宋" w:eastAsia="仿宋" w:hAnsi="仿宋" w:hint="eastAsia"/>
          <w:bCs/>
          <w:sz w:val="24"/>
        </w:rPr>
        <w:t>酮标气</w:t>
      </w:r>
      <w:proofErr w:type="gramEnd"/>
      <w:r w:rsidRPr="004C72F2">
        <w:rPr>
          <w:rFonts w:ascii="仿宋" w:eastAsia="仿宋" w:hAnsi="仿宋" w:hint="eastAsia"/>
          <w:bCs/>
          <w:sz w:val="24"/>
        </w:rPr>
        <w:t>或者硫化物</w:t>
      </w:r>
      <w:proofErr w:type="gramStart"/>
      <w:r w:rsidRPr="004C72F2">
        <w:rPr>
          <w:rFonts w:ascii="仿宋" w:eastAsia="仿宋" w:hAnsi="仿宋" w:hint="eastAsia"/>
          <w:bCs/>
          <w:sz w:val="24"/>
        </w:rPr>
        <w:t>等标气混合</w:t>
      </w:r>
      <w:proofErr w:type="gramEnd"/>
      <w:r w:rsidRPr="004C72F2">
        <w:rPr>
          <w:rFonts w:ascii="仿宋" w:eastAsia="仿宋" w:hAnsi="仿宋" w:hint="eastAsia"/>
          <w:bCs/>
          <w:sz w:val="24"/>
        </w:rPr>
        <w:t>稀释，可同时进样二次稀释。</w:t>
      </w:r>
    </w:p>
    <w:p w14:paraId="7669515D"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★样品流路全部惰性化处理，包含流量控制系统，惰性涂覆技术经过严格的惰性测试。（需提供惰性涂覆的测试报告和仪器图片证明）。</w:t>
      </w:r>
    </w:p>
    <w:p w14:paraId="41635CD6"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lastRenderedPageBreak/>
        <w:t>★为了保证稀释结果的准确性，需保证设备的计量传感器可通过计量机构验证，并颁发校准证书，并且可以在实验室进行软件自动校准。（需提供国家校准后的计量证书，并附自动校准证明文件）。</w:t>
      </w:r>
    </w:p>
    <w:p w14:paraId="1BED67EB"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稀释倍数：能实现标样ppb至ppt级的稀释，初级稀释倍数100倍，通过二级稀释，最终稀释倍数可达10000倍，通过多级稀释功能，稀释倍数可大于10000倍。</w:t>
      </w:r>
    </w:p>
    <w:p w14:paraId="7DB8649B"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制备标气数量：1ppm的0.8L的标准标气瓶可填充多达10000个6L的1ppb的标样（最终压力25pisa），稀释过程不</w:t>
      </w:r>
      <w:proofErr w:type="gramStart"/>
      <w:r w:rsidRPr="004C72F2">
        <w:rPr>
          <w:rFonts w:ascii="仿宋" w:eastAsia="仿宋" w:hAnsi="仿宋" w:hint="eastAsia"/>
          <w:bCs/>
          <w:sz w:val="24"/>
        </w:rPr>
        <w:t>允许标气排放</w:t>
      </w:r>
      <w:proofErr w:type="gramEnd"/>
      <w:r w:rsidRPr="004C72F2">
        <w:rPr>
          <w:rFonts w:ascii="仿宋" w:eastAsia="仿宋" w:hAnsi="仿宋" w:hint="eastAsia"/>
          <w:bCs/>
          <w:sz w:val="24"/>
        </w:rPr>
        <w:t>到环境空气内，避免排放</w:t>
      </w:r>
      <w:proofErr w:type="gramStart"/>
      <w:r w:rsidRPr="004C72F2">
        <w:rPr>
          <w:rFonts w:ascii="仿宋" w:eastAsia="仿宋" w:hAnsi="仿宋" w:hint="eastAsia"/>
          <w:bCs/>
          <w:sz w:val="24"/>
        </w:rPr>
        <w:t>的标气污染</w:t>
      </w:r>
      <w:proofErr w:type="gramEnd"/>
      <w:r w:rsidRPr="004C72F2">
        <w:rPr>
          <w:rFonts w:ascii="仿宋" w:eastAsia="仿宋" w:hAnsi="仿宋" w:hint="eastAsia"/>
          <w:bCs/>
          <w:sz w:val="24"/>
        </w:rPr>
        <w:t>实验室环境，节约标气。</w:t>
      </w:r>
    </w:p>
    <w:p w14:paraId="25F87E07"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具备空气样品稀释功能，可实现对常压空气样品自动稀释，单次稀释倍数能达到100倍。</w:t>
      </w:r>
    </w:p>
    <w:p w14:paraId="4907A5CA"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可自动</w:t>
      </w:r>
      <w:proofErr w:type="gramStart"/>
      <w:r w:rsidRPr="004C72F2">
        <w:rPr>
          <w:rFonts w:ascii="仿宋" w:eastAsia="仿宋" w:hAnsi="仿宋" w:hint="eastAsia"/>
          <w:bCs/>
          <w:sz w:val="24"/>
        </w:rPr>
        <w:t>实现实现</w:t>
      </w:r>
      <w:proofErr w:type="gramEnd"/>
      <w:r w:rsidRPr="004C72F2">
        <w:rPr>
          <w:rFonts w:ascii="仿宋" w:eastAsia="仿宋" w:hAnsi="仿宋" w:hint="eastAsia"/>
          <w:bCs/>
          <w:sz w:val="24"/>
        </w:rPr>
        <w:t>对空气样品进行加标的功能，加标过程，</w:t>
      </w:r>
      <w:proofErr w:type="gramStart"/>
      <w:r w:rsidRPr="004C72F2">
        <w:rPr>
          <w:rFonts w:ascii="仿宋" w:eastAsia="仿宋" w:hAnsi="仿宋" w:hint="eastAsia"/>
          <w:bCs/>
          <w:sz w:val="24"/>
        </w:rPr>
        <w:t>标气加入</w:t>
      </w:r>
      <w:proofErr w:type="gramEnd"/>
      <w:r w:rsidRPr="004C72F2">
        <w:rPr>
          <w:rFonts w:ascii="仿宋" w:eastAsia="仿宋" w:hAnsi="仿宋" w:hint="eastAsia"/>
          <w:bCs/>
          <w:sz w:val="24"/>
        </w:rPr>
        <w:t>体积小于样品体积的5%，并提供软件自动加</w:t>
      </w:r>
      <w:proofErr w:type="gramStart"/>
      <w:r w:rsidRPr="004C72F2">
        <w:rPr>
          <w:rFonts w:ascii="仿宋" w:eastAsia="仿宋" w:hAnsi="仿宋" w:hint="eastAsia"/>
          <w:bCs/>
          <w:sz w:val="24"/>
        </w:rPr>
        <w:t>标功能</w:t>
      </w:r>
      <w:proofErr w:type="gramEnd"/>
      <w:r w:rsidRPr="004C72F2">
        <w:rPr>
          <w:rFonts w:ascii="仿宋" w:eastAsia="仿宋" w:hAnsi="仿宋" w:hint="eastAsia"/>
          <w:bCs/>
          <w:sz w:val="24"/>
        </w:rPr>
        <w:t>的截图。</w:t>
      </w:r>
    </w:p>
    <w:p w14:paraId="457008A7"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具备手动加湿功能，加湿方式：采用注射器直接将水注入采样罐的方式，</w:t>
      </w:r>
      <w:proofErr w:type="gramStart"/>
      <w:r w:rsidRPr="004C72F2">
        <w:rPr>
          <w:rFonts w:ascii="仿宋" w:eastAsia="仿宋" w:hAnsi="仿宋" w:hint="eastAsia"/>
          <w:bCs/>
          <w:sz w:val="24"/>
        </w:rPr>
        <w:t>对标气进行</w:t>
      </w:r>
      <w:proofErr w:type="gramEnd"/>
      <w:r w:rsidRPr="004C72F2">
        <w:rPr>
          <w:rFonts w:ascii="仿宋" w:eastAsia="仿宋" w:hAnsi="仿宋" w:hint="eastAsia"/>
          <w:bCs/>
          <w:sz w:val="24"/>
        </w:rPr>
        <w:t>加湿。</w:t>
      </w:r>
    </w:p>
    <w:p w14:paraId="7608D970"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全部操作由计算机软件控制。序列编辑完全集成在仪器控制软件中，便于操作。稀释过程自动计算，稀释的计算过程已经集成在操作界面，稀释倍数、目标浓度、输入方便直观。</w:t>
      </w:r>
    </w:p>
    <w:p w14:paraId="4C8A97AC"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配气完成后，可自动生成稀释报告，在报告中体现出罐子编号、罐子体积、稀释压力、稀释倍数、稀释浓度、</w:t>
      </w:r>
      <w:proofErr w:type="gramStart"/>
      <w:r w:rsidRPr="004C72F2">
        <w:rPr>
          <w:rFonts w:ascii="仿宋" w:eastAsia="仿宋" w:hAnsi="仿宋" w:hint="eastAsia"/>
          <w:bCs/>
          <w:sz w:val="24"/>
        </w:rPr>
        <w:t>标气有效期</w:t>
      </w:r>
      <w:proofErr w:type="gramEnd"/>
      <w:r w:rsidRPr="004C72F2">
        <w:rPr>
          <w:rFonts w:ascii="仿宋" w:eastAsia="仿宋" w:hAnsi="仿宋" w:hint="eastAsia"/>
          <w:bCs/>
          <w:sz w:val="24"/>
        </w:rPr>
        <w:t>、配气人员等信息。</w:t>
      </w:r>
    </w:p>
    <w:p w14:paraId="7BE9703B"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（三）自动</w:t>
      </w:r>
      <w:proofErr w:type="gramStart"/>
      <w:r w:rsidRPr="004C72F2">
        <w:rPr>
          <w:rFonts w:ascii="仿宋" w:eastAsia="仿宋" w:hAnsi="仿宋" w:hint="eastAsia"/>
          <w:bCs/>
          <w:sz w:val="24"/>
        </w:rPr>
        <w:t>清罐仪</w:t>
      </w:r>
      <w:proofErr w:type="gramEnd"/>
    </w:p>
    <w:p w14:paraId="458383F7"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样品流路全部惰性化处理，惰性涂覆技术经过严格的惰性测试。（需提供惰性涂覆的测试报告和仪器图片证明）。</w:t>
      </w:r>
    </w:p>
    <w:p w14:paraId="616A705F"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可将真空度抽至10mtorr以下，为避免油泵释放出来的挥发性有机物污染，设备需使用分子涡轮泵和无油隔膜泵。</w:t>
      </w:r>
    </w:p>
    <w:p w14:paraId="4B65DDF4"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清洗过程中可对罐子进行加湿清洗和加热清洗，以降低罐体活性吸附；同时可对不少于8个不小于6升的采样罐进行加热，以提高清洗效率，加热温度最高可设定至200℃。</w:t>
      </w:r>
    </w:p>
    <w:p w14:paraId="1E00B3A2"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lastRenderedPageBreak/>
        <w:t>★清洗气路与加</w:t>
      </w:r>
      <w:proofErr w:type="gramStart"/>
      <w:r w:rsidRPr="004C72F2">
        <w:rPr>
          <w:rFonts w:ascii="仿宋" w:eastAsia="仿宋" w:hAnsi="仿宋" w:hint="eastAsia"/>
          <w:bCs/>
          <w:sz w:val="24"/>
        </w:rPr>
        <w:t>压气路</w:t>
      </w:r>
      <w:proofErr w:type="gramEnd"/>
      <w:r w:rsidRPr="004C72F2">
        <w:rPr>
          <w:rFonts w:ascii="仿宋" w:eastAsia="仿宋" w:hAnsi="仿宋" w:hint="eastAsia"/>
          <w:bCs/>
          <w:sz w:val="24"/>
        </w:rPr>
        <w:t>应相互独立，确保系统管路及罐子间无交叉污染（需提供气路流程软件截图）。</w:t>
      </w:r>
    </w:p>
    <w:p w14:paraId="1BF80719"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清洗过程可自动检漏，具有泄漏保护功能，避免由于漏气而损坏分子涡轮泵。同时分子涡轮泵具有过热保护，低转速自动停止功能。（需提供相关的证明文件）。</w:t>
      </w:r>
    </w:p>
    <w:p w14:paraId="15351B3B"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为了保证罐子的清洗效果，罐子在清洗过程中在高真空下和高压状态下保持一段时间，此时间可任意设置（1~999.9min），可任意设置循环次数（1~99次），并在清洗完成后一直保证罐子的真空状态（1~999.9min，可由用户任意设置）。</w:t>
      </w:r>
    </w:p>
    <w:p w14:paraId="31627569"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全部操作由计算机软件控制，序列编辑完全集成在仪器控制软件中，便于操作，通过控制软件可设定多次充气、抽真空的循环，可使采样</w:t>
      </w:r>
      <w:proofErr w:type="gramStart"/>
      <w:r w:rsidRPr="004C72F2">
        <w:rPr>
          <w:rFonts w:ascii="仿宋" w:eastAsia="仿宋" w:hAnsi="仿宋" w:hint="eastAsia"/>
          <w:bCs/>
          <w:sz w:val="24"/>
        </w:rPr>
        <w:t>罐能够</w:t>
      </w:r>
      <w:proofErr w:type="gramEnd"/>
      <w:r w:rsidRPr="004C72F2">
        <w:rPr>
          <w:rFonts w:ascii="仿宋" w:eastAsia="仿宋" w:hAnsi="仿宋" w:hint="eastAsia"/>
          <w:bCs/>
          <w:sz w:val="24"/>
        </w:rPr>
        <w:t>重新使用，自动化程度高。</w:t>
      </w:r>
    </w:p>
    <w:p w14:paraId="293F01DB"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（四）自动进样器</w:t>
      </w:r>
    </w:p>
    <w:p w14:paraId="7136F7B0"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具有15位以上自动进样器,方便取用和移动，能与预浓缩仪联用，自动识别分析各种规格</w:t>
      </w:r>
      <w:proofErr w:type="gramStart"/>
      <w:r w:rsidRPr="004C72F2">
        <w:rPr>
          <w:rFonts w:ascii="仿宋" w:eastAsia="仿宋" w:hAnsi="仿宋" w:hint="eastAsia"/>
          <w:bCs/>
          <w:sz w:val="24"/>
        </w:rPr>
        <w:t>苏码罐</w:t>
      </w:r>
      <w:proofErr w:type="gramEnd"/>
      <w:r w:rsidRPr="004C72F2">
        <w:rPr>
          <w:rFonts w:ascii="仿宋" w:eastAsia="仿宋" w:hAnsi="仿宋" w:hint="eastAsia"/>
          <w:bCs/>
          <w:sz w:val="24"/>
        </w:rPr>
        <w:t>（如：2.7L、3.2 L、 6L 、15L），采样袋或真空瓶。</w:t>
      </w:r>
    </w:p>
    <w:p w14:paraId="64C8FF90"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自动进样器的每个</w:t>
      </w:r>
      <w:proofErr w:type="gramStart"/>
      <w:r w:rsidRPr="004C72F2">
        <w:rPr>
          <w:rFonts w:ascii="仿宋" w:eastAsia="仿宋" w:hAnsi="仿宋" w:hint="eastAsia"/>
          <w:bCs/>
          <w:sz w:val="24"/>
        </w:rPr>
        <w:t>进样位均</w:t>
      </w:r>
      <w:proofErr w:type="gramEnd"/>
      <w:r w:rsidRPr="004C72F2">
        <w:rPr>
          <w:rFonts w:ascii="仿宋" w:eastAsia="仿宋" w:hAnsi="仿宋" w:hint="eastAsia"/>
          <w:bCs/>
          <w:sz w:val="24"/>
        </w:rPr>
        <w:t>可实现真空与加压两种检漏模式，进</w:t>
      </w:r>
      <w:proofErr w:type="gramStart"/>
      <w:r w:rsidRPr="004C72F2">
        <w:rPr>
          <w:rFonts w:ascii="仿宋" w:eastAsia="仿宋" w:hAnsi="仿宋" w:hint="eastAsia"/>
          <w:bCs/>
          <w:sz w:val="24"/>
        </w:rPr>
        <w:t>样完成</w:t>
      </w:r>
      <w:proofErr w:type="gramEnd"/>
      <w:r w:rsidRPr="004C72F2">
        <w:rPr>
          <w:rFonts w:ascii="仿宋" w:eastAsia="仿宋" w:hAnsi="仿宋" w:hint="eastAsia"/>
          <w:bCs/>
          <w:sz w:val="24"/>
        </w:rPr>
        <w:t>后自动反冲每条管路。</w:t>
      </w:r>
    </w:p>
    <w:p w14:paraId="0E01356C"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塔式结构，方便移动，带专用的罐架，便于罐子的装卸。可实现多台自动进样器与一台预浓缩仪联机使用，提高样品的分析效率。</w:t>
      </w:r>
    </w:p>
    <w:p w14:paraId="5F6B183F"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自动进样器中所有管线及电磁阀均</w:t>
      </w:r>
      <w:proofErr w:type="gramStart"/>
      <w:r w:rsidRPr="004C72F2">
        <w:rPr>
          <w:rFonts w:ascii="仿宋" w:eastAsia="仿宋" w:hAnsi="仿宋" w:hint="eastAsia"/>
          <w:bCs/>
          <w:sz w:val="24"/>
        </w:rPr>
        <w:t>可内部</w:t>
      </w:r>
      <w:proofErr w:type="gramEnd"/>
      <w:r w:rsidRPr="004C72F2">
        <w:rPr>
          <w:rFonts w:ascii="仿宋" w:eastAsia="仿宋" w:hAnsi="仿宋" w:hint="eastAsia"/>
          <w:bCs/>
          <w:sz w:val="24"/>
        </w:rPr>
        <w:t>加热，避免样品冷凝残留；具备气路自动冲洗功能，避免序列间的交叉污染。</w:t>
      </w:r>
    </w:p>
    <w:p w14:paraId="2A8E0294"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★自动进样器采用数控阀，可在3-5秒内快速转至指定的位置，减小样品与阀芯接触的时间，以减小系统的残留及样品间的交叉。需提供软件截图。</w:t>
      </w:r>
    </w:p>
    <w:p w14:paraId="2505AB81"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样品流路全部惰性化处理，惰性涂覆技术经过严格的惰性测试，需提供惰性涂覆的测试报告。</w:t>
      </w:r>
    </w:p>
    <w:p w14:paraId="65912F21"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全部操作由计算机软件控制。序列编辑完全集成在仪器控制软件中，便于操作，可实现无人值守自动进样。</w:t>
      </w:r>
    </w:p>
    <w:p w14:paraId="0DC9F8D5"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lastRenderedPageBreak/>
        <w:t>（五）苏玛罐</w:t>
      </w:r>
    </w:p>
    <w:p w14:paraId="185BAFD0"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可用于环境或室内空气的快速无动力采样，配合积分限流采样器使用可采集设定流量下的平均样。</w:t>
      </w:r>
    </w:p>
    <w:p w14:paraId="10748D64"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罐体采用不锈钢材质，罐壁厚≧1mm可承受压力范围0pisa-45pisa。</w:t>
      </w:r>
    </w:p>
    <w:p w14:paraId="6260EC19"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★每个</w:t>
      </w:r>
      <w:proofErr w:type="gramStart"/>
      <w:r w:rsidRPr="004C72F2">
        <w:rPr>
          <w:rFonts w:ascii="仿宋" w:eastAsia="仿宋" w:hAnsi="仿宋" w:hint="eastAsia"/>
          <w:bCs/>
          <w:sz w:val="24"/>
        </w:rPr>
        <w:t>采样罐都经过</w:t>
      </w:r>
      <w:proofErr w:type="gramEnd"/>
      <w:r w:rsidRPr="004C72F2">
        <w:rPr>
          <w:rFonts w:ascii="仿宋" w:eastAsia="仿宋" w:hAnsi="仿宋" w:hint="eastAsia"/>
          <w:bCs/>
          <w:sz w:val="24"/>
        </w:rPr>
        <w:t>严格的惰性测试，每个</w:t>
      </w:r>
      <w:proofErr w:type="gramStart"/>
      <w:r w:rsidRPr="004C72F2">
        <w:rPr>
          <w:rFonts w:ascii="仿宋" w:eastAsia="仿宋" w:hAnsi="仿宋" w:hint="eastAsia"/>
          <w:bCs/>
          <w:sz w:val="24"/>
        </w:rPr>
        <w:t>采样罐都具有</w:t>
      </w:r>
      <w:proofErr w:type="gramEnd"/>
      <w:r w:rsidRPr="004C72F2">
        <w:rPr>
          <w:rFonts w:ascii="仿宋" w:eastAsia="仿宋" w:hAnsi="仿宋" w:hint="eastAsia"/>
          <w:bCs/>
          <w:sz w:val="24"/>
        </w:rPr>
        <w:t>惰性涂覆的测试报告。（测试方式：将采样罐内通入2-己酮，1,2-二溴丙烷，三溴丙烷，二乙基苯，1,2,4-三氯苯，十二烷，浓度为10ppb，环境湿度为0%，放置一周之后通过GCMS分析，回收率大于&gt;85%，每个采样罐都有惰性测试报告）。</w:t>
      </w:r>
    </w:p>
    <w:p w14:paraId="3B4E72D1"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多种体积的采样罐可供选择；能采集并存储不稳定的硫、氮化合物和极性（醛、醇、酯、酮、醚）、非极性化合物，满足环境大气中VOCs浓度范围从0.01~100ppb的采样要求。</w:t>
      </w:r>
    </w:p>
    <w:p w14:paraId="4B979FCE"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w:t>
      </w:r>
      <w:proofErr w:type="gramStart"/>
      <w:r w:rsidRPr="004C72F2">
        <w:rPr>
          <w:rFonts w:ascii="仿宋" w:eastAsia="仿宋" w:hAnsi="仿宋" w:hint="eastAsia"/>
          <w:bCs/>
          <w:sz w:val="24"/>
        </w:rPr>
        <w:t>苏码罐采用</w:t>
      </w:r>
      <w:proofErr w:type="gramEnd"/>
      <w:r w:rsidRPr="004C72F2">
        <w:rPr>
          <w:rFonts w:ascii="仿宋" w:eastAsia="仿宋" w:hAnsi="仿宋" w:hint="eastAsia"/>
          <w:bCs/>
          <w:sz w:val="24"/>
        </w:rPr>
        <w:t>密封阀技术，具备双重密封保护。（需提供相关证明资料）</w:t>
      </w:r>
    </w:p>
    <w:p w14:paraId="12DA808C"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密闭性</w:t>
      </w:r>
      <w:proofErr w:type="gramStart"/>
      <w:r w:rsidRPr="004C72F2">
        <w:rPr>
          <w:rFonts w:ascii="仿宋" w:eastAsia="仿宋" w:hAnsi="仿宋" w:hint="eastAsia"/>
          <w:bCs/>
          <w:sz w:val="24"/>
        </w:rPr>
        <w:t>性</w:t>
      </w:r>
      <w:proofErr w:type="gramEnd"/>
      <w:r w:rsidRPr="004C72F2">
        <w:rPr>
          <w:rFonts w:ascii="仿宋" w:eastAsia="仿宋" w:hAnsi="仿宋" w:hint="eastAsia"/>
          <w:bCs/>
          <w:sz w:val="24"/>
        </w:rPr>
        <w:t>好，真空度抽至1 pisa以下的采样罐，关闭采样罐的阀门，3个月内压力上升低于0.1psia。</w:t>
      </w:r>
    </w:p>
    <w:p w14:paraId="6382451D"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（六）被动积分采样器</w:t>
      </w:r>
    </w:p>
    <w:p w14:paraId="17A2439A"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被动采样装置包括流量控制阀，进口线，蓝宝石限流器，熔融硅惰性化处理过的不锈钢过滤头，压力表及接头；蓝宝石限流器能方便更换。（需提供相关证明资料）</w:t>
      </w:r>
    </w:p>
    <w:p w14:paraId="47082B29"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能够以一个恒定的流速将大气采进预抽真空的不锈钢采样罐中，最终使罐内压力达到接近大气压的程度。</w:t>
      </w:r>
    </w:p>
    <w:p w14:paraId="1F6C90EC"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被动采样装置能与不同体积的采样罐连接，并能通过更换蓝宝石限流器，达到不同的稳定的填充流速。</w:t>
      </w:r>
    </w:p>
    <w:p w14:paraId="23007D16"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★限流器可控制流量范围：0.1-450cc/min，可选择多种不同规格限流阀芯达到要求，提供证明材料。</w:t>
      </w:r>
    </w:p>
    <w:p w14:paraId="64CB762E"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（七）流量校准器</w:t>
      </w:r>
    </w:p>
    <w:p w14:paraId="6C819D99"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流量</w:t>
      </w:r>
      <w:proofErr w:type="gramStart"/>
      <w:r w:rsidRPr="004C72F2">
        <w:rPr>
          <w:rFonts w:ascii="仿宋" w:eastAsia="仿宋" w:hAnsi="仿宋" w:hint="eastAsia"/>
          <w:bCs/>
          <w:sz w:val="24"/>
        </w:rPr>
        <w:t>校准器</w:t>
      </w:r>
      <w:proofErr w:type="gramEnd"/>
      <w:r w:rsidRPr="004C72F2">
        <w:rPr>
          <w:rFonts w:ascii="仿宋" w:eastAsia="仿宋" w:hAnsi="仿宋" w:hint="eastAsia"/>
          <w:bCs/>
          <w:sz w:val="24"/>
        </w:rPr>
        <w:t>适用于罐采样限流阀的流量流速校准，同时</w:t>
      </w:r>
      <w:proofErr w:type="gramStart"/>
      <w:r w:rsidRPr="004C72F2">
        <w:rPr>
          <w:rFonts w:ascii="仿宋" w:eastAsia="仿宋" w:hAnsi="仿宋" w:hint="eastAsia"/>
          <w:bCs/>
          <w:sz w:val="24"/>
        </w:rPr>
        <w:t>可用于限流</w:t>
      </w:r>
      <w:proofErr w:type="gramEnd"/>
      <w:r w:rsidRPr="004C72F2">
        <w:rPr>
          <w:rFonts w:ascii="仿宋" w:eastAsia="仿宋" w:hAnsi="仿宋" w:hint="eastAsia"/>
          <w:bCs/>
          <w:sz w:val="24"/>
        </w:rPr>
        <w:t>阀的检漏和流速稳定性检查。</w:t>
      </w:r>
    </w:p>
    <w:p w14:paraId="4387DD16"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lastRenderedPageBreak/>
        <w:t>通过压力传感器和机械的原理实现采样器的准确校准；通过简单的电脑设置参数即可全自动准确校准所需流量。</w:t>
      </w:r>
    </w:p>
    <w:p w14:paraId="4E395B0D"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全自动化校准苏玛罐采样，适用苏玛罐容积范围为：450ml～15L。</w:t>
      </w:r>
    </w:p>
    <w:p w14:paraId="0966D532"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只需将校准系统连接在VOCs被动积分采样器上，通过简单的软件设置好采样罐大小、采样时间、采样后罐子的真空度等参数，即可工作。</w:t>
      </w:r>
    </w:p>
    <w:p w14:paraId="490D9FFA"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★仪器具有低流速稳定性，能精确控制一个6L</w:t>
      </w:r>
      <w:proofErr w:type="gramStart"/>
      <w:r w:rsidRPr="004C72F2">
        <w:rPr>
          <w:rFonts w:ascii="仿宋" w:eastAsia="仿宋" w:hAnsi="仿宋" w:hint="eastAsia"/>
          <w:bCs/>
          <w:sz w:val="24"/>
        </w:rPr>
        <w:t>采样罐从1个小时</w:t>
      </w:r>
      <w:proofErr w:type="gramEnd"/>
      <w:r w:rsidRPr="004C72F2">
        <w:rPr>
          <w:rFonts w:ascii="仿宋" w:eastAsia="仿宋" w:hAnsi="仿宋" w:hint="eastAsia"/>
          <w:bCs/>
          <w:sz w:val="24"/>
        </w:rPr>
        <w:t>到1个星期以上的采样，同时提供能满足职业卫生个体采样器（20ml）从1小时到8小时采样流量的需求，需提供证明资料。</w:t>
      </w:r>
    </w:p>
    <w:p w14:paraId="2ABF183B"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可根据流量范围自动识别积分采样器的规格，校准过程中自动检漏。</w:t>
      </w:r>
    </w:p>
    <w:p w14:paraId="0011642F"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流量</w:t>
      </w:r>
      <w:proofErr w:type="gramStart"/>
      <w:r w:rsidRPr="004C72F2">
        <w:rPr>
          <w:rFonts w:ascii="仿宋" w:eastAsia="仿宋" w:hAnsi="仿宋" w:hint="eastAsia"/>
          <w:bCs/>
          <w:sz w:val="24"/>
        </w:rPr>
        <w:t>校准器</w:t>
      </w:r>
      <w:proofErr w:type="gramEnd"/>
      <w:r w:rsidRPr="004C72F2">
        <w:rPr>
          <w:rFonts w:ascii="仿宋" w:eastAsia="仿宋" w:hAnsi="仿宋" w:hint="eastAsia"/>
          <w:bCs/>
          <w:sz w:val="24"/>
        </w:rPr>
        <w:t>使用内置压力传感器方式校准流速变化，可通过重量法进行传感器校准；</w:t>
      </w:r>
    </w:p>
    <w:p w14:paraId="363CFCE6"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★软件控制实现全自动校准，无需人工干预，校准完毕后可生成简单的、长期参考的校准报告，便于保存和后续查看。（需</w:t>
      </w:r>
      <w:proofErr w:type="gramStart"/>
      <w:r w:rsidRPr="004C72F2">
        <w:rPr>
          <w:rFonts w:ascii="仿宋" w:eastAsia="仿宋" w:hAnsi="仿宋" w:hint="eastAsia"/>
          <w:bCs/>
          <w:sz w:val="24"/>
        </w:rPr>
        <w:t>提供往期校准</w:t>
      </w:r>
      <w:proofErr w:type="gramEnd"/>
      <w:r w:rsidRPr="004C72F2">
        <w:rPr>
          <w:rFonts w:ascii="仿宋" w:eastAsia="仿宋" w:hAnsi="仿宋" w:hint="eastAsia"/>
          <w:bCs/>
          <w:sz w:val="24"/>
        </w:rPr>
        <w:t>报告作参考）</w:t>
      </w:r>
    </w:p>
    <w:p w14:paraId="5CBEC245"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（八）117种挥发性有机物检测升级附件包</w:t>
      </w:r>
    </w:p>
    <w:p w14:paraId="1D2FB9D2"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包括：FID检测器、中心切割Dean Switch装置、</w:t>
      </w:r>
      <w:proofErr w:type="gramStart"/>
      <w:r w:rsidRPr="004C72F2">
        <w:rPr>
          <w:rFonts w:ascii="仿宋" w:eastAsia="仿宋" w:hAnsi="仿宋" w:hint="eastAsia"/>
          <w:bCs/>
          <w:sz w:val="24"/>
        </w:rPr>
        <w:t>柱温箱</w:t>
      </w:r>
      <w:proofErr w:type="gramEnd"/>
      <w:r w:rsidRPr="004C72F2">
        <w:rPr>
          <w:rFonts w:ascii="仿宋" w:eastAsia="仿宋" w:hAnsi="仿宋" w:hint="eastAsia"/>
          <w:bCs/>
          <w:sz w:val="24"/>
        </w:rPr>
        <w:t>液氮制冷电磁阀、色谱柱等附件包，需与实验室现有气质硬件及软件系统完全兼容匹配。</w:t>
      </w:r>
    </w:p>
    <w:p w14:paraId="4AF85E38" w14:textId="77777777" w:rsidR="00AE5418" w:rsidRPr="004C72F2" w:rsidRDefault="00AE5418" w:rsidP="00AE5418">
      <w:pPr>
        <w:spacing w:after="0" w:line="360" w:lineRule="auto"/>
        <w:ind w:left="900"/>
        <w:rPr>
          <w:rFonts w:ascii="仿宋" w:eastAsia="仿宋" w:hAnsi="仿宋"/>
          <w:b/>
          <w:bCs/>
          <w:sz w:val="24"/>
        </w:rPr>
      </w:pPr>
      <w:r w:rsidRPr="004C72F2">
        <w:rPr>
          <w:rFonts w:ascii="仿宋" w:eastAsia="仿宋" w:hAnsi="仿宋" w:hint="eastAsia"/>
          <w:b/>
          <w:bCs/>
          <w:sz w:val="24"/>
        </w:rPr>
        <w:t>FID检测器</w:t>
      </w:r>
    </w:p>
    <w:p w14:paraId="35435546"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电子压力控制精度：0.001psi</w:t>
      </w:r>
    </w:p>
    <w:p w14:paraId="732B2A7B"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最高使用温度：450℃。</w:t>
      </w:r>
    </w:p>
    <w:p w14:paraId="5A099888"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最低检测限：&lt;1.2 pg碳/秒(十三烷)</w:t>
      </w:r>
    </w:p>
    <w:p w14:paraId="3D2D9051"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数据采样速率: 1000Hz</w:t>
      </w:r>
    </w:p>
    <w:p w14:paraId="18065762" w14:textId="77777777" w:rsidR="00AE5418" w:rsidRPr="004C72F2" w:rsidRDefault="00AE5418" w:rsidP="00AE5418">
      <w:pPr>
        <w:spacing w:after="0" w:line="360" w:lineRule="auto"/>
        <w:ind w:left="900"/>
        <w:rPr>
          <w:rFonts w:ascii="仿宋" w:eastAsia="仿宋" w:hAnsi="仿宋"/>
          <w:b/>
          <w:bCs/>
          <w:sz w:val="24"/>
        </w:rPr>
      </w:pPr>
      <w:r w:rsidRPr="004C72F2">
        <w:rPr>
          <w:rFonts w:ascii="仿宋" w:eastAsia="仿宋" w:hAnsi="仿宋" w:hint="eastAsia"/>
          <w:b/>
          <w:bCs/>
          <w:sz w:val="24"/>
        </w:rPr>
        <w:t>中心切割Dean Switch装置</w:t>
      </w:r>
    </w:p>
    <w:p w14:paraId="465309EA"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低热熔材质，金属密封，完全</w:t>
      </w:r>
      <w:proofErr w:type="gramStart"/>
      <w:r w:rsidRPr="004C72F2">
        <w:rPr>
          <w:rFonts w:ascii="仿宋" w:eastAsia="仿宋" w:hAnsi="仿宋" w:hint="eastAsia"/>
          <w:bCs/>
          <w:sz w:val="24"/>
        </w:rPr>
        <w:t>跟踪柱温箱</w:t>
      </w:r>
      <w:proofErr w:type="gramEnd"/>
      <w:r w:rsidRPr="004C72F2">
        <w:rPr>
          <w:rFonts w:ascii="仿宋" w:eastAsia="仿宋" w:hAnsi="仿宋" w:hint="eastAsia"/>
          <w:bCs/>
          <w:sz w:val="24"/>
        </w:rPr>
        <w:t>的温度变化</w:t>
      </w:r>
    </w:p>
    <w:p w14:paraId="7AB04280"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惰性</w:t>
      </w:r>
      <w:proofErr w:type="gramStart"/>
      <w:r w:rsidRPr="004C72F2">
        <w:rPr>
          <w:rFonts w:ascii="仿宋" w:eastAsia="仿宋" w:hAnsi="仿宋" w:hint="eastAsia"/>
          <w:bCs/>
          <w:sz w:val="24"/>
        </w:rPr>
        <w:t>化微板流</w:t>
      </w:r>
      <w:proofErr w:type="gramEnd"/>
      <w:r w:rsidRPr="004C72F2">
        <w:rPr>
          <w:rFonts w:ascii="仿宋" w:eastAsia="仿宋" w:hAnsi="仿宋" w:hint="eastAsia"/>
          <w:bCs/>
          <w:sz w:val="24"/>
        </w:rPr>
        <w:t>路死体积小，精确控制特定时刻和特定时间段的流出物从一根色谱柱转移到第二根具有不同流动相的色谱柱上</w:t>
      </w:r>
    </w:p>
    <w:p w14:paraId="56F4294D"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配置独立的电子气路控制器，监测并控制目标组分在柱子间的分流</w:t>
      </w:r>
    </w:p>
    <w:p w14:paraId="6FE1521A"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配置中心切割计算工具，允许用户选择或输入已知参数（柱温、检</w:t>
      </w:r>
      <w:r w:rsidRPr="004C72F2">
        <w:rPr>
          <w:rFonts w:ascii="仿宋" w:eastAsia="仿宋" w:hAnsi="仿宋" w:hint="eastAsia"/>
          <w:bCs/>
          <w:sz w:val="24"/>
        </w:rPr>
        <w:lastRenderedPageBreak/>
        <w:t>测器类型、柱尺寸、流速等），自动计算压力、流速及限流器规格等参数变量。</w:t>
      </w:r>
    </w:p>
    <w:p w14:paraId="32179533"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中心切割能力要求：将C2-C3化合物切割到FID进行分析，C4以上化合物用GCMS 进行分析，与</w:t>
      </w:r>
      <w:proofErr w:type="gramStart"/>
      <w:r w:rsidRPr="004C72F2">
        <w:rPr>
          <w:rFonts w:ascii="仿宋" w:eastAsia="仿宋" w:hAnsi="仿宋" w:hint="eastAsia"/>
          <w:bCs/>
          <w:sz w:val="24"/>
        </w:rPr>
        <w:t>罐进样系统</w:t>
      </w:r>
      <w:proofErr w:type="gramEnd"/>
      <w:r w:rsidRPr="004C72F2">
        <w:rPr>
          <w:rFonts w:ascii="仿宋" w:eastAsia="仿宋" w:hAnsi="仿宋" w:hint="eastAsia"/>
          <w:bCs/>
          <w:sz w:val="24"/>
        </w:rPr>
        <w:t>联机，可用于PAMS、TO15及包括醛酮类有机污染物的全组分分析。</w:t>
      </w:r>
    </w:p>
    <w:p w14:paraId="4DC392C7" w14:textId="77777777" w:rsidR="00AE5418" w:rsidRPr="004C72F2" w:rsidRDefault="00AE5418" w:rsidP="00AE5418">
      <w:pPr>
        <w:spacing w:after="0" w:line="360" w:lineRule="auto"/>
        <w:ind w:left="900"/>
        <w:rPr>
          <w:rFonts w:ascii="仿宋" w:eastAsia="仿宋" w:hAnsi="仿宋"/>
          <w:b/>
          <w:bCs/>
          <w:sz w:val="24"/>
        </w:rPr>
      </w:pPr>
      <w:proofErr w:type="gramStart"/>
      <w:r w:rsidRPr="004C72F2">
        <w:rPr>
          <w:rFonts w:ascii="仿宋" w:eastAsia="仿宋" w:hAnsi="仿宋" w:hint="eastAsia"/>
          <w:b/>
          <w:bCs/>
          <w:sz w:val="24"/>
        </w:rPr>
        <w:t>柱温箱</w:t>
      </w:r>
      <w:proofErr w:type="gramEnd"/>
      <w:r w:rsidRPr="004C72F2">
        <w:rPr>
          <w:rFonts w:ascii="仿宋" w:eastAsia="仿宋" w:hAnsi="仿宋" w:hint="eastAsia"/>
          <w:b/>
          <w:bCs/>
          <w:sz w:val="24"/>
        </w:rPr>
        <w:t>液氮制冷电磁阀</w:t>
      </w:r>
    </w:p>
    <w:p w14:paraId="62E2C08C" w14:textId="77777777" w:rsidR="00AE5418" w:rsidRPr="004C72F2" w:rsidRDefault="00AE5418" w:rsidP="00DD4C29">
      <w:pPr>
        <w:numPr>
          <w:ilvl w:val="0"/>
          <w:numId w:val="38"/>
        </w:numPr>
        <w:spacing w:after="0" w:line="360" w:lineRule="auto"/>
        <w:rPr>
          <w:rFonts w:ascii="仿宋" w:eastAsia="仿宋" w:hAnsi="仿宋"/>
          <w:bCs/>
          <w:sz w:val="24"/>
        </w:rPr>
      </w:pPr>
      <w:proofErr w:type="gramStart"/>
      <w:r w:rsidRPr="004C72F2">
        <w:rPr>
          <w:rFonts w:ascii="仿宋" w:eastAsia="仿宋" w:hAnsi="仿宋" w:hint="eastAsia"/>
          <w:bCs/>
          <w:sz w:val="24"/>
        </w:rPr>
        <w:t>连接自</w:t>
      </w:r>
      <w:proofErr w:type="gramEnd"/>
      <w:r w:rsidRPr="004C72F2">
        <w:rPr>
          <w:rFonts w:ascii="仿宋" w:eastAsia="仿宋" w:hAnsi="仿宋" w:hint="eastAsia"/>
          <w:bCs/>
          <w:sz w:val="24"/>
        </w:rPr>
        <w:t>增压液氮罐，全自动控制液氮</w:t>
      </w:r>
      <w:proofErr w:type="gramStart"/>
      <w:r w:rsidRPr="004C72F2">
        <w:rPr>
          <w:rFonts w:ascii="仿宋" w:eastAsia="仿宋" w:hAnsi="仿宋" w:hint="eastAsia"/>
          <w:bCs/>
          <w:sz w:val="24"/>
        </w:rPr>
        <w:t>流量控制柱温箱</w:t>
      </w:r>
      <w:proofErr w:type="gramEnd"/>
      <w:r w:rsidRPr="004C72F2">
        <w:rPr>
          <w:rFonts w:ascii="仿宋" w:eastAsia="仿宋" w:hAnsi="仿宋" w:hint="eastAsia"/>
          <w:bCs/>
          <w:sz w:val="24"/>
        </w:rPr>
        <w:t>制冷，冷却最低温度：-80°C。</w:t>
      </w:r>
    </w:p>
    <w:p w14:paraId="3001960C"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温度设定值精度：1°C</w:t>
      </w:r>
    </w:p>
    <w:p w14:paraId="47E6265F"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五</w:t>
      </w:r>
      <w:r w:rsidRPr="004C72F2">
        <w:rPr>
          <w:rFonts w:ascii="仿宋" w:eastAsia="仿宋" w:hAnsi="仿宋"/>
          <w:bCs/>
          <w:sz w:val="24"/>
        </w:rPr>
        <w:t>、</w:t>
      </w:r>
      <w:r w:rsidRPr="004C72F2">
        <w:rPr>
          <w:rFonts w:ascii="仿宋" w:eastAsia="仿宋" w:hAnsi="仿宋" w:hint="eastAsia"/>
          <w:bCs/>
          <w:sz w:val="24"/>
        </w:rPr>
        <w:t>配置要求</w:t>
      </w:r>
    </w:p>
    <w:p w14:paraId="635AE672"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大气预浓缩仪1套。</w:t>
      </w:r>
    </w:p>
    <w:p w14:paraId="31479EBF"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高精度稀释仪（六通道）1套。</w:t>
      </w:r>
    </w:p>
    <w:p w14:paraId="23A1DE7A"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自动</w:t>
      </w:r>
      <w:proofErr w:type="gramStart"/>
      <w:r w:rsidRPr="004C72F2">
        <w:rPr>
          <w:rFonts w:ascii="仿宋" w:eastAsia="仿宋" w:hAnsi="仿宋" w:hint="eastAsia"/>
          <w:bCs/>
          <w:sz w:val="24"/>
        </w:rPr>
        <w:t>清罐仪</w:t>
      </w:r>
      <w:proofErr w:type="gramEnd"/>
      <w:r w:rsidRPr="004C72F2">
        <w:rPr>
          <w:rFonts w:ascii="仿宋" w:eastAsia="仿宋" w:hAnsi="仿宋" w:hint="eastAsia"/>
          <w:bCs/>
          <w:sz w:val="24"/>
        </w:rPr>
        <w:t xml:space="preserve"> 1套。</w:t>
      </w:r>
    </w:p>
    <w:p w14:paraId="13E0C70A"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自动进样器1套。</w:t>
      </w:r>
    </w:p>
    <w:p w14:paraId="31408082"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117种挥发性有机物检测升级附件包：包括FID检测器1套、中心切割Dean Switch装置1套、</w:t>
      </w:r>
      <w:proofErr w:type="gramStart"/>
      <w:r w:rsidRPr="004C72F2">
        <w:rPr>
          <w:rFonts w:ascii="仿宋" w:eastAsia="仿宋" w:hAnsi="仿宋" w:hint="eastAsia"/>
          <w:bCs/>
          <w:sz w:val="24"/>
        </w:rPr>
        <w:t>柱温箱</w:t>
      </w:r>
      <w:proofErr w:type="gramEnd"/>
      <w:r w:rsidRPr="004C72F2">
        <w:rPr>
          <w:rFonts w:ascii="仿宋" w:eastAsia="仿宋" w:hAnsi="仿宋" w:hint="eastAsia"/>
          <w:bCs/>
          <w:sz w:val="24"/>
        </w:rPr>
        <w:t>液氮制冷电磁阀、色谱柱等附件包1套。</w:t>
      </w:r>
    </w:p>
    <w:p w14:paraId="128EC5B5"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大气预浓缩仪和高精度稀释仪数据处理单元 2套。</w:t>
      </w:r>
    </w:p>
    <w:p w14:paraId="0A43795D"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数据图文处理单元2套。</w:t>
      </w:r>
    </w:p>
    <w:p w14:paraId="599398A2"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化学毒物健康危害数据查询系统1套。</w:t>
      </w:r>
    </w:p>
    <w:p w14:paraId="0E53735E"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仪器控制及操作软件套件包 1套。</w:t>
      </w:r>
    </w:p>
    <w:p w14:paraId="327DA1EF"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3L以上硅烷化</w:t>
      </w:r>
      <w:proofErr w:type="gramStart"/>
      <w:r w:rsidRPr="004C72F2">
        <w:rPr>
          <w:rFonts w:ascii="仿宋" w:eastAsia="仿宋" w:hAnsi="仿宋" w:hint="eastAsia"/>
          <w:bCs/>
          <w:sz w:val="24"/>
        </w:rPr>
        <w:t>苏码罐</w:t>
      </w:r>
      <w:proofErr w:type="gramEnd"/>
      <w:r w:rsidRPr="004C72F2">
        <w:rPr>
          <w:rFonts w:ascii="仿宋" w:eastAsia="仿宋" w:hAnsi="仿宋" w:hint="eastAsia"/>
          <w:bCs/>
          <w:sz w:val="24"/>
        </w:rPr>
        <w:t>16个（含开关隔离阀）。</w:t>
      </w:r>
    </w:p>
    <w:p w14:paraId="18BA1DED"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6L硅烷化</w:t>
      </w:r>
      <w:proofErr w:type="gramStart"/>
      <w:r w:rsidRPr="004C72F2">
        <w:rPr>
          <w:rFonts w:ascii="仿宋" w:eastAsia="仿宋" w:hAnsi="仿宋" w:hint="eastAsia"/>
          <w:bCs/>
          <w:sz w:val="24"/>
        </w:rPr>
        <w:t>苏码罐</w:t>
      </w:r>
      <w:proofErr w:type="gramEnd"/>
      <w:r w:rsidRPr="004C72F2">
        <w:rPr>
          <w:rFonts w:ascii="仿宋" w:eastAsia="仿宋" w:hAnsi="仿宋" w:hint="eastAsia"/>
          <w:bCs/>
          <w:sz w:val="24"/>
        </w:rPr>
        <w:t>4个（含开关隔离阀）。</w:t>
      </w:r>
    </w:p>
    <w:p w14:paraId="371AC73E"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真空采样瓶10个（用于采集高浓度样品）。</w:t>
      </w:r>
    </w:p>
    <w:p w14:paraId="195A6D91"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自增压液氮罐（带轮）1个：体积170L以上，耐压超过50psi。</w:t>
      </w:r>
    </w:p>
    <w:p w14:paraId="3D2A1790"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限流阀10个（含1h、2h、3h、8h、24h采样限流规格）。</w:t>
      </w:r>
    </w:p>
    <w:p w14:paraId="12D6B885"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过滤头5个（均惰性化处理）。</w:t>
      </w:r>
    </w:p>
    <w:p w14:paraId="52718B8D"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惰性化处理快速转接头10个。</w:t>
      </w:r>
    </w:p>
    <w:p w14:paraId="690373C4"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流量</w:t>
      </w:r>
      <w:proofErr w:type="gramStart"/>
      <w:r w:rsidRPr="004C72F2">
        <w:rPr>
          <w:rFonts w:ascii="仿宋" w:eastAsia="仿宋" w:hAnsi="仿宋" w:hint="eastAsia"/>
          <w:bCs/>
          <w:sz w:val="24"/>
        </w:rPr>
        <w:t>校准器</w:t>
      </w:r>
      <w:proofErr w:type="gramEnd"/>
      <w:r w:rsidRPr="004C72F2">
        <w:rPr>
          <w:rFonts w:ascii="仿宋" w:eastAsia="仿宋" w:hAnsi="仿宋" w:hint="eastAsia"/>
          <w:bCs/>
          <w:sz w:val="24"/>
        </w:rPr>
        <w:t>1套（需有检定或校准报告）。</w:t>
      </w:r>
    </w:p>
    <w:p w14:paraId="447D1459"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lastRenderedPageBreak/>
        <w:t>被动积分采样器3套及专用职业卫生采样积分采样器2套。</w:t>
      </w:r>
    </w:p>
    <w:p w14:paraId="0D8274A0"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有证的内标气1瓶（含超纯减压阀）。</w:t>
      </w:r>
    </w:p>
    <w:p w14:paraId="60C0CCE1" w14:textId="77777777" w:rsidR="00AE5418" w:rsidRPr="004C72F2" w:rsidRDefault="00AE5418" w:rsidP="00DD4C29">
      <w:pPr>
        <w:numPr>
          <w:ilvl w:val="0"/>
          <w:numId w:val="38"/>
        </w:numPr>
        <w:spacing w:after="0" w:line="360" w:lineRule="auto"/>
        <w:rPr>
          <w:rFonts w:ascii="仿宋" w:eastAsia="仿宋" w:hAnsi="仿宋"/>
          <w:bCs/>
          <w:sz w:val="24"/>
        </w:rPr>
      </w:pPr>
      <w:r w:rsidRPr="004C72F2">
        <w:rPr>
          <w:rFonts w:ascii="仿宋" w:eastAsia="仿宋" w:hAnsi="仿宋" w:hint="eastAsia"/>
          <w:bCs/>
          <w:sz w:val="24"/>
        </w:rPr>
        <w:t>环境控</w:t>
      </w:r>
      <w:proofErr w:type="gramStart"/>
      <w:r w:rsidRPr="004C72F2">
        <w:rPr>
          <w:rFonts w:ascii="仿宋" w:eastAsia="仿宋" w:hAnsi="仿宋" w:hint="eastAsia"/>
          <w:bCs/>
          <w:sz w:val="24"/>
        </w:rPr>
        <w:t>湿系统</w:t>
      </w:r>
      <w:proofErr w:type="gramEnd"/>
      <w:r w:rsidRPr="004C72F2">
        <w:rPr>
          <w:rFonts w:ascii="仿宋" w:eastAsia="仿宋" w:hAnsi="仿宋" w:hint="eastAsia"/>
          <w:bCs/>
          <w:sz w:val="24"/>
        </w:rPr>
        <w:t>2台。</w:t>
      </w:r>
    </w:p>
    <w:p w14:paraId="5F80BAC3" w14:textId="58C52C4A" w:rsidR="00AE5418" w:rsidRPr="004C72F2" w:rsidRDefault="00AE5418" w:rsidP="00AE5418">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hint="eastAsia"/>
          <w:b/>
          <w:bCs/>
          <w:sz w:val="24"/>
        </w:rPr>
        <w:t>2</w:t>
      </w:r>
      <w:r w:rsidR="00AA6234" w:rsidRPr="004C72F2">
        <w:rPr>
          <w:rFonts w:ascii="仿宋" w:eastAsia="仿宋" w:hAnsi="仿宋"/>
          <w:b/>
          <w:bCs/>
          <w:sz w:val="24"/>
        </w:rPr>
        <w:t>4</w:t>
      </w:r>
      <w:r w:rsidRPr="004C72F2">
        <w:rPr>
          <w:rFonts w:ascii="仿宋" w:eastAsia="仿宋" w:hAnsi="仿宋" w:hint="eastAsia"/>
          <w:b/>
          <w:bCs/>
          <w:sz w:val="24"/>
        </w:rPr>
        <w:t>包</w:t>
      </w:r>
      <w:r w:rsidRPr="004C72F2">
        <w:rPr>
          <w:rFonts w:ascii="仿宋" w:eastAsia="仿宋" w:hAnsi="仿宋"/>
          <w:b/>
          <w:bCs/>
          <w:sz w:val="24"/>
        </w:rPr>
        <w:t>：</w:t>
      </w:r>
    </w:p>
    <w:p w14:paraId="07D7E6D6" w14:textId="190863E8" w:rsidR="00AE5418" w:rsidRPr="004C72F2" w:rsidRDefault="00AE5418" w:rsidP="00AE5418">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t>2</w:t>
      </w:r>
      <w:r w:rsidR="00AA6234" w:rsidRPr="004C72F2">
        <w:rPr>
          <w:rFonts w:ascii="仿宋" w:eastAsia="仿宋" w:hAnsi="仿宋"/>
          <w:b/>
          <w:bCs/>
          <w:sz w:val="24"/>
        </w:rPr>
        <w:t>4</w:t>
      </w:r>
      <w:r w:rsidRPr="004C72F2">
        <w:rPr>
          <w:rFonts w:ascii="仿宋" w:eastAsia="仿宋" w:hAnsi="仿宋" w:hint="eastAsia"/>
          <w:b/>
          <w:bCs/>
          <w:sz w:val="24"/>
        </w:rPr>
        <w:t>-1吹扫捕集浓缩装置</w:t>
      </w:r>
    </w:p>
    <w:p w14:paraId="00BF632F"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一、基本要求</w:t>
      </w:r>
    </w:p>
    <w:p w14:paraId="494CA178"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适用于饮用水、污水、地下水以及淤泥土壤等固体中的挥发性有机物质（</w:t>
      </w:r>
      <w:r w:rsidRPr="004C72F2">
        <w:rPr>
          <w:rFonts w:ascii="仿宋" w:eastAsia="仿宋" w:hAnsi="仿宋"/>
          <w:bCs/>
          <w:sz w:val="24"/>
        </w:rPr>
        <w:t>VOCs）进行全自动分析和浓缩。完全遵循国家水质监测标准和USEPA的规定。</w:t>
      </w:r>
    </w:p>
    <w:p w14:paraId="1BDB568F"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二、工作条件要求</w:t>
      </w:r>
    </w:p>
    <w:p w14:paraId="48946259"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电源要求：</w:t>
      </w:r>
      <w:r w:rsidRPr="004C72F2">
        <w:rPr>
          <w:rFonts w:ascii="仿宋" w:eastAsia="仿宋" w:hAnsi="仿宋"/>
          <w:bCs/>
          <w:sz w:val="24"/>
        </w:rPr>
        <w:t>220V±10%，50Hz。</w:t>
      </w:r>
    </w:p>
    <w:p w14:paraId="7F8DC539"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环境温湿度要求：</w:t>
      </w:r>
      <w:r w:rsidRPr="004C72F2">
        <w:rPr>
          <w:rFonts w:ascii="仿宋" w:eastAsia="仿宋" w:hAnsi="仿宋"/>
          <w:bCs/>
          <w:sz w:val="24"/>
        </w:rPr>
        <w:t>10℃ - 40℃；湿度&lt; 90%，非冷凝。</w:t>
      </w:r>
    </w:p>
    <w:p w14:paraId="7CD41430"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三、技术要求</w:t>
      </w:r>
    </w:p>
    <w:p w14:paraId="6F1778A2"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★捕集</w:t>
      </w:r>
      <w:proofErr w:type="gramStart"/>
      <w:r w:rsidRPr="004C72F2">
        <w:rPr>
          <w:rFonts w:ascii="仿宋" w:eastAsia="仿宋" w:hAnsi="仿宋" w:hint="eastAsia"/>
          <w:bCs/>
          <w:sz w:val="24"/>
        </w:rPr>
        <w:t>阱</w:t>
      </w:r>
      <w:proofErr w:type="gramEnd"/>
      <w:r w:rsidRPr="004C72F2">
        <w:rPr>
          <w:rFonts w:ascii="仿宋" w:eastAsia="仿宋" w:hAnsi="仿宋" w:hint="eastAsia"/>
          <w:bCs/>
          <w:sz w:val="24"/>
        </w:rPr>
        <w:t>加热方式为直接电阻加热方式，捕集</w:t>
      </w:r>
      <w:proofErr w:type="gramStart"/>
      <w:r w:rsidRPr="004C72F2">
        <w:rPr>
          <w:rFonts w:ascii="仿宋" w:eastAsia="仿宋" w:hAnsi="仿宋" w:hint="eastAsia"/>
          <w:bCs/>
          <w:sz w:val="24"/>
        </w:rPr>
        <w:t>阱壁即</w:t>
      </w:r>
      <w:proofErr w:type="gramEnd"/>
      <w:r w:rsidRPr="004C72F2">
        <w:rPr>
          <w:rFonts w:ascii="仿宋" w:eastAsia="仿宋" w:hAnsi="仿宋" w:hint="eastAsia"/>
          <w:bCs/>
          <w:sz w:val="24"/>
        </w:rPr>
        <w:t>为加热材质，直接加温。（附“制造商或中国总代理”</w:t>
      </w:r>
      <w:proofErr w:type="gramStart"/>
      <w:r w:rsidRPr="004C72F2">
        <w:rPr>
          <w:rFonts w:ascii="仿宋" w:eastAsia="仿宋" w:hAnsi="仿宋" w:hint="eastAsia"/>
          <w:bCs/>
          <w:sz w:val="24"/>
        </w:rPr>
        <w:t>官网截</w:t>
      </w:r>
      <w:proofErr w:type="gramEnd"/>
      <w:r w:rsidRPr="004C72F2">
        <w:rPr>
          <w:rFonts w:ascii="仿宋" w:eastAsia="仿宋" w:hAnsi="仿宋" w:hint="eastAsia"/>
          <w:bCs/>
          <w:sz w:val="24"/>
        </w:rPr>
        <w:t>图或产品说明书作为佐证）</w:t>
      </w:r>
    </w:p>
    <w:p w14:paraId="727BE126"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★捕集</w:t>
      </w:r>
      <w:proofErr w:type="gramStart"/>
      <w:r w:rsidRPr="004C72F2">
        <w:rPr>
          <w:rFonts w:ascii="仿宋" w:eastAsia="仿宋" w:hAnsi="仿宋" w:hint="eastAsia"/>
          <w:bCs/>
          <w:sz w:val="24"/>
        </w:rPr>
        <w:t>阱</w:t>
      </w:r>
      <w:proofErr w:type="gramEnd"/>
      <w:r w:rsidRPr="004C72F2">
        <w:rPr>
          <w:rFonts w:ascii="仿宋" w:eastAsia="仿宋" w:hAnsi="仿宋" w:hint="eastAsia"/>
          <w:bCs/>
          <w:sz w:val="24"/>
        </w:rPr>
        <w:t>最高使用温度能达到</w:t>
      </w:r>
      <w:r w:rsidRPr="004C72F2">
        <w:rPr>
          <w:rFonts w:ascii="仿宋" w:eastAsia="仿宋" w:hAnsi="仿宋"/>
          <w:bCs/>
          <w:sz w:val="24"/>
        </w:rPr>
        <w:t>450℃。最大升温速率：&gt;1000℃/分钟。（附“制造商或中国总代理”</w:t>
      </w:r>
      <w:proofErr w:type="gramStart"/>
      <w:r w:rsidRPr="004C72F2">
        <w:rPr>
          <w:rFonts w:ascii="仿宋" w:eastAsia="仿宋" w:hAnsi="仿宋"/>
          <w:bCs/>
          <w:sz w:val="24"/>
        </w:rPr>
        <w:t>官网截</w:t>
      </w:r>
      <w:proofErr w:type="gramEnd"/>
      <w:r w:rsidRPr="004C72F2">
        <w:rPr>
          <w:rFonts w:ascii="仿宋" w:eastAsia="仿宋" w:hAnsi="仿宋"/>
          <w:bCs/>
          <w:sz w:val="24"/>
        </w:rPr>
        <w:t>图或产品说明书作为佐证）</w:t>
      </w:r>
    </w:p>
    <w:p w14:paraId="15796A37"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降温速率：≥</w:t>
      </w:r>
      <w:r w:rsidRPr="004C72F2">
        <w:rPr>
          <w:rFonts w:ascii="仿宋" w:eastAsia="仿宋" w:hAnsi="仿宋"/>
          <w:bCs/>
          <w:sz w:val="24"/>
        </w:rPr>
        <w:t>240℃/min（在50秒内，200℃降至30℃）。</w:t>
      </w:r>
    </w:p>
    <w:p w14:paraId="6DEC79BF" w14:textId="77777777" w:rsidR="00AE5418" w:rsidRPr="004C72F2" w:rsidRDefault="00AE5418" w:rsidP="00AE5418">
      <w:pPr>
        <w:spacing w:after="0" w:line="360" w:lineRule="auto"/>
        <w:ind w:left="900"/>
        <w:rPr>
          <w:rFonts w:ascii="仿宋" w:eastAsia="仿宋" w:hAnsi="仿宋"/>
          <w:b/>
          <w:bCs/>
          <w:sz w:val="24"/>
        </w:rPr>
      </w:pPr>
      <w:r w:rsidRPr="004C72F2">
        <w:rPr>
          <w:rFonts w:ascii="仿宋" w:eastAsia="仿宋" w:hAnsi="仿宋" w:hint="eastAsia"/>
          <w:b/>
          <w:bCs/>
          <w:sz w:val="24"/>
        </w:rPr>
        <w:t>脱水系统</w:t>
      </w:r>
    </w:p>
    <w:p w14:paraId="24079650"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脱水管理器不使用除湿</w:t>
      </w:r>
      <w:proofErr w:type="gramStart"/>
      <w:r w:rsidRPr="004C72F2">
        <w:rPr>
          <w:rFonts w:ascii="仿宋" w:eastAsia="仿宋" w:hAnsi="仿宋" w:hint="eastAsia"/>
          <w:bCs/>
          <w:sz w:val="24"/>
        </w:rPr>
        <w:t>阱</w:t>
      </w:r>
      <w:proofErr w:type="gramEnd"/>
      <w:r w:rsidRPr="004C72F2">
        <w:rPr>
          <w:rFonts w:ascii="仿宋" w:eastAsia="仿宋" w:hAnsi="仿宋" w:hint="eastAsia"/>
          <w:bCs/>
          <w:sz w:val="24"/>
        </w:rPr>
        <w:t>、碳分子填料等脱水吸附材质，避免具有极性的</w:t>
      </w:r>
      <w:r w:rsidRPr="004C72F2">
        <w:rPr>
          <w:rFonts w:ascii="仿宋" w:eastAsia="仿宋" w:hAnsi="仿宋"/>
          <w:bCs/>
          <w:sz w:val="24"/>
        </w:rPr>
        <w:t>VOCs目标物损失。</w:t>
      </w:r>
      <w:proofErr w:type="gramStart"/>
      <w:r w:rsidRPr="004C72F2">
        <w:rPr>
          <w:rFonts w:ascii="仿宋" w:eastAsia="仿宋" w:hAnsi="仿宋"/>
          <w:bCs/>
          <w:sz w:val="24"/>
        </w:rPr>
        <w:t>除水率</w:t>
      </w:r>
      <w:proofErr w:type="gramEnd"/>
      <w:r w:rsidRPr="004C72F2">
        <w:rPr>
          <w:rFonts w:ascii="仿宋" w:eastAsia="仿宋" w:hAnsi="仿宋"/>
          <w:bCs/>
          <w:sz w:val="24"/>
        </w:rPr>
        <w:t xml:space="preserve"> </w:t>
      </w:r>
      <w:r w:rsidRPr="004C72F2">
        <w:rPr>
          <w:rFonts w:ascii="仿宋" w:eastAsia="仿宋" w:hAnsi="仿宋" w:hint="eastAsia"/>
          <w:bCs/>
          <w:sz w:val="24"/>
        </w:rPr>
        <w:t>≥</w:t>
      </w:r>
      <w:r w:rsidRPr="004C72F2">
        <w:rPr>
          <w:rFonts w:ascii="仿宋" w:eastAsia="仿宋" w:hAnsi="仿宋"/>
          <w:bCs/>
          <w:sz w:val="24"/>
        </w:rPr>
        <w:t>95%。保证所有吹扫产物直接进入捕集</w:t>
      </w:r>
      <w:proofErr w:type="gramStart"/>
      <w:r w:rsidRPr="004C72F2">
        <w:rPr>
          <w:rFonts w:ascii="仿宋" w:eastAsia="仿宋" w:hAnsi="仿宋"/>
          <w:bCs/>
          <w:sz w:val="24"/>
        </w:rPr>
        <w:t>阱</w:t>
      </w:r>
      <w:proofErr w:type="gramEnd"/>
      <w:r w:rsidRPr="004C72F2">
        <w:rPr>
          <w:rFonts w:ascii="仿宋" w:eastAsia="仿宋" w:hAnsi="仿宋"/>
          <w:bCs/>
          <w:sz w:val="24"/>
        </w:rPr>
        <w:t>，</w:t>
      </w:r>
      <w:r w:rsidRPr="004C72F2">
        <w:rPr>
          <w:rFonts w:ascii="仿宋" w:eastAsia="仿宋" w:hAnsi="仿宋" w:hint="eastAsia"/>
          <w:bCs/>
          <w:sz w:val="24"/>
        </w:rPr>
        <w:t>采取室温脱水，避免低温冷阱对</w:t>
      </w:r>
      <w:r w:rsidRPr="004C72F2">
        <w:rPr>
          <w:rFonts w:ascii="仿宋" w:eastAsia="仿宋" w:hAnsi="仿宋"/>
          <w:bCs/>
          <w:sz w:val="24"/>
        </w:rPr>
        <w:t>VOCs的吸附。</w:t>
      </w:r>
    </w:p>
    <w:p w14:paraId="521E53B4"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最高使用温度：≥</w:t>
      </w:r>
      <w:r w:rsidRPr="004C72F2">
        <w:rPr>
          <w:rFonts w:ascii="仿宋" w:eastAsia="仿宋" w:hAnsi="仿宋"/>
          <w:bCs/>
          <w:sz w:val="24"/>
        </w:rPr>
        <w:t>240℃。</w:t>
      </w:r>
    </w:p>
    <w:p w14:paraId="707DF5A8"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最低使用温度：室温</w:t>
      </w:r>
      <w:r w:rsidRPr="004C72F2">
        <w:rPr>
          <w:rFonts w:ascii="仿宋" w:eastAsia="仿宋" w:hAnsi="仿宋"/>
          <w:bCs/>
          <w:sz w:val="24"/>
        </w:rPr>
        <w:t>+1℃。</w:t>
      </w:r>
    </w:p>
    <w:p w14:paraId="2B4622FF" w14:textId="77777777" w:rsidR="00AE5418" w:rsidRPr="004C72F2" w:rsidRDefault="00AE5418" w:rsidP="00AE5418">
      <w:pPr>
        <w:spacing w:after="0" w:line="360" w:lineRule="auto"/>
        <w:ind w:left="900"/>
        <w:rPr>
          <w:rFonts w:ascii="仿宋" w:eastAsia="仿宋" w:hAnsi="仿宋"/>
          <w:b/>
          <w:bCs/>
          <w:sz w:val="24"/>
        </w:rPr>
      </w:pPr>
      <w:r w:rsidRPr="004C72F2">
        <w:rPr>
          <w:rFonts w:ascii="仿宋" w:eastAsia="仿宋" w:hAnsi="仿宋" w:hint="eastAsia"/>
          <w:b/>
          <w:bCs/>
          <w:sz w:val="24"/>
        </w:rPr>
        <w:t>样品加热器</w:t>
      </w:r>
    </w:p>
    <w:p w14:paraId="3CB958F1"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★加热器：红外线吹扫管样品加热器。通过热辐射方式加热，不接触样品，并且保证样品中心和边缘温度一致，受热均匀，可观察样品状况。（附“制造商或中国总代理”</w:t>
      </w:r>
      <w:proofErr w:type="gramStart"/>
      <w:r w:rsidRPr="004C72F2">
        <w:rPr>
          <w:rFonts w:ascii="仿宋" w:eastAsia="仿宋" w:hAnsi="仿宋" w:hint="eastAsia"/>
          <w:bCs/>
          <w:sz w:val="24"/>
        </w:rPr>
        <w:t>官网截</w:t>
      </w:r>
      <w:proofErr w:type="gramEnd"/>
      <w:r w:rsidRPr="004C72F2">
        <w:rPr>
          <w:rFonts w:ascii="仿宋" w:eastAsia="仿宋" w:hAnsi="仿宋" w:hint="eastAsia"/>
          <w:bCs/>
          <w:sz w:val="24"/>
        </w:rPr>
        <w:t>图或产品说明书作为佐证）</w:t>
      </w:r>
    </w:p>
    <w:p w14:paraId="2D95FA41"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lastRenderedPageBreak/>
        <w:t>最大升温速率</w:t>
      </w:r>
      <w:r w:rsidRPr="004C72F2">
        <w:rPr>
          <w:rFonts w:ascii="仿宋" w:eastAsia="仿宋" w:hAnsi="仿宋"/>
          <w:bCs/>
          <w:sz w:val="24"/>
        </w:rPr>
        <w:t xml:space="preserve">: &gt;35 </w:t>
      </w:r>
      <w:r w:rsidRPr="004C72F2">
        <w:rPr>
          <w:rFonts w:ascii="仿宋" w:eastAsia="仿宋" w:hAnsi="仿宋" w:hint="eastAsia"/>
          <w:bCs/>
          <w:sz w:val="24"/>
        </w:rPr>
        <w:t>℃</w:t>
      </w:r>
      <w:r w:rsidRPr="004C72F2">
        <w:rPr>
          <w:rFonts w:ascii="仿宋" w:eastAsia="仿宋" w:hAnsi="仿宋"/>
          <w:bCs/>
          <w:sz w:val="24"/>
        </w:rPr>
        <w:t>/分钟（5mL吹扫管）。</w:t>
      </w:r>
    </w:p>
    <w:p w14:paraId="6DAE6E3F"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加热温度范围</w:t>
      </w:r>
      <w:r w:rsidRPr="004C72F2">
        <w:rPr>
          <w:rFonts w:ascii="仿宋" w:eastAsia="仿宋" w:hAnsi="仿宋"/>
          <w:bCs/>
          <w:sz w:val="24"/>
        </w:rPr>
        <w:t>: 室温至 100℃。</w:t>
      </w:r>
    </w:p>
    <w:p w14:paraId="57C85089" w14:textId="77777777" w:rsidR="00AE5418" w:rsidRPr="004C72F2" w:rsidRDefault="00AE5418" w:rsidP="00AE5418">
      <w:pPr>
        <w:spacing w:after="0" w:line="360" w:lineRule="auto"/>
        <w:ind w:left="900"/>
        <w:rPr>
          <w:rFonts w:ascii="仿宋" w:eastAsia="仿宋" w:hAnsi="仿宋"/>
          <w:b/>
          <w:bCs/>
          <w:sz w:val="24"/>
        </w:rPr>
      </w:pPr>
      <w:r w:rsidRPr="004C72F2">
        <w:rPr>
          <w:rFonts w:ascii="仿宋" w:eastAsia="仿宋" w:hAnsi="仿宋" w:hint="eastAsia"/>
          <w:b/>
          <w:bCs/>
          <w:sz w:val="24"/>
        </w:rPr>
        <w:t>编程控温</w:t>
      </w:r>
    </w:p>
    <w:p w14:paraId="3AC6761B"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具备捕集</w:t>
      </w:r>
      <w:proofErr w:type="gramStart"/>
      <w:r w:rsidRPr="004C72F2">
        <w:rPr>
          <w:rFonts w:ascii="仿宋" w:eastAsia="仿宋" w:hAnsi="仿宋" w:hint="eastAsia"/>
          <w:bCs/>
          <w:sz w:val="24"/>
        </w:rPr>
        <w:t>阱</w:t>
      </w:r>
      <w:proofErr w:type="gramEnd"/>
      <w:r w:rsidRPr="004C72F2">
        <w:rPr>
          <w:rFonts w:ascii="仿宋" w:eastAsia="仿宋" w:hAnsi="仿宋" w:hint="eastAsia"/>
          <w:bCs/>
          <w:sz w:val="24"/>
        </w:rPr>
        <w:t>、样品传输线、阀腔体、吹扫管支架、样品加热器、除水装置等区域独立的程序控温功能，并且能自动监测运行的实际温度。</w:t>
      </w:r>
    </w:p>
    <w:p w14:paraId="6AADB795"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捕集</w:t>
      </w:r>
      <w:proofErr w:type="gramStart"/>
      <w:r w:rsidRPr="004C72F2">
        <w:rPr>
          <w:rFonts w:ascii="仿宋" w:eastAsia="仿宋" w:hAnsi="仿宋" w:hint="eastAsia"/>
          <w:bCs/>
          <w:sz w:val="24"/>
        </w:rPr>
        <w:t>阱</w:t>
      </w:r>
      <w:proofErr w:type="gramEnd"/>
      <w:r w:rsidRPr="004C72F2">
        <w:rPr>
          <w:rFonts w:ascii="仿宋" w:eastAsia="仿宋" w:hAnsi="仿宋" w:hint="eastAsia"/>
          <w:bCs/>
          <w:sz w:val="24"/>
        </w:rPr>
        <w:t>：可达</w:t>
      </w:r>
      <w:r w:rsidRPr="004C72F2">
        <w:rPr>
          <w:rFonts w:ascii="仿宋" w:eastAsia="仿宋" w:hAnsi="仿宋"/>
          <w:bCs/>
          <w:sz w:val="24"/>
        </w:rPr>
        <w:t>450℃（吹扫、脱附、烘焙三个阶段控温）。</w:t>
      </w:r>
    </w:p>
    <w:p w14:paraId="2568BDCD"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传输线：可达</w:t>
      </w:r>
      <w:r w:rsidRPr="004C72F2">
        <w:rPr>
          <w:rFonts w:ascii="仿宋" w:eastAsia="仿宋" w:hAnsi="仿宋"/>
          <w:bCs/>
          <w:sz w:val="24"/>
        </w:rPr>
        <w:t>290</w:t>
      </w:r>
      <w:r w:rsidRPr="004C72F2">
        <w:rPr>
          <w:rFonts w:ascii="仿宋" w:eastAsia="仿宋" w:hAnsi="仿宋" w:hint="eastAsia"/>
          <w:bCs/>
          <w:sz w:val="24"/>
        </w:rPr>
        <w:t>℃。</w:t>
      </w:r>
    </w:p>
    <w:p w14:paraId="3E461FD0" w14:textId="77777777" w:rsidR="00AE5418" w:rsidRPr="004C72F2" w:rsidRDefault="00AE5418" w:rsidP="00DD4C29">
      <w:pPr>
        <w:numPr>
          <w:ilvl w:val="0"/>
          <w:numId w:val="40"/>
        </w:numPr>
        <w:spacing w:after="0" w:line="360" w:lineRule="auto"/>
        <w:rPr>
          <w:rFonts w:ascii="仿宋" w:eastAsia="仿宋" w:hAnsi="仿宋"/>
          <w:bCs/>
          <w:sz w:val="24"/>
        </w:rPr>
      </w:pPr>
      <w:proofErr w:type="gramStart"/>
      <w:r w:rsidRPr="004C72F2">
        <w:rPr>
          <w:rFonts w:ascii="仿宋" w:eastAsia="仿宋" w:hAnsi="仿宋" w:hint="eastAsia"/>
          <w:bCs/>
          <w:sz w:val="24"/>
        </w:rPr>
        <w:t>阀腔体</w:t>
      </w:r>
      <w:proofErr w:type="gramEnd"/>
      <w:r w:rsidRPr="004C72F2">
        <w:rPr>
          <w:rFonts w:ascii="仿宋" w:eastAsia="仿宋" w:hAnsi="仿宋" w:hint="eastAsia"/>
          <w:bCs/>
          <w:sz w:val="24"/>
        </w:rPr>
        <w:t>：可达</w:t>
      </w:r>
      <w:r w:rsidRPr="004C72F2">
        <w:rPr>
          <w:rFonts w:ascii="仿宋" w:eastAsia="仿宋" w:hAnsi="仿宋"/>
          <w:bCs/>
          <w:sz w:val="24"/>
        </w:rPr>
        <w:t>350℃。</w:t>
      </w:r>
    </w:p>
    <w:p w14:paraId="233F4D33"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吹扫管支架：可达</w:t>
      </w:r>
      <w:r w:rsidRPr="004C72F2">
        <w:rPr>
          <w:rFonts w:ascii="仿宋" w:eastAsia="仿宋" w:hAnsi="仿宋"/>
          <w:bCs/>
          <w:sz w:val="24"/>
        </w:rPr>
        <w:t>100℃。</w:t>
      </w:r>
    </w:p>
    <w:p w14:paraId="4E8160D0" w14:textId="77777777" w:rsidR="00AE5418" w:rsidRPr="004C72F2" w:rsidRDefault="00AE5418" w:rsidP="00AE5418">
      <w:pPr>
        <w:spacing w:after="0" w:line="360" w:lineRule="auto"/>
        <w:ind w:left="900"/>
        <w:rPr>
          <w:rFonts w:ascii="仿宋" w:eastAsia="仿宋" w:hAnsi="仿宋"/>
          <w:b/>
          <w:bCs/>
          <w:sz w:val="24"/>
        </w:rPr>
      </w:pPr>
      <w:r w:rsidRPr="004C72F2">
        <w:rPr>
          <w:rFonts w:ascii="仿宋" w:eastAsia="仿宋" w:hAnsi="仿宋" w:hint="eastAsia"/>
          <w:b/>
          <w:bCs/>
          <w:sz w:val="24"/>
        </w:rPr>
        <w:t>系统操作控制器</w:t>
      </w:r>
    </w:p>
    <w:p w14:paraId="546BE9BF"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配置系统控制器（内置的</w:t>
      </w:r>
      <w:r w:rsidRPr="004C72F2">
        <w:rPr>
          <w:rFonts w:ascii="仿宋" w:eastAsia="仿宋" w:hAnsi="仿宋"/>
          <w:bCs/>
          <w:sz w:val="24"/>
        </w:rPr>
        <w:t>CPU芯片）和操作软件（基于Windows CE操作系统），中英文操作软件可选，图形化用户界面，一台pc可控制2台吹扫捕集主机。</w:t>
      </w:r>
    </w:p>
    <w:p w14:paraId="4AF32A97"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能够进行整个系统运行、所有流</w:t>
      </w:r>
      <w:proofErr w:type="gramStart"/>
      <w:r w:rsidRPr="004C72F2">
        <w:rPr>
          <w:rFonts w:ascii="仿宋" w:eastAsia="仿宋" w:hAnsi="仿宋" w:hint="eastAsia"/>
          <w:bCs/>
          <w:sz w:val="24"/>
        </w:rPr>
        <w:t>路电子</w:t>
      </w:r>
      <w:proofErr w:type="gramEnd"/>
      <w:r w:rsidRPr="004C72F2">
        <w:rPr>
          <w:rFonts w:ascii="仿宋" w:eastAsia="仿宋" w:hAnsi="仿宋" w:hint="eastAsia"/>
          <w:bCs/>
          <w:sz w:val="24"/>
        </w:rPr>
        <w:t>压力控制的参数设定和控制功能。</w:t>
      </w:r>
    </w:p>
    <w:p w14:paraId="6DB5B367"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具备启动气相色谱仪的通讯功能。</w:t>
      </w:r>
    </w:p>
    <w:p w14:paraId="6EB05A5F"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具备系统准备、烘焙和捕集</w:t>
      </w:r>
      <w:proofErr w:type="gramStart"/>
      <w:r w:rsidRPr="004C72F2">
        <w:rPr>
          <w:rFonts w:ascii="仿宋" w:eastAsia="仿宋" w:hAnsi="仿宋" w:hint="eastAsia"/>
          <w:bCs/>
          <w:sz w:val="24"/>
        </w:rPr>
        <w:t>阱</w:t>
      </w:r>
      <w:proofErr w:type="gramEnd"/>
      <w:r w:rsidRPr="004C72F2">
        <w:rPr>
          <w:rFonts w:ascii="仿宋" w:eastAsia="仿宋" w:hAnsi="仿宋" w:hint="eastAsia"/>
          <w:bCs/>
          <w:sz w:val="24"/>
        </w:rPr>
        <w:t>活化，自动泄漏检测，自动系统测试和检验，手动阀门、风扇、加热器和输入</w:t>
      </w:r>
      <w:r w:rsidRPr="004C72F2">
        <w:rPr>
          <w:rFonts w:ascii="仿宋" w:eastAsia="仿宋" w:hAnsi="仿宋"/>
          <w:bCs/>
          <w:sz w:val="24"/>
        </w:rPr>
        <w:t>/输出功能的多种自动化维护功能。</w:t>
      </w:r>
    </w:p>
    <w:p w14:paraId="7E87D456"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显示界面可显示每个操作和运行状态的实时流程监控图。</w:t>
      </w:r>
    </w:p>
    <w:p w14:paraId="3BE9E1C0"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吹扫</w:t>
      </w:r>
      <w:proofErr w:type="gramStart"/>
      <w:r w:rsidRPr="004C72F2">
        <w:rPr>
          <w:rFonts w:ascii="仿宋" w:eastAsia="仿宋" w:hAnsi="仿宋" w:hint="eastAsia"/>
          <w:bCs/>
          <w:sz w:val="24"/>
        </w:rPr>
        <w:t>腔</w:t>
      </w:r>
      <w:proofErr w:type="gramEnd"/>
      <w:r w:rsidRPr="004C72F2">
        <w:rPr>
          <w:rFonts w:ascii="仿宋" w:eastAsia="仿宋" w:hAnsi="仿宋" w:hint="eastAsia"/>
          <w:bCs/>
          <w:sz w:val="24"/>
        </w:rPr>
        <w:t>具有指示，通过不同色彩显示吹扫过程的各个阶段，可在实验室任何地方都看到仪器的运行状态。</w:t>
      </w:r>
    </w:p>
    <w:p w14:paraId="16865BFE"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可编制和存储超过</w:t>
      </w:r>
      <w:r w:rsidRPr="004C72F2">
        <w:rPr>
          <w:rFonts w:ascii="仿宋" w:eastAsia="仿宋" w:hAnsi="仿宋"/>
          <w:bCs/>
          <w:sz w:val="24"/>
        </w:rPr>
        <w:t>250个运行方法。</w:t>
      </w:r>
    </w:p>
    <w:p w14:paraId="3B83DF90"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提供计算机操作控制软件（光盘）兼容</w:t>
      </w:r>
      <w:r w:rsidRPr="004C72F2">
        <w:rPr>
          <w:rFonts w:ascii="仿宋" w:eastAsia="仿宋" w:hAnsi="仿宋"/>
          <w:bCs/>
          <w:sz w:val="24"/>
        </w:rPr>
        <w:t>win10操作系统。</w:t>
      </w:r>
    </w:p>
    <w:p w14:paraId="4D246B4E"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样品重现性≤</w:t>
      </w:r>
      <w:r w:rsidRPr="004C72F2">
        <w:rPr>
          <w:rFonts w:ascii="仿宋" w:eastAsia="仿宋" w:hAnsi="仿宋"/>
          <w:bCs/>
          <w:sz w:val="24"/>
        </w:rPr>
        <w:t>3％，整个吹扫循环时间不大于18分钟</w:t>
      </w:r>
    </w:p>
    <w:p w14:paraId="093580EE"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可与任意品牌</w:t>
      </w:r>
      <w:r w:rsidRPr="004C72F2">
        <w:rPr>
          <w:rFonts w:ascii="仿宋" w:eastAsia="仿宋" w:hAnsi="仿宋"/>
          <w:bCs/>
          <w:sz w:val="24"/>
        </w:rPr>
        <w:t>GCMS联用，同时联用不占GC进样口，保证正常连接和使用</w:t>
      </w:r>
    </w:p>
    <w:p w14:paraId="649FEC05" w14:textId="77777777" w:rsidR="00AE5418" w:rsidRPr="004C72F2" w:rsidRDefault="00AE5418" w:rsidP="00AE5418">
      <w:pPr>
        <w:spacing w:after="0" w:line="360" w:lineRule="auto"/>
        <w:ind w:left="900"/>
        <w:rPr>
          <w:rFonts w:ascii="仿宋" w:eastAsia="仿宋" w:hAnsi="仿宋"/>
          <w:b/>
          <w:bCs/>
          <w:sz w:val="24"/>
        </w:rPr>
      </w:pPr>
      <w:r w:rsidRPr="004C72F2">
        <w:rPr>
          <w:rFonts w:ascii="仿宋" w:eastAsia="仿宋" w:hAnsi="仿宋" w:hint="eastAsia"/>
          <w:b/>
          <w:bCs/>
          <w:sz w:val="24"/>
        </w:rPr>
        <w:t>水</w:t>
      </w:r>
      <w:r w:rsidRPr="004C72F2">
        <w:rPr>
          <w:rFonts w:ascii="仿宋" w:eastAsia="仿宋" w:hAnsi="仿宋"/>
          <w:b/>
          <w:bCs/>
          <w:sz w:val="24"/>
        </w:rPr>
        <w:t>/土壤自动进样器</w:t>
      </w:r>
    </w:p>
    <w:p w14:paraId="662E798B"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能够处理任何液体、土壤、淤泥或者固体样品，符合</w:t>
      </w:r>
      <w:r w:rsidRPr="004C72F2">
        <w:rPr>
          <w:rFonts w:ascii="仿宋" w:eastAsia="仿宋" w:hAnsi="仿宋"/>
          <w:bCs/>
          <w:sz w:val="24"/>
        </w:rPr>
        <w:t>US EPA方法502.2，</w:t>
      </w:r>
      <w:r w:rsidRPr="004C72F2">
        <w:rPr>
          <w:rFonts w:ascii="仿宋" w:eastAsia="仿宋" w:hAnsi="仿宋"/>
          <w:bCs/>
          <w:sz w:val="24"/>
        </w:rPr>
        <w:lastRenderedPageBreak/>
        <w:t>524.2，524.3，524.4，5035A，8260C，601，602，603，624。</w:t>
      </w:r>
    </w:p>
    <w:p w14:paraId="1FF9C1C2"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自动进样器能够与一台或两台吹扫主机联用。</w:t>
      </w:r>
    </w:p>
    <w:p w14:paraId="4B8AF768"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★样品位数：≥</w:t>
      </w:r>
      <w:r w:rsidRPr="004C72F2">
        <w:rPr>
          <w:rFonts w:ascii="仿宋" w:eastAsia="仿宋" w:hAnsi="仿宋"/>
          <w:bCs/>
          <w:sz w:val="24"/>
        </w:rPr>
        <w:t>100位，40 mL标准VOC样品瓶。</w:t>
      </w:r>
    </w:p>
    <w:p w14:paraId="2D423902"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具备至少三种规格样品定量环可选，分别是</w:t>
      </w:r>
      <w:r w:rsidRPr="004C72F2">
        <w:rPr>
          <w:rFonts w:ascii="仿宋" w:eastAsia="仿宋" w:hAnsi="仿宋"/>
          <w:bCs/>
          <w:sz w:val="24"/>
        </w:rPr>
        <w:t>5，10，25mL等。</w:t>
      </w:r>
    </w:p>
    <w:p w14:paraId="6091CE9A"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★水样和土样有独立的进</w:t>
      </w:r>
      <w:proofErr w:type="gramStart"/>
      <w:r w:rsidRPr="004C72F2">
        <w:rPr>
          <w:rFonts w:ascii="仿宋" w:eastAsia="仿宋" w:hAnsi="仿宋" w:hint="eastAsia"/>
          <w:bCs/>
          <w:sz w:val="24"/>
        </w:rPr>
        <w:t>样系统</w:t>
      </w:r>
      <w:proofErr w:type="gramEnd"/>
      <w:r w:rsidRPr="004C72F2">
        <w:rPr>
          <w:rFonts w:ascii="仿宋" w:eastAsia="仿宋" w:hAnsi="仿宋"/>
          <w:bCs/>
          <w:sz w:val="24"/>
        </w:rPr>
        <w:t xml:space="preserve">, </w:t>
      </w:r>
      <w:r w:rsidRPr="004C72F2">
        <w:rPr>
          <w:rFonts w:ascii="仿宋" w:eastAsia="仿宋" w:hAnsi="仿宋" w:hint="eastAsia"/>
          <w:bCs/>
          <w:sz w:val="24"/>
        </w:rPr>
        <w:t>两根</w:t>
      </w:r>
      <w:proofErr w:type="gramStart"/>
      <w:r w:rsidRPr="004C72F2">
        <w:rPr>
          <w:rFonts w:ascii="仿宋" w:eastAsia="仿宋" w:hAnsi="仿宋" w:hint="eastAsia"/>
          <w:bCs/>
          <w:sz w:val="24"/>
        </w:rPr>
        <w:t>针分别</w:t>
      </w:r>
      <w:proofErr w:type="gramEnd"/>
      <w:r w:rsidRPr="004C72F2">
        <w:rPr>
          <w:rFonts w:ascii="仿宋" w:eastAsia="仿宋" w:hAnsi="仿宋" w:hint="eastAsia"/>
          <w:bCs/>
          <w:sz w:val="24"/>
        </w:rPr>
        <w:t>处理水样和土样，防止水样和土壤样品间交叉污染。土壤采样模式：瓶内吹扫；水样采样模式：吸取并转移样品至主机的吹扫管。</w:t>
      </w:r>
    </w:p>
    <w:p w14:paraId="54AFD1B8"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具备可扩展的制冷功能，样品架安装在冷却基座上，使样品处于冷藏状态。</w:t>
      </w:r>
    </w:p>
    <w:p w14:paraId="780D6FA2"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内标添加模块：≥</w:t>
      </w:r>
      <w:r w:rsidRPr="004C72F2">
        <w:rPr>
          <w:rFonts w:ascii="仿宋" w:eastAsia="仿宋" w:hAnsi="仿宋"/>
          <w:bCs/>
          <w:sz w:val="24"/>
        </w:rPr>
        <w:t>2路。内标添加体积1-20 uL可选，由控制系统输入即可。</w:t>
      </w:r>
    </w:p>
    <w:p w14:paraId="36809A5B"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配备质量流量控制器，吹扫固体样品时提供精确控制的气流。</w:t>
      </w:r>
    </w:p>
    <w:p w14:paraId="7EAE5C50" w14:textId="77777777" w:rsidR="00AE5418" w:rsidRPr="004C72F2" w:rsidRDefault="00AE5418" w:rsidP="00DD4C29">
      <w:pPr>
        <w:numPr>
          <w:ilvl w:val="0"/>
          <w:numId w:val="40"/>
        </w:numPr>
        <w:spacing w:after="0" w:line="360" w:lineRule="auto"/>
        <w:rPr>
          <w:rFonts w:ascii="仿宋" w:eastAsia="仿宋" w:hAnsi="仿宋"/>
          <w:bCs/>
          <w:sz w:val="24"/>
        </w:rPr>
      </w:pPr>
      <w:proofErr w:type="gramStart"/>
      <w:r w:rsidRPr="004C72F2">
        <w:rPr>
          <w:rFonts w:ascii="仿宋" w:eastAsia="仿宋" w:hAnsi="仿宋" w:hint="eastAsia"/>
          <w:bCs/>
          <w:sz w:val="24"/>
        </w:rPr>
        <w:t>束紧式瓶抓手</w:t>
      </w:r>
      <w:proofErr w:type="gramEnd"/>
      <w:r w:rsidRPr="004C72F2">
        <w:rPr>
          <w:rFonts w:ascii="仿宋" w:eastAsia="仿宋" w:hAnsi="仿宋" w:hint="eastAsia"/>
          <w:bCs/>
          <w:sz w:val="24"/>
        </w:rPr>
        <w:t>，以避免瓶丢失现象发生。内置高精度压力传感器检测并确认是否抓住样品瓶。</w:t>
      </w:r>
    </w:p>
    <w:p w14:paraId="02185F4E"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通过软件控制仪器操作，图形用户界面，显示各个样品的处理状态。</w:t>
      </w:r>
    </w:p>
    <w:p w14:paraId="7C0CD8B9"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具备磁力搅拌功能，可以对水样或固体样品进行磁力搅拌。</w:t>
      </w:r>
    </w:p>
    <w:p w14:paraId="13E3238E"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提供可编辑的多次清洗程序冲洗吹扫管内部，以减小残留和污染。</w:t>
      </w:r>
    </w:p>
    <w:p w14:paraId="0BD7A9D3"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软件具有设定样品优先权的功能，能够指定样品位，能够编辑并且中断当前正在运行的样品序列运行优先权样品。</w:t>
      </w:r>
    </w:p>
    <w:p w14:paraId="6B9AAFB5"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可以在一个序列里连续运行水样和土壤样品，无需中途运行清洗程序。</w:t>
      </w:r>
    </w:p>
    <w:p w14:paraId="2853AB77" w14:textId="77777777" w:rsidR="00AE5418" w:rsidRPr="004C72F2" w:rsidRDefault="00AE5418" w:rsidP="00AE5418">
      <w:pPr>
        <w:spacing w:after="0" w:line="360" w:lineRule="auto"/>
        <w:ind w:left="900"/>
        <w:rPr>
          <w:rFonts w:ascii="仿宋" w:eastAsia="仿宋" w:hAnsi="仿宋"/>
          <w:b/>
          <w:bCs/>
          <w:sz w:val="24"/>
        </w:rPr>
      </w:pPr>
      <w:proofErr w:type="gramStart"/>
      <w:r w:rsidRPr="004C72F2">
        <w:rPr>
          <w:rFonts w:ascii="仿宋" w:eastAsia="仿宋" w:hAnsi="仿宋" w:hint="eastAsia"/>
          <w:b/>
          <w:bCs/>
          <w:sz w:val="24"/>
        </w:rPr>
        <w:t>除泡功能</w:t>
      </w:r>
      <w:proofErr w:type="gramEnd"/>
    </w:p>
    <w:p w14:paraId="2CE5BFAF"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★有泡沫传感器，泡沫破碎器和泡沫过滤器，防止管线污染。不采用消泡剂消除泡沫以防引入新的污染。（附“制造商或中国总代理”</w:t>
      </w:r>
      <w:proofErr w:type="gramStart"/>
      <w:r w:rsidRPr="004C72F2">
        <w:rPr>
          <w:rFonts w:ascii="仿宋" w:eastAsia="仿宋" w:hAnsi="仿宋" w:hint="eastAsia"/>
          <w:bCs/>
          <w:sz w:val="24"/>
        </w:rPr>
        <w:t>官网截</w:t>
      </w:r>
      <w:proofErr w:type="gramEnd"/>
      <w:r w:rsidRPr="004C72F2">
        <w:rPr>
          <w:rFonts w:ascii="仿宋" w:eastAsia="仿宋" w:hAnsi="仿宋" w:hint="eastAsia"/>
          <w:bCs/>
          <w:sz w:val="24"/>
        </w:rPr>
        <w:t>图或产品说明书作为佐证）</w:t>
      </w:r>
    </w:p>
    <w:p w14:paraId="04F7730C" w14:textId="75668CFC" w:rsidR="00AE5418" w:rsidRPr="004C72F2" w:rsidRDefault="00AE5418" w:rsidP="00AE5418">
      <w:pPr>
        <w:spacing w:after="0" w:line="360" w:lineRule="auto"/>
        <w:ind w:left="900"/>
        <w:rPr>
          <w:rFonts w:ascii="仿宋" w:eastAsia="仿宋" w:hAnsi="仿宋"/>
          <w:b/>
          <w:bCs/>
          <w:sz w:val="24"/>
        </w:rPr>
      </w:pPr>
      <w:r w:rsidRPr="004C72F2">
        <w:rPr>
          <w:rFonts w:ascii="仿宋" w:eastAsia="仿宋" w:hAnsi="仿宋" w:hint="eastAsia"/>
          <w:b/>
          <w:bCs/>
          <w:sz w:val="24"/>
        </w:rPr>
        <w:t>浓缩</w:t>
      </w:r>
      <w:r w:rsidR="001E661E" w:rsidRPr="004C72F2">
        <w:rPr>
          <w:rFonts w:ascii="仿宋" w:eastAsia="仿宋" w:hAnsi="仿宋" w:hint="eastAsia"/>
          <w:b/>
          <w:bCs/>
          <w:sz w:val="24"/>
        </w:rPr>
        <w:t>模块</w:t>
      </w:r>
    </w:p>
    <w:p w14:paraId="24053800"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在加热、涡旋震荡及精确真空条件下，对</w:t>
      </w:r>
      <w:r w:rsidRPr="004C72F2">
        <w:rPr>
          <w:rFonts w:ascii="仿宋" w:eastAsia="仿宋" w:hAnsi="仿宋"/>
          <w:bCs/>
          <w:sz w:val="24"/>
        </w:rPr>
        <w:t>1-12个样品进行快速平行蒸发；</w:t>
      </w:r>
    </w:p>
    <w:p w14:paraId="77422B04"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样品管通过水浴均匀加热，单个样品的体积范围：</w:t>
      </w:r>
      <w:r w:rsidRPr="004C72F2">
        <w:rPr>
          <w:rFonts w:ascii="仿宋" w:eastAsia="仿宋" w:hAnsi="仿宋"/>
          <w:bCs/>
          <w:sz w:val="24"/>
        </w:rPr>
        <w:t>5～30 mL；</w:t>
      </w:r>
    </w:p>
    <w:p w14:paraId="4079428C"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lastRenderedPageBreak/>
        <w:t>每个样品管都通过配套的真空接头与凹槽通道的真空盖单独连接，确保无交叉污染；</w:t>
      </w:r>
    </w:p>
    <w:p w14:paraId="06FAC5B6"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防喷溅设计：多孔聚乙烯滤片，有效防止</w:t>
      </w:r>
      <w:proofErr w:type="gramStart"/>
      <w:r w:rsidRPr="004C72F2">
        <w:rPr>
          <w:rFonts w:ascii="仿宋" w:eastAsia="仿宋" w:hAnsi="仿宋" w:hint="eastAsia"/>
          <w:bCs/>
          <w:sz w:val="24"/>
        </w:rPr>
        <w:t>爆沸及起泡</w:t>
      </w:r>
      <w:proofErr w:type="gramEnd"/>
      <w:r w:rsidRPr="004C72F2">
        <w:rPr>
          <w:rFonts w:ascii="仿宋" w:eastAsia="仿宋" w:hAnsi="仿宋" w:hint="eastAsia"/>
          <w:bCs/>
          <w:sz w:val="24"/>
        </w:rPr>
        <w:t>；</w:t>
      </w:r>
    </w:p>
    <w:p w14:paraId="5D7F8A38"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可以兼容色谱试管、</w:t>
      </w:r>
      <w:r w:rsidRPr="004C72F2">
        <w:rPr>
          <w:rFonts w:ascii="仿宋" w:eastAsia="仿宋" w:hAnsi="仿宋"/>
          <w:bCs/>
          <w:sz w:val="24"/>
        </w:rPr>
        <w:t>PSE试管、离心管和卡口瓶等。</w:t>
      </w:r>
    </w:p>
    <w:p w14:paraId="00E65B8B"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精准的真空系统，蒸发溶剂符合</w:t>
      </w:r>
      <w:r w:rsidRPr="004C72F2">
        <w:rPr>
          <w:rFonts w:ascii="仿宋" w:eastAsia="仿宋" w:hAnsi="仿宋"/>
          <w:bCs/>
          <w:sz w:val="24"/>
        </w:rPr>
        <w:t>ISO14000的规定及环保要求，完全冷凝回收，仪器无需放入通风厨内，不会排放环境中造成污染；</w:t>
      </w:r>
    </w:p>
    <w:p w14:paraId="205284C4"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配有冷凝器与溶剂收集瓶，可在玻璃器皿发生破损时提供有效的防护；</w:t>
      </w:r>
    </w:p>
    <w:p w14:paraId="18BC1F8F"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无需氮气，压力范围：</w:t>
      </w:r>
      <w:r w:rsidRPr="004C72F2">
        <w:rPr>
          <w:rFonts w:ascii="仿宋" w:eastAsia="仿宋" w:hAnsi="仿宋"/>
          <w:bCs/>
          <w:sz w:val="24"/>
        </w:rPr>
        <w:t xml:space="preserve">1mbar ～常压 </w:t>
      </w:r>
    </w:p>
    <w:p w14:paraId="04137374"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加热温度范围：室温～</w:t>
      </w:r>
      <w:r w:rsidRPr="004C72F2">
        <w:rPr>
          <w:rFonts w:ascii="仿宋" w:eastAsia="仿宋" w:hAnsi="仿宋"/>
          <w:bCs/>
          <w:sz w:val="24"/>
        </w:rPr>
        <w:t xml:space="preserve"> 95 </w:t>
      </w:r>
      <w:r w:rsidRPr="004C72F2">
        <w:rPr>
          <w:rFonts w:ascii="仿宋" w:eastAsia="仿宋" w:hAnsi="仿宋" w:hint="eastAsia"/>
          <w:bCs/>
          <w:sz w:val="24"/>
        </w:rPr>
        <w:t>℃</w:t>
      </w:r>
    </w:p>
    <w:p w14:paraId="7940D156"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漩涡震荡转速可调，</w:t>
      </w:r>
      <w:r w:rsidRPr="004C72F2">
        <w:rPr>
          <w:rFonts w:ascii="仿宋" w:eastAsia="仿宋" w:hAnsi="仿宋"/>
          <w:bCs/>
          <w:sz w:val="24"/>
        </w:rPr>
        <w:t xml:space="preserve">0 </w:t>
      </w:r>
      <w:r w:rsidRPr="004C72F2">
        <w:rPr>
          <w:rFonts w:ascii="仿宋" w:eastAsia="仿宋" w:hAnsi="仿宋" w:hint="eastAsia"/>
          <w:bCs/>
          <w:sz w:val="24"/>
        </w:rPr>
        <w:t>～</w:t>
      </w:r>
      <w:r w:rsidRPr="004C72F2">
        <w:rPr>
          <w:rFonts w:ascii="仿宋" w:eastAsia="仿宋" w:hAnsi="仿宋"/>
          <w:bCs/>
          <w:sz w:val="24"/>
        </w:rPr>
        <w:t>485 rpm； 0～370rpm，避免爆沸；</w:t>
      </w:r>
    </w:p>
    <w:p w14:paraId="46ABCE89"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真空控制器</w:t>
      </w:r>
      <w:r w:rsidRPr="004C72F2">
        <w:rPr>
          <w:rFonts w:ascii="仿宋" w:eastAsia="仿宋" w:hAnsi="仿宋"/>
          <w:bCs/>
          <w:sz w:val="24"/>
        </w:rPr>
        <w:t>:大屏幕显示，可按要求设定固定真空度、真空度梯度；有定时功能；全自动蒸溜；</w:t>
      </w:r>
    </w:p>
    <w:p w14:paraId="481F2A6C"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内置放气阀和压力传感器，断电时可以自动放气，防止系统过压；</w:t>
      </w:r>
    </w:p>
    <w:p w14:paraId="6EAB441A"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带有常用的</w:t>
      </w:r>
      <w:r w:rsidRPr="004C72F2">
        <w:rPr>
          <w:rFonts w:ascii="仿宋" w:eastAsia="仿宋" w:hAnsi="仿宋"/>
          <w:bCs/>
          <w:sz w:val="24"/>
        </w:rPr>
        <w:t>40种以上溶剂数据信息库，用户可以自己扩展该数据库；</w:t>
      </w:r>
    </w:p>
    <w:p w14:paraId="3B60959A"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带有</w:t>
      </w:r>
      <w:r w:rsidRPr="004C72F2">
        <w:rPr>
          <w:rFonts w:ascii="仿宋" w:eastAsia="仿宋" w:hAnsi="仿宋"/>
          <w:bCs/>
          <w:sz w:val="24"/>
        </w:rPr>
        <w:t>USB接口，可对真空度、水浴温度、</w:t>
      </w:r>
      <w:proofErr w:type="gramStart"/>
      <w:r w:rsidRPr="004C72F2">
        <w:rPr>
          <w:rFonts w:ascii="仿宋" w:eastAsia="仿宋" w:hAnsi="仿宋"/>
          <w:bCs/>
          <w:sz w:val="24"/>
        </w:rPr>
        <w:t>蒸气</w:t>
      </w:r>
      <w:proofErr w:type="gramEnd"/>
      <w:r w:rsidRPr="004C72F2">
        <w:rPr>
          <w:rFonts w:ascii="仿宋" w:eastAsia="仿宋" w:hAnsi="仿宋"/>
          <w:bCs/>
          <w:sz w:val="24"/>
        </w:rPr>
        <w:t>温度等数据传输，数据存储、评估和优化。</w:t>
      </w:r>
    </w:p>
    <w:p w14:paraId="03580E0A"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真空泵：免维护可控速隔膜真空泵，泵速可控；抽速：不低于</w:t>
      </w:r>
      <w:r w:rsidRPr="004C72F2">
        <w:rPr>
          <w:rFonts w:ascii="仿宋" w:eastAsia="仿宋" w:hAnsi="仿宋"/>
          <w:bCs/>
          <w:sz w:val="24"/>
        </w:rPr>
        <w:t>1.8 m</w:t>
      </w:r>
      <w:r w:rsidRPr="004C72F2">
        <w:rPr>
          <w:rFonts w:ascii="仿宋" w:eastAsia="仿宋" w:hAnsi="仿宋"/>
          <w:bCs/>
          <w:sz w:val="24"/>
          <w:vertAlign w:val="superscript"/>
        </w:rPr>
        <w:t>3</w:t>
      </w:r>
      <w:r w:rsidRPr="004C72F2">
        <w:rPr>
          <w:rFonts w:ascii="仿宋" w:eastAsia="仿宋" w:hAnsi="仿宋"/>
          <w:bCs/>
          <w:sz w:val="24"/>
        </w:rPr>
        <w:t xml:space="preserve">/h；最终真空度：不低于8mbar；声压级：40-52 dB </w:t>
      </w:r>
      <w:r w:rsidRPr="004C72F2">
        <w:rPr>
          <w:rFonts w:ascii="仿宋" w:eastAsia="仿宋" w:hAnsi="仿宋" w:hint="eastAsia"/>
          <w:bCs/>
          <w:sz w:val="24"/>
        </w:rPr>
        <w:t>，带有消音器；聚四氟乙烯隔膜，气体管道材料能耐受各种化学腐蚀，可自动干燥残留溶剂。</w:t>
      </w:r>
    </w:p>
    <w:p w14:paraId="641F47FC"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四</w:t>
      </w:r>
      <w:r w:rsidRPr="004C72F2">
        <w:rPr>
          <w:rFonts w:ascii="仿宋" w:eastAsia="仿宋" w:hAnsi="仿宋"/>
          <w:bCs/>
          <w:sz w:val="24"/>
        </w:rPr>
        <w:t>、</w:t>
      </w:r>
      <w:r w:rsidRPr="004C72F2">
        <w:rPr>
          <w:rFonts w:ascii="仿宋" w:eastAsia="仿宋" w:hAnsi="仿宋" w:hint="eastAsia"/>
          <w:bCs/>
          <w:sz w:val="24"/>
        </w:rPr>
        <w:t>配置要求</w:t>
      </w:r>
    </w:p>
    <w:p w14:paraId="1F196AC9" w14:textId="77777777" w:rsidR="00AE5418" w:rsidRPr="004C72F2" w:rsidRDefault="00AE5418" w:rsidP="00DD4C29">
      <w:pPr>
        <w:numPr>
          <w:ilvl w:val="0"/>
          <w:numId w:val="40"/>
        </w:numPr>
        <w:spacing w:after="0" w:line="360" w:lineRule="auto"/>
        <w:rPr>
          <w:rFonts w:ascii="仿宋" w:eastAsia="仿宋" w:hAnsi="仿宋"/>
          <w:bCs/>
          <w:sz w:val="24"/>
        </w:rPr>
      </w:pPr>
      <w:r w:rsidRPr="004C72F2">
        <w:rPr>
          <w:rFonts w:ascii="仿宋" w:eastAsia="仿宋" w:hAnsi="仿宋" w:hint="eastAsia"/>
          <w:bCs/>
          <w:sz w:val="24"/>
        </w:rPr>
        <w:t>吹扫捕集浓缩仪主机</w:t>
      </w:r>
      <w:r w:rsidRPr="004C72F2">
        <w:rPr>
          <w:rFonts w:ascii="仿宋" w:eastAsia="仿宋" w:hAnsi="仿宋"/>
          <w:bCs/>
          <w:sz w:val="24"/>
        </w:rPr>
        <w:t xml:space="preserve"> 1套；红外线样品加热器1套；泡沫过滤器1个；泡沫传感器 1个；泡沫破碎器1个； 9#、10#、 11#、12#捕集</w:t>
      </w:r>
      <w:proofErr w:type="gramStart"/>
      <w:r w:rsidRPr="004C72F2">
        <w:rPr>
          <w:rFonts w:ascii="仿宋" w:eastAsia="仿宋" w:hAnsi="仿宋"/>
          <w:bCs/>
          <w:sz w:val="24"/>
        </w:rPr>
        <w:t>阱</w:t>
      </w:r>
      <w:proofErr w:type="gramEnd"/>
      <w:r w:rsidRPr="004C72F2">
        <w:rPr>
          <w:rFonts w:ascii="仿宋" w:eastAsia="仿宋" w:hAnsi="仿宋"/>
          <w:bCs/>
          <w:sz w:val="24"/>
        </w:rPr>
        <w:t xml:space="preserve"> </w:t>
      </w:r>
      <w:r w:rsidRPr="004C72F2">
        <w:rPr>
          <w:rFonts w:ascii="仿宋" w:eastAsia="仿宋" w:hAnsi="仿宋" w:hint="eastAsia"/>
          <w:bCs/>
          <w:sz w:val="24"/>
        </w:rPr>
        <w:t>各</w:t>
      </w:r>
      <w:r w:rsidRPr="004C72F2">
        <w:rPr>
          <w:rFonts w:ascii="仿宋" w:eastAsia="仿宋" w:hAnsi="仿宋"/>
          <w:bCs/>
          <w:sz w:val="24"/>
        </w:rPr>
        <w:t>1个； 5mL吹扫U</w:t>
      </w:r>
      <w:proofErr w:type="gramStart"/>
      <w:r w:rsidRPr="004C72F2">
        <w:rPr>
          <w:rFonts w:ascii="仿宋" w:eastAsia="仿宋" w:hAnsi="仿宋"/>
          <w:bCs/>
          <w:sz w:val="24"/>
        </w:rPr>
        <w:t>型管及</w:t>
      </w:r>
      <w:proofErr w:type="gramEnd"/>
      <w:r w:rsidRPr="004C72F2">
        <w:rPr>
          <w:rFonts w:ascii="仿宋" w:eastAsia="仿宋" w:hAnsi="仿宋"/>
          <w:bCs/>
          <w:sz w:val="24"/>
        </w:rPr>
        <w:t>5ml定量环、10 mL吹扫U</w:t>
      </w:r>
      <w:proofErr w:type="gramStart"/>
      <w:r w:rsidRPr="004C72F2">
        <w:rPr>
          <w:rFonts w:ascii="仿宋" w:eastAsia="仿宋" w:hAnsi="仿宋"/>
          <w:bCs/>
          <w:sz w:val="24"/>
        </w:rPr>
        <w:t>型管及</w:t>
      </w:r>
      <w:proofErr w:type="gramEnd"/>
      <w:r w:rsidRPr="004C72F2">
        <w:rPr>
          <w:rFonts w:ascii="仿宋" w:eastAsia="仿宋" w:hAnsi="仿宋"/>
          <w:bCs/>
          <w:sz w:val="24"/>
        </w:rPr>
        <w:t>10ml定量环和25mL吹扫U</w:t>
      </w:r>
      <w:proofErr w:type="gramStart"/>
      <w:r w:rsidRPr="004C72F2">
        <w:rPr>
          <w:rFonts w:ascii="仿宋" w:eastAsia="仿宋" w:hAnsi="仿宋"/>
          <w:bCs/>
          <w:sz w:val="24"/>
        </w:rPr>
        <w:t>型管</w:t>
      </w:r>
      <w:proofErr w:type="gramEnd"/>
      <w:r w:rsidRPr="004C72F2">
        <w:rPr>
          <w:rFonts w:ascii="仿宋" w:eastAsia="仿宋" w:hAnsi="仿宋"/>
          <w:bCs/>
          <w:sz w:val="24"/>
        </w:rPr>
        <w:t xml:space="preserve"> </w:t>
      </w:r>
      <w:r w:rsidRPr="004C72F2">
        <w:rPr>
          <w:rFonts w:ascii="仿宋" w:eastAsia="仿宋" w:hAnsi="仿宋" w:hint="eastAsia"/>
          <w:bCs/>
          <w:sz w:val="24"/>
        </w:rPr>
        <w:t>各</w:t>
      </w:r>
      <w:r w:rsidRPr="004C72F2">
        <w:rPr>
          <w:rFonts w:ascii="仿宋" w:eastAsia="仿宋" w:hAnsi="仿宋"/>
          <w:bCs/>
          <w:sz w:val="24"/>
        </w:rPr>
        <w:t xml:space="preserve">1套、水/土自动进样器（≥100位）1套、内标加入模块1套、40ml样品瓶(72/包)  2包；穿刺隔垫(100个/包)  5包；连接GC/MS的通讯线  1根；水样和固体进样针 </w:t>
      </w:r>
      <w:r w:rsidRPr="004C72F2">
        <w:rPr>
          <w:rFonts w:ascii="仿宋" w:eastAsia="仿宋" w:hAnsi="仿宋" w:hint="eastAsia"/>
          <w:bCs/>
          <w:sz w:val="24"/>
        </w:rPr>
        <w:t>各</w:t>
      </w:r>
      <w:r w:rsidRPr="004C72F2">
        <w:rPr>
          <w:rFonts w:ascii="仿宋" w:eastAsia="仿宋" w:hAnsi="仿宋"/>
          <w:bCs/>
          <w:sz w:val="24"/>
        </w:rPr>
        <w:t>1支；中英文操作软件，说明书1套；</w:t>
      </w:r>
      <w:r w:rsidRPr="004C72F2">
        <w:rPr>
          <w:rFonts w:ascii="仿宋" w:eastAsia="仿宋" w:hAnsi="仿宋" w:hint="eastAsia"/>
          <w:bCs/>
          <w:sz w:val="24"/>
        </w:rPr>
        <w:t>仪器操作工作站和数据图文处理系统</w:t>
      </w:r>
      <w:r w:rsidRPr="004C72F2">
        <w:rPr>
          <w:rFonts w:ascii="仿宋" w:eastAsia="仿宋" w:hAnsi="仿宋"/>
          <w:bCs/>
          <w:sz w:val="24"/>
        </w:rPr>
        <w:t>1</w:t>
      </w:r>
      <w:r w:rsidRPr="004C72F2">
        <w:rPr>
          <w:rFonts w:ascii="仿宋" w:eastAsia="仿宋" w:hAnsi="仿宋" w:hint="eastAsia"/>
          <w:bCs/>
          <w:sz w:val="24"/>
        </w:rPr>
        <w:t>套；专用工具箱</w:t>
      </w:r>
      <w:r w:rsidRPr="004C72F2">
        <w:rPr>
          <w:rFonts w:ascii="仿宋" w:eastAsia="仿宋" w:hAnsi="仿宋"/>
          <w:bCs/>
          <w:sz w:val="24"/>
        </w:rPr>
        <w:t xml:space="preserve"> 1个</w:t>
      </w:r>
      <w:r w:rsidRPr="004C72F2">
        <w:rPr>
          <w:rFonts w:ascii="仿宋" w:eastAsia="仿宋" w:hAnsi="仿宋" w:hint="eastAsia"/>
          <w:bCs/>
          <w:sz w:val="24"/>
        </w:rPr>
        <w:t>。浓缩系统</w:t>
      </w:r>
      <w:r w:rsidRPr="004C72F2">
        <w:rPr>
          <w:rFonts w:ascii="仿宋" w:eastAsia="仿宋" w:hAnsi="仿宋"/>
          <w:bCs/>
          <w:sz w:val="24"/>
        </w:rPr>
        <w:t xml:space="preserve"> 1套；真空泵1套；真空控制器1套；低温循</w:t>
      </w:r>
      <w:r w:rsidRPr="004C72F2">
        <w:rPr>
          <w:rFonts w:ascii="仿宋" w:eastAsia="仿宋" w:hAnsi="仿宋"/>
          <w:bCs/>
          <w:sz w:val="24"/>
        </w:rPr>
        <w:lastRenderedPageBreak/>
        <w:t xml:space="preserve">环水浴 1套；30 ml浓缩试管 12只 </w:t>
      </w:r>
      <w:r w:rsidRPr="004C72F2">
        <w:rPr>
          <w:rFonts w:ascii="仿宋" w:eastAsia="仿宋" w:hAnsi="仿宋" w:hint="eastAsia"/>
          <w:bCs/>
          <w:sz w:val="24"/>
        </w:rPr>
        <w:t>及相关配件备品。</w:t>
      </w:r>
    </w:p>
    <w:p w14:paraId="2D226B80" w14:textId="3FB897E1" w:rsidR="00AE5418" w:rsidRPr="004C72F2" w:rsidRDefault="00AE5418" w:rsidP="00AE5418">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t>2</w:t>
      </w:r>
      <w:r w:rsidR="00AA6234" w:rsidRPr="004C72F2">
        <w:rPr>
          <w:rFonts w:ascii="仿宋" w:eastAsia="仿宋" w:hAnsi="仿宋"/>
          <w:b/>
          <w:bCs/>
          <w:sz w:val="24"/>
        </w:rPr>
        <w:t>4</w:t>
      </w:r>
      <w:r w:rsidRPr="004C72F2">
        <w:rPr>
          <w:rFonts w:ascii="仿宋" w:eastAsia="仿宋" w:hAnsi="仿宋" w:hint="eastAsia"/>
          <w:b/>
          <w:bCs/>
          <w:sz w:val="24"/>
        </w:rPr>
        <w:t>-2气相色谱串联质谱仪</w:t>
      </w:r>
    </w:p>
    <w:p w14:paraId="1C82D61C"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一</w:t>
      </w:r>
      <w:r w:rsidRPr="004C72F2">
        <w:rPr>
          <w:rFonts w:ascii="仿宋" w:eastAsia="仿宋" w:hAnsi="仿宋"/>
          <w:bCs/>
          <w:sz w:val="24"/>
        </w:rPr>
        <w:t>、</w:t>
      </w:r>
      <w:r w:rsidRPr="004C72F2">
        <w:rPr>
          <w:rFonts w:ascii="仿宋" w:eastAsia="仿宋" w:hAnsi="仿宋" w:hint="eastAsia"/>
          <w:bCs/>
          <w:sz w:val="24"/>
        </w:rPr>
        <w:t>工作用途条件</w:t>
      </w:r>
    </w:p>
    <w:p w14:paraId="625CA405"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用</w:t>
      </w:r>
      <w:r w:rsidRPr="004C72F2">
        <w:rPr>
          <w:rFonts w:ascii="仿宋" w:eastAsia="仿宋" w:hAnsi="仿宋"/>
          <w:bCs/>
          <w:sz w:val="24"/>
        </w:rPr>
        <w:t>于</w:t>
      </w:r>
      <w:r w:rsidRPr="004C72F2">
        <w:rPr>
          <w:rFonts w:ascii="仿宋" w:eastAsia="仿宋" w:hAnsi="仿宋" w:hint="eastAsia"/>
          <w:bCs/>
          <w:sz w:val="24"/>
        </w:rPr>
        <w:t>食品、水质、环境空气和职业卫生中</w:t>
      </w:r>
      <w:r w:rsidRPr="004C72F2">
        <w:rPr>
          <w:rFonts w:ascii="仿宋" w:eastAsia="仿宋" w:hAnsi="仿宋"/>
          <w:bCs/>
          <w:sz w:val="24"/>
        </w:rPr>
        <w:t>痕量挥发性和半挥发性未知物及目标化合物（</w:t>
      </w:r>
      <w:r w:rsidRPr="004C72F2">
        <w:rPr>
          <w:rFonts w:ascii="仿宋" w:eastAsia="仿宋" w:hAnsi="仿宋" w:hint="eastAsia"/>
          <w:bCs/>
          <w:sz w:val="24"/>
        </w:rPr>
        <w:t>有毒有害物、</w:t>
      </w:r>
      <w:r w:rsidRPr="004C72F2">
        <w:rPr>
          <w:rFonts w:ascii="仿宋" w:eastAsia="仿宋" w:hAnsi="仿宋"/>
          <w:bCs/>
          <w:sz w:val="24"/>
        </w:rPr>
        <w:t>农药、POPs及环境代谢产物）的定性、定量</w:t>
      </w:r>
      <w:r w:rsidRPr="004C72F2">
        <w:rPr>
          <w:rFonts w:ascii="仿宋" w:eastAsia="仿宋" w:hAnsi="仿宋" w:hint="eastAsia"/>
          <w:bCs/>
          <w:sz w:val="24"/>
        </w:rPr>
        <w:t>分析</w:t>
      </w:r>
    </w:p>
    <w:p w14:paraId="170D4855"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电源</w:t>
      </w:r>
      <w:r w:rsidRPr="004C72F2">
        <w:rPr>
          <w:rFonts w:ascii="仿宋" w:eastAsia="仿宋" w:hAnsi="仿宋"/>
          <w:bCs/>
          <w:sz w:val="24"/>
        </w:rPr>
        <w:t>: 220V±10%，50Hz</w:t>
      </w:r>
    </w:p>
    <w:p w14:paraId="739CA9A9"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温度范围</w:t>
      </w:r>
      <w:r w:rsidRPr="004C72F2">
        <w:rPr>
          <w:rFonts w:ascii="仿宋" w:eastAsia="仿宋" w:hAnsi="仿宋"/>
          <w:bCs/>
          <w:sz w:val="24"/>
        </w:rPr>
        <w:t>:</w:t>
      </w:r>
      <w:r w:rsidRPr="004C72F2">
        <w:rPr>
          <w:rFonts w:ascii="仿宋" w:eastAsia="仿宋" w:hAnsi="仿宋" w:hint="eastAsia"/>
          <w:bCs/>
          <w:sz w:val="24"/>
        </w:rPr>
        <w:t>操作环境</w:t>
      </w:r>
      <w:r w:rsidRPr="004C72F2">
        <w:rPr>
          <w:rFonts w:ascii="仿宋" w:eastAsia="仿宋" w:hAnsi="仿宋"/>
          <w:bCs/>
          <w:sz w:val="24"/>
        </w:rPr>
        <w:t>15</w:t>
      </w:r>
      <w:r w:rsidRPr="004C72F2">
        <w:rPr>
          <w:rFonts w:ascii="微软雅黑" w:eastAsia="微软雅黑" w:hAnsi="微软雅黑" w:cs="微软雅黑"/>
          <w:bCs/>
          <w:sz w:val="24"/>
        </w:rPr>
        <w:t>˚</w:t>
      </w:r>
      <w:r w:rsidRPr="004C72F2">
        <w:rPr>
          <w:rFonts w:ascii="仿宋" w:eastAsia="仿宋" w:hAnsi="仿宋"/>
          <w:bCs/>
          <w:sz w:val="24"/>
        </w:rPr>
        <w:t>C-35</w:t>
      </w:r>
      <w:r w:rsidRPr="004C72F2">
        <w:rPr>
          <w:rFonts w:ascii="微软雅黑" w:eastAsia="微软雅黑" w:hAnsi="微软雅黑" w:cs="微软雅黑"/>
          <w:bCs/>
          <w:sz w:val="24"/>
        </w:rPr>
        <w:t>˚</w:t>
      </w:r>
      <w:r w:rsidRPr="004C72F2">
        <w:rPr>
          <w:rFonts w:ascii="仿宋" w:eastAsia="仿宋" w:hAnsi="仿宋"/>
          <w:bCs/>
          <w:sz w:val="24"/>
        </w:rPr>
        <w:t>C</w:t>
      </w:r>
    </w:p>
    <w:p w14:paraId="5C25AEDB"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湿度范围</w:t>
      </w:r>
      <w:r w:rsidRPr="004C72F2">
        <w:rPr>
          <w:rFonts w:ascii="仿宋" w:eastAsia="仿宋" w:hAnsi="仿宋"/>
          <w:bCs/>
          <w:sz w:val="24"/>
        </w:rPr>
        <w:t xml:space="preserve">: 40-80% </w:t>
      </w:r>
    </w:p>
    <w:p w14:paraId="2CB1E825"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二</w:t>
      </w:r>
      <w:r w:rsidRPr="004C72F2">
        <w:rPr>
          <w:rFonts w:ascii="仿宋" w:eastAsia="仿宋" w:hAnsi="仿宋"/>
          <w:bCs/>
          <w:sz w:val="24"/>
        </w:rPr>
        <w:t>、</w:t>
      </w:r>
      <w:r w:rsidRPr="004C72F2">
        <w:rPr>
          <w:rFonts w:ascii="仿宋" w:eastAsia="仿宋" w:hAnsi="仿宋" w:hint="eastAsia"/>
          <w:bCs/>
          <w:sz w:val="24"/>
        </w:rPr>
        <w:t>性能指标</w:t>
      </w:r>
    </w:p>
    <w:p w14:paraId="40238C16"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（一）气相色谱仪</w:t>
      </w:r>
    </w:p>
    <w:p w14:paraId="2EC20E1F" w14:textId="77777777" w:rsidR="00AE5418" w:rsidRPr="004C72F2" w:rsidRDefault="00AE5418" w:rsidP="00AE5418">
      <w:pPr>
        <w:spacing w:after="0" w:line="360" w:lineRule="auto"/>
        <w:ind w:left="900"/>
        <w:rPr>
          <w:rFonts w:ascii="仿宋" w:eastAsia="仿宋" w:hAnsi="仿宋"/>
          <w:b/>
          <w:bCs/>
          <w:sz w:val="24"/>
        </w:rPr>
      </w:pPr>
      <w:proofErr w:type="gramStart"/>
      <w:r w:rsidRPr="004C72F2">
        <w:rPr>
          <w:rFonts w:ascii="仿宋" w:eastAsia="仿宋" w:hAnsi="仿宋" w:hint="eastAsia"/>
          <w:b/>
          <w:bCs/>
          <w:sz w:val="24"/>
        </w:rPr>
        <w:t>柱箱</w:t>
      </w:r>
      <w:proofErr w:type="gramEnd"/>
      <w:r w:rsidRPr="004C72F2">
        <w:rPr>
          <w:rFonts w:ascii="仿宋" w:eastAsia="仿宋" w:hAnsi="仿宋"/>
          <w:b/>
          <w:bCs/>
          <w:sz w:val="24"/>
        </w:rPr>
        <w:tab/>
      </w:r>
    </w:p>
    <w:p w14:paraId="65A484D7" w14:textId="77777777" w:rsidR="00AE5418" w:rsidRPr="004C72F2" w:rsidRDefault="00AE5418" w:rsidP="00DD4C29">
      <w:pPr>
        <w:numPr>
          <w:ilvl w:val="0"/>
          <w:numId w:val="36"/>
        </w:numPr>
        <w:spacing w:after="0" w:line="360" w:lineRule="auto"/>
        <w:rPr>
          <w:rFonts w:ascii="仿宋" w:eastAsia="仿宋" w:hAnsi="仿宋"/>
          <w:bCs/>
          <w:sz w:val="24"/>
        </w:rPr>
      </w:pPr>
      <w:proofErr w:type="gramStart"/>
      <w:r w:rsidRPr="004C72F2">
        <w:rPr>
          <w:rFonts w:ascii="仿宋" w:eastAsia="仿宋" w:hAnsi="仿宋" w:hint="eastAsia"/>
          <w:bCs/>
          <w:sz w:val="24"/>
        </w:rPr>
        <w:t>柱箱温度</w:t>
      </w:r>
      <w:proofErr w:type="gramEnd"/>
      <w:r w:rsidRPr="004C72F2">
        <w:rPr>
          <w:rFonts w:ascii="仿宋" w:eastAsia="仿宋" w:hAnsi="仿宋" w:hint="eastAsia"/>
          <w:bCs/>
          <w:sz w:val="24"/>
        </w:rPr>
        <w:t>：室温上</w:t>
      </w:r>
      <w:r w:rsidRPr="004C72F2">
        <w:rPr>
          <w:rFonts w:ascii="仿宋" w:eastAsia="仿宋" w:hAnsi="仿宋"/>
          <w:bCs/>
          <w:sz w:val="24"/>
        </w:rPr>
        <w:t>5</w:t>
      </w:r>
      <w:r w:rsidRPr="004C72F2">
        <w:rPr>
          <w:rFonts w:ascii="微软雅黑" w:eastAsia="微软雅黑" w:hAnsi="微软雅黑" w:cs="微软雅黑"/>
          <w:bCs/>
          <w:sz w:val="24"/>
        </w:rPr>
        <w:t>˚</w:t>
      </w:r>
      <w:r w:rsidRPr="004C72F2">
        <w:rPr>
          <w:rFonts w:ascii="仿宋" w:eastAsia="仿宋" w:hAnsi="仿宋"/>
          <w:bCs/>
          <w:sz w:val="24"/>
        </w:rPr>
        <w:t xml:space="preserve">C-450 </w:t>
      </w:r>
      <w:r w:rsidRPr="004C72F2">
        <w:rPr>
          <w:rFonts w:ascii="微软雅黑" w:eastAsia="微软雅黑" w:hAnsi="微软雅黑" w:cs="微软雅黑"/>
          <w:bCs/>
          <w:sz w:val="24"/>
        </w:rPr>
        <w:t>˚</w:t>
      </w:r>
      <w:r w:rsidRPr="004C72F2">
        <w:rPr>
          <w:rFonts w:ascii="仿宋" w:eastAsia="仿宋" w:hAnsi="仿宋"/>
          <w:bCs/>
          <w:sz w:val="24"/>
        </w:rPr>
        <w:t>C</w:t>
      </w:r>
      <w:r w:rsidRPr="004C72F2">
        <w:rPr>
          <w:rFonts w:ascii="仿宋" w:eastAsia="仿宋" w:hAnsi="仿宋" w:hint="eastAsia"/>
          <w:bCs/>
          <w:sz w:val="24"/>
        </w:rPr>
        <w:t>，</w:t>
      </w:r>
      <w:r w:rsidRPr="004C72F2">
        <w:rPr>
          <w:rFonts w:ascii="仿宋" w:eastAsia="仿宋" w:hAnsi="仿宋"/>
          <w:bCs/>
          <w:sz w:val="24"/>
        </w:rPr>
        <w:t>20</w:t>
      </w:r>
      <w:r w:rsidRPr="004C72F2">
        <w:rPr>
          <w:rFonts w:ascii="仿宋" w:eastAsia="仿宋" w:hAnsi="仿宋" w:hint="eastAsia"/>
          <w:bCs/>
          <w:sz w:val="24"/>
        </w:rPr>
        <w:t>梯度</w:t>
      </w:r>
      <w:r w:rsidRPr="004C72F2">
        <w:rPr>
          <w:rFonts w:ascii="仿宋" w:eastAsia="仿宋" w:hAnsi="仿宋"/>
          <w:bCs/>
          <w:sz w:val="24"/>
        </w:rPr>
        <w:t>/21</w:t>
      </w:r>
      <w:r w:rsidRPr="004C72F2">
        <w:rPr>
          <w:rFonts w:ascii="仿宋" w:eastAsia="仿宋" w:hAnsi="仿宋" w:hint="eastAsia"/>
          <w:bCs/>
          <w:sz w:val="24"/>
        </w:rPr>
        <w:t>平台程序升温以上</w:t>
      </w:r>
    </w:p>
    <w:p w14:paraId="7389142E"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升温速率：</w:t>
      </w:r>
      <w:r w:rsidRPr="004C72F2">
        <w:rPr>
          <w:rFonts w:ascii="仿宋" w:eastAsia="仿宋" w:hAnsi="仿宋"/>
          <w:bCs/>
          <w:sz w:val="24"/>
        </w:rPr>
        <w:t>0.1</w:t>
      </w:r>
      <w:r w:rsidRPr="004C72F2">
        <w:rPr>
          <w:rFonts w:ascii="微软雅黑" w:eastAsia="微软雅黑" w:hAnsi="微软雅黑" w:cs="微软雅黑"/>
          <w:bCs/>
          <w:sz w:val="24"/>
        </w:rPr>
        <w:t>˚</w:t>
      </w:r>
      <w:r w:rsidRPr="004C72F2">
        <w:rPr>
          <w:rFonts w:ascii="仿宋" w:eastAsia="仿宋" w:hAnsi="仿宋"/>
          <w:bCs/>
          <w:sz w:val="24"/>
        </w:rPr>
        <w:t>C/min~120</w:t>
      </w:r>
      <w:r w:rsidRPr="004C72F2">
        <w:rPr>
          <w:rFonts w:ascii="微软雅黑" w:eastAsia="微软雅黑" w:hAnsi="微软雅黑" w:cs="微软雅黑"/>
          <w:bCs/>
          <w:sz w:val="24"/>
        </w:rPr>
        <w:t>˚</w:t>
      </w:r>
      <w:r w:rsidRPr="004C72F2">
        <w:rPr>
          <w:rFonts w:ascii="仿宋" w:eastAsia="仿宋" w:hAnsi="仿宋"/>
          <w:bCs/>
          <w:sz w:val="24"/>
        </w:rPr>
        <w:t>C/min</w:t>
      </w:r>
      <w:r w:rsidRPr="004C72F2">
        <w:rPr>
          <w:rFonts w:ascii="仿宋" w:eastAsia="仿宋" w:hAnsi="仿宋" w:hint="eastAsia"/>
          <w:bCs/>
          <w:sz w:val="24"/>
        </w:rPr>
        <w:t>；降温速率：从</w:t>
      </w:r>
      <w:r w:rsidRPr="004C72F2">
        <w:rPr>
          <w:rFonts w:ascii="仿宋" w:eastAsia="仿宋" w:hAnsi="仿宋"/>
          <w:bCs/>
          <w:sz w:val="24"/>
        </w:rPr>
        <w:t>450</w:t>
      </w:r>
      <w:r w:rsidRPr="004C72F2">
        <w:rPr>
          <w:rFonts w:ascii="微软雅黑" w:eastAsia="微软雅黑" w:hAnsi="微软雅黑" w:cs="微软雅黑"/>
          <w:bCs/>
          <w:sz w:val="24"/>
        </w:rPr>
        <w:t>˚</w:t>
      </w:r>
      <w:r w:rsidRPr="004C72F2">
        <w:rPr>
          <w:rFonts w:ascii="仿宋" w:eastAsia="仿宋" w:hAnsi="仿宋"/>
          <w:bCs/>
          <w:sz w:val="24"/>
        </w:rPr>
        <w:t>C</w:t>
      </w:r>
      <w:r w:rsidRPr="004C72F2">
        <w:rPr>
          <w:rFonts w:ascii="仿宋" w:eastAsia="仿宋" w:hAnsi="仿宋" w:hint="eastAsia"/>
          <w:bCs/>
          <w:sz w:val="24"/>
        </w:rPr>
        <w:t>降至</w:t>
      </w:r>
      <w:r w:rsidRPr="004C72F2">
        <w:rPr>
          <w:rFonts w:ascii="仿宋" w:eastAsia="仿宋" w:hAnsi="仿宋"/>
          <w:bCs/>
          <w:sz w:val="24"/>
        </w:rPr>
        <w:t>50</w:t>
      </w:r>
      <w:r w:rsidRPr="004C72F2">
        <w:rPr>
          <w:rFonts w:ascii="微软雅黑" w:eastAsia="微软雅黑" w:hAnsi="微软雅黑" w:cs="微软雅黑"/>
          <w:bCs/>
          <w:sz w:val="24"/>
        </w:rPr>
        <w:t>˚</w:t>
      </w:r>
      <w:r w:rsidRPr="004C72F2">
        <w:rPr>
          <w:rFonts w:ascii="仿宋" w:eastAsia="仿宋" w:hAnsi="仿宋"/>
          <w:bCs/>
          <w:sz w:val="24"/>
        </w:rPr>
        <w:t>C&lt;4 min(22</w:t>
      </w:r>
      <w:r w:rsidRPr="004C72F2">
        <w:rPr>
          <w:rFonts w:ascii="仿宋" w:eastAsia="仿宋" w:hAnsi="仿宋" w:hint="eastAsia"/>
          <w:bCs/>
          <w:sz w:val="24"/>
        </w:rPr>
        <w:t>℃</w:t>
      </w:r>
      <w:r w:rsidRPr="004C72F2">
        <w:rPr>
          <w:rFonts w:ascii="仿宋" w:eastAsia="仿宋" w:hAnsi="仿宋"/>
          <w:bCs/>
          <w:sz w:val="24"/>
        </w:rPr>
        <w:t>室温条件)</w:t>
      </w:r>
      <w:r w:rsidRPr="004C72F2">
        <w:rPr>
          <w:rFonts w:ascii="仿宋" w:eastAsia="仿宋" w:hAnsi="仿宋" w:hint="eastAsia"/>
          <w:bCs/>
          <w:sz w:val="24"/>
        </w:rPr>
        <w:t>。</w:t>
      </w:r>
    </w:p>
    <w:p w14:paraId="6CD80E03"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温度稳定性</w:t>
      </w:r>
      <w:r w:rsidRPr="004C72F2">
        <w:rPr>
          <w:rFonts w:ascii="仿宋" w:eastAsia="仿宋" w:hAnsi="仿宋"/>
          <w:bCs/>
          <w:sz w:val="24"/>
        </w:rPr>
        <w:t xml:space="preserve">: </w:t>
      </w:r>
      <w:r w:rsidRPr="004C72F2">
        <w:rPr>
          <w:rFonts w:ascii="仿宋" w:eastAsia="仿宋" w:hAnsi="仿宋" w:hint="eastAsia"/>
          <w:bCs/>
          <w:sz w:val="24"/>
        </w:rPr>
        <w:t>＜</w:t>
      </w:r>
      <w:r w:rsidRPr="004C72F2">
        <w:rPr>
          <w:rFonts w:ascii="仿宋" w:eastAsia="仿宋" w:hAnsi="仿宋"/>
          <w:bCs/>
          <w:sz w:val="24"/>
        </w:rPr>
        <w:t>0.01</w:t>
      </w:r>
      <w:r w:rsidRPr="004C72F2">
        <w:rPr>
          <w:rFonts w:ascii="微软雅黑" w:eastAsia="微软雅黑" w:hAnsi="微软雅黑" w:cs="微软雅黑"/>
          <w:bCs/>
          <w:sz w:val="24"/>
        </w:rPr>
        <w:t>˚</w:t>
      </w:r>
      <w:r w:rsidRPr="004C72F2">
        <w:rPr>
          <w:rFonts w:ascii="仿宋" w:eastAsia="仿宋" w:hAnsi="仿宋"/>
          <w:bCs/>
          <w:sz w:val="24"/>
        </w:rPr>
        <w:t>C /1</w:t>
      </w:r>
      <w:r w:rsidRPr="004C72F2">
        <w:rPr>
          <w:rFonts w:ascii="微软雅黑" w:eastAsia="微软雅黑" w:hAnsi="微软雅黑" w:cs="微软雅黑"/>
          <w:bCs/>
          <w:sz w:val="24"/>
        </w:rPr>
        <w:t>˚</w:t>
      </w:r>
      <w:r w:rsidRPr="004C72F2">
        <w:rPr>
          <w:rFonts w:ascii="仿宋" w:eastAsia="仿宋" w:hAnsi="仿宋"/>
          <w:bCs/>
          <w:sz w:val="24"/>
        </w:rPr>
        <w:t>C</w:t>
      </w:r>
      <w:r w:rsidRPr="004C72F2">
        <w:rPr>
          <w:rFonts w:ascii="仿宋" w:eastAsia="仿宋" w:hAnsi="仿宋" w:hint="eastAsia"/>
          <w:bCs/>
          <w:sz w:val="24"/>
        </w:rPr>
        <w:t>环境变化</w:t>
      </w:r>
    </w:p>
    <w:p w14:paraId="379E791C" w14:textId="77777777" w:rsidR="00AE5418" w:rsidRPr="004C72F2" w:rsidRDefault="00AE5418" w:rsidP="00AE5418">
      <w:pPr>
        <w:spacing w:after="0" w:line="360" w:lineRule="auto"/>
        <w:ind w:left="900"/>
        <w:rPr>
          <w:rFonts w:ascii="仿宋" w:eastAsia="仿宋" w:hAnsi="仿宋"/>
          <w:b/>
          <w:bCs/>
          <w:sz w:val="24"/>
        </w:rPr>
      </w:pPr>
      <w:r w:rsidRPr="004C72F2">
        <w:rPr>
          <w:rFonts w:ascii="仿宋" w:eastAsia="仿宋" w:hAnsi="仿宋" w:hint="eastAsia"/>
          <w:b/>
          <w:bCs/>
          <w:sz w:val="24"/>
        </w:rPr>
        <w:t>惰性分流不分流进样口</w:t>
      </w:r>
    </w:p>
    <w:p w14:paraId="5598EFED"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可编程设定压力、流速、分流比等</w:t>
      </w:r>
    </w:p>
    <w:p w14:paraId="67393F3F"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最高使用温度</w:t>
      </w:r>
      <w:r w:rsidRPr="004C72F2">
        <w:rPr>
          <w:rFonts w:ascii="宋体" w:hAnsi="宋体" w:hint="eastAsia"/>
          <w:kern w:val="0"/>
          <w:sz w:val="24"/>
        </w:rPr>
        <w:t>≥</w:t>
      </w:r>
      <w:r w:rsidRPr="004C72F2">
        <w:rPr>
          <w:rFonts w:ascii="仿宋" w:eastAsia="仿宋" w:hAnsi="仿宋"/>
          <w:bCs/>
          <w:sz w:val="24"/>
        </w:rPr>
        <w:t xml:space="preserve">400 </w:t>
      </w:r>
      <w:r w:rsidRPr="004C72F2">
        <w:rPr>
          <w:rFonts w:ascii="微软雅黑" w:eastAsia="微软雅黑" w:hAnsi="微软雅黑" w:cs="微软雅黑"/>
          <w:bCs/>
          <w:sz w:val="24"/>
        </w:rPr>
        <w:t>˚</w:t>
      </w:r>
      <w:r w:rsidRPr="004C72F2">
        <w:rPr>
          <w:rFonts w:ascii="仿宋" w:eastAsia="仿宋" w:hAnsi="仿宋"/>
          <w:bCs/>
          <w:sz w:val="24"/>
        </w:rPr>
        <w:t>C</w:t>
      </w:r>
    </w:p>
    <w:p w14:paraId="1A3C4029"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★压力</w:t>
      </w:r>
      <w:r w:rsidRPr="004C72F2">
        <w:rPr>
          <w:rFonts w:ascii="仿宋" w:eastAsia="仿宋" w:hAnsi="仿宋"/>
          <w:bCs/>
          <w:sz w:val="24"/>
        </w:rPr>
        <w:t xml:space="preserve">设定范围：0～100psi, </w:t>
      </w:r>
      <w:r w:rsidRPr="004C72F2">
        <w:rPr>
          <w:rFonts w:ascii="仿宋" w:eastAsia="仿宋" w:hAnsi="仿宋" w:hint="eastAsia"/>
          <w:bCs/>
          <w:sz w:val="24"/>
        </w:rPr>
        <w:t>控制精度</w:t>
      </w:r>
      <w:r w:rsidRPr="004C72F2">
        <w:rPr>
          <w:rFonts w:ascii="仿宋" w:eastAsia="仿宋" w:hAnsi="仿宋"/>
          <w:bCs/>
          <w:sz w:val="24"/>
        </w:rPr>
        <w:t>0.001psi，可通过仪器屏幕直接观察，压力在精度范围内波动（提供屏幕显示的截图作为证明）</w:t>
      </w:r>
    </w:p>
    <w:p w14:paraId="14762A6E"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载气流量设定范围：</w:t>
      </w:r>
      <w:r w:rsidRPr="004C72F2">
        <w:rPr>
          <w:rFonts w:ascii="仿宋" w:eastAsia="仿宋" w:hAnsi="仿宋"/>
          <w:bCs/>
          <w:sz w:val="24"/>
        </w:rPr>
        <w:t>0~1000ml/min</w:t>
      </w:r>
      <w:r w:rsidRPr="004C72F2">
        <w:rPr>
          <w:rFonts w:ascii="仿宋" w:eastAsia="仿宋" w:hAnsi="仿宋" w:hint="eastAsia"/>
          <w:bCs/>
          <w:sz w:val="24"/>
        </w:rPr>
        <w:t>（氦气）</w:t>
      </w:r>
    </w:p>
    <w:p w14:paraId="14468705"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进样口惰性化要求：包括进样口流路及管线均采用化学惰性化处理</w:t>
      </w:r>
    </w:p>
    <w:p w14:paraId="70B6821C" w14:textId="7A3B91E2"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★维护便利性要求：采用扳转式密封系统，可直接手拧操作，维护进样口或更换</w:t>
      </w:r>
      <w:proofErr w:type="gramStart"/>
      <w:r w:rsidRPr="004C72F2">
        <w:rPr>
          <w:rFonts w:ascii="仿宋" w:eastAsia="仿宋" w:hAnsi="仿宋" w:hint="eastAsia"/>
          <w:bCs/>
          <w:sz w:val="24"/>
        </w:rPr>
        <w:t>衬管无需</w:t>
      </w:r>
      <w:proofErr w:type="gramEnd"/>
      <w:r w:rsidRPr="004C72F2">
        <w:rPr>
          <w:rFonts w:ascii="仿宋" w:eastAsia="仿宋" w:hAnsi="仿宋" w:hint="eastAsia"/>
          <w:bCs/>
          <w:sz w:val="24"/>
        </w:rPr>
        <w:t>工具且无需拆卸螺丝</w:t>
      </w:r>
    </w:p>
    <w:p w14:paraId="24AA6E53" w14:textId="77777777" w:rsidR="00AE5418" w:rsidRPr="004C72F2" w:rsidRDefault="00AE5418" w:rsidP="00AE5418">
      <w:pPr>
        <w:spacing w:after="0" w:line="360" w:lineRule="auto"/>
        <w:ind w:left="900"/>
      </w:pPr>
      <w:r w:rsidRPr="004C72F2">
        <w:rPr>
          <w:rFonts w:ascii="仿宋" w:eastAsia="仿宋" w:hAnsi="仿宋" w:hint="eastAsia"/>
          <w:b/>
          <w:bCs/>
          <w:sz w:val="24"/>
        </w:rPr>
        <w:t>多模式进样口（带电子气路控制）</w:t>
      </w:r>
    </w:p>
    <w:p w14:paraId="39572D43"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★进样模式：至少具备冷</w:t>
      </w:r>
      <w:r w:rsidRPr="004C72F2">
        <w:rPr>
          <w:rFonts w:ascii="仿宋" w:eastAsia="仿宋" w:hAnsi="仿宋"/>
          <w:bCs/>
          <w:sz w:val="24"/>
        </w:rPr>
        <w:t>/热分流不分流进样、脉冲分流/不分流进</w:t>
      </w:r>
      <w:r w:rsidRPr="004C72F2">
        <w:rPr>
          <w:rFonts w:ascii="仿宋" w:eastAsia="仿宋" w:hAnsi="仿宋"/>
          <w:bCs/>
          <w:sz w:val="24"/>
        </w:rPr>
        <w:lastRenderedPageBreak/>
        <w:t>样、大体积进样、程序升温进样等</w:t>
      </w:r>
    </w:p>
    <w:p w14:paraId="60702546"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温度控制：可采用空气冷却或液氮冷却或二氧化碳冷却等模式</w:t>
      </w:r>
    </w:p>
    <w:p w14:paraId="4952E8A3"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最低温度范围：液氮制冷可低至</w:t>
      </w:r>
      <w:r w:rsidRPr="004C72F2">
        <w:rPr>
          <w:rFonts w:ascii="仿宋" w:eastAsia="仿宋" w:hAnsi="仿宋"/>
          <w:bCs/>
          <w:sz w:val="24"/>
        </w:rPr>
        <w:t xml:space="preserve">-160 </w:t>
      </w:r>
      <w:r w:rsidRPr="004C72F2">
        <w:rPr>
          <w:rFonts w:ascii="微软雅黑" w:eastAsia="微软雅黑" w:hAnsi="微软雅黑" w:cs="微软雅黑"/>
          <w:bCs/>
          <w:sz w:val="24"/>
        </w:rPr>
        <w:t>˚</w:t>
      </w:r>
      <w:r w:rsidRPr="004C72F2">
        <w:rPr>
          <w:rFonts w:ascii="仿宋" w:eastAsia="仿宋" w:hAnsi="仿宋"/>
          <w:bCs/>
          <w:sz w:val="24"/>
        </w:rPr>
        <w:t>C</w:t>
      </w:r>
      <w:r w:rsidRPr="004C72F2">
        <w:rPr>
          <w:rFonts w:ascii="仿宋" w:eastAsia="仿宋" w:hAnsi="仿宋" w:hint="eastAsia"/>
          <w:bCs/>
          <w:sz w:val="24"/>
        </w:rPr>
        <w:t>，液态二氧化碳冷却可低于</w:t>
      </w:r>
      <w:r w:rsidRPr="004C72F2">
        <w:rPr>
          <w:rFonts w:ascii="仿宋" w:eastAsia="仿宋" w:hAnsi="仿宋"/>
          <w:bCs/>
          <w:sz w:val="24"/>
        </w:rPr>
        <w:t xml:space="preserve">-70℃或空气冷却可低至室温以上10 </w:t>
      </w:r>
      <w:r w:rsidRPr="004C72F2">
        <w:rPr>
          <w:rFonts w:ascii="微软雅黑" w:eastAsia="微软雅黑" w:hAnsi="微软雅黑" w:cs="微软雅黑"/>
          <w:bCs/>
          <w:sz w:val="24"/>
        </w:rPr>
        <w:t>˚</w:t>
      </w:r>
      <w:r w:rsidRPr="004C72F2">
        <w:rPr>
          <w:rFonts w:ascii="仿宋" w:eastAsia="仿宋" w:hAnsi="仿宋"/>
          <w:bCs/>
          <w:sz w:val="24"/>
        </w:rPr>
        <w:t>C</w:t>
      </w:r>
    </w:p>
    <w:p w14:paraId="0CB398DF"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★样口温度程序：最多可达</w:t>
      </w:r>
      <w:r w:rsidRPr="004C72F2">
        <w:rPr>
          <w:rFonts w:ascii="仿宋" w:eastAsia="仿宋" w:hAnsi="仿宋"/>
          <w:bCs/>
          <w:sz w:val="24"/>
        </w:rPr>
        <w:t xml:space="preserve">10 </w:t>
      </w:r>
      <w:proofErr w:type="gramStart"/>
      <w:r w:rsidRPr="004C72F2">
        <w:rPr>
          <w:rFonts w:ascii="仿宋" w:eastAsia="仿宋" w:hAnsi="仿宋" w:hint="eastAsia"/>
          <w:bCs/>
          <w:sz w:val="24"/>
        </w:rPr>
        <w:t>个</w:t>
      </w:r>
      <w:proofErr w:type="gramEnd"/>
      <w:r w:rsidRPr="004C72F2">
        <w:rPr>
          <w:rFonts w:ascii="仿宋" w:eastAsia="仿宋" w:hAnsi="仿宋" w:hint="eastAsia"/>
          <w:bCs/>
          <w:sz w:val="24"/>
        </w:rPr>
        <w:t>梯度，最高升温速率</w:t>
      </w:r>
      <w:r w:rsidRPr="004C72F2">
        <w:rPr>
          <w:rFonts w:ascii="仿宋" w:eastAsia="仿宋" w:hAnsi="仿宋"/>
          <w:bCs/>
          <w:sz w:val="24"/>
        </w:rPr>
        <w:t xml:space="preserve"> 900</w:t>
      </w:r>
      <w:r w:rsidRPr="004C72F2">
        <w:rPr>
          <w:rFonts w:ascii="微软雅黑" w:eastAsia="微软雅黑" w:hAnsi="微软雅黑" w:cs="微软雅黑" w:hint="eastAsia"/>
          <w:bCs/>
          <w:sz w:val="24"/>
        </w:rPr>
        <w:t>˚</w:t>
      </w:r>
      <w:r w:rsidRPr="004C72F2">
        <w:rPr>
          <w:rFonts w:ascii="仿宋" w:eastAsia="仿宋" w:hAnsi="仿宋"/>
          <w:bCs/>
          <w:sz w:val="24"/>
        </w:rPr>
        <w:t>C /min（提供操作软件的界面截图证明）</w:t>
      </w:r>
    </w:p>
    <w:p w14:paraId="60FC6CD0"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最高温度：不低于</w:t>
      </w:r>
      <w:r w:rsidRPr="004C72F2">
        <w:rPr>
          <w:rFonts w:ascii="仿宋" w:eastAsia="仿宋" w:hAnsi="仿宋"/>
          <w:bCs/>
          <w:sz w:val="24"/>
        </w:rPr>
        <w:t>400</w:t>
      </w:r>
      <w:r w:rsidRPr="004C72F2">
        <w:rPr>
          <w:rFonts w:ascii="微软雅黑" w:eastAsia="微软雅黑" w:hAnsi="微软雅黑" w:cs="微软雅黑"/>
          <w:bCs/>
          <w:sz w:val="24"/>
        </w:rPr>
        <w:t>˚</w:t>
      </w:r>
      <w:r w:rsidRPr="004C72F2">
        <w:rPr>
          <w:rFonts w:ascii="仿宋" w:eastAsia="仿宋" w:hAnsi="仿宋"/>
          <w:bCs/>
          <w:sz w:val="24"/>
        </w:rPr>
        <w:t>C</w:t>
      </w:r>
    </w:p>
    <w:p w14:paraId="4EE7648B" w14:textId="77777777" w:rsidR="00AE5418" w:rsidRPr="004C72F2" w:rsidRDefault="00AE5418" w:rsidP="00AE5418">
      <w:pPr>
        <w:spacing w:after="0" w:line="360" w:lineRule="auto"/>
        <w:ind w:left="900"/>
        <w:rPr>
          <w:rFonts w:ascii="仿宋" w:eastAsia="仿宋" w:hAnsi="仿宋"/>
          <w:b/>
          <w:sz w:val="24"/>
        </w:rPr>
      </w:pPr>
      <w:r w:rsidRPr="004C72F2">
        <w:rPr>
          <w:rFonts w:ascii="仿宋" w:eastAsia="仿宋" w:hAnsi="仿宋" w:hint="eastAsia"/>
          <w:b/>
          <w:sz w:val="24"/>
        </w:rPr>
        <w:t>保留时间锁定或类似功能</w:t>
      </w:r>
    </w:p>
    <w:p w14:paraId="1E090170"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★具有保留时间锁定功能或者保留指数校正功能（须提供技术文件佐证）</w:t>
      </w:r>
    </w:p>
    <w:p w14:paraId="5A88F077" w14:textId="77777777" w:rsidR="00AE5418" w:rsidRPr="004C72F2" w:rsidRDefault="00AE5418" w:rsidP="00AE5418">
      <w:pPr>
        <w:spacing w:after="0" w:line="360" w:lineRule="auto"/>
        <w:ind w:left="900"/>
        <w:rPr>
          <w:rFonts w:ascii="仿宋" w:eastAsia="仿宋" w:hAnsi="仿宋"/>
          <w:b/>
          <w:bCs/>
          <w:sz w:val="24"/>
        </w:rPr>
      </w:pPr>
      <w:r w:rsidRPr="004C72F2">
        <w:rPr>
          <w:rFonts w:ascii="仿宋" w:eastAsia="仿宋" w:hAnsi="仿宋"/>
          <w:b/>
          <w:bCs/>
          <w:sz w:val="24"/>
        </w:rPr>
        <w:t>FID检测器</w:t>
      </w:r>
    </w:p>
    <w:p w14:paraId="527DE9B5"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最低检测限：</w:t>
      </w:r>
      <w:r w:rsidRPr="004C72F2">
        <w:rPr>
          <w:rFonts w:ascii="仿宋" w:eastAsia="仿宋" w:hAnsi="仿宋"/>
          <w:bCs/>
          <w:sz w:val="24"/>
        </w:rPr>
        <w:t>&lt;1.5pg C/s（十六烷）。</w:t>
      </w:r>
    </w:p>
    <w:p w14:paraId="437BB4D9"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采用电子压力</w:t>
      </w:r>
      <w:r w:rsidRPr="004C72F2">
        <w:rPr>
          <w:rFonts w:ascii="仿宋" w:eastAsia="仿宋" w:hAnsi="仿宋"/>
          <w:bCs/>
          <w:sz w:val="24"/>
        </w:rPr>
        <w:t>/流量控制，压力控制精度: 0.001psi</w:t>
      </w:r>
    </w:p>
    <w:p w14:paraId="7BD5B87A"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线性动态范围：可达</w:t>
      </w:r>
      <w:r w:rsidRPr="004C72F2">
        <w:rPr>
          <w:rFonts w:ascii="仿宋" w:eastAsia="仿宋" w:hAnsi="仿宋"/>
          <w:bCs/>
          <w:sz w:val="24"/>
        </w:rPr>
        <w:t>10</w:t>
      </w:r>
      <w:r w:rsidRPr="004C72F2">
        <w:rPr>
          <w:rFonts w:ascii="仿宋" w:eastAsia="仿宋" w:hAnsi="仿宋"/>
          <w:bCs/>
          <w:sz w:val="24"/>
          <w:vertAlign w:val="superscript"/>
        </w:rPr>
        <w:t>7</w:t>
      </w:r>
    </w:p>
    <w:p w14:paraId="511323BE"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有灭火自动检测和自动再点火功能</w:t>
      </w:r>
    </w:p>
    <w:p w14:paraId="664F20F0"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★检测器的最大数据采集频率可达到</w:t>
      </w:r>
      <w:r w:rsidRPr="004C72F2">
        <w:rPr>
          <w:rFonts w:ascii="仿宋" w:eastAsia="仿宋" w:hAnsi="仿宋"/>
          <w:bCs/>
          <w:sz w:val="24"/>
        </w:rPr>
        <w:t>1000Hz</w:t>
      </w:r>
      <w:r w:rsidRPr="004C72F2">
        <w:rPr>
          <w:rFonts w:ascii="仿宋" w:eastAsia="仿宋" w:hAnsi="仿宋" w:hint="eastAsia"/>
          <w:bCs/>
          <w:sz w:val="24"/>
        </w:rPr>
        <w:t>，从而满足半峰宽为</w:t>
      </w:r>
      <w:r w:rsidRPr="004C72F2">
        <w:rPr>
          <w:rFonts w:ascii="仿宋" w:eastAsia="仿宋" w:hAnsi="仿宋"/>
          <w:bCs/>
          <w:sz w:val="24"/>
        </w:rPr>
        <w:t>5ms</w:t>
      </w:r>
      <w:proofErr w:type="gramStart"/>
      <w:r w:rsidRPr="004C72F2">
        <w:rPr>
          <w:rFonts w:ascii="仿宋" w:eastAsia="仿宋" w:hAnsi="仿宋"/>
          <w:bCs/>
          <w:sz w:val="24"/>
        </w:rPr>
        <w:t>峰分析</w:t>
      </w:r>
      <w:proofErr w:type="gramEnd"/>
      <w:r w:rsidRPr="004C72F2">
        <w:rPr>
          <w:rFonts w:ascii="仿宋" w:eastAsia="仿宋" w:hAnsi="仿宋"/>
          <w:bCs/>
          <w:sz w:val="24"/>
        </w:rPr>
        <w:t>需要</w:t>
      </w:r>
      <w:r w:rsidRPr="004C72F2">
        <w:rPr>
          <w:rFonts w:ascii="仿宋" w:eastAsia="仿宋" w:hAnsi="仿宋" w:hint="eastAsia"/>
          <w:bCs/>
          <w:sz w:val="24"/>
        </w:rPr>
        <w:t>（提供操作软件的界面截</w:t>
      </w:r>
      <w:proofErr w:type="gramStart"/>
      <w:r w:rsidRPr="004C72F2">
        <w:rPr>
          <w:rFonts w:ascii="仿宋" w:eastAsia="仿宋" w:hAnsi="仿宋" w:hint="eastAsia"/>
          <w:bCs/>
          <w:sz w:val="24"/>
        </w:rPr>
        <w:t>图证明或官网宣传截</w:t>
      </w:r>
      <w:proofErr w:type="gramEnd"/>
      <w:r w:rsidRPr="004C72F2">
        <w:rPr>
          <w:rFonts w:ascii="仿宋" w:eastAsia="仿宋" w:hAnsi="仿宋" w:hint="eastAsia"/>
          <w:bCs/>
          <w:sz w:val="24"/>
        </w:rPr>
        <w:t>图）</w:t>
      </w:r>
    </w:p>
    <w:p w14:paraId="04AF8D21" w14:textId="77777777" w:rsidR="00AE5418" w:rsidRPr="004C72F2" w:rsidRDefault="00AE5418" w:rsidP="00AE5418">
      <w:pPr>
        <w:spacing w:after="0" w:line="360" w:lineRule="auto"/>
        <w:ind w:left="900"/>
        <w:rPr>
          <w:rFonts w:ascii="仿宋" w:eastAsia="仿宋" w:hAnsi="仿宋"/>
          <w:b/>
          <w:bCs/>
          <w:sz w:val="24"/>
        </w:rPr>
      </w:pPr>
      <w:r w:rsidRPr="004C72F2">
        <w:rPr>
          <w:rFonts w:ascii="仿宋" w:eastAsia="仿宋" w:hAnsi="仿宋" w:hint="eastAsia"/>
          <w:b/>
          <w:bCs/>
          <w:sz w:val="24"/>
        </w:rPr>
        <w:t>其他要求</w:t>
      </w:r>
    </w:p>
    <w:p w14:paraId="5DC5DAB7"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气相色谱与质谱</w:t>
      </w:r>
      <w:proofErr w:type="gramStart"/>
      <w:r w:rsidRPr="004C72F2">
        <w:rPr>
          <w:rFonts w:ascii="仿宋" w:eastAsia="仿宋" w:hAnsi="仿宋" w:hint="eastAsia"/>
          <w:bCs/>
          <w:sz w:val="24"/>
        </w:rPr>
        <w:t>须相同</w:t>
      </w:r>
      <w:proofErr w:type="gramEnd"/>
      <w:r w:rsidRPr="004C72F2">
        <w:rPr>
          <w:rFonts w:ascii="仿宋" w:eastAsia="仿宋" w:hAnsi="仿宋" w:hint="eastAsia"/>
          <w:bCs/>
          <w:sz w:val="24"/>
        </w:rPr>
        <w:t>品牌，气相主机自带具有高灵敏度的彩色电容触摸</w:t>
      </w:r>
      <w:proofErr w:type="gramStart"/>
      <w:r w:rsidRPr="004C72F2">
        <w:rPr>
          <w:rFonts w:ascii="仿宋" w:eastAsia="仿宋" w:hAnsi="仿宋" w:hint="eastAsia"/>
          <w:bCs/>
          <w:sz w:val="24"/>
        </w:rPr>
        <w:t>屏操作</w:t>
      </w:r>
      <w:proofErr w:type="gramEnd"/>
      <w:r w:rsidRPr="004C72F2">
        <w:rPr>
          <w:rFonts w:ascii="仿宋" w:eastAsia="仿宋" w:hAnsi="仿宋" w:hint="eastAsia"/>
          <w:bCs/>
          <w:sz w:val="24"/>
        </w:rPr>
        <w:t>界面</w:t>
      </w:r>
    </w:p>
    <w:p w14:paraId="0A64935F"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有三种用户操作界面，即软件、彩色触摸屏和浏览器界面</w:t>
      </w:r>
    </w:p>
    <w:p w14:paraId="4F7664C6"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彩色触摸屏上可以显示质谱参数，包括分子涡轮泵转速，离子源温度和真空状态等关键运行参数，便于及时了解仪器运行状态</w:t>
      </w:r>
    </w:p>
    <w:p w14:paraId="0C04E1CA"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（二）多功能自动进样系统</w:t>
      </w:r>
    </w:p>
    <w:p w14:paraId="3256BE67"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至少应具有液体自动进样、顶空自动进样、自动固相微萃取等进样和热脱附进样功能；</w:t>
      </w:r>
    </w:p>
    <w:p w14:paraId="44D33BDA"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★该进</w:t>
      </w:r>
      <w:proofErr w:type="gramStart"/>
      <w:r w:rsidRPr="004C72F2">
        <w:rPr>
          <w:rFonts w:ascii="仿宋" w:eastAsia="仿宋" w:hAnsi="仿宋" w:hint="eastAsia"/>
          <w:bCs/>
          <w:sz w:val="24"/>
        </w:rPr>
        <w:t>样系统</w:t>
      </w:r>
      <w:proofErr w:type="gramEnd"/>
      <w:r w:rsidRPr="004C72F2">
        <w:rPr>
          <w:rFonts w:ascii="仿宋" w:eastAsia="仿宋" w:hAnsi="仿宋" w:hint="eastAsia"/>
          <w:bCs/>
          <w:sz w:val="24"/>
        </w:rPr>
        <w:t>需依据国家水质标准</w:t>
      </w:r>
      <w:r w:rsidRPr="004C72F2">
        <w:rPr>
          <w:rFonts w:ascii="仿宋" w:eastAsia="仿宋" w:hAnsi="仿宋"/>
          <w:bCs/>
          <w:sz w:val="24"/>
        </w:rPr>
        <w:t>GB 5749-2006和方法GB/T 5750-2006的要求，同时包含不低于65种法规指标的SVOC液液萃取方</w:t>
      </w:r>
      <w:r w:rsidRPr="004C72F2">
        <w:rPr>
          <w:rFonts w:ascii="仿宋" w:eastAsia="仿宋" w:hAnsi="仿宋"/>
          <w:bCs/>
          <w:sz w:val="24"/>
        </w:rPr>
        <w:lastRenderedPageBreak/>
        <w:t>法及脚本，不低于45种采用大容量SPME分析方法及脚本，不低于50种异味分析方法和脚本。满足风险指标的风险预警和应急监测能力；</w:t>
      </w:r>
    </w:p>
    <w:p w14:paraId="76ABEA24" w14:textId="77777777" w:rsidR="00AE5418" w:rsidRPr="004C72F2" w:rsidRDefault="00AE5418" w:rsidP="00AE5418">
      <w:pPr>
        <w:spacing w:after="0" w:line="360" w:lineRule="auto"/>
        <w:ind w:left="900"/>
        <w:rPr>
          <w:rFonts w:ascii="仿宋" w:eastAsia="仿宋" w:hAnsi="仿宋"/>
          <w:b/>
          <w:bCs/>
          <w:sz w:val="24"/>
        </w:rPr>
      </w:pPr>
      <w:r w:rsidRPr="004C72F2">
        <w:rPr>
          <w:rFonts w:ascii="仿宋" w:eastAsia="仿宋" w:hAnsi="仿宋" w:hint="eastAsia"/>
          <w:b/>
          <w:bCs/>
          <w:sz w:val="24"/>
        </w:rPr>
        <w:t>液体进样</w:t>
      </w:r>
    </w:p>
    <w:p w14:paraId="3C426003"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不低于</w:t>
      </w:r>
      <w:r w:rsidRPr="004C72F2">
        <w:rPr>
          <w:rFonts w:ascii="仿宋" w:eastAsia="仿宋" w:hAnsi="仿宋"/>
          <w:bCs/>
          <w:sz w:val="24"/>
        </w:rPr>
        <w:t>100位液体进样位，2ml样品瓶；</w:t>
      </w:r>
    </w:p>
    <w:p w14:paraId="596A3385"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进样体积：可实现</w:t>
      </w:r>
      <w:r w:rsidRPr="004C72F2">
        <w:rPr>
          <w:rFonts w:ascii="仿宋" w:eastAsia="仿宋" w:hAnsi="仿宋"/>
          <w:bCs/>
          <w:sz w:val="24"/>
        </w:rPr>
        <w:t xml:space="preserve">0.1-10 </w:t>
      </w:r>
      <w:r w:rsidRPr="004C72F2">
        <w:rPr>
          <w:rFonts w:ascii="仿宋" w:eastAsia="仿宋" w:hAnsi="仿宋" w:hint="eastAsia"/>
          <w:bCs/>
          <w:sz w:val="24"/>
        </w:rPr>
        <w:t>μ</w:t>
      </w:r>
      <w:r w:rsidRPr="004C72F2">
        <w:rPr>
          <w:rFonts w:ascii="仿宋" w:eastAsia="仿宋" w:hAnsi="仿宋"/>
          <w:bCs/>
          <w:sz w:val="24"/>
        </w:rPr>
        <w:t>L液体进样；</w:t>
      </w:r>
    </w:p>
    <w:p w14:paraId="5A476CC0" w14:textId="77777777" w:rsidR="00AE5418" w:rsidRPr="004C72F2" w:rsidRDefault="00AE5418" w:rsidP="00AE5418">
      <w:pPr>
        <w:spacing w:after="0" w:line="360" w:lineRule="auto"/>
        <w:ind w:left="900"/>
        <w:rPr>
          <w:rFonts w:ascii="仿宋" w:eastAsia="仿宋" w:hAnsi="仿宋"/>
          <w:b/>
          <w:bCs/>
          <w:sz w:val="24"/>
        </w:rPr>
      </w:pPr>
      <w:r w:rsidRPr="004C72F2">
        <w:rPr>
          <w:rFonts w:ascii="仿宋" w:eastAsia="仿宋" w:hAnsi="仿宋" w:hint="eastAsia"/>
          <w:b/>
          <w:bCs/>
          <w:sz w:val="24"/>
        </w:rPr>
        <w:t>顶空进样</w:t>
      </w:r>
    </w:p>
    <w:p w14:paraId="0123F020"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顶空样品处理量：</w:t>
      </w:r>
      <w:r w:rsidRPr="004C72F2">
        <w:rPr>
          <w:rFonts w:ascii="仿宋" w:eastAsia="仿宋" w:hAnsi="仿宋"/>
          <w:bCs/>
          <w:sz w:val="24"/>
        </w:rPr>
        <w:t>45位10/20ml样品容量；</w:t>
      </w:r>
    </w:p>
    <w:p w14:paraId="5ABF9E17"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注射器使用惰性载气吹扫，全流</w:t>
      </w:r>
      <w:proofErr w:type="gramStart"/>
      <w:r w:rsidRPr="004C72F2">
        <w:rPr>
          <w:rFonts w:ascii="仿宋" w:eastAsia="仿宋" w:hAnsi="仿宋" w:hint="eastAsia"/>
          <w:bCs/>
          <w:sz w:val="24"/>
        </w:rPr>
        <w:t>路无阀设计</w:t>
      </w:r>
      <w:proofErr w:type="gramEnd"/>
      <w:r w:rsidRPr="004C72F2">
        <w:rPr>
          <w:rFonts w:ascii="仿宋" w:eastAsia="仿宋" w:hAnsi="仿宋" w:hint="eastAsia"/>
          <w:bCs/>
          <w:sz w:val="24"/>
        </w:rPr>
        <w:t>；</w:t>
      </w:r>
    </w:p>
    <w:p w14:paraId="0420C77B"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顶空注射器加热温度：</w:t>
      </w:r>
      <w:r w:rsidRPr="004C72F2">
        <w:rPr>
          <w:rFonts w:ascii="仿宋" w:eastAsia="仿宋" w:hAnsi="仿宋"/>
          <w:bCs/>
          <w:sz w:val="24"/>
        </w:rPr>
        <w:t xml:space="preserve"> 40-150℃可调；</w:t>
      </w:r>
    </w:p>
    <w:p w14:paraId="78916091"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可以采用</w:t>
      </w:r>
      <w:r w:rsidRPr="004C72F2">
        <w:rPr>
          <w:rFonts w:ascii="仿宋" w:eastAsia="仿宋" w:hAnsi="仿宋"/>
          <w:bCs/>
          <w:sz w:val="24"/>
        </w:rPr>
        <w:t xml:space="preserve">10 mL </w:t>
      </w:r>
      <w:r w:rsidRPr="004C72F2">
        <w:rPr>
          <w:rFonts w:ascii="仿宋" w:eastAsia="仿宋" w:hAnsi="仿宋" w:hint="eastAsia"/>
          <w:bCs/>
          <w:sz w:val="24"/>
        </w:rPr>
        <w:t>和</w:t>
      </w:r>
      <w:r w:rsidRPr="004C72F2">
        <w:rPr>
          <w:rFonts w:ascii="仿宋" w:eastAsia="仿宋" w:hAnsi="仿宋"/>
          <w:bCs/>
          <w:sz w:val="24"/>
        </w:rPr>
        <w:t xml:space="preserve"> 20mL </w:t>
      </w:r>
      <w:r w:rsidRPr="004C72F2">
        <w:rPr>
          <w:rFonts w:ascii="仿宋" w:eastAsia="仿宋" w:hAnsi="仿宋" w:hint="eastAsia"/>
          <w:bCs/>
          <w:sz w:val="24"/>
        </w:rPr>
        <w:t>顶空瓶</w:t>
      </w:r>
    </w:p>
    <w:p w14:paraId="7C32A54A"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顶空注射器加热温度：</w:t>
      </w:r>
      <w:r w:rsidRPr="004C72F2">
        <w:rPr>
          <w:rFonts w:ascii="仿宋" w:eastAsia="仿宋" w:hAnsi="仿宋"/>
          <w:bCs/>
          <w:sz w:val="24"/>
        </w:rPr>
        <w:t>40-150℃可调；</w:t>
      </w:r>
    </w:p>
    <w:p w14:paraId="3DFC0996" w14:textId="77777777" w:rsidR="00AE5418" w:rsidRPr="004C72F2" w:rsidRDefault="00AE5418" w:rsidP="00AE5418">
      <w:pPr>
        <w:spacing w:after="0" w:line="360" w:lineRule="auto"/>
        <w:ind w:left="900"/>
        <w:rPr>
          <w:rFonts w:ascii="仿宋" w:eastAsia="仿宋" w:hAnsi="仿宋"/>
          <w:b/>
          <w:bCs/>
          <w:sz w:val="24"/>
        </w:rPr>
      </w:pPr>
      <w:r w:rsidRPr="004C72F2">
        <w:rPr>
          <w:rFonts w:ascii="仿宋" w:eastAsia="仿宋" w:hAnsi="仿宋" w:hint="eastAsia"/>
          <w:b/>
          <w:bCs/>
          <w:sz w:val="24"/>
        </w:rPr>
        <w:t>固相微</w:t>
      </w:r>
      <w:proofErr w:type="gramStart"/>
      <w:r w:rsidRPr="004C72F2">
        <w:rPr>
          <w:rFonts w:ascii="仿宋" w:eastAsia="仿宋" w:hAnsi="仿宋" w:hint="eastAsia"/>
          <w:b/>
          <w:bCs/>
          <w:sz w:val="24"/>
        </w:rPr>
        <w:t>萃取进</w:t>
      </w:r>
      <w:proofErr w:type="gramEnd"/>
      <w:r w:rsidRPr="004C72F2">
        <w:rPr>
          <w:rFonts w:ascii="仿宋" w:eastAsia="仿宋" w:hAnsi="仿宋" w:hint="eastAsia"/>
          <w:b/>
          <w:bCs/>
          <w:sz w:val="24"/>
        </w:rPr>
        <w:t>样</w:t>
      </w:r>
    </w:p>
    <w:p w14:paraId="09088328"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具备最大可达</w:t>
      </w:r>
      <w:r w:rsidRPr="004C72F2">
        <w:rPr>
          <w:rFonts w:ascii="仿宋" w:eastAsia="仿宋" w:hAnsi="仿宋"/>
          <w:bCs/>
          <w:sz w:val="24"/>
        </w:rPr>
        <w:t>15</w:t>
      </w:r>
      <w:r w:rsidRPr="004C72F2">
        <w:rPr>
          <w:rFonts w:eastAsia="仿宋" w:cs="Calibri"/>
          <w:bCs/>
          <w:sz w:val="24"/>
        </w:rPr>
        <w:t>µ</w:t>
      </w:r>
      <w:r w:rsidRPr="004C72F2">
        <w:rPr>
          <w:rFonts w:ascii="仿宋" w:eastAsia="仿宋" w:hAnsi="仿宋"/>
          <w:bCs/>
          <w:sz w:val="24"/>
        </w:rPr>
        <w:t xml:space="preserve">L </w:t>
      </w:r>
      <w:r w:rsidRPr="004C72F2">
        <w:rPr>
          <w:rFonts w:ascii="仿宋" w:eastAsia="仿宋" w:hAnsi="仿宋" w:hint="eastAsia"/>
          <w:bCs/>
          <w:sz w:val="24"/>
        </w:rPr>
        <w:t>或以上的吸附相；</w:t>
      </w:r>
    </w:p>
    <w:p w14:paraId="269C49D5"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具备</w:t>
      </w:r>
      <w:proofErr w:type="gramStart"/>
      <w:r w:rsidRPr="004C72F2">
        <w:rPr>
          <w:rFonts w:ascii="仿宋" w:eastAsia="仿宋" w:hAnsi="仿宋" w:hint="eastAsia"/>
          <w:bCs/>
          <w:sz w:val="24"/>
        </w:rPr>
        <w:t>箭形杆端</w:t>
      </w:r>
      <w:proofErr w:type="gramEnd"/>
      <w:r w:rsidRPr="004C72F2">
        <w:rPr>
          <w:rFonts w:ascii="仿宋" w:eastAsia="仿宋" w:hAnsi="仿宋" w:hint="eastAsia"/>
          <w:bCs/>
          <w:sz w:val="24"/>
        </w:rPr>
        <w:t>更易刺穿隔垫，减少隔垫碎屑；</w:t>
      </w:r>
    </w:p>
    <w:p w14:paraId="54C941FA"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纤维</w:t>
      </w:r>
      <w:proofErr w:type="gramStart"/>
      <w:r w:rsidRPr="004C72F2">
        <w:rPr>
          <w:rFonts w:ascii="仿宋" w:eastAsia="仿宋" w:hAnsi="仿宋" w:hint="eastAsia"/>
          <w:bCs/>
          <w:sz w:val="24"/>
        </w:rPr>
        <w:t>萃取头</w:t>
      </w:r>
      <w:proofErr w:type="gramEnd"/>
      <w:r w:rsidRPr="004C72F2">
        <w:rPr>
          <w:rFonts w:ascii="仿宋" w:eastAsia="仿宋" w:hAnsi="仿宋" w:hint="eastAsia"/>
          <w:bCs/>
          <w:sz w:val="24"/>
        </w:rPr>
        <w:t>的老化：配备专用</w:t>
      </w:r>
      <w:proofErr w:type="gramStart"/>
      <w:r w:rsidRPr="004C72F2">
        <w:rPr>
          <w:rFonts w:ascii="仿宋" w:eastAsia="仿宋" w:hAnsi="仿宋" w:hint="eastAsia"/>
          <w:bCs/>
          <w:sz w:val="24"/>
        </w:rPr>
        <w:t>萃取头</w:t>
      </w:r>
      <w:proofErr w:type="gramEnd"/>
      <w:r w:rsidRPr="004C72F2">
        <w:rPr>
          <w:rFonts w:ascii="仿宋" w:eastAsia="仿宋" w:hAnsi="仿宋" w:hint="eastAsia"/>
          <w:bCs/>
          <w:sz w:val="24"/>
        </w:rPr>
        <w:t>老化装置</w:t>
      </w:r>
    </w:p>
    <w:p w14:paraId="47F4E63E"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氮气吹扫功能：有效去除表面水汽，避免气相进样干扰，同时</w:t>
      </w:r>
      <w:proofErr w:type="gramStart"/>
      <w:r w:rsidRPr="004C72F2">
        <w:rPr>
          <w:rFonts w:ascii="仿宋" w:eastAsia="仿宋" w:hAnsi="仿宋" w:hint="eastAsia"/>
          <w:bCs/>
          <w:sz w:val="24"/>
        </w:rPr>
        <w:t>具有氮吹冷却</w:t>
      </w:r>
      <w:proofErr w:type="gramEnd"/>
      <w:r w:rsidRPr="004C72F2">
        <w:rPr>
          <w:rFonts w:ascii="仿宋" w:eastAsia="仿宋" w:hAnsi="仿宋" w:hint="eastAsia"/>
          <w:bCs/>
          <w:sz w:val="24"/>
        </w:rPr>
        <w:t>吹扫功能。</w:t>
      </w:r>
    </w:p>
    <w:p w14:paraId="1931AADF"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sz w:val="24"/>
        </w:rPr>
        <w:t>涡旋混合器</w:t>
      </w:r>
      <w:r w:rsidRPr="004C72F2">
        <w:rPr>
          <w:rFonts w:ascii="仿宋" w:eastAsia="仿宋" w:hAnsi="仿宋" w:hint="eastAsia"/>
          <w:bCs/>
          <w:sz w:val="24"/>
        </w:rPr>
        <w:t>搅拌模式下可以保持样品瓶顶部和萃取针固定，在稀释</w:t>
      </w:r>
      <w:r w:rsidRPr="004C72F2">
        <w:rPr>
          <w:rFonts w:ascii="仿宋" w:eastAsia="仿宋" w:hAnsi="仿宋"/>
          <w:bCs/>
          <w:sz w:val="24"/>
        </w:rPr>
        <w:t xml:space="preserve">/提取的样品前处理过程中实现混合（高达2000 rpm）。可以对 2 mL、10 mL </w:t>
      </w:r>
      <w:r w:rsidRPr="004C72F2">
        <w:rPr>
          <w:rFonts w:ascii="仿宋" w:eastAsia="仿宋" w:hAnsi="仿宋" w:hint="eastAsia"/>
          <w:bCs/>
          <w:sz w:val="24"/>
        </w:rPr>
        <w:t>和</w:t>
      </w:r>
      <w:r w:rsidRPr="004C72F2">
        <w:rPr>
          <w:rFonts w:ascii="仿宋" w:eastAsia="仿宋" w:hAnsi="仿宋"/>
          <w:bCs/>
          <w:sz w:val="24"/>
        </w:rPr>
        <w:t xml:space="preserve"> 20 mL的样品瓶进行震荡混合。并留有一条定制槽用于放置特定规格样品瓶。</w:t>
      </w:r>
    </w:p>
    <w:p w14:paraId="2174F864"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搅拌器可在</w:t>
      </w:r>
      <w:r w:rsidRPr="004C72F2">
        <w:rPr>
          <w:rFonts w:ascii="仿宋" w:eastAsia="仿宋" w:hAnsi="仿宋"/>
          <w:bCs/>
          <w:sz w:val="24"/>
        </w:rPr>
        <w:t xml:space="preserve"> 40 - 200 </w:t>
      </w:r>
      <w:r w:rsidRPr="004C72F2">
        <w:rPr>
          <w:rFonts w:ascii="仿宋" w:eastAsia="仿宋" w:hAnsi="仿宋" w:hint="eastAsia"/>
          <w:bCs/>
          <w:sz w:val="24"/>
        </w:rPr>
        <w:t>°</w:t>
      </w:r>
      <w:r w:rsidRPr="004C72F2">
        <w:rPr>
          <w:rFonts w:ascii="仿宋" w:eastAsia="仿宋" w:hAnsi="仿宋"/>
          <w:bCs/>
          <w:sz w:val="24"/>
        </w:rPr>
        <w:t xml:space="preserve">C范围内保温样品，并以 250 rpm -750 rpm </w:t>
      </w:r>
      <w:r w:rsidRPr="004C72F2">
        <w:rPr>
          <w:rFonts w:ascii="仿宋" w:eastAsia="仿宋" w:hAnsi="仿宋" w:hint="eastAsia"/>
          <w:bCs/>
          <w:sz w:val="24"/>
        </w:rPr>
        <w:t>转速振荡样品；可放置不低于</w:t>
      </w:r>
      <w:r w:rsidRPr="004C72F2">
        <w:rPr>
          <w:rFonts w:ascii="仿宋" w:eastAsia="仿宋" w:hAnsi="仿宋"/>
          <w:bCs/>
          <w:sz w:val="24"/>
        </w:rPr>
        <w:t xml:space="preserve"> 6 </w:t>
      </w:r>
      <w:proofErr w:type="gramStart"/>
      <w:r w:rsidRPr="004C72F2">
        <w:rPr>
          <w:rFonts w:ascii="仿宋" w:eastAsia="仿宋" w:hAnsi="仿宋" w:hint="eastAsia"/>
          <w:bCs/>
          <w:sz w:val="24"/>
        </w:rPr>
        <w:t>个</w:t>
      </w:r>
      <w:proofErr w:type="gramEnd"/>
      <w:r w:rsidRPr="004C72F2">
        <w:rPr>
          <w:rFonts w:ascii="仿宋" w:eastAsia="仿宋" w:hAnsi="仿宋"/>
          <w:bCs/>
          <w:sz w:val="24"/>
        </w:rPr>
        <w:t xml:space="preserve"> 20 mL </w:t>
      </w:r>
      <w:r w:rsidRPr="004C72F2">
        <w:rPr>
          <w:rFonts w:ascii="仿宋" w:eastAsia="仿宋" w:hAnsi="仿宋" w:hint="eastAsia"/>
          <w:bCs/>
          <w:sz w:val="24"/>
        </w:rPr>
        <w:t>顶空瓶。</w:t>
      </w:r>
    </w:p>
    <w:p w14:paraId="1F69E3D4" w14:textId="77777777" w:rsidR="00AE5418" w:rsidRPr="004C72F2" w:rsidRDefault="00AE5418" w:rsidP="00AE5418">
      <w:pPr>
        <w:spacing w:after="0" w:line="360" w:lineRule="auto"/>
        <w:ind w:left="480"/>
        <w:rPr>
          <w:rFonts w:ascii="仿宋" w:eastAsia="仿宋" w:hAnsi="仿宋"/>
          <w:b/>
          <w:bCs/>
          <w:sz w:val="24"/>
        </w:rPr>
      </w:pPr>
      <w:r w:rsidRPr="004C72F2">
        <w:rPr>
          <w:rFonts w:ascii="仿宋" w:eastAsia="仿宋" w:hAnsi="仿宋" w:hint="eastAsia"/>
          <w:b/>
          <w:bCs/>
          <w:sz w:val="24"/>
        </w:rPr>
        <w:t>热脱附进样</w:t>
      </w:r>
    </w:p>
    <w:p w14:paraId="3C560B24"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进样连接时不单独占用气相进样口；</w:t>
      </w:r>
    </w:p>
    <w:p w14:paraId="4BF636B9"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有二次热脱附功能、半导体冷冻富集。第一级解析温度</w:t>
      </w:r>
      <w:r w:rsidRPr="004C72F2">
        <w:rPr>
          <w:rFonts w:ascii="仿宋" w:eastAsia="仿宋" w:hAnsi="仿宋"/>
          <w:bCs/>
          <w:sz w:val="24"/>
        </w:rPr>
        <w:t>35~450℃；第二级解析温度-30℃~425℃；温度控制精度1℃；</w:t>
      </w:r>
    </w:p>
    <w:p w14:paraId="3F9E3E75"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具备载气</w:t>
      </w:r>
      <w:proofErr w:type="gramStart"/>
      <w:r w:rsidRPr="004C72F2">
        <w:rPr>
          <w:rFonts w:ascii="仿宋" w:eastAsia="仿宋" w:hAnsi="仿宋" w:hint="eastAsia"/>
          <w:bCs/>
          <w:sz w:val="24"/>
        </w:rPr>
        <w:t>恒</w:t>
      </w:r>
      <w:proofErr w:type="gramEnd"/>
      <w:r w:rsidRPr="004C72F2">
        <w:rPr>
          <w:rFonts w:ascii="仿宋" w:eastAsia="仿宋" w:hAnsi="仿宋" w:hint="eastAsia"/>
          <w:bCs/>
          <w:sz w:val="24"/>
        </w:rPr>
        <w:t>流控制功能：采用气相色谱的电子气</w:t>
      </w:r>
      <w:proofErr w:type="gramStart"/>
      <w:r w:rsidRPr="004C72F2">
        <w:rPr>
          <w:rFonts w:ascii="仿宋" w:eastAsia="仿宋" w:hAnsi="仿宋" w:hint="eastAsia"/>
          <w:bCs/>
          <w:sz w:val="24"/>
        </w:rPr>
        <w:t>路阀对</w:t>
      </w:r>
      <w:proofErr w:type="gramEnd"/>
      <w:r w:rsidRPr="004C72F2">
        <w:rPr>
          <w:rFonts w:ascii="仿宋" w:eastAsia="仿宋" w:hAnsi="仿宋" w:hint="eastAsia"/>
          <w:bCs/>
          <w:sz w:val="24"/>
        </w:rPr>
        <w:t>热脱附进行气路控制；</w:t>
      </w:r>
    </w:p>
    <w:p w14:paraId="34CEF3E2"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lastRenderedPageBreak/>
        <w:t>★带质量流量计，可实现对样品</w:t>
      </w:r>
      <w:proofErr w:type="gramStart"/>
      <w:r w:rsidRPr="004C72F2">
        <w:rPr>
          <w:rFonts w:ascii="仿宋" w:eastAsia="仿宋" w:hAnsi="仿宋" w:hint="eastAsia"/>
          <w:bCs/>
          <w:sz w:val="24"/>
        </w:rPr>
        <w:t>设置分流</w:t>
      </w:r>
      <w:proofErr w:type="gramEnd"/>
      <w:r w:rsidRPr="004C72F2">
        <w:rPr>
          <w:rFonts w:ascii="仿宋" w:eastAsia="仿宋" w:hAnsi="仿宋" w:hint="eastAsia"/>
          <w:bCs/>
          <w:sz w:val="24"/>
        </w:rPr>
        <w:t>大小，分流比可达</w:t>
      </w:r>
      <w:r w:rsidRPr="004C72F2">
        <w:rPr>
          <w:rFonts w:ascii="仿宋" w:eastAsia="仿宋" w:hAnsi="仿宋"/>
          <w:bCs/>
          <w:sz w:val="24"/>
        </w:rPr>
        <w:t>200:1，并</w:t>
      </w:r>
      <w:proofErr w:type="gramStart"/>
      <w:r w:rsidRPr="004C72F2">
        <w:rPr>
          <w:rFonts w:ascii="仿宋" w:eastAsia="仿宋" w:hAnsi="仿宋"/>
          <w:bCs/>
          <w:sz w:val="24"/>
        </w:rPr>
        <w:t>具备分流</w:t>
      </w:r>
      <w:proofErr w:type="gramEnd"/>
      <w:r w:rsidRPr="004C72F2">
        <w:rPr>
          <w:rFonts w:ascii="仿宋" w:eastAsia="仿宋" w:hAnsi="仿宋"/>
          <w:bCs/>
          <w:sz w:val="24"/>
        </w:rPr>
        <w:t>再回收功能（提供操作软件的界面截图证明）；</w:t>
      </w:r>
    </w:p>
    <w:p w14:paraId="026EF5BA"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电子制冷聚焦冷阱：冷阱升温速度可达</w:t>
      </w:r>
      <w:r w:rsidRPr="004C72F2">
        <w:rPr>
          <w:rFonts w:ascii="仿宋" w:eastAsia="仿宋" w:hAnsi="仿宋"/>
          <w:bCs/>
          <w:sz w:val="24"/>
        </w:rPr>
        <w:t xml:space="preserve">100 ℃/s（提供操作软件的界面截图证明）； </w:t>
      </w:r>
    </w:p>
    <w:p w14:paraId="75D5A520"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★自动进样器位数</w:t>
      </w:r>
      <w:r w:rsidRPr="004C72F2">
        <w:rPr>
          <w:rFonts w:ascii="仿宋" w:eastAsia="仿宋" w:hAnsi="仿宋"/>
          <w:bCs/>
          <w:sz w:val="24"/>
        </w:rPr>
        <w:t>100位，自动进样器横排放置（提供产品照片证明）。</w:t>
      </w:r>
    </w:p>
    <w:p w14:paraId="202CC48D"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（四）质谱部分</w:t>
      </w:r>
    </w:p>
    <w:p w14:paraId="707D0C71" w14:textId="77777777" w:rsidR="00AE5418" w:rsidRPr="004C72F2" w:rsidRDefault="00AE5418" w:rsidP="00AE5418">
      <w:pPr>
        <w:spacing w:after="0" w:line="360" w:lineRule="auto"/>
        <w:ind w:left="900"/>
        <w:rPr>
          <w:rFonts w:ascii="仿宋" w:eastAsia="仿宋" w:hAnsi="仿宋"/>
          <w:b/>
          <w:sz w:val="24"/>
        </w:rPr>
      </w:pPr>
      <w:r w:rsidRPr="004C72F2">
        <w:rPr>
          <w:rFonts w:ascii="仿宋" w:eastAsia="仿宋" w:hAnsi="仿宋" w:hint="eastAsia"/>
          <w:b/>
          <w:sz w:val="24"/>
        </w:rPr>
        <w:t>基本性能</w:t>
      </w:r>
    </w:p>
    <w:p w14:paraId="0853463D"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质量数范围：</w:t>
      </w:r>
      <w:r w:rsidRPr="004C72F2">
        <w:rPr>
          <w:rFonts w:ascii="仿宋" w:eastAsia="仿宋" w:hAnsi="仿宋"/>
          <w:bCs/>
          <w:sz w:val="24"/>
        </w:rPr>
        <w:t>10-1050 m/z</w:t>
      </w:r>
    </w:p>
    <w:p w14:paraId="7DBA36F2"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★仪器检测限指标</w:t>
      </w:r>
      <w:r w:rsidRPr="004C72F2">
        <w:rPr>
          <w:rFonts w:ascii="仿宋" w:eastAsia="仿宋" w:hAnsi="仿宋"/>
          <w:bCs/>
          <w:sz w:val="24"/>
        </w:rPr>
        <w:t xml:space="preserve"> (为仪器安装验收指标)：(测试的柱子规格为30mx0.25mmx0.25um);仪器检测限指标(EI MRM IDL)：≤0.5 fg八氟</w:t>
      </w:r>
      <w:proofErr w:type="gramStart"/>
      <w:r w:rsidRPr="004C72F2">
        <w:rPr>
          <w:rFonts w:ascii="仿宋" w:eastAsia="仿宋" w:hAnsi="仿宋"/>
          <w:bCs/>
          <w:sz w:val="24"/>
        </w:rPr>
        <w:t>萘</w:t>
      </w:r>
      <w:proofErr w:type="gramEnd"/>
      <w:r w:rsidRPr="004C72F2">
        <w:rPr>
          <w:rFonts w:ascii="仿宋" w:eastAsia="仿宋" w:hAnsi="仿宋"/>
          <w:bCs/>
          <w:sz w:val="24"/>
        </w:rPr>
        <w:t>, 2 fg OFN连续进样8次，取峰面积标准偏差的3倍作为检测限;</w:t>
      </w:r>
    </w:p>
    <w:p w14:paraId="6BDAE93B"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质量轴分辨率：</w:t>
      </w:r>
      <w:r w:rsidRPr="004C72F2">
        <w:rPr>
          <w:rFonts w:ascii="仿宋" w:eastAsia="仿宋" w:hAnsi="仿宋"/>
          <w:bCs/>
          <w:sz w:val="24"/>
        </w:rPr>
        <w:t>0.4~4 amu，可调。</w:t>
      </w:r>
    </w:p>
    <w:p w14:paraId="48327E6F"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质量轴稳定性：±</w:t>
      </w:r>
      <w:r w:rsidRPr="004C72F2">
        <w:rPr>
          <w:rFonts w:ascii="仿宋" w:eastAsia="仿宋" w:hAnsi="仿宋"/>
          <w:bCs/>
          <w:sz w:val="24"/>
        </w:rPr>
        <w:t xml:space="preserve"> 0.1 u/48小时</w:t>
      </w:r>
    </w:p>
    <w:p w14:paraId="542947DB"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扫描速率：</w:t>
      </w:r>
      <w:r w:rsidRPr="004C72F2">
        <w:rPr>
          <w:rFonts w:ascii="宋体" w:hAnsi="宋体" w:hint="eastAsia"/>
        </w:rPr>
        <w:t>≥</w:t>
      </w:r>
      <w:r w:rsidRPr="004C72F2">
        <w:rPr>
          <w:rFonts w:ascii="仿宋" w:eastAsia="仿宋" w:hAnsi="仿宋"/>
          <w:bCs/>
          <w:sz w:val="24"/>
        </w:rPr>
        <w:t>20000 a/秒</w:t>
      </w:r>
    </w:p>
    <w:p w14:paraId="4EB68D1A"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bCs/>
          <w:sz w:val="24"/>
        </w:rPr>
        <w:t>MRM采集速度：</w:t>
      </w:r>
      <w:r w:rsidRPr="004C72F2">
        <w:rPr>
          <w:rFonts w:ascii="宋体" w:hAnsi="宋体" w:hint="eastAsia"/>
        </w:rPr>
        <w:t>≥</w:t>
      </w:r>
      <w:r w:rsidRPr="004C72F2">
        <w:rPr>
          <w:rFonts w:ascii="仿宋" w:eastAsia="仿宋" w:hAnsi="仿宋"/>
          <w:bCs/>
          <w:sz w:val="24"/>
        </w:rPr>
        <w:t>800 MRM/秒；</w:t>
      </w:r>
    </w:p>
    <w:p w14:paraId="4C4FF18A"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最小</w:t>
      </w:r>
      <w:r w:rsidRPr="004C72F2">
        <w:rPr>
          <w:rFonts w:ascii="仿宋" w:eastAsia="仿宋" w:hAnsi="仿宋"/>
          <w:bCs/>
          <w:sz w:val="24"/>
        </w:rPr>
        <w:t>MRM驻留时间：</w:t>
      </w:r>
      <w:r w:rsidRPr="004C72F2">
        <w:rPr>
          <w:rFonts w:ascii="仿宋" w:eastAsia="仿宋" w:hAnsi="仿宋"/>
          <w:kern w:val="0"/>
        </w:rPr>
        <w:t>≤</w:t>
      </w:r>
      <w:r w:rsidRPr="004C72F2">
        <w:rPr>
          <w:rFonts w:ascii="仿宋" w:eastAsia="仿宋" w:hAnsi="仿宋"/>
          <w:bCs/>
          <w:sz w:val="24"/>
        </w:rPr>
        <w:t xml:space="preserve">0.5 </w:t>
      </w:r>
      <w:r w:rsidRPr="004C72F2">
        <w:rPr>
          <w:rFonts w:ascii="仿宋" w:eastAsia="仿宋" w:hAnsi="仿宋" w:hint="eastAsia"/>
          <w:bCs/>
          <w:sz w:val="24"/>
        </w:rPr>
        <w:t>毫秒；</w:t>
      </w:r>
    </w:p>
    <w:p w14:paraId="31F225D5"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动态线性范围</w:t>
      </w:r>
      <w:r w:rsidRPr="004C72F2">
        <w:rPr>
          <w:rFonts w:ascii="仿宋" w:eastAsia="仿宋" w:hAnsi="仿宋"/>
          <w:bCs/>
          <w:sz w:val="24"/>
        </w:rPr>
        <w:t>: &gt;10</w:t>
      </w:r>
      <w:r w:rsidRPr="004C72F2">
        <w:rPr>
          <w:rFonts w:ascii="仿宋" w:eastAsia="仿宋" w:hAnsi="仿宋"/>
          <w:bCs/>
          <w:sz w:val="24"/>
          <w:vertAlign w:val="superscript"/>
        </w:rPr>
        <w:t>6</w:t>
      </w:r>
    </w:p>
    <w:p w14:paraId="31A22908" w14:textId="77777777" w:rsidR="00AE5418" w:rsidRPr="004C72F2" w:rsidRDefault="00AE5418" w:rsidP="00AE5418">
      <w:pPr>
        <w:numPr>
          <w:ilvl w:val="255"/>
          <w:numId w:val="0"/>
        </w:numPr>
        <w:spacing w:after="0" w:line="360" w:lineRule="auto"/>
        <w:ind w:left="480" w:firstLineChars="200" w:firstLine="482"/>
        <w:rPr>
          <w:rFonts w:ascii="仿宋" w:eastAsia="仿宋" w:hAnsi="仿宋"/>
          <w:b/>
          <w:sz w:val="24"/>
        </w:rPr>
      </w:pPr>
      <w:r w:rsidRPr="004C72F2">
        <w:rPr>
          <w:rFonts w:ascii="仿宋" w:eastAsia="仿宋" w:hAnsi="仿宋"/>
          <w:b/>
          <w:sz w:val="24"/>
        </w:rPr>
        <w:t xml:space="preserve"> EI</w:t>
      </w:r>
      <w:r w:rsidRPr="004C72F2">
        <w:rPr>
          <w:rFonts w:ascii="仿宋" w:eastAsia="仿宋" w:hAnsi="仿宋" w:hint="eastAsia"/>
          <w:b/>
          <w:sz w:val="24"/>
        </w:rPr>
        <w:t>离子源</w:t>
      </w:r>
    </w:p>
    <w:p w14:paraId="350CEAC7"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sz w:val="24"/>
        </w:rPr>
        <w:t>具备两根长效灯丝的高效离子源，保证质谱的灵敏度；</w:t>
      </w:r>
    </w:p>
    <w:p w14:paraId="4B97AA16"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离子源可独立控温，</w:t>
      </w:r>
      <w:r w:rsidRPr="004C72F2">
        <w:rPr>
          <w:rFonts w:ascii="仿宋" w:eastAsia="仿宋" w:hAnsi="仿宋" w:hint="eastAsia"/>
          <w:sz w:val="24"/>
        </w:rPr>
        <w:t>最高温度≥</w:t>
      </w:r>
      <w:r w:rsidRPr="004C72F2">
        <w:rPr>
          <w:rFonts w:ascii="仿宋" w:eastAsia="仿宋" w:hAnsi="仿宋"/>
          <w:sz w:val="24"/>
        </w:rPr>
        <w:t>350℃</w:t>
      </w:r>
      <w:r w:rsidRPr="004C72F2">
        <w:rPr>
          <w:rFonts w:ascii="仿宋" w:eastAsia="仿宋" w:hAnsi="仿宋" w:hint="eastAsia"/>
          <w:bCs/>
          <w:sz w:val="24"/>
        </w:rPr>
        <w:t>。</w:t>
      </w:r>
    </w:p>
    <w:p w14:paraId="1464E703"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接口传输线温度：可控温，最高≥</w:t>
      </w:r>
      <w:r w:rsidRPr="004C72F2">
        <w:rPr>
          <w:rFonts w:ascii="仿宋" w:eastAsia="仿宋" w:hAnsi="仿宋"/>
          <w:bCs/>
          <w:sz w:val="24"/>
        </w:rPr>
        <w:t>350℃；</w:t>
      </w:r>
    </w:p>
    <w:p w14:paraId="7DFF0978"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灵敏度：</w:t>
      </w:r>
      <w:r w:rsidRPr="004C72F2">
        <w:rPr>
          <w:rFonts w:ascii="仿宋" w:eastAsia="仿宋" w:hAnsi="仿宋"/>
          <w:bCs/>
          <w:sz w:val="24"/>
        </w:rPr>
        <w:t xml:space="preserve">(测试的柱子规格为30mx0.25mmx0.25um)：EI MRM模式：100fg </w:t>
      </w:r>
      <w:r w:rsidRPr="004C72F2">
        <w:rPr>
          <w:rFonts w:ascii="仿宋" w:eastAsia="仿宋" w:hAnsi="仿宋" w:hint="eastAsia"/>
          <w:bCs/>
          <w:sz w:val="24"/>
        </w:rPr>
        <w:t>八氟</w:t>
      </w:r>
      <w:proofErr w:type="gramStart"/>
      <w:r w:rsidRPr="004C72F2">
        <w:rPr>
          <w:rFonts w:ascii="仿宋" w:eastAsia="仿宋" w:hAnsi="仿宋" w:hint="eastAsia"/>
          <w:bCs/>
          <w:sz w:val="24"/>
        </w:rPr>
        <w:t>萘</w:t>
      </w:r>
      <w:proofErr w:type="gramEnd"/>
      <w:r w:rsidRPr="004C72F2">
        <w:rPr>
          <w:rFonts w:ascii="仿宋" w:eastAsia="仿宋" w:hAnsi="仿宋"/>
          <w:bCs/>
          <w:sz w:val="24"/>
        </w:rPr>
        <w:t xml:space="preserve">, </w:t>
      </w:r>
      <w:proofErr w:type="gramStart"/>
      <w:r w:rsidRPr="004C72F2">
        <w:rPr>
          <w:rFonts w:ascii="仿宋" w:eastAsia="仿宋" w:hAnsi="仿宋" w:hint="eastAsia"/>
          <w:bCs/>
          <w:sz w:val="24"/>
        </w:rPr>
        <w:t>信</w:t>
      </w:r>
      <w:r w:rsidRPr="004C72F2">
        <w:rPr>
          <w:rFonts w:ascii="仿宋" w:eastAsia="仿宋" w:hAnsi="仿宋"/>
          <w:bCs/>
          <w:sz w:val="24"/>
        </w:rPr>
        <w:t>/噪比</w:t>
      </w:r>
      <w:proofErr w:type="gramEnd"/>
      <w:r w:rsidRPr="004C72F2">
        <w:rPr>
          <w:rFonts w:ascii="仿宋" w:eastAsia="仿宋" w:hAnsi="仿宋"/>
          <w:bCs/>
          <w:sz w:val="24"/>
        </w:rPr>
        <w:t>≥16000:1(272—222)</w:t>
      </w:r>
      <w:r w:rsidRPr="004C72F2">
        <w:rPr>
          <w:rFonts w:ascii="仿宋" w:eastAsia="仿宋" w:hAnsi="仿宋" w:hint="eastAsia"/>
          <w:bCs/>
          <w:sz w:val="24"/>
        </w:rPr>
        <w:t>；</w:t>
      </w:r>
    </w:p>
    <w:p w14:paraId="3C1B4751"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★离子源电子能量：</w:t>
      </w:r>
      <w:r w:rsidRPr="004C72F2">
        <w:rPr>
          <w:rFonts w:ascii="仿宋" w:eastAsia="仿宋" w:hAnsi="仿宋"/>
          <w:bCs/>
          <w:sz w:val="24"/>
        </w:rPr>
        <w:t>10-280 eV，可调。</w:t>
      </w:r>
    </w:p>
    <w:p w14:paraId="7D8BB8AD"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★为减少离子源的手动拆卸、维护，要求离子源具备自清洁能力，离子源配置额外的电子气路控制，能够实现程序控制（投标时提供</w:t>
      </w:r>
      <w:proofErr w:type="gramStart"/>
      <w:r w:rsidRPr="004C72F2">
        <w:rPr>
          <w:rFonts w:ascii="仿宋" w:eastAsia="仿宋" w:hAnsi="仿宋" w:hint="eastAsia"/>
          <w:bCs/>
          <w:sz w:val="24"/>
        </w:rPr>
        <w:t>官网宣传截</w:t>
      </w:r>
      <w:proofErr w:type="gramEnd"/>
      <w:r w:rsidRPr="004C72F2">
        <w:rPr>
          <w:rFonts w:ascii="仿宋" w:eastAsia="仿宋" w:hAnsi="仿宋" w:hint="eastAsia"/>
          <w:bCs/>
          <w:sz w:val="24"/>
        </w:rPr>
        <w:t>图佐证）</w:t>
      </w:r>
    </w:p>
    <w:p w14:paraId="7438C546" w14:textId="77777777" w:rsidR="00AE5418" w:rsidRPr="004C72F2" w:rsidRDefault="00AE5418" w:rsidP="00AE5418">
      <w:pPr>
        <w:numPr>
          <w:ilvl w:val="255"/>
          <w:numId w:val="0"/>
        </w:numPr>
        <w:spacing w:after="0" w:line="360" w:lineRule="auto"/>
        <w:ind w:leftChars="400" w:left="840"/>
        <w:rPr>
          <w:rFonts w:ascii="仿宋" w:eastAsia="仿宋" w:hAnsi="仿宋"/>
          <w:b/>
          <w:sz w:val="24"/>
        </w:rPr>
      </w:pPr>
      <w:r w:rsidRPr="004C72F2">
        <w:rPr>
          <w:rFonts w:ascii="仿宋" w:eastAsia="仿宋" w:hAnsi="仿宋"/>
          <w:b/>
          <w:bCs/>
          <w:sz w:val="24"/>
        </w:rPr>
        <w:t>CI</w:t>
      </w:r>
      <w:r w:rsidRPr="004C72F2">
        <w:rPr>
          <w:rFonts w:ascii="仿宋" w:eastAsia="仿宋" w:hAnsi="仿宋" w:hint="eastAsia"/>
          <w:b/>
          <w:bCs/>
          <w:sz w:val="24"/>
        </w:rPr>
        <w:t>离子源</w:t>
      </w:r>
    </w:p>
    <w:p w14:paraId="40F4F528"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lastRenderedPageBreak/>
        <w:t>灵敏度：</w:t>
      </w:r>
      <w:r w:rsidRPr="004C72F2">
        <w:rPr>
          <w:rFonts w:ascii="仿宋" w:eastAsia="仿宋" w:hAnsi="仿宋"/>
          <w:bCs/>
          <w:sz w:val="24"/>
        </w:rPr>
        <w:t xml:space="preserve">(测试的柱子规格为30mx0.25mmx0.25um)：PCI，MRM </w:t>
      </w:r>
      <w:r w:rsidRPr="004C72F2">
        <w:rPr>
          <w:rFonts w:ascii="仿宋" w:eastAsia="仿宋" w:hAnsi="仿宋" w:hint="eastAsia"/>
          <w:bCs/>
          <w:sz w:val="24"/>
        </w:rPr>
        <w:t>模式：</w:t>
      </w:r>
      <w:r w:rsidRPr="004C72F2">
        <w:rPr>
          <w:rFonts w:ascii="仿宋" w:eastAsia="仿宋" w:hAnsi="仿宋"/>
          <w:bCs/>
          <w:sz w:val="24"/>
        </w:rPr>
        <w:t xml:space="preserve">5pg BZP, </w:t>
      </w:r>
      <w:proofErr w:type="gramStart"/>
      <w:r w:rsidRPr="004C72F2">
        <w:rPr>
          <w:rFonts w:ascii="仿宋" w:eastAsia="仿宋" w:hAnsi="仿宋" w:hint="eastAsia"/>
          <w:bCs/>
          <w:sz w:val="24"/>
        </w:rPr>
        <w:t>信</w:t>
      </w:r>
      <w:r w:rsidRPr="004C72F2">
        <w:rPr>
          <w:rFonts w:ascii="仿宋" w:eastAsia="仿宋" w:hAnsi="仿宋"/>
          <w:bCs/>
          <w:sz w:val="24"/>
        </w:rPr>
        <w:t>/噪比</w:t>
      </w:r>
      <w:proofErr w:type="gramEnd"/>
      <w:r w:rsidRPr="004C72F2">
        <w:rPr>
          <w:rFonts w:ascii="仿宋" w:eastAsia="仿宋" w:hAnsi="仿宋"/>
          <w:bCs/>
          <w:sz w:val="24"/>
        </w:rPr>
        <w:t>≥2500:1(183—105)；</w:t>
      </w:r>
    </w:p>
    <w:p w14:paraId="106DDA93"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★灵敏度：</w:t>
      </w:r>
      <w:r w:rsidRPr="004C72F2">
        <w:rPr>
          <w:rFonts w:ascii="仿宋" w:eastAsia="仿宋" w:hAnsi="仿宋"/>
          <w:bCs/>
          <w:sz w:val="24"/>
        </w:rPr>
        <w:t>(测试的柱子规格为30mx0.25mmx0.25um)：NCI SIM模式: 100fg八氟</w:t>
      </w:r>
      <w:proofErr w:type="gramStart"/>
      <w:r w:rsidRPr="004C72F2">
        <w:rPr>
          <w:rFonts w:ascii="仿宋" w:eastAsia="仿宋" w:hAnsi="仿宋"/>
          <w:bCs/>
          <w:sz w:val="24"/>
        </w:rPr>
        <w:t>萘</w:t>
      </w:r>
      <w:proofErr w:type="gramEnd"/>
      <w:r w:rsidRPr="004C72F2">
        <w:rPr>
          <w:rFonts w:ascii="仿宋" w:eastAsia="仿宋" w:hAnsi="仿宋"/>
          <w:bCs/>
          <w:sz w:val="24"/>
        </w:rPr>
        <w:t>, RMS信噪比&gt;2000：1(CH</w:t>
      </w:r>
      <w:r w:rsidRPr="004C72F2">
        <w:rPr>
          <w:rFonts w:ascii="仿宋" w:eastAsia="仿宋" w:hAnsi="仿宋"/>
          <w:bCs/>
          <w:sz w:val="24"/>
          <w:vertAlign w:val="subscript"/>
        </w:rPr>
        <w:t>4</w:t>
      </w:r>
      <w:r w:rsidRPr="004C72F2">
        <w:rPr>
          <w:rFonts w:ascii="仿宋" w:eastAsia="仿宋" w:hAnsi="仿宋"/>
          <w:bCs/>
          <w:sz w:val="24"/>
        </w:rPr>
        <w:t>)；</w:t>
      </w:r>
    </w:p>
    <w:p w14:paraId="6166E11D" w14:textId="77777777" w:rsidR="00AE5418" w:rsidRPr="004C72F2" w:rsidRDefault="00AE5418" w:rsidP="00AE5418">
      <w:pPr>
        <w:spacing w:after="0" w:line="360" w:lineRule="auto"/>
        <w:ind w:left="900"/>
        <w:rPr>
          <w:rFonts w:ascii="仿宋" w:eastAsia="仿宋" w:hAnsi="仿宋"/>
          <w:b/>
          <w:sz w:val="24"/>
        </w:rPr>
      </w:pPr>
      <w:r w:rsidRPr="004C72F2">
        <w:rPr>
          <w:rFonts w:ascii="仿宋" w:eastAsia="仿宋" w:hAnsi="仿宋" w:hint="eastAsia"/>
          <w:b/>
          <w:sz w:val="24"/>
        </w:rPr>
        <w:t>质量分析器</w:t>
      </w:r>
    </w:p>
    <w:p w14:paraId="42D6F9B7" w14:textId="125B40F3"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★质量分析器：共轭双曲面四</w:t>
      </w:r>
      <w:proofErr w:type="gramStart"/>
      <w:r w:rsidRPr="004C72F2">
        <w:rPr>
          <w:rFonts w:ascii="仿宋" w:eastAsia="仿宋" w:hAnsi="仿宋" w:hint="eastAsia"/>
          <w:bCs/>
          <w:sz w:val="24"/>
        </w:rPr>
        <w:t>极</w:t>
      </w:r>
      <w:proofErr w:type="gramEnd"/>
      <w:r w:rsidRPr="004C72F2">
        <w:rPr>
          <w:rFonts w:ascii="仿宋" w:eastAsia="仿宋" w:hAnsi="仿宋" w:hint="eastAsia"/>
          <w:bCs/>
          <w:sz w:val="24"/>
        </w:rPr>
        <w:t>杆，主四</w:t>
      </w:r>
      <w:proofErr w:type="gramStart"/>
      <w:r w:rsidR="0060108A" w:rsidRPr="004C72F2">
        <w:rPr>
          <w:rFonts w:ascii="仿宋" w:eastAsia="仿宋" w:hAnsi="仿宋" w:hint="eastAsia"/>
          <w:bCs/>
          <w:sz w:val="24"/>
        </w:rPr>
        <w:t>极</w:t>
      </w:r>
      <w:proofErr w:type="gramEnd"/>
      <w:r w:rsidRPr="004C72F2">
        <w:rPr>
          <w:rFonts w:ascii="仿宋" w:eastAsia="仿宋" w:hAnsi="仿宋" w:hint="eastAsia"/>
          <w:bCs/>
          <w:sz w:val="24"/>
        </w:rPr>
        <w:t>杆能独立温控，最高可达</w:t>
      </w:r>
      <w:r w:rsidRPr="004C72F2">
        <w:rPr>
          <w:rFonts w:ascii="仿宋" w:eastAsia="仿宋" w:hAnsi="仿宋"/>
          <w:bCs/>
          <w:sz w:val="24"/>
        </w:rPr>
        <w:t xml:space="preserve"> 200</w:t>
      </w:r>
      <w:r w:rsidRPr="004C72F2">
        <w:rPr>
          <w:rFonts w:ascii="微软雅黑" w:eastAsia="微软雅黑" w:hAnsi="微软雅黑" w:cs="微软雅黑" w:hint="eastAsia"/>
          <w:bCs/>
          <w:sz w:val="24"/>
        </w:rPr>
        <w:t>˚</w:t>
      </w:r>
      <w:r w:rsidRPr="004C72F2">
        <w:rPr>
          <w:rFonts w:ascii="仿宋" w:eastAsia="仿宋" w:hAnsi="仿宋"/>
          <w:bCs/>
          <w:sz w:val="24"/>
        </w:rPr>
        <w:t>C</w:t>
      </w:r>
      <w:r w:rsidRPr="004C72F2">
        <w:rPr>
          <w:rFonts w:ascii="仿宋" w:eastAsia="仿宋" w:hAnsi="仿宋" w:hint="eastAsia"/>
          <w:bCs/>
          <w:sz w:val="24"/>
        </w:rPr>
        <w:t>(</w:t>
      </w:r>
      <w:proofErr w:type="gramStart"/>
      <w:r w:rsidRPr="004C72F2">
        <w:rPr>
          <w:rFonts w:ascii="仿宋" w:eastAsia="仿宋" w:hAnsi="仿宋" w:hint="eastAsia"/>
          <w:bCs/>
          <w:sz w:val="24"/>
        </w:rPr>
        <w:t>非预四极</w:t>
      </w:r>
      <w:proofErr w:type="gramEnd"/>
      <w:r w:rsidRPr="004C72F2">
        <w:rPr>
          <w:rFonts w:ascii="仿宋" w:eastAsia="仿宋" w:hAnsi="仿宋" w:hint="eastAsia"/>
          <w:bCs/>
          <w:sz w:val="24"/>
        </w:rPr>
        <w:t>杆加热)（投标时提供</w:t>
      </w:r>
      <w:proofErr w:type="gramStart"/>
      <w:r w:rsidRPr="004C72F2">
        <w:rPr>
          <w:rFonts w:ascii="仿宋" w:eastAsia="仿宋" w:hAnsi="仿宋" w:hint="eastAsia"/>
          <w:bCs/>
          <w:sz w:val="24"/>
        </w:rPr>
        <w:t>官网宣传截</w:t>
      </w:r>
      <w:proofErr w:type="gramEnd"/>
      <w:r w:rsidRPr="004C72F2">
        <w:rPr>
          <w:rFonts w:ascii="仿宋" w:eastAsia="仿宋" w:hAnsi="仿宋" w:hint="eastAsia"/>
          <w:bCs/>
          <w:sz w:val="24"/>
        </w:rPr>
        <w:t>图或主四</w:t>
      </w:r>
      <w:proofErr w:type="gramStart"/>
      <w:r w:rsidRPr="004C72F2">
        <w:rPr>
          <w:rFonts w:ascii="仿宋" w:eastAsia="仿宋" w:hAnsi="仿宋" w:hint="eastAsia"/>
          <w:bCs/>
          <w:sz w:val="24"/>
        </w:rPr>
        <w:t>极</w:t>
      </w:r>
      <w:proofErr w:type="gramEnd"/>
      <w:r w:rsidRPr="004C72F2">
        <w:rPr>
          <w:rFonts w:ascii="仿宋" w:eastAsia="仿宋" w:hAnsi="仿宋" w:hint="eastAsia"/>
          <w:bCs/>
          <w:sz w:val="24"/>
        </w:rPr>
        <w:t>杆温度设定的软件截图佐证）；</w:t>
      </w:r>
    </w:p>
    <w:p w14:paraId="4C36B5B3"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碰撞能力</w:t>
      </w:r>
      <w:r w:rsidRPr="004C72F2">
        <w:rPr>
          <w:rFonts w:ascii="仿宋" w:eastAsia="仿宋" w:hAnsi="仿宋"/>
          <w:bCs/>
          <w:sz w:val="24"/>
        </w:rPr>
        <w:t>0～60eV，连续可调；碰撞池装置设计具有消除“记忆效应”和“交叉污染”功能；</w:t>
      </w:r>
    </w:p>
    <w:p w14:paraId="69E57428"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bCs/>
          <w:sz w:val="24"/>
        </w:rPr>
        <w:t>CI气和CID碰撞气流量均为电子流量控制器控制</w:t>
      </w:r>
    </w:p>
    <w:p w14:paraId="22A62476" w14:textId="77777777" w:rsidR="00AE5418" w:rsidRPr="004C72F2" w:rsidRDefault="00AE5418" w:rsidP="00AE5418">
      <w:pPr>
        <w:spacing w:after="0" w:line="360" w:lineRule="auto"/>
        <w:ind w:left="900"/>
        <w:rPr>
          <w:rFonts w:ascii="仿宋" w:eastAsia="仿宋" w:hAnsi="仿宋"/>
          <w:b/>
          <w:sz w:val="24"/>
        </w:rPr>
      </w:pPr>
      <w:r w:rsidRPr="004C72F2">
        <w:rPr>
          <w:rFonts w:ascii="仿宋" w:eastAsia="仿宋" w:hAnsi="仿宋" w:hint="eastAsia"/>
          <w:b/>
          <w:sz w:val="24"/>
        </w:rPr>
        <w:t>真空系统</w:t>
      </w:r>
    </w:p>
    <w:p w14:paraId="5AD174FE"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真空系统：两级分子涡轮泵高真空系统</w:t>
      </w:r>
      <w:r w:rsidRPr="004C72F2">
        <w:rPr>
          <w:rFonts w:ascii="仿宋" w:eastAsia="仿宋" w:hAnsi="仿宋"/>
          <w:bCs/>
          <w:sz w:val="24"/>
        </w:rPr>
        <w:t xml:space="preserve">, </w:t>
      </w:r>
      <w:r w:rsidRPr="004C72F2">
        <w:rPr>
          <w:rFonts w:ascii="仿宋" w:eastAsia="仿宋" w:hAnsi="仿宋" w:hint="eastAsia"/>
          <w:bCs/>
          <w:sz w:val="24"/>
        </w:rPr>
        <w:t>有实时监测低真空度和高真空度的功能</w:t>
      </w:r>
    </w:p>
    <w:p w14:paraId="308221F8"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低真空配备无油泵，抽速≥</w:t>
      </w:r>
      <w:r w:rsidRPr="004C72F2">
        <w:rPr>
          <w:rFonts w:ascii="仿宋" w:eastAsia="仿宋" w:hAnsi="仿宋"/>
          <w:bCs/>
          <w:sz w:val="24"/>
        </w:rPr>
        <w:t>150 L/min</w:t>
      </w:r>
    </w:p>
    <w:p w14:paraId="0B5DFDF0"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具有自动检漏功能，泄露会自动报警和预处理。</w:t>
      </w:r>
    </w:p>
    <w:p w14:paraId="2FE3A7AC" w14:textId="77777777" w:rsidR="00AE5418" w:rsidRPr="004C72F2" w:rsidRDefault="00AE5418" w:rsidP="00AE5418">
      <w:pPr>
        <w:numPr>
          <w:ilvl w:val="255"/>
          <w:numId w:val="0"/>
        </w:numPr>
        <w:spacing w:after="0" w:line="360" w:lineRule="auto"/>
        <w:ind w:left="480" w:firstLineChars="200" w:firstLine="482"/>
        <w:rPr>
          <w:rFonts w:ascii="仿宋" w:eastAsia="仿宋" w:hAnsi="仿宋"/>
          <w:b/>
          <w:sz w:val="24"/>
        </w:rPr>
      </w:pPr>
      <w:r w:rsidRPr="004C72F2">
        <w:rPr>
          <w:rFonts w:ascii="仿宋" w:eastAsia="仿宋" w:hAnsi="仿宋" w:hint="eastAsia"/>
          <w:b/>
          <w:bCs/>
          <w:sz w:val="24"/>
        </w:rPr>
        <w:t>检测系统</w:t>
      </w:r>
    </w:p>
    <w:p w14:paraId="4BA42FE6"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长效高能量电子倍增器</w:t>
      </w:r>
    </w:p>
    <w:p w14:paraId="74CE7028" w14:textId="77777777" w:rsidR="00AE5418" w:rsidRPr="004C72F2" w:rsidRDefault="00AE5418" w:rsidP="00AE5418">
      <w:pPr>
        <w:spacing w:after="0" w:line="360" w:lineRule="auto"/>
        <w:ind w:left="900"/>
        <w:rPr>
          <w:rFonts w:ascii="仿宋" w:eastAsia="仿宋" w:hAnsi="仿宋"/>
          <w:b/>
          <w:sz w:val="24"/>
        </w:rPr>
      </w:pPr>
      <w:r w:rsidRPr="004C72F2">
        <w:rPr>
          <w:rFonts w:ascii="仿宋" w:eastAsia="仿宋" w:hAnsi="仿宋" w:hint="eastAsia"/>
          <w:b/>
          <w:sz w:val="24"/>
        </w:rPr>
        <w:t>扫描功能</w:t>
      </w:r>
    </w:p>
    <w:p w14:paraId="2EB1940F"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提供全扫描</w:t>
      </w:r>
      <w:r w:rsidRPr="004C72F2">
        <w:rPr>
          <w:rFonts w:ascii="仿宋" w:eastAsia="仿宋" w:hAnsi="仿宋"/>
          <w:bCs/>
          <w:sz w:val="24"/>
        </w:rPr>
        <w:t>(Full Scan)、子离子扫描( Product Ion Scan)、母离子扫描(Precursor Ion Scan)、中性丢失扫描(Neutral Loss Scan)、选择离子扫描模式(SIM)、选择反应扫描模式（SRM）和</w:t>
      </w:r>
      <w:r w:rsidRPr="004C72F2">
        <w:rPr>
          <w:rFonts w:ascii="仿宋" w:eastAsia="仿宋" w:hAnsi="仿宋"/>
          <w:kern w:val="0"/>
          <w:sz w:val="24"/>
        </w:rPr>
        <w:t>多反应扫描模式（MRM）等多种模式</w:t>
      </w:r>
    </w:p>
    <w:p w14:paraId="6D89E215"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质谱工作站同时具有分段扫描功能和</w:t>
      </w:r>
      <w:r w:rsidRPr="004C72F2">
        <w:rPr>
          <w:rFonts w:ascii="仿宋" w:eastAsia="仿宋" w:hAnsi="仿宋"/>
          <w:bCs/>
          <w:sz w:val="24"/>
        </w:rPr>
        <w:t>dMRM功能。</w:t>
      </w:r>
    </w:p>
    <w:p w14:paraId="5DB32947"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可以满足一针进样筛查植物性基质中超过</w:t>
      </w:r>
      <w:r w:rsidRPr="004C72F2">
        <w:rPr>
          <w:rFonts w:ascii="仿宋" w:eastAsia="仿宋" w:hAnsi="仿宋"/>
          <w:bCs/>
          <w:sz w:val="24"/>
        </w:rPr>
        <w:t>1000种农残及环境污染物的应用需求</w:t>
      </w:r>
    </w:p>
    <w:p w14:paraId="3D436721"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（五）质谱操作工作站和数据分析系统</w:t>
      </w:r>
    </w:p>
    <w:p w14:paraId="5DD82AC3"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气相色谱，质谱，质谱工作站之间的数据传输全部由内置的网卡实现；</w:t>
      </w:r>
    </w:p>
    <w:p w14:paraId="48ED6982"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lastRenderedPageBreak/>
        <w:t>软件：气质串接软件应该同时包含中文和英文两种软件，用户可根据自己需要安装不同语言版本的软件；</w:t>
      </w:r>
    </w:p>
    <w:p w14:paraId="56F584EE"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手动</w:t>
      </w:r>
      <w:r w:rsidRPr="004C72F2">
        <w:rPr>
          <w:rFonts w:ascii="仿宋" w:eastAsia="仿宋" w:hAnsi="仿宋"/>
          <w:bCs/>
          <w:sz w:val="24"/>
        </w:rPr>
        <w:t>/自动调谐，数据采集，数据检索，分析结果报告，定量、</w:t>
      </w:r>
      <w:proofErr w:type="gramStart"/>
      <w:r w:rsidRPr="004C72F2">
        <w:rPr>
          <w:rFonts w:ascii="仿宋" w:eastAsia="仿宋" w:hAnsi="仿宋"/>
          <w:bCs/>
          <w:sz w:val="24"/>
        </w:rPr>
        <w:t>定性分析及谱库检索</w:t>
      </w:r>
      <w:proofErr w:type="gramEnd"/>
      <w:r w:rsidRPr="004C72F2">
        <w:rPr>
          <w:rFonts w:ascii="仿宋" w:eastAsia="仿宋" w:hAnsi="仿宋"/>
          <w:bCs/>
          <w:sz w:val="24"/>
        </w:rPr>
        <w:t>功能；</w:t>
      </w:r>
    </w:p>
    <w:p w14:paraId="23F97D19" w14:textId="77777777" w:rsidR="00AE5418" w:rsidRPr="004C72F2" w:rsidRDefault="00AE5418" w:rsidP="00DD4C29">
      <w:pPr>
        <w:numPr>
          <w:ilvl w:val="0"/>
          <w:numId w:val="36"/>
        </w:numPr>
        <w:spacing w:after="0" w:line="360" w:lineRule="auto"/>
        <w:rPr>
          <w:rFonts w:ascii="仿宋" w:eastAsia="仿宋" w:hAnsi="仿宋"/>
          <w:bCs/>
          <w:sz w:val="24"/>
        </w:rPr>
      </w:pPr>
      <w:proofErr w:type="gramStart"/>
      <w:r w:rsidRPr="004C72F2">
        <w:rPr>
          <w:rFonts w:ascii="仿宋" w:eastAsia="仿宋" w:hAnsi="仿宋" w:hint="eastAsia"/>
          <w:bCs/>
          <w:sz w:val="24"/>
        </w:rPr>
        <w:t>谱库</w:t>
      </w:r>
      <w:proofErr w:type="gramEnd"/>
      <w:r w:rsidRPr="004C72F2">
        <w:rPr>
          <w:rFonts w:ascii="仿宋" w:eastAsia="仿宋" w:hAnsi="仿宋"/>
          <w:bCs/>
          <w:sz w:val="24"/>
        </w:rPr>
        <w:t xml:space="preserve">: </w:t>
      </w:r>
      <w:r w:rsidRPr="004C72F2">
        <w:rPr>
          <w:rFonts w:ascii="仿宋" w:eastAsia="仿宋" w:hAnsi="仿宋" w:hint="eastAsia"/>
          <w:bCs/>
          <w:sz w:val="24"/>
        </w:rPr>
        <w:t>最新的</w:t>
      </w:r>
      <w:r w:rsidRPr="004C72F2">
        <w:rPr>
          <w:rFonts w:ascii="仿宋" w:eastAsia="仿宋" w:hAnsi="仿宋"/>
          <w:bCs/>
          <w:sz w:val="24"/>
        </w:rPr>
        <w:t>NIST</w:t>
      </w:r>
      <w:proofErr w:type="gramStart"/>
      <w:r w:rsidRPr="004C72F2">
        <w:rPr>
          <w:rFonts w:ascii="仿宋" w:eastAsia="仿宋" w:hAnsi="仿宋"/>
          <w:bCs/>
          <w:sz w:val="24"/>
        </w:rPr>
        <w:t>谱库</w:t>
      </w:r>
      <w:r w:rsidRPr="004C72F2">
        <w:rPr>
          <w:rFonts w:ascii="仿宋" w:eastAsia="仿宋" w:hAnsi="仿宋" w:hint="eastAsia"/>
          <w:bCs/>
          <w:sz w:val="24"/>
        </w:rPr>
        <w:t>和</w:t>
      </w:r>
      <w:proofErr w:type="gramEnd"/>
      <w:r w:rsidRPr="004C72F2">
        <w:rPr>
          <w:rFonts w:ascii="仿宋" w:eastAsia="仿宋" w:hAnsi="仿宋" w:hint="eastAsia"/>
          <w:bCs/>
          <w:sz w:val="24"/>
        </w:rPr>
        <w:t>化学结构式库（不低于</w:t>
      </w:r>
      <w:r w:rsidRPr="004C72F2">
        <w:rPr>
          <w:rFonts w:ascii="仿宋" w:eastAsia="仿宋" w:hAnsi="仿宋"/>
          <w:bCs/>
          <w:sz w:val="24"/>
        </w:rPr>
        <w:t>24万张），有自动解卷积功能；</w:t>
      </w:r>
    </w:p>
    <w:p w14:paraId="3540EB5E"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w:t>
      </w:r>
      <w:r w:rsidRPr="004C72F2">
        <w:rPr>
          <w:rFonts w:ascii="仿宋" w:eastAsia="仿宋" w:hAnsi="仿宋"/>
          <w:bCs/>
          <w:sz w:val="24"/>
        </w:rPr>
        <w:t>MRM数据库：超过1100种农药及环境污染物MRM数据库，每个化合物包含不低于7</w:t>
      </w:r>
      <w:r w:rsidRPr="004C72F2">
        <w:rPr>
          <w:rFonts w:ascii="仿宋" w:eastAsia="仿宋" w:hAnsi="仿宋" w:hint="eastAsia"/>
          <w:bCs/>
          <w:sz w:val="24"/>
        </w:rPr>
        <w:t>个</w:t>
      </w:r>
      <w:r w:rsidRPr="004C72F2">
        <w:rPr>
          <w:rFonts w:ascii="仿宋" w:eastAsia="仿宋" w:hAnsi="仿宋"/>
          <w:bCs/>
          <w:sz w:val="24"/>
        </w:rPr>
        <w:t>MRM离子对数据，提供数据库化合物列表和离子对证明文件；</w:t>
      </w:r>
    </w:p>
    <w:p w14:paraId="16925356"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质谱数据处理软件可依据保留时间</w:t>
      </w:r>
      <w:proofErr w:type="gramStart"/>
      <w:r w:rsidRPr="004C72F2">
        <w:rPr>
          <w:rFonts w:ascii="仿宋" w:eastAsia="仿宋" w:hAnsi="仿宋" w:hint="eastAsia"/>
          <w:bCs/>
          <w:sz w:val="24"/>
        </w:rPr>
        <w:t>锁定谱库中标</w:t>
      </w:r>
      <w:proofErr w:type="gramEnd"/>
      <w:r w:rsidRPr="004C72F2">
        <w:rPr>
          <w:rFonts w:ascii="仿宋" w:eastAsia="仿宋" w:hAnsi="仿宋" w:hint="eastAsia"/>
          <w:bCs/>
          <w:sz w:val="24"/>
        </w:rPr>
        <w:t>准保留时间和质谱信息对样品中可能存在的目标物进行自动搜索，并显示搜索结果。搜索结果应显示每个化合物的实测保留时间</w:t>
      </w:r>
      <w:proofErr w:type="gramStart"/>
      <w:r w:rsidRPr="004C72F2">
        <w:rPr>
          <w:rFonts w:ascii="仿宋" w:eastAsia="仿宋" w:hAnsi="仿宋" w:hint="eastAsia"/>
          <w:bCs/>
          <w:sz w:val="24"/>
        </w:rPr>
        <w:t>与谱库</w:t>
      </w:r>
      <w:proofErr w:type="gramEnd"/>
      <w:r w:rsidRPr="004C72F2">
        <w:rPr>
          <w:rFonts w:ascii="仿宋" w:eastAsia="仿宋" w:hAnsi="仿宋" w:hint="eastAsia"/>
          <w:bCs/>
          <w:sz w:val="24"/>
        </w:rPr>
        <w:t>当中其标准保留时间的偏差，定量及确认离子之间的标准丰度比与实测丰度比等信息以供用户定性。</w:t>
      </w:r>
    </w:p>
    <w:p w14:paraId="6EBC582D" w14:textId="7B773319" w:rsidR="00AE5418" w:rsidRPr="004C72F2" w:rsidRDefault="00AE5418" w:rsidP="00EE6C66">
      <w:pPr>
        <w:numPr>
          <w:ilvl w:val="0"/>
          <w:numId w:val="36"/>
        </w:numPr>
        <w:spacing w:after="0" w:line="360" w:lineRule="auto"/>
        <w:rPr>
          <w:rFonts w:ascii="仿宋" w:eastAsia="仿宋" w:hAnsi="仿宋"/>
          <w:bCs/>
          <w:sz w:val="24"/>
        </w:rPr>
      </w:pPr>
      <w:r w:rsidRPr="004C72F2">
        <w:rPr>
          <w:rFonts w:ascii="仿宋" w:eastAsia="仿宋" w:hAnsi="仿宋" w:hint="eastAsia"/>
          <w:bCs/>
          <w:sz w:val="24"/>
        </w:rPr>
        <w:t>数据分析系统要求：可以与质谱操作工作站系统进行通讯，进行实时数据库检索。</w:t>
      </w:r>
    </w:p>
    <w:p w14:paraId="4A8F9A4D" w14:textId="77777777" w:rsidR="00AE5418" w:rsidRPr="004C72F2" w:rsidRDefault="00AE5418" w:rsidP="00AE5418">
      <w:pPr>
        <w:spacing w:after="0" w:line="360" w:lineRule="auto"/>
        <w:ind w:left="900"/>
        <w:rPr>
          <w:rFonts w:ascii="仿宋" w:eastAsia="仿宋" w:hAnsi="仿宋"/>
          <w:bCs/>
          <w:sz w:val="24"/>
        </w:rPr>
      </w:pPr>
      <w:r w:rsidRPr="004C72F2">
        <w:rPr>
          <w:rFonts w:ascii="仿宋" w:eastAsia="仿宋" w:hAnsi="仿宋" w:hint="eastAsia"/>
          <w:bCs/>
          <w:sz w:val="24"/>
        </w:rPr>
        <w:t>（六）配置要求</w:t>
      </w:r>
    </w:p>
    <w:p w14:paraId="021F61CE" w14:textId="54508CCB"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t>主机部分：气相色谱仪主机（含触摸屏、</w:t>
      </w:r>
      <w:r w:rsidRPr="004C72F2">
        <w:rPr>
          <w:rFonts w:ascii="仿宋" w:eastAsia="仿宋" w:hAnsi="仿宋"/>
          <w:bCs/>
          <w:sz w:val="24"/>
        </w:rPr>
        <w:t>FID检测器）1套；惰性分流不分流进样口（带电子气路控制）1套；多模式进样口（带电子气路控制）1套；多功能自动进样系统（含技术要求的功能部件和配件、控制软件及方法脚本）1套；三重四</w:t>
      </w:r>
      <w:proofErr w:type="gramStart"/>
      <w:r w:rsidRPr="004C72F2">
        <w:rPr>
          <w:rFonts w:ascii="仿宋" w:eastAsia="仿宋" w:hAnsi="仿宋"/>
          <w:bCs/>
          <w:sz w:val="24"/>
        </w:rPr>
        <w:t>极</w:t>
      </w:r>
      <w:proofErr w:type="gramEnd"/>
      <w:r w:rsidRPr="004C72F2">
        <w:rPr>
          <w:rFonts w:ascii="仿宋" w:eastAsia="仿宋" w:hAnsi="仿宋"/>
          <w:bCs/>
          <w:sz w:val="24"/>
        </w:rPr>
        <w:t>杆质谱仪主机、</w:t>
      </w:r>
      <w:r w:rsidRPr="004C72F2">
        <w:rPr>
          <w:rFonts w:ascii="仿宋" w:eastAsia="仿宋" w:hAnsi="仿宋" w:hint="eastAsia"/>
          <w:bCs/>
          <w:sz w:val="24"/>
        </w:rPr>
        <w:t>具备自清洁功能高效</w:t>
      </w:r>
      <w:r w:rsidRPr="004C72F2">
        <w:rPr>
          <w:rFonts w:ascii="仿宋" w:eastAsia="仿宋" w:hAnsi="仿宋"/>
          <w:bCs/>
          <w:sz w:val="24"/>
        </w:rPr>
        <w:t>EI离子源（包含相应</w:t>
      </w:r>
      <w:r w:rsidRPr="004C72F2">
        <w:rPr>
          <w:rFonts w:ascii="仿宋" w:eastAsia="仿宋" w:hAnsi="仿宋" w:hint="eastAsia"/>
          <w:bCs/>
          <w:sz w:val="24"/>
        </w:rPr>
        <w:t>功能附件）、</w:t>
      </w:r>
      <w:r w:rsidRPr="004C72F2">
        <w:rPr>
          <w:rFonts w:ascii="仿宋" w:eastAsia="仿宋" w:hAnsi="仿宋"/>
          <w:bCs/>
          <w:sz w:val="24"/>
        </w:rPr>
        <w:t>CI离子源（包含钢瓶碰撞气体、接头和减压阀）、</w:t>
      </w:r>
      <w:r w:rsidRPr="004C72F2">
        <w:rPr>
          <w:rFonts w:ascii="仿宋" w:eastAsia="仿宋" w:hAnsi="仿宋" w:hint="eastAsia"/>
          <w:bCs/>
          <w:sz w:val="24"/>
        </w:rPr>
        <w:t>干泵</w:t>
      </w:r>
      <w:r w:rsidRPr="004C72F2">
        <w:rPr>
          <w:rFonts w:ascii="仿宋" w:eastAsia="仿宋" w:hAnsi="仿宋"/>
          <w:bCs/>
          <w:sz w:val="24"/>
        </w:rPr>
        <w:t xml:space="preserve"> 1套；质谱接口1套；中英文质谱操作软件 1套；1100种以上农药及环境污染物MRM数据库 1套；最新NIST</w:t>
      </w:r>
      <w:proofErr w:type="gramStart"/>
      <w:r w:rsidRPr="004C72F2">
        <w:rPr>
          <w:rFonts w:ascii="仿宋" w:eastAsia="仿宋" w:hAnsi="仿宋"/>
          <w:bCs/>
          <w:sz w:val="24"/>
        </w:rPr>
        <w:t>谱库和</w:t>
      </w:r>
      <w:proofErr w:type="gramEnd"/>
      <w:r w:rsidRPr="004C72F2">
        <w:rPr>
          <w:rFonts w:ascii="仿宋" w:eastAsia="仿宋" w:hAnsi="仿宋"/>
          <w:bCs/>
          <w:sz w:val="24"/>
        </w:rPr>
        <w:t>化学结构式库1套（包含自动解卷积</w:t>
      </w:r>
      <w:r w:rsidRPr="004C72F2">
        <w:rPr>
          <w:rFonts w:ascii="仿宋" w:eastAsia="仿宋" w:hAnsi="仿宋" w:hint="eastAsia"/>
          <w:bCs/>
          <w:sz w:val="24"/>
        </w:rPr>
        <w:t>软件）；质谱控制工作站</w:t>
      </w:r>
      <w:r w:rsidRPr="004C72F2">
        <w:rPr>
          <w:rFonts w:ascii="仿宋" w:eastAsia="仿宋" w:hAnsi="仿宋"/>
          <w:bCs/>
          <w:sz w:val="24"/>
        </w:rPr>
        <w:t xml:space="preserve">  1套；数据分析系统</w:t>
      </w:r>
      <w:r w:rsidRPr="004C72F2">
        <w:rPr>
          <w:rFonts w:ascii="仿宋" w:eastAsia="仿宋" w:hAnsi="仿宋" w:hint="eastAsia"/>
          <w:bCs/>
          <w:sz w:val="24"/>
        </w:rPr>
        <w:t>工作站</w:t>
      </w:r>
      <w:r w:rsidRPr="004C72F2">
        <w:rPr>
          <w:rFonts w:ascii="仿宋" w:eastAsia="仿宋" w:hAnsi="仿宋"/>
          <w:bCs/>
          <w:sz w:val="24"/>
        </w:rPr>
        <w:t xml:space="preserve"> 1套；</w:t>
      </w:r>
      <w:r w:rsidRPr="004C72F2">
        <w:rPr>
          <w:rFonts w:ascii="仿宋" w:eastAsia="仿宋" w:hAnsi="仿宋" w:hint="eastAsia"/>
          <w:bCs/>
          <w:sz w:val="24"/>
        </w:rPr>
        <w:t>数据输出装置</w:t>
      </w:r>
      <w:r w:rsidRPr="004C72F2">
        <w:rPr>
          <w:rFonts w:ascii="仿宋" w:eastAsia="仿宋" w:hAnsi="仿宋"/>
          <w:bCs/>
          <w:sz w:val="24"/>
        </w:rPr>
        <w:t xml:space="preserve">  1套；</w:t>
      </w:r>
      <w:r w:rsidRPr="004C72F2">
        <w:rPr>
          <w:rFonts w:ascii="仿宋" w:eastAsia="仿宋" w:hAnsi="仿宋" w:hint="eastAsia"/>
          <w:bCs/>
          <w:sz w:val="24"/>
        </w:rPr>
        <w:t>移动硬盘（</w:t>
      </w:r>
      <w:r w:rsidRPr="004C72F2">
        <w:rPr>
          <w:rFonts w:ascii="仿宋" w:eastAsia="仿宋" w:hAnsi="仿宋"/>
          <w:bCs/>
          <w:sz w:val="24"/>
        </w:rPr>
        <w:t>2T</w:t>
      </w:r>
      <w:r w:rsidRPr="004C72F2">
        <w:rPr>
          <w:rFonts w:ascii="仿宋" w:eastAsia="仿宋" w:hAnsi="仿宋" w:hint="eastAsia"/>
          <w:bCs/>
          <w:sz w:val="24"/>
        </w:rPr>
        <w:t>）</w:t>
      </w:r>
      <w:r w:rsidRPr="004C72F2">
        <w:rPr>
          <w:rFonts w:ascii="仿宋" w:eastAsia="仿宋" w:hAnsi="仿宋"/>
          <w:bCs/>
          <w:sz w:val="24"/>
        </w:rPr>
        <w:t>1</w:t>
      </w:r>
      <w:r w:rsidRPr="004C72F2">
        <w:rPr>
          <w:rFonts w:ascii="仿宋" w:eastAsia="仿宋" w:hAnsi="仿宋" w:hint="eastAsia"/>
          <w:bCs/>
          <w:sz w:val="24"/>
        </w:rPr>
        <w:t>个；载气纯度智能报警装置</w:t>
      </w:r>
      <w:r w:rsidRPr="004C72F2">
        <w:rPr>
          <w:rFonts w:ascii="仿宋" w:eastAsia="仿宋" w:hAnsi="仿宋"/>
          <w:bCs/>
          <w:sz w:val="24"/>
        </w:rPr>
        <w:t xml:space="preserve">1套；质谱仪灯丝（EI源和CI源） </w:t>
      </w:r>
      <w:r w:rsidRPr="004C72F2">
        <w:rPr>
          <w:rFonts w:ascii="仿宋" w:eastAsia="仿宋" w:hAnsi="仿宋" w:hint="eastAsia"/>
          <w:bCs/>
          <w:sz w:val="24"/>
        </w:rPr>
        <w:t>各</w:t>
      </w:r>
      <w:r w:rsidRPr="004C72F2">
        <w:rPr>
          <w:rFonts w:ascii="仿宋" w:eastAsia="仿宋" w:hAnsi="仿宋"/>
          <w:bCs/>
          <w:sz w:val="24"/>
        </w:rPr>
        <w:t>2套；SVOC方法配件包（含色谱柱3根， SPME Arrow 3支）；异味分析方法配件包（含质谱色谱柱2根、SPME Arrow 3支）</w:t>
      </w:r>
      <w:r w:rsidRPr="004C72F2">
        <w:rPr>
          <w:rFonts w:ascii="仿宋" w:eastAsia="仿宋" w:hAnsi="仿宋" w:hint="eastAsia"/>
          <w:bCs/>
          <w:sz w:val="24"/>
        </w:rPr>
        <w:t>。</w:t>
      </w:r>
    </w:p>
    <w:p w14:paraId="08F7C98C" w14:textId="77777777" w:rsidR="00AE5418" w:rsidRPr="004C72F2" w:rsidRDefault="00AE5418" w:rsidP="00DD4C29">
      <w:pPr>
        <w:numPr>
          <w:ilvl w:val="0"/>
          <w:numId w:val="36"/>
        </w:numPr>
        <w:spacing w:after="0" w:line="360" w:lineRule="auto"/>
        <w:rPr>
          <w:rFonts w:ascii="仿宋" w:eastAsia="仿宋" w:hAnsi="仿宋"/>
          <w:bCs/>
          <w:sz w:val="24"/>
        </w:rPr>
      </w:pPr>
      <w:r w:rsidRPr="004C72F2">
        <w:rPr>
          <w:rFonts w:ascii="仿宋" w:eastAsia="仿宋" w:hAnsi="仿宋" w:hint="eastAsia"/>
          <w:bCs/>
          <w:sz w:val="24"/>
        </w:rPr>
        <w:lastRenderedPageBreak/>
        <w:t>备品备件及其他：备品（石墨密封垫圈</w:t>
      </w:r>
      <w:r w:rsidRPr="004C72F2">
        <w:rPr>
          <w:rFonts w:ascii="仿宋" w:eastAsia="仿宋" w:hAnsi="仿宋"/>
          <w:bCs/>
          <w:sz w:val="24"/>
        </w:rPr>
        <w:t>1包、O</w:t>
      </w:r>
      <w:proofErr w:type="gramStart"/>
      <w:r w:rsidRPr="004C72F2">
        <w:rPr>
          <w:rFonts w:ascii="仿宋" w:eastAsia="仿宋" w:hAnsi="仿宋"/>
          <w:bCs/>
          <w:sz w:val="24"/>
        </w:rPr>
        <w:t>型圈1包</w:t>
      </w:r>
      <w:proofErr w:type="gramEnd"/>
      <w:r w:rsidRPr="004C72F2">
        <w:rPr>
          <w:rFonts w:ascii="仿宋" w:eastAsia="仿宋" w:hAnsi="仿宋"/>
          <w:bCs/>
          <w:sz w:val="24"/>
        </w:rPr>
        <w:t>、</w:t>
      </w:r>
      <w:proofErr w:type="gramStart"/>
      <w:r w:rsidRPr="004C72F2">
        <w:rPr>
          <w:rFonts w:ascii="仿宋" w:eastAsia="仿宋" w:hAnsi="仿宋"/>
          <w:bCs/>
          <w:sz w:val="24"/>
        </w:rPr>
        <w:t>分流衬管1包</w:t>
      </w:r>
      <w:proofErr w:type="gramEnd"/>
      <w:r w:rsidRPr="004C72F2">
        <w:rPr>
          <w:rFonts w:ascii="仿宋" w:eastAsia="仿宋" w:hAnsi="仿宋"/>
          <w:bCs/>
          <w:sz w:val="24"/>
        </w:rPr>
        <w:t>、不</w:t>
      </w:r>
      <w:proofErr w:type="gramStart"/>
      <w:r w:rsidRPr="004C72F2">
        <w:rPr>
          <w:rFonts w:ascii="仿宋" w:eastAsia="仿宋" w:hAnsi="仿宋"/>
          <w:bCs/>
          <w:sz w:val="24"/>
        </w:rPr>
        <w:t>分流衬管1包</w:t>
      </w:r>
      <w:proofErr w:type="gramEnd"/>
      <w:r w:rsidRPr="004C72F2">
        <w:rPr>
          <w:rFonts w:ascii="仿宋" w:eastAsia="仿宋" w:hAnsi="仿宋"/>
          <w:bCs/>
          <w:sz w:val="24"/>
        </w:rPr>
        <w:t>、</w:t>
      </w:r>
      <w:proofErr w:type="gramStart"/>
      <w:r w:rsidRPr="004C72F2">
        <w:rPr>
          <w:rFonts w:ascii="仿宋" w:eastAsia="仿宋" w:hAnsi="仿宋"/>
          <w:bCs/>
          <w:sz w:val="24"/>
        </w:rPr>
        <w:t>进样隔垫</w:t>
      </w:r>
      <w:proofErr w:type="gramEnd"/>
      <w:r w:rsidRPr="004C72F2">
        <w:rPr>
          <w:rFonts w:ascii="仿宋" w:eastAsia="仿宋" w:hAnsi="仿宋"/>
          <w:bCs/>
          <w:sz w:val="24"/>
        </w:rPr>
        <w:t>1包、气体净化过滤器1个</w:t>
      </w:r>
      <w:r w:rsidRPr="004C72F2">
        <w:rPr>
          <w:rFonts w:ascii="仿宋" w:eastAsia="仿宋" w:hAnsi="仿宋" w:hint="eastAsia"/>
          <w:bCs/>
          <w:sz w:val="24"/>
        </w:rPr>
        <w:t>、氦气捕集</w:t>
      </w:r>
      <w:proofErr w:type="gramStart"/>
      <w:r w:rsidRPr="004C72F2">
        <w:rPr>
          <w:rFonts w:ascii="仿宋" w:eastAsia="仿宋" w:hAnsi="仿宋" w:hint="eastAsia"/>
          <w:bCs/>
          <w:sz w:val="24"/>
        </w:rPr>
        <w:t>阱</w:t>
      </w:r>
      <w:proofErr w:type="gramEnd"/>
      <w:r w:rsidRPr="004C72F2">
        <w:rPr>
          <w:rFonts w:ascii="仿宋" w:eastAsia="仿宋" w:hAnsi="仿宋"/>
          <w:bCs/>
          <w:sz w:val="24"/>
        </w:rPr>
        <w:t xml:space="preserve">1包、色谱柱柱接头8个） </w:t>
      </w:r>
      <w:r w:rsidRPr="004C72F2">
        <w:rPr>
          <w:rFonts w:ascii="仿宋" w:eastAsia="仿宋" w:hAnsi="仿宋" w:hint="eastAsia"/>
          <w:bCs/>
          <w:sz w:val="24"/>
        </w:rPr>
        <w:t>数量</w:t>
      </w:r>
      <w:r w:rsidRPr="004C72F2">
        <w:rPr>
          <w:rFonts w:ascii="仿宋" w:eastAsia="仿宋" w:hAnsi="仿宋"/>
          <w:bCs/>
          <w:sz w:val="24"/>
        </w:rPr>
        <w:t>1套；安装工具包 1套；除湿机 1台</w:t>
      </w:r>
      <w:r w:rsidRPr="004C72F2">
        <w:rPr>
          <w:rFonts w:ascii="仿宋" w:eastAsia="仿宋" w:hAnsi="仿宋" w:hint="eastAsia"/>
          <w:bCs/>
          <w:sz w:val="24"/>
        </w:rPr>
        <w:t>（水箱≥</w:t>
      </w:r>
      <w:r w:rsidRPr="004C72F2">
        <w:rPr>
          <w:rFonts w:ascii="仿宋" w:eastAsia="仿宋" w:hAnsi="仿宋"/>
          <w:bCs/>
          <w:sz w:val="24"/>
        </w:rPr>
        <w:t>8L</w:t>
      </w:r>
      <w:r w:rsidRPr="004C72F2">
        <w:rPr>
          <w:rFonts w:ascii="仿宋" w:eastAsia="仿宋" w:hAnsi="仿宋" w:hint="eastAsia"/>
          <w:bCs/>
          <w:sz w:val="24"/>
        </w:rPr>
        <w:t>）；氢气发生器（配有除水</w:t>
      </w:r>
      <w:proofErr w:type="gramStart"/>
      <w:r w:rsidRPr="004C72F2">
        <w:rPr>
          <w:rFonts w:ascii="仿宋" w:eastAsia="仿宋" w:hAnsi="仿宋" w:hint="eastAsia"/>
          <w:bCs/>
          <w:sz w:val="24"/>
        </w:rPr>
        <w:t>阱</w:t>
      </w:r>
      <w:proofErr w:type="gramEnd"/>
      <w:r w:rsidRPr="004C72F2">
        <w:rPr>
          <w:rFonts w:ascii="仿宋" w:eastAsia="仿宋" w:hAnsi="仿宋"/>
          <w:bCs/>
          <w:sz w:val="24"/>
        </w:rPr>
        <w:t>1支</w:t>
      </w:r>
      <w:r w:rsidRPr="004C72F2">
        <w:rPr>
          <w:rFonts w:ascii="仿宋" w:eastAsia="仿宋" w:hAnsi="仿宋" w:hint="eastAsia"/>
          <w:bCs/>
          <w:sz w:val="24"/>
        </w:rPr>
        <w:t>）</w:t>
      </w:r>
      <w:r w:rsidRPr="004C72F2">
        <w:rPr>
          <w:rFonts w:ascii="仿宋" w:eastAsia="仿宋" w:hAnsi="仿宋"/>
          <w:bCs/>
          <w:sz w:val="24"/>
        </w:rPr>
        <w:t xml:space="preserve"> 1台；配套10 KVA UPS ，延时不低于2小时 1套；甲烷气体及减压阀  1套；10μL进样针 5</w:t>
      </w:r>
      <w:r w:rsidRPr="004C72F2">
        <w:rPr>
          <w:rFonts w:ascii="仿宋" w:eastAsia="仿宋" w:hAnsi="仿宋" w:hint="eastAsia"/>
          <w:bCs/>
          <w:sz w:val="24"/>
        </w:rPr>
        <w:t>支；电子捡漏计（氢气、氦气）</w:t>
      </w:r>
      <w:r w:rsidRPr="004C72F2">
        <w:rPr>
          <w:rFonts w:ascii="仿宋" w:eastAsia="仿宋" w:hAnsi="仿宋"/>
          <w:bCs/>
          <w:sz w:val="24"/>
        </w:rPr>
        <w:t>1个、检漏液 5个、调谐液 1支、</w:t>
      </w:r>
      <w:r w:rsidRPr="004C72F2">
        <w:rPr>
          <w:rFonts w:ascii="仿宋" w:eastAsia="仿宋" w:hAnsi="仿宋" w:hint="eastAsia"/>
          <w:bCs/>
          <w:sz w:val="24"/>
        </w:rPr>
        <w:t>设备检定或校准证书</w:t>
      </w:r>
      <w:r w:rsidRPr="004C72F2">
        <w:rPr>
          <w:rFonts w:ascii="仿宋" w:eastAsia="仿宋" w:hAnsi="仿宋"/>
          <w:bCs/>
          <w:sz w:val="24"/>
        </w:rPr>
        <w:t>1套。</w:t>
      </w:r>
    </w:p>
    <w:p w14:paraId="6EE1F11A" w14:textId="5A3FDAFE" w:rsidR="009059EB" w:rsidRPr="004C72F2" w:rsidRDefault="00AE5418" w:rsidP="00410ACD">
      <w:pPr>
        <w:pStyle w:val="2"/>
        <w:spacing w:line="400" w:lineRule="exact"/>
        <w:ind w:firstLineChars="98" w:firstLine="236"/>
        <w:rPr>
          <w:rFonts w:ascii="仿宋" w:eastAsia="仿宋" w:hAnsi="仿宋"/>
          <w:sz w:val="24"/>
          <w:szCs w:val="24"/>
        </w:rPr>
      </w:pPr>
      <w:r w:rsidRPr="004C72F2">
        <w:rPr>
          <w:rFonts w:ascii="仿宋" w:eastAsia="仿宋" w:hAnsi="仿宋"/>
          <w:sz w:val="24"/>
          <w:szCs w:val="24"/>
        </w:rPr>
        <w:t>2</w:t>
      </w:r>
      <w:r w:rsidR="00AA6234" w:rsidRPr="004C72F2">
        <w:rPr>
          <w:rFonts w:ascii="仿宋" w:eastAsia="仿宋" w:hAnsi="仿宋"/>
          <w:sz w:val="24"/>
          <w:szCs w:val="24"/>
        </w:rPr>
        <w:t>5</w:t>
      </w:r>
      <w:r w:rsidR="009059EB" w:rsidRPr="004C72F2">
        <w:rPr>
          <w:rFonts w:ascii="仿宋" w:eastAsia="仿宋" w:hAnsi="仿宋" w:hint="eastAsia"/>
          <w:sz w:val="24"/>
          <w:szCs w:val="24"/>
        </w:rPr>
        <w:t>包</w:t>
      </w:r>
      <w:r w:rsidR="009059EB" w:rsidRPr="004C72F2">
        <w:rPr>
          <w:rFonts w:ascii="仿宋" w:eastAsia="仿宋" w:hAnsi="仿宋"/>
          <w:sz w:val="24"/>
          <w:szCs w:val="24"/>
        </w:rPr>
        <w:t>：</w:t>
      </w:r>
    </w:p>
    <w:p w14:paraId="459C6CD6" w14:textId="32858904" w:rsidR="00D721DA" w:rsidRPr="004C72F2" w:rsidRDefault="00AE5418" w:rsidP="00D721DA">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t>2</w:t>
      </w:r>
      <w:r w:rsidR="00AA6234" w:rsidRPr="004C72F2">
        <w:rPr>
          <w:rFonts w:ascii="仿宋" w:eastAsia="仿宋" w:hAnsi="仿宋"/>
          <w:b/>
          <w:bCs/>
          <w:sz w:val="24"/>
        </w:rPr>
        <w:t>5</w:t>
      </w:r>
      <w:r w:rsidR="00D721DA" w:rsidRPr="004C72F2">
        <w:rPr>
          <w:rFonts w:ascii="仿宋" w:eastAsia="仿宋" w:hAnsi="仿宋" w:hint="eastAsia"/>
          <w:b/>
          <w:bCs/>
          <w:sz w:val="24"/>
        </w:rPr>
        <w:t>-1多参数水质测定实验室</w:t>
      </w:r>
    </w:p>
    <w:p w14:paraId="1D082722" w14:textId="77777777" w:rsidR="00D721DA" w:rsidRPr="004C72F2" w:rsidRDefault="00D721DA" w:rsidP="00D721DA">
      <w:pPr>
        <w:spacing w:after="0" w:line="360" w:lineRule="auto"/>
        <w:ind w:left="900"/>
        <w:rPr>
          <w:rFonts w:ascii="仿宋" w:eastAsia="仿宋" w:hAnsi="仿宋"/>
          <w:bCs/>
          <w:sz w:val="24"/>
        </w:rPr>
      </w:pPr>
      <w:r w:rsidRPr="004C72F2">
        <w:rPr>
          <w:rFonts w:ascii="仿宋" w:eastAsia="仿宋" w:hAnsi="仿宋" w:hint="eastAsia"/>
          <w:bCs/>
          <w:sz w:val="24"/>
        </w:rPr>
        <w:t>一、用途</w:t>
      </w:r>
    </w:p>
    <w:p w14:paraId="5CD21193" w14:textId="77777777" w:rsidR="00D721DA" w:rsidRPr="004C72F2" w:rsidRDefault="00D721DA" w:rsidP="00DD4C29">
      <w:pPr>
        <w:numPr>
          <w:ilvl w:val="0"/>
          <w:numId w:val="50"/>
        </w:numPr>
        <w:spacing w:after="0" w:line="360" w:lineRule="auto"/>
        <w:rPr>
          <w:rFonts w:ascii="仿宋" w:eastAsia="仿宋" w:hAnsi="仿宋"/>
          <w:bCs/>
          <w:sz w:val="24"/>
        </w:rPr>
      </w:pPr>
      <w:r w:rsidRPr="004C72F2">
        <w:rPr>
          <w:rFonts w:ascii="仿宋" w:eastAsia="仿宋" w:hAnsi="仿宋" w:hint="eastAsia"/>
          <w:bCs/>
          <w:sz w:val="24"/>
        </w:rPr>
        <w:t>适用于突发事件的快速水质检测及实验室内常规水质参数的测量，也适用于野外各种环境的水质测试要求，满足饮用水和水源水常规核心水质指标日常检测能力要求。</w:t>
      </w:r>
    </w:p>
    <w:p w14:paraId="01F92686" w14:textId="77777777" w:rsidR="00D721DA" w:rsidRPr="004C72F2" w:rsidRDefault="00D721DA" w:rsidP="00D721DA">
      <w:pPr>
        <w:spacing w:after="0" w:line="360" w:lineRule="auto"/>
        <w:ind w:left="900"/>
        <w:rPr>
          <w:rFonts w:ascii="仿宋" w:eastAsia="仿宋" w:hAnsi="仿宋"/>
          <w:bCs/>
          <w:sz w:val="24"/>
        </w:rPr>
      </w:pPr>
      <w:r w:rsidRPr="004C72F2">
        <w:rPr>
          <w:rFonts w:ascii="仿宋" w:eastAsia="仿宋" w:hAnsi="仿宋" w:hint="eastAsia"/>
          <w:bCs/>
          <w:sz w:val="24"/>
        </w:rPr>
        <w:t>二</w:t>
      </w:r>
      <w:r w:rsidRPr="004C72F2">
        <w:rPr>
          <w:rFonts w:ascii="仿宋" w:eastAsia="仿宋" w:hAnsi="仿宋"/>
          <w:bCs/>
          <w:sz w:val="24"/>
        </w:rPr>
        <w:t>、</w:t>
      </w:r>
      <w:r w:rsidRPr="004C72F2">
        <w:rPr>
          <w:rFonts w:ascii="仿宋" w:eastAsia="仿宋" w:hAnsi="仿宋" w:hint="eastAsia"/>
          <w:bCs/>
          <w:sz w:val="24"/>
        </w:rPr>
        <w:t>技术总要求</w:t>
      </w:r>
    </w:p>
    <w:p w14:paraId="4E47884B" w14:textId="77777777" w:rsidR="00D721DA" w:rsidRPr="004C72F2" w:rsidRDefault="00D721DA" w:rsidP="00DD4C29">
      <w:pPr>
        <w:numPr>
          <w:ilvl w:val="0"/>
          <w:numId w:val="50"/>
        </w:numPr>
        <w:spacing w:after="0" w:line="360" w:lineRule="auto"/>
        <w:rPr>
          <w:rFonts w:ascii="仿宋" w:eastAsia="仿宋" w:hAnsi="仿宋"/>
          <w:bCs/>
          <w:sz w:val="24"/>
        </w:rPr>
      </w:pPr>
      <w:r w:rsidRPr="004C72F2">
        <w:rPr>
          <w:rFonts w:ascii="仿宋" w:eastAsia="仿宋" w:hAnsi="仿宋" w:hint="eastAsia"/>
          <w:bCs/>
          <w:sz w:val="24"/>
        </w:rPr>
        <w:t>组合式配置，均为同一品牌。所有的仪器、配件均置于硬质便携箱内提供，方便携带：套件内应含有便携式分光光度计，便携式多参数测定仪、便携式浊度分析仪、数字滴定器、PH电极、电导率电极。</w:t>
      </w:r>
    </w:p>
    <w:p w14:paraId="29448622" w14:textId="77777777" w:rsidR="00D721DA" w:rsidRPr="004C72F2" w:rsidRDefault="00D721DA" w:rsidP="00DD4C29">
      <w:pPr>
        <w:numPr>
          <w:ilvl w:val="0"/>
          <w:numId w:val="50"/>
        </w:numPr>
        <w:spacing w:after="0" w:line="360" w:lineRule="auto"/>
        <w:rPr>
          <w:rFonts w:ascii="仿宋" w:eastAsia="仿宋" w:hAnsi="仿宋"/>
          <w:bCs/>
          <w:sz w:val="24"/>
        </w:rPr>
      </w:pPr>
      <w:r w:rsidRPr="004C72F2">
        <w:rPr>
          <w:rFonts w:ascii="仿宋" w:eastAsia="仿宋" w:hAnsi="仿宋" w:hint="eastAsia"/>
          <w:bCs/>
          <w:sz w:val="24"/>
        </w:rPr>
        <w:t>检测项目应包括：酸度、碱度、氨、溴、钙、氯化物、余氯、总氯、六价铬、色度、铜、硬度、碘、铁、锰、硅、硝酸盐、亚硝酸盐、总磷、活性磷、硫酸盐、硫化物、悬浮固体、浊度、电导率等。</w:t>
      </w:r>
    </w:p>
    <w:p w14:paraId="44DA8B83" w14:textId="77777777" w:rsidR="00D721DA" w:rsidRPr="004C72F2" w:rsidRDefault="00D721DA" w:rsidP="00D721DA">
      <w:pPr>
        <w:spacing w:after="0" w:line="360" w:lineRule="auto"/>
        <w:ind w:left="900"/>
        <w:rPr>
          <w:rFonts w:ascii="仿宋" w:eastAsia="仿宋" w:hAnsi="仿宋"/>
          <w:bCs/>
          <w:sz w:val="24"/>
        </w:rPr>
      </w:pPr>
      <w:r w:rsidRPr="004C72F2">
        <w:rPr>
          <w:rFonts w:ascii="仿宋" w:eastAsia="仿宋" w:hAnsi="仿宋" w:hint="eastAsia"/>
          <w:bCs/>
          <w:sz w:val="24"/>
        </w:rPr>
        <w:t>三</w:t>
      </w:r>
      <w:r w:rsidRPr="004C72F2">
        <w:rPr>
          <w:rFonts w:ascii="仿宋" w:eastAsia="仿宋" w:hAnsi="仿宋"/>
          <w:bCs/>
          <w:sz w:val="24"/>
        </w:rPr>
        <w:t>、</w:t>
      </w:r>
      <w:r w:rsidRPr="004C72F2">
        <w:rPr>
          <w:rFonts w:ascii="仿宋" w:eastAsia="仿宋" w:hAnsi="仿宋" w:hint="eastAsia"/>
          <w:bCs/>
          <w:sz w:val="24"/>
        </w:rPr>
        <w:t>技术参数</w:t>
      </w:r>
    </w:p>
    <w:p w14:paraId="0F26ED2B" w14:textId="77777777" w:rsidR="00D721DA" w:rsidRPr="004C72F2" w:rsidRDefault="00D721DA" w:rsidP="00D721DA">
      <w:pPr>
        <w:spacing w:after="0" w:line="360" w:lineRule="auto"/>
        <w:ind w:left="900"/>
        <w:rPr>
          <w:rFonts w:ascii="仿宋" w:eastAsia="仿宋" w:hAnsi="仿宋"/>
          <w:bCs/>
          <w:sz w:val="24"/>
        </w:rPr>
      </w:pPr>
      <w:r w:rsidRPr="004C72F2">
        <w:rPr>
          <w:rFonts w:ascii="仿宋" w:eastAsia="仿宋" w:hAnsi="仿宋" w:hint="eastAsia"/>
          <w:bCs/>
          <w:sz w:val="24"/>
        </w:rPr>
        <w:t>（一）便携式分光光度计</w:t>
      </w:r>
    </w:p>
    <w:p w14:paraId="63655686" w14:textId="77777777" w:rsidR="00D721DA" w:rsidRPr="004C72F2" w:rsidRDefault="00D721DA" w:rsidP="00DD4C29">
      <w:pPr>
        <w:numPr>
          <w:ilvl w:val="0"/>
          <w:numId w:val="50"/>
        </w:numPr>
        <w:spacing w:after="0" w:line="360" w:lineRule="auto"/>
        <w:rPr>
          <w:rFonts w:ascii="仿宋" w:eastAsia="仿宋" w:hAnsi="仿宋"/>
          <w:bCs/>
          <w:sz w:val="24"/>
        </w:rPr>
      </w:pPr>
      <w:r w:rsidRPr="004C72F2">
        <w:rPr>
          <w:rFonts w:ascii="仿宋" w:eastAsia="仿宋" w:hAnsi="仿宋" w:hint="eastAsia"/>
          <w:bCs/>
          <w:sz w:val="24"/>
        </w:rPr>
        <w:t>测量模式：浓度(mg/L等)、吸光度（Abs）、透光率（%）；</w:t>
      </w:r>
    </w:p>
    <w:p w14:paraId="41B52C98" w14:textId="77777777" w:rsidR="00D721DA" w:rsidRPr="004C72F2" w:rsidRDefault="00D721DA" w:rsidP="00DD4C29">
      <w:pPr>
        <w:numPr>
          <w:ilvl w:val="0"/>
          <w:numId w:val="50"/>
        </w:numPr>
        <w:spacing w:after="0" w:line="360" w:lineRule="auto"/>
        <w:rPr>
          <w:rFonts w:ascii="仿宋" w:eastAsia="仿宋" w:hAnsi="仿宋"/>
          <w:bCs/>
          <w:sz w:val="24"/>
        </w:rPr>
      </w:pPr>
      <w:r w:rsidRPr="004C72F2">
        <w:rPr>
          <w:rFonts w:ascii="仿宋" w:eastAsia="仿宋" w:hAnsi="仿宋" w:hint="eastAsia"/>
          <w:bCs/>
          <w:sz w:val="24"/>
        </w:rPr>
        <w:t>波长范围：340-800 nm；波长选择：自动；波长准确性：±2nm；波长重复性：±0.1nm；</w:t>
      </w:r>
      <w:r w:rsidRPr="004C72F2">
        <w:rPr>
          <w:rFonts w:ascii="仿宋" w:eastAsia="仿宋" w:hAnsi="仿宋" w:hint="eastAsia"/>
          <w:bCs/>
          <w:sz w:val="24"/>
        </w:rPr>
        <w:tab/>
        <w:t>光谱带宽：5nm；</w:t>
      </w:r>
    </w:p>
    <w:p w14:paraId="5E7C9BDB" w14:textId="77777777" w:rsidR="00D721DA" w:rsidRPr="004C72F2" w:rsidRDefault="00D721DA" w:rsidP="00DD4C29">
      <w:pPr>
        <w:numPr>
          <w:ilvl w:val="0"/>
          <w:numId w:val="50"/>
        </w:numPr>
        <w:spacing w:after="0" w:line="360" w:lineRule="auto"/>
        <w:rPr>
          <w:rFonts w:ascii="仿宋" w:eastAsia="仿宋" w:hAnsi="仿宋"/>
          <w:bCs/>
          <w:sz w:val="24"/>
        </w:rPr>
      </w:pPr>
      <w:r w:rsidRPr="004C72F2">
        <w:rPr>
          <w:rFonts w:ascii="仿宋" w:eastAsia="仿宋" w:hAnsi="仿宋" w:hint="eastAsia"/>
          <w:bCs/>
          <w:sz w:val="24"/>
        </w:rPr>
        <w:t>测量范围：0-3.0 Abs；准确度：±0.003Abs（0.0-0.5 Abs），1% （0.50-2.0 Abs）；线性：&lt; 0.5%（0.5-2.0 Abs），≤ 1%（大于2.0 Abs时）；杂散光：&lt; 0.5% T（340nm，NaNO</w:t>
      </w:r>
      <w:r w:rsidRPr="004C72F2">
        <w:rPr>
          <w:rFonts w:ascii="仿宋" w:eastAsia="仿宋" w:hAnsi="仿宋" w:hint="eastAsia"/>
          <w:bCs/>
          <w:sz w:val="24"/>
          <w:vertAlign w:val="subscript"/>
        </w:rPr>
        <w:t>2</w:t>
      </w:r>
      <w:r w:rsidRPr="004C72F2">
        <w:rPr>
          <w:rFonts w:ascii="仿宋" w:eastAsia="仿宋" w:hAnsi="仿宋" w:hint="eastAsia"/>
          <w:bCs/>
          <w:sz w:val="24"/>
        </w:rPr>
        <w:t>）；</w:t>
      </w:r>
    </w:p>
    <w:p w14:paraId="6D741C30" w14:textId="77777777" w:rsidR="00D721DA" w:rsidRPr="004C72F2" w:rsidRDefault="00D721DA" w:rsidP="00DD4C29">
      <w:pPr>
        <w:numPr>
          <w:ilvl w:val="0"/>
          <w:numId w:val="50"/>
        </w:numPr>
        <w:spacing w:after="0" w:line="360" w:lineRule="auto"/>
        <w:rPr>
          <w:rFonts w:ascii="仿宋" w:eastAsia="仿宋" w:hAnsi="仿宋"/>
          <w:bCs/>
          <w:sz w:val="24"/>
        </w:rPr>
      </w:pPr>
      <w:r w:rsidRPr="004C72F2">
        <w:rPr>
          <w:rFonts w:ascii="仿宋" w:eastAsia="仿宋" w:hAnsi="仿宋" w:hint="eastAsia"/>
          <w:bCs/>
          <w:sz w:val="24"/>
        </w:rPr>
        <w:lastRenderedPageBreak/>
        <w:t>数据储存量：不低于500条；显示：LCD，带背光。</w:t>
      </w:r>
    </w:p>
    <w:p w14:paraId="1A6A5267" w14:textId="77777777" w:rsidR="00D721DA" w:rsidRPr="004C72F2" w:rsidRDefault="00D721DA" w:rsidP="00D721DA">
      <w:pPr>
        <w:spacing w:after="0" w:line="360" w:lineRule="auto"/>
        <w:ind w:left="900"/>
        <w:rPr>
          <w:rFonts w:ascii="仿宋" w:eastAsia="仿宋" w:hAnsi="仿宋"/>
          <w:bCs/>
          <w:sz w:val="24"/>
        </w:rPr>
      </w:pPr>
      <w:r w:rsidRPr="004C72F2">
        <w:rPr>
          <w:rFonts w:ascii="仿宋" w:eastAsia="仿宋" w:hAnsi="仿宋" w:hint="eastAsia"/>
          <w:bCs/>
          <w:sz w:val="24"/>
        </w:rPr>
        <w:t>（二）便携式多参数测定仪</w:t>
      </w:r>
    </w:p>
    <w:p w14:paraId="7BE801B8" w14:textId="77777777" w:rsidR="00D721DA" w:rsidRPr="004C72F2" w:rsidRDefault="00D721DA" w:rsidP="00DD4C29">
      <w:pPr>
        <w:numPr>
          <w:ilvl w:val="0"/>
          <w:numId w:val="50"/>
        </w:numPr>
        <w:spacing w:after="0" w:line="360" w:lineRule="auto"/>
        <w:rPr>
          <w:rFonts w:ascii="仿宋" w:eastAsia="仿宋" w:hAnsi="仿宋"/>
          <w:bCs/>
          <w:sz w:val="24"/>
        </w:rPr>
      </w:pPr>
      <w:r w:rsidRPr="004C72F2">
        <w:rPr>
          <w:rFonts w:ascii="仿宋" w:eastAsia="仿宋" w:hAnsi="仿宋" w:hint="eastAsia"/>
          <w:bCs/>
          <w:sz w:val="24"/>
        </w:rPr>
        <w:t>三种测量模式：即按即读、间隔读数、连续读数,自动识别校准标准。</w:t>
      </w:r>
    </w:p>
    <w:p w14:paraId="0E96FAEA" w14:textId="77777777" w:rsidR="00D721DA" w:rsidRPr="004C72F2" w:rsidRDefault="00D721DA" w:rsidP="00DD4C29">
      <w:pPr>
        <w:numPr>
          <w:ilvl w:val="0"/>
          <w:numId w:val="50"/>
        </w:numPr>
        <w:spacing w:after="0" w:line="360" w:lineRule="auto"/>
        <w:rPr>
          <w:rFonts w:ascii="仿宋" w:eastAsia="仿宋" w:hAnsi="仿宋"/>
          <w:bCs/>
          <w:sz w:val="24"/>
        </w:rPr>
      </w:pPr>
      <w:r w:rsidRPr="004C72F2">
        <w:rPr>
          <w:rFonts w:ascii="仿宋" w:eastAsia="仿宋" w:hAnsi="仿宋" w:hint="eastAsia"/>
          <w:bCs/>
          <w:sz w:val="24"/>
        </w:rPr>
        <w:t>*控制器：具有数据锁定显示功能；可同时显示2个电极的测量读数；校准数据都存贮在日志中，在“按下即读”模式和间隔测量模式时可自动存储。在“连续读数”模式手动存储；读数时可同步通过USB传输至电脑或U盘；可自动实现温度补偿；外壳可在1 米深水中浸泡30分钟。</w:t>
      </w:r>
    </w:p>
    <w:p w14:paraId="51249B47" w14:textId="77777777" w:rsidR="00D721DA" w:rsidRPr="004C72F2" w:rsidRDefault="00D721DA" w:rsidP="00DD4C29">
      <w:pPr>
        <w:numPr>
          <w:ilvl w:val="0"/>
          <w:numId w:val="50"/>
        </w:numPr>
        <w:spacing w:after="0" w:line="360" w:lineRule="auto"/>
        <w:rPr>
          <w:rFonts w:ascii="仿宋" w:eastAsia="仿宋" w:hAnsi="仿宋"/>
          <w:bCs/>
          <w:sz w:val="24"/>
        </w:rPr>
      </w:pPr>
      <w:r w:rsidRPr="004C72F2">
        <w:rPr>
          <w:rFonts w:ascii="仿宋" w:eastAsia="仿宋" w:hAnsi="仿宋" w:hint="eastAsia"/>
          <w:bCs/>
          <w:sz w:val="24"/>
        </w:rPr>
        <w:t>pH 电极：量程：0-14；操作温度：0-80°C；分辨率：0.1/0.01/0.001可选。</w:t>
      </w:r>
    </w:p>
    <w:p w14:paraId="0465DC72" w14:textId="77777777" w:rsidR="00D721DA" w:rsidRPr="004C72F2" w:rsidRDefault="00D721DA" w:rsidP="00DD4C29">
      <w:pPr>
        <w:numPr>
          <w:ilvl w:val="0"/>
          <w:numId w:val="50"/>
        </w:numPr>
        <w:spacing w:after="0" w:line="360" w:lineRule="auto"/>
        <w:rPr>
          <w:rFonts w:ascii="仿宋" w:eastAsia="仿宋" w:hAnsi="仿宋"/>
          <w:bCs/>
          <w:sz w:val="24"/>
        </w:rPr>
      </w:pPr>
      <w:r w:rsidRPr="004C72F2">
        <w:rPr>
          <w:rFonts w:ascii="仿宋" w:eastAsia="仿宋" w:hAnsi="仿宋" w:hint="eastAsia"/>
          <w:bCs/>
          <w:sz w:val="24"/>
        </w:rPr>
        <w:t>电导电极：电导率量程0.01 μS/cm - 200.0 mS/cm，分辨率0.01 μS/cm（最大0.05μS/cm）；电阻率：量程2.5-49欧姆</w:t>
      </w:r>
      <w:r w:rsidRPr="004C72F2">
        <w:rPr>
          <w:rFonts w:ascii="微软雅黑" w:eastAsia="微软雅黑" w:hAnsi="微软雅黑" w:cs="微软雅黑" w:hint="eastAsia"/>
          <w:bCs/>
          <w:sz w:val="24"/>
        </w:rPr>
        <w:t>•</w:t>
      </w:r>
      <w:r w:rsidRPr="004C72F2">
        <w:rPr>
          <w:rFonts w:ascii="仿宋" w:eastAsia="仿宋" w:hAnsi="仿宋" w:cs="仿宋" w:hint="eastAsia"/>
          <w:bCs/>
          <w:sz w:val="24"/>
        </w:rPr>
        <w:t>厘米，分辨率</w:t>
      </w:r>
      <w:r w:rsidRPr="004C72F2">
        <w:rPr>
          <w:rFonts w:ascii="仿宋" w:eastAsia="仿宋" w:hAnsi="仿宋" w:hint="eastAsia"/>
          <w:bCs/>
          <w:sz w:val="24"/>
        </w:rPr>
        <w:t>0.1欧姆</w:t>
      </w:r>
      <w:r w:rsidRPr="004C72F2">
        <w:rPr>
          <w:rFonts w:ascii="微软雅黑" w:eastAsia="微软雅黑" w:hAnsi="微软雅黑" w:cs="微软雅黑" w:hint="eastAsia"/>
          <w:bCs/>
          <w:sz w:val="24"/>
        </w:rPr>
        <w:t>•</w:t>
      </w:r>
      <w:r w:rsidRPr="004C72F2">
        <w:rPr>
          <w:rFonts w:ascii="仿宋" w:eastAsia="仿宋" w:hAnsi="仿宋" w:cs="仿宋" w:hint="eastAsia"/>
          <w:bCs/>
          <w:sz w:val="24"/>
        </w:rPr>
        <w:t>厘米（最大</w:t>
      </w:r>
      <w:r w:rsidRPr="004C72F2">
        <w:rPr>
          <w:rFonts w:ascii="仿宋" w:eastAsia="仿宋" w:hAnsi="仿宋" w:hint="eastAsia"/>
          <w:bCs/>
          <w:sz w:val="24"/>
        </w:rPr>
        <w:t>0.05欧姆</w:t>
      </w:r>
      <w:r w:rsidRPr="004C72F2">
        <w:rPr>
          <w:rFonts w:ascii="微软雅黑" w:eastAsia="微软雅黑" w:hAnsi="微软雅黑" w:cs="微软雅黑" w:hint="eastAsia"/>
          <w:bCs/>
          <w:sz w:val="24"/>
        </w:rPr>
        <w:t>•</w:t>
      </w:r>
      <w:r w:rsidRPr="004C72F2">
        <w:rPr>
          <w:rFonts w:ascii="仿宋" w:eastAsia="仿宋" w:hAnsi="仿宋" w:cs="仿宋" w:hint="eastAsia"/>
          <w:bCs/>
          <w:sz w:val="24"/>
        </w:rPr>
        <w:t>厘米）。</w:t>
      </w:r>
    </w:p>
    <w:p w14:paraId="52C6B93C" w14:textId="77777777" w:rsidR="00D721DA" w:rsidRPr="004C72F2" w:rsidRDefault="00D721DA" w:rsidP="00D721DA">
      <w:pPr>
        <w:spacing w:after="0" w:line="360" w:lineRule="auto"/>
        <w:ind w:left="900"/>
        <w:rPr>
          <w:rFonts w:ascii="仿宋" w:eastAsia="仿宋" w:hAnsi="仿宋"/>
          <w:bCs/>
          <w:sz w:val="24"/>
        </w:rPr>
      </w:pPr>
      <w:r w:rsidRPr="004C72F2">
        <w:rPr>
          <w:rFonts w:ascii="仿宋" w:eastAsia="仿宋" w:hAnsi="仿宋" w:hint="eastAsia"/>
          <w:bCs/>
          <w:sz w:val="24"/>
        </w:rPr>
        <w:t>（三）便携式浊度分析仪</w:t>
      </w:r>
    </w:p>
    <w:p w14:paraId="2CBD1900" w14:textId="77777777" w:rsidR="00D721DA" w:rsidRPr="004C72F2" w:rsidRDefault="00D721DA" w:rsidP="00DD4C29">
      <w:pPr>
        <w:numPr>
          <w:ilvl w:val="0"/>
          <w:numId w:val="50"/>
        </w:numPr>
        <w:spacing w:after="0" w:line="360" w:lineRule="auto"/>
        <w:rPr>
          <w:rFonts w:ascii="仿宋" w:eastAsia="仿宋" w:hAnsi="仿宋"/>
          <w:bCs/>
          <w:sz w:val="24"/>
        </w:rPr>
      </w:pPr>
      <w:r w:rsidRPr="004C72F2">
        <w:rPr>
          <w:rFonts w:ascii="仿宋" w:eastAsia="仿宋" w:hAnsi="仿宋" w:hint="eastAsia"/>
          <w:bCs/>
          <w:sz w:val="24"/>
        </w:rPr>
        <w:t>光源：钨灯；检测器：硅光电检测器；测量范围：0-1000 NTU；准确度：读数的±2%；可重复性：读数的±1%或者0.01NTU，取大者；分辨率：在最低测量范围时为0.01NTU；杂散光：&lt;0.02NTU。</w:t>
      </w:r>
    </w:p>
    <w:p w14:paraId="6D74E58C" w14:textId="77777777" w:rsidR="00D721DA" w:rsidRPr="004C72F2" w:rsidRDefault="00D721DA" w:rsidP="00DD4C29">
      <w:pPr>
        <w:numPr>
          <w:ilvl w:val="0"/>
          <w:numId w:val="50"/>
        </w:numPr>
        <w:spacing w:after="0" w:line="360" w:lineRule="auto"/>
        <w:rPr>
          <w:rFonts w:ascii="仿宋" w:eastAsia="仿宋" w:hAnsi="仿宋"/>
          <w:bCs/>
          <w:sz w:val="24"/>
        </w:rPr>
      </w:pPr>
      <w:r w:rsidRPr="004C72F2">
        <w:rPr>
          <w:rFonts w:ascii="仿宋" w:eastAsia="仿宋" w:hAnsi="仿宋" w:hint="eastAsia"/>
          <w:bCs/>
          <w:sz w:val="24"/>
        </w:rPr>
        <w:t>有双检测器光学系统，可消除色度、光波动、杂散光等的干扰。</w:t>
      </w:r>
    </w:p>
    <w:p w14:paraId="38970FD1" w14:textId="77777777" w:rsidR="00D721DA" w:rsidRPr="004C72F2" w:rsidRDefault="00D721DA" w:rsidP="00DD4C29">
      <w:pPr>
        <w:numPr>
          <w:ilvl w:val="0"/>
          <w:numId w:val="50"/>
        </w:numPr>
        <w:spacing w:after="0" w:line="360" w:lineRule="auto"/>
        <w:rPr>
          <w:rFonts w:ascii="仿宋" w:eastAsia="仿宋" w:hAnsi="仿宋"/>
          <w:bCs/>
          <w:sz w:val="24"/>
        </w:rPr>
      </w:pPr>
      <w:r w:rsidRPr="004C72F2">
        <w:rPr>
          <w:rFonts w:ascii="仿宋" w:eastAsia="仿宋" w:hAnsi="仿宋" w:hint="eastAsia"/>
          <w:bCs/>
          <w:sz w:val="24"/>
        </w:rPr>
        <w:t>有快速沉淀浊度模式，即使样品发生快速沉淀，仍然能读出正确的浊度值。</w:t>
      </w:r>
    </w:p>
    <w:p w14:paraId="16468465" w14:textId="77777777" w:rsidR="00D721DA" w:rsidRPr="004C72F2" w:rsidRDefault="00D721DA" w:rsidP="00D721DA">
      <w:pPr>
        <w:spacing w:after="0" w:line="360" w:lineRule="auto"/>
        <w:ind w:left="900"/>
        <w:rPr>
          <w:rFonts w:ascii="仿宋" w:eastAsia="仿宋" w:hAnsi="仿宋"/>
          <w:bCs/>
          <w:sz w:val="24"/>
        </w:rPr>
      </w:pPr>
      <w:r w:rsidRPr="004C72F2">
        <w:rPr>
          <w:rFonts w:ascii="仿宋" w:eastAsia="仿宋" w:hAnsi="仿宋" w:hint="eastAsia"/>
          <w:bCs/>
          <w:sz w:val="24"/>
        </w:rPr>
        <w:t>（四）数字滴定器</w:t>
      </w:r>
    </w:p>
    <w:p w14:paraId="2A51C466" w14:textId="77777777" w:rsidR="00D721DA" w:rsidRPr="004C72F2" w:rsidRDefault="00D721DA" w:rsidP="00DD4C29">
      <w:pPr>
        <w:numPr>
          <w:ilvl w:val="0"/>
          <w:numId w:val="50"/>
        </w:numPr>
        <w:spacing w:after="0" w:line="360" w:lineRule="auto"/>
        <w:rPr>
          <w:rFonts w:ascii="仿宋" w:eastAsia="仿宋" w:hAnsi="仿宋"/>
          <w:bCs/>
          <w:sz w:val="24"/>
        </w:rPr>
      </w:pPr>
      <w:r w:rsidRPr="004C72F2">
        <w:rPr>
          <w:rFonts w:ascii="仿宋" w:eastAsia="仿宋" w:hAnsi="仿宋" w:hint="eastAsia"/>
          <w:bCs/>
          <w:sz w:val="24"/>
        </w:rPr>
        <w:t>每毫升滴数：800；精度：±1%（分辨率为1滴）；试剂筒体积：13 mL。</w:t>
      </w:r>
    </w:p>
    <w:p w14:paraId="1DE84F41" w14:textId="77777777" w:rsidR="00D721DA" w:rsidRPr="004C72F2" w:rsidRDefault="00D721DA" w:rsidP="00D721DA">
      <w:pPr>
        <w:spacing w:after="0" w:line="360" w:lineRule="auto"/>
        <w:ind w:left="900"/>
        <w:rPr>
          <w:rFonts w:ascii="仿宋" w:eastAsia="仿宋" w:hAnsi="仿宋"/>
          <w:bCs/>
          <w:sz w:val="24"/>
        </w:rPr>
      </w:pPr>
      <w:r w:rsidRPr="004C72F2">
        <w:rPr>
          <w:rFonts w:ascii="仿宋" w:eastAsia="仿宋" w:hAnsi="仿宋" w:hint="eastAsia"/>
          <w:bCs/>
          <w:sz w:val="24"/>
        </w:rPr>
        <w:t>*（五）检测参数及量程</w:t>
      </w:r>
    </w:p>
    <w:p w14:paraId="74352E0D" w14:textId="77777777" w:rsidR="00D721DA" w:rsidRPr="004C72F2" w:rsidRDefault="00D721DA" w:rsidP="00DD4C29">
      <w:pPr>
        <w:numPr>
          <w:ilvl w:val="0"/>
          <w:numId w:val="50"/>
        </w:numPr>
        <w:spacing w:after="0" w:line="360" w:lineRule="auto"/>
        <w:rPr>
          <w:rFonts w:ascii="仿宋" w:eastAsia="仿宋" w:hAnsi="仿宋"/>
          <w:bCs/>
          <w:sz w:val="24"/>
        </w:rPr>
      </w:pPr>
      <w:r w:rsidRPr="004C72F2">
        <w:rPr>
          <w:rFonts w:ascii="仿宋" w:eastAsia="仿宋" w:hAnsi="仿宋" w:hint="eastAsia"/>
          <w:bCs/>
          <w:sz w:val="24"/>
        </w:rPr>
        <w:t>酸度：10―4000mg/L；碱度：10―4000 mg/L；氨：0.01―0.50 mg/L；溴：0.05―4.50 mg/L；钙：10―4000 mg/L；氯化物：10―10000 mg/L；余氯&amp;总氯：0.02―2.00 mg/L；六价铬：0.010―0.700 mg/L；色度：15―500 units；铜：0.04―5.00 mg/L；硬度：10―4000 mg/L；碘：0.07―7.00 mg/L；铁：0.02―3.00 mg/L锰：0.1―20.0 mg/L；硅：1-100 mg/L；硝酸盐：0.3―30.0 mg/L；亚硝酸盐：0.002―0.300 mg/L；总磷：0.02-2.50 mg/L；活性磷：0.02-2.50 mg/L；硫酸盐：2-70 mg/L</w:t>
      </w:r>
      <w:r w:rsidRPr="004C72F2">
        <w:rPr>
          <w:rFonts w:ascii="仿宋" w:eastAsia="仿宋" w:hAnsi="仿宋" w:hint="eastAsia"/>
          <w:bCs/>
          <w:sz w:val="24"/>
        </w:rPr>
        <w:lastRenderedPageBreak/>
        <w:t>硫化物：5-800μg/L；悬浮固体：5-750 mg/L；pH:0-14；浊度：0-1000NTU；电导率：0.01us/cm-200ms/cm。</w:t>
      </w:r>
    </w:p>
    <w:p w14:paraId="3734A6D4" w14:textId="77777777" w:rsidR="00D721DA" w:rsidRPr="004C72F2" w:rsidRDefault="00D721DA" w:rsidP="00D721DA">
      <w:pPr>
        <w:spacing w:after="0" w:line="360" w:lineRule="auto"/>
        <w:ind w:left="900"/>
        <w:rPr>
          <w:rFonts w:ascii="仿宋" w:eastAsia="仿宋" w:hAnsi="仿宋"/>
          <w:bCs/>
          <w:sz w:val="24"/>
        </w:rPr>
      </w:pPr>
      <w:r w:rsidRPr="004C72F2">
        <w:rPr>
          <w:rFonts w:ascii="仿宋" w:eastAsia="仿宋" w:hAnsi="仿宋" w:hint="eastAsia"/>
          <w:bCs/>
          <w:sz w:val="24"/>
        </w:rPr>
        <w:t>（六）其他</w:t>
      </w:r>
    </w:p>
    <w:p w14:paraId="79F0E176" w14:textId="77777777" w:rsidR="00D721DA" w:rsidRPr="004C72F2" w:rsidRDefault="00D721DA" w:rsidP="00DD4C29">
      <w:pPr>
        <w:numPr>
          <w:ilvl w:val="0"/>
          <w:numId w:val="50"/>
        </w:numPr>
        <w:spacing w:after="0" w:line="360" w:lineRule="auto"/>
        <w:rPr>
          <w:rFonts w:ascii="仿宋" w:eastAsia="仿宋" w:hAnsi="仿宋"/>
          <w:bCs/>
          <w:sz w:val="24"/>
        </w:rPr>
      </w:pPr>
      <w:r w:rsidRPr="004C72F2">
        <w:rPr>
          <w:rFonts w:ascii="仿宋" w:eastAsia="仿宋" w:hAnsi="仿宋" w:hint="eastAsia"/>
          <w:bCs/>
          <w:sz w:val="24"/>
        </w:rPr>
        <w:t>快检试剂：试剂为预制性的；试剂包装为防潮的锡箔包装或安培瓶包装。</w:t>
      </w:r>
    </w:p>
    <w:p w14:paraId="290672E4" w14:textId="77777777" w:rsidR="00D721DA" w:rsidRPr="004C72F2" w:rsidRDefault="00D721DA" w:rsidP="00DD4C29">
      <w:pPr>
        <w:numPr>
          <w:ilvl w:val="0"/>
          <w:numId w:val="50"/>
        </w:numPr>
        <w:spacing w:after="0" w:line="360" w:lineRule="auto"/>
        <w:rPr>
          <w:rFonts w:ascii="仿宋" w:eastAsia="仿宋" w:hAnsi="仿宋"/>
          <w:bCs/>
          <w:sz w:val="24"/>
        </w:rPr>
      </w:pPr>
      <w:r w:rsidRPr="004C72F2">
        <w:rPr>
          <w:rFonts w:ascii="仿宋" w:eastAsia="仿宋" w:hAnsi="仿宋" w:hint="eastAsia"/>
          <w:bCs/>
          <w:sz w:val="24"/>
        </w:rPr>
        <w:t>便携箱：两个便携式仪器箱，一个箱子用来装仪器和配件，另外一个箱子用来装试剂和测试组件。</w:t>
      </w:r>
    </w:p>
    <w:p w14:paraId="77725497" w14:textId="02139BE3" w:rsidR="00D721DA" w:rsidRPr="004C72F2" w:rsidRDefault="00901B09" w:rsidP="00DD4C29">
      <w:pPr>
        <w:numPr>
          <w:ilvl w:val="0"/>
          <w:numId w:val="50"/>
        </w:numPr>
        <w:spacing w:after="0" w:line="360" w:lineRule="auto"/>
        <w:rPr>
          <w:rFonts w:ascii="仿宋" w:eastAsia="仿宋" w:hAnsi="仿宋"/>
          <w:bCs/>
          <w:sz w:val="24"/>
        </w:rPr>
      </w:pPr>
      <w:r w:rsidRPr="004C72F2">
        <w:rPr>
          <w:rFonts w:ascii="宋体" w:hAnsi="宋体" w:hint="eastAsia"/>
        </w:rPr>
        <w:t>★</w:t>
      </w:r>
      <w:r w:rsidR="00D721DA" w:rsidRPr="004C72F2">
        <w:rPr>
          <w:rFonts w:ascii="仿宋" w:eastAsia="仿宋" w:hAnsi="仿宋" w:hint="eastAsia"/>
          <w:bCs/>
          <w:sz w:val="24"/>
        </w:rPr>
        <w:t>配置清单：光度计1台；数字滴定器1台；双通道多参数测定仪1台；浊度仪1台；PH电极1支；电导率电极1支；随主机配快检试剂盒及测试组件（试剂和测试组件应保证能进行不少于100 次检测，滴定法指标应至少可以检测40次。可测量指标应包括浊度、硬度、余氯、总氯、铁、锰、氨、六价铬等）；便携式仪器箱2个；操作手册或说明书、合格证、保修卡等。</w:t>
      </w:r>
    </w:p>
    <w:p w14:paraId="782414CC" w14:textId="663864D9" w:rsidR="00D721DA" w:rsidRPr="004C72F2" w:rsidRDefault="00AE5418" w:rsidP="00D721DA">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t>2</w:t>
      </w:r>
      <w:r w:rsidR="00AA6234" w:rsidRPr="004C72F2">
        <w:rPr>
          <w:rFonts w:ascii="仿宋" w:eastAsia="仿宋" w:hAnsi="仿宋"/>
          <w:b/>
          <w:bCs/>
          <w:sz w:val="24"/>
        </w:rPr>
        <w:t>5</w:t>
      </w:r>
      <w:r w:rsidR="00D721DA" w:rsidRPr="004C72F2">
        <w:rPr>
          <w:rFonts w:ascii="仿宋" w:eastAsia="仿宋" w:hAnsi="仿宋" w:hint="eastAsia"/>
          <w:b/>
          <w:bCs/>
          <w:sz w:val="24"/>
        </w:rPr>
        <w:t>-2集中空调定量采样机器人</w:t>
      </w:r>
    </w:p>
    <w:p w14:paraId="1B3EBE56" w14:textId="77777777" w:rsidR="00D721DA" w:rsidRPr="004C72F2" w:rsidRDefault="00D721DA" w:rsidP="00D721DA">
      <w:pPr>
        <w:spacing w:after="0" w:line="360" w:lineRule="auto"/>
        <w:ind w:left="900"/>
        <w:rPr>
          <w:rFonts w:ascii="仿宋" w:eastAsia="仿宋" w:hAnsi="仿宋"/>
          <w:bCs/>
          <w:sz w:val="24"/>
        </w:rPr>
      </w:pPr>
      <w:r w:rsidRPr="004C72F2">
        <w:rPr>
          <w:rFonts w:ascii="仿宋" w:eastAsia="仿宋" w:hAnsi="仿宋" w:hint="eastAsia"/>
          <w:bCs/>
          <w:sz w:val="24"/>
        </w:rPr>
        <w:t>一</w:t>
      </w:r>
      <w:r w:rsidRPr="004C72F2">
        <w:rPr>
          <w:rFonts w:ascii="仿宋" w:eastAsia="仿宋" w:hAnsi="仿宋"/>
          <w:bCs/>
          <w:sz w:val="24"/>
        </w:rPr>
        <w:t>、</w:t>
      </w:r>
      <w:r w:rsidRPr="004C72F2">
        <w:rPr>
          <w:rFonts w:ascii="仿宋" w:eastAsia="仿宋" w:hAnsi="仿宋" w:hint="eastAsia"/>
          <w:bCs/>
          <w:sz w:val="24"/>
        </w:rPr>
        <w:t>用途</w:t>
      </w:r>
    </w:p>
    <w:p w14:paraId="5118B631" w14:textId="77777777" w:rsidR="00D721DA" w:rsidRPr="004C72F2" w:rsidRDefault="00D721DA" w:rsidP="00DD4C29">
      <w:pPr>
        <w:numPr>
          <w:ilvl w:val="0"/>
          <w:numId w:val="42"/>
        </w:numPr>
        <w:spacing w:after="0" w:line="360" w:lineRule="auto"/>
        <w:rPr>
          <w:rFonts w:ascii="仿宋" w:eastAsia="仿宋" w:hAnsi="仿宋"/>
          <w:bCs/>
          <w:sz w:val="24"/>
        </w:rPr>
      </w:pPr>
      <w:r w:rsidRPr="004C72F2">
        <w:rPr>
          <w:rFonts w:ascii="仿宋" w:eastAsia="仿宋" w:hAnsi="仿宋" w:hint="eastAsia"/>
          <w:bCs/>
          <w:sz w:val="24"/>
        </w:rPr>
        <w:t>适用于集中空调通风系统通风管道内积尘量的定量采样和检测。</w:t>
      </w:r>
    </w:p>
    <w:p w14:paraId="3C12648C" w14:textId="77777777" w:rsidR="00D721DA" w:rsidRPr="004C72F2" w:rsidRDefault="00D721DA" w:rsidP="00D721DA">
      <w:pPr>
        <w:spacing w:after="0" w:line="360" w:lineRule="auto"/>
        <w:ind w:left="900"/>
        <w:rPr>
          <w:rFonts w:ascii="仿宋" w:eastAsia="仿宋" w:hAnsi="仿宋"/>
          <w:bCs/>
          <w:sz w:val="24"/>
        </w:rPr>
      </w:pPr>
      <w:r w:rsidRPr="004C72F2">
        <w:rPr>
          <w:rFonts w:ascii="仿宋" w:eastAsia="仿宋" w:hAnsi="仿宋" w:hint="eastAsia"/>
          <w:bCs/>
          <w:sz w:val="24"/>
        </w:rPr>
        <w:t>二</w:t>
      </w:r>
      <w:r w:rsidRPr="004C72F2">
        <w:rPr>
          <w:rFonts w:ascii="仿宋" w:eastAsia="仿宋" w:hAnsi="仿宋"/>
          <w:bCs/>
          <w:sz w:val="24"/>
        </w:rPr>
        <w:t>、</w:t>
      </w:r>
      <w:r w:rsidRPr="004C72F2">
        <w:rPr>
          <w:rFonts w:ascii="仿宋" w:eastAsia="仿宋" w:hAnsi="仿宋" w:hint="eastAsia"/>
          <w:bCs/>
          <w:sz w:val="24"/>
        </w:rPr>
        <w:t>技术总要求</w:t>
      </w:r>
    </w:p>
    <w:p w14:paraId="28A8142B" w14:textId="77777777" w:rsidR="00D721DA" w:rsidRPr="004C72F2" w:rsidRDefault="00D721DA" w:rsidP="00DD4C29">
      <w:pPr>
        <w:numPr>
          <w:ilvl w:val="0"/>
          <w:numId w:val="42"/>
        </w:numPr>
        <w:spacing w:after="0" w:line="360" w:lineRule="auto"/>
        <w:rPr>
          <w:rFonts w:ascii="仿宋" w:eastAsia="仿宋" w:hAnsi="仿宋"/>
          <w:bCs/>
          <w:sz w:val="24"/>
        </w:rPr>
      </w:pPr>
      <w:r w:rsidRPr="004C72F2">
        <w:rPr>
          <w:rFonts w:ascii="仿宋" w:eastAsia="仿宋" w:hAnsi="仿宋" w:hint="eastAsia"/>
          <w:bCs/>
          <w:sz w:val="24"/>
        </w:rPr>
        <w:t>样品采集与控制模块化，采样过程符合微生物无菌操作，由电脑软件智能操控，视频采集和拍照无盲区，无线有线双重控制。</w:t>
      </w:r>
    </w:p>
    <w:p w14:paraId="531A9022" w14:textId="77777777" w:rsidR="00D721DA" w:rsidRPr="004C72F2" w:rsidRDefault="00D721DA" w:rsidP="00D721DA">
      <w:pPr>
        <w:spacing w:after="0" w:line="360" w:lineRule="auto"/>
        <w:ind w:left="900"/>
        <w:rPr>
          <w:rFonts w:ascii="仿宋" w:eastAsia="仿宋" w:hAnsi="仿宋"/>
          <w:bCs/>
          <w:sz w:val="24"/>
        </w:rPr>
      </w:pPr>
      <w:r w:rsidRPr="004C72F2">
        <w:rPr>
          <w:rFonts w:ascii="仿宋" w:eastAsia="仿宋" w:hAnsi="仿宋" w:hint="eastAsia"/>
          <w:bCs/>
          <w:sz w:val="24"/>
        </w:rPr>
        <w:t>三</w:t>
      </w:r>
      <w:r w:rsidRPr="004C72F2">
        <w:rPr>
          <w:rFonts w:ascii="仿宋" w:eastAsia="仿宋" w:hAnsi="仿宋"/>
          <w:bCs/>
          <w:sz w:val="24"/>
        </w:rPr>
        <w:t>、</w:t>
      </w:r>
      <w:r w:rsidRPr="004C72F2">
        <w:rPr>
          <w:rFonts w:ascii="仿宋" w:eastAsia="仿宋" w:hAnsi="仿宋" w:hint="eastAsia"/>
          <w:bCs/>
          <w:sz w:val="24"/>
        </w:rPr>
        <w:t>技术参数</w:t>
      </w:r>
    </w:p>
    <w:p w14:paraId="3D185260" w14:textId="77777777" w:rsidR="00D721DA" w:rsidRPr="004C72F2" w:rsidRDefault="00D721DA" w:rsidP="00DD4C29">
      <w:pPr>
        <w:numPr>
          <w:ilvl w:val="0"/>
          <w:numId w:val="42"/>
        </w:numPr>
        <w:spacing w:after="0" w:line="360" w:lineRule="auto"/>
        <w:rPr>
          <w:rFonts w:ascii="仿宋" w:eastAsia="仿宋" w:hAnsi="仿宋"/>
          <w:bCs/>
          <w:sz w:val="24"/>
        </w:rPr>
      </w:pPr>
      <w:r w:rsidRPr="004C72F2">
        <w:rPr>
          <w:rFonts w:ascii="仿宋" w:eastAsia="仿宋" w:hAnsi="仿宋" w:hint="eastAsia"/>
          <w:bCs/>
          <w:sz w:val="24"/>
        </w:rPr>
        <w:t>采样方式：刮吸法和擦拭法。</w:t>
      </w:r>
    </w:p>
    <w:p w14:paraId="691D0789" w14:textId="77777777" w:rsidR="00D721DA" w:rsidRPr="004C72F2" w:rsidRDefault="00D721DA" w:rsidP="00DD4C29">
      <w:pPr>
        <w:numPr>
          <w:ilvl w:val="0"/>
          <w:numId w:val="42"/>
        </w:numPr>
        <w:spacing w:after="0" w:line="360" w:lineRule="auto"/>
        <w:rPr>
          <w:rFonts w:ascii="仿宋" w:eastAsia="仿宋" w:hAnsi="仿宋"/>
          <w:bCs/>
          <w:sz w:val="24"/>
        </w:rPr>
      </w:pPr>
      <w:r w:rsidRPr="004C72F2">
        <w:rPr>
          <w:rFonts w:ascii="仿宋" w:eastAsia="仿宋" w:hAnsi="仿宋" w:hint="eastAsia"/>
          <w:bCs/>
          <w:sz w:val="24"/>
        </w:rPr>
        <w:t>采样时与样品接触部分均为一次性消毒产品，无二次污染。</w:t>
      </w:r>
    </w:p>
    <w:p w14:paraId="19B70ABB" w14:textId="77777777" w:rsidR="00D721DA" w:rsidRPr="004C72F2" w:rsidRDefault="00D721DA" w:rsidP="00DD4C29">
      <w:pPr>
        <w:numPr>
          <w:ilvl w:val="0"/>
          <w:numId w:val="42"/>
        </w:numPr>
        <w:spacing w:after="0" w:line="360" w:lineRule="auto"/>
        <w:rPr>
          <w:rFonts w:ascii="仿宋" w:eastAsia="仿宋" w:hAnsi="仿宋"/>
          <w:bCs/>
          <w:sz w:val="24"/>
        </w:rPr>
      </w:pPr>
      <w:r w:rsidRPr="004C72F2">
        <w:rPr>
          <w:rFonts w:ascii="仿宋" w:eastAsia="仿宋" w:hAnsi="仿宋" w:hint="eastAsia"/>
          <w:bCs/>
          <w:sz w:val="24"/>
        </w:rPr>
        <w:t>机器人驱动模式为四轮履带式驱动；通过高度不小于70mm；爬坡角度不小于45°；检测距离不小于40m，可扩展；行进速度不小于12m/min，可调。</w:t>
      </w:r>
    </w:p>
    <w:p w14:paraId="1E237A5B" w14:textId="77777777" w:rsidR="00D721DA" w:rsidRPr="004C72F2" w:rsidRDefault="00D721DA" w:rsidP="00DD4C29">
      <w:pPr>
        <w:numPr>
          <w:ilvl w:val="0"/>
          <w:numId w:val="42"/>
        </w:numPr>
        <w:spacing w:after="0" w:line="360" w:lineRule="auto"/>
        <w:rPr>
          <w:rFonts w:ascii="仿宋" w:eastAsia="仿宋" w:hAnsi="仿宋"/>
          <w:bCs/>
          <w:sz w:val="24"/>
        </w:rPr>
      </w:pPr>
      <w:r w:rsidRPr="004C72F2">
        <w:rPr>
          <w:rFonts w:ascii="仿宋" w:eastAsia="仿宋" w:hAnsi="仿宋" w:hint="eastAsia"/>
          <w:bCs/>
          <w:sz w:val="24"/>
        </w:rPr>
        <w:t>*机器人采样信号控制：控制方式应有无线和有线两种方式，通过可移动工作站控制机器人；操作界面由鼠标控制；摄像头和灯光可同步变换角度，无检测无盲区；前置云台平行旋转360度，俯仰200度，前置自动对焦摄像头，像素不应低于500</w:t>
      </w:r>
      <w:proofErr w:type="gramStart"/>
      <w:r w:rsidRPr="004C72F2">
        <w:rPr>
          <w:rFonts w:ascii="仿宋" w:eastAsia="仿宋" w:hAnsi="仿宋" w:hint="eastAsia"/>
          <w:bCs/>
          <w:sz w:val="24"/>
        </w:rPr>
        <w:t>万像</w:t>
      </w:r>
      <w:proofErr w:type="gramEnd"/>
      <w:r w:rsidRPr="004C72F2">
        <w:rPr>
          <w:rFonts w:ascii="仿宋" w:eastAsia="仿宋" w:hAnsi="仿宋" w:hint="eastAsia"/>
          <w:bCs/>
          <w:sz w:val="24"/>
        </w:rPr>
        <w:t>素，后置150度广角定焦摄像头，</w:t>
      </w:r>
      <w:r w:rsidRPr="004C72F2">
        <w:rPr>
          <w:rFonts w:ascii="仿宋" w:eastAsia="仿宋" w:hAnsi="仿宋" w:hint="eastAsia"/>
          <w:bCs/>
          <w:sz w:val="24"/>
        </w:rPr>
        <w:lastRenderedPageBreak/>
        <w:t>像素不应低于300</w:t>
      </w:r>
      <w:proofErr w:type="gramStart"/>
      <w:r w:rsidRPr="004C72F2">
        <w:rPr>
          <w:rFonts w:ascii="仿宋" w:eastAsia="仿宋" w:hAnsi="仿宋" w:hint="eastAsia"/>
          <w:bCs/>
          <w:sz w:val="24"/>
        </w:rPr>
        <w:t>万像</w:t>
      </w:r>
      <w:proofErr w:type="gramEnd"/>
      <w:r w:rsidRPr="004C72F2">
        <w:rPr>
          <w:rFonts w:ascii="仿宋" w:eastAsia="仿宋" w:hAnsi="仿宋" w:hint="eastAsia"/>
          <w:bCs/>
          <w:sz w:val="24"/>
        </w:rPr>
        <w:t>素；前置两组LED灯，光强度可调，其中一组前置近光灯可随摄像头同步移动，另一组前置远光灯可照距离大于3米，后置聚光型LED大灯。</w:t>
      </w:r>
    </w:p>
    <w:p w14:paraId="5219C767" w14:textId="77777777" w:rsidR="00D721DA" w:rsidRPr="004C72F2" w:rsidRDefault="00D721DA" w:rsidP="00DD4C29">
      <w:pPr>
        <w:numPr>
          <w:ilvl w:val="0"/>
          <w:numId w:val="42"/>
        </w:numPr>
        <w:spacing w:after="0" w:line="360" w:lineRule="auto"/>
        <w:rPr>
          <w:rFonts w:ascii="仿宋" w:eastAsia="仿宋" w:hAnsi="仿宋"/>
          <w:bCs/>
          <w:sz w:val="24"/>
        </w:rPr>
      </w:pPr>
      <w:r w:rsidRPr="004C72F2">
        <w:rPr>
          <w:rFonts w:ascii="仿宋" w:eastAsia="仿宋" w:hAnsi="仿宋" w:hint="eastAsia"/>
          <w:bCs/>
          <w:sz w:val="24"/>
        </w:rPr>
        <w:t>*具备一键智能采样，不需人工控制每一步采样动作。</w:t>
      </w:r>
    </w:p>
    <w:p w14:paraId="4203AC29" w14:textId="77777777" w:rsidR="00D721DA" w:rsidRPr="004C72F2" w:rsidRDefault="00D721DA" w:rsidP="00DD4C29">
      <w:pPr>
        <w:numPr>
          <w:ilvl w:val="0"/>
          <w:numId w:val="42"/>
        </w:numPr>
        <w:spacing w:after="0" w:line="360" w:lineRule="auto"/>
        <w:rPr>
          <w:rFonts w:ascii="仿宋" w:eastAsia="仿宋" w:hAnsi="仿宋"/>
          <w:bCs/>
          <w:sz w:val="24"/>
        </w:rPr>
      </w:pPr>
      <w:r w:rsidRPr="004C72F2">
        <w:rPr>
          <w:rFonts w:ascii="仿宋" w:eastAsia="仿宋" w:hAnsi="仿宋" w:hint="eastAsia"/>
          <w:bCs/>
          <w:sz w:val="24"/>
        </w:rPr>
        <w:t>*可移动工作站应有如下属性：内存不低于16G，可扩展，快速固态硬盘不低于512G，可扩展，windows 带office，带投影连接口。外形尺寸应小于15英寸，重量不超2Kg。</w:t>
      </w:r>
    </w:p>
    <w:p w14:paraId="21F07065" w14:textId="77777777" w:rsidR="00D721DA" w:rsidRPr="004C72F2" w:rsidRDefault="00D721DA" w:rsidP="00DD4C29">
      <w:pPr>
        <w:numPr>
          <w:ilvl w:val="0"/>
          <w:numId w:val="42"/>
        </w:numPr>
        <w:spacing w:after="0" w:line="360" w:lineRule="auto"/>
        <w:rPr>
          <w:rFonts w:ascii="仿宋" w:eastAsia="仿宋" w:hAnsi="仿宋"/>
          <w:bCs/>
          <w:sz w:val="24"/>
        </w:rPr>
      </w:pPr>
      <w:r w:rsidRPr="004C72F2">
        <w:rPr>
          <w:rFonts w:ascii="仿宋" w:eastAsia="仿宋" w:hAnsi="仿宋" w:hint="eastAsia"/>
          <w:bCs/>
          <w:sz w:val="24"/>
        </w:rPr>
        <w:t>*风机转速可调，可根据不同的湿度环境，匹配不通过的吸力。</w:t>
      </w:r>
    </w:p>
    <w:p w14:paraId="2014A1D1" w14:textId="77777777" w:rsidR="00D721DA" w:rsidRPr="004C72F2" w:rsidRDefault="00D721DA" w:rsidP="00DD4C29">
      <w:pPr>
        <w:numPr>
          <w:ilvl w:val="0"/>
          <w:numId w:val="42"/>
        </w:numPr>
        <w:spacing w:after="0" w:line="360" w:lineRule="auto"/>
        <w:rPr>
          <w:rFonts w:ascii="仿宋" w:eastAsia="仿宋" w:hAnsi="仿宋"/>
          <w:bCs/>
          <w:sz w:val="24"/>
        </w:rPr>
      </w:pPr>
      <w:r w:rsidRPr="004C72F2">
        <w:rPr>
          <w:rFonts w:ascii="仿宋" w:eastAsia="仿宋" w:hAnsi="仿宋" w:hint="eastAsia"/>
          <w:bCs/>
          <w:sz w:val="24"/>
        </w:rPr>
        <w:t>*采样面积不小于50平方厘米；采样时全部气路密封，气流只在采样器中进行高速循环。采样误差小于5%、采样偏差小于3%。</w:t>
      </w:r>
    </w:p>
    <w:p w14:paraId="5290A192" w14:textId="77777777" w:rsidR="00D721DA" w:rsidRPr="004C72F2" w:rsidRDefault="00D721DA" w:rsidP="00DD4C29">
      <w:pPr>
        <w:numPr>
          <w:ilvl w:val="0"/>
          <w:numId w:val="42"/>
        </w:numPr>
        <w:spacing w:after="0" w:line="360" w:lineRule="auto"/>
        <w:rPr>
          <w:rFonts w:ascii="仿宋" w:eastAsia="仿宋" w:hAnsi="仿宋"/>
          <w:bCs/>
          <w:sz w:val="24"/>
        </w:rPr>
      </w:pPr>
      <w:r w:rsidRPr="004C72F2">
        <w:rPr>
          <w:rFonts w:ascii="仿宋" w:eastAsia="仿宋" w:hAnsi="仿宋" w:hint="eastAsia"/>
          <w:bCs/>
          <w:sz w:val="24"/>
        </w:rPr>
        <w:t>*机器人外形：长小于35厘米，宽小于16厘米，高小于10厘米。机器人重量不超4Kg。</w:t>
      </w:r>
    </w:p>
    <w:p w14:paraId="75372B0C" w14:textId="77777777" w:rsidR="00901B09" w:rsidRPr="004C72F2" w:rsidRDefault="00D721DA" w:rsidP="00DD4C29">
      <w:pPr>
        <w:numPr>
          <w:ilvl w:val="0"/>
          <w:numId w:val="42"/>
        </w:numPr>
        <w:spacing w:after="0" w:line="360" w:lineRule="auto"/>
        <w:rPr>
          <w:rFonts w:ascii="仿宋" w:eastAsia="仿宋" w:hAnsi="仿宋"/>
          <w:bCs/>
          <w:sz w:val="24"/>
        </w:rPr>
      </w:pPr>
      <w:r w:rsidRPr="004C72F2">
        <w:rPr>
          <w:rFonts w:ascii="仿宋" w:eastAsia="仿宋" w:hAnsi="仿宋" w:hint="eastAsia"/>
          <w:bCs/>
          <w:sz w:val="24"/>
        </w:rPr>
        <w:t>电源：机器人电源为可充电电池（12V，240W），至少配两套电池，每套电池连续工作时间不应小于5小时。</w:t>
      </w:r>
    </w:p>
    <w:p w14:paraId="59D60D42" w14:textId="2AE4D4B1" w:rsidR="00D721DA" w:rsidRPr="004C72F2" w:rsidRDefault="00901B09" w:rsidP="00DD4C29">
      <w:pPr>
        <w:numPr>
          <w:ilvl w:val="0"/>
          <w:numId w:val="42"/>
        </w:numPr>
        <w:spacing w:after="0" w:line="360" w:lineRule="auto"/>
        <w:rPr>
          <w:rFonts w:ascii="仿宋" w:eastAsia="仿宋" w:hAnsi="仿宋"/>
          <w:bCs/>
          <w:sz w:val="24"/>
        </w:rPr>
      </w:pPr>
      <w:r w:rsidRPr="004C72F2">
        <w:rPr>
          <w:rFonts w:ascii="宋体" w:hAnsi="宋体" w:hint="eastAsia"/>
        </w:rPr>
        <w:t>★</w:t>
      </w:r>
      <w:r w:rsidR="00D721DA" w:rsidRPr="004C72F2">
        <w:rPr>
          <w:rFonts w:ascii="仿宋" w:eastAsia="仿宋" w:hAnsi="仿宋" w:hint="eastAsia"/>
          <w:bCs/>
          <w:sz w:val="24"/>
        </w:rPr>
        <w:t>配置清单：主机1台，可移动工作站1台，软件1个，拉杆箱1个，操作手册或说明书、合格证、保修卡等。</w:t>
      </w:r>
    </w:p>
    <w:p w14:paraId="746BC6E9" w14:textId="5234BC98" w:rsidR="00D721DA" w:rsidRPr="004C72F2" w:rsidRDefault="00AE5418" w:rsidP="00D721DA">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t>2</w:t>
      </w:r>
      <w:r w:rsidR="00AA6234" w:rsidRPr="004C72F2">
        <w:rPr>
          <w:rFonts w:ascii="仿宋" w:eastAsia="仿宋" w:hAnsi="仿宋"/>
          <w:b/>
          <w:bCs/>
          <w:sz w:val="24"/>
        </w:rPr>
        <w:t>5</w:t>
      </w:r>
      <w:r w:rsidR="00D721DA" w:rsidRPr="004C72F2">
        <w:rPr>
          <w:rFonts w:ascii="仿宋" w:eastAsia="仿宋" w:hAnsi="仿宋" w:hint="eastAsia"/>
          <w:b/>
          <w:bCs/>
          <w:sz w:val="24"/>
        </w:rPr>
        <w:t>-</w:t>
      </w:r>
      <w:r w:rsidR="00AA6234" w:rsidRPr="004C72F2">
        <w:rPr>
          <w:rFonts w:ascii="仿宋" w:eastAsia="仿宋" w:hAnsi="仿宋"/>
          <w:b/>
          <w:bCs/>
          <w:sz w:val="24"/>
        </w:rPr>
        <w:t>3</w:t>
      </w:r>
      <w:r w:rsidR="00D721DA" w:rsidRPr="004C72F2">
        <w:rPr>
          <w:rFonts w:ascii="仿宋" w:eastAsia="仿宋" w:hAnsi="仿宋" w:hint="eastAsia"/>
          <w:b/>
          <w:bCs/>
          <w:sz w:val="24"/>
        </w:rPr>
        <w:t>便携式红外气体分析器</w:t>
      </w:r>
    </w:p>
    <w:p w14:paraId="65BACB48" w14:textId="77777777" w:rsidR="00D721DA" w:rsidRPr="004C72F2" w:rsidRDefault="00D721DA" w:rsidP="00D721DA">
      <w:pPr>
        <w:spacing w:after="0" w:line="360" w:lineRule="auto"/>
        <w:ind w:left="900"/>
        <w:rPr>
          <w:rFonts w:ascii="仿宋" w:eastAsia="仿宋" w:hAnsi="仿宋"/>
          <w:bCs/>
          <w:sz w:val="24"/>
        </w:rPr>
      </w:pPr>
      <w:r w:rsidRPr="004C72F2">
        <w:rPr>
          <w:rFonts w:ascii="仿宋" w:eastAsia="仿宋" w:hAnsi="仿宋" w:hint="eastAsia"/>
          <w:bCs/>
          <w:sz w:val="24"/>
        </w:rPr>
        <w:t>一</w:t>
      </w:r>
      <w:r w:rsidRPr="004C72F2">
        <w:rPr>
          <w:rFonts w:ascii="仿宋" w:eastAsia="仿宋" w:hAnsi="仿宋"/>
          <w:bCs/>
          <w:sz w:val="24"/>
        </w:rPr>
        <w:t>、</w:t>
      </w:r>
      <w:r w:rsidRPr="004C72F2">
        <w:rPr>
          <w:rFonts w:ascii="仿宋" w:eastAsia="仿宋" w:hAnsi="仿宋" w:hint="eastAsia"/>
          <w:bCs/>
          <w:sz w:val="24"/>
        </w:rPr>
        <w:t>用途</w:t>
      </w:r>
    </w:p>
    <w:p w14:paraId="4A158610" w14:textId="77777777" w:rsidR="00D721DA" w:rsidRPr="004C72F2" w:rsidRDefault="00D721DA" w:rsidP="00DD4C29">
      <w:pPr>
        <w:numPr>
          <w:ilvl w:val="0"/>
          <w:numId w:val="45"/>
        </w:numPr>
        <w:spacing w:after="0" w:line="360" w:lineRule="auto"/>
        <w:rPr>
          <w:rFonts w:ascii="仿宋" w:eastAsia="仿宋" w:hAnsi="仿宋"/>
          <w:bCs/>
          <w:sz w:val="24"/>
        </w:rPr>
      </w:pPr>
      <w:r w:rsidRPr="004C72F2">
        <w:rPr>
          <w:rFonts w:ascii="仿宋" w:eastAsia="仿宋" w:hAnsi="仿宋" w:hint="eastAsia"/>
          <w:bCs/>
          <w:sz w:val="24"/>
        </w:rPr>
        <w:t>用于空气中一氧化碳（CO）、二氧化碳（CO2）浓度检测。</w:t>
      </w:r>
    </w:p>
    <w:p w14:paraId="36C4E5C9" w14:textId="77777777" w:rsidR="00D721DA" w:rsidRPr="004C72F2" w:rsidRDefault="00D721DA" w:rsidP="00D721DA">
      <w:pPr>
        <w:spacing w:after="0" w:line="360" w:lineRule="auto"/>
        <w:ind w:left="900"/>
        <w:rPr>
          <w:rFonts w:ascii="仿宋" w:eastAsia="仿宋" w:hAnsi="仿宋"/>
          <w:bCs/>
          <w:sz w:val="24"/>
        </w:rPr>
      </w:pPr>
      <w:r w:rsidRPr="004C72F2">
        <w:rPr>
          <w:rFonts w:ascii="仿宋" w:eastAsia="仿宋" w:hAnsi="仿宋" w:hint="eastAsia"/>
          <w:bCs/>
          <w:sz w:val="24"/>
        </w:rPr>
        <w:t>二</w:t>
      </w:r>
      <w:r w:rsidRPr="004C72F2">
        <w:rPr>
          <w:rFonts w:ascii="仿宋" w:eastAsia="仿宋" w:hAnsi="仿宋"/>
          <w:bCs/>
          <w:sz w:val="24"/>
        </w:rPr>
        <w:t>、</w:t>
      </w:r>
      <w:r w:rsidRPr="004C72F2">
        <w:rPr>
          <w:rFonts w:ascii="仿宋" w:eastAsia="仿宋" w:hAnsi="仿宋" w:hint="eastAsia"/>
          <w:bCs/>
          <w:sz w:val="24"/>
        </w:rPr>
        <w:t>技术总要求</w:t>
      </w:r>
    </w:p>
    <w:p w14:paraId="3AB01EEB" w14:textId="77777777" w:rsidR="00D721DA" w:rsidRPr="004C72F2" w:rsidRDefault="00D721DA" w:rsidP="00DD4C29">
      <w:pPr>
        <w:numPr>
          <w:ilvl w:val="0"/>
          <w:numId w:val="45"/>
        </w:numPr>
        <w:spacing w:after="0" w:line="360" w:lineRule="auto"/>
        <w:rPr>
          <w:rFonts w:ascii="仿宋" w:eastAsia="仿宋" w:hAnsi="仿宋"/>
          <w:bCs/>
          <w:sz w:val="24"/>
        </w:rPr>
      </w:pPr>
      <w:r w:rsidRPr="004C72F2">
        <w:rPr>
          <w:rFonts w:ascii="仿宋" w:eastAsia="仿宋" w:hAnsi="仿宋" w:hint="eastAsia"/>
          <w:bCs/>
          <w:sz w:val="24"/>
        </w:rPr>
        <w:t>*采用红外光谱吸收原理。相关参数符合GB/T18204系列标准。</w:t>
      </w:r>
    </w:p>
    <w:p w14:paraId="119F017A" w14:textId="77777777" w:rsidR="00D721DA" w:rsidRPr="004C72F2" w:rsidRDefault="00D721DA" w:rsidP="00D721DA">
      <w:pPr>
        <w:spacing w:after="0" w:line="360" w:lineRule="auto"/>
        <w:ind w:left="900"/>
        <w:rPr>
          <w:rFonts w:ascii="仿宋" w:eastAsia="仿宋" w:hAnsi="仿宋"/>
          <w:bCs/>
          <w:sz w:val="24"/>
        </w:rPr>
      </w:pPr>
      <w:r w:rsidRPr="004C72F2">
        <w:rPr>
          <w:rFonts w:ascii="仿宋" w:eastAsia="仿宋" w:hAnsi="仿宋" w:hint="eastAsia"/>
          <w:bCs/>
          <w:sz w:val="24"/>
        </w:rPr>
        <w:t>三</w:t>
      </w:r>
      <w:r w:rsidRPr="004C72F2">
        <w:rPr>
          <w:rFonts w:ascii="仿宋" w:eastAsia="仿宋" w:hAnsi="仿宋"/>
          <w:bCs/>
          <w:sz w:val="24"/>
        </w:rPr>
        <w:t>、</w:t>
      </w:r>
      <w:r w:rsidRPr="004C72F2">
        <w:rPr>
          <w:rFonts w:ascii="仿宋" w:eastAsia="仿宋" w:hAnsi="仿宋" w:hint="eastAsia"/>
          <w:bCs/>
          <w:sz w:val="24"/>
        </w:rPr>
        <w:t>技术参数</w:t>
      </w:r>
    </w:p>
    <w:p w14:paraId="1C087293" w14:textId="77777777" w:rsidR="00D721DA" w:rsidRPr="004C72F2" w:rsidRDefault="00D721DA" w:rsidP="00DD4C29">
      <w:pPr>
        <w:numPr>
          <w:ilvl w:val="0"/>
          <w:numId w:val="45"/>
        </w:numPr>
        <w:spacing w:after="0" w:line="360" w:lineRule="auto"/>
        <w:rPr>
          <w:rFonts w:ascii="仿宋" w:eastAsia="仿宋" w:hAnsi="仿宋"/>
          <w:bCs/>
          <w:sz w:val="24"/>
        </w:rPr>
      </w:pPr>
      <w:r w:rsidRPr="004C72F2">
        <w:rPr>
          <w:rFonts w:ascii="仿宋" w:eastAsia="仿宋" w:hAnsi="仿宋" w:hint="eastAsia"/>
          <w:bCs/>
          <w:sz w:val="24"/>
        </w:rPr>
        <w:t>*检测原理：</w:t>
      </w:r>
      <w:proofErr w:type="gramStart"/>
      <w:r w:rsidRPr="004C72F2">
        <w:rPr>
          <w:rFonts w:ascii="仿宋" w:eastAsia="仿宋" w:hAnsi="仿宋" w:hint="eastAsia"/>
          <w:bCs/>
          <w:sz w:val="24"/>
        </w:rPr>
        <w:t>不分光</w:t>
      </w:r>
      <w:proofErr w:type="gramEnd"/>
      <w:r w:rsidRPr="004C72F2">
        <w:rPr>
          <w:rFonts w:ascii="仿宋" w:eastAsia="仿宋" w:hAnsi="仿宋" w:hint="eastAsia"/>
          <w:bCs/>
          <w:sz w:val="24"/>
        </w:rPr>
        <w:t>红外线气体分析法/非分散红外法。</w:t>
      </w:r>
    </w:p>
    <w:p w14:paraId="0B202F4C" w14:textId="77777777" w:rsidR="00D721DA" w:rsidRPr="004C72F2" w:rsidRDefault="00D721DA" w:rsidP="00DD4C29">
      <w:pPr>
        <w:numPr>
          <w:ilvl w:val="0"/>
          <w:numId w:val="45"/>
        </w:numPr>
        <w:spacing w:after="0" w:line="360" w:lineRule="auto"/>
        <w:rPr>
          <w:rFonts w:ascii="仿宋" w:eastAsia="仿宋" w:hAnsi="仿宋"/>
          <w:bCs/>
          <w:sz w:val="24"/>
        </w:rPr>
      </w:pPr>
      <w:r w:rsidRPr="004C72F2">
        <w:rPr>
          <w:rFonts w:ascii="仿宋" w:eastAsia="仿宋" w:hAnsi="仿宋" w:hint="eastAsia"/>
          <w:bCs/>
          <w:sz w:val="24"/>
        </w:rPr>
        <w:t>*检测气体：空气中的一氧化碳（CO）、二氧化碳（CO</w:t>
      </w:r>
      <w:r w:rsidRPr="004C72F2">
        <w:rPr>
          <w:rFonts w:ascii="仿宋" w:eastAsia="仿宋" w:hAnsi="仿宋" w:hint="eastAsia"/>
          <w:bCs/>
          <w:sz w:val="24"/>
          <w:vertAlign w:val="subscript"/>
        </w:rPr>
        <w:t>2</w:t>
      </w:r>
      <w:r w:rsidRPr="004C72F2">
        <w:rPr>
          <w:rFonts w:ascii="仿宋" w:eastAsia="仿宋" w:hAnsi="仿宋" w:hint="eastAsia"/>
          <w:bCs/>
          <w:sz w:val="24"/>
        </w:rPr>
        <w:t>）。</w:t>
      </w:r>
    </w:p>
    <w:p w14:paraId="6CC32B6E" w14:textId="77777777" w:rsidR="00D721DA" w:rsidRPr="004C72F2" w:rsidRDefault="00D721DA" w:rsidP="00DD4C29">
      <w:pPr>
        <w:numPr>
          <w:ilvl w:val="0"/>
          <w:numId w:val="45"/>
        </w:numPr>
        <w:spacing w:after="0" w:line="360" w:lineRule="auto"/>
        <w:rPr>
          <w:rFonts w:ascii="仿宋" w:eastAsia="仿宋" w:hAnsi="仿宋"/>
          <w:bCs/>
          <w:sz w:val="24"/>
        </w:rPr>
      </w:pPr>
      <w:r w:rsidRPr="004C72F2">
        <w:rPr>
          <w:rFonts w:ascii="仿宋" w:eastAsia="仿宋" w:hAnsi="仿宋" w:hint="eastAsia"/>
          <w:bCs/>
          <w:sz w:val="24"/>
        </w:rPr>
        <w:t xml:space="preserve">检测方式：内置泵吸式。                </w:t>
      </w:r>
    </w:p>
    <w:p w14:paraId="16661D57" w14:textId="77777777" w:rsidR="00D721DA" w:rsidRPr="004C72F2" w:rsidRDefault="00D721DA" w:rsidP="00DD4C29">
      <w:pPr>
        <w:numPr>
          <w:ilvl w:val="0"/>
          <w:numId w:val="45"/>
        </w:numPr>
        <w:spacing w:after="0" w:line="360" w:lineRule="auto"/>
        <w:rPr>
          <w:rFonts w:ascii="仿宋" w:eastAsia="仿宋" w:hAnsi="仿宋"/>
          <w:bCs/>
          <w:sz w:val="24"/>
        </w:rPr>
      </w:pPr>
      <w:r w:rsidRPr="004C72F2">
        <w:rPr>
          <w:rFonts w:ascii="仿宋" w:eastAsia="仿宋" w:hAnsi="仿宋" w:hint="eastAsia"/>
          <w:bCs/>
          <w:sz w:val="24"/>
        </w:rPr>
        <w:t>*测量范围：CO:0.125mg/m</w:t>
      </w:r>
      <w:r w:rsidRPr="004C72F2">
        <w:rPr>
          <w:rFonts w:ascii="仿宋" w:eastAsia="仿宋" w:hAnsi="仿宋" w:hint="eastAsia"/>
          <w:bCs/>
          <w:sz w:val="24"/>
          <w:vertAlign w:val="superscript"/>
        </w:rPr>
        <w:t>3</w:t>
      </w:r>
      <w:r w:rsidRPr="004C72F2">
        <w:rPr>
          <w:rFonts w:ascii="仿宋" w:eastAsia="仿宋" w:hAnsi="仿宋" w:hint="eastAsia"/>
          <w:bCs/>
          <w:sz w:val="24"/>
        </w:rPr>
        <w:t>-62.5mg/m</w:t>
      </w:r>
      <w:r w:rsidRPr="004C72F2">
        <w:rPr>
          <w:rFonts w:ascii="仿宋" w:eastAsia="仿宋" w:hAnsi="仿宋" w:hint="eastAsia"/>
          <w:bCs/>
          <w:sz w:val="24"/>
          <w:vertAlign w:val="superscript"/>
        </w:rPr>
        <w:t>3</w:t>
      </w:r>
      <w:r w:rsidRPr="004C72F2">
        <w:rPr>
          <w:rFonts w:ascii="仿宋" w:eastAsia="仿宋" w:hAnsi="仿宋" w:hint="eastAsia"/>
          <w:bCs/>
          <w:sz w:val="24"/>
        </w:rPr>
        <w:t>，CO</w:t>
      </w:r>
      <w:r w:rsidRPr="004C72F2">
        <w:rPr>
          <w:rFonts w:ascii="仿宋" w:eastAsia="仿宋" w:hAnsi="仿宋" w:hint="eastAsia"/>
          <w:bCs/>
          <w:sz w:val="24"/>
          <w:vertAlign w:val="subscript"/>
        </w:rPr>
        <w:t>2</w:t>
      </w:r>
      <w:r w:rsidRPr="004C72F2">
        <w:rPr>
          <w:rFonts w:ascii="仿宋" w:eastAsia="仿宋" w:hAnsi="仿宋" w:hint="eastAsia"/>
          <w:bCs/>
          <w:sz w:val="24"/>
        </w:rPr>
        <w:t>：0-0.5% 。</w:t>
      </w:r>
    </w:p>
    <w:p w14:paraId="6680482D" w14:textId="77777777" w:rsidR="00D721DA" w:rsidRPr="004C72F2" w:rsidRDefault="00D721DA" w:rsidP="00DD4C29">
      <w:pPr>
        <w:numPr>
          <w:ilvl w:val="0"/>
          <w:numId w:val="45"/>
        </w:numPr>
        <w:spacing w:after="0" w:line="360" w:lineRule="auto"/>
        <w:rPr>
          <w:rFonts w:ascii="仿宋" w:eastAsia="仿宋" w:hAnsi="仿宋"/>
          <w:bCs/>
          <w:sz w:val="24"/>
        </w:rPr>
      </w:pPr>
      <w:r w:rsidRPr="004C72F2">
        <w:rPr>
          <w:rFonts w:ascii="仿宋" w:eastAsia="仿宋" w:hAnsi="仿宋" w:hint="eastAsia"/>
          <w:bCs/>
          <w:sz w:val="24"/>
        </w:rPr>
        <w:t>*重现性：CO：≤1%满量程，CO</w:t>
      </w:r>
      <w:r w:rsidRPr="004C72F2">
        <w:rPr>
          <w:rFonts w:ascii="仿宋" w:eastAsia="仿宋" w:hAnsi="仿宋" w:hint="eastAsia"/>
          <w:bCs/>
          <w:sz w:val="24"/>
          <w:vertAlign w:val="subscript"/>
        </w:rPr>
        <w:t>2</w:t>
      </w:r>
      <w:r w:rsidRPr="004C72F2">
        <w:rPr>
          <w:rFonts w:ascii="仿宋" w:eastAsia="仿宋" w:hAnsi="仿宋" w:hint="eastAsia"/>
          <w:bCs/>
          <w:sz w:val="24"/>
        </w:rPr>
        <w:t>：≤±1%满刻度。</w:t>
      </w:r>
    </w:p>
    <w:p w14:paraId="625DE1AE" w14:textId="77777777" w:rsidR="00D721DA" w:rsidRPr="004C72F2" w:rsidRDefault="00D721DA" w:rsidP="00DD4C29">
      <w:pPr>
        <w:numPr>
          <w:ilvl w:val="0"/>
          <w:numId w:val="45"/>
        </w:numPr>
        <w:spacing w:after="0" w:line="360" w:lineRule="auto"/>
        <w:rPr>
          <w:rFonts w:ascii="仿宋" w:eastAsia="仿宋" w:hAnsi="仿宋"/>
          <w:bCs/>
          <w:sz w:val="24"/>
        </w:rPr>
      </w:pPr>
      <w:r w:rsidRPr="004C72F2">
        <w:rPr>
          <w:rFonts w:ascii="仿宋" w:eastAsia="仿宋" w:hAnsi="仿宋" w:hint="eastAsia"/>
          <w:bCs/>
          <w:sz w:val="24"/>
        </w:rPr>
        <w:t>*零点漂移：CO和CO</w:t>
      </w:r>
      <w:r w:rsidRPr="004C72F2">
        <w:rPr>
          <w:rFonts w:ascii="仿宋" w:eastAsia="仿宋" w:hAnsi="仿宋" w:hint="eastAsia"/>
          <w:bCs/>
          <w:sz w:val="24"/>
          <w:vertAlign w:val="subscript"/>
        </w:rPr>
        <w:t>2</w:t>
      </w:r>
      <w:r w:rsidRPr="004C72F2">
        <w:rPr>
          <w:rFonts w:ascii="仿宋" w:eastAsia="仿宋" w:hAnsi="仿宋" w:hint="eastAsia"/>
          <w:bCs/>
          <w:sz w:val="24"/>
        </w:rPr>
        <w:t xml:space="preserve">都满足≤±2%满量程/h </w:t>
      </w:r>
    </w:p>
    <w:p w14:paraId="46A7A94D" w14:textId="77777777" w:rsidR="00D721DA" w:rsidRPr="004C72F2" w:rsidRDefault="00D721DA" w:rsidP="00DD4C29">
      <w:pPr>
        <w:numPr>
          <w:ilvl w:val="0"/>
          <w:numId w:val="45"/>
        </w:numPr>
        <w:spacing w:after="0" w:line="360" w:lineRule="auto"/>
        <w:rPr>
          <w:rFonts w:ascii="仿宋" w:eastAsia="仿宋" w:hAnsi="仿宋"/>
          <w:bCs/>
          <w:sz w:val="24"/>
        </w:rPr>
      </w:pPr>
      <w:r w:rsidRPr="004C72F2">
        <w:rPr>
          <w:rFonts w:ascii="仿宋" w:eastAsia="仿宋" w:hAnsi="仿宋" w:hint="eastAsia"/>
          <w:bCs/>
          <w:sz w:val="24"/>
        </w:rPr>
        <w:t>*跨度漂移：CO和CO</w:t>
      </w:r>
      <w:r w:rsidRPr="004C72F2">
        <w:rPr>
          <w:rFonts w:ascii="仿宋" w:eastAsia="仿宋" w:hAnsi="仿宋" w:hint="eastAsia"/>
          <w:bCs/>
          <w:sz w:val="24"/>
          <w:vertAlign w:val="subscript"/>
        </w:rPr>
        <w:t>2</w:t>
      </w:r>
      <w:r w:rsidRPr="004C72F2">
        <w:rPr>
          <w:rFonts w:ascii="仿宋" w:eastAsia="仿宋" w:hAnsi="仿宋" w:hint="eastAsia"/>
          <w:bCs/>
          <w:sz w:val="24"/>
        </w:rPr>
        <w:t>都满足≤±2%满量程/3h；</w:t>
      </w:r>
    </w:p>
    <w:p w14:paraId="2916C7B1" w14:textId="77777777" w:rsidR="00D721DA" w:rsidRPr="004C72F2" w:rsidRDefault="00D721DA" w:rsidP="00DD4C29">
      <w:pPr>
        <w:numPr>
          <w:ilvl w:val="0"/>
          <w:numId w:val="45"/>
        </w:numPr>
        <w:spacing w:after="0" w:line="360" w:lineRule="auto"/>
        <w:rPr>
          <w:rFonts w:ascii="仿宋" w:eastAsia="仿宋" w:hAnsi="仿宋"/>
          <w:bCs/>
          <w:sz w:val="24"/>
        </w:rPr>
      </w:pPr>
      <w:r w:rsidRPr="004C72F2">
        <w:rPr>
          <w:rFonts w:ascii="仿宋" w:eastAsia="仿宋" w:hAnsi="仿宋" w:hint="eastAsia"/>
          <w:bCs/>
          <w:sz w:val="24"/>
        </w:rPr>
        <w:lastRenderedPageBreak/>
        <w:t>*线性度偏差：CO≤±2% 满量程 。</w:t>
      </w:r>
    </w:p>
    <w:p w14:paraId="69F7872C" w14:textId="77777777" w:rsidR="00D721DA" w:rsidRPr="004C72F2" w:rsidRDefault="00D721DA" w:rsidP="00DD4C29">
      <w:pPr>
        <w:numPr>
          <w:ilvl w:val="0"/>
          <w:numId w:val="45"/>
        </w:numPr>
        <w:spacing w:after="0" w:line="360" w:lineRule="auto"/>
        <w:rPr>
          <w:rFonts w:ascii="仿宋" w:eastAsia="仿宋" w:hAnsi="仿宋"/>
          <w:bCs/>
          <w:sz w:val="24"/>
        </w:rPr>
      </w:pPr>
      <w:r w:rsidRPr="004C72F2">
        <w:rPr>
          <w:rFonts w:ascii="仿宋" w:eastAsia="仿宋" w:hAnsi="仿宋" w:hint="eastAsia"/>
          <w:bCs/>
          <w:sz w:val="24"/>
        </w:rPr>
        <w:t>*CO干扰：1250mg/m</w:t>
      </w:r>
      <w:r w:rsidRPr="004C72F2">
        <w:rPr>
          <w:rFonts w:ascii="仿宋" w:eastAsia="仿宋" w:hAnsi="仿宋" w:hint="eastAsia"/>
          <w:bCs/>
          <w:sz w:val="24"/>
          <w:vertAlign w:val="superscript"/>
        </w:rPr>
        <w:t>3</w:t>
      </w:r>
      <w:r w:rsidRPr="004C72F2">
        <w:rPr>
          <w:rFonts w:ascii="仿宋" w:eastAsia="仿宋" w:hAnsi="仿宋" w:hint="eastAsia"/>
          <w:bCs/>
          <w:sz w:val="24"/>
        </w:rPr>
        <w:t>CO≤±0.3% 满刻度；</w:t>
      </w:r>
    </w:p>
    <w:p w14:paraId="580993D3" w14:textId="77777777" w:rsidR="00D721DA" w:rsidRPr="004C72F2" w:rsidRDefault="00D721DA" w:rsidP="00DD4C29">
      <w:pPr>
        <w:numPr>
          <w:ilvl w:val="0"/>
          <w:numId w:val="45"/>
        </w:numPr>
        <w:spacing w:after="0" w:line="360" w:lineRule="auto"/>
        <w:rPr>
          <w:rFonts w:ascii="仿宋" w:eastAsia="仿宋" w:hAnsi="仿宋"/>
          <w:bCs/>
          <w:sz w:val="24"/>
        </w:rPr>
      </w:pPr>
      <w:r w:rsidRPr="004C72F2">
        <w:rPr>
          <w:rFonts w:ascii="仿宋" w:eastAsia="仿宋" w:hAnsi="仿宋" w:hint="eastAsia"/>
          <w:bCs/>
          <w:sz w:val="24"/>
        </w:rPr>
        <w:t>*响应时间：CO：t0-t90≤45S；CO</w:t>
      </w:r>
      <w:r w:rsidRPr="004C72F2">
        <w:rPr>
          <w:rFonts w:ascii="仿宋" w:eastAsia="仿宋" w:hAnsi="仿宋" w:hint="eastAsia"/>
          <w:bCs/>
          <w:sz w:val="24"/>
          <w:vertAlign w:val="subscript"/>
        </w:rPr>
        <w:t>2</w:t>
      </w:r>
      <w:r w:rsidRPr="004C72F2">
        <w:rPr>
          <w:rFonts w:ascii="仿宋" w:eastAsia="仿宋" w:hAnsi="仿宋" w:hint="eastAsia"/>
          <w:bCs/>
          <w:sz w:val="24"/>
        </w:rPr>
        <w:t>：t0-t90≤15S</w:t>
      </w:r>
    </w:p>
    <w:p w14:paraId="0278F4A0" w14:textId="77777777" w:rsidR="00D721DA" w:rsidRPr="004C72F2" w:rsidRDefault="00D721DA" w:rsidP="00DD4C29">
      <w:pPr>
        <w:numPr>
          <w:ilvl w:val="0"/>
          <w:numId w:val="45"/>
        </w:numPr>
        <w:spacing w:after="0" w:line="360" w:lineRule="auto"/>
        <w:rPr>
          <w:rFonts w:ascii="仿宋" w:eastAsia="仿宋" w:hAnsi="仿宋"/>
          <w:bCs/>
          <w:sz w:val="24"/>
        </w:rPr>
      </w:pPr>
      <w:r w:rsidRPr="004C72F2">
        <w:rPr>
          <w:rFonts w:ascii="仿宋" w:eastAsia="仿宋" w:hAnsi="仿宋" w:hint="eastAsia"/>
          <w:bCs/>
          <w:sz w:val="24"/>
        </w:rPr>
        <w:t>分辨率：CO：0.1×10</w:t>
      </w:r>
      <w:r w:rsidRPr="004C72F2">
        <w:rPr>
          <w:rFonts w:ascii="仿宋" w:eastAsia="仿宋" w:hAnsi="仿宋" w:hint="eastAsia"/>
          <w:bCs/>
          <w:sz w:val="24"/>
          <w:vertAlign w:val="superscript"/>
        </w:rPr>
        <w:t>-6</w:t>
      </w:r>
      <w:r w:rsidRPr="004C72F2">
        <w:rPr>
          <w:rFonts w:ascii="仿宋" w:eastAsia="仿宋" w:hAnsi="仿宋" w:hint="eastAsia"/>
          <w:bCs/>
          <w:sz w:val="24"/>
        </w:rPr>
        <w:t xml:space="preserve"> ；CO</w:t>
      </w:r>
      <w:r w:rsidRPr="004C72F2">
        <w:rPr>
          <w:rFonts w:ascii="仿宋" w:eastAsia="仿宋" w:hAnsi="仿宋" w:hint="eastAsia"/>
          <w:bCs/>
          <w:sz w:val="24"/>
          <w:vertAlign w:val="subscript"/>
        </w:rPr>
        <w:t>2</w:t>
      </w:r>
      <w:r w:rsidRPr="004C72F2">
        <w:rPr>
          <w:rFonts w:ascii="仿宋" w:eastAsia="仿宋" w:hAnsi="仿宋" w:hint="eastAsia"/>
          <w:bCs/>
          <w:sz w:val="24"/>
        </w:rPr>
        <w:t>：0.001% 。</w:t>
      </w:r>
    </w:p>
    <w:p w14:paraId="754D51F9" w14:textId="77777777" w:rsidR="00D721DA" w:rsidRPr="004C72F2" w:rsidRDefault="00D721DA" w:rsidP="00DD4C29">
      <w:pPr>
        <w:numPr>
          <w:ilvl w:val="0"/>
          <w:numId w:val="45"/>
        </w:numPr>
        <w:spacing w:after="0" w:line="360" w:lineRule="auto"/>
        <w:rPr>
          <w:rFonts w:ascii="仿宋" w:eastAsia="仿宋" w:hAnsi="仿宋"/>
          <w:bCs/>
          <w:sz w:val="24"/>
        </w:rPr>
      </w:pPr>
      <w:r w:rsidRPr="004C72F2">
        <w:rPr>
          <w:rFonts w:ascii="仿宋" w:eastAsia="仿宋" w:hAnsi="仿宋" w:hint="eastAsia"/>
          <w:bCs/>
          <w:sz w:val="24"/>
        </w:rPr>
        <w:t>自动零点校正。</w:t>
      </w:r>
    </w:p>
    <w:p w14:paraId="324EB1F9" w14:textId="77777777" w:rsidR="00D721DA" w:rsidRPr="004C72F2" w:rsidRDefault="00D721DA" w:rsidP="00DD4C29">
      <w:pPr>
        <w:numPr>
          <w:ilvl w:val="0"/>
          <w:numId w:val="45"/>
        </w:numPr>
        <w:spacing w:after="0" w:line="360" w:lineRule="auto"/>
        <w:rPr>
          <w:rFonts w:ascii="仿宋" w:eastAsia="仿宋" w:hAnsi="仿宋"/>
          <w:bCs/>
          <w:sz w:val="24"/>
        </w:rPr>
      </w:pPr>
      <w:r w:rsidRPr="004C72F2">
        <w:rPr>
          <w:rFonts w:ascii="仿宋" w:eastAsia="仿宋" w:hAnsi="仿宋" w:hint="eastAsia"/>
          <w:bCs/>
          <w:sz w:val="24"/>
        </w:rPr>
        <w:t>显示：单位ppm、mg/m</w:t>
      </w:r>
      <w:r w:rsidRPr="004C72F2">
        <w:rPr>
          <w:rFonts w:ascii="仿宋" w:eastAsia="仿宋" w:hAnsi="仿宋" w:hint="eastAsia"/>
          <w:bCs/>
          <w:sz w:val="24"/>
          <w:vertAlign w:val="superscript"/>
        </w:rPr>
        <w:t>3</w:t>
      </w:r>
      <w:r w:rsidRPr="004C72F2">
        <w:rPr>
          <w:rFonts w:ascii="仿宋" w:eastAsia="仿宋" w:hAnsi="仿宋" w:hint="eastAsia"/>
          <w:bCs/>
          <w:sz w:val="24"/>
        </w:rPr>
        <w:t>，可自动转换，温湿度显示；彩色触摸屏。</w:t>
      </w:r>
    </w:p>
    <w:p w14:paraId="100E793F" w14:textId="77777777" w:rsidR="00D721DA" w:rsidRPr="004C72F2" w:rsidRDefault="00D721DA" w:rsidP="00DD4C29">
      <w:pPr>
        <w:numPr>
          <w:ilvl w:val="0"/>
          <w:numId w:val="45"/>
        </w:numPr>
        <w:spacing w:after="0" w:line="360" w:lineRule="auto"/>
        <w:rPr>
          <w:rFonts w:ascii="仿宋" w:eastAsia="仿宋" w:hAnsi="仿宋"/>
          <w:bCs/>
          <w:sz w:val="24"/>
        </w:rPr>
      </w:pPr>
      <w:r w:rsidRPr="004C72F2">
        <w:rPr>
          <w:rFonts w:ascii="仿宋" w:eastAsia="仿宋" w:hAnsi="仿宋" w:hint="eastAsia"/>
          <w:bCs/>
          <w:sz w:val="24"/>
        </w:rPr>
        <w:t>电源：交直流两用，机内置充电电池 。</w:t>
      </w:r>
    </w:p>
    <w:p w14:paraId="164E2CEC" w14:textId="79D1EF60" w:rsidR="00D721DA" w:rsidRPr="004C72F2" w:rsidRDefault="00901B09" w:rsidP="00DD4C29">
      <w:pPr>
        <w:numPr>
          <w:ilvl w:val="0"/>
          <w:numId w:val="45"/>
        </w:numPr>
        <w:spacing w:after="0" w:line="360" w:lineRule="auto"/>
        <w:rPr>
          <w:rFonts w:ascii="仿宋" w:eastAsia="仿宋" w:hAnsi="仿宋"/>
          <w:bCs/>
          <w:sz w:val="24"/>
        </w:rPr>
      </w:pPr>
      <w:r w:rsidRPr="004C72F2">
        <w:rPr>
          <w:rFonts w:ascii="仿宋" w:eastAsia="仿宋" w:hAnsi="仿宋" w:hint="eastAsia"/>
          <w:bCs/>
          <w:sz w:val="24"/>
        </w:rPr>
        <w:t>★</w:t>
      </w:r>
      <w:r w:rsidR="00D721DA" w:rsidRPr="004C72F2">
        <w:rPr>
          <w:rFonts w:ascii="仿宋" w:eastAsia="仿宋" w:hAnsi="仿宋" w:hint="eastAsia"/>
          <w:bCs/>
          <w:sz w:val="24"/>
        </w:rPr>
        <w:t>配置：主机1台，电源适配器1台，仪器箱1个，说明书1本，采样管1个，操作手册或说明书、合格证、保修卡等。</w:t>
      </w:r>
    </w:p>
    <w:p w14:paraId="501E14B4" w14:textId="75C92C8B" w:rsidR="00D721DA" w:rsidRPr="004C72F2" w:rsidRDefault="00AE5418" w:rsidP="00D721DA">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t>2</w:t>
      </w:r>
      <w:r w:rsidR="00AA6234" w:rsidRPr="004C72F2">
        <w:rPr>
          <w:rFonts w:ascii="仿宋" w:eastAsia="仿宋" w:hAnsi="仿宋"/>
          <w:b/>
          <w:bCs/>
          <w:sz w:val="24"/>
        </w:rPr>
        <w:t>5</w:t>
      </w:r>
      <w:r w:rsidR="00D721DA" w:rsidRPr="004C72F2">
        <w:rPr>
          <w:rFonts w:ascii="仿宋" w:eastAsia="仿宋" w:hAnsi="仿宋" w:hint="eastAsia"/>
          <w:b/>
          <w:bCs/>
          <w:sz w:val="24"/>
        </w:rPr>
        <w:t>-</w:t>
      </w:r>
      <w:r w:rsidR="00AA6234" w:rsidRPr="004C72F2">
        <w:rPr>
          <w:rFonts w:ascii="仿宋" w:eastAsia="仿宋" w:hAnsi="仿宋"/>
          <w:b/>
          <w:bCs/>
          <w:sz w:val="24"/>
        </w:rPr>
        <w:t>4</w:t>
      </w:r>
      <w:r w:rsidR="00D721DA" w:rsidRPr="004C72F2">
        <w:rPr>
          <w:rFonts w:ascii="仿宋" w:eastAsia="仿宋" w:hAnsi="仿宋" w:hint="eastAsia"/>
          <w:b/>
          <w:bCs/>
          <w:sz w:val="24"/>
        </w:rPr>
        <w:t>大气采样器（八通道）</w:t>
      </w:r>
    </w:p>
    <w:p w14:paraId="2D0D155C" w14:textId="77777777" w:rsidR="00D721DA" w:rsidRPr="004C72F2" w:rsidRDefault="00D721DA" w:rsidP="00D721DA">
      <w:pPr>
        <w:spacing w:after="0" w:line="360" w:lineRule="auto"/>
        <w:ind w:left="900"/>
        <w:rPr>
          <w:rFonts w:ascii="仿宋" w:eastAsia="仿宋" w:hAnsi="仿宋"/>
          <w:bCs/>
          <w:sz w:val="24"/>
        </w:rPr>
      </w:pPr>
      <w:r w:rsidRPr="004C72F2">
        <w:rPr>
          <w:rFonts w:ascii="仿宋" w:eastAsia="仿宋" w:hAnsi="仿宋" w:hint="eastAsia"/>
          <w:bCs/>
          <w:sz w:val="24"/>
        </w:rPr>
        <w:t>一</w:t>
      </w:r>
      <w:r w:rsidRPr="004C72F2">
        <w:rPr>
          <w:rFonts w:ascii="仿宋" w:eastAsia="仿宋" w:hAnsi="仿宋"/>
          <w:bCs/>
          <w:sz w:val="24"/>
        </w:rPr>
        <w:t>、</w:t>
      </w:r>
      <w:r w:rsidRPr="004C72F2">
        <w:rPr>
          <w:rFonts w:ascii="仿宋" w:eastAsia="仿宋" w:hAnsi="仿宋" w:hint="eastAsia"/>
          <w:bCs/>
          <w:sz w:val="24"/>
        </w:rPr>
        <w:t>用途</w:t>
      </w:r>
    </w:p>
    <w:p w14:paraId="69F92756" w14:textId="77777777" w:rsidR="00D721DA" w:rsidRPr="004C72F2" w:rsidRDefault="00D721DA" w:rsidP="00DD4C29">
      <w:pPr>
        <w:numPr>
          <w:ilvl w:val="0"/>
          <w:numId w:val="46"/>
        </w:numPr>
        <w:spacing w:after="0" w:line="360" w:lineRule="auto"/>
        <w:rPr>
          <w:rFonts w:ascii="仿宋" w:eastAsia="仿宋" w:hAnsi="仿宋"/>
          <w:bCs/>
          <w:sz w:val="24"/>
        </w:rPr>
      </w:pPr>
      <w:r w:rsidRPr="004C72F2">
        <w:rPr>
          <w:rFonts w:ascii="仿宋" w:eastAsia="仿宋" w:hAnsi="仿宋" w:hint="eastAsia"/>
          <w:bCs/>
          <w:sz w:val="24"/>
        </w:rPr>
        <w:t>适用于大气因子现场采样。</w:t>
      </w:r>
    </w:p>
    <w:p w14:paraId="166701EF" w14:textId="77777777" w:rsidR="00D721DA" w:rsidRPr="004C72F2" w:rsidRDefault="00D721DA" w:rsidP="00D721DA">
      <w:pPr>
        <w:spacing w:after="0" w:line="360" w:lineRule="auto"/>
        <w:ind w:left="900"/>
        <w:rPr>
          <w:rFonts w:ascii="仿宋" w:eastAsia="仿宋" w:hAnsi="仿宋"/>
          <w:bCs/>
          <w:sz w:val="24"/>
        </w:rPr>
      </w:pPr>
      <w:r w:rsidRPr="004C72F2">
        <w:rPr>
          <w:rFonts w:ascii="仿宋" w:eastAsia="仿宋" w:hAnsi="仿宋" w:hint="eastAsia"/>
          <w:bCs/>
          <w:sz w:val="24"/>
        </w:rPr>
        <w:t>二</w:t>
      </w:r>
      <w:r w:rsidRPr="004C72F2">
        <w:rPr>
          <w:rFonts w:ascii="仿宋" w:eastAsia="仿宋" w:hAnsi="仿宋"/>
          <w:bCs/>
          <w:sz w:val="24"/>
        </w:rPr>
        <w:t>、</w:t>
      </w:r>
      <w:r w:rsidRPr="004C72F2">
        <w:rPr>
          <w:rFonts w:ascii="仿宋" w:eastAsia="仿宋" w:hAnsi="仿宋" w:hint="eastAsia"/>
          <w:bCs/>
          <w:sz w:val="24"/>
        </w:rPr>
        <w:t>技术总要求</w:t>
      </w:r>
    </w:p>
    <w:p w14:paraId="08C1F2B0" w14:textId="77777777" w:rsidR="00D721DA" w:rsidRPr="004C72F2" w:rsidRDefault="00D721DA" w:rsidP="00DD4C29">
      <w:pPr>
        <w:numPr>
          <w:ilvl w:val="0"/>
          <w:numId w:val="46"/>
        </w:numPr>
        <w:spacing w:after="0" w:line="360" w:lineRule="auto"/>
        <w:rPr>
          <w:rFonts w:ascii="仿宋" w:eastAsia="仿宋" w:hAnsi="仿宋"/>
          <w:bCs/>
          <w:sz w:val="24"/>
        </w:rPr>
      </w:pPr>
      <w:r w:rsidRPr="004C72F2">
        <w:rPr>
          <w:rFonts w:ascii="仿宋" w:eastAsia="仿宋" w:hAnsi="仿宋" w:hint="eastAsia"/>
          <w:bCs/>
          <w:sz w:val="24"/>
        </w:rPr>
        <w:t>具备0.1-8L之间的任意流量组合采样，满足国标大气因子采样的流量范围（同时满足1-8L之间的大气采样）。</w:t>
      </w:r>
    </w:p>
    <w:p w14:paraId="1387FAA5" w14:textId="77777777" w:rsidR="00D721DA" w:rsidRPr="004C72F2" w:rsidRDefault="00D721DA" w:rsidP="00D721DA">
      <w:pPr>
        <w:spacing w:after="0" w:line="360" w:lineRule="auto"/>
        <w:ind w:left="900"/>
        <w:rPr>
          <w:rFonts w:ascii="仿宋" w:eastAsia="仿宋" w:hAnsi="仿宋"/>
          <w:bCs/>
          <w:sz w:val="24"/>
        </w:rPr>
      </w:pPr>
      <w:r w:rsidRPr="004C72F2">
        <w:rPr>
          <w:rFonts w:ascii="仿宋" w:eastAsia="仿宋" w:hAnsi="仿宋" w:hint="eastAsia"/>
          <w:bCs/>
          <w:sz w:val="24"/>
        </w:rPr>
        <w:t>三</w:t>
      </w:r>
      <w:r w:rsidRPr="004C72F2">
        <w:rPr>
          <w:rFonts w:ascii="仿宋" w:eastAsia="仿宋" w:hAnsi="仿宋"/>
          <w:bCs/>
          <w:sz w:val="24"/>
        </w:rPr>
        <w:t>、</w:t>
      </w:r>
      <w:r w:rsidRPr="004C72F2">
        <w:rPr>
          <w:rFonts w:ascii="仿宋" w:eastAsia="仿宋" w:hAnsi="仿宋" w:hint="eastAsia"/>
          <w:bCs/>
          <w:sz w:val="24"/>
        </w:rPr>
        <w:t>技术参数</w:t>
      </w:r>
    </w:p>
    <w:p w14:paraId="62A741F7" w14:textId="77777777" w:rsidR="00D721DA" w:rsidRPr="004C72F2" w:rsidRDefault="00D721DA" w:rsidP="00DD4C29">
      <w:pPr>
        <w:numPr>
          <w:ilvl w:val="0"/>
          <w:numId w:val="46"/>
        </w:numPr>
        <w:spacing w:after="0" w:line="360" w:lineRule="auto"/>
        <w:rPr>
          <w:rFonts w:ascii="仿宋" w:eastAsia="仿宋" w:hAnsi="仿宋"/>
          <w:bCs/>
          <w:sz w:val="24"/>
        </w:rPr>
      </w:pPr>
      <w:r w:rsidRPr="004C72F2">
        <w:rPr>
          <w:rFonts w:ascii="仿宋" w:eastAsia="仿宋" w:hAnsi="仿宋" w:hint="eastAsia"/>
          <w:bCs/>
          <w:sz w:val="24"/>
        </w:rPr>
        <w:t>*量程范围：（100—1000）mL/min （流量范围可扩展，独立8通道）。</w:t>
      </w:r>
    </w:p>
    <w:p w14:paraId="459A7925" w14:textId="77777777" w:rsidR="00D721DA" w:rsidRPr="004C72F2" w:rsidRDefault="00D721DA" w:rsidP="00DD4C29">
      <w:pPr>
        <w:numPr>
          <w:ilvl w:val="0"/>
          <w:numId w:val="46"/>
        </w:numPr>
        <w:spacing w:after="0" w:line="360" w:lineRule="auto"/>
        <w:rPr>
          <w:rFonts w:ascii="仿宋" w:eastAsia="仿宋" w:hAnsi="仿宋"/>
          <w:bCs/>
          <w:sz w:val="24"/>
        </w:rPr>
      </w:pPr>
      <w:r w:rsidRPr="004C72F2">
        <w:rPr>
          <w:rFonts w:ascii="仿宋" w:eastAsia="仿宋" w:hAnsi="仿宋" w:hint="eastAsia"/>
          <w:bCs/>
          <w:sz w:val="24"/>
        </w:rPr>
        <w:t>*流量分辨率：不低于1mL/min 。</w:t>
      </w:r>
    </w:p>
    <w:p w14:paraId="5226672B" w14:textId="77777777" w:rsidR="00D721DA" w:rsidRPr="004C72F2" w:rsidRDefault="00D721DA" w:rsidP="00DD4C29">
      <w:pPr>
        <w:numPr>
          <w:ilvl w:val="0"/>
          <w:numId w:val="46"/>
        </w:numPr>
        <w:spacing w:after="0" w:line="360" w:lineRule="auto"/>
        <w:rPr>
          <w:rFonts w:ascii="仿宋" w:eastAsia="仿宋" w:hAnsi="仿宋"/>
          <w:bCs/>
          <w:sz w:val="24"/>
        </w:rPr>
      </w:pPr>
      <w:r w:rsidRPr="004C72F2">
        <w:rPr>
          <w:rFonts w:ascii="仿宋" w:eastAsia="仿宋" w:hAnsi="仿宋" w:hint="eastAsia"/>
          <w:bCs/>
          <w:sz w:val="24"/>
        </w:rPr>
        <w:t>*多路同时采样：可进行日均值采样、小时值采样、平行样等；可在100-8000mL之间的任意流量组合采样。</w:t>
      </w:r>
    </w:p>
    <w:p w14:paraId="2650B796" w14:textId="77777777" w:rsidR="00D721DA" w:rsidRPr="004C72F2" w:rsidRDefault="00D721DA" w:rsidP="00DD4C29">
      <w:pPr>
        <w:numPr>
          <w:ilvl w:val="0"/>
          <w:numId w:val="46"/>
        </w:numPr>
        <w:spacing w:after="0" w:line="360" w:lineRule="auto"/>
        <w:rPr>
          <w:rFonts w:ascii="仿宋" w:eastAsia="仿宋" w:hAnsi="仿宋"/>
          <w:bCs/>
          <w:sz w:val="24"/>
        </w:rPr>
      </w:pPr>
      <w:r w:rsidRPr="004C72F2">
        <w:rPr>
          <w:rFonts w:ascii="仿宋" w:eastAsia="仿宋" w:hAnsi="仿宋" w:hint="eastAsia"/>
          <w:bCs/>
          <w:sz w:val="24"/>
        </w:rPr>
        <w:t>*多模式采样：能够设置定时、定容、定时间间隔采样。</w:t>
      </w:r>
    </w:p>
    <w:p w14:paraId="019FBC9A" w14:textId="77777777" w:rsidR="00D721DA" w:rsidRPr="004C72F2" w:rsidRDefault="00D721DA" w:rsidP="00DD4C29">
      <w:pPr>
        <w:numPr>
          <w:ilvl w:val="0"/>
          <w:numId w:val="46"/>
        </w:numPr>
        <w:spacing w:after="0" w:line="360" w:lineRule="auto"/>
        <w:rPr>
          <w:rFonts w:ascii="仿宋" w:eastAsia="仿宋" w:hAnsi="仿宋"/>
          <w:bCs/>
          <w:sz w:val="24"/>
        </w:rPr>
      </w:pPr>
      <w:r w:rsidRPr="004C72F2">
        <w:rPr>
          <w:rFonts w:ascii="仿宋" w:eastAsia="仿宋" w:hAnsi="仿宋" w:hint="eastAsia"/>
          <w:bCs/>
          <w:sz w:val="24"/>
        </w:rPr>
        <w:t>*流量稳定性：用</w:t>
      </w:r>
      <w:proofErr w:type="gramStart"/>
      <w:r w:rsidRPr="004C72F2">
        <w:rPr>
          <w:rFonts w:ascii="仿宋" w:eastAsia="仿宋" w:hAnsi="仿宋" w:hint="eastAsia"/>
          <w:bCs/>
          <w:sz w:val="24"/>
        </w:rPr>
        <w:t>一级皂膜流量计</w:t>
      </w:r>
      <w:proofErr w:type="gramEnd"/>
      <w:r w:rsidRPr="004C72F2">
        <w:rPr>
          <w:rFonts w:ascii="仿宋" w:eastAsia="仿宋" w:hAnsi="仿宋" w:hint="eastAsia"/>
          <w:bCs/>
          <w:sz w:val="24"/>
        </w:rPr>
        <w:t>对采样流量进行校准，误差应≤3.0%。</w:t>
      </w:r>
    </w:p>
    <w:p w14:paraId="681321E1" w14:textId="77777777" w:rsidR="00D721DA" w:rsidRPr="004C72F2" w:rsidRDefault="00D721DA" w:rsidP="00DD4C29">
      <w:pPr>
        <w:numPr>
          <w:ilvl w:val="0"/>
          <w:numId w:val="46"/>
        </w:numPr>
        <w:spacing w:after="0" w:line="360" w:lineRule="auto"/>
        <w:rPr>
          <w:rFonts w:ascii="仿宋" w:eastAsia="仿宋" w:hAnsi="仿宋"/>
          <w:bCs/>
          <w:sz w:val="24"/>
        </w:rPr>
      </w:pPr>
      <w:r w:rsidRPr="004C72F2">
        <w:rPr>
          <w:rFonts w:ascii="仿宋" w:eastAsia="仿宋" w:hAnsi="仿宋" w:hint="eastAsia"/>
          <w:bCs/>
          <w:sz w:val="24"/>
        </w:rPr>
        <w:t>流量准确度：≤2.5%。采样流量进行自主校正。</w:t>
      </w:r>
    </w:p>
    <w:p w14:paraId="4107AEF3" w14:textId="77777777" w:rsidR="00D721DA" w:rsidRPr="004C72F2" w:rsidRDefault="00D721DA" w:rsidP="00DD4C29">
      <w:pPr>
        <w:numPr>
          <w:ilvl w:val="0"/>
          <w:numId w:val="46"/>
        </w:numPr>
        <w:spacing w:after="0" w:line="360" w:lineRule="auto"/>
        <w:rPr>
          <w:rFonts w:ascii="仿宋" w:eastAsia="仿宋" w:hAnsi="仿宋"/>
          <w:bCs/>
          <w:sz w:val="24"/>
        </w:rPr>
      </w:pPr>
      <w:r w:rsidRPr="004C72F2">
        <w:rPr>
          <w:rFonts w:ascii="仿宋" w:eastAsia="仿宋" w:hAnsi="仿宋" w:hint="eastAsia"/>
          <w:bCs/>
          <w:sz w:val="24"/>
        </w:rPr>
        <w:t>采样时间：（0-24）h任意设置；时间准确度 ：1min。</w:t>
      </w:r>
    </w:p>
    <w:p w14:paraId="5ECF6908" w14:textId="77777777" w:rsidR="00D721DA" w:rsidRPr="004C72F2" w:rsidRDefault="00D721DA" w:rsidP="00DD4C29">
      <w:pPr>
        <w:numPr>
          <w:ilvl w:val="0"/>
          <w:numId w:val="46"/>
        </w:numPr>
        <w:spacing w:after="0" w:line="360" w:lineRule="auto"/>
        <w:rPr>
          <w:rFonts w:ascii="仿宋" w:eastAsia="仿宋" w:hAnsi="仿宋"/>
          <w:bCs/>
          <w:sz w:val="24"/>
        </w:rPr>
      </w:pPr>
      <w:r w:rsidRPr="004C72F2">
        <w:rPr>
          <w:rFonts w:ascii="仿宋" w:eastAsia="仿宋" w:hAnsi="仿宋" w:hint="eastAsia"/>
          <w:bCs/>
          <w:sz w:val="24"/>
        </w:rPr>
        <w:t>可以利用无线网络进行远程操控。</w:t>
      </w:r>
    </w:p>
    <w:p w14:paraId="55FD400E" w14:textId="77777777" w:rsidR="00D721DA" w:rsidRPr="004C72F2" w:rsidRDefault="00D721DA" w:rsidP="00DD4C29">
      <w:pPr>
        <w:numPr>
          <w:ilvl w:val="0"/>
          <w:numId w:val="46"/>
        </w:numPr>
        <w:spacing w:after="0" w:line="360" w:lineRule="auto"/>
        <w:rPr>
          <w:rFonts w:ascii="仿宋" w:eastAsia="仿宋" w:hAnsi="仿宋"/>
          <w:bCs/>
          <w:sz w:val="24"/>
        </w:rPr>
      </w:pPr>
      <w:r w:rsidRPr="004C72F2">
        <w:rPr>
          <w:rFonts w:ascii="仿宋" w:eastAsia="仿宋" w:hAnsi="仿宋" w:hint="eastAsia"/>
          <w:bCs/>
          <w:sz w:val="24"/>
        </w:rPr>
        <w:t>可测温测压，可自动计算标</w:t>
      </w:r>
      <w:proofErr w:type="gramStart"/>
      <w:r w:rsidRPr="004C72F2">
        <w:rPr>
          <w:rFonts w:ascii="仿宋" w:eastAsia="仿宋" w:hAnsi="仿宋" w:hint="eastAsia"/>
          <w:bCs/>
          <w:sz w:val="24"/>
        </w:rPr>
        <w:t>况</w:t>
      </w:r>
      <w:proofErr w:type="gramEnd"/>
      <w:r w:rsidRPr="004C72F2">
        <w:rPr>
          <w:rFonts w:ascii="仿宋" w:eastAsia="仿宋" w:hAnsi="仿宋" w:hint="eastAsia"/>
          <w:bCs/>
          <w:sz w:val="24"/>
        </w:rPr>
        <w:t>体积、标</w:t>
      </w:r>
      <w:proofErr w:type="gramStart"/>
      <w:r w:rsidRPr="004C72F2">
        <w:rPr>
          <w:rFonts w:ascii="仿宋" w:eastAsia="仿宋" w:hAnsi="仿宋" w:hint="eastAsia"/>
          <w:bCs/>
          <w:sz w:val="24"/>
        </w:rPr>
        <w:t>况</w:t>
      </w:r>
      <w:proofErr w:type="gramEnd"/>
      <w:r w:rsidRPr="004C72F2">
        <w:rPr>
          <w:rFonts w:ascii="仿宋" w:eastAsia="仿宋" w:hAnsi="仿宋" w:hint="eastAsia"/>
          <w:bCs/>
          <w:sz w:val="24"/>
        </w:rPr>
        <w:t>流量和体积。</w:t>
      </w:r>
    </w:p>
    <w:p w14:paraId="6F8F455B" w14:textId="77777777" w:rsidR="00D721DA" w:rsidRPr="004C72F2" w:rsidRDefault="00D721DA" w:rsidP="00DD4C29">
      <w:pPr>
        <w:numPr>
          <w:ilvl w:val="0"/>
          <w:numId w:val="46"/>
        </w:numPr>
        <w:spacing w:after="0" w:line="360" w:lineRule="auto"/>
        <w:rPr>
          <w:rFonts w:ascii="仿宋" w:eastAsia="仿宋" w:hAnsi="仿宋"/>
          <w:bCs/>
          <w:sz w:val="24"/>
        </w:rPr>
      </w:pPr>
      <w:r w:rsidRPr="004C72F2">
        <w:rPr>
          <w:rFonts w:ascii="仿宋" w:eastAsia="仿宋" w:hAnsi="仿宋" w:hint="eastAsia"/>
          <w:bCs/>
          <w:sz w:val="24"/>
        </w:rPr>
        <w:t>可配置恒温箱，-3-65℃独立控温，有效采集对温度敏感的大气因子。</w:t>
      </w:r>
    </w:p>
    <w:p w14:paraId="66649FF4" w14:textId="77777777" w:rsidR="00D721DA" w:rsidRPr="004C72F2" w:rsidRDefault="00D721DA" w:rsidP="00DD4C29">
      <w:pPr>
        <w:numPr>
          <w:ilvl w:val="0"/>
          <w:numId w:val="46"/>
        </w:numPr>
        <w:spacing w:after="0" w:line="360" w:lineRule="auto"/>
        <w:rPr>
          <w:rFonts w:ascii="仿宋" w:eastAsia="仿宋" w:hAnsi="仿宋"/>
          <w:bCs/>
          <w:sz w:val="24"/>
        </w:rPr>
      </w:pPr>
      <w:r w:rsidRPr="004C72F2">
        <w:rPr>
          <w:rFonts w:ascii="仿宋" w:eastAsia="仿宋" w:hAnsi="仿宋" w:hint="eastAsia"/>
          <w:bCs/>
          <w:sz w:val="24"/>
        </w:rPr>
        <w:t>智能供电：内置锂电池，也可使用移动电源供电。</w:t>
      </w:r>
    </w:p>
    <w:p w14:paraId="3D59430F" w14:textId="76E2E71E" w:rsidR="00D721DA" w:rsidRPr="004C72F2" w:rsidRDefault="00901B09" w:rsidP="00DD4C29">
      <w:pPr>
        <w:numPr>
          <w:ilvl w:val="0"/>
          <w:numId w:val="46"/>
        </w:numPr>
        <w:spacing w:after="0" w:line="360" w:lineRule="auto"/>
        <w:rPr>
          <w:rFonts w:ascii="仿宋" w:eastAsia="仿宋" w:hAnsi="仿宋"/>
          <w:bCs/>
          <w:sz w:val="24"/>
        </w:rPr>
      </w:pPr>
      <w:r w:rsidRPr="004C72F2">
        <w:rPr>
          <w:rFonts w:ascii="仿宋" w:eastAsia="仿宋" w:hAnsi="仿宋" w:hint="eastAsia"/>
          <w:bCs/>
          <w:sz w:val="24"/>
        </w:rPr>
        <w:t>★</w:t>
      </w:r>
      <w:r w:rsidR="00D721DA" w:rsidRPr="004C72F2">
        <w:rPr>
          <w:rFonts w:ascii="仿宋" w:eastAsia="仿宋" w:hAnsi="仿宋" w:hint="eastAsia"/>
          <w:bCs/>
          <w:sz w:val="24"/>
        </w:rPr>
        <w:t>配置清单：主机1台，三脚架1个，充电器1个，干燥剂1瓶，</w:t>
      </w:r>
      <w:proofErr w:type="gramStart"/>
      <w:r w:rsidR="00D721DA" w:rsidRPr="004C72F2">
        <w:rPr>
          <w:rFonts w:ascii="仿宋" w:eastAsia="仿宋" w:hAnsi="仿宋" w:hint="eastAsia"/>
          <w:bCs/>
          <w:sz w:val="24"/>
        </w:rPr>
        <w:lastRenderedPageBreak/>
        <w:t>干燥瓶</w:t>
      </w:r>
      <w:proofErr w:type="gramEnd"/>
      <w:r w:rsidR="00D721DA" w:rsidRPr="004C72F2">
        <w:rPr>
          <w:rFonts w:ascii="仿宋" w:eastAsia="仿宋" w:hAnsi="仿宋" w:hint="eastAsia"/>
          <w:bCs/>
          <w:sz w:val="24"/>
        </w:rPr>
        <w:t>8个，操作手册或说明书、合格证、保修卡等。</w:t>
      </w:r>
    </w:p>
    <w:p w14:paraId="246E741D" w14:textId="51ECC14F" w:rsidR="00D721DA" w:rsidRPr="004C72F2" w:rsidRDefault="00AE5418" w:rsidP="00D721DA">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t>2</w:t>
      </w:r>
      <w:r w:rsidR="00AA6234" w:rsidRPr="004C72F2">
        <w:rPr>
          <w:rFonts w:ascii="仿宋" w:eastAsia="仿宋" w:hAnsi="仿宋"/>
          <w:b/>
          <w:bCs/>
          <w:sz w:val="24"/>
        </w:rPr>
        <w:t>5</w:t>
      </w:r>
      <w:r w:rsidR="00D721DA" w:rsidRPr="004C72F2">
        <w:rPr>
          <w:rFonts w:ascii="仿宋" w:eastAsia="仿宋" w:hAnsi="仿宋" w:hint="eastAsia"/>
          <w:b/>
          <w:bCs/>
          <w:sz w:val="24"/>
        </w:rPr>
        <w:t>-</w:t>
      </w:r>
      <w:r w:rsidR="00AA6234" w:rsidRPr="004C72F2">
        <w:rPr>
          <w:rFonts w:ascii="仿宋" w:eastAsia="仿宋" w:hAnsi="仿宋"/>
          <w:b/>
          <w:bCs/>
          <w:sz w:val="24"/>
        </w:rPr>
        <w:t>5</w:t>
      </w:r>
      <w:r w:rsidR="00D721DA" w:rsidRPr="004C72F2">
        <w:rPr>
          <w:rFonts w:ascii="仿宋" w:eastAsia="仿宋" w:hAnsi="仿宋" w:hint="eastAsia"/>
          <w:b/>
          <w:bCs/>
          <w:sz w:val="24"/>
        </w:rPr>
        <w:t>有毒有害气体检测仪</w:t>
      </w:r>
    </w:p>
    <w:p w14:paraId="3C6931F6" w14:textId="77777777" w:rsidR="00D721DA" w:rsidRPr="004C72F2" w:rsidRDefault="00D721DA" w:rsidP="00D721DA">
      <w:pPr>
        <w:spacing w:after="0" w:line="360" w:lineRule="auto"/>
        <w:ind w:left="900"/>
        <w:rPr>
          <w:rFonts w:ascii="仿宋" w:eastAsia="仿宋" w:hAnsi="仿宋"/>
          <w:bCs/>
          <w:sz w:val="24"/>
        </w:rPr>
      </w:pPr>
      <w:r w:rsidRPr="004C72F2">
        <w:rPr>
          <w:rFonts w:ascii="仿宋" w:eastAsia="仿宋" w:hAnsi="仿宋" w:hint="eastAsia"/>
          <w:bCs/>
          <w:sz w:val="24"/>
        </w:rPr>
        <w:t>一</w:t>
      </w:r>
      <w:r w:rsidRPr="004C72F2">
        <w:rPr>
          <w:rFonts w:ascii="仿宋" w:eastAsia="仿宋" w:hAnsi="仿宋"/>
          <w:bCs/>
          <w:sz w:val="24"/>
        </w:rPr>
        <w:t>、</w:t>
      </w:r>
      <w:r w:rsidRPr="004C72F2">
        <w:rPr>
          <w:rFonts w:ascii="仿宋" w:eastAsia="仿宋" w:hAnsi="仿宋" w:hint="eastAsia"/>
          <w:bCs/>
          <w:sz w:val="24"/>
        </w:rPr>
        <w:t>用途</w:t>
      </w:r>
    </w:p>
    <w:p w14:paraId="2AAE7167" w14:textId="77777777" w:rsidR="00D721DA" w:rsidRPr="004C72F2" w:rsidRDefault="00D721DA" w:rsidP="00DD4C29">
      <w:pPr>
        <w:numPr>
          <w:ilvl w:val="0"/>
          <w:numId w:val="47"/>
        </w:numPr>
        <w:spacing w:after="0" w:line="360" w:lineRule="auto"/>
        <w:rPr>
          <w:rFonts w:ascii="仿宋" w:eastAsia="仿宋" w:hAnsi="仿宋"/>
          <w:bCs/>
          <w:sz w:val="24"/>
        </w:rPr>
      </w:pPr>
      <w:r w:rsidRPr="004C72F2">
        <w:rPr>
          <w:rFonts w:ascii="仿宋" w:eastAsia="仿宋" w:hAnsi="仿宋" w:hint="eastAsia"/>
          <w:bCs/>
          <w:sz w:val="24"/>
        </w:rPr>
        <w:t>适用于危险环境中多种有毒有害气体的检测。</w:t>
      </w:r>
    </w:p>
    <w:p w14:paraId="01413764" w14:textId="77777777" w:rsidR="00D721DA" w:rsidRPr="004C72F2" w:rsidRDefault="00D721DA" w:rsidP="00D721DA">
      <w:pPr>
        <w:spacing w:after="0" w:line="360" w:lineRule="auto"/>
        <w:ind w:left="900"/>
        <w:rPr>
          <w:rFonts w:ascii="仿宋" w:eastAsia="仿宋" w:hAnsi="仿宋"/>
          <w:bCs/>
          <w:sz w:val="24"/>
        </w:rPr>
      </w:pPr>
      <w:r w:rsidRPr="004C72F2">
        <w:rPr>
          <w:rFonts w:ascii="仿宋" w:eastAsia="仿宋" w:hAnsi="仿宋" w:hint="eastAsia"/>
          <w:bCs/>
          <w:sz w:val="24"/>
        </w:rPr>
        <w:t>二</w:t>
      </w:r>
      <w:r w:rsidRPr="004C72F2">
        <w:rPr>
          <w:rFonts w:ascii="仿宋" w:eastAsia="仿宋" w:hAnsi="仿宋"/>
          <w:bCs/>
          <w:sz w:val="24"/>
        </w:rPr>
        <w:t>、</w:t>
      </w:r>
      <w:r w:rsidRPr="004C72F2">
        <w:rPr>
          <w:rFonts w:ascii="仿宋" w:eastAsia="仿宋" w:hAnsi="仿宋" w:hint="eastAsia"/>
          <w:bCs/>
          <w:sz w:val="24"/>
        </w:rPr>
        <w:t>技术总要求</w:t>
      </w:r>
    </w:p>
    <w:p w14:paraId="3DF6A8EE" w14:textId="77777777" w:rsidR="00D721DA" w:rsidRPr="004C72F2" w:rsidRDefault="00D721DA" w:rsidP="00DD4C29">
      <w:pPr>
        <w:numPr>
          <w:ilvl w:val="0"/>
          <w:numId w:val="47"/>
        </w:numPr>
        <w:spacing w:after="0" w:line="360" w:lineRule="auto"/>
        <w:rPr>
          <w:rFonts w:ascii="仿宋" w:eastAsia="仿宋" w:hAnsi="仿宋"/>
          <w:bCs/>
          <w:sz w:val="24"/>
        </w:rPr>
      </w:pPr>
      <w:r w:rsidRPr="004C72F2">
        <w:rPr>
          <w:rFonts w:ascii="仿宋" w:eastAsia="仿宋" w:hAnsi="仿宋" w:hint="eastAsia"/>
          <w:bCs/>
          <w:sz w:val="24"/>
        </w:rPr>
        <w:t>复合式气体检测仪，适用多种传感器，各种传感器可任意组合，即插即用，各危害气体检测量程应符合实际工作需要。</w:t>
      </w:r>
    </w:p>
    <w:p w14:paraId="3ABB95BE" w14:textId="77777777" w:rsidR="00D721DA" w:rsidRPr="004C72F2" w:rsidRDefault="00D721DA" w:rsidP="00D721DA">
      <w:pPr>
        <w:spacing w:after="0" w:line="360" w:lineRule="auto"/>
        <w:ind w:left="900"/>
        <w:rPr>
          <w:rFonts w:ascii="仿宋" w:eastAsia="仿宋" w:hAnsi="仿宋"/>
          <w:bCs/>
          <w:sz w:val="24"/>
        </w:rPr>
      </w:pPr>
      <w:r w:rsidRPr="004C72F2">
        <w:rPr>
          <w:rFonts w:ascii="仿宋" w:eastAsia="仿宋" w:hAnsi="仿宋" w:hint="eastAsia"/>
          <w:bCs/>
          <w:sz w:val="24"/>
        </w:rPr>
        <w:t>三</w:t>
      </w:r>
      <w:r w:rsidRPr="004C72F2">
        <w:rPr>
          <w:rFonts w:ascii="仿宋" w:eastAsia="仿宋" w:hAnsi="仿宋"/>
          <w:bCs/>
          <w:sz w:val="24"/>
        </w:rPr>
        <w:t>、</w:t>
      </w:r>
      <w:r w:rsidRPr="004C72F2">
        <w:rPr>
          <w:rFonts w:ascii="仿宋" w:eastAsia="仿宋" w:hAnsi="仿宋" w:hint="eastAsia"/>
          <w:bCs/>
          <w:sz w:val="24"/>
        </w:rPr>
        <w:t>技术参数</w:t>
      </w:r>
    </w:p>
    <w:p w14:paraId="496C72D0" w14:textId="77777777" w:rsidR="00D721DA" w:rsidRPr="004C72F2" w:rsidRDefault="00D721DA" w:rsidP="00DD4C29">
      <w:pPr>
        <w:numPr>
          <w:ilvl w:val="0"/>
          <w:numId w:val="47"/>
        </w:numPr>
        <w:spacing w:after="0" w:line="360" w:lineRule="auto"/>
        <w:rPr>
          <w:rFonts w:ascii="仿宋" w:eastAsia="仿宋" w:hAnsi="仿宋"/>
          <w:bCs/>
          <w:sz w:val="24"/>
        </w:rPr>
      </w:pPr>
      <w:r w:rsidRPr="004C72F2">
        <w:rPr>
          <w:rFonts w:ascii="仿宋" w:eastAsia="仿宋" w:hAnsi="仿宋" w:hint="eastAsia"/>
          <w:bCs/>
          <w:sz w:val="24"/>
        </w:rPr>
        <w:t>*传感器：可同时检测一氧化碳、硫化氢、二氧化硫、氧气、可燃气、氨气六种有毒有害因素，还应可以通过另配智能传感器检测环境中其他多种有害因素。智能传感器应即插即用，各插槽应可在现场任意组合。</w:t>
      </w:r>
    </w:p>
    <w:p w14:paraId="607D78C4" w14:textId="77777777" w:rsidR="00D721DA" w:rsidRPr="004C72F2" w:rsidRDefault="00D721DA" w:rsidP="00DD4C29">
      <w:pPr>
        <w:numPr>
          <w:ilvl w:val="0"/>
          <w:numId w:val="47"/>
        </w:numPr>
        <w:spacing w:after="0" w:line="360" w:lineRule="auto"/>
        <w:rPr>
          <w:rFonts w:ascii="仿宋" w:eastAsia="仿宋" w:hAnsi="仿宋"/>
          <w:bCs/>
          <w:sz w:val="24"/>
        </w:rPr>
      </w:pPr>
      <w:r w:rsidRPr="004C72F2">
        <w:rPr>
          <w:rFonts w:ascii="仿宋" w:eastAsia="仿宋" w:hAnsi="仿宋" w:hint="eastAsia"/>
          <w:bCs/>
          <w:sz w:val="24"/>
        </w:rPr>
        <w:t>采样方式：泵吸式。</w:t>
      </w:r>
    </w:p>
    <w:p w14:paraId="488EE3ED" w14:textId="77777777" w:rsidR="00D721DA" w:rsidRPr="004C72F2" w:rsidRDefault="00D721DA" w:rsidP="00DD4C29">
      <w:pPr>
        <w:numPr>
          <w:ilvl w:val="0"/>
          <w:numId w:val="47"/>
        </w:numPr>
        <w:spacing w:after="0" w:line="360" w:lineRule="auto"/>
        <w:rPr>
          <w:rFonts w:ascii="仿宋" w:eastAsia="仿宋" w:hAnsi="仿宋"/>
          <w:bCs/>
          <w:sz w:val="24"/>
        </w:rPr>
      </w:pPr>
      <w:r w:rsidRPr="004C72F2">
        <w:rPr>
          <w:rFonts w:ascii="仿宋" w:eastAsia="仿宋" w:hAnsi="仿宋" w:hint="eastAsia"/>
          <w:bCs/>
          <w:sz w:val="24"/>
        </w:rPr>
        <w:t>*量程：CO ：0-2000 ppm；H</w:t>
      </w:r>
      <w:r w:rsidRPr="004C72F2">
        <w:rPr>
          <w:rFonts w:ascii="仿宋" w:eastAsia="仿宋" w:hAnsi="仿宋" w:hint="eastAsia"/>
          <w:bCs/>
          <w:sz w:val="24"/>
          <w:vertAlign w:val="subscript"/>
        </w:rPr>
        <w:t>2</w:t>
      </w:r>
      <w:r w:rsidRPr="004C72F2">
        <w:rPr>
          <w:rFonts w:ascii="仿宋" w:eastAsia="仿宋" w:hAnsi="仿宋" w:hint="eastAsia"/>
          <w:bCs/>
          <w:sz w:val="24"/>
        </w:rPr>
        <w:t>S ：0-1000 ppm；SO</w:t>
      </w:r>
      <w:r w:rsidRPr="004C72F2">
        <w:rPr>
          <w:rFonts w:ascii="仿宋" w:eastAsia="仿宋" w:hAnsi="仿宋" w:hint="eastAsia"/>
          <w:bCs/>
          <w:sz w:val="24"/>
          <w:vertAlign w:val="subscript"/>
        </w:rPr>
        <w:t>2</w:t>
      </w:r>
      <w:r w:rsidRPr="004C72F2">
        <w:rPr>
          <w:rFonts w:ascii="仿宋" w:eastAsia="仿宋" w:hAnsi="仿宋" w:hint="eastAsia"/>
          <w:bCs/>
          <w:sz w:val="24"/>
        </w:rPr>
        <w:t xml:space="preserve"> ：0-20 ppm；O</w:t>
      </w:r>
      <w:r w:rsidRPr="004C72F2">
        <w:rPr>
          <w:rFonts w:ascii="仿宋" w:eastAsia="仿宋" w:hAnsi="仿宋" w:hint="eastAsia"/>
          <w:bCs/>
          <w:sz w:val="24"/>
          <w:vertAlign w:val="subscript"/>
        </w:rPr>
        <w:t>2</w:t>
      </w:r>
      <w:r w:rsidRPr="004C72F2">
        <w:rPr>
          <w:rFonts w:ascii="仿宋" w:eastAsia="仿宋" w:hAnsi="仿宋" w:hint="eastAsia"/>
          <w:bCs/>
          <w:sz w:val="24"/>
        </w:rPr>
        <w:t>： 0-30%VOL；NH</w:t>
      </w:r>
      <w:r w:rsidRPr="004C72F2">
        <w:rPr>
          <w:rFonts w:ascii="仿宋" w:eastAsia="仿宋" w:hAnsi="仿宋" w:hint="eastAsia"/>
          <w:bCs/>
          <w:sz w:val="24"/>
          <w:vertAlign w:val="subscript"/>
        </w:rPr>
        <w:t>3</w:t>
      </w:r>
      <w:r w:rsidRPr="004C72F2">
        <w:rPr>
          <w:rFonts w:ascii="仿宋" w:eastAsia="仿宋" w:hAnsi="仿宋" w:hint="eastAsia"/>
          <w:bCs/>
          <w:sz w:val="24"/>
        </w:rPr>
        <w:t>：0-100 ppm。</w:t>
      </w:r>
    </w:p>
    <w:p w14:paraId="2CCAC414" w14:textId="77777777" w:rsidR="00D721DA" w:rsidRPr="004C72F2" w:rsidRDefault="00D721DA" w:rsidP="00DD4C29">
      <w:pPr>
        <w:numPr>
          <w:ilvl w:val="0"/>
          <w:numId w:val="47"/>
        </w:numPr>
        <w:spacing w:after="0" w:line="360" w:lineRule="auto"/>
        <w:rPr>
          <w:rFonts w:ascii="仿宋" w:eastAsia="仿宋" w:hAnsi="仿宋"/>
          <w:bCs/>
          <w:sz w:val="24"/>
        </w:rPr>
      </w:pPr>
      <w:r w:rsidRPr="004C72F2">
        <w:rPr>
          <w:rFonts w:ascii="仿宋" w:eastAsia="仿宋" w:hAnsi="仿宋" w:hint="eastAsia"/>
          <w:bCs/>
          <w:sz w:val="24"/>
        </w:rPr>
        <w:t>检测分辨率：10ppb。</w:t>
      </w:r>
    </w:p>
    <w:p w14:paraId="79D109F4" w14:textId="77777777" w:rsidR="00D721DA" w:rsidRPr="004C72F2" w:rsidRDefault="00D721DA" w:rsidP="00DD4C29">
      <w:pPr>
        <w:numPr>
          <w:ilvl w:val="0"/>
          <w:numId w:val="47"/>
        </w:numPr>
        <w:spacing w:after="0" w:line="360" w:lineRule="auto"/>
        <w:rPr>
          <w:rFonts w:ascii="仿宋" w:eastAsia="仿宋" w:hAnsi="仿宋"/>
          <w:bCs/>
          <w:sz w:val="24"/>
        </w:rPr>
      </w:pPr>
      <w:r w:rsidRPr="004C72F2">
        <w:rPr>
          <w:rFonts w:ascii="仿宋" w:eastAsia="仿宋" w:hAnsi="仿宋" w:hint="eastAsia"/>
          <w:bCs/>
          <w:sz w:val="24"/>
        </w:rPr>
        <w:t>显示：LCD屏。</w:t>
      </w:r>
    </w:p>
    <w:p w14:paraId="6377DBE9" w14:textId="77777777" w:rsidR="00D721DA" w:rsidRPr="004C72F2" w:rsidRDefault="00D721DA" w:rsidP="00DD4C29">
      <w:pPr>
        <w:numPr>
          <w:ilvl w:val="0"/>
          <w:numId w:val="47"/>
        </w:numPr>
        <w:spacing w:after="0" w:line="360" w:lineRule="auto"/>
        <w:rPr>
          <w:rFonts w:ascii="仿宋" w:eastAsia="仿宋" w:hAnsi="仿宋"/>
          <w:bCs/>
          <w:sz w:val="24"/>
        </w:rPr>
      </w:pPr>
      <w:r w:rsidRPr="004C72F2">
        <w:rPr>
          <w:rFonts w:ascii="仿宋" w:eastAsia="仿宋" w:hAnsi="仿宋" w:hint="eastAsia"/>
          <w:bCs/>
          <w:sz w:val="24"/>
        </w:rPr>
        <w:t xml:space="preserve">数据记录：5 </w:t>
      </w:r>
      <w:proofErr w:type="gramStart"/>
      <w:r w:rsidRPr="004C72F2">
        <w:rPr>
          <w:rFonts w:ascii="仿宋" w:eastAsia="仿宋" w:hAnsi="仿宋" w:hint="eastAsia"/>
          <w:bCs/>
          <w:sz w:val="24"/>
        </w:rPr>
        <w:t>个</w:t>
      </w:r>
      <w:proofErr w:type="gramEnd"/>
      <w:r w:rsidRPr="004C72F2">
        <w:rPr>
          <w:rFonts w:ascii="仿宋" w:eastAsia="仿宋" w:hAnsi="仿宋" w:hint="eastAsia"/>
          <w:bCs/>
          <w:sz w:val="24"/>
        </w:rPr>
        <w:t>传感器，一分钟存储间隔。</w:t>
      </w:r>
    </w:p>
    <w:p w14:paraId="083C66AB" w14:textId="77777777" w:rsidR="00D721DA" w:rsidRPr="004C72F2" w:rsidRDefault="00D721DA" w:rsidP="00DD4C29">
      <w:pPr>
        <w:numPr>
          <w:ilvl w:val="0"/>
          <w:numId w:val="47"/>
        </w:numPr>
        <w:spacing w:after="0" w:line="360" w:lineRule="auto"/>
        <w:rPr>
          <w:rFonts w:ascii="仿宋" w:eastAsia="仿宋" w:hAnsi="仿宋"/>
          <w:bCs/>
          <w:sz w:val="24"/>
        </w:rPr>
      </w:pPr>
      <w:r w:rsidRPr="004C72F2">
        <w:rPr>
          <w:rFonts w:ascii="仿宋" w:eastAsia="仿宋" w:hAnsi="仿宋" w:hint="eastAsia"/>
          <w:bCs/>
          <w:sz w:val="24"/>
        </w:rPr>
        <w:t>标定：两点标定，可设置标定值。</w:t>
      </w:r>
    </w:p>
    <w:p w14:paraId="103B6C9D" w14:textId="77777777" w:rsidR="00D721DA" w:rsidRPr="004C72F2" w:rsidRDefault="00D721DA" w:rsidP="00DD4C29">
      <w:pPr>
        <w:numPr>
          <w:ilvl w:val="0"/>
          <w:numId w:val="47"/>
        </w:numPr>
        <w:spacing w:after="0" w:line="360" w:lineRule="auto"/>
        <w:rPr>
          <w:rFonts w:ascii="仿宋" w:eastAsia="仿宋" w:hAnsi="仿宋"/>
          <w:bCs/>
          <w:sz w:val="24"/>
        </w:rPr>
      </w:pPr>
      <w:r w:rsidRPr="004C72F2">
        <w:rPr>
          <w:rFonts w:ascii="仿宋" w:eastAsia="仿宋" w:hAnsi="仿宋" w:hint="eastAsia"/>
          <w:bCs/>
          <w:sz w:val="24"/>
        </w:rPr>
        <w:t>报警：声音报警、红色LED 报警灯、振动报警。</w:t>
      </w:r>
    </w:p>
    <w:p w14:paraId="52C2893E" w14:textId="77777777" w:rsidR="00D721DA" w:rsidRPr="004C72F2" w:rsidRDefault="00D721DA" w:rsidP="00DD4C29">
      <w:pPr>
        <w:numPr>
          <w:ilvl w:val="0"/>
          <w:numId w:val="47"/>
        </w:numPr>
        <w:spacing w:after="0" w:line="360" w:lineRule="auto"/>
        <w:rPr>
          <w:rFonts w:ascii="仿宋" w:eastAsia="仿宋" w:hAnsi="仿宋"/>
          <w:bCs/>
          <w:sz w:val="24"/>
        </w:rPr>
      </w:pPr>
      <w:r w:rsidRPr="004C72F2">
        <w:rPr>
          <w:rFonts w:ascii="仿宋" w:eastAsia="仿宋" w:hAnsi="仿宋" w:hint="eastAsia"/>
          <w:bCs/>
          <w:sz w:val="24"/>
        </w:rPr>
        <w:t>电池：可充电锂电池。</w:t>
      </w:r>
    </w:p>
    <w:p w14:paraId="0C17F0EF" w14:textId="77777777" w:rsidR="00D721DA" w:rsidRPr="004C72F2" w:rsidRDefault="00D721DA" w:rsidP="00DD4C29">
      <w:pPr>
        <w:numPr>
          <w:ilvl w:val="0"/>
          <w:numId w:val="47"/>
        </w:numPr>
        <w:spacing w:after="0" w:line="360" w:lineRule="auto"/>
        <w:rPr>
          <w:rFonts w:ascii="仿宋" w:eastAsia="仿宋" w:hAnsi="仿宋"/>
          <w:bCs/>
          <w:sz w:val="24"/>
        </w:rPr>
      </w:pPr>
      <w:r w:rsidRPr="004C72F2">
        <w:rPr>
          <w:rFonts w:ascii="仿宋" w:eastAsia="仿宋" w:hAnsi="仿宋" w:hint="eastAsia"/>
          <w:bCs/>
          <w:sz w:val="24"/>
        </w:rPr>
        <w:t>防护等级：不低于IP65。</w:t>
      </w:r>
    </w:p>
    <w:p w14:paraId="0D82B966" w14:textId="3F685439" w:rsidR="00D721DA" w:rsidRPr="004C72F2" w:rsidRDefault="00901B09" w:rsidP="00DD4C29">
      <w:pPr>
        <w:numPr>
          <w:ilvl w:val="0"/>
          <w:numId w:val="47"/>
        </w:numPr>
        <w:spacing w:after="0" w:line="360" w:lineRule="auto"/>
        <w:rPr>
          <w:rFonts w:ascii="仿宋" w:eastAsia="仿宋" w:hAnsi="仿宋"/>
          <w:bCs/>
          <w:sz w:val="24"/>
        </w:rPr>
      </w:pPr>
      <w:r w:rsidRPr="004C72F2">
        <w:rPr>
          <w:rFonts w:ascii="仿宋" w:eastAsia="仿宋" w:hAnsi="仿宋" w:hint="eastAsia"/>
          <w:bCs/>
          <w:sz w:val="24"/>
        </w:rPr>
        <w:t>★</w:t>
      </w:r>
      <w:r w:rsidR="00D721DA" w:rsidRPr="004C72F2">
        <w:rPr>
          <w:rFonts w:ascii="仿宋" w:eastAsia="仿宋" w:hAnsi="仿宋" w:hint="eastAsia"/>
          <w:bCs/>
          <w:sz w:val="24"/>
        </w:rPr>
        <w:t>配置清单：主机1台，传感器1套，充电器1个，操作手册或说明书、合格证、保修卡等。</w:t>
      </w:r>
    </w:p>
    <w:p w14:paraId="6B0F36D9" w14:textId="001AA72B" w:rsidR="00D721DA" w:rsidRPr="004C72F2" w:rsidRDefault="00AE5418" w:rsidP="00D721DA">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t>2</w:t>
      </w:r>
      <w:r w:rsidR="00AA6234" w:rsidRPr="004C72F2">
        <w:rPr>
          <w:rFonts w:ascii="仿宋" w:eastAsia="仿宋" w:hAnsi="仿宋"/>
          <w:b/>
          <w:bCs/>
          <w:sz w:val="24"/>
        </w:rPr>
        <w:t>5</w:t>
      </w:r>
      <w:r w:rsidR="00D721DA" w:rsidRPr="004C72F2">
        <w:rPr>
          <w:rFonts w:ascii="仿宋" w:eastAsia="仿宋" w:hAnsi="仿宋" w:hint="eastAsia"/>
          <w:b/>
          <w:bCs/>
          <w:sz w:val="24"/>
        </w:rPr>
        <w:t>-</w:t>
      </w:r>
      <w:r w:rsidR="00AA6234" w:rsidRPr="004C72F2">
        <w:rPr>
          <w:rFonts w:ascii="仿宋" w:eastAsia="仿宋" w:hAnsi="仿宋"/>
          <w:b/>
          <w:bCs/>
          <w:sz w:val="24"/>
        </w:rPr>
        <w:t>6</w:t>
      </w:r>
      <w:r w:rsidR="00D721DA" w:rsidRPr="004C72F2">
        <w:rPr>
          <w:rFonts w:ascii="仿宋" w:eastAsia="仿宋" w:hAnsi="仿宋" w:hint="eastAsia"/>
          <w:b/>
          <w:bCs/>
          <w:sz w:val="24"/>
        </w:rPr>
        <w:t xml:space="preserve"> 移动蓄电池</w:t>
      </w:r>
    </w:p>
    <w:p w14:paraId="41B816E5" w14:textId="77777777" w:rsidR="00D721DA" w:rsidRPr="004C72F2" w:rsidRDefault="00D721DA" w:rsidP="00D721DA">
      <w:pPr>
        <w:spacing w:after="0" w:line="360" w:lineRule="auto"/>
        <w:ind w:left="900"/>
        <w:rPr>
          <w:rFonts w:ascii="仿宋" w:eastAsia="仿宋" w:hAnsi="仿宋"/>
          <w:bCs/>
          <w:sz w:val="24"/>
        </w:rPr>
      </w:pPr>
      <w:r w:rsidRPr="004C72F2">
        <w:rPr>
          <w:rFonts w:ascii="仿宋" w:eastAsia="仿宋" w:hAnsi="仿宋" w:hint="eastAsia"/>
          <w:bCs/>
          <w:sz w:val="24"/>
        </w:rPr>
        <w:t>一</w:t>
      </w:r>
      <w:r w:rsidRPr="004C72F2">
        <w:rPr>
          <w:rFonts w:ascii="仿宋" w:eastAsia="仿宋" w:hAnsi="仿宋"/>
          <w:bCs/>
          <w:sz w:val="24"/>
        </w:rPr>
        <w:t>、</w:t>
      </w:r>
      <w:r w:rsidRPr="004C72F2">
        <w:rPr>
          <w:rFonts w:ascii="仿宋" w:eastAsia="仿宋" w:hAnsi="仿宋" w:hint="eastAsia"/>
          <w:bCs/>
          <w:sz w:val="24"/>
        </w:rPr>
        <w:t>用途</w:t>
      </w:r>
    </w:p>
    <w:p w14:paraId="4E5336F7" w14:textId="77777777" w:rsidR="00D721DA" w:rsidRPr="004C72F2" w:rsidRDefault="00D721DA" w:rsidP="00DD4C29">
      <w:pPr>
        <w:numPr>
          <w:ilvl w:val="0"/>
          <w:numId w:val="48"/>
        </w:numPr>
        <w:spacing w:after="0" w:line="360" w:lineRule="auto"/>
        <w:rPr>
          <w:rFonts w:ascii="仿宋" w:eastAsia="仿宋" w:hAnsi="仿宋"/>
          <w:bCs/>
          <w:sz w:val="24"/>
        </w:rPr>
      </w:pPr>
      <w:r w:rsidRPr="004C72F2">
        <w:rPr>
          <w:rFonts w:ascii="仿宋" w:eastAsia="仿宋" w:hAnsi="仿宋" w:hint="eastAsia"/>
          <w:bCs/>
          <w:sz w:val="24"/>
        </w:rPr>
        <w:t>适用于户外的可移动超、大容量应急蓄电池。</w:t>
      </w:r>
    </w:p>
    <w:p w14:paraId="69709185" w14:textId="77777777" w:rsidR="00D721DA" w:rsidRPr="004C72F2" w:rsidRDefault="00D721DA" w:rsidP="00D721DA">
      <w:pPr>
        <w:spacing w:after="0" w:line="360" w:lineRule="auto"/>
        <w:ind w:left="900"/>
        <w:rPr>
          <w:rFonts w:ascii="仿宋" w:eastAsia="仿宋" w:hAnsi="仿宋"/>
          <w:bCs/>
          <w:sz w:val="24"/>
        </w:rPr>
      </w:pPr>
      <w:r w:rsidRPr="004C72F2">
        <w:rPr>
          <w:rFonts w:ascii="仿宋" w:eastAsia="仿宋" w:hAnsi="仿宋" w:hint="eastAsia"/>
          <w:bCs/>
          <w:sz w:val="24"/>
        </w:rPr>
        <w:t>二</w:t>
      </w:r>
      <w:r w:rsidRPr="004C72F2">
        <w:rPr>
          <w:rFonts w:ascii="仿宋" w:eastAsia="仿宋" w:hAnsi="仿宋"/>
          <w:bCs/>
          <w:sz w:val="24"/>
        </w:rPr>
        <w:t>、</w:t>
      </w:r>
      <w:r w:rsidRPr="004C72F2">
        <w:rPr>
          <w:rFonts w:ascii="仿宋" w:eastAsia="仿宋" w:hAnsi="仿宋" w:hint="eastAsia"/>
          <w:bCs/>
          <w:sz w:val="24"/>
        </w:rPr>
        <w:t>技术总要求</w:t>
      </w:r>
    </w:p>
    <w:p w14:paraId="1E8B9BD2" w14:textId="77777777" w:rsidR="00D721DA" w:rsidRPr="004C72F2" w:rsidRDefault="00D721DA" w:rsidP="00DD4C29">
      <w:pPr>
        <w:numPr>
          <w:ilvl w:val="0"/>
          <w:numId w:val="48"/>
        </w:numPr>
        <w:spacing w:after="0" w:line="360" w:lineRule="auto"/>
        <w:rPr>
          <w:rFonts w:ascii="仿宋" w:eastAsia="仿宋" w:hAnsi="仿宋"/>
          <w:bCs/>
          <w:sz w:val="24"/>
        </w:rPr>
      </w:pPr>
      <w:r w:rsidRPr="004C72F2">
        <w:rPr>
          <w:rFonts w:ascii="仿宋" w:eastAsia="仿宋" w:hAnsi="仿宋" w:hint="eastAsia"/>
          <w:bCs/>
          <w:sz w:val="24"/>
        </w:rPr>
        <w:t>满足多种常见现场检测设备的功率需求，且能同时带动多台设备。</w:t>
      </w:r>
    </w:p>
    <w:p w14:paraId="6CE58E78" w14:textId="77777777" w:rsidR="00D721DA" w:rsidRPr="004C72F2" w:rsidRDefault="00D721DA" w:rsidP="00D721DA">
      <w:pPr>
        <w:spacing w:after="0" w:line="360" w:lineRule="auto"/>
        <w:ind w:left="900"/>
        <w:rPr>
          <w:rFonts w:ascii="仿宋" w:eastAsia="仿宋" w:hAnsi="仿宋"/>
          <w:bCs/>
          <w:sz w:val="24"/>
        </w:rPr>
      </w:pPr>
      <w:r w:rsidRPr="004C72F2">
        <w:rPr>
          <w:rFonts w:ascii="仿宋" w:eastAsia="仿宋" w:hAnsi="仿宋" w:hint="eastAsia"/>
          <w:bCs/>
          <w:sz w:val="24"/>
        </w:rPr>
        <w:lastRenderedPageBreak/>
        <w:t>三</w:t>
      </w:r>
      <w:r w:rsidRPr="004C72F2">
        <w:rPr>
          <w:rFonts w:ascii="仿宋" w:eastAsia="仿宋" w:hAnsi="仿宋"/>
          <w:bCs/>
          <w:sz w:val="24"/>
        </w:rPr>
        <w:t>、</w:t>
      </w:r>
      <w:r w:rsidRPr="004C72F2">
        <w:rPr>
          <w:rFonts w:ascii="仿宋" w:eastAsia="仿宋" w:hAnsi="仿宋" w:hint="eastAsia"/>
          <w:bCs/>
          <w:sz w:val="24"/>
        </w:rPr>
        <w:t>技术参数</w:t>
      </w:r>
    </w:p>
    <w:p w14:paraId="3D9780DD" w14:textId="77777777" w:rsidR="00D721DA" w:rsidRPr="004C72F2" w:rsidRDefault="00D721DA" w:rsidP="00DD4C29">
      <w:pPr>
        <w:numPr>
          <w:ilvl w:val="0"/>
          <w:numId w:val="48"/>
        </w:numPr>
        <w:spacing w:after="0" w:line="360" w:lineRule="auto"/>
        <w:rPr>
          <w:rFonts w:ascii="仿宋" w:eastAsia="仿宋" w:hAnsi="仿宋"/>
          <w:bCs/>
          <w:sz w:val="24"/>
        </w:rPr>
      </w:pPr>
      <w:r w:rsidRPr="004C72F2">
        <w:rPr>
          <w:rFonts w:ascii="仿宋" w:eastAsia="仿宋" w:hAnsi="仿宋" w:hint="eastAsia"/>
          <w:bCs/>
          <w:sz w:val="24"/>
        </w:rPr>
        <w:t>多功能接口，至少具备AC和22V输出模式。</w:t>
      </w:r>
    </w:p>
    <w:p w14:paraId="78376E15" w14:textId="77777777" w:rsidR="00D721DA" w:rsidRPr="004C72F2" w:rsidRDefault="00D721DA" w:rsidP="00DD4C29">
      <w:pPr>
        <w:numPr>
          <w:ilvl w:val="0"/>
          <w:numId w:val="48"/>
        </w:numPr>
        <w:spacing w:after="0" w:line="360" w:lineRule="auto"/>
        <w:rPr>
          <w:rFonts w:ascii="仿宋" w:eastAsia="仿宋" w:hAnsi="仿宋"/>
          <w:bCs/>
          <w:sz w:val="24"/>
        </w:rPr>
      </w:pPr>
      <w:r w:rsidRPr="004C72F2">
        <w:rPr>
          <w:rFonts w:ascii="仿宋" w:eastAsia="仿宋" w:hAnsi="仿宋" w:hint="eastAsia"/>
          <w:bCs/>
          <w:sz w:val="24"/>
        </w:rPr>
        <w:t>电压：220V；</w:t>
      </w:r>
    </w:p>
    <w:p w14:paraId="018706A1" w14:textId="77777777" w:rsidR="00D721DA" w:rsidRPr="004C72F2" w:rsidRDefault="00D721DA" w:rsidP="00DD4C29">
      <w:pPr>
        <w:numPr>
          <w:ilvl w:val="0"/>
          <w:numId w:val="48"/>
        </w:numPr>
        <w:spacing w:after="0" w:line="360" w:lineRule="auto"/>
        <w:rPr>
          <w:rFonts w:ascii="仿宋" w:eastAsia="仿宋" w:hAnsi="仿宋"/>
          <w:bCs/>
          <w:sz w:val="24"/>
        </w:rPr>
      </w:pPr>
      <w:r w:rsidRPr="004C72F2">
        <w:rPr>
          <w:rFonts w:ascii="仿宋" w:eastAsia="仿宋" w:hAnsi="仿宋" w:hint="eastAsia"/>
          <w:bCs/>
          <w:sz w:val="24"/>
        </w:rPr>
        <w:t>功率：不低于3000W；</w:t>
      </w:r>
    </w:p>
    <w:p w14:paraId="341610A7" w14:textId="77777777" w:rsidR="00D721DA" w:rsidRPr="004C72F2" w:rsidRDefault="00D721DA" w:rsidP="00DD4C29">
      <w:pPr>
        <w:numPr>
          <w:ilvl w:val="0"/>
          <w:numId w:val="48"/>
        </w:numPr>
        <w:spacing w:after="0" w:line="360" w:lineRule="auto"/>
        <w:rPr>
          <w:rFonts w:ascii="仿宋" w:eastAsia="仿宋" w:hAnsi="仿宋"/>
          <w:bCs/>
          <w:sz w:val="24"/>
        </w:rPr>
      </w:pPr>
      <w:r w:rsidRPr="004C72F2">
        <w:rPr>
          <w:rFonts w:ascii="仿宋" w:eastAsia="仿宋" w:hAnsi="仿宋" w:hint="eastAsia"/>
          <w:bCs/>
          <w:sz w:val="24"/>
        </w:rPr>
        <w:t>电池容量（mAh）：不低于1500000mAh；</w:t>
      </w:r>
    </w:p>
    <w:p w14:paraId="4D89990E" w14:textId="1A9E89AC" w:rsidR="00D721DA" w:rsidRPr="004C72F2" w:rsidRDefault="00901B09" w:rsidP="00DD4C29">
      <w:pPr>
        <w:numPr>
          <w:ilvl w:val="0"/>
          <w:numId w:val="48"/>
        </w:numPr>
        <w:spacing w:after="0" w:line="360" w:lineRule="auto"/>
        <w:rPr>
          <w:rFonts w:ascii="仿宋" w:eastAsia="仿宋" w:hAnsi="仿宋"/>
          <w:bCs/>
          <w:sz w:val="24"/>
        </w:rPr>
      </w:pPr>
      <w:r w:rsidRPr="004C72F2">
        <w:rPr>
          <w:rFonts w:ascii="仿宋" w:eastAsia="仿宋" w:hAnsi="仿宋" w:hint="eastAsia"/>
          <w:bCs/>
          <w:sz w:val="24"/>
        </w:rPr>
        <w:t>★</w:t>
      </w:r>
      <w:r w:rsidR="00D721DA" w:rsidRPr="004C72F2">
        <w:rPr>
          <w:rFonts w:ascii="仿宋" w:eastAsia="仿宋" w:hAnsi="仿宋" w:hint="eastAsia"/>
          <w:bCs/>
          <w:sz w:val="24"/>
        </w:rPr>
        <w:t>配置清单：主机1台，操作手册或说明书、合格证、保修卡等。</w:t>
      </w:r>
    </w:p>
    <w:p w14:paraId="5CF82EA3" w14:textId="06A39F89" w:rsidR="00D721DA" w:rsidRPr="004C72F2" w:rsidRDefault="00AE5418" w:rsidP="00D721DA">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t>2</w:t>
      </w:r>
      <w:r w:rsidR="00C726C5" w:rsidRPr="004C72F2">
        <w:rPr>
          <w:rFonts w:ascii="仿宋" w:eastAsia="仿宋" w:hAnsi="仿宋"/>
          <w:b/>
          <w:bCs/>
          <w:sz w:val="24"/>
        </w:rPr>
        <w:t>5</w:t>
      </w:r>
      <w:r w:rsidR="00D721DA" w:rsidRPr="004C72F2">
        <w:rPr>
          <w:rFonts w:ascii="仿宋" w:eastAsia="仿宋" w:hAnsi="仿宋" w:hint="eastAsia"/>
          <w:b/>
          <w:bCs/>
          <w:sz w:val="24"/>
        </w:rPr>
        <w:t>-</w:t>
      </w:r>
      <w:r w:rsidR="00C726C5" w:rsidRPr="004C72F2">
        <w:rPr>
          <w:rFonts w:ascii="仿宋" w:eastAsia="仿宋" w:hAnsi="仿宋"/>
          <w:b/>
          <w:bCs/>
          <w:sz w:val="24"/>
        </w:rPr>
        <w:t>7</w:t>
      </w:r>
      <w:r w:rsidR="00D721DA" w:rsidRPr="004C72F2">
        <w:rPr>
          <w:rFonts w:ascii="仿宋" w:eastAsia="仿宋" w:hAnsi="仿宋" w:hint="eastAsia"/>
          <w:b/>
          <w:bCs/>
          <w:sz w:val="24"/>
        </w:rPr>
        <w:t>激光粉尘仪</w:t>
      </w:r>
    </w:p>
    <w:p w14:paraId="3821FD48" w14:textId="77777777" w:rsidR="00D721DA" w:rsidRPr="004C72F2" w:rsidRDefault="00D721DA" w:rsidP="00D721DA">
      <w:pPr>
        <w:spacing w:after="0" w:line="360" w:lineRule="auto"/>
        <w:ind w:left="900"/>
        <w:rPr>
          <w:rFonts w:ascii="仿宋" w:eastAsia="仿宋" w:hAnsi="仿宋"/>
          <w:bCs/>
          <w:sz w:val="24"/>
        </w:rPr>
      </w:pPr>
      <w:r w:rsidRPr="004C72F2">
        <w:rPr>
          <w:rFonts w:ascii="仿宋" w:eastAsia="仿宋" w:hAnsi="仿宋" w:hint="eastAsia"/>
          <w:bCs/>
          <w:sz w:val="24"/>
        </w:rPr>
        <w:t>（一）用途</w:t>
      </w:r>
    </w:p>
    <w:p w14:paraId="0AFE7360" w14:textId="77777777" w:rsidR="00D721DA" w:rsidRPr="004C72F2" w:rsidRDefault="00D721DA" w:rsidP="00DD4C29">
      <w:pPr>
        <w:numPr>
          <w:ilvl w:val="0"/>
          <w:numId w:val="52"/>
        </w:numPr>
        <w:spacing w:after="0" w:line="360" w:lineRule="auto"/>
        <w:rPr>
          <w:rFonts w:ascii="仿宋" w:eastAsia="仿宋" w:hAnsi="仿宋"/>
          <w:bCs/>
          <w:sz w:val="24"/>
        </w:rPr>
      </w:pPr>
      <w:r w:rsidRPr="004C72F2">
        <w:rPr>
          <w:rFonts w:ascii="仿宋" w:eastAsia="仿宋" w:hAnsi="仿宋" w:hint="eastAsia"/>
          <w:bCs/>
          <w:sz w:val="24"/>
        </w:rPr>
        <w:t>适用于公共场所颗粒物的监测，以及生产现场粉尘浓度的测定。</w:t>
      </w:r>
    </w:p>
    <w:p w14:paraId="5E9CD089" w14:textId="77777777" w:rsidR="00D721DA" w:rsidRPr="004C72F2" w:rsidRDefault="00D721DA" w:rsidP="00D721DA">
      <w:pPr>
        <w:spacing w:after="0" w:line="360" w:lineRule="auto"/>
        <w:ind w:left="900"/>
        <w:rPr>
          <w:rFonts w:ascii="仿宋" w:eastAsia="仿宋" w:hAnsi="仿宋"/>
          <w:bCs/>
          <w:sz w:val="24"/>
        </w:rPr>
      </w:pPr>
      <w:r w:rsidRPr="004C72F2">
        <w:rPr>
          <w:rFonts w:ascii="仿宋" w:eastAsia="仿宋" w:hAnsi="仿宋" w:hint="eastAsia"/>
          <w:bCs/>
          <w:sz w:val="24"/>
        </w:rPr>
        <w:t>（二）技术总要求</w:t>
      </w:r>
    </w:p>
    <w:p w14:paraId="40F90D7B" w14:textId="77777777" w:rsidR="00D721DA" w:rsidRPr="004C72F2" w:rsidRDefault="00D721DA" w:rsidP="00DD4C29">
      <w:pPr>
        <w:numPr>
          <w:ilvl w:val="0"/>
          <w:numId w:val="52"/>
        </w:numPr>
        <w:spacing w:after="0" w:line="360" w:lineRule="auto"/>
        <w:rPr>
          <w:rFonts w:ascii="仿宋" w:eastAsia="仿宋" w:hAnsi="仿宋"/>
          <w:bCs/>
          <w:sz w:val="24"/>
        </w:rPr>
      </w:pPr>
      <w:r w:rsidRPr="004C72F2">
        <w:rPr>
          <w:rFonts w:ascii="仿宋" w:eastAsia="仿宋" w:hAnsi="仿宋" w:hint="eastAsia"/>
          <w:bCs/>
          <w:sz w:val="24"/>
        </w:rPr>
        <w:t>*内置滤膜的在线采样器的微电脑激光粉尘仪, 在连续监测粉尘浓度的同时, 可收集颗粒物，并求出质量浓度转换系数K值。可用于较长采样管的中央空调排气口颗粒物浓度的检测。各参数符合GBT18204.2-2014标准。</w:t>
      </w:r>
    </w:p>
    <w:p w14:paraId="2D870F3C" w14:textId="77777777" w:rsidR="00D721DA" w:rsidRPr="004C72F2" w:rsidRDefault="00D721DA" w:rsidP="00D721DA">
      <w:pPr>
        <w:spacing w:after="0" w:line="360" w:lineRule="auto"/>
        <w:ind w:left="900"/>
        <w:rPr>
          <w:rFonts w:ascii="仿宋" w:eastAsia="仿宋" w:hAnsi="仿宋"/>
          <w:bCs/>
          <w:sz w:val="24"/>
        </w:rPr>
      </w:pPr>
      <w:r w:rsidRPr="004C72F2">
        <w:rPr>
          <w:rFonts w:ascii="仿宋" w:eastAsia="仿宋" w:hAnsi="仿宋" w:hint="eastAsia"/>
          <w:bCs/>
          <w:sz w:val="24"/>
        </w:rPr>
        <w:t>（三）技术参数</w:t>
      </w:r>
    </w:p>
    <w:p w14:paraId="31604BB0" w14:textId="77777777" w:rsidR="00D721DA" w:rsidRPr="004C72F2" w:rsidRDefault="00D721DA" w:rsidP="00DD4C29">
      <w:pPr>
        <w:numPr>
          <w:ilvl w:val="0"/>
          <w:numId w:val="52"/>
        </w:numPr>
        <w:spacing w:after="0" w:line="360" w:lineRule="auto"/>
        <w:rPr>
          <w:rFonts w:ascii="仿宋" w:eastAsia="仿宋" w:hAnsi="仿宋"/>
          <w:bCs/>
          <w:sz w:val="24"/>
        </w:rPr>
      </w:pPr>
      <w:r w:rsidRPr="004C72F2">
        <w:rPr>
          <w:rFonts w:ascii="仿宋" w:eastAsia="仿宋" w:hAnsi="仿宋" w:hint="eastAsia"/>
          <w:bCs/>
          <w:sz w:val="24"/>
        </w:rPr>
        <w:t xml:space="preserve"> *原理：光散射法。</w:t>
      </w:r>
    </w:p>
    <w:p w14:paraId="56445F13" w14:textId="77777777" w:rsidR="00D721DA" w:rsidRPr="004C72F2" w:rsidRDefault="00D721DA" w:rsidP="00DD4C29">
      <w:pPr>
        <w:numPr>
          <w:ilvl w:val="0"/>
          <w:numId w:val="52"/>
        </w:numPr>
        <w:spacing w:after="0" w:line="360" w:lineRule="auto"/>
        <w:rPr>
          <w:rFonts w:ascii="仿宋" w:eastAsia="仿宋" w:hAnsi="仿宋"/>
          <w:bCs/>
          <w:sz w:val="24"/>
        </w:rPr>
      </w:pPr>
      <w:r w:rsidRPr="004C72F2">
        <w:rPr>
          <w:rFonts w:ascii="仿宋" w:eastAsia="仿宋" w:hAnsi="仿宋" w:hint="eastAsia"/>
          <w:bCs/>
          <w:sz w:val="24"/>
        </w:rPr>
        <w:t>*具有可更换粒子切割器PM</w:t>
      </w:r>
      <w:r w:rsidRPr="004C72F2">
        <w:rPr>
          <w:rFonts w:ascii="仿宋" w:eastAsia="仿宋" w:hAnsi="仿宋" w:hint="eastAsia"/>
          <w:bCs/>
          <w:sz w:val="24"/>
          <w:vertAlign w:val="subscript"/>
        </w:rPr>
        <w:t>10</w:t>
      </w:r>
      <w:r w:rsidRPr="004C72F2">
        <w:rPr>
          <w:rFonts w:ascii="仿宋" w:eastAsia="仿宋" w:hAnsi="仿宋" w:hint="eastAsia"/>
          <w:bCs/>
          <w:sz w:val="24"/>
        </w:rPr>
        <w:t>、PM</w:t>
      </w:r>
      <w:r w:rsidRPr="004C72F2">
        <w:rPr>
          <w:rFonts w:ascii="仿宋" w:eastAsia="仿宋" w:hAnsi="仿宋" w:hint="eastAsia"/>
          <w:bCs/>
          <w:sz w:val="24"/>
          <w:vertAlign w:val="subscript"/>
        </w:rPr>
        <w:t>2.5</w:t>
      </w:r>
      <w:r w:rsidRPr="004C72F2">
        <w:rPr>
          <w:rFonts w:ascii="仿宋" w:eastAsia="仿宋" w:hAnsi="仿宋" w:hint="eastAsia"/>
          <w:bCs/>
          <w:sz w:val="24"/>
        </w:rPr>
        <w:t xml:space="preserve">。 </w:t>
      </w:r>
    </w:p>
    <w:p w14:paraId="18004854" w14:textId="77777777" w:rsidR="00D721DA" w:rsidRPr="004C72F2" w:rsidRDefault="00D721DA" w:rsidP="00DD4C29">
      <w:pPr>
        <w:numPr>
          <w:ilvl w:val="0"/>
          <w:numId w:val="52"/>
        </w:numPr>
        <w:spacing w:after="0" w:line="360" w:lineRule="auto"/>
        <w:rPr>
          <w:rFonts w:ascii="仿宋" w:eastAsia="仿宋" w:hAnsi="仿宋"/>
          <w:bCs/>
          <w:sz w:val="24"/>
        </w:rPr>
      </w:pPr>
      <w:r w:rsidRPr="004C72F2">
        <w:rPr>
          <w:rFonts w:ascii="仿宋" w:eastAsia="仿宋" w:hAnsi="仿宋" w:hint="eastAsia"/>
          <w:bCs/>
          <w:sz w:val="24"/>
        </w:rPr>
        <w:t>*颗粒物搜捕特性：PM10：Da50=10μm±0.5μm,σg=1.5±0.1；PM2.5：Da50=2.5μm±0.2μm,σg=1.2±0.1。</w:t>
      </w:r>
    </w:p>
    <w:p w14:paraId="5DE36B9F" w14:textId="77777777" w:rsidR="00D721DA" w:rsidRPr="004C72F2" w:rsidRDefault="00D721DA" w:rsidP="00DD4C29">
      <w:pPr>
        <w:numPr>
          <w:ilvl w:val="0"/>
          <w:numId w:val="52"/>
        </w:numPr>
        <w:spacing w:after="0" w:line="360" w:lineRule="auto"/>
        <w:rPr>
          <w:rFonts w:ascii="仿宋" w:eastAsia="仿宋" w:hAnsi="仿宋"/>
          <w:bCs/>
          <w:sz w:val="24"/>
        </w:rPr>
      </w:pPr>
      <w:r w:rsidRPr="004C72F2">
        <w:rPr>
          <w:rFonts w:ascii="仿宋" w:eastAsia="仿宋" w:hAnsi="仿宋" w:hint="eastAsia"/>
          <w:bCs/>
          <w:sz w:val="24"/>
        </w:rPr>
        <w:t xml:space="preserve">*检测灵敏度：对于校正粒子，测量灵敏度不低于0.001mg/m3。 </w:t>
      </w:r>
    </w:p>
    <w:p w14:paraId="78A499EF" w14:textId="77777777" w:rsidR="00D721DA" w:rsidRPr="004C72F2" w:rsidRDefault="00D721DA" w:rsidP="00DD4C29">
      <w:pPr>
        <w:numPr>
          <w:ilvl w:val="0"/>
          <w:numId w:val="52"/>
        </w:numPr>
        <w:spacing w:after="0" w:line="360" w:lineRule="auto"/>
        <w:rPr>
          <w:rFonts w:ascii="仿宋" w:eastAsia="仿宋" w:hAnsi="仿宋"/>
          <w:bCs/>
          <w:sz w:val="24"/>
        </w:rPr>
      </w:pPr>
      <w:r w:rsidRPr="004C72F2">
        <w:rPr>
          <w:rFonts w:ascii="仿宋" w:eastAsia="仿宋" w:hAnsi="仿宋" w:hint="eastAsia"/>
          <w:bCs/>
          <w:sz w:val="24"/>
        </w:rPr>
        <w:t xml:space="preserve">*检测相对误差：对于校正粒子相对误差小于 ±10% </w:t>
      </w:r>
    </w:p>
    <w:p w14:paraId="5DB26A98" w14:textId="77777777" w:rsidR="00D721DA" w:rsidRPr="004C72F2" w:rsidRDefault="00D721DA" w:rsidP="00DD4C29">
      <w:pPr>
        <w:numPr>
          <w:ilvl w:val="0"/>
          <w:numId w:val="52"/>
        </w:numPr>
        <w:spacing w:after="0" w:line="360" w:lineRule="auto"/>
        <w:rPr>
          <w:rFonts w:ascii="仿宋" w:eastAsia="仿宋" w:hAnsi="仿宋"/>
          <w:bCs/>
          <w:sz w:val="24"/>
        </w:rPr>
      </w:pPr>
      <w:r w:rsidRPr="004C72F2">
        <w:rPr>
          <w:rFonts w:ascii="仿宋" w:eastAsia="仿宋" w:hAnsi="仿宋" w:hint="eastAsia"/>
          <w:bCs/>
          <w:sz w:val="24"/>
        </w:rPr>
        <w:t>*测量范围：PM1</w:t>
      </w:r>
      <w:r w:rsidRPr="004C72F2">
        <w:rPr>
          <w:rFonts w:ascii="仿宋" w:eastAsia="仿宋" w:hAnsi="仿宋" w:hint="eastAsia"/>
          <w:bCs/>
          <w:sz w:val="24"/>
          <w:vertAlign w:val="subscript"/>
        </w:rPr>
        <w:t>0</w:t>
      </w:r>
      <w:r w:rsidRPr="004C72F2">
        <w:rPr>
          <w:rFonts w:ascii="仿宋" w:eastAsia="仿宋" w:hAnsi="仿宋" w:hint="eastAsia"/>
          <w:bCs/>
          <w:sz w:val="24"/>
        </w:rPr>
        <w:t>：0.001-10 mg/m</w:t>
      </w:r>
      <w:r w:rsidRPr="004C72F2">
        <w:rPr>
          <w:rFonts w:ascii="仿宋" w:eastAsia="仿宋" w:hAnsi="仿宋" w:hint="eastAsia"/>
          <w:bCs/>
          <w:sz w:val="24"/>
          <w:vertAlign w:val="superscript"/>
        </w:rPr>
        <w:t>3</w:t>
      </w:r>
      <w:r w:rsidRPr="004C72F2">
        <w:rPr>
          <w:rFonts w:ascii="仿宋" w:eastAsia="仿宋" w:hAnsi="仿宋" w:hint="eastAsia"/>
          <w:bCs/>
          <w:sz w:val="24"/>
        </w:rPr>
        <w:t>以上；PM</w:t>
      </w:r>
      <w:r w:rsidRPr="004C72F2">
        <w:rPr>
          <w:rFonts w:ascii="仿宋" w:eastAsia="仿宋" w:hAnsi="仿宋" w:hint="eastAsia"/>
          <w:bCs/>
          <w:sz w:val="24"/>
          <w:vertAlign w:val="subscript"/>
        </w:rPr>
        <w:t>2.5</w:t>
      </w:r>
      <w:r w:rsidRPr="004C72F2">
        <w:rPr>
          <w:rFonts w:ascii="仿宋" w:eastAsia="仿宋" w:hAnsi="仿宋" w:hint="eastAsia"/>
          <w:bCs/>
          <w:sz w:val="24"/>
        </w:rPr>
        <w:t>： 不小于0.001-0.5 mg/m</w:t>
      </w:r>
      <w:r w:rsidRPr="004C72F2">
        <w:rPr>
          <w:rFonts w:ascii="仿宋" w:eastAsia="仿宋" w:hAnsi="仿宋" w:hint="eastAsia"/>
          <w:bCs/>
          <w:sz w:val="24"/>
          <w:vertAlign w:val="superscript"/>
        </w:rPr>
        <w:t>3</w:t>
      </w:r>
      <w:r w:rsidRPr="004C72F2">
        <w:rPr>
          <w:rFonts w:ascii="仿宋" w:eastAsia="仿宋" w:hAnsi="仿宋" w:hint="eastAsia"/>
          <w:bCs/>
          <w:sz w:val="24"/>
        </w:rPr>
        <w:t>。</w:t>
      </w:r>
    </w:p>
    <w:p w14:paraId="20B04454" w14:textId="77777777" w:rsidR="00D721DA" w:rsidRPr="004C72F2" w:rsidRDefault="00D721DA" w:rsidP="00DD4C29">
      <w:pPr>
        <w:numPr>
          <w:ilvl w:val="0"/>
          <w:numId w:val="52"/>
        </w:numPr>
        <w:spacing w:after="0" w:line="360" w:lineRule="auto"/>
        <w:rPr>
          <w:rFonts w:ascii="仿宋" w:eastAsia="仿宋" w:hAnsi="仿宋"/>
          <w:bCs/>
          <w:sz w:val="24"/>
        </w:rPr>
      </w:pPr>
      <w:r w:rsidRPr="004C72F2">
        <w:rPr>
          <w:rFonts w:ascii="仿宋" w:eastAsia="仿宋" w:hAnsi="仿宋" w:hint="eastAsia"/>
          <w:bCs/>
          <w:sz w:val="24"/>
        </w:rPr>
        <w:t>*仪器应内设出厂前已标定的具有光学稳定性的自校装置。</w:t>
      </w:r>
    </w:p>
    <w:p w14:paraId="253A0EB4" w14:textId="77777777" w:rsidR="00D721DA" w:rsidRPr="004C72F2" w:rsidRDefault="00D721DA" w:rsidP="00DD4C29">
      <w:pPr>
        <w:numPr>
          <w:ilvl w:val="0"/>
          <w:numId w:val="52"/>
        </w:numPr>
        <w:spacing w:after="0" w:line="360" w:lineRule="auto"/>
        <w:rPr>
          <w:rFonts w:ascii="仿宋" w:eastAsia="仿宋" w:hAnsi="仿宋"/>
          <w:bCs/>
          <w:sz w:val="24"/>
        </w:rPr>
      </w:pPr>
      <w:r w:rsidRPr="004C72F2">
        <w:rPr>
          <w:rFonts w:ascii="仿宋" w:eastAsia="仿宋" w:hAnsi="仿宋" w:hint="eastAsia"/>
          <w:bCs/>
          <w:sz w:val="24"/>
        </w:rPr>
        <w:t>配置40mm滤膜在线采样器。</w:t>
      </w:r>
    </w:p>
    <w:p w14:paraId="3F52CE1B" w14:textId="77777777" w:rsidR="00D721DA" w:rsidRPr="004C72F2" w:rsidRDefault="00D721DA" w:rsidP="00DD4C29">
      <w:pPr>
        <w:numPr>
          <w:ilvl w:val="0"/>
          <w:numId w:val="52"/>
        </w:numPr>
        <w:spacing w:after="0" w:line="360" w:lineRule="auto"/>
        <w:rPr>
          <w:rFonts w:ascii="仿宋" w:eastAsia="仿宋" w:hAnsi="仿宋"/>
          <w:bCs/>
          <w:sz w:val="24"/>
        </w:rPr>
      </w:pPr>
      <w:r w:rsidRPr="004C72F2">
        <w:rPr>
          <w:rFonts w:ascii="仿宋" w:eastAsia="仿宋" w:hAnsi="仿宋" w:hint="eastAsia"/>
          <w:bCs/>
          <w:sz w:val="24"/>
        </w:rPr>
        <w:t xml:space="preserve">直读粉尘质量浓度（mg/m3）,不超过1分钟出结果; </w:t>
      </w:r>
    </w:p>
    <w:p w14:paraId="66B9BCEB" w14:textId="77777777" w:rsidR="00D721DA" w:rsidRPr="004C72F2" w:rsidRDefault="00D721DA" w:rsidP="00DD4C29">
      <w:pPr>
        <w:numPr>
          <w:ilvl w:val="0"/>
          <w:numId w:val="52"/>
        </w:numPr>
        <w:spacing w:after="0" w:line="360" w:lineRule="auto"/>
        <w:rPr>
          <w:rFonts w:ascii="仿宋" w:eastAsia="仿宋" w:hAnsi="仿宋"/>
          <w:bCs/>
          <w:sz w:val="24"/>
        </w:rPr>
      </w:pPr>
      <w:r w:rsidRPr="004C72F2">
        <w:rPr>
          <w:rFonts w:ascii="仿宋" w:eastAsia="仿宋" w:hAnsi="仿宋" w:hint="eastAsia"/>
          <w:bCs/>
          <w:sz w:val="24"/>
        </w:rPr>
        <w:t xml:space="preserve">具有公共场所监测模式、大气环境监测模式以及劳动卫生模式。可计算出时间加权平均值（TWA）和短时间接触允许浓度（STEL） 等。 </w:t>
      </w:r>
    </w:p>
    <w:p w14:paraId="7E917EC6" w14:textId="77777777" w:rsidR="00D721DA" w:rsidRPr="004C72F2" w:rsidRDefault="00D721DA" w:rsidP="00DD4C29">
      <w:pPr>
        <w:numPr>
          <w:ilvl w:val="0"/>
          <w:numId w:val="52"/>
        </w:numPr>
        <w:spacing w:after="0" w:line="360" w:lineRule="auto"/>
        <w:rPr>
          <w:rFonts w:ascii="仿宋" w:eastAsia="仿宋" w:hAnsi="仿宋"/>
          <w:bCs/>
          <w:sz w:val="24"/>
        </w:rPr>
      </w:pPr>
      <w:r w:rsidRPr="004C72F2">
        <w:rPr>
          <w:rFonts w:ascii="仿宋" w:eastAsia="仿宋" w:hAnsi="仿宋" w:hint="eastAsia"/>
          <w:bCs/>
          <w:sz w:val="24"/>
        </w:rPr>
        <w:t>粉尘浓度超标报警阈值: 65mg/m</w:t>
      </w:r>
      <w:r w:rsidRPr="004C72F2">
        <w:rPr>
          <w:rFonts w:ascii="仿宋" w:eastAsia="仿宋" w:hAnsi="仿宋" w:hint="eastAsia"/>
          <w:bCs/>
          <w:sz w:val="24"/>
          <w:vertAlign w:val="superscript"/>
        </w:rPr>
        <w:t>3</w:t>
      </w:r>
      <w:r w:rsidRPr="004C72F2">
        <w:rPr>
          <w:rFonts w:ascii="仿宋" w:eastAsia="仿宋" w:hAnsi="仿宋" w:hint="eastAsia"/>
          <w:bCs/>
          <w:sz w:val="24"/>
        </w:rPr>
        <w:t>。</w:t>
      </w:r>
    </w:p>
    <w:p w14:paraId="2EB9785A" w14:textId="1B5A326F" w:rsidR="00D721DA" w:rsidRPr="004C72F2" w:rsidRDefault="00901B09" w:rsidP="00DD4C29">
      <w:pPr>
        <w:numPr>
          <w:ilvl w:val="0"/>
          <w:numId w:val="52"/>
        </w:numPr>
        <w:spacing w:after="0" w:line="360" w:lineRule="auto"/>
        <w:rPr>
          <w:rFonts w:ascii="仿宋" w:eastAsia="仿宋" w:hAnsi="仿宋"/>
          <w:bCs/>
          <w:sz w:val="24"/>
        </w:rPr>
      </w:pPr>
      <w:r w:rsidRPr="004C72F2">
        <w:rPr>
          <w:rFonts w:ascii="仿宋" w:eastAsia="仿宋" w:hAnsi="仿宋" w:hint="eastAsia"/>
          <w:bCs/>
          <w:sz w:val="24"/>
        </w:rPr>
        <w:t>★</w:t>
      </w:r>
      <w:r w:rsidR="00D721DA" w:rsidRPr="004C72F2">
        <w:rPr>
          <w:rFonts w:ascii="仿宋" w:eastAsia="仿宋" w:hAnsi="仿宋" w:hint="eastAsia"/>
          <w:bCs/>
          <w:sz w:val="24"/>
        </w:rPr>
        <w:t>配置清单：主机：1台、PM10切割器1个，PM2.5切割器1个，皮</w:t>
      </w:r>
      <w:r w:rsidR="00D721DA" w:rsidRPr="004C72F2">
        <w:rPr>
          <w:rFonts w:ascii="仿宋" w:eastAsia="仿宋" w:hAnsi="仿宋" w:hint="eastAsia"/>
          <w:bCs/>
          <w:sz w:val="24"/>
        </w:rPr>
        <w:lastRenderedPageBreak/>
        <w:t>套1个、电源适配器</w:t>
      </w:r>
      <w:r w:rsidR="00D721DA" w:rsidRPr="004C72F2">
        <w:rPr>
          <w:rFonts w:ascii="仿宋" w:eastAsia="仿宋" w:hAnsi="仿宋" w:hint="eastAsia"/>
          <w:bCs/>
          <w:sz w:val="24"/>
        </w:rPr>
        <w:tab/>
        <w:t>1个，操作手册或说明书、合格证、保修卡等。</w:t>
      </w:r>
    </w:p>
    <w:p w14:paraId="4262E101" w14:textId="0AD2926D" w:rsidR="00D721DA" w:rsidRPr="004C72F2" w:rsidRDefault="00AE5418" w:rsidP="00D721DA">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t>2</w:t>
      </w:r>
      <w:r w:rsidR="00C726C5" w:rsidRPr="004C72F2">
        <w:rPr>
          <w:rFonts w:ascii="仿宋" w:eastAsia="仿宋" w:hAnsi="仿宋"/>
          <w:b/>
          <w:bCs/>
          <w:sz w:val="24"/>
        </w:rPr>
        <w:t>5</w:t>
      </w:r>
      <w:r w:rsidR="00D721DA" w:rsidRPr="004C72F2">
        <w:rPr>
          <w:rFonts w:ascii="仿宋" w:eastAsia="仿宋" w:hAnsi="仿宋" w:hint="eastAsia"/>
          <w:b/>
          <w:bCs/>
          <w:sz w:val="24"/>
        </w:rPr>
        <w:t>-</w:t>
      </w:r>
      <w:r w:rsidR="00C726C5" w:rsidRPr="004C72F2">
        <w:rPr>
          <w:rFonts w:ascii="仿宋" w:eastAsia="仿宋" w:hAnsi="仿宋"/>
          <w:b/>
          <w:bCs/>
          <w:sz w:val="24"/>
        </w:rPr>
        <w:t>8</w:t>
      </w:r>
      <w:r w:rsidR="00D721DA" w:rsidRPr="004C72F2">
        <w:rPr>
          <w:rFonts w:ascii="仿宋" w:eastAsia="仿宋" w:hAnsi="仿宋" w:hint="eastAsia"/>
          <w:b/>
          <w:bCs/>
          <w:sz w:val="24"/>
        </w:rPr>
        <w:t>声级计</w:t>
      </w:r>
    </w:p>
    <w:p w14:paraId="665EABBE" w14:textId="77777777" w:rsidR="00D721DA" w:rsidRPr="004C72F2" w:rsidRDefault="00D721DA" w:rsidP="00D721DA">
      <w:pPr>
        <w:spacing w:after="0" w:line="360" w:lineRule="auto"/>
        <w:ind w:left="900"/>
        <w:rPr>
          <w:rFonts w:ascii="仿宋" w:eastAsia="仿宋" w:hAnsi="仿宋"/>
          <w:bCs/>
          <w:sz w:val="24"/>
        </w:rPr>
      </w:pPr>
      <w:r w:rsidRPr="004C72F2">
        <w:rPr>
          <w:rFonts w:ascii="仿宋" w:eastAsia="仿宋" w:hAnsi="仿宋" w:hint="eastAsia"/>
          <w:bCs/>
          <w:sz w:val="24"/>
        </w:rPr>
        <w:t>（一）用途</w:t>
      </w:r>
    </w:p>
    <w:p w14:paraId="58EF83B2" w14:textId="77777777" w:rsidR="00D721DA" w:rsidRPr="004C72F2" w:rsidRDefault="00D721DA" w:rsidP="00DD4C29">
      <w:pPr>
        <w:numPr>
          <w:ilvl w:val="0"/>
          <w:numId w:val="54"/>
        </w:numPr>
        <w:spacing w:after="0" w:line="360" w:lineRule="auto"/>
        <w:rPr>
          <w:rFonts w:ascii="仿宋" w:eastAsia="仿宋" w:hAnsi="仿宋"/>
          <w:bCs/>
          <w:sz w:val="24"/>
        </w:rPr>
      </w:pPr>
      <w:r w:rsidRPr="004C72F2">
        <w:rPr>
          <w:rFonts w:ascii="仿宋" w:eastAsia="仿宋" w:hAnsi="仿宋" w:hint="eastAsia"/>
          <w:bCs/>
          <w:sz w:val="24"/>
        </w:rPr>
        <w:t>适用于公共场所内噪声值的测定。</w:t>
      </w:r>
    </w:p>
    <w:p w14:paraId="779C1E2D" w14:textId="77777777" w:rsidR="00D721DA" w:rsidRPr="004C72F2" w:rsidRDefault="00D721DA" w:rsidP="00D721DA">
      <w:pPr>
        <w:spacing w:after="0" w:line="360" w:lineRule="auto"/>
        <w:ind w:left="900"/>
        <w:rPr>
          <w:rFonts w:ascii="仿宋" w:eastAsia="仿宋" w:hAnsi="仿宋"/>
          <w:bCs/>
          <w:sz w:val="24"/>
        </w:rPr>
      </w:pPr>
      <w:r w:rsidRPr="004C72F2">
        <w:rPr>
          <w:rFonts w:ascii="仿宋" w:eastAsia="仿宋" w:hAnsi="仿宋" w:hint="eastAsia"/>
          <w:bCs/>
          <w:sz w:val="24"/>
        </w:rPr>
        <w:t>（二）技术总要求</w:t>
      </w:r>
    </w:p>
    <w:p w14:paraId="3B3E8E5F" w14:textId="77777777" w:rsidR="00D721DA" w:rsidRPr="004C72F2" w:rsidRDefault="00D721DA" w:rsidP="00DD4C29">
      <w:pPr>
        <w:numPr>
          <w:ilvl w:val="0"/>
          <w:numId w:val="54"/>
        </w:numPr>
        <w:spacing w:after="0" w:line="360" w:lineRule="auto"/>
        <w:rPr>
          <w:rFonts w:ascii="仿宋" w:eastAsia="仿宋" w:hAnsi="仿宋"/>
          <w:bCs/>
          <w:sz w:val="24"/>
        </w:rPr>
      </w:pPr>
      <w:r w:rsidRPr="004C72F2">
        <w:rPr>
          <w:rFonts w:ascii="仿宋" w:eastAsia="仿宋" w:hAnsi="仿宋" w:hint="eastAsia"/>
          <w:bCs/>
          <w:sz w:val="24"/>
        </w:rPr>
        <w:t>*参数应符合GBT18204.1-2013要求。</w:t>
      </w:r>
    </w:p>
    <w:p w14:paraId="69E8AD3F" w14:textId="77777777" w:rsidR="00D721DA" w:rsidRPr="004C72F2" w:rsidRDefault="00D721DA" w:rsidP="00D721DA">
      <w:pPr>
        <w:spacing w:after="0" w:line="360" w:lineRule="auto"/>
        <w:ind w:left="900"/>
        <w:rPr>
          <w:rFonts w:ascii="仿宋" w:eastAsia="仿宋" w:hAnsi="仿宋"/>
          <w:bCs/>
          <w:sz w:val="24"/>
        </w:rPr>
      </w:pPr>
      <w:r w:rsidRPr="004C72F2">
        <w:rPr>
          <w:rFonts w:ascii="仿宋" w:eastAsia="仿宋" w:hAnsi="仿宋" w:hint="eastAsia"/>
          <w:bCs/>
          <w:sz w:val="24"/>
        </w:rPr>
        <w:t>（三）技术参数</w:t>
      </w:r>
    </w:p>
    <w:p w14:paraId="1E4B48D1" w14:textId="77777777" w:rsidR="00D721DA" w:rsidRPr="004C72F2" w:rsidRDefault="00D721DA" w:rsidP="00DD4C29">
      <w:pPr>
        <w:numPr>
          <w:ilvl w:val="0"/>
          <w:numId w:val="54"/>
        </w:numPr>
        <w:spacing w:after="0" w:line="360" w:lineRule="auto"/>
        <w:rPr>
          <w:rFonts w:ascii="仿宋" w:eastAsia="仿宋" w:hAnsi="仿宋"/>
          <w:bCs/>
          <w:sz w:val="24"/>
        </w:rPr>
      </w:pPr>
      <w:r w:rsidRPr="004C72F2">
        <w:rPr>
          <w:rFonts w:ascii="仿宋" w:eastAsia="仿宋" w:hAnsi="仿宋" w:hint="eastAsia"/>
          <w:bCs/>
          <w:sz w:val="24"/>
        </w:rPr>
        <w:t>*原理：电容式声电转换器，将被测的声音信号转变为电信号，经内部一定处理后成为声级值。</w:t>
      </w:r>
    </w:p>
    <w:p w14:paraId="4935483A" w14:textId="77777777" w:rsidR="00D721DA" w:rsidRPr="004C72F2" w:rsidRDefault="00D721DA" w:rsidP="00DD4C29">
      <w:pPr>
        <w:numPr>
          <w:ilvl w:val="0"/>
          <w:numId w:val="54"/>
        </w:numPr>
        <w:spacing w:after="0" w:line="360" w:lineRule="auto"/>
        <w:rPr>
          <w:rFonts w:ascii="仿宋" w:eastAsia="仿宋" w:hAnsi="仿宋"/>
          <w:bCs/>
          <w:sz w:val="24"/>
        </w:rPr>
      </w:pPr>
      <w:r w:rsidRPr="004C72F2">
        <w:rPr>
          <w:rFonts w:ascii="仿宋" w:eastAsia="仿宋" w:hAnsi="仿宋" w:hint="eastAsia"/>
          <w:bCs/>
          <w:sz w:val="24"/>
        </w:rPr>
        <w:t>*测量范围：</w:t>
      </w:r>
      <w:r w:rsidRPr="004C72F2">
        <w:rPr>
          <w:rFonts w:ascii="仿宋" w:eastAsia="仿宋" w:hAnsi="仿宋" w:hint="eastAsia"/>
          <w:bCs/>
          <w:sz w:val="24"/>
        </w:rPr>
        <w:tab/>
        <w:t>20dBA-142 dB。</w:t>
      </w:r>
    </w:p>
    <w:p w14:paraId="1C20ABCB" w14:textId="77777777" w:rsidR="00D721DA" w:rsidRPr="004C72F2" w:rsidRDefault="00D721DA" w:rsidP="00DD4C29">
      <w:pPr>
        <w:numPr>
          <w:ilvl w:val="0"/>
          <w:numId w:val="54"/>
        </w:numPr>
        <w:spacing w:after="0" w:line="360" w:lineRule="auto"/>
        <w:rPr>
          <w:rFonts w:ascii="仿宋" w:eastAsia="仿宋" w:hAnsi="仿宋"/>
          <w:bCs/>
          <w:sz w:val="24"/>
        </w:rPr>
      </w:pPr>
      <w:r w:rsidRPr="004C72F2">
        <w:rPr>
          <w:rFonts w:ascii="仿宋" w:eastAsia="仿宋" w:hAnsi="仿宋" w:hint="eastAsia"/>
          <w:bCs/>
          <w:sz w:val="24"/>
        </w:rPr>
        <w:t>*主要测量指标：Lxyi、Lxyp、Lxeq、Lxmax、Lxmin、LxN、SD、SEL 。</w:t>
      </w:r>
    </w:p>
    <w:p w14:paraId="2C6B529B" w14:textId="77777777" w:rsidR="00D721DA" w:rsidRPr="004C72F2" w:rsidRDefault="00D721DA" w:rsidP="00DD4C29">
      <w:pPr>
        <w:numPr>
          <w:ilvl w:val="0"/>
          <w:numId w:val="54"/>
        </w:numPr>
        <w:spacing w:after="0" w:line="360" w:lineRule="auto"/>
        <w:rPr>
          <w:rFonts w:ascii="仿宋" w:eastAsia="仿宋" w:hAnsi="仿宋"/>
          <w:bCs/>
          <w:sz w:val="24"/>
        </w:rPr>
      </w:pPr>
      <w:r w:rsidRPr="004C72F2">
        <w:rPr>
          <w:rFonts w:ascii="仿宋" w:eastAsia="仿宋" w:hAnsi="仿宋" w:hint="eastAsia"/>
          <w:bCs/>
          <w:sz w:val="24"/>
        </w:rPr>
        <w:t xml:space="preserve">*滤波器实时并行分析：1/1倍频程：16 Hz、31.5Hz、63Hz、125Hz、250Hz、500Hz、1kHz、2kHz、4kHz、8kHz、16 kHz 。 </w:t>
      </w:r>
    </w:p>
    <w:p w14:paraId="2C4CBF34" w14:textId="77777777" w:rsidR="00D721DA" w:rsidRPr="004C72F2" w:rsidRDefault="00D721DA" w:rsidP="00DD4C29">
      <w:pPr>
        <w:numPr>
          <w:ilvl w:val="0"/>
          <w:numId w:val="54"/>
        </w:numPr>
        <w:spacing w:after="0" w:line="360" w:lineRule="auto"/>
        <w:rPr>
          <w:rFonts w:ascii="仿宋" w:eastAsia="仿宋" w:hAnsi="仿宋"/>
          <w:bCs/>
          <w:sz w:val="24"/>
        </w:rPr>
      </w:pPr>
      <w:r w:rsidRPr="004C72F2">
        <w:rPr>
          <w:rFonts w:ascii="仿宋" w:eastAsia="仿宋" w:hAnsi="仿宋" w:hint="eastAsia"/>
          <w:bCs/>
          <w:sz w:val="24"/>
        </w:rPr>
        <w:t xml:space="preserve">*测量时间：1s到99小时任意设置或分档设置 ；可24小时自动监测，每小时测量1次，每次测量时间可在1 min-1h之间选择，可连续测量多组24小时。3.5频率计权：并行（同时）A、C、Z  时间计权并行（同时）F、S、I </w:t>
      </w:r>
    </w:p>
    <w:p w14:paraId="174FFEE4" w14:textId="77777777" w:rsidR="00D721DA" w:rsidRPr="004C72F2" w:rsidRDefault="00D721DA" w:rsidP="00DD4C29">
      <w:pPr>
        <w:numPr>
          <w:ilvl w:val="0"/>
          <w:numId w:val="54"/>
        </w:numPr>
        <w:spacing w:after="0" w:line="360" w:lineRule="auto"/>
        <w:rPr>
          <w:rFonts w:ascii="仿宋" w:eastAsia="仿宋" w:hAnsi="仿宋"/>
          <w:bCs/>
          <w:sz w:val="24"/>
        </w:rPr>
      </w:pPr>
      <w:r w:rsidRPr="004C72F2">
        <w:rPr>
          <w:rFonts w:ascii="仿宋" w:eastAsia="仿宋" w:hAnsi="仿宋" w:hint="eastAsia"/>
          <w:bCs/>
          <w:sz w:val="24"/>
        </w:rPr>
        <w:t xml:space="preserve">显示：彩屏显示。 </w:t>
      </w:r>
    </w:p>
    <w:p w14:paraId="72F231DD" w14:textId="77777777" w:rsidR="00D721DA" w:rsidRPr="004C72F2" w:rsidRDefault="00D721DA" w:rsidP="00DD4C29">
      <w:pPr>
        <w:numPr>
          <w:ilvl w:val="0"/>
          <w:numId w:val="54"/>
        </w:numPr>
        <w:spacing w:after="0" w:line="360" w:lineRule="auto"/>
        <w:rPr>
          <w:rFonts w:ascii="仿宋" w:eastAsia="仿宋" w:hAnsi="仿宋"/>
          <w:bCs/>
          <w:sz w:val="24"/>
        </w:rPr>
      </w:pPr>
      <w:r w:rsidRPr="004C72F2">
        <w:rPr>
          <w:rFonts w:ascii="仿宋" w:eastAsia="仿宋" w:hAnsi="仿宋" w:hint="eastAsia"/>
          <w:bCs/>
          <w:sz w:val="24"/>
        </w:rPr>
        <w:t>输出接口：交流输出，直流输出 ，RS232接口，USB接口。</w:t>
      </w:r>
    </w:p>
    <w:p w14:paraId="506FDE99" w14:textId="77777777" w:rsidR="00D721DA" w:rsidRPr="004C72F2" w:rsidRDefault="00D721DA" w:rsidP="00DD4C29">
      <w:pPr>
        <w:numPr>
          <w:ilvl w:val="0"/>
          <w:numId w:val="54"/>
        </w:numPr>
        <w:spacing w:after="0" w:line="360" w:lineRule="auto"/>
        <w:rPr>
          <w:rFonts w:ascii="仿宋" w:eastAsia="仿宋" w:hAnsi="仿宋"/>
          <w:bCs/>
          <w:sz w:val="24"/>
        </w:rPr>
      </w:pPr>
      <w:r w:rsidRPr="004C72F2">
        <w:rPr>
          <w:rFonts w:ascii="仿宋" w:eastAsia="仿宋" w:hAnsi="仿宋" w:hint="eastAsia"/>
          <w:bCs/>
          <w:sz w:val="24"/>
        </w:rPr>
        <w:t>工作环境：工作温度范围-15 ℃-55 ℃；相对湿度20 %-90 %；大气压力：65 kPa-108 kPa。</w:t>
      </w:r>
    </w:p>
    <w:p w14:paraId="6EBB8266" w14:textId="743537AC" w:rsidR="00D721DA" w:rsidRPr="004C72F2" w:rsidRDefault="00901B09" w:rsidP="00DD4C29">
      <w:pPr>
        <w:numPr>
          <w:ilvl w:val="0"/>
          <w:numId w:val="54"/>
        </w:numPr>
        <w:spacing w:after="0" w:line="360" w:lineRule="auto"/>
        <w:rPr>
          <w:rFonts w:ascii="仿宋" w:eastAsia="仿宋" w:hAnsi="仿宋"/>
          <w:bCs/>
          <w:sz w:val="24"/>
        </w:rPr>
      </w:pPr>
      <w:r w:rsidRPr="004C72F2">
        <w:rPr>
          <w:rFonts w:ascii="仿宋" w:eastAsia="仿宋" w:hAnsi="仿宋" w:hint="eastAsia"/>
          <w:bCs/>
          <w:sz w:val="24"/>
        </w:rPr>
        <w:t>★</w:t>
      </w:r>
      <w:r w:rsidR="00D721DA" w:rsidRPr="004C72F2">
        <w:rPr>
          <w:rFonts w:ascii="仿宋" w:eastAsia="仿宋" w:hAnsi="仿宋" w:hint="eastAsia"/>
          <w:bCs/>
          <w:sz w:val="24"/>
        </w:rPr>
        <w:t>配置清单：主机1台、S80风球1个、铝箱1个、外接电源1个、</w:t>
      </w:r>
      <w:r w:rsidR="00D721DA" w:rsidRPr="004C72F2">
        <w:rPr>
          <w:rFonts w:ascii="仿宋" w:eastAsia="仿宋" w:hAnsi="仿宋" w:hint="eastAsia"/>
          <w:bCs/>
          <w:sz w:val="24"/>
        </w:rPr>
        <w:tab/>
        <w:t>微型打印机1台。</w:t>
      </w:r>
    </w:p>
    <w:p w14:paraId="36717BEC" w14:textId="2594D72D" w:rsidR="00D721DA" w:rsidRPr="004C72F2" w:rsidRDefault="00AE5418" w:rsidP="00D721DA">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t>2</w:t>
      </w:r>
      <w:r w:rsidR="00C726C5" w:rsidRPr="004C72F2">
        <w:rPr>
          <w:rFonts w:ascii="仿宋" w:eastAsia="仿宋" w:hAnsi="仿宋"/>
          <w:b/>
          <w:bCs/>
          <w:sz w:val="24"/>
        </w:rPr>
        <w:t>5</w:t>
      </w:r>
      <w:r w:rsidR="00D721DA" w:rsidRPr="004C72F2">
        <w:rPr>
          <w:rFonts w:ascii="仿宋" w:eastAsia="仿宋" w:hAnsi="仿宋" w:hint="eastAsia"/>
          <w:b/>
          <w:bCs/>
          <w:sz w:val="24"/>
        </w:rPr>
        <w:t>-</w:t>
      </w:r>
      <w:r w:rsidR="00C726C5" w:rsidRPr="004C72F2">
        <w:rPr>
          <w:rFonts w:ascii="仿宋" w:eastAsia="仿宋" w:hAnsi="仿宋"/>
          <w:b/>
          <w:bCs/>
          <w:sz w:val="24"/>
        </w:rPr>
        <w:t>9</w:t>
      </w:r>
      <w:r w:rsidR="00D721DA" w:rsidRPr="004C72F2">
        <w:rPr>
          <w:rFonts w:ascii="仿宋" w:eastAsia="仿宋" w:hAnsi="仿宋" w:hint="eastAsia"/>
          <w:b/>
          <w:bCs/>
          <w:sz w:val="24"/>
        </w:rPr>
        <w:t>微生物气溶胶浓缩器（嗜肺军团</w:t>
      </w:r>
      <w:proofErr w:type="gramStart"/>
      <w:r w:rsidR="00D721DA" w:rsidRPr="004C72F2">
        <w:rPr>
          <w:rFonts w:ascii="仿宋" w:eastAsia="仿宋" w:hAnsi="仿宋" w:hint="eastAsia"/>
          <w:b/>
          <w:bCs/>
          <w:sz w:val="24"/>
        </w:rPr>
        <w:t>菌</w:t>
      </w:r>
      <w:proofErr w:type="gramEnd"/>
      <w:r w:rsidR="00D721DA" w:rsidRPr="004C72F2">
        <w:rPr>
          <w:rFonts w:ascii="仿宋" w:eastAsia="仿宋" w:hAnsi="仿宋" w:hint="eastAsia"/>
          <w:b/>
          <w:bCs/>
          <w:sz w:val="24"/>
        </w:rPr>
        <w:t>采样器）</w:t>
      </w:r>
    </w:p>
    <w:p w14:paraId="3AABEEBE" w14:textId="77777777" w:rsidR="00D721DA" w:rsidRPr="004C72F2" w:rsidRDefault="00D721DA" w:rsidP="00D721DA">
      <w:pPr>
        <w:spacing w:after="0" w:line="360" w:lineRule="auto"/>
        <w:ind w:left="900"/>
        <w:rPr>
          <w:rFonts w:ascii="仿宋" w:eastAsia="仿宋" w:hAnsi="仿宋"/>
          <w:bCs/>
          <w:sz w:val="24"/>
        </w:rPr>
      </w:pPr>
      <w:r w:rsidRPr="004C72F2">
        <w:rPr>
          <w:rFonts w:ascii="仿宋" w:eastAsia="仿宋" w:hAnsi="仿宋" w:hint="eastAsia"/>
          <w:bCs/>
          <w:sz w:val="24"/>
        </w:rPr>
        <w:t>（一）用途</w:t>
      </w:r>
    </w:p>
    <w:p w14:paraId="70F2B8FA" w14:textId="77777777" w:rsidR="00D721DA" w:rsidRPr="004C72F2" w:rsidRDefault="00D721DA" w:rsidP="00DD4C29">
      <w:pPr>
        <w:numPr>
          <w:ilvl w:val="0"/>
          <w:numId w:val="56"/>
        </w:numPr>
        <w:spacing w:after="0" w:line="360" w:lineRule="auto"/>
        <w:rPr>
          <w:rFonts w:ascii="仿宋" w:eastAsia="仿宋" w:hAnsi="仿宋"/>
          <w:bCs/>
          <w:sz w:val="24"/>
        </w:rPr>
      </w:pPr>
      <w:r w:rsidRPr="004C72F2">
        <w:rPr>
          <w:rFonts w:ascii="仿宋" w:eastAsia="仿宋" w:hAnsi="仿宋" w:hint="eastAsia"/>
          <w:bCs/>
          <w:sz w:val="24"/>
        </w:rPr>
        <w:t>适用于采集、检测公共场所中的嗜肺军团菌。</w:t>
      </w:r>
    </w:p>
    <w:p w14:paraId="2AAF3360" w14:textId="77777777" w:rsidR="00D721DA" w:rsidRPr="004C72F2" w:rsidRDefault="00D721DA" w:rsidP="00D721DA">
      <w:pPr>
        <w:spacing w:after="0" w:line="360" w:lineRule="auto"/>
        <w:ind w:left="900"/>
        <w:rPr>
          <w:rFonts w:ascii="仿宋" w:eastAsia="仿宋" w:hAnsi="仿宋"/>
          <w:bCs/>
          <w:sz w:val="24"/>
        </w:rPr>
      </w:pPr>
      <w:r w:rsidRPr="004C72F2">
        <w:rPr>
          <w:rFonts w:ascii="仿宋" w:eastAsia="仿宋" w:hAnsi="仿宋" w:hint="eastAsia"/>
          <w:bCs/>
          <w:sz w:val="24"/>
        </w:rPr>
        <w:t>（二）技术总要求</w:t>
      </w:r>
    </w:p>
    <w:p w14:paraId="1E52BABA" w14:textId="77777777" w:rsidR="00D721DA" w:rsidRPr="004C72F2" w:rsidRDefault="00D721DA" w:rsidP="00DD4C29">
      <w:pPr>
        <w:numPr>
          <w:ilvl w:val="0"/>
          <w:numId w:val="56"/>
        </w:numPr>
        <w:spacing w:after="0" w:line="360" w:lineRule="auto"/>
        <w:rPr>
          <w:rFonts w:ascii="仿宋" w:eastAsia="仿宋" w:hAnsi="仿宋"/>
          <w:bCs/>
          <w:sz w:val="24"/>
        </w:rPr>
      </w:pPr>
      <w:r w:rsidRPr="004C72F2">
        <w:rPr>
          <w:rFonts w:ascii="仿宋" w:eastAsia="仿宋" w:hAnsi="仿宋" w:hint="eastAsia"/>
          <w:bCs/>
          <w:sz w:val="24"/>
        </w:rPr>
        <w:t>*采用液体冲击式采样法的微生物气溶胶浓缩器，参数应符合</w:t>
      </w:r>
      <w:r w:rsidRPr="004C72F2">
        <w:rPr>
          <w:rFonts w:ascii="仿宋" w:eastAsia="仿宋" w:hAnsi="仿宋" w:hint="eastAsia"/>
          <w:bCs/>
          <w:sz w:val="24"/>
        </w:rPr>
        <w:lastRenderedPageBreak/>
        <w:t>GB/T18204.3-2013要求。</w:t>
      </w:r>
    </w:p>
    <w:p w14:paraId="66D224AB" w14:textId="77777777" w:rsidR="00D721DA" w:rsidRPr="004C72F2" w:rsidRDefault="00D721DA" w:rsidP="00D721DA">
      <w:pPr>
        <w:spacing w:after="0" w:line="360" w:lineRule="auto"/>
        <w:ind w:left="900"/>
        <w:rPr>
          <w:rFonts w:ascii="仿宋" w:eastAsia="仿宋" w:hAnsi="仿宋"/>
          <w:bCs/>
          <w:sz w:val="24"/>
        </w:rPr>
      </w:pPr>
      <w:r w:rsidRPr="004C72F2">
        <w:rPr>
          <w:rFonts w:ascii="仿宋" w:eastAsia="仿宋" w:hAnsi="仿宋" w:hint="eastAsia"/>
          <w:bCs/>
          <w:sz w:val="24"/>
        </w:rPr>
        <w:t>（三）技术参数：</w:t>
      </w:r>
    </w:p>
    <w:p w14:paraId="26D5AFAE" w14:textId="77777777" w:rsidR="00D721DA" w:rsidRPr="004C72F2" w:rsidRDefault="00D721DA" w:rsidP="00DD4C29">
      <w:pPr>
        <w:numPr>
          <w:ilvl w:val="0"/>
          <w:numId w:val="56"/>
        </w:numPr>
        <w:spacing w:after="0" w:line="360" w:lineRule="auto"/>
        <w:rPr>
          <w:rFonts w:ascii="仿宋" w:eastAsia="仿宋" w:hAnsi="仿宋"/>
          <w:bCs/>
          <w:sz w:val="24"/>
        </w:rPr>
      </w:pPr>
      <w:r w:rsidRPr="004C72F2">
        <w:rPr>
          <w:rFonts w:ascii="仿宋" w:eastAsia="仿宋" w:hAnsi="仿宋" w:hint="eastAsia"/>
          <w:bCs/>
          <w:sz w:val="24"/>
        </w:rPr>
        <w:t>*微生物气溶胶浓缩器：采样流量≥100L/min，对于直径3.0</w:t>
      </w:r>
      <w:r w:rsidRPr="004C72F2">
        <w:rPr>
          <w:rFonts w:eastAsia="仿宋" w:cs="Calibri"/>
          <w:bCs/>
          <w:sz w:val="24"/>
        </w:rPr>
        <w:t>µ</w:t>
      </w:r>
      <w:r w:rsidRPr="004C72F2">
        <w:rPr>
          <w:rFonts w:ascii="仿宋" w:eastAsia="仿宋" w:hAnsi="仿宋" w:hint="eastAsia"/>
          <w:bCs/>
          <w:sz w:val="24"/>
        </w:rPr>
        <w:t>m以上粒子其捕集效率≥80%或浓缩比≥8。</w:t>
      </w:r>
    </w:p>
    <w:p w14:paraId="6EC16DD7" w14:textId="77777777" w:rsidR="00D721DA" w:rsidRPr="004C72F2" w:rsidRDefault="00D721DA" w:rsidP="00DD4C29">
      <w:pPr>
        <w:numPr>
          <w:ilvl w:val="0"/>
          <w:numId w:val="56"/>
        </w:numPr>
        <w:spacing w:after="0" w:line="360" w:lineRule="auto"/>
        <w:rPr>
          <w:rFonts w:ascii="仿宋" w:eastAsia="仿宋" w:hAnsi="仿宋"/>
          <w:bCs/>
          <w:sz w:val="24"/>
        </w:rPr>
      </w:pPr>
      <w:r w:rsidRPr="004C72F2">
        <w:rPr>
          <w:rFonts w:ascii="仿宋" w:eastAsia="仿宋" w:hAnsi="仿宋" w:hint="eastAsia"/>
          <w:bCs/>
          <w:sz w:val="24"/>
        </w:rPr>
        <w:t>*液体冲击式微生物气溶胶采样器：采样流量7 L/min-15 L/min，对于0.5</w:t>
      </w:r>
      <w:r w:rsidRPr="004C72F2">
        <w:rPr>
          <w:rFonts w:eastAsia="仿宋" w:cs="Calibri"/>
          <w:bCs/>
          <w:sz w:val="24"/>
        </w:rPr>
        <w:t>µ</w:t>
      </w:r>
      <w:r w:rsidRPr="004C72F2">
        <w:rPr>
          <w:rFonts w:ascii="仿宋" w:eastAsia="仿宋" w:hAnsi="仿宋" w:hint="eastAsia"/>
          <w:bCs/>
          <w:sz w:val="24"/>
        </w:rPr>
        <w:t>m以上粒子的捕集效率≥90%。</w:t>
      </w:r>
    </w:p>
    <w:p w14:paraId="0D9FC3D3" w14:textId="77777777" w:rsidR="00D721DA" w:rsidRPr="004C72F2" w:rsidRDefault="00D721DA" w:rsidP="00DD4C29">
      <w:pPr>
        <w:numPr>
          <w:ilvl w:val="0"/>
          <w:numId w:val="56"/>
        </w:numPr>
        <w:spacing w:after="0" w:line="360" w:lineRule="auto"/>
        <w:rPr>
          <w:rFonts w:ascii="仿宋" w:eastAsia="仿宋" w:hAnsi="仿宋"/>
          <w:bCs/>
          <w:sz w:val="24"/>
        </w:rPr>
      </w:pPr>
      <w:r w:rsidRPr="004C72F2">
        <w:rPr>
          <w:rFonts w:ascii="仿宋" w:eastAsia="仿宋" w:hAnsi="仿宋" w:hint="eastAsia"/>
          <w:bCs/>
          <w:sz w:val="24"/>
        </w:rPr>
        <w:t>总气路流(110-130) l/min可调，允许误差±5%。</w:t>
      </w:r>
    </w:p>
    <w:p w14:paraId="45282CBA" w14:textId="77777777" w:rsidR="00D721DA" w:rsidRPr="004C72F2" w:rsidRDefault="00D721DA" w:rsidP="00DD4C29">
      <w:pPr>
        <w:numPr>
          <w:ilvl w:val="0"/>
          <w:numId w:val="56"/>
        </w:numPr>
        <w:spacing w:after="0" w:line="360" w:lineRule="auto"/>
        <w:rPr>
          <w:rFonts w:ascii="仿宋" w:eastAsia="仿宋" w:hAnsi="仿宋"/>
          <w:bCs/>
          <w:sz w:val="24"/>
        </w:rPr>
      </w:pPr>
      <w:r w:rsidRPr="004C72F2">
        <w:rPr>
          <w:rFonts w:ascii="仿宋" w:eastAsia="仿宋" w:hAnsi="仿宋" w:hint="eastAsia"/>
          <w:bCs/>
          <w:sz w:val="24"/>
        </w:rPr>
        <w:t>浓缩气路流量（7-12）l/min可调，允许误差±5%。</w:t>
      </w:r>
    </w:p>
    <w:p w14:paraId="3148A274" w14:textId="77777777" w:rsidR="00D721DA" w:rsidRPr="004C72F2" w:rsidRDefault="00D721DA" w:rsidP="00DD4C29">
      <w:pPr>
        <w:numPr>
          <w:ilvl w:val="0"/>
          <w:numId w:val="56"/>
        </w:numPr>
        <w:spacing w:after="0" w:line="360" w:lineRule="auto"/>
        <w:rPr>
          <w:rFonts w:ascii="仿宋" w:eastAsia="仿宋" w:hAnsi="仿宋"/>
          <w:bCs/>
          <w:sz w:val="24"/>
        </w:rPr>
      </w:pPr>
      <w:r w:rsidRPr="004C72F2">
        <w:rPr>
          <w:rFonts w:ascii="仿宋" w:eastAsia="仿宋" w:hAnsi="仿宋" w:hint="eastAsia"/>
          <w:bCs/>
          <w:sz w:val="24"/>
        </w:rPr>
        <w:t>总气路流量及浓缩气路流量重复性误差±２%。</w:t>
      </w:r>
    </w:p>
    <w:p w14:paraId="4A8D0F89" w14:textId="77777777" w:rsidR="00D721DA" w:rsidRPr="004C72F2" w:rsidRDefault="00D721DA" w:rsidP="00DD4C29">
      <w:pPr>
        <w:numPr>
          <w:ilvl w:val="0"/>
          <w:numId w:val="56"/>
        </w:numPr>
        <w:spacing w:after="0" w:line="360" w:lineRule="auto"/>
        <w:rPr>
          <w:rFonts w:ascii="仿宋" w:eastAsia="仿宋" w:hAnsi="仿宋"/>
          <w:bCs/>
          <w:sz w:val="24"/>
        </w:rPr>
      </w:pPr>
      <w:r w:rsidRPr="004C72F2">
        <w:rPr>
          <w:rFonts w:ascii="仿宋" w:eastAsia="仿宋" w:hAnsi="仿宋" w:hint="eastAsia"/>
          <w:bCs/>
          <w:sz w:val="24"/>
        </w:rPr>
        <w:t>*输入气路负载能力（接分离器）：≥2KPa。</w:t>
      </w:r>
    </w:p>
    <w:p w14:paraId="2099DAFB" w14:textId="77777777" w:rsidR="00D721DA" w:rsidRPr="004C72F2" w:rsidRDefault="00D721DA" w:rsidP="00DD4C29">
      <w:pPr>
        <w:numPr>
          <w:ilvl w:val="0"/>
          <w:numId w:val="56"/>
        </w:numPr>
        <w:spacing w:after="0" w:line="360" w:lineRule="auto"/>
        <w:rPr>
          <w:rFonts w:ascii="仿宋" w:eastAsia="仿宋" w:hAnsi="仿宋"/>
          <w:bCs/>
          <w:sz w:val="24"/>
        </w:rPr>
      </w:pPr>
      <w:r w:rsidRPr="004C72F2">
        <w:rPr>
          <w:rFonts w:ascii="仿宋" w:eastAsia="仿宋" w:hAnsi="仿宋" w:hint="eastAsia"/>
          <w:bCs/>
          <w:sz w:val="24"/>
        </w:rPr>
        <w:t>*浓缩气路负载能力（接生物采样器）：≥50KPa。</w:t>
      </w:r>
    </w:p>
    <w:p w14:paraId="49728B5A" w14:textId="77777777" w:rsidR="00D721DA" w:rsidRPr="004C72F2" w:rsidRDefault="00D721DA" w:rsidP="00DD4C29">
      <w:pPr>
        <w:numPr>
          <w:ilvl w:val="0"/>
          <w:numId w:val="56"/>
        </w:numPr>
        <w:spacing w:after="0" w:line="360" w:lineRule="auto"/>
        <w:rPr>
          <w:rFonts w:ascii="仿宋" w:eastAsia="仿宋" w:hAnsi="仿宋"/>
          <w:bCs/>
          <w:sz w:val="24"/>
        </w:rPr>
      </w:pPr>
      <w:r w:rsidRPr="004C72F2">
        <w:rPr>
          <w:rFonts w:ascii="仿宋" w:eastAsia="仿宋" w:hAnsi="仿宋" w:hint="eastAsia"/>
          <w:bCs/>
          <w:sz w:val="24"/>
        </w:rPr>
        <w:t>接口：PM</w:t>
      </w:r>
      <w:r w:rsidRPr="004C72F2">
        <w:rPr>
          <w:rFonts w:ascii="仿宋" w:eastAsia="仿宋" w:hAnsi="仿宋" w:hint="eastAsia"/>
          <w:bCs/>
          <w:sz w:val="24"/>
          <w:vertAlign w:val="subscript"/>
        </w:rPr>
        <w:t>10</w:t>
      </w:r>
      <w:r w:rsidRPr="004C72F2">
        <w:rPr>
          <w:rFonts w:ascii="仿宋" w:eastAsia="仿宋" w:hAnsi="仿宋" w:hint="eastAsia"/>
          <w:bCs/>
          <w:sz w:val="24"/>
        </w:rPr>
        <w:t>级切割器接口，浓缩气溶胶生物收集器接口，其余气溶胶收集接口；前端接PM</w:t>
      </w:r>
      <w:r w:rsidRPr="004C72F2">
        <w:rPr>
          <w:rFonts w:ascii="仿宋" w:eastAsia="仿宋" w:hAnsi="仿宋" w:hint="eastAsia"/>
          <w:bCs/>
          <w:sz w:val="24"/>
          <w:vertAlign w:val="subscript"/>
        </w:rPr>
        <w:t>10</w:t>
      </w:r>
      <w:r w:rsidRPr="004C72F2">
        <w:rPr>
          <w:rFonts w:ascii="仿宋" w:eastAsia="仿宋" w:hAnsi="仿宋" w:hint="eastAsia"/>
          <w:bCs/>
          <w:sz w:val="24"/>
        </w:rPr>
        <w:t>双分离切割器，可浓缩（1.0- 10）</w:t>
      </w:r>
      <w:r w:rsidRPr="004C72F2">
        <w:rPr>
          <w:rFonts w:eastAsia="仿宋" w:cs="Calibri"/>
          <w:bCs/>
          <w:sz w:val="24"/>
        </w:rPr>
        <w:t>µ</w:t>
      </w:r>
      <w:r w:rsidRPr="004C72F2">
        <w:rPr>
          <w:rFonts w:ascii="仿宋" w:eastAsia="仿宋" w:hAnsi="仿宋" w:hint="eastAsia"/>
          <w:bCs/>
          <w:sz w:val="24"/>
        </w:rPr>
        <w:t>m 生物样品。</w:t>
      </w:r>
    </w:p>
    <w:p w14:paraId="4A58D010" w14:textId="01173F28" w:rsidR="00D721DA" w:rsidRPr="004C72F2" w:rsidRDefault="00901B09" w:rsidP="00DD4C29">
      <w:pPr>
        <w:numPr>
          <w:ilvl w:val="0"/>
          <w:numId w:val="56"/>
        </w:numPr>
        <w:spacing w:after="0" w:line="360" w:lineRule="auto"/>
        <w:rPr>
          <w:rFonts w:ascii="仿宋" w:eastAsia="仿宋" w:hAnsi="仿宋"/>
          <w:bCs/>
          <w:sz w:val="24"/>
        </w:rPr>
      </w:pPr>
      <w:r w:rsidRPr="004C72F2">
        <w:rPr>
          <w:rFonts w:ascii="仿宋" w:eastAsia="仿宋" w:hAnsi="仿宋" w:hint="eastAsia"/>
          <w:bCs/>
          <w:sz w:val="24"/>
        </w:rPr>
        <w:t>★</w:t>
      </w:r>
      <w:r w:rsidR="00D721DA" w:rsidRPr="004C72F2">
        <w:rPr>
          <w:rFonts w:ascii="仿宋" w:eastAsia="仿宋" w:hAnsi="仿宋" w:hint="eastAsia"/>
          <w:bCs/>
          <w:sz w:val="24"/>
        </w:rPr>
        <w:t>配置清单：主机1台，采样头1个，浓缩器进气接口1个，连接软管一套6根，泵1个，云台1个，(主机)电源线1根，采样瓶1套，长中轴三脚架1副，操作手册或说明书、合格证、保修卡等。</w:t>
      </w:r>
    </w:p>
    <w:p w14:paraId="2551DDA4" w14:textId="565437B9" w:rsidR="00D721DA" w:rsidRPr="004C72F2" w:rsidRDefault="00AE5418" w:rsidP="00D721DA">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t>2</w:t>
      </w:r>
      <w:r w:rsidR="00C726C5" w:rsidRPr="004C72F2">
        <w:rPr>
          <w:rFonts w:ascii="仿宋" w:eastAsia="仿宋" w:hAnsi="仿宋"/>
          <w:b/>
          <w:bCs/>
          <w:sz w:val="24"/>
        </w:rPr>
        <w:t>5</w:t>
      </w:r>
      <w:r w:rsidR="00D721DA" w:rsidRPr="004C72F2">
        <w:rPr>
          <w:rFonts w:ascii="仿宋" w:eastAsia="仿宋" w:hAnsi="仿宋" w:hint="eastAsia"/>
          <w:b/>
          <w:bCs/>
          <w:sz w:val="24"/>
        </w:rPr>
        <w:t>-</w:t>
      </w:r>
      <w:r w:rsidR="00C726C5" w:rsidRPr="004C72F2">
        <w:rPr>
          <w:rFonts w:ascii="仿宋" w:eastAsia="仿宋" w:hAnsi="仿宋"/>
          <w:b/>
          <w:bCs/>
          <w:sz w:val="24"/>
        </w:rPr>
        <w:t>10</w:t>
      </w:r>
      <w:r w:rsidR="00D721DA" w:rsidRPr="004C72F2">
        <w:rPr>
          <w:rFonts w:ascii="仿宋" w:eastAsia="仿宋" w:hAnsi="仿宋" w:hint="eastAsia"/>
          <w:b/>
          <w:bCs/>
          <w:sz w:val="24"/>
        </w:rPr>
        <w:t>氧化还原电位测定仪</w:t>
      </w:r>
    </w:p>
    <w:p w14:paraId="50B0A316" w14:textId="77777777" w:rsidR="00D721DA" w:rsidRPr="004C72F2" w:rsidRDefault="00D721DA" w:rsidP="00D721DA">
      <w:pPr>
        <w:spacing w:after="0" w:line="360" w:lineRule="auto"/>
        <w:ind w:left="900"/>
        <w:rPr>
          <w:rFonts w:ascii="仿宋" w:eastAsia="仿宋" w:hAnsi="仿宋"/>
          <w:bCs/>
          <w:sz w:val="24"/>
        </w:rPr>
      </w:pPr>
      <w:r w:rsidRPr="004C72F2">
        <w:rPr>
          <w:rFonts w:ascii="仿宋" w:eastAsia="仿宋" w:hAnsi="仿宋" w:hint="eastAsia"/>
          <w:bCs/>
          <w:sz w:val="24"/>
        </w:rPr>
        <w:t>（一）用途</w:t>
      </w:r>
    </w:p>
    <w:p w14:paraId="236D59E9" w14:textId="77777777" w:rsidR="00D721DA" w:rsidRPr="004C72F2" w:rsidRDefault="00D721DA" w:rsidP="00DD4C29">
      <w:pPr>
        <w:numPr>
          <w:ilvl w:val="0"/>
          <w:numId w:val="58"/>
        </w:numPr>
        <w:spacing w:after="0" w:line="360" w:lineRule="auto"/>
        <w:rPr>
          <w:rFonts w:ascii="仿宋" w:eastAsia="仿宋" w:hAnsi="仿宋"/>
          <w:bCs/>
          <w:sz w:val="24"/>
        </w:rPr>
      </w:pPr>
      <w:r w:rsidRPr="004C72F2">
        <w:rPr>
          <w:rFonts w:ascii="仿宋" w:eastAsia="仿宋" w:hAnsi="仿宋" w:hint="eastAsia"/>
          <w:bCs/>
          <w:sz w:val="24"/>
        </w:rPr>
        <w:t>适用于现场水中氧化还原电位的测定。</w:t>
      </w:r>
    </w:p>
    <w:p w14:paraId="351F0E18" w14:textId="77777777" w:rsidR="00D721DA" w:rsidRPr="004C72F2" w:rsidRDefault="00D721DA" w:rsidP="00D721DA">
      <w:pPr>
        <w:spacing w:after="0" w:line="360" w:lineRule="auto"/>
        <w:ind w:left="900"/>
        <w:rPr>
          <w:rFonts w:ascii="仿宋" w:eastAsia="仿宋" w:hAnsi="仿宋"/>
          <w:bCs/>
          <w:sz w:val="24"/>
        </w:rPr>
      </w:pPr>
      <w:r w:rsidRPr="004C72F2">
        <w:rPr>
          <w:rFonts w:ascii="仿宋" w:eastAsia="仿宋" w:hAnsi="仿宋" w:hint="eastAsia"/>
          <w:bCs/>
          <w:sz w:val="24"/>
        </w:rPr>
        <w:t>（二）技术总要求</w:t>
      </w:r>
    </w:p>
    <w:p w14:paraId="036C8F61" w14:textId="77777777" w:rsidR="00D721DA" w:rsidRPr="004C72F2" w:rsidRDefault="00D721DA" w:rsidP="00DD4C29">
      <w:pPr>
        <w:numPr>
          <w:ilvl w:val="0"/>
          <w:numId w:val="58"/>
        </w:numPr>
        <w:spacing w:after="0" w:line="360" w:lineRule="auto"/>
        <w:rPr>
          <w:rFonts w:ascii="仿宋" w:eastAsia="仿宋" w:hAnsi="仿宋"/>
          <w:bCs/>
          <w:sz w:val="24"/>
        </w:rPr>
      </w:pPr>
      <w:r w:rsidRPr="004C72F2">
        <w:rPr>
          <w:rFonts w:ascii="仿宋" w:eastAsia="仿宋" w:hAnsi="仿宋" w:hint="eastAsia"/>
          <w:bCs/>
          <w:sz w:val="24"/>
        </w:rPr>
        <w:t xml:space="preserve">  性能稳定。</w:t>
      </w:r>
    </w:p>
    <w:p w14:paraId="76C53BD9" w14:textId="77777777" w:rsidR="00D721DA" w:rsidRPr="004C72F2" w:rsidRDefault="00D721DA" w:rsidP="00D721DA">
      <w:pPr>
        <w:spacing w:after="0" w:line="360" w:lineRule="auto"/>
        <w:ind w:left="900"/>
        <w:rPr>
          <w:rFonts w:ascii="仿宋" w:eastAsia="仿宋" w:hAnsi="仿宋"/>
          <w:bCs/>
          <w:sz w:val="24"/>
        </w:rPr>
      </w:pPr>
      <w:r w:rsidRPr="004C72F2">
        <w:rPr>
          <w:rFonts w:ascii="仿宋" w:eastAsia="仿宋" w:hAnsi="仿宋" w:hint="eastAsia"/>
          <w:bCs/>
          <w:sz w:val="24"/>
        </w:rPr>
        <w:t>（三）技术参数</w:t>
      </w:r>
    </w:p>
    <w:p w14:paraId="0795FC35" w14:textId="77777777" w:rsidR="00D721DA" w:rsidRPr="004C72F2" w:rsidRDefault="00D721DA" w:rsidP="00DD4C29">
      <w:pPr>
        <w:numPr>
          <w:ilvl w:val="0"/>
          <w:numId w:val="58"/>
        </w:numPr>
        <w:spacing w:after="0" w:line="360" w:lineRule="auto"/>
        <w:rPr>
          <w:rFonts w:ascii="仿宋" w:eastAsia="仿宋" w:hAnsi="仿宋"/>
          <w:bCs/>
          <w:sz w:val="24"/>
        </w:rPr>
      </w:pPr>
      <w:r w:rsidRPr="004C72F2">
        <w:rPr>
          <w:rFonts w:ascii="仿宋" w:eastAsia="仿宋" w:hAnsi="仿宋" w:hint="eastAsia"/>
          <w:bCs/>
          <w:sz w:val="24"/>
        </w:rPr>
        <w:t>*原理：电极法</w:t>
      </w:r>
      <w:r w:rsidRPr="004C72F2">
        <w:rPr>
          <w:rFonts w:hint="eastAsia"/>
          <w:szCs w:val="21"/>
        </w:rPr>
        <w:t>，</w:t>
      </w:r>
      <w:proofErr w:type="gramStart"/>
      <w:r w:rsidRPr="004C72F2">
        <w:rPr>
          <w:rFonts w:ascii="仿宋" w:eastAsia="仿宋" w:hAnsi="仿宋" w:hint="eastAsia"/>
          <w:bCs/>
          <w:sz w:val="24"/>
        </w:rPr>
        <w:t>将铂电极</w:t>
      </w:r>
      <w:proofErr w:type="gramEnd"/>
      <w:r w:rsidRPr="004C72F2">
        <w:rPr>
          <w:rFonts w:ascii="仿宋" w:eastAsia="仿宋" w:hAnsi="仿宋" w:hint="eastAsia"/>
          <w:bCs/>
          <w:sz w:val="24"/>
        </w:rPr>
        <w:t>和参比电极插入水溶液中，金属表面便会产生电子转移反应，电极与溶液之间产生电位差，电极反应达到平衡时相对于</w:t>
      </w:r>
      <w:proofErr w:type="gramStart"/>
      <w:r w:rsidRPr="004C72F2">
        <w:rPr>
          <w:rFonts w:ascii="仿宋" w:eastAsia="仿宋" w:hAnsi="仿宋" w:hint="eastAsia"/>
          <w:bCs/>
          <w:sz w:val="24"/>
        </w:rPr>
        <w:t>氢标准</w:t>
      </w:r>
      <w:proofErr w:type="gramEnd"/>
      <w:r w:rsidRPr="004C72F2">
        <w:rPr>
          <w:rFonts w:ascii="仿宋" w:eastAsia="仿宋" w:hAnsi="仿宋" w:hint="eastAsia"/>
          <w:bCs/>
          <w:sz w:val="24"/>
        </w:rPr>
        <w:t>电极的电位差为氧化-还原电位。</w:t>
      </w:r>
    </w:p>
    <w:p w14:paraId="1FF920D9" w14:textId="77777777" w:rsidR="00D721DA" w:rsidRPr="004C72F2" w:rsidRDefault="00D721DA" w:rsidP="00DD4C29">
      <w:pPr>
        <w:numPr>
          <w:ilvl w:val="0"/>
          <w:numId w:val="58"/>
        </w:numPr>
        <w:spacing w:after="0" w:line="360" w:lineRule="auto"/>
        <w:rPr>
          <w:rFonts w:ascii="仿宋" w:eastAsia="仿宋" w:hAnsi="仿宋"/>
          <w:bCs/>
          <w:sz w:val="24"/>
        </w:rPr>
      </w:pPr>
      <w:r w:rsidRPr="004C72F2">
        <w:rPr>
          <w:rFonts w:ascii="仿宋" w:eastAsia="仿宋" w:hAnsi="仿宋" w:hint="eastAsia"/>
          <w:bCs/>
          <w:sz w:val="24"/>
        </w:rPr>
        <w:t>*测量参数：氧化还原电位值（ORP）、pH值、温度值。</w:t>
      </w:r>
    </w:p>
    <w:p w14:paraId="336DE306" w14:textId="77777777" w:rsidR="00D721DA" w:rsidRPr="004C72F2" w:rsidRDefault="00D721DA" w:rsidP="00DD4C29">
      <w:pPr>
        <w:numPr>
          <w:ilvl w:val="0"/>
          <w:numId w:val="58"/>
        </w:numPr>
        <w:spacing w:after="0" w:line="360" w:lineRule="auto"/>
        <w:rPr>
          <w:rFonts w:ascii="仿宋" w:eastAsia="仿宋" w:hAnsi="仿宋"/>
          <w:bCs/>
          <w:sz w:val="24"/>
        </w:rPr>
      </w:pPr>
      <w:r w:rsidRPr="004C72F2">
        <w:rPr>
          <w:rFonts w:ascii="仿宋" w:eastAsia="仿宋" w:hAnsi="仿宋" w:hint="eastAsia"/>
          <w:bCs/>
          <w:sz w:val="24"/>
        </w:rPr>
        <w:t>*测量范围：氧化还原电位值（ORP）：（-2000.00-2000.00）mV；PH值：（-2.000-20.000）pH；温度：（-5.0-130.0）℃。</w:t>
      </w:r>
    </w:p>
    <w:p w14:paraId="19AB2DE1" w14:textId="77777777" w:rsidR="00D721DA" w:rsidRPr="004C72F2" w:rsidRDefault="00D721DA" w:rsidP="00DD4C29">
      <w:pPr>
        <w:numPr>
          <w:ilvl w:val="0"/>
          <w:numId w:val="58"/>
        </w:numPr>
        <w:spacing w:after="0" w:line="360" w:lineRule="auto"/>
        <w:rPr>
          <w:rFonts w:ascii="仿宋" w:eastAsia="仿宋" w:hAnsi="仿宋"/>
          <w:bCs/>
          <w:sz w:val="24"/>
        </w:rPr>
      </w:pPr>
      <w:r w:rsidRPr="004C72F2">
        <w:rPr>
          <w:rFonts w:ascii="仿宋" w:eastAsia="仿宋" w:hAnsi="仿宋" w:hint="eastAsia"/>
          <w:bCs/>
          <w:sz w:val="24"/>
        </w:rPr>
        <w:t>*分辨率：氧化还原电位值（ORP）：不低于0.1mV；PH值：不低于0.01；</w:t>
      </w:r>
      <w:r w:rsidRPr="004C72F2">
        <w:rPr>
          <w:rFonts w:ascii="仿宋" w:eastAsia="仿宋" w:hAnsi="仿宋" w:hint="eastAsia"/>
          <w:bCs/>
          <w:sz w:val="24"/>
        </w:rPr>
        <w:lastRenderedPageBreak/>
        <w:t>温度：不低于0.1℃。</w:t>
      </w:r>
    </w:p>
    <w:p w14:paraId="570BDC44" w14:textId="77777777" w:rsidR="00D721DA" w:rsidRPr="004C72F2" w:rsidRDefault="00D721DA" w:rsidP="00DD4C29">
      <w:pPr>
        <w:numPr>
          <w:ilvl w:val="0"/>
          <w:numId w:val="58"/>
        </w:numPr>
        <w:spacing w:after="0" w:line="360" w:lineRule="auto"/>
        <w:rPr>
          <w:rFonts w:ascii="仿宋" w:eastAsia="仿宋" w:hAnsi="仿宋"/>
          <w:bCs/>
          <w:sz w:val="24"/>
        </w:rPr>
      </w:pPr>
      <w:r w:rsidRPr="004C72F2">
        <w:rPr>
          <w:rFonts w:ascii="仿宋" w:eastAsia="仿宋" w:hAnsi="仿宋" w:hint="eastAsia"/>
          <w:bCs/>
          <w:sz w:val="24"/>
        </w:rPr>
        <w:t>*准确度：≤±0.1%。</w:t>
      </w:r>
    </w:p>
    <w:p w14:paraId="7D0DFA23" w14:textId="77777777" w:rsidR="00D721DA" w:rsidRPr="004C72F2" w:rsidRDefault="00D721DA" w:rsidP="00DD4C29">
      <w:pPr>
        <w:numPr>
          <w:ilvl w:val="0"/>
          <w:numId w:val="58"/>
        </w:numPr>
        <w:spacing w:after="0" w:line="360" w:lineRule="auto"/>
        <w:rPr>
          <w:rFonts w:ascii="仿宋" w:eastAsia="仿宋" w:hAnsi="仿宋"/>
          <w:bCs/>
          <w:sz w:val="24"/>
        </w:rPr>
      </w:pPr>
      <w:r w:rsidRPr="004C72F2">
        <w:rPr>
          <w:rFonts w:ascii="仿宋" w:eastAsia="仿宋" w:hAnsi="仿宋" w:hint="eastAsia"/>
          <w:bCs/>
          <w:sz w:val="24"/>
        </w:rPr>
        <w:t>操作界面：触摸屏。</w:t>
      </w:r>
    </w:p>
    <w:p w14:paraId="1C41FDF6" w14:textId="77777777" w:rsidR="00D721DA" w:rsidRPr="004C72F2" w:rsidRDefault="00D721DA" w:rsidP="00DD4C29">
      <w:pPr>
        <w:numPr>
          <w:ilvl w:val="0"/>
          <w:numId w:val="58"/>
        </w:numPr>
        <w:spacing w:after="0" w:line="360" w:lineRule="auto"/>
        <w:rPr>
          <w:rFonts w:ascii="仿宋" w:eastAsia="仿宋" w:hAnsi="仿宋"/>
          <w:bCs/>
          <w:sz w:val="24"/>
        </w:rPr>
      </w:pPr>
      <w:r w:rsidRPr="004C72F2">
        <w:rPr>
          <w:rFonts w:ascii="仿宋" w:eastAsia="仿宋" w:hAnsi="仿宋" w:hint="eastAsia"/>
          <w:bCs/>
          <w:sz w:val="24"/>
        </w:rPr>
        <w:t>自动温度补偿.</w:t>
      </w:r>
    </w:p>
    <w:p w14:paraId="2AB899EA" w14:textId="7CBD59B7" w:rsidR="00D721DA" w:rsidRPr="004C72F2" w:rsidRDefault="00901B09" w:rsidP="00DD4C29">
      <w:pPr>
        <w:numPr>
          <w:ilvl w:val="0"/>
          <w:numId w:val="58"/>
        </w:numPr>
        <w:spacing w:after="0" w:line="360" w:lineRule="auto"/>
        <w:rPr>
          <w:rFonts w:ascii="仿宋" w:eastAsia="仿宋" w:hAnsi="仿宋"/>
          <w:bCs/>
          <w:sz w:val="24"/>
        </w:rPr>
      </w:pPr>
      <w:r w:rsidRPr="004C72F2">
        <w:rPr>
          <w:rFonts w:ascii="仿宋" w:eastAsia="仿宋" w:hAnsi="仿宋" w:hint="eastAsia"/>
          <w:bCs/>
          <w:sz w:val="24"/>
        </w:rPr>
        <w:t>★</w:t>
      </w:r>
      <w:r w:rsidR="00D721DA" w:rsidRPr="004C72F2">
        <w:rPr>
          <w:rFonts w:ascii="仿宋" w:eastAsia="仿宋" w:hAnsi="仿宋" w:hint="eastAsia"/>
          <w:bCs/>
          <w:sz w:val="24"/>
        </w:rPr>
        <w:t>配置清单：主机1台，复合电极1个，温度电极1个，氧化还原电极1个，pH 标准缓冲液1个，手提箱1个，操作手册或说明书、合格证、保修卡等。</w:t>
      </w:r>
    </w:p>
    <w:p w14:paraId="06F56DCB" w14:textId="2BA4FB50" w:rsidR="00D721DA" w:rsidRPr="004C72F2" w:rsidRDefault="00AE5418" w:rsidP="00D721DA">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t>2</w:t>
      </w:r>
      <w:r w:rsidR="00C726C5" w:rsidRPr="004C72F2">
        <w:rPr>
          <w:rFonts w:ascii="仿宋" w:eastAsia="仿宋" w:hAnsi="仿宋"/>
          <w:b/>
          <w:bCs/>
          <w:sz w:val="24"/>
        </w:rPr>
        <w:t>5</w:t>
      </w:r>
      <w:r w:rsidR="00D721DA" w:rsidRPr="004C72F2">
        <w:rPr>
          <w:rFonts w:ascii="仿宋" w:eastAsia="仿宋" w:hAnsi="仿宋" w:hint="eastAsia"/>
          <w:b/>
          <w:bCs/>
          <w:sz w:val="24"/>
        </w:rPr>
        <w:t>-</w:t>
      </w:r>
      <w:r w:rsidR="00C726C5" w:rsidRPr="004C72F2">
        <w:rPr>
          <w:rFonts w:ascii="仿宋" w:eastAsia="仿宋" w:hAnsi="仿宋"/>
          <w:b/>
          <w:bCs/>
          <w:sz w:val="24"/>
        </w:rPr>
        <w:t>11</w:t>
      </w:r>
      <w:r w:rsidR="00D721DA" w:rsidRPr="004C72F2">
        <w:rPr>
          <w:rFonts w:ascii="仿宋" w:eastAsia="仿宋" w:hAnsi="仿宋" w:hint="eastAsia"/>
          <w:b/>
          <w:bCs/>
          <w:sz w:val="24"/>
        </w:rPr>
        <w:t>照度计</w:t>
      </w:r>
    </w:p>
    <w:p w14:paraId="1081B8AD" w14:textId="77777777" w:rsidR="00D721DA" w:rsidRPr="004C72F2" w:rsidRDefault="00D721DA" w:rsidP="00D721DA">
      <w:pPr>
        <w:spacing w:after="0" w:line="360" w:lineRule="auto"/>
        <w:ind w:left="900"/>
        <w:rPr>
          <w:rFonts w:ascii="仿宋" w:eastAsia="仿宋" w:hAnsi="仿宋"/>
          <w:bCs/>
          <w:sz w:val="24"/>
        </w:rPr>
      </w:pPr>
      <w:r w:rsidRPr="004C72F2">
        <w:rPr>
          <w:rFonts w:ascii="仿宋" w:eastAsia="仿宋" w:hAnsi="仿宋" w:hint="eastAsia"/>
          <w:bCs/>
          <w:sz w:val="24"/>
        </w:rPr>
        <w:t>（一）用途</w:t>
      </w:r>
    </w:p>
    <w:p w14:paraId="5B96739A" w14:textId="77777777" w:rsidR="00D721DA" w:rsidRPr="004C72F2" w:rsidRDefault="00D721DA" w:rsidP="00DD4C29">
      <w:pPr>
        <w:numPr>
          <w:ilvl w:val="0"/>
          <w:numId w:val="59"/>
        </w:numPr>
        <w:spacing w:after="0" w:line="360" w:lineRule="auto"/>
        <w:rPr>
          <w:rFonts w:ascii="仿宋" w:eastAsia="仿宋" w:hAnsi="仿宋"/>
          <w:bCs/>
          <w:sz w:val="24"/>
        </w:rPr>
      </w:pPr>
      <w:r w:rsidRPr="004C72F2">
        <w:rPr>
          <w:rFonts w:ascii="仿宋" w:eastAsia="仿宋" w:hAnsi="仿宋" w:hint="eastAsia"/>
          <w:bCs/>
          <w:sz w:val="24"/>
        </w:rPr>
        <w:t>适用于公共场所照度检测。</w:t>
      </w:r>
    </w:p>
    <w:p w14:paraId="35DDC1F9" w14:textId="77777777" w:rsidR="00D721DA" w:rsidRPr="004C72F2" w:rsidRDefault="00D721DA" w:rsidP="00D721DA">
      <w:pPr>
        <w:spacing w:after="0" w:line="360" w:lineRule="auto"/>
        <w:ind w:left="900"/>
        <w:rPr>
          <w:rFonts w:ascii="仿宋" w:eastAsia="仿宋" w:hAnsi="仿宋"/>
          <w:bCs/>
          <w:sz w:val="24"/>
        </w:rPr>
      </w:pPr>
      <w:r w:rsidRPr="004C72F2">
        <w:rPr>
          <w:rFonts w:ascii="仿宋" w:eastAsia="仿宋" w:hAnsi="仿宋" w:hint="eastAsia"/>
          <w:bCs/>
          <w:sz w:val="24"/>
        </w:rPr>
        <w:t>（二）技术总要求</w:t>
      </w:r>
    </w:p>
    <w:p w14:paraId="17673DEF" w14:textId="77777777" w:rsidR="00D721DA" w:rsidRPr="004C72F2" w:rsidRDefault="00D721DA" w:rsidP="00DD4C29">
      <w:pPr>
        <w:numPr>
          <w:ilvl w:val="0"/>
          <w:numId w:val="59"/>
        </w:numPr>
        <w:spacing w:after="0" w:line="360" w:lineRule="auto"/>
        <w:rPr>
          <w:rFonts w:ascii="仿宋" w:eastAsia="仿宋" w:hAnsi="仿宋"/>
          <w:bCs/>
          <w:sz w:val="24"/>
        </w:rPr>
      </w:pPr>
      <w:r w:rsidRPr="004C72F2">
        <w:rPr>
          <w:rFonts w:ascii="仿宋" w:eastAsia="仿宋" w:hAnsi="仿宋" w:hint="eastAsia"/>
          <w:bCs/>
          <w:sz w:val="24"/>
        </w:rPr>
        <w:t>*参数符合18204.1-2013要求。</w:t>
      </w:r>
    </w:p>
    <w:p w14:paraId="6EBFB072" w14:textId="77777777" w:rsidR="00D721DA" w:rsidRPr="004C72F2" w:rsidRDefault="00D721DA" w:rsidP="00D721DA">
      <w:pPr>
        <w:spacing w:after="0" w:line="360" w:lineRule="auto"/>
        <w:ind w:left="900"/>
        <w:rPr>
          <w:rFonts w:ascii="仿宋" w:eastAsia="仿宋" w:hAnsi="仿宋"/>
          <w:bCs/>
          <w:sz w:val="24"/>
        </w:rPr>
      </w:pPr>
      <w:r w:rsidRPr="004C72F2">
        <w:rPr>
          <w:rFonts w:ascii="仿宋" w:eastAsia="仿宋" w:hAnsi="仿宋" w:hint="eastAsia"/>
          <w:bCs/>
          <w:sz w:val="24"/>
        </w:rPr>
        <w:t>（三）技术参数</w:t>
      </w:r>
    </w:p>
    <w:p w14:paraId="4AE0EF36" w14:textId="77777777" w:rsidR="00D721DA" w:rsidRPr="004C72F2" w:rsidRDefault="00D721DA" w:rsidP="00DD4C29">
      <w:pPr>
        <w:numPr>
          <w:ilvl w:val="0"/>
          <w:numId w:val="59"/>
        </w:numPr>
        <w:spacing w:after="0" w:line="360" w:lineRule="auto"/>
        <w:rPr>
          <w:rFonts w:ascii="仿宋" w:eastAsia="仿宋" w:hAnsi="仿宋"/>
          <w:bCs/>
          <w:sz w:val="24"/>
        </w:rPr>
      </w:pPr>
      <w:r w:rsidRPr="004C72F2">
        <w:rPr>
          <w:rFonts w:ascii="仿宋" w:eastAsia="仿宋" w:hAnsi="仿宋" w:hint="eastAsia"/>
          <w:bCs/>
          <w:sz w:val="24"/>
        </w:rPr>
        <w:t>*原理：利用光敏半导体元件的物理光电现象进行检测。</w:t>
      </w:r>
    </w:p>
    <w:p w14:paraId="3245D6BD" w14:textId="77777777" w:rsidR="00D721DA" w:rsidRPr="004C72F2" w:rsidRDefault="00D721DA" w:rsidP="00DD4C29">
      <w:pPr>
        <w:numPr>
          <w:ilvl w:val="0"/>
          <w:numId w:val="59"/>
        </w:numPr>
        <w:spacing w:after="0" w:line="360" w:lineRule="auto"/>
        <w:rPr>
          <w:rFonts w:ascii="仿宋" w:eastAsia="仿宋" w:hAnsi="仿宋"/>
          <w:bCs/>
          <w:sz w:val="24"/>
        </w:rPr>
      </w:pPr>
      <w:r w:rsidRPr="004C72F2">
        <w:rPr>
          <w:rFonts w:ascii="仿宋" w:eastAsia="仿宋" w:hAnsi="仿宋" w:hint="eastAsia"/>
          <w:bCs/>
          <w:sz w:val="24"/>
        </w:rPr>
        <w:t>*测量范围：下限不大于1Lux，上限不小于5000Lux ，多档可调。</w:t>
      </w:r>
    </w:p>
    <w:p w14:paraId="3C4BEE9F" w14:textId="77777777" w:rsidR="00D721DA" w:rsidRPr="004C72F2" w:rsidRDefault="00D721DA" w:rsidP="00DD4C29">
      <w:pPr>
        <w:numPr>
          <w:ilvl w:val="0"/>
          <w:numId w:val="59"/>
        </w:numPr>
        <w:spacing w:after="0" w:line="360" w:lineRule="auto"/>
        <w:rPr>
          <w:rFonts w:ascii="仿宋" w:eastAsia="仿宋" w:hAnsi="仿宋"/>
          <w:bCs/>
          <w:sz w:val="24"/>
        </w:rPr>
      </w:pPr>
      <w:r w:rsidRPr="004C72F2">
        <w:rPr>
          <w:rFonts w:ascii="仿宋" w:eastAsia="仿宋" w:hAnsi="仿宋" w:hint="eastAsia"/>
          <w:bCs/>
          <w:sz w:val="24"/>
        </w:rPr>
        <w:t xml:space="preserve">分辨率：不低于0.1 Lux。 </w:t>
      </w:r>
    </w:p>
    <w:p w14:paraId="480E1B0F" w14:textId="77777777" w:rsidR="00D721DA" w:rsidRPr="004C72F2" w:rsidRDefault="00D721DA" w:rsidP="00DD4C29">
      <w:pPr>
        <w:numPr>
          <w:ilvl w:val="0"/>
          <w:numId w:val="59"/>
        </w:numPr>
        <w:spacing w:after="0" w:line="360" w:lineRule="auto"/>
        <w:rPr>
          <w:rFonts w:ascii="仿宋" w:eastAsia="仿宋" w:hAnsi="仿宋"/>
          <w:bCs/>
          <w:sz w:val="24"/>
        </w:rPr>
      </w:pPr>
      <w:r w:rsidRPr="004C72F2">
        <w:rPr>
          <w:rFonts w:ascii="仿宋" w:eastAsia="仿宋" w:hAnsi="仿宋" w:hint="eastAsia"/>
          <w:bCs/>
          <w:sz w:val="24"/>
        </w:rPr>
        <w:t>*示值误差不超过±8%.</w:t>
      </w:r>
    </w:p>
    <w:p w14:paraId="6030EB5C" w14:textId="1A63B227" w:rsidR="00D721DA" w:rsidRPr="004C72F2" w:rsidRDefault="00901B09" w:rsidP="00DD4C29">
      <w:pPr>
        <w:numPr>
          <w:ilvl w:val="0"/>
          <w:numId w:val="59"/>
        </w:numPr>
        <w:spacing w:after="0" w:line="360" w:lineRule="auto"/>
        <w:rPr>
          <w:rFonts w:ascii="仿宋" w:eastAsia="仿宋" w:hAnsi="仿宋"/>
          <w:bCs/>
          <w:sz w:val="24"/>
        </w:rPr>
      </w:pPr>
      <w:r w:rsidRPr="004C72F2">
        <w:rPr>
          <w:rFonts w:ascii="仿宋" w:eastAsia="仿宋" w:hAnsi="仿宋" w:hint="eastAsia"/>
          <w:bCs/>
          <w:sz w:val="24"/>
        </w:rPr>
        <w:t>★</w:t>
      </w:r>
      <w:r w:rsidR="00D721DA" w:rsidRPr="004C72F2">
        <w:rPr>
          <w:rFonts w:ascii="仿宋" w:eastAsia="仿宋" w:hAnsi="仿宋" w:hint="eastAsia"/>
          <w:bCs/>
          <w:sz w:val="24"/>
        </w:rPr>
        <w:t>单台配置：主机1台，皮套1个，操作手册或说明书、合格证、保修卡等。</w:t>
      </w:r>
    </w:p>
    <w:p w14:paraId="6B549D24" w14:textId="77777777" w:rsidR="00AA6234" w:rsidRPr="004C72F2" w:rsidRDefault="00AA6234" w:rsidP="00AA6234">
      <w:pPr>
        <w:spacing w:after="0" w:line="360" w:lineRule="auto"/>
        <w:rPr>
          <w:rFonts w:ascii="仿宋" w:eastAsia="仿宋" w:hAnsi="仿宋"/>
          <w:bCs/>
          <w:sz w:val="24"/>
        </w:rPr>
      </w:pPr>
    </w:p>
    <w:p w14:paraId="7349EE99" w14:textId="1AEE4200" w:rsidR="00C726C5" w:rsidRPr="004C72F2" w:rsidRDefault="00C726C5" w:rsidP="00AA6234">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hint="eastAsia"/>
          <w:b/>
          <w:bCs/>
          <w:sz w:val="24"/>
        </w:rPr>
        <w:t>26包</w:t>
      </w:r>
      <w:r w:rsidRPr="004C72F2">
        <w:rPr>
          <w:rFonts w:ascii="仿宋" w:eastAsia="仿宋" w:hAnsi="仿宋"/>
          <w:b/>
          <w:bCs/>
          <w:sz w:val="24"/>
        </w:rPr>
        <w:t>：</w:t>
      </w:r>
    </w:p>
    <w:p w14:paraId="45C3C053" w14:textId="3B9D49C0" w:rsidR="00AA6234" w:rsidRPr="004C72F2" w:rsidRDefault="00AA6234" w:rsidP="00AA6234">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t>2</w:t>
      </w:r>
      <w:r w:rsidR="00C726C5" w:rsidRPr="004C72F2">
        <w:rPr>
          <w:rFonts w:ascii="仿宋" w:eastAsia="仿宋" w:hAnsi="仿宋"/>
          <w:b/>
          <w:bCs/>
          <w:sz w:val="24"/>
        </w:rPr>
        <w:t>6</w:t>
      </w:r>
      <w:r w:rsidRPr="004C72F2">
        <w:rPr>
          <w:rFonts w:ascii="仿宋" w:eastAsia="仿宋" w:hAnsi="仿宋" w:hint="eastAsia"/>
          <w:b/>
          <w:bCs/>
          <w:sz w:val="24"/>
        </w:rPr>
        <w:t>-</w:t>
      </w:r>
      <w:r w:rsidR="00C726C5" w:rsidRPr="004C72F2">
        <w:rPr>
          <w:rFonts w:ascii="仿宋" w:eastAsia="仿宋" w:hAnsi="仿宋"/>
          <w:b/>
          <w:bCs/>
          <w:sz w:val="24"/>
        </w:rPr>
        <w:t>1</w:t>
      </w:r>
      <w:r w:rsidRPr="004C72F2">
        <w:rPr>
          <w:rFonts w:ascii="仿宋" w:eastAsia="仿宋" w:hAnsi="仿宋" w:hint="eastAsia"/>
          <w:b/>
          <w:bCs/>
          <w:sz w:val="24"/>
        </w:rPr>
        <w:t>手持激光粉尘仪</w:t>
      </w:r>
    </w:p>
    <w:p w14:paraId="01B5F95D" w14:textId="77777777" w:rsidR="00AA6234" w:rsidRPr="004C72F2" w:rsidRDefault="00AA6234" w:rsidP="00AA6234">
      <w:pPr>
        <w:spacing w:after="0" w:line="360" w:lineRule="auto"/>
        <w:ind w:left="900"/>
        <w:rPr>
          <w:rFonts w:ascii="仿宋" w:eastAsia="仿宋" w:hAnsi="仿宋"/>
          <w:bCs/>
          <w:sz w:val="24"/>
        </w:rPr>
      </w:pPr>
      <w:r w:rsidRPr="004C72F2">
        <w:rPr>
          <w:rFonts w:ascii="仿宋" w:eastAsia="仿宋" w:hAnsi="仿宋" w:hint="eastAsia"/>
          <w:bCs/>
          <w:sz w:val="24"/>
        </w:rPr>
        <w:t>一</w:t>
      </w:r>
      <w:r w:rsidRPr="004C72F2">
        <w:rPr>
          <w:rFonts w:ascii="仿宋" w:eastAsia="仿宋" w:hAnsi="仿宋"/>
          <w:bCs/>
          <w:sz w:val="24"/>
        </w:rPr>
        <w:t>、</w:t>
      </w:r>
      <w:r w:rsidRPr="004C72F2">
        <w:rPr>
          <w:rFonts w:ascii="仿宋" w:eastAsia="仿宋" w:hAnsi="仿宋" w:hint="eastAsia"/>
          <w:bCs/>
          <w:sz w:val="24"/>
        </w:rPr>
        <w:t>用途</w:t>
      </w:r>
    </w:p>
    <w:p w14:paraId="3D2C03A8" w14:textId="77777777" w:rsidR="00AA6234" w:rsidRPr="004C72F2" w:rsidRDefault="00AA6234" w:rsidP="00DD4C29">
      <w:pPr>
        <w:numPr>
          <w:ilvl w:val="0"/>
          <w:numId w:val="43"/>
        </w:numPr>
        <w:spacing w:after="0" w:line="360" w:lineRule="auto"/>
        <w:rPr>
          <w:rFonts w:ascii="仿宋" w:eastAsia="仿宋" w:hAnsi="仿宋"/>
          <w:bCs/>
          <w:sz w:val="24"/>
        </w:rPr>
      </w:pPr>
      <w:r w:rsidRPr="004C72F2">
        <w:rPr>
          <w:rFonts w:ascii="仿宋" w:eastAsia="仿宋" w:hAnsi="仿宋" w:hint="eastAsia"/>
          <w:bCs/>
          <w:sz w:val="24"/>
        </w:rPr>
        <w:t>用于空气中颗粒物质量浓度检测，从而对空气质量进行评价。</w:t>
      </w:r>
    </w:p>
    <w:p w14:paraId="5C951794" w14:textId="77777777" w:rsidR="00AA6234" w:rsidRPr="004C72F2" w:rsidRDefault="00AA6234" w:rsidP="00AA6234">
      <w:pPr>
        <w:spacing w:after="0" w:line="360" w:lineRule="auto"/>
        <w:ind w:left="900"/>
        <w:rPr>
          <w:rFonts w:ascii="仿宋" w:eastAsia="仿宋" w:hAnsi="仿宋"/>
          <w:bCs/>
          <w:sz w:val="24"/>
        </w:rPr>
      </w:pPr>
      <w:r w:rsidRPr="004C72F2">
        <w:rPr>
          <w:rFonts w:ascii="仿宋" w:eastAsia="仿宋" w:hAnsi="仿宋" w:hint="eastAsia"/>
          <w:bCs/>
          <w:sz w:val="24"/>
        </w:rPr>
        <w:t>二</w:t>
      </w:r>
      <w:r w:rsidRPr="004C72F2">
        <w:rPr>
          <w:rFonts w:ascii="仿宋" w:eastAsia="仿宋" w:hAnsi="仿宋"/>
          <w:bCs/>
          <w:sz w:val="24"/>
        </w:rPr>
        <w:t>、</w:t>
      </w:r>
      <w:r w:rsidRPr="004C72F2">
        <w:rPr>
          <w:rFonts w:ascii="仿宋" w:eastAsia="仿宋" w:hAnsi="仿宋" w:hint="eastAsia"/>
          <w:bCs/>
          <w:sz w:val="24"/>
        </w:rPr>
        <w:t>技术总要求</w:t>
      </w:r>
    </w:p>
    <w:p w14:paraId="5EB6678C" w14:textId="77777777" w:rsidR="00AA6234" w:rsidRPr="004C72F2" w:rsidRDefault="00AA6234" w:rsidP="00DD4C29">
      <w:pPr>
        <w:numPr>
          <w:ilvl w:val="0"/>
          <w:numId w:val="43"/>
        </w:numPr>
        <w:spacing w:after="0" w:line="360" w:lineRule="auto"/>
        <w:rPr>
          <w:rFonts w:ascii="仿宋" w:eastAsia="仿宋" w:hAnsi="仿宋"/>
          <w:bCs/>
          <w:sz w:val="24"/>
        </w:rPr>
      </w:pPr>
      <w:r w:rsidRPr="004C72F2">
        <w:rPr>
          <w:rFonts w:ascii="仿宋" w:eastAsia="仿宋" w:hAnsi="仿宋" w:hint="eastAsia"/>
          <w:bCs/>
          <w:sz w:val="24"/>
        </w:rPr>
        <w:t>实时粉尘监测仪，可以测量特定粒径尺寸范围的质量浓度和具有手动和程控数据记录功能以及单点数据记录功能。</w:t>
      </w:r>
    </w:p>
    <w:p w14:paraId="16AF5D73" w14:textId="77777777" w:rsidR="00AA6234" w:rsidRPr="004C72F2" w:rsidRDefault="00AA6234" w:rsidP="00AA6234">
      <w:pPr>
        <w:spacing w:after="0" w:line="360" w:lineRule="auto"/>
        <w:ind w:left="900"/>
        <w:rPr>
          <w:rFonts w:ascii="仿宋" w:eastAsia="仿宋" w:hAnsi="仿宋"/>
          <w:bCs/>
          <w:sz w:val="24"/>
        </w:rPr>
      </w:pPr>
      <w:r w:rsidRPr="004C72F2">
        <w:rPr>
          <w:rFonts w:ascii="仿宋" w:eastAsia="仿宋" w:hAnsi="仿宋" w:hint="eastAsia"/>
          <w:bCs/>
          <w:sz w:val="24"/>
        </w:rPr>
        <w:lastRenderedPageBreak/>
        <w:t>三</w:t>
      </w:r>
      <w:r w:rsidRPr="004C72F2">
        <w:rPr>
          <w:rFonts w:ascii="仿宋" w:eastAsia="仿宋" w:hAnsi="仿宋"/>
          <w:bCs/>
          <w:sz w:val="24"/>
        </w:rPr>
        <w:t>、</w:t>
      </w:r>
      <w:r w:rsidRPr="004C72F2">
        <w:rPr>
          <w:rFonts w:ascii="仿宋" w:eastAsia="仿宋" w:hAnsi="仿宋" w:hint="eastAsia"/>
          <w:bCs/>
          <w:sz w:val="24"/>
        </w:rPr>
        <w:t>技术参数</w:t>
      </w:r>
    </w:p>
    <w:p w14:paraId="60A0B45B" w14:textId="77777777" w:rsidR="00AA6234" w:rsidRPr="004C72F2" w:rsidRDefault="00AA6234" w:rsidP="00DD4C29">
      <w:pPr>
        <w:numPr>
          <w:ilvl w:val="0"/>
          <w:numId w:val="43"/>
        </w:numPr>
        <w:spacing w:after="0" w:line="360" w:lineRule="auto"/>
        <w:rPr>
          <w:rFonts w:ascii="仿宋" w:eastAsia="仿宋" w:hAnsi="仿宋"/>
          <w:bCs/>
          <w:sz w:val="24"/>
        </w:rPr>
      </w:pPr>
      <w:r w:rsidRPr="004C72F2">
        <w:rPr>
          <w:rFonts w:ascii="仿宋" w:eastAsia="仿宋" w:hAnsi="仿宋" w:hint="eastAsia"/>
          <w:bCs/>
          <w:sz w:val="24"/>
        </w:rPr>
        <w:t>检测方法：光散射法和粒子计数法；</w:t>
      </w:r>
    </w:p>
    <w:p w14:paraId="1033EE03" w14:textId="77777777" w:rsidR="00AA6234" w:rsidRPr="004C72F2" w:rsidRDefault="00AA6234" w:rsidP="00DD4C29">
      <w:pPr>
        <w:numPr>
          <w:ilvl w:val="0"/>
          <w:numId w:val="43"/>
        </w:numPr>
        <w:spacing w:after="0" w:line="360" w:lineRule="auto"/>
        <w:rPr>
          <w:rFonts w:ascii="仿宋" w:eastAsia="仿宋" w:hAnsi="仿宋"/>
          <w:bCs/>
          <w:sz w:val="24"/>
        </w:rPr>
      </w:pPr>
      <w:r w:rsidRPr="004C72F2">
        <w:rPr>
          <w:rFonts w:ascii="仿宋" w:eastAsia="仿宋" w:hAnsi="仿宋" w:hint="eastAsia"/>
          <w:bCs/>
          <w:sz w:val="24"/>
        </w:rPr>
        <w:t>检测粒径范围：0.1-15um；</w:t>
      </w:r>
    </w:p>
    <w:p w14:paraId="333EB298" w14:textId="77777777" w:rsidR="00AA6234" w:rsidRPr="004C72F2" w:rsidRDefault="00AA6234" w:rsidP="00DD4C29">
      <w:pPr>
        <w:numPr>
          <w:ilvl w:val="0"/>
          <w:numId w:val="43"/>
        </w:numPr>
        <w:spacing w:after="0" w:line="360" w:lineRule="auto"/>
        <w:rPr>
          <w:rFonts w:ascii="仿宋" w:eastAsia="仿宋" w:hAnsi="仿宋"/>
          <w:bCs/>
          <w:sz w:val="24"/>
        </w:rPr>
      </w:pPr>
      <w:r w:rsidRPr="004C72F2">
        <w:rPr>
          <w:rFonts w:ascii="仿宋" w:eastAsia="仿宋" w:hAnsi="仿宋" w:hint="eastAsia"/>
          <w:bCs/>
          <w:sz w:val="24"/>
        </w:rPr>
        <w:t>检测浓度范围：0.001-150mg/m3。</w:t>
      </w:r>
    </w:p>
    <w:p w14:paraId="07565254" w14:textId="77777777" w:rsidR="00AA6234" w:rsidRPr="004C72F2" w:rsidRDefault="00AA6234" w:rsidP="00DD4C29">
      <w:pPr>
        <w:numPr>
          <w:ilvl w:val="0"/>
          <w:numId w:val="43"/>
        </w:numPr>
        <w:spacing w:after="0" w:line="360" w:lineRule="auto"/>
        <w:rPr>
          <w:rFonts w:ascii="仿宋" w:eastAsia="仿宋" w:hAnsi="仿宋"/>
          <w:bCs/>
          <w:sz w:val="24"/>
        </w:rPr>
      </w:pPr>
      <w:r w:rsidRPr="004C72F2">
        <w:rPr>
          <w:rFonts w:ascii="仿宋" w:eastAsia="仿宋" w:hAnsi="仿宋" w:hint="eastAsia"/>
          <w:bCs/>
          <w:sz w:val="24"/>
        </w:rPr>
        <w:t>分辨率：0.001 mg/m3。</w:t>
      </w:r>
    </w:p>
    <w:p w14:paraId="15A12394" w14:textId="77777777" w:rsidR="00AA6234" w:rsidRPr="004C72F2" w:rsidRDefault="00AA6234" w:rsidP="00DD4C29">
      <w:pPr>
        <w:numPr>
          <w:ilvl w:val="0"/>
          <w:numId w:val="43"/>
        </w:numPr>
        <w:spacing w:after="0" w:line="360" w:lineRule="auto"/>
        <w:rPr>
          <w:rFonts w:ascii="仿宋" w:eastAsia="仿宋" w:hAnsi="仿宋"/>
          <w:bCs/>
          <w:sz w:val="24"/>
        </w:rPr>
      </w:pPr>
      <w:r w:rsidRPr="004C72F2">
        <w:rPr>
          <w:rFonts w:ascii="仿宋" w:eastAsia="仿宋" w:hAnsi="仿宋" w:hint="eastAsia"/>
          <w:bCs/>
          <w:sz w:val="24"/>
        </w:rPr>
        <w:t>流量：3.0L/min；</w:t>
      </w:r>
    </w:p>
    <w:p w14:paraId="61DEAE0B" w14:textId="77777777" w:rsidR="00AA6234" w:rsidRPr="004C72F2" w:rsidRDefault="00AA6234" w:rsidP="00DD4C29">
      <w:pPr>
        <w:numPr>
          <w:ilvl w:val="0"/>
          <w:numId w:val="43"/>
        </w:numPr>
        <w:spacing w:after="0" w:line="360" w:lineRule="auto"/>
        <w:rPr>
          <w:rFonts w:ascii="仿宋" w:eastAsia="仿宋" w:hAnsi="仿宋"/>
          <w:bCs/>
          <w:sz w:val="24"/>
        </w:rPr>
      </w:pPr>
      <w:r w:rsidRPr="004C72F2">
        <w:rPr>
          <w:rFonts w:ascii="仿宋" w:eastAsia="仿宋" w:hAnsi="仿宋" w:hint="eastAsia"/>
          <w:bCs/>
          <w:sz w:val="24"/>
        </w:rPr>
        <w:t>*显示：彩色触摸屏；显示内容应全部同时显示PM</w:t>
      </w:r>
      <w:r w:rsidRPr="004C72F2">
        <w:rPr>
          <w:rFonts w:ascii="仿宋" w:eastAsia="仿宋" w:hAnsi="仿宋" w:hint="eastAsia"/>
          <w:bCs/>
          <w:sz w:val="24"/>
          <w:vertAlign w:val="subscript"/>
        </w:rPr>
        <w:t>1</w:t>
      </w:r>
      <w:r w:rsidRPr="004C72F2">
        <w:rPr>
          <w:rFonts w:ascii="仿宋" w:eastAsia="仿宋" w:hAnsi="仿宋" w:hint="eastAsia"/>
          <w:bCs/>
          <w:sz w:val="24"/>
        </w:rPr>
        <w:t>,PM</w:t>
      </w:r>
      <w:r w:rsidRPr="004C72F2">
        <w:rPr>
          <w:rFonts w:ascii="仿宋" w:eastAsia="仿宋" w:hAnsi="仿宋" w:hint="eastAsia"/>
          <w:bCs/>
          <w:sz w:val="24"/>
          <w:vertAlign w:val="subscript"/>
        </w:rPr>
        <w:t>2.5</w:t>
      </w:r>
      <w:r w:rsidRPr="004C72F2">
        <w:rPr>
          <w:rFonts w:ascii="仿宋" w:eastAsia="仿宋" w:hAnsi="仿宋" w:hint="eastAsia"/>
          <w:bCs/>
          <w:sz w:val="24"/>
        </w:rPr>
        <w:t>，PM</w:t>
      </w:r>
      <w:r w:rsidRPr="004C72F2">
        <w:rPr>
          <w:rFonts w:ascii="仿宋" w:eastAsia="仿宋" w:hAnsi="仿宋" w:hint="eastAsia"/>
          <w:bCs/>
          <w:sz w:val="24"/>
          <w:vertAlign w:val="subscript"/>
        </w:rPr>
        <w:t>4</w:t>
      </w:r>
      <w:r w:rsidRPr="004C72F2">
        <w:rPr>
          <w:rFonts w:ascii="仿宋" w:eastAsia="仿宋" w:hAnsi="仿宋" w:hint="eastAsia"/>
          <w:bCs/>
          <w:sz w:val="24"/>
        </w:rPr>
        <w:t>，PM</w:t>
      </w:r>
      <w:r w:rsidRPr="004C72F2">
        <w:rPr>
          <w:rFonts w:ascii="仿宋" w:eastAsia="仿宋" w:hAnsi="仿宋" w:hint="eastAsia"/>
          <w:bCs/>
          <w:sz w:val="24"/>
          <w:vertAlign w:val="subscript"/>
        </w:rPr>
        <w:t>10</w:t>
      </w:r>
      <w:r w:rsidRPr="004C72F2">
        <w:rPr>
          <w:rFonts w:ascii="仿宋" w:eastAsia="仿宋" w:hAnsi="仿宋" w:hint="eastAsia"/>
          <w:bCs/>
          <w:sz w:val="24"/>
        </w:rPr>
        <w:t>和&lt;15μm颗粒物实时检测值；实时数据图形显示，采样中和采样后均可看统计信息。</w:t>
      </w:r>
    </w:p>
    <w:p w14:paraId="36C7CE90" w14:textId="77777777" w:rsidR="00AA6234" w:rsidRPr="004C72F2" w:rsidRDefault="00AA6234" w:rsidP="00DD4C29">
      <w:pPr>
        <w:numPr>
          <w:ilvl w:val="0"/>
          <w:numId w:val="43"/>
        </w:numPr>
        <w:spacing w:after="0" w:line="360" w:lineRule="auto"/>
        <w:rPr>
          <w:rFonts w:ascii="仿宋" w:eastAsia="仿宋" w:hAnsi="仿宋"/>
          <w:bCs/>
          <w:sz w:val="24"/>
        </w:rPr>
      </w:pPr>
      <w:r w:rsidRPr="004C72F2">
        <w:rPr>
          <w:rFonts w:ascii="仿宋" w:eastAsia="仿宋" w:hAnsi="仿宋" w:hint="eastAsia"/>
          <w:bCs/>
          <w:sz w:val="24"/>
        </w:rPr>
        <w:t>*数据记录：5MB内存(&gt;60,000数据点)，45天(1分钟采样间隔)。</w:t>
      </w:r>
    </w:p>
    <w:p w14:paraId="2A4C39BD" w14:textId="77777777" w:rsidR="00AA6234" w:rsidRPr="004C72F2" w:rsidRDefault="00AA6234" w:rsidP="00DD4C29">
      <w:pPr>
        <w:numPr>
          <w:ilvl w:val="0"/>
          <w:numId w:val="43"/>
        </w:numPr>
        <w:spacing w:after="0" w:line="360" w:lineRule="auto"/>
        <w:rPr>
          <w:rFonts w:ascii="仿宋" w:eastAsia="仿宋" w:hAnsi="仿宋"/>
          <w:bCs/>
          <w:sz w:val="24"/>
        </w:rPr>
      </w:pPr>
      <w:r w:rsidRPr="004C72F2">
        <w:rPr>
          <w:rFonts w:ascii="仿宋" w:eastAsia="仿宋" w:hAnsi="仿宋" w:hint="eastAsia"/>
          <w:bCs/>
          <w:sz w:val="24"/>
        </w:rPr>
        <w:t>*储存的数据可以通过U盘存贮。</w:t>
      </w:r>
    </w:p>
    <w:p w14:paraId="494FCFD1" w14:textId="77777777" w:rsidR="00AA6234" w:rsidRPr="004C72F2" w:rsidRDefault="00AA6234" w:rsidP="00DD4C29">
      <w:pPr>
        <w:numPr>
          <w:ilvl w:val="0"/>
          <w:numId w:val="43"/>
        </w:numPr>
        <w:spacing w:after="0" w:line="360" w:lineRule="auto"/>
        <w:rPr>
          <w:rFonts w:ascii="仿宋" w:eastAsia="仿宋" w:hAnsi="仿宋"/>
          <w:bCs/>
          <w:sz w:val="24"/>
        </w:rPr>
      </w:pPr>
      <w:r w:rsidRPr="004C72F2">
        <w:rPr>
          <w:rFonts w:ascii="仿宋" w:eastAsia="仿宋" w:hAnsi="仿宋" w:hint="eastAsia"/>
          <w:bCs/>
          <w:sz w:val="24"/>
        </w:rPr>
        <w:t>*可打印图表、原始数据表和统计结果。</w:t>
      </w:r>
    </w:p>
    <w:p w14:paraId="15E45BB2" w14:textId="77777777" w:rsidR="00AA6234" w:rsidRPr="004C72F2" w:rsidRDefault="00AA6234" w:rsidP="00DD4C29">
      <w:pPr>
        <w:numPr>
          <w:ilvl w:val="0"/>
          <w:numId w:val="43"/>
        </w:numPr>
        <w:spacing w:after="0" w:line="360" w:lineRule="auto"/>
        <w:rPr>
          <w:rFonts w:ascii="仿宋" w:eastAsia="仿宋" w:hAnsi="仿宋"/>
          <w:bCs/>
          <w:sz w:val="24"/>
        </w:rPr>
      </w:pPr>
      <w:r w:rsidRPr="004C72F2">
        <w:rPr>
          <w:rFonts w:ascii="仿宋" w:eastAsia="仿宋" w:hAnsi="仿宋" w:hint="eastAsia"/>
          <w:bCs/>
          <w:sz w:val="24"/>
        </w:rPr>
        <w:t>设置瞬时警报，视听觉警报。</w:t>
      </w:r>
    </w:p>
    <w:p w14:paraId="749E7C2D" w14:textId="77777777" w:rsidR="00AA6234" w:rsidRPr="004C72F2" w:rsidRDefault="00AA6234" w:rsidP="00DD4C29">
      <w:pPr>
        <w:numPr>
          <w:ilvl w:val="0"/>
          <w:numId w:val="43"/>
        </w:numPr>
        <w:spacing w:after="0" w:line="360" w:lineRule="auto"/>
        <w:rPr>
          <w:rFonts w:ascii="仿宋" w:eastAsia="仿宋" w:hAnsi="仿宋"/>
          <w:bCs/>
          <w:sz w:val="24"/>
        </w:rPr>
      </w:pPr>
      <w:r w:rsidRPr="004C72F2">
        <w:rPr>
          <w:rFonts w:ascii="宋体" w:hAnsi="宋体" w:hint="eastAsia"/>
        </w:rPr>
        <w:t>★</w:t>
      </w:r>
      <w:r w:rsidRPr="004C72F2">
        <w:rPr>
          <w:rFonts w:ascii="仿宋" w:eastAsia="仿宋" w:hAnsi="仿宋" w:hint="eastAsia"/>
          <w:bCs/>
          <w:sz w:val="24"/>
        </w:rPr>
        <w:t>配置清单：主机1台，仪器箱1个，软件1份，</w:t>
      </w:r>
      <w:proofErr w:type="gramStart"/>
      <w:r w:rsidRPr="004C72F2">
        <w:rPr>
          <w:rFonts w:ascii="仿宋" w:eastAsia="仿宋" w:hAnsi="仿宋" w:hint="eastAsia"/>
          <w:bCs/>
          <w:sz w:val="24"/>
        </w:rPr>
        <w:t>调零管1个</w:t>
      </w:r>
      <w:proofErr w:type="gramEnd"/>
      <w:r w:rsidRPr="004C72F2">
        <w:rPr>
          <w:rFonts w:ascii="仿宋" w:eastAsia="仿宋" w:hAnsi="仿宋" w:hint="eastAsia"/>
          <w:bCs/>
          <w:sz w:val="24"/>
        </w:rPr>
        <w:t>，电池1个，数据线1根，连气管1根，手写笔1支，改锥1个，过滤膜更换工具1个，PM</w:t>
      </w:r>
      <w:r w:rsidRPr="004C72F2">
        <w:rPr>
          <w:rFonts w:ascii="仿宋" w:eastAsia="仿宋" w:hAnsi="仿宋" w:hint="eastAsia"/>
          <w:bCs/>
          <w:sz w:val="24"/>
          <w:vertAlign w:val="subscript"/>
        </w:rPr>
        <w:t>2.5</w:t>
      </w:r>
      <w:r w:rsidRPr="004C72F2">
        <w:rPr>
          <w:rFonts w:ascii="仿宋" w:eastAsia="仿宋" w:hAnsi="仿宋" w:hint="eastAsia"/>
          <w:bCs/>
          <w:sz w:val="24"/>
        </w:rPr>
        <w:t>粒径切割器1个，进气口帽1个，</w:t>
      </w:r>
      <w:proofErr w:type="gramStart"/>
      <w:r w:rsidRPr="004C72F2">
        <w:rPr>
          <w:rFonts w:ascii="仿宋" w:eastAsia="仿宋" w:hAnsi="仿宋" w:hint="eastAsia"/>
          <w:bCs/>
          <w:sz w:val="24"/>
        </w:rPr>
        <w:t>撞击盘</w:t>
      </w:r>
      <w:proofErr w:type="gramEnd"/>
      <w:r w:rsidRPr="004C72F2">
        <w:rPr>
          <w:rFonts w:ascii="仿宋" w:eastAsia="仿宋" w:hAnsi="仿宋" w:hint="eastAsia"/>
          <w:bCs/>
          <w:sz w:val="24"/>
        </w:rPr>
        <w:t>用油1个，气旋式取样器1个，充电器1个，滤膜1个，操作手册或说明书、合格证、保修卡等。</w:t>
      </w:r>
    </w:p>
    <w:p w14:paraId="7F0EB33E" w14:textId="61FA3843" w:rsidR="00AA6234" w:rsidRPr="004C72F2" w:rsidRDefault="00AA6234" w:rsidP="00AA6234">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t>2</w:t>
      </w:r>
      <w:r w:rsidR="00C726C5" w:rsidRPr="004C72F2">
        <w:rPr>
          <w:rFonts w:ascii="仿宋" w:eastAsia="仿宋" w:hAnsi="仿宋"/>
          <w:b/>
          <w:bCs/>
          <w:sz w:val="24"/>
        </w:rPr>
        <w:t>6</w:t>
      </w:r>
      <w:r w:rsidRPr="004C72F2">
        <w:rPr>
          <w:rFonts w:ascii="仿宋" w:eastAsia="仿宋" w:hAnsi="仿宋" w:hint="eastAsia"/>
          <w:b/>
          <w:bCs/>
          <w:sz w:val="24"/>
        </w:rPr>
        <w:t>-</w:t>
      </w:r>
      <w:r w:rsidR="00C726C5" w:rsidRPr="004C72F2">
        <w:rPr>
          <w:rFonts w:ascii="仿宋" w:eastAsia="仿宋" w:hAnsi="仿宋"/>
          <w:b/>
          <w:bCs/>
          <w:sz w:val="24"/>
        </w:rPr>
        <w:t>2</w:t>
      </w:r>
      <w:r w:rsidRPr="004C72F2">
        <w:rPr>
          <w:rFonts w:ascii="仿宋" w:eastAsia="仿宋" w:hAnsi="仿宋" w:hint="eastAsia"/>
          <w:b/>
          <w:bCs/>
          <w:sz w:val="24"/>
        </w:rPr>
        <w:t>臭氧分析仪</w:t>
      </w:r>
    </w:p>
    <w:p w14:paraId="71FF5D1D" w14:textId="77777777" w:rsidR="00AA6234" w:rsidRPr="004C72F2" w:rsidRDefault="00AA6234" w:rsidP="00AA6234">
      <w:pPr>
        <w:spacing w:after="0" w:line="360" w:lineRule="auto"/>
        <w:ind w:left="900"/>
        <w:rPr>
          <w:rFonts w:ascii="仿宋" w:eastAsia="仿宋" w:hAnsi="仿宋"/>
          <w:bCs/>
          <w:sz w:val="24"/>
        </w:rPr>
      </w:pPr>
      <w:r w:rsidRPr="004C72F2">
        <w:rPr>
          <w:rFonts w:ascii="仿宋" w:eastAsia="仿宋" w:hAnsi="仿宋" w:hint="eastAsia"/>
          <w:bCs/>
          <w:sz w:val="24"/>
        </w:rPr>
        <w:t>一</w:t>
      </w:r>
      <w:r w:rsidRPr="004C72F2">
        <w:rPr>
          <w:rFonts w:ascii="仿宋" w:eastAsia="仿宋" w:hAnsi="仿宋"/>
          <w:bCs/>
          <w:sz w:val="24"/>
        </w:rPr>
        <w:t>、</w:t>
      </w:r>
      <w:r w:rsidRPr="004C72F2">
        <w:rPr>
          <w:rFonts w:ascii="仿宋" w:eastAsia="仿宋" w:hAnsi="仿宋" w:hint="eastAsia"/>
          <w:bCs/>
          <w:sz w:val="24"/>
        </w:rPr>
        <w:t>用途</w:t>
      </w:r>
    </w:p>
    <w:p w14:paraId="6CA40AA8" w14:textId="77777777" w:rsidR="00AA6234" w:rsidRPr="004C72F2" w:rsidRDefault="00AA6234" w:rsidP="00DD4C29">
      <w:pPr>
        <w:numPr>
          <w:ilvl w:val="0"/>
          <w:numId w:val="44"/>
        </w:numPr>
        <w:spacing w:after="0" w:line="360" w:lineRule="auto"/>
        <w:rPr>
          <w:rFonts w:ascii="仿宋" w:eastAsia="仿宋" w:hAnsi="仿宋"/>
          <w:bCs/>
          <w:sz w:val="24"/>
        </w:rPr>
      </w:pPr>
      <w:r w:rsidRPr="004C72F2">
        <w:rPr>
          <w:rFonts w:ascii="仿宋" w:eastAsia="仿宋" w:hAnsi="仿宋" w:hint="eastAsia"/>
          <w:bCs/>
          <w:sz w:val="24"/>
        </w:rPr>
        <w:t>适用于空气污染环境中臭氧体积浓度检测，还适用于各种臭氧灭菌消毒的场所。</w:t>
      </w:r>
    </w:p>
    <w:p w14:paraId="6C39C93D" w14:textId="77777777" w:rsidR="00AA6234" w:rsidRPr="004C72F2" w:rsidRDefault="00AA6234" w:rsidP="00AA6234">
      <w:pPr>
        <w:spacing w:after="0" w:line="360" w:lineRule="auto"/>
        <w:ind w:left="900"/>
        <w:rPr>
          <w:rFonts w:ascii="仿宋" w:eastAsia="仿宋" w:hAnsi="仿宋"/>
          <w:bCs/>
          <w:sz w:val="24"/>
        </w:rPr>
      </w:pPr>
      <w:r w:rsidRPr="004C72F2">
        <w:rPr>
          <w:rFonts w:ascii="仿宋" w:eastAsia="仿宋" w:hAnsi="仿宋" w:hint="eastAsia"/>
          <w:bCs/>
          <w:sz w:val="24"/>
        </w:rPr>
        <w:t>二</w:t>
      </w:r>
      <w:r w:rsidRPr="004C72F2">
        <w:rPr>
          <w:rFonts w:ascii="仿宋" w:eastAsia="仿宋" w:hAnsi="仿宋"/>
          <w:bCs/>
          <w:sz w:val="24"/>
        </w:rPr>
        <w:t>、</w:t>
      </w:r>
      <w:r w:rsidRPr="004C72F2">
        <w:rPr>
          <w:rFonts w:ascii="仿宋" w:eastAsia="仿宋" w:hAnsi="仿宋" w:hint="eastAsia"/>
          <w:bCs/>
          <w:sz w:val="24"/>
        </w:rPr>
        <w:t>技术总要求</w:t>
      </w:r>
    </w:p>
    <w:p w14:paraId="7FEA0CE3" w14:textId="77777777" w:rsidR="00AA6234" w:rsidRPr="004C72F2" w:rsidRDefault="00AA6234" w:rsidP="00DD4C29">
      <w:pPr>
        <w:numPr>
          <w:ilvl w:val="0"/>
          <w:numId w:val="44"/>
        </w:numPr>
        <w:spacing w:after="0" w:line="360" w:lineRule="auto"/>
        <w:rPr>
          <w:rFonts w:ascii="仿宋" w:eastAsia="仿宋" w:hAnsi="仿宋"/>
          <w:bCs/>
          <w:sz w:val="24"/>
        </w:rPr>
      </w:pPr>
      <w:r w:rsidRPr="004C72F2">
        <w:rPr>
          <w:rFonts w:ascii="仿宋" w:eastAsia="仿宋" w:hAnsi="仿宋" w:hint="eastAsia"/>
          <w:bCs/>
          <w:sz w:val="24"/>
        </w:rPr>
        <w:t>检测方法基于目前比较成熟的紫外光度法，体积小巧。</w:t>
      </w:r>
    </w:p>
    <w:p w14:paraId="50FD57AD" w14:textId="77777777" w:rsidR="00AA6234" w:rsidRPr="004C72F2" w:rsidRDefault="00AA6234" w:rsidP="00AA6234">
      <w:pPr>
        <w:spacing w:after="0" w:line="360" w:lineRule="auto"/>
        <w:ind w:left="900"/>
        <w:rPr>
          <w:rFonts w:ascii="仿宋" w:eastAsia="仿宋" w:hAnsi="仿宋"/>
          <w:bCs/>
          <w:sz w:val="24"/>
        </w:rPr>
      </w:pPr>
      <w:r w:rsidRPr="004C72F2">
        <w:rPr>
          <w:rFonts w:ascii="仿宋" w:eastAsia="仿宋" w:hAnsi="仿宋" w:hint="eastAsia"/>
          <w:bCs/>
          <w:sz w:val="24"/>
        </w:rPr>
        <w:t>三</w:t>
      </w:r>
      <w:r w:rsidRPr="004C72F2">
        <w:rPr>
          <w:rFonts w:ascii="仿宋" w:eastAsia="仿宋" w:hAnsi="仿宋"/>
          <w:bCs/>
          <w:sz w:val="24"/>
        </w:rPr>
        <w:t>、</w:t>
      </w:r>
      <w:r w:rsidRPr="004C72F2">
        <w:rPr>
          <w:rFonts w:ascii="仿宋" w:eastAsia="仿宋" w:hAnsi="仿宋" w:hint="eastAsia"/>
          <w:bCs/>
          <w:sz w:val="24"/>
        </w:rPr>
        <w:t>技术参数：</w:t>
      </w:r>
    </w:p>
    <w:p w14:paraId="22196164" w14:textId="77777777" w:rsidR="00AA6234" w:rsidRPr="004C72F2" w:rsidRDefault="00AA6234" w:rsidP="00DD4C29">
      <w:pPr>
        <w:numPr>
          <w:ilvl w:val="0"/>
          <w:numId w:val="44"/>
        </w:numPr>
        <w:spacing w:after="0" w:line="360" w:lineRule="auto"/>
        <w:rPr>
          <w:rFonts w:ascii="仿宋" w:eastAsia="仿宋" w:hAnsi="仿宋"/>
          <w:bCs/>
          <w:sz w:val="24"/>
        </w:rPr>
      </w:pPr>
      <w:r w:rsidRPr="004C72F2">
        <w:rPr>
          <w:rFonts w:ascii="仿宋" w:eastAsia="仿宋" w:hAnsi="仿宋" w:hint="eastAsia"/>
          <w:bCs/>
          <w:sz w:val="24"/>
        </w:rPr>
        <w:t>*检测原理：紫外光度法。</w:t>
      </w:r>
    </w:p>
    <w:p w14:paraId="42B9EF20" w14:textId="77777777" w:rsidR="00AA6234" w:rsidRPr="004C72F2" w:rsidRDefault="00AA6234" w:rsidP="00DD4C29">
      <w:pPr>
        <w:numPr>
          <w:ilvl w:val="0"/>
          <w:numId w:val="44"/>
        </w:numPr>
        <w:spacing w:after="0" w:line="360" w:lineRule="auto"/>
        <w:rPr>
          <w:rFonts w:ascii="仿宋" w:eastAsia="仿宋" w:hAnsi="仿宋"/>
          <w:bCs/>
          <w:sz w:val="24"/>
        </w:rPr>
      </w:pPr>
      <w:r w:rsidRPr="004C72F2">
        <w:rPr>
          <w:rFonts w:ascii="仿宋" w:eastAsia="仿宋" w:hAnsi="仿宋" w:hint="eastAsia"/>
          <w:bCs/>
          <w:sz w:val="24"/>
        </w:rPr>
        <w:t>*动态的线性量程：1.5 ppbv到250ppmv，自动换挡。</w:t>
      </w:r>
    </w:p>
    <w:p w14:paraId="7217887F" w14:textId="77777777" w:rsidR="00AA6234" w:rsidRPr="004C72F2" w:rsidRDefault="00AA6234" w:rsidP="00DD4C29">
      <w:pPr>
        <w:numPr>
          <w:ilvl w:val="0"/>
          <w:numId w:val="44"/>
        </w:numPr>
        <w:spacing w:after="0" w:line="360" w:lineRule="auto"/>
        <w:rPr>
          <w:rFonts w:ascii="仿宋" w:eastAsia="仿宋" w:hAnsi="仿宋"/>
          <w:bCs/>
          <w:sz w:val="24"/>
        </w:rPr>
      </w:pPr>
      <w:r w:rsidRPr="004C72F2">
        <w:rPr>
          <w:rFonts w:ascii="仿宋" w:eastAsia="仿宋" w:hAnsi="仿宋" w:hint="eastAsia"/>
          <w:bCs/>
          <w:szCs w:val="21"/>
        </w:rPr>
        <w:t>*</w:t>
      </w:r>
      <w:r w:rsidRPr="004C72F2">
        <w:rPr>
          <w:rFonts w:ascii="仿宋" w:eastAsia="仿宋" w:hAnsi="仿宋" w:hint="eastAsia"/>
          <w:bCs/>
          <w:sz w:val="24"/>
        </w:rPr>
        <w:t>精度和准确度：优于1.5 ppbv 或2%的读数取大者；分辨率不低于0.1ppb。</w:t>
      </w:r>
    </w:p>
    <w:p w14:paraId="0BDC633B" w14:textId="77777777" w:rsidR="00AA6234" w:rsidRPr="004C72F2" w:rsidRDefault="00AA6234" w:rsidP="00DD4C29">
      <w:pPr>
        <w:numPr>
          <w:ilvl w:val="0"/>
          <w:numId w:val="44"/>
        </w:numPr>
        <w:spacing w:after="0" w:line="360" w:lineRule="auto"/>
        <w:rPr>
          <w:rFonts w:ascii="仿宋" w:eastAsia="仿宋" w:hAnsi="仿宋"/>
          <w:bCs/>
          <w:sz w:val="24"/>
        </w:rPr>
      </w:pPr>
      <w:r w:rsidRPr="004C72F2">
        <w:rPr>
          <w:rFonts w:ascii="仿宋" w:eastAsia="仿宋" w:hAnsi="仿宋" w:hint="eastAsia"/>
          <w:bCs/>
          <w:sz w:val="24"/>
        </w:rPr>
        <w:lastRenderedPageBreak/>
        <w:t xml:space="preserve">测量间隔：10 秒，多项可选； </w:t>
      </w:r>
    </w:p>
    <w:p w14:paraId="20D781E9" w14:textId="77777777" w:rsidR="00AA6234" w:rsidRPr="004C72F2" w:rsidRDefault="00AA6234" w:rsidP="00DD4C29">
      <w:pPr>
        <w:numPr>
          <w:ilvl w:val="0"/>
          <w:numId w:val="44"/>
        </w:numPr>
        <w:spacing w:after="0" w:line="360" w:lineRule="auto"/>
        <w:rPr>
          <w:rFonts w:ascii="仿宋" w:eastAsia="仿宋" w:hAnsi="仿宋"/>
          <w:bCs/>
          <w:sz w:val="24"/>
        </w:rPr>
      </w:pPr>
      <w:r w:rsidRPr="004C72F2">
        <w:rPr>
          <w:rFonts w:ascii="仿宋" w:eastAsia="仿宋" w:hAnsi="仿宋" w:hint="eastAsia"/>
          <w:bCs/>
          <w:sz w:val="24"/>
        </w:rPr>
        <w:t xml:space="preserve">流量率：约1 L/min； </w:t>
      </w:r>
    </w:p>
    <w:p w14:paraId="069F9952" w14:textId="77777777" w:rsidR="00AA6234" w:rsidRPr="004C72F2" w:rsidRDefault="00AA6234" w:rsidP="00DD4C29">
      <w:pPr>
        <w:numPr>
          <w:ilvl w:val="0"/>
          <w:numId w:val="44"/>
        </w:numPr>
        <w:spacing w:after="0" w:line="360" w:lineRule="auto"/>
        <w:rPr>
          <w:rFonts w:ascii="仿宋" w:eastAsia="仿宋" w:hAnsi="仿宋"/>
          <w:bCs/>
          <w:sz w:val="24"/>
        </w:rPr>
      </w:pPr>
      <w:r w:rsidRPr="004C72F2">
        <w:rPr>
          <w:rFonts w:ascii="仿宋" w:eastAsia="仿宋" w:hAnsi="仿宋" w:hint="eastAsia"/>
          <w:bCs/>
          <w:sz w:val="24"/>
        </w:rPr>
        <w:t>显示：LCD，单位显示ppb，还应有ppm，pphm，g/Nm3，μg/m3多项可选。</w:t>
      </w:r>
    </w:p>
    <w:p w14:paraId="33C991D1" w14:textId="77777777" w:rsidR="00AA6234" w:rsidRPr="004C72F2" w:rsidRDefault="00AA6234" w:rsidP="00DD4C29">
      <w:pPr>
        <w:numPr>
          <w:ilvl w:val="0"/>
          <w:numId w:val="44"/>
        </w:numPr>
        <w:spacing w:after="0" w:line="360" w:lineRule="auto"/>
        <w:rPr>
          <w:rFonts w:ascii="仿宋" w:eastAsia="仿宋" w:hAnsi="仿宋"/>
          <w:bCs/>
          <w:sz w:val="24"/>
        </w:rPr>
      </w:pPr>
      <w:r w:rsidRPr="004C72F2">
        <w:rPr>
          <w:rFonts w:ascii="仿宋" w:eastAsia="仿宋" w:hAnsi="仿宋" w:hint="eastAsia"/>
          <w:bCs/>
          <w:sz w:val="24"/>
        </w:rPr>
        <w:t>*重量：不超过2.5Kg。</w:t>
      </w:r>
    </w:p>
    <w:p w14:paraId="56EBCD26" w14:textId="77777777" w:rsidR="00AA6234" w:rsidRPr="004C72F2" w:rsidRDefault="00AA6234" w:rsidP="00DD4C29">
      <w:pPr>
        <w:numPr>
          <w:ilvl w:val="0"/>
          <w:numId w:val="44"/>
        </w:numPr>
        <w:spacing w:after="0" w:line="360" w:lineRule="auto"/>
        <w:rPr>
          <w:rFonts w:ascii="仿宋" w:eastAsia="仿宋" w:hAnsi="仿宋"/>
          <w:bCs/>
          <w:sz w:val="24"/>
        </w:rPr>
      </w:pPr>
      <w:r w:rsidRPr="004C72F2">
        <w:rPr>
          <w:rFonts w:ascii="仿宋" w:eastAsia="仿宋" w:hAnsi="仿宋" w:hint="eastAsia"/>
          <w:bCs/>
          <w:sz w:val="24"/>
        </w:rPr>
        <w:t>★配置清单：主机1台，110-220V交流适配器1个，裸线12V直流电池适配器1个，串行电缆1根，零空气过滤器1个，操作手册或说明书、合格证、保修卡等。</w:t>
      </w:r>
    </w:p>
    <w:p w14:paraId="34308454" w14:textId="446D41DD" w:rsidR="00C726C5" w:rsidRPr="004C72F2" w:rsidRDefault="00C726C5" w:rsidP="00C726C5">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t>26</w:t>
      </w:r>
      <w:r w:rsidRPr="004C72F2">
        <w:rPr>
          <w:rFonts w:ascii="仿宋" w:eastAsia="仿宋" w:hAnsi="仿宋" w:hint="eastAsia"/>
          <w:b/>
          <w:bCs/>
          <w:sz w:val="24"/>
        </w:rPr>
        <w:t>-</w:t>
      </w:r>
      <w:r w:rsidRPr="004C72F2">
        <w:rPr>
          <w:rFonts w:ascii="仿宋" w:eastAsia="仿宋" w:hAnsi="仿宋"/>
          <w:b/>
          <w:bCs/>
          <w:sz w:val="24"/>
        </w:rPr>
        <w:t>3</w:t>
      </w:r>
      <w:r w:rsidRPr="004C72F2">
        <w:rPr>
          <w:rFonts w:ascii="仿宋" w:eastAsia="仿宋" w:hAnsi="仿宋" w:hint="eastAsia"/>
          <w:b/>
          <w:bCs/>
          <w:sz w:val="24"/>
        </w:rPr>
        <w:t>空气微生物采样器</w:t>
      </w:r>
    </w:p>
    <w:p w14:paraId="4451591E" w14:textId="77777777" w:rsidR="00C726C5" w:rsidRPr="004C72F2" w:rsidRDefault="00C726C5" w:rsidP="00C726C5">
      <w:pPr>
        <w:spacing w:after="0" w:line="360" w:lineRule="auto"/>
        <w:ind w:left="900"/>
        <w:rPr>
          <w:rFonts w:ascii="仿宋" w:eastAsia="仿宋" w:hAnsi="仿宋"/>
          <w:bCs/>
          <w:sz w:val="24"/>
        </w:rPr>
      </w:pPr>
      <w:r w:rsidRPr="004C72F2">
        <w:rPr>
          <w:rFonts w:ascii="仿宋" w:eastAsia="仿宋" w:hAnsi="仿宋" w:hint="eastAsia"/>
          <w:bCs/>
          <w:sz w:val="24"/>
        </w:rPr>
        <w:t>一</w:t>
      </w:r>
      <w:r w:rsidRPr="004C72F2">
        <w:rPr>
          <w:rFonts w:ascii="仿宋" w:eastAsia="仿宋" w:hAnsi="仿宋"/>
          <w:bCs/>
          <w:sz w:val="24"/>
        </w:rPr>
        <w:t>、</w:t>
      </w:r>
      <w:r w:rsidRPr="004C72F2">
        <w:rPr>
          <w:rFonts w:ascii="仿宋" w:eastAsia="仿宋" w:hAnsi="仿宋" w:hint="eastAsia"/>
          <w:bCs/>
          <w:sz w:val="24"/>
        </w:rPr>
        <w:t>用途</w:t>
      </w:r>
    </w:p>
    <w:p w14:paraId="7FD49C20" w14:textId="77777777" w:rsidR="00C726C5" w:rsidRPr="004C72F2" w:rsidRDefault="00C726C5" w:rsidP="00DD4C29">
      <w:pPr>
        <w:numPr>
          <w:ilvl w:val="0"/>
          <w:numId w:val="49"/>
        </w:numPr>
        <w:spacing w:after="0" w:line="360" w:lineRule="auto"/>
        <w:rPr>
          <w:rFonts w:ascii="仿宋" w:eastAsia="仿宋" w:hAnsi="仿宋"/>
          <w:bCs/>
          <w:sz w:val="24"/>
        </w:rPr>
      </w:pPr>
      <w:r w:rsidRPr="004C72F2">
        <w:rPr>
          <w:rFonts w:ascii="仿宋" w:eastAsia="仿宋" w:hAnsi="仿宋" w:hint="eastAsia"/>
          <w:bCs/>
          <w:sz w:val="24"/>
        </w:rPr>
        <w:t>适用于各种环境空气中微生物采样。</w:t>
      </w:r>
    </w:p>
    <w:p w14:paraId="1A767BBA" w14:textId="77777777" w:rsidR="00C726C5" w:rsidRPr="004C72F2" w:rsidRDefault="00C726C5" w:rsidP="00C726C5">
      <w:pPr>
        <w:spacing w:after="0" w:line="360" w:lineRule="auto"/>
        <w:ind w:left="900"/>
        <w:rPr>
          <w:rFonts w:ascii="仿宋" w:eastAsia="仿宋" w:hAnsi="仿宋"/>
          <w:bCs/>
          <w:sz w:val="24"/>
        </w:rPr>
      </w:pPr>
      <w:r w:rsidRPr="004C72F2">
        <w:rPr>
          <w:rFonts w:ascii="仿宋" w:eastAsia="仿宋" w:hAnsi="仿宋" w:hint="eastAsia"/>
          <w:bCs/>
          <w:sz w:val="24"/>
        </w:rPr>
        <w:t>二</w:t>
      </w:r>
      <w:r w:rsidRPr="004C72F2">
        <w:rPr>
          <w:rFonts w:ascii="仿宋" w:eastAsia="仿宋" w:hAnsi="仿宋"/>
          <w:bCs/>
          <w:sz w:val="24"/>
        </w:rPr>
        <w:t>、</w:t>
      </w:r>
      <w:r w:rsidRPr="004C72F2">
        <w:rPr>
          <w:rFonts w:ascii="仿宋" w:eastAsia="仿宋" w:hAnsi="仿宋" w:hint="eastAsia"/>
          <w:bCs/>
          <w:sz w:val="24"/>
        </w:rPr>
        <w:t>技术总要求</w:t>
      </w:r>
    </w:p>
    <w:p w14:paraId="4E754B09" w14:textId="77777777" w:rsidR="00C726C5" w:rsidRPr="004C72F2" w:rsidRDefault="00C726C5" w:rsidP="00DD4C29">
      <w:pPr>
        <w:numPr>
          <w:ilvl w:val="0"/>
          <w:numId w:val="49"/>
        </w:numPr>
        <w:spacing w:after="0" w:line="360" w:lineRule="auto"/>
        <w:rPr>
          <w:rFonts w:ascii="仿宋" w:eastAsia="仿宋" w:hAnsi="仿宋"/>
          <w:bCs/>
          <w:sz w:val="24"/>
        </w:rPr>
      </w:pPr>
      <w:r w:rsidRPr="004C72F2">
        <w:rPr>
          <w:rFonts w:ascii="仿宋" w:eastAsia="仿宋" w:hAnsi="仿宋" w:hint="eastAsia"/>
          <w:bCs/>
          <w:sz w:val="24"/>
        </w:rPr>
        <w:t>*采样原理符合需求，流量范围较大可调，流量稳定性好，方便充电与携带。</w:t>
      </w:r>
    </w:p>
    <w:p w14:paraId="04CC8884" w14:textId="77777777" w:rsidR="00C726C5" w:rsidRPr="004C72F2" w:rsidRDefault="00C726C5" w:rsidP="00C726C5">
      <w:pPr>
        <w:spacing w:after="0" w:line="360" w:lineRule="auto"/>
        <w:ind w:left="900"/>
        <w:rPr>
          <w:rFonts w:ascii="仿宋" w:eastAsia="仿宋" w:hAnsi="仿宋"/>
          <w:bCs/>
          <w:sz w:val="24"/>
        </w:rPr>
      </w:pPr>
      <w:r w:rsidRPr="004C72F2">
        <w:rPr>
          <w:rFonts w:ascii="仿宋" w:eastAsia="仿宋" w:hAnsi="仿宋" w:hint="eastAsia"/>
          <w:bCs/>
          <w:sz w:val="24"/>
        </w:rPr>
        <w:t>（三）技术参数</w:t>
      </w:r>
    </w:p>
    <w:p w14:paraId="359DE72D" w14:textId="77777777" w:rsidR="00C726C5" w:rsidRPr="004C72F2" w:rsidRDefault="00C726C5" w:rsidP="00DD4C29">
      <w:pPr>
        <w:numPr>
          <w:ilvl w:val="0"/>
          <w:numId w:val="49"/>
        </w:numPr>
        <w:spacing w:after="0" w:line="360" w:lineRule="auto"/>
        <w:rPr>
          <w:rFonts w:ascii="仿宋" w:eastAsia="仿宋" w:hAnsi="仿宋"/>
          <w:bCs/>
          <w:sz w:val="24"/>
        </w:rPr>
      </w:pPr>
      <w:r w:rsidRPr="004C72F2">
        <w:rPr>
          <w:rFonts w:ascii="仿宋" w:eastAsia="仿宋" w:hAnsi="仿宋" w:hint="eastAsia"/>
          <w:bCs/>
          <w:sz w:val="24"/>
        </w:rPr>
        <w:t xml:space="preserve"> *采样原理：安德森原理。</w:t>
      </w:r>
    </w:p>
    <w:p w14:paraId="05BA7E2C" w14:textId="77777777" w:rsidR="00C726C5" w:rsidRPr="004C72F2" w:rsidRDefault="00C726C5" w:rsidP="00DD4C29">
      <w:pPr>
        <w:numPr>
          <w:ilvl w:val="0"/>
          <w:numId w:val="49"/>
        </w:numPr>
        <w:spacing w:after="0" w:line="360" w:lineRule="auto"/>
        <w:rPr>
          <w:rFonts w:ascii="仿宋" w:eastAsia="仿宋" w:hAnsi="仿宋"/>
          <w:bCs/>
          <w:sz w:val="24"/>
        </w:rPr>
      </w:pPr>
      <w:r w:rsidRPr="004C72F2">
        <w:rPr>
          <w:rFonts w:ascii="仿宋" w:eastAsia="仿宋" w:hAnsi="仿宋" w:hint="eastAsia"/>
          <w:bCs/>
          <w:sz w:val="24"/>
        </w:rPr>
        <w:t>*恒流采样流量：10-30 L/min可调；</w:t>
      </w:r>
    </w:p>
    <w:p w14:paraId="5E8702C6" w14:textId="77777777" w:rsidR="00C726C5" w:rsidRPr="004C72F2" w:rsidRDefault="00C726C5" w:rsidP="00DD4C29">
      <w:pPr>
        <w:numPr>
          <w:ilvl w:val="0"/>
          <w:numId w:val="49"/>
        </w:numPr>
        <w:spacing w:after="0" w:line="360" w:lineRule="auto"/>
        <w:rPr>
          <w:rFonts w:ascii="仿宋" w:eastAsia="仿宋" w:hAnsi="仿宋"/>
          <w:bCs/>
          <w:sz w:val="24"/>
        </w:rPr>
      </w:pPr>
      <w:r w:rsidRPr="004C72F2">
        <w:rPr>
          <w:rFonts w:ascii="仿宋" w:eastAsia="仿宋" w:hAnsi="仿宋" w:hint="eastAsia"/>
          <w:bCs/>
          <w:sz w:val="24"/>
        </w:rPr>
        <w:t>充电方式：直流充电，锂电池供电，也可AC/DC电源变换器交流供电。</w:t>
      </w:r>
    </w:p>
    <w:p w14:paraId="7C8246E2" w14:textId="77777777" w:rsidR="00C726C5" w:rsidRPr="004C72F2" w:rsidRDefault="00C726C5" w:rsidP="00DD4C29">
      <w:pPr>
        <w:numPr>
          <w:ilvl w:val="0"/>
          <w:numId w:val="49"/>
        </w:numPr>
        <w:spacing w:after="0" w:line="360" w:lineRule="auto"/>
        <w:rPr>
          <w:rFonts w:ascii="仿宋" w:eastAsia="仿宋" w:hAnsi="仿宋"/>
          <w:bCs/>
          <w:sz w:val="24"/>
        </w:rPr>
      </w:pPr>
      <w:r w:rsidRPr="004C72F2">
        <w:rPr>
          <w:rFonts w:ascii="仿宋" w:eastAsia="仿宋" w:hAnsi="仿宋" w:hint="eastAsia"/>
          <w:bCs/>
          <w:sz w:val="24"/>
        </w:rPr>
        <w:t>采样时间：1-999 分钟可调。</w:t>
      </w:r>
    </w:p>
    <w:p w14:paraId="2CE64DF4" w14:textId="77777777" w:rsidR="00C726C5" w:rsidRPr="004C72F2" w:rsidRDefault="00C726C5" w:rsidP="00DD4C29">
      <w:pPr>
        <w:numPr>
          <w:ilvl w:val="0"/>
          <w:numId w:val="49"/>
        </w:numPr>
        <w:spacing w:after="0" w:line="360" w:lineRule="auto"/>
        <w:rPr>
          <w:rFonts w:ascii="仿宋" w:eastAsia="仿宋" w:hAnsi="仿宋"/>
          <w:bCs/>
          <w:sz w:val="24"/>
        </w:rPr>
      </w:pPr>
      <w:r w:rsidRPr="004C72F2">
        <w:rPr>
          <w:rFonts w:ascii="仿宋" w:eastAsia="仿宋" w:hAnsi="仿宋" w:hint="eastAsia"/>
          <w:bCs/>
          <w:sz w:val="24"/>
        </w:rPr>
        <w:t>配六级筛孔撞击式采样头。</w:t>
      </w:r>
    </w:p>
    <w:p w14:paraId="1A495B3D" w14:textId="77777777" w:rsidR="00C726C5" w:rsidRPr="004C72F2" w:rsidRDefault="00C726C5" w:rsidP="00DD4C29">
      <w:pPr>
        <w:numPr>
          <w:ilvl w:val="0"/>
          <w:numId w:val="49"/>
        </w:numPr>
        <w:spacing w:after="0" w:line="360" w:lineRule="auto"/>
        <w:rPr>
          <w:rFonts w:ascii="仿宋" w:eastAsia="仿宋" w:hAnsi="仿宋"/>
          <w:bCs/>
          <w:sz w:val="24"/>
        </w:rPr>
      </w:pPr>
      <w:r w:rsidRPr="004C72F2">
        <w:rPr>
          <w:rFonts w:ascii="仿宋" w:eastAsia="仿宋" w:hAnsi="仿宋" w:hint="eastAsia"/>
          <w:bCs/>
          <w:sz w:val="24"/>
        </w:rPr>
        <w:t>*</w:t>
      </w:r>
      <w:proofErr w:type="gramStart"/>
      <w:r w:rsidRPr="004C72F2">
        <w:rPr>
          <w:rFonts w:ascii="仿宋" w:eastAsia="仿宋" w:hAnsi="仿宋" w:hint="eastAsia"/>
          <w:bCs/>
          <w:sz w:val="24"/>
        </w:rPr>
        <w:t>配数字</w:t>
      </w:r>
      <w:proofErr w:type="gramEnd"/>
      <w:r w:rsidRPr="004C72F2">
        <w:rPr>
          <w:rFonts w:ascii="仿宋" w:eastAsia="仿宋" w:hAnsi="仿宋" w:hint="eastAsia"/>
          <w:bCs/>
          <w:sz w:val="24"/>
        </w:rPr>
        <w:t>流量校准器：流量范围：2.5-300 L/min；精度：2%读数或0.05 STD L/min，取较大值。</w:t>
      </w:r>
    </w:p>
    <w:p w14:paraId="0B3E0596" w14:textId="77777777" w:rsidR="00C726C5" w:rsidRPr="004C72F2" w:rsidRDefault="00C726C5" w:rsidP="00DD4C29">
      <w:pPr>
        <w:numPr>
          <w:ilvl w:val="0"/>
          <w:numId w:val="49"/>
        </w:numPr>
        <w:spacing w:after="0" w:line="360" w:lineRule="auto"/>
        <w:rPr>
          <w:rFonts w:ascii="仿宋" w:eastAsia="仿宋" w:hAnsi="仿宋"/>
          <w:bCs/>
          <w:sz w:val="24"/>
        </w:rPr>
      </w:pPr>
      <w:r w:rsidRPr="004C72F2">
        <w:rPr>
          <w:rFonts w:ascii="仿宋" w:eastAsia="仿宋" w:hAnsi="仿宋" w:hint="eastAsia"/>
          <w:bCs/>
          <w:sz w:val="24"/>
        </w:rPr>
        <w:t>*有专用手动升降台，升起高度不应小于3米；</w:t>
      </w:r>
    </w:p>
    <w:p w14:paraId="6568F779" w14:textId="77777777" w:rsidR="00C726C5" w:rsidRPr="004C72F2" w:rsidRDefault="00C726C5" w:rsidP="00DD4C29">
      <w:pPr>
        <w:numPr>
          <w:ilvl w:val="0"/>
          <w:numId w:val="49"/>
        </w:numPr>
        <w:spacing w:after="0" w:line="360" w:lineRule="auto"/>
        <w:rPr>
          <w:rFonts w:ascii="仿宋" w:eastAsia="仿宋" w:hAnsi="仿宋"/>
          <w:bCs/>
          <w:sz w:val="24"/>
        </w:rPr>
      </w:pPr>
      <w:r w:rsidRPr="004C72F2">
        <w:rPr>
          <w:rFonts w:ascii="仿宋" w:eastAsia="仿宋" w:hAnsi="仿宋" w:hint="eastAsia"/>
          <w:bCs/>
          <w:sz w:val="24"/>
        </w:rPr>
        <w:t>配铝合金托盘：可以放置1-3台采样器，且表面材料防滑胶。</w:t>
      </w:r>
    </w:p>
    <w:p w14:paraId="06EACEB4" w14:textId="77777777" w:rsidR="00C726C5" w:rsidRPr="004C72F2" w:rsidRDefault="00C726C5" w:rsidP="00DD4C29">
      <w:pPr>
        <w:numPr>
          <w:ilvl w:val="0"/>
          <w:numId w:val="49"/>
        </w:numPr>
        <w:spacing w:after="0" w:line="360" w:lineRule="auto"/>
        <w:rPr>
          <w:rFonts w:ascii="仿宋" w:eastAsia="仿宋" w:hAnsi="仿宋"/>
          <w:bCs/>
          <w:sz w:val="24"/>
        </w:rPr>
      </w:pPr>
      <w:r w:rsidRPr="004C72F2">
        <w:rPr>
          <w:rFonts w:ascii="仿宋" w:eastAsia="仿宋" w:hAnsi="仿宋" w:hint="eastAsia"/>
          <w:bCs/>
          <w:sz w:val="24"/>
        </w:rPr>
        <w:t>★配置清单：主机1台、数字流量</w:t>
      </w:r>
      <w:proofErr w:type="gramStart"/>
      <w:r w:rsidRPr="004C72F2">
        <w:rPr>
          <w:rFonts w:ascii="仿宋" w:eastAsia="仿宋" w:hAnsi="仿宋" w:hint="eastAsia"/>
          <w:bCs/>
          <w:sz w:val="24"/>
        </w:rPr>
        <w:t>校准器</w:t>
      </w:r>
      <w:proofErr w:type="gramEnd"/>
      <w:r w:rsidRPr="004C72F2">
        <w:rPr>
          <w:rFonts w:ascii="仿宋" w:eastAsia="仿宋" w:hAnsi="仿宋" w:hint="eastAsia"/>
          <w:bCs/>
          <w:sz w:val="24"/>
        </w:rPr>
        <w:t>1台、撞击式六级采样器1套、手动升降台1台、大托盘1个、小托盘1个，便携箱1个，操作手册或说明书、合格证、保修卡等。</w:t>
      </w:r>
    </w:p>
    <w:p w14:paraId="79087886" w14:textId="1E561B7F" w:rsidR="00C726C5" w:rsidRPr="004C72F2" w:rsidRDefault="00C726C5" w:rsidP="00C726C5">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lastRenderedPageBreak/>
        <w:t>26</w:t>
      </w:r>
      <w:r w:rsidRPr="004C72F2">
        <w:rPr>
          <w:rFonts w:ascii="仿宋" w:eastAsia="仿宋" w:hAnsi="仿宋" w:hint="eastAsia"/>
          <w:b/>
          <w:bCs/>
          <w:sz w:val="24"/>
        </w:rPr>
        <w:t>-</w:t>
      </w:r>
      <w:r w:rsidRPr="004C72F2">
        <w:rPr>
          <w:rFonts w:ascii="仿宋" w:eastAsia="仿宋" w:hAnsi="仿宋"/>
          <w:b/>
          <w:bCs/>
          <w:sz w:val="24"/>
        </w:rPr>
        <w:t>4</w:t>
      </w:r>
      <w:r w:rsidRPr="004C72F2">
        <w:rPr>
          <w:rFonts w:ascii="仿宋" w:eastAsia="仿宋" w:hAnsi="仿宋" w:hint="eastAsia"/>
          <w:b/>
          <w:bCs/>
          <w:sz w:val="24"/>
        </w:rPr>
        <w:t>风速仪</w:t>
      </w:r>
    </w:p>
    <w:p w14:paraId="5504A22B" w14:textId="77777777" w:rsidR="00C726C5" w:rsidRPr="004C72F2" w:rsidRDefault="00C726C5" w:rsidP="00C726C5">
      <w:pPr>
        <w:spacing w:after="0" w:line="360" w:lineRule="auto"/>
        <w:ind w:left="900"/>
        <w:rPr>
          <w:rFonts w:ascii="仿宋" w:eastAsia="仿宋" w:hAnsi="仿宋"/>
          <w:bCs/>
          <w:sz w:val="24"/>
        </w:rPr>
      </w:pPr>
      <w:r w:rsidRPr="004C72F2">
        <w:rPr>
          <w:rFonts w:ascii="仿宋" w:eastAsia="仿宋" w:hAnsi="仿宋" w:hint="eastAsia"/>
          <w:bCs/>
          <w:sz w:val="24"/>
        </w:rPr>
        <w:t>（一）用途</w:t>
      </w:r>
    </w:p>
    <w:p w14:paraId="2DCE1E45" w14:textId="77777777" w:rsidR="00C726C5" w:rsidRPr="004C72F2" w:rsidRDefault="00C726C5" w:rsidP="00DD4C29">
      <w:pPr>
        <w:numPr>
          <w:ilvl w:val="0"/>
          <w:numId w:val="51"/>
        </w:numPr>
        <w:spacing w:after="0" w:line="360" w:lineRule="auto"/>
        <w:rPr>
          <w:rFonts w:ascii="仿宋" w:eastAsia="仿宋" w:hAnsi="仿宋"/>
          <w:bCs/>
          <w:sz w:val="24"/>
        </w:rPr>
      </w:pPr>
      <w:r w:rsidRPr="004C72F2">
        <w:rPr>
          <w:rFonts w:ascii="仿宋" w:eastAsia="仿宋" w:hAnsi="仿宋" w:hint="eastAsia"/>
          <w:bCs/>
          <w:sz w:val="24"/>
        </w:rPr>
        <w:t>适用于公共场所中微小气候检测。</w:t>
      </w:r>
    </w:p>
    <w:p w14:paraId="576BFDF4" w14:textId="77777777" w:rsidR="00C726C5" w:rsidRPr="004C72F2" w:rsidRDefault="00C726C5" w:rsidP="00C726C5">
      <w:pPr>
        <w:spacing w:after="0" w:line="360" w:lineRule="auto"/>
        <w:ind w:left="900"/>
        <w:rPr>
          <w:rFonts w:ascii="仿宋" w:eastAsia="仿宋" w:hAnsi="仿宋"/>
          <w:bCs/>
          <w:sz w:val="24"/>
        </w:rPr>
      </w:pPr>
      <w:r w:rsidRPr="004C72F2">
        <w:rPr>
          <w:rFonts w:ascii="仿宋" w:eastAsia="仿宋" w:hAnsi="仿宋" w:hint="eastAsia"/>
          <w:bCs/>
          <w:sz w:val="24"/>
        </w:rPr>
        <w:t>（二）技术总要求</w:t>
      </w:r>
    </w:p>
    <w:p w14:paraId="64FA5F04" w14:textId="77777777" w:rsidR="00C726C5" w:rsidRPr="004C72F2" w:rsidRDefault="00C726C5" w:rsidP="00DD4C29">
      <w:pPr>
        <w:numPr>
          <w:ilvl w:val="0"/>
          <w:numId w:val="51"/>
        </w:numPr>
        <w:spacing w:after="0" w:line="360" w:lineRule="auto"/>
        <w:rPr>
          <w:rFonts w:ascii="仿宋" w:eastAsia="仿宋" w:hAnsi="仿宋"/>
          <w:bCs/>
          <w:sz w:val="24"/>
        </w:rPr>
      </w:pPr>
      <w:r w:rsidRPr="004C72F2">
        <w:rPr>
          <w:rFonts w:ascii="仿宋" w:eastAsia="仿宋" w:hAnsi="仿宋" w:hint="eastAsia"/>
          <w:bCs/>
          <w:sz w:val="24"/>
        </w:rPr>
        <w:t>数显式热电风速计。</w:t>
      </w:r>
    </w:p>
    <w:p w14:paraId="741C1370" w14:textId="77777777" w:rsidR="00C726C5" w:rsidRPr="004C72F2" w:rsidRDefault="00C726C5" w:rsidP="00C726C5">
      <w:pPr>
        <w:spacing w:after="0" w:line="360" w:lineRule="auto"/>
        <w:ind w:left="900"/>
        <w:rPr>
          <w:rFonts w:ascii="仿宋" w:eastAsia="仿宋" w:hAnsi="仿宋"/>
          <w:bCs/>
          <w:sz w:val="24"/>
        </w:rPr>
      </w:pPr>
      <w:r w:rsidRPr="004C72F2">
        <w:rPr>
          <w:rFonts w:ascii="仿宋" w:eastAsia="仿宋" w:hAnsi="仿宋" w:hint="eastAsia"/>
          <w:bCs/>
          <w:sz w:val="24"/>
        </w:rPr>
        <w:t>（三）技术参数</w:t>
      </w:r>
    </w:p>
    <w:p w14:paraId="74229A9B" w14:textId="77777777" w:rsidR="00C726C5" w:rsidRPr="004C72F2" w:rsidRDefault="00C726C5" w:rsidP="00DD4C29">
      <w:pPr>
        <w:numPr>
          <w:ilvl w:val="0"/>
          <w:numId w:val="51"/>
        </w:numPr>
        <w:spacing w:after="0" w:line="360" w:lineRule="auto"/>
        <w:rPr>
          <w:rFonts w:ascii="仿宋" w:eastAsia="仿宋" w:hAnsi="仿宋"/>
          <w:bCs/>
          <w:sz w:val="24"/>
        </w:rPr>
      </w:pPr>
      <w:r w:rsidRPr="004C72F2">
        <w:rPr>
          <w:rFonts w:ascii="仿宋" w:eastAsia="仿宋" w:hAnsi="仿宋" w:hint="eastAsia"/>
          <w:bCs/>
          <w:sz w:val="24"/>
        </w:rPr>
        <w:t>*原理：热电式，由测量头和测量仪表组成，</w:t>
      </w:r>
      <w:proofErr w:type="gramStart"/>
      <w:r w:rsidRPr="004C72F2">
        <w:rPr>
          <w:rFonts w:ascii="仿宋" w:eastAsia="仿宋" w:hAnsi="仿宋" w:hint="eastAsia"/>
          <w:bCs/>
          <w:sz w:val="24"/>
        </w:rPr>
        <w:t>测头的</w:t>
      </w:r>
      <w:proofErr w:type="gramEnd"/>
      <w:r w:rsidRPr="004C72F2">
        <w:rPr>
          <w:rFonts w:ascii="仿宋" w:eastAsia="仿宋" w:hAnsi="仿宋" w:hint="eastAsia"/>
          <w:bCs/>
          <w:sz w:val="24"/>
        </w:rPr>
        <w:t>加热圈暴露在一定大小的风速下，可</w:t>
      </w:r>
      <w:proofErr w:type="gramStart"/>
      <w:r w:rsidRPr="004C72F2">
        <w:rPr>
          <w:rFonts w:ascii="仿宋" w:eastAsia="仿宋" w:hAnsi="仿宋" w:hint="eastAsia"/>
          <w:bCs/>
          <w:sz w:val="24"/>
        </w:rPr>
        <w:t>引起测头加热</w:t>
      </w:r>
      <w:proofErr w:type="gramEnd"/>
      <w:r w:rsidRPr="004C72F2">
        <w:rPr>
          <w:rFonts w:ascii="仿宋" w:eastAsia="仿宋" w:hAnsi="仿宋" w:hint="eastAsia"/>
          <w:bCs/>
          <w:sz w:val="24"/>
        </w:rPr>
        <w:t>电流或电压的变化，</w:t>
      </w:r>
      <w:proofErr w:type="gramStart"/>
      <w:r w:rsidRPr="004C72F2">
        <w:rPr>
          <w:rFonts w:ascii="仿宋" w:eastAsia="仿宋" w:hAnsi="仿宋" w:hint="eastAsia"/>
          <w:bCs/>
          <w:sz w:val="24"/>
        </w:rPr>
        <w:t>由于测头温度</w:t>
      </w:r>
      <w:proofErr w:type="gramEnd"/>
      <w:r w:rsidRPr="004C72F2">
        <w:rPr>
          <w:rFonts w:ascii="仿宋" w:eastAsia="仿宋" w:hAnsi="仿宋" w:hint="eastAsia"/>
          <w:bCs/>
          <w:sz w:val="24"/>
        </w:rPr>
        <w:t>升高的程度和风速负相关，可由数字显示风速值。</w:t>
      </w:r>
    </w:p>
    <w:p w14:paraId="6E92344D" w14:textId="77777777" w:rsidR="00C726C5" w:rsidRPr="004C72F2" w:rsidRDefault="00C726C5" w:rsidP="00DD4C29">
      <w:pPr>
        <w:numPr>
          <w:ilvl w:val="0"/>
          <w:numId w:val="51"/>
        </w:numPr>
        <w:spacing w:after="0" w:line="360" w:lineRule="auto"/>
        <w:rPr>
          <w:rFonts w:ascii="仿宋" w:eastAsia="仿宋" w:hAnsi="仿宋"/>
          <w:bCs/>
          <w:sz w:val="24"/>
        </w:rPr>
      </w:pPr>
      <w:r w:rsidRPr="004C72F2">
        <w:rPr>
          <w:rFonts w:ascii="仿宋" w:eastAsia="仿宋" w:hAnsi="仿宋" w:hint="eastAsia"/>
          <w:bCs/>
          <w:sz w:val="24"/>
        </w:rPr>
        <w:t>*测量范围：0-50m/s。</w:t>
      </w:r>
    </w:p>
    <w:p w14:paraId="79ED61E2" w14:textId="77777777" w:rsidR="00C726C5" w:rsidRPr="004C72F2" w:rsidRDefault="00C726C5" w:rsidP="00DD4C29">
      <w:pPr>
        <w:numPr>
          <w:ilvl w:val="0"/>
          <w:numId w:val="51"/>
        </w:numPr>
        <w:spacing w:after="0" w:line="360" w:lineRule="auto"/>
        <w:rPr>
          <w:rFonts w:ascii="仿宋" w:eastAsia="仿宋" w:hAnsi="仿宋"/>
          <w:bCs/>
          <w:sz w:val="24"/>
        </w:rPr>
      </w:pPr>
      <w:r w:rsidRPr="004C72F2">
        <w:rPr>
          <w:rFonts w:ascii="仿宋" w:eastAsia="仿宋" w:hAnsi="仿宋" w:hint="eastAsia"/>
          <w:bCs/>
          <w:sz w:val="24"/>
        </w:rPr>
        <w:t>*测量误差：在0.1-2m/s范围内，测量误差不大于±10%。</w:t>
      </w:r>
    </w:p>
    <w:p w14:paraId="22D11B4E" w14:textId="77777777" w:rsidR="00C726C5" w:rsidRPr="004C72F2" w:rsidRDefault="00C726C5" w:rsidP="00DD4C29">
      <w:pPr>
        <w:numPr>
          <w:ilvl w:val="0"/>
          <w:numId w:val="51"/>
        </w:numPr>
        <w:spacing w:after="0" w:line="360" w:lineRule="auto"/>
        <w:rPr>
          <w:rFonts w:ascii="仿宋" w:eastAsia="仿宋" w:hAnsi="仿宋"/>
          <w:bCs/>
          <w:sz w:val="24"/>
        </w:rPr>
      </w:pPr>
      <w:r w:rsidRPr="004C72F2">
        <w:rPr>
          <w:rFonts w:ascii="仿宋" w:eastAsia="仿宋" w:hAnsi="仿宋" w:hint="eastAsia"/>
          <w:bCs/>
          <w:sz w:val="24"/>
        </w:rPr>
        <w:t>分辨率：不低于0.01m/s。</w:t>
      </w:r>
    </w:p>
    <w:p w14:paraId="4B115115" w14:textId="77777777" w:rsidR="00C726C5" w:rsidRPr="004C72F2" w:rsidRDefault="00C726C5" w:rsidP="00DD4C29">
      <w:pPr>
        <w:numPr>
          <w:ilvl w:val="0"/>
          <w:numId w:val="51"/>
        </w:numPr>
        <w:spacing w:after="0" w:line="360" w:lineRule="auto"/>
        <w:rPr>
          <w:rFonts w:ascii="仿宋" w:eastAsia="仿宋" w:hAnsi="仿宋"/>
          <w:bCs/>
          <w:sz w:val="24"/>
        </w:rPr>
      </w:pPr>
      <w:r w:rsidRPr="004C72F2">
        <w:rPr>
          <w:rFonts w:ascii="仿宋" w:eastAsia="仿宋" w:hAnsi="仿宋" w:hint="eastAsia"/>
          <w:bCs/>
          <w:sz w:val="24"/>
        </w:rPr>
        <w:t>带温湿度传感器。</w:t>
      </w:r>
    </w:p>
    <w:p w14:paraId="726072FC" w14:textId="77777777" w:rsidR="00C726C5" w:rsidRPr="004C72F2" w:rsidRDefault="00C726C5" w:rsidP="00DD4C29">
      <w:pPr>
        <w:numPr>
          <w:ilvl w:val="0"/>
          <w:numId w:val="51"/>
        </w:numPr>
        <w:spacing w:after="0" w:line="360" w:lineRule="auto"/>
        <w:rPr>
          <w:rFonts w:ascii="仿宋" w:eastAsia="仿宋" w:hAnsi="仿宋"/>
          <w:bCs/>
          <w:sz w:val="24"/>
        </w:rPr>
      </w:pPr>
      <w:r w:rsidRPr="004C72F2">
        <w:rPr>
          <w:rFonts w:ascii="仿宋" w:eastAsia="仿宋" w:hAnsi="仿宋" w:hint="eastAsia"/>
          <w:bCs/>
          <w:sz w:val="24"/>
        </w:rPr>
        <w:t>★配置清单：主机1台，操作手册或说明书、合格证、保修卡等。</w:t>
      </w:r>
    </w:p>
    <w:p w14:paraId="643C54F5" w14:textId="31E4DCB9" w:rsidR="00C726C5" w:rsidRPr="004C72F2" w:rsidRDefault="00C726C5" w:rsidP="00C726C5">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t>26</w:t>
      </w:r>
      <w:r w:rsidRPr="004C72F2">
        <w:rPr>
          <w:rFonts w:ascii="仿宋" w:eastAsia="仿宋" w:hAnsi="仿宋" w:hint="eastAsia"/>
          <w:b/>
          <w:bCs/>
          <w:sz w:val="24"/>
        </w:rPr>
        <w:t>-</w:t>
      </w:r>
      <w:r w:rsidRPr="004C72F2">
        <w:rPr>
          <w:rFonts w:ascii="仿宋" w:eastAsia="仿宋" w:hAnsi="仿宋"/>
          <w:b/>
          <w:bCs/>
          <w:sz w:val="24"/>
        </w:rPr>
        <w:t>5</w:t>
      </w:r>
      <w:r w:rsidRPr="004C72F2">
        <w:rPr>
          <w:rFonts w:ascii="仿宋" w:eastAsia="仿宋" w:hAnsi="仿宋" w:hint="eastAsia"/>
          <w:b/>
          <w:bCs/>
          <w:sz w:val="24"/>
        </w:rPr>
        <w:t>新风量检测仪/套帽式风量罩</w:t>
      </w:r>
    </w:p>
    <w:p w14:paraId="79942DCA" w14:textId="77777777" w:rsidR="00C726C5" w:rsidRPr="004C72F2" w:rsidRDefault="00C726C5" w:rsidP="00C726C5">
      <w:pPr>
        <w:spacing w:after="0" w:line="360" w:lineRule="auto"/>
        <w:ind w:left="900"/>
        <w:rPr>
          <w:rFonts w:ascii="仿宋" w:eastAsia="仿宋" w:hAnsi="仿宋"/>
          <w:bCs/>
          <w:sz w:val="24"/>
        </w:rPr>
      </w:pPr>
      <w:r w:rsidRPr="004C72F2">
        <w:rPr>
          <w:rFonts w:ascii="仿宋" w:eastAsia="仿宋" w:hAnsi="仿宋" w:hint="eastAsia"/>
          <w:bCs/>
          <w:sz w:val="24"/>
        </w:rPr>
        <w:t>（一）用途</w:t>
      </w:r>
    </w:p>
    <w:p w14:paraId="44ADA913" w14:textId="77777777" w:rsidR="00C726C5" w:rsidRPr="004C72F2" w:rsidRDefault="00C726C5" w:rsidP="00DD4C29">
      <w:pPr>
        <w:numPr>
          <w:ilvl w:val="0"/>
          <w:numId w:val="53"/>
        </w:numPr>
        <w:spacing w:after="0" w:line="360" w:lineRule="auto"/>
        <w:rPr>
          <w:rFonts w:ascii="仿宋" w:eastAsia="仿宋" w:hAnsi="仿宋"/>
          <w:bCs/>
          <w:sz w:val="24"/>
        </w:rPr>
      </w:pPr>
      <w:r w:rsidRPr="004C72F2">
        <w:rPr>
          <w:rFonts w:ascii="仿宋" w:eastAsia="仿宋" w:hAnsi="仿宋" w:hint="eastAsia"/>
          <w:bCs/>
          <w:sz w:val="24"/>
        </w:rPr>
        <w:t>专门用于集中空调通风口处新风量的检测。</w:t>
      </w:r>
    </w:p>
    <w:p w14:paraId="553C2022" w14:textId="77777777" w:rsidR="00C726C5" w:rsidRPr="004C72F2" w:rsidRDefault="00C726C5" w:rsidP="00C726C5">
      <w:pPr>
        <w:spacing w:after="0" w:line="360" w:lineRule="auto"/>
        <w:ind w:left="900"/>
        <w:rPr>
          <w:rFonts w:ascii="仿宋" w:eastAsia="仿宋" w:hAnsi="仿宋"/>
          <w:bCs/>
          <w:sz w:val="24"/>
        </w:rPr>
      </w:pPr>
      <w:r w:rsidRPr="004C72F2">
        <w:rPr>
          <w:rFonts w:ascii="仿宋" w:eastAsia="仿宋" w:hAnsi="仿宋" w:hint="eastAsia"/>
          <w:bCs/>
          <w:sz w:val="24"/>
        </w:rPr>
        <w:t>（二）技术总要求</w:t>
      </w:r>
    </w:p>
    <w:p w14:paraId="7EA99735" w14:textId="77777777" w:rsidR="00C726C5" w:rsidRPr="004C72F2" w:rsidRDefault="00C726C5" w:rsidP="00DD4C29">
      <w:pPr>
        <w:numPr>
          <w:ilvl w:val="0"/>
          <w:numId w:val="53"/>
        </w:numPr>
        <w:spacing w:after="0" w:line="360" w:lineRule="auto"/>
        <w:rPr>
          <w:rFonts w:ascii="仿宋" w:eastAsia="仿宋" w:hAnsi="仿宋"/>
          <w:bCs/>
          <w:sz w:val="24"/>
        </w:rPr>
      </w:pPr>
      <w:r w:rsidRPr="004C72F2">
        <w:rPr>
          <w:rFonts w:ascii="仿宋" w:eastAsia="仿宋" w:hAnsi="仿宋" w:hint="eastAsia"/>
          <w:bCs/>
          <w:sz w:val="24"/>
        </w:rPr>
        <w:t>原理符合需求，可拆卸式压力计配合多种探头，可灵活测定。</w:t>
      </w:r>
    </w:p>
    <w:p w14:paraId="4B1ACACF" w14:textId="77777777" w:rsidR="00C726C5" w:rsidRPr="004C72F2" w:rsidRDefault="00C726C5" w:rsidP="00C726C5">
      <w:pPr>
        <w:spacing w:after="0" w:line="360" w:lineRule="auto"/>
        <w:ind w:left="900"/>
        <w:rPr>
          <w:rFonts w:ascii="仿宋" w:eastAsia="仿宋" w:hAnsi="仿宋"/>
          <w:bCs/>
          <w:sz w:val="24"/>
        </w:rPr>
      </w:pPr>
      <w:r w:rsidRPr="004C72F2">
        <w:rPr>
          <w:rFonts w:ascii="仿宋" w:eastAsia="仿宋" w:hAnsi="仿宋" w:hint="eastAsia"/>
          <w:bCs/>
          <w:sz w:val="24"/>
        </w:rPr>
        <w:t>（三）技术参数</w:t>
      </w:r>
    </w:p>
    <w:p w14:paraId="5DE33918" w14:textId="77777777" w:rsidR="00C726C5" w:rsidRPr="004C72F2" w:rsidRDefault="00C726C5" w:rsidP="00DD4C29">
      <w:pPr>
        <w:numPr>
          <w:ilvl w:val="0"/>
          <w:numId w:val="53"/>
        </w:numPr>
        <w:spacing w:after="0" w:line="360" w:lineRule="auto"/>
        <w:rPr>
          <w:rFonts w:ascii="仿宋" w:eastAsia="仿宋" w:hAnsi="仿宋"/>
          <w:bCs/>
          <w:sz w:val="24"/>
        </w:rPr>
      </w:pPr>
      <w:r w:rsidRPr="004C72F2">
        <w:rPr>
          <w:rFonts w:ascii="仿宋" w:eastAsia="仿宋" w:hAnsi="仿宋" w:hint="eastAsia"/>
          <w:bCs/>
          <w:sz w:val="24"/>
        </w:rPr>
        <w:t>*检测原理：差压（矩阵式）。</w:t>
      </w:r>
    </w:p>
    <w:p w14:paraId="71123C03" w14:textId="77777777" w:rsidR="00C726C5" w:rsidRPr="004C72F2" w:rsidRDefault="00C726C5" w:rsidP="00DD4C29">
      <w:pPr>
        <w:numPr>
          <w:ilvl w:val="0"/>
          <w:numId w:val="53"/>
        </w:numPr>
        <w:spacing w:after="0" w:line="360" w:lineRule="auto"/>
        <w:rPr>
          <w:rFonts w:ascii="仿宋" w:eastAsia="仿宋" w:hAnsi="仿宋"/>
          <w:bCs/>
          <w:sz w:val="24"/>
        </w:rPr>
      </w:pPr>
      <w:r w:rsidRPr="004C72F2">
        <w:rPr>
          <w:rFonts w:ascii="仿宋" w:eastAsia="仿宋" w:hAnsi="仿宋" w:hint="eastAsia"/>
          <w:bCs/>
          <w:sz w:val="24"/>
        </w:rPr>
        <w:t>★能分辨进风或排风并能直接读出风量。</w:t>
      </w:r>
    </w:p>
    <w:p w14:paraId="63952750" w14:textId="77777777" w:rsidR="00C726C5" w:rsidRPr="004C72F2" w:rsidRDefault="00C726C5" w:rsidP="00DD4C29">
      <w:pPr>
        <w:numPr>
          <w:ilvl w:val="0"/>
          <w:numId w:val="53"/>
        </w:numPr>
        <w:spacing w:after="0" w:line="360" w:lineRule="auto"/>
        <w:rPr>
          <w:rFonts w:ascii="仿宋" w:eastAsia="仿宋" w:hAnsi="仿宋"/>
          <w:bCs/>
          <w:sz w:val="24"/>
        </w:rPr>
      </w:pPr>
      <w:r w:rsidRPr="004C72F2">
        <w:rPr>
          <w:rFonts w:ascii="仿宋" w:eastAsia="仿宋" w:hAnsi="仿宋" w:hint="eastAsia"/>
          <w:bCs/>
          <w:sz w:val="24"/>
        </w:rPr>
        <w:t>*风量量程：42-4250m</w:t>
      </w:r>
      <w:r w:rsidRPr="004C72F2">
        <w:rPr>
          <w:rFonts w:ascii="仿宋" w:eastAsia="仿宋" w:hAnsi="仿宋" w:hint="eastAsia"/>
          <w:bCs/>
          <w:sz w:val="24"/>
          <w:vertAlign w:val="superscript"/>
        </w:rPr>
        <w:t>3</w:t>
      </w:r>
      <w:r w:rsidRPr="004C72F2">
        <w:rPr>
          <w:rFonts w:ascii="仿宋" w:eastAsia="仿宋" w:hAnsi="仿宋" w:hint="eastAsia"/>
          <w:bCs/>
          <w:sz w:val="24"/>
        </w:rPr>
        <w:t>/h  精度 : 读数的 ±3%  分辨率：1m</w:t>
      </w:r>
      <w:r w:rsidRPr="004C72F2">
        <w:rPr>
          <w:rFonts w:ascii="仿宋" w:eastAsia="仿宋" w:hAnsi="仿宋" w:hint="eastAsia"/>
          <w:bCs/>
          <w:sz w:val="24"/>
          <w:vertAlign w:val="superscript"/>
        </w:rPr>
        <w:t>3</w:t>
      </w:r>
      <w:r w:rsidRPr="004C72F2">
        <w:rPr>
          <w:rFonts w:ascii="仿宋" w:eastAsia="仿宋" w:hAnsi="仿宋" w:hint="eastAsia"/>
          <w:bCs/>
          <w:sz w:val="24"/>
        </w:rPr>
        <w:t>/h；</w:t>
      </w:r>
    </w:p>
    <w:p w14:paraId="6C121B60" w14:textId="77777777" w:rsidR="00C726C5" w:rsidRPr="004C72F2" w:rsidRDefault="00C726C5" w:rsidP="00DD4C29">
      <w:pPr>
        <w:numPr>
          <w:ilvl w:val="0"/>
          <w:numId w:val="53"/>
        </w:numPr>
        <w:spacing w:after="0" w:line="360" w:lineRule="auto"/>
        <w:rPr>
          <w:rFonts w:ascii="仿宋" w:eastAsia="仿宋" w:hAnsi="仿宋"/>
          <w:bCs/>
          <w:sz w:val="24"/>
        </w:rPr>
      </w:pPr>
      <w:r w:rsidRPr="004C72F2">
        <w:rPr>
          <w:rFonts w:ascii="仿宋" w:eastAsia="仿宋" w:hAnsi="仿宋" w:hint="eastAsia"/>
          <w:bCs/>
          <w:sz w:val="24"/>
        </w:rPr>
        <w:t>*风速量程：皮托管：25 -8000 ft/min (0.125 - 40 m/s)；空气探头：25 - 5000 ft/min (0.125 - 25 m/s)；矩阵风速：25 - 2500 ft/min (0.125 - 12.5 m/s)。</w:t>
      </w:r>
    </w:p>
    <w:p w14:paraId="0DB1209F" w14:textId="77777777" w:rsidR="00C726C5" w:rsidRPr="004C72F2" w:rsidRDefault="00C726C5" w:rsidP="00DD4C29">
      <w:pPr>
        <w:numPr>
          <w:ilvl w:val="0"/>
          <w:numId w:val="53"/>
        </w:numPr>
        <w:spacing w:after="0" w:line="360" w:lineRule="auto"/>
        <w:rPr>
          <w:rFonts w:ascii="仿宋" w:eastAsia="仿宋" w:hAnsi="仿宋"/>
          <w:bCs/>
          <w:sz w:val="24"/>
        </w:rPr>
      </w:pPr>
      <w:proofErr w:type="gramStart"/>
      <w:r w:rsidRPr="004C72F2">
        <w:rPr>
          <w:rFonts w:ascii="仿宋" w:eastAsia="仿宋" w:hAnsi="仿宋" w:hint="eastAsia"/>
          <w:bCs/>
          <w:sz w:val="24"/>
        </w:rPr>
        <w:t>背压补偿</w:t>
      </w:r>
      <w:proofErr w:type="gramEnd"/>
      <w:r w:rsidRPr="004C72F2">
        <w:rPr>
          <w:rFonts w:ascii="仿宋" w:eastAsia="仿宋" w:hAnsi="仿宋" w:hint="eastAsia"/>
          <w:bCs/>
          <w:sz w:val="24"/>
        </w:rPr>
        <w:t>功能，保证结果稳定。</w:t>
      </w:r>
    </w:p>
    <w:p w14:paraId="5F3D3938" w14:textId="77777777" w:rsidR="00C726C5" w:rsidRPr="004C72F2" w:rsidRDefault="00C726C5" w:rsidP="00DD4C29">
      <w:pPr>
        <w:numPr>
          <w:ilvl w:val="0"/>
          <w:numId w:val="53"/>
        </w:numPr>
        <w:spacing w:after="0" w:line="360" w:lineRule="auto"/>
        <w:rPr>
          <w:rFonts w:ascii="仿宋" w:eastAsia="仿宋" w:hAnsi="仿宋"/>
          <w:bCs/>
          <w:sz w:val="24"/>
        </w:rPr>
      </w:pPr>
      <w:r w:rsidRPr="004C72F2">
        <w:rPr>
          <w:rFonts w:ascii="仿宋" w:eastAsia="仿宋" w:hAnsi="仿宋" w:hint="eastAsia"/>
          <w:bCs/>
          <w:sz w:val="24"/>
        </w:rPr>
        <w:t>K因子功能可灵活的测量流经不同扩散器的风量。</w:t>
      </w:r>
    </w:p>
    <w:p w14:paraId="4AC901CB" w14:textId="77777777" w:rsidR="00C726C5" w:rsidRPr="004C72F2" w:rsidRDefault="00C726C5" w:rsidP="00DD4C29">
      <w:pPr>
        <w:numPr>
          <w:ilvl w:val="0"/>
          <w:numId w:val="53"/>
        </w:numPr>
        <w:spacing w:after="0" w:line="360" w:lineRule="auto"/>
        <w:rPr>
          <w:rFonts w:ascii="仿宋" w:eastAsia="仿宋" w:hAnsi="仿宋"/>
          <w:bCs/>
          <w:sz w:val="24"/>
        </w:rPr>
      </w:pPr>
      <w:proofErr w:type="gramStart"/>
      <w:r w:rsidRPr="004C72F2">
        <w:rPr>
          <w:rFonts w:ascii="仿宋" w:eastAsia="仿宋" w:hAnsi="仿宋" w:hint="eastAsia"/>
          <w:bCs/>
          <w:sz w:val="24"/>
        </w:rPr>
        <w:lastRenderedPageBreak/>
        <w:t>配标准</w:t>
      </w:r>
      <w:proofErr w:type="gramEnd"/>
      <w:r w:rsidRPr="004C72F2">
        <w:rPr>
          <w:rFonts w:ascii="仿宋" w:eastAsia="仿宋" w:hAnsi="仿宋" w:hint="eastAsia"/>
          <w:bCs/>
          <w:sz w:val="24"/>
        </w:rPr>
        <w:t>风罩。</w:t>
      </w:r>
    </w:p>
    <w:p w14:paraId="1C56AA88" w14:textId="77777777" w:rsidR="00C726C5" w:rsidRPr="004C72F2" w:rsidRDefault="00C726C5" w:rsidP="00DD4C29">
      <w:pPr>
        <w:numPr>
          <w:ilvl w:val="0"/>
          <w:numId w:val="53"/>
        </w:numPr>
        <w:spacing w:after="0" w:line="360" w:lineRule="auto"/>
        <w:rPr>
          <w:rFonts w:ascii="仿宋" w:eastAsia="仿宋" w:hAnsi="仿宋"/>
          <w:bCs/>
          <w:sz w:val="24"/>
        </w:rPr>
      </w:pPr>
      <w:r w:rsidRPr="004C72F2">
        <w:rPr>
          <w:rFonts w:ascii="仿宋" w:eastAsia="仿宋" w:hAnsi="仿宋" w:hint="eastAsia"/>
          <w:bCs/>
          <w:sz w:val="24"/>
        </w:rPr>
        <w:t>★配置清单：主机1台，皮托管1根，静压探针2个，胶管2个，数据传输光盘1个，USB数据线1根，背带1个，电池盒2个，镍氢充电电池4个，电源适配器1个，电源转换头3个，标准风量罩610mm*610mm罩子1个，撑杆6个，便携箱1个，操作手册或说明书、合格证、保修卡等。</w:t>
      </w:r>
    </w:p>
    <w:p w14:paraId="5524288C" w14:textId="4D1881BF" w:rsidR="00C726C5" w:rsidRPr="004C72F2" w:rsidRDefault="00C726C5" w:rsidP="00C726C5">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t>26</w:t>
      </w:r>
      <w:r w:rsidRPr="004C72F2">
        <w:rPr>
          <w:rFonts w:ascii="仿宋" w:eastAsia="仿宋" w:hAnsi="仿宋" w:hint="eastAsia"/>
          <w:b/>
          <w:bCs/>
          <w:sz w:val="24"/>
        </w:rPr>
        <w:t>-</w:t>
      </w:r>
      <w:r w:rsidRPr="004C72F2">
        <w:rPr>
          <w:rFonts w:ascii="仿宋" w:eastAsia="仿宋" w:hAnsi="仿宋"/>
          <w:b/>
          <w:bCs/>
          <w:sz w:val="24"/>
        </w:rPr>
        <w:t>6</w:t>
      </w:r>
      <w:r w:rsidRPr="004C72F2">
        <w:rPr>
          <w:rFonts w:ascii="仿宋" w:eastAsia="仿宋" w:hAnsi="仿宋" w:hint="eastAsia"/>
          <w:b/>
          <w:bCs/>
          <w:sz w:val="24"/>
        </w:rPr>
        <w:t>快速响应水质分析实验室</w:t>
      </w:r>
    </w:p>
    <w:p w14:paraId="6734763F" w14:textId="77777777" w:rsidR="00C726C5" w:rsidRPr="004C72F2" w:rsidRDefault="00C726C5" w:rsidP="00C726C5">
      <w:pPr>
        <w:spacing w:after="0" w:line="360" w:lineRule="auto"/>
        <w:ind w:left="900"/>
        <w:rPr>
          <w:rFonts w:ascii="仿宋" w:eastAsia="仿宋" w:hAnsi="仿宋"/>
          <w:bCs/>
          <w:sz w:val="24"/>
        </w:rPr>
      </w:pPr>
      <w:r w:rsidRPr="004C72F2">
        <w:rPr>
          <w:rFonts w:ascii="仿宋" w:eastAsia="仿宋" w:hAnsi="仿宋" w:hint="eastAsia"/>
          <w:bCs/>
          <w:sz w:val="24"/>
        </w:rPr>
        <w:t>一、用途</w:t>
      </w:r>
    </w:p>
    <w:p w14:paraId="62A94499" w14:textId="77777777" w:rsidR="00C726C5" w:rsidRPr="004C72F2" w:rsidRDefault="00C726C5" w:rsidP="00DD4C29">
      <w:pPr>
        <w:numPr>
          <w:ilvl w:val="0"/>
          <w:numId w:val="55"/>
        </w:numPr>
        <w:spacing w:after="0" w:line="360" w:lineRule="auto"/>
        <w:rPr>
          <w:rFonts w:ascii="仿宋" w:eastAsia="仿宋" w:hAnsi="仿宋"/>
          <w:bCs/>
          <w:sz w:val="24"/>
        </w:rPr>
      </w:pPr>
      <w:r w:rsidRPr="004C72F2">
        <w:rPr>
          <w:rFonts w:ascii="仿宋" w:eastAsia="仿宋" w:hAnsi="仿宋" w:hint="eastAsia"/>
          <w:bCs/>
          <w:sz w:val="24"/>
        </w:rPr>
        <w:t>适用于检测水厂出厂水、管网或净水设备出水水质。</w:t>
      </w:r>
    </w:p>
    <w:p w14:paraId="12B98923" w14:textId="77777777" w:rsidR="00C726C5" w:rsidRPr="004C72F2" w:rsidRDefault="00C726C5" w:rsidP="00C726C5">
      <w:pPr>
        <w:spacing w:after="0" w:line="360" w:lineRule="auto"/>
        <w:ind w:left="900"/>
        <w:rPr>
          <w:rFonts w:ascii="仿宋" w:eastAsia="仿宋" w:hAnsi="仿宋"/>
          <w:bCs/>
          <w:sz w:val="24"/>
        </w:rPr>
      </w:pPr>
      <w:r w:rsidRPr="004C72F2">
        <w:rPr>
          <w:rFonts w:ascii="仿宋" w:eastAsia="仿宋" w:hAnsi="仿宋" w:hint="eastAsia"/>
          <w:bCs/>
          <w:sz w:val="24"/>
        </w:rPr>
        <w:t>二、技术总要求</w:t>
      </w:r>
    </w:p>
    <w:p w14:paraId="72CEB83D" w14:textId="77777777" w:rsidR="00C726C5" w:rsidRPr="004C72F2" w:rsidRDefault="00C726C5" w:rsidP="00DD4C29">
      <w:pPr>
        <w:numPr>
          <w:ilvl w:val="0"/>
          <w:numId w:val="55"/>
        </w:numPr>
        <w:spacing w:after="0" w:line="360" w:lineRule="auto"/>
        <w:rPr>
          <w:rFonts w:ascii="仿宋" w:eastAsia="仿宋" w:hAnsi="仿宋"/>
          <w:bCs/>
          <w:sz w:val="24"/>
        </w:rPr>
      </w:pPr>
      <w:r w:rsidRPr="004C72F2">
        <w:rPr>
          <w:rFonts w:ascii="仿宋" w:eastAsia="仿宋" w:hAnsi="仿宋" w:hint="eastAsia"/>
          <w:bCs/>
          <w:sz w:val="24"/>
        </w:rPr>
        <w:t>组合式配置，试剂预制，轻巧便携，套件性能稳定，可对浊度、消毒剂余量、pH、耗氧量等常规核心水质指标的快速精确检测。</w:t>
      </w:r>
    </w:p>
    <w:p w14:paraId="7F7EE2A9" w14:textId="77777777" w:rsidR="00C726C5" w:rsidRPr="004C72F2" w:rsidRDefault="00C726C5" w:rsidP="00C726C5">
      <w:pPr>
        <w:spacing w:after="0" w:line="360" w:lineRule="auto"/>
        <w:ind w:left="900"/>
        <w:rPr>
          <w:rFonts w:ascii="仿宋" w:eastAsia="仿宋" w:hAnsi="仿宋"/>
          <w:bCs/>
          <w:sz w:val="24"/>
        </w:rPr>
      </w:pPr>
      <w:r w:rsidRPr="004C72F2">
        <w:rPr>
          <w:rFonts w:ascii="仿宋" w:eastAsia="仿宋" w:hAnsi="仿宋" w:hint="eastAsia"/>
          <w:bCs/>
          <w:sz w:val="24"/>
        </w:rPr>
        <w:t>三、技术参数</w:t>
      </w:r>
    </w:p>
    <w:p w14:paraId="41CA59D1" w14:textId="77777777" w:rsidR="00C726C5" w:rsidRPr="004C72F2" w:rsidRDefault="00C726C5" w:rsidP="00C726C5">
      <w:pPr>
        <w:spacing w:after="0" w:line="360" w:lineRule="auto"/>
        <w:ind w:left="900"/>
        <w:rPr>
          <w:rFonts w:ascii="仿宋" w:eastAsia="仿宋" w:hAnsi="仿宋"/>
          <w:bCs/>
          <w:sz w:val="24"/>
        </w:rPr>
      </w:pPr>
      <w:r w:rsidRPr="004C72F2">
        <w:rPr>
          <w:rFonts w:ascii="仿宋" w:eastAsia="仿宋" w:hAnsi="仿宋" w:hint="eastAsia"/>
          <w:bCs/>
          <w:sz w:val="24"/>
        </w:rPr>
        <w:t>（一）多参数水质光度计</w:t>
      </w:r>
    </w:p>
    <w:p w14:paraId="0AE47A79" w14:textId="77777777" w:rsidR="00C726C5" w:rsidRPr="004C72F2" w:rsidRDefault="00C726C5" w:rsidP="00DD4C29">
      <w:pPr>
        <w:numPr>
          <w:ilvl w:val="0"/>
          <w:numId w:val="55"/>
        </w:numPr>
        <w:spacing w:after="0" w:line="360" w:lineRule="auto"/>
        <w:rPr>
          <w:rFonts w:ascii="仿宋" w:eastAsia="仿宋" w:hAnsi="仿宋"/>
          <w:bCs/>
          <w:sz w:val="24"/>
        </w:rPr>
      </w:pPr>
      <w:r w:rsidRPr="004C72F2">
        <w:rPr>
          <w:rFonts w:ascii="仿宋" w:eastAsia="仿宋" w:hAnsi="仿宋" w:hint="eastAsia"/>
          <w:bCs/>
          <w:sz w:val="24"/>
        </w:rPr>
        <w:t>操作温度：0-50℃。</w:t>
      </w:r>
    </w:p>
    <w:p w14:paraId="7A3B3BBC" w14:textId="77777777" w:rsidR="00C726C5" w:rsidRPr="004C72F2" w:rsidRDefault="00C726C5" w:rsidP="00DD4C29">
      <w:pPr>
        <w:numPr>
          <w:ilvl w:val="0"/>
          <w:numId w:val="55"/>
        </w:numPr>
        <w:spacing w:after="0" w:line="360" w:lineRule="auto"/>
        <w:rPr>
          <w:rFonts w:ascii="仿宋" w:eastAsia="仿宋" w:hAnsi="仿宋"/>
          <w:bCs/>
          <w:sz w:val="24"/>
        </w:rPr>
      </w:pPr>
      <w:r w:rsidRPr="004C72F2">
        <w:rPr>
          <w:rFonts w:ascii="仿宋" w:eastAsia="仿宋" w:hAnsi="仿宋" w:hint="eastAsia"/>
          <w:bCs/>
          <w:sz w:val="24"/>
        </w:rPr>
        <w:t>湿度：最大相对湿度90%（50℃时）。</w:t>
      </w:r>
    </w:p>
    <w:p w14:paraId="4D6F9BF3" w14:textId="77777777" w:rsidR="00C726C5" w:rsidRPr="004C72F2" w:rsidRDefault="00C726C5" w:rsidP="00DD4C29">
      <w:pPr>
        <w:numPr>
          <w:ilvl w:val="0"/>
          <w:numId w:val="55"/>
        </w:numPr>
        <w:spacing w:after="0" w:line="360" w:lineRule="auto"/>
        <w:rPr>
          <w:rFonts w:ascii="仿宋" w:eastAsia="仿宋" w:hAnsi="仿宋"/>
          <w:bCs/>
          <w:sz w:val="24"/>
        </w:rPr>
      </w:pPr>
      <w:r w:rsidRPr="004C72F2">
        <w:rPr>
          <w:rFonts w:ascii="仿宋" w:eastAsia="仿宋" w:hAnsi="仿宋" w:hint="eastAsia"/>
          <w:bCs/>
          <w:sz w:val="24"/>
        </w:rPr>
        <w:t>电源要求：可更换干电池供电。</w:t>
      </w:r>
    </w:p>
    <w:p w14:paraId="4DBE8E78" w14:textId="77777777" w:rsidR="00C726C5" w:rsidRPr="004C72F2" w:rsidRDefault="00C726C5" w:rsidP="00DD4C29">
      <w:pPr>
        <w:numPr>
          <w:ilvl w:val="0"/>
          <w:numId w:val="55"/>
        </w:numPr>
        <w:spacing w:after="0" w:line="360" w:lineRule="auto"/>
        <w:rPr>
          <w:rFonts w:ascii="仿宋" w:eastAsia="仿宋" w:hAnsi="仿宋"/>
          <w:bCs/>
          <w:sz w:val="24"/>
        </w:rPr>
      </w:pPr>
      <w:r w:rsidRPr="004C72F2">
        <w:rPr>
          <w:rFonts w:ascii="仿宋" w:eastAsia="仿宋" w:hAnsi="仿宋" w:hint="eastAsia"/>
          <w:bCs/>
          <w:sz w:val="24"/>
        </w:rPr>
        <w:t>*必须具备的检测指标以及检出限：</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8"/>
        <w:gridCol w:w="5434"/>
      </w:tblGrid>
      <w:tr w:rsidR="004C72F2" w:rsidRPr="004C72F2" w14:paraId="1B141E9E" w14:textId="77777777" w:rsidTr="002C466E">
        <w:trPr>
          <w:trHeight w:hRule="exact" w:val="340"/>
        </w:trPr>
        <w:tc>
          <w:tcPr>
            <w:tcW w:w="1812" w:type="pct"/>
            <w:tcBorders>
              <w:top w:val="single" w:sz="4" w:space="0" w:color="000000"/>
              <w:left w:val="single" w:sz="4" w:space="0" w:color="000000"/>
              <w:bottom w:val="single" w:sz="4" w:space="0" w:color="000000"/>
              <w:right w:val="single" w:sz="4" w:space="0" w:color="000000"/>
            </w:tcBorders>
          </w:tcPr>
          <w:p w14:paraId="226C7F97" w14:textId="77777777" w:rsidR="00C726C5" w:rsidRPr="004C72F2" w:rsidRDefault="00C726C5" w:rsidP="002C466E">
            <w:pPr>
              <w:spacing w:after="0" w:line="360" w:lineRule="exact"/>
              <w:jc w:val="center"/>
              <w:rPr>
                <w:rFonts w:ascii="仿宋" w:eastAsia="仿宋" w:hAnsi="仿宋" w:cs="宋体"/>
                <w:b/>
                <w:sz w:val="24"/>
              </w:rPr>
            </w:pPr>
            <w:r w:rsidRPr="004C72F2">
              <w:rPr>
                <w:rFonts w:ascii="仿宋" w:eastAsia="仿宋" w:hAnsi="仿宋" w:cs="宋体" w:hint="eastAsia"/>
                <w:b/>
                <w:sz w:val="24"/>
              </w:rPr>
              <w:t>检测项目</w:t>
            </w:r>
          </w:p>
        </w:tc>
        <w:tc>
          <w:tcPr>
            <w:tcW w:w="3188" w:type="pct"/>
            <w:tcBorders>
              <w:top w:val="single" w:sz="4" w:space="0" w:color="000000"/>
              <w:left w:val="single" w:sz="4" w:space="0" w:color="000000"/>
              <w:bottom w:val="single" w:sz="4" w:space="0" w:color="000000"/>
              <w:right w:val="single" w:sz="4" w:space="0" w:color="000000"/>
            </w:tcBorders>
          </w:tcPr>
          <w:p w14:paraId="37679035" w14:textId="77777777" w:rsidR="00C726C5" w:rsidRPr="004C72F2" w:rsidRDefault="00C726C5" w:rsidP="002C466E">
            <w:pPr>
              <w:spacing w:after="0" w:line="360" w:lineRule="exact"/>
              <w:jc w:val="center"/>
              <w:rPr>
                <w:rFonts w:ascii="仿宋" w:eastAsia="仿宋" w:hAnsi="仿宋" w:cs="宋体"/>
                <w:b/>
                <w:sz w:val="24"/>
              </w:rPr>
            </w:pPr>
            <w:r w:rsidRPr="004C72F2">
              <w:rPr>
                <w:rFonts w:ascii="仿宋" w:eastAsia="仿宋" w:hAnsi="仿宋" w:cs="宋体" w:hint="eastAsia"/>
                <w:b/>
                <w:sz w:val="24"/>
              </w:rPr>
              <w:t>测量范围（低限和高限）</w:t>
            </w:r>
          </w:p>
        </w:tc>
      </w:tr>
      <w:tr w:rsidR="004C72F2" w:rsidRPr="004C72F2" w14:paraId="22873C9A" w14:textId="77777777" w:rsidTr="002C466E">
        <w:trPr>
          <w:trHeight w:hRule="exact" w:val="340"/>
        </w:trPr>
        <w:tc>
          <w:tcPr>
            <w:tcW w:w="1812" w:type="pct"/>
            <w:tcBorders>
              <w:top w:val="single" w:sz="4" w:space="0" w:color="000000"/>
              <w:left w:val="single" w:sz="4" w:space="0" w:color="000000"/>
              <w:bottom w:val="single" w:sz="4" w:space="0" w:color="000000"/>
              <w:right w:val="single" w:sz="4" w:space="0" w:color="000000"/>
            </w:tcBorders>
          </w:tcPr>
          <w:p w14:paraId="6DE7534F" w14:textId="77777777" w:rsidR="00C726C5" w:rsidRPr="004C72F2" w:rsidRDefault="00C726C5" w:rsidP="002C466E">
            <w:pPr>
              <w:spacing w:after="0" w:line="360" w:lineRule="exact"/>
              <w:jc w:val="center"/>
              <w:rPr>
                <w:rFonts w:ascii="仿宋" w:eastAsia="仿宋" w:hAnsi="仿宋" w:cs="宋体"/>
                <w:sz w:val="24"/>
              </w:rPr>
            </w:pPr>
            <w:r w:rsidRPr="004C72F2">
              <w:rPr>
                <w:rFonts w:ascii="仿宋" w:eastAsia="仿宋" w:hAnsi="仿宋" w:cs="宋体" w:hint="eastAsia"/>
                <w:sz w:val="24"/>
              </w:rPr>
              <w:t>游离余氯</w:t>
            </w:r>
          </w:p>
        </w:tc>
        <w:tc>
          <w:tcPr>
            <w:tcW w:w="3188" w:type="pct"/>
            <w:tcBorders>
              <w:top w:val="single" w:sz="4" w:space="0" w:color="000000"/>
              <w:left w:val="single" w:sz="4" w:space="0" w:color="000000"/>
              <w:bottom w:val="single" w:sz="4" w:space="0" w:color="000000"/>
              <w:right w:val="single" w:sz="4" w:space="0" w:color="000000"/>
            </w:tcBorders>
          </w:tcPr>
          <w:p w14:paraId="5E73FB94" w14:textId="77777777" w:rsidR="00C726C5" w:rsidRPr="004C72F2" w:rsidRDefault="00C726C5" w:rsidP="002C466E">
            <w:pPr>
              <w:spacing w:after="0" w:line="360" w:lineRule="exact"/>
              <w:jc w:val="center"/>
              <w:rPr>
                <w:rFonts w:ascii="仿宋" w:eastAsia="仿宋" w:hAnsi="仿宋" w:cs="宋体"/>
                <w:sz w:val="24"/>
              </w:rPr>
            </w:pPr>
            <w:r w:rsidRPr="004C72F2">
              <w:rPr>
                <w:rFonts w:ascii="仿宋" w:eastAsia="仿宋" w:hAnsi="仿宋" w:cs="宋体" w:hint="eastAsia"/>
                <w:sz w:val="24"/>
              </w:rPr>
              <w:t>0.01 - 5.00 mg/L Cl</w:t>
            </w:r>
          </w:p>
        </w:tc>
      </w:tr>
      <w:tr w:rsidR="004C72F2" w:rsidRPr="004C72F2" w14:paraId="731474D9" w14:textId="77777777" w:rsidTr="002C466E">
        <w:trPr>
          <w:trHeight w:hRule="exact" w:val="340"/>
        </w:trPr>
        <w:tc>
          <w:tcPr>
            <w:tcW w:w="1812" w:type="pct"/>
            <w:tcBorders>
              <w:top w:val="single" w:sz="4" w:space="0" w:color="000000"/>
              <w:left w:val="single" w:sz="4" w:space="0" w:color="000000"/>
              <w:bottom w:val="single" w:sz="4" w:space="0" w:color="000000"/>
              <w:right w:val="single" w:sz="4" w:space="0" w:color="000000"/>
            </w:tcBorders>
          </w:tcPr>
          <w:p w14:paraId="392C9FA3" w14:textId="77777777" w:rsidR="00C726C5" w:rsidRPr="004C72F2" w:rsidRDefault="00C726C5" w:rsidP="002C466E">
            <w:pPr>
              <w:spacing w:after="0" w:line="360" w:lineRule="exact"/>
              <w:jc w:val="center"/>
              <w:rPr>
                <w:rFonts w:ascii="仿宋" w:eastAsia="仿宋" w:hAnsi="仿宋" w:cs="宋体"/>
                <w:sz w:val="24"/>
              </w:rPr>
            </w:pPr>
            <w:r w:rsidRPr="004C72F2">
              <w:rPr>
                <w:rFonts w:ascii="仿宋" w:eastAsia="仿宋" w:hAnsi="仿宋" w:cs="宋体" w:hint="eastAsia"/>
                <w:sz w:val="24"/>
              </w:rPr>
              <w:t>总余氯（</w:t>
            </w:r>
            <w:proofErr w:type="gramStart"/>
            <w:r w:rsidRPr="004C72F2">
              <w:rPr>
                <w:rFonts w:ascii="仿宋" w:eastAsia="仿宋" w:hAnsi="仿宋" w:cs="宋体" w:hint="eastAsia"/>
                <w:sz w:val="24"/>
              </w:rPr>
              <w:t>一</w:t>
            </w:r>
            <w:proofErr w:type="gramEnd"/>
            <w:r w:rsidRPr="004C72F2">
              <w:rPr>
                <w:rFonts w:ascii="仿宋" w:eastAsia="仿宋" w:hAnsi="仿宋" w:cs="宋体" w:hint="eastAsia"/>
                <w:sz w:val="24"/>
              </w:rPr>
              <w:t>氯胺）</w:t>
            </w:r>
          </w:p>
        </w:tc>
        <w:tc>
          <w:tcPr>
            <w:tcW w:w="3188" w:type="pct"/>
            <w:tcBorders>
              <w:top w:val="single" w:sz="4" w:space="0" w:color="000000"/>
              <w:left w:val="single" w:sz="4" w:space="0" w:color="000000"/>
              <w:bottom w:val="single" w:sz="4" w:space="0" w:color="000000"/>
              <w:right w:val="single" w:sz="4" w:space="0" w:color="000000"/>
            </w:tcBorders>
          </w:tcPr>
          <w:p w14:paraId="7FF4F2D3" w14:textId="77777777" w:rsidR="00C726C5" w:rsidRPr="004C72F2" w:rsidRDefault="00C726C5" w:rsidP="002C466E">
            <w:pPr>
              <w:spacing w:after="0" w:line="360" w:lineRule="exact"/>
              <w:jc w:val="center"/>
              <w:rPr>
                <w:rFonts w:ascii="仿宋" w:eastAsia="仿宋" w:hAnsi="仿宋" w:cs="宋体"/>
                <w:sz w:val="24"/>
              </w:rPr>
            </w:pPr>
            <w:r w:rsidRPr="004C72F2">
              <w:rPr>
                <w:rFonts w:ascii="仿宋" w:eastAsia="仿宋" w:hAnsi="仿宋" w:cs="宋体" w:hint="eastAsia"/>
                <w:sz w:val="24"/>
              </w:rPr>
              <w:t>0.01 - 5.00 mg/L Cl</w:t>
            </w:r>
          </w:p>
        </w:tc>
      </w:tr>
      <w:tr w:rsidR="004C72F2" w:rsidRPr="004C72F2" w14:paraId="406B39AF" w14:textId="77777777" w:rsidTr="002C466E">
        <w:trPr>
          <w:trHeight w:hRule="exact" w:val="340"/>
        </w:trPr>
        <w:tc>
          <w:tcPr>
            <w:tcW w:w="1812" w:type="pct"/>
            <w:tcBorders>
              <w:top w:val="single" w:sz="4" w:space="0" w:color="000000"/>
              <w:left w:val="single" w:sz="4" w:space="0" w:color="000000"/>
              <w:bottom w:val="single" w:sz="4" w:space="0" w:color="000000"/>
              <w:right w:val="single" w:sz="4" w:space="0" w:color="000000"/>
            </w:tcBorders>
          </w:tcPr>
          <w:p w14:paraId="72D38DC2" w14:textId="77777777" w:rsidR="00C726C5" w:rsidRPr="004C72F2" w:rsidRDefault="00C726C5" w:rsidP="002C466E">
            <w:pPr>
              <w:spacing w:after="0" w:line="360" w:lineRule="exact"/>
              <w:jc w:val="center"/>
              <w:rPr>
                <w:rFonts w:ascii="仿宋" w:eastAsia="仿宋" w:hAnsi="仿宋" w:cs="宋体"/>
                <w:sz w:val="24"/>
              </w:rPr>
            </w:pPr>
            <w:r w:rsidRPr="004C72F2">
              <w:rPr>
                <w:rFonts w:ascii="仿宋" w:eastAsia="仿宋" w:hAnsi="仿宋" w:cs="宋体" w:hint="eastAsia"/>
                <w:sz w:val="24"/>
              </w:rPr>
              <w:t>二氧化氯</w:t>
            </w:r>
          </w:p>
        </w:tc>
        <w:tc>
          <w:tcPr>
            <w:tcW w:w="3188" w:type="pct"/>
            <w:tcBorders>
              <w:top w:val="single" w:sz="4" w:space="0" w:color="000000"/>
              <w:left w:val="single" w:sz="4" w:space="0" w:color="000000"/>
              <w:bottom w:val="single" w:sz="4" w:space="0" w:color="000000"/>
              <w:right w:val="single" w:sz="4" w:space="0" w:color="000000"/>
            </w:tcBorders>
          </w:tcPr>
          <w:p w14:paraId="38F23F17" w14:textId="77777777" w:rsidR="00C726C5" w:rsidRPr="004C72F2" w:rsidRDefault="00C726C5" w:rsidP="002C466E">
            <w:pPr>
              <w:spacing w:after="0" w:line="360" w:lineRule="exact"/>
              <w:jc w:val="center"/>
              <w:rPr>
                <w:rFonts w:ascii="仿宋" w:eastAsia="仿宋" w:hAnsi="仿宋" w:cs="宋体"/>
                <w:sz w:val="24"/>
              </w:rPr>
            </w:pPr>
            <w:r w:rsidRPr="004C72F2">
              <w:rPr>
                <w:rFonts w:ascii="仿宋" w:eastAsia="仿宋" w:hAnsi="仿宋" w:cs="宋体" w:hint="eastAsia"/>
                <w:sz w:val="24"/>
              </w:rPr>
              <w:t>0.02 - 10.00 mg/L ClO</w:t>
            </w:r>
            <w:r w:rsidRPr="004C72F2">
              <w:rPr>
                <w:rFonts w:ascii="仿宋" w:eastAsia="仿宋" w:hAnsi="仿宋" w:cs="宋体" w:hint="eastAsia"/>
                <w:sz w:val="24"/>
                <w:vertAlign w:val="subscript"/>
              </w:rPr>
              <w:t>2</w:t>
            </w:r>
          </w:p>
        </w:tc>
      </w:tr>
      <w:tr w:rsidR="004C72F2" w:rsidRPr="004C72F2" w14:paraId="6116140A" w14:textId="77777777" w:rsidTr="002C466E">
        <w:trPr>
          <w:trHeight w:hRule="exact" w:val="340"/>
        </w:trPr>
        <w:tc>
          <w:tcPr>
            <w:tcW w:w="1812" w:type="pct"/>
            <w:tcBorders>
              <w:top w:val="single" w:sz="4" w:space="0" w:color="000000"/>
              <w:left w:val="single" w:sz="4" w:space="0" w:color="000000"/>
              <w:bottom w:val="single" w:sz="4" w:space="0" w:color="000000"/>
              <w:right w:val="single" w:sz="4" w:space="0" w:color="000000"/>
            </w:tcBorders>
          </w:tcPr>
          <w:p w14:paraId="6C90D0BA" w14:textId="77777777" w:rsidR="00C726C5" w:rsidRPr="004C72F2" w:rsidRDefault="00C726C5" w:rsidP="002C466E">
            <w:pPr>
              <w:spacing w:after="0" w:line="360" w:lineRule="exact"/>
              <w:jc w:val="center"/>
              <w:rPr>
                <w:rFonts w:ascii="仿宋" w:eastAsia="仿宋" w:hAnsi="仿宋" w:cs="宋体"/>
                <w:sz w:val="24"/>
              </w:rPr>
            </w:pPr>
            <w:r w:rsidRPr="004C72F2">
              <w:rPr>
                <w:rFonts w:ascii="仿宋" w:eastAsia="仿宋" w:hAnsi="仿宋" w:cs="宋体" w:hint="eastAsia"/>
                <w:sz w:val="24"/>
              </w:rPr>
              <w:t>臭氧</w:t>
            </w:r>
          </w:p>
        </w:tc>
        <w:tc>
          <w:tcPr>
            <w:tcW w:w="3188" w:type="pct"/>
            <w:tcBorders>
              <w:top w:val="single" w:sz="4" w:space="0" w:color="000000"/>
              <w:left w:val="single" w:sz="4" w:space="0" w:color="000000"/>
              <w:bottom w:val="single" w:sz="4" w:space="0" w:color="000000"/>
              <w:right w:val="single" w:sz="4" w:space="0" w:color="000000"/>
            </w:tcBorders>
          </w:tcPr>
          <w:p w14:paraId="0AA46DD4" w14:textId="77777777" w:rsidR="00C726C5" w:rsidRPr="004C72F2" w:rsidRDefault="00C726C5" w:rsidP="002C466E">
            <w:pPr>
              <w:spacing w:after="0" w:line="360" w:lineRule="exact"/>
              <w:jc w:val="center"/>
              <w:rPr>
                <w:rFonts w:ascii="仿宋" w:eastAsia="仿宋" w:hAnsi="仿宋" w:cs="宋体"/>
                <w:sz w:val="24"/>
              </w:rPr>
            </w:pPr>
            <w:r w:rsidRPr="004C72F2">
              <w:rPr>
                <w:rFonts w:ascii="仿宋" w:eastAsia="仿宋" w:hAnsi="仿宋" w:cs="宋体" w:hint="eastAsia"/>
                <w:sz w:val="24"/>
              </w:rPr>
              <w:t>0.01 - 3.00 mg/L O</w:t>
            </w:r>
            <w:r w:rsidRPr="004C72F2">
              <w:rPr>
                <w:rFonts w:ascii="仿宋" w:eastAsia="仿宋" w:hAnsi="仿宋" w:cs="宋体" w:hint="eastAsia"/>
                <w:sz w:val="24"/>
                <w:vertAlign w:val="subscript"/>
              </w:rPr>
              <w:t>3</w:t>
            </w:r>
          </w:p>
        </w:tc>
      </w:tr>
      <w:tr w:rsidR="004C72F2" w:rsidRPr="004C72F2" w14:paraId="3C42A9F5" w14:textId="77777777" w:rsidTr="002C466E">
        <w:trPr>
          <w:trHeight w:hRule="exact" w:val="340"/>
        </w:trPr>
        <w:tc>
          <w:tcPr>
            <w:tcW w:w="1812" w:type="pct"/>
            <w:tcBorders>
              <w:top w:val="single" w:sz="4" w:space="0" w:color="000000"/>
              <w:left w:val="single" w:sz="4" w:space="0" w:color="000000"/>
              <w:bottom w:val="single" w:sz="4" w:space="0" w:color="000000"/>
              <w:right w:val="single" w:sz="4" w:space="0" w:color="000000"/>
            </w:tcBorders>
          </w:tcPr>
          <w:p w14:paraId="270B9C0D" w14:textId="77777777" w:rsidR="00C726C5" w:rsidRPr="004C72F2" w:rsidRDefault="00C726C5" w:rsidP="002C466E">
            <w:pPr>
              <w:spacing w:after="0" w:line="360" w:lineRule="exact"/>
              <w:jc w:val="center"/>
              <w:rPr>
                <w:rFonts w:ascii="仿宋" w:eastAsia="仿宋" w:hAnsi="仿宋" w:cs="宋体"/>
                <w:sz w:val="24"/>
              </w:rPr>
            </w:pPr>
            <w:r w:rsidRPr="004C72F2">
              <w:rPr>
                <w:rFonts w:ascii="仿宋" w:eastAsia="仿宋" w:hAnsi="仿宋" w:cs="宋体" w:hint="eastAsia"/>
                <w:sz w:val="24"/>
              </w:rPr>
              <w:t>色度</w:t>
            </w:r>
          </w:p>
        </w:tc>
        <w:tc>
          <w:tcPr>
            <w:tcW w:w="3188" w:type="pct"/>
            <w:tcBorders>
              <w:top w:val="single" w:sz="4" w:space="0" w:color="000000"/>
              <w:left w:val="single" w:sz="4" w:space="0" w:color="000000"/>
              <w:bottom w:val="single" w:sz="4" w:space="0" w:color="000000"/>
              <w:right w:val="single" w:sz="4" w:space="0" w:color="000000"/>
            </w:tcBorders>
          </w:tcPr>
          <w:p w14:paraId="036E5F17" w14:textId="77777777" w:rsidR="00C726C5" w:rsidRPr="004C72F2" w:rsidRDefault="00C726C5" w:rsidP="002C466E">
            <w:pPr>
              <w:spacing w:after="0" w:line="360" w:lineRule="exact"/>
              <w:jc w:val="center"/>
              <w:rPr>
                <w:rFonts w:ascii="仿宋" w:eastAsia="仿宋" w:hAnsi="仿宋" w:cs="宋体"/>
                <w:sz w:val="24"/>
              </w:rPr>
            </w:pPr>
            <w:r w:rsidRPr="004C72F2">
              <w:rPr>
                <w:rFonts w:ascii="仿宋" w:eastAsia="仿宋" w:hAnsi="仿宋" w:cs="宋体" w:hint="eastAsia"/>
                <w:sz w:val="24"/>
              </w:rPr>
              <w:t>2-500度</w:t>
            </w:r>
          </w:p>
        </w:tc>
      </w:tr>
      <w:tr w:rsidR="004C72F2" w:rsidRPr="004C72F2" w14:paraId="6C68A2CD" w14:textId="77777777" w:rsidTr="002C466E">
        <w:trPr>
          <w:trHeight w:hRule="exact" w:val="340"/>
        </w:trPr>
        <w:tc>
          <w:tcPr>
            <w:tcW w:w="1812" w:type="pct"/>
            <w:tcBorders>
              <w:top w:val="single" w:sz="4" w:space="0" w:color="000000"/>
              <w:left w:val="single" w:sz="4" w:space="0" w:color="000000"/>
              <w:bottom w:val="single" w:sz="4" w:space="0" w:color="000000"/>
              <w:right w:val="single" w:sz="4" w:space="0" w:color="000000"/>
            </w:tcBorders>
          </w:tcPr>
          <w:p w14:paraId="647EE31C" w14:textId="77777777" w:rsidR="00C726C5" w:rsidRPr="004C72F2" w:rsidRDefault="00C726C5" w:rsidP="002C466E">
            <w:pPr>
              <w:spacing w:after="0" w:line="360" w:lineRule="exact"/>
              <w:jc w:val="center"/>
              <w:rPr>
                <w:rFonts w:ascii="仿宋" w:eastAsia="仿宋" w:hAnsi="仿宋" w:cs="宋体"/>
                <w:sz w:val="24"/>
              </w:rPr>
            </w:pPr>
            <w:r w:rsidRPr="004C72F2">
              <w:rPr>
                <w:rFonts w:ascii="仿宋" w:eastAsia="仿宋" w:hAnsi="仿宋" w:cs="宋体" w:hint="eastAsia"/>
                <w:sz w:val="24"/>
              </w:rPr>
              <w:t>耗氧量</w:t>
            </w:r>
          </w:p>
        </w:tc>
        <w:tc>
          <w:tcPr>
            <w:tcW w:w="3188" w:type="pct"/>
            <w:tcBorders>
              <w:top w:val="single" w:sz="4" w:space="0" w:color="000000"/>
              <w:left w:val="single" w:sz="4" w:space="0" w:color="000000"/>
              <w:bottom w:val="single" w:sz="4" w:space="0" w:color="000000"/>
              <w:right w:val="single" w:sz="4" w:space="0" w:color="000000"/>
            </w:tcBorders>
          </w:tcPr>
          <w:p w14:paraId="72DB9178" w14:textId="77777777" w:rsidR="00C726C5" w:rsidRPr="004C72F2" w:rsidRDefault="00C726C5" w:rsidP="002C466E">
            <w:pPr>
              <w:spacing w:after="0" w:line="360" w:lineRule="exact"/>
              <w:jc w:val="center"/>
              <w:rPr>
                <w:rFonts w:ascii="仿宋" w:eastAsia="仿宋" w:hAnsi="仿宋" w:cs="宋体"/>
                <w:sz w:val="24"/>
              </w:rPr>
            </w:pPr>
            <w:r w:rsidRPr="004C72F2">
              <w:rPr>
                <w:rFonts w:ascii="仿宋" w:eastAsia="仿宋" w:hAnsi="仿宋" w:cs="宋体" w:hint="eastAsia"/>
                <w:sz w:val="24"/>
              </w:rPr>
              <w:t>0.5-10mg/L</w:t>
            </w:r>
          </w:p>
        </w:tc>
      </w:tr>
      <w:tr w:rsidR="004C72F2" w:rsidRPr="004C72F2" w14:paraId="4EAC2120" w14:textId="77777777" w:rsidTr="002C466E">
        <w:trPr>
          <w:trHeight w:hRule="exact" w:val="340"/>
        </w:trPr>
        <w:tc>
          <w:tcPr>
            <w:tcW w:w="1812" w:type="pct"/>
            <w:tcBorders>
              <w:top w:val="single" w:sz="4" w:space="0" w:color="000000"/>
              <w:left w:val="single" w:sz="4" w:space="0" w:color="000000"/>
              <w:bottom w:val="single" w:sz="4" w:space="0" w:color="000000"/>
              <w:right w:val="single" w:sz="4" w:space="0" w:color="000000"/>
            </w:tcBorders>
          </w:tcPr>
          <w:p w14:paraId="053A7635" w14:textId="77777777" w:rsidR="00C726C5" w:rsidRPr="004C72F2" w:rsidRDefault="00C726C5" w:rsidP="002C466E">
            <w:pPr>
              <w:spacing w:after="0" w:line="360" w:lineRule="exact"/>
              <w:jc w:val="center"/>
              <w:rPr>
                <w:rFonts w:ascii="仿宋" w:eastAsia="仿宋" w:hAnsi="仿宋" w:cs="宋体"/>
                <w:sz w:val="24"/>
              </w:rPr>
            </w:pPr>
            <w:r w:rsidRPr="004C72F2">
              <w:rPr>
                <w:rFonts w:ascii="仿宋" w:eastAsia="仿宋" w:hAnsi="仿宋" w:cs="宋体" w:hint="eastAsia"/>
                <w:sz w:val="24"/>
              </w:rPr>
              <w:t>总硬度</w:t>
            </w:r>
          </w:p>
        </w:tc>
        <w:tc>
          <w:tcPr>
            <w:tcW w:w="3188" w:type="pct"/>
            <w:tcBorders>
              <w:top w:val="single" w:sz="4" w:space="0" w:color="000000"/>
              <w:left w:val="single" w:sz="4" w:space="0" w:color="000000"/>
              <w:bottom w:val="single" w:sz="4" w:space="0" w:color="000000"/>
              <w:right w:val="single" w:sz="4" w:space="0" w:color="000000"/>
            </w:tcBorders>
          </w:tcPr>
          <w:p w14:paraId="2ED579BD" w14:textId="77777777" w:rsidR="00C726C5" w:rsidRPr="004C72F2" w:rsidRDefault="00C726C5" w:rsidP="002C466E">
            <w:pPr>
              <w:spacing w:after="0" w:line="360" w:lineRule="exact"/>
              <w:jc w:val="center"/>
              <w:rPr>
                <w:rFonts w:ascii="仿宋" w:eastAsia="仿宋" w:hAnsi="仿宋" w:cs="宋体"/>
                <w:sz w:val="24"/>
              </w:rPr>
            </w:pPr>
            <w:r w:rsidRPr="004C72F2">
              <w:rPr>
                <w:rFonts w:ascii="仿宋" w:eastAsia="仿宋" w:hAnsi="仿宋" w:cs="宋体" w:hint="eastAsia"/>
                <w:sz w:val="24"/>
              </w:rPr>
              <w:t>1-500 mg/L</w:t>
            </w:r>
          </w:p>
        </w:tc>
      </w:tr>
      <w:tr w:rsidR="004C72F2" w:rsidRPr="004C72F2" w14:paraId="65B85216" w14:textId="77777777" w:rsidTr="002C466E">
        <w:trPr>
          <w:trHeight w:hRule="exact" w:val="340"/>
        </w:trPr>
        <w:tc>
          <w:tcPr>
            <w:tcW w:w="1812" w:type="pct"/>
            <w:tcBorders>
              <w:top w:val="single" w:sz="4" w:space="0" w:color="000000"/>
              <w:left w:val="single" w:sz="4" w:space="0" w:color="000000"/>
              <w:bottom w:val="single" w:sz="4" w:space="0" w:color="000000"/>
              <w:right w:val="single" w:sz="4" w:space="0" w:color="000000"/>
            </w:tcBorders>
          </w:tcPr>
          <w:p w14:paraId="3C7F9DD2" w14:textId="77777777" w:rsidR="00C726C5" w:rsidRPr="004C72F2" w:rsidRDefault="00C726C5" w:rsidP="002C466E">
            <w:pPr>
              <w:spacing w:after="0" w:line="360" w:lineRule="exact"/>
              <w:jc w:val="center"/>
              <w:rPr>
                <w:rFonts w:ascii="仿宋" w:eastAsia="仿宋" w:hAnsi="仿宋" w:cs="宋体"/>
                <w:sz w:val="24"/>
              </w:rPr>
            </w:pPr>
            <w:r w:rsidRPr="004C72F2">
              <w:rPr>
                <w:rFonts w:ascii="仿宋" w:eastAsia="仿宋" w:hAnsi="仿宋" w:cs="宋体" w:hint="eastAsia"/>
                <w:sz w:val="24"/>
              </w:rPr>
              <w:t>pH</w:t>
            </w:r>
          </w:p>
        </w:tc>
        <w:tc>
          <w:tcPr>
            <w:tcW w:w="3188" w:type="pct"/>
            <w:tcBorders>
              <w:top w:val="single" w:sz="4" w:space="0" w:color="000000"/>
              <w:left w:val="single" w:sz="4" w:space="0" w:color="000000"/>
              <w:bottom w:val="single" w:sz="4" w:space="0" w:color="000000"/>
              <w:right w:val="single" w:sz="4" w:space="0" w:color="000000"/>
            </w:tcBorders>
          </w:tcPr>
          <w:p w14:paraId="06D648ED" w14:textId="77777777" w:rsidR="00C726C5" w:rsidRPr="004C72F2" w:rsidRDefault="00C726C5" w:rsidP="002C466E">
            <w:pPr>
              <w:spacing w:after="0" w:line="360" w:lineRule="exact"/>
              <w:jc w:val="center"/>
              <w:rPr>
                <w:rFonts w:ascii="仿宋" w:eastAsia="仿宋" w:hAnsi="仿宋" w:cs="宋体"/>
                <w:sz w:val="24"/>
              </w:rPr>
            </w:pPr>
            <w:r w:rsidRPr="004C72F2">
              <w:rPr>
                <w:rFonts w:ascii="仿宋" w:eastAsia="仿宋" w:hAnsi="仿宋" w:cs="宋体" w:hint="eastAsia"/>
                <w:sz w:val="24"/>
              </w:rPr>
              <w:t>6.5-8.5</w:t>
            </w:r>
          </w:p>
        </w:tc>
      </w:tr>
    </w:tbl>
    <w:p w14:paraId="6B31F35A" w14:textId="77777777" w:rsidR="00C726C5" w:rsidRPr="004C72F2" w:rsidRDefault="00C726C5" w:rsidP="00DD4C29">
      <w:pPr>
        <w:numPr>
          <w:ilvl w:val="0"/>
          <w:numId w:val="55"/>
        </w:numPr>
        <w:spacing w:after="0" w:line="360" w:lineRule="auto"/>
        <w:rPr>
          <w:rFonts w:ascii="仿宋" w:eastAsia="仿宋" w:hAnsi="仿宋"/>
          <w:bCs/>
          <w:sz w:val="24"/>
        </w:rPr>
      </w:pPr>
      <w:r w:rsidRPr="004C72F2">
        <w:rPr>
          <w:rFonts w:ascii="仿宋" w:eastAsia="仿宋" w:hAnsi="仿宋" w:hint="eastAsia"/>
          <w:bCs/>
          <w:sz w:val="24"/>
        </w:rPr>
        <w:t>滤光片带宽：不低于10nm。</w:t>
      </w:r>
    </w:p>
    <w:p w14:paraId="7651A9F8" w14:textId="77777777" w:rsidR="00C726C5" w:rsidRPr="004C72F2" w:rsidRDefault="00C726C5" w:rsidP="00DD4C29">
      <w:pPr>
        <w:numPr>
          <w:ilvl w:val="0"/>
          <w:numId w:val="55"/>
        </w:numPr>
        <w:spacing w:after="0" w:line="360" w:lineRule="auto"/>
        <w:rPr>
          <w:rFonts w:ascii="仿宋" w:eastAsia="仿宋" w:hAnsi="仿宋"/>
          <w:bCs/>
          <w:sz w:val="24"/>
        </w:rPr>
      </w:pPr>
      <w:r w:rsidRPr="004C72F2">
        <w:rPr>
          <w:rFonts w:ascii="仿宋" w:eastAsia="仿宋" w:hAnsi="仿宋" w:hint="eastAsia"/>
          <w:bCs/>
          <w:sz w:val="24"/>
        </w:rPr>
        <w:t>*防护等级：不低于IP 67。</w:t>
      </w:r>
    </w:p>
    <w:p w14:paraId="35F28D0D" w14:textId="77777777" w:rsidR="00C726C5" w:rsidRPr="004C72F2" w:rsidRDefault="00C726C5" w:rsidP="00C726C5">
      <w:pPr>
        <w:spacing w:after="0" w:line="360" w:lineRule="auto"/>
        <w:ind w:left="900"/>
        <w:rPr>
          <w:rFonts w:ascii="仿宋" w:eastAsia="仿宋" w:hAnsi="仿宋"/>
          <w:bCs/>
          <w:sz w:val="24"/>
        </w:rPr>
      </w:pPr>
      <w:r w:rsidRPr="004C72F2">
        <w:rPr>
          <w:rFonts w:ascii="仿宋" w:eastAsia="仿宋" w:hAnsi="仿宋" w:hint="eastAsia"/>
          <w:bCs/>
          <w:sz w:val="24"/>
        </w:rPr>
        <w:t>（二）浊度计</w:t>
      </w:r>
    </w:p>
    <w:p w14:paraId="3519EC3D" w14:textId="77777777" w:rsidR="00C726C5" w:rsidRPr="004C72F2" w:rsidRDefault="00C726C5" w:rsidP="00DD4C29">
      <w:pPr>
        <w:numPr>
          <w:ilvl w:val="0"/>
          <w:numId w:val="55"/>
        </w:numPr>
        <w:spacing w:after="0" w:line="360" w:lineRule="auto"/>
        <w:rPr>
          <w:rFonts w:ascii="仿宋" w:eastAsia="仿宋" w:hAnsi="仿宋"/>
          <w:bCs/>
          <w:sz w:val="24"/>
        </w:rPr>
      </w:pPr>
      <w:r w:rsidRPr="004C72F2">
        <w:rPr>
          <w:rFonts w:ascii="仿宋" w:eastAsia="仿宋" w:hAnsi="仿宋" w:hint="eastAsia"/>
          <w:bCs/>
          <w:sz w:val="24"/>
        </w:rPr>
        <w:t>*光学系统：采用双</w:t>
      </w:r>
      <w:proofErr w:type="gramStart"/>
      <w:r w:rsidRPr="004C72F2">
        <w:rPr>
          <w:rFonts w:ascii="仿宋" w:eastAsia="仿宋" w:hAnsi="仿宋" w:hint="eastAsia"/>
          <w:bCs/>
          <w:sz w:val="24"/>
        </w:rPr>
        <w:t>光源双</w:t>
      </w:r>
      <w:proofErr w:type="gramEnd"/>
      <w:r w:rsidRPr="004C72F2">
        <w:rPr>
          <w:rFonts w:ascii="仿宋" w:eastAsia="仿宋" w:hAnsi="仿宋" w:hint="eastAsia"/>
          <w:bCs/>
          <w:sz w:val="24"/>
        </w:rPr>
        <w:t>检测器系统，最大程度去除杂散光、色度等</w:t>
      </w:r>
      <w:r w:rsidRPr="004C72F2">
        <w:rPr>
          <w:rFonts w:ascii="仿宋" w:eastAsia="仿宋" w:hAnsi="仿宋" w:hint="eastAsia"/>
          <w:bCs/>
          <w:sz w:val="24"/>
        </w:rPr>
        <w:lastRenderedPageBreak/>
        <w:t>干扰。</w:t>
      </w:r>
    </w:p>
    <w:p w14:paraId="3E88A2B2" w14:textId="77777777" w:rsidR="00C726C5" w:rsidRPr="004C72F2" w:rsidRDefault="00C726C5" w:rsidP="00DD4C29">
      <w:pPr>
        <w:numPr>
          <w:ilvl w:val="0"/>
          <w:numId w:val="55"/>
        </w:numPr>
        <w:spacing w:after="0" w:line="360" w:lineRule="auto"/>
        <w:rPr>
          <w:rFonts w:ascii="仿宋" w:eastAsia="仿宋" w:hAnsi="仿宋"/>
          <w:bCs/>
          <w:sz w:val="24"/>
        </w:rPr>
      </w:pPr>
      <w:r w:rsidRPr="004C72F2">
        <w:rPr>
          <w:rFonts w:ascii="仿宋" w:eastAsia="仿宋" w:hAnsi="仿宋" w:hint="eastAsia"/>
          <w:bCs/>
          <w:sz w:val="24"/>
        </w:rPr>
        <w:t>测量范围：0-1050 NTU。</w:t>
      </w:r>
    </w:p>
    <w:p w14:paraId="1AD66BE5" w14:textId="77777777" w:rsidR="00C726C5" w:rsidRPr="004C72F2" w:rsidRDefault="00C726C5" w:rsidP="00DD4C29">
      <w:pPr>
        <w:numPr>
          <w:ilvl w:val="0"/>
          <w:numId w:val="55"/>
        </w:numPr>
        <w:spacing w:after="0" w:line="360" w:lineRule="auto"/>
        <w:rPr>
          <w:rFonts w:ascii="仿宋" w:eastAsia="仿宋" w:hAnsi="仿宋"/>
          <w:bCs/>
          <w:sz w:val="24"/>
        </w:rPr>
      </w:pPr>
      <w:r w:rsidRPr="004C72F2">
        <w:rPr>
          <w:rFonts w:ascii="仿宋" w:eastAsia="仿宋" w:hAnsi="仿宋" w:hint="eastAsia"/>
          <w:bCs/>
          <w:sz w:val="24"/>
        </w:rPr>
        <w:t>精确度：读数的±2%。</w:t>
      </w:r>
    </w:p>
    <w:p w14:paraId="2EF5F2E1" w14:textId="77777777" w:rsidR="00C726C5" w:rsidRPr="004C72F2" w:rsidRDefault="00C726C5" w:rsidP="00DD4C29">
      <w:pPr>
        <w:numPr>
          <w:ilvl w:val="0"/>
          <w:numId w:val="55"/>
        </w:numPr>
        <w:spacing w:after="0" w:line="360" w:lineRule="auto"/>
        <w:rPr>
          <w:rFonts w:ascii="仿宋" w:eastAsia="仿宋" w:hAnsi="仿宋"/>
          <w:bCs/>
          <w:sz w:val="24"/>
        </w:rPr>
      </w:pPr>
      <w:r w:rsidRPr="004C72F2">
        <w:rPr>
          <w:rFonts w:ascii="仿宋" w:eastAsia="仿宋" w:hAnsi="仿宋" w:hint="eastAsia"/>
          <w:bCs/>
          <w:sz w:val="24"/>
        </w:rPr>
        <w:t>分辨率：最低量程内为 0.01NTU。</w:t>
      </w:r>
    </w:p>
    <w:p w14:paraId="2C736E8B" w14:textId="77777777" w:rsidR="00C726C5" w:rsidRPr="004C72F2" w:rsidRDefault="00C726C5" w:rsidP="00DD4C29">
      <w:pPr>
        <w:numPr>
          <w:ilvl w:val="0"/>
          <w:numId w:val="55"/>
        </w:numPr>
        <w:spacing w:after="0" w:line="360" w:lineRule="auto"/>
        <w:rPr>
          <w:rFonts w:ascii="仿宋" w:eastAsia="仿宋" w:hAnsi="仿宋"/>
          <w:bCs/>
          <w:sz w:val="24"/>
        </w:rPr>
      </w:pPr>
      <w:r w:rsidRPr="004C72F2">
        <w:rPr>
          <w:rFonts w:ascii="仿宋" w:eastAsia="仿宋" w:hAnsi="仿宋" w:hint="eastAsia"/>
          <w:bCs/>
          <w:sz w:val="24"/>
        </w:rPr>
        <w:t>*测量模式：普通测量、均值测量和连续测量三种模式可选，可自动换算显示总悬浮固体（TSS）浓度。</w:t>
      </w:r>
    </w:p>
    <w:p w14:paraId="636484F0" w14:textId="77777777" w:rsidR="00C726C5" w:rsidRPr="004C72F2" w:rsidRDefault="00C726C5" w:rsidP="00DD4C29">
      <w:pPr>
        <w:numPr>
          <w:ilvl w:val="0"/>
          <w:numId w:val="55"/>
        </w:numPr>
        <w:spacing w:after="0" w:line="360" w:lineRule="auto"/>
        <w:rPr>
          <w:rFonts w:ascii="仿宋" w:eastAsia="仿宋" w:hAnsi="仿宋"/>
          <w:bCs/>
          <w:sz w:val="24"/>
        </w:rPr>
      </w:pPr>
      <w:r w:rsidRPr="004C72F2">
        <w:rPr>
          <w:rFonts w:ascii="仿宋" w:eastAsia="仿宋" w:hAnsi="仿宋" w:hint="eastAsia"/>
          <w:bCs/>
          <w:sz w:val="24"/>
        </w:rPr>
        <w:t>显示单位：NTU，可选FTU、FNU。</w:t>
      </w:r>
    </w:p>
    <w:p w14:paraId="224CDF1B" w14:textId="77777777" w:rsidR="00C726C5" w:rsidRPr="004C72F2" w:rsidRDefault="00C726C5" w:rsidP="00DD4C29">
      <w:pPr>
        <w:numPr>
          <w:ilvl w:val="0"/>
          <w:numId w:val="55"/>
        </w:numPr>
        <w:spacing w:after="0" w:line="360" w:lineRule="auto"/>
        <w:rPr>
          <w:rFonts w:ascii="仿宋" w:eastAsia="仿宋" w:hAnsi="仿宋"/>
          <w:bCs/>
          <w:sz w:val="24"/>
        </w:rPr>
      </w:pPr>
      <w:r w:rsidRPr="004C72F2">
        <w:rPr>
          <w:rFonts w:ascii="仿宋" w:eastAsia="仿宋" w:hAnsi="仿宋" w:hint="eastAsia"/>
          <w:bCs/>
          <w:sz w:val="24"/>
        </w:rPr>
        <w:t>*校准：校准点不应少于4点。</w:t>
      </w:r>
    </w:p>
    <w:p w14:paraId="7A17C235" w14:textId="77777777" w:rsidR="00C726C5" w:rsidRPr="004C72F2" w:rsidRDefault="00C726C5" w:rsidP="00DD4C29">
      <w:pPr>
        <w:numPr>
          <w:ilvl w:val="0"/>
          <w:numId w:val="55"/>
        </w:numPr>
        <w:spacing w:after="0" w:line="360" w:lineRule="auto"/>
        <w:rPr>
          <w:rFonts w:ascii="仿宋" w:eastAsia="仿宋" w:hAnsi="仿宋"/>
          <w:bCs/>
          <w:sz w:val="24"/>
        </w:rPr>
      </w:pPr>
      <w:r w:rsidRPr="004C72F2">
        <w:rPr>
          <w:rFonts w:ascii="仿宋" w:eastAsia="仿宋" w:hAnsi="仿宋" w:hint="eastAsia"/>
          <w:bCs/>
          <w:sz w:val="24"/>
        </w:rPr>
        <w:t>*仪器防护等级：不低于IP67 。</w:t>
      </w:r>
    </w:p>
    <w:p w14:paraId="7C825C51" w14:textId="77777777" w:rsidR="00C726C5" w:rsidRPr="004C72F2" w:rsidRDefault="00C726C5" w:rsidP="00C726C5">
      <w:pPr>
        <w:spacing w:after="0" w:line="360" w:lineRule="auto"/>
        <w:ind w:left="900"/>
        <w:rPr>
          <w:rFonts w:ascii="仿宋" w:eastAsia="仿宋" w:hAnsi="仿宋"/>
          <w:bCs/>
          <w:sz w:val="24"/>
        </w:rPr>
      </w:pPr>
      <w:r w:rsidRPr="004C72F2">
        <w:rPr>
          <w:rFonts w:ascii="仿宋" w:eastAsia="仿宋" w:hAnsi="仿宋" w:hint="eastAsia"/>
          <w:bCs/>
          <w:sz w:val="24"/>
        </w:rPr>
        <w:t>（三）多功能pH/电导率/TDS袖珍测量计</w:t>
      </w:r>
    </w:p>
    <w:p w14:paraId="301C9360" w14:textId="77777777" w:rsidR="00C726C5" w:rsidRPr="004C72F2" w:rsidRDefault="00C726C5" w:rsidP="00DD4C29">
      <w:pPr>
        <w:numPr>
          <w:ilvl w:val="0"/>
          <w:numId w:val="55"/>
        </w:numPr>
        <w:spacing w:after="0" w:line="360" w:lineRule="auto"/>
        <w:rPr>
          <w:rFonts w:ascii="仿宋" w:eastAsia="仿宋" w:hAnsi="仿宋"/>
          <w:bCs/>
          <w:sz w:val="24"/>
        </w:rPr>
      </w:pPr>
      <w:r w:rsidRPr="004C72F2">
        <w:rPr>
          <w:rFonts w:ascii="仿宋" w:eastAsia="仿宋" w:hAnsi="仿宋" w:hint="eastAsia"/>
          <w:bCs/>
          <w:sz w:val="24"/>
        </w:rPr>
        <w:t>量程：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8"/>
        <w:gridCol w:w="5434"/>
      </w:tblGrid>
      <w:tr w:rsidR="004C72F2" w:rsidRPr="004C72F2" w14:paraId="17D2E5C7" w14:textId="77777777" w:rsidTr="002C466E">
        <w:trPr>
          <w:trHeight w:val="340"/>
        </w:trPr>
        <w:tc>
          <w:tcPr>
            <w:tcW w:w="1812" w:type="pct"/>
            <w:tcBorders>
              <w:top w:val="single" w:sz="4" w:space="0" w:color="000000"/>
              <w:left w:val="single" w:sz="4" w:space="0" w:color="000000"/>
              <w:bottom w:val="single" w:sz="4" w:space="0" w:color="000000"/>
              <w:right w:val="single" w:sz="4" w:space="0" w:color="000000"/>
            </w:tcBorders>
          </w:tcPr>
          <w:p w14:paraId="534E9EC5" w14:textId="77777777" w:rsidR="00C726C5" w:rsidRPr="004C72F2" w:rsidRDefault="00C726C5" w:rsidP="002C466E">
            <w:pPr>
              <w:spacing w:after="0" w:line="360" w:lineRule="exact"/>
              <w:jc w:val="center"/>
              <w:rPr>
                <w:rFonts w:ascii="仿宋" w:eastAsia="仿宋" w:hAnsi="仿宋" w:cs="宋体"/>
                <w:b/>
                <w:sz w:val="24"/>
              </w:rPr>
            </w:pPr>
            <w:r w:rsidRPr="004C72F2">
              <w:rPr>
                <w:rFonts w:ascii="仿宋" w:eastAsia="仿宋" w:hAnsi="仿宋" w:cs="宋体" w:hint="eastAsia"/>
                <w:b/>
                <w:sz w:val="24"/>
              </w:rPr>
              <w:t>检测项目</w:t>
            </w:r>
          </w:p>
        </w:tc>
        <w:tc>
          <w:tcPr>
            <w:tcW w:w="3188" w:type="pct"/>
            <w:tcBorders>
              <w:top w:val="single" w:sz="4" w:space="0" w:color="000000"/>
              <w:left w:val="single" w:sz="4" w:space="0" w:color="000000"/>
              <w:bottom w:val="single" w:sz="4" w:space="0" w:color="000000"/>
              <w:right w:val="single" w:sz="4" w:space="0" w:color="000000"/>
            </w:tcBorders>
          </w:tcPr>
          <w:p w14:paraId="0A2DBDB1" w14:textId="77777777" w:rsidR="00C726C5" w:rsidRPr="004C72F2" w:rsidRDefault="00C726C5" w:rsidP="002C466E">
            <w:pPr>
              <w:spacing w:after="0" w:line="360" w:lineRule="exact"/>
              <w:jc w:val="center"/>
              <w:rPr>
                <w:rFonts w:ascii="仿宋" w:eastAsia="仿宋" w:hAnsi="仿宋" w:cs="宋体"/>
                <w:b/>
                <w:sz w:val="24"/>
              </w:rPr>
            </w:pPr>
            <w:r w:rsidRPr="004C72F2">
              <w:rPr>
                <w:rFonts w:ascii="仿宋" w:eastAsia="仿宋" w:hAnsi="仿宋" w:cs="宋体" w:hint="eastAsia"/>
                <w:b/>
                <w:sz w:val="24"/>
              </w:rPr>
              <w:t>测量范围</w:t>
            </w:r>
          </w:p>
        </w:tc>
      </w:tr>
      <w:tr w:rsidR="004C72F2" w:rsidRPr="004C72F2" w14:paraId="5068A999" w14:textId="77777777" w:rsidTr="002C466E">
        <w:trPr>
          <w:trHeight w:hRule="exact" w:val="340"/>
        </w:trPr>
        <w:tc>
          <w:tcPr>
            <w:tcW w:w="1812" w:type="pct"/>
            <w:tcBorders>
              <w:top w:val="single" w:sz="4" w:space="0" w:color="000000"/>
              <w:left w:val="single" w:sz="4" w:space="0" w:color="000000"/>
              <w:bottom w:val="single" w:sz="4" w:space="0" w:color="000000"/>
              <w:right w:val="single" w:sz="4" w:space="0" w:color="000000"/>
            </w:tcBorders>
          </w:tcPr>
          <w:p w14:paraId="10C5B8CC" w14:textId="77777777" w:rsidR="00C726C5" w:rsidRPr="004C72F2" w:rsidRDefault="00C726C5" w:rsidP="002C466E">
            <w:pPr>
              <w:spacing w:after="0" w:line="360" w:lineRule="exact"/>
              <w:jc w:val="center"/>
              <w:rPr>
                <w:rFonts w:ascii="仿宋" w:eastAsia="仿宋" w:hAnsi="仿宋" w:cs="宋体"/>
                <w:sz w:val="24"/>
              </w:rPr>
            </w:pPr>
            <w:r w:rsidRPr="004C72F2">
              <w:rPr>
                <w:rFonts w:ascii="仿宋" w:eastAsia="仿宋" w:hAnsi="仿宋" w:cs="宋体" w:hint="eastAsia"/>
                <w:sz w:val="24"/>
              </w:rPr>
              <w:t>pH</w:t>
            </w:r>
          </w:p>
        </w:tc>
        <w:tc>
          <w:tcPr>
            <w:tcW w:w="3188" w:type="pct"/>
            <w:tcBorders>
              <w:top w:val="single" w:sz="4" w:space="0" w:color="000000"/>
              <w:left w:val="single" w:sz="4" w:space="0" w:color="000000"/>
              <w:bottom w:val="single" w:sz="4" w:space="0" w:color="000000"/>
              <w:right w:val="single" w:sz="4" w:space="0" w:color="000000"/>
            </w:tcBorders>
          </w:tcPr>
          <w:p w14:paraId="0C4F11C0" w14:textId="77777777" w:rsidR="00C726C5" w:rsidRPr="004C72F2" w:rsidRDefault="00C726C5" w:rsidP="002C466E">
            <w:pPr>
              <w:spacing w:after="0" w:line="360" w:lineRule="exact"/>
              <w:jc w:val="center"/>
              <w:rPr>
                <w:rFonts w:ascii="仿宋" w:eastAsia="仿宋" w:hAnsi="仿宋" w:cs="宋体"/>
                <w:sz w:val="24"/>
              </w:rPr>
            </w:pPr>
            <w:r w:rsidRPr="004C72F2">
              <w:rPr>
                <w:rFonts w:ascii="仿宋" w:eastAsia="仿宋" w:hAnsi="仿宋" w:cs="宋体" w:hint="eastAsia"/>
                <w:sz w:val="24"/>
              </w:rPr>
              <w:t>0.00 - 14.00</w:t>
            </w:r>
          </w:p>
        </w:tc>
      </w:tr>
      <w:tr w:rsidR="004C72F2" w:rsidRPr="004C72F2" w14:paraId="784DE3DB" w14:textId="77777777" w:rsidTr="002C466E">
        <w:trPr>
          <w:trHeight w:hRule="exact" w:val="340"/>
        </w:trPr>
        <w:tc>
          <w:tcPr>
            <w:tcW w:w="1812" w:type="pct"/>
            <w:tcBorders>
              <w:top w:val="single" w:sz="4" w:space="0" w:color="000000"/>
              <w:left w:val="single" w:sz="4" w:space="0" w:color="000000"/>
              <w:bottom w:val="single" w:sz="4" w:space="0" w:color="000000"/>
              <w:right w:val="single" w:sz="4" w:space="0" w:color="000000"/>
            </w:tcBorders>
          </w:tcPr>
          <w:p w14:paraId="5A3F2AEC" w14:textId="77777777" w:rsidR="00C726C5" w:rsidRPr="004C72F2" w:rsidRDefault="00C726C5" w:rsidP="002C466E">
            <w:pPr>
              <w:spacing w:after="0" w:line="360" w:lineRule="exact"/>
              <w:jc w:val="center"/>
              <w:rPr>
                <w:rFonts w:ascii="仿宋" w:eastAsia="仿宋" w:hAnsi="仿宋" w:cs="宋体"/>
                <w:sz w:val="24"/>
              </w:rPr>
            </w:pPr>
            <w:r w:rsidRPr="004C72F2">
              <w:rPr>
                <w:rFonts w:ascii="仿宋" w:eastAsia="仿宋" w:hAnsi="仿宋" w:cs="宋体" w:hint="eastAsia"/>
                <w:sz w:val="24"/>
              </w:rPr>
              <w:t>电导率</w:t>
            </w:r>
          </w:p>
        </w:tc>
        <w:tc>
          <w:tcPr>
            <w:tcW w:w="3188" w:type="pct"/>
            <w:tcBorders>
              <w:top w:val="single" w:sz="4" w:space="0" w:color="000000"/>
              <w:left w:val="single" w:sz="4" w:space="0" w:color="000000"/>
              <w:bottom w:val="single" w:sz="4" w:space="0" w:color="000000"/>
              <w:right w:val="single" w:sz="4" w:space="0" w:color="000000"/>
            </w:tcBorders>
          </w:tcPr>
          <w:p w14:paraId="445E7F7E" w14:textId="77777777" w:rsidR="00C726C5" w:rsidRPr="004C72F2" w:rsidRDefault="00C726C5" w:rsidP="002C466E">
            <w:pPr>
              <w:spacing w:after="0" w:line="360" w:lineRule="exact"/>
              <w:jc w:val="center"/>
              <w:rPr>
                <w:rFonts w:ascii="仿宋" w:eastAsia="仿宋" w:hAnsi="仿宋" w:cs="宋体"/>
                <w:sz w:val="24"/>
              </w:rPr>
            </w:pPr>
            <w:r w:rsidRPr="004C72F2">
              <w:rPr>
                <w:rFonts w:ascii="仿宋" w:eastAsia="仿宋" w:hAnsi="仿宋" w:cs="宋体" w:hint="eastAsia"/>
                <w:sz w:val="24"/>
              </w:rPr>
              <w:t>0 – 20 mS/cm</w:t>
            </w:r>
          </w:p>
        </w:tc>
      </w:tr>
      <w:tr w:rsidR="004C72F2" w:rsidRPr="004C72F2" w14:paraId="43E22ADC" w14:textId="77777777" w:rsidTr="002C466E">
        <w:trPr>
          <w:trHeight w:hRule="exact" w:val="340"/>
        </w:trPr>
        <w:tc>
          <w:tcPr>
            <w:tcW w:w="1812" w:type="pct"/>
            <w:tcBorders>
              <w:top w:val="single" w:sz="4" w:space="0" w:color="000000"/>
              <w:left w:val="single" w:sz="4" w:space="0" w:color="000000"/>
              <w:bottom w:val="single" w:sz="4" w:space="0" w:color="000000"/>
              <w:right w:val="single" w:sz="4" w:space="0" w:color="000000"/>
            </w:tcBorders>
          </w:tcPr>
          <w:p w14:paraId="5F2B35A7" w14:textId="77777777" w:rsidR="00C726C5" w:rsidRPr="004C72F2" w:rsidRDefault="00C726C5" w:rsidP="002C466E">
            <w:pPr>
              <w:spacing w:after="0" w:line="360" w:lineRule="exact"/>
              <w:jc w:val="center"/>
              <w:rPr>
                <w:rFonts w:ascii="仿宋" w:eastAsia="仿宋" w:hAnsi="仿宋" w:cs="宋体"/>
                <w:sz w:val="24"/>
              </w:rPr>
            </w:pPr>
            <w:r w:rsidRPr="004C72F2">
              <w:rPr>
                <w:rFonts w:ascii="仿宋" w:eastAsia="仿宋" w:hAnsi="仿宋" w:cs="宋体" w:hint="eastAsia"/>
                <w:sz w:val="24"/>
              </w:rPr>
              <w:t>TDS</w:t>
            </w:r>
          </w:p>
        </w:tc>
        <w:tc>
          <w:tcPr>
            <w:tcW w:w="3188" w:type="pct"/>
            <w:tcBorders>
              <w:top w:val="single" w:sz="4" w:space="0" w:color="000000"/>
              <w:left w:val="single" w:sz="4" w:space="0" w:color="000000"/>
              <w:bottom w:val="single" w:sz="4" w:space="0" w:color="000000"/>
              <w:right w:val="single" w:sz="4" w:space="0" w:color="000000"/>
            </w:tcBorders>
          </w:tcPr>
          <w:p w14:paraId="17B6337E" w14:textId="77777777" w:rsidR="00C726C5" w:rsidRPr="004C72F2" w:rsidRDefault="00C726C5" w:rsidP="002C466E">
            <w:pPr>
              <w:spacing w:after="0" w:line="360" w:lineRule="exact"/>
              <w:jc w:val="center"/>
              <w:rPr>
                <w:rFonts w:ascii="仿宋" w:eastAsia="仿宋" w:hAnsi="仿宋" w:cs="宋体"/>
                <w:sz w:val="24"/>
              </w:rPr>
            </w:pPr>
            <w:r w:rsidRPr="004C72F2">
              <w:rPr>
                <w:rFonts w:ascii="仿宋" w:eastAsia="仿宋" w:hAnsi="仿宋" w:cs="宋体" w:hint="eastAsia"/>
                <w:sz w:val="24"/>
              </w:rPr>
              <w:t>0 - 10 g/l</w:t>
            </w:r>
          </w:p>
        </w:tc>
      </w:tr>
      <w:tr w:rsidR="004C72F2" w:rsidRPr="004C72F2" w14:paraId="1B8AE064" w14:textId="77777777" w:rsidTr="002C466E">
        <w:trPr>
          <w:trHeight w:hRule="exact" w:val="340"/>
        </w:trPr>
        <w:tc>
          <w:tcPr>
            <w:tcW w:w="1812" w:type="pct"/>
            <w:tcBorders>
              <w:top w:val="single" w:sz="4" w:space="0" w:color="000000"/>
              <w:left w:val="single" w:sz="4" w:space="0" w:color="000000"/>
              <w:bottom w:val="single" w:sz="4" w:space="0" w:color="000000"/>
              <w:right w:val="single" w:sz="4" w:space="0" w:color="000000"/>
            </w:tcBorders>
          </w:tcPr>
          <w:p w14:paraId="56931BB4" w14:textId="77777777" w:rsidR="00C726C5" w:rsidRPr="004C72F2" w:rsidRDefault="00C726C5" w:rsidP="002C466E">
            <w:pPr>
              <w:spacing w:after="0" w:line="360" w:lineRule="exact"/>
              <w:jc w:val="center"/>
              <w:rPr>
                <w:rFonts w:ascii="仿宋" w:eastAsia="仿宋" w:hAnsi="仿宋" w:cs="宋体"/>
                <w:sz w:val="24"/>
              </w:rPr>
            </w:pPr>
            <w:r w:rsidRPr="004C72F2">
              <w:rPr>
                <w:rFonts w:ascii="仿宋" w:eastAsia="仿宋" w:hAnsi="仿宋" w:cs="宋体" w:hint="eastAsia"/>
                <w:sz w:val="24"/>
              </w:rPr>
              <w:t>水温</w:t>
            </w:r>
          </w:p>
        </w:tc>
        <w:tc>
          <w:tcPr>
            <w:tcW w:w="3188" w:type="pct"/>
            <w:tcBorders>
              <w:top w:val="single" w:sz="4" w:space="0" w:color="000000"/>
              <w:left w:val="single" w:sz="4" w:space="0" w:color="000000"/>
              <w:bottom w:val="single" w:sz="4" w:space="0" w:color="000000"/>
              <w:right w:val="single" w:sz="4" w:space="0" w:color="000000"/>
            </w:tcBorders>
          </w:tcPr>
          <w:p w14:paraId="649AA3CD" w14:textId="77777777" w:rsidR="00C726C5" w:rsidRPr="004C72F2" w:rsidRDefault="00C726C5" w:rsidP="002C466E">
            <w:pPr>
              <w:spacing w:after="0" w:line="360" w:lineRule="exact"/>
              <w:jc w:val="center"/>
              <w:rPr>
                <w:rFonts w:ascii="仿宋" w:eastAsia="仿宋" w:hAnsi="仿宋" w:cs="宋体"/>
                <w:sz w:val="24"/>
              </w:rPr>
            </w:pPr>
            <w:r w:rsidRPr="004C72F2">
              <w:rPr>
                <w:rFonts w:ascii="仿宋" w:eastAsia="仿宋" w:hAnsi="仿宋" w:cs="宋体" w:hint="eastAsia"/>
                <w:sz w:val="24"/>
              </w:rPr>
              <w:t>0 - 50℃</w:t>
            </w:r>
          </w:p>
        </w:tc>
      </w:tr>
    </w:tbl>
    <w:p w14:paraId="39CF2BE7" w14:textId="77777777" w:rsidR="00C726C5" w:rsidRPr="004C72F2" w:rsidRDefault="00C726C5" w:rsidP="00DD4C29">
      <w:pPr>
        <w:numPr>
          <w:ilvl w:val="0"/>
          <w:numId w:val="55"/>
        </w:numPr>
        <w:spacing w:after="0" w:line="360" w:lineRule="auto"/>
        <w:rPr>
          <w:rFonts w:ascii="仿宋" w:eastAsia="仿宋" w:hAnsi="仿宋"/>
          <w:bCs/>
          <w:sz w:val="24"/>
        </w:rPr>
      </w:pPr>
      <w:r w:rsidRPr="004C72F2">
        <w:rPr>
          <w:rFonts w:ascii="仿宋" w:eastAsia="仿宋" w:hAnsi="仿宋" w:hint="eastAsia"/>
          <w:bCs/>
          <w:sz w:val="24"/>
        </w:rPr>
        <w:t>支持温度自动补偿功能。</w:t>
      </w:r>
    </w:p>
    <w:p w14:paraId="5BD41302" w14:textId="77777777" w:rsidR="00C726C5" w:rsidRPr="004C72F2" w:rsidRDefault="00C726C5" w:rsidP="00C726C5">
      <w:pPr>
        <w:spacing w:after="0" w:line="360" w:lineRule="auto"/>
        <w:ind w:left="900"/>
        <w:rPr>
          <w:rFonts w:ascii="仿宋" w:eastAsia="仿宋" w:hAnsi="仿宋"/>
          <w:bCs/>
          <w:sz w:val="24"/>
        </w:rPr>
      </w:pPr>
      <w:r w:rsidRPr="004C72F2">
        <w:rPr>
          <w:rFonts w:ascii="仿宋" w:eastAsia="仿宋" w:hAnsi="仿宋" w:hint="eastAsia"/>
          <w:bCs/>
          <w:sz w:val="24"/>
        </w:rPr>
        <w:t>（四）配置清单：</w:t>
      </w:r>
    </w:p>
    <w:p w14:paraId="71EA289D" w14:textId="77777777" w:rsidR="00C726C5" w:rsidRPr="004C72F2" w:rsidRDefault="00C726C5" w:rsidP="00DD4C29">
      <w:pPr>
        <w:numPr>
          <w:ilvl w:val="0"/>
          <w:numId w:val="55"/>
        </w:numPr>
        <w:spacing w:after="0" w:line="360" w:lineRule="auto"/>
        <w:rPr>
          <w:rFonts w:ascii="仿宋" w:eastAsia="仿宋" w:hAnsi="仿宋"/>
          <w:bCs/>
          <w:sz w:val="24"/>
        </w:rPr>
      </w:pPr>
      <w:r w:rsidRPr="004C72F2">
        <w:rPr>
          <w:rFonts w:ascii="仿宋" w:eastAsia="仿宋" w:hAnsi="仿宋" w:hint="eastAsia"/>
          <w:bCs/>
          <w:sz w:val="24"/>
        </w:rPr>
        <w:t>★多参数水质光度计1台、浊度计1台、袖珍型多参数笔1台、随机预制试剂和检测套件，硬质便携式箱1个，操作手册或说明书、合格证、保修卡等。</w:t>
      </w:r>
    </w:p>
    <w:p w14:paraId="3C4BDF8C" w14:textId="03D50D65" w:rsidR="00C726C5" w:rsidRPr="004C72F2" w:rsidRDefault="00C726C5" w:rsidP="00C726C5">
      <w:pPr>
        <w:keepNext/>
        <w:keepLines/>
        <w:spacing w:before="260" w:after="260" w:line="400" w:lineRule="exact"/>
        <w:ind w:firstLineChars="98" w:firstLine="236"/>
        <w:outlineLvl w:val="1"/>
        <w:rPr>
          <w:rFonts w:ascii="仿宋" w:eastAsia="仿宋" w:hAnsi="仿宋"/>
          <w:b/>
          <w:bCs/>
          <w:sz w:val="24"/>
        </w:rPr>
      </w:pPr>
      <w:r w:rsidRPr="004C72F2">
        <w:rPr>
          <w:rFonts w:ascii="仿宋" w:eastAsia="仿宋" w:hAnsi="仿宋"/>
          <w:b/>
          <w:bCs/>
          <w:sz w:val="24"/>
        </w:rPr>
        <w:t>26</w:t>
      </w:r>
      <w:r w:rsidRPr="004C72F2">
        <w:rPr>
          <w:rFonts w:ascii="仿宋" w:eastAsia="仿宋" w:hAnsi="仿宋" w:hint="eastAsia"/>
          <w:b/>
          <w:bCs/>
          <w:sz w:val="24"/>
        </w:rPr>
        <w:t>-</w:t>
      </w:r>
      <w:r w:rsidRPr="004C72F2">
        <w:rPr>
          <w:rFonts w:ascii="仿宋" w:eastAsia="仿宋" w:hAnsi="仿宋"/>
          <w:b/>
          <w:bCs/>
          <w:sz w:val="24"/>
        </w:rPr>
        <w:t>7</w:t>
      </w:r>
      <w:r w:rsidRPr="004C72F2">
        <w:rPr>
          <w:rFonts w:ascii="仿宋" w:eastAsia="仿宋" w:hAnsi="仿宋" w:hint="eastAsia"/>
          <w:b/>
          <w:bCs/>
          <w:sz w:val="24"/>
        </w:rPr>
        <w:t>新风量检测仪</w:t>
      </w:r>
    </w:p>
    <w:p w14:paraId="45CBD2E7" w14:textId="77777777" w:rsidR="00C726C5" w:rsidRPr="004C72F2" w:rsidRDefault="00C726C5" w:rsidP="00C726C5">
      <w:pPr>
        <w:spacing w:after="0" w:line="360" w:lineRule="auto"/>
        <w:ind w:left="900"/>
        <w:rPr>
          <w:rFonts w:ascii="仿宋" w:eastAsia="仿宋" w:hAnsi="仿宋"/>
          <w:bCs/>
          <w:sz w:val="24"/>
        </w:rPr>
      </w:pPr>
      <w:r w:rsidRPr="004C72F2">
        <w:rPr>
          <w:rFonts w:ascii="仿宋" w:eastAsia="仿宋" w:hAnsi="仿宋" w:hint="eastAsia"/>
          <w:bCs/>
          <w:sz w:val="24"/>
        </w:rPr>
        <w:t>（一）用途</w:t>
      </w:r>
    </w:p>
    <w:p w14:paraId="3766C7FA" w14:textId="77777777" w:rsidR="00C726C5" w:rsidRPr="004C72F2" w:rsidRDefault="00C726C5" w:rsidP="00DD4C29">
      <w:pPr>
        <w:numPr>
          <w:ilvl w:val="0"/>
          <w:numId w:val="57"/>
        </w:numPr>
        <w:spacing w:after="0" w:line="360" w:lineRule="auto"/>
        <w:rPr>
          <w:rFonts w:ascii="仿宋" w:eastAsia="仿宋" w:hAnsi="仿宋"/>
          <w:bCs/>
          <w:sz w:val="24"/>
        </w:rPr>
      </w:pPr>
      <w:r w:rsidRPr="004C72F2">
        <w:rPr>
          <w:rFonts w:ascii="仿宋" w:eastAsia="仿宋" w:hAnsi="仿宋" w:hint="eastAsia"/>
          <w:bCs/>
          <w:sz w:val="24"/>
        </w:rPr>
        <w:t>适用于公共场所内新风量检测。</w:t>
      </w:r>
    </w:p>
    <w:p w14:paraId="7D129669" w14:textId="77777777" w:rsidR="00C726C5" w:rsidRPr="004C72F2" w:rsidRDefault="00C726C5" w:rsidP="00C726C5">
      <w:pPr>
        <w:spacing w:after="0" w:line="360" w:lineRule="auto"/>
        <w:ind w:left="900"/>
        <w:rPr>
          <w:rFonts w:ascii="仿宋" w:eastAsia="仿宋" w:hAnsi="仿宋"/>
          <w:bCs/>
          <w:sz w:val="24"/>
        </w:rPr>
      </w:pPr>
      <w:r w:rsidRPr="004C72F2">
        <w:rPr>
          <w:rFonts w:ascii="仿宋" w:eastAsia="仿宋" w:hAnsi="仿宋" w:hint="eastAsia"/>
          <w:bCs/>
          <w:sz w:val="24"/>
        </w:rPr>
        <w:t>（二）技术总要求</w:t>
      </w:r>
    </w:p>
    <w:p w14:paraId="4D213D1E" w14:textId="77777777" w:rsidR="00C726C5" w:rsidRPr="004C72F2" w:rsidRDefault="00C726C5" w:rsidP="00DD4C29">
      <w:pPr>
        <w:numPr>
          <w:ilvl w:val="0"/>
          <w:numId w:val="57"/>
        </w:numPr>
        <w:spacing w:after="0" w:line="360" w:lineRule="auto"/>
        <w:rPr>
          <w:rFonts w:ascii="仿宋" w:eastAsia="仿宋" w:hAnsi="仿宋"/>
          <w:bCs/>
          <w:sz w:val="24"/>
        </w:rPr>
      </w:pPr>
      <w:r w:rsidRPr="004C72F2">
        <w:rPr>
          <w:rFonts w:ascii="仿宋" w:eastAsia="仿宋" w:hAnsi="仿宋" w:hint="eastAsia"/>
          <w:bCs/>
          <w:sz w:val="24"/>
        </w:rPr>
        <w:t>*参数应符合GB18204.1-2013要求。</w:t>
      </w:r>
    </w:p>
    <w:p w14:paraId="0F329539" w14:textId="77777777" w:rsidR="00C726C5" w:rsidRPr="004C72F2" w:rsidRDefault="00C726C5" w:rsidP="00C726C5">
      <w:pPr>
        <w:spacing w:after="0" w:line="360" w:lineRule="auto"/>
        <w:ind w:left="900"/>
        <w:rPr>
          <w:rFonts w:ascii="仿宋" w:eastAsia="仿宋" w:hAnsi="仿宋"/>
          <w:bCs/>
          <w:sz w:val="24"/>
        </w:rPr>
      </w:pPr>
      <w:r w:rsidRPr="004C72F2">
        <w:rPr>
          <w:rFonts w:ascii="仿宋" w:eastAsia="仿宋" w:hAnsi="仿宋" w:hint="eastAsia"/>
          <w:bCs/>
          <w:sz w:val="24"/>
        </w:rPr>
        <w:t>（三）技术参数</w:t>
      </w:r>
    </w:p>
    <w:p w14:paraId="22935FB6" w14:textId="77777777" w:rsidR="00C726C5" w:rsidRPr="004C72F2" w:rsidRDefault="00C726C5" w:rsidP="00DD4C29">
      <w:pPr>
        <w:numPr>
          <w:ilvl w:val="0"/>
          <w:numId w:val="57"/>
        </w:numPr>
        <w:spacing w:after="0" w:line="360" w:lineRule="auto"/>
        <w:rPr>
          <w:rFonts w:ascii="仿宋" w:eastAsia="仿宋" w:hAnsi="仿宋"/>
          <w:bCs/>
          <w:sz w:val="24"/>
        </w:rPr>
      </w:pPr>
      <w:r w:rsidRPr="004C72F2">
        <w:rPr>
          <w:rFonts w:ascii="仿宋" w:eastAsia="仿宋" w:hAnsi="仿宋" w:hint="eastAsia"/>
          <w:bCs/>
          <w:sz w:val="24"/>
        </w:rPr>
        <w:t>*原理：风管法。在机械通风系统处于正常运行或规定的工况条件下，通过测量新风管某一横截面的平均风速，计算出该断面的新风量。</w:t>
      </w:r>
    </w:p>
    <w:p w14:paraId="0ACB7ED8" w14:textId="77777777" w:rsidR="00C726C5" w:rsidRPr="004C72F2" w:rsidRDefault="00C726C5" w:rsidP="00DD4C29">
      <w:pPr>
        <w:numPr>
          <w:ilvl w:val="0"/>
          <w:numId w:val="57"/>
        </w:numPr>
        <w:spacing w:after="0" w:line="360" w:lineRule="auto"/>
        <w:rPr>
          <w:rFonts w:ascii="仿宋" w:eastAsia="仿宋" w:hAnsi="仿宋"/>
          <w:bCs/>
          <w:sz w:val="24"/>
        </w:rPr>
      </w:pPr>
      <w:r w:rsidRPr="004C72F2">
        <w:rPr>
          <w:rFonts w:ascii="仿宋" w:eastAsia="仿宋" w:hAnsi="仿宋" w:hint="eastAsia"/>
          <w:bCs/>
          <w:sz w:val="24"/>
        </w:rPr>
        <w:t>标准皮托管：Kp=0.99±0.01,或S皮托管Kp=0.84±0.01。</w:t>
      </w:r>
    </w:p>
    <w:p w14:paraId="3BCDE103" w14:textId="77777777" w:rsidR="00C726C5" w:rsidRPr="004C72F2" w:rsidRDefault="00C726C5" w:rsidP="00DD4C29">
      <w:pPr>
        <w:numPr>
          <w:ilvl w:val="0"/>
          <w:numId w:val="57"/>
        </w:numPr>
        <w:spacing w:after="0" w:line="360" w:lineRule="auto"/>
        <w:rPr>
          <w:rFonts w:ascii="仿宋" w:eastAsia="仿宋" w:hAnsi="仿宋"/>
          <w:bCs/>
          <w:sz w:val="24"/>
        </w:rPr>
      </w:pPr>
      <w:r w:rsidRPr="004C72F2">
        <w:rPr>
          <w:rFonts w:ascii="仿宋" w:eastAsia="仿宋" w:hAnsi="仿宋" w:hint="eastAsia"/>
          <w:bCs/>
          <w:sz w:val="24"/>
        </w:rPr>
        <w:lastRenderedPageBreak/>
        <w:t>微压计：精度不低于2%，最小读数不大于1Pa。</w:t>
      </w:r>
    </w:p>
    <w:p w14:paraId="643E00F0" w14:textId="77777777" w:rsidR="00C726C5" w:rsidRPr="004C72F2" w:rsidRDefault="00C726C5" w:rsidP="00DD4C29">
      <w:pPr>
        <w:numPr>
          <w:ilvl w:val="0"/>
          <w:numId w:val="57"/>
        </w:numPr>
        <w:spacing w:after="0" w:line="360" w:lineRule="auto"/>
        <w:rPr>
          <w:rFonts w:ascii="仿宋" w:eastAsia="仿宋" w:hAnsi="仿宋"/>
          <w:bCs/>
          <w:sz w:val="24"/>
        </w:rPr>
      </w:pPr>
      <w:r w:rsidRPr="004C72F2">
        <w:rPr>
          <w:rFonts w:ascii="仿宋" w:eastAsia="仿宋" w:hAnsi="仿宋" w:hint="eastAsia"/>
          <w:bCs/>
          <w:sz w:val="24"/>
        </w:rPr>
        <w:t>★配置清单：主机1台，皮托管1个，操作手册或说明书、合格证、保修卡等。</w:t>
      </w:r>
    </w:p>
    <w:p w14:paraId="281D4F69" w14:textId="77777777" w:rsidR="00AA6234" w:rsidRPr="004C72F2" w:rsidRDefault="00AA6234" w:rsidP="00AA6234">
      <w:pPr>
        <w:spacing w:after="0" w:line="360" w:lineRule="auto"/>
        <w:rPr>
          <w:rFonts w:ascii="仿宋" w:eastAsia="仿宋" w:hAnsi="仿宋"/>
          <w:bCs/>
          <w:sz w:val="24"/>
        </w:rPr>
      </w:pPr>
    </w:p>
    <w:p w14:paraId="077C4730" w14:textId="77777777" w:rsidR="00AA6234" w:rsidRPr="004C72F2" w:rsidRDefault="00AA6234" w:rsidP="00AA6234">
      <w:pPr>
        <w:spacing w:after="0" w:line="360" w:lineRule="auto"/>
        <w:rPr>
          <w:rFonts w:ascii="仿宋" w:eastAsia="仿宋" w:hAnsi="仿宋"/>
          <w:bCs/>
          <w:sz w:val="24"/>
        </w:rPr>
      </w:pPr>
    </w:p>
    <w:p w14:paraId="6AF4229D" w14:textId="77777777" w:rsidR="009059EB" w:rsidRPr="004C72F2" w:rsidRDefault="009059EB" w:rsidP="009059EB">
      <w:pPr>
        <w:spacing w:after="0" w:line="360" w:lineRule="auto"/>
        <w:rPr>
          <w:rFonts w:ascii="仿宋" w:eastAsia="仿宋" w:hAnsi="仿宋"/>
          <w:bCs/>
          <w:sz w:val="24"/>
        </w:rPr>
      </w:pPr>
    </w:p>
    <w:p w14:paraId="5E681525" w14:textId="77777777" w:rsidR="00EC4AC3" w:rsidRPr="004C72F2" w:rsidRDefault="007B6747" w:rsidP="002E37B2">
      <w:pPr>
        <w:pStyle w:val="1"/>
        <w:pageBreakBefore/>
        <w:spacing w:line="400" w:lineRule="exact"/>
        <w:jc w:val="center"/>
        <w:rPr>
          <w:rFonts w:ascii="仿宋" w:eastAsia="仿宋" w:hAnsi="仿宋"/>
          <w:sz w:val="36"/>
          <w:szCs w:val="36"/>
        </w:rPr>
      </w:pPr>
      <w:bookmarkStart w:id="193" w:name="_Toc31810"/>
      <w:bookmarkStart w:id="194" w:name="_Toc24786"/>
      <w:r w:rsidRPr="004C72F2">
        <w:rPr>
          <w:rFonts w:ascii="仿宋" w:eastAsia="仿宋" w:hAnsi="仿宋" w:hint="eastAsia"/>
          <w:sz w:val="36"/>
          <w:szCs w:val="36"/>
        </w:rPr>
        <w:lastRenderedPageBreak/>
        <w:t>第七章  评标办法</w:t>
      </w:r>
      <w:bookmarkStart w:id="195" w:name="_Hlt101846155"/>
      <w:bookmarkStart w:id="196" w:name="_Toc208849007"/>
      <w:bookmarkStart w:id="197" w:name="_Toc183582280"/>
      <w:bookmarkStart w:id="198" w:name="_Toc217446097"/>
      <w:bookmarkStart w:id="199" w:name="_Toc183682415"/>
      <w:bookmarkEnd w:id="193"/>
      <w:bookmarkEnd w:id="194"/>
      <w:bookmarkEnd w:id="195"/>
    </w:p>
    <w:p w14:paraId="5A00083A" w14:textId="77777777" w:rsidR="00EC4AC3" w:rsidRPr="004C72F2" w:rsidRDefault="007B6747">
      <w:pPr>
        <w:pStyle w:val="2"/>
        <w:rPr>
          <w:rFonts w:ascii="仿宋" w:eastAsia="仿宋" w:hAnsi="仿宋"/>
          <w:sz w:val="24"/>
          <w:szCs w:val="24"/>
        </w:rPr>
      </w:pPr>
      <w:r w:rsidRPr="004C72F2">
        <w:rPr>
          <w:rFonts w:ascii="仿宋" w:eastAsia="仿宋" w:hAnsi="仿宋" w:hint="eastAsia"/>
          <w:sz w:val="24"/>
          <w:szCs w:val="24"/>
        </w:rPr>
        <w:t>1. 总则</w:t>
      </w:r>
      <w:bookmarkEnd w:id="196"/>
      <w:bookmarkEnd w:id="197"/>
      <w:bookmarkEnd w:id="198"/>
      <w:bookmarkEnd w:id="199"/>
    </w:p>
    <w:p w14:paraId="4E488677"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4F5B6490" w14:textId="0798D959"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w:t>
      </w:r>
      <w:r w:rsidR="0008757B" w:rsidRPr="004C72F2">
        <w:rPr>
          <w:rFonts w:ascii="仿宋" w:eastAsia="仿宋" w:hAnsi="仿宋" w:hint="eastAsia"/>
          <w:sz w:val="24"/>
        </w:rPr>
        <w:t>等</w:t>
      </w:r>
      <w:r w:rsidR="0008757B" w:rsidRPr="004C72F2">
        <w:rPr>
          <w:rFonts w:ascii="仿宋" w:eastAsia="仿宋" w:hAnsi="仿宋"/>
          <w:sz w:val="24"/>
        </w:rPr>
        <w:t>进行审查</w:t>
      </w:r>
      <w:r w:rsidRPr="004C72F2">
        <w:rPr>
          <w:rFonts w:ascii="仿宋" w:eastAsia="仿宋" w:hAnsi="仿宋" w:hint="eastAsia"/>
          <w:sz w:val="24"/>
        </w:rPr>
        <w:t>，以确定投标供应商是否具备投标资格。</w:t>
      </w:r>
    </w:p>
    <w:p w14:paraId="002DC048"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合格投标人不足三家的，不得评标。</w:t>
      </w:r>
    </w:p>
    <w:p w14:paraId="76364712"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1B51713B"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1.3 评标工作应遵循公平、公正、科学及择优的原则，并以相同的评标程序和标准对待所有的投标人。</w:t>
      </w:r>
    </w:p>
    <w:p w14:paraId="1E71B7AE"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1.4 评标委员会按照招标文件规定的评标方法和标准进行评标，并独立履行下列职责：</w:t>
      </w:r>
    </w:p>
    <w:p w14:paraId="0BA0607C" w14:textId="77777777" w:rsidR="00EC4AC3" w:rsidRPr="004C72F2" w:rsidRDefault="007B6747">
      <w:pPr>
        <w:spacing w:line="400" w:lineRule="exact"/>
        <w:ind w:firstLineChars="200" w:firstLine="480"/>
        <w:rPr>
          <w:rFonts w:ascii="仿宋" w:eastAsia="仿宋" w:hAnsi="仿宋"/>
          <w:sz w:val="24"/>
        </w:rPr>
      </w:pPr>
      <w:bookmarkStart w:id="200" w:name="_Toc217446098"/>
      <w:r w:rsidRPr="004C72F2">
        <w:rPr>
          <w:rFonts w:ascii="仿宋" w:eastAsia="仿宋" w:hAnsi="仿宋" w:hint="eastAsia"/>
          <w:sz w:val="24"/>
        </w:rPr>
        <w:t>（一）熟悉和理解招标文件；</w:t>
      </w:r>
    </w:p>
    <w:p w14:paraId="22A23975"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（二）审查供应商（已通过资格审查）的投标文件是否满足招标文件要求，并</w:t>
      </w:r>
      <w:proofErr w:type="gramStart"/>
      <w:r w:rsidRPr="004C72F2">
        <w:rPr>
          <w:rFonts w:ascii="仿宋" w:eastAsia="仿宋" w:hAnsi="仿宋" w:hint="eastAsia"/>
          <w:sz w:val="24"/>
        </w:rPr>
        <w:t>作出</w:t>
      </w:r>
      <w:proofErr w:type="gramEnd"/>
      <w:r w:rsidRPr="004C72F2">
        <w:rPr>
          <w:rFonts w:ascii="仿宋" w:eastAsia="仿宋" w:hAnsi="仿宋" w:hint="eastAsia"/>
          <w:sz w:val="24"/>
        </w:rPr>
        <w:t>评价；</w:t>
      </w:r>
    </w:p>
    <w:p w14:paraId="44831120"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（三）根据需要要求招标采购单位对招标文件</w:t>
      </w:r>
      <w:proofErr w:type="gramStart"/>
      <w:r w:rsidRPr="004C72F2">
        <w:rPr>
          <w:rFonts w:ascii="仿宋" w:eastAsia="仿宋" w:hAnsi="仿宋" w:hint="eastAsia"/>
          <w:sz w:val="24"/>
        </w:rPr>
        <w:t>作出</w:t>
      </w:r>
      <w:proofErr w:type="gramEnd"/>
      <w:r w:rsidRPr="004C72F2">
        <w:rPr>
          <w:rFonts w:ascii="仿宋" w:eastAsia="仿宋" w:hAnsi="仿宋" w:hint="eastAsia"/>
          <w:sz w:val="24"/>
        </w:rPr>
        <w:t>解释；根据需要要求供应商对投标文件有关事项</w:t>
      </w:r>
      <w:proofErr w:type="gramStart"/>
      <w:r w:rsidRPr="004C72F2">
        <w:rPr>
          <w:rFonts w:ascii="仿宋" w:eastAsia="仿宋" w:hAnsi="仿宋" w:hint="eastAsia"/>
          <w:sz w:val="24"/>
        </w:rPr>
        <w:t>作出</w:t>
      </w:r>
      <w:proofErr w:type="gramEnd"/>
      <w:r w:rsidRPr="004C72F2">
        <w:rPr>
          <w:rFonts w:ascii="仿宋" w:eastAsia="仿宋" w:hAnsi="仿宋" w:hint="eastAsia"/>
          <w:sz w:val="24"/>
        </w:rPr>
        <w:t>澄清、说明或者更正；</w:t>
      </w:r>
    </w:p>
    <w:p w14:paraId="7334C75F"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（四）推荐中标候选供应商，或者受采购人委托确定中标供应商；</w:t>
      </w:r>
    </w:p>
    <w:p w14:paraId="4AD1840B"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（五）起草评标报告并进行签署；</w:t>
      </w:r>
    </w:p>
    <w:p w14:paraId="62C36FA3"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（六）向招标采购单位、财政部门或者其他监督部门报告非法干预评标工作的行为；</w:t>
      </w:r>
    </w:p>
    <w:p w14:paraId="7E9EB1A7"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（七）法律、法规和规章规定的其他职责。</w:t>
      </w:r>
    </w:p>
    <w:p w14:paraId="29125406"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1.5 评标过程独立、保密。投标人非法干预评标过程的行为将导致其投标文</w:t>
      </w:r>
      <w:r w:rsidRPr="004C72F2">
        <w:rPr>
          <w:rFonts w:ascii="仿宋" w:eastAsia="仿宋" w:hAnsi="仿宋" w:hint="eastAsia"/>
          <w:sz w:val="24"/>
        </w:rPr>
        <w:lastRenderedPageBreak/>
        <w:t>件作为无效处理。</w:t>
      </w:r>
    </w:p>
    <w:p w14:paraId="3F2E2380"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6814BD9D" w14:textId="77777777" w:rsidR="00EC4AC3" w:rsidRPr="004C72F2" w:rsidRDefault="007B6747">
      <w:pPr>
        <w:pStyle w:val="2"/>
        <w:rPr>
          <w:rFonts w:ascii="仿宋" w:eastAsia="仿宋" w:hAnsi="仿宋"/>
          <w:sz w:val="24"/>
          <w:szCs w:val="24"/>
        </w:rPr>
      </w:pPr>
      <w:r w:rsidRPr="004C72F2">
        <w:rPr>
          <w:rFonts w:ascii="仿宋" w:eastAsia="仿宋" w:hAnsi="仿宋" w:hint="eastAsia"/>
          <w:sz w:val="24"/>
          <w:szCs w:val="24"/>
        </w:rPr>
        <w:t>2、 评标</w:t>
      </w:r>
      <w:bookmarkEnd w:id="200"/>
      <w:r w:rsidRPr="004C72F2">
        <w:rPr>
          <w:rFonts w:ascii="仿宋" w:eastAsia="仿宋" w:hAnsi="仿宋" w:hint="eastAsia"/>
          <w:sz w:val="24"/>
          <w:szCs w:val="24"/>
        </w:rPr>
        <w:t>方法</w:t>
      </w:r>
    </w:p>
    <w:p w14:paraId="7EBB2140" w14:textId="77777777" w:rsidR="00EC4AC3" w:rsidRPr="004C72F2" w:rsidRDefault="007B6747">
      <w:pPr>
        <w:spacing w:line="360" w:lineRule="auto"/>
        <w:ind w:firstLineChars="200" w:firstLine="480"/>
        <w:rPr>
          <w:rFonts w:ascii="仿宋" w:eastAsia="仿宋" w:hAnsi="仿宋"/>
          <w:sz w:val="24"/>
        </w:rPr>
      </w:pPr>
      <w:bookmarkStart w:id="201" w:name="_Toc217446103"/>
      <w:bookmarkStart w:id="202" w:name="_Toc217446099"/>
      <w:r w:rsidRPr="004C72F2">
        <w:rPr>
          <w:rFonts w:ascii="仿宋" w:eastAsia="仿宋" w:hAnsi="仿宋" w:hint="eastAsia"/>
          <w:sz w:val="24"/>
        </w:rPr>
        <w:t>2.1本项目评标方法为：</w:t>
      </w:r>
      <w:r w:rsidRPr="004C72F2">
        <w:rPr>
          <w:rFonts w:ascii="仿宋" w:eastAsia="仿宋" w:hAnsi="仿宋" w:hint="eastAsia"/>
          <w:b/>
          <w:bCs/>
          <w:sz w:val="24"/>
        </w:rPr>
        <w:t>综合评分法</w:t>
      </w:r>
      <w:r w:rsidRPr="004C72F2">
        <w:rPr>
          <w:rFonts w:ascii="仿宋" w:eastAsia="仿宋" w:hAnsi="仿宋" w:hint="eastAsia"/>
          <w:sz w:val="24"/>
        </w:rPr>
        <w:t>。</w:t>
      </w:r>
    </w:p>
    <w:p w14:paraId="6BF77FB2" w14:textId="77777777" w:rsidR="00EC4AC3" w:rsidRPr="004C72F2" w:rsidRDefault="007B6747">
      <w:pPr>
        <w:pStyle w:val="2"/>
        <w:rPr>
          <w:rFonts w:ascii="仿宋" w:eastAsia="仿宋" w:hAnsi="仿宋"/>
          <w:sz w:val="24"/>
          <w:szCs w:val="24"/>
        </w:rPr>
      </w:pPr>
      <w:r w:rsidRPr="004C72F2">
        <w:rPr>
          <w:rFonts w:ascii="仿宋" w:eastAsia="仿宋" w:hAnsi="仿宋" w:hint="eastAsia"/>
          <w:sz w:val="24"/>
          <w:szCs w:val="24"/>
        </w:rPr>
        <w:t>3、 评标程序</w:t>
      </w:r>
    </w:p>
    <w:p w14:paraId="10EABBCA"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3.1熟悉和理解招标文件和停止评标。</w:t>
      </w:r>
    </w:p>
    <w:p w14:paraId="1832EC0F"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496AD59"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3.1.2评标委员会熟悉和理解招标文件以及评标过程中，发现本招标文件有下列情形之一的，评标委员会应当停止评标：</w:t>
      </w:r>
    </w:p>
    <w:p w14:paraId="53852E7C"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（1）招标文件的规定存在歧义、重大缺陷的；</w:t>
      </w:r>
    </w:p>
    <w:p w14:paraId="37552E54"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（2）招标文件明显以不合理条件对供应商实行差别待遇或者歧视待遇的；</w:t>
      </w:r>
    </w:p>
    <w:p w14:paraId="59DF19D7"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（3）采购项目属于国家规定的优先、强制采购范围，但是招标文件未依法体现优先、强制采购相关规定的；</w:t>
      </w:r>
    </w:p>
    <w:p w14:paraId="5EEF3854"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（4）采购项目属于政府采购促进中小企业发展的范围，但是招标文件未依法体现促进中小企业发展相关规定的；</w:t>
      </w:r>
    </w:p>
    <w:p w14:paraId="1A50C596"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27B8C184"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（6）招标文件将投标人的资格条件列为评分因素的；</w:t>
      </w:r>
    </w:p>
    <w:p w14:paraId="75E4BD5E"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（7）招标文件有违反国家其他有关强制性规定的情形。</w:t>
      </w:r>
    </w:p>
    <w:p w14:paraId="6341A5E0"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68855D69"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lastRenderedPageBreak/>
        <w:t>3.2符合性检查。</w:t>
      </w:r>
    </w:p>
    <w:p w14:paraId="5F5D7995"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200E2D4F" w14:textId="40BF7380"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3.2.2投标文件有下列情形的，本项目不作为实质性要求进行规定，即不作为符合性审查事项，不得作为无效投标处理：</w:t>
      </w:r>
    </w:p>
    <w:p w14:paraId="51BC2E81" w14:textId="2DCFACD3"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w:t>
      </w:r>
      <w:r w:rsidR="002C48FA" w:rsidRPr="004C72F2">
        <w:rPr>
          <w:rFonts w:ascii="仿宋" w:eastAsia="仿宋" w:hAnsi="仿宋" w:hint="eastAsia"/>
          <w:sz w:val="24"/>
        </w:rPr>
        <w:t>一</w:t>
      </w:r>
      <w:r w:rsidRPr="004C72F2">
        <w:rPr>
          <w:rFonts w:ascii="仿宋" w:eastAsia="仿宋" w:hAnsi="仿宋" w:hint="eastAsia"/>
          <w:sz w:val="24"/>
        </w:rPr>
        <w:t>）存在个别地方（不超过2个）没有法定代表人/单位负责人签字，但有法定代表人/单位负责人的私人印章或者有效授权代理人签字的；</w:t>
      </w:r>
    </w:p>
    <w:p w14:paraId="3B50E66D" w14:textId="31B41C5C"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w:t>
      </w:r>
      <w:r w:rsidR="002C48FA" w:rsidRPr="004C72F2">
        <w:rPr>
          <w:rFonts w:ascii="仿宋" w:eastAsia="仿宋" w:hAnsi="仿宋" w:hint="eastAsia"/>
          <w:sz w:val="24"/>
        </w:rPr>
        <w:t>二</w:t>
      </w:r>
      <w:r w:rsidRPr="004C72F2">
        <w:rPr>
          <w:rFonts w:ascii="仿宋" w:eastAsia="仿宋" w:hAnsi="仿宋" w:hint="eastAsia"/>
          <w:sz w:val="24"/>
        </w:rPr>
        <w:t>）除招标文件明确要求加盖单位(法人)公章的以外，其他地方以相关专用章加盖的；</w:t>
      </w:r>
    </w:p>
    <w:p w14:paraId="29A4BC17" w14:textId="4B738A5B"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w:t>
      </w:r>
      <w:r w:rsidR="002C48FA" w:rsidRPr="004C72F2">
        <w:rPr>
          <w:rFonts w:ascii="仿宋" w:eastAsia="仿宋" w:hAnsi="仿宋" w:hint="eastAsia"/>
          <w:sz w:val="24"/>
        </w:rPr>
        <w:t>三</w:t>
      </w:r>
      <w:r w:rsidRPr="004C72F2">
        <w:rPr>
          <w:rFonts w:ascii="仿宋" w:eastAsia="仿宋" w:hAnsi="仿宋" w:hint="eastAsia"/>
          <w:sz w:val="24"/>
        </w:rPr>
        <w:t>）以骑缝章的形式代替投标文件内容逐页盖章的（但是骑缝章模糊不清，印章名称无法辨认的除外）；</w:t>
      </w:r>
    </w:p>
    <w:p w14:paraId="2FD085B0" w14:textId="6381E735"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w:t>
      </w:r>
      <w:r w:rsidR="002C48FA" w:rsidRPr="004C72F2">
        <w:rPr>
          <w:rFonts w:ascii="仿宋" w:eastAsia="仿宋" w:hAnsi="仿宋" w:hint="eastAsia"/>
          <w:sz w:val="24"/>
        </w:rPr>
        <w:t>四</w:t>
      </w:r>
      <w:r w:rsidRPr="004C72F2">
        <w:rPr>
          <w:rFonts w:ascii="仿宋" w:eastAsia="仿宋" w:hAnsi="仿宋" w:hint="eastAsia"/>
          <w:sz w:val="24"/>
        </w:rPr>
        <w:t>）其他不影响采购项目实质性要求的情形。</w:t>
      </w:r>
    </w:p>
    <w:p w14:paraId="6DA587C7"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3.2.3除政府采购法律制度规定的情形外，本项目投标人或者其投标文件有下列情形之一的，作为无效投标处理：</w:t>
      </w:r>
    </w:p>
    <w:p w14:paraId="0256CB24"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（一）投标文件正副本数量不足的；</w:t>
      </w:r>
    </w:p>
    <w:p w14:paraId="56BBE2A4"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（二）投标文件组成明显不符合招标文件的规定要求，影响评标委员会评判的；</w:t>
      </w:r>
    </w:p>
    <w:p w14:paraId="00F2A120" w14:textId="0BBEDE7A"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（三）投标文件语言、计量单位、报价货币、知识产权、投标有效期等不符合招标文件的规定，影响评标委员会评判的；</w:t>
      </w:r>
    </w:p>
    <w:p w14:paraId="771BF02F"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（四）投标报价不符合招标文件规定的采购预算或限价或其他报价规定的；</w:t>
      </w:r>
    </w:p>
    <w:p w14:paraId="1F96F64A" w14:textId="23B156A8"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w:t>
      </w:r>
      <w:r w:rsidR="00A72A4A" w:rsidRPr="004C72F2">
        <w:rPr>
          <w:rFonts w:ascii="仿宋" w:eastAsia="仿宋" w:hAnsi="仿宋" w:hint="eastAsia"/>
          <w:sz w:val="24"/>
        </w:rPr>
        <w:t>五</w:t>
      </w:r>
      <w:r w:rsidRPr="004C72F2">
        <w:rPr>
          <w:rFonts w:ascii="仿宋" w:eastAsia="仿宋" w:hAnsi="仿宋" w:hint="eastAsia"/>
          <w:sz w:val="24"/>
        </w:rPr>
        <w:t>）商务、技术、服务应答内容没有</w:t>
      </w:r>
      <w:proofErr w:type="gramStart"/>
      <w:r w:rsidRPr="004C72F2">
        <w:rPr>
          <w:rFonts w:ascii="仿宋" w:eastAsia="仿宋" w:hAnsi="仿宋" w:hint="eastAsia"/>
          <w:sz w:val="24"/>
        </w:rPr>
        <w:t>完全响应</w:t>
      </w:r>
      <w:proofErr w:type="gramEnd"/>
      <w:r w:rsidRPr="004C72F2">
        <w:rPr>
          <w:rFonts w:ascii="仿宋" w:eastAsia="仿宋" w:hAnsi="仿宋" w:hint="eastAsia"/>
          <w:sz w:val="24"/>
        </w:rPr>
        <w:t>招标文件的实质性要求的；</w:t>
      </w:r>
    </w:p>
    <w:p w14:paraId="7D7333D2" w14:textId="63A36B4C"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w:t>
      </w:r>
      <w:r w:rsidR="00A72A4A" w:rsidRPr="004C72F2">
        <w:rPr>
          <w:rFonts w:ascii="仿宋" w:eastAsia="仿宋" w:hAnsi="仿宋" w:hint="eastAsia"/>
          <w:sz w:val="24"/>
        </w:rPr>
        <w:t>六</w:t>
      </w:r>
      <w:r w:rsidRPr="004C72F2">
        <w:rPr>
          <w:rFonts w:ascii="仿宋" w:eastAsia="仿宋" w:hAnsi="仿宋" w:hint="eastAsia"/>
          <w:sz w:val="24"/>
        </w:rPr>
        <w:t>）未载明或者载明的招标项目履约时间、方式、数量及其他政府采购合同实质性内容与招标文件要求不一致，且招标采购单位无法接受的。</w:t>
      </w:r>
    </w:p>
    <w:p w14:paraId="27A998D8" w14:textId="43C3A861" w:rsidR="00297306" w:rsidRPr="004C72F2" w:rsidRDefault="00297306" w:rsidP="00297306">
      <w:pPr>
        <w:spacing w:line="400" w:lineRule="exact"/>
        <w:ind w:firstLineChars="200" w:firstLine="480"/>
        <w:rPr>
          <w:rFonts w:ascii="仿宋" w:eastAsia="仿宋" w:hAnsi="仿宋"/>
          <w:sz w:val="24"/>
        </w:rPr>
      </w:pPr>
      <w:r w:rsidRPr="004C72F2">
        <w:rPr>
          <w:rFonts w:ascii="仿宋" w:eastAsia="仿宋" w:hAnsi="仿宋" w:hint="eastAsia"/>
          <w:sz w:val="24"/>
        </w:rPr>
        <w:t>（</w:t>
      </w:r>
      <w:r w:rsidR="00A72A4A" w:rsidRPr="004C72F2">
        <w:rPr>
          <w:rFonts w:ascii="仿宋" w:eastAsia="仿宋" w:hAnsi="仿宋" w:hint="eastAsia"/>
          <w:sz w:val="24"/>
        </w:rPr>
        <w:t>七</w:t>
      </w:r>
      <w:r w:rsidRPr="004C72F2">
        <w:rPr>
          <w:rFonts w:ascii="仿宋" w:eastAsia="仿宋" w:hAnsi="仿宋" w:hint="eastAsia"/>
          <w:sz w:val="24"/>
        </w:rPr>
        <w:t>）投标文件未按招标文件要求签署、盖章的（本章</w:t>
      </w:r>
      <w:r w:rsidRPr="004C72F2">
        <w:rPr>
          <w:rFonts w:ascii="仿宋" w:eastAsia="仿宋" w:hAnsi="仿宋"/>
          <w:sz w:val="24"/>
        </w:rPr>
        <w:t>3.2.2</w:t>
      </w:r>
      <w:r w:rsidRPr="004C72F2">
        <w:rPr>
          <w:rFonts w:ascii="仿宋" w:eastAsia="仿宋" w:hAnsi="仿宋" w:hint="eastAsia"/>
          <w:sz w:val="24"/>
        </w:rPr>
        <w:t>规定</w:t>
      </w:r>
      <w:r w:rsidRPr="004C72F2">
        <w:rPr>
          <w:rFonts w:ascii="仿宋" w:eastAsia="仿宋" w:hAnsi="仿宋"/>
          <w:sz w:val="24"/>
        </w:rPr>
        <w:t>的</w:t>
      </w:r>
      <w:r w:rsidRPr="004C72F2">
        <w:rPr>
          <w:rFonts w:ascii="仿宋" w:eastAsia="仿宋" w:hAnsi="仿宋" w:hint="eastAsia"/>
          <w:sz w:val="24"/>
        </w:rPr>
        <w:t>例外</w:t>
      </w:r>
      <w:r w:rsidRPr="004C72F2">
        <w:rPr>
          <w:rFonts w:ascii="仿宋" w:eastAsia="仿宋" w:hAnsi="仿宋"/>
          <w:sz w:val="24"/>
        </w:rPr>
        <w:t>情形除外</w:t>
      </w:r>
      <w:r w:rsidRPr="004C72F2">
        <w:rPr>
          <w:rFonts w:ascii="仿宋" w:eastAsia="仿宋" w:hAnsi="仿宋" w:hint="eastAsia"/>
          <w:sz w:val="24"/>
        </w:rPr>
        <w:t>）；</w:t>
      </w:r>
    </w:p>
    <w:p w14:paraId="0AD5D86E" w14:textId="0341FC9E" w:rsidR="00297306" w:rsidRPr="004C72F2" w:rsidRDefault="00297306" w:rsidP="00297306">
      <w:pPr>
        <w:spacing w:line="400" w:lineRule="exact"/>
        <w:ind w:firstLineChars="200" w:firstLine="480"/>
        <w:rPr>
          <w:rFonts w:ascii="仿宋" w:eastAsia="仿宋" w:hAnsi="仿宋"/>
          <w:sz w:val="24"/>
        </w:rPr>
      </w:pPr>
      <w:r w:rsidRPr="004C72F2">
        <w:rPr>
          <w:rFonts w:ascii="仿宋" w:eastAsia="仿宋" w:hAnsi="仿宋" w:hint="eastAsia"/>
          <w:sz w:val="24"/>
        </w:rPr>
        <w:lastRenderedPageBreak/>
        <w:t>（</w:t>
      </w:r>
      <w:r w:rsidR="00A72A4A" w:rsidRPr="004C72F2">
        <w:rPr>
          <w:rFonts w:ascii="仿宋" w:eastAsia="仿宋" w:hAnsi="仿宋" w:hint="eastAsia"/>
          <w:sz w:val="24"/>
        </w:rPr>
        <w:t>八</w:t>
      </w:r>
      <w:r w:rsidRPr="004C72F2">
        <w:rPr>
          <w:rFonts w:ascii="仿宋" w:eastAsia="仿宋" w:hAnsi="仿宋" w:hint="eastAsia"/>
          <w:sz w:val="24"/>
        </w:rPr>
        <w:t>）没有</w:t>
      </w:r>
      <w:proofErr w:type="gramStart"/>
      <w:r w:rsidRPr="004C72F2">
        <w:rPr>
          <w:rFonts w:ascii="仿宋" w:eastAsia="仿宋" w:hAnsi="仿宋" w:hint="eastAsia"/>
          <w:sz w:val="24"/>
        </w:rPr>
        <w:t>完全响应</w:t>
      </w:r>
      <w:proofErr w:type="gramEnd"/>
      <w:r w:rsidRPr="004C72F2">
        <w:rPr>
          <w:rFonts w:ascii="仿宋" w:eastAsia="仿宋" w:hAnsi="仿宋" w:hint="eastAsia"/>
          <w:sz w:val="24"/>
        </w:rPr>
        <w:t>招标文件的其他实质性要求或属于招标文件中投标无效情形的。</w:t>
      </w:r>
    </w:p>
    <w:p w14:paraId="2AC47275"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3.3比较与评价。按招标文件中规定的评标方法和标准，对未作无效投标处理的投标文件进行技术、服务、商务等方面评估，综合比较与评价。</w:t>
      </w:r>
    </w:p>
    <w:p w14:paraId="4D67B44A"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79C3B54C" w14:textId="7C55F4FA" w:rsidR="00F77320" w:rsidRPr="004C72F2" w:rsidRDefault="00F77320" w:rsidP="00F77320">
      <w:pPr>
        <w:spacing w:line="400" w:lineRule="exact"/>
        <w:ind w:firstLineChars="200" w:firstLine="480"/>
        <w:rPr>
          <w:rFonts w:ascii="仿宋" w:eastAsia="仿宋" w:hAnsi="仿宋"/>
          <w:sz w:val="24"/>
        </w:rPr>
      </w:pPr>
      <w:r w:rsidRPr="004C72F2">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w:t>
      </w:r>
      <w:r w:rsidR="009A0B08" w:rsidRPr="004C72F2">
        <w:rPr>
          <w:rFonts w:ascii="仿宋" w:eastAsia="仿宋" w:hAnsi="仿宋" w:hint="eastAsia"/>
          <w:sz w:val="24"/>
        </w:rPr>
        <w:t>（</w:t>
      </w:r>
      <w:r w:rsidRPr="004C72F2">
        <w:rPr>
          <w:rFonts w:ascii="仿宋" w:eastAsia="仿宋" w:hAnsi="仿宋" w:hint="eastAsia"/>
          <w:sz w:val="24"/>
        </w:rPr>
        <w:t>不发达地区或少数民族地区的供应商需提供属于不发达地区或少数民族地区企业的相关证明材料，或供应</w:t>
      </w:r>
      <w:proofErr w:type="gramStart"/>
      <w:r w:rsidRPr="004C72F2">
        <w:rPr>
          <w:rFonts w:ascii="仿宋" w:eastAsia="仿宋" w:hAnsi="仿宋" w:hint="eastAsia"/>
          <w:sz w:val="24"/>
        </w:rPr>
        <w:t>商注册</w:t>
      </w:r>
      <w:proofErr w:type="gramEnd"/>
      <w:r w:rsidRPr="004C72F2">
        <w:rPr>
          <w:rFonts w:ascii="仿宋" w:eastAsia="仿宋" w:hAnsi="仿宋" w:hint="eastAsia"/>
          <w:sz w:val="24"/>
        </w:rPr>
        <w:t>地为少数民族地区。</w:t>
      </w:r>
      <w:r w:rsidR="009A0B08" w:rsidRPr="004C72F2">
        <w:rPr>
          <w:rFonts w:ascii="仿宋" w:eastAsia="仿宋" w:hAnsi="仿宋" w:hint="eastAsia"/>
          <w:sz w:val="24"/>
        </w:rPr>
        <w:t>）</w:t>
      </w:r>
    </w:p>
    <w:p w14:paraId="258E2F11" w14:textId="640F233C"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AB0683B"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3.6出具评标报告。评标委员会推荐中标候选供应商后，应当向招标采购单位出具评标报告。评标报告应当包括下列内容：</w:t>
      </w:r>
    </w:p>
    <w:p w14:paraId="3C9B7D18"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（一）招标公告刊登的媒体名称、开标日期和地点；</w:t>
      </w:r>
    </w:p>
    <w:p w14:paraId="341ADD82"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（二）获取招标文件的投标人名单和评标委员会成员名单；</w:t>
      </w:r>
    </w:p>
    <w:p w14:paraId="05B08B43"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（三）评标方法和标准；</w:t>
      </w:r>
    </w:p>
    <w:p w14:paraId="60DB444F"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（四）开标记录和评标情况及说明，包括无效投标人名单及原因；</w:t>
      </w:r>
    </w:p>
    <w:p w14:paraId="56D862AA"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（五）评标结果和中标候选供应商排序表；</w:t>
      </w:r>
    </w:p>
    <w:p w14:paraId="464DF70A"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（六）评标委员会授标建议；</w:t>
      </w:r>
    </w:p>
    <w:p w14:paraId="380B07F6"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（七）报价最高的投标人为中标候选人的，评标委员会应当对其报价的合理性予以特别说明。</w:t>
      </w:r>
    </w:p>
    <w:p w14:paraId="1A3D2D3B"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评标委员会成员应当在评标报告中签字确认，对评标过程和结果有不同意见</w:t>
      </w:r>
      <w:r w:rsidRPr="004C72F2">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37FCE123"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B55D819"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3.8供应商应当书面澄清、说明或者更正。</w:t>
      </w:r>
    </w:p>
    <w:p w14:paraId="275035DD" w14:textId="3469B428"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4C72F2">
        <w:rPr>
          <w:rFonts w:ascii="仿宋" w:eastAsia="仿宋" w:hAnsi="仿宋" w:hint="eastAsia"/>
          <w:sz w:val="24"/>
        </w:rPr>
        <w:t>作出</w:t>
      </w:r>
      <w:proofErr w:type="gramEnd"/>
      <w:r w:rsidRPr="004C72F2">
        <w:rPr>
          <w:rFonts w:ascii="仿宋" w:eastAsia="仿宋" w:hAnsi="仿宋" w:hint="eastAsia"/>
          <w:sz w:val="24"/>
        </w:rPr>
        <w:t>必要的书面澄清、说明或者更正，并给予供应</w:t>
      </w:r>
      <w:proofErr w:type="gramStart"/>
      <w:r w:rsidRPr="004C72F2">
        <w:rPr>
          <w:rFonts w:ascii="仿宋" w:eastAsia="仿宋" w:hAnsi="仿宋" w:hint="eastAsia"/>
          <w:sz w:val="24"/>
        </w:rPr>
        <w:t>商必要</w:t>
      </w:r>
      <w:proofErr w:type="gramEnd"/>
      <w:r w:rsidRPr="004C72F2">
        <w:rPr>
          <w:rFonts w:ascii="仿宋" w:eastAsia="仿宋" w:hAnsi="仿宋" w:hint="eastAsia"/>
          <w:sz w:val="24"/>
        </w:rPr>
        <w:t>的反馈时间。</w:t>
      </w:r>
    </w:p>
    <w:p w14:paraId="4B2F1FA6"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69DDFE44"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0470642D"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（一）按财政部规定应当在评标时不予承认的投标文件内容事项；</w:t>
      </w:r>
    </w:p>
    <w:p w14:paraId="66BFD448"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（二）投标文件中已经明确的内容事项；</w:t>
      </w:r>
    </w:p>
    <w:p w14:paraId="683FC85D"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3.8.4 本项目采购过程中，投标文件报价出现前后不一致的，按照下列规定修正：</w:t>
      </w:r>
    </w:p>
    <w:p w14:paraId="71F67B70"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（一）投标文件中开标一览表（报价表）内容与投标文件中相应内容不一致的，以开标一览表（报价表）为准；</w:t>
      </w:r>
    </w:p>
    <w:p w14:paraId="17EA67DC"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（二）大写金额和小写金额不一致的，以大写金额为准；</w:t>
      </w:r>
    </w:p>
    <w:p w14:paraId="169F1341"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（三）单价金额小数点或者百分比有明显错位的，以开标一览表的总价为准，</w:t>
      </w:r>
      <w:r w:rsidRPr="004C72F2">
        <w:rPr>
          <w:rFonts w:ascii="仿宋" w:eastAsia="仿宋" w:hAnsi="仿宋" w:hint="eastAsia"/>
          <w:sz w:val="24"/>
        </w:rPr>
        <w:lastRenderedPageBreak/>
        <w:t>并修改单价；</w:t>
      </w:r>
    </w:p>
    <w:p w14:paraId="6FB25E28"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（四）总价金额与按单价汇总金额不一致的，以单价金额计算结果为准。</w:t>
      </w:r>
    </w:p>
    <w:p w14:paraId="28D3118E"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44553327" w14:textId="77777777" w:rsidR="00EC4AC3" w:rsidRPr="004C72F2" w:rsidRDefault="007B6747">
      <w:pPr>
        <w:spacing w:line="400" w:lineRule="exact"/>
        <w:ind w:firstLineChars="200" w:firstLine="482"/>
        <w:rPr>
          <w:rFonts w:ascii="仿宋" w:eastAsia="仿宋" w:hAnsi="仿宋"/>
          <w:b/>
          <w:sz w:val="24"/>
        </w:rPr>
      </w:pPr>
      <w:r w:rsidRPr="004C72F2">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657AE54F" w14:textId="370CCEA8" w:rsidR="00A632E6" w:rsidRPr="004C72F2" w:rsidRDefault="007B6747" w:rsidP="00A632E6">
      <w:pPr>
        <w:pStyle w:val="ae"/>
        <w:ind w:firstLineChars="200" w:firstLine="480"/>
        <w:jc w:val="both"/>
        <w:rPr>
          <w:rFonts w:ascii="仿宋" w:eastAsia="仿宋" w:hAnsi="仿宋"/>
        </w:rPr>
      </w:pPr>
      <w:r w:rsidRPr="004C72F2">
        <w:rPr>
          <w:rFonts w:ascii="仿宋" w:eastAsia="仿宋" w:hAnsi="仿宋" w:hint="eastAsia"/>
        </w:rPr>
        <w:t>3.9</w:t>
      </w:r>
      <w:r w:rsidR="00542838" w:rsidRPr="004C72F2">
        <w:rPr>
          <w:rFonts w:ascii="仿宋" w:eastAsia="仿宋" w:hAnsi="仿宋" w:hint="eastAsia"/>
        </w:rPr>
        <w:t>低于成本价投标处理。</w:t>
      </w:r>
      <w:r w:rsidR="00A632E6" w:rsidRPr="004C72F2">
        <w:rPr>
          <w:rFonts w:ascii="仿宋" w:eastAsia="仿宋" w:hAnsi="仿宋"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BF4F660" w14:textId="36BC002F" w:rsidR="00EC4AC3" w:rsidRPr="004C72F2" w:rsidRDefault="007B6747" w:rsidP="00A632E6">
      <w:pPr>
        <w:pStyle w:val="ae"/>
        <w:ind w:firstLineChars="200" w:firstLine="480"/>
        <w:jc w:val="both"/>
        <w:rPr>
          <w:rFonts w:ascii="仿宋" w:eastAsia="仿宋" w:hAnsi="仿宋"/>
        </w:rPr>
      </w:pPr>
      <w:r w:rsidRPr="004C72F2">
        <w:rPr>
          <w:rFonts w:ascii="仿宋" w:eastAsia="仿宋" w:hAnsi="仿宋" w:hint="eastAsia"/>
        </w:rPr>
        <w:t>3.10招标采购单位现场复核评标结果。</w:t>
      </w:r>
    </w:p>
    <w:p w14:paraId="4F9C79F8" w14:textId="77777777" w:rsidR="00EC4AC3" w:rsidRPr="004C72F2" w:rsidRDefault="007B6747">
      <w:pPr>
        <w:pStyle w:val="ae"/>
        <w:ind w:firstLineChars="200" w:firstLine="480"/>
        <w:jc w:val="both"/>
        <w:rPr>
          <w:rFonts w:ascii="仿宋" w:eastAsia="仿宋" w:hAnsi="仿宋"/>
        </w:rPr>
      </w:pPr>
      <w:r w:rsidRPr="004C72F2">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10008AB" w14:textId="77777777" w:rsidR="00EC4AC3" w:rsidRPr="004C72F2" w:rsidRDefault="007B6747">
      <w:pPr>
        <w:pStyle w:val="ae"/>
        <w:ind w:firstLineChars="200" w:firstLine="480"/>
        <w:jc w:val="both"/>
        <w:rPr>
          <w:rFonts w:ascii="仿宋" w:eastAsia="仿宋" w:hAnsi="仿宋"/>
        </w:rPr>
      </w:pPr>
      <w:r w:rsidRPr="004C72F2">
        <w:rPr>
          <w:rFonts w:ascii="仿宋" w:eastAsia="仿宋" w:hAnsi="仿宋" w:hint="eastAsia"/>
        </w:rPr>
        <w:t>（一）分值汇总计算错误的；</w:t>
      </w:r>
    </w:p>
    <w:p w14:paraId="39595F57" w14:textId="77777777" w:rsidR="00EC4AC3" w:rsidRPr="004C72F2" w:rsidRDefault="007B6747">
      <w:pPr>
        <w:pStyle w:val="ae"/>
        <w:ind w:firstLineChars="200" w:firstLine="480"/>
        <w:jc w:val="both"/>
        <w:rPr>
          <w:rFonts w:ascii="仿宋" w:eastAsia="仿宋" w:hAnsi="仿宋"/>
        </w:rPr>
      </w:pPr>
      <w:r w:rsidRPr="004C72F2">
        <w:rPr>
          <w:rFonts w:ascii="仿宋" w:eastAsia="仿宋" w:hAnsi="仿宋" w:hint="eastAsia"/>
        </w:rPr>
        <w:t>（二）分项评分超出评分标准范围的；</w:t>
      </w:r>
    </w:p>
    <w:p w14:paraId="34AB5091" w14:textId="77777777" w:rsidR="00EC4AC3" w:rsidRPr="004C72F2" w:rsidRDefault="007B6747">
      <w:pPr>
        <w:pStyle w:val="ae"/>
        <w:ind w:firstLineChars="200" w:firstLine="480"/>
        <w:jc w:val="both"/>
        <w:rPr>
          <w:rFonts w:ascii="仿宋" w:eastAsia="仿宋" w:hAnsi="仿宋"/>
        </w:rPr>
      </w:pPr>
      <w:r w:rsidRPr="004C72F2">
        <w:rPr>
          <w:rFonts w:ascii="仿宋" w:eastAsia="仿宋" w:hAnsi="仿宋" w:hint="eastAsia"/>
        </w:rPr>
        <w:t>（三）客观评分不一致的；</w:t>
      </w:r>
    </w:p>
    <w:p w14:paraId="2B3E9ADA" w14:textId="77777777" w:rsidR="00EC4AC3" w:rsidRPr="004C72F2" w:rsidRDefault="007B6747">
      <w:pPr>
        <w:pStyle w:val="ae"/>
        <w:ind w:firstLineChars="200" w:firstLine="480"/>
        <w:jc w:val="both"/>
        <w:rPr>
          <w:rFonts w:ascii="仿宋" w:eastAsia="仿宋" w:hAnsi="仿宋"/>
        </w:rPr>
      </w:pPr>
      <w:r w:rsidRPr="004C72F2">
        <w:rPr>
          <w:rFonts w:ascii="仿宋" w:eastAsia="仿宋" w:hAnsi="仿宋" w:hint="eastAsia"/>
        </w:rPr>
        <w:t>（四）经评标委员会认定评分畸高</w:t>
      </w:r>
      <w:proofErr w:type="gramStart"/>
      <w:r w:rsidRPr="004C72F2">
        <w:rPr>
          <w:rFonts w:ascii="仿宋" w:eastAsia="仿宋" w:hAnsi="仿宋" w:hint="eastAsia"/>
        </w:rPr>
        <w:t>畸</w:t>
      </w:r>
      <w:proofErr w:type="gramEnd"/>
      <w:r w:rsidRPr="004C72F2">
        <w:rPr>
          <w:rFonts w:ascii="仿宋" w:eastAsia="仿宋" w:hAnsi="仿宋" w:hint="eastAsia"/>
        </w:rPr>
        <w:t>低的。</w:t>
      </w:r>
    </w:p>
    <w:p w14:paraId="1BC75E4F" w14:textId="77777777" w:rsidR="00EC4AC3" w:rsidRPr="004C72F2" w:rsidRDefault="007B6747">
      <w:pPr>
        <w:pStyle w:val="ae"/>
        <w:ind w:firstLineChars="200" w:firstLine="480"/>
        <w:jc w:val="both"/>
        <w:rPr>
          <w:rFonts w:ascii="仿宋" w:eastAsia="仿宋" w:hAnsi="仿宋"/>
        </w:rPr>
      </w:pPr>
      <w:r w:rsidRPr="004C72F2">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4A79D09E" w14:textId="77777777" w:rsidR="00EC4AC3" w:rsidRPr="004C72F2" w:rsidRDefault="007B6747">
      <w:pPr>
        <w:pStyle w:val="ae"/>
        <w:ind w:firstLineChars="200" w:firstLine="480"/>
        <w:jc w:val="both"/>
        <w:rPr>
          <w:rFonts w:ascii="仿宋" w:eastAsia="仿宋" w:hAnsi="仿宋"/>
        </w:rPr>
      </w:pPr>
      <w:r w:rsidRPr="004C72F2">
        <w:rPr>
          <w:rFonts w:ascii="仿宋" w:eastAsia="仿宋" w:hAnsi="仿宋" w:hint="eastAsia"/>
        </w:rPr>
        <w:t>3.10.2有下列情形之一的，不得修改评标结果或者重新评审：</w:t>
      </w:r>
    </w:p>
    <w:p w14:paraId="3E452806" w14:textId="77777777" w:rsidR="00EC4AC3" w:rsidRPr="004C72F2" w:rsidRDefault="007B6747">
      <w:pPr>
        <w:pStyle w:val="ae"/>
        <w:ind w:firstLineChars="200" w:firstLine="480"/>
        <w:jc w:val="both"/>
        <w:rPr>
          <w:rFonts w:ascii="仿宋" w:eastAsia="仿宋" w:hAnsi="仿宋"/>
        </w:rPr>
      </w:pPr>
      <w:r w:rsidRPr="004C72F2">
        <w:rPr>
          <w:rFonts w:ascii="仿宋" w:eastAsia="仿宋" w:hAnsi="仿宋" w:hint="eastAsia"/>
        </w:rPr>
        <w:t>（一）招标采购单位现场复核时，复核工作人员数量不足的；</w:t>
      </w:r>
    </w:p>
    <w:p w14:paraId="7E1D33DC" w14:textId="77777777" w:rsidR="00EC4AC3" w:rsidRPr="004C72F2" w:rsidRDefault="007B6747">
      <w:pPr>
        <w:pStyle w:val="ae"/>
        <w:ind w:firstLineChars="200" w:firstLine="480"/>
        <w:jc w:val="both"/>
        <w:rPr>
          <w:rFonts w:ascii="仿宋" w:eastAsia="仿宋" w:hAnsi="仿宋"/>
        </w:rPr>
      </w:pPr>
      <w:r w:rsidRPr="004C72F2">
        <w:rPr>
          <w:rFonts w:ascii="仿宋" w:eastAsia="仿宋" w:hAnsi="仿宋" w:hint="eastAsia"/>
        </w:rPr>
        <w:t>（二）招标采购单位现场复核时，没有采购监督人员现场监督的；</w:t>
      </w:r>
    </w:p>
    <w:p w14:paraId="415B7C47" w14:textId="77777777" w:rsidR="00EC4AC3" w:rsidRPr="004C72F2" w:rsidRDefault="007B6747">
      <w:pPr>
        <w:pStyle w:val="ae"/>
        <w:ind w:firstLineChars="200" w:firstLine="480"/>
        <w:jc w:val="both"/>
        <w:rPr>
          <w:rFonts w:ascii="仿宋" w:eastAsia="仿宋" w:hAnsi="仿宋"/>
        </w:rPr>
      </w:pPr>
      <w:r w:rsidRPr="004C72F2">
        <w:rPr>
          <w:rFonts w:ascii="仿宋" w:eastAsia="仿宋" w:hAnsi="仿宋" w:hint="eastAsia"/>
        </w:rPr>
        <w:t>（三）招标采购单位现场复核内容超出规定范围的；</w:t>
      </w:r>
    </w:p>
    <w:p w14:paraId="6DBB8549" w14:textId="77777777" w:rsidR="00EC4AC3" w:rsidRPr="004C72F2" w:rsidRDefault="007B6747">
      <w:pPr>
        <w:pStyle w:val="ae"/>
        <w:ind w:firstLineChars="200" w:firstLine="480"/>
        <w:jc w:val="both"/>
        <w:rPr>
          <w:rFonts w:ascii="仿宋" w:eastAsia="仿宋" w:hAnsi="仿宋"/>
        </w:rPr>
      </w:pPr>
      <w:r w:rsidRPr="004C72F2">
        <w:rPr>
          <w:rFonts w:ascii="仿宋" w:eastAsia="仿宋" w:hAnsi="仿宋" w:hint="eastAsia"/>
        </w:rPr>
        <w:lastRenderedPageBreak/>
        <w:t>（四）招标采购单位未提供书面建议的。</w:t>
      </w:r>
    </w:p>
    <w:p w14:paraId="4DF52506" w14:textId="77777777" w:rsidR="00EC4AC3" w:rsidRPr="004C72F2" w:rsidRDefault="007B6747">
      <w:pPr>
        <w:pStyle w:val="2"/>
        <w:rPr>
          <w:rFonts w:ascii="仿宋" w:eastAsia="仿宋" w:hAnsi="仿宋"/>
          <w:sz w:val="24"/>
          <w:szCs w:val="24"/>
        </w:rPr>
      </w:pPr>
      <w:r w:rsidRPr="004C72F2">
        <w:rPr>
          <w:rFonts w:ascii="仿宋" w:eastAsia="仿宋" w:hAnsi="仿宋" w:hint="eastAsia"/>
          <w:sz w:val="24"/>
          <w:szCs w:val="24"/>
        </w:rPr>
        <w:t>4. 评标细则及标准</w:t>
      </w:r>
      <w:bookmarkEnd w:id="201"/>
    </w:p>
    <w:p w14:paraId="509A3969"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4.1本项目采用综合评分法，评分因素详见综合评分明细表。</w:t>
      </w:r>
    </w:p>
    <w:p w14:paraId="47995001" w14:textId="77777777" w:rsidR="00EC4AC3" w:rsidRPr="004C72F2" w:rsidRDefault="007B6747">
      <w:pPr>
        <w:pStyle w:val="ae"/>
        <w:ind w:firstLineChars="200" w:firstLine="480"/>
        <w:jc w:val="both"/>
        <w:rPr>
          <w:rFonts w:ascii="仿宋" w:eastAsia="仿宋" w:hAnsi="仿宋"/>
        </w:rPr>
      </w:pPr>
      <w:r w:rsidRPr="004C72F2">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F9F0E8D" w14:textId="77777777" w:rsidR="00EC4AC3" w:rsidRPr="004C72F2" w:rsidRDefault="007B6747">
      <w:pPr>
        <w:pStyle w:val="a7"/>
        <w:tabs>
          <w:tab w:val="left" w:pos="600"/>
        </w:tabs>
        <w:spacing w:line="400" w:lineRule="exact"/>
        <w:ind w:firstLineChars="200" w:firstLine="480"/>
        <w:rPr>
          <w:rFonts w:ascii="仿宋" w:eastAsia="仿宋" w:hAnsi="仿宋"/>
          <w:sz w:val="24"/>
          <w:szCs w:val="24"/>
        </w:rPr>
      </w:pPr>
      <w:r w:rsidRPr="004C72F2">
        <w:rPr>
          <w:rFonts w:ascii="仿宋" w:eastAsia="仿宋" w:hAnsi="仿宋" w:hint="eastAsia"/>
          <w:sz w:val="24"/>
          <w:szCs w:val="24"/>
        </w:rPr>
        <w:t>4.3综合评分明细表</w:t>
      </w:r>
    </w:p>
    <w:p w14:paraId="73FE2F68" w14:textId="77777777" w:rsidR="00EC4AC3" w:rsidRPr="004C72F2" w:rsidRDefault="007B6747">
      <w:pPr>
        <w:pStyle w:val="a7"/>
        <w:tabs>
          <w:tab w:val="left" w:pos="600"/>
        </w:tabs>
        <w:spacing w:line="400" w:lineRule="exact"/>
        <w:ind w:firstLineChars="200" w:firstLine="480"/>
        <w:rPr>
          <w:rFonts w:ascii="仿宋" w:eastAsia="仿宋" w:hAnsi="仿宋"/>
          <w:sz w:val="24"/>
          <w:szCs w:val="24"/>
        </w:rPr>
      </w:pPr>
      <w:r w:rsidRPr="004C72F2">
        <w:rPr>
          <w:rFonts w:ascii="仿宋" w:eastAsia="仿宋" w:hAnsi="仿宋" w:hint="eastAsia"/>
          <w:sz w:val="24"/>
          <w:szCs w:val="24"/>
        </w:rPr>
        <w:t>4.3.1综合评分明细表的制定以科学合理、降低评委会自由裁量权为原则。</w:t>
      </w:r>
    </w:p>
    <w:p w14:paraId="796D901B" w14:textId="77777777" w:rsidR="00EC4AC3" w:rsidRPr="004C72F2" w:rsidRDefault="007B6747">
      <w:pPr>
        <w:widowControl/>
        <w:ind w:firstLineChars="200" w:firstLine="480"/>
        <w:jc w:val="left"/>
        <w:rPr>
          <w:rFonts w:ascii="仿宋" w:eastAsia="仿宋" w:hAnsi="仿宋"/>
          <w:sz w:val="24"/>
        </w:rPr>
      </w:pPr>
      <w:r w:rsidRPr="004C72F2">
        <w:rPr>
          <w:rFonts w:ascii="仿宋" w:eastAsia="仿宋" w:hAnsi="仿宋" w:hint="eastAsia"/>
          <w:sz w:val="24"/>
        </w:rPr>
        <w:t>4.3.2 综合评分明细表按须知表中的相关要求进行价格调整，再参与价格分评审。</w:t>
      </w:r>
    </w:p>
    <w:p w14:paraId="7B3E483A" w14:textId="77777777" w:rsidR="00EC4AC3" w:rsidRPr="004C72F2" w:rsidRDefault="007B6747">
      <w:pPr>
        <w:pStyle w:val="a7"/>
        <w:tabs>
          <w:tab w:val="left" w:pos="600"/>
        </w:tabs>
        <w:spacing w:line="400" w:lineRule="exact"/>
        <w:ind w:firstLineChars="200" w:firstLine="480"/>
        <w:rPr>
          <w:rFonts w:ascii="仿宋" w:eastAsia="仿宋" w:hAnsi="仿宋"/>
          <w:sz w:val="24"/>
          <w:szCs w:val="24"/>
        </w:rPr>
      </w:pPr>
      <w:r w:rsidRPr="004C72F2">
        <w:rPr>
          <w:rFonts w:ascii="仿宋" w:eastAsia="仿宋" w:hAnsi="仿宋" w:hint="eastAsia"/>
          <w:sz w:val="24"/>
          <w:szCs w:val="24"/>
        </w:rPr>
        <w:t>4.3.3综合评分明细表</w:t>
      </w:r>
    </w:p>
    <w:p w14:paraId="744B7594" w14:textId="31A51A01" w:rsidR="00A37CC9" w:rsidRPr="004C72F2" w:rsidRDefault="007C6F3C" w:rsidP="00F80D82">
      <w:pPr>
        <w:keepNext/>
        <w:keepLines/>
        <w:spacing w:before="260" w:after="260" w:line="415" w:lineRule="auto"/>
        <w:outlineLvl w:val="1"/>
        <w:rPr>
          <w:rFonts w:ascii="仿宋" w:eastAsia="仿宋" w:hAnsi="仿宋"/>
          <w:b/>
          <w:bCs/>
          <w:sz w:val="24"/>
        </w:rPr>
      </w:pPr>
      <w:r w:rsidRPr="004C72F2">
        <w:rPr>
          <w:rFonts w:ascii="仿宋" w:eastAsia="仿宋" w:hAnsi="仿宋"/>
          <w:b/>
          <w:bCs/>
          <w:sz w:val="24"/>
        </w:rPr>
        <w:t>1-</w:t>
      </w:r>
      <w:r w:rsidR="00D722B2" w:rsidRPr="004C72F2">
        <w:rPr>
          <w:rFonts w:ascii="仿宋" w:eastAsia="仿宋" w:hAnsi="仿宋"/>
          <w:b/>
          <w:bCs/>
          <w:sz w:val="24"/>
        </w:rPr>
        <w:t>7</w:t>
      </w:r>
      <w:r w:rsidR="00A37CC9" w:rsidRPr="004C72F2">
        <w:rPr>
          <w:rFonts w:ascii="仿宋" w:eastAsia="仿宋" w:hAnsi="仿宋" w:hint="eastAsia"/>
          <w:b/>
          <w:bCs/>
          <w:sz w:val="24"/>
        </w:rPr>
        <w:t>包</w:t>
      </w:r>
      <w:r w:rsidR="00A37CC9" w:rsidRPr="004C72F2">
        <w:rPr>
          <w:rFonts w:ascii="仿宋" w:eastAsia="仿宋" w:hAnsi="仿宋"/>
          <w:b/>
          <w:bCs/>
          <w:sz w:val="24"/>
        </w:rPr>
        <w:t>：</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000"/>
        <w:gridCol w:w="987"/>
        <w:gridCol w:w="1277"/>
      </w:tblGrid>
      <w:tr w:rsidR="00E1660D" w:rsidRPr="004C72F2" w14:paraId="6D32F99A" w14:textId="77777777" w:rsidTr="007D5B2F">
        <w:trPr>
          <w:trHeight w:val="402"/>
        </w:trPr>
        <w:tc>
          <w:tcPr>
            <w:tcW w:w="577" w:type="dxa"/>
            <w:vAlign w:val="center"/>
          </w:tcPr>
          <w:p w14:paraId="572F178A" w14:textId="77777777" w:rsidR="00A37CC9" w:rsidRPr="004C72F2" w:rsidRDefault="00A37CC9" w:rsidP="00A37CC9">
            <w:pPr>
              <w:spacing w:line="400" w:lineRule="exact"/>
              <w:ind w:firstLine="28"/>
              <w:jc w:val="center"/>
              <w:rPr>
                <w:rFonts w:ascii="仿宋" w:eastAsia="仿宋" w:hAnsi="仿宋"/>
                <w:szCs w:val="21"/>
              </w:rPr>
            </w:pPr>
            <w:r w:rsidRPr="004C72F2">
              <w:rPr>
                <w:rFonts w:ascii="仿宋" w:eastAsia="仿宋" w:hAnsi="仿宋" w:hint="eastAsia"/>
                <w:szCs w:val="21"/>
              </w:rPr>
              <w:t>序号</w:t>
            </w:r>
          </w:p>
        </w:tc>
        <w:tc>
          <w:tcPr>
            <w:tcW w:w="1119" w:type="dxa"/>
            <w:vAlign w:val="center"/>
          </w:tcPr>
          <w:p w14:paraId="44A6DEA0" w14:textId="77777777" w:rsidR="00A37CC9" w:rsidRPr="004C72F2" w:rsidRDefault="00A37CC9" w:rsidP="00A37CC9">
            <w:pPr>
              <w:spacing w:line="400" w:lineRule="exact"/>
              <w:ind w:firstLine="28"/>
              <w:jc w:val="center"/>
              <w:rPr>
                <w:rFonts w:ascii="仿宋" w:eastAsia="仿宋" w:hAnsi="仿宋"/>
                <w:szCs w:val="21"/>
              </w:rPr>
            </w:pPr>
            <w:r w:rsidRPr="004C72F2">
              <w:rPr>
                <w:rFonts w:ascii="仿宋" w:eastAsia="仿宋" w:hAnsi="仿宋" w:hint="eastAsia"/>
                <w:szCs w:val="21"/>
              </w:rPr>
              <w:t>评分因素</w:t>
            </w:r>
          </w:p>
          <w:p w14:paraId="50B783A1" w14:textId="77777777" w:rsidR="00A37CC9" w:rsidRPr="004C72F2" w:rsidRDefault="00A37CC9" w:rsidP="00A37CC9">
            <w:pPr>
              <w:spacing w:line="400" w:lineRule="exact"/>
              <w:ind w:firstLine="28"/>
              <w:jc w:val="center"/>
              <w:rPr>
                <w:rFonts w:ascii="仿宋" w:eastAsia="仿宋" w:hAnsi="仿宋"/>
                <w:szCs w:val="21"/>
              </w:rPr>
            </w:pPr>
            <w:r w:rsidRPr="004C72F2">
              <w:rPr>
                <w:rFonts w:ascii="仿宋" w:eastAsia="仿宋" w:hAnsi="仿宋" w:hint="eastAsia"/>
                <w:szCs w:val="21"/>
              </w:rPr>
              <w:t>及权重</w:t>
            </w:r>
          </w:p>
        </w:tc>
        <w:tc>
          <w:tcPr>
            <w:tcW w:w="561" w:type="dxa"/>
            <w:vAlign w:val="center"/>
          </w:tcPr>
          <w:p w14:paraId="2B4199B9" w14:textId="77777777" w:rsidR="00A37CC9" w:rsidRPr="004C72F2" w:rsidRDefault="00A37CC9" w:rsidP="00A37CC9">
            <w:pPr>
              <w:spacing w:line="400" w:lineRule="exact"/>
              <w:ind w:firstLine="28"/>
              <w:jc w:val="center"/>
              <w:rPr>
                <w:rFonts w:ascii="仿宋" w:eastAsia="仿宋" w:hAnsi="仿宋"/>
                <w:szCs w:val="21"/>
              </w:rPr>
            </w:pPr>
            <w:r w:rsidRPr="004C72F2">
              <w:rPr>
                <w:rFonts w:ascii="仿宋" w:eastAsia="仿宋" w:hAnsi="仿宋" w:hint="eastAsia"/>
                <w:szCs w:val="21"/>
              </w:rPr>
              <w:t>分　值</w:t>
            </w:r>
          </w:p>
        </w:tc>
        <w:tc>
          <w:tcPr>
            <w:tcW w:w="4000" w:type="dxa"/>
            <w:vAlign w:val="center"/>
          </w:tcPr>
          <w:p w14:paraId="0EB306B5" w14:textId="77777777" w:rsidR="00A37CC9" w:rsidRPr="004C72F2" w:rsidRDefault="00A37CC9" w:rsidP="00A37CC9">
            <w:pPr>
              <w:spacing w:line="400" w:lineRule="exact"/>
              <w:ind w:firstLine="28"/>
              <w:jc w:val="center"/>
              <w:rPr>
                <w:rFonts w:ascii="仿宋" w:eastAsia="仿宋" w:hAnsi="仿宋"/>
                <w:szCs w:val="21"/>
              </w:rPr>
            </w:pPr>
            <w:r w:rsidRPr="004C72F2">
              <w:rPr>
                <w:rFonts w:ascii="仿宋" w:eastAsia="仿宋" w:hAnsi="仿宋" w:hint="eastAsia"/>
                <w:szCs w:val="21"/>
              </w:rPr>
              <w:t>评分标准</w:t>
            </w:r>
          </w:p>
        </w:tc>
        <w:tc>
          <w:tcPr>
            <w:tcW w:w="987" w:type="dxa"/>
            <w:vAlign w:val="center"/>
          </w:tcPr>
          <w:p w14:paraId="0514FF96" w14:textId="77777777" w:rsidR="00A37CC9" w:rsidRPr="004C72F2" w:rsidRDefault="00A37CC9" w:rsidP="00A37CC9">
            <w:pPr>
              <w:spacing w:line="400" w:lineRule="exact"/>
              <w:jc w:val="center"/>
              <w:rPr>
                <w:rFonts w:ascii="仿宋" w:eastAsia="仿宋" w:hAnsi="仿宋"/>
                <w:szCs w:val="21"/>
              </w:rPr>
            </w:pPr>
            <w:r w:rsidRPr="004C72F2">
              <w:rPr>
                <w:rFonts w:ascii="仿宋" w:eastAsia="仿宋" w:hAnsi="仿宋" w:hint="eastAsia"/>
                <w:szCs w:val="21"/>
              </w:rPr>
              <w:t>备注</w:t>
            </w:r>
          </w:p>
        </w:tc>
        <w:tc>
          <w:tcPr>
            <w:tcW w:w="1277" w:type="dxa"/>
            <w:vAlign w:val="center"/>
          </w:tcPr>
          <w:p w14:paraId="119DC8F4" w14:textId="77777777" w:rsidR="00A37CC9" w:rsidRPr="004C72F2" w:rsidRDefault="00A37CC9" w:rsidP="00A37CC9">
            <w:pPr>
              <w:spacing w:line="400" w:lineRule="exact"/>
              <w:jc w:val="center"/>
              <w:rPr>
                <w:rFonts w:ascii="仿宋" w:eastAsia="仿宋" w:hAnsi="仿宋"/>
                <w:szCs w:val="21"/>
              </w:rPr>
            </w:pPr>
            <w:r w:rsidRPr="004C72F2">
              <w:rPr>
                <w:rFonts w:ascii="仿宋" w:eastAsia="仿宋" w:hAnsi="仿宋" w:hint="eastAsia"/>
                <w:szCs w:val="21"/>
              </w:rPr>
              <w:t>说明</w:t>
            </w:r>
          </w:p>
        </w:tc>
      </w:tr>
      <w:tr w:rsidR="00E1660D" w:rsidRPr="004C72F2" w14:paraId="6F7555F2" w14:textId="77777777" w:rsidTr="007D5B2F">
        <w:trPr>
          <w:trHeight w:val="402"/>
        </w:trPr>
        <w:tc>
          <w:tcPr>
            <w:tcW w:w="577" w:type="dxa"/>
            <w:vAlign w:val="center"/>
          </w:tcPr>
          <w:p w14:paraId="579E754A" w14:textId="77777777" w:rsidR="00A37CC9" w:rsidRPr="004C72F2" w:rsidRDefault="00A37CC9" w:rsidP="00A37CC9">
            <w:pPr>
              <w:spacing w:line="400" w:lineRule="exact"/>
              <w:ind w:firstLine="28"/>
              <w:jc w:val="center"/>
              <w:rPr>
                <w:rFonts w:ascii="仿宋" w:eastAsia="仿宋" w:hAnsi="仿宋"/>
                <w:szCs w:val="21"/>
              </w:rPr>
            </w:pPr>
            <w:r w:rsidRPr="004C72F2">
              <w:rPr>
                <w:rFonts w:ascii="仿宋" w:eastAsia="仿宋" w:hAnsi="仿宋" w:hint="eastAsia"/>
                <w:szCs w:val="21"/>
              </w:rPr>
              <w:t>1</w:t>
            </w:r>
          </w:p>
        </w:tc>
        <w:tc>
          <w:tcPr>
            <w:tcW w:w="1119" w:type="dxa"/>
            <w:vAlign w:val="center"/>
          </w:tcPr>
          <w:p w14:paraId="75068AE5" w14:textId="77777777" w:rsidR="00A37CC9" w:rsidRPr="004C72F2" w:rsidRDefault="00A37CC9" w:rsidP="00A37CC9">
            <w:pPr>
              <w:rPr>
                <w:rFonts w:ascii="仿宋" w:eastAsia="仿宋" w:hAnsi="仿宋"/>
                <w:szCs w:val="21"/>
              </w:rPr>
            </w:pPr>
            <w:r w:rsidRPr="004C72F2">
              <w:rPr>
                <w:rFonts w:ascii="仿宋" w:eastAsia="仿宋" w:hAnsi="仿宋" w:hint="eastAsia"/>
                <w:szCs w:val="21"/>
              </w:rPr>
              <w:t>报价</w:t>
            </w:r>
            <w:r w:rsidRPr="004C72F2">
              <w:rPr>
                <w:rFonts w:ascii="仿宋" w:eastAsia="仿宋" w:hAnsi="仿宋"/>
                <w:szCs w:val="21"/>
              </w:rPr>
              <w:t>30</w:t>
            </w:r>
            <w:r w:rsidRPr="004C72F2">
              <w:rPr>
                <w:rFonts w:ascii="仿宋" w:eastAsia="仿宋" w:hAnsi="仿宋" w:hint="eastAsia"/>
                <w:szCs w:val="21"/>
              </w:rPr>
              <w:t>%</w:t>
            </w:r>
          </w:p>
          <w:p w14:paraId="170B6C6E" w14:textId="77777777" w:rsidR="00A37CC9" w:rsidRPr="004C72F2" w:rsidRDefault="00A37CC9" w:rsidP="00A37CC9">
            <w:pPr>
              <w:rPr>
                <w:rFonts w:ascii="仿宋" w:eastAsia="仿宋" w:hAnsi="仿宋"/>
                <w:szCs w:val="21"/>
              </w:rPr>
            </w:pPr>
            <w:r w:rsidRPr="004C72F2">
              <w:rPr>
                <w:rFonts w:ascii="仿宋" w:eastAsia="仿宋" w:hAnsi="仿宋" w:hint="eastAsia"/>
                <w:szCs w:val="21"/>
              </w:rPr>
              <w:t>（主要评分因素）</w:t>
            </w:r>
          </w:p>
        </w:tc>
        <w:tc>
          <w:tcPr>
            <w:tcW w:w="561" w:type="dxa"/>
            <w:vAlign w:val="center"/>
          </w:tcPr>
          <w:p w14:paraId="2C4B678B" w14:textId="77777777" w:rsidR="00A37CC9" w:rsidRPr="004C72F2" w:rsidRDefault="00A37CC9" w:rsidP="00A37CC9">
            <w:pPr>
              <w:rPr>
                <w:rFonts w:ascii="仿宋" w:eastAsia="仿宋" w:hAnsi="仿宋"/>
                <w:szCs w:val="21"/>
              </w:rPr>
            </w:pPr>
            <w:r w:rsidRPr="004C72F2">
              <w:rPr>
                <w:rFonts w:ascii="仿宋" w:eastAsia="仿宋" w:hAnsi="仿宋"/>
                <w:szCs w:val="21"/>
              </w:rPr>
              <w:t>30</w:t>
            </w:r>
            <w:r w:rsidRPr="004C72F2">
              <w:rPr>
                <w:rFonts w:ascii="仿宋" w:eastAsia="仿宋" w:hAnsi="仿宋" w:hint="eastAsia"/>
                <w:szCs w:val="21"/>
              </w:rPr>
              <w:t>分</w:t>
            </w:r>
          </w:p>
        </w:tc>
        <w:tc>
          <w:tcPr>
            <w:tcW w:w="4000" w:type="dxa"/>
            <w:vAlign w:val="center"/>
          </w:tcPr>
          <w:p w14:paraId="63D00015" w14:textId="77777777" w:rsidR="00A37CC9" w:rsidRPr="004C72F2" w:rsidRDefault="00A37CC9" w:rsidP="00A37CC9">
            <w:pPr>
              <w:rPr>
                <w:rFonts w:ascii="仿宋" w:eastAsia="仿宋" w:hAnsi="仿宋"/>
                <w:szCs w:val="21"/>
              </w:rPr>
            </w:pPr>
            <w:r w:rsidRPr="004C72F2">
              <w:rPr>
                <w:rFonts w:ascii="仿宋" w:eastAsia="仿宋" w:hAnsi="仿宋" w:hint="eastAsia"/>
                <w:szCs w:val="21"/>
              </w:rPr>
              <w:t>满足招标文件要求且投标价格最低的报价为基准价，其价格分为满分。其他供应商的价格</w:t>
            </w:r>
            <w:proofErr w:type="gramStart"/>
            <w:r w:rsidRPr="004C72F2">
              <w:rPr>
                <w:rFonts w:ascii="仿宋" w:eastAsia="仿宋" w:hAnsi="仿宋" w:hint="eastAsia"/>
                <w:szCs w:val="21"/>
              </w:rPr>
              <w:t>分统一</w:t>
            </w:r>
            <w:proofErr w:type="gramEnd"/>
            <w:r w:rsidRPr="004C72F2">
              <w:rPr>
                <w:rFonts w:ascii="仿宋" w:eastAsia="仿宋" w:hAnsi="仿宋" w:hint="eastAsia"/>
                <w:szCs w:val="21"/>
              </w:rPr>
              <w:t xml:space="preserve">按照下列公式计算：报价得分=(基准价／报价)* </w:t>
            </w:r>
            <w:r w:rsidRPr="004C72F2">
              <w:rPr>
                <w:rFonts w:ascii="仿宋" w:eastAsia="仿宋" w:hAnsi="仿宋"/>
                <w:szCs w:val="21"/>
              </w:rPr>
              <w:t>30</w:t>
            </w:r>
            <w:r w:rsidRPr="004C72F2">
              <w:rPr>
                <w:rFonts w:ascii="仿宋" w:eastAsia="仿宋" w:hAnsi="仿宋" w:hint="eastAsia"/>
                <w:szCs w:val="21"/>
              </w:rPr>
              <w:t>%*100</w:t>
            </w:r>
          </w:p>
        </w:tc>
        <w:tc>
          <w:tcPr>
            <w:tcW w:w="987" w:type="dxa"/>
            <w:vAlign w:val="center"/>
          </w:tcPr>
          <w:p w14:paraId="3DA0157F" w14:textId="77777777" w:rsidR="00A37CC9" w:rsidRPr="004C72F2" w:rsidRDefault="00A37CC9" w:rsidP="00A37CC9">
            <w:pPr>
              <w:jc w:val="center"/>
              <w:rPr>
                <w:rFonts w:ascii="仿宋" w:eastAsia="仿宋" w:hAnsi="仿宋"/>
                <w:szCs w:val="21"/>
              </w:rPr>
            </w:pPr>
            <w:r w:rsidRPr="004C72F2">
              <w:rPr>
                <w:rFonts w:ascii="仿宋" w:eastAsia="仿宋" w:hAnsi="仿宋" w:hint="eastAsia"/>
                <w:szCs w:val="21"/>
              </w:rPr>
              <w:t>/</w:t>
            </w:r>
          </w:p>
        </w:tc>
        <w:tc>
          <w:tcPr>
            <w:tcW w:w="1277" w:type="dxa"/>
            <w:vAlign w:val="center"/>
          </w:tcPr>
          <w:p w14:paraId="41658A3E" w14:textId="77777777" w:rsidR="00A37CC9" w:rsidRPr="004C72F2" w:rsidRDefault="00A37CC9" w:rsidP="00A37CC9">
            <w:pPr>
              <w:rPr>
                <w:rFonts w:ascii="仿宋" w:eastAsia="仿宋" w:hAnsi="仿宋"/>
                <w:szCs w:val="21"/>
              </w:rPr>
            </w:pPr>
            <w:r w:rsidRPr="004C72F2">
              <w:rPr>
                <w:rFonts w:ascii="仿宋" w:eastAsia="仿宋" w:hAnsi="仿宋" w:hint="eastAsia"/>
                <w:szCs w:val="21"/>
              </w:rPr>
              <w:t>共同评分因素</w:t>
            </w:r>
          </w:p>
        </w:tc>
      </w:tr>
      <w:tr w:rsidR="00E1660D" w:rsidRPr="004C72F2" w14:paraId="5BC02308" w14:textId="77777777" w:rsidTr="007D5B2F">
        <w:trPr>
          <w:trHeight w:val="402"/>
        </w:trPr>
        <w:tc>
          <w:tcPr>
            <w:tcW w:w="577" w:type="dxa"/>
            <w:vAlign w:val="center"/>
          </w:tcPr>
          <w:p w14:paraId="036F1490" w14:textId="77777777" w:rsidR="00A37CC9" w:rsidRPr="004C72F2" w:rsidRDefault="00A37CC9" w:rsidP="00A37CC9">
            <w:pPr>
              <w:spacing w:line="400" w:lineRule="exact"/>
              <w:ind w:firstLine="28"/>
              <w:jc w:val="center"/>
              <w:rPr>
                <w:rFonts w:ascii="仿宋" w:eastAsia="仿宋" w:hAnsi="仿宋"/>
                <w:szCs w:val="21"/>
              </w:rPr>
            </w:pPr>
            <w:r w:rsidRPr="004C72F2">
              <w:rPr>
                <w:rFonts w:ascii="仿宋" w:eastAsia="仿宋" w:hAnsi="仿宋" w:hint="eastAsia"/>
                <w:szCs w:val="21"/>
              </w:rPr>
              <w:t>2</w:t>
            </w:r>
          </w:p>
        </w:tc>
        <w:tc>
          <w:tcPr>
            <w:tcW w:w="1119" w:type="dxa"/>
            <w:vAlign w:val="center"/>
          </w:tcPr>
          <w:p w14:paraId="57747E4D" w14:textId="77777777" w:rsidR="00A37CC9" w:rsidRPr="004C72F2" w:rsidRDefault="00A37CC9" w:rsidP="00A37CC9">
            <w:pPr>
              <w:rPr>
                <w:rFonts w:ascii="仿宋" w:eastAsia="仿宋" w:hAnsi="仿宋"/>
                <w:szCs w:val="21"/>
              </w:rPr>
            </w:pPr>
            <w:r w:rsidRPr="004C72F2">
              <w:rPr>
                <w:rFonts w:ascii="仿宋" w:eastAsia="仿宋" w:hAnsi="仿宋" w:hint="eastAsia"/>
                <w:szCs w:val="21"/>
              </w:rPr>
              <w:t>技术、服务要求</w:t>
            </w:r>
            <w:r w:rsidRPr="004C72F2">
              <w:rPr>
                <w:rFonts w:ascii="仿宋" w:eastAsia="仿宋" w:hAnsi="仿宋"/>
                <w:szCs w:val="21"/>
              </w:rPr>
              <w:t>60</w:t>
            </w:r>
            <w:r w:rsidRPr="004C72F2">
              <w:rPr>
                <w:rFonts w:ascii="仿宋" w:eastAsia="仿宋" w:hAnsi="仿宋" w:hint="eastAsia"/>
                <w:szCs w:val="21"/>
              </w:rPr>
              <w:t>%（主要评分因素）</w:t>
            </w:r>
          </w:p>
        </w:tc>
        <w:tc>
          <w:tcPr>
            <w:tcW w:w="561" w:type="dxa"/>
            <w:vAlign w:val="center"/>
          </w:tcPr>
          <w:p w14:paraId="2B1E2D56" w14:textId="77777777" w:rsidR="00A37CC9" w:rsidRPr="004C72F2" w:rsidRDefault="00A37CC9" w:rsidP="00A37CC9">
            <w:pPr>
              <w:rPr>
                <w:rFonts w:ascii="仿宋" w:eastAsia="仿宋" w:hAnsi="仿宋"/>
                <w:szCs w:val="21"/>
              </w:rPr>
            </w:pPr>
            <w:r w:rsidRPr="004C72F2">
              <w:rPr>
                <w:rFonts w:ascii="仿宋" w:eastAsia="仿宋" w:hAnsi="仿宋"/>
                <w:szCs w:val="21"/>
              </w:rPr>
              <w:t>60</w:t>
            </w:r>
          </w:p>
          <w:p w14:paraId="3FBDFC28" w14:textId="77777777" w:rsidR="00A37CC9" w:rsidRPr="004C72F2" w:rsidRDefault="00A37CC9" w:rsidP="00A37CC9">
            <w:pPr>
              <w:rPr>
                <w:rFonts w:ascii="仿宋" w:eastAsia="仿宋" w:hAnsi="仿宋"/>
                <w:szCs w:val="21"/>
              </w:rPr>
            </w:pPr>
            <w:r w:rsidRPr="004C72F2">
              <w:rPr>
                <w:rFonts w:ascii="仿宋" w:eastAsia="仿宋" w:hAnsi="仿宋" w:hint="eastAsia"/>
                <w:szCs w:val="21"/>
              </w:rPr>
              <w:t>分</w:t>
            </w:r>
          </w:p>
        </w:tc>
        <w:tc>
          <w:tcPr>
            <w:tcW w:w="4000" w:type="dxa"/>
          </w:tcPr>
          <w:p w14:paraId="767F620B" w14:textId="77777777" w:rsidR="00A37CC9" w:rsidRPr="004C72F2" w:rsidRDefault="00A37CC9" w:rsidP="00A37CC9">
            <w:pPr>
              <w:rPr>
                <w:rFonts w:ascii="仿宋" w:eastAsia="仿宋" w:hAnsi="仿宋"/>
                <w:szCs w:val="21"/>
              </w:rPr>
            </w:pPr>
            <w:r w:rsidRPr="004C72F2">
              <w:rPr>
                <w:rFonts w:ascii="仿宋" w:eastAsia="仿宋" w:hAnsi="仿宋"/>
                <w:szCs w:val="21"/>
              </w:rPr>
              <w:t>1</w:t>
            </w:r>
            <w:r w:rsidRPr="004C72F2">
              <w:rPr>
                <w:rFonts w:ascii="仿宋" w:eastAsia="仿宋" w:hAnsi="仿宋" w:hint="eastAsia"/>
                <w:szCs w:val="21"/>
              </w:rPr>
              <w:t>、投标人针对招标文件第六章中的一般技术参数条款的响应得分规则如下：（一般技术参数条款指未标注 “★”和</w:t>
            </w:r>
            <w:r w:rsidRPr="004C72F2">
              <w:rPr>
                <w:rFonts w:ascii="仿宋" w:eastAsia="仿宋" w:hAnsi="仿宋"/>
                <w:szCs w:val="21"/>
              </w:rPr>
              <w:t>“*”</w:t>
            </w:r>
            <w:r w:rsidRPr="004C72F2">
              <w:rPr>
                <w:rFonts w:ascii="仿宋" w:eastAsia="仿宋" w:hAnsi="仿宋" w:hint="eastAsia"/>
                <w:szCs w:val="21"/>
              </w:rPr>
              <w:t>的条款）</w:t>
            </w:r>
          </w:p>
          <w:p w14:paraId="0FE14632" w14:textId="77777777" w:rsidR="00A37CC9" w:rsidRPr="004C72F2" w:rsidRDefault="00A37CC9" w:rsidP="00A37CC9">
            <w:pPr>
              <w:rPr>
                <w:rFonts w:ascii="仿宋" w:eastAsia="仿宋" w:hAnsi="仿宋"/>
                <w:szCs w:val="21"/>
              </w:rPr>
            </w:pPr>
            <w:r w:rsidRPr="004C72F2">
              <w:rPr>
                <w:rFonts w:ascii="仿宋" w:eastAsia="仿宋" w:hAnsi="仿宋" w:hint="eastAsia"/>
                <w:szCs w:val="21"/>
              </w:rPr>
              <w:t>一般技术参数条款响应得分=（投标人满足一般技术参数条款的数量÷一般技术参数条款的总数量）×</w:t>
            </w:r>
            <w:r w:rsidRPr="004C72F2">
              <w:rPr>
                <w:rFonts w:ascii="仿宋" w:eastAsia="仿宋" w:hAnsi="仿宋"/>
                <w:szCs w:val="21"/>
              </w:rPr>
              <w:t>2</w:t>
            </w:r>
            <w:r w:rsidRPr="004C72F2">
              <w:rPr>
                <w:rFonts w:ascii="仿宋" w:eastAsia="仿宋" w:hAnsi="仿宋" w:hint="eastAsia"/>
                <w:szCs w:val="21"/>
              </w:rPr>
              <w:t>0分（</w:t>
            </w:r>
            <w:proofErr w:type="gramStart"/>
            <w:r w:rsidRPr="004C72F2">
              <w:rPr>
                <w:rFonts w:ascii="仿宋" w:eastAsia="仿宋" w:hAnsi="仿宋" w:hint="eastAsia"/>
                <w:szCs w:val="21"/>
              </w:rPr>
              <w:t>若本包</w:t>
            </w:r>
            <w:r w:rsidRPr="004C72F2">
              <w:rPr>
                <w:rFonts w:ascii="仿宋" w:eastAsia="仿宋" w:hAnsi="仿宋"/>
                <w:szCs w:val="21"/>
              </w:rPr>
              <w:t>无</w:t>
            </w:r>
            <w:proofErr w:type="gramEnd"/>
            <w:r w:rsidRPr="004C72F2">
              <w:rPr>
                <w:rFonts w:ascii="仿宋" w:eastAsia="仿宋" w:hAnsi="仿宋" w:hint="eastAsia"/>
                <w:szCs w:val="21"/>
              </w:rPr>
              <w:t>“★”号</w:t>
            </w:r>
            <w:r w:rsidRPr="004C72F2">
              <w:rPr>
                <w:rFonts w:ascii="仿宋" w:eastAsia="仿宋" w:hAnsi="仿宋"/>
                <w:szCs w:val="21"/>
              </w:rPr>
              <w:t>参数此处为6</w:t>
            </w:r>
            <w:r w:rsidRPr="004C72F2">
              <w:rPr>
                <w:rFonts w:ascii="仿宋" w:eastAsia="仿宋" w:hAnsi="仿宋" w:hint="eastAsia"/>
                <w:szCs w:val="21"/>
              </w:rPr>
              <w:t>0分）。</w:t>
            </w:r>
          </w:p>
          <w:p w14:paraId="504EABED" w14:textId="77777777" w:rsidR="00A37CC9" w:rsidRPr="004C72F2" w:rsidRDefault="00A37CC9" w:rsidP="00A37CC9">
            <w:pPr>
              <w:rPr>
                <w:rFonts w:ascii="仿宋" w:eastAsia="仿宋" w:hAnsi="仿宋"/>
                <w:szCs w:val="21"/>
              </w:rPr>
            </w:pPr>
            <w:r w:rsidRPr="004C72F2">
              <w:rPr>
                <w:rFonts w:ascii="仿宋" w:eastAsia="仿宋" w:hAnsi="仿宋"/>
                <w:szCs w:val="21"/>
              </w:rPr>
              <w:t>2</w:t>
            </w:r>
            <w:r w:rsidRPr="004C72F2">
              <w:rPr>
                <w:rFonts w:ascii="仿宋" w:eastAsia="仿宋" w:hAnsi="仿宋" w:hint="eastAsia"/>
                <w:szCs w:val="21"/>
              </w:rPr>
              <w:t>、投标人针对招标文件第六章 “★”技</w:t>
            </w:r>
            <w:r w:rsidRPr="004C72F2">
              <w:rPr>
                <w:rFonts w:ascii="仿宋" w:eastAsia="仿宋" w:hAnsi="仿宋" w:hint="eastAsia"/>
                <w:szCs w:val="21"/>
              </w:rPr>
              <w:lastRenderedPageBreak/>
              <w:t>术参数条款的响应得分规则如下：</w:t>
            </w:r>
          </w:p>
          <w:p w14:paraId="7526930A" w14:textId="77777777" w:rsidR="00A37CC9" w:rsidRPr="004C72F2" w:rsidRDefault="00A37CC9" w:rsidP="00A37CC9">
            <w:pPr>
              <w:rPr>
                <w:rFonts w:ascii="仿宋" w:eastAsia="仿宋" w:hAnsi="仿宋"/>
                <w:szCs w:val="21"/>
              </w:rPr>
            </w:pPr>
            <w:r w:rsidRPr="004C72F2">
              <w:rPr>
                <w:rFonts w:ascii="仿宋" w:eastAsia="仿宋" w:hAnsi="仿宋" w:hint="eastAsia"/>
                <w:szCs w:val="21"/>
              </w:rPr>
              <w:t>“★”技术参数条款响应得分=（投标人满足“★”技术参数条款的数量÷ “★”技术参数条款的总数量）×40分（</w:t>
            </w:r>
            <w:proofErr w:type="gramStart"/>
            <w:r w:rsidRPr="004C72F2">
              <w:rPr>
                <w:rFonts w:ascii="仿宋" w:eastAsia="仿宋" w:hAnsi="仿宋" w:hint="eastAsia"/>
                <w:szCs w:val="21"/>
              </w:rPr>
              <w:t>若本包无</w:t>
            </w:r>
            <w:proofErr w:type="gramEnd"/>
            <w:r w:rsidRPr="004C72F2">
              <w:rPr>
                <w:rFonts w:ascii="仿宋" w:eastAsia="仿宋" w:hAnsi="仿宋" w:hint="eastAsia"/>
                <w:szCs w:val="21"/>
              </w:rPr>
              <w:t>“★”号参数此处为</w:t>
            </w:r>
            <w:r w:rsidRPr="004C72F2">
              <w:rPr>
                <w:rFonts w:ascii="仿宋" w:eastAsia="仿宋" w:hAnsi="仿宋"/>
                <w:szCs w:val="21"/>
              </w:rPr>
              <w:t>0</w:t>
            </w:r>
            <w:r w:rsidRPr="004C72F2">
              <w:rPr>
                <w:rFonts w:ascii="仿宋" w:eastAsia="仿宋" w:hAnsi="仿宋" w:hint="eastAsia"/>
                <w:szCs w:val="21"/>
              </w:rPr>
              <w:t>分）。</w:t>
            </w:r>
          </w:p>
          <w:p w14:paraId="63E3CEB5" w14:textId="77777777" w:rsidR="00A37CC9" w:rsidRPr="004C72F2" w:rsidRDefault="00A37CC9" w:rsidP="00A37CC9">
            <w:pPr>
              <w:rPr>
                <w:rFonts w:ascii="仿宋" w:eastAsia="仿宋" w:hAnsi="仿宋"/>
                <w:szCs w:val="21"/>
              </w:rPr>
            </w:pPr>
            <w:r w:rsidRPr="004C72F2">
              <w:rPr>
                <w:rFonts w:ascii="仿宋" w:eastAsia="仿宋" w:hAnsi="仿宋" w:hint="eastAsia"/>
                <w:szCs w:val="21"/>
              </w:rPr>
              <w:t>注：</w:t>
            </w:r>
          </w:p>
          <w:p w14:paraId="357DDB22" w14:textId="77777777" w:rsidR="00A37CC9" w:rsidRPr="004C72F2" w:rsidRDefault="00A37CC9" w:rsidP="00A37CC9">
            <w:pPr>
              <w:rPr>
                <w:rFonts w:ascii="仿宋" w:eastAsia="仿宋" w:hAnsi="仿宋"/>
                <w:szCs w:val="21"/>
              </w:rPr>
            </w:pPr>
            <w:r w:rsidRPr="004C72F2">
              <w:rPr>
                <w:rFonts w:ascii="仿宋" w:eastAsia="仿宋" w:hAnsi="仿宋" w:hint="eastAsia"/>
                <w:szCs w:val="21"/>
              </w:rPr>
              <w:t>①针对“★”条款的技术响应，投标人需提供技术支撑材料（如产品检测报告或向社会公开的产品彩页或产品说明书等），但如果招标文件第六章“技术参数要求”中的“★”技术条款对技术支撑材料有要求，应按要求提供，否则对应技术参数条款将视为不满足。</w:t>
            </w:r>
          </w:p>
          <w:p w14:paraId="384C77FA" w14:textId="77777777" w:rsidR="00A37CC9" w:rsidRPr="004C72F2" w:rsidRDefault="00A37CC9" w:rsidP="00A37CC9">
            <w:pPr>
              <w:rPr>
                <w:rFonts w:ascii="仿宋" w:eastAsia="仿宋" w:hAnsi="仿宋"/>
                <w:szCs w:val="21"/>
              </w:rPr>
            </w:pPr>
            <w:r w:rsidRPr="004C72F2">
              <w:rPr>
                <w:rFonts w:ascii="仿宋" w:eastAsia="仿宋" w:hAnsi="仿宋" w:hint="eastAsia"/>
                <w:szCs w:val="21"/>
              </w:rPr>
              <w:t>②针对一般条款的技术响应，如果招标文件第六章“技术参数要求”中技术参数条款对技术支撑材料有要求，应按要求提供，否则对应技术参数条款将视为不满足。</w:t>
            </w:r>
          </w:p>
          <w:p w14:paraId="68A37661" w14:textId="77777777" w:rsidR="00A37CC9" w:rsidRPr="004C72F2" w:rsidRDefault="00A37CC9" w:rsidP="00A37CC9">
            <w:pPr>
              <w:rPr>
                <w:rFonts w:ascii="仿宋" w:eastAsia="仿宋" w:hAnsi="仿宋"/>
                <w:szCs w:val="21"/>
              </w:rPr>
            </w:pPr>
            <w:r w:rsidRPr="004C72F2">
              <w:rPr>
                <w:rFonts w:ascii="仿宋" w:eastAsia="仿宋" w:hAnsi="仿宋" w:hint="eastAsia"/>
                <w:szCs w:val="21"/>
              </w:rPr>
              <w:t>③得分保留小数点后两位小数，四舍五入。</w:t>
            </w:r>
          </w:p>
          <w:p w14:paraId="620148CB" w14:textId="77777777" w:rsidR="00A37CC9" w:rsidRPr="004C72F2" w:rsidRDefault="00A37CC9" w:rsidP="00A37CC9">
            <w:pPr>
              <w:rPr>
                <w:rFonts w:ascii="仿宋" w:eastAsia="仿宋" w:hAnsi="仿宋"/>
                <w:szCs w:val="21"/>
              </w:rPr>
            </w:pPr>
            <w:r w:rsidRPr="004C72F2">
              <w:rPr>
                <w:rFonts w:ascii="仿宋" w:eastAsia="仿宋" w:hAnsi="仿宋" w:hint="eastAsia"/>
                <w:szCs w:val="21"/>
              </w:rPr>
              <w:t>④标注“*”的条款为本项目实质性要求，不作为本项评审</w:t>
            </w:r>
          </w:p>
          <w:p w14:paraId="6652809D" w14:textId="77777777" w:rsidR="00A37CC9" w:rsidRPr="004C72F2" w:rsidRDefault="00A37CC9" w:rsidP="00A37CC9">
            <w:pPr>
              <w:rPr>
                <w:rFonts w:ascii="仿宋" w:eastAsia="仿宋" w:hAnsi="仿宋"/>
                <w:szCs w:val="21"/>
              </w:rPr>
            </w:pPr>
            <w:r w:rsidRPr="004C72F2">
              <w:rPr>
                <w:rFonts w:ascii="仿宋" w:eastAsia="仿宋" w:hAnsi="仿宋" w:hint="eastAsia"/>
                <w:szCs w:val="21"/>
              </w:rPr>
              <w:t>⑤以“1、2、3......”标识为一项。</w:t>
            </w:r>
          </w:p>
        </w:tc>
        <w:tc>
          <w:tcPr>
            <w:tcW w:w="987" w:type="dxa"/>
            <w:vAlign w:val="center"/>
          </w:tcPr>
          <w:p w14:paraId="061D0452" w14:textId="77777777" w:rsidR="00A37CC9" w:rsidRPr="004C72F2" w:rsidRDefault="00A37CC9" w:rsidP="00A37CC9">
            <w:pPr>
              <w:jc w:val="center"/>
              <w:rPr>
                <w:rFonts w:ascii="仿宋" w:eastAsia="仿宋" w:hAnsi="仿宋"/>
                <w:szCs w:val="21"/>
              </w:rPr>
            </w:pPr>
            <w:r w:rsidRPr="004C72F2">
              <w:rPr>
                <w:rFonts w:ascii="仿宋" w:eastAsia="仿宋" w:hAnsi="仿宋" w:hint="eastAsia"/>
                <w:szCs w:val="21"/>
              </w:rPr>
              <w:lastRenderedPageBreak/>
              <w:t>/</w:t>
            </w:r>
          </w:p>
        </w:tc>
        <w:tc>
          <w:tcPr>
            <w:tcW w:w="1277" w:type="dxa"/>
            <w:vAlign w:val="center"/>
          </w:tcPr>
          <w:p w14:paraId="223B65E1" w14:textId="77777777" w:rsidR="00A37CC9" w:rsidRPr="004C72F2" w:rsidRDefault="00A37CC9" w:rsidP="00A37CC9">
            <w:pPr>
              <w:rPr>
                <w:rFonts w:ascii="仿宋" w:eastAsia="仿宋" w:hAnsi="仿宋"/>
                <w:szCs w:val="21"/>
              </w:rPr>
            </w:pPr>
            <w:r w:rsidRPr="004C72F2">
              <w:rPr>
                <w:rFonts w:ascii="仿宋" w:eastAsia="仿宋" w:hAnsi="仿宋" w:hint="eastAsia"/>
                <w:szCs w:val="21"/>
              </w:rPr>
              <w:t>技术类评分因素</w:t>
            </w:r>
          </w:p>
        </w:tc>
      </w:tr>
      <w:tr w:rsidR="00E1660D" w:rsidRPr="004C72F2" w14:paraId="6CB7C2FE" w14:textId="77777777" w:rsidTr="007D5B2F">
        <w:trPr>
          <w:trHeight w:val="402"/>
        </w:trPr>
        <w:tc>
          <w:tcPr>
            <w:tcW w:w="577" w:type="dxa"/>
            <w:vAlign w:val="center"/>
          </w:tcPr>
          <w:p w14:paraId="750CCFE1" w14:textId="77777777" w:rsidR="00A37CC9" w:rsidRPr="004C72F2" w:rsidRDefault="00A37CC9" w:rsidP="00A37CC9">
            <w:pPr>
              <w:spacing w:line="400" w:lineRule="exact"/>
              <w:ind w:firstLine="28"/>
              <w:jc w:val="center"/>
              <w:rPr>
                <w:rFonts w:ascii="仿宋" w:eastAsia="仿宋" w:hAnsi="仿宋"/>
                <w:szCs w:val="21"/>
              </w:rPr>
            </w:pPr>
            <w:r w:rsidRPr="004C72F2">
              <w:rPr>
                <w:rFonts w:ascii="仿宋" w:eastAsia="仿宋" w:hAnsi="仿宋" w:hint="eastAsia"/>
                <w:szCs w:val="21"/>
              </w:rPr>
              <w:lastRenderedPageBreak/>
              <w:t>3</w:t>
            </w:r>
          </w:p>
        </w:tc>
        <w:tc>
          <w:tcPr>
            <w:tcW w:w="1119" w:type="dxa"/>
            <w:vAlign w:val="center"/>
          </w:tcPr>
          <w:p w14:paraId="078FF31D" w14:textId="77777777" w:rsidR="00A37CC9" w:rsidRPr="004C72F2" w:rsidRDefault="00A37CC9" w:rsidP="00A37CC9">
            <w:pPr>
              <w:rPr>
                <w:rFonts w:ascii="仿宋" w:eastAsia="仿宋" w:hAnsi="仿宋"/>
                <w:szCs w:val="21"/>
              </w:rPr>
            </w:pPr>
            <w:r w:rsidRPr="004C72F2">
              <w:rPr>
                <w:rFonts w:ascii="仿宋" w:eastAsia="仿宋" w:hAnsi="仿宋" w:hint="eastAsia"/>
                <w:szCs w:val="21"/>
              </w:rPr>
              <w:t>商务要求</w:t>
            </w:r>
            <w:r w:rsidRPr="004C72F2">
              <w:rPr>
                <w:rFonts w:ascii="仿宋" w:eastAsia="仿宋" w:hAnsi="仿宋"/>
                <w:szCs w:val="21"/>
              </w:rPr>
              <w:t>5</w:t>
            </w:r>
            <w:r w:rsidRPr="004C72F2">
              <w:rPr>
                <w:rFonts w:ascii="仿宋" w:eastAsia="仿宋" w:hAnsi="仿宋" w:hint="eastAsia"/>
                <w:szCs w:val="21"/>
              </w:rPr>
              <w:t>%（主要评分因素）</w:t>
            </w:r>
          </w:p>
        </w:tc>
        <w:tc>
          <w:tcPr>
            <w:tcW w:w="561" w:type="dxa"/>
            <w:vAlign w:val="center"/>
          </w:tcPr>
          <w:p w14:paraId="386E4320" w14:textId="77777777" w:rsidR="00A37CC9" w:rsidRPr="004C72F2" w:rsidRDefault="00A37CC9" w:rsidP="00A37CC9">
            <w:pPr>
              <w:rPr>
                <w:rFonts w:ascii="仿宋" w:eastAsia="仿宋" w:hAnsi="仿宋"/>
                <w:szCs w:val="21"/>
              </w:rPr>
            </w:pPr>
            <w:r w:rsidRPr="004C72F2">
              <w:rPr>
                <w:rFonts w:ascii="仿宋" w:eastAsia="仿宋" w:hAnsi="仿宋"/>
                <w:szCs w:val="21"/>
              </w:rPr>
              <w:t>5</w:t>
            </w:r>
            <w:r w:rsidRPr="004C72F2">
              <w:rPr>
                <w:rFonts w:ascii="仿宋" w:eastAsia="仿宋" w:hAnsi="仿宋" w:hint="eastAsia"/>
                <w:szCs w:val="21"/>
              </w:rPr>
              <w:t>分</w:t>
            </w:r>
          </w:p>
        </w:tc>
        <w:tc>
          <w:tcPr>
            <w:tcW w:w="4000" w:type="dxa"/>
            <w:vAlign w:val="center"/>
          </w:tcPr>
          <w:p w14:paraId="3C57D6F2" w14:textId="189E9045" w:rsidR="007E5961" w:rsidRPr="004C72F2" w:rsidRDefault="007E5961" w:rsidP="007E5961">
            <w:pPr>
              <w:rPr>
                <w:rFonts w:ascii="仿宋" w:eastAsia="仿宋" w:hAnsi="仿宋"/>
                <w:szCs w:val="21"/>
              </w:rPr>
            </w:pPr>
            <w:r w:rsidRPr="004C72F2">
              <w:rPr>
                <w:rFonts w:ascii="仿宋" w:eastAsia="仿宋" w:hAnsi="仿宋" w:hint="eastAsia"/>
                <w:szCs w:val="21"/>
              </w:rPr>
              <w:t>1、投标人针对招标文件第六章中的一般商务条款的响应得分规则如下：（一般商务条款指未标注 “★”和“*”的条款）</w:t>
            </w:r>
          </w:p>
          <w:p w14:paraId="10DDD337" w14:textId="1CA2D1C1" w:rsidR="007E5961" w:rsidRPr="004C72F2" w:rsidRDefault="007E5961" w:rsidP="007E5961">
            <w:pPr>
              <w:rPr>
                <w:rFonts w:ascii="仿宋" w:eastAsia="仿宋" w:hAnsi="仿宋"/>
                <w:szCs w:val="21"/>
              </w:rPr>
            </w:pPr>
            <w:r w:rsidRPr="004C72F2">
              <w:rPr>
                <w:rFonts w:ascii="仿宋" w:eastAsia="仿宋" w:hAnsi="仿宋" w:hint="eastAsia"/>
                <w:szCs w:val="21"/>
              </w:rPr>
              <w:t>一般商务条款响应得分=（投标人满足一般商务条款的数量÷一般商务条款的总数量）×</w:t>
            </w:r>
            <w:r w:rsidRPr="004C72F2">
              <w:rPr>
                <w:rFonts w:ascii="仿宋" w:eastAsia="仿宋" w:hAnsi="仿宋"/>
                <w:szCs w:val="21"/>
              </w:rPr>
              <w:t>2</w:t>
            </w:r>
            <w:r w:rsidRPr="004C72F2">
              <w:rPr>
                <w:rFonts w:ascii="仿宋" w:eastAsia="仿宋" w:hAnsi="仿宋" w:hint="eastAsia"/>
                <w:szCs w:val="21"/>
              </w:rPr>
              <w:t>分（</w:t>
            </w:r>
            <w:proofErr w:type="gramStart"/>
            <w:r w:rsidRPr="004C72F2">
              <w:rPr>
                <w:rFonts w:ascii="仿宋" w:eastAsia="仿宋" w:hAnsi="仿宋" w:hint="eastAsia"/>
                <w:szCs w:val="21"/>
              </w:rPr>
              <w:t>若本包无</w:t>
            </w:r>
            <w:proofErr w:type="gramEnd"/>
            <w:r w:rsidRPr="004C72F2">
              <w:rPr>
                <w:rFonts w:ascii="仿宋" w:eastAsia="仿宋" w:hAnsi="仿宋" w:hint="eastAsia"/>
                <w:szCs w:val="21"/>
              </w:rPr>
              <w:t>“★”号条款此处为</w:t>
            </w:r>
            <w:r w:rsidRPr="004C72F2">
              <w:rPr>
                <w:rFonts w:ascii="仿宋" w:eastAsia="仿宋" w:hAnsi="仿宋"/>
                <w:szCs w:val="21"/>
              </w:rPr>
              <w:t>5</w:t>
            </w:r>
            <w:r w:rsidRPr="004C72F2">
              <w:rPr>
                <w:rFonts w:ascii="仿宋" w:eastAsia="仿宋" w:hAnsi="仿宋" w:hint="eastAsia"/>
                <w:szCs w:val="21"/>
              </w:rPr>
              <w:t>分）。</w:t>
            </w:r>
          </w:p>
          <w:p w14:paraId="28FC9B88" w14:textId="7E79F15B" w:rsidR="007E5961" w:rsidRPr="004C72F2" w:rsidRDefault="007E5961" w:rsidP="007E5961">
            <w:pPr>
              <w:rPr>
                <w:rFonts w:ascii="仿宋" w:eastAsia="仿宋" w:hAnsi="仿宋"/>
                <w:szCs w:val="21"/>
              </w:rPr>
            </w:pPr>
            <w:r w:rsidRPr="004C72F2">
              <w:rPr>
                <w:rFonts w:ascii="仿宋" w:eastAsia="仿宋" w:hAnsi="仿宋" w:hint="eastAsia"/>
                <w:szCs w:val="21"/>
              </w:rPr>
              <w:t>2、投标人针对招标文件第六章 “★”商务条款的响应得分规则如下：</w:t>
            </w:r>
          </w:p>
          <w:p w14:paraId="52910160" w14:textId="099623A1" w:rsidR="007E5961" w:rsidRPr="004C72F2" w:rsidRDefault="007E5961" w:rsidP="00A37CC9">
            <w:pPr>
              <w:rPr>
                <w:rFonts w:ascii="仿宋" w:eastAsia="仿宋" w:hAnsi="仿宋"/>
                <w:szCs w:val="21"/>
              </w:rPr>
            </w:pPr>
            <w:r w:rsidRPr="004C72F2">
              <w:rPr>
                <w:rFonts w:ascii="仿宋" w:eastAsia="仿宋" w:hAnsi="仿宋" w:hint="eastAsia"/>
                <w:szCs w:val="21"/>
              </w:rPr>
              <w:t>“★”商务条款响应得分=（投标人满足“★”商务条款的数量÷ “★”商务条款的总数量）×</w:t>
            </w:r>
            <w:r w:rsidRPr="004C72F2">
              <w:rPr>
                <w:rFonts w:ascii="仿宋" w:eastAsia="仿宋" w:hAnsi="仿宋"/>
                <w:szCs w:val="21"/>
              </w:rPr>
              <w:t>3</w:t>
            </w:r>
            <w:r w:rsidRPr="004C72F2">
              <w:rPr>
                <w:rFonts w:ascii="仿宋" w:eastAsia="仿宋" w:hAnsi="仿宋" w:hint="eastAsia"/>
                <w:szCs w:val="21"/>
              </w:rPr>
              <w:t>分（</w:t>
            </w:r>
            <w:proofErr w:type="gramStart"/>
            <w:r w:rsidRPr="004C72F2">
              <w:rPr>
                <w:rFonts w:ascii="仿宋" w:eastAsia="仿宋" w:hAnsi="仿宋" w:hint="eastAsia"/>
                <w:szCs w:val="21"/>
              </w:rPr>
              <w:t>若本包无</w:t>
            </w:r>
            <w:proofErr w:type="gramEnd"/>
            <w:r w:rsidRPr="004C72F2">
              <w:rPr>
                <w:rFonts w:ascii="仿宋" w:eastAsia="仿宋" w:hAnsi="仿宋" w:hint="eastAsia"/>
                <w:szCs w:val="21"/>
              </w:rPr>
              <w:t>“★”号商务此处为0分）。</w:t>
            </w:r>
          </w:p>
          <w:p w14:paraId="7575C7BF" w14:textId="77777777" w:rsidR="00A37CC9" w:rsidRPr="004C72F2" w:rsidRDefault="00A37CC9" w:rsidP="00A37CC9">
            <w:pPr>
              <w:rPr>
                <w:rFonts w:ascii="仿宋" w:eastAsia="仿宋" w:hAnsi="仿宋"/>
                <w:szCs w:val="21"/>
              </w:rPr>
            </w:pPr>
            <w:r w:rsidRPr="004C72F2">
              <w:rPr>
                <w:rFonts w:ascii="仿宋" w:eastAsia="仿宋" w:hAnsi="仿宋" w:hint="eastAsia"/>
                <w:szCs w:val="21"/>
              </w:rPr>
              <w:t>注：以“1、2、3......”标识为一项，得</w:t>
            </w:r>
            <w:r w:rsidRPr="004C72F2">
              <w:rPr>
                <w:rFonts w:ascii="仿宋" w:eastAsia="仿宋" w:hAnsi="仿宋" w:hint="eastAsia"/>
                <w:szCs w:val="21"/>
              </w:rPr>
              <w:lastRenderedPageBreak/>
              <w:t>分保留小数点后两位小数，四舍五入。</w:t>
            </w:r>
          </w:p>
        </w:tc>
        <w:tc>
          <w:tcPr>
            <w:tcW w:w="987" w:type="dxa"/>
            <w:vAlign w:val="center"/>
          </w:tcPr>
          <w:p w14:paraId="427CCECA" w14:textId="77777777" w:rsidR="00A37CC9" w:rsidRPr="004C72F2" w:rsidRDefault="00A37CC9" w:rsidP="00A37CC9">
            <w:pPr>
              <w:jc w:val="center"/>
              <w:rPr>
                <w:rFonts w:ascii="仿宋" w:eastAsia="仿宋" w:hAnsi="仿宋"/>
                <w:szCs w:val="21"/>
              </w:rPr>
            </w:pPr>
            <w:r w:rsidRPr="004C72F2">
              <w:rPr>
                <w:rFonts w:ascii="仿宋" w:eastAsia="仿宋" w:hAnsi="仿宋" w:hint="eastAsia"/>
                <w:szCs w:val="21"/>
              </w:rPr>
              <w:lastRenderedPageBreak/>
              <w:t>/</w:t>
            </w:r>
          </w:p>
        </w:tc>
        <w:tc>
          <w:tcPr>
            <w:tcW w:w="1277" w:type="dxa"/>
            <w:vAlign w:val="center"/>
          </w:tcPr>
          <w:p w14:paraId="49160482" w14:textId="3268C2BC" w:rsidR="00A37CC9" w:rsidRPr="004C72F2" w:rsidRDefault="001E29A9" w:rsidP="00A37CC9">
            <w:pPr>
              <w:rPr>
                <w:rFonts w:ascii="仿宋" w:eastAsia="仿宋" w:hAnsi="仿宋"/>
                <w:szCs w:val="21"/>
              </w:rPr>
            </w:pPr>
            <w:r w:rsidRPr="004C72F2">
              <w:rPr>
                <w:rFonts w:ascii="仿宋" w:eastAsia="仿宋" w:hAnsi="仿宋" w:hint="eastAsia"/>
                <w:szCs w:val="21"/>
              </w:rPr>
              <w:t>技术类评分因素</w:t>
            </w:r>
          </w:p>
        </w:tc>
      </w:tr>
      <w:tr w:rsidR="00E1660D" w:rsidRPr="004C72F2" w14:paraId="460636AD" w14:textId="77777777" w:rsidTr="007D5B2F">
        <w:trPr>
          <w:trHeight w:val="402"/>
        </w:trPr>
        <w:tc>
          <w:tcPr>
            <w:tcW w:w="577" w:type="dxa"/>
            <w:vAlign w:val="center"/>
          </w:tcPr>
          <w:p w14:paraId="60C08D52" w14:textId="68B9F617" w:rsidR="00A37CC9" w:rsidRPr="004C72F2" w:rsidRDefault="00A37CC9" w:rsidP="00A37CC9">
            <w:pPr>
              <w:spacing w:line="400" w:lineRule="exact"/>
              <w:ind w:firstLine="28"/>
              <w:jc w:val="center"/>
              <w:rPr>
                <w:rFonts w:ascii="仿宋" w:eastAsia="仿宋" w:hAnsi="仿宋"/>
                <w:szCs w:val="21"/>
              </w:rPr>
            </w:pPr>
            <w:r w:rsidRPr="004C72F2">
              <w:rPr>
                <w:rFonts w:ascii="仿宋" w:eastAsia="仿宋" w:hAnsi="仿宋"/>
                <w:szCs w:val="21"/>
              </w:rPr>
              <w:lastRenderedPageBreak/>
              <w:t>4</w:t>
            </w:r>
          </w:p>
        </w:tc>
        <w:tc>
          <w:tcPr>
            <w:tcW w:w="1119" w:type="dxa"/>
            <w:vAlign w:val="center"/>
          </w:tcPr>
          <w:p w14:paraId="55FA7727" w14:textId="77777777" w:rsidR="00A37CC9" w:rsidRPr="004C72F2" w:rsidRDefault="00A37CC9" w:rsidP="00A37CC9">
            <w:pPr>
              <w:rPr>
                <w:rFonts w:ascii="仿宋" w:eastAsia="仿宋" w:hAnsi="仿宋"/>
                <w:szCs w:val="21"/>
              </w:rPr>
            </w:pPr>
            <w:r w:rsidRPr="004C72F2">
              <w:rPr>
                <w:rFonts w:ascii="仿宋" w:eastAsia="仿宋" w:hAnsi="仿宋" w:hint="eastAsia"/>
                <w:szCs w:val="21"/>
              </w:rPr>
              <w:t>业绩</w:t>
            </w:r>
            <w:r w:rsidRPr="004C72F2">
              <w:rPr>
                <w:rFonts w:ascii="仿宋" w:eastAsia="仿宋" w:hAnsi="仿宋"/>
                <w:szCs w:val="21"/>
              </w:rPr>
              <w:t>3</w:t>
            </w:r>
            <w:r w:rsidRPr="004C72F2">
              <w:rPr>
                <w:rFonts w:ascii="仿宋" w:eastAsia="仿宋" w:hAnsi="仿宋" w:hint="eastAsia"/>
                <w:szCs w:val="21"/>
              </w:rPr>
              <w:t>%</w:t>
            </w:r>
          </w:p>
        </w:tc>
        <w:tc>
          <w:tcPr>
            <w:tcW w:w="561" w:type="dxa"/>
            <w:vAlign w:val="center"/>
          </w:tcPr>
          <w:p w14:paraId="04B9F062" w14:textId="77777777" w:rsidR="00A37CC9" w:rsidRPr="004C72F2" w:rsidRDefault="00A37CC9" w:rsidP="00A37CC9">
            <w:pPr>
              <w:rPr>
                <w:rFonts w:ascii="仿宋" w:eastAsia="仿宋" w:hAnsi="仿宋"/>
                <w:szCs w:val="21"/>
              </w:rPr>
            </w:pPr>
            <w:r w:rsidRPr="004C72F2">
              <w:rPr>
                <w:rFonts w:ascii="仿宋" w:eastAsia="仿宋" w:hAnsi="仿宋"/>
                <w:szCs w:val="21"/>
              </w:rPr>
              <w:t>3</w:t>
            </w:r>
            <w:r w:rsidRPr="004C72F2">
              <w:rPr>
                <w:rFonts w:ascii="仿宋" w:eastAsia="仿宋" w:hAnsi="仿宋" w:hint="eastAsia"/>
                <w:szCs w:val="21"/>
              </w:rPr>
              <w:t>分</w:t>
            </w:r>
          </w:p>
        </w:tc>
        <w:tc>
          <w:tcPr>
            <w:tcW w:w="4000" w:type="dxa"/>
            <w:vAlign w:val="center"/>
          </w:tcPr>
          <w:p w14:paraId="6C479194" w14:textId="77777777" w:rsidR="00A37CC9" w:rsidRPr="004C72F2" w:rsidRDefault="00A37CC9" w:rsidP="00A37CC9">
            <w:pPr>
              <w:rPr>
                <w:rFonts w:ascii="仿宋" w:eastAsia="仿宋" w:hAnsi="仿宋"/>
                <w:szCs w:val="21"/>
              </w:rPr>
            </w:pPr>
            <w:r w:rsidRPr="004C72F2">
              <w:rPr>
                <w:rFonts w:ascii="仿宋" w:eastAsia="仿宋" w:hAnsi="仿宋" w:hint="eastAsia"/>
                <w:szCs w:val="21"/>
              </w:rPr>
              <w:t>评标委员会根据供应商同类产品销售业绩（</w:t>
            </w:r>
            <w:r w:rsidRPr="004C72F2">
              <w:rPr>
                <w:rFonts w:ascii="仿宋" w:eastAsia="仿宋" w:hAnsi="仿宋"/>
                <w:szCs w:val="21"/>
              </w:rPr>
              <w:t>2018</w:t>
            </w:r>
            <w:r w:rsidRPr="004C72F2">
              <w:rPr>
                <w:rFonts w:ascii="仿宋" w:eastAsia="仿宋" w:hAnsi="仿宋" w:hint="eastAsia"/>
                <w:szCs w:val="21"/>
              </w:rPr>
              <w:t>年-至递交投标文件截止日）进行评定，每提供</w:t>
            </w:r>
            <w:r w:rsidRPr="004C72F2">
              <w:rPr>
                <w:rFonts w:ascii="仿宋" w:eastAsia="仿宋" w:hAnsi="仿宋"/>
                <w:szCs w:val="21"/>
              </w:rPr>
              <w:t>一个业绩得</w:t>
            </w:r>
            <w:r w:rsidRPr="004C72F2">
              <w:rPr>
                <w:rFonts w:ascii="仿宋" w:eastAsia="仿宋" w:hAnsi="仿宋" w:hint="eastAsia"/>
                <w:szCs w:val="21"/>
              </w:rPr>
              <w:t>1分</w:t>
            </w:r>
            <w:r w:rsidRPr="004C72F2">
              <w:rPr>
                <w:rFonts w:ascii="仿宋" w:eastAsia="仿宋" w:hAnsi="仿宋"/>
                <w:szCs w:val="21"/>
              </w:rPr>
              <w:t>，最多得3</w:t>
            </w:r>
            <w:r w:rsidRPr="004C72F2">
              <w:rPr>
                <w:rFonts w:ascii="仿宋" w:eastAsia="仿宋" w:hAnsi="仿宋" w:hint="eastAsia"/>
                <w:szCs w:val="21"/>
              </w:rPr>
              <w:t>分。</w:t>
            </w:r>
          </w:p>
        </w:tc>
        <w:tc>
          <w:tcPr>
            <w:tcW w:w="987" w:type="dxa"/>
            <w:vAlign w:val="center"/>
          </w:tcPr>
          <w:p w14:paraId="10A8BA87" w14:textId="7F4938A4" w:rsidR="00A37CC9" w:rsidRPr="004C72F2" w:rsidRDefault="00A37CC9" w:rsidP="00A37CC9">
            <w:pPr>
              <w:rPr>
                <w:rFonts w:ascii="仿宋" w:eastAsia="仿宋" w:hAnsi="仿宋"/>
                <w:szCs w:val="21"/>
              </w:rPr>
            </w:pPr>
            <w:r w:rsidRPr="004C72F2">
              <w:rPr>
                <w:rFonts w:ascii="仿宋" w:eastAsia="仿宋" w:hAnsi="仿宋" w:hint="eastAsia"/>
                <w:szCs w:val="21"/>
              </w:rPr>
              <w:t>提供销售合同或中标/成交通知书复印件</w:t>
            </w:r>
          </w:p>
        </w:tc>
        <w:tc>
          <w:tcPr>
            <w:tcW w:w="1277" w:type="dxa"/>
            <w:vAlign w:val="center"/>
          </w:tcPr>
          <w:p w14:paraId="340885EA" w14:textId="77777777" w:rsidR="00A37CC9" w:rsidRPr="004C72F2" w:rsidRDefault="00A37CC9" w:rsidP="00A37CC9">
            <w:pPr>
              <w:rPr>
                <w:rFonts w:ascii="仿宋" w:eastAsia="仿宋" w:hAnsi="仿宋"/>
                <w:szCs w:val="21"/>
              </w:rPr>
            </w:pPr>
            <w:r w:rsidRPr="004C72F2">
              <w:rPr>
                <w:rFonts w:ascii="仿宋" w:eastAsia="仿宋" w:hAnsi="仿宋" w:hint="eastAsia"/>
                <w:szCs w:val="21"/>
              </w:rPr>
              <w:t>共同评分因素</w:t>
            </w:r>
          </w:p>
        </w:tc>
      </w:tr>
      <w:tr w:rsidR="00E1660D" w:rsidRPr="004C72F2" w14:paraId="17079429" w14:textId="77777777" w:rsidTr="007D5B2F">
        <w:trPr>
          <w:trHeight w:val="402"/>
        </w:trPr>
        <w:tc>
          <w:tcPr>
            <w:tcW w:w="577" w:type="dxa"/>
            <w:vAlign w:val="center"/>
          </w:tcPr>
          <w:p w14:paraId="776C6E6D" w14:textId="6D1E2CD9" w:rsidR="00A37CC9" w:rsidRPr="004C72F2" w:rsidRDefault="00A37CC9" w:rsidP="00A37CC9">
            <w:pPr>
              <w:spacing w:line="400" w:lineRule="exact"/>
              <w:ind w:firstLine="28"/>
              <w:jc w:val="center"/>
              <w:rPr>
                <w:rFonts w:ascii="仿宋" w:eastAsia="仿宋" w:hAnsi="仿宋"/>
                <w:szCs w:val="21"/>
              </w:rPr>
            </w:pPr>
            <w:r w:rsidRPr="004C72F2">
              <w:rPr>
                <w:rFonts w:ascii="仿宋" w:eastAsia="仿宋" w:hAnsi="仿宋"/>
                <w:szCs w:val="21"/>
              </w:rPr>
              <w:t>5</w:t>
            </w:r>
          </w:p>
        </w:tc>
        <w:tc>
          <w:tcPr>
            <w:tcW w:w="1119" w:type="dxa"/>
            <w:vAlign w:val="center"/>
          </w:tcPr>
          <w:p w14:paraId="15D534CD" w14:textId="77777777" w:rsidR="00A37CC9" w:rsidRPr="004C72F2" w:rsidRDefault="00A37CC9" w:rsidP="00A37CC9">
            <w:pPr>
              <w:rPr>
                <w:rFonts w:ascii="仿宋" w:eastAsia="仿宋" w:hAnsi="仿宋"/>
                <w:szCs w:val="21"/>
              </w:rPr>
            </w:pPr>
            <w:r w:rsidRPr="004C72F2">
              <w:rPr>
                <w:rFonts w:ascii="仿宋" w:eastAsia="仿宋" w:hAnsi="仿宋" w:hint="eastAsia"/>
                <w:szCs w:val="21"/>
              </w:rPr>
              <w:t>节能、环境标志、无线局域网产品2%</w:t>
            </w:r>
          </w:p>
        </w:tc>
        <w:tc>
          <w:tcPr>
            <w:tcW w:w="561" w:type="dxa"/>
            <w:vAlign w:val="center"/>
          </w:tcPr>
          <w:p w14:paraId="2F5750D9" w14:textId="77777777" w:rsidR="00A37CC9" w:rsidRPr="004C72F2" w:rsidRDefault="00A37CC9" w:rsidP="00A37CC9">
            <w:pPr>
              <w:rPr>
                <w:rFonts w:ascii="仿宋" w:eastAsia="仿宋" w:hAnsi="仿宋"/>
                <w:szCs w:val="21"/>
              </w:rPr>
            </w:pPr>
            <w:r w:rsidRPr="004C72F2">
              <w:rPr>
                <w:rFonts w:ascii="仿宋" w:eastAsia="仿宋" w:hAnsi="仿宋" w:hint="eastAsia"/>
                <w:szCs w:val="21"/>
              </w:rPr>
              <w:t>2分</w:t>
            </w:r>
          </w:p>
        </w:tc>
        <w:tc>
          <w:tcPr>
            <w:tcW w:w="4000" w:type="dxa"/>
            <w:vAlign w:val="center"/>
          </w:tcPr>
          <w:p w14:paraId="43C56D66" w14:textId="77777777" w:rsidR="00A37CC9" w:rsidRPr="004C72F2" w:rsidRDefault="00A37CC9" w:rsidP="00A37CC9">
            <w:pPr>
              <w:rPr>
                <w:rFonts w:ascii="仿宋" w:eastAsia="仿宋" w:hAnsi="仿宋"/>
                <w:szCs w:val="21"/>
              </w:rPr>
            </w:pPr>
            <w:r w:rsidRPr="004C72F2">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0802B05C" w14:textId="77777777" w:rsidR="00A37CC9" w:rsidRPr="004C72F2" w:rsidRDefault="00A37CC9" w:rsidP="00A37CC9">
            <w:pPr>
              <w:rPr>
                <w:rFonts w:ascii="仿宋" w:eastAsia="仿宋" w:hAnsi="仿宋"/>
                <w:kern w:val="0"/>
                <w:szCs w:val="21"/>
              </w:rPr>
            </w:pPr>
            <w:r w:rsidRPr="004C72F2">
              <w:rPr>
                <w:rFonts w:ascii="仿宋" w:eastAsia="仿宋" w:hAnsi="仿宋" w:hint="eastAsia"/>
                <w:szCs w:val="21"/>
              </w:rPr>
              <w:t>注：1. 节能产品、环境标志产品优先采购范围</w:t>
            </w:r>
            <w:r w:rsidRPr="004C72F2">
              <w:rPr>
                <w:rFonts w:ascii="仿宋" w:eastAsia="仿宋" w:hAnsi="仿宋" w:hint="eastAsia"/>
                <w:kern w:val="0"/>
                <w:szCs w:val="21"/>
              </w:rPr>
              <w:t>以品目清单为准</w:t>
            </w:r>
            <w:r w:rsidRPr="004C72F2">
              <w:rPr>
                <w:rFonts w:ascii="仿宋" w:eastAsia="仿宋" w:hAnsi="仿宋"/>
                <w:kern w:val="0"/>
                <w:szCs w:val="21"/>
              </w:rPr>
              <w:t>。</w:t>
            </w:r>
            <w:r w:rsidRPr="004C72F2">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4C72F2">
              <w:rPr>
                <w:rFonts w:ascii="仿宋" w:eastAsia="仿宋" w:hAnsi="仿宋" w:hint="eastAsia"/>
                <w:szCs w:val="21"/>
              </w:rPr>
              <w:t>无线局域网产品优先采购范围</w:t>
            </w:r>
            <w:r w:rsidRPr="004C72F2">
              <w:rPr>
                <w:rFonts w:ascii="仿宋" w:eastAsia="仿宋" w:hAnsi="仿宋" w:hint="eastAsia"/>
                <w:kern w:val="0"/>
                <w:szCs w:val="21"/>
              </w:rPr>
              <w:t>以中国</w:t>
            </w:r>
            <w:r w:rsidRPr="004C72F2">
              <w:rPr>
                <w:rFonts w:ascii="仿宋" w:eastAsia="仿宋" w:hAnsi="仿宋"/>
                <w:kern w:val="0"/>
                <w:szCs w:val="21"/>
              </w:rPr>
              <w:t>政府采购网公布的</w:t>
            </w:r>
            <w:r w:rsidRPr="004C72F2">
              <w:rPr>
                <w:rFonts w:ascii="仿宋" w:eastAsia="仿宋" w:hAnsi="仿宋" w:hint="eastAsia"/>
                <w:kern w:val="0"/>
                <w:szCs w:val="21"/>
              </w:rPr>
              <w:t>《无线局域网认证产品政府采购清单》为准</w:t>
            </w:r>
            <w:r w:rsidRPr="004C72F2">
              <w:rPr>
                <w:rFonts w:ascii="仿宋" w:eastAsia="仿宋" w:hAnsi="仿宋"/>
                <w:kern w:val="0"/>
                <w:szCs w:val="21"/>
              </w:rPr>
              <w:t>。</w:t>
            </w:r>
          </w:p>
          <w:p w14:paraId="6A3465C7" w14:textId="77777777" w:rsidR="00A37CC9" w:rsidRPr="004C72F2" w:rsidRDefault="00A37CC9" w:rsidP="00A37CC9">
            <w:pPr>
              <w:rPr>
                <w:rFonts w:ascii="仿宋" w:eastAsia="仿宋" w:hAnsi="仿宋"/>
                <w:kern w:val="0"/>
                <w:szCs w:val="21"/>
              </w:rPr>
            </w:pPr>
            <w:r w:rsidRPr="004C72F2">
              <w:rPr>
                <w:rFonts w:ascii="仿宋" w:eastAsia="仿宋" w:hAnsi="仿宋" w:hint="eastAsia"/>
                <w:kern w:val="0"/>
                <w:szCs w:val="21"/>
              </w:rPr>
              <w:t>2.</w:t>
            </w:r>
            <w:r w:rsidRPr="004C72F2">
              <w:rPr>
                <w:rFonts w:ascii="仿宋" w:eastAsia="仿宋" w:hAnsi="仿宋" w:hint="eastAsia"/>
                <w:szCs w:val="21"/>
              </w:rPr>
              <w:t xml:space="preserve"> 投标产品属于</w:t>
            </w:r>
            <w:r w:rsidRPr="004C72F2">
              <w:rPr>
                <w:rFonts w:ascii="仿宋" w:eastAsia="仿宋" w:hAnsi="仿宋" w:hint="eastAsia"/>
                <w:kern w:val="0"/>
                <w:szCs w:val="21"/>
              </w:rPr>
              <w:t>优先</w:t>
            </w:r>
            <w:r w:rsidRPr="004C72F2">
              <w:rPr>
                <w:rFonts w:ascii="仿宋" w:eastAsia="仿宋" w:hAnsi="仿宋"/>
                <w:kern w:val="0"/>
                <w:szCs w:val="21"/>
              </w:rPr>
              <w:t>采购范围内的</w:t>
            </w:r>
            <w:r w:rsidRPr="004C72F2">
              <w:rPr>
                <w:rFonts w:ascii="仿宋" w:eastAsia="仿宋" w:hAnsi="仿宋" w:hint="eastAsia"/>
                <w:szCs w:val="21"/>
              </w:rPr>
              <w:t>节能产品或者环境标志产品的</w:t>
            </w:r>
            <w:r w:rsidRPr="004C72F2">
              <w:rPr>
                <w:rFonts w:ascii="仿宋" w:eastAsia="仿宋" w:hAnsi="仿宋"/>
                <w:szCs w:val="21"/>
              </w:rPr>
              <w:t>，</w:t>
            </w:r>
            <w:r w:rsidRPr="004C72F2">
              <w:rPr>
                <w:rFonts w:ascii="仿宋" w:eastAsia="仿宋" w:hAnsi="仿宋" w:hint="eastAsia"/>
                <w:kern w:val="0"/>
                <w:szCs w:val="21"/>
              </w:rPr>
              <w:t>提供国家确定的认证机构出具的、处于有效期之内的节能产品、环境标志产品认证证书复印件加盖</w:t>
            </w:r>
            <w:r w:rsidRPr="004C72F2">
              <w:rPr>
                <w:rFonts w:ascii="仿宋" w:eastAsia="仿宋" w:hAnsi="仿宋"/>
                <w:kern w:val="0"/>
                <w:szCs w:val="21"/>
              </w:rPr>
              <w:t>供应商公章（</w:t>
            </w:r>
            <w:r w:rsidRPr="004C72F2">
              <w:rPr>
                <w:rFonts w:ascii="仿宋" w:eastAsia="仿宋" w:hAnsi="仿宋" w:hint="eastAsia"/>
                <w:kern w:val="0"/>
                <w:szCs w:val="21"/>
              </w:rPr>
              <w:t>鲜章</w:t>
            </w:r>
            <w:r w:rsidRPr="004C72F2">
              <w:rPr>
                <w:rFonts w:ascii="仿宋" w:eastAsia="仿宋" w:hAnsi="仿宋"/>
                <w:kern w:val="0"/>
                <w:szCs w:val="21"/>
              </w:rPr>
              <w:t>）</w:t>
            </w:r>
            <w:r w:rsidRPr="004C72F2">
              <w:rPr>
                <w:rFonts w:ascii="仿宋" w:eastAsia="仿宋" w:hAnsi="仿宋" w:hint="eastAsia"/>
                <w:kern w:val="0"/>
                <w:szCs w:val="21"/>
              </w:rPr>
              <w:t>。</w:t>
            </w:r>
          </w:p>
          <w:p w14:paraId="77317182" w14:textId="77777777" w:rsidR="00A37CC9" w:rsidRPr="004C72F2" w:rsidRDefault="00A37CC9" w:rsidP="00A37CC9">
            <w:pPr>
              <w:rPr>
                <w:rFonts w:ascii="仿宋" w:eastAsia="仿宋" w:hAnsi="仿宋"/>
                <w:szCs w:val="21"/>
              </w:rPr>
            </w:pPr>
            <w:r w:rsidRPr="004C72F2">
              <w:rPr>
                <w:rFonts w:ascii="仿宋" w:eastAsia="仿宋" w:hAnsi="仿宋"/>
                <w:kern w:val="0"/>
                <w:szCs w:val="21"/>
              </w:rPr>
              <w:t>3.</w:t>
            </w:r>
            <w:r w:rsidRPr="004C72F2">
              <w:rPr>
                <w:rFonts w:ascii="仿宋" w:eastAsia="仿宋" w:hAnsi="仿宋" w:hint="eastAsia"/>
                <w:kern w:val="0"/>
                <w:szCs w:val="21"/>
              </w:rPr>
              <w:t xml:space="preserve"> 投标产品属于优先</w:t>
            </w:r>
            <w:r w:rsidRPr="004C72F2">
              <w:rPr>
                <w:rFonts w:ascii="仿宋" w:eastAsia="仿宋" w:hAnsi="仿宋"/>
                <w:kern w:val="0"/>
                <w:szCs w:val="21"/>
              </w:rPr>
              <w:t>采购范围内的</w:t>
            </w:r>
            <w:r w:rsidRPr="004C72F2">
              <w:rPr>
                <w:rFonts w:ascii="仿宋" w:eastAsia="仿宋" w:hAnsi="仿宋" w:hint="eastAsia"/>
                <w:szCs w:val="21"/>
              </w:rPr>
              <w:t>无线局域网产品的，</w:t>
            </w:r>
            <w:r w:rsidRPr="004C72F2">
              <w:rPr>
                <w:rFonts w:ascii="仿宋" w:eastAsia="仿宋" w:hAnsi="仿宋" w:hint="eastAsia"/>
                <w:kern w:val="0"/>
                <w:szCs w:val="21"/>
              </w:rPr>
              <w:t>提供政府采购清单</w:t>
            </w:r>
            <w:proofErr w:type="gramStart"/>
            <w:r w:rsidRPr="004C72F2">
              <w:rPr>
                <w:rFonts w:ascii="仿宋" w:eastAsia="仿宋" w:hAnsi="仿宋" w:hint="eastAsia"/>
                <w:kern w:val="0"/>
                <w:szCs w:val="21"/>
              </w:rPr>
              <w:t>对应页并加盖</w:t>
            </w:r>
            <w:proofErr w:type="gramEnd"/>
            <w:r w:rsidRPr="004C72F2">
              <w:rPr>
                <w:rFonts w:ascii="仿宋" w:eastAsia="仿宋" w:hAnsi="仿宋" w:hint="eastAsia"/>
                <w:kern w:val="0"/>
                <w:szCs w:val="21"/>
              </w:rPr>
              <w:t>供应商单位公章（鲜章）。</w:t>
            </w:r>
          </w:p>
        </w:tc>
        <w:tc>
          <w:tcPr>
            <w:tcW w:w="987" w:type="dxa"/>
            <w:vAlign w:val="center"/>
          </w:tcPr>
          <w:p w14:paraId="3EDC8FD9" w14:textId="77777777" w:rsidR="00A37CC9" w:rsidRPr="004C72F2" w:rsidRDefault="00A37CC9" w:rsidP="00A37CC9">
            <w:pPr>
              <w:rPr>
                <w:rFonts w:ascii="仿宋" w:eastAsia="仿宋" w:hAnsi="仿宋"/>
                <w:szCs w:val="21"/>
              </w:rPr>
            </w:pPr>
            <w:r w:rsidRPr="004C72F2">
              <w:rPr>
                <w:rFonts w:ascii="仿宋" w:eastAsia="仿宋" w:hAnsi="仿宋" w:hint="eastAsia"/>
                <w:szCs w:val="21"/>
              </w:rPr>
              <w:t>/</w:t>
            </w:r>
          </w:p>
        </w:tc>
        <w:tc>
          <w:tcPr>
            <w:tcW w:w="1277" w:type="dxa"/>
            <w:vAlign w:val="center"/>
          </w:tcPr>
          <w:p w14:paraId="2E8748FB" w14:textId="77777777" w:rsidR="00A37CC9" w:rsidRPr="004C72F2" w:rsidRDefault="00A37CC9" w:rsidP="00A37CC9">
            <w:pPr>
              <w:rPr>
                <w:rFonts w:ascii="仿宋" w:eastAsia="仿宋" w:hAnsi="仿宋"/>
                <w:szCs w:val="21"/>
              </w:rPr>
            </w:pPr>
            <w:r w:rsidRPr="004C72F2">
              <w:rPr>
                <w:rFonts w:ascii="仿宋" w:eastAsia="仿宋" w:hAnsi="仿宋" w:hint="eastAsia"/>
                <w:szCs w:val="21"/>
              </w:rPr>
              <w:t>政策类评分因素</w:t>
            </w:r>
          </w:p>
        </w:tc>
      </w:tr>
    </w:tbl>
    <w:p w14:paraId="05B1A0BA" w14:textId="2C69E520" w:rsidR="00C8752B" w:rsidRPr="004C72F2" w:rsidRDefault="00D722B2" w:rsidP="00F80D82">
      <w:pPr>
        <w:keepNext/>
        <w:keepLines/>
        <w:spacing w:before="260" w:after="260" w:line="415" w:lineRule="auto"/>
        <w:outlineLvl w:val="1"/>
        <w:rPr>
          <w:rFonts w:ascii="仿宋" w:eastAsia="仿宋" w:hAnsi="仿宋"/>
          <w:b/>
          <w:bCs/>
          <w:sz w:val="24"/>
        </w:rPr>
      </w:pPr>
      <w:r w:rsidRPr="004C72F2">
        <w:rPr>
          <w:rFonts w:ascii="仿宋" w:eastAsia="仿宋" w:hAnsi="仿宋"/>
          <w:b/>
          <w:bCs/>
          <w:sz w:val="24"/>
        </w:rPr>
        <w:t>8</w:t>
      </w:r>
      <w:r w:rsidR="00C8752B" w:rsidRPr="004C72F2">
        <w:rPr>
          <w:rFonts w:ascii="仿宋" w:eastAsia="仿宋" w:hAnsi="仿宋" w:hint="eastAsia"/>
          <w:b/>
          <w:bCs/>
          <w:sz w:val="24"/>
        </w:rPr>
        <w:t>-1</w:t>
      </w:r>
      <w:r w:rsidRPr="004C72F2">
        <w:rPr>
          <w:rFonts w:ascii="仿宋" w:eastAsia="仿宋" w:hAnsi="仿宋"/>
          <w:b/>
          <w:bCs/>
          <w:sz w:val="24"/>
        </w:rPr>
        <w:t>3</w:t>
      </w:r>
      <w:r w:rsidR="00C8752B" w:rsidRPr="004C72F2">
        <w:rPr>
          <w:rFonts w:ascii="仿宋" w:eastAsia="仿宋" w:hAnsi="仿宋" w:hint="eastAsia"/>
          <w:b/>
          <w:bCs/>
          <w:sz w:val="24"/>
        </w:rPr>
        <w:t>包</w:t>
      </w:r>
      <w:r w:rsidR="00C8752B" w:rsidRPr="004C72F2">
        <w:rPr>
          <w:rFonts w:ascii="仿宋" w:eastAsia="仿宋" w:hAnsi="仿宋"/>
          <w:b/>
          <w:bCs/>
          <w:sz w:val="24"/>
        </w:rPr>
        <w:t>：</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000"/>
        <w:gridCol w:w="987"/>
        <w:gridCol w:w="1277"/>
      </w:tblGrid>
      <w:tr w:rsidR="00E1660D" w:rsidRPr="004C72F2" w14:paraId="1C548334" w14:textId="77777777" w:rsidTr="00D721DA">
        <w:trPr>
          <w:trHeight w:val="402"/>
        </w:trPr>
        <w:tc>
          <w:tcPr>
            <w:tcW w:w="577" w:type="dxa"/>
            <w:vAlign w:val="center"/>
          </w:tcPr>
          <w:p w14:paraId="645D6D67" w14:textId="77777777" w:rsidR="00C8752B" w:rsidRPr="004C72F2" w:rsidRDefault="00C8752B" w:rsidP="00C8752B">
            <w:pPr>
              <w:spacing w:line="400" w:lineRule="exact"/>
              <w:ind w:firstLine="28"/>
              <w:jc w:val="center"/>
              <w:rPr>
                <w:rFonts w:ascii="仿宋" w:eastAsia="仿宋" w:hAnsi="仿宋"/>
                <w:szCs w:val="21"/>
              </w:rPr>
            </w:pPr>
            <w:r w:rsidRPr="004C72F2">
              <w:rPr>
                <w:rFonts w:ascii="仿宋" w:eastAsia="仿宋" w:hAnsi="仿宋" w:hint="eastAsia"/>
                <w:szCs w:val="21"/>
              </w:rPr>
              <w:t>序号</w:t>
            </w:r>
          </w:p>
        </w:tc>
        <w:tc>
          <w:tcPr>
            <w:tcW w:w="1119" w:type="dxa"/>
            <w:vAlign w:val="center"/>
          </w:tcPr>
          <w:p w14:paraId="6F3AEBD8" w14:textId="77777777" w:rsidR="00C8752B" w:rsidRPr="004C72F2" w:rsidRDefault="00C8752B" w:rsidP="00C8752B">
            <w:pPr>
              <w:spacing w:line="400" w:lineRule="exact"/>
              <w:ind w:firstLine="28"/>
              <w:jc w:val="center"/>
              <w:rPr>
                <w:rFonts w:ascii="仿宋" w:eastAsia="仿宋" w:hAnsi="仿宋"/>
                <w:szCs w:val="21"/>
              </w:rPr>
            </w:pPr>
            <w:r w:rsidRPr="004C72F2">
              <w:rPr>
                <w:rFonts w:ascii="仿宋" w:eastAsia="仿宋" w:hAnsi="仿宋" w:hint="eastAsia"/>
                <w:szCs w:val="21"/>
              </w:rPr>
              <w:t>评分因素</w:t>
            </w:r>
          </w:p>
          <w:p w14:paraId="4276BF18" w14:textId="77777777" w:rsidR="00C8752B" w:rsidRPr="004C72F2" w:rsidRDefault="00C8752B" w:rsidP="00C8752B">
            <w:pPr>
              <w:spacing w:line="400" w:lineRule="exact"/>
              <w:ind w:firstLine="28"/>
              <w:jc w:val="center"/>
              <w:rPr>
                <w:rFonts w:ascii="仿宋" w:eastAsia="仿宋" w:hAnsi="仿宋"/>
                <w:szCs w:val="21"/>
              </w:rPr>
            </w:pPr>
            <w:r w:rsidRPr="004C72F2">
              <w:rPr>
                <w:rFonts w:ascii="仿宋" w:eastAsia="仿宋" w:hAnsi="仿宋" w:hint="eastAsia"/>
                <w:szCs w:val="21"/>
              </w:rPr>
              <w:t>及权重</w:t>
            </w:r>
          </w:p>
        </w:tc>
        <w:tc>
          <w:tcPr>
            <w:tcW w:w="561" w:type="dxa"/>
            <w:vAlign w:val="center"/>
          </w:tcPr>
          <w:p w14:paraId="608DDED9" w14:textId="77777777" w:rsidR="00C8752B" w:rsidRPr="004C72F2" w:rsidRDefault="00C8752B" w:rsidP="00C8752B">
            <w:pPr>
              <w:spacing w:line="400" w:lineRule="exact"/>
              <w:ind w:firstLine="28"/>
              <w:jc w:val="center"/>
              <w:rPr>
                <w:rFonts w:ascii="仿宋" w:eastAsia="仿宋" w:hAnsi="仿宋"/>
                <w:szCs w:val="21"/>
              </w:rPr>
            </w:pPr>
            <w:r w:rsidRPr="004C72F2">
              <w:rPr>
                <w:rFonts w:ascii="仿宋" w:eastAsia="仿宋" w:hAnsi="仿宋" w:hint="eastAsia"/>
                <w:szCs w:val="21"/>
              </w:rPr>
              <w:t>分　值</w:t>
            </w:r>
          </w:p>
        </w:tc>
        <w:tc>
          <w:tcPr>
            <w:tcW w:w="4000" w:type="dxa"/>
            <w:vAlign w:val="center"/>
          </w:tcPr>
          <w:p w14:paraId="3DAB1096" w14:textId="77777777" w:rsidR="00C8752B" w:rsidRPr="004C72F2" w:rsidRDefault="00C8752B" w:rsidP="00C8752B">
            <w:pPr>
              <w:spacing w:line="400" w:lineRule="exact"/>
              <w:ind w:firstLine="28"/>
              <w:jc w:val="center"/>
              <w:rPr>
                <w:rFonts w:ascii="仿宋" w:eastAsia="仿宋" w:hAnsi="仿宋"/>
                <w:szCs w:val="21"/>
              </w:rPr>
            </w:pPr>
            <w:r w:rsidRPr="004C72F2">
              <w:rPr>
                <w:rFonts w:ascii="仿宋" w:eastAsia="仿宋" w:hAnsi="仿宋" w:hint="eastAsia"/>
                <w:szCs w:val="21"/>
              </w:rPr>
              <w:t>评分标准</w:t>
            </w:r>
          </w:p>
        </w:tc>
        <w:tc>
          <w:tcPr>
            <w:tcW w:w="987" w:type="dxa"/>
            <w:vAlign w:val="center"/>
          </w:tcPr>
          <w:p w14:paraId="66A81797" w14:textId="77777777" w:rsidR="00C8752B" w:rsidRPr="004C72F2" w:rsidRDefault="00C8752B" w:rsidP="00C8752B">
            <w:pPr>
              <w:spacing w:line="400" w:lineRule="exact"/>
              <w:jc w:val="center"/>
              <w:rPr>
                <w:rFonts w:ascii="仿宋" w:eastAsia="仿宋" w:hAnsi="仿宋"/>
                <w:szCs w:val="21"/>
              </w:rPr>
            </w:pPr>
            <w:r w:rsidRPr="004C72F2">
              <w:rPr>
                <w:rFonts w:ascii="仿宋" w:eastAsia="仿宋" w:hAnsi="仿宋" w:hint="eastAsia"/>
                <w:szCs w:val="21"/>
              </w:rPr>
              <w:t>备注</w:t>
            </w:r>
          </w:p>
        </w:tc>
        <w:tc>
          <w:tcPr>
            <w:tcW w:w="1277" w:type="dxa"/>
            <w:vAlign w:val="center"/>
          </w:tcPr>
          <w:p w14:paraId="599DF889" w14:textId="77777777" w:rsidR="00C8752B" w:rsidRPr="004C72F2" w:rsidRDefault="00C8752B" w:rsidP="00C8752B">
            <w:pPr>
              <w:spacing w:line="400" w:lineRule="exact"/>
              <w:jc w:val="center"/>
              <w:rPr>
                <w:rFonts w:ascii="仿宋" w:eastAsia="仿宋" w:hAnsi="仿宋"/>
                <w:szCs w:val="21"/>
              </w:rPr>
            </w:pPr>
            <w:r w:rsidRPr="004C72F2">
              <w:rPr>
                <w:rFonts w:ascii="仿宋" w:eastAsia="仿宋" w:hAnsi="仿宋" w:hint="eastAsia"/>
                <w:szCs w:val="21"/>
              </w:rPr>
              <w:t>说明</w:t>
            </w:r>
          </w:p>
        </w:tc>
      </w:tr>
      <w:tr w:rsidR="00E1660D" w:rsidRPr="004C72F2" w14:paraId="27DC0890" w14:textId="77777777" w:rsidTr="00D721DA">
        <w:trPr>
          <w:trHeight w:val="402"/>
        </w:trPr>
        <w:tc>
          <w:tcPr>
            <w:tcW w:w="577" w:type="dxa"/>
            <w:vAlign w:val="center"/>
          </w:tcPr>
          <w:p w14:paraId="713A16CA" w14:textId="77777777" w:rsidR="00C8752B" w:rsidRPr="004C72F2" w:rsidRDefault="00C8752B" w:rsidP="00C8752B">
            <w:pPr>
              <w:spacing w:line="400" w:lineRule="exact"/>
              <w:ind w:firstLine="28"/>
              <w:jc w:val="center"/>
              <w:rPr>
                <w:rFonts w:ascii="仿宋" w:eastAsia="仿宋" w:hAnsi="仿宋"/>
                <w:szCs w:val="21"/>
              </w:rPr>
            </w:pPr>
            <w:r w:rsidRPr="004C72F2">
              <w:rPr>
                <w:rFonts w:ascii="仿宋" w:eastAsia="仿宋" w:hAnsi="仿宋" w:hint="eastAsia"/>
                <w:szCs w:val="21"/>
              </w:rPr>
              <w:t>1</w:t>
            </w:r>
          </w:p>
        </w:tc>
        <w:tc>
          <w:tcPr>
            <w:tcW w:w="1119" w:type="dxa"/>
            <w:vAlign w:val="center"/>
          </w:tcPr>
          <w:p w14:paraId="5C89265D" w14:textId="77777777" w:rsidR="00C8752B" w:rsidRPr="004C72F2" w:rsidRDefault="00C8752B" w:rsidP="00C8752B">
            <w:pPr>
              <w:rPr>
                <w:rFonts w:ascii="仿宋" w:eastAsia="仿宋" w:hAnsi="仿宋"/>
                <w:szCs w:val="21"/>
              </w:rPr>
            </w:pPr>
            <w:r w:rsidRPr="004C72F2">
              <w:rPr>
                <w:rFonts w:ascii="仿宋" w:eastAsia="仿宋" w:hAnsi="仿宋" w:hint="eastAsia"/>
                <w:szCs w:val="21"/>
              </w:rPr>
              <w:t>报价</w:t>
            </w:r>
            <w:r w:rsidRPr="004C72F2">
              <w:rPr>
                <w:rFonts w:ascii="仿宋" w:eastAsia="仿宋" w:hAnsi="仿宋"/>
                <w:szCs w:val="21"/>
              </w:rPr>
              <w:t>30</w:t>
            </w:r>
            <w:r w:rsidRPr="004C72F2">
              <w:rPr>
                <w:rFonts w:ascii="仿宋" w:eastAsia="仿宋" w:hAnsi="仿宋" w:hint="eastAsia"/>
                <w:szCs w:val="21"/>
              </w:rPr>
              <w:t>%</w:t>
            </w:r>
          </w:p>
          <w:p w14:paraId="149195AE" w14:textId="77777777" w:rsidR="00C8752B" w:rsidRPr="004C72F2" w:rsidRDefault="00C8752B" w:rsidP="00C8752B">
            <w:pPr>
              <w:rPr>
                <w:rFonts w:ascii="仿宋" w:eastAsia="仿宋" w:hAnsi="仿宋"/>
                <w:szCs w:val="21"/>
              </w:rPr>
            </w:pPr>
            <w:r w:rsidRPr="004C72F2">
              <w:rPr>
                <w:rFonts w:ascii="仿宋" w:eastAsia="仿宋" w:hAnsi="仿宋" w:hint="eastAsia"/>
                <w:szCs w:val="21"/>
              </w:rPr>
              <w:lastRenderedPageBreak/>
              <w:t>（主要评分因素）</w:t>
            </w:r>
          </w:p>
        </w:tc>
        <w:tc>
          <w:tcPr>
            <w:tcW w:w="561" w:type="dxa"/>
            <w:vAlign w:val="center"/>
          </w:tcPr>
          <w:p w14:paraId="3027EA29" w14:textId="77777777" w:rsidR="00C8752B" w:rsidRPr="004C72F2" w:rsidRDefault="00C8752B" w:rsidP="00C8752B">
            <w:pPr>
              <w:rPr>
                <w:rFonts w:ascii="仿宋" w:eastAsia="仿宋" w:hAnsi="仿宋"/>
                <w:szCs w:val="21"/>
              </w:rPr>
            </w:pPr>
            <w:r w:rsidRPr="004C72F2">
              <w:rPr>
                <w:rFonts w:ascii="仿宋" w:eastAsia="仿宋" w:hAnsi="仿宋"/>
                <w:szCs w:val="21"/>
              </w:rPr>
              <w:lastRenderedPageBreak/>
              <w:t>30</w:t>
            </w:r>
            <w:r w:rsidRPr="004C72F2">
              <w:rPr>
                <w:rFonts w:ascii="仿宋" w:eastAsia="仿宋" w:hAnsi="仿宋" w:hint="eastAsia"/>
                <w:szCs w:val="21"/>
              </w:rPr>
              <w:lastRenderedPageBreak/>
              <w:t>分</w:t>
            </w:r>
          </w:p>
        </w:tc>
        <w:tc>
          <w:tcPr>
            <w:tcW w:w="4000" w:type="dxa"/>
            <w:vAlign w:val="center"/>
          </w:tcPr>
          <w:p w14:paraId="064EF858" w14:textId="77777777" w:rsidR="00C8752B" w:rsidRPr="004C72F2" w:rsidRDefault="00C8752B" w:rsidP="00C8752B">
            <w:pPr>
              <w:rPr>
                <w:rFonts w:ascii="仿宋" w:eastAsia="仿宋" w:hAnsi="仿宋"/>
                <w:szCs w:val="21"/>
              </w:rPr>
            </w:pPr>
            <w:r w:rsidRPr="004C72F2">
              <w:rPr>
                <w:rFonts w:ascii="仿宋" w:eastAsia="仿宋" w:hAnsi="仿宋" w:hint="eastAsia"/>
                <w:szCs w:val="21"/>
              </w:rPr>
              <w:lastRenderedPageBreak/>
              <w:t>满足招标文件要求且投标价格最低的报价</w:t>
            </w:r>
            <w:r w:rsidRPr="004C72F2">
              <w:rPr>
                <w:rFonts w:ascii="仿宋" w:eastAsia="仿宋" w:hAnsi="仿宋" w:hint="eastAsia"/>
                <w:szCs w:val="21"/>
              </w:rPr>
              <w:lastRenderedPageBreak/>
              <w:t>为基准价，其价格分为满分。其他供应商的价格</w:t>
            </w:r>
            <w:proofErr w:type="gramStart"/>
            <w:r w:rsidRPr="004C72F2">
              <w:rPr>
                <w:rFonts w:ascii="仿宋" w:eastAsia="仿宋" w:hAnsi="仿宋" w:hint="eastAsia"/>
                <w:szCs w:val="21"/>
              </w:rPr>
              <w:t>分统一</w:t>
            </w:r>
            <w:proofErr w:type="gramEnd"/>
            <w:r w:rsidRPr="004C72F2">
              <w:rPr>
                <w:rFonts w:ascii="仿宋" w:eastAsia="仿宋" w:hAnsi="仿宋" w:hint="eastAsia"/>
                <w:szCs w:val="21"/>
              </w:rPr>
              <w:t xml:space="preserve">按照下列公式计算：报价得分=(基准价／报价)* </w:t>
            </w:r>
            <w:r w:rsidRPr="004C72F2">
              <w:rPr>
                <w:rFonts w:ascii="仿宋" w:eastAsia="仿宋" w:hAnsi="仿宋"/>
                <w:szCs w:val="21"/>
              </w:rPr>
              <w:t>30</w:t>
            </w:r>
            <w:r w:rsidRPr="004C72F2">
              <w:rPr>
                <w:rFonts w:ascii="仿宋" w:eastAsia="仿宋" w:hAnsi="仿宋" w:hint="eastAsia"/>
                <w:szCs w:val="21"/>
              </w:rPr>
              <w:t>%*100</w:t>
            </w:r>
          </w:p>
        </w:tc>
        <w:tc>
          <w:tcPr>
            <w:tcW w:w="987" w:type="dxa"/>
            <w:vAlign w:val="center"/>
          </w:tcPr>
          <w:p w14:paraId="1E9A0C75" w14:textId="77777777" w:rsidR="00C8752B" w:rsidRPr="004C72F2" w:rsidRDefault="00C8752B" w:rsidP="00C8752B">
            <w:pPr>
              <w:jc w:val="center"/>
              <w:rPr>
                <w:rFonts w:ascii="仿宋" w:eastAsia="仿宋" w:hAnsi="仿宋"/>
                <w:szCs w:val="21"/>
              </w:rPr>
            </w:pPr>
            <w:r w:rsidRPr="004C72F2">
              <w:rPr>
                <w:rFonts w:ascii="仿宋" w:eastAsia="仿宋" w:hAnsi="仿宋" w:hint="eastAsia"/>
                <w:szCs w:val="21"/>
              </w:rPr>
              <w:lastRenderedPageBreak/>
              <w:t>/</w:t>
            </w:r>
          </w:p>
        </w:tc>
        <w:tc>
          <w:tcPr>
            <w:tcW w:w="1277" w:type="dxa"/>
            <w:vAlign w:val="center"/>
          </w:tcPr>
          <w:p w14:paraId="16DC98BB" w14:textId="77777777" w:rsidR="00C8752B" w:rsidRPr="004C72F2" w:rsidRDefault="00C8752B" w:rsidP="00C8752B">
            <w:pPr>
              <w:rPr>
                <w:rFonts w:ascii="仿宋" w:eastAsia="仿宋" w:hAnsi="仿宋"/>
                <w:szCs w:val="21"/>
              </w:rPr>
            </w:pPr>
            <w:r w:rsidRPr="004C72F2">
              <w:rPr>
                <w:rFonts w:ascii="仿宋" w:eastAsia="仿宋" w:hAnsi="仿宋" w:hint="eastAsia"/>
                <w:szCs w:val="21"/>
              </w:rPr>
              <w:t>共同评分因</w:t>
            </w:r>
            <w:r w:rsidRPr="004C72F2">
              <w:rPr>
                <w:rFonts w:ascii="仿宋" w:eastAsia="仿宋" w:hAnsi="仿宋" w:hint="eastAsia"/>
                <w:szCs w:val="21"/>
              </w:rPr>
              <w:lastRenderedPageBreak/>
              <w:t>素</w:t>
            </w:r>
          </w:p>
        </w:tc>
      </w:tr>
      <w:tr w:rsidR="00E1660D" w:rsidRPr="004C72F2" w14:paraId="36713726" w14:textId="77777777" w:rsidTr="00D721DA">
        <w:trPr>
          <w:trHeight w:val="402"/>
        </w:trPr>
        <w:tc>
          <w:tcPr>
            <w:tcW w:w="577" w:type="dxa"/>
            <w:vAlign w:val="center"/>
          </w:tcPr>
          <w:p w14:paraId="3F4152DB" w14:textId="77777777" w:rsidR="00C8752B" w:rsidRPr="004C72F2" w:rsidRDefault="00C8752B" w:rsidP="00C8752B">
            <w:pPr>
              <w:spacing w:line="400" w:lineRule="exact"/>
              <w:ind w:firstLine="28"/>
              <w:jc w:val="center"/>
              <w:rPr>
                <w:rFonts w:ascii="仿宋" w:eastAsia="仿宋" w:hAnsi="仿宋"/>
                <w:szCs w:val="21"/>
              </w:rPr>
            </w:pPr>
            <w:r w:rsidRPr="004C72F2">
              <w:rPr>
                <w:rFonts w:ascii="仿宋" w:eastAsia="仿宋" w:hAnsi="仿宋" w:hint="eastAsia"/>
                <w:szCs w:val="21"/>
              </w:rPr>
              <w:lastRenderedPageBreak/>
              <w:t>2</w:t>
            </w:r>
          </w:p>
        </w:tc>
        <w:tc>
          <w:tcPr>
            <w:tcW w:w="1119" w:type="dxa"/>
            <w:vAlign w:val="center"/>
          </w:tcPr>
          <w:p w14:paraId="48146D88" w14:textId="77777777" w:rsidR="00C8752B" w:rsidRPr="004C72F2" w:rsidRDefault="00C8752B" w:rsidP="00C8752B">
            <w:pPr>
              <w:rPr>
                <w:rFonts w:ascii="仿宋" w:eastAsia="仿宋" w:hAnsi="仿宋"/>
                <w:szCs w:val="21"/>
              </w:rPr>
            </w:pPr>
            <w:r w:rsidRPr="004C72F2">
              <w:rPr>
                <w:rFonts w:ascii="仿宋" w:eastAsia="仿宋" w:hAnsi="仿宋" w:hint="eastAsia"/>
                <w:szCs w:val="21"/>
              </w:rPr>
              <w:t>技术、服务要求</w:t>
            </w:r>
            <w:r w:rsidRPr="004C72F2">
              <w:rPr>
                <w:rFonts w:ascii="仿宋" w:eastAsia="仿宋" w:hAnsi="仿宋"/>
                <w:szCs w:val="21"/>
              </w:rPr>
              <w:t>60</w:t>
            </w:r>
            <w:r w:rsidRPr="004C72F2">
              <w:rPr>
                <w:rFonts w:ascii="仿宋" w:eastAsia="仿宋" w:hAnsi="仿宋" w:hint="eastAsia"/>
                <w:szCs w:val="21"/>
              </w:rPr>
              <w:t>%（主要评分因素）</w:t>
            </w:r>
          </w:p>
        </w:tc>
        <w:tc>
          <w:tcPr>
            <w:tcW w:w="561" w:type="dxa"/>
            <w:vAlign w:val="center"/>
          </w:tcPr>
          <w:p w14:paraId="52BAC94E" w14:textId="77777777" w:rsidR="00C8752B" w:rsidRPr="004C72F2" w:rsidRDefault="00C8752B" w:rsidP="00C8752B">
            <w:pPr>
              <w:rPr>
                <w:rFonts w:ascii="仿宋" w:eastAsia="仿宋" w:hAnsi="仿宋"/>
                <w:szCs w:val="21"/>
              </w:rPr>
            </w:pPr>
            <w:r w:rsidRPr="004C72F2">
              <w:rPr>
                <w:rFonts w:ascii="仿宋" w:eastAsia="仿宋" w:hAnsi="仿宋"/>
                <w:szCs w:val="21"/>
              </w:rPr>
              <w:t>60</w:t>
            </w:r>
          </w:p>
          <w:p w14:paraId="62C99970" w14:textId="77777777" w:rsidR="00C8752B" w:rsidRPr="004C72F2" w:rsidRDefault="00C8752B" w:rsidP="00C8752B">
            <w:pPr>
              <w:rPr>
                <w:rFonts w:ascii="仿宋" w:eastAsia="仿宋" w:hAnsi="仿宋"/>
                <w:szCs w:val="21"/>
              </w:rPr>
            </w:pPr>
            <w:r w:rsidRPr="004C72F2">
              <w:rPr>
                <w:rFonts w:ascii="仿宋" w:eastAsia="仿宋" w:hAnsi="仿宋" w:hint="eastAsia"/>
                <w:szCs w:val="21"/>
              </w:rPr>
              <w:t>分</w:t>
            </w:r>
          </w:p>
        </w:tc>
        <w:tc>
          <w:tcPr>
            <w:tcW w:w="4000" w:type="dxa"/>
          </w:tcPr>
          <w:p w14:paraId="6B10514D" w14:textId="77777777" w:rsidR="00C8752B" w:rsidRPr="004C72F2" w:rsidRDefault="00C8752B" w:rsidP="00C8752B">
            <w:pPr>
              <w:rPr>
                <w:rFonts w:ascii="仿宋" w:eastAsia="仿宋" w:hAnsi="仿宋"/>
                <w:szCs w:val="21"/>
              </w:rPr>
            </w:pPr>
            <w:r w:rsidRPr="004C72F2">
              <w:rPr>
                <w:rFonts w:ascii="仿宋" w:eastAsia="仿宋" w:hAnsi="仿宋"/>
                <w:szCs w:val="21"/>
              </w:rPr>
              <w:t>1</w:t>
            </w:r>
            <w:r w:rsidRPr="004C72F2">
              <w:rPr>
                <w:rFonts w:ascii="仿宋" w:eastAsia="仿宋" w:hAnsi="仿宋" w:hint="eastAsia"/>
                <w:szCs w:val="21"/>
              </w:rPr>
              <w:t>、投标人针对招标文件第六章中的一般技术参数条款的响应得分规则如下：（一般技术参数条款指未标注 “★”和</w:t>
            </w:r>
            <w:r w:rsidRPr="004C72F2">
              <w:rPr>
                <w:rFonts w:ascii="仿宋" w:eastAsia="仿宋" w:hAnsi="仿宋"/>
                <w:szCs w:val="21"/>
              </w:rPr>
              <w:t>“*”</w:t>
            </w:r>
            <w:r w:rsidRPr="004C72F2">
              <w:rPr>
                <w:rFonts w:ascii="仿宋" w:eastAsia="仿宋" w:hAnsi="仿宋" w:hint="eastAsia"/>
                <w:szCs w:val="21"/>
              </w:rPr>
              <w:t>的条款）</w:t>
            </w:r>
          </w:p>
          <w:p w14:paraId="6C0BDB39" w14:textId="77777777" w:rsidR="00C8752B" w:rsidRPr="004C72F2" w:rsidRDefault="00C8752B" w:rsidP="00C8752B">
            <w:pPr>
              <w:rPr>
                <w:rFonts w:ascii="仿宋" w:eastAsia="仿宋" w:hAnsi="仿宋"/>
                <w:szCs w:val="21"/>
              </w:rPr>
            </w:pPr>
            <w:r w:rsidRPr="004C72F2">
              <w:rPr>
                <w:rFonts w:ascii="仿宋" w:eastAsia="仿宋" w:hAnsi="仿宋" w:hint="eastAsia"/>
                <w:szCs w:val="21"/>
              </w:rPr>
              <w:t>一般技术参数条款响应得分=（投标人满足一般技术参数条款的数量÷一般技术参数条款的总数量）×15分（</w:t>
            </w:r>
            <w:proofErr w:type="gramStart"/>
            <w:r w:rsidRPr="004C72F2">
              <w:rPr>
                <w:rFonts w:ascii="仿宋" w:eastAsia="仿宋" w:hAnsi="仿宋" w:hint="eastAsia"/>
                <w:szCs w:val="21"/>
              </w:rPr>
              <w:t>若本包</w:t>
            </w:r>
            <w:r w:rsidRPr="004C72F2">
              <w:rPr>
                <w:rFonts w:ascii="仿宋" w:eastAsia="仿宋" w:hAnsi="仿宋"/>
                <w:szCs w:val="21"/>
              </w:rPr>
              <w:t>无</w:t>
            </w:r>
            <w:proofErr w:type="gramEnd"/>
            <w:r w:rsidRPr="004C72F2">
              <w:rPr>
                <w:rFonts w:ascii="仿宋" w:eastAsia="仿宋" w:hAnsi="仿宋" w:hint="eastAsia"/>
                <w:szCs w:val="21"/>
              </w:rPr>
              <w:t>“★”号</w:t>
            </w:r>
            <w:r w:rsidRPr="004C72F2">
              <w:rPr>
                <w:rFonts w:ascii="仿宋" w:eastAsia="仿宋" w:hAnsi="仿宋"/>
                <w:szCs w:val="21"/>
              </w:rPr>
              <w:t>参数此处为6</w:t>
            </w:r>
            <w:r w:rsidRPr="004C72F2">
              <w:rPr>
                <w:rFonts w:ascii="仿宋" w:eastAsia="仿宋" w:hAnsi="仿宋" w:hint="eastAsia"/>
                <w:szCs w:val="21"/>
              </w:rPr>
              <w:t>0分）。</w:t>
            </w:r>
          </w:p>
          <w:p w14:paraId="1DE61B69" w14:textId="77777777" w:rsidR="00C8752B" w:rsidRPr="004C72F2" w:rsidRDefault="00C8752B" w:rsidP="00C8752B">
            <w:pPr>
              <w:rPr>
                <w:rFonts w:ascii="仿宋" w:eastAsia="仿宋" w:hAnsi="仿宋"/>
                <w:szCs w:val="21"/>
              </w:rPr>
            </w:pPr>
            <w:r w:rsidRPr="004C72F2">
              <w:rPr>
                <w:rFonts w:ascii="仿宋" w:eastAsia="仿宋" w:hAnsi="仿宋"/>
                <w:szCs w:val="21"/>
              </w:rPr>
              <w:t>2</w:t>
            </w:r>
            <w:r w:rsidRPr="004C72F2">
              <w:rPr>
                <w:rFonts w:ascii="仿宋" w:eastAsia="仿宋" w:hAnsi="仿宋" w:hint="eastAsia"/>
                <w:szCs w:val="21"/>
              </w:rPr>
              <w:t>、投标人针对招标文件第六章 “★”技术参数条款的响应得分规则如下：</w:t>
            </w:r>
          </w:p>
          <w:p w14:paraId="1FB64ECF" w14:textId="77777777" w:rsidR="00C8752B" w:rsidRPr="004C72F2" w:rsidRDefault="00C8752B" w:rsidP="00C8752B">
            <w:pPr>
              <w:rPr>
                <w:rFonts w:ascii="仿宋" w:eastAsia="仿宋" w:hAnsi="仿宋"/>
                <w:szCs w:val="21"/>
              </w:rPr>
            </w:pPr>
            <w:r w:rsidRPr="004C72F2">
              <w:rPr>
                <w:rFonts w:ascii="仿宋" w:eastAsia="仿宋" w:hAnsi="仿宋" w:hint="eastAsia"/>
                <w:szCs w:val="21"/>
              </w:rPr>
              <w:t>“★”技术参数条款响应得分=（投标人满足“★”技术参数条款的数量÷ “★”技术参数条款的总数量）×</w:t>
            </w:r>
            <w:r w:rsidRPr="004C72F2">
              <w:rPr>
                <w:rFonts w:ascii="仿宋" w:eastAsia="仿宋" w:hAnsi="仿宋"/>
                <w:szCs w:val="21"/>
              </w:rPr>
              <w:t>45</w:t>
            </w:r>
            <w:r w:rsidRPr="004C72F2">
              <w:rPr>
                <w:rFonts w:ascii="仿宋" w:eastAsia="仿宋" w:hAnsi="仿宋" w:hint="eastAsia"/>
                <w:szCs w:val="21"/>
              </w:rPr>
              <w:t>分（</w:t>
            </w:r>
            <w:proofErr w:type="gramStart"/>
            <w:r w:rsidRPr="004C72F2">
              <w:rPr>
                <w:rFonts w:ascii="仿宋" w:eastAsia="仿宋" w:hAnsi="仿宋" w:hint="eastAsia"/>
                <w:szCs w:val="21"/>
              </w:rPr>
              <w:t>若本包无</w:t>
            </w:r>
            <w:proofErr w:type="gramEnd"/>
            <w:r w:rsidRPr="004C72F2">
              <w:rPr>
                <w:rFonts w:ascii="仿宋" w:eastAsia="仿宋" w:hAnsi="仿宋" w:hint="eastAsia"/>
                <w:szCs w:val="21"/>
              </w:rPr>
              <w:t>“★”号参数此处为</w:t>
            </w:r>
            <w:r w:rsidRPr="004C72F2">
              <w:rPr>
                <w:rFonts w:ascii="仿宋" w:eastAsia="仿宋" w:hAnsi="仿宋"/>
                <w:szCs w:val="21"/>
              </w:rPr>
              <w:t>0</w:t>
            </w:r>
            <w:r w:rsidRPr="004C72F2">
              <w:rPr>
                <w:rFonts w:ascii="仿宋" w:eastAsia="仿宋" w:hAnsi="仿宋" w:hint="eastAsia"/>
                <w:szCs w:val="21"/>
              </w:rPr>
              <w:t>分）。</w:t>
            </w:r>
          </w:p>
          <w:p w14:paraId="2FFA0F80" w14:textId="77777777" w:rsidR="00C8752B" w:rsidRPr="004C72F2" w:rsidRDefault="00C8752B" w:rsidP="00C8752B">
            <w:pPr>
              <w:rPr>
                <w:rFonts w:ascii="仿宋" w:eastAsia="仿宋" w:hAnsi="仿宋"/>
                <w:szCs w:val="21"/>
              </w:rPr>
            </w:pPr>
            <w:r w:rsidRPr="004C72F2">
              <w:rPr>
                <w:rFonts w:ascii="仿宋" w:eastAsia="仿宋" w:hAnsi="仿宋" w:hint="eastAsia"/>
                <w:szCs w:val="21"/>
              </w:rPr>
              <w:t>注：</w:t>
            </w:r>
          </w:p>
          <w:p w14:paraId="27317319" w14:textId="77777777" w:rsidR="00C8752B" w:rsidRPr="004C72F2" w:rsidRDefault="00C8752B" w:rsidP="00C8752B">
            <w:pPr>
              <w:rPr>
                <w:rFonts w:ascii="仿宋" w:eastAsia="仿宋" w:hAnsi="仿宋"/>
                <w:szCs w:val="21"/>
              </w:rPr>
            </w:pPr>
            <w:r w:rsidRPr="004C72F2">
              <w:rPr>
                <w:rFonts w:ascii="仿宋" w:eastAsia="仿宋" w:hAnsi="仿宋" w:hint="eastAsia"/>
                <w:szCs w:val="21"/>
              </w:rPr>
              <w:t>①针对“★”条款的技术响应，投标人需提供技术支撑材料（如产品检测报告或向社会公开的产品彩页或产品说明书等），但如果招标文件第六章“技术参数要求”中的“★”技术条款对技术支撑材料有要求，应按要求提供，否则对应技术参数条款将视为不满足。</w:t>
            </w:r>
          </w:p>
          <w:p w14:paraId="2F195881" w14:textId="77777777" w:rsidR="00C8752B" w:rsidRPr="004C72F2" w:rsidRDefault="00C8752B" w:rsidP="00C8752B">
            <w:pPr>
              <w:rPr>
                <w:rFonts w:ascii="仿宋" w:eastAsia="仿宋" w:hAnsi="仿宋"/>
                <w:szCs w:val="21"/>
              </w:rPr>
            </w:pPr>
            <w:r w:rsidRPr="004C72F2">
              <w:rPr>
                <w:rFonts w:ascii="仿宋" w:eastAsia="仿宋" w:hAnsi="仿宋" w:hint="eastAsia"/>
                <w:szCs w:val="21"/>
              </w:rPr>
              <w:t>②针对一般条款的技术响应，如果招标文件第六章“技术参数要求”中技术参数条款对技术支撑材料有要求，应按要求提供，否则对应技术参数条款将视为不满足。</w:t>
            </w:r>
          </w:p>
          <w:p w14:paraId="7A651F35" w14:textId="77777777" w:rsidR="00C8752B" w:rsidRPr="004C72F2" w:rsidRDefault="00C8752B" w:rsidP="00C8752B">
            <w:pPr>
              <w:rPr>
                <w:rFonts w:ascii="仿宋" w:eastAsia="仿宋" w:hAnsi="仿宋"/>
                <w:szCs w:val="21"/>
              </w:rPr>
            </w:pPr>
            <w:r w:rsidRPr="004C72F2">
              <w:rPr>
                <w:rFonts w:ascii="仿宋" w:eastAsia="仿宋" w:hAnsi="仿宋" w:hint="eastAsia"/>
                <w:szCs w:val="21"/>
              </w:rPr>
              <w:t>③得分保留小数点后两位小数，四舍五入。</w:t>
            </w:r>
          </w:p>
          <w:p w14:paraId="146B2600" w14:textId="77777777" w:rsidR="00C8752B" w:rsidRPr="004C72F2" w:rsidRDefault="00C8752B" w:rsidP="00C8752B">
            <w:pPr>
              <w:rPr>
                <w:rFonts w:ascii="仿宋" w:eastAsia="仿宋" w:hAnsi="仿宋"/>
                <w:szCs w:val="21"/>
              </w:rPr>
            </w:pPr>
            <w:r w:rsidRPr="004C72F2">
              <w:rPr>
                <w:rFonts w:ascii="仿宋" w:eastAsia="仿宋" w:hAnsi="仿宋" w:hint="eastAsia"/>
                <w:szCs w:val="21"/>
              </w:rPr>
              <w:t>④标注“*”的条款为本项目实质性要求，不作为本项评审</w:t>
            </w:r>
          </w:p>
          <w:p w14:paraId="6D9D7748" w14:textId="77777777" w:rsidR="00C8752B" w:rsidRPr="004C72F2" w:rsidRDefault="00C8752B" w:rsidP="00C8752B">
            <w:pPr>
              <w:rPr>
                <w:rFonts w:ascii="仿宋" w:eastAsia="仿宋" w:hAnsi="仿宋"/>
                <w:szCs w:val="21"/>
              </w:rPr>
            </w:pPr>
            <w:r w:rsidRPr="004C72F2">
              <w:rPr>
                <w:rFonts w:ascii="仿宋" w:eastAsia="仿宋" w:hAnsi="仿宋" w:hint="eastAsia"/>
                <w:szCs w:val="21"/>
              </w:rPr>
              <w:t>⑤以“1、2、3......”标识为一项。</w:t>
            </w:r>
          </w:p>
        </w:tc>
        <w:tc>
          <w:tcPr>
            <w:tcW w:w="987" w:type="dxa"/>
            <w:vAlign w:val="center"/>
          </w:tcPr>
          <w:p w14:paraId="4CF60894" w14:textId="77777777" w:rsidR="00C8752B" w:rsidRPr="004C72F2" w:rsidRDefault="00C8752B" w:rsidP="00C8752B">
            <w:pPr>
              <w:jc w:val="center"/>
              <w:rPr>
                <w:rFonts w:ascii="仿宋" w:eastAsia="仿宋" w:hAnsi="仿宋"/>
                <w:szCs w:val="21"/>
              </w:rPr>
            </w:pPr>
            <w:r w:rsidRPr="004C72F2">
              <w:rPr>
                <w:rFonts w:ascii="仿宋" w:eastAsia="仿宋" w:hAnsi="仿宋" w:hint="eastAsia"/>
                <w:szCs w:val="21"/>
              </w:rPr>
              <w:t>/</w:t>
            </w:r>
          </w:p>
        </w:tc>
        <w:tc>
          <w:tcPr>
            <w:tcW w:w="1277" w:type="dxa"/>
            <w:vAlign w:val="center"/>
          </w:tcPr>
          <w:p w14:paraId="15B406AF" w14:textId="77777777" w:rsidR="00C8752B" w:rsidRPr="004C72F2" w:rsidRDefault="00C8752B" w:rsidP="00C8752B">
            <w:pPr>
              <w:rPr>
                <w:rFonts w:ascii="仿宋" w:eastAsia="仿宋" w:hAnsi="仿宋"/>
                <w:szCs w:val="21"/>
              </w:rPr>
            </w:pPr>
            <w:r w:rsidRPr="004C72F2">
              <w:rPr>
                <w:rFonts w:ascii="仿宋" w:eastAsia="仿宋" w:hAnsi="仿宋" w:hint="eastAsia"/>
                <w:szCs w:val="21"/>
              </w:rPr>
              <w:t>技术类评分因素</w:t>
            </w:r>
          </w:p>
        </w:tc>
      </w:tr>
      <w:tr w:rsidR="00E1660D" w:rsidRPr="004C72F2" w14:paraId="2CD5BDD1" w14:textId="77777777" w:rsidTr="00D721DA">
        <w:trPr>
          <w:trHeight w:val="402"/>
        </w:trPr>
        <w:tc>
          <w:tcPr>
            <w:tcW w:w="577" w:type="dxa"/>
            <w:vAlign w:val="center"/>
          </w:tcPr>
          <w:p w14:paraId="305D82E6" w14:textId="77777777" w:rsidR="00C8752B" w:rsidRPr="004C72F2" w:rsidRDefault="00C8752B" w:rsidP="00C8752B">
            <w:pPr>
              <w:spacing w:line="400" w:lineRule="exact"/>
              <w:ind w:firstLine="28"/>
              <w:jc w:val="center"/>
              <w:rPr>
                <w:rFonts w:ascii="仿宋" w:eastAsia="仿宋" w:hAnsi="仿宋"/>
                <w:szCs w:val="21"/>
              </w:rPr>
            </w:pPr>
            <w:r w:rsidRPr="004C72F2">
              <w:rPr>
                <w:rFonts w:ascii="仿宋" w:eastAsia="仿宋" w:hAnsi="仿宋" w:hint="eastAsia"/>
                <w:szCs w:val="21"/>
              </w:rPr>
              <w:t>3</w:t>
            </w:r>
          </w:p>
        </w:tc>
        <w:tc>
          <w:tcPr>
            <w:tcW w:w="1119" w:type="dxa"/>
            <w:vAlign w:val="center"/>
          </w:tcPr>
          <w:p w14:paraId="0E738015" w14:textId="77777777" w:rsidR="00C8752B" w:rsidRPr="004C72F2" w:rsidRDefault="00C8752B" w:rsidP="00C8752B">
            <w:pPr>
              <w:rPr>
                <w:rFonts w:ascii="仿宋" w:eastAsia="仿宋" w:hAnsi="仿宋"/>
                <w:szCs w:val="21"/>
              </w:rPr>
            </w:pPr>
            <w:r w:rsidRPr="004C72F2">
              <w:rPr>
                <w:rFonts w:ascii="仿宋" w:eastAsia="仿宋" w:hAnsi="仿宋" w:hint="eastAsia"/>
                <w:szCs w:val="21"/>
              </w:rPr>
              <w:t>商务要求</w:t>
            </w:r>
            <w:r w:rsidRPr="004C72F2">
              <w:rPr>
                <w:rFonts w:ascii="仿宋" w:eastAsia="仿宋" w:hAnsi="仿宋"/>
                <w:szCs w:val="21"/>
              </w:rPr>
              <w:t>5</w:t>
            </w:r>
            <w:r w:rsidRPr="004C72F2">
              <w:rPr>
                <w:rFonts w:ascii="仿宋" w:eastAsia="仿宋" w:hAnsi="仿宋" w:hint="eastAsia"/>
                <w:szCs w:val="21"/>
              </w:rPr>
              <w:t>%（主要评分因</w:t>
            </w:r>
            <w:r w:rsidRPr="004C72F2">
              <w:rPr>
                <w:rFonts w:ascii="仿宋" w:eastAsia="仿宋" w:hAnsi="仿宋" w:hint="eastAsia"/>
                <w:szCs w:val="21"/>
              </w:rPr>
              <w:lastRenderedPageBreak/>
              <w:t>素）</w:t>
            </w:r>
          </w:p>
        </w:tc>
        <w:tc>
          <w:tcPr>
            <w:tcW w:w="561" w:type="dxa"/>
            <w:vAlign w:val="center"/>
          </w:tcPr>
          <w:p w14:paraId="000566E5" w14:textId="77777777" w:rsidR="00C8752B" w:rsidRPr="004C72F2" w:rsidRDefault="00C8752B" w:rsidP="00C8752B">
            <w:pPr>
              <w:rPr>
                <w:rFonts w:ascii="仿宋" w:eastAsia="仿宋" w:hAnsi="仿宋"/>
                <w:szCs w:val="21"/>
              </w:rPr>
            </w:pPr>
            <w:r w:rsidRPr="004C72F2">
              <w:rPr>
                <w:rFonts w:ascii="仿宋" w:eastAsia="仿宋" w:hAnsi="仿宋"/>
                <w:szCs w:val="21"/>
              </w:rPr>
              <w:lastRenderedPageBreak/>
              <w:t>5</w:t>
            </w:r>
            <w:r w:rsidRPr="004C72F2">
              <w:rPr>
                <w:rFonts w:ascii="仿宋" w:eastAsia="仿宋" w:hAnsi="仿宋" w:hint="eastAsia"/>
                <w:szCs w:val="21"/>
              </w:rPr>
              <w:t>分</w:t>
            </w:r>
          </w:p>
        </w:tc>
        <w:tc>
          <w:tcPr>
            <w:tcW w:w="4000" w:type="dxa"/>
            <w:vAlign w:val="center"/>
          </w:tcPr>
          <w:p w14:paraId="6A491AAF" w14:textId="77777777" w:rsidR="00C8752B" w:rsidRPr="004C72F2" w:rsidRDefault="00C8752B" w:rsidP="00C8752B">
            <w:pPr>
              <w:rPr>
                <w:rFonts w:ascii="仿宋" w:eastAsia="仿宋" w:hAnsi="仿宋"/>
                <w:szCs w:val="21"/>
              </w:rPr>
            </w:pPr>
            <w:r w:rsidRPr="004C72F2">
              <w:rPr>
                <w:rFonts w:ascii="仿宋" w:eastAsia="仿宋" w:hAnsi="仿宋" w:hint="eastAsia"/>
                <w:szCs w:val="21"/>
              </w:rPr>
              <w:t>投标人针对招标文件第六章中的一般商务要求条款的响应得分规则如下：（一般商务</w:t>
            </w:r>
            <w:r w:rsidRPr="004C72F2">
              <w:rPr>
                <w:rFonts w:ascii="仿宋" w:eastAsia="仿宋" w:hAnsi="仿宋" w:hint="eastAsia"/>
                <w:szCs w:val="21"/>
              </w:rPr>
              <w:lastRenderedPageBreak/>
              <w:t>要求条款指未标注“*”的条款）</w:t>
            </w:r>
          </w:p>
          <w:p w14:paraId="11918DF6" w14:textId="77777777" w:rsidR="00C8752B" w:rsidRPr="004C72F2" w:rsidRDefault="00C8752B" w:rsidP="00C8752B">
            <w:pPr>
              <w:rPr>
                <w:rFonts w:ascii="仿宋" w:eastAsia="仿宋" w:hAnsi="仿宋"/>
                <w:szCs w:val="21"/>
              </w:rPr>
            </w:pPr>
            <w:r w:rsidRPr="004C72F2">
              <w:rPr>
                <w:rFonts w:ascii="仿宋" w:eastAsia="仿宋" w:hAnsi="仿宋" w:hint="eastAsia"/>
                <w:szCs w:val="21"/>
              </w:rPr>
              <w:t>一般商务要求条款响应得分=（投标人满足一般商务要求条款的数量÷一般商务要求条款的总数量）×5分。</w:t>
            </w:r>
          </w:p>
          <w:p w14:paraId="17FFC44D" w14:textId="77777777" w:rsidR="00C8752B" w:rsidRPr="004C72F2" w:rsidRDefault="00C8752B" w:rsidP="00C8752B">
            <w:pPr>
              <w:rPr>
                <w:rFonts w:ascii="仿宋" w:eastAsia="仿宋" w:hAnsi="仿宋"/>
                <w:szCs w:val="21"/>
              </w:rPr>
            </w:pPr>
            <w:r w:rsidRPr="004C72F2">
              <w:rPr>
                <w:rFonts w:ascii="仿宋" w:eastAsia="仿宋" w:hAnsi="仿宋" w:hint="eastAsia"/>
                <w:szCs w:val="21"/>
              </w:rPr>
              <w:t>注：以“1、2、3......”标识为一项，得分保留小数点后两位小数，四舍五入。</w:t>
            </w:r>
          </w:p>
        </w:tc>
        <w:tc>
          <w:tcPr>
            <w:tcW w:w="987" w:type="dxa"/>
            <w:vAlign w:val="center"/>
          </w:tcPr>
          <w:p w14:paraId="4A1A7EB6" w14:textId="77777777" w:rsidR="00C8752B" w:rsidRPr="004C72F2" w:rsidRDefault="00C8752B" w:rsidP="00C8752B">
            <w:pPr>
              <w:jc w:val="center"/>
              <w:rPr>
                <w:rFonts w:ascii="仿宋" w:eastAsia="仿宋" w:hAnsi="仿宋"/>
                <w:szCs w:val="21"/>
              </w:rPr>
            </w:pPr>
            <w:r w:rsidRPr="004C72F2">
              <w:rPr>
                <w:rFonts w:ascii="仿宋" w:eastAsia="仿宋" w:hAnsi="仿宋" w:hint="eastAsia"/>
                <w:szCs w:val="21"/>
              </w:rPr>
              <w:lastRenderedPageBreak/>
              <w:t>/</w:t>
            </w:r>
          </w:p>
        </w:tc>
        <w:tc>
          <w:tcPr>
            <w:tcW w:w="1277" w:type="dxa"/>
            <w:vAlign w:val="center"/>
          </w:tcPr>
          <w:p w14:paraId="757BE38E" w14:textId="77777777" w:rsidR="00C8752B" w:rsidRPr="004C72F2" w:rsidRDefault="00C8752B" w:rsidP="00C8752B">
            <w:pPr>
              <w:rPr>
                <w:rFonts w:ascii="仿宋" w:eastAsia="仿宋" w:hAnsi="仿宋"/>
                <w:szCs w:val="21"/>
              </w:rPr>
            </w:pPr>
            <w:r w:rsidRPr="004C72F2">
              <w:rPr>
                <w:rFonts w:ascii="仿宋" w:eastAsia="仿宋" w:hAnsi="仿宋" w:hint="eastAsia"/>
                <w:szCs w:val="21"/>
              </w:rPr>
              <w:t>技术类评分因素</w:t>
            </w:r>
          </w:p>
        </w:tc>
      </w:tr>
      <w:tr w:rsidR="00E1660D" w:rsidRPr="004C72F2" w14:paraId="62B6E248" w14:textId="77777777" w:rsidTr="00D721DA">
        <w:trPr>
          <w:trHeight w:val="402"/>
        </w:trPr>
        <w:tc>
          <w:tcPr>
            <w:tcW w:w="577" w:type="dxa"/>
            <w:vAlign w:val="center"/>
          </w:tcPr>
          <w:p w14:paraId="1EDFBEE3" w14:textId="77777777" w:rsidR="00C8752B" w:rsidRPr="004C72F2" w:rsidRDefault="00C8752B" w:rsidP="00C8752B">
            <w:pPr>
              <w:spacing w:line="400" w:lineRule="exact"/>
              <w:ind w:firstLine="28"/>
              <w:jc w:val="center"/>
              <w:rPr>
                <w:rFonts w:ascii="仿宋" w:eastAsia="仿宋" w:hAnsi="仿宋"/>
                <w:szCs w:val="21"/>
              </w:rPr>
            </w:pPr>
            <w:r w:rsidRPr="004C72F2">
              <w:rPr>
                <w:rFonts w:ascii="仿宋" w:eastAsia="仿宋" w:hAnsi="仿宋"/>
                <w:szCs w:val="21"/>
              </w:rPr>
              <w:lastRenderedPageBreak/>
              <w:t>5</w:t>
            </w:r>
          </w:p>
        </w:tc>
        <w:tc>
          <w:tcPr>
            <w:tcW w:w="1119" w:type="dxa"/>
            <w:vAlign w:val="center"/>
          </w:tcPr>
          <w:p w14:paraId="08AADAA4" w14:textId="77777777" w:rsidR="00C8752B" w:rsidRPr="004C72F2" w:rsidRDefault="00C8752B" w:rsidP="00C8752B">
            <w:pPr>
              <w:rPr>
                <w:rFonts w:ascii="仿宋" w:eastAsia="仿宋" w:hAnsi="仿宋"/>
                <w:szCs w:val="21"/>
              </w:rPr>
            </w:pPr>
            <w:r w:rsidRPr="004C72F2">
              <w:rPr>
                <w:rFonts w:ascii="仿宋" w:eastAsia="仿宋" w:hAnsi="仿宋" w:hint="eastAsia"/>
                <w:szCs w:val="21"/>
              </w:rPr>
              <w:t>业绩</w:t>
            </w:r>
            <w:r w:rsidRPr="004C72F2">
              <w:rPr>
                <w:rFonts w:ascii="仿宋" w:eastAsia="仿宋" w:hAnsi="仿宋"/>
                <w:szCs w:val="21"/>
              </w:rPr>
              <w:t>3</w:t>
            </w:r>
            <w:r w:rsidRPr="004C72F2">
              <w:rPr>
                <w:rFonts w:ascii="仿宋" w:eastAsia="仿宋" w:hAnsi="仿宋" w:hint="eastAsia"/>
                <w:szCs w:val="21"/>
              </w:rPr>
              <w:t>%</w:t>
            </w:r>
          </w:p>
        </w:tc>
        <w:tc>
          <w:tcPr>
            <w:tcW w:w="561" w:type="dxa"/>
            <w:vAlign w:val="center"/>
          </w:tcPr>
          <w:p w14:paraId="1D9286B1" w14:textId="77777777" w:rsidR="00C8752B" w:rsidRPr="004C72F2" w:rsidRDefault="00C8752B" w:rsidP="00C8752B">
            <w:pPr>
              <w:rPr>
                <w:rFonts w:ascii="仿宋" w:eastAsia="仿宋" w:hAnsi="仿宋"/>
                <w:szCs w:val="21"/>
              </w:rPr>
            </w:pPr>
            <w:r w:rsidRPr="004C72F2">
              <w:rPr>
                <w:rFonts w:ascii="仿宋" w:eastAsia="仿宋" w:hAnsi="仿宋"/>
                <w:szCs w:val="21"/>
              </w:rPr>
              <w:t>3</w:t>
            </w:r>
            <w:r w:rsidRPr="004C72F2">
              <w:rPr>
                <w:rFonts w:ascii="仿宋" w:eastAsia="仿宋" w:hAnsi="仿宋" w:hint="eastAsia"/>
                <w:szCs w:val="21"/>
              </w:rPr>
              <w:t>分</w:t>
            </w:r>
          </w:p>
        </w:tc>
        <w:tc>
          <w:tcPr>
            <w:tcW w:w="4000" w:type="dxa"/>
            <w:vAlign w:val="center"/>
          </w:tcPr>
          <w:p w14:paraId="19460839" w14:textId="77777777" w:rsidR="00C8752B" w:rsidRPr="004C72F2" w:rsidRDefault="00C8752B" w:rsidP="00C8752B">
            <w:pPr>
              <w:rPr>
                <w:rFonts w:ascii="仿宋" w:eastAsia="仿宋" w:hAnsi="仿宋"/>
                <w:szCs w:val="21"/>
              </w:rPr>
            </w:pPr>
            <w:r w:rsidRPr="004C72F2">
              <w:rPr>
                <w:rFonts w:ascii="仿宋" w:eastAsia="仿宋" w:hAnsi="仿宋" w:hint="eastAsia"/>
                <w:szCs w:val="21"/>
              </w:rPr>
              <w:t>评标委员会根据供应商同类产品销售业绩（</w:t>
            </w:r>
            <w:r w:rsidRPr="004C72F2">
              <w:rPr>
                <w:rFonts w:ascii="仿宋" w:eastAsia="仿宋" w:hAnsi="仿宋"/>
                <w:szCs w:val="21"/>
              </w:rPr>
              <w:t>2018</w:t>
            </w:r>
            <w:r w:rsidRPr="004C72F2">
              <w:rPr>
                <w:rFonts w:ascii="仿宋" w:eastAsia="仿宋" w:hAnsi="仿宋" w:hint="eastAsia"/>
                <w:szCs w:val="21"/>
              </w:rPr>
              <w:t>年-至递交投标文件截止日）进行评定，每提供</w:t>
            </w:r>
            <w:r w:rsidRPr="004C72F2">
              <w:rPr>
                <w:rFonts w:ascii="仿宋" w:eastAsia="仿宋" w:hAnsi="仿宋"/>
                <w:szCs w:val="21"/>
              </w:rPr>
              <w:t>一个业绩得</w:t>
            </w:r>
            <w:r w:rsidRPr="004C72F2">
              <w:rPr>
                <w:rFonts w:ascii="仿宋" w:eastAsia="仿宋" w:hAnsi="仿宋" w:hint="eastAsia"/>
                <w:szCs w:val="21"/>
              </w:rPr>
              <w:t>1分</w:t>
            </w:r>
            <w:r w:rsidRPr="004C72F2">
              <w:rPr>
                <w:rFonts w:ascii="仿宋" w:eastAsia="仿宋" w:hAnsi="仿宋"/>
                <w:szCs w:val="21"/>
              </w:rPr>
              <w:t>，最多得3</w:t>
            </w:r>
            <w:r w:rsidRPr="004C72F2">
              <w:rPr>
                <w:rFonts w:ascii="仿宋" w:eastAsia="仿宋" w:hAnsi="仿宋" w:hint="eastAsia"/>
                <w:szCs w:val="21"/>
              </w:rPr>
              <w:t>分。</w:t>
            </w:r>
          </w:p>
        </w:tc>
        <w:tc>
          <w:tcPr>
            <w:tcW w:w="987" w:type="dxa"/>
            <w:vAlign w:val="center"/>
          </w:tcPr>
          <w:p w14:paraId="2EB636F8" w14:textId="77777777" w:rsidR="00C8752B" w:rsidRPr="004C72F2" w:rsidRDefault="00C8752B" w:rsidP="00C8752B">
            <w:pPr>
              <w:rPr>
                <w:rFonts w:ascii="仿宋" w:eastAsia="仿宋" w:hAnsi="仿宋"/>
                <w:szCs w:val="21"/>
              </w:rPr>
            </w:pPr>
            <w:r w:rsidRPr="004C72F2">
              <w:rPr>
                <w:rFonts w:ascii="仿宋" w:eastAsia="仿宋" w:hAnsi="仿宋" w:hint="eastAsia"/>
                <w:szCs w:val="21"/>
              </w:rPr>
              <w:t>提供销售合同或中标通知书复印件</w:t>
            </w:r>
          </w:p>
        </w:tc>
        <w:tc>
          <w:tcPr>
            <w:tcW w:w="1277" w:type="dxa"/>
            <w:vAlign w:val="center"/>
          </w:tcPr>
          <w:p w14:paraId="1F678DC8" w14:textId="77777777" w:rsidR="00C8752B" w:rsidRPr="004C72F2" w:rsidRDefault="00C8752B" w:rsidP="00C8752B">
            <w:pPr>
              <w:rPr>
                <w:rFonts w:ascii="仿宋" w:eastAsia="仿宋" w:hAnsi="仿宋"/>
                <w:szCs w:val="21"/>
              </w:rPr>
            </w:pPr>
            <w:r w:rsidRPr="004C72F2">
              <w:rPr>
                <w:rFonts w:ascii="仿宋" w:eastAsia="仿宋" w:hAnsi="仿宋" w:hint="eastAsia"/>
                <w:szCs w:val="21"/>
              </w:rPr>
              <w:t>共同评分因素</w:t>
            </w:r>
          </w:p>
        </w:tc>
      </w:tr>
      <w:tr w:rsidR="00E1660D" w:rsidRPr="004C72F2" w14:paraId="7DB7558C" w14:textId="77777777" w:rsidTr="00D721DA">
        <w:trPr>
          <w:trHeight w:val="402"/>
        </w:trPr>
        <w:tc>
          <w:tcPr>
            <w:tcW w:w="577" w:type="dxa"/>
            <w:vAlign w:val="center"/>
          </w:tcPr>
          <w:p w14:paraId="1D13DFF1" w14:textId="77777777" w:rsidR="00C8752B" w:rsidRPr="004C72F2" w:rsidRDefault="00C8752B" w:rsidP="00C8752B">
            <w:pPr>
              <w:spacing w:line="400" w:lineRule="exact"/>
              <w:ind w:firstLine="28"/>
              <w:jc w:val="center"/>
              <w:rPr>
                <w:rFonts w:ascii="仿宋" w:eastAsia="仿宋" w:hAnsi="仿宋"/>
                <w:szCs w:val="21"/>
              </w:rPr>
            </w:pPr>
            <w:r w:rsidRPr="004C72F2">
              <w:rPr>
                <w:rFonts w:ascii="仿宋" w:eastAsia="仿宋" w:hAnsi="仿宋"/>
                <w:szCs w:val="21"/>
              </w:rPr>
              <w:t>6</w:t>
            </w:r>
          </w:p>
        </w:tc>
        <w:tc>
          <w:tcPr>
            <w:tcW w:w="1119" w:type="dxa"/>
            <w:vAlign w:val="center"/>
          </w:tcPr>
          <w:p w14:paraId="1E82D6BA" w14:textId="77777777" w:rsidR="00C8752B" w:rsidRPr="004C72F2" w:rsidRDefault="00C8752B" w:rsidP="00C8752B">
            <w:pPr>
              <w:rPr>
                <w:rFonts w:ascii="仿宋" w:eastAsia="仿宋" w:hAnsi="仿宋"/>
                <w:szCs w:val="21"/>
              </w:rPr>
            </w:pPr>
            <w:r w:rsidRPr="004C72F2">
              <w:rPr>
                <w:rFonts w:ascii="仿宋" w:eastAsia="仿宋" w:hAnsi="仿宋" w:hint="eastAsia"/>
                <w:szCs w:val="21"/>
              </w:rPr>
              <w:t>节能、环境标志、无线局域网产品2%</w:t>
            </w:r>
          </w:p>
        </w:tc>
        <w:tc>
          <w:tcPr>
            <w:tcW w:w="561" w:type="dxa"/>
            <w:vAlign w:val="center"/>
          </w:tcPr>
          <w:p w14:paraId="1C745D90" w14:textId="77777777" w:rsidR="00C8752B" w:rsidRPr="004C72F2" w:rsidRDefault="00C8752B" w:rsidP="00C8752B">
            <w:pPr>
              <w:rPr>
                <w:rFonts w:ascii="仿宋" w:eastAsia="仿宋" w:hAnsi="仿宋"/>
                <w:szCs w:val="21"/>
              </w:rPr>
            </w:pPr>
            <w:r w:rsidRPr="004C72F2">
              <w:rPr>
                <w:rFonts w:ascii="仿宋" w:eastAsia="仿宋" w:hAnsi="仿宋" w:hint="eastAsia"/>
                <w:szCs w:val="21"/>
              </w:rPr>
              <w:t>2分</w:t>
            </w:r>
          </w:p>
        </w:tc>
        <w:tc>
          <w:tcPr>
            <w:tcW w:w="4000" w:type="dxa"/>
            <w:vAlign w:val="center"/>
          </w:tcPr>
          <w:p w14:paraId="3736156F" w14:textId="77777777" w:rsidR="00C8752B" w:rsidRPr="004C72F2" w:rsidRDefault="00C8752B" w:rsidP="00C8752B">
            <w:pPr>
              <w:rPr>
                <w:rFonts w:ascii="仿宋" w:eastAsia="仿宋" w:hAnsi="仿宋"/>
                <w:szCs w:val="21"/>
              </w:rPr>
            </w:pPr>
            <w:r w:rsidRPr="004C72F2">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30E11F0A" w14:textId="77777777" w:rsidR="00C8752B" w:rsidRPr="004C72F2" w:rsidRDefault="00C8752B" w:rsidP="00C8752B">
            <w:pPr>
              <w:rPr>
                <w:rFonts w:ascii="仿宋" w:eastAsia="仿宋" w:hAnsi="仿宋"/>
                <w:kern w:val="0"/>
                <w:szCs w:val="21"/>
              </w:rPr>
            </w:pPr>
            <w:r w:rsidRPr="004C72F2">
              <w:rPr>
                <w:rFonts w:ascii="仿宋" w:eastAsia="仿宋" w:hAnsi="仿宋" w:hint="eastAsia"/>
                <w:szCs w:val="21"/>
              </w:rPr>
              <w:t>注：1. 节能产品、环境标志产品优先采购范围</w:t>
            </w:r>
            <w:r w:rsidRPr="004C72F2">
              <w:rPr>
                <w:rFonts w:ascii="仿宋" w:eastAsia="仿宋" w:hAnsi="仿宋" w:hint="eastAsia"/>
                <w:kern w:val="0"/>
                <w:szCs w:val="21"/>
              </w:rPr>
              <w:t>以品目清单为准</w:t>
            </w:r>
            <w:r w:rsidRPr="004C72F2">
              <w:rPr>
                <w:rFonts w:ascii="仿宋" w:eastAsia="仿宋" w:hAnsi="仿宋"/>
                <w:kern w:val="0"/>
                <w:szCs w:val="21"/>
              </w:rPr>
              <w:t>。</w:t>
            </w:r>
            <w:r w:rsidRPr="004C72F2">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4C72F2">
              <w:rPr>
                <w:rFonts w:ascii="仿宋" w:eastAsia="仿宋" w:hAnsi="仿宋" w:hint="eastAsia"/>
                <w:szCs w:val="21"/>
              </w:rPr>
              <w:t>无线局域网产品优先采购范围</w:t>
            </w:r>
            <w:r w:rsidRPr="004C72F2">
              <w:rPr>
                <w:rFonts w:ascii="仿宋" w:eastAsia="仿宋" w:hAnsi="仿宋" w:hint="eastAsia"/>
                <w:kern w:val="0"/>
                <w:szCs w:val="21"/>
              </w:rPr>
              <w:t>以中国</w:t>
            </w:r>
            <w:r w:rsidRPr="004C72F2">
              <w:rPr>
                <w:rFonts w:ascii="仿宋" w:eastAsia="仿宋" w:hAnsi="仿宋"/>
                <w:kern w:val="0"/>
                <w:szCs w:val="21"/>
              </w:rPr>
              <w:t>政府采购网公布的</w:t>
            </w:r>
            <w:r w:rsidRPr="004C72F2">
              <w:rPr>
                <w:rFonts w:ascii="仿宋" w:eastAsia="仿宋" w:hAnsi="仿宋" w:hint="eastAsia"/>
                <w:kern w:val="0"/>
                <w:szCs w:val="21"/>
              </w:rPr>
              <w:t>《无线局域网认证产品政府采购清单》为准</w:t>
            </w:r>
            <w:r w:rsidRPr="004C72F2">
              <w:rPr>
                <w:rFonts w:ascii="仿宋" w:eastAsia="仿宋" w:hAnsi="仿宋"/>
                <w:kern w:val="0"/>
                <w:szCs w:val="21"/>
              </w:rPr>
              <w:t>。</w:t>
            </w:r>
          </w:p>
          <w:p w14:paraId="477082B2" w14:textId="77777777" w:rsidR="00C8752B" w:rsidRPr="004C72F2" w:rsidRDefault="00C8752B" w:rsidP="00C8752B">
            <w:pPr>
              <w:rPr>
                <w:rFonts w:ascii="仿宋" w:eastAsia="仿宋" w:hAnsi="仿宋"/>
                <w:kern w:val="0"/>
                <w:szCs w:val="21"/>
              </w:rPr>
            </w:pPr>
            <w:r w:rsidRPr="004C72F2">
              <w:rPr>
                <w:rFonts w:ascii="仿宋" w:eastAsia="仿宋" w:hAnsi="仿宋" w:hint="eastAsia"/>
                <w:kern w:val="0"/>
                <w:szCs w:val="21"/>
              </w:rPr>
              <w:t>2.</w:t>
            </w:r>
            <w:r w:rsidRPr="004C72F2">
              <w:rPr>
                <w:rFonts w:ascii="仿宋" w:eastAsia="仿宋" w:hAnsi="仿宋" w:hint="eastAsia"/>
                <w:szCs w:val="21"/>
              </w:rPr>
              <w:t xml:space="preserve"> 投标产品属于</w:t>
            </w:r>
            <w:r w:rsidRPr="004C72F2">
              <w:rPr>
                <w:rFonts w:ascii="仿宋" w:eastAsia="仿宋" w:hAnsi="仿宋" w:hint="eastAsia"/>
                <w:kern w:val="0"/>
                <w:szCs w:val="21"/>
              </w:rPr>
              <w:t>优先</w:t>
            </w:r>
            <w:r w:rsidRPr="004C72F2">
              <w:rPr>
                <w:rFonts w:ascii="仿宋" w:eastAsia="仿宋" w:hAnsi="仿宋"/>
                <w:kern w:val="0"/>
                <w:szCs w:val="21"/>
              </w:rPr>
              <w:t>采购范围内的</w:t>
            </w:r>
            <w:r w:rsidRPr="004C72F2">
              <w:rPr>
                <w:rFonts w:ascii="仿宋" w:eastAsia="仿宋" w:hAnsi="仿宋" w:hint="eastAsia"/>
                <w:szCs w:val="21"/>
              </w:rPr>
              <w:t>节能产品或者环境标志产品的</w:t>
            </w:r>
            <w:r w:rsidRPr="004C72F2">
              <w:rPr>
                <w:rFonts w:ascii="仿宋" w:eastAsia="仿宋" w:hAnsi="仿宋"/>
                <w:szCs w:val="21"/>
              </w:rPr>
              <w:t>，</w:t>
            </w:r>
            <w:r w:rsidRPr="004C72F2">
              <w:rPr>
                <w:rFonts w:ascii="仿宋" w:eastAsia="仿宋" w:hAnsi="仿宋" w:hint="eastAsia"/>
                <w:kern w:val="0"/>
                <w:szCs w:val="21"/>
              </w:rPr>
              <w:t>提供国家确定的认证机构出具的、处于有效期之内的节能产品、环境标志产品认证证书复印件加盖</w:t>
            </w:r>
            <w:r w:rsidRPr="004C72F2">
              <w:rPr>
                <w:rFonts w:ascii="仿宋" w:eastAsia="仿宋" w:hAnsi="仿宋"/>
                <w:kern w:val="0"/>
                <w:szCs w:val="21"/>
              </w:rPr>
              <w:t>供应商公章（</w:t>
            </w:r>
            <w:r w:rsidRPr="004C72F2">
              <w:rPr>
                <w:rFonts w:ascii="仿宋" w:eastAsia="仿宋" w:hAnsi="仿宋" w:hint="eastAsia"/>
                <w:kern w:val="0"/>
                <w:szCs w:val="21"/>
              </w:rPr>
              <w:t>鲜章</w:t>
            </w:r>
            <w:r w:rsidRPr="004C72F2">
              <w:rPr>
                <w:rFonts w:ascii="仿宋" w:eastAsia="仿宋" w:hAnsi="仿宋"/>
                <w:kern w:val="0"/>
                <w:szCs w:val="21"/>
              </w:rPr>
              <w:t>）</w:t>
            </w:r>
            <w:r w:rsidRPr="004C72F2">
              <w:rPr>
                <w:rFonts w:ascii="仿宋" w:eastAsia="仿宋" w:hAnsi="仿宋" w:hint="eastAsia"/>
                <w:kern w:val="0"/>
                <w:szCs w:val="21"/>
              </w:rPr>
              <w:t>。</w:t>
            </w:r>
          </w:p>
          <w:p w14:paraId="4252CC1E" w14:textId="77777777" w:rsidR="00C8752B" w:rsidRPr="004C72F2" w:rsidRDefault="00C8752B" w:rsidP="00C8752B">
            <w:pPr>
              <w:rPr>
                <w:rFonts w:ascii="仿宋" w:eastAsia="仿宋" w:hAnsi="仿宋"/>
                <w:szCs w:val="21"/>
              </w:rPr>
            </w:pPr>
            <w:r w:rsidRPr="004C72F2">
              <w:rPr>
                <w:rFonts w:ascii="仿宋" w:eastAsia="仿宋" w:hAnsi="仿宋"/>
                <w:kern w:val="0"/>
                <w:szCs w:val="21"/>
              </w:rPr>
              <w:t>3.</w:t>
            </w:r>
            <w:r w:rsidRPr="004C72F2">
              <w:rPr>
                <w:rFonts w:ascii="仿宋" w:eastAsia="仿宋" w:hAnsi="仿宋" w:hint="eastAsia"/>
                <w:kern w:val="0"/>
                <w:szCs w:val="21"/>
              </w:rPr>
              <w:t xml:space="preserve"> 投标产品属于优先</w:t>
            </w:r>
            <w:r w:rsidRPr="004C72F2">
              <w:rPr>
                <w:rFonts w:ascii="仿宋" w:eastAsia="仿宋" w:hAnsi="仿宋"/>
                <w:kern w:val="0"/>
                <w:szCs w:val="21"/>
              </w:rPr>
              <w:t>采购范围内的</w:t>
            </w:r>
            <w:r w:rsidRPr="004C72F2">
              <w:rPr>
                <w:rFonts w:ascii="仿宋" w:eastAsia="仿宋" w:hAnsi="仿宋" w:hint="eastAsia"/>
                <w:szCs w:val="21"/>
              </w:rPr>
              <w:t>无线局域网产品的，</w:t>
            </w:r>
            <w:r w:rsidRPr="004C72F2">
              <w:rPr>
                <w:rFonts w:ascii="仿宋" w:eastAsia="仿宋" w:hAnsi="仿宋" w:hint="eastAsia"/>
                <w:kern w:val="0"/>
                <w:szCs w:val="21"/>
              </w:rPr>
              <w:t>提供政府采购清单</w:t>
            </w:r>
            <w:proofErr w:type="gramStart"/>
            <w:r w:rsidRPr="004C72F2">
              <w:rPr>
                <w:rFonts w:ascii="仿宋" w:eastAsia="仿宋" w:hAnsi="仿宋" w:hint="eastAsia"/>
                <w:kern w:val="0"/>
                <w:szCs w:val="21"/>
              </w:rPr>
              <w:t>对应页并加盖</w:t>
            </w:r>
            <w:proofErr w:type="gramEnd"/>
            <w:r w:rsidRPr="004C72F2">
              <w:rPr>
                <w:rFonts w:ascii="仿宋" w:eastAsia="仿宋" w:hAnsi="仿宋" w:hint="eastAsia"/>
                <w:kern w:val="0"/>
                <w:szCs w:val="21"/>
              </w:rPr>
              <w:t>供应商单位公章（鲜章）。</w:t>
            </w:r>
          </w:p>
        </w:tc>
        <w:tc>
          <w:tcPr>
            <w:tcW w:w="987" w:type="dxa"/>
            <w:vAlign w:val="center"/>
          </w:tcPr>
          <w:p w14:paraId="7D6D727C" w14:textId="77777777" w:rsidR="00C8752B" w:rsidRPr="004C72F2" w:rsidRDefault="00C8752B" w:rsidP="00C8752B">
            <w:pPr>
              <w:rPr>
                <w:rFonts w:ascii="仿宋" w:eastAsia="仿宋" w:hAnsi="仿宋"/>
                <w:szCs w:val="21"/>
              </w:rPr>
            </w:pPr>
            <w:r w:rsidRPr="004C72F2">
              <w:rPr>
                <w:rFonts w:ascii="仿宋" w:eastAsia="仿宋" w:hAnsi="仿宋" w:hint="eastAsia"/>
                <w:szCs w:val="21"/>
              </w:rPr>
              <w:t>/</w:t>
            </w:r>
          </w:p>
        </w:tc>
        <w:tc>
          <w:tcPr>
            <w:tcW w:w="1277" w:type="dxa"/>
            <w:vAlign w:val="center"/>
          </w:tcPr>
          <w:p w14:paraId="6ACE0C36" w14:textId="77777777" w:rsidR="00C8752B" w:rsidRPr="004C72F2" w:rsidRDefault="00C8752B" w:rsidP="00C8752B">
            <w:pPr>
              <w:rPr>
                <w:rFonts w:ascii="仿宋" w:eastAsia="仿宋" w:hAnsi="仿宋"/>
                <w:szCs w:val="21"/>
              </w:rPr>
            </w:pPr>
            <w:r w:rsidRPr="004C72F2">
              <w:rPr>
                <w:rFonts w:ascii="仿宋" w:eastAsia="仿宋" w:hAnsi="仿宋" w:hint="eastAsia"/>
                <w:szCs w:val="21"/>
              </w:rPr>
              <w:t>政策类评分因素</w:t>
            </w:r>
          </w:p>
        </w:tc>
      </w:tr>
    </w:tbl>
    <w:p w14:paraId="32A0F769" w14:textId="613DBE69" w:rsidR="005C5C08" w:rsidRPr="004C72F2" w:rsidRDefault="005C5C08" w:rsidP="00F80D82">
      <w:pPr>
        <w:keepNext/>
        <w:keepLines/>
        <w:spacing w:before="260" w:after="260" w:line="415" w:lineRule="auto"/>
        <w:outlineLvl w:val="1"/>
        <w:rPr>
          <w:rFonts w:ascii="仿宋" w:eastAsia="仿宋" w:hAnsi="仿宋"/>
          <w:b/>
          <w:bCs/>
          <w:sz w:val="24"/>
        </w:rPr>
      </w:pPr>
      <w:r w:rsidRPr="004C72F2">
        <w:rPr>
          <w:rFonts w:ascii="仿宋" w:eastAsia="仿宋" w:hAnsi="仿宋" w:hint="eastAsia"/>
          <w:b/>
          <w:bCs/>
          <w:sz w:val="24"/>
        </w:rPr>
        <w:lastRenderedPageBreak/>
        <w:t>1</w:t>
      </w:r>
      <w:r w:rsidR="00D722B2" w:rsidRPr="004C72F2">
        <w:rPr>
          <w:rFonts w:ascii="仿宋" w:eastAsia="仿宋" w:hAnsi="仿宋"/>
          <w:b/>
          <w:bCs/>
          <w:sz w:val="24"/>
        </w:rPr>
        <w:t>4</w:t>
      </w:r>
      <w:r w:rsidRPr="004C72F2">
        <w:rPr>
          <w:rFonts w:ascii="仿宋" w:eastAsia="仿宋" w:hAnsi="仿宋" w:hint="eastAsia"/>
          <w:b/>
          <w:bCs/>
          <w:sz w:val="24"/>
        </w:rPr>
        <w:t>-1</w:t>
      </w:r>
      <w:r w:rsidR="00704DF0" w:rsidRPr="004C72F2">
        <w:rPr>
          <w:rFonts w:ascii="仿宋" w:eastAsia="仿宋" w:hAnsi="仿宋"/>
          <w:b/>
          <w:bCs/>
          <w:sz w:val="24"/>
        </w:rPr>
        <w:t>8</w:t>
      </w:r>
      <w:r w:rsidRPr="004C72F2">
        <w:rPr>
          <w:rFonts w:ascii="仿宋" w:eastAsia="仿宋" w:hAnsi="仿宋" w:hint="eastAsia"/>
          <w:b/>
          <w:bCs/>
          <w:sz w:val="24"/>
        </w:rPr>
        <w:t>包</w:t>
      </w:r>
      <w:r w:rsidRPr="004C72F2">
        <w:rPr>
          <w:rFonts w:ascii="仿宋" w:eastAsia="仿宋" w:hAnsi="仿宋"/>
          <w:b/>
          <w:bCs/>
          <w:sz w:val="24"/>
        </w:rPr>
        <w:t>：</w:t>
      </w:r>
    </w:p>
    <w:tbl>
      <w:tblPr>
        <w:tblW w:w="5000" w:type="pct"/>
        <w:jc w:val="center"/>
        <w:tblLook w:val="04A0" w:firstRow="1" w:lastRow="0" w:firstColumn="1" w:lastColumn="0" w:noHBand="0" w:noVBand="1"/>
      </w:tblPr>
      <w:tblGrid>
        <w:gridCol w:w="571"/>
        <w:gridCol w:w="1023"/>
        <w:gridCol w:w="586"/>
        <w:gridCol w:w="4934"/>
        <w:gridCol w:w="1408"/>
      </w:tblGrid>
      <w:tr w:rsidR="004C72F2" w:rsidRPr="004C72F2" w14:paraId="2AB8F672" w14:textId="77777777" w:rsidTr="00D721DA">
        <w:trPr>
          <w:trHeight w:val="684"/>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6E576A49" w14:textId="77777777" w:rsidR="005C5C08" w:rsidRPr="004C72F2" w:rsidRDefault="005C5C08" w:rsidP="005C5C08">
            <w:pPr>
              <w:autoSpaceDN w:val="0"/>
              <w:spacing w:after="0" w:line="360" w:lineRule="auto"/>
              <w:ind w:firstLine="28"/>
              <w:jc w:val="center"/>
              <w:rPr>
                <w:rFonts w:ascii="仿宋" w:eastAsia="仿宋" w:hAnsi="仿宋"/>
                <w:b/>
                <w:szCs w:val="21"/>
              </w:rPr>
            </w:pPr>
            <w:r w:rsidRPr="004C72F2">
              <w:rPr>
                <w:rFonts w:ascii="仿宋" w:eastAsia="仿宋" w:hAnsi="仿宋" w:hint="eastAsia"/>
                <w:b/>
                <w:szCs w:val="21"/>
              </w:rPr>
              <w:t>序号</w:t>
            </w:r>
          </w:p>
        </w:tc>
        <w:tc>
          <w:tcPr>
            <w:tcW w:w="600" w:type="pct"/>
            <w:tcBorders>
              <w:top w:val="single" w:sz="4" w:space="0" w:color="000000"/>
              <w:left w:val="nil"/>
              <w:bottom w:val="single" w:sz="4" w:space="0" w:color="000000"/>
              <w:right w:val="single" w:sz="4" w:space="0" w:color="000000"/>
            </w:tcBorders>
            <w:vAlign w:val="center"/>
          </w:tcPr>
          <w:p w14:paraId="2A956A42" w14:textId="77777777" w:rsidR="005C5C08" w:rsidRPr="004C72F2" w:rsidRDefault="005C5C08" w:rsidP="005C5C08">
            <w:pPr>
              <w:autoSpaceDN w:val="0"/>
              <w:spacing w:after="0" w:line="360" w:lineRule="auto"/>
              <w:ind w:firstLine="28"/>
              <w:jc w:val="center"/>
              <w:rPr>
                <w:rFonts w:ascii="仿宋" w:eastAsia="仿宋" w:hAnsi="仿宋"/>
                <w:b/>
                <w:szCs w:val="21"/>
              </w:rPr>
            </w:pPr>
            <w:r w:rsidRPr="004C72F2">
              <w:rPr>
                <w:rFonts w:ascii="仿宋" w:eastAsia="仿宋" w:hAnsi="仿宋" w:hint="eastAsia"/>
                <w:b/>
                <w:szCs w:val="21"/>
              </w:rPr>
              <w:t>评分因素</w:t>
            </w:r>
          </w:p>
        </w:tc>
        <w:tc>
          <w:tcPr>
            <w:tcW w:w="344" w:type="pct"/>
            <w:tcBorders>
              <w:top w:val="single" w:sz="4" w:space="0" w:color="000000"/>
              <w:left w:val="nil"/>
              <w:bottom w:val="single" w:sz="4" w:space="0" w:color="000000"/>
              <w:right w:val="single" w:sz="4" w:space="0" w:color="000000"/>
            </w:tcBorders>
            <w:vAlign w:val="center"/>
          </w:tcPr>
          <w:p w14:paraId="411A23A5" w14:textId="77777777" w:rsidR="005C5C08" w:rsidRPr="004C72F2" w:rsidRDefault="005C5C08" w:rsidP="005C5C08">
            <w:pPr>
              <w:autoSpaceDN w:val="0"/>
              <w:spacing w:after="0" w:line="360" w:lineRule="auto"/>
              <w:ind w:firstLine="28"/>
              <w:jc w:val="center"/>
              <w:rPr>
                <w:rFonts w:ascii="仿宋" w:eastAsia="仿宋" w:hAnsi="仿宋"/>
                <w:b/>
                <w:szCs w:val="21"/>
              </w:rPr>
            </w:pPr>
            <w:r w:rsidRPr="004C72F2">
              <w:rPr>
                <w:rFonts w:ascii="仿宋" w:eastAsia="仿宋" w:hAnsi="仿宋" w:hint="eastAsia"/>
                <w:b/>
                <w:szCs w:val="21"/>
              </w:rPr>
              <w:t>分值</w:t>
            </w:r>
          </w:p>
        </w:tc>
        <w:tc>
          <w:tcPr>
            <w:tcW w:w="2895" w:type="pct"/>
            <w:tcBorders>
              <w:top w:val="single" w:sz="4" w:space="0" w:color="000000"/>
              <w:left w:val="nil"/>
              <w:bottom w:val="single" w:sz="4" w:space="0" w:color="000000"/>
              <w:right w:val="single" w:sz="4" w:space="0" w:color="000000"/>
            </w:tcBorders>
            <w:vAlign w:val="center"/>
          </w:tcPr>
          <w:p w14:paraId="22D6373A" w14:textId="77777777" w:rsidR="005C5C08" w:rsidRPr="004C72F2" w:rsidRDefault="005C5C08" w:rsidP="005C5C08">
            <w:pPr>
              <w:autoSpaceDN w:val="0"/>
              <w:spacing w:after="0" w:line="360" w:lineRule="auto"/>
              <w:ind w:firstLine="28"/>
              <w:jc w:val="center"/>
              <w:rPr>
                <w:rFonts w:ascii="仿宋" w:eastAsia="仿宋" w:hAnsi="仿宋"/>
                <w:b/>
                <w:szCs w:val="21"/>
              </w:rPr>
            </w:pPr>
            <w:r w:rsidRPr="004C72F2">
              <w:rPr>
                <w:rFonts w:ascii="仿宋" w:eastAsia="仿宋" w:hAnsi="仿宋" w:hint="eastAsia"/>
                <w:b/>
                <w:szCs w:val="21"/>
              </w:rPr>
              <w:t>评分标准</w:t>
            </w:r>
          </w:p>
        </w:tc>
        <w:tc>
          <w:tcPr>
            <w:tcW w:w="826" w:type="pct"/>
            <w:tcBorders>
              <w:top w:val="single" w:sz="4" w:space="0" w:color="000000"/>
              <w:left w:val="nil"/>
              <w:bottom w:val="single" w:sz="4" w:space="0" w:color="000000"/>
              <w:right w:val="single" w:sz="4" w:space="0" w:color="000000"/>
            </w:tcBorders>
            <w:vAlign w:val="center"/>
          </w:tcPr>
          <w:p w14:paraId="0F116E16" w14:textId="77777777" w:rsidR="005C5C08" w:rsidRPr="004C72F2" w:rsidRDefault="005C5C08" w:rsidP="005C5C08">
            <w:pPr>
              <w:autoSpaceDN w:val="0"/>
              <w:spacing w:after="0" w:line="360" w:lineRule="auto"/>
              <w:ind w:firstLine="28"/>
              <w:jc w:val="center"/>
              <w:rPr>
                <w:rFonts w:ascii="仿宋" w:eastAsia="仿宋" w:hAnsi="仿宋"/>
                <w:b/>
                <w:szCs w:val="21"/>
              </w:rPr>
            </w:pPr>
            <w:r w:rsidRPr="004C72F2">
              <w:rPr>
                <w:rFonts w:ascii="仿宋" w:eastAsia="仿宋" w:hAnsi="仿宋" w:hint="eastAsia"/>
                <w:b/>
                <w:szCs w:val="21"/>
              </w:rPr>
              <w:t>备注</w:t>
            </w:r>
          </w:p>
        </w:tc>
      </w:tr>
      <w:tr w:rsidR="004C72F2" w:rsidRPr="004C72F2" w14:paraId="06BA430D" w14:textId="77777777" w:rsidTr="00D721DA">
        <w:trPr>
          <w:trHeight w:val="350"/>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14D32C96" w14:textId="77777777" w:rsidR="005C5C08" w:rsidRPr="004C72F2" w:rsidRDefault="005C5C08" w:rsidP="005C5C08">
            <w:pPr>
              <w:autoSpaceDN w:val="0"/>
              <w:spacing w:after="0" w:line="360" w:lineRule="auto"/>
              <w:ind w:firstLine="235"/>
              <w:jc w:val="center"/>
              <w:rPr>
                <w:rFonts w:ascii="仿宋" w:eastAsia="仿宋" w:hAnsi="仿宋"/>
                <w:szCs w:val="21"/>
              </w:rPr>
            </w:pPr>
            <w:r w:rsidRPr="004C72F2">
              <w:rPr>
                <w:rFonts w:ascii="仿宋" w:eastAsia="仿宋" w:hAnsi="仿宋" w:hint="eastAsia"/>
                <w:szCs w:val="21"/>
              </w:rPr>
              <w:t>1</w:t>
            </w:r>
          </w:p>
        </w:tc>
        <w:tc>
          <w:tcPr>
            <w:tcW w:w="600" w:type="pct"/>
            <w:tcBorders>
              <w:top w:val="single" w:sz="4" w:space="0" w:color="000000"/>
              <w:left w:val="nil"/>
              <w:bottom w:val="single" w:sz="4" w:space="0" w:color="000000"/>
              <w:right w:val="single" w:sz="4" w:space="0" w:color="000000"/>
            </w:tcBorders>
            <w:vAlign w:val="center"/>
          </w:tcPr>
          <w:p w14:paraId="046240AD" w14:textId="77777777" w:rsidR="005C5C08" w:rsidRPr="004C72F2" w:rsidRDefault="005C5C08" w:rsidP="005C5C08">
            <w:pPr>
              <w:autoSpaceDN w:val="0"/>
              <w:spacing w:after="0" w:line="360" w:lineRule="auto"/>
              <w:ind w:firstLine="28"/>
              <w:jc w:val="center"/>
              <w:rPr>
                <w:rFonts w:ascii="仿宋" w:eastAsia="仿宋" w:hAnsi="仿宋"/>
                <w:szCs w:val="21"/>
              </w:rPr>
            </w:pPr>
            <w:r w:rsidRPr="004C72F2">
              <w:rPr>
                <w:rFonts w:ascii="仿宋" w:eastAsia="仿宋" w:hAnsi="仿宋" w:hint="eastAsia"/>
                <w:szCs w:val="21"/>
              </w:rPr>
              <w:t>报价</w:t>
            </w:r>
          </w:p>
        </w:tc>
        <w:tc>
          <w:tcPr>
            <w:tcW w:w="344" w:type="pct"/>
            <w:tcBorders>
              <w:top w:val="single" w:sz="4" w:space="0" w:color="000000"/>
              <w:left w:val="nil"/>
              <w:bottom w:val="single" w:sz="4" w:space="0" w:color="000000"/>
              <w:right w:val="single" w:sz="4" w:space="0" w:color="000000"/>
            </w:tcBorders>
            <w:vAlign w:val="center"/>
          </w:tcPr>
          <w:p w14:paraId="4857D994" w14:textId="77777777" w:rsidR="005C5C08" w:rsidRPr="004C72F2" w:rsidRDefault="005C5C08" w:rsidP="005C5C08">
            <w:pPr>
              <w:autoSpaceDN w:val="0"/>
              <w:spacing w:after="0" w:line="360" w:lineRule="auto"/>
              <w:jc w:val="center"/>
              <w:rPr>
                <w:rFonts w:ascii="仿宋" w:eastAsia="仿宋" w:hAnsi="仿宋"/>
                <w:szCs w:val="21"/>
              </w:rPr>
            </w:pPr>
            <w:r w:rsidRPr="004C72F2">
              <w:rPr>
                <w:rFonts w:ascii="仿宋" w:eastAsia="仿宋" w:hAnsi="仿宋" w:hint="eastAsia"/>
                <w:szCs w:val="21"/>
              </w:rPr>
              <w:t>30分</w:t>
            </w:r>
          </w:p>
        </w:tc>
        <w:tc>
          <w:tcPr>
            <w:tcW w:w="2895" w:type="pct"/>
            <w:tcBorders>
              <w:top w:val="single" w:sz="4" w:space="0" w:color="000000"/>
              <w:left w:val="nil"/>
              <w:bottom w:val="single" w:sz="4" w:space="0" w:color="000000"/>
              <w:right w:val="single" w:sz="4" w:space="0" w:color="000000"/>
            </w:tcBorders>
          </w:tcPr>
          <w:p w14:paraId="6D42ED76" w14:textId="77777777" w:rsidR="005C5C08" w:rsidRPr="004C72F2" w:rsidRDefault="005C5C08" w:rsidP="005C5C08">
            <w:pPr>
              <w:tabs>
                <w:tab w:val="left" w:pos="720"/>
              </w:tabs>
              <w:spacing w:after="0" w:line="360" w:lineRule="auto"/>
              <w:rPr>
                <w:rFonts w:ascii="仿宋" w:eastAsia="仿宋" w:hAnsi="仿宋"/>
                <w:szCs w:val="21"/>
              </w:rPr>
            </w:pPr>
            <w:r w:rsidRPr="004C72F2">
              <w:rPr>
                <w:rFonts w:ascii="仿宋" w:eastAsia="仿宋" w:hAnsi="仿宋" w:hint="eastAsia"/>
                <w:szCs w:val="21"/>
              </w:rPr>
              <w:t>满足招标文件要求且投标价格最低的报价为基准价，其价格分为满分。其他供应商的价格</w:t>
            </w:r>
            <w:proofErr w:type="gramStart"/>
            <w:r w:rsidRPr="004C72F2">
              <w:rPr>
                <w:rFonts w:ascii="仿宋" w:eastAsia="仿宋" w:hAnsi="仿宋" w:hint="eastAsia"/>
                <w:szCs w:val="21"/>
              </w:rPr>
              <w:t>分统一</w:t>
            </w:r>
            <w:proofErr w:type="gramEnd"/>
            <w:r w:rsidRPr="004C72F2">
              <w:rPr>
                <w:rFonts w:ascii="仿宋" w:eastAsia="仿宋" w:hAnsi="仿宋" w:hint="eastAsia"/>
                <w:szCs w:val="21"/>
              </w:rPr>
              <w:t>按照下列公式计算：报价得分=(基准价／报价)* 30%*100</w:t>
            </w:r>
          </w:p>
        </w:tc>
        <w:tc>
          <w:tcPr>
            <w:tcW w:w="826" w:type="pct"/>
            <w:tcBorders>
              <w:top w:val="single" w:sz="4" w:space="0" w:color="000000"/>
              <w:left w:val="nil"/>
              <w:bottom w:val="single" w:sz="4" w:space="0" w:color="000000"/>
              <w:right w:val="single" w:sz="4" w:space="0" w:color="000000"/>
            </w:tcBorders>
          </w:tcPr>
          <w:p w14:paraId="3B9CBAE2" w14:textId="77777777" w:rsidR="005C5C08" w:rsidRPr="004C72F2" w:rsidRDefault="005C5C08" w:rsidP="005C5C08">
            <w:pPr>
              <w:autoSpaceDN w:val="0"/>
              <w:spacing w:after="0" w:line="360" w:lineRule="auto"/>
              <w:rPr>
                <w:rFonts w:ascii="仿宋" w:eastAsia="仿宋" w:hAnsi="仿宋"/>
                <w:szCs w:val="21"/>
              </w:rPr>
            </w:pPr>
            <w:r w:rsidRPr="004C72F2">
              <w:rPr>
                <w:rFonts w:ascii="仿宋" w:eastAsia="仿宋" w:hAnsi="仿宋" w:hint="eastAsia"/>
                <w:szCs w:val="21"/>
              </w:rPr>
              <w:t>（共同评分因素）</w:t>
            </w:r>
          </w:p>
        </w:tc>
      </w:tr>
      <w:tr w:rsidR="004C72F2" w:rsidRPr="004C72F2" w14:paraId="6DA860BE" w14:textId="77777777" w:rsidTr="00D721DA">
        <w:trPr>
          <w:trHeight w:val="558"/>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32AB001F" w14:textId="77777777" w:rsidR="005C5C08" w:rsidRPr="004C72F2" w:rsidRDefault="005C5C08" w:rsidP="005C5C08">
            <w:pPr>
              <w:autoSpaceDN w:val="0"/>
              <w:spacing w:after="0" w:line="360" w:lineRule="auto"/>
              <w:ind w:firstLine="235"/>
              <w:jc w:val="center"/>
              <w:rPr>
                <w:rFonts w:ascii="仿宋" w:eastAsia="仿宋" w:hAnsi="仿宋"/>
                <w:szCs w:val="21"/>
              </w:rPr>
            </w:pPr>
            <w:r w:rsidRPr="004C72F2">
              <w:rPr>
                <w:rFonts w:ascii="仿宋" w:eastAsia="仿宋" w:hAnsi="仿宋" w:hint="eastAsia"/>
                <w:szCs w:val="21"/>
              </w:rPr>
              <w:t>2</w:t>
            </w:r>
          </w:p>
        </w:tc>
        <w:tc>
          <w:tcPr>
            <w:tcW w:w="600" w:type="pct"/>
            <w:tcBorders>
              <w:top w:val="single" w:sz="4" w:space="0" w:color="000000"/>
              <w:left w:val="nil"/>
              <w:bottom w:val="single" w:sz="4" w:space="0" w:color="000000"/>
              <w:right w:val="single" w:sz="4" w:space="0" w:color="000000"/>
            </w:tcBorders>
            <w:vAlign w:val="center"/>
          </w:tcPr>
          <w:p w14:paraId="65307A27" w14:textId="77777777" w:rsidR="005C5C08" w:rsidRPr="004C72F2" w:rsidRDefault="005C5C08" w:rsidP="005C5C08">
            <w:pPr>
              <w:autoSpaceDN w:val="0"/>
              <w:spacing w:after="0" w:line="360" w:lineRule="auto"/>
              <w:jc w:val="center"/>
              <w:rPr>
                <w:rFonts w:ascii="仿宋" w:eastAsia="仿宋" w:hAnsi="仿宋"/>
                <w:szCs w:val="21"/>
              </w:rPr>
            </w:pPr>
            <w:r w:rsidRPr="004C72F2">
              <w:rPr>
                <w:rFonts w:ascii="仿宋" w:eastAsia="仿宋" w:hAnsi="仿宋" w:hint="eastAsia"/>
                <w:szCs w:val="21"/>
              </w:rPr>
              <w:t>技术指标和配置</w:t>
            </w:r>
          </w:p>
        </w:tc>
        <w:tc>
          <w:tcPr>
            <w:tcW w:w="344" w:type="pct"/>
            <w:tcBorders>
              <w:top w:val="single" w:sz="4" w:space="0" w:color="000000"/>
              <w:left w:val="nil"/>
              <w:bottom w:val="single" w:sz="4" w:space="0" w:color="000000"/>
              <w:right w:val="single" w:sz="4" w:space="0" w:color="000000"/>
            </w:tcBorders>
            <w:vAlign w:val="center"/>
          </w:tcPr>
          <w:p w14:paraId="0FCB22A8" w14:textId="77777777" w:rsidR="005C5C08" w:rsidRPr="004C72F2" w:rsidRDefault="005C5C08" w:rsidP="005C5C08">
            <w:pPr>
              <w:autoSpaceDN w:val="0"/>
              <w:spacing w:after="0" w:line="360" w:lineRule="auto"/>
              <w:jc w:val="center"/>
              <w:rPr>
                <w:rFonts w:ascii="仿宋" w:eastAsia="仿宋" w:hAnsi="仿宋"/>
                <w:szCs w:val="21"/>
              </w:rPr>
            </w:pPr>
            <w:r w:rsidRPr="004C72F2">
              <w:rPr>
                <w:rFonts w:ascii="仿宋" w:eastAsia="仿宋" w:hAnsi="仿宋"/>
                <w:szCs w:val="21"/>
              </w:rPr>
              <w:t>60</w:t>
            </w:r>
            <w:r w:rsidRPr="004C72F2">
              <w:rPr>
                <w:rFonts w:ascii="仿宋" w:eastAsia="仿宋" w:hAnsi="仿宋" w:hint="eastAsia"/>
                <w:szCs w:val="21"/>
              </w:rPr>
              <w:t>分</w:t>
            </w:r>
          </w:p>
        </w:tc>
        <w:tc>
          <w:tcPr>
            <w:tcW w:w="2895" w:type="pct"/>
            <w:tcBorders>
              <w:top w:val="single" w:sz="4" w:space="0" w:color="000000"/>
              <w:left w:val="nil"/>
              <w:bottom w:val="single" w:sz="4" w:space="0" w:color="000000"/>
              <w:right w:val="single" w:sz="4" w:space="0" w:color="000000"/>
            </w:tcBorders>
          </w:tcPr>
          <w:p w14:paraId="7EFD3D80" w14:textId="77777777" w:rsidR="005C5C08" w:rsidRPr="004C72F2" w:rsidRDefault="005C5C08" w:rsidP="005C5C08">
            <w:pPr>
              <w:autoSpaceDN w:val="0"/>
              <w:spacing w:after="0" w:line="360" w:lineRule="auto"/>
              <w:rPr>
                <w:rFonts w:ascii="仿宋" w:eastAsia="仿宋" w:hAnsi="仿宋"/>
                <w:szCs w:val="21"/>
              </w:rPr>
            </w:pPr>
            <w:r w:rsidRPr="004C72F2">
              <w:rPr>
                <w:rFonts w:ascii="仿宋" w:eastAsia="仿宋" w:hAnsi="仿宋" w:cs="宋体"/>
                <w:szCs w:val="21"/>
              </w:rPr>
              <w:t>1</w:t>
            </w:r>
            <w:r w:rsidRPr="004C72F2">
              <w:rPr>
                <w:rFonts w:ascii="仿宋" w:eastAsia="仿宋" w:hAnsi="仿宋" w:cs="宋体" w:hint="eastAsia"/>
                <w:szCs w:val="21"/>
              </w:rPr>
              <w:t>、投标人针对招标文件第六章中的一般</w:t>
            </w:r>
            <w:r w:rsidRPr="004C72F2">
              <w:rPr>
                <w:rFonts w:ascii="仿宋" w:eastAsia="仿宋" w:hAnsi="仿宋" w:hint="eastAsia"/>
                <w:szCs w:val="21"/>
              </w:rPr>
              <w:t>技术参数条款的响应得分规则如下：（</w:t>
            </w:r>
            <w:r w:rsidRPr="004C72F2">
              <w:rPr>
                <w:rFonts w:ascii="仿宋" w:eastAsia="仿宋" w:hAnsi="仿宋" w:cs="宋体" w:hint="eastAsia"/>
                <w:szCs w:val="21"/>
              </w:rPr>
              <w:t>一般</w:t>
            </w:r>
            <w:r w:rsidRPr="004C72F2">
              <w:rPr>
                <w:rFonts w:ascii="仿宋" w:eastAsia="仿宋" w:hAnsi="仿宋" w:hint="eastAsia"/>
                <w:szCs w:val="21"/>
              </w:rPr>
              <w:t>技术参数条款指未标注 “</w:t>
            </w:r>
            <w:r w:rsidRPr="004C72F2">
              <w:rPr>
                <w:rFonts w:ascii="仿宋" w:eastAsia="仿宋" w:hAnsi="仿宋" w:cs="宋体" w:hint="eastAsia"/>
                <w:szCs w:val="21"/>
              </w:rPr>
              <w:t>★</w:t>
            </w:r>
            <w:r w:rsidRPr="004C72F2">
              <w:rPr>
                <w:rFonts w:ascii="仿宋" w:eastAsia="仿宋" w:hAnsi="仿宋" w:hint="eastAsia"/>
                <w:szCs w:val="21"/>
              </w:rPr>
              <w:t>”和</w:t>
            </w:r>
            <w:r w:rsidRPr="004C72F2">
              <w:rPr>
                <w:rFonts w:ascii="仿宋" w:eastAsia="仿宋" w:hAnsi="仿宋"/>
                <w:szCs w:val="21"/>
              </w:rPr>
              <w:t>“*”</w:t>
            </w:r>
            <w:r w:rsidRPr="004C72F2">
              <w:rPr>
                <w:rFonts w:ascii="仿宋" w:eastAsia="仿宋" w:hAnsi="仿宋" w:hint="eastAsia"/>
                <w:szCs w:val="21"/>
              </w:rPr>
              <w:t>的条款）</w:t>
            </w:r>
          </w:p>
          <w:p w14:paraId="542D59B9" w14:textId="77777777" w:rsidR="005C5C08" w:rsidRPr="004C72F2" w:rsidRDefault="005C5C08" w:rsidP="005C5C08">
            <w:pPr>
              <w:autoSpaceDN w:val="0"/>
              <w:spacing w:after="0" w:line="360" w:lineRule="auto"/>
              <w:rPr>
                <w:rFonts w:ascii="仿宋" w:eastAsia="仿宋" w:hAnsi="仿宋" w:cs="宋体"/>
                <w:szCs w:val="21"/>
              </w:rPr>
            </w:pPr>
            <w:r w:rsidRPr="004C72F2">
              <w:rPr>
                <w:rFonts w:ascii="仿宋" w:eastAsia="仿宋" w:hAnsi="仿宋" w:cs="宋体" w:hint="eastAsia"/>
                <w:szCs w:val="21"/>
              </w:rPr>
              <w:t>一般</w:t>
            </w:r>
            <w:r w:rsidRPr="004C72F2">
              <w:rPr>
                <w:rFonts w:ascii="仿宋" w:eastAsia="仿宋" w:hAnsi="仿宋" w:hint="eastAsia"/>
                <w:szCs w:val="21"/>
              </w:rPr>
              <w:t>技术参数条款响应得分=（投标人满足</w:t>
            </w:r>
            <w:r w:rsidRPr="004C72F2">
              <w:rPr>
                <w:rFonts w:ascii="仿宋" w:eastAsia="仿宋" w:hAnsi="仿宋" w:cs="宋体" w:hint="eastAsia"/>
                <w:szCs w:val="21"/>
              </w:rPr>
              <w:t>一般</w:t>
            </w:r>
            <w:r w:rsidRPr="004C72F2">
              <w:rPr>
                <w:rFonts w:ascii="仿宋" w:eastAsia="仿宋" w:hAnsi="仿宋" w:hint="eastAsia"/>
                <w:szCs w:val="21"/>
              </w:rPr>
              <w:t>技术参数条款的数量÷一般技术参数条款的总数量）×</w:t>
            </w:r>
            <w:r w:rsidRPr="004C72F2">
              <w:rPr>
                <w:rFonts w:ascii="仿宋" w:eastAsia="仿宋" w:hAnsi="仿宋"/>
                <w:sz w:val="24"/>
                <w:szCs w:val="22"/>
              </w:rPr>
              <w:t>1</w:t>
            </w:r>
            <w:r w:rsidRPr="004C72F2">
              <w:rPr>
                <w:rFonts w:ascii="仿宋" w:eastAsia="仿宋" w:hAnsi="仿宋" w:hint="eastAsia"/>
                <w:sz w:val="24"/>
                <w:szCs w:val="22"/>
              </w:rPr>
              <w:t>5</w:t>
            </w:r>
            <w:r w:rsidRPr="004C72F2">
              <w:rPr>
                <w:rFonts w:ascii="仿宋" w:eastAsia="仿宋" w:hAnsi="仿宋" w:hint="eastAsia"/>
                <w:szCs w:val="21"/>
              </w:rPr>
              <w:t>分。</w:t>
            </w:r>
          </w:p>
          <w:p w14:paraId="6AD802B8" w14:textId="77777777" w:rsidR="005C5C08" w:rsidRPr="004C72F2" w:rsidRDefault="005C5C08" w:rsidP="005C5C08">
            <w:pPr>
              <w:autoSpaceDN w:val="0"/>
              <w:spacing w:after="0" w:line="360" w:lineRule="auto"/>
              <w:rPr>
                <w:rFonts w:ascii="仿宋" w:eastAsia="仿宋" w:hAnsi="仿宋"/>
                <w:szCs w:val="21"/>
              </w:rPr>
            </w:pPr>
            <w:r w:rsidRPr="004C72F2">
              <w:rPr>
                <w:rFonts w:ascii="仿宋" w:eastAsia="仿宋" w:hAnsi="仿宋" w:cs="宋体"/>
                <w:szCs w:val="21"/>
              </w:rPr>
              <w:t>2</w:t>
            </w:r>
            <w:r w:rsidRPr="004C72F2">
              <w:rPr>
                <w:rFonts w:ascii="仿宋" w:eastAsia="仿宋" w:hAnsi="仿宋" w:cs="宋体" w:hint="eastAsia"/>
                <w:szCs w:val="21"/>
              </w:rPr>
              <w:t>、投标人针对招标文件第六章 “★”</w:t>
            </w:r>
            <w:r w:rsidRPr="004C72F2">
              <w:rPr>
                <w:rFonts w:ascii="仿宋" w:eastAsia="仿宋" w:hAnsi="仿宋" w:hint="eastAsia"/>
                <w:szCs w:val="21"/>
              </w:rPr>
              <w:t>技术参数条款的响应得分规则如下：</w:t>
            </w:r>
          </w:p>
          <w:p w14:paraId="7BED37FD" w14:textId="77777777" w:rsidR="005C5C08" w:rsidRPr="004C72F2" w:rsidRDefault="005C5C08" w:rsidP="005C5C08">
            <w:pPr>
              <w:autoSpaceDN w:val="0"/>
              <w:spacing w:after="0" w:line="360" w:lineRule="auto"/>
              <w:rPr>
                <w:rFonts w:ascii="仿宋" w:eastAsia="仿宋" w:hAnsi="仿宋" w:cs="宋体"/>
                <w:szCs w:val="21"/>
              </w:rPr>
            </w:pPr>
            <w:r w:rsidRPr="004C72F2">
              <w:rPr>
                <w:rFonts w:ascii="仿宋" w:eastAsia="仿宋" w:hAnsi="仿宋" w:cs="宋体" w:hint="eastAsia"/>
                <w:szCs w:val="21"/>
              </w:rPr>
              <w:t>“★”</w:t>
            </w:r>
            <w:r w:rsidRPr="004C72F2">
              <w:rPr>
                <w:rFonts w:ascii="仿宋" w:eastAsia="仿宋" w:hAnsi="仿宋" w:hint="eastAsia"/>
                <w:szCs w:val="21"/>
              </w:rPr>
              <w:t>技术参数条款响应得分=（投标人满足</w:t>
            </w:r>
            <w:r w:rsidRPr="004C72F2">
              <w:rPr>
                <w:rFonts w:ascii="仿宋" w:eastAsia="仿宋" w:hAnsi="仿宋" w:cs="宋体" w:hint="eastAsia"/>
                <w:szCs w:val="21"/>
              </w:rPr>
              <w:t>“★”</w:t>
            </w:r>
            <w:r w:rsidRPr="004C72F2">
              <w:rPr>
                <w:rFonts w:ascii="仿宋" w:eastAsia="仿宋" w:hAnsi="仿宋" w:hint="eastAsia"/>
                <w:szCs w:val="21"/>
              </w:rPr>
              <w:t>技术参数条款的数量÷ “</w:t>
            </w:r>
            <w:r w:rsidRPr="004C72F2">
              <w:rPr>
                <w:rFonts w:ascii="仿宋" w:eastAsia="仿宋" w:hAnsi="仿宋" w:cs="宋体" w:hint="eastAsia"/>
                <w:szCs w:val="21"/>
              </w:rPr>
              <w:t>★”</w:t>
            </w:r>
            <w:r w:rsidRPr="004C72F2">
              <w:rPr>
                <w:rFonts w:ascii="仿宋" w:eastAsia="仿宋" w:hAnsi="仿宋" w:hint="eastAsia"/>
                <w:szCs w:val="21"/>
              </w:rPr>
              <w:t>技术参数条款的总数量）×</w:t>
            </w:r>
            <w:r w:rsidRPr="004C72F2">
              <w:rPr>
                <w:rFonts w:ascii="仿宋" w:eastAsia="仿宋" w:hAnsi="仿宋"/>
                <w:szCs w:val="21"/>
              </w:rPr>
              <w:t>4</w:t>
            </w:r>
            <w:r w:rsidRPr="004C72F2">
              <w:rPr>
                <w:rFonts w:ascii="仿宋" w:eastAsia="仿宋" w:hAnsi="仿宋" w:hint="eastAsia"/>
                <w:szCs w:val="21"/>
              </w:rPr>
              <w:t>5分。</w:t>
            </w:r>
          </w:p>
          <w:p w14:paraId="3F05AD39" w14:textId="77777777" w:rsidR="004E2AB7" w:rsidRPr="004C72F2" w:rsidRDefault="005C5C08" w:rsidP="004E2AB7">
            <w:pPr>
              <w:autoSpaceDN w:val="0"/>
              <w:spacing w:after="0" w:line="360" w:lineRule="auto"/>
              <w:rPr>
                <w:rFonts w:ascii="仿宋" w:eastAsia="仿宋" w:hAnsi="仿宋"/>
                <w:szCs w:val="21"/>
              </w:rPr>
            </w:pPr>
            <w:r w:rsidRPr="004C72F2">
              <w:rPr>
                <w:rFonts w:ascii="仿宋" w:eastAsia="仿宋" w:hAnsi="仿宋" w:hint="eastAsia"/>
                <w:szCs w:val="21"/>
              </w:rPr>
              <w:t>注：</w:t>
            </w:r>
          </w:p>
          <w:p w14:paraId="57D345B6" w14:textId="77777777" w:rsidR="004E2AB7" w:rsidRPr="004C72F2" w:rsidRDefault="004E2AB7" w:rsidP="00DD4C29">
            <w:pPr>
              <w:numPr>
                <w:ilvl w:val="0"/>
                <w:numId w:val="62"/>
              </w:numPr>
              <w:autoSpaceDN w:val="0"/>
              <w:spacing w:after="0" w:line="360" w:lineRule="auto"/>
              <w:rPr>
                <w:rFonts w:ascii="仿宋" w:eastAsia="仿宋" w:hAnsi="仿宋"/>
                <w:szCs w:val="21"/>
              </w:rPr>
            </w:pPr>
            <w:r w:rsidRPr="004C72F2">
              <w:rPr>
                <w:rFonts w:ascii="仿宋" w:eastAsia="仿宋" w:hAnsi="仿宋" w:cs="宋体" w:hint="eastAsia"/>
                <w:szCs w:val="21"/>
              </w:rPr>
              <w:t>针对“★”条款的技术响应，投标人需提供技术支撑材料（包括与招标参数相关的产品检测报告或社会公开的产品彩页资料或技术白皮书），但如果</w:t>
            </w:r>
            <w:r w:rsidRPr="004C72F2">
              <w:rPr>
                <w:rFonts w:ascii="仿宋" w:eastAsia="仿宋" w:hAnsi="仿宋" w:hint="eastAsia"/>
                <w:szCs w:val="21"/>
              </w:rPr>
              <w:t>招标文件</w:t>
            </w:r>
            <w:r w:rsidRPr="004C72F2">
              <w:rPr>
                <w:rFonts w:ascii="仿宋" w:eastAsia="仿宋" w:hAnsi="仿宋" w:cs="宋体" w:hint="eastAsia"/>
                <w:szCs w:val="21"/>
              </w:rPr>
              <w:t>第六章“技术参数要求”</w:t>
            </w:r>
            <w:r w:rsidRPr="004C72F2">
              <w:rPr>
                <w:rFonts w:ascii="仿宋" w:eastAsia="仿宋" w:hAnsi="仿宋" w:hint="eastAsia"/>
                <w:szCs w:val="21"/>
              </w:rPr>
              <w:t>中</w:t>
            </w:r>
            <w:r w:rsidRPr="004C72F2">
              <w:rPr>
                <w:rFonts w:ascii="仿宋" w:eastAsia="仿宋" w:hAnsi="仿宋" w:cs="宋体" w:hint="eastAsia"/>
                <w:szCs w:val="21"/>
              </w:rPr>
              <w:t>的“★”技术条款对技术支撑材料有要求，应按要求提供，否则对应技术参数条款将视为不满足。</w:t>
            </w:r>
          </w:p>
          <w:p w14:paraId="5F26476F" w14:textId="77777777" w:rsidR="004E2AB7" w:rsidRPr="004C72F2" w:rsidRDefault="004E2AB7" w:rsidP="004E2AB7">
            <w:pPr>
              <w:autoSpaceDN w:val="0"/>
              <w:spacing w:after="0" w:line="360" w:lineRule="auto"/>
              <w:rPr>
                <w:rFonts w:ascii="仿宋" w:eastAsia="仿宋" w:hAnsi="仿宋" w:cs="宋体"/>
                <w:szCs w:val="21"/>
              </w:rPr>
            </w:pPr>
            <w:r w:rsidRPr="004C72F2">
              <w:rPr>
                <w:rFonts w:ascii="仿宋" w:eastAsia="仿宋" w:hAnsi="仿宋" w:hint="eastAsia"/>
                <w:szCs w:val="21"/>
              </w:rPr>
              <w:t>②针对一般条款的技术响应，如果招标文件</w:t>
            </w:r>
            <w:r w:rsidRPr="004C72F2">
              <w:rPr>
                <w:rFonts w:ascii="仿宋" w:eastAsia="仿宋" w:hAnsi="仿宋" w:cs="宋体" w:hint="eastAsia"/>
                <w:szCs w:val="21"/>
              </w:rPr>
              <w:t>第六章“技术参数要求”中</w:t>
            </w:r>
            <w:r w:rsidRPr="004C72F2">
              <w:rPr>
                <w:rFonts w:ascii="仿宋" w:eastAsia="仿宋" w:hAnsi="仿宋" w:hint="eastAsia"/>
                <w:szCs w:val="21"/>
              </w:rPr>
              <w:t>技术参数</w:t>
            </w:r>
            <w:r w:rsidRPr="004C72F2">
              <w:rPr>
                <w:rFonts w:ascii="仿宋" w:eastAsia="仿宋" w:hAnsi="仿宋" w:cs="宋体" w:hint="eastAsia"/>
                <w:szCs w:val="21"/>
              </w:rPr>
              <w:t>条款对技术支撑材料有要求，应按要求提供，否则对应技术参数条款将视为不满足。</w:t>
            </w:r>
          </w:p>
          <w:p w14:paraId="5A8F51E0" w14:textId="77777777" w:rsidR="004E2AB7" w:rsidRPr="004C72F2" w:rsidRDefault="004E2AB7" w:rsidP="004E2AB7">
            <w:pPr>
              <w:autoSpaceDN w:val="0"/>
              <w:spacing w:after="0" w:line="360" w:lineRule="auto"/>
              <w:rPr>
                <w:rFonts w:ascii="仿宋" w:eastAsia="仿宋" w:hAnsi="仿宋" w:cs="宋体"/>
                <w:szCs w:val="21"/>
              </w:rPr>
            </w:pPr>
            <w:r w:rsidRPr="004C72F2">
              <w:rPr>
                <w:rFonts w:ascii="仿宋" w:eastAsia="仿宋" w:hAnsi="仿宋" w:cs="宋体" w:hint="eastAsia"/>
                <w:szCs w:val="21"/>
              </w:rPr>
              <w:lastRenderedPageBreak/>
              <w:t>③得分保留小数点后两位小数，四舍五入。</w:t>
            </w:r>
          </w:p>
          <w:p w14:paraId="4744F570" w14:textId="77777777" w:rsidR="004E2AB7" w:rsidRPr="004C72F2" w:rsidRDefault="004E2AB7" w:rsidP="004E2AB7">
            <w:pPr>
              <w:autoSpaceDN w:val="0"/>
              <w:spacing w:after="0" w:line="360" w:lineRule="auto"/>
              <w:rPr>
                <w:rFonts w:ascii="仿宋" w:eastAsia="仿宋" w:hAnsi="仿宋" w:cs="宋体"/>
                <w:szCs w:val="21"/>
              </w:rPr>
            </w:pPr>
            <w:r w:rsidRPr="004C72F2">
              <w:rPr>
                <w:rFonts w:ascii="仿宋" w:eastAsia="仿宋" w:hAnsi="仿宋" w:cs="宋体" w:hint="eastAsia"/>
                <w:szCs w:val="21"/>
              </w:rPr>
              <w:t>④标注“*”的条款为本项目实质性要求，不作为本项评审</w:t>
            </w:r>
          </w:p>
          <w:p w14:paraId="2CEE387F" w14:textId="3B889537" w:rsidR="005C5C08" w:rsidRPr="004C72F2" w:rsidRDefault="004E2AB7" w:rsidP="004E2AB7">
            <w:pPr>
              <w:autoSpaceDN w:val="0"/>
              <w:spacing w:after="0" w:line="360" w:lineRule="auto"/>
              <w:rPr>
                <w:rFonts w:ascii="仿宋" w:eastAsia="仿宋" w:hAnsi="仿宋" w:cs="宋体"/>
                <w:szCs w:val="21"/>
              </w:rPr>
            </w:pPr>
            <w:r w:rsidRPr="004C72F2">
              <w:rPr>
                <w:rFonts w:ascii="仿宋" w:eastAsia="仿宋" w:hAnsi="仿宋" w:cs="宋体" w:hint="eastAsia"/>
                <w:szCs w:val="21"/>
              </w:rPr>
              <w:t>⑤以“1、2、3......”标识为一项。</w:t>
            </w:r>
          </w:p>
        </w:tc>
        <w:tc>
          <w:tcPr>
            <w:tcW w:w="826" w:type="pct"/>
            <w:tcBorders>
              <w:top w:val="single" w:sz="4" w:space="0" w:color="000000"/>
              <w:left w:val="nil"/>
              <w:bottom w:val="single" w:sz="4" w:space="0" w:color="000000"/>
              <w:right w:val="single" w:sz="4" w:space="0" w:color="000000"/>
            </w:tcBorders>
          </w:tcPr>
          <w:p w14:paraId="49FA23A6" w14:textId="77777777" w:rsidR="005C5C08" w:rsidRPr="004C72F2" w:rsidRDefault="005C5C08" w:rsidP="005C5C08">
            <w:pPr>
              <w:spacing w:after="0" w:line="276" w:lineRule="auto"/>
              <w:rPr>
                <w:rFonts w:ascii="仿宋" w:eastAsia="仿宋" w:hAnsi="仿宋" w:cs="宋体"/>
                <w:szCs w:val="21"/>
              </w:rPr>
            </w:pPr>
            <w:r w:rsidRPr="004C72F2">
              <w:rPr>
                <w:rFonts w:ascii="仿宋" w:eastAsia="仿宋" w:hAnsi="仿宋" w:cs="宋体" w:hint="eastAsia"/>
                <w:szCs w:val="21"/>
              </w:rPr>
              <w:lastRenderedPageBreak/>
              <w:t>投标人须认真核实所有技术支持资料，并对其在投标文件中提供的技术支持资料的真实性负责，并承担由此带来的一切法律责任和后果。</w:t>
            </w:r>
          </w:p>
          <w:p w14:paraId="1C366409" w14:textId="77777777" w:rsidR="005C5C08" w:rsidRPr="004C72F2" w:rsidRDefault="005C5C08" w:rsidP="005C5C08">
            <w:pPr>
              <w:spacing w:after="0" w:line="276" w:lineRule="auto"/>
              <w:rPr>
                <w:rFonts w:ascii="仿宋" w:eastAsia="仿宋" w:hAnsi="仿宋"/>
                <w:szCs w:val="21"/>
              </w:rPr>
            </w:pPr>
            <w:r w:rsidRPr="004C72F2">
              <w:rPr>
                <w:rFonts w:ascii="仿宋" w:eastAsia="仿宋" w:hAnsi="仿宋" w:cs="宋体" w:hint="eastAsia"/>
                <w:szCs w:val="21"/>
              </w:rPr>
              <w:t>（技术类评分因素）</w:t>
            </w:r>
          </w:p>
        </w:tc>
      </w:tr>
      <w:tr w:rsidR="004C72F2" w:rsidRPr="004C72F2" w14:paraId="788787C2" w14:textId="77777777" w:rsidTr="00D721DA">
        <w:trPr>
          <w:trHeight w:val="350"/>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6F94510E" w14:textId="77777777" w:rsidR="005C5C08" w:rsidRPr="004C72F2" w:rsidRDefault="005C5C08" w:rsidP="005C5C08">
            <w:pPr>
              <w:autoSpaceDN w:val="0"/>
              <w:spacing w:after="0" w:line="360" w:lineRule="auto"/>
              <w:ind w:firstLine="235"/>
              <w:jc w:val="center"/>
              <w:rPr>
                <w:rFonts w:ascii="仿宋" w:eastAsia="仿宋" w:hAnsi="仿宋"/>
                <w:szCs w:val="21"/>
              </w:rPr>
            </w:pPr>
            <w:r w:rsidRPr="004C72F2">
              <w:rPr>
                <w:rFonts w:ascii="仿宋" w:eastAsia="仿宋" w:hAnsi="仿宋" w:hint="eastAsia"/>
                <w:szCs w:val="21"/>
              </w:rPr>
              <w:t>3</w:t>
            </w:r>
          </w:p>
        </w:tc>
        <w:tc>
          <w:tcPr>
            <w:tcW w:w="600" w:type="pct"/>
            <w:tcBorders>
              <w:top w:val="single" w:sz="4" w:space="0" w:color="000000"/>
              <w:left w:val="nil"/>
              <w:bottom w:val="single" w:sz="4" w:space="0" w:color="000000"/>
              <w:right w:val="single" w:sz="4" w:space="0" w:color="000000"/>
            </w:tcBorders>
            <w:vAlign w:val="center"/>
          </w:tcPr>
          <w:p w14:paraId="27F685FE" w14:textId="77777777" w:rsidR="005C5C08" w:rsidRPr="004C72F2" w:rsidRDefault="005C5C08" w:rsidP="005C5C08">
            <w:pPr>
              <w:autoSpaceDN w:val="0"/>
              <w:spacing w:after="0" w:line="360" w:lineRule="auto"/>
              <w:rPr>
                <w:rFonts w:ascii="仿宋" w:eastAsia="仿宋" w:hAnsi="仿宋"/>
                <w:szCs w:val="21"/>
              </w:rPr>
            </w:pPr>
            <w:r w:rsidRPr="004C72F2">
              <w:rPr>
                <w:rFonts w:ascii="仿宋" w:eastAsia="仿宋" w:hAnsi="仿宋" w:hint="eastAsia"/>
                <w:szCs w:val="21"/>
              </w:rPr>
              <w:t>商务响应</w:t>
            </w:r>
          </w:p>
        </w:tc>
        <w:tc>
          <w:tcPr>
            <w:tcW w:w="344" w:type="pct"/>
            <w:tcBorders>
              <w:top w:val="single" w:sz="4" w:space="0" w:color="000000"/>
              <w:left w:val="nil"/>
              <w:bottom w:val="single" w:sz="4" w:space="0" w:color="000000"/>
              <w:right w:val="single" w:sz="4" w:space="0" w:color="000000"/>
            </w:tcBorders>
            <w:vAlign w:val="center"/>
          </w:tcPr>
          <w:p w14:paraId="377F1726" w14:textId="77777777" w:rsidR="005C5C08" w:rsidRPr="004C72F2" w:rsidRDefault="005C5C08" w:rsidP="005C5C08">
            <w:pPr>
              <w:autoSpaceDN w:val="0"/>
              <w:spacing w:after="0" w:line="360" w:lineRule="auto"/>
              <w:jc w:val="center"/>
              <w:rPr>
                <w:rFonts w:ascii="仿宋" w:eastAsia="仿宋" w:hAnsi="仿宋"/>
                <w:szCs w:val="21"/>
              </w:rPr>
            </w:pPr>
            <w:r w:rsidRPr="004C72F2">
              <w:rPr>
                <w:rFonts w:ascii="仿宋" w:eastAsia="仿宋" w:hAnsi="仿宋"/>
                <w:szCs w:val="21"/>
              </w:rPr>
              <w:t>5</w:t>
            </w:r>
            <w:r w:rsidRPr="004C72F2">
              <w:rPr>
                <w:rFonts w:ascii="仿宋" w:eastAsia="仿宋" w:hAnsi="仿宋" w:hint="eastAsia"/>
                <w:szCs w:val="21"/>
              </w:rPr>
              <w:t>分</w:t>
            </w:r>
          </w:p>
        </w:tc>
        <w:tc>
          <w:tcPr>
            <w:tcW w:w="2895" w:type="pct"/>
            <w:tcBorders>
              <w:top w:val="single" w:sz="4" w:space="0" w:color="000000"/>
              <w:left w:val="nil"/>
              <w:bottom w:val="single" w:sz="4" w:space="0" w:color="000000"/>
              <w:right w:val="single" w:sz="4" w:space="0" w:color="000000"/>
            </w:tcBorders>
          </w:tcPr>
          <w:p w14:paraId="21A7D749" w14:textId="77777777" w:rsidR="005C5C08" w:rsidRPr="004C72F2" w:rsidRDefault="005C5C08" w:rsidP="005C5C08">
            <w:pPr>
              <w:autoSpaceDN w:val="0"/>
              <w:spacing w:after="0" w:line="360" w:lineRule="auto"/>
              <w:rPr>
                <w:rFonts w:ascii="仿宋" w:eastAsia="仿宋" w:hAnsi="仿宋"/>
                <w:szCs w:val="21"/>
              </w:rPr>
            </w:pPr>
            <w:r w:rsidRPr="004C72F2">
              <w:rPr>
                <w:rFonts w:ascii="仿宋" w:eastAsia="仿宋" w:hAnsi="仿宋" w:cs="宋体" w:hint="eastAsia"/>
                <w:szCs w:val="21"/>
              </w:rPr>
              <w:t>投标人针对招标文件第六章中的一般</w:t>
            </w:r>
            <w:r w:rsidRPr="004C72F2">
              <w:rPr>
                <w:rFonts w:ascii="仿宋" w:eastAsia="仿宋" w:hAnsi="仿宋" w:hint="eastAsia"/>
                <w:szCs w:val="21"/>
              </w:rPr>
              <w:t>商务要求条款的响应得分规则如下：（</w:t>
            </w:r>
            <w:r w:rsidRPr="004C72F2">
              <w:rPr>
                <w:rFonts w:ascii="仿宋" w:eastAsia="仿宋" w:hAnsi="仿宋" w:cs="宋体" w:hint="eastAsia"/>
                <w:szCs w:val="21"/>
              </w:rPr>
              <w:t>一般</w:t>
            </w:r>
            <w:r w:rsidRPr="004C72F2">
              <w:rPr>
                <w:rFonts w:ascii="仿宋" w:eastAsia="仿宋" w:hAnsi="仿宋" w:hint="eastAsia"/>
                <w:szCs w:val="21"/>
              </w:rPr>
              <w:t>商务要求条款指未标注“*”的条款）</w:t>
            </w:r>
          </w:p>
          <w:p w14:paraId="3EFAD420" w14:textId="77777777" w:rsidR="005C5C08" w:rsidRPr="004C72F2" w:rsidRDefault="005C5C08" w:rsidP="005C5C08">
            <w:pPr>
              <w:autoSpaceDN w:val="0"/>
              <w:spacing w:after="0" w:line="360" w:lineRule="auto"/>
              <w:rPr>
                <w:rFonts w:ascii="仿宋" w:eastAsia="仿宋" w:hAnsi="仿宋"/>
                <w:szCs w:val="21"/>
              </w:rPr>
            </w:pPr>
            <w:r w:rsidRPr="004C72F2">
              <w:rPr>
                <w:rFonts w:ascii="仿宋" w:eastAsia="仿宋" w:hAnsi="仿宋" w:cs="宋体" w:hint="eastAsia"/>
                <w:szCs w:val="21"/>
              </w:rPr>
              <w:t>一般</w:t>
            </w:r>
            <w:r w:rsidRPr="004C72F2">
              <w:rPr>
                <w:rFonts w:ascii="仿宋" w:eastAsia="仿宋" w:hAnsi="仿宋" w:hint="eastAsia"/>
                <w:szCs w:val="21"/>
              </w:rPr>
              <w:t>商务要求条款响应得分=（投标人满足</w:t>
            </w:r>
            <w:r w:rsidRPr="004C72F2">
              <w:rPr>
                <w:rFonts w:ascii="仿宋" w:eastAsia="仿宋" w:hAnsi="仿宋" w:cs="宋体" w:hint="eastAsia"/>
                <w:szCs w:val="21"/>
              </w:rPr>
              <w:t>一般</w:t>
            </w:r>
            <w:r w:rsidRPr="004C72F2">
              <w:rPr>
                <w:rFonts w:ascii="仿宋" w:eastAsia="仿宋" w:hAnsi="仿宋" w:hint="eastAsia"/>
                <w:szCs w:val="21"/>
              </w:rPr>
              <w:t>商务要求条款的数量÷一般商务要求条款的总数量）×</w:t>
            </w:r>
            <w:r w:rsidRPr="004C72F2">
              <w:rPr>
                <w:rFonts w:ascii="仿宋" w:eastAsia="仿宋" w:hAnsi="仿宋"/>
                <w:szCs w:val="21"/>
              </w:rPr>
              <w:t>5</w:t>
            </w:r>
            <w:r w:rsidRPr="004C72F2">
              <w:rPr>
                <w:rFonts w:ascii="仿宋" w:eastAsia="仿宋" w:hAnsi="仿宋" w:hint="eastAsia"/>
                <w:szCs w:val="21"/>
              </w:rPr>
              <w:t>分。</w:t>
            </w:r>
          </w:p>
          <w:p w14:paraId="37A8A9D7" w14:textId="77777777" w:rsidR="005C5C08" w:rsidRPr="004C72F2" w:rsidRDefault="005C5C08" w:rsidP="005C5C08">
            <w:pPr>
              <w:autoSpaceDN w:val="0"/>
              <w:spacing w:after="0" w:line="360" w:lineRule="auto"/>
              <w:rPr>
                <w:rFonts w:ascii="仿宋" w:eastAsia="仿宋" w:hAnsi="仿宋"/>
                <w:szCs w:val="21"/>
              </w:rPr>
            </w:pPr>
            <w:r w:rsidRPr="004C72F2">
              <w:rPr>
                <w:rFonts w:ascii="仿宋" w:eastAsia="仿宋" w:hAnsi="仿宋" w:hint="eastAsia"/>
                <w:szCs w:val="21"/>
              </w:rPr>
              <w:t>注：</w:t>
            </w:r>
            <w:r w:rsidRPr="004C72F2">
              <w:rPr>
                <w:rFonts w:ascii="仿宋" w:eastAsia="仿宋" w:hAnsi="仿宋" w:cs="宋体" w:hint="eastAsia"/>
                <w:szCs w:val="21"/>
              </w:rPr>
              <w:t>以“1、2、3......”标识为一项，得分保留小数点后两位小数，四舍五入。</w:t>
            </w:r>
          </w:p>
        </w:tc>
        <w:tc>
          <w:tcPr>
            <w:tcW w:w="826" w:type="pct"/>
            <w:tcBorders>
              <w:top w:val="single" w:sz="4" w:space="0" w:color="000000"/>
              <w:left w:val="nil"/>
              <w:bottom w:val="single" w:sz="4" w:space="0" w:color="000000"/>
              <w:right w:val="single" w:sz="4" w:space="0" w:color="000000"/>
            </w:tcBorders>
          </w:tcPr>
          <w:p w14:paraId="5C886B41" w14:textId="78B9C7B8" w:rsidR="005C5C08" w:rsidRPr="004C72F2" w:rsidRDefault="005C5C08" w:rsidP="005C5C08">
            <w:pPr>
              <w:autoSpaceDN w:val="0"/>
              <w:spacing w:after="0" w:line="360" w:lineRule="auto"/>
              <w:rPr>
                <w:rFonts w:ascii="仿宋" w:eastAsia="仿宋" w:hAnsi="仿宋"/>
                <w:szCs w:val="21"/>
              </w:rPr>
            </w:pPr>
            <w:r w:rsidRPr="004C72F2">
              <w:rPr>
                <w:rFonts w:ascii="仿宋" w:eastAsia="仿宋" w:hAnsi="仿宋" w:hint="eastAsia"/>
                <w:szCs w:val="21"/>
              </w:rPr>
              <w:t>（</w:t>
            </w:r>
            <w:r w:rsidR="001E29A9" w:rsidRPr="004C72F2">
              <w:rPr>
                <w:rFonts w:ascii="仿宋" w:eastAsia="仿宋" w:hAnsi="仿宋" w:hint="eastAsia"/>
                <w:szCs w:val="21"/>
              </w:rPr>
              <w:t>技术类评分因素</w:t>
            </w:r>
            <w:r w:rsidRPr="004C72F2">
              <w:rPr>
                <w:rFonts w:ascii="仿宋" w:eastAsia="仿宋" w:hAnsi="仿宋" w:hint="eastAsia"/>
                <w:szCs w:val="21"/>
              </w:rPr>
              <w:t>）</w:t>
            </w:r>
          </w:p>
        </w:tc>
      </w:tr>
      <w:tr w:rsidR="004C72F2" w:rsidRPr="004C72F2" w14:paraId="505B110E" w14:textId="77777777" w:rsidTr="00D721DA">
        <w:trPr>
          <w:trHeight w:val="350"/>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027013F1" w14:textId="77777777" w:rsidR="005C5C08" w:rsidRPr="004C72F2" w:rsidRDefault="005C5C08" w:rsidP="005C5C08">
            <w:pPr>
              <w:autoSpaceDN w:val="0"/>
              <w:spacing w:after="0" w:line="360" w:lineRule="auto"/>
              <w:ind w:firstLine="235"/>
              <w:jc w:val="center"/>
              <w:rPr>
                <w:rFonts w:ascii="仿宋" w:eastAsia="仿宋" w:hAnsi="仿宋"/>
                <w:szCs w:val="21"/>
              </w:rPr>
            </w:pPr>
            <w:r w:rsidRPr="004C72F2">
              <w:rPr>
                <w:rFonts w:ascii="仿宋" w:eastAsia="仿宋" w:hAnsi="仿宋"/>
                <w:szCs w:val="21"/>
              </w:rPr>
              <w:t>4</w:t>
            </w:r>
          </w:p>
        </w:tc>
        <w:tc>
          <w:tcPr>
            <w:tcW w:w="600" w:type="pct"/>
            <w:tcBorders>
              <w:top w:val="single" w:sz="4" w:space="0" w:color="000000"/>
              <w:left w:val="nil"/>
              <w:bottom w:val="single" w:sz="4" w:space="0" w:color="000000"/>
              <w:right w:val="single" w:sz="4" w:space="0" w:color="000000"/>
            </w:tcBorders>
            <w:vAlign w:val="center"/>
          </w:tcPr>
          <w:p w14:paraId="20B9BEC6" w14:textId="77777777" w:rsidR="005C5C08" w:rsidRPr="004C72F2" w:rsidRDefault="005C5C08" w:rsidP="005C5C08">
            <w:pPr>
              <w:autoSpaceDN w:val="0"/>
              <w:spacing w:after="0" w:line="360" w:lineRule="auto"/>
              <w:rPr>
                <w:rFonts w:ascii="仿宋" w:eastAsia="仿宋" w:hAnsi="仿宋"/>
                <w:szCs w:val="21"/>
              </w:rPr>
            </w:pPr>
            <w:r w:rsidRPr="004C72F2">
              <w:rPr>
                <w:rFonts w:ascii="仿宋" w:eastAsia="仿宋" w:hAnsi="仿宋" w:hint="eastAsia"/>
                <w:szCs w:val="21"/>
              </w:rPr>
              <w:t>业绩</w:t>
            </w:r>
          </w:p>
        </w:tc>
        <w:tc>
          <w:tcPr>
            <w:tcW w:w="344" w:type="pct"/>
            <w:tcBorders>
              <w:top w:val="single" w:sz="4" w:space="0" w:color="000000"/>
              <w:left w:val="nil"/>
              <w:bottom w:val="single" w:sz="4" w:space="0" w:color="000000"/>
              <w:right w:val="single" w:sz="4" w:space="0" w:color="000000"/>
            </w:tcBorders>
            <w:vAlign w:val="center"/>
          </w:tcPr>
          <w:p w14:paraId="10D86A95" w14:textId="77777777" w:rsidR="005C5C08" w:rsidRPr="004C72F2" w:rsidRDefault="005C5C08" w:rsidP="005C5C08">
            <w:pPr>
              <w:autoSpaceDN w:val="0"/>
              <w:spacing w:after="0" w:line="360" w:lineRule="auto"/>
              <w:jc w:val="center"/>
              <w:rPr>
                <w:rFonts w:ascii="仿宋" w:eastAsia="仿宋" w:hAnsi="仿宋"/>
                <w:szCs w:val="21"/>
              </w:rPr>
            </w:pPr>
            <w:r w:rsidRPr="004C72F2">
              <w:rPr>
                <w:rFonts w:ascii="仿宋" w:eastAsia="仿宋" w:hAnsi="仿宋"/>
                <w:szCs w:val="21"/>
              </w:rPr>
              <w:t>3</w:t>
            </w:r>
            <w:r w:rsidRPr="004C72F2">
              <w:rPr>
                <w:rFonts w:ascii="仿宋" w:eastAsia="仿宋" w:hAnsi="仿宋" w:hint="eastAsia"/>
                <w:szCs w:val="21"/>
              </w:rPr>
              <w:t>分</w:t>
            </w:r>
          </w:p>
        </w:tc>
        <w:tc>
          <w:tcPr>
            <w:tcW w:w="2895" w:type="pct"/>
            <w:tcBorders>
              <w:top w:val="single" w:sz="4" w:space="0" w:color="000000"/>
              <w:left w:val="nil"/>
              <w:bottom w:val="single" w:sz="4" w:space="0" w:color="000000"/>
              <w:right w:val="single" w:sz="4" w:space="0" w:color="000000"/>
            </w:tcBorders>
          </w:tcPr>
          <w:p w14:paraId="597D8688" w14:textId="77777777" w:rsidR="005C5C08" w:rsidRPr="004C72F2" w:rsidRDefault="005C5C08" w:rsidP="005C5C08">
            <w:pPr>
              <w:autoSpaceDN w:val="0"/>
              <w:spacing w:after="0" w:line="360" w:lineRule="auto"/>
              <w:rPr>
                <w:rFonts w:ascii="仿宋" w:eastAsia="仿宋" w:hAnsi="仿宋"/>
                <w:szCs w:val="21"/>
              </w:rPr>
            </w:pPr>
            <w:r w:rsidRPr="004C72F2">
              <w:rPr>
                <w:rFonts w:ascii="仿宋" w:eastAsia="仿宋" w:hAnsi="仿宋" w:hint="eastAsia"/>
                <w:szCs w:val="21"/>
              </w:rPr>
              <w:t>201</w:t>
            </w:r>
            <w:r w:rsidRPr="004C72F2">
              <w:rPr>
                <w:rFonts w:ascii="仿宋" w:eastAsia="仿宋" w:hAnsi="仿宋"/>
                <w:szCs w:val="21"/>
              </w:rPr>
              <w:t>8</w:t>
            </w:r>
            <w:r w:rsidRPr="004C72F2">
              <w:rPr>
                <w:rFonts w:ascii="仿宋" w:eastAsia="仿宋" w:hAnsi="仿宋" w:hint="eastAsia"/>
                <w:szCs w:val="21"/>
              </w:rPr>
              <w:t>年1月1日（含）及以来,投标人</w:t>
            </w:r>
            <w:proofErr w:type="gramStart"/>
            <w:r w:rsidRPr="004C72F2">
              <w:rPr>
                <w:rFonts w:ascii="仿宋" w:eastAsia="仿宋" w:hAnsi="仿宋" w:hint="eastAsia"/>
                <w:szCs w:val="21"/>
              </w:rPr>
              <w:t>每具有</w:t>
            </w:r>
            <w:proofErr w:type="gramEnd"/>
            <w:r w:rsidRPr="004C72F2">
              <w:rPr>
                <w:rFonts w:ascii="仿宋" w:eastAsia="仿宋" w:hAnsi="仿宋" w:hint="eastAsia"/>
                <w:szCs w:val="21"/>
              </w:rPr>
              <w:t>一个类似项目业绩得1分,最多得</w:t>
            </w:r>
            <w:r w:rsidRPr="004C72F2">
              <w:rPr>
                <w:rFonts w:ascii="仿宋" w:eastAsia="仿宋" w:hAnsi="仿宋"/>
                <w:szCs w:val="21"/>
              </w:rPr>
              <w:t>3</w:t>
            </w:r>
            <w:r w:rsidRPr="004C72F2">
              <w:rPr>
                <w:rFonts w:ascii="仿宋" w:eastAsia="仿宋" w:hAnsi="仿宋" w:hint="eastAsia"/>
                <w:szCs w:val="21"/>
              </w:rPr>
              <w:t>分.(提供加盖供应商公章（鲜章）合同复印件)</w:t>
            </w:r>
          </w:p>
        </w:tc>
        <w:tc>
          <w:tcPr>
            <w:tcW w:w="826" w:type="pct"/>
            <w:tcBorders>
              <w:top w:val="single" w:sz="4" w:space="0" w:color="000000"/>
              <w:left w:val="nil"/>
              <w:bottom w:val="single" w:sz="4" w:space="0" w:color="000000"/>
              <w:right w:val="single" w:sz="4" w:space="0" w:color="000000"/>
            </w:tcBorders>
          </w:tcPr>
          <w:p w14:paraId="3F9EF648" w14:textId="77777777" w:rsidR="005C5C08" w:rsidRPr="004C72F2" w:rsidRDefault="005C5C08" w:rsidP="005C5C08">
            <w:pPr>
              <w:autoSpaceDN w:val="0"/>
              <w:spacing w:after="0" w:line="360" w:lineRule="auto"/>
              <w:rPr>
                <w:rFonts w:ascii="仿宋" w:eastAsia="仿宋" w:hAnsi="仿宋"/>
                <w:szCs w:val="21"/>
              </w:rPr>
            </w:pPr>
            <w:r w:rsidRPr="004C72F2">
              <w:rPr>
                <w:rFonts w:ascii="仿宋" w:eastAsia="仿宋" w:hAnsi="仿宋" w:hint="eastAsia"/>
                <w:szCs w:val="21"/>
              </w:rPr>
              <w:t>（共同评分因素）</w:t>
            </w:r>
          </w:p>
        </w:tc>
      </w:tr>
      <w:tr w:rsidR="004C72F2" w:rsidRPr="004C72F2" w14:paraId="5912C9AA" w14:textId="77777777" w:rsidTr="00D721DA">
        <w:trPr>
          <w:trHeight w:val="350"/>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50AA2B50" w14:textId="77777777" w:rsidR="005C5C08" w:rsidRPr="004C72F2" w:rsidRDefault="005C5C08" w:rsidP="005C5C08">
            <w:pPr>
              <w:autoSpaceDN w:val="0"/>
              <w:spacing w:after="0" w:line="360" w:lineRule="auto"/>
              <w:ind w:firstLine="235"/>
              <w:jc w:val="center"/>
              <w:rPr>
                <w:rFonts w:ascii="仿宋" w:eastAsia="仿宋" w:hAnsi="仿宋"/>
                <w:szCs w:val="21"/>
              </w:rPr>
            </w:pPr>
            <w:r w:rsidRPr="004C72F2">
              <w:rPr>
                <w:rFonts w:ascii="仿宋" w:eastAsia="仿宋" w:hAnsi="仿宋"/>
                <w:szCs w:val="21"/>
              </w:rPr>
              <w:t>5</w:t>
            </w:r>
          </w:p>
        </w:tc>
        <w:tc>
          <w:tcPr>
            <w:tcW w:w="600" w:type="pct"/>
            <w:tcBorders>
              <w:top w:val="single" w:sz="4" w:space="0" w:color="000000"/>
              <w:left w:val="nil"/>
              <w:bottom w:val="single" w:sz="4" w:space="0" w:color="000000"/>
              <w:right w:val="single" w:sz="4" w:space="0" w:color="000000"/>
            </w:tcBorders>
            <w:vAlign w:val="center"/>
          </w:tcPr>
          <w:p w14:paraId="2B4C851D" w14:textId="77777777" w:rsidR="005C5C08" w:rsidRPr="004C72F2" w:rsidRDefault="005C5C08" w:rsidP="005C5C08">
            <w:pPr>
              <w:autoSpaceDN w:val="0"/>
              <w:spacing w:after="0" w:line="360" w:lineRule="auto"/>
              <w:rPr>
                <w:rFonts w:ascii="仿宋" w:eastAsia="仿宋" w:hAnsi="仿宋"/>
                <w:szCs w:val="21"/>
              </w:rPr>
            </w:pPr>
            <w:r w:rsidRPr="004C72F2">
              <w:rPr>
                <w:rFonts w:ascii="仿宋" w:eastAsia="仿宋" w:hAnsi="仿宋" w:hint="eastAsia"/>
                <w:szCs w:val="21"/>
              </w:rPr>
              <w:t>节能、环境标志、无线局域网产品</w:t>
            </w:r>
          </w:p>
        </w:tc>
        <w:tc>
          <w:tcPr>
            <w:tcW w:w="344" w:type="pct"/>
            <w:tcBorders>
              <w:top w:val="single" w:sz="4" w:space="0" w:color="000000"/>
              <w:left w:val="nil"/>
              <w:bottom w:val="single" w:sz="4" w:space="0" w:color="000000"/>
              <w:right w:val="single" w:sz="4" w:space="0" w:color="000000"/>
            </w:tcBorders>
            <w:vAlign w:val="center"/>
          </w:tcPr>
          <w:p w14:paraId="319B7656" w14:textId="77777777" w:rsidR="005C5C08" w:rsidRPr="004C72F2" w:rsidRDefault="005C5C08" w:rsidP="005C5C08">
            <w:pPr>
              <w:autoSpaceDN w:val="0"/>
              <w:spacing w:after="0" w:line="360" w:lineRule="auto"/>
              <w:jc w:val="center"/>
              <w:rPr>
                <w:rFonts w:ascii="仿宋" w:eastAsia="仿宋" w:hAnsi="仿宋"/>
                <w:szCs w:val="21"/>
              </w:rPr>
            </w:pPr>
            <w:r w:rsidRPr="004C72F2">
              <w:rPr>
                <w:rFonts w:ascii="仿宋" w:eastAsia="仿宋" w:hAnsi="仿宋" w:hint="eastAsia"/>
                <w:szCs w:val="21"/>
              </w:rPr>
              <w:t>2分</w:t>
            </w:r>
          </w:p>
        </w:tc>
        <w:tc>
          <w:tcPr>
            <w:tcW w:w="2895" w:type="pct"/>
            <w:tcBorders>
              <w:top w:val="single" w:sz="4" w:space="0" w:color="000000"/>
              <w:left w:val="nil"/>
              <w:bottom w:val="single" w:sz="4" w:space="0" w:color="000000"/>
              <w:right w:val="single" w:sz="4" w:space="0" w:color="000000"/>
            </w:tcBorders>
            <w:vAlign w:val="center"/>
          </w:tcPr>
          <w:p w14:paraId="3417A20D" w14:textId="77777777" w:rsidR="005C5C08" w:rsidRPr="004C72F2" w:rsidRDefault="005C5C08" w:rsidP="005C5C08">
            <w:pPr>
              <w:autoSpaceDN w:val="0"/>
              <w:spacing w:after="0" w:line="360" w:lineRule="auto"/>
              <w:rPr>
                <w:rFonts w:ascii="仿宋" w:eastAsia="仿宋" w:hAnsi="仿宋"/>
                <w:szCs w:val="21"/>
              </w:rPr>
            </w:pPr>
            <w:r w:rsidRPr="004C72F2">
              <w:rPr>
                <w:rFonts w:ascii="仿宋" w:eastAsia="仿宋" w:hAnsi="仿宋" w:hint="eastAsia"/>
                <w:szCs w:val="21"/>
              </w:rPr>
              <w:t>投标人所投产品中每有一项属于节能产品政府采购品目清单中优先采购范围的得</w:t>
            </w:r>
            <w:r w:rsidRPr="004C72F2">
              <w:rPr>
                <w:rFonts w:ascii="仿宋" w:eastAsia="仿宋" w:hAnsi="仿宋"/>
                <w:szCs w:val="21"/>
              </w:rPr>
              <w:t>0.5</w:t>
            </w:r>
            <w:r w:rsidRPr="004C72F2">
              <w:rPr>
                <w:rFonts w:ascii="仿宋" w:eastAsia="仿宋" w:hAnsi="仿宋" w:hint="eastAsia"/>
                <w:szCs w:val="21"/>
              </w:rPr>
              <w:t>分；每有一项属于环境标志产品政府采购品目清单中优先采购范围的得</w:t>
            </w:r>
            <w:r w:rsidRPr="004C72F2">
              <w:rPr>
                <w:rFonts w:ascii="仿宋" w:eastAsia="仿宋" w:hAnsi="仿宋"/>
                <w:szCs w:val="21"/>
              </w:rPr>
              <w:t>0.5</w:t>
            </w:r>
            <w:r w:rsidRPr="004C72F2">
              <w:rPr>
                <w:rFonts w:ascii="仿宋" w:eastAsia="仿宋" w:hAnsi="仿宋" w:hint="eastAsia"/>
                <w:szCs w:val="21"/>
              </w:rPr>
              <w:t>分；每有一项为无线局域网产品政府采购清单中的产品的得</w:t>
            </w:r>
            <w:r w:rsidRPr="004C72F2">
              <w:rPr>
                <w:rFonts w:ascii="仿宋" w:eastAsia="仿宋" w:hAnsi="仿宋"/>
                <w:szCs w:val="21"/>
              </w:rPr>
              <w:t>0.5</w:t>
            </w:r>
            <w:r w:rsidRPr="004C72F2">
              <w:rPr>
                <w:rFonts w:ascii="仿宋" w:eastAsia="仿宋" w:hAnsi="仿宋" w:hint="eastAsia"/>
                <w:szCs w:val="21"/>
              </w:rPr>
              <w:t>分。本项共</w:t>
            </w:r>
            <w:r w:rsidRPr="004C72F2">
              <w:rPr>
                <w:rFonts w:ascii="仿宋" w:eastAsia="仿宋" w:hAnsi="仿宋"/>
                <w:szCs w:val="21"/>
              </w:rPr>
              <w:t>2</w:t>
            </w:r>
            <w:r w:rsidRPr="004C72F2">
              <w:rPr>
                <w:rFonts w:ascii="仿宋" w:eastAsia="仿宋" w:hAnsi="仿宋" w:hint="eastAsia"/>
                <w:szCs w:val="21"/>
              </w:rPr>
              <w:t>分。</w:t>
            </w:r>
          </w:p>
          <w:p w14:paraId="09B09A47" w14:textId="77777777" w:rsidR="005C5C08" w:rsidRPr="004C72F2" w:rsidRDefault="005C5C08" w:rsidP="005C5C08">
            <w:pPr>
              <w:autoSpaceDN w:val="0"/>
              <w:spacing w:after="0" w:line="360" w:lineRule="auto"/>
              <w:rPr>
                <w:rFonts w:ascii="仿宋" w:eastAsia="仿宋" w:hAnsi="仿宋"/>
                <w:szCs w:val="21"/>
              </w:rPr>
            </w:pPr>
            <w:r w:rsidRPr="004C72F2">
              <w:rPr>
                <w:rFonts w:ascii="仿宋" w:eastAsia="仿宋" w:hAnsi="仿宋" w:hint="eastAsia"/>
                <w:szCs w:val="21"/>
              </w:rPr>
              <w:t>注：</w:t>
            </w:r>
          </w:p>
          <w:p w14:paraId="571B4931" w14:textId="77777777" w:rsidR="005C5C08" w:rsidRPr="004C72F2" w:rsidRDefault="005C5C08" w:rsidP="005C5C08">
            <w:pPr>
              <w:autoSpaceDN w:val="0"/>
              <w:spacing w:after="0" w:line="360" w:lineRule="auto"/>
              <w:rPr>
                <w:rFonts w:ascii="仿宋" w:eastAsia="仿宋" w:hAnsi="仿宋"/>
                <w:szCs w:val="21"/>
              </w:rPr>
            </w:pPr>
            <w:r w:rsidRPr="004C72F2">
              <w:rPr>
                <w:rFonts w:ascii="仿宋" w:eastAsia="仿宋" w:hAnsi="仿宋"/>
                <w:szCs w:val="21"/>
              </w:rPr>
              <w:t>1</w:t>
            </w:r>
            <w:r w:rsidRPr="004C72F2">
              <w:rPr>
                <w:rFonts w:ascii="仿宋" w:eastAsia="仿宋" w:hAnsi="仿宋" w:hint="eastAsia"/>
                <w:szCs w:val="21"/>
              </w:rPr>
              <w:t>、可重复计分；</w:t>
            </w:r>
          </w:p>
          <w:p w14:paraId="4CD3CDDE" w14:textId="77777777" w:rsidR="005C5C08" w:rsidRPr="004C72F2" w:rsidRDefault="005C5C08" w:rsidP="005C5C08">
            <w:pPr>
              <w:autoSpaceDN w:val="0"/>
              <w:spacing w:after="0" w:line="360" w:lineRule="auto"/>
              <w:rPr>
                <w:rFonts w:ascii="仿宋" w:eastAsia="仿宋" w:hAnsi="仿宋"/>
                <w:szCs w:val="21"/>
              </w:rPr>
            </w:pPr>
            <w:r w:rsidRPr="004C72F2">
              <w:rPr>
                <w:rFonts w:ascii="仿宋" w:eastAsia="仿宋" w:hAnsi="仿宋"/>
                <w:szCs w:val="21"/>
              </w:rPr>
              <w:t>2</w:t>
            </w:r>
            <w:r w:rsidRPr="004C72F2">
              <w:rPr>
                <w:rFonts w:ascii="仿宋" w:eastAsia="仿宋" w:hAnsi="仿宋" w:hint="eastAsia"/>
                <w:szCs w:val="21"/>
              </w:rPr>
              <w:t>、本项目采购的产品中属于节能产品或环境标志产品政府采购品目清单中强制采购范围的，不属于本项评分范围。</w:t>
            </w:r>
          </w:p>
          <w:p w14:paraId="748D9B28" w14:textId="77777777" w:rsidR="005C5C08" w:rsidRPr="004C72F2" w:rsidRDefault="005C5C08" w:rsidP="005C5C08">
            <w:pPr>
              <w:autoSpaceDN w:val="0"/>
              <w:spacing w:after="0" w:line="360" w:lineRule="auto"/>
              <w:rPr>
                <w:rFonts w:ascii="仿宋" w:eastAsia="仿宋" w:hAnsi="仿宋"/>
                <w:szCs w:val="21"/>
              </w:rPr>
            </w:pPr>
            <w:r w:rsidRPr="004C72F2">
              <w:rPr>
                <w:rFonts w:ascii="仿宋" w:eastAsia="仿宋" w:hAnsi="仿宋"/>
                <w:szCs w:val="21"/>
              </w:rPr>
              <w:t>3</w:t>
            </w:r>
            <w:r w:rsidRPr="004C72F2">
              <w:rPr>
                <w:rFonts w:ascii="仿宋" w:eastAsia="仿宋" w:hAnsi="仿宋" w:hint="eastAsia"/>
                <w:szCs w:val="21"/>
              </w:rPr>
              <w:t>、投标人所投产</w:t>
            </w:r>
            <w:proofErr w:type="gramStart"/>
            <w:r w:rsidRPr="004C72F2">
              <w:rPr>
                <w:rFonts w:ascii="仿宋" w:eastAsia="仿宋" w:hAnsi="仿宋" w:hint="eastAsia"/>
                <w:szCs w:val="21"/>
              </w:rPr>
              <w:t>品属于</w:t>
            </w:r>
            <w:proofErr w:type="gramEnd"/>
            <w:r w:rsidRPr="004C72F2">
              <w:rPr>
                <w:rFonts w:ascii="仿宋" w:eastAsia="仿宋" w:hAnsi="仿宋" w:hint="eastAsia"/>
                <w:szCs w:val="21"/>
              </w:rPr>
              <w:t>节能产品或环境标志产品政府采购品目清单中优先采购范围的，应当在投标文件中提供国家确定的认证机构出具的、处于有效期之内的节能产品或环境标志产品认证证书复印件并</w:t>
            </w:r>
            <w:r w:rsidRPr="004C72F2">
              <w:rPr>
                <w:rFonts w:ascii="仿宋" w:eastAsia="仿宋" w:hAnsi="仿宋" w:hint="eastAsia"/>
                <w:szCs w:val="21"/>
              </w:rPr>
              <w:lastRenderedPageBreak/>
              <w:t>加盖供应商公章（鲜章），否则不予给分。</w:t>
            </w:r>
          </w:p>
          <w:p w14:paraId="778641BE" w14:textId="77777777" w:rsidR="005C5C08" w:rsidRPr="004C72F2" w:rsidRDefault="005C5C08" w:rsidP="005C5C08">
            <w:pPr>
              <w:autoSpaceDN w:val="0"/>
              <w:spacing w:after="0" w:line="360" w:lineRule="auto"/>
              <w:rPr>
                <w:rFonts w:ascii="仿宋" w:eastAsia="仿宋" w:hAnsi="仿宋"/>
                <w:bCs/>
                <w:szCs w:val="21"/>
              </w:rPr>
            </w:pPr>
            <w:r w:rsidRPr="004C72F2">
              <w:rPr>
                <w:rFonts w:ascii="仿宋" w:eastAsia="仿宋" w:hAnsi="仿宋"/>
                <w:bCs/>
                <w:szCs w:val="21"/>
              </w:rPr>
              <w:t>4</w:t>
            </w:r>
            <w:r w:rsidRPr="004C72F2">
              <w:rPr>
                <w:rFonts w:ascii="仿宋" w:eastAsia="仿宋" w:hAnsi="仿宋" w:hint="eastAsia"/>
                <w:bCs/>
                <w:szCs w:val="21"/>
              </w:rPr>
              <w:t>、</w:t>
            </w:r>
            <w:r w:rsidRPr="004C72F2">
              <w:rPr>
                <w:rFonts w:ascii="仿宋" w:eastAsia="仿宋" w:hAnsi="仿宋" w:hint="eastAsia"/>
                <w:szCs w:val="21"/>
              </w:rPr>
              <w:t>投标人所投产</w:t>
            </w:r>
            <w:proofErr w:type="gramStart"/>
            <w:r w:rsidRPr="004C72F2">
              <w:rPr>
                <w:rFonts w:ascii="仿宋" w:eastAsia="仿宋" w:hAnsi="仿宋" w:hint="eastAsia"/>
                <w:szCs w:val="21"/>
              </w:rPr>
              <w:t>品</w:t>
            </w:r>
            <w:r w:rsidRPr="004C72F2">
              <w:rPr>
                <w:rFonts w:ascii="仿宋" w:eastAsia="仿宋" w:hAnsi="仿宋" w:hint="eastAsia"/>
                <w:bCs/>
                <w:szCs w:val="21"/>
              </w:rPr>
              <w:t>属于</w:t>
            </w:r>
            <w:proofErr w:type="gramEnd"/>
            <w:r w:rsidRPr="004C72F2">
              <w:rPr>
                <w:rFonts w:ascii="仿宋" w:eastAsia="仿宋" w:hAnsi="仿宋" w:hint="eastAsia"/>
                <w:bCs/>
                <w:szCs w:val="21"/>
              </w:rPr>
              <w:t>优先采购范围内的无线局域网产品的</w:t>
            </w:r>
            <w:r w:rsidRPr="004C72F2">
              <w:rPr>
                <w:rFonts w:ascii="仿宋" w:eastAsia="仿宋" w:hAnsi="仿宋" w:hint="eastAsia"/>
                <w:szCs w:val="21"/>
              </w:rPr>
              <w:t>，</w:t>
            </w:r>
            <w:r w:rsidRPr="004C72F2">
              <w:rPr>
                <w:rFonts w:ascii="仿宋" w:eastAsia="仿宋" w:hAnsi="仿宋" w:hint="eastAsia"/>
                <w:bCs/>
                <w:szCs w:val="21"/>
              </w:rPr>
              <w:t>需提供《中国政府采购网》公布的</w:t>
            </w:r>
            <w:r w:rsidRPr="004C72F2">
              <w:rPr>
                <w:rFonts w:ascii="仿宋" w:eastAsia="仿宋" w:hAnsi="仿宋" w:hint="eastAsia"/>
                <w:szCs w:val="21"/>
              </w:rPr>
              <w:t>无线局域网产品</w:t>
            </w:r>
            <w:r w:rsidRPr="004C72F2">
              <w:rPr>
                <w:rFonts w:ascii="仿宋" w:eastAsia="仿宋" w:hAnsi="仿宋" w:hint="eastAsia"/>
                <w:bCs/>
                <w:szCs w:val="21"/>
              </w:rPr>
              <w:t>政府采购清单封面及</w:t>
            </w:r>
            <w:proofErr w:type="gramStart"/>
            <w:r w:rsidRPr="004C72F2">
              <w:rPr>
                <w:rFonts w:ascii="仿宋" w:eastAsia="仿宋" w:hAnsi="仿宋" w:hint="eastAsia"/>
                <w:bCs/>
                <w:szCs w:val="21"/>
              </w:rPr>
              <w:t>对应页并加盖</w:t>
            </w:r>
            <w:proofErr w:type="gramEnd"/>
            <w:r w:rsidRPr="004C72F2">
              <w:rPr>
                <w:rFonts w:ascii="仿宋" w:eastAsia="仿宋" w:hAnsi="仿宋" w:hint="eastAsia"/>
                <w:bCs/>
                <w:szCs w:val="21"/>
              </w:rPr>
              <w:t>供应商单位公章（鲜章）。</w:t>
            </w:r>
          </w:p>
          <w:p w14:paraId="74950BBC" w14:textId="77777777" w:rsidR="005C5C08" w:rsidRPr="004C72F2" w:rsidRDefault="005C5C08" w:rsidP="005C5C08">
            <w:pPr>
              <w:autoSpaceDN w:val="0"/>
              <w:spacing w:after="0" w:line="360" w:lineRule="auto"/>
              <w:rPr>
                <w:rFonts w:ascii="仿宋" w:eastAsia="仿宋" w:hAnsi="仿宋"/>
                <w:bCs/>
                <w:szCs w:val="21"/>
              </w:rPr>
            </w:pPr>
            <w:r w:rsidRPr="004C72F2">
              <w:rPr>
                <w:rFonts w:ascii="仿宋" w:eastAsia="仿宋" w:hAnsi="仿宋" w:hint="eastAsia"/>
                <w:bCs/>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826" w:type="pct"/>
            <w:tcBorders>
              <w:top w:val="single" w:sz="4" w:space="0" w:color="000000"/>
              <w:left w:val="nil"/>
              <w:bottom w:val="single" w:sz="4" w:space="0" w:color="000000"/>
              <w:right w:val="single" w:sz="4" w:space="0" w:color="000000"/>
            </w:tcBorders>
            <w:vAlign w:val="center"/>
          </w:tcPr>
          <w:p w14:paraId="14F012ED" w14:textId="77777777" w:rsidR="005C5C08" w:rsidRPr="004C72F2" w:rsidRDefault="005C5C08" w:rsidP="005C5C08">
            <w:pPr>
              <w:autoSpaceDN w:val="0"/>
              <w:spacing w:after="0" w:line="360" w:lineRule="auto"/>
              <w:rPr>
                <w:rFonts w:ascii="仿宋" w:eastAsia="仿宋" w:hAnsi="仿宋"/>
                <w:szCs w:val="21"/>
              </w:rPr>
            </w:pPr>
            <w:r w:rsidRPr="004C72F2">
              <w:rPr>
                <w:rFonts w:ascii="仿宋" w:eastAsia="仿宋" w:hAnsi="仿宋" w:hint="eastAsia"/>
                <w:szCs w:val="21"/>
              </w:rPr>
              <w:lastRenderedPageBreak/>
              <w:t>（政策合同类评分因素）</w:t>
            </w:r>
          </w:p>
        </w:tc>
      </w:tr>
    </w:tbl>
    <w:p w14:paraId="18BEB191" w14:textId="525161EB" w:rsidR="00704DF0" w:rsidRPr="004C72F2" w:rsidRDefault="00704DF0" w:rsidP="00F80D82">
      <w:pPr>
        <w:keepNext/>
        <w:keepLines/>
        <w:spacing w:before="260" w:after="260" w:line="415" w:lineRule="auto"/>
        <w:outlineLvl w:val="1"/>
        <w:rPr>
          <w:rFonts w:ascii="仿宋" w:eastAsia="仿宋" w:hAnsi="仿宋"/>
          <w:b/>
          <w:bCs/>
          <w:sz w:val="24"/>
        </w:rPr>
      </w:pPr>
      <w:r w:rsidRPr="004C72F2">
        <w:rPr>
          <w:rFonts w:ascii="仿宋" w:eastAsia="仿宋" w:hAnsi="仿宋" w:hint="eastAsia"/>
          <w:b/>
          <w:bCs/>
          <w:sz w:val="24"/>
        </w:rPr>
        <w:t>19包</w:t>
      </w:r>
      <w:r w:rsidRPr="004C72F2">
        <w:rPr>
          <w:rFonts w:ascii="仿宋" w:eastAsia="仿宋" w:hAnsi="仿宋"/>
          <w:b/>
          <w:bCs/>
          <w:sz w:val="24"/>
        </w:rPr>
        <w:t>：</w:t>
      </w:r>
    </w:p>
    <w:tbl>
      <w:tblPr>
        <w:tblW w:w="5000" w:type="pct"/>
        <w:jc w:val="center"/>
        <w:tblLook w:val="04A0" w:firstRow="1" w:lastRow="0" w:firstColumn="1" w:lastColumn="0" w:noHBand="0" w:noVBand="1"/>
      </w:tblPr>
      <w:tblGrid>
        <w:gridCol w:w="571"/>
        <w:gridCol w:w="1023"/>
        <w:gridCol w:w="586"/>
        <w:gridCol w:w="4934"/>
        <w:gridCol w:w="1408"/>
      </w:tblGrid>
      <w:tr w:rsidR="004C72F2" w:rsidRPr="004C72F2" w14:paraId="4E58076E" w14:textId="77777777" w:rsidTr="00CA2E46">
        <w:trPr>
          <w:trHeight w:val="684"/>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2C4F8387" w14:textId="77777777" w:rsidR="00704DF0" w:rsidRPr="004C72F2" w:rsidRDefault="00704DF0" w:rsidP="00704DF0">
            <w:pPr>
              <w:autoSpaceDN w:val="0"/>
              <w:spacing w:after="0" w:line="360" w:lineRule="auto"/>
              <w:ind w:firstLine="28"/>
              <w:jc w:val="center"/>
              <w:rPr>
                <w:rFonts w:ascii="仿宋" w:eastAsia="仿宋" w:hAnsi="仿宋"/>
                <w:b/>
                <w:szCs w:val="21"/>
              </w:rPr>
            </w:pPr>
            <w:r w:rsidRPr="004C72F2">
              <w:rPr>
                <w:rFonts w:ascii="仿宋" w:eastAsia="仿宋" w:hAnsi="仿宋" w:hint="eastAsia"/>
                <w:b/>
                <w:szCs w:val="21"/>
              </w:rPr>
              <w:t>序号</w:t>
            </w:r>
          </w:p>
        </w:tc>
        <w:tc>
          <w:tcPr>
            <w:tcW w:w="600" w:type="pct"/>
            <w:tcBorders>
              <w:top w:val="single" w:sz="4" w:space="0" w:color="000000"/>
              <w:left w:val="nil"/>
              <w:bottom w:val="single" w:sz="4" w:space="0" w:color="000000"/>
              <w:right w:val="single" w:sz="4" w:space="0" w:color="000000"/>
            </w:tcBorders>
            <w:vAlign w:val="center"/>
          </w:tcPr>
          <w:p w14:paraId="0175AED9" w14:textId="77777777" w:rsidR="00704DF0" w:rsidRPr="004C72F2" w:rsidRDefault="00704DF0" w:rsidP="00704DF0">
            <w:pPr>
              <w:autoSpaceDN w:val="0"/>
              <w:spacing w:after="0" w:line="360" w:lineRule="auto"/>
              <w:ind w:firstLine="28"/>
              <w:jc w:val="center"/>
              <w:rPr>
                <w:rFonts w:ascii="仿宋" w:eastAsia="仿宋" w:hAnsi="仿宋"/>
                <w:b/>
                <w:szCs w:val="21"/>
              </w:rPr>
            </w:pPr>
            <w:r w:rsidRPr="004C72F2">
              <w:rPr>
                <w:rFonts w:ascii="仿宋" w:eastAsia="仿宋" w:hAnsi="仿宋" w:hint="eastAsia"/>
                <w:b/>
                <w:szCs w:val="21"/>
              </w:rPr>
              <w:t>评分因素</w:t>
            </w:r>
          </w:p>
        </w:tc>
        <w:tc>
          <w:tcPr>
            <w:tcW w:w="344" w:type="pct"/>
            <w:tcBorders>
              <w:top w:val="single" w:sz="4" w:space="0" w:color="000000"/>
              <w:left w:val="nil"/>
              <w:bottom w:val="single" w:sz="4" w:space="0" w:color="000000"/>
              <w:right w:val="single" w:sz="4" w:space="0" w:color="000000"/>
            </w:tcBorders>
            <w:vAlign w:val="center"/>
          </w:tcPr>
          <w:p w14:paraId="1AC159AB" w14:textId="77777777" w:rsidR="00704DF0" w:rsidRPr="004C72F2" w:rsidRDefault="00704DF0" w:rsidP="00704DF0">
            <w:pPr>
              <w:autoSpaceDN w:val="0"/>
              <w:spacing w:after="0" w:line="360" w:lineRule="auto"/>
              <w:ind w:firstLine="28"/>
              <w:jc w:val="center"/>
              <w:rPr>
                <w:rFonts w:ascii="仿宋" w:eastAsia="仿宋" w:hAnsi="仿宋"/>
                <w:b/>
                <w:szCs w:val="21"/>
              </w:rPr>
            </w:pPr>
            <w:r w:rsidRPr="004C72F2">
              <w:rPr>
                <w:rFonts w:ascii="仿宋" w:eastAsia="仿宋" w:hAnsi="仿宋" w:hint="eastAsia"/>
                <w:b/>
                <w:szCs w:val="21"/>
              </w:rPr>
              <w:t>分值</w:t>
            </w:r>
          </w:p>
        </w:tc>
        <w:tc>
          <w:tcPr>
            <w:tcW w:w="2895" w:type="pct"/>
            <w:tcBorders>
              <w:top w:val="single" w:sz="4" w:space="0" w:color="000000"/>
              <w:left w:val="nil"/>
              <w:bottom w:val="single" w:sz="4" w:space="0" w:color="000000"/>
              <w:right w:val="single" w:sz="4" w:space="0" w:color="000000"/>
            </w:tcBorders>
            <w:vAlign w:val="center"/>
          </w:tcPr>
          <w:p w14:paraId="0699B201" w14:textId="77777777" w:rsidR="00704DF0" w:rsidRPr="004C72F2" w:rsidRDefault="00704DF0" w:rsidP="00704DF0">
            <w:pPr>
              <w:autoSpaceDN w:val="0"/>
              <w:spacing w:after="0" w:line="360" w:lineRule="auto"/>
              <w:ind w:firstLine="28"/>
              <w:jc w:val="center"/>
              <w:rPr>
                <w:rFonts w:ascii="仿宋" w:eastAsia="仿宋" w:hAnsi="仿宋"/>
                <w:b/>
                <w:szCs w:val="21"/>
              </w:rPr>
            </w:pPr>
            <w:r w:rsidRPr="004C72F2">
              <w:rPr>
                <w:rFonts w:ascii="仿宋" w:eastAsia="仿宋" w:hAnsi="仿宋" w:hint="eastAsia"/>
                <w:b/>
                <w:szCs w:val="21"/>
              </w:rPr>
              <w:t>评分标准</w:t>
            </w:r>
          </w:p>
        </w:tc>
        <w:tc>
          <w:tcPr>
            <w:tcW w:w="826" w:type="pct"/>
            <w:tcBorders>
              <w:top w:val="single" w:sz="4" w:space="0" w:color="000000"/>
              <w:left w:val="nil"/>
              <w:bottom w:val="single" w:sz="4" w:space="0" w:color="000000"/>
              <w:right w:val="single" w:sz="4" w:space="0" w:color="000000"/>
            </w:tcBorders>
            <w:vAlign w:val="center"/>
          </w:tcPr>
          <w:p w14:paraId="514E9286" w14:textId="77777777" w:rsidR="00704DF0" w:rsidRPr="004C72F2" w:rsidRDefault="00704DF0" w:rsidP="00704DF0">
            <w:pPr>
              <w:autoSpaceDN w:val="0"/>
              <w:spacing w:after="0" w:line="360" w:lineRule="auto"/>
              <w:ind w:firstLine="28"/>
              <w:jc w:val="center"/>
              <w:rPr>
                <w:rFonts w:ascii="仿宋" w:eastAsia="仿宋" w:hAnsi="仿宋"/>
                <w:b/>
                <w:szCs w:val="21"/>
              </w:rPr>
            </w:pPr>
            <w:r w:rsidRPr="004C72F2">
              <w:rPr>
                <w:rFonts w:ascii="仿宋" w:eastAsia="仿宋" w:hAnsi="仿宋" w:hint="eastAsia"/>
                <w:b/>
                <w:szCs w:val="21"/>
              </w:rPr>
              <w:t>备注</w:t>
            </w:r>
          </w:p>
        </w:tc>
      </w:tr>
      <w:tr w:rsidR="004C72F2" w:rsidRPr="004C72F2" w14:paraId="1290BC0D" w14:textId="77777777" w:rsidTr="00CA2E46">
        <w:trPr>
          <w:trHeight w:val="350"/>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2221DE41" w14:textId="77777777" w:rsidR="00704DF0" w:rsidRPr="004C72F2" w:rsidRDefault="00704DF0" w:rsidP="00704DF0">
            <w:pPr>
              <w:autoSpaceDN w:val="0"/>
              <w:spacing w:after="0" w:line="360" w:lineRule="auto"/>
              <w:ind w:firstLine="235"/>
              <w:jc w:val="center"/>
              <w:rPr>
                <w:rFonts w:ascii="仿宋" w:eastAsia="仿宋" w:hAnsi="仿宋"/>
                <w:szCs w:val="21"/>
              </w:rPr>
            </w:pPr>
            <w:r w:rsidRPr="004C72F2">
              <w:rPr>
                <w:rFonts w:ascii="仿宋" w:eastAsia="仿宋" w:hAnsi="仿宋" w:hint="eastAsia"/>
                <w:szCs w:val="21"/>
              </w:rPr>
              <w:t>1</w:t>
            </w:r>
          </w:p>
        </w:tc>
        <w:tc>
          <w:tcPr>
            <w:tcW w:w="600" w:type="pct"/>
            <w:tcBorders>
              <w:top w:val="single" w:sz="4" w:space="0" w:color="000000"/>
              <w:left w:val="nil"/>
              <w:bottom w:val="single" w:sz="4" w:space="0" w:color="000000"/>
              <w:right w:val="single" w:sz="4" w:space="0" w:color="000000"/>
            </w:tcBorders>
            <w:vAlign w:val="center"/>
          </w:tcPr>
          <w:p w14:paraId="08582E8C" w14:textId="77777777" w:rsidR="00704DF0" w:rsidRPr="004C72F2" w:rsidRDefault="00704DF0" w:rsidP="00704DF0">
            <w:pPr>
              <w:autoSpaceDN w:val="0"/>
              <w:spacing w:after="0" w:line="360" w:lineRule="auto"/>
              <w:ind w:firstLine="28"/>
              <w:jc w:val="center"/>
              <w:rPr>
                <w:rFonts w:ascii="仿宋" w:eastAsia="仿宋" w:hAnsi="仿宋"/>
                <w:szCs w:val="21"/>
              </w:rPr>
            </w:pPr>
            <w:r w:rsidRPr="004C72F2">
              <w:rPr>
                <w:rFonts w:ascii="仿宋" w:eastAsia="仿宋" w:hAnsi="仿宋" w:hint="eastAsia"/>
                <w:szCs w:val="21"/>
              </w:rPr>
              <w:t>报价</w:t>
            </w:r>
          </w:p>
        </w:tc>
        <w:tc>
          <w:tcPr>
            <w:tcW w:w="344" w:type="pct"/>
            <w:tcBorders>
              <w:top w:val="single" w:sz="4" w:space="0" w:color="000000"/>
              <w:left w:val="nil"/>
              <w:bottom w:val="single" w:sz="4" w:space="0" w:color="000000"/>
              <w:right w:val="single" w:sz="4" w:space="0" w:color="000000"/>
            </w:tcBorders>
            <w:vAlign w:val="center"/>
          </w:tcPr>
          <w:p w14:paraId="39FE568D" w14:textId="77777777" w:rsidR="00704DF0" w:rsidRPr="004C72F2" w:rsidRDefault="00704DF0" w:rsidP="00704DF0">
            <w:pPr>
              <w:autoSpaceDN w:val="0"/>
              <w:spacing w:after="0" w:line="360" w:lineRule="auto"/>
              <w:jc w:val="center"/>
              <w:rPr>
                <w:rFonts w:ascii="仿宋" w:eastAsia="仿宋" w:hAnsi="仿宋"/>
                <w:szCs w:val="21"/>
              </w:rPr>
            </w:pPr>
            <w:r w:rsidRPr="004C72F2">
              <w:rPr>
                <w:rFonts w:ascii="仿宋" w:eastAsia="仿宋" w:hAnsi="仿宋" w:hint="eastAsia"/>
                <w:szCs w:val="21"/>
              </w:rPr>
              <w:t>30分</w:t>
            </w:r>
          </w:p>
        </w:tc>
        <w:tc>
          <w:tcPr>
            <w:tcW w:w="2895" w:type="pct"/>
            <w:tcBorders>
              <w:top w:val="single" w:sz="4" w:space="0" w:color="000000"/>
              <w:left w:val="nil"/>
              <w:bottom w:val="single" w:sz="4" w:space="0" w:color="000000"/>
              <w:right w:val="single" w:sz="4" w:space="0" w:color="000000"/>
            </w:tcBorders>
          </w:tcPr>
          <w:p w14:paraId="6D4B20B5" w14:textId="77777777" w:rsidR="00704DF0" w:rsidRPr="004C72F2" w:rsidRDefault="00704DF0" w:rsidP="00704DF0">
            <w:pPr>
              <w:tabs>
                <w:tab w:val="left" w:pos="720"/>
              </w:tabs>
              <w:spacing w:after="0" w:line="360" w:lineRule="auto"/>
              <w:rPr>
                <w:rFonts w:ascii="仿宋" w:eastAsia="仿宋" w:hAnsi="仿宋"/>
                <w:szCs w:val="21"/>
              </w:rPr>
            </w:pPr>
            <w:r w:rsidRPr="004C72F2">
              <w:rPr>
                <w:rFonts w:ascii="仿宋" w:eastAsia="仿宋" w:hAnsi="仿宋" w:hint="eastAsia"/>
                <w:szCs w:val="21"/>
              </w:rPr>
              <w:t>满足招标文件要求且投标价格最低的报价为基准价，其价格分为满分。其他供应商的价格</w:t>
            </w:r>
            <w:proofErr w:type="gramStart"/>
            <w:r w:rsidRPr="004C72F2">
              <w:rPr>
                <w:rFonts w:ascii="仿宋" w:eastAsia="仿宋" w:hAnsi="仿宋" w:hint="eastAsia"/>
                <w:szCs w:val="21"/>
              </w:rPr>
              <w:t>分统一</w:t>
            </w:r>
            <w:proofErr w:type="gramEnd"/>
            <w:r w:rsidRPr="004C72F2">
              <w:rPr>
                <w:rFonts w:ascii="仿宋" w:eastAsia="仿宋" w:hAnsi="仿宋" w:hint="eastAsia"/>
                <w:szCs w:val="21"/>
              </w:rPr>
              <w:t>按照下列公式计算：报价得分=(基准价／报价)* 30%*100</w:t>
            </w:r>
          </w:p>
        </w:tc>
        <w:tc>
          <w:tcPr>
            <w:tcW w:w="826" w:type="pct"/>
            <w:tcBorders>
              <w:top w:val="single" w:sz="4" w:space="0" w:color="000000"/>
              <w:left w:val="nil"/>
              <w:bottom w:val="single" w:sz="4" w:space="0" w:color="000000"/>
              <w:right w:val="single" w:sz="4" w:space="0" w:color="000000"/>
            </w:tcBorders>
          </w:tcPr>
          <w:p w14:paraId="7632B683" w14:textId="77777777" w:rsidR="00704DF0" w:rsidRPr="004C72F2" w:rsidRDefault="00704DF0" w:rsidP="00704DF0">
            <w:pPr>
              <w:autoSpaceDN w:val="0"/>
              <w:spacing w:after="0" w:line="360" w:lineRule="auto"/>
              <w:rPr>
                <w:rFonts w:ascii="仿宋" w:eastAsia="仿宋" w:hAnsi="仿宋"/>
                <w:szCs w:val="21"/>
              </w:rPr>
            </w:pPr>
            <w:r w:rsidRPr="004C72F2">
              <w:rPr>
                <w:rFonts w:ascii="仿宋" w:eastAsia="仿宋" w:hAnsi="仿宋" w:hint="eastAsia"/>
                <w:szCs w:val="21"/>
              </w:rPr>
              <w:t>（共同评分因素）</w:t>
            </w:r>
          </w:p>
        </w:tc>
      </w:tr>
      <w:tr w:rsidR="004C72F2" w:rsidRPr="004C72F2" w14:paraId="3CFEC416" w14:textId="77777777" w:rsidTr="00CA2E46">
        <w:trPr>
          <w:trHeight w:val="558"/>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558AE6F5" w14:textId="77777777" w:rsidR="00704DF0" w:rsidRPr="004C72F2" w:rsidRDefault="00704DF0" w:rsidP="00704DF0">
            <w:pPr>
              <w:autoSpaceDN w:val="0"/>
              <w:spacing w:after="0" w:line="360" w:lineRule="auto"/>
              <w:ind w:firstLine="235"/>
              <w:jc w:val="center"/>
              <w:rPr>
                <w:rFonts w:ascii="仿宋" w:eastAsia="仿宋" w:hAnsi="仿宋"/>
                <w:szCs w:val="21"/>
              </w:rPr>
            </w:pPr>
            <w:r w:rsidRPr="004C72F2">
              <w:rPr>
                <w:rFonts w:ascii="仿宋" w:eastAsia="仿宋" w:hAnsi="仿宋" w:hint="eastAsia"/>
                <w:szCs w:val="21"/>
              </w:rPr>
              <w:t>2</w:t>
            </w:r>
          </w:p>
        </w:tc>
        <w:tc>
          <w:tcPr>
            <w:tcW w:w="600" w:type="pct"/>
            <w:tcBorders>
              <w:top w:val="single" w:sz="4" w:space="0" w:color="000000"/>
              <w:left w:val="nil"/>
              <w:bottom w:val="single" w:sz="4" w:space="0" w:color="000000"/>
              <w:right w:val="single" w:sz="4" w:space="0" w:color="000000"/>
            </w:tcBorders>
            <w:vAlign w:val="center"/>
          </w:tcPr>
          <w:p w14:paraId="4CCB3399" w14:textId="77777777" w:rsidR="00704DF0" w:rsidRPr="004C72F2" w:rsidRDefault="00704DF0" w:rsidP="00704DF0">
            <w:pPr>
              <w:autoSpaceDN w:val="0"/>
              <w:spacing w:after="0" w:line="360" w:lineRule="auto"/>
              <w:jc w:val="center"/>
              <w:rPr>
                <w:rFonts w:ascii="仿宋" w:eastAsia="仿宋" w:hAnsi="仿宋"/>
                <w:szCs w:val="21"/>
              </w:rPr>
            </w:pPr>
            <w:r w:rsidRPr="004C72F2">
              <w:rPr>
                <w:rFonts w:ascii="仿宋" w:eastAsia="仿宋" w:hAnsi="仿宋" w:hint="eastAsia"/>
                <w:szCs w:val="21"/>
              </w:rPr>
              <w:t>技术指标和配置</w:t>
            </w:r>
          </w:p>
        </w:tc>
        <w:tc>
          <w:tcPr>
            <w:tcW w:w="344" w:type="pct"/>
            <w:tcBorders>
              <w:top w:val="single" w:sz="4" w:space="0" w:color="000000"/>
              <w:left w:val="nil"/>
              <w:bottom w:val="single" w:sz="4" w:space="0" w:color="000000"/>
              <w:right w:val="single" w:sz="4" w:space="0" w:color="000000"/>
            </w:tcBorders>
            <w:vAlign w:val="center"/>
          </w:tcPr>
          <w:p w14:paraId="2A875252" w14:textId="77777777" w:rsidR="00704DF0" w:rsidRPr="004C72F2" w:rsidRDefault="00704DF0" w:rsidP="00704DF0">
            <w:pPr>
              <w:autoSpaceDN w:val="0"/>
              <w:spacing w:after="0" w:line="360" w:lineRule="auto"/>
              <w:jc w:val="center"/>
              <w:rPr>
                <w:rFonts w:ascii="仿宋" w:eastAsia="仿宋" w:hAnsi="仿宋"/>
                <w:szCs w:val="21"/>
              </w:rPr>
            </w:pPr>
            <w:r w:rsidRPr="004C72F2">
              <w:rPr>
                <w:rFonts w:ascii="仿宋" w:eastAsia="仿宋" w:hAnsi="仿宋"/>
                <w:szCs w:val="21"/>
              </w:rPr>
              <w:t>60</w:t>
            </w:r>
            <w:r w:rsidRPr="004C72F2">
              <w:rPr>
                <w:rFonts w:ascii="仿宋" w:eastAsia="仿宋" w:hAnsi="仿宋" w:hint="eastAsia"/>
                <w:szCs w:val="21"/>
              </w:rPr>
              <w:t>分</w:t>
            </w:r>
          </w:p>
        </w:tc>
        <w:tc>
          <w:tcPr>
            <w:tcW w:w="2895" w:type="pct"/>
            <w:tcBorders>
              <w:top w:val="single" w:sz="4" w:space="0" w:color="000000"/>
              <w:left w:val="nil"/>
              <w:bottom w:val="single" w:sz="4" w:space="0" w:color="000000"/>
              <w:right w:val="single" w:sz="4" w:space="0" w:color="000000"/>
            </w:tcBorders>
          </w:tcPr>
          <w:p w14:paraId="246DD02F" w14:textId="77777777" w:rsidR="00704DF0" w:rsidRPr="004C72F2" w:rsidRDefault="00704DF0" w:rsidP="00704DF0">
            <w:pPr>
              <w:autoSpaceDN w:val="0"/>
              <w:spacing w:after="0" w:line="360" w:lineRule="auto"/>
              <w:rPr>
                <w:rFonts w:ascii="仿宋" w:eastAsia="仿宋" w:hAnsi="仿宋"/>
                <w:szCs w:val="21"/>
              </w:rPr>
            </w:pPr>
            <w:r w:rsidRPr="004C72F2">
              <w:rPr>
                <w:rFonts w:ascii="仿宋" w:eastAsia="仿宋" w:hAnsi="仿宋" w:cs="宋体"/>
                <w:szCs w:val="21"/>
              </w:rPr>
              <w:t>1</w:t>
            </w:r>
            <w:r w:rsidRPr="004C72F2">
              <w:rPr>
                <w:rFonts w:ascii="仿宋" w:eastAsia="仿宋" w:hAnsi="仿宋" w:cs="宋体" w:hint="eastAsia"/>
                <w:szCs w:val="21"/>
              </w:rPr>
              <w:t>、投标人针对招标文件第六章中的一般</w:t>
            </w:r>
            <w:r w:rsidRPr="004C72F2">
              <w:rPr>
                <w:rFonts w:ascii="仿宋" w:eastAsia="仿宋" w:hAnsi="仿宋" w:hint="eastAsia"/>
                <w:szCs w:val="21"/>
              </w:rPr>
              <w:t>技术参数条款的响应得分规则如下：（</w:t>
            </w:r>
            <w:r w:rsidRPr="004C72F2">
              <w:rPr>
                <w:rFonts w:ascii="仿宋" w:eastAsia="仿宋" w:hAnsi="仿宋" w:cs="宋体" w:hint="eastAsia"/>
                <w:szCs w:val="21"/>
              </w:rPr>
              <w:t>一般</w:t>
            </w:r>
            <w:r w:rsidRPr="004C72F2">
              <w:rPr>
                <w:rFonts w:ascii="仿宋" w:eastAsia="仿宋" w:hAnsi="仿宋" w:hint="eastAsia"/>
                <w:szCs w:val="21"/>
              </w:rPr>
              <w:t>技术参数条款指未标注 “</w:t>
            </w:r>
            <w:r w:rsidRPr="004C72F2">
              <w:rPr>
                <w:rFonts w:ascii="仿宋" w:eastAsia="仿宋" w:hAnsi="仿宋" w:cs="宋体" w:hint="eastAsia"/>
                <w:szCs w:val="21"/>
              </w:rPr>
              <w:t>★</w:t>
            </w:r>
            <w:r w:rsidRPr="004C72F2">
              <w:rPr>
                <w:rFonts w:ascii="仿宋" w:eastAsia="仿宋" w:hAnsi="仿宋" w:hint="eastAsia"/>
                <w:szCs w:val="21"/>
              </w:rPr>
              <w:t>”和</w:t>
            </w:r>
            <w:r w:rsidRPr="004C72F2">
              <w:rPr>
                <w:rFonts w:ascii="仿宋" w:eastAsia="仿宋" w:hAnsi="仿宋"/>
                <w:szCs w:val="21"/>
              </w:rPr>
              <w:t>“*”</w:t>
            </w:r>
            <w:r w:rsidRPr="004C72F2">
              <w:rPr>
                <w:rFonts w:ascii="仿宋" w:eastAsia="仿宋" w:hAnsi="仿宋" w:hint="eastAsia"/>
                <w:szCs w:val="21"/>
              </w:rPr>
              <w:t>的条款）</w:t>
            </w:r>
          </w:p>
          <w:p w14:paraId="23D85DFD" w14:textId="77777777" w:rsidR="00704DF0" w:rsidRPr="004C72F2" w:rsidRDefault="00704DF0" w:rsidP="00704DF0">
            <w:pPr>
              <w:autoSpaceDN w:val="0"/>
              <w:spacing w:after="0" w:line="360" w:lineRule="auto"/>
              <w:rPr>
                <w:rFonts w:ascii="仿宋" w:eastAsia="仿宋" w:hAnsi="仿宋" w:cs="宋体"/>
                <w:szCs w:val="21"/>
              </w:rPr>
            </w:pPr>
            <w:r w:rsidRPr="004C72F2">
              <w:rPr>
                <w:rFonts w:ascii="仿宋" w:eastAsia="仿宋" w:hAnsi="仿宋" w:cs="宋体" w:hint="eastAsia"/>
                <w:szCs w:val="21"/>
              </w:rPr>
              <w:t>一般</w:t>
            </w:r>
            <w:r w:rsidRPr="004C72F2">
              <w:rPr>
                <w:rFonts w:ascii="仿宋" w:eastAsia="仿宋" w:hAnsi="仿宋" w:hint="eastAsia"/>
                <w:szCs w:val="21"/>
              </w:rPr>
              <w:t>技术参数条款响应得分=（投标人满足</w:t>
            </w:r>
            <w:r w:rsidRPr="004C72F2">
              <w:rPr>
                <w:rFonts w:ascii="仿宋" w:eastAsia="仿宋" w:hAnsi="仿宋" w:cs="宋体" w:hint="eastAsia"/>
                <w:szCs w:val="21"/>
              </w:rPr>
              <w:t>一般</w:t>
            </w:r>
            <w:r w:rsidRPr="004C72F2">
              <w:rPr>
                <w:rFonts w:ascii="仿宋" w:eastAsia="仿宋" w:hAnsi="仿宋" w:hint="eastAsia"/>
                <w:szCs w:val="21"/>
              </w:rPr>
              <w:t>技术参数条款的数量÷一般技术参数条款的总数量）×4</w:t>
            </w:r>
            <w:r w:rsidRPr="004C72F2">
              <w:rPr>
                <w:rFonts w:ascii="仿宋" w:eastAsia="仿宋" w:hAnsi="仿宋"/>
                <w:szCs w:val="21"/>
              </w:rPr>
              <w:t>0</w:t>
            </w:r>
            <w:r w:rsidRPr="004C72F2">
              <w:rPr>
                <w:rFonts w:ascii="仿宋" w:eastAsia="仿宋" w:hAnsi="仿宋" w:hint="eastAsia"/>
                <w:szCs w:val="21"/>
              </w:rPr>
              <w:t>分。</w:t>
            </w:r>
          </w:p>
          <w:p w14:paraId="3E9A6E41" w14:textId="77777777" w:rsidR="00704DF0" w:rsidRPr="004C72F2" w:rsidRDefault="00704DF0" w:rsidP="00704DF0">
            <w:pPr>
              <w:autoSpaceDN w:val="0"/>
              <w:spacing w:after="0" w:line="360" w:lineRule="auto"/>
              <w:rPr>
                <w:rFonts w:ascii="仿宋" w:eastAsia="仿宋" w:hAnsi="仿宋"/>
                <w:szCs w:val="21"/>
              </w:rPr>
            </w:pPr>
            <w:r w:rsidRPr="004C72F2">
              <w:rPr>
                <w:rFonts w:ascii="仿宋" w:eastAsia="仿宋" w:hAnsi="仿宋" w:cs="宋体"/>
                <w:szCs w:val="21"/>
              </w:rPr>
              <w:t>2</w:t>
            </w:r>
            <w:r w:rsidRPr="004C72F2">
              <w:rPr>
                <w:rFonts w:ascii="仿宋" w:eastAsia="仿宋" w:hAnsi="仿宋" w:cs="宋体" w:hint="eastAsia"/>
                <w:szCs w:val="21"/>
              </w:rPr>
              <w:t>、投标人针对招标文件第六章 “★”</w:t>
            </w:r>
            <w:r w:rsidRPr="004C72F2">
              <w:rPr>
                <w:rFonts w:ascii="仿宋" w:eastAsia="仿宋" w:hAnsi="仿宋" w:hint="eastAsia"/>
                <w:szCs w:val="21"/>
              </w:rPr>
              <w:t>技术参数条款的响应得分规则如下：</w:t>
            </w:r>
          </w:p>
          <w:p w14:paraId="4584880F" w14:textId="77777777" w:rsidR="00704DF0" w:rsidRPr="004C72F2" w:rsidRDefault="00704DF0" w:rsidP="00704DF0">
            <w:pPr>
              <w:autoSpaceDN w:val="0"/>
              <w:spacing w:after="0" w:line="360" w:lineRule="auto"/>
              <w:rPr>
                <w:rFonts w:ascii="仿宋" w:eastAsia="仿宋" w:hAnsi="仿宋" w:cs="宋体"/>
                <w:szCs w:val="21"/>
              </w:rPr>
            </w:pPr>
            <w:r w:rsidRPr="004C72F2">
              <w:rPr>
                <w:rFonts w:ascii="仿宋" w:eastAsia="仿宋" w:hAnsi="仿宋" w:cs="宋体" w:hint="eastAsia"/>
                <w:szCs w:val="21"/>
              </w:rPr>
              <w:lastRenderedPageBreak/>
              <w:t>“★”</w:t>
            </w:r>
            <w:r w:rsidRPr="004C72F2">
              <w:rPr>
                <w:rFonts w:ascii="仿宋" w:eastAsia="仿宋" w:hAnsi="仿宋" w:hint="eastAsia"/>
                <w:szCs w:val="21"/>
              </w:rPr>
              <w:t>技术参数条款响应得分=（投标人满足</w:t>
            </w:r>
            <w:r w:rsidRPr="004C72F2">
              <w:rPr>
                <w:rFonts w:ascii="仿宋" w:eastAsia="仿宋" w:hAnsi="仿宋" w:cs="宋体" w:hint="eastAsia"/>
                <w:szCs w:val="21"/>
              </w:rPr>
              <w:t>“★”</w:t>
            </w:r>
            <w:r w:rsidRPr="004C72F2">
              <w:rPr>
                <w:rFonts w:ascii="仿宋" w:eastAsia="仿宋" w:hAnsi="仿宋" w:hint="eastAsia"/>
                <w:szCs w:val="21"/>
              </w:rPr>
              <w:t>技术参数条款的数量÷ “</w:t>
            </w:r>
            <w:r w:rsidRPr="004C72F2">
              <w:rPr>
                <w:rFonts w:ascii="仿宋" w:eastAsia="仿宋" w:hAnsi="仿宋" w:cs="宋体" w:hint="eastAsia"/>
                <w:szCs w:val="21"/>
              </w:rPr>
              <w:t>★”</w:t>
            </w:r>
            <w:r w:rsidRPr="004C72F2">
              <w:rPr>
                <w:rFonts w:ascii="仿宋" w:eastAsia="仿宋" w:hAnsi="仿宋" w:hint="eastAsia"/>
                <w:szCs w:val="21"/>
              </w:rPr>
              <w:t>技术参数条款的总数量）×2</w:t>
            </w:r>
            <w:r w:rsidRPr="004C72F2">
              <w:rPr>
                <w:rFonts w:ascii="仿宋" w:eastAsia="仿宋" w:hAnsi="仿宋"/>
                <w:szCs w:val="21"/>
              </w:rPr>
              <w:t>0</w:t>
            </w:r>
            <w:r w:rsidRPr="004C72F2">
              <w:rPr>
                <w:rFonts w:ascii="仿宋" w:eastAsia="仿宋" w:hAnsi="仿宋" w:hint="eastAsia"/>
                <w:szCs w:val="21"/>
              </w:rPr>
              <w:t>分。</w:t>
            </w:r>
          </w:p>
          <w:p w14:paraId="08647621" w14:textId="77777777" w:rsidR="00704DF0" w:rsidRPr="004C72F2" w:rsidRDefault="00704DF0" w:rsidP="00704DF0">
            <w:pPr>
              <w:autoSpaceDN w:val="0"/>
              <w:spacing w:after="0" w:line="360" w:lineRule="auto"/>
              <w:rPr>
                <w:rFonts w:ascii="仿宋" w:eastAsia="仿宋" w:hAnsi="仿宋"/>
                <w:szCs w:val="21"/>
              </w:rPr>
            </w:pPr>
            <w:r w:rsidRPr="004C72F2">
              <w:rPr>
                <w:rFonts w:ascii="仿宋" w:eastAsia="仿宋" w:hAnsi="仿宋" w:hint="eastAsia"/>
                <w:szCs w:val="21"/>
              </w:rPr>
              <w:t>注：</w:t>
            </w:r>
          </w:p>
          <w:p w14:paraId="111478D4" w14:textId="77777777" w:rsidR="00704DF0" w:rsidRPr="004C72F2" w:rsidRDefault="00704DF0" w:rsidP="00DD4C29">
            <w:pPr>
              <w:numPr>
                <w:ilvl w:val="0"/>
                <w:numId w:val="62"/>
              </w:numPr>
              <w:autoSpaceDN w:val="0"/>
              <w:spacing w:after="0" w:line="360" w:lineRule="auto"/>
              <w:rPr>
                <w:rFonts w:ascii="仿宋" w:eastAsia="仿宋" w:hAnsi="仿宋"/>
                <w:szCs w:val="21"/>
              </w:rPr>
            </w:pPr>
            <w:r w:rsidRPr="004C72F2">
              <w:rPr>
                <w:rFonts w:ascii="仿宋" w:eastAsia="仿宋" w:hAnsi="仿宋" w:cs="宋体" w:hint="eastAsia"/>
                <w:szCs w:val="21"/>
              </w:rPr>
              <w:t>针对“★”条款的技术响应，投标人需提供技术支撑材料（包括与招标参数相关的产品检测报告或社会公开的产品彩页资料或技术白皮书），但如果</w:t>
            </w:r>
            <w:r w:rsidRPr="004C72F2">
              <w:rPr>
                <w:rFonts w:ascii="仿宋" w:eastAsia="仿宋" w:hAnsi="仿宋" w:hint="eastAsia"/>
                <w:szCs w:val="21"/>
              </w:rPr>
              <w:t>招标文件</w:t>
            </w:r>
            <w:r w:rsidRPr="004C72F2">
              <w:rPr>
                <w:rFonts w:ascii="仿宋" w:eastAsia="仿宋" w:hAnsi="仿宋" w:cs="宋体" w:hint="eastAsia"/>
                <w:szCs w:val="21"/>
              </w:rPr>
              <w:t>第六章“技术参数要求”</w:t>
            </w:r>
            <w:r w:rsidRPr="004C72F2">
              <w:rPr>
                <w:rFonts w:ascii="仿宋" w:eastAsia="仿宋" w:hAnsi="仿宋" w:hint="eastAsia"/>
                <w:szCs w:val="21"/>
              </w:rPr>
              <w:t>中</w:t>
            </w:r>
            <w:r w:rsidRPr="004C72F2">
              <w:rPr>
                <w:rFonts w:ascii="仿宋" w:eastAsia="仿宋" w:hAnsi="仿宋" w:cs="宋体" w:hint="eastAsia"/>
                <w:szCs w:val="21"/>
              </w:rPr>
              <w:t>的“★”技术条款对技术支撑材料有要求，应按要求提供，否则对应技术参数条款将视为不满足。</w:t>
            </w:r>
          </w:p>
          <w:p w14:paraId="596C1044" w14:textId="77777777" w:rsidR="00704DF0" w:rsidRPr="004C72F2" w:rsidRDefault="00704DF0" w:rsidP="00704DF0">
            <w:pPr>
              <w:autoSpaceDN w:val="0"/>
              <w:spacing w:after="0" w:line="360" w:lineRule="auto"/>
              <w:rPr>
                <w:rFonts w:ascii="仿宋" w:eastAsia="仿宋" w:hAnsi="仿宋" w:cs="宋体"/>
                <w:szCs w:val="21"/>
              </w:rPr>
            </w:pPr>
            <w:r w:rsidRPr="004C72F2">
              <w:rPr>
                <w:rFonts w:ascii="仿宋" w:eastAsia="仿宋" w:hAnsi="仿宋" w:hint="eastAsia"/>
                <w:szCs w:val="21"/>
              </w:rPr>
              <w:t>②针对一般条款的技术响应，如果招标文件</w:t>
            </w:r>
            <w:r w:rsidRPr="004C72F2">
              <w:rPr>
                <w:rFonts w:ascii="仿宋" w:eastAsia="仿宋" w:hAnsi="仿宋" w:cs="宋体" w:hint="eastAsia"/>
                <w:szCs w:val="21"/>
              </w:rPr>
              <w:t>第六章“技术参数要求”中</w:t>
            </w:r>
            <w:r w:rsidRPr="004C72F2">
              <w:rPr>
                <w:rFonts w:ascii="仿宋" w:eastAsia="仿宋" w:hAnsi="仿宋" w:hint="eastAsia"/>
                <w:szCs w:val="21"/>
              </w:rPr>
              <w:t>技术参数</w:t>
            </w:r>
            <w:r w:rsidRPr="004C72F2">
              <w:rPr>
                <w:rFonts w:ascii="仿宋" w:eastAsia="仿宋" w:hAnsi="仿宋" w:cs="宋体" w:hint="eastAsia"/>
                <w:szCs w:val="21"/>
              </w:rPr>
              <w:t>条款对技术支撑材料有要求，应按要求提供，否则对应技术参数条款将视为不满足。</w:t>
            </w:r>
          </w:p>
          <w:p w14:paraId="21B8E3D6" w14:textId="77777777" w:rsidR="00704DF0" w:rsidRPr="004C72F2" w:rsidRDefault="00704DF0" w:rsidP="00704DF0">
            <w:pPr>
              <w:autoSpaceDN w:val="0"/>
              <w:spacing w:after="0" w:line="360" w:lineRule="auto"/>
              <w:rPr>
                <w:rFonts w:ascii="仿宋" w:eastAsia="仿宋" w:hAnsi="仿宋" w:cs="宋体"/>
                <w:szCs w:val="21"/>
              </w:rPr>
            </w:pPr>
            <w:r w:rsidRPr="004C72F2">
              <w:rPr>
                <w:rFonts w:ascii="仿宋" w:eastAsia="仿宋" w:hAnsi="仿宋" w:cs="宋体" w:hint="eastAsia"/>
                <w:szCs w:val="21"/>
              </w:rPr>
              <w:t>③得分保留小数点后两位小数，四舍五入。</w:t>
            </w:r>
          </w:p>
          <w:p w14:paraId="4D094822" w14:textId="77777777" w:rsidR="00704DF0" w:rsidRPr="004C72F2" w:rsidRDefault="00704DF0" w:rsidP="00704DF0">
            <w:pPr>
              <w:autoSpaceDN w:val="0"/>
              <w:spacing w:after="0" w:line="360" w:lineRule="auto"/>
              <w:rPr>
                <w:rFonts w:ascii="仿宋" w:eastAsia="仿宋" w:hAnsi="仿宋" w:cs="宋体"/>
                <w:szCs w:val="21"/>
              </w:rPr>
            </w:pPr>
            <w:r w:rsidRPr="004C72F2">
              <w:rPr>
                <w:rFonts w:ascii="仿宋" w:eastAsia="仿宋" w:hAnsi="仿宋" w:cs="宋体" w:hint="eastAsia"/>
                <w:szCs w:val="21"/>
              </w:rPr>
              <w:t>④标注“*”的条款为本项目实质性要求，不作为本项评审</w:t>
            </w:r>
          </w:p>
          <w:p w14:paraId="78210D73" w14:textId="77777777" w:rsidR="00704DF0" w:rsidRPr="004C72F2" w:rsidRDefault="00704DF0" w:rsidP="00704DF0">
            <w:pPr>
              <w:autoSpaceDN w:val="0"/>
              <w:spacing w:after="0" w:line="360" w:lineRule="auto"/>
              <w:rPr>
                <w:rFonts w:ascii="仿宋" w:eastAsia="仿宋" w:hAnsi="仿宋" w:cs="宋体"/>
                <w:szCs w:val="21"/>
              </w:rPr>
            </w:pPr>
            <w:r w:rsidRPr="004C72F2">
              <w:rPr>
                <w:rFonts w:ascii="仿宋" w:eastAsia="仿宋" w:hAnsi="仿宋" w:cs="宋体" w:hint="eastAsia"/>
                <w:szCs w:val="21"/>
              </w:rPr>
              <w:t>⑤以“1、2、3......”标识为一项。</w:t>
            </w:r>
          </w:p>
        </w:tc>
        <w:tc>
          <w:tcPr>
            <w:tcW w:w="826" w:type="pct"/>
            <w:tcBorders>
              <w:top w:val="single" w:sz="4" w:space="0" w:color="000000"/>
              <w:left w:val="nil"/>
              <w:bottom w:val="single" w:sz="4" w:space="0" w:color="000000"/>
              <w:right w:val="single" w:sz="4" w:space="0" w:color="000000"/>
            </w:tcBorders>
          </w:tcPr>
          <w:p w14:paraId="270DF176" w14:textId="77777777" w:rsidR="00704DF0" w:rsidRPr="004C72F2" w:rsidRDefault="00704DF0" w:rsidP="00704DF0">
            <w:pPr>
              <w:spacing w:after="0" w:line="276" w:lineRule="auto"/>
              <w:rPr>
                <w:rFonts w:ascii="仿宋" w:eastAsia="仿宋" w:hAnsi="仿宋" w:cs="宋体"/>
                <w:szCs w:val="21"/>
              </w:rPr>
            </w:pPr>
            <w:r w:rsidRPr="004C72F2">
              <w:rPr>
                <w:rFonts w:ascii="仿宋" w:eastAsia="仿宋" w:hAnsi="仿宋" w:cs="宋体" w:hint="eastAsia"/>
                <w:szCs w:val="21"/>
              </w:rPr>
              <w:lastRenderedPageBreak/>
              <w:t>投标人须认真核实所有技术支持资料，并对其在投标文件中提供的技术支持资料的真实性负责，并承担由此带来的一切</w:t>
            </w:r>
            <w:r w:rsidRPr="004C72F2">
              <w:rPr>
                <w:rFonts w:ascii="仿宋" w:eastAsia="仿宋" w:hAnsi="仿宋" w:cs="宋体" w:hint="eastAsia"/>
                <w:szCs w:val="21"/>
              </w:rPr>
              <w:lastRenderedPageBreak/>
              <w:t>法律责任和后果。</w:t>
            </w:r>
          </w:p>
          <w:p w14:paraId="5CF4F8EF" w14:textId="77777777" w:rsidR="00704DF0" w:rsidRPr="004C72F2" w:rsidRDefault="00704DF0" w:rsidP="00704DF0">
            <w:pPr>
              <w:spacing w:after="0" w:line="276" w:lineRule="auto"/>
              <w:rPr>
                <w:rFonts w:ascii="仿宋" w:eastAsia="仿宋" w:hAnsi="仿宋"/>
                <w:szCs w:val="21"/>
              </w:rPr>
            </w:pPr>
            <w:r w:rsidRPr="004C72F2">
              <w:rPr>
                <w:rFonts w:ascii="仿宋" w:eastAsia="仿宋" w:hAnsi="仿宋" w:cs="宋体" w:hint="eastAsia"/>
                <w:szCs w:val="21"/>
              </w:rPr>
              <w:t>（技术类评分因素）</w:t>
            </w:r>
          </w:p>
        </w:tc>
      </w:tr>
      <w:tr w:rsidR="004C72F2" w:rsidRPr="004C72F2" w14:paraId="5081AF7F" w14:textId="77777777" w:rsidTr="00CA2E46">
        <w:trPr>
          <w:trHeight w:val="350"/>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14B562FA" w14:textId="77777777" w:rsidR="00704DF0" w:rsidRPr="004C72F2" w:rsidRDefault="00704DF0" w:rsidP="00704DF0">
            <w:pPr>
              <w:autoSpaceDN w:val="0"/>
              <w:spacing w:after="0" w:line="360" w:lineRule="auto"/>
              <w:ind w:firstLine="235"/>
              <w:jc w:val="center"/>
              <w:rPr>
                <w:rFonts w:ascii="仿宋" w:eastAsia="仿宋" w:hAnsi="仿宋"/>
                <w:szCs w:val="21"/>
              </w:rPr>
            </w:pPr>
            <w:r w:rsidRPr="004C72F2">
              <w:rPr>
                <w:rFonts w:ascii="仿宋" w:eastAsia="仿宋" w:hAnsi="仿宋" w:hint="eastAsia"/>
                <w:szCs w:val="21"/>
              </w:rPr>
              <w:t>3</w:t>
            </w:r>
          </w:p>
        </w:tc>
        <w:tc>
          <w:tcPr>
            <w:tcW w:w="600" w:type="pct"/>
            <w:tcBorders>
              <w:top w:val="single" w:sz="4" w:space="0" w:color="000000"/>
              <w:left w:val="nil"/>
              <w:bottom w:val="single" w:sz="4" w:space="0" w:color="000000"/>
              <w:right w:val="single" w:sz="4" w:space="0" w:color="000000"/>
            </w:tcBorders>
            <w:vAlign w:val="center"/>
          </w:tcPr>
          <w:p w14:paraId="0DA2C247" w14:textId="77777777" w:rsidR="00704DF0" w:rsidRPr="004C72F2" w:rsidRDefault="00704DF0" w:rsidP="00704DF0">
            <w:pPr>
              <w:autoSpaceDN w:val="0"/>
              <w:spacing w:after="0" w:line="360" w:lineRule="auto"/>
              <w:rPr>
                <w:rFonts w:ascii="仿宋" w:eastAsia="仿宋" w:hAnsi="仿宋"/>
                <w:szCs w:val="21"/>
              </w:rPr>
            </w:pPr>
            <w:r w:rsidRPr="004C72F2">
              <w:rPr>
                <w:rFonts w:ascii="仿宋" w:eastAsia="仿宋" w:hAnsi="仿宋" w:hint="eastAsia"/>
                <w:szCs w:val="21"/>
              </w:rPr>
              <w:t>商务响应</w:t>
            </w:r>
          </w:p>
        </w:tc>
        <w:tc>
          <w:tcPr>
            <w:tcW w:w="344" w:type="pct"/>
            <w:tcBorders>
              <w:top w:val="single" w:sz="4" w:space="0" w:color="000000"/>
              <w:left w:val="nil"/>
              <w:bottom w:val="single" w:sz="4" w:space="0" w:color="000000"/>
              <w:right w:val="single" w:sz="4" w:space="0" w:color="000000"/>
            </w:tcBorders>
            <w:vAlign w:val="center"/>
          </w:tcPr>
          <w:p w14:paraId="3803CCC6" w14:textId="77777777" w:rsidR="00704DF0" w:rsidRPr="004C72F2" w:rsidRDefault="00704DF0" w:rsidP="00704DF0">
            <w:pPr>
              <w:autoSpaceDN w:val="0"/>
              <w:spacing w:after="0" w:line="360" w:lineRule="auto"/>
              <w:jc w:val="center"/>
              <w:rPr>
                <w:rFonts w:ascii="仿宋" w:eastAsia="仿宋" w:hAnsi="仿宋"/>
                <w:szCs w:val="21"/>
              </w:rPr>
            </w:pPr>
            <w:r w:rsidRPr="004C72F2">
              <w:rPr>
                <w:rFonts w:ascii="仿宋" w:eastAsia="仿宋" w:hAnsi="仿宋"/>
                <w:szCs w:val="21"/>
              </w:rPr>
              <w:t>5</w:t>
            </w:r>
            <w:r w:rsidRPr="004C72F2">
              <w:rPr>
                <w:rFonts w:ascii="仿宋" w:eastAsia="仿宋" w:hAnsi="仿宋" w:hint="eastAsia"/>
                <w:szCs w:val="21"/>
              </w:rPr>
              <w:t>分</w:t>
            </w:r>
          </w:p>
        </w:tc>
        <w:tc>
          <w:tcPr>
            <w:tcW w:w="2895" w:type="pct"/>
            <w:tcBorders>
              <w:top w:val="single" w:sz="4" w:space="0" w:color="000000"/>
              <w:left w:val="nil"/>
              <w:bottom w:val="single" w:sz="4" w:space="0" w:color="000000"/>
              <w:right w:val="single" w:sz="4" w:space="0" w:color="000000"/>
            </w:tcBorders>
          </w:tcPr>
          <w:p w14:paraId="04D39D80" w14:textId="77777777" w:rsidR="00704DF0" w:rsidRPr="004C72F2" w:rsidRDefault="00704DF0" w:rsidP="00704DF0">
            <w:pPr>
              <w:autoSpaceDN w:val="0"/>
              <w:spacing w:after="0" w:line="360" w:lineRule="auto"/>
              <w:rPr>
                <w:rFonts w:ascii="仿宋" w:eastAsia="仿宋" w:hAnsi="仿宋"/>
                <w:szCs w:val="21"/>
              </w:rPr>
            </w:pPr>
            <w:r w:rsidRPr="004C72F2">
              <w:rPr>
                <w:rFonts w:ascii="仿宋" w:eastAsia="仿宋" w:hAnsi="仿宋" w:cs="宋体" w:hint="eastAsia"/>
                <w:szCs w:val="21"/>
              </w:rPr>
              <w:t>投标人针对招标文件第六章中的一般</w:t>
            </w:r>
            <w:r w:rsidRPr="004C72F2">
              <w:rPr>
                <w:rFonts w:ascii="仿宋" w:eastAsia="仿宋" w:hAnsi="仿宋" w:hint="eastAsia"/>
                <w:szCs w:val="21"/>
              </w:rPr>
              <w:t>商务要求条款的响应得分规则如下：（</w:t>
            </w:r>
            <w:r w:rsidRPr="004C72F2">
              <w:rPr>
                <w:rFonts w:ascii="仿宋" w:eastAsia="仿宋" w:hAnsi="仿宋" w:cs="宋体" w:hint="eastAsia"/>
                <w:szCs w:val="21"/>
              </w:rPr>
              <w:t>一般</w:t>
            </w:r>
            <w:r w:rsidRPr="004C72F2">
              <w:rPr>
                <w:rFonts w:ascii="仿宋" w:eastAsia="仿宋" w:hAnsi="仿宋" w:hint="eastAsia"/>
                <w:szCs w:val="21"/>
              </w:rPr>
              <w:t>商务要求条款指未标注“*”的条款）</w:t>
            </w:r>
          </w:p>
          <w:p w14:paraId="454DFB9C" w14:textId="77777777" w:rsidR="00704DF0" w:rsidRPr="004C72F2" w:rsidRDefault="00704DF0" w:rsidP="00704DF0">
            <w:pPr>
              <w:autoSpaceDN w:val="0"/>
              <w:spacing w:after="0" w:line="360" w:lineRule="auto"/>
              <w:rPr>
                <w:rFonts w:ascii="仿宋" w:eastAsia="仿宋" w:hAnsi="仿宋"/>
                <w:szCs w:val="21"/>
              </w:rPr>
            </w:pPr>
            <w:r w:rsidRPr="004C72F2">
              <w:rPr>
                <w:rFonts w:ascii="仿宋" w:eastAsia="仿宋" w:hAnsi="仿宋" w:cs="宋体" w:hint="eastAsia"/>
                <w:szCs w:val="21"/>
              </w:rPr>
              <w:t>一般</w:t>
            </w:r>
            <w:r w:rsidRPr="004C72F2">
              <w:rPr>
                <w:rFonts w:ascii="仿宋" w:eastAsia="仿宋" w:hAnsi="仿宋" w:hint="eastAsia"/>
                <w:szCs w:val="21"/>
              </w:rPr>
              <w:t>商务要求条款响应得分=（投标人满足</w:t>
            </w:r>
            <w:r w:rsidRPr="004C72F2">
              <w:rPr>
                <w:rFonts w:ascii="仿宋" w:eastAsia="仿宋" w:hAnsi="仿宋" w:cs="宋体" w:hint="eastAsia"/>
                <w:szCs w:val="21"/>
              </w:rPr>
              <w:t>一般</w:t>
            </w:r>
            <w:r w:rsidRPr="004C72F2">
              <w:rPr>
                <w:rFonts w:ascii="仿宋" w:eastAsia="仿宋" w:hAnsi="仿宋" w:hint="eastAsia"/>
                <w:szCs w:val="21"/>
              </w:rPr>
              <w:t>商务要求条款的数量÷一般商务要求条款的总数量）×</w:t>
            </w:r>
            <w:r w:rsidRPr="004C72F2">
              <w:rPr>
                <w:rFonts w:ascii="仿宋" w:eastAsia="仿宋" w:hAnsi="仿宋"/>
                <w:szCs w:val="21"/>
              </w:rPr>
              <w:t>5</w:t>
            </w:r>
            <w:r w:rsidRPr="004C72F2">
              <w:rPr>
                <w:rFonts w:ascii="仿宋" w:eastAsia="仿宋" w:hAnsi="仿宋" w:hint="eastAsia"/>
                <w:szCs w:val="21"/>
              </w:rPr>
              <w:t>分。</w:t>
            </w:r>
          </w:p>
          <w:p w14:paraId="5BBA6DC8" w14:textId="77777777" w:rsidR="00704DF0" w:rsidRPr="004C72F2" w:rsidRDefault="00704DF0" w:rsidP="00704DF0">
            <w:pPr>
              <w:autoSpaceDN w:val="0"/>
              <w:spacing w:after="0" w:line="360" w:lineRule="auto"/>
              <w:rPr>
                <w:rFonts w:ascii="仿宋" w:eastAsia="仿宋" w:hAnsi="仿宋"/>
                <w:szCs w:val="21"/>
              </w:rPr>
            </w:pPr>
            <w:r w:rsidRPr="004C72F2">
              <w:rPr>
                <w:rFonts w:ascii="仿宋" w:eastAsia="仿宋" w:hAnsi="仿宋" w:hint="eastAsia"/>
                <w:szCs w:val="21"/>
              </w:rPr>
              <w:t>注：</w:t>
            </w:r>
            <w:r w:rsidRPr="004C72F2">
              <w:rPr>
                <w:rFonts w:ascii="仿宋" w:eastAsia="仿宋" w:hAnsi="仿宋" w:cs="宋体" w:hint="eastAsia"/>
                <w:szCs w:val="21"/>
              </w:rPr>
              <w:t>以“1、2、3......”标识为一项，得分保留小数点后两位小数，四舍五入。</w:t>
            </w:r>
          </w:p>
        </w:tc>
        <w:tc>
          <w:tcPr>
            <w:tcW w:w="826" w:type="pct"/>
            <w:tcBorders>
              <w:top w:val="single" w:sz="4" w:space="0" w:color="000000"/>
              <w:left w:val="nil"/>
              <w:bottom w:val="single" w:sz="4" w:space="0" w:color="000000"/>
              <w:right w:val="single" w:sz="4" w:space="0" w:color="000000"/>
            </w:tcBorders>
          </w:tcPr>
          <w:p w14:paraId="1A1270E5" w14:textId="77777777" w:rsidR="00704DF0" w:rsidRPr="004C72F2" w:rsidRDefault="00704DF0" w:rsidP="00704DF0">
            <w:pPr>
              <w:autoSpaceDN w:val="0"/>
              <w:spacing w:after="0" w:line="360" w:lineRule="auto"/>
              <w:rPr>
                <w:rFonts w:ascii="仿宋" w:eastAsia="仿宋" w:hAnsi="仿宋"/>
                <w:szCs w:val="21"/>
              </w:rPr>
            </w:pPr>
            <w:r w:rsidRPr="004C72F2">
              <w:rPr>
                <w:rFonts w:ascii="仿宋" w:eastAsia="仿宋" w:hAnsi="仿宋" w:hint="eastAsia"/>
                <w:szCs w:val="21"/>
              </w:rPr>
              <w:t>（技术类评分因素）</w:t>
            </w:r>
          </w:p>
        </w:tc>
      </w:tr>
      <w:tr w:rsidR="004C72F2" w:rsidRPr="004C72F2" w14:paraId="5F87D249" w14:textId="77777777" w:rsidTr="00CA2E46">
        <w:trPr>
          <w:trHeight w:val="350"/>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1A367EB8" w14:textId="77777777" w:rsidR="00704DF0" w:rsidRPr="004C72F2" w:rsidRDefault="00704DF0" w:rsidP="00704DF0">
            <w:pPr>
              <w:autoSpaceDN w:val="0"/>
              <w:spacing w:after="0" w:line="360" w:lineRule="auto"/>
              <w:ind w:firstLine="235"/>
              <w:jc w:val="center"/>
              <w:rPr>
                <w:rFonts w:ascii="仿宋" w:eastAsia="仿宋" w:hAnsi="仿宋"/>
                <w:szCs w:val="21"/>
              </w:rPr>
            </w:pPr>
            <w:r w:rsidRPr="004C72F2">
              <w:rPr>
                <w:rFonts w:ascii="仿宋" w:eastAsia="仿宋" w:hAnsi="仿宋"/>
                <w:szCs w:val="21"/>
              </w:rPr>
              <w:t>4</w:t>
            </w:r>
          </w:p>
        </w:tc>
        <w:tc>
          <w:tcPr>
            <w:tcW w:w="600" w:type="pct"/>
            <w:tcBorders>
              <w:top w:val="single" w:sz="4" w:space="0" w:color="000000"/>
              <w:left w:val="nil"/>
              <w:bottom w:val="single" w:sz="4" w:space="0" w:color="000000"/>
              <w:right w:val="single" w:sz="4" w:space="0" w:color="000000"/>
            </w:tcBorders>
            <w:vAlign w:val="center"/>
          </w:tcPr>
          <w:p w14:paraId="37A81BAE" w14:textId="77777777" w:rsidR="00704DF0" w:rsidRPr="004C72F2" w:rsidRDefault="00704DF0" w:rsidP="00704DF0">
            <w:pPr>
              <w:autoSpaceDN w:val="0"/>
              <w:spacing w:after="0" w:line="360" w:lineRule="auto"/>
              <w:rPr>
                <w:rFonts w:ascii="仿宋" w:eastAsia="仿宋" w:hAnsi="仿宋"/>
                <w:szCs w:val="21"/>
              </w:rPr>
            </w:pPr>
            <w:r w:rsidRPr="004C72F2">
              <w:rPr>
                <w:rFonts w:ascii="仿宋" w:eastAsia="仿宋" w:hAnsi="仿宋" w:hint="eastAsia"/>
                <w:szCs w:val="21"/>
              </w:rPr>
              <w:t>业绩</w:t>
            </w:r>
          </w:p>
        </w:tc>
        <w:tc>
          <w:tcPr>
            <w:tcW w:w="344" w:type="pct"/>
            <w:tcBorders>
              <w:top w:val="single" w:sz="4" w:space="0" w:color="000000"/>
              <w:left w:val="nil"/>
              <w:bottom w:val="single" w:sz="4" w:space="0" w:color="000000"/>
              <w:right w:val="single" w:sz="4" w:space="0" w:color="000000"/>
            </w:tcBorders>
            <w:vAlign w:val="center"/>
          </w:tcPr>
          <w:p w14:paraId="473ABCF3" w14:textId="77777777" w:rsidR="00704DF0" w:rsidRPr="004C72F2" w:rsidRDefault="00704DF0" w:rsidP="00704DF0">
            <w:pPr>
              <w:autoSpaceDN w:val="0"/>
              <w:spacing w:after="0" w:line="360" w:lineRule="auto"/>
              <w:jc w:val="center"/>
              <w:rPr>
                <w:rFonts w:ascii="仿宋" w:eastAsia="仿宋" w:hAnsi="仿宋"/>
                <w:szCs w:val="21"/>
              </w:rPr>
            </w:pPr>
            <w:r w:rsidRPr="004C72F2">
              <w:rPr>
                <w:rFonts w:ascii="仿宋" w:eastAsia="仿宋" w:hAnsi="仿宋"/>
                <w:szCs w:val="21"/>
              </w:rPr>
              <w:t>3</w:t>
            </w:r>
            <w:r w:rsidRPr="004C72F2">
              <w:rPr>
                <w:rFonts w:ascii="仿宋" w:eastAsia="仿宋" w:hAnsi="仿宋" w:hint="eastAsia"/>
                <w:szCs w:val="21"/>
              </w:rPr>
              <w:t>分</w:t>
            </w:r>
          </w:p>
        </w:tc>
        <w:tc>
          <w:tcPr>
            <w:tcW w:w="2895" w:type="pct"/>
            <w:tcBorders>
              <w:top w:val="single" w:sz="4" w:space="0" w:color="000000"/>
              <w:left w:val="nil"/>
              <w:bottom w:val="single" w:sz="4" w:space="0" w:color="000000"/>
              <w:right w:val="single" w:sz="4" w:space="0" w:color="000000"/>
            </w:tcBorders>
          </w:tcPr>
          <w:p w14:paraId="336F8ED8" w14:textId="77777777" w:rsidR="00704DF0" w:rsidRPr="004C72F2" w:rsidRDefault="00704DF0" w:rsidP="00704DF0">
            <w:pPr>
              <w:autoSpaceDN w:val="0"/>
              <w:spacing w:after="0" w:line="360" w:lineRule="auto"/>
              <w:rPr>
                <w:rFonts w:ascii="仿宋" w:eastAsia="仿宋" w:hAnsi="仿宋"/>
                <w:szCs w:val="21"/>
              </w:rPr>
            </w:pPr>
            <w:r w:rsidRPr="004C72F2">
              <w:rPr>
                <w:rFonts w:ascii="仿宋" w:eastAsia="仿宋" w:hAnsi="仿宋" w:hint="eastAsia"/>
                <w:szCs w:val="21"/>
              </w:rPr>
              <w:t>201</w:t>
            </w:r>
            <w:r w:rsidRPr="004C72F2">
              <w:rPr>
                <w:rFonts w:ascii="仿宋" w:eastAsia="仿宋" w:hAnsi="仿宋"/>
                <w:szCs w:val="21"/>
              </w:rPr>
              <w:t>8</w:t>
            </w:r>
            <w:r w:rsidRPr="004C72F2">
              <w:rPr>
                <w:rFonts w:ascii="仿宋" w:eastAsia="仿宋" w:hAnsi="仿宋" w:hint="eastAsia"/>
                <w:szCs w:val="21"/>
              </w:rPr>
              <w:t>年1月1日（含）及以来,投标人</w:t>
            </w:r>
            <w:proofErr w:type="gramStart"/>
            <w:r w:rsidRPr="004C72F2">
              <w:rPr>
                <w:rFonts w:ascii="仿宋" w:eastAsia="仿宋" w:hAnsi="仿宋" w:hint="eastAsia"/>
                <w:szCs w:val="21"/>
              </w:rPr>
              <w:t>每具有</w:t>
            </w:r>
            <w:proofErr w:type="gramEnd"/>
            <w:r w:rsidRPr="004C72F2">
              <w:rPr>
                <w:rFonts w:ascii="仿宋" w:eastAsia="仿宋" w:hAnsi="仿宋" w:hint="eastAsia"/>
                <w:szCs w:val="21"/>
              </w:rPr>
              <w:t>一个类似项目业绩得1分,最多得</w:t>
            </w:r>
            <w:r w:rsidRPr="004C72F2">
              <w:rPr>
                <w:rFonts w:ascii="仿宋" w:eastAsia="仿宋" w:hAnsi="仿宋"/>
                <w:szCs w:val="21"/>
              </w:rPr>
              <w:t>3</w:t>
            </w:r>
            <w:r w:rsidRPr="004C72F2">
              <w:rPr>
                <w:rFonts w:ascii="仿宋" w:eastAsia="仿宋" w:hAnsi="仿宋" w:hint="eastAsia"/>
                <w:szCs w:val="21"/>
              </w:rPr>
              <w:t>分.(提供加盖供应商公章（鲜章）合同复印件)</w:t>
            </w:r>
          </w:p>
        </w:tc>
        <w:tc>
          <w:tcPr>
            <w:tcW w:w="826" w:type="pct"/>
            <w:tcBorders>
              <w:top w:val="single" w:sz="4" w:space="0" w:color="000000"/>
              <w:left w:val="nil"/>
              <w:bottom w:val="single" w:sz="4" w:space="0" w:color="000000"/>
              <w:right w:val="single" w:sz="4" w:space="0" w:color="000000"/>
            </w:tcBorders>
          </w:tcPr>
          <w:p w14:paraId="59C7C2C4" w14:textId="77777777" w:rsidR="00704DF0" w:rsidRPr="004C72F2" w:rsidRDefault="00704DF0" w:rsidP="00704DF0">
            <w:pPr>
              <w:autoSpaceDN w:val="0"/>
              <w:spacing w:after="0" w:line="360" w:lineRule="auto"/>
              <w:rPr>
                <w:rFonts w:ascii="仿宋" w:eastAsia="仿宋" w:hAnsi="仿宋"/>
                <w:szCs w:val="21"/>
              </w:rPr>
            </w:pPr>
            <w:r w:rsidRPr="004C72F2">
              <w:rPr>
                <w:rFonts w:ascii="仿宋" w:eastAsia="仿宋" w:hAnsi="仿宋" w:hint="eastAsia"/>
                <w:szCs w:val="21"/>
              </w:rPr>
              <w:t>（共同评分因素）</w:t>
            </w:r>
          </w:p>
        </w:tc>
      </w:tr>
      <w:tr w:rsidR="00704DF0" w:rsidRPr="004C72F2" w14:paraId="1E03F835" w14:textId="77777777" w:rsidTr="00CA2E46">
        <w:trPr>
          <w:trHeight w:val="350"/>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789B28BC" w14:textId="77777777" w:rsidR="00704DF0" w:rsidRPr="004C72F2" w:rsidRDefault="00704DF0" w:rsidP="00704DF0">
            <w:pPr>
              <w:autoSpaceDN w:val="0"/>
              <w:spacing w:after="0" w:line="360" w:lineRule="auto"/>
              <w:ind w:firstLine="235"/>
              <w:jc w:val="center"/>
              <w:rPr>
                <w:rFonts w:ascii="仿宋" w:eastAsia="仿宋" w:hAnsi="仿宋"/>
                <w:szCs w:val="21"/>
              </w:rPr>
            </w:pPr>
            <w:r w:rsidRPr="004C72F2">
              <w:rPr>
                <w:rFonts w:ascii="仿宋" w:eastAsia="仿宋" w:hAnsi="仿宋"/>
                <w:szCs w:val="21"/>
              </w:rPr>
              <w:t>5</w:t>
            </w:r>
          </w:p>
        </w:tc>
        <w:tc>
          <w:tcPr>
            <w:tcW w:w="600" w:type="pct"/>
            <w:tcBorders>
              <w:top w:val="single" w:sz="4" w:space="0" w:color="000000"/>
              <w:left w:val="nil"/>
              <w:bottom w:val="single" w:sz="4" w:space="0" w:color="000000"/>
              <w:right w:val="single" w:sz="4" w:space="0" w:color="000000"/>
            </w:tcBorders>
            <w:vAlign w:val="center"/>
          </w:tcPr>
          <w:p w14:paraId="7376BBEA" w14:textId="77777777" w:rsidR="00704DF0" w:rsidRPr="004C72F2" w:rsidRDefault="00704DF0" w:rsidP="00704DF0">
            <w:pPr>
              <w:autoSpaceDN w:val="0"/>
              <w:spacing w:after="0" w:line="360" w:lineRule="auto"/>
              <w:rPr>
                <w:rFonts w:ascii="仿宋" w:eastAsia="仿宋" w:hAnsi="仿宋"/>
                <w:szCs w:val="21"/>
              </w:rPr>
            </w:pPr>
            <w:r w:rsidRPr="004C72F2">
              <w:rPr>
                <w:rFonts w:ascii="仿宋" w:eastAsia="仿宋" w:hAnsi="仿宋" w:hint="eastAsia"/>
                <w:szCs w:val="21"/>
              </w:rPr>
              <w:t>节能、环境标志、无线局域网产品</w:t>
            </w:r>
          </w:p>
        </w:tc>
        <w:tc>
          <w:tcPr>
            <w:tcW w:w="344" w:type="pct"/>
            <w:tcBorders>
              <w:top w:val="single" w:sz="4" w:space="0" w:color="000000"/>
              <w:left w:val="nil"/>
              <w:bottom w:val="single" w:sz="4" w:space="0" w:color="000000"/>
              <w:right w:val="single" w:sz="4" w:space="0" w:color="000000"/>
            </w:tcBorders>
            <w:vAlign w:val="center"/>
          </w:tcPr>
          <w:p w14:paraId="2D13F785" w14:textId="77777777" w:rsidR="00704DF0" w:rsidRPr="004C72F2" w:rsidRDefault="00704DF0" w:rsidP="00704DF0">
            <w:pPr>
              <w:autoSpaceDN w:val="0"/>
              <w:spacing w:after="0" w:line="360" w:lineRule="auto"/>
              <w:jc w:val="center"/>
              <w:rPr>
                <w:rFonts w:ascii="仿宋" w:eastAsia="仿宋" w:hAnsi="仿宋"/>
                <w:szCs w:val="21"/>
              </w:rPr>
            </w:pPr>
            <w:r w:rsidRPr="004C72F2">
              <w:rPr>
                <w:rFonts w:ascii="仿宋" w:eastAsia="仿宋" w:hAnsi="仿宋" w:hint="eastAsia"/>
                <w:szCs w:val="21"/>
              </w:rPr>
              <w:t>2分</w:t>
            </w:r>
          </w:p>
        </w:tc>
        <w:tc>
          <w:tcPr>
            <w:tcW w:w="2895" w:type="pct"/>
            <w:tcBorders>
              <w:top w:val="single" w:sz="4" w:space="0" w:color="000000"/>
              <w:left w:val="nil"/>
              <w:bottom w:val="single" w:sz="4" w:space="0" w:color="000000"/>
              <w:right w:val="single" w:sz="4" w:space="0" w:color="000000"/>
            </w:tcBorders>
            <w:vAlign w:val="center"/>
          </w:tcPr>
          <w:p w14:paraId="720B785D" w14:textId="77777777" w:rsidR="00704DF0" w:rsidRPr="004C72F2" w:rsidRDefault="00704DF0" w:rsidP="00704DF0">
            <w:pPr>
              <w:autoSpaceDN w:val="0"/>
              <w:spacing w:after="0" w:line="360" w:lineRule="auto"/>
              <w:rPr>
                <w:rFonts w:ascii="仿宋" w:eastAsia="仿宋" w:hAnsi="仿宋"/>
                <w:szCs w:val="21"/>
              </w:rPr>
            </w:pPr>
            <w:r w:rsidRPr="004C72F2">
              <w:rPr>
                <w:rFonts w:ascii="仿宋" w:eastAsia="仿宋" w:hAnsi="仿宋" w:hint="eastAsia"/>
                <w:szCs w:val="21"/>
              </w:rPr>
              <w:t>投标人所投产品中每有一项属于节能产品政府采购品目清单中优先采购范围的得</w:t>
            </w:r>
            <w:r w:rsidRPr="004C72F2">
              <w:rPr>
                <w:rFonts w:ascii="仿宋" w:eastAsia="仿宋" w:hAnsi="仿宋"/>
                <w:szCs w:val="21"/>
              </w:rPr>
              <w:t>0.5</w:t>
            </w:r>
            <w:r w:rsidRPr="004C72F2">
              <w:rPr>
                <w:rFonts w:ascii="仿宋" w:eastAsia="仿宋" w:hAnsi="仿宋" w:hint="eastAsia"/>
                <w:szCs w:val="21"/>
              </w:rPr>
              <w:t>分；每有一项属于环境标志产品政府采购品目清单中优先采购范围的得</w:t>
            </w:r>
            <w:r w:rsidRPr="004C72F2">
              <w:rPr>
                <w:rFonts w:ascii="仿宋" w:eastAsia="仿宋" w:hAnsi="仿宋"/>
                <w:szCs w:val="21"/>
              </w:rPr>
              <w:t>0.5</w:t>
            </w:r>
            <w:r w:rsidRPr="004C72F2">
              <w:rPr>
                <w:rFonts w:ascii="仿宋" w:eastAsia="仿宋" w:hAnsi="仿宋" w:hint="eastAsia"/>
                <w:szCs w:val="21"/>
              </w:rPr>
              <w:t>分；每有一项为无线局域网产品政府采购清单中的产品的得</w:t>
            </w:r>
            <w:r w:rsidRPr="004C72F2">
              <w:rPr>
                <w:rFonts w:ascii="仿宋" w:eastAsia="仿宋" w:hAnsi="仿宋"/>
                <w:szCs w:val="21"/>
              </w:rPr>
              <w:t>0.5</w:t>
            </w:r>
            <w:r w:rsidRPr="004C72F2">
              <w:rPr>
                <w:rFonts w:ascii="仿宋" w:eastAsia="仿宋" w:hAnsi="仿宋" w:hint="eastAsia"/>
                <w:szCs w:val="21"/>
              </w:rPr>
              <w:t>分。本项共</w:t>
            </w:r>
            <w:r w:rsidRPr="004C72F2">
              <w:rPr>
                <w:rFonts w:ascii="仿宋" w:eastAsia="仿宋" w:hAnsi="仿宋"/>
                <w:szCs w:val="21"/>
              </w:rPr>
              <w:t>2</w:t>
            </w:r>
            <w:r w:rsidRPr="004C72F2">
              <w:rPr>
                <w:rFonts w:ascii="仿宋" w:eastAsia="仿宋" w:hAnsi="仿宋" w:hint="eastAsia"/>
                <w:szCs w:val="21"/>
              </w:rPr>
              <w:t>分。</w:t>
            </w:r>
          </w:p>
          <w:p w14:paraId="3D1579D4" w14:textId="77777777" w:rsidR="00704DF0" w:rsidRPr="004C72F2" w:rsidRDefault="00704DF0" w:rsidP="00704DF0">
            <w:pPr>
              <w:autoSpaceDN w:val="0"/>
              <w:spacing w:after="0" w:line="360" w:lineRule="auto"/>
              <w:rPr>
                <w:rFonts w:ascii="仿宋" w:eastAsia="仿宋" w:hAnsi="仿宋"/>
                <w:szCs w:val="21"/>
              </w:rPr>
            </w:pPr>
            <w:r w:rsidRPr="004C72F2">
              <w:rPr>
                <w:rFonts w:ascii="仿宋" w:eastAsia="仿宋" w:hAnsi="仿宋" w:hint="eastAsia"/>
                <w:szCs w:val="21"/>
              </w:rPr>
              <w:t>注：</w:t>
            </w:r>
          </w:p>
          <w:p w14:paraId="7BEF7F2C" w14:textId="77777777" w:rsidR="00704DF0" w:rsidRPr="004C72F2" w:rsidRDefault="00704DF0" w:rsidP="00704DF0">
            <w:pPr>
              <w:autoSpaceDN w:val="0"/>
              <w:spacing w:after="0" w:line="360" w:lineRule="auto"/>
              <w:rPr>
                <w:rFonts w:ascii="仿宋" w:eastAsia="仿宋" w:hAnsi="仿宋"/>
                <w:szCs w:val="21"/>
              </w:rPr>
            </w:pPr>
            <w:r w:rsidRPr="004C72F2">
              <w:rPr>
                <w:rFonts w:ascii="仿宋" w:eastAsia="仿宋" w:hAnsi="仿宋"/>
                <w:szCs w:val="21"/>
              </w:rPr>
              <w:t>1</w:t>
            </w:r>
            <w:r w:rsidRPr="004C72F2">
              <w:rPr>
                <w:rFonts w:ascii="仿宋" w:eastAsia="仿宋" w:hAnsi="仿宋" w:hint="eastAsia"/>
                <w:szCs w:val="21"/>
              </w:rPr>
              <w:t>、可重复计分；</w:t>
            </w:r>
          </w:p>
          <w:p w14:paraId="2DEEADED" w14:textId="77777777" w:rsidR="00704DF0" w:rsidRPr="004C72F2" w:rsidRDefault="00704DF0" w:rsidP="00704DF0">
            <w:pPr>
              <w:autoSpaceDN w:val="0"/>
              <w:spacing w:after="0" w:line="360" w:lineRule="auto"/>
              <w:rPr>
                <w:rFonts w:ascii="仿宋" w:eastAsia="仿宋" w:hAnsi="仿宋"/>
                <w:szCs w:val="21"/>
              </w:rPr>
            </w:pPr>
            <w:r w:rsidRPr="004C72F2">
              <w:rPr>
                <w:rFonts w:ascii="仿宋" w:eastAsia="仿宋" w:hAnsi="仿宋"/>
                <w:szCs w:val="21"/>
              </w:rPr>
              <w:t>2</w:t>
            </w:r>
            <w:r w:rsidRPr="004C72F2">
              <w:rPr>
                <w:rFonts w:ascii="仿宋" w:eastAsia="仿宋" w:hAnsi="仿宋" w:hint="eastAsia"/>
                <w:szCs w:val="21"/>
              </w:rPr>
              <w:t>、本项目采购的产品中属于节能产品或环境标志产品政府采购品目清单中强制采购范围的，不属于本项评分范围。</w:t>
            </w:r>
          </w:p>
          <w:p w14:paraId="38932927" w14:textId="77777777" w:rsidR="00704DF0" w:rsidRPr="004C72F2" w:rsidRDefault="00704DF0" w:rsidP="00704DF0">
            <w:pPr>
              <w:autoSpaceDN w:val="0"/>
              <w:spacing w:after="0" w:line="360" w:lineRule="auto"/>
              <w:rPr>
                <w:rFonts w:ascii="仿宋" w:eastAsia="仿宋" w:hAnsi="仿宋"/>
                <w:szCs w:val="21"/>
              </w:rPr>
            </w:pPr>
            <w:r w:rsidRPr="004C72F2">
              <w:rPr>
                <w:rFonts w:ascii="仿宋" w:eastAsia="仿宋" w:hAnsi="仿宋"/>
                <w:szCs w:val="21"/>
              </w:rPr>
              <w:t>3</w:t>
            </w:r>
            <w:r w:rsidRPr="004C72F2">
              <w:rPr>
                <w:rFonts w:ascii="仿宋" w:eastAsia="仿宋" w:hAnsi="仿宋" w:hint="eastAsia"/>
                <w:szCs w:val="21"/>
              </w:rPr>
              <w:t>、投标人所投产</w:t>
            </w:r>
            <w:proofErr w:type="gramStart"/>
            <w:r w:rsidRPr="004C72F2">
              <w:rPr>
                <w:rFonts w:ascii="仿宋" w:eastAsia="仿宋" w:hAnsi="仿宋" w:hint="eastAsia"/>
                <w:szCs w:val="21"/>
              </w:rPr>
              <w:t>品属于</w:t>
            </w:r>
            <w:proofErr w:type="gramEnd"/>
            <w:r w:rsidRPr="004C72F2">
              <w:rPr>
                <w:rFonts w:ascii="仿宋" w:eastAsia="仿宋" w:hAnsi="仿宋" w:hint="eastAsia"/>
                <w:szCs w:val="21"/>
              </w:rPr>
              <w:t>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p>
          <w:p w14:paraId="009E7EA9" w14:textId="77777777" w:rsidR="00704DF0" w:rsidRPr="004C72F2" w:rsidRDefault="00704DF0" w:rsidP="00704DF0">
            <w:pPr>
              <w:autoSpaceDN w:val="0"/>
              <w:spacing w:after="0" w:line="360" w:lineRule="auto"/>
              <w:rPr>
                <w:rFonts w:ascii="仿宋" w:eastAsia="仿宋" w:hAnsi="仿宋"/>
                <w:bCs/>
                <w:szCs w:val="21"/>
              </w:rPr>
            </w:pPr>
            <w:r w:rsidRPr="004C72F2">
              <w:rPr>
                <w:rFonts w:ascii="仿宋" w:eastAsia="仿宋" w:hAnsi="仿宋"/>
                <w:bCs/>
                <w:szCs w:val="21"/>
              </w:rPr>
              <w:t>4</w:t>
            </w:r>
            <w:r w:rsidRPr="004C72F2">
              <w:rPr>
                <w:rFonts w:ascii="仿宋" w:eastAsia="仿宋" w:hAnsi="仿宋" w:hint="eastAsia"/>
                <w:bCs/>
                <w:szCs w:val="21"/>
              </w:rPr>
              <w:t>、</w:t>
            </w:r>
            <w:r w:rsidRPr="004C72F2">
              <w:rPr>
                <w:rFonts w:ascii="仿宋" w:eastAsia="仿宋" w:hAnsi="仿宋" w:hint="eastAsia"/>
                <w:szCs w:val="21"/>
              </w:rPr>
              <w:t>投标人所投产</w:t>
            </w:r>
            <w:proofErr w:type="gramStart"/>
            <w:r w:rsidRPr="004C72F2">
              <w:rPr>
                <w:rFonts w:ascii="仿宋" w:eastAsia="仿宋" w:hAnsi="仿宋" w:hint="eastAsia"/>
                <w:szCs w:val="21"/>
              </w:rPr>
              <w:t>品</w:t>
            </w:r>
            <w:r w:rsidRPr="004C72F2">
              <w:rPr>
                <w:rFonts w:ascii="仿宋" w:eastAsia="仿宋" w:hAnsi="仿宋" w:hint="eastAsia"/>
                <w:bCs/>
                <w:szCs w:val="21"/>
              </w:rPr>
              <w:t>属于</w:t>
            </w:r>
            <w:proofErr w:type="gramEnd"/>
            <w:r w:rsidRPr="004C72F2">
              <w:rPr>
                <w:rFonts w:ascii="仿宋" w:eastAsia="仿宋" w:hAnsi="仿宋" w:hint="eastAsia"/>
                <w:bCs/>
                <w:szCs w:val="21"/>
              </w:rPr>
              <w:t>优先采购范围内的无线局域网产品的</w:t>
            </w:r>
            <w:r w:rsidRPr="004C72F2">
              <w:rPr>
                <w:rFonts w:ascii="仿宋" w:eastAsia="仿宋" w:hAnsi="仿宋" w:hint="eastAsia"/>
                <w:szCs w:val="21"/>
              </w:rPr>
              <w:t>，</w:t>
            </w:r>
            <w:r w:rsidRPr="004C72F2">
              <w:rPr>
                <w:rFonts w:ascii="仿宋" w:eastAsia="仿宋" w:hAnsi="仿宋" w:hint="eastAsia"/>
                <w:bCs/>
                <w:szCs w:val="21"/>
              </w:rPr>
              <w:t>需提供《中国政府采购网》公布的</w:t>
            </w:r>
            <w:r w:rsidRPr="004C72F2">
              <w:rPr>
                <w:rFonts w:ascii="仿宋" w:eastAsia="仿宋" w:hAnsi="仿宋" w:hint="eastAsia"/>
                <w:szCs w:val="21"/>
              </w:rPr>
              <w:t>无线局域网产品</w:t>
            </w:r>
            <w:r w:rsidRPr="004C72F2">
              <w:rPr>
                <w:rFonts w:ascii="仿宋" w:eastAsia="仿宋" w:hAnsi="仿宋" w:hint="eastAsia"/>
                <w:bCs/>
                <w:szCs w:val="21"/>
              </w:rPr>
              <w:t>政府采购清单封面及</w:t>
            </w:r>
            <w:proofErr w:type="gramStart"/>
            <w:r w:rsidRPr="004C72F2">
              <w:rPr>
                <w:rFonts w:ascii="仿宋" w:eastAsia="仿宋" w:hAnsi="仿宋" w:hint="eastAsia"/>
                <w:bCs/>
                <w:szCs w:val="21"/>
              </w:rPr>
              <w:t>对应页并加盖</w:t>
            </w:r>
            <w:proofErr w:type="gramEnd"/>
            <w:r w:rsidRPr="004C72F2">
              <w:rPr>
                <w:rFonts w:ascii="仿宋" w:eastAsia="仿宋" w:hAnsi="仿宋" w:hint="eastAsia"/>
                <w:bCs/>
                <w:szCs w:val="21"/>
              </w:rPr>
              <w:t>供应商单位公章（鲜章）。</w:t>
            </w:r>
          </w:p>
          <w:p w14:paraId="5B6DC36E" w14:textId="77777777" w:rsidR="00704DF0" w:rsidRPr="004C72F2" w:rsidRDefault="00704DF0" w:rsidP="00704DF0">
            <w:pPr>
              <w:autoSpaceDN w:val="0"/>
              <w:spacing w:after="0" w:line="360" w:lineRule="auto"/>
              <w:rPr>
                <w:rFonts w:ascii="仿宋" w:eastAsia="仿宋" w:hAnsi="仿宋"/>
                <w:bCs/>
                <w:szCs w:val="21"/>
              </w:rPr>
            </w:pPr>
            <w:r w:rsidRPr="004C72F2">
              <w:rPr>
                <w:rFonts w:ascii="仿宋" w:eastAsia="仿宋" w:hAnsi="仿宋" w:hint="eastAsia"/>
                <w:bCs/>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826" w:type="pct"/>
            <w:tcBorders>
              <w:top w:val="single" w:sz="4" w:space="0" w:color="000000"/>
              <w:left w:val="nil"/>
              <w:bottom w:val="single" w:sz="4" w:space="0" w:color="000000"/>
              <w:right w:val="single" w:sz="4" w:space="0" w:color="000000"/>
            </w:tcBorders>
            <w:vAlign w:val="center"/>
          </w:tcPr>
          <w:p w14:paraId="1CEF28FB" w14:textId="77777777" w:rsidR="00704DF0" w:rsidRPr="004C72F2" w:rsidRDefault="00704DF0" w:rsidP="00704DF0">
            <w:pPr>
              <w:autoSpaceDN w:val="0"/>
              <w:spacing w:after="0" w:line="360" w:lineRule="auto"/>
              <w:rPr>
                <w:rFonts w:ascii="仿宋" w:eastAsia="仿宋" w:hAnsi="仿宋"/>
                <w:szCs w:val="21"/>
              </w:rPr>
            </w:pPr>
            <w:r w:rsidRPr="004C72F2">
              <w:rPr>
                <w:rFonts w:ascii="仿宋" w:eastAsia="仿宋" w:hAnsi="仿宋" w:hint="eastAsia"/>
                <w:szCs w:val="21"/>
              </w:rPr>
              <w:t>（政策合同类评分因素）</w:t>
            </w:r>
          </w:p>
        </w:tc>
      </w:tr>
    </w:tbl>
    <w:p w14:paraId="1527A0C6" w14:textId="77777777" w:rsidR="00704DF0" w:rsidRPr="004C72F2" w:rsidRDefault="00704DF0" w:rsidP="00704DF0"/>
    <w:p w14:paraId="4BB64FAE" w14:textId="1077B49B" w:rsidR="00F80D82" w:rsidRPr="004C72F2" w:rsidRDefault="00D722B2" w:rsidP="00F80D82">
      <w:pPr>
        <w:keepNext/>
        <w:keepLines/>
        <w:spacing w:before="260" w:after="260" w:line="415" w:lineRule="auto"/>
        <w:outlineLvl w:val="1"/>
        <w:rPr>
          <w:rFonts w:ascii="仿宋" w:eastAsia="仿宋" w:hAnsi="仿宋"/>
          <w:b/>
          <w:bCs/>
          <w:sz w:val="24"/>
        </w:rPr>
      </w:pPr>
      <w:r w:rsidRPr="004C72F2">
        <w:rPr>
          <w:rFonts w:ascii="仿宋" w:eastAsia="仿宋" w:hAnsi="仿宋"/>
          <w:b/>
          <w:bCs/>
          <w:sz w:val="24"/>
        </w:rPr>
        <w:lastRenderedPageBreak/>
        <w:t>20-21</w:t>
      </w:r>
      <w:r w:rsidR="007C6F3C" w:rsidRPr="004C72F2">
        <w:rPr>
          <w:rFonts w:ascii="仿宋" w:eastAsia="仿宋" w:hAnsi="仿宋" w:hint="eastAsia"/>
          <w:b/>
          <w:bCs/>
          <w:sz w:val="24"/>
        </w:rPr>
        <w:t>包</w:t>
      </w:r>
      <w:r w:rsidR="00F80D82" w:rsidRPr="004C72F2">
        <w:rPr>
          <w:rFonts w:ascii="仿宋" w:eastAsia="仿宋" w:hAnsi="仿宋"/>
          <w:b/>
          <w:bCs/>
          <w:sz w:val="24"/>
        </w:rPr>
        <w:t>：</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000"/>
        <w:gridCol w:w="987"/>
        <w:gridCol w:w="1277"/>
      </w:tblGrid>
      <w:tr w:rsidR="00E1660D" w:rsidRPr="004C72F2" w14:paraId="1D817CAA" w14:textId="77777777" w:rsidTr="007703F7">
        <w:trPr>
          <w:trHeight w:val="402"/>
        </w:trPr>
        <w:tc>
          <w:tcPr>
            <w:tcW w:w="577" w:type="dxa"/>
            <w:vAlign w:val="center"/>
          </w:tcPr>
          <w:p w14:paraId="2FFA6357" w14:textId="77777777" w:rsidR="00033D32" w:rsidRPr="004C72F2" w:rsidRDefault="00033D32" w:rsidP="00033D32">
            <w:pPr>
              <w:spacing w:line="400" w:lineRule="exact"/>
              <w:ind w:firstLine="28"/>
              <w:jc w:val="center"/>
              <w:rPr>
                <w:rFonts w:ascii="仿宋" w:eastAsia="仿宋" w:hAnsi="仿宋"/>
                <w:szCs w:val="21"/>
              </w:rPr>
            </w:pPr>
            <w:r w:rsidRPr="004C72F2">
              <w:rPr>
                <w:rFonts w:ascii="仿宋" w:eastAsia="仿宋" w:hAnsi="仿宋" w:hint="eastAsia"/>
                <w:szCs w:val="21"/>
              </w:rPr>
              <w:t>序号</w:t>
            </w:r>
          </w:p>
        </w:tc>
        <w:tc>
          <w:tcPr>
            <w:tcW w:w="1119" w:type="dxa"/>
            <w:vAlign w:val="center"/>
          </w:tcPr>
          <w:p w14:paraId="33C1BB0D" w14:textId="77777777" w:rsidR="00033D32" w:rsidRPr="004C72F2" w:rsidRDefault="00033D32" w:rsidP="00033D32">
            <w:pPr>
              <w:spacing w:line="400" w:lineRule="exact"/>
              <w:ind w:firstLine="28"/>
              <w:jc w:val="center"/>
              <w:rPr>
                <w:rFonts w:ascii="仿宋" w:eastAsia="仿宋" w:hAnsi="仿宋"/>
                <w:szCs w:val="21"/>
              </w:rPr>
            </w:pPr>
            <w:r w:rsidRPr="004C72F2">
              <w:rPr>
                <w:rFonts w:ascii="仿宋" w:eastAsia="仿宋" w:hAnsi="仿宋" w:hint="eastAsia"/>
                <w:szCs w:val="21"/>
              </w:rPr>
              <w:t>评分因素</w:t>
            </w:r>
          </w:p>
          <w:p w14:paraId="2A31AF46" w14:textId="77777777" w:rsidR="00033D32" w:rsidRPr="004C72F2" w:rsidRDefault="00033D32" w:rsidP="00033D32">
            <w:pPr>
              <w:spacing w:line="400" w:lineRule="exact"/>
              <w:ind w:firstLine="28"/>
              <w:jc w:val="center"/>
              <w:rPr>
                <w:rFonts w:ascii="仿宋" w:eastAsia="仿宋" w:hAnsi="仿宋"/>
                <w:szCs w:val="21"/>
              </w:rPr>
            </w:pPr>
            <w:r w:rsidRPr="004C72F2">
              <w:rPr>
                <w:rFonts w:ascii="仿宋" w:eastAsia="仿宋" w:hAnsi="仿宋" w:hint="eastAsia"/>
                <w:szCs w:val="21"/>
              </w:rPr>
              <w:t>及权重</w:t>
            </w:r>
          </w:p>
        </w:tc>
        <w:tc>
          <w:tcPr>
            <w:tcW w:w="561" w:type="dxa"/>
            <w:vAlign w:val="center"/>
          </w:tcPr>
          <w:p w14:paraId="4F1DEA31" w14:textId="77777777" w:rsidR="00033D32" w:rsidRPr="004C72F2" w:rsidRDefault="00033D32" w:rsidP="00033D32">
            <w:pPr>
              <w:spacing w:line="400" w:lineRule="exact"/>
              <w:ind w:firstLine="28"/>
              <w:jc w:val="center"/>
              <w:rPr>
                <w:rFonts w:ascii="仿宋" w:eastAsia="仿宋" w:hAnsi="仿宋"/>
                <w:szCs w:val="21"/>
              </w:rPr>
            </w:pPr>
            <w:r w:rsidRPr="004C72F2">
              <w:rPr>
                <w:rFonts w:ascii="仿宋" w:eastAsia="仿宋" w:hAnsi="仿宋" w:hint="eastAsia"/>
                <w:szCs w:val="21"/>
              </w:rPr>
              <w:t>分　值</w:t>
            </w:r>
          </w:p>
        </w:tc>
        <w:tc>
          <w:tcPr>
            <w:tcW w:w="4000" w:type="dxa"/>
            <w:vAlign w:val="center"/>
          </w:tcPr>
          <w:p w14:paraId="49AE4ADE" w14:textId="77777777" w:rsidR="00033D32" w:rsidRPr="004C72F2" w:rsidRDefault="00033D32" w:rsidP="00033D32">
            <w:pPr>
              <w:spacing w:line="400" w:lineRule="exact"/>
              <w:ind w:firstLine="28"/>
              <w:jc w:val="center"/>
              <w:rPr>
                <w:rFonts w:ascii="仿宋" w:eastAsia="仿宋" w:hAnsi="仿宋"/>
                <w:szCs w:val="21"/>
              </w:rPr>
            </w:pPr>
            <w:r w:rsidRPr="004C72F2">
              <w:rPr>
                <w:rFonts w:ascii="仿宋" w:eastAsia="仿宋" w:hAnsi="仿宋" w:hint="eastAsia"/>
                <w:szCs w:val="21"/>
              </w:rPr>
              <w:t>评分标准</w:t>
            </w:r>
          </w:p>
        </w:tc>
        <w:tc>
          <w:tcPr>
            <w:tcW w:w="987" w:type="dxa"/>
            <w:vAlign w:val="center"/>
          </w:tcPr>
          <w:p w14:paraId="3E7B0429" w14:textId="77777777" w:rsidR="00033D32" w:rsidRPr="004C72F2" w:rsidRDefault="00033D32" w:rsidP="00033D32">
            <w:pPr>
              <w:spacing w:line="400" w:lineRule="exact"/>
              <w:jc w:val="center"/>
              <w:rPr>
                <w:rFonts w:ascii="仿宋" w:eastAsia="仿宋" w:hAnsi="仿宋"/>
                <w:szCs w:val="21"/>
              </w:rPr>
            </w:pPr>
            <w:r w:rsidRPr="004C72F2">
              <w:rPr>
                <w:rFonts w:ascii="仿宋" w:eastAsia="仿宋" w:hAnsi="仿宋" w:hint="eastAsia"/>
                <w:szCs w:val="21"/>
              </w:rPr>
              <w:t>备注</w:t>
            </w:r>
          </w:p>
        </w:tc>
        <w:tc>
          <w:tcPr>
            <w:tcW w:w="1277" w:type="dxa"/>
            <w:vAlign w:val="center"/>
          </w:tcPr>
          <w:p w14:paraId="105B66C0" w14:textId="77777777" w:rsidR="00033D32" w:rsidRPr="004C72F2" w:rsidRDefault="00033D32" w:rsidP="00033D32">
            <w:pPr>
              <w:spacing w:line="400" w:lineRule="exact"/>
              <w:jc w:val="center"/>
              <w:rPr>
                <w:rFonts w:ascii="仿宋" w:eastAsia="仿宋" w:hAnsi="仿宋"/>
                <w:szCs w:val="21"/>
              </w:rPr>
            </w:pPr>
            <w:r w:rsidRPr="004C72F2">
              <w:rPr>
                <w:rFonts w:ascii="仿宋" w:eastAsia="仿宋" w:hAnsi="仿宋" w:hint="eastAsia"/>
                <w:szCs w:val="21"/>
              </w:rPr>
              <w:t>说明</w:t>
            </w:r>
          </w:p>
        </w:tc>
      </w:tr>
      <w:tr w:rsidR="00E1660D" w:rsidRPr="004C72F2" w14:paraId="6E8655FA" w14:textId="77777777" w:rsidTr="007703F7">
        <w:trPr>
          <w:trHeight w:val="402"/>
        </w:trPr>
        <w:tc>
          <w:tcPr>
            <w:tcW w:w="577" w:type="dxa"/>
            <w:vAlign w:val="center"/>
          </w:tcPr>
          <w:p w14:paraId="0B983FFB" w14:textId="77777777" w:rsidR="00033D32" w:rsidRPr="004C72F2" w:rsidRDefault="00033D32" w:rsidP="00033D32">
            <w:pPr>
              <w:spacing w:line="400" w:lineRule="exact"/>
              <w:ind w:firstLine="28"/>
              <w:jc w:val="center"/>
              <w:rPr>
                <w:rFonts w:ascii="仿宋" w:eastAsia="仿宋" w:hAnsi="仿宋"/>
                <w:szCs w:val="21"/>
              </w:rPr>
            </w:pPr>
            <w:r w:rsidRPr="004C72F2">
              <w:rPr>
                <w:rFonts w:ascii="仿宋" w:eastAsia="仿宋" w:hAnsi="仿宋" w:hint="eastAsia"/>
                <w:szCs w:val="21"/>
              </w:rPr>
              <w:t>1</w:t>
            </w:r>
          </w:p>
        </w:tc>
        <w:tc>
          <w:tcPr>
            <w:tcW w:w="1119" w:type="dxa"/>
            <w:vAlign w:val="center"/>
          </w:tcPr>
          <w:p w14:paraId="6ADB38D4" w14:textId="77777777" w:rsidR="00033D32" w:rsidRPr="004C72F2" w:rsidRDefault="00033D32" w:rsidP="00033D32">
            <w:pPr>
              <w:rPr>
                <w:rFonts w:ascii="仿宋" w:eastAsia="仿宋" w:hAnsi="仿宋"/>
                <w:szCs w:val="21"/>
              </w:rPr>
            </w:pPr>
            <w:r w:rsidRPr="004C72F2">
              <w:rPr>
                <w:rFonts w:ascii="仿宋" w:eastAsia="仿宋" w:hAnsi="仿宋" w:hint="eastAsia"/>
                <w:szCs w:val="21"/>
              </w:rPr>
              <w:t>报价</w:t>
            </w:r>
            <w:r w:rsidRPr="004C72F2">
              <w:rPr>
                <w:rFonts w:ascii="仿宋" w:eastAsia="仿宋" w:hAnsi="仿宋"/>
                <w:szCs w:val="21"/>
              </w:rPr>
              <w:t>30</w:t>
            </w:r>
            <w:r w:rsidRPr="004C72F2">
              <w:rPr>
                <w:rFonts w:ascii="仿宋" w:eastAsia="仿宋" w:hAnsi="仿宋" w:hint="eastAsia"/>
                <w:szCs w:val="21"/>
              </w:rPr>
              <w:t>%</w:t>
            </w:r>
          </w:p>
          <w:p w14:paraId="77200324" w14:textId="77777777" w:rsidR="00033D32" w:rsidRPr="004C72F2" w:rsidRDefault="00033D32" w:rsidP="00033D32">
            <w:pPr>
              <w:rPr>
                <w:rFonts w:ascii="仿宋" w:eastAsia="仿宋" w:hAnsi="仿宋"/>
                <w:szCs w:val="21"/>
              </w:rPr>
            </w:pPr>
            <w:r w:rsidRPr="004C72F2">
              <w:rPr>
                <w:rFonts w:ascii="仿宋" w:eastAsia="仿宋" w:hAnsi="仿宋" w:hint="eastAsia"/>
                <w:szCs w:val="21"/>
              </w:rPr>
              <w:t>（主要评分因素）</w:t>
            </w:r>
          </w:p>
        </w:tc>
        <w:tc>
          <w:tcPr>
            <w:tcW w:w="561" w:type="dxa"/>
            <w:vAlign w:val="center"/>
          </w:tcPr>
          <w:p w14:paraId="22256C19" w14:textId="77777777" w:rsidR="00033D32" w:rsidRPr="004C72F2" w:rsidRDefault="00033D32" w:rsidP="00033D32">
            <w:pPr>
              <w:rPr>
                <w:rFonts w:ascii="仿宋" w:eastAsia="仿宋" w:hAnsi="仿宋"/>
                <w:szCs w:val="21"/>
              </w:rPr>
            </w:pPr>
            <w:r w:rsidRPr="004C72F2">
              <w:rPr>
                <w:rFonts w:ascii="仿宋" w:eastAsia="仿宋" w:hAnsi="仿宋"/>
                <w:szCs w:val="21"/>
              </w:rPr>
              <w:t>30</w:t>
            </w:r>
            <w:r w:rsidRPr="004C72F2">
              <w:rPr>
                <w:rFonts w:ascii="仿宋" w:eastAsia="仿宋" w:hAnsi="仿宋" w:hint="eastAsia"/>
                <w:szCs w:val="21"/>
              </w:rPr>
              <w:t>分</w:t>
            </w:r>
          </w:p>
        </w:tc>
        <w:tc>
          <w:tcPr>
            <w:tcW w:w="4000" w:type="dxa"/>
            <w:vAlign w:val="center"/>
          </w:tcPr>
          <w:p w14:paraId="10B0C3D7" w14:textId="77777777" w:rsidR="00033D32" w:rsidRPr="004C72F2" w:rsidRDefault="00033D32" w:rsidP="00033D32">
            <w:pPr>
              <w:rPr>
                <w:rFonts w:ascii="仿宋" w:eastAsia="仿宋" w:hAnsi="仿宋"/>
                <w:szCs w:val="21"/>
              </w:rPr>
            </w:pPr>
            <w:r w:rsidRPr="004C72F2">
              <w:rPr>
                <w:rFonts w:ascii="仿宋" w:eastAsia="仿宋" w:hAnsi="仿宋" w:hint="eastAsia"/>
                <w:szCs w:val="21"/>
              </w:rPr>
              <w:t>满足招标文件要求且投标价格最低的报价为基准价，其价格分为满分。其他供应商的价格</w:t>
            </w:r>
            <w:proofErr w:type="gramStart"/>
            <w:r w:rsidRPr="004C72F2">
              <w:rPr>
                <w:rFonts w:ascii="仿宋" w:eastAsia="仿宋" w:hAnsi="仿宋" w:hint="eastAsia"/>
                <w:szCs w:val="21"/>
              </w:rPr>
              <w:t>分统一</w:t>
            </w:r>
            <w:proofErr w:type="gramEnd"/>
            <w:r w:rsidRPr="004C72F2">
              <w:rPr>
                <w:rFonts w:ascii="仿宋" w:eastAsia="仿宋" w:hAnsi="仿宋" w:hint="eastAsia"/>
                <w:szCs w:val="21"/>
              </w:rPr>
              <w:t xml:space="preserve">按照下列公式计算：报价得分=(基准价／报价)* </w:t>
            </w:r>
            <w:r w:rsidRPr="004C72F2">
              <w:rPr>
                <w:rFonts w:ascii="仿宋" w:eastAsia="仿宋" w:hAnsi="仿宋"/>
                <w:szCs w:val="21"/>
              </w:rPr>
              <w:t>30</w:t>
            </w:r>
            <w:r w:rsidRPr="004C72F2">
              <w:rPr>
                <w:rFonts w:ascii="仿宋" w:eastAsia="仿宋" w:hAnsi="仿宋" w:hint="eastAsia"/>
                <w:szCs w:val="21"/>
              </w:rPr>
              <w:t>%*100</w:t>
            </w:r>
          </w:p>
        </w:tc>
        <w:tc>
          <w:tcPr>
            <w:tcW w:w="987" w:type="dxa"/>
            <w:vAlign w:val="center"/>
          </w:tcPr>
          <w:p w14:paraId="6855D0E4" w14:textId="77777777" w:rsidR="00033D32" w:rsidRPr="004C72F2" w:rsidRDefault="00033D32" w:rsidP="00033D32">
            <w:pPr>
              <w:jc w:val="center"/>
              <w:rPr>
                <w:rFonts w:ascii="仿宋" w:eastAsia="仿宋" w:hAnsi="仿宋"/>
                <w:szCs w:val="21"/>
              </w:rPr>
            </w:pPr>
            <w:r w:rsidRPr="004C72F2">
              <w:rPr>
                <w:rFonts w:ascii="仿宋" w:eastAsia="仿宋" w:hAnsi="仿宋" w:hint="eastAsia"/>
                <w:szCs w:val="21"/>
              </w:rPr>
              <w:t>/</w:t>
            </w:r>
          </w:p>
        </w:tc>
        <w:tc>
          <w:tcPr>
            <w:tcW w:w="1277" w:type="dxa"/>
            <w:vAlign w:val="center"/>
          </w:tcPr>
          <w:p w14:paraId="3F3BA71A" w14:textId="77777777" w:rsidR="00033D32" w:rsidRPr="004C72F2" w:rsidRDefault="00033D32" w:rsidP="00033D32">
            <w:pPr>
              <w:rPr>
                <w:rFonts w:ascii="仿宋" w:eastAsia="仿宋" w:hAnsi="仿宋"/>
                <w:szCs w:val="21"/>
              </w:rPr>
            </w:pPr>
            <w:r w:rsidRPr="004C72F2">
              <w:rPr>
                <w:rFonts w:ascii="仿宋" w:eastAsia="仿宋" w:hAnsi="仿宋" w:hint="eastAsia"/>
                <w:szCs w:val="21"/>
              </w:rPr>
              <w:t>共同评分因素</w:t>
            </w:r>
          </w:p>
        </w:tc>
      </w:tr>
      <w:tr w:rsidR="00E1660D" w:rsidRPr="004C72F2" w14:paraId="16249CCF" w14:textId="77777777" w:rsidTr="007703F7">
        <w:trPr>
          <w:trHeight w:val="402"/>
        </w:trPr>
        <w:tc>
          <w:tcPr>
            <w:tcW w:w="577" w:type="dxa"/>
            <w:vAlign w:val="center"/>
          </w:tcPr>
          <w:p w14:paraId="329D473D" w14:textId="77777777" w:rsidR="00033D32" w:rsidRPr="004C72F2" w:rsidRDefault="00033D32" w:rsidP="00033D32">
            <w:pPr>
              <w:spacing w:line="400" w:lineRule="exact"/>
              <w:ind w:firstLine="28"/>
              <w:jc w:val="center"/>
              <w:rPr>
                <w:rFonts w:ascii="仿宋" w:eastAsia="仿宋" w:hAnsi="仿宋"/>
                <w:szCs w:val="21"/>
              </w:rPr>
            </w:pPr>
            <w:r w:rsidRPr="004C72F2">
              <w:rPr>
                <w:rFonts w:ascii="仿宋" w:eastAsia="仿宋" w:hAnsi="仿宋" w:hint="eastAsia"/>
                <w:szCs w:val="21"/>
              </w:rPr>
              <w:t>2</w:t>
            </w:r>
          </w:p>
        </w:tc>
        <w:tc>
          <w:tcPr>
            <w:tcW w:w="1119" w:type="dxa"/>
            <w:vAlign w:val="center"/>
          </w:tcPr>
          <w:p w14:paraId="56C2CCE5" w14:textId="77777777" w:rsidR="00033D32" w:rsidRPr="004C72F2" w:rsidRDefault="00033D32" w:rsidP="00033D32">
            <w:pPr>
              <w:rPr>
                <w:rFonts w:ascii="仿宋" w:eastAsia="仿宋" w:hAnsi="仿宋"/>
                <w:szCs w:val="21"/>
              </w:rPr>
            </w:pPr>
            <w:r w:rsidRPr="004C72F2">
              <w:rPr>
                <w:rFonts w:ascii="仿宋" w:eastAsia="仿宋" w:hAnsi="仿宋" w:hint="eastAsia"/>
                <w:szCs w:val="21"/>
              </w:rPr>
              <w:t>技术、服务要求</w:t>
            </w:r>
            <w:r w:rsidRPr="004C72F2">
              <w:rPr>
                <w:rFonts w:ascii="仿宋" w:eastAsia="仿宋" w:hAnsi="仿宋"/>
                <w:szCs w:val="21"/>
              </w:rPr>
              <w:t>60</w:t>
            </w:r>
            <w:r w:rsidRPr="004C72F2">
              <w:rPr>
                <w:rFonts w:ascii="仿宋" w:eastAsia="仿宋" w:hAnsi="仿宋" w:hint="eastAsia"/>
                <w:szCs w:val="21"/>
              </w:rPr>
              <w:t>%（主要评分因素）</w:t>
            </w:r>
          </w:p>
        </w:tc>
        <w:tc>
          <w:tcPr>
            <w:tcW w:w="561" w:type="dxa"/>
            <w:vAlign w:val="center"/>
          </w:tcPr>
          <w:p w14:paraId="0A3B4FF3" w14:textId="77777777" w:rsidR="00033D32" w:rsidRPr="004C72F2" w:rsidRDefault="00033D32" w:rsidP="00033D32">
            <w:pPr>
              <w:rPr>
                <w:rFonts w:ascii="仿宋" w:eastAsia="仿宋" w:hAnsi="仿宋"/>
                <w:szCs w:val="21"/>
              </w:rPr>
            </w:pPr>
            <w:r w:rsidRPr="004C72F2">
              <w:rPr>
                <w:rFonts w:ascii="仿宋" w:eastAsia="仿宋" w:hAnsi="仿宋"/>
                <w:szCs w:val="21"/>
              </w:rPr>
              <w:t>60</w:t>
            </w:r>
          </w:p>
          <w:p w14:paraId="2076E031" w14:textId="77777777" w:rsidR="00033D32" w:rsidRPr="004C72F2" w:rsidRDefault="00033D32" w:rsidP="00033D32">
            <w:pPr>
              <w:rPr>
                <w:rFonts w:ascii="仿宋" w:eastAsia="仿宋" w:hAnsi="仿宋"/>
                <w:szCs w:val="21"/>
              </w:rPr>
            </w:pPr>
            <w:r w:rsidRPr="004C72F2">
              <w:rPr>
                <w:rFonts w:ascii="仿宋" w:eastAsia="仿宋" w:hAnsi="仿宋" w:hint="eastAsia"/>
                <w:szCs w:val="21"/>
              </w:rPr>
              <w:t>分</w:t>
            </w:r>
          </w:p>
        </w:tc>
        <w:tc>
          <w:tcPr>
            <w:tcW w:w="4000" w:type="dxa"/>
          </w:tcPr>
          <w:p w14:paraId="0B837326" w14:textId="77777777" w:rsidR="00033D32" w:rsidRPr="004C72F2" w:rsidRDefault="00033D32" w:rsidP="00033D32">
            <w:pPr>
              <w:rPr>
                <w:rFonts w:ascii="仿宋" w:eastAsia="仿宋" w:hAnsi="仿宋"/>
                <w:szCs w:val="21"/>
              </w:rPr>
            </w:pPr>
            <w:r w:rsidRPr="004C72F2">
              <w:rPr>
                <w:rFonts w:ascii="仿宋" w:eastAsia="仿宋" w:hAnsi="仿宋"/>
                <w:szCs w:val="21"/>
              </w:rPr>
              <w:t>1</w:t>
            </w:r>
            <w:r w:rsidRPr="004C72F2">
              <w:rPr>
                <w:rFonts w:ascii="仿宋" w:eastAsia="仿宋" w:hAnsi="仿宋" w:hint="eastAsia"/>
                <w:szCs w:val="21"/>
              </w:rPr>
              <w:t>、投标人针对招标文件第六章中的一般技术参数条款的响应得分规则如下：（一般技术参数条款指未标注 “★”和</w:t>
            </w:r>
            <w:r w:rsidRPr="004C72F2">
              <w:rPr>
                <w:rFonts w:ascii="仿宋" w:eastAsia="仿宋" w:hAnsi="仿宋"/>
                <w:szCs w:val="21"/>
              </w:rPr>
              <w:t>“*”</w:t>
            </w:r>
            <w:r w:rsidRPr="004C72F2">
              <w:rPr>
                <w:rFonts w:ascii="仿宋" w:eastAsia="仿宋" w:hAnsi="仿宋" w:hint="eastAsia"/>
                <w:szCs w:val="21"/>
              </w:rPr>
              <w:t>的条款）</w:t>
            </w:r>
          </w:p>
          <w:p w14:paraId="4CE526E3" w14:textId="77777777" w:rsidR="00033D32" w:rsidRPr="004C72F2" w:rsidRDefault="00033D32" w:rsidP="00033D32">
            <w:pPr>
              <w:rPr>
                <w:rFonts w:ascii="仿宋" w:eastAsia="仿宋" w:hAnsi="仿宋"/>
                <w:szCs w:val="21"/>
              </w:rPr>
            </w:pPr>
            <w:r w:rsidRPr="004C72F2">
              <w:rPr>
                <w:rFonts w:ascii="仿宋" w:eastAsia="仿宋" w:hAnsi="仿宋" w:hint="eastAsia"/>
                <w:szCs w:val="21"/>
              </w:rPr>
              <w:t>一般技术参数条款响应得分=（投标人满足一般技术参数条款的数量÷一般技术参数条款的总数量）×12分（</w:t>
            </w:r>
            <w:proofErr w:type="gramStart"/>
            <w:r w:rsidRPr="004C72F2">
              <w:rPr>
                <w:rFonts w:ascii="仿宋" w:eastAsia="仿宋" w:hAnsi="仿宋" w:hint="eastAsia"/>
                <w:szCs w:val="21"/>
              </w:rPr>
              <w:t>若本包</w:t>
            </w:r>
            <w:r w:rsidRPr="004C72F2">
              <w:rPr>
                <w:rFonts w:ascii="仿宋" w:eastAsia="仿宋" w:hAnsi="仿宋"/>
                <w:szCs w:val="21"/>
              </w:rPr>
              <w:t>无</w:t>
            </w:r>
            <w:proofErr w:type="gramEnd"/>
            <w:r w:rsidRPr="004C72F2">
              <w:rPr>
                <w:rFonts w:ascii="仿宋" w:eastAsia="仿宋" w:hAnsi="仿宋" w:hint="eastAsia"/>
                <w:szCs w:val="21"/>
              </w:rPr>
              <w:t>“★”号</w:t>
            </w:r>
            <w:r w:rsidRPr="004C72F2">
              <w:rPr>
                <w:rFonts w:ascii="仿宋" w:eastAsia="仿宋" w:hAnsi="仿宋"/>
                <w:szCs w:val="21"/>
              </w:rPr>
              <w:t>参数此处为6</w:t>
            </w:r>
            <w:r w:rsidRPr="004C72F2">
              <w:rPr>
                <w:rFonts w:ascii="仿宋" w:eastAsia="仿宋" w:hAnsi="仿宋" w:hint="eastAsia"/>
                <w:szCs w:val="21"/>
              </w:rPr>
              <w:t>0分）。</w:t>
            </w:r>
          </w:p>
          <w:p w14:paraId="0E11A125" w14:textId="77777777" w:rsidR="00033D32" w:rsidRPr="004C72F2" w:rsidRDefault="00033D32" w:rsidP="00033D32">
            <w:pPr>
              <w:rPr>
                <w:rFonts w:ascii="仿宋" w:eastAsia="仿宋" w:hAnsi="仿宋"/>
                <w:szCs w:val="21"/>
              </w:rPr>
            </w:pPr>
            <w:r w:rsidRPr="004C72F2">
              <w:rPr>
                <w:rFonts w:ascii="仿宋" w:eastAsia="仿宋" w:hAnsi="仿宋"/>
                <w:szCs w:val="21"/>
              </w:rPr>
              <w:t>2</w:t>
            </w:r>
            <w:r w:rsidRPr="004C72F2">
              <w:rPr>
                <w:rFonts w:ascii="仿宋" w:eastAsia="仿宋" w:hAnsi="仿宋" w:hint="eastAsia"/>
                <w:szCs w:val="21"/>
              </w:rPr>
              <w:t>、投标人针对招标文件第六章 “★”技术参数条款的响应得分规则如下：</w:t>
            </w:r>
          </w:p>
          <w:p w14:paraId="555FB147" w14:textId="77777777" w:rsidR="00033D32" w:rsidRPr="004C72F2" w:rsidRDefault="00033D32" w:rsidP="00033D32">
            <w:pPr>
              <w:rPr>
                <w:rFonts w:ascii="仿宋" w:eastAsia="仿宋" w:hAnsi="仿宋"/>
                <w:szCs w:val="21"/>
              </w:rPr>
            </w:pPr>
            <w:r w:rsidRPr="004C72F2">
              <w:rPr>
                <w:rFonts w:ascii="仿宋" w:eastAsia="仿宋" w:hAnsi="仿宋" w:hint="eastAsia"/>
                <w:szCs w:val="21"/>
              </w:rPr>
              <w:t>“★”技术参数条款响应得分=（投标人满足“★”技术参数条款的数量÷ “★”技术参数条款的总数量）×48分（</w:t>
            </w:r>
            <w:proofErr w:type="gramStart"/>
            <w:r w:rsidRPr="004C72F2">
              <w:rPr>
                <w:rFonts w:ascii="仿宋" w:eastAsia="仿宋" w:hAnsi="仿宋" w:hint="eastAsia"/>
                <w:szCs w:val="21"/>
              </w:rPr>
              <w:t>若本包无</w:t>
            </w:r>
            <w:proofErr w:type="gramEnd"/>
            <w:r w:rsidRPr="004C72F2">
              <w:rPr>
                <w:rFonts w:ascii="仿宋" w:eastAsia="仿宋" w:hAnsi="仿宋" w:hint="eastAsia"/>
                <w:szCs w:val="21"/>
              </w:rPr>
              <w:t>“★”号参数此处为</w:t>
            </w:r>
            <w:r w:rsidRPr="004C72F2">
              <w:rPr>
                <w:rFonts w:ascii="仿宋" w:eastAsia="仿宋" w:hAnsi="仿宋"/>
                <w:szCs w:val="21"/>
              </w:rPr>
              <w:t>0</w:t>
            </w:r>
            <w:r w:rsidRPr="004C72F2">
              <w:rPr>
                <w:rFonts w:ascii="仿宋" w:eastAsia="仿宋" w:hAnsi="仿宋" w:hint="eastAsia"/>
                <w:szCs w:val="21"/>
              </w:rPr>
              <w:t>分）。</w:t>
            </w:r>
          </w:p>
          <w:p w14:paraId="5320CA68" w14:textId="77777777" w:rsidR="00033D32" w:rsidRPr="004C72F2" w:rsidRDefault="00033D32" w:rsidP="00033D32">
            <w:pPr>
              <w:rPr>
                <w:rFonts w:ascii="仿宋" w:eastAsia="仿宋" w:hAnsi="仿宋"/>
                <w:szCs w:val="21"/>
              </w:rPr>
            </w:pPr>
            <w:r w:rsidRPr="004C72F2">
              <w:rPr>
                <w:rFonts w:ascii="仿宋" w:eastAsia="仿宋" w:hAnsi="仿宋" w:hint="eastAsia"/>
                <w:szCs w:val="21"/>
              </w:rPr>
              <w:t>注：</w:t>
            </w:r>
          </w:p>
          <w:p w14:paraId="2C01DAEA" w14:textId="77777777" w:rsidR="00033D32" w:rsidRPr="004C72F2" w:rsidRDefault="00033D32" w:rsidP="00033D32">
            <w:pPr>
              <w:rPr>
                <w:rFonts w:ascii="仿宋" w:eastAsia="仿宋" w:hAnsi="仿宋"/>
                <w:szCs w:val="21"/>
              </w:rPr>
            </w:pPr>
            <w:r w:rsidRPr="004C72F2">
              <w:rPr>
                <w:rFonts w:ascii="仿宋" w:eastAsia="仿宋" w:hAnsi="仿宋" w:hint="eastAsia"/>
                <w:szCs w:val="21"/>
              </w:rPr>
              <w:t>①针对“★”条款的技术响应，投标人需提供技术支撑材料（如产品检测报告或向社会公开的产品彩页或产品说明书等），但如果招标文件第六章“技术参数要求”中的“★”技术条款对技术支撑材料有要求，应按要求提供，否则对应技术参数条款将视为不满足。</w:t>
            </w:r>
          </w:p>
          <w:p w14:paraId="5E380265" w14:textId="77777777" w:rsidR="00033D32" w:rsidRPr="004C72F2" w:rsidRDefault="00033D32" w:rsidP="00033D32">
            <w:pPr>
              <w:rPr>
                <w:rFonts w:ascii="仿宋" w:eastAsia="仿宋" w:hAnsi="仿宋"/>
                <w:szCs w:val="21"/>
              </w:rPr>
            </w:pPr>
            <w:r w:rsidRPr="004C72F2">
              <w:rPr>
                <w:rFonts w:ascii="仿宋" w:eastAsia="仿宋" w:hAnsi="仿宋" w:hint="eastAsia"/>
                <w:szCs w:val="21"/>
              </w:rPr>
              <w:t>②针对一般条款的技术响应，如果招标文件第六章“技术参数要求”中技术参数条款对技术支撑材料有要求，应按要求提供，否则对应技术参数条款将视为不满足。</w:t>
            </w:r>
          </w:p>
          <w:p w14:paraId="25C0D028" w14:textId="77777777" w:rsidR="00033D32" w:rsidRPr="004C72F2" w:rsidRDefault="00033D32" w:rsidP="00033D32">
            <w:pPr>
              <w:rPr>
                <w:rFonts w:ascii="仿宋" w:eastAsia="仿宋" w:hAnsi="仿宋"/>
                <w:szCs w:val="21"/>
              </w:rPr>
            </w:pPr>
            <w:r w:rsidRPr="004C72F2">
              <w:rPr>
                <w:rFonts w:ascii="仿宋" w:eastAsia="仿宋" w:hAnsi="仿宋" w:hint="eastAsia"/>
                <w:szCs w:val="21"/>
              </w:rPr>
              <w:t>③得分保留小数点后两位小数，四舍五入。</w:t>
            </w:r>
          </w:p>
          <w:p w14:paraId="70FE64D9" w14:textId="77777777" w:rsidR="00033D32" w:rsidRPr="004C72F2" w:rsidRDefault="00033D32" w:rsidP="00033D32">
            <w:pPr>
              <w:rPr>
                <w:rFonts w:ascii="仿宋" w:eastAsia="仿宋" w:hAnsi="仿宋"/>
                <w:szCs w:val="21"/>
              </w:rPr>
            </w:pPr>
            <w:r w:rsidRPr="004C72F2">
              <w:rPr>
                <w:rFonts w:ascii="仿宋" w:eastAsia="仿宋" w:hAnsi="仿宋" w:hint="eastAsia"/>
                <w:szCs w:val="21"/>
              </w:rPr>
              <w:lastRenderedPageBreak/>
              <w:t>④标注“*”的条款为本项目实质性要求，不作为本项评审</w:t>
            </w:r>
          </w:p>
          <w:p w14:paraId="6A6FBC42" w14:textId="77777777" w:rsidR="00033D32" w:rsidRPr="004C72F2" w:rsidRDefault="00033D32" w:rsidP="00033D32">
            <w:pPr>
              <w:rPr>
                <w:rFonts w:ascii="仿宋" w:eastAsia="仿宋" w:hAnsi="仿宋"/>
                <w:szCs w:val="21"/>
              </w:rPr>
            </w:pPr>
            <w:r w:rsidRPr="004C72F2">
              <w:rPr>
                <w:rFonts w:ascii="仿宋" w:eastAsia="仿宋" w:hAnsi="仿宋" w:hint="eastAsia"/>
                <w:szCs w:val="21"/>
              </w:rPr>
              <w:t>⑤以“1、2、3......”标识为一项。</w:t>
            </w:r>
          </w:p>
        </w:tc>
        <w:tc>
          <w:tcPr>
            <w:tcW w:w="987" w:type="dxa"/>
            <w:vAlign w:val="center"/>
          </w:tcPr>
          <w:p w14:paraId="5B9631AD" w14:textId="77777777" w:rsidR="00033D32" w:rsidRPr="004C72F2" w:rsidRDefault="00033D32" w:rsidP="00033D32">
            <w:pPr>
              <w:jc w:val="center"/>
              <w:rPr>
                <w:rFonts w:ascii="仿宋" w:eastAsia="仿宋" w:hAnsi="仿宋"/>
                <w:szCs w:val="21"/>
              </w:rPr>
            </w:pPr>
            <w:r w:rsidRPr="004C72F2">
              <w:rPr>
                <w:rFonts w:ascii="仿宋" w:eastAsia="仿宋" w:hAnsi="仿宋" w:hint="eastAsia"/>
                <w:szCs w:val="21"/>
              </w:rPr>
              <w:lastRenderedPageBreak/>
              <w:t>/</w:t>
            </w:r>
          </w:p>
        </w:tc>
        <w:tc>
          <w:tcPr>
            <w:tcW w:w="1277" w:type="dxa"/>
            <w:vAlign w:val="center"/>
          </w:tcPr>
          <w:p w14:paraId="2BFCA3CC" w14:textId="77777777" w:rsidR="00033D32" w:rsidRPr="004C72F2" w:rsidRDefault="00033D32" w:rsidP="00033D32">
            <w:pPr>
              <w:rPr>
                <w:rFonts w:ascii="仿宋" w:eastAsia="仿宋" w:hAnsi="仿宋"/>
                <w:szCs w:val="21"/>
              </w:rPr>
            </w:pPr>
            <w:r w:rsidRPr="004C72F2">
              <w:rPr>
                <w:rFonts w:ascii="仿宋" w:eastAsia="仿宋" w:hAnsi="仿宋" w:hint="eastAsia"/>
                <w:szCs w:val="21"/>
              </w:rPr>
              <w:t>技术类评分因素</w:t>
            </w:r>
          </w:p>
        </w:tc>
      </w:tr>
      <w:tr w:rsidR="00E1660D" w:rsidRPr="004C72F2" w14:paraId="14116E17" w14:textId="77777777" w:rsidTr="007703F7">
        <w:trPr>
          <w:trHeight w:val="402"/>
        </w:trPr>
        <w:tc>
          <w:tcPr>
            <w:tcW w:w="577" w:type="dxa"/>
            <w:vAlign w:val="center"/>
          </w:tcPr>
          <w:p w14:paraId="15A0608F" w14:textId="77777777" w:rsidR="00033D32" w:rsidRPr="004C72F2" w:rsidRDefault="00033D32" w:rsidP="00033D32">
            <w:pPr>
              <w:spacing w:line="400" w:lineRule="exact"/>
              <w:ind w:firstLine="28"/>
              <w:jc w:val="center"/>
              <w:rPr>
                <w:rFonts w:ascii="仿宋" w:eastAsia="仿宋" w:hAnsi="仿宋"/>
                <w:szCs w:val="21"/>
              </w:rPr>
            </w:pPr>
            <w:r w:rsidRPr="004C72F2">
              <w:rPr>
                <w:rFonts w:ascii="仿宋" w:eastAsia="仿宋" w:hAnsi="仿宋" w:hint="eastAsia"/>
                <w:szCs w:val="21"/>
              </w:rPr>
              <w:lastRenderedPageBreak/>
              <w:t>3</w:t>
            </w:r>
          </w:p>
        </w:tc>
        <w:tc>
          <w:tcPr>
            <w:tcW w:w="1119" w:type="dxa"/>
            <w:vAlign w:val="center"/>
          </w:tcPr>
          <w:p w14:paraId="44A4F9A2" w14:textId="77777777" w:rsidR="00033D32" w:rsidRPr="004C72F2" w:rsidRDefault="00033D32" w:rsidP="00033D32">
            <w:pPr>
              <w:rPr>
                <w:rFonts w:ascii="仿宋" w:eastAsia="仿宋" w:hAnsi="仿宋"/>
                <w:szCs w:val="21"/>
              </w:rPr>
            </w:pPr>
            <w:r w:rsidRPr="004C72F2">
              <w:rPr>
                <w:rFonts w:ascii="仿宋" w:eastAsia="仿宋" w:hAnsi="仿宋" w:hint="eastAsia"/>
                <w:szCs w:val="21"/>
              </w:rPr>
              <w:t>商务要求</w:t>
            </w:r>
            <w:r w:rsidRPr="004C72F2">
              <w:rPr>
                <w:rFonts w:ascii="仿宋" w:eastAsia="仿宋" w:hAnsi="仿宋"/>
                <w:szCs w:val="21"/>
              </w:rPr>
              <w:t>5</w:t>
            </w:r>
            <w:r w:rsidRPr="004C72F2">
              <w:rPr>
                <w:rFonts w:ascii="仿宋" w:eastAsia="仿宋" w:hAnsi="仿宋" w:hint="eastAsia"/>
                <w:szCs w:val="21"/>
              </w:rPr>
              <w:t>%（主要评分因素）</w:t>
            </w:r>
          </w:p>
        </w:tc>
        <w:tc>
          <w:tcPr>
            <w:tcW w:w="561" w:type="dxa"/>
            <w:vAlign w:val="center"/>
          </w:tcPr>
          <w:p w14:paraId="080991B9" w14:textId="77777777" w:rsidR="00033D32" w:rsidRPr="004C72F2" w:rsidRDefault="00033D32" w:rsidP="00033D32">
            <w:pPr>
              <w:rPr>
                <w:rFonts w:ascii="仿宋" w:eastAsia="仿宋" w:hAnsi="仿宋"/>
                <w:szCs w:val="21"/>
              </w:rPr>
            </w:pPr>
            <w:r w:rsidRPr="004C72F2">
              <w:rPr>
                <w:rFonts w:ascii="仿宋" w:eastAsia="仿宋" w:hAnsi="仿宋"/>
                <w:szCs w:val="21"/>
              </w:rPr>
              <w:t>5</w:t>
            </w:r>
            <w:r w:rsidRPr="004C72F2">
              <w:rPr>
                <w:rFonts w:ascii="仿宋" w:eastAsia="仿宋" w:hAnsi="仿宋" w:hint="eastAsia"/>
                <w:szCs w:val="21"/>
              </w:rPr>
              <w:t>分</w:t>
            </w:r>
          </w:p>
        </w:tc>
        <w:tc>
          <w:tcPr>
            <w:tcW w:w="4000" w:type="dxa"/>
            <w:vAlign w:val="center"/>
          </w:tcPr>
          <w:p w14:paraId="72281FD3" w14:textId="77777777" w:rsidR="00033D32" w:rsidRPr="004C72F2" w:rsidRDefault="00033D32" w:rsidP="00033D32">
            <w:pPr>
              <w:rPr>
                <w:rFonts w:ascii="仿宋" w:eastAsia="仿宋" w:hAnsi="仿宋"/>
                <w:szCs w:val="21"/>
              </w:rPr>
            </w:pPr>
            <w:r w:rsidRPr="004C72F2">
              <w:rPr>
                <w:rFonts w:ascii="仿宋" w:eastAsia="仿宋" w:hAnsi="仿宋" w:hint="eastAsia"/>
                <w:szCs w:val="21"/>
              </w:rPr>
              <w:t>投标人针对招标文件第六章中的一般商务要求条款的响应得分规则如下：（一般商务要求条款指未标注“*”的条款）</w:t>
            </w:r>
          </w:p>
          <w:p w14:paraId="0859D5A5" w14:textId="77777777" w:rsidR="00033D32" w:rsidRPr="004C72F2" w:rsidRDefault="00033D32" w:rsidP="00033D32">
            <w:pPr>
              <w:rPr>
                <w:rFonts w:ascii="仿宋" w:eastAsia="仿宋" w:hAnsi="仿宋"/>
                <w:szCs w:val="21"/>
              </w:rPr>
            </w:pPr>
            <w:r w:rsidRPr="004C72F2">
              <w:rPr>
                <w:rFonts w:ascii="仿宋" w:eastAsia="仿宋" w:hAnsi="仿宋" w:hint="eastAsia"/>
                <w:szCs w:val="21"/>
              </w:rPr>
              <w:t>一般商务要求条款响应得分=（投标人满足一般商务要求条款的数量÷一般商务要求条款的总数量）×5分。</w:t>
            </w:r>
          </w:p>
          <w:p w14:paraId="7965D54F" w14:textId="77777777" w:rsidR="00033D32" w:rsidRPr="004C72F2" w:rsidRDefault="00033D32" w:rsidP="00033D32">
            <w:pPr>
              <w:rPr>
                <w:rFonts w:ascii="仿宋" w:eastAsia="仿宋" w:hAnsi="仿宋"/>
                <w:szCs w:val="21"/>
              </w:rPr>
            </w:pPr>
            <w:r w:rsidRPr="004C72F2">
              <w:rPr>
                <w:rFonts w:ascii="仿宋" w:eastAsia="仿宋" w:hAnsi="仿宋" w:hint="eastAsia"/>
                <w:szCs w:val="21"/>
              </w:rPr>
              <w:t>注：以“1、2、3......”标识为一项，得分保留小数点后两位小数，四舍五入。</w:t>
            </w:r>
          </w:p>
        </w:tc>
        <w:tc>
          <w:tcPr>
            <w:tcW w:w="987" w:type="dxa"/>
            <w:vAlign w:val="center"/>
          </w:tcPr>
          <w:p w14:paraId="52B524A5" w14:textId="77777777" w:rsidR="00033D32" w:rsidRPr="004C72F2" w:rsidRDefault="00033D32" w:rsidP="00033D32">
            <w:pPr>
              <w:jc w:val="center"/>
              <w:rPr>
                <w:rFonts w:ascii="仿宋" w:eastAsia="仿宋" w:hAnsi="仿宋"/>
                <w:szCs w:val="21"/>
              </w:rPr>
            </w:pPr>
            <w:r w:rsidRPr="004C72F2">
              <w:rPr>
                <w:rFonts w:ascii="仿宋" w:eastAsia="仿宋" w:hAnsi="仿宋" w:hint="eastAsia"/>
                <w:szCs w:val="21"/>
              </w:rPr>
              <w:t>/</w:t>
            </w:r>
          </w:p>
        </w:tc>
        <w:tc>
          <w:tcPr>
            <w:tcW w:w="1277" w:type="dxa"/>
            <w:vAlign w:val="center"/>
          </w:tcPr>
          <w:p w14:paraId="0A4BABFB" w14:textId="77777777" w:rsidR="00033D32" w:rsidRPr="004C72F2" w:rsidRDefault="00033D32" w:rsidP="00033D32">
            <w:pPr>
              <w:rPr>
                <w:rFonts w:ascii="仿宋" w:eastAsia="仿宋" w:hAnsi="仿宋"/>
                <w:szCs w:val="21"/>
              </w:rPr>
            </w:pPr>
            <w:r w:rsidRPr="004C72F2">
              <w:rPr>
                <w:rFonts w:ascii="仿宋" w:eastAsia="仿宋" w:hAnsi="仿宋" w:hint="eastAsia"/>
                <w:szCs w:val="21"/>
              </w:rPr>
              <w:t>技术类评分因素</w:t>
            </w:r>
          </w:p>
        </w:tc>
      </w:tr>
      <w:tr w:rsidR="00E1660D" w:rsidRPr="004C72F2" w14:paraId="1E0A4DE3" w14:textId="77777777" w:rsidTr="007703F7">
        <w:trPr>
          <w:trHeight w:val="402"/>
        </w:trPr>
        <w:tc>
          <w:tcPr>
            <w:tcW w:w="577" w:type="dxa"/>
            <w:vAlign w:val="center"/>
          </w:tcPr>
          <w:p w14:paraId="7BB91AC7" w14:textId="77777777" w:rsidR="00033D32" w:rsidRPr="004C72F2" w:rsidRDefault="00033D32" w:rsidP="00033D32">
            <w:pPr>
              <w:spacing w:line="400" w:lineRule="exact"/>
              <w:ind w:firstLine="28"/>
              <w:jc w:val="center"/>
              <w:rPr>
                <w:rFonts w:ascii="仿宋" w:eastAsia="仿宋" w:hAnsi="仿宋"/>
                <w:szCs w:val="21"/>
              </w:rPr>
            </w:pPr>
            <w:r w:rsidRPr="004C72F2">
              <w:rPr>
                <w:rFonts w:ascii="仿宋" w:eastAsia="仿宋" w:hAnsi="仿宋" w:hint="eastAsia"/>
                <w:szCs w:val="21"/>
              </w:rPr>
              <w:t>4</w:t>
            </w:r>
          </w:p>
        </w:tc>
        <w:tc>
          <w:tcPr>
            <w:tcW w:w="1119" w:type="dxa"/>
            <w:vAlign w:val="center"/>
          </w:tcPr>
          <w:p w14:paraId="07454DDD" w14:textId="77777777" w:rsidR="00033D32" w:rsidRPr="004C72F2" w:rsidRDefault="00033D32" w:rsidP="00033D32">
            <w:pPr>
              <w:rPr>
                <w:rFonts w:ascii="仿宋" w:eastAsia="仿宋" w:hAnsi="仿宋"/>
                <w:szCs w:val="21"/>
              </w:rPr>
            </w:pPr>
            <w:r w:rsidRPr="004C72F2">
              <w:rPr>
                <w:rFonts w:ascii="仿宋" w:eastAsia="仿宋" w:hAnsi="仿宋" w:hint="eastAsia"/>
                <w:szCs w:val="21"/>
              </w:rPr>
              <w:t>业绩</w:t>
            </w:r>
            <w:r w:rsidRPr="004C72F2">
              <w:rPr>
                <w:rFonts w:ascii="仿宋" w:eastAsia="仿宋" w:hAnsi="仿宋"/>
                <w:szCs w:val="21"/>
              </w:rPr>
              <w:t>3</w:t>
            </w:r>
            <w:r w:rsidRPr="004C72F2">
              <w:rPr>
                <w:rFonts w:ascii="仿宋" w:eastAsia="仿宋" w:hAnsi="仿宋" w:hint="eastAsia"/>
                <w:szCs w:val="21"/>
              </w:rPr>
              <w:t>%</w:t>
            </w:r>
          </w:p>
        </w:tc>
        <w:tc>
          <w:tcPr>
            <w:tcW w:w="561" w:type="dxa"/>
            <w:vAlign w:val="center"/>
          </w:tcPr>
          <w:p w14:paraId="08C8DDA6" w14:textId="77777777" w:rsidR="00033D32" w:rsidRPr="004C72F2" w:rsidRDefault="00033D32" w:rsidP="00033D32">
            <w:pPr>
              <w:rPr>
                <w:rFonts w:ascii="仿宋" w:eastAsia="仿宋" w:hAnsi="仿宋"/>
                <w:szCs w:val="21"/>
              </w:rPr>
            </w:pPr>
            <w:r w:rsidRPr="004C72F2">
              <w:rPr>
                <w:rFonts w:ascii="仿宋" w:eastAsia="仿宋" w:hAnsi="仿宋"/>
                <w:szCs w:val="21"/>
              </w:rPr>
              <w:t>3</w:t>
            </w:r>
            <w:r w:rsidRPr="004C72F2">
              <w:rPr>
                <w:rFonts w:ascii="仿宋" w:eastAsia="仿宋" w:hAnsi="仿宋" w:hint="eastAsia"/>
                <w:szCs w:val="21"/>
              </w:rPr>
              <w:t>分</w:t>
            </w:r>
          </w:p>
        </w:tc>
        <w:tc>
          <w:tcPr>
            <w:tcW w:w="4000" w:type="dxa"/>
            <w:vAlign w:val="center"/>
          </w:tcPr>
          <w:p w14:paraId="1CEBCBED" w14:textId="77777777" w:rsidR="00033D32" w:rsidRPr="004C72F2" w:rsidRDefault="00033D32" w:rsidP="00033D32">
            <w:pPr>
              <w:rPr>
                <w:rFonts w:ascii="仿宋" w:eastAsia="仿宋" w:hAnsi="仿宋"/>
                <w:szCs w:val="21"/>
              </w:rPr>
            </w:pPr>
            <w:r w:rsidRPr="004C72F2">
              <w:rPr>
                <w:rFonts w:ascii="仿宋" w:eastAsia="仿宋" w:hAnsi="仿宋" w:hint="eastAsia"/>
                <w:szCs w:val="21"/>
              </w:rPr>
              <w:t>评标委员会根据供应商同类产品销售业绩（</w:t>
            </w:r>
            <w:r w:rsidRPr="004C72F2">
              <w:rPr>
                <w:rFonts w:ascii="仿宋" w:eastAsia="仿宋" w:hAnsi="仿宋"/>
                <w:szCs w:val="21"/>
              </w:rPr>
              <w:t>2018</w:t>
            </w:r>
            <w:r w:rsidRPr="004C72F2">
              <w:rPr>
                <w:rFonts w:ascii="仿宋" w:eastAsia="仿宋" w:hAnsi="仿宋" w:hint="eastAsia"/>
                <w:szCs w:val="21"/>
              </w:rPr>
              <w:t>年-至递交投标文件截止日）进行评定，每提供</w:t>
            </w:r>
            <w:r w:rsidRPr="004C72F2">
              <w:rPr>
                <w:rFonts w:ascii="仿宋" w:eastAsia="仿宋" w:hAnsi="仿宋"/>
                <w:szCs w:val="21"/>
              </w:rPr>
              <w:t>一个业绩得</w:t>
            </w:r>
            <w:r w:rsidRPr="004C72F2">
              <w:rPr>
                <w:rFonts w:ascii="仿宋" w:eastAsia="仿宋" w:hAnsi="仿宋" w:hint="eastAsia"/>
                <w:szCs w:val="21"/>
              </w:rPr>
              <w:t>1分</w:t>
            </w:r>
            <w:r w:rsidRPr="004C72F2">
              <w:rPr>
                <w:rFonts w:ascii="仿宋" w:eastAsia="仿宋" w:hAnsi="仿宋"/>
                <w:szCs w:val="21"/>
              </w:rPr>
              <w:t>，最多得3</w:t>
            </w:r>
            <w:r w:rsidRPr="004C72F2">
              <w:rPr>
                <w:rFonts w:ascii="仿宋" w:eastAsia="仿宋" w:hAnsi="仿宋" w:hint="eastAsia"/>
                <w:szCs w:val="21"/>
              </w:rPr>
              <w:t>分。</w:t>
            </w:r>
          </w:p>
        </w:tc>
        <w:tc>
          <w:tcPr>
            <w:tcW w:w="987" w:type="dxa"/>
            <w:vAlign w:val="center"/>
          </w:tcPr>
          <w:p w14:paraId="1CFAF36E" w14:textId="66050B1B" w:rsidR="00033D32" w:rsidRPr="004C72F2" w:rsidRDefault="00033D32" w:rsidP="00033D32">
            <w:pPr>
              <w:rPr>
                <w:rFonts w:ascii="仿宋" w:eastAsia="仿宋" w:hAnsi="仿宋"/>
                <w:szCs w:val="21"/>
              </w:rPr>
            </w:pPr>
            <w:r w:rsidRPr="004C72F2">
              <w:rPr>
                <w:rFonts w:ascii="仿宋" w:eastAsia="仿宋" w:hAnsi="仿宋" w:hint="eastAsia"/>
                <w:szCs w:val="21"/>
              </w:rPr>
              <w:t>提供销售合同或中标</w:t>
            </w:r>
            <w:r w:rsidR="001E29A9" w:rsidRPr="004C72F2">
              <w:rPr>
                <w:rFonts w:ascii="仿宋" w:eastAsia="仿宋" w:hAnsi="仿宋" w:hint="eastAsia"/>
                <w:szCs w:val="21"/>
              </w:rPr>
              <w:t>/成交</w:t>
            </w:r>
            <w:r w:rsidRPr="004C72F2">
              <w:rPr>
                <w:rFonts w:ascii="仿宋" w:eastAsia="仿宋" w:hAnsi="仿宋" w:hint="eastAsia"/>
                <w:szCs w:val="21"/>
              </w:rPr>
              <w:t>通知书复印件</w:t>
            </w:r>
          </w:p>
        </w:tc>
        <w:tc>
          <w:tcPr>
            <w:tcW w:w="1277" w:type="dxa"/>
            <w:vAlign w:val="center"/>
          </w:tcPr>
          <w:p w14:paraId="62597C81" w14:textId="77777777" w:rsidR="00033D32" w:rsidRPr="004C72F2" w:rsidRDefault="00033D32" w:rsidP="00033D32">
            <w:pPr>
              <w:rPr>
                <w:rFonts w:ascii="仿宋" w:eastAsia="仿宋" w:hAnsi="仿宋"/>
                <w:szCs w:val="21"/>
              </w:rPr>
            </w:pPr>
            <w:r w:rsidRPr="004C72F2">
              <w:rPr>
                <w:rFonts w:ascii="仿宋" w:eastAsia="仿宋" w:hAnsi="仿宋" w:hint="eastAsia"/>
                <w:szCs w:val="21"/>
              </w:rPr>
              <w:t>共同评分因素</w:t>
            </w:r>
          </w:p>
        </w:tc>
      </w:tr>
      <w:tr w:rsidR="00E1660D" w:rsidRPr="004C72F2" w14:paraId="0895BEC3" w14:textId="77777777" w:rsidTr="007703F7">
        <w:trPr>
          <w:trHeight w:val="402"/>
        </w:trPr>
        <w:tc>
          <w:tcPr>
            <w:tcW w:w="577" w:type="dxa"/>
            <w:vAlign w:val="center"/>
          </w:tcPr>
          <w:p w14:paraId="0C5ABBF5" w14:textId="77777777" w:rsidR="00033D32" w:rsidRPr="004C72F2" w:rsidRDefault="00033D32" w:rsidP="00033D32">
            <w:pPr>
              <w:spacing w:line="400" w:lineRule="exact"/>
              <w:ind w:firstLine="28"/>
              <w:jc w:val="center"/>
              <w:rPr>
                <w:rFonts w:ascii="仿宋" w:eastAsia="仿宋" w:hAnsi="仿宋"/>
                <w:szCs w:val="21"/>
              </w:rPr>
            </w:pPr>
            <w:r w:rsidRPr="004C72F2">
              <w:rPr>
                <w:rFonts w:ascii="仿宋" w:eastAsia="仿宋" w:hAnsi="仿宋" w:hint="eastAsia"/>
                <w:szCs w:val="21"/>
              </w:rPr>
              <w:t>5</w:t>
            </w:r>
          </w:p>
        </w:tc>
        <w:tc>
          <w:tcPr>
            <w:tcW w:w="1119" w:type="dxa"/>
            <w:vAlign w:val="center"/>
          </w:tcPr>
          <w:p w14:paraId="0FE96C37" w14:textId="77777777" w:rsidR="00033D32" w:rsidRPr="004C72F2" w:rsidRDefault="00033D32" w:rsidP="00033D32">
            <w:pPr>
              <w:rPr>
                <w:rFonts w:ascii="仿宋" w:eastAsia="仿宋" w:hAnsi="仿宋"/>
                <w:szCs w:val="21"/>
              </w:rPr>
            </w:pPr>
            <w:r w:rsidRPr="004C72F2">
              <w:rPr>
                <w:rFonts w:ascii="仿宋" w:eastAsia="仿宋" w:hAnsi="仿宋" w:hint="eastAsia"/>
                <w:szCs w:val="21"/>
              </w:rPr>
              <w:t>节能、环境标志、无线局域网产品2%</w:t>
            </w:r>
          </w:p>
        </w:tc>
        <w:tc>
          <w:tcPr>
            <w:tcW w:w="561" w:type="dxa"/>
            <w:vAlign w:val="center"/>
          </w:tcPr>
          <w:p w14:paraId="08E93507" w14:textId="77777777" w:rsidR="00033D32" w:rsidRPr="004C72F2" w:rsidRDefault="00033D32" w:rsidP="00033D32">
            <w:pPr>
              <w:rPr>
                <w:rFonts w:ascii="仿宋" w:eastAsia="仿宋" w:hAnsi="仿宋"/>
                <w:szCs w:val="21"/>
              </w:rPr>
            </w:pPr>
            <w:r w:rsidRPr="004C72F2">
              <w:rPr>
                <w:rFonts w:ascii="仿宋" w:eastAsia="仿宋" w:hAnsi="仿宋" w:hint="eastAsia"/>
                <w:szCs w:val="21"/>
              </w:rPr>
              <w:t>2分</w:t>
            </w:r>
          </w:p>
        </w:tc>
        <w:tc>
          <w:tcPr>
            <w:tcW w:w="4000" w:type="dxa"/>
            <w:vAlign w:val="center"/>
          </w:tcPr>
          <w:p w14:paraId="75A4061C" w14:textId="77777777" w:rsidR="00033D32" w:rsidRPr="004C72F2" w:rsidRDefault="00033D32" w:rsidP="00033D32">
            <w:pPr>
              <w:rPr>
                <w:rFonts w:ascii="仿宋" w:eastAsia="仿宋" w:hAnsi="仿宋"/>
                <w:szCs w:val="21"/>
              </w:rPr>
            </w:pPr>
            <w:r w:rsidRPr="004C72F2">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308B65B2" w14:textId="77777777" w:rsidR="00033D32" w:rsidRPr="004C72F2" w:rsidRDefault="00033D32" w:rsidP="00033D32">
            <w:pPr>
              <w:rPr>
                <w:rFonts w:ascii="仿宋" w:eastAsia="仿宋" w:hAnsi="仿宋"/>
                <w:kern w:val="0"/>
                <w:szCs w:val="21"/>
              </w:rPr>
            </w:pPr>
            <w:r w:rsidRPr="004C72F2">
              <w:rPr>
                <w:rFonts w:ascii="仿宋" w:eastAsia="仿宋" w:hAnsi="仿宋" w:hint="eastAsia"/>
                <w:szCs w:val="21"/>
              </w:rPr>
              <w:t>注：1. 节能产品、环境标志产品优先采购范围</w:t>
            </w:r>
            <w:r w:rsidRPr="004C72F2">
              <w:rPr>
                <w:rFonts w:ascii="仿宋" w:eastAsia="仿宋" w:hAnsi="仿宋" w:hint="eastAsia"/>
                <w:kern w:val="0"/>
                <w:szCs w:val="21"/>
              </w:rPr>
              <w:t>以品目清单为准</w:t>
            </w:r>
            <w:r w:rsidRPr="004C72F2">
              <w:rPr>
                <w:rFonts w:ascii="仿宋" w:eastAsia="仿宋" w:hAnsi="仿宋"/>
                <w:kern w:val="0"/>
                <w:szCs w:val="21"/>
              </w:rPr>
              <w:t>。</w:t>
            </w:r>
            <w:r w:rsidRPr="004C72F2">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4C72F2">
              <w:rPr>
                <w:rFonts w:ascii="仿宋" w:eastAsia="仿宋" w:hAnsi="仿宋" w:hint="eastAsia"/>
                <w:szCs w:val="21"/>
              </w:rPr>
              <w:t>无线局域网产品优先采购范围</w:t>
            </w:r>
            <w:r w:rsidRPr="004C72F2">
              <w:rPr>
                <w:rFonts w:ascii="仿宋" w:eastAsia="仿宋" w:hAnsi="仿宋" w:hint="eastAsia"/>
                <w:kern w:val="0"/>
                <w:szCs w:val="21"/>
              </w:rPr>
              <w:t>以中国</w:t>
            </w:r>
            <w:r w:rsidRPr="004C72F2">
              <w:rPr>
                <w:rFonts w:ascii="仿宋" w:eastAsia="仿宋" w:hAnsi="仿宋"/>
                <w:kern w:val="0"/>
                <w:szCs w:val="21"/>
              </w:rPr>
              <w:t>政府采购网公布的</w:t>
            </w:r>
            <w:r w:rsidRPr="004C72F2">
              <w:rPr>
                <w:rFonts w:ascii="仿宋" w:eastAsia="仿宋" w:hAnsi="仿宋" w:hint="eastAsia"/>
                <w:kern w:val="0"/>
                <w:szCs w:val="21"/>
              </w:rPr>
              <w:t>《无线局域网认证产品政府采购清单》为准</w:t>
            </w:r>
            <w:r w:rsidRPr="004C72F2">
              <w:rPr>
                <w:rFonts w:ascii="仿宋" w:eastAsia="仿宋" w:hAnsi="仿宋"/>
                <w:kern w:val="0"/>
                <w:szCs w:val="21"/>
              </w:rPr>
              <w:t>。</w:t>
            </w:r>
          </w:p>
          <w:p w14:paraId="6EC92B83" w14:textId="77777777" w:rsidR="00033D32" w:rsidRPr="004C72F2" w:rsidRDefault="00033D32" w:rsidP="00033D32">
            <w:pPr>
              <w:rPr>
                <w:rFonts w:ascii="仿宋" w:eastAsia="仿宋" w:hAnsi="仿宋"/>
                <w:kern w:val="0"/>
                <w:szCs w:val="21"/>
              </w:rPr>
            </w:pPr>
            <w:r w:rsidRPr="004C72F2">
              <w:rPr>
                <w:rFonts w:ascii="仿宋" w:eastAsia="仿宋" w:hAnsi="仿宋" w:hint="eastAsia"/>
                <w:kern w:val="0"/>
                <w:szCs w:val="21"/>
              </w:rPr>
              <w:t>2.</w:t>
            </w:r>
            <w:r w:rsidRPr="004C72F2">
              <w:rPr>
                <w:rFonts w:ascii="仿宋" w:eastAsia="仿宋" w:hAnsi="仿宋" w:hint="eastAsia"/>
                <w:szCs w:val="21"/>
              </w:rPr>
              <w:t xml:space="preserve"> 投标产品属于</w:t>
            </w:r>
            <w:r w:rsidRPr="004C72F2">
              <w:rPr>
                <w:rFonts w:ascii="仿宋" w:eastAsia="仿宋" w:hAnsi="仿宋" w:hint="eastAsia"/>
                <w:kern w:val="0"/>
                <w:szCs w:val="21"/>
              </w:rPr>
              <w:t>优先</w:t>
            </w:r>
            <w:r w:rsidRPr="004C72F2">
              <w:rPr>
                <w:rFonts w:ascii="仿宋" w:eastAsia="仿宋" w:hAnsi="仿宋"/>
                <w:kern w:val="0"/>
                <w:szCs w:val="21"/>
              </w:rPr>
              <w:t>采购范围内的</w:t>
            </w:r>
            <w:r w:rsidRPr="004C72F2">
              <w:rPr>
                <w:rFonts w:ascii="仿宋" w:eastAsia="仿宋" w:hAnsi="仿宋" w:hint="eastAsia"/>
                <w:szCs w:val="21"/>
              </w:rPr>
              <w:t>节能产品或者环境标志产品的</w:t>
            </w:r>
            <w:r w:rsidRPr="004C72F2">
              <w:rPr>
                <w:rFonts w:ascii="仿宋" w:eastAsia="仿宋" w:hAnsi="仿宋"/>
                <w:szCs w:val="21"/>
              </w:rPr>
              <w:t>，</w:t>
            </w:r>
            <w:r w:rsidRPr="004C72F2">
              <w:rPr>
                <w:rFonts w:ascii="仿宋" w:eastAsia="仿宋" w:hAnsi="仿宋" w:hint="eastAsia"/>
                <w:kern w:val="0"/>
                <w:szCs w:val="21"/>
              </w:rPr>
              <w:t>提供国家确定的认证机构出具的、处于有效期之内的节能产品、环境标志产品认证证书复印件加盖</w:t>
            </w:r>
            <w:r w:rsidRPr="004C72F2">
              <w:rPr>
                <w:rFonts w:ascii="仿宋" w:eastAsia="仿宋" w:hAnsi="仿宋"/>
                <w:kern w:val="0"/>
                <w:szCs w:val="21"/>
              </w:rPr>
              <w:t>供应商公章（</w:t>
            </w:r>
            <w:r w:rsidRPr="004C72F2">
              <w:rPr>
                <w:rFonts w:ascii="仿宋" w:eastAsia="仿宋" w:hAnsi="仿宋" w:hint="eastAsia"/>
                <w:kern w:val="0"/>
                <w:szCs w:val="21"/>
              </w:rPr>
              <w:t>鲜章</w:t>
            </w:r>
            <w:r w:rsidRPr="004C72F2">
              <w:rPr>
                <w:rFonts w:ascii="仿宋" w:eastAsia="仿宋" w:hAnsi="仿宋"/>
                <w:kern w:val="0"/>
                <w:szCs w:val="21"/>
              </w:rPr>
              <w:t>）</w:t>
            </w:r>
            <w:r w:rsidRPr="004C72F2">
              <w:rPr>
                <w:rFonts w:ascii="仿宋" w:eastAsia="仿宋" w:hAnsi="仿宋" w:hint="eastAsia"/>
                <w:kern w:val="0"/>
                <w:szCs w:val="21"/>
              </w:rPr>
              <w:t>。</w:t>
            </w:r>
          </w:p>
          <w:p w14:paraId="3697363A" w14:textId="77777777" w:rsidR="00033D32" w:rsidRPr="004C72F2" w:rsidRDefault="00033D32" w:rsidP="00033D32">
            <w:pPr>
              <w:rPr>
                <w:rFonts w:ascii="仿宋" w:eastAsia="仿宋" w:hAnsi="仿宋"/>
                <w:szCs w:val="21"/>
              </w:rPr>
            </w:pPr>
            <w:r w:rsidRPr="004C72F2">
              <w:rPr>
                <w:rFonts w:ascii="仿宋" w:eastAsia="仿宋" w:hAnsi="仿宋"/>
                <w:kern w:val="0"/>
                <w:szCs w:val="21"/>
              </w:rPr>
              <w:lastRenderedPageBreak/>
              <w:t>3.</w:t>
            </w:r>
            <w:r w:rsidRPr="004C72F2">
              <w:rPr>
                <w:rFonts w:ascii="仿宋" w:eastAsia="仿宋" w:hAnsi="仿宋" w:hint="eastAsia"/>
                <w:kern w:val="0"/>
                <w:szCs w:val="21"/>
              </w:rPr>
              <w:t xml:space="preserve"> 投标产品属于优先</w:t>
            </w:r>
            <w:r w:rsidRPr="004C72F2">
              <w:rPr>
                <w:rFonts w:ascii="仿宋" w:eastAsia="仿宋" w:hAnsi="仿宋"/>
                <w:kern w:val="0"/>
                <w:szCs w:val="21"/>
              </w:rPr>
              <w:t>采购范围内的</w:t>
            </w:r>
            <w:r w:rsidRPr="004C72F2">
              <w:rPr>
                <w:rFonts w:ascii="仿宋" w:eastAsia="仿宋" w:hAnsi="仿宋" w:hint="eastAsia"/>
                <w:szCs w:val="21"/>
              </w:rPr>
              <w:t>无线局域网产品的，</w:t>
            </w:r>
            <w:r w:rsidRPr="004C72F2">
              <w:rPr>
                <w:rFonts w:ascii="仿宋" w:eastAsia="仿宋" w:hAnsi="仿宋" w:hint="eastAsia"/>
                <w:kern w:val="0"/>
                <w:szCs w:val="21"/>
              </w:rPr>
              <w:t>提供政府采购清单</w:t>
            </w:r>
            <w:proofErr w:type="gramStart"/>
            <w:r w:rsidRPr="004C72F2">
              <w:rPr>
                <w:rFonts w:ascii="仿宋" w:eastAsia="仿宋" w:hAnsi="仿宋" w:hint="eastAsia"/>
                <w:kern w:val="0"/>
                <w:szCs w:val="21"/>
              </w:rPr>
              <w:t>对应页并加盖</w:t>
            </w:r>
            <w:proofErr w:type="gramEnd"/>
            <w:r w:rsidRPr="004C72F2">
              <w:rPr>
                <w:rFonts w:ascii="仿宋" w:eastAsia="仿宋" w:hAnsi="仿宋" w:hint="eastAsia"/>
                <w:kern w:val="0"/>
                <w:szCs w:val="21"/>
              </w:rPr>
              <w:t>供应商单位公章（鲜章）。</w:t>
            </w:r>
          </w:p>
        </w:tc>
        <w:tc>
          <w:tcPr>
            <w:tcW w:w="987" w:type="dxa"/>
            <w:vAlign w:val="center"/>
          </w:tcPr>
          <w:p w14:paraId="62082FCD" w14:textId="77777777" w:rsidR="00033D32" w:rsidRPr="004C72F2" w:rsidRDefault="00033D32" w:rsidP="00033D32">
            <w:pPr>
              <w:rPr>
                <w:rFonts w:ascii="仿宋" w:eastAsia="仿宋" w:hAnsi="仿宋"/>
                <w:szCs w:val="21"/>
              </w:rPr>
            </w:pPr>
            <w:r w:rsidRPr="004C72F2">
              <w:rPr>
                <w:rFonts w:ascii="仿宋" w:eastAsia="仿宋" w:hAnsi="仿宋" w:hint="eastAsia"/>
                <w:szCs w:val="21"/>
              </w:rPr>
              <w:lastRenderedPageBreak/>
              <w:t>/</w:t>
            </w:r>
          </w:p>
        </w:tc>
        <w:tc>
          <w:tcPr>
            <w:tcW w:w="1277" w:type="dxa"/>
            <w:vAlign w:val="center"/>
          </w:tcPr>
          <w:p w14:paraId="6F1EB86A" w14:textId="77777777" w:rsidR="00033D32" w:rsidRPr="004C72F2" w:rsidRDefault="00033D32" w:rsidP="00033D32">
            <w:pPr>
              <w:rPr>
                <w:rFonts w:ascii="仿宋" w:eastAsia="仿宋" w:hAnsi="仿宋"/>
                <w:szCs w:val="21"/>
              </w:rPr>
            </w:pPr>
            <w:r w:rsidRPr="004C72F2">
              <w:rPr>
                <w:rFonts w:ascii="仿宋" w:eastAsia="仿宋" w:hAnsi="仿宋" w:hint="eastAsia"/>
                <w:szCs w:val="21"/>
              </w:rPr>
              <w:t>政策类评分因素</w:t>
            </w:r>
          </w:p>
        </w:tc>
      </w:tr>
    </w:tbl>
    <w:p w14:paraId="267AA9C1" w14:textId="262FFF63" w:rsidR="009F1573" w:rsidRPr="004C72F2" w:rsidRDefault="00D722B2" w:rsidP="00F80D82">
      <w:pPr>
        <w:keepNext/>
        <w:keepLines/>
        <w:spacing w:before="260" w:after="260" w:line="415" w:lineRule="auto"/>
        <w:outlineLvl w:val="1"/>
        <w:rPr>
          <w:rFonts w:ascii="仿宋" w:eastAsia="仿宋" w:hAnsi="仿宋"/>
          <w:b/>
          <w:bCs/>
          <w:sz w:val="24"/>
        </w:rPr>
      </w:pPr>
      <w:r w:rsidRPr="004C72F2">
        <w:rPr>
          <w:rFonts w:ascii="仿宋" w:eastAsia="仿宋" w:hAnsi="仿宋"/>
          <w:b/>
          <w:bCs/>
          <w:sz w:val="24"/>
        </w:rPr>
        <w:lastRenderedPageBreak/>
        <w:t>22</w:t>
      </w:r>
      <w:r w:rsidR="009F1573" w:rsidRPr="004C72F2">
        <w:rPr>
          <w:rFonts w:ascii="仿宋" w:eastAsia="仿宋" w:hAnsi="仿宋" w:hint="eastAsia"/>
          <w:b/>
          <w:bCs/>
          <w:sz w:val="24"/>
        </w:rPr>
        <w:t>-</w:t>
      </w:r>
      <w:r w:rsidR="008D3C12" w:rsidRPr="004C72F2">
        <w:rPr>
          <w:rFonts w:ascii="仿宋" w:eastAsia="仿宋" w:hAnsi="仿宋"/>
          <w:b/>
          <w:bCs/>
          <w:sz w:val="24"/>
        </w:rPr>
        <w:t>2</w:t>
      </w:r>
      <w:r w:rsidRPr="004C72F2">
        <w:rPr>
          <w:rFonts w:ascii="仿宋" w:eastAsia="仿宋" w:hAnsi="仿宋"/>
          <w:b/>
          <w:bCs/>
          <w:sz w:val="24"/>
        </w:rPr>
        <w:t>4</w:t>
      </w:r>
      <w:r w:rsidR="009F1573" w:rsidRPr="004C72F2">
        <w:rPr>
          <w:rFonts w:ascii="仿宋" w:eastAsia="仿宋" w:hAnsi="仿宋" w:hint="eastAsia"/>
          <w:b/>
          <w:bCs/>
          <w:sz w:val="24"/>
        </w:rPr>
        <w:t>包</w:t>
      </w:r>
      <w:r w:rsidR="009F1573" w:rsidRPr="004C72F2">
        <w:rPr>
          <w:rFonts w:ascii="仿宋" w:eastAsia="仿宋" w:hAnsi="仿宋"/>
          <w:b/>
          <w:bCs/>
          <w:sz w:val="24"/>
        </w:rPr>
        <w:t>：</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000"/>
        <w:gridCol w:w="987"/>
        <w:gridCol w:w="1277"/>
      </w:tblGrid>
      <w:tr w:rsidR="00E1660D" w:rsidRPr="004C72F2" w14:paraId="7BE1343E" w14:textId="77777777" w:rsidTr="007703F7">
        <w:trPr>
          <w:trHeight w:val="402"/>
        </w:trPr>
        <w:tc>
          <w:tcPr>
            <w:tcW w:w="577" w:type="dxa"/>
            <w:vAlign w:val="center"/>
          </w:tcPr>
          <w:p w14:paraId="2C51414A" w14:textId="20901318" w:rsidR="008D3C12" w:rsidRPr="004C72F2" w:rsidRDefault="008D3C12" w:rsidP="008D3C12">
            <w:pPr>
              <w:spacing w:line="400" w:lineRule="exact"/>
              <w:ind w:firstLine="28"/>
              <w:jc w:val="center"/>
              <w:rPr>
                <w:rFonts w:ascii="仿宋" w:eastAsia="仿宋" w:hAnsi="仿宋"/>
                <w:szCs w:val="21"/>
              </w:rPr>
            </w:pPr>
            <w:r w:rsidRPr="004C72F2">
              <w:rPr>
                <w:rFonts w:ascii="仿宋" w:eastAsia="仿宋" w:hAnsi="仿宋" w:hint="eastAsia"/>
                <w:szCs w:val="21"/>
              </w:rPr>
              <w:t>序号</w:t>
            </w:r>
          </w:p>
        </w:tc>
        <w:tc>
          <w:tcPr>
            <w:tcW w:w="1119" w:type="dxa"/>
            <w:vAlign w:val="center"/>
          </w:tcPr>
          <w:p w14:paraId="52394B19" w14:textId="77777777" w:rsidR="008D3C12" w:rsidRPr="004C72F2" w:rsidRDefault="008D3C12" w:rsidP="008D3C12">
            <w:pPr>
              <w:spacing w:line="400" w:lineRule="exact"/>
              <w:ind w:firstLine="28"/>
              <w:jc w:val="center"/>
              <w:rPr>
                <w:rFonts w:ascii="仿宋" w:eastAsia="仿宋" w:hAnsi="仿宋"/>
                <w:szCs w:val="21"/>
              </w:rPr>
            </w:pPr>
            <w:r w:rsidRPr="004C72F2">
              <w:rPr>
                <w:rFonts w:ascii="仿宋" w:eastAsia="仿宋" w:hAnsi="仿宋" w:hint="eastAsia"/>
                <w:szCs w:val="21"/>
              </w:rPr>
              <w:t>评分因素</w:t>
            </w:r>
          </w:p>
          <w:p w14:paraId="444281BC" w14:textId="7B02CD94" w:rsidR="008D3C12" w:rsidRPr="004C72F2" w:rsidRDefault="008D3C12" w:rsidP="008D3C12">
            <w:pPr>
              <w:jc w:val="center"/>
              <w:rPr>
                <w:rFonts w:ascii="仿宋" w:eastAsia="仿宋" w:hAnsi="仿宋"/>
                <w:szCs w:val="21"/>
              </w:rPr>
            </w:pPr>
            <w:r w:rsidRPr="004C72F2">
              <w:rPr>
                <w:rFonts w:ascii="仿宋" w:eastAsia="仿宋" w:hAnsi="仿宋" w:hint="eastAsia"/>
                <w:szCs w:val="21"/>
              </w:rPr>
              <w:t>及权重</w:t>
            </w:r>
          </w:p>
        </w:tc>
        <w:tc>
          <w:tcPr>
            <w:tcW w:w="561" w:type="dxa"/>
            <w:vAlign w:val="center"/>
          </w:tcPr>
          <w:p w14:paraId="4677D892" w14:textId="35959C41" w:rsidR="008D3C12" w:rsidRPr="004C72F2" w:rsidRDefault="008D3C12" w:rsidP="008D3C12">
            <w:pPr>
              <w:jc w:val="center"/>
              <w:rPr>
                <w:rFonts w:ascii="仿宋" w:eastAsia="仿宋" w:hAnsi="仿宋"/>
                <w:szCs w:val="21"/>
              </w:rPr>
            </w:pPr>
            <w:r w:rsidRPr="004C72F2">
              <w:rPr>
                <w:rFonts w:ascii="仿宋" w:eastAsia="仿宋" w:hAnsi="仿宋" w:hint="eastAsia"/>
                <w:szCs w:val="21"/>
              </w:rPr>
              <w:t>分　值</w:t>
            </w:r>
          </w:p>
        </w:tc>
        <w:tc>
          <w:tcPr>
            <w:tcW w:w="4000" w:type="dxa"/>
            <w:vAlign w:val="center"/>
          </w:tcPr>
          <w:p w14:paraId="7EBC399E" w14:textId="47983C42" w:rsidR="008D3C12" w:rsidRPr="004C72F2" w:rsidRDefault="008D3C12" w:rsidP="008D3C12">
            <w:pPr>
              <w:jc w:val="center"/>
              <w:rPr>
                <w:rFonts w:ascii="仿宋" w:eastAsia="仿宋" w:hAnsi="仿宋"/>
                <w:szCs w:val="21"/>
              </w:rPr>
            </w:pPr>
            <w:r w:rsidRPr="004C72F2">
              <w:rPr>
                <w:rFonts w:ascii="仿宋" w:eastAsia="仿宋" w:hAnsi="仿宋" w:hint="eastAsia"/>
                <w:szCs w:val="21"/>
              </w:rPr>
              <w:t>评分标准</w:t>
            </w:r>
          </w:p>
        </w:tc>
        <w:tc>
          <w:tcPr>
            <w:tcW w:w="987" w:type="dxa"/>
            <w:vAlign w:val="center"/>
          </w:tcPr>
          <w:p w14:paraId="15FB67C6" w14:textId="364C973B" w:rsidR="008D3C12" w:rsidRPr="004C72F2" w:rsidRDefault="008D3C12" w:rsidP="008D3C12">
            <w:pPr>
              <w:jc w:val="center"/>
              <w:rPr>
                <w:rFonts w:ascii="仿宋" w:eastAsia="仿宋" w:hAnsi="仿宋"/>
                <w:szCs w:val="21"/>
              </w:rPr>
            </w:pPr>
            <w:r w:rsidRPr="004C72F2">
              <w:rPr>
                <w:rFonts w:ascii="仿宋" w:eastAsia="仿宋" w:hAnsi="仿宋" w:hint="eastAsia"/>
                <w:szCs w:val="21"/>
              </w:rPr>
              <w:t>备注</w:t>
            </w:r>
          </w:p>
        </w:tc>
        <w:tc>
          <w:tcPr>
            <w:tcW w:w="1277" w:type="dxa"/>
            <w:vAlign w:val="center"/>
          </w:tcPr>
          <w:p w14:paraId="68C8D6B1" w14:textId="33527173" w:rsidR="008D3C12" w:rsidRPr="004C72F2" w:rsidRDefault="008D3C12" w:rsidP="008D3C12">
            <w:pPr>
              <w:jc w:val="center"/>
              <w:rPr>
                <w:rFonts w:ascii="仿宋" w:eastAsia="仿宋" w:hAnsi="仿宋"/>
                <w:szCs w:val="21"/>
              </w:rPr>
            </w:pPr>
            <w:r w:rsidRPr="004C72F2">
              <w:rPr>
                <w:rFonts w:ascii="仿宋" w:eastAsia="仿宋" w:hAnsi="仿宋" w:hint="eastAsia"/>
                <w:szCs w:val="21"/>
              </w:rPr>
              <w:t>说明</w:t>
            </w:r>
          </w:p>
        </w:tc>
      </w:tr>
      <w:tr w:rsidR="00E1660D" w:rsidRPr="004C72F2" w14:paraId="34BD0A88" w14:textId="77777777" w:rsidTr="007703F7">
        <w:trPr>
          <w:trHeight w:val="402"/>
        </w:trPr>
        <w:tc>
          <w:tcPr>
            <w:tcW w:w="577" w:type="dxa"/>
            <w:vAlign w:val="center"/>
          </w:tcPr>
          <w:p w14:paraId="70B44E0B" w14:textId="114FEE8B" w:rsidR="008D3C12" w:rsidRPr="004C72F2" w:rsidRDefault="008D3C12" w:rsidP="008D3C12">
            <w:pPr>
              <w:spacing w:line="400" w:lineRule="exact"/>
              <w:ind w:firstLine="28"/>
              <w:jc w:val="center"/>
              <w:rPr>
                <w:rFonts w:ascii="仿宋" w:eastAsia="仿宋" w:hAnsi="仿宋"/>
                <w:szCs w:val="21"/>
              </w:rPr>
            </w:pPr>
            <w:r w:rsidRPr="004C72F2">
              <w:rPr>
                <w:rFonts w:ascii="仿宋" w:eastAsia="仿宋" w:hAnsi="仿宋" w:hint="eastAsia"/>
                <w:szCs w:val="21"/>
              </w:rPr>
              <w:t>1</w:t>
            </w:r>
          </w:p>
        </w:tc>
        <w:tc>
          <w:tcPr>
            <w:tcW w:w="1119" w:type="dxa"/>
            <w:vAlign w:val="center"/>
          </w:tcPr>
          <w:p w14:paraId="427F02C4" w14:textId="77777777" w:rsidR="008D3C12" w:rsidRPr="004C72F2" w:rsidRDefault="008D3C12" w:rsidP="008D3C12">
            <w:pPr>
              <w:rPr>
                <w:rFonts w:ascii="仿宋" w:eastAsia="仿宋" w:hAnsi="仿宋"/>
                <w:szCs w:val="21"/>
              </w:rPr>
            </w:pPr>
            <w:r w:rsidRPr="004C72F2">
              <w:rPr>
                <w:rFonts w:ascii="仿宋" w:eastAsia="仿宋" w:hAnsi="仿宋" w:hint="eastAsia"/>
                <w:szCs w:val="21"/>
              </w:rPr>
              <w:t>报价</w:t>
            </w:r>
            <w:r w:rsidRPr="004C72F2">
              <w:rPr>
                <w:rFonts w:ascii="仿宋" w:eastAsia="仿宋" w:hAnsi="仿宋"/>
                <w:szCs w:val="21"/>
              </w:rPr>
              <w:t>30</w:t>
            </w:r>
            <w:r w:rsidRPr="004C72F2">
              <w:rPr>
                <w:rFonts w:ascii="仿宋" w:eastAsia="仿宋" w:hAnsi="仿宋" w:hint="eastAsia"/>
                <w:szCs w:val="21"/>
              </w:rPr>
              <w:t>%</w:t>
            </w:r>
          </w:p>
          <w:p w14:paraId="5022F3BB" w14:textId="1D9A02DB" w:rsidR="008D3C12" w:rsidRPr="004C72F2" w:rsidRDefault="008D3C12" w:rsidP="008D3C12">
            <w:pPr>
              <w:spacing w:line="400" w:lineRule="exact"/>
              <w:ind w:firstLine="28"/>
              <w:jc w:val="center"/>
              <w:rPr>
                <w:rFonts w:ascii="仿宋" w:eastAsia="仿宋" w:hAnsi="仿宋"/>
                <w:szCs w:val="21"/>
              </w:rPr>
            </w:pPr>
            <w:r w:rsidRPr="004C72F2">
              <w:rPr>
                <w:rFonts w:ascii="仿宋" w:eastAsia="仿宋" w:hAnsi="仿宋" w:hint="eastAsia"/>
                <w:szCs w:val="21"/>
              </w:rPr>
              <w:t>（主要评分因素）</w:t>
            </w:r>
          </w:p>
        </w:tc>
        <w:tc>
          <w:tcPr>
            <w:tcW w:w="561" w:type="dxa"/>
            <w:vAlign w:val="center"/>
          </w:tcPr>
          <w:p w14:paraId="67ED30F6" w14:textId="386C4362" w:rsidR="008D3C12" w:rsidRPr="004C72F2" w:rsidRDefault="008D3C12" w:rsidP="008D3C12">
            <w:pPr>
              <w:rPr>
                <w:rFonts w:ascii="仿宋" w:eastAsia="仿宋" w:hAnsi="仿宋"/>
                <w:szCs w:val="21"/>
              </w:rPr>
            </w:pPr>
            <w:r w:rsidRPr="004C72F2">
              <w:rPr>
                <w:rFonts w:ascii="仿宋" w:eastAsia="仿宋" w:hAnsi="仿宋"/>
                <w:szCs w:val="21"/>
              </w:rPr>
              <w:t>30</w:t>
            </w:r>
            <w:r w:rsidRPr="004C72F2">
              <w:rPr>
                <w:rFonts w:ascii="仿宋" w:eastAsia="仿宋" w:hAnsi="仿宋" w:hint="eastAsia"/>
                <w:szCs w:val="21"/>
              </w:rPr>
              <w:t>分</w:t>
            </w:r>
          </w:p>
        </w:tc>
        <w:tc>
          <w:tcPr>
            <w:tcW w:w="4000" w:type="dxa"/>
            <w:vAlign w:val="center"/>
          </w:tcPr>
          <w:p w14:paraId="117C3A04" w14:textId="2C61C671" w:rsidR="008D3C12" w:rsidRPr="004C72F2" w:rsidRDefault="008D3C12" w:rsidP="008D3C12">
            <w:pPr>
              <w:rPr>
                <w:rFonts w:ascii="仿宋" w:eastAsia="仿宋" w:hAnsi="仿宋"/>
                <w:szCs w:val="21"/>
              </w:rPr>
            </w:pPr>
            <w:r w:rsidRPr="004C72F2">
              <w:rPr>
                <w:rFonts w:ascii="仿宋" w:eastAsia="仿宋" w:hAnsi="仿宋" w:hint="eastAsia"/>
                <w:szCs w:val="21"/>
              </w:rPr>
              <w:t>满足招标文件要求且投标价格最低的报价为基准价，其价格分为满分。其他供应商的价格</w:t>
            </w:r>
            <w:proofErr w:type="gramStart"/>
            <w:r w:rsidRPr="004C72F2">
              <w:rPr>
                <w:rFonts w:ascii="仿宋" w:eastAsia="仿宋" w:hAnsi="仿宋" w:hint="eastAsia"/>
                <w:szCs w:val="21"/>
              </w:rPr>
              <w:t>分统一</w:t>
            </w:r>
            <w:proofErr w:type="gramEnd"/>
            <w:r w:rsidRPr="004C72F2">
              <w:rPr>
                <w:rFonts w:ascii="仿宋" w:eastAsia="仿宋" w:hAnsi="仿宋" w:hint="eastAsia"/>
                <w:szCs w:val="21"/>
              </w:rPr>
              <w:t xml:space="preserve">按照下列公式计算：报价得分=(基准价／报价)* </w:t>
            </w:r>
            <w:r w:rsidRPr="004C72F2">
              <w:rPr>
                <w:rFonts w:ascii="仿宋" w:eastAsia="仿宋" w:hAnsi="仿宋"/>
                <w:szCs w:val="21"/>
              </w:rPr>
              <w:t>30</w:t>
            </w:r>
            <w:r w:rsidRPr="004C72F2">
              <w:rPr>
                <w:rFonts w:ascii="仿宋" w:eastAsia="仿宋" w:hAnsi="仿宋" w:hint="eastAsia"/>
                <w:szCs w:val="21"/>
              </w:rPr>
              <w:t>%*100</w:t>
            </w:r>
          </w:p>
        </w:tc>
        <w:tc>
          <w:tcPr>
            <w:tcW w:w="987" w:type="dxa"/>
            <w:vAlign w:val="center"/>
          </w:tcPr>
          <w:p w14:paraId="65CA6D77" w14:textId="3E06AD99" w:rsidR="008D3C12" w:rsidRPr="004C72F2" w:rsidRDefault="008D3C12" w:rsidP="008D3C12">
            <w:pPr>
              <w:jc w:val="center"/>
              <w:rPr>
                <w:rFonts w:ascii="仿宋" w:eastAsia="仿宋" w:hAnsi="仿宋"/>
                <w:szCs w:val="21"/>
              </w:rPr>
            </w:pPr>
            <w:r w:rsidRPr="004C72F2">
              <w:rPr>
                <w:rFonts w:ascii="仿宋" w:eastAsia="仿宋" w:hAnsi="仿宋" w:hint="eastAsia"/>
                <w:szCs w:val="21"/>
              </w:rPr>
              <w:t>/</w:t>
            </w:r>
          </w:p>
        </w:tc>
        <w:tc>
          <w:tcPr>
            <w:tcW w:w="1277" w:type="dxa"/>
            <w:vAlign w:val="center"/>
          </w:tcPr>
          <w:p w14:paraId="21D6490C" w14:textId="213EAA8A" w:rsidR="008D3C12" w:rsidRPr="004C72F2" w:rsidRDefault="008D3C12" w:rsidP="008D3C12">
            <w:pPr>
              <w:rPr>
                <w:rFonts w:ascii="仿宋" w:eastAsia="仿宋" w:hAnsi="仿宋"/>
                <w:szCs w:val="21"/>
              </w:rPr>
            </w:pPr>
            <w:r w:rsidRPr="004C72F2">
              <w:rPr>
                <w:rFonts w:ascii="仿宋" w:eastAsia="仿宋" w:hAnsi="仿宋" w:hint="eastAsia"/>
                <w:szCs w:val="21"/>
              </w:rPr>
              <w:t>共同评分因素</w:t>
            </w:r>
          </w:p>
        </w:tc>
      </w:tr>
      <w:tr w:rsidR="00E1660D" w:rsidRPr="004C72F2" w14:paraId="0EE90B1E" w14:textId="77777777" w:rsidTr="007703F7">
        <w:trPr>
          <w:trHeight w:val="402"/>
        </w:trPr>
        <w:tc>
          <w:tcPr>
            <w:tcW w:w="577" w:type="dxa"/>
            <w:vAlign w:val="center"/>
          </w:tcPr>
          <w:p w14:paraId="1A243E3F" w14:textId="77777777" w:rsidR="008D3C12" w:rsidRPr="004C72F2" w:rsidRDefault="008D3C12" w:rsidP="008D3C12">
            <w:pPr>
              <w:spacing w:line="400" w:lineRule="exact"/>
              <w:ind w:firstLine="28"/>
              <w:jc w:val="center"/>
              <w:rPr>
                <w:rFonts w:ascii="仿宋" w:eastAsia="仿宋" w:hAnsi="仿宋"/>
                <w:szCs w:val="21"/>
              </w:rPr>
            </w:pPr>
            <w:r w:rsidRPr="004C72F2">
              <w:rPr>
                <w:rFonts w:ascii="仿宋" w:eastAsia="仿宋" w:hAnsi="仿宋" w:hint="eastAsia"/>
                <w:szCs w:val="21"/>
              </w:rPr>
              <w:t>2</w:t>
            </w:r>
          </w:p>
        </w:tc>
        <w:tc>
          <w:tcPr>
            <w:tcW w:w="1119" w:type="dxa"/>
            <w:vAlign w:val="center"/>
          </w:tcPr>
          <w:p w14:paraId="7B74C5DC" w14:textId="77777777" w:rsidR="008D3C12" w:rsidRPr="004C72F2" w:rsidRDefault="008D3C12" w:rsidP="008D3C12">
            <w:pPr>
              <w:rPr>
                <w:rFonts w:ascii="仿宋" w:eastAsia="仿宋" w:hAnsi="仿宋"/>
                <w:szCs w:val="21"/>
              </w:rPr>
            </w:pPr>
            <w:r w:rsidRPr="004C72F2">
              <w:rPr>
                <w:rFonts w:ascii="仿宋" w:eastAsia="仿宋" w:hAnsi="仿宋" w:hint="eastAsia"/>
                <w:szCs w:val="21"/>
              </w:rPr>
              <w:t>技术、服务要求</w:t>
            </w:r>
            <w:r w:rsidRPr="004C72F2">
              <w:rPr>
                <w:rFonts w:ascii="仿宋" w:eastAsia="仿宋" w:hAnsi="仿宋"/>
                <w:szCs w:val="21"/>
              </w:rPr>
              <w:t>60</w:t>
            </w:r>
            <w:r w:rsidRPr="004C72F2">
              <w:rPr>
                <w:rFonts w:ascii="仿宋" w:eastAsia="仿宋" w:hAnsi="仿宋" w:hint="eastAsia"/>
                <w:szCs w:val="21"/>
              </w:rPr>
              <w:t>%（主要评分因素）</w:t>
            </w:r>
          </w:p>
        </w:tc>
        <w:tc>
          <w:tcPr>
            <w:tcW w:w="561" w:type="dxa"/>
            <w:vAlign w:val="center"/>
          </w:tcPr>
          <w:p w14:paraId="49D773FE" w14:textId="77777777" w:rsidR="008D3C12" w:rsidRPr="004C72F2" w:rsidRDefault="008D3C12" w:rsidP="008D3C12">
            <w:pPr>
              <w:rPr>
                <w:rFonts w:ascii="仿宋" w:eastAsia="仿宋" w:hAnsi="仿宋"/>
                <w:szCs w:val="21"/>
              </w:rPr>
            </w:pPr>
            <w:r w:rsidRPr="004C72F2">
              <w:rPr>
                <w:rFonts w:ascii="仿宋" w:eastAsia="仿宋" w:hAnsi="仿宋"/>
                <w:szCs w:val="21"/>
              </w:rPr>
              <w:t>60</w:t>
            </w:r>
          </w:p>
          <w:p w14:paraId="6989C6D7" w14:textId="77777777" w:rsidR="008D3C12" w:rsidRPr="004C72F2" w:rsidRDefault="008D3C12" w:rsidP="008D3C12">
            <w:pPr>
              <w:rPr>
                <w:rFonts w:ascii="仿宋" w:eastAsia="仿宋" w:hAnsi="仿宋"/>
                <w:szCs w:val="21"/>
              </w:rPr>
            </w:pPr>
            <w:r w:rsidRPr="004C72F2">
              <w:rPr>
                <w:rFonts w:ascii="仿宋" w:eastAsia="仿宋" w:hAnsi="仿宋" w:hint="eastAsia"/>
                <w:szCs w:val="21"/>
              </w:rPr>
              <w:t>分</w:t>
            </w:r>
          </w:p>
        </w:tc>
        <w:tc>
          <w:tcPr>
            <w:tcW w:w="4000" w:type="dxa"/>
          </w:tcPr>
          <w:p w14:paraId="659E11B3" w14:textId="77777777" w:rsidR="008D3C12" w:rsidRPr="004C72F2" w:rsidRDefault="008D3C12" w:rsidP="008D3C12">
            <w:pPr>
              <w:rPr>
                <w:rFonts w:ascii="仿宋" w:eastAsia="仿宋" w:hAnsi="仿宋"/>
                <w:szCs w:val="21"/>
              </w:rPr>
            </w:pPr>
            <w:r w:rsidRPr="004C72F2">
              <w:rPr>
                <w:rFonts w:ascii="仿宋" w:eastAsia="仿宋" w:hAnsi="仿宋"/>
                <w:szCs w:val="21"/>
              </w:rPr>
              <w:t>1</w:t>
            </w:r>
            <w:r w:rsidRPr="004C72F2">
              <w:rPr>
                <w:rFonts w:ascii="仿宋" w:eastAsia="仿宋" w:hAnsi="仿宋" w:hint="eastAsia"/>
                <w:szCs w:val="21"/>
              </w:rPr>
              <w:t>、投标人针对招标文件第六章中的一般技术参数条款的响应得分规则如下：（一般技术参数条款指未标注 “★”和</w:t>
            </w:r>
            <w:r w:rsidRPr="004C72F2">
              <w:rPr>
                <w:rFonts w:ascii="仿宋" w:eastAsia="仿宋" w:hAnsi="仿宋"/>
                <w:szCs w:val="21"/>
              </w:rPr>
              <w:t>“*”</w:t>
            </w:r>
            <w:r w:rsidRPr="004C72F2">
              <w:rPr>
                <w:rFonts w:ascii="仿宋" w:eastAsia="仿宋" w:hAnsi="仿宋" w:hint="eastAsia"/>
                <w:szCs w:val="21"/>
              </w:rPr>
              <w:t>的条款）</w:t>
            </w:r>
          </w:p>
          <w:p w14:paraId="7C19F9EF" w14:textId="77777777" w:rsidR="008D3C12" w:rsidRPr="004C72F2" w:rsidRDefault="008D3C12" w:rsidP="008D3C12">
            <w:pPr>
              <w:rPr>
                <w:rFonts w:ascii="仿宋" w:eastAsia="仿宋" w:hAnsi="仿宋"/>
                <w:szCs w:val="21"/>
              </w:rPr>
            </w:pPr>
            <w:r w:rsidRPr="004C72F2">
              <w:rPr>
                <w:rFonts w:ascii="仿宋" w:eastAsia="仿宋" w:hAnsi="仿宋" w:hint="eastAsia"/>
                <w:szCs w:val="21"/>
              </w:rPr>
              <w:t>一般技术参数条款响应得分=（投标人满足一般技术参数条款的数量÷一般技术参数条款的总数量）×12分（</w:t>
            </w:r>
            <w:proofErr w:type="gramStart"/>
            <w:r w:rsidRPr="004C72F2">
              <w:rPr>
                <w:rFonts w:ascii="仿宋" w:eastAsia="仿宋" w:hAnsi="仿宋" w:hint="eastAsia"/>
                <w:szCs w:val="21"/>
              </w:rPr>
              <w:t>若本包</w:t>
            </w:r>
            <w:r w:rsidRPr="004C72F2">
              <w:rPr>
                <w:rFonts w:ascii="仿宋" w:eastAsia="仿宋" w:hAnsi="仿宋"/>
                <w:szCs w:val="21"/>
              </w:rPr>
              <w:t>无</w:t>
            </w:r>
            <w:proofErr w:type="gramEnd"/>
            <w:r w:rsidRPr="004C72F2">
              <w:rPr>
                <w:rFonts w:ascii="仿宋" w:eastAsia="仿宋" w:hAnsi="仿宋" w:hint="eastAsia"/>
                <w:szCs w:val="21"/>
              </w:rPr>
              <w:t>“★”号</w:t>
            </w:r>
            <w:r w:rsidRPr="004C72F2">
              <w:rPr>
                <w:rFonts w:ascii="仿宋" w:eastAsia="仿宋" w:hAnsi="仿宋"/>
                <w:szCs w:val="21"/>
              </w:rPr>
              <w:t>参数此处为6</w:t>
            </w:r>
            <w:r w:rsidRPr="004C72F2">
              <w:rPr>
                <w:rFonts w:ascii="仿宋" w:eastAsia="仿宋" w:hAnsi="仿宋" w:hint="eastAsia"/>
                <w:szCs w:val="21"/>
              </w:rPr>
              <w:t>0分）。</w:t>
            </w:r>
          </w:p>
          <w:p w14:paraId="0B9633F9" w14:textId="77777777" w:rsidR="008D3C12" w:rsidRPr="004C72F2" w:rsidRDefault="008D3C12" w:rsidP="008D3C12">
            <w:pPr>
              <w:rPr>
                <w:rFonts w:ascii="仿宋" w:eastAsia="仿宋" w:hAnsi="仿宋"/>
                <w:szCs w:val="21"/>
              </w:rPr>
            </w:pPr>
            <w:r w:rsidRPr="004C72F2">
              <w:rPr>
                <w:rFonts w:ascii="仿宋" w:eastAsia="仿宋" w:hAnsi="仿宋"/>
                <w:szCs w:val="21"/>
              </w:rPr>
              <w:t>2</w:t>
            </w:r>
            <w:r w:rsidRPr="004C72F2">
              <w:rPr>
                <w:rFonts w:ascii="仿宋" w:eastAsia="仿宋" w:hAnsi="仿宋" w:hint="eastAsia"/>
                <w:szCs w:val="21"/>
              </w:rPr>
              <w:t>、投标人针对招标文件第六章 “★”技术参数条款的响应得分规则如下：</w:t>
            </w:r>
          </w:p>
          <w:p w14:paraId="1C548B89" w14:textId="77777777" w:rsidR="008D3C12" w:rsidRPr="004C72F2" w:rsidRDefault="008D3C12" w:rsidP="008D3C12">
            <w:pPr>
              <w:rPr>
                <w:rFonts w:ascii="仿宋" w:eastAsia="仿宋" w:hAnsi="仿宋"/>
                <w:szCs w:val="21"/>
              </w:rPr>
            </w:pPr>
            <w:r w:rsidRPr="004C72F2">
              <w:rPr>
                <w:rFonts w:ascii="仿宋" w:eastAsia="仿宋" w:hAnsi="仿宋" w:hint="eastAsia"/>
                <w:szCs w:val="21"/>
              </w:rPr>
              <w:t>“★”技术参数条款响应得分=（投标人满足“★”技术参数条款的数量÷ “★”技术参数条款的总数量）×48分（</w:t>
            </w:r>
            <w:proofErr w:type="gramStart"/>
            <w:r w:rsidRPr="004C72F2">
              <w:rPr>
                <w:rFonts w:ascii="仿宋" w:eastAsia="仿宋" w:hAnsi="仿宋" w:hint="eastAsia"/>
                <w:szCs w:val="21"/>
              </w:rPr>
              <w:t>若本包无</w:t>
            </w:r>
            <w:proofErr w:type="gramEnd"/>
            <w:r w:rsidRPr="004C72F2">
              <w:rPr>
                <w:rFonts w:ascii="仿宋" w:eastAsia="仿宋" w:hAnsi="仿宋" w:hint="eastAsia"/>
                <w:szCs w:val="21"/>
              </w:rPr>
              <w:t>“★”号参数此处为</w:t>
            </w:r>
            <w:r w:rsidRPr="004C72F2">
              <w:rPr>
                <w:rFonts w:ascii="仿宋" w:eastAsia="仿宋" w:hAnsi="仿宋"/>
                <w:szCs w:val="21"/>
              </w:rPr>
              <w:t>0</w:t>
            </w:r>
            <w:r w:rsidRPr="004C72F2">
              <w:rPr>
                <w:rFonts w:ascii="仿宋" w:eastAsia="仿宋" w:hAnsi="仿宋" w:hint="eastAsia"/>
                <w:szCs w:val="21"/>
              </w:rPr>
              <w:t>分）。</w:t>
            </w:r>
          </w:p>
          <w:p w14:paraId="7279C375" w14:textId="77777777" w:rsidR="008D3C12" w:rsidRPr="004C72F2" w:rsidRDefault="008D3C12" w:rsidP="008D3C12">
            <w:pPr>
              <w:rPr>
                <w:rFonts w:ascii="仿宋" w:eastAsia="仿宋" w:hAnsi="仿宋"/>
                <w:szCs w:val="21"/>
              </w:rPr>
            </w:pPr>
            <w:r w:rsidRPr="004C72F2">
              <w:rPr>
                <w:rFonts w:ascii="仿宋" w:eastAsia="仿宋" w:hAnsi="仿宋" w:hint="eastAsia"/>
                <w:szCs w:val="21"/>
              </w:rPr>
              <w:t>注：</w:t>
            </w:r>
          </w:p>
          <w:p w14:paraId="444C64A7" w14:textId="77777777" w:rsidR="008D3C12" w:rsidRPr="004C72F2" w:rsidRDefault="008D3C12" w:rsidP="008D3C12">
            <w:pPr>
              <w:rPr>
                <w:rFonts w:ascii="仿宋" w:eastAsia="仿宋" w:hAnsi="仿宋"/>
                <w:szCs w:val="21"/>
              </w:rPr>
            </w:pPr>
            <w:r w:rsidRPr="004C72F2">
              <w:rPr>
                <w:rFonts w:ascii="仿宋" w:eastAsia="仿宋" w:hAnsi="仿宋" w:hint="eastAsia"/>
                <w:szCs w:val="21"/>
              </w:rPr>
              <w:t>①针对“★”条款的技术响应，投标人需提供技术支撑材料（如产品检测报告或向社会公开的产品彩页或产品说明书等），但如果招标文件第六章“技术参数要求”中的“★”技术条款对技术支撑材料有要求，应按要求提供，否则对应技术参数条款将视为不满足。</w:t>
            </w:r>
          </w:p>
          <w:p w14:paraId="41BE2BF7" w14:textId="77777777" w:rsidR="008D3C12" w:rsidRPr="004C72F2" w:rsidRDefault="008D3C12" w:rsidP="008D3C12">
            <w:pPr>
              <w:rPr>
                <w:rFonts w:ascii="仿宋" w:eastAsia="仿宋" w:hAnsi="仿宋"/>
                <w:szCs w:val="21"/>
              </w:rPr>
            </w:pPr>
            <w:r w:rsidRPr="004C72F2">
              <w:rPr>
                <w:rFonts w:ascii="仿宋" w:eastAsia="仿宋" w:hAnsi="仿宋" w:hint="eastAsia"/>
                <w:szCs w:val="21"/>
              </w:rPr>
              <w:t>②针对一般条款的技术响应，如果招标文件第六章“技术参数要求”中技术参数条</w:t>
            </w:r>
            <w:r w:rsidRPr="004C72F2">
              <w:rPr>
                <w:rFonts w:ascii="仿宋" w:eastAsia="仿宋" w:hAnsi="仿宋" w:hint="eastAsia"/>
                <w:szCs w:val="21"/>
              </w:rPr>
              <w:lastRenderedPageBreak/>
              <w:t>款对技术支撑材料有要求，应按要求提供，否则对应技术参数条款将视为不满足。</w:t>
            </w:r>
          </w:p>
          <w:p w14:paraId="37A97FA4" w14:textId="77777777" w:rsidR="008D3C12" w:rsidRPr="004C72F2" w:rsidRDefault="008D3C12" w:rsidP="008D3C12">
            <w:pPr>
              <w:rPr>
                <w:rFonts w:ascii="仿宋" w:eastAsia="仿宋" w:hAnsi="仿宋"/>
                <w:szCs w:val="21"/>
              </w:rPr>
            </w:pPr>
            <w:r w:rsidRPr="004C72F2">
              <w:rPr>
                <w:rFonts w:ascii="仿宋" w:eastAsia="仿宋" w:hAnsi="仿宋" w:hint="eastAsia"/>
                <w:szCs w:val="21"/>
              </w:rPr>
              <w:t>③得分保留小数点后两位小数，四舍五入。</w:t>
            </w:r>
          </w:p>
          <w:p w14:paraId="7C929968" w14:textId="77777777" w:rsidR="008D3C12" w:rsidRPr="004C72F2" w:rsidRDefault="008D3C12" w:rsidP="008D3C12">
            <w:pPr>
              <w:rPr>
                <w:rFonts w:ascii="仿宋" w:eastAsia="仿宋" w:hAnsi="仿宋"/>
                <w:szCs w:val="21"/>
              </w:rPr>
            </w:pPr>
            <w:r w:rsidRPr="004C72F2">
              <w:rPr>
                <w:rFonts w:ascii="仿宋" w:eastAsia="仿宋" w:hAnsi="仿宋" w:hint="eastAsia"/>
                <w:szCs w:val="21"/>
              </w:rPr>
              <w:t>④标注“*”的条款为本项目实质性要求，不作为本项评审</w:t>
            </w:r>
          </w:p>
          <w:p w14:paraId="1F141B07" w14:textId="77777777" w:rsidR="008D3C12" w:rsidRPr="004C72F2" w:rsidRDefault="008D3C12" w:rsidP="008D3C12">
            <w:pPr>
              <w:rPr>
                <w:rFonts w:ascii="仿宋" w:eastAsia="仿宋" w:hAnsi="仿宋"/>
                <w:szCs w:val="21"/>
              </w:rPr>
            </w:pPr>
            <w:r w:rsidRPr="004C72F2">
              <w:rPr>
                <w:rFonts w:ascii="仿宋" w:eastAsia="仿宋" w:hAnsi="仿宋" w:hint="eastAsia"/>
                <w:szCs w:val="21"/>
              </w:rPr>
              <w:t>⑤以“1、2、3......”标识为一项。</w:t>
            </w:r>
          </w:p>
        </w:tc>
        <w:tc>
          <w:tcPr>
            <w:tcW w:w="987" w:type="dxa"/>
            <w:vAlign w:val="center"/>
          </w:tcPr>
          <w:p w14:paraId="615D92EA" w14:textId="77777777" w:rsidR="008D3C12" w:rsidRPr="004C72F2" w:rsidRDefault="008D3C12" w:rsidP="008D3C12">
            <w:pPr>
              <w:jc w:val="center"/>
              <w:rPr>
                <w:rFonts w:ascii="仿宋" w:eastAsia="仿宋" w:hAnsi="仿宋"/>
                <w:szCs w:val="21"/>
              </w:rPr>
            </w:pPr>
            <w:r w:rsidRPr="004C72F2">
              <w:rPr>
                <w:rFonts w:ascii="仿宋" w:eastAsia="仿宋" w:hAnsi="仿宋" w:hint="eastAsia"/>
                <w:szCs w:val="21"/>
              </w:rPr>
              <w:lastRenderedPageBreak/>
              <w:t>/</w:t>
            </w:r>
          </w:p>
        </w:tc>
        <w:tc>
          <w:tcPr>
            <w:tcW w:w="1277" w:type="dxa"/>
            <w:vAlign w:val="center"/>
          </w:tcPr>
          <w:p w14:paraId="5DD9FDC3" w14:textId="77777777" w:rsidR="008D3C12" w:rsidRPr="004C72F2" w:rsidRDefault="008D3C12" w:rsidP="008D3C12">
            <w:pPr>
              <w:rPr>
                <w:rFonts w:ascii="仿宋" w:eastAsia="仿宋" w:hAnsi="仿宋"/>
                <w:szCs w:val="21"/>
              </w:rPr>
            </w:pPr>
            <w:r w:rsidRPr="004C72F2">
              <w:rPr>
                <w:rFonts w:ascii="仿宋" w:eastAsia="仿宋" w:hAnsi="仿宋" w:hint="eastAsia"/>
                <w:szCs w:val="21"/>
              </w:rPr>
              <w:t>技术类评分因素</w:t>
            </w:r>
          </w:p>
        </w:tc>
      </w:tr>
      <w:tr w:rsidR="00E1660D" w:rsidRPr="004C72F2" w14:paraId="0E8E38CB" w14:textId="77777777" w:rsidTr="007703F7">
        <w:trPr>
          <w:trHeight w:val="402"/>
        </w:trPr>
        <w:tc>
          <w:tcPr>
            <w:tcW w:w="577" w:type="dxa"/>
            <w:vAlign w:val="center"/>
          </w:tcPr>
          <w:p w14:paraId="1D5C393E" w14:textId="77777777" w:rsidR="008D3C12" w:rsidRPr="004C72F2" w:rsidRDefault="008D3C12" w:rsidP="008D3C12">
            <w:pPr>
              <w:spacing w:line="400" w:lineRule="exact"/>
              <w:ind w:firstLine="28"/>
              <w:jc w:val="center"/>
              <w:rPr>
                <w:rFonts w:ascii="仿宋" w:eastAsia="仿宋" w:hAnsi="仿宋"/>
                <w:szCs w:val="21"/>
              </w:rPr>
            </w:pPr>
            <w:r w:rsidRPr="004C72F2">
              <w:rPr>
                <w:rFonts w:ascii="仿宋" w:eastAsia="仿宋" w:hAnsi="仿宋" w:hint="eastAsia"/>
                <w:szCs w:val="21"/>
              </w:rPr>
              <w:lastRenderedPageBreak/>
              <w:t>3</w:t>
            </w:r>
          </w:p>
        </w:tc>
        <w:tc>
          <w:tcPr>
            <w:tcW w:w="1119" w:type="dxa"/>
            <w:vAlign w:val="center"/>
          </w:tcPr>
          <w:p w14:paraId="760CD3F7" w14:textId="77777777" w:rsidR="008D3C12" w:rsidRPr="004C72F2" w:rsidRDefault="008D3C12" w:rsidP="008D3C12">
            <w:pPr>
              <w:rPr>
                <w:rFonts w:ascii="仿宋" w:eastAsia="仿宋" w:hAnsi="仿宋"/>
                <w:szCs w:val="21"/>
              </w:rPr>
            </w:pPr>
            <w:r w:rsidRPr="004C72F2">
              <w:rPr>
                <w:rFonts w:ascii="仿宋" w:eastAsia="仿宋" w:hAnsi="仿宋" w:hint="eastAsia"/>
                <w:szCs w:val="21"/>
              </w:rPr>
              <w:t>商务要求</w:t>
            </w:r>
            <w:r w:rsidRPr="004C72F2">
              <w:rPr>
                <w:rFonts w:ascii="仿宋" w:eastAsia="仿宋" w:hAnsi="仿宋"/>
                <w:szCs w:val="21"/>
              </w:rPr>
              <w:t>5</w:t>
            </w:r>
            <w:r w:rsidRPr="004C72F2">
              <w:rPr>
                <w:rFonts w:ascii="仿宋" w:eastAsia="仿宋" w:hAnsi="仿宋" w:hint="eastAsia"/>
                <w:szCs w:val="21"/>
              </w:rPr>
              <w:t>%（主要评分因素）</w:t>
            </w:r>
          </w:p>
        </w:tc>
        <w:tc>
          <w:tcPr>
            <w:tcW w:w="561" w:type="dxa"/>
            <w:vAlign w:val="center"/>
          </w:tcPr>
          <w:p w14:paraId="652C9FC4" w14:textId="77777777" w:rsidR="008D3C12" w:rsidRPr="004C72F2" w:rsidRDefault="008D3C12" w:rsidP="008D3C12">
            <w:pPr>
              <w:rPr>
                <w:rFonts w:ascii="仿宋" w:eastAsia="仿宋" w:hAnsi="仿宋"/>
                <w:szCs w:val="21"/>
              </w:rPr>
            </w:pPr>
            <w:r w:rsidRPr="004C72F2">
              <w:rPr>
                <w:rFonts w:ascii="仿宋" w:eastAsia="仿宋" w:hAnsi="仿宋"/>
                <w:szCs w:val="21"/>
              </w:rPr>
              <w:t>5</w:t>
            </w:r>
            <w:r w:rsidRPr="004C72F2">
              <w:rPr>
                <w:rFonts w:ascii="仿宋" w:eastAsia="仿宋" w:hAnsi="仿宋" w:hint="eastAsia"/>
                <w:szCs w:val="21"/>
              </w:rPr>
              <w:t>分</w:t>
            </w:r>
          </w:p>
        </w:tc>
        <w:tc>
          <w:tcPr>
            <w:tcW w:w="4000" w:type="dxa"/>
            <w:vAlign w:val="center"/>
          </w:tcPr>
          <w:p w14:paraId="15E68FBE" w14:textId="77777777" w:rsidR="00D774DB" w:rsidRPr="004C72F2" w:rsidRDefault="00D774DB" w:rsidP="00D774DB">
            <w:pPr>
              <w:rPr>
                <w:rFonts w:ascii="仿宋" w:eastAsia="仿宋" w:hAnsi="仿宋"/>
                <w:szCs w:val="21"/>
              </w:rPr>
            </w:pPr>
            <w:r w:rsidRPr="004C72F2">
              <w:rPr>
                <w:rFonts w:ascii="仿宋" w:eastAsia="仿宋" w:hAnsi="仿宋" w:hint="eastAsia"/>
                <w:szCs w:val="21"/>
              </w:rPr>
              <w:t>1、投标人针对招标文件第六章中的一般商务条款的响应得分规则如下：（一般商务条款指未标注 “★”和“*”的条款）</w:t>
            </w:r>
          </w:p>
          <w:p w14:paraId="49253B4C" w14:textId="77777777" w:rsidR="00D774DB" w:rsidRPr="004C72F2" w:rsidRDefault="00D774DB" w:rsidP="00D774DB">
            <w:pPr>
              <w:rPr>
                <w:rFonts w:ascii="仿宋" w:eastAsia="仿宋" w:hAnsi="仿宋"/>
                <w:szCs w:val="21"/>
              </w:rPr>
            </w:pPr>
            <w:r w:rsidRPr="004C72F2">
              <w:rPr>
                <w:rFonts w:ascii="仿宋" w:eastAsia="仿宋" w:hAnsi="仿宋" w:hint="eastAsia"/>
                <w:szCs w:val="21"/>
              </w:rPr>
              <w:t>一般商务条款响应得分=（投标人满足一般商务条款的数量÷一般商务条款的总数量）×2分（</w:t>
            </w:r>
            <w:proofErr w:type="gramStart"/>
            <w:r w:rsidRPr="004C72F2">
              <w:rPr>
                <w:rFonts w:ascii="仿宋" w:eastAsia="仿宋" w:hAnsi="仿宋" w:hint="eastAsia"/>
                <w:szCs w:val="21"/>
              </w:rPr>
              <w:t>若本包无</w:t>
            </w:r>
            <w:proofErr w:type="gramEnd"/>
            <w:r w:rsidRPr="004C72F2">
              <w:rPr>
                <w:rFonts w:ascii="仿宋" w:eastAsia="仿宋" w:hAnsi="仿宋" w:hint="eastAsia"/>
                <w:szCs w:val="21"/>
              </w:rPr>
              <w:t>“★”号条款此处为5分）。</w:t>
            </w:r>
          </w:p>
          <w:p w14:paraId="3460B331" w14:textId="77777777" w:rsidR="00D774DB" w:rsidRPr="004C72F2" w:rsidRDefault="00D774DB" w:rsidP="00D774DB">
            <w:pPr>
              <w:rPr>
                <w:rFonts w:ascii="仿宋" w:eastAsia="仿宋" w:hAnsi="仿宋"/>
                <w:szCs w:val="21"/>
              </w:rPr>
            </w:pPr>
            <w:r w:rsidRPr="004C72F2">
              <w:rPr>
                <w:rFonts w:ascii="仿宋" w:eastAsia="仿宋" w:hAnsi="仿宋" w:hint="eastAsia"/>
                <w:szCs w:val="21"/>
              </w:rPr>
              <w:t>2、投标人针对招标文件第六章 “★”商务条款的响应得分规则如下：</w:t>
            </w:r>
          </w:p>
          <w:p w14:paraId="7CC73DCE" w14:textId="77777777" w:rsidR="00D774DB" w:rsidRPr="004C72F2" w:rsidRDefault="00D774DB" w:rsidP="00D774DB">
            <w:pPr>
              <w:rPr>
                <w:rFonts w:ascii="仿宋" w:eastAsia="仿宋" w:hAnsi="仿宋"/>
                <w:szCs w:val="21"/>
              </w:rPr>
            </w:pPr>
            <w:r w:rsidRPr="004C72F2">
              <w:rPr>
                <w:rFonts w:ascii="仿宋" w:eastAsia="仿宋" w:hAnsi="仿宋" w:hint="eastAsia"/>
                <w:szCs w:val="21"/>
              </w:rPr>
              <w:t>“★”商务条款响应得分=（投标人满足“★”商务条款的数量÷ “★”商务条款的总数量）×3分（</w:t>
            </w:r>
            <w:proofErr w:type="gramStart"/>
            <w:r w:rsidRPr="004C72F2">
              <w:rPr>
                <w:rFonts w:ascii="仿宋" w:eastAsia="仿宋" w:hAnsi="仿宋" w:hint="eastAsia"/>
                <w:szCs w:val="21"/>
              </w:rPr>
              <w:t>若本包无</w:t>
            </w:r>
            <w:proofErr w:type="gramEnd"/>
            <w:r w:rsidRPr="004C72F2">
              <w:rPr>
                <w:rFonts w:ascii="仿宋" w:eastAsia="仿宋" w:hAnsi="仿宋" w:hint="eastAsia"/>
                <w:szCs w:val="21"/>
              </w:rPr>
              <w:t>“★”号商务此处为0分）。</w:t>
            </w:r>
          </w:p>
          <w:p w14:paraId="3DB66FFD" w14:textId="029B1455" w:rsidR="008D3C12" w:rsidRPr="004C72F2" w:rsidRDefault="00D774DB" w:rsidP="00D774DB">
            <w:pPr>
              <w:rPr>
                <w:rFonts w:ascii="仿宋" w:eastAsia="仿宋" w:hAnsi="仿宋"/>
                <w:szCs w:val="21"/>
              </w:rPr>
            </w:pPr>
            <w:r w:rsidRPr="004C72F2">
              <w:rPr>
                <w:rFonts w:ascii="仿宋" w:eastAsia="仿宋" w:hAnsi="仿宋" w:hint="eastAsia"/>
                <w:szCs w:val="21"/>
              </w:rPr>
              <w:t>注：以“1、2、3......”标识为一项，得分保留小数点后两位小数，四舍五入。</w:t>
            </w:r>
          </w:p>
        </w:tc>
        <w:tc>
          <w:tcPr>
            <w:tcW w:w="987" w:type="dxa"/>
            <w:vAlign w:val="center"/>
          </w:tcPr>
          <w:p w14:paraId="1AF30AFD" w14:textId="77777777" w:rsidR="008D3C12" w:rsidRPr="004C72F2" w:rsidRDefault="008D3C12" w:rsidP="008D3C12">
            <w:pPr>
              <w:jc w:val="center"/>
              <w:rPr>
                <w:rFonts w:ascii="仿宋" w:eastAsia="仿宋" w:hAnsi="仿宋"/>
                <w:szCs w:val="21"/>
              </w:rPr>
            </w:pPr>
            <w:r w:rsidRPr="004C72F2">
              <w:rPr>
                <w:rFonts w:ascii="仿宋" w:eastAsia="仿宋" w:hAnsi="仿宋" w:hint="eastAsia"/>
                <w:szCs w:val="21"/>
              </w:rPr>
              <w:t>/</w:t>
            </w:r>
          </w:p>
        </w:tc>
        <w:tc>
          <w:tcPr>
            <w:tcW w:w="1277" w:type="dxa"/>
            <w:vAlign w:val="center"/>
          </w:tcPr>
          <w:p w14:paraId="78F949B9" w14:textId="77777777" w:rsidR="008D3C12" w:rsidRPr="004C72F2" w:rsidRDefault="008D3C12" w:rsidP="008D3C12">
            <w:pPr>
              <w:rPr>
                <w:rFonts w:ascii="仿宋" w:eastAsia="仿宋" w:hAnsi="仿宋"/>
                <w:szCs w:val="21"/>
              </w:rPr>
            </w:pPr>
            <w:r w:rsidRPr="004C72F2">
              <w:rPr>
                <w:rFonts w:ascii="仿宋" w:eastAsia="仿宋" w:hAnsi="仿宋" w:hint="eastAsia"/>
                <w:szCs w:val="21"/>
              </w:rPr>
              <w:t>技术类评分因素</w:t>
            </w:r>
          </w:p>
        </w:tc>
      </w:tr>
      <w:tr w:rsidR="00E1660D" w:rsidRPr="004C72F2" w14:paraId="330820EA" w14:textId="77777777" w:rsidTr="007703F7">
        <w:trPr>
          <w:trHeight w:val="402"/>
        </w:trPr>
        <w:tc>
          <w:tcPr>
            <w:tcW w:w="577" w:type="dxa"/>
            <w:vAlign w:val="center"/>
          </w:tcPr>
          <w:p w14:paraId="01257D85" w14:textId="77777777" w:rsidR="008D3C12" w:rsidRPr="004C72F2" w:rsidRDefault="008D3C12" w:rsidP="008D3C12">
            <w:pPr>
              <w:spacing w:line="400" w:lineRule="exact"/>
              <w:ind w:firstLine="28"/>
              <w:jc w:val="center"/>
              <w:rPr>
                <w:rFonts w:ascii="仿宋" w:eastAsia="仿宋" w:hAnsi="仿宋"/>
                <w:szCs w:val="21"/>
              </w:rPr>
            </w:pPr>
            <w:r w:rsidRPr="004C72F2">
              <w:rPr>
                <w:rFonts w:ascii="仿宋" w:eastAsia="仿宋" w:hAnsi="仿宋" w:hint="eastAsia"/>
                <w:szCs w:val="21"/>
              </w:rPr>
              <w:t>4</w:t>
            </w:r>
          </w:p>
        </w:tc>
        <w:tc>
          <w:tcPr>
            <w:tcW w:w="1119" w:type="dxa"/>
            <w:vAlign w:val="center"/>
          </w:tcPr>
          <w:p w14:paraId="164D0C85" w14:textId="77777777" w:rsidR="008D3C12" w:rsidRPr="004C72F2" w:rsidRDefault="008D3C12" w:rsidP="008D3C12">
            <w:pPr>
              <w:rPr>
                <w:rFonts w:ascii="仿宋" w:eastAsia="仿宋" w:hAnsi="仿宋"/>
                <w:szCs w:val="21"/>
              </w:rPr>
            </w:pPr>
            <w:r w:rsidRPr="004C72F2">
              <w:rPr>
                <w:rFonts w:ascii="仿宋" w:eastAsia="仿宋" w:hAnsi="仿宋" w:hint="eastAsia"/>
                <w:szCs w:val="21"/>
              </w:rPr>
              <w:t>业绩</w:t>
            </w:r>
            <w:r w:rsidRPr="004C72F2">
              <w:rPr>
                <w:rFonts w:ascii="仿宋" w:eastAsia="仿宋" w:hAnsi="仿宋"/>
                <w:szCs w:val="21"/>
              </w:rPr>
              <w:t>3</w:t>
            </w:r>
            <w:r w:rsidRPr="004C72F2">
              <w:rPr>
                <w:rFonts w:ascii="仿宋" w:eastAsia="仿宋" w:hAnsi="仿宋" w:hint="eastAsia"/>
                <w:szCs w:val="21"/>
              </w:rPr>
              <w:t>%</w:t>
            </w:r>
          </w:p>
        </w:tc>
        <w:tc>
          <w:tcPr>
            <w:tcW w:w="561" w:type="dxa"/>
            <w:vAlign w:val="center"/>
          </w:tcPr>
          <w:p w14:paraId="24E5FC72" w14:textId="77777777" w:rsidR="008D3C12" w:rsidRPr="004C72F2" w:rsidRDefault="008D3C12" w:rsidP="008D3C12">
            <w:pPr>
              <w:rPr>
                <w:rFonts w:ascii="仿宋" w:eastAsia="仿宋" w:hAnsi="仿宋"/>
                <w:szCs w:val="21"/>
              </w:rPr>
            </w:pPr>
            <w:r w:rsidRPr="004C72F2">
              <w:rPr>
                <w:rFonts w:ascii="仿宋" w:eastAsia="仿宋" w:hAnsi="仿宋"/>
                <w:szCs w:val="21"/>
              </w:rPr>
              <w:t>3</w:t>
            </w:r>
            <w:r w:rsidRPr="004C72F2">
              <w:rPr>
                <w:rFonts w:ascii="仿宋" w:eastAsia="仿宋" w:hAnsi="仿宋" w:hint="eastAsia"/>
                <w:szCs w:val="21"/>
              </w:rPr>
              <w:t>分</w:t>
            </w:r>
          </w:p>
        </w:tc>
        <w:tc>
          <w:tcPr>
            <w:tcW w:w="4000" w:type="dxa"/>
            <w:vAlign w:val="center"/>
          </w:tcPr>
          <w:p w14:paraId="26127440" w14:textId="77777777" w:rsidR="008D3C12" w:rsidRPr="004C72F2" w:rsidRDefault="008D3C12" w:rsidP="008D3C12">
            <w:pPr>
              <w:rPr>
                <w:rFonts w:ascii="仿宋" w:eastAsia="仿宋" w:hAnsi="仿宋"/>
                <w:szCs w:val="21"/>
              </w:rPr>
            </w:pPr>
            <w:r w:rsidRPr="004C72F2">
              <w:rPr>
                <w:rFonts w:ascii="仿宋" w:eastAsia="仿宋" w:hAnsi="仿宋" w:hint="eastAsia"/>
                <w:szCs w:val="21"/>
              </w:rPr>
              <w:t>评标委员会根据供应商同类产品销售业绩（</w:t>
            </w:r>
            <w:r w:rsidRPr="004C72F2">
              <w:rPr>
                <w:rFonts w:ascii="仿宋" w:eastAsia="仿宋" w:hAnsi="仿宋"/>
                <w:szCs w:val="21"/>
              </w:rPr>
              <w:t>2018</w:t>
            </w:r>
            <w:r w:rsidRPr="004C72F2">
              <w:rPr>
                <w:rFonts w:ascii="仿宋" w:eastAsia="仿宋" w:hAnsi="仿宋" w:hint="eastAsia"/>
                <w:szCs w:val="21"/>
              </w:rPr>
              <w:t>年-至递交投标文件截止日）进行评定，每提供</w:t>
            </w:r>
            <w:r w:rsidRPr="004C72F2">
              <w:rPr>
                <w:rFonts w:ascii="仿宋" w:eastAsia="仿宋" w:hAnsi="仿宋"/>
                <w:szCs w:val="21"/>
              </w:rPr>
              <w:t>一个业绩得</w:t>
            </w:r>
            <w:r w:rsidRPr="004C72F2">
              <w:rPr>
                <w:rFonts w:ascii="仿宋" w:eastAsia="仿宋" w:hAnsi="仿宋" w:hint="eastAsia"/>
                <w:szCs w:val="21"/>
              </w:rPr>
              <w:t>1分</w:t>
            </w:r>
            <w:r w:rsidRPr="004C72F2">
              <w:rPr>
                <w:rFonts w:ascii="仿宋" w:eastAsia="仿宋" w:hAnsi="仿宋"/>
                <w:szCs w:val="21"/>
              </w:rPr>
              <w:t>，最多得3</w:t>
            </w:r>
            <w:r w:rsidRPr="004C72F2">
              <w:rPr>
                <w:rFonts w:ascii="仿宋" w:eastAsia="仿宋" w:hAnsi="仿宋" w:hint="eastAsia"/>
                <w:szCs w:val="21"/>
              </w:rPr>
              <w:t>分。</w:t>
            </w:r>
          </w:p>
        </w:tc>
        <w:tc>
          <w:tcPr>
            <w:tcW w:w="987" w:type="dxa"/>
            <w:vAlign w:val="center"/>
          </w:tcPr>
          <w:p w14:paraId="2D027A61" w14:textId="77777777" w:rsidR="008D3C12" w:rsidRPr="004C72F2" w:rsidRDefault="008D3C12" w:rsidP="008D3C12">
            <w:pPr>
              <w:rPr>
                <w:rFonts w:ascii="仿宋" w:eastAsia="仿宋" w:hAnsi="仿宋"/>
                <w:szCs w:val="21"/>
              </w:rPr>
            </w:pPr>
            <w:r w:rsidRPr="004C72F2">
              <w:rPr>
                <w:rFonts w:ascii="仿宋" w:eastAsia="仿宋" w:hAnsi="仿宋" w:hint="eastAsia"/>
                <w:szCs w:val="21"/>
              </w:rPr>
              <w:t>提供销售合同或中标通知书复印件</w:t>
            </w:r>
          </w:p>
        </w:tc>
        <w:tc>
          <w:tcPr>
            <w:tcW w:w="1277" w:type="dxa"/>
            <w:vAlign w:val="center"/>
          </w:tcPr>
          <w:p w14:paraId="531DA322" w14:textId="77777777" w:rsidR="008D3C12" w:rsidRPr="004C72F2" w:rsidRDefault="008D3C12" w:rsidP="008D3C12">
            <w:pPr>
              <w:rPr>
                <w:rFonts w:ascii="仿宋" w:eastAsia="仿宋" w:hAnsi="仿宋"/>
                <w:szCs w:val="21"/>
              </w:rPr>
            </w:pPr>
            <w:r w:rsidRPr="004C72F2">
              <w:rPr>
                <w:rFonts w:ascii="仿宋" w:eastAsia="仿宋" w:hAnsi="仿宋" w:hint="eastAsia"/>
                <w:szCs w:val="21"/>
              </w:rPr>
              <w:t>共同评分因素</w:t>
            </w:r>
          </w:p>
        </w:tc>
      </w:tr>
      <w:tr w:rsidR="00E1660D" w:rsidRPr="004C72F2" w14:paraId="34D7F0E7" w14:textId="77777777" w:rsidTr="007703F7">
        <w:trPr>
          <w:trHeight w:val="402"/>
        </w:trPr>
        <w:tc>
          <w:tcPr>
            <w:tcW w:w="577" w:type="dxa"/>
            <w:vAlign w:val="center"/>
          </w:tcPr>
          <w:p w14:paraId="59E36CCD" w14:textId="77777777" w:rsidR="008D3C12" w:rsidRPr="004C72F2" w:rsidRDefault="008D3C12" w:rsidP="008D3C12">
            <w:pPr>
              <w:spacing w:line="400" w:lineRule="exact"/>
              <w:ind w:firstLine="28"/>
              <w:jc w:val="center"/>
              <w:rPr>
                <w:rFonts w:ascii="仿宋" w:eastAsia="仿宋" w:hAnsi="仿宋"/>
                <w:szCs w:val="21"/>
              </w:rPr>
            </w:pPr>
            <w:r w:rsidRPr="004C72F2">
              <w:rPr>
                <w:rFonts w:ascii="仿宋" w:eastAsia="仿宋" w:hAnsi="仿宋" w:hint="eastAsia"/>
                <w:szCs w:val="21"/>
              </w:rPr>
              <w:t>5</w:t>
            </w:r>
          </w:p>
        </w:tc>
        <w:tc>
          <w:tcPr>
            <w:tcW w:w="1119" w:type="dxa"/>
            <w:vAlign w:val="center"/>
          </w:tcPr>
          <w:p w14:paraId="04D1CC5E" w14:textId="77777777" w:rsidR="008D3C12" w:rsidRPr="004C72F2" w:rsidRDefault="008D3C12" w:rsidP="008D3C12">
            <w:pPr>
              <w:rPr>
                <w:rFonts w:ascii="仿宋" w:eastAsia="仿宋" w:hAnsi="仿宋"/>
                <w:szCs w:val="21"/>
              </w:rPr>
            </w:pPr>
            <w:r w:rsidRPr="004C72F2">
              <w:rPr>
                <w:rFonts w:ascii="仿宋" w:eastAsia="仿宋" w:hAnsi="仿宋" w:hint="eastAsia"/>
                <w:szCs w:val="21"/>
              </w:rPr>
              <w:t>节能、环境标志、无线局域网产品2%</w:t>
            </w:r>
          </w:p>
        </w:tc>
        <w:tc>
          <w:tcPr>
            <w:tcW w:w="561" w:type="dxa"/>
            <w:vAlign w:val="center"/>
          </w:tcPr>
          <w:p w14:paraId="7F99E818" w14:textId="77777777" w:rsidR="008D3C12" w:rsidRPr="004C72F2" w:rsidRDefault="008D3C12" w:rsidP="008D3C12">
            <w:pPr>
              <w:rPr>
                <w:rFonts w:ascii="仿宋" w:eastAsia="仿宋" w:hAnsi="仿宋"/>
                <w:szCs w:val="21"/>
              </w:rPr>
            </w:pPr>
            <w:r w:rsidRPr="004C72F2">
              <w:rPr>
                <w:rFonts w:ascii="仿宋" w:eastAsia="仿宋" w:hAnsi="仿宋" w:hint="eastAsia"/>
                <w:szCs w:val="21"/>
              </w:rPr>
              <w:t>2分</w:t>
            </w:r>
          </w:p>
        </w:tc>
        <w:tc>
          <w:tcPr>
            <w:tcW w:w="4000" w:type="dxa"/>
            <w:vAlign w:val="center"/>
          </w:tcPr>
          <w:p w14:paraId="4E69D887" w14:textId="77777777" w:rsidR="008D3C12" w:rsidRPr="004C72F2" w:rsidRDefault="008D3C12" w:rsidP="008D3C12">
            <w:pPr>
              <w:rPr>
                <w:rFonts w:ascii="仿宋" w:eastAsia="仿宋" w:hAnsi="仿宋"/>
                <w:szCs w:val="21"/>
              </w:rPr>
            </w:pPr>
            <w:r w:rsidRPr="004C72F2">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4DA49DF7" w14:textId="77777777" w:rsidR="008D3C12" w:rsidRPr="004C72F2" w:rsidRDefault="008D3C12" w:rsidP="008D3C12">
            <w:pPr>
              <w:rPr>
                <w:rFonts w:ascii="仿宋" w:eastAsia="仿宋" w:hAnsi="仿宋"/>
                <w:kern w:val="0"/>
                <w:szCs w:val="21"/>
              </w:rPr>
            </w:pPr>
            <w:r w:rsidRPr="004C72F2">
              <w:rPr>
                <w:rFonts w:ascii="仿宋" w:eastAsia="仿宋" w:hAnsi="仿宋" w:hint="eastAsia"/>
                <w:szCs w:val="21"/>
              </w:rPr>
              <w:t>注：1. 节能产品、环境标志产品优先采购范围</w:t>
            </w:r>
            <w:r w:rsidRPr="004C72F2">
              <w:rPr>
                <w:rFonts w:ascii="仿宋" w:eastAsia="仿宋" w:hAnsi="仿宋" w:hint="eastAsia"/>
                <w:kern w:val="0"/>
                <w:szCs w:val="21"/>
              </w:rPr>
              <w:t>以品目清单为准</w:t>
            </w:r>
            <w:r w:rsidRPr="004C72F2">
              <w:rPr>
                <w:rFonts w:ascii="仿宋" w:eastAsia="仿宋" w:hAnsi="仿宋"/>
                <w:kern w:val="0"/>
                <w:szCs w:val="21"/>
              </w:rPr>
              <w:t>。</w:t>
            </w:r>
            <w:r w:rsidRPr="004C72F2">
              <w:rPr>
                <w:rFonts w:ascii="仿宋" w:eastAsia="仿宋" w:hAnsi="仿宋" w:hint="eastAsia"/>
                <w:kern w:val="0"/>
                <w:szCs w:val="21"/>
              </w:rPr>
              <w:t>财政部、发展改革委、生态环境部等部门根据产品节能环保性能、技术水平和市场成熟程度等因素，确定实施政府优先采购和强制采购的产品</w:t>
            </w:r>
            <w:r w:rsidRPr="004C72F2">
              <w:rPr>
                <w:rFonts w:ascii="仿宋" w:eastAsia="仿宋" w:hAnsi="仿宋" w:hint="eastAsia"/>
                <w:kern w:val="0"/>
                <w:szCs w:val="21"/>
              </w:rPr>
              <w:lastRenderedPageBreak/>
              <w:t>类别及所依据的相关标准规范，以品目清单的形式发布并适时调整。</w:t>
            </w:r>
            <w:r w:rsidRPr="004C72F2">
              <w:rPr>
                <w:rFonts w:ascii="仿宋" w:eastAsia="仿宋" w:hAnsi="仿宋" w:hint="eastAsia"/>
                <w:szCs w:val="21"/>
              </w:rPr>
              <w:t>无线局域网产品优先采购范围</w:t>
            </w:r>
            <w:r w:rsidRPr="004C72F2">
              <w:rPr>
                <w:rFonts w:ascii="仿宋" w:eastAsia="仿宋" w:hAnsi="仿宋" w:hint="eastAsia"/>
                <w:kern w:val="0"/>
                <w:szCs w:val="21"/>
              </w:rPr>
              <w:t>以中国</w:t>
            </w:r>
            <w:r w:rsidRPr="004C72F2">
              <w:rPr>
                <w:rFonts w:ascii="仿宋" w:eastAsia="仿宋" w:hAnsi="仿宋"/>
                <w:kern w:val="0"/>
                <w:szCs w:val="21"/>
              </w:rPr>
              <w:t>政府采购网公布的</w:t>
            </w:r>
            <w:r w:rsidRPr="004C72F2">
              <w:rPr>
                <w:rFonts w:ascii="仿宋" w:eastAsia="仿宋" w:hAnsi="仿宋" w:hint="eastAsia"/>
                <w:kern w:val="0"/>
                <w:szCs w:val="21"/>
              </w:rPr>
              <w:t>《无线局域网认证产品政府采购清单》为准</w:t>
            </w:r>
            <w:r w:rsidRPr="004C72F2">
              <w:rPr>
                <w:rFonts w:ascii="仿宋" w:eastAsia="仿宋" w:hAnsi="仿宋"/>
                <w:kern w:val="0"/>
                <w:szCs w:val="21"/>
              </w:rPr>
              <w:t>。</w:t>
            </w:r>
          </w:p>
          <w:p w14:paraId="3F4CEE4A" w14:textId="77777777" w:rsidR="008D3C12" w:rsidRPr="004C72F2" w:rsidRDefault="008D3C12" w:rsidP="008D3C12">
            <w:pPr>
              <w:rPr>
                <w:rFonts w:ascii="仿宋" w:eastAsia="仿宋" w:hAnsi="仿宋"/>
                <w:kern w:val="0"/>
                <w:szCs w:val="21"/>
              </w:rPr>
            </w:pPr>
            <w:r w:rsidRPr="004C72F2">
              <w:rPr>
                <w:rFonts w:ascii="仿宋" w:eastAsia="仿宋" w:hAnsi="仿宋" w:hint="eastAsia"/>
                <w:kern w:val="0"/>
                <w:szCs w:val="21"/>
              </w:rPr>
              <w:t>2.</w:t>
            </w:r>
            <w:r w:rsidRPr="004C72F2">
              <w:rPr>
                <w:rFonts w:ascii="仿宋" w:eastAsia="仿宋" w:hAnsi="仿宋" w:hint="eastAsia"/>
                <w:szCs w:val="21"/>
              </w:rPr>
              <w:t xml:space="preserve"> 投标产品属于</w:t>
            </w:r>
            <w:r w:rsidRPr="004C72F2">
              <w:rPr>
                <w:rFonts w:ascii="仿宋" w:eastAsia="仿宋" w:hAnsi="仿宋" w:hint="eastAsia"/>
                <w:kern w:val="0"/>
                <w:szCs w:val="21"/>
              </w:rPr>
              <w:t>优先</w:t>
            </w:r>
            <w:r w:rsidRPr="004C72F2">
              <w:rPr>
                <w:rFonts w:ascii="仿宋" w:eastAsia="仿宋" w:hAnsi="仿宋"/>
                <w:kern w:val="0"/>
                <w:szCs w:val="21"/>
              </w:rPr>
              <w:t>采购范围内的</w:t>
            </w:r>
            <w:r w:rsidRPr="004C72F2">
              <w:rPr>
                <w:rFonts w:ascii="仿宋" w:eastAsia="仿宋" w:hAnsi="仿宋" w:hint="eastAsia"/>
                <w:szCs w:val="21"/>
              </w:rPr>
              <w:t>节能产品或者环境标志产品的</w:t>
            </w:r>
            <w:r w:rsidRPr="004C72F2">
              <w:rPr>
                <w:rFonts w:ascii="仿宋" w:eastAsia="仿宋" w:hAnsi="仿宋"/>
                <w:szCs w:val="21"/>
              </w:rPr>
              <w:t>，</w:t>
            </w:r>
            <w:r w:rsidRPr="004C72F2">
              <w:rPr>
                <w:rFonts w:ascii="仿宋" w:eastAsia="仿宋" w:hAnsi="仿宋" w:hint="eastAsia"/>
                <w:kern w:val="0"/>
                <w:szCs w:val="21"/>
              </w:rPr>
              <w:t>提供国家确定的认证机构出具的、处于有效期之内的节能产品、环境标志产品认证证书复印件加盖</w:t>
            </w:r>
            <w:r w:rsidRPr="004C72F2">
              <w:rPr>
                <w:rFonts w:ascii="仿宋" w:eastAsia="仿宋" w:hAnsi="仿宋"/>
                <w:kern w:val="0"/>
                <w:szCs w:val="21"/>
              </w:rPr>
              <w:t>供应商公章（</w:t>
            </w:r>
            <w:r w:rsidRPr="004C72F2">
              <w:rPr>
                <w:rFonts w:ascii="仿宋" w:eastAsia="仿宋" w:hAnsi="仿宋" w:hint="eastAsia"/>
                <w:kern w:val="0"/>
                <w:szCs w:val="21"/>
              </w:rPr>
              <w:t>鲜章</w:t>
            </w:r>
            <w:r w:rsidRPr="004C72F2">
              <w:rPr>
                <w:rFonts w:ascii="仿宋" w:eastAsia="仿宋" w:hAnsi="仿宋"/>
                <w:kern w:val="0"/>
                <w:szCs w:val="21"/>
              </w:rPr>
              <w:t>）</w:t>
            </w:r>
            <w:r w:rsidRPr="004C72F2">
              <w:rPr>
                <w:rFonts w:ascii="仿宋" w:eastAsia="仿宋" w:hAnsi="仿宋" w:hint="eastAsia"/>
                <w:kern w:val="0"/>
                <w:szCs w:val="21"/>
              </w:rPr>
              <w:t>。</w:t>
            </w:r>
          </w:p>
          <w:p w14:paraId="055E5365" w14:textId="77777777" w:rsidR="008D3C12" w:rsidRPr="004C72F2" w:rsidRDefault="008D3C12" w:rsidP="008D3C12">
            <w:pPr>
              <w:rPr>
                <w:rFonts w:ascii="仿宋" w:eastAsia="仿宋" w:hAnsi="仿宋"/>
                <w:szCs w:val="21"/>
              </w:rPr>
            </w:pPr>
            <w:r w:rsidRPr="004C72F2">
              <w:rPr>
                <w:rFonts w:ascii="仿宋" w:eastAsia="仿宋" w:hAnsi="仿宋"/>
                <w:kern w:val="0"/>
                <w:szCs w:val="21"/>
              </w:rPr>
              <w:t>3.</w:t>
            </w:r>
            <w:r w:rsidRPr="004C72F2">
              <w:rPr>
                <w:rFonts w:ascii="仿宋" w:eastAsia="仿宋" w:hAnsi="仿宋" w:hint="eastAsia"/>
                <w:kern w:val="0"/>
                <w:szCs w:val="21"/>
              </w:rPr>
              <w:t xml:space="preserve"> 投标产品属于优先</w:t>
            </w:r>
            <w:r w:rsidRPr="004C72F2">
              <w:rPr>
                <w:rFonts w:ascii="仿宋" w:eastAsia="仿宋" w:hAnsi="仿宋"/>
                <w:kern w:val="0"/>
                <w:szCs w:val="21"/>
              </w:rPr>
              <w:t>采购范围内的</w:t>
            </w:r>
            <w:r w:rsidRPr="004C72F2">
              <w:rPr>
                <w:rFonts w:ascii="仿宋" w:eastAsia="仿宋" w:hAnsi="仿宋" w:hint="eastAsia"/>
                <w:szCs w:val="21"/>
              </w:rPr>
              <w:t>无线局域网产品的，</w:t>
            </w:r>
            <w:r w:rsidRPr="004C72F2">
              <w:rPr>
                <w:rFonts w:ascii="仿宋" w:eastAsia="仿宋" w:hAnsi="仿宋" w:hint="eastAsia"/>
                <w:kern w:val="0"/>
                <w:szCs w:val="21"/>
              </w:rPr>
              <w:t>提供政府采购清单</w:t>
            </w:r>
            <w:proofErr w:type="gramStart"/>
            <w:r w:rsidRPr="004C72F2">
              <w:rPr>
                <w:rFonts w:ascii="仿宋" w:eastAsia="仿宋" w:hAnsi="仿宋" w:hint="eastAsia"/>
                <w:kern w:val="0"/>
                <w:szCs w:val="21"/>
              </w:rPr>
              <w:t>对应页并加盖</w:t>
            </w:r>
            <w:proofErr w:type="gramEnd"/>
            <w:r w:rsidRPr="004C72F2">
              <w:rPr>
                <w:rFonts w:ascii="仿宋" w:eastAsia="仿宋" w:hAnsi="仿宋" w:hint="eastAsia"/>
                <w:kern w:val="0"/>
                <w:szCs w:val="21"/>
              </w:rPr>
              <w:t>供应商单位公章（鲜章）。</w:t>
            </w:r>
          </w:p>
        </w:tc>
        <w:tc>
          <w:tcPr>
            <w:tcW w:w="987" w:type="dxa"/>
            <w:vAlign w:val="center"/>
          </w:tcPr>
          <w:p w14:paraId="0EB1FA40" w14:textId="77777777" w:rsidR="008D3C12" w:rsidRPr="004C72F2" w:rsidRDefault="008D3C12" w:rsidP="008D3C12">
            <w:pPr>
              <w:rPr>
                <w:rFonts w:ascii="仿宋" w:eastAsia="仿宋" w:hAnsi="仿宋"/>
                <w:szCs w:val="21"/>
              </w:rPr>
            </w:pPr>
            <w:r w:rsidRPr="004C72F2">
              <w:rPr>
                <w:rFonts w:ascii="仿宋" w:eastAsia="仿宋" w:hAnsi="仿宋" w:hint="eastAsia"/>
                <w:szCs w:val="21"/>
              </w:rPr>
              <w:lastRenderedPageBreak/>
              <w:t>/</w:t>
            </w:r>
          </w:p>
        </w:tc>
        <w:tc>
          <w:tcPr>
            <w:tcW w:w="1277" w:type="dxa"/>
            <w:vAlign w:val="center"/>
          </w:tcPr>
          <w:p w14:paraId="5CDA1156" w14:textId="77777777" w:rsidR="008D3C12" w:rsidRPr="004C72F2" w:rsidRDefault="008D3C12" w:rsidP="008D3C12">
            <w:pPr>
              <w:rPr>
                <w:rFonts w:ascii="仿宋" w:eastAsia="仿宋" w:hAnsi="仿宋"/>
                <w:szCs w:val="21"/>
              </w:rPr>
            </w:pPr>
            <w:r w:rsidRPr="004C72F2">
              <w:rPr>
                <w:rFonts w:ascii="仿宋" w:eastAsia="仿宋" w:hAnsi="仿宋" w:hint="eastAsia"/>
                <w:szCs w:val="21"/>
              </w:rPr>
              <w:t>政策类评分因素</w:t>
            </w:r>
          </w:p>
        </w:tc>
      </w:tr>
    </w:tbl>
    <w:p w14:paraId="0F63AC9C" w14:textId="36F39663" w:rsidR="008D3C12" w:rsidRPr="004C72F2" w:rsidRDefault="00D722B2" w:rsidP="00F80D82">
      <w:pPr>
        <w:keepNext/>
        <w:keepLines/>
        <w:spacing w:before="260" w:after="260" w:line="415" w:lineRule="auto"/>
        <w:outlineLvl w:val="1"/>
        <w:rPr>
          <w:rFonts w:ascii="仿宋" w:eastAsia="仿宋" w:hAnsi="仿宋"/>
          <w:b/>
          <w:bCs/>
          <w:sz w:val="24"/>
        </w:rPr>
      </w:pPr>
      <w:r w:rsidRPr="004C72F2">
        <w:rPr>
          <w:rFonts w:ascii="仿宋" w:eastAsia="仿宋" w:hAnsi="仿宋"/>
          <w:b/>
          <w:bCs/>
          <w:sz w:val="24"/>
        </w:rPr>
        <w:lastRenderedPageBreak/>
        <w:t>25-26</w:t>
      </w:r>
      <w:r w:rsidR="008D3C12" w:rsidRPr="004C72F2">
        <w:rPr>
          <w:rFonts w:ascii="仿宋" w:eastAsia="仿宋" w:hAnsi="仿宋" w:hint="eastAsia"/>
          <w:b/>
          <w:bCs/>
          <w:sz w:val="24"/>
        </w:rPr>
        <w:t>包</w:t>
      </w:r>
      <w:r w:rsidR="008D3C12" w:rsidRPr="004C72F2">
        <w:rPr>
          <w:rFonts w:ascii="仿宋" w:eastAsia="仿宋" w:hAnsi="仿宋"/>
          <w:b/>
          <w:bCs/>
          <w:sz w:val="24"/>
        </w:rPr>
        <w:t>：</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000"/>
        <w:gridCol w:w="987"/>
        <w:gridCol w:w="1277"/>
      </w:tblGrid>
      <w:tr w:rsidR="00E1660D" w:rsidRPr="004C72F2" w14:paraId="7C228177" w14:textId="77777777" w:rsidTr="00B77155">
        <w:trPr>
          <w:trHeight w:val="402"/>
        </w:trPr>
        <w:tc>
          <w:tcPr>
            <w:tcW w:w="577" w:type="dxa"/>
            <w:vAlign w:val="center"/>
          </w:tcPr>
          <w:p w14:paraId="2C1B9650" w14:textId="77777777" w:rsidR="00F80D82" w:rsidRPr="004C72F2" w:rsidRDefault="00F80D82" w:rsidP="00F80D82">
            <w:pPr>
              <w:spacing w:line="400" w:lineRule="exact"/>
              <w:ind w:firstLine="28"/>
              <w:jc w:val="center"/>
              <w:rPr>
                <w:rFonts w:ascii="仿宋" w:eastAsia="仿宋" w:hAnsi="仿宋"/>
                <w:szCs w:val="21"/>
              </w:rPr>
            </w:pPr>
            <w:r w:rsidRPr="004C72F2">
              <w:rPr>
                <w:rFonts w:ascii="仿宋" w:eastAsia="仿宋" w:hAnsi="仿宋" w:hint="eastAsia"/>
                <w:szCs w:val="21"/>
              </w:rPr>
              <w:t>序号</w:t>
            </w:r>
          </w:p>
        </w:tc>
        <w:tc>
          <w:tcPr>
            <w:tcW w:w="1119" w:type="dxa"/>
            <w:vAlign w:val="center"/>
          </w:tcPr>
          <w:p w14:paraId="39623535" w14:textId="77777777" w:rsidR="00F80D82" w:rsidRPr="004C72F2" w:rsidRDefault="00F80D82" w:rsidP="00F80D82">
            <w:pPr>
              <w:spacing w:line="400" w:lineRule="exact"/>
              <w:ind w:firstLine="28"/>
              <w:jc w:val="center"/>
              <w:rPr>
                <w:rFonts w:ascii="仿宋" w:eastAsia="仿宋" w:hAnsi="仿宋"/>
                <w:szCs w:val="21"/>
              </w:rPr>
            </w:pPr>
            <w:r w:rsidRPr="004C72F2">
              <w:rPr>
                <w:rFonts w:ascii="仿宋" w:eastAsia="仿宋" w:hAnsi="仿宋" w:hint="eastAsia"/>
                <w:szCs w:val="21"/>
              </w:rPr>
              <w:t>评分因素</w:t>
            </w:r>
          </w:p>
          <w:p w14:paraId="07A00A4C" w14:textId="77777777" w:rsidR="00F80D82" w:rsidRPr="004C72F2" w:rsidRDefault="00F80D82" w:rsidP="00F80D82">
            <w:pPr>
              <w:spacing w:line="400" w:lineRule="exact"/>
              <w:ind w:firstLine="28"/>
              <w:jc w:val="center"/>
              <w:rPr>
                <w:rFonts w:ascii="仿宋" w:eastAsia="仿宋" w:hAnsi="仿宋"/>
                <w:szCs w:val="21"/>
              </w:rPr>
            </w:pPr>
            <w:r w:rsidRPr="004C72F2">
              <w:rPr>
                <w:rFonts w:ascii="仿宋" w:eastAsia="仿宋" w:hAnsi="仿宋" w:hint="eastAsia"/>
                <w:szCs w:val="21"/>
              </w:rPr>
              <w:t>及权重</w:t>
            </w:r>
          </w:p>
        </w:tc>
        <w:tc>
          <w:tcPr>
            <w:tcW w:w="561" w:type="dxa"/>
            <w:vAlign w:val="center"/>
          </w:tcPr>
          <w:p w14:paraId="21B7C97F" w14:textId="77777777" w:rsidR="00F80D82" w:rsidRPr="004C72F2" w:rsidRDefault="00F80D82" w:rsidP="00F80D82">
            <w:pPr>
              <w:spacing w:line="400" w:lineRule="exact"/>
              <w:ind w:firstLine="28"/>
              <w:jc w:val="center"/>
              <w:rPr>
                <w:rFonts w:ascii="仿宋" w:eastAsia="仿宋" w:hAnsi="仿宋"/>
                <w:szCs w:val="21"/>
              </w:rPr>
            </w:pPr>
            <w:r w:rsidRPr="004C72F2">
              <w:rPr>
                <w:rFonts w:ascii="仿宋" w:eastAsia="仿宋" w:hAnsi="仿宋" w:hint="eastAsia"/>
                <w:szCs w:val="21"/>
              </w:rPr>
              <w:t>分　值</w:t>
            </w:r>
          </w:p>
        </w:tc>
        <w:tc>
          <w:tcPr>
            <w:tcW w:w="4000" w:type="dxa"/>
            <w:vAlign w:val="center"/>
          </w:tcPr>
          <w:p w14:paraId="22B9D658" w14:textId="77777777" w:rsidR="00F80D82" w:rsidRPr="004C72F2" w:rsidRDefault="00F80D82" w:rsidP="00F80D82">
            <w:pPr>
              <w:spacing w:line="400" w:lineRule="exact"/>
              <w:ind w:firstLine="28"/>
              <w:jc w:val="center"/>
              <w:rPr>
                <w:rFonts w:ascii="仿宋" w:eastAsia="仿宋" w:hAnsi="仿宋"/>
                <w:szCs w:val="21"/>
              </w:rPr>
            </w:pPr>
            <w:r w:rsidRPr="004C72F2">
              <w:rPr>
                <w:rFonts w:ascii="仿宋" w:eastAsia="仿宋" w:hAnsi="仿宋" w:hint="eastAsia"/>
                <w:szCs w:val="21"/>
              </w:rPr>
              <w:t>评分标准</w:t>
            </w:r>
          </w:p>
        </w:tc>
        <w:tc>
          <w:tcPr>
            <w:tcW w:w="987" w:type="dxa"/>
            <w:vAlign w:val="center"/>
          </w:tcPr>
          <w:p w14:paraId="4E60B334" w14:textId="77777777" w:rsidR="00F80D82" w:rsidRPr="004C72F2" w:rsidRDefault="00F80D82" w:rsidP="00F80D82">
            <w:pPr>
              <w:spacing w:line="400" w:lineRule="exact"/>
              <w:jc w:val="center"/>
              <w:rPr>
                <w:rFonts w:ascii="仿宋" w:eastAsia="仿宋" w:hAnsi="仿宋"/>
                <w:szCs w:val="21"/>
              </w:rPr>
            </w:pPr>
            <w:r w:rsidRPr="004C72F2">
              <w:rPr>
                <w:rFonts w:ascii="仿宋" w:eastAsia="仿宋" w:hAnsi="仿宋" w:hint="eastAsia"/>
                <w:szCs w:val="21"/>
              </w:rPr>
              <w:t>备注</w:t>
            </w:r>
          </w:p>
        </w:tc>
        <w:tc>
          <w:tcPr>
            <w:tcW w:w="1277" w:type="dxa"/>
            <w:vAlign w:val="center"/>
          </w:tcPr>
          <w:p w14:paraId="6EC7A56F" w14:textId="77777777" w:rsidR="00F80D82" w:rsidRPr="004C72F2" w:rsidRDefault="00F80D82" w:rsidP="00F80D82">
            <w:pPr>
              <w:spacing w:line="400" w:lineRule="exact"/>
              <w:jc w:val="center"/>
              <w:rPr>
                <w:rFonts w:ascii="仿宋" w:eastAsia="仿宋" w:hAnsi="仿宋"/>
                <w:szCs w:val="21"/>
              </w:rPr>
            </w:pPr>
            <w:r w:rsidRPr="004C72F2">
              <w:rPr>
                <w:rFonts w:ascii="仿宋" w:eastAsia="仿宋" w:hAnsi="仿宋" w:hint="eastAsia"/>
                <w:szCs w:val="21"/>
              </w:rPr>
              <w:t>说明</w:t>
            </w:r>
          </w:p>
        </w:tc>
      </w:tr>
      <w:tr w:rsidR="00E1660D" w:rsidRPr="004C72F2" w14:paraId="6284F324" w14:textId="77777777" w:rsidTr="00B77155">
        <w:trPr>
          <w:trHeight w:val="402"/>
        </w:trPr>
        <w:tc>
          <w:tcPr>
            <w:tcW w:w="577" w:type="dxa"/>
            <w:vAlign w:val="center"/>
          </w:tcPr>
          <w:p w14:paraId="52CDB308" w14:textId="77777777" w:rsidR="00F80D82" w:rsidRPr="004C72F2" w:rsidRDefault="00F80D82" w:rsidP="00F80D82">
            <w:pPr>
              <w:spacing w:line="400" w:lineRule="exact"/>
              <w:ind w:firstLine="28"/>
              <w:jc w:val="center"/>
              <w:rPr>
                <w:rFonts w:ascii="仿宋" w:eastAsia="仿宋" w:hAnsi="仿宋"/>
                <w:szCs w:val="21"/>
              </w:rPr>
            </w:pPr>
            <w:r w:rsidRPr="004C72F2">
              <w:rPr>
                <w:rFonts w:ascii="仿宋" w:eastAsia="仿宋" w:hAnsi="仿宋" w:hint="eastAsia"/>
                <w:szCs w:val="21"/>
              </w:rPr>
              <w:t>1</w:t>
            </w:r>
          </w:p>
        </w:tc>
        <w:tc>
          <w:tcPr>
            <w:tcW w:w="1119" w:type="dxa"/>
            <w:vAlign w:val="center"/>
          </w:tcPr>
          <w:p w14:paraId="385A1D0A" w14:textId="77777777" w:rsidR="00F80D82" w:rsidRPr="004C72F2" w:rsidRDefault="00F80D82" w:rsidP="00F80D82">
            <w:pPr>
              <w:rPr>
                <w:rFonts w:ascii="仿宋" w:eastAsia="仿宋" w:hAnsi="仿宋"/>
                <w:szCs w:val="21"/>
              </w:rPr>
            </w:pPr>
            <w:r w:rsidRPr="004C72F2">
              <w:rPr>
                <w:rFonts w:ascii="仿宋" w:eastAsia="仿宋" w:hAnsi="仿宋" w:hint="eastAsia"/>
                <w:szCs w:val="21"/>
              </w:rPr>
              <w:t>报价</w:t>
            </w:r>
            <w:r w:rsidRPr="004C72F2">
              <w:rPr>
                <w:rFonts w:ascii="仿宋" w:eastAsia="仿宋" w:hAnsi="仿宋"/>
                <w:szCs w:val="21"/>
              </w:rPr>
              <w:t>30</w:t>
            </w:r>
            <w:r w:rsidRPr="004C72F2">
              <w:rPr>
                <w:rFonts w:ascii="仿宋" w:eastAsia="仿宋" w:hAnsi="仿宋" w:hint="eastAsia"/>
                <w:szCs w:val="21"/>
              </w:rPr>
              <w:t>%</w:t>
            </w:r>
          </w:p>
          <w:p w14:paraId="7418C805" w14:textId="77777777" w:rsidR="00F80D82" w:rsidRPr="004C72F2" w:rsidRDefault="00F80D82" w:rsidP="00F80D82">
            <w:pPr>
              <w:rPr>
                <w:rFonts w:ascii="仿宋" w:eastAsia="仿宋" w:hAnsi="仿宋"/>
                <w:szCs w:val="21"/>
              </w:rPr>
            </w:pPr>
            <w:r w:rsidRPr="004C72F2">
              <w:rPr>
                <w:rFonts w:ascii="仿宋" w:eastAsia="仿宋" w:hAnsi="仿宋" w:hint="eastAsia"/>
                <w:szCs w:val="21"/>
              </w:rPr>
              <w:t>（主要评分因素）</w:t>
            </w:r>
          </w:p>
        </w:tc>
        <w:tc>
          <w:tcPr>
            <w:tcW w:w="561" w:type="dxa"/>
            <w:vAlign w:val="center"/>
          </w:tcPr>
          <w:p w14:paraId="75BE5B47" w14:textId="77777777" w:rsidR="00F80D82" w:rsidRPr="004C72F2" w:rsidRDefault="00F80D82" w:rsidP="00F80D82">
            <w:pPr>
              <w:rPr>
                <w:rFonts w:ascii="仿宋" w:eastAsia="仿宋" w:hAnsi="仿宋"/>
                <w:szCs w:val="21"/>
              </w:rPr>
            </w:pPr>
            <w:r w:rsidRPr="004C72F2">
              <w:rPr>
                <w:rFonts w:ascii="仿宋" w:eastAsia="仿宋" w:hAnsi="仿宋"/>
                <w:szCs w:val="21"/>
              </w:rPr>
              <w:t>30</w:t>
            </w:r>
            <w:r w:rsidRPr="004C72F2">
              <w:rPr>
                <w:rFonts w:ascii="仿宋" w:eastAsia="仿宋" w:hAnsi="仿宋" w:hint="eastAsia"/>
                <w:szCs w:val="21"/>
              </w:rPr>
              <w:t>分</w:t>
            </w:r>
          </w:p>
        </w:tc>
        <w:tc>
          <w:tcPr>
            <w:tcW w:w="4000" w:type="dxa"/>
            <w:vAlign w:val="center"/>
          </w:tcPr>
          <w:p w14:paraId="22C0AF8D" w14:textId="77777777" w:rsidR="00F80D82" w:rsidRPr="004C72F2" w:rsidRDefault="00F80D82" w:rsidP="00F80D82">
            <w:pPr>
              <w:rPr>
                <w:rFonts w:ascii="仿宋" w:eastAsia="仿宋" w:hAnsi="仿宋"/>
                <w:szCs w:val="21"/>
              </w:rPr>
            </w:pPr>
            <w:r w:rsidRPr="004C72F2">
              <w:rPr>
                <w:rFonts w:ascii="仿宋" w:eastAsia="仿宋" w:hAnsi="仿宋" w:hint="eastAsia"/>
                <w:szCs w:val="21"/>
              </w:rPr>
              <w:t>满足招标文件要求且投标价格最低的报价为基准价，其价格分为满分。其他供应商的价格</w:t>
            </w:r>
            <w:proofErr w:type="gramStart"/>
            <w:r w:rsidRPr="004C72F2">
              <w:rPr>
                <w:rFonts w:ascii="仿宋" w:eastAsia="仿宋" w:hAnsi="仿宋" w:hint="eastAsia"/>
                <w:szCs w:val="21"/>
              </w:rPr>
              <w:t>分统一</w:t>
            </w:r>
            <w:proofErr w:type="gramEnd"/>
            <w:r w:rsidRPr="004C72F2">
              <w:rPr>
                <w:rFonts w:ascii="仿宋" w:eastAsia="仿宋" w:hAnsi="仿宋" w:hint="eastAsia"/>
                <w:szCs w:val="21"/>
              </w:rPr>
              <w:t xml:space="preserve">按照下列公式计算：报价得分=(基准价／报价)* </w:t>
            </w:r>
            <w:r w:rsidRPr="004C72F2">
              <w:rPr>
                <w:rFonts w:ascii="仿宋" w:eastAsia="仿宋" w:hAnsi="仿宋"/>
                <w:szCs w:val="21"/>
              </w:rPr>
              <w:t>30</w:t>
            </w:r>
            <w:r w:rsidRPr="004C72F2">
              <w:rPr>
                <w:rFonts w:ascii="仿宋" w:eastAsia="仿宋" w:hAnsi="仿宋" w:hint="eastAsia"/>
                <w:szCs w:val="21"/>
              </w:rPr>
              <w:t>%*100</w:t>
            </w:r>
          </w:p>
        </w:tc>
        <w:tc>
          <w:tcPr>
            <w:tcW w:w="987" w:type="dxa"/>
            <w:vAlign w:val="center"/>
          </w:tcPr>
          <w:p w14:paraId="551B7855" w14:textId="77777777" w:rsidR="00F80D82" w:rsidRPr="004C72F2" w:rsidRDefault="00F80D82" w:rsidP="00F80D82">
            <w:pPr>
              <w:jc w:val="center"/>
              <w:rPr>
                <w:rFonts w:ascii="仿宋" w:eastAsia="仿宋" w:hAnsi="仿宋"/>
                <w:szCs w:val="21"/>
              </w:rPr>
            </w:pPr>
            <w:r w:rsidRPr="004C72F2">
              <w:rPr>
                <w:rFonts w:ascii="仿宋" w:eastAsia="仿宋" w:hAnsi="仿宋" w:hint="eastAsia"/>
                <w:szCs w:val="21"/>
              </w:rPr>
              <w:t>/</w:t>
            </w:r>
          </w:p>
        </w:tc>
        <w:tc>
          <w:tcPr>
            <w:tcW w:w="1277" w:type="dxa"/>
            <w:vAlign w:val="center"/>
          </w:tcPr>
          <w:p w14:paraId="19E432FE" w14:textId="77777777" w:rsidR="00F80D82" w:rsidRPr="004C72F2" w:rsidRDefault="00F80D82" w:rsidP="00F80D82">
            <w:pPr>
              <w:rPr>
                <w:rFonts w:ascii="仿宋" w:eastAsia="仿宋" w:hAnsi="仿宋"/>
                <w:szCs w:val="21"/>
              </w:rPr>
            </w:pPr>
            <w:r w:rsidRPr="004C72F2">
              <w:rPr>
                <w:rFonts w:ascii="仿宋" w:eastAsia="仿宋" w:hAnsi="仿宋" w:hint="eastAsia"/>
                <w:szCs w:val="21"/>
              </w:rPr>
              <w:t>共同评分因素</w:t>
            </w:r>
          </w:p>
        </w:tc>
      </w:tr>
      <w:tr w:rsidR="00E1660D" w:rsidRPr="004C72F2" w14:paraId="3865F43B" w14:textId="77777777" w:rsidTr="00B77155">
        <w:trPr>
          <w:trHeight w:val="402"/>
        </w:trPr>
        <w:tc>
          <w:tcPr>
            <w:tcW w:w="577" w:type="dxa"/>
            <w:vAlign w:val="center"/>
          </w:tcPr>
          <w:p w14:paraId="2170A71D" w14:textId="77777777" w:rsidR="00F80D82" w:rsidRPr="004C72F2" w:rsidRDefault="00F80D82" w:rsidP="00F80D82">
            <w:pPr>
              <w:spacing w:line="400" w:lineRule="exact"/>
              <w:ind w:firstLine="28"/>
              <w:jc w:val="center"/>
              <w:rPr>
                <w:rFonts w:ascii="仿宋" w:eastAsia="仿宋" w:hAnsi="仿宋"/>
                <w:szCs w:val="21"/>
              </w:rPr>
            </w:pPr>
            <w:r w:rsidRPr="004C72F2">
              <w:rPr>
                <w:rFonts w:ascii="仿宋" w:eastAsia="仿宋" w:hAnsi="仿宋" w:hint="eastAsia"/>
                <w:szCs w:val="21"/>
              </w:rPr>
              <w:t>2</w:t>
            </w:r>
          </w:p>
        </w:tc>
        <w:tc>
          <w:tcPr>
            <w:tcW w:w="1119" w:type="dxa"/>
            <w:vAlign w:val="center"/>
          </w:tcPr>
          <w:p w14:paraId="79C7C0C0" w14:textId="77777777" w:rsidR="00F80D82" w:rsidRPr="004C72F2" w:rsidRDefault="00F80D82" w:rsidP="00F80D82">
            <w:pPr>
              <w:rPr>
                <w:rFonts w:ascii="仿宋" w:eastAsia="仿宋" w:hAnsi="仿宋"/>
                <w:szCs w:val="21"/>
              </w:rPr>
            </w:pPr>
            <w:r w:rsidRPr="004C72F2">
              <w:rPr>
                <w:rFonts w:ascii="仿宋" w:eastAsia="仿宋" w:hAnsi="仿宋" w:hint="eastAsia"/>
                <w:szCs w:val="21"/>
              </w:rPr>
              <w:t>技术、服务要求</w:t>
            </w:r>
            <w:r w:rsidRPr="004C72F2">
              <w:rPr>
                <w:rFonts w:ascii="仿宋" w:eastAsia="仿宋" w:hAnsi="仿宋"/>
                <w:szCs w:val="21"/>
              </w:rPr>
              <w:t>40</w:t>
            </w:r>
            <w:r w:rsidRPr="004C72F2">
              <w:rPr>
                <w:rFonts w:ascii="仿宋" w:eastAsia="仿宋" w:hAnsi="仿宋" w:hint="eastAsia"/>
                <w:szCs w:val="21"/>
              </w:rPr>
              <w:t>%（主要评分因素）</w:t>
            </w:r>
          </w:p>
        </w:tc>
        <w:tc>
          <w:tcPr>
            <w:tcW w:w="561" w:type="dxa"/>
            <w:vAlign w:val="center"/>
          </w:tcPr>
          <w:p w14:paraId="7F3A6EF2" w14:textId="77777777" w:rsidR="00F80D82" w:rsidRPr="004C72F2" w:rsidRDefault="00F80D82" w:rsidP="00F80D82">
            <w:pPr>
              <w:rPr>
                <w:rFonts w:ascii="仿宋" w:eastAsia="仿宋" w:hAnsi="仿宋"/>
                <w:szCs w:val="21"/>
              </w:rPr>
            </w:pPr>
            <w:r w:rsidRPr="004C72F2">
              <w:rPr>
                <w:rFonts w:ascii="仿宋" w:eastAsia="仿宋" w:hAnsi="仿宋"/>
                <w:szCs w:val="21"/>
              </w:rPr>
              <w:t>40</w:t>
            </w:r>
          </w:p>
          <w:p w14:paraId="7FBF3B03" w14:textId="77777777" w:rsidR="00F80D82" w:rsidRPr="004C72F2" w:rsidRDefault="00F80D82" w:rsidP="00F80D82">
            <w:pPr>
              <w:rPr>
                <w:rFonts w:ascii="仿宋" w:eastAsia="仿宋" w:hAnsi="仿宋"/>
                <w:szCs w:val="21"/>
              </w:rPr>
            </w:pPr>
            <w:r w:rsidRPr="004C72F2">
              <w:rPr>
                <w:rFonts w:ascii="仿宋" w:eastAsia="仿宋" w:hAnsi="仿宋" w:hint="eastAsia"/>
                <w:szCs w:val="21"/>
              </w:rPr>
              <w:t>分</w:t>
            </w:r>
          </w:p>
        </w:tc>
        <w:tc>
          <w:tcPr>
            <w:tcW w:w="4000" w:type="dxa"/>
          </w:tcPr>
          <w:p w14:paraId="6647E117" w14:textId="77777777" w:rsidR="00F80D82" w:rsidRPr="004C72F2" w:rsidRDefault="00F80D82" w:rsidP="00F80D82">
            <w:pPr>
              <w:rPr>
                <w:rFonts w:ascii="仿宋" w:eastAsia="仿宋" w:hAnsi="仿宋"/>
                <w:szCs w:val="21"/>
              </w:rPr>
            </w:pPr>
            <w:r w:rsidRPr="004C72F2">
              <w:rPr>
                <w:rFonts w:ascii="仿宋" w:eastAsia="仿宋" w:hAnsi="仿宋"/>
                <w:szCs w:val="21"/>
              </w:rPr>
              <w:t>1</w:t>
            </w:r>
            <w:r w:rsidRPr="004C72F2">
              <w:rPr>
                <w:rFonts w:ascii="仿宋" w:eastAsia="仿宋" w:hAnsi="仿宋" w:hint="eastAsia"/>
                <w:szCs w:val="21"/>
              </w:rPr>
              <w:t>、投标人针对招标文件第六章中的一般技术参数条款的响应得分规则如下：（一般技术参数条款指未标注 “★”和</w:t>
            </w:r>
            <w:r w:rsidRPr="004C72F2">
              <w:rPr>
                <w:rFonts w:ascii="仿宋" w:eastAsia="仿宋" w:hAnsi="仿宋"/>
                <w:szCs w:val="21"/>
              </w:rPr>
              <w:t>“*”</w:t>
            </w:r>
            <w:r w:rsidRPr="004C72F2">
              <w:rPr>
                <w:rFonts w:ascii="仿宋" w:eastAsia="仿宋" w:hAnsi="仿宋" w:hint="eastAsia"/>
                <w:szCs w:val="21"/>
              </w:rPr>
              <w:t>的条款）</w:t>
            </w:r>
          </w:p>
          <w:p w14:paraId="6E932B0F" w14:textId="6A87FEF2" w:rsidR="00F80D82" w:rsidRPr="004C72F2" w:rsidRDefault="00F80D82" w:rsidP="00F80D82">
            <w:pPr>
              <w:rPr>
                <w:rFonts w:ascii="仿宋" w:eastAsia="仿宋" w:hAnsi="仿宋"/>
                <w:szCs w:val="21"/>
              </w:rPr>
            </w:pPr>
            <w:r w:rsidRPr="004C72F2">
              <w:rPr>
                <w:rFonts w:ascii="仿宋" w:eastAsia="仿宋" w:hAnsi="仿宋" w:hint="eastAsia"/>
                <w:szCs w:val="21"/>
              </w:rPr>
              <w:t>一般技术参数条款响应得分=（投标人满足一般技术参数条款的数量÷一般技术参数条款的总数量）×</w:t>
            </w:r>
            <w:r w:rsidR="00C54C5D" w:rsidRPr="004C72F2">
              <w:rPr>
                <w:rFonts w:ascii="仿宋" w:eastAsia="仿宋" w:hAnsi="仿宋"/>
                <w:szCs w:val="21"/>
              </w:rPr>
              <w:t>15</w:t>
            </w:r>
            <w:r w:rsidRPr="004C72F2">
              <w:rPr>
                <w:rFonts w:ascii="仿宋" w:eastAsia="仿宋" w:hAnsi="仿宋" w:hint="eastAsia"/>
                <w:szCs w:val="21"/>
              </w:rPr>
              <w:t>分。</w:t>
            </w:r>
          </w:p>
          <w:p w14:paraId="1EE7DA62" w14:textId="77777777" w:rsidR="00F80D82" w:rsidRPr="004C72F2" w:rsidRDefault="00F80D82" w:rsidP="00F80D82">
            <w:pPr>
              <w:rPr>
                <w:rFonts w:ascii="仿宋" w:eastAsia="仿宋" w:hAnsi="仿宋"/>
                <w:szCs w:val="21"/>
              </w:rPr>
            </w:pPr>
            <w:r w:rsidRPr="004C72F2">
              <w:rPr>
                <w:rFonts w:ascii="仿宋" w:eastAsia="仿宋" w:hAnsi="仿宋"/>
                <w:szCs w:val="21"/>
              </w:rPr>
              <w:t>2</w:t>
            </w:r>
            <w:r w:rsidRPr="004C72F2">
              <w:rPr>
                <w:rFonts w:ascii="仿宋" w:eastAsia="仿宋" w:hAnsi="仿宋" w:hint="eastAsia"/>
                <w:szCs w:val="21"/>
              </w:rPr>
              <w:t>、投标人针对招标文件第六章 “★”技术参数条款的响应得分规则如下：</w:t>
            </w:r>
          </w:p>
          <w:p w14:paraId="3FB1A5DD" w14:textId="7E4C7894" w:rsidR="00F80D82" w:rsidRPr="004C72F2" w:rsidRDefault="00F80D82" w:rsidP="00F80D82">
            <w:pPr>
              <w:rPr>
                <w:rFonts w:ascii="仿宋" w:eastAsia="仿宋" w:hAnsi="仿宋"/>
                <w:szCs w:val="21"/>
              </w:rPr>
            </w:pPr>
            <w:r w:rsidRPr="004C72F2">
              <w:rPr>
                <w:rFonts w:ascii="仿宋" w:eastAsia="仿宋" w:hAnsi="仿宋" w:hint="eastAsia"/>
                <w:szCs w:val="21"/>
              </w:rPr>
              <w:t>“★”技术参数条款响应得分=（投标人满足“★”技术参数条款的数量÷ “★”技术参数条款的总数量）×</w:t>
            </w:r>
            <w:r w:rsidR="00C54C5D" w:rsidRPr="004C72F2">
              <w:rPr>
                <w:rFonts w:ascii="仿宋" w:eastAsia="仿宋" w:hAnsi="仿宋"/>
                <w:szCs w:val="21"/>
              </w:rPr>
              <w:t>25</w:t>
            </w:r>
            <w:r w:rsidRPr="004C72F2">
              <w:rPr>
                <w:rFonts w:ascii="仿宋" w:eastAsia="仿宋" w:hAnsi="仿宋" w:hint="eastAsia"/>
                <w:szCs w:val="21"/>
              </w:rPr>
              <w:t>分。</w:t>
            </w:r>
          </w:p>
          <w:p w14:paraId="1D34D4F9" w14:textId="77777777" w:rsidR="00F80D82" w:rsidRPr="004C72F2" w:rsidRDefault="00F80D82" w:rsidP="00F80D82">
            <w:pPr>
              <w:rPr>
                <w:rFonts w:ascii="仿宋" w:eastAsia="仿宋" w:hAnsi="仿宋"/>
                <w:szCs w:val="21"/>
              </w:rPr>
            </w:pPr>
            <w:r w:rsidRPr="004C72F2">
              <w:rPr>
                <w:rFonts w:ascii="仿宋" w:eastAsia="仿宋" w:hAnsi="仿宋" w:hint="eastAsia"/>
                <w:szCs w:val="21"/>
              </w:rPr>
              <w:t>注：</w:t>
            </w:r>
          </w:p>
          <w:p w14:paraId="0EDB0517" w14:textId="77777777" w:rsidR="00F80D82" w:rsidRPr="004C72F2" w:rsidRDefault="00F80D82" w:rsidP="00F80D82">
            <w:pPr>
              <w:rPr>
                <w:rFonts w:ascii="仿宋" w:eastAsia="仿宋" w:hAnsi="仿宋"/>
                <w:szCs w:val="21"/>
              </w:rPr>
            </w:pPr>
            <w:r w:rsidRPr="004C72F2">
              <w:rPr>
                <w:rFonts w:ascii="仿宋" w:eastAsia="仿宋" w:hAnsi="仿宋" w:hint="eastAsia"/>
                <w:szCs w:val="21"/>
              </w:rPr>
              <w:lastRenderedPageBreak/>
              <w:t>①针对“★”条款的技术响应，投标人需提供技术支撑材料（如产品检测报告或向社会公开的产品彩页或产品说明书等），但如果招标文件第六章“技术参数要求”中的“★”技术条款对技术支撑材料有要求，应按要求提供，否则对应技术参数条款将视为不满足。</w:t>
            </w:r>
          </w:p>
          <w:p w14:paraId="035EF26A" w14:textId="77777777" w:rsidR="00F80D82" w:rsidRPr="004C72F2" w:rsidRDefault="00F80D82" w:rsidP="00F80D82">
            <w:pPr>
              <w:rPr>
                <w:rFonts w:ascii="仿宋" w:eastAsia="仿宋" w:hAnsi="仿宋"/>
                <w:szCs w:val="21"/>
              </w:rPr>
            </w:pPr>
            <w:r w:rsidRPr="004C72F2">
              <w:rPr>
                <w:rFonts w:ascii="仿宋" w:eastAsia="仿宋" w:hAnsi="仿宋" w:hint="eastAsia"/>
                <w:szCs w:val="21"/>
              </w:rPr>
              <w:t>②针对一般条款的技术响应，如果招标文件第六章“技术参数要求”中技术参数条款对技术支撑材料有要求，应按要求提供，否则对应技术参数条款将视为不满足。</w:t>
            </w:r>
          </w:p>
          <w:p w14:paraId="6C8682AE" w14:textId="77777777" w:rsidR="00F80D82" w:rsidRPr="004C72F2" w:rsidRDefault="00F80D82" w:rsidP="00F80D82">
            <w:pPr>
              <w:rPr>
                <w:rFonts w:ascii="仿宋" w:eastAsia="仿宋" w:hAnsi="仿宋"/>
                <w:szCs w:val="21"/>
              </w:rPr>
            </w:pPr>
            <w:r w:rsidRPr="004C72F2">
              <w:rPr>
                <w:rFonts w:ascii="仿宋" w:eastAsia="仿宋" w:hAnsi="仿宋" w:hint="eastAsia"/>
                <w:szCs w:val="21"/>
              </w:rPr>
              <w:t>③得分保留小数点后两位小数，四舍五入。</w:t>
            </w:r>
          </w:p>
          <w:p w14:paraId="7F50338F" w14:textId="77777777" w:rsidR="00F80D82" w:rsidRPr="004C72F2" w:rsidRDefault="00F80D82" w:rsidP="00F80D82">
            <w:pPr>
              <w:rPr>
                <w:rFonts w:ascii="仿宋" w:eastAsia="仿宋" w:hAnsi="仿宋"/>
                <w:szCs w:val="21"/>
              </w:rPr>
            </w:pPr>
            <w:r w:rsidRPr="004C72F2">
              <w:rPr>
                <w:rFonts w:ascii="仿宋" w:eastAsia="仿宋" w:hAnsi="仿宋" w:hint="eastAsia"/>
                <w:szCs w:val="21"/>
              </w:rPr>
              <w:t>④标注“*”的条款为本项目实质性要求，不作为本项评审</w:t>
            </w:r>
          </w:p>
          <w:p w14:paraId="42D6F9F2" w14:textId="77777777" w:rsidR="00F80D82" w:rsidRPr="004C72F2" w:rsidRDefault="00F80D82" w:rsidP="00F80D82">
            <w:pPr>
              <w:rPr>
                <w:rFonts w:ascii="仿宋" w:eastAsia="仿宋" w:hAnsi="仿宋"/>
                <w:szCs w:val="21"/>
              </w:rPr>
            </w:pPr>
            <w:r w:rsidRPr="004C72F2">
              <w:rPr>
                <w:rFonts w:ascii="仿宋" w:eastAsia="仿宋" w:hAnsi="仿宋" w:hint="eastAsia"/>
                <w:szCs w:val="21"/>
              </w:rPr>
              <w:t>⑤以“1、2、3......”标识为一项。</w:t>
            </w:r>
          </w:p>
        </w:tc>
        <w:tc>
          <w:tcPr>
            <w:tcW w:w="987" w:type="dxa"/>
            <w:vAlign w:val="center"/>
          </w:tcPr>
          <w:p w14:paraId="4C3FA2A3" w14:textId="77777777" w:rsidR="00F80D82" w:rsidRPr="004C72F2" w:rsidRDefault="00F80D82" w:rsidP="00F80D82">
            <w:pPr>
              <w:jc w:val="center"/>
              <w:rPr>
                <w:rFonts w:ascii="仿宋" w:eastAsia="仿宋" w:hAnsi="仿宋"/>
                <w:szCs w:val="21"/>
              </w:rPr>
            </w:pPr>
            <w:r w:rsidRPr="004C72F2">
              <w:rPr>
                <w:rFonts w:ascii="仿宋" w:eastAsia="仿宋" w:hAnsi="仿宋" w:hint="eastAsia"/>
                <w:szCs w:val="21"/>
              </w:rPr>
              <w:lastRenderedPageBreak/>
              <w:t>/</w:t>
            </w:r>
          </w:p>
        </w:tc>
        <w:tc>
          <w:tcPr>
            <w:tcW w:w="1277" w:type="dxa"/>
            <w:vAlign w:val="center"/>
          </w:tcPr>
          <w:p w14:paraId="404F2C5E" w14:textId="77777777" w:rsidR="00F80D82" w:rsidRPr="004C72F2" w:rsidRDefault="00F80D82" w:rsidP="00F80D82">
            <w:pPr>
              <w:rPr>
                <w:rFonts w:ascii="仿宋" w:eastAsia="仿宋" w:hAnsi="仿宋"/>
                <w:szCs w:val="21"/>
              </w:rPr>
            </w:pPr>
            <w:r w:rsidRPr="004C72F2">
              <w:rPr>
                <w:rFonts w:ascii="仿宋" w:eastAsia="仿宋" w:hAnsi="仿宋" w:hint="eastAsia"/>
                <w:szCs w:val="21"/>
              </w:rPr>
              <w:t>技术类评分因素</w:t>
            </w:r>
          </w:p>
        </w:tc>
      </w:tr>
      <w:tr w:rsidR="00E1660D" w:rsidRPr="004C72F2" w14:paraId="1B11A382" w14:textId="77777777" w:rsidTr="00B77155">
        <w:trPr>
          <w:trHeight w:val="402"/>
        </w:trPr>
        <w:tc>
          <w:tcPr>
            <w:tcW w:w="577" w:type="dxa"/>
            <w:vAlign w:val="center"/>
          </w:tcPr>
          <w:p w14:paraId="3A574C5B" w14:textId="77777777" w:rsidR="00F80D82" w:rsidRPr="004C72F2" w:rsidRDefault="00F80D82" w:rsidP="00F80D82">
            <w:pPr>
              <w:spacing w:line="400" w:lineRule="exact"/>
              <w:ind w:firstLine="28"/>
              <w:jc w:val="center"/>
              <w:rPr>
                <w:rFonts w:ascii="仿宋" w:eastAsia="仿宋" w:hAnsi="仿宋"/>
                <w:szCs w:val="21"/>
              </w:rPr>
            </w:pPr>
            <w:r w:rsidRPr="004C72F2">
              <w:rPr>
                <w:rFonts w:ascii="仿宋" w:eastAsia="仿宋" w:hAnsi="仿宋" w:hint="eastAsia"/>
                <w:szCs w:val="21"/>
              </w:rPr>
              <w:lastRenderedPageBreak/>
              <w:t>3</w:t>
            </w:r>
          </w:p>
        </w:tc>
        <w:tc>
          <w:tcPr>
            <w:tcW w:w="1119" w:type="dxa"/>
            <w:vAlign w:val="center"/>
          </w:tcPr>
          <w:p w14:paraId="42191F7E" w14:textId="77777777" w:rsidR="00F80D82" w:rsidRPr="004C72F2" w:rsidRDefault="00F80D82" w:rsidP="00F80D82">
            <w:pPr>
              <w:rPr>
                <w:rFonts w:ascii="仿宋" w:eastAsia="仿宋" w:hAnsi="仿宋"/>
                <w:szCs w:val="21"/>
              </w:rPr>
            </w:pPr>
            <w:r w:rsidRPr="004C72F2">
              <w:rPr>
                <w:rFonts w:ascii="仿宋" w:eastAsia="仿宋" w:hAnsi="仿宋" w:hint="eastAsia"/>
                <w:szCs w:val="21"/>
              </w:rPr>
              <w:t>商务要求</w:t>
            </w:r>
            <w:r w:rsidRPr="004C72F2">
              <w:rPr>
                <w:rFonts w:ascii="仿宋" w:eastAsia="仿宋" w:hAnsi="仿宋"/>
                <w:szCs w:val="21"/>
              </w:rPr>
              <w:t>5</w:t>
            </w:r>
            <w:r w:rsidRPr="004C72F2">
              <w:rPr>
                <w:rFonts w:ascii="仿宋" w:eastAsia="仿宋" w:hAnsi="仿宋" w:hint="eastAsia"/>
                <w:szCs w:val="21"/>
              </w:rPr>
              <w:t>%（主要评分因素）</w:t>
            </w:r>
          </w:p>
        </w:tc>
        <w:tc>
          <w:tcPr>
            <w:tcW w:w="561" w:type="dxa"/>
            <w:vAlign w:val="center"/>
          </w:tcPr>
          <w:p w14:paraId="58D9F5D8" w14:textId="77777777" w:rsidR="00F80D82" w:rsidRPr="004C72F2" w:rsidRDefault="00F80D82" w:rsidP="00F80D82">
            <w:pPr>
              <w:rPr>
                <w:rFonts w:ascii="仿宋" w:eastAsia="仿宋" w:hAnsi="仿宋"/>
                <w:szCs w:val="21"/>
              </w:rPr>
            </w:pPr>
            <w:r w:rsidRPr="004C72F2">
              <w:rPr>
                <w:rFonts w:ascii="仿宋" w:eastAsia="仿宋" w:hAnsi="仿宋"/>
                <w:szCs w:val="21"/>
              </w:rPr>
              <w:t>5</w:t>
            </w:r>
            <w:r w:rsidRPr="004C72F2">
              <w:rPr>
                <w:rFonts w:ascii="仿宋" w:eastAsia="仿宋" w:hAnsi="仿宋" w:hint="eastAsia"/>
                <w:szCs w:val="21"/>
              </w:rPr>
              <w:t>分</w:t>
            </w:r>
          </w:p>
        </w:tc>
        <w:tc>
          <w:tcPr>
            <w:tcW w:w="4000" w:type="dxa"/>
            <w:vAlign w:val="center"/>
          </w:tcPr>
          <w:p w14:paraId="13A4E84B" w14:textId="77777777" w:rsidR="00C54C5D" w:rsidRPr="004C72F2" w:rsidRDefault="00C54C5D" w:rsidP="00C54C5D">
            <w:pPr>
              <w:rPr>
                <w:rFonts w:ascii="仿宋" w:eastAsia="仿宋" w:hAnsi="仿宋"/>
                <w:szCs w:val="21"/>
              </w:rPr>
            </w:pPr>
            <w:r w:rsidRPr="004C72F2">
              <w:rPr>
                <w:rFonts w:ascii="仿宋" w:eastAsia="仿宋" w:hAnsi="仿宋" w:hint="eastAsia"/>
                <w:szCs w:val="21"/>
              </w:rPr>
              <w:t>1、投标人针对招标文件第六章中的一般商务条款的响应得分规则如下：（一般商务条款指未标注 “★”和“*”的条款）</w:t>
            </w:r>
          </w:p>
          <w:p w14:paraId="38703A39" w14:textId="77777777" w:rsidR="00C54C5D" w:rsidRPr="004C72F2" w:rsidRDefault="00C54C5D" w:rsidP="00C54C5D">
            <w:pPr>
              <w:rPr>
                <w:rFonts w:ascii="仿宋" w:eastAsia="仿宋" w:hAnsi="仿宋"/>
                <w:szCs w:val="21"/>
              </w:rPr>
            </w:pPr>
            <w:r w:rsidRPr="004C72F2">
              <w:rPr>
                <w:rFonts w:ascii="仿宋" w:eastAsia="仿宋" w:hAnsi="仿宋" w:hint="eastAsia"/>
                <w:szCs w:val="21"/>
              </w:rPr>
              <w:t>一般商务条款响应得分=（投标人满足一般商务条款的数量÷一般商务条款的总数量）×</w:t>
            </w:r>
            <w:r w:rsidRPr="004C72F2">
              <w:rPr>
                <w:rFonts w:ascii="仿宋" w:eastAsia="仿宋" w:hAnsi="仿宋"/>
                <w:szCs w:val="21"/>
              </w:rPr>
              <w:t>2</w:t>
            </w:r>
            <w:r w:rsidRPr="004C72F2">
              <w:rPr>
                <w:rFonts w:ascii="仿宋" w:eastAsia="仿宋" w:hAnsi="仿宋" w:hint="eastAsia"/>
                <w:szCs w:val="21"/>
              </w:rPr>
              <w:t>分（</w:t>
            </w:r>
            <w:proofErr w:type="gramStart"/>
            <w:r w:rsidRPr="004C72F2">
              <w:rPr>
                <w:rFonts w:ascii="仿宋" w:eastAsia="仿宋" w:hAnsi="仿宋" w:hint="eastAsia"/>
                <w:szCs w:val="21"/>
              </w:rPr>
              <w:t>若本包无</w:t>
            </w:r>
            <w:proofErr w:type="gramEnd"/>
            <w:r w:rsidRPr="004C72F2">
              <w:rPr>
                <w:rFonts w:ascii="仿宋" w:eastAsia="仿宋" w:hAnsi="仿宋" w:hint="eastAsia"/>
                <w:szCs w:val="21"/>
              </w:rPr>
              <w:t>“★”号条款此处为</w:t>
            </w:r>
            <w:r w:rsidRPr="004C72F2">
              <w:rPr>
                <w:rFonts w:ascii="仿宋" w:eastAsia="仿宋" w:hAnsi="仿宋"/>
                <w:szCs w:val="21"/>
              </w:rPr>
              <w:t>5</w:t>
            </w:r>
            <w:r w:rsidRPr="004C72F2">
              <w:rPr>
                <w:rFonts w:ascii="仿宋" w:eastAsia="仿宋" w:hAnsi="仿宋" w:hint="eastAsia"/>
                <w:szCs w:val="21"/>
              </w:rPr>
              <w:t>分）。</w:t>
            </w:r>
          </w:p>
          <w:p w14:paraId="4476604B" w14:textId="77777777" w:rsidR="00C54C5D" w:rsidRPr="004C72F2" w:rsidRDefault="00C54C5D" w:rsidP="00C54C5D">
            <w:pPr>
              <w:rPr>
                <w:rFonts w:ascii="仿宋" w:eastAsia="仿宋" w:hAnsi="仿宋"/>
                <w:szCs w:val="21"/>
              </w:rPr>
            </w:pPr>
            <w:r w:rsidRPr="004C72F2">
              <w:rPr>
                <w:rFonts w:ascii="仿宋" w:eastAsia="仿宋" w:hAnsi="仿宋" w:hint="eastAsia"/>
                <w:szCs w:val="21"/>
              </w:rPr>
              <w:t>2、投标人针对招标文件第六章 “★”商务条款的响应得分规则如下：</w:t>
            </w:r>
          </w:p>
          <w:p w14:paraId="0C58F0F2" w14:textId="77777777" w:rsidR="00C54C5D" w:rsidRPr="004C72F2" w:rsidRDefault="00C54C5D" w:rsidP="00C54C5D">
            <w:pPr>
              <w:rPr>
                <w:rFonts w:ascii="仿宋" w:eastAsia="仿宋" w:hAnsi="仿宋"/>
                <w:szCs w:val="21"/>
              </w:rPr>
            </w:pPr>
            <w:r w:rsidRPr="004C72F2">
              <w:rPr>
                <w:rFonts w:ascii="仿宋" w:eastAsia="仿宋" w:hAnsi="仿宋" w:hint="eastAsia"/>
                <w:szCs w:val="21"/>
              </w:rPr>
              <w:t>“★”商务条款响应得分=（投标人满足“★”商务条款的数量÷ “★”商务条款的总数量）×</w:t>
            </w:r>
            <w:r w:rsidRPr="004C72F2">
              <w:rPr>
                <w:rFonts w:ascii="仿宋" w:eastAsia="仿宋" w:hAnsi="仿宋"/>
                <w:szCs w:val="21"/>
              </w:rPr>
              <w:t>3</w:t>
            </w:r>
            <w:r w:rsidRPr="004C72F2">
              <w:rPr>
                <w:rFonts w:ascii="仿宋" w:eastAsia="仿宋" w:hAnsi="仿宋" w:hint="eastAsia"/>
                <w:szCs w:val="21"/>
              </w:rPr>
              <w:t>分（</w:t>
            </w:r>
            <w:proofErr w:type="gramStart"/>
            <w:r w:rsidRPr="004C72F2">
              <w:rPr>
                <w:rFonts w:ascii="仿宋" w:eastAsia="仿宋" w:hAnsi="仿宋" w:hint="eastAsia"/>
                <w:szCs w:val="21"/>
              </w:rPr>
              <w:t>若本包无</w:t>
            </w:r>
            <w:proofErr w:type="gramEnd"/>
            <w:r w:rsidRPr="004C72F2">
              <w:rPr>
                <w:rFonts w:ascii="仿宋" w:eastAsia="仿宋" w:hAnsi="仿宋" w:hint="eastAsia"/>
                <w:szCs w:val="21"/>
              </w:rPr>
              <w:t>“★”号商务此处为0分）。</w:t>
            </w:r>
          </w:p>
          <w:p w14:paraId="16E034F2" w14:textId="4B202345" w:rsidR="00F80D82" w:rsidRPr="004C72F2" w:rsidRDefault="00C54C5D" w:rsidP="00C54C5D">
            <w:pPr>
              <w:rPr>
                <w:rFonts w:ascii="仿宋" w:eastAsia="仿宋" w:hAnsi="仿宋"/>
                <w:szCs w:val="21"/>
              </w:rPr>
            </w:pPr>
            <w:r w:rsidRPr="004C72F2">
              <w:rPr>
                <w:rFonts w:ascii="仿宋" w:eastAsia="仿宋" w:hAnsi="仿宋" w:hint="eastAsia"/>
                <w:szCs w:val="21"/>
              </w:rPr>
              <w:t>注：以“1、2、3......”标识为一项，得分保留小数点后两位小数，四舍五入。</w:t>
            </w:r>
          </w:p>
        </w:tc>
        <w:tc>
          <w:tcPr>
            <w:tcW w:w="987" w:type="dxa"/>
            <w:vAlign w:val="center"/>
          </w:tcPr>
          <w:p w14:paraId="325BE9B4" w14:textId="77777777" w:rsidR="00F80D82" w:rsidRPr="004C72F2" w:rsidRDefault="00F80D82" w:rsidP="00F80D82">
            <w:pPr>
              <w:jc w:val="center"/>
              <w:rPr>
                <w:rFonts w:ascii="仿宋" w:eastAsia="仿宋" w:hAnsi="仿宋"/>
                <w:szCs w:val="21"/>
              </w:rPr>
            </w:pPr>
            <w:r w:rsidRPr="004C72F2">
              <w:rPr>
                <w:rFonts w:ascii="仿宋" w:eastAsia="仿宋" w:hAnsi="仿宋" w:hint="eastAsia"/>
                <w:szCs w:val="21"/>
              </w:rPr>
              <w:t>/</w:t>
            </w:r>
          </w:p>
        </w:tc>
        <w:tc>
          <w:tcPr>
            <w:tcW w:w="1277" w:type="dxa"/>
            <w:vAlign w:val="center"/>
          </w:tcPr>
          <w:p w14:paraId="0B21644D" w14:textId="77777777" w:rsidR="00F80D82" w:rsidRPr="004C72F2" w:rsidRDefault="00F80D82" w:rsidP="00F80D82">
            <w:pPr>
              <w:rPr>
                <w:rFonts w:ascii="仿宋" w:eastAsia="仿宋" w:hAnsi="仿宋"/>
                <w:szCs w:val="21"/>
              </w:rPr>
            </w:pPr>
            <w:r w:rsidRPr="004C72F2">
              <w:rPr>
                <w:rFonts w:ascii="仿宋" w:eastAsia="仿宋" w:hAnsi="仿宋" w:hint="eastAsia"/>
                <w:szCs w:val="21"/>
              </w:rPr>
              <w:t>技术类评分因素</w:t>
            </w:r>
          </w:p>
        </w:tc>
      </w:tr>
      <w:tr w:rsidR="00E1660D" w:rsidRPr="004C72F2" w14:paraId="4C85634F" w14:textId="77777777" w:rsidTr="00B77155">
        <w:trPr>
          <w:trHeight w:val="402"/>
        </w:trPr>
        <w:tc>
          <w:tcPr>
            <w:tcW w:w="577" w:type="dxa"/>
            <w:vAlign w:val="center"/>
          </w:tcPr>
          <w:p w14:paraId="0EBA7B49" w14:textId="77777777" w:rsidR="00F80D82" w:rsidRPr="004C72F2" w:rsidRDefault="00F80D82" w:rsidP="00F80D82">
            <w:pPr>
              <w:spacing w:line="400" w:lineRule="exact"/>
              <w:ind w:firstLine="28"/>
              <w:jc w:val="center"/>
              <w:rPr>
                <w:rFonts w:ascii="仿宋" w:eastAsia="仿宋" w:hAnsi="仿宋"/>
                <w:szCs w:val="21"/>
              </w:rPr>
            </w:pPr>
            <w:r w:rsidRPr="004C72F2">
              <w:rPr>
                <w:rFonts w:ascii="仿宋" w:eastAsia="仿宋" w:hAnsi="仿宋" w:hint="eastAsia"/>
                <w:szCs w:val="21"/>
              </w:rPr>
              <w:t>4</w:t>
            </w:r>
          </w:p>
        </w:tc>
        <w:tc>
          <w:tcPr>
            <w:tcW w:w="1119" w:type="dxa"/>
            <w:vAlign w:val="center"/>
          </w:tcPr>
          <w:p w14:paraId="231856D2" w14:textId="77777777" w:rsidR="00F80D82" w:rsidRPr="004C72F2" w:rsidRDefault="00F80D82" w:rsidP="00F80D82">
            <w:pPr>
              <w:rPr>
                <w:rFonts w:ascii="仿宋" w:eastAsia="仿宋" w:hAnsi="仿宋"/>
                <w:szCs w:val="21"/>
              </w:rPr>
            </w:pPr>
            <w:r w:rsidRPr="004C72F2">
              <w:rPr>
                <w:rFonts w:ascii="仿宋" w:eastAsia="仿宋" w:hAnsi="仿宋" w:hint="eastAsia"/>
                <w:szCs w:val="21"/>
              </w:rPr>
              <w:t>售后服务方案15</w:t>
            </w:r>
            <w:r w:rsidRPr="004C72F2">
              <w:rPr>
                <w:rFonts w:ascii="仿宋" w:eastAsia="仿宋" w:hAnsi="仿宋"/>
                <w:szCs w:val="21"/>
              </w:rPr>
              <w:t>%</w:t>
            </w:r>
          </w:p>
        </w:tc>
        <w:tc>
          <w:tcPr>
            <w:tcW w:w="561" w:type="dxa"/>
            <w:vAlign w:val="center"/>
          </w:tcPr>
          <w:p w14:paraId="77C76BB6" w14:textId="77777777" w:rsidR="00F80D82" w:rsidRPr="004C72F2" w:rsidRDefault="00F80D82" w:rsidP="00F80D82">
            <w:pPr>
              <w:rPr>
                <w:rFonts w:ascii="仿宋" w:eastAsia="仿宋" w:hAnsi="仿宋"/>
                <w:szCs w:val="21"/>
              </w:rPr>
            </w:pPr>
            <w:r w:rsidRPr="004C72F2">
              <w:rPr>
                <w:rFonts w:ascii="仿宋" w:eastAsia="仿宋" w:hAnsi="仿宋" w:hint="eastAsia"/>
                <w:szCs w:val="21"/>
              </w:rPr>
              <w:t>15分</w:t>
            </w:r>
          </w:p>
        </w:tc>
        <w:tc>
          <w:tcPr>
            <w:tcW w:w="4000" w:type="dxa"/>
            <w:vAlign w:val="center"/>
          </w:tcPr>
          <w:p w14:paraId="387C1283" w14:textId="77777777" w:rsidR="00F80D82" w:rsidRPr="004C72F2" w:rsidRDefault="00F80D82" w:rsidP="00F80D82">
            <w:pPr>
              <w:rPr>
                <w:rFonts w:ascii="仿宋" w:eastAsia="仿宋" w:hAnsi="仿宋"/>
                <w:szCs w:val="21"/>
              </w:rPr>
            </w:pPr>
            <w:r w:rsidRPr="004C72F2">
              <w:rPr>
                <w:rFonts w:ascii="仿宋" w:eastAsia="仿宋" w:hAnsi="仿宋" w:hint="eastAsia"/>
                <w:szCs w:val="21"/>
              </w:rPr>
              <w:t>评审委员会根据各投标人的售后服务方案（具体包括①售后服务内容②售后服务人员配置③售后服务流程④应急处理方案⑤培训方案等内容）进行评审：方案包括以上内容、具有针对性且不存在不适用项目实际情况的情形，不存在凭空编造、逻辑</w:t>
            </w:r>
            <w:r w:rsidRPr="004C72F2">
              <w:rPr>
                <w:rFonts w:ascii="仿宋" w:eastAsia="仿宋" w:hAnsi="仿宋" w:hint="eastAsia"/>
                <w:szCs w:val="21"/>
              </w:rPr>
              <w:lastRenderedPageBreak/>
              <w:t>漏洞、科学原理错误以及不可能实现的夸大情形等情况的得15分，每有一项不满足或未提供扣</w:t>
            </w:r>
            <w:r w:rsidRPr="004C72F2">
              <w:rPr>
                <w:rFonts w:ascii="仿宋" w:eastAsia="仿宋" w:hAnsi="仿宋"/>
                <w:szCs w:val="21"/>
              </w:rPr>
              <w:t>3</w:t>
            </w:r>
            <w:r w:rsidRPr="004C72F2">
              <w:rPr>
                <w:rFonts w:ascii="仿宋" w:eastAsia="仿宋" w:hAnsi="仿宋" w:hint="eastAsia"/>
                <w:szCs w:val="21"/>
              </w:rPr>
              <w:t>分，扣完为止。没有提供方案的不得分。</w:t>
            </w:r>
          </w:p>
        </w:tc>
        <w:tc>
          <w:tcPr>
            <w:tcW w:w="987" w:type="dxa"/>
            <w:vAlign w:val="center"/>
          </w:tcPr>
          <w:p w14:paraId="0ADF0CED" w14:textId="77777777" w:rsidR="00F80D82" w:rsidRPr="004C72F2" w:rsidRDefault="00F80D82" w:rsidP="00F80D82">
            <w:pPr>
              <w:jc w:val="center"/>
              <w:rPr>
                <w:rFonts w:ascii="仿宋" w:eastAsia="仿宋" w:hAnsi="仿宋"/>
                <w:szCs w:val="21"/>
              </w:rPr>
            </w:pPr>
            <w:r w:rsidRPr="004C72F2">
              <w:rPr>
                <w:rFonts w:ascii="仿宋" w:eastAsia="仿宋" w:hAnsi="仿宋" w:hint="eastAsia"/>
                <w:szCs w:val="21"/>
              </w:rPr>
              <w:lastRenderedPageBreak/>
              <w:t>/</w:t>
            </w:r>
          </w:p>
        </w:tc>
        <w:tc>
          <w:tcPr>
            <w:tcW w:w="1277" w:type="dxa"/>
            <w:vAlign w:val="center"/>
          </w:tcPr>
          <w:p w14:paraId="29FF91B4" w14:textId="77777777" w:rsidR="00F80D82" w:rsidRPr="004C72F2" w:rsidRDefault="00F80D82" w:rsidP="00F80D82">
            <w:pPr>
              <w:rPr>
                <w:rFonts w:ascii="仿宋" w:eastAsia="仿宋" w:hAnsi="仿宋"/>
                <w:szCs w:val="21"/>
              </w:rPr>
            </w:pPr>
            <w:r w:rsidRPr="004C72F2">
              <w:rPr>
                <w:rFonts w:ascii="仿宋" w:eastAsia="仿宋" w:hAnsi="仿宋" w:hint="eastAsia"/>
                <w:szCs w:val="21"/>
              </w:rPr>
              <w:t>技术类评分因素</w:t>
            </w:r>
          </w:p>
        </w:tc>
      </w:tr>
      <w:tr w:rsidR="00E1660D" w:rsidRPr="004C72F2" w14:paraId="36532AEE" w14:textId="77777777" w:rsidTr="00B77155">
        <w:trPr>
          <w:trHeight w:val="402"/>
        </w:trPr>
        <w:tc>
          <w:tcPr>
            <w:tcW w:w="577" w:type="dxa"/>
            <w:vAlign w:val="center"/>
          </w:tcPr>
          <w:p w14:paraId="343F9B07" w14:textId="77777777" w:rsidR="00F80D82" w:rsidRPr="004C72F2" w:rsidRDefault="00F80D82" w:rsidP="00F80D82">
            <w:pPr>
              <w:spacing w:line="400" w:lineRule="exact"/>
              <w:ind w:firstLine="28"/>
              <w:jc w:val="center"/>
              <w:rPr>
                <w:rFonts w:ascii="仿宋" w:eastAsia="仿宋" w:hAnsi="仿宋"/>
                <w:szCs w:val="21"/>
              </w:rPr>
            </w:pPr>
            <w:r w:rsidRPr="004C72F2">
              <w:rPr>
                <w:rFonts w:ascii="仿宋" w:eastAsia="仿宋" w:hAnsi="仿宋"/>
                <w:szCs w:val="21"/>
              </w:rPr>
              <w:lastRenderedPageBreak/>
              <w:t>5</w:t>
            </w:r>
          </w:p>
        </w:tc>
        <w:tc>
          <w:tcPr>
            <w:tcW w:w="1119" w:type="dxa"/>
            <w:vAlign w:val="center"/>
          </w:tcPr>
          <w:p w14:paraId="072B2068" w14:textId="77777777" w:rsidR="00F80D82" w:rsidRPr="004C72F2" w:rsidRDefault="00F80D82" w:rsidP="00F80D82">
            <w:pPr>
              <w:rPr>
                <w:rFonts w:ascii="仿宋" w:eastAsia="仿宋" w:hAnsi="仿宋"/>
                <w:szCs w:val="21"/>
              </w:rPr>
            </w:pPr>
            <w:r w:rsidRPr="004C72F2">
              <w:rPr>
                <w:rFonts w:ascii="仿宋" w:eastAsia="仿宋" w:hAnsi="仿宋" w:hint="eastAsia"/>
                <w:szCs w:val="21"/>
              </w:rPr>
              <w:t>业绩</w:t>
            </w:r>
            <w:r w:rsidRPr="004C72F2">
              <w:rPr>
                <w:rFonts w:ascii="仿宋" w:eastAsia="仿宋" w:hAnsi="仿宋"/>
                <w:szCs w:val="21"/>
              </w:rPr>
              <w:t>8</w:t>
            </w:r>
            <w:r w:rsidRPr="004C72F2">
              <w:rPr>
                <w:rFonts w:ascii="仿宋" w:eastAsia="仿宋" w:hAnsi="仿宋" w:hint="eastAsia"/>
                <w:szCs w:val="21"/>
              </w:rPr>
              <w:t>%</w:t>
            </w:r>
          </w:p>
        </w:tc>
        <w:tc>
          <w:tcPr>
            <w:tcW w:w="561" w:type="dxa"/>
            <w:vAlign w:val="center"/>
          </w:tcPr>
          <w:p w14:paraId="1C86E67D" w14:textId="77777777" w:rsidR="00F80D82" w:rsidRPr="004C72F2" w:rsidRDefault="00F80D82" w:rsidP="00F80D82">
            <w:pPr>
              <w:rPr>
                <w:rFonts w:ascii="仿宋" w:eastAsia="仿宋" w:hAnsi="仿宋"/>
                <w:szCs w:val="21"/>
              </w:rPr>
            </w:pPr>
            <w:r w:rsidRPr="004C72F2">
              <w:rPr>
                <w:rFonts w:ascii="仿宋" w:eastAsia="仿宋" w:hAnsi="仿宋"/>
                <w:szCs w:val="21"/>
              </w:rPr>
              <w:t>8</w:t>
            </w:r>
            <w:r w:rsidRPr="004C72F2">
              <w:rPr>
                <w:rFonts w:ascii="仿宋" w:eastAsia="仿宋" w:hAnsi="仿宋" w:hint="eastAsia"/>
                <w:szCs w:val="21"/>
              </w:rPr>
              <w:t>分</w:t>
            </w:r>
          </w:p>
        </w:tc>
        <w:tc>
          <w:tcPr>
            <w:tcW w:w="4000" w:type="dxa"/>
            <w:vAlign w:val="center"/>
          </w:tcPr>
          <w:p w14:paraId="7E44FF6E" w14:textId="77777777" w:rsidR="00F80D82" w:rsidRPr="004C72F2" w:rsidRDefault="00F80D82" w:rsidP="00F80D82">
            <w:pPr>
              <w:rPr>
                <w:rFonts w:ascii="仿宋" w:eastAsia="仿宋" w:hAnsi="仿宋"/>
                <w:szCs w:val="21"/>
              </w:rPr>
            </w:pPr>
            <w:r w:rsidRPr="004C72F2">
              <w:rPr>
                <w:rFonts w:ascii="仿宋" w:eastAsia="仿宋" w:hAnsi="仿宋" w:hint="eastAsia"/>
                <w:szCs w:val="21"/>
              </w:rPr>
              <w:t>评标委员会根据供应商同类产品销售业绩（</w:t>
            </w:r>
            <w:r w:rsidRPr="004C72F2">
              <w:rPr>
                <w:rFonts w:ascii="仿宋" w:eastAsia="仿宋" w:hAnsi="仿宋"/>
                <w:szCs w:val="21"/>
              </w:rPr>
              <w:t>2018</w:t>
            </w:r>
            <w:r w:rsidRPr="004C72F2">
              <w:rPr>
                <w:rFonts w:ascii="仿宋" w:eastAsia="仿宋" w:hAnsi="仿宋" w:hint="eastAsia"/>
                <w:szCs w:val="21"/>
              </w:rPr>
              <w:t>年-至递交投标文件截止日）进行评定，每提供</w:t>
            </w:r>
            <w:r w:rsidRPr="004C72F2">
              <w:rPr>
                <w:rFonts w:ascii="仿宋" w:eastAsia="仿宋" w:hAnsi="仿宋"/>
                <w:szCs w:val="21"/>
              </w:rPr>
              <w:t>一个业绩得</w:t>
            </w:r>
            <w:r w:rsidRPr="004C72F2">
              <w:rPr>
                <w:rFonts w:ascii="仿宋" w:eastAsia="仿宋" w:hAnsi="仿宋" w:hint="eastAsia"/>
                <w:szCs w:val="21"/>
              </w:rPr>
              <w:t>1分</w:t>
            </w:r>
            <w:r w:rsidRPr="004C72F2">
              <w:rPr>
                <w:rFonts w:ascii="仿宋" w:eastAsia="仿宋" w:hAnsi="仿宋"/>
                <w:szCs w:val="21"/>
              </w:rPr>
              <w:t>，最多得8</w:t>
            </w:r>
            <w:r w:rsidRPr="004C72F2">
              <w:rPr>
                <w:rFonts w:ascii="仿宋" w:eastAsia="仿宋" w:hAnsi="仿宋" w:hint="eastAsia"/>
                <w:szCs w:val="21"/>
              </w:rPr>
              <w:t>分。</w:t>
            </w:r>
          </w:p>
        </w:tc>
        <w:tc>
          <w:tcPr>
            <w:tcW w:w="987" w:type="dxa"/>
            <w:vAlign w:val="center"/>
          </w:tcPr>
          <w:p w14:paraId="38081DBE" w14:textId="57EA5A03" w:rsidR="00F80D82" w:rsidRPr="004C72F2" w:rsidRDefault="00F80D82" w:rsidP="00F80D82">
            <w:pPr>
              <w:rPr>
                <w:rFonts w:ascii="仿宋" w:eastAsia="仿宋" w:hAnsi="仿宋"/>
                <w:szCs w:val="21"/>
              </w:rPr>
            </w:pPr>
            <w:r w:rsidRPr="004C72F2">
              <w:rPr>
                <w:rFonts w:ascii="仿宋" w:eastAsia="仿宋" w:hAnsi="仿宋" w:hint="eastAsia"/>
                <w:szCs w:val="21"/>
              </w:rPr>
              <w:t>提供销售合同或中标</w:t>
            </w:r>
            <w:r w:rsidR="001E29A9" w:rsidRPr="004C72F2">
              <w:rPr>
                <w:rFonts w:ascii="仿宋" w:eastAsia="仿宋" w:hAnsi="仿宋" w:hint="eastAsia"/>
                <w:szCs w:val="21"/>
              </w:rPr>
              <w:t>/成交</w:t>
            </w:r>
            <w:r w:rsidRPr="004C72F2">
              <w:rPr>
                <w:rFonts w:ascii="仿宋" w:eastAsia="仿宋" w:hAnsi="仿宋" w:hint="eastAsia"/>
                <w:szCs w:val="21"/>
              </w:rPr>
              <w:t>通知书复印件</w:t>
            </w:r>
          </w:p>
        </w:tc>
        <w:tc>
          <w:tcPr>
            <w:tcW w:w="1277" w:type="dxa"/>
            <w:vAlign w:val="center"/>
          </w:tcPr>
          <w:p w14:paraId="2A69C263" w14:textId="77777777" w:rsidR="00F80D82" w:rsidRPr="004C72F2" w:rsidRDefault="00F80D82" w:rsidP="00F80D82">
            <w:pPr>
              <w:rPr>
                <w:rFonts w:ascii="仿宋" w:eastAsia="仿宋" w:hAnsi="仿宋"/>
                <w:szCs w:val="21"/>
              </w:rPr>
            </w:pPr>
            <w:r w:rsidRPr="004C72F2">
              <w:rPr>
                <w:rFonts w:ascii="仿宋" w:eastAsia="仿宋" w:hAnsi="仿宋" w:hint="eastAsia"/>
                <w:szCs w:val="21"/>
              </w:rPr>
              <w:t>共同评分因素</w:t>
            </w:r>
          </w:p>
        </w:tc>
      </w:tr>
      <w:tr w:rsidR="00F80D82" w:rsidRPr="004C72F2" w14:paraId="75C0316B" w14:textId="77777777" w:rsidTr="00B77155">
        <w:trPr>
          <w:trHeight w:val="402"/>
        </w:trPr>
        <w:tc>
          <w:tcPr>
            <w:tcW w:w="577" w:type="dxa"/>
            <w:vAlign w:val="center"/>
          </w:tcPr>
          <w:p w14:paraId="2FA2B392" w14:textId="77777777" w:rsidR="00F80D82" w:rsidRPr="004C72F2" w:rsidRDefault="00F80D82" w:rsidP="00F80D82">
            <w:pPr>
              <w:spacing w:line="400" w:lineRule="exact"/>
              <w:ind w:firstLine="28"/>
              <w:jc w:val="center"/>
              <w:rPr>
                <w:rFonts w:ascii="仿宋" w:eastAsia="仿宋" w:hAnsi="仿宋"/>
                <w:szCs w:val="21"/>
              </w:rPr>
            </w:pPr>
            <w:r w:rsidRPr="004C72F2">
              <w:rPr>
                <w:rFonts w:ascii="仿宋" w:eastAsia="仿宋" w:hAnsi="仿宋"/>
                <w:szCs w:val="21"/>
              </w:rPr>
              <w:t>6</w:t>
            </w:r>
          </w:p>
        </w:tc>
        <w:tc>
          <w:tcPr>
            <w:tcW w:w="1119" w:type="dxa"/>
            <w:vAlign w:val="center"/>
          </w:tcPr>
          <w:p w14:paraId="0FCFA9FB" w14:textId="77777777" w:rsidR="00F80D82" w:rsidRPr="004C72F2" w:rsidRDefault="00F80D82" w:rsidP="00F80D82">
            <w:pPr>
              <w:rPr>
                <w:rFonts w:ascii="仿宋" w:eastAsia="仿宋" w:hAnsi="仿宋"/>
                <w:szCs w:val="21"/>
              </w:rPr>
            </w:pPr>
            <w:r w:rsidRPr="004C72F2">
              <w:rPr>
                <w:rFonts w:ascii="仿宋" w:eastAsia="仿宋" w:hAnsi="仿宋" w:hint="eastAsia"/>
                <w:szCs w:val="21"/>
              </w:rPr>
              <w:t>节能、环境标志、无线局域网产品2%</w:t>
            </w:r>
          </w:p>
        </w:tc>
        <w:tc>
          <w:tcPr>
            <w:tcW w:w="561" w:type="dxa"/>
            <w:vAlign w:val="center"/>
          </w:tcPr>
          <w:p w14:paraId="2CB8AFAB" w14:textId="77777777" w:rsidR="00F80D82" w:rsidRPr="004C72F2" w:rsidRDefault="00F80D82" w:rsidP="00F80D82">
            <w:pPr>
              <w:rPr>
                <w:rFonts w:ascii="仿宋" w:eastAsia="仿宋" w:hAnsi="仿宋"/>
                <w:szCs w:val="21"/>
              </w:rPr>
            </w:pPr>
            <w:r w:rsidRPr="004C72F2">
              <w:rPr>
                <w:rFonts w:ascii="仿宋" w:eastAsia="仿宋" w:hAnsi="仿宋" w:hint="eastAsia"/>
                <w:szCs w:val="21"/>
              </w:rPr>
              <w:t>2分</w:t>
            </w:r>
          </w:p>
        </w:tc>
        <w:tc>
          <w:tcPr>
            <w:tcW w:w="4000" w:type="dxa"/>
            <w:vAlign w:val="center"/>
          </w:tcPr>
          <w:p w14:paraId="4437F06A" w14:textId="77777777" w:rsidR="00F80D82" w:rsidRPr="004C72F2" w:rsidRDefault="00F80D82" w:rsidP="00F80D82">
            <w:pPr>
              <w:rPr>
                <w:rFonts w:ascii="仿宋" w:eastAsia="仿宋" w:hAnsi="仿宋"/>
                <w:szCs w:val="21"/>
              </w:rPr>
            </w:pPr>
            <w:r w:rsidRPr="004C72F2">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310EDC50" w14:textId="77777777" w:rsidR="00F80D82" w:rsidRPr="004C72F2" w:rsidRDefault="00F80D82" w:rsidP="00F80D82">
            <w:pPr>
              <w:rPr>
                <w:rFonts w:ascii="仿宋" w:eastAsia="仿宋" w:hAnsi="仿宋"/>
                <w:kern w:val="0"/>
                <w:szCs w:val="21"/>
              </w:rPr>
            </w:pPr>
            <w:r w:rsidRPr="004C72F2">
              <w:rPr>
                <w:rFonts w:ascii="仿宋" w:eastAsia="仿宋" w:hAnsi="仿宋" w:hint="eastAsia"/>
                <w:szCs w:val="21"/>
              </w:rPr>
              <w:t>注：1. 节能产品、环境标志产品优先采购范围</w:t>
            </w:r>
            <w:r w:rsidRPr="004C72F2">
              <w:rPr>
                <w:rFonts w:ascii="仿宋" w:eastAsia="仿宋" w:hAnsi="仿宋" w:hint="eastAsia"/>
                <w:kern w:val="0"/>
                <w:szCs w:val="21"/>
              </w:rPr>
              <w:t>以品目清单为准</w:t>
            </w:r>
            <w:r w:rsidRPr="004C72F2">
              <w:rPr>
                <w:rFonts w:ascii="仿宋" w:eastAsia="仿宋" w:hAnsi="仿宋"/>
                <w:kern w:val="0"/>
                <w:szCs w:val="21"/>
              </w:rPr>
              <w:t>。</w:t>
            </w:r>
            <w:r w:rsidRPr="004C72F2">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4C72F2">
              <w:rPr>
                <w:rFonts w:ascii="仿宋" w:eastAsia="仿宋" w:hAnsi="仿宋" w:hint="eastAsia"/>
                <w:szCs w:val="21"/>
              </w:rPr>
              <w:t>无线局域网产品优先采购范围</w:t>
            </w:r>
            <w:r w:rsidRPr="004C72F2">
              <w:rPr>
                <w:rFonts w:ascii="仿宋" w:eastAsia="仿宋" w:hAnsi="仿宋" w:hint="eastAsia"/>
                <w:kern w:val="0"/>
                <w:szCs w:val="21"/>
              </w:rPr>
              <w:t>以中国</w:t>
            </w:r>
            <w:r w:rsidRPr="004C72F2">
              <w:rPr>
                <w:rFonts w:ascii="仿宋" w:eastAsia="仿宋" w:hAnsi="仿宋"/>
                <w:kern w:val="0"/>
                <w:szCs w:val="21"/>
              </w:rPr>
              <w:t>政府采购网公布的</w:t>
            </w:r>
            <w:r w:rsidRPr="004C72F2">
              <w:rPr>
                <w:rFonts w:ascii="仿宋" w:eastAsia="仿宋" w:hAnsi="仿宋" w:hint="eastAsia"/>
                <w:kern w:val="0"/>
                <w:szCs w:val="21"/>
              </w:rPr>
              <w:t>《无线局域网认证产品政府采购清单》为准</w:t>
            </w:r>
            <w:r w:rsidRPr="004C72F2">
              <w:rPr>
                <w:rFonts w:ascii="仿宋" w:eastAsia="仿宋" w:hAnsi="仿宋"/>
                <w:kern w:val="0"/>
                <w:szCs w:val="21"/>
              </w:rPr>
              <w:t>。</w:t>
            </w:r>
          </w:p>
          <w:p w14:paraId="2226BFAF" w14:textId="77777777" w:rsidR="00F80D82" w:rsidRPr="004C72F2" w:rsidRDefault="00F80D82" w:rsidP="00F80D82">
            <w:pPr>
              <w:rPr>
                <w:rFonts w:ascii="仿宋" w:eastAsia="仿宋" w:hAnsi="仿宋"/>
                <w:kern w:val="0"/>
                <w:szCs w:val="21"/>
              </w:rPr>
            </w:pPr>
            <w:r w:rsidRPr="004C72F2">
              <w:rPr>
                <w:rFonts w:ascii="仿宋" w:eastAsia="仿宋" w:hAnsi="仿宋" w:hint="eastAsia"/>
                <w:kern w:val="0"/>
                <w:szCs w:val="21"/>
              </w:rPr>
              <w:t>2.</w:t>
            </w:r>
            <w:r w:rsidRPr="004C72F2">
              <w:rPr>
                <w:rFonts w:ascii="仿宋" w:eastAsia="仿宋" w:hAnsi="仿宋" w:hint="eastAsia"/>
                <w:szCs w:val="21"/>
              </w:rPr>
              <w:t xml:space="preserve"> 投标产品属于</w:t>
            </w:r>
            <w:r w:rsidRPr="004C72F2">
              <w:rPr>
                <w:rFonts w:ascii="仿宋" w:eastAsia="仿宋" w:hAnsi="仿宋" w:hint="eastAsia"/>
                <w:kern w:val="0"/>
                <w:szCs w:val="21"/>
              </w:rPr>
              <w:t>优先</w:t>
            </w:r>
            <w:r w:rsidRPr="004C72F2">
              <w:rPr>
                <w:rFonts w:ascii="仿宋" w:eastAsia="仿宋" w:hAnsi="仿宋"/>
                <w:kern w:val="0"/>
                <w:szCs w:val="21"/>
              </w:rPr>
              <w:t>采购范围内的</w:t>
            </w:r>
            <w:r w:rsidRPr="004C72F2">
              <w:rPr>
                <w:rFonts w:ascii="仿宋" w:eastAsia="仿宋" w:hAnsi="仿宋" w:hint="eastAsia"/>
                <w:szCs w:val="21"/>
              </w:rPr>
              <w:t>节能产品或者环境标志产品的</w:t>
            </w:r>
            <w:r w:rsidRPr="004C72F2">
              <w:rPr>
                <w:rFonts w:ascii="仿宋" w:eastAsia="仿宋" w:hAnsi="仿宋"/>
                <w:szCs w:val="21"/>
              </w:rPr>
              <w:t>，</w:t>
            </w:r>
            <w:r w:rsidRPr="004C72F2">
              <w:rPr>
                <w:rFonts w:ascii="仿宋" w:eastAsia="仿宋" w:hAnsi="仿宋" w:hint="eastAsia"/>
                <w:kern w:val="0"/>
                <w:szCs w:val="21"/>
              </w:rPr>
              <w:t>提供国家确定的认证机构出具的、处于有效期之内的节能产品、环境标志产品认证证书复印件加盖</w:t>
            </w:r>
            <w:r w:rsidRPr="004C72F2">
              <w:rPr>
                <w:rFonts w:ascii="仿宋" w:eastAsia="仿宋" w:hAnsi="仿宋"/>
                <w:kern w:val="0"/>
                <w:szCs w:val="21"/>
              </w:rPr>
              <w:t>供应商公章（</w:t>
            </w:r>
            <w:r w:rsidRPr="004C72F2">
              <w:rPr>
                <w:rFonts w:ascii="仿宋" w:eastAsia="仿宋" w:hAnsi="仿宋" w:hint="eastAsia"/>
                <w:kern w:val="0"/>
                <w:szCs w:val="21"/>
              </w:rPr>
              <w:t>鲜章</w:t>
            </w:r>
            <w:r w:rsidRPr="004C72F2">
              <w:rPr>
                <w:rFonts w:ascii="仿宋" w:eastAsia="仿宋" w:hAnsi="仿宋"/>
                <w:kern w:val="0"/>
                <w:szCs w:val="21"/>
              </w:rPr>
              <w:t>）</w:t>
            </w:r>
            <w:r w:rsidRPr="004C72F2">
              <w:rPr>
                <w:rFonts w:ascii="仿宋" w:eastAsia="仿宋" w:hAnsi="仿宋" w:hint="eastAsia"/>
                <w:kern w:val="0"/>
                <w:szCs w:val="21"/>
              </w:rPr>
              <w:t>。</w:t>
            </w:r>
          </w:p>
          <w:p w14:paraId="43944F27" w14:textId="77777777" w:rsidR="00F80D82" w:rsidRPr="004C72F2" w:rsidRDefault="00F80D82" w:rsidP="00F80D82">
            <w:pPr>
              <w:rPr>
                <w:rFonts w:ascii="仿宋" w:eastAsia="仿宋" w:hAnsi="仿宋"/>
                <w:szCs w:val="21"/>
              </w:rPr>
            </w:pPr>
            <w:r w:rsidRPr="004C72F2">
              <w:rPr>
                <w:rFonts w:ascii="仿宋" w:eastAsia="仿宋" w:hAnsi="仿宋"/>
                <w:kern w:val="0"/>
                <w:szCs w:val="21"/>
              </w:rPr>
              <w:t>3.</w:t>
            </w:r>
            <w:r w:rsidRPr="004C72F2">
              <w:rPr>
                <w:rFonts w:ascii="仿宋" w:eastAsia="仿宋" w:hAnsi="仿宋" w:hint="eastAsia"/>
                <w:kern w:val="0"/>
                <w:szCs w:val="21"/>
              </w:rPr>
              <w:t xml:space="preserve"> 投标产品属于优先</w:t>
            </w:r>
            <w:r w:rsidRPr="004C72F2">
              <w:rPr>
                <w:rFonts w:ascii="仿宋" w:eastAsia="仿宋" w:hAnsi="仿宋"/>
                <w:kern w:val="0"/>
                <w:szCs w:val="21"/>
              </w:rPr>
              <w:t>采购范围内的</w:t>
            </w:r>
            <w:r w:rsidRPr="004C72F2">
              <w:rPr>
                <w:rFonts w:ascii="仿宋" w:eastAsia="仿宋" w:hAnsi="仿宋" w:hint="eastAsia"/>
                <w:szCs w:val="21"/>
              </w:rPr>
              <w:t>无线局域网产品的，</w:t>
            </w:r>
            <w:r w:rsidRPr="004C72F2">
              <w:rPr>
                <w:rFonts w:ascii="仿宋" w:eastAsia="仿宋" w:hAnsi="仿宋" w:hint="eastAsia"/>
                <w:kern w:val="0"/>
                <w:szCs w:val="21"/>
              </w:rPr>
              <w:t>提供政府采购清单</w:t>
            </w:r>
            <w:proofErr w:type="gramStart"/>
            <w:r w:rsidRPr="004C72F2">
              <w:rPr>
                <w:rFonts w:ascii="仿宋" w:eastAsia="仿宋" w:hAnsi="仿宋" w:hint="eastAsia"/>
                <w:kern w:val="0"/>
                <w:szCs w:val="21"/>
              </w:rPr>
              <w:t>对应页并加盖</w:t>
            </w:r>
            <w:proofErr w:type="gramEnd"/>
            <w:r w:rsidRPr="004C72F2">
              <w:rPr>
                <w:rFonts w:ascii="仿宋" w:eastAsia="仿宋" w:hAnsi="仿宋" w:hint="eastAsia"/>
                <w:kern w:val="0"/>
                <w:szCs w:val="21"/>
              </w:rPr>
              <w:t>供应商单位公章（鲜章）。</w:t>
            </w:r>
          </w:p>
        </w:tc>
        <w:tc>
          <w:tcPr>
            <w:tcW w:w="987" w:type="dxa"/>
            <w:vAlign w:val="center"/>
          </w:tcPr>
          <w:p w14:paraId="2BAD55F3" w14:textId="77777777" w:rsidR="00F80D82" w:rsidRPr="004C72F2" w:rsidRDefault="00F80D82" w:rsidP="00F80D82">
            <w:pPr>
              <w:rPr>
                <w:rFonts w:ascii="仿宋" w:eastAsia="仿宋" w:hAnsi="仿宋"/>
                <w:szCs w:val="21"/>
              </w:rPr>
            </w:pPr>
            <w:r w:rsidRPr="004C72F2">
              <w:rPr>
                <w:rFonts w:ascii="仿宋" w:eastAsia="仿宋" w:hAnsi="仿宋" w:hint="eastAsia"/>
                <w:szCs w:val="21"/>
              </w:rPr>
              <w:t>/</w:t>
            </w:r>
          </w:p>
        </w:tc>
        <w:tc>
          <w:tcPr>
            <w:tcW w:w="1277" w:type="dxa"/>
            <w:vAlign w:val="center"/>
          </w:tcPr>
          <w:p w14:paraId="33C70965" w14:textId="77777777" w:rsidR="00F80D82" w:rsidRPr="004C72F2" w:rsidRDefault="00F80D82" w:rsidP="00F80D82">
            <w:pPr>
              <w:rPr>
                <w:rFonts w:ascii="仿宋" w:eastAsia="仿宋" w:hAnsi="仿宋"/>
                <w:szCs w:val="21"/>
              </w:rPr>
            </w:pPr>
            <w:r w:rsidRPr="004C72F2">
              <w:rPr>
                <w:rFonts w:ascii="仿宋" w:eastAsia="仿宋" w:hAnsi="仿宋" w:hint="eastAsia"/>
                <w:szCs w:val="21"/>
              </w:rPr>
              <w:t>政策类评分因素</w:t>
            </w:r>
          </w:p>
        </w:tc>
      </w:tr>
    </w:tbl>
    <w:p w14:paraId="0848D932" w14:textId="77777777" w:rsidR="00CF3921" w:rsidRPr="004C72F2" w:rsidRDefault="00CF3921" w:rsidP="00D773C7">
      <w:pPr>
        <w:ind w:firstLineChars="150" w:firstLine="360"/>
        <w:rPr>
          <w:rFonts w:ascii="仿宋" w:eastAsia="仿宋" w:hAnsi="仿宋"/>
          <w:sz w:val="24"/>
        </w:rPr>
      </w:pPr>
    </w:p>
    <w:p w14:paraId="7954D5F3" w14:textId="77777777" w:rsidR="00D773C7" w:rsidRPr="004C72F2" w:rsidRDefault="00D773C7" w:rsidP="00D773C7">
      <w:pPr>
        <w:ind w:firstLineChars="150" w:firstLine="360"/>
        <w:rPr>
          <w:rFonts w:ascii="仿宋" w:eastAsia="仿宋" w:hAnsi="仿宋"/>
          <w:sz w:val="24"/>
        </w:rPr>
      </w:pPr>
      <w:r w:rsidRPr="004C72F2">
        <w:rPr>
          <w:rFonts w:ascii="仿宋" w:eastAsia="仿宋" w:hAnsi="仿宋" w:hint="eastAsia"/>
          <w:sz w:val="24"/>
        </w:rPr>
        <w:t>注： 评分的取值按四舍五入法，保留小数点后两位。</w:t>
      </w:r>
    </w:p>
    <w:p w14:paraId="46A0BC1F" w14:textId="77777777" w:rsidR="00EC4AC3" w:rsidRPr="004C72F2" w:rsidRDefault="007B6747">
      <w:pPr>
        <w:pStyle w:val="a4"/>
        <w:ind w:firstLineChars="175" w:firstLine="420"/>
        <w:rPr>
          <w:rFonts w:ascii="仿宋" w:eastAsia="仿宋" w:hAnsi="仿宋"/>
          <w:sz w:val="24"/>
        </w:rPr>
      </w:pPr>
      <w:bookmarkStart w:id="203" w:name="_Toc217446059"/>
      <w:r w:rsidRPr="004C72F2">
        <w:rPr>
          <w:rFonts w:ascii="仿宋" w:eastAsia="仿宋" w:hAnsi="仿宋" w:hint="eastAsia"/>
          <w:sz w:val="24"/>
        </w:rPr>
        <w:t xml:space="preserve">4.3.4 本次综合评分法由评标委员会各成员独立对通过初审（资格检查和符合性检查）的投标人的投标文件进行评审和打分，    </w:t>
      </w:r>
    </w:p>
    <w:p w14:paraId="1F5DBA05" w14:textId="77777777" w:rsidR="00EC4AC3" w:rsidRPr="004C72F2" w:rsidRDefault="007B6747">
      <w:pPr>
        <w:pStyle w:val="a4"/>
        <w:rPr>
          <w:rFonts w:ascii="仿宋" w:eastAsia="仿宋" w:hAnsi="仿宋"/>
          <w:sz w:val="24"/>
        </w:rPr>
      </w:pPr>
      <w:r w:rsidRPr="004C72F2">
        <w:rPr>
          <w:rFonts w:ascii="仿宋" w:eastAsia="仿宋" w:hAnsi="仿宋" w:hint="eastAsia"/>
          <w:sz w:val="24"/>
        </w:rPr>
        <w:lastRenderedPageBreak/>
        <w:t>评标得分＝（A1＋A2＋……＋An）/N</w:t>
      </w:r>
      <w:r w:rsidRPr="004C72F2">
        <w:rPr>
          <w:rFonts w:ascii="仿宋" w:eastAsia="仿宋" w:hAnsi="仿宋" w:hint="eastAsia"/>
          <w:sz w:val="24"/>
          <w:vertAlign w:val="subscript"/>
        </w:rPr>
        <w:t>A</w:t>
      </w:r>
      <w:r w:rsidRPr="004C72F2">
        <w:rPr>
          <w:rFonts w:ascii="仿宋" w:eastAsia="仿宋" w:hAnsi="仿宋" w:hint="eastAsia"/>
          <w:sz w:val="24"/>
        </w:rPr>
        <w:t>＋（B1＋B2＋……＋Bn）/ N</w:t>
      </w:r>
      <w:r w:rsidRPr="004C72F2">
        <w:rPr>
          <w:rFonts w:ascii="仿宋" w:eastAsia="仿宋" w:hAnsi="仿宋" w:hint="eastAsia"/>
          <w:sz w:val="24"/>
          <w:vertAlign w:val="subscript"/>
        </w:rPr>
        <w:t>B</w:t>
      </w:r>
      <w:r w:rsidRPr="004C72F2">
        <w:rPr>
          <w:rFonts w:ascii="仿宋" w:eastAsia="仿宋" w:hAnsi="仿宋" w:hint="eastAsia"/>
          <w:sz w:val="24"/>
        </w:rPr>
        <w:t>＋（C1＋C2＋……＋Cn）/ N</w:t>
      </w:r>
      <w:r w:rsidRPr="004C72F2">
        <w:rPr>
          <w:rFonts w:ascii="仿宋" w:eastAsia="仿宋" w:hAnsi="仿宋" w:hint="eastAsia"/>
          <w:sz w:val="24"/>
          <w:vertAlign w:val="subscript"/>
        </w:rPr>
        <w:t>C</w:t>
      </w:r>
      <w:r w:rsidRPr="004C72F2">
        <w:rPr>
          <w:rFonts w:ascii="仿宋" w:eastAsia="仿宋" w:hAnsi="仿宋" w:hint="eastAsia"/>
          <w:sz w:val="24"/>
        </w:rPr>
        <w:t>＋（D1＋D2＋……＋Dn）/ N</w:t>
      </w:r>
      <w:r w:rsidRPr="004C72F2">
        <w:rPr>
          <w:rFonts w:ascii="仿宋" w:eastAsia="仿宋" w:hAnsi="仿宋" w:hint="eastAsia"/>
          <w:sz w:val="24"/>
          <w:vertAlign w:val="subscript"/>
        </w:rPr>
        <w:t>D</w:t>
      </w:r>
    </w:p>
    <w:p w14:paraId="69B6139A" w14:textId="77777777" w:rsidR="00EC4AC3" w:rsidRPr="004C72F2" w:rsidRDefault="007B6747">
      <w:pPr>
        <w:pStyle w:val="a4"/>
        <w:rPr>
          <w:rFonts w:ascii="仿宋" w:eastAsia="仿宋" w:hAnsi="仿宋"/>
          <w:bCs/>
          <w:sz w:val="24"/>
        </w:rPr>
      </w:pPr>
      <w:r w:rsidRPr="004C72F2">
        <w:rPr>
          <w:rFonts w:ascii="仿宋" w:eastAsia="仿宋" w:hAnsi="仿宋" w:hint="eastAsia"/>
          <w:sz w:val="24"/>
        </w:rPr>
        <w:t>A1、A2……An分别为每个经济类评委（经济类专家）的打分，N</w:t>
      </w:r>
      <w:r w:rsidRPr="004C72F2">
        <w:rPr>
          <w:rFonts w:ascii="仿宋" w:eastAsia="仿宋" w:hAnsi="仿宋" w:hint="eastAsia"/>
          <w:sz w:val="24"/>
          <w:vertAlign w:val="subscript"/>
        </w:rPr>
        <w:t>A</w:t>
      </w:r>
      <w:r w:rsidRPr="004C72F2">
        <w:rPr>
          <w:rFonts w:ascii="仿宋" w:eastAsia="仿宋" w:hAnsi="仿宋" w:hint="eastAsia"/>
          <w:sz w:val="24"/>
        </w:rPr>
        <w:t>为经济类评委（经济类专家）人数；B1、B2＋……Bn 分别为每个技术类评委（技术类专家和采购人代表）的打分，N</w:t>
      </w:r>
      <w:r w:rsidRPr="004C72F2">
        <w:rPr>
          <w:rFonts w:ascii="仿宋" w:eastAsia="仿宋" w:hAnsi="仿宋" w:hint="eastAsia"/>
          <w:sz w:val="24"/>
          <w:vertAlign w:val="subscript"/>
        </w:rPr>
        <w:t>B</w:t>
      </w:r>
      <w:r w:rsidRPr="004C72F2">
        <w:rPr>
          <w:rFonts w:ascii="仿宋" w:eastAsia="仿宋" w:hAnsi="仿宋" w:hint="eastAsia"/>
          <w:sz w:val="24"/>
        </w:rPr>
        <w:t>为技术类评委（技术类专家和采购人代表）人数；C1、C2……Cn 分别为每个政策合同类评委（法律类专家）的打分，N</w:t>
      </w:r>
      <w:r w:rsidRPr="004C72F2">
        <w:rPr>
          <w:rFonts w:ascii="仿宋" w:eastAsia="仿宋" w:hAnsi="仿宋" w:hint="eastAsia"/>
          <w:sz w:val="24"/>
          <w:vertAlign w:val="subscript"/>
        </w:rPr>
        <w:t>C</w:t>
      </w:r>
      <w:r w:rsidRPr="004C72F2">
        <w:rPr>
          <w:rFonts w:ascii="仿宋" w:eastAsia="仿宋" w:hAnsi="仿宋" w:hint="eastAsia"/>
          <w:sz w:val="24"/>
        </w:rPr>
        <w:t>为政策合同类评委（法律类专家）人数；D1、D2……Dn 分别为评审委员会每个成员的打分（共同评分类），N</w:t>
      </w:r>
      <w:r w:rsidRPr="004C72F2">
        <w:rPr>
          <w:rFonts w:ascii="仿宋" w:eastAsia="仿宋" w:hAnsi="仿宋" w:hint="eastAsia"/>
          <w:sz w:val="24"/>
          <w:vertAlign w:val="subscript"/>
        </w:rPr>
        <w:t>D</w:t>
      </w:r>
      <w:r w:rsidRPr="004C72F2">
        <w:rPr>
          <w:rFonts w:ascii="仿宋" w:eastAsia="仿宋" w:hAnsi="仿宋" w:hint="eastAsia"/>
          <w:sz w:val="24"/>
        </w:rPr>
        <w:t>为评标委员会人</w:t>
      </w:r>
      <w:r w:rsidRPr="004C72F2">
        <w:rPr>
          <w:rFonts w:ascii="仿宋" w:eastAsia="仿宋" w:hAnsi="仿宋" w:hint="eastAsia"/>
          <w:bCs/>
          <w:sz w:val="24"/>
        </w:rPr>
        <w:t>数。</w:t>
      </w:r>
    </w:p>
    <w:p w14:paraId="091AE738" w14:textId="77777777" w:rsidR="00EC4AC3" w:rsidRPr="004C72F2" w:rsidRDefault="007B6747" w:rsidP="00E902A4">
      <w:pPr>
        <w:pStyle w:val="2"/>
        <w:spacing w:line="400" w:lineRule="exact"/>
        <w:ind w:firstLineChars="196" w:firstLine="472"/>
        <w:rPr>
          <w:rFonts w:ascii="仿宋" w:eastAsia="仿宋" w:hAnsi="仿宋"/>
          <w:sz w:val="24"/>
          <w:szCs w:val="24"/>
        </w:rPr>
      </w:pPr>
      <w:bookmarkStart w:id="204" w:name="_Toc217446060"/>
      <w:bookmarkEnd w:id="203"/>
      <w:r w:rsidRPr="004C72F2">
        <w:rPr>
          <w:rFonts w:ascii="仿宋" w:eastAsia="仿宋" w:hAnsi="仿宋" w:hint="eastAsia"/>
          <w:sz w:val="24"/>
          <w:szCs w:val="24"/>
        </w:rPr>
        <w:t>5、 废 标</w:t>
      </w:r>
    </w:p>
    <w:p w14:paraId="682514E0"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5.1本次政府采购活动中，出现下列情形之一的，予以废标：</w:t>
      </w:r>
    </w:p>
    <w:p w14:paraId="719EC4CA"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（1）符合专业条件的供应商或者对招标文件作实质响应的供应商不足三家的；</w:t>
      </w:r>
    </w:p>
    <w:p w14:paraId="72F07D67"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（2）出现影响采购公正的违法、违规行为的；</w:t>
      </w:r>
    </w:p>
    <w:p w14:paraId="0F07DAB9"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（3）投标人的报价均超过了采购预算，采购人不能支付的；</w:t>
      </w:r>
    </w:p>
    <w:p w14:paraId="3B5E99E3"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（4）因重大变故，采购任务取消的。</w:t>
      </w:r>
    </w:p>
    <w:p w14:paraId="37427986" w14:textId="77777777" w:rsidR="00EC4AC3" w:rsidRPr="004C72F2" w:rsidRDefault="007B6747">
      <w:pPr>
        <w:spacing w:line="400" w:lineRule="exact"/>
        <w:ind w:firstLineChars="200" w:firstLine="480"/>
        <w:rPr>
          <w:rFonts w:ascii="仿宋" w:eastAsia="仿宋" w:hAnsi="仿宋"/>
          <w:sz w:val="24"/>
        </w:rPr>
      </w:pPr>
      <w:proofErr w:type="gramStart"/>
      <w:r w:rsidRPr="004C72F2">
        <w:rPr>
          <w:rFonts w:ascii="仿宋" w:eastAsia="仿宋" w:hAnsi="仿宋" w:hint="eastAsia"/>
          <w:sz w:val="24"/>
        </w:rPr>
        <w:t>废标后</w:t>
      </w:r>
      <w:proofErr w:type="gramEnd"/>
      <w:r w:rsidRPr="004C72F2">
        <w:rPr>
          <w:rFonts w:ascii="仿宋" w:eastAsia="仿宋" w:hAnsi="仿宋" w:hint="eastAsia"/>
          <w:sz w:val="24"/>
        </w:rPr>
        <w:t>，采购代理机构应在四川政府采购网上公告，并公告废标的情形。投标人需要知晓</w:t>
      </w:r>
      <w:proofErr w:type="gramStart"/>
      <w:r w:rsidRPr="004C72F2">
        <w:rPr>
          <w:rFonts w:ascii="仿宋" w:eastAsia="仿宋" w:hAnsi="仿宋" w:hint="eastAsia"/>
          <w:sz w:val="24"/>
        </w:rPr>
        <w:t>导致废标情形</w:t>
      </w:r>
      <w:proofErr w:type="gramEnd"/>
      <w:r w:rsidRPr="004C72F2">
        <w:rPr>
          <w:rFonts w:ascii="仿宋" w:eastAsia="仿宋" w:hAnsi="仿宋" w:hint="eastAsia"/>
          <w:sz w:val="24"/>
        </w:rPr>
        <w:t>的具体原因和理由的，可以通过书面形式询问招标采购单位。</w:t>
      </w:r>
    </w:p>
    <w:p w14:paraId="0C3CDE47"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1628000B" w14:textId="77777777" w:rsidR="00EC4AC3" w:rsidRPr="004C72F2" w:rsidRDefault="00EC4AC3">
      <w:pPr>
        <w:spacing w:line="400" w:lineRule="exact"/>
        <w:ind w:firstLineChars="200" w:firstLine="480"/>
        <w:rPr>
          <w:rFonts w:ascii="仿宋" w:eastAsia="仿宋" w:hAnsi="仿宋"/>
          <w:sz w:val="24"/>
        </w:rPr>
      </w:pPr>
    </w:p>
    <w:p w14:paraId="17966CF5" w14:textId="77777777" w:rsidR="00EC4AC3" w:rsidRPr="004C72F2" w:rsidRDefault="007B6747" w:rsidP="00E902A4">
      <w:pPr>
        <w:pStyle w:val="2"/>
        <w:spacing w:line="400" w:lineRule="exact"/>
        <w:ind w:firstLineChars="196" w:firstLine="472"/>
        <w:rPr>
          <w:rFonts w:ascii="仿宋" w:eastAsia="仿宋" w:hAnsi="仿宋"/>
          <w:sz w:val="24"/>
          <w:szCs w:val="24"/>
        </w:rPr>
      </w:pPr>
      <w:r w:rsidRPr="004C72F2">
        <w:rPr>
          <w:rFonts w:ascii="仿宋" w:eastAsia="仿宋" w:hAnsi="仿宋" w:hint="eastAsia"/>
          <w:sz w:val="24"/>
          <w:szCs w:val="24"/>
        </w:rPr>
        <w:t>6、定标</w:t>
      </w:r>
      <w:bookmarkStart w:id="205" w:name="_Toc217446061"/>
      <w:bookmarkEnd w:id="204"/>
    </w:p>
    <w:p w14:paraId="00DEA702"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6.1. 定标原则</w:t>
      </w:r>
      <w:bookmarkEnd w:id="205"/>
      <w:r w:rsidRPr="004C72F2">
        <w:rPr>
          <w:rFonts w:ascii="仿宋" w:eastAsia="仿宋" w:hAnsi="仿宋" w:hint="eastAsia"/>
          <w:sz w:val="24"/>
        </w:rPr>
        <w:t>：本项目根据评标委员会推荐的中标候选供应商名单，按顺序确定中标供应商。</w:t>
      </w:r>
    </w:p>
    <w:p w14:paraId="78B9AD72" w14:textId="77777777" w:rsidR="00EC4AC3" w:rsidRPr="004C72F2" w:rsidRDefault="007B6747">
      <w:pPr>
        <w:spacing w:line="400" w:lineRule="exact"/>
        <w:ind w:firstLineChars="200" w:firstLine="480"/>
        <w:rPr>
          <w:rFonts w:ascii="仿宋" w:eastAsia="仿宋" w:hAnsi="仿宋"/>
          <w:sz w:val="24"/>
        </w:rPr>
      </w:pPr>
      <w:bookmarkStart w:id="206" w:name="_Toc217446062"/>
      <w:r w:rsidRPr="004C72F2">
        <w:rPr>
          <w:rFonts w:ascii="仿宋" w:eastAsia="仿宋" w:hAnsi="仿宋" w:hint="eastAsia"/>
          <w:sz w:val="24"/>
        </w:rPr>
        <w:t>6.2. 定标程序</w:t>
      </w:r>
      <w:bookmarkEnd w:id="206"/>
    </w:p>
    <w:p w14:paraId="063FF7B0"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6.2.1 评标委员会将评标情况写出书面报告，推荐中标候选供应商。</w:t>
      </w:r>
    </w:p>
    <w:p w14:paraId="5F0DD0F6"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6.2.2 采购代理机构在评标结束后2个工作日内将评标报告送采购人。</w:t>
      </w:r>
    </w:p>
    <w:p w14:paraId="366708E9" w14:textId="77777777" w:rsidR="00E67189" w:rsidRPr="004C72F2" w:rsidRDefault="00E67189">
      <w:pPr>
        <w:spacing w:line="400" w:lineRule="exact"/>
        <w:ind w:firstLineChars="200" w:firstLine="480"/>
        <w:rPr>
          <w:rFonts w:ascii="仿宋" w:eastAsia="仿宋" w:hAnsi="仿宋"/>
          <w:sz w:val="24"/>
        </w:rPr>
      </w:pPr>
      <w:r w:rsidRPr="004C72F2">
        <w:rPr>
          <w:rFonts w:ascii="仿宋" w:eastAsia="仿宋" w:hAnsi="仿宋" w:hint="eastAsia"/>
          <w:sz w:val="24"/>
        </w:rPr>
        <w:t>6.2.3 采购人在收到评标报告后5个工作日内，按照评标报告中推荐的中标</w:t>
      </w:r>
      <w:r w:rsidRPr="004C72F2">
        <w:rPr>
          <w:rFonts w:ascii="仿宋" w:eastAsia="仿宋" w:hAnsi="仿宋" w:hint="eastAsia"/>
          <w:sz w:val="24"/>
        </w:rPr>
        <w:lastRenderedPageBreak/>
        <w:t>候选供应商顺序确定中标供应商。中标候选供应商并列的，由采购人自主采取公平、择优的方式选择中标供应商。</w:t>
      </w:r>
    </w:p>
    <w:p w14:paraId="0435BA92" w14:textId="29CD9E8C"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1C4313C9"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6.2.5 招标采购单位不退回投标人投标文件和其他投标资料。</w:t>
      </w:r>
    </w:p>
    <w:p w14:paraId="545AC7F5" w14:textId="77777777" w:rsidR="00EC4AC3" w:rsidRPr="004C72F2" w:rsidRDefault="007B6747" w:rsidP="00E902A4">
      <w:pPr>
        <w:pStyle w:val="2"/>
        <w:spacing w:line="400" w:lineRule="exact"/>
        <w:ind w:firstLineChars="200" w:firstLine="482"/>
        <w:rPr>
          <w:rFonts w:ascii="仿宋" w:eastAsia="仿宋" w:hAnsi="仿宋"/>
          <w:bCs w:val="0"/>
          <w:sz w:val="24"/>
          <w:szCs w:val="24"/>
        </w:rPr>
      </w:pPr>
      <w:bookmarkStart w:id="207" w:name="_Toc208849022"/>
      <w:bookmarkStart w:id="208" w:name="_Toc183582297"/>
      <w:bookmarkStart w:id="209" w:name="_Toc217446105"/>
      <w:bookmarkStart w:id="210" w:name="_Toc183682432"/>
      <w:bookmarkEnd w:id="202"/>
      <w:r w:rsidRPr="004C72F2">
        <w:rPr>
          <w:rFonts w:ascii="仿宋" w:eastAsia="仿宋" w:hAnsi="仿宋" w:hint="eastAsia"/>
          <w:bCs w:val="0"/>
          <w:sz w:val="24"/>
          <w:szCs w:val="24"/>
        </w:rPr>
        <w:t xml:space="preserve">7. </w:t>
      </w:r>
      <w:bookmarkEnd w:id="207"/>
      <w:bookmarkEnd w:id="208"/>
      <w:bookmarkEnd w:id="209"/>
      <w:bookmarkEnd w:id="210"/>
      <w:r w:rsidRPr="004C72F2">
        <w:rPr>
          <w:rFonts w:ascii="仿宋" w:eastAsia="仿宋" w:hAnsi="仿宋" w:hint="eastAsia"/>
          <w:sz w:val="24"/>
          <w:szCs w:val="24"/>
        </w:rPr>
        <w:t>评标专家在</w:t>
      </w:r>
      <w:r w:rsidRPr="004C72F2">
        <w:rPr>
          <w:rFonts w:ascii="仿宋" w:eastAsia="仿宋" w:hAnsi="仿宋" w:hint="eastAsia"/>
          <w:sz w:val="24"/>
        </w:rPr>
        <w:t>政府采购活动</w:t>
      </w:r>
      <w:r w:rsidRPr="004C72F2">
        <w:rPr>
          <w:rFonts w:ascii="仿宋" w:eastAsia="仿宋" w:hAnsi="仿宋" w:hint="eastAsia"/>
          <w:sz w:val="24"/>
          <w:szCs w:val="24"/>
        </w:rPr>
        <w:t>中承担以下义务：</w:t>
      </w:r>
    </w:p>
    <w:p w14:paraId="39B5D5D9"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 xml:space="preserve">（一）遵守评审工作纪律； </w:t>
      </w:r>
    </w:p>
    <w:p w14:paraId="0FD9C97D"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（二）按照客观、公正、审慎的原则，根据采购文件规定的评审程序、评审方法和评审标准进行独立评审；</w:t>
      </w:r>
    </w:p>
    <w:p w14:paraId="31138A37"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（三）不得泄露评审文件、评审情况和在评审过程中获悉的商业秘密；</w:t>
      </w:r>
    </w:p>
    <w:p w14:paraId="55AA3699"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7DFD6485"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7D063374"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（六）配合答复处理供应商的询问、质疑和投诉等事项；</w:t>
      </w:r>
    </w:p>
    <w:p w14:paraId="71F0F421"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（七）法律、法规和规章规定的其他义务。</w:t>
      </w:r>
    </w:p>
    <w:p w14:paraId="43D29418" w14:textId="77777777" w:rsidR="00EC4AC3" w:rsidRPr="004C72F2" w:rsidRDefault="007B6747" w:rsidP="00E902A4">
      <w:pPr>
        <w:pStyle w:val="2"/>
        <w:spacing w:line="400" w:lineRule="exact"/>
        <w:ind w:firstLineChars="200" w:firstLine="482"/>
        <w:rPr>
          <w:rFonts w:ascii="仿宋" w:eastAsia="仿宋" w:hAnsi="仿宋"/>
          <w:bCs w:val="0"/>
          <w:sz w:val="24"/>
          <w:szCs w:val="24"/>
        </w:rPr>
      </w:pPr>
      <w:r w:rsidRPr="004C72F2">
        <w:rPr>
          <w:rFonts w:ascii="仿宋" w:eastAsia="仿宋" w:hAnsi="仿宋" w:hint="eastAsia"/>
          <w:bCs w:val="0"/>
          <w:sz w:val="24"/>
          <w:szCs w:val="24"/>
        </w:rPr>
        <w:t>8.评标专家在政府采购活动中应当遵守以下工作纪律：</w:t>
      </w:r>
    </w:p>
    <w:p w14:paraId="00882B2C"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（一）遵行《政府采购法》第十二条和《政府采购法实施条例》第九条及财政部关于回避的规定。</w:t>
      </w:r>
    </w:p>
    <w:p w14:paraId="02ECF148"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（二）评标前，应当将通讯工具或者相关电子设备交由招标采购单位统一保管。</w:t>
      </w:r>
    </w:p>
    <w:p w14:paraId="56F116C5"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（三）评标过程中，不得与外界联系，因发生不可预见情况，确实需要与外界联系的，应当在监督人员监督之下办理。</w:t>
      </w:r>
    </w:p>
    <w:p w14:paraId="7A037112"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（四）评标过程中，不得干预或者影响正常评标工作，不得发表倾向性、引导性意见，不得修改或细化招标文件确定的评标程序、评标方法、评标因素和评</w:t>
      </w:r>
      <w:r w:rsidRPr="004C72F2">
        <w:rPr>
          <w:rFonts w:ascii="仿宋" w:eastAsia="仿宋" w:hAnsi="仿宋" w:hint="eastAsia"/>
          <w:sz w:val="24"/>
        </w:rPr>
        <w:lastRenderedPageBreak/>
        <w:t>标标准，不得接受供应商主动提出的澄清和解释，不得征询采购人代表的意见，不得协商评分，不得违反规定的评标格式评分和撰写评标意见，不得拒绝对自己的评标意见签字确认。</w:t>
      </w:r>
    </w:p>
    <w:p w14:paraId="7115A789"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（五）在评标过程中和评标结束后，不得记录、复制或带走任何评标资料，除因规定的义务外，不得向外界透露评标内容。</w:t>
      </w:r>
    </w:p>
    <w:p w14:paraId="66C93777"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（六）服从评标现场招标采购单位的现场秩序管理，接受评标现场监督人员的合法监督。</w:t>
      </w:r>
    </w:p>
    <w:p w14:paraId="5061C472"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（七）遵守有关廉洁自律规定，不得私下接触供应商，不得收受供应商及有关业务单位和个人的财物或好处，不得接受采购组织单位的请托。</w:t>
      </w:r>
    </w:p>
    <w:p w14:paraId="51BA18B0" w14:textId="28CD6EBD" w:rsidR="00EC4AC3" w:rsidRPr="004C72F2" w:rsidRDefault="007B6747" w:rsidP="00D551CA">
      <w:pPr>
        <w:pStyle w:val="1"/>
        <w:spacing w:line="400" w:lineRule="exact"/>
        <w:jc w:val="center"/>
        <w:rPr>
          <w:rFonts w:ascii="仿宋" w:eastAsia="仿宋" w:hAnsi="仿宋"/>
          <w:sz w:val="36"/>
          <w:szCs w:val="36"/>
        </w:rPr>
      </w:pPr>
      <w:bookmarkStart w:id="211" w:name="_Toc23042"/>
      <w:bookmarkStart w:id="212" w:name="_Toc5845"/>
      <w:r w:rsidRPr="004C72F2">
        <w:rPr>
          <w:rFonts w:ascii="仿宋" w:eastAsia="仿宋" w:hAnsi="仿宋" w:hint="eastAsia"/>
          <w:sz w:val="36"/>
          <w:szCs w:val="36"/>
        </w:rPr>
        <w:br w:type="page"/>
      </w:r>
      <w:bookmarkEnd w:id="211"/>
      <w:bookmarkEnd w:id="212"/>
      <w:r w:rsidR="00D551CA" w:rsidRPr="004C72F2">
        <w:rPr>
          <w:rFonts w:ascii="仿宋" w:eastAsia="仿宋" w:hAnsi="仿宋" w:hint="eastAsia"/>
          <w:sz w:val="36"/>
          <w:szCs w:val="36"/>
        </w:rPr>
        <w:lastRenderedPageBreak/>
        <w:t>第八章</w:t>
      </w:r>
      <w:r w:rsidR="00D551CA" w:rsidRPr="004C72F2">
        <w:rPr>
          <w:rFonts w:ascii="仿宋" w:eastAsia="仿宋" w:hAnsi="仿宋"/>
          <w:sz w:val="36"/>
          <w:szCs w:val="36"/>
        </w:rPr>
        <w:t xml:space="preserve">  </w:t>
      </w:r>
      <w:r w:rsidR="00D551CA" w:rsidRPr="004C72F2">
        <w:rPr>
          <w:rFonts w:ascii="仿宋" w:eastAsia="仿宋" w:hAnsi="仿宋" w:hint="eastAsia"/>
          <w:sz w:val="36"/>
          <w:szCs w:val="36"/>
        </w:rPr>
        <w:t>政府采购合同</w:t>
      </w:r>
    </w:p>
    <w:p w14:paraId="6B51F885" w14:textId="77777777" w:rsidR="00EC4AC3" w:rsidRPr="004C72F2" w:rsidRDefault="00EC4AC3">
      <w:pPr>
        <w:spacing w:line="400" w:lineRule="exact"/>
        <w:rPr>
          <w:rFonts w:ascii="仿宋" w:eastAsia="仿宋" w:hAnsi="仿宋"/>
        </w:rPr>
      </w:pPr>
    </w:p>
    <w:p w14:paraId="42B7E553" w14:textId="77777777" w:rsidR="00EC4AC3" w:rsidRPr="004C72F2" w:rsidRDefault="007B6747">
      <w:pPr>
        <w:spacing w:line="360" w:lineRule="auto"/>
        <w:ind w:firstLineChars="200" w:firstLine="480"/>
        <w:rPr>
          <w:rFonts w:ascii="仿宋" w:eastAsia="仿宋" w:hAnsi="仿宋"/>
          <w:sz w:val="24"/>
        </w:rPr>
      </w:pPr>
      <w:r w:rsidRPr="004C72F2">
        <w:rPr>
          <w:rFonts w:ascii="仿宋" w:eastAsia="仿宋" w:hAnsi="仿宋" w:hint="eastAsia"/>
          <w:sz w:val="24"/>
        </w:rPr>
        <w:t>合同编号：</w:t>
      </w:r>
      <w:r w:rsidRPr="004C72F2">
        <w:rPr>
          <w:rFonts w:ascii="仿宋" w:eastAsia="仿宋" w:hAnsi="仿宋" w:hint="eastAsia"/>
          <w:szCs w:val="21"/>
        </w:rPr>
        <w:t>XXXX。</w:t>
      </w:r>
    </w:p>
    <w:p w14:paraId="23E58748" w14:textId="77777777" w:rsidR="00EC4AC3" w:rsidRPr="004C72F2" w:rsidRDefault="007B6747">
      <w:pPr>
        <w:spacing w:line="360" w:lineRule="auto"/>
        <w:ind w:firstLineChars="200" w:firstLine="480"/>
        <w:rPr>
          <w:rFonts w:ascii="仿宋" w:eastAsia="仿宋" w:hAnsi="仿宋"/>
          <w:sz w:val="24"/>
        </w:rPr>
      </w:pPr>
      <w:r w:rsidRPr="004C72F2">
        <w:rPr>
          <w:rFonts w:ascii="仿宋" w:eastAsia="仿宋" w:hAnsi="仿宋" w:hint="eastAsia"/>
          <w:sz w:val="24"/>
        </w:rPr>
        <w:t>签订地点：</w:t>
      </w:r>
      <w:r w:rsidRPr="004C72F2">
        <w:rPr>
          <w:rFonts w:ascii="仿宋" w:eastAsia="仿宋" w:hAnsi="仿宋" w:hint="eastAsia"/>
          <w:szCs w:val="21"/>
        </w:rPr>
        <w:t>XXXX。</w:t>
      </w:r>
    </w:p>
    <w:p w14:paraId="37839EBD" w14:textId="77777777" w:rsidR="00EC4AC3" w:rsidRPr="004C72F2" w:rsidRDefault="007B6747">
      <w:pPr>
        <w:spacing w:line="360" w:lineRule="auto"/>
        <w:ind w:firstLineChars="200" w:firstLine="480"/>
        <w:rPr>
          <w:rFonts w:ascii="仿宋" w:eastAsia="仿宋" w:hAnsi="仿宋"/>
          <w:sz w:val="24"/>
        </w:rPr>
      </w:pPr>
      <w:r w:rsidRPr="004C72F2">
        <w:rPr>
          <w:rFonts w:ascii="仿宋" w:eastAsia="仿宋" w:hAnsi="仿宋" w:hint="eastAsia"/>
          <w:sz w:val="24"/>
        </w:rPr>
        <w:t>签订时间：</w:t>
      </w:r>
      <w:r w:rsidRPr="004C72F2">
        <w:rPr>
          <w:rFonts w:ascii="仿宋" w:eastAsia="仿宋" w:hAnsi="仿宋" w:hint="eastAsia"/>
          <w:szCs w:val="21"/>
        </w:rPr>
        <w:t>XXXX</w:t>
      </w:r>
      <w:r w:rsidRPr="004C72F2">
        <w:rPr>
          <w:rFonts w:ascii="仿宋" w:eastAsia="仿宋" w:hAnsi="仿宋" w:hint="eastAsia"/>
          <w:sz w:val="24"/>
        </w:rPr>
        <w:t>年</w:t>
      </w:r>
      <w:r w:rsidRPr="004C72F2">
        <w:rPr>
          <w:rFonts w:ascii="仿宋" w:eastAsia="仿宋" w:hAnsi="仿宋" w:hint="eastAsia"/>
          <w:szCs w:val="21"/>
        </w:rPr>
        <w:t>XX</w:t>
      </w:r>
      <w:r w:rsidRPr="004C72F2">
        <w:rPr>
          <w:rFonts w:ascii="仿宋" w:eastAsia="仿宋" w:hAnsi="仿宋" w:hint="eastAsia"/>
          <w:sz w:val="24"/>
        </w:rPr>
        <w:t>月</w:t>
      </w:r>
      <w:r w:rsidRPr="004C72F2">
        <w:rPr>
          <w:rFonts w:ascii="仿宋" w:eastAsia="仿宋" w:hAnsi="仿宋" w:hint="eastAsia"/>
          <w:szCs w:val="21"/>
        </w:rPr>
        <w:t>XX</w:t>
      </w:r>
      <w:r w:rsidRPr="004C72F2">
        <w:rPr>
          <w:rFonts w:ascii="仿宋" w:eastAsia="仿宋" w:hAnsi="仿宋" w:hint="eastAsia"/>
          <w:sz w:val="24"/>
        </w:rPr>
        <w:t>日。</w:t>
      </w:r>
    </w:p>
    <w:p w14:paraId="4F6D7A5F" w14:textId="77777777" w:rsidR="00EC4AC3" w:rsidRPr="004C72F2" w:rsidRDefault="007B6747">
      <w:pPr>
        <w:spacing w:line="360" w:lineRule="auto"/>
        <w:ind w:firstLineChars="200" w:firstLine="480"/>
        <w:rPr>
          <w:rFonts w:ascii="仿宋" w:eastAsia="仿宋" w:hAnsi="仿宋"/>
          <w:sz w:val="24"/>
        </w:rPr>
      </w:pPr>
      <w:r w:rsidRPr="004C72F2">
        <w:rPr>
          <w:rFonts w:ascii="仿宋" w:eastAsia="仿宋" w:hAnsi="仿宋" w:hint="eastAsia"/>
          <w:sz w:val="24"/>
        </w:rPr>
        <w:t>采购人（甲方）：</w:t>
      </w:r>
    </w:p>
    <w:p w14:paraId="35FC73D1" w14:textId="77777777" w:rsidR="00EC4AC3" w:rsidRPr="004C72F2" w:rsidRDefault="007B6747">
      <w:pPr>
        <w:spacing w:line="360" w:lineRule="auto"/>
        <w:ind w:firstLineChars="200" w:firstLine="480"/>
        <w:rPr>
          <w:rFonts w:ascii="仿宋" w:eastAsia="仿宋" w:hAnsi="仿宋"/>
          <w:sz w:val="24"/>
        </w:rPr>
      </w:pPr>
      <w:r w:rsidRPr="004C72F2">
        <w:rPr>
          <w:rFonts w:ascii="仿宋" w:eastAsia="仿宋" w:hAnsi="仿宋" w:hint="eastAsia"/>
          <w:sz w:val="24"/>
        </w:rPr>
        <w:t>供应商（乙</w:t>
      </w:r>
      <w:r w:rsidRPr="004C72F2">
        <w:rPr>
          <w:rFonts w:ascii="仿宋" w:eastAsia="仿宋" w:hAnsi="仿宋"/>
          <w:sz w:val="24"/>
        </w:rPr>
        <w:t>方</w:t>
      </w:r>
      <w:r w:rsidRPr="004C72F2">
        <w:rPr>
          <w:rFonts w:ascii="仿宋" w:eastAsia="仿宋" w:hAnsi="仿宋" w:hint="eastAsia"/>
          <w:sz w:val="24"/>
        </w:rPr>
        <w:t>）</w:t>
      </w:r>
      <w:r w:rsidRPr="004C72F2">
        <w:rPr>
          <w:rFonts w:ascii="仿宋" w:eastAsia="仿宋" w:hAnsi="仿宋"/>
          <w:sz w:val="24"/>
        </w:rPr>
        <w:t>：</w:t>
      </w:r>
    </w:p>
    <w:p w14:paraId="30F3E295" w14:textId="77777777" w:rsidR="00EC4AC3" w:rsidRPr="004C72F2" w:rsidRDefault="00EC4AC3">
      <w:pPr>
        <w:spacing w:line="400" w:lineRule="exact"/>
        <w:rPr>
          <w:rFonts w:ascii="仿宋" w:eastAsia="仿宋" w:hAnsi="仿宋"/>
          <w:sz w:val="24"/>
        </w:rPr>
      </w:pPr>
    </w:p>
    <w:p w14:paraId="174836D0" w14:textId="4DBAF7E0" w:rsidR="00EC4AC3" w:rsidRPr="004C72F2" w:rsidRDefault="007B6747">
      <w:pPr>
        <w:pStyle w:val="21"/>
        <w:ind w:firstLine="480"/>
        <w:rPr>
          <w:rFonts w:ascii="仿宋" w:eastAsia="仿宋" w:hAnsi="仿宋"/>
        </w:rPr>
      </w:pPr>
      <w:r w:rsidRPr="004C72F2">
        <w:rPr>
          <w:rFonts w:ascii="仿宋" w:eastAsia="仿宋" w:hAnsi="仿宋" w:hint="eastAsia"/>
        </w:rPr>
        <w:t>根据《中华人民共和国政府采购法》、《</w:t>
      </w:r>
      <w:r w:rsidR="005A7E31" w:rsidRPr="004C72F2">
        <w:rPr>
          <w:rFonts w:ascii="仿宋" w:eastAsia="仿宋" w:hAnsi="仿宋" w:hint="eastAsia"/>
        </w:rPr>
        <w:t>中华人民共和国民法典</w:t>
      </w:r>
      <w:r w:rsidRPr="004C72F2">
        <w:rPr>
          <w:rFonts w:ascii="仿宋" w:eastAsia="仿宋" w:hAnsi="仿宋" w:hint="eastAsia"/>
        </w:rPr>
        <w:t>》及</w:t>
      </w:r>
      <w:r w:rsidRPr="004C72F2">
        <w:rPr>
          <w:rFonts w:ascii="仿宋" w:eastAsia="仿宋" w:hAnsi="仿宋" w:hint="eastAsia"/>
          <w:szCs w:val="21"/>
        </w:rPr>
        <w:t>XXXX</w:t>
      </w:r>
      <w:r w:rsidRPr="004C72F2">
        <w:rPr>
          <w:rFonts w:ascii="仿宋" w:eastAsia="仿宋" w:hAnsi="仿宋" w:hint="eastAsia"/>
        </w:rPr>
        <w:t>采购项目（项目编号：</w:t>
      </w:r>
      <w:r w:rsidRPr="004C72F2">
        <w:rPr>
          <w:rFonts w:ascii="仿宋" w:eastAsia="仿宋" w:hAnsi="仿宋" w:hint="eastAsia"/>
          <w:szCs w:val="21"/>
        </w:rPr>
        <w:t>XX</w:t>
      </w:r>
      <w:r w:rsidRPr="004C72F2">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86B8462" w14:textId="77777777" w:rsidR="00EC4AC3" w:rsidRPr="004C72F2" w:rsidRDefault="007B6747" w:rsidP="00E902A4">
      <w:pPr>
        <w:pStyle w:val="2"/>
        <w:spacing w:line="400" w:lineRule="exact"/>
        <w:ind w:firstLineChars="200" w:firstLine="482"/>
        <w:rPr>
          <w:rFonts w:ascii="仿宋" w:eastAsia="仿宋" w:hAnsi="仿宋"/>
          <w:sz w:val="24"/>
          <w:szCs w:val="24"/>
        </w:rPr>
      </w:pPr>
      <w:bookmarkStart w:id="213" w:name="_Toc217446107"/>
      <w:r w:rsidRPr="004C72F2">
        <w:rPr>
          <w:rFonts w:ascii="仿宋" w:eastAsia="仿宋" w:hAnsi="仿宋" w:hint="eastAsia"/>
          <w:sz w:val="24"/>
          <w:szCs w:val="24"/>
        </w:rPr>
        <w:t>一、合同货物</w:t>
      </w:r>
      <w:bookmarkEnd w:id="213"/>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E1660D" w:rsidRPr="004C72F2" w14:paraId="33815B21"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5FC26DA1" w14:textId="77777777" w:rsidR="00EC4AC3" w:rsidRPr="004C72F2" w:rsidRDefault="007B6747">
            <w:pPr>
              <w:spacing w:line="400" w:lineRule="exact"/>
              <w:ind w:firstLineChars="100" w:firstLine="240"/>
              <w:rPr>
                <w:rFonts w:ascii="仿宋" w:eastAsia="仿宋" w:hAnsi="仿宋"/>
                <w:sz w:val="24"/>
              </w:rPr>
            </w:pPr>
            <w:r w:rsidRPr="004C72F2">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40F4A503" w14:textId="77777777" w:rsidR="00EC4AC3" w:rsidRPr="004C72F2" w:rsidRDefault="007B6747">
            <w:pPr>
              <w:spacing w:line="400" w:lineRule="exact"/>
              <w:jc w:val="center"/>
              <w:rPr>
                <w:rFonts w:ascii="仿宋" w:eastAsia="仿宋" w:hAnsi="仿宋" w:cs="Arial"/>
                <w:sz w:val="24"/>
              </w:rPr>
            </w:pPr>
            <w:r w:rsidRPr="004C72F2">
              <w:rPr>
                <w:rFonts w:ascii="仿宋" w:eastAsia="仿宋" w:hAnsi="仿宋" w:cs="Arial" w:hint="eastAsia"/>
                <w:sz w:val="24"/>
              </w:rPr>
              <w:t>规格</w:t>
            </w:r>
          </w:p>
          <w:p w14:paraId="046B30AC" w14:textId="77777777" w:rsidR="00EC4AC3" w:rsidRPr="004C72F2" w:rsidRDefault="007B6747">
            <w:pPr>
              <w:spacing w:line="400" w:lineRule="exact"/>
              <w:jc w:val="center"/>
              <w:rPr>
                <w:rFonts w:ascii="仿宋" w:eastAsia="仿宋" w:hAnsi="仿宋"/>
                <w:sz w:val="24"/>
              </w:rPr>
            </w:pPr>
            <w:r w:rsidRPr="004C72F2">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1F36DC07" w14:textId="77777777" w:rsidR="00EC4AC3" w:rsidRPr="004C72F2" w:rsidRDefault="007B6747">
            <w:pPr>
              <w:spacing w:line="400" w:lineRule="exact"/>
              <w:rPr>
                <w:rFonts w:ascii="仿宋" w:eastAsia="仿宋" w:hAnsi="仿宋"/>
                <w:sz w:val="24"/>
              </w:rPr>
            </w:pPr>
            <w:r w:rsidRPr="004C72F2">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16A3AC19" w14:textId="77777777" w:rsidR="00EC4AC3" w:rsidRPr="004C72F2" w:rsidRDefault="007B6747">
            <w:pPr>
              <w:spacing w:line="400" w:lineRule="exact"/>
              <w:ind w:firstLineChars="50" w:firstLine="120"/>
              <w:rPr>
                <w:rFonts w:ascii="仿宋" w:eastAsia="仿宋" w:hAnsi="仿宋"/>
                <w:sz w:val="24"/>
              </w:rPr>
            </w:pPr>
            <w:r w:rsidRPr="004C72F2">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200DED5C" w14:textId="77777777" w:rsidR="00EC4AC3" w:rsidRPr="004C72F2" w:rsidRDefault="007B6747">
            <w:pPr>
              <w:spacing w:line="400" w:lineRule="exact"/>
              <w:ind w:firstLineChars="50" w:firstLine="120"/>
              <w:jc w:val="center"/>
              <w:rPr>
                <w:rFonts w:ascii="仿宋" w:eastAsia="仿宋" w:hAnsi="仿宋" w:cs="Arial"/>
                <w:sz w:val="24"/>
              </w:rPr>
            </w:pPr>
            <w:r w:rsidRPr="004C72F2">
              <w:rPr>
                <w:rFonts w:ascii="仿宋" w:eastAsia="仿宋" w:hAnsi="仿宋" w:cs="Arial" w:hint="eastAsia"/>
                <w:sz w:val="24"/>
              </w:rPr>
              <w:t>单价</w:t>
            </w:r>
          </w:p>
          <w:p w14:paraId="5157B7B1" w14:textId="77777777" w:rsidR="00EC4AC3" w:rsidRPr="004C72F2" w:rsidRDefault="007B6747">
            <w:pPr>
              <w:spacing w:line="400" w:lineRule="exact"/>
              <w:jc w:val="center"/>
              <w:rPr>
                <w:rFonts w:ascii="仿宋" w:eastAsia="仿宋" w:hAnsi="仿宋" w:cs="Arial"/>
                <w:sz w:val="24"/>
              </w:rPr>
            </w:pPr>
            <w:r w:rsidRPr="004C72F2">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2D2ECFE7" w14:textId="77777777" w:rsidR="00EC4AC3" w:rsidRPr="004C72F2" w:rsidRDefault="007B6747">
            <w:pPr>
              <w:spacing w:line="400" w:lineRule="exact"/>
              <w:ind w:firstLineChars="100" w:firstLine="240"/>
              <w:rPr>
                <w:rFonts w:ascii="仿宋" w:eastAsia="仿宋" w:hAnsi="仿宋" w:cs="Arial"/>
                <w:sz w:val="24"/>
              </w:rPr>
            </w:pPr>
            <w:r w:rsidRPr="004C72F2">
              <w:rPr>
                <w:rFonts w:ascii="仿宋" w:eastAsia="仿宋" w:hAnsi="仿宋" w:cs="Arial" w:hint="eastAsia"/>
                <w:sz w:val="24"/>
              </w:rPr>
              <w:t>总价</w:t>
            </w:r>
          </w:p>
          <w:p w14:paraId="77EA9925" w14:textId="77777777" w:rsidR="00EC4AC3" w:rsidRPr="004C72F2" w:rsidRDefault="007B6747">
            <w:pPr>
              <w:spacing w:line="400" w:lineRule="exact"/>
              <w:rPr>
                <w:rFonts w:ascii="仿宋" w:eastAsia="仿宋" w:hAnsi="仿宋"/>
                <w:sz w:val="24"/>
              </w:rPr>
            </w:pPr>
            <w:r w:rsidRPr="004C72F2">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7E022489" w14:textId="77777777" w:rsidR="00EC4AC3" w:rsidRPr="004C72F2" w:rsidRDefault="007B6747">
            <w:pPr>
              <w:spacing w:line="400" w:lineRule="exact"/>
              <w:jc w:val="center"/>
              <w:rPr>
                <w:rFonts w:ascii="仿宋" w:eastAsia="仿宋" w:hAnsi="仿宋" w:cs="Arial"/>
                <w:sz w:val="24"/>
              </w:rPr>
            </w:pPr>
            <w:r w:rsidRPr="004C72F2">
              <w:rPr>
                <w:rFonts w:ascii="仿宋" w:eastAsia="仿宋" w:hAnsi="仿宋" w:cs="Arial" w:hint="eastAsia"/>
                <w:sz w:val="24"/>
              </w:rPr>
              <w:t>随机</w:t>
            </w:r>
          </w:p>
          <w:p w14:paraId="3340A4F7" w14:textId="77777777" w:rsidR="00EC4AC3" w:rsidRPr="004C72F2" w:rsidRDefault="007B6747">
            <w:pPr>
              <w:spacing w:line="400" w:lineRule="exact"/>
              <w:jc w:val="center"/>
              <w:rPr>
                <w:rFonts w:ascii="仿宋" w:eastAsia="仿宋" w:hAnsi="仿宋"/>
                <w:sz w:val="24"/>
              </w:rPr>
            </w:pPr>
            <w:r w:rsidRPr="004C72F2">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520561AF" w14:textId="77777777" w:rsidR="00EC4AC3" w:rsidRPr="004C72F2" w:rsidRDefault="007B6747">
            <w:pPr>
              <w:spacing w:line="400" w:lineRule="exact"/>
              <w:ind w:firstLineChars="50" w:firstLine="120"/>
              <w:rPr>
                <w:rFonts w:ascii="仿宋" w:eastAsia="仿宋" w:hAnsi="仿宋"/>
                <w:sz w:val="24"/>
              </w:rPr>
            </w:pPr>
            <w:r w:rsidRPr="004C72F2">
              <w:rPr>
                <w:rFonts w:ascii="仿宋" w:eastAsia="仿宋" w:hAnsi="仿宋" w:cs="Arial" w:hint="eastAsia"/>
                <w:sz w:val="24"/>
              </w:rPr>
              <w:t>交货期</w:t>
            </w:r>
          </w:p>
        </w:tc>
      </w:tr>
      <w:tr w:rsidR="00E1660D" w:rsidRPr="004C72F2" w14:paraId="0F186F29"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491D1B1" w14:textId="77777777" w:rsidR="00EC4AC3" w:rsidRPr="004C72F2"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9261877" w14:textId="77777777" w:rsidR="00EC4AC3" w:rsidRPr="004C72F2"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5856AAA" w14:textId="77777777" w:rsidR="00EC4AC3" w:rsidRPr="004C72F2"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A59E902" w14:textId="77777777" w:rsidR="00EC4AC3" w:rsidRPr="004C72F2"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064C9EEA" w14:textId="77777777" w:rsidR="00EC4AC3" w:rsidRPr="004C72F2"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479186D" w14:textId="77777777" w:rsidR="00EC4AC3" w:rsidRPr="004C72F2"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4AAE7E2" w14:textId="77777777" w:rsidR="00EC4AC3" w:rsidRPr="004C72F2"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B8EC495" w14:textId="77777777" w:rsidR="00EC4AC3" w:rsidRPr="004C72F2" w:rsidRDefault="00EC4AC3">
            <w:pPr>
              <w:spacing w:line="400" w:lineRule="exact"/>
              <w:jc w:val="center"/>
              <w:rPr>
                <w:rFonts w:ascii="仿宋" w:eastAsia="仿宋" w:hAnsi="仿宋"/>
                <w:sz w:val="24"/>
              </w:rPr>
            </w:pPr>
          </w:p>
        </w:tc>
      </w:tr>
      <w:tr w:rsidR="00E1660D" w:rsidRPr="004C72F2" w14:paraId="15F5FE85"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76D2201" w14:textId="77777777" w:rsidR="00EC4AC3" w:rsidRPr="004C72F2"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70BE5D59" w14:textId="77777777" w:rsidR="00EC4AC3" w:rsidRPr="004C72F2"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2100921" w14:textId="77777777" w:rsidR="00EC4AC3" w:rsidRPr="004C72F2"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C3B231C" w14:textId="77777777" w:rsidR="00EC4AC3" w:rsidRPr="004C72F2"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13BEC723" w14:textId="77777777" w:rsidR="00EC4AC3" w:rsidRPr="004C72F2"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8EA34A7" w14:textId="77777777" w:rsidR="00EC4AC3" w:rsidRPr="004C72F2"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BF2A137" w14:textId="77777777" w:rsidR="00EC4AC3" w:rsidRPr="004C72F2"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61F9DCF" w14:textId="77777777" w:rsidR="00EC4AC3" w:rsidRPr="004C72F2" w:rsidRDefault="00EC4AC3">
            <w:pPr>
              <w:spacing w:line="400" w:lineRule="exact"/>
              <w:jc w:val="center"/>
              <w:rPr>
                <w:rFonts w:ascii="仿宋" w:eastAsia="仿宋" w:hAnsi="仿宋"/>
                <w:sz w:val="24"/>
              </w:rPr>
            </w:pPr>
          </w:p>
        </w:tc>
      </w:tr>
    </w:tbl>
    <w:p w14:paraId="1931F282" w14:textId="77777777" w:rsidR="00EC4AC3" w:rsidRPr="004C72F2" w:rsidRDefault="007B6747" w:rsidP="00E902A4">
      <w:pPr>
        <w:pStyle w:val="2"/>
        <w:spacing w:line="400" w:lineRule="exact"/>
        <w:ind w:firstLineChars="200" w:firstLine="482"/>
        <w:rPr>
          <w:rFonts w:ascii="仿宋" w:eastAsia="仿宋" w:hAnsi="仿宋"/>
          <w:sz w:val="24"/>
          <w:szCs w:val="24"/>
        </w:rPr>
      </w:pPr>
      <w:bookmarkStart w:id="214" w:name="_Toc217446108"/>
      <w:r w:rsidRPr="004C72F2">
        <w:rPr>
          <w:rFonts w:ascii="仿宋" w:eastAsia="仿宋" w:hAnsi="仿宋" w:hint="eastAsia"/>
          <w:sz w:val="24"/>
          <w:szCs w:val="24"/>
        </w:rPr>
        <w:t>二、合同总价</w:t>
      </w:r>
      <w:bookmarkEnd w:id="214"/>
    </w:p>
    <w:p w14:paraId="2C3135ED" w14:textId="77777777" w:rsidR="00EC4AC3" w:rsidRPr="004C72F2" w:rsidRDefault="007B6747">
      <w:pPr>
        <w:pStyle w:val="a5"/>
        <w:spacing w:line="400" w:lineRule="exact"/>
        <w:ind w:firstLineChars="175" w:firstLine="420"/>
        <w:rPr>
          <w:rFonts w:ascii="仿宋" w:eastAsia="仿宋" w:hAnsi="仿宋"/>
          <w:sz w:val="24"/>
        </w:rPr>
      </w:pPr>
      <w:r w:rsidRPr="004C72F2">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76EE909F" w14:textId="77777777" w:rsidR="00EC4AC3" w:rsidRPr="004C72F2" w:rsidRDefault="007B6747" w:rsidP="00E902A4">
      <w:pPr>
        <w:pStyle w:val="2"/>
        <w:spacing w:line="400" w:lineRule="exact"/>
        <w:ind w:firstLineChars="200" w:firstLine="482"/>
        <w:rPr>
          <w:rFonts w:ascii="仿宋" w:eastAsia="仿宋" w:hAnsi="仿宋"/>
          <w:sz w:val="24"/>
          <w:szCs w:val="24"/>
        </w:rPr>
      </w:pPr>
      <w:bookmarkStart w:id="215" w:name="_Toc217446109"/>
      <w:r w:rsidRPr="004C72F2">
        <w:rPr>
          <w:rFonts w:ascii="仿宋" w:eastAsia="仿宋" w:hAnsi="仿宋" w:hint="eastAsia"/>
          <w:sz w:val="24"/>
          <w:szCs w:val="24"/>
        </w:rPr>
        <w:lastRenderedPageBreak/>
        <w:t>三、质量要求</w:t>
      </w:r>
      <w:bookmarkEnd w:id="215"/>
    </w:p>
    <w:p w14:paraId="392F2790" w14:textId="77777777" w:rsidR="00EC4AC3" w:rsidRPr="004C72F2" w:rsidRDefault="007B6747">
      <w:pPr>
        <w:pStyle w:val="21"/>
        <w:ind w:firstLine="480"/>
        <w:rPr>
          <w:rFonts w:ascii="仿宋" w:eastAsia="仿宋" w:hAnsi="仿宋"/>
        </w:rPr>
      </w:pPr>
      <w:r w:rsidRPr="004C72F2">
        <w:rPr>
          <w:rFonts w:ascii="仿宋" w:eastAsia="仿宋" w:hAnsi="仿宋" w:hint="eastAsia"/>
        </w:rPr>
        <w:t>1、乙方须提供全新的货物（含零部件、配件等），表面无划伤、无碰撞痕迹，且权属清楚，不得侵害他人的知识产权。</w:t>
      </w:r>
    </w:p>
    <w:p w14:paraId="610D8645" w14:textId="77777777" w:rsidR="00EC4AC3" w:rsidRPr="004C72F2" w:rsidRDefault="007B6747">
      <w:pPr>
        <w:pStyle w:val="21"/>
        <w:ind w:firstLine="480"/>
        <w:rPr>
          <w:rFonts w:ascii="仿宋" w:eastAsia="仿宋" w:hAnsi="仿宋"/>
        </w:rPr>
      </w:pPr>
      <w:r w:rsidRPr="004C72F2">
        <w:rPr>
          <w:rFonts w:ascii="仿宋" w:eastAsia="仿宋" w:hAnsi="仿宋" w:hint="eastAsia"/>
        </w:rPr>
        <w:t>2、货物必须符合或优于国家（行业）标准，以及本项目招标文件的质量要求和技术指标与出厂标准。</w:t>
      </w:r>
    </w:p>
    <w:p w14:paraId="5EE4DF6E" w14:textId="77777777" w:rsidR="00EC4AC3" w:rsidRPr="004C72F2" w:rsidRDefault="007B6747">
      <w:pPr>
        <w:pStyle w:val="21"/>
        <w:ind w:firstLine="480"/>
        <w:rPr>
          <w:rFonts w:ascii="仿宋" w:eastAsia="仿宋" w:hAnsi="仿宋"/>
        </w:rPr>
      </w:pPr>
      <w:r w:rsidRPr="004C72F2">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0D5C5B0D" w14:textId="77777777" w:rsidR="00EC4AC3" w:rsidRPr="004C72F2" w:rsidRDefault="007B6747">
      <w:pPr>
        <w:pStyle w:val="21"/>
        <w:ind w:firstLine="480"/>
        <w:rPr>
          <w:rFonts w:ascii="仿宋" w:eastAsia="仿宋" w:hAnsi="仿宋"/>
        </w:rPr>
      </w:pPr>
      <w:r w:rsidRPr="004C72F2">
        <w:rPr>
          <w:rFonts w:ascii="仿宋" w:eastAsia="仿宋" w:hAnsi="仿宋" w:hint="eastAsia"/>
        </w:rPr>
        <w:t>4、货物制造质量出现问题，乙方应负责三包（包修、包换、包退），费用由乙方负担，甲方有权到乙方生产场地检查货物质量和生产进度。</w:t>
      </w:r>
    </w:p>
    <w:p w14:paraId="2B1DBE44" w14:textId="77777777" w:rsidR="00EC4AC3" w:rsidRPr="004C72F2" w:rsidRDefault="007B6747">
      <w:pPr>
        <w:pStyle w:val="21"/>
        <w:ind w:firstLine="480"/>
        <w:rPr>
          <w:rFonts w:ascii="仿宋" w:eastAsia="仿宋" w:hAnsi="仿宋"/>
        </w:rPr>
      </w:pPr>
      <w:r w:rsidRPr="004C72F2">
        <w:rPr>
          <w:rFonts w:ascii="仿宋" w:eastAsia="仿宋" w:hAnsi="仿宋" w:hint="eastAsia"/>
        </w:rPr>
        <w:t>5、货到现场后由于甲方保管不当造成的质量问题，乙方亦应负责修理，但费用由甲方负担。</w:t>
      </w:r>
    </w:p>
    <w:p w14:paraId="2F19078D" w14:textId="77777777" w:rsidR="00EC4AC3" w:rsidRPr="004C72F2" w:rsidRDefault="007B6747" w:rsidP="00E902A4">
      <w:pPr>
        <w:pStyle w:val="2"/>
        <w:spacing w:line="400" w:lineRule="exact"/>
        <w:ind w:firstLineChars="200" w:firstLine="482"/>
        <w:rPr>
          <w:rFonts w:ascii="仿宋" w:eastAsia="仿宋" w:hAnsi="仿宋"/>
          <w:sz w:val="24"/>
          <w:szCs w:val="24"/>
        </w:rPr>
      </w:pPr>
      <w:bookmarkStart w:id="216" w:name="_Toc217446110"/>
      <w:r w:rsidRPr="004C72F2">
        <w:rPr>
          <w:rFonts w:ascii="仿宋" w:eastAsia="仿宋" w:hAnsi="仿宋" w:hint="eastAsia"/>
          <w:sz w:val="24"/>
          <w:szCs w:val="24"/>
        </w:rPr>
        <w:t>四、交货及验收</w:t>
      </w:r>
      <w:bookmarkEnd w:id="216"/>
    </w:p>
    <w:p w14:paraId="6E4385AF" w14:textId="77777777" w:rsidR="00EC4AC3" w:rsidRPr="004C72F2" w:rsidRDefault="007B6747">
      <w:pPr>
        <w:pStyle w:val="21"/>
        <w:ind w:firstLine="480"/>
        <w:rPr>
          <w:rFonts w:ascii="仿宋" w:eastAsia="仿宋" w:hAnsi="仿宋"/>
        </w:rPr>
      </w:pPr>
      <w:r w:rsidRPr="004C72F2">
        <w:rPr>
          <w:rFonts w:ascii="仿宋" w:eastAsia="仿宋" w:hAnsi="仿宋" w:hint="eastAsia"/>
        </w:rPr>
        <w:t>1、乙方交货期限为合同签订生效后的</w:t>
      </w:r>
      <w:r w:rsidRPr="004C72F2">
        <w:rPr>
          <w:rFonts w:ascii="仿宋" w:eastAsia="仿宋" w:hAnsi="仿宋" w:hint="eastAsia"/>
          <w:szCs w:val="21"/>
        </w:rPr>
        <w:t>XX</w:t>
      </w:r>
      <w:r w:rsidRPr="004C72F2">
        <w:rPr>
          <w:rFonts w:ascii="仿宋" w:eastAsia="仿宋" w:hAnsi="仿宋" w:hint="eastAsia"/>
        </w:rPr>
        <w:t>日内，在合同签订生效之日起</w:t>
      </w:r>
      <w:r w:rsidRPr="004C72F2">
        <w:rPr>
          <w:rFonts w:ascii="仿宋" w:eastAsia="仿宋" w:hAnsi="仿宋" w:hint="eastAsia"/>
          <w:szCs w:val="21"/>
        </w:rPr>
        <w:t>XX</w:t>
      </w:r>
      <w:r w:rsidRPr="004C72F2">
        <w:rPr>
          <w:rFonts w:ascii="仿宋" w:eastAsia="仿宋" w:hAnsi="仿宋" w:hint="eastAsia"/>
        </w:rPr>
        <w:t>天内交货到甲方指定地点，随即在</w:t>
      </w:r>
      <w:r w:rsidRPr="004C72F2">
        <w:rPr>
          <w:rFonts w:ascii="仿宋" w:eastAsia="仿宋" w:hAnsi="仿宋" w:hint="eastAsia"/>
          <w:szCs w:val="21"/>
        </w:rPr>
        <w:t>XX</w:t>
      </w:r>
      <w:r w:rsidRPr="004C72F2">
        <w:rPr>
          <w:rFonts w:ascii="仿宋" w:eastAsia="仿宋" w:hAnsi="仿宋" w:hint="eastAsia"/>
        </w:rPr>
        <w:t>日内全部完成安装调试验收合格交付使用，并且最迟应在</w:t>
      </w:r>
      <w:r w:rsidRPr="004C72F2">
        <w:rPr>
          <w:rFonts w:ascii="仿宋" w:eastAsia="仿宋" w:hAnsi="仿宋" w:hint="eastAsia"/>
          <w:szCs w:val="21"/>
        </w:rPr>
        <w:t>XX</w:t>
      </w:r>
      <w:r w:rsidRPr="004C72F2">
        <w:rPr>
          <w:rFonts w:ascii="仿宋" w:eastAsia="仿宋" w:hAnsi="仿宋" w:hint="eastAsia"/>
        </w:rPr>
        <w:t>年</w:t>
      </w:r>
      <w:r w:rsidRPr="004C72F2">
        <w:rPr>
          <w:rFonts w:ascii="仿宋" w:eastAsia="仿宋" w:hAnsi="仿宋" w:hint="eastAsia"/>
          <w:szCs w:val="21"/>
        </w:rPr>
        <w:t>XX</w:t>
      </w:r>
      <w:r w:rsidRPr="004C72F2">
        <w:rPr>
          <w:rFonts w:ascii="仿宋" w:eastAsia="仿宋" w:hAnsi="仿宋" w:hint="eastAsia"/>
        </w:rPr>
        <w:t>月</w:t>
      </w:r>
      <w:r w:rsidRPr="004C72F2">
        <w:rPr>
          <w:rFonts w:ascii="仿宋" w:eastAsia="仿宋" w:hAnsi="仿宋" w:hint="eastAsia"/>
          <w:szCs w:val="21"/>
        </w:rPr>
        <w:t>XX</w:t>
      </w:r>
      <w:r w:rsidRPr="004C72F2">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2F6C8622" w14:textId="77777777" w:rsidR="00EC4AC3" w:rsidRPr="004C72F2" w:rsidRDefault="007B6747">
      <w:pPr>
        <w:pStyle w:val="21"/>
        <w:ind w:firstLine="480"/>
        <w:rPr>
          <w:rFonts w:ascii="仿宋" w:eastAsia="仿宋" w:hAnsi="仿宋"/>
        </w:rPr>
      </w:pPr>
      <w:r w:rsidRPr="004C72F2">
        <w:rPr>
          <w:rFonts w:ascii="仿宋" w:eastAsia="仿宋" w:hAnsi="仿宋" w:hint="eastAsia"/>
        </w:rPr>
        <w:t>2、验收由甲方组织，乙方配合进行：</w:t>
      </w:r>
    </w:p>
    <w:p w14:paraId="71628E0E" w14:textId="77777777" w:rsidR="00EC4AC3" w:rsidRPr="004C72F2" w:rsidRDefault="007B6747">
      <w:pPr>
        <w:pStyle w:val="21"/>
        <w:ind w:firstLine="480"/>
        <w:rPr>
          <w:rFonts w:ascii="仿宋" w:eastAsia="仿宋" w:hAnsi="仿宋"/>
        </w:rPr>
      </w:pPr>
      <w:r w:rsidRPr="004C72F2">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6CF0A8C4" w14:textId="77777777" w:rsidR="00EC4AC3" w:rsidRPr="004C72F2" w:rsidRDefault="007B6747">
      <w:pPr>
        <w:pStyle w:val="21"/>
        <w:ind w:firstLine="480"/>
        <w:rPr>
          <w:rFonts w:ascii="仿宋" w:eastAsia="仿宋" w:hAnsi="仿宋"/>
        </w:rPr>
      </w:pPr>
      <w:r w:rsidRPr="004C72F2">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678766CE" w14:textId="77777777" w:rsidR="00EC4AC3" w:rsidRPr="004C72F2" w:rsidRDefault="007B6747">
      <w:pPr>
        <w:pStyle w:val="21"/>
        <w:ind w:firstLine="480"/>
        <w:rPr>
          <w:rFonts w:ascii="仿宋" w:eastAsia="仿宋" w:hAnsi="仿宋"/>
        </w:rPr>
      </w:pPr>
      <w:r w:rsidRPr="004C72F2">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4C72F2">
        <w:rPr>
          <w:rFonts w:ascii="仿宋" w:eastAsia="仿宋" w:hAnsi="仿宋" w:hint="eastAsia"/>
        </w:rPr>
        <w:lastRenderedPageBreak/>
        <w:t>间延误与有关费用由乙方承担，验收期限相应顺延；</w:t>
      </w:r>
    </w:p>
    <w:p w14:paraId="507FD390" w14:textId="77777777" w:rsidR="00EC4AC3" w:rsidRPr="004C72F2" w:rsidRDefault="007B6747">
      <w:pPr>
        <w:pStyle w:val="21"/>
        <w:ind w:firstLine="480"/>
        <w:rPr>
          <w:rFonts w:ascii="仿宋" w:eastAsia="仿宋" w:hAnsi="仿宋"/>
        </w:rPr>
      </w:pPr>
      <w:r w:rsidRPr="004C72F2">
        <w:rPr>
          <w:rFonts w:ascii="仿宋" w:eastAsia="仿宋" w:hAnsi="仿宋" w:hint="eastAsia"/>
        </w:rPr>
        <w:t>(4) 如质量验收合格，双方签署质量验收报告。</w:t>
      </w:r>
    </w:p>
    <w:p w14:paraId="52E41646" w14:textId="77777777" w:rsidR="00EC4AC3" w:rsidRPr="004C72F2" w:rsidRDefault="007B6747">
      <w:pPr>
        <w:pStyle w:val="21"/>
        <w:ind w:firstLine="480"/>
        <w:rPr>
          <w:rFonts w:ascii="仿宋" w:eastAsia="仿宋" w:hAnsi="仿宋"/>
        </w:rPr>
      </w:pPr>
      <w:r w:rsidRPr="004C72F2">
        <w:rPr>
          <w:rFonts w:ascii="仿宋" w:eastAsia="仿宋" w:hAnsi="仿宋" w:hint="eastAsia"/>
        </w:rPr>
        <w:t>3、货物安装完成后日内，甲方无故不进行验收工作并已使用货物的，视同已安装调试完成并验收合格。</w:t>
      </w:r>
    </w:p>
    <w:p w14:paraId="133768E7" w14:textId="77777777" w:rsidR="00EC4AC3" w:rsidRPr="004C72F2" w:rsidRDefault="007B6747">
      <w:pPr>
        <w:pStyle w:val="21"/>
        <w:ind w:firstLine="480"/>
        <w:rPr>
          <w:rFonts w:ascii="仿宋" w:eastAsia="仿宋" w:hAnsi="仿宋"/>
        </w:rPr>
      </w:pPr>
      <w:r w:rsidRPr="004C72F2">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4FC027DB" w14:textId="77777777" w:rsidR="00EC4AC3" w:rsidRPr="004C72F2" w:rsidRDefault="007B6747">
      <w:pPr>
        <w:pStyle w:val="21"/>
        <w:ind w:firstLine="480"/>
        <w:rPr>
          <w:rFonts w:ascii="仿宋" w:eastAsia="仿宋" w:hAnsi="仿宋"/>
        </w:rPr>
      </w:pPr>
      <w:r w:rsidRPr="004C72F2">
        <w:rPr>
          <w:rFonts w:ascii="仿宋" w:eastAsia="仿宋" w:hAnsi="仿宋" w:hint="eastAsia"/>
        </w:rPr>
        <w:t>5、如货物经</w:t>
      </w:r>
      <w:proofErr w:type="gramStart"/>
      <w:r w:rsidRPr="004C72F2">
        <w:rPr>
          <w:rFonts w:ascii="仿宋" w:eastAsia="仿宋" w:hAnsi="仿宋" w:hint="eastAsia"/>
        </w:rPr>
        <w:t>乙方次</w:t>
      </w:r>
      <w:proofErr w:type="gramEnd"/>
      <w:r w:rsidRPr="004C72F2">
        <w:rPr>
          <w:rFonts w:ascii="仿宋" w:eastAsia="仿宋" w:hAnsi="仿宋" w:hint="eastAsia"/>
        </w:rPr>
        <w:t>维修仍不能达到合同约定的质量标准，甲方有权退货，并视作乙方不能交付货物而须支付违约赔偿金给甲方，甲方还可依法追究乙方的违约责任。</w:t>
      </w:r>
      <w:r w:rsidRPr="004C72F2">
        <w:rPr>
          <w:rFonts w:eastAsia="仿宋" w:cs="Calibri"/>
        </w:rPr>
        <w:t> </w:t>
      </w:r>
    </w:p>
    <w:p w14:paraId="19C5D068" w14:textId="0C400A3A" w:rsidR="00EC4AC3" w:rsidRPr="004C72F2" w:rsidRDefault="007B6747">
      <w:pPr>
        <w:pStyle w:val="21"/>
        <w:ind w:firstLine="480"/>
        <w:rPr>
          <w:rFonts w:ascii="仿宋" w:eastAsia="仿宋" w:hAnsi="仿宋"/>
        </w:rPr>
      </w:pPr>
      <w:r w:rsidRPr="004C72F2">
        <w:rPr>
          <w:rFonts w:ascii="仿宋" w:eastAsia="仿宋" w:hAnsi="仿宋" w:hint="eastAsia"/>
        </w:rPr>
        <w:t>6、其他未尽事宜应</w:t>
      </w:r>
      <w:r w:rsidR="00863B65" w:rsidRPr="004C72F2">
        <w:rPr>
          <w:rFonts w:ascii="仿宋" w:eastAsia="仿宋" w:hAnsi="仿宋" w:hint="eastAsia"/>
        </w:rPr>
        <w:t>严格</w:t>
      </w:r>
      <w:r w:rsidR="009E31BE" w:rsidRPr="004C72F2">
        <w:rPr>
          <w:rFonts w:ascii="仿宋" w:eastAsia="仿宋" w:hAnsi="仿宋" w:hint="eastAsia"/>
        </w:rPr>
        <w:t>按照《财政部关于进一步加强政府采购需求和履约验收管理的指导意见》（财库〔2016〕205号）等政府采购相关法律法规</w:t>
      </w:r>
      <w:r w:rsidRPr="004C72F2">
        <w:rPr>
          <w:rFonts w:ascii="仿宋" w:eastAsia="仿宋" w:hAnsi="仿宋" w:hint="eastAsia"/>
        </w:rPr>
        <w:t>的要求进行。</w:t>
      </w:r>
    </w:p>
    <w:p w14:paraId="54D8E312" w14:textId="77777777" w:rsidR="00EC4AC3" w:rsidRPr="004C72F2" w:rsidRDefault="007B6747" w:rsidP="00E902A4">
      <w:pPr>
        <w:pStyle w:val="2"/>
        <w:spacing w:line="400" w:lineRule="exact"/>
        <w:ind w:firstLineChars="200" w:firstLine="482"/>
        <w:rPr>
          <w:rFonts w:ascii="仿宋" w:eastAsia="仿宋" w:hAnsi="仿宋"/>
          <w:sz w:val="24"/>
          <w:szCs w:val="24"/>
        </w:rPr>
      </w:pPr>
      <w:bookmarkStart w:id="217" w:name="_Toc217446111"/>
      <w:r w:rsidRPr="004C72F2">
        <w:rPr>
          <w:rFonts w:ascii="仿宋" w:eastAsia="仿宋" w:hAnsi="仿宋" w:hint="eastAsia"/>
          <w:sz w:val="24"/>
          <w:szCs w:val="24"/>
        </w:rPr>
        <w:t>五、付款方式</w:t>
      </w:r>
      <w:bookmarkEnd w:id="217"/>
    </w:p>
    <w:p w14:paraId="1F8C19B6" w14:textId="77777777" w:rsidR="00EC4AC3" w:rsidRPr="004C72F2" w:rsidRDefault="007B6747">
      <w:pPr>
        <w:pStyle w:val="21"/>
        <w:ind w:firstLine="480"/>
        <w:rPr>
          <w:rFonts w:ascii="仿宋" w:eastAsia="仿宋" w:hAnsi="仿宋"/>
        </w:rPr>
      </w:pPr>
      <w:r w:rsidRPr="004C72F2">
        <w:rPr>
          <w:rFonts w:ascii="仿宋" w:eastAsia="仿宋" w:hAnsi="仿宋" w:hint="eastAsia"/>
        </w:rPr>
        <w:t>（一）适用于无预付款采购项目</w:t>
      </w:r>
    </w:p>
    <w:p w14:paraId="5CC30B5F" w14:textId="77777777" w:rsidR="00EC4AC3" w:rsidRPr="004C72F2" w:rsidRDefault="007B6747">
      <w:pPr>
        <w:pStyle w:val="21"/>
        <w:ind w:firstLine="480"/>
        <w:rPr>
          <w:rFonts w:ascii="仿宋" w:eastAsia="仿宋" w:hAnsi="仿宋"/>
        </w:rPr>
      </w:pPr>
      <w:r w:rsidRPr="004C72F2">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4C72F2">
        <w:rPr>
          <w:rFonts w:ascii="仿宋" w:eastAsia="仿宋" w:hAnsi="仿宋" w:hint="eastAsia"/>
        </w:rPr>
        <w:t>大写元整</w:t>
      </w:r>
      <w:proofErr w:type="gramEnd"/>
      <w:r w:rsidRPr="004C72F2">
        <w:rPr>
          <w:rFonts w:ascii="仿宋" w:eastAsia="仿宋" w:hAnsi="仿宋" w:hint="eastAsia"/>
        </w:rPr>
        <w:t>；</w:t>
      </w:r>
    </w:p>
    <w:p w14:paraId="41981474" w14:textId="77777777" w:rsidR="00EC4AC3" w:rsidRPr="004C72F2" w:rsidRDefault="007B6747">
      <w:pPr>
        <w:pStyle w:val="21"/>
        <w:ind w:firstLine="480"/>
        <w:rPr>
          <w:rFonts w:ascii="仿宋" w:eastAsia="仿宋" w:hAnsi="仿宋"/>
        </w:rPr>
      </w:pPr>
      <w:r w:rsidRPr="004C72F2">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025570EC" w14:textId="77777777" w:rsidR="00EC4AC3" w:rsidRPr="004C72F2" w:rsidRDefault="007B6747">
      <w:pPr>
        <w:pStyle w:val="21"/>
        <w:ind w:firstLine="480"/>
        <w:rPr>
          <w:rFonts w:ascii="仿宋" w:eastAsia="仿宋" w:hAnsi="仿宋"/>
        </w:rPr>
      </w:pPr>
      <w:r w:rsidRPr="004C72F2">
        <w:rPr>
          <w:rFonts w:ascii="仿宋" w:eastAsia="仿宋" w:hAnsi="仿宋" w:hint="eastAsia"/>
        </w:rPr>
        <w:t>3、乙方须向甲方出具合法有效完整的完税发票及凭证资料进行支付结算。</w:t>
      </w:r>
    </w:p>
    <w:p w14:paraId="22D9CBDA" w14:textId="77777777" w:rsidR="00EC4AC3" w:rsidRPr="004C72F2" w:rsidRDefault="007B6747">
      <w:pPr>
        <w:pStyle w:val="21"/>
        <w:ind w:firstLine="480"/>
        <w:rPr>
          <w:rFonts w:ascii="仿宋" w:eastAsia="仿宋" w:hAnsi="仿宋"/>
        </w:rPr>
      </w:pPr>
      <w:r w:rsidRPr="004C72F2">
        <w:rPr>
          <w:rFonts w:ascii="仿宋" w:eastAsia="仿宋" w:hAnsi="仿宋" w:hint="eastAsia"/>
        </w:rPr>
        <w:t>（二）适用于有预付款采购项目（预付款建议不超过政府采购合同金额的30%）</w:t>
      </w:r>
    </w:p>
    <w:p w14:paraId="186E33EE" w14:textId="77777777" w:rsidR="00EC4AC3" w:rsidRPr="004C72F2" w:rsidRDefault="007B6747">
      <w:pPr>
        <w:pStyle w:val="21"/>
        <w:ind w:firstLine="480"/>
        <w:rPr>
          <w:rFonts w:ascii="仿宋" w:eastAsia="仿宋" w:hAnsi="仿宋"/>
        </w:rPr>
      </w:pPr>
      <w:r w:rsidRPr="004C72F2">
        <w:rPr>
          <w:rFonts w:ascii="仿宋" w:eastAsia="仿宋" w:hAnsi="仿宋" w:hint="eastAsia"/>
        </w:rPr>
        <w:t>1、甲方在本合同签订生效之日</w:t>
      </w:r>
      <w:proofErr w:type="gramStart"/>
      <w:r w:rsidRPr="004C72F2">
        <w:rPr>
          <w:rFonts w:ascii="仿宋" w:eastAsia="仿宋" w:hAnsi="仿宋" w:hint="eastAsia"/>
        </w:rPr>
        <w:t>起接到</w:t>
      </w:r>
      <w:proofErr w:type="gramEnd"/>
      <w:r w:rsidRPr="004C72F2">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56CAF1C0" w14:textId="77777777" w:rsidR="00EC4AC3" w:rsidRPr="004C72F2" w:rsidRDefault="007B6747">
      <w:pPr>
        <w:pStyle w:val="21"/>
        <w:ind w:firstLine="480"/>
        <w:rPr>
          <w:rFonts w:ascii="仿宋" w:eastAsia="仿宋" w:hAnsi="仿宋"/>
        </w:rPr>
      </w:pPr>
      <w:r w:rsidRPr="004C72F2">
        <w:rPr>
          <w:rFonts w:ascii="仿宋" w:eastAsia="仿宋" w:hAnsi="仿宋" w:hint="eastAsia"/>
        </w:rPr>
        <w:t>2、全部货物安装调试完毕并验收合格之日起，甲方接到乙方通知与票据凭</w:t>
      </w:r>
      <w:r w:rsidRPr="004C72F2">
        <w:rPr>
          <w:rFonts w:ascii="仿宋" w:eastAsia="仿宋" w:hAnsi="仿宋" w:hint="eastAsia"/>
        </w:rPr>
        <w:lastRenderedPageBreak/>
        <w:t>证资料以后的日内，提交支付凭证资料给财政国库支付执行机构办理财政国库支付手续，并由其向乙方核拨合同总价的百分之款项：￥元，人民币</w:t>
      </w:r>
      <w:proofErr w:type="gramStart"/>
      <w:r w:rsidRPr="004C72F2">
        <w:rPr>
          <w:rFonts w:ascii="仿宋" w:eastAsia="仿宋" w:hAnsi="仿宋" w:hint="eastAsia"/>
        </w:rPr>
        <w:t>大写元整</w:t>
      </w:r>
      <w:proofErr w:type="gramEnd"/>
      <w:r w:rsidRPr="004C72F2">
        <w:rPr>
          <w:rFonts w:ascii="仿宋" w:eastAsia="仿宋" w:hAnsi="仿宋" w:hint="eastAsia"/>
        </w:rPr>
        <w:t>；</w:t>
      </w:r>
    </w:p>
    <w:p w14:paraId="42A926BF" w14:textId="77777777" w:rsidR="00EC4AC3" w:rsidRPr="004C72F2" w:rsidRDefault="007B6747">
      <w:pPr>
        <w:pStyle w:val="21"/>
        <w:ind w:firstLine="480"/>
        <w:rPr>
          <w:rFonts w:ascii="仿宋" w:eastAsia="仿宋" w:hAnsi="仿宋"/>
        </w:rPr>
      </w:pPr>
      <w:r w:rsidRPr="004C72F2">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6E40389D" w14:textId="77777777" w:rsidR="00EC4AC3" w:rsidRPr="004C72F2" w:rsidRDefault="007B6747">
      <w:pPr>
        <w:pStyle w:val="21"/>
        <w:ind w:firstLine="480"/>
        <w:rPr>
          <w:rFonts w:ascii="仿宋" w:eastAsia="仿宋" w:hAnsi="仿宋"/>
        </w:rPr>
      </w:pPr>
      <w:r w:rsidRPr="004C72F2">
        <w:rPr>
          <w:rFonts w:ascii="仿宋" w:eastAsia="仿宋" w:hAnsi="仿宋" w:hint="eastAsia"/>
        </w:rPr>
        <w:t>4、乙方须向甲方出具合法有效完整的完税发票及凭证资料进行支付结算。</w:t>
      </w:r>
    </w:p>
    <w:p w14:paraId="30C8C6F6" w14:textId="77777777" w:rsidR="00EC4AC3" w:rsidRPr="004C72F2" w:rsidRDefault="007B6747" w:rsidP="00E902A4">
      <w:pPr>
        <w:pStyle w:val="2"/>
        <w:spacing w:line="400" w:lineRule="exact"/>
        <w:ind w:firstLineChars="200" w:firstLine="482"/>
        <w:rPr>
          <w:rFonts w:ascii="仿宋" w:eastAsia="仿宋" w:hAnsi="仿宋"/>
          <w:sz w:val="24"/>
          <w:szCs w:val="24"/>
        </w:rPr>
      </w:pPr>
      <w:bookmarkStart w:id="218" w:name="_Toc217446112"/>
      <w:r w:rsidRPr="004C72F2">
        <w:rPr>
          <w:rFonts w:ascii="仿宋" w:eastAsia="仿宋" w:hAnsi="仿宋" w:hint="eastAsia"/>
          <w:sz w:val="24"/>
          <w:szCs w:val="24"/>
        </w:rPr>
        <w:t>六、售后服务</w:t>
      </w:r>
      <w:bookmarkEnd w:id="218"/>
    </w:p>
    <w:p w14:paraId="2185A2D0" w14:textId="77777777" w:rsidR="00EC4AC3" w:rsidRPr="004C72F2" w:rsidRDefault="007B6747">
      <w:pPr>
        <w:pStyle w:val="21"/>
        <w:ind w:firstLine="480"/>
        <w:rPr>
          <w:rFonts w:ascii="仿宋" w:eastAsia="仿宋" w:hAnsi="仿宋"/>
        </w:rPr>
      </w:pPr>
      <w:r w:rsidRPr="004C72F2">
        <w:rPr>
          <w:rFonts w:ascii="仿宋" w:eastAsia="仿宋" w:hAnsi="仿宋" w:hint="eastAsia"/>
        </w:rPr>
        <w:t>1、质保期为验收合格后</w:t>
      </w:r>
      <w:r w:rsidRPr="004C72F2">
        <w:rPr>
          <w:rFonts w:ascii="仿宋" w:eastAsia="仿宋" w:hAnsi="仿宋" w:hint="eastAsia"/>
          <w:szCs w:val="21"/>
        </w:rPr>
        <w:t>XX</w:t>
      </w:r>
      <w:r w:rsidRPr="004C72F2">
        <w:rPr>
          <w:rFonts w:ascii="仿宋" w:eastAsia="仿宋" w:hAnsi="仿宋" w:hint="eastAsia"/>
        </w:rPr>
        <w:t>年，质保期内出现质量问题，乙方在接到通知后小时内响应到场，小时内完成维修或更换，并承担修理调换的费用；如货物经</w:t>
      </w:r>
      <w:proofErr w:type="gramStart"/>
      <w:r w:rsidRPr="004C72F2">
        <w:rPr>
          <w:rFonts w:ascii="仿宋" w:eastAsia="仿宋" w:hAnsi="仿宋" w:hint="eastAsia"/>
        </w:rPr>
        <w:t>乙方次</w:t>
      </w:r>
      <w:proofErr w:type="gramEnd"/>
      <w:r w:rsidRPr="004C72F2">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1EC3B811" w14:textId="77777777" w:rsidR="00EC4AC3" w:rsidRPr="004C72F2" w:rsidRDefault="007B6747">
      <w:pPr>
        <w:pStyle w:val="21"/>
        <w:ind w:firstLine="480"/>
        <w:rPr>
          <w:rFonts w:ascii="仿宋" w:eastAsia="仿宋" w:hAnsi="仿宋"/>
        </w:rPr>
      </w:pPr>
      <w:r w:rsidRPr="004C72F2">
        <w:rPr>
          <w:rFonts w:ascii="仿宋" w:eastAsia="仿宋" w:hAnsi="仿宋" w:hint="eastAsia"/>
        </w:rPr>
        <w:t>2、乙方须指派专人负责与甲方联系售后服务事宜。</w:t>
      </w:r>
      <w:r w:rsidRPr="004C72F2">
        <w:rPr>
          <w:rFonts w:eastAsia="仿宋" w:cs="Calibri"/>
        </w:rPr>
        <w:t> </w:t>
      </w:r>
    </w:p>
    <w:p w14:paraId="557927FC" w14:textId="77777777" w:rsidR="00EC4AC3" w:rsidRPr="004C72F2" w:rsidRDefault="007B6747" w:rsidP="00E902A4">
      <w:pPr>
        <w:pStyle w:val="2"/>
        <w:spacing w:line="400" w:lineRule="exact"/>
        <w:ind w:firstLineChars="200" w:firstLine="482"/>
        <w:rPr>
          <w:rFonts w:ascii="仿宋" w:eastAsia="仿宋" w:hAnsi="仿宋"/>
          <w:sz w:val="24"/>
          <w:szCs w:val="24"/>
        </w:rPr>
      </w:pPr>
      <w:bookmarkStart w:id="219" w:name="_Toc217446113"/>
      <w:r w:rsidRPr="004C72F2">
        <w:rPr>
          <w:rFonts w:ascii="仿宋" w:eastAsia="仿宋" w:hAnsi="仿宋" w:hint="eastAsia"/>
          <w:sz w:val="24"/>
          <w:szCs w:val="24"/>
        </w:rPr>
        <w:t>七、违约责任</w:t>
      </w:r>
      <w:bookmarkEnd w:id="219"/>
    </w:p>
    <w:p w14:paraId="23FFD726" w14:textId="77777777" w:rsidR="00EC4AC3" w:rsidRPr="004C72F2" w:rsidRDefault="007B6747">
      <w:pPr>
        <w:pStyle w:val="21"/>
        <w:ind w:firstLine="480"/>
        <w:rPr>
          <w:rFonts w:ascii="仿宋" w:eastAsia="仿宋" w:hAnsi="仿宋"/>
        </w:rPr>
      </w:pPr>
      <w:r w:rsidRPr="004C72F2">
        <w:rPr>
          <w:rFonts w:ascii="仿宋" w:eastAsia="仿宋" w:hAnsi="仿宋" w:hint="eastAsia"/>
        </w:rPr>
        <w:t>1、甲方违约责任</w:t>
      </w:r>
    </w:p>
    <w:p w14:paraId="28ED9629" w14:textId="77777777" w:rsidR="00EC4AC3" w:rsidRPr="004C72F2" w:rsidRDefault="007B6747">
      <w:pPr>
        <w:pStyle w:val="21"/>
        <w:ind w:firstLine="480"/>
        <w:rPr>
          <w:rFonts w:ascii="仿宋" w:eastAsia="仿宋" w:hAnsi="仿宋"/>
        </w:rPr>
      </w:pPr>
      <w:r w:rsidRPr="004C72F2">
        <w:rPr>
          <w:rFonts w:ascii="仿宋" w:eastAsia="仿宋" w:hAnsi="仿宋" w:hint="eastAsia"/>
        </w:rPr>
        <w:t>（1） 甲方无正当理由拒收货物的，甲方应偿付合同总价百分之  的违约金；</w:t>
      </w:r>
    </w:p>
    <w:p w14:paraId="3DA67611" w14:textId="77777777" w:rsidR="00EC4AC3" w:rsidRPr="004C72F2" w:rsidRDefault="007B6747">
      <w:pPr>
        <w:pStyle w:val="21"/>
        <w:ind w:firstLine="480"/>
        <w:rPr>
          <w:rFonts w:ascii="仿宋" w:eastAsia="仿宋" w:hAnsi="仿宋"/>
        </w:rPr>
      </w:pPr>
      <w:r w:rsidRPr="004C72F2">
        <w:rPr>
          <w:rFonts w:ascii="仿宋" w:eastAsia="仿宋" w:hAnsi="仿宋" w:hint="eastAsia"/>
        </w:rPr>
        <w:t>（2） 甲方逾期支付货款的，除应及时付足货款外，应向乙方偿付欠款总额万分之/天的违约金；逾期付款超过天的，乙方有权终止合同；</w:t>
      </w:r>
    </w:p>
    <w:p w14:paraId="360C357B" w14:textId="77777777" w:rsidR="00EC4AC3" w:rsidRPr="004C72F2" w:rsidRDefault="007B6747">
      <w:pPr>
        <w:pStyle w:val="21"/>
        <w:ind w:firstLine="480"/>
        <w:rPr>
          <w:rFonts w:ascii="仿宋" w:eastAsia="仿宋" w:hAnsi="仿宋"/>
        </w:rPr>
      </w:pPr>
      <w:r w:rsidRPr="004C72F2">
        <w:rPr>
          <w:rFonts w:ascii="仿宋" w:eastAsia="仿宋" w:hAnsi="仿宋" w:hint="eastAsia"/>
        </w:rPr>
        <w:t>（3） 甲方偿付的违约金不足以弥补乙方损失的，还应按乙方损失尚未弥补的部分，支付赔偿金给乙方。</w:t>
      </w:r>
    </w:p>
    <w:p w14:paraId="0D6C7838" w14:textId="77777777" w:rsidR="00EC4AC3" w:rsidRPr="004C72F2" w:rsidRDefault="007B6747">
      <w:pPr>
        <w:pStyle w:val="21"/>
        <w:ind w:firstLine="480"/>
        <w:rPr>
          <w:rFonts w:ascii="仿宋" w:eastAsia="仿宋" w:hAnsi="仿宋"/>
        </w:rPr>
      </w:pPr>
      <w:r w:rsidRPr="004C72F2">
        <w:rPr>
          <w:rFonts w:ascii="仿宋" w:eastAsia="仿宋" w:hAnsi="仿宋" w:hint="eastAsia"/>
        </w:rPr>
        <w:t>2、乙方违约责任</w:t>
      </w:r>
    </w:p>
    <w:p w14:paraId="154CA93B" w14:textId="77777777" w:rsidR="00EC4AC3" w:rsidRPr="004C72F2" w:rsidRDefault="007B6747">
      <w:pPr>
        <w:pStyle w:val="21"/>
        <w:ind w:firstLine="480"/>
        <w:rPr>
          <w:rFonts w:ascii="仿宋" w:eastAsia="仿宋" w:hAnsi="仿宋"/>
        </w:rPr>
      </w:pPr>
      <w:r w:rsidRPr="004C72F2">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3904E858" w14:textId="77777777" w:rsidR="00EC4AC3" w:rsidRPr="004C72F2" w:rsidRDefault="007B6747">
      <w:pPr>
        <w:pStyle w:val="21"/>
        <w:ind w:firstLine="480"/>
        <w:rPr>
          <w:rFonts w:ascii="仿宋" w:eastAsia="仿宋" w:hAnsi="仿宋"/>
        </w:rPr>
      </w:pPr>
      <w:r w:rsidRPr="004C72F2">
        <w:rPr>
          <w:rFonts w:ascii="仿宋" w:eastAsia="仿宋" w:hAnsi="仿宋" w:hint="eastAsia"/>
        </w:rPr>
        <w:t>（2）乙方不能交付货物或逾期交付货物而违约的，除应及时交足货物外，应向甲方偿付逾期交货部分货款总额的万分之/天的违约金；逾期交货超过</w:t>
      </w:r>
      <w:r w:rsidRPr="004C72F2">
        <w:rPr>
          <w:rFonts w:ascii="仿宋" w:eastAsia="仿宋" w:hAnsi="仿宋" w:hint="eastAsia"/>
          <w:szCs w:val="21"/>
        </w:rPr>
        <w:t>XX</w:t>
      </w:r>
      <w:r w:rsidRPr="004C72F2">
        <w:rPr>
          <w:rFonts w:ascii="仿宋" w:eastAsia="仿宋" w:hAnsi="仿宋" w:hint="eastAsia"/>
        </w:rPr>
        <w:lastRenderedPageBreak/>
        <w:t>天，甲方有权终止合同，乙方则应按合同总价的百分之的款额向甲方偿付赔偿金，并须全额退还甲方已经付给乙方的货款及其利息。</w:t>
      </w:r>
    </w:p>
    <w:p w14:paraId="0C523C62" w14:textId="77777777" w:rsidR="00EC4AC3" w:rsidRPr="004C72F2" w:rsidRDefault="007B6747">
      <w:pPr>
        <w:pStyle w:val="21"/>
        <w:ind w:firstLine="480"/>
        <w:rPr>
          <w:rFonts w:ascii="仿宋" w:eastAsia="仿宋" w:hAnsi="仿宋"/>
        </w:rPr>
      </w:pPr>
      <w:r w:rsidRPr="004C72F2">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49E328DC" w14:textId="77777777" w:rsidR="00EC4AC3" w:rsidRPr="004C72F2" w:rsidRDefault="007B6747">
      <w:pPr>
        <w:pStyle w:val="21"/>
        <w:ind w:firstLine="480"/>
        <w:rPr>
          <w:rFonts w:ascii="仿宋" w:eastAsia="仿宋" w:hAnsi="仿宋"/>
        </w:rPr>
      </w:pPr>
      <w:r w:rsidRPr="004C72F2">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2AA34EAC" w14:textId="77777777" w:rsidR="00EC4AC3" w:rsidRPr="004C72F2" w:rsidRDefault="007B6747">
      <w:pPr>
        <w:pStyle w:val="21"/>
        <w:ind w:firstLine="480"/>
        <w:rPr>
          <w:rFonts w:ascii="仿宋" w:eastAsia="仿宋" w:hAnsi="仿宋"/>
        </w:rPr>
      </w:pPr>
      <w:r w:rsidRPr="004C72F2">
        <w:rPr>
          <w:rFonts w:ascii="仿宋" w:eastAsia="仿宋" w:hAnsi="仿宋" w:hint="eastAsia"/>
        </w:rPr>
        <w:t>（5）乙方偿付的违约金不足以弥补甲方损失的，还应按甲方损失尚未弥补的部分，支付赔偿金给甲方。</w:t>
      </w:r>
    </w:p>
    <w:p w14:paraId="560DF2A7" w14:textId="77777777" w:rsidR="00EC4AC3" w:rsidRPr="004C72F2" w:rsidRDefault="007B6747" w:rsidP="00E902A4">
      <w:pPr>
        <w:pStyle w:val="2"/>
        <w:spacing w:line="400" w:lineRule="exact"/>
        <w:ind w:firstLineChars="200" w:firstLine="482"/>
        <w:rPr>
          <w:rFonts w:ascii="仿宋" w:eastAsia="仿宋" w:hAnsi="仿宋"/>
          <w:sz w:val="24"/>
          <w:szCs w:val="24"/>
        </w:rPr>
      </w:pPr>
      <w:bookmarkStart w:id="220" w:name="_Toc217446114"/>
      <w:r w:rsidRPr="004C72F2">
        <w:rPr>
          <w:rFonts w:ascii="仿宋" w:eastAsia="仿宋" w:hAnsi="仿宋" w:hint="eastAsia"/>
          <w:sz w:val="24"/>
          <w:szCs w:val="24"/>
        </w:rPr>
        <w:t>八、争议解决办法</w:t>
      </w:r>
      <w:bookmarkEnd w:id="220"/>
    </w:p>
    <w:p w14:paraId="7022C629" w14:textId="77777777" w:rsidR="00EC4AC3" w:rsidRPr="004C72F2" w:rsidRDefault="007B6747">
      <w:pPr>
        <w:pStyle w:val="21"/>
        <w:ind w:firstLine="480"/>
        <w:rPr>
          <w:rFonts w:ascii="仿宋" w:eastAsia="仿宋" w:hAnsi="仿宋"/>
        </w:rPr>
      </w:pPr>
      <w:r w:rsidRPr="004C72F2">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0118F667" w14:textId="77777777" w:rsidR="00EC4AC3" w:rsidRPr="004C72F2" w:rsidRDefault="007B6747">
      <w:pPr>
        <w:pStyle w:val="21"/>
        <w:ind w:firstLine="480"/>
        <w:rPr>
          <w:rFonts w:ascii="仿宋" w:eastAsia="仿宋" w:hAnsi="仿宋"/>
        </w:rPr>
      </w:pPr>
      <w:r w:rsidRPr="004C72F2">
        <w:rPr>
          <w:rFonts w:ascii="仿宋" w:eastAsia="仿宋" w:hAnsi="仿宋" w:hint="eastAsia"/>
        </w:rPr>
        <w:t>2、合同履行期间,若双方发生争议，可协商或由有关部门调解解决，协商或调解不成的，由当事人依法维护其合法权益。</w:t>
      </w:r>
    </w:p>
    <w:p w14:paraId="35B18949" w14:textId="77777777" w:rsidR="00EC4AC3" w:rsidRPr="004C72F2" w:rsidRDefault="007B6747" w:rsidP="00E902A4">
      <w:pPr>
        <w:pStyle w:val="2"/>
        <w:spacing w:line="400" w:lineRule="exact"/>
        <w:ind w:firstLineChars="200" w:firstLine="482"/>
        <w:rPr>
          <w:rFonts w:ascii="仿宋" w:eastAsia="仿宋" w:hAnsi="仿宋"/>
          <w:sz w:val="24"/>
          <w:szCs w:val="24"/>
        </w:rPr>
      </w:pPr>
      <w:bookmarkStart w:id="221" w:name="_Toc217446115"/>
      <w:r w:rsidRPr="004C72F2">
        <w:rPr>
          <w:rFonts w:ascii="仿宋" w:eastAsia="仿宋" w:hAnsi="仿宋" w:hint="eastAsia"/>
          <w:sz w:val="24"/>
          <w:szCs w:val="24"/>
        </w:rPr>
        <w:t>九、其他</w:t>
      </w:r>
      <w:bookmarkEnd w:id="221"/>
    </w:p>
    <w:p w14:paraId="76EC9460" w14:textId="77777777" w:rsidR="00EC4AC3" w:rsidRPr="004C72F2" w:rsidRDefault="007B6747">
      <w:pPr>
        <w:pStyle w:val="21"/>
        <w:ind w:firstLine="480"/>
        <w:rPr>
          <w:rFonts w:ascii="仿宋" w:eastAsia="仿宋" w:hAnsi="仿宋"/>
        </w:rPr>
      </w:pPr>
      <w:r w:rsidRPr="004C72F2">
        <w:rPr>
          <w:rFonts w:ascii="仿宋" w:eastAsia="仿宋" w:hAnsi="仿宋" w:hint="eastAsia"/>
        </w:rPr>
        <w:t>1、如有未尽事宜，由双方依法订立补充合同。</w:t>
      </w:r>
    </w:p>
    <w:p w14:paraId="6D0530E4" w14:textId="77777777" w:rsidR="00EC4AC3" w:rsidRPr="004C72F2" w:rsidRDefault="007B6747">
      <w:pPr>
        <w:pStyle w:val="21"/>
        <w:ind w:firstLine="480"/>
        <w:rPr>
          <w:rFonts w:ascii="仿宋" w:eastAsia="仿宋" w:hAnsi="仿宋"/>
        </w:rPr>
      </w:pPr>
      <w:r w:rsidRPr="004C72F2">
        <w:rPr>
          <w:rFonts w:ascii="仿宋" w:eastAsia="仿宋" w:hAnsi="仿宋" w:hint="eastAsia"/>
        </w:rPr>
        <w:t>2、本合同一式六份，自双方签章之日起生效。甲方三份，乙方、政府采购管理部门、采购代理机构各一份。</w:t>
      </w:r>
    </w:p>
    <w:p w14:paraId="7B318B24" w14:textId="77777777" w:rsidR="00EC4AC3" w:rsidRPr="004C72F2" w:rsidRDefault="00EC4AC3">
      <w:pPr>
        <w:spacing w:line="400" w:lineRule="exact"/>
        <w:rPr>
          <w:rFonts w:ascii="仿宋" w:eastAsia="仿宋" w:hAnsi="仿宋"/>
          <w:sz w:val="24"/>
        </w:rPr>
      </w:pPr>
    </w:p>
    <w:p w14:paraId="36B3EF12"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 xml:space="preserve">甲方：   （盖章）   </w:t>
      </w:r>
      <w:r w:rsidRPr="004C72F2">
        <w:rPr>
          <w:rFonts w:ascii="仿宋" w:eastAsia="仿宋" w:hAnsi="仿宋" w:hint="eastAsia"/>
          <w:sz w:val="24"/>
        </w:rPr>
        <w:tab/>
      </w:r>
      <w:r w:rsidRPr="004C72F2">
        <w:rPr>
          <w:rFonts w:ascii="仿宋" w:eastAsia="仿宋" w:hAnsi="仿宋" w:hint="eastAsia"/>
          <w:sz w:val="24"/>
        </w:rPr>
        <w:tab/>
      </w:r>
      <w:r w:rsidRPr="004C72F2">
        <w:rPr>
          <w:rFonts w:ascii="仿宋" w:eastAsia="仿宋" w:hAnsi="仿宋" w:hint="eastAsia"/>
          <w:sz w:val="24"/>
        </w:rPr>
        <w:tab/>
        <w:t xml:space="preserve">       乙方：   （盖章）</w:t>
      </w:r>
    </w:p>
    <w:p w14:paraId="2FE75D48"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法定代表人/单位负责人（授权代表）：            法定代表人/单位负责人（授权代表）：</w:t>
      </w:r>
    </w:p>
    <w:p w14:paraId="59F26188"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地    址：                         地    址：</w:t>
      </w:r>
    </w:p>
    <w:p w14:paraId="42947818"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开户银行：                         开户银行：</w:t>
      </w:r>
    </w:p>
    <w:p w14:paraId="54D01AD1"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lastRenderedPageBreak/>
        <w:t>账号：                             账号：</w:t>
      </w:r>
    </w:p>
    <w:p w14:paraId="4EA1A58F"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电    话：                         电    话：</w:t>
      </w:r>
    </w:p>
    <w:p w14:paraId="2A592C6D" w14:textId="77777777" w:rsidR="00EC4AC3" w:rsidRPr="004C72F2" w:rsidRDefault="007B6747">
      <w:pPr>
        <w:spacing w:line="400" w:lineRule="exact"/>
        <w:ind w:firstLineChars="200" w:firstLine="480"/>
        <w:rPr>
          <w:rFonts w:ascii="仿宋" w:eastAsia="仿宋" w:hAnsi="仿宋"/>
          <w:sz w:val="24"/>
        </w:rPr>
      </w:pPr>
      <w:r w:rsidRPr="004C72F2">
        <w:rPr>
          <w:rFonts w:ascii="仿宋" w:eastAsia="仿宋" w:hAnsi="仿宋" w:hint="eastAsia"/>
          <w:sz w:val="24"/>
        </w:rPr>
        <w:t>传    真：                         传    真：</w:t>
      </w:r>
    </w:p>
    <w:p w14:paraId="3A0A2465" w14:textId="77777777" w:rsidR="00EC4AC3" w:rsidRPr="004C72F2" w:rsidRDefault="007B6747">
      <w:pPr>
        <w:spacing w:line="400" w:lineRule="exact"/>
        <w:ind w:firstLineChars="200" w:firstLine="420"/>
        <w:rPr>
          <w:rFonts w:ascii="仿宋" w:eastAsia="仿宋" w:hAnsi="仿宋"/>
          <w:szCs w:val="21"/>
        </w:rPr>
      </w:pPr>
      <w:r w:rsidRPr="004C72F2">
        <w:rPr>
          <w:rFonts w:ascii="仿宋" w:eastAsia="仿宋" w:hAnsi="仿宋" w:hint="eastAsia"/>
        </w:rPr>
        <w:t>签约日期：</w:t>
      </w:r>
      <w:r w:rsidRPr="004C72F2">
        <w:rPr>
          <w:rFonts w:ascii="仿宋" w:eastAsia="仿宋" w:hAnsi="仿宋" w:hint="eastAsia"/>
          <w:szCs w:val="21"/>
        </w:rPr>
        <w:t>XX</w:t>
      </w:r>
      <w:r w:rsidRPr="004C72F2">
        <w:rPr>
          <w:rFonts w:ascii="仿宋" w:eastAsia="仿宋" w:hAnsi="仿宋" w:hint="eastAsia"/>
        </w:rPr>
        <w:t>年</w:t>
      </w:r>
      <w:r w:rsidRPr="004C72F2">
        <w:rPr>
          <w:rFonts w:ascii="仿宋" w:eastAsia="仿宋" w:hAnsi="仿宋" w:hint="eastAsia"/>
          <w:szCs w:val="21"/>
        </w:rPr>
        <w:t>XX</w:t>
      </w:r>
      <w:r w:rsidRPr="004C72F2">
        <w:rPr>
          <w:rFonts w:ascii="仿宋" w:eastAsia="仿宋" w:hAnsi="仿宋" w:hint="eastAsia"/>
        </w:rPr>
        <w:t>月</w:t>
      </w:r>
      <w:r w:rsidRPr="004C72F2">
        <w:rPr>
          <w:rFonts w:ascii="仿宋" w:eastAsia="仿宋" w:hAnsi="仿宋" w:hint="eastAsia"/>
          <w:szCs w:val="21"/>
        </w:rPr>
        <w:t>XX</w:t>
      </w:r>
      <w:r w:rsidRPr="004C72F2">
        <w:rPr>
          <w:rFonts w:ascii="仿宋" w:eastAsia="仿宋" w:hAnsi="仿宋" w:hint="eastAsia"/>
        </w:rPr>
        <w:t xml:space="preserve">日 </w:t>
      </w:r>
      <w:r w:rsidRPr="004C72F2">
        <w:rPr>
          <w:rFonts w:ascii="仿宋" w:eastAsia="仿宋" w:hAnsi="仿宋" w:hint="eastAsia"/>
        </w:rPr>
        <w:tab/>
      </w:r>
      <w:r w:rsidRPr="004C72F2">
        <w:rPr>
          <w:rFonts w:ascii="仿宋" w:eastAsia="仿宋" w:hAnsi="仿宋" w:hint="eastAsia"/>
        </w:rPr>
        <w:tab/>
      </w:r>
      <w:r w:rsidRPr="004C72F2">
        <w:rPr>
          <w:rFonts w:ascii="仿宋" w:eastAsia="仿宋" w:hAnsi="仿宋" w:hint="eastAsia"/>
        </w:rPr>
        <w:tab/>
        <w:t>签约日期：</w:t>
      </w:r>
      <w:r w:rsidRPr="004C72F2">
        <w:rPr>
          <w:rFonts w:ascii="仿宋" w:eastAsia="仿宋" w:hAnsi="仿宋" w:hint="eastAsia"/>
          <w:szCs w:val="21"/>
        </w:rPr>
        <w:t>XX</w:t>
      </w:r>
      <w:r w:rsidRPr="004C72F2">
        <w:rPr>
          <w:rFonts w:ascii="仿宋" w:eastAsia="仿宋" w:hAnsi="仿宋" w:hint="eastAsia"/>
        </w:rPr>
        <w:t>年</w:t>
      </w:r>
      <w:r w:rsidRPr="004C72F2">
        <w:rPr>
          <w:rFonts w:ascii="仿宋" w:eastAsia="仿宋" w:hAnsi="仿宋" w:hint="eastAsia"/>
          <w:szCs w:val="21"/>
        </w:rPr>
        <w:t>XX</w:t>
      </w:r>
      <w:r w:rsidRPr="004C72F2">
        <w:rPr>
          <w:rFonts w:ascii="仿宋" w:eastAsia="仿宋" w:hAnsi="仿宋" w:hint="eastAsia"/>
        </w:rPr>
        <w:t>月</w:t>
      </w:r>
      <w:r w:rsidRPr="004C72F2">
        <w:rPr>
          <w:rFonts w:ascii="仿宋" w:eastAsia="仿宋" w:hAnsi="仿宋" w:hint="eastAsia"/>
          <w:szCs w:val="21"/>
        </w:rPr>
        <w:t>XX日</w:t>
      </w:r>
    </w:p>
    <w:p w14:paraId="32230584" w14:textId="0DD6D080" w:rsidR="00EC4AC3" w:rsidRPr="004C72F2" w:rsidRDefault="007B6747" w:rsidP="00E36E25">
      <w:pPr>
        <w:spacing w:beforeLines="50" w:before="156" w:afterLines="50" w:after="156"/>
        <w:rPr>
          <w:rFonts w:ascii="仿宋" w:eastAsia="仿宋" w:hAnsi="仿宋"/>
          <w:b/>
          <w:sz w:val="24"/>
          <w:szCs w:val="28"/>
        </w:rPr>
      </w:pPr>
      <w:r w:rsidRPr="004C72F2">
        <w:rPr>
          <w:rFonts w:ascii="仿宋" w:eastAsia="仿宋" w:hAnsi="仿宋" w:hint="eastAsia"/>
          <w:szCs w:val="21"/>
        </w:rPr>
        <w:br w:type="page"/>
      </w:r>
      <w:r w:rsidRPr="004C72F2">
        <w:rPr>
          <w:rFonts w:ascii="仿宋" w:eastAsia="仿宋" w:hAnsi="仿宋" w:hint="eastAsia"/>
          <w:b/>
          <w:sz w:val="24"/>
          <w:szCs w:val="28"/>
        </w:rPr>
        <w:lastRenderedPageBreak/>
        <w:t>附件一：温馨提示</w:t>
      </w:r>
    </w:p>
    <w:p w14:paraId="7521A0CB" w14:textId="17C4CF38" w:rsidR="00CA5FC2" w:rsidRPr="004C72F2" w:rsidRDefault="00CA5FC2" w:rsidP="001C72EE">
      <w:pPr>
        <w:spacing w:line="360" w:lineRule="auto"/>
        <w:ind w:leftChars="114" w:left="239"/>
        <w:rPr>
          <w:rFonts w:ascii="仿宋" w:eastAsia="仿宋" w:hAnsi="仿宋"/>
          <w:sz w:val="24"/>
        </w:rPr>
      </w:pPr>
      <w:r w:rsidRPr="004C72F2">
        <w:rPr>
          <w:rFonts w:ascii="仿宋" w:eastAsia="仿宋" w:hAnsi="仿宋" w:hint="eastAsia"/>
          <w:sz w:val="24"/>
        </w:rPr>
        <w:t>1.开标后，中标结果公告发布网站为：四川政府采购网</w:t>
      </w:r>
    </w:p>
    <w:p w14:paraId="586BCEE5" w14:textId="602A7141" w:rsidR="00EC4AC3" w:rsidRPr="004C72F2" w:rsidRDefault="001C72EE" w:rsidP="001C72EE">
      <w:pPr>
        <w:spacing w:line="360" w:lineRule="auto"/>
        <w:ind w:leftChars="114" w:left="239"/>
        <w:rPr>
          <w:rFonts w:ascii="仿宋" w:eastAsia="仿宋" w:hAnsi="仿宋"/>
          <w:sz w:val="24"/>
        </w:rPr>
        <w:sectPr w:rsidR="00EC4AC3" w:rsidRPr="004C72F2">
          <w:pgSz w:w="11906" w:h="16838"/>
          <w:pgMar w:top="1440" w:right="1800" w:bottom="1440" w:left="1800" w:header="851" w:footer="992" w:gutter="0"/>
          <w:cols w:space="720"/>
          <w:docGrid w:type="lines" w:linePitch="312"/>
        </w:sectPr>
      </w:pPr>
      <w:r w:rsidRPr="004C72F2">
        <w:rPr>
          <w:rFonts w:ascii="仿宋" w:eastAsia="仿宋" w:hAnsi="仿宋"/>
          <w:sz w:val="24"/>
        </w:rPr>
        <w:t>2</w:t>
      </w:r>
      <w:r w:rsidR="00CA5FC2" w:rsidRPr="004C72F2">
        <w:rPr>
          <w:rFonts w:ascii="仿宋" w:eastAsia="仿宋" w:hAnsi="仿宋" w:hint="eastAsia"/>
          <w:sz w:val="24"/>
        </w:rPr>
        <w:t>.中标供应商需在我司指定网站（http://sale.scbid.net）上</w:t>
      </w:r>
      <w:proofErr w:type="gramStart"/>
      <w:r w:rsidR="00CA5FC2" w:rsidRPr="004C72F2">
        <w:rPr>
          <w:rFonts w:ascii="仿宋" w:eastAsia="仿宋" w:hAnsi="仿宋" w:hint="eastAsia"/>
          <w:sz w:val="24"/>
        </w:rPr>
        <w:t>传有效</w:t>
      </w:r>
      <w:proofErr w:type="gramEnd"/>
      <w:r w:rsidR="00CA5FC2" w:rsidRPr="004C72F2">
        <w:rPr>
          <w:rFonts w:ascii="仿宋" w:eastAsia="仿宋" w:hAnsi="仿宋" w:hint="eastAsia"/>
          <w:sz w:val="24"/>
        </w:rPr>
        <w:t>的采购合同壹份（注意：①注册登录后在采购合同上传界面操作②合同上</w:t>
      </w:r>
      <w:proofErr w:type="gramStart"/>
      <w:r w:rsidR="00CA5FC2" w:rsidRPr="004C72F2">
        <w:rPr>
          <w:rFonts w:ascii="仿宋" w:eastAsia="仿宋" w:hAnsi="仿宋" w:hint="eastAsia"/>
          <w:sz w:val="24"/>
        </w:rPr>
        <w:t>传咨询</w:t>
      </w:r>
      <w:proofErr w:type="gramEnd"/>
      <w:r w:rsidR="00CA5FC2" w:rsidRPr="004C72F2">
        <w:rPr>
          <w:rFonts w:ascii="仿宋" w:eastAsia="仿宋" w:hAnsi="仿宋" w:hint="eastAsia"/>
          <w:sz w:val="24"/>
        </w:rPr>
        <w:t>电话：</w:t>
      </w:r>
      <w:r w:rsidR="00615BA3" w:rsidRPr="004C72F2">
        <w:rPr>
          <w:rFonts w:ascii="仿宋" w:eastAsia="仿宋" w:hAnsi="仿宋"/>
          <w:sz w:val="24"/>
        </w:rPr>
        <w:t>028-87797776-714</w:t>
      </w:r>
      <w:r w:rsidR="00CA5FC2" w:rsidRPr="004C72F2">
        <w:rPr>
          <w:rFonts w:ascii="仿宋" w:eastAsia="仿宋" w:hAnsi="仿宋" w:hint="eastAsia"/>
          <w:sz w:val="24"/>
        </w:rPr>
        <w:t>）。</w:t>
      </w:r>
    </w:p>
    <w:bookmarkEnd w:id="175"/>
    <w:p w14:paraId="2841837F" w14:textId="77777777" w:rsidR="00D551CA" w:rsidRPr="004C72F2" w:rsidRDefault="00D551CA" w:rsidP="00D551CA">
      <w:pPr>
        <w:spacing w:beforeLines="50" w:before="159" w:afterLines="50" w:after="159"/>
        <w:rPr>
          <w:rFonts w:ascii="仿宋" w:eastAsia="仿宋" w:hAnsi="仿宋"/>
          <w:b/>
          <w:sz w:val="28"/>
          <w:szCs w:val="28"/>
        </w:rPr>
      </w:pPr>
      <w:r w:rsidRPr="004C72F2">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E1660D" w:rsidRPr="004C72F2" w14:paraId="6282B7F9" w14:textId="77777777" w:rsidTr="006A64EE">
        <w:trPr>
          <w:trHeight w:val="668"/>
        </w:trPr>
        <w:tc>
          <w:tcPr>
            <w:tcW w:w="14314" w:type="dxa"/>
            <w:gridSpan w:val="7"/>
            <w:vAlign w:val="center"/>
          </w:tcPr>
          <w:p w14:paraId="745E58D4" w14:textId="77777777" w:rsidR="00D551CA" w:rsidRPr="004C72F2" w:rsidRDefault="00D551CA" w:rsidP="006A64EE">
            <w:pPr>
              <w:jc w:val="center"/>
              <w:textAlignment w:val="center"/>
              <w:rPr>
                <w:rFonts w:ascii="仿宋" w:eastAsia="仿宋" w:hAnsi="仿宋" w:cs="黑体"/>
                <w:b/>
                <w:sz w:val="36"/>
                <w:szCs w:val="36"/>
                <w:u w:val="single"/>
              </w:rPr>
            </w:pPr>
            <w:r w:rsidRPr="004C72F2">
              <w:rPr>
                <w:rFonts w:ascii="仿宋" w:eastAsia="仿宋" w:hAnsi="仿宋" w:cs="黑体" w:hint="eastAsia"/>
                <w:b/>
                <w:sz w:val="36"/>
                <w:szCs w:val="36"/>
                <w:u w:val="single"/>
              </w:rPr>
              <w:t>递交投标文件签收表</w:t>
            </w:r>
          </w:p>
        </w:tc>
      </w:tr>
      <w:tr w:rsidR="00E1660D" w:rsidRPr="004C72F2" w14:paraId="2214CDC5" w14:textId="77777777" w:rsidTr="006A64EE">
        <w:trPr>
          <w:trHeight w:val="463"/>
        </w:trPr>
        <w:tc>
          <w:tcPr>
            <w:tcW w:w="1276" w:type="dxa"/>
            <w:vAlign w:val="center"/>
          </w:tcPr>
          <w:p w14:paraId="4BD8A825" w14:textId="77777777" w:rsidR="00D551CA" w:rsidRPr="004C72F2" w:rsidRDefault="00D551CA" w:rsidP="006A64EE">
            <w:pPr>
              <w:widowControl/>
              <w:jc w:val="left"/>
              <w:textAlignment w:val="center"/>
              <w:rPr>
                <w:rFonts w:ascii="仿宋" w:eastAsia="仿宋" w:hAnsi="仿宋" w:cs="宋体"/>
                <w:b/>
                <w:sz w:val="22"/>
                <w:szCs w:val="22"/>
              </w:rPr>
            </w:pPr>
            <w:r w:rsidRPr="004C72F2">
              <w:rPr>
                <w:rFonts w:ascii="仿宋" w:eastAsia="仿宋" w:hAnsi="仿宋" w:cs="宋体" w:hint="eastAsia"/>
                <w:b/>
                <w:kern w:val="0"/>
                <w:sz w:val="22"/>
                <w:szCs w:val="22"/>
              </w:rPr>
              <w:t>项目名称：</w:t>
            </w:r>
          </w:p>
        </w:tc>
        <w:tc>
          <w:tcPr>
            <w:tcW w:w="7938" w:type="dxa"/>
            <w:gridSpan w:val="4"/>
            <w:vAlign w:val="center"/>
          </w:tcPr>
          <w:p w14:paraId="51B7615E" w14:textId="77777777" w:rsidR="00D551CA" w:rsidRPr="004C72F2" w:rsidRDefault="00D551CA" w:rsidP="006A64EE">
            <w:pPr>
              <w:jc w:val="left"/>
              <w:rPr>
                <w:rFonts w:ascii="仿宋" w:eastAsia="仿宋" w:hAnsi="仿宋" w:cs="宋体"/>
                <w:b/>
                <w:sz w:val="22"/>
                <w:szCs w:val="22"/>
              </w:rPr>
            </w:pPr>
          </w:p>
        </w:tc>
        <w:tc>
          <w:tcPr>
            <w:tcW w:w="2835" w:type="dxa"/>
            <w:vAlign w:val="center"/>
          </w:tcPr>
          <w:p w14:paraId="031F2965" w14:textId="77777777" w:rsidR="00D551CA" w:rsidRPr="004C72F2" w:rsidRDefault="00D551CA" w:rsidP="006A64EE">
            <w:pPr>
              <w:widowControl/>
              <w:ind w:right="990"/>
              <w:jc w:val="right"/>
              <w:textAlignment w:val="center"/>
              <w:rPr>
                <w:rFonts w:ascii="仿宋" w:eastAsia="仿宋" w:hAnsi="仿宋" w:cs="宋体"/>
                <w:b/>
                <w:sz w:val="22"/>
                <w:szCs w:val="22"/>
              </w:rPr>
            </w:pPr>
            <w:r w:rsidRPr="004C72F2">
              <w:rPr>
                <w:rFonts w:ascii="仿宋" w:eastAsia="仿宋" w:hAnsi="仿宋" w:cs="宋体" w:hint="eastAsia"/>
                <w:b/>
                <w:kern w:val="0"/>
                <w:sz w:val="22"/>
                <w:szCs w:val="22"/>
              </w:rPr>
              <w:t>招标编号：</w:t>
            </w:r>
          </w:p>
        </w:tc>
        <w:tc>
          <w:tcPr>
            <w:tcW w:w="2265" w:type="dxa"/>
            <w:vAlign w:val="center"/>
          </w:tcPr>
          <w:p w14:paraId="5D83BDCA" w14:textId="77777777" w:rsidR="00D551CA" w:rsidRPr="004C72F2" w:rsidRDefault="00D551CA" w:rsidP="006A64EE">
            <w:pPr>
              <w:rPr>
                <w:rFonts w:ascii="仿宋" w:eastAsia="仿宋" w:hAnsi="仿宋" w:cs="宋体"/>
                <w:b/>
                <w:sz w:val="22"/>
                <w:szCs w:val="22"/>
              </w:rPr>
            </w:pPr>
          </w:p>
        </w:tc>
      </w:tr>
      <w:tr w:rsidR="00E1660D" w:rsidRPr="004C72F2" w14:paraId="19589CD0" w14:textId="77777777" w:rsidTr="006A64EE">
        <w:trPr>
          <w:trHeight w:val="463"/>
        </w:trPr>
        <w:tc>
          <w:tcPr>
            <w:tcW w:w="1276" w:type="dxa"/>
            <w:tcBorders>
              <w:bottom w:val="single" w:sz="12" w:space="0" w:color="000000"/>
            </w:tcBorders>
            <w:vAlign w:val="center"/>
          </w:tcPr>
          <w:p w14:paraId="1326D1D1" w14:textId="77777777" w:rsidR="00D551CA" w:rsidRPr="004C72F2" w:rsidRDefault="00D551CA" w:rsidP="006A64EE">
            <w:pPr>
              <w:widowControl/>
              <w:jc w:val="left"/>
              <w:textAlignment w:val="center"/>
              <w:rPr>
                <w:rFonts w:ascii="仿宋" w:eastAsia="仿宋" w:hAnsi="仿宋" w:cs="宋体"/>
                <w:b/>
                <w:sz w:val="22"/>
                <w:szCs w:val="22"/>
              </w:rPr>
            </w:pPr>
            <w:r w:rsidRPr="004C72F2">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534BEAD5" w14:textId="77777777" w:rsidR="00D551CA" w:rsidRPr="004C72F2" w:rsidRDefault="00D551CA" w:rsidP="006A64EE">
            <w:pPr>
              <w:rPr>
                <w:rFonts w:ascii="仿宋" w:eastAsia="仿宋" w:hAnsi="仿宋" w:cs="宋体"/>
                <w:b/>
                <w:sz w:val="22"/>
                <w:szCs w:val="22"/>
              </w:rPr>
            </w:pPr>
          </w:p>
        </w:tc>
        <w:tc>
          <w:tcPr>
            <w:tcW w:w="1747" w:type="dxa"/>
            <w:tcBorders>
              <w:bottom w:val="single" w:sz="12" w:space="0" w:color="000000"/>
            </w:tcBorders>
            <w:vAlign w:val="center"/>
          </w:tcPr>
          <w:p w14:paraId="227CD827" w14:textId="77777777" w:rsidR="00D551CA" w:rsidRPr="004C72F2" w:rsidRDefault="00D551CA" w:rsidP="006A64EE">
            <w:pPr>
              <w:rPr>
                <w:rFonts w:ascii="仿宋" w:eastAsia="仿宋" w:hAnsi="仿宋" w:cs="宋体"/>
                <w:b/>
                <w:sz w:val="22"/>
                <w:szCs w:val="22"/>
              </w:rPr>
            </w:pPr>
          </w:p>
        </w:tc>
        <w:tc>
          <w:tcPr>
            <w:tcW w:w="4383" w:type="dxa"/>
            <w:gridSpan w:val="2"/>
            <w:tcBorders>
              <w:bottom w:val="single" w:sz="12" w:space="0" w:color="000000"/>
            </w:tcBorders>
            <w:vAlign w:val="center"/>
          </w:tcPr>
          <w:p w14:paraId="2A7D23CA" w14:textId="77777777" w:rsidR="00D551CA" w:rsidRPr="004C72F2" w:rsidRDefault="00D551CA" w:rsidP="006A64EE">
            <w:pPr>
              <w:rPr>
                <w:rFonts w:ascii="仿宋" w:eastAsia="仿宋" w:hAnsi="仿宋" w:cs="宋体"/>
              </w:rPr>
            </w:pPr>
          </w:p>
        </w:tc>
        <w:tc>
          <w:tcPr>
            <w:tcW w:w="2835" w:type="dxa"/>
            <w:tcBorders>
              <w:bottom w:val="single" w:sz="12" w:space="0" w:color="000000"/>
            </w:tcBorders>
            <w:vAlign w:val="center"/>
          </w:tcPr>
          <w:p w14:paraId="1DD2CB23" w14:textId="77777777" w:rsidR="00D551CA" w:rsidRPr="004C72F2" w:rsidRDefault="00D551CA" w:rsidP="006A64EE">
            <w:pPr>
              <w:widowControl/>
              <w:ind w:right="990"/>
              <w:jc w:val="right"/>
              <w:textAlignment w:val="center"/>
              <w:rPr>
                <w:rFonts w:ascii="仿宋" w:eastAsia="仿宋" w:hAnsi="仿宋" w:cs="宋体"/>
                <w:b/>
                <w:sz w:val="22"/>
                <w:szCs w:val="22"/>
              </w:rPr>
            </w:pPr>
            <w:r w:rsidRPr="004C72F2">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3AC7AD85" w14:textId="77777777" w:rsidR="00D551CA" w:rsidRPr="004C72F2" w:rsidRDefault="00D551CA" w:rsidP="006A64EE">
            <w:pPr>
              <w:rPr>
                <w:rFonts w:ascii="仿宋" w:eastAsia="仿宋" w:hAnsi="仿宋" w:cs="宋体"/>
                <w:b/>
                <w:sz w:val="22"/>
                <w:szCs w:val="22"/>
              </w:rPr>
            </w:pPr>
          </w:p>
        </w:tc>
      </w:tr>
      <w:tr w:rsidR="00E1660D" w:rsidRPr="004C72F2" w14:paraId="3F6181FE" w14:textId="77777777" w:rsidTr="006A64EE">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78494B3" w14:textId="77777777" w:rsidR="00D551CA" w:rsidRPr="004C72F2" w:rsidRDefault="00D551CA" w:rsidP="006A64EE">
            <w:pPr>
              <w:jc w:val="center"/>
              <w:textAlignment w:val="center"/>
              <w:rPr>
                <w:rFonts w:ascii="仿宋" w:eastAsia="仿宋" w:hAnsi="仿宋" w:cs="宋体"/>
                <w:b/>
                <w:szCs w:val="21"/>
              </w:rPr>
            </w:pPr>
            <w:proofErr w:type="gramStart"/>
            <w:r w:rsidRPr="004C72F2">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34499F9F" w14:textId="77777777" w:rsidR="00D551CA" w:rsidRPr="004C72F2" w:rsidRDefault="00D551CA" w:rsidP="006A64EE">
            <w:pPr>
              <w:jc w:val="center"/>
              <w:textAlignment w:val="center"/>
              <w:rPr>
                <w:rFonts w:ascii="仿宋" w:eastAsia="仿宋" w:hAnsi="仿宋" w:cs="宋体"/>
                <w:b/>
                <w:szCs w:val="21"/>
              </w:rPr>
            </w:pPr>
            <w:r w:rsidRPr="004C72F2">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077D75B3" w14:textId="77777777" w:rsidR="00D551CA" w:rsidRPr="004C72F2" w:rsidRDefault="00D551CA" w:rsidP="006A64EE">
            <w:pPr>
              <w:jc w:val="center"/>
              <w:textAlignment w:val="center"/>
              <w:rPr>
                <w:rFonts w:ascii="仿宋" w:eastAsia="仿宋" w:hAnsi="仿宋" w:cs="宋体"/>
                <w:b/>
                <w:szCs w:val="21"/>
              </w:rPr>
            </w:pPr>
            <w:r w:rsidRPr="004C72F2">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73190CD2" w14:textId="77777777" w:rsidR="00D551CA" w:rsidRPr="004C72F2" w:rsidRDefault="00D551CA" w:rsidP="006A64EE">
            <w:pPr>
              <w:jc w:val="center"/>
              <w:textAlignment w:val="center"/>
              <w:rPr>
                <w:rFonts w:ascii="仿宋" w:eastAsia="仿宋" w:hAnsi="仿宋" w:cs="宋体"/>
                <w:b/>
                <w:szCs w:val="21"/>
              </w:rPr>
            </w:pPr>
            <w:r w:rsidRPr="004C72F2">
              <w:rPr>
                <w:rFonts w:ascii="仿宋" w:eastAsia="仿宋" w:hAnsi="仿宋" w:cs="宋体" w:hint="eastAsia"/>
                <w:b/>
                <w:szCs w:val="21"/>
              </w:rPr>
              <w:t>密封合格与否</w:t>
            </w:r>
          </w:p>
          <w:p w14:paraId="230DC85B" w14:textId="77777777" w:rsidR="00D551CA" w:rsidRPr="004C72F2" w:rsidRDefault="00D551CA" w:rsidP="006A64EE">
            <w:pPr>
              <w:jc w:val="center"/>
              <w:textAlignment w:val="center"/>
              <w:rPr>
                <w:rFonts w:ascii="仿宋" w:eastAsia="仿宋" w:hAnsi="仿宋" w:cs="宋体"/>
                <w:b/>
                <w:szCs w:val="21"/>
              </w:rPr>
            </w:pPr>
            <w:r w:rsidRPr="004C72F2">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62CC0C78" w14:textId="77777777" w:rsidR="00D551CA" w:rsidRPr="004C72F2" w:rsidRDefault="00D551CA" w:rsidP="006A64EE">
            <w:pPr>
              <w:jc w:val="center"/>
              <w:textAlignment w:val="center"/>
              <w:rPr>
                <w:rFonts w:ascii="仿宋" w:eastAsia="仿宋" w:hAnsi="仿宋" w:cs="宋体"/>
                <w:b/>
                <w:szCs w:val="21"/>
              </w:rPr>
            </w:pPr>
            <w:r w:rsidRPr="004C72F2">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49074763" w14:textId="77777777" w:rsidR="00D551CA" w:rsidRPr="004C72F2" w:rsidRDefault="00D551CA" w:rsidP="006A64EE">
            <w:pPr>
              <w:jc w:val="center"/>
              <w:textAlignment w:val="center"/>
              <w:rPr>
                <w:rFonts w:ascii="仿宋" w:eastAsia="仿宋" w:hAnsi="仿宋" w:cs="宋体"/>
                <w:b/>
                <w:szCs w:val="21"/>
              </w:rPr>
            </w:pPr>
            <w:r w:rsidRPr="004C72F2">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374A7B1B" w14:textId="77777777" w:rsidR="00D551CA" w:rsidRPr="004C72F2" w:rsidRDefault="00D551CA" w:rsidP="006A64EE">
            <w:pPr>
              <w:jc w:val="center"/>
              <w:textAlignment w:val="center"/>
              <w:rPr>
                <w:rFonts w:ascii="仿宋" w:eastAsia="仿宋" w:hAnsi="仿宋" w:cs="宋体"/>
                <w:b/>
                <w:szCs w:val="21"/>
              </w:rPr>
            </w:pPr>
            <w:r w:rsidRPr="004C72F2">
              <w:rPr>
                <w:rFonts w:ascii="仿宋" w:eastAsia="仿宋" w:hAnsi="仿宋" w:cs="宋体" w:hint="eastAsia"/>
                <w:b/>
                <w:szCs w:val="21"/>
              </w:rPr>
              <w:t>签收人</w:t>
            </w:r>
          </w:p>
        </w:tc>
      </w:tr>
      <w:tr w:rsidR="00E1660D" w:rsidRPr="004C72F2" w14:paraId="1DB0C899" w14:textId="77777777" w:rsidTr="006A64EE">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1AC4B62E" w14:textId="77777777" w:rsidR="00D551CA" w:rsidRPr="004C72F2" w:rsidRDefault="00D551CA" w:rsidP="006A64EE">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078DD270" w14:textId="77777777" w:rsidR="00D551CA" w:rsidRPr="004C72F2" w:rsidRDefault="00D551CA" w:rsidP="006A64EE">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66CED05A" w14:textId="77777777" w:rsidR="00D551CA" w:rsidRPr="004C72F2" w:rsidRDefault="00D551CA" w:rsidP="006A64EE">
            <w:pPr>
              <w:jc w:val="center"/>
              <w:textAlignment w:val="center"/>
              <w:rPr>
                <w:rStyle w:val="font31"/>
                <w:rFonts w:ascii="仿宋" w:eastAsia="仿宋" w:hAnsi="仿宋" w:hint="default"/>
                <w:color w:val="auto"/>
              </w:rPr>
            </w:pPr>
            <w:r w:rsidRPr="004C72F2">
              <w:rPr>
                <w:rStyle w:val="font31"/>
                <w:rFonts w:ascii="仿宋" w:eastAsia="仿宋" w:hAnsi="仿宋" w:hint="default"/>
                <w:color w:val="auto"/>
              </w:rPr>
              <w:t xml:space="preserve">  </w:t>
            </w:r>
          </w:p>
          <w:p w14:paraId="271BF958" w14:textId="77777777" w:rsidR="00D551CA" w:rsidRPr="004C72F2" w:rsidRDefault="00D551CA" w:rsidP="006A64EE">
            <w:pPr>
              <w:jc w:val="center"/>
              <w:textAlignment w:val="center"/>
              <w:rPr>
                <w:rFonts w:ascii="仿宋" w:eastAsia="仿宋" w:hAnsi="仿宋" w:cs="Eʩ"/>
                <w:szCs w:val="21"/>
                <w:u w:val="single"/>
              </w:rPr>
            </w:pPr>
            <w:r w:rsidRPr="004C72F2">
              <w:rPr>
                <w:rStyle w:val="font31"/>
                <w:rFonts w:ascii="仿宋" w:eastAsia="仿宋" w:hAnsi="仿宋" w:hint="default"/>
                <w:color w:val="auto"/>
              </w:rPr>
              <w:t>年  月  日</w:t>
            </w:r>
          </w:p>
          <w:p w14:paraId="773966FA" w14:textId="77777777" w:rsidR="00D551CA" w:rsidRPr="004C72F2" w:rsidRDefault="00D551CA" w:rsidP="006A64EE">
            <w:pPr>
              <w:jc w:val="center"/>
              <w:rPr>
                <w:rFonts w:ascii="仿宋" w:eastAsia="仿宋" w:hAnsi="仿宋" w:cs="Eʩ"/>
                <w:sz w:val="32"/>
                <w:szCs w:val="32"/>
              </w:rPr>
            </w:pPr>
            <w:r w:rsidRPr="004C72F2">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703085FE" w14:textId="77777777" w:rsidR="00D551CA" w:rsidRPr="004C72F2" w:rsidRDefault="00D551CA" w:rsidP="006A64EE">
            <w:pPr>
              <w:jc w:val="center"/>
              <w:textAlignment w:val="center"/>
              <w:rPr>
                <w:rFonts w:ascii="仿宋" w:eastAsia="仿宋" w:hAnsi="仿宋" w:cs="Eʩ"/>
                <w:szCs w:val="21"/>
              </w:rPr>
            </w:pPr>
            <w:r w:rsidRPr="004C72F2">
              <w:rPr>
                <w:rFonts w:ascii="仿宋" w:eastAsia="仿宋" w:hAnsi="仿宋" w:cs="黑体" w:hint="eastAsia"/>
                <w:szCs w:val="21"/>
              </w:rPr>
              <w:t>□</w:t>
            </w:r>
            <w:r w:rsidRPr="004C72F2">
              <w:rPr>
                <w:rFonts w:ascii="仿宋" w:eastAsia="仿宋" w:hAnsi="仿宋" w:cs="Eʩ" w:hint="eastAsia"/>
                <w:szCs w:val="21"/>
              </w:rPr>
              <w:t>是</w:t>
            </w:r>
          </w:p>
          <w:p w14:paraId="1091672C" w14:textId="77777777" w:rsidR="00D551CA" w:rsidRPr="004C72F2" w:rsidRDefault="00D551CA" w:rsidP="006A64EE">
            <w:pPr>
              <w:jc w:val="center"/>
              <w:textAlignment w:val="center"/>
              <w:rPr>
                <w:rFonts w:ascii="仿宋" w:eastAsia="仿宋" w:hAnsi="仿宋" w:cs="Eʩ"/>
                <w:szCs w:val="21"/>
              </w:rPr>
            </w:pPr>
          </w:p>
          <w:p w14:paraId="352FCD3D" w14:textId="77777777" w:rsidR="00D551CA" w:rsidRPr="004C72F2" w:rsidRDefault="00D551CA" w:rsidP="006A64EE">
            <w:pPr>
              <w:jc w:val="center"/>
              <w:textAlignment w:val="center"/>
              <w:rPr>
                <w:rFonts w:ascii="仿宋" w:eastAsia="仿宋" w:hAnsi="仿宋" w:cs="宋体"/>
                <w:b/>
                <w:bCs/>
                <w:szCs w:val="21"/>
              </w:rPr>
            </w:pPr>
            <w:r w:rsidRPr="004C72F2">
              <w:rPr>
                <w:rFonts w:ascii="仿宋" w:eastAsia="仿宋" w:hAnsi="仿宋" w:cs="黑体" w:hint="eastAsia"/>
                <w:szCs w:val="21"/>
              </w:rPr>
              <w:t>□</w:t>
            </w:r>
            <w:r w:rsidRPr="004C72F2">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05E1773A" w14:textId="1382DB35" w:rsidR="00D551CA" w:rsidRPr="004C72F2" w:rsidRDefault="00DD773B" w:rsidP="006A64EE">
            <w:pPr>
              <w:jc w:val="left"/>
              <w:textAlignment w:val="center"/>
              <w:rPr>
                <w:rFonts w:ascii="仿宋" w:eastAsia="仿宋" w:hAnsi="仿宋" w:cs="Eʩ"/>
                <w:szCs w:val="21"/>
                <w:u w:val="single"/>
              </w:rPr>
            </w:pPr>
            <w:r w:rsidRPr="004C72F2">
              <w:rPr>
                <w:rFonts w:ascii="仿宋" w:eastAsia="仿宋" w:hAnsi="仿宋" w:cs="宋体" w:hint="eastAsia"/>
                <w:szCs w:val="21"/>
              </w:rPr>
              <w:t>联系人</w:t>
            </w:r>
            <w:r w:rsidR="00D551CA" w:rsidRPr="004C72F2">
              <w:rPr>
                <w:rFonts w:ascii="仿宋" w:eastAsia="仿宋" w:hAnsi="仿宋"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35A7AC49" w14:textId="77777777" w:rsidR="00D551CA" w:rsidRPr="004C72F2" w:rsidRDefault="00D551CA" w:rsidP="006A64EE">
            <w:pPr>
              <w:jc w:val="center"/>
              <w:rPr>
                <w:rFonts w:ascii="仿宋" w:eastAsia="仿宋" w:hAnsi="仿宋" w:cs="宋体"/>
                <w:szCs w:val="21"/>
              </w:rPr>
            </w:pPr>
          </w:p>
          <w:p w14:paraId="7C89398B" w14:textId="77777777" w:rsidR="00D551CA" w:rsidRPr="004C72F2" w:rsidRDefault="00D551CA" w:rsidP="006A64EE">
            <w:pPr>
              <w:jc w:val="center"/>
              <w:rPr>
                <w:rFonts w:ascii="仿宋" w:eastAsia="仿宋" w:hAnsi="仿宋" w:cs="宋体"/>
                <w:szCs w:val="21"/>
              </w:rPr>
            </w:pPr>
            <w:r w:rsidRPr="004C72F2">
              <w:rPr>
                <w:rFonts w:ascii="仿宋" w:eastAsia="仿宋" w:hAnsi="仿宋" w:cs="宋体" w:hint="eastAsia"/>
                <w:szCs w:val="21"/>
              </w:rPr>
              <w:t>投标人代表签字：</w:t>
            </w:r>
          </w:p>
          <w:p w14:paraId="37717F36" w14:textId="77777777" w:rsidR="00D551CA" w:rsidRPr="004C72F2" w:rsidRDefault="00D551CA" w:rsidP="006A64EE">
            <w:pPr>
              <w:jc w:val="left"/>
              <w:rPr>
                <w:rFonts w:ascii="仿宋" w:eastAsia="仿宋" w:hAnsi="仿宋" w:cs="Eʩ"/>
                <w:sz w:val="32"/>
                <w:szCs w:val="32"/>
                <w:u w:val="single"/>
              </w:rPr>
            </w:pPr>
            <w:r w:rsidRPr="004C72F2">
              <w:rPr>
                <w:rFonts w:ascii="仿宋" w:eastAsia="仿宋" w:hAnsi="仿宋" w:cs="Eʩ"/>
                <w:sz w:val="32"/>
                <w:szCs w:val="32"/>
                <w:u w:val="single"/>
              </w:rPr>
              <w:t xml:space="preserve">         </w:t>
            </w:r>
            <w:r w:rsidRPr="004C72F2">
              <w:rPr>
                <w:rFonts w:ascii="仿宋" w:eastAsia="仿宋" w:hAnsi="仿宋" w:cs="Eʩ" w:hint="eastAsia"/>
                <w:sz w:val="32"/>
                <w:szCs w:val="32"/>
                <w:u w:val="single"/>
              </w:rPr>
              <w:t xml:space="preserve">    </w:t>
            </w:r>
            <w:r w:rsidRPr="004C72F2">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829FBE2" w14:textId="77777777" w:rsidR="00D551CA" w:rsidRPr="004C72F2" w:rsidRDefault="00D551CA" w:rsidP="006A64EE">
            <w:pPr>
              <w:textAlignment w:val="center"/>
              <w:rPr>
                <w:rFonts w:ascii="仿宋" w:eastAsia="仿宋" w:hAnsi="仿宋" w:cs="宋体"/>
                <w:szCs w:val="21"/>
              </w:rPr>
            </w:pPr>
          </w:p>
        </w:tc>
      </w:tr>
      <w:tr w:rsidR="00E1660D" w:rsidRPr="004C72F2" w14:paraId="393F37C3" w14:textId="77777777" w:rsidTr="006A64EE">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20C519A" w14:textId="77777777" w:rsidR="00D551CA" w:rsidRPr="004C72F2" w:rsidRDefault="00D551CA" w:rsidP="006A64E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DA34761" w14:textId="77777777" w:rsidR="00D551CA" w:rsidRPr="004C72F2" w:rsidRDefault="00D551CA" w:rsidP="006A64E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BF62431" w14:textId="77777777" w:rsidR="00D551CA" w:rsidRPr="004C72F2" w:rsidRDefault="00D551CA" w:rsidP="006A64EE">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7CD71801" w14:textId="77777777" w:rsidR="00D551CA" w:rsidRPr="004C72F2" w:rsidRDefault="00D551CA" w:rsidP="006A64EE">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62C0E502" w14:textId="13B77D81" w:rsidR="00D551CA" w:rsidRPr="004C72F2" w:rsidRDefault="00DD773B" w:rsidP="006A64EE">
            <w:pPr>
              <w:jc w:val="left"/>
              <w:textAlignment w:val="center"/>
              <w:rPr>
                <w:rFonts w:ascii="仿宋" w:eastAsia="仿宋" w:hAnsi="仿宋" w:cs="Eʩ"/>
                <w:b/>
                <w:bCs/>
                <w:szCs w:val="21"/>
                <w:u w:val="single"/>
              </w:rPr>
            </w:pPr>
            <w:r w:rsidRPr="004C72F2">
              <w:rPr>
                <w:rFonts w:ascii="仿宋" w:eastAsia="仿宋" w:hAnsi="仿宋" w:cs="宋体" w:hint="eastAsia"/>
                <w:szCs w:val="21"/>
              </w:rPr>
              <w:t>电话</w:t>
            </w:r>
            <w:r w:rsidR="00D551CA" w:rsidRPr="004C72F2">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1D1E674E" w14:textId="77777777" w:rsidR="00D551CA" w:rsidRPr="004C72F2" w:rsidRDefault="00D551CA" w:rsidP="006A64EE">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326DCC31" w14:textId="77777777" w:rsidR="00D551CA" w:rsidRPr="004C72F2" w:rsidRDefault="00D551CA" w:rsidP="006A64EE">
            <w:pPr>
              <w:textAlignment w:val="center"/>
              <w:rPr>
                <w:rFonts w:ascii="仿宋" w:eastAsia="仿宋" w:hAnsi="仿宋" w:cs="宋体"/>
                <w:szCs w:val="21"/>
              </w:rPr>
            </w:pPr>
          </w:p>
        </w:tc>
      </w:tr>
      <w:tr w:rsidR="00E1660D" w:rsidRPr="004C72F2" w14:paraId="686ADB99" w14:textId="77777777" w:rsidTr="006A64EE">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94B0403" w14:textId="77777777" w:rsidR="00D551CA" w:rsidRPr="004C72F2" w:rsidRDefault="00D551CA" w:rsidP="006A64E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DE5CE90" w14:textId="77777777" w:rsidR="00D551CA" w:rsidRPr="004C72F2" w:rsidRDefault="00D551CA" w:rsidP="006A64E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4326498" w14:textId="77777777" w:rsidR="00D551CA" w:rsidRPr="004C72F2" w:rsidRDefault="00D551CA" w:rsidP="006A64EE">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2C4A05D8" w14:textId="77777777" w:rsidR="00D551CA" w:rsidRPr="004C72F2" w:rsidRDefault="00D551CA" w:rsidP="006A64EE">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2ECEF527" w14:textId="34690394" w:rsidR="00D551CA" w:rsidRPr="004C72F2" w:rsidRDefault="00DD773B" w:rsidP="006A64EE">
            <w:pPr>
              <w:jc w:val="left"/>
              <w:textAlignment w:val="center"/>
              <w:rPr>
                <w:rFonts w:ascii="仿宋" w:eastAsia="仿宋" w:hAnsi="仿宋" w:cs="Eʩ"/>
                <w:szCs w:val="21"/>
                <w:u w:val="single"/>
              </w:rPr>
            </w:pPr>
            <w:r w:rsidRPr="004C72F2">
              <w:rPr>
                <w:rFonts w:ascii="仿宋" w:eastAsia="仿宋" w:hAnsi="仿宋" w:cs="宋体" w:hint="eastAsia"/>
                <w:szCs w:val="21"/>
              </w:rPr>
              <w:t>邮箱</w:t>
            </w:r>
            <w:r w:rsidR="00D551CA" w:rsidRPr="004C72F2">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549FB029" w14:textId="77777777" w:rsidR="00D551CA" w:rsidRPr="004C72F2" w:rsidRDefault="00D551CA" w:rsidP="006A64EE">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0D35EA51" w14:textId="77777777" w:rsidR="00D551CA" w:rsidRPr="004C72F2" w:rsidRDefault="00D551CA" w:rsidP="006A64EE">
            <w:pPr>
              <w:textAlignment w:val="center"/>
              <w:rPr>
                <w:rFonts w:ascii="仿宋" w:eastAsia="仿宋" w:hAnsi="仿宋" w:cs="宋体"/>
                <w:szCs w:val="21"/>
              </w:rPr>
            </w:pPr>
          </w:p>
        </w:tc>
      </w:tr>
      <w:tr w:rsidR="00E1660D" w:rsidRPr="004C72F2" w14:paraId="6AD83769" w14:textId="77777777" w:rsidTr="006A64EE">
        <w:trPr>
          <w:trHeight w:val="533"/>
        </w:trPr>
        <w:tc>
          <w:tcPr>
            <w:tcW w:w="1276" w:type="dxa"/>
            <w:tcBorders>
              <w:top w:val="single" w:sz="12" w:space="0" w:color="000000"/>
            </w:tcBorders>
            <w:vAlign w:val="center"/>
          </w:tcPr>
          <w:p w14:paraId="667762EF" w14:textId="77777777" w:rsidR="00D551CA" w:rsidRPr="004C72F2" w:rsidRDefault="00D551CA" w:rsidP="006A64EE">
            <w:pPr>
              <w:textAlignment w:val="center"/>
              <w:rPr>
                <w:rFonts w:ascii="仿宋" w:eastAsia="仿宋" w:hAnsi="仿宋" w:cs="宋体"/>
              </w:rPr>
            </w:pPr>
          </w:p>
        </w:tc>
        <w:tc>
          <w:tcPr>
            <w:tcW w:w="13038" w:type="dxa"/>
            <w:gridSpan w:val="6"/>
            <w:tcBorders>
              <w:top w:val="single" w:sz="12" w:space="0" w:color="000000"/>
            </w:tcBorders>
            <w:vAlign w:val="center"/>
          </w:tcPr>
          <w:p w14:paraId="0D1B4950" w14:textId="77777777" w:rsidR="00D551CA" w:rsidRPr="004C72F2" w:rsidRDefault="00D551CA" w:rsidP="006A64EE">
            <w:pPr>
              <w:rPr>
                <w:rFonts w:ascii="仿宋" w:eastAsia="仿宋" w:hAnsi="仿宋" w:cs="宋体"/>
                <w:u w:val="single"/>
              </w:rPr>
            </w:pPr>
          </w:p>
        </w:tc>
      </w:tr>
      <w:tr w:rsidR="00E1660D" w:rsidRPr="004C72F2" w14:paraId="41F3CF91" w14:textId="77777777" w:rsidTr="006A64EE">
        <w:trPr>
          <w:trHeight w:val="788"/>
        </w:trPr>
        <w:tc>
          <w:tcPr>
            <w:tcW w:w="14314" w:type="dxa"/>
            <w:gridSpan w:val="7"/>
            <w:vAlign w:val="bottom"/>
          </w:tcPr>
          <w:p w14:paraId="03D29D93" w14:textId="77777777" w:rsidR="00D551CA" w:rsidRPr="004C72F2" w:rsidRDefault="00D551CA" w:rsidP="006A64EE">
            <w:pPr>
              <w:textAlignment w:val="bottom"/>
              <w:rPr>
                <w:rFonts w:ascii="仿宋" w:eastAsia="仿宋" w:hAnsi="仿宋" w:cs="宋体"/>
              </w:rPr>
            </w:pPr>
            <w:r w:rsidRPr="004C72F2">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44B07FCA" w14:textId="77777777" w:rsidR="008E02F9" w:rsidRPr="004C72F2" w:rsidRDefault="008E02F9" w:rsidP="00415F60">
      <w:pPr>
        <w:spacing w:line="360" w:lineRule="auto"/>
        <w:rPr>
          <w:rFonts w:ascii="仿宋" w:eastAsia="仿宋" w:hAnsi="仿宋"/>
          <w:sz w:val="24"/>
        </w:rPr>
        <w:sectPr w:rsidR="008E02F9" w:rsidRPr="004C72F2" w:rsidSect="00EC4AC3">
          <w:pgSz w:w="16838" w:h="11906" w:orient="landscape"/>
          <w:pgMar w:top="1803" w:right="1440" w:bottom="1803" w:left="1440" w:header="851" w:footer="992" w:gutter="0"/>
          <w:cols w:space="720"/>
          <w:docGrid w:type="lines" w:linePitch="319"/>
        </w:sectPr>
      </w:pPr>
    </w:p>
    <w:p w14:paraId="47C3C7C1" w14:textId="60A003EB" w:rsidR="005A2C8E" w:rsidRPr="004C72F2" w:rsidRDefault="008E02F9" w:rsidP="00885B24">
      <w:pPr>
        <w:spacing w:line="360" w:lineRule="auto"/>
      </w:pPr>
      <w:r w:rsidRPr="004C72F2">
        <w:rPr>
          <w:noProof/>
        </w:rPr>
        <w:lastRenderedPageBreak/>
        <w:drawing>
          <wp:inline distT="0" distB="0" distL="0" distR="0" wp14:anchorId="5B8FD9DA" wp14:editId="6E0BB9D8">
            <wp:extent cx="5270500" cy="7487760"/>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500" cy="7487760"/>
                    </a:xfrm>
                    <a:prstGeom prst="rect">
                      <a:avLst/>
                    </a:prstGeom>
                    <a:noFill/>
                    <a:ln>
                      <a:noFill/>
                    </a:ln>
                  </pic:spPr>
                </pic:pic>
              </a:graphicData>
            </a:graphic>
          </wp:inline>
        </w:drawing>
      </w:r>
    </w:p>
    <w:p w14:paraId="06164B26" w14:textId="25386101" w:rsidR="005A2C8E" w:rsidRPr="004C72F2" w:rsidRDefault="005A2C8E" w:rsidP="00EB6418">
      <w:r w:rsidRPr="004C72F2">
        <w:rPr>
          <w:noProof/>
        </w:rPr>
        <w:lastRenderedPageBreak/>
        <w:drawing>
          <wp:inline distT="0" distB="0" distL="0" distR="0" wp14:anchorId="5AF5CDB1" wp14:editId="0D4403FE">
            <wp:extent cx="5796951" cy="8135597"/>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5623" cy="8147768"/>
                    </a:xfrm>
                    <a:prstGeom prst="rect">
                      <a:avLst/>
                    </a:prstGeom>
                    <a:noFill/>
                    <a:ln>
                      <a:noFill/>
                    </a:ln>
                  </pic:spPr>
                </pic:pic>
              </a:graphicData>
            </a:graphic>
          </wp:inline>
        </w:drawing>
      </w:r>
      <w:r w:rsidRPr="004C72F2">
        <w:br w:type="page"/>
      </w:r>
    </w:p>
    <w:p w14:paraId="5B6B096F" w14:textId="59431093" w:rsidR="005A2C8E" w:rsidRPr="004C72F2" w:rsidRDefault="005A2C8E" w:rsidP="00EB6418">
      <w:r w:rsidRPr="004C72F2">
        <w:rPr>
          <w:noProof/>
        </w:rPr>
        <w:lastRenderedPageBreak/>
        <w:drawing>
          <wp:inline distT="0" distB="0" distL="0" distR="0" wp14:anchorId="2894F921" wp14:editId="76262E64">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4C72F2">
        <w:lastRenderedPageBreak/>
        <w:br w:type="page"/>
      </w:r>
    </w:p>
    <w:p w14:paraId="5A5BA8DB" w14:textId="0361856D" w:rsidR="005A2C8E" w:rsidRPr="004C72F2" w:rsidRDefault="005A2C8E" w:rsidP="00EB6418">
      <w:r w:rsidRPr="004C72F2">
        <w:rPr>
          <w:noProof/>
        </w:rPr>
        <w:lastRenderedPageBreak/>
        <w:drawing>
          <wp:inline distT="0" distB="0" distL="0" distR="0" wp14:anchorId="31CEB681" wp14:editId="623C3639">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4C72F2">
        <w:lastRenderedPageBreak/>
        <w:br w:type="page"/>
      </w:r>
    </w:p>
    <w:p w14:paraId="3BBA2C30" w14:textId="1FC8B53B" w:rsidR="005A2C8E" w:rsidRPr="004C72F2" w:rsidRDefault="005A2C8E" w:rsidP="00EB6418">
      <w:r w:rsidRPr="004C72F2">
        <w:rPr>
          <w:noProof/>
        </w:rPr>
        <w:lastRenderedPageBreak/>
        <w:drawing>
          <wp:inline distT="0" distB="0" distL="0" distR="0" wp14:anchorId="3AF90DDC" wp14:editId="7F959300">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4C72F2">
        <w:lastRenderedPageBreak/>
        <w:br w:type="page"/>
      </w:r>
    </w:p>
    <w:p w14:paraId="13E1208A" w14:textId="24796085" w:rsidR="005A2C8E" w:rsidRPr="004C72F2" w:rsidRDefault="005A2C8E" w:rsidP="00EB6418">
      <w:r w:rsidRPr="004C72F2">
        <w:rPr>
          <w:noProof/>
        </w:rPr>
        <w:lastRenderedPageBreak/>
        <w:drawing>
          <wp:inline distT="0" distB="0" distL="0" distR="0" wp14:anchorId="28355E4A" wp14:editId="226EF6F4">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4C72F2">
        <w:lastRenderedPageBreak/>
        <w:br w:type="page"/>
      </w:r>
    </w:p>
    <w:p w14:paraId="1EAFE572" w14:textId="6D668351" w:rsidR="005A2C8E" w:rsidRPr="004C72F2" w:rsidRDefault="005A2C8E" w:rsidP="00EB6418">
      <w:r w:rsidRPr="004C72F2">
        <w:rPr>
          <w:noProof/>
        </w:rPr>
        <w:lastRenderedPageBreak/>
        <w:drawing>
          <wp:inline distT="0" distB="0" distL="0" distR="0" wp14:anchorId="1604BFB7" wp14:editId="4F3B977C">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4C72F2">
        <w:lastRenderedPageBreak/>
        <w:br w:type="page"/>
      </w:r>
    </w:p>
    <w:p w14:paraId="30EAA558" w14:textId="72C70C89" w:rsidR="005A2C8E" w:rsidRPr="004C72F2" w:rsidRDefault="005A2C8E" w:rsidP="00EB6418">
      <w:r w:rsidRPr="004C72F2">
        <w:rPr>
          <w:noProof/>
        </w:rPr>
        <w:lastRenderedPageBreak/>
        <w:drawing>
          <wp:inline distT="0" distB="0" distL="0" distR="0" wp14:anchorId="3C2F5F3E" wp14:editId="00659648">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4C72F2">
        <w:lastRenderedPageBreak/>
        <w:br w:type="page"/>
      </w:r>
    </w:p>
    <w:p w14:paraId="0F62B01E" w14:textId="223E8250" w:rsidR="005A2C8E" w:rsidRPr="004C72F2" w:rsidRDefault="005A2C8E" w:rsidP="00EB6418">
      <w:r w:rsidRPr="004C72F2">
        <w:rPr>
          <w:noProof/>
        </w:rPr>
        <w:lastRenderedPageBreak/>
        <w:drawing>
          <wp:inline distT="0" distB="0" distL="0" distR="0" wp14:anchorId="544309F1" wp14:editId="2AE14ED3">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4C72F2">
        <w:lastRenderedPageBreak/>
        <w:br w:type="page"/>
      </w:r>
    </w:p>
    <w:p w14:paraId="1465D6E7" w14:textId="10294D70" w:rsidR="005A2C8E" w:rsidRPr="004C72F2" w:rsidRDefault="005A2C8E" w:rsidP="00EB6418">
      <w:r w:rsidRPr="004C72F2">
        <w:rPr>
          <w:noProof/>
        </w:rPr>
        <w:lastRenderedPageBreak/>
        <w:drawing>
          <wp:inline distT="0" distB="0" distL="0" distR="0" wp14:anchorId="2099C893" wp14:editId="46B073A9">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4C72F2">
        <w:rPr>
          <w:noProof/>
        </w:rPr>
        <w:lastRenderedPageBreak/>
        <w:drawing>
          <wp:inline distT="0" distB="0" distL="0" distR="0" wp14:anchorId="7A520670" wp14:editId="37CDF40B">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1C79A500" w14:textId="77777777" w:rsidR="005A2C8E" w:rsidRPr="004C72F2" w:rsidRDefault="005A2C8E" w:rsidP="005A2C8E">
      <w:pPr>
        <w:spacing w:line="400" w:lineRule="exact"/>
        <w:rPr>
          <w:rFonts w:ascii="宋体" w:hAnsi="宋体" w:cs="Tahoma"/>
          <w:b/>
          <w:sz w:val="30"/>
          <w:szCs w:val="30"/>
        </w:rPr>
      </w:pPr>
    </w:p>
    <w:p w14:paraId="01BBB7E3" w14:textId="20F0E960" w:rsidR="005A2C8E" w:rsidRPr="004C72F2" w:rsidRDefault="005A2C8E" w:rsidP="005A2C8E">
      <w:r w:rsidRPr="004C72F2">
        <w:rPr>
          <w:rFonts w:hint="eastAsia"/>
          <w:noProof/>
        </w:rPr>
        <w:lastRenderedPageBreak/>
        <w:drawing>
          <wp:inline distT="0" distB="0" distL="0" distR="0" wp14:anchorId="0FD52E7F" wp14:editId="09CF969B">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198A2C80" w14:textId="77777777" w:rsidR="005A2C8E" w:rsidRPr="004C72F2" w:rsidRDefault="005A2C8E" w:rsidP="005A2C8E"/>
    <w:p w14:paraId="64D9E458" w14:textId="54B398B9" w:rsidR="005A2C8E" w:rsidRPr="004C72F2" w:rsidRDefault="005A2C8E" w:rsidP="005A2C8E">
      <w:r w:rsidRPr="004C72F2">
        <w:rPr>
          <w:rFonts w:hint="eastAsia"/>
          <w:noProof/>
        </w:rPr>
        <w:drawing>
          <wp:inline distT="0" distB="0" distL="0" distR="0" wp14:anchorId="4D03F9E2" wp14:editId="2A25E335">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1619FD81" w14:textId="77777777" w:rsidR="005A2C8E" w:rsidRPr="004C72F2" w:rsidRDefault="005A2C8E" w:rsidP="005A2C8E"/>
    <w:p w14:paraId="7E1F092A" w14:textId="61302528" w:rsidR="005A2C8E" w:rsidRPr="004C72F2" w:rsidRDefault="005A2C8E" w:rsidP="005A2C8E">
      <w:r w:rsidRPr="004C72F2">
        <w:rPr>
          <w:rFonts w:hint="eastAsia"/>
          <w:noProof/>
        </w:rPr>
        <w:drawing>
          <wp:inline distT="0" distB="0" distL="0" distR="0" wp14:anchorId="16D14A6D" wp14:editId="4DAA2445">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7AF7F28" w14:textId="77777777" w:rsidR="005A2C8E" w:rsidRPr="004C72F2" w:rsidRDefault="005A2C8E" w:rsidP="005A2C8E"/>
    <w:p w14:paraId="72ADCE69" w14:textId="370D1D4B" w:rsidR="005A2C8E" w:rsidRPr="004C72F2" w:rsidRDefault="005A2C8E" w:rsidP="005A2C8E">
      <w:r w:rsidRPr="004C72F2">
        <w:rPr>
          <w:rFonts w:hint="eastAsia"/>
          <w:noProof/>
        </w:rPr>
        <w:drawing>
          <wp:inline distT="0" distB="0" distL="0" distR="0" wp14:anchorId="66EA14F4" wp14:editId="5FEDA50F">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0D48AC8" w14:textId="77777777" w:rsidR="005A2C8E" w:rsidRPr="004C72F2" w:rsidRDefault="005A2C8E" w:rsidP="005A2C8E"/>
    <w:p w14:paraId="44DCDF37" w14:textId="23D25A27" w:rsidR="005A2C8E" w:rsidRPr="004C72F2" w:rsidRDefault="005A2C8E" w:rsidP="005A2C8E">
      <w:r w:rsidRPr="004C72F2">
        <w:rPr>
          <w:rFonts w:hint="eastAsia"/>
          <w:noProof/>
        </w:rPr>
        <w:drawing>
          <wp:inline distT="0" distB="0" distL="0" distR="0" wp14:anchorId="5EEBD8DE" wp14:editId="6A16A75A">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86C2289" w14:textId="77777777" w:rsidR="005A2C8E" w:rsidRPr="004C72F2" w:rsidRDefault="005A2C8E" w:rsidP="005A2C8E"/>
    <w:p w14:paraId="1775CEA5" w14:textId="12396F82" w:rsidR="005A2C8E" w:rsidRPr="004C72F2" w:rsidRDefault="005A2C8E" w:rsidP="005A2C8E">
      <w:r w:rsidRPr="004C72F2">
        <w:rPr>
          <w:rFonts w:hint="eastAsia"/>
          <w:noProof/>
        </w:rPr>
        <w:drawing>
          <wp:inline distT="0" distB="0" distL="0" distR="0" wp14:anchorId="23D32A3C" wp14:editId="4B70BE83">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D85407F" w14:textId="77777777" w:rsidR="005A2C8E" w:rsidRPr="004C72F2" w:rsidRDefault="005A2C8E" w:rsidP="005A2C8E"/>
    <w:p w14:paraId="1C081697" w14:textId="08AF2DE0" w:rsidR="005A2C8E" w:rsidRPr="004C72F2" w:rsidRDefault="005A2C8E" w:rsidP="005A2C8E">
      <w:r w:rsidRPr="004C72F2">
        <w:rPr>
          <w:rFonts w:hint="eastAsia"/>
          <w:noProof/>
        </w:rPr>
        <w:lastRenderedPageBreak/>
        <w:drawing>
          <wp:inline distT="0" distB="0" distL="0" distR="0" wp14:anchorId="0B17678C" wp14:editId="6B1973F3">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D575925" w14:textId="77777777" w:rsidR="005A2C8E" w:rsidRPr="004C72F2" w:rsidRDefault="005A2C8E" w:rsidP="005A2C8E"/>
    <w:p w14:paraId="1B03ECC9" w14:textId="2C30D884" w:rsidR="005A2C8E" w:rsidRPr="004C72F2" w:rsidRDefault="005A2C8E" w:rsidP="005A2C8E">
      <w:r w:rsidRPr="004C72F2">
        <w:rPr>
          <w:rFonts w:hint="eastAsia"/>
          <w:noProof/>
        </w:rPr>
        <w:drawing>
          <wp:inline distT="0" distB="0" distL="0" distR="0" wp14:anchorId="4D6C34B4" wp14:editId="7BF32CBA">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009F96BE" w14:textId="77777777" w:rsidR="005A2C8E" w:rsidRPr="004C72F2" w:rsidRDefault="005A2C8E" w:rsidP="005A2C8E"/>
    <w:p w14:paraId="0566A196" w14:textId="7178244C" w:rsidR="005A2C8E" w:rsidRPr="004C72F2" w:rsidRDefault="005A2C8E" w:rsidP="005A2C8E">
      <w:r w:rsidRPr="004C72F2">
        <w:rPr>
          <w:rFonts w:hint="eastAsia"/>
          <w:noProof/>
        </w:rPr>
        <w:drawing>
          <wp:inline distT="0" distB="0" distL="0" distR="0" wp14:anchorId="5C5A4B88" wp14:editId="47E03A78">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4D51B190" w14:textId="77777777" w:rsidR="005A2C8E" w:rsidRPr="004C72F2" w:rsidRDefault="005A2C8E" w:rsidP="005A2C8E"/>
    <w:p w14:paraId="5215BDE2" w14:textId="24432CA3" w:rsidR="005A2C8E" w:rsidRPr="004C72F2" w:rsidRDefault="005A2C8E" w:rsidP="005A2C8E">
      <w:r w:rsidRPr="004C72F2">
        <w:rPr>
          <w:rFonts w:hint="eastAsia"/>
          <w:noProof/>
        </w:rPr>
        <w:drawing>
          <wp:inline distT="0" distB="0" distL="0" distR="0" wp14:anchorId="09816E48" wp14:editId="209FE543">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7225627" w14:textId="77777777" w:rsidR="005A2C8E" w:rsidRPr="004C72F2" w:rsidRDefault="005A2C8E" w:rsidP="005A2C8E"/>
    <w:p w14:paraId="6B4FE1D8" w14:textId="1763B186" w:rsidR="005A2C8E" w:rsidRPr="004C72F2" w:rsidRDefault="005A2C8E" w:rsidP="005A2C8E">
      <w:r w:rsidRPr="004C72F2">
        <w:rPr>
          <w:rFonts w:hint="eastAsia"/>
          <w:noProof/>
        </w:rPr>
        <w:drawing>
          <wp:inline distT="0" distB="0" distL="0" distR="0" wp14:anchorId="072A92DA" wp14:editId="6E409F1F">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29806D7" w14:textId="77777777" w:rsidR="005A2C8E" w:rsidRPr="004C72F2" w:rsidRDefault="005A2C8E" w:rsidP="005A2C8E"/>
    <w:p w14:paraId="4D4B4B2F" w14:textId="620CEAEF" w:rsidR="005A2C8E" w:rsidRPr="004C72F2" w:rsidRDefault="005A2C8E" w:rsidP="005A2C8E">
      <w:r w:rsidRPr="004C72F2">
        <w:rPr>
          <w:rFonts w:hint="eastAsia"/>
          <w:noProof/>
        </w:rPr>
        <w:drawing>
          <wp:inline distT="0" distB="0" distL="0" distR="0" wp14:anchorId="3572C1A3" wp14:editId="6580454E">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C902543" w14:textId="77777777" w:rsidR="005A2C8E" w:rsidRPr="004C72F2" w:rsidRDefault="005A2C8E" w:rsidP="005A2C8E"/>
    <w:p w14:paraId="20F2575B" w14:textId="21EDC891" w:rsidR="005A2C8E" w:rsidRPr="004C72F2" w:rsidRDefault="005A2C8E" w:rsidP="005A2C8E">
      <w:r w:rsidRPr="004C72F2">
        <w:rPr>
          <w:rFonts w:hint="eastAsia"/>
          <w:noProof/>
        </w:rPr>
        <w:drawing>
          <wp:inline distT="0" distB="0" distL="0" distR="0" wp14:anchorId="2CA396D0" wp14:editId="169B0709">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0C0DF3A3" w14:textId="77777777" w:rsidR="005A2C8E" w:rsidRPr="004C72F2" w:rsidRDefault="005A2C8E" w:rsidP="005A2C8E"/>
    <w:p w14:paraId="0A03EB62" w14:textId="0B726132" w:rsidR="005A2C8E" w:rsidRPr="004C72F2" w:rsidRDefault="005A2C8E" w:rsidP="005A2C8E">
      <w:r w:rsidRPr="004C72F2">
        <w:rPr>
          <w:rFonts w:hint="eastAsia"/>
          <w:noProof/>
        </w:rPr>
        <w:drawing>
          <wp:inline distT="0" distB="0" distL="0" distR="0" wp14:anchorId="3ED8DA29" wp14:editId="34BEE55E">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369C0F4" w14:textId="77777777" w:rsidR="005A2C8E" w:rsidRPr="004C72F2" w:rsidRDefault="005A2C8E" w:rsidP="005A2C8E"/>
    <w:p w14:paraId="1B1C2CE1" w14:textId="77777777" w:rsidR="005A2C8E" w:rsidRPr="004C72F2" w:rsidRDefault="005A2C8E" w:rsidP="005A2C8E"/>
    <w:p w14:paraId="2668ABA6" w14:textId="650461A8" w:rsidR="005A2C8E" w:rsidRPr="004C72F2" w:rsidRDefault="005A2C8E" w:rsidP="00EB6418">
      <w:r w:rsidRPr="004C72F2">
        <w:rPr>
          <w:rFonts w:hint="eastAsia"/>
          <w:noProof/>
        </w:rPr>
        <w:drawing>
          <wp:inline distT="0" distB="0" distL="0" distR="0" wp14:anchorId="5849415E" wp14:editId="5B777638">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sectPr w:rsidR="005A2C8E" w:rsidRPr="004C72F2" w:rsidSect="005A2C8E">
      <w:footerReference w:type="even" r:id="rId42"/>
      <w:footerReference w:type="default" r:id="rId43"/>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86BF1E" w14:textId="77777777" w:rsidR="00470D9D" w:rsidRDefault="00470D9D" w:rsidP="00EC4AC3">
      <w:pPr>
        <w:spacing w:after="0" w:line="240" w:lineRule="auto"/>
      </w:pPr>
      <w:r>
        <w:separator/>
      </w:r>
    </w:p>
  </w:endnote>
  <w:endnote w:type="continuationSeparator" w:id="0">
    <w:p w14:paraId="497A9D29" w14:textId="77777777" w:rsidR="00470D9D" w:rsidRDefault="00470D9D" w:rsidP="00EC4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仿宋_GB2312">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FA92E" w14:textId="77777777" w:rsidR="00CF1A46" w:rsidRDefault="00CF1A46">
    <w:pPr>
      <w:pStyle w:val="a9"/>
      <w:framePr w:wrap="around" w:vAnchor="text" w:hAnchor="margin" w:xAlign="center" w:y="1"/>
      <w:rPr>
        <w:rStyle w:val="ac"/>
      </w:rPr>
    </w:pPr>
    <w:r>
      <w:fldChar w:fldCharType="begin"/>
    </w:r>
    <w:r>
      <w:rPr>
        <w:rStyle w:val="ac"/>
      </w:rPr>
      <w:instrText xml:space="preserve">PAGE  </w:instrText>
    </w:r>
    <w:r>
      <w:fldChar w:fldCharType="separate"/>
    </w:r>
    <w:r w:rsidR="004C72F2">
      <w:rPr>
        <w:rStyle w:val="ac"/>
        <w:noProof/>
      </w:rPr>
      <w:t>16</w:t>
    </w:r>
    <w:r>
      <w:fldChar w:fldCharType="end"/>
    </w:r>
  </w:p>
  <w:p w14:paraId="619A2C04" w14:textId="77777777" w:rsidR="00CF1A46" w:rsidRDefault="00CF1A46">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14D3A" w14:textId="77777777" w:rsidR="00CF1A46" w:rsidRDefault="00CF1A46">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4C72F2">
      <w:rPr>
        <w:rStyle w:val="ac"/>
        <w:noProof/>
      </w:rPr>
      <w:t>15</w:t>
    </w:r>
    <w:r>
      <w:fldChar w:fldCharType="end"/>
    </w:r>
  </w:p>
  <w:p w14:paraId="07DC7C6C" w14:textId="77777777" w:rsidR="00CF1A46" w:rsidRDefault="00CF1A46">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0C6C0" w14:textId="77777777" w:rsidR="00CF1A46" w:rsidRDefault="00CF1A46">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4C72F2">
      <w:rPr>
        <w:rStyle w:val="ac"/>
        <w:noProof/>
      </w:rPr>
      <w:t>61</w:t>
    </w:r>
    <w:r>
      <w:fldChar w:fldCharType="end"/>
    </w:r>
  </w:p>
  <w:p w14:paraId="1FC582E0" w14:textId="77777777" w:rsidR="00CF1A46" w:rsidRDefault="00CF1A46">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81F7D" w14:textId="77777777" w:rsidR="00CF1A46" w:rsidRDefault="00CF1A46">
    <w:pPr>
      <w:pStyle w:val="a9"/>
      <w:framePr w:wrap="around" w:vAnchor="text" w:hAnchor="margin" w:xAlign="center" w:y="1"/>
      <w:rPr>
        <w:rStyle w:val="ac"/>
      </w:rPr>
    </w:pPr>
    <w:r>
      <w:fldChar w:fldCharType="begin"/>
    </w:r>
    <w:r>
      <w:rPr>
        <w:rStyle w:val="ac"/>
      </w:rPr>
      <w:instrText xml:space="preserve">PAGE  </w:instrText>
    </w:r>
    <w:r>
      <w:fldChar w:fldCharType="separate"/>
    </w:r>
    <w:r w:rsidR="004C72F2">
      <w:rPr>
        <w:rStyle w:val="ac"/>
        <w:noProof/>
      </w:rPr>
      <w:t>266</w:t>
    </w:r>
    <w:r>
      <w:fldChar w:fldCharType="end"/>
    </w:r>
  </w:p>
  <w:p w14:paraId="7F7CE1E9" w14:textId="77777777" w:rsidR="00CF1A46" w:rsidRDefault="00CF1A46">
    <w:pPr>
      <w:pStyle w:val="a9"/>
      <w:ind w:right="360"/>
    </w:pPr>
  </w:p>
  <w:p w14:paraId="74F3B03C" w14:textId="77777777" w:rsidR="00CF1A46" w:rsidRDefault="00CF1A46"/>
  <w:p w14:paraId="43BCF318" w14:textId="77777777" w:rsidR="00CF1A46" w:rsidRDefault="00CF1A46"/>
  <w:p w14:paraId="42C6BEF4" w14:textId="77777777" w:rsidR="00CF1A46" w:rsidRDefault="00CF1A46"/>
  <w:p w14:paraId="5D986B4F" w14:textId="77777777" w:rsidR="00CF1A46" w:rsidRDefault="00CF1A46"/>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A21FD" w14:textId="77777777" w:rsidR="00CF1A46" w:rsidRDefault="00CF1A46">
    <w:pPr>
      <w:pStyle w:val="a9"/>
      <w:framePr w:wrap="around" w:vAnchor="text" w:hAnchor="margin" w:xAlign="center" w:y="1"/>
      <w:rPr>
        <w:rStyle w:val="ac"/>
      </w:rPr>
    </w:pPr>
    <w:r>
      <w:fldChar w:fldCharType="begin"/>
    </w:r>
    <w:r>
      <w:rPr>
        <w:rStyle w:val="ac"/>
      </w:rPr>
      <w:instrText xml:space="preserve">PAGE  </w:instrText>
    </w:r>
    <w:r>
      <w:fldChar w:fldCharType="separate"/>
    </w:r>
    <w:r w:rsidR="004C72F2">
      <w:rPr>
        <w:rStyle w:val="ac"/>
        <w:noProof/>
      </w:rPr>
      <w:t>265</w:t>
    </w:r>
    <w:r>
      <w:fldChar w:fldCharType="end"/>
    </w:r>
  </w:p>
  <w:p w14:paraId="57D6E803" w14:textId="77777777" w:rsidR="00CF1A46" w:rsidRDefault="00CF1A46" w:rsidP="005A2C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B1129B" w14:textId="77777777" w:rsidR="00470D9D" w:rsidRDefault="00470D9D" w:rsidP="00EC4AC3">
      <w:pPr>
        <w:spacing w:after="0" w:line="240" w:lineRule="auto"/>
      </w:pPr>
      <w:r>
        <w:separator/>
      </w:r>
    </w:p>
  </w:footnote>
  <w:footnote w:type="continuationSeparator" w:id="0">
    <w:p w14:paraId="402C0154" w14:textId="77777777" w:rsidR="00470D9D" w:rsidRDefault="00470D9D" w:rsidP="00EC4A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DEF53" w14:textId="5AFF85C7" w:rsidR="00CF1A46" w:rsidRDefault="00CF1A46" w:rsidP="00813637">
    <w:pPr>
      <w:pStyle w:val="aa"/>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30714"/>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03E8179A"/>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047D6CD6"/>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04DD5183"/>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06C13F13"/>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097B5CC4"/>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0C5547F7"/>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0CAE1D08"/>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0CE148A5"/>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0E3C58DA"/>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0F527047"/>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101E129D"/>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12591123"/>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1A7B0594"/>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1CFC1903"/>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nsid w:val="1D340D0D"/>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223B73F6"/>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nsid w:val="22694E00"/>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22B64B2B"/>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nsid w:val="2A792B37"/>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nsid w:val="2C30789A"/>
    <w:multiLevelType w:val="hybridMultilevel"/>
    <w:tmpl w:val="D262B276"/>
    <w:lvl w:ilvl="0" w:tplc="A33E2BA6">
      <w:start w:val="1"/>
      <w:numFmt w:val="japaneseCounting"/>
      <w:lvlText w:val="%1、"/>
      <w:lvlJc w:val="left"/>
      <w:pPr>
        <w:ind w:left="746" w:hanging="510"/>
      </w:pPr>
      <w:rPr>
        <w:rFonts w:hint="default"/>
      </w:rPr>
    </w:lvl>
    <w:lvl w:ilvl="1" w:tplc="04090019" w:tentative="1">
      <w:start w:val="1"/>
      <w:numFmt w:val="lowerLetter"/>
      <w:lvlText w:val="%2)"/>
      <w:lvlJc w:val="left"/>
      <w:pPr>
        <w:ind w:left="1076" w:hanging="420"/>
      </w:pPr>
    </w:lvl>
    <w:lvl w:ilvl="2" w:tplc="0409001B" w:tentative="1">
      <w:start w:val="1"/>
      <w:numFmt w:val="lowerRoman"/>
      <w:lvlText w:val="%3."/>
      <w:lvlJc w:val="right"/>
      <w:pPr>
        <w:ind w:left="1496" w:hanging="420"/>
      </w:pPr>
    </w:lvl>
    <w:lvl w:ilvl="3" w:tplc="0409000F" w:tentative="1">
      <w:start w:val="1"/>
      <w:numFmt w:val="decimal"/>
      <w:lvlText w:val="%4."/>
      <w:lvlJc w:val="left"/>
      <w:pPr>
        <w:ind w:left="1916" w:hanging="420"/>
      </w:pPr>
    </w:lvl>
    <w:lvl w:ilvl="4" w:tplc="04090019" w:tentative="1">
      <w:start w:val="1"/>
      <w:numFmt w:val="lowerLetter"/>
      <w:lvlText w:val="%5)"/>
      <w:lvlJc w:val="left"/>
      <w:pPr>
        <w:ind w:left="2336" w:hanging="420"/>
      </w:pPr>
    </w:lvl>
    <w:lvl w:ilvl="5" w:tplc="0409001B" w:tentative="1">
      <w:start w:val="1"/>
      <w:numFmt w:val="lowerRoman"/>
      <w:lvlText w:val="%6."/>
      <w:lvlJc w:val="right"/>
      <w:pPr>
        <w:ind w:left="2756" w:hanging="420"/>
      </w:pPr>
    </w:lvl>
    <w:lvl w:ilvl="6" w:tplc="0409000F" w:tentative="1">
      <w:start w:val="1"/>
      <w:numFmt w:val="decimal"/>
      <w:lvlText w:val="%7."/>
      <w:lvlJc w:val="left"/>
      <w:pPr>
        <w:ind w:left="3176" w:hanging="420"/>
      </w:pPr>
    </w:lvl>
    <w:lvl w:ilvl="7" w:tplc="04090019" w:tentative="1">
      <w:start w:val="1"/>
      <w:numFmt w:val="lowerLetter"/>
      <w:lvlText w:val="%8)"/>
      <w:lvlJc w:val="left"/>
      <w:pPr>
        <w:ind w:left="3596" w:hanging="420"/>
      </w:pPr>
    </w:lvl>
    <w:lvl w:ilvl="8" w:tplc="0409001B" w:tentative="1">
      <w:start w:val="1"/>
      <w:numFmt w:val="lowerRoman"/>
      <w:lvlText w:val="%9."/>
      <w:lvlJc w:val="right"/>
      <w:pPr>
        <w:ind w:left="4016" w:hanging="420"/>
      </w:pPr>
    </w:lvl>
  </w:abstractNum>
  <w:abstractNum w:abstractNumId="21">
    <w:nsid w:val="2D486C36"/>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nsid w:val="2EAB0CF0"/>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nsid w:val="2F0F07DE"/>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nsid w:val="2F30008D"/>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nsid w:val="330C1671"/>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nsid w:val="34043063"/>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nsid w:val="36F50B1C"/>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nsid w:val="371B405F"/>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9">
    <w:nsid w:val="391A549C"/>
    <w:multiLevelType w:val="hybridMultilevel"/>
    <w:tmpl w:val="160C29BA"/>
    <w:lvl w:ilvl="0" w:tplc="96FA9FF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39A65072"/>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1">
    <w:nsid w:val="3A10352D"/>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2">
    <w:nsid w:val="3C4F6FA9"/>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3">
    <w:nsid w:val="3E614CA4"/>
    <w:multiLevelType w:val="hybridMultilevel"/>
    <w:tmpl w:val="36969350"/>
    <w:lvl w:ilvl="0" w:tplc="58807131">
      <w:start w:val="1"/>
      <w:numFmt w:val="decimal"/>
      <w:lvlText w:val="%1、"/>
      <w:lvlJc w:val="left"/>
      <w:pPr>
        <w:ind w:left="900" w:hanging="420"/>
      </w:p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4">
    <w:nsid w:val="40C20BE1"/>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5">
    <w:nsid w:val="41144FA1"/>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6">
    <w:nsid w:val="425A4633"/>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7">
    <w:nsid w:val="43F30BB5"/>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8">
    <w:nsid w:val="4511534D"/>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9">
    <w:nsid w:val="461F446A"/>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0">
    <w:nsid w:val="490D4825"/>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1">
    <w:nsid w:val="4A0577D9"/>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2">
    <w:nsid w:val="4B2C1FE2"/>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3">
    <w:nsid w:val="4E1842F9"/>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4">
    <w:nsid w:val="523D3B3E"/>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5">
    <w:nsid w:val="52E90BC9"/>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6">
    <w:nsid w:val="53663990"/>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7">
    <w:nsid w:val="55CD5079"/>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8">
    <w:nsid w:val="562516F0"/>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9">
    <w:nsid w:val="587D89C6"/>
    <w:multiLevelType w:val="singleLevel"/>
    <w:tmpl w:val="587D89C6"/>
    <w:lvl w:ilvl="0">
      <w:start w:val="1"/>
      <w:numFmt w:val="decimal"/>
      <w:suff w:val="nothing"/>
      <w:lvlText w:val="%1、"/>
      <w:lvlJc w:val="left"/>
    </w:lvl>
  </w:abstractNum>
  <w:abstractNum w:abstractNumId="50">
    <w:nsid w:val="58807131"/>
    <w:multiLevelType w:val="singleLevel"/>
    <w:tmpl w:val="58807131"/>
    <w:lvl w:ilvl="0">
      <w:start w:val="1"/>
      <w:numFmt w:val="decimal"/>
      <w:suff w:val="nothing"/>
      <w:lvlText w:val="%1、"/>
      <w:lvlJc w:val="left"/>
    </w:lvl>
  </w:abstractNum>
  <w:abstractNum w:abstractNumId="51">
    <w:nsid w:val="58EC9FF9"/>
    <w:multiLevelType w:val="singleLevel"/>
    <w:tmpl w:val="58EC9FF9"/>
    <w:lvl w:ilvl="0">
      <w:start w:val="2"/>
      <w:numFmt w:val="decimal"/>
      <w:suff w:val="nothing"/>
      <w:lvlText w:val="%1、"/>
      <w:lvlJc w:val="left"/>
    </w:lvl>
  </w:abstractNum>
  <w:abstractNum w:abstractNumId="52">
    <w:nsid w:val="597C3AB9"/>
    <w:multiLevelType w:val="hybridMultilevel"/>
    <w:tmpl w:val="FC7CA326"/>
    <w:lvl w:ilvl="0" w:tplc="9906F218">
      <w:start w:val="1"/>
      <w:numFmt w:val="japaneseCounting"/>
      <w:lvlText w:val="（%1）"/>
      <w:lvlJc w:val="left"/>
      <w:pPr>
        <w:ind w:left="1247" w:hanging="765"/>
      </w:pPr>
      <w:rPr>
        <w:rFonts w:hint="default"/>
      </w:rPr>
    </w:lvl>
    <w:lvl w:ilvl="1" w:tplc="84D8BF34">
      <w:start w:val="1"/>
      <w:numFmt w:val="decimal"/>
      <w:lvlText w:val="%2、"/>
      <w:lvlJc w:val="left"/>
      <w:pPr>
        <w:ind w:left="1262" w:hanging="36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53">
    <w:nsid w:val="59B12BFC"/>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4">
    <w:nsid w:val="59C07086"/>
    <w:multiLevelType w:val="singleLevel"/>
    <w:tmpl w:val="59C07086"/>
    <w:lvl w:ilvl="0">
      <w:start w:val="1"/>
      <w:numFmt w:val="decimal"/>
      <w:suff w:val="nothing"/>
      <w:lvlText w:val="%1、"/>
      <w:lvlJc w:val="left"/>
    </w:lvl>
  </w:abstractNum>
  <w:abstractNum w:abstractNumId="55">
    <w:nsid w:val="59F379E0"/>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6">
    <w:nsid w:val="5E331A35"/>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7">
    <w:nsid w:val="60847CD8"/>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8">
    <w:nsid w:val="63296161"/>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9">
    <w:nsid w:val="640611F2"/>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0">
    <w:nsid w:val="64251EEA"/>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1">
    <w:nsid w:val="66EC3DC9"/>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2">
    <w:nsid w:val="68060C23"/>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3">
    <w:nsid w:val="69F77873"/>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4">
    <w:nsid w:val="6A126F9C"/>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5">
    <w:nsid w:val="739D0D3D"/>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6">
    <w:nsid w:val="740D6C33"/>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7">
    <w:nsid w:val="75B86044"/>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8">
    <w:nsid w:val="7EA551B6"/>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9">
    <w:nsid w:val="7EDE6783"/>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0">
    <w:nsid w:val="7FB04FD7"/>
    <w:multiLevelType w:val="hybridMultilevel"/>
    <w:tmpl w:val="2416B82A"/>
    <w:lvl w:ilvl="0" w:tplc="5880713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50"/>
  </w:num>
  <w:num w:numId="2">
    <w:abstractNumId w:val="49"/>
  </w:num>
  <w:num w:numId="3">
    <w:abstractNumId w:val="54"/>
  </w:num>
  <w:num w:numId="4">
    <w:abstractNumId w:val="51"/>
  </w:num>
  <w:num w:numId="5">
    <w:abstractNumId w:val="52"/>
  </w:num>
  <w:num w:numId="6">
    <w:abstractNumId w:val="59"/>
  </w:num>
  <w:num w:numId="7">
    <w:abstractNumId w:val="45"/>
  </w:num>
  <w:num w:numId="8">
    <w:abstractNumId w:val="41"/>
  </w:num>
  <w:num w:numId="9">
    <w:abstractNumId w:val="14"/>
  </w:num>
  <w:num w:numId="10">
    <w:abstractNumId w:val="38"/>
  </w:num>
  <w:num w:numId="11">
    <w:abstractNumId w:val="23"/>
  </w:num>
  <w:num w:numId="12">
    <w:abstractNumId w:val="27"/>
  </w:num>
  <w:num w:numId="13">
    <w:abstractNumId w:val="69"/>
  </w:num>
  <w:num w:numId="14">
    <w:abstractNumId w:val="22"/>
  </w:num>
  <w:num w:numId="15">
    <w:abstractNumId w:val="31"/>
  </w:num>
  <w:num w:numId="16">
    <w:abstractNumId w:val="57"/>
  </w:num>
  <w:num w:numId="17">
    <w:abstractNumId w:val="4"/>
  </w:num>
  <w:num w:numId="18">
    <w:abstractNumId w:val="11"/>
  </w:num>
  <w:num w:numId="19">
    <w:abstractNumId w:val="63"/>
  </w:num>
  <w:num w:numId="20">
    <w:abstractNumId w:val="43"/>
  </w:num>
  <w:num w:numId="21">
    <w:abstractNumId w:val="70"/>
  </w:num>
  <w:num w:numId="22">
    <w:abstractNumId w:val="0"/>
  </w:num>
  <w:num w:numId="23">
    <w:abstractNumId w:val="30"/>
  </w:num>
  <w:num w:numId="24">
    <w:abstractNumId w:val="9"/>
  </w:num>
  <w:num w:numId="25">
    <w:abstractNumId w:val="48"/>
  </w:num>
  <w:num w:numId="26">
    <w:abstractNumId w:val="34"/>
  </w:num>
  <w:num w:numId="27">
    <w:abstractNumId w:val="21"/>
  </w:num>
  <w:num w:numId="28">
    <w:abstractNumId w:val="36"/>
  </w:num>
  <w:num w:numId="29">
    <w:abstractNumId w:val="15"/>
  </w:num>
  <w:num w:numId="30">
    <w:abstractNumId w:val="58"/>
  </w:num>
  <w:num w:numId="31">
    <w:abstractNumId w:val="24"/>
  </w:num>
  <w:num w:numId="32">
    <w:abstractNumId w:val="17"/>
  </w:num>
  <w:num w:numId="33">
    <w:abstractNumId w:val="32"/>
  </w:num>
  <w:num w:numId="34">
    <w:abstractNumId w:val="61"/>
  </w:num>
  <w:num w:numId="35">
    <w:abstractNumId w:val="5"/>
  </w:num>
  <w:num w:numId="36">
    <w:abstractNumId w:val="44"/>
  </w:num>
  <w:num w:numId="37">
    <w:abstractNumId w:val="46"/>
  </w:num>
  <w:num w:numId="38">
    <w:abstractNumId w:val="2"/>
  </w:num>
  <w:num w:numId="39">
    <w:abstractNumId w:val="16"/>
  </w:num>
  <w:num w:numId="40">
    <w:abstractNumId w:val="1"/>
  </w:num>
  <w:num w:numId="41">
    <w:abstractNumId w:val="33"/>
  </w:num>
  <w:num w:numId="42">
    <w:abstractNumId w:val="66"/>
  </w:num>
  <w:num w:numId="43">
    <w:abstractNumId w:val="8"/>
  </w:num>
  <w:num w:numId="44">
    <w:abstractNumId w:val="26"/>
  </w:num>
  <w:num w:numId="45">
    <w:abstractNumId w:val="64"/>
  </w:num>
  <w:num w:numId="46">
    <w:abstractNumId w:val="37"/>
  </w:num>
  <w:num w:numId="47">
    <w:abstractNumId w:val="56"/>
  </w:num>
  <w:num w:numId="48">
    <w:abstractNumId w:val="19"/>
  </w:num>
  <w:num w:numId="49">
    <w:abstractNumId w:val="18"/>
  </w:num>
  <w:num w:numId="50">
    <w:abstractNumId w:val="6"/>
  </w:num>
  <w:num w:numId="51">
    <w:abstractNumId w:val="60"/>
  </w:num>
  <w:num w:numId="52">
    <w:abstractNumId w:val="67"/>
  </w:num>
  <w:num w:numId="53">
    <w:abstractNumId w:val="7"/>
  </w:num>
  <w:num w:numId="54">
    <w:abstractNumId w:val="12"/>
  </w:num>
  <w:num w:numId="55">
    <w:abstractNumId w:val="39"/>
  </w:num>
  <w:num w:numId="56">
    <w:abstractNumId w:val="28"/>
  </w:num>
  <w:num w:numId="57">
    <w:abstractNumId w:val="40"/>
  </w:num>
  <w:num w:numId="58">
    <w:abstractNumId w:val="3"/>
  </w:num>
  <w:num w:numId="59">
    <w:abstractNumId w:val="25"/>
  </w:num>
  <w:num w:numId="60">
    <w:abstractNumId w:val="47"/>
  </w:num>
  <w:num w:numId="61">
    <w:abstractNumId w:val="10"/>
  </w:num>
  <w:num w:numId="62">
    <w:abstractNumId w:val="29"/>
  </w:num>
  <w:num w:numId="63">
    <w:abstractNumId w:val="20"/>
  </w:num>
  <w:num w:numId="64">
    <w:abstractNumId w:val="62"/>
  </w:num>
  <w:num w:numId="65">
    <w:abstractNumId w:val="68"/>
  </w:num>
  <w:num w:numId="66">
    <w:abstractNumId w:val="65"/>
  </w:num>
  <w:num w:numId="67">
    <w:abstractNumId w:val="55"/>
  </w:num>
  <w:num w:numId="68">
    <w:abstractNumId w:val="42"/>
  </w:num>
  <w:num w:numId="69">
    <w:abstractNumId w:val="35"/>
  </w:num>
  <w:num w:numId="70">
    <w:abstractNumId w:val="13"/>
  </w:num>
  <w:num w:numId="71">
    <w:abstractNumId w:val="5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1A30"/>
    <w:rsid w:val="00002E81"/>
    <w:rsid w:val="00007AD8"/>
    <w:rsid w:val="00010EC8"/>
    <w:rsid w:val="0001199C"/>
    <w:rsid w:val="00011C7B"/>
    <w:rsid w:val="0001226E"/>
    <w:rsid w:val="00016234"/>
    <w:rsid w:val="00017150"/>
    <w:rsid w:val="00017365"/>
    <w:rsid w:val="00022E18"/>
    <w:rsid w:val="00026152"/>
    <w:rsid w:val="000267E3"/>
    <w:rsid w:val="000304E6"/>
    <w:rsid w:val="00031B04"/>
    <w:rsid w:val="00033D32"/>
    <w:rsid w:val="00034908"/>
    <w:rsid w:val="00034EDA"/>
    <w:rsid w:val="00035E8C"/>
    <w:rsid w:val="00036751"/>
    <w:rsid w:val="00036EEF"/>
    <w:rsid w:val="000454BA"/>
    <w:rsid w:val="000512A1"/>
    <w:rsid w:val="00051793"/>
    <w:rsid w:val="00060755"/>
    <w:rsid w:val="00060BF7"/>
    <w:rsid w:val="00062AA7"/>
    <w:rsid w:val="00063B2E"/>
    <w:rsid w:val="000705EB"/>
    <w:rsid w:val="00072E9C"/>
    <w:rsid w:val="00075C5E"/>
    <w:rsid w:val="000760E2"/>
    <w:rsid w:val="00077156"/>
    <w:rsid w:val="000842C4"/>
    <w:rsid w:val="00085EFD"/>
    <w:rsid w:val="0008757B"/>
    <w:rsid w:val="000878C0"/>
    <w:rsid w:val="00090339"/>
    <w:rsid w:val="00090B42"/>
    <w:rsid w:val="000912B1"/>
    <w:rsid w:val="00091BAB"/>
    <w:rsid w:val="00093327"/>
    <w:rsid w:val="00095107"/>
    <w:rsid w:val="000965E1"/>
    <w:rsid w:val="000A133D"/>
    <w:rsid w:val="000A1419"/>
    <w:rsid w:val="000A1509"/>
    <w:rsid w:val="000A246A"/>
    <w:rsid w:val="000A2840"/>
    <w:rsid w:val="000A2A8E"/>
    <w:rsid w:val="000A3DA2"/>
    <w:rsid w:val="000A5AC1"/>
    <w:rsid w:val="000A6757"/>
    <w:rsid w:val="000A6D45"/>
    <w:rsid w:val="000A70F2"/>
    <w:rsid w:val="000B36E8"/>
    <w:rsid w:val="000B4220"/>
    <w:rsid w:val="000C297C"/>
    <w:rsid w:val="000C39FE"/>
    <w:rsid w:val="000C5ABD"/>
    <w:rsid w:val="000C6FE5"/>
    <w:rsid w:val="000D22E0"/>
    <w:rsid w:val="000D2B0E"/>
    <w:rsid w:val="000D717B"/>
    <w:rsid w:val="000D7FAB"/>
    <w:rsid w:val="000E06D5"/>
    <w:rsid w:val="000F1224"/>
    <w:rsid w:val="000F7505"/>
    <w:rsid w:val="00102BF1"/>
    <w:rsid w:val="001040AB"/>
    <w:rsid w:val="001068FD"/>
    <w:rsid w:val="001069C1"/>
    <w:rsid w:val="00107A0B"/>
    <w:rsid w:val="00114138"/>
    <w:rsid w:val="0011592E"/>
    <w:rsid w:val="00116705"/>
    <w:rsid w:val="001169EC"/>
    <w:rsid w:val="00127FD4"/>
    <w:rsid w:val="001300AD"/>
    <w:rsid w:val="001324D0"/>
    <w:rsid w:val="00133365"/>
    <w:rsid w:val="00136C6E"/>
    <w:rsid w:val="0014031B"/>
    <w:rsid w:val="00140525"/>
    <w:rsid w:val="001406AF"/>
    <w:rsid w:val="0014129A"/>
    <w:rsid w:val="001434C7"/>
    <w:rsid w:val="001437C2"/>
    <w:rsid w:val="00147D8E"/>
    <w:rsid w:val="0015025A"/>
    <w:rsid w:val="00153CD5"/>
    <w:rsid w:val="001567DA"/>
    <w:rsid w:val="001635E5"/>
    <w:rsid w:val="0016546D"/>
    <w:rsid w:val="00170D1A"/>
    <w:rsid w:val="00170FCA"/>
    <w:rsid w:val="001727FE"/>
    <w:rsid w:val="0017673A"/>
    <w:rsid w:val="00176F15"/>
    <w:rsid w:val="00177C67"/>
    <w:rsid w:val="00177DB3"/>
    <w:rsid w:val="00181D0E"/>
    <w:rsid w:val="00190666"/>
    <w:rsid w:val="001916C2"/>
    <w:rsid w:val="00192492"/>
    <w:rsid w:val="0019289D"/>
    <w:rsid w:val="00193B35"/>
    <w:rsid w:val="00194800"/>
    <w:rsid w:val="00194D30"/>
    <w:rsid w:val="00194FCB"/>
    <w:rsid w:val="001956FB"/>
    <w:rsid w:val="00197444"/>
    <w:rsid w:val="0019755D"/>
    <w:rsid w:val="001A0484"/>
    <w:rsid w:val="001A34F3"/>
    <w:rsid w:val="001A6131"/>
    <w:rsid w:val="001A789F"/>
    <w:rsid w:val="001B171B"/>
    <w:rsid w:val="001B1735"/>
    <w:rsid w:val="001B3EC5"/>
    <w:rsid w:val="001B6CE3"/>
    <w:rsid w:val="001B7E83"/>
    <w:rsid w:val="001C03A0"/>
    <w:rsid w:val="001C2626"/>
    <w:rsid w:val="001C6ECA"/>
    <w:rsid w:val="001C72EE"/>
    <w:rsid w:val="001C7313"/>
    <w:rsid w:val="001D3700"/>
    <w:rsid w:val="001D39C4"/>
    <w:rsid w:val="001D4748"/>
    <w:rsid w:val="001D4C75"/>
    <w:rsid w:val="001E29A9"/>
    <w:rsid w:val="001E4CD3"/>
    <w:rsid w:val="001E661E"/>
    <w:rsid w:val="001E69D8"/>
    <w:rsid w:val="001E7DDD"/>
    <w:rsid w:val="001F126B"/>
    <w:rsid w:val="001F18C5"/>
    <w:rsid w:val="001F1980"/>
    <w:rsid w:val="001F1BA6"/>
    <w:rsid w:val="001F292A"/>
    <w:rsid w:val="001F7393"/>
    <w:rsid w:val="001F76E7"/>
    <w:rsid w:val="0020039F"/>
    <w:rsid w:val="00202A19"/>
    <w:rsid w:val="00203A74"/>
    <w:rsid w:val="00204C43"/>
    <w:rsid w:val="002120E1"/>
    <w:rsid w:val="002129B6"/>
    <w:rsid w:val="0021461E"/>
    <w:rsid w:val="00216109"/>
    <w:rsid w:val="002170EA"/>
    <w:rsid w:val="00217312"/>
    <w:rsid w:val="0022001E"/>
    <w:rsid w:val="002211A2"/>
    <w:rsid w:val="00225D67"/>
    <w:rsid w:val="00227213"/>
    <w:rsid w:val="00227396"/>
    <w:rsid w:val="00231A88"/>
    <w:rsid w:val="002345F1"/>
    <w:rsid w:val="00234CA2"/>
    <w:rsid w:val="0023577B"/>
    <w:rsid w:val="002375A2"/>
    <w:rsid w:val="00237A7C"/>
    <w:rsid w:val="00242530"/>
    <w:rsid w:val="0025199E"/>
    <w:rsid w:val="002536E4"/>
    <w:rsid w:val="0025681A"/>
    <w:rsid w:val="00262ACE"/>
    <w:rsid w:val="002636ED"/>
    <w:rsid w:val="002648FE"/>
    <w:rsid w:val="00266675"/>
    <w:rsid w:val="002703ED"/>
    <w:rsid w:val="002703F8"/>
    <w:rsid w:val="00274987"/>
    <w:rsid w:val="00275EC7"/>
    <w:rsid w:val="00281C55"/>
    <w:rsid w:val="00291EE6"/>
    <w:rsid w:val="0029320E"/>
    <w:rsid w:val="002959F1"/>
    <w:rsid w:val="002967CE"/>
    <w:rsid w:val="00297306"/>
    <w:rsid w:val="00297E79"/>
    <w:rsid w:val="002A05CB"/>
    <w:rsid w:val="002A3283"/>
    <w:rsid w:val="002B0731"/>
    <w:rsid w:val="002B1E39"/>
    <w:rsid w:val="002B2897"/>
    <w:rsid w:val="002B3F90"/>
    <w:rsid w:val="002B734E"/>
    <w:rsid w:val="002C195F"/>
    <w:rsid w:val="002C466E"/>
    <w:rsid w:val="002C48FA"/>
    <w:rsid w:val="002D042C"/>
    <w:rsid w:val="002D1DD6"/>
    <w:rsid w:val="002D4ECA"/>
    <w:rsid w:val="002D52B6"/>
    <w:rsid w:val="002D6453"/>
    <w:rsid w:val="002E328B"/>
    <w:rsid w:val="002E37B2"/>
    <w:rsid w:val="002E4062"/>
    <w:rsid w:val="002E4B3A"/>
    <w:rsid w:val="002E649C"/>
    <w:rsid w:val="002E67B6"/>
    <w:rsid w:val="002E6EDC"/>
    <w:rsid w:val="002F072E"/>
    <w:rsid w:val="002F418F"/>
    <w:rsid w:val="002F5A06"/>
    <w:rsid w:val="00301A28"/>
    <w:rsid w:val="003028D5"/>
    <w:rsid w:val="0030347A"/>
    <w:rsid w:val="0030420B"/>
    <w:rsid w:val="003070DB"/>
    <w:rsid w:val="003073D8"/>
    <w:rsid w:val="00307829"/>
    <w:rsid w:val="00313703"/>
    <w:rsid w:val="00313EA7"/>
    <w:rsid w:val="00314A71"/>
    <w:rsid w:val="00316EB4"/>
    <w:rsid w:val="00321B4D"/>
    <w:rsid w:val="003226A5"/>
    <w:rsid w:val="0032327E"/>
    <w:rsid w:val="0032706C"/>
    <w:rsid w:val="003300C6"/>
    <w:rsid w:val="003300EE"/>
    <w:rsid w:val="00330FC4"/>
    <w:rsid w:val="00331608"/>
    <w:rsid w:val="00332D89"/>
    <w:rsid w:val="003354C8"/>
    <w:rsid w:val="00336716"/>
    <w:rsid w:val="00346B52"/>
    <w:rsid w:val="00347D55"/>
    <w:rsid w:val="00351461"/>
    <w:rsid w:val="00351DDE"/>
    <w:rsid w:val="00354F55"/>
    <w:rsid w:val="00361FF8"/>
    <w:rsid w:val="00363398"/>
    <w:rsid w:val="0036414E"/>
    <w:rsid w:val="003651A1"/>
    <w:rsid w:val="00367B8E"/>
    <w:rsid w:val="00370B3A"/>
    <w:rsid w:val="00372C39"/>
    <w:rsid w:val="003733EE"/>
    <w:rsid w:val="003738E0"/>
    <w:rsid w:val="003739B7"/>
    <w:rsid w:val="0037426E"/>
    <w:rsid w:val="00374A00"/>
    <w:rsid w:val="00375762"/>
    <w:rsid w:val="003759E8"/>
    <w:rsid w:val="00376884"/>
    <w:rsid w:val="0038096F"/>
    <w:rsid w:val="00382CC2"/>
    <w:rsid w:val="00384757"/>
    <w:rsid w:val="00392AEC"/>
    <w:rsid w:val="00394D48"/>
    <w:rsid w:val="003951DC"/>
    <w:rsid w:val="003969EC"/>
    <w:rsid w:val="00397CB0"/>
    <w:rsid w:val="003A079A"/>
    <w:rsid w:val="003A30C2"/>
    <w:rsid w:val="003A32A6"/>
    <w:rsid w:val="003A3336"/>
    <w:rsid w:val="003A6A7E"/>
    <w:rsid w:val="003B11F4"/>
    <w:rsid w:val="003B24B6"/>
    <w:rsid w:val="003C1555"/>
    <w:rsid w:val="003C3342"/>
    <w:rsid w:val="003C6641"/>
    <w:rsid w:val="003D09DE"/>
    <w:rsid w:val="003D1AF9"/>
    <w:rsid w:val="003D2186"/>
    <w:rsid w:val="003D3C37"/>
    <w:rsid w:val="003E03F4"/>
    <w:rsid w:val="003E0BB3"/>
    <w:rsid w:val="003E15DF"/>
    <w:rsid w:val="003E1ABC"/>
    <w:rsid w:val="003E514C"/>
    <w:rsid w:val="003F07BA"/>
    <w:rsid w:val="003F31CB"/>
    <w:rsid w:val="003F56F3"/>
    <w:rsid w:val="00410ACD"/>
    <w:rsid w:val="00414E18"/>
    <w:rsid w:val="00415F60"/>
    <w:rsid w:val="00416ED9"/>
    <w:rsid w:val="00421C23"/>
    <w:rsid w:val="00431370"/>
    <w:rsid w:val="00431D6C"/>
    <w:rsid w:val="00431E8E"/>
    <w:rsid w:val="00434342"/>
    <w:rsid w:val="00437902"/>
    <w:rsid w:val="00445E84"/>
    <w:rsid w:val="004476A3"/>
    <w:rsid w:val="00447BA7"/>
    <w:rsid w:val="00450051"/>
    <w:rsid w:val="0045177D"/>
    <w:rsid w:val="0045196C"/>
    <w:rsid w:val="00453353"/>
    <w:rsid w:val="00454B35"/>
    <w:rsid w:val="004557B0"/>
    <w:rsid w:val="0046020B"/>
    <w:rsid w:val="00460537"/>
    <w:rsid w:val="00460DFE"/>
    <w:rsid w:val="00470D9D"/>
    <w:rsid w:val="0047571F"/>
    <w:rsid w:val="0048233A"/>
    <w:rsid w:val="004829E5"/>
    <w:rsid w:val="00482AB7"/>
    <w:rsid w:val="004836E9"/>
    <w:rsid w:val="00487BC6"/>
    <w:rsid w:val="00491398"/>
    <w:rsid w:val="00492069"/>
    <w:rsid w:val="00493260"/>
    <w:rsid w:val="00493894"/>
    <w:rsid w:val="00494396"/>
    <w:rsid w:val="004A0508"/>
    <w:rsid w:val="004A155A"/>
    <w:rsid w:val="004A30DB"/>
    <w:rsid w:val="004A69C4"/>
    <w:rsid w:val="004B0037"/>
    <w:rsid w:val="004B30A1"/>
    <w:rsid w:val="004B4A5A"/>
    <w:rsid w:val="004C42FC"/>
    <w:rsid w:val="004C64B0"/>
    <w:rsid w:val="004C72F2"/>
    <w:rsid w:val="004C7774"/>
    <w:rsid w:val="004D1262"/>
    <w:rsid w:val="004D1906"/>
    <w:rsid w:val="004D288D"/>
    <w:rsid w:val="004D3115"/>
    <w:rsid w:val="004D44B0"/>
    <w:rsid w:val="004D491F"/>
    <w:rsid w:val="004E0C67"/>
    <w:rsid w:val="004E26F0"/>
    <w:rsid w:val="004E2AB7"/>
    <w:rsid w:val="004E4B68"/>
    <w:rsid w:val="004E4E93"/>
    <w:rsid w:val="004E50EC"/>
    <w:rsid w:val="004F037A"/>
    <w:rsid w:val="004F258F"/>
    <w:rsid w:val="004F5CFF"/>
    <w:rsid w:val="00502C41"/>
    <w:rsid w:val="00503DB5"/>
    <w:rsid w:val="00506250"/>
    <w:rsid w:val="00506C10"/>
    <w:rsid w:val="00507FA7"/>
    <w:rsid w:val="00512FBE"/>
    <w:rsid w:val="00513636"/>
    <w:rsid w:val="00514469"/>
    <w:rsid w:val="00514E38"/>
    <w:rsid w:val="00516CD7"/>
    <w:rsid w:val="00517EF9"/>
    <w:rsid w:val="005212C2"/>
    <w:rsid w:val="0052133F"/>
    <w:rsid w:val="00521724"/>
    <w:rsid w:val="00521906"/>
    <w:rsid w:val="00522C34"/>
    <w:rsid w:val="00523698"/>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4BFE"/>
    <w:rsid w:val="005962C4"/>
    <w:rsid w:val="005A2C8E"/>
    <w:rsid w:val="005A3B30"/>
    <w:rsid w:val="005A5D20"/>
    <w:rsid w:val="005A6B70"/>
    <w:rsid w:val="005A7E31"/>
    <w:rsid w:val="005B1BB0"/>
    <w:rsid w:val="005B2A38"/>
    <w:rsid w:val="005B383D"/>
    <w:rsid w:val="005B4B42"/>
    <w:rsid w:val="005B5331"/>
    <w:rsid w:val="005B547C"/>
    <w:rsid w:val="005C1739"/>
    <w:rsid w:val="005C5C08"/>
    <w:rsid w:val="005C5F85"/>
    <w:rsid w:val="005C6399"/>
    <w:rsid w:val="005C7DD5"/>
    <w:rsid w:val="005D07BF"/>
    <w:rsid w:val="005D2D57"/>
    <w:rsid w:val="005D3A0A"/>
    <w:rsid w:val="005D7308"/>
    <w:rsid w:val="005E112B"/>
    <w:rsid w:val="005E25EC"/>
    <w:rsid w:val="005E3FC6"/>
    <w:rsid w:val="005E4EBE"/>
    <w:rsid w:val="005E53F6"/>
    <w:rsid w:val="005E6359"/>
    <w:rsid w:val="005E709D"/>
    <w:rsid w:val="005F6D60"/>
    <w:rsid w:val="006005C1"/>
    <w:rsid w:val="0060108A"/>
    <w:rsid w:val="0060236E"/>
    <w:rsid w:val="00602F08"/>
    <w:rsid w:val="0060494D"/>
    <w:rsid w:val="00605736"/>
    <w:rsid w:val="00606DE4"/>
    <w:rsid w:val="00614A60"/>
    <w:rsid w:val="00614DC0"/>
    <w:rsid w:val="00615BA3"/>
    <w:rsid w:val="00615BEE"/>
    <w:rsid w:val="00621550"/>
    <w:rsid w:val="006243C6"/>
    <w:rsid w:val="00627859"/>
    <w:rsid w:val="006310EB"/>
    <w:rsid w:val="00632B8B"/>
    <w:rsid w:val="00634B10"/>
    <w:rsid w:val="00635707"/>
    <w:rsid w:val="006363E3"/>
    <w:rsid w:val="00636410"/>
    <w:rsid w:val="00640A83"/>
    <w:rsid w:val="00647BC6"/>
    <w:rsid w:val="00650AD0"/>
    <w:rsid w:val="00653EF4"/>
    <w:rsid w:val="00654013"/>
    <w:rsid w:val="0066396F"/>
    <w:rsid w:val="00665C6C"/>
    <w:rsid w:val="006728A0"/>
    <w:rsid w:val="00672C40"/>
    <w:rsid w:val="006732D8"/>
    <w:rsid w:val="006764A9"/>
    <w:rsid w:val="00680D58"/>
    <w:rsid w:val="0068412C"/>
    <w:rsid w:val="00685341"/>
    <w:rsid w:val="006853DD"/>
    <w:rsid w:val="00690CCA"/>
    <w:rsid w:val="006940AD"/>
    <w:rsid w:val="00696707"/>
    <w:rsid w:val="00696FA3"/>
    <w:rsid w:val="00697C2D"/>
    <w:rsid w:val="006A0A85"/>
    <w:rsid w:val="006A251D"/>
    <w:rsid w:val="006A4F7D"/>
    <w:rsid w:val="006A5099"/>
    <w:rsid w:val="006A64EE"/>
    <w:rsid w:val="006B1BDD"/>
    <w:rsid w:val="006B4813"/>
    <w:rsid w:val="006B546B"/>
    <w:rsid w:val="006B614B"/>
    <w:rsid w:val="006B7484"/>
    <w:rsid w:val="006B767F"/>
    <w:rsid w:val="006C34CB"/>
    <w:rsid w:val="006C3AA9"/>
    <w:rsid w:val="006C3F66"/>
    <w:rsid w:val="006C5133"/>
    <w:rsid w:val="006C5A79"/>
    <w:rsid w:val="006C7C6D"/>
    <w:rsid w:val="006D31DA"/>
    <w:rsid w:val="006D76E4"/>
    <w:rsid w:val="006D7E87"/>
    <w:rsid w:val="006E0B95"/>
    <w:rsid w:val="006E2549"/>
    <w:rsid w:val="006E26B3"/>
    <w:rsid w:val="006E4C50"/>
    <w:rsid w:val="006E6822"/>
    <w:rsid w:val="006F1ACB"/>
    <w:rsid w:val="006F2FC8"/>
    <w:rsid w:val="006F4046"/>
    <w:rsid w:val="006F4876"/>
    <w:rsid w:val="006F52E3"/>
    <w:rsid w:val="006F6F3F"/>
    <w:rsid w:val="00700F00"/>
    <w:rsid w:val="007014F1"/>
    <w:rsid w:val="00702FC0"/>
    <w:rsid w:val="00704120"/>
    <w:rsid w:val="00704D34"/>
    <w:rsid w:val="00704DF0"/>
    <w:rsid w:val="00706260"/>
    <w:rsid w:val="0070720E"/>
    <w:rsid w:val="00707412"/>
    <w:rsid w:val="00714A4A"/>
    <w:rsid w:val="007171DF"/>
    <w:rsid w:val="0071749F"/>
    <w:rsid w:val="00721BDE"/>
    <w:rsid w:val="00724955"/>
    <w:rsid w:val="00727510"/>
    <w:rsid w:val="00731235"/>
    <w:rsid w:val="00732B25"/>
    <w:rsid w:val="0073425B"/>
    <w:rsid w:val="007343BC"/>
    <w:rsid w:val="00737C32"/>
    <w:rsid w:val="0074138A"/>
    <w:rsid w:val="00744711"/>
    <w:rsid w:val="00751472"/>
    <w:rsid w:val="00751860"/>
    <w:rsid w:val="0075240E"/>
    <w:rsid w:val="00757ED3"/>
    <w:rsid w:val="00760C67"/>
    <w:rsid w:val="00760FB3"/>
    <w:rsid w:val="007703F7"/>
    <w:rsid w:val="007716C1"/>
    <w:rsid w:val="00771E82"/>
    <w:rsid w:val="00774AB9"/>
    <w:rsid w:val="00775289"/>
    <w:rsid w:val="00775E7A"/>
    <w:rsid w:val="00776BF1"/>
    <w:rsid w:val="0078341B"/>
    <w:rsid w:val="00787519"/>
    <w:rsid w:val="00793256"/>
    <w:rsid w:val="007935F3"/>
    <w:rsid w:val="007948F8"/>
    <w:rsid w:val="0079593C"/>
    <w:rsid w:val="00795E7A"/>
    <w:rsid w:val="0079717C"/>
    <w:rsid w:val="007A032F"/>
    <w:rsid w:val="007A18B5"/>
    <w:rsid w:val="007A5D3E"/>
    <w:rsid w:val="007A6196"/>
    <w:rsid w:val="007A683D"/>
    <w:rsid w:val="007A6B50"/>
    <w:rsid w:val="007A6B90"/>
    <w:rsid w:val="007B008A"/>
    <w:rsid w:val="007B6747"/>
    <w:rsid w:val="007C057E"/>
    <w:rsid w:val="007C0B6A"/>
    <w:rsid w:val="007C4FFF"/>
    <w:rsid w:val="007C5E41"/>
    <w:rsid w:val="007C6F3C"/>
    <w:rsid w:val="007C7FFE"/>
    <w:rsid w:val="007D0FB9"/>
    <w:rsid w:val="007D1567"/>
    <w:rsid w:val="007D5B2F"/>
    <w:rsid w:val="007D62FA"/>
    <w:rsid w:val="007D7C0B"/>
    <w:rsid w:val="007E2E12"/>
    <w:rsid w:val="007E4426"/>
    <w:rsid w:val="007E5961"/>
    <w:rsid w:val="007E61D1"/>
    <w:rsid w:val="007F2892"/>
    <w:rsid w:val="007F4A47"/>
    <w:rsid w:val="007F4B05"/>
    <w:rsid w:val="007F5172"/>
    <w:rsid w:val="00801779"/>
    <w:rsid w:val="008049BB"/>
    <w:rsid w:val="00806D28"/>
    <w:rsid w:val="00807ADB"/>
    <w:rsid w:val="008120D6"/>
    <w:rsid w:val="008126F6"/>
    <w:rsid w:val="00813637"/>
    <w:rsid w:val="008144B6"/>
    <w:rsid w:val="00814FCC"/>
    <w:rsid w:val="00817496"/>
    <w:rsid w:val="00817AAE"/>
    <w:rsid w:val="008206D8"/>
    <w:rsid w:val="008231F3"/>
    <w:rsid w:val="0082432B"/>
    <w:rsid w:val="008244D1"/>
    <w:rsid w:val="00824A1E"/>
    <w:rsid w:val="00827C45"/>
    <w:rsid w:val="00827C4C"/>
    <w:rsid w:val="00827FA3"/>
    <w:rsid w:val="00830EB8"/>
    <w:rsid w:val="00833C52"/>
    <w:rsid w:val="00835F45"/>
    <w:rsid w:val="0083787C"/>
    <w:rsid w:val="00840853"/>
    <w:rsid w:val="0084215B"/>
    <w:rsid w:val="00842B97"/>
    <w:rsid w:val="00842BF6"/>
    <w:rsid w:val="00850BCA"/>
    <w:rsid w:val="00850CA7"/>
    <w:rsid w:val="00852BD7"/>
    <w:rsid w:val="00855FB8"/>
    <w:rsid w:val="0086012C"/>
    <w:rsid w:val="00863B65"/>
    <w:rsid w:val="00863FD7"/>
    <w:rsid w:val="00864238"/>
    <w:rsid w:val="00871EFC"/>
    <w:rsid w:val="00876DBD"/>
    <w:rsid w:val="0088578D"/>
    <w:rsid w:val="00885B24"/>
    <w:rsid w:val="008915CC"/>
    <w:rsid w:val="0089237C"/>
    <w:rsid w:val="00893DAE"/>
    <w:rsid w:val="00894E47"/>
    <w:rsid w:val="00897B56"/>
    <w:rsid w:val="008A1448"/>
    <w:rsid w:val="008A2AF9"/>
    <w:rsid w:val="008A3E70"/>
    <w:rsid w:val="008A63E9"/>
    <w:rsid w:val="008B1E46"/>
    <w:rsid w:val="008B5C9C"/>
    <w:rsid w:val="008C0914"/>
    <w:rsid w:val="008D3C12"/>
    <w:rsid w:val="008D5A15"/>
    <w:rsid w:val="008D6A9F"/>
    <w:rsid w:val="008D746A"/>
    <w:rsid w:val="008E02F9"/>
    <w:rsid w:val="008E349C"/>
    <w:rsid w:val="008E36B3"/>
    <w:rsid w:val="008E489D"/>
    <w:rsid w:val="008E4AB1"/>
    <w:rsid w:val="008E5771"/>
    <w:rsid w:val="008F0F1E"/>
    <w:rsid w:val="008F1DDF"/>
    <w:rsid w:val="008F69DC"/>
    <w:rsid w:val="00901B09"/>
    <w:rsid w:val="00902A24"/>
    <w:rsid w:val="009035AC"/>
    <w:rsid w:val="009049F6"/>
    <w:rsid w:val="00904A04"/>
    <w:rsid w:val="009059EB"/>
    <w:rsid w:val="009069BA"/>
    <w:rsid w:val="00906B19"/>
    <w:rsid w:val="00906E67"/>
    <w:rsid w:val="00906EFC"/>
    <w:rsid w:val="00907E27"/>
    <w:rsid w:val="00911B93"/>
    <w:rsid w:val="00912412"/>
    <w:rsid w:val="00912979"/>
    <w:rsid w:val="00913E3F"/>
    <w:rsid w:val="009164B3"/>
    <w:rsid w:val="009168D9"/>
    <w:rsid w:val="00916F97"/>
    <w:rsid w:val="00922EAA"/>
    <w:rsid w:val="009251C5"/>
    <w:rsid w:val="009257B9"/>
    <w:rsid w:val="009266DC"/>
    <w:rsid w:val="00926897"/>
    <w:rsid w:val="00927418"/>
    <w:rsid w:val="00931E9C"/>
    <w:rsid w:val="0093206C"/>
    <w:rsid w:val="00934CCB"/>
    <w:rsid w:val="00935B9F"/>
    <w:rsid w:val="00940945"/>
    <w:rsid w:val="00940FC2"/>
    <w:rsid w:val="0094114F"/>
    <w:rsid w:val="00944128"/>
    <w:rsid w:val="00944F84"/>
    <w:rsid w:val="00947BCD"/>
    <w:rsid w:val="00953456"/>
    <w:rsid w:val="00964C19"/>
    <w:rsid w:val="00965B2F"/>
    <w:rsid w:val="009662BC"/>
    <w:rsid w:val="009667DB"/>
    <w:rsid w:val="009676AA"/>
    <w:rsid w:val="00971F91"/>
    <w:rsid w:val="00974E7C"/>
    <w:rsid w:val="00983796"/>
    <w:rsid w:val="00987BBF"/>
    <w:rsid w:val="00990D83"/>
    <w:rsid w:val="00992DFA"/>
    <w:rsid w:val="00993802"/>
    <w:rsid w:val="009940B8"/>
    <w:rsid w:val="0099546F"/>
    <w:rsid w:val="00996F31"/>
    <w:rsid w:val="009970A0"/>
    <w:rsid w:val="0099721C"/>
    <w:rsid w:val="009972B1"/>
    <w:rsid w:val="009979FD"/>
    <w:rsid w:val="009A0A72"/>
    <w:rsid w:val="009A0B08"/>
    <w:rsid w:val="009A38FC"/>
    <w:rsid w:val="009B1577"/>
    <w:rsid w:val="009B3F19"/>
    <w:rsid w:val="009B62F2"/>
    <w:rsid w:val="009B6D5B"/>
    <w:rsid w:val="009B7BA3"/>
    <w:rsid w:val="009C23E6"/>
    <w:rsid w:val="009C613A"/>
    <w:rsid w:val="009C6271"/>
    <w:rsid w:val="009D52FD"/>
    <w:rsid w:val="009D5489"/>
    <w:rsid w:val="009D60C2"/>
    <w:rsid w:val="009D7329"/>
    <w:rsid w:val="009E31BE"/>
    <w:rsid w:val="009E5664"/>
    <w:rsid w:val="009E66AF"/>
    <w:rsid w:val="009F0956"/>
    <w:rsid w:val="009F0D87"/>
    <w:rsid w:val="009F1573"/>
    <w:rsid w:val="009F2BDF"/>
    <w:rsid w:val="009F4AFF"/>
    <w:rsid w:val="009F63DD"/>
    <w:rsid w:val="009F72AD"/>
    <w:rsid w:val="00A00504"/>
    <w:rsid w:val="00A01D50"/>
    <w:rsid w:val="00A02ADE"/>
    <w:rsid w:val="00A0428C"/>
    <w:rsid w:val="00A0441C"/>
    <w:rsid w:val="00A0608C"/>
    <w:rsid w:val="00A12EDC"/>
    <w:rsid w:val="00A20D61"/>
    <w:rsid w:val="00A214F2"/>
    <w:rsid w:val="00A23584"/>
    <w:rsid w:val="00A2758B"/>
    <w:rsid w:val="00A30A91"/>
    <w:rsid w:val="00A30D68"/>
    <w:rsid w:val="00A34123"/>
    <w:rsid w:val="00A37CC9"/>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12EA"/>
    <w:rsid w:val="00A95415"/>
    <w:rsid w:val="00AA07C9"/>
    <w:rsid w:val="00AA1C81"/>
    <w:rsid w:val="00AA3393"/>
    <w:rsid w:val="00AA426F"/>
    <w:rsid w:val="00AA4F12"/>
    <w:rsid w:val="00AA6234"/>
    <w:rsid w:val="00AA6433"/>
    <w:rsid w:val="00AB0302"/>
    <w:rsid w:val="00AB40B8"/>
    <w:rsid w:val="00AB7BF3"/>
    <w:rsid w:val="00AC3E85"/>
    <w:rsid w:val="00AC5321"/>
    <w:rsid w:val="00AC6736"/>
    <w:rsid w:val="00AC7F45"/>
    <w:rsid w:val="00AD0386"/>
    <w:rsid w:val="00AD0A60"/>
    <w:rsid w:val="00AD35B6"/>
    <w:rsid w:val="00AD40EC"/>
    <w:rsid w:val="00AD76EC"/>
    <w:rsid w:val="00AE0F63"/>
    <w:rsid w:val="00AE3136"/>
    <w:rsid w:val="00AE3593"/>
    <w:rsid w:val="00AE5163"/>
    <w:rsid w:val="00AE5418"/>
    <w:rsid w:val="00AE55DC"/>
    <w:rsid w:val="00AF220B"/>
    <w:rsid w:val="00AF5EB2"/>
    <w:rsid w:val="00B06791"/>
    <w:rsid w:val="00B122D1"/>
    <w:rsid w:val="00B14835"/>
    <w:rsid w:val="00B150CC"/>
    <w:rsid w:val="00B2007F"/>
    <w:rsid w:val="00B2063B"/>
    <w:rsid w:val="00B22DD0"/>
    <w:rsid w:val="00B238C8"/>
    <w:rsid w:val="00B243DE"/>
    <w:rsid w:val="00B253EC"/>
    <w:rsid w:val="00B27E55"/>
    <w:rsid w:val="00B30B38"/>
    <w:rsid w:val="00B37176"/>
    <w:rsid w:val="00B4327E"/>
    <w:rsid w:val="00B43779"/>
    <w:rsid w:val="00B4713F"/>
    <w:rsid w:val="00B50900"/>
    <w:rsid w:val="00B5278E"/>
    <w:rsid w:val="00B52A1D"/>
    <w:rsid w:val="00B54097"/>
    <w:rsid w:val="00B55FA0"/>
    <w:rsid w:val="00B57B8A"/>
    <w:rsid w:val="00B60D35"/>
    <w:rsid w:val="00B63461"/>
    <w:rsid w:val="00B641B5"/>
    <w:rsid w:val="00B64935"/>
    <w:rsid w:val="00B66B59"/>
    <w:rsid w:val="00B67AD7"/>
    <w:rsid w:val="00B76F0A"/>
    <w:rsid w:val="00B77155"/>
    <w:rsid w:val="00B80536"/>
    <w:rsid w:val="00B8457B"/>
    <w:rsid w:val="00B849AD"/>
    <w:rsid w:val="00B858C3"/>
    <w:rsid w:val="00B87940"/>
    <w:rsid w:val="00B919BB"/>
    <w:rsid w:val="00B95CB7"/>
    <w:rsid w:val="00B95F58"/>
    <w:rsid w:val="00B97136"/>
    <w:rsid w:val="00B9715A"/>
    <w:rsid w:val="00B97379"/>
    <w:rsid w:val="00BA157F"/>
    <w:rsid w:val="00BA3C31"/>
    <w:rsid w:val="00BA56EA"/>
    <w:rsid w:val="00BA5A1E"/>
    <w:rsid w:val="00BA6484"/>
    <w:rsid w:val="00BA6D4C"/>
    <w:rsid w:val="00BB30C5"/>
    <w:rsid w:val="00BB3849"/>
    <w:rsid w:val="00BB5969"/>
    <w:rsid w:val="00BC082C"/>
    <w:rsid w:val="00BC1700"/>
    <w:rsid w:val="00BC3689"/>
    <w:rsid w:val="00BC5BF2"/>
    <w:rsid w:val="00BC5FFF"/>
    <w:rsid w:val="00BC613E"/>
    <w:rsid w:val="00BD577F"/>
    <w:rsid w:val="00BE5BA8"/>
    <w:rsid w:val="00BE6927"/>
    <w:rsid w:val="00BE71D3"/>
    <w:rsid w:val="00BF1C57"/>
    <w:rsid w:val="00BF30F7"/>
    <w:rsid w:val="00BF4179"/>
    <w:rsid w:val="00BF596E"/>
    <w:rsid w:val="00BF6BCA"/>
    <w:rsid w:val="00BF7A77"/>
    <w:rsid w:val="00C017FA"/>
    <w:rsid w:val="00C01ECC"/>
    <w:rsid w:val="00C027CC"/>
    <w:rsid w:val="00C049EB"/>
    <w:rsid w:val="00C06829"/>
    <w:rsid w:val="00C076EC"/>
    <w:rsid w:val="00C100AD"/>
    <w:rsid w:val="00C11EE6"/>
    <w:rsid w:val="00C16235"/>
    <w:rsid w:val="00C16C1B"/>
    <w:rsid w:val="00C177A5"/>
    <w:rsid w:val="00C20E00"/>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4C5D"/>
    <w:rsid w:val="00C573F3"/>
    <w:rsid w:val="00C634A4"/>
    <w:rsid w:val="00C63A38"/>
    <w:rsid w:val="00C71858"/>
    <w:rsid w:val="00C726C5"/>
    <w:rsid w:val="00C72D09"/>
    <w:rsid w:val="00C81912"/>
    <w:rsid w:val="00C8585D"/>
    <w:rsid w:val="00C865EB"/>
    <w:rsid w:val="00C8752B"/>
    <w:rsid w:val="00C919BD"/>
    <w:rsid w:val="00C955E0"/>
    <w:rsid w:val="00C958BF"/>
    <w:rsid w:val="00CA2734"/>
    <w:rsid w:val="00CA2E46"/>
    <w:rsid w:val="00CA5FC2"/>
    <w:rsid w:val="00CA67F2"/>
    <w:rsid w:val="00CB1E84"/>
    <w:rsid w:val="00CB2E61"/>
    <w:rsid w:val="00CB41D2"/>
    <w:rsid w:val="00CB48DC"/>
    <w:rsid w:val="00CC5F99"/>
    <w:rsid w:val="00CC6D2B"/>
    <w:rsid w:val="00CD0B84"/>
    <w:rsid w:val="00CD1EE9"/>
    <w:rsid w:val="00CD23C8"/>
    <w:rsid w:val="00CD286C"/>
    <w:rsid w:val="00CD4D8B"/>
    <w:rsid w:val="00CD56BC"/>
    <w:rsid w:val="00CD5AF7"/>
    <w:rsid w:val="00CE1B22"/>
    <w:rsid w:val="00CE4310"/>
    <w:rsid w:val="00CE438F"/>
    <w:rsid w:val="00CE4D93"/>
    <w:rsid w:val="00CE6CCF"/>
    <w:rsid w:val="00CF14CB"/>
    <w:rsid w:val="00CF1560"/>
    <w:rsid w:val="00CF1A46"/>
    <w:rsid w:val="00CF27A1"/>
    <w:rsid w:val="00CF3921"/>
    <w:rsid w:val="00CF3CD2"/>
    <w:rsid w:val="00D000EC"/>
    <w:rsid w:val="00D01A9B"/>
    <w:rsid w:val="00D05321"/>
    <w:rsid w:val="00D13549"/>
    <w:rsid w:val="00D155C8"/>
    <w:rsid w:val="00D1590C"/>
    <w:rsid w:val="00D161C7"/>
    <w:rsid w:val="00D2353A"/>
    <w:rsid w:val="00D26E6D"/>
    <w:rsid w:val="00D316C7"/>
    <w:rsid w:val="00D3302B"/>
    <w:rsid w:val="00D3319D"/>
    <w:rsid w:val="00D35E79"/>
    <w:rsid w:val="00D40C39"/>
    <w:rsid w:val="00D415CA"/>
    <w:rsid w:val="00D42338"/>
    <w:rsid w:val="00D42F50"/>
    <w:rsid w:val="00D453B3"/>
    <w:rsid w:val="00D457E7"/>
    <w:rsid w:val="00D51815"/>
    <w:rsid w:val="00D52173"/>
    <w:rsid w:val="00D52A47"/>
    <w:rsid w:val="00D53546"/>
    <w:rsid w:val="00D551CA"/>
    <w:rsid w:val="00D614AD"/>
    <w:rsid w:val="00D65742"/>
    <w:rsid w:val="00D67157"/>
    <w:rsid w:val="00D702C5"/>
    <w:rsid w:val="00D7091B"/>
    <w:rsid w:val="00D721DA"/>
    <w:rsid w:val="00D722B2"/>
    <w:rsid w:val="00D731CA"/>
    <w:rsid w:val="00D73B4C"/>
    <w:rsid w:val="00D7441E"/>
    <w:rsid w:val="00D76165"/>
    <w:rsid w:val="00D77395"/>
    <w:rsid w:val="00D773C7"/>
    <w:rsid w:val="00D774DB"/>
    <w:rsid w:val="00D805D4"/>
    <w:rsid w:val="00D82776"/>
    <w:rsid w:val="00D846B8"/>
    <w:rsid w:val="00D868C4"/>
    <w:rsid w:val="00D90F59"/>
    <w:rsid w:val="00D9143C"/>
    <w:rsid w:val="00D977CB"/>
    <w:rsid w:val="00DA0D84"/>
    <w:rsid w:val="00DA1E5D"/>
    <w:rsid w:val="00DA48A1"/>
    <w:rsid w:val="00DA4A29"/>
    <w:rsid w:val="00DA51BA"/>
    <w:rsid w:val="00DA6C14"/>
    <w:rsid w:val="00DA71C9"/>
    <w:rsid w:val="00DB39FE"/>
    <w:rsid w:val="00DB7C35"/>
    <w:rsid w:val="00DC09C7"/>
    <w:rsid w:val="00DC103C"/>
    <w:rsid w:val="00DC1A76"/>
    <w:rsid w:val="00DC6816"/>
    <w:rsid w:val="00DD3C55"/>
    <w:rsid w:val="00DD4C29"/>
    <w:rsid w:val="00DD4C4F"/>
    <w:rsid w:val="00DD5BDA"/>
    <w:rsid w:val="00DD773B"/>
    <w:rsid w:val="00DE25B3"/>
    <w:rsid w:val="00DE3088"/>
    <w:rsid w:val="00DE3B1C"/>
    <w:rsid w:val="00DE3F43"/>
    <w:rsid w:val="00DE40E4"/>
    <w:rsid w:val="00DE44FF"/>
    <w:rsid w:val="00DE4D28"/>
    <w:rsid w:val="00DE5A69"/>
    <w:rsid w:val="00DF3065"/>
    <w:rsid w:val="00E01326"/>
    <w:rsid w:val="00E01F8E"/>
    <w:rsid w:val="00E04587"/>
    <w:rsid w:val="00E04E6B"/>
    <w:rsid w:val="00E04FAA"/>
    <w:rsid w:val="00E1005F"/>
    <w:rsid w:val="00E14F06"/>
    <w:rsid w:val="00E1660D"/>
    <w:rsid w:val="00E17D3C"/>
    <w:rsid w:val="00E21EEB"/>
    <w:rsid w:val="00E22B57"/>
    <w:rsid w:val="00E22C97"/>
    <w:rsid w:val="00E22F39"/>
    <w:rsid w:val="00E27002"/>
    <w:rsid w:val="00E275F6"/>
    <w:rsid w:val="00E310A1"/>
    <w:rsid w:val="00E35AE6"/>
    <w:rsid w:val="00E36411"/>
    <w:rsid w:val="00E36E25"/>
    <w:rsid w:val="00E46283"/>
    <w:rsid w:val="00E47B16"/>
    <w:rsid w:val="00E47BB0"/>
    <w:rsid w:val="00E51527"/>
    <w:rsid w:val="00E51D6C"/>
    <w:rsid w:val="00E51E5E"/>
    <w:rsid w:val="00E55CA7"/>
    <w:rsid w:val="00E55E19"/>
    <w:rsid w:val="00E61C9F"/>
    <w:rsid w:val="00E62188"/>
    <w:rsid w:val="00E64F68"/>
    <w:rsid w:val="00E67189"/>
    <w:rsid w:val="00E716D6"/>
    <w:rsid w:val="00E71735"/>
    <w:rsid w:val="00E7281E"/>
    <w:rsid w:val="00E75609"/>
    <w:rsid w:val="00E75990"/>
    <w:rsid w:val="00E77958"/>
    <w:rsid w:val="00E81B9F"/>
    <w:rsid w:val="00E837A1"/>
    <w:rsid w:val="00E83889"/>
    <w:rsid w:val="00E83AF9"/>
    <w:rsid w:val="00E84049"/>
    <w:rsid w:val="00E84353"/>
    <w:rsid w:val="00E8533C"/>
    <w:rsid w:val="00E85B11"/>
    <w:rsid w:val="00E863AF"/>
    <w:rsid w:val="00E864DF"/>
    <w:rsid w:val="00E868B6"/>
    <w:rsid w:val="00E86ED2"/>
    <w:rsid w:val="00E90175"/>
    <w:rsid w:val="00E902A4"/>
    <w:rsid w:val="00E902A6"/>
    <w:rsid w:val="00EA30C3"/>
    <w:rsid w:val="00EB0F67"/>
    <w:rsid w:val="00EB54DE"/>
    <w:rsid w:val="00EB6418"/>
    <w:rsid w:val="00EB6A49"/>
    <w:rsid w:val="00EC166C"/>
    <w:rsid w:val="00EC4AC3"/>
    <w:rsid w:val="00ED0DD3"/>
    <w:rsid w:val="00ED3734"/>
    <w:rsid w:val="00ED40D8"/>
    <w:rsid w:val="00ED46D0"/>
    <w:rsid w:val="00ED4D98"/>
    <w:rsid w:val="00ED508A"/>
    <w:rsid w:val="00ED661A"/>
    <w:rsid w:val="00EE6C66"/>
    <w:rsid w:val="00EF577B"/>
    <w:rsid w:val="00F0022F"/>
    <w:rsid w:val="00F148EA"/>
    <w:rsid w:val="00F24508"/>
    <w:rsid w:val="00F2458F"/>
    <w:rsid w:val="00F2666F"/>
    <w:rsid w:val="00F269E0"/>
    <w:rsid w:val="00F26FBC"/>
    <w:rsid w:val="00F308BA"/>
    <w:rsid w:val="00F317C1"/>
    <w:rsid w:val="00F32AB3"/>
    <w:rsid w:val="00F32C53"/>
    <w:rsid w:val="00F3326A"/>
    <w:rsid w:val="00F3333D"/>
    <w:rsid w:val="00F34963"/>
    <w:rsid w:val="00F415E2"/>
    <w:rsid w:val="00F42037"/>
    <w:rsid w:val="00F43258"/>
    <w:rsid w:val="00F43C59"/>
    <w:rsid w:val="00F45A42"/>
    <w:rsid w:val="00F5056C"/>
    <w:rsid w:val="00F529B1"/>
    <w:rsid w:val="00F54544"/>
    <w:rsid w:val="00F55083"/>
    <w:rsid w:val="00F6097A"/>
    <w:rsid w:val="00F63291"/>
    <w:rsid w:val="00F6393F"/>
    <w:rsid w:val="00F64880"/>
    <w:rsid w:val="00F67E3B"/>
    <w:rsid w:val="00F7004F"/>
    <w:rsid w:val="00F71DA1"/>
    <w:rsid w:val="00F74358"/>
    <w:rsid w:val="00F74FE4"/>
    <w:rsid w:val="00F75689"/>
    <w:rsid w:val="00F75A1D"/>
    <w:rsid w:val="00F75B94"/>
    <w:rsid w:val="00F75D5E"/>
    <w:rsid w:val="00F77320"/>
    <w:rsid w:val="00F8037C"/>
    <w:rsid w:val="00F80D82"/>
    <w:rsid w:val="00F81882"/>
    <w:rsid w:val="00F87E3D"/>
    <w:rsid w:val="00F91C38"/>
    <w:rsid w:val="00F93F50"/>
    <w:rsid w:val="00F94479"/>
    <w:rsid w:val="00F959E3"/>
    <w:rsid w:val="00F95A37"/>
    <w:rsid w:val="00F95AC4"/>
    <w:rsid w:val="00FA0062"/>
    <w:rsid w:val="00FA2DDD"/>
    <w:rsid w:val="00FA3199"/>
    <w:rsid w:val="00FA3562"/>
    <w:rsid w:val="00FA3653"/>
    <w:rsid w:val="00FA4264"/>
    <w:rsid w:val="00FB0145"/>
    <w:rsid w:val="00FB01D1"/>
    <w:rsid w:val="00FB6C34"/>
    <w:rsid w:val="00FB7E82"/>
    <w:rsid w:val="00FC0553"/>
    <w:rsid w:val="00FC1AB5"/>
    <w:rsid w:val="00FC2AD1"/>
    <w:rsid w:val="00FC3E7F"/>
    <w:rsid w:val="00FC4006"/>
    <w:rsid w:val="00FC4836"/>
    <w:rsid w:val="00FC48A1"/>
    <w:rsid w:val="00FC5AC5"/>
    <w:rsid w:val="00FC6E32"/>
    <w:rsid w:val="00FD0FBB"/>
    <w:rsid w:val="00FD14A7"/>
    <w:rsid w:val="00FD2977"/>
    <w:rsid w:val="00FD5C7D"/>
    <w:rsid w:val="00FD68C3"/>
    <w:rsid w:val="00FD70DB"/>
    <w:rsid w:val="00FD787E"/>
    <w:rsid w:val="00FE0752"/>
    <w:rsid w:val="00FE0947"/>
    <w:rsid w:val="00FE305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F221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qFormat="1"/>
    <w:lsdException w:name="footer" w:uiPriority="99" w:qFormat="1"/>
    <w:lsdException w:name="caption" w:qFormat="1"/>
    <w:lsdException w:name="annotation reference" w:uiPriority="99"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FollowedHyperlink" w:qFormat="1"/>
    <w:lsdException w:name="Strong" w:semiHidden="0" w:unhideWhenUsed="0" w:qFormat="1"/>
    <w:lsdException w:name="Emphasis" w:semiHidden="0" w:unhideWhenUsed="0" w:qFormat="1"/>
    <w:lsdException w:name="Document Map" w:qFormat="1"/>
    <w:lsdException w:name="HTML Top of Form" w:uiPriority="99"/>
    <w:lsdException w:name="HTML Bottom of Form" w:uiPriority="99"/>
    <w:lsdException w:name="Normal (Web)"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qFormat="1"/>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441C"/>
    <w:pPr>
      <w:widowControl w:val="0"/>
      <w:spacing w:after="160" w:line="259" w:lineRule="auto"/>
      <w:jc w:val="both"/>
    </w:pPr>
    <w:rPr>
      <w:kern w:val="2"/>
      <w:sz w:val="21"/>
      <w:szCs w:val="24"/>
    </w:rPr>
  </w:style>
  <w:style w:type="paragraph" w:styleId="1">
    <w:name w:val="heading 1"/>
    <w:basedOn w:val="a"/>
    <w:next w:val="a"/>
    <w:link w:val="1Char"/>
    <w:qFormat/>
    <w:rsid w:val="00EC4AC3"/>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EC4AC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C4AC3"/>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EC4AC3"/>
    <w:rPr>
      <w:b/>
      <w:bCs/>
    </w:rPr>
  </w:style>
  <w:style w:type="paragraph" w:styleId="a4">
    <w:name w:val="annotation text"/>
    <w:basedOn w:val="a"/>
    <w:link w:val="Char0"/>
    <w:qFormat/>
    <w:rsid w:val="00EC4AC3"/>
    <w:pPr>
      <w:jc w:val="left"/>
    </w:pPr>
  </w:style>
  <w:style w:type="paragraph" w:styleId="7">
    <w:name w:val="toc 7"/>
    <w:basedOn w:val="a"/>
    <w:next w:val="a"/>
    <w:qFormat/>
    <w:rsid w:val="00EC4AC3"/>
    <w:pPr>
      <w:ind w:leftChars="1200" w:left="2520"/>
    </w:pPr>
  </w:style>
  <w:style w:type="paragraph" w:styleId="a5">
    <w:name w:val="Normal Indent"/>
    <w:basedOn w:val="a"/>
    <w:qFormat/>
    <w:rsid w:val="00EC4AC3"/>
    <w:pPr>
      <w:ind w:firstLineChars="200" w:firstLine="200"/>
    </w:pPr>
  </w:style>
  <w:style w:type="paragraph" w:styleId="a6">
    <w:name w:val="Document Map"/>
    <w:basedOn w:val="a"/>
    <w:link w:val="Char1"/>
    <w:qFormat/>
    <w:rsid w:val="00EC4AC3"/>
    <w:rPr>
      <w:rFonts w:ascii="宋体"/>
      <w:sz w:val="18"/>
      <w:szCs w:val="18"/>
    </w:rPr>
  </w:style>
  <w:style w:type="paragraph" w:styleId="a7">
    <w:name w:val="Body Text Indent"/>
    <w:basedOn w:val="a"/>
    <w:qFormat/>
    <w:rsid w:val="00EC4AC3"/>
    <w:pPr>
      <w:ind w:firstLine="630"/>
    </w:pPr>
    <w:rPr>
      <w:sz w:val="32"/>
      <w:szCs w:val="20"/>
    </w:rPr>
  </w:style>
  <w:style w:type="paragraph" w:styleId="5">
    <w:name w:val="toc 5"/>
    <w:basedOn w:val="a"/>
    <w:next w:val="a"/>
    <w:qFormat/>
    <w:rsid w:val="00EC4AC3"/>
    <w:pPr>
      <w:ind w:leftChars="800" w:left="1680"/>
    </w:pPr>
  </w:style>
  <w:style w:type="paragraph" w:styleId="30">
    <w:name w:val="toc 3"/>
    <w:basedOn w:val="a"/>
    <w:next w:val="a"/>
    <w:qFormat/>
    <w:rsid w:val="00EC4AC3"/>
    <w:pPr>
      <w:ind w:leftChars="400" w:left="840"/>
    </w:pPr>
  </w:style>
  <w:style w:type="paragraph" w:styleId="8">
    <w:name w:val="toc 8"/>
    <w:basedOn w:val="a"/>
    <w:next w:val="a"/>
    <w:qFormat/>
    <w:rsid w:val="00EC4AC3"/>
    <w:pPr>
      <w:ind w:leftChars="1400" w:left="2940"/>
    </w:pPr>
  </w:style>
  <w:style w:type="paragraph" w:styleId="a8">
    <w:name w:val="Balloon Text"/>
    <w:basedOn w:val="a"/>
    <w:link w:val="Char2"/>
    <w:qFormat/>
    <w:rsid w:val="00EC4AC3"/>
    <w:rPr>
      <w:sz w:val="18"/>
      <w:szCs w:val="18"/>
    </w:rPr>
  </w:style>
  <w:style w:type="paragraph" w:styleId="a9">
    <w:name w:val="footer"/>
    <w:basedOn w:val="a"/>
    <w:link w:val="Char3"/>
    <w:uiPriority w:val="99"/>
    <w:qFormat/>
    <w:rsid w:val="00EC4AC3"/>
    <w:pPr>
      <w:tabs>
        <w:tab w:val="center" w:pos="4153"/>
        <w:tab w:val="right" w:pos="8306"/>
      </w:tabs>
      <w:snapToGrid w:val="0"/>
      <w:jc w:val="left"/>
    </w:pPr>
    <w:rPr>
      <w:sz w:val="18"/>
      <w:szCs w:val="20"/>
    </w:rPr>
  </w:style>
  <w:style w:type="paragraph" w:styleId="aa">
    <w:name w:val="header"/>
    <w:basedOn w:val="a"/>
    <w:qFormat/>
    <w:rsid w:val="00EC4AC3"/>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EC4AC3"/>
  </w:style>
  <w:style w:type="paragraph" w:styleId="4">
    <w:name w:val="toc 4"/>
    <w:basedOn w:val="a"/>
    <w:next w:val="a"/>
    <w:qFormat/>
    <w:rsid w:val="00EC4AC3"/>
    <w:pPr>
      <w:ind w:leftChars="600" w:left="1260"/>
    </w:pPr>
  </w:style>
  <w:style w:type="paragraph" w:styleId="6">
    <w:name w:val="toc 6"/>
    <w:basedOn w:val="a"/>
    <w:next w:val="a"/>
    <w:qFormat/>
    <w:rsid w:val="00EC4AC3"/>
    <w:pPr>
      <w:ind w:leftChars="1000" w:left="2100"/>
    </w:pPr>
  </w:style>
  <w:style w:type="paragraph" w:styleId="20">
    <w:name w:val="toc 2"/>
    <w:basedOn w:val="a"/>
    <w:next w:val="a"/>
    <w:qFormat/>
    <w:rsid w:val="00EC4AC3"/>
    <w:pPr>
      <w:ind w:leftChars="200" w:left="420"/>
    </w:pPr>
  </w:style>
  <w:style w:type="paragraph" w:styleId="9">
    <w:name w:val="toc 9"/>
    <w:basedOn w:val="a"/>
    <w:next w:val="a"/>
    <w:qFormat/>
    <w:rsid w:val="00EC4AC3"/>
    <w:pPr>
      <w:ind w:leftChars="1600" w:left="3360"/>
    </w:pPr>
  </w:style>
  <w:style w:type="paragraph" w:styleId="ab">
    <w:name w:val="Normal (Web)"/>
    <w:basedOn w:val="a"/>
    <w:qFormat/>
    <w:rsid w:val="00EC4AC3"/>
    <w:pPr>
      <w:widowControl/>
      <w:spacing w:before="100" w:beforeAutospacing="1" w:after="100" w:afterAutospacing="1"/>
      <w:jc w:val="left"/>
    </w:pPr>
    <w:rPr>
      <w:rFonts w:ascii="宋体"/>
      <w:kern w:val="0"/>
      <w:sz w:val="18"/>
      <w:szCs w:val="18"/>
    </w:rPr>
  </w:style>
  <w:style w:type="character" w:styleId="ac">
    <w:name w:val="page number"/>
    <w:qFormat/>
    <w:rsid w:val="00EC4AC3"/>
  </w:style>
  <w:style w:type="character" w:styleId="ad">
    <w:name w:val="annotation reference"/>
    <w:uiPriority w:val="99"/>
    <w:qFormat/>
    <w:rsid w:val="00EC4AC3"/>
    <w:rPr>
      <w:sz w:val="21"/>
      <w:szCs w:val="21"/>
    </w:rPr>
  </w:style>
  <w:style w:type="character" w:customStyle="1" w:styleId="Char2">
    <w:name w:val="批注框文本 Char"/>
    <w:link w:val="a8"/>
    <w:qFormat/>
    <w:rsid w:val="00EC4AC3"/>
    <w:rPr>
      <w:kern w:val="2"/>
      <w:sz w:val="18"/>
      <w:szCs w:val="18"/>
    </w:rPr>
  </w:style>
  <w:style w:type="character" w:customStyle="1" w:styleId="Char0">
    <w:name w:val="批注文字 Char"/>
    <w:link w:val="a4"/>
    <w:qFormat/>
    <w:rsid w:val="00EC4AC3"/>
    <w:rPr>
      <w:kern w:val="2"/>
      <w:sz w:val="21"/>
      <w:szCs w:val="24"/>
    </w:rPr>
  </w:style>
  <w:style w:type="character" w:customStyle="1" w:styleId="font91">
    <w:name w:val="font91"/>
    <w:qFormat/>
    <w:rsid w:val="00EC4AC3"/>
    <w:rPr>
      <w:rFonts w:ascii="宋体" w:eastAsia="宋体" w:hAnsi="宋体" w:cs="宋体" w:hint="eastAsia"/>
      <w:color w:val="FF0000"/>
      <w:sz w:val="21"/>
      <w:szCs w:val="21"/>
      <w:u w:val="single"/>
    </w:rPr>
  </w:style>
  <w:style w:type="character" w:customStyle="1" w:styleId="Char1">
    <w:name w:val="文档结构图 Char"/>
    <w:link w:val="a6"/>
    <w:qFormat/>
    <w:rsid w:val="00EC4AC3"/>
    <w:rPr>
      <w:rFonts w:ascii="宋体"/>
      <w:kern w:val="2"/>
      <w:sz w:val="18"/>
      <w:szCs w:val="18"/>
    </w:rPr>
  </w:style>
  <w:style w:type="character" w:customStyle="1" w:styleId="font101">
    <w:name w:val="font101"/>
    <w:qFormat/>
    <w:rsid w:val="00EC4AC3"/>
    <w:rPr>
      <w:rFonts w:ascii="宋体" w:eastAsia="宋体" w:hAnsi="宋体" w:cs="宋体" w:hint="eastAsia"/>
      <w:color w:val="000000"/>
      <w:sz w:val="21"/>
      <w:szCs w:val="21"/>
      <w:u w:val="single"/>
    </w:rPr>
  </w:style>
  <w:style w:type="character" w:customStyle="1" w:styleId="font111">
    <w:name w:val="font111"/>
    <w:qFormat/>
    <w:rsid w:val="00EC4AC3"/>
    <w:rPr>
      <w:rFonts w:ascii="Eʩ" w:eastAsia="Eʩ" w:hAnsi="Eʩ" w:cs="Eʩ" w:hint="default"/>
      <w:color w:val="000000"/>
      <w:sz w:val="21"/>
      <w:szCs w:val="21"/>
      <w:u w:val="single"/>
    </w:rPr>
  </w:style>
  <w:style w:type="character" w:customStyle="1" w:styleId="font31">
    <w:name w:val="font31"/>
    <w:qFormat/>
    <w:rsid w:val="00EC4AC3"/>
    <w:rPr>
      <w:rFonts w:ascii="宋体" w:eastAsia="宋体" w:hAnsi="宋体" w:cs="宋体" w:hint="eastAsia"/>
      <w:color w:val="000000"/>
      <w:sz w:val="21"/>
      <w:szCs w:val="21"/>
      <w:u w:val="none"/>
    </w:rPr>
  </w:style>
  <w:style w:type="character" w:customStyle="1" w:styleId="Char">
    <w:name w:val="批注主题 Char"/>
    <w:link w:val="a3"/>
    <w:qFormat/>
    <w:rsid w:val="00EC4AC3"/>
    <w:rPr>
      <w:b/>
      <w:bCs/>
      <w:kern w:val="2"/>
      <w:sz w:val="21"/>
      <w:szCs w:val="24"/>
    </w:rPr>
  </w:style>
  <w:style w:type="character" w:customStyle="1" w:styleId="1Char">
    <w:name w:val="标题 1 Char"/>
    <w:link w:val="1"/>
    <w:qFormat/>
    <w:rsid w:val="00EC4AC3"/>
    <w:rPr>
      <w:b/>
      <w:bCs/>
      <w:kern w:val="44"/>
      <w:sz w:val="44"/>
      <w:szCs w:val="44"/>
    </w:rPr>
  </w:style>
  <w:style w:type="paragraph" w:customStyle="1" w:styleId="11">
    <w:name w:val="正文1"/>
    <w:qFormat/>
    <w:rsid w:val="00EC4AC3"/>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rsid w:val="00EC4AC3"/>
    <w:pPr>
      <w:spacing w:line="400" w:lineRule="exact"/>
      <w:ind w:firstLineChars="200" w:firstLine="200"/>
    </w:pPr>
    <w:rPr>
      <w:rFonts w:cs="宋体"/>
      <w:sz w:val="24"/>
    </w:rPr>
  </w:style>
  <w:style w:type="paragraph" w:customStyle="1" w:styleId="ae">
    <w:name w:val="样式"/>
    <w:qFormat/>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
    <w:name w:val="正文首行缩进两字符"/>
    <w:basedOn w:val="a"/>
    <w:qFormat/>
    <w:rsid w:val="00EC4AC3"/>
    <w:pPr>
      <w:spacing w:line="360" w:lineRule="auto"/>
      <w:ind w:firstLineChars="200" w:firstLine="200"/>
    </w:pPr>
  </w:style>
  <w:style w:type="character" w:customStyle="1" w:styleId="Char10">
    <w:name w:val="批注文字 Char1"/>
    <w:basedOn w:val="a0"/>
    <w:qFormat/>
    <w:rsid w:val="009D5489"/>
    <w:rPr>
      <w:rFonts w:ascii="Times New Roman" w:eastAsia="宋体" w:hAnsi="Times New Roman" w:cs="Times New Roman"/>
      <w:szCs w:val="24"/>
    </w:rPr>
  </w:style>
  <w:style w:type="character" w:styleId="af0">
    <w:name w:val="Hyperlink"/>
    <w:basedOn w:val="a0"/>
    <w:uiPriority w:val="99"/>
    <w:unhideWhenUsed/>
    <w:qFormat/>
    <w:rsid w:val="00685341"/>
    <w:rPr>
      <w:color w:val="0563C1" w:themeColor="hyperlink"/>
      <w:u w:val="single"/>
    </w:rPr>
  </w:style>
  <w:style w:type="character" w:styleId="af1">
    <w:name w:val="FollowedHyperlink"/>
    <w:basedOn w:val="a0"/>
    <w:semiHidden/>
    <w:unhideWhenUsed/>
    <w:qFormat/>
    <w:rsid w:val="001E69D8"/>
    <w:rPr>
      <w:color w:val="954F72" w:themeColor="followedHyperlink"/>
      <w:u w:val="single"/>
    </w:rPr>
  </w:style>
  <w:style w:type="paragraph" w:styleId="af2">
    <w:name w:val="Revision"/>
    <w:hidden/>
    <w:uiPriority w:val="99"/>
    <w:unhideWhenUsed/>
    <w:rsid w:val="00E04FAA"/>
    <w:rPr>
      <w:kern w:val="2"/>
      <w:sz w:val="21"/>
      <w:szCs w:val="24"/>
    </w:rPr>
  </w:style>
  <w:style w:type="character" w:customStyle="1" w:styleId="Char3">
    <w:name w:val="页脚 Char"/>
    <w:link w:val="a9"/>
    <w:uiPriority w:val="99"/>
    <w:qFormat/>
    <w:rsid w:val="005A2C8E"/>
    <w:rPr>
      <w:kern w:val="2"/>
      <w:sz w:val="18"/>
    </w:rPr>
  </w:style>
  <w:style w:type="paragraph" w:styleId="af3">
    <w:name w:val="List Paragraph"/>
    <w:basedOn w:val="a"/>
    <w:uiPriority w:val="99"/>
    <w:unhideWhenUsed/>
    <w:qFormat/>
    <w:rsid w:val="002648FE"/>
    <w:pPr>
      <w:ind w:firstLineChars="200" w:firstLine="420"/>
    </w:pPr>
  </w:style>
  <w:style w:type="table" w:styleId="af4">
    <w:name w:val="Table Grid"/>
    <w:basedOn w:val="a1"/>
    <w:qFormat/>
    <w:rsid w:val="00CE6C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封面标准名称"/>
    <w:uiPriority w:val="99"/>
    <w:qFormat/>
    <w:rsid w:val="00CE6CCF"/>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styleId="af6">
    <w:name w:val="Body Text"/>
    <w:basedOn w:val="a"/>
    <w:link w:val="Char4"/>
    <w:semiHidden/>
    <w:unhideWhenUsed/>
    <w:qFormat/>
    <w:rsid w:val="005B1BB0"/>
    <w:pPr>
      <w:spacing w:after="120"/>
    </w:pPr>
  </w:style>
  <w:style w:type="character" w:customStyle="1" w:styleId="Char4">
    <w:name w:val="正文文本 Char"/>
    <w:basedOn w:val="a0"/>
    <w:link w:val="af6"/>
    <w:semiHidden/>
    <w:qFormat/>
    <w:rsid w:val="005B1BB0"/>
    <w:rPr>
      <w:kern w:val="2"/>
      <w:sz w:val="21"/>
      <w:szCs w:val="24"/>
    </w:rPr>
  </w:style>
  <w:style w:type="paragraph" w:customStyle="1" w:styleId="12">
    <w:name w:val="批注框文本1"/>
    <w:basedOn w:val="a"/>
    <w:qFormat/>
    <w:rsid w:val="009D7329"/>
    <w:pPr>
      <w:autoSpaceDE w:val="0"/>
      <w:autoSpaceDN w:val="0"/>
      <w:adjustRightInd w:val="0"/>
      <w:spacing w:after="0" w:line="315" w:lineRule="atLeast"/>
      <w:jc w:val="left"/>
    </w:pPr>
    <w:rPr>
      <w:rFonts w:ascii="宋体" w:hAnsi="Times New Roman"/>
      <w:kern w:val="0"/>
      <w:sz w:val="18"/>
      <w:szCs w:val="18"/>
    </w:rPr>
  </w:style>
  <w:style w:type="paragraph" w:customStyle="1" w:styleId="13">
    <w:name w:val="1"/>
    <w:basedOn w:val="a"/>
    <w:next w:val="af3"/>
    <w:uiPriority w:val="34"/>
    <w:qFormat/>
    <w:rsid w:val="001916C2"/>
    <w:pPr>
      <w:spacing w:after="0" w:line="240" w:lineRule="auto"/>
      <w:ind w:firstLineChars="200" w:firstLine="420"/>
    </w:pPr>
    <w:rPr>
      <w:rFonts w:ascii="Times New Roman" w:hAnsi="Times New Roman"/>
      <w:szCs w:val="20"/>
    </w:rPr>
  </w:style>
  <w:style w:type="paragraph" w:customStyle="1" w:styleId="14">
    <w:name w:val="修订1"/>
    <w:hidden/>
    <w:uiPriority w:val="99"/>
    <w:unhideWhenUsed/>
    <w:qFormat/>
    <w:rsid w:val="003969EC"/>
    <w:rPr>
      <w:kern w:val="2"/>
      <w:sz w:val="21"/>
      <w:szCs w:val="24"/>
    </w:rPr>
  </w:style>
  <w:style w:type="paragraph" w:customStyle="1" w:styleId="Style50">
    <w:name w:val="_Style 50"/>
    <w:basedOn w:val="a"/>
    <w:next w:val="af3"/>
    <w:uiPriority w:val="34"/>
    <w:qFormat/>
    <w:rsid w:val="003969EC"/>
    <w:pPr>
      <w:spacing w:after="0" w:line="240" w:lineRule="auto"/>
      <w:ind w:firstLineChars="200" w:firstLine="420"/>
    </w:pPr>
    <w:rPr>
      <w:rFonts w:ascii="Times New Roman" w:hAnsi="Times New Roman"/>
      <w:szCs w:val="20"/>
    </w:rPr>
  </w:style>
  <w:style w:type="character" w:styleId="af7">
    <w:name w:val="Placeholder Text"/>
    <w:basedOn w:val="a0"/>
    <w:uiPriority w:val="99"/>
    <w:semiHidden/>
    <w:qFormat/>
    <w:rsid w:val="00D77395"/>
    <w:rPr>
      <w:color w:val="808080"/>
    </w:rPr>
  </w:style>
  <w:style w:type="character" w:customStyle="1" w:styleId="2Char">
    <w:name w:val="标题 2 Char"/>
    <w:basedOn w:val="a0"/>
    <w:link w:val="2"/>
    <w:rsid w:val="00ED508A"/>
    <w:rPr>
      <w:rFonts w:ascii="Arial" w:eastAsia="黑体" w:hAnsi="Arial"/>
      <w:b/>
      <w:bCs/>
      <w:kern w:val="2"/>
      <w:sz w:val="32"/>
      <w:szCs w:val="32"/>
    </w:rPr>
  </w:style>
  <w:style w:type="numbering" w:customStyle="1" w:styleId="15">
    <w:name w:val="无列表1"/>
    <w:next w:val="a2"/>
    <w:uiPriority w:val="99"/>
    <w:semiHidden/>
    <w:unhideWhenUsed/>
    <w:rsid w:val="002536E4"/>
  </w:style>
  <w:style w:type="table" w:customStyle="1" w:styleId="16">
    <w:name w:val="网格型1"/>
    <w:basedOn w:val="a1"/>
    <w:next w:val="af4"/>
    <w:qFormat/>
    <w:rsid w:val="002536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01">
    <w:name w:val="_Style 501"/>
    <w:basedOn w:val="a"/>
    <w:next w:val="af3"/>
    <w:uiPriority w:val="34"/>
    <w:qFormat/>
    <w:rsid w:val="00193B35"/>
    <w:pPr>
      <w:spacing w:after="0" w:line="240" w:lineRule="auto"/>
      <w:ind w:firstLineChars="200" w:firstLine="420"/>
    </w:pPr>
    <w:rPr>
      <w:rFonts w:ascii="Times New Roman" w:hAnsi="Times New Roman"/>
      <w:szCs w:val="20"/>
    </w:rPr>
  </w:style>
  <w:style w:type="table" w:customStyle="1" w:styleId="22">
    <w:name w:val="网格型2"/>
    <w:basedOn w:val="a1"/>
    <w:next w:val="af4"/>
    <w:qFormat/>
    <w:rsid w:val="00AE541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1"/>
    <w:qFormat/>
    <w:rsid w:val="00AE541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无列表2"/>
    <w:next w:val="a2"/>
    <w:uiPriority w:val="99"/>
    <w:semiHidden/>
    <w:unhideWhenUsed/>
    <w:rsid w:val="00704DF0"/>
  </w:style>
  <w:style w:type="table" w:customStyle="1" w:styleId="31">
    <w:name w:val="网格型3"/>
    <w:basedOn w:val="a1"/>
    <w:next w:val="af4"/>
    <w:qFormat/>
    <w:rsid w:val="00704D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无列表11"/>
    <w:next w:val="a2"/>
    <w:uiPriority w:val="99"/>
    <w:semiHidden/>
    <w:unhideWhenUsed/>
    <w:rsid w:val="00704DF0"/>
  </w:style>
  <w:style w:type="table" w:customStyle="1" w:styleId="120">
    <w:name w:val="网格型12"/>
    <w:basedOn w:val="a1"/>
    <w:next w:val="af4"/>
    <w:qFormat/>
    <w:rsid w:val="00704D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
    <w:basedOn w:val="a1"/>
    <w:next w:val="af4"/>
    <w:qFormat/>
    <w:rsid w:val="00704DF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网格型111"/>
    <w:basedOn w:val="a1"/>
    <w:qFormat/>
    <w:rsid w:val="00704DF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qFormat="1"/>
    <w:lsdException w:name="footer" w:uiPriority="99" w:qFormat="1"/>
    <w:lsdException w:name="caption" w:qFormat="1"/>
    <w:lsdException w:name="annotation reference" w:uiPriority="99"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FollowedHyperlink" w:qFormat="1"/>
    <w:lsdException w:name="Strong" w:semiHidden="0" w:unhideWhenUsed="0" w:qFormat="1"/>
    <w:lsdException w:name="Emphasis" w:semiHidden="0" w:unhideWhenUsed="0" w:qFormat="1"/>
    <w:lsdException w:name="Document Map" w:qFormat="1"/>
    <w:lsdException w:name="HTML Top of Form" w:uiPriority="99"/>
    <w:lsdException w:name="HTML Bottom of Form" w:uiPriority="99"/>
    <w:lsdException w:name="Normal (Web)"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qFormat="1"/>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441C"/>
    <w:pPr>
      <w:widowControl w:val="0"/>
      <w:spacing w:after="160" w:line="259" w:lineRule="auto"/>
      <w:jc w:val="both"/>
    </w:pPr>
    <w:rPr>
      <w:kern w:val="2"/>
      <w:sz w:val="21"/>
      <w:szCs w:val="24"/>
    </w:rPr>
  </w:style>
  <w:style w:type="paragraph" w:styleId="1">
    <w:name w:val="heading 1"/>
    <w:basedOn w:val="a"/>
    <w:next w:val="a"/>
    <w:link w:val="1Char"/>
    <w:qFormat/>
    <w:rsid w:val="00EC4AC3"/>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EC4AC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C4AC3"/>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EC4AC3"/>
    <w:rPr>
      <w:b/>
      <w:bCs/>
    </w:rPr>
  </w:style>
  <w:style w:type="paragraph" w:styleId="a4">
    <w:name w:val="annotation text"/>
    <w:basedOn w:val="a"/>
    <w:link w:val="Char0"/>
    <w:qFormat/>
    <w:rsid w:val="00EC4AC3"/>
    <w:pPr>
      <w:jc w:val="left"/>
    </w:pPr>
  </w:style>
  <w:style w:type="paragraph" w:styleId="7">
    <w:name w:val="toc 7"/>
    <w:basedOn w:val="a"/>
    <w:next w:val="a"/>
    <w:qFormat/>
    <w:rsid w:val="00EC4AC3"/>
    <w:pPr>
      <w:ind w:leftChars="1200" w:left="2520"/>
    </w:pPr>
  </w:style>
  <w:style w:type="paragraph" w:styleId="a5">
    <w:name w:val="Normal Indent"/>
    <w:basedOn w:val="a"/>
    <w:qFormat/>
    <w:rsid w:val="00EC4AC3"/>
    <w:pPr>
      <w:ind w:firstLineChars="200" w:firstLine="200"/>
    </w:pPr>
  </w:style>
  <w:style w:type="paragraph" w:styleId="a6">
    <w:name w:val="Document Map"/>
    <w:basedOn w:val="a"/>
    <w:link w:val="Char1"/>
    <w:qFormat/>
    <w:rsid w:val="00EC4AC3"/>
    <w:rPr>
      <w:rFonts w:ascii="宋体"/>
      <w:sz w:val="18"/>
      <w:szCs w:val="18"/>
    </w:rPr>
  </w:style>
  <w:style w:type="paragraph" w:styleId="a7">
    <w:name w:val="Body Text Indent"/>
    <w:basedOn w:val="a"/>
    <w:qFormat/>
    <w:rsid w:val="00EC4AC3"/>
    <w:pPr>
      <w:ind w:firstLine="630"/>
    </w:pPr>
    <w:rPr>
      <w:sz w:val="32"/>
      <w:szCs w:val="20"/>
    </w:rPr>
  </w:style>
  <w:style w:type="paragraph" w:styleId="5">
    <w:name w:val="toc 5"/>
    <w:basedOn w:val="a"/>
    <w:next w:val="a"/>
    <w:qFormat/>
    <w:rsid w:val="00EC4AC3"/>
    <w:pPr>
      <w:ind w:leftChars="800" w:left="1680"/>
    </w:pPr>
  </w:style>
  <w:style w:type="paragraph" w:styleId="30">
    <w:name w:val="toc 3"/>
    <w:basedOn w:val="a"/>
    <w:next w:val="a"/>
    <w:qFormat/>
    <w:rsid w:val="00EC4AC3"/>
    <w:pPr>
      <w:ind w:leftChars="400" w:left="840"/>
    </w:pPr>
  </w:style>
  <w:style w:type="paragraph" w:styleId="8">
    <w:name w:val="toc 8"/>
    <w:basedOn w:val="a"/>
    <w:next w:val="a"/>
    <w:qFormat/>
    <w:rsid w:val="00EC4AC3"/>
    <w:pPr>
      <w:ind w:leftChars="1400" w:left="2940"/>
    </w:pPr>
  </w:style>
  <w:style w:type="paragraph" w:styleId="a8">
    <w:name w:val="Balloon Text"/>
    <w:basedOn w:val="a"/>
    <w:link w:val="Char2"/>
    <w:qFormat/>
    <w:rsid w:val="00EC4AC3"/>
    <w:rPr>
      <w:sz w:val="18"/>
      <w:szCs w:val="18"/>
    </w:rPr>
  </w:style>
  <w:style w:type="paragraph" w:styleId="a9">
    <w:name w:val="footer"/>
    <w:basedOn w:val="a"/>
    <w:link w:val="Char3"/>
    <w:uiPriority w:val="99"/>
    <w:qFormat/>
    <w:rsid w:val="00EC4AC3"/>
    <w:pPr>
      <w:tabs>
        <w:tab w:val="center" w:pos="4153"/>
        <w:tab w:val="right" w:pos="8306"/>
      </w:tabs>
      <w:snapToGrid w:val="0"/>
      <w:jc w:val="left"/>
    </w:pPr>
    <w:rPr>
      <w:sz w:val="18"/>
      <w:szCs w:val="20"/>
    </w:rPr>
  </w:style>
  <w:style w:type="paragraph" w:styleId="aa">
    <w:name w:val="header"/>
    <w:basedOn w:val="a"/>
    <w:qFormat/>
    <w:rsid w:val="00EC4AC3"/>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EC4AC3"/>
  </w:style>
  <w:style w:type="paragraph" w:styleId="4">
    <w:name w:val="toc 4"/>
    <w:basedOn w:val="a"/>
    <w:next w:val="a"/>
    <w:qFormat/>
    <w:rsid w:val="00EC4AC3"/>
    <w:pPr>
      <w:ind w:leftChars="600" w:left="1260"/>
    </w:pPr>
  </w:style>
  <w:style w:type="paragraph" w:styleId="6">
    <w:name w:val="toc 6"/>
    <w:basedOn w:val="a"/>
    <w:next w:val="a"/>
    <w:qFormat/>
    <w:rsid w:val="00EC4AC3"/>
    <w:pPr>
      <w:ind w:leftChars="1000" w:left="2100"/>
    </w:pPr>
  </w:style>
  <w:style w:type="paragraph" w:styleId="20">
    <w:name w:val="toc 2"/>
    <w:basedOn w:val="a"/>
    <w:next w:val="a"/>
    <w:qFormat/>
    <w:rsid w:val="00EC4AC3"/>
    <w:pPr>
      <w:ind w:leftChars="200" w:left="420"/>
    </w:pPr>
  </w:style>
  <w:style w:type="paragraph" w:styleId="9">
    <w:name w:val="toc 9"/>
    <w:basedOn w:val="a"/>
    <w:next w:val="a"/>
    <w:qFormat/>
    <w:rsid w:val="00EC4AC3"/>
    <w:pPr>
      <w:ind w:leftChars="1600" w:left="3360"/>
    </w:pPr>
  </w:style>
  <w:style w:type="paragraph" w:styleId="ab">
    <w:name w:val="Normal (Web)"/>
    <w:basedOn w:val="a"/>
    <w:qFormat/>
    <w:rsid w:val="00EC4AC3"/>
    <w:pPr>
      <w:widowControl/>
      <w:spacing w:before="100" w:beforeAutospacing="1" w:after="100" w:afterAutospacing="1"/>
      <w:jc w:val="left"/>
    </w:pPr>
    <w:rPr>
      <w:rFonts w:ascii="宋体"/>
      <w:kern w:val="0"/>
      <w:sz w:val="18"/>
      <w:szCs w:val="18"/>
    </w:rPr>
  </w:style>
  <w:style w:type="character" w:styleId="ac">
    <w:name w:val="page number"/>
    <w:qFormat/>
    <w:rsid w:val="00EC4AC3"/>
  </w:style>
  <w:style w:type="character" w:styleId="ad">
    <w:name w:val="annotation reference"/>
    <w:uiPriority w:val="99"/>
    <w:qFormat/>
    <w:rsid w:val="00EC4AC3"/>
    <w:rPr>
      <w:sz w:val="21"/>
      <w:szCs w:val="21"/>
    </w:rPr>
  </w:style>
  <w:style w:type="character" w:customStyle="1" w:styleId="Char2">
    <w:name w:val="批注框文本 Char"/>
    <w:link w:val="a8"/>
    <w:qFormat/>
    <w:rsid w:val="00EC4AC3"/>
    <w:rPr>
      <w:kern w:val="2"/>
      <w:sz w:val="18"/>
      <w:szCs w:val="18"/>
    </w:rPr>
  </w:style>
  <w:style w:type="character" w:customStyle="1" w:styleId="Char0">
    <w:name w:val="批注文字 Char"/>
    <w:link w:val="a4"/>
    <w:qFormat/>
    <w:rsid w:val="00EC4AC3"/>
    <w:rPr>
      <w:kern w:val="2"/>
      <w:sz w:val="21"/>
      <w:szCs w:val="24"/>
    </w:rPr>
  </w:style>
  <w:style w:type="character" w:customStyle="1" w:styleId="font91">
    <w:name w:val="font91"/>
    <w:qFormat/>
    <w:rsid w:val="00EC4AC3"/>
    <w:rPr>
      <w:rFonts w:ascii="宋体" w:eastAsia="宋体" w:hAnsi="宋体" w:cs="宋体" w:hint="eastAsia"/>
      <w:color w:val="FF0000"/>
      <w:sz w:val="21"/>
      <w:szCs w:val="21"/>
      <w:u w:val="single"/>
    </w:rPr>
  </w:style>
  <w:style w:type="character" w:customStyle="1" w:styleId="Char1">
    <w:name w:val="文档结构图 Char"/>
    <w:link w:val="a6"/>
    <w:qFormat/>
    <w:rsid w:val="00EC4AC3"/>
    <w:rPr>
      <w:rFonts w:ascii="宋体"/>
      <w:kern w:val="2"/>
      <w:sz w:val="18"/>
      <w:szCs w:val="18"/>
    </w:rPr>
  </w:style>
  <w:style w:type="character" w:customStyle="1" w:styleId="font101">
    <w:name w:val="font101"/>
    <w:qFormat/>
    <w:rsid w:val="00EC4AC3"/>
    <w:rPr>
      <w:rFonts w:ascii="宋体" w:eastAsia="宋体" w:hAnsi="宋体" w:cs="宋体" w:hint="eastAsia"/>
      <w:color w:val="000000"/>
      <w:sz w:val="21"/>
      <w:szCs w:val="21"/>
      <w:u w:val="single"/>
    </w:rPr>
  </w:style>
  <w:style w:type="character" w:customStyle="1" w:styleId="font111">
    <w:name w:val="font111"/>
    <w:qFormat/>
    <w:rsid w:val="00EC4AC3"/>
    <w:rPr>
      <w:rFonts w:ascii="Eʩ" w:eastAsia="Eʩ" w:hAnsi="Eʩ" w:cs="Eʩ" w:hint="default"/>
      <w:color w:val="000000"/>
      <w:sz w:val="21"/>
      <w:szCs w:val="21"/>
      <w:u w:val="single"/>
    </w:rPr>
  </w:style>
  <w:style w:type="character" w:customStyle="1" w:styleId="font31">
    <w:name w:val="font31"/>
    <w:qFormat/>
    <w:rsid w:val="00EC4AC3"/>
    <w:rPr>
      <w:rFonts w:ascii="宋体" w:eastAsia="宋体" w:hAnsi="宋体" w:cs="宋体" w:hint="eastAsia"/>
      <w:color w:val="000000"/>
      <w:sz w:val="21"/>
      <w:szCs w:val="21"/>
      <w:u w:val="none"/>
    </w:rPr>
  </w:style>
  <w:style w:type="character" w:customStyle="1" w:styleId="Char">
    <w:name w:val="批注主题 Char"/>
    <w:link w:val="a3"/>
    <w:qFormat/>
    <w:rsid w:val="00EC4AC3"/>
    <w:rPr>
      <w:b/>
      <w:bCs/>
      <w:kern w:val="2"/>
      <w:sz w:val="21"/>
      <w:szCs w:val="24"/>
    </w:rPr>
  </w:style>
  <w:style w:type="character" w:customStyle="1" w:styleId="1Char">
    <w:name w:val="标题 1 Char"/>
    <w:link w:val="1"/>
    <w:qFormat/>
    <w:rsid w:val="00EC4AC3"/>
    <w:rPr>
      <w:b/>
      <w:bCs/>
      <w:kern w:val="44"/>
      <w:sz w:val="44"/>
      <w:szCs w:val="44"/>
    </w:rPr>
  </w:style>
  <w:style w:type="paragraph" w:customStyle="1" w:styleId="11">
    <w:name w:val="正文1"/>
    <w:qFormat/>
    <w:rsid w:val="00EC4AC3"/>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rsid w:val="00EC4AC3"/>
    <w:pPr>
      <w:spacing w:line="400" w:lineRule="exact"/>
      <w:ind w:firstLineChars="200" w:firstLine="200"/>
    </w:pPr>
    <w:rPr>
      <w:rFonts w:cs="宋体"/>
      <w:sz w:val="24"/>
    </w:rPr>
  </w:style>
  <w:style w:type="paragraph" w:customStyle="1" w:styleId="ae">
    <w:name w:val="样式"/>
    <w:qFormat/>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
    <w:name w:val="正文首行缩进两字符"/>
    <w:basedOn w:val="a"/>
    <w:qFormat/>
    <w:rsid w:val="00EC4AC3"/>
    <w:pPr>
      <w:spacing w:line="360" w:lineRule="auto"/>
      <w:ind w:firstLineChars="200" w:firstLine="200"/>
    </w:pPr>
  </w:style>
  <w:style w:type="character" w:customStyle="1" w:styleId="Char10">
    <w:name w:val="批注文字 Char1"/>
    <w:basedOn w:val="a0"/>
    <w:qFormat/>
    <w:rsid w:val="009D5489"/>
    <w:rPr>
      <w:rFonts w:ascii="Times New Roman" w:eastAsia="宋体" w:hAnsi="Times New Roman" w:cs="Times New Roman"/>
      <w:szCs w:val="24"/>
    </w:rPr>
  </w:style>
  <w:style w:type="character" w:styleId="af0">
    <w:name w:val="Hyperlink"/>
    <w:basedOn w:val="a0"/>
    <w:uiPriority w:val="99"/>
    <w:unhideWhenUsed/>
    <w:qFormat/>
    <w:rsid w:val="00685341"/>
    <w:rPr>
      <w:color w:val="0563C1" w:themeColor="hyperlink"/>
      <w:u w:val="single"/>
    </w:rPr>
  </w:style>
  <w:style w:type="character" w:styleId="af1">
    <w:name w:val="FollowedHyperlink"/>
    <w:basedOn w:val="a0"/>
    <w:semiHidden/>
    <w:unhideWhenUsed/>
    <w:qFormat/>
    <w:rsid w:val="001E69D8"/>
    <w:rPr>
      <w:color w:val="954F72" w:themeColor="followedHyperlink"/>
      <w:u w:val="single"/>
    </w:rPr>
  </w:style>
  <w:style w:type="paragraph" w:styleId="af2">
    <w:name w:val="Revision"/>
    <w:hidden/>
    <w:uiPriority w:val="99"/>
    <w:unhideWhenUsed/>
    <w:rsid w:val="00E04FAA"/>
    <w:rPr>
      <w:kern w:val="2"/>
      <w:sz w:val="21"/>
      <w:szCs w:val="24"/>
    </w:rPr>
  </w:style>
  <w:style w:type="character" w:customStyle="1" w:styleId="Char3">
    <w:name w:val="页脚 Char"/>
    <w:link w:val="a9"/>
    <w:uiPriority w:val="99"/>
    <w:qFormat/>
    <w:rsid w:val="005A2C8E"/>
    <w:rPr>
      <w:kern w:val="2"/>
      <w:sz w:val="18"/>
    </w:rPr>
  </w:style>
  <w:style w:type="paragraph" w:styleId="af3">
    <w:name w:val="List Paragraph"/>
    <w:basedOn w:val="a"/>
    <w:uiPriority w:val="99"/>
    <w:unhideWhenUsed/>
    <w:qFormat/>
    <w:rsid w:val="002648FE"/>
    <w:pPr>
      <w:ind w:firstLineChars="200" w:firstLine="420"/>
    </w:pPr>
  </w:style>
  <w:style w:type="table" w:styleId="af4">
    <w:name w:val="Table Grid"/>
    <w:basedOn w:val="a1"/>
    <w:qFormat/>
    <w:rsid w:val="00CE6C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封面标准名称"/>
    <w:uiPriority w:val="99"/>
    <w:qFormat/>
    <w:rsid w:val="00CE6CCF"/>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styleId="af6">
    <w:name w:val="Body Text"/>
    <w:basedOn w:val="a"/>
    <w:link w:val="Char4"/>
    <w:semiHidden/>
    <w:unhideWhenUsed/>
    <w:qFormat/>
    <w:rsid w:val="005B1BB0"/>
    <w:pPr>
      <w:spacing w:after="120"/>
    </w:pPr>
  </w:style>
  <w:style w:type="character" w:customStyle="1" w:styleId="Char4">
    <w:name w:val="正文文本 Char"/>
    <w:basedOn w:val="a0"/>
    <w:link w:val="af6"/>
    <w:semiHidden/>
    <w:qFormat/>
    <w:rsid w:val="005B1BB0"/>
    <w:rPr>
      <w:kern w:val="2"/>
      <w:sz w:val="21"/>
      <w:szCs w:val="24"/>
    </w:rPr>
  </w:style>
  <w:style w:type="paragraph" w:customStyle="1" w:styleId="12">
    <w:name w:val="批注框文本1"/>
    <w:basedOn w:val="a"/>
    <w:qFormat/>
    <w:rsid w:val="009D7329"/>
    <w:pPr>
      <w:autoSpaceDE w:val="0"/>
      <w:autoSpaceDN w:val="0"/>
      <w:adjustRightInd w:val="0"/>
      <w:spacing w:after="0" w:line="315" w:lineRule="atLeast"/>
      <w:jc w:val="left"/>
    </w:pPr>
    <w:rPr>
      <w:rFonts w:ascii="宋体" w:hAnsi="Times New Roman"/>
      <w:kern w:val="0"/>
      <w:sz w:val="18"/>
      <w:szCs w:val="18"/>
    </w:rPr>
  </w:style>
  <w:style w:type="paragraph" w:customStyle="1" w:styleId="13">
    <w:name w:val="1"/>
    <w:basedOn w:val="a"/>
    <w:next w:val="af3"/>
    <w:uiPriority w:val="34"/>
    <w:qFormat/>
    <w:rsid w:val="001916C2"/>
    <w:pPr>
      <w:spacing w:after="0" w:line="240" w:lineRule="auto"/>
      <w:ind w:firstLineChars="200" w:firstLine="420"/>
    </w:pPr>
    <w:rPr>
      <w:rFonts w:ascii="Times New Roman" w:hAnsi="Times New Roman"/>
      <w:szCs w:val="20"/>
    </w:rPr>
  </w:style>
  <w:style w:type="paragraph" w:customStyle="1" w:styleId="14">
    <w:name w:val="修订1"/>
    <w:hidden/>
    <w:uiPriority w:val="99"/>
    <w:unhideWhenUsed/>
    <w:qFormat/>
    <w:rsid w:val="003969EC"/>
    <w:rPr>
      <w:kern w:val="2"/>
      <w:sz w:val="21"/>
      <w:szCs w:val="24"/>
    </w:rPr>
  </w:style>
  <w:style w:type="paragraph" w:customStyle="1" w:styleId="Style50">
    <w:name w:val="_Style 50"/>
    <w:basedOn w:val="a"/>
    <w:next w:val="af3"/>
    <w:uiPriority w:val="34"/>
    <w:qFormat/>
    <w:rsid w:val="003969EC"/>
    <w:pPr>
      <w:spacing w:after="0" w:line="240" w:lineRule="auto"/>
      <w:ind w:firstLineChars="200" w:firstLine="420"/>
    </w:pPr>
    <w:rPr>
      <w:rFonts w:ascii="Times New Roman" w:hAnsi="Times New Roman"/>
      <w:szCs w:val="20"/>
    </w:rPr>
  </w:style>
  <w:style w:type="character" w:styleId="af7">
    <w:name w:val="Placeholder Text"/>
    <w:basedOn w:val="a0"/>
    <w:uiPriority w:val="99"/>
    <w:semiHidden/>
    <w:qFormat/>
    <w:rsid w:val="00D77395"/>
    <w:rPr>
      <w:color w:val="808080"/>
    </w:rPr>
  </w:style>
  <w:style w:type="character" w:customStyle="1" w:styleId="2Char">
    <w:name w:val="标题 2 Char"/>
    <w:basedOn w:val="a0"/>
    <w:link w:val="2"/>
    <w:rsid w:val="00ED508A"/>
    <w:rPr>
      <w:rFonts w:ascii="Arial" w:eastAsia="黑体" w:hAnsi="Arial"/>
      <w:b/>
      <w:bCs/>
      <w:kern w:val="2"/>
      <w:sz w:val="32"/>
      <w:szCs w:val="32"/>
    </w:rPr>
  </w:style>
  <w:style w:type="numbering" w:customStyle="1" w:styleId="15">
    <w:name w:val="无列表1"/>
    <w:next w:val="a2"/>
    <w:uiPriority w:val="99"/>
    <w:semiHidden/>
    <w:unhideWhenUsed/>
    <w:rsid w:val="002536E4"/>
  </w:style>
  <w:style w:type="table" w:customStyle="1" w:styleId="16">
    <w:name w:val="网格型1"/>
    <w:basedOn w:val="a1"/>
    <w:next w:val="af4"/>
    <w:qFormat/>
    <w:rsid w:val="002536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01">
    <w:name w:val="_Style 501"/>
    <w:basedOn w:val="a"/>
    <w:next w:val="af3"/>
    <w:uiPriority w:val="34"/>
    <w:qFormat/>
    <w:rsid w:val="00193B35"/>
    <w:pPr>
      <w:spacing w:after="0" w:line="240" w:lineRule="auto"/>
      <w:ind w:firstLineChars="200" w:firstLine="420"/>
    </w:pPr>
    <w:rPr>
      <w:rFonts w:ascii="Times New Roman" w:hAnsi="Times New Roman"/>
      <w:szCs w:val="20"/>
    </w:rPr>
  </w:style>
  <w:style w:type="table" w:customStyle="1" w:styleId="22">
    <w:name w:val="网格型2"/>
    <w:basedOn w:val="a1"/>
    <w:next w:val="af4"/>
    <w:qFormat/>
    <w:rsid w:val="00AE541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1"/>
    <w:qFormat/>
    <w:rsid w:val="00AE541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无列表2"/>
    <w:next w:val="a2"/>
    <w:uiPriority w:val="99"/>
    <w:semiHidden/>
    <w:unhideWhenUsed/>
    <w:rsid w:val="00704DF0"/>
  </w:style>
  <w:style w:type="table" w:customStyle="1" w:styleId="31">
    <w:name w:val="网格型3"/>
    <w:basedOn w:val="a1"/>
    <w:next w:val="af4"/>
    <w:qFormat/>
    <w:rsid w:val="00704D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无列表11"/>
    <w:next w:val="a2"/>
    <w:uiPriority w:val="99"/>
    <w:semiHidden/>
    <w:unhideWhenUsed/>
    <w:rsid w:val="00704DF0"/>
  </w:style>
  <w:style w:type="table" w:customStyle="1" w:styleId="120">
    <w:name w:val="网格型12"/>
    <w:basedOn w:val="a1"/>
    <w:next w:val="af4"/>
    <w:qFormat/>
    <w:rsid w:val="00704D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
    <w:basedOn w:val="a1"/>
    <w:next w:val="af4"/>
    <w:qFormat/>
    <w:rsid w:val="00704DF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网格型111"/>
    <w:basedOn w:val="a1"/>
    <w:qFormat/>
    <w:rsid w:val="00704DF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72293">
      <w:bodyDiv w:val="1"/>
      <w:marLeft w:val="0"/>
      <w:marRight w:val="0"/>
      <w:marTop w:val="0"/>
      <w:marBottom w:val="0"/>
      <w:divBdr>
        <w:top w:val="none" w:sz="0" w:space="0" w:color="auto"/>
        <w:left w:val="none" w:sz="0" w:space="0" w:color="auto"/>
        <w:bottom w:val="none" w:sz="0" w:space="0" w:color="auto"/>
        <w:right w:val="none" w:sz="0" w:space="0" w:color="auto"/>
      </w:divBdr>
    </w:div>
    <w:div w:id="52391175">
      <w:bodyDiv w:val="1"/>
      <w:marLeft w:val="0"/>
      <w:marRight w:val="0"/>
      <w:marTop w:val="0"/>
      <w:marBottom w:val="0"/>
      <w:divBdr>
        <w:top w:val="none" w:sz="0" w:space="0" w:color="auto"/>
        <w:left w:val="none" w:sz="0" w:space="0" w:color="auto"/>
        <w:bottom w:val="none" w:sz="0" w:space="0" w:color="auto"/>
        <w:right w:val="none" w:sz="0" w:space="0" w:color="auto"/>
      </w:divBdr>
    </w:div>
    <w:div w:id="143545040">
      <w:bodyDiv w:val="1"/>
      <w:marLeft w:val="0"/>
      <w:marRight w:val="0"/>
      <w:marTop w:val="0"/>
      <w:marBottom w:val="0"/>
      <w:divBdr>
        <w:top w:val="none" w:sz="0" w:space="0" w:color="auto"/>
        <w:left w:val="none" w:sz="0" w:space="0" w:color="auto"/>
        <w:bottom w:val="none" w:sz="0" w:space="0" w:color="auto"/>
        <w:right w:val="none" w:sz="0" w:space="0" w:color="auto"/>
      </w:divBdr>
    </w:div>
    <w:div w:id="161706061">
      <w:bodyDiv w:val="1"/>
      <w:marLeft w:val="0"/>
      <w:marRight w:val="0"/>
      <w:marTop w:val="0"/>
      <w:marBottom w:val="0"/>
      <w:divBdr>
        <w:top w:val="none" w:sz="0" w:space="0" w:color="auto"/>
        <w:left w:val="none" w:sz="0" w:space="0" w:color="auto"/>
        <w:bottom w:val="none" w:sz="0" w:space="0" w:color="auto"/>
        <w:right w:val="none" w:sz="0" w:space="0" w:color="auto"/>
      </w:divBdr>
    </w:div>
    <w:div w:id="391394602">
      <w:bodyDiv w:val="1"/>
      <w:marLeft w:val="0"/>
      <w:marRight w:val="0"/>
      <w:marTop w:val="0"/>
      <w:marBottom w:val="0"/>
      <w:divBdr>
        <w:top w:val="none" w:sz="0" w:space="0" w:color="auto"/>
        <w:left w:val="none" w:sz="0" w:space="0" w:color="auto"/>
        <w:bottom w:val="none" w:sz="0" w:space="0" w:color="auto"/>
        <w:right w:val="none" w:sz="0" w:space="0" w:color="auto"/>
      </w:divBdr>
    </w:div>
    <w:div w:id="716585597">
      <w:bodyDiv w:val="1"/>
      <w:marLeft w:val="0"/>
      <w:marRight w:val="0"/>
      <w:marTop w:val="0"/>
      <w:marBottom w:val="0"/>
      <w:divBdr>
        <w:top w:val="none" w:sz="0" w:space="0" w:color="auto"/>
        <w:left w:val="none" w:sz="0" w:space="0" w:color="auto"/>
        <w:bottom w:val="none" w:sz="0" w:space="0" w:color="auto"/>
        <w:right w:val="none" w:sz="0" w:space="0" w:color="auto"/>
      </w:divBdr>
    </w:div>
    <w:div w:id="811361477">
      <w:bodyDiv w:val="1"/>
      <w:marLeft w:val="0"/>
      <w:marRight w:val="0"/>
      <w:marTop w:val="0"/>
      <w:marBottom w:val="0"/>
      <w:divBdr>
        <w:top w:val="none" w:sz="0" w:space="0" w:color="auto"/>
        <w:left w:val="none" w:sz="0" w:space="0" w:color="auto"/>
        <w:bottom w:val="none" w:sz="0" w:space="0" w:color="auto"/>
        <w:right w:val="none" w:sz="0" w:space="0" w:color="auto"/>
      </w:divBdr>
    </w:div>
    <w:div w:id="1081440412">
      <w:bodyDiv w:val="1"/>
      <w:marLeft w:val="0"/>
      <w:marRight w:val="0"/>
      <w:marTop w:val="0"/>
      <w:marBottom w:val="0"/>
      <w:divBdr>
        <w:top w:val="none" w:sz="0" w:space="0" w:color="auto"/>
        <w:left w:val="none" w:sz="0" w:space="0" w:color="auto"/>
        <w:bottom w:val="none" w:sz="0" w:space="0" w:color="auto"/>
        <w:right w:val="none" w:sz="0" w:space="0" w:color="auto"/>
      </w:divBdr>
      <w:divsChild>
        <w:div w:id="609170230">
          <w:marLeft w:val="0"/>
          <w:marRight w:val="0"/>
          <w:marTop w:val="0"/>
          <w:marBottom w:val="0"/>
          <w:divBdr>
            <w:top w:val="none" w:sz="0" w:space="0" w:color="auto"/>
            <w:left w:val="none" w:sz="0" w:space="0" w:color="auto"/>
            <w:bottom w:val="none" w:sz="0" w:space="0" w:color="auto"/>
            <w:right w:val="none" w:sz="0" w:space="0" w:color="auto"/>
          </w:divBdr>
          <w:divsChild>
            <w:div w:id="48686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21597">
      <w:bodyDiv w:val="1"/>
      <w:marLeft w:val="0"/>
      <w:marRight w:val="0"/>
      <w:marTop w:val="0"/>
      <w:marBottom w:val="0"/>
      <w:divBdr>
        <w:top w:val="none" w:sz="0" w:space="0" w:color="auto"/>
        <w:left w:val="none" w:sz="0" w:space="0" w:color="auto"/>
        <w:bottom w:val="none" w:sz="0" w:space="0" w:color="auto"/>
        <w:right w:val="none" w:sz="0" w:space="0" w:color="auto"/>
      </w:divBdr>
      <w:divsChild>
        <w:div w:id="1791434576">
          <w:marLeft w:val="0"/>
          <w:marRight w:val="0"/>
          <w:marTop w:val="0"/>
          <w:marBottom w:val="0"/>
          <w:divBdr>
            <w:top w:val="none" w:sz="0" w:space="0" w:color="auto"/>
            <w:left w:val="none" w:sz="0" w:space="0" w:color="auto"/>
            <w:bottom w:val="none" w:sz="0" w:space="0" w:color="auto"/>
            <w:right w:val="none" w:sz="0" w:space="0" w:color="auto"/>
          </w:divBdr>
        </w:div>
      </w:divsChild>
    </w:div>
    <w:div w:id="1155294774">
      <w:bodyDiv w:val="1"/>
      <w:marLeft w:val="0"/>
      <w:marRight w:val="0"/>
      <w:marTop w:val="0"/>
      <w:marBottom w:val="0"/>
      <w:divBdr>
        <w:top w:val="none" w:sz="0" w:space="0" w:color="auto"/>
        <w:left w:val="none" w:sz="0" w:space="0" w:color="auto"/>
        <w:bottom w:val="none" w:sz="0" w:space="0" w:color="auto"/>
        <w:right w:val="none" w:sz="0" w:space="0" w:color="auto"/>
      </w:divBdr>
    </w:div>
    <w:div w:id="1303340946">
      <w:bodyDiv w:val="1"/>
      <w:marLeft w:val="0"/>
      <w:marRight w:val="0"/>
      <w:marTop w:val="0"/>
      <w:marBottom w:val="0"/>
      <w:divBdr>
        <w:top w:val="none" w:sz="0" w:space="0" w:color="auto"/>
        <w:left w:val="none" w:sz="0" w:space="0" w:color="auto"/>
        <w:bottom w:val="none" w:sz="0" w:space="0" w:color="auto"/>
        <w:right w:val="none" w:sz="0" w:space="0" w:color="auto"/>
      </w:divBdr>
    </w:div>
    <w:div w:id="1573813408">
      <w:bodyDiv w:val="1"/>
      <w:marLeft w:val="0"/>
      <w:marRight w:val="0"/>
      <w:marTop w:val="0"/>
      <w:marBottom w:val="0"/>
      <w:divBdr>
        <w:top w:val="none" w:sz="0" w:space="0" w:color="auto"/>
        <w:left w:val="none" w:sz="0" w:space="0" w:color="auto"/>
        <w:bottom w:val="none" w:sz="0" w:space="0" w:color="auto"/>
        <w:right w:val="none" w:sz="0" w:space="0" w:color="auto"/>
      </w:divBdr>
    </w:div>
    <w:div w:id="1595550597">
      <w:bodyDiv w:val="1"/>
      <w:marLeft w:val="0"/>
      <w:marRight w:val="0"/>
      <w:marTop w:val="0"/>
      <w:marBottom w:val="0"/>
      <w:divBdr>
        <w:top w:val="none" w:sz="0" w:space="0" w:color="auto"/>
        <w:left w:val="none" w:sz="0" w:space="0" w:color="auto"/>
        <w:bottom w:val="none" w:sz="0" w:space="0" w:color="auto"/>
        <w:right w:val="none" w:sz="0" w:space="0" w:color="auto"/>
      </w:divBdr>
    </w:div>
    <w:div w:id="1624145819">
      <w:bodyDiv w:val="1"/>
      <w:marLeft w:val="0"/>
      <w:marRight w:val="0"/>
      <w:marTop w:val="0"/>
      <w:marBottom w:val="0"/>
      <w:divBdr>
        <w:top w:val="none" w:sz="0" w:space="0" w:color="auto"/>
        <w:left w:val="none" w:sz="0" w:space="0" w:color="auto"/>
        <w:bottom w:val="none" w:sz="0" w:space="0" w:color="auto"/>
        <w:right w:val="none" w:sz="0" w:space="0" w:color="auto"/>
      </w:divBdr>
    </w:div>
    <w:div w:id="1807819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le.scbid.net)&#36141;&#20080;&#65292;&#20855;&#20307;&#36141;&#20080;&#27969;&#31243;&#35814;&#35265;&#35813;&#32593;&#31449;&#30340;"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mailto:25000FWHM@271.9867m/z"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2AA581-8460-4CD4-BA1A-CF46B1885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266</Pages>
  <Words>21045</Words>
  <Characters>119957</Characters>
  <Application>Microsoft Office Word</Application>
  <DocSecurity>0</DocSecurity>
  <Lines>999</Lines>
  <Paragraphs>281</Paragraphs>
  <ScaleCrop>false</ScaleCrop>
  <Company>Microsoft</Company>
  <LinksUpToDate>false</LinksUpToDate>
  <CharactersWithSpaces>140721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Administrator</cp:lastModifiedBy>
  <cp:revision>23</cp:revision>
  <cp:lastPrinted>2021-07-14T05:04:00Z</cp:lastPrinted>
  <dcterms:created xsi:type="dcterms:W3CDTF">2021-07-11T10:07:00Z</dcterms:created>
  <dcterms:modified xsi:type="dcterms:W3CDTF">2021-07-14T05:05:00Z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