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19C" w:rsidRDefault="00055ECD">
      <w:pPr>
        <w:jc w:val="center"/>
        <w:rPr>
          <w:rFonts w:ascii="华文中宋" w:eastAsia="华文中宋" w:hAnsi="华文中宋"/>
          <w:b/>
          <w:bCs/>
          <w:sz w:val="30"/>
          <w:szCs w:val="30"/>
        </w:rPr>
      </w:pPr>
      <w:r>
        <w:rPr>
          <w:rFonts w:ascii="华文中宋" w:eastAsia="华文中宋" w:hAnsi="华文中宋" w:hint="eastAsia"/>
          <w:b/>
          <w:bCs/>
          <w:sz w:val="30"/>
          <w:szCs w:val="30"/>
        </w:rPr>
        <w:t>招标编号：</w:t>
      </w:r>
      <w:r w:rsidRPr="00055ECD">
        <w:rPr>
          <w:rFonts w:ascii="华文中宋" w:eastAsia="华文中宋" w:hAnsi="华文中宋"/>
          <w:b/>
          <w:bCs/>
          <w:sz w:val="30"/>
          <w:szCs w:val="30"/>
        </w:rPr>
        <w:t>510112202100132</w:t>
      </w:r>
    </w:p>
    <w:p w:rsidR="003E619C" w:rsidRDefault="003E619C">
      <w:pPr>
        <w:rPr>
          <w:rFonts w:ascii="华文中宋" w:eastAsia="华文中宋" w:hAnsi="华文中宋"/>
          <w:b/>
          <w:bCs/>
          <w:sz w:val="52"/>
          <w:szCs w:val="52"/>
        </w:rPr>
      </w:pPr>
    </w:p>
    <w:p w:rsidR="003E619C" w:rsidRDefault="00055ECD">
      <w:pPr>
        <w:jc w:val="center"/>
        <w:rPr>
          <w:rFonts w:ascii="华文中宋" w:eastAsia="华文中宋" w:hAnsi="华文中宋"/>
          <w:b/>
          <w:bCs/>
          <w:sz w:val="48"/>
          <w:szCs w:val="48"/>
        </w:rPr>
      </w:pPr>
      <w:r>
        <w:rPr>
          <w:rFonts w:ascii="华文中宋" w:eastAsia="华文中宋" w:hAnsi="华文中宋" w:hint="eastAsia"/>
          <w:b/>
          <w:bCs/>
          <w:sz w:val="48"/>
          <w:szCs w:val="48"/>
        </w:rPr>
        <w:t>成都市龙泉驿区教育局</w:t>
      </w:r>
    </w:p>
    <w:p w:rsidR="003E619C" w:rsidRDefault="00055ECD">
      <w:pPr>
        <w:jc w:val="center"/>
        <w:rPr>
          <w:rFonts w:ascii="华文中宋" w:eastAsia="华文中宋" w:hAnsi="华文中宋"/>
          <w:b/>
          <w:bCs/>
          <w:sz w:val="48"/>
          <w:szCs w:val="48"/>
        </w:rPr>
      </w:pPr>
      <w:r>
        <w:rPr>
          <w:rFonts w:ascii="华文中宋" w:eastAsia="华文中宋" w:hAnsi="华文中宋" w:hint="eastAsia"/>
          <w:b/>
          <w:bCs/>
          <w:sz w:val="48"/>
          <w:szCs w:val="48"/>
        </w:rPr>
        <w:t>补充部分学校交互式多媒体教学系统采购项目</w:t>
      </w:r>
    </w:p>
    <w:p w:rsidR="003E619C" w:rsidRDefault="003E619C">
      <w:pPr>
        <w:rPr>
          <w:rFonts w:ascii="华文中宋" w:eastAsia="华文中宋" w:hAnsi="华文中宋"/>
          <w:b/>
          <w:bCs/>
          <w:sz w:val="52"/>
          <w:szCs w:val="52"/>
        </w:rPr>
      </w:pPr>
    </w:p>
    <w:p w:rsidR="003E619C" w:rsidRDefault="00055ECD">
      <w:pPr>
        <w:tabs>
          <w:tab w:val="left" w:pos="2505"/>
          <w:tab w:val="center" w:pos="4204"/>
        </w:tabs>
        <w:jc w:val="center"/>
        <w:rPr>
          <w:rFonts w:ascii="华文中宋" w:eastAsia="华文中宋" w:hAnsi="华文中宋"/>
          <w:b/>
          <w:bCs/>
          <w:sz w:val="52"/>
          <w:szCs w:val="52"/>
        </w:rPr>
      </w:pPr>
      <w:r>
        <w:rPr>
          <w:rFonts w:ascii="华文中宋" w:eastAsia="华文中宋" w:hAnsi="华文中宋" w:hint="eastAsia"/>
          <w:b/>
          <w:bCs/>
          <w:sz w:val="52"/>
          <w:szCs w:val="52"/>
        </w:rPr>
        <w:t>招</w:t>
      </w:r>
    </w:p>
    <w:p w:rsidR="003E619C" w:rsidRDefault="00055ECD">
      <w:pPr>
        <w:jc w:val="center"/>
        <w:rPr>
          <w:rFonts w:ascii="华文中宋" w:eastAsia="华文中宋" w:hAnsi="华文中宋"/>
          <w:b/>
          <w:bCs/>
          <w:sz w:val="52"/>
          <w:szCs w:val="52"/>
        </w:rPr>
      </w:pPr>
      <w:r>
        <w:rPr>
          <w:rFonts w:ascii="华文中宋" w:eastAsia="华文中宋" w:hAnsi="华文中宋" w:hint="eastAsia"/>
          <w:b/>
          <w:bCs/>
          <w:sz w:val="52"/>
          <w:szCs w:val="52"/>
        </w:rPr>
        <w:t>标</w:t>
      </w:r>
    </w:p>
    <w:p w:rsidR="003E619C" w:rsidRDefault="00055ECD">
      <w:pPr>
        <w:jc w:val="center"/>
        <w:rPr>
          <w:rFonts w:ascii="华文中宋" w:eastAsia="华文中宋" w:hAnsi="华文中宋"/>
          <w:b/>
          <w:bCs/>
          <w:sz w:val="52"/>
          <w:szCs w:val="52"/>
        </w:rPr>
      </w:pPr>
      <w:r>
        <w:rPr>
          <w:rFonts w:ascii="华文中宋" w:eastAsia="华文中宋" w:hAnsi="华文中宋" w:hint="eastAsia"/>
          <w:b/>
          <w:bCs/>
          <w:sz w:val="52"/>
          <w:szCs w:val="52"/>
        </w:rPr>
        <w:t>文</w:t>
      </w:r>
    </w:p>
    <w:p w:rsidR="003E619C" w:rsidRDefault="00055ECD">
      <w:pPr>
        <w:jc w:val="center"/>
        <w:rPr>
          <w:rFonts w:ascii="华文中宋" w:eastAsia="华文中宋" w:hAnsi="华文中宋"/>
          <w:b/>
          <w:bCs/>
          <w:sz w:val="52"/>
          <w:szCs w:val="52"/>
        </w:rPr>
      </w:pPr>
      <w:r>
        <w:rPr>
          <w:rFonts w:ascii="华文中宋" w:eastAsia="华文中宋" w:hAnsi="华文中宋" w:hint="eastAsia"/>
          <w:b/>
          <w:bCs/>
          <w:sz w:val="52"/>
          <w:szCs w:val="52"/>
        </w:rPr>
        <w:t>件</w:t>
      </w:r>
    </w:p>
    <w:p w:rsidR="003E619C" w:rsidRDefault="003E619C">
      <w:pPr>
        <w:spacing w:line="360" w:lineRule="auto"/>
        <w:rPr>
          <w:rFonts w:ascii="华文中宋" w:eastAsia="华文中宋" w:hAnsi="华文中宋"/>
          <w:b/>
          <w:bCs/>
          <w:sz w:val="32"/>
          <w:szCs w:val="32"/>
        </w:rPr>
      </w:pPr>
    </w:p>
    <w:p w:rsidR="003E619C" w:rsidRDefault="00055ECD">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成都市龙泉驿区教育局</w:t>
      </w:r>
    </w:p>
    <w:p w:rsidR="003E619C" w:rsidRDefault="00055ECD">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四川国际招标有限责任公司</w:t>
      </w:r>
    </w:p>
    <w:p w:rsidR="003E619C" w:rsidRDefault="00055ECD">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共同编制</w:t>
      </w:r>
    </w:p>
    <w:p w:rsidR="003E619C" w:rsidRDefault="00055ECD">
      <w:pPr>
        <w:spacing w:line="360" w:lineRule="auto"/>
        <w:jc w:val="center"/>
        <w:rPr>
          <w:rFonts w:ascii="华文中宋" w:eastAsia="华文中宋" w:hAnsi="华文中宋" w:cs="宋体"/>
          <w:b/>
          <w:bCs/>
          <w:sz w:val="32"/>
          <w:szCs w:val="32"/>
          <w:lang w:val="zh-CN"/>
        </w:rPr>
      </w:pPr>
      <w:r>
        <w:rPr>
          <w:rFonts w:ascii="华文中宋" w:eastAsia="华文中宋" w:hAnsi="华文中宋" w:cs="宋体" w:hint="eastAsia"/>
          <w:b/>
          <w:bCs/>
          <w:sz w:val="32"/>
          <w:szCs w:val="32"/>
          <w:lang w:val="zh-CN"/>
        </w:rPr>
        <w:t>二〇二一年</w:t>
      </w:r>
      <w:r>
        <w:rPr>
          <w:rFonts w:ascii="华文中宋" w:eastAsia="华文中宋" w:hAnsi="华文中宋" w:cs="宋体" w:hint="eastAsia"/>
          <w:b/>
          <w:bCs/>
          <w:sz w:val="32"/>
          <w:szCs w:val="32"/>
        </w:rPr>
        <w:t>六月</w:t>
      </w:r>
    </w:p>
    <w:p w:rsidR="003E619C" w:rsidRDefault="00055ECD">
      <w:pPr>
        <w:widowControl/>
        <w:spacing w:after="0" w:line="240" w:lineRule="auto"/>
        <w:jc w:val="left"/>
        <w:rPr>
          <w:rFonts w:asciiTheme="minorEastAsia" w:eastAsiaTheme="minorEastAsia" w:hAnsiTheme="minorEastAsia" w:cs="宋体"/>
          <w:sz w:val="32"/>
          <w:szCs w:val="32"/>
          <w:lang w:val="zh-CN"/>
        </w:rPr>
      </w:pPr>
      <w:r>
        <w:rPr>
          <w:rFonts w:asciiTheme="minorEastAsia" w:eastAsiaTheme="minorEastAsia" w:hAnsiTheme="minorEastAsia" w:cs="宋体"/>
          <w:sz w:val="32"/>
          <w:szCs w:val="32"/>
          <w:lang w:val="zh-CN"/>
        </w:rPr>
        <w:br w:type="page"/>
      </w:r>
    </w:p>
    <w:p w:rsidR="003E619C" w:rsidRDefault="003E619C">
      <w:pPr>
        <w:spacing w:line="360" w:lineRule="auto"/>
        <w:jc w:val="center"/>
        <w:rPr>
          <w:rFonts w:asciiTheme="minorEastAsia" w:eastAsiaTheme="minorEastAsia" w:hAnsiTheme="minorEastAsia"/>
          <w:sz w:val="24"/>
        </w:rPr>
        <w:sectPr w:rsidR="003E619C">
          <w:headerReference w:type="default" r:id="rId9"/>
          <w:footerReference w:type="even" r:id="rId10"/>
          <w:footerReference w:type="default" r:id="rId11"/>
          <w:headerReference w:type="first" r:id="rId12"/>
          <w:type w:val="continuous"/>
          <w:pgSz w:w="11907" w:h="16840"/>
          <w:pgMar w:top="1440" w:right="1080" w:bottom="1440" w:left="1080" w:header="851" w:footer="992" w:gutter="0"/>
          <w:pgNumType w:start="1"/>
          <w:cols w:space="720"/>
          <w:titlePg/>
          <w:docGrid w:linePitch="312"/>
        </w:sectPr>
      </w:pPr>
    </w:p>
    <w:p w:rsidR="003E619C" w:rsidRDefault="00055ECD">
      <w:pPr>
        <w:jc w:val="center"/>
        <w:rPr>
          <w:rFonts w:ascii="华文中宋" w:eastAsia="华文中宋" w:hAnsi="华文中宋"/>
          <w:b/>
          <w:bCs/>
          <w:sz w:val="36"/>
          <w:szCs w:val="36"/>
        </w:rPr>
      </w:pPr>
      <w:bookmarkStart w:id="0" w:name="_Hlt101843627"/>
      <w:bookmarkStart w:id="1" w:name="_Hlt101233737"/>
      <w:bookmarkEnd w:id="0"/>
      <w:bookmarkEnd w:id="1"/>
      <w:r>
        <w:rPr>
          <w:rFonts w:ascii="华文中宋" w:eastAsia="华文中宋" w:hAnsi="华文中宋" w:hint="eastAsia"/>
          <w:b/>
          <w:bCs/>
          <w:sz w:val="36"/>
          <w:szCs w:val="36"/>
        </w:rPr>
        <w:lastRenderedPageBreak/>
        <w:t>目    录</w:t>
      </w:r>
    </w:p>
    <w:p w:rsidR="003E619C" w:rsidRDefault="003E619C">
      <w:pPr>
        <w:jc w:val="center"/>
        <w:rPr>
          <w:rFonts w:asciiTheme="minorEastAsia" w:eastAsiaTheme="minorEastAsia" w:hAnsiTheme="minorEastAsia"/>
          <w:b/>
          <w:bCs/>
          <w:sz w:val="36"/>
          <w:szCs w:val="36"/>
        </w:rPr>
      </w:pPr>
    </w:p>
    <w:bookmarkStart w:id="2" w:name="_Toc6066"/>
    <w:bookmarkStart w:id="3" w:name="_Toc24584"/>
    <w:p w:rsidR="003E619C" w:rsidRDefault="00055ECD">
      <w:pPr>
        <w:pStyle w:val="10"/>
        <w:tabs>
          <w:tab w:val="right" w:leader="dot" w:pos="9737"/>
        </w:tabs>
        <w:spacing w:line="360" w:lineRule="auto"/>
        <w:rPr>
          <w:rFonts w:asciiTheme="minorHAnsi" w:eastAsiaTheme="minorEastAsia" w:hAnsiTheme="minorHAnsi" w:cstheme="minorBidi"/>
          <w:b/>
          <w:bCs/>
          <w:sz w:val="28"/>
          <w:szCs w:val="32"/>
        </w:rPr>
      </w:pPr>
      <w:r>
        <w:rPr>
          <w:rFonts w:asciiTheme="minorEastAsia" w:eastAsiaTheme="minorEastAsia" w:hAnsiTheme="minorEastAsia" w:cs="宋体"/>
          <w:b/>
          <w:bCs/>
          <w:sz w:val="40"/>
          <w:szCs w:val="40"/>
        </w:rPr>
        <w:fldChar w:fldCharType="begin"/>
      </w:r>
      <w:r>
        <w:rPr>
          <w:rFonts w:asciiTheme="minorEastAsia" w:eastAsiaTheme="minorEastAsia" w:hAnsiTheme="minorEastAsia" w:cs="宋体"/>
          <w:b/>
          <w:bCs/>
          <w:sz w:val="40"/>
          <w:szCs w:val="40"/>
        </w:rPr>
        <w:instrText xml:space="preserve"> TOC \o "1-1" \h \z \u </w:instrText>
      </w:r>
      <w:r>
        <w:rPr>
          <w:rFonts w:asciiTheme="minorEastAsia" w:eastAsiaTheme="minorEastAsia" w:hAnsiTheme="minorEastAsia" w:cs="宋体"/>
          <w:b/>
          <w:bCs/>
          <w:sz w:val="40"/>
          <w:szCs w:val="40"/>
        </w:rPr>
        <w:fldChar w:fldCharType="separate"/>
      </w:r>
      <w:hyperlink w:anchor="_Toc71291394" w:history="1">
        <w:r>
          <w:rPr>
            <w:rStyle w:val="af"/>
            <w:rFonts w:ascii="华文中宋" w:eastAsia="华文中宋" w:hAnsi="华文中宋"/>
            <w:b/>
            <w:bCs/>
            <w:sz w:val="28"/>
            <w:szCs w:val="36"/>
          </w:rPr>
          <w:t>第一章  投标邀请</w:t>
        </w:r>
        <w:r>
          <w:rPr>
            <w:b/>
            <w:bCs/>
            <w:sz w:val="28"/>
            <w:szCs w:val="36"/>
          </w:rPr>
          <w:tab/>
        </w:r>
        <w:r>
          <w:rPr>
            <w:b/>
            <w:bCs/>
            <w:sz w:val="28"/>
            <w:szCs w:val="36"/>
          </w:rPr>
          <w:fldChar w:fldCharType="begin"/>
        </w:r>
        <w:r>
          <w:rPr>
            <w:b/>
            <w:bCs/>
            <w:sz w:val="28"/>
            <w:szCs w:val="36"/>
          </w:rPr>
          <w:instrText xml:space="preserve"> PAGEREF _Toc71291394 \h </w:instrText>
        </w:r>
        <w:r>
          <w:rPr>
            <w:b/>
            <w:bCs/>
            <w:sz w:val="28"/>
            <w:szCs w:val="36"/>
          </w:rPr>
        </w:r>
        <w:r>
          <w:rPr>
            <w:b/>
            <w:bCs/>
            <w:sz w:val="28"/>
            <w:szCs w:val="36"/>
          </w:rPr>
          <w:fldChar w:fldCharType="separate"/>
        </w:r>
        <w:r w:rsidR="00A718D5">
          <w:rPr>
            <w:b/>
            <w:bCs/>
            <w:noProof/>
            <w:sz w:val="28"/>
            <w:szCs w:val="36"/>
          </w:rPr>
          <w:t>1</w:t>
        </w:r>
        <w:r>
          <w:rPr>
            <w:b/>
            <w:bCs/>
            <w:sz w:val="28"/>
            <w:szCs w:val="36"/>
          </w:rPr>
          <w:fldChar w:fldCharType="end"/>
        </w:r>
      </w:hyperlink>
    </w:p>
    <w:p w:rsidR="003E619C" w:rsidRDefault="00A718D5">
      <w:pPr>
        <w:pStyle w:val="10"/>
        <w:tabs>
          <w:tab w:val="right" w:leader="dot" w:pos="9737"/>
        </w:tabs>
        <w:spacing w:line="360" w:lineRule="auto"/>
        <w:rPr>
          <w:rFonts w:asciiTheme="minorHAnsi" w:eastAsiaTheme="minorEastAsia" w:hAnsiTheme="minorHAnsi" w:cstheme="minorBidi"/>
          <w:b/>
          <w:bCs/>
          <w:sz w:val="28"/>
          <w:szCs w:val="32"/>
        </w:rPr>
      </w:pPr>
      <w:hyperlink w:anchor="_Toc71291395" w:history="1">
        <w:r w:rsidR="00055ECD">
          <w:rPr>
            <w:rStyle w:val="af"/>
            <w:rFonts w:ascii="华文中宋" w:eastAsia="华文中宋" w:hAnsi="华文中宋"/>
            <w:b/>
            <w:bCs/>
            <w:sz w:val="28"/>
            <w:szCs w:val="36"/>
          </w:rPr>
          <w:t>第二章  投标人须知</w:t>
        </w:r>
        <w:r w:rsidR="00055ECD">
          <w:rPr>
            <w:b/>
            <w:bCs/>
            <w:sz w:val="28"/>
            <w:szCs w:val="36"/>
          </w:rPr>
          <w:tab/>
        </w:r>
        <w:r w:rsidR="00055ECD">
          <w:rPr>
            <w:b/>
            <w:bCs/>
            <w:sz w:val="28"/>
            <w:szCs w:val="36"/>
          </w:rPr>
          <w:fldChar w:fldCharType="begin"/>
        </w:r>
        <w:r w:rsidR="00055ECD">
          <w:rPr>
            <w:b/>
            <w:bCs/>
            <w:sz w:val="28"/>
            <w:szCs w:val="36"/>
          </w:rPr>
          <w:instrText xml:space="preserve"> PAGEREF _Toc71291395 \h </w:instrText>
        </w:r>
        <w:r w:rsidR="00055ECD">
          <w:rPr>
            <w:b/>
            <w:bCs/>
            <w:sz w:val="28"/>
            <w:szCs w:val="36"/>
          </w:rPr>
        </w:r>
        <w:r w:rsidR="00055ECD">
          <w:rPr>
            <w:b/>
            <w:bCs/>
            <w:sz w:val="28"/>
            <w:szCs w:val="36"/>
          </w:rPr>
          <w:fldChar w:fldCharType="separate"/>
        </w:r>
        <w:r>
          <w:rPr>
            <w:b/>
            <w:bCs/>
            <w:noProof/>
            <w:sz w:val="28"/>
            <w:szCs w:val="36"/>
          </w:rPr>
          <w:t>4</w:t>
        </w:r>
        <w:r w:rsidR="00055ECD">
          <w:rPr>
            <w:b/>
            <w:bCs/>
            <w:sz w:val="28"/>
            <w:szCs w:val="36"/>
          </w:rPr>
          <w:fldChar w:fldCharType="end"/>
        </w:r>
      </w:hyperlink>
    </w:p>
    <w:p w:rsidR="003E619C" w:rsidRDefault="00A718D5">
      <w:pPr>
        <w:pStyle w:val="10"/>
        <w:tabs>
          <w:tab w:val="right" w:leader="dot" w:pos="9737"/>
        </w:tabs>
        <w:spacing w:line="360" w:lineRule="auto"/>
        <w:rPr>
          <w:rFonts w:asciiTheme="minorHAnsi" w:eastAsiaTheme="minorEastAsia" w:hAnsiTheme="minorHAnsi" w:cstheme="minorBidi"/>
          <w:b/>
          <w:bCs/>
          <w:sz w:val="28"/>
          <w:szCs w:val="32"/>
        </w:rPr>
      </w:pPr>
      <w:hyperlink w:anchor="_Toc71291396" w:history="1">
        <w:r w:rsidR="00055ECD">
          <w:rPr>
            <w:rStyle w:val="af"/>
            <w:rFonts w:ascii="华文中宋" w:eastAsia="华文中宋" w:hAnsi="华文中宋"/>
            <w:b/>
            <w:bCs/>
            <w:sz w:val="28"/>
            <w:szCs w:val="36"/>
          </w:rPr>
          <w:t>第三章  投标文件格式</w:t>
        </w:r>
        <w:r w:rsidR="00055ECD">
          <w:rPr>
            <w:b/>
            <w:bCs/>
            <w:sz w:val="28"/>
            <w:szCs w:val="36"/>
          </w:rPr>
          <w:tab/>
        </w:r>
        <w:r w:rsidR="00055ECD">
          <w:rPr>
            <w:b/>
            <w:bCs/>
            <w:sz w:val="28"/>
            <w:szCs w:val="36"/>
          </w:rPr>
          <w:fldChar w:fldCharType="begin"/>
        </w:r>
        <w:r w:rsidR="00055ECD">
          <w:rPr>
            <w:b/>
            <w:bCs/>
            <w:sz w:val="28"/>
            <w:szCs w:val="36"/>
          </w:rPr>
          <w:instrText xml:space="preserve"> PAGEREF _Toc71291396 \h </w:instrText>
        </w:r>
        <w:r w:rsidR="00055ECD">
          <w:rPr>
            <w:b/>
            <w:bCs/>
            <w:sz w:val="28"/>
            <w:szCs w:val="36"/>
          </w:rPr>
        </w:r>
        <w:r w:rsidR="00055ECD">
          <w:rPr>
            <w:b/>
            <w:bCs/>
            <w:sz w:val="28"/>
            <w:szCs w:val="36"/>
          </w:rPr>
          <w:fldChar w:fldCharType="separate"/>
        </w:r>
        <w:r>
          <w:rPr>
            <w:b/>
            <w:bCs/>
            <w:noProof/>
            <w:sz w:val="28"/>
            <w:szCs w:val="36"/>
          </w:rPr>
          <w:t>25</w:t>
        </w:r>
        <w:r w:rsidR="00055ECD">
          <w:rPr>
            <w:b/>
            <w:bCs/>
            <w:sz w:val="28"/>
            <w:szCs w:val="36"/>
          </w:rPr>
          <w:fldChar w:fldCharType="end"/>
        </w:r>
      </w:hyperlink>
    </w:p>
    <w:p w:rsidR="003E619C" w:rsidRDefault="00A718D5">
      <w:pPr>
        <w:pStyle w:val="10"/>
        <w:tabs>
          <w:tab w:val="right" w:leader="dot" w:pos="9737"/>
        </w:tabs>
        <w:spacing w:line="360" w:lineRule="auto"/>
        <w:rPr>
          <w:rFonts w:asciiTheme="minorHAnsi" w:eastAsiaTheme="minorEastAsia" w:hAnsiTheme="minorHAnsi" w:cstheme="minorBidi"/>
          <w:b/>
          <w:bCs/>
          <w:sz w:val="28"/>
          <w:szCs w:val="32"/>
        </w:rPr>
      </w:pPr>
      <w:hyperlink w:anchor="_Toc71291397" w:history="1">
        <w:r w:rsidR="00055ECD">
          <w:rPr>
            <w:rStyle w:val="af"/>
            <w:rFonts w:ascii="华文中宋" w:eastAsia="华文中宋" w:hAnsi="华文中宋"/>
            <w:b/>
            <w:bCs/>
            <w:sz w:val="28"/>
            <w:szCs w:val="36"/>
          </w:rPr>
          <w:t>第四章  投标人和投标产品的资格、资质性及其他类似效力要求</w:t>
        </w:r>
        <w:r w:rsidR="00055ECD">
          <w:rPr>
            <w:b/>
            <w:bCs/>
            <w:sz w:val="28"/>
            <w:szCs w:val="36"/>
          </w:rPr>
          <w:tab/>
        </w:r>
        <w:r w:rsidR="00055ECD">
          <w:rPr>
            <w:b/>
            <w:bCs/>
            <w:sz w:val="28"/>
            <w:szCs w:val="36"/>
          </w:rPr>
          <w:fldChar w:fldCharType="begin"/>
        </w:r>
        <w:r w:rsidR="00055ECD">
          <w:rPr>
            <w:b/>
            <w:bCs/>
            <w:sz w:val="28"/>
            <w:szCs w:val="36"/>
          </w:rPr>
          <w:instrText xml:space="preserve"> PAGEREF _Toc71291397 \h </w:instrText>
        </w:r>
        <w:r w:rsidR="00055ECD">
          <w:rPr>
            <w:b/>
            <w:bCs/>
            <w:sz w:val="28"/>
            <w:szCs w:val="36"/>
          </w:rPr>
        </w:r>
        <w:r w:rsidR="00055ECD">
          <w:rPr>
            <w:b/>
            <w:bCs/>
            <w:sz w:val="28"/>
            <w:szCs w:val="36"/>
          </w:rPr>
          <w:fldChar w:fldCharType="separate"/>
        </w:r>
        <w:r>
          <w:rPr>
            <w:b/>
            <w:bCs/>
            <w:noProof/>
            <w:sz w:val="28"/>
            <w:szCs w:val="36"/>
          </w:rPr>
          <w:t>47</w:t>
        </w:r>
        <w:r w:rsidR="00055ECD">
          <w:rPr>
            <w:b/>
            <w:bCs/>
            <w:sz w:val="28"/>
            <w:szCs w:val="36"/>
          </w:rPr>
          <w:fldChar w:fldCharType="end"/>
        </w:r>
      </w:hyperlink>
    </w:p>
    <w:p w:rsidR="003E619C" w:rsidRDefault="00A718D5">
      <w:pPr>
        <w:pStyle w:val="10"/>
        <w:tabs>
          <w:tab w:val="right" w:leader="dot" w:pos="9737"/>
        </w:tabs>
        <w:spacing w:line="360" w:lineRule="auto"/>
        <w:rPr>
          <w:rFonts w:asciiTheme="minorHAnsi" w:eastAsiaTheme="minorEastAsia" w:hAnsiTheme="minorHAnsi" w:cstheme="minorBidi"/>
          <w:b/>
          <w:bCs/>
          <w:sz w:val="28"/>
          <w:szCs w:val="32"/>
        </w:rPr>
      </w:pPr>
      <w:hyperlink w:anchor="_Toc71291398" w:history="1">
        <w:r w:rsidR="00055ECD">
          <w:rPr>
            <w:rStyle w:val="af"/>
            <w:rFonts w:ascii="华文中宋" w:eastAsia="华文中宋" w:hAnsi="华文中宋"/>
            <w:b/>
            <w:bCs/>
            <w:sz w:val="28"/>
            <w:szCs w:val="36"/>
          </w:rPr>
          <w:t>第五章  投标人应当提供的资格、资质性及其他类似效力要求的相关证明材料</w:t>
        </w:r>
        <w:r w:rsidR="00055ECD">
          <w:rPr>
            <w:b/>
            <w:bCs/>
            <w:sz w:val="28"/>
            <w:szCs w:val="36"/>
          </w:rPr>
          <w:tab/>
        </w:r>
        <w:r w:rsidR="00055ECD">
          <w:rPr>
            <w:b/>
            <w:bCs/>
            <w:sz w:val="28"/>
            <w:szCs w:val="36"/>
          </w:rPr>
          <w:fldChar w:fldCharType="begin"/>
        </w:r>
        <w:r w:rsidR="00055ECD">
          <w:rPr>
            <w:b/>
            <w:bCs/>
            <w:sz w:val="28"/>
            <w:szCs w:val="36"/>
          </w:rPr>
          <w:instrText xml:space="preserve"> PAGEREF _Toc71291398 \h </w:instrText>
        </w:r>
        <w:r w:rsidR="00055ECD">
          <w:rPr>
            <w:b/>
            <w:bCs/>
            <w:sz w:val="28"/>
            <w:szCs w:val="36"/>
          </w:rPr>
        </w:r>
        <w:r w:rsidR="00055ECD">
          <w:rPr>
            <w:b/>
            <w:bCs/>
            <w:sz w:val="28"/>
            <w:szCs w:val="36"/>
          </w:rPr>
          <w:fldChar w:fldCharType="separate"/>
        </w:r>
        <w:r>
          <w:rPr>
            <w:b/>
            <w:bCs/>
            <w:noProof/>
            <w:sz w:val="28"/>
            <w:szCs w:val="36"/>
          </w:rPr>
          <w:t>48</w:t>
        </w:r>
        <w:r w:rsidR="00055ECD">
          <w:rPr>
            <w:b/>
            <w:bCs/>
            <w:sz w:val="28"/>
            <w:szCs w:val="36"/>
          </w:rPr>
          <w:fldChar w:fldCharType="end"/>
        </w:r>
      </w:hyperlink>
    </w:p>
    <w:p w:rsidR="003E619C" w:rsidRDefault="00A718D5">
      <w:pPr>
        <w:pStyle w:val="10"/>
        <w:tabs>
          <w:tab w:val="right" w:leader="dot" w:pos="9737"/>
        </w:tabs>
        <w:spacing w:line="360" w:lineRule="auto"/>
        <w:rPr>
          <w:rFonts w:asciiTheme="minorHAnsi" w:eastAsiaTheme="minorEastAsia" w:hAnsiTheme="minorHAnsi" w:cstheme="minorBidi"/>
          <w:b/>
          <w:bCs/>
          <w:sz w:val="28"/>
          <w:szCs w:val="32"/>
        </w:rPr>
      </w:pPr>
      <w:hyperlink w:anchor="_Toc71291399" w:history="1">
        <w:r w:rsidR="00055ECD">
          <w:rPr>
            <w:rStyle w:val="af"/>
            <w:rFonts w:ascii="华文中宋" w:eastAsia="华文中宋" w:hAnsi="华文中宋"/>
            <w:b/>
            <w:bCs/>
            <w:sz w:val="28"/>
            <w:szCs w:val="36"/>
          </w:rPr>
          <w:t>第六章  招标项目技术、服务、政府采购合同内容条款及其他商务要求</w:t>
        </w:r>
        <w:r w:rsidR="00055ECD">
          <w:rPr>
            <w:b/>
            <w:bCs/>
            <w:sz w:val="28"/>
            <w:szCs w:val="36"/>
          </w:rPr>
          <w:tab/>
        </w:r>
        <w:r w:rsidR="00055ECD">
          <w:rPr>
            <w:b/>
            <w:bCs/>
            <w:sz w:val="28"/>
            <w:szCs w:val="36"/>
          </w:rPr>
          <w:fldChar w:fldCharType="begin"/>
        </w:r>
        <w:r w:rsidR="00055ECD">
          <w:rPr>
            <w:b/>
            <w:bCs/>
            <w:sz w:val="28"/>
            <w:szCs w:val="36"/>
          </w:rPr>
          <w:instrText xml:space="preserve"> PAGEREF _Toc71291399 \h </w:instrText>
        </w:r>
        <w:r w:rsidR="00055ECD">
          <w:rPr>
            <w:b/>
            <w:bCs/>
            <w:sz w:val="28"/>
            <w:szCs w:val="36"/>
          </w:rPr>
        </w:r>
        <w:r w:rsidR="00055ECD">
          <w:rPr>
            <w:b/>
            <w:bCs/>
            <w:sz w:val="28"/>
            <w:szCs w:val="36"/>
          </w:rPr>
          <w:fldChar w:fldCharType="separate"/>
        </w:r>
        <w:r>
          <w:rPr>
            <w:b/>
            <w:bCs/>
            <w:noProof/>
            <w:sz w:val="28"/>
            <w:szCs w:val="36"/>
          </w:rPr>
          <w:t>50</w:t>
        </w:r>
        <w:r w:rsidR="00055ECD">
          <w:rPr>
            <w:b/>
            <w:bCs/>
            <w:sz w:val="28"/>
            <w:szCs w:val="36"/>
          </w:rPr>
          <w:fldChar w:fldCharType="end"/>
        </w:r>
      </w:hyperlink>
    </w:p>
    <w:p w:rsidR="003E619C" w:rsidRDefault="00A718D5">
      <w:pPr>
        <w:pStyle w:val="10"/>
        <w:tabs>
          <w:tab w:val="right" w:leader="dot" w:pos="9737"/>
        </w:tabs>
        <w:spacing w:line="360" w:lineRule="auto"/>
        <w:rPr>
          <w:rFonts w:asciiTheme="minorHAnsi" w:eastAsiaTheme="minorEastAsia" w:hAnsiTheme="minorHAnsi" w:cstheme="minorBidi"/>
          <w:b/>
          <w:bCs/>
          <w:sz w:val="28"/>
          <w:szCs w:val="32"/>
        </w:rPr>
      </w:pPr>
      <w:hyperlink w:anchor="_Toc71291400" w:history="1">
        <w:r w:rsidR="00055ECD">
          <w:rPr>
            <w:rStyle w:val="af"/>
            <w:rFonts w:ascii="华文中宋" w:eastAsia="华文中宋" w:hAnsi="华文中宋"/>
            <w:b/>
            <w:bCs/>
            <w:sz w:val="28"/>
            <w:szCs w:val="36"/>
          </w:rPr>
          <w:t>第七章  评标办法</w:t>
        </w:r>
        <w:r w:rsidR="00055ECD">
          <w:rPr>
            <w:b/>
            <w:bCs/>
            <w:sz w:val="28"/>
            <w:szCs w:val="36"/>
          </w:rPr>
          <w:tab/>
        </w:r>
        <w:r w:rsidR="00055ECD">
          <w:rPr>
            <w:b/>
            <w:bCs/>
            <w:sz w:val="28"/>
            <w:szCs w:val="36"/>
          </w:rPr>
          <w:fldChar w:fldCharType="begin"/>
        </w:r>
        <w:r w:rsidR="00055ECD">
          <w:rPr>
            <w:b/>
            <w:bCs/>
            <w:sz w:val="28"/>
            <w:szCs w:val="36"/>
          </w:rPr>
          <w:instrText xml:space="preserve"> PAGEREF _Toc71291400 \h </w:instrText>
        </w:r>
        <w:r w:rsidR="00055ECD">
          <w:rPr>
            <w:b/>
            <w:bCs/>
            <w:sz w:val="28"/>
            <w:szCs w:val="36"/>
          </w:rPr>
        </w:r>
        <w:r w:rsidR="00055ECD">
          <w:rPr>
            <w:b/>
            <w:bCs/>
            <w:sz w:val="28"/>
            <w:szCs w:val="36"/>
          </w:rPr>
          <w:fldChar w:fldCharType="separate"/>
        </w:r>
        <w:r>
          <w:rPr>
            <w:b/>
            <w:bCs/>
            <w:noProof/>
            <w:sz w:val="28"/>
            <w:szCs w:val="36"/>
          </w:rPr>
          <w:t>56</w:t>
        </w:r>
        <w:r w:rsidR="00055ECD">
          <w:rPr>
            <w:b/>
            <w:bCs/>
            <w:sz w:val="28"/>
            <w:szCs w:val="36"/>
          </w:rPr>
          <w:fldChar w:fldCharType="end"/>
        </w:r>
      </w:hyperlink>
    </w:p>
    <w:p w:rsidR="003E619C" w:rsidRDefault="00A718D5">
      <w:pPr>
        <w:pStyle w:val="10"/>
        <w:tabs>
          <w:tab w:val="right" w:leader="dot" w:pos="9737"/>
        </w:tabs>
        <w:spacing w:line="360" w:lineRule="auto"/>
        <w:rPr>
          <w:rFonts w:asciiTheme="minorHAnsi" w:eastAsiaTheme="minorEastAsia" w:hAnsiTheme="minorHAnsi" w:cstheme="minorBidi"/>
          <w:b/>
          <w:bCs/>
          <w:sz w:val="28"/>
          <w:szCs w:val="32"/>
        </w:rPr>
      </w:pPr>
      <w:hyperlink w:anchor="_Toc71291401" w:history="1">
        <w:r w:rsidR="00055ECD">
          <w:rPr>
            <w:rStyle w:val="af"/>
            <w:rFonts w:ascii="华文中宋" w:eastAsia="华文中宋" w:hAnsi="华文中宋"/>
            <w:b/>
            <w:bCs/>
            <w:sz w:val="28"/>
            <w:szCs w:val="36"/>
          </w:rPr>
          <w:t>第八章  政府采购合同</w:t>
        </w:r>
        <w:r w:rsidR="00055ECD">
          <w:rPr>
            <w:b/>
            <w:bCs/>
            <w:sz w:val="28"/>
            <w:szCs w:val="36"/>
          </w:rPr>
          <w:tab/>
        </w:r>
        <w:r w:rsidR="00055ECD">
          <w:rPr>
            <w:b/>
            <w:bCs/>
            <w:sz w:val="28"/>
            <w:szCs w:val="36"/>
          </w:rPr>
          <w:fldChar w:fldCharType="begin"/>
        </w:r>
        <w:r w:rsidR="00055ECD">
          <w:rPr>
            <w:b/>
            <w:bCs/>
            <w:sz w:val="28"/>
            <w:szCs w:val="36"/>
          </w:rPr>
          <w:instrText xml:space="preserve"> PAGEREF _Toc71291401 \h </w:instrText>
        </w:r>
        <w:r w:rsidR="00055ECD">
          <w:rPr>
            <w:b/>
            <w:bCs/>
            <w:sz w:val="28"/>
            <w:szCs w:val="36"/>
          </w:rPr>
        </w:r>
        <w:r w:rsidR="00055ECD">
          <w:rPr>
            <w:b/>
            <w:bCs/>
            <w:sz w:val="28"/>
            <w:szCs w:val="36"/>
          </w:rPr>
          <w:fldChar w:fldCharType="separate"/>
        </w:r>
        <w:r>
          <w:rPr>
            <w:b/>
            <w:bCs/>
            <w:noProof/>
            <w:sz w:val="28"/>
            <w:szCs w:val="36"/>
          </w:rPr>
          <w:t>68</w:t>
        </w:r>
        <w:r w:rsidR="00055ECD">
          <w:rPr>
            <w:b/>
            <w:bCs/>
            <w:sz w:val="28"/>
            <w:szCs w:val="36"/>
          </w:rPr>
          <w:fldChar w:fldCharType="end"/>
        </w:r>
      </w:hyperlink>
    </w:p>
    <w:p w:rsidR="003E619C" w:rsidRDefault="00055ECD">
      <w:pPr>
        <w:spacing w:line="360" w:lineRule="auto"/>
        <w:rPr>
          <w:rFonts w:asciiTheme="minorEastAsia" w:eastAsiaTheme="minorEastAsia" w:hAnsiTheme="minorEastAsia" w:cs="宋体"/>
          <w:sz w:val="28"/>
          <w:szCs w:val="28"/>
        </w:rPr>
      </w:pPr>
      <w:r>
        <w:rPr>
          <w:rFonts w:asciiTheme="minorEastAsia" w:eastAsiaTheme="minorEastAsia" w:hAnsiTheme="minorEastAsia" w:cs="宋体"/>
          <w:b/>
          <w:bCs/>
          <w:sz w:val="40"/>
          <w:szCs w:val="40"/>
        </w:rPr>
        <w:fldChar w:fldCharType="end"/>
      </w:r>
    </w:p>
    <w:p w:rsidR="003E619C" w:rsidRDefault="00055ECD">
      <w:pPr>
        <w:widowControl/>
        <w:spacing w:after="0" w:line="240" w:lineRule="auto"/>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rsidR="003E619C" w:rsidRDefault="003E619C">
      <w:pPr>
        <w:spacing w:line="480" w:lineRule="auto"/>
        <w:rPr>
          <w:rFonts w:asciiTheme="minorEastAsia" w:eastAsiaTheme="minorEastAsia" w:hAnsiTheme="minorEastAsia"/>
          <w:sz w:val="28"/>
          <w:szCs w:val="28"/>
        </w:rPr>
        <w:sectPr w:rsidR="003E619C">
          <w:type w:val="continuous"/>
          <w:pgSz w:w="11907" w:h="16840"/>
          <w:pgMar w:top="1440" w:right="1080" w:bottom="1440" w:left="1080" w:header="851" w:footer="992" w:gutter="0"/>
          <w:cols w:space="720"/>
          <w:docGrid w:linePitch="312"/>
        </w:sectPr>
      </w:pPr>
      <w:bookmarkStart w:id="4" w:name="_GoBack"/>
      <w:bookmarkEnd w:id="4"/>
    </w:p>
    <w:p w:rsidR="003E619C" w:rsidRDefault="003E619C">
      <w:pPr>
        <w:pStyle w:val="1"/>
        <w:spacing w:line="240" w:lineRule="atLeast"/>
        <w:jc w:val="center"/>
        <w:rPr>
          <w:rFonts w:ascii="华文中宋" w:eastAsia="华文中宋" w:hAnsi="华文中宋"/>
          <w:sz w:val="36"/>
          <w:szCs w:val="36"/>
        </w:rPr>
        <w:sectPr w:rsidR="003E619C">
          <w:footerReference w:type="default" r:id="rId13"/>
          <w:type w:val="continuous"/>
          <w:pgSz w:w="11907" w:h="16840"/>
          <w:pgMar w:top="1440" w:right="1080" w:bottom="1440" w:left="1080" w:header="851" w:footer="992" w:gutter="0"/>
          <w:pgNumType w:start="1"/>
          <w:cols w:space="720"/>
          <w:docGrid w:linePitch="312"/>
        </w:sectPr>
      </w:pPr>
      <w:bookmarkStart w:id="5" w:name="_Toc71291394"/>
    </w:p>
    <w:p w:rsidR="003E619C" w:rsidRDefault="00055ECD">
      <w:pPr>
        <w:pStyle w:val="1"/>
        <w:spacing w:line="240" w:lineRule="atLeast"/>
        <w:jc w:val="center"/>
        <w:rPr>
          <w:rFonts w:ascii="华文中宋" w:eastAsia="华文中宋" w:hAnsi="华文中宋"/>
          <w:sz w:val="36"/>
          <w:szCs w:val="36"/>
        </w:rPr>
      </w:pPr>
      <w:r>
        <w:rPr>
          <w:rFonts w:ascii="华文中宋" w:eastAsia="华文中宋" w:hAnsi="华文中宋" w:hint="eastAsia"/>
          <w:sz w:val="36"/>
          <w:szCs w:val="36"/>
        </w:rPr>
        <w:lastRenderedPageBreak/>
        <w:t>第一章  投标邀请</w:t>
      </w:r>
      <w:bookmarkEnd w:id="2"/>
      <w:bookmarkEnd w:id="3"/>
      <w:bookmarkEnd w:id="5"/>
    </w:p>
    <w:p w:rsidR="003E619C" w:rsidRDefault="00055ECD">
      <w:pPr>
        <w:tabs>
          <w:tab w:val="left" w:pos="7665"/>
        </w:tabs>
        <w:spacing w:before="80" w:after="80"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u w:val="single"/>
        </w:rPr>
        <w:t>四川国际招标有限责任公司</w:t>
      </w:r>
      <w:r>
        <w:rPr>
          <w:rFonts w:asciiTheme="minorEastAsia" w:eastAsiaTheme="minorEastAsia" w:hAnsiTheme="minorEastAsia" w:cs="宋体" w:hint="eastAsia"/>
          <w:sz w:val="24"/>
        </w:rPr>
        <w:t>受</w:t>
      </w:r>
      <w:r>
        <w:rPr>
          <w:rFonts w:asciiTheme="minorEastAsia" w:eastAsiaTheme="minorEastAsia" w:hAnsiTheme="minorEastAsia" w:cs="宋体" w:hint="eastAsia"/>
          <w:b/>
          <w:bCs/>
          <w:sz w:val="24"/>
          <w:u w:val="single"/>
        </w:rPr>
        <w:t>成都市龙泉驿区教育局</w:t>
      </w:r>
      <w:r>
        <w:rPr>
          <w:rFonts w:asciiTheme="minorEastAsia" w:eastAsiaTheme="minorEastAsia" w:hAnsiTheme="minorEastAsia" w:cs="宋体" w:hint="eastAsia"/>
          <w:sz w:val="24"/>
        </w:rPr>
        <w:t>委托，拟对</w:t>
      </w:r>
      <w:bookmarkStart w:id="6" w:name="PO_默认文件内容_4"/>
      <w:r>
        <w:rPr>
          <w:rFonts w:asciiTheme="minorEastAsia" w:eastAsiaTheme="minorEastAsia" w:hAnsiTheme="minorEastAsia" w:cs="宋体" w:hint="eastAsia"/>
          <w:b/>
          <w:bCs/>
          <w:sz w:val="24"/>
          <w:u w:val="single"/>
        </w:rPr>
        <w:t>成都市龙泉驿区教育局补充部分学校交互式多媒体教学系统采购项目</w:t>
      </w:r>
      <w:r>
        <w:rPr>
          <w:rFonts w:asciiTheme="minorEastAsia" w:eastAsiaTheme="minorEastAsia" w:hAnsiTheme="minorEastAsia" w:cs="宋体" w:hint="eastAsia"/>
          <w:sz w:val="24"/>
        </w:rPr>
        <w:t>进行国内公开招标，</w:t>
      </w:r>
      <w:proofErr w:type="gramStart"/>
      <w:r>
        <w:rPr>
          <w:rFonts w:asciiTheme="minorEastAsia" w:eastAsiaTheme="minorEastAsia" w:hAnsiTheme="minorEastAsia" w:cs="宋体" w:hint="eastAsia"/>
          <w:sz w:val="24"/>
        </w:rPr>
        <w:t>兹邀请</w:t>
      </w:r>
      <w:proofErr w:type="gramEnd"/>
      <w:r>
        <w:rPr>
          <w:rFonts w:asciiTheme="minorEastAsia" w:eastAsiaTheme="minorEastAsia" w:hAnsiTheme="minorEastAsia" w:cs="宋体" w:hint="eastAsia"/>
          <w:sz w:val="24"/>
        </w:rPr>
        <w:t>符合本次招标要求的供应商参加投标。</w:t>
      </w:r>
      <w:bookmarkEnd w:id="6"/>
    </w:p>
    <w:p w:rsidR="003E619C" w:rsidRDefault="00055ECD">
      <w:pPr>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一、招标编号：</w:t>
      </w:r>
      <w:r w:rsidRPr="00055ECD">
        <w:rPr>
          <w:rFonts w:asciiTheme="minorEastAsia" w:eastAsiaTheme="minorEastAsia" w:hAnsiTheme="minorEastAsia"/>
          <w:sz w:val="24"/>
        </w:rPr>
        <w:t>510112202100132</w:t>
      </w:r>
    </w:p>
    <w:p w:rsidR="003E619C" w:rsidRDefault="00055ECD">
      <w:pPr>
        <w:spacing w:before="80" w:after="80" w:line="360" w:lineRule="auto"/>
        <w:ind w:rightChars="15" w:right="31" w:firstLineChars="200" w:firstLine="482"/>
        <w:rPr>
          <w:rFonts w:asciiTheme="minorEastAsia" w:eastAsiaTheme="minorEastAsia" w:hAnsiTheme="minorEastAsia"/>
          <w:b/>
          <w:sz w:val="24"/>
          <w:szCs w:val="32"/>
        </w:rPr>
      </w:pPr>
      <w:r>
        <w:rPr>
          <w:rFonts w:asciiTheme="minorEastAsia" w:eastAsiaTheme="minorEastAsia" w:hAnsiTheme="minorEastAsia" w:hint="eastAsia"/>
          <w:b/>
          <w:bCs/>
          <w:sz w:val="24"/>
        </w:rPr>
        <w:t>二、</w:t>
      </w:r>
      <w:r>
        <w:rPr>
          <w:rFonts w:asciiTheme="minorEastAsia" w:eastAsiaTheme="minorEastAsia" w:hAnsiTheme="minorEastAsia" w:hint="eastAsia"/>
          <w:b/>
          <w:sz w:val="24"/>
        </w:rPr>
        <w:t>招标项目：</w:t>
      </w:r>
      <w:r>
        <w:rPr>
          <w:rFonts w:asciiTheme="minorEastAsia" w:eastAsiaTheme="minorEastAsia" w:hAnsiTheme="minorEastAsia" w:hint="eastAsia"/>
          <w:sz w:val="24"/>
        </w:rPr>
        <w:t>成都市龙泉驿区教育局补充部分学校交互式多媒体教学系统采购项目</w:t>
      </w:r>
    </w:p>
    <w:p w:rsidR="003E619C" w:rsidRDefault="00055ECD">
      <w:pPr>
        <w:spacing w:before="80" w:after="80" w:line="360" w:lineRule="auto"/>
        <w:ind w:rightChars="15" w:right="31" w:firstLineChars="200" w:firstLine="482"/>
        <w:rPr>
          <w:rFonts w:asciiTheme="minorEastAsia" w:eastAsiaTheme="minorEastAsia" w:hAnsiTheme="minorEastAsia"/>
          <w:b/>
          <w:bCs/>
          <w:sz w:val="24"/>
        </w:rPr>
      </w:pPr>
      <w:r>
        <w:rPr>
          <w:rFonts w:asciiTheme="minorEastAsia" w:eastAsiaTheme="minorEastAsia" w:hAnsiTheme="minorEastAsia" w:hint="eastAsia"/>
          <w:b/>
          <w:sz w:val="24"/>
          <w:szCs w:val="28"/>
        </w:rPr>
        <w:t>三、资金来源：</w:t>
      </w:r>
      <w:r>
        <w:rPr>
          <w:rFonts w:asciiTheme="minorEastAsia" w:eastAsiaTheme="minorEastAsia" w:hAnsiTheme="minorEastAsia" w:hint="eastAsia"/>
          <w:sz w:val="24"/>
        </w:rPr>
        <w:t>财政性资金</w:t>
      </w:r>
    </w:p>
    <w:p w:rsidR="003E619C" w:rsidRDefault="00055ECD">
      <w:pPr>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四</w:t>
      </w:r>
      <w:r>
        <w:rPr>
          <w:rFonts w:asciiTheme="minorEastAsia" w:eastAsiaTheme="minorEastAsia" w:hAnsiTheme="minorEastAsia" w:hint="eastAsia"/>
          <w:b/>
          <w:bCs/>
          <w:sz w:val="24"/>
        </w:rPr>
        <w:t>、</w:t>
      </w:r>
      <w:r>
        <w:rPr>
          <w:rFonts w:asciiTheme="minorEastAsia" w:eastAsiaTheme="minorEastAsia" w:hAnsiTheme="minorEastAsia" w:hint="eastAsia"/>
          <w:b/>
          <w:sz w:val="24"/>
        </w:rPr>
        <w:t>招标项目简介：</w:t>
      </w:r>
    </w:p>
    <w:p w:rsidR="003E619C" w:rsidRDefault="00055ECD">
      <w:pPr>
        <w:spacing w:before="80" w:after="80" w:line="360" w:lineRule="auto"/>
        <w:ind w:firstLineChars="200" w:firstLine="464"/>
        <w:rPr>
          <w:rFonts w:asciiTheme="minorEastAsia" w:eastAsiaTheme="minorEastAsia" w:hAnsiTheme="minorEastAsia"/>
          <w:spacing w:val="-4"/>
          <w:sz w:val="24"/>
        </w:rPr>
      </w:pPr>
      <w:bookmarkStart w:id="7" w:name="PO_默认文件内容_3"/>
      <w:r>
        <w:rPr>
          <w:rFonts w:asciiTheme="minorEastAsia" w:eastAsiaTheme="minorEastAsia" w:hAnsiTheme="minorEastAsia" w:hint="eastAsia"/>
          <w:spacing w:val="-4"/>
          <w:sz w:val="24"/>
        </w:rPr>
        <w:t>本项目一个包，采购补充部分学校交互式多媒体教学系统。</w:t>
      </w:r>
    </w:p>
    <w:p w:rsidR="003E619C" w:rsidRDefault="00055ECD">
      <w:pPr>
        <w:spacing w:before="80" w:after="80" w:line="360" w:lineRule="auto"/>
        <w:ind w:firstLineChars="200" w:firstLine="480"/>
        <w:rPr>
          <w:rFonts w:asciiTheme="minorEastAsia" w:eastAsiaTheme="minorEastAsia" w:hAnsiTheme="minorEastAsia"/>
          <w:sz w:val="24"/>
          <w:szCs w:val="28"/>
        </w:rPr>
      </w:pPr>
      <w:r>
        <w:rPr>
          <w:rFonts w:asciiTheme="minorEastAsia" w:eastAsiaTheme="minorEastAsia" w:hAnsiTheme="minorEastAsia" w:hint="eastAsia"/>
          <w:sz w:val="24"/>
          <w:szCs w:val="28"/>
        </w:rPr>
        <w:t>（具体详见招标文件第六章）。</w:t>
      </w:r>
      <w:bookmarkEnd w:id="7"/>
    </w:p>
    <w:p w:rsidR="003E619C" w:rsidRDefault="00055ECD">
      <w:pPr>
        <w:spacing w:before="80" w:after="8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五、供应商参加本次政府采购活动，应当在提交投标文件</w:t>
      </w:r>
      <w:proofErr w:type="gramStart"/>
      <w:r>
        <w:rPr>
          <w:rFonts w:asciiTheme="minorEastAsia" w:eastAsiaTheme="minorEastAsia" w:hAnsiTheme="minorEastAsia" w:hint="eastAsia"/>
          <w:b/>
          <w:bCs/>
          <w:sz w:val="24"/>
        </w:rPr>
        <w:t>前具备</w:t>
      </w:r>
      <w:proofErr w:type="gramEnd"/>
      <w:r>
        <w:rPr>
          <w:rFonts w:asciiTheme="minorEastAsia" w:eastAsiaTheme="minorEastAsia" w:hAnsiTheme="minorEastAsia" w:hint="eastAsia"/>
          <w:b/>
          <w:bCs/>
          <w:sz w:val="24"/>
        </w:rPr>
        <w:t>下列条件：</w:t>
      </w:r>
    </w:p>
    <w:p w:rsidR="003E619C" w:rsidRDefault="00055ECD">
      <w:pPr>
        <w:pStyle w:val="af2"/>
        <w:spacing w:before="80" w:after="80"/>
        <w:ind w:firstLineChars="250" w:firstLine="600"/>
        <w:rPr>
          <w:rFonts w:asciiTheme="minorEastAsia" w:eastAsiaTheme="minorEastAsia" w:hAnsiTheme="minorEastAsia" w:cs="宋体"/>
          <w:sz w:val="24"/>
        </w:rPr>
      </w:pPr>
      <w:bookmarkStart w:id="8" w:name="PO_供应商资格条件_1"/>
      <w:r>
        <w:rPr>
          <w:rFonts w:asciiTheme="minorEastAsia" w:eastAsiaTheme="minorEastAsia" w:hAnsiTheme="minorEastAsia" w:cs="宋体"/>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rsidR="003E619C" w:rsidRDefault="00055ECD">
      <w:pPr>
        <w:tabs>
          <w:tab w:val="left" w:pos="7665"/>
        </w:tabs>
        <w:spacing w:before="80" w:after="80"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落实政府采购政策需满足的资格要求：无</w:t>
      </w:r>
      <w:r>
        <w:rPr>
          <w:rFonts w:asciiTheme="minorEastAsia" w:eastAsiaTheme="minorEastAsia" w:hAnsiTheme="minorEastAsia"/>
          <w:sz w:val="24"/>
        </w:rPr>
        <w:t>。</w:t>
      </w:r>
    </w:p>
    <w:p w:rsidR="003E619C" w:rsidRDefault="00055ECD">
      <w:pPr>
        <w:pStyle w:val="af2"/>
        <w:spacing w:before="80" w:after="80"/>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、本项目的特定资格要求：无。</w:t>
      </w:r>
    </w:p>
    <w:bookmarkEnd w:id="8"/>
    <w:p w:rsidR="003E619C" w:rsidRDefault="00055ECD">
      <w:pPr>
        <w:pStyle w:val="af2"/>
        <w:spacing w:before="80" w:after="80"/>
        <w:ind w:firstLineChars="250" w:firstLine="602"/>
        <w:rPr>
          <w:rFonts w:asciiTheme="minorEastAsia" w:eastAsiaTheme="minorEastAsia" w:hAnsiTheme="minorEastAsia"/>
          <w:b/>
          <w:sz w:val="24"/>
        </w:rPr>
      </w:pPr>
      <w:r>
        <w:rPr>
          <w:rFonts w:asciiTheme="minorEastAsia" w:eastAsiaTheme="minorEastAsia" w:hAnsiTheme="minorEastAsia" w:hint="eastAsia"/>
          <w:b/>
          <w:sz w:val="24"/>
        </w:rPr>
        <w:t>六、禁止参加本次采购活动的供应商</w:t>
      </w:r>
    </w:p>
    <w:p w:rsidR="003E619C" w:rsidRDefault="00055ECD">
      <w:pPr>
        <w:spacing w:before="80" w:after="80" w:line="360" w:lineRule="auto"/>
        <w:ind w:firstLineChars="200" w:firstLine="480"/>
        <w:rPr>
          <w:rFonts w:asciiTheme="minorEastAsia" w:eastAsiaTheme="minorEastAsia" w:hAnsiTheme="minorEastAsia"/>
          <w:sz w:val="24"/>
        </w:rPr>
      </w:pPr>
      <w:bookmarkStart w:id="9" w:name="PO_默认文件内容_7"/>
      <w:r>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3E619C" w:rsidRDefault="00055ECD">
      <w:pPr>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七、招标文件获取时间、地点：</w:t>
      </w:r>
    </w:p>
    <w:p w:rsidR="003E619C" w:rsidRDefault="00055ECD">
      <w:pPr>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招标文件自2021年6月2</w:t>
      </w:r>
      <w:r w:rsidR="00603629">
        <w:rPr>
          <w:rFonts w:asciiTheme="minorEastAsia" w:eastAsiaTheme="minorEastAsia" w:hAnsiTheme="minorEastAsia" w:hint="eastAsia"/>
          <w:sz w:val="24"/>
        </w:rPr>
        <w:t>9</w:t>
      </w:r>
      <w:r>
        <w:rPr>
          <w:rFonts w:asciiTheme="minorEastAsia" w:eastAsiaTheme="minorEastAsia" w:hAnsiTheme="minorEastAsia" w:hint="eastAsia"/>
          <w:sz w:val="24"/>
        </w:rPr>
        <w:t>日</w:t>
      </w:r>
      <w:r>
        <w:rPr>
          <w:rFonts w:asciiTheme="minorEastAsia" w:eastAsiaTheme="minorEastAsia" w:hAnsiTheme="minorEastAsia"/>
          <w:sz w:val="24"/>
        </w:rPr>
        <w:t>至</w:t>
      </w:r>
      <w:r>
        <w:rPr>
          <w:rFonts w:asciiTheme="minorEastAsia" w:eastAsiaTheme="minorEastAsia" w:hAnsiTheme="minorEastAsia" w:hint="eastAsia"/>
          <w:sz w:val="24"/>
        </w:rPr>
        <w:t>2021年7月6日</w:t>
      </w:r>
      <w:r>
        <w:rPr>
          <w:rFonts w:asciiTheme="minorEastAsia" w:eastAsiaTheme="minorEastAsia" w:hAnsiTheme="minorEastAsia"/>
          <w:sz w:val="24"/>
        </w:rPr>
        <w:t xml:space="preserve"> </w:t>
      </w:r>
      <w:r>
        <w:rPr>
          <w:rFonts w:asciiTheme="minorEastAsia" w:eastAsiaTheme="minorEastAsia" w:hAnsiTheme="minorEastAsia" w:hint="eastAsia"/>
          <w:sz w:val="24"/>
        </w:rPr>
        <w:t>（上午9:</w:t>
      </w:r>
      <w:r>
        <w:rPr>
          <w:rFonts w:asciiTheme="minorEastAsia" w:eastAsiaTheme="minorEastAsia" w:hAnsiTheme="minorEastAsia"/>
          <w:sz w:val="24"/>
        </w:rPr>
        <w:t>00</w:t>
      </w:r>
      <w:r>
        <w:rPr>
          <w:rFonts w:asciiTheme="minorEastAsia" w:eastAsiaTheme="minorEastAsia" w:hAnsiTheme="minorEastAsia" w:hint="eastAsia"/>
          <w:sz w:val="24"/>
        </w:rPr>
        <w:t>-12：00下午13:00-1</w:t>
      </w:r>
      <w:r>
        <w:rPr>
          <w:rFonts w:asciiTheme="minorEastAsia" w:eastAsiaTheme="minorEastAsia" w:hAnsiTheme="minorEastAsia"/>
          <w:sz w:val="24"/>
        </w:rPr>
        <w:t>7</w:t>
      </w:r>
      <w:r>
        <w:rPr>
          <w:rFonts w:asciiTheme="minorEastAsia" w:eastAsiaTheme="minorEastAsia" w:hAnsiTheme="minorEastAsia" w:hint="eastAsia"/>
          <w:sz w:val="24"/>
        </w:rPr>
        <w:t>:</w:t>
      </w:r>
      <w:r>
        <w:rPr>
          <w:rFonts w:asciiTheme="minorEastAsia" w:eastAsiaTheme="minorEastAsia" w:hAnsiTheme="minorEastAsia"/>
          <w:sz w:val="24"/>
        </w:rPr>
        <w:t>00</w:t>
      </w:r>
      <w:r>
        <w:rPr>
          <w:rFonts w:asciiTheme="minorEastAsia" w:eastAsiaTheme="minorEastAsia" w:hAnsiTheme="minorEastAsia" w:hint="eastAsia"/>
          <w:sz w:val="24"/>
        </w:rPr>
        <w:t>，法定节假日除外）</w:t>
      </w:r>
      <w:bookmarkStart w:id="10" w:name="PO_默认文件内容_40"/>
      <w:r>
        <w:rPr>
          <w:rFonts w:asciiTheme="minorEastAsia" w:eastAsiaTheme="minorEastAsia" w:hAnsiTheme="minorEastAsia" w:hint="eastAsia"/>
          <w:sz w:val="24"/>
        </w:rPr>
        <w:t>在我司指定网站(http://sale.scbid.net)获取，具体获取流程详见该网站的“标书领取操作手册”。</w:t>
      </w:r>
      <w:bookmarkEnd w:id="10"/>
    </w:p>
    <w:p w:rsidR="003E619C" w:rsidRDefault="00055ECD">
      <w:pPr>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szCs w:val="28"/>
        </w:rPr>
        <w:lastRenderedPageBreak/>
        <w:t>八、</w:t>
      </w:r>
      <w:r>
        <w:rPr>
          <w:rFonts w:asciiTheme="minorEastAsia" w:eastAsiaTheme="minorEastAsia" w:hAnsiTheme="minorEastAsia" w:hint="eastAsia"/>
          <w:b/>
          <w:sz w:val="24"/>
        </w:rPr>
        <w:t>投标截止时间和开标时间：</w:t>
      </w:r>
      <w:r>
        <w:rPr>
          <w:rFonts w:asciiTheme="minorEastAsia" w:eastAsiaTheme="minorEastAsia" w:hAnsiTheme="minorEastAsia" w:hint="eastAsia"/>
          <w:sz w:val="24"/>
        </w:rPr>
        <w:t>2021年7月19日</w:t>
      </w:r>
      <w:r w:rsidR="000258E7">
        <w:rPr>
          <w:rFonts w:asciiTheme="minorEastAsia" w:eastAsiaTheme="minorEastAsia" w:hAnsiTheme="minorEastAsia" w:hint="eastAsia"/>
          <w:sz w:val="24"/>
        </w:rPr>
        <w:t>10</w:t>
      </w:r>
      <w:r>
        <w:rPr>
          <w:rFonts w:asciiTheme="minorEastAsia" w:eastAsiaTheme="minorEastAsia" w:hAnsiTheme="minorEastAsia" w:hint="eastAsia"/>
          <w:sz w:val="24"/>
        </w:rPr>
        <w:t>时30分（北京时间）。</w:t>
      </w:r>
    </w:p>
    <w:p w:rsidR="003E619C" w:rsidRDefault="00055ECD">
      <w:pPr>
        <w:pStyle w:val="a6"/>
        <w:spacing w:before="80" w:after="80" w:line="360" w:lineRule="auto"/>
        <w:ind w:firstLine="480"/>
        <w:rPr>
          <w:rFonts w:asciiTheme="minorEastAsia" w:eastAsiaTheme="minorEastAsia" w:hAnsiTheme="minorEastAsia"/>
          <w:sz w:val="24"/>
          <w:szCs w:val="28"/>
        </w:rPr>
      </w:pPr>
      <w:bookmarkStart w:id="11" w:name="PO_默认文件内容_12"/>
      <w:r>
        <w:rPr>
          <w:rFonts w:asciiTheme="minorEastAsia" w:eastAsiaTheme="minorEastAsia" w:hAnsiTheme="minorEastAsia" w:hint="eastAsia"/>
          <w:sz w:val="24"/>
          <w:szCs w:val="28"/>
        </w:rPr>
        <w:t>投标文件必须在投标截止时间前送达开标地点。逾期送达或没有密封的投标文件不予接收。本次招标不接受邮寄的投标文件。</w:t>
      </w:r>
      <w:bookmarkEnd w:id="11"/>
      <w:r>
        <w:rPr>
          <w:rFonts w:asciiTheme="minorEastAsia" w:eastAsiaTheme="minorEastAsia" w:hAnsiTheme="minorEastAsia" w:hint="eastAsia"/>
          <w:b/>
          <w:bCs/>
          <w:sz w:val="24"/>
        </w:rPr>
        <w:t>（文件接收时间：</w:t>
      </w:r>
      <w:bookmarkStart w:id="12" w:name="PO_投标文件递交开始时间_1"/>
      <w:r>
        <w:rPr>
          <w:rFonts w:asciiTheme="minorEastAsia" w:eastAsiaTheme="minorEastAsia" w:hAnsiTheme="minorEastAsia" w:hint="eastAsia"/>
          <w:b/>
          <w:bCs/>
          <w:sz w:val="24"/>
        </w:rPr>
        <w:t>2021年7月19日1</w:t>
      </w:r>
      <w:r w:rsidR="000258E7">
        <w:rPr>
          <w:rFonts w:asciiTheme="minorEastAsia" w:eastAsiaTheme="minorEastAsia" w:hAnsiTheme="minorEastAsia" w:hint="eastAsia"/>
          <w:b/>
          <w:bCs/>
          <w:sz w:val="24"/>
        </w:rPr>
        <w:t>0</w:t>
      </w:r>
      <w:r>
        <w:rPr>
          <w:rFonts w:asciiTheme="minorEastAsia" w:eastAsiaTheme="minorEastAsia" w:hAnsiTheme="minorEastAsia" w:hint="eastAsia"/>
          <w:b/>
          <w:bCs/>
          <w:sz w:val="24"/>
        </w:rPr>
        <w:t>时00分</w:t>
      </w:r>
      <w:bookmarkEnd w:id="12"/>
      <w:r>
        <w:rPr>
          <w:rFonts w:asciiTheme="minorEastAsia" w:eastAsiaTheme="minorEastAsia" w:hAnsiTheme="minorEastAsia" w:hint="eastAsia"/>
          <w:b/>
          <w:bCs/>
          <w:sz w:val="24"/>
        </w:rPr>
        <w:t>-</w:t>
      </w:r>
      <w:r>
        <w:rPr>
          <w:rFonts w:asciiTheme="minorEastAsia" w:eastAsiaTheme="minorEastAsia" w:hAnsiTheme="minorEastAsia" w:hint="eastAsia"/>
          <w:b/>
          <w:sz w:val="24"/>
        </w:rPr>
        <w:t>投标截止时间</w:t>
      </w:r>
      <w:r>
        <w:rPr>
          <w:rFonts w:asciiTheme="minorEastAsia" w:eastAsiaTheme="minorEastAsia" w:hAnsiTheme="minorEastAsia" w:hint="eastAsia"/>
          <w:b/>
          <w:bCs/>
          <w:sz w:val="24"/>
        </w:rPr>
        <w:t>）</w:t>
      </w:r>
    </w:p>
    <w:p w:rsidR="003E619C" w:rsidRDefault="00055ECD">
      <w:pPr>
        <w:spacing w:before="80" w:after="80" w:line="360" w:lineRule="auto"/>
        <w:ind w:firstLineChars="203" w:firstLine="489"/>
        <w:rPr>
          <w:rFonts w:asciiTheme="minorEastAsia" w:eastAsiaTheme="minorEastAsia" w:hAnsiTheme="minorEastAsia"/>
          <w:sz w:val="24"/>
          <w:szCs w:val="28"/>
        </w:rPr>
      </w:pPr>
      <w:r>
        <w:rPr>
          <w:rFonts w:asciiTheme="minorEastAsia" w:eastAsiaTheme="minorEastAsia" w:hAnsiTheme="minorEastAsia" w:hint="eastAsia"/>
          <w:b/>
          <w:sz w:val="24"/>
          <w:szCs w:val="28"/>
        </w:rPr>
        <w:t>九、</w:t>
      </w:r>
      <w:r>
        <w:rPr>
          <w:rFonts w:asciiTheme="minorEastAsia" w:eastAsiaTheme="minorEastAsia" w:hAnsiTheme="minorEastAsia" w:hint="eastAsia"/>
          <w:sz w:val="24"/>
          <w:szCs w:val="28"/>
        </w:rPr>
        <w:t>开标地点：</w:t>
      </w:r>
      <w:r>
        <w:rPr>
          <w:rFonts w:asciiTheme="minorEastAsia" w:eastAsiaTheme="minorEastAsia" w:hAnsiTheme="minorEastAsia" w:hint="eastAsia"/>
          <w:b/>
          <w:bCs/>
          <w:sz w:val="24"/>
          <w:szCs w:val="20"/>
        </w:rPr>
        <w:t>四川省成都市高新区天府大道中段800号天府四街66号航兴国</w:t>
      </w:r>
      <w:proofErr w:type="gramStart"/>
      <w:r>
        <w:rPr>
          <w:rFonts w:asciiTheme="minorEastAsia" w:eastAsiaTheme="minorEastAsia" w:hAnsiTheme="minorEastAsia" w:hint="eastAsia"/>
          <w:b/>
          <w:bCs/>
          <w:sz w:val="24"/>
          <w:szCs w:val="20"/>
        </w:rPr>
        <w:t>际广场</w:t>
      </w:r>
      <w:proofErr w:type="gramEnd"/>
      <w:r>
        <w:rPr>
          <w:rFonts w:asciiTheme="minorEastAsia" w:eastAsiaTheme="minorEastAsia" w:hAnsiTheme="minorEastAsia" w:hint="eastAsia"/>
          <w:b/>
          <w:bCs/>
          <w:sz w:val="24"/>
          <w:szCs w:val="20"/>
        </w:rPr>
        <w:t>1号楼17楼</w:t>
      </w:r>
      <w:r w:rsidR="003A0ECF">
        <w:rPr>
          <w:rFonts w:asciiTheme="minorEastAsia" w:eastAsiaTheme="minorEastAsia" w:hAnsiTheme="minorEastAsia" w:hint="eastAsia"/>
          <w:b/>
          <w:bCs/>
          <w:sz w:val="24"/>
          <w:szCs w:val="20"/>
        </w:rPr>
        <w:t>开标厅</w:t>
      </w:r>
      <w:r>
        <w:rPr>
          <w:rFonts w:asciiTheme="minorEastAsia" w:eastAsiaTheme="minorEastAsia" w:hAnsiTheme="minorEastAsia" w:hint="eastAsia"/>
          <w:b/>
          <w:bCs/>
          <w:sz w:val="24"/>
          <w:szCs w:val="20"/>
        </w:rPr>
        <w:t>。</w:t>
      </w:r>
    </w:p>
    <w:p w:rsidR="003E619C" w:rsidRDefault="00055ECD">
      <w:pPr>
        <w:pStyle w:val="af2"/>
        <w:spacing w:before="80" w:after="80"/>
        <w:ind w:firstLine="482"/>
        <w:rPr>
          <w:rFonts w:asciiTheme="minorEastAsia" w:eastAsiaTheme="minorEastAsia" w:hAnsiTheme="minorEastAsia"/>
          <w:sz w:val="24"/>
        </w:rPr>
      </w:pPr>
      <w:bookmarkStart w:id="13" w:name="PO_默认文件内容_13"/>
      <w:r>
        <w:rPr>
          <w:rFonts w:asciiTheme="minorEastAsia" w:eastAsiaTheme="minorEastAsia" w:hAnsiTheme="minorEastAsia" w:hint="eastAsia"/>
          <w:b/>
          <w:sz w:val="24"/>
        </w:rPr>
        <w:t>十、</w:t>
      </w:r>
      <w:r>
        <w:rPr>
          <w:rFonts w:asciiTheme="minorEastAsia" w:eastAsiaTheme="minorEastAsia" w:hAnsiTheme="minorEastAsia" w:hint="eastAsia"/>
          <w:sz w:val="24"/>
        </w:rPr>
        <w:t>本投标邀请在四川政府采购网上以公告形式发布。</w:t>
      </w:r>
      <w:bookmarkEnd w:id="13"/>
    </w:p>
    <w:p w:rsidR="003E619C" w:rsidRDefault="00055ECD">
      <w:pPr>
        <w:pStyle w:val="af2"/>
        <w:spacing w:before="80" w:after="80"/>
        <w:ind w:firstLine="482"/>
        <w:rPr>
          <w:rFonts w:asciiTheme="minorEastAsia" w:eastAsiaTheme="minorEastAsia" w:hAnsiTheme="minorEastAsia"/>
          <w:b/>
          <w:sz w:val="24"/>
        </w:rPr>
      </w:pPr>
      <w:r>
        <w:rPr>
          <w:rFonts w:asciiTheme="minorEastAsia" w:eastAsiaTheme="minorEastAsia" w:hAnsiTheme="minorEastAsia" w:hint="eastAsia"/>
          <w:b/>
          <w:sz w:val="24"/>
        </w:rPr>
        <w:t>十一、供应商信用融资：</w:t>
      </w:r>
    </w:p>
    <w:p w:rsidR="003E619C" w:rsidRDefault="00055ECD">
      <w:pPr>
        <w:pStyle w:val="af2"/>
        <w:spacing w:before="80" w:after="80"/>
        <w:ind w:firstLine="480"/>
        <w:rPr>
          <w:rFonts w:asciiTheme="minorEastAsia" w:eastAsiaTheme="minorEastAsia" w:hAnsiTheme="minorEastAsia"/>
          <w:sz w:val="24"/>
        </w:rPr>
      </w:pPr>
      <w:r>
        <w:rPr>
          <w:rFonts w:asciiTheme="minorEastAsia" w:eastAsiaTheme="minorEastAsia" w:hAnsiTheme="minorEastAsia" w:hint="eastAsia"/>
          <w:sz w:val="24"/>
        </w:rPr>
        <w:t>1、根据《四川省财政厅关于推进四川省政府采购供应商信用融资工作的通知》（</w:t>
      </w:r>
      <w:proofErr w:type="gramStart"/>
      <w:r>
        <w:rPr>
          <w:rFonts w:asciiTheme="minorEastAsia" w:eastAsiaTheme="minorEastAsia" w:hAnsiTheme="minorEastAsia" w:hint="eastAsia"/>
          <w:sz w:val="24"/>
        </w:rPr>
        <w:t>川财采</w:t>
      </w:r>
      <w:proofErr w:type="gramEnd"/>
      <w:r>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Pr>
          <w:rFonts w:asciiTheme="minorEastAsia" w:eastAsiaTheme="minorEastAsia" w:hAnsiTheme="minorEastAsia" w:hint="eastAsia"/>
          <w:sz w:val="24"/>
        </w:rPr>
        <w:t>商依法</w:t>
      </w:r>
      <w:proofErr w:type="gramEnd"/>
      <w:r>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3E619C" w:rsidRDefault="00055ECD">
      <w:pPr>
        <w:pStyle w:val="af2"/>
        <w:spacing w:before="80" w:after="80"/>
        <w:ind w:firstLine="480"/>
        <w:rPr>
          <w:rFonts w:asciiTheme="minorEastAsia" w:eastAsiaTheme="minorEastAsia" w:hAnsiTheme="minorEastAsia"/>
          <w:sz w:val="24"/>
        </w:rPr>
      </w:pPr>
      <w:r>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inorEastAsia" w:eastAsiaTheme="minorEastAsia" w:hAnsiTheme="minorEastAsia" w:hint="eastAsia"/>
          <w:sz w:val="24"/>
        </w:rPr>
        <w:t>微企业可向开展</w:t>
      </w:r>
      <w:proofErr w:type="gramEnd"/>
      <w:r>
        <w:rPr>
          <w:rFonts w:asciiTheme="minorEastAsia" w:eastAsiaTheme="minorEastAsia" w:hAnsiTheme="minorEastAsia" w:hint="eastAsia"/>
          <w:sz w:val="24"/>
        </w:rPr>
        <w:t>政府采购信用融资业务的银行提出融资申请（具体内容详见招标文件附件“成财采〔2019〕17号”、“成财采发〔20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rsidR="003E619C" w:rsidRDefault="003E619C">
      <w:pPr>
        <w:pStyle w:val="af2"/>
        <w:spacing w:before="80" w:after="80"/>
        <w:ind w:firstLine="480"/>
        <w:rPr>
          <w:rFonts w:asciiTheme="minorEastAsia" w:eastAsiaTheme="minorEastAsia" w:hAnsiTheme="minorEastAsia"/>
          <w:sz w:val="24"/>
        </w:rPr>
      </w:pPr>
    </w:p>
    <w:p w:rsidR="003E619C" w:rsidRDefault="00055ECD">
      <w:pPr>
        <w:pStyle w:val="af2"/>
        <w:spacing w:before="80" w:after="80"/>
        <w:ind w:firstLine="482"/>
        <w:rPr>
          <w:rFonts w:asciiTheme="minorEastAsia" w:eastAsiaTheme="minorEastAsia" w:hAnsiTheme="minorEastAsia"/>
          <w:b/>
          <w:sz w:val="24"/>
        </w:rPr>
      </w:pPr>
      <w:r>
        <w:rPr>
          <w:rFonts w:asciiTheme="minorEastAsia" w:eastAsiaTheme="minorEastAsia" w:hAnsiTheme="minorEastAsia" w:hint="eastAsia"/>
          <w:b/>
          <w:sz w:val="24"/>
        </w:rPr>
        <w:t>十二、联系方式</w:t>
      </w:r>
    </w:p>
    <w:p w:rsidR="003E619C" w:rsidRDefault="00055ECD">
      <w:pPr>
        <w:pStyle w:val="af2"/>
        <w:spacing w:before="80" w:after="80"/>
        <w:ind w:firstLineChars="525" w:firstLine="1265"/>
        <w:rPr>
          <w:rFonts w:asciiTheme="minorEastAsia" w:eastAsiaTheme="minorEastAsia" w:hAnsiTheme="minorEastAsia"/>
          <w:b/>
          <w:sz w:val="24"/>
        </w:rPr>
      </w:pPr>
      <w:r>
        <w:rPr>
          <w:rFonts w:asciiTheme="minorEastAsia" w:eastAsiaTheme="minorEastAsia" w:hAnsiTheme="minorEastAsia" w:hint="eastAsia"/>
          <w:b/>
          <w:sz w:val="24"/>
        </w:rPr>
        <w:t>采 购 人：成都市龙泉驿区教育局</w:t>
      </w:r>
    </w:p>
    <w:p w:rsidR="003E619C" w:rsidRDefault="00055ECD">
      <w:pPr>
        <w:pStyle w:val="af2"/>
        <w:spacing w:before="80" w:after="80"/>
        <w:ind w:firstLineChars="525" w:firstLine="1260"/>
        <w:rPr>
          <w:rFonts w:asciiTheme="minorEastAsia" w:eastAsiaTheme="minorEastAsia" w:hAnsiTheme="minorEastAsia"/>
          <w:bCs/>
          <w:sz w:val="24"/>
        </w:rPr>
      </w:pPr>
      <w:r>
        <w:rPr>
          <w:rFonts w:asciiTheme="minorEastAsia" w:eastAsiaTheme="minorEastAsia" w:hAnsiTheme="minorEastAsia" w:hint="eastAsia"/>
          <w:bCs/>
          <w:sz w:val="24"/>
        </w:rPr>
        <w:t>地    址：四川省成都市龙泉</w:t>
      </w:r>
      <w:proofErr w:type="gramStart"/>
      <w:r>
        <w:rPr>
          <w:rFonts w:asciiTheme="minorEastAsia" w:eastAsiaTheme="minorEastAsia" w:hAnsiTheme="minorEastAsia" w:hint="eastAsia"/>
          <w:bCs/>
          <w:sz w:val="24"/>
        </w:rPr>
        <w:t>驿</w:t>
      </w:r>
      <w:proofErr w:type="gramEnd"/>
      <w:r>
        <w:rPr>
          <w:rFonts w:asciiTheme="minorEastAsia" w:eastAsiaTheme="minorEastAsia" w:hAnsiTheme="minorEastAsia" w:hint="eastAsia"/>
          <w:bCs/>
          <w:sz w:val="24"/>
        </w:rPr>
        <w:t>区龙泉镇东街92号</w:t>
      </w:r>
    </w:p>
    <w:p w:rsidR="003E619C" w:rsidRDefault="00055ECD">
      <w:pPr>
        <w:pStyle w:val="af2"/>
        <w:spacing w:before="80" w:after="80"/>
        <w:ind w:firstLineChars="525" w:firstLine="1260"/>
        <w:rPr>
          <w:rFonts w:asciiTheme="minorEastAsia" w:eastAsiaTheme="minorEastAsia" w:hAnsiTheme="minorEastAsia"/>
          <w:bCs/>
          <w:sz w:val="24"/>
        </w:rPr>
      </w:pPr>
      <w:r>
        <w:rPr>
          <w:rFonts w:asciiTheme="minorEastAsia" w:eastAsiaTheme="minorEastAsia" w:hAnsiTheme="minorEastAsia" w:hint="eastAsia"/>
          <w:bCs/>
          <w:sz w:val="24"/>
        </w:rPr>
        <w:t>联 系 人：张老师</w:t>
      </w:r>
    </w:p>
    <w:p w:rsidR="003E619C" w:rsidRDefault="00055ECD">
      <w:pPr>
        <w:pStyle w:val="af2"/>
        <w:spacing w:before="80" w:after="80"/>
        <w:ind w:firstLineChars="525" w:firstLine="1260"/>
        <w:rPr>
          <w:rFonts w:asciiTheme="minorEastAsia" w:eastAsiaTheme="minorEastAsia" w:hAnsiTheme="minorEastAsia"/>
          <w:bCs/>
          <w:sz w:val="24"/>
        </w:rPr>
      </w:pPr>
      <w:r>
        <w:rPr>
          <w:rFonts w:asciiTheme="minorEastAsia" w:eastAsiaTheme="minorEastAsia" w:hAnsiTheme="minorEastAsia" w:hint="eastAsia"/>
          <w:bCs/>
          <w:sz w:val="24"/>
        </w:rPr>
        <w:t>联系电话：</w:t>
      </w:r>
      <w:r>
        <w:rPr>
          <w:rFonts w:asciiTheme="minorEastAsia" w:eastAsiaTheme="minorEastAsia" w:hAnsiTheme="minorEastAsia"/>
          <w:bCs/>
          <w:sz w:val="24"/>
        </w:rPr>
        <w:t>028-84853172</w:t>
      </w:r>
    </w:p>
    <w:p w:rsidR="003E619C" w:rsidRDefault="00055ECD">
      <w:pPr>
        <w:pStyle w:val="af2"/>
        <w:spacing w:before="80" w:after="80"/>
        <w:ind w:firstLineChars="525" w:firstLine="1265"/>
        <w:rPr>
          <w:rFonts w:asciiTheme="minorEastAsia" w:eastAsiaTheme="minorEastAsia" w:hAnsiTheme="minorEastAsia"/>
          <w:b/>
          <w:sz w:val="24"/>
        </w:rPr>
      </w:pPr>
      <w:r>
        <w:rPr>
          <w:rFonts w:asciiTheme="minorEastAsia" w:eastAsiaTheme="minorEastAsia" w:hAnsiTheme="minorEastAsia" w:hint="eastAsia"/>
          <w:b/>
          <w:sz w:val="24"/>
        </w:rPr>
        <w:t>采购代理机构：四川国际招标有限责任公司</w:t>
      </w:r>
    </w:p>
    <w:p w:rsidR="003E619C" w:rsidRDefault="00055ECD">
      <w:pPr>
        <w:pStyle w:val="af2"/>
        <w:spacing w:before="80" w:after="80"/>
        <w:ind w:firstLineChars="525" w:firstLine="1260"/>
        <w:rPr>
          <w:rFonts w:asciiTheme="minorEastAsia" w:eastAsiaTheme="minorEastAsia" w:hAnsiTheme="minorEastAsia"/>
          <w:sz w:val="24"/>
        </w:rPr>
      </w:pPr>
      <w:r>
        <w:rPr>
          <w:rFonts w:asciiTheme="minorEastAsia" w:eastAsiaTheme="minorEastAsia" w:hAnsiTheme="minorEastAsia" w:hint="eastAsia"/>
          <w:sz w:val="24"/>
        </w:rPr>
        <w:t>通讯地址：中国（四川）自由贸易试验区成都市高新区天府四街66号2栋22层1</w:t>
      </w:r>
      <w:r>
        <w:rPr>
          <w:rFonts w:asciiTheme="minorEastAsia" w:eastAsiaTheme="minorEastAsia" w:hAnsiTheme="minorEastAsia" w:hint="eastAsia"/>
          <w:sz w:val="24"/>
        </w:rPr>
        <w:lastRenderedPageBreak/>
        <w:t>号</w:t>
      </w:r>
    </w:p>
    <w:p w:rsidR="003E619C" w:rsidRDefault="00055ECD">
      <w:pPr>
        <w:pStyle w:val="af2"/>
        <w:spacing w:before="80" w:after="80"/>
        <w:ind w:firstLineChars="525" w:firstLine="1260"/>
        <w:rPr>
          <w:rFonts w:asciiTheme="minorEastAsia" w:eastAsiaTheme="minorEastAsia" w:hAnsiTheme="minorEastAsia"/>
          <w:sz w:val="24"/>
        </w:rPr>
      </w:pPr>
      <w:r>
        <w:rPr>
          <w:rFonts w:asciiTheme="minorEastAsia" w:eastAsiaTheme="minorEastAsia" w:hAnsiTheme="minorEastAsia" w:hint="eastAsia"/>
          <w:sz w:val="24"/>
        </w:rPr>
        <w:t>邮编：610000</w:t>
      </w:r>
    </w:p>
    <w:p w:rsidR="003E619C" w:rsidRDefault="00055ECD">
      <w:pPr>
        <w:pStyle w:val="af2"/>
        <w:spacing w:before="80" w:after="80"/>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联系人：王女士</w:t>
      </w:r>
      <w:r w:rsidR="002D64C0">
        <w:rPr>
          <w:rFonts w:asciiTheme="minorEastAsia" w:eastAsiaTheme="minorEastAsia" w:hAnsiTheme="minorEastAsia" w:hint="eastAsia"/>
          <w:sz w:val="24"/>
        </w:rPr>
        <w:t>、张女士</w:t>
      </w:r>
    </w:p>
    <w:p w:rsidR="003E619C" w:rsidRDefault="00055ECD">
      <w:pPr>
        <w:pStyle w:val="af2"/>
        <w:spacing w:before="80" w:after="80"/>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联系电话：</w:t>
      </w:r>
      <w:r>
        <w:rPr>
          <w:rFonts w:asciiTheme="minorEastAsia" w:eastAsiaTheme="minorEastAsia" w:hAnsiTheme="minorEastAsia"/>
          <w:sz w:val="24"/>
        </w:rPr>
        <w:t>13111881020</w:t>
      </w:r>
      <w:r w:rsidR="002D64C0">
        <w:rPr>
          <w:rFonts w:asciiTheme="minorEastAsia" w:eastAsiaTheme="minorEastAsia" w:hAnsiTheme="minorEastAsia" w:hint="eastAsia"/>
          <w:sz w:val="24"/>
        </w:rPr>
        <w:t>、13281460462</w:t>
      </w:r>
    </w:p>
    <w:p w:rsidR="003E619C" w:rsidRDefault="00055ECD">
      <w:pPr>
        <w:pStyle w:val="af2"/>
        <w:spacing w:before="80" w:after="80"/>
        <w:ind w:firstLineChars="525" w:firstLine="1260"/>
        <w:rPr>
          <w:rFonts w:asciiTheme="minorEastAsia" w:eastAsiaTheme="minorEastAsia" w:hAnsiTheme="minorEastAsia"/>
        </w:rPr>
      </w:pPr>
      <w:r>
        <w:rPr>
          <w:rFonts w:asciiTheme="minorEastAsia" w:eastAsiaTheme="minorEastAsia" w:hAnsiTheme="minorEastAsia" w:hint="eastAsia"/>
          <w:sz w:val="24"/>
        </w:rPr>
        <w:t>传真：028-87793161</w:t>
      </w:r>
      <w:r>
        <w:rPr>
          <w:rFonts w:asciiTheme="minorEastAsia" w:eastAsiaTheme="minorEastAsia" w:hAnsiTheme="minorEastAsia"/>
        </w:rPr>
        <w:tab/>
      </w:r>
    </w:p>
    <w:p w:rsidR="003E619C" w:rsidRDefault="00055ECD">
      <w:pPr>
        <w:widowControl/>
        <w:spacing w:after="0" w:line="240" w:lineRule="auto"/>
        <w:jc w:val="left"/>
        <w:rPr>
          <w:rFonts w:asciiTheme="minorEastAsia" w:eastAsiaTheme="minorEastAsia" w:hAnsiTheme="minorEastAsia"/>
          <w:kern w:val="0"/>
          <w:sz w:val="36"/>
          <w:szCs w:val="36"/>
        </w:rPr>
      </w:pPr>
      <w:bookmarkStart w:id="14" w:name="_Toc12420"/>
      <w:bookmarkStart w:id="15" w:name="_Toc12497"/>
      <w:bookmarkStart w:id="16" w:name="_Toc217446031"/>
      <w:bookmarkStart w:id="17" w:name="_Toc213397009"/>
      <w:bookmarkStart w:id="18" w:name="_Toc213396759"/>
      <w:bookmarkStart w:id="19" w:name="_Toc213496267"/>
      <w:bookmarkStart w:id="20" w:name="_Toc213396945"/>
      <w:r>
        <w:rPr>
          <w:rFonts w:asciiTheme="minorEastAsia" w:eastAsiaTheme="minorEastAsia" w:hAnsiTheme="minorEastAsia"/>
          <w:sz w:val="36"/>
          <w:szCs w:val="36"/>
        </w:rPr>
        <w:br w:type="page"/>
      </w:r>
    </w:p>
    <w:p w:rsidR="003E619C" w:rsidRDefault="003E619C">
      <w:pPr>
        <w:pStyle w:val="aa"/>
        <w:spacing w:after="50" w:afterAutospacing="0" w:line="420" w:lineRule="exact"/>
        <w:rPr>
          <w:rFonts w:asciiTheme="minorEastAsia" w:eastAsiaTheme="minorEastAsia" w:hAnsiTheme="minorEastAsia"/>
          <w:sz w:val="36"/>
          <w:szCs w:val="36"/>
        </w:rPr>
        <w:sectPr w:rsidR="003E619C">
          <w:type w:val="continuous"/>
          <w:pgSz w:w="11907" w:h="16840"/>
          <w:pgMar w:top="1440" w:right="1080" w:bottom="1440" w:left="1080" w:header="851" w:footer="992" w:gutter="0"/>
          <w:cols w:space="720"/>
          <w:docGrid w:linePitch="312"/>
        </w:sectPr>
      </w:pPr>
    </w:p>
    <w:p w:rsidR="003E619C" w:rsidRDefault="00055ECD">
      <w:pPr>
        <w:pStyle w:val="1"/>
        <w:spacing w:line="240" w:lineRule="atLeast"/>
        <w:jc w:val="center"/>
        <w:rPr>
          <w:rFonts w:ascii="华文中宋" w:eastAsia="华文中宋" w:hAnsi="华文中宋"/>
          <w:sz w:val="36"/>
          <w:szCs w:val="36"/>
        </w:rPr>
      </w:pPr>
      <w:bookmarkStart w:id="21" w:name="_Toc71291395"/>
      <w:r>
        <w:rPr>
          <w:rFonts w:ascii="华文中宋" w:eastAsia="华文中宋" w:hAnsi="华文中宋" w:hint="eastAsia"/>
          <w:sz w:val="36"/>
          <w:szCs w:val="36"/>
        </w:rPr>
        <w:lastRenderedPageBreak/>
        <w:t>第二章  投标人须知</w:t>
      </w:r>
      <w:bookmarkEnd w:id="14"/>
      <w:bookmarkEnd w:id="15"/>
      <w:bookmarkEnd w:id="21"/>
    </w:p>
    <w:p w:rsidR="003E619C" w:rsidRDefault="00055ECD">
      <w:pPr>
        <w:pStyle w:val="2"/>
        <w:spacing w:line="240" w:lineRule="atLeast"/>
        <w:jc w:val="center"/>
        <w:rPr>
          <w:rFonts w:ascii="华文中宋" w:eastAsia="华文中宋" w:hAnsi="华文中宋"/>
          <w:sz w:val="28"/>
          <w:szCs w:val="28"/>
        </w:rPr>
      </w:pPr>
      <w:r>
        <w:rPr>
          <w:rFonts w:ascii="华文中宋" w:eastAsia="华文中宋" w:hAnsi="华文中宋" w:hint="eastAsia"/>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3E619C">
        <w:trPr>
          <w:trHeight w:val="23"/>
          <w:tblHeader/>
          <w:jc w:val="center"/>
        </w:trPr>
        <w:tc>
          <w:tcPr>
            <w:tcW w:w="838" w:type="dxa"/>
            <w:vAlign w:val="center"/>
          </w:tcPr>
          <w:bookmarkEnd w:id="16"/>
          <w:bookmarkEnd w:id="17"/>
          <w:bookmarkEnd w:id="18"/>
          <w:bookmarkEnd w:id="19"/>
          <w:bookmarkEnd w:id="20"/>
          <w:p w:rsidR="003E619C" w:rsidRDefault="00055ECD">
            <w:pPr>
              <w:pStyle w:val="af1"/>
              <w:snapToGrid w:val="0"/>
              <w:spacing w:before="80" w:after="80" w:line="360" w:lineRule="auto"/>
              <w:ind w:left="9"/>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序号</w:t>
            </w:r>
          </w:p>
        </w:tc>
        <w:tc>
          <w:tcPr>
            <w:tcW w:w="2552" w:type="dxa"/>
            <w:vAlign w:val="center"/>
          </w:tcPr>
          <w:p w:rsidR="003E619C" w:rsidRDefault="00055ECD">
            <w:pPr>
              <w:pStyle w:val="af1"/>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条款名称</w:t>
            </w:r>
          </w:p>
        </w:tc>
        <w:tc>
          <w:tcPr>
            <w:tcW w:w="6111" w:type="dxa"/>
            <w:vAlign w:val="center"/>
          </w:tcPr>
          <w:p w:rsidR="003E619C" w:rsidRDefault="00055ECD">
            <w:pPr>
              <w:pStyle w:val="af1"/>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说明和要求</w:t>
            </w:r>
          </w:p>
        </w:tc>
      </w:tr>
      <w:tr w:rsidR="003E619C">
        <w:trPr>
          <w:trHeight w:val="23"/>
          <w:jc w:val="center"/>
        </w:trPr>
        <w:tc>
          <w:tcPr>
            <w:tcW w:w="838" w:type="dxa"/>
            <w:vMerge w:val="restart"/>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rsidR="003E619C" w:rsidRDefault="00055ECD">
            <w:pPr>
              <w:pStyle w:val="af1"/>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采购预算</w:t>
            </w:r>
          </w:p>
          <w:p w:rsidR="003E619C" w:rsidRDefault="00055ECD">
            <w:pPr>
              <w:pStyle w:val="af1"/>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111" w:type="dxa"/>
            <w:tcBorders>
              <w:bottom w:val="single" w:sz="4" w:space="0" w:color="auto"/>
            </w:tcBorders>
          </w:tcPr>
          <w:p w:rsidR="003E619C" w:rsidRDefault="00055ECD">
            <w:pPr>
              <w:widowControl/>
              <w:adjustRightInd w:val="0"/>
              <w:snapToGrid w:val="0"/>
              <w:spacing w:before="80" w:after="80" w:line="360" w:lineRule="auto"/>
              <w:rPr>
                <w:rFonts w:asciiTheme="minorEastAsia" w:eastAsiaTheme="minorEastAsia" w:hAnsiTheme="minorEastAsia"/>
                <w:kern w:val="0"/>
                <w:szCs w:val="21"/>
              </w:rPr>
            </w:pPr>
            <w:bookmarkStart w:id="22" w:name="PO_预算分包信息_1"/>
            <w:r>
              <w:rPr>
                <w:rFonts w:asciiTheme="minorEastAsia" w:eastAsiaTheme="minorEastAsia" w:hAnsiTheme="minorEastAsia" w:hint="eastAsia"/>
                <w:kern w:val="0"/>
                <w:szCs w:val="21"/>
              </w:rPr>
              <w:t>本项目采购预算为：</w:t>
            </w:r>
            <w:bookmarkEnd w:id="22"/>
            <w:r>
              <w:rPr>
                <w:rFonts w:asciiTheme="minorEastAsia" w:eastAsiaTheme="minorEastAsia" w:hAnsiTheme="minorEastAsia"/>
                <w:kern w:val="0"/>
                <w:szCs w:val="21"/>
              </w:rPr>
              <w:t>385</w:t>
            </w:r>
            <w:r>
              <w:rPr>
                <w:rFonts w:asciiTheme="minorEastAsia" w:eastAsiaTheme="minorEastAsia" w:hAnsiTheme="minorEastAsia" w:hint="eastAsia"/>
                <w:kern w:val="0"/>
                <w:szCs w:val="21"/>
              </w:rPr>
              <w:t>万元</w:t>
            </w:r>
          </w:p>
          <w:p w:rsidR="003E619C" w:rsidRDefault="00055ECD">
            <w:pPr>
              <w:pStyle w:val="af1"/>
              <w:snapToGrid w:val="0"/>
              <w:spacing w:before="80" w:after="80" w:line="360" w:lineRule="auto"/>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3E619C">
        <w:trPr>
          <w:trHeight w:val="23"/>
          <w:jc w:val="center"/>
        </w:trPr>
        <w:tc>
          <w:tcPr>
            <w:tcW w:w="838" w:type="dxa"/>
            <w:vMerge/>
            <w:vAlign w:val="center"/>
          </w:tcPr>
          <w:p w:rsidR="003E619C" w:rsidRDefault="003E619C">
            <w:pPr>
              <w:pStyle w:val="af3"/>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top w:val="single" w:sz="4" w:space="0" w:color="auto"/>
            </w:tcBorders>
            <w:vAlign w:val="center"/>
          </w:tcPr>
          <w:p w:rsidR="003E619C" w:rsidRDefault="00055ECD">
            <w:pPr>
              <w:pStyle w:val="af1"/>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最高限价</w:t>
            </w:r>
          </w:p>
          <w:p w:rsidR="003E619C" w:rsidRDefault="00055ECD">
            <w:pPr>
              <w:pStyle w:val="af1"/>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111" w:type="dxa"/>
            <w:tcBorders>
              <w:top w:val="single" w:sz="4" w:space="0" w:color="auto"/>
            </w:tcBorders>
          </w:tcPr>
          <w:p w:rsidR="003E619C" w:rsidRDefault="00055ECD">
            <w:pPr>
              <w:widowControl/>
              <w:adjustRightInd w:val="0"/>
              <w:snapToGrid w:val="0"/>
              <w:spacing w:before="80" w:after="80" w:line="360" w:lineRule="auto"/>
              <w:rPr>
                <w:rFonts w:asciiTheme="minorEastAsia" w:eastAsiaTheme="minorEastAsia" w:hAnsiTheme="minorEastAsia"/>
                <w:kern w:val="0"/>
                <w:szCs w:val="21"/>
              </w:rPr>
            </w:pPr>
            <w:bookmarkStart w:id="23" w:name="PO_限价分包信息_1"/>
            <w:r>
              <w:rPr>
                <w:rFonts w:asciiTheme="minorEastAsia" w:eastAsiaTheme="minorEastAsia" w:hAnsiTheme="minorEastAsia" w:hint="eastAsia"/>
                <w:kern w:val="0"/>
                <w:szCs w:val="21"/>
              </w:rPr>
              <w:t>本项目最高限价为：</w:t>
            </w:r>
            <w:bookmarkEnd w:id="23"/>
            <w:r>
              <w:rPr>
                <w:rFonts w:asciiTheme="minorEastAsia" w:eastAsiaTheme="minorEastAsia" w:hAnsiTheme="minorEastAsia"/>
                <w:kern w:val="0"/>
                <w:szCs w:val="21"/>
              </w:rPr>
              <w:t>385</w:t>
            </w:r>
            <w:r>
              <w:rPr>
                <w:rFonts w:asciiTheme="minorEastAsia" w:eastAsiaTheme="minorEastAsia" w:hAnsiTheme="minorEastAsia" w:hint="eastAsia"/>
                <w:kern w:val="0"/>
                <w:szCs w:val="21"/>
              </w:rPr>
              <w:t>万元</w:t>
            </w:r>
          </w:p>
          <w:p w:rsidR="003E619C" w:rsidRDefault="00055ECD">
            <w:pPr>
              <w:pStyle w:val="af1"/>
              <w:snapToGrid w:val="0"/>
              <w:spacing w:before="80" w:after="80" w:line="360" w:lineRule="auto"/>
              <w:jc w:val="both"/>
              <w:rPr>
                <w:rFonts w:asciiTheme="minorEastAsia" w:eastAsiaTheme="minorEastAsia" w:hAnsiTheme="minorEastAsia"/>
                <w:sz w:val="21"/>
                <w:szCs w:val="21"/>
              </w:rPr>
            </w:pPr>
            <w:bookmarkStart w:id="24" w:name="PO_默认文件内容_27"/>
            <w:r>
              <w:rPr>
                <w:rFonts w:asciiTheme="minorEastAsia" w:eastAsiaTheme="minorEastAsia" w:hAnsiTheme="minorEastAsia" w:hint="eastAsia"/>
                <w:sz w:val="21"/>
                <w:szCs w:val="21"/>
              </w:rPr>
              <w:t>超过最高限价的报价为无效投标。</w:t>
            </w:r>
          </w:p>
          <w:p w:rsidR="003E619C" w:rsidRDefault="00055ECD">
            <w:pPr>
              <w:widowControl/>
              <w:adjustRightInd w:val="0"/>
              <w:snapToGrid w:val="0"/>
              <w:spacing w:before="80" w:after="80" w:line="360" w:lineRule="auto"/>
              <w:rPr>
                <w:rFonts w:asciiTheme="minorEastAsia" w:eastAsiaTheme="minorEastAsia" w:hAnsiTheme="minorEastAsia"/>
                <w:kern w:val="0"/>
                <w:szCs w:val="21"/>
              </w:rPr>
            </w:pPr>
            <w:r>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4"/>
          </w:p>
        </w:tc>
      </w:tr>
      <w:tr w:rsidR="003E619C">
        <w:trPr>
          <w:trHeight w:val="23"/>
          <w:jc w:val="center"/>
        </w:trPr>
        <w:tc>
          <w:tcPr>
            <w:tcW w:w="838" w:type="dxa"/>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3E619C" w:rsidRDefault="00055ECD">
            <w:pPr>
              <w:pStyle w:val="af1"/>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不正当竞争预防措施</w:t>
            </w:r>
          </w:p>
          <w:p w:rsidR="003E619C" w:rsidRDefault="00055ECD">
            <w:pPr>
              <w:pStyle w:val="af1"/>
              <w:snapToGrid w:val="0"/>
              <w:spacing w:before="80" w:after="80"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（实质性要求）</w:t>
            </w:r>
          </w:p>
        </w:tc>
        <w:tc>
          <w:tcPr>
            <w:tcW w:w="6111" w:type="dxa"/>
            <w:vAlign w:val="center"/>
          </w:tcPr>
          <w:p w:rsidR="003E619C" w:rsidRDefault="00055ECD">
            <w:pPr>
              <w:pStyle w:val="af1"/>
              <w:snapToGrid w:val="0"/>
              <w:spacing w:before="80" w:after="8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rsidR="003E619C" w:rsidRDefault="00055ECD">
            <w:pPr>
              <w:pStyle w:val="af1"/>
              <w:snapToGrid w:val="0"/>
              <w:spacing w:before="80" w:after="8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书面说明应当按照国家财务会计制度的规定要求，逐项就供应商提供的货物、工程和服务的主营业务成本（应根据供应商企业类型予以区别）、税金及附加、销售费用、管理费用、财务费用等成本构成事项详细陈述。</w:t>
            </w:r>
          </w:p>
          <w:p w:rsidR="003E619C" w:rsidRDefault="00055ECD">
            <w:pPr>
              <w:pStyle w:val="af1"/>
              <w:snapToGrid w:val="0"/>
              <w:spacing w:before="80" w:after="80"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供应商书面说明应当签字确认或者加盖公章，否则无效。</w:t>
            </w:r>
          </w:p>
          <w:p w:rsidR="003E619C" w:rsidRDefault="00055ECD">
            <w:pPr>
              <w:pStyle w:val="af1"/>
              <w:snapToGrid w:val="0"/>
              <w:spacing w:before="80" w:after="80" w:line="360" w:lineRule="auto"/>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供应商提供书面说明后，评审委员会应当结合采购项目采购需求、专业实际情况、供应商财务状况报告、与其</w:t>
            </w:r>
            <w:proofErr w:type="gramStart"/>
            <w:r>
              <w:rPr>
                <w:rFonts w:asciiTheme="minorEastAsia" w:eastAsiaTheme="minorEastAsia" w:hAnsiTheme="minorEastAsia" w:hint="eastAsia"/>
                <w:sz w:val="21"/>
                <w:szCs w:val="21"/>
              </w:rPr>
              <w:t>他供应商比较</w:t>
            </w:r>
            <w:proofErr w:type="gramEnd"/>
            <w:r>
              <w:rPr>
                <w:rFonts w:asciiTheme="minorEastAsia" w:eastAsiaTheme="minorEastAsia" w:hAnsiTheme="minorEastAsia" w:hint="eastAsia"/>
                <w:sz w:val="21"/>
                <w:szCs w:val="21"/>
              </w:rPr>
              <w:t>情况等就供应商书面说明进行审查评价。供应</w:t>
            </w:r>
            <w:proofErr w:type="gramStart"/>
            <w:r>
              <w:rPr>
                <w:rFonts w:asciiTheme="minorEastAsia" w:eastAsiaTheme="minorEastAsia" w:hAnsiTheme="minorEastAsia" w:hint="eastAsia"/>
                <w:sz w:val="21"/>
                <w:szCs w:val="21"/>
              </w:rPr>
              <w:t>商拒绝</w:t>
            </w:r>
            <w:proofErr w:type="gramEnd"/>
            <w:r>
              <w:rPr>
                <w:rFonts w:asciiTheme="minorEastAsia" w:eastAsiaTheme="minorEastAsia" w:hAnsiTheme="minorEastAsia" w:hint="eastAsia"/>
                <w:sz w:val="21"/>
                <w:szCs w:val="21"/>
              </w:rPr>
              <w:t>或者变相拒绝提供有效书面说明或者书面说明不能证明其报价合理性的，评标委员会应当将其作为无效投标处理。</w:t>
            </w:r>
          </w:p>
        </w:tc>
      </w:tr>
      <w:tr w:rsidR="003E619C">
        <w:trPr>
          <w:trHeight w:val="23"/>
          <w:jc w:val="center"/>
        </w:trPr>
        <w:tc>
          <w:tcPr>
            <w:tcW w:w="838" w:type="dxa"/>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rsidR="003E619C" w:rsidRDefault="00055ECD">
            <w:pPr>
              <w:pStyle w:val="af1"/>
              <w:snapToGrid w:val="0"/>
              <w:spacing w:before="80" w:after="80" w:line="360" w:lineRule="auto"/>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6111" w:type="dxa"/>
            <w:vAlign w:val="center"/>
          </w:tcPr>
          <w:p w:rsidR="003E619C" w:rsidRDefault="00055ECD">
            <w:pPr>
              <w:pStyle w:val="af1"/>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5" w:name="PO_默认文件内容_15"/>
            <w:r>
              <w:rPr>
                <w:rFonts w:asciiTheme="minorEastAsia" w:eastAsiaTheme="minorEastAsia" w:hAnsiTheme="minorEastAsia" w:hint="eastAsia"/>
                <w:sz w:val="21"/>
                <w:szCs w:val="21"/>
              </w:rPr>
              <w:t>本项目招标文件中未载明“允许采购进口产品”的产品，视为拒绝进口产品参与竞争，</w:t>
            </w:r>
            <w:r>
              <w:rPr>
                <w:rFonts w:asciiTheme="minorEastAsia" w:eastAsiaTheme="minorEastAsia" w:hAnsiTheme="minorEastAsia"/>
                <w:sz w:val="21"/>
                <w:szCs w:val="21"/>
              </w:rPr>
              <w:t>供应商以</w:t>
            </w:r>
            <w:r>
              <w:rPr>
                <w:rFonts w:asciiTheme="minorEastAsia" w:eastAsiaTheme="minorEastAsia" w:hAnsiTheme="minorEastAsia" w:hint="eastAsia"/>
                <w:sz w:val="21"/>
                <w:szCs w:val="21"/>
              </w:rPr>
              <w:t>进口</w:t>
            </w:r>
            <w:r>
              <w:rPr>
                <w:rFonts w:asciiTheme="minorEastAsia" w:eastAsiaTheme="minorEastAsia" w:hAnsiTheme="minorEastAsia"/>
                <w:sz w:val="21"/>
                <w:szCs w:val="21"/>
              </w:rPr>
              <w:t>产品投标</w:t>
            </w:r>
            <w:r>
              <w:rPr>
                <w:rFonts w:asciiTheme="minorEastAsia" w:eastAsiaTheme="minorEastAsia" w:hAnsiTheme="minorEastAsia" w:hint="eastAsia"/>
                <w:sz w:val="21"/>
                <w:szCs w:val="21"/>
              </w:rPr>
              <w:t>时</w:t>
            </w:r>
            <w:r>
              <w:rPr>
                <w:rFonts w:asciiTheme="minorEastAsia" w:eastAsiaTheme="minorEastAsia" w:hAnsiTheme="minorEastAsia"/>
                <w:sz w:val="21"/>
                <w:szCs w:val="21"/>
              </w:rPr>
              <w:t>，将按无效投标处理</w:t>
            </w:r>
            <w:r>
              <w:rPr>
                <w:rFonts w:asciiTheme="minorEastAsia" w:eastAsiaTheme="minorEastAsia" w:hAnsiTheme="minorEastAsia" w:hint="eastAsia"/>
                <w:sz w:val="21"/>
                <w:szCs w:val="21"/>
              </w:rPr>
              <w:t>。载明“允许采购进口产品”的产品，不限制国产产品参与竞争。</w:t>
            </w:r>
            <w:bookmarkEnd w:id="25"/>
          </w:p>
        </w:tc>
      </w:tr>
      <w:tr w:rsidR="003E619C">
        <w:trPr>
          <w:trHeight w:val="23"/>
          <w:jc w:val="center"/>
        </w:trPr>
        <w:tc>
          <w:tcPr>
            <w:tcW w:w="838" w:type="dxa"/>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rsidR="003E619C" w:rsidRDefault="00055ECD">
            <w:pPr>
              <w:pStyle w:val="af1"/>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小微企业（监狱企业、残疾人福利性单位</w:t>
            </w:r>
            <w:r>
              <w:rPr>
                <w:rFonts w:asciiTheme="minorEastAsia" w:eastAsiaTheme="minorEastAsia" w:hAnsiTheme="minorEastAsia" w:hint="eastAsia"/>
                <w:sz w:val="21"/>
                <w:szCs w:val="21"/>
              </w:rPr>
              <w:t>视同小微企业</w:t>
            </w:r>
            <w:r>
              <w:rPr>
                <w:rFonts w:asciiTheme="minorEastAsia" w:eastAsiaTheme="minorEastAsia" w:hAnsiTheme="minorEastAsia" w:cs="Times New Roman" w:hint="eastAsia"/>
                <w:kern w:val="2"/>
                <w:sz w:val="21"/>
                <w:szCs w:val="21"/>
              </w:rPr>
              <w:t>）价格扣除</w:t>
            </w:r>
          </w:p>
        </w:tc>
        <w:tc>
          <w:tcPr>
            <w:tcW w:w="6111" w:type="dxa"/>
            <w:vAlign w:val="center"/>
          </w:tcPr>
          <w:p w:rsidR="003E619C" w:rsidRDefault="00055ECD">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一、小微企业（监狱企业、残疾人福利性单位均视同小微企业）价格扣除</w:t>
            </w:r>
          </w:p>
          <w:p w:rsidR="003E619C" w:rsidRDefault="00055ECD">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报价给予10%的扣除，用扣除后的价格参加评审。</w:t>
            </w:r>
          </w:p>
          <w:p w:rsidR="003E619C" w:rsidRDefault="00055ECD">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3E619C" w:rsidRDefault="00055ECD">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3、接受大中型企业与小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组成联合体或者允许大中型企业向一家或者多家小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分包的采购项目，对于联合协议或者分包意向协议约定小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rsidR="003E619C" w:rsidRDefault="00055ECD">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3E619C" w:rsidRDefault="00055ECD">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3E619C" w:rsidRDefault="00055ECD">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3E619C" w:rsidRDefault="00055ECD">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、符合中小企业划分标准的个体工商户，在政府采购活动中视同中小企业。</w:t>
            </w:r>
          </w:p>
        </w:tc>
      </w:tr>
      <w:tr w:rsidR="003E619C">
        <w:trPr>
          <w:trHeight w:val="23"/>
          <w:jc w:val="center"/>
        </w:trPr>
        <w:tc>
          <w:tcPr>
            <w:tcW w:w="838" w:type="dxa"/>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rsidR="003E619C" w:rsidRDefault="00055ECD">
            <w:pPr>
              <w:adjustRightInd w:val="0"/>
              <w:snapToGrid w:val="0"/>
              <w:spacing w:before="80" w:after="80" w:line="360" w:lineRule="auto"/>
              <w:ind w:leftChars="50" w:left="105" w:rightChars="50" w:right="105"/>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节能、环保及无线局域网产品政府采购政策</w:t>
            </w:r>
          </w:p>
        </w:tc>
        <w:tc>
          <w:tcPr>
            <w:tcW w:w="6111" w:type="dxa"/>
            <w:vAlign w:val="center"/>
          </w:tcPr>
          <w:p w:rsidR="003E619C" w:rsidRDefault="00055ECD">
            <w:pPr>
              <w:adjustRightInd w:val="0"/>
              <w:snapToGrid w:val="0"/>
              <w:spacing w:before="80" w:after="80" w:line="360" w:lineRule="auto"/>
              <w:ind w:rightChars="50" w:right="105"/>
              <w:rPr>
                <w:rFonts w:asciiTheme="minorEastAsia" w:eastAsiaTheme="minorEastAsia" w:hAnsiTheme="minorEastAsia"/>
                <w:b/>
                <w:szCs w:val="21"/>
              </w:rPr>
            </w:pPr>
            <w:r>
              <w:rPr>
                <w:rFonts w:asciiTheme="minorEastAsia" w:eastAsiaTheme="minorEastAsia" w:hAnsiTheme="minorEastAsia" w:hint="eastAsia"/>
                <w:b/>
                <w:szCs w:val="21"/>
              </w:rPr>
              <w:t>一</w:t>
            </w:r>
            <w:r>
              <w:rPr>
                <w:rFonts w:asciiTheme="minorEastAsia" w:eastAsiaTheme="minorEastAsia" w:hAnsiTheme="minorEastAsia"/>
                <w:b/>
                <w:szCs w:val="21"/>
              </w:rPr>
              <w:t>、</w:t>
            </w:r>
            <w:r>
              <w:rPr>
                <w:rFonts w:asciiTheme="minorEastAsia" w:eastAsiaTheme="minorEastAsia" w:hAnsiTheme="minorEastAsia" w:hint="eastAsia"/>
                <w:b/>
                <w:szCs w:val="21"/>
              </w:rPr>
              <w:t>节能、</w:t>
            </w:r>
            <w:r>
              <w:rPr>
                <w:rFonts w:asciiTheme="minorEastAsia" w:eastAsiaTheme="minorEastAsia" w:hAnsiTheme="minorEastAsia"/>
                <w:b/>
                <w:szCs w:val="21"/>
              </w:rPr>
              <w:t>环保产品政府采购政策：</w:t>
            </w:r>
          </w:p>
          <w:p w:rsidR="003E619C" w:rsidRDefault="00055ECD">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w:t>
            </w:r>
            <w:r>
              <w:rPr>
                <w:rFonts w:asciiTheme="minorEastAsia" w:eastAsiaTheme="minorEastAsia" w:hAnsiTheme="minorEastAsia" w:hint="eastAsia"/>
                <w:szCs w:val="21"/>
              </w:rPr>
              <w:lastRenderedPageBreak/>
              <w:t>国家确定的认证机构出具的、处于有效期之内的节能产品、环境标志产品认证证书，对获得证书的产品实施政府优先采购或强制采购。</w:t>
            </w:r>
          </w:p>
          <w:p w:rsidR="003E619C" w:rsidRDefault="00055ECD">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本项目采购的产品属于品目清单强制采购范围的，供应商应按上述要求提供产品认证证书复印件并加盖供应商单位公章（鲜章），否则投标无效。</w:t>
            </w:r>
            <w:r>
              <w:rPr>
                <w:rFonts w:asciiTheme="minorEastAsia" w:eastAsiaTheme="minorEastAsia" w:hAnsiTheme="minorEastAsia" w:hint="eastAsia"/>
                <w:b/>
                <w:szCs w:val="21"/>
              </w:rPr>
              <w:t>（实质性要求）</w:t>
            </w:r>
          </w:p>
          <w:p w:rsidR="003E619C" w:rsidRDefault="00055ECD">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本项目采购的产品属于品目清单优先采购范围的，按照第七章《综合评分明细表》的规则进行加分。</w:t>
            </w:r>
          </w:p>
          <w:p w:rsidR="003E619C" w:rsidRDefault="00055ECD">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3E619C" w:rsidRDefault="00055ECD">
            <w:pPr>
              <w:adjustRightInd w:val="0"/>
              <w:snapToGrid w:val="0"/>
              <w:spacing w:before="80" w:after="80" w:line="360" w:lineRule="auto"/>
              <w:ind w:rightChars="50" w:right="105"/>
              <w:rPr>
                <w:rFonts w:asciiTheme="minorEastAsia" w:eastAsiaTheme="minorEastAsia" w:hAnsiTheme="minorEastAsia"/>
                <w:b/>
                <w:szCs w:val="21"/>
              </w:rPr>
            </w:pPr>
            <w:r>
              <w:rPr>
                <w:rFonts w:asciiTheme="minorEastAsia" w:eastAsiaTheme="minorEastAsia" w:hAnsiTheme="minorEastAsia" w:hint="eastAsia"/>
                <w:b/>
                <w:szCs w:val="21"/>
              </w:rPr>
              <w:t>二</w:t>
            </w:r>
            <w:r>
              <w:rPr>
                <w:rFonts w:asciiTheme="minorEastAsia" w:eastAsiaTheme="minorEastAsia" w:hAnsiTheme="minorEastAsia"/>
                <w:b/>
                <w:szCs w:val="21"/>
              </w:rPr>
              <w:t>、</w:t>
            </w:r>
            <w:r>
              <w:rPr>
                <w:rFonts w:asciiTheme="minorEastAsia" w:eastAsiaTheme="minorEastAsia" w:hAnsiTheme="minorEastAsia" w:hint="eastAsia"/>
                <w:b/>
                <w:szCs w:val="21"/>
              </w:rPr>
              <w:t>无线局域网产品政府采购政策：</w:t>
            </w:r>
          </w:p>
          <w:p w:rsidR="003E619C" w:rsidRDefault="00055ECD">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本项目采购的产品属于中国</w:t>
            </w:r>
            <w:r>
              <w:rPr>
                <w:rFonts w:asciiTheme="minorEastAsia" w:eastAsiaTheme="minorEastAsia" w:hAnsiTheme="minorEastAsia"/>
                <w:szCs w:val="21"/>
              </w:rPr>
              <w:t>政府采购网公布的</w:t>
            </w:r>
            <w:r>
              <w:rPr>
                <w:rFonts w:asciiTheme="minorEastAsia" w:eastAsiaTheme="minorEastAsia" w:hAnsiTheme="minorEastAsia" w:hint="eastAsia"/>
                <w:szCs w:val="21"/>
              </w:rPr>
              <w:t>《无线局域网认证产品政府采购清单》的，按照第七章《综合评分明细表》的规则进行加分。</w:t>
            </w:r>
          </w:p>
        </w:tc>
      </w:tr>
      <w:tr w:rsidR="003E619C">
        <w:trPr>
          <w:trHeight w:val="23"/>
          <w:jc w:val="center"/>
        </w:trPr>
        <w:tc>
          <w:tcPr>
            <w:tcW w:w="838" w:type="dxa"/>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3E619C" w:rsidRDefault="00055ECD">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Pr>
                <w:rFonts w:asciiTheme="minorEastAsia" w:eastAsiaTheme="minorEastAsia" w:hAnsiTheme="minorEastAsia" w:hint="eastAsia"/>
                <w:kern w:val="0"/>
                <w:szCs w:val="21"/>
              </w:rPr>
              <w:t>评标情况公告</w:t>
            </w:r>
          </w:p>
        </w:tc>
        <w:tc>
          <w:tcPr>
            <w:tcW w:w="6111" w:type="dxa"/>
            <w:vAlign w:val="center"/>
          </w:tcPr>
          <w:p w:rsidR="003E619C" w:rsidRDefault="00055ECD">
            <w:pPr>
              <w:widowControl/>
              <w:adjustRightInd w:val="0"/>
              <w:snapToGrid w:val="0"/>
              <w:spacing w:before="80" w:after="80" w:line="360" w:lineRule="auto"/>
              <w:jc w:val="left"/>
              <w:rPr>
                <w:rFonts w:asciiTheme="minorEastAsia" w:eastAsiaTheme="minorEastAsia" w:hAnsiTheme="minorEastAsia"/>
                <w:szCs w:val="21"/>
              </w:rPr>
            </w:pPr>
            <w:bookmarkStart w:id="26" w:name="PO_默认文件内容_6"/>
            <w:r>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3E619C">
        <w:trPr>
          <w:trHeight w:val="23"/>
          <w:jc w:val="center"/>
        </w:trPr>
        <w:tc>
          <w:tcPr>
            <w:tcW w:w="838" w:type="dxa"/>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3E619C" w:rsidRDefault="00055ECD">
            <w:pPr>
              <w:pStyle w:val="af1"/>
              <w:snapToGrid w:val="0"/>
              <w:spacing w:before="80" w:after="80"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投标保证金</w:t>
            </w:r>
          </w:p>
        </w:tc>
        <w:tc>
          <w:tcPr>
            <w:tcW w:w="6111" w:type="dxa"/>
            <w:vAlign w:val="center"/>
          </w:tcPr>
          <w:p w:rsidR="003E619C" w:rsidRDefault="00055ECD">
            <w:pPr>
              <w:pStyle w:val="af1"/>
              <w:snapToGrid w:val="0"/>
              <w:spacing w:before="80" w:after="80" w:line="360" w:lineRule="auto"/>
              <w:jc w:val="both"/>
              <w:rPr>
                <w:rFonts w:asciiTheme="minorEastAsia" w:eastAsiaTheme="minorEastAsia" w:hAnsiTheme="minorEastAsia"/>
                <w:b/>
                <w:sz w:val="21"/>
                <w:szCs w:val="21"/>
                <w:lang w:val="zh-CN"/>
              </w:rPr>
            </w:pPr>
            <w:r>
              <w:rPr>
                <w:rFonts w:asciiTheme="minorEastAsia" w:eastAsiaTheme="minorEastAsia" w:hAnsiTheme="minorEastAsia" w:hint="eastAsia"/>
                <w:sz w:val="21"/>
                <w:szCs w:val="21"/>
                <w:lang w:val="zh-CN"/>
              </w:rPr>
              <w:t>根据《四川省财政厅关于进一步做好疫情防控期间政府采购工作有关事项的通知》（</w:t>
            </w:r>
            <w:proofErr w:type="gramStart"/>
            <w:r>
              <w:rPr>
                <w:rFonts w:asciiTheme="minorEastAsia" w:eastAsiaTheme="minorEastAsia" w:hAnsiTheme="minorEastAsia" w:hint="eastAsia"/>
                <w:sz w:val="21"/>
                <w:szCs w:val="21"/>
                <w:lang w:val="zh-CN"/>
              </w:rPr>
              <w:t>川财采</w:t>
            </w:r>
            <w:proofErr w:type="gramEnd"/>
            <w:r>
              <w:rPr>
                <w:rFonts w:asciiTheme="minorEastAsia" w:eastAsiaTheme="minorEastAsia" w:hAnsiTheme="minorEastAsia" w:hint="eastAsia"/>
                <w:sz w:val="21"/>
                <w:szCs w:val="21"/>
                <w:lang w:val="zh-CN"/>
              </w:rPr>
              <w:t>〔2020〕28号）文件，本项目不收取投标保证金。</w:t>
            </w:r>
          </w:p>
        </w:tc>
      </w:tr>
      <w:tr w:rsidR="003E619C">
        <w:trPr>
          <w:trHeight w:val="1026"/>
          <w:jc w:val="center"/>
        </w:trPr>
        <w:tc>
          <w:tcPr>
            <w:tcW w:w="838" w:type="dxa"/>
            <w:tcBorders>
              <w:top w:val="single" w:sz="4" w:space="0" w:color="auto"/>
              <w:bottom w:val="single" w:sz="4" w:space="0" w:color="auto"/>
            </w:tcBorders>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3E619C" w:rsidRDefault="00055ECD">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合同分包</w:t>
            </w:r>
          </w:p>
          <w:p w:rsidR="003E619C" w:rsidRDefault="00055ECD">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（实质性要求）</w:t>
            </w:r>
          </w:p>
        </w:tc>
        <w:tc>
          <w:tcPr>
            <w:tcW w:w="6111" w:type="dxa"/>
            <w:vAlign w:val="center"/>
          </w:tcPr>
          <w:p w:rsidR="003E619C" w:rsidRDefault="00055ECD">
            <w:pPr>
              <w:pStyle w:val="af1"/>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Pr>
                <w:rFonts w:asciiTheme="minorEastAsia" w:eastAsiaTheme="minorEastAsia" w:hAnsiTheme="minorEastAsia" w:cs="Times New Roman" w:hint="eastAsia"/>
                <w:b/>
                <w:kern w:val="2"/>
                <w:sz w:val="21"/>
                <w:szCs w:val="21"/>
              </w:rPr>
              <w:t>本项目不接受合同分包。</w:t>
            </w:r>
          </w:p>
          <w:p w:rsidR="003E619C" w:rsidRDefault="00055ECD">
            <w:pPr>
              <w:pStyle w:val="af1"/>
              <w:snapToGrid w:val="0"/>
              <w:spacing w:before="80" w:after="80" w:line="360" w:lineRule="auto"/>
              <w:ind w:firstLineChars="100" w:firstLine="210"/>
              <w:jc w:val="both"/>
              <w:rPr>
                <w:rFonts w:asciiTheme="minorEastAsia" w:eastAsiaTheme="minorEastAsia" w:hAnsiTheme="minorEastAsia" w:cs="Times New Roman"/>
                <w:b/>
                <w:kern w:val="2"/>
                <w:sz w:val="21"/>
                <w:szCs w:val="21"/>
              </w:rPr>
            </w:pPr>
            <w:r>
              <w:rPr>
                <w:rFonts w:asciiTheme="minorEastAsia" w:eastAsiaTheme="minorEastAsia" w:hAnsiTheme="minorEastAsia" w:cs="Times New Roman" w:hint="eastAsia"/>
                <w:kern w:val="2"/>
                <w:sz w:val="21"/>
                <w:szCs w:val="21"/>
              </w:rPr>
              <w:t>□</w:t>
            </w:r>
            <w:r>
              <w:rPr>
                <w:rFonts w:asciiTheme="minorEastAsia" w:eastAsiaTheme="minorEastAsia" w:hAnsiTheme="minorEastAsia" w:cs="Times New Roman" w:hint="eastAsia"/>
                <w:b/>
                <w:kern w:val="2"/>
                <w:sz w:val="21"/>
                <w:szCs w:val="21"/>
              </w:rPr>
              <w:t>本项目接受合同分包，具体要求如下：</w:t>
            </w:r>
          </w:p>
          <w:p w:rsidR="003E619C" w:rsidRDefault="00055ECD">
            <w:pPr>
              <w:pStyle w:val="af1"/>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1.</w:t>
            </w:r>
            <w:r>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Theme="minorEastAsia" w:eastAsiaTheme="minorEastAsia" w:hAnsiTheme="minorEastAsia" w:cs="Times New Roman" w:hint="eastAsia"/>
                <w:kern w:val="2"/>
                <w:sz w:val="21"/>
                <w:szCs w:val="21"/>
              </w:rPr>
              <w:t>商履行</w:t>
            </w:r>
            <w:proofErr w:type="gramEnd"/>
            <w:r>
              <w:rPr>
                <w:rFonts w:asciiTheme="minorEastAsia" w:eastAsiaTheme="minorEastAsia" w:hAnsiTheme="minorEastAsia" w:cs="Times New Roman" w:hint="eastAsia"/>
                <w:kern w:val="2"/>
                <w:sz w:val="21"/>
                <w:szCs w:val="21"/>
              </w:rPr>
              <w:t>的分包项目的品牌、规格型号及技术要求等，必须与中标的一致。</w:t>
            </w:r>
          </w:p>
          <w:p w:rsidR="003E619C" w:rsidRDefault="00055ECD">
            <w:pPr>
              <w:pStyle w:val="af1"/>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2.</w:t>
            </w:r>
            <w:r>
              <w:rPr>
                <w:rFonts w:asciiTheme="minorEastAsia" w:eastAsiaTheme="minorEastAsia" w:hAnsiTheme="minorEastAsia" w:cs="Times New Roman" w:hint="eastAsia"/>
                <w:kern w:val="2"/>
                <w:sz w:val="21"/>
                <w:szCs w:val="21"/>
              </w:rPr>
              <w:t>分包履行合同的部分应当为采购项目的非主体、非关键性工</w:t>
            </w:r>
            <w:r>
              <w:rPr>
                <w:rFonts w:asciiTheme="minorEastAsia" w:eastAsiaTheme="minorEastAsia" w:hAnsiTheme="minorEastAsia" w:cs="Times New Roman" w:hint="eastAsia"/>
                <w:kern w:val="2"/>
                <w:sz w:val="21"/>
                <w:szCs w:val="21"/>
              </w:rPr>
              <w:lastRenderedPageBreak/>
              <w:t>作，不属于中标人的主要合同义务。本</w:t>
            </w:r>
            <w:r>
              <w:rPr>
                <w:rFonts w:asciiTheme="minorEastAsia" w:eastAsiaTheme="minorEastAsia" w:hAnsiTheme="minorEastAsia" w:cs="Times New Roman"/>
                <w:kern w:val="2"/>
                <w:sz w:val="21"/>
                <w:szCs w:val="21"/>
              </w:rPr>
              <w:t>项目</w:t>
            </w:r>
            <w:r>
              <w:rPr>
                <w:rFonts w:asciiTheme="minorEastAsia" w:eastAsiaTheme="minorEastAsia" w:hAnsiTheme="minorEastAsia" w:cs="Times New Roman" w:hint="eastAsia"/>
                <w:kern w:val="2"/>
                <w:sz w:val="21"/>
                <w:szCs w:val="21"/>
              </w:rPr>
              <w:t>可以分包履行的具体内容、金额或者比例：</w:t>
            </w:r>
          </w:p>
        </w:tc>
      </w:tr>
      <w:tr w:rsidR="003E619C">
        <w:trPr>
          <w:trHeight w:val="1026"/>
          <w:jc w:val="center"/>
        </w:trPr>
        <w:tc>
          <w:tcPr>
            <w:tcW w:w="838" w:type="dxa"/>
            <w:tcBorders>
              <w:top w:val="single" w:sz="4" w:space="0" w:color="auto"/>
              <w:bottom w:val="single" w:sz="4" w:space="0" w:color="auto"/>
            </w:tcBorders>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rsidR="003E619C" w:rsidRDefault="00055ECD">
            <w:pPr>
              <w:pStyle w:val="af1"/>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3E619C" w:rsidRDefault="00055ECD">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 xml:space="preserve">联系人：王女士。 </w:t>
            </w:r>
          </w:p>
          <w:p w:rsidR="003E619C" w:rsidRDefault="00055ECD">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13111881020</w:t>
            </w:r>
          </w:p>
        </w:tc>
      </w:tr>
      <w:tr w:rsidR="003E619C">
        <w:trPr>
          <w:trHeight w:val="834"/>
          <w:jc w:val="center"/>
        </w:trPr>
        <w:tc>
          <w:tcPr>
            <w:tcW w:w="838" w:type="dxa"/>
            <w:tcBorders>
              <w:top w:val="single" w:sz="4" w:space="0" w:color="auto"/>
              <w:bottom w:val="single" w:sz="4" w:space="0" w:color="auto"/>
            </w:tcBorders>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rsidR="003E619C" w:rsidRDefault="00055ECD">
            <w:pPr>
              <w:pStyle w:val="af1"/>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3E619C" w:rsidRDefault="00055ECD">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联系人：</w:t>
            </w:r>
            <w:r w:rsidR="002D64C0">
              <w:rPr>
                <w:rFonts w:asciiTheme="minorEastAsia" w:eastAsiaTheme="minorEastAsia" w:hAnsiTheme="minorEastAsia" w:hint="eastAsia"/>
                <w:szCs w:val="21"/>
              </w:rPr>
              <w:t>张女士</w:t>
            </w:r>
            <w:r>
              <w:rPr>
                <w:rFonts w:asciiTheme="minorEastAsia" w:eastAsiaTheme="minorEastAsia" w:hAnsiTheme="minorEastAsia" w:hint="eastAsia"/>
                <w:szCs w:val="21"/>
              </w:rPr>
              <w:t xml:space="preserve">    </w:t>
            </w:r>
          </w:p>
          <w:p w:rsidR="003E619C" w:rsidRDefault="00055ECD" w:rsidP="002D64C0">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联系电话：</w:t>
            </w:r>
            <w:r w:rsidR="002D64C0">
              <w:rPr>
                <w:rFonts w:asciiTheme="minorEastAsia" w:eastAsiaTheme="minorEastAsia" w:hAnsiTheme="minorEastAsia" w:hint="eastAsia"/>
                <w:szCs w:val="21"/>
              </w:rPr>
              <w:t>13281460462</w:t>
            </w:r>
          </w:p>
        </w:tc>
      </w:tr>
      <w:tr w:rsidR="003E619C">
        <w:trPr>
          <w:trHeight w:val="23"/>
          <w:jc w:val="center"/>
        </w:trPr>
        <w:tc>
          <w:tcPr>
            <w:tcW w:w="838" w:type="dxa"/>
            <w:tcBorders>
              <w:top w:val="single" w:sz="4" w:space="0" w:color="auto"/>
            </w:tcBorders>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rsidR="003E619C" w:rsidRDefault="00055ECD">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rsidR="003E619C" w:rsidRDefault="00055ECD">
            <w:pPr>
              <w:tabs>
                <w:tab w:val="left" w:pos="7665"/>
              </w:tabs>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rPr>
              <w:t>中标公告在四川政府采购网上公告后，请登录我司网站http://sale.scbid.net/ 办理代理服务费缴纳及中标通知书领取的事宜。</w:t>
            </w:r>
          </w:p>
          <w:p w:rsidR="003E619C" w:rsidRDefault="00055ECD">
            <w:pPr>
              <w:tabs>
                <w:tab w:val="left" w:pos="7665"/>
              </w:tabs>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rPr>
              <w:t>中标通知书领取：财务部 028-87797107转1</w:t>
            </w:r>
          </w:p>
          <w:p w:rsidR="003E619C" w:rsidRDefault="00055ECD">
            <w:pPr>
              <w:adjustRightInd w:val="0"/>
              <w:snapToGrid w:val="0"/>
              <w:spacing w:before="80" w:after="80" w:line="360" w:lineRule="auto"/>
              <w:rPr>
                <w:rFonts w:asciiTheme="minorEastAsia" w:eastAsiaTheme="minorEastAsia" w:hAnsiTheme="minorEastAsia"/>
                <w:szCs w:val="21"/>
                <w:lang w:val="zh-CN"/>
              </w:rPr>
            </w:pPr>
            <w:r>
              <w:rPr>
                <w:rFonts w:asciiTheme="minorEastAsia" w:eastAsiaTheme="minorEastAsia" w:hAnsiTheme="minorEastAsia" w:hint="eastAsia"/>
                <w:szCs w:val="21"/>
              </w:rPr>
              <w:t>地址：中国（四川）自由贸易试验区成都市高新区天府四街66号2栋22层1号。</w:t>
            </w:r>
          </w:p>
        </w:tc>
      </w:tr>
      <w:tr w:rsidR="003E619C">
        <w:trPr>
          <w:trHeight w:val="23"/>
          <w:jc w:val="center"/>
        </w:trPr>
        <w:tc>
          <w:tcPr>
            <w:tcW w:w="838" w:type="dxa"/>
            <w:tcBorders>
              <w:top w:val="single" w:sz="4" w:space="0" w:color="auto"/>
            </w:tcBorders>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rsidR="003E619C" w:rsidRDefault="00055ECD">
            <w:pPr>
              <w:pStyle w:val="af1"/>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rsidR="003E619C" w:rsidRDefault="00055ECD">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根据委托代理协议约定，供应商询问由采购代理机构负责答复。</w:t>
            </w:r>
          </w:p>
          <w:p w:rsidR="003E619C" w:rsidRDefault="00055ECD">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rsidR="003E619C" w:rsidRDefault="00055ECD">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联系人：王女士</w:t>
            </w:r>
          </w:p>
          <w:p w:rsidR="003E619C" w:rsidRDefault="00055ECD">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联系电话：</w:t>
            </w:r>
            <w:r>
              <w:rPr>
                <w:rFonts w:asciiTheme="minorEastAsia" w:eastAsiaTheme="minorEastAsia" w:hAnsiTheme="minorEastAsia"/>
                <w:szCs w:val="21"/>
                <w:lang w:val="zh-CN"/>
              </w:rPr>
              <w:t>13111881020</w:t>
            </w:r>
          </w:p>
          <w:p w:rsidR="003E619C" w:rsidRDefault="00055ECD">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标书领取系统注册及网上报名询问：企业发展部 028-87793117</w:t>
            </w:r>
          </w:p>
          <w:p w:rsidR="003E619C" w:rsidRDefault="00055ECD">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标书领取系统技术问题询问：信息管理部 028-87797107转734</w:t>
            </w:r>
          </w:p>
          <w:p w:rsidR="003E619C" w:rsidRDefault="00055ECD">
            <w:pPr>
              <w:adjustRightInd w:val="0"/>
              <w:snapToGrid w:val="0"/>
              <w:spacing w:before="80" w:after="80"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 028-87793117</w:t>
            </w:r>
          </w:p>
          <w:p w:rsidR="003E619C" w:rsidRDefault="00055ECD">
            <w:pPr>
              <w:adjustRightInd w:val="0"/>
              <w:snapToGrid w:val="0"/>
              <w:spacing w:before="80" w:after="8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lang w:val="zh-CN"/>
              </w:rPr>
              <w:t>联系地址：中国（四川）自由贸易试验区成都市高新区天府四街66号2栋22层1号。</w:t>
            </w:r>
          </w:p>
        </w:tc>
      </w:tr>
      <w:tr w:rsidR="003E619C">
        <w:trPr>
          <w:trHeight w:val="23"/>
          <w:jc w:val="center"/>
        </w:trPr>
        <w:tc>
          <w:tcPr>
            <w:tcW w:w="838" w:type="dxa"/>
            <w:vAlign w:val="center"/>
          </w:tcPr>
          <w:p w:rsidR="003E619C" w:rsidRDefault="003E619C">
            <w:pPr>
              <w:pStyle w:val="af1"/>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rsidR="003E619C" w:rsidRDefault="00055ECD">
            <w:pPr>
              <w:pStyle w:val="af1"/>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供应商质疑</w:t>
            </w:r>
          </w:p>
        </w:tc>
        <w:tc>
          <w:tcPr>
            <w:tcW w:w="6111" w:type="dxa"/>
            <w:vAlign w:val="center"/>
          </w:tcPr>
          <w:p w:rsidR="003E619C" w:rsidRDefault="00055ECD">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根据委托代理协议约定，供应商质疑由采购代理机构负责答复。</w:t>
            </w:r>
          </w:p>
          <w:p w:rsidR="003E619C" w:rsidRDefault="00055ECD">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联系方式：质量技术部 028-87797776转820/725。</w:t>
            </w:r>
          </w:p>
          <w:p w:rsidR="003E619C" w:rsidRDefault="00055ECD">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地址：中国（四川）自由贸易试验区成都市高新区天府四街66号1栋17层。</w:t>
            </w:r>
          </w:p>
          <w:p w:rsidR="003E619C" w:rsidRDefault="00055ECD">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注：根据《中华人民共和国政府采购法》等规定，供应商质疑不得超出采购文件、采购过程、采购结果的范围, 供应商针对同一</w:t>
            </w:r>
            <w:r>
              <w:rPr>
                <w:rFonts w:asciiTheme="minorEastAsia" w:eastAsiaTheme="minorEastAsia" w:hAnsiTheme="minorEastAsia" w:hint="eastAsia"/>
                <w:szCs w:val="21"/>
              </w:rPr>
              <w:lastRenderedPageBreak/>
              <w:t>采购程序环节的质疑应在法定质疑期内一次性提出。</w:t>
            </w:r>
          </w:p>
        </w:tc>
      </w:tr>
      <w:tr w:rsidR="003E619C">
        <w:trPr>
          <w:trHeight w:val="23"/>
          <w:jc w:val="center"/>
        </w:trPr>
        <w:tc>
          <w:tcPr>
            <w:tcW w:w="838" w:type="dxa"/>
            <w:vAlign w:val="center"/>
          </w:tcPr>
          <w:p w:rsidR="003E619C" w:rsidRDefault="003E619C">
            <w:pPr>
              <w:pStyle w:val="af3"/>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vAlign w:val="center"/>
          </w:tcPr>
          <w:p w:rsidR="003E619C" w:rsidRDefault="00055ECD">
            <w:pPr>
              <w:pStyle w:val="af1"/>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w:t>
            </w:r>
            <w:proofErr w:type="gramStart"/>
            <w:r>
              <w:rPr>
                <w:rFonts w:asciiTheme="minorEastAsia" w:eastAsiaTheme="minorEastAsia" w:hAnsiTheme="minorEastAsia" w:cs="Times New Roman" w:hint="eastAsia"/>
                <w:kern w:val="2"/>
                <w:sz w:val="21"/>
                <w:szCs w:val="21"/>
              </w:rPr>
              <w:t>商投诉</w:t>
            </w:r>
            <w:proofErr w:type="gramEnd"/>
          </w:p>
        </w:tc>
        <w:tc>
          <w:tcPr>
            <w:tcW w:w="6111" w:type="dxa"/>
          </w:tcPr>
          <w:p w:rsidR="003E619C" w:rsidRDefault="00055ECD">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投诉受理单位：本采购项目同级财政部门，</w:t>
            </w:r>
            <w:bookmarkStart w:id="27" w:name="PO_监督管理办公室_1"/>
            <w:r>
              <w:rPr>
                <w:rFonts w:asciiTheme="minorEastAsia" w:eastAsiaTheme="minorEastAsia" w:hAnsiTheme="minorEastAsia" w:hint="eastAsia"/>
                <w:szCs w:val="21"/>
              </w:rPr>
              <w:t>龙泉</w:t>
            </w:r>
            <w:proofErr w:type="gramStart"/>
            <w:r>
              <w:rPr>
                <w:rFonts w:asciiTheme="minorEastAsia" w:eastAsiaTheme="minorEastAsia" w:hAnsiTheme="minorEastAsia" w:hint="eastAsia"/>
                <w:szCs w:val="21"/>
              </w:rPr>
              <w:t>驿</w:t>
            </w:r>
            <w:proofErr w:type="gramEnd"/>
            <w:r>
              <w:rPr>
                <w:rFonts w:asciiTheme="minorEastAsia" w:eastAsiaTheme="minorEastAsia" w:hAnsiTheme="minorEastAsia" w:hint="eastAsia"/>
                <w:szCs w:val="21"/>
              </w:rPr>
              <w:t>区财政局政府采购监督管理科</w:t>
            </w:r>
            <w:bookmarkEnd w:id="27"/>
            <w:r>
              <w:rPr>
                <w:rFonts w:asciiTheme="minorEastAsia" w:eastAsiaTheme="minorEastAsia" w:hAnsiTheme="minorEastAsia" w:hint="eastAsia"/>
                <w:szCs w:val="21"/>
                <w:lang w:val="zh-CN"/>
              </w:rPr>
              <w:t>。</w:t>
            </w:r>
          </w:p>
          <w:p w:rsidR="003E619C" w:rsidRDefault="00055ECD">
            <w:pPr>
              <w:adjustRightInd w:val="0"/>
              <w:snapToGrid w:val="0"/>
              <w:spacing w:before="80" w:after="8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联系电话：</w:t>
            </w:r>
            <w:bookmarkStart w:id="28" w:name="PO_监督管理联系电话_1"/>
            <w:r>
              <w:rPr>
                <w:rFonts w:asciiTheme="minorEastAsia" w:eastAsiaTheme="minorEastAsia" w:hAnsiTheme="minorEastAsia"/>
                <w:szCs w:val="21"/>
              </w:rPr>
              <w:t>028-84636986</w:t>
            </w:r>
            <w:bookmarkEnd w:id="28"/>
            <w:r>
              <w:rPr>
                <w:rFonts w:asciiTheme="minorEastAsia" w:eastAsiaTheme="minorEastAsia" w:hAnsiTheme="minorEastAsia" w:hint="eastAsia"/>
                <w:szCs w:val="21"/>
              </w:rPr>
              <w:t>。</w:t>
            </w:r>
          </w:p>
          <w:p w:rsidR="003E619C" w:rsidRDefault="00055ECD">
            <w:pPr>
              <w:adjustRightInd w:val="0"/>
              <w:snapToGrid w:val="0"/>
              <w:spacing w:before="80" w:after="80"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地址：</w:t>
            </w:r>
            <w:bookmarkStart w:id="29" w:name="PO_监督管理办公室地址_1"/>
            <w:r>
              <w:rPr>
                <w:rFonts w:asciiTheme="minorEastAsia" w:eastAsiaTheme="minorEastAsia" w:hAnsiTheme="minorEastAsia" w:hint="eastAsia"/>
                <w:szCs w:val="21"/>
              </w:rPr>
              <w:t>龙泉</w:t>
            </w:r>
            <w:proofErr w:type="gramStart"/>
            <w:r>
              <w:rPr>
                <w:rFonts w:asciiTheme="minorEastAsia" w:eastAsiaTheme="minorEastAsia" w:hAnsiTheme="minorEastAsia" w:hint="eastAsia"/>
                <w:szCs w:val="21"/>
              </w:rPr>
              <w:t>驿</w:t>
            </w:r>
            <w:proofErr w:type="gramEnd"/>
            <w:r>
              <w:rPr>
                <w:rFonts w:asciiTheme="minorEastAsia" w:eastAsiaTheme="minorEastAsia" w:hAnsiTheme="minorEastAsia" w:hint="eastAsia"/>
                <w:szCs w:val="21"/>
              </w:rPr>
              <w:t>区中街117号</w:t>
            </w:r>
            <w:bookmarkEnd w:id="29"/>
            <w:r>
              <w:rPr>
                <w:rFonts w:asciiTheme="minorEastAsia" w:eastAsiaTheme="minorEastAsia" w:hAnsiTheme="minorEastAsia" w:hint="eastAsia"/>
                <w:szCs w:val="21"/>
              </w:rPr>
              <w:t>。</w:t>
            </w:r>
          </w:p>
        </w:tc>
      </w:tr>
      <w:tr w:rsidR="003E619C">
        <w:trPr>
          <w:trHeight w:val="23"/>
          <w:jc w:val="center"/>
        </w:trPr>
        <w:tc>
          <w:tcPr>
            <w:tcW w:w="838" w:type="dxa"/>
            <w:vAlign w:val="center"/>
          </w:tcPr>
          <w:p w:rsidR="003E619C" w:rsidRDefault="003E619C">
            <w:pPr>
              <w:pStyle w:val="af3"/>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tcPr>
          <w:p w:rsidR="003E619C" w:rsidRDefault="00055ECD">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政府采购合同</w:t>
            </w:r>
          </w:p>
          <w:p w:rsidR="003E619C" w:rsidRDefault="00055ECD">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公告备案</w:t>
            </w:r>
          </w:p>
        </w:tc>
        <w:tc>
          <w:tcPr>
            <w:tcW w:w="6111" w:type="dxa"/>
            <w:tcBorders>
              <w:left w:val="single" w:sz="4" w:space="0" w:color="auto"/>
            </w:tcBorders>
          </w:tcPr>
          <w:p w:rsidR="003E619C" w:rsidRDefault="00055ECD">
            <w:pPr>
              <w:adjustRightInd w:val="0"/>
              <w:snapToGrid w:val="0"/>
              <w:spacing w:before="80" w:after="80" w:line="360" w:lineRule="auto"/>
              <w:rPr>
                <w:rFonts w:asciiTheme="minorEastAsia" w:eastAsiaTheme="minorEastAsia" w:hAnsiTheme="minorEastAsia"/>
                <w:szCs w:val="21"/>
              </w:rPr>
            </w:pPr>
            <w:bookmarkStart w:id="30" w:name="PO_默认文件内容_38"/>
            <w:r>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bookmarkEnd w:id="30"/>
          </w:p>
        </w:tc>
      </w:tr>
      <w:tr w:rsidR="003E619C">
        <w:trPr>
          <w:trHeight w:val="23"/>
          <w:jc w:val="center"/>
        </w:trPr>
        <w:tc>
          <w:tcPr>
            <w:tcW w:w="838" w:type="dxa"/>
            <w:vAlign w:val="center"/>
          </w:tcPr>
          <w:p w:rsidR="003E619C" w:rsidRDefault="003E619C">
            <w:pPr>
              <w:pStyle w:val="af3"/>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rsidR="003E619C" w:rsidRDefault="00055ECD">
            <w:pPr>
              <w:pStyle w:val="af1"/>
              <w:snapToGrid w:val="0"/>
              <w:spacing w:before="80" w:after="80" w:line="360" w:lineRule="auto"/>
              <w:ind w:left="96"/>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rsidR="003E619C" w:rsidRDefault="00055ECD">
            <w:pPr>
              <w:pStyle w:val="af1"/>
              <w:snapToGrid w:val="0"/>
              <w:spacing w:before="80" w:after="80" w:line="360" w:lineRule="auto"/>
              <w:rPr>
                <w:rFonts w:asciiTheme="minorEastAsia" w:eastAsiaTheme="minorEastAsia" w:hAnsiTheme="minorEastAsia"/>
                <w:sz w:val="21"/>
                <w:szCs w:val="21"/>
                <w:lang w:val="zh-CN"/>
              </w:rPr>
            </w:pPr>
            <w:bookmarkStart w:id="31" w:name="PO_默认文件内容_8"/>
            <w:r>
              <w:rPr>
                <w:rFonts w:asciiTheme="minorEastAsia" w:eastAsiaTheme="minorEastAsia" w:hAnsiTheme="minorEastAsia" w:hint="eastAsia"/>
                <w:sz w:val="21"/>
                <w:szCs w:val="21"/>
                <w:lang w:val="zh-CN"/>
              </w:rPr>
              <w:t>依照成本加合理利润的原则,以中标金额作为计算基数,</w:t>
            </w:r>
            <w:r>
              <w:rPr>
                <w:rFonts w:asciiTheme="minorEastAsia" w:eastAsiaTheme="minorEastAsia" w:hAnsiTheme="minorEastAsia" w:hint="eastAsia"/>
              </w:rPr>
              <w:t xml:space="preserve"> </w:t>
            </w:r>
            <w:r>
              <w:rPr>
                <w:rFonts w:asciiTheme="minorEastAsia" w:eastAsiaTheme="minorEastAsia" w:hAnsiTheme="minorEastAsia" w:hint="eastAsia"/>
                <w:sz w:val="21"/>
                <w:szCs w:val="21"/>
                <w:lang w:val="zh-CN"/>
              </w:rPr>
              <w:t>按下列收费标准</w:t>
            </w:r>
            <w:bookmarkEnd w:id="31"/>
            <w:r>
              <w:rPr>
                <w:rFonts w:asciiTheme="minorEastAsia" w:eastAsiaTheme="minorEastAsia" w:hAnsiTheme="minorEastAsia"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3E619C">
              <w:trPr>
                <w:trHeight w:val="1047"/>
              </w:trPr>
              <w:tc>
                <w:tcPr>
                  <w:tcW w:w="182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服务类型</w:t>
                  </w:r>
                </w:p>
                <w:p w:rsidR="003E619C" w:rsidRDefault="00055ECD">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费率</w:t>
                  </w:r>
                </w:p>
                <w:p w:rsidR="003E619C" w:rsidRDefault="00055ECD">
                  <w:pPr>
                    <w:adjustRightInd w:val="0"/>
                    <w:snapToGrid w:val="0"/>
                    <w:spacing w:before="80" w:after="80"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3E619C" w:rsidRDefault="00055ECD">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3E619C" w:rsidRDefault="00055ECD">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3E619C" w:rsidRDefault="00055ECD">
                  <w:pPr>
                    <w:adjustRightInd w:val="0"/>
                    <w:snapToGrid w:val="0"/>
                    <w:spacing w:before="80" w:after="80"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工程招标</w:t>
                  </w:r>
                </w:p>
              </w:tc>
            </w:tr>
            <w:tr w:rsidR="003E619C">
              <w:trPr>
                <w:trHeight w:val="239"/>
              </w:trPr>
              <w:tc>
                <w:tcPr>
                  <w:tcW w:w="182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w:t>
                  </w:r>
                  <w:r>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w:t>
                  </w:r>
                </w:p>
              </w:tc>
            </w:tr>
            <w:tr w:rsidR="003E619C">
              <w:trPr>
                <w:trHeight w:val="212"/>
              </w:trPr>
              <w:tc>
                <w:tcPr>
                  <w:tcW w:w="182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0.7%</w:t>
                  </w:r>
                </w:p>
              </w:tc>
            </w:tr>
            <w:tr w:rsidR="003E619C">
              <w:trPr>
                <w:trHeight w:val="212"/>
              </w:trPr>
              <w:tc>
                <w:tcPr>
                  <w:tcW w:w="182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0.55%</w:t>
                  </w:r>
                </w:p>
              </w:tc>
            </w:tr>
            <w:tr w:rsidR="003E619C">
              <w:trPr>
                <w:trHeight w:val="212"/>
              </w:trPr>
              <w:tc>
                <w:tcPr>
                  <w:tcW w:w="182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0.35%</w:t>
                  </w:r>
                </w:p>
              </w:tc>
            </w:tr>
            <w:tr w:rsidR="003E619C">
              <w:trPr>
                <w:trHeight w:val="212"/>
              </w:trPr>
              <w:tc>
                <w:tcPr>
                  <w:tcW w:w="182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0.2%</w:t>
                  </w:r>
                </w:p>
              </w:tc>
            </w:tr>
            <w:tr w:rsidR="003E619C">
              <w:trPr>
                <w:trHeight w:val="212"/>
              </w:trPr>
              <w:tc>
                <w:tcPr>
                  <w:tcW w:w="182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0.05%</w:t>
                  </w:r>
                </w:p>
              </w:tc>
            </w:tr>
            <w:tr w:rsidR="003E619C">
              <w:trPr>
                <w:trHeight w:val="248"/>
              </w:trPr>
              <w:tc>
                <w:tcPr>
                  <w:tcW w:w="182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1000000</w:t>
                  </w:r>
                  <w:r>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tcPr>
                <w:p w:rsidR="003E619C" w:rsidRDefault="00055ECD">
                  <w:pPr>
                    <w:adjustRightInd w:val="0"/>
                    <w:snapToGrid w:val="0"/>
                    <w:spacing w:before="80" w:after="80" w:line="360" w:lineRule="auto"/>
                    <w:jc w:val="center"/>
                    <w:rPr>
                      <w:rFonts w:asciiTheme="minorEastAsia" w:eastAsiaTheme="minorEastAsia" w:hAnsiTheme="minorEastAsia"/>
                    </w:rPr>
                  </w:pPr>
                  <w:r>
                    <w:rPr>
                      <w:rFonts w:asciiTheme="minorEastAsia" w:eastAsiaTheme="minorEastAsia" w:hAnsiTheme="minorEastAsia"/>
                    </w:rPr>
                    <w:t>0.01%</w:t>
                  </w:r>
                </w:p>
              </w:tc>
            </w:tr>
          </w:tbl>
          <w:p w:rsidR="003E619C" w:rsidRDefault="00055ECD">
            <w:pPr>
              <w:pStyle w:val="af1"/>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注: 1、按本表费率计算的收费为招标代理服务全过程的收费基准价格。</w:t>
            </w:r>
          </w:p>
          <w:p w:rsidR="003E619C" w:rsidRDefault="00055ECD">
            <w:pPr>
              <w:pStyle w:val="af1"/>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 xml:space="preserve">    2、招标代理服务收费按差额定率累进法计算。</w:t>
            </w:r>
          </w:p>
          <w:p w:rsidR="003E619C" w:rsidRDefault="00055ECD">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3、服务费收款单位、开户行、银行账号：</w:t>
            </w:r>
          </w:p>
          <w:p w:rsidR="003E619C" w:rsidRDefault="00055ECD">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收款单位：四川国际招标有限责任公司</w:t>
            </w:r>
          </w:p>
          <w:p w:rsidR="002D64C0" w:rsidRDefault="00055ECD">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开户行：</w:t>
            </w:r>
            <w:r w:rsidR="002D64C0" w:rsidRPr="002D64C0">
              <w:rPr>
                <w:rFonts w:asciiTheme="minorEastAsia" w:eastAsiaTheme="minorEastAsia" w:hAnsiTheme="minorEastAsia" w:hint="eastAsia"/>
                <w:szCs w:val="21"/>
                <w:lang w:val="zh-CN"/>
              </w:rPr>
              <w:t>中国民生银行股份有限公司成都分行营业部</w:t>
            </w:r>
          </w:p>
          <w:p w:rsidR="003E619C" w:rsidRDefault="00055ECD">
            <w:pPr>
              <w:widowControl/>
              <w:adjustRightInd w:val="0"/>
              <w:snapToGrid w:val="0"/>
              <w:spacing w:before="80" w:after="80" w:line="360" w:lineRule="auto"/>
              <w:ind w:firstLineChars="200" w:firstLine="420"/>
              <w:jc w:val="left"/>
              <w:rPr>
                <w:rFonts w:asciiTheme="minorEastAsia" w:eastAsiaTheme="minorEastAsia" w:hAnsiTheme="minorEastAsia" w:cs="宋体"/>
                <w:kern w:val="0"/>
                <w:sz w:val="24"/>
              </w:rPr>
            </w:pPr>
            <w:r>
              <w:rPr>
                <w:rFonts w:asciiTheme="minorEastAsia" w:eastAsiaTheme="minorEastAsia" w:hAnsiTheme="minorEastAsia" w:hint="eastAsia"/>
                <w:szCs w:val="21"/>
                <w:lang w:val="zh-CN"/>
              </w:rPr>
              <w:lastRenderedPageBreak/>
              <w:t>账号：</w:t>
            </w:r>
            <w:r w:rsidR="002D64C0" w:rsidRPr="002D64C0">
              <w:rPr>
                <w:rFonts w:asciiTheme="minorEastAsia" w:eastAsiaTheme="minorEastAsia" w:hAnsiTheme="minorEastAsia"/>
                <w:szCs w:val="21"/>
                <w:lang w:val="zh-CN"/>
              </w:rPr>
              <w:t>9902001761580511</w:t>
            </w:r>
            <w:r>
              <w:rPr>
                <w:rFonts w:asciiTheme="minorEastAsia" w:eastAsiaTheme="minorEastAsia" w:hAnsiTheme="minorEastAsia" w:hint="eastAsia"/>
                <w:szCs w:val="21"/>
                <w:lang w:val="zh-CN"/>
              </w:rPr>
              <w:t>。</w:t>
            </w:r>
            <w:r>
              <w:rPr>
                <w:rFonts w:asciiTheme="minorEastAsia" w:eastAsiaTheme="minorEastAsia" w:hAnsiTheme="minorEastAsia" w:cs="宋体" w:hint="eastAsia"/>
                <w:kern w:val="0"/>
                <w:sz w:val="24"/>
              </w:rPr>
              <w:t xml:space="preserve"> </w:t>
            </w:r>
          </w:p>
          <w:p w:rsidR="003E619C" w:rsidRDefault="00055ECD">
            <w:pPr>
              <w:widowControl/>
              <w:adjustRightInd w:val="0"/>
              <w:snapToGrid w:val="0"/>
              <w:spacing w:before="80" w:after="80" w:line="360" w:lineRule="auto"/>
              <w:ind w:firstLineChars="200" w:firstLine="420"/>
              <w:jc w:val="left"/>
              <w:rPr>
                <w:rFonts w:asciiTheme="minorEastAsia" w:eastAsiaTheme="minorEastAsia" w:hAnsiTheme="minorEastAsia" w:cs="宋体"/>
                <w:kern w:val="0"/>
                <w:szCs w:val="21"/>
                <w:lang w:val="zh-CN"/>
              </w:rPr>
            </w:pPr>
            <w:r>
              <w:rPr>
                <w:rFonts w:asciiTheme="minorEastAsia" w:eastAsiaTheme="minorEastAsia" w:hAnsiTheme="minorEastAsia" w:cs="宋体" w:hint="eastAsia"/>
                <w:kern w:val="0"/>
                <w:szCs w:val="21"/>
                <w:lang w:val="zh-CN"/>
              </w:rPr>
              <w:t>4、中标人在领取中标通知书前向招标代理机构交纳招标服务费。</w:t>
            </w:r>
          </w:p>
        </w:tc>
      </w:tr>
      <w:tr w:rsidR="003E619C">
        <w:trPr>
          <w:trHeight w:val="23"/>
          <w:jc w:val="center"/>
        </w:trPr>
        <w:tc>
          <w:tcPr>
            <w:tcW w:w="838" w:type="dxa"/>
            <w:vAlign w:val="center"/>
          </w:tcPr>
          <w:p w:rsidR="003E619C" w:rsidRDefault="00055ECD">
            <w:pPr>
              <w:pStyle w:val="af3"/>
              <w:adjustRightInd w:val="0"/>
              <w:snapToGrid w:val="0"/>
              <w:spacing w:before="80" w:after="80" w:line="360" w:lineRule="auto"/>
              <w:ind w:firstLineChars="0" w:firstLine="0"/>
              <w:rPr>
                <w:rFonts w:asciiTheme="minorEastAsia" w:eastAsiaTheme="minorEastAsia" w:hAnsiTheme="minorEastAsia"/>
                <w:szCs w:val="21"/>
              </w:rPr>
            </w:pPr>
            <w:r>
              <w:rPr>
                <w:rFonts w:asciiTheme="minorEastAsia" w:eastAsiaTheme="minorEastAsia" w:hAnsiTheme="minorEastAsia"/>
                <w:szCs w:val="21"/>
              </w:rPr>
              <w:lastRenderedPageBreak/>
              <w:t>17</w:t>
            </w:r>
          </w:p>
        </w:tc>
        <w:tc>
          <w:tcPr>
            <w:tcW w:w="2552" w:type="dxa"/>
            <w:tcBorders>
              <w:right w:val="single" w:sz="4" w:space="0" w:color="auto"/>
            </w:tcBorders>
            <w:vAlign w:val="center"/>
          </w:tcPr>
          <w:p w:rsidR="003E619C" w:rsidRDefault="00055ECD">
            <w:pPr>
              <w:pStyle w:val="af1"/>
              <w:snapToGrid w:val="0"/>
              <w:spacing w:before="80" w:after="80"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rsidR="003E619C" w:rsidRDefault="00055ECD">
            <w:pPr>
              <w:pStyle w:val="af1"/>
              <w:snapToGrid w:val="0"/>
              <w:spacing w:before="80" w:after="80" w:line="360" w:lineRule="auto"/>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关于供应</w:t>
            </w:r>
            <w:proofErr w:type="gramStart"/>
            <w:r>
              <w:rPr>
                <w:rFonts w:asciiTheme="minorEastAsia" w:eastAsiaTheme="minorEastAsia" w:hAnsiTheme="minorEastAsia" w:hint="eastAsia"/>
                <w:sz w:val="21"/>
                <w:szCs w:val="21"/>
                <w:lang w:val="zh-CN"/>
              </w:rPr>
              <w:t>商依法</w:t>
            </w:r>
            <w:proofErr w:type="gramEnd"/>
            <w:r>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E619C">
        <w:trPr>
          <w:trHeight w:val="23"/>
          <w:jc w:val="center"/>
        </w:trPr>
        <w:tc>
          <w:tcPr>
            <w:tcW w:w="838" w:type="dxa"/>
            <w:vAlign w:val="center"/>
          </w:tcPr>
          <w:p w:rsidR="003E619C" w:rsidRDefault="00055ECD">
            <w:pPr>
              <w:pStyle w:val="af3"/>
              <w:adjustRightInd w:val="0"/>
              <w:snapToGrid w:val="0"/>
              <w:spacing w:before="80" w:after="80" w:line="360" w:lineRule="auto"/>
              <w:ind w:firstLineChars="0" w:firstLine="0"/>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8</w:t>
            </w:r>
          </w:p>
        </w:tc>
        <w:tc>
          <w:tcPr>
            <w:tcW w:w="2552" w:type="dxa"/>
            <w:tcBorders>
              <w:right w:val="single" w:sz="4" w:space="0" w:color="auto"/>
            </w:tcBorders>
            <w:vAlign w:val="center"/>
          </w:tcPr>
          <w:p w:rsidR="003E619C" w:rsidRDefault="00055ECD">
            <w:pPr>
              <w:pStyle w:val="af1"/>
              <w:snapToGrid w:val="0"/>
              <w:spacing w:before="80" w:after="80"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rsidR="003E619C" w:rsidRDefault="00055ECD">
            <w:pPr>
              <w:pStyle w:val="af1"/>
              <w:snapToGrid w:val="0"/>
              <w:spacing w:before="80" w:after="80" w:line="360" w:lineRule="auto"/>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r>
              <w:rPr>
                <w:rFonts w:asciiTheme="minorEastAsia" w:eastAsiaTheme="minorEastAsia" w:hAnsiTheme="minorEastAsia"/>
                <w:b/>
                <w:sz w:val="21"/>
                <w:szCs w:val="21"/>
                <w:lang w:val="zh-CN"/>
              </w:rPr>
              <w:t xml:space="preserve">    </w:t>
            </w:r>
          </w:p>
          <w:p w:rsidR="003E619C" w:rsidRDefault="00055ECD">
            <w:pPr>
              <w:pStyle w:val="af1"/>
              <w:snapToGrid w:val="0"/>
              <w:spacing w:before="80" w:after="80" w:line="360" w:lineRule="auto"/>
              <w:jc w:val="both"/>
              <w:rPr>
                <w:rFonts w:asciiTheme="minorEastAsia" w:eastAsiaTheme="minorEastAsia" w:hAnsiTheme="minorEastAsia"/>
                <w:sz w:val="21"/>
                <w:szCs w:val="21"/>
                <w:lang w:val="zh-CN"/>
              </w:rPr>
            </w:pPr>
            <w:r>
              <w:rPr>
                <w:rFonts w:asciiTheme="minorEastAsia" w:eastAsiaTheme="minorEastAsia" w:hAnsiTheme="minorEastAsia"/>
                <w:b/>
                <w:sz w:val="21"/>
                <w:szCs w:val="21"/>
                <w:lang w:val="zh-CN"/>
              </w:rPr>
              <w:t>□</w:t>
            </w:r>
            <w:r>
              <w:rPr>
                <w:rFonts w:asciiTheme="minorEastAsia" w:eastAsiaTheme="minorEastAsia" w:hAnsiTheme="minorEastAsia" w:hint="eastAsia"/>
                <w:b/>
                <w:sz w:val="21"/>
                <w:szCs w:val="21"/>
                <w:lang w:val="zh-CN"/>
              </w:rPr>
              <w:t>本项目允许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p>
        </w:tc>
      </w:tr>
    </w:tbl>
    <w:p w:rsidR="003E619C" w:rsidRDefault="003E619C">
      <w:pPr>
        <w:rPr>
          <w:rFonts w:asciiTheme="minorEastAsia" w:eastAsiaTheme="minorEastAsia" w:hAnsiTheme="minorEastAsia"/>
        </w:rPr>
      </w:pPr>
    </w:p>
    <w:p w:rsidR="003E619C" w:rsidRDefault="00055ECD">
      <w:pPr>
        <w:pStyle w:val="2"/>
        <w:spacing w:line="240" w:lineRule="atLeast"/>
        <w:jc w:val="center"/>
        <w:rPr>
          <w:rFonts w:ascii="华文中宋" w:eastAsia="华文中宋" w:hAnsi="华文中宋"/>
          <w:sz w:val="28"/>
          <w:szCs w:val="28"/>
        </w:rPr>
      </w:pPr>
      <w:r>
        <w:rPr>
          <w:rFonts w:ascii="华文中宋" w:eastAsia="华文中宋" w:hAnsi="华文中宋" w:hint="eastAsia"/>
          <w:sz w:val="28"/>
          <w:szCs w:val="28"/>
        </w:rPr>
        <w:t>二、总  则</w:t>
      </w: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32" w:name="_Toc183682342"/>
      <w:bookmarkStart w:id="33" w:name="_Toc183582205"/>
      <w:bookmarkStart w:id="34" w:name="_Toc217446034"/>
      <w:bookmarkStart w:id="35" w:name="PO_默认文件内容_19"/>
      <w:r>
        <w:rPr>
          <w:rFonts w:asciiTheme="minorEastAsia" w:eastAsiaTheme="minorEastAsia" w:hAnsiTheme="minorEastAsia" w:hint="eastAsia"/>
          <w:sz w:val="24"/>
          <w:szCs w:val="24"/>
        </w:rPr>
        <w:t>1.</w:t>
      </w:r>
      <w:bookmarkEnd w:id="32"/>
      <w:bookmarkEnd w:id="33"/>
      <w:r>
        <w:rPr>
          <w:rFonts w:asciiTheme="minorEastAsia" w:eastAsiaTheme="minorEastAsia" w:hAnsiTheme="minorEastAsia" w:hint="eastAsia"/>
          <w:sz w:val="24"/>
          <w:szCs w:val="24"/>
        </w:rPr>
        <w:t xml:space="preserve"> 适用范围</w:t>
      </w:r>
      <w:bookmarkEnd w:id="34"/>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 本招标文件仅适用于本次招标采购项目。</w:t>
      </w:r>
    </w:p>
    <w:p w:rsidR="003E619C" w:rsidRDefault="003E619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6" w:name="_Toc183582206"/>
      <w:bookmarkStart w:id="37" w:name="_Toc183682343"/>
      <w:bookmarkStart w:id="38" w:name="_Toc217446035"/>
      <w:r>
        <w:rPr>
          <w:rFonts w:asciiTheme="minorEastAsia" w:eastAsiaTheme="minorEastAsia" w:hAnsiTheme="minorEastAsia" w:hint="eastAsia"/>
          <w:sz w:val="24"/>
        </w:rPr>
        <w:t xml:space="preserve">2. </w:t>
      </w:r>
      <w:bookmarkEnd w:id="36"/>
      <w:bookmarkEnd w:id="37"/>
      <w:r>
        <w:rPr>
          <w:rFonts w:asciiTheme="minorEastAsia" w:eastAsiaTheme="minorEastAsia" w:hAnsiTheme="minorEastAsia" w:hint="eastAsia"/>
          <w:sz w:val="24"/>
        </w:rPr>
        <w:t>有关</w:t>
      </w:r>
      <w:r>
        <w:rPr>
          <w:rFonts w:asciiTheme="minorEastAsia" w:eastAsiaTheme="minorEastAsia" w:hAnsiTheme="minorEastAsia" w:hint="eastAsia"/>
          <w:sz w:val="24"/>
          <w:szCs w:val="24"/>
        </w:rPr>
        <w:t>定义</w:t>
      </w:r>
      <w:bookmarkEnd w:id="38"/>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2.1 “采购人”系指依法进行政府采购的国家机关、事业单位、团体组织。本次招标的采购人是</w:t>
      </w:r>
      <w:bookmarkStart w:id="39" w:name="PO_采购人_4"/>
      <w:bookmarkEnd w:id="35"/>
      <w:r>
        <w:rPr>
          <w:rFonts w:asciiTheme="minorEastAsia" w:eastAsiaTheme="minorEastAsia" w:hAnsiTheme="minorEastAsia" w:hint="eastAsia"/>
          <w:b/>
          <w:bCs/>
          <w:sz w:val="24"/>
          <w:u w:val="single"/>
        </w:rPr>
        <w:t>成都市龙泉驿区教育局</w:t>
      </w:r>
      <w:bookmarkEnd w:id="39"/>
      <w:r>
        <w:rPr>
          <w:rFonts w:asciiTheme="minorEastAsia" w:eastAsiaTheme="minorEastAsia" w:hAnsiTheme="minorEastAsia" w:hint="eastAsia"/>
          <w:sz w:val="24"/>
        </w:rPr>
        <w:t>。</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40" w:name="PO_默认文件内容_20"/>
      <w:r>
        <w:rPr>
          <w:rFonts w:asciiTheme="minorEastAsia" w:eastAsiaTheme="minorEastAsia" w:hAnsiTheme="minorEastAsia" w:hint="eastAsia"/>
          <w:sz w:val="24"/>
        </w:rPr>
        <w:t>2.2 “采购代理机构” 系指根据采购人的委托依法办理招标事宜的采购机构。本次招标的采购代理机构是</w:t>
      </w:r>
      <w:r>
        <w:rPr>
          <w:rFonts w:asciiTheme="minorEastAsia" w:eastAsiaTheme="minorEastAsia" w:hAnsiTheme="minorEastAsia" w:hint="eastAsia"/>
          <w:b/>
          <w:bCs/>
          <w:sz w:val="24"/>
          <w:u w:val="single"/>
        </w:rPr>
        <w:t>四川国际招标有限责任公司</w:t>
      </w:r>
      <w:r>
        <w:rPr>
          <w:rFonts w:asciiTheme="minorEastAsia" w:eastAsiaTheme="minorEastAsia" w:hAnsiTheme="minorEastAsia" w:hint="eastAsia"/>
          <w:sz w:val="24"/>
        </w:rPr>
        <w:t>。</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2.3 “招标采购单位”系指“采购人”和“采购代理机构”的统称。</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2.4 “投标人”系指购买了招标文件拟参加投标和向采购人提供货物及相应服务的供应商。</w:t>
      </w:r>
    </w:p>
    <w:p w:rsidR="003E619C" w:rsidRDefault="003E619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1" w:name="_Toc217390843"/>
      <w:bookmarkStart w:id="42" w:name="_Toc217446036"/>
      <w:bookmarkStart w:id="43" w:name="_Toc183682344"/>
      <w:bookmarkStart w:id="44" w:name="_Toc183582207"/>
      <w:r>
        <w:rPr>
          <w:rFonts w:asciiTheme="minorEastAsia" w:eastAsiaTheme="minorEastAsia" w:hAnsiTheme="minorEastAsia" w:hint="eastAsia"/>
          <w:sz w:val="24"/>
        </w:rPr>
        <w:t>3. 合格的投标人</w:t>
      </w:r>
      <w:bookmarkEnd w:id="41"/>
      <w:bookmarkEnd w:id="42"/>
      <w:bookmarkEnd w:id="43"/>
      <w:bookmarkEnd w:id="44"/>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合格的投标人应具备以下条件：</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（1）本招标文件规定的供应商资格条件</w:t>
      </w:r>
      <w:r>
        <w:rPr>
          <w:rFonts w:asciiTheme="minorEastAsia" w:eastAsiaTheme="minorEastAsia" w:hAnsiTheme="minorEastAsia" w:hint="eastAsia"/>
          <w:spacing w:val="-4"/>
          <w:sz w:val="24"/>
        </w:rPr>
        <w:t>；</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（2）遵守国家有关的法律、法规、规章和其他政策制度；</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（3）按照规定购买了招标文件</w:t>
      </w:r>
      <w:r>
        <w:rPr>
          <w:rFonts w:asciiTheme="minorEastAsia" w:eastAsiaTheme="minorEastAsia" w:hAnsiTheme="minorEastAsia" w:hint="eastAsia"/>
          <w:b/>
          <w:sz w:val="24"/>
        </w:rPr>
        <w:t>（实质性要求）。</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由代理机构提供供应商购买招标文件情况的相关证明材料，供应商不用提供证明材料。</w:t>
      </w:r>
    </w:p>
    <w:p w:rsidR="003E619C" w:rsidRDefault="003E619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5" w:name="_Toc183582208"/>
      <w:bookmarkStart w:id="46" w:name="_Toc217446037"/>
      <w:bookmarkStart w:id="47" w:name="_Toc183682345"/>
      <w:bookmarkStart w:id="48" w:name="PO_默认文件内容_16"/>
      <w:bookmarkEnd w:id="40"/>
      <w:r>
        <w:rPr>
          <w:rFonts w:asciiTheme="minorEastAsia" w:eastAsiaTheme="minorEastAsia" w:hAnsiTheme="minorEastAsia" w:hint="eastAsia"/>
          <w:sz w:val="24"/>
        </w:rPr>
        <w:t>4. 投标费用</w:t>
      </w:r>
      <w:bookmarkEnd w:id="45"/>
      <w:bookmarkEnd w:id="46"/>
      <w:bookmarkEnd w:id="47"/>
      <w:r>
        <w:rPr>
          <w:rFonts w:asciiTheme="minorEastAsia" w:eastAsiaTheme="minorEastAsia" w:hAnsiTheme="minorEastAsia" w:hint="eastAsia"/>
          <w:sz w:val="24"/>
          <w:szCs w:val="24"/>
        </w:rPr>
        <w:t>（实质性要求）</w:t>
      </w:r>
    </w:p>
    <w:p w:rsidR="003E619C" w:rsidRDefault="00055ECD">
      <w:pPr>
        <w:tabs>
          <w:tab w:val="left" w:pos="7665"/>
        </w:tabs>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投标人参加投标的有关费用由投标人自行承担。</w:t>
      </w:r>
    </w:p>
    <w:p w:rsidR="003E619C" w:rsidRDefault="003E619C">
      <w:pPr>
        <w:tabs>
          <w:tab w:val="left" w:pos="7665"/>
        </w:tabs>
        <w:adjustRightInd w:val="0"/>
        <w:snapToGrid w:val="0"/>
        <w:spacing w:before="80" w:after="80" w:line="360" w:lineRule="auto"/>
        <w:ind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5. 充分、公平竞争保障措施</w:t>
      </w:r>
      <w:r>
        <w:rPr>
          <w:rFonts w:asciiTheme="minorEastAsia" w:eastAsiaTheme="minorEastAsia" w:hAnsiTheme="minorEastAsia" w:hint="eastAsia"/>
          <w:sz w:val="24"/>
          <w:szCs w:val="24"/>
        </w:rPr>
        <w:t>（实质性要求）</w:t>
      </w:r>
    </w:p>
    <w:p w:rsidR="003E619C" w:rsidRDefault="00055ECD">
      <w:pPr>
        <w:pStyle w:val="11"/>
        <w:snapToGrid w:val="0"/>
        <w:spacing w:before="80" w:after="80" w:line="360" w:lineRule="auto"/>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rPr>
        <w:t>5.1 提供相同品牌产品处理</w:t>
      </w:r>
      <w:r>
        <w:rPr>
          <w:rFonts w:asciiTheme="minorEastAsia" w:eastAsiaTheme="minorEastAsia" w:hAnsiTheme="minorEastAsia" w:hint="eastAsia"/>
          <w:b/>
          <w:sz w:val="24"/>
          <w:szCs w:val="24"/>
        </w:rPr>
        <w:t>。</w:t>
      </w:r>
    </w:p>
    <w:p w:rsidR="003E619C" w:rsidRDefault="00055ECD">
      <w:pPr>
        <w:pStyle w:val="11"/>
        <w:snapToGrid w:val="0"/>
        <w:spacing w:before="80" w:after="80" w:line="360" w:lineRule="auto"/>
        <w:ind w:left="1" w:firstLineChars="200" w:firstLine="482"/>
        <w:rPr>
          <w:rFonts w:asciiTheme="minorEastAsia" w:eastAsiaTheme="minorEastAsia" w:hAnsiTheme="minorEastAsia"/>
          <w:bCs/>
          <w:sz w:val="24"/>
          <w:szCs w:val="24"/>
        </w:rPr>
      </w:pPr>
      <w:r>
        <w:rPr>
          <w:rFonts w:asciiTheme="minorEastAsia" w:eastAsiaTheme="minorEastAsia" w:hAnsiTheme="minorEastAsia" w:hint="eastAsia"/>
          <w:b/>
          <w:sz w:val="24"/>
          <w:szCs w:val="24"/>
        </w:rPr>
        <w:t xml:space="preserve">5.1.1 </w:t>
      </w:r>
      <w:r>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w:t>
      </w:r>
      <w:r>
        <w:rPr>
          <w:rFonts w:asciiTheme="minorEastAsia" w:eastAsiaTheme="minorEastAsia" w:hAnsiTheme="minorEastAsia" w:hint="eastAsia"/>
          <w:b/>
          <w:sz w:val="24"/>
          <w:szCs w:val="24"/>
        </w:rPr>
        <w:t>本采购项目核心产品为：交互平板。</w:t>
      </w:r>
    </w:p>
    <w:p w:rsidR="003E619C" w:rsidRDefault="00055ECD">
      <w:pPr>
        <w:pStyle w:val="11"/>
        <w:snapToGrid w:val="0"/>
        <w:spacing w:before="80" w:after="80" w:line="360" w:lineRule="auto"/>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5.1.2 采用最低评标价法的采购项目。</w:t>
      </w:r>
    </w:p>
    <w:p w:rsidR="003E619C" w:rsidRDefault="00055ECD">
      <w:pPr>
        <w:pStyle w:val="11"/>
        <w:snapToGrid w:val="0"/>
        <w:spacing w:before="80" w:after="80" w:line="360" w:lineRule="auto"/>
        <w:ind w:left="1"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3E619C" w:rsidRDefault="00055ECD">
      <w:pPr>
        <w:pStyle w:val="11"/>
        <w:snapToGrid w:val="0"/>
        <w:spacing w:before="80" w:after="80" w:line="360" w:lineRule="auto"/>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5.1.3 采用综合评分法的采购项目。</w:t>
      </w:r>
    </w:p>
    <w:p w:rsidR="003E619C" w:rsidRDefault="00055ECD">
      <w:pPr>
        <w:pStyle w:val="11"/>
        <w:snapToGrid w:val="0"/>
        <w:spacing w:before="80" w:after="80" w:line="360" w:lineRule="auto"/>
        <w:ind w:left="1"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3E619C" w:rsidRDefault="00055ECD">
      <w:pPr>
        <w:pStyle w:val="11"/>
        <w:snapToGrid w:val="0"/>
        <w:spacing w:before="80" w:after="80" w:line="360" w:lineRule="auto"/>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5.2 利害关系供应商处理。</w:t>
      </w:r>
      <w:r>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3E619C" w:rsidRDefault="00055ECD">
      <w:pPr>
        <w:pStyle w:val="11"/>
        <w:snapToGrid w:val="0"/>
        <w:spacing w:before="80" w:after="80" w:line="360" w:lineRule="auto"/>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5.3 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w:t>
      </w:r>
      <w:r>
        <w:rPr>
          <w:rFonts w:asciiTheme="minorEastAsia" w:eastAsiaTheme="minorEastAsia" w:hAnsiTheme="minorEastAsia" w:hint="eastAsia"/>
          <w:sz w:val="24"/>
        </w:rPr>
        <w:lastRenderedPageBreak/>
        <w:t>规定的供应商资格条件、技术服务商务要求、评标因素和标准、政府采购合同等实质性内容条款的，视同为采购项目提供规范编制。</w:t>
      </w:r>
    </w:p>
    <w:p w:rsidR="003E619C" w:rsidRDefault="00055ECD">
      <w:pPr>
        <w:pStyle w:val="11"/>
        <w:snapToGrid w:val="0"/>
        <w:spacing w:before="80" w:after="80" w:line="360" w:lineRule="auto"/>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5.4 利害关系代理人处理。</w:t>
      </w:r>
      <w:r>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rsidR="003E619C" w:rsidRDefault="003E619C">
      <w:pPr>
        <w:pStyle w:val="11"/>
        <w:snapToGrid w:val="0"/>
        <w:spacing w:before="80" w:after="80" w:line="360" w:lineRule="auto"/>
        <w:ind w:left="1" w:firstLineChars="200" w:firstLine="480"/>
        <w:rPr>
          <w:rFonts w:asciiTheme="minorEastAsia" w:eastAsiaTheme="minorEastAsia" w:hAnsiTheme="minorEastAsia"/>
          <w:sz w:val="24"/>
        </w:rPr>
      </w:pPr>
    </w:p>
    <w:p w:rsidR="003E619C" w:rsidRDefault="00055ECD">
      <w:pPr>
        <w:pStyle w:val="2"/>
        <w:adjustRightInd w:val="0"/>
        <w:snapToGrid w:val="0"/>
        <w:spacing w:before="80" w:after="80" w:line="360" w:lineRule="auto"/>
        <w:jc w:val="center"/>
        <w:rPr>
          <w:rFonts w:ascii="华文中宋" w:eastAsia="华文中宋" w:hAnsi="华文中宋"/>
          <w:sz w:val="28"/>
          <w:szCs w:val="28"/>
        </w:rPr>
      </w:pPr>
      <w:bookmarkStart w:id="49" w:name="_Toc89075875"/>
      <w:bookmarkStart w:id="50" w:name="_Toc77400779"/>
      <w:bookmarkStart w:id="51" w:name="_Toc217446038"/>
      <w:bookmarkStart w:id="52" w:name="_Toc183582209"/>
      <w:bookmarkStart w:id="53" w:name="_Toc183682346"/>
      <w:r>
        <w:rPr>
          <w:rFonts w:ascii="华文中宋" w:eastAsia="华文中宋" w:hAnsi="华文中宋" w:hint="eastAsia"/>
          <w:sz w:val="28"/>
          <w:szCs w:val="28"/>
        </w:rPr>
        <w:t>三、招标文件</w:t>
      </w:r>
      <w:bookmarkEnd w:id="49"/>
      <w:bookmarkEnd w:id="50"/>
      <w:bookmarkEnd w:id="51"/>
      <w:bookmarkEnd w:id="52"/>
      <w:bookmarkEnd w:id="53"/>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4" w:name="_Toc183582210"/>
      <w:bookmarkStart w:id="55" w:name="_Toc183682347"/>
      <w:bookmarkStart w:id="56" w:name="_Toc217446039"/>
      <w:r>
        <w:rPr>
          <w:rFonts w:asciiTheme="minorEastAsia" w:eastAsiaTheme="minorEastAsia" w:hAnsiTheme="minorEastAsia" w:hint="eastAsia"/>
          <w:sz w:val="24"/>
        </w:rPr>
        <w:t>6．招标文件的构成</w:t>
      </w:r>
      <w:bookmarkEnd w:id="54"/>
      <w:bookmarkEnd w:id="55"/>
      <w:bookmarkEnd w:id="56"/>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kern w:val="0"/>
          <w:sz w:val="24"/>
          <w:szCs w:val="22"/>
        </w:rPr>
      </w:pPr>
      <w:r>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Pr>
          <w:rFonts w:asciiTheme="minorEastAsia" w:eastAsiaTheme="minorEastAsia" w:hAnsiTheme="minorEastAsia" w:hint="eastAsia"/>
          <w:kern w:val="0"/>
          <w:sz w:val="24"/>
          <w:szCs w:val="22"/>
        </w:rPr>
        <w:t>准法律</w:t>
      </w:r>
      <w:proofErr w:type="gramEnd"/>
      <w:r>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rsidR="003E619C" w:rsidRDefault="00055ECD">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szCs w:val="22"/>
        </w:rPr>
        <w:t>（一）投标</w:t>
      </w:r>
      <w:r>
        <w:rPr>
          <w:rFonts w:asciiTheme="minorEastAsia" w:eastAsiaTheme="minorEastAsia" w:hAnsiTheme="minorEastAsia" w:hint="eastAsia"/>
          <w:sz w:val="24"/>
        </w:rPr>
        <w:t>邀请；</w:t>
      </w:r>
    </w:p>
    <w:p w:rsidR="003E619C" w:rsidRDefault="00055ECD">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（二）投标人须知；</w:t>
      </w:r>
    </w:p>
    <w:p w:rsidR="003E619C" w:rsidRDefault="00055ECD">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（三）投标文件格式；</w:t>
      </w:r>
    </w:p>
    <w:p w:rsidR="003E619C" w:rsidRDefault="00055ECD">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（四）投标人和投标产品的资格、资质性及其他类似效力要求；</w:t>
      </w:r>
    </w:p>
    <w:p w:rsidR="003E619C" w:rsidRDefault="00055ECD">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（五）投标人应当提供的资格、资质性及其他类似效力要求的相关证明材料；</w:t>
      </w:r>
    </w:p>
    <w:p w:rsidR="003E619C" w:rsidRDefault="00055ECD">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（六）招标项目技术、商务及其他要求；</w:t>
      </w:r>
    </w:p>
    <w:p w:rsidR="003E619C" w:rsidRDefault="00055ECD">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（七）评标办法；</w:t>
      </w:r>
    </w:p>
    <w:p w:rsidR="003E619C" w:rsidRDefault="00055ECD">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（八）合同主要条款。</w:t>
      </w:r>
    </w:p>
    <w:p w:rsidR="003E619C" w:rsidRDefault="003E619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7" w:name="_Toc183682348"/>
      <w:bookmarkStart w:id="58" w:name="_Toc183582211"/>
      <w:bookmarkStart w:id="59" w:name="_Toc217446040"/>
      <w:r>
        <w:rPr>
          <w:rFonts w:asciiTheme="minorEastAsia" w:eastAsiaTheme="minorEastAsia" w:hAnsiTheme="minorEastAsia" w:hint="eastAsia"/>
          <w:sz w:val="24"/>
        </w:rPr>
        <w:t>7. 招标文件的澄清</w:t>
      </w:r>
      <w:bookmarkEnd w:id="57"/>
      <w:bookmarkEnd w:id="58"/>
      <w:r>
        <w:rPr>
          <w:rFonts w:asciiTheme="minorEastAsia" w:eastAsiaTheme="minorEastAsia" w:hAnsiTheme="minorEastAsia" w:hint="eastAsia"/>
          <w:sz w:val="24"/>
        </w:rPr>
        <w:t>和修改</w:t>
      </w:r>
      <w:bookmarkEnd w:id="59"/>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7.1 招标采购单位可以依法对招标文件进行澄清或者修改。</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w:t>
      </w:r>
      <w:r>
        <w:rPr>
          <w:rFonts w:asciiTheme="minorEastAsia" w:eastAsiaTheme="minorEastAsia" w:hAnsiTheme="minorEastAsia" w:hint="eastAsia"/>
          <w:sz w:val="24"/>
        </w:rPr>
        <w:lastRenderedPageBreak/>
        <w:t>时间至少１５日前、提交资格预审申请文件截止时间至少３日前；不足上述时间的，应当顺延提交投标文件、资格预审申请文件的截止时间。</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7.4 投标人认为需要对招标文件进行澄清或者修改的，可以以书面形式向招标采购单位提出申请，但招标采购单位可以决定是否采纳投标人的申请事项。</w:t>
      </w:r>
    </w:p>
    <w:p w:rsidR="003E619C" w:rsidRDefault="003E619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60" w:name="_Toc208848971"/>
      <w:bookmarkStart w:id="61" w:name="_Toc217446041"/>
      <w:r>
        <w:rPr>
          <w:rFonts w:asciiTheme="minorEastAsia" w:eastAsiaTheme="minorEastAsia" w:hAnsiTheme="minorEastAsia" w:hint="eastAsia"/>
          <w:sz w:val="24"/>
        </w:rPr>
        <w:t>8. 答疑会和现场考察</w:t>
      </w:r>
      <w:bookmarkEnd w:id="60"/>
      <w:bookmarkEnd w:id="61"/>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现场考察或标前答疑会时间：本项目不组织。</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现场考察或标前答疑会地点：本项目不组织。</w:t>
      </w:r>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62" w:name="PO_默认文件内容_18"/>
      <w:bookmarkEnd w:id="48"/>
      <w:r>
        <w:rPr>
          <w:rFonts w:asciiTheme="minorEastAsia" w:eastAsiaTheme="minorEastAsia" w:hAnsiTheme="minorEastAsia" w:hint="eastAsia"/>
          <w:sz w:val="24"/>
        </w:rPr>
        <w:t>8.2 供应</w:t>
      </w:r>
      <w:proofErr w:type="gramStart"/>
      <w:r>
        <w:rPr>
          <w:rFonts w:asciiTheme="minorEastAsia" w:eastAsiaTheme="minorEastAsia" w:hAnsiTheme="minorEastAsia" w:hint="eastAsia"/>
          <w:sz w:val="24"/>
        </w:rPr>
        <w:t>商考察</w:t>
      </w:r>
      <w:proofErr w:type="gramEnd"/>
      <w:r>
        <w:rPr>
          <w:rFonts w:asciiTheme="minorEastAsia" w:eastAsiaTheme="minorEastAsia" w:hAnsiTheme="minorEastAsia" w:hint="eastAsia"/>
          <w:sz w:val="24"/>
        </w:rPr>
        <w:t>现场所发生的一切费用由供应商自己承担。</w:t>
      </w:r>
    </w:p>
    <w:p w:rsidR="003E619C" w:rsidRDefault="003E619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2"/>
        <w:adjustRightInd w:val="0"/>
        <w:snapToGrid w:val="0"/>
        <w:spacing w:before="80" w:after="80" w:line="360" w:lineRule="auto"/>
        <w:jc w:val="center"/>
        <w:rPr>
          <w:rFonts w:ascii="华文中宋" w:eastAsia="华文中宋" w:hAnsi="华文中宋"/>
          <w:sz w:val="28"/>
          <w:szCs w:val="28"/>
        </w:rPr>
      </w:pPr>
      <w:bookmarkStart w:id="63" w:name="_Toc77400780"/>
      <w:bookmarkStart w:id="64" w:name="_Toc183682351"/>
      <w:bookmarkStart w:id="65" w:name="_Toc183582214"/>
      <w:bookmarkStart w:id="66" w:name="_Toc217446042"/>
      <w:bookmarkStart w:id="67" w:name="_Toc89075876"/>
      <w:r>
        <w:rPr>
          <w:rFonts w:ascii="华文中宋" w:eastAsia="华文中宋" w:hAnsi="华文中宋" w:hint="eastAsia"/>
          <w:sz w:val="28"/>
          <w:szCs w:val="28"/>
        </w:rPr>
        <w:t>四、投标文件</w:t>
      </w:r>
      <w:bookmarkEnd w:id="63"/>
      <w:bookmarkEnd w:id="64"/>
      <w:bookmarkEnd w:id="65"/>
      <w:bookmarkEnd w:id="66"/>
      <w:bookmarkEnd w:id="67"/>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68" w:name="_Toc183582215"/>
      <w:bookmarkStart w:id="69" w:name="_Toc217446043"/>
      <w:bookmarkStart w:id="70" w:name="_Toc183682352"/>
      <w:r>
        <w:rPr>
          <w:rFonts w:asciiTheme="minorEastAsia" w:eastAsiaTheme="minorEastAsia" w:hAnsiTheme="minorEastAsia" w:hint="eastAsia"/>
          <w:bCs w:val="0"/>
          <w:sz w:val="24"/>
        </w:rPr>
        <w:t>9．投标文件的语言</w:t>
      </w:r>
      <w:bookmarkEnd w:id="68"/>
      <w:bookmarkEnd w:id="69"/>
      <w:bookmarkEnd w:id="70"/>
      <w:r>
        <w:rPr>
          <w:rFonts w:asciiTheme="minorEastAsia" w:eastAsiaTheme="minorEastAsia" w:hAnsiTheme="minorEastAsia" w:hint="eastAsia"/>
          <w:sz w:val="24"/>
          <w:szCs w:val="24"/>
        </w:rPr>
        <w:t>（实质性要求）</w:t>
      </w:r>
    </w:p>
    <w:p w:rsidR="003E619C" w:rsidRDefault="00055ECD">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bookmarkStart w:id="71" w:name="_Toc217446044"/>
      <w:bookmarkStart w:id="72" w:name="_Toc183582216"/>
      <w:bookmarkStart w:id="73" w:name="_Toc183682353"/>
      <w:r>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3E619C" w:rsidRDefault="00055ECD">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9.2 翻译的中文资料与外文资料如果出现差异和矛盾时，以中文为准。涉嫌</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的按照相关法律法规处理。</w:t>
      </w:r>
    </w:p>
    <w:p w:rsidR="003E619C" w:rsidRDefault="00055ECD">
      <w:pPr>
        <w:adjustRightInd w:val="0"/>
        <w:snapToGrid w:val="0"/>
        <w:spacing w:before="80" w:after="80"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9.3 如因未翻译而造成的废标，由投标人承担。</w:t>
      </w:r>
    </w:p>
    <w:p w:rsidR="003E619C" w:rsidRDefault="003E619C">
      <w:pPr>
        <w:adjustRightInd w:val="0"/>
        <w:snapToGrid w:val="0"/>
        <w:spacing w:before="80" w:after="80" w:line="360" w:lineRule="auto"/>
        <w:ind w:firstLineChars="200" w:firstLine="480"/>
        <w:rPr>
          <w:rFonts w:asciiTheme="minorEastAsia" w:eastAsiaTheme="minorEastAsia" w:hAnsiTheme="minorEastAsia" w:cs="宋体"/>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10．计量单位</w:t>
      </w:r>
      <w:bookmarkEnd w:id="71"/>
      <w:bookmarkEnd w:id="72"/>
      <w:bookmarkEnd w:id="73"/>
      <w:r>
        <w:rPr>
          <w:rFonts w:asciiTheme="minorEastAsia" w:eastAsiaTheme="minorEastAsia" w:hAnsiTheme="minorEastAsia" w:hint="eastAsia"/>
          <w:sz w:val="24"/>
          <w:szCs w:val="24"/>
        </w:rPr>
        <w:t>（实质性要求）</w:t>
      </w:r>
    </w:p>
    <w:p w:rsidR="003E619C" w:rsidRDefault="00055ECD">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除招标文件中另有规定外，本次采购项目所有合同项下的投标均采用国家法定的计量单位。</w:t>
      </w:r>
    </w:p>
    <w:p w:rsidR="003E619C" w:rsidRDefault="003E619C">
      <w:pPr>
        <w:adjustRightInd w:val="0"/>
        <w:snapToGrid w:val="0"/>
        <w:spacing w:before="80" w:after="80" w:line="360" w:lineRule="auto"/>
        <w:ind w:firstLineChars="196" w:firstLine="47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4" w:name="_Toc217446045"/>
      <w:r>
        <w:rPr>
          <w:rFonts w:asciiTheme="minorEastAsia" w:eastAsiaTheme="minorEastAsia" w:hAnsiTheme="minorEastAsia" w:hint="eastAsia"/>
          <w:sz w:val="24"/>
        </w:rPr>
        <w:t>11. 投标货币</w:t>
      </w:r>
      <w:bookmarkEnd w:id="74"/>
      <w:r>
        <w:rPr>
          <w:rFonts w:asciiTheme="minorEastAsia" w:eastAsiaTheme="minorEastAsia" w:hAnsiTheme="minorEastAsia" w:hint="eastAsia"/>
          <w:sz w:val="24"/>
        </w:rPr>
        <w:t>（实质性要求）</w:t>
      </w:r>
    </w:p>
    <w:p w:rsidR="003E619C" w:rsidRDefault="00055ECD">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本次招标项目的投标均以人民币报价。</w:t>
      </w:r>
    </w:p>
    <w:p w:rsidR="003E619C" w:rsidRDefault="003E619C">
      <w:pPr>
        <w:adjustRightInd w:val="0"/>
        <w:snapToGrid w:val="0"/>
        <w:spacing w:before="80" w:after="80" w:line="360" w:lineRule="auto"/>
        <w:ind w:firstLineChars="196" w:firstLine="47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5" w:name="_Toc217446046"/>
      <w:r>
        <w:rPr>
          <w:rFonts w:asciiTheme="minorEastAsia" w:eastAsiaTheme="minorEastAsia" w:hAnsiTheme="minorEastAsia" w:hint="eastAsia"/>
          <w:sz w:val="24"/>
        </w:rPr>
        <w:t>12. 联合体投标</w:t>
      </w:r>
      <w:bookmarkEnd w:id="75"/>
      <w:r>
        <w:rPr>
          <w:rFonts w:asciiTheme="minorEastAsia" w:eastAsiaTheme="minorEastAsia" w:hAnsiTheme="minorEastAsia" w:hint="eastAsia"/>
          <w:sz w:val="24"/>
        </w:rPr>
        <w:t>（仅适用于允许联合体参与的项目）</w:t>
      </w:r>
    </w:p>
    <w:p w:rsidR="003E619C" w:rsidRDefault="00055ECD">
      <w:pPr>
        <w:adjustRightInd w:val="0"/>
        <w:snapToGrid w:val="0"/>
        <w:spacing w:before="80" w:after="80" w:line="360" w:lineRule="auto"/>
        <w:ind w:firstLineChars="196" w:firstLine="470"/>
        <w:rPr>
          <w:rFonts w:asciiTheme="minorEastAsia" w:eastAsiaTheme="minorEastAsia" w:hAnsiTheme="minorEastAsia"/>
          <w:sz w:val="24"/>
        </w:rPr>
      </w:pPr>
      <w:bookmarkStart w:id="76" w:name="_Toc217446047"/>
      <w:r>
        <w:rPr>
          <w:rFonts w:asciiTheme="minorEastAsia" w:eastAsiaTheme="minorEastAsia" w:hAnsiTheme="minorEastAsia" w:hint="eastAsia"/>
          <w:sz w:val="24"/>
        </w:rPr>
        <w:t>联合体各方应当共同与采购人签订采购合同，就采购合同约定的事项对采购人承担连带责任。</w:t>
      </w:r>
    </w:p>
    <w:p w:rsidR="003E619C" w:rsidRDefault="003E619C">
      <w:pPr>
        <w:adjustRightInd w:val="0"/>
        <w:snapToGrid w:val="0"/>
        <w:spacing w:before="80" w:after="80" w:line="360" w:lineRule="auto"/>
        <w:ind w:firstLineChars="196" w:firstLine="47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7" w:name="_Toc308164797"/>
      <w:r>
        <w:rPr>
          <w:rFonts w:asciiTheme="minorEastAsia" w:eastAsiaTheme="minorEastAsia" w:hAnsiTheme="minorEastAsia" w:hint="eastAsia"/>
          <w:sz w:val="24"/>
        </w:rPr>
        <w:t>13. 知识产权</w:t>
      </w:r>
      <w:bookmarkEnd w:id="76"/>
      <w:bookmarkEnd w:id="77"/>
      <w:r>
        <w:rPr>
          <w:rFonts w:asciiTheme="minorEastAsia" w:eastAsiaTheme="minorEastAsia" w:hAnsiTheme="minorEastAsia" w:hint="eastAsia"/>
          <w:sz w:val="24"/>
        </w:rPr>
        <w:t>（实质性要求）</w:t>
      </w:r>
    </w:p>
    <w:p w:rsidR="003E619C" w:rsidRDefault="00055ECD">
      <w:pPr>
        <w:pStyle w:val="a6"/>
        <w:adjustRightInd w:val="0"/>
        <w:snapToGrid w:val="0"/>
        <w:spacing w:before="80" w:after="80"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3E619C" w:rsidRDefault="00055ECD">
      <w:pPr>
        <w:pStyle w:val="a6"/>
        <w:adjustRightInd w:val="0"/>
        <w:snapToGrid w:val="0"/>
        <w:spacing w:before="80" w:after="80"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13.2 采购人享有本项目实施过程中产生的知识成果及知识产权。</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3E619C" w:rsidRDefault="00055ECD" w:rsidP="00055ECD">
      <w:pPr>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13.4 如采用投标人所不拥有的知识产权，则在投标报价中必须包括合法获取该知识产权的相关费用。 </w:t>
      </w:r>
    </w:p>
    <w:p w:rsidR="003E619C" w:rsidRDefault="003E619C" w:rsidP="00055ECD">
      <w:pPr>
        <w:adjustRightInd w:val="0"/>
        <w:snapToGrid w:val="0"/>
        <w:spacing w:before="80" w:after="80" w:line="360" w:lineRule="auto"/>
        <w:ind w:firstLineChars="192" w:firstLine="461"/>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8" w:name="_Toc308164798"/>
      <w:bookmarkStart w:id="79" w:name="_Toc183682354"/>
      <w:bookmarkStart w:id="80" w:name="_Toc217446048"/>
      <w:bookmarkStart w:id="81" w:name="_Toc183582217"/>
      <w:r>
        <w:rPr>
          <w:rFonts w:asciiTheme="minorEastAsia" w:eastAsiaTheme="minorEastAsia" w:hAnsiTheme="minorEastAsia" w:hint="eastAsia"/>
          <w:sz w:val="24"/>
        </w:rPr>
        <w:t>14．投标文件的组成</w:t>
      </w:r>
      <w:bookmarkEnd w:id="78"/>
      <w:bookmarkEnd w:id="79"/>
      <w:bookmarkEnd w:id="80"/>
      <w:bookmarkEnd w:id="81"/>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投标人应按照招标文件的规定和要求编制投标文件。投标人编写的投标文件应至少包括下列两部分文件：</w:t>
      </w:r>
    </w:p>
    <w:p w:rsidR="003E619C" w:rsidRDefault="00055ECD">
      <w:pPr>
        <w:adjustRightInd w:val="0"/>
        <w:snapToGrid w:val="0"/>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w:t>
      </w:r>
      <w:proofErr w:type="gramStart"/>
      <w:r>
        <w:rPr>
          <w:rFonts w:asciiTheme="minorEastAsia" w:eastAsiaTheme="minorEastAsia" w:hAnsiTheme="minorEastAsia" w:hint="eastAsia"/>
          <w:b/>
          <w:sz w:val="24"/>
        </w:rPr>
        <w:t>一</w:t>
      </w:r>
      <w:proofErr w:type="gramEnd"/>
      <w:r>
        <w:rPr>
          <w:rFonts w:asciiTheme="minorEastAsia" w:eastAsiaTheme="minorEastAsia" w:hAnsiTheme="minorEastAsia" w:hint="eastAsia"/>
          <w:b/>
          <w:sz w:val="24"/>
        </w:rPr>
        <w:t>：资格性投标文件</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严格按照第四、五章要求提供相关资格、资质性及其他类似效力要求的相关证明材料。</w:t>
      </w:r>
    </w:p>
    <w:p w:rsidR="003E619C" w:rsidRDefault="00055ECD">
      <w:pPr>
        <w:adjustRightInd w:val="0"/>
        <w:snapToGrid w:val="0"/>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文件二：其它响应性投标文件</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严格按照招标文件要求提供以下五个方面的相关材料：</w:t>
      </w:r>
    </w:p>
    <w:p w:rsidR="003E619C" w:rsidRDefault="00055ECD">
      <w:pPr>
        <w:pStyle w:val="af3"/>
        <w:numPr>
          <w:ilvl w:val="0"/>
          <w:numId w:val="2"/>
        </w:numPr>
        <w:adjustRightInd w:val="0"/>
        <w:snapToGrid w:val="0"/>
        <w:spacing w:before="80" w:after="80" w:line="360" w:lineRule="auto"/>
        <w:ind w:firstLineChars="0"/>
        <w:rPr>
          <w:rFonts w:asciiTheme="minorEastAsia" w:eastAsiaTheme="minorEastAsia" w:hAnsiTheme="minorEastAsia"/>
          <w:b/>
          <w:sz w:val="24"/>
        </w:rPr>
      </w:pPr>
      <w:r>
        <w:rPr>
          <w:rFonts w:asciiTheme="minorEastAsia" w:eastAsiaTheme="minorEastAsia" w:hAnsiTheme="minorEastAsia" w:hint="eastAsia"/>
          <w:b/>
          <w:sz w:val="24"/>
        </w:rPr>
        <w:t>报价部分。</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1、投标人按照招标文件要求填写的“开标一览表”、“报价明细表”（如涉及）。 </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2、本次招标报价要求：</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（1）投标人的报价是投标人响应招标项目要求的全部工作内容的价格体现，包括投标人完成本项目所需的一切费用（实质性要求）。</w:t>
      </w:r>
    </w:p>
    <w:p w:rsidR="003E619C" w:rsidRDefault="00055ECD">
      <w:pPr>
        <w:adjustRightInd w:val="0"/>
        <w:snapToGrid w:val="0"/>
        <w:spacing w:before="80" w:after="80" w:line="360" w:lineRule="auto"/>
        <w:ind w:left="2"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（3）在本次投标之前一周年内，投标人本次投标中对同一品牌同一型号相同配置的产品报价与其在中国境内其他地方的最低报价比例不得高于20%。（实质性要求）。</w:t>
      </w:r>
    </w:p>
    <w:p w:rsidR="003E619C" w:rsidRDefault="00055ECD">
      <w:pPr>
        <w:adjustRightInd w:val="0"/>
        <w:snapToGrid w:val="0"/>
        <w:spacing w:before="80" w:after="8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（二）技术部分。</w:t>
      </w:r>
      <w:r>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（1）投标产品的品牌、型号、配置；</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（2）投标产品本身的详细的技术指标和参数（应当尽可能提供检测报告、产品使用说明书、用户手册等材料予以佐证）；</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（3）技术方案、项目实施方案；</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（4）投标产品技术参数表；</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（5）产品彩页资料；</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（6）产品工作环境条件；</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（7）产品验收标准和验收方法；</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（8）产品验收清单（注明各部件的品名、数量、价格、规格型号和原产地或生产厂家）。</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（9）投标人认为需要提供的文件和资料。</w:t>
      </w:r>
    </w:p>
    <w:p w:rsidR="003E619C" w:rsidRDefault="00055ECD">
      <w:pPr>
        <w:adjustRightInd w:val="0"/>
        <w:snapToGri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（三）商务部分。</w:t>
      </w:r>
      <w:r>
        <w:rPr>
          <w:rFonts w:asciiTheme="minorEastAsia" w:eastAsiaTheme="minorEastAsia" w:hAnsiTheme="minorEastAsia" w:hint="eastAsia"/>
          <w:sz w:val="24"/>
        </w:rPr>
        <w:t>投标人按照招标文件要求提供的有关文件及优惠承诺。包括以下内容（如涉及）：</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（1）投标函；</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）证明投标人业绩和荣誉的有关材料复印件；</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）商务应答表；</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4</w:t>
      </w:r>
      <w:r>
        <w:rPr>
          <w:rFonts w:asciiTheme="minorEastAsia" w:eastAsiaTheme="minorEastAsia" w:hAnsiTheme="minorEastAsia" w:hint="eastAsia"/>
          <w:sz w:val="24"/>
        </w:rPr>
        <w:t>）其他投标人认为需要提供的文件和资料。</w:t>
      </w:r>
    </w:p>
    <w:p w:rsidR="003E619C" w:rsidRDefault="00055ECD">
      <w:pPr>
        <w:adjustRightInd w:val="0"/>
        <w:snapToGrid w:val="0"/>
        <w:spacing w:before="80" w:after="80" w:line="360" w:lineRule="auto"/>
        <w:ind w:firstLineChars="200" w:firstLine="482"/>
        <w:rPr>
          <w:rFonts w:asciiTheme="minorEastAsia" w:eastAsiaTheme="minorEastAsia" w:hAnsiTheme="minorEastAsia"/>
          <w:bCs/>
          <w:sz w:val="24"/>
        </w:rPr>
      </w:pPr>
      <w:r>
        <w:rPr>
          <w:rFonts w:asciiTheme="minorEastAsia" w:eastAsiaTheme="minorEastAsia" w:hAnsiTheme="minorEastAsia" w:hint="eastAsia"/>
          <w:b/>
          <w:bCs/>
          <w:sz w:val="24"/>
        </w:rPr>
        <w:t>（四）其他部分。</w:t>
      </w:r>
      <w:r>
        <w:rPr>
          <w:rFonts w:asciiTheme="minorEastAsia" w:eastAsiaTheme="minorEastAsia" w:hAnsiTheme="minorEastAsia" w:hint="eastAsia"/>
          <w:bCs/>
          <w:sz w:val="24"/>
        </w:rPr>
        <w:t>投标人按照招标文件要求</w:t>
      </w:r>
      <w:proofErr w:type="gramStart"/>
      <w:r>
        <w:rPr>
          <w:rFonts w:asciiTheme="minorEastAsia" w:eastAsiaTheme="minorEastAsia" w:hAnsiTheme="minorEastAsia" w:hint="eastAsia"/>
          <w:bCs/>
          <w:sz w:val="24"/>
        </w:rPr>
        <w:t>作出</w:t>
      </w:r>
      <w:proofErr w:type="gramEnd"/>
      <w:r>
        <w:rPr>
          <w:rFonts w:asciiTheme="minorEastAsia" w:eastAsiaTheme="minorEastAsia" w:hAnsiTheme="minorEastAsia" w:hint="eastAsia"/>
          <w:bCs/>
          <w:sz w:val="24"/>
        </w:rPr>
        <w:t>的其他应答和承诺。</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tabs>
          <w:tab w:val="left" w:pos="3480"/>
        </w:tabs>
        <w:adjustRightInd w:val="0"/>
        <w:snapToGrid w:val="0"/>
        <w:spacing w:before="80" w:after="80" w:line="360" w:lineRule="auto"/>
        <w:ind w:firstLineChars="200" w:firstLine="482"/>
        <w:rPr>
          <w:rFonts w:asciiTheme="minorEastAsia" w:eastAsiaTheme="minorEastAsia" w:hAnsiTheme="minorEastAsia"/>
          <w:sz w:val="24"/>
        </w:rPr>
      </w:pPr>
      <w:bookmarkStart w:id="82" w:name="_Toc308164799"/>
      <w:bookmarkStart w:id="83" w:name="_Toc183582218"/>
      <w:bookmarkStart w:id="84" w:name="_Toc217446049"/>
      <w:bookmarkStart w:id="85" w:name="_Toc183682355"/>
      <w:r>
        <w:rPr>
          <w:rFonts w:asciiTheme="minorEastAsia" w:eastAsiaTheme="minorEastAsia" w:hAnsiTheme="minorEastAsia" w:hint="eastAsia"/>
          <w:sz w:val="24"/>
        </w:rPr>
        <w:t>15．投标文件格式</w:t>
      </w:r>
      <w:bookmarkEnd w:id="82"/>
      <w:bookmarkEnd w:id="83"/>
      <w:bookmarkEnd w:id="84"/>
      <w:bookmarkEnd w:id="85"/>
    </w:p>
    <w:p w:rsidR="003E619C" w:rsidRDefault="00055ECD">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rsidR="003E619C" w:rsidRDefault="00055ECD">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Pr>
          <w:rFonts w:asciiTheme="minorEastAsia" w:eastAsiaTheme="minorEastAsia" w:hAnsiTheme="minorEastAsia" w:hint="eastAsia"/>
          <w:sz w:val="24"/>
        </w:rPr>
        <w:t>15.2 对于没有格式要求的投标文件由投标人自行编写。</w:t>
      </w:r>
    </w:p>
    <w:p w:rsidR="003E619C" w:rsidRDefault="003E619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86" w:name="_Toc183682360"/>
      <w:bookmarkStart w:id="87" w:name="_Toc183582223"/>
      <w:bookmarkStart w:id="88" w:name="_Toc217446050"/>
      <w:bookmarkStart w:id="89" w:name="_Toc308164800"/>
      <w:r>
        <w:rPr>
          <w:rFonts w:asciiTheme="minorEastAsia" w:eastAsiaTheme="minorEastAsia" w:hAnsiTheme="minorEastAsia" w:hint="eastAsia"/>
          <w:bCs w:val="0"/>
          <w:sz w:val="24"/>
        </w:rPr>
        <w:t>16．投标保证金</w:t>
      </w:r>
      <w:bookmarkEnd w:id="86"/>
      <w:bookmarkEnd w:id="87"/>
      <w:bookmarkEnd w:id="88"/>
      <w:bookmarkEnd w:id="89"/>
    </w:p>
    <w:p w:rsidR="003E619C" w:rsidRDefault="00055ECD">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根据《四川省财政厅关于进一步做好疫情防控期间政府采购工作有关事项的通知》（</w:t>
      </w:r>
      <w:proofErr w:type="gramStart"/>
      <w:r>
        <w:rPr>
          <w:rFonts w:asciiTheme="minorEastAsia" w:eastAsiaTheme="minorEastAsia" w:hAnsiTheme="minorEastAsia" w:hint="eastAsia"/>
          <w:sz w:val="24"/>
        </w:rPr>
        <w:t>川财采</w:t>
      </w:r>
      <w:proofErr w:type="gramEnd"/>
      <w:r>
        <w:rPr>
          <w:rFonts w:asciiTheme="minorEastAsia" w:eastAsiaTheme="minorEastAsia" w:hAnsiTheme="minorEastAsia" w:hint="eastAsia"/>
          <w:sz w:val="24"/>
        </w:rPr>
        <w:t>〔2020〕28号）文件，本项目不收取投标保证金。</w:t>
      </w:r>
    </w:p>
    <w:p w:rsidR="003E619C" w:rsidRDefault="003E619C">
      <w:pPr>
        <w:adjustRightInd w:val="0"/>
        <w:snapToGrid w:val="0"/>
        <w:spacing w:before="80" w:after="80" w:line="360" w:lineRule="auto"/>
        <w:ind w:firstLineChars="196" w:firstLine="47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0" w:name="_Toc308164801"/>
      <w:bookmarkStart w:id="91" w:name="_Toc183582224"/>
      <w:bookmarkStart w:id="92" w:name="_Toc217446051"/>
      <w:bookmarkStart w:id="93" w:name="_Toc183682361"/>
      <w:r>
        <w:rPr>
          <w:rFonts w:asciiTheme="minorEastAsia" w:eastAsiaTheme="minorEastAsia" w:hAnsiTheme="minorEastAsia" w:hint="eastAsia"/>
          <w:bCs w:val="0"/>
          <w:sz w:val="24"/>
        </w:rPr>
        <w:t>17．投标有效期</w:t>
      </w:r>
      <w:bookmarkEnd w:id="90"/>
      <w:bookmarkEnd w:id="91"/>
      <w:bookmarkEnd w:id="92"/>
      <w:bookmarkEnd w:id="93"/>
      <w:r>
        <w:rPr>
          <w:rFonts w:asciiTheme="minorEastAsia" w:eastAsiaTheme="minorEastAsia" w:hAnsiTheme="minorEastAsia" w:hint="eastAsia"/>
          <w:sz w:val="24"/>
          <w:szCs w:val="24"/>
        </w:rPr>
        <w:t>（实质性要求）</w:t>
      </w:r>
    </w:p>
    <w:p w:rsidR="003E619C" w:rsidRDefault="00055ECD">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17.1 本项目投标有效期为投标截止时间届满后</w:t>
      </w:r>
      <w:r>
        <w:rPr>
          <w:rFonts w:asciiTheme="minorEastAsia" w:eastAsiaTheme="minorEastAsia" w:hAnsiTheme="minorEastAsia" w:hint="eastAsia"/>
          <w:b/>
          <w:bCs/>
          <w:sz w:val="24"/>
        </w:rPr>
        <w:t>90</w:t>
      </w:r>
      <w:r>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3E619C" w:rsidRDefault="00055ECD">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3E619C" w:rsidRDefault="00055ECD">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17.3 因采购人采购需求</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w:t>
      </w:r>
      <w:r>
        <w:rPr>
          <w:rFonts w:asciiTheme="minorEastAsia" w:eastAsiaTheme="minorEastAsia" w:hAnsiTheme="minorEastAsia" w:hint="eastAsia"/>
          <w:sz w:val="24"/>
        </w:rPr>
        <w:lastRenderedPageBreak/>
        <w:t>投标文件。</w:t>
      </w:r>
    </w:p>
    <w:p w:rsidR="003E619C" w:rsidRDefault="003E619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4" w:name="_Toc183582225"/>
      <w:bookmarkStart w:id="95" w:name="_Toc183682362"/>
      <w:bookmarkStart w:id="96" w:name="_Toc217446052"/>
      <w:bookmarkStart w:id="97" w:name="_Toc308164802"/>
      <w:r>
        <w:rPr>
          <w:rFonts w:asciiTheme="minorEastAsia" w:eastAsiaTheme="minorEastAsia" w:hAnsiTheme="minorEastAsia" w:hint="eastAsia"/>
          <w:bCs w:val="0"/>
          <w:sz w:val="24"/>
        </w:rPr>
        <w:t>18．投标文件的印制和签署</w:t>
      </w:r>
      <w:bookmarkEnd w:id="94"/>
      <w:bookmarkEnd w:id="95"/>
      <w:bookmarkEnd w:id="96"/>
      <w:bookmarkEnd w:id="97"/>
    </w:p>
    <w:p w:rsidR="003E619C" w:rsidRDefault="00055ECD" w:rsidP="00055ECD">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18.1投标文件分为“资格性投标文件”和“其他响应性投标文件”两部分，且该两部分应分册装订。</w:t>
      </w:r>
    </w:p>
    <w:p w:rsidR="003E619C" w:rsidRDefault="00055ECD">
      <w:pPr>
        <w:adjustRightInd w:val="0"/>
        <w:snapToGrid w:val="0"/>
        <w:spacing w:before="80" w:after="80"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sz w:val="24"/>
        </w:rPr>
        <w:t>18.</w:t>
      </w:r>
      <w:r>
        <w:rPr>
          <w:rFonts w:asciiTheme="minorEastAsia" w:eastAsiaTheme="minorEastAsia" w:hAnsiTheme="minorEastAsia"/>
          <w:sz w:val="24"/>
        </w:rPr>
        <w:t>2</w:t>
      </w:r>
      <w:r>
        <w:rPr>
          <w:rFonts w:asciiTheme="minorEastAsia" w:eastAsiaTheme="minorEastAsia" w:hAnsiTheme="minorEastAsia" w:hint="eastAsia"/>
          <w:sz w:val="24"/>
        </w:rPr>
        <w:t>资格性投标文件正本</w:t>
      </w:r>
      <w:r>
        <w:rPr>
          <w:rFonts w:asciiTheme="minorEastAsia" w:eastAsiaTheme="minorEastAsia" w:hAnsiTheme="minorEastAsia"/>
          <w:sz w:val="24"/>
        </w:rPr>
        <w:t>1</w:t>
      </w:r>
      <w:r>
        <w:rPr>
          <w:rFonts w:asciiTheme="minorEastAsia" w:eastAsiaTheme="minorEastAsia" w:hAnsiTheme="minorEastAsia" w:hint="eastAsia"/>
          <w:sz w:val="24"/>
        </w:rPr>
        <w:t>份副本</w:t>
      </w:r>
      <w:r>
        <w:rPr>
          <w:rFonts w:asciiTheme="minorEastAsia" w:eastAsiaTheme="minorEastAsia" w:hAnsiTheme="minorEastAsia"/>
          <w:sz w:val="24"/>
        </w:rPr>
        <w:t>4</w:t>
      </w:r>
      <w:r>
        <w:rPr>
          <w:rFonts w:asciiTheme="minorEastAsia" w:eastAsiaTheme="minorEastAsia" w:hAnsiTheme="minorEastAsia" w:hint="eastAsia"/>
          <w:sz w:val="24"/>
        </w:rPr>
        <w:t>份</w:t>
      </w:r>
      <w:r>
        <w:rPr>
          <w:rFonts w:asciiTheme="minorEastAsia" w:eastAsiaTheme="minorEastAsia" w:hAnsiTheme="minorEastAsia" w:hint="eastAsia"/>
          <w:bCs/>
          <w:sz w:val="24"/>
        </w:rPr>
        <w:t>，并在其封面上清楚地标明</w:t>
      </w:r>
      <w:r>
        <w:rPr>
          <w:rFonts w:asciiTheme="minorEastAsia" w:eastAsiaTheme="minorEastAsia" w:hAnsiTheme="minorEastAsia" w:hint="eastAsia"/>
          <w:sz w:val="24"/>
        </w:rPr>
        <w:t>资格性投标文件</w:t>
      </w:r>
      <w:r>
        <w:rPr>
          <w:rFonts w:asciiTheme="minorEastAsia" w:eastAsiaTheme="minorEastAsia" w:hAnsiTheme="minorEastAsia" w:hint="eastAsia"/>
          <w:bCs/>
          <w:sz w:val="24"/>
        </w:rPr>
        <w:t>、项目名称、项目编号、包件号及名称（若有）、投标人名称以及“正本”或“副本”字样。若正本和副本有不一致的内容，以正本书面投标文件为准。</w:t>
      </w:r>
    </w:p>
    <w:p w:rsidR="003E619C" w:rsidRDefault="00055ECD">
      <w:pPr>
        <w:adjustRightInd w:val="0"/>
        <w:snapToGrid w:val="0"/>
        <w:spacing w:before="80" w:after="80" w:line="360" w:lineRule="auto"/>
        <w:ind w:firstLineChars="195" w:firstLine="468"/>
        <w:rPr>
          <w:rFonts w:asciiTheme="minorEastAsia" w:eastAsiaTheme="minorEastAsia" w:hAnsiTheme="minorEastAsia"/>
          <w:bCs/>
          <w:sz w:val="24"/>
        </w:rPr>
      </w:pPr>
      <w:r>
        <w:rPr>
          <w:rFonts w:asciiTheme="minorEastAsia" w:eastAsiaTheme="minorEastAsia" w:hAnsiTheme="minorEastAsia" w:hint="eastAsia"/>
          <w:bCs/>
          <w:sz w:val="24"/>
        </w:rPr>
        <w:t>18.</w:t>
      </w:r>
      <w:r>
        <w:rPr>
          <w:rFonts w:asciiTheme="minorEastAsia" w:eastAsiaTheme="minorEastAsia" w:hAnsiTheme="minorEastAsia"/>
          <w:bCs/>
          <w:sz w:val="24"/>
        </w:rPr>
        <w:t>3</w:t>
      </w:r>
      <w:r>
        <w:rPr>
          <w:rFonts w:asciiTheme="minorEastAsia" w:eastAsiaTheme="minorEastAsia" w:hAnsiTheme="minorEastAsia" w:hint="eastAsia"/>
          <w:sz w:val="24"/>
        </w:rPr>
        <w:t>其他响应性投标文件</w:t>
      </w:r>
      <w:r>
        <w:rPr>
          <w:rFonts w:asciiTheme="minorEastAsia" w:eastAsiaTheme="minorEastAsia" w:hAnsiTheme="minorEastAsia" w:hint="eastAsia"/>
          <w:bCs/>
          <w:sz w:val="24"/>
        </w:rPr>
        <w:t>正本</w:t>
      </w:r>
      <w:r>
        <w:rPr>
          <w:rFonts w:asciiTheme="minorEastAsia" w:eastAsiaTheme="minorEastAsia" w:hAnsiTheme="minorEastAsia"/>
          <w:bCs/>
          <w:sz w:val="24"/>
        </w:rPr>
        <w:t>1</w:t>
      </w:r>
      <w:r>
        <w:rPr>
          <w:rFonts w:asciiTheme="minorEastAsia" w:eastAsiaTheme="minorEastAsia" w:hAnsiTheme="minorEastAsia" w:hint="eastAsia"/>
          <w:bCs/>
          <w:sz w:val="24"/>
        </w:rPr>
        <w:t>份副本</w:t>
      </w:r>
      <w:r>
        <w:rPr>
          <w:rFonts w:asciiTheme="minorEastAsia" w:eastAsiaTheme="minorEastAsia" w:hAnsiTheme="minorEastAsia"/>
          <w:bCs/>
          <w:sz w:val="24"/>
        </w:rPr>
        <w:t>4</w:t>
      </w:r>
      <w:r>
        <w:rPr>
          <w:rFonts w:asciiTheme="minorEastAsia" w:eastAsiaTheme="minorEastAsia" w:hAnsiTheme="minorEastAsia" w:hint="eastAsia"/>
          <w:bCs/>
          <w:sz w:val="24"/>
        </w:rPr>
        <w:t>份，并在其封面上清楚地标明</w:t>
      </w:r>
      <w:r>
        <w:rPr>
          <w:rFonts w:asciiTheme="minorEastAsia" w:eastAsiaTheme="minorEastAsia" w:hAnsiTheme="minorEastAsia" w:hint="eastAsia"/>
          <w:sz w:val="24"/>
        </w:rPr>
        <w:t>其他响应性投标文件</w:t>
      </w:r>
      <w:r>
        <w:rPr>
          <w:rFonts w:asciiTheme="minorEastAsia" w:eastAsiaTheme="minorEastAsia" w:hAnsiTheme="minorEastAsia" w:hint="eastAsia"/>
          <w:bCs/>
          <w:sz w:val="24"/>
        </w:rPr>
        <w:t>、项目名称、项目编号、包件号及名称（若有）、投标人名称以及“正本”或“副本”字样。若正本和副本有不一致的内容，以正本书面投标文件为准。</w:t>
      </w:r>
    </w:p>
    <w:p w:rsidR="003E619C" w:rsidRDefault="00055ECD">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Pr>
          <w:rFonts w:asciiTheme="minorEastAsia" w:eastAsiaTheme="minorEastAsia" w:hAnsiTheme="minorEastAsia"/>
          <w:b/>
          <w:sz w:val="24"/>
        </w:rPr>
        <w:t>18.4</w:t>
      </w:r>
      <w:r>
        <w:rPr>
          <w:rFonts w:asciiTheme="minorEastAsia" w:eastAsiaTheme="minorEastAsia" w:hAnsiTheme="minorEastAsia" w:hint="eastAsia"/>
          <w:b/>
          <w:sz w:val="24"/>
        </w:rPr>
        <w:t>“开标一览表”应编制于其他响应性投标文件正副本内，如有遗漏，将视为无效投标（实质性要求）。</w:t>
      </w:r>
    </w:p>
    <w:p w:rsidR="003E619C" w:rsidRDefault="00055ECD">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Pr>
          <w:rFonts w:asciiTheme="minorEastAsia" w:eastAsiaTheme="minorEastAsia" w:hAnsiTheme="minorEastAsia" w:hint="eastAsia"/>
          <w:b/>
          <w:sz w:val="24"/>
        </w:rPr>
        <w:t>注</w:t>
      </w:r>
      <w:r>
        <w:rPr>
          <w:rFonts w:asciiTheme="minorEastAsia" w:eastAsiaTheme="minorEastAsia" w:hAnsiTheme="minorEastAsia"/>
          <w:b/>
          <w:sz w:val="24"/>
        </w:rPr>
        <w:t>：</w:t>
      </w:r>
      <w:r>
        <w:rPr>
          <w:rFonts w:asciiTheme="minorEastAsia" w:eastAsiaTheme="minorEastAsia" w:hAnsiTheme="minorEastAsia" w:hint="eastAsia"/>
          <w:b/>
          <w:sz w:val="24"/>
        </w:rPr>
        <w:t>本</w:t>
      </w:r>
      <w:r>
        <w:rPr>
          <w:rFonts w:asciiTheme="minorEastAsia" w:eastAsiaTheme="minorEastAsia" w:hAnsiTheme="minorEastAsia"/>
          <w:b/>
          <w:sz w:val="24"/>
        </w:rPr>
        <w:t>项目</w:t>
      </w:r>
      <w:r>
        <w:rPr>
          <w:rFonts w:asciiTheme="minorEastAsia" w:eastAsiaTheme="minorEastAsia" w:hAnsiTheme="minorEastAsia" w:hint="eastAsia"/>
          <w:b/>
          <w:sz w:val="24"/>
        </w:rPr>
        <w:t>不需要</w:t>
      </w:r>
      <w:r>
        <w:rPr>
          <w:rFonts w:asciiTheme="minorEastAsia" w:eastAsiaTheme="minorEastAsia" w:hAnsiTheme="minorEastAsia"/>
          <w:b/>
          <w:sz w:val="24"/>
        </w:rPr>
        <w:t>提供</w:t>
      </w:r>
      <w:r>
        <w:rPr>
          <w:rFonts w:asciiTheme="minorEastAsia" w:eastAsiaTheme="minorEastAsia" w:hAnsiTheme="minorEastAsia" w:hint="eastAsia"/>
          <w:b/>
          <w:sz w:val="24"/>
        </w:rPr>
        <w:t>单独</w:t>
      </w:r>
      <w:r>
        <w:rPr>
          <w:rFonts w:asciiTheme="minorEastAsia" w:eastAsiaTheme="minorEastAsia" w:hAnsiTheme="minorEastAsia"/>
          <w:b/>
          <w:sz w:val="24"/>
        </w:rPr>
        <w:t>密封的</w:t>
      </w:r>
      <w:r>
        <w:rPr>
          <w:rFonts w:asciiTheme="minorEastAsia" w:eastAsiaTheme="minorEastAsia" w:hAnsiTheme="minorEastAsia" w:hint="eastAsia"/>
          <w:b/>
          <w:sz w:val="24"/>
        </w:rPr>
        <w:t>“</w:t>
      </w:r>
      <w:r>
        <w:rPr>
          <w:rFonts w:asciiTheme="minorEastAsia" w:eastAsiaTheme="minorEastAsia" w:hAnsiTheme="minorEastAsia"/>
          <w:b/>
          <w:sz w:val="24"/>
        </w:rPr>
        <w:t>开标一览表</w:t>
      </w:r>
      <w:r>
        <w:rPr>
          <w:rFonts w:asciiTheme="minorEastAsia" w:eastAsiaTheme="minorEastAsia" w:hAnsiTheme="minorEastAsia" w:hint="eastAsia"/>
          <w:b/>
          <w:sz w:val="24"/>
        </w:rPr>
        <w:t>”。</w:t>
      </w:r>
      <w:r>
        <w:rPr>
          <w:rFonts w:asciiTheme="minorEastAsia" w:eastAsiaTheme="minorEastAsia" w:hAnsiTheme="minorEastAsia"/>
          <w:b/>
          <w:sz w:val="24"/>
        </w:rPr>
        <w:t>若</w:t>
      </w:r>
      <w:r>
        <w:rPr>
          <w:rFonts w:asciiTheme="minorEastAsia" w:eastAsiaTheme="minorEastAsia" w:hAnsiTheme="minorEastAsia" w:hint="eastAsia"/>
          <w:b/>
          <w:sz w:val="24"/>
        </w:rPr>
        <w:t>投标人</w:t>
      </w:r>
      <w:r>
        <w:rPr>
          <w:rFonts w:asciiTheme="minorEastAsia" w:eastAsiaTheme="minorEastAsia" w:hAnsiTheme="minorEastAsia"/>
          <w:b/>
          <w:sz w:val="24"/>
        </w:rPr>
        <w:t>提供有</w:t>
      </w:r>
      <w:r>
        <w:rPr>
          <w:rFonts w:asciiTheme="minorEastAsia" w:eastAsiaTheme="minorEastAsia" w:hAnsiTheme="minorEastAsia" w:hint="eastAsia"/>
          <w:b/>
          <w:sz w:val="24"/>
        </w:rPr>
        <w:t>单独</w:t>
      </w:r>
      <w:r>
        <w:rPr>
          <w:rFonts w:asciiTheme="minorEastAsia" w:eastAsiaTheme="minorEastAsia" w:hAnsiTheme="minorEastAsia"/>
          <w:b/>
          <w:sz w:val="24"/>
        </w:rPr>
        <w:t>密封的</w:t>
      </w:r>
      <w:r>
        <w:rPr>
          <w:rFonts w:asciiTheme="minorEastAsia" w:eastAsiaTheme="minorEastAsia" w:hAnsiTheme="minorEastAsia" w:hint="eastAsia"/>
          <w:b/>
          <w:sz w:val="24"/>
        </w:rPr>
        <w:t>“</w:t>
      </w:r>
      <w:r>
        <w:rPr>
          <w:rFonts w:asciiTheme="minorEastAsia" w:eastAsiaTheme="minorEastAsia" w:hAnsiTheme="minorEastAsia"/>
          <w:b/>
          <w:sz w:val="24"/>
        </w:rPr>
        <w:t>开标一览表</w:t>
      </w:r>
      <w:r>
        <w:rPr>
          <w:rFonts w:asciiTheme="minorEastAsia" w:eastAsiaTheme="minorEastAsia" w:hAnsiTheme="minorEastAsia" w:hint="eastAsia"/>
          <w:b/>
          <w:sz w:val="24"/>
        </w:rPr>
        <w:t>”，该单独</w:t>
      </w:r>
      <w:r>
        <w:rPr>
          <w:rFonts w:asciiTheme="minorEastAsia" w:eastAsiaTheme="minorEastAsia" w:hAnsiTheme="minorEastAsia"/>
          <w:b/>
          <w:sz w:val="24"/>
        </w:rPr>
        <w:t>密封的</w:t>
      </w:r>
      <w:r>
        <w:rPr>
          <w:rFonts w:asciiTheme="minorEastAsia" w:eastAsiaTheme="minorEastAsia" w:hAnsiTheme="minorEastAsia" w:hint="eastAsia"/>
          <w:b/>
          <w:sz w:val="24"/>
        </w:rPr>
        <w:t>“</w:t>
      </w:r>
      <w:r>
        <w:rPr>
          <w:rFonts w:asciiTheme="minorEastAsia" w:eastAsiaTheme="minorEastAsia" w:hAnsiTheme="minorEastAsia"/>
          <w:b/>
          <w:sz w:val="24"/>
        </w:rPr>
        <w:t>开标一览表</w:t>
      </w:r>
      <w:r>
        <w:rPr>
          <w:rFonts w:asciiTheme="minorEastAsia" w:eastAsiaTheme="minorEastAsia" w:hAnsiTheme="minorEastAsia" w:hint="eastAsia"/>
          <w:b/>
          <w:sz w:val="24"/>
        </w:rPr>
        <w:t>”不作为开标、</w:t>
      </w:r>
      <w:r>
        <w:rPr>
          <w:rFonts w:asciiTheme="minorEastAsia" w:eastAsiaTheme="minorEastAsia" w:hAnsiTheme="minorEastAsia"/>
          <w:b/>
          <w:sz w:val="24"/>
        </w:rPr>
        <w:t>唱标及评标的依据</w:t>
      </w:r>
      <w:r>
        <w:rPr>
          <w:rFonts w:asciiTheme="minorEastAsia" w:eastAsiaTheme="minorEastAsia" w:hAnsiTheme="minorEastAsia" w:hint="eastAsia"/>
          <w:b/>
          <w:sz w:val="24"/>
        </w:rPr>
        <w:t>，但投标人在规定的投标截止时间前，按</w:t>
      </w:r>
      <w:r>
        <w:rPr>
          <w:rFonts w:asciiTheme="minorEastAsia" w:eastAsiaTheme="minorEastAsia" w:hAnsiTheme="minorEastAsia"/>
          <w:b/>
          <w:sz w:val="24"/>
        </w:rPr>
        <w:t>招标文件要求</w:t>
      </w:r>
      <w:r>
        <w:rPr>
          <w:rFonts w:asciiTheme="minorEastAsia" w:eastAsiaTheme="minorEastAsia" w:hAnsiTheme="minorEastAsia" w:hint="eastAsia"/>
          <w:b/>
          <w:sz w:val="24"/>
        </w:rPr>
        <w:t>补充</w:t>
      </w:r>
      <w:r>
        <w:rPr>
          <w:rFonts w:asciiTheme="minorEastAsia" w:eastAsiaTheme="minorEastAsia" w:hAnsiTheme="minorEastAsia"/>
          <w:b/>
          <w:sz w:val="24"/>
        </w:rPr>
        <w:t>、</w:t>
      </w:r>
      <w:r>
        <w:rPr>
          <w:rFonts w:asciiTheme="minorEastAsia" w:eastAsiaTheme="minorEastAsia" w:hAnsiTheme="minorEastAsia" w:hint="eastAsia"/>
          <w:b/>
          <w:sz w:val="24"/>
        </w:rPr>
        <w:t>修改投标文件中“</w:t>
      </w:r>
      <w:r>
        <w:rPr>
          <w:rFonts w:asciiTheme="minorEastAsia" w:eastAsiaTheme="minorEastAsia" w:hAnsiTheme="minorEastAsia"/>
          <w:b/>
          <w:sz w:val="24"/>
        </w:rPr>
        <w:t>开标一览表</w:t>
      </w:r>
      <w:r>
        <w:rPr>
          <w:rFonts w:asciiTheme="minorEastAsia" w:eastAsiaTheme="minorEastAsia" w:hAnsiTheme="minorEastAsia" w:hint="eastAsia"/>
          <w:b/>
          <w:sz w:val="24"/>
        </w:rPr>
        <w:t>”内容</w:t>
      </w:r>
      <w:r>
        <w:rPr>
          <w:rFonts w:asciiTheme="minorEastAsia" w:eastAsiaTheme="minorEastAsia" w:hAnsiTheme="minorEastAsia"/>
          <w:b/>
          <w:sz w:val="24"/>
        </w:rPr>
        <w:t>的</w:t>
      </w:r>
      <w:r>
        <w:rPr>
          <w:rFonts w:asciiTheme="minorEastAsia" w:eastAsiaTheme="minorEastAsia" w:hAnsiTheme="minorEastAsia" w:hint="eastAsia"/>
          <w:b/>
          <w:sz w:val="24"/>
        </w:rPr>
        <w:t>除外。</w:t>
      </w:r>
    </w:p>
    <w:p w:rsidR="003E619C" w:rsidRDefault="00055ECD" w:rsidP="00055ECD">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sz w:val="24"/>
        </w:rPr>
        <w:t>18.5 投标文件的正本和副本均需打印或用不褪色、</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变质的墨水书写。投标文件副本可采用正本的复印件，提供电子文档</w:t>
      </w:r>
      <w:r>
        <w:rPr>
          <w:rFonts w:asciiTheme="minorEastAsia" w:eastAsiaTheme="minorEastAsia" w:hAnsiTheme="minorEastAsia"/>
          <w:sz w:val="24"/>
        </w:rPr>
        <w:t>1份</w:t>
      </w:r>
      <w:r>
        <w:rPr>
          <w:rFonts w:asciiTheme="minorEastAsia" w:eastAsiaTheme="minorEastAsia" w:hAnsiTheme="minorEastAsia" w:hint="eastAsia"/>
          <w:sz w:val="24"/>
        </w:rPr>
        <w:t>采用光盘或</w:t>
      </w:r>
      <w:r>
        <w:rPr>
          <w:rFonts w:asciiTheme="minorEastAsia" w:eastAsiaTheme="minorEastAsia" w:hAnsiTheme="minorEastAsia"/>
          <w:sz w:val="24"/>
        </w:rPr>
        <w:t>U盘制作。</w:t>
      </w:r>
    </w:p>
    <w:p w:rsidR="003E619C" w:rsidRDefault="00055ECD" w:rsidP="00055ECD">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sz w:val="24"/>
        </w:rPr>
        <w:t>18.6投标文件应由投标人的法定代表人/单位负责人或其授权代表</w:t>
      </w:r>
      <w:r>
        <w:rPr>
          <w:rFonts w:asciiTheme="minorEastAsia" w:eastAsiaTheme="minorEastAsia" w:hAnsiTheme="minorEastAsia" w:hint="eastAsia"/>
          <w:sz w:val="24"/>
        </w:rPr>
        <w:t>在投标文件</w:t>
      </w:r>
      <w:r>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Pr>
          <w:rFonts w:asciiTheme="minorEastAsia" w:eastAsiaTheme="minorEastAsia" w:hAnsiTheme="minorEastAsia" w:hint="eastAsia"/>
          <w:b/>
          <w:sz w:val="24"/>
        </w:rPr>
        <w:t>（实质性要求）</w:t>
      </w:r>
      <w:r>
        <w:rPr>
          <w:rFonts w:asciiTheme="minorEastAsia" w:eastAsiaTheme="minorEastAsia" w:hAnsiTheme="minorEastAsia" w:hint="eastAsia"/>
          <w:bCs/>
          <w:sz w:val="24"/>
        </w:rPr>
        <w:t>。</w:t>
      </w:r>
    </w:p>
    <w:p w:rsidR="003E619C" w:rsidRDefault="00055ECD" w:rsidP="00055ECD">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w:t>
      </w:r>
      <w:r>
        <w:rPr>
          <w:rFonts w:asciiTheme="minorEastAsia" w:eastAsiaTheme="minorEastAsia" w:hAnsiTheme="minorEastAsia"/>
          <w:sz w:val="24"/>
        </w:rPr>
        <w:t>7</w:t>
      </w:r>
      <w:r>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w:t>
      </w:r>
      <w:proofErr w:type="gramStart"/>
      <w:r>
        <w:rPr>
          <w:rFonts w:asciiTheme="minorEastAsia" w:eastAsiaTheme="minorEastAsia" w:hAnsiTheme="minorEastAsia" w:hint="eastAsia"/>
          <w:sz w:val="24"/>
        </w:rPr>
        <w:t>盖个人</w:t>
      </w:r>
      <w:proofErr w:type="gramEnd"/>
      <w:r>
        <w:rPr>
          <w:rFonts w:asciiTheme="minorEastAsia" w:eastAsiaTheme="minorEastAsia" w:hAnsiTheme="minorEastAsia" w:hint="eastAsia"/>
          <w:sz w:val="24"/>
        </w:rPr>
        <w:t>印鉴。</w:t>
      </w:r>
    </w:p>
    <w:p w:rsidR="003E619C" w:rsidRDefault="00055ECD" w:rsidP="00055ECD">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w:t>
      </w:r>
      <w:r>
        <w:rPr>
          <w:rFonts w:asciiTheme="minorEastAsia" w:eastAsiaTheme="minorEastAsia" w:hAnsiTheme="minorEastAsia"/>
          <w:sz w:val="24"/>
        </w:rPr>
        <w:t>8</w:t>
      </w:r>
      <w:r>
        <w:rPr>
          <w:rFonts w:asciiTheme="minorEastAsia" w:eastAsiaTheme="minorEastAsia" w:hAnsiTheme="minorEastAsia" w:hint="eastAsia"/>
          <w:sz w:val="24"/>
        </w:rPr>
        <w:t xml:space="preserve"> 投标文件正本和副本应当采取胶装方式装订成册，不得散装或者活页装订。</w:t>
      </w:r>
    </w:p>
    <w:p w:rsidR="003E619C" w:rsidRDefault="00055ECD" w:rsidP="00055ECD">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18.</w:t>
      </w:r>
      <w:r>
        <w:rPr>
          <w:rFonts w:asciiTheme="minorEastAsia" w:eastAsiaTheme="minorEastAsia" w:hAnsiTheme="minorEastAsia"/>
          <w:sz w:val="24"/>
        </w:rPr>
        <w:t>9</w:t>
      </w:r>
      <w:r>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3E619C" w:rsidRDefault="003E619C" w:rsidP="00055ECD">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98" w:name="_Toc183682363"/>
      <w:bookmarkStart w:id="99" w:name="_Toc89075877"/>
      <w:bookmarkStart w:id="100" w:name="_Toc183582226"/>
      <w:bookmarkStart w:id="101" w:name="_Toc77400781"/>
      <w:bookmarkStart w:id="102" w:name="_Toc217446053"/>
      <w:bookmarkStart w:id="103" w:name="_Toc308164803"/>
      <w:r>
        <w:rPr>
          <w:rFonts w:asciiTheme="minorEastAsia" w:eastAsiaTheme="minorEastAsia" w:hAnsiTheme="minorEastAsia" w:hint="eastAsia"/>
          <w:bCs w:val="0"/>
          <w:sz w:val="24"/>
          <w:szCs w:val="24"/>
        </w:rPr>
        <w:t>19.</w:t>
      </w:r>
      <w:r>
        <w:rPr>
          <w:rFonts w:asciiTheme="minorEastAsia" w:eastAsiaTheme="minorEastAsia" w:hAnsiTheme="minorEastAsia" w:hint="eastAsia"/>
          <w:sz w:val="24"/>
          <w:szCs w:val="24"/>
        </w:rPr>
        <w:t>投标文件的密封和标</w:t>
      </w:r>
      <w:bookmarkEnd w:id="98"/>
      <w:bookmarkEnd w:id="99"/>
      <w:bookmarkEnd w:id="100"/>
      <w:bookmarkEnd w:id="101"/>
      <w:r>
        <w:rPr>
          <w:rFonts w:asciiTheme="minorEastAsia" w:eastAsiaTheme="minorEastAsia" w:hAnsiTheme="minorEastAsia" w:hint="eastAsia"/>
          <w:sz w:val="24"/>
          <w:szCs w:val="24"/>
        </w:rPr>
        <w:t>注</w:t>
      </w:r>
      <w:bookmarkEnd w:id="102"/>
      <w:bookmarkEnd w:id="103"/>
    </w:p>
    <w:p w:rsidR="003E619C" w:rsidRDefault="00055ECD" w:rsidP="00055ECD">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19.1 投标人应在投标文件正本和所有副本的封面上注明投标人名称、项目编号、项目名称及分包号（如有分包）。</w:t>
      </w:r>
    </w:p>
    <w:p w:rsidR="003E619C" w:rsidRDefault="00055ECD" w:rsidP="00055ECD">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sz w:val="24"/>
        </w:rPr>
        <w:t>19.2</w:t>
      </w:r>
      <w:r>
        <w:rPr>
          <w:rFonts w:asciiTheme="minorEastAsia" w:eastAsiaTheme="minorEastAsia" w:hAnsiTheme="minorEastAsia" w:hint="eastAsia"/>
          <w:sz w:val="24"/>
        </w:rPr>
        <w:t xml:space="preserve"> 投标文件的密封袋上应当注明投标人名称、项目编号、项目名称及分包号（如有分包）。</w:t>
      </w:r>
    </w:p>
    <w:p w:rsidR="003E619C" w:rsidRDefault="003E619C" w:rsidP="00055ECD">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4" w:name="_Toc183682364"/>
      <w:bookmarkStart w:id="105" w:name="_Toc183582227"/>
      <w:bookmarkStart w:id="106" w:name="_Toc308164804"/>
      <w:bookmarkStart w:id="107" w:name="_Toc217446054"/>
      <w:r>
        <w:rPr>
          <w:rFonts w:asciiTheme="minorEastAsia" w:eastAsiaTheme="minorEastAsia" w:hAnsiTheme="minorEastAsia" w:hint="eastAsia"/>
          <w:bCs w:val="0"/>
          <w:sz w:val="24"/>
          <w:szCs w:val="24"/>
        </w:rPr>
        <w:t>20</w:t>
      </w:r>
      <w:r>
        <w:rPr>
          <w:rFonts w:asciiTheme="minorEastAsia" w:eastAsiaTheme="minorEastAsia" w:hAnsiTheme="minorEastAsia" w:hint="eastAsia"/>
          <w:bCs w:val="0"/>
          <w:sz w:val="28"/>
          <w:szCs w:val="28"/>
        </w:rPr>
        <w:t>．</w:t>
      </w:r>
      <w:r>
        <w:rPr>
          <w:rFonts w:asciiTheme="minorEastAsia" w:eastAsiaTheme="minorEastAsia" w:hAnsiTheme="minorEastAsia" w:hint="eastAsia"/>
          <w:bCs w:val="0"/>
          <w:sz w:val="24"/>
          <w:szCs w:val="24"/>
        </w:rPr>
        <w:t>投标文件的</w:t>
      </w:r>
      <w:bookmarkEnd w:id="104"/>
      <w:bookmarkEnd w:id="105"/>
      <w:r>
        <w:rPr>
          <w:rFonts w:asciiTheme="minorEastAsia" w:eastAsiaTheme="minorEastAsia" w:hAnsiTheme="minorEastAsia" w:hint="eastAsia"/>
          <w:bCs w:val="0"/>
          <w:sz w:val="24"/>
          <w:szCs w:val="24"/>
        </w:rPr>
        <w:t>递交</w:t>
      </w:r>
      <w:bookmarkEnd w:id="106"/>
      <w:bookmarkEnd w:id="107"/>
    </w:p>
    <w:p w:rsidR="003E619C" w:rsidRDefault="00055ECD" w:rsidP="00055ECD">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3E619C" w:rsidRDefault="00055ECD" w:rsidP="00055ECD">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注：投标人在递交投标文件时，请用正楷填写本招标文件附件二“递交投标文件签收表”然后将签收表和投标文件一并递交给本招标代理机构项目工作人员。 </w:t>
      </w:r>
    </w:p>
    <w:p w:rsidR="003E619C" w:rsidRDefault="00055ECD" w:rsidP="00055ECD">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3E619C" w:rsidRDefault="00055ECD" w:rsidP="00055ECD">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20.3本次招标不接收邮寄的投标文件。</w:t>
      </w:r>
    </w:p>
    <w:p w:rsidR="003E619C" w:rsidRDefault="003E619C" w:rsidP="00055ECD">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8" w:name="_Toc183682365"/>
      <w:bookmarkStart w:id="109" w:name="_Toc183582228"/>
      <w:bookmarkStart w:id="110" w:name="_Toc217446055"/>
      <w:r>
        <w:rPr>
          <w:rFonts w:asciiTheme="minorEastAsia" w:eastAsiaTheme="minorEastAsia" w:hAnsiTheme="minorEastAsia"/>
          <w:bCs w:val="0"/>
          <w:sz w:val="24"/>
          <w:szCs w:val="24"/>
        </w:rPr>
        <w:t>21．投标文件的</w:t>
      </w:r>
      <w:r>
        <w:rPr>
          <w:rFonts w:asciiTheme="minorEastAsia" w:eastAsiaTheme="minorEastAsia" w:hAnsiTheme="minorEastAsia" w:hint="eastAsia"/>
          <w:bCs w:val="0"/>
          <w:sz w:val="24"/>
          <w:szCs w:val="24"/>
        </w:rPr>
        <w:t>补充</w:t>
      </w:r>
      <w:r>
        <w:rPr>
          <w:rFonts w:asciiTheme="minorEastAsia" w:eastAsiaTheme="minorEastAsia" w:hAnsiTheme="minorEastAsia"/>
          <w:bCs w:val="0"/>
          <w:sz w:val="24"/>
          <w:szCs w:val="24"/>
        </w:rPr>
        <w:t>、</w:t>
      </w:r>
      <w:r>
        <w:rPr>
          <w:rFonts w:asciiTheme="minorEastAsia" w:eastAsiaTheme="minorEastAsia" w:hAnsiTheme="minorEastAsia" w:hint="eastAsia"/>
          <w:bCs w:val="0"/>
          <w:sz w:val="24"/>
          <w:szCs w:val="24"/>
        </w:rPr>
        <w:t>修改或撤</w:t>
      </w:r>
      <w:bookmarkEnd w:id="108"/>
      <w:bookmarkEnd w:id="109"/>
      <w:r>
        <w:rPr>
          <w:rFonts w:asciiTheme="minorEastAsia" w:eastAsiaTheme="minorEastAsia" w:hAnsiTheme="minorEastAsia" w:hint="eastAsia"/>
          <w:bCs w:val="0"/>
          <w:sz w:val="24"/>
          <w:szCs w:val="24"/>
        </w:rPr>
        <w:t>回</w:t>
      </w:r>
      <w:bookmarkEnd w:id="110"/>
    </w:p>
    <w:p w:rsidR="003E619C" w:rsidRDefault="00055ECD">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sz w:val="24"/>
        </w:rPr>
        <w:t xml:space="preserve">21.1 </w:t>
      </w:r>
      <w:r>
        <w:rPr>
          <w:rFonts w:asciiTheme="minorEastAsia" w:eastAsiaTheme="minorEastAsia" w:hAnsiTheme="minorEastAsia" w:hint="eastAsia"/>
          <w:sz w:val="24"/>
        </w:rPr>
        <w:t>投标人在递交了投标文件后，可以补充</w:t>
      </w:r>
      <w:r>
        <w:rPr>
          <w:rFonts w:asciiTheme="minorEastAsia" w:eastAsiaTheme="minorEastAsia" w:hAnsiTheme="minorEastAsia"/>
          <w:sz w:val="24"/>
        </w:rPr>
        <w:t>、</w:t>
      </w:r>
      <w:r>
        <w:rPr>
          <w:rFonts w:asciiTheme="minorEastAsia" w:eastAsiaTheme="minorEastAsia" w:hAnsiTheme="minorEastAsia" w:hint="eastAsia"/>
          <w:sz w:val="24"/>
        </w:rPr>
        <w:t>修改或撤回其投标文件，但必须在规定的投标截止时间前，以书面形式通知采购代理机构。</w:t>
      </w:r>
    </w:p>
    <w:p w:rsidR="003E619C" w:rsidRDefault="00055ECD">
      <w:pPr>
        <w:adjustRightInd w:val="0"/>
        <w:snapToGri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sz w:val="24"/>
        </w:rPr>
        <w:t xml:space="preserve">21.2 </w:t>
      </w:r>
      <w:r>
        <w:rPr>
          <w:rFonts w:asciiTheme="minorEastAsia" w:eastAsiaTheme="minorEastAsia" w:hAnsiTheme="minorEastAsia" w:hint="eastAsia"/>
          <w:sz w:val="24"/>
        </w:rPr>
        <w:t>投标人补充</w:t>
      </w:r>
      <w:r>
        <w:rPr>
          <w:rFonts w:asciiTheme="minorEastAsia" w:eastAsiaTheme="minorEastAsia" w:hAnsiTheme="minorEastAsia"/>
          <w:sz w:val="24"/>
        </w:rPr>
        <w:t>、</w:t>
      </w:r>
      <w:r>
        <w:rPr>
          <w:rFonts w:asciiTheme="minorEastAsia" w:eastAsiaTheme="minorEastAsia" w:hAnsiTheme="minorEastAsia" w:hint="eastAsia"/>
          <w:sz w:val="24"/>
        </w:rPr>
        <w:t>修改的内容，应由其法定代表人</w:t>
      </w:r>
      <w:r>
        <w:rPr>
          <w:rFonts w:asciiTheme="minorEastAsia" w:eastAsiaTheme="minorEastAsia" w:hAnsiTheme="minorEastAsia"/>
          <w:sz w:val="24"/>
        </w:rPr>
        <w:t>/单位负责人或授权代表签署并盖单位</w:t>
      </w:r>
      <w:r>
        <w:rPr>
          <w:rFonts w:asciiTheme="minorEastAsia" w:eastAsiaTheme="minorEastAsia" w:hAnsiTheme="minorEastAsia" w:hint="eastAsia"/>
          <w:sz w:val="24"/>
        </w:rPr>
        <w:t>公章，并进行密封和标注。密封袋上应当注明投标人名称、项目编号、项目名称及分包号（如有分包），并在密封袋上标注“补充”、“修改”字样。</w:t>
      </w:r>
    </w:p>
    <w:p w:rsidR="003E619C" w:rsidRDefault="00055ECD">
      <w:pPr>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21.3 在投标截止时间之后，投标人不得对其递交的投标文件做任何修改，撤回投标的，将按照有关规定进行相应处理。</w:t>
      </w:r>
    </w:p>
    <w:p w:rsidR="003E619C" w:rsidRDefault="00055ECD">
      <w:pPr>
        <w:pStyle w:val="2"/>
        <w:adjustRightInd w:val="0"/>
        <w:snapToGrid w:val="0"/>
        <w:spacing w:before="80" w:after="80" w:line="360" w:lineRule="auto"/>
        <w:jc w:val="center"/>
        <w:rPr>
          <w:rFonts w:ascii="华文中宋" w:eastAsia="华文中宋" w:hAnsi="华文中宋"/>
          <w:sz w:val="28"/>
          <w:szCs w:val="28"/>
        </w:rPr>
      </w:pPr>
      <w:bookmarkStart w:id="111" w:name="_Toc77400782"/>
      <w:bookmarkStart w:id="112" w:name="_Toc183582231"/>
      <w:bookmarkStart w:id="113" w:name="_Toc89075878"/>
      <w:bookmarkStart w:id="114" w:name="_Toc183682368"/>
      <w:bookmarkStart w:id="115" w:name="_Toc308164805"/>
      <w:bookmarkStart w:id="116" w:name="_Toc217446056"/>
      <w:r>
        <w:rPr>
          <w:rFonts w:ascii="华文中宋" w:eastAsia="华文中宋" w:hAnsi="华文中宋" w:hint="eastAsia"/>
          <w:sz w:val="28"/>
          <w:szCs w:val="28"/>
        </w:rPr>
        <w:lastRenderedPageBreak/>
        <w:t>五、开标和中标</w:t>
      </w:r>
      <w:bookmarkEnd w:id="111"/>
      <w:bookmarkEnd w:id="112"/>
      <w:bookmarkEnd w:id="113"/>
      <w:bookmarkEnd w:id="114"/>
      <w:bookmarkEnd w:id="115"/>
      <w:bookmarkEnd w:id="116"/>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17" w:name="_Toc183682369"/>
      <w:bookmarkStart w:id="118" w:name="_Toc308164806"/>
      <w:bookmarkStart w:id="119" w:name="_Toc183582232"/>
      <w:bookmarkStart w:id="120" w:name="_Toc217446057"/>
      <w:r>
        <w:rPr>
          <w:rFonts w:asciiTheme="minorEastAsia" w:eastAsiaTheme="minorEastAsia" w:hAnsiTheme="minorEastAsia" w:hint="eastAsia"/>
          <w:bCs w:val="0"/>
          <w:sz w:val="24"/>
        </w:rPr>
        <w:t>22．开标</w:t>
      </w:r>
      <w:bookmarkEnd w:id="117"/>
      <w:bookmarkEnd w:id="118"/>
      <w:bookmarkEnd w:id="119"/>
      <w:bookmarkEnd w:id="120"/>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22.2 开标时，可根据具体情况邀请有关监督管理部门对开标活动进行现场监督。</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22.3 开标时，由投标人或者其推选的代表检查其自己递交的投标文件的密封情况，经确认无误后，由招标工作人员将投标人的投标</w:t>
      </w:r>
      <w:r>
        <w:rPr>
          <w:rFonts w:asciiTheme="minorEastAsia" w:eastAsiaTheme="minorEastAsia" w:hAnsiTheme="minorEastAsia"/>
          <w:sz w:val="24"/>
        </w:rPr>
        <w:t>文件</w:t>
      </w:r>
      <w:r>
        <w:rPr>
          <w:rFonts w:asciiTheme="minorEastAsia" w:eastAsiaTheme="minorEastAsia" w:hAnsiTheme="minorEastAsia" w:hint="eastAsia"/>
          <w:sz w:val="24"/>
        </w:rPr>
        <w:t>当众拆封，并由唱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按照招标文件规定的内容进行宣读。</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22.4 投标文件中相关内容与“开标一览表”不一致的，以“开标一览表”为准。对不同文字文本投标文件的解释发生异议的，以中文文本为准。</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22.5 所有投标唱标完毕，如投标人代表对宣读的内容有异议的，应在获得开标会主持人同意后当场提出。如确实属于唱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宣读错了的，当场予以更正。</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22.6 投标人未参加开标的，视同认可开标结果。</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1" w:name="_Toc308164807"/>
      <w:bookmarkStart w:id="122" w:name="_Toc217446058"/>
      <w:r>
        <w:rPr>
          <w:rFonts w:asciiTheme="minorEastAsia" w:eastAsiaTheme="minorEastAsia" w:hAnsiTheme="minorEastAsia" w:hint="eastAsia"/>
          <w:sz w:val="24"/>
        </w:rPr>
        <w:t>23. 开标程序</w:t>
      </w:r>
      <w:bookmarkEnd w:id="121"/>
      <w:bookmarkEnd w:id="122"/>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23.1 开标会主持人按照招标文件规定的开标时间宣布开标，按照规定要求主持开标会。开标将按以下程序进行：</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（1）宣布开标会开始。当众宣布参加开标会主持人、唱标人、会议记录人以及根据情况邀请的现场监督人等工作人员，根据“供应商签到表”宣布参加投标的供应商名单。</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（2）根据投标人或者其推选的代表对投标文件密封的检查结果，当众宣布投标文件的密封情况。</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（3）开标唱标。主持人宣布开标后，由现场工作人员按任意顺序对投标人的投标文件当众进行拆封，由唱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宣读投标人名称、投标价格（价格折扣）、或招标文件允许提供的备</w:t>
      </w:r>
      <w:r>
        <w:rPr>
          <w:rFonts w:asciiTheme="minorEastAsia" w:eastAsiaTheme="minorEastAsia" w:hAnsiTheme="minorEastAsia" w:hint="eastAsia"/>
          <w:sz w:val="24"/>
        </w:rPr>
        <w:lastRenderedPageBreak/>
        <w:t>选投标方案。同时，做好开标记录。唱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在唱</w:t>
      </w:r>
      <w:proofErr w:type="gramStart"/>
      <w:r>
        <w:rPr>
          <w:rFonts w:asciiTheme="minorEastAsia" w:eastAsiaTheme="minorEastAsia" w:hAnsiTheme="minorEastAsia" w:hint="eastAsia"/>
          <w:sz w:val="24"/>
        </w:rPr>
        <w:t>标过程</w:t>
      </w:r>
      <w:proofErr w:type="gramEnd"/>
      <w:r>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3" w:name="_Toc183582238"/>
      <w:bookmarkStart w:id="124" w:name="_Toc183682375"/>
      <w:bookmarkStart w:id="125" w:name="_Toc217446063"/>
      <w:bookmarkStart w:id="126" w:name="_Toc308164809"/>
      <w:r>
        <w:rPr>
          <w:rFonts w:asciiTheme="minorEastAsia" w:eastAsiaTheme="minorEastAsia" w:hAnsiTheme="minorEastAsia" w:hint="eastAsia"/>
          <w:sz w:val="24"/>
        </w:rPr>
        <w:t>24．开评标过程存档</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开标和评标过程进行全过程电子监控，并将电子监控资料存储介质留存归档。</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25.评标情况公告</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26.</w:t>
      </w:r>
      <w:r>
        <w:rPr>
          <w:rFonts w:asciiTheme="minorEastAsia" w:eastAsiaTheme="minorEastAsia" w:hAnsiTheme="minorEastAsia" w:hint="eastAsia"/>
          <w:b w:val="0"/>
          <w:bCs w:val="0"/>
          <w:sz w:val="24"/>
          <w:szCs w:val="24"/>
        </w:rPr>
        <w:t>采购人确定中标</w:t>
      </w:r>
      <w:proofErr w:type="gramStart"/>
      <w:r>
        <w:rPr>
          <w:rFonts w:asciiTheme="minorEastAsia" w:eastAsiaTheme="minorEastAsia" w:hAnsiTheme="minorEastAsia" w:hint="eastAsia"/>
          <w:b w:val="0"/>
          <w:bCs w:val="0"/>
          <w:sz w:val="24"/>
          <w:szCs w:val="24"/>
        </w:rPr>
        <w:t>人过程</w:t>
      </w:r>
      <w:proofErr w:type="gramEnd"/>
      <w:r>
        <w:rPr>
          <w:rFonts w:asciiTheme="minorEastAsia" w:eastAsiaTheme="minorEastAsia" w:hAnsiTheme="minorEastAsia" w:hint="eastAsia"/>
          <w:b w:val="0"/>
          <w:bCs w:val="0"/>
          <w:sz w:val="24"/>
          <w:szCs w:val="24"/>
        </w:rPr>
        <w:t>中，发现中标候选人有下列情形之一的，应当不予确定其为中标人：</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（1）发现中标候选人存在禁止参加本项目采购活动的违法行为的；</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（2）中标候选人因不可抗力，不能继续参加政府采购活动；</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（3）中标候选人无偿赠与或者低于成本价竞争；</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（4）中标候选人提供虚假材料；</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中标候选人恶意串通。</w:t>
      </w:r>
    </w:p>
    <w:p w:rsidR="003E619C" w:rsidRDefault="003E619C">
      <w:pPr>
        <w:adjustRightInd w:val="0"/>
        <w:snapToGrid w:val="0"/>
        <w:spacing w:before="80" w:after="80" w:line="360" w:lineRule="auto"/>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27.中标通知</w:t>
      </w:r>
      <w:bookmarkEnd w:id="123"/>
      <w:bookmarkEnd w:id="124"/>
      <w:r>
        <w:rPr>
          <w:rFonts w:asciiTheme="minorEastAsia" w:eastAsiaTheme="minorEastAsia" w:hAnsiTheme="minorEastAsia" w:hint="eastAsia"/>
          <w:sz w:val="24"/>
          <w:szCs w:val="24"/>
        </w:rPr>
        <w:t>书</w:t>
      </w:r>
      <w:bookmarkEnd w:id="125"/>
      <w:bookmarkEnd w:id="126"/>
    </w:p>
    <w:p w:rsidR="003E619C" w:rsidRDefault="00055EC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27</w:t>
      </w:r>
      <w:r>
        <w:rPr>
          <w:rFonts w:asciiTheme="minorEastAsia" w:eastAsiaTheme="minorEastAsia" w:hAnsiTheme="minorEastAsia" w:hint="eastAsia"/>
          <w:bCs/>
          <w:sz w:val="24"/>
        </w:rPr>
        <w:t>.</w:t>
      </w:r>
      <w:r>
        <w:rPr>
          <w:rFonts w:asciiTheme="minorEastAsia" w:eastAsiaTheme="minorEastAsia" w:hAnsiTheme="minorEastAsia" w:hint="eastAsia"/>
          <w:sz w:val="24"/>
        </w:rPr>
        <w:t>1 中标通知书为签订政府采购合同的依据之一，是合同的有效组成部分。</w:t>
      </w:r>
    </w:p>
    <w:p w:rsidR="003E619C" w:rsidRDefault="00055ECD">
      <w:pPr>
        <w:tabs>
          <w:tab w:val="left" w:pos="7665"/>
        </w:tabs>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27.2 中标通知书对采购人和中标人均具有法律效力。中标通知书发出后，采购人改变中标结果，或者中标人无正当理由放弃中标的，应当承担相应的法律责任。</w:t>
      </w:r>
    </w:p>
    <w:p w:rsidR="003E619C" w:rsidRDefault="00055ECD">
      <w:pPr>
        <w:tabs>
          <w:tab w:val="left" w:pos="7665"/>
        </w:tabs>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3E619C" w:rsidRDefault="00055ECD">
      <w:pPr>
        <w:tabs>
          <w:tab w:val="left" w:pos="7665"/>
        </w:tabs>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27.4中标公告发出后，中标供应商领取中标通知书的，请登录我司网站http://sale.scbid.net/ 办理。（详见须知附表中联系方式）</w:t>
      </w:r>
    </w:p>
    <w:p w:rsidR="003E619C" w:rsidRDefault="003E619C">
      <w:pPr>
        <w:tabs>
          <w:tab w:val="left" w:pos="7665"/>
        </w:tabs>
        <w:adjustRightInd w:val="0"/>
        <w:snapToGrid w:val="0"/>
        <w:spacing w:before="80" w:after="80" w:line="360" w:lineRule="auto"/>
        <w:ind w:firstLine="480"/>
        <w:rPr>
          <w:rFonts w:asciiTheme="minorEastAsia" w:eastAsiaTheme="minorEastAsia" w:hAnsiTheme="minorEastAsia"/>
          <w:sz w:val="24"/>
        </w:rPr>
      </w:pPr>
    </w:p>
    <w:p w:rsidR="003E619C" w:rsidRDefault="00055ECD">
      <w:pPr>
        <w:pStyle w:val="2"/>
        <w:adjustRightInd w:val="0"/>
        <w:snapToGrid w:val="0"/>
        <w:spacing w:before="80" w:after="80" w:line="360" w:lineRule="auto"/>
        <w:jc w:val="center"/>
        <w:rPr>
          <w:rFonts w:ascii="华文中宋" w:eastAsia="华文中宋" w:hAnsi="华文中宋"/>
          <w:sz w:val="28"/>
          <w:szCs w:val="28"/>
        </w:rPr>
      </w:pPr>
      <w:bookmarkStart w:id="127" w:name="_Toc217446064"/>
      <w:bookmarkStart w:id="128" w:name="_Toc308164810"/>
      <w:bookmarkStart w:id="129" w:name="_Toc183582240"/>
      <w:bookmarkStart w:id="130" w:name="_Toc183682377"/>
      <w:r>
        <w:rPr>
          <w:rFonts w:ascii="华文中宋" w:eastAsia="华文中宋" w:hAnsi="华文中宋" w:hint="eastAsia"/>
          <w:sz w:val="28"/>
          <w:szCs w:val="28"/>
        </w:rPr>
        <w:t>六、签订及履行合同和验收</w:t>
      </w:r>
      <w:bookmarkEnd w:id="127"/>
      <w:bookmarkEnd w:id="128"/>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1" w:name="_Toc308164811"/>
      <w:bookmarkStart w:id="132" w:name="_Toc217446065"/>
      <w:r>
        <w:rPr>
          <w:rFonts w:asciiTheme="minorEastAsia" w:eastAsiaTheme="minorEastAsia" w:hAnsiTheme="minorEastAsia" w:hint="eastAsia"/>
          <w:sz w:val="24"/>
        </w:rPr>
        <w:t>28.</w:t>
      </w:r>
      <w:r>
        <w:rPr>
          <w:rFonts w:asciiTheme="minorEastAsia" w:eastAsiaTheme="minorEastAsia" w:hAnsiTheme="minorEastAsia" w:hint="eastAsia"/>
          <w:sz w:val="24"/>
          <w:szCs w:val="24"/>
        </w:rPr>
        <w:t>签订合同</w:t>
      </w:r>
      <w:bookmarkEnd w:id="131"/>
      <w:bookmarkEnd w:id="132"/>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28.1 中标人应在中标通知书发出之日起三十</w:t>
      </w:r>
      <w:proofErr w:type="gramStart"/>
      <w:r>
        <w:rPr>
          <w:rFonts w:asciiTheme="minorEastAsia" w:eastAsiaTheme="minorEastAsia" w:hAnsiTheme="minorEastAsia" w:hint="eastAsia"/>
          <w:sz w:val="24"/>
        </w:rPr>
        <w:t>日内与</w:t>
      </w:r>
      <w:proofErr w:type="gramEnd"/>
      <w:r>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rsidR="003E619C" w:rsidRDefault="00055ECD">
      <w:pPr>
        <w:adjustRightInd w:val="0"/>
        <w:snapToGrid w:val="0"/>
        <w:spacing w:before="80" w:after="80"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3E619C" w:rsidRDefault="00055ECD">
      <w:pPr>
        <w:adjustRightInd w:val="0"/>
        <w:snapToGrid w:val="0"/>
        <w:spacing w:before="80" w:after="80"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28.3 中标人拒绝与采购人签订合同的，采购人可以按照评审报告推荐的中标候选人名单排序，确定下一候选人为中标供应商，也可以重新开展政府采购活动。</w:t>
      </w:r>
    </w:p>
    <w:p w:rsidR="003E619C" w:rsidRDefault="00055ECD">
      <w:pPr>
        <w:adjustRightInd w:val="0"/>
        <w:snapToGrid w:val="0"/>
        <w:spacing w:before="80" w:after="80"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28.4 中标人在合同签订之后三个工作日内，将签订的合同（一式壹份）在我司指定网站（http://sale.scbid.net）上传。</w:t>
      </w:r>
    </w:p>
    <w:p w:rsidR="003E619C" w:rsidRDefault="003E619C">
      <w:pPr>
        <w:adjustRightInd w:val="0"/>
        <w:snapToGrid w:val="0"/>
        <w:spacing w:before="80" w:after="80" w:line="360" w:lineRule="auto"/>
        <w:ind w:firstLineChars="175" w:firstLine="42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29. 合同分包（实质性要求）</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29.1</w:t>
      </w:r>
      <w:r>
        <w:rPr>
          <w:rFonts w:asciiTheme="minorEastAsia" w:eastAsiaTheme="minorEastAsia" w:hAnsiTheme="minorEastAsia" w:hint="eastAsia"/>
          <w:sz w:val="24"/>
        </w:rPr>
        <w:t>本项目合同接受分包与否，以“投标人须知附表”</w:t>
      </w:r>
      <w:proofErr w:type="gramStart"/>
      <w:r>
        <w:rPr>
          <w:rFonts w:asciiTheme="minorEastAsia" w:eastAsiaTheme="minorEastAsia" w:hAnsiTheme="minorEastAsia" w:hint="eastAsia"/>
          <w:sz w:val="24"/>
        </w:rPr>
        <w:t>勾</w:t>
      </w:r>
      <w:proofErr w:type="gramEnd"/>
      <w:r>
        <w:rPr>
          <w:rFonts w:asciiTheme="minorEastAsia" w:eastAsiaTheme="minorEastAsia" w:hAnsiTheme="minorEastAsia" w:hint="eastAsia"/>
          <w:sz w:val="24"/>
        </w:rPr>
        <w:t>选项为准。</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29.</w:t>
      </w:r>
      <w:r>
        <w:rPr>
          <w:rFonts w:asciiTheme="minorEastAsia" w:eastAsiaTheme="minorEastAsia" w:hAnsiTheme="minorEastAsia" w:hint="eastAsia"/>
          <w:sz w:val="24"/>
        </w:rPr>
        <w:t>2</w:t>
      </w:r>
      <w:r>
        <w:rPr>
          <w:rFonts w:asciiTheme="minorEastAsia" w:eastAsiaTheme="minorEastAsia" w:hAnsiTheme="minorEastAsia"/>
          <w:sz w:val="24"/>
        </w:rPr>
        <w:t xml:space="preserve"> 中小企业依据</w:t>
      </w:r>
      <w:r>
        <w:rPr>
          <w:rFonts w:asciiTheme="minorEastAsia" w:eastAsiaTheme="minorEastAsia" w:hAnsiTheme="minorEastAsia" w:hint="eastAsia"/>
          <w:sz w:val="24"/>
        </w:rPr>
        <w:t>《政府采购促进中小企业发展管理办法》（财库〔2020〕46号）</w:t>
      </w:r>
      <w:r>
        <w:rPr>
          <w:rFonts w:asciiTheme="minorEastAsia" w:eastAsiaTheme="minorEastAsia" w:hAnsiTheme="minorEastAsia"/>
          <w:sz w:val="24"/>
        </w:rPr>
        <w:t>规定的政策获取政府采购合同后，小型、微型企业不得分包或转包给大型、中型企业，中型企业不</w:t>
      </w:r>
      <w:r>
        <w:rPr>
          <w:rFonts w:asciiTheme="minorEastAsia" w:eastAsiaTheme="minorEastAsia" w:hAnsiTheme="minorEastAsia"/>
          <w:sz w:val="24"/>
        </w:rPr>
        <w:lastRenderedPageBreak/>
        <w:t>得分包或转包给大型企业。</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30.合同转包（实质性要求）</w:t>
      </w:r>
    </w:p>
    <w:p w:rsidR="003E619C" w:rsidRDefault="00055ECD">
      <w:pPr>
        <w:adjustRightInd w:val="0"/>
        <w:snapToGrid w:val="0"/>
        <w:spacing w:before="80" w:after="80"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3E619C" w:rsidRDefault="00055ECD">
      <w:pPr>
        <w:adjustRightInd w:val="0"/>
        <w:snapToGrid w:val="0"/>
        <w:spacing w:before="80" w:after="80"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中标人转包的，视同拒绝履行政府采购合同义务，将依法追究法律责任。</w:t>
      </w:r>
    </w:p>
    <w:p w:rsidR="003E619C" w:rsidRDefault="003E619C">
      <w:pPr>
        <w:adjustRightInd w:val="0"/>
        <w:snapToGrid w:val="0"/>
        <w:spacing w:before="80" w:after="80" w:line="360" w:lineRule="auto"/>
        <w:ind w:firstLineChars="225" w:firstLine="54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3" w:name="_Toc217446066"/>
      <w:r>
        <w:rPr>
          <w:rFonts w:asciiTheme="minorEastAsia" w:eastAsiaTheme="minorEastAsia" w:hAnsiTheme="minorEastAsia" w:hint="eastAsia"/>
          <w:sz w:val="24"/>
          <w:szCs w:val="24"/>
        </w:rPr>
        <w:t>31.</w:t>
      </w:r>
      <w:bookmarkEnd w:id="133"/>
      <w:r>
        <w:rPr>
          <w:rFonts w:asciiTheme="minorEastAsia" w:eastAsiaTheme="minorEastAsia" w:hAnsiTheme="minorEastAsia" w:hint="eastAsia"/>
          <w:sz w:val="24"/>
          <w:szCs w:val="24"/>
        </w:rPr>
        <w:t xml:space="preserve"> 补充合同</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4" w:name="_Toc217446069"/>
      <w:bookmarkStart w:id="135" w:name="_Toc308164813"/>
      <w:r>
        <w:rPr>
          <w:rFonts w:asciiTheme="minorEastAsia" w:eastAsiaTheme="minorEastAsia" w:hAnsiTheme="minorEastAsia" w:hint="eastAsia"/>
          <w:sz w:val="24"/>
          <w:szCs w:val="24"/>
        </w:rPr>
        <w:t>3</w:t>
      </w:r>
      <w:r>
        <w:rPr>
          <w:rFonts w:asciiTheme="minorEastAsia" w:eastAsiaTheme="minorEastAsia" w:hAnsiTheme="minorEastAsia"/>
          <w:sz w:val="24"/>
          <w:szCs w:val="24"/>
        </w:rPr>
        <w:t>2</w:t>
      </w:r>
      <w:r>
        <w:rPr>
          <w:rFonts w:asciiTheme="minorEastAsia" w:eastAsiaTheme="minorEastAsia" w:hAnsiTheme="minorEastAsia" w:hint="eastAsia"/>
          <w:sz w:val="24"/>
          <w:szCs w:val="24"/>
        </w:rPr>
        <w:t>.合同公告</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3.</w:t>
      </w:r>
      <w:r>
        <w:rPr>
          <w:rFonts w:asciiTheme="minorEastAsia" w:eastAsiaTheme="minorEastAsia" w:hAnsiTheme="minorEastAsia" w:hint="eastAsia"/>
          <w:sz w:val="24"/>
          <w:szCs w:val="24"/>
        </w:rPr>
        <w:t>合同备案</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Pr>
          <w:rFonts w:asciiTheme="minorEastAsia" w:eastAsiaTheme="minorEastAsia" w:hAnsiTheme="minorEastAsia" w:hint="eastAsia"/>
          <w:sz w:val="24"/>
        </w:rPr>
        <w:t>采购网报同级</w:t>
      </w:r>
      <w:proofErr w:type="gramEnd"/>
      <w:r>
        <w:rPr>
          <w:rFonts w:asciiTheme="minorEastAsia" w:eastAsiaTheme="minorEastAsia" w:hAnsiTheme="minorEastAsia" w:hint="eastAsia"/>
          <w:sz w:val="24"/>
        </w:rPr>
        <w:t>财政部门备案。</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4</w:t>
      </w:r>
      <w:r>
        <w:rPr>
          <w:rFonts w:asciiTheme="minorEastAsia" w:eastAsiaTheme="minorEastAsia" w:hAnsiTheme="minorEastAsia" w:hint="eastAsia"/>
          <w:sz w:val="24"/>
          <w:szCs w:val="24"/>
        </w:rPr>
        <w:t>. 履行合同</w:t>
      </w:r>
      <w:bookmarkEnd w:id="134"/>
      <w:bookmarkEnd w:id="135"/>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4</w:t>
      </w:r>
      <w:r>
        <w:rPr>
          <w:rFonts w:asciiTheme="minorEastAsia" w:eastAsiaTheme="minorEastAsia" w:hAnsiTheme="minorEastAsia" w:hint="eastAsia"/>
          <w:sz w:val="24"/>
        </w:rPr>
        <w:t>.1 中标人与采购人签订合同后，合同双方应严格执行合同条款，履行合同规定的义务，保证合同的顺利完成。</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w:t>
      </w:r>
      <w:r>
        <w:rPr>
          <w:rFonts w:asciiTheme="minorEastAsia" w:eastAsiaTheme="minorEastAsia" w:hAnsiTheme="minorEastAsia"/>
          <w:sz w:val="24"/>
        </w:rPr>
        <w:t>4</w:t>
      </w:r>
      <w:r>
        <w:rPr>
          <w:rFonts w:asciiTheme="minorEastAsia" w:eastAsiaTheme="minorEastAsia" w:hAnsiTheme="minorEastAsia" w:hint="eastAsia"/>
          <w:sz w:val="24"/>
        </w:rPr>
        <w:t>.2 在合同履行过程中，如发生合同纠纷，合同双方应按照《中华人民共和国民法典》的有关规定进行处理。</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6" w:name="_Toc308164814"/>
      <w:bookmarkStart w:id="137" w:name="_Toc217446070"/>
      <w:r>
        <w:rPr>
          <w:rFonts w:asciiTheme="minorEastAsia" w:eastAsiaTheme="minorEastAsia" w:hAnsiTheme="minorEastAsia" w:hint="eastAsia"/>
          <w:sz w:val="24"/>
          <w:szCs w:val="24"/>
        </w:rPr>
        <w:t>3</w:t>
      </w:r>
      <w:r>
        <w:rPr>
          <w:rFonts w:asciiTheme="minorEastAsia" w:eastAsiaTheme="minorEastAsia" w:hAnsiTheme="minorEastAsia"/>
          <w:sz w:val="24"/>
          <w:szCs w:val="24"/>
        </w:rPr>
        <w:t>5</w:t>
      </w:r>
      <w:r>
        <w:rPr>
          <w:rFonts w:asciiTheme="minorEastAsia" w:eastAsiaTheme="minorEastAsia" w:hAnsiTheme="minorEastAsia" w:hint="eastAsia"/>
          <w:sz w:val="24"/>
          <w:szCs w:val="24"/>
        </w:rPr>
        <w:t>. 验收</w:t>
      </w:r>
      <w:bookmarkEnd w:id="136"/>
      <w:bookmarkEnd w:id="137"/>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5</w:t>
      </w:r>
      <w:r>
        <w:rPr>
          <w:rFonts w:asciiTheme="minorEastAsia" w:eastAsiaTheme="minorEastAsia" w:hAnsiTheme="minorEastAsia" w:hint="eastAsia"/>
          <w:sz w:val="24"/>
        </w:rPr>
        <w:t>.1本项目采购人及其委托的采购代理机构将严格按照《财政部关于进一步加强政府采购需求和履约验收管理的指导意见》（财库〔2016〕205号）等政府采购相关法律法规的要求进行验收。</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5</w:t>
      </w:r>
      <w:r>
        <w:rPr>
          <w:rFonts w:asciiTheme="minorEastAsia" w:eastAsiaTheme="minorEastAsia" w:hAnsiTheme="minorEastAsia" w:hint="eastAsia"/>
          <w:sz w:val="24"/>
        </w:rPr>
        <w:t>.2 验收结果合格的，中标人凭验收报告办理相关手续；验收结果不合格的，将不予支付采购资金，还可能会报告本项目同级财政部门按照政府采购法律法规有关规定给予行政处罚。</w:t>
      </w:r>
      <w:bookmarkStart w:id="138" w:name="_Toc217446071"/>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9" w:name="_Toc308164818"/>
      <w:bookmarkStart w:id="140" w:name="_Toc217446077"/>
      <w:r>
        <w:rPr>
          <w:rFonts w:asciiTheme="minorEastAsia" w:eastAsiaTheme="minorEastAsia" w:hAnsiTheme="minorEastAsia" w:hint="eastAsia"/>
          <w:sz w:val="24"/>
          <w:szCs w:val="24"/>
        </w:rPr>
        <w:t>3</w:t>
      </w:r>
      <w:r>
        <w:rPr>
          <w:rFonts w:asciiTheme="minorEastAsia" w:eastAsiaTheme="minorEastAsia" w:hAnsiTheme="minorEastAsia"/>
          <w:sz w:val="24"/>
          <w:szCs w:val="24"/>
        </w:rPr>
        <w:t>6</w:t>
      </w:r>
      <w:r>
        <w:rPr>
          <w:rFonts w:asciiTheme="minorEastAsia" w:eastAsiaTheme="minorEastAsia" w:hAnsiTheme="minorEastAsia" w:hint="eastAsia"/>
          <w:sz w:val="24"/>
          <w:szCs w:val="24"/>
        </w:rPr>
        <w:t>.资金支付</w:t>
      </w:r>
      <w:bookmarkEnd w:id="139"/>
      <w:bookmarkEnd w:id="140"/>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2"/>
        <w:adjustRightInd w:val="0"/>
        <w:snapToGrid w:val="0"/>
        <w:spacing w:before="80" w:after="80" w:line="360" w:lineRule="auto"/>
        <w:jc w:val="center"/>
        <w:rPr>
          <w:rFonts w:ascii="华文中宋" w:eastAsia="华文中宋" w:hAnsi="华文中宋"/>
          <w:sz w:val="28"/>
          <w:szCs w:val="28"/>
        </w:rPr>
      </w:pPr>
      <w:bookmarkStart w:id="141" w:name="_Toc217446074"/>
      <w:bookmarkStart w:id="142" w:name="_Toc308164815"/>
      <w:bookmarkStart w:id="143" w:name="_Toc183582243"/>
      <w:bookmarkStart w:id="144" w:name="_Toc183682380"/>
      <w:bookmarkEnd w:id="129"/>
      <w:bookmarkEnd w:id="130"/>
      <w:bookmarkEnd w:id="138"/>
      <w:r>
        <w:rPr>
          <w:rFonts w:ascii="华文中宋" w:eastAsia="华文中宋" w:hAnsi="华文中宋" w:hint="eastAsia"/>
          <w:sz w:val="28"/>
          <w:szCs w:val="28"/>
        </w:rPr>
        <w:t>七、投标纪律要求</w:t>
      </w:r>
      <w:bookmarkEnd w:id="141"/>
      <w:bookmarkEnd w:id="142"/>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45" w:name="_Toc308164816"/>
      <w:bookmarkStart w:id="146" w:name="_Toc217446075"/>
      <w:r>
        <w:rPr>
          <w:rFonts w:asciiTheme="minorEastAsia" w:eastAsiaTheme="minorEastAsia" w:hAnsiTheme="minorEastAsia" w:hint="eastAsia"/>
          <w:sz w:val="24"/>
          <w:szCs w:val="24"/>
        </w:rPr>
        <w:t>3</w:t>
      </w:r>
      <w:r>
        <w:rPr>
          <w:rFonts w:asciiTheme="minorEastAsia" w:eastAsiaTheme="minorEastAsia" w:hAnsiTheme="minorEastAsia"/>
          <w:sz w:val="24"/>
          <w:szCs w:val="24"/>
        </w:rPr>
        <w:t>7</w:t>
      </w:r>
      <w:r>
        <w:rPr>
          <w:rFonts w:asciiTheme="minorEastAsia" w:eastAsiaTheme="minorEastAsia" w:hAnsiTheme="minorEastAsia" w:hint="eastAsia"/>
          <w:sz w:val="24"/>
          <w:szCs w:val="24"/>
        </w:rPr>
        <w:t>. 投标人</w:t>
      </w:r>
      <w:bookmarkEnd w:id="145"/>
      <w:bookmarkEnd w:id="146"/>
      <w:r>
        <w:rPr>
          <w:rFonts w:asciiTheme="minorEastAsia" w:eastAsiaTheme="minorEastAsia" w:hAnsiTheme="minorEastAsia" w:hint="eastAsia"/>
          <w:sz w:val="24"/>
          <w:szCs w:val="24"/>
        </w:rPr>
        <w:t>纪律要求</w:t>
      </w:r>
    </w:p>
    <w:p w:rsidR="003E619C" w:rsidRDefault="00055ECD">
      <w:pPr>
        <w:pStyle w:val="a3"/>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rsidR="003E619C" w:rsidRDefault="00055ECD">
      <w:pPr>
        <w:pStyle w:val="a3"/>
        <w:adjustRightInd w:val="0"/>
        <w:snapToGri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在评标过程中发现投标人有上述情形的，评标委员会应当认定其投标无效，并书面报告本级财政部门。</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 投标人参加本项目投标不得有下列情形：</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（1）提供虚假材料谋取中标；</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（2）采取不正当手段诋毁、排挤其他投标人；</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（3）与招标采购单位、其他投标人恶意串通；</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（4）向招标采购单位、评标委员会成员行贿或者提供其他不正当利益；</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（5）在招标过程中与招标采购单位进行协商谈判；</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（6）中标或者成交后无正当理由拒不与采购人签订政府采购合同；</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（7）未按照采购文件确定的事项签订政府采购合同；</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（8）将政府采购合同转包或者违规分包；</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（9）提供假冒伪劣产品；</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（10）擅自变更、中止或者终止政府采购合同；</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（11）拒绝有关部门的监督检查或者向监督检查部门提供虚假情况；</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（12）法律法规规定的其他情形。</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62"/>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bookmarkStart w:id="147" w:name="PO_默认文件内容_23"/>
      <w:r>
        <w:rPr>
          <w:rFonts w:asciiTheme="minorEastAsia" w:eastAsiaTheme="minorEastAsia" w:hAnsiTheme="minorEastAsia" w:hint="eastAsia"/>
          <w:sz w:val="24"/>
        </w:rPr>
        <w:t>38.2 投标人有下列情形之一的，视为投标人串通投标，其投标无效：</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（1）不同投标人的投标文件由同一单位或者个人编制；</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（2）不同投标人委托同一单位或者个人办理投标事宜；</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（3）不同投标人的投标文件载明的项目管理成员或者联系人员为同一人；</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（4）不同投标人的投标文件异常一致或者投标报价呈规律性差异；</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（5）不同投标人的投标文件相互混装；</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pStyle w:val="2"/>
        <w:adjustRightInd w:val="0"/>
        <w:snapToGrid w:val="0"/>
        <w:spacing w:before="80" w:after="80" w:line="360" w:lineRule="auto"/>
        <w:jc w:val="center"/>
        <w:rPr>
          <w:rFonts w:ascii="华文中宋" w:eastAsia="华文中宋" w:hAnsi="华文中宋"/>
          <w:sz w:val="28"/>
          <w:szCs w:val="28"/>
        </w:rPr>
      </w:pPr>
      <w:bookmarkStart w:id="148" w:name="_Toc308164819"/>
      <w:bookmarkStart w:id="149" w:name="_Toc217446078"/>
      <w:r>
        <w:rPr>
          <w:rFonts w:ascii="华文中宋" w:eastAsia="华文中宋" w:hAnsi="华文中宋" w:hint="eastAsia"/>
          <w:sz w:val="28"/>
          <w:szCs w:val="28"/>
        </w:rPr>
        <w:t>八、询问、质疑和投诉</w:t>
      </w:r>
      <w:bookmarkStart w:id="150" w:name="_Toc217446079"/>
      <w:bookmarkEnd w:id="148"/>
      <w:bookmarkEnd w:id="149"/>
    </w:p>
    <w:bookmarkEnd w:id="150"/>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Pr>
          <w:rFonts w:asciiTheme="minorEastAsia" w:eastAsiaTheme="minorEastAsia" w:hAnsiTheme="minorEastAsia" w:hint="eastAsia"/>
          <w:sz w:val="24"/>
          <w:szCs w:val="24"/>
        </w:rPr>
        <w:t>3</w:t>
      </w:r>
      <w:bookmarkEnd w:id="143"/>
      <w:bookmarkEnd w:id="144"/>
      <w:r>
        <w:rPr>
          <w:rFonts w:asciiTheme="minorEastAsia" w:eastAsiaTheme="minorEastAsia" w:hAnsiTheme="minorEastAsia"/>
          <w:sz w:val="24"/>
          <w:szCs w:val="24"/>
        </w:rPr>
        <w:t>8</w:t>
      </w:r>
      <w:r>
        <w:rPr>
          <w:rFonts w:asciiTheme="minorEastAsia" w:eastAsiaTheme="minorEastAsia" w:hAnsiTheme="minorEastAsia" w:hint="eastAsia"/>
          <w:sz w:val="24"/>
          <w:szCs w:val="24"/>
        </w:rPr>
        <w:t>．</w:t>
      </w:r>
      <w:r>
        <w:rPr>
          <w:rFonts w:asciiTheme="minorEastAsia" w:eastAsiaTheme="minorEastAsia" w:hAnsiTheme="minorEastAsia" w:hint="eastAsia"/>
          <w:b w:val="0"/>
          <w:bCs w:val="0"/>
          <w:sz w:val="24"/>
          <w:szCs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w:t>
      </w:r>
      <w:proofErr w:type="gramStart"/>
      <w:r>
        <w:rPr>
          <w:rFonts w:asciiTheme="minorEastAsia" w:eastAsiaTheme="minorEastAsia" w:hAnsiTheme="minorEastAsia" w:hint="eastAsia"/>
          <w:b w:val="0"/>
          <w:bCs w:val="0"/>
          <w:sz w:val="24"/>
          <w:szCs w:val="24"/>
        </w:rPr>
        <w:t>网政策</w:t>
      </w:r>
      <w:proofErr w:type="gramEnd"/>
      <w:r>
        <w:rPr>
          <w:rFonts w:asciiTheme="minorEastAsia" w:eastAsiaTheme="minorEastAsia" w:hAnsiTheme="minorEastAsia" w:hint="eastAsia"/>
          <w:b w:val="0"/>
          <w:bCs w:val="0"/>
          <w:sz w:val="24"/>
          <w:szCs w:val="24"/>
        </w:rPr>
        <w:t>法规模块查询）。</w:t>
      </w:r>
    </w:p>
    <w:p w:rsidR="003E619C" w:rsidRDefault="003E619C">
      <w:pPr>
        <w:adjustRightInd w:val="0"/>
        <w:snapToGrid w:val="0"/>
        <w:spacing w:before="80" w:after="80" w:line="360" w:lineRule="auto"/>
      </w:pPr>
    </w:p>
    <w:p w:rsidR="003E619C" w:rsidRDefault="00055ECD">
      <w:pPr>
        <w:pStyle w:val="2"/>
        <w:adjustRightInd w:val="0"/>
        <w:snapToGrid w:val="0"/>
        <w:spacing w:before="80" w:after="80" w:line="360" w:lineRule="auto"/>
        <w:jc w:val="center"/>
        <w:rPr>
          <w:rFonts w:ascii="华文中宋" w:eastAsia="华文中宋" w:hAnsi="华文中宋"/>
          <w:sz w:val="28"/>
          <w:szCs w:val="28"/>
        </w:rPr>
      </w:pPr>
      <w:r>
        <w:rPr>
          <w:rFonts w:ascii="华文中宋" w:eastAsia="华文中宋" w:hAnsi="华文中宋" w:hint="eastAsia"/>
          <w:sz w:val="28"/>
          <w:szCs w:val="28"/>
        </w:rPr>
        <w:lastRenderedPageBreak/>
        <w:t>九、其他</w:t>
      </w: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Pr>
          <w:rFonts w:asciiTheme="minorEastAsia" w:eastAsiaTheme="minorEastAsia" w:hAnsiTheme="minorEastAsia"/>
          <w:sz w:val="24"/>
          <w:szCs w:val="24"/>
        </w:rPr>
        <w:t>39</w:t>
      </w:r>
      <w:r>
        <w:rPr>
          <w:rFonts w:asciiTheme="minorEastAsia" w:eastAsiaTheme="minorEastAsia" w:hAnsiTheme="minorEastAsia" w:hint="eastAsia"/>
          <w:sz w:val="24"/>
          <w:szCs w:val="24"/>
        </w:rPr>
        <w:t>.</w:t>
      </w:r>
      <w:r>
        <w:rPr>
          <w:rFonts w:asciiTheme="minorEastAsia" w:eastAsiaTheme="minorEastAsia" w:hAnsiTheme="minorEastAsia" w:hint="eastAsia"/>
          <w:b w:val="0"/>
          <w:bCs w:val="0"/>
          <w:sz w:val="24"/>
          <w:szCs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3E619C" w:rsidRDefault="003E619C">
      <w:pPr>
        <w:adjustRightInd w:val="0"/>
        <w:snapToGrid w:val="0"/>
        <w:spacing w:before="80" w:after="80" w:line="360" w:lineRule="auto"/>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0</w:t>
      </w:r>
      <w:r>
        <w:rPr>
          <w:rFonts w:asciiTheme="minorEastAsia" w:eastAsiaTheme="minorEastAsia" w:hAnsiTheme="minorEastAsia" w:hint="eastAsia"/>
          <w:sz w:val="24"/>
          <w:szCs w:val="24"/>
        </w:rPr>
        <w:t>．（实质性要求）</w:t>
      </w:r>
      <w:r>
        <w:rPr>
          <w:rFonts w:asciiTheme="minorEastAsia" w:eastAsiaTheme="minorEastAsia" w:hAnsiTheme="minorEastAsia"/>
          <w:b w:val="0"/>
          <w:bCs w:val="0"/>
          <w:sz w:val="24"/>
          <w:szCs w:val="24"/>
        </w:rPr>
        <w:t>国家</w:t>
      </w:r>
      <w:r>
        <w:rPr>
          <w:rFonts w:asciiTheme="minorEastAsia" w:eastAsiaTheme="minorEastAsia" w:hAnsiTheme="minorEastAsia" w:hint="eastAsia"/>
          <w:b w:val="0"/>
          <w:bCs w:val="0"/>
          <w:sz w:val="24"/>
          <w:szCs w:val="24"/>
        </w:rPr>
        <w:t>或行业主管部门</w:t>
      </w:r>
      <w:r>
        <w:rPr>
          <w:rFonts w:asciiTheme="minorEastAsia" w:eastAsiaTheme="minorEastAsia" w:hAnsiTheme="minorEastAsia"/>
          <w:b w:val="0"/>
          <w:bCs w:val="0"/>
          <w:sz w:val="24"/>
          <w:szCs w:val="24"/>
        </w:rPr>
        <w:t>对</w:t>
      </w:r>
      <w:r>
        <w:rPr>
          <w:rFonts w:asciiTheme="minorEastAsia" w:eastAsiaTheme="minorEastAsia" w:hAnsiTheme="minorEastAsia" w:hint="eastAsia"/>
          <w:b w:val="0"/>
          <w:bCs w:val="0"/>
          <w:sz w:val="24"/>
          <w:szCs w:val="24"/>
        </w:rPr>
        <w:t>采购产品的</w:t>
      </w:r>
      <w:r>
        <w:rPr>
          <w:rFonts w:asciiTheme="minorEastAsia" w:eastAsiaTheme="minorEastAsia" w:hAnsiTheme="minorEastAsia"/>
          <w:b w:val="0"/>
          <w:bCs w:val="0"/>
          <w:sz w:val="24"/>
          <w:szCs w:val="24"/>
        </w:rPr>
        <w:t>技术</w:t>
      </w:r>
      <w:r>
        <w:rPr>
          <w:rFonts w:asciiTheme="minorEastAsia" w:eastAsiaTheme="minorEastAsia" w:hAnsiTheme="minorEastAsia" w:hint="eastAsia"/>
          <w:b w:val="0"/>
          <w:bCs w:val="0"/>
          <w:sz w:val="24"/>
          <w:szCs w:val="24"/>
        </w:rPr>
        <w:t>标准、</w:t>
      </w:r>
      <w:r>
        <w:rPr>
          <w:rFonts w:asciiTheme="minorEastAsia" w:eastAsiaTheme="minorEastAsia" w:hAnsiTheme="minorEastAsia"/>
          <w:b w:val="0"/>
          <w:bCs w:val="0"/>
          <w:sz w:val="24"/>
          <w:szCs w:val="24"/>
        </w:rPr>
        <w:t>质量</w:t>
      </w:r>
      <w:r>
        <w:rPr>
          <w:rFonts w:asciiTheme="minorEastAsia" w:eastAsiaTheme="minorEastAsia" w:hAnsiTheme="minorEastAsia" w:hint="eastAsia"/>
          <w:b w:val="0"/>
          <w:bCs w:val="0"/>
          <w:sz w:val="24"/>
          <w:szCs w:val="24"/>
        </w:rPr>
        <w:t>标准和资格资质条件</w:t>
      </w:r>
      <w:r>
        <w:rPr>
          <w:rFonts w:asciiTheme="minorEastAsia" w:eastAsiaTheme="minorEastAsia" w:hAnsiTheme="minorEastAsia"/>
          <w:b w:val="0"/>
          <w:bCs w:val="0"/>
          <w:sz w:val="24"/>
          <w:szCs w:val="24"/>
        </w:rPr>
        <w:t>等有</w:t>
      </w:r>
      <w:r>
        <w:rPr>
          <w:rFonts w:asciiTheme="minorEastAsia" w:eastAsiaTheme="minorEastAsia" w:hAnsiTheme="minorEastAsia" w:hint="eastAsia"/>
          <w:b w:val="0"/>
          <w:bCs w:val="0"/>
          <w:sz w:val="24"/>
          <w:szCs w:val="24"/>
        </w:rPr>
        <w:t>强制性规定</w:t>
      </w:r>
      <w:r>
        <w:rPr>
          <w:rFonts w:asciiTheme="minorEastAsia" w:eastAsiaTheme="minorEastAsia" w:hAnsiTheme="minorEastAsia"/>
          <w:b w:val="0"/>
          <w:bCs w:val="0"/>
          <w:sz w:val="24"/>
          <w:szCs w:val="24"/>
        </w:rPr>
        <w:t>的</w:t>
      </w:r>
      <w:r>
        <w:rPr>
          <w:rFonts w:asciiTheme="minorEastAsia" w:eastAsiaTheme="minorEastAsia" w:hAnsiTheme="minorEastAsia" w:hint="eastAsia"/>
          <w:b w:val="0"/>
          <w:bCs w:val="0"/>
          <w:sz w:val="24"/>
          <w:szCs w:val="24"/>
        </w:rPr>
        <w:t>，必须符合其要求。</w:t>
      </w:r>
    </w:p>
    <w:p w:rsidR="003E619C" w:rsidRDefault="00055ECD">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rsidR="003E619C" w:rsidRDefault="003E619C">
      <w:pPr>
        <w:pStyle w:val="1"/>
        <w:jc w:val="center"/>
        <w:rPr>
          <w:rFonts w:asciiTheme="minorEastAsia" w:eastAsiaTheme="minorEastAsia" w:hAnsiTheme="minorEastAsia"/>
          <w:sz w:val="36"/>
          <w:szCs w:val="36"/>
        </w:rPr>
        <w:sectPr w:rsidR="003E619C">
          <w:type w:val="continuous"/>
          <w:pgSz w:w="11907" w:h="16840"/>
          <w:pgMar w:top="1440" w:right="1080" w:bottom="1440" w:left="1080" w:header="851" w:footer="992" w:gutter="0"/>
          <w:cols w:space="720"/>
          <w:docGrid w:linePitch="312"/>
        </w:sectPr>
      </w:pPr>
      <w:bookmarkStart w:id="151" w:name="_Toc24369"/>
      <w:bookmarkStart w:id="152" w:name="_Toc1368"/>
      <w:bookmarkStart w:id="153" w:name="_Toc217446083"/>
    </w:p>
    <w:p w:rsidR="003E619C" w:rsidRDefault="00055ECD">
      <w:pPr>
        <w:pStyle w:val="1"/>
        <w:spacing w:line="240" w:lineRule="atLeast"/>
        <w:jc w:val="center"/>
        <w:rPr>
          <w:rFonts w:ascii="华文中宋" w:eastAsia="华文中宋" w:hAnsi="华文中宋"/>
          <w:sz w:val="36"/>
          <w:szCs w:val="36"/>
        </w:rPr>
      </w:pPr>
      <w:bookmarkStart w:id="154" w:name="_Toc71291396"/>
      <w:r>
        <w:rPr>
          <w:rFonts w:ascii="华文中宋" w:eastAsia="华文中宋" w:hAnsi="华文中宋" w:hint="eastAsia"/>
          <w:sz w:val="36"/>
          <w:szCs w:val="36"/>
        </w:rPr>
        <w:lastRenderedPageBreak/>
        <w:t>第三章  投标文件格式</w:t>
      </w:r>
      <w:bookmarkStart w:id="155" w:name="_Toc308164821"/>
      <w:bookmarkStart w:id="156" w:name="_Toc217446082"/>
      <w:bookmarkEnd w:id="151"/>
      <w:bookmarkEnd w:id="152"/>
      <w:bookmarkEnd w:id="154"/>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一、本章所制投标文件格式，除格式中明确将该格式作为实质性要求的，一律不具有强制性。</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二、本章所制投标文件格式有关表格中的备注栏，由投标人根据自身投标情况作解释性说明，不作为必填项。</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7"/>
    </w:p>
    <w:p w:rsidR="003E619C" w:rsidRDefault="00055ECD">
      <w:pPr>
        <w:adjustRightInd w:val="0"/>
        <w:snapToGrid w:val="0"/>
        <w:spacing w:before="80" w:after="80" w:line="360" w:lineRule="auto"/>
        <w:ind w:firstLineChars="200" w:firstLine="480"/>
        <w:rPr>
          <w:rFonts w:ascii="华文中宋" w:eastAsia="华文中宋" w:hAnsi="华文中宋"/>
          <w:b/>
          <w:sz w:val="32"/>
        </w:rPr>
      </w:pPr>
      <w:r>
        <w:rPr>
          <w:rFonts w:asciiTheme="minorEastAsia" w:eastAsiaTheme="minorEastAsia" w:hAnsiTheme="minorEastAsia" w:hint="eastAsia"/>
          <w:sz w:val="24"/>
        </w:rPr>
        <w:br w:type="page"/>
      </w:r>
      <w:bookmarkStart w:id="157" w:name="PO_默认文件内容_24"/>
      <w:r>
        <w:rPr>
          <w:rFonts w:ascii="华文中宋" w:eastAsia="华文中宋" w:hAnsi="华文中宋"/>
          <w:b/>
          <w:sz w:val="32"/>
        </w:rPr>
        <w:lastRenderedPageBreak/>
        <w:t xml:space="preserve">第一部分     </w:t>
      </w:r>
      <w:r>
        <w:rPr>
          <w:rFonts w:ascii="华文中宋" w:eastAsia="华文中宋" w:hAnsi="华文中宋" w:hint="eastAsia"/>
          <w:b/>
          <w:sz w:val="32"/>
        </w:rPr>
        <w:t>“</w:t>
      </w:r>
      <w:r>
        <w:rPr>
          <w:rFonts w:ascii="华文中宋" w:eastAsia="华文中宋" w:hAnsi="华文中宋"/>
          <w:b/>
          <w:sz w:val="32"/>
        </w:rPr>
        <w:t>资格性</w:t>
      </w:r>
      <w:r>
        <w:rPr>
          <w:rFonts w:ascii="华文中宋" w:eastAsia="华文中宋" w:hAnsi="华文中宋" w:hint="eastAsia"/>
          <w:b/>
          <w:sz w:val="32"/>
        </w:rPr>
        <w:t>投标</w:t>
      </w:r>
      <w:r>
        <w:rPr>
          <w:rFonts w:ascii="华文中宋" w:eastAsia="华文中宋" w:hAnsi="华文中宋"/>
          <w:b/>
          <w:sz w:val="32"/>
        </w:rPr>
        <w:t>文件</w:t>
      </w:r>
      <w:r>
        <w:rPr>
          <w:rFonts w:ascii="华文中宋" w:eastAsia="华文中宋" w:hAnsi="华文中宋" w:hint="eastAsia"/>
          <w:b/>
          <w:sz w:val="32"/>
        </w:rPr>
        <w:t>”</w:t>
      </w:r>
      <w:r>
        <w:rPr>
          <w:rFonts w:ascii="华文中宋" w:eastAsia="华文中宋" w:hAnsi="华文中宋"/>
          <w:b/>
          <w:sz w:val="32"/>
        </w:rPr>
        <w:t>格式</w:t>
      </w:r>
    </w:p>
    <w:p w:rsidR="003E619C" w:rsidRDefault="00055ECD">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格式1-1</w:t>
      </w:r>
    </w:p>
    <w:p w:rsidR="003E619C" w:rsidRDefault="00055ECD">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3E619C" w:rsidRDefault="00055ECD">
      <w:pPr>
        <w:spacing w:line="360" w:lineRule="auto"/>
        <w:jc w:val="right"/>
        <w:rPr>
          <w:rFonts w:asciiTheme="minorEastAsia" w:eastAsiaTheme="minorEastAsia" w:hAnsiTheme="minorEastAsia"/>
          <w:b/>
          <w:sz w:val="36"/>
        </w:rPr>
      </w:pPr>
      <w:r>
        <w:rPr>
          <w:rFonts w:asciiTheme="minorEastAsia" w:eastAsiaTheme="minorEastAsia" w:hAnsiTheme="minorEastAsia"/>
          <w:b/>
          <w:sz w:val="36"/>
        </w:rPr>
        <w:t>（正本/副本）</w:t>
      </w:r>
    </w:p>
    <w:p w:rsidR="003E619C" w:rsidRDefault="003E619C">
      <w:pPr>
        <w:spacing w:line="360" w:lineRule="auto"/>
        <w:rPr>
          <w:rFonts w:asciiTheme="minorEastAsia" w:eastAsiaTheme="minorEastAsia" w:hAnsiTheme="minorEastAsia"/>
          <w:b/>
          <w:sz w:val="32"/>
          <w:szCs w:val="32"/>
        </w:rPr>
      </w:pPr>
    </w:p>
    <w:p w:rsidR="003E619C" w:rsidRDefault="003E619C">
      <w:pPr>
        <w:spacing w:line="360" w:lineRule="auto"/>
        <w:rPr>
          <w:rFonts w:asciiTheme="minorEastAsia" w:eastAsiaTheme="minorEastAsia" w:hAnsiTheme="minorEastAsia"/>
          <w:b/>
          <w:sz w:val="32"/>
          <w:szCs w:val="32"/>
        </w:rPr>
      </w:pPr>
    </w:p>
    <w:p w:rsidR="003E619C" w:rsidRDefault="00055ECD">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rsidR="003E619C" w:rsidRDefault="003E619C">
      <w:pPr>
        <w:spacing w:line="360" w:lineRule="auto"/>
        <w:rPr>
          <w:rFonts w:asciiTheme="minorEastAsia" w:eastAsiaTheme="minorEastAsia" w:hAnsiTheme="minorEastAsia"/>
          <w:b/>
          <w:sz w:val="52"/>
          <w:szCs w:val="52"/>
        </w:rPr>
      </w:pPr>
    </w:p>
    <w:p w:rsidR="003E619C" w:rsidRDefault="00055ECD">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资格性投标文件</w:t>
      </w:r>
    </w:p>
    <w:p w:rsidR="003E619C" w:rsidRDefault="00055ECD">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 标 人</w:t>
      </w:r>
      <w:r>
        <w:rPr>
          <w:rFonts w:asciiTheme="minorEastAsia" w:eastAsiaTheme="minorEastAsia" w:hAnsiTheme="minorEastAsia"/>
          <w:b/>
          <w:sz w:val="32"/>
        </w:rPr>
        <w:t>名称：</w:t>
      </w:r>
    </w:p>
    <w:p w:rsidR="003E619C" w:rsidRDefault="00055ECD">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3E619C" w:rsidRDefault="00055ECD">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        号</w:t>
      </w:r>
      <w:r>
        <w:rPr>
          <w:rFonts w:asciiTheme="minorEastAsia" w:eastAsiaTheme="minorEastAsia" w:hAnsiTheme="minorEastAsia"/>
          <w:b/>
          <w:sz w:val="32"/>
        </w:rPr>
        <w:t>：</w:t>
      </w:r>
    </w:p>
    <w:p w:rsidR="003E619C" w:rsidRDefault="003E619C">
      <w:pPr>
        <w:spacing w:line="360" w:lineRule="auto"/>
        <w:ind w:firstLineChars="246" w:firstLine="790"/>
        <w:jc w:val="center"/>
        <w:rPr>
          <w:rFonts w:asciiTheme="minorEastAsia" w:eastAsiaTheme="minorEastAsia" w:hAnsiTheme="minorEastAsia"/>
          <w:b/>
          <w:sz w:val="32"/>
        </w:rPr>
      </w:pPr>
    </w:p>
    <w:p w:rsidR="003E619C" w:rsidRDefault="00055ECD">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年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3E619C" w:rsidRDefault="00055ECD">
      <w:pPr>
        <w:spacing w:after="0" w:line="360" w:lineRule="auto"/>
        <w:rPr>
          <w:rFonts w:asciiTheme="minorEastAsia" w:eastAsiaTheme="minorEastAsia" w:hAnsiTheme="minorEastAsia"/>
          <w:b/>
          <w:sz w:val="32"/>
          <w:szCs w:val="32"/>
        </w:rPr>
      </w:pPr>
      <w:r>
        <w:rPr>
          <w:rFonts w:asciiTheme="minorEastAsia" w:eastAsiaTheme="minorEastAsia" w:hAnsiTheme="minorEastAsia"/>
          <w:b/>
          <w:sz w:val="32"/>
        </w:rPr>
        <w:br w:type="page"/>
      </w:r>
      <w:r>
        <w:rPr>
          <w:rFonts w:asciiTheme="minorEastAsia" w:eastAsiaTheme="minorEastAsia" w:hAnsiTheme="minorEastAsia" w:hint="eastAsia"/>
          <w:b/>
          <w:sz w:val="32"/>
          <w:szCs w:val="32"/>
        </w:rPr>
        <w:lastRenderedPageBreak/>
        <w:t>格式1-2</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一、法定代表人/单位负责人授权书</w:t>
      </w: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XXXXXXXX（采购代理机构名称）：</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特此声明。</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法定代表人/单位负责人（委托人）签字或者加盖个人名章：XXXX。</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授权代表（被授权人）签字：XXXX。</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    期：XXXX。</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bookmarkStart w:id="158" w:name="_Toc217446084"/>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spacing w:after="0" w:line="400" w:lineRule="exact"/>
        <w:ind w:left="840" w:hangingChars="350" w:hanging="840"/>
        <w:jc w:val="left"/>
        <w:rPr>
          <w:rFonts w:asciiTheme="minorEastAsia" w:eastAsiaTheme="minorEastAsia" w:hAnsiTheme="minorEastAsia"/>
          <w:sz w:val="24"/>
        </w:rPr>
      </w:pPr>
      <w:r>
        <w:rPr>
          <w:rFonts w:asciiTheme="minorEastAsia" w:eastAsiaTheme="minorEastAsia" w:hAnsiTheme="minorEastAsia" w:hint="eastAsia"/>
          <w:sz w:val="24"/>
        </w:rPr>
        <w:t>注：</w:t>
      </w:r>
    </w:p>
    <w:p w:rsidR="003E619C" w:rsidRDefault="00055ECD">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rsidR="003E619C" w:rsidRDefault="00055ECD">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2、应附法定代表人/单位负责人身份证明材料复印件和授权代表身份证明材料复印件。</w:t>
      </w:r>
    </w:p>
    <w:p w:rsidR="003E619C" w:rsidRDefault="00055ECD">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3、身份证明材料包括居民身份证或户口本或军官证或护照等。</w:t>
      </w:r>
    </w:p>
    <w:p w:rsidR="003E619C" w:rsidRDefault="00055ECD">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4、身份证明材料应同时提供其在有效期的材料，如居民身份证正、反面复印件。</w:t>
      </w:r>
    </w:p>
    <w:bookmarkEnd w:id="158"/>
    <w:p w:rsidR="003E619C" w:rsidRDefault="00055ECD">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格式1-3</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二、承诺函</w:t>
      </w: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我单位作为本次采购项目的投标人，根据招标文件要求，现郑重承诺如下：</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具备《中华人民共和国政府采购法》第二十二条第一款和本项目规定的条件：</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r>
        <w:rPr>
          <w:rFonts w:asciiTheme="minorEastAsia" w:eastAsiaTheme="minorEastAsia" w:hAnsiTheme="minorEastAsia"/>
          <w:sz w:val="24"/>
        </w:rPr>
        <w:t>。</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投标人名称：XXXX（单位公章）。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    期：XXXX。</w:t>
      </w:r>
    </w:p>
    <w:p w:rsidR="003E619C" w:rsidRDefault="00055ECD">
      <w:pPr>
        <w:spacing w:line="360" w:lineRule="auto"/>
        <w:rPr>
          <w:rFonts w:asciiTheme="minorEastAsia" w:eastAsiaTheme="minorEastAsia" w:hAnsiTheme="minorEastAsia"/>
          <w:b/>
          <w:sz w:val="32"/>
          <w:szCs w:val="32"/>
        </w:rPr>
      </w:pPr>
      <w:r>
        <w:rPr>
          <w:rFonts w:asciiTheme="minorEastAsia" w:eastAsiaTheme="minorEastAsia" w:hAnsiTheme="minorEastAsia" w:hint="eastAsia"/>
          <w:sz w:val="24"/>
        </w:rPr>
        <w:br w:type="page"/>
      </w:r>
      <w:r>
        <w:rPr>
          <w:rFonts w:asciiTheme="minorEastAsia" w:eastAsiaTheme="minorEastAsia" w:hAnsiTheme="minorEastAsia" w:hint="eastAsia"/>
          <w:b/>
          <w:sz w:val="32"/>
          <w:szCs w:val="32"/>
        </w:rPr>
        <w:lastRenderedPageBreak/>
        <w:t>格式1-4</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投标人和投标产品其他资格、资质性及其他类似效力要求的相关证明材料</w:t>
      </w:r>
    </w:p>
    <w:p w:rsidR="003E619C" w:rsidRDefault="00055ECD">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rsidR="003E619C" w:rsidRDefault="00055ECD">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rsidR="003E619C" w:rsidRDefault="00055ECD">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格式1-5</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承诺函(如涉及)</w:t>
      </w: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XXXX（采购代理机构名称）：</w:t>
      </w:r>
    </w:p>
    <w:p w:rsidR="003E619C" w:rsidRDefault="00055ECD">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我单位作为本次采购项目的投标人，现郑重承诺如下：</w:t>
      </w:r>
    </w:p>
    <w:p w:rsidR="003E619C" w:rsidRDefault="00055ECD">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根据本项目招标文件</w:t>
      </w:r>
      <w:r>
        <w:rPr>
          <w:rFonts w:asciiTheme="minorEastAsia" w:eastAsiaTheme="minorEastAsia" w:hAnsiTheme="minorEastAsia" w:cs="宋体"/>
          <w:bCs/>
          <w:sz w:val="24"/>
        </w:rPr>
        <w:t>第四</w:t>
      </w:r>
      <w:proofErr w:type="gramStart"/>
      <w:r>
        <w:rPr>
          <w:rFonts w:asciiTheme="minorEastAsia" w:eastAsiaTheme="minorEastAsia" w:hAnsiTheme="minorEastAsia" w:cs="宋体"/>
          <w:bCs/>
          <w:sz w:val="24"/>
        </w:rPr>
        <w:t>章资格</w:t>
      </w:r>
      <w:proofErr w:type="gramEnd"/>
      <w:r>
        <w:rPr>
          <w:rFonts w:asciiTheme="minorEastAsia" w:eastAsiaTheme="minorEastAsia" w:hAnsiTheme="minorEastAsia" w:cs="宋体"/>
          <w:bCs/>
          <w:sz w:val="24"/>
        </w:rPr>
        <w:t>证明要求中第</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rsidR="003E619C" w:rsidRDefault="003E619C">
      <w:pPr>
        <w:spacing w:line="360" w:lineRule="auto"/>
        <w:rPr>
          <w:rFonts w:asciiTheme="minorEastAsia" w:eastAsiaTheme="minorEastAsia" w:hAnsiTheme="minorEastAsia" w:cs="宋体"/>
          <w:bCs/>
          <w:sz w:val="24"/>
        </w:rPr>
      </w:pPr>
    </w:p>
    <w:p w:rsidR="003E619C" w:rsidRDefault="00055ECD">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rsidR="003E619C" w:rsidRDefault="003E619C">
      <w:pPr>
        <w:spacing w:line="360" w:lineRule="auto"/>
        <w:rPr>
          <w:rFonts w:asciiTheme="minorEastAsia" w:eastAsiaTheme="minorEastAsia" w:hAnsiTheme="minorEastAsia" w:cs="宋体"/>
          <w:bCs/>
          <w:sz w:val="24"/>
        </w:rPr>
      </w:pPr>
    </w:p>
    <w:p w:rsidR="003E619C" w:rsidRDefault="00055ECD">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投标人名称：XXXX（单位公章）。</w:t>
      </w:r>
    </w:p>
    <w:p w:rsidR="003E619C" w:rsidRDefault="00055ECD">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法定代表人/单位</w:t>
      </w:r>
      <w:r>
        <w:rPr>
          <w:rFonts w:asciiTheme="minorEastAsia" w:eastAsiaTheme="minorEastAsia" w:hAnsiTheme="minorEastAsia" w:cs="宋体"/>
          <w:bCs/>
          <w:sz w:val="24"/>
        </w:rPr>
        <w:t>负责人</w:t>
      </w:r>
      <w:r>
        <w:rPr>
          <w:rFonts w:asciiTheme="minorEastAsia" w:eastAsiaTheme="minorEastAsia" w:hAnsiTheme="minorEastAsia" w:cs="宋体" w:hint="eastAsia"/>
          <w:bCs/>
          <w:sz w:val="24"/>
        </w:rPr>
        <w:t>或授权代表（签字或加盖个人印章）：XXXX。</w:t>
      </w:r>
    </w:p>
    <w:p w:rsidR="003E619C" w:rsidRDefault="00055ECD">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日    期：XXXX。</w:t>
      </w:r>
    </w:p>
    <w:p w:rsidR="003E619C" w:rsidRDefault="00055ECD">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注：1.</w:t>
      </w:r>
      <w:r>
        <w:rPr>
          <w:rFonts w:asciiTheme="minorEastAsia" w:eastAsiaTheme="minorEastAsia" w:hAnsiTheme="minorEastAsia" w:cs="宋体"/>
          <w:bCs/>
          <w:sz w:val="24"/>
        </w:rPr>
        <w:t>根据国务院办公厅关于加快推进“多证合一”改革的指导意见（国办发【2017】41号）等政策要求，</w:t>
      </w:r>
      <w:proofErr w:type="gramStart"/>
      <w:r>
        <w:rPr>
          <w:rFonts w:asciiTheme="minorEastAsia" w:eastAsiaTheme="minorEastAsia" w:hAnsiTheme="minorEastAsia" w:cs="宋体"/>
          <w:b/>
          <w:bCs/>
          <w:sz w:val="24"/>
        </w:rPr>
        <w:t>若资格</w:t>
      </w:r>
      <w:proofErr w:type="gramEnd"/>
      <w:r>
        <w:rPr>
          <w:rFonts w:asciiTheme="minorEastAsia" w:eastAsiaTheme="minorEastAsia" w:hAnsiTheme="minorEastAsia" w:cs="宋体"/>
          <w:b/>
          <w:bCs/>
          <w:sz w:val="24"/>
        </w:rPr>
        <w:t>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rsidR="003E619C" w:rsidRDefault="00055ECD">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hint="eastAsia"/>
          <w:bCs/>
          <w:sz w:val="24"/>
        </w:rPr>
        <w:t>2.若已提供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rsidR="003E619C" w:rsidRDefault="00055ECD">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hint="eastAsia"/>
          <w:bCs/>
          <w:sz w:val="24"/>
        </w:rPr>
        <w:t>3.若本项目资格要求不涉及，无需提供该承诺。</w:t>
      </w:r>
    </w:p>
    <w:p w:rsidR="003E619C" w:rsidRDefault="003E619C">
      <w:pPr>
        <w:spacing w:line="360" w:lineRule="auto"/>
        <w:rPr>
          <w:rFonts w:asciiTheme="minorEastAsia" w:eastAsiaTheme="minorEastAsia" w:hAnsiTheme="minorEastAsia" w:cs="宋体"/>
          <w:bCs/>
          <w:sz w:val="24"/>
        </w:rPr>
      </w:pPr>
    </w:p>
    <w:p w:rsidR="003E619C" w:rsidRDefault="003E619C">
      <w:pPr>
        <w:spacing w:line="360" w:lineRule="auto"/>
        <w:rPr>
          <w:rFonts w:asciiTheme="minorEastAsia" w:eastAsiaTheme="minorEastAsia" w:hAnsiTheme="minorEastAsia" w:cs="宋体"/>
          <w:bCs/>
          <w:sz w:val="24"/>
        </w:rPr>
      </w:pP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rPr>
        <w:lastRenderedPageBreak/>
        <w:t>第</w:t>
      </w:r>
      <w:r>
        <w:rPr>
          <w:rFonts w:ascii="华文中宋" w:eastAsia="华文中宋" w:hAnsi="华文中宋" w:hint="eastAsia"/>
        </w:rPr>
        <w:t>二</w:t>
      </w:r>
      <w:r>
        <w:rPr>
          <w:rFonts w:ascii="华文中宋" w:eastAsia="华文中宋" w:hAnsi="华文中宋"/>
        </w:rPr>
        <w:t xml:space="preserve">部分     </w:t>
      </w:r>
      <w:r>
        <w:rPr>
          <w:rFonts w:ascii="华文中宋" w:eastAsia="华文中宋" w:hAnsi="华文中宋" w:hint="eastAsia"/>
        </w:rPr>
        <w:t>“其他响应性投标</w:t>
      </w:r>
      <w:r>
        <w:rPr>
          <w:rFonts w:ascii="华文中宋" w:eastAsia="华文中宋" w:hAnsi="华文中宋"/>
        </w:rPr>
        <w:t>文件</w:t>
      </w:r>
      <w:r>
        <w:rPr>
          <w:rFonts w:ascii="华文中宋" w:eastAsia="华文中宋" w:hAnsi="华文中宋" w:hint="eastAsia"/>
        </w:rPr>
        <w:t>”</w:t>
      </w:r>
      <w:r>
        <w:rPr>
          <w:rFonts w:ascii="华文中宋" w:eastAsia="华文中宋" w:hAnsi="华文中宋"/>
        </w:rPr>
        <w:t>格式</w:t>
      </w:r>
    </w:p>
    <w:p w:rsidR="003E619C" w:rsidRDefault="00055ECD">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格式2-1</w:t>
      </w:r>
    </w:p>
    <w:p w:rsidR="003E619C" w:rsidRDefault="00055ECD">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3E619C" w:rsidRDefault="00055ECD">
      <w:pPr>
        <w:spacing w:line="360" w:lineRule="auto"/>
        <w:jc w:val="right"/>
        <w:rPr>
          <w:rFonts w:asciiTheme="minorEastAsia" w:eastAsiaTheme="minorEastAsia" w:hAnsiTheme="minorEastAsia"/>
          <w:b/>
          <w:sz w:val="36"/>
        </w:rPr>
      </w:pPr>
      <w:r>
        <w:rPr>
          <w:rFonts w:asciiTheme="minorEastAsia" w:eastAsiaTheme="minorEastAsia" w:hAnsiTheme="minorEastAsia"/>
          <w:b/>
          <w:sz w:val="36"/>
        </w:rPr>
        <w:t>（正本/副本）</w:t>
      </w:r>
    </w:p>
    <w:p w:rsidR="003E619C" w:rsidRDefault="003E619C">
      <w:pPr>
        <w:spacing w:line="360" w:lineRule="auto"/>
        <w:rPr>
          <w:rFonts w:asciiTheme="minorEastAsia" w:eastAsiaTheme="minorEastAsia" w:hAnsiTheme="minorEastAsia"/>
          <w:b/>
          <w:sz w:val="32"/>
          <w:szCs w:val="32"/>
        </w:rPr>
      </w:pPr>
    </w:p>
    <w:p w:rsidR="003E619C" w:rsidRDefault="003E619C">
      <w:pPr>
        <w:spacing w:line="360" w:lineRule="auto"/>
        <w:rPr>
          <w:rFonts w:asciiTheme="minorEastAsia" w:eastAsiaTheme="minorEastAsia" w:hAnsiTheme="minorEastAsia"/>
          <w:b/>
          <w:sz w:val="32"/>
          <w:szCs w:val="32"/>
        </w:rPr>
      </w:pPr>
    </w:p>
    <w:p w:rsidR="003E619C" w:rsidRDefault="00055ECD">
      <w:pPr>
        <w:spacing w:line="360" w:lineRule="auto"/>
        <w:jc w:val="center"/>
        <w:rPr>
          <w:rFonts w:asciiTheme="minorEastAsia" w:eastAsiaTheme="minorEastAsia" w:hAnsiTheme="minorEastAsia"/>
          <w:b/>
          <w:sz w:val="72"/>
        </w:rPr>
      </w:pPr>
      <w:r>
        <w:rPr>
          <w:rFonts w:asciiTheme="minorEastAsia" w:eastAsiaTheme="minorEastAsia" w:hAnsiTheme="minorEastAsia" w:hint="eastAsia"/>
          <w:b/>
          <w:sz w:val="40"/>
          <w:szCs w:val="48"/>
        </w:rPr>
        <w:t>项目</w:t>
      </w:r>
    </w:p>
    <w:p w:rsidR="003E619C" w:rsidRDefault="003E619C">
      <w:pPr>
        <w:spacing w:line="360" w:lineRule="auto"/>
        <w:rPr>
          <w:rFonts w:asciiTheme="minorEastAsia" w:eastAsiaTheme="minorEastAsia" w:hAnsiTheme="minorEastAsia"/>
          <w:b/>
          <w:sz w:val="52"/>
          <w:szCs w:val="52"/>
        </w:rPr>
      </w:pPr>
    </w:p>
    <w:p w:rsidR="003E619C" w:rsidRDefault="00055ECD">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其他响应性投标文件</w:t>
      </w:r>
    </w:p>
    <w:p w:rsidR="003E619C" w:rsidRDefault="003E619C">
      <w:pPr>
        <w:spacing w:line="360" w:lineRule="auto"/>
        <w:rPr>
          <w:rFonts w:asciiTheme="minorEastAsia" w:eastAsiaTheme="minorEastAsia" w:hAnsiTheme="minorEastAsia"/>
          <w:b/>
          <w:sz w:val="36"/>
        </w:rPr>
      </w:pPr>
    </w:p>
    <w:p w:rsidR="003E619C" w:rsidRDefault="00055ECD">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 标 人</w:t>
      </w:r>
      <w:r>
        <w:rPr>
          <w:rFonts w:asciiTheme="minorEastAsia" w:eastAsiaTheme="minorEastAsia" w:hAnsiTheme="minorEastAsia"/>
          <w:b/>
          <w:sz w:val="32"/>
        </w:rPr>
        <w:t>名称：</w:t>
      </w:r>
    </w:p>
    <w:p w:rsidR="003E619C" w:rsidRDefault="00055ECD">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3E619C" w:rsidRDefault="00055ECD">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        号</w:t>
      </w:r>
      <w:r>
        <w:rPr>
          <w:rFonts w:asciiTheme="minorEastAsia" w:eastAsiaTheme="minorEastAsia" w:hAnsiTheme="minorEastAsia"/>
          <w:b/>
          <w:sz w:val="32"/>
        </w:rPr>
        <w:t>：</w:t>
      </w:r>
    </w:p>
    <w:p w:rsidR="003E619C" w:rsidRDefault="003E619C">
      <w:pPr>
        <w:spacing w:line="360" w:lineRule="auto"/>
        <w:ind w:firstLineChars="246" w:firstLine="790"/>
        <w:jc w:val="center"/>
        <w:rPr>
          <w:rFonts w:asciiTheme="minorEastAsia" w:eastAsiaTheme="minorEastAsia" w:hAnsiTheme="minorEastAsia"/>
          <w:b/>
          <w:sz w:val="32"/>
        </w:rPr>
      </w:pPr>
    </w:p>
    <w:p w:rsidR="003E619C" w:rsidRDefault="00055ECD">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年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3E619C" w:rsidRDefault="00055ECD">
      <w:pPr>
        <w:spacing w:line="360" w:lineRule="auto"/>
        <w:jc w:val="left"/>
        <w:rPr>
          <w:rFonts w:asciiTheme="minorEastAsia" w:eastAsiaTheme="minorEastAsia" w:hAnsiTheme="minorEastAsia"/>
          <w:b/>
          <w:sz w:val="32"/>
          <w:szCs w:val="32"/>
        </w:rPr>
      </w:pPr>
      <w:r>
        <w:rPr>
          <w:rFonts w:asciiTheme="minorEastAsia" w:eastAsiaTheme="minorEastAsia" w:hAnsiTheme="minorEastAsia"/>
          <w:b/>
          <w:sz w:val="32"/>
        </w:rPr>
        <w:br w:type="page"/>
      </w:r>
      <w:r>
        <w:rPr>
          <w:rFonts w:asciiTheme="minorEastAsia" w:eastAsiaTheme="minorEastAsia" w:hAnsiTheme="minorEastAsia" w:hint="eastAsia"/>
          <w:b/>
          <w:sz w:val="32"/>
          <w:szCs w:val="32"/>
        </w:rPr>
        <w:lastRenderedPageBreak/>
        <w:t>格式2-2</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一、投 标 函</w:t>
      </w:r>
      <w:bookmarkEnd w:id="155"/>
      <w:bookmarkEnd w:id="156"/>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我方全面研究了“</w:t>
      </w:r>
      <w:r>
        <w:rPr>
          <w:rFonts w:asciiTheme="minorEastAsia" w:eastAsiaTheme="minorEastAsia" w:hAnsiTheme="minorEastAsia" w:hint="eastAsia"/>
          <w:sz w:val="24"/>
          <w:u w:val="single"/>
        </w:rPr>
        <w:t>XXXXXXXX</w:t>
      </w:r>
      <w:r>
        <w:rPr>
          <w:rFonts w:asciiTheme="minorEastAsia" w:eastAsiaTheme="minorEastAsia" w:hAnsiTheme="minorEastAsia" w:hint="eastAsia"/>
          <w:sz w:val="24"/>
        </w:rPr>
        <w:t>”项目（招标编号：</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）招标文件，决定参加贵单位组织的本项目投标。我方授权</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（姓名、职务）代表我方</w:t>
      </w:r>
      <w:r>
        <w:rPr>
          <w:rFonts w:asciiTheme="minorEastAsia" w:eastAsiaTheme="minorEastAsia" w:hAnsiTheme="minorEastAsia" w:hint="eastAsia"/>
          <w:sz w:val="24"/>
          <w:u w:val="single"/>
        </w:rPr>
        <w:t>XXXXXXXX</w:t>
      </w:r>
      <w:r>
        <w:rPr>
          <w:rFonts w:asciiTheme="minorEastAsia" w:eastAsiaTheme="minorEastAsia" w:hAnsiTheme="minorEastAsia" w:hint="eastAsia"/>
          <w:sz w:val="24"/>
        </w:rPr>
        <w:t>（投标单位的名称）全权处理本项目投标的有关事宜。</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一、我方自愿按照招标文件规定的各项要求向采购人提供所需货物/服务。</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二、一旦我方中标，我方将严格履行政府采购合同规定的责任和义务。</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三、我方为本项目提交的投标文件正本壹份，副本</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份。</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四、我方同意本次招标的投标有效期为投标截止时间届满后</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天，</w:t>
      </w:r>
      <w:r>
        <w:rPr>
          <w:rFonts w:asciiTheme="minorEastAsia" w:eastAsiaTheme="minorEastAsia" w:hAnsiTheme="minorEastAsia"/>
          <w:sz w:val="24"/>
        </w:rPr>
        <w:t>并满足招标文件</w:t>
      </w:r>
      <w:r>
        <w:rPr>
          <w:rFonts w:asciiTheme="minorEastAsia" w:eastAsiaTheme="minorEastAsia" w:hAnsiTheme="minorEastAsia" w:hint="eastAsia"/>
          <w:sz w:val="24"/>
        </w:rPr>
        <w:t>中其他</w:t>
      </w:r>
      <w:r>
        <w:rPr>
          <w:rFonts w:asciiTheme="minorEastAsia" w:eastAsiaTheme="minorEastAsia" w:hAnsiTheme="minorEastAsia"/>
          <w:sz w:val="24"/>
        </w:rPr>
        <w:t>关于</w:t>
      </w:r>
      <w:r>
        <w:rPr>
          <w:rFonts w:asciiTheme="minorEastAsia" w:eastAsiaTheme="minorEastAsia" w:hAnsiTheme="minorEastAsia" w:hint="eastAsia"/>
          <w:sz w:val="24"/>
        </w:rPr>
        <w:t>投标有效期的</w:t>
      </w:r>
      <w:r>
        <w:rPr>
          <w:rFonts w:asciiTheme="minorEastAsia" w:eastAsiaTheme="minorEastAsia" w:hAnsiTheme="minorEastAsia"/>
          <w:sz w:val="24"/>
        </w:rPr>
        <w:t>实质性要求</w:t>
      </w:r>
      <w:r>
        <w:rPr>
          <w:rFonts w:asciiTheme="minorEastAsia" w:eastAsiaTheme="minorEastAsia" w:hAnsiTheme="minorEastAsia" w:hint="eastAsia"/>
          <w:sz w:val="24"/>
        </w:rPr>
        <w:t>。</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五、我方愿意提供贵单位可能另外要求的，与投标有关的文件资料，并保证我方已提供和将要提供的文件资料是真实、准确的。</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投标人名称：XXXX（单位公章）。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通讯地址：XXXX。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邮政编码：XXXX。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联系电话：XXXX。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    真：XXXX。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    期：XXXX年XXXX月XXXX日。</w:t>
      </w:r>
    </w:p>
    <w:p w:rsidR="003E619C" w:rsidRDefault="00055ECD">
      <w:pPr>
        <w:spacing w:line="360" w:lineRule="auto"/>
        <w:rPr>
          <w:rFonts w:asciiTheme="minorEastAsia" w:eastAsiaTheme="minorEastAsia" w:hAnsiTheme="minorEastAsia"/>
          <w:b/>
          <w:sz w:val="32"/>
          <w:szCs w:val="32"/>
        </w:rPr>
      </w:pPr>
      <w:bookmarkStart w:id="159" w:name="_Toc308164824"/>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格式2-3</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二、承诺函（实质性要求）</w:t>
      </w: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我方作为本次采购项目的投标人，根据招标文件要求，现郑重承诺如下：</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一、我方已认真阅读并接受本项目招标文件第二章的全部实质性要求</w:t>
      </w:r>
      <w:r>
        <w:rPr>
          <w:rFonts w:asciiTheme="minorEastAsia" w:eastAsiaTheme="minorEastAsia" w:hAnsiTheme="minorEastAsia"/>
          <w:sz w:val="24"/>
        </w:rPr>
        <w:t>，如对招标文件有异议，</w:t>
      </w:r>
      <w:r>
        <w:rPr>
          <w:rFonts w:asciiTheme="minorEastAsia" w:eastAsiaTheme="minorEastAsia" w:hAnsiTheme="minorEastAsia" w:hint="eastAsia"/>
          <w:sz w:val="24"/>
        </w:rPr>
        <w:t>已</w:t>
      </w:r>
      <w:r>
        <w:rPr>
          <w:rFonts w:asciiTheme="minorEastAsia" w:eastAsiaTheme="minorEastAsia" w:hAnsiTheme="minorEastAsia"/>
          <w:sz w:val="24"/>
        </w:rPr>
        <w:t>依法进行维权救济，不存在对招标文件有异议的同时又参加投标以求侥幸中标或者为实现其他非法目的的行为。</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w:t>
      </w:r>
      <w:r>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Pr>
          <w:rFonts w:asciiTheme="minorEastAsia" w:eastAsiaTheme="minorEastAsia" w:hAnsiTheme="minorEastAsia"/>
          <w:sz w:val="24"/>
        </w:rPr>
        <w:t>承诺</w:t>
      </w:r>
      <w:r>
        <w:rPr>
          <w:rFonts w:asciiTheme="minorEastAsia" w:eastAsiaTheme="minorEastAsia" w:hAnsiTheme="minorEastAsia" w:hint="eastAsia"/>
          <w:sz w:val="24"/>
        </w:rPr>
        <w:t>不属于此类禁止参加本项目的供应商</w:t>
      </w:r>
      <w:r>
        <w:rPr>
          <w:rFonts w:asciiTheme="minorEastAsia" w:eastAsiaTheme="minorEastAsia" w:hAnsiTheme="minorEastAsia"/>
          <w:sz w:val="24"/>
        </w:rPr>
        <w:t>。</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五、投标文件中提供的能够给予我方带来优惠、好处的任何材料资料和技术、服务、商务、响应产品等响应承诺情况都是真实的、有效的、合法的。</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七、国家或行业主管部门对采购产品的技术标准、质量标准和资格资质条件等有强制性规定的，我方</w:t>
      </w:r>
      <w:r>
        <w:rPr>
          <w:rFonts w:asciiTheme="minorEastAsia" w:eastAsiaTheme="minorEastAsia" w:hAnsiTheme="minorEastAsia"/>
          <w:sz w:val="24"/>
        </w:rPr>
        <w:t>承诺符合其要求。</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八、参加本次招标采购活动，</w:t>
      </w:r>
      <w:r>
        <w:rPr>
          <w:rFonts w:asciiTheme="minorEastAsia" w:eastAsiaTheme="minorEastAsia" w:hAnsiTheme="minorEastAsia"/>
          <w:sz w:val="24"/>
        </w:rPr>
        <w:t>我方</w:t>
      </w:r>
      <w:r>
        <w:rPr>
          <w:rFonts w:asciiTheme="minorEastAsia" w:eastAsiaTheme="minorEastAsia" w:hAnsiTheme="minorEastAsia" w:hint="eastAsia"/>
          <w:sz w:val="24"/>
        </w:rPr>
        <w:t>完全同意</w:t>
      </w:r>
      <w:r>
        <w:rPr>
          <w:rFonts w:asciiTheme="minorEastAsia" w:eastAsiaTheme="minorEastAsia" w:hAnsiTheme="minorEastAsia"/>
          <w:sz w:val="24"/>
        </w:rPr>
        <w:t>招标文件第二章关于“</w:t>
      </w:r>
      <w:r>
        <w:rPr>
          <w:rFonts w:asciiTheme="minorEastAsia" w:eastAsiaTheme="minorEastAsia" w:hAnsiTheme="minorEastAsia" w:hint="eastAsia"/>
          <w:sz w:val="24"/>
        </w:rPr>
        <w:t>投标</w:t>
      </w:r>
      <w:r>
        <w:rPr>
          <w:rFonts w:asciiTheme="minorEastAsia" w:eastAsiaTheme="minorEastAsia" w:hAnsiTheme="minorEastAsia"/>
          <w:sz w:val="24"/>
        </w:rPr>
        <w:t>费用”</w:t>
      </w:r>
      <w:r>
        <w:rPr>
          <w:rFonts w:asciiTheme="minorEastAsia" w:eastAsiaTheme="minorEastAsia" w:hAnsiTheme="minorEastAsia" w:hint="eastAsia"/>
          <w:sz w:val="24"/>
        </w:rPr>
        <w:t>、“合同</w:t>
      </w:r>
      <w:r>
        <w:rPr>
          <w:rFonts w:asciiTheme="minorEastAsia" w:eastAsiaTheme="minorEastAsia" w:hAnsiTheme="minorEastAsia"/>
          <w:sz w:val="24"/>
        </w:rPr>
        <w:t>分包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转包”</w:t>
      </w:r>
      <w:r>
        <w:rPr>
          <w:rFonts w:asciiTheme="minorEastAsia" w:eastAsiaTheme="minorEastAsia" w:hAnsiTheme="minorEastAsia" w:hint="eastAsia"/>
          <w:sz w:val="24"/>
        </w:rPr>
        <w:t>的</w:t>
      </w:r>
      <w:r>
        <w:rPr>
          <w:rFonts w:asciiTheme="minorEastAsia" w:eastAsiaTheme="minorEastAsia" w:hAnsiTheme="minorEastAsia"/>
          <w:sz w:val="24"/>
        </w:rPr>
        <w:t>实质性要求</w:t>
      </w:r>
      <w:r>
        <w:rPr>
          <w:rFonts w:asciiTheme="minorEastAsia" w:eastAsiaTheme="minorEastAsia" w:hAnsiTheme="minorEastAsia" w:hint="eastAsia"/>
          <w:sz w:val="24"/>
        </w:rPr>
        <w:t>，</w:t>
      </w:r>
      <w:r>
        <w:rPr>
          <w:rFonts w:asciiTheme="minorEastAsia" w:eastAsiaTheme="minorEastAsia" w:hAnsiTheme="minorEastAsia"/>
          <w:sz w:val="24"/>
        </w:rPr>
        <w:t>并承诺严格按照招标文件要求</w:t>
      </w:r>
      <w:r>
        <w:rPr>
          <w:rFonts w:asciiTheme="minorEastAsia" w:eastAsiaTheme="minorEastAsia" w:hAnsiTheme="minorEastAsia" w:hint="eastAsia"/>
          <w:sz w:val="24"/>
        </w:rPr>
        <w:t>履行</w:t>
      </w:r>
      <w:r>
        <w:rPr>
          <w:rFonts w:asciiTheme="minorEastAsia" w:eastAsiaTheme="minorEastAsia" w:hAnsiTheme="minorEastAsia"/>
          <w:sz w:val="24"/>
        </w:rPr>
        <w:t>。</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九、在本次投标之前一周年内，投标人本次投标中对同一品牌同一型号相同配置的产品报价与其在中国境内其他地方的最低报价比例不得高于20%，</w:t>
      </w:r>
      <w:r>
        <w:rPr>
          <w:rFonts w:asciiTheme="minorEastAsia" w:eastAsiaTheme="minorEastAsia" w:hAnsiTheme="minorEastAsia"/>
          <w:sz w:val="24"/>
        </w:rPr>
        <w:t>我方承诺符合</w:t>
      </w:r>
      <w:r>
        <w:rPr>
          <w:rFonts w:asciiTheme="minorEastAsia" w:eastAsiaTheme="minorEastAsia" w:hAnsiTheme="minorEastAsia" w:hint="eastAsia"/>
          <w:sz w:val="24"/>
        </w:rPr>
        <w:t>该</w:t>
      </w:r>
      <w:r>
        <w:rPr>
          <w:rFonts w:asciiTheme="minorEastAsia" w:eastAsiaTheme="minorEastAsia" w:hAnsiTheme="minorEastAsia"/>
          <w:sz w:val="24"/>
        </w:rPr>
        <w:t>要求。</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十、我方保证在本项目使用的任何产品和服务（包括部分使用）时，不会产生因第三方提</w:t>
      </w:r>
      <w:r>
        <w:rPr>
          <w:rFonts w:asciiTheme="minorEastAsia" w:eastAsiaTheme="minorEastAsia" w:hAnsiTheme="minorEastAsia" w:hint="eastAsia"/>
          <w:sz w:val="24"/>
        </w:rPr>
        <w:lastRenderedPageBreak/>
        <w:t>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Theme="minorEastAsia" w:eastAsiaTheme="minorEastAsia" w:hAnsiTheme="minorEastAsia"/>
          <w:sz w:val="24"/>
        </w:rPr>
        <w:t>承诺</w:t>
      </w:r>
      <w:r>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十一</w:t>
      </w:r>
      <w:r>
        <w:rPr>
          <w:rFonts w:asciiTheme="minorEastAsia" w:eastAsiaTheme="minorEastAsia" w:hAnsiTheme="minorEastAsia"/>
          <w:sz w:val="24"/>
        </w:rPr>
        <w:t>、</w:t>
      </w:r>
      <w:r>
        <w:rPr>
          <w:rFonts w:asciiTheme="minorEastAsia" w:eastAsiaTheme="minorEastAsia" w:hAnsiTheme="minorEastAsia" w:hint="eastAsia"/>
          <w:sz w:val="24"/>
        </w:rPr>
        <w:t>与我方存在直接控股关系的单位为：XXX；存在管理关系单位为：XXX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投标人名称：XXXX（单位公章）。</w:t>
      </w:r>
      <w:r>
        <w:rPr>
          <w:rFonts w:asciiTheme="minorEastAsia" w:eastAsiaTheme="minorEastAsia" w:hAnsiTheme="minorEastAsia"/>
          <w:sz w:val="24"/>
        </w:rPr>
        <w:tab/>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    期：XXXX。</w:t>
      </w:r>
    </w:p>
    <w:p w:rsidR="003E619C" w:rsidRDefault="00055ECD">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格式2-4</w:t>
      </w:r>
    </w:p>
    <w:p w:rsidR="003E619C" w:rsidRDefault="00055ECD">
      <w:pPr>
        <w:pStyle w:val="3"/>
        <w:spacing w:before="80" w:after="80" w:line="360" w:lineRule="auto"/>
        <w:jc w:val="center"/>
        <w:rPr>
          <w:rFonts w:ascii="华文中宋" w:eastAsia="华文中宋" w:hAnsi="华文中宋"/>
        </w:rPr>
      </w:pPr>
      <w:bookmarkStart w:id="160" w:name="_Toc217446085"/>
      <w:bookmarkEnd w:id="153"/>
      <w:bookmarkEnd w:id="159"/>
      <w:r>
        <w:rPr>
          <w:rFonts w:ascii="华文中宋" w:eastAsia="华文中宋" w:hAnsi="华文中宋" w:hint="eastAsia"/>
        </w:rPr>
        <w:t>三、开标一览表</w:t>
      </w:r>
      <w:bookmarkEnd w:id="160"/>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835"/>
        <w:gridCol w:w="1570"/>
        <w:gridCol w:w="785"/>
        <w:gridCol w:w="1375"/>
        <w:gridCol w:w="1375"/>
        <w:gridCol w:w="982"/>
        <w:gridCol w:w="1375"/>
        <w:gridCol w:w="984"/>
      </w:tblGrid>
      <w:tr w:rsidR="003E619C">
        <w:trPr>
          <w:trHeight w:val="735"/>
          <w:jc w:val="center"/>
        </w:trPr>
        <w:tc>
          <w:tcPr>
            <w:tcW w:w="342"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419"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货物名称</w:t>
            </w:r>
          </w:p>
        </w:tc>
        <w:tc>
          <w:tcPr>
            <w:tcW w:w="788"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制造厂家及</w:t>
            </w:r>
          </w:p>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394"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数量</w:t>
            </w:r>
          </w:p>
        </w:tc>
        <w:tc>
          <w:tcPr>
            <w:tcW w:w="690"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投标单价</w:t>
            </w:r>
          </w:p>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690"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投标总价</w:t>
            </w:r>
          </w:p>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493" w:type="pct"/>
            <w:vAlign w:val="center"/>
          </w:tcPr>
          <w:p w:rsidR="003E619C" w:rsidRDefault="00055ECD">
            <w:pPr>
              <w:widowControl/>
              <w:spacing w:line="360" w:lineRule="atLeast"/>
              <w:outlineLvl w:val="1"/>
              <w:rPr>
                <w:rFonts w:asciiTheme="minorEastAsia" w:eastAsiaTheme="minorEastAsia" w:hAnsiTheme="minorEastAsia"/>
                <w:b/>
                <w:sz w:val="24"/>
              </w:rPr>
            </w:pPr>
            <w:r>
              <w:rPr>
                <w:rFonts w:asciiTheme="minorEastAsia" w:eastAsiaTheme="minorEastAsia" w:hAnsiTheme="minorEastAsia" w:hint="eastAsia"/>
                <w:sz w:val="24"/>
              </w:rPr>
              <w:t>交货</w:t>
            </w:r>
          </w:p>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时间</w:t>
            </w:r>
          </w:p>
        </w:tc>
        <w:tc>
          <w:tcPr>
            <w:tcW w:w="690"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是否属于进口产品</w:t>
            </w:r>
          </w:p>
        </w:tc>
        <w:tc>
          <w:tcPr>
            <w:tcW w:w="494" w:type="pct"/>
            <w:vAlign w:val="center"/>
          </w:tcPr>
          <w:p w:rsidR="003E619C" w:rsidRDefault="00055ECD">
            <w:pPr>
              <w:widowControl/>
              <w:spacing w:line="360" w:lineRule="atLeast"/>
              <w:ind w:leftChars="-4" w:left="-8" w:firstLineChars="35" w:firstLine="84"/>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3E619C">
        <w:trPr>
          <w:trHeight w:val="735"/>
          <w:jc w:val="center"/>
        </w:trPr>
        <w:tc>
          <w:tcPr>
            <w:tcW w:w="34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trHeight w:val="735"/>
          <w:jc w:val="center"/>
        </w:trPr>
        <w:tc>
          <w:tcPr>
            <w:tcW w:w="34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trHeight w:val="735"/>
          <w:jc w:val="center"/>
        </w:trPr>
        <w:tc>
          <w:tcPr>
            <w:tcW w:w="342" w:type="pct"/>
            <w:tcBorders>
              <w:right w:val="single" w:sz="4" w:space="0" w:color="auto"/>
            </w:tcBorders>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trHeight w:val="359"/>
          <w:jc w:val="center"/>
        </w:trPr>
        <w:tc>
          <w:tcPr>
            <w:tcW w:w="342" w:type="pct"/>
            <w:tcBorders>
              <w:bottom w:val="single" w:sz="4" w:space="0" w:color="auto"/>
              <w:right w:val="single" w:sz="4" w:space="0" w:color="auto"/>
            </w:tcBorders>
          </w:tcPr>
          <w:p w:rsidR="003E619C" w:rsidRDefault="003E619C">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报价合计（万元）：          大写：</w:t>
            </w:r>
          </w:p>
        </w:tc>
      </w:tr>
    </w:tbl>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2.“开标一览表”为多页的，每页均须加盖投标人印章。</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3．“开标一览表”以包为单位填写。</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．如是进口设备，须在表格中标明“进口”。招标文件未明确“允许进口”的，供应商以进口产品进行投标时，将视为无效投标。</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投标人名称：XXXX（单位公章）。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b/>
          <w:sz w:val="24"/>
        </w:rPr>
        <w:sectPr w:rsidR="003E619C">
          <w:type w:val="continuous"/>
          <w:pgSz w:w="11907" w:h="16840"/>
          <w:pgMar w:top="1440" w:right="1080" w:bottom="1440" w:left="1080" w:header="851" w:footer="992" w:gutter="0"/>
          <w:cols w:space="720"/>
          <w:docGrid w:linePitch="312"/>
        </w:sectPr>
      </w:pPr>
      <w:r>
        <w:rPr>
          <w:rFonts w:asciiTheme="minorEastAsia" w:eastAsiaTheme="minorEastAsia" w:hAnsiTheme="minorEastAsia" w:hint="eastAsia"/>
          <w:sz w:val="24"/>
        </w:rPr>
        <w:t>投标日期：XXXX。</w:t>
      </w:r>
    </w:p>
    <w:p w:rsidR="003E619C" w:rsidRDefault="00055ECD">
      <w:pPr>
        <w:spacing w:line="360" w:lineRule="auto"/>
        <w:rPr>
          <w:rFonts w:asciiTheme="minorEastAsia" w:eastAsiaTheme="minorEastAsia" w:hAnsiTheme="minorEastAsia"/>
          <w:b/>
          <w:sz w:val="32"/>
          <w:szCs w:val="32"/>
        </w:rPr>
      </w:pPr>
      <w:bookmarkStart w:id="161" w:name="_Toc217446086"/>
      <w:r>
        <w:rPr>
          <w:rFonts w:asciiTheme="minorEastAsia" w:eastAsiaTheme="minorEastAsia" w:hAnsiTheme="minorEastAsia" w:hint="eastAsia"/>
          <w:b/>
          <w:sz w:val="32"/>
          <w:szCs w:val="32"/>
        </w:rPr>
        <w:lastRenderedPageBreak/>
        <w:t>格式2-5</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四、分项报价明细表</w:t>
      </w:r>
      <w:bookmarkEnd w:id="161"/>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410"/>
        <w:gridCol w:w="1504"/>
        <w:gridCol w:w="982"/>
        <w:gridCol w:w="1339"/>
        <w:gridCol w:w="928"/>
        <w:gridCol w:w="930"/>
        <w:gridCol w:w="968"/>
        <w:gridCol w:w="930"/>
      </w:tblGrid>
      <w:tr w:rsidR="003E619C">
        <w:trPr>
          <w:cantSplit/>
          <w:trHeight w:hRule="exact" w:val="624"/>
          <w:jc w:val="center"/>
        </w:trPr>
        <w:tc>
          <w:tcPr>
            <w:tcW w:w="487" w:type="pct"/>
            <w:vAlign w:val="center"/>
          </w:tcPr>
          <w:p w:rsidR="003E619C" w:rsidRDefault="00055ECD">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707" w:type="pct"/>
            <w:vAlign w:val="center"/>
          </w:tcPr>
          <w:p w:rsidR="003E619C" w:rsidRDefault="00055ECD">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产品名称</w:t>
            </w:r>
          </w:p>
        </w:tc>
        <w:tc>
          <w:tcPr>
            <w:tcW w:w="755" w:type="pct"/>
            <w:vAlign w:val="center"/>
          </w:tcPr>
          <w:p w:rsidR="003E619C" w:rsidRDefault="00055ECD">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493" w:type="pct"/>
            <w:vAlign w:val="center"/>
          </w:tcPr>
          <w:p w:rsidR="003E619C" w:rsidRDefault="00055ECD">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品牌</w:t>
            </w:r>
          </w:p>
        </w:tc>
        <w:tc>
          <w:tcPr>
            <w:tcW w:w="672" w:type="pct"/>
            <w:vAlign w:val="center"/>
          </w:tcPr>
          <w:p w:rsidR="003E619C" w:rsidRDefault="00055ECD">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单位</w:t>
            </w:r>
          </w:p>
        </w:tc>
        <w:tc>
          <w:tcPr>
            <w:tcW w:w="466" w:type="pct"/>
            <w:vAlign w:val="center"/>
          </w:tcPr>
          <w:p w:rsidR="003E619C" w:rsidRDefault="00055ECD">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数量</w:t>
            </w:r>
          </w:p>
        </w:tc>
        <w:tc>
          <w:tcPr>
            <w:tcW w:w="467" w:type="pct"/>
            <w:vAlign w:val="center"/>
          </w:tcPr>
          <w:p w:rsidR="003E619C" w:rsidRDefault="00055ECD">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单价</w:t>
            </w:r>
          </w:p>
        </w:tc>
        <w:tc>
          <w:tcPr>
            <w:tcW w:w="486" w:type="pct"/>
            <w:vAlign w:val="center"/>
          </w:tcPr>
          <w:p w:rsidR="003E619C" w:rsidRDefault="00055ECD">
            <w:pPr>
              <w:widowControl/>
              <w:spacing w:line="360" w:lineRule="atLeast"/>
              <w:jc w:val="center"/>
              <w:outlineLvl w:val="1"/>
              <w:rPr>
                <w:rFonts w:asciiTheme="minorEastAsia" w:eastAsiaTheme="minorEastAsia" w:hAnsiTheme="minorEastAsia"/>
                <w:sz w:val="24"/>
              </w:rPr>
            </w:pPr>
            <w:r>
              <w:rPr>
                <w:rFonts w:asciiTheme="minorEastAsia" w:eastAsiaTheme="minorEastAsia" w:hAnsiTheme="minorEastAsia" w:hint="eastAsia"/>
                <w:sz w:val="24"/>
              </w:rPr>
              <w:t>金额</w:t>
            </w:r>
          </w:p>
        </w:tc>
        <w:tc>
          <w:tcPr>
            <w:tcW w:w="467" w:type="pct"/>
            <w:vAlign w:val="center"/>
          </w:tcPr>
          <w:p w:rsidR="003E619C" w:rsidRDefault="00055ECD">
            <w:pPr>
              <w:widowControl/>
              <w:spacing w:line="360" w:lineRule="atLeas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3E619C">
        <w:trPr>
          <w:cantSplit/>
          <w:trHeight w:val="680"/>
          <w:jc w:val="center"/>
        </w:trPr>
        <w:tc>
          <w:tcPr>
            <w:tcW w:w="48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80"/>
          <w:jc w:val="center"/>
        </w:trPr>
        <w:tc>
          <w:tcPr>
            <w:tcW w:w="48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80"/>
          <w:jc w:val="center"/>
        </w:trPr>
        <w:tc>
          <w:tcPr>
            <w:tcW w:w="48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80"/>
          <w:jc w:val="center"/>
        </w:trPr>
        <w:tc>
          <w:tcPr>
            <w:tcW w:w="487"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80"/>
          <w:jc w:val="center"/>
        </w:trPr>
        <w:tc>
          <w:tcPr>
            <w:tcW w:w="48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80"/>
          <w:jc w:val="center"/>
        </w:trPr>
        <w:tc>
          <w:tcPr>
            <w:tcW w:w="48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trHeight w:val="260"/>
          <w:jc w:val="center"/>
        </w:trPr>
        <w:tc>
          <w:tcPr>
            <w:tcW w:w="487"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rsidR="003E619C" w:rsidRDefault="00055ECD">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67"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bl>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注：1、投标人应按“分项报价明细表”的格式详细报出投标总价的各个组成部分的报价。</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2、“分项报价明细表”各分项报价合计应当与“开标一览表”报价合计相等。</w:t>
      </w: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投标日期：XXXX</w:t>
      </w:r>
      <w:bookmarkEnd w:id="157"/>
      <w:r>
        <w:rPr>
          <w:rFonts w:asciiTheme="minorEastAsia" w:eastAsiaTheme="minorEastAsia" w:hAnsiTheme="minorEastAsia" w:hint="eastAsia"/>
          <w:sz w:val="24"/>
        </w:rPr>
        <w:t>。</w:t>
      </w:r>
      <w:bookmarkStart w:id="162" w:name="_Toc217446087"/>
    </w:p>
    <w:p w:rsidR="003E619C" w:rsidRDefault="00055ECD">
      <w:pPr>
        <w:spacing w:line="360" w:lineRule="auto"/>
        <w:rPr>
          <w:rFonts w:asciiTheme="minorEastAsia" w:eastAsiaTheme="minorEastAsia" w:hAnsiTheme="minorEastAsia"/>
          <w:b/>
          <w:sz w:val="32"/>
          <w:szCs w:val="32"/>
        </w:rPr>
      </w:pPr>
      <w:r>
        <w:rPr>
          <w:rFonts w:asciiTheme="minorEastAsia" w:eastAsiaTheme="minorEastAsia" w:hAnsiTheme="minorEastAsia" w:hint="eastAsia"/>
          <w:sz w:val="24"/>
        </w:rPr>
        <w:br w:type="page"/>
      </w:r>
      <w:bookmarkStart w:id="163" w:name="PO_默认文件内容_26"/>
      <w:r>
        <w:rPr>
          <w:rFonts w:asciiTheme="minorEastAsia" w:eastAsiaTheme="minorEastAsia" w:hAnsiTheme="minorEastAsia" w:hint="eastAsia"/>
          <w:b/>
          <w:sz w:val="32"/>
          <w:szCs w:val="32"/>
        </w:rPr>
        <w:lastRenderedPageBreak/>
        <w:t>格式2-6</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五、商务应答表</w:t>
      </w:r>
      <w:bookmarkEnd w:id="162"/>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50"/>
        <w:gridCol w:w="1823"/>
        <w:gridCol w:w="5840"/>
      </w:tblGrid>
      <w:tr w:rsidR="003E619C">
        <w:trPr>
          <w:trHeight w:val="606"/>
        </w:trPr>
        <w:tc>
          <w:tcPr>
            <w:tcW w:w="577"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577" w:type="pct"/>
            <w:vAlign w:val="center"/>
          </w:tcPr>
          <w:p w:rsidR="003E619C" w:rsidRDefault="00055ECD">
            <w:pPr>
              <w:widowControl/>
              <w:spacing w:line="360" w:lineRule="atLeast"/>
              <w:jc w:val="left"/>
              <w:outlineLvl w:val="1"/>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p>
        </w:tc>
        <w:tc>
          <w:tcPr>
            <w:tcW w:w="915"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招标要求</w:t>
            </w:r>
          </w:p>
        </w:tc>
        <w:tc>
          <w:tcPr>
            <w:tcW w:w="2930" w:type="pct"/>
            <w:vAlign w:val="center"/>
          </w:tcPr>
          <w:p w:rsidR="003E619C" w:rsidRDefault="00055ECD">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投标应答</w:t>
            </w:r>
          </w:p>
        </w:tc>
      </w:tr>
      <w:tr w:rsidR="003E619C">
        <w:trPr>
          <w:trHeight w:val="1080"/>
        </w:trPr>
        <w:tc>
          <w:tcPr>
            <w:tcW w:w="577"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trHeight w:val="1080"/>
        </w:trPr>
        <w:tc>
          <w:tcPr>
            <w:tcW w:w="577"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trHeight w:val="1080"/>
        </w:trPr>
        <w:tc>
          <w:tcPr>
            <w:tcW w:w="577"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trHeight w:val="1080"/>
        </w:trPr>
        <w:tc>
          <w:tcPr>
            <w:tcW w:w="577"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bl>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注：1. 供应商必须把招标文件</w:t>
      </w:r>
      <w:r>
        <w:rPr>
          <w:rFonts w:asciiTheme="minorEastAsia" w:eastAsiaTheme="minorEastAsia" w:hAnsiTheme="minorEastAsia" w:hint="eastAsia"/>
          <w:b/>
          <w:bCs/>
          <w:sz w:val="24"/>
        </w:rPr>
        <w:t>第六章全部商务要求</w:t>
      </w:r>
      <w:r>
        <w:rPr>
          <w:rFonts w:asciiTheme="minorEastAsia" w:eastAsiaTheme="minorEastAsia" w:hAnsiTheme="minorEastAsia" w:hint="eastAsia"/>
          <w:sz w:val="24"/>
        </w:rPr>
        <w:t>列入此表。</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2．按照招标项目商务要求的顺序逐条对应填写。</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 XXXX。</w:t>
      </w:r>
    </w:p>
    <w:p w:rsidR="003E619C" w:rsidRDefault="00055ECD">
      <w:pPr>
        <w:spacing w:after="0" w:line="340" w:lineRule="exact"/>
        <w:rPr>
          <w:rFonts w:asciiTheme="minorEastAsia" w:eastAsiaTheme="minorEastAsia" w:hAnsiTheme="minorEastAsia"/>
          <w:b/>
          <w:sz w:val="32"/>
          <w:szCs w:val="32"/>
        </w:rPr>
      </w:pPr>
      <w:r>
        <w:rPr>
          <w:rFonts w:asciiTheme="minorEastAsia" w:eastAsiaTheme="minorEastAsia" w:hAnsiTheme="minorEastAsia" w:hint="eastAsia"/>
          <w:sz w:val="24"/>
        </w:rPr>
        <w:br w:type="page"/>
      </w:r>
      <w:r>
        <w:rPr>
          <w:rFonts w:asciiTheme="minorEastAsia" w:eastAsiaTheme="minorEastAsia" w:hAnsiTheme="minorEastAsia" w:hint="eastAsia"/>
          <w:b/>
          <w:sz w:val="32"/>
          <w:szCs w:val="32"/>
        </w:rPr>
        <w:lastRenderedPageBreak/>
        <w:t>格式2-7</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六、商务、技术、服务应答附表</w:t>
      </w:r>
    </w:p>
    <w:p w:rsidR="003E619C" w:rsidRDefault="00055ECD">
      <w:pPr>
        <w:widowControl/>
        <w:spacing w:after="0" w:line="340" w:lineRule="exact"/>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（仅用于中标、成交结果公告，此表不作为评审内容）</w:t>
      </w:r>
    </w:p>
    <w:p w:rsidR="003E619C" w:rsidRDefault="00055ECD">
      <w:pPr>
        <w:widowControl/>
        <w:spacing w:after="0" w:line="340" w:lineRule="exact"/>
        <w:ind w:firstLine="480"/>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1"/>
        <w:gridCol w:w="562"/>
        <w:gridCol w:w="1982"/>
        <w:gridCol w:w="687"/>
        <w:gridCol w:w="950"/>
        <w:gridCol w:w="36"/>
        <w:gridCol w:w="1855"/>
        <w:gridCol w:w="38"/>
        <w:gridCol w:w="2301"/>
      </w:tblGrid>
      <w:tr w:rsidR="003E619C">
        <w:trPr>
          <w:cantSplit/>
          <w:trHeight w:val="462"/>
        </w:trPr>
        <w:tc>
          <w:tcPr>
            <w:tcW w:w="5000" w:type="pct"/>
            <w:gridSpan w:val="9"/>
            <w:vAlign w:val="center"/>
          </w:tcPr>
          <w:p w:rsidR="003E619C" w:rsidRDefault="00055ECD">
            <w:pPr>
              <w:widowControl/>
              <w:spacing w:after="0" w:line="340" w:lineRule="exact"/>
              <w:jc w:val="center"/>
              <w:outlineLvl w:val="1"/>
              <w:rPr>
                <w:rFonts w:asciiTheme="minorEastAsia" w:eastAsiaTheme="minorEastAsia" w:hAnsiTheme="minorEastAsia"/>
                <w:sz w:val="24"/>
              </w:rPr>
            </w:pPr>
            <w:r>
              <w:rPr>
                <w:rFonts w:asciiTheme="minorEastAsia" w:eastAsiaTheme="minorEastAsia" w:hAnsiTheme="minorEastAsia" w:cs="宋体" w:hint="eastAsia"/>
                <w:b/>
                <w:kern w:val="0"/>
                <w:sz w:val="24"/>
              </w:rPr>
              <w:t>中标（成交）供应商的相关信息</w:t>
            </w:r>
          </w:p>
        </w:tc>
      </w:tr>
      <w:tr w:rsidR="003E619C">
        <w:trPr>
          <w:cantSplit/>
          <w:trHeight w:val="462"/>
        </w:trPr>
        <w:tc>
          <w:tcPr>
            <w:tcW w:w="1060" w:type="pct"/>
            <w:gridSpan w:val="2"/>
            <w:vAlign w:val="center"/>
          </w:tcPr>
          <w:p w:rsidR="003E619C" w:rsidRDefault="00055ECD">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3940" w:type="pct"/>
            <w:gridSpan w:val="7"/>
            <w:vAlign w:val="center"/>
          </w:tcPr>
          <w:p w:rsidR="003E619C" w:rsidRDefault="003E619C">
            <w:pPr>
              <w:widowControl/>
              <w:spacing w:after="0" w:line="340" w:lineRule="exact"/>
              <w:ind w:firstLineChars="196" w:firstLine="470"/>
              <w:jc w:val="left"/>
              <w:outlineLvl w:val="1"/>
              <w:rPr>
                <w:rFonts w:asciiTheme="minorEastAsia" w:eastAsiaTheme="minorEastAsia" w:hAnsiTheme="minorEastAsia"/>
                <w:sz w:val="24"/>
              </w:rPr>
            </w:pPr>
          </w:p>
        </w:tc>
      </w:tr>
      <w:tr w:rsidR="003E619C">
        <w:trPr>
          <w:cantSplit/>
          <w:trHeight w:val="462"/>
        </w:trPr>
        <w:tc>
          <w:tcPr>
            <w:tcW w:w="1060" w:type="pct"/>
            <w:gridSpan w:val="2"/>
            <w:vAlign w:val="center"/>
          </w:tcPr>
          <w:p w:rsidR="003E619C" w:rsidRDefault="00055ECD">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3940" w:type="pct"/>
            <w:gridSpan w:val="7"/>
            <w:vAlign w:val="center"/>
          </w:tcPr>
          <w:p w:rsidR="003E619C" w:rsidRDefault="003E619C">
            <w:pPr>
              <w:widowControl/>
              <w:spacing w:after="0" w:line="340" w:lineRule="exact"/>
              <w:ind w:firstLineChars="196" w:firstLine="470"/>
              <w:jc w:val="left"/>
              <w:outlineLvl w:val="1"/>
              <w:rPr>
                <w:rFonts w:asciiTheme="minorEastAsia" w:eastAsiaTheme="minorEastAsia" w:hAnsiTheme="minorEastAsia"/>
                <w:sz w:val="24"/>
              </w:rPr>
            </w:pPr>
          </w:p>
        </w:tc>
      </w:tr>
      <w:tr w:rsidR="003E619C">
        <w:trPr>
          <w:cantSplit/>
          <w:trHeight w:val="462"/>
        </w:trPr>
        <w:tc>
          <w:tcPr>
            <w:tcW w:w="1060" w:type="pct"/>
            <w:gridSpan w:val="2"/>
            <w:vAlign w:val="center"/>
          </w:tcPr>
          <w:p w:rsidR="003E619C" w:rsidRDefault="00055ECD">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1817" w:type="pct"/>
            <w:gridSpan w:val="3"/>
            <w:tcBorders>
              <w:right w:val="single" w:sz="4" w:space="0" w:color="auto"/>
            </w:tcBorders>
            <w:vAlign w:val="center"/>
          </w:tcPr>
          <w:p w:rsidR="003E619C" w:rsidRDefault="003E619C">
            <w:pPr>
              <w:widowControl/>
              <w:spacing w:after="0" w:line="340" w:lineRule="exact"/>
              <w:jc w:val="left"/>
              <w:outlineLvl w:val="1"/>
              <w:rPr>
                <w:rFonts w:asciiTheme="minorEastAsia" w:eastAsiaTheme="minorEastAsia" w:hAnsiTheme="minorEastAsia"/>
                <w:sz w:val="24"/>
              </w:rPr>
            </w:pPr>
          </w:p>
        </w:tc>
        <w:tc>
          <w:tcPr>
            <w:tcW w:w="968" w:type="pct"/>
            <w:gridSpan w:val="3"/>
            <w:tcBorders>
              <w:left w:val="single" w:sz="4" w:space="0" w:color="auto"/>
              <w:right w:val="single" w:sz="4" w:space="0" w:color="auto"/>
            </w:tcBorders>
            <w:vAlign w:val="center"/>
          </w:tcPr>
          <w:p w:rsidR="003E619C" w:rsidRDefault="00055ECD">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*行政区域</w:t>
            </w:r>
          </w:p>
        </w:tc>
        <w:tc>
          <w:tcPr>
            <w:tcW w:w="1155" w:type="pct"/>
            <w:tcBorders>
              <w:left w:val="single" w:sz="4" w:space="0" w:color="auto"/>
            </w:tcBorders>
            <w:vAlign w:val="center"/>
          </w:tcPr>
          <w:p w:rsidR="003E619C" w:rsidRDefault="003E619C">
            <w:pPr>
              <w:widowControl/>
              <w:spacing w:after="0" w:line="340" w:lineRule="exact"/>
              <w:ind w:firstLineChars="196" w:firstLine="470"/>
              <w:jc w:val="left"/>
              <w:outlineLvl w:val="1"/>
              <w:rPr>
                <w:rFonts w:asciiTheme="minorEastAsia" w:eastAsiaTheme="minorEastAsia" w:hAnsiTheme="minorEastAsia"/>
                <w:sz w:val="24"/>
              </w:rPr>
            </w:pPr>
          </w:p>
        </w:tc>
      </w:tr>
      <w:tr w:rsidR="003E619C">
        <w:trPr>
          <w:cantSplit/>
          <w:trHeight w:val="462"/>
        </w:trPr>
        <w:tc>
          <w:tcPr>
            <w:tcW w:w="1060" w:type="pct"/>
            <w:gridSpan w:val="2"/>
            <w:vAlign w:val="center"/>
          </w:tcPr>
          <w:p w:rsidR="003E619C" w:rsidRDefault="00055ECD">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*供应商规模</w:t>
            </w:r>
          </w:p>
        </w:tc>
        <w:tc>
          <w:tcPr>
            <w:tcW w:w="3940" w:type="pct"/>
            <w:gridSpan w:val="7"/>
            <w:vAlign w:val="center"/>
          </w:tcPr>
          <w:p w:rsidR="003E619C" w:rsidRDefault="00055ECD">
            <w:pPr>
              <w:widowControl/>
              <w:spacing w:after="0" w:line="340" w:lineRule="exact"/>
              <w:jc w:val="center"/>
              <w:outlineLvl w:val="1"/>
              <w:rPr>
                <w:rFonts w:asciiTheme="minorEastAsia" w:eastAsiaTheme="minorEastAsia" w:hAnsiTheme="minorEastAsia"/>
                <w:sz w:val="24"/>
              </w:rPr>
            </w:pPr>
            <w:r>
              <w:rPr>
                <w:rFonts w:asciiTheme="minorEastAsia" w:eastAsiaTheme="minorEastAsia" w:hAnsiTheme="minorEastAsia" w:cs="黑体" w:hint="eastAsia"/>
                <w:szCs w:val="21"/>
              </w:rPr>
              <w:t>□</w:t>
            </w:r>
            <w:r>
              <w:rPr>
                <w:rFonts w:asciiTheme="minorEastAsia" w:eastAsiaTheme="minorEastAsia" w:hAnsiTheme="minorEastAsia" w:hint="eastAsia"/>
                <w:szCs w:val="21"/>
              </w:rPr>
              <w:t xml:space="preserve">大型企业   </w:t>
            </w:r>
            <w:r>
              <w:rPr>
                <w:rFonts w:asciiTheme="minorEastAsia" w:eastAsiaTheme="minorEastAsia" w:hAnsiTheme="minorEastAsia" w:cs="黑体" w:hint="eastAsia"/>
                <w:szCs w:val="21"/>
              </w:rPr>
              <w:t>□</w:t>
            </w:r>
            <w:r>
              <w:rPr>
                <w:rFonts w:asciiTheme="minorEastAsia" w:eastAsiaTheme="minorEastAsia" w:hAnsiTheme="minorEastAsia" w:hint="eastAsia"/>
                <w:szCs w:val="21"/>
              </w:rPr>
              <w:t xml:space="preserve">中型企业   </w:t>
            </w:r>
            <w:r>
              <w:rPr>
                <w:rFonts w:asciiTheme="minorEastAsia" w:eastAsiaTheme="minorEastAsia" w:hAnsiTheme="minorEastAsia" w:cs="黑体" w:hint="eastAsia"/>
                <w:szCs w:val="21"/>
              </w:rPr>
              <w:t>□</w:t>
            </w:r>
            <w:r>
              <w:rPr>
                <w:rFonts w:asciiTheme="minorEastAsia" w:eastAsiaTheme="minorEastAsia" w:hAnsiTheme="minorEastAsia" w:hint="eastAsia"/>
                <w:szCs w:val="21"/>
              </w:rPr>
              <w:t>小微型企业（对应处打“</w:t>
            </w:r>
            <w:r>
              <w:rPr>
                <w:rFonts w:asciiTheme="minorEastAsia" w:eastAsiaTheme="minorEastAsia" w:hAnsiTheme="minorEastAsia" w:cs="宋体" w:hint="eastAsia"/>
                <w:szCs w:val="21"/>
              </w:rPr>
              <w:t>√”</w:t>
            </w:r>
            <w:r>
              <w:rPr>
                <w:rFonts w:asciiTheme="minorEastAsia" w:eastAsiaTheme="minorEastAsia" w:hAnsiTheme="minorEastAsia" w:hint="eastAsia"/>
                <w:szCs w:val="21"/>
              </w:rPr>
              <w:t>）</w:t>
            </w:r>
          </w:p>
        </w:tc>
      </w:tr>
      <w:tr w:rsidR="003E619C">
        <w:trPr>
          <w:cantSplit/>
          <w:trHeight w:val="442"/>
        </w:trPr>
        <w:tc>
          <w:tcPr>
            <w:tcW w:w="1060" w:type="pct"/>
            <w:gridSpan w:val="2"/>
            <w:vMerge w:val="restart"/>
            <w:vAlign w:val="center"/>
          </w:tcPr>
          <w:p w:rsidR="003E619C" w:rsidRDefault="00055ECD">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*单位联系方式</w:t>
            </w:r>
          </w:p>
        </w:tc>
        <w:tc>
          <w:tcPr>
            <w:tcW w:w="995" w:type="pct"/>
            <w:vAlign w:val="center"/>
          </w:tcPr>
          <w:p w:rsidR="003E619C" w:rsidRDefault="00055ECD">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*单位联系人</w:t>
            </w:r>
          </w:p>
        </w:tc>
        <w:tc>
          <w:tcPr>
            <w:tcW w:w="840" w:type="pct"/>
            <w:gridSpan w:val="3"/>
            <w:vAlign w:val="center"/>
          </w:tcPr>
          <w:p w:rsidR="003E619C" w:rsidRDefault="003E619C">
            <w:pPr>
              <w:widowControl/>
              <w:spacing w:after="0" w:line="340" w:lineRule="exact"/>
              <w:ind w:firstLineChars="196" w:firstLine="470"/>
              <w:jc w:val="left"/>
              <w:outlineLvl w:val="1"/>
              <w:rPr>
                <w:rFonts w:asciiTheme="minorEastAsia" w:eastAsiaTheme="minorEastAsia" w:hAnsiTheme="minorEastAsia"/>
                <w:sz w:val="24"/>
              </w:rPr>
            </w:pPr>
          </w:p>
        </w:tc>
        <w:tc>
          <w:tcPr>
            <w:tcW w:w="931" w:type="pct"/>
            <w:vAlign w:val="center"/>
          </w:tcPr>
          <w:p w:rsidR="003E619C" w:rsidRDefault="00055ECD">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*单位电话</w:t>
            </w:r>
          </w:p>
        </w:tc>
        <w:tc>
          <w:tcPr>
            <w:tcW w:w="1174" w:type="pct"/>
            <w:gridSpan w:val="2"/>
            <w:vAlign w:val="center"/>
          </w:tcPr>
          <w:p w:rsidR="003E619C" w:rsidRDefault="003E619C">
            <w:pPr>
              <w:widowControl/>
              <w:spacing w:after="0" w:line="340" w:lineRule="exact"/>
              <w:ind w:firstLineChars="196" w:firstLine="470"/>
              <w:jc w:val="left"/>
              <w:outlineLvl w:val="1"/>
              <w:rPr>
                <w:rFonts w:asciiTheme="minorEastAsia" w:eastAsiaTheme="minorEastAsia" w:hAnsiTheme="minorEastAsia"/>
                <w:sz w:val="24"/>
              </w:rPr>
            </w:pPr>
          </w:p>
        </w:tc>
      </w:tr>
      <w:tr w:rsidR="003E619C">
        <w:trPr>
          <w:cantSplit/>
          <w:trHeight w:val="148"/>
        </w:trPr>
        <w:tc>
          <w:tcPr>
            <w:tcW w:w="1060" w:type="pct"/>
            <w:gridSpan w:val="2"/>
            <w:vMerge/>
            <w:vAlign w:val="center"/>
          </w:tcPr>
          <w:p w:rsidR="003E619C" w:rsidRDefault="003E619C">
            <w:pPr>
              <w:spacing w:after="0" w:line="340" w:lineRule="exact"/>
              <w:rPr>
                <w:rFonts w:asciiTheme="minorEastAsia" w:eastAsiaTheme="minorEastAsia" w:hAnsiTheme="minorEastAsia"/>
              </w:rPr>
            </w:pPr>
          </w:p>
        </w:tc>
        <w:tc>
          <w:tcPr>
            <w:tcW w:w="995" w:type="pct"/>
            <w:vAlign w:val="center"/>
          </w:tcPr>
          <w:p w:rsidR="003E619C" w:rsidRDefault="00055ECD">
            <w:pPr>
              <w:widowControl/>
              <w:spacing w:after="0" w:line="340" w:lineRule="exact"/>
              <w:jc w:val="left"/>
              <w:outlineLvl w:val="1"/>
              <w:rPr>
                <w:rFonts w:asciiTheme="minorEastAsia" w:eastAsiaTheme="minorEastAsia" w:hAnsiTheme="minorEastAsia"/>
                <w:sz w:val="24"/>
              </w:rPr>
            </w:pPr>
            <w:r>
              <w:rPr>
                <w:rFonts w:asciiTheme="minorEastAsia" w:eastAsiaTheme="minorEastAsia" w:hAnsiTheme="minorEastAsia" w:hint="eastAsia"/>
                <w:sz w:val="24"/>
              </w:rPr>
              <w:t>*单位邮箱</w:t>
            </w:r>
          </w:p>
        </w:tc>
        <w:tc>
          <w:tcPr>
            <w:tcW w:w="2945" w:type="pct"/>
            <w:gridSpan w:val="6"/>
            <w:vAlign w:val="center"/>
          </w:tcPr>
          <w:p w:rsidR="003E619C" w:rsidRDefault="003E619C">
            <w:pPr>
              <w:widowControl/>
              <w:spacing w:after="0" w:line="340" w:lineRule="exact"/>
              <w:ind w:firstLineChars="196" w:firstLine="470"/>
              <w:jc w:val="left"/>
              <w:outlineLvl w:val="1"/>
              <w:rPr>
                <w:rFonts w:asciiTheme="minorEastAsia" w:eastAsiaTheme="minorEastAsia" w:hAnsiTheme="minorEastAsia"/>
                <w:sz w:val="24"/>
              </w:rPr>
            </w:pPr>
          </w:p>
        </w:tc>
      </w:tr>
      <w:tr w:rsidR="003E619C">
        <w:trPr>
          <w:cantSplit/>
          <w:trHeight w:val="148"/>
        </w:trPr>
        <w:tc>
          <w:tcPr>
            <w:tcW w:w="5000" w:type="pct"/>
            <w:gridSpan w:val="9"/>
            <w:vAlign w:val="center"/>
          </w:tcPr>
          <w:p w:rsidR="003E619C" w:rsidRDefault="00055ECD">
            <w:pPr>
              <w:widowControl/>
              <w:spacing w:after="0" w:line="340" w:lineRule="exact"/>
              <w:ind w:firstLineChars="196" w:firstLine="472"/>
              <w:jc w:val="left"/>
              <w:outlineLvl w:val="1"/>
              <w:rPr>
                <w:rFonts w:asciiTheme="minorEastAsia" w:eastAsiaTheme="minorEastAsia" w:hAnsiTheme="minorEastAsia"/>
                <w:sz w:val="24"/>
              </w:rPr>
            </w:pPr>
            <w:r>
              <w:rPr>
                <w:rFonts w:asciiTheme="minorEastAsia" w:eastAsiaTheme="minorEastAsia" w:hAnsiTheme="minorEastAsia" w:hint="eastAsia"/>
                <w:b/>
                <w:bCs/>
                <w:sz w:val="24"/>
              </w:rPr>
              <w:t>注：以上*</w:t>
            </w:r>
            <w:proofErr w:type="gramStart"/>
            <w:r>
              <w:rPr>
                <w:rFonts w:asciiTheme="minorEastAsia" w:eastAsiaTheme="minorEastAsia" w:hAnsiTheme="minorEastAsia" w:hint="eastAsia"/>
                <w:b/>
                <w:bCs/>
                <w:sz w:val="24"/>
              </w:rPr>
              <w:t>号项信息</w:t>
            </w:r>
            <w:proofErr w:type="gramEnd"/>
            <w:r>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3E619C">
        <w:trPr>
          <w:cantSplit/>
          <w:trHeight w:val="148"/>
        </w:trPr>
        <w:tc>
          <w:tcPr>
            <w:tcW w:w="778" w:type="pct"/>
            <w:vMerge w:val="restart"/>
            <w:tcBorders>
              <w:right w:val="single" w:sz="4" w:space="0" w:color="auto"/>
            </w:tcBorders>
            <w:vAlign w:val="center"/>
          </w:tcPr>
          <w:p w:rsidR="003E619C" w:rsidRDefault="00055ECD">
            <w:pPr>
              <w:widowControl/>
              <w:spacing w:after="0" w:line="340" w:lineRule="exact"/>
              <w:jc w:val="left"/>
              <w:outlineLvl w:val="1"/>
              <w:rPr>
                <w:rFonts w:asciiTheme="minorEastAsia" w:eastAsiaTheme="minorEastAsia" w:hAnsiTheme="minorEastAsia"/>
                <w:b/>
                <w:bCs/>
                <w:sz w:val="24"/>
              </w:rPr>
            </w:pPr>
            <w:r>
              <w:rPr>
                <w:rFonts w:asciiTheme="minorEastAsia" w:eastAsiaTheme="minorEastAsia" w:hAnsiTheme="minorEastAsia" w:hint="eastAsia"/>
                <w:b/>
                <w:bCs/>
                <w:sz w:val="24"/>
              </w:rPr>
              <w:t>供应商应答“采购文件”的主要内容</w:t>
            </w:r>
          </w:p>
        </w:tc>
        <w:tc>
          <w:tcPr>
            <w:tcW w:w="1622" w:type="pct"/>
            <w:gridSpan w:val="3"/>
            <w:tcBorders>
              <w:left w:val="single" w:sz="4" w:space="0" w:color="auto"/>
              <w:right w:val="single" w:sz="4" w:space="0" w:color="auto"/>
            </w:tcBorders>
            <w:vAlign w:val="center"/>
          </w:tcPr>
          <w:p w:rsidR="003E619C" w:rsidRDefault="00055ECD">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名称</w:t>
            </w:r>
          </w:p>
        </w:tc>
        <w:tc>
          <w:tcPr>
            <w:tcW w:w="2601" w:type="pct"/>
            <w:gridSpan w:val="5"/>
            <w:tcBorders>
              <w:left w:val="single" w:sz="4" w:space="0" w:color="auto"/>
            </w:tcBorders>
            <w:vAlign w:val="center"/>
          </w:tcPr>
          <w:p w:rsidR="003E619C" w:rsidRDefault="003E619C">
            <w:pPr>
              <w:spacing w:after="0" w:line="340" w:lineRule="exact"/>
              <w:jc w:val="left"/>
              <w:rPr>
                <w:rFonts w:asciiTheme="minorEastAsia" w:eastAsiaTheme="minorEastAsia" w:hAnsiTheme="minorEastAsia"/>
                <w:b/>
                <w:bCs/>
                <w:sz w:val="24"/>
              </w:rPr>
            </w:pPr>
          </w:p>
        </w:tc>
      </w:tr>
      <w:tr w:rsidR="003E619C">
        <w:trPr>
          <w:cantSplit/>
          <w:trHeight w:val="148"/>
        </w:trPr>
        <w:tc>
          <w:tcPr>
            <w:tcW w:w="778" w:type="pct"/>
            <w:vMerge/>
            <w:tcBorders>
              <w:right w:val="single" w:sz="4" w:space="0" w:color="auto"/>
            </w:tcBorders>
            <w:vAlign w:val="center"/>
          </w:tcPr>
          <w:p w:rsidR="003E619C" w:rsidRDefault="003E619C">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rsidR="003E619C" w:rsidRDefault="00055ECD">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规格型号</w:t>
            </w:r>
          </w:p>
        </w:tc>
        <w:tc>
          <w:tcPr>
            <w:tcW w:w="2601" w:type="pct"/>
            <w:gridSpan w:val="5"/>
            <w:tcBorders>
              <w:left w:val="single" w:sz="4" w:space="0" w:color="auto"/>
            </w:tcBorders>
            <w:vAlign w:val="center"/>
          </w:tcPr>
          <w:p w:rsidR="003E619C" w:rsidRDefault="003E619C">
            <w:pPr>
              <w:spacing w:after="0" w:line="340" w:lineRule="exact"/>
              <w:jc w:val="left"/>
              <w:rPr>
                <w:rFonts w:asciiTheme="minorEastAsia" w:eastAsiaTheme="minorEastAsia" w:hAnsiTheme="minorEastAsia"/>
                <w:b/>
                <w:bCs/>
                <w:sz w:val="24"/>
              </w:rPr>
            </w:pPr>
          </w:p>
        </w:tc>
      </w:tr>
      <w:tr w:rsidR="003E619C">
        <w:trPr>
          <w:cantSplit/>
          <w:trHeight w:val="148"/>
        </w:trPr>
        <w:tc>
          <w:tcPr>
            <w:tcW w:w="778" w:type="pct"/>
            <w:vMerge/>
            <w:tcBorders>
              <w:right w:val="single" w:sz="4" w:space="0" w:color="auto"/>
            </w:tcBorders>
            <w:vAlign w:val="center"/>
          </w:tcPr>
          <w:p w:rsidR="003E619C" w:rsidRDefault="003E619C">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rsidR="003E619C" w:rsidRDefault="00055ECD">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数量</w:t>
            </w:r>
          </w:p>
        </w:tc>
        <w:tc>
          <w:tcPr>
            <w:tcW w:w="2601" w:type="pct"/>
            <w:gridSpan w:val="5"/>
            <w:tcBorders>
              <w:left w:val="single" w:sz="4" w:space="0" w:color="auto"/>
            </w:tcBorders>
            <w:vAlign w:val="center"/>
          </w:tcPr>
          <w:p w:rsidR="003E619C" w:rsidRDefault="003E619C">
            <w:pPr>
              <w:spacing w:after="0" w:line="340" w:lineRule="exact"/>
              <w:jc w:val="left"/>
              <w:rPr>
                <w:rFonts w:asciiTheme="minorEastAsia" w:eastAsiaTheme="minorEastAsia" w:hAnsiTheme="minorEastAsia"/>
                <w:b/>
                <w:bCs/>
                <w:sz w:val="24"/>
              </w:rPr>
            </w:pPr>
          </w:p>
        </w:tc>
      </w:tr>
      <w:tr w:rsidR="003E619C">
        <w:trPr>
          <w:cantSplit/>
          <w:trHeight w:val="148"/>
        </w:trPr>
        <w:tc>
          <w:tcPr>
            <w:tcW w:w="778" w:type="pct"/>
            <w:vMerge/>
            <w:tcBorders>
              <w:right w:val="single" w:sz="4" w:space="0" w:color="auto"/>
            </w:tcBorders>
            <w:vAlign w:val="center"/>
          </w:tcPr>
          <w:p w:rsidR="003E619C" w:rsidRDefault="003E619C">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rsidR="003E619C" w:rsidRDefault="00055ECD">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单价</w:t>
            </w:r>
          </w:p>
        </w:tc>
        <w:tc>
          <w:tcPr>
            <w:tcW w:w="2601" w:type="pct"/>
            <w:gridSpan w:val="5"/>
            <w:tcBorders>
              <w:left w:val="single" w:sz="4" w:space="0" w:color="auto"/>
            </w:tcBorders>
            <w:vAlign w:val="center"/>
          </w:tcPr>
          <w:p w:rsidR="003E619C" w:rsidRDefault="003E619C">
            <w:pPr>
              <w:spacing w:after="0" w:line="340" w:lineRule="exact"/>
              <w:jc w:val="left"/>
              <w:rPr>
                <w:rFonts w:asciiTheme="minorEastAsia" w:eastAsiaTheme="minorEastAsia" w:hAnsiTheme="minorEastAsia"/>
                <w:b/>
                <w:bCs/>
                <w:sz w:val="24"/>
              </w:rPr>
            </w:pPr>
          </w:p>
        </w:tc>
      </w:tr>
      <w:tr w:rsidR="003E619C">
        <w:trPr>
          <w:cantSplit/>
          <w:trHeight w:val="148"/>
        </w:trPr>
        <w:tc>
          <w:tcPr>
            <w:tcW w:w="778" w:type="pct"/>
            <w:vMerge/>
            <w:tcBorders>
              <w:right w:val="single" w:sz="4" w:space="0" w:color="auto"/>
            </w:tcBorders>
            <w:vAlign w:val="center"/>
          </w:tcPr>
          <w:p w:rsidR="003E619C" w:rsidRDefault="003E619C">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rsidR="003E619C" w:rsidRDefault="00055ECD">
            <w:pPr>
              <w:spacing w:after="0" w:line="340" w:lineRule="exact"/>
              <w:jc w:val="left"/>
              <w:rPr>
                <w:rFonts w:asciiTheme="minorEastAsia" w:eastAsiaTheme="minorEastAsia" w:hAnsiTheme="minorEastAsia"/>
                <w:b/>
                <w:bCs/>
                <w:sz w:val="24"/>
              </w:rPr>
            </w:pPr>
            <w:r>
              <w:rPr>
                <w:rFonts w:asciiTheme="minorEastAsia" w:eastAsiaTheme="minorEastAsia" w:hAnsiTheme="minorEastAsia" w:cs="宋体" w:hint="eastAsia"/>
                <w:bCs/>
                <w:kern w:val="0"/>
                <w:sz w:val="24"/>
              </w:rPr>
              <w:t>主要中标或者成交标的</w:t>
            </w:r>
            <w:proofErr w:type="gramStart"/>
            <w:r>
              <w:rPr>
                <w:rFonts w:asciiTheme="minorEastAsia" w:eastAsiaTheme="minorEastAsia" w:hAnsiTheme="minorEastAsia" w:cs="宋体" w:hint="eastAsia"/>
                <w:bCs/>
                <w:kern w:val="0"/>
                <w:sz w:val="24"/>
              </w:rPr>
              <w:t>的</w:t>
            </w:r>
            <w:proofErr w:type="gramEnd"/>
            <w:r>
              <w:rPr>
                <w:rFonts w:asciiTheme="minorEastAsia" w:eastAsiaTheme="minorEastAsia" w:hAnsiTheme="minorEastAsia" w:cs="宋体" w:hint="eastAsia"/>
                <w:bCs/>
                <w:kern w:val="0"/>
                <w:sz w:val="24"/>
              </w:rPr>
              <w:t>服务要求（如：交货期、质保期、售后服务等等）</w:t>
            </w:r>
          </w:p>
        </w:tc>
        <w:tc>
          <w:tcPr>
            <w:tcW w:w="2601" w:type="pct"/>
            <w:gridSpan w:val="5"/>
            <w:tcBorders>
              <w:left w:val="single" w:sz="4" w:space="0" w:color="auto"/>
            </w:tcBorders>
            <w:vAlign w:val="center"/>
          </w:tcPr>
          <w:p w:rsidR="003E619C" w:rsidRDefault="00055ECD">
            <w:pPr>
              <w:numPr>
                <w:ilvl w:val="0"/>
                <w:numId w:val="3"/>
              </w:numPr>
              <w:spacing w:after="0" w:line="340" w:lineRule="exact"/>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w:t>
            </w:r>
          </w:p>
          <w:p w:rsidR="003E619C" w:rsidRDefault="00055ECD">
            <w:pPr>
              <w:numPr>
                <w:ilvl w:val="0"/>
                <w:numId w:val="3"/>
              </w:numPr>
              <w:spacing w:after="0" w:line="340" w:lineRule="exact"/>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w:t>
            </w:r>
          </w:p>
          <w:p w:rsidR="003E619C" w:rsidRDefault="00055ECD">
            <w:pPr>
              <w:numPr>
                <w:ilvl w:val="0"/>
                <w:numId w:val="3"/>
              </w:numPr>
              <w:spacing w:after="0" w:line="340" w:lineRule="exact"/>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w:t>
            </w:r>
          </w:p>
        </w:tc>
      </w:tr>
    </w:tbl>
    <w:p w:rsidR="003E619C" w:rsidRDefault="00055ECD">
      <w:pPr>
        <w:spacing w:after="0" w:line="340" w:lineRule="exact"/>
        <w:rPr>
          <w:rFonts w:asciiTheme="minorEastAsia" w:eastAsiaTheme="minorEastAsia" w:hAnsiTheme="minorEastAsia"/>
          <w:sz w:val="24"/>
        </w:rPr>
      </w:pPr>
      <w:r>
        <w:rPr>
          <w:rFonts w:asciiTheme="minorEastAsia" w:eastAsiaTheme="minorEastAsia" w:hAnsiTheme="minorEastAsia" w:hint="eastAsia"/>
          <w:sz w:val="24"/>
        </w:rPr>
        <w:t>注：</w:t>
      </w:r>
    </w:p>
    <w:p w:rsidR="003E619C" w:rsidRDefault="00055ECD">
      <w:pPr>
        <w:numPr>
          <w:ilvl w:val="0"/>
          <w:numId w:val="4"/>
        </w:numPr>
        <w:spacing w:after="0" w:line="340" w:lineRule="exact"/>
        <w:rPr>
          <w:rFonts w:asciiTheme="minorEastAsia" w:eastAsiaTheme="minorEastAsia" w:hAnsiTheme="minorEastAsia"/>
          <w:sz w:val="24"/>
        </w:rPr>
      </w:pPr>
      <w:r>
        <w:rPr>
          <w:rFonts w:asciiTheme="minorEastAsia" w:eastAsiaTheme="minorEastAsia" w:hAnsiTheme="minorEastAsia" w:hint="eastAsia"/>
          <w:sz w:val="24"/>
        </w:rPr>
        <w:t>供应商需如实完善表格内容。</w:t>
      </w:r>
    </w:p>
    <w:p w:rsidR="003E619C" w:rsidRDefault="00055ECD">
      <w:pPr>
        <w:numPr>
          <w:ilvl w:val="0"/>
          <w:numId w:val="4"/>
        </w:numPr>
        <w:spacing w:after="0" w:line="340" w:lineRule="exact"/>
        <w:rPr>
          <w:rFonts w:asciiTheme="minorEastAsia" w:eastAsiaTheme="minorEastAsia" w:hAnsiTheme="minorEastAsia"/>
          <w:sz w:val="24"/>
        </w:rPr>
      </w:pPr>
      <w:r>
        <w:rPr>
          <w:rFonts w:asciiTheme="minorEastAsia" w:eastAsiaTheme="minorEastAsia" w:hAnsiTheme="minorEastAsia" w:hint="eastAsia"/>
          <w:sz w:val="24"/>
        </w:rPr>
        <w:t>供应商应答的主要内容应与投标文件一致，可以进行简要概括性表述。</w:t>
      </w:r>
    </w:p>
    <w:p w:rsidR="003E619C" w:rsidRDefault="00055ECD">
      <w:pPr>
        <w:numPr>
          <w:ilvl w:val="0"/>
          <w:numId w:val="4"/>
        </w:numPr>
        <w:spacing w:after="0" w:line="340" w:lineRule="exact"/>
        <w:rPr>
          <w:rFonts w:asciiTheme="minorEastAsia" w:eastAsiaTheme="minorEastAsia" w:hAnsiTheme="minorEastAsia"/>
          <w:sz w:val="24"/>
        </w:rPr>
      </w:pPr>
      <w:r>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投标日期: XXXX。</w:t>
      </w:r>
    </w:p>
    <w:p w:rsidR="003E619C" w:rsidRDefault="00055ECD">
      <w:pPr>
        <w:spacing w:after="0" w:line="360" w:lineRule="auto"/>
        <w:rPr>
          <w:rFonts w:asciiTheme="minorEastAsia" w:eastAsiaTheme="minorEastAsia" w:hAnsiTheme="minorEastAsia"/>
          <w:b/>
          <w:sz w:val="32"/>
          <w:szCs w:val="32"/>
        </w:rPr>
      </w:pPr>
      <w:bookmarkStart w:id="164" w:name="_Toc217446088"/>
      <w:r>
        <w:rPr>
          <w:rFonts w:asciiTheme="minorEastAsia" w:eastAsiaTheme="minorEastAsia" w:hAnsiTheme="minorEastAsia" w:hint="eastAsia"/>
          <w:b/>
          <w:sz w:val="32"/>
          <w:szCs w:val="32"/>
        </w:rPr>
        <w:lastRenderedPageBreak/>
        <w:br w:type="page"/>
      </w:r>
      <w:r>
        <w:rPr>
          <w:rFonts w:asciiTheme="minorEastAsia" w:eastAsiaTheme="minorEastAsia" w:hAnsiTheme="minorEastAsia" w:hint="eastAsia"/>
          <w:b/>
          <w:sz w:val="32"/>
          <w:szCs w:val="32"/>
        </w:rPr>
        <w:lastRenderedPageBreak/>
        <w:t>格式2-8</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七、投标人基本情况表</w:t>
      </w:r>
      <w:bookmarkEnd w:id="164"/>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5"/>
        <w:gridCol w:w="1160"/>
        <w:gridCol w:w="1504"/>
        <w:gridCol w:w="1512"/>
        <w:gridCol w:w="1600"/>
        <w:gridCol w:w="193"/>
        <w:gridCol w:w="837"/>
        <w:gridCol w:w="1311"/>
      </w:tblGrid>
      <w:tr w:rsidR="003E619C">
        <w:trPr>
          <w:cantSplit/>
          <w:trHeight w:val="46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4074" w:type="pct"/>
            <w:gridSpan w:val="7"/>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46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2096" w:type="pct"/>
            <w:gridSpan w:val="3"/>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p>
        </w:tc>
        <w:tc>
          <w:tcPr>
            <w:tcW w:w="1175" w:type="pct"/>
            <w:gridSpan w:val="3"/>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442"/>
        </w:trPr>
        <w:tc>
          <w:tcPr>
            <w:tcW w:w="926" w:type="pct"/>
            <w:vMerge w:val="restar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联系方式</w:t>
            </w:r>
          </w:p>
        </w:tc>
        <w:tc>
          <w:tcPr>
            <w:tcW w:w="582"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联系人</w:t>
            </w:r>
          </w:p>
        </w:tc>
        <w:tc>
          <w:tcPr>
            <w:tcW w:w="1513"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rsidR="003E619C" w:rsidRDefault="00055ECD">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175" w:type="pct"/>
            <w:gridSpan w:val="3"/>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148"/>
        </w:trPr>
        <w:tc>
          <w:tcPr>
            <w:tcW w:w="926" w:type="pct"/>
            <w:vMerge/>
            <w:vAlign w:val="center"/>
          </w:tcPr>
          <w:p w:rsidR="003E619C" w:rsidRDefault="003E619C">
            <w:pPr>
              <w:spacing w:after="0"/>
              <w:rPr>
                <w:rFonts w:asciiTheme="minorEastAsia" w:eastAsiaTheme="minorEastAsia" w:hAnsiTheme="minorEastAsia"/>
              </w:rPr>
            </w:pPr>
          </w:p>
        </w:tc>
        <w:tc>
          <w:tcPr>
            <w:tcW w:w="582"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传真</w:t>
            </w:r>
          </w:p>
        </w:tc>
        <w:tc>
          <w:tcPr>
            <w:tcW w:w="1513"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rsidR="003E619C" w:rsidRDefault="00055ECD">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网址</w:t>
            </w:r>
          </w:p>
        </w:tc>
        <w:tc>
          <w:tcPr>
            <w:tcW w:w="1175" w:type="pct"/>
            <w:gridSpan w:val="3"/>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44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组织结构</w:t>
            </w:r>
          </w:p>
        </w:tc>
        <w:tc>
          <w:tcPr>
            <w:tcW w:w="4074" w:type="pct"/>
            <w:gridSpan w:val="7"/>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trHeight w:val="46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法定代表人/单位负责人</w:t>
            </w:r>
          </w:p>
        </w:tc>
        <w:tc>
          <w:tcPr>
            <w:tcW w:w="582"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754" w:type="pct"/>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803" w:type="pct"/>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657" w:type="pct"/>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trHeight w:val="44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技术负责人</w:t>
            </w:r>
          </w:p>
        </w:tc>
        <w:tc>
          <w:tcPr>
            <w:tcW w:w="582"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754" w:type="pct"/>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803" w:type="pct"/>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657" w:type="pct"/>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44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成立时间</w:t>
            </w:r>
          </w:p>
        </w:tc>
        <w:tc>
          <w:tcPr>
            <w:tcW w:w="1337"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2737" w:type="pct"/>
            <w:gridSpan w:val="5"/>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员工总人数：</w:t>
            </w:r>
          </w:p>
        </w:tc>
      </w:tr>
      <w:tr w:rsidR="003E619C">
        <w:trPr>
          <w:cantSplit/>
          <w:trHeight w:val="46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企业资质等级</w:t>
            </w:r>
          </w:p>
        </w:tc>
        <w:tc>
          <w:tcPr>
            <w:tcW w:w="1337"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restart"/>
            <w:vAlign w:val="center"/>
          </w:tcPr>
          <w:p w:rsidR="003E619C" w:rsidRDefault="00055ECD">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其中</w:t>
            </w:r>
          </w:p>
        </w:tc>
        <w:tc>
          <w:tcPr>
            <w:tcW w:w="900" w:type="pct"/>
            <w:gridSpan w:val="2"/>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项目经理</w:t>
            </w:r>
          </w:p>
        </w:tc>
        <w:tc>
          <w:tcPr>
            <w:tcW w:w="1079"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44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营业执照号</w:t>
            </w:r>
          </w:p>
        </w:tc>
        <w:tc>
          <w:tcPr>
            <w:tcW w:w="1337"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rsidR="003E619C" w:rsidRDefault="003E619C">
            <w:pPr>
              <w:spacing w:after="0"/>
              <w:rPr>
                <w:rFonts w:asciiTheme="minorEastAsia" w:eastAsiaTheme="minorEastAsia" w:hAnsiTheme="minorEastAsia"/>
              </w:rPr>
            </w:pPr>
          </w:p>
        </w:tc>
        <w:tc>
          <w:tcPr>
            <w:tcW w:w="900" w:type="pct"/>
            <w:gridSpan w:val="2"/>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高级职称人员</w:t>
            </w:r>
          </w:p>
        </w:tc>
        <w:tc>
          <w:tcPr>
            <w:tcW w:w="1079"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44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注册资金</w:t>
            </w:r>
          </w:p>
        </w:tc>
        <w:tc>
          <w:tcPr>
            <w:tcW w:w="1337"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rsidR="003E619C" w:rsidRDefault="003E619C">
            <w:pPr>
              <w:spacing w:after="0"/>
              <w:rPr>
                <w:rFonts w:asciiTheme="minorEastAsia" w:eastAsiaTheme="minorEastAsia" w:hAnsiTheme="minorEastAsia"/>
              </w:rPr>
            </w:pPr>
          </w:p>
        </w:tc>
        <w:tc>
          <w:tcPr>
            <w:tcW w:w="900" w:type="pct"/>
            <w:gridSpan w:val="2"/>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中级职称人员</w:t>
            </w:r>
          </w:p>
        </w:tc>
        <w:tc>
          <w:tcPr>
            <w:tcW w:w="1079"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46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1337"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rsidR="003E619C" w:rsidRDefault="003E619C">
            <w:pPr>
              <w:spacing w:after="0"/>
              <w:rPr>
                <w:rFonts w:asciiTheme="minorEastAsia" w:eastAsiaTheme="minorEastAsia" w:hAnsiTheme="minorEastAsia"/>
              </w:rPr>
            </w:pPr>
          </w:p>
        </w:tc>
        <w:tc>
          <w:tcPr>
            <w:tcW w:w="900" w:type="pct"/>
            <w:gridSpan w:val="2"/>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初级职称人员</w:t>
            </w:r>
          </w:p>
        </w:tc>
        <w:tc>
          <w:tcPr>
            <w:tcW w:w="1079"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442"/>
        </w:trPr>
        <w:tc>
          <w:tcPr>
            <w:tcW w:w="926" w:type="pct"/>
            <w:vAlign w:val="center"/>
          </w:tcPr>
          <w:p w:rsidR="003E619C" w:rsidRDefault="00055ECD">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账号</w:t>
            </w:r>
          </w:p>
        </w:tc>
        <w:tc>
          <w:tcPr>
            <w:tcW w:w="1337"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rsidR="003E619C" w:rsidRDefault="003E619C">
            <w:pPr>
              <w:spacing w:after="0"/>
              <w:rPr>
                <w:rFonts w:asciiTheme="minorEastAsia" w:eastAsiaTheme="minorEastAsia" w:hAnsiTheme="minorEastAsia"/>
              </w:rPr>
            </w:pPr>
          </w:p>
        </w:tc>
        <w:tc>
          <w:tcPr>
            <w:tcW w:w="900" w:type="pct"/>
            <w:gridSpan w:val="2"/>
            <w:vAlign w:val="center"/>
          </w:tcPr>
          <w:p w:rsidR="003E619C" w:rsidRDefault="00055ECD">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技工</w:t>
            </w:r>
          </w:p>
        </w:tc>
        <w:tc>
          <w:tcPr>
            <w:tcW w:w="1079" w:type="pct"/>
            <w:gridSpan w:val="2"/>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2442"/>
        </w:trPr>
        <w:tc>
          <w:tcPr>
            <w:tcW w:w="926" w:type="pct"/>
            <w:vAlign w:val="center"/>
          </w:tcPr>
          <w:p w:rsidR="003E619C" w:rsidRDefault="00055ECD">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经营范围</w:t>
            </w:r>
          </w:p>
        </w:tc>
        <w:tc>
          <w:tcPr>
            <w:tcW w:w="4074" w:type="pct"/>
            <w:gridSpan w:val="7"/>
            <w:vAlign w:val="center"/>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r w:rsidR="003E619C">
        <w:trPr>
          <w:cantSplit/>
          <w:trHeight w:val="1072"/>
        </w:trPr>
        <w:tc>
          <w:tcPr>
            <w:tcW w:w="926" w:type="pct"/>
          </w:tcPr>
          <w:p w:rsidR="003E619C" w:rsidRDefault="00055ECD">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c>
          <w:tcPr>
            <w:tcW w:w="4074" w:type="pct"/>
            <w:gridSpan w:val="7"/>
          </w:tcPr>
          <w:p w:rsidR="003E619C" w:rsidRDefault="003E619C">
            <w:pPr>
              <w:widowControl/>
              <w:spacing w:after="0" w:line="360" w:lineRule="atLeast"/>
              <w:ind w:firstLineChars="196" w:firstLine="470"/>
              <w:jc w:val="left"/>
              <w:outlineLvl w:val="1"/>
              <w:rPr>
                <w:rFonts w:asciiTheme="minorEastAsia" w:eastAsiaTheme="minorEastAsia" w:hAnsiTheme="minorEastAsia"/>
                <w:sz w:val="24"/>
              </w:rPr>
            </w:pPr>
          </w:p>
        </w:tc>
      </w:tr>
    </w:tbl>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 XXXX。</w:t>
      </w:r>
    </w:p>
    <w:p w:rsidR="003E619C" w:rsidRDefault="00055ECD">
      <w:pPr>
        <w:spacing w:line="360" w:lineRule="auto"/>
        <w:rPr>
          <w:rFonts w:asciiTheme="minorEastAsia" w:eastAsiaTheme="minorEastAsia" w:hAnsiTheme="minorEastAsia"/>
          <w:b/>
          <w:sz w:val="32"/>
          <w:szCs w:val="32"/>
        </w:rPr>
      </w:pPr>
      <w:bookmarkStart w:id="165" w:name="_Toc217446089"/>
      <w:r>
        <w:rPr>
          <w:rFonts w:asciiTheme="minorEastAsia" w:eastAsiaTheme="minorEastAsia" w:hAnsiTheme="minorEastAsia" w:hint="eastAsia"/>
          <w:b/>
          <w:sz w:val="36"/>
          <w:szCs w:val="36"/>
        </w:rPr>
        <w:br w:type="page"/>
      </w:r>
      <w:r>
        <w:rPr>
          <w:rFonts w:asciiTheme="minorEastAsia" w:eastAsiaTheme="minorEastAsia" w:hAnsiTheme="minorEastAsia" w:hint="eastAsia"/>
          <w:b/>
          <w:sz w:val="32"/>
          <w:szCs w:val="32"/>
        </w:rPr>
        <w:lastRenderedPageBreak/>
        <w:t>格式2-9</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八、类似项目业绩一览表</w:t>
      </w:r>
      <w:bookmarkEnd w:id="165"/>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33"/>
        <w:gridCol w:w="1666"/>
        <w:gridCol w:w="1526"/>
        <w:gridCol w:w="1342"/>
        <w:gridCol w:w="1456"/>
        <w:gridCol w:w="10"/>
        <w:gridCol w:w="1874"/>
        <w:gridCol w:w="1147"/>
      </w:tblGrid>
      <w:tr w:rsidR="003E619C">
        <w:trPr>
          <w:cantSplit/>
          <w:trHeight w:val="600"/>
          <w:jc w:val="center"/>
        </w:trPr>
        <w:tc>
          <w:tcPr>
            <w:tcW w:w="422" w:type="pct"/>
            <w:tcBorders>
              <w:top w:val="single" w:sz="4" w:space="0" w:color="auto"/>
            </w:tcBorders>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年份</w:t>
            </w:r>
          </w:p>
        </w:tc>
        <w:tc>
          <w:tcPr>
            <w:tcW w:w="845"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用户名称</w:t>
            </w:r>
          </w:p>
        </w:tc>
        <w:tc>
          <w:tcPr>
            <w:tcW w:w="774"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681"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完成时间</w:t>
            </w:r>
          </w:p>
        </w:tc>
        <w:tc>
          <w:tcPr>
            <w:tcW w:w="739"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是否通过验收</w:t>
            </w:r>
          </w:p>
        </w:tc>
        <w:tc>
          <w:tcPr>
            <w:tcW w:w="582" w:type="pct"/>
            <w:tcBorders>
              <w:left w:val="single" w:sz="4" w:space="0" w:color="auto"/>
            </w:tcBorders>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3E619C">
        <w:trPr>
          <w:cantSplit/>
          <w:trHeight w:val="600"/>
          <w:jc w:val="center"/>
        </w:trPr>
        <w:tc>
          <w:tcPr>
            <w:tcW w:w="42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00"/>
          <w:jc w:val="center"/>
        </w:trPr>
        <w:tc>
          <w:tcPr>
            <w:tcW w:w="42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00"/>
          <w:jc w:val="center"/>
        </w:trPr>
        <w:tc>
          <w:tcPr>
            <w:tcW w:w="42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00"/>
          <w:jc w:val="center"/>
        </w:trPr>
        <w:tc>
          <w:tcPr>
            <w:tcW w:w="42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00"/>
          <w:jc w:val="center"/>
        </w:trPr>
        <w:tc>
          <w:tcPr>
            <w:tcW w:w="422" w:type="pct"/>
            <w:tcBorders>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00"/>
          <w:jc w:val="center"/>
        </w:trPr>
        <w:tc>
          <w:tcPr>
            <w:tcW w:w="42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00"/>
          <w:jc w:val="center"/>
        </w:trPr>
        <w:tc>
          <w:tcPr>
            <w:tcW w:w="42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00"/>
          <w:jc w:val="center"/>
        </w:trPr>
        <w:tc>
          <w:tcPr>
            <w:tcW w:w="422"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510"/>
          <w:jc w:val="center"/>
        </w:trPr>
        <w:tc>
          <w:tcPr>
            <w:tcW w:w="422" w:type="pct"/>
            <w:tcBorders>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15"/>
          <w:jc w:val="center"/>
        </w:trPr>
        <w:tc>
          <w:tcPr>
            <w:tcW w:w="422"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615"/>
          <w:jc w:val="center"/>
        </w:trPr>
        <w:tc>
          <w:tcPr>
            <w:tcW w:w="422"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450"/>
          <w:jc w:val="center"/>
        </w:trPr>
        <w:tc>
          <w:tcPr>
            <w:tcW w:w="422"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435"/>
          <w:jc w:val="center"/>
        </w:trPr>
        <w:tc>
          <w:tcPr>
            <w:tcW w:w="422" w:type="pct"/>
            <w:tcBorders>
              <w:top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bl>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b/>
          <w:sz w:val="32"/>
          <w:szCs w:val="32"/>
        </w:rPr>
      </w:pPr>
      <w:r>
        <w:rPr>
          <w:rFonts w:asciiTheme="minorEastAsia" w:eastAsiaTheme="minorEastAsia" w:hAnsiTheme="minorEastAsia" w:hint="eastAsia"/>
          <w:sz w:val="24"/>
        </w:rPr>
        <w:t>投标日期: XXXX。</w:t>
      </w:r>
      <w:bookmarkStart w:id="166" w:name="_Toc217446090"/>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格式2-10</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九、投标产品技术参数表</w:t>
      </w:r>
      <w:bookmarkEnd w:id="166"/>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118"/>
        <w:gridCol w:w="2602"/>
        <w:gridCol w:w="2349"/>
        <w:gridCol w:w="2971"/>
      </w:tblGrid>
      <w:tr w:rsidR="003E619C">
        <w:trPr>
          <w:jc w:val="center"/>
        </w:trPr>
        <w:tc>
          <w:tcPr>
            <w:tcW w:w="463"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561" w:type="pct"/>
            <w:vAlign w:val="center"/>
          </w:tcPr>
          <w:p w:rsidR="003E619C" w:rsidRDefault="00055ECD">
            <w:pPr>
              <w:widowControl/>
              <w:spacing w:line="360" w:lineRule="atLeast"/>
              <w:jc w:val="left"/>
              <w:outlineLvl w:val="1"/>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r>
              <w:rPr>
                <w:rFonts w:asciiTheme="minorEastAsia" w:eastAsiaTheme="minorEastAsia" w:hAnsiTheme="minorEastAsia" w:hint="eastAsia"/>
                <w:sz w:val="24"/>
              </w:rPr>
              <w:t xml:space="preserve"> </w:t>
            </w:r>
          </w:p>
        </w:tc>
        <w:tc>
          <w:tcPr>
            <w:tcW w:w="1306"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货物（设备）名称</w:t>
            </w:r>
          </w:p>
        </w:tc>
        <w:tc>
          <w:tcPr>
            <w:tcW w:w="1179"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招标文件要求</w:t>
            </w:r>
          </w:p>
        </w:tc>
        <w:tc>
          <w:tcPr>
            <w:tcW w:w="1491"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投标产品技术参数</w:t>
            </w:r>
          </w:p>
        </w:tc>
      </w:tr>
      <w:tr w:rsidR="003E619C">
        <w:trPr>
          <w:jc w:val="center"/>
        </w:trPr>
        <w:tc>
          <w:tcPr>
            <w:tcW w:w="46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jc w:val="center"/>
        </w:trPr>
        <w:tc>
          <w:tcPr>
            <w:tcW w:w="46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jc w:val="center"/>
        </w:trPr>
        <w:tc>
          <w:tcPr>
            <w:tcW w:w="46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jc w:val="center"/>
        </w:trPr>
        <w:tc>
          <w:tcPr>
            <w:tcW w:w="46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jc w:val="center"/>
        </w:trPr>
        <w:tc>
          <w:tcPr>
            <w:tcW w:w="46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jc w:val="center"/>
        </w:trPr>
        <w:tc>
          <w:tcPr>
            <w:tcW w:w="46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jc w:val="center"/>
        </w:trPr>
        <w:tc>
          <w:tcPr>
            <w:tcW w:w="46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bl>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注：1. 供应商必须把招标文件</w:t>
      </w:r>
      <w:r>
        <w:rPr>
          <w:rFonts w:asciiTheme="minorEastAsia" w:eastAsiaTheme="minorEastAsia" w:hAnsiTheme="minorEastAsia" w:hint="eastAsia"/>
          <w:b/>
          <w:bCs/>
          <w:sz w:val="24"/>
        </w:rPr>
        <w:t>第六章技术服务要求全部</w:t>
      </w:r>
      <w:r>
        <w:rPr>
          <w:rFonts w:asciiTheme="minorEastAsia" w:eastAsiaTheme="minorEastAsia" w:hAnsiTheme="minorEastAsia" w:hint="eastAsia"/>
          <w:sz w:val="24"/>
        </w:rPr>
        <w:t>列入此表。</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2．按照招标项目技术要求的顺序逐条对应填写。</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 XXXX。</w:t>
      </w:r>
    </w:p>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spacing w:line="360" w:lineRule="auto"/>
        <w:rPr>
          <w:rFonts w:asciiTheme="minorEastAsia" w:eastAsiaTheme="minorEastAsia" w:hAnsiTheme="minorEastAsia"/>
          <w:b/>
          <w:sz w:val="32"/>
          <w:szCs w:val="32"/>
        </w:rPr>
      </w:pPr>
      <w:bookmarkStart w:id="167" w:name="_Toc217446091"/>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格式2-11</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十、投标人本项目管理、技术、服务人员情况表</w:t>
      </w:r>
      <w:bookmarkEnd w:id="167"/>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062"/>
        <w:gridCol w:w="1062"/>
        <w:gridCol w:w="1062"/>
        <w:gridCol w:w="1062"/>
        <w:gridCol w:w="1120"/>
        <w:gridCol w:w="1263"/>
        <w:gridCol w:w="1114"/>
        <w:gridCol w:w="962"/>
      </w:tblGrid>
      <w:tr w:rsidR="003E619C">
        <w:trPr>
          <w:cantSplit/>
          <w:trHeight w:val="530"/>
          <w:jc w:val="center"/>
        </w:trPr>
        <w:tc>
          <w:tcPr>
            <w:tcW w:w="630" w:type="pct"/>
            <w:vMerge w:val="restar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类别</w:t>
            </w:r>
          </w:p>
        </w:tc>
        <w:tc>
          <w:tcPr>
            <w:tcW w:w="533" w:type="pct"/>
            <w:vMerge w:val="restar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职务</w:t>
            </w:r>
          </w:p>
        </w:tc>
        <w:tc>
          <w:tcPr>
            <w:tcW w:w="533" w:type="pct"/>
            <w:vMerge w:val="restar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533" w:type="pct"/>
            <w:vMerge w:val="restar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职称</w:t>
            </w:r>
          </w:p>
        </w:tc>
        <w:tc>
          <w:tcPr>
            <w:tcW w:w="533" w:type="pct"/>
            <w:vMerge w:val="restar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常住地</w:t>
            </w:r>
          </w:p>
        </w:tc>
        <w:tc>
          <w:tcPr>
            <w:tcW w:w="2239" w:type="pct"/>
            <w:gridSpan w:val="4"/>
            <w:vAlign w:val="center"/>
          </w:tcPr>
          <w:p w:rsidR="003E619C" w:rsidRDefault="00055ECD">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3E619C">
        <w:trPr>
          <w:cantSplit/>
          <w:trHeight w:val="530"/>
          <w:jc w:val="center"/>
        </w:trPr>
        <w:tc>
          <w:tcPr>
            <w:tcW w:w="630" w:type="pct"/>
            <w:vMerge/>
            <w:vAlign w:val="center"/>
          </w:tcPr>
          <w:p w:rsidR="003E619C" w:rsidRDefault="003E619C">
            <w:pPr>
              <w:rPr>
                <w:rFonts w:asciiTheme="minorEastAsia" w:eastAsiaTheme="minorEastAsia" w:hAnsiTheme="minorEastAsia"/>
              </w:rPr>
            </w:pPr>
          </w:p>
        </w:tc>
        <w:tc>
          <w:tcPr>
            <w:tcW w:w="533" w:type="pct"/>
            <w:vMerge/>
            <w:vAlign w:val="center"/>
          </w:tcPr>
          <w:p w:rsidR="003E619C" w:rsidRDefault="003E619C">
            <w:pPr>
              <w:rPr>
                <w:rFonts w:asciiTheme="minorEastAsia" w:eastAsiaTheme="minorEastAsia" w:hAnsiTheme="minorEastAsia"/>
              </w:rPr>
            </w:pPr>
          </w:p>
        </w:tc>
        <w:tc>
          <w:tcPr>
            <w:tcW w:w="533" w:type="pct"/>
            <w:vMerge/>
            <w:vAlign w:val="center"/>
          </w:tcPr>
          <w:p w:rsidR="003E619C" w:rsidRDefault="003E619C">
            <w:pPr>
              <w:rPr>
                <w:rFonts w:asciiTheme="minorEastAsia" w:eastAsiaTheme="minorEastAsia" w:hAnsiTheme="minorEastAsia"/>
              </w:rPr>
            </w:pPr>
          </w:p>
        </w:tc>
        <w:tc>
          <w:tcPr>
            <w:tcW w:w="533" w:type="pct"/>
            <w:vMerge/>
            <w:vAlign w:val="center"/>
          </w:tcPr>
          <w:p w:rsidR="003E619C" w:rsidRDefault="003E619C">
            <w:pPr>
              <w:rPr>
                <w:rFonts w:asciiTheme="minorEastAsia" w:eastAsiaTheme="minorEastAsia" w:hAnsiTheme="minorEastAsia"/>
              </w:rPr>
            </w:pPr>
          </w:p>
        </w:tc>
        <w:tc>
          <w:tcPr>
            <w:tcW w:w="533" w:type="pct"/>
            <w:vMerge/>
            <w:vAlign w:val="center"/>
          </w:tcPr>
          <w:p w:rsidR="003E619C" w:rsidRDefault="003E619C">
            <w:pPr>
              <w:rPr>
                <w:rFonts w:asciiTheme="minorEastAsia" w:eastAsiaTheme="minorEastAsia" w:hAnsiTheme="minorEastAsia"/>
              </w:rPr>
            </w:pPr>
          </w:p>
        </w:tc>
        <w:tc>
          <w:tcPr>
            <w:tcW w:w="562"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证书</w:t>
            </w:r>
          </w:p>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名称</w:t>
            </w:r>
          </w:p>
        </w:tc>
        <w:tc>
          <w:tcPr>
            <w:tcW w:w="634"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级别</w:t>
            </w:r>
          </w:p>
        </w:tc>
        <w:tc>
          <w:tcPr>
            <w:tcW w:w="559"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证号</w:t>
            </w:r>
          </w:p>
        </w:tc>
        <w:tc>
          <w:tcPr>
            <w:tcW w:w="483" w:type="pct"/>
            <w:vAlign w:val="center"/>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专业</w:t>
            </w:r>
          </w:p>
        </w:tc>
      </w:tr>
      <w:tr w:rsidR="003E619C">
        <w:trPr>
          <w:cantSplit/>
          <w:trHeight w:val="531"/>
          <w:jc w:val="center"/>
        </w:trPr>
        <w:tc>
          <w:tcPr>
            <w:tcW w:w="630" w:type="pct"/>
            <w:vMerge w:val="restart"/>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管理</w:t>
            </w:r>
          </w:p>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人员</w:t>
            </w: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530"/>
          <w:jc w:val="center"/>
        </w:trPr>
        <w:tc>
          <w:tcPr>
            <w:tcW w:w="630" w:type="pct"/>
            <w:vMerge/>
          </w:tcPr>
          <w:p w:rsidR="003E619C" w:rsidRDefault="003E619C">
            <w:pPr>
              <w:rPr>
                <w:rFonts w:asciiTheme="minorEastAsia" w:eastAsiaTheme="minorEastAsia" w:hAnsiTheme="minorEastAsia"/>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531"/>
          <w:jc w:val="center"/>
        </w:trPr>
        <w:tc>
          <w:tcPr>
            <w:tcW w:w="630" w:type="pct"/>
            <w:vMerge/>
          </w:tcPr>
          <w:p w:rsidR="003E619C" w:rsidRDefault="003E619C">
            <w:pPr>
              <w:rPr>
                <w:rFonts w:asciiTheme="minorEastAsia" w:eastAsiaTheme="minorEastAsia" w:hAnsiTheme="minorEastAsia"/>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530"/>
          <w:jc w:val="center"/>
        </w:trPr>
        <w:tc>
          <w:tcPr>
            <w:tcW w:w="630" w:type="pct"/>
            <w:vMerge w:val="restart"/>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w:t>
            </w:r>
          </w:p>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人员</w:t>
            </w: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531"/>
          <w:jc w:val="center"/>
        </w:trPr>
        <w:tc>
          <w:tcPr>
            <w:tcW w:w="630" w:type="pct"/>
            <w:vMerge/>
          </w:tcPr>
          <w:p w:rsidR="003E619C" w:rsidRDefault="003E619C">
            <w:pPr>
              <w:rPr>
                <w:rFonts w:asciiTheme="minorEastAsia" w:eastAsiaTheme="minorEastAsia" w:hAnsiTheme="minorEastAsia"/>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530"/>
          <w:jc w:val="center"/>
        </w:trPr>
        <w:tc>
          <w:tcPr>
            <w:tcW w:w="630" w:type="pct"/>
            <w:vMerge/>
          </w:tcPr>
          <w:p w:rsidR="003E619C" w:rsidRDefault="003E619C">
            <w:pPr>
              <w:rPr>
                <w:rFonts w:asciiTheme="minorEastAsia" w:eastAsiaTheme="minorEastAsia" w:hAnsiTheme="minorEastAsia"/>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531"/>
          <w:jc w:val="center"/>
        </w:trPr>
        <w:tc>
          <w:tcPr>
            <w:tcW w:w="630" w:type="pct"/>
            <w:vMerge w:val="restart"/>
          </w:tcPr>
          <w:p w:rsidR="003E619C" w:rsidRDefault="00055ECD">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售后服务人员</w:t>
            </w: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r w:rsidR="003E619C">
        <w:trPr>
          <w:cantSplit/>
          <w:trHeight w:val="530"/>
          <w:jc w:val="center"/>
        </w:trPr>
        <w:tc>
          <w:tcPr>
            <w:tcW w:w="630" w:type="pct"/>
            <w:vMerge/>
            <w:tcBorders>
              <w:bottom w:val="single" w:sz="4" w:space="0" w:color="auto"/>
            </w:tcBorders>
          </w:tcPr>
          <w:p w:rsidR="003E619C" w:rsidRDefault="003E619C">
            <w:pPr>
              <w:rPr>
                <w:rFonts w:asciiTheme="minorEastAsia" w:eastAsiaTheme="minorEastAsia" w:hAnsiTheme="minorEastAsia"/>
              </w:rPr>
            </w:pPr>
          </w:p>
        </w:tc>
        <w:tc>
          <w:tcPr>
            <w:tcW w:w="533" w:type="pct"/>
            <w:tcBorders>
              <w:bottom w:val="single" w:sz="4" w:space="0" w:color="auto"/>
            </w:tcBorders>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rsidR="003E619C" w:rsidRDefault="003E619C">
            <w:pPr>
              <w:widowControl/>
              <w:spacing w:line="360" w:lineRule="atLeast"/>
              <w:ind w:firstLineChars="196" w:firstLine="470"/>
              <w:jc w:val="left"/>
              <w:outlineLvl w:val="1"/>
              <w:rPr>
                <w:rFonts w:asciiTheme="minorEastAsia" w:eastAsiaTheme="minorEastAsia" w:hAnsiTheme="minorEastAsia"/>
                <w:sz w:val="24"/>
              </w:rPr>
            </w:pPr>
          </w:p>
        </w:tc>
      </w:tr>
    </w:tbl>
    <w:p w:rsidR="003E619C" w:rsidRDefault="003E619C">
      <w:pPr>
        <w:adjustRightInd w:val="0"/>
        <w:snapToGrid w:val="0"/>
        <w:spacing w:before="80" w:after="80" w:line="360" w:lineRule="auto"/>
        <w:ind w:firstLineChars="200" w:firstLine="480"/>
        <w:rPr>
          <w:rFonts w:asciiTheme="minorEastAsia" w:eastAsiaTheme="minorEastAsia" w:hAnsiTheme="minorEastAsia"/>
          <w:sz w:val="24"/>
        </w:rPr>
      </w:pP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投标人名称：XXXX（单位盖章）。</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法定代表人/单位负责人或授权代表（签字或加盖个人名章）：XXXX。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投标日期: XXXX。</w:t>
      </w:r>
    </w:p>
    <w:p w:rsidR="003E619C" w:rsidRDefault="00055ECD">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备注：此表填写的管理人员将作为判定87号令第37条依据。</w:t>
      </w: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3E619C">
      <w:pPr>
        <w:adjustRightInd w:val="0"/>
        <w:snapToGrid w:val="0"/>
        <w:spacing w:before="80" w:after="80" w:line="360" w:lineRule="auto"/>
        <w:ind w:firstLineChars="200" w:firstLine="482"/>
        <w:rPr>
          <w:rFonts w:asciiTheme="minorEastAsia" w:eastAsiaTheme="minorEastAsia" w:hAnsiTheme="minorEastAsia"/>
          <w:b/>
          <w:sz w:val="24"/>
        </w:rPr>
      </w:pPr>
    </w:p>
    <w:p w:rsidR="003E619C" w:rsidRDefault="00055ECD">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24"/>
        </w:rPr>
        <w:br w:type="page"/>
      </w:r>
    </w:p>
    <w:p w:rsidR="003E619C" w:rsidRDefault="00055ECD">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格式2-1</w:t>
      </w:r>
      <w:r>
        <w:rPr>
          <w:rFonts w:asciiTheme="minorEastAsia" w:eastAsiaTheme="minorEastAsia" w:hAnsiTheme="minorEastAsia"/>
          <w:b/>
          <w:sz w:val="32"/>
          <w:szCs w:val="32"/>
        </w:rPr>
        <w:t>2</w:t>
      </w:r>
    </w:p>
    <w:p w:rsidR="003E619C" w:rsidRDefault="00055ECD">
      <w:pPr>
        <w:pStyle w:val="3"/>
        <w:spacing w:before="80" w:after="80" w:line="360" w:lineRule="auto"/>
        <w:jc w:val="center"/>
        <w:rPr>
          <w:rFonts w:ascii="华文中宋" w:eastAsia="华文中宋" w:hAnsi="华文中宋"/>
        </w:rPr>
      </w:pPr>
      <w:bookmarkStart w:id="168" w:name="_Toc28654"/>
      <w:bookmarkStart w:id="169" w:name="_Toc28495"/>
      <w:r>
        <w:rPr>
          <w:rFonts w:ascii="华文中宋" w:eastAsia="华文中宋" w:hAnsi="华文中宋" w:hint="eastAsia"/>
        </w:rPr>
        <w:t>十一、中小企业声明函</w:t>
      </w:r>
    </w:p>
    <w:p w:rsidR="003E619C" w:rsidRDefault="003E619C">
      <w:pPr>
        <w:adjustRightInd w:val="0"/>
        <w:snapToGrid w:val="0"/>
        <w:spacing w:before="80" w:after="80" w:line="360" w:lineRule="auto"/>
        <w:ind w:firstLineChars="200" w:firstLine="643"/>
        <w:rPr>
          <w:rFonts w:asciiTheme="minorEastAsia" w:eastAsiaTheme="minorEastAsia" w:hAnsiTheme="minorEastAsia"/>
          <w:b/>
          <w:sz w:val="32"/>
          <w:szCs w:val="32"/>
        </w:rPr>
      </w:pPr>
    </w:p>
    <w:p w:rsidR="003E619C" w:rsidRDefault="00055ECD">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本公司郑重声明，根据《政府采购促进中小企业发展管理办法》（财库〔2020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 xml:space="preserve">　　</w:t>
      </w:r>
      <w:bookmarkStart w:id="170" w:name="_Toc387147344"/>
      <w:bookmarkStart w:id="171" w:name="_Toc417911732"/>
      <w:bookmarkStart w:id="172" w:name="_Toc413748654"/>
      <w:bookmarkStart w:id="173" w:name="_Toc387658050"/>
      <w:bookmarkStart w:id="174" w:name="_Toc419811733"/>
      <w:r>
        <w:rPr>
          <w:rFonts w:asciiTheme="minorEastAsia" w:eastAsiaTheme="minorEastAsia" w:hAnsiTheme="minorEastAsia" w:hint="eastAsia"/>
          <w:sz w:val="24"/>
        </w:rPr>
        <w:t xml:space="preserve">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rsidR="003E619C" w:rsidRDefault="00055ECD">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rsidR="003E619C" w:rsidRDefault="00055ECD">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rsidR="003E619C" w:rsidRDefault="00055ECD">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3E619C" w:rsidRDefault="00055ECD">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rsidR="003E619C" w:rsidRDefault="00055ECD">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企业名称（盖章）：</w:t>
      </w:r>
    </w:p>
    <w:p w:rsidR="003E619C" w:rsidRDefault="00055ECD">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rsidR="003E619C" w:rsidRDefault="00055ECD">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3E619C" w:rsidRDefault="00055ECD">
      <w:pPr>
        <w:spacing w:after="0" w:line="360" w:lineRule="auto"/>
        <w:rPr>
          <w:rFonts w:asciiTheme="minorEastAsia" w:eastAsiaTheme="minorEastAsia" w:hAnsiTheme="minorEastAsia"/>
          <w:b/>
          <w:sz w:val="32"/>
          <w:szCs w:val="32"/>
        </w:rPr>
      </w:pPr>
      <w:r>
        <w:rPr>
          <w:rFonts w:asciiTheme="minorEastAsia" w:eastAsiaTheme="minorEastAsia" w:hAnsiTheme="minorEastAsia" w:cs="宋体"/>
          <w:sz w:val="24"/>
        </w:rPr>
        <w:t>1、</w:t>
      </w:r>
      <w:bookmarkEnd w:id="170"/>
      <w:bookmarkEnd w:id="171"/>
      <w:bookmarkEnd w:id="172"/>
      <w:bookmarkEnd w:id="173"/>
      <w:bookmarkEnd w:id="174"/>
      <w:r>
        <w:rPr>
          <w:rFonts w:asciiTheme="minorEastAsia" w:eastAsiaTheme="minorEastAsia" w:hAnsiTheme="minorEastAsia" w:cs="宋体" w:hint="eastAsia"/>
          <w:sz w:val="24"/>
        </w:rPr>
        <w:t>从业人员、营业收入、资产总额填报上一年度数据，无上</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年度数据的新成立企业可不填报。</w:t>
      </w:r>
      <w:r>
        <w:rPr>
          <w:rFonts w:asciiTheme="minorEastAsia" w:eastAsiaTheme="minorEastAsia" w:hAnsiTheme="minorEastAsia" w:cs="宋体" w:hint="eastAsia"/>
          <w:sz w:val="24"/>
        </w:rPr>
        <w:br w:type="page"/>
      </w:r>
      <w:r>
        <w:rPr>
          <w:rFonts w:asciiTheme="minorEastAsia" w:eastAsiaTheme="minorEastAsia" w:hAnsiTheme="minorEastAsia" w:hint="eastAsia"/>
          <w:b/>
          <w:sz w:val="32"/>
          <w:szCs w:val="32"/>
        </w:rPr>
        <w:lastRenderedPageBreak/>
        <w:t>格式2-1</w:t>
      </w:r>
      <w:r>
        <w:rPr>
          <w:rFonts w:asciiTheme="minorEastAsia" w:eastAsiaTheme="minorEastAsia" w:hAnsiTheme="minorEastAsia"/>
          <w:b/>
          <w:sz w:val="32"/>
          <w:szCs w:val="32"/>
        </w:rPr>
        <w:t>3</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十二、残疾人福利性单位声明函</w:t>
      </w:r>
    </w:p>
    <w:p w:rsidR="003E619C" w:rsidRDefault="003E619C">
      <w:pPr>
        <w:spacing w:line="588" w:lineRule="exact"/>
        <w:rPr>
          <w:rFonts w:asciiTheme="minorEastAsia" w:eastAsiaTheme="minorEastAsia" w:hAnsiTheme="minorEastAsia" w:cs="宋体"/>
          <w:b/>
          <w:spacing w:val="6"/>
          <w:sz w:val="24"/>
        </w:rPr>
      </w:pPr>
    </w:p>
    <w:p w:rsidR="003E619C" w:rsidRDefault="00055ECD">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Pr>
          <w:rFonts w:asciiTheme="minorEastAsia" w:eastAsiaTheme="minorEastAsia" w:hAnsiTheme="minorEastAsia" w:cs="宋体" w:hint="eastAsia"/>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hint="eastAsia"/>
          <w:sz w:val="24"/>
          <w:u w:val="single"/>
        </w:rPr>
        <w:t>XXXX</w:t>
      </w:r>
      <w:r>
        <w:rPr>
          <w:rFonts w:asciiTheme="minorEastAsia" w:eastAsiaTheme="minorEastAsia" w:hAnsiTheme="minorEastAsia" w:cs="宋体" w:hint="eastAsia"/>
          <w:spacing w:val="6"/>
          <w:sz w:val="24"/>
        </w:rPr>
        <w:t>单位的</w:t>
      </w:r>
      <w:r>
        <w:rPr>
          <w:rFonts w:asciiTheme="minorEastAsia" w:eastAsiaTheme="minorEastAsia" w:hAnsiTheme="minorEastAsia" w:hint="eastAsia"/>
          <w:sz w:val="24"/>
          <w:u w:val="single"/>
        </w:rPr>
        <w:t>XXXX</w:t>
      </w:r>
      <w:r>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3E619C" w:rsidRDefault="00055ECD">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rsidR="003E619C" w:rsidRDefault="003E619C">
      <w:pPr>
        <w:spacing w:line="588" w:lineRule="exact"/>
        <w:rPr>
          <w:rFonts w:asciiTheme="minorEastAsia" w:eastAsiaTheme="minorEastAsia" w:hAnsiTheme="minorEastAsia" w:cs="宋体"/>
          <w:spacing w:val="6"/>
          <w:sz w:val="24"/>
        </w:rPr>
      </w:pPr>
    </w:p>
    <w:p w:rsidR="003E619C" w:rsidRDefault="003E619C">
      <w:pPr>
        <w:spacing w:line="588" w:lineRule="exact"/>
        <w:rPr>
          <w:rFonts w:asciiTheme="minorEastAsia" w:eastAsiaTheme="minorEastAsia" w:hAnsiTheme="minorEastAsia" w:cs="宋体"/>
          <w:spacing w:val="6"/>
          <w:sz w:val="24"/>
        </w:rPr>
      </w:pPr>
    </w:p>
    <w:p w:rsidR="003E619C" w:rsidRDefault="00055ECD">
      <w:pPr>
        <w:tabs>
          <w:tab w:val="left" w:pos="4860"/>
        </w:tabs>
        <w:spacing w:line="588" w:lineRule="exact"/>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rsidR="003E619C" w:rsidRDefault="00055ECD">
      <w:pPr>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  期：</w:t>
      </w:r>
    </w:p>
    <w:p w:rsidR="003E619C" w:rsidRDefault="003E619C">
      <w:pPr>
        <w:spacing w:line="360" w:lineRule="auto"/>
        <w:rPr>
          <w:rFonts w:asciiTheme="minorEastAsia" w:eastAsiaTheme="minorEastAsia" w:hAnsiTheme="minorEastAsia" w:cs="宋体"/>
          <w:sz w:val="24"/>
        </w:rPr>
      </w:pPr>
    </w:p>
    <w:p w:rsidR="003E619C" w:rsidRDefault="00055ECD">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3E619C" w:rsidRDefault="00055ECD">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3E619C" w:rsidRDefault="00055ECD">
      <w:pPr>
        <w:numPr>
          <w:ilvl w:val="0"/>
          <w:numId w:val="5"/>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rsidR="003E619C" w:rsidRDefault="003E619C">
      <w:pPr>
        <w:spacing w:line="300" w:lineRule="exact"/>
        <w:rPr>
          <w:rFonts w:asciiTheme="minorEastAsia" w:eastAsiaTheme="minorEastAsia" w:hAnsiTheme="minorEastAsia" w:cs="宋体"/>
          <w:sz w:val="24"/>
        </w:rPr>
      </w:pPr>
    </w:p>
    <w:p w:rsidR="003E619C" w:rsidRDefault="00055ECD">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rsidR="003E619C" w:rsidRDefault="00055ECD">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格式2-1</w:t>
      </w:r>
      <w:r>
        <w:rPr>
          <w:rFonts w:asciiTheme="minorEastAsia" w:eastAsiaTheme="minorEastAsia" w:hAnsiTheme="minorEastAsia"/>
          <w:b/>
          <w:sz w:val="32"/>
          <w:szCs w:val="32"/>
        </w:rPr>
        <w:t>4</w:t>
      </w:r>
    </w:p>
    <w:p w:rsidR="003E619C" w:rsidRDefault="00055ECD">
      <w:pPr>
        <w:pStyle w:val="3"/>
        <w:spacing w:before="80" w:after="80" w:line="360" w:lineRule="auto"/>
        <w:jc w:val="center"/>
        <w:rPr>
          <w:rFonts w:ascii="华文中宋" w:eastAsia="华文中宋" w:hAnsi="华文中宋"/>
        </w:rPr>
      </w:pPr>
      <w:r>
        <w:rPr>
          <w:rFonts w:ascii="华文中宋" w:eastAsia="华文中宋" w:hAnsi="华文中宋" w:hint="eastAsia"/>
        </w:rPr>
        <w:t>十三、监狱企业</w:t>
      </w:r>
    </w:p>
    <w:p w:rsidR="003E619C" w:rsidRDefault="00055ECD">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根据</w:t>
      </w:r>
      <w:r>
        <w:rPr>
          <w:rFonts w:asciiTheme="minorEastAsia" w:eastAsiaTheme="minorEastAsia" w:hAnsiTheme="minorEastAsia" w:cs="仿宋" w:hint="eastAsia"/>
          <w:sz w:val="24"/>
        </w:rPr>
        <w:t>《政府采购支持监狱企业发展有关问题的通知》</w:t>
      </w:r>
      <w:r>
        <w:rPr>
          <w:rFonts w:asciiTheme="minorEastAsia" w:eastAsiaTheme="minorEastAsia" w:hAnsiTheme="minorEastAsia" w:hint="eastAsia"/>
          <w:sz w:val="24"/>
        </w:rPr>
        <w:t>（财库〔</w:t>
      </w:r>
      <w:r>
        <w:rPr>
          <w:rFonts w:asciiTheme="minorEastAsia" w:eastAsiaTheme="minorEastAsia" w:hAnsiTheme="minorEastAsia"/>
          <w:sz w:val="24"/>
        </w:rPr>
        <w:t>2014〕68号）的规定</w:t>
      </w:r>
      <w:r>
        <w:rPr>
          <w:rFonts w:asciiTheme="minorEastAsia" w:eastAsiaTheme="minorEastAsia" w:hAnsiTheme="minorEastAsia" w:hint="eastAsia"/>
          <w:sz w:val="24"/>
        </w:rPr>
        <w:t>监狱企业参加采购活动的，应</w:t>
      </w:r>
      <w:r>
        <w:rPr>
          <w:rFonts w:asciiTheme="minorEastAsia" w:eastAsiaTheme="minorEastAsia" w:hAnsiTheme="minorEastAsia" w:cs="宋体" w:hint="eastAsia"/>
          <w:sz w:val="24"/>
        </w:rPr>
        <w:t>提供由省级以上监狱管理局、戒毒管理局</w:t>
      </w:r>
      <w:r>
        <w:rPr>
          <w:rFonts w:asciiTheme="minorEastAsia" w:eastAsiaTheme="minorEastAsia" w:hAnsiTheme="minorEastAsia" w:cs="宋体"/>
          <w:sz w:val="24"/>
        </w:rPr>
        <w:t>(含新疆生产建设兵团)出具的属于监狱企业的证明文件。</w:t>
      </w:r>
    </w:p>
    <w:p w:rsidR="003E619C" w:rsidRDefault="00055ECD">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3E619C" w:rsidRDefault="00055ECD">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1、投标人符合《政府采购支持监狱企业发展有关问题的通知》（财库〔2014〕68号）规定的划分标准为监狱企业适用。</w:t>
      </w:r>
    </w:p>
    <w:p w:rsidR="003E619C" w:rsidRDefault="00055ECD">
      <w:pPr>
        <w:spacing w:line="300" w:lineRule="exact"/>
        <w:rPr>
          <w:rFonts w:asciiTheme="minorEastAsia" w:eastAsiaTheme="minorEastAsia" w:hAnsiTheme="minorEastAsia" w:cs="宋体"/>
          <w:sz w:val="24"/>
        </w:rPr>
      </w:pPr>
      <w:r>
        <w:rPr>
          <w:rFonts w:asciiTheme="minorEastAsia" w:eastAsiaTheme="minorEastAsia" w:hAnsiTheme="minorEastAsia" w:cs="宋体"/>
          <w:sz w:val="24"/>
        </w:rPr>
        <w:t>2、在政府采购活动中，监狱企业视同小型、微型企业，享受预留份额、评审中</w:t>
      </w:r>
      <w:r>
        <w:rPr>
          <w:rFonts w:asciiTheme="minorEastAsia" w:eastAsiaTheme="minorEastAsia" w:hAnsiTheme="minorEastAsia" w:cs="宋体" w:hint="eastAsia"/>
          <w:sz w:val="24"/>
        </w:rPr>
        <w:t>价格扣除等政府采购促进中小企业发展的政府采购政策。</w:t>
      </w:r>
    </w:p>
    <w:p w:rsidR="003E619C" w:rsidRDefault="00055ECD">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rsidR="003E619C" w:rsidRDefault="003E619C">
      <w:pPr>
        <w:spacing w:line="300" w:lineRule="exact"/>
        <w:rPr>
          <w:rFonts w:asciiTheme="minorEastAsia" w:eastAsiaTheme="minorEastAsia" w:hAnsiTheme="minorEastAsia" w:cs="宋体"/>
          <w:sz w:val="24"/>
        </w:rPr>
        <w:sectPr w:rsidR="003E619C">
          <w:footerReference w:type="default" r:id="rId14"/>
          <w:type w:val="continuous"/>
          <w:pgSz w:w="11906" w:h="16838"/>
          <w:pgMar w:top="1440" w:right="1080" w:bottom="1440" w:left="1080" w:header="851" w:footer="992" w:gutter="0"/>
          <w:cols w:space="720"/>
          <w:docGrid w:type="lines" w:linePitch="312"/>
        </w:sectPr>
      </w:pPr>
    </w:p>
    <w:p w:rsidR="003E619C" w:rsidRDefault="00055ECD">
      <w:pPr>
        <w:pStyle w:val="1"/>
        <w:spacing w:line="240" w:lineRule="atLeast"/>
        <w:jc w:val="center"/>
        <w:rPr>
          <w:rFonts w:ascii="华文中宋" w:eastAsia="华文中宋" w:hAnsi="华文中宋"/>
          <w:sz w:val="36"/>
          <w:szCs w:val="36"/>
        </w:rPr>
      </w:pPr>
      <w:bookmarkStart w:id="175" w:name="_Toc71291397"/>
      <w:r>
        <w:rPr>
          <w:rFonts w:ascii="华文中宋" w:eastAsia="华文中宋" w:hAnsi="华文中宋" w:hint="eastAsia"/>
          <w:sz w:val="36"/>
          <w:szCs w:val="36"/>
        </w:rPr>
        <w:lastRenderedPageBreak/>
        <w:t>第四章  投标人和投标产品的资格、资质性及其他类似效力要求</w:t>
      </w:r>
      <w:bookmarkEnd w:id="168"/>
      <w:bookmarkEnd w:id="169"/>
      <w:bookmarkEnd w:id="175"/>
    </w:p>
    <w:p w:rsidR="003E619C" w:rsidRDefault="00055ECD">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一、投标人资格、资质性及其他类似效力要求</w:t>
      </w:r>
    </w:p>
    <w:p w:rsidR="003E619C" w:rsidRDefault="00055ECD">
      <w:pPr>
        <w:pStyle w:val="af2"/>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b/>
          <w:bCs/>
          <w:sz w:val="24"/>
        </w:rPr>
        <w:t>（一）</w:t>
      </w:r>
      <w:r>
        <w:rPr>
          <w:rFonts w:asciiTheme="minorEastAsia" w:eastAsiaTheme="minorEastAsia" w:hAnsiTheme="minorEastAsia" w:hint="eastAsia"/>
          <w:b/>
          <w:bCs/>
          <w:sz w:val="24"/>
        </w:rPr>
        <w:t>资格要求：</w:t>
      </w:r>
    </w:p>
    <w:p w:rsidR="003E619C" w:rsidRDefault="00055ECD">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rsidR="003E619C" w:rsidRDefault="00055ECD">
      <w:pPr>
        <w:tabs>
          <w:tab w:val="left" w:pos="7665"/>
        </w:tabs>
        <w:spacing w:line="400" w:lineRule="exac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cs="宋体" w:hint="eastAsia"/>
          <w:sz w:val="24"/>
        </w:rPr>
        <w:t>落实政府采购政策需满足的资格要求：</w:t>
      </w:r>
      <w:r>
        <w:rPr>
          <w:rFonts w:asciiTheme="minorEastAsia" w:eastAsiaTheme="minorEastAsia" w:hAnsiTheme="minorEastAsia" w:hint="eastAsia"/>
          <w:sz w:val="24"/>
        </w:rPr>
        <w:t>无</w:t>
      </w:r>
    </w:p>
    <w:p w:rsidR="003E619C" w:rsidRDefault="00055ECD">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cs="宋体" w:hint="eastAsia"/>
          <w:sz w:val="24"/>
        </w:rPr>
        <w:t>本项目的特定资格要求：无。</w:t>
      </w:r>
    </w:p>
    <w:p w:rsidR="003E619C" w:rsidRDefault="00055ECD">
      <w:pPr>
        <w:pStyle w:val="af2"/>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（二）资质性要求：无</w:t>
      </w:r>
    </w:p>
    <w:p w:rsidR="003E619C" w:rsidRDefault="00055ECD">
      <w:pPr>
        <w:pStyle w:val="af2"/>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w:t>
      </w:r>
    </w:p>
    <w:p w:rsidR="003E619C" w:rsidRDefault="00055ECD">
      <w:pPr>
        <w:pStyle w:val="af2"/>
        <w:spacing w:line="420" w:lineRule="exact"/>
        <w:ind w:firstLineChars="0" w:firstLine="0"/>
        <w:rPr>
          <w:rFonts w:asciiTheme="minorEastAsia" w:eastAsiaTheme="minorEastAsia" w:hAnsiTheme="minorEastAsia"/>
          <w:b/>
          <w:sz w:val="24"/>
        </w:rPr>
      </w:pPr>
      <w:r>
        <w:rPr>
          <w:rFonts w:asciiTheme="minorEastAsia" w:eastAsiaTheme="minorEastAsia" w:hAnsiTheme="minorEastAsia" w:hint="eastAsia"/>
          <w:sz w:val="24"/>
        </w:rPr>
        <w:t>（1）授权参加本次投标活动的供应商代表证明材料</w:t>
      </w:r>
    </w:p>
    <w:p w:rsidR="003E619C" w:rsidRDefault="00055ECD">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二、投标产品的资格、资质性及其他具有类似效力的要求</w:t>
      </w:r>
    </w:p>
    <w:p w:rsidR="003E619C" w:rsidRDefault="00055ECD">
      <w:pPr>
        <w:rPr>
          <w:rFonts w:asciiTheme="minorEastAsia" w:eastAsiaTheme="minorEastAsia" w:hAnsiTheme="minorEastAsia"/>
          <w:b/>
          <w:bCs/>
          <w:sz w:val="24"/>
        </w:rPr>
      </w:pPr>
      <w:r>
        <w:rPr>
          <w:rFonts w:asciiTheme="minorEastAsia" w:eastAsiaTheme="minorEastAsia" w:hAnsiTheme="minorEastAsia" w:hint="eastAsia"/>
          <w:b/>
          <w:bCs/>
          <w:sz w:val="24"/>
        </w:rPr>
        <w:t>（一）资格要求：无</w:t>
      </w:r>
    </w:p>
    <w:p w:rsidR="003E619C" w:rsidRDefault="00055ECD">
      <w:pPr>
        <w:rPr>
          <w:rFonts w:asciiTheme="minorEastAsia" w:eastAsiaTheme="minorEastAsia" w:hAnsiTheme="minorEastAsia"/>
          <w:b/>
          <w:bCs/>
          <w:sz w:val="24"/>
        </w:rPr>
      </w:pPr>
      <w:r>
        <w:rPr>
          <w:rFonts w:asciiTheme="minorEastAsia" w:eastAsiaTheme="minorEastAsia" w:hAnsiTheme="minorEastAsia" w:hint="eastAsia"/>
          <w:b/>
          <w:bCs/>
          <w:sz w:val="24"/>
        </w:rPr>
        <w:t>（二）资质性要求：无</w:t>
      </w:r>
    </w:p>
    <w:p w:rsidR="003E619C" w:rsidRDefault="00055ECD">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（三）其他类似效力要求：无</w:t>
      </w:r>
    </w:p>
    <w:p w:rsidR="003E619C" w:rsidRDefault="003E619C">
      <w:pPr>
        <w:pStyle w:val="af2"/>
        <w:spacing w:line="420" w:lineRule="exact"/>
        <w:ind w:firstLineChars="0" w:firstLine="0"/>
        <w:rPr>
          <w:rFonts w:asciiTheme="minorEastAsia" w:eastAsiaTheme="minorEastAsia" w:hAnsiTheme="minorEastAsia"/>
          <w:b/>
          <w:sz w:val="24"/>
        </w:rPr>
      </w:pPr>
    </w:p>
    <w:p w:rsidR="003E619C" w:rsidRDefault="00055ECD">
      <w:pPr>
        <w:pStyle w:val="af2"/>
        <w:spacing w:line="420" w:lineRule="exact"/>
        <w:ind w:firstLineChars="0" w:firstLine="0"/>
        <w:rPr>
          <w:rFonts w:asciiTheme="minorEastAsia" w:eastAsiaTheme="minorEastAsia" w:hAnsiTheme="minorEastAsia"/>
          <w:b/>
          <w:sz w:val="24"/>
        </w:rPr>
      </w:pPr>
      <w:r>
        <w:rPr>
          <w:rFonts w:asciiTheme="minorEastAsia" w:eastAsiaTheme="minorEastAsia" w:hAnsiTheme="minorEastAsia"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3E619C" w:rsidRDefault="00055ECD">
      <w:pPr>
        <w:pStyle w:val="af2"/>
        <w:numPr>
          <w:ilvl w:val="0"/>
          <w:numId w:val="6"/>
        </w:numPr>
        <w:spacing w:line="420" w:lineRule="exact"/>
        <w:ind w:firstLineChars="196" w:firstLine="472"/>
        <w:rPr>
          <w:rFonts w:asciiTheme="minorEastAsia" w:eastAsiaTheme="minorEastAsia" w:hAnsiTheme="minorEastAsia"/>
          <w:b/>
          <w:sz w:val="24"/>
        </w:rPr>
      </w:pPr>
      <w:r>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Theme="minorEastAsia" w:eastAsiaTheme="minorEastAsia" w:hAnsiTheme="minorEastAsia" w:hint="eastAsia"/>
          <w:b/>
          <w:sz w:val="24"/>
        </w:rPr>
        <w:t>不</w:t>
      </w:r>
      <w:proofErr w:type="gramEnd"/>
      <w:r>
        <w:rPr>
          <w:rFonts w:asciiTheme="minorEastAsia" w:eastAsiaTheme="minorEastAsia" w:hAnsiTheme="minorEastAsia" w:hint="eastAsia"/>
          <w:b/>
          <w:sz w:val="24"/>
        </w:rPr>
        <w:t>认定其具有良好的商业信誉。</w:t>
      </w:r>
    </w:p>
    <w:p w:rsidR="003E619C" w:rsidRDefault="00055ECD">
      <w:pPr>
        <w:pStyle w:val="1"/>
        <w:spacing w:line="240" w:lineRule="atLeast"/>
        <w:jc w:val="center"/>
        <w:rPr>
          <w:rFonts w:asciiTheme="minorEastAsia" w:eastAsiaTheme="minorEastAsia" w:hAnsiTheme="minorEastAsia"/>
          <w:sz w:val="36"/>
          <w:szCs w:val="36"/>
        </w:rPr>
      </w:pPr>
      <w:bookmarkStart w:id="176" w:name="_Toc1588"/>
      <w:bookmarkStart w:id="177" w:name="_Toc3806"/>
      <w:r>
        <w:rPr>
          <w:rFonts w:asciiTheme="minorEastAsia" w:eastAsiaTheme="minorEastAsia" w:hAnsiTheme="minorEastAsia" w:hint="eastAsia"/>
          <w:sz w:val="36"/>
          <w:szCs w:val="36"/>
        </w:rPr>
        <w:br w:type="page"/>
      </w:r>
      <w:bookmarkStart w:id="178" w:name="_Toc71291398"/>
      <w:r>
        <w:rPr>
          <w:rFonts w:ascii="华文中宋" w:eastAsia="华文中宋" w:hAnsi="华文中宋" w:hint="eastAsia"/>
          <w:sz w:val="36"/>
          <w:szCs w:val="36"/>
        </w:rPr>
        <w:lastRenderedPageBreak/>
        <w:t>第五章  投标人应当提供的资格、资质性及其他类似效力要求的相关证明材料</w:t>
      </w:r>
      <w:bookmarkEnd w:id="176"/>
      <w:bookmarkEnd w:id="177"/>
      <w:bookmarkEnd w:id="178"/>
    </w:p>
    <w:p w:rsidR="003E619C" w:rsidRDefault="003E619C">
      <w:pPr>
        <w:rPr>
          <w:rFonts w:asciiTheme="minorEastAsia" w:eastAsiaTheme="minorEastAsia" w:hAnsiTheme="minorEastAsia"/>
        </w:rPr>
      </w:pPr>
    </w:p>
    <w:p w:rsidR="003E619C" w:rsidRDefault="00055ECD">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一、应当提供的投标人资格、资质性及其他类似效力要求的相关证明材料</w:t>
      </w:r>
    </w:p>
    <w:p w:rsidR="003E619C" w:rsidRDefault="00055ECD">
      <w:pPr>
        <w:rPr>
          <w:rFonts w:asciiTheme="minorEastAsia" w:eastAsiaTheme="minorEastAsia" w:hAnsiTheme="minorEastAsia"/>
          <w:b/>
          <w:bCs/>
          <w:sz w:val="24"/>
        </w:rPr>
      </w:pPr>
      <w:r>
        <w:rPr>
          <w:rFonts w:asciiTheme="minorEastAsia" w:eastAsiaTheme="minorEastAsia" w:hAnsiTheme="minorEastAsia" w:hint="eastAsia"/>
          <w:b/>
          <w:bCs/>
          <w:sz w:val="24"/>
        </w:rPr>
        <w:t>（一）资格要求相关证明材料：</w:t>
      </w:r>
    </w:p>
    <w:p w:rsidR="003E619C" w:rsidRDefault="00055ECD">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3E619C" w:rsidRDefault="00055ECD">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2、具备良好商业信誉的证明材料（可提供承诺函，格式详见第三章）；</w:t>
      </w:r>
    </w:p>
    <w:p w:rsidR="003E619C" w:rsidRDefault="00055ECD">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3、具备健全的财务会计制度的证明材料；｛注：①可提供20</w:t>
      </w:r>
      <w:r>
        <w:rPr>
          <w:rFonts w:asciiTheme="minorEastAsia" w:eastAsiaTheme="minorEastAsia" w:hAnsiTheme="minorEastAsia"/>
          <w:sz w:val="24"/>
        </w:rPr>
        <w:t>19</w:t>
      </w:r>
      <w:r>
        <w:rPr>
          <w:rFonts w:asciiTheme="minorEastAsia" w:eastAsiaTheme="minorEastAsia" w:hAnsiTheme="minorEastAsia" w:hint="eastAsia"/>
          <w:sz w:val="24"/>
        </w:rPr>
        <w:t>或20</w:t>
      </w:r>
      <w:r>
        <w:rPr>
          <w:rFonts w:asciiTheme="minorEastAsia" w:eastAsiaTheme="minorEastAsia" w:hAnsiTheme="minorEastAsia"/>
          <w:sz w:val="24"/>
        </w:rPr>
        <w:t>20</w:t>
      </w:r>
      <w:r>
        <w:rPr>
          <w:rFonts w:asciiTheme="minorEastAsia" w:eastAsiaTheme="minorEastAsia" w:hAnsiTheme="minorEastAsia" w:hint="eastAsia"/>
          <w:sz w:val="24"/>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时间截至投标文件递交截止</w:t>
      </w:r>
      <w:proofErr w:type="gramStart"/>
      <w:r>
        <w:rPr>
          <w:rFonts w:asciiTheme="minorEastAsia" w:eastAsiaTheme="minorEastAsia" w:hAnsiTheme="minorEastAsia" w:hint="eastAsia"/>
          <w:sz w:val="24"/>
        </w:rPr>
        <w:t>日不足</w:t>
      </w:r>
      <w:proofErr w:type="gramEnd"/>
      <w:r>
        <w:rPr>
          <w:rFonts w:asciiTheme="minorEastAsia" w:eastAsiaTheme="minorEastAsia" w:hAnsiTheme="minorEastAsia" w:hint="eastAsia"/>
          <w:sz w:val="24"/>
        </w:rPr>
        <w:t>一年的，也可提供加盖工商备案主管</w:t>
      </w:r>
      <w:r>
        <w:rPr>
          <w:rFonts w:asciiTheme="minorEastAsia" w:eastAsiaTheme="minorEastAsia" w:hAnsiTheme="minorEastAsia"/>
          <w:sz w:val="24"/>
        </w:rPr>
        <w:t>部门印章</w:t>
      </w:r>
      <w:r>
        <w:rPr>
          <w:rFonts w:asciiTheme="minorEastAsia" w:eastAsiaTheme="minorEastAsia" w:hAnsiTheme="minorEastAsia" w:hint="eastAsia"/>
          <w:sz w:val="24"/>
        </w:rPr>
        <w:t>的公司章程复印件。｝</w:t>
      </w:r>
    </w:p>
    <w:p w:rsidR="003E619C" w:rsidRDefault="00055ECD">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4、具有依法缴纳税收和社会保障资金的良好记录（可提供承诺函，格式详见第三章）；</w:t>
      </w:r>
    </w:p>
    <w:p w:rsidR="003E619C" w:rsidRDefault="00055ECD">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5、具备履行合同所必需的设备和专业技术能力的证明材料（可提供承诺函，格式详见第三章）；</w:t>
      </w:r>
    </w:p>
    <w:p w:rsidR="003E619C" w:rsidRDefault="00055ECD">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6、参加政府采购活动前3年内在经营活动中没有重大违法记录的承诺函（格式详见第三章）；</w:t>
      </w:r>
    </w:p>
    <w:p w:rsidR="003E619C" w:rsidRDefault="00055ECD">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7、具备法律、行政法规规定的其他条件的证明材料（可提供承诺函，格式详见第三章）；</w:t>
      </w:r>
    </w:p>
    <w:p w:rsidR="003E619C" w:rsidRDefault="00055ECD">
      <w:pPr>
        <w:pStyle w:val="af2"/>
        <w:spacing w:line="420" w:lineRule="exact"/>
        <w:ind w:firstLineChars="0" w:firstLine="0"/>
        <w:rPr>
          <w:rFonts w:asciiTheme="minorEastAsia" w:eastAsiaTheme="minorEastAsia" w:hAnsiTheme="minorEastAsia" w:cs="宋体"/>
          <w:sz w:val="24"/>
        </w:rPr>
      </w:pPr>
      <w:r>
        <w:rPr>
          <w:rFonts w:asciiTheme="minorEastAsia" w:eastAsiaTheme="minorEastAsia" w:hAnsiTheme="minorEastAsia" w:cs="宋体" w:hint="eastAsia"/>
          <w:sz w:val="24"/>
        </w:rPr>
        <w:t>8、落实政府采购政策需满足的资格要求：无。</w:t>
      </w:r>
    </w:p>
    <w:p w:rsidR="003E619C" w:rsidRDefault="00055ECD">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hint="eastAsia"/>
          <w:sz w:val="24"/>
        </w:rPr>
        <w:t>9、</w:t>
      </w:r>
      <w:r>
        <w:rPr>
          <w:rFonts w:asciiTheme="minorEastAsia" w:eastAsiaTheme="minorEastAsia" w:hAnsiTheme="minorEastAsia" w:cs="宋体" w:hint="eastAsia"/>
          <w:sz w:val="24"/>
        </w:rPr>
        <w:t>本项目的特定资格要求：无。</w:t>
      </w:r>
    </w:p>
    <w:p w:rsidR="003E619C" w:rsidRDefault="00055ECD">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p>
    <w:p w:rsidR="003E619C" w:rsidRDefault="00055ECD">
      <w:pPr>
        <w:rPr>
          <w:rFonts w:asciiTheme="minorEastAsia" w:eastAsiaTheme="minorEastAsia" w:hAnsiTheme="minorEastAsia"/>
          <w:b/>
          <w:bCs/>
          <w:sz w:val="24"/>
        </w:rPr>
      </w:pPr>
      <w:r>
        <w:rPr>
          <w:rFonts w:asciiTheme="minorEastAsia" w:eastAsiaTheme="minorEastAsia" w:hAnsiTheme="minorEastAsia" w:hint="eastAsia"/>
          <w:b/>
          <w:bCs/>
          <w:sz w:val="24"/>
        </w:rPr>
        <w:t>（二）资质性要求相关证明材料：无</w:t>
      </w:r>
    </w:p>
    <w:p w:rsidR="003E619C" w:rsidRDefault="00055ECD">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（三）其他类似效力要求相关证明材料：</w:t>
      </w:r>
    </w:p>
    <w:p w:rsidR="003E619C" w:rsidRDefault="00055ECD">
      <w:pPr>
        <w:rPr>
          <w:rFonts w:asciiTheme="minorEastAsia" w:eastAsiaTheme="minorEastAsia" w:hAnsiTheme="minorEastAsia"/>
          <w:sz w:val="24"/>
        </w:rPr>
      </w:pPr>
      <w:r>
        <w:rPr>
          <w:rFonts w:asciiTheme="minorEastAsia" w:eastAsiaTheme="minorEastAsia" w:hAnsiTheme="minorEastAsia" w:hint="eastAsia"/>
          <w:sz w:val="24"/>
        </w:rPr>
        <w:lastRenderedPageBreak/>
        <w:t>（1）法定代表人/单位负责人身份证明材料复印件。</w:t>
      </w:r>
    </w:p>
    <w:p w:rsidR="003E619C" w:rsidRDefault="00055ECD">
      <w:pPr>
        <w:rPr>
          <w:rFonts w:asciiTheme="minorEastAsia" w:eastAsiaTheme="minorEastAsia" w:hAnsiTheme="minorEastAsia"/>
          <w:sz w:val="24"/>
        </w:rPr>
      </w:pPr>
      <w:r>
        <w:rPr>
          <w:rFonts w:asciiTheme="minorEastAsia" w:eastAsiaTheme="minorEastAsia" w:hAnsiTheme="minorEastAsia"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3E619C" w:rsidRDefault="00055ECD">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二、应当提供的投标产品的资格、资质性及其他具有类似效力的要求的相关证明材料</w:t>
      </w:r>
    </w:p>
    <w:p w:rsidR="003E619C" w:rsidRDefault="00055ECD">
      <w:pPr>
        <w:rPr>
          <w:rFonts w:asciiTheme="minorEastAsia" w:eastAsiaTheme="minorEastAsia" w:hAnsiTheme="minorEastAsia"/>
          <w:b/>
          <w:bCs/>
          <w:sz w:val="24"/>
        </w:rPr>
      </w:pPr>
      <w:r>
        <w:rPr>
          <w:rFonts w:asciiTheme="minorEastAsia" w:eastAsiaTheme="minorEastAsia" w:hAnsiTheme="minorEastAsia" w:hint="eastAsia"/>
          <w:b/>
          <w:bCs/>
          <w:sz w:val="24"/>
        </w:rPr>
        <w:t>（一）资格要求相关证明材料：无</w:t>
      </w:r>
    </w:p>
    <w:p w:rsidR="003E619C" w:rsidRDefault="00055ECD">
      <w:pPr>
        <w:rPr>
          <w:rFonts w:asciiTheme="minorEastAsia" w:eastAsiaTheme="minorEastAsia" w:hAnsiTheme="minorEastAsia"/>
          <w:b/>
          <w:bCs/>
          <w:sz w:val="24"/>
        </w:rPr>
      </w:pPr>
      <w:r>
        <w:rPr>
          <w:rFonts w:asciiTheme="minorEastAsia" w:eastAsiaTheme="minorEastAsia" w:hAnsiTheme="minorEastAsia" w:hint="eastAsia"/>
          <w:b/>
          <w:bCs/>
          <w:sz w:val="24"/>
        </w:rPr>
        <w:t>（二）资质性要求相关证明材料：无</w:t>
      </w:r>
    </w:p>
    <w:p w:rsidR="003E619C" w:rsidRDefault="00055ECD">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（三）其他类似效力要求相关证明材料：无</w:t>
      </w:r>
    </w:p>
    <w:p w:rsidR="003E619C" w:rsidRDefault="003E619C">
      <w:pPr>
        <w:rPr>
          <w:rFonts w:asciiTheme="minorEastAsia" w:eastAsiaTheme="minorEastAsia" w:hAnsiTheme="minorEastAsia"/>
        </w:rPr>
      </w:pPr>
    </w:p>
    <w:p w:rsidR="003E619C" w:rsidRDefault="00055ECD">
      <w:pPr>
        <w:spacing w:line="360" w:lineRule="auto"/>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注：1、以上要求的资料复印件均须加盖投标单位的公章（鲜章）。</w:t>
      </w:r>
    </w:p>
    <w:p w:rsidR="003E619C" w:rsidRDefault="00055ECD">
      <w:pPr>
        <w:ind w:firstLineChars="200" w:firstLine="482"/>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2、</w:t>
      </w:r>
      <w:bookmarkStart w:id="179" w:name="_Toc2122"/>
      <w:bookmarkStart w:id="180" w:name="_Toc217446093"/>
      <w:r>
        <w:rPr>
          <w:rFonts w:asciiTheme="minorEastAsia" w:eastAsiaTheme="minorEastAsia" w:hAnsiTheme="minorEastAsia" w:cs="宋体"/>
          <w:b/>
          <w:kern w:val="0"/>
          <w:sz w:val="24"/>
        </w:rPr>
        <w:t>根据国务院办公厅关于加快推进“多证合一”改革的指导意见（国办发【2017】41号）等政策要求，</w:t>
      </w:r>
      <w:proofErr w:type="gramStart"/>
      <w:r>
        <w:rPr>
          <w:rFonts w:asciiTheme="minorEastAsia" w:eastAsiaTheme="minorEastAsia" w:hAnsiTheme="minorEastAsia" w:cs="宋体"/>
          <w:b/>
          <w:kern w:val="0"/>
          <w:sz w:val="24"/>
        </w:rPr>
        <w:t>若资格</w:t>
      </w:r>
      <w:proofErr w:type="gramEnd"/>
      <w:r>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Theme="minorEastAsia" w:eastAsiaTheme="minorEastAsia" w:hAnsiTheme="minorEastAsia" w:cs="宋体"/>
          <w:b/>
          <w:kern w:val="0"/>
          <w:sz w:val="24"/>
        </w:rPr>
        <w:t>作出</w:t>
      </w:r>
      <w:proofErr w:type="gramEnd"/>
      <w:r>
        <w:rPr>
          <w:rFonts w:asciiTheme="minorEastAsia" w:eastAsiaTheme="minorEastAsia" w:hAnsiTheme="minorEastAsia" w:cs="宋体"/>
          <w:b/>
          <w:kern w:val="0"/>
          <w:sz w:val="24"/>
        </w:rPr>
        <w:t>承诺（承诺函格式详见第</w:t>
      </w:r>
      <w:r>
        <w:rPr>
          <w:rFonts w:asciiTheme="minorEastAsia" w:eastAsiaTheme="minorEastAsia" w:hAnsiTheme="minorEastAsia" w:cs="宋体" w:hint="eastAsia"/>
          <w:b/>
          <w:kern w:val="0"/>
          <w:sz w:val="24"/>
        </w:rPr>
        <w:t>三</w:t>
      </w:r>
      <w:r>
        <w:rPr>
          <w:rFonts w:asciiTheme="minorEastAsia" w:eastAsiaTheme="minorEastAsia" w:hAnsiTheme="minorEastAsia" w:cs="宋体"/>
          <w:b/>
          <w:kern w:val="0"/>
          <w:sz w:val="24"/>
        </w:rPr>
        <w:t xml:space="preserve">章）。 </w:t>
      </w:r>
      <w:bookmarkEnd w:id="163"/>
    </w:p>
    <w:p w:rsidR="003E619C" w:rsidRDefault="00055ECD">
      <w:pPr>
        <w:widowControl/>
        <w:spacing w:after="0" w:line="240" w:lineRule="auto"/>
        <w:jc w:val="left"/>
        <w:rPr>
          <w:rFonts w:asciiTheme="minorEastAsia" w:eastAsiaTheme="minorEastAsia" w:hAnsiTheme="minorEastAsia"/>
          <w:sz w:val="36"/>
          <w:szCs w:val="36"/>
        </w:rPr>
      </w:pPr>
      <w:r>
        <w:rPr>
          <w:rFonts w:asciiTheme="minorEastAsia" w:eastAsiaTheme="minorEastAsia" w:hAnsiTheme="minorEastAsia"/>
          <w:sz w:val="36"/>
          <w:szCs w:val="36"/>
        </w:rPr>
        <w:br w:type="page"/>
      </w:r>
    </w:p>
    <w:p w:rsidR="003E619C" w:rsidRDefault="003E619C">
      <w:pPr>
        <w:spacing w:line="360" w:lineRule="auto"/>
        <w:rPr>
          <w:rFonts w:asciiTheme="minorEastAsia" w:eastAsiaTheme="minorEastAsia" w:hAnsiTheme="minorEastAsia"/>
          <w:sz w:val="36"/>
          <w:szCs w:val="36"/>
        </w:rPr>
        <w:sectPr w:rsidR="003E619C">
          <w:type w:val="continuous"/>
          <w:pgSz w:w="11906" w:h="16838"/>
          <w:pgMar w:top="1440" w:right="1080" w:bottom="1440" w:left="1080" w:header="851" w:footer="992" w:gutter="0"/>
          <w:cols w:space="720"/>
          <w:docGrid w:type="lines" w:linePitch="312"/>
        </w:sectPr>
      </w:pPr>
    </w:p>
    <w:p w:rsidR="003E619C" w:rsidRDefault="00055ECD">
      <w:pPr>
        <w:pStyle w:val="1"/>
        <w:spacing w:line="240" w:lineRule="atLeast"/>
        <w:jc w:val="center"/>
        <w:rPr>
          <w:rFonts w:ascii="华文中宋" w:eastAsia="华文中宋" w:hAnsi="华文中宋"/>
          <w:sz w:val="36"/>
          <w:szCs w:val="36"/>
        </w:rPr>
      </w:pPr>
      <w:bookmarkStart w:id="181" w:name="_Toc71291399"/>
      <w:bookmarkStart w:id="182" w:name="PO_默认文件内容_32"/>
      <w:r>
        <w:rPr>
          <w:rFonts w:ascii="华文中宋" w:eastAsia="华文中宋" w:hAnsi="华文中宋" w:hint="eastAsia"/>
          <w:sz w:val="36"/>
          <w:szCs w:val="36"/>
        </w:rPr>
        <w:lastRenderedPageBreak/>
        <w:t>第六章  招标项目技术、服务、政府采购合同内容条款及其他商务要求</w:t>
      </w:r>
      <w:bookmarkEnd w:id="179"/>
      <w:bookmarkEnd w:id="181"/>
    </w:p>
    <w:p w:rsidR="003E619C" w:rsidRDefault="00055ECD">
      <w:pPr>
        <w:pStyle w:val="2"/>
        <w:spacing w:line="400" w:lineRule="exact"/>
        <w:ind w:firstLineChars="98" w:firstLine="236"/>
        <w:rPr>
          <w:rFonts w:asciiTheme="minorEastAsia" w:eastAsiaTheme="minorEastAsia" w:hAnsiTheme="minorEastAsia"/>
          <w:sz w:val="24"/>
          <w:szCs w:val="24"/>
        </w:rPr>
      </w:pPr>
      <w:bookmarkStart w:id="183" w:name="_Toc217446094"/>
      <w:bookmarkEnd w:id="180"/>
      <w:r>
        <w:rPr>
          <w:rFonts w:asciiTheme="minorEastAsia" w:eastAsiaTheme="minorEastAsia" w:hAnsiTheme="minorEastAsia" w:hint="eastAsia"/>
          <w:sz w:val="24"/>
          <w:szCs w:val="24"/>
        </w:rPr>
        <w:t>前提：本章中标注“*”的条款为本项目的实质性条款，投标人不满足的，将按照无效投标处理。</w:t>
      </w:r>
    </w:p>
    <w:p w:rsidR="003E619C" w:rsidRDefault="00055ECD">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一、项目概述</w:t>
      </w:r>
      <w:bookmarkEnd w:id="183"/>
    </w:p>
    <w:p w:rsidR="003E619C" w:rsidRDefault="00055ECD">
      <w:pPr>
        <w:pStyle w:val="3"/>
        <w:spacing w:before="80" w:after="80" w:line="360" w:lineRule="auto"/>
        <w:ind w:left="710"/>
        <w:rPr>
          <w:rFonts w:asciiTheme="minorEastAsia" w:eastAsiaTheme="minorEastAsia" w:hAnsiTheme="minorEastAsia"/>
          <w:bCs w:val="0"/>
          <w:sz w:val="24"/>
        </w:rPr>
      </w:pPr>
      <w:bookmarkStart w:id="184" w:name="_Toc217446095"/>
      <w:r>
        <w:rPr>
          <w:rFonts w:asciiTheme="minorEastAsia" w:eastAsiaTheme="minorEastAsia" w:hAnsiTheme="minorEastAsia" w:hint="eastAsia"/>
          <w:bCs w:val="0"/>
          <w:sz w:val="24"/>
        </w:rPr>
        <w:t>标的名称及</w:t>
      </w:r>
      <w:r>
        <w:rPr>
          <w:rFonts w:asciiTheme="minorEastAsia" w:eastAsiaTheme="minorEastAsia" w:hAnsiTheme="minorEastAsia"/>
          <w:bCs w:val="0"/>
          <w:sz w:val="24"/>
        </w:rPr>
        <w:t>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238"/>
        <w:gridCol w:w="1941"/>
        <w:gridCol w:w="1941"/>
      </w:tblGrid>
      <w:tr w:rsidR="003E619C">
        <w:trPr>
          <w:jc w:val="center"/>
        </w:trPr>
        <w:tc>
          <w:tcPr>
            <w:tcW w:w="924" w:type="pct"/>
            <w:shd w:val="clear" w:color="000000" w:fill="auto"/>
            <w:vAlign w:val="center"/>
          </w:tcPr>
          <w:p w:rsidR="003E619C" w:rsidRDefault="00055ECD">
            <w:pPr>
              <w:adjustRightInd w:val="0"/>
              <w:snapToGrid w:val="0"/>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序号</w:t>
            </w:r>
          </w:p>
        </w:tc>
        <w:tc>
          <w:tcPr>
            <w:tcW w:w="2127" w:type="pct"/>
            <w:shd w:val="clear" w:color="000000" w:fill="auto"/>
            <w:vAlign w:val="center"/>
          </w:tcPr>
          <w:p w:rsidR="003E619C" w:rsidRDefault="00055ECD">
            <w:pPr>
              <w:adjustRightInd w:val="0"/>
              <w:snapToGrid w:val="0"/>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产品名称</w:t>
            </w:r>
          </w:p>
        </w:tc>
        <w:tc>
          <w:tcPr>
            <w:tcW w:w="974" w:type="pct"/>
            <w:shd w:val="clear" w:color="000000" w:fill="auto"/>
            <w:vAlign w:val="center"/>
          </w:tcPr>
          <w:p w:rsidR="003E619C" w:rsidRDefault="00055ECD">
            <w:pPr>
              <w:adjustRightInd w:val="0"/>
              <w:snapToGrid w:val="0"/>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数量</w:t>
            </w:r>
          </w:p>
        </w:tc>
        <w:tc>
          <w:tcPr>
            <w:tcW w:w="974" w:type="pct"/>
            <w:shd w:val="clear" w:color="000000" w:fill="auto"/>
            <w:vAlign w:val="center"/>
          </w:tcPr>
          <w:p w:rsidR="003E619C" w:rsidRDefault="00055ECD">
            <w:pPr>
              <w:adjustRightInd w:val="0"/>
              <w:snapToGrid w:val="0"/>
              <w:spacing w:line="360" w:lineRule="auto"/>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所属行业</w:t>
            </w:r>
          </w:p>
        </w:tc>
      </w:tr>
      <w:tr w:rsidR="003E619C">
        <w:trPr>
          <w:jc w:val="center"/>
        </w:trPr>
        <w:tc>
          <w:tcPr>
            <w:tcW w:w="924" w:type="pct"/>
            <w:shd w:val="clear" w:color="auto" w:fill="auto"/>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2127"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交互平板</w:t>
            </w:r>
          </w:p>
        </w:tc>
        <w:tc>
          <w:tcPr>
            <w:tcW w:w="974"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1套</w:t>
            </w:r>
          </w:p>
        </w:tc>
        <w:tc>
          <w:tcPr>
            <w:tcW w:w="974"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工业（制造业）</w:t>
            </w:r>
          </w:p>
        </w:tc>
      </w:tr>
      <w:tr w:rsidR="003E619C">
        <w:trPr>
          <w:jc w:val="center"/>
        </w:trPr>
        <w:tc>
          <w:tcPr>
            <w:tcW w:w="924" w:type="pct"/>
            <w:shd w:val="clear" w:color="auto" w:fill="auto"/>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2127"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交互教学软件</w:t>
            </w:r>
          </w:p>
        </w:tc>
        <w:tc>
          <w:tcPr>
            <w:tcW w:w="974"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1套</w:t>
            </w:r>
          </w:p>
        </w:tc>
        <w:tc>
          <w:tcPr>
            <w:tcW w:w="974" w:type="pct"/>
            <w:vMerge w:val="restar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软件和信息技术服务业</w:t>
            </w:r>
          </w:p>
        </w:tc>
      </w:tr>
      <w:tr w:rsidR="003E619C">
        <w:trPr>
          <w:jc w:val="center"/>
        </w:trPr>
        <w:tc>
          <w:tcPr>
            <w:tcW w:w="924" w:type="pct"/>
            <w:shd w:val="clear" w:color="auto" w:fill="auto"/>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2127"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数字教材资源</w:t>
            </w:r>
          </w:p>
        </w:tc>
        <w:tc>
          <w:tcPr>
            <w:tcW w:w="974"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1套</w:t>
            </w:r>
          </w:p>
        </w:tc>
        <w:tc>
          <w:tcPr>
            <w:tcW w:w="974" w:type="pct"/>
            <w:vMerge/>
            <w:vAlign w:val="center"/>
          </w:tcPr>
          <w:p w:rsidR="003E619C" w:rsidRDefault="003E619C">
            <w:pPr>
              <w:adjustRightInd w:val="0"/>
              <w:snapToGrid w:val="0"/>
              <w:spacing w:line="360" w:lineRule="auto"/>
              <w:jc w:val="center"/>
              <w:rPr>
                <w:rFonts w:asciiTheme="minorEastAsia" w:eastAsiaTheme="minorEastAsia" w:hAnsiTheme="minorEastAsia" w:cs="宋体"/>
                <w:sz w:val="24"/>
              </w:rPr>
            </w:pPr>
          </w:p>
        </w:tc>
      </w:tr>
      <w:tr w:rsidR="003E619C">
        <w:trPr>
          <w:jc w:val="center"/>
        </w:trPr>
        <w:tc>
          <w:tcPr>
            <w:tcW w:w="924" w:type="pct"/>
            <w:shd w:val="clear" w:color="auto" w:fill="auto"/>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2127"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壁挂式数字教学一体机</w:t>
            </w:r>
          </w:p>
        </w:tc>
        <w:tc>
          <w:tcPr>
            <w:tcW w:w="974"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1套</w:t>
            </w:r>
          </w:p>
        </w:tc>
        <w:tc>
          <w:tcPr>
            <w:tcW w:w="974" w:type="pct"/>
            <w:vMerge w:val="restar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工业（制造业）</w:t>
            </w:r>
          </w:p>
        </w:tc>
      </w:tr>
      <w:tr w:rsidR="003E619C">
        <w:trPr>
          <w:jc w:val="center"/>
        </w:trPr>
        <w:tc>
          <w:tcPr>
            <w:tcW w:w="924" w:type="pct"/>
            <w:shd w:val="clear" w:color="auto" w:fill="auto"/>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2127"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组合式</w:t>
            </w:r>
            <w:proofErr w:type="gramStart"/>
            <w:r>
              <w:rPr>
                <w:rFonts w:asciiTheme="minorEastAsia" w:eastAsiaTheme="minorEastAsia" w:hAnsiTheme="minorEastAsia" w:cs="宋体" w:hint="eastAsia"/>
                <w:sz w:val="24"/>
              </w:rPr>
              <w:t>推拉绿板</w:t>
            </w:r>
            <w:proofErr w:type="gramEnd"/>
          </w:p>
        </w:tc>
        <w:tc>
          <w:tcPr>
            <w:tcW w:w="974"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1套</w:t>
            </w:r>
          </w:p>
        </w:tc>
        <w:tc>
          <w:tcPr>
            <w:tcW w:w="974" w:type="pct"/>
            <w:vMerge/>
            <w:vAlign w:val="center"/>
          </w:tcPr>
          <w:p w:rsidR="003E619C" w:rsidRDefault="003E619C">
            <w:pPr>
              <w:adjustRightInd w:val="0"/>
              <w:snapToGrid w:val="0"/>
              <w:spacing w:line="360" w:lineRule="auto"/>
              <w:jc w:val="center"/>
              <w:rPr>
                <w:rFonts w:asciiTheme="minorEastAsia" w:eastAsiaTheme="minorEastAsia" w:hAnsiTheme="minorEastAsia" w:cs="宋体"/>
                <w:sz w:val="24"/>
              </w:rPr>
            </w:pPr>
          </w:p>
        </w:tc>
      </w:tr>
      <w:tr w:rsidR="003E619C">
        <w:trPr>
          <w:jc w:val="center"/>
        </w:trPr>
        <w:tc>
          <w:tcPr>
            <w:tcW w:w="924" w:type="pct"/>
            <w:shd w:val="clear" w:color="auto" w:fill="auto"/>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2127"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授课讲桌</w:t>
            </w:r>
          </w:p>
        </w:tc>
        <w:tc>
          <w:tcPr>
            <w:tcW w:w="974"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1张</w:t>
            </w:r>
          </w:p>
        </w:tc>
        <w:tc>
          <w:tcPr>
            <w:tcW w:w="974" w:type="pct"/>
            <w:vMerge/>
            <w:vAlign w:val="center"/>
          </w:tcPr>
          <w:p w:rsidR="003E619C" w:rsidRDefault="003E619C">
            <w:pPr>
              <w:adjustRightInd w:val="0"/>
              <w:snapToGrid w:val="0"/>
              <w:spacing w:line="360" w:lineRule="auto"/>
              <w:jc w:val="center"/>
              <w:rPr>
                <w:rFonts w:asciiTheme="minorEastAsia" w:eastAsiaTheme="minorEastAsia" w:hAnsiTheme="minorEastAsia" w:cs="宋体"/>
                <w:sz w:val="24"/>
              </w:rPr>
            </w:pPr>
          </w:p>
        </w:tc>
      </w:tr>
      <w:tr w:rsidR="003E619C">
        <w:trPr>
          <w:jc w:val="center"/>
        </w:trPr>
        <w:tc>
          <w:tcPr>
            <w:tcW w:w="924" w:type="pct"/>
            <w:shd w:val="clear" w:color="auto" w:fill="auto"/>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7</w:t>
            </w:r>
          </w:p>
        </w:tc>
        <w:tc>
          <w:tcPr>
            <w:tcW w:w="2127"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线材辅材</w:t>
            </w:r>
          </w:p>
        </w:tc>
        <w:tc>
          <w:tcPr>
            <w:tcW w:w="974" w:type="pct"/>
            <w:vAlign w:val="center"/>
          </w:tcPr>
          <w:p w:rsidR="003E619C" w:rsidRDefault="00055ECD">
            <w:pPr>
              <w:adjustRightInd w:val="0"/>
              <w:snapToGrid w:val="0"/>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1套</w:t>
            </w:r>
          </w:p>
        </w:tc>
        <w:tc>
          <w:tcPr>
            <w:tcW w:w="974" w:type="pct"/>
            <w:vMerge/>
            <w:vAlign w:val="center"/>
          </w:tcPr>
          <w:p w:rsidR="003E619C" w:rsidRDefault="003E619C">
            <w:pPr>
              <w:adjustRightInd w:val="0"/>
              <w:snapToGrid w:val="0"/>
              <w:spacing w:line="360" w:lineRule="auto"/>
              <w:jc w:val="center"/>
              <w:rPr>
                <w:rFonts w:asciiTheme="minorEastAsia" w:eastAsiaTheme="minorEastAsia" w:hAnsiTheme="minorEastAsia" w:cs="宋体"/>
                <w:sz w:val="24"/>
              </w:rPr>
            </w:pPr>
          </w:p>
        </w:tc>
      </w:tr>
    </w:tbl>
    <w:p w:rsidR="003E619C" w:rsidRDefault="00055ECD">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*二、商务要求</w:t>
      </w:r>
    </w:p>
    <w:p w:rsidR="003E619C" w:rsidRDefault="00055ECD">
      <w:pPr>
        <w:spacing w:after="0" w:line="360" w:lineRule="auto"/>
        <w:ind w:firstLine="480"/>
        <w:rPr>
          <w:rFonts w:ascii="宋体" w:hAnsi="宋体"/>
          <w:sz w:val="24"/>
          <w:szCs w:val="22"/>
        </w:rPr>
      </w:pPr>
      <w:r>
        <w:rPr>
          <w:rFonts w:ascii="宋体" w:hAnsi="宋体" w:hint="eastAsia"/>
          <w:sz w:val="24"/>
          <w:szCs w:val="22"/>
        </w:rPr>
        <w:t>1、设备安装：中标人负责将设备送到成都市龙泉驿区教育局指定学校，并负责安装、调试、培训。</w:t>
      </w:r>
    </w:p>
    <w:p w:rsidR="003E619C" w:rsidRDefault="00055ECD">
      <w:pPr>
        <w:spacing w:after="0" w:line="360" w:lineRule="auto"/>
        <w:ind w:firstLine="480"/>
        <w:rPr>
          <w:rFonts w:ascii="宋体" w:hAnsi="宋体"/>
          <w:sz w:val="24"/>
          <w:szCs w:val="22"/>
        </w:rPr>
      </w:pPr>
      <w:r>
        <w:rPr>
          <w:rFonts w:ascii="宋体" w:hAnsi="宋体" w:hint="eastAsia"/>
          <w:sz w:val="24"/>
          <w:szCs w:val="22"/>
        </w:rPr>
        <w:t>2、交货期限：中标人须在合同签订生效后60日内完成交付。</w:t>
      </w:r>
    </w:p>
    <w:p w:rsidR="003E619C" w:rsidRDefault="00055ECD">
      <w:pPr>
        <w:spacing w:after="0" w:line="360" w:lineRule="auto"/>
        <w:ind w:firstLine="480"/>
        <w:rPr>
          <w:rFonts w:ascii="宋体" w:hAnsi="宋体"/>
          <w:sz w:val="24"/>
          <w:szCs w:val="22"/>
        </w:rPr>
      </w:pPr>
      <w:r>
        <w:rPr>
          <w:rFonts w:ascii="宋体" w:hAnsi="宋体" w:hint="eastAsia"/>
          <w:sz w:val="24"/>
          <w:szCs w:val="22"/>
        </w:rPr>
        <w:t>3、付款要求：</w:t>
      </w:r>
    </w:p>
    <w:p w:rsidR="003E619C" w:rsidRDefault="00055ECD">
      <w:pPr>
        <w:spacing w:after="0" w:line="360" w:lineRule="auto"/>
        <w:ind w:firstLine="480"/>
        <w:rPr>
          <w:rFonts w:ascii="宋体" w:hAnsi="宋体"/>
          <w:sz w:val="24"/>
          <w:szCs w:val="22"/>
        </w:rPr>
      </w:pPr>
      <w:r>
        <w:rPr>
          <w:rFonts w:ascii="宋体" w:hAnsi="宋体" w:hint="eastAsia"/>
          <w:sz w:val="24"/>
          <w:szCs w:val="22"/>
        </w:rPr>
        <w:t>3.1、合同签订后，中标人完成全部货物的运输、安装、调试等工作，经采购人验收合格结束后，采购人在收到中标人出具的正规发票</w:t>
      </w:r>
      <w:r>
        <w:rPr>
          <w:rFonts w:ascii="宋体" w:hAnsi="宋体"/>
          <w:sz w:val="24"/>
          <w:szCs w:val="22"/>
        </w:rPr>
        <w:t>15</w:t>
      </w:r>
      <w:r>
        <w:rPr>
          <w:rFonts w:ascii="宋体" w:hAnsi="宋体" w:hint="eastAsia"/>
          <w:sz w:val="24"/>
          <w:szCs w:val="22"/>
        </w:rPr>
        <w:t>日内，采购人支付合同金额的100%。</w:t>
      </w:r>
    </w:p>
    <w:p w:rsidR="003E619C" w:rsidRDefault="00055ECD">
      <w:pPr>
        <w:spacing w:after="0" w:line="360" w:lineRule="auto"/>
        <w:ind w:firstLine="480"/>
        <w:rPr>
          <w:rFonts w:ascii="宋体" w:hAnsi="宋体"/>
          <w:sz w:val="24"/>
          <w:szCs w:val="22"/>
        </w:rPr>
      </w:pPr>
      <w:r>
        <w:rPr>
          <w:rFonts w:ascii="宋体" w:hAnsi="宋体" w:hint="eastAsia"/>
          <w:sz w:val="24"/>
          <w:szCs w:val="22"/>
        </w:rPr>
        <w:t>3.2、逾期支付责任：采购人不得以机构变动、人员更替、政策调整等为由延迟付款，不得将采购文件和合同中未规定的义务作为向供应商付款的条件。采购人逾期付款的，依据相关</w:t>
      </w:r>
      <w:r>
        <w:rPr>
          <w:rFonts w:ascii="宋体" w:hAnsi="宋体" w:hint="eastAsia"/>
          <w:sz w:val="24"/>
          <w:szCs w:val="22"/>
        </w:rPr>
        <w:lastRenderedPageBreak/>
        <w:t>规定承担相关责任。</w:t>
      </w:r>
      <w:r>
        <w:rPr>
          <w:rFonts w:ascii="宋体" w:hAnsi="宋体" w:hint="eastAsia"/>
          <w:b/>
          <w:bCs/>
          <w:sz w:val="24"/>
          <w:szCs w:val="22"/>
        </w:rPr>
        <w:t>（注：此条款为采购人逾期支付责任的说明，投标人在投标文件中对此可不做应答）</w:t>
      </w:r>
    </w:p>
    <w:p w:rsidR="003E619C" w:rsidRDefault="00055ECD">
      <w:pPr>
        <w:spacing w:after="0" w:line="360" w:lineRule="auto"/>
        <w:ind w:firstLine="480"/>
        <w:rPr>
          <w:rFonts w:ascii="宋体" w:hAnsi="宋体"/>
          <w:sz w:val="24"/>
          <w:szCs w:val="22"/>
        </w:rPr>
      </w:pPr>
      <w:r>
        <w:rPr>
          <w:rFonts w:ascii="宋体" w:hAnsi="宋体" w:hint="eastAsia"/>
          <w:sz w:val="24"/>
          <w:szCs w:val="22"/>
        </w:rPr>
        <w:t>4、履约验收要求：</w:t>
      </w:r>
    </w:p>
    <w:p w:rsidR="003E619C" w:rsidRDefault="00055ECD">
      <w:pPr>
        <w:spacing w:after="0" w:line="360" w:lineRule="auto"/>
        <w:ind w:firstLine="480"/>
        <w:rPr>
          <w:rFonts w:ascii="宋体" w:hAnsi="宋体"/>
          <w:sz w:val="24"/>
          <w:szCs w:val="22"/>
        </w:rPr>
      </w:pPr>
      <w:r>
        <w:rPr>
          <w:rFonts w:ascii="宋体" w:hAnsi="宋体" w:hint="eastAsia"/>
          <w:sz w:val="24"/>
          <w:szCs w:val="22"/>
        </w:rPr>
        <w:t>4.1中标人与采购人应严格按照相关要求进行验收，采购方有权邀请第三方机构或质检部门共同验收。</w:t>
      </w:r>
    </w:p>
    <w:p w:rsidR="003E619C" w:rsidRDefault="00055ECD">
      <w:pPr>
        <w:spacing w:after="0" w:line="360" w:lineRule="auto"/>
        <w:ind w:firstLine="480"/>
        <w:rPr>
          <w:rFonts w:ascii="宋体" w:hAnsi="宋体"/>
          <w:sz w:val="24"/>
          <w:szCs w:val="22"/>
        </w:rPr>
      </w:pPr>
      <w:r>
        <w:rPr>
          <w:rFonts w:ascii="宋体" w:hAnsi="宋体" w:hint="eastAsia"/>
          <w:sz w:val="24"/>
          <w:szCs w:val="22"/>
        </w:rPr>
        <w:t>4.2验收方法：验收时双方皆应派员参加，验收合格并安装完毕后需双方签署验收单；</w:t>
      </w:r>
    </w:p>
    <w:p w:rsidR="003E619C" w:rsidRDefault="00055ECD">
      <w:pPr>
        <w:spacing w:after="0" w:line="360" w:lineRule="auto"/>
        <w:ind w:firstLine="480"/>
        <w:rPr>
          <w:rFonts w:ascii="宋体" w:hAnsi="宋体"/>
          <w:sz w:val="24"/>
          <w:szCs w:val="22"/>
        </w:rPr>
      </w:pPr>
      <w:r>
        <w:rPr>
          <w:rFonts w:ascii="宋体" w:hAnsi="宋体" w:hint="eastAsia"/>
          <w:sz w:val="24"/>
          <w:szCs w:val="22"/>
        </w:rPr>
        <w:t>4.3 验收标准：按国家有关规定以及采购文件的质量要求和技术指标、供应商的投标文件及承诺与本合同约定标准进行验收；采购人与供应</w:t>
      </w:r>
      <w:proofErr w:type="gramStart"/>
      <w:r>
        <w:rPr>
          <w:rFonts w:ascii="宋体" w:hAnsi="宋体" w:hint="eastAsia"/>
          <w:sz w:val="24"/>
          <w:szCs w:val="22"/>
        </w:rPr>
        <w:t>商双方</w:t>
      </w:r>
      <w:proofErr w:type="gramEnd"/>
      <w:r>
        <w:rPr>
          <w:rFonts w:ascii="宋体" w:hAnsi="宋体" w:hint="eastAsia"/>
          <w:sz w:val="24"/>
          <w:szCs w:val="22"/>
        </w:rPr>
        <w:t>如对质量要求和技术指标的约定标准有相互抵触或异议的事项，由采购人在采购文件及磋商响应文件中按质量要求和技术指标比较优胜的原则确定该项的约定标准进行验收；</w:t>
      </w:r>
    </w:p>
    <w:p w:rsidR="003E619C" w:rsidRDefault="00055ECD">
      <w:pPr>
        <w:spacing w:after="0" w:line="360" w:lineRule="auto"/>
        <w:ind w:firstLine="480"/>
        <w:rPr>
          <w:rFonts w:ascii="宋体" w:hAnsi="宋体"/>
          <w:sz w:val="24"/>
          <w:szCs w:val="22"/>
        </w:rPr>
      </w:pPr>
      <w:r>
        <w:rPr>
          <w:rFonts w:ascii="宋体" w:hAnsi="宋体" w:hint="eastAsia"/>
          <w:sz w:val="24"/>
          <w:szCs w:val="22"/>
        </w:rPr>
        <w:t>4.4 验收时间要求：成交人按照合同要求完成全部工作后，采购人在收到书面的验收申请材料后30日内组织履约验收工作。</w:t>
      </w:r>
    </w:p>
    <w:p w:rsidR="003E619C" w:rsidRDefault="00055ECD">
      <w:pPr>
        <w:spacing w:after="0" w:line="360" w:lineRule="auto"/>
        <w:ind w:firstLine="480"/>
        <w:rPr>
          <w:rFonts w:ascii="宋体" w:hAnsi="宋体"/>
          <w:sz w:val="24"/>
          <w:szCs w:val="22"/>
        </w:rPr>
      </w:pPr>
      <w:r>
        <w:rPr>
          <w:rFonts w:ascii="宋体" w:hAnsi="宋体" w:hint="eastAsia"/>
          <w:sz w:val="24"/>
          <w:szCs w:val="22"/>
        </w:rPr>
        <w:t>4.5 其他要求：</w:t>
      </w:r>
    </w:p>
    <w:p w:rsidR="003E619C" w:rsidRDefault="00055ECD">
      <w:pPr>
        <w:spacing w:after="0" w:line="360" w:lineRule="auto"/>
        <w:ind w:firstLine="480"/>
        <w:rPr>
          <w:rFonts w:ascii="宋体" w:hAnsi="宋体"/>
          <w:sz w:val="24"/>
          <w:szCs w:val="22"/>
        </w:rPr>
      </w:pPr>
      <w:r>
        <w:rPr>
          <w:rFonts w:ascii="宋体" w:hAnsi="宋体" w:hint="eastAsia"/>
          <w:sz w:val="24"/>
          <w:szCs w:val="22"/>
        </w:rPr>
        <w:t>（1）验收时如发现所交付的货物有不符合标准及本合同规定之情形者，采购人应做出详尽的现场记录，或由采购人与供应</w:t>
      </w:r>
      <w:proofErr w:type="gramStart"/>
      <w:r>
        <w:rPr>
          <w:rFonts w:ascii="宋体" w:hAnsi="宋体" w:hint="eastAsia"/>
          <w:sz w:val="24"/>
          <w:szCs w:val="22"/>
        </w:rPr>
        <w:t>商双方</w:t>
      </w:r>
      <w:proofErr w:type="gramEnd"/>
      <w:r>
        <w:rPr>
          <w:rFonts w:ascii="宋体" w:hAnsi="宋体" w:hint="eastAsia"/>
          <w:sz w:val="24"/>
          <w:szCs w:val="22"/>
        </w:rPr>
        <w:t>签署备忘录，此现场记录或备忘录可用作补充、缺失和更换损坏部件的有效证据，由此产生的时间延误与有关费用由供应商承担，验收期限相应顺延；</w:t>
      </w:r>
    </w:p>
    <w:p w:rsidR="003E619C" w:rsidRDefault="00055ECD">
      <w:pPr>
        <w:spacing w:after="0" w:line="360" w:lineRule="auto"/>
        <w:ind w:firstLine="480"/>
        <w:rPr>
          <w:rFonts w:ascii="宋体" w:hAnsi="宋体"/>
          <w:sz w:val="24"/>
          <w:szCs w:val="22"/>
        </w:rPr>
      </w:pPr>
      <w:r>
        <w:rPr>
          <w:rFonts w:ascii="宋体" w:hAnsi="宋体" w:hint="eastAsia"/>
          <w:sz w:val="24"/>
          <w:szCs w:val="22"/>
        </w:rPr>
        <w:t>（2）采购人无故不进行验收工作并已使用货物的，视同已完成履约并验收合格。</w:t>
      </w:r>
    </w:p>
    <w:p w:rsidR="003E619C" w:rsidRDefault="00055ECD">
      <w:pPr>
        <w:spacing w:after="0" w:line="360" w:lineRule="auto"/>
        <w:ind w:firstLine="480"/>
        <w:rPr>
          <w:rFonts w:ascii="宋体" w:hAnsi="宋体"/>
          <w:sz w:val="24"/>
          <w:szCs w:val="22"/>
        </w:rPr>
      </w:pPr>
      <w:r>
        <w:rPr>
          <w:rFonts w:ascii="宋体" w:hAnsi="宋体" w:hint="eastAsia"/>
          <w:sz w:val="24"/>
          <w:szCs w:val="22"/>
        </w:rPr>
        <w:t>（3）如货物</w:t>
      </w:r>
      <w:proofErr w:type="gramStart"/>
      <w:r>
        <w:rPr>
          <w:rFonts w:ascii="宋体" w:hAnsi="宋体" w:hint="eastAsia"/>
          <w:sz w:val="24"/>
          <w:szCs w:val="22"/>
        </w:rPr>
        <w:t>经供应</w:t>
      </w:r>
      <w:proofErr w:type="gramEnd"/>
      <w:r>
        <w:rPr>
          <w:rFonts w:ascii="宋体" w:hAnsi="宋体" w:hint="eastAsia"/>
          <w:sz w:val="24"/>
          <w:szCs w:val="22"/>
        </w:rPr>
        <w:t>商3次维修或</w:t>
      </w:r>
      <w:proofErr w:type="gramStart"/>
      <w:r>
        <w:rPr>
          <w:rFonts w:ascii="宋体" w:hAnsi="宋体" w:hint="eastAsia"/>
          <w:sz w:val="24"/>
          <w:szCs w:val="22"/>
        </w:rPr>
        <w:t>更换仍</w:t>
      </w:r>
      <w:proofErr w:type="gramEnd"/>
      <w:r>
        <w:rPr>
          <w:rFonts w:ascii="宋体" w:hAnsi="宋体" w:hint="eastAsia"/>
          <w:sz w:val="24"/>
          <w:szCs w:val="22"/>
        </w:rPr>
        <w:t>不能达到合同约定的质量标准，采购人有权退货，并视作供应商不能交付货物而须支付违约赔偿金给采购人，采购人还可依法追究供应商的违约责任。</w:t>
      </w:r>
    </w:p>
    <w:p w:rsidR="003E619C" w:rsidRDefault="00055ECD">
      <w:pPr>
        <w:spacing w:after="0" w:line="360" w:lineRule="auto"/>
        <w:ind w:firstLine="480"/>
        <w:rPr>
          <w:rFonts w:ascii="宋体" w:hAnsi="宋体"/>
          <w:sz w:val="24"/>
          <w:szCs w:val="22"/>
        </w:rPr>
      </w:pPr>
      <w:r>
        <w:rPr>
          <w:rFonts w:ascii="宋体" w:hAnsi="宋体" w:hint="eastAsia"/>
          <w:sz w:val="24"/>
          <w:szCs w:val="22"/>
        </w:rPr>
        <w:t>（4）项目验收结果合格的，</w:t>
      </w:r>
      <w:proofErr w:type="gramStart"/>
      <w:r>
        <w:rPr>
          <w:rFonts w:ascii="宋体" w:hAnsi="宋体" w:hint="eastAsia"/>
          <w:sz w:val="24"/>
          <w:szCs w:val="22"/>
        </w:rPr>
        <w:t>供应商凭验收</w:t>
      </w:r>
      <w:proofErr w:type="gramEnd"/>
      <w:r>
        <w:rPr>
          <w:rFonts w:ascii="宋体" w:hAnsi="宋体" w:hint="eastAsia"/>
          <w:sz w:val="24"/>
          <w:szCs w:val="22"/>
        </w:rPr>
        <w:t>合格证明书至采购单位办理财政支付手续；验收结果不合格且拒不整改的，采购人有权拒绝支付采购资金，还可能上报本项目同级财政部门。</w:t>
      </w:r>
    </w:p>
    <w:p w:rsidR="003E619C" w:rsidRDefault="00055ECD">
      <w:pPr>
        <w:spacing w:after="0" w:line="360" w:lineRule="auto"/>
        <w:ind w:firstLine="480"/>
        <w:rPr>
          <w:rFonts w:ascii="宋体" w:hAnsi="宋体"/>
          <w:sz w:val="24"/>
          <w:szCs w:val="22"/>
        </w:rPr>
      </w:pPr>
      <w:r>
        <w:rPr>
          <w:rFonts w:ascii="宋体" w:hAnsi="宋体" w:hint="eastAsia"/>
          <w:sz w:val="24"/>
          <w:szCs w:val="22"/>
        </w:rPr>
        <w:t>5、质保期要求</w:t>
      </w:r>
    </w:p>
    <w:p w:rsidR="003E619C" w:rsidRDefault="00055ECD">
      <w:pPr>
        <w:spacing w:after="0" w:line="360" w:lineRule="auto"/>
        <w:ind w:firstLine="480"/>
        <w:rPr>
          <w:rFonts w:ascii="宋体" w:hAnsi="宋体"/>
          <w:sz w:val="24"/>
          <w:szCs w:val="22"/>
        </w:rPr>
      </w:pPr>
      <w:r>
        <w:rPr>
          <w:rFonts w:ascii="宋体" w:hAnsi="宋体" w:hint="eastAsia"/>
          <w:sz w:val="24"/>
          <w:szCs w:val="22"/>
        </w:rPr>
        <w:t>本项目所涉及产品质保期≥3年，质保期内负责维修，终身维护，质保期从项目通过验收出具发票之日起开始计算。</w:t>
      </w:r>
    </w:p>
    <w:p w:rsidR="003E619C" w:rsidRDefault="00055ECD">
      <w:pPr>
        <w:pStyle w:val="2"/>
        <w:spacing w:line="360" w:lineRule="exact"/>
        <w:rPr>
          <w:rFonts w:ascii="华文中宋" w:eastAsia="华文中宋" w:hAnsi="华文中宋"/>
          <w:sz w:val="24"/>
          <w:szCs w:val="24"/>
        </w:rPr>
      </w:pPr>
      <w:r>
        <w:rPr>
          <w:rFonts w:ascii="华文中宋" w:eastAsia="华文中宋" w:hAnsi="华文中宋" w:hint="eastAsia"/>
          <w:sz w:val="24"/>
          <w:szCs w:val="24"/>
        </w:rPr>
        <w:t>三、技术参数要求</w:t>
      </w:r>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361"/>
        <w:gridCol w:w="7756"/>
      </w:tblGrid>
      <w:tr w:rsidR="003E619C">
        <w:trPr>
          <w:jc w:val="center"/>
        </w:trPr>
        <w:tc>
          <w:tcPr>
            <w:tcW w:w="424" w:type="pct"/>
            <w:shd w:val="clear" w:color="000000" w:fill="auto"/>
            <w:vAlign w:val="center"/>
          </w:tcPr>
          <w:p w:rsidR="003E619C" w:rsidRDefault="00055ECD">
            <w:pPr>
              <w:adjustRightInd w:val="0"/>
              <w:snapToGrid w:val="0"/>
              <w:spacing w:after="0" w:line="360" w:lineRule="auto"/>
              <w:jc w:val="center"/>
              <w:rPr>
                <w:rFonts w:ascii="宋体" w:hAnsi="宋体" w:cs="宋体"/>
                <w:b/>
                <w:bCs/>
                <w:szCs w:val="21"/>
              </w:rPr>
            </w:pPr>
            <w:bookmarkStart w:id="185" w:name="_Hlk74172603"/>
            <w:r>
              <w:rPr>
                <w:rFonts w:ascii="宋体" w:hAnsi="宋体" w:cs="宋体" w:hint="eastAsia"/>
                <w:b/>
                <w:bCs/>
                <w:szCs w:val="21"/>
              </w:rPr>
              <w:t>序号</w:t>
            </w:r>
          </w:p>
        </w:tc>
        <w:tc>
          <w:tcPr>
            <w:tcW w:w="683" w:type="pct"/>
            <w:shd w:val="clear" w:color="000000" w:fill="auto"/>
            <w:vAlign w:val="center"/>
          </w:tcPr>
          <w:p w:rsidR="003E619C" w:rsidRDefault="00055ECD">
            <w:pPr>
              <w:adjustRightInd w:val="0"/>
              <w:snapToGrid w:val="0"/>
              <w:spacing w:after="0" w:line="360" w:lineRule="auto"/>
              <w:jc w:val="center"/>
              <w:rPr>
                <w:rFonts w:ascii="宋体" w:hAnsi="宋体" w:cs="宋体"/>
                <w:b/>
                <w:bCs/>
                <w:szCs w:val="21"/>
              </w:rPr>
            </w:pPr>
            <w:r>
              <w:rPr>
                <w:rFonts w:ascii="宋体" w:hAnsi="宋体" w:cs="宋体" w:hint="eastAsia"/>
                <w:b/>
                <w:bCs/>
                <w:szCs w:val="21"/>
              </w:rPr>
              <w:t>产品名称</w:t>
            </w:r>
          </w:p>
        </w:tc>
        <w:tc>
          <w:tcPr>
            <w:tcW w:w="3892" w:type="pct"/>
            <w:shd w:val="clear" w:color="000000" w:fill="auto"/>
            <w:vAlign w:val="center"/>
          </w:tcPr>
          <w:p w:rsidR="003E619C" w:rsidRDefault="00055ECD">
            <w:pPr>
              <w:adjustRightInd w:val="0"/>
              <w:snapToGrid w:val="0"/>
              <w:spacing w:after="0" w:line="360" w:lineRule="auto"/>
              <w:jc w:val="center"/>
              <w:rPr>
                <w:rFonts w:ascii="宋体" w:hAnsi="宋体" w:cs="宋体"/>
                <w:b/>
                <w:bCs/>
                <w:szCs w:val="21"/>
              </w:rPr>
            </w:pPr>
            <w:r>
              <w:rPr>
                <w:rFonts w:ascii="宋体" w:hAnsi="宋体" w:cs="宋体" w:hint="eastAsia"/>
                <w:b/>
                <w:bCs/>
                <w:szCs w:val="21"/>
              </w:rPr>
              <w:t>技术参数</w:t>
            </w:r>
          </w:p>
        </w:tc>
      </w:tr>
      <w:tr w:rsidR="003E619C">
        <w:trPr>
          <w:jc w:val="center"/>
        </w:trPr>
        <w:tc>
          <w:tcPr>
            <w:tcW w:w="424" w:type="pct"/>
            <w:shd w:val="clear" w:color="auto" w:fill="auto"/>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1</w:t>
            </w:r>
          </w:p>
        </w:tc>
        <w:tc>
          <w:tcPr>
            <w:tcW w:w="683" w:type="pct"/>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交互平板</w:t>
            </w:r>
          </w:p>
        </w:tc>
        <w:tc>
          <w:tcPr>
            <w:tcW w:w="3892" w:type="pct"/>
          </w:tcPr>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1、LED液晶屏体：A</w:t>
            </w:r>
            <w:proofErr w:type="gramStart"/>
            <w:r>
              <w:rPr>
                <w:rFonts w:ascii="宋体" w:hAnsi="宋体" w:cs="宋体" w:hint="eastAsia"/>
                <w:szCs w:val="21"/>
              </w:rPr>
              <w:t>规</w:t>
            </w:r>
            <w:proofErr w:type="gramEnd"/>
            <w:r>
              <w:rPr>
                <w:rFonts w:ascii="宋体" w:hAnsi="宋体" w:cs="宋体" w:hint="eastAsia"/>
                <w:szCs w:val="21"/>
              </w:rPr>
              <w:t>屏，显示尺寸≥85英寸，显示比例16:9，分辨率：3840×</w:t>
            </w:r>
            <w:r>
              <w:rPr>
                <w:rFonts w:ascii="宋体" w:hAnsi="宋体" w:cs="宋体" w:hint="eastAsia"/>
                <w:szCs w:val="21"/>
              </w:rPr>
              <w:lastRenderedPageBreak/>
              <w:t>2160。</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★2、整机外壳采用金属材质，屏体表面采用防眩玻璃保护。表面的硬度不低于莫氏8级。（提供合法的机构出具的有效的合格的检测报告复印件加盖公章）</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★3、屏体正面前置USB3.0接口和1个标准HDMI高清接口（非转接方式）。（提供合法机构出具的有效的合格的检测报告复印件加盖公章）</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★4、屏体正面前置中文标识按键，包括音量加减、触控、安卓主页、电源、系统还原等功能。（提供合法的机构出具的有效的合格的检测报告复印件加盖公章）</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5、</w:t>
            </w:r>
            <w:proofErr w:type="gramStart"/>
            <w:r>
              <w:rPr>
                <w:rFonts w:ascii="宋体" w:hAnsi="宋体" w:cs="宋体" w:hint="eastAsia"/>
                <w:szCs w:val="21"/>
              </w:rPr>
              <w:t>前置蓝牙信号</w:t>
            </w:r>
            <w:proofErr w:type="gramEnd"/>
            <w:r>
              <w:rPr>
                <w:rFonts w:ascii="宋体" w:hAnsi="宋体" w:cs="宋体" w:hint="eastAsia"/>
                <w:szCs w:val="21"/>
              </w:rPr>
              <w:t>发射器，具有笔槽，支持放置书写笔。</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6、</w:t>
            </w:r>
            <w:proofErr w:type="gramStart"/>
            <w:r>
              <w:rPr>
                <w:rFonts w:ascii="宋体" w:hAnsi="宋体" w:cs="宋体" w:hint="eastAsia"/>
                <w:szCs w:val="21"/>
              </w:rPr>
              <w:t>在色域覆盖率</w:t>
            </w:r>
            <w:proofErr w:type="gramEnd"/>
            <w:r>
              <w:rPr>
                <w:rFonts w:ascii="宋体" w:hAnsi="宋体" w:cs="宋体" w:hint="eastAsia"/>
                <w:szCs w:val="21"/>
              </w:rPr>
              <w:t>不低于NTSC 80%的标准显示模式下具有去蓝光的护眼功能，蓝光辐射能量不低于A级。（提供合法的机构出具的有效的合格的检测报告复印件加盖公章）</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7、内置安卓系统，CPU≥四核，主板具备ROM≥8G, RAM≥1G。</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8、采用红外感应技术，支持10点同时触控，10笔同时书写，触摸分辨率：≥32767*32767；触摸高度≤3mm；最小识别直径≤3mm；支持单点书写、多指息屏和唤醒屏幕、手势擦除功能。</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★9、整机具备抗强光干扰性能，在400K LUX照度的光照下保证正常触控、书写。（提供合法机构出具的有效的合格的检测报告复印件加盖公章）</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10、具有功能操作菜单栏，在双系统下，菜单栏均可通过多指调用到屏幕任意位置，在任何信号源下均可实现批注、打开展台等功能；菜单栏中的信号源通道支持一键信号切换。</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11、只需一根网线，双系统均可实现上网功能。</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12、具有双侧中文标识虚拟快捷键，虚拟快捷键可双侧、单侧分别显示，可自定义显示时长。</w:t>
            </w:r>
          </w:p>
        </w:tc>
      </w:tr>
      <w:tr w:rsidR="003E619C">
        <w:trPr>
          <w:jc w:val="center"/>
        </w:trPr>
        <w:tc>
          <w:tcPr>
            <w:tcW w:w="424" w:type="pct"/>
            <w:shd w:val="clear" w:color="auto" w:fill="auto"/>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lastRenderedPageBreak/>
              <w:t>2</w:t>
            </w:r>
          </w:p>
        </w:tc>
        <w:tc>
          <w:tcPr>
            <w:tcW w:w="683" w:type="pct"/>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交互教学软件</w:t>
            </w:r>
          </w:p>
        </w:tc>
        <w:tc>
          <w:tcPr>
            <w:tcW w:w="3892" w:type="pct"/>
          </w:tcPr>
          <w:p w:rsidR="003E619C" w:rsidRDefault="00055ECD">
            <w:pPr>
              <w:adjustRightInd w:val="0"/>
              <w:snapToGrid w:val="0"/>
              <w:spacing w:after="0" w:line="360" w:lineRule="auto"/>
              <w:rPr>
                <w:rFonts w:ascii="宋体" w:hAnsi="宋体" w:cs="宋体"/>
                <w:bCs/>
                <w:szCs w:val="21"/>
              </w:rPr>
            </w:pPr>
            <w:r>
              <w:rPr>
                <w:rFonts w:ascii="宋体" w:hAnsi="宋体" w:cs="宋体" w:hint="eastAsia"/>
                <w:szCs w:val="21"/>
              </w:rPr>
              <w:t>教学软件系统</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1、具有教学云平台，注册即提供不少于50个GB云盘存储容量。（提供功能截图加盖公章）</w:t>
            </w:r>
          </w:p>
          <w:p w:rsidR="003E619C" w:rsidRDefault="00055ECD">
            <w:pPr>
              <w:adjustRightInd w:val="0"/>
              <w:snapToGrid w:val="0"/>
              <w:spacing w:after="0" w:line="360" w:lineRule="auto"/>
              <w:rPr>
                <w:rFonts w:ascii="宋体" w:hAnsi="宋体" w:cs="宋体"/>
                <w:szCs w:val="21"/>
              </w:rPr>
            </w:pPr>
            <w:r>
              <w:rPr>
                <w:rFonts w:ascii="宋体" w:hAnsi="宋体" w:cs="宋体" w:hint="eastAsia"/>
                <w:bCs/>
                <w:szCs w:val="21"/>
              </w:rPr>
              <w:t>★</w:t>
            </w:r>
            <w:r>
              <w:rPr>
                <w:rFonts w:ascii="宋体" w:hAnsi="宋体" w:cs="宋体" w:hint="eastAsia"/>
                <w:szCs w:val="21"/>
              </w:rPr>
              <w:t>2、提供多种登录方式，所有软件应用模块的入口均在统一界面上，包括白板软件、教学资源、多屏互动、展台软件、</w:t>
            </w:r>
            <w:proofErr w:type="gramStart"/>
            <w:r>
              <w:rPr>
                <w:rFonts w:ascii="宋体" w:hAnsi="宋体" w:cs="宋体" w:hint="eastAsia"/>
                <w:szCs w:val="21"/>
              </w:rPr>
              <w:t>微课等</w:t>
            </w:r>
            <w:proofErr w:type="gramEnd"/>
            <w:r>
              <w:rPr>
                <w:rFonts w:ascii="宋体" w:hAnsi="宋体" w:cs="宋体" w:hint="eastAsia"/>
                <w:szCs w:val="21"/>
              </w:rPr>
              <w:t>内容。（提供功能截图加盖公章）</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3、软件提供教案设计备课功能，支持老师按照情景导入、内容精讲、同步习题、随堂测试、分组竞赛、分组探究等教学环节创建教案。提供教案管理功能，支持教案与教师教学日历关联，教师可把制作的教案保存到与课表对应的时间。</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4、</w:t>
            </w:r>
            <w:r>
              <w:rPr>
                <w:rFonts w:ascii="宋体" w:hAnsi="宋体" w:cs="宋体" w:hint="eastAsia"/>
                <w:bCs/>
                <w:szCs w:val="21"/>
              </w:rPr>
              <w:t>学科工具：提供学科工具，包含语文、数学、英语、音乐、体育、书法、美术等常用学科。针对以上学科，学科工具包含视频、文字、图片、动态教具、动态课</w:t>
            </w:r>
            <w:r>
              <w:rPr>
                <w:rFonts w:ascii="宋体" w:hAnsi="宋体" w:cs="宋体" w:hint="eastAsia"/>
                <w:bCs/>
                <w:szCs w:val="21"/>
              </w:rPr>
              <w:lastRenderedPageBreak/>
              <w:t>件等内容。如：语文学科提供语文生字卡片，包括3755个国标一级汉字，具有汉字的笔顺演示和指定分解笔画演示。数学学科提供数学公式编辑器，提供数学公式上标、下标、分式的快捷键输入方式。</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5、提供智能笔、激光笔、粉笔、手势笔等书写工具。通过智能笔可识别平面图形；通过手势笔可实现书写、擦除、前后翻页，聚光灯，放大镜等功能。</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6、多屏互动功能：支持手机、pad移动端与交互平板连接后，可实现常用功能如影像上传、投屏、播放课件、直播。</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7、具有无线传屏功能，支持多个系统（如：Android、iOS、Windows、MacOS 等）的画面同时投屏在交互平板上，保证至少6个教学活动小组可以同时投屏演示。</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8、具有画板工具，可快速绘制平面图形、立体图形和函数图像。支持通过拖动或输入的方式改变对象的参数数值，相应的图像和函数随数值的变化而发生变化。可制作任意3D动态课件，例如：震荡，视图旋转，空间运动，投影等。</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9、PPT课件批注功能：PPT全屏播放时可自动开启工具菜单，提供PPT课件的播放控制(如前后翻页)、聚光灯、放大镜、草稿纸和书写批注等功能,支持生成二维码，快速分享课件。</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10、提供思维导图模板,可轻松增删或拖拽编辑内容、节点,并支持在节点上插入图片、音频、视频、文档等。</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互动课件制作系统</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11、软件内置课件素材，允许老师在网页端、移动端、电脑端在线进行内容的选择与组合，快速生成课件并浏览。</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12、所有制作的课件均实时保存至云端。课件可打印成纸质版或导出为PDF。</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13、互动课件制作系统包括但不仅限于小学语文、数学、科学、中学语文、数学、物理、化学等学科全部章节课件，教师可根据知识点选择对应的教学内容，以及教学环节选择所需的教学模块即可快速生成一份动态课件。（提供功能截图加盖公章）</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14、课件素材支持单选或组选：包括课堂引入，知识引导与探索，知识辨析与练习，例题与变式，拓展延伸，课堂练习等，根据选择内容自动生成课件。软件内置成品动态课件，如勾股定理的证明、外边形、外角和、三角函数图像的变换、定积分、截口曲线、全等三角形、投针实验、撒豆实验等。每个动态课件支持互动操作，通过拖动滑条、改变参数等方式进行动态演示。支持在线播放和不联网离线播放两种模式。</w:t>
            </w:r>
          </w:p>
        </w:tc>
      </w:tr>
      <w:tr w:rsidR="003E619C">
        <w:trPr>
          <w:jc w:val="center"/>
        </w:trPr>
        <w:tc>
          <w:tcPr>
            <w:tcW w:w="424" w:type="pct"/>
            <w:shd w:val="clear" w:color="auto" w:fill="auto"/>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lastRenderedPageBreak/>
              <w:t>3</w:t>
            </w:r>
          </w:p>
        </w:tc>
        <w:tc>
          <w:tcPr>
            <w:tcW w:w="683" w:type="pct"/>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数字教材资源</w:t>
            </w:r>
          </w:p>
        </w:tc>
        <w:tc>
          <w:tcPr>
            <w:tcW w:w="3892" w:type="pct"/>
          </w:tcPr>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配置人民教育出版社正版授权数字教材，数字教材覆盖小学、初中、高中各个学科，数字教材资源内容与课程标准及现行课改教材完全配套相符，教材资源含教材原文，教学素材、教学动画、教学视频、语音点播等（提供功能截图加盖公章）；</w:t>
            </w:r>
            <w:r>
              <w:rPr>
                <w:rFonts w:ascii="宋体" w:hAnsi="宋体" w:cs="宋体" w:hint="eastAsia"/>
                <w:szCs w:val="21"/>
              </w:rPr>
              <w:lastRenderedPageBreak/>
              <w:t>数字教材页面提供点读、笔记、标注等工具。数字教材达到放大200%不失真的功能。数字教材可在交互教学软件中直</w:t>
            </w:r>
            <w:proofErr w:type="gramStart"/>
            <w:r>
              <w:rPr>
                <w:rFonts w:ascii="宋体" w:hAnsi="宋体" w:cs="宋体" w:hint="eastAsia"/>
                <w:szCs w:val="21"/>
              </w:rPr>
              <w:t>接打开</w:t>
            </w:r>
            <w:proofErr w:type="gramEnd"/>
            <w:r>
              <w:rPr>
                <w:rFonts w:ascii="宋体" w:hAnsi="宋体" w:cs="宋体" w:hint="eastAsia"/>
                <w:szCs w:val="21"/>
              </w:rPr>
              <w:t>数字化教材。</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2、配置人民教育出版社正版授权的标准实验教科书，包括生物、物理、化学、历史、地理等，实验内容与课程标准及现行课改教材完全配套相符。（提供功能截图加盖公章）</w:t>
            </w:r>
          </w:p>
        </w:tc>
      </w:tr>
      <w:tr w:rsidR="003E619C">
        <w:trPr>
          <w:jc w:val="center"/>
        </w:trPr>
        <w:tc>
          <w:tcPr>
            <w:tcW w:w="424" w:type="pct"/>
            <w:shd w:val="clear" w:color="auto" w:fill="auto"/>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lastRenderedPageBreak/>
              <w:t>4</w:t>
            </w:r>
          </w:p>
        </w:tc>
        <w:tc>
          <w:tcPr>
            <w:tcW w:w="683" w:type="pct"/>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壁挂式数字教学一体机</w:t>
            </w:r>
          </w:p>
        </w:tc>
        <w:tc>
          <w:tcPr>
            <w:tcW w:w="3892" w:type="pct"/>
          </w:tcPr>
          <w:p w:rsidR="003E619C" w:rsidRDefault="00055ECD">
            <w:pPr>
              <w:autoSpaceDE w:val="0"/>
              <w:autoSpaceDN w:val="0"/>
              <w:adjustRightInd w:val="0"/>
              <w:snapToGrid w:val="0"/>
              <w:spacing w:after="0" w:line="360" w:lineRule="auto"/>
              <w:rPr>
                <w:rFonts w:ascii="宋体" w:hAnsi="宋体" w:cs="宋体"/>
                <w:kern w:val="0"/>
                <w:szCs w:val="21"/>
              </w:rPr>
            </w:pPr>
            <w:r>
              <w:rPr>
                <w:rFonts w:ascii="宋体" w:hAnsi="宋体" w:cs="宋体" w:hint="eastAsia"/>
                <w:color w:val="000000"/>
                <w:kern w:val="0"/>
                <w:szCs w:val="21"/>
              </w:rPr>
              <w:t>★</w:t>
            </w:r>
            <w:r>
              <w:rPr>
                <w:rFonts w:ascii="宋体" w:hAnsi="宋体" w:cs="宋体" w:hint="eastAsia"/>
                <w:kern w:val="0"/>
                <w:szCs w:val="21"/>
              </w:rPr>
              <w:t>1、主机厚度≤60mm，分体壁挂式安装在</w:t>
            </w:r>
            <w:proofErr w:type="gramStart"/>
            <w:r>
              <w:rPr>
                <w:rFonts w:ascii="宋体" w:hAnsi="宋体" w:cs="宋体" w:hint="eastAsia"/>
                <w:kern w:val="0"/>
                <w:szCs w:val="21"/>
              </w:rPr>
              <w:t>推拉绿板任意</w:t>
            </w:r>
            <w:proofErr w:type="gramEnd"/>
            <w:r>
              <w:rPr>
                <w:rFonts w:ascii="宋体" w:hAnsi="宋体" w:cs="宋体" w:hint="eastAsia"/>
                <w:kern w:val="0"/>
                <w:szCs w:val="21"/>
              </w:rPr>
              <w:t>一侧，采用ABS工程塑料绝缘外壳，安全防漏电。</w:t>
            </w:r>
          </w:p>
          <w:p w:rsidR="003E619C" w:rsidRDefault="00055ECD">
            <w:pPr>
              <w:adjustRightInd w:val="0"/>
              <w:snapToGrid w:val="0"/>
              <w:spacing w:after="0" w:line="360" w:lineRule="auto"/>
              <w:rPr>
                <w:rFonts w:ascii="宋体" w:hAnsi="宋体" w:cs="宋体"/>
                <w:szCs w:val="21"/>
              </w:rPr>
            </w:pPr>
            <w:r>
              <w:rPr>
                <w:rFonts w:ascii="宋体" w:hAnsi="宋体" w:cs="宋体"/>
                <w:szCs w:val="21"/>
              </w:rPr>
              <w:t>2</w:t>
            </w:r>
            <w:r>
              <w:rPr>
                <w:rFonts w:ascii="宋体" w:hAnsi="宋体" w:cs="宋体" w:hint="eastAsia"/>
                <w:szCs w:val="21"/>
              </w:rPr>
              <w:t xml:space="preserve">、OPS 模块化控制机(配置 CPU≥I5，主频≥3.0GHz；内存≥4GB DDR4；≥120G mSATA 固态硬盘)，集成高性能显卡/声卡/网卡。 </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 xml:space="preserve">、视频展台单元：台面采用无气压杆设计，采用电子锁控制，主机刷卡后自动解锁，≥800 万图像有效像素；1/3 吋 cmos 镜头；信噪比≤50dB；可识别、拍摄、自动调整白平衡，自动调整曝光；USB 供电。 </w:t>
            </w:r>
          </w:p>
          <w:p w:rsidR="003E619C" w:rsidRDefault="00055ECD">
            <w:pPr>
              <w:adjustRightInd w:val="0"/>
              <w:snapToGrid w:val="0"/>
              <w:spacing w:after="0" w:line="360" w:lineRule="auto"/>
              <w:rPr>
                <w:rFonts w:ascii="宋体" w:hAnsi="宋体" w:cs="宋体"/>
                <w:szCs w:val="21"/>
              </w:rPr>
            </w:pPr>
            <w:r>
              <w:rPr>
                <w:rFonts w:ascii="宋体" w:hAnsi="宋体" w:cs="宋体"/>
                <w:szCs w:val="21"/>
              </w:rPr>
              <w:t>4</w:t>
            </w:r>
            <w:r>
              <w:rPr>
                <w:rFonts w:ascii="宋体" w:hAnsi="宋体" w:cs="宋体" w:hint="eastAsia"/>
                <w:szCs w:val="21"/>
              </w:rPr>
              <w:t>、设备支持刷卡延时关机功能；可通过管理软件对设备的数字功放、RFID 卡或 IC 卡、刷卡延时关机时间、卡片扇区、中控等功能进行配置及操作；支持 RFID 卡或 IC 卡开机，兼容校园</w:t>
            </w:r>
            <w:proofErr w:type="gramStart"/>
            <w:r>
              <w:rPr>
                <w:rFonts w:ascii="宋体" w:hAnsi="宋体" w:cs="宋体" w:hint="eastAsia"/>
                <w:szCs w:val="21"/>
              </w:rPr>
              <w:t>一</w:t>
            </w:r>
            <w:proofErr w:type="gramEnd"/>
            <w:r>
              <w:rPr>
                <w:rFonts w:ascii="宋体" w:hAnsi="宋体" w:cs="宋体" w:hint="eastAsia"/>
                <w:szCs w:val="21"/>
              </w:rPr>
              <w:t xml:space="preserve">卡通系统。 </w:t>
            </w:r>
          </w:p>
          <w:p w:rsidR="003E619C" w:rsidRDefault="00055ECD">
            <w:pPr>
              <w:adjustRightInd w:val="0"/>
              <w:snapToGrid w:val="0"/>
              <w:spacing w:after="0" w:line="360" w:lineRule="auto"/>
              <w:rPr>
                <w:rFonts w:ascii="宋体" w:hAnsi="宋体" w:cs="宋体"/>
                <w:szCs w:val="21"/>
              </w:rPr>
            </w:pPr>
            <w:r>
              <w:rPr>
                <w:rFonts w:ascii="宋体" w:hAnsi="宋体" w:cs="宋体"/>
                <w:szCs w:val="21"/>
              </w:rPr>
              <w:t>5</w:t>
            </w:r>
            <w:r>
              <w:rPr>
                <w:rFonts w:ascii="宋体" w:hAnsi="宋体" w:cs="宋体" w:hint="eastAsia"/>
                <w:szCs w:val="21"/>
              </w:rPr>
              <w:t xml:space="preserve">、具有音频输入接口≥1个，音频输出接口≥1，HDMI 输入接口≥2 </w:t>
            </w:r>
            <w:proofErr w:type="gramStart"/>
            <w:r>
              <w:rPr>
                <w:rFonts w:ascii="宋体" w:hAnsi="宋体" w:cs="宋体" w:hint="eastAsia"/>
                <w:szCs w:val="21"/>
              </w:rPr>
              <w:t>个</w:t>
            </w:r>
            <w:proofErr w:type="gramEnd"/>
            <w:r>
              <w:rPr>
                <w:rFonts w:ascii="宋体" w:hAnsi="宋体" w:cs="宋体" w:hint="eastAsia"/>
                <w:szCs w:val="21"/>
              </w:rPr>
              <w:t xml:space="preserve">，HDMI 输出接口≥2 </w:t>
            </w:r>
            <w:proofErr w:type="gramStart"/>
            <w:r>
              <w:rPr>
                <w:rFonts w:ascii="宋体" w:hAnsi="宋体" w:cs="宋体" w:hint="eastAsia"/>
                <w:szCs w:val="21"/>
              </w:rPr>
              <w:t>个</w:t>
            </w:r>
            <w:proofErr w:type="gramEnd"/>
            <w:r>
              <w:rPr>
                <w:rFonts w:ascii="宋体" w:hAnsi="宋体" w:cs="宋体" w:hint="eastAsia"/>
                <w:szCs w:val="21"/>
              </w:rPr>
              <w:t xml:space="preserve">，高速网络接口 RJ45≥1 </w:t>
            </w:r>
            <w:proofErr w:type="gramStart"/>
            <w:r>
              <w:rPr>
                <w:rFonts w:ascii="宋体" w:hAnsi="宋体" w:cs="宋体" w:hint="eastAsia"/>
                <w:szCs w:val="21"/>
              </w:rPr>
              <w:t>个</w:t>
            </w:r>
            <w:proofErr w:type="gramEnd"/>
            <w:r>
              <w:rPr>
                <w:rFonts w:ascii="宋体" w:hAnsi="宋体" w:cs="宋体" w:hint="eastAsia"/>
                <w:szCs w:val="21"/>
              </w:rPr>
              <w:t>、电源输入接口≥1个、显示设备电源输出接口≥1个，投影</w:t>
            </w:r>
            <w:proofErr w:type="gramStart"/>
            <w:r>
              <w:rPr>
                <w:rFonts w:ascii="宋体" w:hAnsi="宋体" w:cs="宋体" w:hint="eastAsia"/>
                <w:szCs w:val="21"/>
              </w:rPr>
              <w:t>机控制</w:t>
            </w:r>
            <w:proofErr w:type="gramEnd"/>
            <w:r>
              <w:rPr>
                <w:rFonts w:ascii="宋体" w:hAnsi="宋体" w:cs="宋体" w:hint="eastAsia"/>
                <w:szCs w:val="21"/>
              </w:rPr>
              <w:t xml:space="preserve">接口≥1个,USB2.0≥2个。 </w:t>
            </w:r>
          </w:p>
          <w:p w:rsidR="003E619C" w:rsidRDefault="00055ECD">
            <w:pPr>
              <w:adjustRightInd w:val="0"/>
              <w:snapToGrid w:val="0"/>
              <w:spacing w:after="0" w:line="360" w:lineRule="auto"/>
              <w:rPr>
                <w:rFonts w:ascii="宋体" w:hAnsi="宋体" w:cs="宋体"/>
                <w:szCs w:val="21"/>
              </w:rPr>
            </w:pPr>
            <w:r>
              <w:rPr>
                <w:rFonts w:ascii="宋体" w:hAnsi="宋体" w:cs="宋体"/>
                <w:szCs w:val="21"/>
              </w:rPr>
              <w:t>6</w:t>
            </w:r>
            <w:r>
              <w:rPr>
                <w:rFonts w:ascii="宋体" w:hAnsi="宋体" w:cs="宋体" w:hint="eastAsia"/>
                <w:szCs w:val="21"/>
              </w:rPr>
              <w:t>、设备内置有键盘、鼠标、话筒等专用收纳位，展台台面可放置 A3 幅面文稿。</w:t>
            </w:r>
          </w:p>
          <w:p w:rsidR="003E619C" w:rsidRDefault="00055ECD">
            <w:pPr>
              <w:adjustRightInd w:val="0"/>
              <w:snapToGrid w:val="0"/>
              <w:spacing w:after="0" w:line="360" w:lineRule="auto"/>
              <w:rPr>
                <w:rFonts w:ascii="宋体" w:hAnsi="宋体" w:cs="宋体"/>
                <w:szCs w:val="21"/>
              </w:rPr>
            </w:pPr>
            <w:r>
              <w:rPr>
                <w:rFonts w:ascii="宋体" w:hAnsi="宋体" w:cs="宋体"/>
                <w:szCs w:val="21"/>
              </w:rPr>
              <w:t>7</w:t>
            </w:r>
            <w:r>
              <w:rPr>
                <w:rFonts w:ascii="宋体" w:hAnsi="宋体" w:cs="宋体" w:hint="eastAsia"/>
                <w:szCs w:val="21"/>
              </w:rPr>
              <w:t xml:space="preserve">、配置壁挂式音箱 1 对，单只输出额定功率≥40W。 </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w:t>
            </w:r>
            <w:r>
              <w:rPr>
                <w:rFonts w:ascii="宋体" w:hAnsi="宋体" w:cs="宋体"/>
                <w:szCs w:val="21"/>
              </w:rPr>
              <w:t>8</w:t>
            </w:r>
            <w:r>
              <w:rPr>
                <w:rFonts w:ascii="宋体" w:hAnsi="宋体" w:cs="宋体" w:hint="eastAsia"/>
                <w:szCs w:val="21"/>
              </w:rPr>
              <w:t>、配置无线教学工具：集无线键盘、空中鼠标，无线话筒、激光教鞭、PPT 翻页等功能，内置接收模块，开机自动对频，同时使用互不干扰。有效使用距离≥10米。内置一次充电可以使用 6 小时以上的锂电池。</w:t>
            </w:r>
          </w:p>
        </w:tc>
      </w:tr>
      <w:tr w:rsidR="003E619C">
        <w:trPr>
          <w:jc w:val="center"/>
        </w:trPr>
        <w:tc>
          <w:tcPr>
            <w:tcW w:w="424" w:type="pct"/>
            <w:shd w:val="clear" w:color="auto" w:fill="auto"/>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5</w:t>
            </w:r>
          </w:p>
        </w:tc>
        <w:tc>
          <w:tcPr>
            <w:tcW w:w="683" w:type="pct"/>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组合式</w:t>
            </w:r>
            <w:proofErr w:type="gramStart"/>
            <w:r>
              <w:rPr>
                <w:rFonts w:ascii="宋体" w:hAnsi="宋体" w:cs="宋体" w:hint="eastAsia"/>
                <w:szCs w:val="21"/>
              </w:rPr>
              <w:t>推拉绿板</w:t>
            </w:r>
            <w:proofErr w:type="gramEnd"/>
          </w:p>
        </w:tc>
        <w:tc>
          <w:tcPr>
            <w:tcW w:w="3892" w:type="pct"/>
            <w:vAlign w:val="center"/>
          </w:tcPr>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1、采用双层设计，整体深色雾化铝合金边框，整体尺寸4000mm×1300mm（内部可嵌入交互平板，具体尺寸按交互平板尺寸及教室实际大小定制），内嵌2000mm×1200mm两块绿板（一块固定、一块左右推拉）。</w:t>
            </w:r>
            <w:r>
              <w:rPr>
                <w:rFonts w:ascii="宋体" w:hAnsi="宋体" w:cs="宋体" w:hint="eastAsia"/>
                <w:szCs w:val="21"/>
              </w:rPr>
              <w:br/>
              <w:t>2、书写板面材质及颜色：墨绿色；背板为热镀锌板，厚度0.2mm，</w:t>
            </w:r>
            <w:proofErr w:type="gramStart"/>
            <w:r>
              <w:rPr>
                <w:rFonts w:ascii="宋体" w:hAnsi="宋体" w:cs="宋体" w:hint="eastAsia"/>
                <w:szCs w:val="21"/>
              </w:rPr>
              <w:t>绿板边框</w:t>
            </w:r>
            <w:proofErr w:type="gramEnd"/>
            <w:r>
              <w:rPr>
                <w:rFonts w:ascii="宋体" w:hAnsi="宋体" w:cs="宋体" w:hint="eastAsia"/>
                <w:szCs w:val="21"/>
              </w:rPr>
              <w:t>为高强度电泳铝合金材料，壁厚度达到1.2mm；</w:t>
            </w:r>
            <w:proofErr w:type="gramStart"/>
            <w:r>
              <w:rPr>
                <w:rFonts w:ascii="宋体" w:hAnsi="宋体" w:cs="宋体" w:hint="eastAsia"/>
                <w:szCs w:val="21"/>
              </w:rPr>
              <w:t>绿板光泽</w:t>
            </w:r>
            <w:proofErr w:type="gramEnd"/>
            <w:r>
              <w:rPr>
                <w:rFonts w:ascii="宋体" w:hAnsi="宋体" w:cs="宋体" w:hint="eastAsia"/>
                <w:szCs w:val="21"/>
              </w:rPr>
              <w:t>度6光泽单位，</w:t>
            </w:r>
            <w:proofErr w:type="gramStart"/>
            <w:r>
              <w:rPr>
                <w:rFonts w:ascii="宋体" w:hAnsi="宋体" w:cs="宋体" w:hint="eastAsia"/>
                <w:szCs w:val="21"/>
              </w:rPr>
              <w:t>绿板边缘</w:t>
            </w:r>
            <w:proofErr w:type="gramEnd"/>
            <w:r>
              <w:rPr>
                <w:rFonts w:ascii="宋体" w:hAnsi="宋体" w:cs="宋体" w:hint="eastAsia"/>
                <w:szCs w:val="21"/>
              </w:rPr>
              <w:t>：</w:t>
            </w:r>
            <w:proofErr w:type="gramStart"/>
            <w:r>
              <w:rPr>
                <w:rFonts w:ascii="宋体" w:hAnsi="宋体" w:cs="宋体" w:hint="eastAsia"/>
                <w:szCs w:val="21"/>
              </w:rPr>
              <w:t>绿板各个</w:t>
            </w:r>
            <w:proofErr w:type="gramEnd"/>
            <w:r>
              <w:rPr>
                <w:rFonts w:ascii="宋体" w:hAnsi="宋体" w:cs="宋体" w:hint="eastAsia"/>
                <w:szCs w:val="21"/>
              </w:rPr>
              <w:t>暴露在外边部位，其边缘均有R3 mm的圆角。包角材料：抗疲劳ABS工程塑料，模具成型。带有缓冲胶垫。</w:t>
            </w:r>
          </w:p>
        </w:tc>
      </w:tr>
      <w:tr w:rsidR="003E619C">
        <w:trPr>
          <w:jc w:val="center"/>
        </w:trPr>
        <w:tc>
          <w:tcPr>
            <w:tcW w:w="424" w:type="pct"/>
            <w:shd w:val="clear" w:color="auto" w:fill="auto"/>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6</w:t>
            </w:r>
          </w:p>
        </w:tc>
        <w:tc>
          <w:tcPr>
            <w:tcW w:w="683" w:type="pct"/>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授课讲桌</w:t>
            </w:r>
          </w:p>
        </w:tc>
        <w:tc>
          <w:tcPr>
            <w:tcW w:w="3892" w:type="pct"/>
            <w:vAlign w:val="center"/>
          </w:tcPr>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 xml:space="preserve">1、钢木结合材料一体成型，圆弧设计，无棱角；关闭状态下长宽高 900mm×565mm×1000mm。 </w:t>
            </w:r>
          </w:p>
          <w:p w:rsidR="003E619C" w:rsidRDefault="00055ECD">
            <w:pPr>
              <w:adjustRightInd w:val="0"/>
              <w:snapToGrid w:val="0"/>
              <w:spacing w:after="0" w:line="360" w:lineRule="auto"/>
              <w:rPr>
                <w:rFonts w:ascii="宋体" w:hAnsi="宋体" w:cs="宋体"/>
                <w:szCs w:val="21"/>
              </w:rPr>
            </w:pPr>
            <w:r>
              <w:rPr>
                <w:rFonts w:ascii="宋体" w:hAnsi="宋体" w:cs="宋体" w:hint="eastAsia"/>
                <w:szCs w:val="21"/>
              </w:rPr>
              <w:t>2、桌体采用的冷轧钢板厚度≥1.2mm，桌面采用木</w:t>
            </w:r>
            <w:proofErr w:type="gramStart"/>
            <w:r>
              <w:rPr>
                <w:rFonts w:ascii="宋体" w:hAnsi="宋体" w:cs="宋体" w:hint="eastAsia"/>
                <w:szCs w:val="21"/>
              </w:rPr>
              <w:t>黄色耐划木质</w:t>
            </w:r>
            <w:proofErr w:type="gramEnd"/>
            <w:r>
              <w:rPr>
                <w:rFonts w:ascii="宋体" w:hAnsi="宋体" w:cs="宋体" w:hint="eastAsia"/>
                <w:szCs w:val="21"/>
              </w:rPr>
              <w:t>材料、配备橡木扶</w:t>
            </w:r>
            <w:r>
              <w:rPr>
                <w:rFonts w:ascii="宋体" w:hAnsi="宋体" w:cs="宋体" w:hint="eastAsia"/>
                <w:szCs w:val="21"/>
              </w:rPr>
              <w:lastRenderedPageBreak/>
              <w:t>手。</w:t>
            </w:r>
          </w:p>
        </w:tc>
      </w:tr>
      <w:tr w:rsidR="003E619C">
        <w:trPr>
          <w:jc w:val="center"/>
        </w:trPr>
        <w:tc>
          <w:tcPr>
            <w:tcW w:w="424" w:type="pct"/>
            <w:shd w:val="clear" w:color="auto" w:fill="auto"/>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lastRenderedPageBreak/>
              <w:t>7</w:t>
            </w:r>
          </w:p>
        </w:tc>
        <w:tc>
          <w:tcPr>
            <w:tcW w:w="683" w:type="pct"/>
            <w:vAlign w:val="center"/>
          </w:tcPr>
          <w:p w:rsidR="003E619C" w:rsidRDefault="00055ECD">
            <w:pPr>
              <w:adjustRightInd w:val="0"/>
              <w:snapToGrid w:val="0"/>
              <w:spacing w:after="0" w:line="360" w:lineRule="auto"/>
              <w:jc w:val="center"/>
              <w:rPr>
                <w:rFonts w:ascii="宋体" w:hAnsi="宋体" w:cs="宋体"/>
                <w:szCs w:val="21"/>
              </w:rPr>
            </w:pPr>
            <w:r>
              <w:rPr>
                <w:rFonts w:ascii="宋体" w:hAnsi="宋体" w:cs="宋体" w:hint="eastAsia"/>
                <w:szCs w:val="21"/>
              </w:rPr>
              <w:t>线材辅材</w:t>
            </w:r>
          </w:p>
        </w:tc>
        <w:tc>
          <w:tcPr>
            <w:tcW w:w="3892" w:type="pct"/>
            <w:vAlign w:val="center"/>
          </w:tcPr>
          <w:p w:rsidR="003E619C" w:rsidRDefault="00055ECD">
            <w:pPr>
              <w:adjustRightInd w:val="0"/>
              <w:snapToGrid w:val="0"/>
              <w:spacing w:after="0" w:line="360" w:lineRule="auto"/>
              <w:rPr>
                <w:rFonts w:ascii="宋体" w:hAnsi="宋体" w:cs="宋体"/>
                <w:szCs w:val="21"/>
              </w:rPr>
            </w:pPr>
            <w:r>
              <w:rPr>
                <w:rFonts w:ascii="宋体" w:hAnsi="宋体" w:cs="宋体"/>
                <w:szCs w:val="21"/>
              </w:rPr>
              <w:t>1</w:t>
            </w:r>
            <w:r>
              <w:rPr>
                <w:rFonts w:ascii="宋体" w:hAnsi="宋体" w:cs="宋体" w:hint="eastAsia"/>
                <w:szCs w:val="21"/>
              </w:rPr>
              <w:t>、满足本项目所需要的各种辅材、安装、运输等。</w:t>
            </w:r>
          </w:p>
        </w:tc>
      </w:tr>
      <w:bookmarkEnd w:id="185"/>
    </w:tbl>
    <w:p w:rsidR="003E619C" w:rsidRDefault="003E619C">
      <w:pPr>
        <w:pStyle w:val="a3"/>
        <w:spacing w:line="400" w:lineRule="exact"/>
        <w:ind w:firstLine="482"/>
        <w:rPr>
          <w:rFonts w:asciiTheme="minorEastAsia" w:eastAsiaTheme="minorEastAsia" w:hAnsiTheme="minorEastAsia"/>
          <w:b/>
          <w:bCs/>
          <w:sz w:val="24"/>
        </w:rPr>
      </w:pPr>
    </w:p>
    <w:p w:rsidR="003E619C" w:rsidRDefault="00055ECD">
      <w:pPr>
        <w:widowControl/>
        <w:spacing w:after="0" w:line="240" w:lineRule="auto"/>
        <w:jc w:val="left"/>
        <w:rPr>
          <w:rFonts w:ascii="华文中宋" w:eastAsia="华文中宋" w:hAnsi="华文中宋"/>
          <w:b/>
          <w:bCs/>
          <w:kern w:val="44"/>
          <w:sz w:val="36"/>
          <w:szCs w:val="36"/>
        </w:rPr>
      </w:pPr>
      <w:bookmarkStart w:id="186" w:name="_Toc31810"/>
      <w:bookmarkStart w:id="187" w:name="_Toc24786"/>
      <w:r>
        <w:rPr>
          <w:rFonts w:ascii="华文中宋" w:eastAsia="华文中宋" w:hAnsi="华文中宋"/>
          <w:sz w:val="36"/>
          <w:szCs w:val="36"/>
        </w:rPr>
        <w:br w:type="page"/>
      </w:r>
    </w:p>
    <w:p w:rsidR="003E619C" w:rsidRDefault="003E619C">
      <w:pPr>
        <w:pStyle w:val="1"/>
        <w:spacing w:line="240" w:lineRule="atLeast"/>
        <w:jc w:val="center"/>
        <w:rPr>
          <w:rFonts w:ascii="华文中宋" w:eastAsia="华文中宋" w:hAnsi="华文中宋"/>
          <w:sz w:val="36"/>
          <w:szCs w:val="36"/>
        </w:rPr>
        <w:sectPr w:rsidR="003E619C">
          <w:type w:val="continuous"/>
          <w:pgSz w:w="11906" w:h="16838"/>
          <w:pgMar w:top="1440" w:right="1080" w:bottom="1440" w:left="1080" w:header="851" w:footer="992" w:gutter="0"/>
          <w:cols w:space="720"/>
          <w:docGrid w:type="lines" w:linePitch="312"/>
        </w:sectPr>
      </w:pPr>
    </w:p>
    <w:p w:rsidR="003E619C" w:rsidRDefault="00055ECD">
      <w:pPr>
        <w:pStyle w:val="1"/>
        <w:spacing w:line="240" w:lineRule="atLeast"/>
        <w:jc w:val="center"/>
        <w:rPr>
          <w:rFonts w:ascii="华文中宋" w:eastAsia="华文中宋" w:hAnsi="华文中宋"/>
          <w:sz w:val="36"/>
          <w:szCs w:val="36"/>
        </w:rPr>
      </w:pPr>
      <w:bookmarkStart w:id="188" w:name="_Toc71291400"/>
      <w:r>
        <w:rPr>
          <w:rFonts w:ascii="华文中宋" w:eastAsia="华文中宋" w:hAnsi="华文中宋" w:hint="eastAsia"/>
          <w:sz w:val="36"/>
          <w:szCs w:val="36"/>
        </w:rPr>
        <w:lastRenderedPageBreak/>
        <w:t>第七章  评标办法</w:t>
      </w:r>
      <w:bookmarkStart w:id="189" w:name="_Hlt101846155"/>
      <w:bookmarkStart w:id="190" w:name="_Toc208849007"/>
      <w:bookmarkStart w:id="191" w:name="_Toc183582280"/>
      <w:bookmarkStart w:id="192" w:name="_Toc183682415"/>
      <w:bookmarkStart w:id="193" w:name="_Toc217446097"/>
      <w:bookmarkEnd w:id="186"/>
      <w:bookmarkEnd w:id="187"/>
      <w:bookmarkEnd w:id="188"/>
      <w:bookmarkEnd w:id="189"/>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1. 总则</w:t>
      </w:r>
      <w:bookmarkEnd w:id="190"/>
      <w:bookmarkEnd w:id="191"/>
      <w:bookmarkEnd w:id="192"/>
      <w:bookmarkEnd w:id="193"/>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Theme="minorEastAsia" w:eastAsiaTheme="minorEastAsia" w:hAnsiTheme="minorEastAsia"/>
          <w:sz w:val="24"/>
        </w:rPr>
        <w:t>进行审查</w:t>
      </w:r>
      <w:r>
        <w:rPr>
          <w:rFonts w:asciiTheme="minorEastAsia" w:eastAsiaTheme="minorEastAsia" w:hAnsiTheme="minorEastAsia" w:hint="eastAsia"/>
          <w:sz w:val="24"/>
        </w:rPr>
        <w:t>，以确定投标供应商是否具备投标资格。</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合格投标人不足三家的，不得评标。</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1.3 评标工作应遵循公平、公正、科学及择优的原则，并以相同的评标程序和标准对待所有的投标人。</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1.4 评标委员会按照招标文件规定的评标方法和标准进行评标，并独立履行下列职责：</w:t>
      </w:r>
    </w:p>
    <w:p w:rsidR="003E619C" w:rsidRDefault="00055ECD">
      <w:pPr>
        <w:spacing w:line="400" w:lineRule="exact"/>
        <w:ind w:firstLineChars="200" w:firstLine="480"/>
        <w:rPr>
          <w:rFonts w:asciiTheme="minorEastAsia" w:eastAsiaTheme="minorEastAsia" w:hAnsiTheme="minorEastAsia"/>
          <w:sz w:val="24"/>
        </w:rPr>
      </w:pPr>
      <w:bookmarkStart w:id="194" w:name="_Toc217446098"/>
      <w:r>
        <w:rPr>
          <w:rFonts w:asciiTheme="minorEastAsia" w:eastAsiaTheme="minorEastAsia" w:hAnsiTheme="minorEastAsia" w:hint="eastAsia"/>
          <w:sz w:val="24"/>
        </w:rPr>
        <w:t>（一）熟悉和理解招标文件；</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（二）审查供应商（已通过资格审查）的投标文件是否满足招标文件要求，并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评价；</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（三）根据需要要求招标采购单位对招标文件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解释；根据需要要求供应商对投标文件有关事项</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澄清、说明或者更正；</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（四）推荐中标候选供应商，或者受采购人委托确定中标供应商；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（五）起草评标报告并进行签署；</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（六）向招标采购单位、财政部门或者其他监督部门报告非法干预评标工作的行为；</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（七）法律、法规和规章规定的其他职责。</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1.5 评标过程独立、保密。投标人非法干预评标过程的行为将导致其投标文件作为无效处理。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lastRenderedPageBreak/>
        <w:t>2.评标</w:t>
      </w:r>
      <w:bookmarkEnd w:id="194"/>
      <w:r>
        <w:rPr>
          <w:rFonts w:asciiTheme="minorEastAsia" w:eastAsiaTheme="minorEastAsia" w:hAnsiTheme="minorEastAsia" w:hint="eastAsia"/>
          <w:bCs w:val="0"/>
          <w:sz w:val="24"/>
        </w:rPr>
        <w:t>方法</w:t>
      </w:r>
    </w:p>
    <w:p w:rsidR="003E619C" w:rsidRDefault="00055ECD">
      <w:pPr>
        <w:spacing w:line="360" w:lineRule="auto"/>
        <w:ind w:firstLineChars="200" w:firstLine="480"/>
        <w:rPr>
          <w:rFonts w:asciiTheme="minorEastAsia" w:eastAsiaTheme="minorEastAsia" w:hAnsiTheme="minorEastAsia"/>
          <w:sz w:val="24"/>
        </w:rPr>
      </w:pPr>
      <w:bookmarkStart w:id="195" w:name="_Toc217446103"/>
      <w:bookmarkStart w:id="196" w:name="_Toc217446099"/>
      <w:r>
        <w:rPr>
          <w:rFonts w:asciiTheme="minorEastAsia" w:eastAsiaTheme="minorEastAsia" w:hAnsiTheme="minorEastAsia" w:hint="eastAsia"/>
          <w:sz w:val="24"/>
        </w:rPr>
        <w:t>2.1本项目评标方法为：</w:t>
      </w:r>
      <w:r>
        <w:rPr>
          <w:rFonts w:asciiTheme="minorEastAsia" w:eastAsiaTheme="minorEastAsia" w:hAnsiTheme="minorEastAsia" w:hint="eastAsia"/>
          <w:b/>
          <w:bCs/>
          <w:sz w:val="24"/>
        </w:rPr>
        <w:t>综合评分法</w:t>
      </w:r>
      <w:r>
        <w:rPr>
          <w:rFonts w:asciiTheme="minorEastAsia" w:eastAsiaTheme="minorEastAsia" w:hAnsiTheme="minorEastAsia" w:hint="eastAsia"/>
          <w:sz w:val="24"/>
        </w:rPr>
        <w:t>。</w:t>
      </w: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3.评标程序</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3.1熟悉和理解招标文件和停止评标。</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（1）招标文件的规定存在歧义、重大缺陷的；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（2）招标文件明显以不合理条件对供应商实行差别待遇或者歧视待遇的；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（3）采购项目属于国家规定的优先、强制采购范围，但是招标文件未依法体现优先、强制采购相关规定的；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（4）采购项目属于政府采购促进中小企业发展的范围，但是招标文件未依法体现促进中小企业发展相关规定的；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（6）招标文件将投标人的资格条件列为评分因素的；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（7）招标文件有违反国家其他有关强制性规定的情形。</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3.2符合性检查。</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3.2.2投标文件有下列情形的，本项目不作为实质性要求进行规定，即不作为符合性审查</w:t>
      </w:r>
      <w:r>
        <w:rPr>
          <w:rFonts w:asciiTheme="minorEastAsia" w:eastAsiaTheme="minorEastAsia" w:hAnsiTheme="minorEastAsia" w:hint="eastAsia"/>
          <w:sz w:val="24"/>
        </w:rPr>
        <w:lastRenderedPageBreak/>
        <w:t>事项，不得作为无效投标处理：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（一）存在个别地方（不超过2个）没有法定代表人/单位负责人签字，但有法定代表人/单位负责人的私人印章或者有效授权代理人签字的；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（二）除招标文件明确要求加盖单位(法人)公章的以外，其他地方以相关专用章加盖的；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（三）以骑缝章的形式代替投标文件内容逐页盖章的（但是骑缝章模糊不清，印章名称无法辨认的除外）；</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（四）其他不影响采购项目实质性要求的情形。</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3.2.3除政府采购法律制度规定的情形外，本项目投标人或者其投标文件有下列情形之一的，作为无效投标处理：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（一）投标文件正副本数量不足的；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（二）投标文件组成明显不符合招标文件的规定要求，影响评标委员会评判的；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（三）投标文件语言、计量单位、报价货币、知识产权、投标有效期等不符合招标文件的规定，影响评标委员会评判的；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（四）投标报价不符合招标文件规定的采购预算或限价或其他报价规定的；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（五）商务、技术、服务应答内容没有</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招标文件的实质性要求的；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（六）未载明或者载明的招标项目履约时间、方式、数量及其他政府采购合同实质性内容与招标文件要求不一致，且招标采购单位无法接受的。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（七）投标文件未按招标文件要求签署、盖章的（本章</w:t>
      </w:r>
      <w:r>
        <w:rPr>
          <w:rFonts w:asciiTheme="minorEastAsia" w:eastAsiaTheme="minorEastAsia" w:hAnsiTheme="minorEastAsia"/>
          <w:sz w:val="24"/>
        </w:rPr>
        <w:t>3.2.2</w:t>
      </w:r>
      <w:r>
        <w:rPr>
          <w:rFonts w:asciiTheme="minorEastAsia" w:eastAsiaTheme="minorEastAsia" w:hAnsiTheme="minorEastAsia" w:hint="eastAsia"/>
          <w:sz w:val="24"/>
        </w:rPr>
        <w:t>规定</w:t>
      </w:r>
      <w:r>
        <w:rPr>
          <w:rFonts w:asciiTheme="minorEastAsia" w:eastAsiaTheme="minorEastAsia" w:hAnsiTheme="minorEastAsia"/>
          <w:sz w:val="24"/>
        </w:rPr>
        <w:t>的</w:t>
      </w:r>
      <w:r>
        <w:rPr>
          <w:rFonts w:asciiTheme="minorEastAsia" w:eastAsiaTheme="minorEastAsia" w:hAnsiTheme="minorEastAsia" w:hint="eastAsia"/>
          <w:sz w:val="24"/>
        </w:rPr>
        <w:t>例外</w:t>
      </w:r>
      <w:r>
        <w:rPr>
          <w:rFonts w:asciiTheme="minorEastAsia" w:eastAsiaTheme="minorEastAsia" w:hAnsiTheme="minorEastAsia"/>
          <w:sz w:val="24"/>
        </w:rPr>
        <w:t>情形除外</w:t>
      </w:r>
      <w:r>
        <w:rPr>
          <w:rFonts w:asciiTheme="minorEastAsia" w:eastAsiaTheme="minorEastAsia" w:hAnsiTheme="minorEastAsia" w:hint="eastAsia"/>
          <w:sz w:val="24"/>
        </w:rPr>
        <w:t>）；</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（八）没有</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招标文件的其他实质性要求或属于招标文件中投标无效情形的。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w:t>
      </w:r>
      <w:r>
        <w:rPr>
          <w:rFonts w:asciiTheme="minorEastAsia" w:eastAsiaTheme="minorEastAsia" w:hAnsiTheme="minorEastAsia" w:hint="eastAsia"/>
          <w:sz w:val="24"/>
        </w:rPr>
        <w:lastRenderedPageBreak/>
        <w:t>数民族地区的供应商需提供属于不发达地区或少数民族地区企业的相关证明材料，或供应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地为少数民族地区。）</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（一）招标公告刊登的媒体名称、开标日期和地点；</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（二）获取招标文件的投标人名单和评标委员会成员名单；</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（三）评标方法和标准；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（四）开标记录和评标情况及说明，包括无效投标人名单及原因；</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（五）评标结果和中标候选供应商排序表；</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（六）评标委员会授标建议；</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（七）报价最高的投标人为中标候选人的，评标委员会应当对其报价的合理性予以特别说明。</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3.8供应商应当书面澄清、说明或者更正。</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必要的书面澄清、说明或者更正，并给予供应</w:t>
      </w:r>
      <w:proofErr w:type="gramStart"/>
      <w:r>
        <w:rPr>
          <w:rFonts w:asciiTheme="minorEastAsia" w:eastAsiaTheme="minorEastAsia" w:hAnsiTheme="minorEastAsia" w:hint="eastAsia"/>
          <w:sz w:val="24"/>
        </w:rPr>
        <w:t>商必要</w:t>
      </w:r>
      <w:proofErr w:type="gramEnd"/>
      <w:r>
        <w:rPr>
          <w:rFonts w:asciiTheme="minorEastAsia" w:eastAsiaTheme="minorEastAsia" w:hAnsiTheme="minorEastAsia" w:hint="eastAsia"/>
          <w:sz w:val="24"/>
        </w:rPr>
        <w:t>的反馈时间。</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w:t>
      </w:r>
      <w:r>
        <w:rPr>
          <w:rFonts w:asciiTheme="minorEastAsia" w:eastAsiaTheme="minorEastAsia" w:hAnsiTheme="minorEastAsia" w:hint="eastAsia"/>
          <w:sz w:val="24"/>
        </w:rPr>
        <w:lastRenderedPageBreak/>
        <w:t>负责人或者代理人签字确认；供应商为自然人的，应当由其本人或者代理人签字确认），否则无效。澄清、说明或者更正不影响投标文件的效力，有效的澄清、说明或者更正材料，是投标文件的组成部分。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（一）按财政部规定应当在评标时不予承认的投标文件内容事项；</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（二）投标文件中已经明确的内容事项；</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3.8.4 本项目采购过程中，投标文件报价出现前后不一致的，按照下列规定修正：</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（一）投标文件中开标一览表（报价表）内容与投标文件中相应内容不一致的，以开标一览表（报价表）为准；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（二）大写金额和小写金额不一致的，以大写金额为准；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（三）单价金额小数点或者百分比有明显错位的，以开标一览表的总价为准，并修改单价；</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（四）总价金额与按单价汇总金额不一致的，以单价金额计算结果为准。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rsidR="003E619C" w:rsidRDefault="00055ECD">
      <w:pPr>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3.10招标采购单位现场复核评标结果。</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（一）分值汇总计算错误的；</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（二）分项评分超出评分标准范围的；</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（三）客观评分不一致的；</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（四）经评标委员会认定评分畸高</w:t>
      </w:r>
      <w:proofErr w:type="gramStart"/>
      <w:r>
        <w:rPr>
          <w:rFonts w:asciiTheme="minorEastAsia" w:eastAsiaTheme="minorEastAsia" w:hAnsiTheme="minorEastAsia" w:hint="eastAsia"/>
        </w:rPr>
        <w:t>畸</w:t>
      </w:r>
      <w:proofErr w:type="gramEnd"/>
      <w:r>
        <w:rPr>
          <w:rFonts w:asciiTheme="minorEastAsia" w:eastAsiaTheme="minorEastAsia" w:hAnsiTheme="minorEastAsia" w:hint="eastAsia"/>
        </w:rPr>
        <w:t>低的。</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3.10.2有下列情形之一的，不得修改评标结果或者重新评审：</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（一）招标采购单位现场复核时，复核工作人员数量不足的；</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（二）招标采购单位现场复核时，没有采购监督人员现场监督的；</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（三）招标采购单位现场复核内容超出规定范围的；</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（四）招标采购单位未提供书面建议的。</w:t>
      </w: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4. 评标细则及标准</w:t>
      </w:r>
      <w:bookmarkEnd w:id="195"/>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4.1本项目采用综合评分法，评分因素详见综合评分明细表。</w:t>
      </w:r>
    </w:p>
    <w:p w:rsidR="003E619C" w:rsidRDefault="00055ECD">
      <w:pPr>
        <w:pStyle w:val="af1"/>
        <w:ind w:firstLineChars="200" w:firstLine="480"/>
        <w:jc w:val="both"/>
        <w:rPr>
          <w:rFonts w:asciiTheme="minorEastAsia" w:eastAsiaTheme="minorEastAsia" w:hAnsiTheme="minorEastAsia"/>
        </w:rPr>
      </w:pPr>
      <w:r>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3E619C" w:rsidRDefault="00055ECD">
      <w:pPr>
        <w:pStyle w:val="a6"/>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4.3综合评分明细表</w:t>
      </w:r>
    </w:p>
    <w:p w:rsidR="003E619C" w:rsidRDefault="00055ECD">
      <w:pPr>
        <w:pStyle w:val="a6"/>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4.3.1综合评分明细表的制定以科学合理、降低评委会自由裁量权为原则。</w:t>
      </w:r>
    </w:p>
    <w:p w:rsidR="003E619C" w:rsidRDefault="00055ECD">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4.3.2 综合评分明细表按须知表中的相关要求进行价格调整，再参与价格分评审。</w:t>
      </w:r>
    </w:p>
    <w:p w:rsidR="003E619C" w:rsidRDefault="00055ECD">
      <w:pPr>
        <w:pStyle w:val="a6"/>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4.3.3综合评分明细表</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3E619C">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b/>
                <w:szCs w:val="21"/>
              </w:rPr>
            </w:pPr>
            <w:r>
              <w:rPr>
                <w:rFonts w:ascii="宋体" w:hAnsi="宋体"/>
                <w:b/>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b/>
                <w:szCs w:val="21"/>
              </w:rPr>
            </w:pPr>
            <w:r>
              <w:rPr>
                <w:rFonts w:ascii="宋体" w:hAnsi="宋体"/>
                <w:b/>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ind w:firstLine="28"/>
              <w:jc w:val="center"/>
              <w:rPr>
                <w:rFonts w:ascii="宋体" w:hAnsi="宋体"/>
                <w:b/>
                <w:szCs w:val="21"/>
              </w:rPr>
            </w:pPr>
            <w:r>
              <w:rPr>
                <w:rFonts w:ascii="宋体" w:hAnsi="宋体"/>
                <w:b/>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ind w:firstLine="28"/>
              <w:jc w:val="center"/>
              <w:rPr>
                <w:rFonts w:ascii="宋体" w:hAnsi="宋体"/>
                <w:b/>
                <w:szCs w:val="21"/>
              </w:rPr>
            </w:pPr>
            <w:r>
              <w:rPr>
                <w:rFonts w:ascii="宋体" w:hAnsi="宋体"/>
                <w:b/>
                <w:szCs w:val="21"/>
              </w:rPr>
              <w:t>评分标准</w:t>
            </w:r>
          </w:p>
        </w:tc>
        <w:tc>
          <w:tcPr>
            <w:tcW w:w="1644" w:type="dxa"/>
            <w:tcBorders>
              <w:top w:val="single" w:sz="4" w:space="0" w:color="000000"/>
              <w:bottom w:val="single" w:sz="4" w:space="0" w:color="000000"/>
              <w:right w:val="single" w:sz="4" w:space="0" w:color="000000"/>
            </w:tcBorders>
            <w:vAlign w:val="center"/>
          </w:tcPr>
          <w:p w:rsidR="003E619C" w:rsidRDefault="00055ECD">
            <w:pPr>
              <w:autoSpaceDN w:val="0"/>
              <w:spacing w:after="0" w:line="360" w:lineRule="auto"/>
              <w:ind w:firstLine="28"/>
              <w:jc w:val="center"/>
              <w:rPr>
                <w:rFonts w:ascii="宋体" w:hAnsi="宋体"/>
                <w:b/>
                <w:szCs w:val="21"/>
              </w:rPr>
            </w:pPr>
            <w:r>
              <w:rPr>
                <w:rFonts w:ascii="宋体" w:hAnsi="宋体" w:hint="eastAsia"/>
                <w:b/>
                <w:szCs w:val="21"/>
              </w:rPr>
              <w:t>备注</w:t>
            </w:r>
          </w:p>
        </w:tc>
      </w:tr>
      <w:tr w:rsidR="003E619C">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t>30</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3E619C" w:rsidRDefault="00055ECD">
            <w:pPr>
              <w:autoSpaceDN w:val="0"/>
              <w:spacing w:after="0" w:line="360" w:lineRule="auto"/>
              <w:rPr>
                <w:rFonts w:ascii="宋体" w:hAnsi="宋体"/>
                <w:szCs w:val="21"/>
              </w:rPr>
            </w:pPr>
            <w:r>
              <w:rPr>
                <w:rFonts w:ascii="宋体" w:hAnsi="宋体" w:hint="eastAsia"/>
                <w:szCs w:val="21"/>
              </w:rPr>
              <w:t>以本次最低有效投标报价为基准价，投标报价得分=(基准价／投标报价)×</w:t>
            </w:r>
            <w:r>
              <w:rPr>
                <w:rFonts w:ascii="宋体" w:hAnsi="宋体"/>
                <w:szCs w:val="21"/>
              </w:rPr>
              <w:t>30</w:t>
            </w:r>
          </w:p>
        </w:tc>
        <w:tc>
          <w:tcPr>
            <w:tcW w:w="1644" w:type="dxa"/>
            <w:tcBorders>
              <w:top w:val="single" w:sz="4" w:space="0" w:color="000000"/>
              <w:bottom w:val="single" w:sz="4" w:space="0" w:color="000000"/>
              <w:right w:val="single" w:sz="4" w:space="0" w:color="000000"/>
            </w:tcBorders>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t>（共同评分因素）</w:t>
            </w:r>
          </w:p>
        </w:tc>
      </w:tr>
      <w:tr w:rsidR="003E619C">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t>31</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3E619C" w:rsidRDefault="00055ECD">
            <w:pPr>
              <w:autoSpaceDN w:val="0"/>
              <w:spacing w:after="0" w:line="360" w:lineRule="auto"/>
              <w:rPr>
                <w:rFonts w:ascii="宋体" w:hAnsi="宋体" w:cs="宋体"/>
                <w:szCs w:val="21"/>
              </w:rPr>
            </w:pPr>
            <w:r>
              <w:rPr>
                <w:rFonts w:ascii="宋体" w:hAnsi="宋体" w:cs="宋体" w:hint="eastAsia"/>
                <w:szCs w:val="21"/>
              </w:rPr>
              <w:t>1、投标人针对一般技术参数条款的响应得分规则如下：（一般技术参数条款是指：以编注序号1、2、3</w:t>
            </w:r>
            <w:r>
              <w:rPr>
                <w:rFonts w:ascii="宋体" w:hAnsi="宋体" w:cs="宋体"/>
                <w:szCs w:val="21"/>
              </w:rPr>
              <w:t>..</w:t>
            </w:r>
            <w:r>
              <w:rPr>
                <w:rFonts w:ascii="宋体" w:hAnsi="宋体" w:cs="宋体" w:hint="eastAsia"/>
                <w:szCs w:val="21"/>
              </w:rPr>
              <w:t>等的技术参数条款逐项视为一条一般技术参数条款，除开标注“★”或“*”的技术参数条款）</w:t>
            </w:r>
          </w:p>
          <w:p w:rsidR="003E619C" w:rsidRDefault="00055ECD">
            <w:pPr>
              <w:autoSpaceDN w:val="0"/>
              <w:spacing w:after="0" w:line="360" w:lineRule="auto"/>
              <w:rPr>
                <w:rFonts w:ascii="宋体" w:hAnsi="宋体" w:cs="宋体"/>
                <w:szCs w:val="21"/>
              </w:rPr>
            </w:pPr>
            <w:r>
              <w:rPr>
                <w:rFonts w:ascii="宋体" w:hAnsi="宋体" w:cs="宋体" w:hint="eastAsia"/>
                <w:szCs w:val="21"/>
              </w:rPr>
              <w:lastRenderedPageBreak/>
              <w:t>一般技术参数条款响应得分=（投标人满足一般技术参数条款的数量÷一般技术参数条款的总数量）×</w:t>
            </w:r>
            <w:r>
              <w:rPr>
                <w:rFonts w:ascii="宋体" w:hAnsi="宋体" w:cs="宋体"/>
                <w:szCs w:val="21"/>
              </w:rPr>
              <w:t>6</w:t>
            </w:r>
            <w:r>
              <w:rPr>
                <w:rFonts w:ascii="宋体" w:hAnsi="宋体" w:cs="宋体" w:hint="eastAsia"/>
                <w:szCs w:val="21"/>
              </w:rPr>
              <w:t>分。</w:t>
            </w:r>
          </w:p>
          <w:p w:rsidR="003E619C" w:rsidRDefault="00055ECD">
            <w:pPr>
              <w:autoSpaceDN w:val="0"/>
              <w:spacing w:after="0" w:line="360" w:lineRule="auto"/>
              <w:rPr>
                <w:rFonts w:ascii="宋体" w:hAnsi="宋体" w:cs="宋体"/>
                <w:szCs w:val="21"/>
              </w:rPr>
            </w:pPr>
            <w:r>
              <w:rPr>
                <w:rFonts w:ascii="宋体" w:hAnsi="宋体" w:cs="宋体" w:hint="eastAsia"/>
                <w:szCs w:val="21"/>
              </w:rPr>
              <w:t>2、投标人针对“★”技术参数条款的响应得分规则如下：</w:t>
            </w:r>
          </w:p>
          <w:p w:rsidR="003E619C" w:rsidRDefault="00055ECD">
            <w:pPr>
              <w:autoSpaceDN w:val="0"/>
              <w:spacing w:after="0" w:line="360" w:lineRule="auto"/>
              <w:rPr>
                <w:rFonts w:ascii="宋体" w:hAnsi="宋体" w:cs="宋体"/>
                <w:szCs w:val="21"/>
              </w:rPr>
            </w:pPr>
            <w:r>
              <w:rPr>
                <w:rFonts w:ascii="宋体" w:hAnsi="宋体" w:cs="宋体" w:hint="eastAsia"/>
                <w:szCs w:val="21"/>
              </w:rPr>
              <w:t>“★”技术参数条款响应得分=（投标人满足“★”技术参数条款的数量÷ “★”技术参数条款的总数量）×</w:t>
            </w:r>
            <w:r>
              <w:rPr>
                <w:rFonts w:ascii="宋体" w:hAnsi="宋体" w:cs="宋体"/>
                <w:szCs w:val="21"/>
              </w:rPr>
              <w:t>25</w:t>
            </w:r>
            <w:r>
              <w:rPr>
                <w:rFonts w:ascii="宋体" w:hAnsi="宋体" w:cs="宋体" w:hint="eastAsia"/>
                <w:szCs w:val="21"/>
              </w:rPr>
              <w:t>分</w:t>
            </w:r>
          </w:p>
          <w:p w:rsidR="003E619C" w:rsidRDefault="00055ECD">
            <w:pPr>
              <w:autoSpaceDN w:val="0"/>
              <w:spacing w:after="0" w:line="360" w:lineRule="auto"/>
              <w:rPr>
                <w:rFonts w:ascii="宋体" w:hAnsi="宋体" w:cs="宋体"/>
                <w:szCs w:val="21"/>
              </w:rPr>
            </w:pPr>
            <w:r>
              <w:rPr>
                <w:rFonts w:ascii="宋体" w:hAnsi="宋体" w:cs="宋体" w:hint="eastAsia"/>
                <w:szCs w:val="21"/>
              </w:rPr>
              <w:t>注：</w:t>
            </w:r>
          </w:p>
          <w:p w:rsidR="003E619C" w:rsidRDefault="00055ECD">
            <w:pPr>
              <w:autoSpaceDN w:val="0"/>
              <w:spacing w:after="0" w:line="360" w:lineRule="auto"/>
              <w:rPr>
                <w:rFonts w:ascii="宋体" w:hAnsi="宋体" w:cs="宋体"/>
                <w:szCs w:val="21"/>
              </w:rPr>
            </w:pPr>
            <w:r>
              <w:rPr>
                <w:rFonts w:ascii="宋体" w:hAnsi="宋体" w:cs="宋体" w:hint="eastAsia"/>
                <w:szCs w:val="21"/>
              </w:rPr>
              <w:t>①针对“★”技术参数条款的技术响应，投标人需提供技术支撑材料（如产品检测报告复印件或参数证明复印件或产品</w:t>
            </w:r>
            <w:proofErr w:type="gramStart"/>
            <w:r>
              <w:rPr>
                <w:rFonts w:ascii="宋体" w:hAnsi="宋体" w:cs="宋体" w:hint="eastAsia"/>
                <w:szCs w:val="21"/>
              </w:rPr>
              <w:t>官网最新</w:t>
            </w:r>
            <w:proofErr w:type="gramEnd"/>
            <w:r>
              <w:rPr>
                <w:rFonts w:ascii="宋体" w:hAnsi="宋体" w:cs="宋体" w:hint="eastAsia"/>
                <w:szCs w:val="21"/>
              </w:rPr>
              <w:t>参数证明截图等），但如果“★”技术条款对技术支撑材料有要求，应按要求提供，否则对应技术参数条款将视为不满足。</w:t>
            </w:r>
          </w:p>
          <w:p w:rsidR="003E619C" w:rsidRDefault="00055ECD">
            <w:pPr>
              <w:autoSpaceDN w:val="0"/>
              <w:spacing w:after="0" w:line="360" w:lineRule="auto"/>
              <w:rPr>
                <w:rFonts w:ascii="宋体" w:hAnsi="宋体" w:cs="宋体"/>
                <w:szCs w:val="21"/>
              </w:rPr>
            </w:pPr>
            <w:r>
              <w:rPr>
                <w:rFonts w:ascii="宋体" w:hAnsi="宋体" w:cs="宋体" w:hint="eastAsia"/>
                <w:szCs w:val="21"/>
              </w:rPr>
              <w:t>②针对一般技术参数条款的技术响应，如果技术条款对技术支撑材料有要求，应按要求提供，否则对应技术参数条款将视为不满足。</w:t>
            </w:r>
          </w:p>
          <w:p w:rsidR="003E619C" w:rsidRDefault="00055ECD">
            <w:pPr>
              <w:autoSpaceDN w:val="0"/>
              <w:spacing w:after="0" w:line="360" w:lineRule="auto"/>
              <w:rPr>
                <w:rFonts w:ascii="宋体" w:hAnsi="宋体" w:cs="宋体"/>
                <w:szCs w:val="21"/>
              </w:rPr>
            </w:pPr>
            <w:r>
              <w:rPr>
                <w:rFonts w:ascii="宋体" w:hAnsi="宋体" w:cs="宋体" w:hint="eastAsia"/>
                <w:szCs w:val="21"/>
              </w:rPr>
              <w:t>③针对一般技术参数条款的技术响应，产品中涉及技术参数为多项条款的，其中任意一条及以上技术参数条款的偏离的，视为此项一般技术参数条款偏离。</w:t>
            </w:r>
          </w:p>
          <w:p w:rsidR="003E619C" w:rsidRDefault="00055ECD">
            <w:pPr>
              <w:autoSpaceDN w:val="0"/>
              <w:spacing w:after="0" w:line="360" w:lineRule="auto"/>
              <w:rPr>
                <w:rFonts w:ascii="宋体" w:hAnsi="宋体"/>
                <w:szCs w:val="21"/>
              </w:rPr>
            </w:pPr>
            <w:r>
              <w:rPr>
                <w:rFonts w:ascii="宋体" w:hAnsi="宋体" w:cs="宋体"/>
                <w:szCs w:val="21"/>
              </w:rPr>
              <w:t>④</w:t>
            </w:r>
            <w:r>
              <w:rPr>
                <w:rFonts w:ascii="宋体" w:hAnsi="宋体" w:cs="宋体" w:hint="eastAsia"/>
                <w:szCs w:val="21"/>
              </w:rPr>
              <w:t>得分保留小数点后两位小数，四舍五入。</w:t>
            </w:r>
          </w:p>
        </w:tc>
        <w:tc>
          <w:tcPr>
            <w:tcW w:w="1644" w:type="dxa"/>
            <w:tcBorders>
              <w:top w:val="single" w:sz="4" w:space="0" w:color="000000"/>
              <w:bottom w:val="single" w:sz="4" w:space="0" w:color="000000"/>
              <w:right w:val="single" w:sz="4" w:space="0" w:color="000000"/>
            </w:tcBorders>
            <w:vAlign w:val="center"/>
          </w:tcPr>
          <w:p w:rsidR="003E619C" w:rsidRDefault="00055ECD">
            <w:pPr>
              <w:spacing w:after="0" w:line="360" w:lineRule="auto"/>
              <w:jc w:val="center"/>
              <w:rPr>
                <w:rFonts w:ascii="宋体" w:hAnsi="宋体" w:cs="宋体"/>
                <w:szCs w:val="21"/>
              </w:rPr>
            </w:pPr>
            <w:r>
              <w:rPr>
                <w:rFonts w:ascii="宋体" w:hAnsi="宋体" w:cs="宋体" w:hint="eastAsia"/>
                <w:szCs w:val="21"/>
              </w:rPr>
              <w:lastRenderedPageBreak/>
              <w:t>投标人须认真核实所有技术支持资料，并对其在投标文件</w:t>
            </w:r>
            <w:r>
              <w:rPr>
                <w:rFonts w:ascii="宋体" w:hAnsi="宋体" w:cs="宋体" w:hint="eastAsia"/>
                <w:szCs w:val="21"/>
              </w:rPr>
              <w:lastRenderedPageBreak/>
              <w:t>中提供的技术支持资料的真实性负责，并承担由此带来的一切法律责任和后果。</w:t>
            </w:r>
          </w:p>
          <w:p w:rsidR="003E619C" w:rsidRDefault="00055ECD">
            <w:pPr>
              <w:spacing w:after="0" w:line="360" w:lineRule="auto"/>
              <w:jc w:val="center"/>
              <w:rPr>
                <w:rFonts w:ascii="宋体" w:hAnsi="宋体"/>
                <w:szCs w:val="21"/>
              </w:rPr>
            </w:pPr>
            <w:r>
              <w:rPr>
                <w:rFonts w:ascii="宋体" w:hAnsi="宋体" w:cs="宋体" w:hint="eastAsia"/>
                <w:szCs w:val="21"/>
              </w:rPr>
              <w:t>（技术类评分因素）</w:t>
            </w:r>
          </w:p>
        </w:tc>
      </w:tr>
      <w:tr w:rsidR="003E619C">
        <w:trPr>
          <w:trHeight w:val="558"/>
          <w:jc w:val="center"/>
        </w:trPr>
        <w:tc>
          <w:tcPr>
            <w:tcW w:w="49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cs="宋体" w:hint="eastAsia"/>
                <w:kern w:val="0"/>
                <w:szCs w:val="21"/>
                <w:shd w:val="clear" w:color="auto" w:fill="FFFFFF"/>
              </w:rPr>
              <w:lastRenderedPageBreak/>
              <w:t>3</w:t>
            </w:r>
          </w:p>
        </w:tc>
        <w:tc>
          <w:tcPr>
            <w:tcW w:w="1206" w:type="dxa"/>
            <w:tcBorders>
              <w:top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cs="宋体" w:hint="eastAsia"/>
                <w:kern w:val="0"/>
                <w:szCs w:val="21"/>
                <w:shd w:val="clear" w:color="auto" w:fill="FFFFFF"/>
              </w:rPr>
              <w:t>信誉</w:t>
            </w:r>
            <w:r>
              <w:rPr>
                <w:rFonts w:ascii="宋体" w:hAnsi="宋体" w:cs="宋体"/>
                <w:kern w:val="0"/>
                <w:szCs w:val="21"/>
                <w:shd w:val="clear" w:color="auto" w:fill="FFFFFF"/>
              </w:rPr>
              <w:t xml:space="preserve">                               </w:t>
            </w:r>
          </w:p>
        </w:tc>
        <w:tc>
          <w:tcPr>
            <w:tcW w:w="708" w:type="dxa"/>
            <w:tcBorders>
              <w:top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cs="宋体"/>
                <w:kern w:val="0"/>
                <w:szCs w:val="21"/>
                <w:shd w:val="clear" w:color="auto" w:fill="FFFFFF"/>
              </w:rPr>
              <w:t>19</w:t>
            </w:r>
            <w:r>
              <w:rPr>
                <w:rFonts w:ascii="宋体" w:hAnsi="宋体" w:cs="宋体" w:hint="eastAsia"/>
                <w:kern w:val="0"/>
                <w:szCs w:val="21"/>
                <w:shd w:val="clear" w:color="auto" w:fill="FFFFFF"/>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rPr>
                <w:rFonts w:ascii="宋体" w:hAnsi="宋体" w:cs="宋体"/>
                <w:szCs w:val="21"/>
              </w:rPr>
            </w:pPr>
            <w:r>
              <w:rPr>
                <w:rFonts w:ascii="宋体" w:hAnsi="宋体" w:cs="宋体" w:hint="eastAsia"/>
                <w:szCs w:val="21"/>
              </w:rPr>
              <w:t>1、所投交互平板的平均无故障时间MTBF≥100000小时得2分，每增加20000小时得0.5分，最多得3分。（提供合法的机构出具的有效的合格的检测报告复印件并加盖投标人公章）</w:t>
            </w:r>
          </w:p>
          <w:p w:rsidR="003E619C" w:rsidRDefault="00055ECD">
            <w:pPr>
              <w:autoSpaceDN w:val="0"/>
              <w:spacing w:after="0" w:line="360" w:lineRule="auto"/>
              <w:rPr>
                <w:rFonts w:ascii="宋体" w:hAnsi="宋体" w:cs="宋体"/>
                <w:szCs w:val="21"/>
              </w:rPr>
            </w:pPr>
            <w:r>
              <w:rPr>
                <w:rFonts w:ascii="宋体" w:hAnsi="宋体" w:cs="宋体" w:hint="eastAsia"/>
                <w:szCs w:val="21"/>
              </w:rPr>
              <w:t>2、所投交互平板的触摸控制技术应用或人机交互技术应用获得国家科学技术进步奖得3分，获得省级科学技术进步奖得2分，获得市级科学技术进步奖得1分。本项最多得3分。（提供证书复印件或</w:t>
            </w:r>
            <w:proofErr w:type="gramStart"/>
            <w:r>
              <w:rPr>
                <w:rFonts w:ascii="宋体" w:hAnsi="宋体" w:cs="宋体" w:hint="eastAsia"/>
                <w:szCs w:val="21"/>
              </w:rPr>
              <w:t>官网截</w:t>
            </w:r>
            <w:proofErr w:type="gramEnd"/>
            <w:r>
              <w:rPr>
                <w:rFonts w:ascii="宋体" w:hAnsi="宋体" w:cs="宋体" w:hint="eastAsia"/>
                <w:szCs w:val="21"/>
              </w:rPr>
              <w:t>图并加盖投标人公章，不提供不得分）</w:t>
            </w:r>
          </w:p>
          <w:p w:rsidR="003E619C" w:rsidRDefault="00055ECD">
            <w:pPr>
              <w:autoSpaceDN w:val="0"/>
              <w:spacing w:after="0" w:line="360" w:lineRule="auto"/>
              <w:rPr>
                <w:rFonts w:ascii="宋体" w:hAnsi="宋体" w:cs="宋体"/>
                <w:szCs w:val="21"/>
              </w:rPr>
            </w:pPr>
            <w:r>
              <w:rPr>
                <w:rFonts w:ascii="宋体" w:hAnsi="宋体" w:cs="宋体" w:hint="eastAsia"/>
                <w:szCs w:val="21"/>
              </w:rPr>
              <w:t>3、为保证设备兼容性和原厂配件的供应，所投交互平板的产品生产委托人与制造商为同一企业，得3分。（提供证书复印件或</w:t>
            </w:r>
            <w:proofErr w:type="gramStart"/>
            <w:r>
              <w:rPr>
                <w:rFonts w:ascii="宋体" w:hAnsi="宋体" w:cs="宋体" w:hint="eastAsia"/>
                <w:szCs w:val="21"/>
              </w:rPr>
              <w:t>官网截</w:t>
            </w:r>
            <w:proofErr w:type="gramEnd"/>
            <w:r>
              <w:rPr>
                <w:rFonts w:ascii="宋体" w:hAnsi="宋体" w:cs="宋体" w:hint="eastAsia"/>
                <w:szCs w:val="21"/>
              </w:rPr>
              <w:t>图并加盖投标人公章）</w:t>
            </w:r>
          </w:p>
          <w:p w:rsidR="003E619C" w:rsidRDefault="00055ECD">
            <w:pPr>
              <w:autoSpaceDN w:val="0"/>
              <w:spacing w:after="0" w:line="360" w:lineRule="auto"/>
              <w:rPr>
                <w:rFonts w:ascii="宋体" w:hAnsi="宋体" w:cs="宋体"/>
                <w:szCs w:val="21"/>
              </w:rPr>
            </w:pPr>
            <w:r>
              <w:rPr>
                <w:rFonts w:ascii="宋体" w:hAnsi="宋体" w:cs="宋体" w:hint="eastAsia"/>
                <w:szCs w:val="21"/>
              </w:rPr>
              <w:lastRenderedPageBreak/>
              <w:t>4、所投的交互教学软件中的教学云平台系统通过信息安全等级保护三级测评的得3分，通过二级测评的得1分，其他不得分。（提供证书复印件并加盖投标人公章）</w:t>
            </w:r>
          </w:p>
          <w:p w:rsidR="003E619C" w:rsidRDefault="00055ECD">
            <w:pPr>
              <w:autoSpaceDN w:val="0"/>
              <w:spacing w:after="0" w:line="360" w:lineRule="auto"/>
              <w:rPr>
                <w:rFonts w:ascii="宋体" w:hAnsi="宋体" w:cs="宋体"/>
                <w:szCs w:val="21"/>
              </w:rPr>
            </w:pPr>
            <w:r>
              <w:rPr>
                <w:rFonts w:ascii="宋体" w:hAnsi="宋体" w:cs="宋体" w:hint="eastAsia"/>
                <w:szCs w:val="21"/>
              </w:rPr>
              <w:t>5、所投壁挂式数字教学一体机的平均无故障时间MTBF≥10万小时得2分，10万小时＞MTBF≥5万小时得1分，其他不得分（提供合法的机构出具的有效的合格的检测报告复印件并加盖投标人公章）。</w:t>
            </w:r>
          </w:p>
          <w:p w:rsidR="003E619C" w:rsidRDefault="00055ECD">
            <w:pPr>
              <w:autoSpaceDN w:val="0"/>
              <w:spacing w:after="0" w:line="360" w:lineRule="auto"/>
              <w:rPr>
                <w:rFonts w:ascii="宋体" w:hAnsi="宋体" w:cs="宋体"/>
                <w:szCs w:val="21"/>
              </w:rPr>
            </w:pPr>
            <w:r>
              <w:rPr>
                <w:rFonts w:ascii="宋体" w:hAnsi="宋体" w:cs="宋体" w:hint="eastAsia"/>
                <w:szCs w:val="21"/>
              </w:rPr>
              <w:t>6、所投壁挂式数字教学一体机具有系统按键寿命100000次无故障检测报告，得2分。（提供合法的机构出具的有效的合格的检测报告复印件并加盖投标人公章）</w:t>
            </w:r>
          </w:p>
          <w:p w:rsidR="003E619C" w:rsidRDefault="00055ECD">
            <w:pPr>
              <w:autoSpaceDN w:val="0"/>
              <w:spacing w:after="0" w:line="360" w:lineRule="auto"/>
              <w:rPr>
                <w:rFonts w:ascii="宋体" w:hAnsi="宋体" w:cs="宋体"/>
                <w:szCs w:val="21"/>
              </w:rPr>
            </w:pPr>
            <w:r>
              <w:rPr>
                <w:rFonts w:ascii="宋体" w:hAnsi="宋体" w:cs="宋体" w:hint="eastAsia"/>
                <w:szCs w:val="21"/>
              </w:rPr>
              <w:t>7、所投壁挂式数字教学一体机通过功能检测报告、高温高</w:t>
            </w:r>
            <w:proofErr w:type="gramStart"/>
            <w:r>
              <w:rPr>
                <w:rFonts w:ascii="宋体" w:hAnsi="宋体" w:cs="宋体" w:hint="eastAsia"/>
                <w:szCs w:val="21"/>
              </w:rPr>
              <w:t>湿工作</w:t>
            </w:r>
            <w:proofErr w:type="gramEnd"/>
            <w:r>
              <w:rPr>
                <w:rFonts w:ascii="宋体" w:hAnsi="宋体" w:cs="宋体" w:hint="eastAsia"/>
                <w:szCs w:val="21"/>
              </w:rPr>
              <w:t>检测报告、防雷检测报告，每有一个得1分，最多得3分。（提供合法的机构出具的有效的合格的检测报告复印件并加盖投标人公章）</w:t>
            </w:r>
          </w:p>
        </w:tc>
        <w:tc>
          <w:tcPr>
            <w:tcW w:w="1644" w:type="dxa"/>
            <w:tcBorders>
              <w:top w:val="single" w:sz="4" w:space="0" w:color="000000"/>
              <w:bottom w:val="single" w:sz="4" w:space="0" w:color="000000"/>
              <w:right w:val="single" w:sz="4" w:space="0" w:color="000000"/>
            </w:tcBorders>
            <w:vAlign w:val="center"/>
          </w:tcPr>
          <w:p w:rsidR="003E619C" w:rsidRDefault="00055ECD">
            <w:pPr>
              <w:spacing w:after="0" w:line="360" w:lineRule="auto"/>
              <w:jc w:val="center"/>
              <w:rPr>
                <w:rFonts w:ascii="宋体" w:hAnsi="宋体" w:cs="宋体"/>
                <w:szCs w:val="21"/>
              </w:rPr>
            </w:pPr>
            <w:r>
              <w:rPr>
                <w:rFonts w:ascii="宋体" w:hAnsi="宋体" w:cs="宋体" w:hint="eastAsia"/>
                <w:kern w:val="0"/>
                <w:szCs w:val="21"/>
                <w:shd w:val="clear" w:color="auto" w:fill="FFFFFF"/>
              </w:rPr>
              <w:lastRenderedPageBreak/>
              <w:t xml:space="preserve">(共同评分因素)　</w:t>
            </w:r>
          </w:p>
        </w:tc>
      </w:tr>
      <w:tr w:rsidR="003E619C">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lastRenderedPageBreak/>
              <w:t>4</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t>履约能力</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t>4</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3E619C" w:rsidRDefault="00055ECD">
            <w:pPr>
              <w:autoSpaceDN w:val="0"/>
              <w:spacing w:after="0" w:line="360" w:lineRule="auto"/>
              <w:rPr>
                <w:rFonts w:ascii="宋体" w:hAnsi="宋体" w:cs="宋体"/>
                <w:szCs w:val="21"/>
              </w:rPr>
            </w:pPr>
            <w:r>
              <w:rPr>
                <w:rFonts w:ascii="宋体" w:hAnsi="宋体" w:cs="宋体" w:hint="eastAsia"/>
                <w:szCs w:val="21"/>
              </w:rPr>
              <w:t>1、投标人具有质量管理体系认证证书、环境管理体系认证证书、职业健康安全管理体系认证证书、信息安全服务资质认证证书，每有一项得1分，最多得4分。（提供证书复印件并加盖投标人公章）</w:t>
            </w:r>
          </w:p>
        </w:tc>
        <w:tc>
          <w:tcPr>
            <w:tcW w:w="1644" w:type="dxa"/>
            <w:tcBorders>
              <w:top w:val="single" w:sz="4" w:space="0" w:color="000000"/>
              <w:bottom w:val="single" w:sz="4" w:space="0" w:color="000000"/>
              <w:right w:val="single" w:sz="4" w:space="0" w:color="000000"/>
            </w:tcBorders>
            <w:vAlign w:val="center"/>
          </w:tcPr>
          <w:p w:rsidR="003E619C" w:rsidRDefault="00055ECD">
            <w:pPr>
              <w:spacing w:after="0" w:line="360" w:lineRule="auto"/>
              <w:jc w:val="center"/>
              <w:rPr>
                <w:rFonts w:ascii="宋体" w:hAnsi="宋体" w:cs="宋体"/>
                <w:szCs w:val="21"/>
              </w:rPr>
            </w:pPr>
            <w:r>
              <w:rPr>
                <w:rFonts w:ascii="宋体" w:hAnsi="宋体" w:cs="宋体" w:hint="eastAsia"/>
                <w:szCs w:val="21"/>
              </w:rPr>
              <w:t>（共同评分因素）</w:t>
            </w:r>
          </w:p>
        </w:tc>
      </w:tr>
      <w:tr w:rsidR="003E619C">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t>5</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t>实施方案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t>7分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3E619C" w:rsidRDefault="00055ECD">
            <w:pPr>
              <w:autoSpaceDN w:val="0"/>
              <w:spacing w:after="0" w:line="360" w:lineRule="auto"/>
              <w:rPr>
                <w:rFonts w:ascii="宋体" w:hAnsi="宋体" w:cs="宋体"/>
                <w:szCs w:val="21"/>
              </w:rPr>
            </w:pPr>
            <w:r>
              <w:rPr>
                <w:rFonts w:ascii="宋体" w:hAnsi="宋体" w:cs="宋体" w:hint="eastAsia"/>
                <w:szCs w:val="21"/>
              </w:rPr>
              <w:t>1、对投标人项目实施方案中的（质量控制、进度安排、施工安全、验收方案）四个要素进行评分，方案要素完整齐全得4分。在4分的基础上，</w:t>
            </w:r>
            <w:proofErr w:type="gramStart"/>
            <w:r>
              <w:rPr>
                <w:rFonts w:ascii="宋体" w:hAnsi="宋体" w:cs="宋体" w:hint="eastAsia"/>
                <w:szCs w:val="21"/>
              </w:rPr>
              <w:t>如方案</w:t>
            </w:r>
            <w:proofErr w:type="gramEnd"/>
            <w:r>
              <w:rPr>
                <w:rFonts w:ascii="宋体" w:hAnsi="宋体" w:cs="宋体" w:hint="eastAsia"/>
                <w:szCs w:val="21"/>
              </w:rPr>
              <w:t>中出现要素缺失每有一处扣1分，扣完为止。</w:t>
            </w:r>
          </w:p>
          <w:p w:rsidR="003E619C" w:rsidRDefault="00055ECD">
            <w:pPr>
              <w:autoSpaceDN w:val="0"/>
              <w:spacing w:after="0" w:line="360" w:lineRule="auto"/>
              <w:rPr>
                <w:rFonts w:ascii="宋体" w:hAnsi="宋体" w:cs="宋体"/>
                <w:szCs w:val="21"/>
              </w:rPr>
            </w:pPr>
            <w:r>
              <w:rPr>
                <w:rFonts w:ascii="宋体" w:hAnsi="宋体" w:cs="宋体" w:hint="eastAsia"/>
                <w:szCs w:val="21"/>
              </w:rPr>
              <w:t>2、投标人为本项目配置的实施人员具有中国信息安全认证中心信息安全保障人员认证证书的，每有一个得0.5分，最多得3分。（提供证书复印件并加盖投标人公章）</w:t>
            </w:r>
          </w:p>
        </w:tc>
        <w:tc>
          <w:tcPr>
            <w:tcW w:w="1644" w:type="dxa"/>
            <w:tcBorders>
              <w:top w:val="single" w:sz="4" w:space="0" w:color="000000"/>
              <w:bottom w:val="single" w:sz="4" w:space="0" w:color="000000"/>
              <w:right w:val="single" w:sz="4" w:space="0" w:color="000000"/>
            </w:tcBorders>
            <w:vAlign w:val="center"/>
          </w:tcPr>
          <w:p w:rsidR="003E619C" w:rsidRDefault="00055ECD">
            <w:pPr>
              <w:spacing w:after="0" w:line="360" w:lineRule="auto"/>
              <w:jc w:val="center"/>
              <w:rPr>
                <w:rFonts w:ascii="宋体" w:hAnsi="宋体" w:cs="宋体"/>
                <w:szCs w:val="21"/>
              </w:rPr>
            </w:pPr>
            <w:r>
              <w:rPr>
                <w:rFonts w:ascii="宋体" w:hAnsi="宋体" w:cs="宋体" w:hint="eastAsia"/>
                <w:szCs w:val="21"/>
              </w:rPr>
              <w:t>（技术类评分因素）</w:t>
            </w:r>
          </w:p>
        </w:tc>
      </w:tr>
      <w:tr w:rsidR="003E619C">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t>6</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t>售后服务</w:t>
            </w:r>
          </w:p>
          <w:p w:rsidR="003E619C" w:rsidRDefault="00055ECD">
            <w:pPr>
              <w:autoSpaceDN w:val="0"/>
              <w:spacing w:after="0" w:line="360" w:lineRule="auto"/>
              <w:jc w:val="center"/>
              <w:rPr>
                <w:rFonts w:ascii="宋体" w:hAnsi="宋体"/>
                <w:szCs w:val="21"/>
              </w:rPr>
            </w:pPr>
            <w:r>
              <w:rPr>
                <w:rFonts w:ascii="宋体" w:hAnsi="宋体" w:hint="eastAsia"/>
                <w:szCs w:val="21"/>
              </w:rPr>
              <w:t>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t>7分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3E619C" w:rsidRDefault="00055ECD">
            <w:pPr>
              <w:autoSpaceDN w:val="0"/>
              <w:spacing w:after="0" w:line="360" w:lineRule="auto"/>
              <w:rPr>
                <w:rFonts w:ascii="宋体" w:hAnsi="宋体" w:cs="宋体"/>
                <w:szCs w:val="21"/>
              </w:rPr>
            </w:pPr>
            <w:r>
              <w:rPr>
                <w:rFonts w:ascii="宋体" w:hAnsi="宋体" w:cs="宋体" w:hint="eastAsia"/>
                <w:szCs w:val="21"/>
              </w:rPr>
              <w:t>1、根据投标人项目实施能力、售后服务能力评分：（1）项目售后服务方案的完备性、合理性；（2）投标人的售后服务队伍规模、技术力量；（3）维修响应时间；（4）维修服务网点及配件储备情况；以上内容提供齐全的得4分，每有一项</w:t>
            </w:r>
            <w:r>
              <w:rPr>
                <w:rFonts w:ascii="宋体" w:hAnsi="宋体" w:cs="宋体" w:hint="eastAsia"/>
                <w:szCs w:val="21"/>
              </w:rPr>
              <w:lastRenderedPageBreak/>
              <w:t>缺失扣1分，扣完为止。</w:t>
            </w:r>
          </w:p>
          <w:p w:rsidR="003E619C" w:rsidRDefault="00055ECD">
            <w:pPr>
              <w:autoSpaceDN w:val="0"/>
              <w:spacing w:after="0" w:line="360" w:lineRule="auto"/>
              <w:rPr>
                <w:rFonts w:ascii="宋体" w:hAnsi="宋体" w:cs="宋体"/>
                <w:szCs w:val="21"/>
              </w:rPr>
            </w:pPr>
            <w:r>
              <w:rPr>
                <w:rFonts w:ascii="宋体" w:hAnsi="宋体" w:cs="宋体" w:hint="eastAsia"/>
                <w:szCs w:val="21"/>
              </w:rPr>
              <w:t>2、所投交互平板获得</w:t>
            </w:r>
            <w:bookmarkStart w:id="197" w:name="_Hlk74910712"/>
            <w:r>
              <w:rPr>
                <w:rFonts w:ascii="宋体" w:hAnsi="宋体" w:cs="宋体" w:hint="eastAsia"/>
                <w:szCs w:val="21"/>
              </w:rPr>
              <w:t>商品售后服务成熟度证书</w:t>
            </w:r>
            <w:bookmarkEnd w:id="197"/>
            <w:r>
              <w:rPr>
                <w:rFonts w:ascii="宋体" w:hAnsi="宋体" w:cs="宋体" w:hint="eastAsia"/>
                <w:szCs w:val="21"/>
              </w:rPr>
              <w:t>八星认证的得3分，五星认证得1分，没有不得分。（提供证书复印件并加盖投标人公章）</w:t>
            </w:r>
          </w:p>
        </w:tc>
        <w:tc>
          <w:tcPr>
            <w:tcW w:w="1644" w:type="dxa"/>
            <w:tcBorders>
              <w:top w:val="single" w:sz="4" w:space="0" w:color="000000"/>
              <w:bottom w:val="single" w:sz="4" w:space="0" w:color="000000"/>
              <w:right w:val="single" w:sz="4" w:space="0" w:color="000000"/>
            </w:tcBorders>
            <w:vAlign w:val="center"/>
          </w:tcPr>
          <w:p w:rsidR="003E619C" w:rsidRDefault="00055ECD">
            <w:pPr>
              <w:spacing w:after="0" w:line="360" w:lineRule="auto"/>
              <w:jc w:val="center"/>
              <w:rPr>
                <w:rFonts w:ascii="宋体" w:hAnsi="宋体" w:cs="宋体"/>
                <w:szCs w:val="21"/>
              </w:rPr>
            </w:pPr>
            <w:r>
              <w:rPr>
                <w:rFonts w:ascii="宋体" w:hAnsi="宋体" w:cs="宋体" w:hint="eastAsia"/>
                <w:szCs w:val="21"/>
              </w:rPr>
              <w:lastRenderedPageBreak/>
              <w:t>（共同评分因素）</w:t>
            </w:r>
          </w:p>
        </w:tc>
      </w:tr>
      <w:tr w:rsidR="003E619C">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lastRenderedPageBreak/>
              <w:t>7</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szCs w:val="21"/>
              </w:rPr>
            </w:pPr>
            <w:r>
              <w:rPr>
                <w:rFonts w:ascii="宋体" w:hAnsi="宋体"/>
                <w:szCs w:val="21"/>
              </w:rPr>
              <w:t>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宋体" w:hAnsi="宋体"/>
                <w:szCs w:val="21"/>
              </w:rPr>
              <w:t>2</w:t>
            </w:r>
            <w:r>
              <w:rPr>
                <w:rFonts w:ascii="宋体" w:hAnsi="宋体" w:hint="eastAsia"/>
                <w:szCs w:val="21"/>
              </w:rPr>
              <w:t>分。</w:t>
            </w:r>
          </w:p>
          <w:p w:rsidR="003E619C" w:rsidRDefault="00055ECD">
            <w:pPr>
              <w:autoSpaceDN w:val="0"/>
              <w:spacing w:after="0" w:line="360" w:lineRule="auto"/>
              <w:rPr>
                <w:rFonts w:ascii="宋体" w:hAnsi="宋体"/>
                <w:szCs w:val="21"/>
              </w:rPr>
            </w:pPr>
            <w:r>
              <w:rPr>
                <w:rFonts w:ascii="宋体" w:hAnsi="宋体" w:hint="eastAsia"/>
                <w:szCs w:val="21"/>
              </w:rPr>
              <w:t>注：</w:t>
            </w:r>
          </w:p>
          <w:p w:rsidR="003E619C" w:rsidRDefault="00055ECD">
            <w:pPr>
              <w:autoSpaceDN w:val="0"/>
              <w:spacing w:after="0" w:line="360" w:lineRule="auto"/>
              <w:rPr>
                <w:rFonts w:ascii="宋体" w:hAnsi="宋体"/>
                <w:szCs w:val="21"/>
              </w:rPr>
            </w:pPr>
            <w:r>
              <w:rPr>
                <w:rFonts w:ascii="宋体" w:hAnsi="宋体" w:hint="eastAsia"/>
                <w:szCs w:val="21"/>
              </w:rPr>
              <w:t>1、可重复计分；</w:t>
            </w:r>
          </w:p>
          <w:p w:rsidR="003E619C" w:rsidRDefault="00055ECD">
            <w:pPr>
              <w:autoSpaceDN w:val="0"/>
              <w:spacing w:after="0" w:line="360" w:lineRule="auto"/>
              <w:rPr>
                <w:rFonts w:ascii="宋体" w:hAnsi="宋体"/>
                <w:szCs w:val="21"/>
              </w:rPr>
            </w:pPr>
            <w:r>
              <w:rPr>
                <w:rFonts w:ascii="宋体" w:hAnsi="宋体" w:hint="eastAsia"/>
                <w:szCs w:val="21"/>
              </w:rPr>
              <w:t>2、本项目采购的产品中属于节能产品或环境标志产品政府采购品目清单中强制采购范围的，不属于本项评分范围。</w:t>
            </w:r>
          </w:p>
          <w:p w:rsidR="003E619C" w:rsidRDefault="00055ECD">
            <w:pPr>
              <w:autoSpaceDN w:val="0"/>
              <w:spacing w:after="0" w:line="360" w:lineRule="auto"/>
              <w:rPr>
                <w:rFonts w:ascii="宋体" w:hAnsi="宋体"/>
                <w:szCs w:val="21"/>
              </w:rPr>
            </w:pPr>
            <w:r>
              <w:rPr>
                <w:rFonts w:ascii="宋体" w:hAnsi="宋体" w:hint="eastAsia"/>
                <w:szCs w:val="21"/>
              </w:rPr>
              <w:t>3、投标人所投产</w:t>
            </w:r>
            <w:proofErr w:type="gramStart"/>
            <w:r>
              <w:rPr>
                <w:rFonts w:ascii="宋体" w:hAnsi="宋体" w:hint="eastAsia"/>
                <w:szCs w:val="21"/>
              </w:rPr>
              <w:t>品属于</w:t>
            </w:r>
            <w:proofErr w:type="gramEnd"/>
            <w:r>
              <w:rPr>
                <w:rFonts w:ascii="宋体" w:hAnsi="宋体"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3E619C" w:rsidRDefault="00055ECD">
            <w:pPr>
              <w:autoSpaceDN w:val="0"/>
              <w:spacing w:after="0" w:line="360" w:lineRule="auto"/>
              <w:rPr>
                <w:rFonts w:ascii="宋体" w:hAnsi="宋体"/>
                <w:bCs/>
                <w:szCs w:val="21"/>
              </w:rPr>
            </w:pPr>
            <w:r>
              <w:rPr>
                <w:rFonts w:ascii="宋体" w:hAnsi="宋体" w:hint="eastAsia"/>
                <w:bCs/>
                <w:szCs w:val="21"/>
              </w:rPr>
              <w:t>4、</w:t>
            </w:r>
            <w:r>
              <w:rPr>
                <w:rFonts w:ascii="宋体" w:hAnsi="宋体" w:hint="eastAsia"/>
                <w:szCs w:val="21"/>
              </w:rPr>
              <w:t>投标人所投产</w:t>
            </w:r>
            <w:proofErr w:type="gramStart"/>
            <w:r>
              <w:rPr>
                <w:rFonts w:ascii="宋体" w:hAnsi="宋体" w:hint="eastAsia"/>
                <w:szCs w:val="21"/>
              </w:rPr>
              <w:t>品</w:t>
            </w:r>
            <w:r>
              <w:rPr>
                <w:rFonts w:ascii="宋体" w:hAnsi="宋体" w:hint="eastAsia"/>
                <w:bCs/>
                <w:szCs w:val="21"/>
              </w:rPr>
              <w:t>属于</w:t>
            </w:r>
            <w:proofErr w:type="gramEnd"/>
            <w:r>
              <w:rPr>
                <w:rFonts w:ascii="宋体" w:hAnsi="宋体" w:hint="eastAsia"/>
                <w:bCs/>
                <w:szCs w:val="21"/>
              </w:rPr>
              <w:t>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政府采购清单封面及</w:t>
            </w:r>
            <w:proofErr w:type="gramStart"/>
            <w:r>
              <w:rPr>
                <w:rFonts w:ascii="宋体" w:hAnsi="宋体" w:hint="eastAsia"/>
                <w:bCs/>
                <w:szCs w:val="21"/>
              </w:rPr>
              <w:t>对应页并加盖</w:t>
            </w:r>
            <w:proofErr w:type="gramEnd"/>
            <w:r>
              <w:rPr>
                <w:rFonts w:ascii="宋体" w:hAnsi="宋体" w:hint="eastAsia"/>
                <w:bCs/>
                <w:szCs w:val="21"/>
              </w:rPr>
              <w:t>供应商单位公章（鲜章）。</w:t>
            </w:r>
          </w:p>
          <w:p w:rsidR="003E619C" w:rsidRDefault="00055ECD">
            <w:pPr>
              <w:autoSpaceDN w:val="0"/>
              <w:spacing w:after="0" w:line="360" w:lineRule="auto"/>
              <w:rPr>
                <w:rFonts w:ascii="宋体" w:hAnsi="宋体"/>
                <w:bCs/>
                <w:szCs w:val="21"/>
              </w:rPr>
            </w:pPr>
            <w:r>
              <w:rPr>
                <w:rFonts w:ascii="宋体" w:hAnsi="宋体" w:hint="eastAsia"/>
                <w:bCs/>
                <w:szCs w:val="21"/>
              </w:rPr>
              <w:t>5、如涉及招标文件其他部分对节能、环境标志、无线局域网产品相关证书有专门要求的，此处不再重复计分。</w:t>
            </w:r>
          </w:p>
          <w:p w:rsidR="003E619C" w:rsidRDefault="00055ECD">
            <w:pPr>
              <w:autoSpaceDN w:val="0"/>
              <w:spacing w:after="0" w:line="360" w:lineRule="auto"/>
              <w:rPr>
                <w:rFonts w:ascii="宋体" w:hAnsi="宋体"/>
                <w:bCs/>
                <w:szCs w:val="21"/>
              </w:rPr>
            </w:pPr>
            <w:r>
              <w:rPr>
                <w:rFonts w:ascii="宋体" w:hAnsi="宋体" w:hint="eastAsia"/>
                <w:bCs/>
                <w:szCs w:val="21"/>
              </w:rPr>
              <w:t>6、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w:t>
            </w:r>
            <w:r>
              <w:rPr>
                <w:rFonts w:ascii="宋体" w:hAnsi="宋体" w:hint="eastAsia"/>
                <w:bCs/>
                <w:szCs w:val="21"/>
              </w:rPr>
              <w:lastRenderedPageBreak/>
              <w:t>清单》为准。</w:t>
            </w:r>
          </w:p>
        </w:tc>
        <w:tc>
          <w:tcPr>
            <w:tcW w:w="1644" w:type="dxa"/>
            <w:tcBorders>
              <w:top w:val="single" w:sz="4" w:space="0" w:color="000000"/>
              <w:bottom w:val="single" w:sz="4" w:space="0" w:color="000000"/>
              <w:right w:val="single" w:sz="4" w:space="0" w:color="000000"/>
            </w:tcBorders>
            <w:vAlign w:val="center"/>
          </w:tcPr>
          <w:p w:rsidR="003E619C" w:rsidRDefault="00055ECD">
            <w:pPr>
              <w:autoSpaceDN w:val="0"/>
              <w:spacing w:after="0" w:line="360" w:lineRule="auto"/>
              <w:jc w:val="center"/>
              <w:rPr>
                <w:rFonts w:ascii="宋体" w:hAnsi="宋体"/>
                <w:szCs w:val="21"/>
              </w:rPr>
            </w:pPr>
            <w:r>
              <w:rPr>
                <w:rFonts w:ascii="宋体" w:hAnsi="宋体" w:hint="eastAsia"/>
                <w:szCs w:val="21"/>
              </w:rPr>
              <w:lastRenderedPageBreak/>
              <w:t>（政策合同类评分因素）</w:t>
            </w:r>
          </w:p>
        </w:tc>
      </w:tr>
      <w:tr w:rsidR="003E619C">
        <w:trPr>
          <w:trHeight w:val="350"/>
          <w:jc w:val="center"/>
        </w:trPr>
        <w:tc>
          <w:tcPr>
            <w:tcW w:w="97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19C" w:rsidRDefault="00055ECD">
            <w:pPr>
              <w:autoSpaceDN w:val="0"/>
              <w:spacing w:after="0" w:line="360" w:lineRule="auto"/>
              <w:jc w:val="center"/>
              <w:rPr>
                <w:rFonts w:ascii="宋体" w:hAnsi="宋体"/>
                <w:b/>
                <w:bCs/>
                <w:szCs w:val="21"/>
              </w:rPr>
            </w:pPr>
            <w:r>
              <w:rPr>
                <w:rFonts w:ascii="宋体" w:hAnsi="宋体" w:hint="eastAsia"/>
                <w:b/>
                <w:bCs/>
                <w:szCs w:val="22"/>
              </w:rPr>
              <w:lastRenderedPageBreak/>
              <w:t>注：评标委员会在评标过程中计算得分分数时，如涉及小数的，四舍五入后保留小数点后两位。</w:t>
            </w:r>
          </w:p>
        </w:tc>
      </w:tr>
    </w:tbl>
    <w:p w:rsidR="003E619C" w:rsidRDefault="003E619C">
      <w:pPr>
        <w:ind w:firstLineChars="150" w:firstLine="360"/>
        <w:rPr>
          <w:rFonts w:asciiTheme="minorEastAsia" w:eastAsiaTheme="minorEastAsia" w:hAnsiTheme="minorEastAsia"/>
          <w:sz w:val="24"/>
        </w:rPr>
      </w:pPr>
    </w:p>
    <w:p w:rsidR="003E619C" w:rsidRDefault="00055ECD">
      <w:pPr>
        <w:pStyle w:val="a5"/>
        <w:ind w:firstLineChars="175" w:firstLine="420"/>
        <w:rPr>
          <w:rFonts w:asciiTheme="minorEastAsia" w:eastAsiaTheme="minorEastAsia" w:hAnsiTheme="minorEastAsia"/>
          <w:sz w:val="24"/>
        </w:rPr>
      </w:pPr>
      <w:bookmarkStart w:id="198" w:name="_Toc217446059"/>
      <w:r>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rsidR="003E619C" w:rsidRDefault="00055ECD">
      <w:pPr>
        <w:pStyle w:val="a5"/>
        <w:rPr>
          <w:rFonts w:asciiTheme="minorEastAsia" w:eastAsiaTheme="minorEastAsia" w:hAnsiTheme="minorEastAsia"/>
          <w:sz w:val="24"/>
        </w:rPr>
      </w:pPr>
      <w:r>
        <w:rPr>
          <w:rFonts w:asciiTheme="minorEastAsia" w:eastAsiaTheme="minorEastAsia" w:hAnsiTheme="minorEastAsia" w:hint="eastAsia"/>
          <w:sz w:val="24"/>
        </w:rPr>
        <w:t>评标得分＝（A1＋A2＋……＋An）/N</w:t>
      </w:r>
      <w:r>
        <w:rPr>
          <w:rFonts w:asciiTheme="minorEastAsia" w:eastAsiaTheme="minorEastAsia" w:hAnsiTheme="minorEastAsia" w:hint="eastAsia"/>
          <w:sz w:val="24"/>
          <w:vertAlign w:val="subscript"/>
        </w:rPr>
        <w:t>A</w:t>
      </w:r>
      <w:r>
        <w:rPr>
          <w:rFonts w:asciiTheme="minorEastAsia" w:eastAsiaTheme="minorEastAsia" w:hAnsiTheme="minorEastAsia" w:hint="eastAsia"/>
          <w:sz w:val="24"/>
        </w:rPr>
        <w:t>＋（B1＋B2＋……＋Bn）/ N</w:t>
      </w:r>
      <w:r>
        <w:rPr>
          <w:rFonts w:asciiTheme="minorEastAsia" w:eastAsiaTheme="minorEastAsia" w:hAnsiTheme="minorEastAsia" w:hint="eastAsia"/>
          <w:sz w:val="24"/>
          <w:vertAlign w:val="subscript"/>
        </w:rPr>
        <w:t>B</w:t>
      </w:r>
      <w:r>
        <w:rPr>
          <w:rFonts w:asciiTheme="minorEastAsia" w:eastAsiaTheme="minorEastAsia" w:hAnsiTheme="minorEastAsia" w:hint="eastAsia"/>
          <w:sz w:val="24"/>
        </w:rPr>
        <w:t>＋（C1＋C2＋……＋Cn）/ N</w:t>
      </w:r>
      <w:r>
        <w:rPr>
          <w:rFonts w:asciiTheme="minorEastAsia" w:eastAsiaTheme="minorEastAsia" w:hAnsiTheme="minorEastAsia" w:hint="eastAsia"/>
          <w:sz w:val="24"/>
          <w:vertAlign w:val="subscript"/>
        </w:rPr>
        <w:t>C</w:t>
      </w:r>
      <w:r>
        <w:rPr>
          <w:rFonts w:asciiTheme="minorEastAsia" w:eastAsiaTheme="minorEastAsia" w:hAnsiTheme="minorEastAsia" w:hint="eastAsia"/>
          <w:sz w:val="24"/>
        </w:rPr>
        <w:t>＋（D1＋D2＋……＋Dn）/ N</w:t>
      </w:r>
      <w:r>
        <w:rPr>
          <w:rFonts w:asciiTheme="minorEastAsia" w:eastAsiaTheme="minorEastAsia" w:hAnsiTheme="minorEastAsia" w:hint="eastAsia"/>
          <w:sz w:val="24"/>
          <w:vertAlign w:val="subscript"/>
        </w:rPr>
        <w:t>D</w:t>
      </w:r>
    </w:p>
    <w:p w:rsidR="003E619C" w:rsidRDefault="00055ECD">
      <w:pPr>
        <w:pStyle w:val="a5"/>
        <w:rPr>
          <w:rFonts w:asciiTheme="minorEastAsia" w:eastAsiaTheme="minorEastAsia" w:hAnsiTheme="minorEastAsia"/>
          <w:bCs/>
          <w:sz w:val="24"/>
        </w:rPr>
      </w:pPr>
      <w:r>
        <w:rPr>
          <w:rFonts w:asciiTheme="minorEastAsia" w:eastAsiaTheme="minorEastAsia" w:hAnsiTheme="minorEastAsia" w:hint="eastAsia"/>
          <w:sz w:val="24"/>
        </w:rPr>
        <w:t>A1、A2……An分别为每个经济类评委（经济类专家）的打分，N</w:t>
      </w:r>
      <w:r>
        <w:rPr>
          <w:rFonts w:asciiTheme="minorEastAsia" w:eastAsiaTheme="minorEastAsia" w:hAnsiTheme="minorEastAsia" w:hint="eastAsia"/>
          <w:sz w:val="24"/>
          <w:vertAlign w:val="subscript"/>
        </w:rPr>
        <w:t>A</w:t>
      </w:r>
      <w:r>
        <w:rPr>
          <w:rFonts w:asciiTheme="minorEastAsia" w:eastAsiaTheme="minorEastAsia" w:hAnsiTheme="minorEastAsia" w:hint="eastAsia"/>
          <w:sz w:val="24"/>
        </w:rPr>
        <w:t>为经济类评委（经济类专家）人数；B1、B2＋……Bn 分别为每个技术类评委（技术类专家和采购人代表）的打分，N</w:t>
      </w:r>
      <w:r>
        <w:rPr>
          <w:rFonts w:asciiTheme="minorEastAsia" w:eastAsiaTheme="minorEastAsia" w:hAnsiTheme="minorEastAsia" w:hint="eastAsia"/>
          <w:sz w:val="24"/>
          <w:vertAlign w:val="subscript"/>
        </w:rPr>
        <w:t>B</w:t>
      </w:r>
      <w:r>
        <w:rPr>
          <w:rFonts w:asciiTheme="minorEastAsia" w:eastAsiaTheme="minorEastAsia" w:hAnsiTheme="minorEastAsia" w:hint="eastAsia"/>
          <w:sz w:val="24"/>
        </w:rPr>
        <w:t>为技术类评委（技术类专家和采购人代表）人数；C1、C2……Cn 分别为每个政策合同类评委（法律类专家）的打分，N</w:t>
      </w:r>
      <w:r>
        <w:rPr>
          <w:rFonts w:asciiTheme="minorEastAsia" w:eastAsiaTheme="minorEastAsia" w:hAnsiTheme="minorEastAsia" w:hint="eastAsia"/>
          <w:sz w:val="24"/>
          <w:vertAlign w:val="subscript"/>
        </w:rPr>
        <w:t>C</w:t>
      </w:r>
      <w:r>
        <w:rPr>
          <w:rFonts w:asciiTheme="minorEastAsia" w:eastAsiaTheme="minorEastAsia" w:hAnsiTheme="minorEastAsia" w:hint="eastAsia"/>
          <w:sz w:val="24"/>
        </w:rPr>
        <w:t>为政策合同类评委（法律类专家）人数；D1、D2……Dn 分别为评审委员会每个成员的打分（共同评分类），N</w:t>
      </w:r>
      <w:r>
        <w:rPr>
          <w:rFonts w:asciiTheme="minorEastAsia" w:eastAsiaTheme="minorEastAsia" w:hAnsiTheme="minorEastAsia" w:hint="eastAsia"/>
          <w:sz w:val="24"/>
          <w:vertAlign w:val="subscript"/>
        </w:rPr>
        <w:t>D</w:t>
      </w:r>
      <w:r>
        <w:rPr>
          <w:rFonts w:asciiTheme="minorEastAsia" w:eastAsiaTheme="minorEastAsia" w:hAnsiTheme="minorEastAsia" w:hint="eastAsia"/>
          <w:sz w:val="24"/>
        </w:rPr>
        <w:t>为评标委员会人</w:t>
      </w:r>
      <w:r>
        <w:rPr>
          <w:rFonts w:asciiTheme="minorEastAsia" w:eastAsiaTheme="minorEastAsia" w:hAnsiTheme="minorEastAsia" w:hint="eastAsia"/>
          <w:bCs/>
          <w:sz w:val="24"/>
        </w:rPr>
        <w:t>数。</w:t>
      </w: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99" w:name="_Toc217446060"/>
      <w:bookmarkEnd w:id="198"/>
      <w:r>
        <w:rPr>
          <w:rFonts w:asciiTheme="minorEastAsia" w:eastAsiaTheme="minorEastAsia" w:hAnsiTheme="minorEastAsia" w:hint="eastAsia"/>
          <w:bCs w:val="0"/>
          <w:sz w:val="24"/>
        </w:rPr>
        <w:t>5.废 标</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5.1本次政府采购活动中，出现下列情形之一的，予以废标：</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（1）符合专业条件的供应商或者对招标文件作实质响应的供应商不足三家的；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（2）出现影响采购公正的违法、违规行为的；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（3）投标人的报价均超过了采购预算，采购人不能支付的；</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（4）因重大变故，采购任务取消的。</w:t>
      </w:r>
    </w:p>
    <w:p w:rsidR="003E619C" w:rsidRDefault="00055ECD">
      <w:pPr>
        <w:spacing w:line="400" w:lineRule="exact"/>
        <w:ind w:firstLineChars="200" w:firstLine="480"/>
        <w:rPr>
          <w:rFonts w:asciiTheme="minorEastAsia" w:eastAsiaTheme="minorEastAsia" w:hAnsiTheme="minorEastAsia"/>
          <w:sz w:val="24"/>
        </w:rPr>
      </w:pPr>
      <w:proofErr w:type="gramStart"/>
      <w:r>
        <w:rPr>
          <w:rFonts w:asciiTheme="minorEastAsia" w:eastAsiaTheme="minorEastAsia" w:hAnsiTheme="minorEastAsia" w:hint="eastAsia"/>
          <w:sz w:val="24"/>
        </w:rPr>
        <w:t>废标后</w:t>
      </w:r>
      <w:proofErr w:type="gramEnd"/>
      <w:r>
        <w:rPr>
          <w:rFonts w:asciiTheme="minorEastAsia" w:eastAsiaTheme="minorEastAsia" w:hAnsiTheme="minorEastAsia" w:hint="eastAsia"/>
          <w:sz w:val="24"/>
        </w:rPr>
        <w:t>，采购代理机构应在四川政府采购网上公告，并公告废标的情形。投标人需要知晓</w:t>
      </w:r>
      <w:proofErr w:type="gramStart"/>
      <w:r>
        <w:rPr>
          <w:rFonts w:asciiTheme="minorEastAsia" w:eastAsiaTheme="minorEastAsia" w:hAnsiTheme="minorEastAsia" w:hint="eastAsia"/>
          <w:sz w:val="24"/>
        </w:rPr>
        <w:t>导致废标情形</w:t>
      </w:r>
      <w:proofErr w:type="gramEnd"/>
      <w:r>
        <w:rPr>
          <w:rFonts w:asciiTheme="minorEastAsia" w:eastAsiaTheme="minorEastAsia" w:hAnsiTheme="minorEastAsia" w:hint="eastAsia"/>
          <w:sz w:val="24"/>
        </w:rPr>
        <w:t>的具体原因和理由的，可以通过书面形式询问招标采购单位。</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rsidR="003E619C" w:rsidRDefault="003E619C">
      <w:pPr>
        <w:spacing w:line="400" w:lineRule="exact"/>
        <w:ind w:firstLineChars="200" w:firstLine="480"/>
        <w:rPr>
          <w:rFonts w:asciiTheme="minorEastAsia" w:eastAsiaTheme="minorEastAsia" w:hAnsiTheme="minorEastAsia"/>
          <w:sz w:val="24"/>
        </w:rPr>
      </w:pP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6.定标</w:t>
      </w:r>
      <w:bookmarkStart w:id="200" w:name="_Toc217446061"/>
      <w:bookmarkEnd w:id="199"/>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6.1. 定标原则</w:t>
      </w:r>
      <w:bookmarkEnd w:id="200"/>
      <w:r>
        <w:rPr>
          <w:rFonts w:asciiTheme="minorEastAsia" w:eastAsiaTheme="minorEastAsia" w:hAnsiTheme="minorEastAsia" w:hint="eastAsia"/>
          <w:sz w:val="24"/>
        </w:rPr>
        <w:t>：本项目根据评标委员会推荐的中标候选供应商名单，按顺序确定中标供应商。</w:t>
      </w:r>
    </w:p>
    <w:p w:rsidR="003E619C" w:rsidRDefault="00055ECD">
      <w:pPr>
        <w:spacing w:line="400" w:lineRule="exact"/>
        <w:ind w:firstLineChars="200" w:firstLine="480"/>
        <w:rPr>
          <w:rFonts w:asciiTheme="minorEastAsia" w:eastAsiaTheme="minorEastAsia" w:hAnsiTheme="minorEastAsia"/>
          <w:sz w:val="24"/>
        </w:rPr>
      </w:pPr>
      <w:bookmarkStart w:id="201" w:name="_Toc217446062"/>
      <w:r>
        <w:rPr>
          <w:rFonts w:asciiTheme="minorEastAsia" w:eastAsiaTheme="minorEastAsia" w:hAnsiTheme="minorEastAsia" w:hint="eastAsia"/>
          <w:sz w:val="24"/>
        </w:rPr>
        <w:t>6.2. 定标程序</w:t>
      </w:r>
      <w:bookmarkEnd w:id="201"/>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6.2.1 评标委员会将评标情况写出书面报告，推荐中标候选供应商。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6.2.2 采购代理机构在评标结束后2个工作日内将评标报告送采购人。</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6.2.5 招标采购单位不退回投标人投标文件和其他投标资料。</w:t>
      </w: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202" w:name="_Toc183682432"/>
      <w:bookmarkStart w:id="203" w:name="_Toc208849022"/>
      <w:bookmarkStart w:id="204" w:name="_Toc217446105"/>
      <w:bookmarkStart w:id="205" w:name="_Toc183582297"/>
      <w:bookmarkEnd w:id="196"/>
      <w:r>
        <w:rPr>
          <w:rFonts w:asciiTheme="minorEastAsia" w:eastAsiaTheme="minorEastAsia" w:hAnsiTheme="minorEastAsia" w:hint="eastAsia"/>
          <w:bCs w:val="0"/>
          <w:sz w:val="24"/>
        </w:rPr>
        <w:t xml:space="preserve">7. </w:t>
      </w:r>
      <w:bookmarkEnd w:id="202"/>
      <w:bookmarkEnd w:id="203"/>
      <w:bookmarkEnd w:id="204"/>
      <w:bookmarkEnd w:id="205"/>
      <w:r>
        <w:rPr>
          <w:rFonts w:asciiTheme="minorEastAsia" w:eastAsiaTheme="minorEastAsia" w:hAnsiTheme="minorEastAsia" w:hint="eastAsia"/>
          <w:bCs w:val="0"/>
          <w:sz w:val="24"/>
        </w:rPr>
        <w:t>评标专家在政府采购活动中承担以下义务：</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（一）遵守评审工作纪律； </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（二）按照客观、公正、审慎的原则，根据采购文件规定的评审程序、评审方法和评审标准进行独立评审；</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（六）配合答复处理供应商的询问、质疑和投诉等事项；</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（七）法律、法规和规章规定的其他义务。</w:t>
      </w:r>
    </w:p>
    <w:p w:rsidR="003E619C" w:rsidRDefault="00055ECD">
      <w:pPr>
        <w:pStyle w:val="3"/>
        <w:adjustRightInd w:val="0"/>
        <w:snapToGrid w:val="0"/>
        <w:spacing w:before="80" w:after="80" w:line="360" w:lineRule="auto"/>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8.评标专家在政府采购活动中应当遵守以下工作纪律：</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（一）遵行《政府采购法》第十二条和《政府采购法实施条例》第九条及财政部关于回避的规定。</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（二）评标前，应当将通讯工具或者相关电子设备交由招标采购单位统一保管。</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（三）评标过程中，不得与外界联系，因发生不可预见情况，确实需要与外界联系的，应当在监督人员监督之下办理。</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（五）在评标过程中和评标结束后，不得记录、复制或带走任何评标资料，除因规定的义</w:t>
      </w:r>
      <w:r>
        <w:rPr>
          <w:rFonts w:asciiTheme="minorEastAsia" w:eastAsiaTheme="minorEastAsia" w:hAnsiTheme="minorEastAsia" w:hint="eastAsia"/>
          <w:sz w:val="24"/>
        </w:rPr>
        <w:lastRenderedPageBreak/>
        <w:t>务外，不得向外界透露评标内容。</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（六）服从评标现场招标采购单位的现场秩序管理，接受评标现场监督人员的合法监督。</w:t>
      </w:r>
    </w:p>
    <w:p w:rsidR="003E619C" w:rsidRDefault="00055ECD">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rsidR="003E619C" w:rsidRDefault="00055ECD">
      <w:pPr>
        <w:pStyle w:val="1"/>
        <w:spacing w:line="240" w:lineRule="atLeast"/>
        <w:jc w:val="center"/>
        <w:rPr>
          <w:rFonts w:asciiTheme="minorEastAsia" w:eastAsiaTheme="minorEastAsia" w:hAnsiTheme="minorEastAsia"/>
          <w:sz w:val="36"/>
          <w:szCs w:val="36"/>
        </w:rPr>
      </w:pPr>
      <w:bookmarkStart w:id="206" w:name="_Toc5845"/>
      <w:bookmarkStart w:id="207" w:name="_Toc23042"/>
      <w:r>
        <w:rPr>
          <w:rFonts w:asciiTheme="minorEastAsia" w:eastAsiaTheme="minorEastAsia" w:hAnsiTheme="minorEastAsia" w:hint="eastAsia"/>
          <w:sz w:val="36"/>
          <w:szCs w:val="36"/>
        </w:rPr>
        <w:br w:type="page"/>
      </w:r>
      <w:bookmarkStart w:id="208" w:name="_Toc71291401"/>
      <w:bookmarkEnd w:id="206"/>
      <w:bookmarkEnd w:id="207"/>
      <w:r>
        <w:rPr>
          <w:rFonts w:ascii="华文中宋" w:eastAsia="华文中宋" w:hAnsi="华文中宋" w:hint="eastAsia"/>
          <w:sz w:val="36"/>
          <w:szCs w:val="36"/>
        </w:rPr>
        <w:lastRenderedPageBreak/>
        <w:t>第八章</w:t>
      </w:r>
      <w:r>
        <w:rPr>
          <w:rFonts w:ascii="华文中宋" w:eastAsia="华文中宋" w:hAnsi="华文中宋"/>
          <w:sz w:val="36"/>
          <w:szCs w:val="36"/>
        </w:rPr>
        <w:t xml:space="preserve">  </w:t>
      </w:r>
      <w:r>
        <w:rPr>
          <w:rFonts w:ascii="华文中宋" w:eastAsia="华文中宋" w:hAnsi="华文中宋" w:hint="eastAsia"/>
          <w:sz w:val="36"/>
          <w:szCs w:val="36"/>
        </w:rPr>
        <w:t>政府采购合同</w:t>
      </w:r>
      <w:bookmarkEnd w:id="208"/>
    </w:p>
    <w:p w:rsidR="003E619C" w:rsidRDefault="003E619C">
      <w:pPr>
        <w:spacing w:line="400" w:lineRule="exact"/>
        <w:rPr>
          <w:rFonts w:asciiTheme="minorEastAsia" w:eastAsiaTheme="minorEastAsia" w:hAnsiTheme="minorEastAsia"/>
        </w:rPr>
      </w:pPr>
    </w:p>
    <w:p w:rsidR="003E619C" w:rsidRDefault="00055ECD">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szCs w:val="21"/>
        </w:rPr>
        <w:t>XXXX。</w:t>
      </w:r>
    </w:p>
    <w:p w:rsidR="003E619C" w:rsidRDefault="00055ECD">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szCs w:val="21"/>
        </w:rPr>
        <w:t>XXXX。</w:t>
      </w:r>
    </w:p>
    <w:p w:rsidR="003E619C" w:rsidRDefault="00055ECD">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hint="eastAsia"/>
          <w:szCs w:val="21"/>
        </w:rPr>
        <w:t>XXXX</w:t>
      </w:r>
      <w:r>
        <w:rPr>
          <w:rFonts w:asciiTheme="minorEastAsia" w:eastAsiaTheme="minorEastAsia" w:hAnsiTheme="minorEastAsia" w:hint="eastAsia"/>
          <w:sz w:val="24"/>
        </w:rPr>
        <w:t>年</w:t>
      </w:r>
      <w:r>
        <w:rPr>
          <w:rFonts w:asciiTheme="minorEastAsia" w:eastAsiaTheme="minorEastAsia" w:hAnsiTheme="minorEastAsia" w:hint="eastAsia"/>
          <w:szCs w:val="21"/>
        </w:rPr>
        <w:t>XX</w:t>
      </w:r>
      <w:r>
        <w:rPr>
          <w:rFonts w:asciiTheme="minorEastAsia" w:eastAsiaTheme="minorEastAsia" w:hAnsiTheme="minorEastAsia" w:hint="eastAsia"/>
          <w:sz w:val="24"/>
        </w:rPr>
        <w:t>月</w:t>
      </w:r>
      <w:r>
        <w:rPr>
          <w:rFonts w:asciiTheme="minorEastAsia" w:eastAsiaTheme="minorEastAsia" w:hAnsiTheme="minorEastAsia" w:hint="eastAsia"/>
          <w:szCs w:val="21"/>
        </w:rPr>
        <w:t>XX</w:t>
      </w:r>
      <w:r>
        <w:rPr>
          <w:rFonts w:asciiTheme="minorEastAsia" w:eastAsiaTheme="minorEastAsia" w:hAnsiTheme="minorEastAsia" w:hint="eastAsia"/>
          <w:sz w:val="24"/>
        </w:rPr>
        <w:t>日。</w:t>
      </w:r>
    </w:p>
    <w:p w:rsidR="003E619C" w:rsidRDefault="00055ECD">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rsidR="003E619C" w:rsidRDefault="00055ECD">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w:t>
      </w:r>
      <w:r>
        <w:rPr>
          <w:rFonts w:asciiTheme="minorEastAsia" w:eastAsiaTheme="minorEastAsia" w:hAnsiTheme="minorEastAsia"/>
          <w:sz w:val="24"/>
        </w:rPr>
        <w:t>方</w:t>
      </w:r>
      <w:r>
        <w:rPr>
          <w:rFonts w:asciiTheme="minorEastAsia" w:eastAsiaTheme="minorEastAsia" w:hAnsiTheme="minorEastAsia" w:hint="eastAsia"/>
          <w:sz w:val="24"/>
        </w:rPr>
        <w:t>）</w:t>
      </w:r>
      <w:r>
        <w:rPr>
          <w:rFonts w:asciiTheme="minorEastAsia" w:eastAsiaTheme="minorEastAsia" w:hAnsiTheme="minorEastAsia"/>
          <w:sz w:val="24"/>
        </w:rPr>
        <w:t>：</w:t>
      </w:r>
    </w:p>
    <w:p w:rsidR="003E619C" w:rsidRDefault="003E619C">
      <w:pPr>
        <w:spacing w:line="400" w:lineRule="exact"/>
        <w:rPr>
          <w:rFonts w:asciiTheme="minorEastAsia" w:eastAsiaTheme="minorEastAsia" w:hAnsiTheme="minorEastAsia"/>
          <w:sz w:val="24"/>
        </w:rPr>
      </w:pP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根据《中华人民共和国政府采购法》、《中华人民共和国民法典》及</w:t>
      </w:r>
      <w:r>
        <w:rPr>
          <w:rFonts w:asciiTheme="minorEastAsia" w:eastAsiaTheme="minorEastAsia" w:hAnsiTheme="minorEastAsia" w:hint="eastAsia"/>
          <w:szCs w:val="21"/>
        </w:rPr>
        <w:t>XXXX</w:t>
      </w:r>
      <w:r>
        <w:rPr>
          <w:rFonts w:asciiTheme="minorEastAsia" w:eastAsiaTheme="minorEastAsia" w:hAnsiTheme="minorEastAsia" w:hint="eastAsia"/>
        </w:rPr>
        <w:t>采购项目（项目编号：</w:t>
      </w:r>
      <w:r>
        <w:rPr>
          <w:rFonts w:asciiTheme="minorEastAsia" w:eastAsiaTheme="minorEastAsia" w:hAnsiTheme="minorEastAsia" w:hint="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3E619C" w:rsidRDefault="00055ECD">
      <w:pPr>
        <w:pStyle w:val="2"/>
        <w:spacing w:line="400" w:lineRule="exact"/>
        <w:ind w:firstLineChars="200" w:firstLine="482"/>
        <w:rPr>
          <w:rFonts w:asciiTheme="minorEastAsia" w:eastAsiaTheme="minorEastAsia" w:hAnsiTheme="minorEastAsia"/>
          <w:sz w:val="24"/>
          <w:szCs w:val="24"/>
        </w:rPr>
      </w:pPr>
      <w:bookmarkStart w:id="209" w:name="_Toc217446107"/>
      <w:r>
        <w:rPr>
          <w:rFonts w:asciiTheme="minorEastAsia" w:eastAsiaTheme="minorEastAsia" w:hAnsiTheme="minorEastAsia" w:hint="eastAsia"/>
          <w:sz w:val="24"/>
          <w:szCs w:val="24"/>
        </w:rPr>
        <w:t>一、合同货物</w:t>
      </w:r>
      <w:bookmarkEnd w:id="209"/>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37"/>
        <w:gridCol w:w="1158"/>
        <w:gridCol w:w="795"/>
        <w:gridCol w:w="992"/>
        <w:gridCol w:w="1191"/>
        <w:gridCol w:w="1307"/>
        <w:gridCol w:w="1391"/>
        <w:gridCol w:w="1391"/>
      </w:tblGrid>
      <w:tr w:rsidR="003E619C">
        <w:trPr>
          <w:trHeight w:val="583"/>
        </w:trPr>
        <w:tc>
          <w:tcPr>
            <w:tcW w:w="872" w:type="pct"/>
            <w:tcBorders>
              <w:top w:val="single" w:sz="4" w:space="0" w:color="auto"/>
              <w:left w:val="single" w:sz="4" w:space="0" w:color="auto"/>
              <w:bottom w:val="single" w:sz="4" w:space="0" w:color="auto"/>
              <w:right w:val="single" w:sz="4" w:space="0" w:color="auto"/>
            </w:tcBorders>
            <w:vAlign w:val="center"/>
          </w:tcPr>
          <w:p w:rsidR="003E619C" w:rsidRDefault="00055ECD">
            <w:pPr>
              <w:spacing w:line="400" w:lineRule="exact"/>
              <w:ind w:firstLineChars="100" w:firstLine="240"/>
              <w:rPr>
                <w:rFonts w:asciiTheme="minorEastAsia" w:eastAsiaTheme="minorEastAsia" w:hAnsiTheme="minorEastAsia"/>
                <w:sz w:val="24"/>
              </w:rPr>
            </w:pPr>
            <w:r>
              <w:rPr>
                <w:rFonts w:asciiTheme="minorEastAsia" w:eastAsiaTheme="minorEastAsia" w:hAnsiTheme="minorEastAsia" w:cs="Arial" w:hint="eastAsia"/>
                <w:sz w:val="24"/>
              </w:rPr>
              <w:t>货物品名</w:t>
            </w:r>
          </w:p>
        </w:tc>
        <w:tc>
          <w:tcPr>
            <w:tcW w:w="581" w:type="pct"/>
            <w:tcBorders>
              <w:top w:val="single" w:sz="4" w:space="0" w:color="auto"/>
              <w:left w:val="single" w:sz="4" w:space="0" w:color="auto"/>
              <w:bottom w:val="single" w:sz="4" w:space="0" w:color="auto"/>
              <w:right w:val="single" w:sz="4" w:space="0" w:color="auto"/>
            </w:tcBorders>
            <w:vAlign w:val="center"/>
          </w:tcPr>
          <w:p w:rsidR="003E619C" w:rsidRDefault="00055ECD">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规格</w:t>
            </w:r>
          </w:p>
          <w:p w:rsidR="003E619C" w:rsidRDefault="00055ECD">
            <w:pPr>
              <w:spacing w:line="400" w:lineRule="exact"/>
              <w:jc w:val="center"/>
              <w:rPr>
                <w:rFonts w:asciiTheme="minorEastAsia" w:eastAsiaTheme="minorEastAsia" w:hAnsiTheme="minorEastAsia"/>
                <w:sz w:val="24"/>
              </w:rPr>
            </w:pPr>
            <w:r>
              <w:rPr>
                <w:rFonts w:asciiTheme="minorEastAsia" w:eastAsiaTheme="minorEastAsia" w:hAnsiTheme="minorEastAsia" w:cs="Arial" w:hint="eastAsia"/>
                <w:sz w:val="24"/>
              </w:rPr>
              <w:t>型号</w:t>
            </w:r>
          </w:p>
        </w:tc>
        <w:tc>
          <w:tcPr>
            <w:tcW w:w="399" w:type="pct"/>
            <w:tcBorders>
              <w:top w:val="single" w:sz="4" w:space="0" w:color="auto"/>
              <w:left w:val="single" w:sz="4" w:space="0" w:color="auto"/>
              <w:bottom w:val="single" w:sz="4" w:space="0" w:color="auto"/>
              <w:right w:val="single" w:sz="4" w:space="0" w:color="auto"/>
            </w:tcBorders>
            <w:vAlign w:val="center"/>
          </w:tcPr>
          <w:p w:rsidR="003E619C" w:rsidRDefault="00055ECD">
            <w:pPr>
              <w:spacing w:line="400" w:lineRule="exact"/>
              <w:rPr>
                <w:rFonts w:asciiTheme="minorEastAsia" w:eastAsiaTheme="minorEastAsia" w:hAnsiTheme="minorEastAsia"/>
                <w:sz w:val="24"/>
              </w:rPr>
            </w:pPr>
            <w:r>
              <w:rPr>
                <w:rFonts w:asciiTheme="minorEastAsia" w:eastAsiaTheme="minorEastAsia" w:hAnsiTheme="minorEastAsia" w:cs="Arial" w:hint="eastAsia"/>
                <w:sz w:val="24"/>
              </w:rPr>
              <w:t>单位</w:t>
            </w:r>
          </w:p>
        </w:tc>
        <w:tc>
          <w:tcPr>
            <w:tcW w:w="498" w:type="pct"/>
            <w:tcBorders>
              <w:top w:val="single" w:sz="4" w:space="0" w:color="auto"/>
              <w:left w:val="single" w:sz="4" w:space="0" w:color="auto"/>
              <w:bottom w:val="single" w:sz="4" w:space="0" w:color="auto"/>
              <w:right w:val="single" w:sz="4" w:space="0" w:color="auto"/>
            </w:tcBorders>
            <w:vAlign w:val="center"/>
          </w:tcPr>
          <w:p w:rsidR="003E619C" w:rsidRDefault="00055ECD">
            <w:pPr>
              <w:spacing w:line="400" w:lineRule="exact"/>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数量</w:t>
            </w:r>
          </w:p>
        </w:tc>
        <w:tc>
          <w:tcPr>
            <w:tcW w:w="598" w:type="pct"/>
            <w:tcBorders>
              <w:top w:val="single" w:sz="4" w:space="0" w:color="auto"/>
              <w:left w:val="single" w:sz="4" w:space="0" w:color="auto"/>
              <w:bottom w:val="single" w:sz="4" w:space="0" w:color="auto"/>
              <w:right w:val="single" w:sz="4" w:space="0" w:color="auto"/>
            </w:tcBorders>
            <w:vAlign w:val="center"/>
          </w:tcPr>
          <w:p w:rsidR="003E619C" w:rsidRDefault="00055ECD">
            <w:pPr>
              <w:spacing w:line="400" w:lineRule="exact"/>
              <w:ind w:firstLineChars="50" w:firstLine="120"/>
              <w:jc w:val="center"/>
              <w:rPr>
                <w:rFonts w:asciiTheme="minorEastAsia" w:eastAsiaTheme="minorEastAsia" w:hAnsiTheme="minorEastAsia" w:cs="Arial"/>
                <w:sz w:val="24"/>
              </w:rPr>
            </w:pPr>
            <w:r>
              <w:rPr>
                <w:rFonts w:asciiTheme="minorEastAsia" w:eastAsiaTheme="minorEastAsia" w:hAnsiTheme="minorEastAsia" w:cs="Arial" w:hint="eastAsia"/>
                <w:sz w:val="24"/>
              </w:rPr>
              <w:t>单价</w:t>
            </w:r>
          </w:p>
          <w:p w:rsidR="003E619C" w:rsidRDefault="00055ECD">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（万元）</w:t>
            </w:r>
          </w:p>
        </w:tc>
        <w:tc>
          <w:tcPr>
            <w:tcW w:w="656" w:type="pct"/>
            <w:tcBorders>
              <w:top w:val="single" w:sz="4" w:space="0" w:color="auto"/>
              <w:left w:val="single" w:sz="4" w:space="0" w:color="auto"/>
              <w:bottom w:val="single" w:sz="4" w:space="0" w:color="auto"/>
              <w:right w:val="single" w:sz="4" w:space="0" w:color="auto"/>
            </w:tcBorders>
            <w:vAlign w:val="center"/>
          </w:tcPr>
          <w:p w:rsidR="003E619C" w:rsidRDefault="00055ECD">
            <w:pPr>
              <w:spacing w:line="400" w:lineRule="exact"/>
              <w:ind w:firstLineChars="100" w:firstLine="240"/>
              <w:rPr>
                <w:rFonts w:asciiTheme="minorEastAsia" w:eastAsiaTheme="minorEastAsia" w:hAnsiTheme="minorEastAsia" w:cs="Arial"/>
                <w:sz w:val="24"/>
              </w:rPr>
            </w:pPr>
            <w:r>
              <w:rPr>
                <w:rFonts w:asciiTheme="minorEastAsia" w:eastAsiaTheme="minorEastAsia" w:hAnsiTheme="minorEastAsia" w:cs="Arial" w:hint="eastAsia"/>
                <w:sz w:val="24"/>
              </w:rPr>
              <w:t>总价</w:t>
            </w:r>
          </w:p>
          <w:p w:rsidR="003E619C" w:rsidRDefault="00055ECD">
            <w:pPr>
              <w:spacing w:line="400" w:lineRule="exact"/>
              <w:rPr>
                <w:rFonts w:asciiTheme="minorEastAsia" w:eastAsiaTheme="minorEastAsia" w:hAnsiTheme="minorEastAsia"/>
                <w:sz w:val="24"/>
              </w:rPr>
            </w:pPr>
            <w:r>
              <w:rPr>
                <w:rFonts w:asciiTheme="minorEastAsia" w:eastAsiaTheme="minorEastAsia" w:hAnsiTheme="minorEastAsia" w:cs="Arial" w:hint="eastAsia"/>
                <w:sz w:val="24"/>
              </w:rPr>
              <w:t>（万元）</w:t>
            </w:r>
          </w:p>
        </w:tc>
        <w:tc>
          <w:tcPr>
            <w:tcW w:w="698" w:type="pct"/>
            <w:tcBorders>
              <w:top w:val="single" w:sz="4" w:space="0" w:color="auto"/>
              <w:left w:val="single" w:sz="4" w:space="0" w:color="auto"/>
              <w:bottom w:val="single" w:sz="4" w:space="0" w:color="auto"/>
              <w:right w:val="single" w:sz="4" w:space="0" w:color="auto"/>
            </w:tcBorders>
            <w:vAlign w:val="center"/>
          </w:tcPr>
          <w:p w:rsidR="003E619C" w:rsidRDefault="00055ECD">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随机</w:t>
            </w:r>
          </w:p>
          <w:p w:rsidR="003E619C" w:rsidRDefault="00055ECD">
            <w:pPr>
              <w:spacing w:line="400" w:lineRule="exact"/>
              <w:jc w:val="center"/>
              <w:rPr>
                <w:rFonts w:asciiTheme="minorEastAsia" w:eastAsiaTheme="minorEastAsia" w:hAnsiTheme="minorEastAsia"/>
                <w:sz w:val="24"/>
              </w:rPr>
            </w:pPr>
            <w:r>
              <w:rPr>
                <w:rFonts w:asciiTheme="minorEastAsia" w:eastAsiaTheme="minorEastAsia" w:hAnsiTheme="minorEastAsia" w:cs="Arial" w:hint="eastAsia"/>
                <w:sz w:val="24"/>
              </w:rPr>
              <w:t>配件</w:t>
            </w:r>
          </w:p>
        </w:tc>
        <w:tc>
          <w:tcPr>
            <w:tcW w:w="698" w:type="pct"/>
            <w:tcBorders>
              <w:top w:val="single" w:sz="4" w:space="0" w:color="auto"/>
              <w:left w:val="single" w:sz="4" w:space="0" w:color="auto"/>
              <w:bottom w:val="single" w:sz="4" w:space="0" w:color="auto"/>
              <w:right w:val="single" w:sz="4" w:space="0" w:color="auto"/>
            </w:tcBorders>
            <w:vAlign w:val="center"/>
          </w:tcPr>
          <w:p w:rsidR="003E619C" w:rsidRDefault="00055ECD">
            <w:pPr>
              <w:spacing w:line="400" w:lineRule="exact"/>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交货期</w:t>
            </w:r>
          </w:p>
        </w:tc>
      </w:tr>
      <w:tr w:rsidR="003E619C">
        <w:trPr>
          <w:trHeight w:val="647"/>
        </w:trPr>
        <w:tc>
          <w:tcPr>
            <w:tcW w:w="872"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r>
      <w:tr w:rsidR="003E619C">
        <w:trPr>
          <w:trHeight w:val="647"/>
        </w:trPr>
        <w:tc>
          <w:tcPr>
            <w:tcW w:w="872"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rsidR="003E619C" w:rsidRDefault="003E619C">
            <w:pPr>
              <w:spacing w:line="400" w:lineRule="exact"/>
              <w:jc w:val="center"/>
              <w:rPr>
                <w:rFonts w:asciiTheme="minorEastAsia" w:eastAsiaTheme="minorEastAsia" w:hAnsiTheme="minorEastAsia"/>
                <w:sz w:val="24"/>
              </w:rPr>
            </w:pPr>
          </w:p>
        </w:tc>
      </w:tr>
    </w:tbl>
    <w:p w:rsidR="003E619C" w:rsidRDefault="00055ECD">
      <w:pPr>
        <w:pStyle w:val="2"/>
        <w:spacing w:line="400" w:lineRule="exact"/>
        <w:ind w:firstLineChars="200" w:firstLine="482"/>
        <w:rPr>
          <w:rFonts w:asciiTheme="minorEastAsia" w:eastAsiaTheme="minorEastAsia" w:hAnsiTheme="minorEastAsia"/>
          <w:sz w:val="24"/>
          <w:szCs w:val="24"/>
        </w:rPr>
      </w:pPr>
      <w:bookmarkStart w:id="210" w:name="_Toc217446108"/>
      <w:r>
        <w:rPr>
          <w:rFonts w:asciiTheme="minorEastAsia" w:eastAsiaTheme="minorEastAsia" w:hAnsiTheme="minorEastAsia" w:hint="eastAsia"/>
          <w:sz w:val="24"/>
          <w:szCs w:val="24"/>
        </w:rPr>
        <w:t>二、合同总价</w:t>
      </w:r>
      <w:bookmarkEnd w:id="210"/>
    </w:p>
    <w:p w:rsidR="003E619C" w:rsidRDefault="00055ECD">
      <w:pPr>
        <w:pStyle w:val="a3"/>
        <w:spacing w:line="400" w:lineRule="exact"/>
        <w:ind w:firstLineChars="175" w:firstLine="420"/>
        <w:rPr>
          <w:rFonts w:asciiTheme="minorEastAsia" w:eastAsiaTheme="minorEastAsia" w:hAnsiTheme="minorEastAsia"/>
          <w:sz w:val="24"/>
        </w:rPr>
      </w:pPr>
      <w:r>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3E619C" w:rsidRDefault="00055ECD">
      <w:pPr>
        <w:pStyle w:val="2"/>
        <w:spacing w:line="400" w:lineRule="exact"/>
        <w:ind w:firstLineChars="200" w:firstLine="482"/>
        <w:rPr>
          <w:rFonts w:asciiTheme="minorEastAsia" w:eastAsiaTheme="minorEastAsia" w:hAnsiTheme="minorEastAsia"/>
          <w:sz w:val="24"/>
          <w:szCs w:val="24"/>
        </w:rPr>
      </w:pPr>
      <w:bookmarkStart w:id="211" w:name="_Toc217446109"/>
      <w:r>
        <w:rPr>
          <w:rFonts w:asciiTheme="minorEastAsia" w:eastAsiaTheme="minorEastAsia" w:hAnsiTheme="minorEastAsia" w:hint="eastAsia"/>
          <w:sz w:val="24"/>
          <w:szCs w:val="24"/>
        </w:rPr>
        <w:lastRenderedPageBreak/>
        <w:t>三、质量要求</w:t>
      </w:r>
      <w:bookmarkEnd w:id="211"/>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1、乙方须提供全新的货物（含零部件、配件等），表面无划伤、无碰撞痕迹，且权属清楚，不得侵害他人的知识产权。</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2、货物必须符合或优于国家（行业）标准，以及本项目招标文件的质量要求和技术指标与出厂标准。</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5、货到现场后由于甲方保管不当造成的质量问题，乙方亦应负责修理，但费用由甲方负担。</w:t>
      </w:r>
    </w:p>
    <w:p w:rsidR="003E619C" w:rsidRDefault="00055ECD">
      <w:pPr>
        <w:pStyle w:val="2"/>
        <w:spacing w:line="400" w:lineRule="exact"/>
        <w:ind w:firstLineChars="200" w:firstLine="482"/>
        <w:rPr>
          <w:rFonts w:asciiTheme="minorEastAsia" w:eastAsiaTheme="minorEastAsia" w:hAnsiTheme="minorEastAsia"/>
          <w:sz w:val="24"/>
          <w:szCs w:val="24"/>
        </w:rPr>
      </w:pPr>
      <w:bookmarkStart w:id="212" w:name="_Toc217446110"/>
      <w:r>
        <w:rPr>
          <w:rFonts w:asciiTheme="minorEastAsia" w:eastAsiaTheme="minorEastAsia" w:hAnsiTheme="minorEastAsia" w:hint="eastAsia"/>
          <w:sz w:val="24"/>
          <w:szCs w:val="24"/>
        </w:rPr>
        <w:t>四、交货及验收</w:t>
      </w:r>
      <w:bookmarkEnd w:id="212"/>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1、乙方交货期限为合同签订生效后的</w:t>
      </w:r>
      <w:r>
        <w:rPr>
          <w:rFonts w:asciiTheme="minorEastAsia" w:eastAsiaTheme="minorEastAsia" w:hAnsiTheme="minorEastAsia" w:hint="eastAsia"/>
          <w:szCs w:val="21"/>
        </w:rPr>
        <w:t>XX</w:t>
      </w:r>
      <w:r>
        <w:rPr>
          <w:rFonts w:asciiTheme="minorEastAsia" w:eastAsiaTheme="minorEastAsia" w:hAnsiTheme="minorEastAsia" w:hint="eastAsia"/>
        </w:rPr>
        <w:t>日内，在合同签订生效之日起</w:t>
      </w:r>
      <w:r>
        <w:rPr>
          <w:rFonts w:asciiTheme="minorEastAsia" w:eastAsiaTheme="minorEastAsia" w:hAnsiTheme="minorEastAsia" w:hint="eastAsia"/>
          <w:szCs w:val="21"/>
        </w:rPr>
        <w:t>XX</w:t>
      </w:r>
      <w:r>
        <w:rPr>
          <w:rFonts w:asciiTheme="minorEastAsia" w:eastAsiaTheme="minorEastAsia" w:hAnsiTheme="minorEastAsia" w:hint="eastAsia"/>
        </w:rPr>
        <w:t>天内交货到甲方指定地点，随即在</w:t>
      </w:r>
      <w:r>
        <w:rPr>
          <w:rFonts w:asciiTheme="minorEastAsia" w:eastAsiaTheme="minorEastAsia" w:hAnsiTheme="minorEastAsia" w:hint="eastAsia"/>
          <w:szCs w:val="21"/>
        </w:rPr>
        <w:t>XX</w:t>
      </w:r>
      <w:r>
        <w:rPr>
          <w:rFonts w:asciiTheme="minorEastAsia" w:eastAsiaTheme="minorEastAsia" w:hAnsiTheme="minorEastAsia" w:hint="eastAsia"/>
        </w:rPr>
        <w:t>日内全部完成安装调试验收合格交付使用，并且最迟应在</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2、验收由甲方组织，乙方配合进行：</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(4) 如质量验收合格，双方签署质量验收报告。</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lastRenderedPageBreak/>
        <w:t>3、货物安装完成后日内，甲方无故不进行验收工作并已使用货物的，视同已安装调试完成并验收合格。</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5、如货物经</w:t>
      </w:r>
      <w:proofErr w:type="gramStart"/>
      <w:r>
        <w:rPr>
          <w:rFonts w:asciiTheme="minorEastAsia" w:eastAsiaTheme="minorEastAsia" w:hAnsiTheme="minorEastAsia" w:hint="eastAsia"/>
        </w:rPr>
        <w:t>乙方次</w:t>
      </w:r>
      <w:proofErr w:type="gramEnd"/>
      <w:r>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Pr>
          <w:rFonts w:asciiTheme="minorEastAsia" w:eastAsiaTheme="minorEastAsia" w:hAnsiTheme="minorEastAsia" w:cs="Calibri"/>
        </w:rPr>
        <w:t> </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rsidR="003E619C" w:rsidRDefault="00055ECD">
      <w:pPr>
        <w:pStyle w:val="2"/>
        <w:spacing w:line="400" w:lineRule="exact"/>
        <w:ind w:firstLineChars="200" w:firstLine="482"/>
        <w:rPr>
          <w:rFonts w:asciiTheme="minorEastAsia" w:eastAsiaTheme="minorEastAsia" w:hAnsiTheme="minorEastAsia"/>
          <w:sz w:val="24"/>
          <w:szCs w:val="24"/>
        </w:rPr>
      </w:pPr>
      <w:bookmarkStart w:id="213" w:name="_Toc217446111"/>
      <w:r>
        <w:rPr>
          <w:rFonts w:asciiTheme="minorEastAsia" w:eastAsiaTheme="minorEastAsia" w:hAnsiTheme="minorEastAsia" w:hint="eastAsia"/>
          <w:sz w:val="24"/>
          <w:szCs w:val="24"/>
        </w:rPr>
        <w:t>五、付款方式</w:t>
      </w:r>
      <w:bookmarkEnd w:id="213"/>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（一）适用于无预付款采购项目</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Pr>
          <w:rFonts w:asciiTheme="minorEastAsia" w:eastAsiaTheme="minorEastAsia" w:hAnsiTheme="minorEastAsia" w:hint="eastAsia"/>
        </w:rPr>
        <w:t>大写元整</w:t>
      </w:r>
      <w:proofErr w:type="gramEnd"/>
      <w:r>
        <w:rPr>
          <w:rFonts w:asciiTheme="minorEastAsia" w:eastAsiaTheme="minorEastAsia" w:hAnsiTheme="minorEastAsia" w:hint="eastAsia"/>
        </w:rPr>
        <w:t>；</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、乙方须向甲方出具合法有效完整的完税发票及凭证资料进行支付结算。</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（二）适用于有预付款采购项目（预付款建议不超过政府采购合同金额的30%）</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Theme="minorEastAsia" w:eastAsiaTheme="minorEastAsia" w:hAnsiTheme="minorEastAsia" w:hint="eastAsia"/>
        </w:rPr>
        <w:t>大写元整</w:t>
      </w:r>
      <w:proofErr w:type="gramEnd"/>
      <w:r>
        <w:rPr>
          <w:rFonts w:asciiTheme="minorEastAsia" w:eastAsiaTheme="minorEastAsia" w:hAnsiTheme="minorEastAsia" w:hint="eastAsia"/>
        </w:rPr>
        <w:t>；</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、乙方须向甲方出具合法有效完整的完税发票及凭证资料进行支付结算。</w:t>
      </w:r>
    </w:p>
    <w:p w:rsidR="003E619C" w:rsidRDefault="00055ECD">
      <w:pPr>
        <w:pStyle w:val="2"/>
        <w:spacing w:line="400" w:lineRule="exact"/>
        <w:ind w:firstLineChars="200" w:firstLine="482"/>
        <w:rPr>
          <w:rFonts w:asciiTheme="minorEastAsia" w:eastAsiaTheme="minorEastAsia" w:hAnsiTheme="minorEastAsia"/>
          <w:sz w:val="24"/>
          <w:szCs w:val="24"/>
        </w:rPr>
      </w:pPr>
      <w:bookmarkStart w:id="214" w:name="_Toc217446112"/>
      <w:r>
        <w:rPr>
          <w:rFonts w:asciiTheme="minorEastAsia" w:eastAsiaTheme="minorEastAsia" w:hAnsiTheme="minorEastAsia" w:hint="eastAsia"/>
          <w:sz w:val="24"/>
          <w:szCs w:val="24"/>
        </w:rPr>
        <w:t>六、售后服务</w:t>
      </w:r>
      <w:bookmarkEnd w:id="214"/>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1、质保期为验收合格后</w:t>
      </w:r>
      <w:r>
        <w:rPr>
          <w:rFonts w:asciiTheme="minorEastAsia" w:eastAsiaTheme="minorEastAsia" w:hAnsiTheme="minorEastAsia" w:hint="eastAsia"/>
          <w:szCs w:val="21"/>
        </w:rPr>
        <w:t>XX</w:t>
      </w:r>
      <w:r>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Pr>
          <w:rFonts w:asciiTheme="minorEastAsia" w:eastAsiaTheme="minorEastAsia" w:hAnsiTheme="minorEastAsia" w:hint="eastAsia"/>
        </w:rPr>
        <w:t>乙方次</w:t>
      </w:r>
      <w:proofErr w:type="gramEnd"/>
      <w:r>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2、乙方须指派专人负责与甲方联系售后服务事宜。</w:t>
      </w:r>
      <w:r>
        <w:rPr>
          <w:rFonts w:asciiTheme="minorEastAsia" w:eastAsiaTheme="minorEastAsia" w:hAnsiTheme="minorEastAsia" w:cs="Calibri"/>
        </w:rPr>
        <w:t> </w:t>
      </w:r>
    </w:p>
    <w:p w:rsidR="003E619C" w:rsidRDefault="00055ECD">
      <w:pPr>
        <w:pStyle w:val="2"/>
        <w:spacing w:line="400" w:lineRule="exact"/>
        <w:ind w:firstLineChars="200" w:firstLine="482"/>
        <w:rPr>
          <w:rFonts w:asciiTheme="minorEastAsia" w:eastAsiaTheme="minorEastAsia" w:hAnsiTheme="minorEastAsia"/>
          <w:sz w:val="24"/>
          <w:szCs w:val="24"/>
        </w:rPr>
      </w:pPr>
      <w:bookmarkStart w:id="215" w:name="_Toc217446113"/>
      <w:r>
        <w:rPr>
          <w:rFonts w:asciiTheme="minorEastAsia" w:eastAsiaTheme="minorEastAsia" w:hAnsiTheme="minorEastAsia" w:hint="eastAsia"/>
          <w:sz w:val="24"/>
          <w:szCs w:val="24"/>
        </w:rPr>
        <w:t>七、违约责任</w:t>
      </w:r>
      <w:bookmarkEnd w:id="215"/>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1、甲方违约责任</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lastRenderedPageBreak/>
        <w:t>（1） 甲方无正当理由拒收货物的，甲方应偿付合同总价百分之  的违约金；</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（3） 甲方偿付的违约金不足以弥补乙方损失的，还应按乙方损失尚未弥补的部分，支付赔偿金给乙方。</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2、乙方违约责任</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Pr>
          <w:rFonts w:asciiTheme="minorEastAsia" w:eastAsiaTheme="minorEastAsia" w:hAnsiTheme="minorEastAsia" w:hint="eastAsia"/>
          <w:szCs w:val="21"/>
        </w:rPr>
        <w:t>XX</w:t>
      </w:r>
      <w:r>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（5）乙方偿付的违约金不足以弥补甲方损失的，还应按甲方损失尚未弥补的部分，支付赔偿金给甲方。</w:t>
      </w:r>
    </w:p>
    <w:p w:rsidR="003E619C" w:rsidRDefault="00055ECD">
      <w:pPr>
        <w:pStyle w:val="2"/>
        <w:spacing w:line="400" w:lineRule="exact"/>
        <w:ind w:firstLineChars="200" w:firstLine="482"/>
        <w:rPr>
          <w:rFonts w:asciiTheme="minorEastAsia" w:eastAsiaTheme="minorEastAsia" w:hAnsiTheme="minorEastAsia"/>
          <w:sz w:val="24"/>
          <w:szCs w:val="24"/>
        </w:rPr>
      </w:pPr>
      <w:bookmarkStart w:id="216" w:name="_Toc217446114"/>
      <w:r>
        <w:rPr>
          <w:rFonts w:asciiTheme="minorEastAsia" w:eastAsiaTheme="minorEastAsia" w:hAnsiTheme="minorEastAsia" w:hint="eastAsia"/>
          <w:sz w:val="24"/>
          <w:szCs w:val="24"/>
        </w:rPr>
        <w:t>八、争议解决办法</w:t>
      </w:r>
      <w:bookmarkEnd w:id="216"/>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2、合同履行期间,若双方发生争议，可协商或由有关部门调解解决，协商或调解不成的，由当事人依法维护其合法权益。</w:t>
      </w:r>
    </w:p>
    <w:p w:rsidR="003E619C" w:rsidRDefault="00055ECD">
      <w:pPr>
        <w:pStyle w:val="2"/>
        <w:spacing w:line="400" w:lineRule="exact"/>
        <w:ind w:firstLineChars="200" w:firstLine="482"/>
        <w:rPr>
          <w:rFonts w:asciiTheme="minorEastAsia" w:eastAsiaTheme="minorEastAsia" w:hAnsiTheme="minorEastAsia"/>
          <w:sz w:val="24"/>
          <w:szCs w:val="24"/>
        </w:rPr>
      </w:pPr>
      <w:bookmarkStart w:id="217" w:name="_Toc217446115"/>
      <w:r>
        <w:rPr>
          <w:rFonts w:asciiTheme="minorEastAsia" w:eastAsiaTheme="minorEastAsia" w:hAnsiTheme="minorEastAsia" w:hint="eastAsia"/>
          <w:sz w:val="24"/>
          <w:szCs w:val="24"/>
        </w:rPr>
        <w:lastRenderedPageBreak/>
        <w:t>九、其他</w:t>
      </w:r>
      <w:bookmarkEnd w:id="217"/>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1、如有未尽事宜，由双方依法订立补充合同。</w:t>
      </w:r>
    </w:p>
    <w:p w:rsidR="003E619C" w:rsidRDefault="00055ECD">
      <w:pPr>
        <w:pStyle w:val="21"/>
        <w:ind w:firstLine="480"/>
        <w:rPr>
          <w:rFonts w:asciiTheme="minorEastAsia" w:eastAsiaTheme="minorEastAsia" w:hAnsiTheme="minorEastAsia"/>
        </w:rPr>
      </w:pPr>
      <w:r>
        <w:rPr>
          <w:rFonts w:asciiTheme="minorEastAsia" w:eastAsiaTheme="minorEastAsia" w:hAnsiTheme="minorEastAsia" w:hint="eastAsia"/>
        </w:rPr>
        <w:t>2、本合同一式六份，自双方签章之日起生效。甲方三份，乙方、政府采购管理部门、采购代理机构各一份。</w:t>
      </w:r>
    </w:p>
    <w:p w:rsidR="003E619C" w:rsidRDefault="003E619C">
      <w:pPr>
        <w:pStyle w:val="21"/>
        <w:ind w:firstLine="480"/>
        <w:rPr>
          <w:rFonts w:asciiTheme="minorEastAsia" w:eastAsiaTheme="minorEastAsia" w:hAnsiTheme="minorEastAsi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3E619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甲方：   （盖章）</w:t>
            </w:r>
          </w:p>
        </w:t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乙方：   （盖章）</w:t>
            </w:r>
          </w:p>
        </w:tc>
      </w:tr>
      <w:tr w:rsidR="003E619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法定代表人/单位负责人（授权代表）：  </w:t>
            </w:r>
          </w:p>
        </w:t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法定代表人/单位负责人（授权代表）：  </w:t>
            </w:r>
          </w:p>
        </w:tc>
      </w:tr>
      <w:tr w:rsidR="003E619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地    址：</w:t>
            </w:r>
          </w:p>
        </w:t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地    址：</w:t>
            </w:r>
          </w:p>
        </w:tc>
      </w:tr>
      <w:tr w:rsidR="003E619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开户银行：</w:t>
            </w:r>
          </w:p>
        </w:tc>
      </w:tr>
      <w:tr w:rsidR="003E619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账号：  </w:t>
            </w:r>
          </w:p>
        </w:t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账号：  </w:t>
            </w:r>
          </w:p>
        </w:tc>
      </w:tr>
      <w:tr w:rsidR="003E619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电    话：    </w:t>
            </w:r>
          </w:p>
        </w:t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电    话：    </w:t>
            </w:r>
          </w:p>
        </w:tc>
      </w:tr>
      <w:tr w:rsidR="003E619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传    真：  </w:t>
            </w:r>
          </w:p>
        </w:t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传    真：  </w:t>
            </w:r>
          </w:p>
        </w:tc>
      </w:tr>
      <w:tr w:rsidR="003E619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签约日期：XX年XX月XX日</w:t>
            </w:r>
          </w:p>
        </w:tc>
        <w:tc>
          <w:tcPr>
            <w:tcW w:w="4868" w:type="dxa"/>
          </w:tcPr>
          <w:p w:rsidR="003E619C" w:rsidRDefault="00055ECD">
            <w:pPr>
              <w:spacing w:before="80" w:after="80" w:line="360" w:lineRule="auto"/>
              <w:rPr>
                <w:rFonts w:asciiTheme="minorEastAsia" w:eastAsiaTheme="minorEastAsia" w:hAnsiTheme="minorEastAsia"/>
                <w:sz w:val="24"/>
              </w:rPr>
            </w:pPr>
            <w:r>
              <w:rPr>
                <w:rFonts w:asciiTheme="minorEastAsia" w:eastAsiaTheme="minorEastAsia" w:hAnsiTheme="minorEastAsia" w:hint="eastAsia"/>
                <w:sz w:val="24"/>
              </w:rPr>
              <w:t>签约日期：XX年XX月XX日</w:t>
            </w:r>
          </w:p>
        </w:tc>
      </w:tr>
    </w:tbl>
    <w:p w:rsidR="003E619C" w:rsidRDefault="00055ECD">
      <w:pPr>
        <w:spacing w:beforeLines="50" w:before="156" w:afterLines="50" w:after="156"/>
        <w:rPr>
          <w:rFonts w:asciiTheme="minorEastAsia" w:eastAsiaTheme="minorEastAsia" w:hAnsiTheme="minorEastAsia"/>
          <w:sz w:val="24"/>
        </w:rPr>
        <w:sectPr w:rsidR="003E619C">
          <w:type w:val="continuous"/>
          <w:pgSz w:w="11906" w:h="16838"/>
          <w:pgMar w:top="1440" w:right="1080" w:bottom="1440" w:left="1080" w:header="851" w:footer="992" w:gutter="0"/>
          <w:cols w:space="720"/>
          <w:docGrid w:type="lines" w:linePitch="312"/>
        </w:sectPr>
      </w:pPr>
      <w:r>
        <w:rPr>
          <w:rFonts w:asciiTheme="minorEastAsia" w:eastAsiaTheme="minorEastAsia" w:hAnsiTheme="minorEastAsia" w:hint="eastAsia"/>
          <w:szCs w:val="21"/>
        </w:rPr>
        <w:br w:type="page"/>
      </w:r>
    </w:p>
    <w:bookmarkEnd w:id="182"/>
    <w:p w:rsidR="003E619C" w:rsidRDefault="00055ECD">
      <w:pPr>
        <w:spacing w:beforeLines="50" w:before="159" w:afterLines="50" w:after="159"/>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附件一：递交投标文件签收表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E619C">
        <w:trPr>
          <w:trHeight w:val="668"/>
        </w:trPr>
        <w:tc>
          <w:tcPr>
            <w:tcW w:w="14314" w:type="dxa"/>
            <w:gridSpan w:val="7"/>
            <w:vAlign w:val="center"/>
          </w:tcPr>
          <w:p w:rsidR="003E619C" w:rsidRDefault="00055ECD">
            <w:pPr>
              <w:jc w:val="center"/>
              <w:textAlignment w:val="center"/>
              <w:rPr>
                <w:rFonts w:asciiTheme="minorEastAsia" w:eastAsiaTheme="minorEastAsia" w:hAnsiTheme="minorEastAsia" w:cs="黑体"/>
                <w:b/>
                <w:sz w:val="36"/>
                <w:szCs w:val="36"/>
                <w:u w:val="single"/>
              </w:rPr>
            </w:pPr>
            <w:r>
              <w:rPr>
                <w:rFonts w:asciiTheme="minorEastAsia" w:eastAsiaTheme="minorEastAsia" w:hAnsiTheme="minorEastAsia" w:cs="黑体" w:hint="eastAsia"/>
                <w:b/>
                <w:sz w:val="36"/>
                <w:szCs w:val="36"/>
                <w:u w:val="single"/>
              </w:rPr>
              <w:t>递交投标文件签收表</w:t>
            </w:r>
          </w:p>
        </w:tc>
      </w:tr>
      <w:tr w:rsidR="003E619C">
        <w:trPr>
          <w:trHeight w:val="463"/>
        </w:trPr>
        <w:tc>
          <w:tcPr>
            <w:tcW w:w="1276" w:type="dxa"/>
            <w:vAlign w:val="center"/>
          </w:tcPr>
          <w:p w:rsidR="003E619C" w:rsidRDefault="00055ECD">
            <w:pPr>
              <w:widowControl/>
              <w:jc w:val="lef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项目名称：</w:t>
            </w:r>
          </w:p>
        </w:tc>
        <w:tc>
          <w:tcPr>
            <w:tcW w:w="7938" w:type="dxa"/>
            <w:gridSpan w:val="4"/>
            <w:vAlign w:val="center"/>
          </w:tcPr>
          <w:p w:rsidR="003E619C" w:rsidRDefault="003E619C">
            <w:pPr>
              <w:jc w:val="left"/>
              <w:rPr>
                <w:rFonts w:asciiTheme="minorEastAsia" w:eastAsiaTheme="minorEastAsia" w:hAnsiTheme="minorEastAsia" w:cs="宋体"/>
                <w:b/>
                <w:sz w:val="22"/>
                <w:szCs w:val="22"/>
              </w:rPr>
            </w:pPr>
          </w:p>
        </w:tc>
        <w:tc>
          <w:tcPr>
            <w:tcW w:w="2835" w:type="dxa"/>
            <w:vAlign w:val="center"/>
          </w:tcPr>
          <w:p w:rsidR="003E619C" w:rsidRDefault="00055ECD">
            <w:pPr>
              <w:widowControl/>
              <w:ind w:right="990"/>
              <w:jc w:val="righ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招标编号：</w:t>
            </w:r>
          </w:p>
        </w:tc>
        <w:tc>
          <w:tcPr>
            <w:tcW w:w="2265" w:type="dxa"/>
            <w:vAlign w:val="center"/>
          </w:tcPr>
          <w:p w:rsidR="003E619C" w:rsidRDefault="003E619C">
            <w:pPr>
              <w:rPr>
                <w:rFonts w:asciiTheme="minorEastAsia" w:eastAsiaTheme="minorEastAsia" w:hAnsiTheme="minorEastAsia" w:cs="宋体"/>
                <w:b/>
                <w:sz w:val="22"/>
                <w:szCs w:val="22"/>
              </w:rPr>
            </w:pPr>
          </w:p>
        </w:tc>
      </w:tr>
      <w:tr w:rsidR="003E619C">
        <w:trPr>
          <w:trHeight w:val="463"/>
        </w:trPr>
        <w:tc>
          <w:tcPr>
            <w:tcW w:w="1276" w:type="dxa"/>
            <w:tcBorders>
              <w:bottom w:val="single" w:sz="12" w:space="0" w:color="000000"/>
            </w:tcBorders>
            <w:vAlign w:val="center"/>
          </w:tcPr>
          <w:p w:rsidR="003E619C" w:rsidRDefault="00055ECD">
            <w:pPr>
              <w:widowControl/>
              <w:jc w:val="lef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rsidR="003E619C" w:rsidRDefault="003E619C">
            <w:pPr>
              <w:rPr>
                <w:rFonts w:asciiTheme="minorEastAsia" w:eastAsiaTheme="minorEastAsia" w:hAnsiTheme="minorEastAsia" w:cs="宋体"/>
                <w:b/>
                <w:sz w:val="22"/>
                <w:szCs w:val="22"/>
              </w:rPr>
            </w:pPr>
          </w:p>
        </w:tc>
        <w:tc>
          <w:tcPr>
            <w:tcW w:w="1747" w:type="dxa"/>
            <w:tcBorders>
              <w:bottom w:val="single" w:sz="12" w:space="0" w:color="000000"/>
            </w:tcBorders>
            <w:vAlign w:val="center"/>
          </w:tcPr>
          <w:p w:rsidR="003E619C" w:rsidRDefault="003E619C">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rsidR="003E619C" w:rsidRDefault="003E619C">
            <w:pPr>
              <w:rPr>
                <w:rFonts w:asciiTheme="minorEastAsia" w:eastAsiaTheme="minorEastAsia" w:hAnsiTheme="minorEastAsia" w:cs="宋体"/>
              </w:rPr>
            </w:pPr>
          </w:p>
        </w:tc>
        <w:tc>
          <w:tcPr>
            <w:tcW w:w="2835" w:type="dxa"/>
            <w:tcBorders>
              <w:bottom w:val="single" w:sz="12" w:space="0" w:color="000000"/>
            </w:tcBorders>
            <w:vAlign w:val="center"/>
          </w:tcPr>
          <w:p w:rsidR="003E619C" w:rsidRDefault="00055ECD">
            <w:pPr>
              <w:widowControl/>
              <w:ind w:right="990"/>
              <w:jc w:val="righ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rsidR="003E619C" w:rsidRDefault="003E619C">
            <w:pPr>
              <w:rPr>
                <w:rFonts w:asciiTheme="minorEastAsia" w:eastAsiaTheme="minorEastAsia" w:hAnsiTheme="minorEastAsia" w:cs="宋体"/>
                <w:b/>
                <w:sz w:val="22"/>
                <w:szCs w:val="22"/>
              </w:rPr>
            </w:pPr>
          </w:p>
        </w:tc>
      </w:tr>
      <w:tr w:rsidR="003E619C">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3E619C" w:rsidRDefault="00055ECD">
            <w:pPr>
              <w:jc w:val="center"/>
              <w:textAlignment w:val="center"/>
              <w:rPr>
                <w:rFonts w:asciiTheme="minorEastAsia" w:eastAsiaTheme="minorEastAsia" w:hAnsiTheme="minorEastAsia" w:cs="宋体"/>
                <w:b/>
                <w:szCs w:val="21"/>
              </w:rPr>
            </w:pPr>
            <w:proofErr w:type="gramStart"/>
            <w:r>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3E619C" w:rsidRDefault="00055ECD">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3E619C" w:rsidRDefault="00055ECD">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3E619C" w:rsidRDefault="00055ECD">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密封合格与否</w:t>
            </w:r>
          </w:p>
          <w:p w:rsidR="003E619C" w:rsidRDefault="00055ECD">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3E619C" w:rsidRDefault="00055ECD">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3E619C" w:rsidRDefault="00055ECD">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3E619C" w:rsidRDefault="00055ECD">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签收人</w:t>
            </w:r>
          </w:p>
        </w:tc>
      </w:tr>
      <w:tr w:rsidR="003E619C">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3E619C" w:rsidRDefault="003E619C">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3E619C" w:rsidRDefault="003E619C">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3E619C" w:rsidRDefault="00055ECD">
            <w:pPr>
              <w:jc w:val="center"/>
              <w:textAlignment w:val="center"/>
              <w:rPr>
                <w:rStyle w:val="font31"/>
                <w:rFonts w:asciiTheme="minorEastAsia" w:eastAsiaTheme="minorEastAsia" w:hAnsiTheme="minorEastAsia" w:hint="default"/>
                <w:color w:val="auto"/>
              </w:rPr>
            </w:pPr>
            <w:r>
              <w:rPr>
                <w:rStyle w:val="font31"/>
                <w:rFonts w:asciiTheme="minorEastAsia" w:eastAsiaTheme="minorEastAsia" w:hAnsiTheme="minorEastAsia" w:hint="default"/>
                <w:color w:val="auto"/>
              </w:rPr>
              <w:t xml:space="preserve">  </w:t>
            </w:r>
          </w:p>
          <w:p w:rsidR="003E619C" w:rsidRDefault="00055ECD">
            <w:pPr>
              <w:jc w:val="center"/>
              <w:textAlignment w:val="center"/>
              <w:rPr>
                <w:rFonts w:asciiTheme="minorEastAsia" w:eastAsiaTheme="minorEastAsia" w:hAnsiTheme="minorEastAsia" w:cs="Eʩ"/>
                <w:szCs w:val="21"/>
                <w:u w:val="single"/>
              </w:rPr>
            </w:pPr>
            <w:r>
              <w:rPr>
                <w:rStyle w:val="font31"/>
                <w:rFonts w:asciiTheme="minorEastAsia" w:eastAsiaTheme="minorEastAsia" w:hAnsiTheme="minorEastAsia" w:hint="default"/>
                <w:color w:val="auto"/>
              </w:rPr>
              <w:t>年  月  日</w:t>
            </w:r>
          </w:p>
          <w:p w:rsidR="003E619C" w:rsidRDefault="00055ECD">
            <w:pPr>
              <w:jc w:val="center"/>
              <w:rPr>
                <w:rFonts w:asciiTheme="minorEastAsia" w:eastAsiaTheme="minorEastAsia" w:hAnsiTheme="minorEastAsia" w:cs="Eʩ"/>
                <w:sz w:val="32"/>
                <w:szCs w:val="32"/>
              </w:rPr>
            </w:pPr>
            <w:r>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3E619C" w:rsidRDefault="00055ECD">
            <w:pPr>
              <w:jc w:val="center"/>
              <w:textAlignment w:val="center"/>
              <w:rPr>
                <w:rFonts w:asciiTheme="minorEastAsia" w:eastAsiaTheme="minorEastAsia" w:hAnsiTheme="minorEastAsia" w:cs="Eʩ"/>
                <w:szCs w:val="21"/>
              </w:rPr>
            </w:pPr>
            <w:r>
              <w:rPr>
                <w:rFonts w:asciiTheme="minorEastAsia" w:eastAsiaTheme="minorEastAsia" w:hAnsiTheme="minorEastAsia" w:cs="黑体" w:hint="eastAsia"/>
                <w:szCs w:val="21"/>
              </w:rPr>
              <w:t>□</w:t>
            </w:r>
            <w:r>
              <w:rPr>
                <w:rFonts w:asciiTheme="minorEastAsia" w:eastAsiaTheme="minorEastAsia" w:hAnsiTheme="minorEastAsia" w:cs="Eʩ" w:hint="eastAsia"/>
                <w:szCs w:val="21"/>
              </w:rPr>
              <w:t>是</w:t>
            </w:r>
          </w:p>
          <w:p w:rsidR="003E619C" w:rsidRDefault="003E619C">
            <w:pPr>
              <w:jc w:val="center"/>
              <w:textAlignment w:val="center"/>
              <w:rPr>
                <w:rFonts w:asciiTheme="minorEastAsia" w:eastAsiaTheme="minorEastAsia" w:hAnsiTheme="minorEastAsia" w:cs="Eʩ"/>
                <w:szCs w:val="21"/>
              </w:rPr>
            </w:pPr>
          </w:p>
          <w:p w:rsidR="003E619C" w:rsidRDefault="00055ECD">
            <w:pPr>
              <w:jc w:val="center"/>
              <w:textAlignment w:val="center"/>
              <w:rPr>
                <w:rFonts w:asciiTheme="minorEastAsia" w:eastAsiaTheme="minorEastAsia" w:hAnsiTheme="minorEastAsia" w:cs="宋体"/>
                <w:b/>
                <w:bCs/>
                <w:szCs w:val="21"/>
              </w:rPr>
            </w:pPr>
            <w:r>
              <w:rPr>
                <w:rFonts w:asciiTheme="minorEastAsia" w:eastAsiaTheme="minorEastAsia" w:hAnsiTheme="minorEastAsia" w:cs="黑体" w:hint="eastAsia"/>
                <w:szCs w:val="21"/>
              </w:rPr>
              <w:t>□</w:t>
            </w:r>
            <w:r>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rsidR="003E619C" w:rsidRDefault="00055ECD">
            <w:pPr>
              <w:jc w:val="left"/>
              <w:textAlignment w:val="center"/>
              <w:rPr>
                <w:rFonts w:asciiTheme="minorEastAsia" w:eastAsiaTheme="minorEastAsia" w:hAnsiTheme="minorEastAsia" w:cs="Eʩ"/>
                <w:szCs w:val="21"/>
                <w:u w:val="single"/>
              </w:rPr>
            </w:pPr>
            <w:r>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3E619C" w:rsidRDefault="003E619C">
            <w:pPr>
              <w:jc w:val="center"/>
              <w:rPr>
                <w:rFonts w:asciiTheme="minorEastAsia" w:eastAsiaTheme="minorEastAsia" w:hAnsiTheme="minorEastAsia" w:cs="宋体"/>
                <w:szCs w:val="21"/>
              </w:rPr>
            </w:pPr>
          </w:p>
          <w:p w:rsidR="003E619C" w:rsidRDefault="00055ECD">
            <w:pPr>
              <w:jc w:val="center"/>
              <w:rPr>
                <w:rFonts w:asciiTheme="minorEastAsia" w:eastAsiaTheme="minorEastAsia" w:hAnsiTheme="minorEastAsia" w:cs="宋体"/>
                <w:szCs w:val="21"/>
              </w:rPr>
            </w:pPr>
            <w:r>
              <w:rPr>
                <w:rFonts w:asciiTheme="minorEastAsia" w:eastAsiaTheme="minorEastAsia" w:hAnsiTheme="minorEastAsia" w:cs="宋体" w:hint="eastAsia"/>
                <w:szCs w:val="21"/>
              </w:rPr>
              <w:t>投标人代表签字：</w:t>
            </w:r>
          </w:p>
          <w:p w:rsidR="003E619C" w:rsidRDefault="00055ECD">
            <w:pPr>
              <w:jc w:val="left"/>
              <w:rPr>
                <w:rFonts w:asciiTheme="minorEastAsia" w:eastAsiaTheme="minorEastAsia" w:hAnsiTheme="minorEastAsia" w:cs="Eʩ"/>
                <w:sz w:val="32"/>
                <w:szCs w:val="32"/>
                <w:u w:val="single"/>
              </w:rPr>
            </w:pPr>
            <w:r>
              <w:rPr>
                <w:rFonts w:asciiTheme="minorEastAsia" w:eastAsiaTheme="minorEastAsia" w:hAnsiTheme="minorEastAsia" w:cs="Eʩ"/>
                <w:sz w:val="32"/>
                <w:szCs w:val="32"/>
                <w:u w:val="single"/>
              </w:rPr>
              <w:t xml:space="preserve">         </w:t>
            </w:r>
            <w:r>
              <w:rPr>
                <w:rFonts w:asciiTheme="minorEastAsia" w:eastAsiaTheme="minorEastAsia" w:hAnsiTheme="minorEastAsia" w:cs="Eʩ" w:hint="eastAsia"/>
                <w:sz w:val="32"/>
                <w:szCs w:val="32"/>
                <w:u w:val="single"/>
              </w:rPr>
              <w:t xml:space="preserve">    </w:t>
            </w:r>
            <w:r>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3E619C" w:rsidRDefault="003E619C">
            <w:pPr>
              <w:textAlignment w:val="center"/>
              <w:rPr>
                <w:rFonts w:asciiTheme="minorEastAsia" w:eastAsiaTheme="minorEastAsia" w:hAnsiTheme="minorEastAsia" w:cs="宋体"/>
                <w:szCs w:val="21"/>
              </w:rPr>
            </w:pPr>
          </w:p>
        </w:tc>
      </w:tr>
      <w:tr w:rsidR="003E619C">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E619C" w:rsidRDefault="003E619C">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E619C" w:rsidRDefault="003E619C">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E619C" w:rsidRDefault="003E619C">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rsidR="003E619C" w:rsidRDefault="003E619C">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rsidR="003E619C" w:rsidRDefault="00055ECD">
            <w:pPr>
              <w:jc w:val="left"/>
              <w:textAlignment w:val="center"/>
              <w:rPr>
                <w:rFonts w:asciiTheme="minorEastAsia" w:eastAsiaTheme="minorEastAsia" w:hAnsiTheme="minorEastAsia" w:cs="Eʩ"/>
                <w:b/>
                <w:bCs/>
                <w:szCs w:val="21"/>
                <w:u w:val="single"/>
              </w:rPr>
            </w:pPr>
            <w:r>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3E619C" w:rsidRDefault="003E619C">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rsidR="003E619C" w:rsidRDefault="003E619C">
            <w:pPr>
              <w:textAlignment w:val="center"/>
              <w:rPr>
                <w:rFonts w:asciiTheme="minorEastAsia" w:eastAsiaTheme="minorEastAsia" w:hAnsiTheme="minorEastAsia" w:cs="宋体"/>
                <w:szCs w:val="21"/>
              </w:rPr>
            </w:pPr>
          </w:p>
        </w:tc>
      </w:tr>
      <w:tr w:rsidR="003E619C">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E619C" w:rsidRDefault="003E619C">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E619C" w:rsidRDefault="003E619C">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E619C" w:rsidRDefault="003E619C">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rsidR="003E619C" w:rsidRDefault="003E619C">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rsidR="003E619C" w:rsidRDefault="00055ECD">
            <w:pPr>
              <w:jc w:val="left"/>
              <w:textAlignment w:val="center"/>
              <w:rPr>
                <w:rFonts w:asciiTheme="minorEastAsia" w:eastAsiaTheme="minorEastAsia" w:hAnsiTheme="minorEastAsia" w:cs="Eʩ"/>
                <w:szCs w:val="21"/>
                <w:u w:val="single"/>
              </w:rPr>
            </w:pPr>
            <w:r>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3E619C" w:rsidRDefault="003E619C">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rsidR="003E619C" w:rsidRDefault="003E619C">
            <w:pPr>
              <w:textAlignment w:val="center"/>
              <w:rPr>
                <w:rFonts w:asciiTheme="minorEastAsia" w:eastAsiaTheme="minorEastAsia" w:hAnsiTheme="minorEastAsia" w:cs="宋体"/>
                <w:szCs w:val="21"/>
              </w:rPr>
            </w:pPr>
          </w:p>
        </w:tc>
      </w:tr>
      <w:tr w:rsidR="003E619C">
        <w:trPr>
          <w:trHeight w:val="533"/>
        </w:trPr>
        <w:tc>
          <w:tcPr>
            <w:tcW w:w="1276" w:type="dxa"/>
            <w:tcBorders>
              <w:top w:val="single" w:sz="12" w:space="0" w:color="000000"/>
            </w:tcBorders>
            <w:vAlign w:val="center"/>
          </w:tcPr>
          <w:p w:rsidR="003E619C" w:rsidRDefault="003E619C">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rsidR="003E619C" w:rsidRDefault="003E619C">
            <w:pPr>
              <w:rPr>
                <w:rFonts w:asciiTheme="minorEastAsia" w:eastAsiaTheme="minorEastAsia" w:hAnsiTheme="minorEastAsia" w:cs="宋体"/>
                <w:u w:val="single"/>
              </w:rPr>
            </w:pPr>
          </w:p>
        </w:tc>
      </w:tr>
      <w:tr w:rsidR="003E619C">
        <w:trPr>
          <w:trHeight w:val="788"/>
        </w:trPr>
        <w:tc>
          <w:tcPr>
            <w:tcW w:w="14314" w:type="dxa"/>
            <w:gridSpan w:val="7"/>
            <w:vAlign w:val="bottom"/>
          </w:tcPr>
          <w:p w:rsidR="003E619C" w:rsidRDefault="00055ECD">
            <w:pPr>
              <w:textAlignment w:val="bottom"/>
              <w:rPr>
                <w:rFonts w:asciiTheme="minorEastAsia" w:eastAsiaTheme="minorEastAsia" w:hAnsiTheme="minorEastAsia" w:cs="宋体"/>
              </w:rPr>
            </w:pPr>
            <w:r>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rsidR="003E619C" w:rsidRDefault="003E619C">
      <w:pPr>
        <w:spacing w:line="360" w:lineRule="auto"/>
        <w:rPr>
          <w:rFonts w:asciiTheme="minorEastAsia" w:eastAsiaTheme="minorEastAsia" w:hAnsiTheme="minorEastAsia"/>
          <w:sz w:val="24"/>
        </w:rPr>
        <w:sectPr w:rsidR="003E619C">
          <w:type w:val="continuous"/>
          <w:pgSz w:w="16838" w:h="11906" w:orient="landscape"/>
          <w:pgMar w:top="1440" w:right="1080" w:bottom="1440" w:left="1080" w:header="851" w:footer="992" w:gutter="0"/>
          <w:cols w:space="720"/>
          <w:docGrid w:type="lines" w:linePitch="319"/>
        </w:sectPr>
      </w:pPr>
    </w:p>
    <w:p w:rsidR="003E619C" w:rsidRDefault="00055ECD">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Theme="minorEastAsia" w:eastAsiaTheme="minorEastAsia" w:hAnsiTheme="minorEastAsia"/>
        </w:rPr>
        <w:br w:type="page"/>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Theme="minorEastAsia" w:eastAsiaTheme="minorEastAsia" w:hAnsiTheme="minorEastAsia"/>
        </w:rPr>
        <w:br w:type="page"/>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Theme="minorEastAsia" w:eastAsiaTheme="minorEastAsia" w:hAnsiTheme="minorEastAsia"/>
        </w:rPr>
        <w:br w:type="page"/>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Theme="minorEastAsia" w:eastAsiaTheme="minorEastAsia" w:hAnsiTheme="minorEastAsia"/>
        </w:rPr>
        <w:br w:type="page"/>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Theme="minorEastAsia" w:eastAsiaTheme="minorEastAsia" w:hAnsiTheme="minorEastAsia"/>
        </w:rPr>
        <w:br w:type="page"/>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Theme="minorEastAsia" w:eastAsiaTheme="minorEastAsia" w:hAnsiTheme="minorEastAsia"/>
        </w:rPr>
        <w:br w:type="page"/>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Theme="minorEastAsia" w:eastAsiaTheme="minorEastAsia" w:hAnsiTheme="minorEastAsia"/>
        </w:rPr>
        <w:br w:type="page"/>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Theme="minorEastAsia" w:eastAsiaTheme="minorEastAsia" w:hAnsiTheme="minorEastAsia"/>
        </w:rPr>
        <w:br w:type="page"/>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E619C" w:rsidRDefault="003E619C">
      <w:pPr>
        <w:spacing w:line="400" w:lineRule="exact"/>
        <w:rPr>
          <w:rFonts w:asciiTheme="minorEastAsia" w:eastAsiaTheme="minorEastAsia" w:hAnsiTheme="minorEastAsia" w:cs="Tahoma"/>
          <w:b/>
          <w:sz w:val="30"/>
          <w:szCs w:val="30"/>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E619C" w:rsidRDefault="003E619C">
      <w:pPr>
        <w:rPr>
          <w:rFonts w:asciiTheme="minorEastAsia" w:eastAsiaTheme="minorEastAsia" w:hAnsiTheme="minorEastAsia"/>
        </w:rPr>
      </w:pP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3E619C" w:rsidRDefault="00055ECD">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sectPr w:rsidR="003E619C">
      <w:footerReference w:type="even" r:id="rId44"/>
      <w:footerReference w:type="default" r:id="rId45"/>
      <w:type w:val="continuous"/>
      <w:pgSz w:w="11906" w:h="16838"/>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ECD" w:rsidRDefault="00055ECD">
      <w:pPr>
        <w:spacing w:after="0" w:line="240" w:lineRule="auto"/>
      </w:pPr>
      <w:r>
        <w:separator/>
      </w:r>
    </w:p>
  </w:endnote>
  <w:endnote w:type="continuationSeparator" w:id="0">
    <w:p w:rsidR="00055ECD" w:rsidRDefault="00055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CD" w:rsidRDefault="00055ECD">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72</w:t>
    </w:r>
    <w:r>
      <w:fldChar w:fldCharType="end"/>
    </w:r>
  </w:p>
  <w:p w:rsidR="00055ECD" w:rsidRDefault="00055EC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CD" w:rsidRDefault="00055EC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718D5">
      <w:rPr>
        <w:rStyle w:val="ad"/>
        <w:noProof/>
      </w:rPr>
      <w:t>2</w:t>
    </w:r>
    <w:r>
      <w:fldChar w:fldCharType="end"/>
    </w:r>
  </w:p>
  <w:p w:rsidR="00055ECD" w:rsidRDefault="00055EC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CD" w:rsidRDefault="00055ECD">
    <w:pPr>
      <w:pStyle w:val="a8"/>
      <w:framePr w:wrap="around" w:vAnchor="text" w:hAnchor="margin" w:xAlign="center" w:y="1"/>
      <w:jc w:val="center"/>
      <w:rPr>
        <w:rStyle w:val="ad"/>
        <w:rFonts w:asciiTheme="minorEastAsia" w:eastAsiaTheme="minorEastAsia" w:hAnsiTheme="minorEastAsia"/>
        <w:b/>
        <w:bCs/>
        <w:sz w:val="20"/>
        <w:szCs w:val="21"/>
      </w:rPr>
    </w:pPr>
    <w:r>
      <w:rPr>
        <w:rFonts w:asciiTheme="minorEastAsia" w:eastAsiaTheme="minorEastAsia" w:hAnsiTheme="minorEastAsia" w:hint="eastAsia"/>
        <w:b/>
        <w:bCs/>
        <w:sz w:val="20"/>
        <w:szCs w:val="21"/>
      </w:rPr>
      <w:t>第</w:t>
    </w:r>
    <w:r>
      <w:rPr>
        <w:rFonts w:asciiTheme="minorEastAsia" w:eastAsiaTheme="minorEastAsia" w:hAnsiTheme="minorEastAsia"/>
        <w:b/>
        <w:bCs/>
        <w:sz w:val="20"/>
        <w:szCs w:val="21"/>
      </w:rPr>
      <w:fldChar w:fldCharType="begin"/>
    </w:r>
    <w:r>
      <w:rPr>
        <w:rStyle w:val="ad"/>
        <w:rFonts w:asciiTheme="minorEastAsia" w:eastAsiaTheme="minorEastAsia" w:hAnsiTheme="minorEastAsia"/>
        <w:b/>
        <w:bCs/>
        <w:sz w:val="20"/>
        <w:szCs w:val="21"/>
      </w:rPr>
      <w:instrText xml:space="preserve">PAGE  </w:instrText>
    </w:r>
    <w:r>
      <w:rPr>
        <w:rFonts w:asciiTheme="minorEastAsia" w:eastAsiaTheme="minorEastAsia" w:hAnsiTheme="minorEastAsia"/>
        <w:b/>
        <w:bCs/>
        <w:sz w:val="20"/>
        <w:szCs w:val="21"/>
      </w:rPr>
      <w:fldChar w:fldCharType="separate"/>
    </w:r>
    <w:r w:rsidR="00A718D5">
      <w:rPr>
        <w:rStyle w:val="ad"/>
        <w:rFonts w:asciiTheme="minorEastAsia" w:eastAsiaTheme="minorEastAsia" w:hAnsiTheme="minorEastAsia"/>
        <w:b/>
        <w:bCs/>
        <w:noProof/>
        <w:sz w:val="20"/>
        <w:szCs w:val="21"/>
      </w:rPr>
      <w:t>2</w:t>
    </w:r>
    <w:r>
      <w:rPr>
        <w:rFonts w:asciiTheme="minorEastAsia" w:eastAsiaTheme="minorEastAsia" w:hAnsiTheme="minorEastAsia"/>
        <w:b/>
        <w:bCs/>
        <w:sz w:val="20"/>
        <w:szCs w:val="21"/>
      </w:rPr>
      <w:fldChar w:fldCharType="end"/>
    </w:r>
    <w:r>
      <w:rPr>
        <w:rFonts w:asciiTheme="minorEastAsia" w:eastAsiaTheme="minorEastAsia" w:hAnsiTheme="minorEastAsia" w:hint="eastAsia"/>
        <w:b/>
        <w:bCs/>
        <w:sz w:val="20"/>
        <w:szCs w:val="21"/>
      </w:rPr>
      <w:t>页</w:t>
    </w:r>
  </w:p>
  <w:p w:rsidR="00055ECD" w:rsidRDefault="00055EC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CD" w:rsidRDefault="00055ECD">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A718D5">
      <w:rPr>
        <w:rStyle w:val="ad"/>
        <w:noProof/>
      </w:rPr>
      <w:t>73</w:t>
    </w:r>
    <w:r>
      <w:fldChar w:fldCharType="end"/>
    </w:r>
  </w:p>
  <w:p w:rsidR="00055ECD" w:rsidRDefault="00055ECD">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CD" w:rsidRDefault="00055ECD">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100</w:t>
    </w:r>
    <w:r>
      <w:fldChar w:fldCharType="end"/>
    </w:r>
  </w:p>
  <w:p w:rsidR="00055ECD" w:rsidRDefault="00055ECD">
    <w:pPr>
      <w:pStyle w:val="a8"/>
      <w:ind w:right="360"/>
    </w:pPr>
  </w:p>
  <w:p w:rsidR="00055ECD" w:rsidRDefault="00055ECD"/>
  <w:p w:rsidR="00055ECD" w:rsidRDefault="00055ECD"/>
  <w:p w:rsidR="00055ECD" w:rsidRDefault="00055ECD"/>
  <w:p w:rsidR="00055ECD" w:rsidRDefault="00055EC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CD" w:rsidRDefault="00055ECD">
    <w:pPr>
      <w:pStyle w:val="a8"/>
      <w:framePr w:wrap="around" w:vAnchor="text" w:hAnchor="margin" w:xAlign="center" w:y="1"/>
      <w:rPr>
        <w:rStyle w:val="ad"/>
      </w:rPr>
    </w:pPr>
    <w:r>
      <w:fldChar w:fldCharType="begin"/>
    </w:r>
    <w:r>
      <w:rPr>
        <w:rStyle w:val="ad"/>
      </w:rPr>
      <w:instrText xml:space="preserve">PAGE  </w:instrText>
    </w:r>
    <w:r>
      <w:fldChar w:fldCharType="separate"/>
    </w:r>
    <w:r w:rsidR="00A718D5">
      <w:rPr>
        <w:rStyle w:val="ad"/>
        <w:noProof/>
      </w:rPr>
      <w:t>102</w:t>
    </w:r>
    <w:r>
      <w:fldChar w:fldCharType="end"/>
    </w:r>
  </w:p>
  <w:p w:rsidR="00055ECD" w:rsidRDefault="00055E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ECD" w:rsidRDefault="00055ECD">
      <w:pPr>
        <w:spacing w:after="0" w:line="240" w:lineRule="auto"/>
      </w:pPr>
      <w:r>
        <w:separator/>
      </w:r>
    </w:p>
  </w:footnote>
  <w:footnote w:type="continuationSeparator" w:id="0">
    <w:p w:rsidR="00055ECD" w:rsidRDefault="00055E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CD" w:rsidRDefault="00055ECD">
    <w:pPr>
      <w:pStyle w:val="a9"/>
      <w:tabs>
        <w:tab w:val="left" w:pos="1190"/>
      </w:tabs>
      <w:jc w:val="right"/>
    </w:pPr>
    <w:r>
      <w:tab/>
    </w:r>
    <w:r>
      <w:tab/>
    </w:r>
    <w:r>
      <w:rPr>
        <w:noProof/>
      </w:rPr>
      <w:drawing>
        <wp:inline distT="0" distB="0" distL="0" distR="0">
          <wp:extent cx="1897380" cy="270510"/>
          <wp:effectExtent l="0" t="0" r="7620" b="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CD" w:rsidRDefault="00055ECD">
    <w:pPr>
      <w:pStyle w:val="a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64E6"/>
    <w:multiLevelType w:val="multilevel"/>
    <w:tmpl w:val="043464E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475"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0"/>
  <w:drawingGridHorizontalSpacing w:val="105"/>
  <w:drawingGridVerticalSpacing w:val="319"/>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731"/>
    <w:rsid w:val="00007AD8"/>
    <w:rsid w:val="00010DEF"/>
    <w:rsid w:val="000115D8"/>
    <w:rsid w:val="0001199C"/>
    <w:rsid w:val="0001226E"/>
    <w:rsid w:val="00017150"/>
    <w:rsid w:val="00021187"/>
    <w:rsid w:val="00022E18"/>
    <w:rsid w:val="000258E7"/>
    <w:rsid w:val="00026152"/>
    <w:rsid w:val="00031B04"/>
    <w:rsid w:val="00034908"/>
    <w:rsid w:val="00036751"/>
    <w:rsid w:val="00036EEF"/>
    <w:rsid w:val="00051D81"/>
    <w:rsid w:val="00055ECD"/>
    <w:rsid w:val="0005695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2ADC"/>
    <w:rsid w:val="000A3DA2"/>
    <w:rsid w:val="000A5AC1"/>
    <w:rsid w:val="000A6D45"/>
    <w:rsid w:val="000A70F2"/>
    <w:rsid w:val="000B36E8"/>
    <w:rsid w:val="000B4220"/>
    <w:rsid w:val="000C297C"/>
    <w:rsid w:val="000C5ABD"/>
    <w:rsid w:val="000C6FE5"/>
    <w:rsid w:val="000D22E0"/>
    <w:rsid w:val="000D2B0E"/>
    <w:rsid w:val="000D717B"/>
    <w:rsid w:val="000E06D5"/>
    <w:rsid w:val="000F112B"/>
    <w:rsid w:val="000F1224"/>
    <w:rsid w:val="000F7505"/>
    <w:rsid w:val="001040AB"/>
    <w:rsid w:val="001044AD"/>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3CF0"/>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A4808"/>
    <w:rsid w:val="002B0731"/>
    <w:rsid w:val="002B0C18"/>
    <w:rsid w:val="002B1E39"/>
    <w:rsid w:val="002B2897"/>
    <w:rsid w:val="002B3F90"/>
    <w:rsid w:val="002B734E"/>
    <w:rsid w:val="002C195F"/>
    <w:rsid w:val="002C48FA"/>
    <w:rsid w:val="002D042C"/>
    <w:rsid w:val="002D4ECA"/>
    <w:rsid w:val="002D52B6"/>
    <w:rsid w:val="002D64C0"/>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ECF"/>
    <w:rsid w:val="003A30C2"/>
    <w:rsid w:val="003A32A6"/>
    <w:rsid w:val="003A3336"/>
    <w:rsid w:val="003A6A7E"/>
    <w:rsid w:val="003B11F4"/>
    <w:rsid w:val="003C1555"/>
    <w:rsid w:val="003C6641"/>
    <w:rsid w:val="003C6FC6"/>
    <w:rsid w:val="003D09DE"/>
    <w:rsid w:val="003D2186"/>
    <w:rsid w:val="003D3C37"/>
    <w:rsid w:val="003D5B55"/>
    <w:rsid w:val="003E03F4"/>
    <w:rsid w:val="003E0BB3"/>
    <w:rsid w:val="003E15DF"/>
    <w:rsid w:val="003E1ABC"/>
    <w:rsid w:val="003E619C"/>
    <w:rsid w:val="003F07BA"/>
    <w:rsid w:val="00414E18"/>
    <w:rsid w:val="00415F60"/>
    <w:rsid w:val="00416ED9"/>
    <w:rsid w:val="00420D68"/>
    <w:rsid w:val="00431D6C"/>
    <w:rsid w:val="00434342"/>
    <w:rsid w:val="00437902"/>
    <w:rsid w:val="00445E84"/>
    <w:rsid w:val="004475DD"/>
    <w:rsid w:val="004476A3"/>
    <w:rsid w:val="00447BA7"/>
    <w:rsid w:val="00450051"/>
    <w:rsid w:val="0045177D"/>
    <w:rsid w:val="004557B0"/>
    <w:rsid w:val="00460537"/>
    <w:rsid w:val="00462067"/>
    <w:rsid w:val="00464AD8"/>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7A2E"/>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3629"/>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715F"/>
    <w:rsid w:val="00650AD0"/>
    <w:rsid w:val="00653EF4"/>
    <w:rsid w:val="0066396F"/>
    <w:rsid w:val="00665C6C"/>
    <w:rsid w:val="006728A0"/>
    <w:rsid w:val="00672C40"/>
    <w:rsid w:val="00672CC3"/>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55E7"/>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3049"/>
    <w:rsid w:val="0074431C"/>
    <w:rsid w:val="0075240E"/>
    <w:rsid w:val="00760C67"/>
    <w:rsid w:val="007716C1"/>
    <w:rsid w:val="00771E82"/>
    <w:rsid w:val="00774AB9"/>
    <w:rsid w:val="0077527A"/>
    <w:rsid w:val="00775E7A"/>
    <w:rsid w:val="00776BF1"/>
    <w:rsid w:val="0078341B"/>
    <w:rsid w:val="00791347"/>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4BA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66013"/>
    <w:rsid w:val="00876DBD"/>
    <w:rsid w:val="0088578D"/>
    <w:rsid w:val="00885B24"/>
    <w:rsid w:val="008915CC"/>
    <w:rsid w:val="0089237C"/>
    <w:rsid w:val="00893DAE"/>
    <w:rsid w:val="008A2AF9"/>
    <w:rsid w:val="008A3E70"/>
    <w:rsid w:val="008B1E46"/>
    <w:rsid w:val="008B34B0"/>
    <w:rsid w:val="008B5C9C"/>
    <w:rsid w:val="008D6A9F"/>
    <w:rsid w:val="008E02F9"/>
    <w:rsid w:val="008E349C"/>
    <w:rsid w:val="008E36B3"/>
    <w:rsid w:val="008E489D"/>
    <w:rsid w:val="008E4AB1"/>
    <w:rsid w:val="008E5771"/>
    <w:rsid w:val="008E6EF4"/>
    <w:rsid w:val="008F1DDF"/>
    <w:rsid w:val="008F3A3A"/>
    <w:rsid w:val="008F5E93"/>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7B46"/>
    <w:rsid w:val="00A41976"/>
    <w:rsid w:val="00A43E09"/>
    <w:rsid w:val="00A44B42"/>
    <w:rsid w:val="00A44C13"/>
    <w:rsid w:val="00A52300"/>
    <w:rsid w:val="00A53201"/>
    <w:rsid w:val="00A55B4C"/>
    <w:rsid w:val="00A57FAB"/>
    <w:rsid w:val="00A61AC1"/>
    <w:rsid w:val="00A63261"/>
    <w:rsid w:val="00A632E6"/>
    <w:rsid w:val="00A64A7B"/>
    <w:rsid w:val="00A66FE3"/>
    <w:rsid w:val="00A718D5"/>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5C44"/>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52"/>
    <w:rsid w:val="00B243DE"/>
    <w:rsid w:val="00B253EC"/>
    <w:rsid w:val="00B27E55"/>
    <w:rsid w:val="00B30B38"/>
    <w:rsid w:val="00B4327E"/>
    <w:rsid w:val="00B50900"/>
    <w:rsid w:val="00B5278E"/>
    <w:rsid w:val="00B52A1D"/>
    <w:rsid w:val="00B54097"/>
    <w:rsid w:val="00B55FA0"/>
    <w:rsid w:val="00B57B8A"/>
    <w:rsid w:val="00B63820"/>
    <w:rsid w:val="00B67AD7"/>
    <w:rsid w:val="00B752FC"/>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486F"/>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6799"/>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0D47"/>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7BDB"/>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655A"/>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315795"/>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41000F"/>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84AE1F7-E7A9-4C8C-9540-16B4A647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rPr>
      <w:color w:val="954F72" w:themeColor="followedHyperlink"/>
      <w:u w:val="single"/>
    </w:rPr>
  </w:style>
  <w:style w:type="character" w:styleId="af">
    <w:name w:val="Hyperlink"/>
    <w:basedOn w:val="a0"/>
    <w:uiPriority w:val="99"/>
    <w:unhideWhenUsed/>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8"/>
    <w:uiPriority w:val="99"/>
    <w:qFormat/>
    <w:rPr>
      <w:kern w:val="2"/>
      <w:sz w:val="18"/>
    </w:rPr>
  </w:style>
  <w:style w:type="paragraph" w:styleId="af3">
    <w:name w:val="List Paragraph"/>
    <w:basedOn w:val="a"/>
    <w:link w:val="Char4"/>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4">
    <w:name w:val="列出段落 Char"/>
    <w:link w:val="af3"/>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090EBA-91B1-419A-9E64-7A3E8500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104</Pages>
  <Words>6287</Words>
  <Characters>35837</Characters>
  <Application>Microsoft Office Word</Application>
  <DocSecurity>0</DocSecurity>
  <Lines>298</Lines>
  <Paragraphs>84</Paragraphs>
  <ScaleCrop>false</ScaleCrop>
  <Company>Microsoft</Company>
  <LinksUpToDate>false</LinksUpToDate>
  <CharactersWithSpaces>42040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cp:revision>
  <cp:lastPrinted>2021-06-28T08:42:00Z</cp:lastPrinted>
  <dcterms:created xsi:type="dcterms:W3CDTF">2021-06-18T04:16:00Z</dcterms:created>
  <dcterms:modified xsi:type="dcterms:W3CDTF">2021-06-28T08:42:00Z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