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1660" w14:textId="77777777" w:rsidR="00502368" w:rsidRDefault="00B9573B">
      <w:pPr>
        <w:jc w:val="center"/>
        <w:rPr>
          <w:rFonts w:ascii="黑体" w:eastAsia="黑体" w:hAnsi="黑体"/>
          <w:sz w:val="30"/>
          <w:szCs w:val="30"/>
        </w:rPr>
      </w:pPr>
      <w:r>
        <w:rPr>
          <w:rFonts w:ascii="黑体" w:eastAsia="黑体" w:hAnsi="黑体" w:hint="eastAsia"/>
          <w:sz w:val="30"/>
          <w:szCs w:val="30"/>
        </w:rPr>
        <w:t>招标编号：</w:t>
      </w:r>
      <w:r w:rsidR="00BD6011" w:rsidRPr="00BD6011">
        <w:rPr>
          <w:rFonts w:ascii="黑体" w:eastAsia="黑体" w:hAnsi="黑体" w:hint="eastAsia"/>
          <w:sz w:val="30"/>
          <w:szCs w:val="30"/>
        </w:rPr>
        <w:t xml:space="preserve"> 510108202100030</w:t>
      </w:r>
    </w:p>
    <w:p w14:paraId="53165636" w14:textId="77777777" w:rsidR="00502368" w:rsidRDefault="00502368">
      <w:pPr>
        <w:rPr>
          <w:rFonts w:ascii="黑体" w:eastAsia="黑体" w:hAnsi="黑体"/>
          <w:sz w:val="52"/>
          <w:szCs w:val="52"/>
        </w:rPr>
      </w:pPr>
    </w:p>
    <w:p w14:paraId="1AF640D8" w14:textId="77777777" w:rsidR="00502368" w:rsidRDefault="00BD6011">
      <w:pPr>
        <w:jc w:val="center"/>
        <w:rPr>
          <w:rFonts w:ascii="黑体" w:eastAsia="黑体" w:hAnsi="黑体"/>
          <w:sz w:val="48"/>
          <w:szCs w:val="48"/>
        </w:rPr>
      </w:pPr>
      <w:r>
        <w:rPr>
          <w:rFonts w:ascii="黑体" w:eastAsia="黑体" w:hAnsi="黑体" w:hint="eastAsia"/>
          <w:sz w:val="48"/>
          <w:szCs w:val="48"/>
        </w:rPr>
        <w:t>成都市</w:t>
      </w:r>
      <w:r w:rsidR="00B9573B">
        <w:rPr>
          <w:rFonts w:ascii="黑体" w:eastAsia="黑体" w:hAnsi="黑体" w:hint="eastAsia"/>
          <w:sz w:val="48"/>
          <w:szCs w:val="48"/>
        </w:rPr>
        <w:t>成华区部分学校幼儿园2021年视频监控等设备采购项目</w:t>
      </w:r>
    </w:p>
    <w:p w14:paraId="74224F2B" w14:textId="77777777" w:rsidR="00502368" w:rsidRDefault="00502368">
      <w:pPr>
        <w:rPr>
          <w:rFonts w:ascii="黑体" w:eastAsia="黑体" w:hAnsi="黑体"/>
          <w:sz w:val="52"/>
          <w:szCs w:val="52"/>
        </w:rPr>
      </w:pPr>
    </w:p>
    <w:p w14:paraId="6344275E" w14:textId="77777777" w:rsidR="00502368" w:rsidRDefault="00B9573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8A74000" w14:textId="77777777" w:rsidR="00502368" w:rsidRDefault="00B9573B">
      <w:pPr>
        <w:jc w:val="center"/>
        <w:rPr>
          <w:rFonts w:ascii="黑体" w:eastAsia="黑体" w:hAnsi="黑体"/>
          <w:sz w:val="52"/>
          <w:szCs w:val="52"/>
        </w:rPr>
      </w:pPr>
      <w:r>
        <w:rPr>
          <w:rFonts w:ascii="黑体" w:eastAsia="黑体" w:hAnsi="黑体" w:hint="eastAsia"/>
          <w:sz w:val="52"/>
          <w:szCs w:val="52"/>
        </w:rPr>
        <w:t>标</w:t>
      </w:r>
    </w:p>
    <w:p w14:paraId="534F2DB2" w14:textId="77777777" w:rsidR="00502368" w:rsidRDefault="00B9573B">
      <w:pPr>
        <w:jc w:val="center"/>
        <w:rPr>
          <w:rFonts w:ascii="黑体" w:eastAsia="黑体" w:hAnsi="黑体"/>
          <w:sz w:val="52"/>
          <w:szCs w:val="52"/>
        </w:rPr>
      </w:pPr>
      <w:r>
        <w:rPr>
          <w:rFonts w:ascii="黑体" w:eastAsia="黑体" w:hAnsi="黑体" w:hint="eastAsia"/>
          <w:sz w:val="52"/>
          <w:szCs w:val="52"/>
        </w:rPr>
        <w:t>文</w:t>
      </w:r>
    </w:p>
    <w:p w14:paraId="1F98DC82" w14:textId="77777777" w:rsidR="00502368" w:rsidRDefault="00B9573B">
      <w:pPr>
        <w:jc w:val="center"/>
        <w:rPr>
          <w:rFonts w:ascii="黑体" w:eastAsia="黑体" w:hAnsi="黑体"/>
          <w:sz w:val="52"/>
          <w:szCs w:val="52"/>
        </w:rPr>
      </w:pPr>
      <w:r>
        <w:rPr>
          <w:rFonts w:ascii="黑体" w:eastAsia="黑体" w:hAnsi="黑体" w:hint="eastAsia"/>
          <w:sz w:val="52"/>
          <w:szCs w:val="52"/>
        </w:rPr>
        <w:t>件</w:t>
      </w:r>
    </w:p>
    <w:p w14:paraId="46502EB5" w14:textId="77777777" w:rsidR="00502368" w:rsidRDefault="00502368">
      <w:pPr>
        <w:spacing w:line="360" w:lineRule="auto"/>
        <w:rPr>
          <w:rFonts w:ascii="黑体" w:eastAsia="黑体" w:hAnsi="黑体"/>
          <w:sz w:val="32"/>
          <w:szCs w:val="32"/>
        </w:rPr>
      </w:pPr>
    </w:p>
    <w:p w14:paraId="0D1CBA89" w14:textId="77777777" w:rsidR="00502368" w:rsidRDefault="00BD6011">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成都市成华区教育技术装备管理服务中心</w:t>
      </w:r>
    </w:p>
    <w:p w14:paraId="222CD903" w14:textId="77777777" w:rsidR="00502368" w:rsidRDefault="00B9573B">
      <w:pPr>
        <w:spacing w:line="360" w:lineRule="auto"/>
        <w:jc w:val="center"/>
        <w:rPr>
          <w:rFonts w:ascii="黑体" w:eastAsia="黑体" w:hAnsi="黑体" w:cs="宋体"/>
          <w:sz w:val="32"/>
          <w:szCs w:val="32"/>
        </w:rPr>
      </w:pPr>
      <w:bookmarkStart w:id="0" w:name="PO_代理公司_1"/>
      <w:r>
        <w:rPr>
          <w:rFonts w:ascii="黑体" w:eastAsia="黑体" w:hAnsi="黑体" w:cs="宋体" w:hint="eastAsia"/>
          <w:sz w:val="32"/>
          <w:szCs w:val="32"/>
        </w:rPr>
        <w:t>四川国际招标有限责任公司</w:t>
      </w:r>
      <w:bookmarkEnd w:id="0"/>
    </w:p>
    <w:p w14:paraId="2D8E0741" w14:textId="77777777" w:rsidR="00502368" w:rsidRDefault="00B9573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3CB9272C" w14:textId="77777777" w:rsidR="00502368" w:rsidRDefault="00B9573B">
      <w:pPr>
        <w:spacing w:line="360" w:lineRule="auto"/>
        <w:jc w:val="center"/>
        <w:rPr>
          <w:rFonts w:ascii="黑体" w:eastAsia="黑体" w:hAnsi="黑体"/>
          <w:sz w:val="24"/>
        </w:rPr>
        <w:sectPr w:rsidR="00502368">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04</w:t>
      </w:r>
      <w:r>
        <w:rPr>
          <w:rFonts w:ascii="黑体" w:eastAsia="黑体" w:hAnsi="黑体" w:cs="宋体" w:hint="eastAsia"/>
          <w:sz w:val="32"/>
          <w:szCs w:val="32"/>
          <w:lang w:val="zh-CN"/>
        </w:rPr>
        <w:t>月</w:t>
      </w:r>
    </w:p>
    <w:p w14:paraId="2620A5AB" w14:textId="77777777" w:rsidR="00502368" w:rsidRDefault="00B9573B">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14:paraId="4D804D10" w14:textId="77777777" w:rsidR="00502368" w:rsidRDefault="00502368">
      <w:pPr>
        <w:jc w:val="center"/>
        <w:rPr>
          <w:rFonts w:ascii="仿宋" w:eastAsia="仿宋" w:hAnsi="仿宋"/>
          <w:b/>
          <w:bCs/>
          <w:sz w:val="36"/>
          <w:szCs w:val="36"/>
        </w:rPr>
      </w:pPr>
    </w:p>
    <w:p w14:paraId="4E1944A4" w14:textId="3321B0A2" w:rsidR="00502368" w:rsidRDefault="007A67A2">
      <w:pPr>
        <w:pStyle w:val="TOC1"/>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sidR="00B9573B">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sidR="00B9573B">
          <w:rPr>
            <w:rFonts w:ascii="仿宋" w:eastAsia="仿宋" w:hAnsi="仿宋" w:cs="宋体" w:hint="eastAsia"/>
            <w:noProof/>
            <w:sz w:val="28"/>
            <w:szCs w:val="28"/>
          </w:rPr>
          <w:t>第一章  投标</w:t>
        </w:r>
        <w:bookmarkStart w:id="3" w:name="_Hlt493498728"/>
        <w:bookmarkStart w:id="4" w:name="_Hlt493498729"/>
        <w:r w:rsidR="00B9573B">
          <w:rPr>
            <w:rFonts w:ascii="仿宋" w:eastAsia="仿宋" w:hAnsi="仿宋" w:cs="宋体" w:hint="eastAsia"/>
            <w:noProof/>
            <w:sz w:val="28"/>
            <w:szCs w:val="28"/>
          </w:rPr>
          <w:t>邀</w:t>
        </w:r>
        <w:bookmarkEnd w:id="3"/>
        <w:bookmarkEnd w:id="4"/>
        <w:r w:rsidR="00B9573B">
          <w:rPr>
            <w:rFonts w:ascii="仿宋" w:eastAsia="仿宋" w:hAnsi="仿宋" w:cs="宋体" w:hint="eastAsia"/>
            <w:noProof/>
            <w:sz w:val="28"/>
            <w:szCs w:val="28"/>
          </w:rPr>
          <w:t>请</w:t>
        </w:r>
        <w:r w:rsidR="00B9573B">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A76D5C">
          <w:rPr>
            <w:rFonts w:ascii="仿宋" w:eastAsia="仿宋" w:hAnsi="仿宋" w:cs="宋体"/>
            <w:noProof/>
            <w:sz w:val="28"/>
            <w:szCs w:val="28"/>
          </w:rPr>
          <w:t>3</w:t>
        </w:r>
        <w:r>
          <w:rPr>
            <w:rFonts w:ascii="仿宋" w:eastAsia="仿宋" w:hAnsi="仿宋" w:cs="宋体" w:hint="eastAsia"/>
            <w:noProof/>
            <w:sz w:val="28"/>
            <w:szCs w:val="28"/>
          </w:rPr>
          <w:fldChar w:fldCharType="end"/>
        </w:r>
      </w:hyperlink>
    </w:p>
    <w:p w14:paraId="3A6B1BA6" w14:textId="2271B7D3" w:rsidR="00502368" w:rsidRDefault="001B465C">
      <w:pPr>
        <w:pStyle w:val="TOC1"/>
        <w:tabs>
          <w:tab w:val="right" w:leader="middleDot" w:pos="8959"/>
        </w:tabs>
        <w:spacing w:line="480" w:lineRule="auto"/>
        <w:rPr>
          <w:rFonts w:ascii="仿宋" w:eastAsia="仿宋" w:hAnsi="仿宋" w:cs="宋体"/>
          <w:noProof/>
          <w:sz w:val="28"/>
          <w:szCs w:val="28"/>
        </w:rPr>
      </w:pPr>
      <w:hyperlink w:anchor="_Toc12420" w:history="1">
        <w:r w:rsidR="00B9573B">
          <w:rPr>
            <w:rFonts w:ascii="仿宋" w:eastAsia="仿宋" w:hAnsi="仿宋" w:cs="宋体" w:hint="eastAsia"/>
            <w:noProof/>
            <w:sz w:val="28"/>
            <w:szCs w:val="28"/>
          </w:rPr>
          <w:t>第二章  投标人须知</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_Toc12420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6</w:t>
        </w:r>
        <w:r w:rsidR="007A67A2">
          <w:rPr>
            <w:rFonts w:ascii="仿宋" w:eastAsia="仿宋" w:hAnsi="仿宋" w:cs="宋体" w:hint="eastAsia"/>
            <w:noProof/>
            <w:sz w:val="28"/>
            <w:szCs w:val="28"/>
          </w:rPr>
          <w:fldChar w:fldCharType="end"/>
        </w:r>
      </w:hyperlink>
    </w:p>
    <w:p w14:paraId="3A108180" w14:textId="477A22D0" w:rsidR="00502368" w:rsidRDefault="001B465C">
      <w:pPr>
        <w:pStyle w:val="TOC1"/>
        <w:tabs>
          <w:tab w:val="right" w:leader="middleDot" w:pos="8959"/>
        </w:tabs>
        <w:spacing w:line="480" w:lineRule="auto"/>
        <w:rPr>
          <w:rFonts w:ascii="仿宋" w:eastAsia="仿宋" w:hAnsi="仿宋" w:cs="宋体"/>
          <w:noProof/>
          <w:sz w:val="28"/>
          <w:szCs w:val="28"/>
        </w:rPr>
      </w:pPr>
      <w:hyperlink w:anchor="_Toc24369" w:history="1">
        <w:r w:rsidR="00B9573B">
          <w:rPr>
            <w:rFonts w:ascii="仿宋" w:eastAsia="仿宋" w:hAnsi="仿宋" w:cs="宋体" w:hint="eastAsia"/>
            <w:noProof/>
            <w:sz w:val="28"/>
            <w:szCs w:val="28"/>
          </w:rPr>
          <w:t>第三章  投标文件格式</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_Toc24369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25</w:t>
        </w:r>
        <w:r w:rsidR="007A67A2">
          <w:rPr>
            <w:rFonts w:ascii="仿宋" w:eastAsia="仿宋" w:hAnsi="仿宋" w:cs="宋体" w:hint="eastAsia"/>
            <w:noProof/>
            <w:sz w:val="28"/>
            <w:szCs w:val="28"/>
          </w:rPr>
          <w:fldChar w:fldCharType="end"/>
        </w:r>
      </w:hyperlink>
    </w:p>
    <w:p w14:paraId="2644EF4E" w14:textId="76E45BB8" w:rsidR="00502368" w:rsidRDefault="001B465C">
      <w:pPr>
        <w:pStyle w:val="TOC1"/>
        <w:tabs>
          <w:tab w:val="right" w:leader="middleDot" w:pos="8959"/>
        </w:tabs>
        <w:spacing w:line="480" w:lineRule="auto"/>
        <w:rPr>
          <w:rFonts w:ascii="仿宋" w:eastAsia="仿宋" w:hAnsi="仿宋" w:cs="宋体"/>
          <w:noProof/>
          <w:sz w:val="28"/>
          <w:szCs w:val="28"/>
        </w:rPr>
      </w:pPr>
      <w:hyperlink w:anchor="_Toc28654" w:history="1">
        <w:r w:rsidR="00B9573B">
          <w:rPr>
            <w:rFonts w:ascii="仿宋" w:eastAsia="仿宋" w:hAnsi="仿宋" w:cs="宋体" w:hint="eastAsia"/>
            <w:noProof/>
            <w:sz w:val="28"/>
            <w:szCs w:val="28"/>
          </w:rPr>
          <w:t>第四章  投标人和投标产品的资格、资质性及其他类似效力要求</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_Toc28654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42</w:t>
        </w:r>
        <w:r w:rsidR="007A67A2">
          <w:rPr>
            <w:rFonts w:ascii="仿宋" w:eastAsia="仿宋" w:hAnsi="仿宋" w:cs="宋体" w:hint="eastAsia"/>
            <w:noProof/>
            <w:sz w:val="28"/>
            <w:szCs w:val="28"/>
          </w:rPr>
          <w:fldChar w:fldCharType="end"/>
        </w:r>
      </w:hyperlink>
    </w:p>
    <w:p w14:paraId="3D9D5B14" w14:textId="345C430A" w:rsidR="00502368" w:rsidRDefault="001B465C">
      <w:pPr>
        <w:pStyle w:val="TOC1"/>
        <w:tabs>
          <w:tab w:val="right" w:leader="middleDot" w:pos="8959"/>
        </w:tabs>
        <w:spacing w:line="480" w:lineRule="auto"/>
        <w:rPr>
          <w:rFonts w:ascii="仿宋" w:eastAsia="仿宋" w:hAnsi="仿宋" w:cs="宋体"/>
          <w:noProof/>
          <w:sz w:val="28"/>
          <w:szCs w:val="28"/>
        </w:rPr>
      </w:pPr>
      <w:hyperlink w:anchor="_Toc3806" w:history="1">
        <w:r w:rsidR="00B9573B">
          <w:rPr>
            <w:rFonts w:ascii="仿宋" w:eastAsia="仿宋" w:hAnsi="仿宋" w:cs="宋体" w:hint="eastAsia"/>
            <w:noProof/>
            <w:sz w:val="28"/>
            <w:szCs w:val="28"/>
          </w:rPr>
          <w:t>第五章  投标人应当提供的资格、资质性及其他类似效力要求的相关证明材料</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_Toc3806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47</w:t>
        </w:r>
        <w:r w:rsidR="007A67A2">
          <w:rPr>
            <w:rFonts w:ascii="仿宋" w:eastAsia="仿宋" w:hAnsi="仿宋" w:cs="宋体" w:hint="eastAsia"/>
            <w:noProof/>
            <w:sz w:val="28"/>
            <w:szCs w:val="28"/>
          </w:rPr>
          <w:fldChar w:fldCharType="end"/>
        </w:r>
      </w:hyperlink>
    </w:p>
    <w:p w14:paraId="58BBDCA4" w14:textId="499B1635" w:rsidR="00502368" w:rsidRDefault="001B465C">
      <w:pPr>
        <w:pStyle w:val="TOC1"/>
        <w:tabs>
          <w:tab w:val="right" w:leader="middleDot" w:pos="8959"/>
        </w:tabs>
        <w:spacing w:line="480" w:lineRule="auto"/>
        <w:rPr>
          <w:rFonts w:ascii="仿宋" w:eastAsia="仿宋" w:hAnsi="仿宋" w:cs="宋体"/>
          <w:noProof/>
          <w:sz w:val="28"/>
          <w:szCs w:val="28"/>
        </w:rPr>
      </w:pPr>
      <w:hyperlink w:anchor="_Toc2122" w:history="1">
        <w:r w:rsidR="00B9573B">
          <w:rPr>
            <w:rFonts w:ascii="仿宋" w:eastAsia="仿宋" w:hAnsi="仿宋" w:cs="宋体" w:hint="eastAsia"/>
            <w:noProof/>
            <w:sz w:val="28"/>
            <w:szCs w:val="28"/>
          </w:rPr>
          <w:t>第六章  招标项目技术、服务、商务及其他要求</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_Toc2122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48</w:t>
        </w:r>
        <w:r w:rsidR="007A67A2">
          <w:rPr>
            <w:rFonts w:ascii="仿宋" w:eastAsia="仿宋" w:hAnsi="仿宋" w:cs="宋体" w:hint="eastAsia"/>
            <w:noProof/>
            <w:sz w:val="28"/>
            <w:szCs w:val="28"/>
          </w:rPr>
          <w:fldChar w:fldCharType="end"/>
        </w:r>
      </w:hyperlink>
    </w:p>
    <w:p w14:paraId="3A0C5945" w14:textId="780B6663" w:rsidR="00502368" w:rsidRDefault="001B465C">
      <w:pPr>
        <w:pStyle w:val="TOC1"/>
        <w:tabs>
          <w:tab w:val="right" w:leader="middleDot" w:pos="8959"/>
        </w:tabs>
        <w:spacing w:line="480" w:lineRule="auto"/>
        <w:rPr>
          <w:rFonts w:ascii="仿宋" w:eastAsia="仿宋" w:hAnsi="仿宋" w:cs="宋体"/>
          <w:noProof/>
          <w:sz w:val="28"/>
          <w:szCs w:val="28"/>
        </w:rPr>
      </w:pPr>
      <w:hyperlink w:anchor="_Toc31810" w:history="1">
        <w:r w:rsidR="00B9573B">
          <w:rPr>
            <w:rFonts w:ascii="仿宋" w:eastAsia="仿宋" w:hAnsi="仿宋" w:cs="宋体" w:hint="eastAsia"/>
            <w:noProof/>
            <w:sz w:val="28"/>
            <w:szCs w:val="28"/>
          </w:rPr>
          <w:t>第七章  评标办法</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_Toc31810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70</w:t>
        </w:r>
        <w:r w:rsidR="007A67A2">
          <w:rPr>
            <w:rFonts w:ascii="仿宋" w:eastAsia="仿宋" w:hAnsi="仿宋" w:cs="宋体" w:hint="eastAsia"/>
            <w:noProof/>
            <w:sz w:val="28"/>
            <w:szCs w:val="28"/>
          </w:rPr>
          <w:fldChar w:fldCharType="end"/>
        </w:r>
      </w:hyperlink>
    </w:p>
    <w:p w14:paraId="06C96FCE" w14:textId="504C68D0" w:rsidR="00502368" w:rsidRDefault="001B465C">
      <w:pPr>
        <w:pStyle w:val="TOC1"/>
        <w:tabs>
          <w:tab w:val="right" w:leader="middleDot" w:pos="8959"/>
        </w:tabs>
        <w:spacing w:line="480" w:lineRule="auto"/>
        <w:rPr>
          <w:rFonts w:ascii="仿宋" w:eastAsia="仿宋" w:hAnsi="仿宋" w:cs="宋体"/>
          <w:noProof/>
          <w:sz w:val="28"/>
          <w:szCs w:val="28"/>
        </w:rPr>
      </w:pPr>
      <w:hyperlink w:anchor="_Toc5845" w:history="1">
        <w:r w:rsidR="00B9573B">
          <w:rPr>
            <w:rFonts w:ascii="仿宋" w:eastAsia="仿宋" w:hAnsi="仿宋" w:cs="宋体" w:hint="eastAsia"/>
            <w:noProof/>
            <w:sz w:val="28"/>
            <w:szCs w:val="28"/>
          </w:rPr>
          <w:t>第八章  政府采购合同</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_Toc5845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82</w:t>
        </w:r>
        <w:r w:rsidR="007A67A2">
          <w:rPr>
            <w:rFonts w:ascii="仿宋" w:eastAsia="仿宋" w:hAnsi="仿宋" w:cs="宋体" w:hint="eastAsia"/>
            <w:noProof/>
            <w:sz w:val="28"/>
            <w:szCs w:val="28"/>
          </w:rPr>
          <w:fldChar w:fldCharType="end"/>
        </w:r>
      </w:hyperlink>
    </w:p>
    <w:p w14:paraId="78D2ED1A" w14:textId="77777777" w:rsidR="00502368" w:rsidRDefault="007A67A2">
      <w:pPr>
        <w:spacing w:line="480" w:lineRule="auto"/>
        <w:rPr>
          <w:rFonts w:ascii="仿宋" w:eastAsia="仿宋" w:hAnsi="仿宋"/>
          <w:sz w:val="28"/>
          <w:szCs w:val="28"/>
        </w:rPr>
        <w:sectPr w:rsidR="00502368">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14:paraId="4EDEF249" w14:textId="77777777" w:rsidR="00502368" w:rsidRDefault="00B9573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5A01AD77" w14:textId="77777777" w:rsidR="00502368" w:rsidRDefault="00B9573B" w:rsidP="00983EE3">
      <w:pPr>
        <w:tabs>
          <w:tab w:val="left" w:pos="7665"/>
        </w:tabs>
        <w:spacing w:line="44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BD6011">
        <w:rPr>
          <w:rFonts w:ascii="仿宋" w:eastAsia="仿宋" w:hAnsi="仿宋" w:cs="宋体" w:hint="eastAsia"/>
          <w:sz w:val="24"/>
          <w:u w:val="single"/>
        </w:rPr>
        <w:t>成都市成华区教育技术装备管理服务中心</w:t>
      </w:r>
      <w:r>
        <w:rPr>
          <w:rFonts w:ascii="仿宋" w:eastAsia="仿宋" w:hAnsi="仿宋" w:cs="宋体" w:hint="eastAsia"/>
          <w:sz w:val="24"/>
        </w:rPr>
        <w:t>委托，拟对</w:t>
      </w:r>
      <w:bookmarkStart w:id="7" w:name="PO_默认文件内容_4"/>
      <w:r w:rsidR="00BD6011">
        <w:rPr>
          <w:rFonts w:ascii="仿宋" w:eastAsia="仿宋" w:hAnsi="仿宋" w:cs="宋体" w:hint="eastAsia"/>
          <w:sz w:val="24"/>
        </w:rPr>
        <w:t>成都市</w:t>
      </w:r>
      <w:r>
        <w:rPr>
          <w:rFonts w:ascii="仿宋" w:eastAsia="仿宋" w:hAnsi="仿宋" w:cs="宋体" w:hint="eastAsia"/>
          <w:sz w:val="24"/>
          <w:u w:val="single"/>
        </w:rPr>
        <w:t>成华区部分学校幼儿园2021年视频监控等设备采购项目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0D688AFF" w14:textId="77777777" w:rsidR="00502368" w:rsidRDefault="00B9573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D6011" w:rsidRPr="00BD6011">
        <w:rPr>
          <w:rFonts w:ascii="仿宋" w:eastAsia="仿宋" w:hAnsi="仿宋" w:hint="eastAsia"/>
          <w:sz w:val="24"/>
        </w:rPr>
        <w:t xml:space="preserve"> 510108202100030</w:t>
      </w:r>
      <w:r>
        <w:rPr>
          <w:rFonts w:ascii="仿宋" w:eastAsia="仿宋" w:hAnsi="仿宋" w:hint="eastAsia"/>
          <w:b/>
          <w:sz w:val="24"/>
        </w:rPr>
        <w:t>。</w:t>
      </w:r>
    </w:p>
    <w:p w14:paraId="7EA9072A" w14:textId="77777777" w:rsidR="00502368" w:rsidRDefault="00B9573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BD6011" w:rsidRPr="00BD6011">
        <w:rPr>
          <w:rFonts w:ascii="仿宋" w:eastAsia="仿宋" w:hAnsi="仿宋" w:hint="eastAsia"/>
          <w:bCs/>
          <w:sz w:val="24"/>
        </w:rPr>
        <w:t>成都市</w:t>
      </w:r>
      <w:r>
        <w:rPr>
          <w:rFonts w:ascii="仿宋" w:eastAsia="仿宋" w:hAnsi="仿宋" w:hint="eastAsia"/>
          <w:bCs/>
          <w:sz w:val="24"/>
          <w:szCs w:val="32"/>
        </w:rPr>
        <w:t>成华区部分学校幼儿园2021年视频监控等设备采购项目</w:t>
      </w:r>
      <w:r>
        <w:rPr>
          <w:rFonts w:ascii="仿宋" w:eastAsia="仿宋" w:hAnsi="仿宋" w:hint="eastAsia"/>
          <w:b/>
          <w:sz w:val="24"/>
          <w:szCs w:val="32"/>
        </w:rPr>
        <w:t>。</w:t>
      </w:r>
    </w:p>
    <w:p w14:paraId="3584CEBE" w14:textId="77777777" w:rsidR="00502368" w:rsidRDefault="00B9573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42FC2BDC" w14:textId="77777777" w:rsidR="00502368" w:rsidRDefault="00B9573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F2B72C8" w14:textId="77777777" w:rsidR="00502368" w:rsidRDefault="00B9573B" w:rsidP="006815D7">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本项目共两个包：</w:t>
      </w:r>
    </w:p>
    <w:p w14:paraId="20DF5706" w14:textId="77777777" w:rsidR="00502368" w:rsidRPr="00CE43BF" w:rsidRDefault="00B9573B" w:rsidP="006815D7">
      <w:pPr>
        <w:spacing w:afterLines="50" w:after="120" w:line="420" w:lineRule="exact"/>
        <w:ind w:firstLineChars="200" w:firstLine="464"/>
        <w:rPr>
          <w:rFonts w:ascii="仿宋" w:eastAsia="仿宋" w:hAnsi="仿宋"/>
          <w:color w:val="000000" w:themeColor="text1"/>
          <w:spacing w:val="-4"/>
          <w:sz w:val="24"/>
        </w:rPr>
      </w:pPr>
      <w:r w:rsidRPr="00CE43BF">
        <w:rPr>
          <w:rFonts w:ascii="仿宋" w:eastAsia="仿宋" w:hAnsi="仿宋" w:hint="eastAsia"/>
          <w:color w:val="000000" w:themeColor="text1"/>
          <w:spacing w:val="-4"/>
          <w:sz w:val="24"/>
        </w:rPr>
        <w:t>0</w:t>
      </w:r>
      <w:r w:rsidRPr="00CE43BF">
        <w:rPr>
          <w:rFonts w:ascii="仿宋" w:eastAsia="仿宋" w:hAnsi="仿宋"/>
          <w:color w:val="000000" w:themeColor="text1"/>
          <w:spacing w:val="-4"/>
          <w:sz w:val="24"/>
        </w:rPr>
        <w:t>1</w:t>
      </w:r>
      <w:r w:rsidRPr="00CE43BF">
        <w:rPr>
          <w:rFonts w:ascii="仿宋" w:eastAsia="仿宋" w:hAnsi="仿宋" w:hint="eastAsia"/>
          <w:color w:val="000000" w:themeColor="text1"/>
          <w:spacing w:val="-4"/>
          <w:sz w:val="24"/>
        </w:rPr>
        <w:t>包：</w:t>
      </w:r>
      <w:r w:rsidR="004B01AB" w:rsidRPr="00CE43BF">
        <w:rPr>
          <w:rFonts w:ascii="仿宋" w:eastAsia="仿宋" w:hAnsi="仿宋" w:hint="eastAsia"/>
          <w:color w:val="000000" w:themeColor="text1"/>
          <w:spacing w:val="-4"/>
          <w:sz w:val="24"/>
        </w:rPr>
        <w:t>石室初中和双</w:t>
      </w:r>
      <w:proofErr w:type="gramStart"/>
      <w:r w:rsidR="004B01AB" w:rsidRPr="00CE43BF">
        <w:rPr>
          <w:rFonts w:ascii="仿宋" w:eastAsia="仿宋" w:hAnsi="仿宋" w:hint="eastAsia"/>
          <w:color w:val="000000" w:themeColor="text1"/>
          <w:spacing w:val="-4"/>
          <w:sz w:val="24"/>
        </w:rPr>
        <w:t>庆小学</w:t>
      </w:r>
      <w:proofErr w:type="gramEnd"/>
      <w:r w:rsidR="00985349" w:rsidRPr="00CE43BF">
        <w:rPr>
          <w:rFonts w:ascii="仿宋" w:eastAsia="仿宋" w:hAnsi="仿宋" w:hint="eastAsia"/>
          <w:color w:val="000000" w:themeColor="text1"/>
          <w:spacing w:val="-4"/>
          <w:sz w:val="24"/>
        </w:rPr>
        <w:t>智慧安防</w:t>
      </w:r>
      <w:r w:rsidR="004B01AB" w:rsidRPr="00CE43BF">
        <w:rPr>
          <w:rFonts w:ascii="仿宋" w:eastAsia="仿宋" w:hAnsi="仿宋" w:hint="eastAsia"/>
          <w:color w:val="000000" w:themeColor="text1"/>
          <w:spacing w:val="-4"/>
          <w:sz w:val="24"/>
        </w:rPr>
        <w:t>建设设备；</w:t>
      </w:r>
    </w:p>
    <w:p w14:paraId="331A3807" w14:textId="77777777" w:rsidR="00B9573B" w:rsidRDefault="00B9573B" w:rsidP="006815D7">
      <w:pPr>
        <w:spacing w:afterLines="50" w:after="120" w:line="420" w:lineRule="exact"/>
        <w:ind w:firstLineChars="200" w:firstLine="464"/>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r>
        <w:rPr>
          <w:rFonts w:ascii="仿宋" w:eastAsia="仿宋" w:hAnsi="仿宋" w:hint="eastAsia"/>
          <w:spacing w:val="-4"/>
          <w:sz w:val="24"/>
        </w:rPr>
        <w:t>包：</w:t>
      </w:r>
      <w:r w:rsidR="004B01AB">
        <w:rPr>
          <w:rFonts w:ascii="仿宋" w:eastAsia="仿宋" w:hAnsi="仿宋" w:hint="eastAsia"/>
          <w:spacing w:val="-4"/>
          <w:sz w:val="24"/>
        </w:rPr>
        <w:t>部分</w:t>
      </w:r>
      <w:r w:rsidR="004B01AB">
        <w:rPr>
          <w:rFonts w:ascii="仿宋" w:eastAsia="仿宋" w:hAnsi="仿宋" w:hint="eastAsia"/>
          <w:bCs/>
          <w:sz w:val="24"/>
          <w:szCs w:val="32"/>
        </w:rPr>
        <w:t>学校幼儿园监控设备。</w:t>
      </w:r>
    </w:p>
    <w:p w14:paraId="0FE43CE3" w14:textId="77777777" w:rsidR="00502368" w:rsidRDefault="00B9573B" w:rsidP="006815D7">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14:paraId="420089DC" w14:textId="77777777" w:rsidR="00502368" w:rsidRDefault="00B9573B" w:rsidP="006815D7">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29B59C02" w14:textId="77777777" w:rsidR="00502368" w:rsidRDefault="00B9573B">
      <w:pPr>
        <w:pStyle w:val="af9"/>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72EBF76" w14:textId="77777777" w:rsidR="00502368" w:rsidRDefault="00B9573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1773D754" w14:textId="77777777" w:rsidR="00502368" w:rsidRDefault="00B9573B">
      <w:pPr>
        <w:pStyle w:val="af9"/>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9"/>
    <w:p w14:paraId="5218739A" w14:textId="77777777" w:rsidR="00502368" w:rsidRDefault="00B9573B">
      <w:pPr>
        <w:pStyle w:val="af9"/>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0F17BCBB" w14:textId="77777777" w:rsidR="00502368" w:rsidRDefault="00B9573B">
      <w:pPr>
        <w:spacing w:line="440" w:lineRule="exact"/>
        <w:ind w:firstLineChars="200" w:firstLine="480"/>
        <w:rPr>
          <w:rFonts w:ascii="仿宋" w:eastAsia="仿宋" w:hAnsi="仿宋"/>
          <w:sz w:val="24"/>
        </w:rPr>
      </w:pPr>
      <w:bookmarkStart w:id="10"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1CB006FC" w14:textId="77777777" w:rsidR="00502368" w:rsidRDefault="00B9573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2808BC1A" w14:textId="009DC4AD" w:rsidR="00502368" w:rsidRDefault="00B9573B">
      <w:pPr>
        <w:spacing w:after="50" w:line="420" w:lineRule="exact"/>
        <w:ind w:firstLineChars="200" w:firstLine="480"/>
        <w:rPr>
          <w:rFonts w:ascii="仿宋" w:eastAsia="仿宋" w:hAnsi="仿宋"/>
          <w:sz w:val="24"/>
        </w:rPr>
      </w:pPr>
      <w:r>
        <w:rPr>
          <w:rFonts w:ascii="仿宋" w:eastAsia="仿宋" w:hAnsi="仿宋" w:hint="eastAsia"/>
          <w:sz w:val="24"/>
        </w:rPr>
        <w:t>招标文件自</w:t>
      </w:r>
      <w:r w:rsidR="009F1571">
        <w:rPr>
          <w:rFonts w:ascii="仿宋" w:eastAsia="仿宋" w:hAnsi="仿宋" w:hint="eastAsia"/>
          <w:sz w:val="24"/>
        </w:rPr>
        <w:t>202</w:t>
      </w:r>
      <w:r w:rsidR="009F1571">
        <w:rPr>
          <w:rFonts w:ascii="仿宋" w:eastAsia="仿宋" w:hAnsi="仿宋"/>
          <w:sz w:val="24"/>
        </w:rPr>
        <w:t>1</w:t>
      </w:r>
      <w:r w:rsidR="009F1571">
        <w:rPr>
          <w:rFonts w:ascii="仿宋" w:eastAsia="仿宋" w:hAnsi="仿宋" w:hint="eastAsia"/>
          <w:sz w:val="24"/>
        </w:rPr>
        <w:t>年</w:t>
      </w:r>
      <w:r w:rsidR="009F1571">
        <w:rPr>
          <w:rFonts w:ascii="仿宋" w:eastAsia="仿宋" w:hAnsi="仿宋"/>
          <w:sz w:val="24"/>
        </w:rPr>
        <w:t>5</w:t>
      </w:r>
      <w:r w:rsidR="009F1571">
        <w:rPr>
          <w:rFonts w:ascii="仿宋" w:eastAsia="仿宋" w:hAnsi="仿宋" w:hint="eastAsia"/>
          <w:sz w:val="24"/>
        </w:rPr>
        <w:t>月</w:t>
      </w:r>
      <w:r w:rsidR="009F1571">
        <w:rPr>
          <w:rFonts w:ascii="仿宋" w:eastAsia="仿宋" w:hAnsi="仿宋"/>
          <w:sz w:val="24"/>
        </w:rPr>
        <w:t>6</w:t>
      </w:r>
      <w:r w:rsidR="009F1571">
        <w:rPr>
          <w:rFonts w:ascii="仿宋" w:eastAsia="仿宋" w:hAnsi="仿宋" w:hint="eastAsia"/>
          <w:sz w:val="24"/>
        </w:rPr>
        <w:t>日至202</w:t>
      </w:r>
      <w:r w:rsidR="009F1571">
        <w:rPr>
          <w:rFonts w:ascii="仿宋" w:eastAsia="仿宋" w:hAnsi="仿宋"/>
          <w:sz w:val="24"/>
        </w:rPr>
        <w:t>1</w:t>
      </w:r>
      <w:r w:rsidR="009F1571">
        <w:rPr>
          <w:rFonts w:ascii="仿宋" w:eastAsia="仿宋" w:hAnsi="仿宋" w:hint="eastAsia"/>
          <w:sz w:val="24"/>
        </w:rPr>
        <w:t>年</w:t>
      </w:r>
      <w:r w:rsidR="009F1571">
        <w:rPr>
          <w:rFonts w:ascii="仿宋" w:eastAsia="仿宋" w:hAnsi="仿宋"/>
          <w:sz w:val="24"/>
        </w:rPr>
        <w:t>5</w:t>
      </w:r>
      <w:r w:rsidR="009F1571">
        <w:rPr>
          <w:rFonts w:ascii="仿宋" w:eastAsia="仿宋" w:hAnsi="仿宋" w:hint="eastAsia"/>
          <w:sz w:val="24"/>
        </w:rPr>
        <w:t>月</w:t>
      </w:r>
      <w:r w:rsidR="009F1571">
        <w:rPr>
          <w:rFonts w:ascii="仿宋" w:eastAsia="仿宋" w:hAnsi="仿宋"/>
          <w:sz w:val="24"/>
        </w:rPr>
        <w:t>12</w:t>
      </w:r>
      <w:r w:rsidR="009F1571">
        <w:rPr>
          <w:rFonts w:ascii="仿宋" w:eastAsia="仿宋" w:hAnsi="仿宋" w:hint="eastAsia"/>
          <w:sz w:val="24"/>
        </w:rPr>
        <w:t>日每天9:00- 1</w:t>
      </w:r>
      <w:r w:rsidR="009F1571">
        <w:rPr>
          <w:rFonts w:ascii="仿宋" w:eastAsia="仿宋" w:hAnsi="仿宋"/>
          <w:sz w:val="24"/>
        </w:rPr>
        <w:t>7</w:t>
      </w:r>
      <w:r w:rsidR="009F1571">
        <w:rPr>
          <w:rFonts w:ascii="仿宋" w:eastAsia="仿宋" w:hAnsi="仿宋" w:hint="eastAsia"/>
          <w:sz w:val="24"/>
        </w:rPr>
        <w:t>:00（北京时间）</w:t>
      </w:r>
      <w:r w:rsidR="009F1571">
        <w:rPr>
          <w:rFonts w:ascii="仿宋" w:eastAsia="仿宋" w:hAnsi="仿宋" w:hint="eastAsia"/>
          <w:sz w:val="24"/>
        </w:rPr>
        <w:lastRenderedPageBreak/>
        <w:t>节假日除外</w:t>
      </w:r>
      <w:r>
        <w:rPr>
          <w:rFonts w:ascii="仿宋" w:eastAsia="仿宋" w:hAnsi="仿宋" w:hint="eastAsia"/>
          <w:sz w:val="24"/>
        </w:rPr>
        <w:t>在</w:t>
      </w:r>
      <w:bookmarkStart w:id="11" w:name="PO_默认文件内容_40"/>
      <w:r>
        <w:rPr>
          <w:rFonts w:ascii="仿宋" w:eastAsia="仿宋" w:hAnsi="仿宋" w:hint="eastAsia"/>
          <w:sz w:val="24"/>
        </w:rPr>
        <w:t>我司指定网站</w:t>
      </w:r>
      <w:r>
        <w:rPr>
          <w:rFonts w:ascii="仿宋" w:eastAsia="仿宋" w:hAnsi="仿宋"/>
          <w:sz w:val="24"/>
        </w:rPr>
        <w:t>(</w:t>
      </w:r>
      <w:hyperlink r:id="rId15" w:history="1">
        <w:r>
          <w:rPr>
            <w:rStyle w:val="af6"/>
            <w:rFonts w:ascii="仿宋" w:eastAsia="仿宋" w:hAnsi="仿宋"/>
            <w:sz w:val="24"/>
          </w:rPr>
          <w:t>http://sale.scbid.net)</w:t>
        </w:r>
        <w:r>
          <w:rPr>
            <w:rStyle w:val="af6"/>
            <w:rFonts w:ascii="仿宋" w:eastAsia="仿宋" w:hAnsi="仿宋" w:hint="eastAsia"/>
            <w:sz w:val="24"/>
          </w:rPr>
          <w:t>购买，具体购买流程</w:t>
        </w:r>
        <w:r>
          <w:rPr>
            <w:rStyle w:val="af6"/>
            <w:rFonts w:ascii="仿宋" w:eastAsia="仿宋" w:hAnsi="仿宋"/>
            <w:sz w:val="24"/>
          </w:rPr>
          <w:t>详见</w:t>
        </w:r>
        <w:r>
          <w:rPr>
            <w:rStyle w:val="af6"/>
            <w:rFonts w:ascii="仿宋" w:eastAsia="仿宋" w:hAnsi="仿宋" w:hint="eastAsia"/>
            <w:sz w:val="24"/>
          </w:rPr>
          <w:t>该网站的“在线</w:t>
        </w:r>
        <w:r>
          <w:rPr>
            <w:rStyle w:val="af6"/>
            <w:rFonts w:ascii="仿宋" w:eastAsia="仿宋" w:hAnsi="仿宋"/>
            <w:sz w:val="24"/>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1"/>
    </w:p>
    <w:p w14:paraId="72250104" w14:textId="4356CD99" w:rsidR="00502368" w:rsidRDefault="00B9573B" w:rsidP="006815D7">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F1571">
        <w:rPr>
          <w:rFonts w:ascii="仿宋" w:eastAsia="仿宋" w:hAnsi="仿宋" w:hint="eastAsia"/>
          <w:b/>
          <w:bCs/>
          <w:sz w:val="24"/>
        </w:rPr>
        <w:t>2021年</w:t>
      </w:r>
      <w:r w:rsidR="009F1571">
        <w:rPr>
          <w:rFonts w:ascii="仿宋" w:eastAsia="仿宋" w:hAnsi="仿宋"/>
          <w:b/>
          <w:bCs/>
          <w:sz w:val="24"/>
        </w:rPr>
        <w:t>5</w:t>
      </w:r>
      <w:r w:rsidR="009F1571">
        <w:rPr>
          <w:rFonts w:ascii="仿宋" w:eastAsia="仿宋" w:hAnsi="仿宋" w:hint="eastAsia"/>
          <w:b/>
          <w:bCs/>
          <w:sz w:val="24"/>
        </w:rPr>
        <w:t>月</w:t>
      </w:r>
      <w:r w:rsidR="009F1571">
        <w:rPr>
          <w:rFonts w:ascii="仿宋" w:eastAsia="仿宋" w:hAnsi="仿宋"/>
          <w:b/>
          <w:bCs/>
          <w:sz w:val="24"/>
        </w:rPr>
        <w:t>26</w:t>
      </w:r>
      <w:r w:rsidR="009F1571">
        <w:rPr>
          <w:rFonts w:ascii="仿宋" w:eastAsia="仿宋" w:hAnsi="仿宋" w:hint="eastAsia"/>
          <w:b/>
          <w:bCs/>
          <w:sz w:val="24"/>
        </w:rPr>
        <w:t>日</w:t>
      </w:r>
      <w:r w:rsidR="009F1571">
        <w:rPr>
          <w:rFonts w:ascii="仿宋" w:eastAsia="仿宋" w:hAnsi="仿宋"/>
          <w:b/>
          <w:bCs/>
          <w:sz w:val="24"/>
        </w:rPr>
        <w:t>10</w:t>
      </w:r>
      <w:r w:rsidR="009F1571">
        <w:rPr>
          <w:rFonts w:ascii="仿宋" w:eastAsia="仿宋" w:hAnsi="仿宋" w:hint="eastAsia"/>
          <w:b/>
          <w:bCs/>
          <w:sz w:val="24"/>
        </w:rPr>
        <w:t>：</w:t>
      </w:r>
      <w:r w:rsidR="009F1571">
        <w:rPr>
          <w:rFonts w:ascii="仿宋" w:eastAsia="仿宋" w:hAnsi="仿宋"/>
          <w:b/>
          <w:bCs/>
          <w:sz w:val="24"/>
        </w:rPr>
        <w:t>30</w:t>
      </w:r>
      <w:r w:rsidR="009F1571">
        <w:rPr>
          <w:rFonts w:ascii="仿宋" w:eastAsia="仿宋" w:hAnsi="仿宋" w:hint="eastAsia"/>
          <w:b/>
          <w:bCs/>
          <w:sz w:val="24"/>
        </w:rPr>
        <w:t>（北京时间）</w:t>
      </w:r>
      <w:r>
        <w:rPr>
          <w:rFonts w:ascii="仿宋" w:eastAsia="仿宋" w:hAnsi="仿宋" w:hint="eastAsia"/>
          <w:sz w:val="24"/>
          <w:szCs w:val="28"/>
        </w:rPr>
        <w:t>。</w:t>
      </w:r>
    </w:p>
    <w:p w14:paraId="10A4F2EA" w14:textId="70F36691" w:rsidR="00502368" w:rsidRDefault="00B9573B" w:rsidP="006815D7">
      <w:pPr>
        <w:pStyle w:val="a8"/>
        <w:spacing w:afterLines="50" w:after="120" w:line="420" w:lineRule="exact"/>
        <w:ind w:firstLine="480"/>
        <w:rPr>
          <w:rFonts w:ascii="仿宋" w:eastAsia="仿宋" w:hAnsi="仿宋"/>
          <w:sz w:val="24"/>
          <w:szCs w:val="28"/>
        </w:rPr>
      </w:pPr>
      <w:bookmarkStart w:id="12"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w:t>
      </w:r>
      <w:r w:rsidR="009F1571">
        <w:rPr>
          <w:rFonts w:ascii="仿宋" w:eastAsia="仿宋" w:hAnsi="仿宋" w:hint="eastAsia"/>
          <w:b/>
          <w:bCs/>
          <w:sz w:val="24"/>
        </w:rPr>
        <w:t>2021年</w:t>
      </w:r>
      <w:r w:rsidR="009F1571">
        <w:rPr>
          <w:rFonts w:ascii="仿宋" w:eastAsia="仿宋" w:hAnsi="仿宋"/>
          <w:b/>
          <w:bCs/>
          <w:sz w:val="24"/>
        </w:rPr>
        <w:t>5</w:t>
      </w:r>
      <w:r w:rsidR="009F1571">
        <w:rPr>
          <w:rFonts w:ascii="仿宋" w:eastAsia="仿宋" w:hAnsi="仿宋" w:hint="eastAsia"/>
          <w:b/>
          <w:bCs/>
          <w:sz w:val="24"/>
        </w:rPr>
        <w:t>月</w:t>
      </w:r>
      <w:r w:rsidR="009F1571">
        <w:rPr>
          <w:rFonts w:ascii="仿宋" w:eastAsia="仿宋" w:hAnsi="仿宋"/>
          <w:b/>
          <w:bCs/>
          <w:sz w:val="24"/>
        </w:rPr>
        <w:t>26</w:t>
      </w:r>
      <w:r w:rsidR="009F1571">
        <w:rPr>
          <w:rFonts w:ascii="仿宋" w:eastAsia="仿宋" w:hAnsi="仿宋" w:hint="eastAsia"/>
          <w:b/>
          <w:bCs/>
          <w:sz w:val="24"/>
        </w:rPr>
        <w:t>日</w:t>
      </w:r>
      <w:r w:rsidR="009F1571">
        <w:rPr>
          <w:rFonts w:ascii="仿宋" w:eastAsia="仿宋" w:hAnsi="仿宋"/>
          <w:b/>
          <w:bCs/>
          <w:sz w:val="24"/>
        </w:rPr>
        <w:t>10</w:t>
      </w:r>
      <w:r w:rsidR="009F1571">
        <w:rPr>
          <w:rFonts w:ascii="仿宋" w:eastAsia="仿宋" w:hAnsi="仿宋" w:hint="eastAsia"/>
          <w:b/>
          <w:bCs/>
          <w:sz w:val="24"/>
        </w:rPr>
        <w:t>：</w:t>
      </w:r>
      <w:r w:rsidR="009F1571">
        <w:rPr>
          <w:rFonts w:ascii="仿宋" w:eastAsia="仿宋" w:hAnsi="仿宋"/>
          <w:b/>
          <w:bCs/>
          <w:sz w:val="24"/>
        </w:rPr>
        <w:t>00</w:t>
      </w:r>
      <w:r>
        <w:rPr>
          <w:rFonts w:ascii="仿宋" w:eastAsia="仿宋" w:hAnsi="仿宋" w:hint="eastAsia"/>
          <w:b/>
          <w:bCs/>
          <w:sz w:val="24"/>
        </w:rPr>
        <w:t>-</w:t>
      </w:r>
      <w:r w:rsidR="009F1571">
        <w:rPr>
          <w:rFonts w:ascii="仿宋" w:eastAsia="仿宋" w:hAnsi="仿宋" w:hint="eastAsia"/>
          <w:b/>
          <w:bCs/>
          <w:sz w:val="24"/>
        </w:rPr>
        <w:t>2021年</w:t>
      </w:r>
      <w:r w:rsidR="009F1571">
        <w:rPr>
          <w:rFonts w:ascii="仿宋" w:eastAsia="仿宋" w:hAnsi="仿宋"/>
          <w:b/>
          <w:bCs/>
          <w:sz w:val="24"/>
        </w:rPr>
        <w:t>5</w:t>
      </w:r>
      <w:r w:rsidR="009F1571">
        <w:rPr>
          <w:rFonts w:ascii="仿宋" w:eastAsia="仿宋" w:hAnsi="仿宋" w:hint="eastAsia"/>
          <w:b/>
          <w:bCs/>
          <w:sz w:val="24"/>
        </w:rPr>
        <w:t>月</w:t>
      </w:r>
      <w:r w:rsidR="009F1571">
        <w:rPr>
          <w:rFonts w:ascii="仿宋" w:eastAsia="仿宋" w:hAnsi="仿宋"/>
          <w:b/>
          <w:bCs/>
          <w:sz w:val="24"/>
        </w:rPr>
        <w:t>26</w:t>
      </w:r>
      <w:r w:rsidR="009F1571">
        <w:rPr>
          <w:rFonts w:ascii="仿宋" w:eastAsia="仿宋" w:hAnsi="仿宋" w:hint="eastAsia"/>
          <w:b/>
          <w:bCs/>
          <w:sz w:val="24"/>
        </w:rPr>
        <w:t>日</w:t>
      </w:r>
      <w:r w:rsidR="009F1571">
        <w:rPr>
          <w:rFonts w:ascii="仿宋" w:eastAsia="仿宋" w:hAnsi="仿宋"/>
          <w:b/>
          <w:bCs/>
          <w:sz w:val="24"/>
        </w:rPr>
        <w:t>10</w:t>
      </w:r>
      <w:r w:rsidR="009F1571">
        <w:rPr>
          <w:rFonts w:ascii="仿宋" w:eastAsia="仿宋" w:hAnsi="仿宋" w:hint="eastAsia"/>
          <w:b/>
          <w:bCs/>
          <w:sz w:val="24"/>
        </w:rPr>
        <w:t>：</w:t>
      </w:r>
      <w:r w:rsidR="009F1571">
        <w:rPr>
          <w:rFonts w:ascii="仿宋" w:eastAsia="仿宋" w:hAnsi="仿宋"/>
          <w:b/>
          <w:bCs/>
          <w:sz w:val="24"/>
        </w:rPr>
        <w:t>30</w:t>
      </w:r>
      <w:r>
        <w:rPr>
          <w:rFonts w:ascii="仿宋" w:eastAsia="仿宋" w:hAnsi="仿宋" w:hint="eastAsia"/>
          <w:b/>
          <w:bCs/>
          <w:sz w:val="24"/>
        </w:rPr>
        <w:t>）</w:t>
      </w:r>
    </w:p>
    <w:p w14:paraId="2307A33F" w14:textId="0C95433F" w:rsidR="00502368" w:rsidRDefault="00B9573B">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sidR="009F1571">
        <w:rPr>
          <w:rFonts w:ascii="仿宋" w:eastAsia="仿宋" w:hAnsi="仿宋" w:hint="eastAsia"/>
          <w:b/>
          <w:sz w:val="24"/>
        </w:rPr>
        <w:t>四川国际招标有限责任公司</w:t>
      </w:r>
      <w:r>
        <w:rPr>
          <w:rFonts w:ascii="仿宋" w:eastAsia="仿宋" w:hAnsi="仿宋" w:hint="eastAsia"/>
          <w:b/>
          <w:bCs/>
          <w:sz w:val="24"/>
          <w:szCs w:val="28"/>
        </w:rPr>
        <w:t>开标厅（</w:t>
      </w:r>
      <w:r w:rsidR="009F1571">
        <w:rPr>
          <w:rFonts w:ascii="仿宋" w:eastAsia="仿宋" w:hAnsi="仿宋" w:hint="eastAsia"/>
          <w:b/>
          <w:sz w:val="24"/>
          <w:szCs w:val="28"/>
        </w:rPr>
        <w:t>中国（四川）自由贸易试验区成都市高新区天府四街66号1栋</w:t>
      </w:r>
      <w:r w:rsidR="009F1571">
        <w:rPr>
          <w:rFonts w:ascii="仿宋" w:eastAsia="仿宋" w:hAnsi="仿宋"/>
          <w:b/>
          <w:sz w:val="24"/>
          <w:szCs w:val="28"/>
        </w:rPr>
        <w:t>3</w:t>
      </w:r>
      <w:r w:rsidR="009F1571">
        <w:rPr>
          <w:rFonts w:ascii="仿宋" w:eastAsia="仿宋" w:hAnsi="仿宋" w:hint="eastAsia"/>
          <w:b/>
          <w:sz w:val="24"/>
          <w:szCs w:val="28"/>
        </w:rPr>
        <w:t>层</w:t>
      </w:r>
      <w:r>
        <w:rPr>
          <w:rFonts w:ascii="仿宋" w:eastAsia="仿宋" w:hAnsi="仿宋" w:hint="eastAsia"/>
          <w:b/>
          <w:bCs/>
          <w:sz w:val="24"/>
          <w:szCs w:val="28"/>
        </w:rPr>
        <w:t>）</w:t>
      </w:r>
      <w:r>
        <w:rPr>
          <w:rFonts w:ascii="仿宋" w:eastAsia="仿宋" w:hAnsi="仿宋" w:hint="eastAsia"/>
          <w:sz w:val="24"/>
          <w:szCs w:val="28"/>
        </w:rPr>
        <w:t>。</w:t>
      </w:r>
    </w:p>
    <w:p w14:paraId="770E701D" w14:textId="77777777" w:rsidR="00502368" w:rsidRDefault="00B9573B">
      <w:pPr>
        <w:pStyle w:val="af9"/>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14:paraId="7FF00CA1" w14:textId="77777777" w:rsidR="00502368" w:rsidRDefault="00B9573B">
      <w:pPr>
        <w:pStyle w:val="af9"/>
        <w:spacing w:line="420" w:lineRule="exact"/>
        <w:ind w:firstLine="482"/>
        <w:rPr>
          <w:rFonts w:ascii="仿宋" w:eastAsia="仿宋" w:hAnsi="仿宋"/>
          <w:b/>
          <w:sz w:val="24"/>
        </w:rPr>
      </w:pPr>
      <w:r>
        <w:rPr>
          <w:rFonts w:ascii="仿宋" w:eastAsia="仿宋" w:hAnsi="仿宋" w:hint="eastAsia"/>
          <w:b/>
          <w:sz w:val="24"/>
        </w:rPr>
        <w:t>十一、供应商信用融资：</w:t>
      </w:r>
    </w:p>
    <w:p w14:paraId="372185AF" w14:textId="77777777" w:rsidR="00502368" w:rsidRDefault="00B9573B">
      <w:pPr>
        <w:pStyle w:val="af9"/>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C125488" w14:textId="77777777" w:rsidR="00502368" w:rsidRDefault="00B9573B">
      <w:pPr>
        <w:pStyle w:val="af9"/>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w:t>
      </w:r>
    </w:p>
    <w:p w14:paraId="0641A39A" w14:textId="77777777" w:rsidR="00502368" w:rsidRDefault="00B9573B">
      <w:pPr>
        <w:pStyle w:val="af9"/>
        <w:spacing w:line="420" w:lineRule="exact"/>
        <w:ind w:firstLine="482"/>
        <w:rPr>
          <w:rFonts w:ascii="仿宋" w:eastAsia="仿宋" w:hAnsi="仿宋"/>
          <w:b/>
          <w:sz w:val="24"/>
        </w:rPr>
      </w:pPr>
      <w:r>
        <w:rPr>
          <w:rFonts w:ascii="仿宋" w:eastAsia="仿宋" w:hAnsi="仿宋" w:hint="eastAsia"/>
          <w:b/>
          <w:sz w:val="24"/>
        </w:rPr>
        <w:t>十二、联系方式</w:t>
      </w:r>
    </w:p>
    <w:p w14:paraId="1F2DF548" w14:textId="77777777" w:rsidR="00502368" w:rsidRDefault="00B9573B">
      <w:pPr>
        <w:pStyle w:val="af9"/>
        <w:spacing w:line="420" w:lineRule="exact"/>
        <w:ind w:firstLineChars="525" w:firstLine="1265"/>
        <w:rPr>
          <w:rFonts w:ascii="仿宋" w:eastAsia="仿宋" w:hAnsi="仿宋"/>
          <w:b/>
          <w:sz w:val="24"/>
        </w:rPr>
      </w:pPr>
      <w:r>
        <w:rPr>
          <w:rFonts w:ascii="仿宋" w:eastAsia="仿宋" w:hAnsi="仿宋" w:hint="eastAsia"/>
          <w:b/>
          <w:sz w:val="24"/>
        </w:rPr>
        <w:t>采 购 人：</w:t>
      </w:r>
      <w:r w:rsidR="00BD6011">
        <w:rPr>
          <w:rFonts w:ascii="仿宋" w:eastAsia="仿宋" w:hAnsi="仿宋" w:hint="eastAsia"/>
          <w:b/>
          <w:sz w:val="24"/>
        </w:rPr>
        <w:t>成都市成华区教育技术装备管理服务中心</w:t>
      </w:r>
    </w:p>
    <w:p w14:paraId="412796AF" w14:textId="77777777"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地    址：成都市建设南新路59号</w:t>
      </w:r>
    </w:p>
    <w:p w14:paraId="26CC9503" w14:textId="77777777"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 系 人：敬老师</w:t>
      </w:r>
    </w:p>
    <w:p w14:paraId="117D5AFA" w14:textId="77777777"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联系电话：028-84350716</w:t>
      </w:r>
    </w:p>
    <w:p w14:paraId="1117D5DB" w14:textId="77777777" w:rsidR="00502368" w:rsidRDefault="00B9573B">
      <w:pPr>
        <w:pStyle w:val="af9"/>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14:paraId="5A73EC67" w14:textId="77777777"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地    址：</w:t>
      </w:r>
      <w:r w:rsidR="00025ECE" w:rsidRPr="00025ECE">
        <w:rPr>
          <w:rFonts w:ascii="仿宋" w:eastAsia="仿宋" w:hAnsi="仿宋" w:hint="eastAsia"/>
          <w:bCs/>
          <w:sz w:val="24"/>
        </w:rPr>
        <w:t>中国（四川）自由贸易试验区成都市高新区天府四街66号2</w:t>
      </w:r>
      <w:r w:rsidR="00025ECE" w:rsidRPr="00025ECE">
        <w:rPr>
          <w:rFonts w:ascii="仿宋" w:eastAsia="仿宋" w:hAnsi="仿宋" w:hint="eastAsia"/>
          <w:bCs/>
          <w:sz w:val="24"/>
        </w:rPr>
        <w:lastRenderedPageBreak/>
        <w:t>栋22层1号</w:t>
      </w:r>
    </w:p>
    <w:p w14:paraId="2C410DF3" w14:textId="77777777" w:rsidR="00502368" w:rsidRDefault="00B9573B">
      <w:pPr>
        <w:pStyle w:val="af9"/>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14:paraId="56C0F7A5" w14:textId="27CBEB3D"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 系 人：王女士</w:t>
      </w:r>
      <w:r w:rsidR="009F1571">
        <w:rPr>
          <w:rFonts w:ascii="仿宋" w:eastAsia="仿宋" w:hAnsi="仿宋" w:hint="eastAsia"/>
          <w:bCs/>
          <w:sz w:val="24"/>
        </w:rPr>
        <w:t>,代女士</w:t>
      </w:r>
    </w:p>
    <w:p w14:paraId="43E96303" w14:textId="54812FE1"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联系电话：13111881020</w:t>
      </w:r>
      <w:r w:rsidR="009F1571">
        <w:rPr>
          <w:rFonts w:ascii="仿宋" w:eastAsia="仿宋" w:hAnsi="仿宋" w:hint="eastAsia"/>
          <w:bCs/>
          <w:sz w:val="24"/>
        </w:rPr>
        <w:t>，13111882553</w:t>
      </w:r>
    </w:p>
    <w:p w14:paraId="6B883D68" w14:textId="77777777" w:rsidR="00502368" w:rsidRDefault="00B9573B">
      <w:pPr>
        <w:pStyle w:val="af9"/>
        <w:spacing w:line="420" w:lineRule="exact"/>
        <w:ind w:firstLineChars="525" w:firstLine="1260"/>
        <w:rPr>
          <w:rFonts w:ascii="仿宋" w:eastAsia="仿宋" w:hAnsi="仿宋"/>
          <w:sz w:val="24"/>
        </w:rPr>
      </w:pPr>
      <w:r>
        <w:rPr>
          <w:rFonts w:ascii="仿宋" w:eastAsia="仿宋" w:hAnsi="仿宋" w:hint="eastAsia"/>
          <w:bCs/>
          <w:sz w:val="24"/>
        </w:rPr>
        <w:t>传    真：028-87793161</w:t>
      </w:r>
      <w:r>
        <w:rPr>
          <w:rFonts w:ascii="仿宋" w:eastAsia="仿宋" w:hAnsi="仿宋" w:hint="eastAsia"/>
          <w:bCs/>
          <w:sz w:val="24"/>
        </w:rPr>
        <w:tab/>
      </w:r>
    </w:p>
    <w:p w14:paraId="64A8BE62" w14:textId="77777777" w:rsidR="00502368" w:rsidRDefault="00502368">
      <w:pPr>
        <w:pStyle w:val="af0"/>
        <w:spacing w:after="50" w:afterAutospacing="0" w:line="420" w:lineRule="exact"/>
        <w:rPr>
          <w:rFonts w:ascii="仿宋" w:eastAsia="仿宋" w:hAnsi="仿宋"/>
          <w:sz w:val="36"/>
          <w:szCs w:val="36"/>
        </w:rPr>
        <w:sectPr w:rsidR="00502368">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3396945"/>
      <w:bookmarkStart w:id="18" w:name="_Toc213496267"/>
      <w:bookmarkStart w:id="19" w:name="_Toc217446031"/>
      <w:bookmarkStart w:id="20" w:name="_Toc213396759"/>
    </w:p>
    <w:p w14:paraId="389C9C54" w14:textId="77777777" w:rsidR="00502368" w:rsidRDefault="00B9573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6B261D7A" w14:textId="77777777" w:rsidR="00502368" w:rsidRDefault="00B9573B">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02368" w14:paraId="026D1A6C" w14:textId="77777777">
        <w:trPr>
          <w:trHeight w:val="23"/>
          <w:tblHeader/>
          <w:jc w:val="center"/>
        </w:trPr>
        <w:tc>
          <w:tcPr>
            <w:tcW w:w="838" w:type="dxa"/>
            <w:vAlign w:val="center"/>
          </w:tcPr>
          <w:bookmarkEnd w:id="16"/>
          <w:bookmarkEnd w:id="17"/>
          <w:bookmarkEnd w:id="18"/>
          <w:bookmarkEnd w:id="19"/>
          <w:bookmarkEnd w:id="20"/>
          <w:p w14:paraId="3045BECB" w14:textId="77777777" w:rsidR="00502368" w:rsidRDefault="00B9573B">
            <w:pPr>
              <w:pStyle w:val="af8"/>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7EB533C1" w14:textId="77777777"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088F744B"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02368" w14:paraId="381A984D" w14:textId="77777777">
        <w:trPr>
          <w:trHeight w:val="23"/>
          <w:jc w:val="center"/>
        </w:trPr>
        <w:tc>
          <w:tcPr>
            <w:tcW w:w="838" w:type="dxa"/>
            <w:vMerge w:val="restart"/>
            <w:vAlign w:val="center"/>
          </w:tcPr>
          <w:p w14:paraId="2E9B450D" w14:textId="77777777"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5B4D6D3" w14:textId="77777777"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5A211A0" w14:textId="77777777" w:rsidR="00502368" w:rsidRDefault="00B9573B">
            <w:pPr>
              <w:pStyle w:val="af8"/>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458B1113" w14:textId="77777777" w:rsidR="00502368" w:rsidRPr="003119EF" w:rsidRDefault="00B9573B">
            <w:pPr>
              <w:widowControl/>
              <w:rPr>
                <w:rFonts w:ascii="仿宋" w:eastAsia="仿宋" w:hAnsi="仿宋"/>
                <w:color w:val="000000" w:themeColor="text1"/>
                <w:kern w:val="0"/>
                <w:szCs w:val="21"/>
              </w:rPr>
            </w:pPr>
            <w:r w:rsidRPr="003119EF">
              <w:rPr>
                <w:rFonts w:ascii="仿宋" w:eastAsia="仿宋" w:hAnsi="仿宋" w:hint="eastAsia"/>
                <w:color w:val="000000" w:themeColor="text1"/>
                <w:kern w:val="0"/>
                <w:szCs w:val="21"/>
              </w:rPr>
              <w:t>本项目政府采购预算：</w:t>
            </w:r>
            <w:r w:rsidR="00BB7CE6" w:rsidRPr="003119EF">
              <w:rPr>
                <w:rFonts w:ascii="仿宋" w:eastAsia="仿宋" w:hAnsi="仿宋" w:hint="eastAsia"/>
                <w:color w:val="000000" w:themeColor="text1"/>
                <w:kern w:val="0"/>
                <w:szCs w:val="21"/>
              </w:rPr>
              <w:t>220.3232</w:t>
            </w:r>
            <w:r w:rsidRPr="003119EF">
              <w:rPr>
                <w:rFonts w:ascii="仿宋" w:eastAsia="仿宋" w:hAnsi="仿宋" w:hint="eastAsia"/>
                <w:color w:val="000000" w:themeColor="text1"/>
                <w:kern w:val="0"/>
                <w:szCs w:val="21"/>
              </w:rPr>
              <w:t>万元。</w:t>
            </w:r>
          </w:p>
          <w:p w14:paraId="031AD99A" w14:textId="77777777" w:rsidR="00502368" w:rsidRPr="003119EF" w:rsidRDefault="00B9573B">
            <w:pPr>
              <w:pStyle w:val="af8"/>
              <w:jc w:val="both"/>
              <w:rPr>
                <w:rFonts w:ascii="仿宋" w:eastAsia="仿宋" w:hAnsi="仿宋" w:cs="Times New Roman"/>
                <w:color w:val="000000" w:themeColor="text1"/>
                <w:kern w:val="2"/>
                <w:sz w:val="21"/>
                <w:szCs w:val="21"/>
              </w:rPr>
            </w:pPr>
            <w:r w:rsidRPr="003119EF">
              <w:rPr>
                <w:rFonts w:ascii="仿宋" w:eastAsia="仿宋" w:hAnsi="仿宋" w:hint="eastAsia"/>
                <w:color w:val="000000" w:themeColor="text1"/>
                <w:sz w:val="21"/>
                <w:szCs w:val="21"/>
              </w:rPr>
              <w:t>超过采购预算的投标为无效投标。</w:t>
            </w:r>
          </w:p>
        </w:tc>
      </w:tr>
      <w:tr w:rsidR="00502368" w14:paraId="6549434A" w14:textId="77777777">
        <w:trPr>
          <w:trHeight w:val="23"/>
          <w:jc w:val="center"/>
        </w:trPr>
        <w:tc>
          <w:tcPr>
            <w:tcW w:w="838" w:type="dxa"/>
            <w:vMerge/>
            <w:vAlign w:val="center"/>
          </w:tcPr>
          <w:p w14:paraId="6F519405" w14:textId="77777777" w:rsidR="00502368" w:rsidRDefault="00502368">
            <w:pPr>
              <w:rPr>
                <w:rFonts w:ascii="仿宋" w:eastAsia="仿宋" w:hAnsi="仿宋"/>
                <w:szCs w:val="21"/>
              </w:rPr>
            </w:pPr>
          </w:p>
        </w:tc>
        <w:tc>
          <w:tcPr>
            <w:tcW w:w="2552" w:type="dxa"/>
            <w:tcBorders>
              <w:top w:val="single" w:sz="4" w:space="0" w:color="auto"/>
            </w:tcBorders>
            <w:vAlign w:val="center"/>
          </w:tcPr>
          <w:p w14:paraId="27A870B0"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03F7E6EF" w14:textId="77777777" w:rsidR="00502368" w:rsidRDefault="00B9573B">
            <w:pPr>
              <w:pStyle w:val="af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58630DE1" w14:textId="77777777" w:rsidR="00502368" w:rsidRPr="003119EF" w:rsidRDefault="00B9573B">
            <w:pPr>
              <w:widowControl/>
              <w:rPr>
                <w:rFonts w:ascii="仿宋" w:eastAsia="仿宋" w:hAnsi="仿宋"/>
                <w:color w:val="000000" w:themeColor="text1"/>
                <w:kern w:val="0"/>
                <w:szCs w:val="21"/>
              </w:rPr>
            </w:pPr>
            <w:r w:rsidRPr="003119EF">
              <w:rPr>
                <w:rFonts w:ascii="仿宋" w:eastAsia="仿宋" w:hAnsi="仿宋" w:hint="eastAsia"/>
                <w:color w:val="000000" w:themeColor="text1"/>
                <w:kern w:val="0"/>
                <w:szCs w:val="21"/>
              </w:rPr>
              <w:t>最高限价：</w:t>
            </w:r>
            <w:r w:rsidR="00BB7CE6" w:rsidRPr="003119EF">
              <w:rPr>
                <w:rFonts w:ascii="仿宋" w:eastAsia="仿宋" w:hAnsi="仿宋" w:hint="eastAsia"/>
                <w:color w:val="000000" w:themeColor="text1"/>
                <w:kern w:val="0"/>
                <w:szCs w:val="21"/>
              </w:rPr>
              <w:t>220.3232</w:t>
            </w:r>
            <w:r w:rsidRPr="003119EF">
              <w:rPr>
                <w:rFonts w:ascii="仿宋" w:eastAsia="仿宋" w:hAnsi="仿宋" w:hint="eastAsia"/>
                <w:color w:val="000000" w:themeColor="text1"/>
                <w:kern w:val="0"/>
                <w:szCs w:val="21"/>
              </w:rPr>
              <w:t>万元，其中0</w:t>
            </w:r>
            <w:r w:rsidRPr="003119EF">
              <w:rPr>
                <w:rFonts w:ascii="仿宋" w:eastAsia="仿宋" w:hAnsi="仿宋"/>
                <w:color w:val="000000" w:themeColor="text1"/>
                <w:kern w:val="0"/>
                <w:szCs w:val="21"/>
              </w:rPr>
              <w:t>1</w:t>
            </w:r>
            <w:r w:rsidRPr="003119EF">
              <w:rPr>
                <w:rFonts w:ascii="仿宋" w:eastAsia="仿宋" w:hAnsi="仿宋" w:hint="eastAsia"/>
                <w:color w:val="000000" w:themeColor="text1"/>
                <w:kern w:val="0"/>
                <w:szCs w:val="21"/>
              </w:rPr>
              <w:t>包最高限价：</w:t>
            </w:r>
            <w:r w:rsidR="00BB7CE6" w:rsidRPr="003119EF">
              <w:rPr>
                <w:rFonts w:ascii="仿宋" w:eastAsia="仿宋" w:hAnsi="仿宋" w:hint="eastAsia"/>
                <w:color w:val="000000" w:themeColor="text1"/>
                <w:kern w:val="0"/>
                <w:szCs w:val="21"/>
              </w:rPr>
              <w:t>56.3632</w:t>
            </w:r>
            <w:r w:rsidRPr="003119EF">
              <w:rPr>
                <w:rFonts w:ascii="仿宋" w:eastAsia="仿宋" w:hAnsi="仿宋" w:hint="eastAsia"/>
                <w:color w:val="000000" w:themeColor="text1"/>
                <w:kern w:val="0"/>
                <w:szCs w:val="21"/>
              </w:rPr>
              <w:t>万元；0</w:t>
            </w:r>
            <w:r w:rsidRPr="003119EF">
              <w:rPr>
                <w:rFonts w:ascii="仿宋" w:eastAsia="仿宋" w:hAnsi="仿宋"/>
                <w:color w:val="000000" w:themeColor="text1"/>
                <w:kern w:val="0"/>
                <w:szCs w:val="21"/>
              </w:rPr>
              <w:t>2</w:t>
            </w:r>
            <w:r w:rsidRPr="003119EF">
              <w:rPr>
                <w:rFonts w:ascii="仿宋" w:eastAsia="仿宋" w:hAnsi="仿宋" w:hint="eastAsia"/>
                <w:color w:val="000000" w:themeColor="text1"/>
                <w:kern w:val="0"/>
                <w:szCs w:val="21"/>
              </w:rPr>
              <w:t>包最高限价：</w:t>
            </w:r>
            <w:r w:rsidR="00BB7CE6" w:rsidRPr="003119EF">
              <w:rPr>
                <w:rFonts w:ascii="仿宋" w:eastAsia="仿宋" w:hAnsi="仿宋" w:hint="eastAsia"/>
                <w:color w:val="000000" w:themeColor="text1"/>
                <w:kern w:val="0"/>
                <w:szCs w:val="21"/>
              </w:rPr>
              <w:t>163.96</w:t>
            </w:r>
            <w:r w:rsidRPr="003119EF">
              <w:rPr>
                <w:rFonts w:ascii="仿宋" w:eastAsia="仿宋" w:hAnsi="仿宋" w:hint="eastAsia"/>
                <w:color w:val="000000" w:themeColor="text1"/>
                <w:kern w:val="0"/>
                <w:szCs w:val="21"/>
              </w:rPr>
              <w:t>万元。</w:t>
            </w:r>
          </w:p>
          <w:p w14:paraId="6B184D46" w14:textId="77777777" w:rsidR="00502368" w:rsidRPr="003119EF" w:rsidRDefault="00B9573B">
            <w:pPr>
              <w:pStyle w:val="af8"/>
              <w:jc w:val="both"/>
              <w:rPr>
                <w:rFonts w:ascii="仿宋" w:eastAsia="仿宋" w:hAnsi="仿宋"/>
                <w:color w:val="000000" w:themeColor="text1"/>
                <w:sz w:val="21"/>
                <w:szCs w:val="21"/>
              </w:rPr>
            </w:pPr>
            <w:bookmarkStart w:id="21" w:name="PO_默认文件内容_27"/>
            <w:r w:rsidRPr="003119EF">
              <w:rPr>
                <w:rFonts w:ascii="仿宋" w:eastAsia="仿宋" w:hAnsi="仿宋" w:hint="eastAsia"/>
                <w:color w:val="000000" w:themeColor="text1"/>
                <w:sz w:val="21"/>
                <w:szCs w:val="21"/>
              </w:rPr>
              <w:t>超过最高限价的报价为无效投标。</w:t>
            </w:r>
          </w:p>
          <w:p w14:paraId="1E595CC9" w14:textId="77777777" w:rsidR="00502368" w:rsidRPr="003119EF" w:rsidRDefault="00B9573B">
            <w:pPr>
              <w:widowControl/>
              <w:rPr>
                <w:rFonts w:ascii="仿宋" w:eastAsia="仿宋" w:hAnsi="仿宋"/>
                <w:color w:val="000000" w:themeColor="text1"/>
                <w:kern w:val="0"/>
                <w:szCs w:val="21"/>
              </w:rPr>
            </w:pPr>
            <w:r w:rsidRPr="003119EF">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02368" w14:paraId="3EF2CE97" w14:textId="77777777">
        <w:trPr>
          <w:trHeight w:val="23"/>
          <w:jc w:val="center"/>
        </w:trPr>
        <w:tc>
          <w:tcPr>
            <w:tcW w:w="838" w:type="dxa"/>
            <w:vAlign w:val="center"/>
          </w:tcPr>
          <w:p w14:paraId="46A75788" w14:textId="77777777"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1CD5DA98" w14:textId="77777777"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532FB90F" w14:textId="77777777"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68DB44FF" w14:textId="77777777" w:rsidR="00502368" w:rsidRDefault="00B9573B">
            <w:pPr>
              <w:pStyle w:val="af8"/>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02368" w14:paraId="6CA55F1D" w14:textId="77777777">
        <w:trPr>
          <w:trHeight w:val="23"/>
          <w:jc w:val="center"/>
        </w:trPr>
        <w:tc>
          <w:tcPr>
            <w:tcW w:w="838" w:type="dxa"/>
            <w:vAlign w:val="center"/>
          </w:tcPr>
          <w:p w14:paraId="03EC5C8A" w14:textId="77777777" w:rsidR="00502368" w:rsidRDefault="00B9573B">
            <w:pPr>
              <w:pStyle w:val="af8"/>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1DA6B9E8" w14:textId="77777777" w:rsidR="00502368" w:rsidRDefault="00B9573B">
            <w:pPr>
              <w:pStyle w:val="af8"/>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2036AD5C" w14:textId="77777777" w:rsidR="00502368" w:rsidRDefault="00B9573B">
            <w:pPr>
              <w:pStyle w:val="af8"/>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502368" w14:paraId="2D2D2B45" w14:textId="77777777">
        <w:trPr>
          <w:trHeight w:val="23"/>
          <w:jc w:val="center"/>
        </w:trPr>
        <w:tc>
          <w:tcPr>
            <w:tcW w:w="838" w:type="dxa"/>
            <w:vAlign w:val="center"/>
          </w:tcPr>
          <w:p w14:paraId="1F3EBA52" w14:textId="77777777" w:rsidR="00502368" w:rsidRDefault="00B9573B">
            <w:pPr>
              <w:pStyle w:val="af8"/>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447EAD16" w14:textId="77777777" w:rsidR="00502368" w:rsidRDefault="00B9573B">
            <w:pPr>
              <w:pStyle w:val="af8"/>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4AC301E7" w14:textId="77777777" w:rsidR="00502368" w:rsidRDefault="00B9573B">
            <w:pPr>
              <w:widowControl/>
              <w:spacing w:after="120"/>
              <w:jc w:val="left"/>
              <w:rPr>
                <w:rFonts w:ascii="仿宋" w:eastAsia="仿宋" w:hAnsi="仿宋"/>
                <w:b/>
                <w:bCs/>
                <w:kern w:val="0"/>
                <w:szCs w:val="21"/>
              </w:rPr>
            </w:pPr>
            <w:r>
              <w:rPr>
                <w:rFonts w:ascii="仿宋" w:eastAsia="仿宋" w:hAnsi="仿宋" w:hint="eastAsia"/>
                <w:b/>
                <w:bCs/>
                <w:kern w:val="0"/>
                <w:szCs w:val="21"/>
              </w:rPr>
              <w:t>小微企业（监狱企业、残疾人福利性单位均视同小微企业）价格扣除：</w:t>
            </w:r>
          </w:p>
          <w:p w14:paraId="362CDDC0" w14:textId="77777777" w:rsidR="00502368" w:rsidRDefault="00B9573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7243D8A0" w14:textId="77777777" w:rsidR="00502368" w:rsidRDefault="00B9573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FDA7613" w14:textId="77777777" w:rsidR="00502368" w:rsidRDefault="00B9573B">
            <w:pPr>
              <w:widowControl/>
              <w:spacing w:after="120"/>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AF08BCB" w14:textId="77777777" w:rsidR="00502368" w:rsidRDefault="00B9573B">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w:t>
            </w:r>
            <w:r>
              <w:rPr>
                <w:rFonts w:ascii="仿宋" w:eastAsia="仿宋" w:hAnsi="仿宋" w:hint="eastAsia"/>
                <w:kern w:val="0"/>
                <w:szCs w:val="21"/>
              </w:rPr>
              <w:lastRenderedPageBreak/>
              <w:t>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92FE33C" w14:textId="77777777" w:rsidR="00502368" w:rsidRDefault="00B9573B">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p>
        </w:tc>
      </w:tr>
      <w:tr w:rsidR="00502368" w14:paraId="240323F1" w14:textId="77777777">
        <w:trPr>
          <w:trHeight w:val="23"/>
          <w:jc w:val="center"/>
        </w:trPr>
        <w:tc>
          <w:tcPr>
            <w:tcW w:w="838" w:type="dxa"/>
            <w:vAlign w:val="center"/>
          </w:tcPr>
          <w:p w14:paraId="38E1D1EE" w14:textId="77777777" w:rsidR="00502368" w:rsidRDefault="00B9573B">
            <w:pPr>
              <w:pStyle w:val="af8"/>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4A3F6576" w14:textId="77777777" w:rsidR="00502368" w:rsidRDefault="00B9573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7D243D13" w14:textId="77777777" w:rsidR="00502368" w:rsidRDefault="00B9573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248009A" w14:textId="77777777"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F4C1A24" w14:textId="77777777"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3593BD35" w14:textId="77777777"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7FCE63D4" w14:textId="77777777"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BD8CA75" w14:textId="77777777" w:rsidR="00502368" w:rsidRDefault="00B9573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36DBA985" w14:textId="77777777"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02368" w14:paraId="17CFCA0C" w14:textId="77777777">
        <w:trPr>
          <w:trHeight w:val="23"/>
          <w:jc w:val="center"/>
        </w:trPr>
        <w:tc>
          <w:tcPr>
            <w:tcW w:w="838" w:type="dxa"/>
            <w:vAlign w:val="center"/>
          </w:tcPr>
          <w:p w14:paraId="2786991D" w14:textId="77777777"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71ACA8BA" w14:textId="77777777" w:rsidR="00502368" w:rsidRDefault="00B9573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07D1D472" w14:textId="77777777" w:rsidR="00502368" w:rsidRDefault="00B9573B">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02368" w14:paraId="1F0A58D2" w14:textId="77777777">
        <w:trPr>
          <w:trHeight w:val="23"/>
          <w:jc w:val="center"/>
        </w:trPr>
        <w:tc>
          <w:tcPr>
            <w:tcW w:w="838" w:type="dxa"/>
            <w:vAlign w:val="center"/>
          </w:tcPr>
          <w:p w14:paraId="1986DD6B" w14:textId="77777777"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65E9080B" w14:textId="77777777" w:rsidR="00502368" w:rsidRDefault="00B9573B">
            <w:pPr>
              <w:pStyle w:val="af8"/>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37E67459" w14:textId="77777777" w:rsidR="00502368" w:rsidRDefault="00B9573B" w:rsidP="006815D7">
            <w:pPr>
              <w:pStyle w:val="af8"/>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502368" w14:paraId="7617C35D" w14:textId="77777777">
        <w:trPr>
          <w:trHeight w:val="23"/>
          <w:jc w:val="center"/>
        </w:trPr>
        <w:tc>
          <w:tcPr>
            <w:tcW w:w="838" w:type="dxa"/>
            <w:vAlign w:val="center"/>
          </w:tcPr>
          <w:p w14:paraId="6AFE25A3" w14:textId="77777777"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32F6C4A5" w14:textId="77777777" w:rsidR="00502368" w:rsidRDefault="00B9573B">
            <w:pPr>
              <w:pStyle w:val="af8"/>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3FE2AD1B" w14:textId="77777777" w:rsidR="00502368" w:rsidRDefault="00B9573B">
            <w:pPr>
              <w:pStyle w:val="af8"/>
              <w:rPr>
                <w:rFonts w:ascii="仿宋" w:eastAsia="仿宋" w:hAnsi="仿宋"/>
                <w:sz w:val="21"/>
                <w:szCs w:val="21"/>
                <w:lang w:val="zh-CN"/>
              </w:rPr>
            </w:pPr>
            <w:r>
              <w:rPr>
                <w:rFonts w:ascii="仿宋" w:eastAsia="仿宋" w:hAnsi="仿宋" w:hint="eastAsia"/>
                <w:sz w:val="21"/>
                <w:szCs w:val="21"/>
                <w:lang w:val="zh-CN"/>
              </w:rPr>
              <w:t>本项目不适用。</w:t>
            </w:r>
          </w:p>
        </w:tc>
      </w:tr>
      <w:tr w:rsidR="00502368" w14:paraId="1AC95872" w14:textId="77777777">
        <w:trPr>
          <w:trHeight w:val="1026"/>
          <w:jc w:val="center"/>
        </w:trPr>
        <w:tc>
          <w:tcPr>
            <w:tcW w:w="838" w:type="dxa"/>
            <w:tcBorders>
              <w:top w:val="single" w:sz="4" w:space="0" w:color="auto"/>
              <w:bottom w:val="single" w:sz="4" w:space="0" w:color="auto"/>
            </w:tcBorders>
            <w:vAlign w:val="center"/>
          </w:tcPr>
          <w:p w14:paraId="08AECFD5" w14:textId="77777777"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567DA66" w14:textId="77777777" w:rsidR="00502368" w:rsidRDefault="00B9573B">
            <w:pPr>
              <w:ind w:firstLineChars="50" w:firstLine="105"/>
              <w:jc w:val="center"/>
              <w:rPr>
                <w:rFonts w:ascii="仿宋" w:eastAsia="仿宋" w:hAnsi="仿宋"/>
                <w:szCs w:val="21"/>
              </w:rPr>
            </w:pPr>
            <w:r>
              <w:rPr>
                <w:rFonts w:ascii="仿宋" w:eastAsia="仿宋" w:hAnsi="仿宋" w:hint="eastAsia"/>
                <w:szCs w:val="21"/>
              </w:rPr>
              <w:t>合同分包</w:t>
            </w:r>
          </w:p>
          <w:p w14:paraId="6C32417C" w14:textId="77777777" w:rsidR="00502368" w:rsidRDefault="00B9573B">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5F07285B" w14:textId="77777777" w:rsidR="00502368" w:rsidRDefault="00B9573B">
            <w:pPr>
              <w:pStyle w:val="af8"/>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30A42412" w14:textId="77777777" w:rsidR="00502368" w:rsidRDefault="00B9573B">
            <w:pPr>
              <w:pStyle w:val="af8"/>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2408876E" w14:textId="77777777" w:rsidR="00502368" w:rsidRDefault="00B9573B">
            <w:pPr>
              <w:pStyle w:val="af8"/>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764045F9" w14:textId="77777777" w:rsidR="00502368" w:rsidRDefault="00B9573B">
            <w:pPr>
              <w:pStyle w:val="af8"/>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lastRenderedPageBreak/>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502368" w14:paraId="0E3F54F9" w14:textId="77777777">
        <w:trPr>
          <w:trHeight w:val="1026"/>
          <w:jc w:val="center"/>
        </w:trPr>
        <w:tc>
          <w:tcPr>
            <w:tcW w:w="838" w:type="dxa"/>
            <w:tcBorders>
              <w:top w:val="single" w:sz="4" w:space="0" w:color="auto"/>
              <w:bottom w:val="single" w:sz="4" w:space="0" w:color="auto"/>
            </w:tcBorders>
            <w:vAlign w:val="center"/>
          </w:tcPr>
          <w:p w14:paraId="3952D1F9" w14:textId="77777777"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394E1F04"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0508A2F7" w14:textId="77777777"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联系人：</w:t>
            </w:r>
            <w:r w:rsidR="004B53C6">
              <w:rPr>
                <w:rFonts w:ascii="仿宋" w:eastAsia="仿宋" w:hAnsi="仿宋" w:hint="eastAsia"/>
                <w:szCs w:val="21"/>
              </w:rPr>
              <w:t>王女士</w:t>
            </w:r>
            <w:r>
              <w:rPr>
                <w:rFonts w:ascii="仿宋" w:eastAsia="仿宋" w:hAnsi="仿宋" w:hint="eastAsia"/>
                <w:szCs w:val="21"/>
              </w:rPr>
              <w:t xml:space="preserve">。 </w:t>
            </w:r>
          </w:p>
          <w:p w14:paraId="37608E49" w14:textId="77777777"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B53C6">
              <w:rPr>
                <w:rFonts w:ascii="仿宋" w:eastAsia="仿宋" w:hAnsi="仿宋"/>
                <w:szCs w:val="21"/>
              </w:rPr>
              <w:t>13111881020</w:t>
            </w:r>
          </w:p>
        </w:tc>
      </w:tr>
      <w:tr w:rsidR="00502368" w14:paraId="769C0065" w14:textId="77777777">
        <w:trPr>
          <w:trHeight w:val="834"/>
          <w:jc w:val="center"/>
        </w:trPr>
        <w:tc>
          <w:tcPr>
            <w:tcW w:w="838" w:type="dxa"/>
            <w:tcBorders>
              <w:top w:val="single" w:sz="4" w:space="0" w:color="auto"/>
              <w:bottom w:val="single" w:sz="4" w:space="0" w:color="auto"/>
            </w:tcBorders>
            <w:vAlign w:val="center"/>
          </w:tcPr>
          <w:p w14:paraId="2EAB8EC1" w14:textId="77777777" w:rsidR="00502368" w:rsidRDefault="00B9573B">
            <w:pPr>
              <w:pStyle w:val="af8"/>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69041BB"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7365E93" w14:textId="322FAB59"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联系人：</w:t>
            </w:r>
            <w:r w:rsidR="009F1571">
              <w:rPr>
                <w:rFonts w:ascii="仿宋" w:eastAsia="仿宋" w:hAnsi="仿宋" w:hint="eastAsia"/>
                <w:szCs w:val="21"/>
              </w:rPr>
              <w:t>代女士</w:t>
            </w:r>
            <w:r>
              <w:rPr>
                <w:rFonts w:ascii="仿宋" w:eastAsia="仿宋" w:hAnsi="仿宋" w:hint="eastAsia"/>
                <w:szCs w:val="21"/>
              </w:rPr>
              <w:t xml:space="preserve">。    </w:t>
            </w:r>
          </w:p>
          <w:p w14:paraId="2BD71DB9" w14:textId="560617E0" w:rsidR="00502368" w:rsidRDefault="00B9573B" w:rsidP="009F1571">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9F1571">
              <w:rPr>
                <w:rFonts w:ascii="仿宋" w:eastAsia="仿宋" w:hAnsi="仿宋"/>
                <w:szCs w:val="21"/>
              </w:rPr>
              <w:t>13111882553</w:t>
            </w:r>
          </w:p>
        </w:tc>
      </w:tr>
      <w:tr w:rsidR="00502368" w14:paraId="57CF63CA" w14:textId="77777777">
        <w:trPr>
          <w:trHeight w:val="23"/>
          <w:jc w:val="center"/>
        </w:trPr>
        <w:tc>
          <w:tcPr>
            <w:tcW w:w="838" w:type="dxa"/>
            <w:tcBorders>
              <w:top w:val="single" w:sz="4" w:space="0" w:color="auto"/>
            </w:tcBorders>
            <w:vAlign w:val="center"/>
          </w:tcPr>
          <w:p w14:paraId="59C819C0" w14:textId="77777777"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6C90CCB7" w14:textId="77777777" w:rsidR="00502368" w:rsidRDefault="00B9573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0A0A6CE3" w14:textId="77777777" w:rsidR="00502368" w:rsidRDefault="00B9573B">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4D00033A" w14:textId="77777777" w:rsidR="00502368" w:rsidRDefault="00B9573B">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14:paraId="14889BD8" w14:textId="77777777" w:rsidR="00502368" w:rsidRDefault="00B9573B">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502368" w14:paraId="2A04A847" w14:textId="77777777">
        <w:trPr>
          <w:trHeight w:val="23"/>
          <w:jc w:val="center"/>
        </w:trPr>
        <w:tc>
          <w:tcPr>
            <w:tcW w:w="838" w:type="dxa"/>
            <w:tcBorders>
              <w:top w:val="single" w:sz="4" w:space="0" w:color="auto"/>
            </w:tcBorders>
            <w:vAlign w:val="center"/>
          </w:tcPr>
          <w:p w14:paraId="4A3430AC" w14:textId="77777777"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4F3C0CBA"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4DC11808"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3C3CA4B"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9345B7E"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联系人：</w:t>
            </w:r>
            <w:r w:rsidR="004B53C6">
              <w:rPr>
                <w:rFonts w:ascii="仿宋" w:eastAsia="仿宋" w:hAnsi="仿宋" w:hint="eastAsia"/>
                <w:szCs w:val="21"/>
                <w:lang w:val="zh-CN"/>
              </w:rPr>
              <w:t>王女士</w:t>
            </w:r>
          </w:p>
          <w:p w14:paraId="38A6A5C0"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联系电话：</w:t>
            </w:r>
            <w:r w:rsidR="004B53C6">
              <w:rPr>
                <w:rFonts w:ascii="仿宋" w:eastAsia="仿宋" w:hAnsi="仿宋"/>
                <w:szCs w:val="21"/>
                <w:lang w:val="zh-CN"/>
              </w:rPr>
              <w:t>13111881020</w:t>
            </w:r>
          </w:p>
          <w:p w14:paraId="6C317A55"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412F08F0"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4476B4FB" w14:textId="77777777"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1909DA33" w14:textId="77777777" w:rsidR="00502368" w:rsidRDefault="00B9573B">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02368" w14:paraId="5122B36C" w14:textId="77777777">
        <w:trPr>
          <w:trHeight w:val="23"/>
          <w:jc w:val="center"/>
        </w:trPr>
        <w:tc>
          <w:tcPr>
            <w:tcW w:w="838" w:type="dxa"/>
            <w:vAlign w:val="center"/>
          </w:tcPr>
          <w:p w14:paraId="0FB865CA" w14:textId="77777777"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3025C07D"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3356478A" w14:textId="77777777"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10034197" w14:textId="77777777"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67F80A21" w14:textId="77777777"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31A990BF" w14:textId="77777777"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2368" w14:paraId="364361F7" w14:textId="77777777">
        <w:trPr>
          <w:trHeight w:val="23"/>
          <w:jc w:val="center"/>
        </w:trPr>
        <w:tc>
          <w:tcPr>
            <w:tcW w:w="838" w:type="dxa"/>
            <w:vAlign w:val="center"/>
          </w:tcPr>
          <w:p w14:paraId="3B4A0D60" w14:textId="77777777" w:rsidR="00502368" w:rsidRDefault="00B9573B">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14:paraId="22EFFF3B" w14:textId="77777777"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6C1F4EBA" w14:textId="77777777" w:rsidR="004B53C6" w:rsidRPr="004B53C6" w:rsidRDefault="004B53C6" w:rsidP="004B53C6">
            <w:pPr>
              <w:spacing w:line="340" w:lineRule="exact"/>
              <w:ind w:rightChars="50" w:right="105"/>
              <w:rPr>
                <w:rFonts w:ascii="仿宋" w:eastAsia="仿宋" w:hAnsi="仿宋"/>
                <w:szCs w:val="21"/>
              </w:rPr>
            </w:pPr>
            <w:r w:rsidRPr="004B53C6">
              <w:rPr>
                <w:rFonts w:ascii="仿宋" w:eastAsia="仿宋" w:hAnsi="仿宋" w:hint="eastAsia"/>
                <w:szCs w:val="21"/>
              </w:rPr>
              <w:t>投诉受理单位：本采购项目同级财政部门，即成华区财政局。</w:t>
            </w:r>
          </w:p>
          <w:p w14:paraId="081C1CAD" w14:textId="77777777" w:rsidR="004B53C6" w:rsidRPr="004B53C6" w:rsidRDefault="004B53C6" w:rsidP="004B53C6">
            <w:pPr>
              <w:spacing w:line="340" w:lineRule="exact"/>
              <w:ind w:rightChars="50" w:right="105"/>
              <w:rPr>
                <w:rFonts w:ascii="仿宋" w:eastAsia="仿宋" w:hAnsi="仿宋"/>
                <w:szCs w:val="21"/>
              </w:rPr>
            </w:pPr>
            <w:r w:rsidRPr="004B53C6">
              <w:rPr>
                <w:rFonts w:ascii="仿宋" w:eastAsia="仿宋" w:hAnsi="仿宋" w:hint="eastAsia"/>
                <w:szCs w:val="21"/>
              </w:rPr>
              <w:t>联系电话：028-84356267。</w:t>
            </w:r>
          </w:p>
          <w:p w14:paraId="3984C9ED" w14:textId="77777777" w:rsidR="00502368" w:rsidRDefault="004B53C6" w:rsidP="004B53C6">
            <w:pPr>
              <w:spacing w:line="340" w:lineRule="exact"/>
              <w:ind w:rightChars="50" w:right="105"/>
              <w:jc w:val="left"/>
              <w:rPr>
                <w:rFonts w:ascii="仿宋" w:eastAsia="仿宋" w:hAnsi="仿宋"/>
                <w:szCs w:val="21"/>
              </w:rPr>
            </w:pPr>
            <w:r w:rsidRPr="004B53C6">
              <w:rPr>
                <w:rFonts w:ascii="仿宋" w:eastAsia="仿宋" w:hAnsi="仿宋" w:hint="eastAsia"/>
                <w:szCs w:val="21"/>
              </w:rPr>
              <w:t>地址：四川省成都市一环路东三段148号。</w:t>
            </w:r>
          </w:p>
        </w:tc>
      </w:tr>
      <w:tr w:rsidR="00502368" w14:paraId="18556769" w14:textId="77777777">
        <w:trPr>
          <w:trHeight w:val="23"/>
          <w:jc w:val="center"/>
        </w:trPr>
        <w:tc>
          <w:tcPr>
            <w:tcW w:w="838" w:type="dxa"/>
            <w:vAlign w:val="center"/>
          </w:tcPr>
          <w:p w14:paraId="5212048A" w14:textId="77777777" w:rsidR="00502368" w:rsidRDefault="00B9573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8450ABC" w14:textId="77777777" w:rsidR="00502368" w:rsidRDefault="00B9573B">
            <w:pPr>
              <w:ind w:firstLineChars="50" w:firstLine="105"/>
              <w:jc w:val="center"/>
              <w:rPr>
                <w:rFonts w:ascii="仿宋" w:eastAsia="仿宋" w:hAnsi="仿宋"/>
                <w:szCs w:val="21"/>
              </w:rPr>
            </w:pPr>
            <w:r>
              <w:rPr>
                <w:rFonts w:ascii="仿宋" w:eastAsia="仿宋" w:hAnsi="仿宋" w:hint="eastAsia"/>
                <w:szCs w:val="21"/>
              </w:rPr>
              <w:t>政府采购合同</w:t>
            </w:r>
          </w:p>
          <w:p w14:paraId="2BB997A7" w14:textId="77777777" w:rsidR="00502368" w:rsidRDefault="00B9573B">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09FBB4D8" w14:textId="77777777" w:rsidR="00502368" w:rsidRDefault="00B9573B">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502368" w14:paraId="1E319A25" w14:textId="77777777">
        <w:trPr>
          <w:trHeight w:val="23"/>
          <w:jc w:val="center"/>
        </w:trPr>
        <w:tc>
          <w:tcPr>
            <w:tcW w:w="838" w:type="dxa"/>
            <w:vAlign w:val="center"/>
          </w:tcPr>
          <w:p w14:paraId="1F6CEFAD" w14:textId="77777777" w:rsidR="00502368" w:rsidRDefault="00B9573B">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31339318" w14:textId="77777777" w:rsidR="00502368" w:rsidRDefault="00B9573B">
            <w:pPr>
              <w:pStyle w:val="af8"/>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229ED1FE"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21"/>
                <w:lang w:val="zh-CN"/>
              </w:rPr>
            </w:pPr>
            <w:bookmarkStart w:id="26" w:name="PO_默认文件内容_8"/>
            <w:r w:rsidRPr="004B53C6">
              <w:rPr>
                <w:rFonts w:ascii="仿宋" w:eastAsia="仿宋" w:hAnsi="仿宋" w:cs="宋体" w:hint="eastAsia"/>
                <w:color w:val="000000" w:themeColor="text1"/>
                <w:kern w:val="0"/>
                <w:szCs w:val="21"/>
                <w:lang w:val="zh-CN"/>
              </w:rPr>
              <w:t>依照成本加合理利润的原则,以中标金额作为计算基数, 按下列收费标准</w:t>
            </w:r>
            <w:bookmarkEnd w:id="26"/>
            <w:r w:rsidRPr="004B53C6">
              <w:rPr>
                <w:rFonts w:ascii="仿宋" w:eastAsia="仿宋" w:hAnsi="仿宋" w:cs="宋体" w:hint="eastAsia"/>
                <w:color w:val="000000" w:themeColor="text1"/>
                <w:kern w:val="0"/>
                <w:szCs w:val="21"/>
                <w:lang w:val="zh-CN"/>
              </w:rPr>
              <w:t>下浮2</w:t>
            </w:r>
            <w:r w:rsidRPr="004B53C6">
              <w:rPr>
                <w:rFonts w:ascii="仿宋" w:eastAsia="仿宋" w:hAnsi="仿宋" w:cs="宋体"/>
                <w:color w:val="000000" w:themeColor="text1"/>
                <w:kern w:val="0"/>
                <w:szCs w:val="21"/>
                <w:lang w:val="zh-CN"/>
              </w:rPr>
              <w:t>0</w:t>
            </w:r>
            <w:r w:rsidRPr="004B53C6">
              <w:rPr>
                <w:rFonts w:ascii="仿宋" w:eastAsia="仿宋" w:hAnsi="仿宋" w:cs="宋体" w:hint="eastAsia"/>
                <w:color w:val="000000" w:themeColor="text1"/>
                <w:kern w:val="0"/>
                <w:szCs w:val="21"/>
                <w:lang w:val="zh-CN"/>
              </w:rPr>
              <w:t>%进行收取。由中标人在领取中标通知书前向招标代理机构交纳招标服务费。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B53C6" w:rsidRPr="004B53C6" w14:paraId="476BEDE7" w14:textId="77777777" w:rsidTr="004B53C6">
              <w:trPr>
                <w:trHeight w:val="1047"/>
              </w:trPr>
              <w:tc>
                <w:tcPr>
                  <w:tcW w:w="1827" w:type="dxa"/>
                  <w:tcBorders>
                    <w:top w:val="single" w:sz="4" w:space="0" w:color="auto"/>
                    <w:left w:val="single" w:sz="4" w:space="0" w:color="auto"/>
                    <w:bottom w:val="single" w:sz="4" w:space="0" w:color="auto"/>
                    <w:right w:val="single" w:sz="4" w:space="0" w:color="auto"/>
                  </w:tcBorders>
                  <w:hideMark/>
                </w:tcPr>
                <w:p w14:paraId="41EAC1AF" w14:textId="77777777"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服务类型</w:t>
                  </w:r>
                </w:p>
                <w:p w14:paraId="66152A31" w14:textId="77777777"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费率</w:t>
                  </w:r>
                </w:p>
                <w:p w14:paraId="55008EEA" w14:textId="77777777"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1777D2E" w14:textId="77777777"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009FCD8" w14:textId="77777777"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A35A79D" w14:textId="77777777"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工程招标</w:t>
                  </w:r>
                </w:p>
              </w:tc>
            </w:tr>
            <w:tr w:rsidR="004B53C6" w:rsidRPr="004B53C6" w14:paraId="2792E8CE" w14:textId="77777777" w:rsidTr="004B53C6">
              <w:trPr>
                <w:trHeight w:val="239"/>
              </w:trPr>
              <w:tc>
                <w:tcPr>
                  <w:tcW w:w="1827" w:type="dxa"/>
                  <w:tcBorders>
                    <w:top w:val="single" w:sz="4" w:space="0" w:color="auto"/>
                    <w:left w:val="single" w:sz="4" w:space="0" w:color="auto"/>
                    <w:bottom w:val="single" w:sz="4" w:space="0" w:color="auto"/>
                    <w:right w:val="single" w:sz="4" w:space="0" w:color="auto"/>
                  </w:tcBorders>
                  <w:hideMark/>
                </w:tcPr>
                <w:p w14:paraId="129295C8"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w:t>
                  </w:r>
                  <w:r w:rsidRPr="004B53C6">
                    <w:rPr>
                      <w:rFonts w:ascii="仿宋" w:eastAsia="仿宋" w:hAnsi="仿宋" w:cs="宋体" w:hint="eastAsia"/>
                      <w:color w:val="000000" w:themeColor="text1"/>
                      <w:kern w:val="0"/>
                      <w:szCs w:val="18"/>
                    </w:rPr>
                    <w:t>以下</w:t>
                  </w:r>
                </w:p>
              </w:tc>
              <w:tc>
                <w:tcPr>
                  <w:tcW w:w="1478" w:type="dxa"/>
                  <w:tcBorders>
                    <w:top w:val="single" w:sz="4" w:space="0" w:color="auto"/>
                    <w:left w:val="single" w:sz="4" w:space="0" w:color="auto"/>
                    <w:bottom w:val="single" w:sz="4" w:space="0" w:color="auto"/>
                    <w:right w:val="single" w:sz="4" w:space="0" w:color="auto"/>
                  </w:tcBorders>
                  <w:hideMark/>
                </w:tcPr>
                <w:p w14:paraId="1C88CB7C"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46F325DE"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79009CF9"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w:t>
                  </w:r>
                </w:p>
              </w:tc>
            </w:tr>
            <w:tr w:rsidR="004B53C6" w:rsidRPr="004B53C6" w14:paraId="314065FE" w14:textId="77777777"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14:paraId="49F9F37D"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100-500</w:t>
                  </w:r>
                </w:p>
              </w:tc>
              <w:tc>
                <w:tcPr>
                  <w:tcW w:w="1478" w:type="dxa"/>
                  <w:tcBorders>
                    <w:top w:val="single" w:sz="4" w:space="0" w:color="auto"/>
                    <w:left w:val="single" w:sz="4" w:space="0" w:color="auto"/>
                    <w:bottom w:val="single" w:sz="4" w:space="0" w:color="auto"/>
                    <w:right w:val="single" w:sz="4" w:space="0" w:color="auto"/>
                  </w:tcBorders>
                  <w:hideMark/>
                </w:tcPr>
                <w:p w14:paraId="14FED549"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0F4900F4"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7EB6434A"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0.7%</w:t>
                  </w:r>
                </w:p>
              </w:tc>
            </w:tr>
            <w:tr w:rsidR="004B53C6" w:rsidRPr="004B53C6" w14:paraId="2B4AA4D9" w14:textId="77777777"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14:paraId="0E95A1B6"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14:paraId="1D696DD4"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70A72605"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576A7D02"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0.55%</w:t>
                  </w:r>
                </w:p>
              </w:tc>
            </w:tr>
            <w:tr w:rsidR="004B53C6" w:rsidRPr="004B53C6" w14:paraId="69D193AB" w14:textId="77777777"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A2DA9E"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14:paraId="27A9CBAC"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37F74B05"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2505C7E0"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0.35%</w:t>
                  </w:r>
                </w:p>
              </w:tc>
            </w:tr>
            <w:tr w:rsidR="004B53C6" w:rsidRPr="004B53C6" w14:paraId="468D8E0E" w14:textId="77777777"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14:paraId="281B0946"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14:paraId="303F8977"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10895534"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7F965D7D"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0.2%</w:t>
                  </w:r>
                </w:p>
              </w:tc>
            </w:tr>
            <w:tr w:rsidR="004B53C6" w:rsidRPr="004B53C6" w14:paraId="4471ABE1" w14:textId="77777777"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14:paraId="3F8F7C7D"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EA7933C"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7DC85E1A"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0ACF0EA6"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0.05%</w:t>
                  </w:r>
                </w:p>
              </w:tc>
            </w:tr>
            <w:tr w:rsidR="004B53C6" w:rsidRPr="004B53C6" w14:paraId="4C64548A" w14:textId="77777777" w:rsidTr="004B53C6">
              <w:trPr>
                <w:trHeight w:val="248"/>
              </w:trPr>
              <w:tc>
                <w:tcPr>
                  <w:tcW w:w="1827" w:type="dxa"/>
                  <w:tcBorders>
                    <w:top w:val="single" w:sz="4" w:space="0" w:color="auto"/>
                    <w:left w:val="single" w:sz="4" w:space="0" w:color="auto"/>
                    <w:bottom w:val="single" w:sz="4" w:space="0" w:color="auto"/>
                    <w:right w:val="single" w:sz="4" w:space="0" w:color="auto"/>
                  </w:tcBorders>
                  <w:hideMark/>
                </w:tcPr>
                <w:p w14:paraId="57DBABB5"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1000000</w:t>
                  </w:r>
                  <w:r w:rsidRPr="004B53C6">
                    <w:rPr>
                      <w:rFonts w:ascii="仿宋" w:eastAsia="仿宋" w:hAnsi="仿宋" w:cs="宋体" w:hint="eastAsia"/>
                      <w:color w:val="000000" w:themeColor="text1"/>
                      <w:kern w:val="0"/>
                      <w:szCs w:val="18"/>
                    </w:rPr>
                    <w:t>以上</w:t>
                  </w:r>
                </w:p>
              </w:tc>
              <w:tc>
                <w:tcPr>
                  <w:tcW w:w="1478" w:type="dxa"/>
                  <w:tcBorders>
                    <w:top w:val="single" w:sz="4" w:space="0" w:color="auto"/>
                    <w:left w:val="single" w:sz="4" w:space="0" w:color="auto"/>
                    <w:bottom w:val="single" w:sz="4" w:space="0" w:color="auto"/>
                    <w:right w:val="single" w:sz="4" w:space="0" w:color="auto"/>
                  </w:tcBorders>
                  <w:hideMark/>
                </w:tcPr>
                <w:p w14:paraId="215717D9"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253A9230"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5306F14F"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0.01%</w:t>
                  </w:r>
                </w:p>
              </w:tc>
            </w:tr>
          </w:tbl>
          <w:p w14:paraId="400C211A"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注: 1、按本表费率计算的收费为招标代理服务全过程的收费基准价格。</w:t>
            </w:r>
          </w:p>
          <w:p w14:paraId="2C5EBCA9" w14:textId="77777777" w:rsidR="004B53C6" w:rsidRPr="004B53C6" w:rsidRDefault="004B53C6" w:rsidP="004B53C6">
            <w:pPr>
              <w:autoSpaceDE w:val="0"/>
              <w:autoSpaceDN w:val="0"/>
              <w:adjustRightInd w:val="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 xml:space="preserve">    2、招标代理服务收费按差额定率累进法计算。</w:t>
            </w:r>
          </w:p>
          <w:p w14:paraId="49786D8B" w14:textId="77777777" w:rsidR="004B53C6" w:rsidRPr="004B53C6" w:rsidRDefault="004B53C6" w:rsidP="004B53C6">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3、</w:t>
            </w:r>
            <w:r w:rsidRPr="004B53C6">
              <w:rPr>
                <w:rFonts w:ascii="仿宋" w:eastAsia="仿宋" w:hAnsi="仿宋" w:cs="宋体"/>
                <w:color w:val="000000" w:themeColor="text1"/>
                <w:kern w:val="0"/>
                <w:szCs w:val="21"/>
                <w:lang w:val="zh-CN"/>
              </w:rPr>
              <w:t>服务费</w:t>
            </w:r>
            <w:r w:rsidRPr="004B53C6">
              <w:rPr>
                <w:rFonts w:ascii="仿宋" w:eastAsia="仿宋" w:hAnsi="仿宋" w:cs="宋体" w:hint="eastAsia"/>
                <w:color w:val="000000" w:themeColor="text1"/>
                <w:kern w:val="0"/>
                <w:szCs w:val="21"/>
                <w:lang w:val="zh-CN"/>
              </w:rPr>
              <w:t>收款单位：四川国际招标有限责任公司</w:t>
            </w:r>
          </w:p>
          <w:p w14:paraId="2C0F58A5" w14:textId="77777777" w:rsidR="004B53C6" w:rsidRPr="004B53C6" w:rsidRDefault="004B53C6" w:rsidP="004B53C6">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开户行：中国民生银行股份有限公司成都分行营业部</w:t>
            </w:r>
          </w:p>
          <w:p w14:paraId="63C8820A" w14:textId="6672A0EC" w:rsidR="00502368" w:rsidRDefault="004B53C6" w:rsidP="00BB7094">
            <w:pPr>
              <w:pStyle w:val="af8"/>
              <w:ind w:firstLineChars="200" w:firstLine="420"/>
              <w:rPr>
                <w:rFonts w:ascii="仿宋" w:eastAsia="仿宋" w:hAnsi="仿宋"/>
                <w:sz w:val="21"/>
                <w:szCs w:val="21"/>
                <w:lang w:val="zh-CN"/>
              </w:rPr>
            </w:pPr>
            <w:r w:rsidRPr="004B53C6">
              <w:rPr>
                <w:rFonts w:ascii="仿宋" w:eastAsia="仿宋" w:hAnsi="仿宋" w:cs="Times New Roman" w:hint="eastAsia"/>
                <w:color w:val="000000" w:themeColor="text1"/>
                <w:kern w:val="2"/>
                <w:sz w:val="21"/>
                <w:szCs w:val="21"/>
                <w:lang w:val="zh-CN"/>
              </w:rPr>
              <w:t>银行账号：</w:t>
            </w:r>
            <w:r w:rsidR="009F1571" w:rsidRPr="009F1571">
              <w:rPr>
                <w:rFonts w:ascii="仿宋" w:eastAsia="仿宋" w:hAnsi="仿宋" w:cs="Times New Roman"/>
                <w:color w:val="000000" w:themeColor="text1"/>
                <w:kern w:val="2"/>
                <w:sz w:val="21"/>
                <w:szCs w:val="21"/>
                <w:lang w:val="zh-CN"/>
              </w:rPr>
              <w:t>9902001759802851</w:t>
            </w:r>
          </w:p>
        </w:tc>
      </w:tr>
      <w:tr w:rsidR="00502368" w14:paraId="36E66E7B" w14:textId="77777777">
        <w:trPr>
          <w:trHeight w:val="23"/>
          <w:jc w:val="center"/>
        </w:trPr>
        <w:tc>
          <w:tcPr>
            <w:tcW w:w="838" w:type="dxa"/>
            <w:vAlign w:val="center"/>
          </w:tcPr>
          <w:p w14:paraId="6FF32F1E" w14:textId="77777777" w:rsidR="00502368" w:rsidRDefault="00BB7094">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14:paraId="5F637C25" w14:textId="77777777" w:rsidR="00502368" w:rsidRDefault="00B9573B">
            <w:pPr>
              <w:pStyle w:val="af8"/>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069E872A" w14:textId="77777777" w:rsidR="00502368" w:rsidRDefault="00B9573B">
            <w:pPr>
              <w:pStyle w:val="af8"/>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14:paraId="0AB40312" w14:textId="77777777" w:rsidR="00502368" w:rsidRDefault="00B9573B">
            <w:pPr>
              <w:pStyle w:val="af8"/>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41292D37" w14:textId="77777777" w:rsidR="00502368" w:rsidRDefault="00502368">
      <w:pPr>
        <w:rPr>
          <w:rFonts w:ascii="仿宋" w:eastAsia="仿宋" w:hAnsi="仿宋"/>
        </w:rPr>
      </w:pPr>
    </w:p>
    <w:p w14:paraId="63B86A39" w14:textId="77777777" w:rsidR="00502368" w:rsidRDefault="00B9573B">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14:paraId="34D00558" w14:textId="77777777" w:rsidR="00502368" w:rsidRDefault="00B9573B">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Pr>
          <w:rFonts w:ascii="仿宋" w:eastAsia="仿宋" w:hAnsi="仿宋" w:hint="eastAsia"/>
          <w:sz w:val="24"/>
          <w:szCs w:val="24"/>
        </w:rPr>
        <w:t>1.</w:t>
      </w:r>
      <w:bookmarkEnd w:id="27"/>
      <w:bookmarkEnd w:id="28"/>
      <w:r>
        <w:rPr>
          <w:rFonts w:ascii="仿宋" w:eastAsia="仿宋" w:hAnsi="仿宋" w:hint="eastAsia"/>
          <w:sz w:val="24"/>
          <w:szCs w:val="24"/>
        </w:rPr>
        <w:t xml:space="preserve"> 适用范围</w:t>
      </w:r>
      <w:bookmarkEnd w:id="29"/>
    </w:p>
    <w:p w14:paraId="2B69C561"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3C5EDDC" w14:textId="77777777" w:rsidR="00502368" w:rsidRDefault="00B9573B">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Pr>
          <w:rFonts w:ascii="仿宋" w:eastAsia="仿宋" w:hAnsi="仿宋" w:hint="eastAsia"/>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14:paraId="2B42DFAC"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0"/>
      <w:r w:rsidR="00BD6011">
        <w:rPr>
          <w:rFonts w:ascii="仿宋" w:eastAsia="仿宋" w:hAnsi="仿宋" w:hint="eastAsia"/>
          <w:b/>
          <w:bCs/>
          <w:sz w:val="24"/>
          <w:u w:val="single"/>
        </w:rPr>
        <w:t>成都市成华区教育技术装备管理服务中心</w:t>
      </w:r>
      <w:r>
        <w:rPr>
          <w:rFonts w:ascii="仿宋" w:eastAsia="仿宋" w:hAnsi="仿宋" w:hint="eastAsia"/>
          <w:sz w:val="24"/>
        </w:rPr>
        <w:t>。</w:t>
      </w:r>
    </w:p>
    <w:p w14:paraId="3F8B9FA7" w14:textId="77777777" w:rsidR="00502368" w:rsidRDefault="00B9573B">
      <w:pPr>
        <w:tabs>
          <w:tab w:val="left" w:pos="7665"/>
        </w:tabs>
        <w:spacing w:line="400" w:lineRule="exact"/>
        <w:ind w:firstLineChars="200" w:firstLine="480"/>
        <w:rPr>
          <w:rFonts w:ascii="仿宋" w:eastAsia="仿宋" w:hAnsi="仿宋"/>
          <w:sz w:val="24"/>
        </w:rPr>
      </w:pPr>
      <w:bookmarkStart w:id="34"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6A789F29"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07ECB67"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14:paraId="0B4DEA4A" w14:textId="77777777" w:rsidR="00502368" w:rsidRDefault="00B9573B">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Pr>
          <w:rFonts w:ascii="仿宋" w:eastAsia="仿宋" w:hAnsi="仿宋" w:hint="eastAsia"/>
          <w:sz w:val="24"/>
        </w:rPr>
        <w:t>3. 合格的投标人</w:t>
      </w:r>
      <w:bookmarkEnd w:id="35"/>
      <w:bookmarkEnd w:id="36"/>
      <w:bookmarkEnd w:id="37"/>
      <w:bookmarkEnd w:id="38"/>
    </w:p>
    <w:p w14:paraId="4721D161"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76A4E6D" w14:textId="77777777" w:rsidR="00502368" w:rsidRDefault="00B9573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444FA3C8"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3E4B16FC"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14:paraId="61BD8787" w14:textId="77777777" w:rsidR="00502368" w:rsidRDefault="00B9573B">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14:paraId="3F0538E9" w14:textId="77777777" w:rsidR="00502368" w:rsidRDefault="00B9573B">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Pr>
          <w:rFonts w:ascii="仿宋" w:eastAsia="仿宋" w:hAnsi="仿宋" w:hint="eastAsia"/>
          <w:sz w:val="24"/>
        </w:rPr>
        <w:t>4. 投标费用</w:t>
      </w:r>
      <w:bookmarkEnd w:id="39"/>
      <w:bookmarkEnd w:id="40"/>
      <w:bookmarkEnd w:id="41"/>
      <w:r>
        <w:rPr>
          <w:rFonts w:ascii="仿宋" w:eastAsia="仿宋" w:hAnsi="仿宋" w:hint="eastAsia"/>
          <w:sz w:val="24"/>
          <w:szCs w:val="24"/>
        </w:rPr>
        <w:t>（实质性要求）</w:t>
      </w:r>
    </w:p>
    <w:p w14:paraId="46650794" w14:textId="77777777"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CE096CD" w14:textId="77777777" w:rsidR="00502368" w:rsidRDefault="00B9573B">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3F060EBD" w14:textId="77777777" w:rsidR="00502368" w:rsidRDefault="00B9573B">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6704173" w14:textId="77777777" w:rsidR="00CC3D77" w:rsidRDefault="00B9573B" w:rsidP="00CC3D77">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sidR="00CC3D77">
        <w:rPr>
          <w:rFonts w:ascii="仿宋" w:eastAsia="仿宋" w:hAnsi="仿宋" w:hint="eastAsia"/>
          <w:bCs/>
          <w:sz w:val="24"/>
          <w:szCs w:val="24"/>
        </w:rPr>
        <w:t>合理确定核心产品。多家投标人提供的任一核心产品品牌相同的，视为提供相同品牌</w:t>
      </w:r>
      <w:r w:rsidR="00CC3D77">
        <w:rPr>
          <w:rFonts w:ascii="仿宋" w:eastAsia="仿宋" w:hAnsi="仿宋" w:hint="eastAsia"/>
          <w:bCs/>
          <w:sz w:val="24"/>
          <w:szCs w:val="24"/>
        </w:rPr>
        <w:lastRenderedPageBreak/>
        <w:t>产品。</w:t>
      </w:r>
      <w:r w:rsidR="00CC3D77">
        <w:rPr>
          <w:rFonts w:ascii="仿宋" w:eastAsia="仿宋" w:hAnsi="仿宋" w:hint="eastAsia"/>
          <w:b/>
          <w:sz w:val="24"/>
          <w:szCs w:val="24"/>
        </w:rPr>
        <w:t>本采购项目核心产品为：</w:t>
      </w:r>
      <w:r w:rsidR="00CC3D77">
        <w:rPr>
          <w:rFonts w:ascii="仿宋" w:eastAsia="仿宋" w:hAnsi="仿宋" w:hint="eastAsia"/>
          <w:b/>
          <w:color w:val="000000" w:themeColor="text1"/>
          <w:sz w:val="24"/>
          <w:szCs w:val="24"/>
        </w:rPr>
        <w:t>0</w:t>
      </w:r>
      <w:r w:rsidR="00CC3D77">
        <w:rPr>
          <w:rFonts w:ascii="仿宋" w:eastAsia="仿宋" w:hAnsi="仿宋"/>
          <w:b/>
          <w:color w:val="000000" w:themeColor="text1"/>
          <w:sz w:val="24"/>
          <w:szCs w:val="24"/>
        </w:rPr>
        <w:t>1</w:t>
      </w:r>
      <w:r w:rsidR="00CC3D77">
        <w:rPr>
          <w:rFonts w:ascii="仿宋" w:eastAsia="仿宋" w:hAnsi="仿宋" w:hint="eastAsia"/>
          <w:b/>
          <w:color w:val="000000" w:themeColor="text1"/>
          <w:sz w:val="24"/>
          <w:szCs w:val="24"/>
        </w:rPr>
        <w:t>包：防踩踏摄像机、警戒摄像机、人脸警戒摄像机、人脸测温识别终端、访客管理一体机；0</w:t>
      </w:r>
      <w:r w:rsidR="00CC3D77">
        <w:rPr>
          <w:rFonts w:ascii="仿宋" w:eastAsia="仿宋" w:hAnsi="仿宋"/>
          <w:b/>
          <w:color w:val="000000" w:themeColor="text1"/>
          <w:sz w:val="24"/>
          <w:szCs w:val="24"/>
        </w:rPr>
        <w:t>2</w:t>
      </w:r>
      <w:r w:rsidR="00CC3D77">
        <w:rPr>
          <w:rFonts w:ascii="仿宋" w:eastAsia="仿宋" w:hAnsi="仿宋" w:hint="eastAsia"/>
          <w:b/>
          <w:color w:val="000000" w:themeColor="text1"/>
          <w:sz w:val="24"/>
          <w:szCs w:val="24"/>
        </w:rPr>
        <w:t>包：网络硬盘录像机、网络摄像机、智能球型摄像机、液晶监视器、张力式电子围栏主机。</w:t>
      </w:r>
    </w:p>
    <w:p w14:paraId="7B8BBBFB" w14:textId="77777777" w:rsidR="00502368" w:rsidRDefault="00B9573B">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3AB778E8" w14:textId="77777777" w:rsidR="00502368" w:rsidRDefault="00B9573B">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BA62557" w14:textId="77777777" w:rsidR="00502368" w:rsidRDefault="00B9573B">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1FF331E8" w14:textId="77777777" w:rsidR="00502368" w:rsidRDefault="00B9573B">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FCE46B4" w14:textId="77777777" w:rsidR="00502368" w:rsidRDefault="00B9573B">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77B54C9" w14:textId="77777777" w:rsidR="00502368" w:rsidRDefault="00B9573B">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170845B" w14:textId="77777777" w:rsidR="00502368" w:rsidRDefault="00B9573B">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249248AA" w14:textId="77777777" w:rsidR="00502368" w:rsidRDefault="00B9573B">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Pr>
          <w:rFonts w:ascii="仿宋" w:eastAsia="仿宋" w:hAnsi="仿宋" w:hint="eastAsia"/>
          <w:bCs w:val="0"/>
        </w:rPr>
        <w:lastRenderedPageBreak/>
        <w:t>三、招标文件</w:t>
      </w:r>
      <w:bookmarkEnd w:id="43"/>
      <w:bookmarkEnd w:id="44"/>
      <w:bookmarkEnd w:id="45"/>
      <w:bookmarkEnd w:id="46"/>
      <w:bookmarkEnd w:id="47"/>
    </w:p>
    <w:p w14:paraId="1AFA5EAD" w14:textId="77777777" w:rsidR="00502368" w:rsidRDefault="00B9573B">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Pr>
          <w:rFonts w:ascii="仿宋" w:eastAsia="仿宋" w:hAnsi="仿宋" w:hint="eastAsia"/>
          <w:sz w:val="24"/>
        </w:rPr>
        <w:t>6．招标文件的构成</w:t>
      </w:r>
      <w:bookmarkEnd w:id="48"/>
      <w:bookmarkEnd w:id="49"/>
      <w:bookmarkEnd w:id="50"/>
    </w:p>
    <w:p w14:paraId="120EE02D" w14:textId="77777777" w:rsidR="00502368" w:rsidRDefault="00B9573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FBAE335"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1FAB3F53"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07A9092E"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7AD1DBC3"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FE8AE91"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7C7DCBB6"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00FCF98F"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03FEA0EB" w14:textId="77777777"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5A70132A" w14:textId="77777777" w:rsidR="00502368" w:rsidRDefault="00B9573B">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Pr>
          <w:rFonts w:ascii="仿宋" w:eastAsia="仿宋" w:hAnsi="仿宋" w:hint="eastAsia"/>
          <w:sz w:val="24"/>
        </w:rPr>
        <w:t>7. 招标文件的澄清</w:t>
      </w:r>
      <w:bookmarkEnd w:id="51"/>
      <w:bookmarkEnd w:id="52"/>
      <w:r>
        <w:rPr>
          <w:rFonts w:ascii="仿宋" w:eastAsia="仿宋" w:hAnsi="仿宋" w:hint="eastAsia"/>
          <w:sz w:val="24"/>
        </w:rPr>
        <w:t>和修改</w:t>
      </w:r>
      <w:bookmarkEnd w:id="53"/>
    </w:p>
    <w:p w14:paraId="189C15A6"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36F73E4C"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61DBDE7"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E0B2E04"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w:t>
      </w:r>
      <w:r>
        <w:rPr>
          <w:rFonts w:ascii="仿宋" w:eastAsia="仿宋" w:hAnsi="仿宋" w:hint="eastAsia"/>
          <w:sz w:val="24"/>
        </w:rPr>
        <w:lastRenderedPageBreak/>
        <w:t>供应商在收到相应更正通知后，以书面形式给予确认。如供应商未给予书面回复，则视为收到并认可该更正通知的内容。</w:t>
      </w:r>
    </w:p>
    <w:p w14:paraId="0DF14D43"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7D2DB5EA" w14:textId="77777777" w:rsidR="00502368" w:rsidRDefault="00B9573B">
      <w:pPr>
        <w:pStyle w:val="3"/>
        <w:spacing w:line="400" w:lineRule="exact"/>
        <w:ind w:firstLineChars="200" w:firstLine="482"/>
        <w:rPr>
          <w:rFonts w:ascii="仿宋" w:eastAsia="仿宋" w:hAnsi="仿宋"/>
          <w:sz w:val="24"/>
        </w:rPr>
      </w:pPr>
      <w:bookmarkStart w:id="54" w:name="_Toc217446041"/>
      <w:bookmarkStart w:id="55" w:name="_Toc208848971"/>
      <w:r>
        <w:rPr>
          <w:rFonts w:ascii="仿宋" w:eastAsia="仿宋" w:hAnsi="仿宋" w:hint="eastAsia"/>
          <w:sz w:val="24"/>
        </w:rPr>
        <w:t>8. 答疑会和现场考察</w:t>
      </w:r>
      <w:bookmarkEnd w:id="54"/>
      <w:bookmarkEnd w:id="55"/>
    </w:p>
    <w:p w14:paraId="5DA8C326"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E536D6F"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519A12FD"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1ED761AF" w14:textId="77777777" w:rsidR="00502368" w:rsidRDefault="00B9573B">
      <w:pPr>
        <w:tabs>
          <w:tab w:val="left" w:pos="7665"/>
        </w:tabs>
        <w:spacing w:line="400" w:lineRule="exact"/>
        <w:ind w:firstLineChars="200" w:firstLine="480"/>
        <w:rPr>
          <w:rFonts w:ascii="仿宋" w:eastAsia="仿宋" w:hAnsi="仿宋"/>
          <w:sz w:val="24"/>
        </w:rPr>
      </w:pPr>
      <w:bookmarkStart w:id="56" w:name="PO_默认文件内容_18"/>
      <w:bookmarkEnd w:id="42"/>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47CB2E05" w14:textId="77777777" w:rsidR="00502368" w:rsidRDefault="00B9573B">
      <w:pPr>
        <w:pStyle w:val="2"/>
        <w:spacing w:line="400" w:lineRule="exact"/>
        <w:jc w:val="center"/>
        <w:rPr>
          <w:rFonts w:ascii="仿宋" w:eastAsia="仿宋" w:hAnsi="仿宋"/>
          <w:bCs w:val="0"/>
        </w:rPr>
      </w:pPr>
      <w:bookmarkStart w:id="57" w:name="_Toc183682351"/>
      <w:bookmarkStart w:id="58" w:name="_Toc217446042"/>
      <w:bookmarkStart w:id="59" w:name="_Toc89075876"/>
      <w:bookmarkStart w:id="60" w:name="_Toc77400780"/>
      <w:bookmarkStart w:id="61" w:name="_Toc183582214"/>
      <w:r>
        <w:rPr>
          <w:rFonts w:ascii="仿宋" w:eastAsia="仿宋" w:hAnsi="仿宋" w:hint="eastAsia"/>
          <w:bCs w:val="0"/>
        </w:rPr>
        <w:t>四、投标文件</w:t>
      </w:r>
      <w:bookmarkEnd w:id="57"/>
      <w:bookmarkEnd w:id="58"/>
      <w:bookmarkEnd w:id="59"/>
      <w:bookmarkEnd w:id="60"/>
      <w:bookmarkEnd w:id="61"/>
    </w:p>
    <w:p w14:paraId="58B15F8A" w14:textId="77777777" w:rsidR="00502368" w:rsidRDefault="00B9573B">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Pr>
          <w:rFonts w:ascii="仿宋" w:eastAsia="仿宋" w:hAnsi="仿宋" w:hint="eastAsia"/>
          <w:bCs w:val="0"/>
          <w:sz w:val="24"/>
        </w:rPr>
        <w:t>9．投标文件的语言</w:t>
      </w:r>
      <w:bookmarkEnd w:id="62"/>
      <w:bookmarkEnd w:id="63"/>
      <w:bookmarkEnd w:id="64"/>
      <w:r>
        <w:rPr>
          <w:rFonts w:ascii="仿宋" w:eastAsia="仿宋" w:hAnsi="仿宋" w:hint="eastAsia"/>
          <w:sz w:val="24"/>
          <w:szCs w:val="24"/>
        </w:rPr>
        <w:t>（实质性要求）</w:t>
      </w:r>
    </w:p>
    <w:p w14:paraId="27AB164A" w14:textId="77777777" w:rsidR="00502368" w:rsidRDefault="00B9573B">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982D099" w14:textId="77777777" w:rsidR="00502368" w:rsidRDefault="00B9573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5A8974DE" w14:textId="77777777" w:rsidR="00502368" w:rsidRDefault="00B9573B">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66554914" w14:textId="77777777" w:rsidR="00502368" w:rsidRDefault="00B9573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5"/>
      <w:bookmarkEnd w:id="66"/>
      <w:bookmarkEnd w:id="67"/>
      <w:r>
        <w:rPr>
          <w:rFonts w:ascii="仿宋" w:eastAsia="仿宋" w:hAnsi="仿宋" w:hint="eastAsia"/>
          <w:sz w:val="24"/>
          <w:szCs w:val="24"/>
        </w:rPr>
        <w:t>（实质性要求）</w:t>
      </w:r>
    </w:p>
    <w:p w14:paraId="70E17BB3" w14:textId="77777777" w:rsidR="00502368" w:rsidRDefault="00B9573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5537066" w14:textId="77777777" w:rsidR="00502368" w:rsidRDefault="00B9573B">
      <w:pPr>
        <w:pStyle w:val="3"/>
        <w:spacing w:line="400" w:lineRule="exact"/>
        <w:ind w:firstLineChars="200" w:firstLine="482"/>
        <w:rPr>
          <w:rFonts w:ascii="仿宋" w:eastAsia="仿宋" w:hAnsi="仿宋"/>
          <w:sz w:val="24"/>
        </w:rPr>
      </w:pPr>
      <w:bookmarkStart w:id="68" w:name="_Toc217446045"/>
      <w:r>
        <w:rPr>
          <w:rFonts w:ascii="仿宋" w:eastAsia="仿宋" w:hAnsi="仿宋" w:hint="eastAsia"/>
          <w:sz w:val="24"/>
        </w:rPr>
        <w:t>11. 投标货币</w:t>
      </w:r>
      <w:bookmarkEnd w:id="68"/>
      <w:r>
        <w:rPr>
          <w:rFonts w:ascii="仿宋" w:eastAsia="仿宋" w:hAnsi="仿宋" w:hint="eastAsia"/>
          <w:sz w:val="24"/>
        </w:rPr>
        <w:t>（实质性要求）</w:t>
      </w:r>
    </w:p>
    <w:p w14:paraId="3D0BC1F6" w14:textId="77777777" w:rsidR="00502368" w:rsidRDefault="00B9573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071CCA18" w14:textId="77777777" w:rsidR="00502368" w:rsidRDefault="00B9573B">
      <w:pPr>
        <w:pStyle w:val="3"/>
        <w:spacing w:line="400" w:lineRule="exact"/>
        <w:ind w:firstLineChars="200" w:firstLine="482"/>
        <w:rPr>
          <w:rFonts w:ascii="仿宋" w:eastAsia="仿宋" w:hAnsi="仿宋"/>
          <w:sz w:val="24"/>
        </w:rPr>
      </w:pPr>
      <w:bookmarkStart w:id="69" w:name="_Toc217446046"/>
      <w:r>
        <w:rPr>
          <w:rFonts w:ascii="仿宋" w:eastAsia="仿宋" w:hAnsi="仿宋" w:hint="eastAsia"/>
          <w:sz w:val="24"/>
        </w:rPr>
        <w:lastRenderedPageBreak/>
        <w:t>12. 联合体投标</w:t>
      </w:r>
      <w:bookmarkEnd w:id="69"/>
      <w:r>
        <w:rPr>
          <w:rFonts w:ascii="仿宋" w:eastAsia="仿宋" w:hAnsi="仿宋" w:hint="eastAsia"/>
          <w:sz w:val="24"/>
        </w:rPr>
        <w:t>（本项目不允许联合体参与）</w:t>
      </w:r>
    </w:p>
    <w:p w14:paraId="7681B862" w14:textId="77777777" w:rsidR="00502368" w:rsidRDefault="00B9573B">
      <w:pPr>
        <w:pStyle w:val="3"/>
        <w:spacing w:line="400" w:lineRule="exact"/>
        <w:ind w:firstLineChars="200" w:firstLine="482"/>
        <w:rPr>
          <w:rFonts w:ascii="仿宋" w:eastAsia="仿宋" w:hAnsi="仿宋"/>
          <w:sz w:val="24"/>
        </w:rPr>
      </w:pPr>
      <w:bookmarkStart w:id="70" w:name="_Toc308164797"/>
      <w:bookmarkStart w:id="71" w:name="_Toc217446047"/>
      <w:r>
        <w:rPr>
          <w:rFonts w:ascii="仿宋" w:eastAsia="仿宋" w:hAnsi="仿宋" w:hint="eastAsia"/>
          <w:sz w:val="24"/>
        </w:rPr>
        <w:t>13. 知识产权</w:t>
      </w:r>
      <w:bookmarkEnd w:id="70"/>
      <w:bookmarkEnd w:id="71"/>
      <w:r>
        <w:rPr>
          <w:rFonts w:ascii="仿宋" w:eastAsia="仿宋" w:hAnsi="仿宋" w:hint="eastAsia"/>
          <w:sz w:val="24"/>
        </w:rPr>
        <w:t>（实质性要求）</w:t>
      </w:r>
    </w:p>
    <w:p w14:paraId="698B743F" w14:textId="77777777" w:rsidR="00502368" w:rsidRDefault="00B9573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5F77D6A" w14:textId="77777777" w:rsidR="00502368" w:rsidRDefault="00B9573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22930DE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E88E17B" w14:textId="77777777" w:rsidR="00502368" w:rsidRDefault="00B9573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643F1CF9" w14:textId="77777777" w:rsidR="00502368" w:rsidRDefault="00B9573B">
      <w:pPr>
        <w:pStyle w:val="3"/>
        <w:spacing w:line="400" w:lineRule="exact"/>
        <w:ind w:firstLineChars="200" w:firstLine="482"/>
        <w:rPr>
          <w:rFonts w:ascii="仿宋" w:eastAsia="仿宋" w:hAnsi="仿宋"/>
          <w:sz w:val="24"/>
        </w:rPr>
      </w:pPr>
      <w:bookmarkStart w:id="72" w:name="_Toc183682354"/>
      <w:bookmarkStart w:id="73" w:name="_Toc308164798"/>
      <w:bookmarkStart w:id="74" w:name="_Toc217446048"/>
      <w:bookmarkStart w:id="75" w:name="_Toc183582217"/>
      <w:r>
        <w:rPr>
          <w:rFonts w:ascii="仿宋" w:eastAsia="仿宋" w:hAnsi="仿宋" w:hint="eastAsia"/>
          <w:sz w:val="24"/>
        </w:rPr>
        <w:t>14．投标文件的组成</w:t>
      </w:r>
      <w:bookmarkEnd w:id="72"/>
      <w:bookmarkEnd w:id="73"/>
      <w:bookmarkEnd w:id="74"/>
      <w:bookmarkEnd w:id="75"/>
    </w:p>
    <w:p w14:paraId="64476ED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237548DD" w14:textId="77777777" w:rsidR="00502368" w:rsidRDefault="00B9573B">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657916A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71680D97" w14:textId="77777777" w:rsidR="00502368" w:rsidRDefault="00B9573B">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14:paraId="3FDE47C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D7462C0" w14:textId="77777777" w:rsidR="00502368" w:rsidRDefault="00B9573B">
      <w:pPr>
        <w:pStyle w:val="afa"/>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14:paraId="04FD483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3C7AE5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1E76E81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52B36B17" w14:textId="77777777" w:rsidR="00502368" w:rsidRDefault="00B9573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482020E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（3）在本次投标之前一周年内，投标人本次投标中对同一品牌同一型号相同配置的产品报价与其在中国境内其他地方的最低报价比例不得高于20%。（实质性要求）。</w:t>
      </w:r>
    </w:p>
    <w:p w14:paraId="139C208E" w14:textId="77777777" w:rsidR="00502368" w:rsidRDefault="00B9573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99B61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EEC37C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17256EF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21EDC1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44EF0AF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21849C0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7763249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317EAEF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40AD69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0ED6C2FC" w14:textId="77777777" w:rsidR="00502368" w:rsidRDefault="00B9573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6003018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（1）投标函；</w:t>
      </w:r>
    </w:p>
    <w:p w14:paraId="6E5DA86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1A123889"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480F8D6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17B073A6" w14:textId="77777777" w:rsidR="00502368" w:rsidRDefault="00B9573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675168D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930E40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w:t>
      </w:r>
      <w:r>
        <w:rPr>
          <w:rFonts w:ascii="仿宋" w:eastAsia="仿宋" w:hAnsi="仿宋" w:hint="eastAsia"/>
          <w:sz w:val="24"/>
        </w:rPr>
        <w:lastRenderedPageBreak/>
        <w:t>分别提供产品制造厂家和投标人的服务承诺和保障措施；</w:t>
      </w:r>
    </w:p>
    <w:p w14:paraId="23A83F5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089327A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10640D5A" w14:textId="77777777" w:rsidR="00502368" w:rsidRDefault="00B9573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69610292" w14:textId="77777777" w:rsidR="00502368" w:rsidRDefault="00B9573B">
      <w:pPr>
        <w:pStyle w:val="3"/>
        <w:tabs>
          <w:tab w:val="left" w:pos="3480"/>
        </w:tabs>
        <w:spacing w:line="400" w:lineRule="exact"/>
        <w:ind w:firstLineChars="200" w:firstLine="482"/>
        <w:rPr>
          <w:rFonts w:ascii="仿宋" w:eastAsia="仿宋" w:hAnsi="仿宋"/>
          <w:sz w:val="24"/>
        </w:rPr>
      </w:pPr>
      <w:bookmarkStart w:id="76" w:name="_Toc183682355"/>
      <w:bookmarkStart w:id="77" w:name="_Toc308164799"/>
      <w:bookmarkStart w:id="78" w:name="_Toc183582218"/>
      <w:bookmarkStart w:id="79" w:name="_Toc217446049"/>
      <w:r>
        <w:rPr>
          <w:rFonts w:ascii="仿宋" w:eastAsia="仿宋" w:hAnsi="仿宋" w:hint="eastAsia"/>
          <w:sz w:val="24"/>
        </w:rPr>
        <w:t>15．投标文件格式</w:t>
      </w:r>
      <w:bookmarkEnd w:id="76"/>
      <w:bookmarkEnd w:id="77"/>
      <w:bookmarkEnd w:id="78"/>
      <w:bookmarkEnd w:id="79"/>
    </w:p>
    <w:p w14:paraId="49AC82D1" w14:textId="77777777" w:rsidR="00502368" w:rsidRDefault="00B9573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A23555A" w14:textId="77777777" w:rsidR="00502368" w:rsidRDefault="00B9573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388E5E33" w14:textId="77777777" w:rsidR="00502368" w:rsidRDefault="00B9573B">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Pr>
          <w:rFonts w:ascii="仿宋" w:eastAsia="仿宋" w:hAnsi="仿宋" w:hint="eastAsia"/>
          <w:bCs w:val="0"/>
          <w:sz w:val="24"/>
        </w:rPr>
        <w:t>16．投标保证金</w:t>
      </w:r>
      <w:bookmarkEnd w:id="80"/>
      <w:bookmarkEnd w:id="81"/>
      <w:bookmarkEnd w:id="82"/>
      <w:bookmarkEnd w:id="83"/>
      <w:r>
        <w:rPr>
          <w:rFonts w:ascii="仿宋" w:eastAsia="仿宋" w:hAnsi="仿宋" w:hint="eastAsia"/>
          <w:bCs w:val="0"/>
          <w:sz w:val="24"/>
        </w:rPr>
        <w:t>（本项目不适用）</w:t>
      </w:r>
    </w:p>
    <w:p w14:paraId="48C091C9" w14:textId="77777777" w:rsidR="00502368" w:rsidRDefault="00B9573B">
      <w:pPr>
        <w:pStyle w:val="3"/>
        <w:spacing w:line="400" w:lineRule="exact"/>
        <w:ind w:firstLineChars="200" w:firstLine="482"/>
        <w:rPr>
          <w:rFonts w:ascii="仿宋" w:eastAsia="仿宋" w:hAnsi="仿宋"/>
          <w:bCs w:val="0"/>
          <w:sz w:val="24"/>
        </w:rPr>
      </w:pPr>
      <w:bookmarkStart w:id="84" w:name="_Toc183682361"/>
      <w:bookmarkStart w:id="85" w:name="_Toc217446051"/>
      <w:bookmarkStart w:id="86" w:name="_Toc308164801"/>
      <w:bookmarkStart w:id="87" w:name="_Toc183582224"/>
      <w:r>
        <w:rPr>
          <w:rFonts w:ascii="仿宋" w:eastAsia="仿宋" w:hAnsi="仿宋" w:hint="eastAsia"/>
          <w:bCs w:val="0"/>
          <w:sz w:val="24"/>
        </w:rPr>
        <w:t>17．投标有效期</w:t>
      </w:r>
      <w:bookmarkEnd w:id="84"/>
      <w:bookmarkEnd w:id="85"/>
      <w:bookmarkEnd w:id="86"/>
      <w:bookmarkEnd w:id="87"/>
      <w:r>
        <w:rPr>
          <w:rFonts w:ascii="仿宋" w:eastAsia="仿宋" w:hAnsi="仿宋" w:hint="eastAsia"/>
          <w:sz w:val="24"/>
          <w:szCs w:val="24"/>
        </w:rPr>
        <w:t>（实质性要求）</w:t>
      </w:r>
    </w:p>
    <w:p w14:paraId="1EA59BE5" w14:textId="77777777" w:rsidR="00502368" w:rsidRDefault="00B9573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25A6BCB" w14:textId="77777777" w:rsidR="00502368" w:rsidRDefault="00B9573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1E62F26" w14:textId="77777777" w:rsidR="00502368" w:rsidRDefault="00B9573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6ABADEE" w14:textId="77777777" w:rsidR="00502368" w:rsidRDefault="00B9573B">
      <w:pPr>
        <w:pStyle w:val="3"/>
        <w:spacing w:line="400" w:lineRule="exact"/>
        <w:ind w:firstLineChars="200" w:firstLine="482"/>
        <w:rPr>
          <w:rFonts w:ascii="仿宋" w:eastAsia="仿宋" w:hAnsi="仿宋"/>
          <w:bCs w:val="0"/>
          <w:sz w:val="24"/>
        </w:rPr>
      </w:pPr>
      <w:bookmarkStart w:id="88" w:name="_Toc308164802"/>
      <w:bookmarkStart w:id="89" w:name="_Toc183582225"/>
      <w:bookmarkStart w:id="90" w:name="_Toc183682362"/>
      <w:bookmarkStart w:id="91" w:name="_Toc217446052"/>
      <w:r>
        <w:rPr>
          <w:rFonts w:ascii="仿宋" w:eastAsia="仿宋" w:hAnsi="仿宋" w:hint="eastAsia"/>
          <w:bCs w:val="0"/>
          <w:sz w:val="24"/>
        </w:rPr>
        <w:t>18．投标文件的印制和签署</w:t>
      </w:r>
      <w:bookmarkEnd w:id="88"/>
      <w:bookmarkEnd w:id="89"/>
      <w:bookmarkEnd w:id="90"/>
      <w:bookmarkEnd w:id="91"/>
    </w:p>
    <w:p w14:paraId="233C574F" w14:textId="77777777"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5CEE2EFD" w14:textId="77777777" w:rsidR="00502368" w:rsidRDefault="00B9573B">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w:t>
      </w:r>
      <w:r>
        <w:rPr>
          <w:rFonts w:ascii="仿宋" w:eastAsia="仿宋" w:hAnsi="仿宋" w:hint="eastAsia"/>
          <w:sz w:val="24"/>
        </w:rPr>
        <w:lastRenderedPageBreak/>
        <w:t>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388D9014" w14:textId="77777777" w:rsidR="00502368" w:rsidRDefault="00B9573B">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29DD25E2" w14:textId="77777777" w:rsidR="00502368" w:rsidRDefault="00B9573B">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2403280B" w14:textId="77777777" w:rsidR="00502368" w:rsidRDefault="00B9573B">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2823F8C7"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070BA86A"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65488DDF"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2B779A06" w14:textId="77777777"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265CB53E" w14:textId="77777777"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4DA1D5ED" w14:textId="77777777" w:rsidR="00502368" w:rsidRDefault="00B9573B">
      <w:pPr>
        <w:pStyle w:val="3"/>
        <w:spacing w:line="400" w:lineRule="exact"/>
        <w:ind w:firstLineChars="200" w:firstLine="482"/>
        <w:rPr>
          <w:rFonts w:ascii="仿宋" w:eastAsia="仿宋" w:hAnsi="仿宋"/>
          <w:sz w:val="24"/>
          <w:szCs w:val="24"/>
        </w:rPr>
      </w:pPr>
      <w:bookmarkStart w:id="92" w:name="_Toc183582226"/>
      <w:bookmarkStart w:id="93" w:name="_Toc77400781"/>
      <w:bookmarkStart w:id="94" w:name="_Toc89075877"/>
      <w:bookmarkStart w:id="95" w:name="_Toc183682363"/>
      <w:bookmarkStart w:id="96" w:name="_Toc217446053"/>
      <w:bookmarkStart w:id="97"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2"/>
      <w:bookmarkEnd w:id="93"/>
      <w:bookmarkEnd w:id="94"/>
      <w:bookmarkEnd w:id="95"/>
      <w:r>
        <w:rPr>
          <w:rFonts w:ascii="仿宋" w:eastAsia="仿宋" w:hAnsi="仿宋" w:hint="eastAsia"/>
          <w:sz w:val="24"/>
          <w:szCs w:val="24"/>
        </w:rPr>
        <w:t>注</w:t>
      </w:r>
      <w:bookmarkEnd w:id="96"/>
      <w:bookmarkEnd w:id="97"/>
    </w:p>
    <w:p w14:paraId="5498CD19" w14:textId="77777777"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0501166C" w14:textId="77777777"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15C5D4A6" w14:textId="77777777" w:rsidR="00502368" w:rsidRDefault="00B9573B">
      <w:pPr>
        <w:pStyle w:val="3"/>
        <w:spacing w:line="400" w:lineRule="exact"/>
        <w:ind w:firstLineChars="200" w:firstLine="482"/>
        <w:rPr>
          <w:rFonts w:ascii="仿宋" w:eastAsia="仿宋" w:hAnsi="仿宋"/>
          <w:bCs w:val="0"/>
          <w:sz w:val="24"/>
          <w:szCs w:val="24"/>
        </w:rPr>
      </w:pPr>
      <w:bookmarkStart w:id="98" w:name="_Toc183582227"/>
      <w:bookmarkStart w:id="99" w:name="_Toc183682364"/>
      <w:bookmarkStart w:id="100" w:name="_Toc308164804"/>
      <w:bookmarkStart w:id="101" w:name="_Toc217446054"/>
      <w:r>
        <w:rPr>
          <w:rFonts w:ascii="仿宋" w:eastAsia="仿宋" w:hAnsi="仿宋" w:hint="eastAsia"/>
          <w:bCs w:val="0"/>
          <w:sz w:val="24"/>
          <w:szCs w:val="24"/>
        </w:rPr>
        <w:lastRenderedPageBreak/>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8"/>
      <w:bookmarkEnd w:id="99"/>
      <w:r>
        <w:rPr>
          <w:rFonts w:ascii="仿宋" w:eastAsia="仿宋" w:hAnsi="仿宋" w:hint="eastAsia"/>
          <w:bCs w:val="0"/>
          <w:sz w:val="24"/>
          <w:szCs w:val="24"/>
        </w:rPr>
        <w:t>递交</w:t>
      </w:r>
      <w:bookmarkEnd w:id="100"/>
      <w:bookmarkEnd w:id="101"/>
    </w:p>
    <w:p w14:paraId="617BAC9C"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099C160"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059C5E83"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5AE28AE0" w14:textId="77777777"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3FF6918F" w14:textId="77777777" w:rsidR="00502368" w:rsidRDefault="00B9573B">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2"/>
      <w:bookmarkEnd w:id="103"/>
      <w:r>
        <w:rPr>
          <w:rFonts w:ascii="仿宋" w:eastAsia="仿宋" w:hAnsi="仿宋" w:hint="eastAsia"/>
          <w:bCs w:val="0"/>
          <w:sz w:val="24"/>
          <w:szCs w:val="24"/>
        </w:rPr>
        <w:t>回</w:t>
      </w:r>
      <w:bookmarkEnd w:id="104"/>
    </w:p>
    <w:p w14:paraId="713B0126" w14:textId="77777777" w:rsidR="00502368" w:rsidRDefault="00B9573B">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7FA805B6" w14:textId="77777777" w:rsidR="00502368" w:rsidRDefault="00B9573B">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6BF02182" w14:textId="77777777" w:rsidR="00502368" w:rsidRDefault="00B9573B">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764264F2" w14:textId="77777777" w:rsidR="00502368" w:rsidRDefault="00B9573B">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Pr>
          <w:rFonts w:ascii="仿宋" w:eastAsia="仿宋" w:hAnsi="仿宋" w:hint="eastAsia"/>
        </w:rPr>
        <w:t>五、开标和中标</w:t>
      </w:r>
      <w:bookmarkEnd w:id="105"/>
      <w:bookmarkEnd w:id="106"/>
      <w:bookmarkEnd w:id="107"/>
      <w:bookmarkEnd w:id="108"/>
      <w:bookmarkEnd w:id="109"/>
      <w:bookmarkEnd w:id="110"/>
    </w:p>
    <w:p w14:paraId="6C278754" w14:textId="77777777" w:rsidR="00502368" w:rsidRDefault="00B9573B">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Pr>
          <w:rFonts w:ascii="仿宋" w:eastAsia="仿宋" w:hAnsi="仿宋" w:hint="eastAsia"/>
          <w:bCs w:val="0"/>
          <w:sz w:val="24"/>
        </w:rPr>
        <w:t>22．开标</w:t>
      </w:r>
      <w:bookmarkEnd w:id="111"/>
      <w:bookmarkEnd w:id="112"/>
      <w:bookmarkEnd w:id="113"/>
      <w:bookmarkEnd w:id="114"/>
    </w:p>
    <w:p w14:paraId="437FA59D" w14:textId="77777777" w:rsidR="00502368" w:rsidRDefault="00B9573B">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13015AD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3607C08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6271D8A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4906D4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73BE3AD9"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63E49E2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549419CE" w14:textId="77777777" w:rsidR="00502368" w:rsidRDefault="00B9573B">
      <w:pPr>
        <w:pStyle w:val="3"/>
        <w:spacing w:line="400" w:lineRule="exact"/>
        <w:ind w:firstLineChars="200" w:firstLine="482"/>
        <w:rPr>
          <w:rFonts w:ascii="仿宋" w:eastAsia="仿宋" w:hAnsi="仿宋"/>
          <w:sz w:val="24"/>
        </w:rPr>
      </w:pPr>
      <w:bookmarkStart w:id="115" w:name="_Toc308164807"/>
      <w:bookmarkStart w:id="116" w:name="_Toc217446058"/>
      <w:r>
        <w:rPr>
          <w:rFonts w:ascii="仿宋" w:eastAsia="仿宋" w:hAnsi="仿宋" w:hint="eastAsia"/>
          <w:sz w:val="24"/>
        </w:rPr>
        <w:t>23. 开标程序</w:t>
      </w:r>
      <w:bookmarkEnd w:id="115"/>
      <w:bookmarkEnd w:id="116"/>
    </w:p>
    <w:p w14:paraId="50AED34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5DECCDD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0A0C88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1338E73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909EC9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CC70425" w14:textId="77777777" w:rsidR="00502368" w:rsidRDefault="00B9573B">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Pr>
          <w:rFonts w:ascii="仿宋" w:eastAsia="仿宋" w:hAnsi="仿宋" w:hint="eastAsia"/>
          <w:sz w:val="24"/>
        </w:rPr>
        <w:lastRenderedPageBreak/>
        <w:t>24．开评标过程存档</w:t>
      </w:r>
    </w:p>
    <w:p w14:paraId="59F6F9B9"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72D718D4" w14:textId="77777777" w:rsidR="00502368" w:rsidRDefault="00B9573B">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40E0691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C2B61F3" w14:textId="77777777"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2759B0FF" w14:textId="77777777"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36E7FB15" w14:textId="77777777"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7C98234D" w14:textId="77777777"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738F3688" w14:textId="77777777"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582BFF75" w14:textId="77777777"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2AF415AE" w14:textId="77777777" w:rsidR="00502368" w:rsidRDefault="00B9573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7"/>
      <w:bookmarkEnd w:id="118"/>
      <w:r>
        <w:rPr>
          <w:rFonts w:ascii="仿宋" w:eastAsia="仿宋" w:hAnsi="仿宋" w:hint="eastAsia"/>
          <w:bCs w:val="0"/>
          <w:sz w:val="24"/>
          <w:szCs w:val="24"/>
        </w:rPr>
        <w:t>书</w:t>
      </w:r>
      <w:bookmarkEnd w:id="119"/>
      <w:bookmarkEnd w:id="120"/>
    </w:p>
    <w:p w14:paraId="70F07672" w14:textId="77777777"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53FCE322" w14:textId="77777777"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27A26299" w14:textId="77777777"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BAD59DB" w14:textId="77777777"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645CEAF7" w14:textId="77777777" w:rsidR="00502368" w:rsidRDefault="00B9573B">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Pr>
          <w:rFonts w:ascii="仿宋" w:eastAsia="仿宋" w:hAnsi="仿宋" w:hint="eastAsia"/>
          <w:szCs w:val="28"/>
        </w:rPr>
        <w:t>六、签订及履行合同和验收</w:t>
      </w:r>
      <w:bookmarkEnd w:id="121"/>
      <w:bookmarkEnd w:id="122"/>
    </w:p>
    <w:p w14:paraId="5BAEFFB6" w14:textId="77777777" w:rsidR="00502368" w:rsidRDefault="00B9573B">
      <w:pPr>
        <w:pStyle w:val="3"/>
        <w:spacing w:line="400" w:lineRule="exact"/>
        <w:ind w:firstLineChars="200" w:firstLine="482"/>
        <w:rPr>
          <w:rFonts w:ascii="仿宋" w:eastAsia="仿宋" w:hAnsi="仿宋"/>
          <w:b w:val="0"/>
          <w:sz w:val="24"/>
          <w:szCs w:val="24"/>
        </w:rPr>
      </w:pPr>
      <w:bookmarkStart w:id="125" w:name="_Toc217446065"/>
      <w:bookmarkStart w:id="126" w:name="_Toc308164811"/>
      <w:r>
        <w:rPr>
          <w:rFonts w:ascii="仿宋" w:eastAsia="仿宋" w:hAnsi="仿宋" w:hint="eastAsia"/>
          <w:sz w:val="24"/>
        </w:rPr>
        <w:t>28.</w:t>
      </w:r>
      <w:r>
        <w:rPr>
          <w:rFonts w:ascii="仿宋" w:eastAsia="仿宋" w:hAnsi="仿宋" w:hint="eastAsia"/>
          <w:sz w:val="24"/>
          <w:szCs w:val="24"/>
        </w:rPr>
        <w:t>签订合同</w:t>
      </w:r>
      <w:bookmarkEnd w:id="125"/>
      <w:bookmarkEnd w:id="126"/>
    </w:p>
    <w:p w14:paraId="6394DE3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611E5399" w14:textId="77777777" w:rsidR="00502368" w:rsidRDefault="00B9573B">
      <w:pPr>
        <w:spacing w:line="400" w:lineRule="exact"/>
        <w:ind w:firstLineChars="175" w:firstLine="420"/>
        <w:rPr>
          <w:rFonts w:ascii="仿宋" w:eastAsia="仿宋" w:hAnsi="仿宋"/>
          <w:sz w:val="24"/>
        </w:rPr>
      </w:pPr>
      <w:r>
        <w:rPr>
          <w:rFonts w:ascii="仿宋" w:eastAsia="仿宋" w:hAnsi="仿宋" w:hint="eastAsia"/>
          <w:sz w:val="24"/>
        </w:rPr>
        <w:lastRenderedPageBreak/>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637A1070" w14:textId="77777777" w:rsidR="00502368" w:rsidRDefault="00B9573B">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5CD57C31" w14:textId="77777777" w:rsidR="00502368" w:rsidRDefault="00B9573B">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050A4609" w14:textId="77777777" w:rsidR="00502368" w:rsidRDefault="00B9573B">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762D7FC3" w14:textId="77777777" w:rsidR="00502368" w:rsidRDefault="00B9573B">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4A8B5A65" w14:textId="77777777" w:rsidR="00502368" w:rsidRDefault="00B9573B">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5F17A696" w14:textId="77777777" w:rsidR="00502368" w:rsidRDefault="00B9573B">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295EB6CA" w14:textId="77777777" w:rsidR="00502368" w:rsidRDefault="00B9573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197253F" w14:textId="77777777" w:rsidR="00502368" w:rsidRDefault="00B9573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0E7CAEC4" w14:textId="77777777" w:rsidR="00502368" w:rsidRDefault="00B9573B">
      <w:pPr>
        <w:pStyle w:val="2"/>
        <w:spacing w:line="400" w:lineRule="exact"/>
        <w:ind w:firstLineChars="200" w:firstLine="482"/>
        <w:rPr>
          <w:rFonts w:ascii="仿宋" w:eastAsia="仿宋" w:hAnsi="仿宋"/>
          <w:sz w:val="24"/>
          <w:szCs w:val="24"/>
        </w:rPr>
      </w:pPr>
      <w:bookmarkStart w:id="127" w:name="_Toc217446066"/>
      <w:r>
        <w:rPr>
          <w:rFonts w:ascii="仿宋" w:eastAsia="仿宋" w:hAnsi="仿宋" w:hint="eastAsia"/>
          <w:sz w:val="24"/>
          <w:szCs w:val="24"/>
        </w:rPr>
        <w:t>31.</w:t>
      </w:r>
      <w:bookmarkEnd w:id="127"/>
      <w:r>
        <w:rPr>
          <w:rFonts w:ascii="仿宋" w:eastAsia="仿宋" w:hAnsi="仿宋" w:hint="eastAsia"/>
          <w:sz w:val="24"/>
          <w:szCs w:val="24"/>
        </w:rPr>
        <w:t xml:space="preserve"> 补充合同</w:t>
      </w:r>
    </w:p>
    <w:p w14:paraId="6049569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88CB4D3" w14:textId="77777777" w:rsidR="00502368" w:rsidRDefault="00B9573B">
      <w:pPr>
        <w:pStyle w:val="3"/>
        <w:spacing w:line="400" w:lineRule="exact"/>
        <w:ind w:firstLineChars="200" w:firstLine="482"/>
        <w:rPr>
          <w:rFonts w:ascii="仿宋" w:eastAsia="仿宋" w:hAnsi="仿宋"/>
          <w:b w:val="0"/>
          <w:sz w:val="24"/>
          <w:szCs w:val="24"/>
        </w:rPr>
      </w:pPr>
      <w:bookmarkStart w:id="128" w:name="_Toc217446068"/>
      <w:bookmarkStart w:id="129"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8"/>
      <w:bookmarkEnd w:id="129"/>
      <w:r>
        <w:rPr>
          <w:rFonts w:ascii="仿宋" w:eastAsia="仿宋" w:hAnsi="仿宋" w:hint="eastAsia"/>
          <w:sz w:val="24"/>
          <w:szCs w:val="24"/>
        </w:rPr>
        <w:t>（本项目不适用）</w:t>
      </w:r>
    </w:p>
    <w:p w14:paraId="49020327" w14:textId="77777777" w:rsidR="00502368" w:rsidRDefault="00B9573B">
      <w:pPr>
        <w:pStyle w:val="3"/>
        <w:spacing w:line="400" w:lineRule="exact"/>
        <w:ind w:firstLineChars="200" w:firstLine="482"/>
        <w:rPr>
          <w:rFonts w:ascii="仿宋" w:eastAsia="仿宋" w:hAnsi="仿宋"/>
          <w:sz w:val="24"/>
          <w:szCs w:val="24"/>
        </w:rPr>
      </w:pPr>
      <w:bookmarkStart w:id="130" w:name="_Toc308164813"/>
      <w:bookmarkStart w:id="131" w:name="_Toc217446069"/>
      <w:r>
        <w:rPr>
          <w:rFonts w:ascii="仿宋" w:eastAsia="仿宋" w:hAnsi="仿宋" w:hint="eastAsia"/>
          <w:sz w:val="24"/>
          <w:szCs w:val="24"/>
        </w:rPr>
        <w:t>33.合同公告</w:t>
      </w:r>
    </w:p>
    <w:p w14:paraId="6D3FDCC9"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w:t>
      </w:r>
      <w:r>
        <w:rPr>
          <w:rFonts w:ascii="仿宋" w:eastAsia="仿宋" w:hAnsi="仿宋" w:hint="eastAsia"/>
          <w:sz w:val="24"/>
        </w:rPr>
        <w:lastRenderedPageBreak/>
        <w:t>网），但政府采购合同中涉及国家秘密、商业秘密的内容除外。</w:t>
      </w:r>
    </w:p>
    <w:p w14:paraId="46060142" w14:textId="77777777" w:rsidR="00502368" w:rsidRDefault="00B9573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6F6B0CB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8D42DE8" w14:textId="77777777" w:rsidR="00502368" w:rsidRDefault="00B9573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0"/>
      <w:bookmarkEnd w:id="131"/>
    </w:p>
    <w:p w14:paraId="7EF224A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2A75E36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07A0D4B0" w14:textId="77777777" w:rsidR="00502368" w:rsidRDefault="00B9573B">
      <w:pPr>
        <w:pStyle w:val="3"/>
        <w:spacing w:line="400" w:lineRule="exact"/>
        <w:ind w:firstLineChars="200" w:firstLine="482"/>
        <w:rPr>
          <w:rFonts w:ascii="仿宋" w:eastAsia="仿宋" w:hAnsi="仿宋"/>
          <w:b w:val="0"/>
          <w:sz w:val="24"/>
          <w:szCs w:val="24"/>
        </w:rPr>
      </w:pPr>
      <w:bookmarkStart w:id="132" w:name="_Toc217446070"/>
      <w:bookmarkStart w:id="133" w:name="_Toc308164814"/>
      <w:r>
        <w:rPr>
          <w:rFonts w:ascii="仿宋" w:eastAsia="仿宋" w:hAnsi="仿宋" w:hint="eastAsia"/>
          <w:sz w:val="24"/>
          <w:szCs w:val="24"/>
        </w:rPr>
        <w:t>36. 验收</w:t>
      </w:r>
      <w:bookmarkEnd w:id="132"/>
      <w:bookmarkEnd w:id="133"/>
    </w:p>
    <w:p w14:paraId="400C0C4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293EC27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67B68F64" w14:textId="77777777" w:rsidR="00502368" w:rsidRDefault="00B9573B">
      <w:pPr>
        <w:pStyle w:val="3"/>
        <w:spacing w:line="400" w:lineRule="exact"/>
        <w:ind w:firstLineChars="200" w:firstLine="482"/>
        <w:rPr>
          <w:rFonts w:ascii="仿宋" w:eastAsia="仿宋" w:hAnsi="仿宋"/>
          <w:sz w:val="24"/>
          <w:szCs w:val="24"/>
        </w:rPr>
      </w:pPr>
      <w:bookmarkStart w:id="135" w:name="_Toc217446077"/>
      <w:bookmarkStart w:id="136" w:name="_Toc308164818"/>
      <w:r>
        <w:rPr>
          <w:rFonts w:ascii="仿宋" w:eastAsia="仿宋" w:hAnsi="仿宋" w:hint="eastAsia"/>
          <w:sz w:val="24"/>
          <w:szCs w:val="24"/>
        </w:rPr>
        <w:t>37.资金支付</w:t>
      </w:r>
      <w:bookmarkEnd w:id="135"/>
      <w:bookmarkEnd w:id="136"/>
    </w:p>
    <w:p w14:paraId="61A7D27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E41B841" w14:textId="77777777" w:rsidR="00502368" w:rsidRDefault="00B9573B">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Pr>
          <w:rFonts w:ascii="仿宋" w:eastAsia="仿宋" w:hAnsi="仿宋" w:hint="eastAsia"/>
          <w:szCs w:val="28"/>
        </w:rPr>
        <w:t>七、投标纪律要求</w:t>
      </w:r>
      <w:bookmarkEnd w:id="137"/>
      <w:bookmarkEnd w:id="138"/>
    </w:p>
    <w:p w14:paraId="3A468914" w14:textId="77777777" w:rsidR="00502368" w:rsidRDefault="00B9573B">
      <w:pPr>
        <w:pStyle w:val="3"/>
        <w:spacing w:line="400" w:lineRule="exact"/>
        <w:ind w:firstLineChars="200" w:firstLine="482"/>
        <w:rPr>
          <w:rFonts w:ascii="仿宋" w:eastAsia="仿宋" w:hAnsi="仿宋"/>
          <w:bCs w:val="0"/>
          <w:sz w:val="24"/>
          <w:szCs w:val="24"/>
        </w:rPr>
      </w:pPr>
      <w:bookmarkStart w:id="141" w:name="_Toc217446075"/>
      <w:bookmarkStart w:id="142"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1"/>
      <w:bookmarkEnd w:id="142"/>
      <w:r>
        <w:rPr>
          <w:rFonts w:ascii="仿宋" w:eastAsia="仿宋" w:hAnsi="仿宋" w:hint="eastAsia"/>
          <w:bCs w:val="0"/>
          <w:sz w:val="24"/>
          <w:szCs w:val="24"/>
        </w:rPr>
        <w:t>纪律要求</w:t>
      </w:r>
    </w:p>
    <w:p w14:paraId="3F059AA9" w14:textId="77777777" w:rsidR="00502368" w:rsidRDefault="00B9573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550B096E" w14:textId="77777777" w:rsidR="00502368" w:rsidRDefault="00B9573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2375981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14:paraId="715900C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（1）提供虚假材料谋取中标；</w:t>
      </w:r>
    </w:p>
    <w:p w14:paraId="7E808CC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4A5226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E24C1B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1328B1E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1B3E6AC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493F99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7BD9E0E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095E4B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417448C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518BD5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125155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6B076C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6"/>
    </w:p>
    <w:p w14:paraId="7ACAB29F" w14:textId="77777777" w:rsidR="00502368" w:rsidRDefault="00B9573B">
      <w:pPr>
        <w:spacing w:line="400" w:lineRule="exact"/>
        <w:ind w:firstLineChars="200" w:firstLine="480"/>
        <w:rPr>
          <w:rFonts w:ascii="仿宋" w:eastAsia="仿宋" w:hAnsi="仿宋"/>
          <w:sz w:val="24"/>
        </w:rPr>
      </w:pPr>
      <w:bookmarkStart w:id="143" w:name="PO_默认文件内容_23"/>
      <w:r>
        <w:rPr>
          <w:rFonts w:ascii="仿宋" w:eastAsia="仿宋" w:hAnsi="仿宋" w:hint="eastAsia"/>
          <w:sz w:val="24"/>
        </w:rPr>
        <w:t>38.2 投标人有下列情形之一的，视为投标人串通投标，其投标无效：</w:t>
      </w:r>
    </w:p>
    <w:p w14:paraId="4D336C4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8CDDCF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CA4107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D19237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28724B79"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43C6201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22CB23D3" w14:textId="77777777" w:rsidR="00502368" w:rsidRDefault="00B9573B">
      <w:pPr>
        <w:pStyle w:val="2"/>
        <w:spacing w:line="400" w:lineRule="exact"/>
        <w:jc w:val="center"/>
        <w:rPr>
          <w:rFonts w:ascii="仿宋" w:eastAsia="仿宋" w:hAnsi="仿宋"/>
          <w:bCs w:val="0"/>
          <w:szCs w:val="28"/>
        </w:rPr>
      </w:pPr>
      <w:bookmarkStart w:id="144" w:name="_Toc308164819"/>
      <w:bookmarkStart w:id="145" w:name="_Toc217446078"/>
      <w:r>
        <w:rPr>
          <w:rFonts w:ascii="仿宋" w:eastAsia="仿宋" w:hAnsi="仿宋" w:hint="eastAsia"/>
          <w:bCs w:val="0"/>
          <w:szCs w:val="28"/>
        </w:rPr>
        <w:t>八、询问、质疑和投诉</w:t>
      </w:r>
      <w:bookmarkStart w:id="146" w:name="_Toc217446079"/>
      <w:bookmarkEnd w:id="144"/>
      <w:bookmarkEnd w:id="145"/>
    </w:p>
    <w:bookmarkEnd w:id="146"/>
    <w:p w14:paraId="662A11F8" w14:textId="77777777" w:rsidR="00502368" w:rsidRDefault="00B9573B" w:rsidP="00025ECE">
      <w:pPr>
        <w:widowControl/>
        <w:spacing w:line="48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39"/>
      <w:bookmarkEnd w:id="140"/>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w:t>
      </w:r>
      <w:r>
        <w:rPr>
          <w:rFonts w:ascii="仿宋" w:eastAsia="仿宋" w:hAnsi="仿宋" w:hint="eastAsia"/>
          <w:sz w:val="24"/>
        </w:rPr>
        <w:lastRenderedPageBreak/>
        <w:t>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77003966" w14:textId="77777777" w:rsidR="00502368" w:rsidRDefault="00B9573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EA6E3E1" w14:textId="77777777" w:rsidR="00502368" w:rsidRDefault="00B9573B" w:rsidP="00025ECE">
      <w:pPr>
        <w:widowControl/>
        <w:spacing w:line="480" w:lineRule="exac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381293F" w14:textId="77777777" w:rsidR="00502368" w:rsidRDefault="00B9573B" w:rsidP="00025ECE">
      <w:pPr>
        <w:spacing w:line="48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4D182F0D" w14:textId="77777777" w:rsidR="00502368" w:rsidRDefault="00502368">
      <w:pPr>
        <w:widowControl/>
        <w:spacing w:line="360" w:lineRule="atLeast"/>
        <w:ind w:firstLineChars="200" w:firstLine="480"/>
        <w:jc w:val="left"/>
        <w:outlineLvl w:val="1"/>
        <w:rPr>
          <w:rFonts w:ascii="仿宋" w:eastAsia="仿宋" w:hAnsi="仿宋"/>
          <w:sz w:val="24"/>
        </w:rPr>
      </w:pPr>
    </w:p>
    <w:p w14:paraId="33D1E568" w14:textId="77777777" w:rsidR="00502368" w:rsidRDefault="00502368">
      <w:pPr>
        <w:widowControl/>
        <w:spacing w:line="360" w:lineRule="atLeast"/>
        <w:jc w:val="center"/>
        <w:outlineLvl w:val="1"/>
        <w:rPr>
          <w:rFonts w:ascii="仿宋" w:eastAsia="仿宋" w:hAnsi="仿宋"/>
          <w:b/>
          <w:sz w:val="24"/>
        </w:rPr>
      </w:pPr>
      <w:bookmarkStart w:id="147" w:name="_Toc217446083"/>
    </w:p>
    <w:p w14:paraId="165A9EE6" w14:textId="77777777" w:rsidR="00502368" w:rsidRDefault="00502368">
      <w:pPr>
        <w:pStyle w:val="1"/>
        <w:jc w:val="center"/>
        <w:rPr>
          <w:rFonts w:ascii="仿宋" w:eastAsia="仿宋" w:hAnsi="仿宋"/>
          <w:sz w:val="36"/>
          <w:szCs w:val="36"/>
        </w:rPr>
        <w:sectPr w:rsidR="00502368">
          <w:pgSz w:w="11907" w:h="16840"/>
          <w:pgMar w:top="1440" w:right="1474" w:bottom="1440" w:left="1474" w:header="851" w:footer="992" w:gutter="0"/>
          <w:cols w:space="720"/>
          <w:docGrid w:linePitch="312"/>
        </w:sectPr>
      </w:pPr>
      <w:bookmarkStart w:id="148" w:name="_Toc24369"/>
      <w:bookmarkStart w:id="149" w:name="_Toc1368"/>
    </w:p>
    <w:p w14:paraId="2D8EA869" w14:textId="77777777" w:rsidR="00502368" w:rsidRDefault="00B9573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54DF893A" w14:textId="77777777" w:rsidR="00502368" w:rsidRDefault="00502368">
      <w:pPr>
        <w:widowControl/>
        <w:spacing w:line="360" w:lineRule="atLeast"/>
        <w:jc w:val="center"/>
        <w:outlineLvl w:val="1"/>
        <w:rPr>
          <w:rFonts w:ascii="仿宋" w:eastAsia="仿宋" w:hAnsi="仿宋"/>
          <w:b/>
          <w:sz w:val="24"/>
        </w:rPr>
      </w:pPr>
    </w:p>
    <w:p w14:paraId="1EA0620B" w14:textId="77777777" w:rsidR="00502368" w:rsidRDefault="00B9573B">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09DE1006" w14:textId="77777777" w:rsidR="00502368" w:rsidRDefault="00B9573B">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2719695C" w14:textId="77777777" w:rsidR="00502368" w:rsidRDefault="00B9573B">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4EBA439" w14:textId="77777777" w:rsidR="00502368" w:rsidRDefault="00B9573B">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2"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F07E238" w14:textId="77777777" w:rsidR="00502368" w:rsidRDefault="00B9573B">
      <w:pPr>
        <w:spacing w:line="360" w:lineRule="auto"/>
        <w:rPr>
          <w:rFonts w:ascii="仿宋" w:eastAsia="仿宋" w:hAnsi="仿宋"/>
          <w:b/>
          <w:sz w:val="32"/>
          <w:szCs w:val="32"/>
        </w:rPr>
      </w:pPr>
      <w:r>
        <w:rPr>
          <w:rFonts w:ascii="仿宋" w:eastAsia="仿宋" w:hAnsi="仿宋" w:hint="eastAsia"/>
          <w:b/>
          <w:sz w:val="32"/>
          <w:szCs w:val="32"/>
        </w:rPr>
        <w:t>格式1-1</w:t>
      </w:r>
    </w:p>
    <w:p w14:paraId="5C7E4B12" w14:textId="77777777" w:rsidR="00502368" w:rsidRDefault="00B9573B">
      <w:pPr>
        <w:spacing w:line="360" w:lineRule="auto"/>
        <w:rPr>
          <w:rFonts w:ascii="仿宋" w:eastAsia="仿宋" w:hAnsi="仿宋"/>
          <w:b/>
          <w:sz w:val="32"/>
          <w:szCs w:val="32"/>
        </w:rPr>
      </w:pPr>
      <w:r>
        <w:rPr>
          <w:rFonts w:ascii="仿宋" w:eastAsia="仿宋" w:hAnsi="仿宋" w:hint="eastAsia"/>
          <w:b/>
          <w:sz w:val="32"/>
          <w:szCs w:val="32"/>
        </w:rPr>
        <w:t>封面：</w:t>
      </w:r>
    </w:p>
    <w:p w14:paraId="7412CB60" w14:textId="77777777" w:rsidR="00502368" w:rsidRDefault="00B9573B">
      <w:pPr>
        <w:spacing w:line="360" w:lineRule="auto"/>
        <w:jc w:val="right"/>
        <w:rPr>
          <w:rFonts w:ascii="仿宋" w:eastAsia="仿宋" w:hAnsi="仿宋"/>
          <w:b/>
          <w:sz w:val="36"/>
        </w:rPr>
      </w:pPr>
      <w:r>
        <w:rPr>
          <w:rFonts w:ascii="仿宋" w:eastAsia="仿宋" w:hAnsi="仿宋"/>
          <w:b/>
          <w:sz w:val="36"/>
        </w:rPr>
        <w:t>（正本/副本）</w:t>
      </w:r>
    </w:p>
    <w:p w14:paraId="101119EA" w14:textId="77777777" w:rsidR="00502368" w:rsidRDefault="00502368">
      <w:pPr>
        <w:spacing w:line="360" w:lineRule="auto"/>
        <w:rPr>
          <w:rFonts w:ascii="仿宋" w:eastAsia="仿宋" w:hAnsi="仿宋"/>
          <w:b/>
          <w:sz w:val="32"/>
          <w:szCs w:val="32"/>
        </w:rPr>
      </w:pPr>
    </w:p>
    <w:p w14:paraId="7B1BD92E" w14:textId="77777777" w:rsidR="00502368" w:rsidRDefault="00502368">
      <w:pPr>
        <w:spacing w:line="360" w:lineRule="auto"/>
        <w:rPr>
          <w:rFonts w:ascii="仿宋" w:eastAsia="仿宋" w:hAnsi="仿宋"/>
          <w:b/>
          <w:sz w:val="32"/>
          <w:szCs w:val="32"/>
        </w:rPr>
      </w:pPr>
    </w:p>
    <w:p w14:paraId="7667BC3C" w14:textId="77777777" w:rsidR="00502368" w:rsidRDefault="00B9573B">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04AD33D3" w14:textId="77777777" w:rsidR="00502368" w:rsidRDefault="00502368">
      <w:pPr>
        <w:spacing w:line="360" w:lineRule="auto"/>
        <w:rPr>
          <w:rFonts w:ascii="仿宋" w:eastAsia="仿宋" w:hAnsi="仿宋"/>
          <w:b/>
          <w:sz w:val="52"/>
          <w:szCs w:val="52"/>
        </w:rPr>
      </w:pPr>
    </w:p>
    <w:p w14:paraId="03A9DA08" w14:textId="77777777" w:rsidR="00502368" w:rsidRDefault="00B9573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61E171C" w14:textId="77777777" w:rsidR="00502368" w:rsidRDefault="00B9573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6B695B78" w14:textId="77777777" w:rsidR="00502368" w:rsidRDefault="00B9573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3E703AE" w14:textId="77777777" w:rsidR="00502368" w:rsidRDefault="00B9573B">
      <w:pPr>
        <w:spacing w:line="360" w:lineRule="auto"/>
        <w:jc w:val="left"/>
        <w:rPr>
          <w:rFonts w:ascii="仿宋" w:eastAsia="仿宋" w:hAnsi="仿宋"/>
          <w:b/>
          <w:sz w:val="32"/>
        </w:rPr>
      </w:pPr>
      <w:r>
        <w:rPr>
          <w:rFonts w:ascii="仿宋" w:eastAsia="仿宋" w:hAnsi="仿宋" w:hint="eastAsia"/>
          <w:b/>
          <w:sz w:val="32"/>
        </w:rPr>
        <w:t>包 号：</w:t>
      </w:r>
    </w:p>
    <w:p w14:paraId="1084F212" w14:textId="77777777" w:rsidR="00502368" w:rsidRDefault="00502368">
      <w:pPr>
        <w:spacing w:line="360" w:lineRule="auto"/>
        <w:ind w:firstLineChars="246" w:firstLine="790"/>
        <w:jc w:val="center"/>
        <w:rPr>
          <w:rFonts w:ascii="仿宋" w:eastAsia="仿宋" w:hAnsi="仿宋"/>
          <w:b/>
          <w:sz w:val="32"/>
        </w:rPr>
      </w:pPr>
    </w:p>
    <w:p w14:paraId="5747576E" w14:textId="77777777" w:rsidR="00502368" w:rsidRDefault="00B9573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14:paraId="66F20E52" w14:textId="77777777" w:rsidR="00502368" w:rsidRDefault="00B9573B">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6F1C4730" w14:textId="77777777" w:rsidR="00502368" w:rsidRDefault="00B9573B">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2AE3EFC1" w14:textId="77777777" w:rsidR="00502368" w:rsidRDefault="00502368">
      <w:pPr>
        <w:widowControl/>
        <w:spacing w:after="0" w:line="360" w:lineRule="atLeast"/>
        <w:ind w:firstLineChars="196" w:firstLine="472"/>
        <w:jc w:val="left"/>
        <w:outlineLvl w:val="1"/>
        <w:rPr>
          <w:rFonts w:ascii="仿宋" w:eastAsia="仿宋" w:hAnsi="仿宋"/>
          <w:b/>
          <w:sz w:val="24"/>
        </w:rPr>
      </w:pPr>
    </w:p>
    <w:p w14:paraId="05718793" w14:textId="77777777" w:rsidR="00502368" w:rsidRDefault="00502368">
      <w:pPr>
        <w:widowControl/>
        <w:spacing w:after="0" w:line="360" w:lineRule="atLeast"/>
        <w:ind w:firstLineChars="196" w:firstLine="472"/>
        <w:jc w:val="left"/>
        <w:outlineLvl w:val="1"/>
        <w:rPr>
          <w:rFonts w:ascii="仿宋" w:eastAsia="仿宋" w:hAnsi="仿宋"/>
          <w:b/>
          <w:sz w:val="24"/>
        </w:rPr>
      </w:pPr>
    </w:p>
    <w:p w14:paraId="6F6AB850"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6C2DD1D1"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本授权声明：XXXX </w:t>
      </w:r>
      <w:proofErr w:type="spellStart"/>
      <w:r>
        <w:rPr>
          <w:rFonts w:ascii="仿宋" w:eastAsia="仿宋" w:hAnsi="仿宋" w:hint="eastAsia"/>
          <w:sz w:val="24"/>
        </w:rPr>
        <w:t>XXXX</w:t>
      </w:r>
      <w:proofErr w:type="spellEnd"/>
      <w:r>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34D72966"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3D5C0C3D" w14:textId="77777777" w:rsidR="00502368" w:rsidRDefault="00502368">
      <w:pPr>
        <w:widowControl/>
        <w:spacing w:after="0" w:line="360" w:lineRule="atLeast"/>
        <w:ind w:firstLineChars="196" w:firstLine="470"/>
        <w:jc w:val="left"/>
        <w:outlineLvl w:val="1"/>
        <w:rPr>
          <w:rFonts w:ascii="仿宋" w:eastAsia="仿宋" w:hAnsi="仿宋"/>
          <w:sz w:val="24"/>
        </w:rPr>
      </w:pPr>
    </w:p>
    <w:p w14:paraId="0F4E665E"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4DB9CE55" w14:textId="77777777" w:rsidR="00502368" w:rsidRDefault="00502368">
      <w:pPr>
        <w:widowControl/>
        <w:spacing w:after="0" w:line="360" w:lineRule="atLeast"/>
        <w:ind w:firstLineChars="196" w:firstLine="470"/>
        <w:jc w:val="left"/>
        <w:outlineLvl w:val="1"/>
        <w:rPr>
          <w:rFonts w:ascii="仿宋" w:eastAsia="仿宋" w:hAnsi="仿宋"/>
          <w:sz w:val="24"/>
        </w:rPr>
      </w:pPr>
    </w:p>
    <w:p w14:paraId="6C2D76D5"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2734AF0F" w14:textId="77777777" w:rsidR="00502368" w:rsidRDefault="00502368">
      <w:pPr>
        <w:widowControl/>
        <w:spacing w:after="0" w:line="360" w:lineRule="atLeast"/>
        <w:ind w:firstLineChars="196" w:firstLine="470"/>
        <w:jc w:val="left"/>
        <w:outlineLvl w:val="1"/>
        <w:rPr>
          <w:rFonts w:ascii="仿宋" w:eastAsia="仿宋" w:hAnsi="仿宋"/>
          <w:sz w:val="24"/>
        </w:rPr>
      </w:pPr>
    </w:p>
    <w:p w14:paraId="2B2C98A9"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8E94670"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5840159F" w14:textId="77777777" w:rsidR="00502368" w:rsidRDefault="00502368">
      <w:pPr>
        <w:widowControl/>
        <w:spacing w:after="0" w:line="360" w:lineRule="atLeast"/>
        <w:jc w:val="left"/>
        <w:outlineLvl w:val="1"/>
        <w:rPr>
          <w:rFonts w:ascii="仿宋" w:eastAsia="仿宋" w:hAnsi="仿宋"/>
          <w:b/>
          <w:sz w:val="24"/>
        </w:rPr>
      </w:pPr>
      <w:bookmarkStart w:id="153" w:name="_Toc217446084"/>
    </w:p>
    <w:p w14:paraId="2D8A53EC" w14:textId="77777777" w:rsidR="00502368" w:rsidRDefault="00502368">
      <w:pPr>
        <w:widowControl/>
        <w:spacing w:after="0" w:line="360" w:lineRule="atLeast"/>
        <w:jc w:val="left"/>
        <w:outlineLvl w:val="1"/>
        <w:rPr>
          <w:rFonts w:ascii="仿宋" w:eastAsia="仿宋" w:hAnsi="仿宋"/>
          <w:b/>
          <w:sz w:val="24"/>
        </w:rPr>
      </w:pPr>
    </w:p>
    <w:p w14:paraId="2EC25270" w14:textId="77777777" w:rsidR="00502368" w:rsidRDefault="00502368">
      <w:pPr>
        <w:widowControl/>
        <w:spacing w:after="0" w:line="360" w:lineRule="atLeast"/>
        <w:jc w:val="left"/>
        <w:outlineLvl w:val="1"/>
        <w:rPr>
          <w:rFonts w:ascii="仿宋" w:eastAsia="仿宋" w:hAnsi="仿宋"/>
          <w:b/>
          <w:sz w:val="24"/>
        </w:rPr>
      </w:pPr>
    </w:p>
    <w:p w14:paraId="6FE15406" w14:textId="77777777" w:rsidR="00502368" w:rsidRDefault="00502368">
      <w:pPr>
        <w:widowControl/>
        <w:spacing w:after="0" w:line="360" w:lineRule="atLeast"/>
        <w:jc w:val="left"/>
        <w:outlineLvl w:val="1"/>
        <w:rPr>
          <w:rFonts w:ascii="仿宋" w:eastAsia="仿宋" w:hAnsi="仿宋"/>
          <w:b/>
          <w:sz w:val="24"/>
        </w:rPr>
      </w:pPr>
    </w:p>
    <w:p w14:paraId="32615301" w14:textId="77777777" w:rsidR="00502368" w:rsidRDefault="00B9573B">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5ABA2BB2" w14:textId="77777777"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32B3FCE" w14:textId="77777777"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1D3B8A25" w14:textId="77777777"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102F6BC9" w14:textId="77777777"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0646B64B" w14:textId="77777777" w:rsidR="00502368" w:rsidRDefault="00502368">
      <w:pPr>
        <w:widowControl/>
        <w:spacing w:line="360" w:lineRule="atLeast"/>
        <w:jc w:val="left"/>
        <w:outlineLvl w:val="1"/>
        <w:rPr>
          <w:rFonts w:ascii="仿宋" w:eastAsia="仿宋" w:hAnsi="仿宋"/>
          <w:b/>
          <w:sz w:val="24"/>
        </w:rPr>
      </w:pPr>
    </w:p>
    <w:bookmarkEnd w:id="153"/>
    <w:p w14:paraId="61CC1E88" w14:textId="77777777" w:rsidR="00502368" w:rsidRDefault="00502368">
      <w:pPr>
        <w:spacing w:line="360" w:lineRule="auto"/>
        <w:ind w:firstLineChars="246" w:firstLine="790"/>
        <w:jc w:val="center"/>
        <w:rPr>
          <w:rFonts w:ascii="仿宋" w:eastAsia="仿宋" w:hAnsi="仿宋"/>
          <w:b/>
          <w:sz w:val="32"/>
        </w:rPr>
      </w:pPr>
    </w:p>
    <w:p w14:paraId="6EBC2597" w14:textId="77777777" w:rsidR="00502368" w:rsidRDefault="00B9573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42FAF80F" w14:textId="77777777"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310B2800" w14:textId="77777777" w:rsidR="00502368" w:rsidRDefault="00502368">
      <w:pPr>
        <w:widowControl/>
        <w:spacing w:line="360" w:lineRule="atLeast"/>
        <w:jc w:val="center"/>
        <w:outlineLvl w:val="1"/>
        <w:rPr>
          <w:rFonts w:ascii="仿宋" w:eastAsia="仿宋" w:hAnsi="仿宋"/>
          <w:b/>
          <w:sz w:val="24"/>
        </w:rPr>
      </w:pPr>
    </w:p>
    <w:p w14:paraId="140A4598"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691C9788"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08EE28E8"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3A4005C"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35AE861D"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035BE553"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77794C02"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0365E509"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77104AEE"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4717834C"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C14D7BE" w14:textId="77777777"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6A58BC1" w14:textId="77777777" w:rsidR="00502368" w:rsidRDefault="00502368">
      <w:pPr>
        <w:widowControl/>
        <w:spacing w:line="360" w:lineRule="atLeast"/>
        <w:ind w:firstLineChars="196" w:firstLine="470"/>
        <w:jc w:val="left"/>
        <w:outlineLvl w:val="1"/>
        <w:rPr>
          <w:rFonts w:ascii="仿宋" w:eastAsia="仿宋" w:hAnsi="仿宋"/>
          <w:sz w:val="24"/>
        </w:rPr>
      </w:pPr>
    </w:p>
    <w:p w14:paraId="47EF7581"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487BC296"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EE4BD79"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3845A1A6" w14:textId="77777777" w:rsidR="00502368" w:rsidRDefault="00B9573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62573D36" w14:textId="77777777" w:rsidR="00502368" w:rsidRDefault="00B9573B">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47D42DA3" w14:textId="77777777" w:rsidR="00502368" w:rsidRDefault="00B9573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1E7AB12" w14:textId="77777777" w:rsidR="00502368" w:rsidRDefault="00B9573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F9A97C0" w14:textId="77777777" w:rsidR="00502368" w:rsidRDefault="00B9573B">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8BC5BCC" w14:textId="77777777" w:rsidR="00502368" w:rsidRDefault="00B9573B">
      <w:pPr>
        <w:spacing w:line="360" w:lineRule="auto"/>
        <w:rPr>
          <w:rFonts w:ascii="仿宋" w:eastAsia="仿宋" w:hAnsi="仿宋"/>
          <w:b/>
          <w:sz w:val="32"/>
          <w:szCs w:val="32"/>
        </w:rPr>
      </w:pPr>
      <w:r>
        <w:rPr>
          <w:rFonts w:ascii="仿宋" w:eastAsia="仿宋" w:hAnsi="仿宋" w:hint="eastAsia"/>
          <w:b/>
          <w:sz w:val="32"/>
          <w:szCs w:val="32"/>
        </w:rPr>
        <w:t>格式2-1</w:t>
      </w:r>
    </w:p>
    <w:p w14:paraId="3D1A59AE" w14:textId="77777777" w:rsidR="00502368" w:rsidRDefault="00B9573B">
      <w:pPr>
        <w:spacing w:line="360" w:lineRule="auto"/>
        <w:rPr>
          <w:rFonts w:ascii="仿宋" w:eastAsia="仿宋" w:hAnsi="仿宋"/>
          <w:b/>
          <w:sz w:val="32"/>
          <w:szCs w:val="32"/>
        </w:rPr>
      </w:pPr>
      <w:r>
        <w:rPr>
          <w:rFonts w:ascii="仿宋" w:eastAsia="仿宋" w:hAnsi="仿宋" w:hint="eastAsia"/>
          <w:b/>
          <w:sz w:val="32"/>
          <w:szCs w:val="32"/>
        </w:rPr>
        <w:t>封面：</w:t>
      </w:r>
    </w:p>
    <w:p w14:paraId="36EF475F" w14:textId="77777777" w:rsidR="00502368" w:rsidRDefault="00B9573B">
      <w:pPr>
        <w:spacing w:line="360" w:lineRule="auto"/>
        <w:jc w:val="right"/>
        <w:rPr>
          <w:rFonts w:ascii="仿宋" w:eastAsia="仿宋" w:hAnsi="仿宋"/>
          <w:b/>
          <w:sz w:val="36"/>
        </w:rPr>
      </w:pPr>
      <w:r>
        <w:rPr>
          <w:rFonts w:ascii="仿宋" w:eastAsia="仿宋" w:hAnsi="仿宋"/>
          <w:b/>
          <w:sz w:val="36"/>
        </w:rPr>
        <w:t>（正本/副本）</w:t>
      </w:r>
    </w:p>
    <w:p w14:paraId="1491D537" w14:textId="77777777" w:rsidR="00502368" w:rsidRDefault="00502368">
      <w:pPr>
        <w:spacing w:line="360" w:lineRule="auto"/>
        <w:rPr>
          <w:rFonts w:ascii="仿宋" w:eastAsia="仿宋" w:hAnsi="仿宋"/>
          <w:b/>
          <w:sz w:val="32"/>
          <w:szCs w:val="32"/>
        </w:rPr>
      </w:pPr>
    </w:p>
    <w:p w14:paraId="39AD6052" w14:textId="77777777" w:rsidR="00502368" w:rsidRDefault="00502368">
      <w:pPr>
        <w:spacing w:line="360" w:lineRule="auto"/>
        <w:rPr>
          <w:rFonts w:ascii="仿宋" w:eastAsia="仿宋" w:hAnsi="仿宋"/>
          <w:b/>
          <w:sz w:val="32"/>
          <w:szCs w:val="32"/>
        </w:rPr>
      </w:pPr>
    </w:p>
    <w:p w14:paraId="4B54EC40" w14:textId="77777777" w:rsidR="00502368" w:rsidRDefault="00B9573B">
      <w:pPr>
        <w:spacing w:line="360" w:lineRule="auto"/>
        <w:jc w:val="center"/>
        <w:rPr>
          <w:rFonts w:ascii="仿宋" w:eastAsia="仿宋" w:hAnsi="仿宋"/>
          <w:b/>
          <w:sz w:val="72"/>
        </w:rPr>
      </w:pPr>
      <w:r>
        <w:rPr>
          <w:rFonts w:ascii="仿宋" w:eastAsia="仿宋" w:hAnsi="仿宋" w:hint="eastAsia"/>
          <w:b/>
          <w:sz w:val="40"/>
          <w:szCs w:val="48"/>
        </w:rPr>
        <w:t>项目</w:t>
      </w:r>
    </w:p>
    <w:p w14:paraId="13F83183" w14:textId="77777777" w:rsidR="00502368" w:rsidRDefault="00502368">
      <w:pPr>
        <w:spacing w:line="360" w:lineRule="auto"/>
        <w:rPr>
          <w:rFonts w:ascii="仿宋" w:eastAsia="仿宋" w:hAnsi="仿宋"/>
          <w:b/>
          <w:sz w:val="52"/>
          <w:szCs w:val="52"/>
        </w:rPr>
      </w:pPr>
    </w:p>
    <w:p w14:paraId="33903566" w14:textId="77777777" w:rsidR="00502368" w:rsidRDefault="00B9573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3E5D567B" w14:textId="77777777" w:rsidR="00502368" w:rsidRDefault="00502368">
      <w:pPr>
        <w:spacing w:line="360" w:lineRule="auto"/>
        <w:rPr>
          <w:rFonts w:ascii="仿宋" w:eastAsia="仿宋" w:hAnsi="仿宋"/>
          <w:b/>
          <w:sz w:val="36"/>
        </w:rPr>
      </w:pPr>
    </w:p>
    <w:p w14:paraId="1DCB9104" w14:textId="77777777" w:rsidR="00502368" w:rsidRDefault="00B9573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2587023F" w14:textId="77777777" w:rsidR="00502368" w:rsidRDefault="00B9573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76E02C7" w14:textId="77777777" w:rsidR="00502368" w:rsidRDefault="00B9573B">
      <w:pPr>
        <w:spacing w:line="360" w:lineRule="auto"/>
        <w:jc w:val="left"/>
        <w:rPr>
          <w:rFonts w:ascii="仿宋" w:eastAsia="仿宋" w:hAnsi="仿宋"/>
          <w:b/>
          <w:sz w:val="32"/>
        </w:rPr>
      </w:pPr>
      <w:r>
        <w:rPr>
          <w:rFonts w:ascii="仿宋" w:eastAsia="仿宋" w:hAnsi="仿宋" w:hint="eastAsia"/>
          <w:b/>
          <w:sz w:val="32"/>
        </w:rPr>
        <w:t>包 号 ：</w:t>
      </w:r>
    </w:p>
    <w:p w14:paraId="626D689A" w14:textId="77777777" w:rsidR="00502368" w:rsidRDefault="00502368">
      <w:pPr>
        <w:spacing w:line="360" w:lineRule="auto"/>
        <w:ind w:firstLineChars="246" w:firstLine="790"/>
        <w:jc w:val="center"/>
        <w:rPr>
          <w:rFonts w:ascii="仿宋" w:eastAsia="仿宋" w:hAnsi="仿宋"/>
          <w:b/>
          <w:sz w:val="32"/>
        </w:rPr>
      </w:pPr>
    </w:p>
    <w:p w14:paraId="1A52D3C2" w14:textId="77777777" w:rsidR="00502368" w:rsidRDefault="00B9573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14:paraId="76927DF5" w14:textId="77777777"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0"/>
      <w:bookmarkEnd w:id="151"/>
    </w:p>
    <w:p w14:paraId="6CF720F4" w14:textId="77777777" w:rsidR="00502368" w:rsidRDefault="00502368">
      <w:pPr>
        <w:widowControl/>
        <w:spacing w:line="360" w:lineRule="atLeast"/>
        <w:jc w:val="center"/>
        <w:outlineLvl w:val="1"/>
        <w:rPr>
          <w:rFonts w:ascii="仿宋" w:eastAsia="仿宋" w:hAnsi="仿宋"/>
          <w:b/>
          <w:sz w:val="24"/>
        </w:rPr>
      </w:pPr>
    </w:p>
    <w:p w14:paraId="5FB821B5"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35F1FA57"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1F1DB06D"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510610C0"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70BD76B4"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2F7FD93E"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56BDF11F"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4FD804AF"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2D387FEC"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B904C1C"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19C4C409"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2CA15C78"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45654135"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58837162"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45A1A25B" w14:textId="77777777" w:rsidR="00502368" w:rsidRDefault="00B9573B">
      <w:pPr>
        <w:widowControl/>
        <w:spacing w:after="0" w:line="240" w:lineRule="auto"/>
        <w:jc w:val="left"/>
        <w:outlineLvl w:val="1"/>
        <w:rPr>
          <w:rFonts w:ascii="仿宋" w:eastAsia="仿宋" w:hAnsi="仿宋"/>
          <w:b/>
          <w:sz w:val="32"/>
          <w:szCs w:val="32"/>
        </w:rPr>
      </w:pPr>
      <w:bookmarkStart w:id="154"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64DE4A28" w14:textId="77777777" w:rsidR="00502368" w:rsidRDefault="00B9573B">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3ECFDD36" w14:textId="77777777" w:rsidR="00502368" w:rsidRDefault="00502368">
      <w:pPr>
        <w:widowControl/>
        <w:spacing w:after="0" w:line="240" w:lineRule="auto"/>
        <w:jc w:val="center"/>
        <w:outlineLvl w:val="1"/>
        <w:rPr>
          <w:rFonts w:ascii="仿宋" w:eastAsia="仿宋" w:hAnsi="仿宋"/>
          <w:b/>
          <w:sz w:val="24"/>
        </w:rPr>
      </w:pPr>
    </w:p>
    <w:p w14:paraId="4766440C" w14:textId="77777777" w:rsidR="00502368" w:rsidRDefault="00B9573B">
      <w:pPr>
        <w:widowControl/>
        <w:spacing w:after="0" w:line="440" w:lineRule="exact"/>
        <w:jc w:val="left"/>
        <w:outlineLvl w:val="1"/>
        <w:rPr>
          <w:rFonts w:ascii="仿宋" w:eastAsia="仿宋" w:hAnsi="仿宋"/>
          <w:sz w:val="24"/>
        </w:rPr>
      </w:pPr>
      <w:r>
        <w:rPr>
          <w:rFonts w:ascii="仿宋" w:eastAsia="仿宋" w:hAnsi="仿宋" w:hint="eastAsia"/>
          <w:sz w:val="24"/>
        </w:rPr>
        <w:t>XXXX（采购代理机构名称）：</w:t>
      </w:r>
    </w:p>
    <w:p w14:paraId="394D5B9F"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67C0C5BD"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96EE1D6"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DDACA73"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D957359"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5976E171"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40B38A29"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2C82621"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136B94A9"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2132D49D"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36134DDF"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w:t>
      </w:r>
      <w:r>
        <w:rPr>
          <w:rFonts w:ascii="仿宋" w:eastAsia="仿宋" w:hAnsi="仿宋" w:hint="eastAsia"/>
          <w:sz w:val="24"/>
        </w:rPr>
        <w:lastRenderedPageBreak/>
        <w:t>支持，采购人享有永久使用权（含采购人委托第三方在该项目后续开发的使用权）。如我方在项目实施过程中采用非自有的知识产权，则在投标报价中已包括合法获取该知识产权的相关费用。</w:t>
      </w:r>
    </w:p>
    <w:p w14:paraId="1D9F3EC1" w14:textId="77777777"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1372452" w14:textId="77777777" w:rsidR="00502368" w:rsidRDefault="00502368">
      <w:pPr>
        <w:widowControl/>
        <w:spacing w:after="0" w:line="440" w:lineRule="exact"/>
        <w:ind w:firstLineChars="196" w:firstLine="470"/>
        <w:jc w:val="left"/>
        <w:outlineLvl w:val="1"/>
        <w:rPr>
          <w:rFonts w:ascii="仿宋" w:eastAsia="仿宋" w:hAnsi="仿宋"/>
          <w:sz w:val="24"/>
        </w:rPr>
      </w:pPr>
    </w:p>
    <w:p w14:paraId="3B7905BA" w14:textId="77777777" w:rsidR="00502368" w:rsidRDefault="00B9573B">
      <w:pPr>
        <w:widowControl/>
        <w:tabs>
          <w:tab w:val="left" w:pos="8127"/>
        </w:tabs>
        <w:spacing w:after="0" w:line="440" w:lineRule="exact"/>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2CDD834B" w14:textId="77777777" w:rsidR="00502368" w:rsidRDefault="00B9573B">
      <w:pPr>
        <w:widowControl/>
        <w:spacing w:after="0" w:line="4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902A791" w14:textId="77777777" w:rsidR="00502368" w:rsidRDefault="00B9573B">
      <w:pPr>
        <w:widowControl/>
        <w:spacing w:after="0" w:line="440" w:lineRule="exact"/>
        <w:ind w:firstLineChars="196" w:firstLine="470"/>
        <w:jc w:val="left"/>
        <w:outlineLvl w:val="1"/>
        <w:rPr>
          <w:rFonts w:ascii="仿宋" w:eastAsia="仿宋" w:hAnsi="仿宋"/>
          <w:sz w:val="24"/>
        </w:rPr>
      </w:pPr>
      <w:r>
        <w:rPr>
          <w:rFonts w:ascii="仿宋" w:eastAsia="仿宋" w:hAnsi="仿宋" w:hint="eastAsia"/>
          <w:sz w:val="24"/>
        </w:rPr>
        <w:t>日    期：XXXX。</w:t>
      </w:r>
    </w:p>
    <w:p w14:paraId="05E33EEB" w14:textId="77777777" w:rsidR="00502368" w:rsidRDefault="00B9573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79F17DA8" w14:textId="77777777" w:rsidR="00502368" w:rsidRDefault="00B9573B">
      <w:pPr>
        <w:spacing w:line="400" w:lineRule="exact"/>
        <w:ind w:firstLineChars="200" w:firstLine="643"/>
        <w:jc w:val="center"/>
        <w:rPr>
          <w:rFonts w:ascii="仿宋" w:eastAsia="仿宋" w:hAnsi="仿宋"/>
          <w:b/>
          <w:sz w:val="32"/>
          <w:szCs w:val="32"/>
        </w:rPr>
      </w:pPr>
      <w:bookmarkStart w:id="155" w:name="_Toc217446085"/>
      <w:bookmarkEnd w:id="147"/>
      <w:bookmarkEnd w:id="154"/>
      <w:r>
        <w:rPr>
          <w:rFonts w:ascii="仿宋" w:eastAsia="仿宋" w:hAnsi="仿宋" w:hint="eastAsia"/>
          <w:b/>
          <w:sz w:val="32"/>
          <w:szCs w:val="32"/>
        </w:rPr>
        <w:t>三、开标一览表</w:t>
      </w:r>
      <w:bookmarkEnd w:id="155"/>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502368" w14:paraId="3AE56A62" w14:textId="77777777">
        <w:trPr>
          <w:trHeight w:val="557"/>
          <w:jc w:val="center"/>
        </w:trPr>
        <w:tc>
          <w:tcPr>
            <w:tcW w:w="2274" w:type="dxa"/>
            <w:vAlign w:val="center"/>
          </w:tcPr>
          <w:p w14:paraId="406E9064" w14:textId="77777777" w:rsidR="00502368" w:rsidRDefault="00B9573B">
            <w:pPr>
              <w:spacing w:line="400" w:lineRule="exact"/>
              <w:jc w:val="center"/>
              <w:rPr>
                <w:rFonts w:ascii="仿宋" w:eastAsia="仿宋" w:hAnsi="仿宋"/>
                <w:sz w:val="24"/>
              </w:rPr>
            </w:pPr>
            <w:r>
              <w:rPr>
                <w:rFonts w:ascii="仿宋" w:eastAsia="仿宋" w:hAnsi="仿宋" w:cs="宋体" w:hint="eastAsia"/>
                <w:bCs/>
                <w:sz w:val="24"/>
              </w:rPr>
              <w:t>招标编号</w:t>
            </w:r>
          </w:p>
        </w:tc>
        <w:tc>
          <w:tcPr>
            <w:tcW w:w="6581" w:type="dxa"/>
            <w:vAlign w:val="center"/>
          </w:tcPr>
          <w:p w14:paraId="6CA617A1" w14:textId="77777777" w:rsidR="00502368" w:rsidRDefault="00502368">
            <w:pPr>
              <w:spacing w:line="400" w:lineRule="exact"/>
              <w:jc w:val="center"/>
              <w:rPr>
                <w:rFonts w:ascii="仿宋" w:eastAsia="仿宋" w:hAnsi="仿宋"/>
                <w:sz w:val="24"/>
              </w:rPr>
            </w:pPr>
          </w:p>
        </w:tc>
      </w:tr>
      <w:tr w:rsidR="00502368" w14:paraId="0A518F39" w14:textId="77777777">
        <w:trPr>
          <w:trHeight w:val="557"/>
          <w:jc w:val="center"/>
        </w:trPr>
        <w:tc>
          <w:tcPr>
            <w:tcW w:w="2274" w:type="dxa"/>
            <w:vAlign w:val="center"/>
          </w:tcPr>
          <w:p w14:paraId="0E2F04DA" w14:textId="77777777" w:rsidR="00502368" w:rsidRDefault="00B9573B">
            <w:pPr>
              <w:spacing w:line="400" w:lineRule="exact"/>
              <w:jc w:val="center"/>
              <w:rPr>
                <w:rFonts w:ascii="仿宋" w:eastAsia="仿宋" w:hAnsi="仿宋" w:cs="宋体"/>
                <w:bCs/>
                <w:sz w:val="24"/>
              </w:rPr>
            </w:pPr>
            <w:proofErr w:type="gramStart"/>
            <w:r>
              <w:rPr>
                <w:rFonts w:ascii="仿宋" w:eastAsia="仿宋" w:hAnsi="仿宋" w:cs="宋体" w:hint="eastAsia"/>
                <w:bCs/>
                <w:sz w:val="24"/>
              </w:rPr>
              <w:t>包号</w:t>
            </w:r>
            <w:proofErr w:type="gramEnd"/>
          </w:p>
        </w:tc>
        <w:tc>
          <w:tcPr>
            <w:tcW w:w="6581" w:type="dxa"/>
            <w:vAlign w:val="center"/>
          </w:tcPr>
          <w:p w14:paraId="3CD9CB1B" w14:textId="77777777" w:rsidR="00502368" w:rsidRDefault="00502368">
            <w:pPr>
              <w:spacing w:line="400" w:lineRule="exact"/>
              <w:jc w:val="center"/>
              <w:rPr>
                <w:rFonts w:ascii="仿宋" w:eastAsia="仿宋" w:hAnsi="仿宋"/>
                <w:sz w:val="24"/>
              </w:rPr>
            </w:pPr>
          </w:p>
        </w:tc>
      </w:tr>
      <w:tr w:rsidR="00502368" w14:paraId="1FF788EE" w14:textId="77777777">
        <w:trPr>
          <w:trHeight w:val="602"/>
          <w:jc w:val="center"/>
        </w:trPr>
        <w:tc>
          <w:tcPr>
            <w:tcW w:w="2274" w:type="dxa"/>
            <w:vAlign w:val="center"/>
          </w:tcPr>
          <w:p w14:paraId="75F02AF6" w14:textId="77777777" w:rsidR="00502368" w:rsidRDefault="00B9573B">
            <w:pPr>
              <w:widowControl/>
              <w:spacing w:line="360" w:lineRule="atLeast"/>
              <w:jc w:val="center"/>
              <w:outlineLvl w:val="1"/>
              <w:rPr>
                <w:rFonts w:ascii="仿宋" w:eastAsia="仿宋" w:hAnsi="仿宋"/>
                <w:sz w:val="24"/>
              </w:rPr>
            </w:pPr>
            <w:bookmarkStart w:id="156" w:name="_Toc529450121"/>
            <w:r>
              <w:rPr>
                <w:rFonts w:ascii="仿宋" w:eastAsia="仿宋" w:hAnsi="仿宋" w:hint="eastAsia"/>
                <w:sz w:val="24"/>
              </w:rPr>
              <w:t>交货时间</w:t>
            </w:r>
            <w:bookmarkEnd w:id="156"/>
          </w:p>
        </w:tc>
        <w:tc>
          <w:tcPr>
            <w:tcW w:w="6581" w:type="dxa"/>
            <w:vAlign w:val="center"/>
          </w:tcPr>
          <w:p w14:paraId="19AD147C" w14:textId="77777777" w:rsidR="00502368" w:rsidRDefault="00502368">
            <w:pPr>
              <w:spacing w:line="400" w:lineRule="exact"/>
              <w:jc w:val="left"/>
              <w:rPr>
                <w:rFonts w:ascii="仿宋" w:eastAsia="仿宋" w:hAnsi="仿宋"/>
                <w:sz w:val="24"/>
              </w:rPr>
            </w:pPr>
          </w:p>
        </w:tc>
      </w:tr>
      <w:tr w:rsidR="00502368" w14:paraId="57EEA08F" w14:textId="77777777">
        <w:trPr>
          <w:trHeight w:val="734"/>
          <w:jc w:val="center"/>
        </w:trPr>
        <w:tc>
          <w:tcPr>
            <w:tcW w:w="2274" w:type="dxa"/>
            <w:vAlign w:val="center"/>
          </w:tcPr>
          <w:p w14:paraId="764CC88E" w14:textId="77777777" w:rsidR="00502368" w:rsidRDefault="00B9573B">
            <w:pPr>
              <w:widowControl/>
              <w:spacing w:line="360" w:lineRule="atLeast"/>
              <w:jc w:val="center"/>
              <w:outlineLvl w:val="1"/>
              <w:rPr>
                <w:rFonts w:ascii="仿宋" w:eastAsia="仿宋" w:hAnsi="仿宋"/>
                <w:sz w:val="24"/>
              </w:rPr>
            </w:pPr>
            <w:bookmarkStart w:id="157" w:name="_Toc529450122"/>
            <w:r>
              <w:rPr>
                <w:rFonts w:ascii="仿宋" w:eastAsia="仿宋" w:hAnsi="仿宋" w:hint="eastAsia"/>
                <w:sz w:val="24"/>
              </w:rPr>
              <w:t>数量</w:t>
            </w:r>
            <w:bookmarkEnd w:id="157"/>
          </w:p>
        </w:tc>
        <w:tc>
          <w:tcPr>
            <w:tcW w:w="6581" w:type="dxa"/>
            <w:vAlign w:val="center"/>
          </w:tcPr>
          <w:p w14:paraId="7AB6F554" w14:textId="77777777" w:rsidR="00502368" w:rsidRDefault="00B9573B">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502368" w14:paraId="14795404" w14:textId="77777777">
        <w:trPr>
          <w:trHeight w:val="689"/>
          <w:jc w:val="center"/>
        </w:trPr>
        <w:tc>
          <w:tcPr>
            <w:tcW w:w="2274" w:type="dxa"/>
            <w:vAlign w:val="center"/>
          </w:tcPr>
          <w:p w14:paraId="78927054" w14:textId="77777777" w:rsidR="00502368" w:rsidRDefault="00B9573B">
            <w:pPr>
              <w:widowControl/>
              <w:spacing w:line="360" w:lineRule="atLeast"/>
              <w:jc w:val="center"/>
              <w:outlineLvl w:val="1"/>
              <w:rPr>
                <w:rFonts w:ascii="仿宋" w:eastAsia="仿宋" w:hAnsi="仿宋"/>
                <w:sz w:val="24"/>
              </w:rPr>
            </w:pPr>
            <w:bookmarkStart w:id="158" w:name="_Toc529450123"/>
            <w:r>
              <w:rPr>
                <w:rFonts w:ascii="仿宋" w:eastAsia="仿宋" w:hAnsi="仿宋" w:hint="eastAsia"/>
                <w:sz w:val="24"/>
              </w:rPr>
              <w:t>投标单价</w:t>
            </w:r>
            <w:bookmarkEnd w:id="158"/>
          </w:p>
        </w:tc>
        <w:tc>
          <w:tcPr>
            <w:tcW w:w="6581" w:type="dxa"/>
            <w:vAlign w:val="center"/>
          </w:tcPr>
          <w:p w14:paraId="24EC3350" w14:textId="77777777" w:rsidR="00502368" w:rsidRDefault="00B9573B">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502368" w14:paraId="13F42E5A" w14:textId="77777777">
        <w:trPr>
          <w:trHeight w:val="722"/>
          <w:jc w:val="center"/>
        </w:trPr>
        <w:tc>
          <w:tcPr>
            <w:tcW w:w="2274" w:type="dxa"/>
            <w:vAlign w:val="center"/>
          </w:tcPr>
          <w:p w14:paraId="0D98C9AA" w14:textId="77777777" w:rsidR="00502368" w:rsidRDefault="00B9573B">
            <w:pPr>
              <w:widowControl/>
              <w:spacing w:line="360" w:lineRule="atLeast"/>
              <w:jc w:val="center"/>
              <w:outlineLvl w:val="1"/>
              <w:rPr>
                <w:rFonts w:ascii="仿宋" w:eastAsia="仿宋" w:hAnsi="仿宋"/>
                <w:sz w:val="24"/>
              </w:rPr>
            </w:pPr>
            <w:bookmarkStart w:id="159" w:name="_Toc529450124"/>
            <w:r>
              <w:rPr>
                <w:rFonts w:ascii="仿宋" w:eastAsia="仿宋" w:hAnsi="仿宋" w:hint="eastAsia"/>
                <w:sz w:val="24"/>
              </w:rPr>
              <w:t>是否属于进口产品</w:t>
            </w:r>
            <w:bookmarkEnd w:id="159"/>
          </w:p>
        </w:tc>
        <w:tc>
          <w:tcPr>
            <w:tcW w:w="6581" w:type="dxa"/>
            <w:vAlign w:val="center"/>
          </w:tcPr>
          <w:p w14:paraId="397D38AE" w14:textId="77777777" w:rsidR="00502368" w:rsidRDefault="00502368">
            <w:pPr>
              <w:spacing w:line="400" w:lineRule="exact"/>
              <w:jc w:val="center"/>
              <w:rPr>
                <w:rFonts w:ascii="仿宋" w:eastAsia="仿宋" w:hAnsi="仿宋"/>
                <w:sz w:val="24"/>
              </w:rPr>
            </w:pPr>
          </w:p>
        </w:tc>
      </w:tr>
      <w:tr w:rsidR="00502368" w14:paraId="2E48CF6B" w14:textId="77777777">
        <w:trPr>
          <w:trHeight w:val="526"/>
          <w:jc w:val="center"/>
        </w:trPr>
        <w:tc>
          <w:tcPr>
            <w:tcW w:w="2274" w:type="dxa"/>
            <w:vAlign w:val="center"/>
          </w:tcPr>
          <w:p w14:paraId="19A2DC95" w14:textId="77777777" w:rsidR="00502368" w:rsidRDefault="00B9573B">
            <w:pPr>
              <w:widowControl/>
              <w:spacing w:line="360" w:lineRule="atLeast"/>
              <w:jc w:val="center"/>
              <w:outlineLvl w:val="1"/>
              <w:rPr>
                <w:rFonts w:ascii="仿宋" w:eastAsia="仿宋" w:hAnsi="仿宋"/>
                <w:sz w:val="24"/>
              </w:rPr>
            </w:pPr>
            <w:bookmarkStart w:id="160" w:name="_Toc529450125"/>
            <w:r>
              <w:rPr>
                <w:rFonts w:ascii="仿宋" w:eastAsia="仿宋" w:hAnsi="仿宋" w:hint="eastAsia"/>
                <w:sz w:val="24"/>
              </w:rPr>
              <w:t>投标总价（万元）</w:t>
            </w:r>
            <w:bookmarkEnd w:id="160"/>
          </w:p>
        </w:tc>
        <w:tc>
          <w:tcPr>
            <w:tcW w:w="6581" w:type="dxa"/>
            <w:vAlign w:val="center"/>
          </w:tcPr>
          <w:p w14:paraId="17F50836" w14:textId="77777777" w:rsidR="00502368" w:rsidRDefault="00B9573B">
            <w:pPr>
              <w:spacing w:line="400" w:lineRule="exact"/>
              <w:rPr>
                <w:rFonts w:ascii="仿宋" w:eastAsia="仿宋" w:hAnsi="仿宋"/>
                <w:sz w:val="24"/>
              </w:rPr>
            </w:pPr>
            <w:r>
              <w:rPr>
                <w:rFonts w:ascii="仿宋" w:eastAsia="仿宋" w:hAnsi="仿宋" w:hint="eastAsia"/>
                <w:sz w:val="24"/>
              </w:rPr>
              <w:t>小写：          大写：</w:t>
            </w:r>
          </w:p>
        </w:tc>
      </w:tr>
      <w:tr w:rsidR="00502368" w14:paraId="24F9E7B7" w14:textId="77777777">
        <w:trPr>
          <w:trHeight w:val="816"/>
          <w:jc w:val="center"/>
        </w:trPr>
        <w:tc>
          <w:tcPr>
            <w:tcW w:w="2274" w:type="dxa"/>
            <w:vAlign w:val="center"/>
          </w:tcPr>
          <w:p w14:paraId="3A4A0082" w14:textId="77777777" w:rsidR="00502368" w:rsidRDefault="00B9573B">
            <w:pPr>
              <w:spacing w:line="400" w:lineRule="exact"/>
              <w:jc w:val="center"/>
              <w:rPr>
                <w:rFonts w:ascii="仿宋" w:eastAsia="仿宋" w:hAnsi="仿宋"/>
                <w:sz w:val="24"/>
              </w:rPr>
            </w:pPr>
            <w:r>
              <w:rPr>
                <w:rFonts w:ascii="仿宋" w:eastAsia="仿宋" w:hAnsi="仿宋"/>
                <w:sz w:val="24"/>
              </w:rPr>
              <w:t>备注</w:t>
            </w:r>
          </w:p>
        </w:tc>
        <w:tc>
          <w:tcPr>
            <w:tcW w:w="6581" w:type="dxa"/>
            <w:vAlign w:val="center"/>
          </w:tcPr>
          <w:p w14:paraId="44023D63" w14:textId="77777777" w:rsidR="00502368" w:rsidRDefault="00502368">
            <w:pPr>
              <w:spacing w:line="400" w:lineRule="exact"/>
              <w:rPr>
                <w:rFonts w:ascii="仿宋" w:eastAsia="仿宋" w:hAnsi="仿宋"/>
                <w:sz w:val="24"/>
              </w:rPr>
            </w:pPr>
          </w:p>
        </w:tc>
      </w:tr>
    </w:tbl>
    <w:p w14:paraId="223B2EC6" w14:textId="77777777" w:rsidR="00502368" w:rsidRDefault="00502368" w:rsidP="006815D7">
      <w:pPr>
        <w:spacing w:beforeLines="50" w:before="120" w:afterLines="50" w:after="120" w:line="240" w:lineRule="auto"/>
        <w:rPr>
          <w:rFonts w:ascii="仿宋" w:eastAsia="仿宋" w:hAnsi="仿宋" w:cs="宋体"/>
          <w:bCs/>
          <w:sz w:val="24"/>
        </w:rPr>
      </w:pPr>
    </w:p>
    <w:p w14:paraId="537E2CDB" w14:textId="77777777" w:rsidR="00502368" w:rsidRDefault="00B9573B" w:rsidP="006815D7">
      <w:pPr>
        <w:spacing w:beforeLines="50" w:before="120" w:afterLines="50" w:after="120" w:line="440" w:lineRule="exact"/>
        <w:rPr>
          <w:rFonts w:ascii="仿宋" w:eastAsia="仿宋" w:hAnsi="仿宋" w:cs="宋体"/>
          <w:bCs/>
          <w:sz w:val="24"/>
        </w:rPr>
      </w:pPr>
      <w:r>
        <w:rPr>
          <w:rFonts w:ascii="仿宋" w:eastAsia="仿宋" w:hAnsi="仿宋" w:cs="宋体" w:hint="eastAsia"/>
          <w:bCs/>
          <w:sz w:val="24"/>
        </w:rPr>
        <w:t>注：1、 以上报价是最终用户验收合格后的总价，是</w:t>
      </w:r>
      <w:r>
        <w:rPr>
          <w:rFonts w:ascii="仿宋" w:eastAsia="仿宋" w:hAnsi="仿宋" w:hint="eastAsia"/>
          <w:sz w:val="24"/>
        </w:rPr>
        <w:t>响应招标项目要求的全部工作内容的体现，</w:t>
      </w:r>
      <w:r>
        <w:rPr>
          <w:rFonts w:ascii="仿宋" w:eastAsia="仿宋" w:hAnsi="仿宋" w:cs="宋体" w:hint="eastAsia"/>
          <w:bCs/>
          <w:sz w:val="24"/>
        </w:rPr>
        <w:t>包括产品运输、保险、代理、安装调试、培训、税费和招标文件规定的其它费用等</w:t>
      </w:r>
      <w:r>
        <w:rPr>
          <w:rFonts w:ascii="仿宋" w:eastAsia="仿宋" w:hAnsi="仿宋" w:hint="eastAsia"/>
          <w:sz w:val="24"/>
        </w:rPr>
        <w:t>完成本项目所需的一切费用</w:t>
      </w:r>
      <w:r>
        <w:rPr>
          <w:rFonts w:ascii="仿宋" w:eastAsia="仿宋" w:hAnsi="仿宋" w:cs="宋体" w:hint="eastAsia"/>
          <w:bCs/>
          <w:sz w:val="24"/>
        </w:rPr>
        <w:t xml:space="preserve">。 </w:t>
      </w:r>
    </w:p>
    <w:p w14:paraId="2A8BBFFA" w14:textId="77777777" w:rsidR="00502368" w:rsidRDefault="00B9573B" w:rsidP="006815D7">
      <w:pPr>
        <w:spacing w:beforeLines="50" w:before="120" w:afterLines="50" w:after="120" w:line="440" w:lineRule="exact"/>
        <w:rPr>
          <w:rFonts w:ascii="仿宋" w:eastAsia="仿宋" w:hAnsi="仿宋" w:cs="宋体"/>
          <w:bCs/>
          <w:sz w:val="24"/>
        </w:rPr>
      </w:pPr>
      <w:r>
        <w:rPr>
          <w:rFonts w:ascii="仿宋" w:eastAsia="仿宋" w:hAnsi="仿宋" w:cs="宋体"/>
          <w:bCs/>
          <w:sz w:val="24"/>
        </w:rPr>
        <w:t>2</w:t>
      </w:r>
      <w:r>
        <w:rPr>
          <w:rFonts w:ascii="仿宋" w:eastAsia="仿宋" w:hAnsi="仿宋" w:cs="宋体" w:hint="eastAsia"/>
          <w:bCs/>
          <w:sz w:val="24"/>
        </w:rPr>
        <w:t>、如所投产品中有进口的，须在表格中标明“进口”，并在《分项报价明细表》的备注中标明。</w:t>
      </w:r>
    </w:p>
    <w:p w14:paraId="4E509B4F" w14:textId="77777777" w:rsidR="00502368" w:rsidRDefault="00502368">
      <w:pPr>
        <w:spacing w:line="440" w:lineRule="exact"/>
        <w:ind w:firstLineChars="200" w:firstLine="480"/>
        <w:rPr>
          <w:rFonts w:ascii="仿宋" w:eastAsia="仿宋" w:hAnsi="仿宋"/>
          <w:sz w:val="24"/>
        </w:rPr>
      </w:pPr>
    </w:p>
    <w:p w14:paraId="0562F61A" w14:textId="77777777" w:rsidR="00502368" w:rsidRDefault="00502368">
      <w:pPr>
        <w:widowControl/>
        <w:spacing w:line="360" w:lineRule="atLeast"/>
        <w:ind w:firstLineChars="196" w:firstLine="470"/>
        <w:jc w:val="left"/>
        <w:outlineLvl w:val="1"/>
        <w:rPr>
          <w:rFonts w:ascii="仿宋" w:eastAsia="仿宋" w:hAnsi="仿宋"/>
          <w:sz w:val="24"/>
        </w:rPr>
      </w:pPr>
    </w:p>
    <w:p w14:paraId="4087F31A"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3A85F401"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FEE8FBF" w14:textId="77777777" w:rsidR="00502368" w:rsidRDefault="00B9573B">
      <w:pPr>
        <w:widowControl/>
        <w:spacing w:line="360" w:lineRule="atLeast"/>
        <w:ind w:firstLineChars="196" w:firstLine="470"/>
        <w:jc w:val="left"/>
        <w:outlineLvl w:val="1"/>
        <w:rPr>
          <w:rFonts w:ascii="仿宋" w:eastAsia="仿宋" w:hAnsi="仿宋"/>
          <w:b/>
          <w:sz w:val="24"/>
        </w:rPr>
        <w:sectPr w:rsidR="00502368">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3E0D73DE" w14:textId="77777777" w:rsidR="00502368" w:rsidRDefault="00B9573B">
      <w:pPr>
        <w:spacing w:line="360" w:lineRule="auto"/>
        <w:rPr>
          <w:rFonts w:ascii="仿宋" w:eastAsia="仿宋" w:hAnsi="仿宋"/>
          <w:b/>
          <w:sz w:val="32"/>
          <w:szCs w:val="32"/>
        </w:rPr>
      </w:pPr>
      <w:bookmarkStart w:id="161" w:name="_Toc217446086"/>
      <w:r>
        <w:rPr>
          <w:rFonts w:ascii="仿宋" w:eastAsia="仿宋" w:hAnsi="仿宋" w:hint="eastAsia"/>
          <w:b/>
          <w:sz w:val="32"/>
          <w:szCs w:val="32"/>
        </w:rPr>
        <w:lastRenderedPageBreak/>
        <w:t>格式2-5</w:t>
      </w:r>
    </w:p>
    <w:p w14:paraId="2522F18E" w14:textId="77777777"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1"/>
    </w:p>
    <w:p w14:paraId="48998943"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包号：</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02368" w14:paraId="0C7BB95F" w14:textId="77777777">
        <w:trPr>
          <w:cantSplit/>
          <w:trHeight w:hRule="exact" w:val="624"/>
          <w:jc w:val="center"/>
        </w:trPr>
        <w:tc>
          <w:tcPr>
            <w:tcW w:w="877" w:type="dxa"/>
            <w:vAlign w:val="center"/>
          </w:tcPr>
          <w:p w14:paraId="45339D6A"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14:paraId="682ACFAF"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4D6E6728"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1F7849AB"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14:paraId="64AEDA51"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14:paraId="22FA5448"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14:paraId="7880157C"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14:paraId="64C53340"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14:paraId="7C4C0C2B" w14:textId="77777777" w:rsidR="00502368" w:rsidRDefault="00B9573B">
            <w:pPr>
              <w:widowControl/>
              <w:spacing w:line="360" w:lineRule="atLeast"/>
              <w:outlineLvl w:val="1"/>
              <w:rPr>
                <w:rFonts w:ascii="仿宋" w:eastAsia="仿宋" w:hAnsi="仿宋"/>
                <w:sz w:val="24"/>
              </w:rPr>
            </w:pPr>
            <w:r>
              <w:rPr>
                <w:rFonts w:ascii="仿宋" w:eastAsia="仿宋" w:hAnsi="仿宋" w:hint="eastAsia"/>
                <w:sz w:val="24"/>
              </w:rPr>
              <w:t>备注</w:t>
            </w:r>
          </w:p>
        </w:tc>
      </w:tr>
      <w:tr w:rsidR="00502368" w14:paraId="7CA32880" w14:textId="77777777">
        <w:trPr>
          <w:cantSplit/>
          <w:trHeight w:val="680"/>
          <w:jc w:val="center"/>
        </w:trPr>
        <w:tc>
          <w:tcPr>
            <w:tcW w:w="877" w:type="dxa"/>
            <w:vAlign w:val="center"/>
          </w:tcPr>
          <w:p w14:paraId="01832CC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14:paraId="2059C22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14:paraId="2E79652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14:paraId="022A3D2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14:paraId="297806C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14:paraId="7CA8ABB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14:paraId="6DD0732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14:paraId="70DE24A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14:paraId="15306519"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47756FD7" w14:textId="77777777">
        <w:trPr>
          <w:cantSplit/>
          <w:trHeight w:val="680"/>
          <w:jc w:val="center"/>
        </w:trPr>
        <w:tc>
          <w:tcPr>
            <w:tcW w:w="877" w:type="dxa"/>
            <w:vAlign w:val="center"/>
          </w:tcPr>
          <w:p w14:paraId="1A55AE1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14:paraId="640457E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14:paraId="15AE52C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14:paraId="5BAA65C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14:paraId="3310243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14:paraId="0D4A3B6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14:paraId="73D5CE0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14:paraId="6C4F080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14:paraId="2EF350F4"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4FF8003A" w14:textId="77777777">
        <w:trPr>
          <w:cantSplit/>
          <w:trHeight w:val="680"/>
          <w:jc w:val="center"/>
        </w:trPr>
        <w:tc>
          <w:tcPr>
            <w:tcW w:w="877" w:type="dxa"/>
            <w:vAlign w:val="center"/>
          </w:tcPr>
          <w:p w14:paraId="7F5064B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14:paraId="4A34C9F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14:paraId="66353B4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14:paraId="2330339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14:paraId="0B37FA0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14:paraId="7D80A88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14:paraId="4BCE1AC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14:paraId="3CE65F7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14:paraId="6CE95F40"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570A5CBD" w14:textId="77777777">
        <w:trPr>
          <w:cantSplit/>
          <w:trHeight w:val="680"/>
          <w:jc w:val="center"/>
        </w:trPr>
        <w:tc>
          <w:tcPr>
            <w:tcW w:w="877" w:type="dxa"/>
            <w:tcBorders>
              <w:left w:val="single" w:sz="4" w:space="0" w:color="auto"/>
            </w:tcBorders>
            <w:vAlign w:val="center"/>
          </w:tcPr>
          <w:p w14:paraId="782D932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14:paraId="0773101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14:paraId="643D22C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14:paraId="186C7075"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14:paraId="1323008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14:paraId="40D76A6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14:paraId="231A79F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14:paraId="49C6C70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14:paraId="69CF76B8"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2CFED42C" w14:textId="77777777">
        <w:trPr>
          <w:cantSplit/>
          <w:trHeight w:val="680"/>
          <w:jc w:val="center"/>
        </w:trPr>
        <w:tc>
          <w:tcPr>
            <w:tcW w:w="877" w:type="dxa"/>
            <w:vAlign w:val="center"/>
          </w:tcPr>
          <w:p w14:paraId="4394AE1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14:paraId="39E712E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14:paraId="70CDE9E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14:paraId="2692708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14:paraId="5AF2997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14:paraId="27F6689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14:paraId="3316193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14:paraId="71D2B9C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14:paraId="3C2D32B3"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79B5A1AB" w14:textId="77777777">
        <w:trPr>
          <w:cantSplit/>
          <w:trHeight w:val="680"/>
          <w:jc w:val="center"/>
        </w:trPr>
        <w:tc>
          <w:tcPr>
            <w:tcW w:w="877" w:type="dxa"/>
            <w:vAlign w:val="center"/>
          </w:tcPr>
          <w:p w14:paraId="471E58F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14:paraId="7248431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14:paraId="594396A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14:paraId="10F6C2A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14:paraId="65967FE5"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14:paraId="59B55E5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14:paraId="1DF1FE6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14:paraId="67B8E55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14:paraId="3B424DF6"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53840DF6" w14:textId="77777777">
        <w:trPr>
          <w:trHeight w:val="260"/>
          <w:jc w:val="center"/>
        </w:trPr>
        <w:tc>
          <w:tcPr>
            <w:tcW w:w="877" w:type="dxa"/>
            <w:tcBorders>
              <w:top w:val="single" w:sz="4" w:space="0" w:color="auto"/>
              <w:bottom w:val="single" w:sz="4" w:space="0" w:color="auto"/>
            </w:tcBorders>
            <w:vAlign w:val="center"/>
          </w:tcPr>
          <w:p w14:paraId="48080C0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7C1C8B2"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03D4D4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ACB4789" w14:textId="77777777" w:rsidR="00502368" w:rsidRDefault="00502368">
            <w:pPr>
              <w:widowControl/>
              <w:spacing w:line="360" w:lineRule="atLeast"/>
              <w:ind w:firstLineChars="196" w:firstLine="470"/>
              <w:jc w:val="left"/>
              <w:outlineLvl w:val="1"/>
              <w:rPr>
                <w:rFonts w:ascii="仿宋" w:eastAsia="仿宋" w:hAnsi="仿宋"/>
                <w:sz w:val="24"/>
              </w:rPr>
            </w:pPr>
          </w:p>
        </w:tc>
      </w:tr>
    </w:tbl>
    <w:p w14:paraId="0C18833E" w14:textId="77777777" w:rsidR="00502368" w:rsidRDefault="00502368">
      <w:pPr>
        <w:widowControl/>
        <w:spacing w:line="360" w:lineRule="atLeast"/>
        <w:jc w:val="left"/>
        <w:outlineLvl w:val="1"/>
        <w:rPr>
          <w:rFonts w:ascii="仿宋" w:eastAsia="仿宋" w:hAnsi="仿宋"/>
          <w:sz w:val="24"/>
        </w:rPr>
      </w:pPr>
    </w:p>
    <w:p w14:paraId="236F9214"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0A43D7B8"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67B76823" w14:textId="77777777" w:rsidR="00502368" w:rsidRDefault="00502368">
      <w:pPr>
        <w:widowControl/>
        <w:spacing w:line="360" w:lineRule="atLeast"/>
        <w:ind w:firstLineChars="196" w:firstLine="472"/>
        <w:jc w:val="left"/>
        <w:outlineLvl w:val="1"/>
        <w:rPr>
          <w:rFonts w:ascii="仿宋" w:eastAsia="仿宋" w:hAnsi="仿宋"/>
          <w:b/>
          <w:sz w:val="24"/>
        </w:rPr>
      </w:pPr>
    </w:p>
    <w:p w14:paraId="0222ECB2" w14:textId="77777777" w:rsidR="00502368" w:rsidRDefault="00502368">
      <w:pPr>
        <w:widowControl/>
        <w:spacing w:line="360" w:lineRule="atLeast"/>
        <w:ind w:firstLineChars="196" w:firstLine="472"/>
        <w:jc w:val="left"/>
        <w:outlineLvl w:val="1"/>
        <w:rPr>
          <w:rFonts w:ascii="仿宋" w:eastAsia="仿宋" w:hAnsi="仿宋"/>
          <w:b/>
          <w:sz w:val="24"/>
        </w:rPr>
      </w:pPr>
    </w:p>
    <w:p w14:paraId="10DF244F"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B80B4A8"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39F6639"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2"/>
      <w:r>
        <w:rPr>
          <w:rFonts w:ascii="仿宋" w:eastAsia="仿宋" w:hAnsi="仿宋" w:hint="eastAsia"/>
          <w:sz w:val="24"/>
        </w:rPr>
        <w:t>。</w:t>
      </w:r>
      <w:bookmarkStart w:id="162" w:name="_Toc217446087"/>
    </w:p>
    <w:p w14:paraId="452186B4" w14:textId="77777777" w:rsidR="00502368" w:rsidRDefault="00B9573B">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3" w:name="PO_默认文件内容_26"/>
      <w:r>
        <w:rPr>
          <w:rFonts w:ascii="仿宋" w:eastAsia="仿宋" w:hAnsi="仿宋" w:hint="eastAsia"/>
          <w:b/>
          <w:sz w:val="32"/>
          <w:szCs w:val="32"/>
        </w:rPr>
        <w:lastRenderedPageBreak/>
        <w:t>格式2-6</w:t>
      </w:r>
    </w:p>
    <w:p w14:paraId="323973BE" w14:textId="77777777"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2"/>
    </w:p>
    <w:p w14:paraId="611A1D62" w14:textId="77777777" w:rsidR="00502368" w:rsidRDefault="00502368">
      <w:pPr>
        <w:widowControl/>
        <w:spacing w:line="360" w:lineRule="atLeast"/>
        <w:ind w:firstLineChars="196" w:firstLine="472"/>
        <w:jc w:val="left"/>
        <w:outlineLvl w:val="1"/>
        <w:rPr>
          <w:rFonts w:ascii="仿宋" w:eastAsia="仿宋" w:hAnsi="仿宋"/>
          <w:b/>
          <w:sz w:val="24"/>
        </w:rPr>
      </w:pPr>
    </w:p>
    <w:p w14:paraId="41E61EE1"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 包号：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1"/>
        <w:gridCol w:w="4111"/>
      </w:tblGrid>
      <w:tr w:rsidR="00502368" w14:paraId="69807B34" w14:textId="77777777">
        <w:trPr>
          <w:trHeight w:val="606"/>
        </w:trPr>
        <w:tc>
          <w:tcPr>
            <w:tcW w:w="993" w:type="dxa"/>
            <w:vAlign w:val="center"/>
          </w:tcPr>
          <w:p w14:paraId="343B7541"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4111" w:type="dxa"/>
            <w:vAlign w:val="center"/>
          </w:tcPr>
          <w:p w14:paraId="680E1E72"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招标要求</w:t>
            </w:r>
          </w:p>
        </w:tc>
        <w:tc>
          <w:tcPr>
            <w:tcW w:w="4111" w:type="dxa"/>
            <w:vAlign w:val="center"/>
          </w:tcPr>
          <w:p w14:paraId="00B2E178" w14:textId="77777777" w:rsidR="00502368" w:rsidRDefault="00B9573B">
            <w:pPr>
              <w:widowControl/>
              <w:spacing w:line="360" w:lineRule="atLeast"/>
              <w:ind w:firstLineChars="196" w:firstLine="470"/>
              <w:jc w:val="center"/>
              <w:outlineLvl w:val="1"/>
              <w:rPr>
                <w:rFonts w:ascii="仿宋" w:eastAsia="仿宋" w:hAnsi="仿宋"/>
                <w:sz w:val="24"/>
              </w:rPr>
            </w:pPr>
            <w:r>
              <w:rPr>
                <w:rFonts w:ascii="仿宋" w:eastAsia="仿宋" w:hAnsi="仿宋" w:hint="eastAsia"/>
                <w:sz w:val="24"/>
              </w:rPr>
              <w:t>投标应答</w:t>
            </w:r>
          </w:p>
        </w:tc>
      </w:tr>
      <w:tr w:rsidR="00502368" w14:paraId="4BE70CD1" w14:textId="77777777">
        <w:trPr>
          <w:trHeight w:val="1080"/>
        </w:trPr>
        <w:tc>
          <w:tcPr>
            <w:tcW w:w="993" w:type="dxa"/>
          </w:tcPr>
          <w:p w14:paraId="0103661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7A704A6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40E27D20"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2F595C9B" w14:textId="77777777">
        <w:trPr>
          <w:trHeight w:val="1080"/>
        </w:trPr>
        <w:tc>
          <w:tcPr>
            <w:tcW w:w="993" w:type="dxa"/>
          </w:tcPr>
          <w:p w14:paraId="79E37FB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27A8A9B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0C83978B"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3F58C89E" w14:textId="77777777">
        <w:trPr>
          <w:trHeight w:val="1080"/>
        </w:trPr>
        <w:tc>
          <w:tcPr>
            <w:tcW w:w="993" w:type="dxa"/>
          </w:tcPr>
          <w:p w14:paraId="1242672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187AEEA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3F23113B"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97CCE36" w14:textId="77777777">
        <w:trPr>
          <w:trHeight w:val="1080"/>
        </w:trPr>
        <w:tc>
          <w:tcPr>
            <w:tcW w:w="993" w:type="dxa"/>
          </w:tcPr>
          <w:p w14:paraId="4C153A7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6571356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14:paraId="431BB85E" w14:textId="77777777" w:rsidR="00502368" w:rsidRDefault="00502368">
            <w:pPr>
              <w:widowControl/>
              <w:spacing w:line="360" w:lineRule="atLeast"/>
              <w:ind w:firstLineChars="196" w:firstLine="470"/>
              <w:jc w:val="left"/>
              <w:outlineLvl w:val="1"/>
              <w:rPr>
                <w:rFonts w:ascii="仿宋" w:eastAsia="仿宋" w:hAnsi="仿宋"/>
                <w:sz w:val="24"/>
              </w:rPr>
            </w:pPr>
          </w:p>
        </w:tc>
      </w:tr>
    </w:tbl>
    <w:p w14:paraId="63FF9BD9"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00AB071"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151FCC60"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7FF032DF" w14:textId="77777777" w:rsidR="00502368" w:rsidRDefault="00502368">
      <w:pPr>
        <w:widowControl/>
        <w:spacing w:line="360" w:lineRule="atLeast"/>
        <w:ind w:firstLineChars="196" w:firstLine="470"/>
        <w:jc w:val="left"/>
        <w:outlineLvl w:val="1"/>
        <w:rPr>
          <w:rFonts w:ascii="仿宋" w:eastAsia="仿宋" w:hAnsi="仿宋"/>
          <w:sz w:val="24"/>
        </w:rPr>
      </w:pPr>
    </w:p>
    <w:p w14:paraId="3CDC9776"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5AB6CD8"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C7B98A6"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3C9BEDA6" w14:textId="77777777" w:rsidR="00502368" w:rsidRDefault="00B9573B">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14:paraId="44F8CEDF" w14:textId="77777777" w:rsidR="00502368" w:rsidRDefault="00B9573B">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18252B7D" w14:textId="77777777" w:rsidR="00502368" w:rsidRDefault="00B9573B">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65021228" w14:textId="77777777" w:rsidR="00502368" w:rsidRDefault="00B9573B">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02368" w14:paraId="01BC9EE0" w14:textId="77777777">
        <w:trPr>
          <w:cantSplit/>
          <w:trHeight w:val="462"/>
        </w:trPr>
        <w:tc>
          <w:tcPr>
            <w:tcW w:w="8215" w:type="dxa"/>
            <w:gridSpan w:val="9"/>
            <w:vAlign w:val="center"/>
          </w:tcPr>
          <w:p w14:paraId="1B7F67C5" w14:textId="77777777" w:rsidR="00502368" w:rsidRDefault="00B9573B">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502368" w14:paraId="148480D4" w14:textId="77777777">
        <w:trPr>
          <w:cantSplit/>
          <w:trHeight w:val="462"/>
        </w:trPr>
        <w:tc>
          <w:tcPr>
            <w:tcW w:w="1741" w:type="dxa"/>
            <w:gridSpan w:val="2"/>
            <w:vAlign w:val="center"/>
          </w:tcPr>
          <w:p w14:paraId="3C27B498"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5A47EE0E" w14:textId="77777777" w:rsidR="00502368" w:rsidRDefault="00502368">
            <w:pPr>
              <w:widowControl/>
              <w:spacing w:after="0" w:line="340" w:lineRule="exact"/>
              <w:ind w:firstLineChars="196" w:firstLine="470"/>
              <w:jc w:val="left"/>
              <w:outlineLvl w:val="1"/>
              <w:rPr>
                <w:rFonts w:ascii="仿宋" w:eastAsia="仿宋" w:hAnsi="仿宋"/>
                <w:sz w:val="24"/>
              </w:rPr>
            </w:pPr>
          </w:p>
        </w:tc>
      </w:tr>
      <w:tr w:rsidR="00502368" w14:paraId="622B60E9" w14:textId="77777777">
        <w:trPr>
          <w:cantSplit/>
          <w:trHeight w:val="462"/>
        </w:trPr>
        <w:tc>
          <w:tcPr>
            <w:tcW w:w="1741" w:type="dxa"/>
            <w:gridSpan w:val="2"/>
            <w:vAlign w:val="center"/>
          </w:tcPr>
          <w:p w14:paraId="3A4F1484"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06D2DB15" w14:textId="77777777" w:rsidR="00502368" w:rsidRDefault="00502368">
            <w:pPr>
              <w:widowControl/>
              <w:spacing w:after="0" w:line="340" w:lineRule="exact"/>
              <w:ind w:firstLineChars="196" w:firstLine="470"/>
              <w:jc w:val="left"/>
              <w:outlineLvl w:val="1"/>
              <w:rPr>
                <w:rFonts w:ascii="仿宋" w:eastAsia="仿宋" w:hAnsi="仿宋"/>
                <w:sz w:val="24"/>
              </w:rPr>
            </w:pPr>
          </w:p>
        </w:tc>
      </w:tr>
      <w:tr w:rsidR="00502368" w14:paraId="1700130F" w14:textId="77777777">
        <w:trPr>
          <w:cantSplit/>
          <w:trHeight w:val="462"/>
        </w:trPr>
        <w:tc>
          <w:tcPr>
            <w:tcW w:w="1741" w:type="dxa"/>
            <w:gridSpan w:val="2"/>
            <w:vAlign w:val="center"/>
          </w:tcPr>
          <w:p w14:paraId="3531B1E6"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4E828392" w14:textId="77777777" w:rsidR="00502368" w:rsidRDefault="00502368">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FFE48A9"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59366651" w14:textId="77777777" w:rsidR="00502368" w:rsidRDefault="00502368">
            <w:pPr>
              <w:widowControl/>
              <w:spacing w:after="0" w:line="340" w:lineRule="exact"/>
              <w:ind w:firstLineChars="196" w:firstLine="470"/>
              <w:jc w:val="left"/>
              <w:outlineLvl w:val="1"/>
              <w:rPr>
                <w:rFonts w:ascii="仿宋" w:eastAsia="仿宋" w:hAnsi="仿宋"/>
                <w:sz w:val="24"/>
              </w:rPr>
            </w:pPr>
          </w:p>
        </w:tc>
      </w:tr>
      <w:tr w:rsidR="00502368" w14:paraId="22072918" w14:textId="77777777">
        <w:trPr>
          <w:cantSplit/>
          <w:trHeight w:val="462"/>
        </w:trPr>
        <w:tc>
          <w:tcPr>
            <w:tcW w:w="1741" w:type="dxa"/>
            <w:gridSpan w:val="2"/>
            <w:vAlign w:val="center"/>
          </w:tcPr>
          <w:p w14:paraId="78E7F3EC"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75859DE4" w14:textId="77777777" w:rsidR="00502368" w:rsidRDefault="00B9573B">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02368" w14:paraId="45CF9325" w14:textId="77777777">
        <w:trPr>
          <w:cantSplit/>
          <w:trHeight w:val="442"/>
        </w:trPr>
        <w:tc>
          <w:tcPr>
            <w:tcW w:w="1741" w:type="dxa"/>
            <w:gridSpan w:val="2"/>
            <w:vMerge w:val="restart"/>
            <w:vAlign w:val="center"/>
          </w:tcPr>
          <w:p w14:paraId="07C03B8A"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74B8CAFC"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70502C0A" w14:textId="77777777" w:rsidR="00502368" w:rsidRDefault="00502368">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EB67DA2"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49FE8F63" w14:textId="77777777" w:rsidR="00502368" w:rsidRDefault="00502368">
            <w:pPr>
              <w:widowControl/>
              <w:spacing w:after="0" w:line="340" w:lineRule="exact"/>
              <w:ind w:firstLineChars="196" w:firstLine="470"/>
              <w:jc w:val="left"/>
              <w:outlineLvl w:val="1"/>
              <w:rPr>
                <w:rFonts w:ascii="仿宋" w:eastAsia="仿宋" w:hAnsi="仿宋"/>
                <w:sz w:val="24"/>
              </w:rPr>
            </w:pPr>
          </w:p>
        </w:tc>
      </w:tr>
      <w:tr w:rsidR="00502368" w14:paraId="50C946C2" w14:textId="77777777">
        <w:trPr>
          <w:cantSplit/>
          <w:trHeight w:val="148"/>
        </w:trPr>
        <w:tc>
          <w:tcPr>
            <w:tcW w:w="1741" w:type="dxa"/>
            <w:gridSpan w:val="2"/>
            <w:vMerge/>
            <w:vAlign w:val="center"/>
          </w:tcPr>
          <w:p w14:paraId="474CC589" w14:textId="77777777" w:rsidR="00502368" w:rsidRDefault="00502368">
            <w:pPr>
              <w:spacing w:after="0" w:line="340" w:lineRule="exact"/>
              <w:rPr>
                <w:rFonts w:ascii="仿宋" w:eastAsia="仿宋" w:hAnsi="仿宋"/>
              </w:rPr>
            </w:pPr>
          </w:p>
        </w:tc>
        <w:tc>
          <w:tcPr>
            <w:tcW w:w="1635" w:type="dxa"/>
            <w:vAlign w:val="center"/>
          </w:tcPr>
          <w:p w14:paraId="67430377" w14:textId="77777777"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10E8DF40" w14:textId="77777777" w:rsidR="00502368" w:rsidRDefault="00502368">
            <w:pPr>
              <w:widowControl/>
              <w:spacing w:after="0" w:line="340" w:lineRule="exact"/>
              <w:ind w:firstLineChars="196" w:firstLine="470"/>
              <w:jc w:val="left"/>
              <w:outlineLvl w:val="1"/>
              <w:rPr>
                <w:rFonts w:ascii="仿宋" w:eastAsia="仿宋" w:hAnsi="仿宋"/>
                <w:sz w:val="24"/>
              </w:rPr>
            </w:pPr>
          </w:p>
        </w:tc>
      </w:tr>
      <w:tr w:rsidR="00502368" w14:paraId="72766E14" w14:textId="77777777">
        <w:trPr>
          <w:cantSplit/>
          <w:trHeight w:val="148"/>
        </w:trPr>
        <w:tc>
          <w:tcPr>
            <w:tcW w:w="8215" w:type="dxa"/>
            <w:gridSpan w:val="9"/>
            <w:vAlign w:val="center"/>
          </w:tcPr>
          <w:p w14:paraId="54AC5645" w14:textId="77777777" w:rsidR="00502368" w:rsidRDefault="00B9573B">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502368" w14:paraId="70015AEF" w14:textId="77777777">
        <w:trPr>
          <w:cantSplit/>
          <w:trHeight w:val="148"/>
        </w:trPr>
        <w:tc>
          <w:tcPr>
            <w:tcW w:w="1278" w:type="dxa"/>
            <w:vMerge w:val="restart"/>
            <w:tcBorders>
              <w:right w:val="single" w:sz="4" w:space="0" w:color="auto"/>
            </w:tcBorders>
            <w:vAlign w:val="center"/>
          </w:tcPr>
          <w:p w14:paraId="4469ED60" w14:textId="77777777" w:rsidR="00502368" w:rsidRDefault="00B9573B">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EC45C4F" w14:textId="77777777"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3E1613C6" w14:textId="77777777" w:rsidR="00502368" w:rsidRDefault="00502368">
            <w:pPr>
              <w:spacing w:after="0" w:line="340" w:lineRule="exact"/>
              <w:jc w:val="left"/>
              <w:rPr>
                <w:rFonts w:ascii="仿宋" w:eastAsia="仿宋" w:hAnsi="仿宋"/>
                <w:b/>
                <w:bCs/>
                <w:sz w:val="24"/>
              </w:rPr>
            </w:pPr>
          </w:p>
        </w:tc>
      </w:tr>
      <w:tr w:rsidR="00502368" w14:paraId="6DDC0494" w14:textId="77777777">
        <w:trPr>
          <w:cantSplit/>
          <w:trHeight w:val="148"/>
        </w:trPr>
        <w:tc>
          <w:tcPr>
            <w:tcW w:w="1278" w:type="dxa"/>
            <w:vMerge/>
            <w:tcBorders>
              <w:right w:val="single" w:sz="4" w:space="0" w:color="auto"/>
            </w:tcBorders>
            <w:vAlign w:val="center"/>
          </w:tcPr>
          <w:p w14:paraId="7F0A7204" w14:textId="77777777"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EC4F292" w14:textId="77777777"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749AB343" w14:textId="77777777" w:rsidR="00502368" w:rsidRDefault="00502368">
            <w:pPr>
              <w:spacing w:after="0" w:line="340" w:lineRule="exact"/>
              <w:jc w:val="left"/>
              <w:rPr>
                <w:rFonts w:ascii="仿宋" w:eastAsia="仿宋" w:hAnsi="仿宋"/>
                <w:b/>
                <w:bCs/>
                <w:sz w:val="24"/>
              </w:rPr>
            </w:pPr>
          </w:p>
        </w:tc>
      </w:tr>
      <w:tr w:rsidR="00502368" w14:paraId="551B0DA3" w14:textId="77777777">
        <w:trPr>
          <w:cantSplit/>
          <w:trHeight w:val="148"/>
        </w:trPr>
        <w:tc>
          <w:tcPr>
            <w:tcW w:w="1278" w:type="dxa"/>
            <w:vMerge/>
            <w:tcBorders>
              <w:right w:val="single" w:sz="4" w:space="0" w:color="auto"/>
            </w:tcBorders>
            <w:vAlign w:val="center"/>
          </w:tcPr>
          <w:p w14:paraId="2CA889B1" w14:textId="77777777"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8B722BE" w14:textId="77777777"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04BCABE4" w14:textId="77777777" w:rsidR="00502368" w:rsidRDefault="00502368">
            <w:pPr>
              <w:spacing w:after="0" w:line="340" w:lineRule="exact"/>
              <w:jc w:val="left"/>
              <w:rPr>
                <w:rFonts w:ascii="仿宋" w:eastAsia="仿宋" w:hAnsi="仿宋"/>
                <w:b/>
                <w:bCs/>
                <w:sz w:val="24"/>
              </w:rPr>
            </w:pPr>
          </w:p>
        </w:tc>
      </w:tr>
      <w:tr w:rsidR="00502368" w14:paraId="3CFEE3D2" w14:textId="77777777">
        <w:trPr>
          <w:cantSplit/>
          <w:trHeight w:val="148"/>
        </w:trPr>
        <w:tc>
          <w:tcPr>
            <w:tcW w:w="1278" w:type="dxa"/>
            <w:vMerge/>
            <w:tcBorders>
              <w:right w:val="single" w:sz="4" w:space="0" w:color="auto"/>
            </w:tcBorders>
            <w:vAlign w:val="center"/>
          </w:tcPr>
          <w:p w14:paraId="09E70ED2" w14:textId="77777777"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0303149" w14:textId="77777777"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53DF6A53" w14:textId="77777777" w:rsidR="00502368" w:rsidRDefault="00502368">
            <w:pPr>
              <w:spacing w:after="0" w:line="340" w:lineRule="exact"/>
              <w:jc w:val="left"/>
              <w:rPr>
                <w:rFonts w:ascii="仿宋" w:eastAsia="仿宋" w:hAnsi="仿宋"/>
                <w:b/>
                <w:bCs/>
                <w:sz w:val="24"/>
              </w:rPr>
            </w:pPr>
          </w:p>
        </w:tc>
      </w:tr>
      <w:tr w:rsidR="00502368" w14:paraId="2AB520B0" w14:textId="77777777">
        <w:trPr>
          <w:cantSplit/>
          <w:trHeight w:val="148"/>
        </w:trPr>
        <w:tc>
          <w:tcPr>
            <w:tcW w:w="1278" w:type="dxa"/>
            <w:vMerge/>
            <w:tcBorders>
              <w:right w:val="single" w:sz="4" w:space="0" w:color="auto"/>
            </w:tcBorders>
            <w:vAlign w:val="center"/>
          </w:tcPr>
          <w:p w14:paraId="1976C635" w14:textId="77777777"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C9EADB3" w14:textId="77777777"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E7AB30C" w14:textId="77777777" w:rsidR="00502368" w:rsidRDefault="00B9573B">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7433B97C" w14:textId="77777777" w:rsidR="00502368" w:rsidRDefault="00B9573B">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7F5FBA10" w14:textId="77777777" w:rsidR="00502368" w:rsidRDefault="00B9573B">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1671E6EF" w14:textId="77777777" w:rsidR="00502368" w:rsidRDefault="00B9573B">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01B3CCD1" w14:textId="77777777" w:rsidR="00502368" w:rsidRDefault="00B9573B">
      <w:pPr>
        <w:spacing w:after="0" w:line="340" w:lineRule="exact"/>
        <w:rPr>
          <w:rFonts w:ascii="仿宋" w:eastAsia="仿宋" w:hAnsi="仿宋"/>
          <w:sz w:val="24"/>
        </w:rPr>
      </w:pPr>
      <w:r>
        <w:rPr>
          <w:rFonts w:ascii="仿宋" w:eastAsia="仿宋" w:hAnsi="仿宋" w:hint="eastAsia"/>
          <w:sz w:val="24"/>
        </w:rPr>
        <w:t>注：</w:t>
      </w:r>
    </w:p>
    <w:p w14:paraId="69C52F56" w14:textId="77777777" w:rsidR="00502368" w:rsidRDefault="00B9573B">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14:paraId="4CB5E609" w14:textId="77777777" w:rsidR="00502368" w:rsidRDefault="00B9573B">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7946D868" w14:textId="77777777" w:rsidR="00502368" w:rsidRDefault="00B9573B">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DE918A0" w14:textId="77777777" w:rsidR="00502368" w:rsidRDefault="00B9573B">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2627BED" w14:textId="77777777" w:rsidR="00502368" w:rsidRDefault="00B9573B">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7393013" w14:textId="77777777" w:rsidR="00502368" w:rsidRDefault="00B9573B">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67F64834" w14:textId="77777777" w:rsidR="00502368" w:rsidRDefault="00B9573B">
      <w:pPr>
        <w:spacing w:after="0" w:line="360" w:lineRule="auto"/>
        <w:rPr>
          <w:rFonts w:ascii="仿宋" w:eastAsia="仿宋" w:hAnsi="仿宋"/>
          <w:b/>
          <w:sz w:val="32"/>
          <w:szCs w:val="32"/>
        </w:rPr>
      </w:pPr>
      <w:bookmarkStart w:id="164"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14:paraId="6E3CE41B" w14:textId="77777777" w:rsidR="00502368" w:rsidRDefault="00B9573B">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2368" w14:paraId="0477D243" w14:textId="77777777">
        <w:trPr>
          <w:cantSplit/>
          <w:trHeight w:val="462"/>
        </w:trPr>
        <w:tc>
          <w:tcPr>
            <w:tcW w:w="1522" w:type="dxa"/>
            <w:vAlign w:val="center"/>
          </w:tcPr>
          <w:p w14:paraId="3107CB42"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30D68BD"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086CBF23" w14:textId="77777777">
        <w:trPr>
          <w:cantSplit/>
          <w:trHeight w:val="462"/>
        </w:trPr>
        <w:tc>
          <w:tcPr>
            <w:tcW w:w="1522" w:type="dxa"/>
            <w:vAlign w:val="center"/>
          </w:tcPr>
          <w:p w14:paraId="03C9FF47"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7752FD56"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5CDD570"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0481F3A5"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12F098DE" w14:textId="77777777">
        <w:trPr>
          <w:cantSplit/>
          <w:trHeight w:val="442"/>
        </w:trPr>
        <w:tc>
          <w:tcPr>
            <w:tcW w:w="1522" w:type="dxa"/>
            <w:vMerge w:val="restart"/>
            <w:vAlign w:val="center"/>
          </w:tcPr>
          <w:p w14:paraId="4EED4C0C"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08B5A41"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7D1226AF"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C62F4D2"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3B56FB39"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57B07BE2" w14:textId="77777777">
        <w:trPr>
          <w:cantSplit/>
          <w:trHeight w:val="148"/>
        </w:trPr>
        <w:tc>
          <w:tcPr>
            <w:tcW w:w="1522" w:type="dxa"/>
            <w:vMerge/>
            <w:vAlign w:val="center"/>
          </w:tcPr>
          <w:p w14:paraId="33254A5A" w14:textId="77777777" w:rsidR="00502368" w:rsidRDefault="00502368">
            <w:pPr>
              <w:spacing w:after="0"/>
              <w:rPr>
                <w:rFonts w:ascii="仿宋" w:eastAsia="仿宋" w:hAnsi="仿宋"/>
              </w:rPr>
            </w:pPr>
          </w:p>
        </w:tc>
        <w:tc>
          <w:tcPr>
            <w:tcW w:w="957" w:type="dxa"/>
            <w:vAlign w:val="center"/>
          </w:tcPr>
          <w:p w14:paraId="38A22009"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EB3BBBB"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035D332"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7BF3EBF8"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632B35CA" w14:textId="77777777">
        <w:trPr>
          <w:cantSplit/>
          <w:trHeight w:val="442"/>
        </w:trPr>
        <w:tc>
          <w:tcPr>
            <w:tcW w:w="1522" w:type="dxa"/>
            <w:vAlign w:val="center"/>
          </w:tcPr>
          <w:p w14:paraId="288D716F"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55456B1E"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759B3CD0" w14:textId="77777777">
        <w:trPr>
          <w:trHeight w:val="462"/>
        </w:trPr>
        <w:tc>
          <w:tcPr>
            <w:tcW w:w="1522" w:type="dxa"/>
            <w:vAlign w:val="center"/>
          </w:tcPr>
          <w:p w14:paraId="0BBB62B3"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2EC6181D"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097D506"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BD3FB67"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E608F69"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96A9128"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84F4F1F"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5B7B27CD" w14:textId="77777777">
        <w:trPr>
          <w:trHeight w:val="442"/>
        </w:trPr>
        <w:tc>
          <w:tcPr>
            <w:tcW w:w="1522" w:type="dxa"/>
            <w:vAlign w:val="center"/>
          </w:tcPr>
          <w:p w14:paraId="5F78EE9F"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3D673BBA"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C6B32FA"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78F6394"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2EC1EE6"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76A3A64"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14EEA31"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70EB8749" w14:textId="77777777">
        <w:trPr>
          <w:cantSplit/>
          <w:trHeight w:val="442"/>
        </w:trPr>
        <w:tc>
          <w:tcPr>
            <w:tcW w:w="1522" w:type="dxa"/>
            <w:vAlign w:val="center"/>
          </w:tcPr>
          <w:p w14:paraId="1EB2C0B0"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4A96D1EA"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6FFDDC5"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02368" w14:paraId="07DF3623" w14:textId="77777777">
        <w:trPr>
          <w:cantSplit/>
          <w:trHeight w:val="462"/>
        </w:trPr>
        <w:tc>
          <w:tcPr>
            <w:tcW w:w="1522" w:type="dxa"/>
            <w:vAlign w:val="center"/>
          </w:tcPr>
          <w:p w14:paraId="16B1E89E"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235BADB"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24E4C03"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0C6CA82"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5553B8A3"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1915A030" w14:textId="77777777">
        <w:trPr>
          <w:cantSplit/>
          <w:trHeight w:val="442"/>
        </w:trPr>
        <w:tc>
          <w:tcPr>
            <w:tcW w:w="1522" w:type="dxa"/>
            <w:vAlign w:val="center"/>
          </w:tcPr>
          <w:p w14:paraId="192C85EE"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C1AAB30"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6264554" w14:textId="77777777" w:rsidR="00502368" w:rsidRDefault="00502368">
            <w:pPr>
              <w:spacing w:after="0"/>
              <w:rPr>
                <w:rFonts w:ascii="仿宋" w:eastAsia="仿宋" w:hAnsi="仿宋"/>
              </w:rPr>
            </w:pPr>
          </w:p>
        </w:tc>
        <w:tc>
          <w:tcPr>
            <w:tcW w:w="1478" w:type="dxa"/>
            <w:gridSpan w:val="2"/>
            <w:vAlign w:val="center"/>
          </w:tcPr>
          <w:p w14:paraId="053E68C8"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6467C26"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2FAE3336" w14:textId="77777777">
        <w:trPr>
          <w:cantSplit/>
          <w:trHeight w:val="442"/>
        </w:trPr>
        <w:tc>
          <w:tcPr>
            <w:tcW w:w="1522" w:type="dxa"/>
            <w:vAlign w:val="center"/>
          </w:tcPr>
          <w:p w14:paraId="6DAF17DE"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713395F5"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30CD103" w14:textId="77777777" w:rsidR="00502368" w:rsidRDefault="00502368">
            <w:pPr>
              <w:spacing w:after="0"/>
              <w:rPr>
                <w:rFonts w:ascii="仿宋" w:eastAsia="仿宋" w:hAnsi="仿宋"/>
              </w:rPr>
            </w:pPr>
          </w:p>
        </w:tc>
        <w:tc>
          <w:tcPr>
            <w:tcW w:w="1478" w:type="dxa"/>
            <w:gridSpan w:val="2"/>
            <w:vAlign w:val="center"/>
          </w:tcPr>
          <w:p w14:paraId="7DBB476A"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14AF99DB"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06E6F6E6" w14:textId="77777777">
        <w:trPr>
          <w:cantSplit/>
          <w:trHeight w:val="462"/>
        </w:trPr>
        <w:tc>
          <w:tcPr>
            <w:tcW w:w="1522" w:type="dxa"/>
            <w:vAlign w:val="center"/>
          </w:tcPr>
          <w:p w14:paraId="48EF717D"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4E19E34"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E7F09E7" w14:textId="77777777" w:rsidR="00502368" w:rsidRDefault="00502368">
            <w:pPr>
              <w:spacing w:after="0"/>
              <w:rPr>
                <w:rFonts w:ascii="仿宋" w:eastAsia="仿宋" w:hAnsi="仿宋"/>
              </w:rPr>
            </w:pPr>
          </w:p>
        </w:tc>
        <w:tc>
          <w:tcPr>
            <w:tcW w:w="1478" w:type="dxa"/>
            <w:gridSpan w:val="2"/>
            <w:vAlign w:val="center"/>
          </w:tcPr>
          <w:p w14:paraId="6AABDB07"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DFE7BF9"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34B2E792" w14:textId="77777777">
        <w:trPr>
          <w:cantSplit/>
          <w:trHeight w:val="442"/>
        </w:trPr>
        <w:tc>
          <w:tcPr>
            <w:tcW w:w="1522" w:type="dxa"/>
            <w:vAlign w:val="center"/>
          </w:tcPr>
          <w:p w14:paraId="659A7732"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1DBA85B" w14:textId="77777777"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D69A2E" w14:textId="77777777" w:rsidR="00502368" w:rsidRDefault="00502368">
            <w:pPr>
              <w:spacing w:after="0"/>
              <w:rPr>
                <w:rFonts w:ascii="仿宋" w:eastAsia="仿宋" w:hAnsi="仿宋"/>
              </w:rPr>
            </w:pPr>
          </w:p>
        </w:tc>
        <w:tc>
          <w:tcPr>
            <w:tcW w:w="1478" w:type="dxa"/>
            <w:gridSpan w:val="2"/>
            <w:vAlign w:val="center"/>
          </w:tcPr>
          <w:p w14:paraId="4DE59893"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C1B0C47"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63F0BB5E" w14:textId="77777777">
        <w:trPr>
          <w:cantSplit/>
          <w:trHeight w:val="2442"/>
        </w:trPr>
        <w:tc>
          <w:tcPr>
            <w:tcW w:w="1522" w:type="dxa"/>
            <w:vAlign w:val="center"/>
          </w:tcPr>
          <w:p w14:paraId="4E6A958B" w14:textId="77777777"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9F7D69A" w14:textId="77777777" w:rsidR="00502368" w:rsidRDefault="00502368">
            <w:pPr>
              <w:widowControl/>
              <w:spacing w:after="0" w:line="360" w:lineRule="atLeast"/>
              <w:ind w:firstLineChars="196" w:firstLine="470"/>
              <w:jc w:val="left"/>
              <w:outlineLvl w:val="1"/>
              <w:rPr>
                <w:rFonts w:ascii="仿宋" w:eastAsia="仿宋" w:hAnsi="仿宋"/>
                <w:sz w:val="24"/>
              </w:rPr>
            </w:pPr>
          </w:p>
        </w:tc>
      </w:tr>
      <w:tr w:rsidR="00502368" w14:paraId="00C1C8B5" w14:textId="77777777">
        <w:trPr>
          <w:cantSplit/>
          <w:trHeight w:val="1072"/>
        </w:trPr>
        <w:tc>
          <w:tcPr>
            <w:tcW w:w="1522" w:type="dxa"/>
          </w:tcPr>
          <w:p w14:paraId="2550F4CB"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2DCBDBF3" w14:textId="77777777" w:rsidR="00502368" w:rsidRDefault="00502368">
            <w:pPr>
              <w:widowControl/>
              <w:spacing w:after="0" w:line="360" w:lineRule="atLeast"/>
              <w:ind w:firstLineChars="196" w:firstLine="470"/>
              <w:jc w:val="left"/>
              <w:outlineLvl w:val="1"/>
              <w:rPr>
                <w:rFonts w:ascii="仿宋" w:eastAsia="仿宋" w:hAnsi="仿宋"/>
                <w:sz w:val="24"/>
              </w:rPr>
            </w:pPr>
          </w:p>
        </w:tc>
      </w:tr>
    </w:tbl>
    <w:p w14:paraId="253D698C"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4006F6A1"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6304A80" w14:textId="77777777"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65A70815" w14:textId="77777777" w:rsidR="00502368" w:rsidRDefault="00B9573B">
      <w:pPr>
        <w:spacing w:line="360" w:lineRule="auto"/>
        <w:rPr>
          <w:rFonts w:ascii="仿宋" w:eastAsia="仿宋" w:hAnsi="仿宋"/>
          <w:b/>
          <w:sz w:val="32"/>
          <w:szCs w:val="32"/>
        </w:rPr>
      </w:pPr>
      <w:bookmarkStart w:id="165"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14:paraId="53EE09EF" w14:textId="77777777" w:rsidR="00502368" w:rsidRDefault="00B9573B">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5"/>
    </w:p>
    <w:p w14:paraId="6DFFFCC6" w14:textId="77777777" w:rsidR="00502368" w:rsidRDefault="00B9573B">
      <w:pPr>
        <w:widowControl/>
        <w:spacing w:line="360" w:lineRule="atLeast"/>
        <w:ind w:firstLineChars="196" w:firstLine="472"/>
        <w:jc w:val="left"/>
        <w:outlineLvl w:val="1"/>
        <w:rPr>
          <w:rFonts w:ascii="仿宋" w:eastAsia="仿宋" w:hAnsi="仿宋"/>
          <w:b/>
          <w:sz w:val="24"/>
        </w:rPr>
      </w:pPr>
      <w:r>
        <w:rPr>
          <w:rFonts w:ascii="仿宋" w:eastAsia="仿宋" w:hAnsi="仿宋" w:hint="eastAsia"/>
          <w:b/>
          <w:sz w:val="24"/>
        </w:rPr>
        <w:t>包号：</w:t>
      </w: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2368" w14:paraId="18E7C51E" w14:textId="77777777">
        <w:trPr>
          <w:cantSplit/>
          <w:trHeight w:val="600"/>
          <w:jc w:val="center"/>
        </w:trPr>
        <w:tc>
          <w:tcPr>
            <w:tcW w:w="720" w:type="dxa"/>
            <w:tcBorders>
              <w:top w:val="single" w:sz="4" w:space="0" w:color="auto"/>
            </w:tcBorders>
            <w:vAlign w:val="center"/>
          </w:tcPr>
          <w:p w14:paraId="109127CD"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2BB09E4B"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31B56D47"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182E01F4"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380DBA38"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1ADC240"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0201C4CE"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502368" w14:paraId="70481AB9" w14:textId="77777777">
        <w:trPr>
          <w:cantSplit/>
          <w:trHeight w:val="600"/>
          <w:jc w:val="center"/>
        </w:trPr>
        <w:tc>
          <w:tcPr>
            <w:tcW w:w="720" w:type="dxa"/>
            <w:vAlign w:val="center"/>
          </w:tcPr>
          <w:p w14:paraId="0E81D5C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14:paraId="25F3FDB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14:paraId="1C5A5BB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517DBFF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14:paraId="6039646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4CEAEA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80FC6BD"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5C6AE079" w14:textId="77777777">
        <w:trPr>
          <w:cantSplit/>
          <w:trHeight w:val="600"/>
          <w:jc w:val="center"/>
        </w:trPr>
        <w:tc>
          <w:tcPr>
            <w:tcW w:w="720" w:type="dxa"/>
            <w:vAlign w:val="center"/>
          </w:tcPr>
          <w:p w14:paraId="193611C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14:paraId="4A55191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14:paraId="3DB1909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6004613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14:paraId="2311966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4C4B69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99D2395"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2AE82886" w14:textId="77777777">
        <w:trPr>
          <w:cantSplit/>
          <w:trHeight w:val="600"/>
          <w:jc w:val="center"/>
        </w:trPr>
        <w:tc>
          <w:tcPr>
            <w:tcW w:w="720" w:type="dxa"/>
            <w:vAlign w:val="center"/>
          </w:tcPr>
          <w:p w14:paraId="0B32578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14:paraId="25549A2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14:paraId="39AAA84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63068B0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14:paraId="0D10603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847DB3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7B0F65E"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67575A0" w14:textId="77777777">
        <w:trPr>
          <w:cantSplit/>
          <w:trHeight w:val="600"/>
          <w:jc w:val="center"/>
        </w:trPr>
        <w:tc>
          <w:tcPr>
            <w:tcW w:w="720" w:type="dxa"/>
            <w:vAlign w:val="center"/>
          </w:tcPr>
          <w:p w14:paraId="2767753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709C03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C1EC42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235820C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14:paraId="06ED470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C9E8B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F1E89B"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7C77B6C9" w14:textId="77777777">
        <w:trPr>
          <w:cantSplit/>
          <w:trHeight w:val="600"/>
          <w:jc w:val="center"/>
        </w:trPr>
        <w:tc>
          <w:tcPr>
            <w:tcW w:w="720" w:type="dxa"/>
            <w:tcBorders>
              <w:right w:val="single" w:sz="4" w:space="0" w:color="auto"/>
            </w:tcBorders>
            <w:vAlign w:val="center"/>
          </w:tcPr>
          <w:p w14:paraId="332E4395"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10E3776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0168A72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6E22D6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DF3DFB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FDB6AE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FA01CA5"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2E50E9ED" w14:textId="77777777">
        <w:trPr>
          <w:cantSplit/>
          <w:trHeight w:val="600"/>
          <w:jc w:val="center"/>
        </w:trPr>
        <w:tc>
          <w:tcPr>
            <w:tcW w:w="720" w:type="dxa"/>
            <w:vAlign w:val="center"/>
          </w:tcPr>
          <w:p w14:paraId="17AC3CD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14:paraId="45A7262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14:paraId="387061E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4A69387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1A8A4C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DC6DEF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16517DA"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E62C21F" w14:textId="77777777">
        <w:trPr>
          <w:cantSplit/>
          <w:trHeight w:val="600"/>
          <w:jc w:val="center"/>
        </w:trPr>
        <w:tc>
          <w:tcPr>
            <w:tcW w:w="720" w:type="dxa"/>
            <w:vAlign w:val="center"/>
          </w:tcPr>
          <w:p w14:paraId="712AF9D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14:paraId="18C0B28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14:paraId="338CFE9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4310C1A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4E0E2E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6C9DB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BEB5683"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29EC5327" w14:textId="77777777">
        <w:trPr>
          <w:cantSplit/>
          <w:trHeight w:val="600"/>
          <w:jc w:val="center"/>
        </w:trPr>
        <w:tc>
          <w:tcPr>
            <w:tcW w:w="720" w:type="dxa"/>
            <w:vAlign w:val="center"/>
          </w:tcPr>
          <w:p w14:paraId="4DBDF3A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14:paraId="0B38559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14:paraId="0B37224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14:paraId="5D2A8A4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408B8F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DAD95E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75CB083"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C0A4E1C" w14:textId="77777777">
        <w:trPr>
          <w:cantSplit/>
          <w:trHeight w:val="510"/>
          <w:jc w:val="center"/>
        </w:trPr>
        <w:tc>
          <w:tcPr>
            <w:tcW w:w="720" w:type="dxa"/>
            <w:tcBorders>
              <w:bottom w:val="single" w:sz="4" w:space="0" w:color="auto"/>
            </w:tcBorders>
            <w:vAlign w:val="center"/>
          </w:tcPr>
          <w:p w14:paraId="6A3ED68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07B917A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2CDC30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AC0B1F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1D77842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D15B3F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14A51459"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4199D2AC" w14:textId="77777777">
        <w:trPr>
          <w:cantSplit/>
          <w:trHeight w:val="615"/>
          <w:jc w:val="center"/>
        </w:trPr>
        <w:tc>
          <w:tcPr>
            <w:tcW w:w="720" w:type="dxa"/>
            <w:tcBorders>
              <w:top w:val="single" w:sz="4" w:space="0" w:color="auto"/>
              <w:bottom w:val="single" w:sz="4" w:space="0" w:color="auto"/>
            </w:tcBorders>
            <w:vAlign w:val="center"/>
          </w:tcPr>
          <w:p w14:paraId="52634F5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6E81EF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1F8B97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DEF7B2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7550D4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4EAD215"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F8A2428"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F7886E3" w14:textId="77777777">
        <w:trPr>
          <w:cantSplit/>
          <w:trHeight w:val="615"/>
          <w:jc w:val="center"/>
        </w:trPr>
        <w:tc>
          <w:tcPr>
            <w:tcW w:w="720" w:type="dxa"/>
            <w:tcBorders>
              <w:top w:val="single" w:sz="4" w:space="0" w:color="auto"/>
              <w:bottom w:val="single" w:sz="4" w:space="0" w:color="auto"/>
            </w:tcBorders>
            <w:vAlign w:val="center"/>
          </w:tcPr>
          <w:p w14:paraId="4533D68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0BA65F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9E69BE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EF7F1C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902C7E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ABC427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34D81C8"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32971AC" w14:textId="77777777">
        <w:trPr>
          <w:cantSplit/>
          <w:trHeight w:val="450"/>
          <w:jc w:val="center"/>
        </w:trPr>
        <w:tc>
          <w:tcPr>
            <w:tcW w:w="720" w:type="dxa"/>
            <w:tcBorders>
              <w:top w:val="single" w:sz="4" w:space="0" w:color="auto"/>
              <w:bottom w:val="single" w:sz="4" w:space="0" w:color="auto"/>
            </w:tcBorders>
            <w:vAlign w:val="center"/>
          </w:tcPr>
          <w:p w14:paraId="6DDB72E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6D3E9D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ABF134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F52944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E0E742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8BD83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EF25EBD"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E1912D3" w14:textId="77777777">
        <w:trPr>
          <w:cantSplit/>
          <w:trHeight w:val="435"/>
          <w:jc w:val="center"/>
        </w:trPr>
        <w:tc>
          <w:tcPr>
            <w:tcW w:w="720" w:type="dxa"/>
            <w:tcBorders>
              <w:top w:val="single" w:sz="4" w:space="0" w:color="auto"/>
            </w:tcBorders>
            <w:vAlign w:val="center"/>
          </w:tcPr>
          <w:p w14:paraId="37FA946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231AE5E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59F22C7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3AA022B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2C600E9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C1C56F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664271EA" w14:textId="77777777" w:rsidR="00502368" w:rsidRDefault="00502368">
            <w:pPr>
              <w:widowControl/>
              <w:spacing w:line="360" w:lineRule="atLeast"/>
              <w:ind w:firstLineChars="196" w:firstLine="470"/>
              <w:jc w:val="left"/>
              <w:outlineLvl w:val="1"/>
              <w:rPr>
                <w:rFonts w:ascii="仿宋" w:eastAsia="仿宋" w:hAnsi="仿宋"/>
                <w:sz w:val="24"/>
              </w:rPr>
            </w:pPr>
          </w:p>
        </w:tc>
      </w:tr>
    </w:tbl>
    <w:p w14:paraId="42F3E2F2" w14:textId="77777777" w:rsidR="00502368" w:rsidRDefault="00502368">
      <w:pPr>
        <w:widowControl/>
        <w:spacing w:line="360" w:lineRule="atLeast"/>
        <w:ind w:firstLineChars="196" w:firstLine="470"/>
        <w:jc w:val="left"/>
        <w:outlineLvl w:val="1"/>
        <w:rPr>
          <w:rFonts w:ascii="仿宋" w:eastAsia="仿宋" w:hAnsi="仿宋"/>
          <w:sz w:val="24"/>
        </w:rPr>
      </w:pPr>
    </w:p>
    <w:p w14:paraId="215643E5"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057763D7" w14:textId="77777777" w:rsidR="00502368" w:rsidRDefault="00502368">
      <w:pPr>
        <w:widowControl/>
        <w:spacing w:line="360" w:lineRule="atLeast"/>
        <w:ind w:firstLineChars="196" w:firstLine="470"/>
        <w:jc w:val="left"/>
        <w:outlineLvl w:val="1"/>
        <w:rPr>
          <w:rFonts w:ascii="仿宋" w:eastAsia="仿宋" w:hAnsi="仿宋"/>
          <w:sz w:val="24"/>
        </w:rPr>
      </w:pPr>
    </w:p>
    <w:p w14:paraId="503DD2B2"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EC8DB37"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A8EC40B" w14:textId="77777777" w:rsidR="00502368" w:rsidRDefault="00B9573B">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6"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4203A599" w14:textId="77777777"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6"/>
    </w:p>
    <w:p w14:paraId="20F4C2FD" w14:textId="77777777" w:rsidR="00502368" w:rsidRDefault="00502368">
      <w:pPr>
        <w:widowControl/>
        <w:spacing w:line="360" w:lineRule="atLeast"/>
        <w:ind w:firstLineChars="196" w:firstLine="472"/>
        <w:jc w:val="left"/>
        <w:outlineLvl w:val="1"/>
        <w:rPr>
          <w:rFonts w:ascii="仿宋" w:eastAsia="仿宋" w:hAnsi="仿宋"/>
          <w:b/>
          <w:sz w:val="24"/>
        </w:rPr>
      </w:pPr>
    </w:p>
    <w:p w14:paraId="68E926AB"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 包号：</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44"/>
        <w:gridCol w:w="2175"/>
        <w:gridCol w:w="2410"/>
      </w:tblGrid>
      <w:tr w:rsidR="00502368" w14:paraId="641AA092" w14:textId="77777777">
        <w:trPr>
          <w:jc w:val="center"/>
        </w:trPr>
        <w:tc>
          <w:tcPr>
            <w:tcW w:w="988" w:type="dxa"/>
            <w:vAlign w:val="center"/>
          </w:tcPr>
          <w:p w14:paraId="537D6841"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2644" w:type="dxa"/>
            <w:vAlign w:val="center"/>
          </w:tcPr>
          <w:p w14:paraId="0D15624E"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货物（设备）名称</w:t>
            </w:r>
          </w:p>
        </w:tc>
        <w:tc>
          <w:tcPr>
            <w:tcW w:w="2175" w:type="dxa"/>
            <w:vAlign w:val="center"/>
          </w:tcPr>
          <w:p w14:paraId="0868F1E7"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招标文件要求</w:t>
            </w:r>
          </w:p>
        </w:tc>
        <w:tc>
          <w:tcPr>
            <w:tcW w:w="2410" w:type="dxa"/>
            <w:vAlign w:val="center"/>
          </w:tcPr>
          <w:p w14:paraId="3D14DACC" w14:textId="77777777"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投标产品技术参数</w:t>
            </w:r>
          </w:p>
        </w:tc>
      </w:tr>
      <w:tr w:rsidR="00502368" w14:paraId="0A23C8B3" w14:textId="77777777">
        <w:trPr>
          <w:jc w:val="center"/>
        </w:trPr>
        <w:tc>
          <w:tcPr>
            <w:tcW w:w="988" w:type="dxa"/>
          </w:tcPr>
          <w:p w14:paraId="6C8EE06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404471D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1CD0207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777978FF"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0F6C9F0A" w14:textId="77777777">
        <w:trPr>
          <w:jc w:val="center"/>
        </w:trPr>
        <w:tc>
          <w:tcPr>
            <w:tcW w:w="988" w:type="dxa"/>
          </w:tcPr>
          <w:p w14:paraId="19D72A7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6E84A38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7181F70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21F0013F"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5C358320" w14:textId="77777777">
        <w:trPr>
          <w:jc w:val="center"/>
        </w:trPr>
        <w:tc>
          <w:tcPr>
            <w:tcW w:w="988" w:type="dxa"/>
          </w:tcPr>
          <w:p w14:paraId="551DEB3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77D6949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7E0F7AB5"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32E37CBF"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64FB9251" w14:textId="77777777">
        <w:trPr>
          <w:jc w:val="center"/>
        </w:trPr>
        <w:tc>
          <w:tcPr>
            <w:tcW w:w="988" w:type="dxa"/>
          </w:tcPr>
          <w:p w14:paraId="0BF4575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37C8647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1DC3600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6B48DAB7"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5020F031" w14:textId="77777777">
        <w:trPr>
          <w:jc w:val="center"/>
        </w:trPr>
        <w:tc>
          <w:tcPr>
            <w:tcW w:w="988" w:type="dxa"/>
          </w:tcPr>
          <w:p w14:paraId="222926B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1FBFD70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1DAA2F5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24E71518"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73FEB8A0" w14:textId="77777777">
        <w:trPr>
          <w:jc w:val="center"/>
        </w:trPr>
        <w:tc>
          <w:tcPr>
            <w:tcW w:w="988" w:type="dxa"/>
          </w:tcPr>
          <w:p w14:paraId="1AAB63A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3C1B3EC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7C4375A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4306B947"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7DFFD5F9" w14:textId="77777777">
        <w:trPr>
          <w:jc w:val="center"/>
        </w:trPr>
        <w:tc>
          <w:tcPr>
            <w:tcW w:w="988" w:type="dxa"/>
          </w:tcPr>
          <w:p w14:paraId="0DFDB82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14:paraId="598F7F7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14:paraId="711A18B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14:paraId="11337443" w14:textId="77777777" w:rsidR="00502368" w:rsidRDefault="00502368">
            <w:pPr>
              <w:widowControl/>
              <w:spacing w:line="360" w:lineRule="atLeast"/>
              <w:ind w:firstLineChars="196" w:firstLine="470"/>
              <w:jc w:val="left"/>
              <w:outlineLvl w:val="1"/>
              <w:rPr>
                <w:rFonts w:ascii="仿宋" w:eastAsia="仿宋" w:hAnsi="仿宋"/>
                <w:sz w:val="24"/>
              </w:rPr>
            </w:pPr>
          </w:p>
        </w:tc>
      </w:tr>
    </w:tbl>
    <w:p w14:paraId="5AC0B508" w14:textId="77777777" w:rsidR="00502368" w:rsidRDefault="00502368">
      <w:pPr>
        <w:widowControl/>
        <w:spacing w:line="360" w:lineRule="atLeast"/>
        <w:ind w:firstLineChars="196" w:firstLine="470"/>
        <w:jc w:val="left"/>
        <w:outlineLvl w:val="1"/>
        <w:rPr>
          <w:rFonts w:ascii="仿宋" w:eastAsia="仿宋" w:hAnsi="仿宋"/>
          <w:sz w:val="24"/>
        </w:rPr>
      </w:pPr>
    </w:p>
    <w:p w14:paraId="2DEDCC40"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16C16CA6"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1571D507"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4B063446" w14:textId="77777777" w:rsidR="00502368" w:rsidRDefault="00502368">
      <w:pPr>
        <w:widowControl/>
        <w:spacing w:line="360" w:lineRule="atLeast"/>
        <w:ind w:firstLineChars="196" w:firstLine="470"/>
        <w:jc w:val="left"/>
        <w:outlineLvl w:val="1"/>
        <w:rPr>
          <w:rFonts w:ascii="仿宋" w:eastAsia="仿宋" w:hAnsi="仿宋"/>
          <w:sz w:val="24"/>
        </w:rPr>
      </w:pPr>
    </w:p>
    <w:p w14:paraId="48104D40"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47078B3"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9D34CCF"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1A367C9D" w14:textId="77777777" w:rsidR="00502368" w:rsidRDefault="00502368">
      <w:pPr>
        <w:widowControl/>
        <w:spacing w:line="360" w:lineRule="atLeast"/>
        <w:ind w:firstLineChars="196" w:firstLine="470"/>
        <w:jc w:val="left"/>
        <w:outlineLvl w:val="1"/>
        <w:rPr>
          <w:rFonts w:ascii="仿宋" w:eastAsia="仿宋" w:hAnsi="仿宋"/>
          <w:sz w:val="24"/>
        </w:rPr>
      </w:pPr>
    </w:p>
    <w:p w14:paraId="37575D97" w14:textId="77777777" w:rsidR="00502368" w:rsidRDefault="00B9573B">
      <w:pPr>
        <w:spacing w:line="360" w:lineRule="auto"/>
        <w:rPr>
          <w:rFonts w:ascii="仿宋" w:eastAsia="仿宋" w:hAnsi="仿宋"/>
          <w:b/>
          <w:sz w:val="32"/>
          <w:szCs w:val="32"/>
        </w:rPr>
      </w:pPr>
      <w:bookmarkStart w:id="167"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14:paraId="2DAE396E" w14:textId="77777777"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7"/>
    </w:p>
    <w:p w14:paraId="0FDE070F" w14:textId="77777777" w:rsidR="00502368" w:rsidRDefault="00502368">
      <w:pPr>
        <w:widowControl/>
        <w:spacing w:line="360" w:lineRule="atLeast"/>
        <w:ind w:firstLineChars="196" w:firstLine="472"/>
        <w:jc w:val="left"/>
        <w:outlineLvl w:val="1"/>
        <w:rPr>
          <w:rFonts w:ascii="仿宋" w:eastAsia="仿宋" w:hAnsi="仿宋"/>
          <w:b/>
          <w:sz w:val="24"/>
        </w:rPr>
      </w:pPr>
    </w:p>
    <w:p w14:paraId="53C1729C"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 包号：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2368" w14:paraId="1738F5AA" w14:textId="77777777">
        <w:trPr>
          <w:cantSplit/>
          <w:trHeight w:val="530"/>
          <w:jc w:val="center"/>
        </w:trPr>
        <w:tc>
          <w:tcPr>
            <w:tcW w:w="954" w:type="dxa"/>
            <w:vMerge w:val="restart"/>
            <w:vAlign w:val="center"/>
          </w:tcPr>
          <w:p w14:paraId="3F56B24C"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7C02EF76"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17A98A9D"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5E376F8B"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0FBEFE6B"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2D32F6F6"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502368" w14:paraId="20A0E89F" w14:textId="77777777">
        <w:trPr>
          <w:cantSplit/>
          <w:trHeight w:val="530"/>
          <w:jc w:val="center"/>
        </w:trPr>
        <w:tc>
          <w:tcPr>
            <w:tcW w:w="954" w:type="dxa"/>
            <w:vMerge/>
            <w:vAlign w:val="center"/>
          </w:tcPr>
          <w:p w14:paraId="7F353A5E" w14:textId="77777777" w:rsidR="00502368" w:rsidRDefault="00502368">
            <w:pPr>
              <w:rPr>
                <w:rFonts w:ascii="仿宋" w:eastAsia="仿宋" w:hAnsi="仿宋"/>
              </w:rPr>
            </w:pPr>
          </w:p>
        </w:tc>
        <w:tc>
          <w:tcPr>
            <w:tcW w:w="807" w:type="dxa"/>
            <w:vMerge/>
            <w:vAlign w:val="center"/>
          </w:tcPr>
          <w:p w14:paraId="380D3085" w14:textId="77777777" w:rsidR="00502368" w:rsidRDefault="00502368">
            <w:pPr>
              <w:rPr>
                <w:rFonts w:ascii="仿宋" w:eastAsia="仿宋" w:hAnsi="仿宋"/>
              </w:rPr>
            </w:pPr>
          </w:p>
        </w:tc>
        <w:tc>
          <w:tcPr>
            <w:tcW w:w="807" w:type="dxa"/>
            <w:vMerge/>
            <w:vAlign w:val="center"/>
          </w:tcPr>
          <w:p w14:paraId="6D0B2845" w14:textId="77777777" w:rsidR="00502368" w:rsidRDefault="00502368">
            <w:pPr>
              <w:rPr>
                <w:rFonts w:ascii="仿宋" w:eastAsia="仿宋" w:hAnsi="仿宋"/>
              </w:rPr>
            </w:pPr>
          </w:p>
        </w:tc>
        <w:tc>
          <w:tcPr>
            <w:tcW w:w="807" w:type="dxa"/>
            <w:vMerge/>
            <w:vAlign w:val="center"/>
          </w:tcPr>
          <w:p w14:paraId="6014C39E" w14:textId="77777777" w:rsidR="00502368" w:rsidRDefault="00502368">
            <w:pPr>
              <w:rPr>
                <w:rFonts w:ascii="仿宋" w:eastAsia="仿宋" w:hAnsi="仿宋"/>
              </w:rPr>
            </w:pPr>
          </w:p>
        </w:tc>
        <w:tc>
          <w:tcPr>
            <w:tcW w:w="807" w:type="dxa"/>
            <w:vMerge/>
            <w:vAlign w:val="center"/>
          </w:tcPr>
          <w:p w14:paraId="17A17B9D" w14:textId="77777777" w:rsidR="00502368" w:rsidRDefault="00502368">
            <w:pPr>
              <w:rPr>
                <w:rFonts w:ascii="仿宋" w:eastAsia="仿宋" w:hAnsi="仿宋"/>
              </w:rPr>
            </w:pPr>
          </w:p>
        </w:tc>
        <w:tc>
          <w:tcPr>
            <w:tcW w:w="851" w:type="dxa"/>
            <w:vAlign w:val="center"/>
          </w:tcPr>
          <w:p w14:paraId="290FE923"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证书</w:t>
            </w:r>
          </w:p>
          <w:p w14:paraId="626FB8E8"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73158A46"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1C669226"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260172E1"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502368" w14:paraId="37A14E79" w14:textId="77777777">
        <w:trPr>
          <w:cantSplit/>
          <w:trHeight w:val="531"/>
          <w:jc w:val="center"/>
        </w:trPr>
        <w:tc>
          <w:tcPr>
            <w:tcW w:w="954" w:type="dxa"/>
            <w:vMerge w:val="restart"/>
          </w:tcPr>
          <w:p w14:paraId="5808EF28"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管理</w:t>
            </w:r>
          </w:p>
          <w:p w14:paraId="69CBB1BD"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466E823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1885662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50AD6DB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2855F29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0449970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1632C1A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343BF7A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7B98FFFC"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2B3DD613" w14:textId="77777777">
        <w:trPr>
          <w:cantSplit/>
          <w:trHeight w:val="530"/>
          <w:jc w:val="center"/>
        </w:trPr>
        <w:tc>
          <w:tcPr>
            <w:tcW w:w="954" w:type="dxa"/>
            <w:vMerge/>
          </w:tcPr>
          <w:p w14:paraId="424C4F66" w14:textId="77777777" w:rsidR="00502368" w:rsidRDefault="00502368">
            <w:pPr>
              <w:rPr>
                <w:rFonts w:ascii="仿宋" w:eastAsia="仿宋" w:hAnsi="仿宋"/>
              </w:rPr>
            </w:pPr>
          </w:p>
        </w:tc>
        <w:tc>
          <w:tcPr>
            <w:tcW w:w="807" w:type="dxa"/>
          </w:tcPr>
          <w:p w14:paraId="048ED4E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768B258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532C2E1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60F13E6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21F521DC"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5420C03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077B399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1D5D9C31"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ECD0B3F" w14:textId="77777777">
        <w:trPr>
          <w:cantSplit/>
          <w:trHeight w:val="531"/>
          <w:jc w:val="center"/>
        </w:trPr>
        <w:tc>
          <w:tcPr>
            <w:tcW w:w="954" w:type="dxa"/>
            <w:vMerge/>
          </w:tcPr>
          <w:p w14:paraId="7E4A5B4F" w14:textId="77777777" w:rsidR="00502368" w:rsidRDefault="00502368">
            <w:pPr>
              <w:rPr>
                <w:rFonts w:ascii="仿宋" w:eastAsia="仿宋" w:hAnsi="仿宋"/>
              </w:rPr>
            </w:pPr>
          </w:p>
        </w:tc>
        <w:tc>
          <w:tcPr>
            <w:tcW w:w="807" w:type="dxa"/>
          </w:tcPr>
          <w:p w14:paraId="059DDFB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149B0B5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1B0E455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0D86304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6FF71DA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7639BE9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2052DF1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264421AF"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122DB533" w14:textId="77777777">
        <w:trPr>
          <w:cantSplit/>
          <w:trHeight w:val="530"/>
          <w:jc w:val="center"/>
        </w:trPr>
        <w:tc>
          <w:tcPr>
            <w:tcW w:w="954" w:type="dxa"/>
            <w:vMerge w:val="restart"/>
          </w:tcPr>
          <w:p w14:paraId="3B352D1B"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技术</w:t>
            </w:r>
          </w:p>
          <w:p w14:paraId="021027A6"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40CDBFA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303F4EC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07BE0D9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211C703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5B0A9CD7"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412FC54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60B071E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6C0EE32A"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5B054F50" w14:textId="77777777">
        <w:trPr>
          <w:cantSplit/>
          <w:trHeight w:val="531"/>
          <w:jc w:val="center"/>
        </w:trPr>
        <w:tc>
          <w:tcPr>
            <w:tcW w:w="954" w:type="dxa"/>
            <w:vMerge/>
          </w:tcPr>
          <w:p w14:paraId="7E8D3193" w14:textId="77777777" w:rsidR="00502368" w:rsidRDefault="00502368">
            <w:pPr>
              <w:rPr>
                <w:rFonts w:ascii="仿宋" w:eastAsia="仿宋" w:hAnsi="仿宋"/>
              </w:rPr>
            </w:pPr>
          </w:p>
        </w:tc>
        <w:tc>
          <w:tcPr>
            <w:tcW w:w="807" w:type="dxa"/>
          </w:tcPr>
          <w:p w14:paraId="09B3E29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550997F2"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6C1702D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49D5E453"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2DA530B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354B0A9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1AE307F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12B59441"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61F98604" w14:textId="77777777">
        <w:trPr>
          <w:cantSplit/>
          <w:trHeight w:val="530"/>
          <w:jc w:val="center"/>
        </w:trPr>
        <w:tc>
          <w:tcPr>
            <w:tcW w:w="954" w:type="dxa"/>
            <w:vMerge/>
          </w:tcPr>
          <w:p w14:paraId="75C097C3" w14:textId="77777777" w:rsidR="00502368" w:rsidRDefault="00502368">
            <w:pPr>
              <w:rPr>
                <w:rFonts w:ascii="仿宋" w:eastAsia="仿宋" w:hAnsi="仿宋"/>
              </w:rPr>
            </w:pPr>
          </w:p>
        </w:tc>
        <w:tc>
          <w:tcPr>
            <w:tcW w:w="807" w:type="dxa"/>
          </w:tcPr>
          <w:p w14:paraId="788AFCA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070BE419"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6E3A3A9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4AE5C25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6B5C57CB"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50A0F3B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49B1AB56"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4006DA82"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0D0CAFD2" w14:textId="77777777">
        <w:trPr>
          <w:cantSplit/>
          <w:trHeight w:val="531"/>
          <w:jc w:val="center"/>
        </w:trPr>
        <w:tc>
          <w:tcPr>
            <w:tcW w:w="954" w:type="dxa"/>
            <w:vMerge w:val="restart"/>
          </w:tcPr>
          <w:p w14:paraId="3C972AA9" w14:textId="77777777"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0E4C5BC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2268C41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2837A36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7984D30D"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77A186B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0ABB0BF5"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44C65CE4"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08E67B16" w14:textId="77777777" w:rsidR="00502368" w:rsidRDefault="00502368">
            <w:pPr>
              <w:widowControl/>
              <w:spacing w:line="360" w:lineRule="atLeast"/>
              <w:ind w:firstLineChars="196" w:firstLine="470"/>
              <w:jc w:val="left"/>
              <w:outlineLvl w:val="1"/>
              <w:rPr>
                <w:rFonts w:ascii="仿宋" w:eastAsia="仿宋" w:hAnsi="仿宋"/>
                <w:sz w:val="24"/>
              </w:rPr>
            </w:pPr>
          </w:p>
        </w:tc>
      </w:tr>
      <w:tr w:rsidR="00502368" w14:paraId="614F042A" w14:textId="77777777">
        <w:trPr>
          <w:cantSplit/>
          <w:trHeight w:val="530"/>
          <w:jc w:val="center"/>
        </w:trPr>
        <w:tc>
          <w:tcPr>
            <w:tcW w:w="954" w:type="dxa"/>
            <w:vMerge/>
            <w:tcBorders>
              <w:bottom w:val="single" w:sz="4" w:space="0" w:color="auto"/>
            </w:tcBorders>
          </w:tcPr>
          <w:p w14:paraId="3AC1C0F0" w14:textId="77777777" w:rsidR="00502368" w:rsidRDefault="00502368">
            <w:pPr>
              <w:rPr>
                <w:rFonts w:ascii="仿宋" w:eastAsia="仿宋" w:hAnsi="仿宋"/>
              </w:rPr>
            </w:pPr>
          </w:p>
        </w:tc>
        <w:tc>
          <w:tcPr>
            <w:tcW w:w="807" w:type="dxa"/>
            <w:tcBorders>
              <w:bottom w:val="single" w:sz="4" w:space="0" w:color="auto"/>
            </w:tcBorders>
          </w:tcPr>
          <w:p w14:paraId="36139320"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28000798"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24302B4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14:paraId="66FA4E6A"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14:paraId="2B9F14BF" w14:textId="77777777"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14:paraId="10EBADDE" w14:textId="77777777"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14:paraId="3C79E641" w14:textId="77777777"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14:paraId="2B8325D4" w14:textId="77777777" w:rsidR="00502368" w:rsidRDefault="00502368">
            <w:pPr>
              <w:widowControl/>
              <w:spacing w:line="360" w:lineRule="atLeast"/>
              <w:ind w:firstLineChars="196" w:firstLine="470"/>
              <w:jc w:val="left"/>
              <w:outlineLvl w:val="1"/>
              <w:rPr>
                <w:rFonts w:ascii="仿宋" w:eastAsia="仿宋" w:hAnsi="仿宋"/>
                <w:sz w:val="24"/>
              </w:rPr>
            </w:pPr>
          </w:p>
        </w:tc>
      </w:tr>
    </w:tbl>
    <w:p w14:paraId="2F5FAA68" w14:textId="77777777" w:rsidR="00502368" w:rsidRDefault="00502368">
      <w:pPr>
        <w:widowControl/>
        <w:spacing w:line="360" w:lineRule="atLeast"/>
        <w:ind w:firstLineChars="196" w:firstLine="470"/>
        <w:jc w:val="left"/>
        <w:outlineLvl w:val="1"/>
        <w:rPr>
          <w:rFonts w:ascii="仿宋" w:eastAsia="仿宋" w:hAnsi="仿宋"/>
          <w:sz w:val="24"/>
        </w:rPr>
      </w:pPr>
    </w:p>
    <w:p w14:paraId="041927E2"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41BC33F"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81E1FED"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46BBB159" w14:textId="77777777"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298F6C8A" w14:textId="77777777" w:rsidR="00502368" w:rsidRDefault="00502368">
      <w:pPr>
        <w:widowControl/>
        <w:spacing w:line="360" w:lineRule="atLeast"/>
        <w:ind w:firstLineChars="196" w:firstLine="472"/>
        <w:jc w:val="left"/>
        <w:outlineLvl w:val="1"/>
        <w:rPr>
          <w:rFonts w:ascii="仿宋" w:eastAsia="仿宋" w:hAnsi="仿宋"/>
          <w:b/>
          <w:sz w:val="24"/>
        </w:rPr>
      </w:pPr>
    </w:p>
    <w:p w14:paraId="7E43AF5D" w14:textId="77777777" w:rsidR="00502368" w:rsidRDefault="00502368">
      <w:pPr>
        <w:widowControl/>
        <w:spacing w:line="360" w:lineRule="atLeast"/>
        <w:ind w:firstLineChars="196" w:firstLine="472"/>
        <w:jc w:val="left"/>
        <w:outlineLvl w:val="1"/>
        <w:rPr>
          <w:rFonts w:ascii="仿宋" w:eastAsia="仿宋" w:hAnsi="仿宋"/>
          <w:b/>
          <w:sz w:val="24"/>
        </w:rPr>
      </w:pPr>
    </w:p>
    <w:p w14:paraId="05AB7CB3" w14:textId="77777777" w:rsidR="00502368" w:rsidRDefault="00502368">
      <w:pPr>
        <w:widowControl/>
        <w:spacing w:line="360" w:lineRule="atLeast"/>
        <w:ind w:firstLineChars="196" w:firstLine="472"/>
        <w:jc w:val="left"/>
        <w:outlineLvl w:val="1"/>
        <w:rPr>
          <w:rFonts w:ascii="仿宋" w:eastAsia="仿宋" w:hAnsi="仿宋"/>
          <w:b/>
          <w:sz w:val="24"/>
        </w:rPr>
      </w:pPr>
    </w:p>
    <w:p w14:paraId="1EDB8086" w14:textId="77777777" w:rsidR="00502368" w:rsidRDefault="00B9573B">
      <w:pPr>
        <w:spacing w:after="0" w:line="360" w:lineRule="auto"/>
        <w:rPr>
          <w:rFonts w:ascii="仿宋" w:eastAsia="仿宋" w:hAnsi="仿宋"/>
          <w:b/>
          <w:sz w:val="32"/>
          <w:szCs w:val="32"/>
        </w:rPr>
      </w:pPr>
      <w:r>
        <w:rPr>
          <w:rFonts w:ascii="仿宋" w:eastAsia="仿宋" w:hAnsi="仿宋" w:hint="eastAsia"/>
          <w:b/>
          <w:sz w:val="24"/>
        </w:rPr>
        <w:br w:type="page"/>
      </w:r>
    </w:p>
    <w:p w14:paraId="65DE4F92" w14:textId="77777777" w:rsidR="00502368" w:rsidRDefault="00B9573B">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14:paraId="1C9F8B67" w14:textId="77777777" w:rsidR="00502368" w:rsidRDefault="00B9573B">
      <w:pPr>
        <w:widowControl/>
        <w:spacing w:after="0" w:line="360" w:lineRule="atLeast"/>
        <w:jc w:val="center"/>
        <w:outlineLvl w:val="1"/>
        <w:rPr>
          <w:rFonts w:ascii="仿宋" w:eastAsia="仿宋" w:hAnsi="仿宋"/>
          <w:b/>
          <w:sz w:val="32"/>
          <w:szCs w:val="32"/>
        </w:rPr>
      </w:pPr>
      <w:bookmarkStart w:id="168" w:name="_Toc28654"/>
      <w:bookmarkStart w:id="169" w:name="_Toc28495"/>
      <w:r>
        <w:rPr>
          <w:rFonts w:ascii="仿宋" w:eastAsia="仿宋" w:hAnsi="仿宋" w:hint="eastAsia"/>
          <w:b/>
          <w:sz w:val="32"/>
          <w:szCs w:val="32"/>
        </w:rPr>
        <w:t>十一、中小企业声明函</w:t>
      </w:r>
    </w:p>
    <w:p w14:paraId="2FB3AF75" w14:textId="77777777" w:rsidR="00502368" w:rsidRDefault="00502368">
      <w:pPr>
        <w:widowControl/>
        <w:spacing w:after="0" w:line="360" w:lineRule="atLeast"/>
        <w:jc w:val="center"/>
        <w:outlineLvl w:val="1"/>
        <w:rPr>
          <w:rFonts w:ascii="仿宋" w:eastAsia="仿宋" w:hAnsi="仿宋"/>
          <w:b/>
          <w:sz w:val="32"/>
          <w:szCs w:val="32"/>
        </w:rPr>
      </w:pPr>
    </w:p>
    <w:p w14:paraId="1B5EE875" w14:textId="77777777" w:rsidR="00502368" w:rsidRDefault="00B9573B">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采购活动，提供的货物全部由符合政策要求的中小企业制造。相关企业的具体情况如下：</w:t>
      </w:r>
      <w:r>
        <w:rPr>
          <w:rFonts w:ascii="仿宋" w:eastAsia="仿宋" w:hAnsi="仿宋"/>
          <w:sz w:val="24"/>
        </w:rPr>
        <w:br/>
      </w:r>
      <w:r>
        <w:rPr>
          <w:rFonts w:ascii="仿宋" w:eastAsia="仿宋" w:hAnsi="仿宋" w:hint="eastAsia"/>
          <w:sz w:val="24"/>
        </w:rPr>
        <w:t xml:space="preserve">　　</w:t>
      </w:r>
      <w:bookmarkStart w:id="170" w:name="_Toc387147344"/>
      <w:bookmarkStart w:id="171" w:name="_Toc387658050"/>
      <w:bookmarkStart w:id="172" w:name="_Toc413748654"/>
      <w:bookmarkStart w:id="173" w:name="_Toc419811733"/>
      <w:bookmarkStart w:id="174"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30898E3" w14:textId="77777777"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BDE01C7" w14:textId="77777777"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EF6E372" w14:textId="77777777"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0805013" w14:textId="77777777"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58CC390" w14:textId="77777777" w:rsidR="00502368" w:rsidRDefault="00B9573B">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4376345" w14:textId="77777777" w:rsidR="00502368" w:rsidRDefault="00B9573B">
      <w:pPr>
        <w:spacing w:after="0" w:line="360" w:lineRule="auto"/>
        <w:jc w:val="center"/>
        <w:rPr>
          <w:rFonts w:ascii="仿宋" w:eastAsia="仿宋" w:hAnsi="仿宋"/>
          <w:sz w:val="24"/>
        </w:rPr>
      </w:pPr>
      <w:r>
        <w:rPr>
          <w:rFonts w:ascii="仿宋" w:eastAsia="仿宋" w:hAnsi="仿宋" w:hint="eastAsia"/>
          <w:sz w:val="24"/>
        </w:rPr>
        <w:t xml:space="preserve">                        日 期：</w:t>
      </w:r>
    </w:p>
    <w:p w14:paraId="3BE846DA" w14:textId="77777777" w:rsidR="00502368" w:rsidRDefault="00B9573B">
      <w:pPr>
        <w:spacing w:after="0" w:line="360" w:lineRule="auto"/>
        <w:jc w:val="left"/>
        <w:rPr>
          <w:rFonts w:ascii="仿宋" w:eastAsia="仿宋" w:hAnsi="仿宋" w:cs="宋体"/>
          <w:sz w:val="24"/>
        </w:rPr>
      </w:pPr>
      <w:r>
        <w:rPr>
          <w:rFonts w:ascii="仿宋" w:eastAsia="仿宋" w:hAnsi="仿宋" w:cs="宋体" w:hint="eastAsia"/>
          <w:sz w:val="24"/>
        </w:rPr>
        <w:t>注：</w:t>
      </w:r>
    </w:p>
    <w:p w14:paraId="58F2EB8A" w14:textId="77777777" w:rsidR="00502368" w:rsidRDefault="00B9573B">
      <w:pPr>
        <w:spacing w:after="0" w:line="360" w:lineRule="auto"/>
        <w:rPr>
          <w:rFonts w:ascii="仿宋" w:eastAsia="仿宋" w:hAnsi="仿宋" w:cs="宋体"/>
          <w:sz w:val="24"/>
        </w:rPr>
      </w:pPr>
      <w:r>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70"/>
      <w:bookmarkEnd w:id="171"/>
      <w:bookmarkEnd w:id="172"/>
      <w:bookmarkEnd w:id="173"/>
      <w:bookmarkEnd w:id="174"/>
    </w:p>
    <w:p w14:paraId="7A42FEDF" w14:textId="77777777" w:rsidR="00502368" w:rsidRDefault="00B9573B">
      <w:pPr>
        <w:spacing w:after="0" w:line="360" w:lineRule="auto"/>
        <w:rPr>
          <w:rFonts w:ascii="仿宋" w:eastAsia="仿宋" w:hAnsi="仿宋"/>
          <w:b/>
          <w:sz w:val="32"/>
          <w:szCs w:val="32"/>
        </w:rPr>
      </w:pPr>
      <w:r>
        <w:rPr>
          <w:rFonts w:ascii="仿宋" w:eastAsia="仿宋" w:hAnsi="仿宋" w:cs="宋体"/>
          <w:sz w:val="24"/>
        </w:rPr>
        <w:t>2、</w:t>
      </w:r>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14:paraId="7738A6DF" w14:textId="77777777" w:rsidR="00502368" w:rsidRDefault="00B9573B">
      <w:pPr>
        <w:jc w:val="center"/>
        <w:rPr>
          <w:rFonts w:ascii="仿宋" w:eastAsia="仿宋" w:hAnsi="仿宋"/>
          <w:b/>
          <w:sz w:val="32"/>
          <w:szCs w:val="32"/>
        </w:rPr>
      </w:pPr>
      <w:r>
        <w:rPr>
          <w:rFonts w:ascii="仿宋" w:eastAsia="仿宋" w:hAnsi="仿宋" w:hint="eastAsia"/>
          <w:b/>
          <w:sz w:val="32"/>
          <w:szCs w:val="32"/>
        </w:rPr>
        <w:t>十二、残疾人福利性单位声明函</w:t>
      </w:r>
    </w:p>
    <w:p w14:paraId="5366AE93" w14:textId="77777777" w:rsidR="00502368" w:rsidRDefault="00502368">
      <w:pPr>
        <w:spacing w:line="588" w:lineRule="exact"/>
        <w:rPr>
          <w:rFonts w:ascii="仿宋" w:eastAsia="仿宋" w:hAnsi="仿宋" w:cs="宋体"/>
          <w:b/>
          <w:spacing w:val="6"/>
          <w:sz w:val="24"/>
        </w:rPr>
      </w:pPr>
    </w:p>
    <w:p w14:paraId="25441718" w14:textId="77777777" w:rsidR="00502368" w:rsidRDefault="00B9573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036B774" w14:textId="77777777" w:rsidR="00502368" w:rsidRDefault="00B9573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E28BEC7" w14:textId="77777777" w:rsidR="00502368" w:rsidRDefault="00502368">
      <w:pPr>
        <w:spacing w:line="588" w:lineRule="exact"/>
        <w:rPr>
          <w:rFonts w:ascii="仿宋" w:eastAsia="仿宋" w:hAnsi="仿宋" w:cs="宋体"/>
          <w:spacing w:val="6"/>
          <w:sz w:val="24"/>
        </w:rPr>
      </w:pPr>
    </w:p>
    <w:p w14:paraId="4C2B7F68" w14:textId="77777777" w:rsidR="00502368" w:rsidRDefault="00502368">
      <w:pPr>
        <w:spacing w:line="588" w:lineRule="exact"/>
        <w:rPr>
          <w:rFonts w:ascii="仿宋" w:eastAsia="仿宋" w:hAnsi="仿宋" w:cs="宋体"/>
          <w:spacing w:val="6"/>
          <w:sz w:val="24"/>
        </w:rPr>
      </w:pPr>
    </w:p>
    <w:p w14:paraId="3BC38B94" w14:textId="77777777" w:rsidR="00502368" w:rsidRDefault="00B9573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57CE7B97" w14:textId="77777777" w:rsidR="00502368" w:rsidRDefault="00B9573B">
      <w:pPr>
        <w:rPr>
          <w:rFonts w:ascii="仿宋" w:eastAsia="仿宋" w:hAnsi="仿宋" w:cs="宋体"/>
          <w:spacing w:val="6"/>
          <w:sz w:val="24"/>
        </w:rPr>
      </w:pPr>
      <w:r>
        <w:rPr>
          <w:rFonts w:ascii="仿宋" w:eastAsia="仿宋" w:hAnsi="仿宋" w:cs="宋体" w:hint="eastAsia"/>
          <w:spacing w:val="6"/>
          <w:sz w:val="24"/>
        </w:rPr>
        <w:t>日  期：</w:t>
      </w:r>
    </w:p>
    <w:p w14:paraId="27682CFE" w14:textId="77777777" w:rsidR="00502368" w:rsidRDefault="00502368">
      <w:pPr>
        <w:spacing w:line="360" w:lineRule="auto"/>
        <w:rPr>
          <w:rFonts w:ascii="仿宋" w:eastAsia="仿宋" w:hAnsi="仿宋" w:cs="宋体"/>
          <w:sz w:val="24"/>
        </w:rPr>
      </w:pPr>
    </w:p>
    <w:p w14:paraId="6292DDA5" w14:textId="77777777" w:rsidR="00502368" w:rsidRDefault="00B9573B">
      <w:pPr>
        <w:spacing w:line="360" w:lineRule="auto"/>
        <w:rPr>
          <w:rFonts w:ascii="仿宋" w:eastAsia="仿宋" w:hAnsi="仿宋" w:cs="宋体"/>
          <w:sz w:val="24"/>
        </w:rPr>
      </w:pPr>
      <w:r>
        <w:rPr>
          <w:rFonts w:ascii="仿宋" w:eastAsia="仿宋" w:hAnsi="仿宋" w:cs="宋体" w:hint="eastAsia"/>
          <w:sz w:val="24"/>
        </w:rPr>
        <w:t>注：</w:t>
      </w:r>
    </w:p>
    <w:p w14:paraId="374DE6D2" w14:textId="77777777" w:rsidR="00502368" w:rsidRDefault="00B9573B">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29CE500" w14:textId="77777777" w:rsidR="00502368" w:rsidRDefault="00B9573B">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1809FB42" w14:textId="77777777" w:rsidR="00502368" w:rsidRDefault="00502368">
      <w:pPr>
        <w:spacing w:line="300" w:lineRule="exact"/>
        <w:rPr>
          <w:rFonts w:ascii="仿宋" w:eastAsia="仿宋" w:hAnsi="仿宋" w:cs="宋体"/>
          <w:sz w:val="24"/>
        </w:rPr>
      </w:pPr>
    </w:p>
    <w:p w14:paraId="51F8C6AD" w14:textId="77777777" w:rsidR="00502368" w:rsidRDefault="00B9573B">
      <w:pPr>
        <w:widowControl/>
        <w:spacing w:after="0" w:line="240" w:lineRule="auto"/>
        <w:jc w:val="left"/>
        <w:rPr>
          <w:rFonts w:ascii="仿宋" w:eastAsia="仿宋" w:hAnsi="仿宋" w:cs="宋体"/>
          <w:sz w:val="24"/>
        </w:rPr>
      </w:pPr>
      <w:r>
        <w:rPr>
          <w:rFonts w:ascii="仿宋" w:eastAsia="仿宋" w:hAnsi="仿宋" w:cs="宋体"/>
          <w:sz w:val="24"/>
        </w:rPr>
        <w:br w:type="page"/>
      </w:r>
    </w:p>
    <w:p w14:paraId="4FEAC16D" w14:textId="77777777" w:rsidR="00502368" w:rsidRDefault="00B9573B">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14:paraId="7C0B3F9F" w14:textId="77777777" w:rsidR="00502368" w:rsidRDefault="00B9573B">
      <w:pPr>
        <w:jc w:val="center"/>
        <w:rPr>
          <w:rFonts w:ascii="仿宋" w:eastAsia="仿宋" w:hAnsi="仿宋"/>
          <w:b/>
          <w:sz w:val="32"/>
          <w:szCs w:val="32"/>
        </w:rPr>
      </w:pPr>
      <w:r>
        <w:rPr>
          <w:rFonts w:ascii="仿宋" w:eastAsia="仿宋" w:hAnsi="仿宋" w:hint="eastAsia"/>
          <w:b/>
          <w:sz w:val="32"/>
          <w:szCs w:val="32"/>
        </w:rPr>
        <w:t>十三、监狱企业</w:t>
      </w:r>
    </w:p>
    <w:p w14:paraId="5694AC79" w14:textId="77777777" w:rsidR="00502368" w:rsidRDefault="00B9573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20A98596" w14:textId="77777777" w:rsidR="00502368" w:rsidRDefault="00B9573B">
      <w:pPr>
        <w:spacing w:after="0" w:line="360" w:lineRule="auto"/>
        <w:jc w:val="left"/>
        <w:rPr>
          <w:rFonts w:ascii="仿宋" w:eastAsia="仿宋" w:hAnsi="仿宋" w:cs="宋体"/>
          <w:sz w:val="24"/>
        </w:rPr>
      </w:pPr>
      <w:r>
        <w:rPr>
          <w:rFonts w:ascii="仿宋" w:eastAsia="仿宋" w:hAnsi="仿宋" w:cs="宋体" w:hint="eastAsia"/>
          <w:sz w:val="24"/>
        </w:rPr>
        <w:t>注：</w:t>
      </w:r>
    </w:p>
    <w:p w14:paraId="227686FD" w14:textId="77777777" w:rsidR="00502368" w:rsidRDefault="00B9573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82553EE" w14:textId="77777777" w:rsidR="00502368" w:rsidRDefault="00B9573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B1197E6" w14:textId="77777777" w:rsidR="00502368" w:rsidRDefault="00B9573B">
      <w:pPr>
        <w:widowControl/>
        <w:spacing w:after="0" w:line="240" w:lineRule="auto"/>
        <w:jc w:val="left"/>
        <w:rPr>
          <w:rFonts w:ascii="仿宋" w:eastAsia="仿宋" w:hAnsi="仿宋" w:cs="宋体"/>
          <w:sz w:val="24"/>
        </w:rPr>
      </w:pPr>
      <w:r>
        <w:rPr>
          <w:rFonts w:ascii="仿宋" w:eastAsia="仿宋" w:hAnsi="仿宋" w:cs="宋体"/>
          <w:sz w:val="24"/>
        </w:rPr>
        <w:br w:type="page"/>
      </w:r>
    </w:p>
    <w:p w14:paraId="3CFCFC24" w14:textId="77777777" w:rsidR="00502368" w:rsidRDefault="00502368">
      <w:pPr>
        <w:spacing w:line="300" w:lineRule="exact"/>
        <w:rPr>
          <w:rFonts w:ascii="仿宋" w:eastAsia="仿宋" w:hAnsi="仿宋" w:cs="宋体"/>
          <w:sz w:val="24"/>
        </w:rPr>
        <w:sectPr w:rsidR="00502368">
          <w:footerReference w:type="default" r:id="rId16"/>
          <w:pgSz w:w="11906" w:h="16838"/>
          <w:pgMar w:top="1440" w:right="1800" w:bottom="1440" w:left="1800" w:header="851" w:footer="992" w:gutter="0"/>
          <w:cols w:space="720"/>
          <w:docGrid w:type="lines" w:linePitch="312"/>
        </w:sectPr>
      </w:pPr>
    </w:p>
    <w:p w14:paraId="5061C3A6" w14:textId="77777777" w:rsidR="00502368" w:rsidRDefault="00B9573B">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8"/>
      <w:bookmarkEnd w:id="169"/>
    </w:p>
    <w:p w14:paraId="519B9796" w14:textId="77777777" w:rsidR="00502368" w:rsidRDefault="00B9573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9133EFD" w14:textId="77777777" w:rsidR="00502368" w:rsidRDefault="00B9573B">
      <w:pPr>
        <w:pStyle w:val="af9"/>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52646685"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0BDEAC2" w14:textId="77777777" w:rsidR="00502368" w:rsidRDefault="00B9573B">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14:paraId="40E40AA4" w14:textId="77777777" w:rsidR="00502368" w:rsidRDefault="00B9573B">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14:paraId="0778FA4B" w14:textId="77777777" w:rsidR="00502368" w:rsidRDefault="00B9573B">
      <w:pPr>
        <w:pStyle w:val="af9"/>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4726B203" w14:textId="77777777" w:rsidR="00502368" w:rsidRDefault="00B9573B">
      <w:pPr>
        <w:pStyle w:val="af9"/>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328801B8" w14:textId="77777777" w:rsidR="00502368" w:rsidRDefault="00B9573B">
      <w:pPr>
        <w:pStyle w:val="af9"/>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14:paraId="26B6C783" w14:textId="77777777" w:rsidR="00502368" w:rsidRDefault="00B9573B">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4D10B3FF" w14:textId="77777777" w:rsidR="00502368" w:rsidRDefault="00B9573B">
      <w:pPr>
        <w:rPr>
          <w:rFonts w:ascii="仿宋" w:eastAsia="仿宋" w:hAnsi="仿宋"/>
          <w:b/>
          <w:bCs/>
          <w:sz w:val="24"/>
        </w:rPr>
      </w:pPr>
      <w:r>
        <w:rPr>
          <w:rFonts w:ascii="仿宋" w:eastAsia="仿宋" w:hAnsi="仿宋" w:hint="eastAsia"/>
          <w:b/>
          <w:bCs/>
          <w:sz w:val="24"/>
        </w:rPr>
        <w:t>（一）资格要求：无。</w:t>
      </w:r>
    </w:p>
    <w:p w14:paraId="14D61B73" w14:textId="77777777" w:rsidR="00502368" w:rsidRDefault="00B9573B">
      <w:pPr>
        <w:rPr>
          <w:rFonts w:ascii="仿宋" w:eastAsia="仿宋" w:hAnsi="仿宋"/>
          <w:b/>
          <w:bCs/>
          <w:sz w:val="24"/>
        </w:rPr>
      </w:pPr>
      <w:r>
        <w:rPr>
          <w:rFonts w:ascii="仿宋" w:eastAsia="仿宋" w:hAnsi="仿宋" w:hint="eastAsia"/>
          <w:b/>
          <w:bCs/>
          <w:sz w:val="24"/>
        </w:rPr>
        <w:t>（二）资质性要求：无。</w:t>
      </w:r>
    </w:p>
    <w:p w14:paraId="74E7CE23" w14:textId="77777777" w:rsidR="00502368" w:rsidRDefault="00B9573B">
      <w:pPr>
        <w:rPr>
          <w:rFonts w:ascii="仿宋" w:eastAsia="仿宋" w:hAnsi="仿宋"/>
          <w:b/>
          <w:bCs/>
          <w:sz w:val="24"/>
        </w:rPr>
      </w:pPr>
      <w:r>
        <w:rPr>
          <w:rFonts w:ascii="仿宋" w:eastAsia="仿宋" w:hAnsi="仿宋" w:hint="eastAsia"/>
          <w:b/>
          <w:bCs/>
          <w:sz w:val="24"/>
        </w:rPr>
        <w:t>（三）其他类似效力要求：无。</w:t>
      </w:r>
    </w:p>
    <w:p w14:paraId="7BDBF9DD" w14:textId="77777777" w:rsidR="00502368" w:rsidRDefault="00502368">
      <w:pPr>
        <w:pStyle w:val="af9"/>
        <w:spacing w:line="420" w:lineRule="exact"/>
        <w:ind w:firstLineChars="0" w:firstLine="0"/>
        <w:rPr>
          <w:rFonts w:ascii="仿宋" w:eastAsia="仿宋" w:hAnsi="仿宋"/>
          <w:b/>
          <w:sz w:val="24"/>
        </w:rPr>
      </w:pPr>
    </w:p>
    <w:p w14:paraId="410D9BE1" w14:textId="77777777" w:rsidR="00502368" w:rsidRDefault="00502368">
      <w:pPr>
        <w:pStyle w:val="af9"/>
        <w:spacing w:line="420" w:lineRule="exact"/>
        <w:ind w:firstLineChars="0" w:firstLine="0"/>
        <w:rPr>
          <w:rFonts w:ascii="仿宋" w:eastAsia="仿宋" w:hAnsi="仿宋"/>
          <w:b/>
          <w:sz w:val="24"/>
        </w:rPr>
      </w:pPr>
    </w:p>
    <w:p w14:paraId="4221E5AC" w14:textId="77777777" w:rsidR="00502368" w:rsidRDefault="00B9573B">
      <w:pPr>
        <w:pStyle w:val="af9"/>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974D6A5" w14:textId="77777777" w:rsidR="00502368" w:rsidRDefault="00B9573B">
      <w:pPr>
        <w:pStyle w:val="af9"/>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w:t>
      </w:r>
      <w:r>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025B45A5" w14:textId="77777777" w:rsidR="00502368" w:rsidRDefault="00B9573B">
      <w:pPr>
        <w:pStyle w:val="1"/>
        <w:jc w:val="center"/>
        <w:rPr>
          <w:rFonts w:ascii="仿宋" w:eastAsia="仿宋" w:hAnsi="仿宋"/>
          <w:sz w:val="36"/>
          <w:szCs w:val="36"/>
        </w:rPr>
      </w:pPr>
      <w:bookmarkStart w:id="175" w:name="_Toc3806"/>
      <w:bookmarkStart w:id="176"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5"/>
      <w:bookmarkEnd w:id="176"/>
    </w:p>
    <w:p w14:paraId="028B8C48" w14:textId="77777777" w:rsidR="00502368" w:rsidRDefault="00502368">
      <w:pPr>
        <w:rPr>
          <w:rFonts w:ascii="仿宋" w:eastAsia="仿宋" w:hAnsi="仿宋"/>
        </w:rPr>
      </w:pPr>
    </w:p>
    <w:p w14:paraId="3E91689F" w14:textId="77777777" w:rsidR="00502368" w:rsidRDefault="00B9573B">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6B676AA7" w14:textId="77777777" w:rsidR="00502368" w:rsidRDefault="00B9573B">
      <w:pPr>
        <w:rPr>
          <w:rFonts w:ascii="仿宋" w:eastAsia="仿宋" w:hAnsi="仿宋"/>
          <w:b/>
          <w:bCs/>
          <w:sz w:val="24"/>
        </w:rPr>
      </w:pPr>
      <w:r>
        <w:rPr>
          <w:rFonts w:ascii="仿宋" w:eastAsia="仿宋" w:hAnsi="仿宋" w:hint="eastAsia"/>
          <w:b/>
          <w:bCs/>
          <w:sz w:val="24"/>
        </w:rPr>
        <w:t>（一）资格要求相关证明材料：</w:t>
      </w:r>
    </w:p>
    <w:p w14:paraId="79738B7D"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0BB404E"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0A9EE0F5"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0C28CAB5"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13F541F8"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42F0941F"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226F389D" w14:textId="77777777"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1FDBA03A" w14:textId="77777777" w:rsidR="00502368" w:rsidRDefault="00B9573B">
      <w:pPr>
        <w:pStyle w:val="af9"/>
        <w:spacing w:line="420" w:lineRule="exact"/>
        <w:ind w:firstLineChars="0" w:firstLine="0"/>
        <w:rPr>
          <w:rFonts w:ascii="仿宋" w:eastAsia="仿宋" w:hAnsi="仿宋"/>
          <w:sz w:val="24"/>
        </w:rPr>
      </w:pPr>
      <w:r>
        <w:rPr>
          <w:rFonts w:ascii="仿宋" w:eastAsia="仿宋" w:hAnsi="仿宋" w:cs="宋体" w:hint="eastAsia"/>
          <w:sz w:val="24"/>
        </w:rPr>
        <w:lastRenderedPageBreak/>
        <w:t>8、落实政府采购政策需满足的资格要求：无。</w:t>
      </w:r>
    </w:p>
    <w:p w14:paraId="479E8598" w14:textId="77777777" w:rsidR="00502368" w:rsidRDefault="00B9573B">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本项目的特定资格要求：无。</w:t>
      </w:r>
    </w:p>
    <w:p w14:paraId="2777FEB9" w14:textId="77777777" w:rsidR="00502368" w:rsidRDefault="00B9573B">
      <w:pPr>
        <w:rPr>
          <w:rFonts w:ascii="仿宋" w:eastAsia="仿宋" w:hAnsi="仿宋"/>
          <w:b/>
          <w:bCs/>
          <w:sz w:val="24"/>
        </w:rPr>
      </w:pPr>
      <w:r>
        <w:rPr>
          <w:rFonts w:ascii="仿宋" w:eastAsia="仿宋" w:hAnsi="仿宋" w:hint="eastAsia"/>
          <w:b/>
          <w:bCs/>
          <w:sz w:val="24"/>
        </w:rPr>
        <w:t>（二）资质性要求相关证明材料：无</w:t>
      </w:r>
    </w:p>
    <w:p w14:paraId="4173C544" w14:textId="77777777" w:rsidR="00502368" w:rsidRDefault="00B9573B">
      <w:pPr>
        <w:rPr>
          <w:rFonts w:ascii="仿宋" w:eastAsia="仿宋" w:hAnsi="仿宋"/>
          <w:b/>
          <w:bCs/>
          <w:sz w:val="24"/>
        </w:rPr>
      </w:pPr>
      <w:r>
        <w:rPr>
          <w:rFonts w:ascii="仿宋" w:eastAsia="仿宋" w:hAnsi="仿宋" w:hint="eastAsia"/>
          <w:b/>
          <w:bCs/>
          <w:sz w:val="24"/>
        </w:rPr>
        <w:t>（三）其他类似效力要求相关证明材料：</w:t>
      </w:r>
    </w:p>
    <w:p w14:paraId="1163952D" w14:textId="77777777" w:rsidR="00502368" w:rsidRDefault="00B9573B">
      <w:pPr>
        <w:rPr>
          <w:rFonts w:ascii="仿宋" w:eastAsia="仿宋" w:hAnsi="仿宋"/>
          <w:sz w:val="24"/>
        </w:rPr>
      </w:pPr>
      <w:r>
        <w:rPr>
          <w:rFonts w:ascii="仿宋" w:eastAsia="仿宋" w:hAnsi="仿宋" w:hint="eastAsia"/>
          <w:sz w:val="24"/>
        </w:rPr>
        <w:t>1、法定代表人/单位负责人身份证明材料复印件。</w:t>
      </w:r>
    </w:p>
    <w:p w14:paraId="345EA029" w14:textId="77777777" w:rsidR="00502368" w:rsidRDefault="00B9573B">
      <w:pPr>
        <w:rPr>
          <w:rFonts w:ascii="仿宋" w:eastAsia="仿宋" w:hAnsi="仿宋"/>
          <w:sz w:val="24"/>
        </w:rPr>
      </w:pP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2D33234E" w14:textId="77777777" w:rsidR="00502368" w:rsidRDefault="00B9573B">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1DDE3C15" w14:textId="77777777" w:rsidR="00502368" w:rsidRDefault="00B9573B">
      <w:pPr>
        <w:rPr>
          <w:rFonts w:ascii="仿宋" w:eastAsia="仿宋" w:hAnsi="仿宋"/>
          <w:b/>
          <w:bCs/>
          <w:sz w:val="24"/>
        </w:rPr>
      </w:pPr>
      <w:r>
        <w:rPr>
          <w:rFonts w:ascii="仿宋" w:eastAsia="仿宋" w:hAnsi="仿宋" w:hint="eastAsia"/>
          <w:b/>
          <w:bCs/>
          <w:sz w:val="24"/>
        </w:rPr>
        <w:t>（一）资格要求相关证明材料：无。</w:t>
      </w:r>
    </w:p>
    <w:p w14:paraId="71B3B5D0" w14:textId="77777777" w:rsidR="00502368" w:rsidRDefault="00B9573B">
      <w:pPr>
        <w:rPr>
          <w:rFonts w:ascii="仿宋" w:eastAsia="仿宋" w:hAnsi="仿宋"/>
          <w:b/>
          <w:bCs/>
          <w:sz w:val="24"/>
        </w:rPr>
      </w:pPr>
      <w:r>
        <w:rPr>
          <w:rFonts w:ascii="仿宋" w:eastAsia="仿宋" w:hAnsi="仿宋" w:hint="eastAsia"/>
          <w:b/>
          <w:bCs/>
          <w:sz w:val="24"/>
        </w:rPr>
        <w:t>（二）资质性要求相关证明材料：无。</w:t>
      </w:r>
    </w:p>
    <w:p w14:paraId="1652D1A5" w14:textId="77777777" w:rsidR="00502368" w:rsidRDefault="00B9573B">
      <w:pPr>
        <w:rPr>
          <w:rFonts w:ascii="仿宋" w:eastAsia="仿宋" w:hAnsi="仿宋"/>
          <w:b/>
          <w:bCs/>
          <w:sz w:val="24"/>
        </w:rPr>
      </w:pPr>
      <w:r>
        <w:rPr>
          <w:rFonts w:ascii="仿宋" w:eastAsia="仿宋" w:hAnsi="仿宋" w:hint="eastAsia"/>
          <w:b/>
          <w:bCs/>
          <w:sz w:val="24"/>
        </w:rPr>
        <w:t>（三）其他类似效力要求相关证明材料：无。</w:t>
      </w:r>
    </w:p>
    <w:p w14:paraId="02415BC5" w14:textId="77777777" w:rsidR="00502368" w:rsidRDefault="00502368">
      <w:pPr>
        <w:rPr>
          <w:rFonts w:ascii="仿宋" w:eastAsia="仿宋" w:hAnsi="仿宋"/>
        </w:rPr>
      </w:pPr>
    </w:p>
    <w:p w14:paraId="206A4A38" w14:textId="77777777" w:rsidR="00502368" w:rsidRDefault="00B9573B">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28ADFBEC" w14:textId="77777777" w:rsidR="00502368" w:rsidRDefault="00B9573B">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7" w:name="_Toc2122"/>
      <w:bookmarkStart w:id="178"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3"/>
    </w:p>
    <w:p w14:paraId="35A65258" w14:textId="77777777" w:rsidR="00502368" w:rsidRDefault="00502368">
      <w:pPr>
        <w:spacing w:line="360" w:lineRule="auto"/>
        <w:rPr>
          <w:rFonts w:ascii="仿宋" w:eastAsia="仿宋" w:hAnsi="仿宋"/>
          <w:sz w:val="36"/>
          <w:szCs w:val="36"/>
        </w:rPr>
        <w:sectPr w:rsidR="00502368">
          <w:pgSz w:w="11906" w:h="16838"/>
          <w:pgMar w:top="1440" w:right="1800" w:bottom="1440" w:left="1800" w:header="851" w:footer="992" w:gutter="0"/>
          <w:cols w:space="720"/>
          <w:docGrid w:type="lines" w:linePitch="312"/>
        </w:sectPr>
      </w:pPr>
    </w:p>
    <w:p w14:paraId="48B1C9FE" w14:textId="77777777" w:rsidR="00CC3D77" w:rsidRDefault="00CC3D77" w:rsidP="00CC3D77">
      <w:pPr>
        <w:pStyle w:val="1"/>
        <w:jc w:val="center"/>
        <w:rPr>
          <w:rFonts w:ascii="仿宋" w:eastAsia="仿宋" w:hAnsi="仿宋"/>
          <w:sz w:val="36"/>
          <w:szCs w:val="36"/>
        </w:rPr>
      </w:pPr>
      <w:bookmarkStart w:id="179" w:name="_Toc217446095"/>
      <w:bookmarkStart w:id="180" w:name="PO_默认文件内容_32"/>
      <w:bookmarkEnd w:id="177"/>
      <w:bookmarkEnd w:id="178"/>
      <w:r>
        <w:rPr>
          <w:rFonts w:ascii="仿宋" w:eastAsia="仿宋" w:hAnsi="仿宋" w:hint="eastAsia"/>
          <w:sz w:val="36"/>
          <w:szCs w:val="36"/>
        </w:rPr>
        <w:lastRenderedPageBreak/>
        <w:t>第六章  招标项目技术、服务、政府采购合同内容条款及其他商务要求</w:t>
      </w:r>
    </w:p>
    <w:p w14:paraId="679EEED0" w14:textId="77777777" w:rsidR="00CC3D77" w:rsidRDefault="00CC3D77" w:rsidP="00CC3D77">
      <w:pPr>
        <w:pStyle w:val="2"/>
        <w:spacing w:line="400" w:lineRule="exact"/>
        <w:ind w:firstLineChars="98" w:firstLine="236"/>
        <w:rPr>
          <w:rFonts w:ascii="仿宋" w:eastAsia="仿宋" w:hAnsi="仿宋"/>
          <w:sz w:val="24"/>
          <w:szCs w:val="24"/>
        </w:rPr>
      </w:pPr>
      <w:bookmarkStart w:id="181" w:name="_Toc217446094"/>
      <w:r>
        <w:rPr>
          <w:rFonts w:ascii="仿宋" w:eastAsia="仿宋" w:hAnsi="仿宋" w:hint="eastAsia"/>
          <w:sz w:val="24"/>
          <w:szCs w:val="24"/>
        </w:rPr>
        <w:t>前提：本章中标注“*”的条款为本项目的实质性条款，投标人不满足的，将按照无效投标处理。</w:t>
      </w:r>
    </w:p>
    <w:p w14:paraId="573C7DB9" w14:textId="77777777" w:rsidR="00CC3D77" w:rsidRDefault="00CC3D77" w:rsidP="00CC3D7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（一）. </w:t>
      </w:r>
      <w:bookmarkEnd w:id="181"/>
      <w:r>
        <w:rPr>
          <w:rFonts w:ascii="仿宋" w:eastAsia="仿宋" w:hAnsi="仿宋" w:hint="eastAsia"/>
          <w:sz w:val="24"/>
          <w:szCs w:val="24"/>
        </w:rPr>
        <w:t>采购清单</w:t>
      </w:r>
    </w:p>
    <w:p w14:paraId="46B00C15" w14:textId="77777777" w:rsidR="00CC3D77" w:rsidRDefault="00CC3D77" w:rsidP="00CC3D77">
      <w:pPr>
        <w:pStyle w:val="a3"/>
        <w:spacing w:line="400" w:lineRule="exact"/>
        <w:ind w:firstLineChars="0" w:firstLine="0"/>
        <w:rPr>
          <w:rFonts w:ascii="仿宋" w:eastAsia="仿宋" w:hAnsi="仿宋"/>
          <w:bCs/>
          <w:sz w:val="24"/>
        </w:rPr>
      </w:pPr>
      <w:r>
        <w:rPr>
          <w:rFonts w:ascii="仿宋" w:eastAsia="仿宋" w:hAnsi="仿宋" w:hint="eastAsia"/>
          <w:bCs/>
          <w:sz w:val="24"/>
        </w:rPr>
        <w:t>0</w:t>
      </w:r>
      <w:r>
        <w:rPr>
          <w:rFonts w:ascii="仿宋" w:eastAsia="仿宋" w:hAnsi="仿宋"/>
          <w:bCs/>
          <w:sz w:val="24"/>
        </w:rPr>
        <w:t>1</w:t>
      </w:r>
      <w:r>
        <w:rPr>
          <w:rFonts w:ascii="仿宋" w:eastAsia="仿宋" w:hAnsi="仿宋" w:hint="eastAsia"/>
          <w:bCs/>
          <w:sz w:val="24"/>
        </w:rPr>
        <w:t>包：</w:t>
      </w:r>
    </w:p>
    <w:tbl>
      <w:tblPr>
        <w:tblW w:w="8648" w:type="dxa"/>
        <w:tblInd w:w="-431" w:type="dxa"/>
        <w:tblLook w:val="04A0" w:firstRow="1" w:lastRow="0" w:firstColumn="1" w:lastColumn="0" w:noHBand="0" w:noVBand="1"/>
      </w:tblPr>
      <w:tblGrid>
        <w:gridCol w:w="993"/>
        <w:gridCol w:w="2268"/>
        <w:gridCol w:w="1418"/>
        <w:gridCol w:w="1276"/>
        <w:gridCol w:w="2693"/>
      </w:tblGrid>
      <w:tr w:rsidR="00CC3D77" w14:paraId="78AD56AC"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6ACC4E5A"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序号</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6D2E6"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设备目录</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5934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双</w:t>
            </w:r>
            <w:proofErr w:type="gramStart"/>
            <w:r>
              <w:rPr>
                <w:rFonts w:ascii="仿宋" w:eastAsia="仿宋" w:hAnsi="仿宋" w:cs="宋体" w:hint="eastAsia"/>
                <w:color w:val="000000"/>
                <w:kern w:val="0"/>
                <w:szCs w:val="21"/>
              </w:rPr>
              <w:t>庆小学</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0D15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石室初中</w:t>
            </w:r>
          </w:p>
        </w:tc>
        <w:tc>
          <w:tcPr>
            <w:tcW w:w="2693" w:type="dxa"/>
            <w:tcBorders>
              <w:top w:val="single" w:sz="4" w:space="0" w:color="000000"/>
              <w:left w:val="single" w:sz="4" w:space="0" w:color="000000"/>
              <w:bottom w:val="single" w:sz="4" w:space="0" w:color="000000"/>
              <w:right w:val="single" w:sz="4" w:space="0" w:color="000000"/>
            </w:tcBorders>
            <w:vAlign w:val="center"/>
          </w:tcPr>
          <w:p w14:paraId="5B4B73FB"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所属行业</w:t>
            </w:r>
          </w:p>
        </w:tc>
      </w:tr>
      <w:tr w:rsidR="00CC3D77" w14:paraId="6C8CC104"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2CE2F34E"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CC3B1"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防踩踏摄像机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C144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38DE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18台</w:t>
            </w:r>
          </w:p>
        </w:tc>
        <w:tc>
          <w:tcPr>
            <w:tcW w:w="2693" w:type="dxa"/>
            <w:tcBorders>
              <w:top w:val="single" w:sz="4" w:space="0" w:color="000000"/>
              <w:left w:val="single" w:sz="4" w:space="0" w:color="000000"/>
              <w:bottom w:val="single" w:sz="4" w:space="0" w:color="000000"/>
              <w:right w:val="single" w:sz="4" w:space="0" w:color="000000"/>
            </w:tcBorders>
          </w:tcPr>
          <w:p w14:paraId="0C1714FC"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16AE3722"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6ED59C81"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1E9FE"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8口</w:t>
            </w:r>
            <w:proofErr w:type="spellStart"/>
            <w:r>
              <w:rPr>
                <w:rFonts w:ascii="仿宋" w:eastAsia="仿宋" w:hAnsi="仿宋" w:cs="宋体" w:hint="eastAsia"/>
                <w:color w:val="000000"/>
                <w:kern w:val="0"/>
                <w:szCs w:val="21"/>
              </w:rPr>
              <w:t>poe</w:t>
            </w:r>
            <w:proofErr w:type="spellEnd"/>
            <w:r>
              <w:rPr>
                <w:rFonts w:ascii="仿宋" w:eastAsia="仿宋" w:hAnsi="仿宋" w:cs="宋体" w:hint="eastAsia"/>
                <w:color w:val="000000"/>
                <w:kern w:val="0"/>
                <w:szCs w:val="21"/>
              </w:rPr>
              <w:t>交换机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62C1"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10台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B69C5"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13台</w:t>
            </w:r>
          </w:p>
        </w:tc>
        <w:tc>
          <w:tcPr>
            <w:tcW w:w="2693" w:type="dxa"/>
            <w:tcBorders>
              <w:top w:val="single" w:sz="4" w:space="0" w:color="000000"/>
              <w:left w:val="single" w:sz="4" w:space="0" w:color="000000"/>
              <w:bottom w:val="single" w:sz="4" w:space="0" w:color="000000"/>
              <w:right w:val="single" w:sz="4" w:space="0" w:color="000000"/>
            </w:tcBorders>
          </w:tcPr>
          <w:p w14:paraId="6DE5745E"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4E859464"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3485C5EE"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7063E"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墙柜</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36A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7FB50"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2693" w:type="dxa"/>
            <w:tcBorders>
              <w:top w:val="single" w:sz="4" w:space="0" w:color="000000"/>
              <w:left w:val="single" w:sz="4" w:space="0" w:color="000000"/>
              <w:bottom w:val="single" w:sz="4" w:space="0" w:color="000000"/>
              <w:right w:val="single" w:sz="4" w:space="0" w:color="000000"/>
            </w:tcBorders>
          </w:tcPr>
          <w:p w14:paraId="2980D55A"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052FFC01"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759AB118"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8CDB8"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警戒摄像机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8EA2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20台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B47C"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25台</w:t>
            </w:r>
          </w:p>
        </w:tc>
        <w:tc>
          <w:tcPr>
            <w:tcW w:w="2693" w:type="dxa"/>
            <w:tcBorders>
              <w:top w:val="single" w:sz="4" w:space="0" w:color="000000"/>
              <w:left w:val="single" w:sz="4" w:space="0" w:color="000000"/>
              <w:bottom w:val="single" w:sz="4" w:space="0" w:color="000000"/>
              <w:right w:val="single" w:sz="4" w:space="0" w:color="000000"/>
            </w:tcBorders>
          </w:tcPr>
          <w:p w14:paraId="26B4E7DE"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349369A7"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1CE3695D"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D4B3"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支架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5AE8B"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20付</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5EA55"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30付</w:t>
            </w:r>
          </w:p>
        </w:tc>
        <w:tc>
          <w:tcPr>
            <w:tcW w:w="2693" w:type="dxa"/>
            <w:tcBorders>
              <w:top w:val="single" w:sz="4" w:space="0" w:color="000000"/>
              <w:left w:val="single" w:sz="4" w:space="0" w:color="000000"/>
              <w:bottom w:val="single" w:sz="4" w:space="0" w:color="000000"/>
              <w:right w:val="single" w:sz="4" w:space="0" w:color="000000"/>
            </w:tcBorders>
          </w:tcPr>
          <w:p w14:paraId="39DB7E92"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5CB5BE56"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1648F181"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5A06F"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光纤模块</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6923"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18个</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64101"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28个</w:t>
            </w:r>
          </w:p>
        </w:tc>
        <w:tc>
          <w:tcPr>
            <w:tcW w:w="2693" w:type="dxa"/>
            <w:tcBorders>
              <w:top w:val="single" w:sz="4" w:space="0" w:color="000000"/>
              <w:left w:val="single" w:sz="4" w:space="0" w:color="000000"/>
              <w:bottom w:val="single" w:sz="4" w:space="0" w:color="000000"/>
              <w:right w:val="single" w:sz="4" w:space="0" w:color="000000"/>
            </w:tcBorders>
          </w:tcPr>
          <w:p w14:paraId="6AA87C4E"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5A8E7C99"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4353C8B3"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649B"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24口POE交换机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3F29"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F238"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21732CE8"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3927685D"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274EDBE4"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794C"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室外防水箱</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0650"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7239E"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2693" w:type="dxa"/>
            <w:tcBorders>
              <w:top w:val="single" w:sz="4" w:space="0" w:color="000000"/>
              <w:left w:val="single" w:sz="4" w:space="0" w:color="000000"/>
              <w:bottom w:val="single" w:sz="4" w:space="0" w:color="000000"/>
              <w:right w:val="single" w:sz="4" w:space="0" w:color="000000"/>
            </w:tcBorders>
          </w:tcPr>
          <w:p w14:paraId="1F3E6EA5"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43F00BAC"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37DB8902"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E7AA" w14:textId="77777777" w:rsidR="00CC3D77" w:rsidRDefault="00CC3D77" w:rsidP="00373FF2">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摆闸边</w:t>
            </w:r>
            <w:proofErr w:type="gramEnd"/>
            <w:r>
              <w:rPr>
                <w:rFonts w:ascii="仿宋" w:eastAsia="仿宋" w:hAnsi="仿宋" w:cs="宋体" w:hint="eastAsia"/>
                <w:color w:val="000000"/>
                <w:kern w:val="0"/>
                <w:szCs w:val="21"/>
              </w:rPr>
              <w:t>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721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0C90"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4台</w:t>
            </w:r>
          </w:p>
        </w:tc>
        <w:tc>
          <w:tcPr>
            <w:tcW w:w="2693" w:type="dxa"/>
            <w:tcBorders>
              <w:top w:val="single" w:sz="4" w:space="0" w:color="000000"/>
              <w:left w:val="single" w:sz="4" w:space="0" w:color="000000"/>
              <w:bottom w:val="single" w:sz="4" w:space="0" w:color="000000"/>
              <w:right w:val="single" w:sz="4" w:space="0" w:color="000000"/>
            </w:tcBorders>
          </w:tcPr>
          <w:p w14:paraId="1BF292A2"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66DE8A28"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6AFCA684"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F868" w14:textId="77777777" w:rsidR="00CC3D77" w:rsidRDefault="00CC3D77" w:rsidP="00373FF2">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摆闸中</w:t>
            </w:r>
            <w:proofErr w:type="gramEnd"/>
            <w:r>
              <w:rPr>
                <w:rFonts w:ascii="仿宋" w:eastAsia="仿宋" w:hAnsi="仿宋" w:cs="宋体" w:hint="eastAsia"/>
                <w:color w:val="000000"/>
                <w:kern w:val="0"/>
                <w:szCs w:val="21"/>
              </w:rPr>
              <w:t>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2A1B2"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20381"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3台</w:t>
            </w:r>
          </w:p>
        </w:tc>
        <w:tc>
          <w:tcPr>
            <w:tcW w:w="2693" w:type="dxa"/>
            <w:tcBorders>
              <w:top w:val="single" w:sz="4" w:space="0" w:color="000000"/>
              <w:left w:val="single" w:sz="4" w:space="0" w:color="000000"/>
              <w:bottom w:val="single" w:sz="4" w:space="0" w:color="000000"/>
              <w:right w:val="single" w:sz="4" w:space="0" w:color="000000"/>
            </w:tcBorders>
          </w:tcPr>
          <w:p w14:paraId="516D3D89"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372DCCFD"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02671520"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120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人脸测温识别终端</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EF6F"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346D9"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5台</w:t>
            </w:r>
          </w:p>
        </w:tc>
        <w:tc>
          <w:tcPr>
            <w:tcW w:w="2693" w:type="dxa"/>
            <w:tcBorders>
              <w:top w:val="single" w:sz="4" w:space="0" w:color="000000"/>
              <w:left w:val="single" w:sz="4" w:space="0" w:color="000000"/>
              <w:bottom w:val="single" w:sz="4" w:space="0" w:color="000000"/>
              <w:right w:val="single" w:sz="4" w:space="0" w:color="000000"/>
            </w:tcBorders>
          </w:tcPr>
          <w:p w14:paraId="2A41BE49"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35BD5A48"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731DD0E9"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4740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终端支架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1446"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3付</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A923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5付</w:t>
            </w:r>
          </w:p>
        </w:tc>
        <w:tc>
          <w:tcPr>
            <w:tcW w:w="2693" w:type="dxa"/>
            <w:tcBorders>
              <w:top w:val="single" w:sz="4" w:space="0" w:color="000000"/>
              <w:left w:val="single" w:sz="4" w:space="0" w:color="000000"/>
              <w:bottom w:val="single" w:sz="4" w:space="0" w:color="000000"/>
              <w:right w:val="single" w:sz="4" w:space="0" w:color="000000"/>
            </w:tcBorders>
          </w:tcPr>
          <w:p w14:paraId="5857A763"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3C8D0548"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3C3D436A"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00962"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无线遥控器</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C03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E6F4C"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5台</w:t>
            </w:r>
          </w:p>
        </w:tc>
        <w:tc>
          <w:tcPr>
            <w:tcW w:w="2693" w:type="dxa"/>
            <w:tcBorders>
              <w:top w:val="single" w:sz="4" w:space="0" w:color="000000"/>
              <w:left w:val="single" w:sz="4" w:space="0" w:color="000000"/>
              <w:bottom w:val="single" w:sz="4" w:space="0" w:color="000000"/>
              <w:right w:val="single" w:sz="4" w:space="0" w:color="000000"/>
            </w:tcBorders>
          </w:tcPr>
          <w:p w14:paraId="3790795F"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5B037786"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091077D9"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26765"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访客管理一体机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63EF"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A449"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291663E8"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3C6C4B43"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2F0D2B05"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8226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多系统智能管理平台</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C9D1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43741"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vAlign w:val="center"/>
          </w:tcPr>
          <w:p w14:paraId="45788AA9"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软件和信息技术服务业</w:t>
            </w:r>
          </w:p>
        </w:tc>
      </w:tr>
      <w:tr w:rsidR="00CC3D77" w14:paraId="11A7BCEC"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21902953"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22C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管理服务器</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0D0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8C20"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716D8582"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19469F6C"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6B076467"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3A5E0"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数据汇聚设备</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F4FE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A10D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2275B8FE"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7BFD0590"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455EC016"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DB44"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网络存储一体机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7A048"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EF8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162DF42C"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15EE8FB5"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34CB4D64"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r>
              <w:rPr>
                <w:rFonts w:ascii="仿宋" w:eastAsia="仿宋" w:hAnsi="仿宋" w:cs="宋体"/>
                <w:color w:val="000000"/>
                <w:kern w:val="0"/>
                <w:szCs w:val="21"/>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4B45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人脸采集仪</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6498"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DFC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0FB7B6DA"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0CA7EC7B"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7C0BC34E"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7C26"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机柜</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79E8A"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9DAB8"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7B587C5D"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65A1D3FA"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2127E55B"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6902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链路建设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4F592"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DADD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1条</w:t>
            </w:r>
          </w:p>
        </w:tc>
        <w:tc>
          <w:tcPr>
            <w:tcW w:w="2693" w:type="dxa"/>
            <w:tcBorders>
              <w:top w:val="single" w:sz="4" w:space="0" w:color="000000"/>
              <w:left w:val="single" w:sz="4" w:space="0" w:color="000000"/>
              <w:bottom w:val="single" w:sz="4" w:space="0" w:color="000000"/>
              <w:right w:val="single" w:sz="4" w:space="0" w:color="000000"/>
            </w:tcBorders>
            <w:vAlign w:val="center"/>
          </w:tcPr>
          <w:p w14:paraId="6A33F098"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软件和信息技术服务业</w:t>
            </w:r>
          </w:p>
        </w:tc>
      </w:tr>
      <w:tr w:rsidR="00CC3D77" w14:paraId="6370E8BB"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0C4E1915"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4E663"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人脸考勤设备</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40CD" w14:textId="77777777" w:rsidR="00CC3D77" w:rsidRDefault="00CC3D77" w:rsidP="00373FF2">
            <w:pPr>
              <w:jc w:val="center"/>
              <w:rPr>
                <w:rFonts w:ascii="仿宋" w:eastAsia="仿宋" w:hAnsi="仿宋" w:cs="宋体"/>
                <w:color w:val="000000"/>
                <w:szCs w:val="21"/>
              </w:rPr>
            </w:pPr>
            <w:r>
              <w:rPr>
                <w:rFonts w:ascii="仿宋" w:eastAsia="仿宋" w:hAnsi="仿宋" w:cs="宋体" w:hint="eastAsia"/>
                <w:color w:val="000000"/>
                <w:szCs w:val="21"/>
              </w:rPr>
              <w:t>1</w:t>
            </w:r>
            <w:r>
              <w:rPr>
                <w:rFonts w:ascii="仿宋" w:eastAsia="仿宋" w:hAnsi="仿宋" w:cs="宋体" w:hint="eastAsia"/>
                <w:color w:val="000000"/>
                <w:kern w:val="0"/>
                <w:szCs w:val="21"/>
              </w:rPr>
              <w:t>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D456"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3877B53E"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0ACA2581"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7D9D4CA2"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1E8FA"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支架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77B0" w14:textId="77777777" w:rsidR="00CC3D77" w:rsidRDefault="00CC3D77" w:rsidP="00373FF2">
            <w:pPr>
              <w:jc w:val="center"/>
              <w:rPr>
                <w:rFonts w:ascii="仿宋" w:eastAsia="仿宋" w:hAnsi="仿宋" w:cs="宋体"/>
                <w:color w:val="000000"/>
                <w:szCs w:val="21"/>
              </w:rPr>
            </w:pPr>
            <w:r>
              <w:rPr>
                <w:rFonts w:ascii="仿宋" w:eastAsia="仿宋" w:hAnsi="仿宋" w:cs="宋体" w:hint="eastAsia"/>
                <w:color w:val="000000"/>
                <w:szCs w:val="21"/>
              </w:rPr>
              <w:t>1</w:t>
            </w:r>
            <w:r>
              <w:rPr>
                <w:rFonts w:ascii="仿宋" w:eastAsia="仿宋" w:hAnsi="仿宋" w:cs="宋体" w:hint="eastAsia"/>
                <w:color w:val="000000"/>
                <w:kern w:val="0"/>
                <w:szCs w:val="21"/>
              </w:rPr>
              <w:t>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395F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14:paraId="6E0D2ED2"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257A22EC"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080D790B"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950CC"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监视器</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D659F"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0517E" w14:textId="77777777" w:rsidR="00CC3D77" w:rsidRDefault="00CC3D77" w:rsidP="00373FF2">
            <w:pPr>
              <w:jc w:val="center"/>
              <w:rPr>
                <w:rFonts w:ascii="仿宋" w:eastAsia="仿宋" w:hAnsi="仿宋" w:cs="宋体"/>
                <w:color w:val="000000"/>
                <w:szCs w:val="21"/>
              </w:rPr>
            </w:pPr>
            <w:r>
              <w:rPr>
                <w:rFonts w:ascii="仿宋" w:eastAsia="仿宋" w:hAnsi="仿宋" w:cs="宋体" w:hint="eastAsia"/>
                <w:color w:val="000000"/>
                <w:szCs w:val="21"/>
              </w:rPr>
              <w:t>1</w:t>
            </w:r>
            <w:r>
              <w:rPr>
                <w:rFonts w:ascii="仿宋" w:eastAsia="仿宋" w:hAnsi="仿宋" w:cs="宋体" w:hint="eastAsia"/>
                <w:color w:val="000000"/>
                <w:kern w:val="0"/>
                <w:szCs w:val="21"/>
              </w:rPr>
              <w:t>台</w:t>
            </w:r>
          </w:p>
        </w:tc>
        <w:tc>
          <w:tcPr>
            <w:tcW w:w="2693" w:type="dxa"/>
            <w:tcBorders>
              <w:top w:val="single" w:sz="4" w:space="0" w:color="000000"/>
              <w:left w:val="single" w:sz="4" w:space="0" w:color="000000"/>
              <w:bottom w:val="single" w:sz="4" w:space="0" w:color="000000"/>
              <w:right w:val="single" w:sz="4" w:space="0" w:color="000000"/>
            </w:tcBorders>
          </w:tcPr>
          <w:p w14:paraId="03030241" w14:textId="77777777" w:rsidR="00CC3D77" w:rsidRPr="00A76D5C" w:rsidRDefault="00CC3D77" w:rsidP="00A76D5C">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59C362F0"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599A9120"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5DDB"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人脸警戒摄像机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35D3F" w14:textId="77777777" w:rsidR="00CC3D77" w:rsidRDefault="00CC3D77" w:rsidP="00373FF2">
            <w:pPr>
              <w:jc w:val="center"/>
              <w:rPr>
                <w:rFonts w:ascii="仿宋" w:eastAsia="仿宋" w:hAnsi="仿宋" w:cs="宋体"/>
                <w:color w:val="000000"/>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D06B0"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5台</w:t>
            </w:r>
          </w:p>
        </w:tc>
        <w:tc>
          <w:tcPr>
            <w:tcW w:w="2693" w:type="dxa"/>
            <w:tcBorders>
              <w:top w:val="single" w:sz="4" w:space="0" w:color="000000"/>
              <w:left w:val="single" w:sz="4" w:space="0" w:color="000000"/>
              <w:bottom w:val="single" w:sz="4" w:space="0" w:color="000000"/>
              <w:right w:val="single" w:sz="4" w:space="0" w:color="000000"/>
            </w:tcBorders>
          </w:tcPr>
          <w:p w14:paraId="08B66EC0" w14:textId="77777777"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14:paraId="621EEB94"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37B76AF4"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EDD59"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辅材</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567C"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7A89"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2693" w:type="dxa"/>
            <w:tcBorders>
              <w:top w:val="single" w:sz="4" w:space="0" w:color="000000"/>
              <w:left w:val="single" w:sz="4" w:space="0" w:color="000000"/>
              <w:bottom w:val="single" w:sz="4" w:space="0" w:color="000000"/>
              <w:right w:val="single" w:sz="4" w:space="0" w:color="000000"/>
            </w:tcBorders>
            <w:vAlign w:val="center"/>
          </w:tcPr>
          <w:p w14:paraId="6EE1A90B"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其他未列明行业</w:t>
            </w:r>
          </w:p>
        </w:tc>
      </w:tr>
      <w:tr w:rsidR="00CC3D77" w14:paraId="53A511F3"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57406BD9"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650ED"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施工</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B7FEC"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42D3"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2693" w:type="dxa"/>
            <w:tcBorders>
              <w:top w:val="single" w:sz="4" w:space="0" w:color="000000"/>
              <w:left w:val="single" w:sz="4" w:space="0" w:color="000000"/>
              <w:bottom w:val="single" w:sz="4" w:space="0" w:color="000000"/>
              <w:right w:val="single" w:sz="4" w:space="0" w:color="000000"/>
            </w:tcBorders>
          </w:tcPr>
          <w:p w14:paraId="3E0B5412"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其他未列明行业</w:t>
            </w:r>
          </w:p>
        </w:tc>
      </w:tr>
      <w:tr w:rsidR="00CC3D77" w14:paraId="61F1D55E" w14:textId="777777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14:paraId="7EAE8831"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B5BE"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系统集成</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E9E7"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1F61" w14:textId="77777777"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2693" w:type="dxa"/>
            <w:tcBorders>
              <w:top w:val="single" w:sz="4" w:space="0" w:color="000000"/>
              <w:left w:val="single" w:sz="4" w:space="0" w:color="000000"/>
              <w:bottom w:val="single" w:sz="4" w:space="0" w:color="000000"/>
              <w:right w:val="single" w:sz="4" w:space="0" w:color="000000"/>
            </w:tcBorders>
          </w:tcPr>
          <w:p w14:paraId="1511ABA0" w14:textId="77777777"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其他未列明行业</w:t>
            </w:r>
          </w:p>
        </w:tc>
      </w:tr>
    </w:tbl>
    <w:p w14:paraId="1593527D" w14:textId="77777777" w:rsidR="00CC3D77" w:rsidRDefault="00CC3D77" w:rsidP="00CC3D77">
      <w:pPr>
        <w:pStyle w:val="a3"/>
        <w:spacing w:line="400" w:lineRule="exact"/>
        <w:ind w:firstLineChars="0" w:firstLine="0"/>
        <w:rPr>
          <w:rFonts w:ascii="仿宋" w:eastAsia="仿宋" w:hAnsi="仿宋"/>
          <w:bCs/>
          <w:sz w:val="24"/>
        </w:rPr>
      </w:pPr>
    </w:p>
    <w:p w14:paraId="4FD048FF" w14:textId="77777777" w:rsidR="00CC3D77" w:rsidRDefault="00CC3D77" w:rsidP="00CC3D77">
      <w:pPr>
        <w:pStyle w:val="a3"/>
        <w:spacing w:line="400" w:lineRule="exact"/>
        <w:ind w:firstLineChars="0" w:firstLine="0"/>
        <w:rPr>
          <w:rFonts w:ascii="仿宋" w:eastAsia="仿宋" w:hAnsi="仿宋"/>
          <w:bCs/>
          <w:sz w:val="24"/>
        </w:rPr>
        <w:sectPr w:rsidR="00CC3D77">
          <w:pgSz w:w="11906" w:h="16838"/>
          <w:pgMar w:top="1440" w:right="1800" w:bottom="1440" w:left="1800" w:header="851" w:footer="992" w:gutter="0"/>
          <w:cols w:space="720"/>
          <w:docGrid w:type="lines" w:linePitch="312"/>
        </w:sectPr>
      </w:pPr>
      <w:r>
        <w:rPr>
          <w:rFonts w:ascii="仿宋" w:eastAsia="仿宋" w:hAnsi="仿宋" w:hint="eastAsia"/>
          <w:bCs/>
          <w:sz w:val="24"/>
        </w:rPr>
        <w:t>0</w:t>
      </w:r>
      <w:r>
        <w:rPr>
          <w:rFonts w:ascii="仿宋" w:eastAsia="仿宋" w:hAnsi="仿宋"/>
          <w:bCs/>
          <w:sz w:val="24"/>
        </w:rPr>
        <w:t>2</w:t>
      </w:r>
      <w:r>
        <w:rPr>
          <w:rFonts w:ascii="仿宋" w:eastAsia="仿宋" w:hAnsi="仿宋" w:hint="eastAsia"/>
          <w:bCs/>
          <w:sz w:val="24"/>
        </w:rPr>
        <w:t>包：</w:t>
      </w:r>
    </w:p>
    <w:tbl>
      <w:tblPr>
        <w:tblpPr w:leftFromText="180" w:rightFromText="180" w:tblpXSpec="center" w:tblpY="-476"/>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576"/>
        <w:gridCol w:w="586"/>
        <w:gridCol w:w="691"/>
        <w:gridCol w:w="587"/>
        <w:gridCol w:w="891"/>
        <w:gridCol w:w="864"/>
        <w:gridCol w:w="867"/>
        <w:gridCol w:w="1008"/>
        <w:gridCol w:w="719"/>
        <w:gridCol w:w="864"/>
        <w:gridCol w:w="864"/>
        <w:gridCol w:w="587"/>
        <w:gridCol w:w="858"/>
        <w:gridCol w:w="716"/>
        <w:gridCol w:w="864"/>
        <w:gridCol w:w="1008"/>
        <w:gridCol w:w="788"/>
      </w:tblGrid>
      <w:tr w:rsidR="00CC3D77" w14:paraId="1BBD136A" w14:textId="77777777" w:rsidTr="00373FF2">
        <w:trPr>
          <w:trHeight w:val="960"/>
        </w:trPr>
        <w:tc>
          <w:tcPr>
            <w:tcW w:w="235" w:type="pct"/>
            <w:vAlign w:val="center"/>
          </w:tcPr>
          <w:p w14:paraId="048D325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序号</w:t>
            </w:r>
          </w:p>
        </w:tc>
        <w:tc>
          <w:tcPr>
            <w:tcW w:w="524" w:type="pct"/>
            <w:shd w:val="clear" w:color="auto" w:fill="auto"/>
            <w:noWrap/>
            <w:vAlign w:val="center"/>
          </w:tcPr>
          <w:p w14:paraId="37D0BC9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产品名称</w:t>
            </w:r>
          </w:p>
        </w:tc>
        <w:tc>
          <w:tcPr>
            <w:tcW w:w="195" w:type="pct"/>
            <w:shd w:val="clear" w:color="auto" w:fill="auto"/>
            <w:noWrap/>
            <w:vAlign w:val="center"/>
          </w:tcPr>
          <w:p w14:paraId="5DE00BA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单位</w:t>
            </w:r>
          </w:p>
        </w:tc>
        <w:tc>
          <w:tcPr>
            <w:tcW w:w="230" w:type="pct"/>
            <w:shd w:val="clear" w:color="auto" w:fill="auto"/>
            <w:vAlign w:val="center"/>
          </w:tcPr>
          <w:p w14:paraId="772AF55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蜀</w:t>
            </w:r>
            <w:proofErr w:type="gramStart"/>
            <w:r>
              <w:rPr>
                <w:rFonts w:ascii="宋体" w:hAnsi="宋体" w:cs="宋体" w:hint="eastAsia"/>
                <w:color w:val="000000"/>
                <w:kern w:val="0"/>
                <w:sz w:val="18"/>
                <w:szCs w:val="18"/>
              </w:rPr>
              <w:t>兴职业</w:t>
            </w:r>
            <w:proofErr w:type="gramEnd"/>
            <w:r>
              <w:rPr>
                <w:rFonts w:ascii="宋体" w:hAnsi="宋体" w:cs="宋体" w:hint="eastAsia"/>
                <w:color w:val="000000"/>
                <w:kern w:val="0"/>
                <w:sz w:val="18"/>
                <w:szCs w:val="18"/>
              </w:rPr>
              <w:t>中学</w:t>
            </w:r>
          </w:p>
        </w:tc>
        <w:tc>
          <w:tcPr>
            <w:tcW w:w="195" w:type="pct"/>
            <w:shd w:val="clear" w:color="auto" w:fill="auto"/>
            <w:vAlign w:val="center"/>
          </w:tcPr>
          <w:p w14:paraId="4613840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二仙学校</w:t>
            </w:r>
          </w:p>
        </w:tc>
        <w:tc>
          <w:tcPr>
            <w:tcW w:w="296" w:type="pct"/>
            <w:shd w:val="clear" w:color="auto" w:fill="auto"/>
            <w:vAlign w:val="center"/>
          </w:tcPr>
          <w:p w14:paraId="75BD67B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双林小学(南校区）</w:t>
            </w:r>
          </w:p>
        </w:tc>
        <w:tc>
          <w:tcPr>
            <w:tcW w:w="287" w:type="pct"/>
            <w:shd w:val="clear" w:color="auto" w:fill="auto"/>
            <w:vAlign w:val="center"/>
          </w:tcPr>
          <w:p w14:paraId="7E3FFF5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双林小学北校区</w:t>
            </w:r>
          </w:p>
        </w:tc>
        <w:tc>
          <w:tcPr>
            <w:tcW w:w="288" w:type="pct"/>
            <w:shd w:val="clear" w:color="auto" w:fill="auto"/>
            <w:vAlign w:val="center"/>
          </w:tcPr>
          <w:p w14:paraId="78347B9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成华小学（新华）</w:t>
            </w:r>
          </w:p>
        </w:tc>
        <w:tc>
          <w:tcPr>
            <w:tcW w:w="335" w:type="pct"/>
            <w:shd w:val="clear" w:color="auto" w:fill="auto"/>
            <w:vAlign w:val="center"/>
          </w:tcPr>
          <w:p w14:paraId="1076EE0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电子科大附小（蓝水湾）</w:t>
            </w:r>
          </w:p>
        </w:tc>
        <w:tc>
          <w:tcPr>
            <w:tcW w:w="239" w:type="pct"/>
            <w:shd w:val="clear" w:color="auto" w:fill="auto"/>
            <w:vAlign w:val="center"/>
          </w:tcPr>
          <w:p w14:paraId="3D95909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海滨小学</w:t>
            </w:r>
          </w:p>
        </w:tc>
        <w:tc>
          <w:tcPr>
            <w:tcW w:w="287" w:type="pct"/>
            <w:shd w:val="clear" w:color="auto" w:fill="auto"/>
            <w:vAlign w:val="center"/>
          </w:tcPr>
          <w:p w14:paraId="2DD84D0B" w14:textId="77777777" w:rsidR="00CC3D77" w:rsidRDefault="00CC3D77" w:rsidP="00373FF2">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十二幼蜀都</w:t>
            </w:r>
            <w:proofErr w:type="gramEnd"/>
            <w:r>
              <w:rPr>
                <w:rFonts w:ascii="宋体" w:hAnsi="宋体" w:cs="宋体" w:hint="eastAsia"/>
                <w:color w:val="000000"/>
                <w:kern w:val="0"/>
                <w:sz w:val="18"/>
                <w:szCs w:val="18"/>
              </w:rPr>
              <w:t>分园</w:t>
            </w:r>
          </w:p>
        </w:tc>
        <w:tc>
          <w:tcPr>
            <w:tcW w:w="287" w:type="pct"/>
            <w:shd w:val="clear" w:color="auto" w:fill="auto"/>
            <w:vAlign w:val="center"/>
          </w:tcPr>
          <w:p w14:paraId="5E10593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十二</w:t>
            </w:r>
            <w:proofErr w:type="gramStart"/>
            <w:r>
              <w:rPr>
                <w:rFonts w:ascii="宋体" w:hAnsi="宋体" w:cs="宋体" w:hint="eastAsia"/>
                <w:color w:val="000000"/>
                <w:kern w:val="0"/>
                <w:sz w:val="18"/>
                <w:szCs w:val="18"/>
              </w:rPr>
              <w:t>幼府青分</w:t>
            </w:r>
            <w:proofErr w:type="gramEnd"/>
            <w:r>
              <w:rPr>
                <w:rFonts w:ascii="宋体" w:hAnsi="宋体" w:cs="宋体" w:hint="eastAsia"/>
                <w:color w:val="000000"/>
                <w:kern w:val="0"/>
                <w:sz w:val="18"/>
                <w:szCs w:val="18"/>
              </w:rPr>
              <w:t>园</w:t>
            </w:r>
          </w:p>
        </w:tc>
        <w:tc>
          <w:tcPr>
            <w:tcW w:w="195" w:type="pct"/>
            <w:shd w:val="clear" w:color="auto" w:fill="auto"/>
            <w:vAlign w:val="center"/>
          </w:tcPr>
          <w:p w14:paraId="343B71F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二十五幼</w:t>
            </w:r>
          </w:p>
        </w:tc>
        <w:tc>
          <w:tcPr>
            <w:tcW w:w="285" w:type="pct"/>
            <w:shd w:val="clear" w:color="auto" w:fill="auto"/>
            <w:vAlign w:val="center"/>
          </w:tcPr>
          <w:p w14:paraId="6790DD0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二十五</w:t>
            </w:r>
            <w:proofErr w:type="gramStart"/>
            <w:r>
              <w:rPr>
                <w:rFonts w:ascii="宋体" w:hAnsi="宋体" w:cs="宋体" w:hint="eastAsia"/>
                <w:color w:val="000000"/>
                <w:kern w:val="0"/>
                <w:sz w:val="18"/>
                <w:szCs w:val="18"/>
              </w:rPr>
              <w:t>幼爱博分</w:t>
            </w:r>
            <w:proofErr w:type="gramEnd"/>
            <w:r>
              <w:rPr>
                <w:rFonts w:ascii="宋体" w:hAnsi="宋体" w:cs="宋体" w:hint="eastAsia"/>
                <w:color w:val="000000"/>
                <w:kern w:val="0"/>
                <w:sz w:val="18"/>
                <w:szCs w:val="18"/>
              </w:rPr>
              <w:t>园</w:t>
            </w:r>
          </w:p>
        </w:tc>
        <w:tc>
          <w:tcPr>
            <w:tcW w:w="238" w:type="pct"/>
            <w:shd w:val="clear" w:color="auto" w:fill="auto"/>
            <w:vAlign w:val="center"/>
          </w:tcPr>
          <w:p w14:paraId="3B7C923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成大附</w:t>
            </w:r>
            <w:proofErr w:type="gramStart"/>
            <w:r>
              <w:rPr>
                <w:rFonts w:ascii="宋体" w:hAnsi="宋体" w:cs="宋体" w:hint="eastAsia"/>
                <w:color w:val="000000"/>
                <w:kern w:val="0"/>
                <w:sz w:val="18"/>
                <w:szCs w:val="18"/>
              </w:rPr>
              <w:t>一</w:t>
            </w:r>
            <w:proofErr w:type="gramEnd"/>
            <w:r>
              <w:rPr>
                <w:rFonts w:ascii="宋体" w:hAnsi="宋体" w:cs="宋体" w:hint="eastAsia"/>
                <w:color w:val="000000"/>
                <w:kern w:val="0"/>
                <w:sz w:val="18"/>
                <w:szCs w:val="18"/>
              </w:rPr>
              <w:t>幼</w:t>
            </w:r>
          </w:p>
        </w:tc>
        <w:tc>
          <w:tcPr>
            <w:tcW w:w="287" w:type="pct"/>
            <w:shd w:val="clear" w:color="auto" w:fill="auto"/>
            <w:vAlign w:val="center"/>
          </w:tcPr>
          <w:p w14:paraId="350209B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二十六</w:t>
            </w:r>
            <w:proofErr w:type="gramStart"/>
            <w:r>
              <w:rPr>
                <w:rFonts w:ascii="宋体" w:hAnsi="宋体" w:cs="宋体" w:hint="eastAsia"/>
                <w:color w:val="000000"/>
                <w:kern w:val="0"/>
                <w:sz w:val="18"/>
                <w:szCs w:val="18"/>
              </w:rPr>
              <w:t>幼明星园</w:t>
            </w:r>
            <w:proofErr w:type="gramEnd"/>
          </w:p>
        </w:tc>
        <w:tc>
          <w:tcPr>
            <w:tcW w:w="335" w:type="pct"/>
            <w:shd w:val="clear" w:color="auto" w:fill="auto"/>
            <w:vAlign w:val="center"/>
          </w:tcPr>
          <w:p w14:paraId="2A3AB09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三十</w:t>
            </w:r>
            <w:proofErr w:type="gramStart"/>
            <w:r>
              <w:rPr>
                <w:rFonts w:ascii="宋体" w:hAnsi="宋体" w:cs="宋体" w:hint="eastAsia"/>
                <w:color w:val="000000"/>
                <w:kern w:val="0"/>
                <w:sz w:val="18"/>
                <w:szCs w:val="18"/>
              </w:rPr>
              <w:t>幼童欣分园</w:t>
            </w:r>
            <w:proofErr w:type="gramEnd"/>
          </w:p>
        </w:tc>
        <w:tc>
          <w:tcPr>
            <w:tcW w:w="262" w:type="pct"/>
            <w:shd w:val="clear" w:color="auto" w:fill="auto"/>
            <w:vAlign w:val="center"/>
          </w:tcPr>
          <w:p w14:paraId="2895F3F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二十八幼</w:t>
            </w:r>
          </w:p>
        </w:tc>
      </w:tr>
      <w:tr w:rsidR="00CC3D77" w14:paraId="2985A493" w14:textId="77777777" w:rsidTr="00373FF2">
        <w:trPr>
          <w:trHeight w:val="280"/>
        </w:trPr>
        <w:tc>
          <w:tcPr>
            <w:tcW w:w="235" w:type="pct"/>
            <w:vAlign w:val="center"/>
          </w:tcPr>
          <w:p w14:paraId="3F9E845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524" w:type="pct"/>
            <w:shd w:val="clear" w:color="auto" w:fill="auto"/>
            <w:vAlign w:val="center"/>
          </w:tcPr>
          <w:p w14:paraId="3F47548C"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张力式电子围栏主机</w:t>
            </w:r>
          </w:p>
        </w:tc>
        <w:tc>
          <w:tcPr>
            <w:tcW w:w="195" w:type="pct"/>
            <w:shd w:val="clear" w:color="auto" w:fill="auto"/>
            <w:vAlign w:val="center"/>
          </w:tcPr>
          <w:p w14:paraId="2E834405"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台</w:t>
            </w:r>
          </w:p>
        </w:tc>
        <w:tc>
          <w:tcPr>
            <w:tcW w:w="230" w:type="pct"/>
            <w:shd w:val="clear" w:color="auto" w:fill="auto"/>
            <w:noWrap/>
            <w:vAlign w:val="center"/>
          </w:tcPr>
          <w:p w14:paraId="7CD5406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1C142E9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14:paraId="4D4C57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14:paraId="04BA6BD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14:paraId="7EC8CE6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78A4474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14:paraId="515019D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14:paraId="08FBD78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4087ECA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398F56C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14:paraId="4B00F76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14:paraId="7F1FB52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7E74B23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5DE5D24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14:paraId="54C1CA9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14:paraId="18706535" w14:textId="77777777" w:rsidTr="00373FF2">
        <w:trPr>
          <w:trHeight w:val="280"/>
        </w:trPr>
        <w:tc>
          <w:tcPr>
            <w:tcW w:w="235" w:type="pct"/>
            <w:vAlign w:val="center"/>
          </w:tcPr>
          <w:p w14:paraId="07076B3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524" w:type="pct"/>
            <w:shd w:val="clear" w:color="auto" w:fill="auto"/>
            <w:vAlign w:val="center"/>
          </w:tcPr>
          <w:p w14:paraId="42A86E86"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矢量位移传感器</w:t>
            </w:r>
          </w:p>
        </w:tc>
        <w:tc>
          <w:tcPr>
            <w:tcW w:w="195" w:type="pct"/>
            <w:shd w:val="clear" w:color="auto" w:fill="auto"/>
            <w:vAlign w:val="center"/>
          </w:tcPr>
          <w:p w14:paraId="52A4F334"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块</w:t>
            </w:r>
          </w:p>
        </w:tc>
        <w:tc>
          <w:tcPr>
            <w:tcW w:w="230" w:type="pct"/>
            <w:shd w:val="clear" w:color="auto" w:fill="auto"/>
            <w:noWrap/>
            <w:vAlign w:val="center"/>
          </w:tcPr>
          <w:p w14:paraId="1D12FAA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95" w:type="pct"/>
            <w:shd w:val="clear" w:color="auto" w:fill="auto"/>
            <w:noWrap/>
            <w:vAlign w:val="center"/>
          </w:tcPr>
          <w:p w14:paraId="7C263CD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296" w:type="pct"/>
            <w:shd w:val="clear" w:color="auto" w:fill="auto"/>
            <w:noWrap/>
            <w:vAlign w:val="center"/>
          </w:tcPr>
          <w:p w14:paraId="61FA01F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87" w:type="pct"/>
            <w:shd w:val="clear" w:color="auto" w:fill="auto"/>
            <w:noWrap/>
            <w:vAlign w:val="center"/>
          </w:tcPr>
          <w:p w14:paraId="4F29469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288" w:type="pct"/>
            <w:shd w:val="clear" w:color="auto" w:fill="auto"/>
            <w:noWrap/>
            <w:vAlign w:val="center"/>
          </w:tcPr>
          <w:p w14:paraId="7D8669C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335" w:type="pct"/>
            <w:shd w:val="clear" w:color="auto" w:fill="auto"/>
            <w:noWrap/>
            <w:vAlign w:val="center"/>
          </w:tcPr>
          <w:p w14:paraId="2895878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39" w:type="pct"/>
            <w:shd w:val="clear" w:color="auto" w:fill="auto"/>
            <w:noWrap/>
            <w:vAlign w:val="center"/>
          </w:tcPr>
          <w:p w14:paraId="0B7C5C5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287" w:type="pct"/>
            <w:shd w:val="clear" w:color="auto" w:fill="auto"/>
            <w:noWrap/>
            <w:vAlign w:val="center"/>
          </w:tcPr>
          <w:p w14:paraId="3CEE845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287" w:type="pct"/>
            <w:shd w:val="clear" w:color="auto" w:fill="auto"/>
            <w:noWrap/>
            <w:vAlign w:val="center"/>
          </w:tcPr>
          <w:p w14:paraId="2556D8B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95" w:type="pct"/>
            <w:shd w:val="clear" w:color="auto" w:fill="auto"/>
            <w:noWrap/>
            <w:vAlign w:val="center"/>
          </w:tcPr>
          <w:p w14:paraId="0FC3B9C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5" w:type="pct"/>
            <w:shd w:val="clear" w:color="auto" w:fill="auto"/>
            <w:noWrap/>
            <w:vAlign w:val="center"/>
          </w:tcPr>
          <w:p w14:paraId="62BB832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38" w:type="pct"/>
            <w:shd w:val="clear" w:color="auto" w:fill="auto"/>
            <w:noWrap/>
            <w:vAlign w:val="center"/>
          </w:tcPr>
          <w:p w14:paraId="4EA24F6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287" w:type="pct"/>
            <w:shd w:val="clear" w:color="auto" w:fill="auto"/>
            <w:noWrap/>
            <w:vAlign w:val="center"/>
          </w:tcPr>
          <w:p w14:paraId="43CDB22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335" w:type="pct"/>
            <w:shd w:val="clear" w:color="auto" w:fill="auto"/>
            <w:noWrap/>
            <w:vAlign w:val="center"/>
          </w:tcPr>
          <w:p w14:paraId="453987A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62" w:type="pct"/>
            <w:shd w:val="clear" w:color="auto" w:fill="auto"/>
            <w:noWrap/>
            <w:vAlign w:val="center"/>
          </w:tcPr>
          <w:p w14:paraId="4B15A53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r>
      <w:tr w:rsidR="00CC3D77" w14:paraId="4B7C90FC" w14:textId="77777777" w:rsidTr="00373FF2">
        <w:trPr>
          <w:trHeight w:val="280"/>
        </w:trPr>
        <w:tc>
          <w:tcPr>
            <w:tcW w:w="235" w:type="pct"/>
            <w:vAlign w:val="center"/>
          </w:tcPr>
          <w:p w14:paraId="2AE77281"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3</w:t>
            </w:r>
          </w:p>
        </w:tc>
        <w:tc>
          <w:tcPr>
            <w:tcW w:w="524" w:type="pct"/>
            <w:shd w:val="clear" w:color="auto" w:fill="auto"/>
            <w:vAlign w:val="center"/>
          </w:tcPr>
          <w:p w14:paraId="0C2086F3"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开关电源</w:t>
            </w:r>
          </w:p>
        </w:tc>
        <w:tc>
          <w:tcPr>
            <w:tcW w:w="195" w:type="pct"/>
            <w:shd w:val="clear" w:color="auto" w:fill="auto"/>
            <w:vAlign w:val="center"/>
          </w:tcPr>
          <w:p w14:paraId="56E5C1B6"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块</w:t>
            </w:r>
          </w:p>
        </w:tc>
        <w:tc>
          <w:tcPr>
            <w:tcW w:w="230" w:type="pct"/>
            <w:shd w:val="clear" w:color="auto" w:fill="auto"/>
            <w:noWrap/>
            <w:vAlign w:val="center"/>
          </w:tcPr>
          <w:p w14:paraId="47454E1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48D2970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14:paraId="51FA033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14:paraId="7F5992D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14:paraId="2A624D3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1839296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14:paraId="63F5EF8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14:paraId="6CF377E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534B62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0E03792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14:paraId="364C78B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14:paraId="2EC07F6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29E4EB6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4E27F62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14:paraId="6E1C372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14:paraId="0D68693C" w14:textId="77777777" w:rsidTr="00373FF2">
        <w:trPr>
          <w:trHeight w:val="280"/>
        </w:trPr>
        <w:tc>
          <w:tcPr>
            <w:tcW w:w="235" w:type="pct"/>
            <w:vAlign w:val="center"/>
          </w:tcPr>
          <w:p w14:paraId="04D2E7D8"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4</w:t>
            </w:r>
          </w:p>
        </w:tc>
        <w:tc>
          <w:tcPr>
            <w:tcW w:w="524" w:type="pct"/>
            <w:shd w:val="clear" w:color="auto" w:fill="auto"/>
            <w:vAlign w:val="center"/>
          </w:tcPr>
          <w:p w14:paraId="2A150A35"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 xml:space="preserve">高压避雷器 </w:t>
            </w:r>
          </w:p>
        </w:tc>
        <w:tc>
          <w:tcPr>
            <w:tcW w:w="195" w:type="pct"/>
            <w:shd w:val="clear" w:color="auto" w:fill="auto"/>
            <w:vAlign w:val="center"/>
          </w:tcPr>
          <w:p w14:paraId="04356AB3"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104B078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296CB03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14:paraId="49B1169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14:paraId="29BC1B7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14:paraId="3077373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688E2AA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14:paraId="3106EAD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14:paraId="716BE6F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53894A2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54EFB1A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14:paraId="0A7E756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14:paraId="306B03A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1477F49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58EEECF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14:paraId="6104BA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14:paraId="2E863D4B" w14:textId="77777777" w:rsidTr="00373FF2">
        <w:trPr>
          <w:trHeight w:val="280"/>
        </w:trPr>
        <w:tc>
          <w:tcPr>
            <w:tcW w:w="235" w:type="pct"/>
            <w:vAlign w:val="center"/>
          </w:tcPr>
          <w:p w14:paraId="7999DE70"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5</w:t>
            </w:r>
          </w:p>
        </w:tc>
        <w:tc>
          <w:tcPr>
            <w:tcW w:w="524" w:type="pct"/>
            <w:shd w:val="clear" w:color="auto" w:fill="auto"/>
            <w:vAlign w:val="center"/>
          </w:tcPr>
          <w:p w14:paraId="1EF75F02"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主机防水箱</w:t>
            </w:r>
          </w:p>
        </w:tc>
        <w:tc>
          <w:tcPr>
            <w:tcW w:w="195" w:type="pct"/>
            <w:shd w:val="clear" w:color="auto" w:fill="auto"/>
            <w:vAlign w:val="center"/>
          </w:tcPr>
          <w:p w14:paraId="13048DFF"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30C820F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08A484F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14:paraId="2A8D88D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14:paraId="12C67D4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14:paraId="63C13EA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078E2E9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14:paraId="749D419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14:paraId="4FEA6B0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6F18499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11CC67E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14:paraId="69BB8D9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14:paraId="5B33D74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6ED6E7E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458B87B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14:paraId="14E19E6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14:paraId="78084FE8" w14:textId="77777777" w:rsidTr="00373FF2">
        <w:trPr>
          <w:trHeight w:val="280"/>
        </w:trPr>
        <w:tc>
          <w:tcPr>
            <w:tcW w:w="235" w:type="pct"/>
            <w:shd w:val="clear" w:color="000000" w:fill="FFFFFF"/>
            <w:vAlign w:val="center"/>
          </w:tcPr>
          <w:p w14:paraId="6EEA2D5A"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6</w:t>
            </w:r>
          </w:p>
        </w:tc>
        <w:tc>
          <w:tcPr>
            <w:tcW w:w="524" w:type="pct"/>
            <w:shd w:val="clear" w:color="000000" w:fill="FFFFFF"/>
            <w:vAlign w:val="center"/>
          </w:tcPr>
          <w:p w14:paraId="28DABDFF"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LED警灯</w:t>
            </w:r>
          </w:p>
        </w:tc>
        <w:tc>
          <w:tcPr>
            <w:tcW w:w="195" w:type="pct"/>
            <w:shd w:val="clear" w:color="auto" w:fill="auto"/>
            <w:vAlign w:val="center"/>
          </w:tcPr>
          <w:p w14:paraId="6AB7B37B"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只</w:t>
            </w:r>
          </w:p>
        </w:tc>
        <w:tc>
          <w:tcPr>
            <w:tcW w:w="230" w:type="pct"/>
            <w:shd w:val="clear" w:color="auto" w:fill="auto"/>
            <w:noWrap/>
            <w:vAlign w:val="center"/>
          </w:tcPr>
          <w:p w14:paraId="246D595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1209286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14:paraId="04601AC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14:paraId="75EF83C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14:paraId="009F5A7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7C5D38F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14:paraId="1F5EC04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14:paraId="110469A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7155BBB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010EBD4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14:paraId="2D806BB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14:paraId="32B12F4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526FE6C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29F4A3D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14:paraId="293F2F5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14:paraId="0806C7E7" w14:textId="77777777" w:rsidTr="00373FF2">
        <w:trPr>
          <w:trHeight w:val="280"/>
        </w:trPr>
        <w:tc>
          <w:tcPr>
            <w:tcW w:w="235" w:type="pct"/>
            <w:vAlign w:val="center"/>
          </w:tcPr>
          <w:p w14:paraId="71EE6AAB"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7</w:t>
            </w:r>
          </w:p>
        </w:tc>
        <w:tc>
          <w:tcPr>
            <w:tcW w:w="524" w:type="pct"/>
            <w:shd w:val="clear" w:color="auto" w:fill="auto"/>
            <w:vAlign w:val="center"/>
          </w:tcPr>
          <w:p w14:paraId="627F17D5"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张力终端杆</w:t>
            </w:r>
          </w:p>
        </w:tc>
        <w:tc>
          <w:tcPr>
            <w:tcW w:w="195" w:type="pct"/>
            <w:shd w:val="clear" w:color="auto" w:fill="auto"/>
            <w:vAlign w:val="center"/>
          </w:tcPr>
          <w:p w14:paraId="40C22E01"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14:paraId="746BBE3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95" w:type="pct"/>
            <w:shd w:val="clear" w:color="auto" w:fill="auto"/>
            <w:noWrap/>
            <w:vAlign w:val="center"/>
          </w:tcPr>
          <w:p w14:paraId="646D4CB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296" w:type="pct"/>
            <w:shd w:val="clear" w:color="auto" w:fill="auto"/>
            <w:noWrap/>
            <w:vAlign w:val="center"/>
          </w:tcPr>
          <w:p w14:paraId="5025421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87" w:type="pct"/>
            <w:shd w:val="clear" w:color="auto" w:fill="auto"/>
            <w:noWrap/>
            <w:vAlign w:val="center"/>
          </w:tcPr>
          <w:p w14:paraId="4064D02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88" w:type="pct"/>
            <w:shd w:val="clear" w:color="auto" w:fill="auto"/>
            <w:noWrap/>
            <w:vAlign w:val="center"/>
          </w:tcPr>
          <w:p w14:paraId="7693698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35" w:type="pct"/>
            <w:shd w:val="clear" w:color="auto" w:fill="auto"/>
            <w:noWrap/>
            <w:vAlign w:val="center"/>
          </w:tcPr>
          <w:p w14:paraId="10441A5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39" w:type="pct"/>
            <w:shd w:val="clear" w:color="auto" w:fill="auto"/>
            <w:noWrap/>
            <w:vAlign w:val="center"/>
          </w:tcPr>
          <w:p w14:paraId="1FB33B5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287" w:type="pct"/>
            <w:shd w:val="clear" w:color="auto" w:fill="auto"/>
            <w:noWrap/>
            <w:vAlign w:val="center"/>
          </w:tcPr>
          <w:p w14:paraId="39F9751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14:paraId="320DDB6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195" w:type="pct"/>
            <w:shd w:val="clear" w:color="auto" w:fill="auto"/>
            <w:noWrap/>
            <w:vAlign w:val="center"/>
          </w:tcPr>
          <w:p w14:paraId="58A7F04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85" w:type="pct"/>
            <w:shd w:val="clear" w:color="auto" w:fill="auto"/>
            <w:noWrap/>
            <w:vAlign w:val="center"/>
          </w:tcPr>
          <w:p w14:paraId="3DB92A5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38" w:type="pct"/>
            <w:shd w:val="clear" w:color="auto" w:fill="auto"/>
            <w:noWrap/>
            <w:vAlign w:val="center"/>
          </w:tcPr>
          <w:p w14:paraId="039AD41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14:paraId="65C7CAA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335" w:type="pct"/>
            <w:shd w:val="clear" w:color="auto" w:fill="auto"/>
            <w:noWrap/>
            <w:vAlign w:val="center"/>
          </w:tcPr>
          <w:p w14:paraId="3CB54C8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62" w:type="pct"/>
            <w:shd w:val="clear" w:color="auto" w:fill="auto"/>
            <w:noWrap/>
            <w:vAlign w:val="center"/>
          </w:tcPr>
          <w:p w14:paraId="12454F7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r>
      <w:tr w:rsidR="00CC3D77" w14:paraId="5AC2EB78" w14:textId="77777777" w:rsidTr="00373FF2">
        <w:trPr>
          <w:trHeight w:val="280"/>
        </w:trPr>
        <w:tc>
          <w:tcPr>
            <w:tcW w:w="235" w:type="pct"/>
            <w:vAlign w:val="center"/>
          </w:tcPr>
          <w:p w14:paraId="072F8E76"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8</w:t>
            </w:r>
          </w:p>
        </w:tc>
        <w:tc>
          <w:tcPr>
            <w:tcW w:w="524" w:type="pct"/>
            <w:shd w:val="clear" w:color="auto" w:fill="auto"/>
            <w:vAlign w:val="center"/>
          </w:tcPr>
          <w:p w14:paraId="4678F86B"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尾端连接器</w:t>
            </w:r>
          </w:p>
        </w:tc>
        <w:tc>
          <w:tcPr>
            <w:tcW w:w="195" w:type="pct"/>
            <w:shd w:val="clear" w:color="auto" w:fill="auto"/>
            <w:vAlign w:val="center"/>
          </w:tcPr>
          <w:p w14:paraId="29DEF983"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只</w:t>
            </w:r>
          </w:p>
        </w:tc>
        <w:tc>
          <w:tcPr>
            <w:tcW w:w="230" w:type="pct"/>
            <w:shd w:val="clear" w:color="auto" w:fill="auto"/>
            <w:noWrap/>
            <w:vAlign w:val="center"/>
          </w:tcPr>
          <w:p w14:paraId="6A16EBD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0C63258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96" w:type="pct"/>
            <w:shd w:val="clear" w:color="auto" w:fill="auto"/>
            <w:noWrap/>
            <w:vAlign w:val="center"/>
          </w:tcPr>
          <w:p w14:paraId="52A34DE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14:paraId="5DF0C16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8" w:type="pct"/>
            <w:shd w:val="clear" w:color="auto" w:fill="auto"/>
            <w:noWrap/>
            <w:vAlign w:val="center"/>
          </w:tcPr>
          <w:p w14:paraId="783788F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058F618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14:paraId="689E19A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87" w:type="pct"/>
            <w:shd w:val="clear" w:color="auto" w:fill="auto"/>
            <w:noWrap/>
            <w:vAlign w:val="center"/>
          </w:tcPr>
          <w:p w14:paraId="144A83F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09B671D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3739A19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5" w:type="pct"/>
            <w:shd w:val="clear" w:color="auto" w:fill="auto"/>
            <w:noWrap/>
            <w:vAlign w:val="center"/>
          </w:tcPr>
          <w:p w14:paraId="38F8F3F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14:paraId="41B37FC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1E3AC31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4F5B77F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62" w:type="pct"/>
            <w:shd w:val="clear" w:color="auto" w:fill="auto"/>
            <w:noWrap/>
            <w:vAlign w:val="center"/>
          </w:tcPr>
          <w:p w14:paraId="0315149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r>
      <w:tr w:rsidR="00CC3D77" w14:paraId="203CBE21" w14:textId="77777777" w:rsidTr="00373FF2">
        <w:trPr>
          <w:trHeight w:val="280"/>
        </w:trPr>
        <w:tc>
          <w:tcPr>
            <w:tcW w:w="235" w:type="pct"/>
            <w:vAlign w:val="center"/>
          </w:tcPr>
          <w:p w14:paraId="02D050E9"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9</w:t>
            </w:r>
          </w:p>
        </w:tc>
        <w:tc>
          <w:tcPr>
            <w:tcW w:w="524" w:type="pct"/>
            <w:shd w:val="clear" w:color="auto" w:fill="auto"/>
            <w:vAlign w:val="center"/>
          </w:tcPr>
          <w:p w14:paraId="0CBCBDDC"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万向滑轮</w:t>
            </w:r>
          </w:p>
        </w:tc>
        <w:tc>
          <w:tcPr>
            <w:tcW w:w="195" w:type="pct"/>
            <w:shd w:val="clear" w:color="auto" w:fill="auto"/>
            <w:vAlign w:val="center"/>
          </w:tcPr>
          <w:p w14:paraId="3FCC51C7"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1C6A1A4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2D7DC11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296" w:type="pct"/>
            <w:shd w:val="clear" w:color="auto" w:fill="auto"/>
            <w:noWrap/>
            <w:vAlign w:val="center"/>
          </w:tcPr>
          <w:p w14:paraId="4C64B5B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14:paraId="4E9D0A9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8" w:type="pct"/>
            <w:shd w:val="clear" w:color="auto" w:fill="auto"/>
            <w:noWrap/>
            <w:vAlign w:val="center"/>
          </w:tcPr>
          <w:p w14:paraId="79AB66F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335" w:type="pct"/>
            <w:shd w:val="clear" w:color="auto" w:fill="auto"/>
            <w:noWrap/>
            <w:vAlign w:val="center"/>
          </w:tcPr>
          <w:p w14:paraId="3F9B03F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14:paraId="38F36DD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287" w:type="pct"/>
            <w:shd w:val="clear" w:color="auto" w:fill="auto"/>
            <w:noWrap/>
            <w:vAlign w:val="center"/>
          </w:tcPr>
          <w:p w14:paraId="6DC9FF3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7951A61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95" w:type="pct"/>
            <w:shd w:val="clear" w:color="auto" w:fill="auto"/>
            <w:noWrap/>
            <w:vAlign w:val="center"/>
          </w:tcPr>
          <w:p w14:paraId="4C5DC5F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85" w:type="pct"/>
            <w:shd w:val="clear" w:color="auto" w:fill="auto"/>
            <w:noWrap/>
            <w:vAlign w:val="center"/>
          </w:tcPr>
          <w:p w14:paraId="447FF66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38" w:type="pct"/>
            <w:shd w:val="clear" w:color="auto" w:fill="auto"/>
            <w:noWrap/>
            <w:vAlign w:val="center"/>
          </w:tcPr>
          <w:p w14:paraId="7C1BF82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580BAEE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5340EF4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62" w:type="pct"/>
            <w:shd w:val="clear" w:color="auto" w:fill="auto"/>
            <w:noWrap/>
            <w:vAlign w:val="center"/>
          </w:tcPr>
          <w:p w14:paraId="7D28C5E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r>
      <w:tr w:rsidR="00CC3D77" w14:paraId="355B6FD4" w14:textId="77777777" w:rsidTr="00373FF2">
        <w:trPr>
          <w:trHeight w:val="280"/>
        </w:trPr>
        <w:tc>
          <w:tcPr>
            <w:tcW w:w="235" w:type="pct"/>
            <w:vAlign w:val="center"/>
          </w:tcPr>
          <w:p w14:paraId="5556CD08"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10</w:t>
            </w:r>
          </w:p>
        </w:tc>
        <w:tc>
          <w:tcPr>
            <w:tcW w:w="524" w:type="pct"/>
            <w:shd w:val="clear" w:color="auto" w:fill="auto"/>
            <w:vAlign w:val="center"/>
          </w:tcPr>
          <w:p w14:paraId="7E048BF6"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张力过线杆</w:t>
            </w:r>
          </w:p>
        </w:tc>
        <w:tc>
          <w:tcPr>
            <w:tcW w:w="195" w:type="pct"/>
            <w:shd w:val="clear" w:color="auto" w:fill="auto"/>
            <w:vAlign w:val="center"/>
          </w:tcPr>
          <w:p w14:paraId="0F7A5754"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14:paraId="6374E7D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67</w:t>
            </w:r>
          </w:p>
        </w:tc>
        <w:tc>
          <w:tcPr>
            <w:tcW w:w="195" w:type="pct"/>
            <w:shd w:val="clear" w:color="auto" w:fill="auto"/>
            <w:noWrap/>
            <w:vAlign w:val="center"/>
          </w:tcPr>
          <w:p w14:paraId="16EEF10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204</w:t>
            </w:r>
          </w:p>
        </w:tc>
        <w:tc>
          <w:tcPr>
            <w:tcW w:w="296" w:type="pct"/>
            <w:shd w:val="clear" w:color="auto" w:fill="auto"/>
            <w:noWrap/>
            <w:vAlign w:val="center"/>
          </w:tcPr>
          <w:p w14:paraId="67A1962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55</w:t>
            </w:r>
          </w:p>
        </w:tc>
        <w:tc>
          <w:tcPr>
            <w:tcW w:w="287" w:type="pct"/>
            <w:shd w:val="clear" w:color="auto" w:fill="auto"/>
            <w:noWrap/>
            <w:vAlign w:val="center"/>
          </w:tcPr>
          <w:p w14:paraId="3D0A0C4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288" w:type="pct"/>
            <w:shd w:val="clear" w:color="auto" w:fill="auto"/>
            <w:noWrap/>
            <w:vAlign w:val="center"/>
          </w:tcPr>
          <w:p w14:paraId="45856C1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49</w:t>
            </w:r>
          </w:p>
        </w:tc>
        <w:tc>
          <w:tcPr>
            <w:tcW w:w="335" w:type="pct"/>
            <w:shd w:val="clear" w:color="auto" w:fill="auto"/>
            <w:noWrap/>
            <w:vAlign w:val="center"/>
          </w:tcPr>
          <w:p w14:paraId="2A906A9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57</w:t>
            </w:r>
          </w:p>
        </w:tc>
        <w:tc>
          <w:tcPr>
            <w:tcW w:w="239" w:type="pct"/>
            <w:shd w:val="clear" w:color="auto" w:fill="auto"/>
            <w:noWrap/>
            <w:vAlign w:val="center"/>
          </w:tcPr>
          <w:p w14:paraId="01564AE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205</w:t>
            </w:r>
          </w:p>
        </w:tc>
        <w:tc>
          <w:tcPr>
            <w:tcW w:w="287" w:type="pct"/>
            <w:shd w:val="clear" w:color="auto" w:fill="auto"/>
            <w:noWrap/>
            <w:vAlign w:val="center"/>
          </w:tcPr>
          <w:p w14:paraId="6685035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38</w:t>
            </w:r>
          </w:p>
        </w:tc>
        <w:tc>
          <w:tcPr>
            <w:tcW w:w="287" w:type="pct"/>
            <w:shd w:val="clear" w:color="auto" w:fill="auto"/>
            <w:noWrap/>
            <w:vAlign w:val="center"/>
          </w:tcPr>
          <w:p w14:paraId="17DD347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61</w:t>
            </w:r>
          </w:p>
        </w:tc>
        <w:tc>
          <w:tcPr>
            <w:tcW w:w="195" w:type="pct"/>
            <w:shd w:val="clear" w:color="auto" w:fill="auto"/>
            <w:noWrap/>
            <w:vAlign w:val="center"/>
          </w:tcPr>
          <w:p w14:paraId="1C335A3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285" w:type="pct"/>
            <w:shd w:val="clear" w:color="auto" w:fill="auto"/>
            <w:noWrap/>
            <w:vAlign w:val="center"/>
          </w:tcPr>
          <w:p w14:paraId="7919537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71</w:t>
            </w:r>
          </w:p>
        </w:tc>
        <w:tc>
          <w:tcPr>
            <w:tcW w:w="238" w:type="pct"/>
            <w:shd w:val="clear" w:color="auto" w:fill="auto"/>
            <w:noWrap/>
            <w:vAlign w:val="center"/>
          </w:tcPr>
          <w:p w14:paraId="5BA3C16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48</w:t>
            </w:r>
          </w:p>
        </w:tc>
        <w:tc>
          <w:tcPr>
            <w:tcW w:w="287" w:type="pct"/>
            <w:shd w:val="clear" w:color="auto" w:fill="auto"/>
            <w:noWrap/>
            <w:vAlign w:val="center"/>
          </w:tcPr>
          <w:p w14:paraId="343EE5F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335" w:type="pct"/>
            <w:shd w:val="clear" w:color="auto" w:fill="auto"/>
            <w:noWrap/>
            <w:vAlign w:val="center"/>
          </w:tcPr>
          <w:p w14:paraId="6C09A10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88</w:t>
            </w:r>
          </w:p>
        </w:tc>
        <w:tc>
          <w:tcPr>
            <w:tcW w:w="262" w:type="pct"/>
            <w:shd w:val="clear" w:color="auto" w:fill="auto"/>
            <w:noWrap/>
            <w:vAlign w:val="center"/>
          </w:tcPr>
          <w:p w14:paraId="48746BE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65</w:t>
            </w:r>
          </w:p>
        </w:tc>
      </w:tr>
      <w:tr w:rsidR="00CC3D77" w14:paraId="7C7EB7AB" w14:textId="77777777" w:rsidTr="00373FF2">
        <w:trPr>
          <w:trHeight w:val="280"/>
        </w:trPr>
        <w:tc>
          <w:tcPr>
            <w:tcW w:w="235" w:type="pct"/>
            <w:vAlign w:val="center"/>
          </w:tcPr>
          <w:p w14:paraId="0FDDF0BC"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11</w:t>
            </w:r>
          </w:p>
        </w:tc>
        <w:tc>
          <w:tcPr>
            <w:tcW w:w="524" w:type="pct"/>
            <w:shd w:val="clear" w:color="auto" w:fill="auto"/>
            <w:vAlign w:val="center"/>
          </w:tcPr>
          <w:p w14:paraId="5069122B"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铝合金万向底座</w:t>
            </w:r>
          </w:p>
        </w:tc>
        <w:tc>
          <w:tcPr>
            <w:tcW w:w="195" w:type="pct"/>
            <w:shd w:val="clear" w:color="auto" w:fill="auto"/>
            <w:vAlign w:val="center"/>
          </w:tcPr>
          <w:p w14:paraId="69EAEC76"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片</w:t>
            </w:r>
          </w:p>
        </w:tc>
        <w:tc>
          <w:tcPr>
            <w:tcW w:w="230" w:type="pct"/>
            <w:shd w:val="clear" w:color="auto" w:fill="auto"/>
            <w:noWrap/>
            <w:vAlign w:val="center"/>
          </w:tcPr>
          <w:p w14:paraId="747E59D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95</w:t>
            </w:r>
          </w:p>
        </w:tc>
        <w:tc>
          <w:tcPr>
            <w:tcW w:w="195" w:type="pct"/>
            <w:shd w:val="clear" w:color="auto" w:fill="auto"/>
            <w:noWrap/>
            <w:vAlign w:val="center"/>
          </w:tcPr>
          <w:p w14:paraId="2E4940F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258</w:t>
            </w:r>
          </w:p>
        </w:tc>
        <w:tc>
          <w:tcPr>
            <w:tcW w:w="296" w:type="pct"/>
            <w:shd w:val="clear" w:color="auto" w:fill="auto"/>
            <w:noWrap/>
            <w:vAlign w:val="center"/>
          </w:tcPr>
          <w:p w14:paraId="4B4DC52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83</w:t>
            </w:r>
          </w:p>
        </w:tc>
        <w:tc>
          <w:tcPr>
            <w:tcW w:w="287" w:type="pct"/>
            <w:shd w:val="clear" w:color="auto" w:fill="auto"/>
            <w:noWrap/>
            <w:vAlign w:val="center"/>
          </w:tcPr>
          <w:p w14:paraId="0191545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53</w:t>
            </w:r>
          </w:p>
        </w:tc>
        <w:tc>
          <w:tcPr>
            <w:tcW w:w="288" w:type="pct"/>
            <w:shd w:val="clear" w:color="auto" w:fill="auto"/>
            <w:noWrap/>
            <w:vAlign w:val="center"/>
          </w:tcPr>
          <w:p w14:paraId="3F5C778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79</w:t>
            </w:r>
          </w:p>
        </w:tc>
        <w:tc>
          <w:tcPr>
            <w:tcW w:w="335" w:type="pct"/>
            <w:shd w:val="clear" w:color="auto" w:fill="auto"/>
            <w:noWrap/>
            <w:vAlign w:val="center"/>
          </w:tcPr>
          <w:p w14:paraId="5962303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85</w:t>
            </w:r>
          </w:p>
        </w:tc>
        <w:tc>
          <w:tcPr>
            <w:tcW w:w="239" w:type="pct"/>
            <w:shd w:val="clear" w:color="auto" w:fill="auto"/>
            <w:noWrap/>
            <w:vAlign w:val="center"/>
          </w:tcPr>
          <w:p w14:paraId="26DF84F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263</w:t>
            </w:r>
          </w:p>
        </w:tc>
        <w:tc>
          <w:tcPr>
            <w:tcW w:w="287" w:type="pct"/>
            <w:shd w:val="clear" w:color="auto" w:fill="auto"/>
            <w:noWrap/>
            <w:vAlign w:val="center"/>
          </w:tcPr>
          <w:p w14:paraId="67FBF3C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58</w:t>
            </w:r>
          </w:p>
        </w:tc>
        <w:tc>
          <w:tcPr>
            <w:tcW w:w="287" w:type="pct"/>
            <w:shd w:val="clear" w:color="auto" w:fill="auto"/>
            <w:noWrap/>
            <w:vAlign w:val="center"/>
          </w:tcPr>
          <w:p w14:paraId="47C41E8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87</w:t>
            </w:r>
          </w:p>
        </w:tc>
        <w:tc>
          <w:tcPr>
            <w:tcW w:w="195" w:type="pct"/>
            <w:shd w:val="clear" w:color="auto" w:fill="auto"/>
            <w:noWrap/>
            <w:vAlign w:val="center"/>
          </w:tcPr>
          <w:p w14:paraId="49D3862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103</w:t>
            </w:r>
          </w:p>
        </w:tc>
        <w:tc>
          <w:tcPr>
            <w:tcW w:w="285" w:type="pct"/>
            <w:shd w:val="clear" w:color="auto" w:fill="auto"/>
            <w:noWrap/>
            <w:vAlign w:val="center"/>
          </w:tcPr>
          <w:p w14:paraId="52CE0B4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95</w:t>
            </w:r>
          </w:p>
        </w:tc>
        <w:tc>
          <w:tcPr>
            <w:tcW w:w="238" w:type="pct"/>
            <w:shd w:val="clear" w:color="auto" w:fill="auto"/>
            <w:noWrap/>
            <w:vAlign w:val="center"/>
          </w:tcPr>
          <w:p w14:paraId="4592F0A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68</w:t>
            </w:r>
          </w:p>
        </w:tc>
        <w:tc>
          <w:tcPr>
            <w:tcW w:w="287" w:type="pct"/>
            <w:shd w:val="clear" w:color="auto" w:fill="auto"/>
            <w:noWrap/>
            <w:vAlign w:val="center"/>
          </w:tcPr>
          <w:p w14:paraId="3127961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98</w:t>
            </w:r>
          </w:p>
        </w:tc>
        <w:tc>
          <w:tcPr>
            <w:tcW w:w="335" w:type="pct"/>
            <w:shd w:val="clear" w:color="auto" w:fill="auto"/>
            <w:noWrap/>
            <w:vAlign w:val="center"/>
          </w:tcPr>
          <w:p w14:paraId="56B6564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120</w:t>
            </w:r>
          </w:p>
        </w:tc>
        <w:tc>
          <w:tcPr>
            <w:tcW w:w="262" w:type="pct"/>
            <w:shd w:val="clear" w:color="auto" w:fill="auto"/>
            <w:noWrap/>
            <w:vAlign w:val="center"/>
          </w:tcPr>
          <w:p w14:paraId="2C1A000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91</w:t>
            </w:r>
          </w:p>
        </w:tc>
      </w:tr>
      <w:tr w:rsidR="00CC3D77" w14:paraId="096CF3E3" w14:textId="77777777" w:rsidTr="00373FF2">
        <w:trPr>
          <w:trHeight w:val="280"/>
        </w:trPr>
        <w:tc>
          <w:tcPr>
            <w:tcW w:w="235" w:type="pct"/>
            <w:vAlign w:val="center"/>
          </w:tcPr>
          <w:p w14:paraId="245919C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524" w:type="pct"/>
            <w:shd w:val="clear" w:color="auto" w:fill="auto"/>
            <w:vAlign w:val="center"/>
          </w:tcPr>
          <w:p w14:paraId="093DB3B2"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多股不锈钢丝绳</w:t>
            </w:r>
          </w:p>
        </w:tc>
        <w:tc>
          <w:tcPr>
            <w:tcW w:w="195" w:type="pct"/>
            <w:shd w:val="clear" w:color="auto" w:fill="auto"/>
            <w:vAlign w:val="center"/>
          </w:tcPr>
          <w:p w14:paraId="1F235815"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14:paraId="29F6DBB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195" w:type="pct"/>
            <w:shd w:val="clear" w:color="auto" w:fill="auto"/>
            <w:noWrap/>
            <w:vAlign w:val="center"/>
          </w:tcPr>
          <w:p w14:paraId="7E58F81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296" w:type="pct"/>
            <w:shd w:val="clear" w:color="auto" w:fill="auto"/>
            <w:noWrap/>
            <w:vAlign w:val="center"/>
          </w:tcPr>
          <w:p w14:paraId="3633668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7" w:type="pct"/>
            <w:shd w:val="clear" w:color="auto" w:fill="auto"/>
            <w:noWrap/>
            <w:vAlign w:val="center"/>
          </w:tcPr>
          <w:p w14:paraId="6CF1E5F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8" w:type="pct"/>
            <w:shd w:val="clear" w:color="auto" w:fill="auto"/>
            <w:noWrap/>
            <w:vAlign w:val="center"/>
          </w:tcPr>
          <w:p w14:paraId="1711390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335" w:type="pct"/>
            <w:shd w:val="clear" w:color="auto" w:fill="auto"/>
            <w:noWrap/>
            <w:vAlign w:val="center"/>
          </w:tcPr>
          <w:p w14:paraId="0AC4E5C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39" w:type="pct"/>
            <w:shd w:val="clear" w:color="auto" w:fill="auto"/>
            <w:noWrap/>
            <w:vAlign w:val="center"/>
          </w:tcPr>
          <w:p w14:paraId="3EAF09C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287" w:type="pct"/>
            <w:shd w:val="clear" w:color="auto" w:fill="auto"/>
            <w:noWrap/>
            <w:vAlign w:val="center"/>
          </w:tcPr>
          <w:p w14:paraId="5C163FD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7" w:type="pct"/>
            <w:shd w:val="clear" w:color="auto" w:fill="auto"/>
            <w:noWrap/>
            <w:vAlign w:val="center"/>
          </w:tcPr>
          <w:p w14:paraId="5C9C690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195" w:type="pct"/>
            <w:shd w:val="clear" w:color="auto" w:fill="auto"/>
            <w:noWrap/>
            <w:vAlign w:val="center"/>
          </w:tcPr>
          <w:p w14:paraId="7775514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285" w:type="pct"/>
            <w:shd w:val="clear" w:color="auto" w:fill="auto"/>
            <w:noWrap/>
            <w:vAlign w:val="center"/>
          </w:tcPr>
          <w:p w14:paraId="6ABB418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238" w:type="pct"/>
            <w:shd w:val="clear" w:color="auto" w:fill="auto"/>
            <w:noWrap/>
            <w:vAlign w:val="center"/>
          </w:tcPr>
          <w:p w14:paraId="2CCD5E9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7" w:type="pct"/>
            <w:shd w:val="clear" w:color="auto" w:fill="auto"/>
            <w:noWrap/>
            <w:vAlign w:val="center"/>
          </w:tcPr>
          <w:p w14:paraId="5DB18C9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335" w:type="pct"/>
            <w:shd w:val="clear" w:color="auto" w:fill="auto"/>
            <w:noWrap/>
            <w:vAlign w:val="center"/>
          </w:tcPr>
          <w:p w14:paraId="7F6B1AE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262" w:type="pct"/>
            <w:shd w:val="clear" w:color="auto" w:fill="auto"/>
            <w:noWrap/>
            <w:vAlign w:val="center"/>
          </w:tcPr>
          <w:p w14:paraId="4AF3E38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r>
      <w:tr w:rsidR="00CC3D77" w14:paraId="699CDE6E" w14:textId="77777777" w:rsidTr="00373FF2">
        <w:trPr>
          <w:trHeight w:val="280"/>
        </w:trPr>
        <w:tc>
          <w:tcPr>
            <w:tcW w:w="235" w:type="pct"/>
            <w:vAlign w:val="center"/>
          </w:tcPr>
          <w:p w14:paraId="33D4FB4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524" w:type="pct"/>
            <w:shd w:val="clear" w:color="auto" w:fill="auto"/>
            <w:vAlign w:val="center"/>
          </w:tcPr>
          <w:p w14:paraId="0CB85B90"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金属</w:t>
            </w:r>
            <w:proofErr w:type="gramStart"/>
            <w:r>
              <w:rPr>
                <w:rFonts w:ascii="宋体" w:hAnsi="宋体" w:cs="宋体" w:hint="eastAsia"/>
                <w:color w:val="000000"/>
                <w:kern w:val="0"/>
                <w:sz w:val="18"/>
                <w:szCs w:val="18"/>
              </w:rPr>
              <w:t>紧线器</w:t>
            </w:r>
            <w:proofErr w:type="gramEnd"/>
          </w:p>
        </w:tc>
        <w:tc>
          <w:tcPr>
            <w:tcW w:w="195" w:type="pct"/>
            <w:shd w:val="clear" w:color="auto" w:fill="auto"/>
            <w:vAlign w:val="center"/>
          </w:tcPr>
          <w:p w14:paraId="179D6075"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0B8A246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4DA22F5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96" w:type="pct"/>
            <w:shd w:val="clear" w:color="auto" w:fill="auto"/>
            <w:noWrap/>
            <w:vAlign w:val="center"/>
          </w:tcPr>
          <w:p w14:paraId="620027B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14:paraId="3AFFF63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8" w:type="pct"/>
            <w:shd w:val="clear" w:color="auto" w:fill="auto"/>
            <w:noWrap/>
            <w:vAlign w:val="center"/>
          </w:tcPr>
          <w:p w14:paraId="08955CF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651B75E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14:paraId="6986C50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87" w:type="pct"/>
            <w:shd w:val="clear" w:color="auto" w:fill="auto"/>
            <w:noWrap/>
            <w:vAlign w:val="center"/>
          </w:tcPr>
          <w:p w14:paraId="7242956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7F69AEA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145D7B8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5" w:type="pct"/>
            <w:shd w:val="clear" w:color="auto" w:fill="auto"/>
            <w:noWrap/>
            <w:vAlign w:val="center"/>
          </w:tcPr>
          <w:p w14:paraId="6159D66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14:paraId="4E83ACE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2C8DC2B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557385F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62" w:type="pct"/>
            <w:shd w:val="clear" w:color="auto" w:fill="auto"/>
            <w:noWrap/>
            <w:vAlign w:val="center"/>
          </w:tcPr>
          <w:p w14:paraId="4BE6A0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r>
      <w:tr w:rsidR="00CC3D77" w14:paraId="3DADD610" w14:textId="77777777" w:rsidTr="00373FF2">
        <w:trPr>
          <w:trHeight w:val="280"/>
        </w:trPr>
        <w:tc>
          <w:tcPr>
            <w:tcW w:w="235" w:type="pct"/>
            <w:vAlign w:val="center"/>
          </w:tcPr>
          <w:p w14:paraId="420DFF3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14</w:t>
            </w:r>
          </w:p>
        </w:tc>
        <w:tc>
          <w:tcPr>
            <w:tcW w:w="524" w:type="pct"/>
            <w:shd w:val="clear" w:color="auto" w:fill="auto"/>
            <w:vAlign w:val="center"/>
          </w:tcPr>
          <w:p w14:paraId="2E05F332"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张力弹簧</w:t>
            </w:r>
          </w:p>
        </w:tc>
        <w:tc>
          <w:tcPr>
            <w:tcW w:w="195" w:type="pct"/>
            <w:shd w:val="clear" w:color="auto" w:fill="auto"/>
            <w:vAlign w:val="center"/>
          </w:tcPr>
          <w:p w14:paraId="354FA0CD"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14:paraId="4AD8B7E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77150F0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96" w:type="pct"/>
            <w:shd w:val="clear" w:color="auto" w:fill="auto"/>
            <w:noWrap/>
            <w:vAlign w:val="center"/>
          </w:tcPr>
          <w:p w14:paraId="7DEEA37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14:paraId="4702B65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8" w:type="pct"/>
            <w:shd w:val="clear" w:color="auto" w:fill="auto"/>
            <w:noWrap/>
            <w:vAlign w:val="center"/>
          </w:tcPr>
          <w:p w14:paraId="4E1B2AC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034442E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14:paraId="6CC8278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87" w:type="pct"/>
            <w:shd w:val="clear" w:color="auto" w:fill="auto"/>
            <w:noWrap/>
            <w:vAlign w:val="center"/>
          </w:tcPr>
          <w:p w14:paraId="55A1776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2E6EAA0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14:paraId="667D687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5" w:type="pct"/>
            <w:shd w:val="clear" w:color="auto" w:fill="auto"/>
            <w:noWrap/>
            <w:vAlign w:val="center"/>
          </w:tcPr>
          <w:p w14:paraId="741D979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14:paraId="2E4D471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65ACD88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32FC96F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62" w:type="pct"/>
            <w:shd w:val="clear" w:color="auto" w:fill="auto"/>
            <w:noWrap/>
            <w:vAlign w:val="center"/>
          </w:tcPr>
          <w:p w14:paraId="1F37E08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r>
      <w:tr w:rsidR="00CC3D77" w14:paraId="25712726" w14:textId="77777777" w:rsidTr="00373FF2">
        <w:trPr>
          <w:trHeight w:val="280"/>
        </w:trPr>
        <w:tc>
          <w:tcPr>
            <w:tcW w:w="235" w:type="pct"/>
            <w:vAlign w:val="center"/>
          </w:tcPr>
          <w:p w14:paraId="50FA0C0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524" w:type="pct"/>
            <w:shd w:val="clear" w:color="auto" w:fill="auto"/>
            <w:vAlign w:val="center"/>
          </w:tcPr>
          <w:p w14:paraId="23ACA883"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钢丝铆接器</w:t>
            </w:r>
          </w:p>
        </w:tc>
        <w:tc>
          <w:tcPr>
            <w:tcW w:w="195" w:type="pct"/>
            <w:shd w:val="clear" w:color="auto" w:fill="auto"/>
            <w:vAlign w:val="center"/>
          </w:tcPr>
          <w:p w14:paraId="31C96B01"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171ACEC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195" w:type="pct"/>
            <w:shd w:val="clear" w:color="auto" w:fill="auto"/>
            <w:noWrap/>
            <w:vAlign w:val="center"/>
          </w:tcPr>
          <w:p w14:paraId="7A7C1BE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576</w:t>
            </w:r>
          </w:p>
        </w:tc>
        <w:tc>
          <w:tcPr>
            <w:tcW w:w="296" w:type="pct"/>
            <w:shd w:val="clear" w:color="auto" w:fill="auto"/>
            <w:noWrap/>
            <w:vAlign w:val="center"/>
          </w:tcPr>
          <w:p w14:paraId="06469AA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287" w:type="pct"/>
            <w:shd w:val="clear" w:color="auto" w:fill="auto"/>
            <w:noWrap/>
            <w:vAlign w:val="center"/>
          </w:tcPr>
          <w:p w14:paraId="5DA79B5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128</w:t>
            </w:r>
          </w:p>
        </w:tc>
        <w:tc>
          <w:tcPr>
            <w:tcW w:w="288" w:type="pct"/>
            <w:shd w:val="clear" w:color="auto" w:fill="auto"/>
            <w:noWrap/>
            <w:vAlign w:val="center"/>
          </w:tcPr>
          <w:p w14:paraId="01FFF61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335" w:type="pct"/>
            <w:shd w:val="clear" w:color="auto" w:fill="auto"/>
            <w:noWrap/>
            <w:vAlign w:val="center"/>
          </w:tcPr>
          <w:p w14:paraId="53905F6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239" w:type="pct"/>
            <w:shd w:val="clear" w:color="auto" w:fill="auto"/>
            <w:noWrap/>
            <w:vAlign w:val="center"/>
          </w:tcPr>
          <w:p w14:paraId="64A952E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576</w:t>
            </w:r>
          </w:p>
        </w:tc>
        <w:tc>
          <w:tcPr>
            <w:tcW w:w="287" w:type="pct"/>
            <w:shd w:val="clear" w:color="auto" w:fill="auto"/>
            <w:noWrap/>
            <w:vAlign w:val="center"/>
          </w:tcPr>
          <w:p w14:paraId="4EDE604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128</w:t>
            </w:r>
          </w:p>
        </w:tc>
        <w:tc>
          <w:tcPr>
            <w:tcW w:w="287" w:type="pct"/>
            <w:shd w:val="clear" w:color="auto" w:fill="auto"/>
            <w:noWrap/>
            <w:vAlign w:val="center"/>
          </w:tcPr>
          <w:p w14:paraId="441F6C8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195" w:type="pct"/>
            <w:shd w:val="clear" w:color="auto" w:fill="auto"/>
            <w:noWrap/>
            <w:vAlign w:val="center"/>
          </w:tcPr>
          <w:p w14:paraId="0492C1B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256</w:t>
            </w:r>
          </w:p>
        </w:tc>
        <w:tc>
          <w:tcPr>
            <w:tcW w:w="285" w:type="pct"/>
            <w:shd w:val="clear" w:color="auto" w:fill="auto"/>
            <w:noWrap/>
            <w:vAlign w:val="center"/>
          </w:tcPr>
          <w:p w14:paraId="0D1D96E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238" w:type="pct"/>
            <w:shd w:val="clear" w:color="auto" w:fill="auto"/>
            <w:noWrap/>
            <w:vAlign w:val="center"/>
          </w:tcPr>
          <w:p w14:paraId="4333734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128</w:t>
            </w:r>
          </w:p>
        </w:tc>
        <w:tc>
          <w:tcPr>
            <w:tcW w:w="287" w:type="pct"/>
            <w:shd w:val="clear" w:color="auto" w:fill="auto"/>
            <w:noWrap/>
            <w:vAlign w:val="center"/>
          </w:tcPr>
          <w:p w14:paraId="27D9AC8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335" w:type="pct"/>
            <w:shd w:val="clear" w:color="auto" w:fill="auto"/>
            <w:noWrap/>
            <w:vAlign w:val="center"/>
          </w:tcPr>
          <w:p w14:paraId="64BC930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256</w:t>
            </w:r>
          </w:p>
        </w:tc>
        <w:tc>
          <w:tcPr>
            <w:tcW w:w="262" w:type="pct"/>
            <w:shd w:val="clear" w:color="auto" w:fill="auto"/>
            <w:noWrap/>
            <w:vAlign w:val="center"/>
          </w:tcPr>
          <w:p w14:paraId="31625C0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r>
      <w:tr w:rsidR="00CC3D77" w14:paraId="35295E21" w14:textId="77777777" w:rsidTr="00373FF2">
        <w:trPr>
          <w:trHeight w:val="280"/>
        </w:trPr>
        <w:tc>
          <w:tcPr>
            <w:tcW w:w="235" w:type="pct"/>
            <w:vAlign w:val="center"/>
          </w:tcPr>
          <w:p w14:paraId="00F7B5E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524" w:type="pct"/>
            <w:shd w:val="clear" w:color="auto" w:fill="auto"/>
            <w:vAlign w:val="center"/>
          </w:tcPr>
          <w:p w14:paraId="3A09EAE8" w14:textId="77777777"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张力围栏警示牌</w:t>
            </w:r>
          </w:p>
        </w:tc>
        <w:tc>
          <w:tcPr>
            <w:tcW w:w="195" w:type="pct"/>
            <w:shd w:val="clear" w:color="auto" w:fill="auto"/>
            <w:vAlign w:val="center"/>
          </w:tcPr>
          <w:p w14:paraId="2985A285"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张</w:t>
            </w:r>
          </w:p>
        </w:tc>
        <w:tc>
          <w:tcPr>
            <w:tcW w:w="230" w:type="pct"/>
            <w:shd w:val="clear" w:color="auto" w:fill="auto"/>
            <w:noWrap/>
            <w:vAlign w:val="center"/>
          </w:tcPr>
          <w:p w14:paraId="06B89E4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195" w:type="pct"/>
            <w:shd w:val="clear" w:color="auto" w:fill="auto"/>
            <w:noWrap/>
            <w:vAlign w:val="center"/>
          </w:tcPr>
          <w:p w14:paraId="739C30E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68</w:t>
            </w:r>
          </w:p>
        </w:tc>
        <w:tc>
          <w:tcPr>
            <w:tcW w:w="296" w:type="pct"/>
            <w:shd w:val="clear" w:color="auto" w:fill="auto"/>
            <w:noWrap/>
            <w:vAlign w:val="center"/>
          </w:tcPr>
          <w:p w14:paraId="4A0DE3F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87" w:type="pct"/>
            <w:shd w:val="clear" w:color="auto" w:fill="auto"/>
            <w:noWrap/>
            <w:vAlign w:val="center"/>
          </w:tcPr>
          <w:p w14:paraId="11EF5BE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288" w:type="pct"/>
            <w:shd w:val="clear" w:color="auto" w:fill="auto"/>
            <w:noWrap/>
            <w:vAlign w:val="center"/>
          </w:tcPr>
          <w:p w14:paraId="26A5EA0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335" w:type="pct"/>
            <w:shd w:val="clear" w:color="auto" w:fill="auto"/>
            <w:noWrap/>
            <w:vAlign w:val="center"/>
          </w:tcPr>
          <w:p w14:paraId="461046C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39" w:type="pct"/>
            <w:shd w:val="clear" w:color="auto" w:fill="auto"/>
            <w:noWrap/>
            <w:vAlign w:val="center"/>
          </w:tcPr>
          <w:p w14:paraId="7978A65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69</w:t>
            </w:r>
          </w:p>
        </w:tc>
        <w:tc>
          <w:tcPr>
            <w:tcW w:w="287" w:type="pct"/>
            <w:shd w:val="clear" w:color="auto" w:fill="auto"/>
            <w:noWrap/>
            <w:vAlign w:val="center"/>
          </w:tcPr>
          <w:p w14:paraId="24918A0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287" w:type="pct"/>
            <w:shd w:val="clear" w:color="auto" w:fill="auto"/>
            <w:noWrap/>
            <w:vAlign w:val="center"/>
          </w:tcPr>
          <w:p w14:paraId="7E6A151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195" w:type="pct"/>
            <w:shd w:val="clear" w:color="auto" w:fill="auto"/>
            <w:noWrap/>
            <w:vAlign w:val="center"/>
          </w:tcPr>
          <w:p w14:paraId="46B7598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285" w:type="pct"/>
            <w:shd w:val="clear" w:color="auto" w:fill="auto"/>
            <w:noWrap/>
            <w:vAlign w:val="center"/>
          </w:tcPr>
          <w:p w14:paraId="02F1C7B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14:paraId="10886CA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14:paraId="5CBC6DE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14:paraId="43D1FD3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262" w:type="pct"/>
            <w:shd w:val="clear" w:color="auto" w:fill="auto"/>
            <w:noWrap/>
            <w:vAlign w:val="center"/>
          </w:tcPr>
          <w:p w14:paraId="69EC9BF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r>
      <w:tr w:rsidR="00CC3D77" w14:paraId="5AB93879" w14:textId="77777777" w:rsidTr="00373FF2">
        <w:trPr>
          <w:trHeight w:val="280"/>
        </w:trPr>
        <w:tc>
          <w:tcPr>
            <w:tcW w:w="235" w:type="pct"/>
            <w:vAlign w:val="center"/>
          </w:tcPr>
          <w:p w14:paraId="0F0CDF53"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17</w:t>
            </w:r>
          </w:p>
        </w:tc>
        <w:tc>
          <w:tcPr>
            <w:tcW w:w="524" w:type="pct"/>
            <w:shd w:val="clear" w:color="auto" w:fill="auto"/>
            <w:vAlign w:val="center"/>
          </w:tcPr>
          <w:p w14:paraId="7BE023A1"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接地桩</w:t>
            </w:r>
          </w:p>
        </w:tc>
        <w:tc>
          <w:tcPr>
            <w:tcW w:w="195" w:type="pct"/>
            <w:shd w:val="clear" w:color="auto" w:fill="auto"/>
            <w:vAlign w:val="center"/>
          </w:tcPr>
          <w:p w14:paraId="60C3C555"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14:paraId="517632C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3E87FC6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14:paraId="01E9CC2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14:paraId="014A20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14:paraId="13C2468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1F189F8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14:paraId="0EABBEE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14:paraId="6DC6B7C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7B85E2D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14:paraId="5A5BB11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14:paraId="0AA488C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14:paraId="651F3B1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7A29C4A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14:paraId="2F6B285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14:paraId="3CF694D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14:paraId="4028DABB" w14:textId="77777777" w:rsidTr="00373FF2">
        <w:trPr>
          <w:trHeight w:val="280"/>
        </w:trPr>
        <w:tc>
          <w:tcPr>
            <w:tcW w:w="235" w:type="pct"/>
            <w:vAlign w:val="center"/>
          </w:tcPr>
          <w:p w14:paraId="0EB86C87"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18</w:t>
            </w:r>
          </w:p>
        </w:tc>
        <w:tc>
          <w:tcPr>
            <w:tcW w:w="524" w:type="pct"/>
            <w:shd w:val="clear" w:color="auto" w:fill="auto"/>
            <w:vAlign w:val="center"/>
          </w:tcPr>
          <w:p w14:paraId="5428201A"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接地线</w:t>
            </w:r>
          </w:p>
        </w:tc>
        <w:tc>
          <w:tcPr>
            <w:tcW w:w="195" w:type="pct"/>
            <w:shd w:val="clear" w:color="auto" w:fill="auto"/>
            <w:vAlign w:val="center"/>
          </w:tcPr>
          <w:p w14:paraId="226473F7"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14:paraId="02C1A18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95" w:type="pct"/>
            <w:shd w:val="clear" w:color="auto" w:fill="auto"/>
            <w:noWrap/>
            <w:vAlign w:val="center"/>
          </w:tcPr>
          <w:p w14:paraId="595D6C0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296" w:type="pct"/>
            <w:shd w:val="clear" w:color="auto" w:fill="auto"/>
            <w:noWrap/>
            <w:vAlign w:val="center"/>
          </w:tcPr>
          <w:p w14:paraId="700597F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87" w:type="pct"/>
            <w:shd w:val="clear" w:color="auto" w:fill="auto"/>
            <w:noWrap/>
            <w:vAlign w:val="center"/>
          </w:tcPr>
          <w:p w14:paraId="21A4C12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8" w:type="pct"/>
            <w:shd w:val="clear" w:color="auto" w:fill="auto"/>
            <w:noWrap/>
            <w:vAlign w:val="center"/>
          </w:tcPr>
          <w:p w14:paraId="4892623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35" w:type="pct"/>
            <w:shd w:val="clear" w:color="auto" w:fill="auto"/>
            <w:noWrap/>
            <w:vAlign w:val="center"/>
          </w:tcPr>
          <w:p w14:paraId="32CE8D2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39" w:type="pct"/>
            <w:shd w:val="clear" w:color="auto" w:fill="auto"/>
            <w:noWrap/>
            <w:vAlign w:val="center"/>
          </w:tcPr>
          <w:p w14:paraId="390AF63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287" w:type="pct"/>
            <w:shd w:val="clear" w:color="auto" w:fill="auto"/>
            <w:noWrap/>
            <w:vAlign w:val="center"/>
          </w:tcPr>
          <w:p w14:paraId="7493F03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14:paraId="6A73918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95" w:type="pct"/>
            <w:shd w:val="clear" w:color="auto" w:fill="auto"/>
            <w:noWrap/>
            <w:vAlign w:val="center"/>
          </w:tcPr>
          <w:p w14:paraId="6EA395C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85" w:type="pct"/>
            <w:shd w:val="clear" w:color="auto" w:fill="auto"/>
            <w:noWrap/>
            <w:vAlign w:val="center"/>
          </w:tcPr>
          <w:p w14:paraId="14B5DF0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38" w:type="pct"/>
            <w:shd w:val="clear" w:color="auto" w:fill="auto"/>
            <w:noWrap/>
            <w:vAlign w:val="center"/>
          </w:tcPr>
          <w:p w14:paraId="203A644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14:paraId="7B25522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35" w:type="pct"/>
            <w:shd w:val="clear" w:color="auto" w:fill="auto"/>
            <w:noWrap/>
            <w:vAlign w:val="center"/>
          </w:tcPr>
          <w:p w14:paraId="61CE818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62" w:type="pct"/>
            <w:shd w:val="clear" w:color="auto" w:fill="auto"/>
            <w:noWrap/>
            <w:vAlign w:val="center"/>
          </w:tcPr>
          <w:p w14:paraId="4A4B272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r>
      <w:tr w:rsidR="00CC3D77" w14:paraId="19329DC5" w14:textId="77777777" w:rsidTr="00373FF2">
        <w:trPr>
          <w:trHeight w:val="280"/>
        </w:trPr>
        <w:tc>
          <w:tcPr>
            <w:tcW w:w="235" w:type="pct"/>
            <w:vAlign w:val="center"/>
          </w:tcPr>
          <w:p w14:paraId="7A5C052E"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19</w:t>
            </w:r>
          </w:p>
        </w:tc>
        <w:tc>
          <w:tcPr>
            <w:tcW w:w="524" w:type="pct"/>
            <w:shd w:val="clear" w:color="auto" w:fill="auto"/>
            <w:vAlign w:val="center"/>
          </w:tcPr>
          <w:p w14:paraId="373FC054"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防盗报警控制器</w:t>
            </w:r>
          </w:p>
        </w:tc>
        <w:tc>
          <w:tcPr>
            <w:tcW w:w="195" w:type="pct"/>
            <w:shd w:val="clear" w:color="auto" w:fill="auto"/>
            <w:vAlign w:val="center"/>
          </w:tcPr>
          <w:p w14:paraId="23C231DB"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套</w:t>
            </w:r>
          </w:p>
        </w:tc>
        <w:tc>
          <w:tcPr>
            <w:tcW w:w="230" w:type="pct"/>
            <w:shd w:val="clear" w:color="auto" w:fill="auto"/>
            <w:noWrap/>
            <w:vAlign w:val="center"/>
          </w:tcPr>
          <w:p w14:paraId="6BFF622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3F64F92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 w:type="pct"/>
            <w:shd w:val="clear" w:color="auto" w:fill="auto"/>
            <w:noWrap/>
            <w:vAlign w:val="center"/>
          </w:tcPr>
          <w:p w14:paraId="1FB6898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38C6193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14:paraId="22C3314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3546046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14:paraId="5A2493B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48432C8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540FB2C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794A223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14:paraId="2C0F21A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14:paraId="5B8AA16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705F3D9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10CBB5A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14:paraId="7203DC9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14:paraId="4CEF7904" w14:textId="77777777" w:rsidTr="00373FF2">
        <w:trPr>
          <w:trHeight w:val="280"/>
        </w:trPr>
        <w:tc>
          <w:tcPr>
            <w:tcW w:w="235" w:type="pct"/>
            <w:vAlign w:val="center"/>
          </w:tcPr>
          <w:p w14:paraId="45DB4D6E"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20</w:t>
            </w:r>
          </w:p>
        </w:tc>
        <w:tc>
          <w:tcPr>
            <w:tcW w:w="524" w:type="pct"/>
            <w:shd w:val="clear" w:color="auto" w:fill="auto"/>
            <w:vAlign w:val="center"/>
          </w:tcPr>
          <w:p w14:paraId="09365E04"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声光警号</w:t>
            </w:r>
          </w:p>
        </w:tc>
        <w:tc>
          <w:tcPr>
            <w:tcW w:w="195" w:type="pct"/>
            <w:shd w:val="clear" w:color="auto" w:fill="auto"/>
            <w:noWrap/>
            <w:vAlign w:val="center"/>
          </w:tcPr>
          <w:p w14:paraId="05C165E5"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676EBCA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1E4786C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 w:type="pct"/>
            <w:shd w:val="clear" w:color="auto" w:fill="auto"/>
            <w:noWrap/>
            <w:vAlign w:val="center"/>
          </w:tcPr>
          <w:p w14:paraId="3909E6F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4BEE82C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14:paraId="181CA99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1EA4069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14:paraId="159E845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7D46AB4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1B25C82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137CD96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14:paraId="37AC748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14:paraId="6DFFE09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0C57265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0666C7A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14:paraId="30050DC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14:paraId="2271E67D" w14:textId="77777777" w:rsidTr="00373FF2">
        <w:trPr>
          <w:trHeight w:val="280"/>
        </w:trPr>
        <w:tc>
          <w:tcPr>
            <w:tcW w:w="235" w:type="pct"/>
            <w:vAlign w:val="center"/>
          </w:tcPr>
          <w:p w14:paraId="1A027ED9"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21</w:t>
            </w:r>
          </w:p>
        </w:tc>
        <w:tc>
          <w:tcPr>
            <w:tcW w:w="524" w:type="pct"/>
            <w:shd w:val="clear" w:color="auto" w:fill="auto"/>
            <w:vAlign w:val="center"/>
          </w:tcPr>
          <w:p w14:paraId="6CC90FFD"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电子地图模型</w:t>
            </w:r>
          </w:p>
        </w:tc>
        <w:tc>
          <w:tcPr>
            <w:tcW w:w="195" w:type="pct"/>
            <w:shd w:val="clear" w:color="auto" w:fill="auto"/>
            <w:noWrap/>
            <w:vAlign w:val="center"/>
          </w:tcPr>
          <w:p w14:paraId="78774FD9"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幅</w:t>
            </w:r>
          </w:p>
        </w:tc>
        <w:tc>
          <w:tcPr>
            <w:tcW w:w="230" w:type="pct"/>
            <w:shd w:val="clear" w:color="auto" w:fill="auto"/>
            <w:noWrap/>
            <w:vAlign w:val="center"/>
          </w:tcPr>
          <w:p w14:paraId="143F2A4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56449AD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 w:type="pct"/>
            <w:shd w:val="clear" w:color="auto" w:fill="auto"/>
            <w:noWrap/>
            <w:vAlign w:val="center"/>
          </w:tcPr>
          <w:p w14:paraId="20F3F4E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4A08205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14:paraId="34CE315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654831E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14:paraId="1DAFF79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02BB037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5B801C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5CC6F76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14:paraId="580DBBE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14:paraId="21ED669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2B850C5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2A363D0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14:paraId="7DCFA82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14:paraId="4D0E4B49" w14:textId="77777777" w:rsidTr="00373FF2">
        <w:trPr>
          <w:trHeight w:val="280"/>
        </w:trPr>
        <w:tc>
          <w:tcPr>
            <w:tcW w:w="235" w:type="pct"/>
            <w:vAlign w:val="center"/>
          </w:tcPr>
          <w:p w14:paraId="06A3FD7D"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22</w:t>
            </w:r>
          </w:p>
        </w:tc>
        <w:tc>
          <w:tcPr>
            <w:tcW w:w="524" w:type="pct"/>
            <w:shd w:val="clear" w:color="auto" w:fill="auto"/>
            <w:vAlign w:val="center"/>
          </w:tcPr>
          <w:p w14:paraId="5C40611A"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电子地图模块</w:t>
            </w:r>
          </w:p>
        </w:tc>
        <w:tc>
          <w:tcPr>
            <w:tcW w:w="195" w:type="pct"/>
            <w:shd w:val="clear" w:color="auto" w:fill="auto"/>
            <w:noWrap/>
            <w:vAlign w:val="center"/>
          </w:tcPr>
          <w:p w14:paraId="2CDA013B"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块</w:t>
            </w:r>
          </w:p>
        </w:tc>
        <w:tc>
          <w:tcPr>
            <w:tcW w:w="230" w:type="pct"/>
            <w:shd w:val="clear" w:color="auto" w:fill="auto"/>
            <w:noWrap/>
            <w:vAlign w:val="center"/>
          </w:tcPr>
          <w:p w14:paraId="426E05A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11DBD3F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96" w:type="pct"/>
            <w:shd w:val="clear" w:color="auto" w:fill="auto"/>
            <w:noWrap/>
            <w:vAlign w:val="center"/>
          </w:tcPr>
          <w:p w14:paraId="395FDE6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2DE42BA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14:paraId="256B606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235E859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14:paraId="7C36FB5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14:paraId="645444F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0FE793C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14:paraId="421CE20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14:paraId="691905B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14:paraId="7FFDBE2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14:paraId="4475F67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14:paraId="7C7C90D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14:paraId="51CD53A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14:paraId="1FA868C1" w14:textId="77777777" w:rsidTr="00373FF2">
        <w:trPr>
          <w:trHeight w:val="280"/>
        </w:trPr>
        <w:tc>
          <w:tcPr>
            <w:tcW w:w="235" w:type="pct"/>
            <w:vAlign w:val="center"/>
          </w:tcPr>
          <w:p w14:paraId="386B1CC4"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23</w:t>
            </w:r>
          </w:p>
        </w:tc>
        <w:tc>
          <w:tcPr>
            <w:tcW w:w="524" w:type="pct"/>
            <w:shd w:val="clear" w:color="auto" w:fill="auto"/>
            <w:vAlign w:val="center"/>
          </w:tcPr>
          <w:p w14:paraId="003B5E9A"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通信线</w:t>
            </w:r>
          </w:p>
        </w:tc>
        <w:tc>
          <w:tcPr>
            <w:tcW w:w="195" w:type="pct"/>
            <w:shd w:val="clear" w:color="auto" w:fill="auto"/>
            <w:vAlign w:val="center"/>
          </w:tcPr>
          <w:p w14:paraId="00A8F3CB"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14:paraId="6C9D6EE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95" w:type="pct"/>
            <w:shd w:val="clear" w:color="auto" w:fill="auto"/>
            <w:noWrap/>
            <w:vAlign w:val="center"/>
          </w:tcPr>
          <w:p w14:paraId="6EB4E9B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730</w:t>
            </w:r>
          </w:p>
        </w:tc>
        <w:tc>
          <w:tcPr>
            <w:tcW w:w="296" w:type="pct"/>
            <w:shd w:val="clear" w:color="auto" w:fill="auto"/>
            <w:noWrap/>
            <w:vAlign w:val="center"/>
          </w:tcPr>
          <w:p w14:paraId="2D7848C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87" w:type="pct"/>
            <w:shd w:val="clear" w:color="auto" w:fill="auto"/>
            <w:noWrap/>
            <w:vAlign w:val="center"/>
          </w:tcPr>
          <w:p w14:paraId="7A8D1F5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155</w:t>
            </w:r>
          </w:p>
        </w:tc>
        <w:tc>
          <w:tcPr>
            <w:tcW w:w="288" w:type="pct"/>
            <w:shd w:val="clear" w:color="auto" w:fill="auto"/>
            <w:noWrap/>
            <w:vAlign w:val="center"/>
          </w:tcPr>
          <w:p w14:paraId="12F8EC2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230</w:t>
            </w:r>
          </w:p>
        </w:tc>
        <w:tc>
          <w:tcPr>
            <w:tcW w:w="335" w:type="pct"/>
            <w:shd w:val="clear" w:color="auto" w:fill="auto"/>
            <w:noWrap/>
            <w:vAlign w:val="center"/>
          </w:tcPr>
          <w:p w14:paraId="72897FF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39" w:type="pct"/>
            <w:shd w:val="clear" w:color="auto" w:fill="auto"/>
            <w:noWrap/>
            <w:vAlign w:val="center"/>
          </w:tcPr>
          <w:p w14:paraId="1FFE3B9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740</w:t>
            </w:r>
          </w:p>
        </w:tc>
        <w:tc>
          <w:tcPr>
            <w:tcW w:w="287" w:type="pct"/>
            <w:shd w:val="clear" w:color="auto" w:fill="auto"/>
            <w:noWrap/>
            <w:vAlign w:val="center"/>
          </w:tcPr>
          <w:p w14:paraId="7740A6D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180</w:t>
            </w:r>
          </w:p>
        </w:tc>
        <w:tc>
          <w:tcPr>
            <w:tcW w:w="287" w:type="pct"/>
            <w:shd w:val="clear" w:color="auto" w:fill="auto"/>
            <w:noWrap/>
            <w:vAlign w:val="center"/>
          </w:tcPr>
          <w:p w14:paraId="064E16B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260</w:t>
            </w:r>
          </w:p>
        </w:tc>
        <w:tc>
          <w:tcPr>
            <w:tcW w:w="195" w:type="pct"/>
            <w:shd w:val="clear" w:color="auto" w:fill="auto"/>
            <w:noWrap/>
            <w:vAlign w:val="center"/>
          </w:tcPr>
          <w:p w14:paraId="7CC97D4E"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285" w:type="pct"/>
            <w:shd w:val="clear" w:color="auto" w:fill="auto"/>
            <w:noWrap/>
            <w:vAlign w:val="center"/>
          </w:tcPr>
          <w:p w14:paraId="58D926F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285</w:t>
            </w:r>
          </w:p>
        </w:tc>
        <w:tc>
          <w:tcPr>
            <w:tcW w:w="238" w:type="pct"/>
            <w:shd w:val="clear" w:color="auto" w:fill="auto"/>
            <w:noWrap/>
            <w:vAlign w:val="center"/>
          </w:tcPr>
          <w:p w14:paraId="1DB81DC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210</w:t>
            </w:r>
          </w:p>
        </w:tc>
        <w:tc>
          <w:tcPr>
            <w:tcW w:w="287" w:type="pct"/>
            <w:shd w:val="clear" w:color="auto" w:fill="auto"/>
            <w:noWrap/>
            <w:vAlign w:val="center"/>
          </w:tcPr>
          <w:p w14:paraId="3B5C466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290</w:t>
            </w:r>
          </w:p>
        </w:tc>
        <w:tc>
          <w:tcPr>
            <w:tcW w:w="335" w:type="pct"/>
            <w:shd w:val="clear" w:color="auto" w:fill="auto"/>
            <w:noWrap/>
            <w:vAlign w:val="center"/>
          </w:tcPr>
          <w:p w14:paraId="5E05735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262" w:type="pct"/>
            <w:shd w:val="clear" w:color="auto" w:fill="auto"/>
            <w:noWrap/>
            <w:vAlign w:val="center"/>
          </w:tcPr>
          <w:p w14:paraId="1227E5D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270</w:t>
            </w:r>
          </w:p>
        </w:tc>
      </w:tr>
      <w:tr w:rsidR="00CC3D77" w14:paraId="15C9C09E" w14:textId="77777777" w:rsidTr="00373FF2">
        <w:trPr>
          <w:trHeight w:val="280"/>
        </w:trPr>
        <w:tc>
          <w:tcPr>
            <w:tcW w:w="235" w:type="pct"/>
            <w:vAlign w:val="center"/>
          </w:tcPr>
          <w:p w14:paraId="1AC7882F"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24</w:t>
            </w:r>
          </w:p>
        </w:tc>
        <w:tc>
          <w:tcPr>
            <w:tcW w:w="524" w:type="pct"/>
            <w:shd w:val="clear" w:color="auto" w:fill="auto"/>
            <w:vAlign w:val="center"/>
          </w:tcPr>
          <w:p w14:paraId="73C04545"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电源线</w:t>
            </w:r>
          </w:p>
        </w:tc>
        <w:tc>
          <w:tcPr>
            <w:tcW w:w="195" w:type="pct"/>
            <w:shd w:val="clear" w:color="auto" w:fill="auto"/>
            <w:vAlign w:val="center"/>
          </w:tcPr>
          <w:p w14:paraId="322E4BDF"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14:paraId="352181C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95" w:type="pct"/>
            <w:shd w:val="clear" w:color="auto" w:fill="auto"/>
            <w:noWrap/>
            <w:vAlign w:val="center"/>
          </w:tcPr>
          <w:p w14:paraId="617B977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730</w:t>
            </w:r>
          </w:p>
        </w:tc>
        <w:tc>
          <w:tcPr>
            <w:tcW w:w="296" w:type="pct"/>
            <w:shd w:val="clear" w:color="auto" w:fill="auto"/>
            <w:noWrap/>
            <w:vAlign w:val="center"/>
          </w:tcPr>
          <w:p w14:paraId="5D6F701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87" w:type="pct"/>
            <w:shd w:val="clear" w:color="auto" w:fill="auto"/>
            <w:noWrap/>
            <w:vAlign w:val="center"/>
          </w:tcPr>
          <w:p w14:paraId="172C592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155</w:t>
            </w:r>
          </w:p>
        </w:tc>
        <w:tc>
          <w:tcPr>
            <w:tcW w:w="288" w:type="pct"/>
            <w:shd w:val="clear" w:color="auto" w:fill="auto"/>
            <w:noWrap/>
            <w:vAlign w:val="center"/>
          </w:tcPr>
          <w:p w14:paraId="1B661B5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230</w:t>
            </w:r>
          </w:p>
        </w:tc>
        <w:tc>
          <w:tcPr>
            <w:tcW w:w="335" w:type="pct"/>
            <w:shd w:val="clear" w:color="auto" w:fill="auto"/>
            <w:noWrap/>
            <w:vAlign w:val="center"/>
          </w:tcPr>
          <w:p w14:paraId="3733CC7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39" w:type="pct"/>
            <w:shd w:val="clear" w:color="auto" w:fill="auto"/>
            <w:noWrap/>
            <w:vAlign w:val="center"/>
          </w:tcPr>
          <w:p w14:paraId="5937043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740</w:t>
            </w:r>
          </w:p>
        </w:tc>
        <w:tc>
          <w:tcPr>
            <w:tcW w:w="287" w:type="pct"/>
            <w:shd w:val="clear" w:color="auto" w:fill="auto"/>
            <w:noWrap/>
            <w:vAlign w:val="center"/>
          </w:tcPr>
          <w:p w14:paraId="2EA95A7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180</w:t>
            </w:r>
          </w:p>
        </w:tc>
        <w:tc>
          <w:tcPr>
            <w:tcW w:w="287" w:type="pct"/>
            <w:shd w:val="clear" w:color="auto" w:fill="auto"/>
            <w:noWrap/>
            <w:vAlign w:val="center"/>
          </w:tcPr>
          <w:p w14:paraId="31FF7E3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260</w:t>
            </w:r>
          </w:p>
        </w:tc>
        <w:tc>
          <w:tcPr>
            <w:tcW w:w="195" w:type="pct"/>
            <w:shd w:val="clear" w:color="auto" w:fill="auto"/>
            <w:noWrap/>
            <w:vAlign w:val="center"/>
          </w:tcPr>
          <w:p w14:paraId="3198C8D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285" w:type="pct"/>
            <w:shd w:val="clear" w:color="auto" w:fill="auto"/>
            <w:noWrap/>
            <w:vAlign w:val="center"/>
          </w:tcPr>
          <w:p w14:paraId="4D5C911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285</w:t>
            </w:r>
          </w:p>
        </w:tc>
        <w:tc>
          <w:tcPr>
            <w:tcW w:w="238" w:type="pct"/>
            <w:shd w:val="clear" w:color="auto" w:fill="auto"/>
            <w:noWrap/>
            <w:vAlign w:val="center"/>
          </w:tcPr>
          <w:p w14:paraId="73368AF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210</w:t>
            </w:r>
          </w:p>
        </w:tc>
        <w:tc>
          <w:tcPr>
            <w:tcW w:w="287" w:type="pct"/>
            <w:shd w:val="clear" w:color="auto" w:fill="auto"/>
            <w:noWrap/>
            <w:vAlign w:val="center"/>
          </w:tcPr>
          <w:p w14:paraId="0E7E631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290</w:t>
            </w:r>
          </w:p>
        </w:tc>
        <w:tc>
          <w:tcPr>
            <w:tcW w:w="335" w:type="pct"/>
            <w:shd w:val="clear" w:color="auto" w:fill="auto"/>
            <w:noWrap/>
            <w:vAlign w:val="center"/>
          </w:tcPr>
          <w:p w14:paraId="21ABAA0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262" w:type="pct"/>
            <w:shd w:val="clear" w:color="auto" w:fill="auto"/>
            <w:noWrap/>
            <w:vAlign w:val="center"/>
          </w:tcPr>
          <w:p w14:paraId="51A72F2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270</w:t>
            </w:r>
          </w:p>
        </w:tc>
      </w:tr>
      <w:tr w:rsidR="00CC3D77" w14:paraId="51D251F5" w14:textId="77777777" w:rsidTr="00373FF2">
        <w:trPr>
          <w:trHeight w:val="280"/>
        </w:trPr>
        <w:tc>
          <w:tcPr>
            <w:tcW w:w="235" w:type="pct"/>
            <w:vAlign w:val="center"/>
          </w:tcPr>
          <w:p w14:paraId="77EF3D1E"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25</w:t>
            </w:r>
          </w:p>
        </w:tc>
        <w:tc>
          <w:tcPr>
            <w:tcW w:w="524" w:type="pct"/>
            <w:shd w:val="clear" w:color="auto" w:fill="auto"/>
            <w:vAlign w:val="center"/>
          </w:tcPr>
          <w:p w14:paraId="3008B24B"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PVC管</w:t>
            </w:r>
          </w:p>
        </w:tc>
        <w:tc>
          <w:tcPr>
            <w:tcW w:w="195" w:type="pct"/>
            <w:shd w:val="clear" w:color="auto" w:fill="auto"/>
            <w:vAlign w:val="center"/>
          </w:tcPr>
          <w:p w14:paraId="58ACAD9A"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14:paraId="738CDC4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95" w:type="pct"/>
            <w:shd w:val="clear" w:color="auto" w:fill="auto"/>
            <w:noWrap/>
            <w:vAlign w:val="center"/>
          </w:tcPr>
          <w:p w14:paraId="7DEBD99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730</w:t>
            </w:r>
          </w:p>
        </w:tc>
        <w:tc>
          <w:tcPr>
            <w:tcW w:w="296" w:type="pct"/>
            <w:shd w:val="clear" w:color="auto" w:fill="auto"/>
            <w:noWrap/>
            <w:vAlign w:val="center"/>
          </w:tcPr>
          <w:p w14:paraId="5C06BC6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87" w:type="pct"/>
            <w:shd w:val="clear" w:color="auto" w:fill="auto"/>
            <w:noWrap/>
            <w:vAlign w:val="center"/>
          </w:tcPr>
          <w:p w14:paraId="0975EFA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155</w:t>
            </w:r>
          </w:p>
        </w:tc>
        <w:tc>
          <w:tcPr>
            <w:tcW w:w="288" w:type="pct"/>
            <w:shd w:val="clear" w:color="auto" w:fill="auto"/>
            <w:noWrap/>
            <w:vAlign w:val="center"/>
          </w:tcPr>
          <w:p w14:paraId="0C78347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230</w:t>
            </w:r>
          </w:p>
        </w:tc>
        <w:tc>
          <w:tcPr>
            <w:tcW w:w="335" w:type="pct"/>
            <w:shd w:val="clear" w:color="auto" w:fill="auto"/>
            <w:noWrap/>
            <w:vAlign w:val="center"/>
          </w:tcPr>
          <w:p w14:paraId="7A815553"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39" w:type="pct"/>
            <w:shd w:val="clear" w:color="auto" w:fill="auto"/>
            <w:noWrap/>
            <w:vAlign w:val="center"/>
          </w:tcPr>
          <w:p w14:paraId="4EB355C6"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740</w:t>
            </w:r>
          </w:p>
        </w:tc>
        <w:tc>
          <w:tcPr>
            <w:tcW w:w="287" w:type="pct"/>
            <w:shd w:val="clear" w:color="auto" w:fill="auto"/>
            <w:noWrap/>
            <w:vAlign w:val="center"/>
          </w:tcPr>
          <w:p w14:paraId="50EE7A40"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180</w:t>
            </w:r>
          </w:p>
        </w:tc>
        <w:tc>
          <w:tcPr>
            <w:tcW w:w="287" w:type="pct"/>
            <w:shd w:val="clear" w:color="auto" w:fill="auto"/>
            <w:noWrap/>
            <w:vAlign w:val="center"/>
          </w:tcPr>
          <w:p w14:paraId="67D4C39D"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260</w:t>
            </w:r>
          </w:p>
        </w:tc>
        <w:tc>
          <w:tcPr>
            <w:tcW w:w="195" w:type="pct"/>
            <w:shd w:val="clear" w:color="auto" w:fill="auto"/>
            <w:noWrap/>
            <w:vAlign w:val="center"/>
          </w:tcPr>
          <w:p w14:paraId="68613A1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285" w:type="pct"/>
            <w:shd w:val="clear" w:color="auto" w:fill="auto"/>
            <w:noWrap/>
            <w:vAlign w:val="center"/>
          </w:tcPr>
          <w:p w14:paraId="74FF9A2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285</w:t>
            </w:r>
          </w:p>
        </w:tc>
        <w:tc>
          <w:tcPr>
            <w:tcW w:w="238" w:type="pct"/>
            <w:shd w:val="clear" w:color="auto" w:fill="auto"/>
            <w:noWrap/>
            <w:vAlign w:val="center"/>
          </w:tcPr>
          <w:p w14:paraId="0CCA347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210</w:t>
            </w:r>
          </w:p>
        </w:tc>
        <w:tc>
          <w:tcPr>
            <w:tcW w:w="287" w:type="pct"/>
            <w:shd w:val="clear" w:color="auto" w:fill="auto"/>
            <w:noWrap/>
            <w:vAlign w:val="center"/>
          </w:tcPr>
          <w:p w14:paraId="444BB92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290</w:t>
            </w:r>
          </w:p>
        </w:tc>
        <w:tc>
          <w:tcPr>
            <w:tcW w:w="335" w:type="pct"/>
            <w:shd w:val="clear" w:color="auto" w:fill="auto"/>
            <w:noWrap/>
            <w:vAlign w:val="center"/>
          </w:tcPr>
          <w:p w14:paraId="280A298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262" w:type="pct"/>
            <w:shd w:val="clear" w:color="auto" w:fill="auto"/>
            <w:noWrap/>
            <w:vAlign w:val="center"/>
          </w:tcPr>
          <w:p w14:paraId="28E77077"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270</w:t>
            </w:r>
          </w:p>
        </w:tc>
      </w:tr>
      <w:tr w:rsidR="00CC3D77" w14:paraId="33A817DF" w14:textId="77777777" w:rsidTr="00373FF2">
        <w:trPr>
          <w:trHeight w:val="280"/>
        </w:trPr>
        <w:tc>
          <w:tcPr>
            <w:tcW w:w="235" w:type="pct"/>
            <w:vAlign w:val="center"/>
          </w:tcPr>
          <w:p w14:paraId="0C9EFDD9" w14:textId="77777777"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26</w:t>
            </w:r>
          </w:p>
        </w:tc>
        <w:tc>
          <w:tcPr>
            <w:tcW w:w="524" w:type="pct"/>
            <w:shd w:val="clear" w:color="auto" w:fill="auto"/>
            <w:vAlign w:val="center"/>
          </w:tcPr>
          <w:p w14:paraId="4A7D1924" w14:textId="77777777"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辅助材料</w:t>
            </w:r>
          </w:p>
        </w:tc>
        <w:tc>
          <w:tcPr>
            <w:tcW w:w="195" w:type="pct"/>
            <w:shd w:val="clear" w:color="auto" w:fill="auto"/>
            <w:noWrap/>
            <w:vAlign w:val="center"/>
          </w:tcPr>
          <w:p w14:paraId="3C3A5378" w14:textId="77777777" w:rsidR="00CC3D77" w:rsidRDefault="00CC3D77" w:rsidP="00373FF2">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c>
          <w:tcPr>
            <w:tcW w:w="230" w:type="pct"/>
            <w:shd w:val="clear" w:color="auto" w:fill="auto"/>
            <w:noWrap/>
            <w:vAlign w:val="center"/>
          </w:tcPr>
          <w:p w14:paraId="24A0F0D2"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380</w:t>
            </w:r>
          </w:p>
        </w:tc>
        <w:tc>
          <w:tcPr>
            <w:tcW w:w="195" w:type="pct"/>
            <w:shd w:val="clear" w:color="auto" w:fill="auto"/>
            <w:noWrap/>
            <w:vAlign w:val="center"/>
          </w:tcPr>
          <w:p w14:paraId="4D43740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1032</w:t>
            </w:r>
          </w:p>
        </w:tc>
        <w:tc>
          <w:tcPr>
            <w:tcW w:w="296" w:type="pct"/>
            <w:shd w:val="clear" w:color="auto" w:fill="auto"/>
            <w:noWrap/>
            <w:vAlign w:val="center"/>
          </w:tcPr>
          <w:p w14:paraId="2FC795FA"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332</w:t>
            </w:r>
          </w:p>
        </w:tc>
        <w:tc>
          <w:tcPr>
            <w:tcW w:w="287" w:type="pct"/>
            <w:shd w:val="clear" w:color="auto" w:fill="auto"/>
            <w:noWrap/>
            <w:vAlign w:val="center"/>
          </w:tcPr>
          <w:p w14:paraId="16D1525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212</w:t>
            </w:r>
          </w:p>
        </w:tc>
        <w:tc>
          <w:tcPr>
            <w:tcW w:w="288" w:type="pct"/>
            <w:shd w:val="clear" w:color="auto" w:fill="auto"/>
            <w:noWrap/>
            <w:vAlign w:val="center"/>
          </w:tcPr>
          <w:p w14:paraId="7750A81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316</w:t>
            </w:r>
          </w:p>
        </w:tc>
        <w:tc>
          <w:tcPr>
            <w:tcW w:w="335" w:type="pct"/>
            <w:shd w:val="clear" w:color="auto" w:fill="auto"/>
            <w:noWrap/>
            <w:vAlign w:val="center"/>
          </w:tcPr>
          <w:p w14:paraId="6C4EA944"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340</w:t>
            </w:r>
          </w:p>
        </w:tc>
        <w:tc>
          <w:tcPr>
            <w:tcW w:w="239" w:type="pct"/>
            <w:shd w:val="clear" w:color="auto" w:fill="auto"/>
            <w:noWrap/>
            <w:vAlign w:val="center"/>
          </w:tcPr>
          <w:p w14:paraId="20C0873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1052</w:t>
            </w:r>
          </w:p>
        </w:tc>
        <w:tc>
          <w:tcPr>
            <w:tcW w:w="287" w:type="pct"/>
            <w:shd w:val="clear" w:color="auto" w:fill="auto"/>
            <w:noWrap/>
            <w:vAlign w:val="center"/>
          </w:tcPr>
          <w:p w14:paraId="1510506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232</w:t>
            </w:r>
          </w:p>
        </w:tc>
        <w:tc>
          <w:tcPr>
            <w:tcW w:w="287" w:type="pct"/>
            <w:shd w:val="clear" w:color="auto" w:fill="auto"/>
            <w:noWrap/>
            <w:vAlign w:val="center"/>
          </w:tcPr>
          <w:p w14:paraId="2DE85555"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348</w:t>
            </w:r>
          </w:p>
        </w:tc>
        <w:tc>
          <w:tcPr>
            <w:tcW w:w="195" w:type="pct"/>
            <w:shd w:val="clear" w:color="auto" w:fill="auto"/>
            <w:noWrap/>
            <w:vAlign w:val="center"/>
          </w:tcPr>
          <w:p w14:paraId="451E6B48"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412</w:t>
            </w:r>
          </w:p>
        </w:tc>
        <w:tc>
          <w:tcPr>
            <w:tcW w:w="285" w:type="pct"/>
            <w:shd w:val="clear" w:color="auto" w:fill="auto"/>
            <w:noWrap/>
            <w:vAlign w:val="center"/>
          </w:tcPr>
          <w:p w14:paraId="3B0674FC"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380</w:t>
            </w:r>
          </w:p>
        </w:tc>
        <w:tc>
          <w:tcPr>
            <w:tcW w:w="238" w:type="pct"/>
            <w:shd w:val="clear" w:color="auto" w:fill="auto"/>
            <w:noWrap/>
            <w:vAlign w:val="center"/>
          </w:tcPr>
          <w:p w14:paraId="01C2BA7F"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272</w:t>
            </w:r>
          </w:p>
        </w:tc>
        <w:tc>
          <w:tcPr>
            <w:tcW w:w="287" w:type="pct"/>
            <w:shd w:val="clear" w:color="auto" w:fill="auto"/>
            <w:noWrap/>
            <w:vAlign w:val="center"/>
          </w:tcPr>
          <w:p w14:paraId="26795089"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392</w:t>
            </w:r>
          </w:p>
        </w:tc>
        <w:tc>
          <w:tcPr>
            <w:tcW w:w="335" w:type="pct"/>
            <w:shd w:val="clear" w:color="auto" w:fill="auto"/>
            <w:noWrap/>
            <w:vAlign w:val="center"/>
          </w:tcPr>
          <w:p w14:paraId="17136CAB"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480</w:t>
            </w:r>
          </w:p>
        </w:tc>
        <w:tc>
          <w:tcPr>
            <w:tcW w:w="262" w:type="pct"/>
            <w:shd w:val="clear" w:color="auto" w:fill="auto"/>
            <w:noWrap/>
            <w:vAlign w:val="center"/>
          </w:tcPr>
          <w:p w14:paraId="5F3C9EE1" w14:textId="77777777"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364</w:t>
            </w:r>
          </w:p>
        </w:tc>
      </w:tr>
    </w:tbl>
    <w:p w14:paraId="52A8A2B2" w14:textId="77777777" w:rsidR="00CC3D77" w:rsidRDefault="00CC3D77" w:rsidP="00CC3D77">
      <w:r>
        <w:rPr>
          <w:rFonts w:hint="eastAsia"/>
        </w:rPr>
        <w:t>说明：</w:t>
      </w:r>
      <w:r>
        <w:rPr>
          <w:rFonts w:hint="eastAsia"/>
        </w:rPr>
        <w:t>0</w:t>
      </w:r>
      <w:r>
        <w:t>2</w:t>
      </w:r>
      <w:r>
        <w:rPr>
          <w:rFonts w:hint="eastAsia"/>
        </w:rPr>
        <w:t>包标的所属行业：工业。</w:t>
      </w:r>
    </w:p>
    <w:p w14:paraId="2A767AF4" w14:textId="77777777" w:rsidR="00CC3D77" w:rsidRDefault="00CC3D77" w:rsidP="00CC3D77"/>
    <w:p w14:paraId="1E57B8E3" w14:textId="77777777" w:rsidR="001C3554" w:rsidRPr="00CC3D77" w:rsidRDefault="001C3554" w:rsidP="001C3554"/>
    <w:p w14:paraId="265C9291" w14:textId="77777777" w:rsidR="001C3554" w:rsidRDefault="001C3554" w:rsidP="001C3554">
      <w:pPr>
        <w:sectPr w:rsidR="001C3554" w:rsidSect="001C3554">
          <w:pgSz w:w="16838" w:h="11906" w:orient="landscape"/>
          <w:pgMar w:top="1800" w:right="1440" w:bottom="1800" w:left="1440" w:header="851" w:footer="992" w:gutter="0"/>
          <w:cols w:space="720"/>
          <w:docGrid w:type="lines" w:linePitch="312"/>
        </w:sectPr>
      </w:pPr>
    </w:p>
    <w:p w14:paraId="486F7DB2" w14:textId="77777777" w:rsidR="00502368" w:rsidRDefault="00B9573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（二）. 商务要求</w:t>
      </w:r>
    </w:p>
    <w:p w14:paraId="7835F844" w14:textId="77777777" w:rsidR="00502368" w:rsidRDefault="00B9573B">
      <w:pPr>
        <w:spacing w:line="500" w:lineRule="exact"/>
        <w:rPr>
          <w:rFonts w:ascii="仿宋" w:eastAsia="仿宋" w:hAnsi="仿宋"/>
          <w:bCs/>
          <w:sz w:val="24"/>
        </w:rPr>
      </w:pPr>
      <w:r>
        <w:rPr>
          <w:rFonts w:ascii="仿宋" w:eastAsia="仿宋" w:hAnsi="仿宋" w:hint="eastAsia"/>
          <w:bCs/>
          <w:sz w:val="24"/>
        </w:rPr>
        <w:t xml:space="preserve">*1、交货期及地点 </w:t>
      </w:r>
    </w:p>
    <w:p w14:paraId="49824A67" w14:textId="77777777" w:rsidR="00502368" w:rsidRDefault="00B9573B">
      <w:pPr>
        <w:spacing w:line="500" w:lineRule="exact"/>
        <w:rPr>
          <w:rFonts w:ascii="仿宋" w:eastAsia="仿宋" w:hAnsi="仿宋"/>
          <w:bCs/>
          <w:sz w:val="24"/>
        </w:rPr>
      </w:pPr>
      <w:r>
        <w:rPr>
          <w:rFonts w:ascii="仿宋" w:eastAsia="仿宋" w:hAnsi="仿宋" w:hint="eastAsia"/>
          <w:bCs/>
          <w:sz w:val="24"/>
        </w:rPr>
        <w:t>1.1交货时间：</w:t>
      </w:r>
      <w:r w:rsidR="004B7381" w:rsidRPr="004B7381">
        <w:rPr>
          <w:rFonts w:ascii="仿宋" w:eastAsia="仿宋" w:hAnsi="仿宋" w:hint="eastAsia"/>
          <w:bCs/>
          <w:sz w:val="24"/>
        </w:rPr>
        <w:t>合同签订生效后60日内完成项目的供货、安装及验收</w:t>
      </w:r>
      <w:r>
        <w:rPr>
          <w:rFonts w:ascii="仿宋" w:eastAsia="仿宋" w:hAnsi="仿宋" w:hint="eastAsia"/>
          <w:bCs/>
          <w:sz w:val="24"/>
        </w:rPr>
        <w:t>。</w:t>
      </w:r>
    </w:p>
    <w:p w14:paraId="266D3B72" w14:textId="77777777" w:rsidR="00502368" w:rsidRDefault="00B9573B">
      <w:pPr>
        <w:spacing w:line="500" w:lineRule="exact"/>
        <w:rPr>
          <w:rFonts w:ascii="仿宋" w:eastAsia="仿宋" w:hAnsi="仿宋"/>
          <w:bCs/>
          <w:sz w:val="24"/>
        </w:rPr>
      </w:pPr>
      <w:r>
        <w:rPr>
          <w:rFonts w:ascii="仿宋" w:eastAsia="仿宋" w:hAnsi="仿宋" w:hint="eastAsia"/>
          <w:bCs/>
          <w:sz w:val="24"/>
        </w:rPr>
        <w:t>1.2安装地点：详见采购清单。</w:t>
      </w:r>
    </w:p>
    <w:p w14:paraId="478E38B7" w14:textId="77777777" w:rsidR="00502368" w:rsidRDefault="00B9573B">
      <w:pPr>
        <w:spacing w:line="500" w:lineRule="exact"/>
        <w:rPr>
          <w:rFonts w:ascii="仿宋" w:eastAsia="仿宋" w:hAnsi="仿宋"/>
          <w:bCs/>
          <w:sz w:val="24"/>
        </w:rPr>
      </w:pPr>
      <w:r>
        <w:rPr>
          <w:rFonts w:ascii="仿宋" w:eastAsia="仿宋" w:hAnsi="仿宋" w:hint="eastAsia"/>
          <w:bCs/>
          <w:sz w:val="24"/>
        </w:rPr>
        <w:t>*2、付款方式</w:t>
      </w:r>
    </w:p>
    <w:p w14:paraId="36229614" w14:textId="77777777" w:rsidR="00502368" w:rsidRDefault="00B9573B">
      <w:pPr>
        <w:spacing w:line="500" w:lineRule="exact"/>
        <w:ind w:firstLineChars="200" w:firstLine="480"/>
        <w:rPr>
          <w:rFonts w:ascii="仿宋" w:eastAsia="仿宋" w:hAnsi="仿宋"/>
          <w:bCs/>
          <w:sz w:val="24"/>
        </w:rPr>
      </w:pPr>
      <w:r>
        <w:rPr>
          <w:rFonts w:ascii="仿宋" w:eastAsia="仿宋" w:hAnsi="仿宋" w:hint="eastAsia"/>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67E44FAF" w14:textId="77777777" w:rsidR="00502368" w:rsidRDefault="00B9573B">
      <w:pPr>
        <w:spacing w:line="500" w:lineRule="exact"/>
        <w:rPr>
          <w:rFonts w:ascii="仿宋" w:eastAsia="仿宋" w:hAnsi="仿宋"/>
          <w:bCs/>
          <w:sz w:val="24"/>
        </w:rPr>
      </w:pPr>
      <w:r>
        <w:rPr>
          <w:rFonts w:ascii="仿宋" w:eastAsia="仿宋" w:hAnsi="仿宋" w:hint="eastAsia"/>
          <w:bCs/>
          <w:sz w:val="24"/>
        </w:rPr>
        <w:t>*3.质保期：</w:t>
      </w:r>
    </w:p>
    <w:p w14:paraId="3CD1E549" w14:textId="77777777" w:rsidR="00502368" w:rsidRDefault="00B9573B">
      <w:pPr>
        <w:spacing w:line="500" w:lineRule="exact"/>
        <w:rPr>
          <w:rFonts w:ascii="仿宋" w:eastAsia="仿宋" w:hAnsi="仿宋"/>
          <w:bCs/>
          <w:sz w:val="24"/>
        </w:rPr>
      </w:pPr>
      <w:r>
        <w:rPr>
          <w:rFonts w:ascii="仿宋" w:eastAsia="仿宋" w:hAnsi="仿宋" w:hint="eastAsia"/>
          <w:bCs/>
          <w:sz w:val="24"/>
        </w:rPr>
        <w:t>3.1正常质量保证期为自本合同所列的全部货物安装、调试、试运行，验收合格签字之日起整体项目12个月。（投标文件中须提供质量保证期的承诺函）。</w:t>
      </w:r>
    </w:p>
    <w:p w14:paraId="5B55ECE5" w14:textId="77777777" w:rsidR="00502368" w:rsidRDefault="00B9573B">
      <w:pPr>
        <w:spacing w:line="500" w:lineRule="exact"/>
        <w:rPr>
          <w:rFonts w:ascii="仿宋" w:eastAsia="仿宋" w:hAnsi="仿宋"/>
          <w:bCs/>
          <w:sz w:val="24"/>
        </w:rPr>
      </w:pPr>
      <w:r>
        <w:rPr>
          <w:rFonts w:ascii="仿宋" w:eastAsia="仿宋" w:hAnsi="仿宋" w:hint="eastAsia"/>
          <w:bCs/>
          <w:sz w:val="24"/>
        </w:rPr>
        <w:t>3.2质保期内中标单位必须提供良好的技术支持。对反映的问题在4个小时之内能得到及时响应，在远程不能解决问题的情况下，中标单位或设备供应商必须确保在12小时之内赶到现场。</w:t>
      </w:r>
    </w:p>
    <w:p w14:paraId="0A6E030F" w14:textId="77777777" w:rsidR="00502368" w:rsidRDefault="00B9573B">
      <w:pPr>
        <w:spacing w:line="500" w:lineRule="exact"/>
        <w:rPr>
          <w:rFonts w:ascii="仿宋" w:eastAsia="仿宋" w:hAnsi="仿宋"/>
          <w:bCs/>
          <w:sz w:val="24"/>
        </w:rPr>
      </w:pPr>
      <w:r>
        <w:rPr>
          <w:rFonts w:ascii="仿宋" w:eastAsia="仿宋" w:hAnsi="仿宋" w:hint="eastAsia"/>
          <w:bCs/>
          <w:sz w:val="24"/>
        </w:rPr>
        <w:t>*4. 验收时提供的技术资料</w:t>
      </w:r>
    </w:p>
    <w:p w14:paraId="3977FF36" w14:textId="77777777" w:rsidR="00502368" w:rsidRDefault="00B9573B">
      <w:pPr>
        <w:spacing w:line="500" w:lineRule="exact"/>
        <w:rPr>
          <w:rFonts w:ascii="仿宋" w:eastAsia="仿宋" w:hAnsi="仿宋"/>
          <w:bCs/>
          <w:sz w:val="24"/>
        </w:rPr>
      </w:pPr>
      <w:r>
        <w:rPr>
          <w:rFonts w:ascii="仿宋" w:eastAsia="仿宋" w:hAnsi="仿宋" w:hint="eastAsia"/>
          <w:bCs/>
          <w:sz w:val="24"/>
        </w:rPr>
        <w:t>4.1原产地证明书(由制造厂签发)；</w:t>
      </w:r>
    </w:p>
    <w:p w14:paraId="4B868D43" w14:textId="77777777" w:rsidR="00502368" w:rsidRDefault="00B9573B">
      <w:pPr>
        <w:spacing w:line="500" w:lineRule="exact"/>
        <w:rPr>
          <w:rFonts w:ascii="仿宋" w:eastAsia="仿宋" w:hAnsi="仿宋"/>
          <w:bCs/>
          <w:sz w:val="24"/>
        </w:rPr>
      </w:pPr>
      <w:r>
        <w:rPr>
          <w:rFonts w:ascii="仿宋" w:eastAsia="仿宋" w:hAnsi="仿宋" w:hint="eastAsia"/>
          <w:bCs/>
          <w:sz w:val="24"/>
        </w:rPr>
        <w:t>4.2提供产品的操作手册、使用说明、维修指南或服务手册；</w:t>
      </w:r>
    </w:p>
    <w:p w14:paraId="03E62A98" w14:textId="77777777" w:rsidR="00502368" w:rsidRDefault="00B9573B">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14:paraId="2FFCC83C" w14:textId="77777777" w:rsidR="00502368" w:rsidRDefault="00B9573B">
      <w:pPr>
        <w:spacing w:line="500" w:lineRule="exact"/>
        <w:rPr>
          <w:rFonts w:ascii="仿宋" w:eastAsia="仿宋" w:hAnsi="仿宋"/>
          <w:bCs/>
          <w:sz w:val="24"/>
        </w:rPr>
      </w:pPr>
      <w:r>
        <w:rPr>
          <w:rFonts w:ascii="仿宋" w:eastAsia="仿宋" w:hAnsi="仿宋" w:hint="eastAsia"/>
          <w:bCs/>
          <w:sz w:val="24"/>
        </w:rPr>
        <w:t>4.5其它相关技术资料：</w:t>
      </w:r>
    </w:p>
    <w:p w14:paraId="0F9A766C" w14:textId="77777777" w:rsidR="00502368" w:rsidRDefault="00B9573B">
      <w:pPr>
        <w:spacing w:line="500" w:lineRule="exact"/>
        <w:rPr>
          <w:rFonts w:ascii="仿宋" w:eastAsia="仿宋" w:hAnsi="仿宋"/>
          <w:bCs/>
          <w:sz w:val="24"/>
        </w:rPr>
      </w:pPr>
      <w:r>
        <w:rPr>
          <w:rFonts w:ascii="仿宋" w:eastAsia="仿宋" w:hAnsi="仿宋" w:hint="eastAsia"/>
          <w:bCs/>
          <w:sz w:val="24"/>
        </w:rPr>
        <w:t>*5.安装调试及验收：</w:t>
      </w:r>
    </w:p>
    <w:p w14:paraId="33BDD1CB" w14:textId="77777777" w:rsidR="00502368" w:rsidRDefault="00B9573B">
      <w:pPr>
        <w:spacing w:line="500" w:lineRule="exact"/>
        <w:rPr>
          <w:rFonts w:ascii="仿宋" w:eastAsia="仿宋" w:hAnsi="仿宋"/>
          <w:bCs/>
          <w:sz w:val="24"/>
        </w:rPr>
      </w:pPr>
      <w:r>
        <w:rPr>
          <w:rFonts w:ascii="仿宋" w:eastAsia="仿宋" w:hAnsi="仿宋"/>
          <w:bCs/>
          <w:sz w:val="24"/>
        </w:rPr>
        <w:lastRenderedPageBreak/>
        <w:t>5.1</w:t>
      </w:r>
      <w:r>
        <w:rPr>
          <w:rFonts w:ascii="仿宋" w:eastAsia="仿宋" w:hAnsi="仿宋" w:hint="eastAsia"/>
          <w:bCs/>
          <w:sz w:val="24"/>
        </w:rPr>
        <w:t>投标供应商必须承诺中标后均严格按照所投质量产品技术参数交货。</w:t>
      </w:r>
    </w:p>
    <w:p w14:paraId="14263A4E" w14:textId="77777777"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199788D9" w14:textId="77777777"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在工程最终竣工验收前的实施过程中，货物的安全等问题均由中标人负责。</w:t>
      </w:r>
    </w:p>
    <w:p w14:paraId="65699D62" w14:textId="77777777"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4</w:t>
      </w:r>
      <w:r>
        <w:rPr>
          <w:rFonts w:ascii="仿宋" w:eastAsia="仿宋" w:hAnsi="仿宋" w:hint="eastAsia"/>
          <w:bCs/>
          <w:sz w:val="24"/>
        </w:rPr>
        <w:t>设备进场后，设备由中标人保管并安装调试完毕，在货物验收并交付使用人后，若因使用人管理不善或安全设施原因造成设备（包括整机、部件、零配件）丢失、被盗、更换等，中标人不负任何责任。</w:t>
      </w:r>
    </w:p>
    <w:p w14:paraId="1FC7AD6B" w14:textId="77777777"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5</w:t>
      </w:r>
      <w:r>
        <w:rPr>
          <w:rFonts w:ascii="仿宋" w:eastAsia="仿宋" w:hAnsi="仿宋" w:hint="eastAsia"/>
          <w:bCs/>
          <w:sz w:val="24"/>
        </w:rPr>
        <w:t>在合同规定的质量保证期内，如发现货物的质量或规格与本合同规定不符，或证明货物有缺陷，包括潜在的缺陷或使用不合适的原材料或器件等，采购方保留向中标人提出索赔的权利。</w:t>
      </w:r>
    </w:p>
    <w:p w14:paraId="4A549C2A" w14:textId="77777777"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6</w:t>
      </w:r>
      <w:r>
        <w:rPr>
          <w:rFonts w:ascii="仿宋" w:eastAsia="仿宋" w:hAnsi="仿宋" w:hint="eastAsia"/>
          <w:bCs/>
          <w:sz w:val="24"/>
        </w:rPr>
        <w:t>采购人有权派出技术专家对投标货物的制造过程进行抽查或监造，以及参与设备的性能检验和试验运行，中标人有义务提供方便和配合。</w:t>
      </w:r>
    </w:p>
    <w:p w14:paraId="2AF7DD3D" w14:textId="77777777" w:rsidR="00502368" w:rsidRDefault="00B9573B">
      <w:pPr>
        <w:spacing w:line="500" w:lineRule="exact"/>
        <w:rPr>
          <w:rFonts w:ascii="仿宋" w:eastAsia="仿宋" w:hAnsi="仿宋"/>
          <w:bCs/>
          <w:sz w:val="24"/>
        </w:rPr>
      </w:pPr>
      <w:r>
        <w:rPr>
          <w:rFonts w:ascii="仿宋" w:eastAsia="仿宋" w:hAnsi="仿宋" w:hint="eastAsia"/>
          <w:bCs/>
          <w:sz w:val="24"/>
        </w:rPr>
        <w:t>6.售后服务：</w:t>
      </w:r>
    </w:p>
    <w:p w14:paraId="01EF28CF" w14:textId="77777777" w:rsidR="00502368" w:rsidRDefault="00B9573B">
      <w:pPr>
        <w:spacing w:line="500" w:lineRule="exact"/>
        <w:rPr>
          <w:rFonts w:ascii="仿宋" w:eastAsia="仿宋" w:hAnsi="仿宋"/>
          <w:bCs/>
          <w:sz w:val="24"/>
        </w:rPr>
      </w:pPr>
      <w:r>
        <w:rPr>
          <w:rFonts w:ascii="仿宋" w:eastAsia="仿宋" w:hAnsi="仿宋"/>
          <w:bCs/>
          <w:sz w:val="24"/>
        </w:rPr>
        <w:t>6.1</w:t>
      </w:r>
      <w:r>
        <w:rPr>
          <w:rFonts w:ascii="仿宋" w:eastAsia="仿宋" w:hAnsi="仿宋" w:hint="eastAsia"/>
          <w:bCs/>
          <w:sz w:val="24"/>
        </w:rPr>
        <w:t>中标单位必须提出保修期内的维修、维护内容及服务方式、范围（产品、技术、模块、部件），承诺中标后在成都地区设立维修服务部。</w:t>
      </w:r>
    </w:p>
    <w:p w14:paraId="4EFD30CA" w14:textId="77777777" w:rsidR="00502368" w:rsidRDefault="00B9573B">
      <w:pPr>
        <w:spacing w:line="500" w:lineRule="exact"/>
        <w:rPr>
          <w:rFonts w:ascii="仿宋" w:eastAsia="仿宋" w:hAnsi="仿宋"/>
          <w:bCs/>
          <w:sz w:val="24"/>
        </w:rPr>
      </w:pPr>
      <w:r>
        <w:rPr>
          <w:rFonts w:ascii="仿宋" w:eastAsia="仿宋" w:hAnsi="仿宋"/>
          <w:bCs/>
          <w:sz w:val="24"/>
        </w:rPr>
        <w:t>6.2</w:t>
      </w:r>
      <w:r>
        <w:rPr>
          <w:rFonts w:ascii="仿宋" w:eastAsia="仿宋" w:hAnsi="仿宋" w:hint="eastAsia"/>
          <w:bCs/>
          <w:sz w:val="24"/>
        </w:rPr>
        <w:t>保修期内，中标单位负责对其提供的设备进行现场维修，免收任何费用（如部件费、人工费、差旅费等）。</w:t>
      </w:r>
    </w:p>
    <w:p w14:paraId="624599F0" w14:textId="77777777" w:rsidR="00502368" w:rsidRDefault="00B9573B">
      <w:pPr>
        <w:spacing w:line="500" w:lineRule="exact"/>
        <w:rPr>
          <w:rFonts w:ascii="仿宋" w:eastAsia="仿宋" w:hAnsi="仿宋"/>
          <w:bCs/>
          <w:sz w:val="24"/>
        </w:rPr>
      </w:pPr>
      <w:r>
        <w:rPr>
          <w:rFonts w:ascii="仿宋" w:eastAsia="仿宋" w:hAnsi="仿宋"/>
          <w:bCs/>
          <w:sz w:val="24"/>
        </w:rPr>
        <w:t>6.3</w:t>
      </w:r>
      <w:r>
        <w:rPr>
          <w:rFonts w:ascii="仿宋" w:eastAsia="仿宋" w:hAnsi="仿宋" w:hint="eastAsia"/>
          <w:bCs/>
          <w:sz w:val="24"/>
        </w:rPr>
        <w:t>中标单位必须承诺保修期满后，继续向采购人提供设备维修、技术支持、备品备件、有偿升级等服务，只收材料成本费。</w:t>
      </w:r>
    </w:p>
    <w:p w14:paraId="232F73E4" w14:textId="77777777"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4</w:t>
      </w:r>
      <w:r>
        <w:rPr>
          <w:rFonts w:ascii="仿宋" w:eastAsia="仿宋" w:hAnsi="仿宋" w:hint="eastAsia"/>
          <w:bCs/>
          <w:sz w:val="24"/>
        </w:rPr>
        <w:t>提供有关资料及售后服务承诺。</w:t>
      </w:r>
    </w:p>
    <w:p w14:paraId="6E7DB449" w14:textId="77777777"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5</w:t>
      </w:r>
      <w:r>
        <w:rPr>
          <w:rFonts w:ascii="仿宋" w:eastAsia="仿宋" w:hAnsi="仿宋" w:hint="eastAsia"/>
          <w:bCs/>
          <w:sz w:val="24"/>
        </w:rPr>
        <w:t>备件送达期限：在设备的使用寿命期内，卖方应保证国内不超过7天。</w:t>
      </w:r>
    </w:p>
    <w:p w14:paraId="677A5924" w14:textId="77777777"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6</w:t>
      </w:r>
      <w:r>
        <w:rPr>
          <w:rFonts w:ascii="仿宋" w:eastAsia="仿宋" w:hAnsi="仿宋" w:hint="eastAsia"/>
          <w:bCs/>
          <w:sz w:val="24"/>
        </w:rPr>
        <w:t>终身零配件供应：投标人应保证设备停产后的备件供应保证10年，并以优</w:t>
      </w:r>
      <w:r>
        <w:rPr>
          <w:rFonts w:ascii="仿宋" w:eastAsia="仿宋" w:hAnsi="仿宋" w:hint="eastAsia"/>
          <w:bCs/>
          <w:sz w:val="24"/>
        </w:rPr>
        <w:lastRenderedPageBreak/>
        <w:t>惠的价格提供该设备所需的维修零配件。</w:t>
      </w:r>
    </w:p>
    <w:p w14:paraId="5BBAA766" w14:textId="77777777"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7</w:t>
      </w:r>
      <w:r>
        <w:rPr>
          <w:rFonts w:ascii="仿宋" w:eastAsia="仿宋" w:hAnsi="仿宋" w:hint="eastAsia"/>
          <w:bCs/>
          <w:sz w:val="24"/>
        </w:rPr>
        <w:t>卖方在国内应有24小时电话维修系统，并列出工程师名单、联系电话、通讯地址及备件库地址和备件的详细目录。</w:t>
      </w:r>
    </w:p>
    <w:p w14:paraId="22B4CE6C" w14:textId="77777777"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8</w:t>
      </w:r>
      <w:r>
        <w:rPr>
          <w:rFonts w:ascii="仿宋" w:eastAsia="仿宋" w:hAnsi="仿宋" w:hint="eastAsia"/>
          <w:bCs/>
          <w:sz w:val="24"/>
        </w:rPr>
        <w:t>质保期后，卖方应向用户提供及时的、优质的、价格优惠的技术服务和备品备件供应。</w:t>
      </w:r>
    </w:p>
    <w:p w14:paraId="0D5FBAF6" w14:textId="77777777"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9</w:t>
      </w:r>
      <w:r>
        <w:rPr>
          <w:rFonts w:ascii="仿宋" w:eastAsia="仿宋" w:hAnsi="仿宋" w:hint="eastAsia"/>
          <w:bCs/>
          <w:sz w:val="24"/>
        </w:rPr>
        <w:t>投标人在投标文件中应提供售后服务承诺函。</w:t>
      </w:r>
    </w:p>
    <w:p w14:paraId="2C942BE9" w14:textId="77777777" w:rsidR="00502368" w:rsidRDefault="00B9573B">
      <w:pPr>
        <w:spacing w:line="500" w:lineRule="exact"/>
        <w:jc w:val="center"/>
        <w:rPr>
          <w:rFonts w:ascii="仿宋" w:eastAsia="仿宋" w:hAnsi="仿宋"/>
          <w:bCs/>
          <w:sz w:val="24"/>
        </w:rPr>
      </w:pPr>
      <w:r>
        <w:rPr>
          <w:rFonts w:ascii="仿宋" w:eastAsia="仿宋" w:hAnsi="仿宋" w:hint="eastAsia"/>
          <w:bCs/>
          <w:sz w:val="24"/>
        </w:rPr>
        <w:t>售后服务承诺函</w:t>
      </w:r>
    </w:p>
    <w:p w14:paraId="4B655A7E" w14:textId="77777777" w:rsidR="00502368" w:rsidRDefault="00B9573B">
      <w:pPr>
        <w:spacing w:line="500" w:lineRule="exact"/>
        <w:rPr>
          <w:rFonts w:ascii="仿宋" w:eastAsia="仿宋" w:hAnsi="仿宋"/>
          <w:bCs/>
          <w:sz w:val="24"/>
        </w:rPr>
      </w:pPr>
      <w:r>
        <w:rPr>
          <w:rFonts w:ascii="仿宋" w:eastAsia="仿宋" w:hAnsi="仿宋" w:hint="eastAsia"/>
          <w:bCs/>
          <w:sz w:val="24"/>
        </w:rPr>
        <w:t>致：</w:t>
      </w:r>
      <w:r w:rsidR="00BD6011">
        <w:rPr>
          <w:rFonts w:ascii="仿宋" w:eastAsia="仿宋" w:hAnsi="仿宋" w:hint="eastAsia"/>
          <w:bCs/>
          <w:sz w:val="24"/>
        </w:rPr>
        <w:t>成都市成华区教育技术装备管理服务中心</w:t>
      </w:r>
    </w:p>
    <w:p w14:paraId="0A4D6D3E" w14:textId="77777777" w:rsidR="00502368" w:rsidRDefault="00B9573B">
      <w:pPr>
        <w:spacing w:line="500" w:lineRule="exact"/>
        <w:rPr>
          <w:rFonts w:ascii="仿宋" w:eastAsia="仿宋" w:hAnsi="仿宋"/>
          <w:bCs/>
          <w:sz w:val="24"/>
        </w:rPr>
      </w:pPr>
      <w:r>
        <w:rPr>
          <w:rFonts w:ascii="仿宋" w:eastAsia="仿宋" w:hAnsi="仿宋" w:hint="eastAsia"/>
          <w:bCs/>
          <w:sz w:val="24"/>
        </w:rPr>
        <w:t>在（项目名称及招标编号）公开招标中，我方作为投标方提供以下售后服务承诺：</w:t>
      </w:r>
    </w:p>
    <w:p w14:paraId="5764925A" w14:textId="77777777" w:rsidR="00502368" w:rsidRDefault="00B9573B">
      <w:pPr>
        <w:spacing w:line="500" w:lineRule="exact"/>
        <w:rPr>
          <w:rFonts w:ascii="仿宋" w:eastAsia="仿宋" w:hAnsi="仿宋"/>
          <w:bCs/>
          <w:sz w:val="24"/>
        </w:rPr>
      </w:pPr>
      <w:r>
        <w:rPr>
          <w:rFonts w:ascii="仿宋" w:eastAsia="仿宋" w:hAnsi="仿宋" w:hint="eastAsia"/>
          <w:bCs/>
          <w:sz w:val="24"/>
        </w:rPr>
        <w:t>1、我方保证售后服务由原制造厂家或我厂在蓉分公司直接提供；</w:t>
      </w:r>
    </w:p>
    <w:p w14:paraId="484F74B1" w14:textId="77777777" w:rsidR="00502368" w:rsidRDefault="00B9573B">
      <w:pPr>
        <w:spacing w:line="500" w:lineRule="exact"/>
        <w:rPr>
          <w:rFonts w:ascii="仿宋" w:eastAsia="仿宋" w:hAnsi="仿宋"/>
          <w:bCs/>
          <w:sz w:val="24"/>
        </w:rPr>
      </w:pPr>
      <w:r>
        <w:rPr>
          <w:rFonts w:ascii="仿宋" w:eastAsia="仿宋" w:hAnsi="仿宋" w:hint="eastAsia"/>
          <w:bCs/>
          <w:sz w:val="24"/>
        </w:rPr>
        <w:t>2、我方保证合同项下所供的合同设备是全新的、未使用过的；</w:t>
      </w:r>
    </w:p>
    <w:p w14:paraId="2B3C76A8" w14:textId="77777777" w:rsidR="00502368" w:rsidRDefault="00B9573B">
      <w:pPr>
        <w:spacing w:line="500" w:lineRule="exact"/>
        <w:rPr>
          <w:rFonts w:ascii="仿宋" w:eastAsia="仿宋" w:hAnsi="仿宋"/>
          <w:bCs/>
          <w:sz w:val="24"/>
        </w:rPr>
      </w:pPr>
      <w:r>
        <w:rPr>
          <w:rFonts w:ascii="仿宋" w:eastAsia="仿宋" w:hAnsi="仿宋" w:hint="eastAsia"/>
          <w:bCs/>
          <w:sz w:val="24"/>
        </w:rPr>
        <w:t>3、我方承诺：在设备到货后，我们将安排合格工程技术人员及施工人员到施工现场进行安装、调试及技术服务，并对产品质量全面负责，前述服务项目所涉费用已包含在合同总价中；</w:t>
      </w:r>
    </w:p>
    <w:p w14:paraId="49A0C207" w14:textId="77777777" w:rsidR="00502368" w:rsidRDefault="00B9573B">
      <w:pPr>
        <w:spacing w:line="500" w:lineRule="exact"/>
        <w:rPr>
          <w:rFonts w:ascii="仿宋" w:eastAsia="仿宋" w:hAnsi="仿宋"/>
          <w:bCs/>
          <w:sz w:val="24"/>
        </w:rPr>
      </w:pPr>
      <w:r>
        <w:rPr>
          <w:rFonts w:ascii="仿宋" w:eastAsia="仿宋" w:hAnsi="仿宋" w:hint="eastAsia"/>
          <w:bCs/>
          <w:sz w:val="24"/>
        </w:rPr>
        <w:t>4、我方负责提供全套合同设备使用说明书及日常维护保养文件，以及相关技术文件、资料；</w:t>
      </w:r>
    </w:p>
    <w:p w14:paraId="37406CD2" w14:textId="77777777" w:rsidR="00502368" w:rsidRDefault="00B9573B">
      <w:pPr>
        <w:spacing w:line="500" w:lineRule="exact"/>
        <w:rPr>
          <w:rFonts w:ascii="仿宋" w:eastAsia="仿宋" w:hAnsi="仿宋"/>
          <w:bCs/>
          <w:sz w:val="24"/>
        </w:rPr>
      </w:pPr>
      <w:r>
        <w:rPr>
          <w:rFonts w:ascii="仿宋" w:eastAsia="仿宋" w:hAnsi="仿宋" w:hint="eastAsia"/>
          <w:bCs/>
          <w:sz w:val="24"/>
        </w:rPr>
        <w:t>5、我方承诺所提供的合同设备实行保修，质保期为；在质保期内如不能正常使用需进行更换，则更换该部分质保期相应延长；</w:t>
      </w:r>
    </w:p>
    <w:p w14:paraId="3D9B8BCE" w14:textId="77777777" w:rsidR="00502368" w:rsidRDefault="00B9573B">
      <w:pPr>
        <w:spacing w:line="500" w:lineRule="exact"/>
        <w:rPr>
          <w:rFonts w:ascii="仿宋" w:eastAsia="仿宋" w:hAnsi="仿宋"/>
          <w:bCs/>
          <w:sz w:val="24"/>
        </w:rPr>
      </w:pPr>
      <w:r>
        <w:rPr>
          <w:rFonts w:ascii="仿宋" w:eastAsia="仿宋" w:hAnsi="仿宋" w:hint="eastAsia"/>
          <w:bCs/>
          <w:sz w:val="24"/>
        </w:rPr>
        <w:t>6、我方承诺提供每周天，每天小时的修服务，在接到报修通知后，技术人员在个小时内赶到现场，并在小时内解决问题；</w:t>
      </w:r>
    </w:p>
    <w:p w14:paraId="134F3DAC" w14:textId="77777777" w:rsidR="00502368" w:rsidRDefault="00B9573B">
      <w:pPr>
        <w:spacing w:line="500" w:lineRule="exact"/>
        <w:rPr>
          <w:rFonts w:ascii="仿宋" w:eastAsia="仿宋" w:hAnsi="仿宋"/>
          <w:bCs/>
          <w:sz w:val="24"/>
        </w:rPr>
      </w:pPr>
      <w:r>
        <w:rPr>
          <w:rFonts w:ascii="仿宋" w:eastAsia="仿宋" w:hAnsi="仿宋" w:hint="eastAsia"/>
          <w:bCs/>
          <w:sz w:val="24"/>
        </w:rPr>
        <w:t>7、我方承诺：保证贵方免受“第三方主张的任何权利”，“第三方主张的权利”包括所供设备的所有权、知识产权、债权、担保物权、用益物权等权利；</w:t>
      </w:r>
    </w:p>
    <w:p w14:paraId="61FDAF2C" w14:textId="77777777" w:rsidR="00502368" w:rsidRDefault="00B9573B">
      <w:pPr>
        <w:spacing w:line="500" w:lineRule="exact"/>
        <w:rPr>
          <w:rFonts w:ascii="仿宋" w:eastAsia="仿宋" w:hAnsi="仿宋"/>
          <w:bCs/>
          <w:sz w:val="24"/>
        </w:rPr>
      </w:pPr>
      <w:r>
        <w:rPr>
          <w:rFonts w:ascii="仿宋" w:eastAsia="仿宋" w:hAnsi="仿宋" w:hint="eastAsia"/>
          <w:bCs/>
          <w:sz w:val="24"/>
        </w:rPr>
        <w:t>8、若第三方对合同标的物主张担保物权或者用益物权或者债权或者租赁权，贵</w:t>
      </w:r>
      <w:r>
        <w:rPr>
          <w:rFonts w:ascii="仿宋" w:eastAsia="仿宋" w:hAnsi="仿宋" w:hint="eastAsia"/>
          <w:bCs/>
          <w:sz w:val="24"/>
        </w:rPr>
        <w:lastRenderedPageBreak/>
        <w:t>方有权要求我方减少货款或免除第三方的权利。如果致使不能实现合同目的的，贵方有权解除合同，并追究我方的违约责任；</w:t>
      </w:r>
    </w:p>
    <w:p w14:paraId="5C3613F5" w14:textId="77777777" w:rsidR="00502368" w:rsidRDefault="00B9573B">
      <w:pPr>
        <w:spacing w:line="500" w:lineRule="exact"/>
        <w:rPr>
          <w:rFonts w:ascii="仿宋" w:eastAsia="仿宋" w:hAnsi="仿宋"/>
          <w:bCs/>
          <w:sz w:val="24"/>
        </w:rPr>
      </w:pPr>
      <w:r>
        <w:rPr>
          <w:rFonts w:ascii="仿宋" w:eastAsia="仿宋" w:hAnsi="仿宋" w:hint="eastAsia"/>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21A88A34" w14:textId="77777777" w:rsidR="00502368" w:rsidRDefault="00B9573B">
      <w:pPr>
        <w:spacing w:line="500" w:lineRule="exact"/>
        <w:rPr>
          <w:rFonts w:ascii="仿宋" w:eastAsia="仿宋" w:hAnsi="仿宋"/>
          <w:bCs/>
          <w:sz w:val="24"/>
        </w:rPr>
      </w:pPr>
      <w:r>
        <w:rPr>
          <w:rFonts w:ascii="仿宋" w:eastAsia="仿宋" w:hAnsi="仿宋" w:hint="eastAsia"/>
          <w:bCs/>
          <w:sz w:val="24"/>
        </w:rPr>
        <w:t>10、我方保证在质保期满后的 年之内，如贵方需要，我方将保证供应备品备件，对投标文件所列清单中的备品备件的供应价格不高于本次投标价。</w:t>
      </w:r>
    </w:p>
    <w:p w14:paraId="59CAAB74" w14:textId="77777777" w:rsidR="00502368" w:rsidRDefault="00B9573B">
      <w:pPr>
        <w:spacing w:line="500" w:lineRule="exact"/>
        <w:rPr>
          <w:rFonts w:ascii="仿宋" w:eastAsia="仿宋" w:hAnsi="仿宋"/>
          <w:bCs/>
          <w:sz w:val="24"/>
        </w:rPr>
      </w:pPr>
      <w:r>
        <w:rPr>
          <w:rFonts w:ascii="仿宋" w:eastAsia="仿宋" w:hAnsi="仿宋" w:hint="eastAsia"/>
          <w:bCs/>
          <w:sz w:val="24"/>
        </w:rPr>
        <w:t>11、其他售后服务承诺：</w:t>
      </w:r>
    </w:p>
    <w:p w14:paraId="4F2074AE" w14:textId="77777777" w:rsidR="00502368" w:rsidRDefault="00B9573B">
      <w:pPr>
        <w:spacing w:line="500" w:lineRule="exact"/>
        <w:rPr>
          <w:rFonts w:ascii="仿宋" w:eastAsia="仿宋" w:hAnsi="仿宋"/>
          <w:bCs/>
          <w:sz w:val="24"/>
        </w:rPr>
      </w:pPr>
      <w:r>
        <w:rPr>
          <w:rFonts w:ascii="仿宋" w:eastAsia="仿宋" w:hAnsi="仿宋" w:hint="eastAsia"/>
          <w:bCs/>
          <w:sz w:val="24"/>
        </w:rPr>
        <w:t>a.提供的技术支持（其费用已计入本次投标报价）；</w:t>
      </w:r>
    </w:p>
    <w:p w14:paraId="2B291480" w14:textId="77777777" w:rsidR="00502368" w:rsidRDefault="00B9573B">
      <w:pPr>
        <w:spacing w:line="500" w:lineRule="exact"/>
        <w:rPr>
          <w:rFonts w:ascii="仿宋" w:eastAsia="仿宋" w:hAnsi="仿宋"/>
          <w:bCs/>
          <w:sz w:val="24"/>
        </w:rPr>
      </w:pPr>
      <w:r>
        <w:rPr>
          <w:rFonts w:ascii="仿宋" w:eastAsia="仿宋" w:hAnsi="仿宋" w:hint="eastAsia"/>
          <w:bCs/>
          <w:sz w:val="24"/>
        </w:rPr>
        <w:t>b.将所供设备的所有相关技术文件、资料；</w:t>
      </w:r>
    </w:p>
    <w:p w14:paraId="62042B72" w14:textId="77777777" w:rsidR="00502368" w:rsidRDefault="00B9573B">
      <w:pPr>
        <w:spacing w:line="500" w:lineRule="exact"/>
        <w:rPr>
          <w:rFonts w:ascii="仿宋" w:eastAsia="仿宋" w:hAnsi="仿宋"/>
          <w:bCs/>
          <w:sz w:val="24"/>
        </w:rPr>
      </w:pPr>
      <w:r>
        <w:rPr>
          <w:rFonts w:ascii="仿宋" w:eastAsia="仿宋" w:hAnsi="仿宋" w:hint="eastAsia"/>
          <w:bCs/>
          <w:sz w:val="24"/>
        </w:rPr>
        <w:t>c.除以上售后服务内容以外，投标人还可向采购人提供的其他售后服务内容说明：</w:t>
      </w:r>
    </w:p>
    <w:p w14:paraId="5503900D" w14:textId="77777777" w:rsidR="00502368" w:rsidRDefault="00B9573B">
      <w:pPr>
        <w:spacing w:line="500" w:lineRule="exact"/>
        <w:rPr>
          <w:rFonts w:ascii="仿宋" w:eastAsia="仿宋" w:hAnsi="仿宋"/>
          <w:bCs/>
          <w:sz w:val="24"/>
        </w:rPr>
      </w:pPr>
      <w:r>
        <w:rPr>
          <w:rFonts w:ascii="仿宋" w:eastAsia="仿宋" w:hAnsi="仿宋" w:hint="eastAsia"/>
          <w:bCs/>
          <w:sz w:val="24"/>
        </w:rPr>
        <w:t>（由投标人根据自身情况填写）</w:t>
      </w:r>
    </w:p>
    <w:p w14:paraId="04BA222F" w14:textId="77777777" w:rsidR="00502368" w:rsidRDefault="00B9573B">
      <w:pPr>
        <w:spacing w:line="500" w:lineRule="exact"/>
        <w:rPr>
          <w:rFonts w:ascii="仿宋" w:eastAsia="仿宋" w:hAnsi="仿宋"/>
          <w:bCs/>
          <w:sz w:val="24"/>
        </w:rPr>
      </w:pPr>
      <w:r>
        <w:rPr>
          <w:rFonts w:ascii="仿宋" w:eastAsia="仿宋" w:hAnsi="仿宋" w:hint="eastAsia"/>
          <w:bCs/>
          <w:sz w:val="24"/>
        </w:rPr>
        <w:t>总之：我方的售后服务将全面接受招标文件中规定，并承诺按投标文件中承诺内容执行，若投标文件中承诺内容未完全达到招标文件中要求，将无条件履行招标文件中规定的义务。</w:t>
      </w:r>
    </w:p>
    <w:p w14:paraId="73BE2848" w14:textId="77777777" w:rsidR="00502368" w:rsidRDefault="00B9573B">
      <w:pPr>
        <w:spacing w:line="500" w:lineRule="exact"/>
        <w:rPr>
          <w:rFonts w:ascii="仿宋" w:eastAsia="仿宋" w:hAnsi="仿宋"/>
          <w:bCs/>
          <w:sz w:val="24"/>
        </w:rPr>
      </w:pPr>
      <w:r>
        <w:rPr>
          <w:rFonts w:ascii="仿宋" w:eastAsia="仿宋" w:hAnsi="仿宋" w:hint="eastAsia"/>
          <w:bCs/>
          <w:sz w:val="24"/>
        </w:rPr>
        <w:t>投标人(章)：</w:t>
      </w:r>
    </w:p>
    <w:p w14:paraId="611C4FBC" w14:textId="77777777" w:rsidR="00502368" w:rsidRDefault="00B9573B">
      <w:pPr>
        <w:spacing w:line="500" w:lineRule="exact"/>
        <w:rPr>
          <w:rFonts w:ascii="仿宋" w:eastAsia="仿宋" w:hAnsi="仿宋"/>
          <w:bCs/>
          <w:sz w:val="24"/>
        </w:rPr>
      </w:pPr>
      <w:r>
        <w:rPr>
          <w:rFonts w:ascii="仿宋" w:eastAsia="仿宋" w:hAnsi="仿宋" w:hint="eastAsia"/>
          <w:bCs/>
          <w:sz w:val="24"/>
        </w:rPr>
        <w:t>法定代表人</w:t>
      </w:r>
    </w:p>
    <w:p w14:paraId="162BC99F" w14:textId="77777777" w:rsidR="00502368" w:rsidRDefault="00B9573B">
      <w:pPr>
        <w:spacing w:line="500" w:lineRule="exact"/>
        <w:rPr>
          <w:rFonts w:ascii="仿宋" w:eastAsia="仿宋" w:hAnsi="仿宋"/>
          <w:bCs/>
          <w:sz w:val="24"/>
        </w:rPr>
      </w:pPr>
      <w:r>
        <w:rPr>
          <w:rFonts w:ascii="仿宋" w:eastAsia="仿宋" w:hAnsi="仿宋" w:hint="eastAsia"/>
          <w:bCs/>
          <w:sz w:val="24"/>
        </w:rPr>
        <w:t xml:space="preserve">或其授权委托人：  (签字或盖章)         </w:t>
      </w:r>
    </w:p>
    <w:p w14:paraId="28E2A8F0" w14:textId="77777777" w:rsidR="00502368" w:rsidRDefault="00B9573B">
      <w:pPr>
        <w:spacing w:line="500" w:lineRule="exact"/>
        <w:rPr>
          <w:rFonts w:ascii="仿宋" w:eastAsia="仿宋" w:hAnsi="仿宋"/>
          <w:bCs/>
          <w:sz w:val="24"/>
        </w:rPr>
      </w:pPr>
      <w:r>
        <w:rPr>
          <w:rFonts w:ascii="仿宋" w:eastAsia="仿宋" w:hAnsi="仿宋" w:hint="eastAsia"/>
          <w:bCs/>
          <w:sz w:val="24"/>
        </w:rPr>
        <w:t>日期：</w:t>
      </w:r>
    </w:p>
    <w:p w14:paraId="1A77C04E" w14:textId="77777777" w:rsidR="00502368" w:rsidRDefault="00B9573B">
      <w:pPr>
        <w:spacing w:line="500" w:lineRule="exact"/>
        <w:rPr>
          <w:rFonts w:ascii="仿宋" w:eastAsia="仿宋" w:hAnsi="仿宋"/>
          <w:bCs/>
          <w:sz w:val="24"/>
        </w:rPr>
      </w:pPr>
      <w:r>
        <w:rPr>
          <w:rFonts w:ascii="仿宋" w:eastAsia="仿宋" w:hAnsi="仿宋" w:hint="eastAsia"/>
          <w:bCs/>
          <w:sz w:val="24"/>
        </w:rPr>
        <w:t>投标人地址：</w:t>
      </w:r>
    </w:p>
    <w:p w14:paraId="7F191DE4" w14:textId="77777777" w:rsidR="00502368" w:rsidRDefault="00B9573B">
      <w:pPr>
        <w:spacing w:line="500" w:lineRule="exact"/>
        <w:rPr>
          <w:rFonts w:ascii="仿宋" w:eastAsia="仿宋" w:hAnsi="仿宋"/>
          <w:bCs/>
          <w:sz w:val="24"/>
        </w:rPr>
      </w:pPr>
      <w:r>
        <w:rPr>
          <w:rFonts w:ascii="仿宋" w:eastAsia="仿宋" w:hAnsi="仿宋" w:hint="eastAsia"/>
          <w:bCs/>
          <w:sz w:val="24"/>
        </w:rPr>
        <w:t>邮政编码：</w:t>
      </w:r>
    </w:p>
    <w:p w14:paraId="019C9E75" w14:textId="77777777" w:rsidR="00502368" w:rsidRDefault="00B9573B">
      <w:pPr>
        <w:spacing w:line="500" w:lineRule="exact"/>
        <w:rPr>
          <w:rFonts w:ascii="仿宋" w:eastAsia="仿宋" w:hAnsi="仿宋"/>
        </w:rPr>
      </w:pPr>
      <w:r>
        <w:rPr>
          <w:rFonts w:ascii="仿宋" w:eastAsia="仿宋" w:hAnsi="仿宋" w:hint="eastAsia"/>
          <w:bCs/>
          <w:sz w:val="24"/>
        </w:rPr>
        <w:t>电话：传真：</w:t>
      </w:r>
    </w:p>
    <w:p w14:paraId="70778DE5" w14:textId="77777777" w:rsidR="00502368" w:rsidRDefault="00B9573B">
      <w:pPr>
        <w:spacing w:after="0" w:line="500" w:lineRule="exact"/>
        <w:rPr>
          <w:rFonts w:ascii="仿宋" w:eastAsia="仿宋" w:hAnsi="仿宋"/>
          <w:b/>
          <w:bCs/>
          <w:color w:val="000000" w:themeColor="text1"/>
          <w:sz w:val="24"/>
        </w:rPr>
      </w:pPr>
      <w:r>
        <w:rPr>
          <w:rFonts w:ascii="仿宋" w:eastAsia="仿宋" w:hAnsi="仿宋" w:hint="eastAsia"/>
          <w:b/>
          <w:bCs/>
          <w:color w:val="000000" w:themeColor="text1"/>
          <w:sz w:val="24"/>
        </w:rPr>
        <w:lastRenderedPageBreak/>
        <w:t>*7</w:t>
      </w:r>
      <w:r>
        <w:rPr>
          <w:rFonts w:ascii="仿宋" w:eastAsia="仿宋" w:hAnsi="仿宋"/>
          <w:b/>
          <w:bCs/>
          <w:color w:val="000000" w:themeColor="text1"/>
          <w:sz w:val="24"/>
        </w:rPr>
        <w:t>.</w:t>
      </w:r>
      <w:r>
        <w:rPr>
          <w:rFonts w:ascii="仿宋" w:eastAsia="仿宋" w:hAnsi="仿宋" w:hint="eastAsia"/>
          <w:b/>
          <w:bCs/>
          <w:color w:val="000000" w:themeColor="text1"/>
          <w:sz w:val="24"/>
        </w:rPr>
        <w:t>违约责任：</w:t>
      </w:r>
    </w:p>
    <w:p w14:paraId="358B8E84"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1、采购人违约责任</w:t>
      </w:r>
    </w:p>
    <w:p w14:paraId="45E73ACA"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（1）采购人无正当理由拒收货物的，采购人应偿付合同总价百分之叁的违约金；</w:t>
      </w:r>
    </w:p>
    <w:p w14:paraId="52C7333E"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14:paraId="3F05C5E3"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（3）采购人偿付的违约金不足以弥补中标人损失的，还应按中标人损失尚未弥补的部分，支付赔偿金给中标人。</w:t>
      </w:r>
    </w:p>
    <w:p w14:paraId="5B8572AD"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2、中标人违约责任</w:t>
      </w:r>
    </w:p>
    <w:p w14:paraId="298D2F31"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28582433"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5871713F" w14:textId="24CAFA7F"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w:t>
      </w:r>
      <w:r w:rsidR="00A76D5C">
        <w:rPr>
          <w:rFonts w:ascii="仿宋" w:eastAsia="仿宋" w:hAnsi="仿宋" w:hint="eastAsia"/>
          <w:color w:val="000000" w:themeColor="text1"/>
          <w:sz w:val="24"/>
        </w:rPr>
        <w:t>叁</w:t>
      </w:r>
      <w:r>
        <w:rPr>
          <w:rFonts w:ascii="仿宋" w:eastAsia="仿宋" w:hAnsi="仿宋" w:hint="eastAsia"/>
          <w:color w:val="000000" w:themeColor="text1"/>
          <w:sz w:val="24"/>
        </w:rPr>
        <w:t>的赔偿金给采购人。</w:t>
      </w:r>
    </w:p>
    <w:p w14:paraId="13126AFC" w14:textId="77777777"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449F0B01" w14:textId="77777777" w:rsidR="00502368" w:rsidRDefault="00B9573B">
      <w:pPr>
        <w:pStyle w:val="a3"/>
        <w:spacing w:line="400" w:lineRule="exact"/>
        <w:ind w:firstLine="480"/>
        <w:rPr>
          <w:rFonts w:ascii="仿宋" w:eastAsia="仿宋" w:hAnsi="仿宋"/>
          <w:bCs/>
          <w:sz w:val="24"/>
        </w:rPr>
      </w:pPr>
      <w:r>
        <w:rPr>
          <w:rFonts w:ascii="仿宋" w:eastAsia="仿宋" w:hAnsi="仿宋" w:hint="eastAsia"/>
          <w:color w:val="000000" w:themeColor="text1"/>
          <w:sz w:val="24"/>
        </w:rPr>
        <w:t>（5）中标人偿付的违约金不足以弥补采购人损失的，还应按采购人损失尚未弥补的部分，支付赔偿金给采购人。</w:t>
      </w:r>
    </w:p>
    <w:bookmarkEnd w:id="179"/>
    <w:p w14:paraId="24760DD1" w14:textId="77777777" w:rsidR="00CC3D77" w:rsidRDefault="00CC3D77" w:rsidP="00CC3D7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p>
    <w:p w14:paraId="5FFCC658" w14:textId="77777777" w:rsidR="00CC3D77" w:rsidRDefault="00CC3D77" w:rsidP="00CC3D77">
      <w:r>
        <w:rPr>
          <w:rFonts w:hint="eastAsia"/>
        </w:rPr>
        <w:t>0</w:t>
      </w:r>
      <w:r>
        <w:t>1</w:t>
      </w:r>
      <w:r>
        <w:rPr>
          <w:rFonts w:hint="eastAsia"/>
        </w:rPr>
        <w:t>包：</w:t>
      </w:r>
    </w:p>
    <w:tbl>
      <w:tblPr>
        <w:tblW w:w="9640" w:type="dxa"/>
        <w:tblInd w:w="-714" w:type="dxa"/>
        <w:tblLook w:val="04A0" w:firstRow="1" w:lastRow="0" w:firstColumn="1" w:lastColumn="0" w:noHBand="0" w:noVBand="1"/>
      </w:tblPr>
      <w:tblGrid>
        <w:gridCol w:w="709"/>
        <w:gridCol w:w="1134"/>
        <w:gridCol w:w="709"/>
        <w:gridCol w:w="709"/>
        <w:gridCol w:w="6379"/>
      </w:tblGrid>
      <w:tr w:rsidR="00CC3D77" w14:paraId="5F9C30E1" w14:textId="77777777" w:rsidTr="00373FF2">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51F961" w14:textId="77777777"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D8EF29" w14:textId="77777777"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设备名称</w:t>
            </w:r>
          </w:p>
        </w:tc>
        <w:tc>
          <w:tcPr>
            <w:tcW w:w="709" w:type="dxa"/>
            <w:tcBorders>
              <w:top w:val="single" w:sz="4" w:space="0" w:color="auto"/>
              <w:left w:val="nil"/>
              <w:bottom w:val="single" w:sz="4" w:space="0" w:color="auto"/>
              <w:right w:val="single" w:sz="4" w:space="0" w:color="auto"/>
            </w:tcBorders>
            <w:shd w:val="clear" w:color="auto" w:fill="auto"/>
            <w:vAlign w:val="center"/>
          </w:tcPr>
          <w:p w14:paraId="4B5BA12E" w14:textId="77777777"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数量</w:t>
            </w:r>
          </w:p>
        </w:tc>
        <w:tc>
          <w:tcPr>
            <w:tcW w:w="709" w:type="dxa"/>
            <w:tcBorders>
              <w:top w:val="single" w:sz="4" w:space="0" w:color="auto"/>
              <w:left w:val="nil"/>
              <w:bottom w:val="single" w:sz="4" w:space="0" w:color="auto"/>
              <w:right w:val="single" w:sz="4" w:space="0" w:color="auto"/>
            </w:tcBorders>
            <w:shd w:val="clear" w:color="auto" w:fill="auto"/>
            <w:vAlign w:val="center"/>
          </w:tcPr>
          <w:p w14:paraId="15433EC6" w14:textId="77777777"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单位</w:t>
            </w:r>
          </w:p>
        </w:tc>
        <w:tc>
          <w:tcPr>
            <w:tcW w:w="6379" w:type="dxa"/>
            <w:tcBorders>
              <w:top w:val="single" w:sz="4" w:space="0" w:color="auto"/>
              <w:left w:val="nil"/>
              <w:bottom w:val="single" w:sz="4" w:space="0" w:color="auto"/>
              <w:right w:val="single" w:sz="4" w:space="0" w:color="auto"/>
            </w:tcBorders>
            <w:shd w:val="clear" w:color="auto" w:fill="auto"/>
            <w:vAlign w:val="center"/>
          </w:tcPr>
          <w:p w14:paraId="4FCBFC55" w14:textId="77777777" w:rsidR="00CC3D77" w:rsidRDefault="00CC3D77" w:rsidP="00373FF2">
            <w:pPr>
              <w:widowControl/>
              <w:spacing w:after="0" w:line="240" w:lineRule="auto"/>
              <w:jc w:val="left"/>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招标参数</w:t>
            </w:r>
          </w:p>
        </w:tc>
      </w:tr>
      <w:tr w:rsidR="00CC3D77" w14:paraId="6631C968" w14:textId="77777777" w:rsidTr="00373FF2">
        <w:trPr>
          <w:trHeight w:val="2640"/>
        </w:trPr>
        <w:tc>
          <w:tcPr>
            <w:tcW w:w="709" w:type="dxa"/>
            <w:tcBorders>
              <w:top w:val="nil"/>
              <w:left w:val="single" w:sz="4" w:space="0" w:color="auto"/>
              <w:bottom w:val="single" w:sz="4" w:space="0" w:color="auto"/>
              <w:right w:val="single" w:sz="4" w:space="0" w:color="auto"/>
            </w:tcBorders>
            <w:shd w:val="clear" w:color="auto" w:fill="auto"/>
            <w:vAlign w:val="center"/>
          </w:tcPr>
          <w:p w14:paraId="060C0614"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p>
        </w:tc>
        <w:tc>
          <w:tcPr>
            <w:tcW w:w="1134" w:type="dxa"/>
            <w:tcBorders>
              <w:top w:val="nil"/>
              <w:left w:val="nil"/>
              <w:bottom w:val="single" w:sz="4" w:space="0" w:color="auto"/>
              <w:right w:val="single" w:sz="4" w:space="0" w:color="auto"/>
            </w:tcBorders>
            <w:shd w:val="clear" w:color="auto" w:fill="auto"/>
            <w:vAlign w:val="center"/>
          </w:tcPr>
          <w:p w14:paraId="1651D4AE"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防踩踏摄像机</w:t>
            </w:r>
          </w:p>
        </w:tc>
        <w:tc>
          <w:tcPr>
            <w:tcW w:w="709" w:type="dxa"/>
            <w:tcBorders>
              <w:top w:val="nil"/>
              <w:left w:val="nil"/>
              <w:bottom w:val="single" w:sz="4" w:space="0" w:color="auto"/>
              <w:right w:val="single" w:sz="4" w:space="0" w:color="auto"/>
            </w:tcBorders>
            <w:shd w:val="clear" w:color="auto" w:fill="auto"/>
            <w:vAlign w:val="center"/>
          </w:tcPr>
          <w:p w14:paraId="5C58DF84"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24</w:t>
            </w:r>
          </w:p>
        </w:tc>
        <w:tc>
          <w:tcPr>
            <w:tcW w:w="709" w:type="dxa"/>
            <w:tcBorders>
              <w:top w:val="nil"/>
              <w:left w:val="nil"/>
              <w:bottom w:val="single" w:sz="4" w:space="0" w:color="auto"/>
              <w:right w:val="single" w:sz="4" w:space="0" w:color="auto"/>
            </w:tcBorders>
            <w:shd w:val="clear" w:color="auto" w:fill="auto"/>
            <w:vAlign w:val="center"/>
          </w:tcPr>
          <w:p w14:paraId="5883AFA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4EF69EAA"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1.不低于400</w:t>
            </w:r>
            <w:proofErr w:type="gramStart"/>
            <w:r>
              <w:rPr>
                <w:rFonts w:ascii="仿宋" w:eastAsia="仿宋" w:hAnsi="仿宋" w:cs="宋体" w:hint="eastAsia"/>
                <w:color w:val="000000"/>
                <w:kern w:val="0"/>
                <w:sz w:val="20"/>
                <w:szCs w:val="20"/>
              </w:rPr>
              <w:t>万像</w:t>
            </w:r>
            <w:proofErr w:type="gramEnd"/>
            <w:r>
              <w:rPr>
                <w:rFonts w:ascii="仿宋" w:eastAsia="仿宋" w:hAnsi="仿宋" w:cs="宋体" w:hint="eastAsia"/>
                <w:color w:val="000000"/>
                <w:kern w:val="0"/>
                <w:sz w:val="20"/>
                <w:szCs w:val="20"/>
              </w:rPr>
              <w:t>素 CMOS传感器。内置GPU芯片。内置红外与白光补光灯。支持白光报警功能，当报警产生时，可触发联动白光闪烁。最低照度彩色：0.001 lx ，灰度等级不小于11级。白光补光距离不小于15米。具备区域入侵检测、越界检测、进入区域、离开区域等功能。</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.支持人数报警阈值可配置为0~100人。（提供公安部所属检验机构出具的检测报告复印件并加盖投标人鲜章）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.支持“上下楼梯，请注意安全”、“注意保持秩序，相互礼让，安全通行”两种语音提示声音可选。</w:t>
            </w:r>
          </w:p>
        </w:tc>
      </w:tr>
      <w:tr w:rsidR="00CC3D77" w14:paraId="5811D8C7" w14:textId="77777777" w:rsidTr="00373FF2">
        <w:trPr>
          <w:trHeight w:val="2880"/>
        </w:trPr>
        <w:tc>
          <w:tcPr>
            <w:tcW w:w="709" w:type="dxa"/>
            <w:tcBorders>
              <w:top w:val="nil"/>
              <w:left w:val="single" w:sz="4" w:space="0" w:color="auto"/>
              <w:bottom w:val="single" w:sz="4" w:space="0" w:color="auto"/>
              <w:right w:val="single" w:sz="4" w:space="0" w:color="auto"/>
            </w:tcBorders>
            <w:shd w:val="clear" w:color="auto" w:fill="auto"/>
            <w:vAlign w:val="center"/>
          </w:tcPr>
          <w:p w14:paraId="1F0878F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1134" w:type="dxa"/>
            <w:tcBorders>
              <w:top w:val="nil"/>
              <w:left w:val="nil"/>
              <w:bottom w:val="single" w:sz="4" w:space="0" w:color="auto"/>
              <w:right w:val="single" w:sz="4" w:space="0" w:color="auto"/>
            </w:tcBorders>
            <w:shd w:val="clear" w:color="auto" w:fill="auto"/>
            <w:vAlign w:val="center"/>
          </w:tcPr>
          <w:p w14:paraId="231581EF"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警戒摄像机</w:t>
            </w:r>
          </w:p>
        </w:tc>
        <w:tc>
          <w:tcPr>
            <w:tcW w:w="709" w:type="dxa"/>
            <w:tcBorders>
              <w:top w:val="nil"/>
              <w:left w:val="nil"/>
              <w:bottom w:val="single" w:sz="4" w:space="0" w:color="auto"/>
              <w:right w:val="single" w:sz="4" w:space="0" w:color="auto"/>
            </w:tcBorders>
            <w:shd w:val="clear" w:color="auto" w:fill="auto"/>
            <w:vAlign w:val="center"/>
          </w:tcPr>
          <w:p w14:paraId="0B267E6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45</w:t>
            </w:r>
          </w:p>
        </w:tc>
        <w:tc>
          <w:tcPr>
            <w:tcW w:w="709" w:type="dxa"/>
            <w:tcBorders>
              <w:top w:val="nil"/>
              <w:left w:val="nil"/>
              <w:bottom w:val="single" w:sz="4" w:space="0" w:color="auto"/>
              <w:right w:val="single" w:sz="4" w:space="0" w:color="auto"/>
            </w:tcBorders>
            <w:shd w:val="clear" w:color="auto" w:fill="auto"/>
            <w:vAlign w:val="center"/>
          </w:tcPr>
          <w:p w14:paraId="5ECAE677"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28F848E9"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1.最大分辨率和</w:t>
            </w:r>
            <w:proofErr w:type="gramStart"/>
            <w:r>
              <w:rPr>
                <w:rFonts w:ascii="仿宋" w:eastAsia="仿宋" w:hAnsi="仿宋" w:cs="宋体" w:hint="eastAsia"/>
                <w:color w:val="000000"/>
                <w:kern w:val="0"/>
                <w:sz w:val="20"/>
                <w:szCs w:val="20"/>
              </w:rPr>
              <w:t>帧率</w:t>
            </w:r>
            <w:proofErr w:type="gramEnd"/>
            <w:r>
              <w:rPr>
                <w:rFonts w:ascii="仿宋" w:eastAsia="仿宋" w:hAnsi="仿宋" w:cs="宋体" w:hint="eastAsia"/>
                <w:color w:val="000000"/>
                <w:kern w:val="0"/>
                <w:sz w:val="20"/>
                <w:szCs w:val="20"/>
              </w:rPr>
              <w:t>≥2560x1440@25fps，支持H.265/H.264编码；传感器靶面尺寸需＞1/2.8英寸,最低照度彩色需≤0.005 lx；内置GPU芯片，内置红外与白光补光灯。</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.支持白光报警功能，当报警产生时，可触发联动声音警报和白光闪烁；（提供公安部所属检验机构出具的检测报告复印件并加盖投标人鲜章）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.具有≥1个RJ45 10M/100M自适应以太网口、≥1对音频输入/输出接口、≥1对报警输入输出接口；内置麦克风和扬声器，需具有DC12V电源输出接口；具有TF或SD卡接口，支持TF或SD卡（≥128G）本地存储；红外照射距离≥50米；支持PoE供电，外壳防护等级≥IP66。</w:t>
            </w:r>
          </w:p>
        </w:tc>
      </w:tr>
      <w:tr w:rsidR="00CC3D77" w14:paraId="0FD277BC" w14:textId="77777777" w:rsidTr="00373FF2">
        <w:trPr>
          <w:trHeight w:val="3120"/>
        </w:trPr>
        <w:tc>
          <w:tcPr>
            <w:tcW w:w="709" w:type="dxa"/>
            <w:tcBorders>
              <w:top w:val="nil"/>
              <w:left w:val="single" w:sz="4" w:space="0" w:color="auto"/>
              <w:bottom w:val="single" w:sz="4" w:space="0" w:color="auto"/>
              <w:right w:val="single" w:sz="4" w:space="0" w:color="auto"/>
            </w:tcBorders>
            <w:shd w:val="clear" w:color="auto" w:fill="auto"/>
            <w:vAlign w:val="center"/>
          </w:tcPr>
          <w:p w14:paraId="3FB624BB"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3</w:t>
            </w:r>
          </w:p>
        </w:tc>
        <w:tc>
          <w:tcPr>
            <w:tcW w:w="1134" w:type="dxa"/>
            <w:tcBorders>
              <w:top w:val="nil"/>
              <w:left w:val="nil"/>
              <w:bottom w:val="single" w:sz="4" w:space="0" w:color="auto"/>
              <w:right w:val="single" w:sz="4" w:space="0" w:color="auto"/>
            </w:tcBorders>
            <w:shd w:val="clear" w:color="auto" w:fill="auto"/>
            <w:vAlign w:val="center"/>
          </w:tcPr>
          <w:p w14:paraId="49ABFCFD"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人脸警戒摄像机</w:t>
            </w:r>
          </w:p>
        </w:tc>
        <w:tc>
          <w:tcPr>
            <w:tcW w:w="709" w:type="dxa"/>
            <w:tcBorders>
              <w:top w:val="nil"/>
              <w:left w:val="nil"/>
              <w:bottom w:val="single" w:sz="4" w:space="0" w:color="auto"/>
              <w:right w:val="single" w:sz="4" w:space="0" w:color="auto"/>
            </w:tcBorders>
            <w:shd w:val="clear" w:color="auto" w:fill="auto"/>
            <w:vAlign w:val="center"/>
          </w:tcPr>
          <w:p w14:paraId="661554B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c>
          <w:tcPr>
            <w:tcW w:w="709" w:type="dxa"/>
            <w:tcBorders>
              <w:top w:val="nil"/>
              <w:left w:val="nil"/>
              <w:bottom w:val="single" w:sz="4" w:space="0" w:color="auto"/>
              <w:right w:val="single" w:sz="4" w:space="0" w:color="auto"/>
            </w:tcBorders>
            <w:shd w:val="clear" w:color="auto" w:fill="auto"/>
            <w:vAlign w:val="center"/>
          </w:tcPr>
          <w:p w14:paraId="5B5F01E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66D83768"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1.最大分辨率和</w:t>
            </w:r>
            <w:proofErr w:type="gramStart"/>
            <w:r>
              <w:rPr>
                <w:rFonts w:ascii="仿宋" w:eastAsia="仿宋" w:hAnsi="仿宋" w:cs="宋体" w:hint="eastAsia"/>
                <w:color w:val="000000"/>
                <w:kern w:val="0"/>
                <w:sz w:val="20"/>
                <w:szCs w:val="20"/>
              </w:rPr>
              <w:t>帧率</w:t>
            </w:r>
            <w:proofErr w:type="gramEnd"/>
            <w:r>
              <w:rPr>
                <w:rFonts w:ascii="仿宋" w:eastAsia="仿宋" w:hAnsi="仿宋" w:cs="宋体" w:hint="eastAsia"/>
                <w:color w:val="000000"/>
                <w:kern w:val="0"/>
                <w:sz w:val="20"/>
                <w:szCs w:val="20"/>
              </w:rPr>
              <w:t>≥2560x1440@25fps；视频压缩标准支持H.265/H.264;内置GPU芯片，内置电动变焦镜头，电动变焦范围不小于3-12mm；最低照度彩色≤0.005  lx；宽动态范围≥120dB。</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.支持声音报警功能，报警声音类型≥10种，报警声级及报警次数可设置；（提供公安部所属检验机构出具的检测报告复印件并加盖投标人鲜章）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.具有≥1个RJ45 10M/100M自适应以太网口、≥1对音频输入/输出接口、≥1对报警输入输出接口、支持Micro SD卡存储；支持PoE供电，具有DC12V电源输出接口；内置麦克风和扬声器；内置红外补光灯，红外补光距离需≥40米；防护等级需＞IP66。</w:t>
            </w:r>
          </w:p>
        </w:tc>
      </w:tr>
      <w:tr w:rsidR="00CC3D77" w14:paraId="69CAFCCD" w14:textId="777777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14:paraId="184830CE"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4</w:t>
            </w:r>
          </w:p>
        </w:tc>
        <w:tc>
          <w:tcPr>
            <w:tcW w:w="1134" w:type="dxa"/>
            <w:tcBorders>
              <w:top w:val="nil"/>
              <w:left w:val="nil"/>
              <w:bottom w:val="single" w:sz="4" w:space="0" w:color="auto"/>
              <w:right w:val="single" w:sz="4" w:space="0" w:color="auto"/>
            </w:tcBorders>
            <w:shd w:val="clear" w:color="auto" w:fill="auto"/>
            <w:vAlign w:val="center"/>
          </w:tcPr>
          <w:p w14:paraId="24850995"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光纤模块</w:t>
            </w:r>
          </w:p>
        </w:tc>
        <w:tc>
          <w:tcPr>
            <w:tcW w:w="709" w:type="dxa"/>
            <w:tcBorders>
              <w:top w:val="nil"/>
              <w:left w:val="nil"/>
              <w:bottom w:val="single" w:sz="4" w:space="0" w:color="auto"/>
              <w:right w:val="single" w:sz="4" w:space="0" w:color="auto"/>
            </w:tcBorders>
            <w:shd w:val="clear" w:color="auto" w:fill="auto"/>
            <w:vAlign w:val="center"/>
          </w:tcPr>
          <w:p w14:paraId="1ECD5C3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47568D15"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块</w:t>
            </w:r>
          </w:p>
        </w:tc>
        <w:tc>
          <w:tcPr>
            <w:tcW w:w="6379" w:type="dxa"/>
            <w:tcBorders>
              <w:top w:val="nil"/>
              <w:left w:val="nil"/>
              <w:bottom w:val="single" w:sz="4" w:space="0" w:color="auto"/>
              <w:right w:val="single" w:sz="4" w:space="0" w:color="auto"/>
            </w:tcBorders>
            <w:shd w:val="clear" w:color="auto" w:fill="auto"/>
            <w:vAlign w:val="center"/>
          </w:tcPr>
          <w:p w14:paraId="5E6F2AD4"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千兆10公里单模双</w:t>
            </w:r>
            <w:proofErr w:type="gramStart"/>
            <w:r>
              <w:rPr>
                <w:rFonts w:ascii="仿宋" w:eastAsia="仿宋" w:hAnsi="仿宋" w:cs="宋体" w:hint="eastAsia"/>
                <w:color w:val="000000"/>
                <w:kern w:val="0"/>
                <w:sz w:val="20"/>
                <w:szCs w:val="20"/>
              </w:rPr>
              <w:t>纤</w:t>
            </w:r>
            <w:proofErr w:type="gramEnd"/>
            <w:r>
              <w:rPr>
                <w:rFonts w:ascii="仿宋" w:eastAsia="仿宋" w:hAnsi="仿宋" w:cs="宋体" w:hint="eastAsia"/>
                <w:color w:val="000000"/>
                <w:kern w:val="0"/>
                <w:sz w:val="20"/>
                <w:szCs w:val="20"/>
              </w:rPr>
              <w:t>模块。</w:t>
            </w:r>
          </w:p>
        </w:tc>
      </w:tr>
      <w:tr w:rsidR="00CC3D77" w14:paraId="0257E740" w14:textId="77777777" w:rsidTr="00373FF2">
        <w:trPr>
          <w:trHeight w:val="1821"/>
        </w:trPr>
        <w:tc>
          <w:tcPr>
            <w:tcW w:w="709" w:type="dxa"/>
            <w:tcBorders>
              <w:top w:val="nil"/>
              <w:left w:val="single" w:sz="4" w:space="0" w:color="auto"/>
              <w:bottom w:val="single" w:sz="4" w:space="0" w:color="auto"/>
              <w:right w:val="single" w:sz="4" w:space="0" w:color="auto"/>
            </w:tcBorders>
            <w:shd w:val="clear" w:color="auto" w:fill="auto"/>
            <w:vAlign w:val="center"/>
          </w:tcPr>
          <w:p w14:paraId="2B5132FE"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651E110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24口POE交换机</w:t>
            </w:r>
          </w:p>
        </w:tc>
        <w:tc>
          <w:tcPr>
            <w:tcW w:w="709" w:type="dxa"/>
            <w:tcBorders>
              <w:top w:val="nil"/>
              <w:left w:val="nil"/>
              <w:bottom w:val="single" w:sz="4" w:space="0" w:color="auto"/>
              <w:right w:val="single" w:sz="4" w:space="0" w:color="auto"/>
            </w:tcBorders>
            <w:shd w:val="clear" w:color="auto" w:fill="auto"/>
            <w:vAlign w:val="center"/>
          </w:tcPr>
          <w:p w14:paraId="4D80938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58A7CB2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38286FDB"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1.网管型交换机，≥24个千兆POE电口，≥2个</w:t>
            </w:r>
            <w:proofErr w:type="gramStart"/>
            <w:r>
              <w:rPr>
                <w:rFonts w:ascii="仿宋" w:eastAsia="仿宋" w:hAnsi="仿宋" w:cs="宋体" w:hint="eastAsia"/>
                <w:color w:val="000000"/>
                <w:kern w:val="0"/>
                <w:sz w:val="20"/>
                <w:szCs w:val="20"/>
              </w:rPr>
              <w:t>千兆光口</w:t>
            </w:r>
            <w:proofErr w:type="gramEnd"/>
            <w:r>
              <w:rPr>
                <w:rFonts w:ascii="仿宋" w:eastAsia="仿宋" w:hAnsi="仿宋" w:cs="宋体" w:hint="eastAsia"/>
                <w:color w:val="000000"/>
                <w:kern w:val="0"/>
                <w:sz w:val="20"/>
                <w:szCs w:val="20"/>
              </w:rPr>
              <w:t>；支持802.3af/at PoE标准，支持整机POE最大输出功率≥370W；支持存储转发，交换容量≥52Gbps，包转发率≥36Mpps；</w:t>
            </w:r>
            <w:r>
              <w:rPr>
                <w:rFonts w:ascii="仿宋" w:eastAsia="仿宋" w:hAnsi="仿宋" w:cs="宋体" w:hint="eastAsia"/>
                <w:color w:val="000000"/>
                <w:kern w:val="0"/>
                <w:sz w:val="20"/>
                <w:szCs w:val="20"/>
              </w:rPr>
              <w:br/>
              <w:t>★2.支持通过管理平台对交换机进行端口远距离传输配置，最远传输距离≥240米；支持对交换机进行高优先级端口配置，处于高优先级的数据会被优先转发；（提供</w:t>
            </w:r>
            <w:proofErr w:type="gramStart"/>
            <w:r>
              <w:rPr>
                <w:rFonts w:ascii="仿宋" w:eastAsia="仿宋" w:hAnsi="仿宋" w:cs="宋体" w:hint="eastAsia"/>
                <w:color w:val="000000"/>
                <w:kern w:val="0"/>
                <w:sz w:val="20"/>
                <w:szCs w:val="20"/>
              </w:rPr>
              <w:t>法定第三</w:t>
            </w:r>
            <w:proofErr w:type="gramEnd"/>
            <w:r>
              <w:rPr>
                <w:rFonts w:ascii="仿宋" w:eastAsia="仿宋" w:hAnsi="仿宋" w:cs="宋体" w:hint="eastAsia"/>
                <w:color w:val="000000"/>
                <w:kern w:val="0"/>
                <w:sz w:val="20"/>
                <w:szCs w:val="20"/>
              </w:rPr>
              <w:t>方检测机构出具的检测报告复印件并加盖投标人公章）</w:t>
            </w:r>
          </w:p>
        </w:tc>
      </w:tr>
      <w:tr w:rsidR="00CC3D77" w14:paraId="579CBC97" w14:textId="77777777" w:rsidTr="00373FF2">
        <w:trPr>
          <w:trHeight w:val="6000"/>
        </w:trPr>
        <w:tc>
          <w:tcPr>
            <w:tcW w:w="709" w:type="dxa"/>
            <w:tcBorders>
              <w:top w:val="nil"/>
              <w:left w:val="single" w:sz="4" w:space="0" w:color="auto"/>
              <w:bottom w:val="single" w:sz="4" w:space="0" w:color="auto"/>
              <w:right w:val="single" w:sz="4" w:space="0" w:color="auto"/>
            </w:tcBorders>
            <w:shd w:val="clear" w:color="auto" w:fill="auto"/>
            <w:vAlign w:val="center"/>
          </w:tcPr>
          <w:p w14:paraId="014F28B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6</w:t>
            </w:r>
          </w:p>
        </w:tc>
        <w:tc>
          <w:tcPr>
            <w:tcW w:w="1134" w:type="dxa"/>
            <w:tcBorders>
              <w:top w:val="nil"/>
              <w:left w:val="nil"/>
              <w:bottom w:val="single" w:sz="4" w:space="0" w:color="auto"/>
              <w:right w:val="single" w:sz="4" w:space="0" w:color="auto"/>
            </w:tcBorders>
            <w:shd w:val="clear" w:color="auto" w:fill="auto"/>
            <w:vAlign w:val="center"/>
          </w:tcPr>
          <w:p w14:paraId="54D8C8BF"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人脸考勤设备</w:t>
            </w:r>
          </w:p>
        </w:tc>
        <w:tc>
          <w:tcPr>
            <w:tcW w:w="709" w:type="dxa"/>
            <w:tcBorders>
              <w:top w:val="nil"/>
              <w:left w:val="nil"/>
              <w:bottom w:val="single" w:sz="4" w:space="0" w:color="auto"/>
              <w:right w:val="single" w:sz="4" w:space="0" w:color="auto"/>
            </w:tcBorders>
            <w:shd w:val="clear" w:color="auto" w:fill="auto"/>
            <w:vAlign w:val="center"/>
          </w:tcPr>
          <w:p w14:paraId="1B9A2BF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49453C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3543D89D" w14:textId="77777777" w:rsidR="001E79C8"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1.人脸门禁一体机，设备采用≥7英寸LCD触摸显示屏，屏幕分辨率≥1024*600，可显示软件界面及操作提示，设备实时检测最大人脸，具有人脸框提示设计，方便用户校准。</w:t>
            </w:r>
          </w:p>
          <w:p w14:paraId="495EDEF8" w14:textId="775B1B03" w:rsidR="00CC3D77" w:rsidRDefault="001E79C8"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color w:val="000000"/>
                <w:kern w:val="0"/>
                <w:sz w:val="20"/>
                <w:szCs w:val="20"/>
              </w:rPr>
              <w:t>2.</w:t>
            </w:r>
            <w:r w:rsidR="00CC3D77">
              <w:rPr>
                <w:rFonts w:ascii="仿宋" w:eastAsia="仿宋" w:hAnsi="仿宋" w:cs="宋体" w:hint="eastAsia"/>
                <w:color w:val="000000"/>
                <w:kern w:val="0"/>
                <w:sz w:val="20"/>
                <w:szCs w:val="20"/>
              </w:rPr>
              <w:t xml:space="preserve">具有≥2个摄像头（1个可见光摄像头+1个红外摄像头），最大分辨率≥1920×1080， </w:t>
            </w:r>
            <w:proofErr w:type="gramStart"/>
            <w:r w:rsidR="00CC3D77">
              <w:rPr>
                <w:rFonts w:ascii="仿宋" w:eastAsia="仿宋" w:hAnsi="仿宋" w:cs="宋体" w:hint="eastAsia"/>
                <w:color w:val="000000"/>
                <w:kern w:val="0"/>
                <w:sz w:val="20"/>
                <w:szCs w:val="20"/>
              </w:rPr>
              <w:t>帧率</w:t>
            </w:r>
            <w:proofErr w:type="gramEnd"/>
            <w:r w:rsidR="00CC3D77">
              <w:rPr>
                <w:rFonts w:ascii="仿宋" w:eastAsia="仿宋" w:hAnsi="仿宋" w:cs="宋体" w:hint="eastAsia"/>
                <w:color w:val="000000"/>
                <w:kern w:val="0"/>
                <w:sz w:val="20"/>
                <w:szCs w:val="20"/>
              </w:rPr>
              <w:t>≥30帧/s，适应强光、逆光、弱光等条件下的人脸识别，支持通过人脸及人体测光，快速调节图像亮度；</w:t>
            </w:r>
            <w:proofErr w:type="gramStart"/>
            <w:r w:rsidR="00CC3D77">
              <w:rPr>
                <w:rFonts w:ascii="仿宋" w:eastAsia="仿宋" w:hAnsi="仿宋" w:cs="宋体" w:hint="eastAsia"/>
                <w:color w:val="000000"/>
                <w:kern w:val="0"/>
                <w:sz w:val="20"/>
                <w:szCs w:val="20"/>
              </w:rPr>
              <w:t>本地人脸库存储容量</w:t>
            </w:r>
            <w:proofErr w:type="gramEnd"/>
            <w:r w:rsidR="00CC3D77">
              <w:rPr>
                <w:rFonts w:ascii="仿宋" w:eastAsia="仿宋" w:hAnsi="仿宋" w:cs="宋体" w:hint="eastAsia"/>
                <w:color w:val="000000"/>
                <w:kern w:val="0"/>
                <w:sz w:val="20"/>
                <w:szCs w:val="20"/>
              </w:rPr>
              <w:t>≥5000张，本地卡存储容量≥6000张，本地出入记录存储容量≥50000条；支持通过</w:t>
            </w:r>
            <w:proofErr w:type="gramStart"/>
            <w:r w:rsidR="00CC3D77">
              <w:rPr>
                <w:rFonts w:ascii="仿宋" w:eastAsia="仿宋" w:hAnsi="仿宋" w:cs="宋体" w:hint="eastAsia"/>
                <w:color w:val="000000"/>
                <w:kern w:val="0"/>
                <w:sz w:val="20"/>
                <w:szCs w:val="20"/>
              </w:rPr>
              <w:t>韦</w:t>
            </w:r>
            <w:proofErr w:type="gramEnd"/>
            <w:r w:rsidR="00CC3D77">
              <w:rPr>
                <w:rFonts w:ascii="仿宋" w:eastAsia="仿宋" w:hAnsi="仿宋" w:cs="宋体" w:hint="eastAsia"/>
                <w:color w:val="000000"/>
                <w:kern w:val="0"/>
                <w:sz w:val="20"/>
                <w:szCs w:val="20"/>
              </w:rPr>
              <w:t>根接口外接门禁主机或韦根读卡器；支持人脸识别、刷卡、二维码、密码认证方式； 支持上述任意一种、任意两组组合、任意三组组合的认证开门； 当设备与门锁联动时，应对识别媒介（人脸、卡、密码等）的使用权限进行设置，根据使用场景和组合认证方式实现开门功能，包括：</w:t>
            </w:r>
            <w:proofErr w:type="gramStart"/>
            <w:r w:rsidR="00CC3D77">
              <w:rPr>
                <w:rFonts w:ascii="仿宋" w:eastAsia="仿宋" w:hAnsi="仿宋" w:cs="宋体" w:hint="eastAsia"/>
                <w:color w:val="000000"/>
                <w:kern w:val="0"/>
                <w:sz w:val="20"/>
                <w:szCs w:val="20"/>
              </w:rPr>
              <w:t>多重卡</w:t>
            </w:r>
            <w:proofErr w:type="gramEnd"/>
            <w:r w:rsidR="00CC3D77">
              <w:rPr>
                <w:rFonts w:ascii="仿宋" w:eastAsia="仿宋" w:hAnsi="仿宋" w:cs="宋体" w:hint="eastAsia"/>
                <w:color w:val="000000"/>
                <w:kern w:val="0"/>
                <w:sz w:val="20"/>
                <w:szCs w:val="20"/>
              </w:rPr>
              <w:t>认证开门、</w:t>
            </w:r>
            <w:proofErr w:type="gramStart"/>
            <w:r w:rsidR="00CC3D77">
              <w:rPr>
                <w:rFonts w:ascii="仿宋" w:eastAsia="仿宋" w:hAnsi="仿宋" w:cs="宋体" w:hint="eastAsia"/>
                <w:color w:val="000000"/>
                <w:kern w:val="0"/>
                <w:sz w:val="20"/>
                <w:szCs w:val="20"/>
              </w:rPr>
              <w:t>多重卡</w:t>
            </w:r>
            <w:proofErr w:type="gramEnd"/>
            <w:r w:rsidR="00CC3D77">
              <w:rPr>
                <w:rFonts w:ascii="仿宋" w:eastAsia="仿宋" w:hAnsi="仿宋" w:cs="宋体" w:hint="eastAsia"/>
                <w:color w:val="000000"/>
                <w:kern w:val="0"/>
                <w:sz w:val="20"/>
                <w:szCs w:val="20"/>
              </w:rPr>
              <w:t>+中心远程认证开门、</w:t>
            </w:r>
            <w:proofErr w:type="gramStart"/>
            <w:r w:rsidR="00CC3D77">
              <w:rPr>
                <w:rFonts w:ascii="仿宋" w:eastAsia="仿宋" w:hAnsi="仿宋" w:cs="宋体" w:hint="eastAsia"/>
                <w:color w:val="000000"/>
                <w:kern w:val="0"/>
                <w:sz w:val="20"/>
                <w:szCs w:val="20"/>
              </w:rPr>
              <w:t>多重卡</w:t>
            </w:r>
            <w:proofErr w:type="gramEnd"/>
            <w:r w:rsidR="00CC3D77">
              <w:rPr>
                <w:rFonts w:ascii="仿宋" w:eastAsia="仿宋" w:hAnsi="仿宋" w:cs="宋体" w:hint="eastAsia"/>
                <w:color w:val="000000"/>
                <w:kern w:val="0"/>
                <w:sz w:val="20"/>
                <w:szCs w:val="20"/>
              </w:rPr>
              <w:t>+超级密码开门、</w:t>
            </w:r>
            <w:proofErr w:type="gramStart"/>
            <w:r w:rsidR="00CC3D77">
              <w:rPr>
                <w:rFonts w:ascii="仿宋" w:eastAsia="仿宋" w:hAnsi="仿宋" w:cs="宋体" w:hint="eastAsia"/>
                <w:color w:val="000000"/>
                <w:kern w:val="0"/>
                <w:sz w:val="20"/>
                <w:szCs w:val="20"/>
              </w:rPr>
              <w:t>多重卡</w:t>
            </w:r>
            <w:proofErr w:type="gramEnd"/>
            <w:r w:rsidR="00CC3D77">
              <w:rPr>
                <w:rFonts w:ascii="仿宋" w:eastAsia="仿宋" w:hAnsi="仿宋" w:cs="宋体" w:hint="eastAsia"/>
                <w:color w:val="000000"/>
                <w:kern w:val="0"/>
                <w:sz w:val="20"/>
                <w:szCs w:val="20"/>
              </w:rPr>
              <w:t xml:space="preserve">+超级卡开门、 </w:t>
            </w:r>
            <w:proofErr w:type="gramStart"/>
            <w:r w:rsidR="00CC3D77">
              <w:rPr>
                <w:rFonts w:ascii="仿宋" w:eastAsia="仿宋" w:hAnsi="仿宋" w:cs="宋体" w:hint="eastAsia"/>
                <w:color w:val="000000"/>
                <w:kern w:val="0"/>
                <w:sz w:val="20"/>
                <w:szCs w:val="20"/>
              </w:rPr>
              <w:t>首卡开门</w:t>
            </w:r>
            <w:proofErr w:type="gramEnd"/>
            <w:r w:rsidR="00CC3D77">
              <w:rPr>
                <w:rFonts w:ascii="仿宋" w:eastAsia="仿宋" w:hAnsi="仿宋" w:cs="宋体" w:hint="eastAsia"/>
                <w:color w:val="000000"/>
                <w:kern w:val="0"/>
                <w:sz w:val="20"/>
                <w:szCs w:val="20"/>
              </w:rPr>
              <w:t>、超级权限开门、管理中心远程开门、APP远程开门、室内机及管理机远程开门；支持普通卡、来宾卡、胁迫卡、超级卡、残疾人卡、巡更卡、黑名单卡等多种类型用户权限设置 支持按时间分时段管控门禁权限，支持不低于255组时段计划模板，支持不低于1024个假日计划管理；</w:t>
            </w:r>
            <w:r w:rsidR="00CC3D77">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3</w:t>
            </w:r>
            <w:r w:rsidR="00CC3D77">
              <w:rPr>
                <w:rFonts w:ascii="仿宋" w:eastAsia="仿宋" w:hAnsi="仿宋" w:cs="宋体" w:hint="eastAsia"/>
                <w:color w:val="000000"/>
                <w:kern w:val="0"/>
                <w:sz w:val="20"/>
                <w:szCs w:val="20"/>
              </w:rPr>
              <w:t>.支持管理中心远程视频预览功能；支持接入NVR设备，实现视频监控录像 ；</w:t>
            </w:r>
            <w:proofErr w:type="gramStart"/>
            <w:r w:rsidR="00CC3D77">
              <w:rPr>
                <w:rFonts w:ascii="仿宋" w:eastAsia="仿宋" w:hAnsi="仿宋" w:cs="宋体" w:hint="eastAsia"/>
                <w:color w:val="000000"/>
                <w:kern w:val="0"/>
                <w:sz w:val="20"/>
                <w:szCs w:val="20"/>
              </w:rPr>
              <w:t>支持双码流</w:t>
            </w:r>
            <w:proofErr w:type="gramEnd"/>
            <w:r w:rsidR="00CC3D77">
              <w:rPr>
                <w:rFonts w:ascii="仿宋" w:eastAsia="仿宋" w:hAnsi="仿宋" w:cs="宋体" w:hint="eastAsia"/>
                <w:color w:val="000000"/>
                <w:kern w:val="0"/>
                <w:sz w:val="20"/>
                <w:szCs w:val="20"/>
              </w:rPr>
              <w:t>，</w:t>
            </w:r>
            <w:proofErr w:type="gramStart"/>
            <w:r w:rsidR="00CC3D77">
              <w:rPr>
                <w:rFonts w:ascii="仿宋" w:eastAsia="仿宋" w:hAnsi="仿宋" w:cs="宋体" w:hint="eastAsia"/>
                <w:color w:val="000000"/>
                <w:kern w:val="0"/>
                <w:sz w:val="20"/>
                <w:szCs w:val="20"/>
              </w:rPr>
              <w:t>主码流</w:t>
            </w:r>
            <w:proofErr w:type="gramEnd"/>
            <w:r w:rsidR="00CC3D77">
              <w:rPr>
                <w:rFonts w:ascii="仿宋" w:eastAsia="仿宋" w:hAnsi="仿宋" w:cs="宋体" w:hint="eastAsia"/>
                <w:color w:val="000000"/>
                <w:kern w:val="0"/>
                <w:sz w:val="20"/>
                <w:szCs w:val="20"/>
              </w:rPr>
              <w:t>1280*720@25fps；</w:t>
            </w:r>
            <w:proofErr w:type="gramStart"/>
            <w:r w:rsidR="00CC3D77">
              <w:rPr>
                <w:rFonts w:ascii="仿宋" w:eastAsia="仿宋" w:hAnsi="仿宋" w:cs="宋体" w:hint="eastAsia"/>
                <w:color w:val="000000"/>
                <w:kern w:val="0"/>
                <w:sz w:val="20"/>
                <w:szCs w:val="20"/>
              </w:rPr>
              <w:t>子码流</w:t>
            </w:r>
            <w:proofErr w:type="gramEnd"/>
            <w:r w:rsidR="00CC3D77">
              <w:rPr>
                <w:rFonts w:ascii="仿宋" w:eastAsia="仿宋" w:hAnsi="仿宋" w:cs="宋体" w:hint="eastAsia"/>
                <w:color w:val="000000"/>
                <w:kern w:val="0"/>
                <w:sz w:val="20"/>
                <w:szCs w:val="20"/>
              </w:rPr>
              <w:t>1280*720@25fps。（提供公安部所属检验机构出具的检测报告复印件并加盖投标人鲜章）</w:t>
            </w:r>
            <w:r w:rsidR="00CC3D77">
              <w:rPr>
                <w:rFonts w:ascii="仿宋" w:eastAsia="仿宋" w:hAnsi="仿宋" w:cs="宋体" w:hint="eastAsia"/>
                <w:color w:val="000000"/>
                <w:kern w:val="0"/>
                <w:sz w:val="20"/>
                <w:szCs w:val="20"/>
              </w:rPr>
              <w:br/>
            </w:r>
            <w:r>
              <w:rPr>
                <w:rFonts w:ascii="仿宋" w:eastAsia="仿宋" w:hAnsi="仿宋" w:cs="宋体"/>
                <w:color w:val="000000"/>
                <w:kern w:val="0"/>
                <w:sz w:val="20"/>
                <w:szCs w:val="20"/>
              </w:rPr>
              <w:t>4</w:t>
            </w:r>
            <w:r w:rsidR="00CC3D77">
              <w:rPr>
                <w:rFonts w:ascii="仿宋" w:eastAsia="仿宋" w:hAnsi="仿宋" w:cs="宋体" w:hint="eastAsia"/>
                <w:color w:val="000000"/>
                <w:kern w:val="0"/>
                <w:sz w:val="20"/>
                <w:szCs w:val="20"/>
              </w:rPr>
              <w:t>.支持和客户端、室内机、管理机进行可视对讲功能；支持NTP校时、手动校时、自动校时功能；接口：≥1个RS485、≥1个</w:t>
            </w:r>
            <w:proofErr w:type="spellStart"/>
            <w:r w:rsidR="00CC3D77">
              <w:rPr>
                <w:rFonts w:ascii="仿宋" w:eastAsia="仿宋" w:hAnsi="仿宋" w:cs="宋体" w:hint="eastAsia"/>
                <w:color w:val="000000"/>
                <w:kern w:val="0"/>
                <w:sz w:val="20"/>
                <w:szCs w:val="20"/>
              </w:rPr>
              <w:t>wiegand</w:t>
            </w:r>
            <w:proofErr w:type="spellEnd"/>
            <w:r w:rsidR="00CC3D77">
              <w:rPr>
                <w:rFonts w:ascii="仿宋" w:eastAsia="仿宋" w:hAnsi="仿宋" w:cs="宋体" w:hint="eastAsia"/>
                <w:color w:val="000000"/>
                <w:kern w:val="0"/>
                <w:sz w:val="20"/>
                <w:szCs w:val="20"/>
              </w:rPr>
              <w:t xml:space="preserve"> 、≥1个USB、≥1个门磁、≥2个报警输入、≥1个防拆、≥1个开门按钮、≥1个电锁、≥1个报警输出。</w:t>
            </w:r>
          </w:p>
        </w:tc>
      </w:tr>
      <w:tr w:rsidR="00CC3D77" w14:paraId="7A96DF81" w14:textId="77777777" w:rsidTr="00373FF2">
        <w:trPr>
          <w:trHeight w:val="1972"/>
        </w:trPr>
        <w:tc>
          <w:tcPr>
            <w:tcW w:w="709" w:type="dxa"/>
            <w:tcBorders>
              <w:top w:val="nil"/>
              <w:left w:val="single" w:sz="4" w:space="0" w:color="auto"/>
              <w:bottom w:val="single" w:sz="4" w:space="0" w:color="auto"/>
              <w:right w:val="single" w:sz="4" w:space="0" w:color="auto"/>
            </w:tcBorders>
            <w:shd w:val="clear" w:color="auto" w:fill="auto"/>
            <w:vAlign w:val="center"/>
          </w:tcPr>
          <w:p w14:paraId="32FBC74C"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7</w:t>
            </w:r>
          </w:p>
        </w:tc>
        <w:tc>
          <w:tcPr>
            <w:tcW w:w="1134" w:type="dxa"/>
            <w:tcBorders>
              <w:top w:val="nil"/>
              <w:left w:val="nil"/>
              <w:bottom w:val="single" w:sz="4" w:space="0" w:color="auto"/>
              <w:right w:val="single" w:sz="4" w:space="0" w:color="auto"/>
            </w:tcBorders>
            <w:shd w:val="clear" w:color="auto" w:fill="auto"/>
            <w:vAlign w:val="center"/>
          </w:tcPr>
          <w:p w14:paraId="00196B4E"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8口POE交换机</w:t>
            </w:r>
          </w:p>
        </w:tc>
        <w:tc>
          <w:tcPr>
            <w:tcW w:w="709" w:type="dxa"/>
            <w:tcBorders>
              <w:top w:val="nil"/>
              <w:left w:val="nil"/>
              <w:bottom w:val="single" w:sz="4" w:space="0" w:color="auto"/>
              <w:right w:val="single" w:sz="4" w:space="0" w:color="auto"/>
            </w:tcBorders>
            <w:shd w:val="clear" w:color="auto" w:fill="auto"/>
            <w:vAlign w:val="center"/>
          </w:tcPr>
          <w:p w14:paraId="6A3647C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21</w:t>
            </w:r>
          </w:p>
        </w:tc>
        <w:tc>
          <w:tcPr>
            <w:tcW w:w="709" w:type="dxa"/>
            <w:tcBorders>
              <w:top w:val="nil"/>
              <w:left w:val="nil"/>
              <w:bottom w:val="single" w:sz="4" w:space="0" w:color="auto"/>
              <w:right w:val="single" w:sz="4" w:space="0" w:color="auto"/>
            </w:tcBorders>
            <w:shd w:val="clear" w:color="auto" w:fill="auto"/>
            <w:vAlign w:val="center"/>
          </w:tcPr>
          <w:p w14:paraId="3F6BAEB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2119EC9C"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1.网管型交换机，≥8个千兆POE电口，≥2个</w:t>
            </w:r>
            <w:proofErr w:type="gramStart"/>
            <w:r>
              <w:rPr>
                <w:rFonts w:ascii="仿宋" w:eastAsia="仿宋" w:hAnsi="仿宋" w:cs="宋体" w:hint="eastAsia"/>
                <w:color w:val="000000"/>
                <w:kern w:val="0"/>
                <w:sz w:val="20"/>
                <w:szCs w:val="20"/>
              </w:rPr>
              <w:t>千兆光口</w:t>
            </w:r>
            <w:proofErr w:type="gramEnd"/>
            <w:r>
              <w:rPr>
                <w:rFonts w:ascii="仿宋" w:eastAsia="仿宋" w:hAnsi="仿宋" w:cs="宋体" w:hint="eastAsia"/>
                <w:color w:val="000000"/>
                <w:kern w:val="0"/>
                <w:sz w:val="20"/>
                <w:szCs w:val="20"/>
              </w:rPr>
              <w:t>；支持802.3af/at PoE标准，支持整机POE最大输出功率≥110W；支持存储转发，交换容量≥20Gbps，包转发率≥14.88Mpps；</w:t>
            </w:r>
            <w:r>
              <w:rPr>
                <w:rFonts w:ascii="仿宋" w:eastAsia="仿宋" w:hAnsi="仿宋" w:cs="宋体" w:hint="eastAsia"/>
                <w:color w:val="000000"/>
                <w:kern w:val="0"/>
                <w:sz w:val="20"/>
                <w:szCs w:val="20"/>
              </w:rPr>
              <w:br/>
              <w:t>★2.支持通过管理平台对交换机间不同的连接方式进行系统拓扑识别，至少包括网线连接、光纤连接、无线连接；支持通过管理平台展示交换机间链路详情，包括传输速率、链路两端设备信息和链路带宽告警展示；（提供</w:t>
            </w:r>
            <w:proofErr w:type="gramStart"/>
            <w:r>
              <w:rPr>
                <w:rFonts w:ascii="仿宋" w:eastAsia="仿宋" w:hAnsi="仿宋" w:cs="宋体" w:hint="eastAsia"/>
                <w:color w:val="000000"/>
                <w:kern w:val="0"/>
                <w:sz w:val="20"/>
                <w:szCs w:val="20"/>
              </w:rPr>
              <w:t>法定第三</w:t>
            </w:r>
            <w:proofErr w:type="gramEnd"/>
            <w:r>
              <w:rPr>
                <w:rFonts w:ascii="仿宋" w:eastAsia="仿宋" w:hAnsi="仿宋" w:cs="宋体" w:hint="eastAsia"/>
                <w:color w:val="000000"/>
                <w:kern w:val="0"/>
                <w:sz w:val="20"/>
                <w:szCs w:val="20"/>
              </w:rPr>
              <w:t>方检测机构出具的检测报告复印件并加盖投标人公章）</w:t>
            </w:r>
          </w:p>
        </w:tc>
      </w:tr>
      <w:tr w:rsidR="00CC3D77" w14:paraId="2FA8F2FE" w14:textId="77777777" w:rsidTr="00373FF2">
        <w:trPr>
          <w:trHeight w:val="2259"/>
        </w:trPr>
        <w:tc>
          <w:tcPr>
            <w:tcW w:w="709" w:type="dxa"/>
            <w:tcBorders>
              <w:top w:val="nil"/>
              <w:left w:val="single" w:sz="4" w:space="0" w:color="auto"/>
              <w:bottom w:val="single" w:sz="4" w:space="0" w:color="auto"/>
              <w:right w:val="single" w:sz="4" w:space="0" w:color="auto"/>
            </w:tcBorders>
            <w:shd w:val="clear" w:color="auto" w:fill="auto"/>
            <w:vAlign w:val="center"/>
          </w:tcPr>
          <w:p w14:paraId="090958F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46A6D45F" w14:textId="77777777" w:rsidR="00CC3D77" w:rsidRDefault="00CC3D77" w:rsidP="00373FF2">
            <w:pPr>
              <w:widowControl/>
              <w:spacing w:after="0" w:line="240" w:lineRule="auto"/>
              <w:jc w:val="center"/>
              <w:rPr>
                <w:rFonts w:ascii="仿宋" w:eastAsia="仿宋" w:hAnsi="仿宋" w:cs="宋体"/>
                <w:color w:val="000000"/>
                <w:kern w:val="0"/>
                <w:sz w:val="20"/>
                <w:szCs w:val="20"/>
              </w:rPr>
            </w:pPr>
            <w:proofErr w:type="gramStart"/>
            <w:r>
              <w:rPr>
                <w:rFonts w:ascii="仿宋" w:eastAsia="仿宋" w:hAnsi="仿宋" w:cs="宋体" w:hint="eastAsia"/>
                <w:color w:val="000000"/>
                <w:kern w:val="0"/>
                <w:sz w:val="20"/>
                <w:szCs w:val="20"/>
              </w:rPr>
              <w:t>摆闸边</w:t>
            </w:r>
            <w:proofErr w:type="gramEnd"/>
            <w:r>
              <w:rPr>
                <w:rFonts w:ascii="仿宋" w:eastAsia="仿宋" w:hAnsi="仿宋" w:cs="宋体" w:hint="eastAsia"/>
                <w:color w:val="000000"/>
                <w:kern w:val="0"/>
                <w:sz w:val="20"/>
                <w:szCs w:val="20"/>
              </w:rPr>
              <w:t>机</w:t>
            </w:r>
          </w:p>
        </w:tc>
        <w:tc>
          <w:tcPr>
            <w:tcW w:w="709" w:type="dxa"/>
            <w:tcBorders>
              <w:top w:val="nil"/>
              <w:left w:val="nil"/>
              <w:bottom w:val="single" w:sz="4" w:space="0" w:color="auto"/>
              <w:right w:val="single" w:sz="4" w:space="0" w:color="auto"/>
            </w:tcBorders>
            <w:shd w:val="clear" w:color="auto" w:fill="auto"/>
            <w:vAlign w:val="center"/>
          </w:tcPr>
          <w:p w14:paraId="092E15C9"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6</w:t>
            </w:r>
          </w:p>
        </w:tc>
        <w:tc>
          <w:tcPr>
            <w:tcW w:w="709" w:type="dxa"/>
            <w:tcBorders>
              <w:top w:val="nil"/>
              <w:left w:val="nil"/>
              <w:bottom w:val="single" w:sz="4" w:space="0" w:color="auto"/>
              <w:right w:val="single" w:sz="4" w:space="0" w:color="auto"/>
            </w:tcBorders>
            <w:shd w:val="clear" w:color="auto" w:fill="auto"/>
            <w:vAlign w:val="center"/>
          </w:tcPr>
          <w:p w14:paraId="4806684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38DA7435"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proofErr w:type="gramStart"/>
            <w:r>
              <w:rPr>
                <w:rFonts w:ascii="仿宋" w:eastAsia="仿宋" w:hAnsi="仿宋" w:cs="宋体" w:hint="eastAsia"/>
                <w:color w:val="000000"/>
                <w:kern w:val="0"/>
                <w:sz w:val="20"/>
                <w:szCs w:val="20"/>
              </w:rPr>
              <w:t>摆闸型闸</w:t>
            </w:r>
            <w:proofErr w:type="gramEnd"/>
            <w:r>
              <w:rPr>
                <w:rFonts w:ascii="仿宋" w:eastAsia="仿宋" w:hAnsi="仿宋" w:cs="宋体" w:hint="eastAsia"/>
                <w:color w:val="000000"/>
                <w:kern w:val="0"/>
                <w:sz w:val="20"/>
                <w:szCs w:val="20"/>
              </w:rPr>
              <w:t>机通道，左边道，外壳采用拉丝不锈钢，箱体尺寸：长≤1200mm、宽≤200mm、高≥1020mm，通道宽度至少支持550mm~1400mm配置；支持刷卡、人脸识别、</w:t>
            </w:r>
            <w:proofErr w:type="gramStart"/>
            <w:r>
              <w:rPr>
                <w:rFonts w:ascii="仿宋" w:eastAsia="仿宋" w:hAnsi="仿宋" w:cs="宋体" w:hint="eastAsia"/>
                <w:color w:val="000000"/>
                <w:kern w:val="0"/>
                <w:sz w:val="20"/>
                <w:szCs w:val="20"/>
              </w:rPr>
              <w:t>二维码认证</w:t>
            </w:r>
            <w:proofErr w:type="gramEnd"/>
            <w:r>
              <w:rPr>
                <w:rFonts w:ascii="仿宋" w:eastAsia="仿宋" w:hAnsi="仿宋" w:cs="宋体" w:hint="eastAsia"/>
                <w:color w:val="000000"/>
                <w:kern w:val="0"/>
                <w:sz w:val="20"/>
                <w:szCs w:val="20"/>
              </w:rPr>
              <w:t>方式的扩展，TCP/IP接口≥1个，单独232接口≥2个，RS485/RS232可切换通讯接口≥4个，开门按钮接口≥2个，报警输入接口≥1个，报警输出接口≥2个，</w:t>
            </w:r>
            <w:proofErr w:type="gramStart"/>
            <w:r>
              <w:rPr>
                <w:rFonts w:ascii="仿宋" w:eastAsia="仿宋" w:hAnsi="仿宋" w:cs="宋体" w:hint="eastAsia"/>
                <w:color w:val="000000"/>
                <w:kern w:val="0"/>
                <w:sz w:val="20"/>
                <w:szCs w:val="20"/>
              </w:rPr>
              <w:t>电锁输出</w:t>
            </w:r>
            <w:proofErr w:type="gramEnd"/>
            <w:r>
              <w:rPr>
                <w:rFonts w:ascii="仿宋" w:eastAsia="仿宋" w:hAnsi="仿宋" w:cs="宋体" w:hint="eastAsia"/>
                <w:color w:val="000000"/>
                <w:kern w:val="0"/>
                <w:sz w:val="20"/>
                <w:szCs w:val="20"/>
              </w:rPr>
              <w:t>接口≥2个，事件输入接口≥2个；钢质板材厚度≥1.2mm，≥6对红外对射，能在晴天、雨天等环境下稳定运行，不产生误报；内置语音模块，可根据需求定制语音播报内容；内置无线接收器，搭配遥控器使用可实现遥控开门，可关联32个遥控器；支持进出方向通行状态灵活配置，支持LED指示通行方向，显示通行状态，指示灯亮度支持自定义调节；具有消防联动接口，当消防信号触发时，</w:t>
            </w:r>
            <w:proofErr w:type="gramStart"/>
            <w:r>
              <w:rPr>
                <w:rFonts w:ascii="仿宋" w:eastAsia="仿宋" w:hAnsi="仿宋" w:cs="宋体" w:hint="eastAsia"/>
                <w:color w:val="000000"/>
                <w:kern w:val="0"/>
                <w:sz w:val="20"/>
                <w:szCs w:val="20"/>
              </w:rPr>
              <w:t>门翼将</w:t>
            </w:r>
            <w:proofErr w:type="gramEnd"/>
            <w:r>
              <w:rPr>
                <w:rFonts w:ascii="仿宋" w:eastAsia="仿宋" w:hAnsi="仿宋" w:cs="宋体" w:hint="eastAsia"/>
                <w:color w:val="000000"/>
                <w:kern w:val="0"/>
                <w:sz w:val="20"/>
                <w:szCs w:val="20"/>
              </w:rPr>
              <w:t>处于常开状态，当消防信号恢复时，</w:t>
            </w:r>
            <w:proofErr w:type="gramStart"/>
            <w:r>
              <w:rPr>
                <w:rFonts w:ascii="仿宋" w:eastAsia="仿宋" w:hAnsi="仿宋" w:cs="宋体" w:hint="eastAsia"/>
                <w:color w:val="000000"/>
                <w:kern w:val="0"/>
                <w:sz w:val="20"/>
                <w:szCs w:val="20"/>
              </w:rPr>
              <w:t>门翼将</w:t>
            </w:r>
            <w:proofErr w:type="gramEnd"/>
            <w:r>
              <w:rPr>
                <w:rFonts w:ascii="仿宋" w:eastAsia="仿宋" w:hAnsi="仿宋" w:cs="宋体" w:hint="eastAsia"/>
                <w:color w:val="000000"/>
                <w:kern w:val="0"/>
                <w:sz w:val="20"/>
                <w:szCs w:val="20"/>
              </w:rPr>
              <w:t>会复位；支持联网运行，支持远程控制管理功能，同时支持单机离线运行；支持人数统计；</w:t>
            </w:r>
            <w:r>
              <w:rPr>
                <w:rFonts w:ascii="仿宋" w:eastAsia="仿宋" w:hAnsi="仿宋" w:cs="宋体" w:hint="eastAsia"/>
                <w:color w:val="000000"/>
                <w:kern w:val="0"/>
                <w:sz w:val="20"/>
                <w:szCs w:val="20"/>
              </w:rPr>
              <w:br/>
            </w:r>
            <w:r>
              <w:rPr>
                <w:rFonts w:ascii="仿宋" w:eastAsia="仿宋" w:hAnsi="仿宋" w:cs="宋体" w:hint="eastAsia"/>
                <w:color w:val="000000"/>
                <w:kern w:val="0"/>
                <w:sz w:val="20"/>
                <w:szCs w:val="20"/>
              </w:rPr>
              <w:lastRenderedPageBreak/>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.支持防冲撞功能，设备处于关门状态</w:t>
            </w:r>
            <w:proofErr w:type="gramStart"/>
            <w:r>
              <w:rPr>
                <w:rFonts w:ascii="仿宋" w:eastAsia="仿宋" w:hAnsi="仿宋" w:cs="宋体" w:hint="eastAsia"/>
                <w:color w:val="000000"/>
                <w:kern w:val="0"/>
                <w:sz w:val="20"/>
                <w:szCs w:val="20"/>
              </w:rPr>
              <w:t>时门翼自动</w:t>
            </w:r>
            <w:proofErr w:type="gramEnd"/>
            <w:r>
              <w:rPr>
                <w:rFonts w:ascii="仿宋" w:eastAsia="仿宋" w:hAnsi="仿宋" w:cs="宋体" w:hint="eastAsia"/>
                <w:color w:val="000000"/>
                <w:kern w:val="0"/>
                <w:sz w:val="20"/>
                <w:szCs w:val="20"/>
              </w:rPr>
              <w:t>锁死，当外力冲击超过相应值时可启动机芯保护机制，</w:t>
            </w:r>
            <w:proofErr w:type="gramStart"/>
            <w:r>
              <w:rPr>
                <w:rFonts w:ascii="仿宋" w:eastAsia="仿宋" w:hAnsi="仿宋" w:cs="宋体" w:hint="eastAsia"/>
                <w:color w:val="000000"/>
                <w:kern w:val="0"/>
                <w:sz w:val="20"/>
                <w:szCs w:val="20"/>
              </w:rPr>
              <w:t>门翼随抱箍</w:t>
            </w:r>
            <w:proofErr w:type="gramEnd"/>
            <w:r>
              <w:rPr>
                <w:rFonts w:ascii="仿宋" w:eastAsia="仿宋" w:hAnsi="仿宋" w:cs="宋体" w:hint="eastAsia"/>
                <w:color w:val="000000"/>
                <w:kern w:val="0"/>
                <w:sz w:val="20"/>
                <w:szCs w:val="20"/>
              </w:rPr>
              <w:t>转动而不会损伤机芯；</w:t>
            </w:r>
            <w:proofErr w:type="gramStart"/>
            <w:r>
              <w:rPr>
                <w:rFonts w:ascii="仿宋" w:eastAsia="仿宋" w:hAnsi="仿宋" w:cs="宋体" w:hint="eastAsia"/>
                <w:color w:val="000000"/>
                <w:kern w:val="0"/>
                <w:sz w:val="20"/>
                <w:szCs w:val="20"/>
              </w:rPr>
              <w:t>当门翼受到</w:t>
            </w:r>
            <w:proofErr w:type="gramEnd"/>
            <w:r>
              <w:rPr>
                <w:rFonts w:ascii="仿宋" w:eastAsia="仿宋" w:hAnsi="仿宋" w:cs="宋体" w:hint="eastAsia"/>
                <w:color w:val="000000"/>
                <w:kern w:val="0"/>
                <w:sz w:val="20"/>
                <w:szCs w:val="20"/>
              </w:rPr>
              <w:t>外力冲撞后，可以迅速恢复到正常状态，恢复时间不超过3s（通道内无人的情况下）。（提供公安部所属检验机构出具的检测报告复印件并加盖投标人鲜章）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.外壳防护等级应达到IP54的要求，具备防水</w:t>
            </w:r>
            <w:proofErr w:type="gramStart"/>
            <w:r>
              <w:rPr>
                <w:rFonts w:ascii="仿宋" w:eastAsia="仿宋" w:hAnsi="仿宋" w:cs="宋体" w:hint="eastAsia"/>
                <w:color w:val="000000"/>
                <w:kern w:val="0"/>
                <w:sz w:val="20"/>
                <w:szCs w:val="20"/>
              </w:rPr>
              <w:t>浸</w:t>
            </w:r>
            <w:proofErr w:type="gramEnd"/>
            <w:r>
              <w:rPr>
                <w:rFonts w:ascii="仿宋" w:eastAsia="仿宋" w:hAnsi="仿宋" w:cs="宋体" w:hint="eastAsia"/>
                <w:color w:val="000000"/>
                <w:kern w:val="0"/>
                <w:sz w:val="20"/>
                <w:szCs w:val="20"/>
              </w:rPr>
              <w:t>功能，通道在底部积水情况下可正常运行，最大水</w:t>
            </w:r>
            <w:proofErr w:type="gramStart"/>
            <w:r>
              <w:rPr>
                <w:rFonts w:ascii="仿宋" w:eastAsia="仿宋" w:hAnsi="仿宋" w:cs="宋体" w:hint="eastAsia"/>
                <w:color w:val="000000"/>
                <w:kern w:val="0"/>
                <w:sz w:val="20"/>
                <w:szCs w:val="20"/>
              </w:rPr>
              <w:t>浸高度</w:t>
            </w:r>
            <w:proofErr w:type="gramEnd"/>
            <w:r>
              <w:rPr>
                <w:rFonts w:ascii="仿宋" w:eastAsia="仿宋" w:hAnsi="仿宋" w:cs="宋体" w:hint="eastAsia"/>
                <w:color w:val="000000"/>
                <w:kern w:val="0"/>
                <w:sz w:val="20"/>
                <w:szCs w:val="20"/>
              </w:rPr>
              <w:t>不小于150mm；工作温度范围≥-20℃~＋70℃，支持室内、室外使用。</w:t>
            </w:r>
          </w:p>
        </w:tc>
      </w:tr>
      <w:tr w:rsidR="00CC3D77" w14:paraId="709139D2" w14:textId="77777777" w:rsidTr="00373FF2">
        <w:trPr>
          <w:trHeight w:val="132"/>
        </w:trPr>
        <w:tc>
          <w:tcPr>
            <w:tcW w:w="709" w:type="dxa"/>
            <w:tcBorders>
              <w:top w:val="nil"/>
              <w:left w:val="single" w:sz="4" w:space="0" w:color="auto"/>
              <w:bottom w:val="single" w:sz="4" w:space="0" w:color="auto"/>
              <w:right w:val="single" w:sz="4" w:space="0" w:color="auto"/>
            </w:tcBorders>
            <w:shd w:val="clear" w:color="auto" w:fill="auto"/>
            <w:vAlign w:val="center"/>
          </w:tcPr>
          <w:p w14:paraId="7F7EB6A9"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9</w:t>
            </w:r>
          </w:p>
        </w:tc>
        <w:tc>
          <w:tcPr>
            <w:tcW w:w="1134" w:type="dxa"/>
            <w:tcBorders>
              <w:top w:val="nil"/>
              <w:left w:val="nil"/>
              <w:bottom w:val="single" w:sz="4" w:space="0" w:color="auto"/>
              <w:right w:val="single" w:sz="4" w:space="0" w:color="auto"/>
            </w:tcBorders>
            <w:shd w:val="clear" w:color="auto" w:fill="auto"/>
            <w:vAlign w:val="center"/>
          </w:tcPr>
          <w:p w14:paraId="3B328108" w14:textId="77777777" w:rsidR="00CC3D77" w:rsidRDefault="00CC3D77" w:rsidP="00373FF2">
            <w:pPr>
              <w:widowControl/>
              <w:spacing w:after="0" w:line="240" w:lineRule="auto"/>
              <w:jc w:val="center"/>
              <w:rPr>
                <w:rFonts w:ascii="仿宋" w:eastAsia="仿宋" w:hAnsi="仿宋" w:cs="宋体"/>
                <w:color w:val="000000"/>
                <w:kern w:val="0"/>
                <w:sz w:val="20"/>
                <w:szCs w:val="20"/>
              </w:rPr>
            </w:pPr>
            <w:proofErr w:type="gramStart"/>
            <w:r>
              <w:rPr>
                <w:rFonts w:ascii="仿宋" w:eastAsia="仿宋" w:hAnsi="仿宋" w:cs="宋体" w:hint="eastAsia"/>
                <w:color w:val="000000"/>
                <w:kern w:val="0"/>
                <w:sz w:val="20"/>
                <w:szCs w:val="20"/>
              </w:rPr>
              <w:t>摆闸中</w:t>
            </w:r>
            <w:proofErr w:type="gramEnd"/>
            <w:r>
              <w:rPr>
                <w:rFonts w:ascii="仿宋" w:eastAsia="仿宋" w:hAnsi="仿宋" w:cs="宋体" w:hint="eastAsia"/>
                <w:color w:val="000000"/>
                <w:kern w:val="0"/>
                <w:sz w:val="20"/>
                <w:szCs w:val="20"/>
              </w:rPr>
              <w:t>机</w:t>
            </w:r>
          </w:p>
        </w:tc>
        <w:tc>
          <w:tcPr>
            <w:tcW w:w="709" w:type="dxa"/>
            <w:tcBorders>
              <w:top w:val="nil"/>
              <w:left w:val="nil"/>
              <w:bottom w:val="single" w:sz="4" w:space="0" w:color="auto"/>
              <w:right w:val="single" w:sz="4" w:space="0" w:color="auto"/>
            </w:tcBorders>
            <w:shd w:val="clear" w:color="auto" w:fill="auto"/>
            <w:vAlign w:val="center"/>
          </w:tcPr>
          <w:p w14:paraId="1B8CF1B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c>
          <w:tcPr>
            <w:tcW w:w="709" w:type="dxa"/>
            <w:tcBorders>
              <w:top w:val="nil"/>
              <w:left w:val="nil"/>
              <w:bottom w:val="single" w:sz="4" w:space="0" w:color="auto"/>
              <w:right w:val="single" w:sz="4" w:space="0" w:color="auto"/>
            </w:tcBorders>
            <w:shd w:val="clear" w:color="auto" w:fill="auto"/>
            <w:vAlign w:val="center"/>
          </w:tcPr>
          <w:p w14:paraId="0920C85B"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49B2EF40"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proofErr w:type="gramStart"/>
            <w:r>
              <w:rPr>
                <w:rFonts w:ascii="仿宋" w:eastAsia="仿宋" w:hAnsi="仿宋" w:cs="宋体" w:hint="eastAsia"/>
                <w:color w:val="000000"/>
                <w:kern w:val="0"/>
                <w:sz w:val="20"/>
                <w:szCs w:val="20"/>
              </w:rPr>
              <w:t>摆闸型闸</w:t>
            </w:r>
            <w:proofErr w:type="gramEnd"/>
            <w:r>
              <w:rPr>
                <w:rFonts w:ascii="仿宋" w:eastAsia="仿宋" w:hAnsi="仿宋" w:cs="宋体" w:hint="eastAsia"/>
                <w:color w:val="000000"/>
                <w:kern w:val="0"/>
                <w:sz w:val="20"/>
                <w:szCs w:val="20"/>
              </w:rPr>
              <w:t>机通道，左边道，外壳采用拉丝不锈钢，箱体尺寸：长≤1200mm、宽≤200mm、高≥1020mm，通道宽度至少支持550mm~1400mm配置；支持刷卡、人脸识别、</w:t>
            </w:r>
            <w:proofErr w:type="gramStart"/>
            <w:r>
              <w:rPr>
                <w:rFonts w:ascii="仿宋" w:eastAsia="仿宋" w:hAnsi="仿宋" w:cs="宋体" w:hint="eastAsia"/>
                <w:color w:val="000000"/>
                <w:kern w:val="0"/>
                <w:sz w:val="20"/>
                <w:szCs w:val="20"/>
              </w:rPr>
              <w:t>二维码认证</w:t>
            </w:r>
            <w:proofErr w:type="gramEnd"/>
            <w:r>
              <w:rPr>
                <w:rFonts w:ascii="仿宋" w:eastAsia="仿宋" w:hAnsi="仿宋" w:cs="宋体" w:hint="eastAsia"/>
                <w:color w:val="000000"/>
                <w:kern w:val="0"/>
                <w:sz w:val="20"/>
                <w:szCs w:val="20"/>
              </w:rPr>
              <w:t>方式的扩展，TCP/IP接口≥1个，单独232接口≥2个，RS485/RS232可切换通讯接口≥4个，开门按钮接口≥2个，报警输入接口≥1个，报警输出接口≥2个，</w:t>
            </w:r>
            <w:proofErr w:type="gramStart"/>
            <w:r>
              <w:rPr>
                <w:rFonts w:ascii="仿宋" w:eastAsia="仿宋" w:hAnsi="仿宋" w:cs="宋体" w:hint="eastAsia"/>
                <w:color w:val="000000"/>
                <w:kern w:val="0"/>
                <w:sz w:val="20"/>
                <w:szCs w:val="20"/>
              </w:rPr>
              <w:t>电锁输出</w:t>
            </w:r>
            <w:proofErr w:type="gramEnd"/>
            <w:r>
              <w:rPr>
                <w:rFonts w:ascii="仿宋" w:eastAsia="仿宋" w:hAnsi="仿宋" w:cs="宋体" w:hint="eastAsia"/>
                <w:color w:val="000000"/>
                <w:kern w:val="0"/>
                <w:sz w:val="20"/>
                <w:szCs w:val="20"/>
              </w:rPr>
              <w:t>接口≥2个，事件输入接口≥2个；钢质板材厚度≥1.2mm，≥6对红外对射，能在晴天、雨天等环境下稳定运行，不产生误报；内置语音模块，可根据需求定制语音播报内容；内置无线接收器，搭配遥控器使用可实现遥控开门，可关联32个遥控器；支持进出方向通行状态灵活配置，支持LED指示通行方向，显示通行状态，指示灯亮度支持自定义调节；具有消防联动接口，当消防信号触发时，</w:t>
            </w:r>
            <w:proofErr w:type="gramStart"/>
            <w:r>
              <w:rPr>
                <w:rFonts w:ascii="仿宋" w:eastAsia="仿宋" w:hAnsi="仿宋" w:cs="宋体" w:hint="eastAsia"/>
                <w:color w:val="000000"/>
                <w:kern w:val="0"/>
                <w:sz w:val="20"/>
                <w:szCs w:val="20"/>
              </w:rPr>
              <w:t>门翼将</w:t>
            </w:r>
            <w:proofErr w:type="gramEnd"/>
            <w:r>
              <w:rPr>
                <w:rFonts w:ascii="仿宋" w:eastAsia="仿宋" w:hAnsi="仿宋" w:cs="宋体" w:hint="eastAsia"/>
                <w:color w:val="000000"/>
                <w:kern w:val="0"/>
                <w:sz w:val="20"/>
                <w:szCs w:val="20"/>
              </w:rPr>
              <w:t>处于常开状态，当消防信号恢复时，</w:t>
            </w:r>
            <w:proofErr w:type="gramStart"/>
            <w:r>
              <w:rPr>
                <w:rFonts w:ascii="仿宋" w:eastAsia="仿宋" w:hAnsi="仿宋" w:cs="宋体" w:hint="eastAsia"/>
                <w:color w:val="000000"/>
                <w:kern w:val="0"/>
                <w:sz w:val="20"/>
                <w:szCs w:val="20"/>
              </w:rPr>
              <w:t>门翼将</w:t>
            </w:r>
            <w:proofErr w:type="gramEnd"/>
            <w:r>
              <w:rPr>
                <w:rFonts w:ascii="仿宋" w:eastAsia="仿宋" w:hAnsi="仿宋" w:cs="宋体" w:hint="eastAsia"/>
                <w:color w:val="000000"/>
                <w:kern w:val="0"/>
                <w:sz w:val="20"/>
                <w:szCs w:val="20"/>
              </w:rPr>
              <w:t>会复位；支持联网运行，支持远程控制管理功能，同时支持单机离线运行；支持人数统计；</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.支持防冲撞功能，设备处于关门状态</w:t>
            </w:r>
            <w:proofErr w:type="gramStart"/>
            <w:r>
              <w:rPr>
                <w:rFonts w:ascii="仿宋" w:eastAsia="仿宋" w:hAnsi="仿宋" w:cs="宋体" w:hint="eastAsia"/>
                <w:color w:val="000000"/>
                <w:kern w:val="0"/>
                <w:sz w:val="20"/>
                <w:szCs w:val="20"/>
              </w:rPr>
              <w:t>时门翼自动</w:t>
            </w:r>
            <w:proofErr w:type="gramEnd"/>
            <w:r>
              <w:rPr>
                <w:rFonts w:ascii="仿宋" w:eastAsia="仿宋" w:hAnsi="仿宋" w:cs="宋体" w:hint="eastAsia"/>
                <w:color w:val="000000"/>
                <w:kern w:val="0"/>
                <w:sz w:val="20"/>
                <w:szCs w:val="20"/>
              </w:rPr>
              <w:t>锁死，当外力冲击超过相应值时可启动机芯保护机制，</w:t>
            </w:r>
            <w:proofErr w:type="gramStart"/>
            <w:r>
              <w:rPr>
                <w:rFonts w:ascii="仿宋" w:eastAsia="仿宋" w:hAnsi="仿宋" w:cs="宋体" w:hint="eastAsia"/>
                <w:color w:val="000000"/>
                <w:kern w:val="0"/>
                <w:sz w:val="20"/>
                <w:szCs w:val="20"/>
              </w:rPr>
              <w:t>门翼随抱箍</w:t>
            </w:r>
            <w:proofErr w:type="gramEnd"/>
            <w:r>
              <w:rPr>
                <w:rFonts w:ascii="仿宋" w:eastAsia="仿宋" w:hAnsi="仿宋" w:cs="宋体" w:hint="eastAsia"/>
                <w:color w:val="000000"/>
                <w:kern w:val="0"/>
                <w:sz w:val="20"/>
                <w:szCs w:val="20"/>
              </w:rPr>
              <w:t>转动而不会损伤机芯；</w:t>
            </w:r>
            <w:proofErr w:type="gramStart"/>
            <w:r>
              <w:rPr>
                <w:rFonts w:ascii="仿宋" w:eastAsia="仿宋" w:hAnsi="仿宋" w:cs="宋体" w:hint="eastAsia"/>
                <w:color w:val="000000"/>
                <w:kern w:val="0"/>
                <w:sz w:val="20"/>
                <w:szCs w:val="20"/>
              </w:rPr>
              <w:t>当门翼受到</w:t>
            </w:r>
            <w:proofErr w:type="gramEnd"/>
            <w:r>
              <w:rPr>
                <w:rFonts w:ascii="仿宋" w:eastAsia="仿宋" w:hAnsi="仿宋" w:cs="宋体" w:hint="eastAsia"/>
                <w:color w:val="000000"/>
                <w:kern w:val="0"/>
                <w:sz w:val="20"/>
                <w:szCs w:val="20"/>
              </w:rPr>
              <w:t>外力冲撞后，可以迅速恢复到正常状态，恢复时间不超过3s（通道内无人的情况下）。（提供公安部所属检验机构出具的检测报告复印件并加盖投标人鲜章）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.外壳防护等级应达到IP54的要求，具备防水</w:t>
            </w:r>
            <w:proofErr w:type="gramStart"/>
            <w:r>
              <w:rPr>
                <w:rFonts w:ascii="仿宋" w:eastAsia="仿宋" w:hAnsi="仿宋" w:cs="宋体" w:hint="eastAsia"/>
                <w:color w:val="000000"/>
                <w:kern w:val="0"/>
                <w:sz w:val="20"/>
                <w:szCs w:val="20"/>
              </w:rPr>
              <w:t>浸</w:t>
            </w:r>
            <w:proofErr w:type="gramEnd"/>
            <w:r>
              <w:rPr>
                <w:rFonts w:ascii="仿宋" w:eastAsia="仿宋" w:hAnsi="仿宋" w:cs="宋体" w:hint="eastAsia"/>
                <w:color w:val="000000"/>
                <w:kern w:val="0"/>
                <w:sz w:val="20"/>
                <w:szCs w:val="20"/>
              </w:rPr>
              <w:t>功能，通道在底部积水情况下可正常运行，最大水</w:t>
            </w:r>
            <w:proofErr w:type="gramStart"/>
            <w:r>
              <w:rPr>
                <w:rFonts w:ascii="仿宋" w:eastAsia="仿宋" w:hAnsi="仿宋" w:cs="宋体" w:hint="eastAsia"/>
                <w:color w:val="000000"/>
                <w:kern w:val="0"/>
                <w:sz w:val="20"/>
                <w:szCs w:val="20"/>
              </w:rPr>
              <w:t>浸高度</w:t>
            </w:r>
            <w:proofErr w:type="gramEnd"/>
            <w:r>
              <w:rPr>
                <w:rFonts w:ascii="仿宋" w:eastAsia="仿宋" w:hAnsi="仿宋" w:cs="宋体" w:hint="eastAsia"/>
                <w:color w:val="000000"/>
                <w:kern w:val="0"/>
                <w:sz w:val="20"/>
                <w:szCs w:val="20"/>
              </w:rPr>
              <w:t>不小于150mm；工作温度范围≥-20℃~＋70℃，支持室内、室外使用。</w:t>
            </w:r>
          </w:p>
        </w:tc>
      </w:tr>
      <w:tr w:rsidR="00CC3D77" w14:paraId="0DD14093" w14:textId="77777777" w:rsidTr="00373FF2">
        <w:trPr>
          <w:trHeight w:val="3360"/>
        </w:trPr>
        <w:tc>
          <w:tcPr>
            <w:tcW w:w="709" w:type="dxa"/>
            <w:tcBorders>
              <w:top w:val="nil"/>
              <w:left w:val="single" w:sz="4" w:space="0" w:color="auto"/>
              <w:bottom w:val="single" w:sz="4" w:space="0" w:color="auto"/>
              <w:right w:val="single" w:sz="4" w:space="0" w:color="auto"/>
            </w:tcBorders>
            <w:shd w:val="clear" w:color="auto" w:fill="auto"/>
            <w:vAlign w:val="center"/>
          </w:tcPr>
          <w:p w14:paraId="0E6429C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10</w:t>
            </w:r>
          </w:p>
        </w:tc>
        <w:tc>
          <w:tcPr>
            <w:tcW w:w="1134" w:type="dxa"/>
            <w:tcBorders>
              <w:top w:val="nil"/>
              <w:left w:val="nil"/>
              <w:bottom w:val="single" w:sz="4" w:space="0" w:color="auto"/>
              <w:right w:val="single" w:sz="4" w:space="0" w:color="auto"/>
            </w:tcBorders>
            <w:shd w:val="clear" w:color="auto" w:fill="auto"/>
            <w:vAlign w:val="center"/>
          </w:tcPr>
          <w:p w14:paraId="33A252FD"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人脸测温识别终端</w:t>
            </w:r>
          </w:p>
        </w:tc>
        <w:tc>
          <w:tcPr>
            <w:tcW w:w="709" w:type="dxa"/>
            <w:tcBorders>
              <w:top w:val="nil"/>
              <w:left w:val="nil"/>
              <w:bottom w:val="single" w:sz="4" w:space="0" w:color="auto"/>
              <w:right w:val="single" w:sz="4" w:space="0" w:color="auto"/>
            </w:tcBorders>
            <w:shd w:val="clear" w:color="auto" w:fill="auto"/>
            <w:vAlign w:val="center"/>
          </w:tcPr>
          <w:p w14:paraId="75567C2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tcPr>
          <w:p w14:paraId="11E54ED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250D6465"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采用≥7英寸触摸显示屏，200</w:t>
            </w:r>
            <w:proofErr w:type="gramStart"/>
            <w:r>
              <w:rPr>
                <w:rFonts w:ascii="仿宋" w:eastAsia="仿宋" w:hAnsi="仿宋" w:cs="宋体" w:hint="eastAsia"/>
                <w:color w:val="000000"/>
                <w:kern w:val="0"/>
                <w:sz w:val="20"/>
                <w:szCs w:val="20"/>
              </w:rPr>
              <w:t>万像</w:t>
            </w:r>
            <w:proofErr w:type="gramEnd"/>
            <w:r>
              <w:rPr>
                <w:rFonts w:ascii="仿宋" w:eastAsia="仿宋" w:hAnsi="仿宋" w:cs="宋体" w:hint="eastAsia"/>
                <w:color w:val="000000"/>
                <w:kern w:val="0"/>
                <w:sz w:val="20"/>
                <w:szCs w:val="20"/>
              </w:rPr>
              <w:t>素双目摄像头，面部识别距离0.5m-1.5m；容量：支持5000张人脸白名单，6000张卡，50000条记录存储；体温检测：非接触式体温检测，温度检测距离在0.5m~1.5m之间，测温精度±0.5℃；认证方式：支持人脸识别、刷卡、密码（超级密码）及组合认证方式，支持</w:t>
            </w:r>
            <w:proofErr w:type="gramStart"/>
            <w:r>
              <w:rPr>
                <w:rFonts w:ascii="仿宋" w:eastAsia="仿宋" w:hAnsi="仿宋" w:cs="宋体" w:hint="eastAsia"/>
                <w:color w:val="000000"/>
                <w:kern w:val="0"/>
                <w:sz w:val="20"/>
                <w:szCs w:val="20"/>
              </w:rPr>
              <w:t>二维码识别</w:t>
            </w:r>
            <w:proofErr w:type="gramEnd"/>
            <w:r>
              <w:rPr>
                <w:rFonts w:ascii="仿宋" w:eastAsia="仿宋" w:hAnsi="仿宋" w:cs="宋体" w:hint="eastAsia"/>
                <w:color w:val="000000"/>
                <w:kern w:val="0"/>
                <w:sz w:val="20"/>
                <w:szCs w:val="20"/>
              </w:rPr>
              <w:t>（</w:t>
            </w:r>
            <w:proofErr w:type="gramStart"/>
            <w:r>
              <w:rPr>
                <w:rFonts w:ascii="仿宋" w:eastAsia="仿宋" w:hAnsi="仿宋" w:cs="宋体" w:hint="eastAsia"/>
                <w:color w:val="000000"/>
                <w:kern w:val="0"/>
                <w:sz w:val="20"/>
                <w:szCs w:val="20"/>
              </w:rPr>
              <w:t>云眸/</w:t>
            </w:r>
            <w:proofErr w:type="gramEnd"/>
            <w:r>
              <w:rPr>
                <w:rFonts w:ascii="仿宋" w:eastAsia="仿宋" w:hAnsi="仿宋" w:cs="宋体" w:hint="eastAsia"/>
                <w:color w:val="000000"/>
                <w:kern w:val="0"/>
                <w:sz w:val="20"/>
                <w:szCs w:val="20"/>
              </w:rPr>
              <w:t>ISC访客二维码），可外接身份证模块做人证比对，识别人员身份后获取该人员体温数据统一绑定；通讯方式：有线网络；设备接口： LAN*1；RS485*1；韦根*1；USB *2；</w:t>
            </w:r>
            <w:proofErr w:type="gramStart"/>
            <w:r>
              <w:rPr>
                <w:rFonts w:ascii="仿宋" w:eastAsia="仿宋" w:hAnsi="仿宋" w:cs="宋体" w:hint="eastAsia"/>
                <w:color w:val="000000"/>
                <w:kern w:val="0"/>
                <w:sz w:val="20"/>
                <w:szCs w:val="20"/>
              </w:rPr>
              <w:t>门磁</w:t>
            </w:r>
            <w:proofErr w:type="gramEnd"/>
            <w:r>
              <w:rPr>
                <w:rFonts w:ascii="仿宋" w:eastAsia="仿宋" w:hAnsi="仿宋" w:cs="宋体" w:hint="eastAsia"/>
                <w:color w:val="000000"/>
                <w:kern w:val="0"/>
                <w:sz w:val="20"/>
                <w:szCs w:val="20"/>
              </w:rPr>
              <w:t>*1、开门按钮*1、报警输入*2；</w:t>
            </w:r>
            <w:proofErr w:type="gramStart"/>
            <w:r>
              <w:rPr>
                <w:rFonts w:ascii="仿宋" w:eastAsia="仿宋" w:hAnsi="仿宋" w:cs="宋体" w:hint="eastAsia"/>
                <w:color w:val="000000"/>
                <w:kern w:val="0"/>
                <w:sz w:val="20"/>
                <w:szCs w:val="20"/>
              </w:rPr>
              <w:t>电锁</w:t>
            </w:r>
            <w:proofErr w:type="gramEnd"/>
            <w:r>
              <w:rPr>
                <w:rFonts w:ascii="仿宋" w:eastAsia="仿宋" w:hAnsi="仿宋" w:cs="宋体" w:hint="eastAsia"/>
                <w:color w:val="000000"/>
                <w:kern w:val="0"/>
                <w:sz w:val="20"/>
                <w:szCs w:val="20"/>
              </w:rPr>
              <w:t>*1、报警输出*1；传感器类型：氧化钒(</w:t>
            </w:r>
            <w:proofErr w:type="spellStart"/>
            <w:r>
              <w:rPr>
                <w:rFonts w:ascii="仿宋" w:eastAsia="仿宋" w:hAnsi="仿宋" w:cs="宋体" w:hint="eastAsia"/>
                <w:color w:val="000000"/>
                <w:kern w:val="0"/>
                <w:sz w:val="20"/>
                <w:szCs w:val="20"/>
              </w:rPr>
              <w:t>VOx</w:t>
            </w:r>
            <w:proofErr w:type="spellEnd"/>
            <w:r>
              <w:rPr>
                <w:rFonts w:ascii="仿宋" w:eastAsia="仿宋" w:hAnsi="仿宋" w:cs="宋体" w:hint="eastAsia"/>
                <w:color w:val="000000"/>
                <w:kern w:val="0"/>
                <w:sz w:val="20"/>
                <w:szCs w:val="20"/>
              </w:rPr>
              <w:t>)</w:t>
            </w:r>
            <w:proofErr w:type="gramStart"/>
            <w:r>
              <w:rPr>
                <w:rFonts w:ascii="仿宋" w:eastAsia="仿宋" w:hAnsi="仿宋" w:cs="宋体" w:hint="eastAsia"/>
                <w:color w:val="000000"/>
                <w:kern w:val="0"/>
                <w:sz w:val="20"/>
                <w:szCs w:val="20"/>
              </w:rPr>
              <w:t>微测辐射热计</w:t>
            </w:r>
            <w:proofErr w:type="gramEnd"/>
            <w:r>
              <w:rPr>
                <w:rFonts w:ascii="仿宋" w:eastAsia="仿宋" w:hAnsi="仿宋" w:cs="宋体" w:hint="eastAsia"/>
                <w:color w:val="000000"/>
                <w:kern w:val="0"/>
                <w:sz w:val="20"/>
                <w:szCs w:val="20"/>
              </w:rPr>
              <w:t>（热成像测温）；工作电压：DC 12V/2A，不自带电源；使用环境：室内，无风环境。</w:t>
            </w:r>
          </w:p>
        </w:tc>
      </w:tr>
      <w:tr w:rsidR="00CC3D77" w14:paraId="651684A0" w14:textId="77777777" w:rsidTr="00373FF2">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14:paraId="2FA6FEA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11</w:t>
            </w:r>
          </w:p>
        </w:tc>
        <w:tc>
          <w:tcPr>
            <w:tcW w:w="1134" w:type="dxa"/>
            <w:tcBorders>
              <w:top w:val="nil"/>
              <w:left w:val="nil"/>
              <w:bottom w:val="single" w:sz="4" w:space="0" w:color="auto"/>
              <w:right w:val="single" w:sz="4" w:space="0" w:color="auto"/>
            </w:tcBorders>
            <w:shd w:val="clear" w:color="auto" w:fill="auto"/>
            <w:vAlign w:val="center"/>
          </w:tcPr>
          <w:p w14:paraId="348314F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无线遥控器</w:t>
            </w:r>
          </w:p>
        </w:tc>
        <w:tc>
          <w:tcPr>
            <w:tcW w:w="709" w:type="dxa"/>
            <w:tcBorders>
              <w:top w:val="nil"/>
              <w:left w:val="nil"/>
              <w:bottom w:val="single" w:sz="4" w:space="0" w:color="auto"/>
              <w:right w:val="single" w:sz="4" w:space="0" w:color="auto"/>
            </w:tcBorders>
            <w:shd w:val="clear" w:color="000000" w:fill="FFFFFF"/>
            <w:vAlign w:val="center"/>
          </w:tcPr>
          <w:p w14:paraId="23C7531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tcPr>
          <w:p w14:paraId="30CA942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66A1B7D6"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支持远程控制闸机开门、常开、关门（取消常开）</w:t>
            </w:r>
          </w:p>
        </w:tc>
      </w:tr>
      <w:tr w:rsidR="00CC3D77" w14:paraId="7F8C9BA0" w14:textId="77777777" w:rsidTr="00373FF2">
        <w:trPr>
          <w:trHeight w:val="1975"/>
        </w:trPr>
        <w:tc>
          <w:tcPr>
            <w:tcW w:w="709" w:type="dxa"/>
            <w:tcBorders>
              <w:top w:val="nil"/>
              <w:left w:val="single" w:sz="4" w:space="0" w:color="auto"/>
              <w:bottom w:val="single" w:sz="4" w:space="0" w:color="auto"/>
              <w:right w:val="single" w:sz="4" w:space="0" w:color="auto"/>
            </w:tcBorders>
            <w:shd w:val="clear" w:color="auto" w:fill="auto"/>
            <w:vAlign w:val="center"/>
          </w:tcPr>
          <w:p w14:paraId="2BEADFF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12</w:t>
            </w:r>
          </w:p>
        </w:tc>
        <w:tc>
          <w:tcPr>
            <w:tcW w:w="1134" w:type="dxa"/>
            <w:tcBorders>
              <w:top w:val="nil"/>
              <w:left w:val="nil"/>
              <w:bottom w:val="single" w:sz="4" w:space="0" w:color="auto"/>
              <w:right w:val="single" w:sz="4" w:space="0" w:color="auto"/>
            </w:tcBorders>
            <w:shd w:val="clear" w:color="000000" w:fill="FFFFFF"/>
            <w:vAlign w:val="center"/>
          </w:tcPr>
          <w:p w14:paraId="6C9DF704"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8口交换机</w:t>
            </w:r>
          </w:p>
        </w:tc>
        <w:tc>
          <w:tcPr>
            <w:tcW w:w="709" w:type="dxa"/>
            <w:tcBorders>
              <w:top w:val="nil"/>
              <w:left w:val="nil"/>
              <w:bottom w:val="single" w:sz="4" w:space="0" w:color="auto"/>
              <w:right w:val="single" w:sz="4" w:space="0" w:color="auto"/>
            </w:tcBorders>
            <w:shd w:val="clear" w:color="000000" w:fill="FFFFFF"/>
            <w:vAlign w:val="center"/>
          </w:tcPr>
          <w:p w14:paraId="031A45D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1F55C6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5CE6064D" w14:textId="77777777" w:rsidR="00CC3D77" w:rsidRDefault="00CC3D77" w:rsidP="00373FF2">
            <w:pPr>
              <w:widowControl/>
              <w:spacing w:after="24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 网管型交换机，≥8个</w:t>
            </w:r>
            <w:proofErr w:type="gramStart"/>
            <w:r>
              <w:rPr>
                <w:rFonts w:ascii="仿宋" w:eastAsia="仿宋" w:hAnsi="仿宋" w:cs="宋体" w:hint="eastAsia"/>
                <w:color w:val="000000"/>
                <w:kern w:val="0"/>
                <w:sz w:val="20"/>
                <w:szCs w:val="20"/>
              </w:rPr>
              <w:t>千兆电口</w:t>
            </w:r>
            <w:proofErr w:type="gramEnd"/>
            <w:r>
              <w:rPr>
                <w:rFonts w:ascii="仿宋" w:eastAsia="仿宋" w:hAnsi="仿宋" w:cs="宋体" w:hint="eastAsia"/>
                <w:color w:val="000000"/>
                <w:kern w:val="0"/>
                <w:sz w:val="20"/>
                <w:szCs w:val="20"/>
              </w:rPr>
              <w:t>；支持存储转发，交换容量≥16Gbps，包转发率≥11.9Mpps；</w:t>
            </w:r>
            <w:r>
              <w:rPr>
                <w:rFonts w:ascii="仿宋" w:eastAsia="仿宋" w:hAnsi="仿宋" w:cs="宋体" w:hint="eastAsia"/>
                <w:color w:val="000000"/>
                <w:kern w:val="0"/>
                <w:sz w:val="20"/>
                <w:szCs w:val="20"/>
              </w:rPr>
              <w:br/>
              <w:t>★2. 支持通过管理平台对交换机间不同的连接方式进行系统拓扑识别，至少包括网线连接、光纤连接、无线连接；支持通过管理平台展示交换机间链路详情，包括传输速率、链路两端设备信息和链路带宽告警展示。（提供</w:t>
            </w:r>
            <w:proofErr w:type="gramStart"/>
            <w:r>
              <w:rPr>
                <w:rFonts w:ascii="仿宋" w:eastAsia="仿宋" w:hAnsi="仿宋" w:cs="宋体" w:hint="eastAsia"/>
                <w:color w:val="000000"/>
                <w:kern w:val="0"/>
                <w:sz w:val="20"/>
                <w:szCs w:val="20"/>
              </w:rPr>
              <w:t>法定第三</w:t>
            </w:r>
            <w:proofErr w:type="gramEnd"/>
            <w:r>
              <w:rPr>
                <w:rFonts w:ascii="仿宋" w:eastAsia="仿宋" w:hAnsi="仿宋" w:cs="宋体" w:hint="eastAsia"/>
                <w:color w:val="000000"/>
                <w:kern w:val="0"/>
                <w:sz w:val="20"/>
                <w:szCs w:val="20"/>
              </w:rPr>
              <w:t>方检测机构出具的检测报告复印件并加盖投标人公章）</w:t>
            </w:r>
          </w:p>
        </w:tc>
      </w:tr>
      <w:tr w:rsidR="00CC3D77" w14:paraId="5A557129" w14:textId="77777777" w:rsidTr="00373FF2">
        <w:trPr>
          <w:trHeight w:val="1560"/>
        </w:trPr>
        <w:tc>
          <w:tcPr>
            <w:tcW w:w="709" w:type="dxa"/>
            <w:tcBorders>
              <w:top w:val="nil"/>
              <w:left w:val="single" w:sz="4" w:space="0" w:color="auto"/>
              <w:bottom w:val="single" w:sz="4" w:space="0" w:color="auto"/>
              <w:right w:val="single" w:sz="4" w:space="0" w:color="auto"/>
            </w:tcBorders>
            <w:shd w:val="clear" w:color="auto" w:fill="auto"/>
            <w:vAlign w:val="center"/>
          </w:tcPr>
          <w:p w14:paraId="503B394B"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13</w:t>
            </w:r>
          </w:p>
        </w:tc>
        <w:tc>
          <w:tcPr>
            <w:tcW w:w="1134" w:type="dxa"/>
            <w:tcBorders>
              <w:top w:val="nil"/>
              <w:left w:val="nil"/>
              <w:bottom w:val="single" w:sz="4" w:space="0" w:color="auto"/>
              <w:right w:val="single" w:sz="4" w:space="0" w:color="auto"/>
            </w:tcBorders>
            <w:shd w:val="clear" w:color="auto" w:fill="auto"/>
            <w:vAlign w:val="center"/>
          </w:tcPr>
          <w:p w14:paraId="0B11C8F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访客管理一体机</w:t>
            </w:r>
          </w:p>
        </w:tc>
        <w:tc>
          <w:tcPr>
            <w:tcW w:w="709" w:type="dxa"/>
            <w:tcBorders>
              <w:top w:val="nil"/>
              <w:left w:val="nil"/>
              <w:bottom w:val="single" w:sz="4" w:space="0" w:color="auto"/>
              <w:right w:val="single" w:sz="4" w:space="0" w:color="auto"/>
            </w:tcBorders>
            <w:shd w:val="clear" w:color="auto" w:fill="auto"/>
            <w:vAlign w:val="center"/>
          </w:tcPr>
          <w:p w14:paraId="44567F19"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4556A8BD"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28943F84"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w:t>
            </w:r>
            <w:r>
              <w:rPr>
                <w:rFonts w:ascii="仿宋" w:eastAsia="仿宋" w:hAnsi="仿宋" w:cs="宋体" w:hint="eastAsia"/>
                <w:color w:val="000000"/>
                <w:kern w:val="0"/>
                <w:sz w:val="20"/>
                <w:szCs w:val="20"/>
              </w:rPr>
              <w:t>外观：采用≥10.1英寸触摸屏（单屏），200</w:t>
            </w:r>
            <w:proofErr w:type="gramStart"/>
            <w:r>
              <w:rPr>
                <w:rFonts w:ascii="仿宋" w:eastAsia="仿宋" w:hAnsi="仿宋" w:cs="宋体" w:hint="eastAsia"/>
                <w:color w:val="000000"/>
                <w:kern w:val="0"/>
                <w:sz w:val="20"/>
                <w:szCs w:val="20"/>
              </w:rPr>
              <w:t>万像</w:t>
            </w:r>
            <w:proofErr w:type="gramEnd"/>
            <w:r>
              <w:rPr>
                <w:rFonts w:ascii="仿宋" w:eastAsia="仿宋" w:hAnsi="仿宋" w:cs="宋体" w:hint="eastAsia"/>
                <w:color w:val="000000"/>
                <w:kern w:val="0"/>
                <w:sz w:val="20"/>
                <w:szCs w:val="20"/>
              </w:rPr>
              <w:t>素双目摄像头，面部识别距离0.5m-1.5m，人证比对时间≤1s/人；操作系统： ≥Android7.1.2操作系统；容量：内存≥2G,存储≥16G；访客登记：搭配ISC V1.5平台访客模块使用；人证比对登记（人证比对通过后完成身份信息填充登记）；移动端H5访客</w:t>
            </w:r>
            <w:proofErr w:type="gramStart"/>
            <w:r>
              <w:rPr>
                <w:rFonts w:ascii="仿宋" w:eastAsia="仿宋" w:hAnsi="仿宋" w:cs="宋体" w:hint="eastAsia"/>
                <w:color w:val="000000"/>
                <w:kern w:val="0"/>
                <w:sz w:val="20"/>
                <w:szCs w:val="20"/>
              </w:rPr>
              <w:t>二维码登记</w:t>
            </w:r>
            <w:proofErr w:type="gramEnd"/>
            <w:r>
              <w:rPr>
                <w:rFonts w:ascii="仿宋" w:eastAsia="仿宋" w:hAnsi="仿宋" w:cs="宋体" w:hint="eastAsia"/>
                <w:color w:val="000000"/>
                <w:kern w:val="0"/>
                <w:sz w:val="20"/>
                <w:szCs w:val="20"/>
              </w:rPr>
              <w:t>（通过底部摄像头扫描ISC访客移动端H5页面访客预约</w:t>
            </w:r>
            <w:proofErr w:type="gramStart"/>
            <w:r>
              <w:rPr>
                <w:rFonts w:ascii="仿宋" w:eastAsia="仿宋" w:hAnsi="仿宋" w:cs="宋体" w:hint="eastAsia"/>
                <w:color w:val="000000"/>
                <w:kern w:val="0"/>
                <w:sz w:val="20"/>
                <w:szCs w:val="20"/>
              </w:rPr>
              <w:t>二维码后</w:t>
            </w:r>
            <w:proofErr w:type="gramEnd"/>
            <w:r>
              <w:rPr>
                <w:rFonts w:ascii="仿宋" w:eastAsia="仿宋" w:hAnsi="仿宋" w:cs="宋体" w:hint="eastAsia"/>
                <w:color w:val="000000"/>
                <w:kern w:val="0"/>
                <w:sz w:val="20"/>
                <w:szCs w:val="20"/>
              </w:rPr>
              <w:t>完成访客信息手动登记）；通讯方式：有线网络、</w:t>
            </w:r>
            <w:proofErr w:type="spellStart"/>
            <w:r>
              <w:rPr>
                <w:rFonts w:ascii="仿宋" w:eastAsia="仿宋" w:hAnsi="仿宋" w:cs="宋体" w:hint="eastAsia"/>
                <w:color w:val="000000"/>
                <w:kern w:val="0"/>
                <w:sz w:val="20"/>
                <w:szCs w:val="20"/>
              </w:rPr>
              <w:t>WiFi</w:t>
            </w:r>
            <w:proofErr w:type="spellEnd"/>
            <w:r>
              <w:rPr>
                <w:rFonts w:ascii="仿宋" w:eastAsia="仿宋" w:hAnsi="仿宋" w:cs="宋体" w:hint="eastAsia"/>
                <w:color w:val="000000"/>
                <w:kern w:val="0"/>
                <w:sz w:val="20"/>
                <w:szCs w:val="20"/>
              </w:rPr>
              <w:t>；设备接口：LAN*1、RS485*1、RS232*1、USB*2、I/O*2（预留）；工作电压：DC12V/3A (标配电源适配器）。</w:t>
            </w:r>
          </w:p>
        </w:tc>
      </w:tr>
      <w:tr w:rsidR="00CC3D77" w14:paraId="444C531B" w14:textId="77777777" w:rsidTr="00373FF2">
        <w:trPr>
          <w:trHeight w:val="4800"/>
        </w:trPr>
        <w:tc>
          <w:tcPr>
            <w:tcW w:w="709" w:type="dxa"/>
            <w:tcBorders>
              <w:top w:val="nil"/>
              <w:left w:val="single" w:sz="4" w:space="0" w:color="auto"/>
              <w:bottom w:val="single" w:sz="4" w:space="0" w:color="auto"/>
              <w:right w:val="single" w:sz="4" w:space="0" w:color="auto"/>
            </w:tcBorders>
            <w:shd w:val="clear" w:color="auto" w:fill="auto"/>
            <w:vAlign w:val="center"/>
          </w:tcPr>
          <w:p w14:paraId="1AE3134E"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14</w:t>
            </w:r>
          </w:p>
        </w:tc>
        <w:tc>
          <w:tcPr>
            <w:tcW w:w="1134" w:type="dxa"/>
            <w:tcBorders>
              <w:top w:val="nil"/>
              <w:left w:val="nil"/>
              <w:bottom w:val="single" w:sz="4" w:space="0" w:color="auto"/>
              <w:right w:val="single" w:sz="4" w:space="0" w:color="auto"/>
            </w:tcBorders>
            <w:shd w:val="clear" w:color="auto" w:fill="auto"/>
            <w:vAlign w:val="center"/>
          </w:tcPr>
          <w:p w14:paraId="14684FE9"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多系统智能管理平台</w:t>
            </w:r>
          </w:p>
        </w:tc>
        <w:tc>
          <w:tcPr>
            <w:tcW w:w="709" w:type="dxa"/>
            <w:tcBorders>
              <w:top w:val="nil"/>
              <w:left w:val="nil"/>
              <w:bottom w:val="single" w:sz="4" w:space="0" w:color="auto"/>
              <w:right w:val="single" w:sz="4" w:space="0" w:color="auto"/>
            </w:tcBorders>
            <w:shd w:val="clear" w:color="auto" w:fill="auto"/>
            <w:vAlign w:val="center"/>
          </w:tcPr>
          <w:p w14:paraId="00CE567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6D6FAC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tcPr>
          <w:p w14:paraId="005E7F75" w14:textId="77777777" w:rsidR="00CC3D77" w:rsidRDefault="00CC3D77" w:rsidP="00373FF2">
            <w:pPr>
              <w:widowControl/>
              <w:spacing w:after="24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1.教育综合安防管理平台，支持</w:t>
            </w:r>
            <w:proofErr w:type="gramStart"/>
            <w:r>
              <w:rPr>
                <w:rFonts w:ascii="仿宋" w:eastAsia="仿宋" w:hAnsi="仿宋" w:cs="宋体" w:hint="eastAsia"/>
                <w:color w:val="000000"/>
                <w:kern w:val="0"/>
                <w:sz w:val="20"/>
                <w:szCs w:val="20"/>
              </w:rPr>
              <w:t>物联数据</w:t>
            </w:r>
            <w:proofErr w:type="gramEnd"/>
            <w:r>
              <w:rPr>
                <w:rFonts w:ascii="仿宋" w:eastAsia="仿宋" w:hAnsi="仿宋" w:cs="宋体" w:hint="eastAsia"/>
                <w:color w:val="000000"/>
                <w:kern w:val="0"/>
                <w:sz w:val="20"/>
                <w:szCs w:val="20"/>
              </w:rPr>
              <w:t>的多维</w:t>
            </w:r>
            <w:proofErr w:type="gramStart"/>
            <w:r>
              <w:rPr>
                <w:rFonts w:ascii="仿宋" w:eastAsia="仿宋" w:hAnsi="仿宋" w:cs="宋体" w:hint="eastAsia"/>
                <w:color w:val="000000"/>
                <w:kern w:val="0"/>
                <w:sz w:val="20"/>
                <w:szCs w:val="20"/>
              </w:rPr>
              <w:t>度分析</w:t>
            </w:r>
            <w:proofErr w:type="gramEnd"/>
            <w:r>
              <w:rPr>
                <w:rFonts w:ascii="仿宋" w:eastAsia="仿宋" w:hAnsi="仿宋" w:cs="宋体" w:hint="eastAsia"/>
                <w:color w:val="000000"/>
                <w:kern w:val="0"/>
                <w:sz w:val="20"/>
                <w:szCs w:val="20"/>
              </w:rPr>
              <w:t>处理，支持校园应用、综合管控、视频监控、</w:t>
            </w:r>
            <w:proofErr w:type="gramStart"/>
            <w:r>
              <w:rPr>
                <w:rFonts w:ascii="仿宋" w:eastAsia="仿宋" w:hAnsi="仿宋" w:cs="宋体" w:hint="eastAsia"/>
                <w:color w:val="000000"/>
                <w:kern w:val="0"/>
                <w:sz w:val="20"/>
                <w:szCs w:val="20"/>
              </w:rPr>
              <w:t>一</w:t>
            </w:r>
            <w:proofErr w:type="gramEnd"/>
            <w:r>
              <w:rPr>
                <w:rFonts w:ascii="仿宋" w:eastAsia="仿宋" w:hAnsi="仿宋" w:cs="宋体" w:hint="eastAsia"/>
                <w:color w:val="000000"/>
                <w:kern w:val="0"/>
                <w:sz w:val="20"/>
                <w:szCs w:val="20"/>
              </w:rPr>
              <w:t>卡通、车辆管控、报警检测、网络管理等功能模块；平台最大支持用户≥10000个，支持同时在线≥5000个用户；平台</w:t>
            </w:r>
            <w:proofErr w:type="gramStart"/>
            <w:r>
              <w:rPr>
                <w:rFonts w:ascii="仿宋" w:eastAsia="仿宋" w:hAnsi="仿宋" w:cs="宋体" w:hint="eastAsia"/>
                <w:color w:val="000000"/>
                <w:kern w:val="0"/>
                <w:sz w:val="20"/>
                <w:szCs w:val="20"/>
              </w:rPr>
              <w:t>需支持</w:t>
            </w:r>
            <w:proofErr w:type="gramEnd"/>
            <w:r>
              <w:rPr>
                <w:rFonts w:ascii="仿宋" w:eastAsia="仿宋" w:hAnsi="仿宋" w:cs="宋体" w:hint="eastAsia"/>
                <w:color w:val="000000"/>
                <w:kern w:val="0"/>
                <w:sz w:val="20"/>
                <w:szCs w:val="20"/>
              </w:rPr>
              <w:t>统一的认证、授权管理机制，支持HTTPS以及密码安全加密访问认证；软件平台</w:t>
            </w:r>
            <w:proofErr w:type="gramStart"/>
            <w:r>
              <w:rPr>
                <w:rFonts w:ascii="仿宋" w:eastAsia="仿宋" w:hAnsi="仿宋" w:cs="宋体" w:hint="eastAsia"/>
                <w:color w:val="000000"/>
                <w:kern w:val="0"/>
                <w:sz w:val="20"/>
                <w:szCs w:val="20"/>
              </w:rPr>
              <w:t>需支持</w:t>
            </w:r>
            <w:proofErr w:type="gramEnd"/>
            <w:r>
              <w:rPr>
                <w:rFonts w:ascii="仿宋" w:eastAsia="仿宋" w:hAnsi="仿宋" w:cs="宋体" w:hint="eastAsia"/>
                <w:color w:val="000000"/>
                <w:kern w:val="0"/>
                <w:sz w:val="20"/>
                <w:szCs w:val="20"/>
              </w:rPr>
              <w:t>安全防护，支持验证码、连续登陆尝试次数、用户IP地址限制等多种验证方式，支持登录密码强度提醒，用户密码强度设置；</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.支持以中心管理服务为核心的网络拓扑结构，支持对系统中的分组、服务器、组件等统计概览、查看。（提供公安部所属检验机构出具的检测报告复印件并加盖投标人鲜章）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支持对监控点、编码设备、门禁设备的在线状态进行设备巡检，并以统计图方式展示巡检结果；支持BS客户端、CS客户端、移动客户端（Android、iOS）视频预览，支持多浏览器实时预览；支持定时录像、报警录像和移动侦测录像等录像模式，不同类型录像以不同颜色进行区分；支持前端、NVR、中心等多种人脸识别模式，支持人体结构化数据、车辆结构化数据的展示和查询，支持高频人员报警事件接入；硬件</w:t>
            </w:r>
            <w:r>
              <w:rPr>
                <w:rFonts w:ascii="仿宋" w:eastAsia="仿宋" w:hAnsi="仿宋" w:cs="宋体"/>
                <w:color w:val="000000"/>
                <w:kern w:val="0"/>
                <w:sz w:val="20"/>
                <w:szCs w:val="20"/>
              </w:rPr>
              <w:t>配置</w:t>
            </w:r>
            <w:r>
              <w:rPr>
                <w:rFonts w:ascii="仿宋" w:eastAsia="仿宋" w:hAnsi="仿宋" w:cs="宋体" w:hint="eastAsia"/>
                <w:color w:val="000000"/>
                <w:kern w:val="0"/>
                <w:sz w:val="20"/>
                <w:szCs w:val="20"/>
              </w:rPr>
              <w:t>（不低于）</w:t>
            </w:r>
            <w:r>
              <w:rPr>
                <w:rFonts w:ascii="仿宋" w:eastAsia="仿宋" w:hAnsi="仿宋" w:cs="宋体"/>
                <w:color w:val="000000"/>
                <w:kern w:val="0"/>
                <w:sz w:val="20"/>
                <w:szCs w:val="20"/>
              </w:rPr>
              <w:t>：</w:t>
            </w:r>
            <w:r>
              <w:rPr>
                <w:rFonts w:ascii="仿宋" w:eastAsia="仿宋" w:hAnsi="仿宋" w:cs="宋体" w:hint="eastAsia"/>
                <w:color w:val="000000"/>
                <w:kern w:val="0"/>
                <w:sz w:val="20"/>
                <w:szCs w:val="20"/>
              </w:rPr>
              <w:t>HG7163(16核2.4GHz)×1/32GB DDR4/1T 7.2K SATA*2(RAID_1)/SAS_HBA/1GbE*2/550W(1+1)/2U/16DIMM。</w:t>
            </w:r>
          </w:p>
        </w:tc>
      </w:tr>
      <w:tr w:rsidR="00CC3D77" w14:paraId="01D36171" w14:textId="77777777" w:rsidTr="00373FF2">
        <w:trPr>
          <w:trHeight w:val="720"/>
        </w:trPr>
        <w:tc>
          <w:tcPr>
            <w:tcW w:w="709" w:type="dxa"/>
            <w:tcBorders>
              <w:top w:val="nil"/>
              <w:left w:val="single" w:sz="4" w:space="0" w:color="auto"/>
              <w:bottom w:val="single" w:sz="4" w:space="0" w:color="auto"/>
              <w:right w:val="single" w:sz="4" w:space="0" w:color="auto"/>
            </w:tcBorders>
            <w:shd w:val="clear" w:color="auto" w:fill="auto"/>
            <w:vAlign w:val="center"/>
          </w:tcPr>
          <w:p w14:paraId="3F1CF95B"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5596EDA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监视器</w:t>
            </w:r>
          </w:p>
        </w:tc>
        <w:tc>
          <w:tcPr>
            <w:tcW w:w="709" w:type="dxa"/>
            <w:tcBorders>
              <w:top w:val="nil"/>
              <w:left w:val="nil"/>
              <w:bottom w:val="single" w:sz="4" w:space="0" w:color="auto"/>
              <w:right w:val="single" w:sz="4" w:space="0" w:color="auto"/>
            </w:tcBorders>
            <w:shd w:val="clear" w:color="auto" w:fill="auto"/>
            <w:vAlign w:val="center"/>
          </w:tcPr>
          <w:p w14:paraId="1A26FD9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64DBB4B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5BAFC989"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≥55英寸4K液晶监视器，显示：LED背光；分辨率3840 × 2160@60 Hz；亮度：380cd/㎡；对比度：4000：1，功耗≤190W。</w:t>
            </w:r>
          </w:p>
        </w:tc>
      </w:tr>
      <w:tr w:rsidR="00CC3D77" w14:paraId="03CF3113" w14:textId="77777777" w:rsidTr="00373FF2">
        <w:trPr>
          <w:trHeight w:val="1440"/>
        </w:trPr>
        <w:tc>
          <w:tcPr>
            <w:tcW w:w="709" w:type="dxa"/>
            <w:tcBorders>
              <w:top w:val="nil"/>
              <w:left w:val="single" w:sz="4" w:space="0" w:color="auto"/>
              <w:bottom w:val="single" w:sz="4" w:space="0" w:color="auto"/>
              <w:right w:val="single" w:sz="4" w:space="0" w:color="auto"/>
            </w:tcBorders>
            <w:shd w:val="clear" w:color="auto" w:fill="auto"/>
            <w:vAlign w:val="center"/>
          </w:tcPr>
          <w:p w14:paraId="254DE945"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16</w:t>
            </w:r>
          </w:p>
        </w:tc>
        <w:tc>
          <w:tcPr>
            <w:tcW w:w="1134" w:type="dxa"/>
            <w:tcBorders>
              <w:top w:val="nil"/>
              <w:left w:val="nil"/>
              <w:bottom w:val="single" w:sz="4" w:space="0" w:color="auto"/>
              <w:right w:val="single" w:sz="4" w:space="0" w:color="auto"/>
            </w:tcBorders>
            <w:shd w:val="clear" w:color="auto" w:fill="auto"/>
            <w:vAlign w:val="center"/>
          </w:tcPr>
          <w:p w14:paraId="38FABEE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数据汇聚设备</w:t>
            </w:r>
          </w:p>
        </w:tc>
        <w:tc>
          <w:tcPr>
            <w:tcW w:w="709" w:type="dxa"/>
            <w:tcBorders>
              <w:top w:val="nil"/>
              <w:left w:val="nil"/>
              <w:bottom w:val="single" w:sz="4" w:space="0" w:color="auto"/>
              <w:right w:val="single" w:sz="4" w:space="0" w:color="auto"/>
            </w:tcBorders>
            <w:shd w:val="clear" w:color="auto" w:fill="auto"/>
            <w:vAlign w:val="center"/>
          </w:tcPr>
          <w:p w14:paraId="067A95A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7CC43E5"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62557750"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24口千兆全网管二层交换机；机架式；24个</w:t>
            </w:r>
            <w:proofErr w:type="gramStart"/>
            <w:r>
              <w:rPr>
                <w:rFonts w:ascii="仿宋" w:eastAsia="仿宋" w:hAnsi="仿宋" w:cs="宋体" w:hint="eastAsia"/>
                <w:color w:val="000000"/>
                <w:kern w:val="0"/>
                <w:sz w:val="20"/>
                <w:szCs w:val="20"/>
              </w:rPr>
              <w:t>千兆光口</w:t>
            </w:r>
            <w:proofErr w:type="gramEnd"/>
            <w:r>
              <w:rPr>
                <w:rFonts w:ascii="仿宋" w:eastAsia="仿宋" w:hAnsi="仿宋" w:cs="宋体" w:hint="eastAsia"/>
                <w:color w:val="000000"/>
                <w:kern w:val="0"/>
                <w:sz w:val="20"/>
                <w:szCs w:val="20"/>
              </w:rPr>
              <w:t>，8个复用的</w:t>
            </w:r>
            <w:proofErr w:type="gramStart"/>
            <w:r>
              <w:rPr>
                <w:rFonts w:ascii="仿宋" w:eastAsia="仿宋" w:hAnsi="仿宋" w:cs="宋体" w:hint="eastAsia"/>
                <w:color w:val="000000"/>
                <w:kern w:val="0"/>
                <w:sz w:val="20"/>
                <w:szCs w:val="20"/>
              </w:rPr>
              <w:t>千兆电口</w:t>
            </w:r>
            <w:proofErr w:type="gramEnd"/>
            <w:r>
              <w:rPr>
                <w:rFonts w:ascii="仿宋" w:eastAsia="仿宋" w:hAnsi="仿宋" w:cs="宋体" w:hint="eastAsia"/>
                <w:color w:val="000000"/>
                <w:kern w:val="0"/>
                <w:sz w:val="20"/>
                <w:szCs w:val="20"/>
              </w:rPr>
              <w:t>,4个万兆SFP+万口；可配置双电源；支持通过console口管理；交换容量≥256Gbps,包转发率≥96Mpps。</w:t>
            </w:r>
          </w:p>
        </w:tc>
      </w:tr>
      <w:tr w:rsidR="00CC3D77" w14:paraId="2C52B80F" w14:textId="77777777" w:rsidTr="00373FF2">
        <w:trPr>
          <w:trHeight w:val="4560"/>
        </w:trPr>
        <w:tc>
          <w:tcPr>
            <w:tcW w:w="709" w:type="dxa"/>
            <w:tcBorders>
              <w:top w:val="nil"/>
              <w:left w:val="single" w:sz="4" w:space="0" w:color="auto"/>
              <w:bottom w:val="single" w:sz="4" w:space="0" w:color="auto"/>
              <w:right w:val="single" w:sz="4" w:space="0" w:color="auto"/>
            </w:tcBorders>
            <w:shd w:val="clear" w:color="auto" w:fill="auto"/>
            <w:vAlign w:val="center"/>
          </w:tcPr>
          <w:p w14:paraId="3E9A66C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17</w:t>
            </w:r>
          </w:p>
        </w:tc>
        <w:tc>
          <w:tcPr>
            <w:tcW w:w="1134" w:type="dxa"/>
            <w:tcBorders>
              <w:top w:val="nil"/>
              <w:left w:val="nil"/>
              <w:bottom w:val="single" w:sz="4" w:space="0" w:color="auto"/>
              <w:right w:val="single" w:sz="4" w:space="0" w:color="auto"/>
            </w:tcBorders>
            <w:shd w:val="clear" w:color="auto" w:fill="auto"/>
            <w:vAlign w:val="center"/>
          </w:tcPr>
          <w:p w14:paraId="446638C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网络存储一体机</w:t>
            </w:r>
          </w:p>
        </w:tc>
        <w:tc>
          <w:tcPr>
            <w:tcW w:w="709" w:type="dxa"/>
            <w:tcBorders>
              <w:top w:val="nil"/>
              <w:left w:val="nil"/>
              <w:bottom w:val="single" w:sz="4" w:space="0" w:color="auto"/>
              <w:right w:val="single" w:sz="4" w:space="0" w:color="auto"/>
            </w:tcBorders>
            <w:shd w:val="clear" w:color="auto" w:fill="auto"/>
            <w:vAlign w:val="center"/>
          </w:tcPr>
          <w:p w14:paraId="209C6177"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A53D6CB"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6D63E4F0"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1.嵌入式网络硬盘录像机，19英寸标准机箱；支持≥64路H.264、H.265视频流混合接入，输入带宽≥320M，支持4K高</w:t>
            </w:r>
            <w:proofErr w:type="gramStart"/>
            <w:r>
              <w:rPr>
                <w:rFonts w:ascii="仿宋" w:eastAsia="仿宋" w:hAnsi="仿宋" w:cs="宋体" w:hint="eastAsia"/>
                <w:color w:val="000000"/>
                <w:kern w:val="0"/>
                <w:sz w:val="20"/>
                <w:szCs w:val="20"/>
              </w:rPr>
              <w:t>清网络</w:t>
            </w:r>
            <w:proofErr w:type="gramEnd"/>
            <w:r>
              <w:rPr>
                <w:rFonts w:ascii="仿宋" w:eastAsia="仿宋" w:hAnsi="仿宋" w:cs="宋体" w:hint="eastAsia"/>
                <w:color w:val="000000"/>
                <w:kern w:val="0"/>
                <w:sz w:val="20"/>
                <w:szCs w:val="20"/>
              </w:rPr>
              <w:t>视频的接入、存储、预览和回放；具备≥8个硬盘槽位，</w:t>
            </w:r>
            <w:proofErr w:type="gramStart"/>
            <w:r>
              <w:rPr>
                <w:rFonts w:ascii="仿宋" w:eastAsia="仿宋" w:hAnsi="仿宋" w:cs="宋体" w:hint="eastAsia"/>
                <w:color w:val="000000"/>
                <w:kern w:val="0"/>
                <w:sz w:val="20"/>
                <w:szCs w:val="20"/>
              </w:rPr>
              <w:t>满配</w:t>
            </w:r>
            <w:proofErr w:type="gramEnd"/>
            <w:r>
              <w:rPr>
                <w:rFonts w:ascii="仿宋" w:eastAsia="仿宋" w:hAnsi="仿宋" w:cs="宋体" w:hint="eastAsia"/>
                <w:color w:val="000000"/>
                <w:kern w:val="0"/>
                <w:sz w:val="20"/>
                <w:szCs w:val="20"/>
              </w:rPr>
              <w:t>≥8TB硬盘，支持RAID0、1、5、10，支持全局热备盘；支持≥16路1080P视频同时解码输出，≥1个HDMI支持 4K 高清分辨率输出；应支持手动录像、定时录像、事件录像、移动侦测录像、报警录像，支持重要录像文件加锁保护功能；支持硬盘配额和硬盘盘组两种存储模式，可对不同通道分配不同的录像保存容量或周期；支持 RTP over HTTPS 和 SDK over TLS 码流加密；</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接入具有人脸抓拍功能的门禁设备，可预览门禁主机的视频画面，触发人脸抓拍时，可设定报警提示并联动录像、弹出报警画面、声音告警、发生邮件；（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.不少于2个HDMI和2个VGA接口，支持不少于</w:t>
            </w:r>
            <w:proofErr w:type="gramStart"/>
            <w:r>
              <w:rPr>
                <w:rFonts w:ascii="仿宋" w:eastAsia="仿宋" w:hAnsi="仿宋" w:cs="宋体" w:hint="eastAsia"/>
                <w:color w:val="000000"/>
                <w:kern w:val="0"/>
                <w:sz w:val="20"/>
                <w:szCs w:val="20"/>
              </w:rPr>
              <w:t>2组屏异源</w:t>
            </w:r>
            <w:proofErr w:type="gramEnd"/>
            <w:r>
              <w:rPr>
                <w:rFonts w:ascii="仿宋" w:eastAsia="仿宋" w:hAnsi="仿宋" w:cs="宋体" w:hint="eastAsia"/>
                <w:color w:val="000000"/>
                <w:kern w:val="0"/>
                <w:sz w:val="20"/>
                <w:szCs w:val="20"/>
              </w:rPr>
              <w:t>输出视频图像；支持≥2个千兆网口、≥3个USB接口（其中USB3.0接口≥1个）、≥1个</w:t>
            </w:r>
            <w:proofErr w:type="spellStart"/>
            <w:r>
              <w:rPr>
                <w:rFonts w:ascii="仿宋" w:eastAsia="仿宋" w:hAnsi="仿宋" w:cs="宋体" w:hint="eastAsia"/>
                <w:color w:val="000000"/>
                <w:kern w:val="0"/>
                <w:sz w:val="20"/>
                <w:szCs w:val="20"/>
              </w:rPr>
              <w:t>eSATA</w:t>
            </w:r>
            <w:proofErr w:type="spellEnd"/>
            <w:r>
              <w:rPr>
                <w:rFonts w:ascii="仿宋" w:eastAsia="仿宋" w:hAnsi="仿宋" w:cs="宋体" w:hint="eastAsia"/>
                <w:color w:val="000000"/>
                <w:kern w:val="0"/>
                <w:sz w:val="20"/>
                <w:szCs w:val="20"/>
              </w:rPr>
              <w:t>接口，≥16路报警输入、≥4路报警输出接口。</w:t>
            </w:r>
          </w:p>
        </w:tc>
      </w:tr>
      <w:tr w:rsidR="00CC3D77" w14:paraId="5D9AC024" w14:textId="77777777" w:rsidTr="00373FF2">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14:paraId="7C6BEE7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53A73A7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人脸采集仪</w:t>
            </w:r>
          </w:p>
        </w:tc>
        <w:tc>
          <w:tcPr>
            <w:tcW w:w="709" w:type="dxa"/>
            <w:tcBorders>
              <w:top w:val="nil"/>
              <w:left w:val="nil"/>
              <w:bottom w:val="single" w:sz="4" w:space="0" w:color="auto"/>
              <w:right w:val="single" w:sz="4" w:space="0" w:color="auto"/>
            </w:tcBorders>
            <w:shd w:val="clear" w:color="auto" w:fill="auto"/>
            <w:vAlign w:val="center"/>
          </w:tcPr>
          <w:p w14:paraId="517AEA21"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7374DA56"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64E91A17"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≥3.97英寸触摸显示屏，屏幕分辨率800*480；采用200万双目摄像头，有照片视频防假功能；支持人脸采集、卡片录入（ID/</w:t>
            </w:r>
            <w:proofErr w:type="spellStart"/>
            <w:r>
              <w:rPr>
                <w:rFonts w:ascii="仿宋" w:eastAsia="仿宋" w:hAnsi="仿宋" w:cs="宋体" w:hint="eastAsia"/>
                <w:color w:val="000000"/>
                <w:kern w:val="0"/>
                <w:sz w:val="20"/>
                <w:szCs w:val="20"/>
              </w:rPr>
              <w:t>Mifare</w:t>
            </w:r>
            <w:proofErr w:type="spellEnd"/>
            <w:r>
              <w:rPr>
                <w:rFonts w:ascii="仿宋" w:eastAsia="仿宋" w:hAnsi="仿宋" w:cs="宋体" w:hint="eastAsia"/>
                <w:color w:val="000000"/>
                <w:kern w:val="0"/>
                <w:sz w:val="20"/>
                <w:szCs w:val="20"/>
              </w:rPr>
              <w:t>/CPU/二三代身份证序列号）；支持有线网络、无线</w:t>
            </w:r>
            <w:proofErr w:type="spellStart"/>
            <w:r>
              <w:rPr>
                <w:rFonts w:ascii="仿宋" w:eastAsia="仿宋" w:hAnsi="仿宋" w:cs="宋体" w:hint="eastAsia"/>
                <w:color w:val="000000"/>
                <w:kern w:val="0"/>
                <w:sz w:val="20"/>
                <w:szCs w:val="20"/>
              </w:rPr>
              <w:t>WiFi</w:t>
            </w:r>
            <w:proofErr w:type="spellEnd"/>
            <w:r>
              <w:rPr>
                <w:rFonts w:ascii="仿宋" w:eastAsia="仿宋" w:hAnsi="仿宋" w:cs="宋体" w:hint="eastAsia"/>
                <w:color w:val="000000"/>
                <w:kern w:val="0"/>
                <w:sz w:val="20"/>
                <w:szCs w:val="20"/>
              </w:rPr>
              <w:t>、USB口通信；支持在线采集，通过网络协议或USB口对接到平台，平台进行在线采集，采集信息实时上传。</w:t>
            </w:r>
          </w:p>
        </w:tc>
      </w:tr>
      <w:tr w:rsidR="00CC3D77" w14:paraId="32909F04" w14:textId="777777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14:paraId="14CA127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19</w:t>
            </w:r>
          </w:p>
        </w:tc>
        <w:tc>
          <w:tcPr>
            <w:tcW w:w="1134" w:type="dxa"/>
            <w:tcBorders>
              <w:top w:val="nil"/>
              <w:left w:val="nil"/>
              <w:bottom w:val="single" w:sz="4" w:space="0" w:color="auto"/>
              <w:right w:val="single" w:sz="4" w:space="0" w:color="auto"/>
            </w:tcBorders>
            <w:shd w:val="clear" w:color="auto" w:fill="auto"/>
            <w:vAlign w:val="center"/>
          </w:tcPr>
          <w:p w14:paraId="27338D4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机柜</w:t>
            </w:r>
          </w:p>
        </w:tc>
        <w:tc>
          <w:tcPr>
            <w:tcW w:w="709" w:type="dxa"/>
            <w:tcBorders>
              <w:top w:val="nil"/>
              <w:left w:val="nil"/>
              <w:bottom w:val="single" w:sz="4" w:space="0" w:color="auto"/>
              <w:right w:val="single" w:sz="4" w:space="0" w:color="auto"/>
            </w:tcBorders>
            <w:shd w:val="clear" w:color="auto" w:fill="auto"/>
            <w:vAlign w:val="center"/>
          </w:tcPr>
          <w:p w14:paraId="7FC027D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09C5931E"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7BA98CEF"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长1200mm、宽600mm、高1000mm。</w:t>
            </w:r>
          </w:p>
        </w:tc>
      </w:tr>
      <w:tr w:rsidR="00CC3D77" w14:paraId="3F9CE174" w14:textId="777777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14:paraId="71312F65"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20</w:t>
            </w:r>
          </w:p>
        </w:tc>
        <w:tc>
          <w:tcPr>
            <w:tcW w:w="1134" w:type="dxa"/>
            <w:tcBorders>
              <w:top w:val="nil"/>
              <w:left w:val="nil"/>
              <w:bottom w:val="single" w:sz="4" w:space="0" w:color="auto"/>
              <w:right w:val="single" w:sz="4" w:space="0" w:color="auto"/>
            </w:tcBorders>
            <w:shd w:val="clear" w:color="auto" w:fill="auto"/>
            <w:vAlign w:val="center"/>
          </w:tcPr>
          <w:p w14:paraId="06F438D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墙柜</w:t>
            </w:r>
          </w:p>
        </w:tc>
        <w:tc>
          <w:tcPr>
            <w:tcW w:w="709" w:type="dxa"/>
            <w:tcBorders>
              <w:top w:val="nil"/>
              <w:left w:val="nil"/>
              <w:bottom w:val="single" w:sz="4" w:space="0" w:color="auto"/>
              <w:right w:val="single" w:sz="4" w:space="0" w:color="auto"/>
            </w:tcBorders>
            <w:shd w:val="clear" w:color="auto" w:fill="auto"/>
            <w:vAlign w:val="center"/>
          </w:tcPr>
          <w:p w14:paraId="62347EF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tcPr>
          <w:p w14:paraId="12F7D02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47F93CC3"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6U标准墙柜。</w:t>
            </w:r>
          </w:p>
        </w:tc>
      </w:tr>
      <w:tr w:rsidR="00CC3D77" w14:paraId="18AEFB3D" w14:textId="77777777" w:rsidTr="00373FF2">
        <w:trPr>
          <w:trHeight w:val="699"/>
        </w:trPr>
        <w:tc>
          <w:tcPr>
            <w:tcW w:w="709" w:type="dxa"/>
            <w:tcBorders>
              <w:top w:val="nil"/>
              <w:left w:val="single" w:sz="4" w:space="0" w:color="auto"/>
              <w:bottom w:val="single" w:sz="4" w:space="0" w:color="auto"/>
              <w:right w:val="single" w:sz="4" w:space="0" w:color="auto"/>
            </w:tcBorders>
            <w:shd w:val="clear" w:color="auto" w:fill="auto"/>
            <w:vAlign w:val="center"/>
          </w:tcPr>
          <w:p w14:paraId="0081E61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21</w:t>
            </w:r>
          </w:p>
        </w:tc>
        <w:tc>
          <w:tcPr>
            <w:tcW w:w="1134" w:type="dxa"/>
            <w:tcBorders>
              <w:top w:val="nil"/>
              <w:left w:val="nil"/>
              <w:bottom w:val="single" w:sz="4" w:space="0" w:color="auto"/>
              <w:right w:val="single" w:sz="4" w:space="0" w:color="auto"/>
            </w:tcBorders>
            <w:shd w:val="clear" w:color="auto" w:fill="auto"/>
            <w:vAlign w:val="center"/>
          </w:tcPr>
          <w:p w14:paraId="1265277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室外防水箱</w:t>
            </w:r>
          </w:p>
        </w:tc>
        <w:tc>
          <w:tcPr>
            <w:tcW w:w="709" w:type="dxa"/>
            <w:tcBorders>
              <w:top w:val="nil"/>
              <w:left w:val="nil"/>
              <w:bottom w:val="single" w:sz="4" w:space="0" w:color="auto"/>
              <w:right w:val="single" w:sz="4" w:space="0" w:color="auto"/>
            </w:tcBorders>
            <w:shd w:val="clear" w:color="auto" w:fill="auto"/>
            <w:vAlign w:val="center"/>
          </w:tcPr>
          <w:p w14:paraId="4DA71C80"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12</w:t>
            </w:r>
          </w:p>
        </w:tc>
        <w:tc>
          <w:tcPr>
            <w:tcW w:w="709" w:type="dxa"/>
            <w:tcBorders>
              <w:top w:val="nil"/>
              <w:left w:val="nil"/>
              <w:bottom w:val="single" w:sz="4" w:space="0" w:color="auto"/>
              <w:right w:val="single" w:sz="4" w:space="0" w:color="auto"/>
            </w:tcBorders>
            <w:shd w:val="clear" w:color="auto" w:fill="auto"/>
            <w:vAlign w:val="center"/>
          </w:tcPr>
          <w:p w14:paraId="1EFD48E9"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14:paraId="75E2CBBD"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≥300*280*140 mm。</w:t>
            </w:r>
          </w:p>
        </w:tc>
      </w:tr>
      <w:tr w:rsidR="00CC3D77" w14:paraId="4D2BEB16" w14:textId="77777777" w:rsidTr="00373FF2">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14:paraId="0BE9041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22</w:t>
            </w:r>
          </w:p>
        </w:tc>
        <w:tc>
          <w:tcPr>
            <w:tcW w:w="1134" w:type="dxa"/>
            <w:tcBorders>
              <w:top w:val="nil"/>
              <w:left w:val="nil"/>
              <w:bottom w:val="single" w:sz="4" w:space="0" w:color="auto"/>
              <w:right w:val="single" w:sz="4" w:space="0" w:color="auto"/>
            </w:tcBorders>
            <w:shd w:val="clear" w:color="auto" w:fill="auto"/>
            <w:vAlign w:val="center"/>
          </w:tcPr>
          <w:p w14:paraId="054EB14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辅材</w:t>
            </w:r>
          </w:p>
        </w:tc>
        <w:tc>
          <w:tcPr>
            <w:tcW w:w="709" w:type="dxa"/>
            <w:tcBorders>
              <w:top w:val="nil"/>
              <w:left w:val="nil"/>
              <w:bottom w:val="single" w:sz="4" w:space="0" w:color="auto"/>
              <w:right w:val="single" w:sz="4" w:space="0" w:color="auto"/>
            </w:tcBorders>
            <w:shd w:val="clear" w:color="auto" w:fill="auto"/>
            <w:vAlign w:val="center"/>
          </w:tcPr>
          <w:p w14:paraId="36F40993"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4B200DE4"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批</w:t>
            </w:r>
          </w:p>
        </w:tc>
        <w:tc>
          <w:tcPr>
            <w:tcW w:w="6379" w:type="dxa"/>
            <w:tcBorders>
              <w:top w:val="nil"/>
              <w:left w:val="nil"/>
              <w:bottom w:val="single" w:sz="4" w:space="0" w:color="auto"/>
              <w:right w:val="single" w:sz="4" w:space="0" w:color="auto"/>
            </w:tcBorders>
            <w:shd w:val="clear" w:color="auto" w:fill="auto"/>
            <w:vAlign w:val="center"/>
          </w:tcPr>
          <w:p w14:paraId="27C1B43A"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4芯室外光纤3000米，RVV3*1.0电源线3300米，超5类网线21箱，辅材4600米，周界摄像机支架。</w:t>
            </w:r>
          </w:p>
        </w:tc>
      </w:tr>
      <w:tr w:rsidR="00CC3D77" w14:paraId="2D256520" w14:textId="777777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14:paraId="28E698E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23</w:t>
            </w:r>
          </w:p>
        </w:tc>
        <w:tc>
          <w:tcPr>
            <w:tcW w:w="1134" w:type="dxa"/>
            <w:tcBorders>
              <w:top w:val="nil"/>
              <w:left w:val="nil"/>
              <w:bottom w:val="single" w:sz="4" w:space="0" w:color="auto"/>
              <w:right w:val="single" w:sz="4" w:space="0" w:color="auto"/>
            </w:tcBorders>
            <w:shd w:val="clear" w:color="auto" w:fill="auto"/>
            <w:vAlign w:val="center"/>
          </w:tcPr>
          <w:p w14:paraId="31850E65"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施工</w:t>
            </w:r>
          </w:p>
        </w:tc>
        <w:tc>
          <w:tcPr>
            <w:tcW w:w="709" w:type="dxa"/>
            <w:tcBorders>
              <w:top w:val="nil"/>
              <w:left w:val="nil"/>
              <w:bottom w:val="single" w:sz="4" w:space="0" w:color="auto"/>
              <w:right w:val="single" w:sz="4" w:space="0" w:color="auto"/>
            </w:tcBorders>
            <w:shd w:val="clear" w:color="000000" w:fill="FFFFFF"/>
            <w:vAlign w:val="center"/>
          </w:tcPr>
          <w:p w14:paraId="5885F3CF"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000000" w:fill="FFFFFF"/>
            <w:vAlign w:val="center"/>
          </w:tcPr>
          <w:p w14:paraId="25E7321B"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项</w:t>
            </w:r>
          </w:p>
        </w:tc>
        <w:tc>
          <w:tcPr>
            <w:tcW w:w="6379" w:type="dxa"/>
            <w:tcBorders>
              <w:top w:val="nil"/>
              <w:left w:val="nil"/>
              <w:bottom w:val="single" w:sz="4" w:space="0" w:color="auto"/>
              <w:right w:val="single" w:sz="4" w:space="0" w:color="auto"/>
            </w:tcBorders>
            <w:shd w:val="clear" w:color="000000" w:fill="FFFFFF"/>
            <w:vAlign w:val="center"/>
          </w:tcPr>
          <w:p w14:paraId="3179EA7C"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挖沟280米，破路45米。</w:t>
            </w:r>
          </w:p>
        </w:tc>
      </w:tr>
      <w:tr w:rsidR="00CC3D77" w14:paraId="7CAF100D" w14:textId="77777777" w:rsidTr="00373FF2">
        <w:trPr>
          <w:trHeight w:val="282"/>
        </w:trPr>
        <w:tc>
          <w:tcPr>
            <w:tcW w:w="709" w:type="dxa"/>
            <w:tcBorders>
              <w:top w:val="nil"/>
              <w:left w:val="single" w:sz="4" w:space="0" w:color="auto"/>
              <w:bottom w:val="single" w:sz="4" w:space="0" w:color="auto"/>
              <w:right w:val="single" w:sz="4" w:space="0" w:color="auto"/>
            </w:tcBorders>
            <w:shd w:val="clear" w:color="auto" w:fill="auto"/>
            <w:vAlign w:val="center"/>
          </w:tcPr>
          <w:p w14:paraId="0EA53A7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24</w:t>
            </w:r>
          </w:p>
        </w:tc>
        <w:tc>
          <w:tcPr>
            <w:tcW w:w="1134" w:type="dxa"/>
            <w:tcBorders>
              <w:top w:val="nil"/>
              <w:left w:val="nil"/>
              <w:bottom w:val="single" w:sz="4" w:space="0" w:color="auto"/>
              <w:right w:val="single" w:sz="4" w:space="0" w:color="auto"/>
            </w:tcBorders>
            <w:shd w:val="clear" w:color="000000" w:fill="FFFFFF"/>
            <w:vAlign w:val="center"/>
          </w:tcPr>
          <w:p w14:paraId="73BFD544"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系统集成</w:t>
            </w:r>
          </w:p>
        </w:tc>
        <w:tc>
          <w:tcPr>
            <w:tcW w:w="709" w:type="dxa"/>
            <w:tcBorders>
              <w:top w:val="nil"/>
              <w:left w:val="nil"/>
              <w:bottom w:val="single" w:sz="4" w:space="0" w:color="auto"/>
              <w:right w:val="single" w:sz="4" w:space="0" w:color="auto"/>
            </w:tcBorders>
            <w:shd w:val="clear" w:color="000000" w:fill="FFFFFF"/>
            <w:vAlign w:val="center"/>
          </w:tcPr>
          <w:p w14:paraId="21659834"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518CB82A"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批</w:t>
            </w:r>
          </w:p>
        </w:tc>
        <w:tc>
          <w:tcPr>
            <w:tcW w:w="6379" w:type="dxa"/>
            <w:tcBorders>
              <w:top w:val="nil"/>
              <w:left w:val="nil"/>
              <w:bottom w:val="single" w:sz="4" w:space="0" w:color="auto"/>
              <w:right w:val="single" w:sz="4" w:space="0" w:color="auto"/>
            </w:tcBorders>
            <w:shd w:val="clear" w:color="auto" w:fill="auto"/>
            <w:vAlign w:val="center"/>
          </w:tcPr>
          <w:p w14:paraId="1E8202B8"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系统集成及调试。</w:t>
            </w:r>
          </w:p>
        </w:tc>
      </w:tr>
      <w:tr w:rsidR="00CC3D77" w14:paraId="02CC50B2" w14:textId="777777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14:paraId="6307C04D"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25</w:t>
            </w:r>
          </w:p>
        </w:tc>
        <w:tc>
          <w:tcPr>
            <w:tcW w:w="1134" w:type="dxa"/>
            <w:tcBorders>
              <w:top w:val="nil"/>
              <w:left w:val="nil"/>
              <w:bottom w:val="single" w:sz="4" w:space="0" w:color="auto"/>
              <w:right w:val="single" w:sz="4" w:space="0" w:color="auto"/>
            </w:tcBorders>
            <w:shd w:val="clear" w:color="auto" w:fill="auto"/>
            <w:vAlign w:val="center"/>
          </w:tcPr>
          <w:p w14:paraId="3B69344C"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网络费用</w:t>
            </w:r>
          </w:p>
        </w:tc>
        <w:tc>
          <w:tcPr>
            <w:tcW w:w="709" w:type="dxa"/>
            <w:tcBorders>
              <w:top w:val="nil"/>
              <w:left w:val="nil"/>
              <w:bottom w:val="single" w:sz="4" w:space="0" w:color="auto"/>
              <w:right w:val="single" w:sz="4" w:space="0" w:color="auto"/>
            </w:tcBorders>
            <w:shd w:val="clear" w:color="auto" w:fill="auto"/>
            <w:vAlign w:val="center"/>
          </w:tcPr>
          <w:p w14:paraId="4E0817C8"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14:paraId="27853B22" w14:textId="77777777"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条</w:t>
            </w:r>
          </w:p>
        </w:tc>
        <w:tc>
          <w:tcPr>
            <w:tcW w:w="6379" w:type="dxa"/>
            <w:tcBorders>
              <w:top w:val="nil"/>
              <w:left w:val="nil"/>
              <w:bottom w:val="single" w:sz="4" w:space="0" w:color="auto"/>
              <w:right w:val="single" w:sz="4" w:space="0" w:color="auto"/>
            </w:tcBorders>
            <w:shd w:val="clear" w:color="auto" w:fill="auto"/>
            <w:vAlign w:val="center"/>
          </w:tcPr>
          <w:p w14:paraId="3D3A5B46" w14:textId="77777777"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提供物理独立专线网络。</w:t>
            </w:r>
          </w:p>
        </w:tc>
      </w:tr>
    </w:tbl>
    <w:p w14:paraId="73405BFB" w14:textId="77777777" w:rsidR="00CC3D77" w:rsidRDefault="00CC3D77" w:rsidP="00CC3D77"/>
    <w:p w14:paraId="0715A98B" w14:textId="77777777" w:rsidR="00CC3D77" w:rsidRDefault="00CC3D77" w:rsidP="00CC3D77"/>
    <w:p w14:paraId="6515FF8D" w14:textId="77777777" w:rsidR="00CC3D77" w:rsidRDefault="00CC3D77" w:rsidP="00CC3D77"/>
    <w:p w14:paraId="17F9BE0F" w14:textId="77777777" w:rsidR="00CC3D77" w:rsidRDefault="00CC3D77" w:rsidP="00CC3D77"/>
    <w:p w14:paraId="62FD0643" w14:textId="77777777" w:rsidR="00CC3D77" w:rsidRDefault="00CC3D77" w:rsidP="00CC3D77"/>
    <w:p w14:paraId="1FE616C0" w14:textId="77777777" w:rsidR="00CC3D77" w:rsidRDefault="00CC3D77" w:rsidP="00CC3D77"/>
    <w:p w14:paraId="5903987E" w14:textId="77777777" w:rsidR="00CC3D77" w:rsidRDefault="00CC3D77" w:rsidP="00CC3D77"/>
    <w:p w14:paraId="79FE0451" w14:textId="77777777" w:rsidR="00CC3D77" w:rsidRDefault="00CC3D77" w:rsidP="00CC3D77"/>
    <w:p w14:paraId="20F8A2DF" w14:textId="77777777" w:rsidR="00CC3D77" w:rsidRDefault="00CC3D77" w:rsidP="00CC3D77"/>
    <w:p w14:paraId="527461B1" w14:textId="77777777" w:rsidR="00F464AF" w:rsidRDefault="00F464AF">
      <w:r>
        <w:rPr>
          <w:rFonts w:hint="eastAsia"/>
        </w:rPr>
        <w:lastRenderedPageBreak/>
        <w:t>0</w:t>
      </w:r>
      <w:r>
        <w:t>2</w:t>
      </w:r>
      <w:r>
        <w:rPr>
          <w:rFonts w:hint="eastAsia"/>
        </w:rPr>
        <w:t>包：</w:t>
      </w:r>
    </w:p>
    <w:tbl>
      <w:tblPr>
        <w:tblStyle w:val="af3"/>
        <w:tblW w:w="9209" w:type="dxa"/>
        <w:jc w:val="center"/>
        <w:tblLook w:val="04A0" w:firstRow="1" w:lastRow="0" w:firstColumn="1" w:lastColumn="0" w:noHBand="0" w:noVBand="1"/>
      </w:tblPr>
      <w:tblGrid>
        <w:gridCol w:w="704"/>
        <w:gridCol w:w="991"/>
        <w:gridCol w:w="709"/>
        <w:gridCol w:w="716"/>
        <w:gridCol w:w="6089"/>
      </w:tblGrid>
      <w:tr w:rsidR="00983591" w:rsidRPr="00983591" w14:paraId="15114245" w14:textId="77777777" w:rsidTr="00990422">
        <w:trPr>
          <w:jc w:val="center"/>
        </w:trPr>
        <w:tc>
          <w:tcPr>
            <w:tcW w:w="704" w:type="dxa"/>
            <w:vAlign w:val="center"/>
          </w:tcPr>
          <w:p w14:paraId="55D49C64"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序号</w:t>
            </w:r>
          </w:p>
        </w:tc>
        <w:tc>
          <w:tcPr>
            <w:tcW w:w="992" w:type="dxa"/>
            <w:vAlign w:val="center"/>
          </w:tcPr>
          <w:p w14:paraId="5880810B"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产品名称</w:t>
            </w:r>
          </w:p>
        </w:tc>
        <w:tc>
          <w:tcPr>
            <w:tcW w:w="709" w:type="dxa"/>
            <w:vAlign w:val="center"/>
          </w:tcPr>
          <w:p w14:paraId="54E35F3B"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单位</w:t>
            </w:r>
          </w:p>
        </w:tc>
        <w:tc>
          <w:tcPr>
            <w:tcW w:w="709" w:type="dxa"/>
            <w:vAlign w:val="center"/>
          </w:tcPr>
          <w:p w14:paraId="31C94B47"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数量</w:t>
            </w:r>
          </w:p>
        </w:tc>
        <w:tc>
          <w:tcPr>
            <w:tcW w:w="6095" w:type="dxa"/>
            <w:vAlign w:val="center"/>
          </w:tcPr>
          <w:p w14:paraId="1259AB67"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技术参数及要求</w:t>
            </w:r>
          </w:p>
        </w:tc>
      </w:tr>
      <w:tr w:rsidR="00983591" w:rsidRPr="00983591" w14:paraId="77499DC1" w14:textId="77777777" w:rsidTr="00990422">
        <w:trPr>
          <w:jc w:val="center"/>
        </w:trPr>
        <w:tc>
          <w:tcPr>
            <w:tcW w:w="704" w:type="dxa"/>
            <w:vAlign w:val="center"/>
          </w:tcPr>
          <w:p w14:paraId="52281F3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w:t>
            </w:r>
          </w:p>
        </w:tc>
        <w:tc>
          <w:tcPr>
            <w:tcW w:w="992" w:type="dxa"/>
            <w:vAlign w:val="center"/>
          </w:tcPr>
          <w:p w14:paraId="68426C2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网络硬盘录像机（32路）</w:t>
            </w:r>
          </w:p>
        </w:tc>
        <w:tc>
          <w:tcPr>
            <w:tcW w:w="709" w:type="dxa"/>
            <w:vAlign w:val="center"/>
          </w:tcPr>
          <w:p w14:paraId="573AFE16"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0D327281"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5</w:t>
            </w:r>
          </w:p>
        </w:tc>
        <w:tc>
          <w:tcPr>
            <w:tcW w:w="6095" w:type="dxa"/>
            <w:vAlign w:val="center"/>
          </w:tcPr>
          <w:p w14:paraId="635F708A"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 xml:space="preserve">1、32路8盘位NVR，设备采用嵌入式Linux系统； </w:t>
            </w:r>
          </w:p>
          <w:p w14:paraId="5F6D4861"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2、支持H.264和H.265编码格式混和接入解码；</w:t>
            </w:r>
          </w:p>
          <w:p w14:paraId="7E7EA0CE"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3、支持4K分辨率码流接入并解码输出，高</w:t>
            </w:r>
            <w:proofErr w:type="gramStart"/>
            <w:r w:rsidR="00983591" w:rsidRPr="00983591">
              <w:rPr>
                <w:rFonts w:ascii="仿宋" w:eastAsia="仿宋" w:hAnsi="仿宋" w:hint="eastAsia"/>
                <w:sz w:val="20"/>
                <w:szCs w:val="20"/>
              </w:rPr>
              <w:t>清显示</w:t>
            </w:r>
            <w:proofErr w:type="gramEnd"/>
            <w:r w:rsidR="00983591" w:rsidRPr="00983591">
              <w:rPr>
                <w:rFonts w:ascii="仿宋" w:eastAsia="仿宋" w:hAnsi="仿宋" w:hint="eastAsia"/>
                <w:sz w:val="20"/>
                <w:szCs w:val="20"/>
              </w:rPr>
              <w:t>画面更加清晰细腻；</w:t>
            </w:r>
          </w:p>
          <w:p w14:paraId="5AEBEA6F"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4、最大支持32路IPC接入，</w:t>
            </w:r>
            <w:proofErr w:type="gramStart"/>
            <w:r w:rsidR="00983591" w:rsidRPr="00983591">
              <w:rPr>
                <w:rFonts w:ascii="仿宋" w:eastAsia="仿宋" w:hAnsi="仿宋" w:hint="eastAsia"/>
                <w:sz w:val="20"/>
                <w:szCs w:val="20"/>
              </w:rPr>
              <w:t>总码流</w:t>
            </w:r>
            <w:proofErr w:type="gramEnd"/>
            <w:r w:rsidR="00983591" w:rsidRPr="00983591">
              <w:rPr>
                <w:rFonts w:ascii="仿宋" w:eastAsia="仿宋" w:hAnsi="仿宋" w:hint="eastAsia"/>
                <w:sz w:val="20"/>
                <w:szCs w:val="20"/>
              </w:rPr>
              <w:t>为640Mbps；最大存储码流为640Mbps；最大转发码流为640Mbps；最大回放码流为128Mbps；</w:t>
            </w:r>
          </w:p>
          <w:p w14:paraId="278D77DF"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5、可将接入720P、1.3MP、1080P3MP、4MP、5MP、6MP、8MP、12MP、16MP、24MP、32MP、双目、三目、四目拼接、四目</w:t>
            </w:r>
            <w:proofErr w:type="gramStart"/>
            <w:r w:rsidRPr="00983591">
              <w:rPr>
                <w:rFonts w:ascii="仿宋" w:eastAsia="仿宋" w:hAnsi="仿宋" w:hint="eastAsia"/>
                <w:sz w:val="20"/>
                <w:szCs w:val="20"/>
              </w:rPr>
              <w:t>不</w:t>
            </w:r>
            <w:proofErr w:type="gramEnd"/>
            <w:r w:rsidRPr="00983591">
              <w:rPr>
                <w:rFonts w:ascii="仿宋" w:eastAsia="仿宋" w:hAnsi="仿宋" w:hint="eastAsia"/>
                <w:sz w:val="20"/>
                <w:szCs w:val="20"/>
              </w:rPr>
              <w:t>拼接、一球四枪相机、一球六枪相机的图像以多画面分割方式显示并进行调整。</w:t>
            </w:r>
          </w:p>
          <w:p w14:paraId="793C6DCA"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6、可对指定时间的录像文件添加不低于8192个标签。单个文件支持不低于256个标签；</w:t>
            </w:r>
          </w:p>
          <w:p w14:paraId="1E4CDF09"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7、支持N+M集群管理；</w:t>
            </w:r>
          </w:p>
          <w:p w14:paraId="06153178"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8、RAID工作模式分为自适应、同步优先和业务优先，通过设置不同的模式，可控制RAID同步速度，默认模式为自适应；</w:t>
            </w:r>
          </w:p>
          <w:p w14:paraId="761769DC"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 xml:space="preserve">9、录像机具有≥2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 xml:space="preserve">VGA接口、≥2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 xml:space="preserve">HDMI 接口、≥2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 xml:space="preserve">千兆以太网口、后面板2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 xml:space="preserve">USB3.0 接口、前面板2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 xml:space="preserve">USB2.0 接口,8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 xml:space="preserve">SATA 3.0 接口、1 </w:t>
            </w:r>
            <w:proofErr w:type="gramStart"/>
            <w:r w:rsidR="00983591" w:rsidRPr="00983591">
              <w:rPr>
                <w:rFonts w:ascii="仿宋" w:eastAsia="仿宋" w:hAnsi="仿宋" w:hint="eastAsia"/>
                <w:sz w:val="20"/>
                <w:szCs w:val="20"/>
              </w:rPr>
              <w:t>个</w:t>
            </w:r>
            <w:proofErr w:type="spellStart"/>
            <w:proofErr w:type="gramEnd"/>
            <w:r w:rsidR="00983591" w:rsidRPr="00983591">
              <w:rPr>
                <w:rFonts w:ascii="仿宋" w:eastAsia="仿宋" w:hAnsi="仿宋" w:hint="eastAsia"/>
                <w:sz w:val="20"/>
                <w:szCs w:val="20"/>
              </w:rPr>
              <w:t>eSATA</w:t>
            </w:r>
            <w:proofErr w:type="spellEnd"/>
            <w:r w:rsidR="00983591" w:rsidRPr="00983591">
              <w:rPr>
                <w:rFonts w:ascii="仿宋" w:eastAsia="仿宋" w:hAnsi="仿宋" w:hint="eastAsia"/>
                <w:sz w:val="20"/>
                <w:szCs w:val="20"/>
              </w:rPr>
              <w:t xml:space="preserve"> 接口、1 </w:t>
            </w:r>
            <w:proofErr w:type="gramStart"/>
            <w:r w:rsidR="00983591" w:rsidRPr="00983591">
              <w:rPr>
                <w:rFonts w:ascii="仿宋" w:eastAsia="仿宋" w:hAnsi="仿宋" w:hint="eastAsia"/>
                <w:sz w:val="20"/>
                <w:szCs w:val="20"/>
              </w:rPr>
              <w:t>个</w:t>
            </w:r>
            <w:proofErr w:type="gramEnd"/>
            <w:r w:rsidR="00983591" w:rsidRPr="00983591">
              <w:rPr>
                <w:rFonts w:ascii="仿宋" w:eastAsia="仿宋" w:hAnsi="仿宋" w:hint="eastAsia"/>
                <w:sz w:val="20"/>
                <w:szCs w:val="20"/>
              </w:rPr>
              <w:t>RS232 接口,16 路报警输入接口、6个报警输出接口，设备采用AC220V 供电.</w:t>
            </w:r>
          </w:p>
          <w:p w14:paraId="7B450FA2"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10、具备防火墙能力，能够ICMP洪泛攻击、</w:t>
            </w:r>
            <w:proofErr w:type="gramStart"/>
            <w:r w:rsidR="00983591" w:rsidRPr="00983591">
              <w:rPr>
                <w:rFonts w:ascii="仿宋" w:eastAsia="仿宋" w:hAnsi="仿宋" w:hint="eastAsia"/>
                <w:sz w:val="20"/>
                <w:szCs w:val="20"/>
              </w:rPr>
              <w:t>防半连接</w:t>
            </w:r>
            <w:proofErr w:type="gramEnd"/>
            <w:r w:rsidR="00983591" w:rsidRPr="00983591">
              <w:rPr>
                <w:rFonts w:ascii="仿宋" w:eastAsia="仿宋" w:hAnsi="仿宋" w:hint="eastAsia"/>
                <w:sz w:val="20"/>
                <w:szCs w:val="20"/>
              </w:rPr>
              <w:t>攻击。</w:t>
            </w:r>
          </w:p>
          <w:p w14:paraId="2375BDA7"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11、可根据IP地址进行访问控制：在白名单模式中，只有添加在白名单中IP地址或地址段才允许访问设备；在黑名单模式中，只有添加在黑名单中IP地址或地址段不允许访问设备。</w:t>
            </w:r>
          </w:p>
          <w:p w14:paraId="76F9769F"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12、具备安全异常分析能力，可自动监测到异常行为，如非IP访问、</w:t>
            </w:r>
            <w:proofErr w:type="gramStart"/>
            <w:r w:rsidR="00983591" w:rsidRPr="00983591">
              <w:rPr>
                <w:rFonts w:ascii="仿宋" w:eastAsia="仿宋" w:hAnsi="仿宋" w:hint="eastAsia"/>
                <w:sz w:val="20"/>
                <w:szCs w:val="20"/>
              </w:rPr>
              <w:t>密码暴破行为</w:t>
            </w:r>
            <w:proofErr w:type="gramEnd"/>
            <w:r w:rsidR="00983591" w:rsidRPr="00983591">
              <w:rPr>
                <w:rFonts w:ascii="仿宋" w:eastAsia="仿宋" w:hAnsi="仿宋" w:hint="eastAsia"/>
                <w:sz w:val="20"/>
                <w:szCs w:val="20"/>
              </w:rPr>
              <w:t>、Web路径暴破、网络连接资源异常、可信环境异常等。</w:t>
            </w:r>
          </w:p>
          <w:p w14:paraId="5B48B27D"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13、支持</w:t>
            </w:r>
            <w:proofErr w:type="gramStart"/>
            <w:r w:rsidR="00983591" w:rsidRPr="00983591">
              <w:rPr>
                <w:rFonts w:ascii="仿宋" w:eastAsia="仿宋" w:hAnsi="仿宋" w:hint="eastAsia"/>
                <w:sz w:val="20"/>
                <w:szCs w:val="20"/>
              </w:rPr>
              <w:t>码流采</w:t>
            </w:r>
            <w:proofErr w:type="gramEnd"/>
            <w:r w:rsidR="00983591" w:rsidRPr="00983591">
              <w:rPr>
                <w:rFonts w:ascii="仿宋" w:eastAsia="仿宋" w:hAnsi="仿宋" w:hint="eastAsia"/>
                <w:sz w:val="20"/>
                <w:szCs w:val="20"/>
              </w:rPr>
              <w:t>AES256加密技术加密后在网络中传输；设备支持码</w:t>
            </w:r>
            <w:proofErr w:type="gramStart"/>
            <w:r w:rsidR="00983591" w:rsidRPr="00983591">
              <w:rPr>
                <w:rFonts w:ascii="仿宋" w:eastAsia="仿宋" w:hAnsi="仿宋" w:hint="eastAsia"/>
                <w:sz w:val="20"/>
                <w:szCs w:val="20"/>
              </w:rPr>
              <w:t>流采用</w:t>
            </w:r>
            <w:proofErr w:type="gramEnd"/>
            <w:r w:rsidR="00983591" w:rsidRPr="00983591">
              <w:rPr>
                <w:rFonts w:ascii="仿宋" w:eastAsia="仿宋" w:hAnsi="仿宋" w:hint="eastAsia"/>
                <w:sz w:val="20"/>
                <w:szCs w:val="20"/>
              </w:rPr>
              <w:t>TLS通道加密技术加密后在网络中传输。</w:t>
            </w:r>
          </w:p>
          <w:p w14:paraId="0EF441A6" w14:textId="77777777" w:rsidR="00983591" w:rsidRPr="00983591" w:rsidRDefault="00DE1C53" w:rsidP="00990422">
            <w:pPr>
              <w:spacing w:before="240" w:line="240" w:lineRule="auto"/>
              <w:contextualSpacing/>
              <w:jc w:val="left"/>
              <w:rPr>
                <w:rFonts w:ascii="仿宋" w:eastAsia="仿宋" w:hAnsi="仿宋"/>
                <w:sz w:val="20"/>
                <w:szCs w:val="20"/>
              </w:rPr>
            </w:pPr>
            <w:r w:rsidRPr="00BD6011">
              <w:rPr>
                <w:rFonts w:ascii="仿宋" w:eastAsia="仿宋" w:hAnsi="仿宋" w:hint="eastAsia"/>
                <w:b/>
                <w:bCs/>
                <w:color w:val="000000"/>
                <w:sz w:val="20"/>
                <w:szCs w:val="20"/>
              </w:rPr>
              <w:t>*</w:t>
            </w:r>
            <w:r w:rsidR="00983591" w:rsidRPr="00983591">
              <w:rPr>
                <w:rFonts w:ascii="仿宋" w:eastAsia="仿宋" w:hAnsi="仿宋" w:hint="eastAsia"/>
                <w:sz w:val="20"/>
                <w:szCs w:val="20"/>
              </w:rPr>
              <w:t>14、支持TCP/IP信息、端口设置，支</w:t>
            </w:r>
            <w:proofErr w:type="spellStart"/>
            <w:r w:rsidR="00983591" w:rsidRPr="00983591">
              <w:rPr>
                <w:rFonts w:ascii="仿宋" w:eastAsia="仿宋" w:hAnsi="仿宋" w:hint="eastAsia"/>
                <w:sz w:val="20"/>
                <w:szCs w:val="20"/>
              </w:rPr>
              <w:t>PPPoe</w:t>
            </w:r>
            <w:proofErr w:type="spellEnd"/>
            <w:r w:rsidR="00983591" w:rsidRPr="00983591">
              <w:rPr>
                <w:rFonts w:ascii="仿宋" w:eastAsia="仿宋" w:hAnsi="仿宋" w:hint="eastAsia"/>
                <w:sz w:val="20"/>
                <w:szCs w:val="20"/>
              </w:rPr>
              <w:t>、DDNS、UPnP、Email、SNMP、组播802.1x、GB28181协议，具有报警中心、主动注册服务功能。</w:t>
            </w:r>
          </w:p>
          <w:p w14:paraId="4B8747C8"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15、支持Smart IPC接入、绊线入侵、区域入侵、场景变化、移动侦测、人脸检测、物品遗留和物品搬移时，可给出报警提示可对检测到的人脸图像进行裁切可实现智能规则配置和智能录像查询；</w:t>
            </w:r>
          </w:p>
          <w:p w14:paraId="1FD9B2A1"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16、支持可将多台设备分别设置为主服务器和备用服务器，当其中的主服务器出现死机或者磁盘损等情况，可自动切换至备用服务器进行工作，当主服务器恢复正常后，录像数据能由备份服务器</w:t>
            </w:r>
            <w:proofErr w:type="gramStart"/>
            <w:r w:rsidR="00983591" w:rsidRPr="00983591">
              <w:rPr>
                <w:rFonts w:ascii="仿宋" w:eastAsia="仿宋" w:hAnsi="仿宋" w:hint="eastAsia"/>
                <w:sz w:val="20"/>
                <w:szCs w:val="20"/>
              </w:rPr>
              <w:t>回传至主服务器</w:t>
            </w:r>
            <w:proofErr w:type="gramEnd"/>
            <w:r w:rsidR="00983591" w:rsidRPr="00983591">
              <w:rPr>
                <w:rFonts w:ascii="仿宋" w:eastAsia="仿宋" w:hAnsi="仿宋" w:hint="eastAsia"/>
                <w:sz w:val="20"/>
                <w:szCs w:val="20"/>
              </w:rPr>
              <w:t>，可配置高速、中速、低速进行回传（1&lt;M&lt;N）；</w:t>
            </w:r>
          </w:p>
          <w:p w14:paraId="7DA67E56" w14:textId="77777777" w:rsidR="00983591" w:rsidRPr="0020613F" w:rsidRDefault="00983591" w:rsidP="00990422">
            <w:pPr>
              <w:spacing w:before="240" w:line="240" w:lineRule="auto"/>
              <w:contextualSpacing/>
              <w:jc w:val="left"/>
              <w:rPr>
                <w:rFonts w:ascii="仿宋" w:eastAsia="仿宋" w:hAnsi="仿宋"/>
                <w:b/>
                <w:bCs/>
                <w:sz w:val="20"/>
                <w:szCs w:val="20"/>
              </w:rPr>
            </w:pPr>
            <w:r w:rsidRPr="0020613F">
              <w:rPr>
                <w:rFonts w:ascii="仿宋" w:eastAsia="仿宋" w:hAnsi="仿宋" w:hint="eastAsia"/>
                <w:b/>
                <w:bCs/>
                <w:sz w:val="20"/>
                <w:szCs w:val="20"/>
              </w:rPr>
              <w:t>说明：带★要求提供</w:t>
            </w:r>
            <w:proofErr w:type="gramStart"/>
            <w:r w:rsidRPr="0020613F">
              <w:rPr>
                <w:rFonts w:ascii="仿宋" w:eastAsia="仿宋" w:hAnsi="仿宋" w:hint="eastAsia"/>
                <w:b/>
                <w:bCs/>
                <w:sz w:val="20"/>
                <w:szCs w:val="20"/>
              </w:rPr>
              <w:t>法定第三</w:t>
            </w:r>
            <w:proofErr w:type="gramEnd"/>
            <w:r w:rsidRPr="0020613F">
              <w:rPr>
                <w:rFonts w:ascii="仿宋" w:eastAsia="仿宋" w:hAnsi="仿宋" w:hint="eastAsia"/>
                <w:b/>
                <w:bCs/>
                <w:sz w:val="20"/>
                <w:szCs w:val="20"/>
              </w:rPr>
              <w:t>方检测机构出具的检测报告复印件并加盖投标人</w:t>
            </w:r>
            <w:proofErr w:type="gramStart"/>
            <w:r w:rsidRPr="0020613F">
              <w:rPr>
                <w:rFonts w:ascii="仿宋" w:eastAsia="仿宋" w:hAnsi="仿宋" w:hint="eastAsia"/>
                <w:b/>
                <w:bCs/>
                <w:sz w:val="20"/>
                <w:szCs w:val="20"/>
              </w:rPr>
              <w:t>公章鲜章予以</w:t>
            </w:r>
            <w:proofErr w:type="gramEnd"/>
            <w:r w:rsidRPr="0020613F">
              <w:rPr>
                <w:rFonts w:ascii="仿宋" w:eastAsia="仿宋" w:hAnsi="仿宋" w:hint="eastAsia"/>
                <w:b/>
                <w:bCs/>
                <w:sz w:val="20"/>
                <w:szCs w:val="20"/>
              </w:rPr>
              <w:t>证明。</w:t>
            </w:r>
          </w:p>
        </w:tc>
      </w:tr>
      <w:tr w:rsidR="00983591" w:rsidRPr="00983591" w14:paraId="0D6A96C9" w14:textId="77777777" w:rsidTr="00990422">
        <w:trPr>
          <w:jc w:val="center"/>
        </w:trPr>
        <w:tc>
          <w:tcPr>
            <w:tcW w:w="704" w:type="dxa"/>
            <w:vAlign w:val="center"/>
          </w:tcPr>
          <w:p w14:paraId="5E35E05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2</w:t>
            </w:r>
          </w:p>
        </w:tc>
        <w:tc>
          <w:tcPr>
            <w:tcW w:w="992" w:type="dxa"/>
            <w:vAlign w:val="center"/>
          </w:tcPr>
          <w:p w14:paraId="53EC1A6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网络硬盘录像</w:t>
            </w:r>
            <w:r w:rsidRPr="00983591">
              <w:rPr>
                <w:rFonts w:ascii="仿宋" w:eastAsia="仿宋" w:hAnsi="仿宋" w:hint="eastAsia"/>
                <w:sz w:val="20"/>
                <w:szCs w:val="20"/>
              </w:rPr>
              <w:lastRenderedPageBreak/>
              <w:t>机（64路）</w:t>
            </w:r>
          </w:p>
        </w:tc>
        <w:tc>
          <w:tcPr>
            <w:tcW w:w="709" w:type="dxa"/>
            <w:vAlign w:val="center"/>
          </w:tcPr>
          <w:p w14:paraId="23BD04F5"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lastRenderedPageBreak/>
              <w:t>台</w:t>
            </w:r>
          </w:p>
        </w:tc>
        <w:tc>
          <w:tcPr>
            <w:tcW w:w="709" w:type="dxa"/>
            <w:vAlign w:val="center"/>
          </w:tcPr>
          <w:p w14:paraId="2573FF4D"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7</w:t>
            </w:r>
          </w:p>
        </w:tc>
        <w:tc>
          <w:tcPr>
            <w:tcW w:w="6095" w:type="dxa"/>
            <w:vAlign w:val="center"/>
          </w:tcPr>
          <w:p w14:paraId="6E15EDB5"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1、64路16盘位NVR,设备采用嵌入式Linux系统；</w:t>
            </w:r>
          </w:p>
          <w:p w14:paraId="5A4D368F"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2、支持H.264和H.265编码格式混和接入解码；</w:t>
            </w:r>
          </w:p>
          <w:p w14:paraId="5F32E4E3"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lastRenderedPageBreak/>
              <w:t>*</w:t>
            </w:r>
            <w:r w:rsidR="00983591" w:rsidRPr="00983591">
              <w:rPr>
                <w:rFonts w:ascii="仿宋" w:eastAsia="仿宋" w:hAnsi="仿宋" w:hint="eastAsia"/>
                <w:sz w:val="20"/>
                <w:szCs w:val="20"/>
              </w:rPr>
              <w:t>3、支持4K分辨率码流接入并解码输出，高</w:t>
            </w:r>
            <w:proofErr w:type="gramStart"/>
            <w:r w:rsidR="00983591" w:rsidRPr="00983591">
              <w:rPr>
                <w:rFonts w:ascii="仿宋" w:eastAsia="仿宋" w:hAnsi="仿宋" w:hint="eastAsia"/>
                <w:sz w:val="20"/>
                <w:szCs w:val="20"/>
              </w:rPr>
              <w:t>清显示</w:t>
            </w:r>
            <w:proofErr w:type="gramEnd"/>
            <w:r w:rsidR="00983591" w:rsidRPr="00983591">
              <w:rPr>
                <w:rFonts w:ascii="仿宋" w:eastAsia="仿宋" w:hAnsi="仿宋" w:hint="eastAsia"/>
                <w:sz w:val="20"/>
                <w:szCs w:val="20"/>
              </w:rPr>
              <w:t>画面更加清晰细腻；</w:t>
            </w:r>
          </w:p>
          <w:p w14:paraId="3E83C99B"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4、最大支持64路IPC接入，</w:t>
            </w:r>
            <w:proofErr w:type="gramStart"/>
            <w:r w:rsidR="00983591" w:rsidRPr="00983591">
              <w:rPr>
                <w:rFonts w:ascii="仿宋" w:eastAsia="仿宋" w:hAnsi="仿宋" w:hint="eastAsia"/>
                <w:sz w:val="20"/>
                <w:szCs w:val="20"/>
              </w:rPr>
              <w:t>总码流</w:t>
            </w:r>
            <w:proofErr w:type="gramEnd"/>
            <w:r w:rsidR="00983591" w:rsidRPr="00983591">
              <w:rPr>
                <w:rFonts w:ascii="仿宋" w:eastAsia="仿宋" w:hAnsi="仿宋" w:hint="eastAsia"/>
                <w:sz w:val="20"/>
                <w:szCs w:val="20"/>
              </w:rPr>
              <w:t>为640Mbps；最大存储码流为640Mbps；最大转发码流为640Mbps；最大回放码流为128Mbps；</w:t>
            </w:r>
          </w:p>
          <w:p w14:paraId="60DA23C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5、设备可将接入720P、1.3MP、1080P3MP、4MP、5MP、6MP、8MP、12MP、16MP、24MP、32MP、双目、三目、四目拼接、四目</w:t>
            </w:r>
            <w:proofErr w:type="gramStart"/>
            <w:r w:rsidRPr="00983591">
              <w:rPr>
                <w:rFonts w:ascii="仿宋" w:eastAsia="仿宋" w:hAnsi="仿宋" w:hint="eastAsia"/>
                <w:sz w:val="20"/>
                <w:szCs w:val="20"/>
              </w:rPr>
              <w:t>不</w:t>
            </w:r>
            <w:proofErr w:type="gramEnd"/>
            <w:r w:rsidRPr="00983591">
              <w:rPr>
                <w:rFonts w:ascii="仿宋" w:eastAsia="仿宋" w:hAnsi="仿宋" w:hint="eastAsia"/>
                <w:sz w:val="20"/>
                <w:szCs w:val="20"/>
              </w:rPr>
              <w:t>拼接、一球四枪相机的图像以多画面分割方式显示并进行调整。</w:t>
            </w:r>
          </w:p>
          <w:p w14:paraId="2B9BC61D"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6、可对指定时间的录像文件最多添加8192个标签，单个文件≥512个标签；</w:t>
            </w:r>
          </w:p>
          <w:p w14:paraId="120C163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7、支持N+M集群管理；</w:t>
            </w:r>
          </w:p>
          <w:p w14:paraId="74BBE62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8、可配置成单盘，Raid0、Raid1、Raid5、  Raid6、Raid10、Raid50、Raid60、JBOD等各种数据保护模式，支持一键创建RAID.RAID出现损坏、降级时，本地蜂鸣器可以报警并可查看日志,RAID工作模式分为自适应、同步优先和业务优先，通过设置不同的模式，可控制RAID同步速度，默认模式为自适应,支持监控级和企业级硬盘创建RAID；</w:t>
            </w:r>
          </w:p>
          <w:p w14:paraId="6778971E"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9、具有≥2个VGA接口、≥2个HDMI接口、≥2个千兆以太网口、4个USB接口、16个SATA 3.0接口、1个</w:t>
            </w:r>
            <w:proofErr w:type="spellStart"/>
            <w:r w:rsidR="00983591" w:rsidRPr="00983591">
              <w:rPr>
                <w:rFonts w:ascii="仿宋" w:eastAsia="仿宋" w:hAnsi="仿宋" w:hint="eastAsia"/>
                <w:sz w:val="20"/>
                <w:szCs w:val="20"/>
              </w:rPr>
              <w:t>eSATA</w:t>
            </w:r>
            <w:proofErr w:type="spellEnd"/>
            <w:r w:rsidR="00983591" w:rsidRPr="00983591">
              <w:rPr>
                <w:rFonts w:ascii="仿宋" w:eastAsia="仿宋" w:hAnsi="仿宋" w:hint="eastAsia"/>
                <w:sz w:val="20"/>
                <w:szCs w:val="20"/>
              </w:rPr>
              <w:t>接口、1个RS232接口、1个RS485接口（A/B口）、16路报警输入接口；6路报警输出接口，设备采用AC220V电源供电。</w:t>
            </w:r>
          </w:p>
          <w:p w14:paraId="184A41F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10、设备可接入音频编码格式为G.711u、G.711a、G.726、G.722.1、G.729、AAC及PCM的前端设备，且可导入MP3格式的音频文件并播放，可对音频文件重命名并删除,支持多个时间段音频播放设置,可设置不同间隔、次数播放音频文件；</w:t>
            </w:r>
          </w:p>
          <w:p w14:paraId="73D1D2C2"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11、具备防火墙能力，能够ICMP洪泛攻击、</w:t>
            </w:r>
            <w:proofErr w:type="gramStart"/>
            <w:r w:rsidR="00983591" w:rsidRPr="00983591">
              <w:rPr>
                <w:rFonts w:ascii="仿宋" w:eastAsia="仿宋" w:hAnsi="仿宋" w:hint="eastAsia"/>
                <w:sz w:val="20"/>
                <w:szCs w:val="20"/>
              </w:rPr>
              <w:t>防半连接</w:t>
            </w:r>
            <w:proofErr w:type="gramEnd"/>
            <w:r w:rsidR="00983591" w:rsidRPr="00983591">
              <w:rPr>
                <w:rFonts w:ascii="仿宋" w:eastAsia="仿宋" w:hAnsi="仿宋" w:hint="eastAsia"/>
                <w:sz w:val="20"/>
                <w:szCs w:val="20"/>
              </w:rPr>
              <w:t>攻击。</w:t>
            </w:r>
          </w:p>
          <w:p w14:paraId="538F4C7E"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12、可根据IP地址进行访问控制：在白名单模式中，只有添加在白名单中IP地址或地址段才允许访问设备；在黑名单模式中，只有添加在黑名单中IP地址或地址段不允许访问设备。</w:t>
            </w:r>
          </w:p>
          <w:p w14:paraId="3B766CE5"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13、支持</w:t>
            </w:r>
            <w:proofErr w:type="gramStart"/>
            <w:r w:rsidR="00983591" w:rsidRPr="00983591">
              <w:rPr>
                <w:rFonts w:ascii="仿宋" w:eastAsia="仿宋" w:hAnsi="仿宋" w:hint="eastAsia"/>
                <w:sz w:val="20"/>
                <w:szCs w:val="20"/>
              </w:rPr>
              <w:t>码流采</w:t>
            </w:r>
            <w:proofErr w:type="gramEnd"/>
            <w:r w:rsidR="00983591" w:rsidRPr="00983591">
              <w:rPr>
                <w:rFonts w:ascii="仿宋" w:eastAsia="仿宋" w:hAnsi="仿宋" w:hint="eastAsia"/>
                <w:sz w:val="20"/>
                <w:szCs w:val="20"/>
              </w:rPr>
              <w:t>AES256加密技术加密后在网络中传输；设备支持码</w:t>
            </w:r>
            <w:proofErr w:type="gramStart"/>
            <w:r w:rsidR="00983591" w:rsidRPr="00983591">
              <w:rPr>
                <w:rFonts w:ascii="仿宋" w:eastAsia="仿宋" w:hAnsi="仿宋" w:hint="eastAsia"/>
                <w:sz w:val="20"/>
                <w:szCs w:val="20"/>
              </w:rPr>
              <w:t>流采用</w:t>
            </w:r>
            <w:proofErr w:type="gramEnd"/>
            <w:r w:rsidR="00983591" w:rsidRPr="00983591">
              <w:rPr>
                <w:rFonts w:ascii="仿宋" w:eastAsia="仿宋" w:hAnsi="仿宋" w:hint="eastAsia"/>
                <w:sz w:val="20"/>
                <w:szCs w:val="20"/>
              </w:rPr>
              <w:t>TLS通道加密技术加密后在网络中传输。</w:t>
            </w:r>
          </w:p>
          <w:p w14:paraId="493C4EFA"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14、具备安全异常分析能力，可自动监测到异常行为（如非IP访问、</w:t>
            </w:r>
            <w:proofErr w:type="gramStart"/>
            <w:r w:rsidR="00983591" w:rsidRPr="00983591">
              <w:rPr>
                <w:rFonts w:ascii="仿宋" w:eastAsia="仿宋" w:hAnsi="仿宋" w:hint="eastAsia"/>
                <w:sz w:val="20"/>
                <w:szCs w:val="20"/>
              </w:rPr>
              <w:t>密码暴破行为</w:t>
            </w:r>
            <w:proofErr w:type="gramEnd"/>
            <w:r w:rsidR="00983591" w:rsidRPr="00983591">
              <w:rPr>
                <w:rFonts w:ascii="仿宋" w:eastAsia="仿宋" w:hAnsi="仿宋" w:hint="eastAsia"/>
                <w:sz w:val="20"/>
                <w:szCs w:val="20"/>
              </w:rPr>
              <w:t>、Web路径暴破、网络连接资源异常、可信环境异常等），并通过邮件、手机推送、蜂鸣等方式产生告警。</w:t>
            </w:r>
          </w:p>
          <w:p w14:paraId="29AEB91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15、支持Smart IPC接入、绊线入侵、区域入侵、场景变化、移动侦测、人脸检测、物品遗留和物品搬移时，可给出报警提示可对检测到的人脸图像进行裁切可实现智能规则配置和智能录像查询；</w:t>
            </w:r>
          </w:p>
          <w:p w14:paraId="2EFF9341"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16、可配置风扇全速转动、自动调速转动，自动调速转动可根据机箱温度进行自适应调节；</w:t>
            </w:r>
          </w:p>
          <w:p w14:paraId="1DC0EDAC" w14:textId="77777777" w:rsidR="00983591" w:rsidRPr="0020613F" w:rsidRDefault="00983591" w:rsidP="00990422">
            <w:pPr>
              <w:spacing w:before="240" w:line="240" w:lineRule="auto"/>
              <w:contextualSpacing/>
              <w:rPr>
                <w:rFonts w:ascii="仿宋" w:eastAsia="仿宋" w:hAnsi="仿宋"/>
                <w:b/>
                <w:bCs/>
                <w:sz w:val="20"/>
                <w:szCs w:val="20"/>
              </w:rPr>
            </w:pPr>
            <w:r w:rsidRPr="0020613F">
              <w:rPr>
                <w:rFonts w:ascii="仿宋" w:eastAsia="仿宋" w:hAnsi="仿宋" w:hint="eastAsia"/>
                <w:b/>
                <w:bCs/>
                <w:sz w:val="20"/>
                <w:szCs w:val="20"/>
              </w:rPr>
              <w:t>说明：带★要求提供</w:t>
            </w:r>
            <w:proofErr w:type="gramStart"/>
            <w:r w:rsidRPr="0020613F">
              <w:rPr>
                <w:rFonts w:ascii="仿宋" w:eastAsia="仿宋" w:hAnsi="仿宋" w:hint="eastAsia"/>
                <w:b/>
                <w:bCs/>
                <w:sz w:val="20"/>
                <w:szCs w:val="20"/>
              </w:rPr>
              <w:t>法定第三</w:t>
            </w:r>
            <w:proofErr w:type="gramEnd"/>
            <w:r w:rsidRPr="0020613F">
              <w:rPr>
                <w:rFonts w:ascii="仿宋" w:eastAsia="仿宋" w:hAnsi="仿宋" w:hint="eastAsia"/>
                <w:b/>
                <w:bCs/>
                <w:sz w:val="20"/>
                <w:szCs w:val="20"/>
              </w:rPr>
              <w:t>方检测机构出具的检测报告复印件并加盖投标人</w:t>
            </w:r>
            <w:proofErr w:type="gramStart"/>
            <w:r w:rsidRPr="0020613F">
              <w:rPr>
                <w:rFonts w:ascii="仿宋" w:eastAsia="仿宋" w:hAnsi="仿宋" w:hint="eastAsia"/>
                <w:b/>
                <w:bCs/>
                <w:sz w:val="20"/>
                <w:szCs w:val="20"/>
              </w:rPr>
              <w:t>公章鲜章予以</w:t>
            </w:r>
            <w:proofErr w:type="gramEnd"/>
            <w:r w:rsidRPr="0020613F">
              <w:rPr>
                <w:rFonts w:ascii="仿宋" w:eastAsia="仿宋" w:hAnsi="仿宋" w:hint="eastAsia"/>
                <w:b/>
                <w:bCs/>
                <w:sz w:val="20"/>
                <w:szCs w:val="20"/>
              </w:rPr>
              <w:t>证明。</w:t>
            </w:r>
          </w:p>
        </w:tc>
      </w:tr>
      <w:tr w:rsidR="00983591" w:rsidRPr="00983591" w14:paraId="3D68F4CD" w14:textId="77777777" w:rsidTr="00990422">
        <w:trPr>
          <w:jc w:val="center"/>
        </w:trPr>
        <w:tc>
          <w:tcPr>
            <w:tcW w:w="704" w:type="dxa"/>
            <w:vAlign w:val="center"/>
          </w:tcPr>
          <w:p w14:paraId="4D27527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3</w:t>
            </w:r>
          </w:p>
        </w:tc>
        <w:tc>
          <w:tcPr>
            <w:tcW w:w="992" w:type="dxa"/>
            <w:vAlign w:val="center"/>
          </w:tcPr>
          <w:p w14:paraId="7892A67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网络摄像机</w:t>
            </w:r>
          </w:p>
        </w:tc>
        <w:tc>
          <w:tcPr>
            <w:tcW w:w="709" w:type="dxa"/>
            <w:vAlign w:val="center"/>
          </w:tcPr>
          <w:p w14:paraId="2D0844BF"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31422B6E"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434</w:t>
            </w:r>
          </w:p>
        </w:tc>
        <w:tc>
          <w:tcPr>
            <w:tcW w:w="6095" w:type="dxa"/>
            <w:vAlign w:val="center"/>
          </w:tcPr>
          <w:p w14:paraId="5288DED8"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1、不低于1/2.7英寸400W像素CMOS传感器；</w:t>
            </w:r>
          </w:p>
          <w:p w14:paraId="67D9F409"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2、支持Smart H、265/H、264H智能编码，ROI区域增强，SVC自适应编码，适用不同带宽和存储环境；</w:t>
            </w:r>
          </w:p>
          <w:p w14:paraId="2F73E8DE"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3、分辨率设置为2688×1520@ 25fps码率设置为</w:t>
            </w:r>
            <w:proofErr w:type="spellStart"/>
            <w:r w:rsidR="00983591" w:rsidRPr="00983591">
              <w:rPr>
                <w:rFonts w:ascii="仿宋" w:eastAsia="仿宋" w:hAnsi="仿宋" w:hint="eastAsia"/>
                <w:sz w:val="20"/>
                <w:szCs w:val="20"/>
              </w:rPr>
              <w:t>IMbps</w:t>
            </w:r>
            <w:proofErr w:type="spellEnd"/>
            <w:r w:rsidR="00983591" w:rsidRPr="00983591">
              <w:rPr>
                <w:rFonts w:ascii="仿宋" w:eastAsia="仿宋" w:hAnsi="仿宋" w:hint="eastAsia"/>
                <w:sz w:val="20"/>
                <w:szCs w:val="20"/>
              </w:rPr>
              <w:t>、RJ45输出时水平分辨率≥1500TVL</w:t>
            </w:r>
          </w:p>
          <w:p w14:paraId="0CB96032"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lastRenderedPageBreak/>
              <w:t>*</w:t>
            </w:r>
            <w:r w:rsidR="00983591" w:rsidRPr="00983591">
              <w:rPr>
                <w:rFonts w:ascii="仿宋" w:eastAsia="仿宋" w:hAnsi="仿宋" w:hint="eastAsia"/>
                <w:sz w:val="20"/>
                <w:szCs w:val="20"/>
              </w:rPr>
              <w:t>4、支持滤光片切换功能，摄像机可在白天、夜晚模式下自动切换滤光片；</w:t>
            </w:r>
          </w:p>
          <w:p w14:paraId="3EAC25F2"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5、</w:t>
            </w:r>
            <w:proofErr w:type="gramStart"/>
            <w:r w:rsidR="00983591" w:rsidRPr="00983591">
              <w:rPr>
                <w:rFonts w:ascii="仿宋" w:eastAsia="仿宋" w:hAnsi="仿宋" w:hint="eastAsia"/>
                <w:sz w:val="20"/>
                <w:szCs w:val="20"/>
              </w:rPr>
              <w:t>支持帧率动态控制</w:t>
            </w:r>
            <w:proofErr w:type="gramEnd"/>
            <w:r w:rsidR="00983591" w:rsidRPr="00983591">
              <w:rPr>
                <w:rFonts w:ascii="仿宋" w:eastAsia="仿宋" w:hAnsi="仿宋" w:hint="eastAsia"/>
                <w:sz w:val="20"/>
                <w:szCs w:val="20"/>
              </w:rPr>
              <w:t>功能，当触发报警时，视频</w:t>
            </w:r>
            <w:proofErr w:type="gramStart"/>
            <w:r w:rsidR="00983591" w:rsidRPr="00983591">
              <w:rPr>
                <w:rFonts w:ascii="仿宋" w:eastAsia="仿宋" w:hAnsi="仿宋" w:hint="eastAsia"/>
                <w:sz w:val="20"/>
                <w:szCs w:val="20"/>
              </w:rPr>
              <w:t>录像帧率应</w:t>
            </w:r>
            <w:proofErr w:type="gramEnd"/>
            <w:r w:rsidR="00983591" w:rsidRPr="00983591">
              <w:rPr>
                <w:rFonts w:ascii="仿宋" w:eastAsia="仿宋" w:hAnsi="仿宋" w:hint="eastAsia"/>
                <w:sz w:val="20"/>
                <w:szCs w:val="20"/>
              </w:rPr>
              <w:t>自动调整至设定值；</w:t>
            </w:r>
          </w:p>
          <w:p w14:paraId="6D388F33"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6、宽动态≥120dB；</w:t>
            </w:r>
          </w:p>
          <w:p w14:paraId="2DDA930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7、红外补光距离不小于50米；</w:t>
            </w:r>
          </w:p>
          <w:p w14:paraId="35469AC1"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8、支持人员机动车辆检测，白天、夜晚人员和机动车辆检出率均不低于99%</w:t>
            </w:r>
          </w:p>
          <w:p w14:paraId="70ABAE9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9、摄像机在视频遮挡、非法访问、SD卡拔出、网络断开、IP冲突时可给出报警提示；支持≥14行字符叠加，字体像素和对齐方式可设；</w:t>
            </w:r>
          </w:p>
          <w:p w14:paraId="05558D7B"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0</w:t>
            </w:r>
            <w:r w:rsidR="00983591" w:rsidRPr="00983591">
              <w:rPr>
                <w:rFonts w:ascii="仿宋" w:eastAsia="仿宋" w:hAnsi="仿宋" w:hint="eastAsia"/>
                <w:sz w:val="20"/>
                <w:szCs w:val="20"/>
              </w:rPr>
              <w:t>、支持智能编码功能，设备在H.264或H.265编码方式时,开启智能编码功能和不开启智能编码相比,码流节约90%</w:t>
            </w:r>
          </w:p>
          <w:p w14:paraId="3E216B32"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1</w:t>
            </w:r>
            <w:r w:rsidR="00983591" w:rsidRPr="00983591">
              <w:rPr>
                <w:rFonts w:ascii="仿宋" w:eastAsia="仿宋" w:hAnsi="仿宋" w:hint="eastAsia"/>
                <w:sz w:val="20"/>
                <w:szCs w:val="20"/>
              </w:rPr>
              <w:t>、支持</w:t>
            </w:r>
            <w:proofErr w:type="gramStart"/>
            <w:r w:rsidR="00983591" w:rsidRPr="00983591">
              <w:rPr>
                <w:rFonts w:ascii="仿宋" w:eastAsia="仿宋" w:hAnsi="仿宋" w:hint="eastAsia"/>
                <w:sz w:val="20"/>
                <w:szCs w:val="20"/>
              </w:rPr>
              <w:t>多码流同时</w:t>
            </w:r>
            <w:proofErr w:type="gramEnd"/>
            <w:r w:rsidR="00983591" w:rsidRPr="00983591">
              <w:rPr>
                <w:rFonts w:ascii="仿宋" w:eastAsia="仿宋" w:hAnsi="仿宋" w:hint="eastAsia"/>
                <w:sz w:val="20"/>
                <w:szCs w:val="20"/>
              </w:rPr>
              <w:t>预览功能，可通过5个IE浏览器同时</w:t>
            </w:r>
            <w:proofErr w:type="gramStart"/>
            <w:r w:rsidR="00983591" w:rsidRPr="00983591">
              <w:rPr>
                <w:rFonts w:ascii="仿宋" w:eastAsia="仿宋" w:hAnsi="仿宋" w:hint="eastAsia"/>
                <w:sz w:val="20"/>
                <w:szCs w:val="20"/>
              </w:rPr>
              <w:t>浏览主码流</w:t>
            </w:r>
            <w:proofErr w:type="gramEnd"/>
            <w:r w:rsidR="00983591" w:rsidRPr="00983591">
              <w:rPr>
                <w:rFonts w:ascii="仿宋" w:eastAsia="仿宋" w:hAnsi="仿宋" w:hint="eastAsia"/>
                <w:sz w:val="20"/>
                <w:szCs w:val="20"/>
              </w:rPr>
              <w:t>2688× 1520(25fps)、</w:t>
            </w:r>
            <w:proofErr w:type="gramStart"/>
            <w:r w:rsidR="00983591" w:rsidRPr="00983591">
              <w:rPr>
                <w:rFonts w:ascii="仿宋" w:eastAsia="仿宋" w:hAnsi="仿宋" w:hint="eastAsia"/>
                <w:sz w:val="20"/>
                <w:szCs w:val="20"/>
              </w:rPr>
              <w:t>子码流</w:t>
            </w:r>
            <w:proofErr w:type="gramEnd"/>
            <w:r w:rsidR="00983591" w:rsidRPr="00983591">
              <w:rPr>
                <w:rFonts w:ascii="仿宋" w:eastAsia="仿宋" w:hAnsi="仿宋" w:hint="eastAsia"/>
                <w:sz w:val="20"/>
                <w:szCs w:val="20"/>
              </w:rPr>
              <w:t>704× 576(25fps)、第三码流1920× lO80(25fps)、第四码流704× 576(25fps)、第五码流1920×1080(25fps)的视频图像</w:t>
            </w:r>
          </w:p>
          <w:p w14:paraId="231A29E5"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2</w:t>
            </w:r>
            <w:r w:rsidR="00983591" w:rsidRPr="00983591">
              <w:rPr>
                <w:rFonts w:ascii="仿宋" w:eastAsia="仿宋" w:hAnsi="仿宋" w:hint="eastAsia"/>
                <w:sz w:val="20"/>
                <w:szCs w:val="20"/>
              </w:rPr>
              <w:t>、支持通过IE浏览器对视频图像的亮度，对比度，饱和度，锐度，gamma进行设置；</w:t>
            </w:r>
          </w:p>
          <w:p w14:paraId="3DC5E9AB"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3</w:t>
            </w:r>
            <w:r w:rsidR="00983591" w:rsidRPr="00983591">
              <w:rPr>
                <w:rFonts w:ascii="仿宋" w:eastAsia="仿宋" w:hAnsi="仿宋" w:hint="eastAsia"/>
                <w:sz w:val="20"/>
                <w:szCs w:val="20"/>
              </w:rPr>
              <w:t>、支持自动维护功能，摄像机可自动重启系统或删除旧文件；</w:t>
            </w:r>
          </w:p>
          <w:p w14:paraId="6CA216CA"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4</w:t>
            </w:r>
            <w:r w:rsidR="00983591" w:rsidRPr="00983591">
              <w:rPr>
                <w:rFonts w:ascii="仿宋" w:eastAsia="仿宋" w:hAnsi="仿宋" w:hint="eastAsia"/>
                <w:sz w:val="20"/>
                <w:szCs w:val="20"/>
              </w:rPr>
              <w:t>、支持1路100/1000M以太网接口，1路模拟视频输出接口，1路报警输入接口、2路报警输出接口;1路音频输入、输出接口;1个SD卡插槽,1个硬件恢复默认按钮:</w:t>
            </w:r>
          </w:p>
          <w:p w14:paraId="21514323" w14:textId="77777777"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5</w:t>
            </w:r>
            <w:r w:rsidR="00983591" w:rsidRPr="00983591">
              <w:rPr>
                <w:rFonts w:ascii="仿宋" w:eastAsia="仿宋" w:hAnsi="仿宋" w:hint="eastAsia"/>
                <w:sz w:val="20"/>
                <w:szCs w:val="20"/>
              </w:rPr>
              <w:t>、可同时向两个支持国标28181协议的设备进行注册</w:t>
            </w:r>
          </w:p>
          <w:p w14:paraId="45896404"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6</w:t>
            </w:r>
            <w:r w:rsidR="00983591" w:rsidRPr="00983591">
              <w:rPr>
                <w:rFonts w:ascii="仿宋" w:eastAsia="仿宋" w:hAnsi="仿宋" w:hint="eastAsia"/>
                <w:sz w:val="20"/>
                <w:szCs w:val="20"/>
              </w:rPr>
              <w:t>、具备越界入侵、区域入侵、徘徊、停车、快速移动、人员聚集、物体遗留/移除、进入/离开区域、逆行、平躺起身等智能行为分析功能；</w:t>
            </w:r>
          </w:p>
          <w:p w14:paraId="42CEC02D"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7</w:t>
            </w:r>
            <w:r w:rsidR="00983591" w:rsidRPr="00983591">
              <w:rPr>
                <w:rFonts w:ascii="仿宋" w:eastAsia="仿宋" w:hAnsi="仿宋" w:hint="eastAsia"/>
                <w:sz w:val="20"/>
                <w:szCs w:val="20"/>
              </w:rPr>
              <w:t>、支持DC12V供电方式</w:t>
            </w:r>
          </w:p>
          <w:p w14:paraId="10AF4635"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8</w:t>
            </w:r>
            <w:r w:rsidR="00983591" w:rsidRPr="00983591">
              <w:rPr>
                <w:rFonts w:ascii="仿宋" w:eastAsia="仿宋" w:hAnsi="仿宋" w:hint="eastAsia"/>
                <w:sz w:val="20"/>
                <w:szCs w:val="20"/>
              </w:rPr>
              <w:t>、支持IP67防护等级</w:t>
            </w:r>
          </w:p>
          <w:p w14:paraId="2F251A2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说</w:t>
            </w:r>
            <w:r w:rsidRPr="0020613F">
              <w:rPr>
                <w:rFonts w:ascii="仿宋" w:eastAsia="仿宋" w:hAnsi="仿宋" w:hint="eastAsia"/>
                <w:b/>
                <w:bCs/>
                <w:sz w:val="20"/>
                <w:szCs w:val="20"/>
              </w:rPr>
              <w:t>明：带★要求提供</w:t>
            </w:r>
            <w:proofErr w:type="gramStart"/>
            <w:r w:rsidRPr="0020613F">
              <w:rPr>
                <w:rFonts w:ascii="仿宋" w:eastAsia="仿宋" w:hAnsi="仿宋" w:hint="eastAsia"/>
                <w:b/>
                <w:bCs/>
                <w:sz w:val="20"/>
                <w:szCs w:val="20"/>
              </w:rPr>
              <w:t>法定第三</w:t>
            </w:r>
            <w:proofErr w:type="gramEnd"/>
            <w:r w:rsidRPr="0020613F">
              <w:rPr>
                <w:rFonts w:ascii="仿宋" w:eastAsia="仿宋" w:hAnsi="仿宋" w:hint="eastAsia"/>
                <w:b/>
                <w:bCs/>
                <w:sz w:val="20"/>
                <w:szCs w:val="20"/>
              </w:rPr>
              <w:t>方检测机构出具的检测报告复印件并加盖投标人</w:t>
            </w:r>
            <w:proofErr w:type="gramStart"/>
            <w:r w:rsidRPr="0020613F">
              <w:rPr>
                <w:rFonts w:ascii="仿宋" w:eastAsia="仿宋" w:hAnsi="仿宋" w:hint="eastAsia"/>
                <w:b/>
                <w:bCs/>
                <w:sz w:val="20"/>
                <w:szCs w:val="20"/>
              </w:rPr>
              <w:t>公章鲜章予以</w:t>
            </w:r>
            <w:proofErr w:type="gramEnd"/>
            <w:r w:rsidRPr="0020613F">
              <w:rPr>
                <w:rFonts w:ascii="仿宋" w:eastAsia="仿宋" w:hAnsi="仿宋" w:hint="eastAsia"/>
                <w:b/>
                <w:bCs/>
                <w:sz w:val="20"/>
                <w:szCs w:val="20"/>
              </w:rPr>
              <w:t>证明。</w:t>
            </w:r>
          </w:p>
        </w:tc>
      </w:tr>
      <w:tr w:rsidR="00983591" w:rsidRPr="00983591" w14:paraId="01096AC2" w14:textId="77777777" w:rsidTr="00990422">
        <w:trPr>
          <w:jc w:val="center"/>
        </w:trPr>
        <w:tc>
          <w:tcPr>
            <w:tcW w:w="704" w:type="dxa"/>
            <w:vAlign w:val="center"/>
          </w:tcPr>
          <w:p w14:paraId="7E8443D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4</w:t>
            </w:r>
          </w:p>
        </w:tc>
        <w:tc>
          <w:tcPr>
            <w:tcW w:w="992" w:type="dxa"/>
            <w:vAlign w:val="center"/>
          </w:tcPr>
          <w:p w14:paraId="332CB55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智能球型摄像机</w:t>
            </w:r>
          </w:p>
        </w:tc>
        <w:tc>
          <w:tcPr>
            <w:tcW w:w="709" w:type="dxa"/>
            <w:vAlign w:val="center"/>
          </w:tcPr>
          <w:p w14:paraId="55351FF8"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72185FBB"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10</w:t>
            </w:r>
          </w:p>
        </w:tc>
        <w:tc>
          <w:tcPr>
            <w:tcW w:w="6095" w:type="dxa"/>
            <w:vAlign w:val="center"/>
          </w:tcPr>
          <w:p w14:paraId="2C1D85B1"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1、具有不低于1/1.8英寸200W像素CMOS传感器；</w:t>
            </w:r>
          </w:p>
          <w:p w14:paraId="039E9B6A"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2、光学变倍≥23倍；补光方式红外；垂直范围 -20°～90° 自动翻转180°后连续监视；</w:t>
            </w:r>
          </w:p>
          <w:p w14:paraId="76BCE940"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3、最低照度彩色:0.00021x黑白:0.00011x</w:t>
            </w:r>
          </w:p>
          <w:p w14:paraId="484D41D9"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4、变倍时可提前调整焦距范围，保证设备在变倍过程中均能快速聚焦清楚，聚焦时间小于1s；</w:t>
            </w:r>
          </w:p>
          <w:p w14:paraId="56E3F693"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5、靶面尺寸为1/1.8,内置镜头,内置GPU芯片,具有1个RJ45网络接口、1个音频输入接口、1个音频输出接口、2个报警输入接口、1个报警输出接口、1个RS485接口、1个SD卡槽。</w:t>
            </w:r>
          </w:p>
          <w:p w14:paraId="02774FF4"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6、红外距离不小于550m，信噪比支持不小于63.1dB；</w:t>
            </w:r>
          </w:p>
          <w:p w14:paraId="3643025B"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7、支持区域入侵、停车、越界入侵、人员聚集、进入区域、离开区域、快速移动、物品移除、物品遗留、徘徊等智能分析功能，可对行人、汽车、自行车、电瓶车、摩托车、三轮车进行侦测；</w:t>
            </w:r>
          </w:p>
          <w:p w14:paraId="43BE382D"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lastRenderedPageBreak/>
              <w:t>★</w:t>
            </w:r>
            <w:r w:rsidR="00983591" w:rsidRPr="00983591">
              <w:rPr>
                <w:rFonts w:ascii="仿宋" w:eastAsia="仿宋" w:hAnsi="仿宋" w:hint="eastAsia"/>
                <w:sz w:val="20"/>
                <w:szCs w:val="20"/>
              </w:rPr>
              <w:t xml:space="preserve">8、当智能行为分析设置为区城入侵、越界入侵侦测、进入区域侦测、离开区域侦测、快速移动侦测时，可对人、车、自行车、电瓶车、摩托车、三轮车等进行检测，支持行为分析触发后联动聚焦、联动目标跟踪、报警上传。 </w:t>
            </w:r>
          </w:p>
          <w:p w14:paraId="737DDC07"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9、支持32条巡航路径，每条巡航可以添加32个预置点，支持32条模式路径，每条路径的记录时间应大于16分钟；</w:t>
            </w:r>
          </w:p>
          <w:p w14:paraId="3E6EF5E6" w14:textId="77777777"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10、支持设置10组智能周界规则并进行独立布防，每组的布撤防时间可单独设置，目标在布防区域和布防时间段内出现并触发规则报警，并联动录像、报警输出、发送邮件、</w:t>
            </w:r>
            <w:proofErr w:type="gramStart"/>
            <w:r w:rsidR="00983591" w:rsidRPr="00983591">
              <w:rPr>
                <w:rFonts w:ascii="仿宋" w:eastAsia="仿宋" w:hAnsi="仿宋" w:hint="eastAsia"/>
                <w:sz w:val="20"/>
                <w:szCs w:val="20"/>
              </w:rPr>
              <w:t>全景抓图</w:t>
            </w:r>
            <w:proofErr w:type="gramEnd"/>
            <w:r w:rsidR="00983591" w:rsidRPr="00983591">
              <w:rPr>
                <w:rFonts w:ascii="仿宋" w:eastAsia="仿宋" w:hAnsi="仿宋" w:hint="eastAsia"/>
                <w:sz w:val="20"/>
                <w:szCs w:val="20"/>
              </w:rPr>
              <w:t>；</w:t>
            </w:r>
          </w:p>
          <w:p w14:paraId="41DC4E0C"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11、具备较强的网络自适应能力，在丢包率为20%的网络环境下，仍可正常显示监视画面；</w:t>
            </w:r>
          </w:p>
          <w:p w14:paraId="3BAB05DD"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12、在IE浏览器下，支持手动控制虚拟摇杆来实现云台的转动，可通过画笔在监控画面中进行标记，具有人脸增强设置；</w:t>
            </w:r>
          </w:p>
          <w:p w14:paraId="2B0CD185"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 xml:space="preserve">13、采用AC220V转AC24v电源适配器供电. </w:t>
            </w:r>
          </w:p>
          <w:p w14:paraId="25CE93D0" w14:textId="77777777" w:rsidR="00983591" w:rsidRPr="0020613F" w:rsidRDefault="00983591" w:rsidP="00990422">
            <w:pPr>
              <w:spacing w:before="240" w:line="240" w:lineRule="auto"/>
              <w:contextualSpacing/>
              <w:jc w:val="left"/>
              <w:rPr>
                <w:rFonts w:ascii="仿宋" w:eastAsia="仿宋" w:hAnsi="仿宋"/>
                <w:b/>
                <w:bCs/>
                <w:sz w:val="20"/>
                <w:szCs w:val="20"/>
              </w:rPr>
            </w:pPr>
            <w:r w:rsidRPr="0020613F">
              <w:rPr>
                <w:rFonts w:ascii="仿宋" w:eastAsia="仿宋" w:hAnsi="仿宋" w:hint="eastAsia"/>
                <w:b/>
                <w:bCs/>
                <w:sz w:val="20"/>
                <w:szCs w:val="20"/>
              </w:rPr>
              <w:t>说明：带★要求提供</w:t>
            </w:r>
            <w:proofErr w:type="gramStart"/>
            <w:r w:rsidRPr="0020613F">
              <w:rPr>
                <w:rFonts w:ascii="仿宋" w:eastAsia="仿宋" w:hAnsi="仿宋" w:hint="eastAsia"/>
                <w:b/>
                <w:bCs/>
                <w:sz w:val="20"/>
                <w:szCs w:val="20"/>
              </w:rPr>
              <w:t>法定第三</w:t>
            </w:r>
            <w:proofErr w:type="gramEnd"/>
            <w:r w:rsidRPr="0020613F">
              <w:rPr>
                <w:rFonts w:ascii="仿宋" w:eastAsia="仿宋" w:hAnsi="仿宋" w:hint="eastAsia"/>
                <w:b/>
                <w:bCs/>
                <w:sz w:val="20"/>
                <w:szCs w:val="20"/>
              </w:rPr>
              <w:t>方检测机构出具的检测报告复印件并加盖投标人</w:t>
            </w:r>
            <w:proofErr w:type="gramStart"/>
            <w:r w:rsidRPr="0020613F">
              <w:rPr>
                <w:rFonts w:ascii="仿宋" w:eastAsia="仿宋" w:hAnsi="仿宋" w:hint="eastAsia"/>
                <w:b/>
                <w:bCs/>
                <w:sz w:val="20"/>
                <w:szCs w:val="20"/>
              </w:rPr>
              <w:t>公章鲜章予以</w:t>
            </w:r>
            <w:proofErr w:type="gramEnd"/>
            <w:r w:rsidRPr="0020613F">
              <w:rPr>
                <w:rFonts w:ascii="仿宋" w:eastAsia="仿宋" w:hAnsi="仿宋" w:hint="eastAsia"/>
                <w:b/>
                <w:bCs/>
                <w:sz w:val="20"/>
                <w:szCs w:val="20"/>
              </w:rPr>
              <w:t>证明。</w:t>
            </w:r>
          </w:p>
        </w:tc>
      </w:tr>
      <w:tr w:rsidR="00983591" w:rsidRPr="00983591" w14:paraId="3828B9EE" w14:textId="77777777" w:rsidTr="00990422">
        <w:trPr>
          <w:jc w:val="center"/>
        </w:trPr>
        <w:tc>
          <w:tcPr>
            <w:tcW w:w="704" w:type="dxa"/>
            <w:vAlign w:val="center"/>
          </w:tcPr>
          <w:p w14:paraId="61513FE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5</w:t>
            </w:r>
          </w:p>
        </w:tc>
        <w:tc>
          <w:tcPr>
            <w:tcW w:w="992" w:type="dxa"/>
            <w:vAlign w:val="center"/>
          </w:tcPr>
          <w:p w14:paraId="050E9B2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硬盘</w:t>
            </w:r>
          </w:p>
        </w:tc>
        <w:tc>
          <w:tcPr>
            <w:tcW w:w="709" w:type="dxa"/>
            <w:vAlign w:val="center"/>
          </w:tcPr>
          <w:p w14:paraId="1C62F89E" w14:textId="77777777" w:rsidR="00983591" w:rsidRPr="00983591" w:rsidRDefault="00983591" w:rsidP="00990422">
            <w:pPr>
              <w:spacing w:before="240" w:line="240" w:lineRule="auto"/>
              <w:contextualSpacing/>
              <w:jc w:val="center"/>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1BE889E3"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125</w:t>
            </w:r>
          </w:p>
        </w:tc>
        <w:tc>
          <w:tcPr>
            <w:tcW w:w="6095" w:type="dxa"/>
            <w:vAlign w:val="center"/>
          </w:tcPr>
          <w:p w14:paraId="42FE7DB1"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容量：≥6T；转速：5400RPM；缓存：256M。</w:t>
            </w:r>
          </w:p>
        </w:tc>
      </w:tr>
      <w:tr w:rsidR="00983591" w:rsidRPr="00983591" w14:paraId="617B8D68" w14:textId="77777777" w:rsidTr="00990422">
        <w:trPr>
          <w:jc w:val="center"/>
        </w:trPr>
        <w:tc>
          <w:tcPr>
            <w:tcW w:w="704" w:type="dxa"/>
            <w:vAlign w:val="center"/>
          </w:tcPr>
          <w:p w14:paraId="0D71B60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6</w:t>
            </w:r>
          </w:p>
        </w:tc>
        <w:tc>
          <w:tcPr>
            <w:tcW w:w="992" w:type="dxa"/>
            <w:vAlign w:val="center"/>
          </w:tcPr>
          <w:p w14:paraId="5E60165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液晶监视器</w:t>
            </w:r>
          </w:p>
        </w:tc>
        <w:tc>
          <w:tcPr>
            <w:tcW w:w="709" w:type="dxa"/>
            <w:vAlign w:val="center"/>
          </w:tcPr>
          <w:p w14:paraId="2745B025"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3783392F"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12</w:t>
            </w:r>
          </w:p>
        </w:tc>
        <w:tc>
          <w:tcPr>
            <w:tcW w:w="6095" w:type="dxa"/>
            <w:vAlign w:val="center"/>
          </w:tcPr>
          <w:p w14:paraId="40358D53" w14:textId="77777777"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1</w:t>
            </w:r>
            <w:r w:rsidR="00983591" w:rsidRPr="00983591">
              <w:rPr>
                <w:rFonts w:ascii="仿宋" w:eastAsia="仿宋" w:hAnsi="仿宋" w:hint="eastAsia"/>
                <w:sz w:val="20"/>
                <w:szCs w:val="20"/>
              </w:rPr>
              <w:t>、</w:t>
            </w:r>
            <w:r w:rsidR="00983591" w:rsidRPr="00983591">
              <w:rPr>
                <w:rFonts w:ascii="仿宋" w:eastAsia="仿宋" w:hAnsi="仿宋"/>
                <w:sz w:val="20"/>
                <w:szCs w:val="20"/>
              </w:rPr>
              <w:t>液晶监视器，≥55</w:t>
            </w:r>
            <w:r w:rsidR="00AD1E03">
              <w:rPr>
                <w:rFonts w:ascii="仿宋" w:eastAsia="仿宋" w:hAnsi="仿宋" w:hint="eastAsia"/>
                <w:sz w:val="20"/>
                <w:szCs w:val="20"/>
              </w:rPr>
              <w:t>英</w:t>
            </w:r>
            <w:r w:rsidR="00983591" w:rsidRPr="00983591">
              <w:rPr>
                <w:rFonts w:ascii="仿宋" w:eastAsia="仿宋" w:hAnsi="仿宋"/>
                <w:sz w:val="20"/>
                <w:szCs w:val="20"/>
              </w:rPr>
              <w:t>寸LED，金属边框，分辨率≥1920×1080；亮度(cd/m2)≥350；</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2、液晶显示单元图像质量应达到GB50198-2011标准规定的五级损伤评分等级四级以上的要求；</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3、液晶显示单元图像显示清晰度≥1000TVL,白平衡误差绝对值≤0.01.具备数字降噪、自动显示格式匹配、手动白平衡调节等功能；</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4、满足GB/T2423.17-2008标准中液晶监视器暴露在空气中的设备表面具备达到盐雾 10 级或以上防腐蚀要求；</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5、液晶显示单元须通过电器使用寿命相关的电源与监视器金属外壳间抗电强度，静电干扰，设备</w:t>
            </w:r>
            <w:proofErr w:type="gramStart"/>
            <w:r w:rsidR="00983591" w:rsidRPr="00983591">
              <w:rPr>
                <w:rFonts w:ascii="仿宋" w:eastAsia="仿宋" w:hAnsi="仿宋"/>
                <w:sz w:val="20"/>
                <w:szCs w:val="20"/>
              </w:rPr>
              <w:t>接口电</w:t>
            </w:r>
            <w:proofErr w:type="gramEnd"/>
            <w:r w:rsidR="00983591" w:rsidRPr="00983591">
              <w:rPr>
                <w:rFonts w:ascii="仿宋" w:eastAsia="仿宋" w:hAnsi="仿宋"/>
                <w:sz w:val="20"/>
                <w:szCs w:val="20"/>
              </w:rPr>
              <w:t>瞬变脉冲抗扰，</w:t>
            </w:r>
            <w:proofErr w:type="gramStart"/>
            <w:r w:rsidR="00983591" w:rsidRPr="00983591">
              <w:rPr>
                <w:rFonts w:ascii="仿宋" w:eastAsia="仿宋" w:hAnsi="仿宋"/>
                <w:sz w:val="20"/>
                <w:szCs w:val="20"/>
              </w:rPr>
              <w:t>工作电压暂降或</w:t>
            </w:r>
            <w:proofErr w:type="gramEnd"/>
            <w:r w:rsidR="00983591" w:rsidRPr="00983591">
              <w:rPr>
                <w:rFonts w:ascii="仿宋" w:eastAsia="仿宋" w:hAnsi="仿宋"/>
                <w:sz w:val="20"/>
                <w:szCs w:val="20"/>
              </w:rPr>
              <w:t>短时</w:t>
            </w:r>
            <w:proofErr w:type="gramStart"/>
            <w:r w:rsidR="00983591" w:rsidRPr="00983591">
              <w:rPr>
                <w:rFonts w:ascii="仿宋" w:eastAsia="仿宋" w:hAnsi="仿宋"/>
                <w:sz w:val="20"/>
                <w:szCs w:val="20"/>
              </w:rPr>
              <w:t>中断抗扰实验</w:t>
            </w:r>
            <w:proofErr w:type="gramEnd"/>
            <w:r w:rsidR="00983591" w:rsidRPr="00983591">
              <w:rPr>
                <w:rFonts w:ascii="仿宋" w:eastAsia="仿宋" w:hAnsi="仿宋"/>
                <w:sz w:val="20"/>
                <w:szCs w:val="20"/>
              </w:rPr>
              <w:t>，要求所有实验结果为合格；</w:t>
            </w:r>
            <w:r w:rsidR="00983591" w:rsidRPr="00983591">
              <w:rPr>
                <w:rFonts w:ascii="仿宋" w:eastAsia="仿宋" w:hAnsi="仿宋"/>
                <w:sz w:val="20"/>
                <w:szCs w:val="20"/>
              </w:rPr>
              <w:br/>
            </w:r>
            <w:r w:rsidR="00D83C20" w:rsidRPr="00983591">
              <w:rPr>
                <w:rFonts w:ascii="仿宋" w:eastAsia="仿宋" w:hAnsi="仿宋" w:hint="eastAsia"/>
                <w:sz w:val="20"/>
                <w:szCs w:val="20"/>
              </w:rPr>
              <w:t>★</w:t>
            </w:r>
            <w:r w:rsidR="00983591" w:rsidRPr="00983591">
              <w:rPr>
                <w:rFonts w:ascii="仿宋" w:eastAsia="仿宋" w:hAnsi="仿宋"/>
                <w:sz w:val="20"/>
                <w:szCs w:val="20"/>
              </w:rPr>
              <w:t>6、</w:t>
            </w:r>
            <w:proofErr w:type="gramStart"/>
            <w:r w:rsidR="00983591" w:rsidRPr="00983591">
              <w:rPr>
                <w:rFonts w:ascii="仿宋" w:eastAsia="仿宋" w:hAnsi="仿宋"/>
                <w:sz w:val="20"/>
                <w:szCs w:val="20"/>
              </w:rPr>
              <w:t>坏点率检验</w:t>
            </w:r>
            <w:proofErr w:type="gramEnd"/>
            <w:r w:rsidR="00983591" w:rsidRPr="00983591">
              <w:rPr>
                <w:rFonts w:ascii="仿宋" w:eastAsia="仿宋" w:hAnsi="仿宋"/>
                <w:sz w:val="20"/>
                <w:szCs w:val="20"/>
              </w:rPr>
              <w:t>：出厂时为0 ，白</w:t>
            </w:r>
            <w:proofErr w:type="gramStart"/>
            <w:r w:rsidR="00983591" w:rsidRPr="00983591">
              <w:rPr>
                <w:rFonts w:ascii="仿宋" w:eastAsia="仿宋" w:hAnsi="仿宋"/>
                <w:sz w:val="20"/>
                <w:szCs w:val="20"/>
              </w:rPr>
              <w:t>屏最大</w:t>
            </w:r>
            <w:proofErr w:type="gramEnd"/>
            <w:r w:rsidR="00983591" w:rsidRPr="00983591">
              <w:rPr>
                <w:rFonts w:ascii="仿宋" w:eastAsia="仿宋" w:hAnsi="仿宋"/>
                <w:sz w:val="20"/>
                <w:szCs w:val="20"/>
              </w:rPr>
              <w:t>亮度下，运行3000小时后，液晶显</w:t>
            </w:r>
            <w:proofErr w:type="gramStart"/>
            <w:r w:rsidR="00983591" w:rsidRPr="00983591">
              <w:rPr>
                <w:rFonts w:ascii="仿宋" w:eastAsia="仿宋" w:hAnsi="仿宋"/>
                <w:sz w:val="20"/>
                <w:szCs w:val="20"/>
              </w:rPr>
              <w:t>不</w:t>
            </w:r>
            <w:proofErr w:type="gramEnd"/>
            <w:r w:rsidR="00983591" w:rsidRPr="00983591">
              <w:rPr>
                <w:rFonts w:ascii="仿宋" w:eastAsia="仿宋" w:hAnsi="仿宋"/>
                <w:sz w:val="20"/>
                <w:szCs w:val="20"/>
              </w:rPr>
              <w:t>单元</w:t>
            </w:r>
            <w:proofErr w:type="gramStart"/>
            <w:r w:rsidR="00983591" w:rsidRPr="00983591">
              <w:rPr>
                <w:rFonts w:ascii="仿宋" w:eastAsia="仿宋" w:hAnsi="仿宋"/>
                <w:sz w:val="20"/>
                <w:szCs w:val="20"/>
              </w:rPr>
              <w:t>坏点率小于</w:t>
            </w:r>
            <w:proofErr w:type="gramEnd"/>
            <w:r w:rsidR="00983591" w:rsidRPr="00983591">
              <w:rPr>
                <w:rFonts w:ascii="仿宋" w:eastAsia="仿宋" w:hAnsi="仿宋"/>
                <w:sz w:val="20"/>
                <w:szCs w:val="20"/>
              </w:rPr>
              <w:t>1.5ppm。</w:t>
            </w:r>
            <w:r w:rsidR="00983591" w:rsidRPr="00983591">
              <w:rPr>
                <w:rFonts w:ascii="仿宋" w:eastAsia="仿宋" w:hAnsi="仿宋"/>
                <w:sz w:val="20"/>
                <w:szCs w:val="20"/>
              </w:rPr>
              <w:br/>
            </w:r>
            <w:r w:rsidR="00D83C20" w:rsidRPr="00983591">
              <w:rPr>
                <w:rFonts w:ascii="仿宋" w:eastAsia="仿宋" w:hAnsi="仿宋" w:hint="eastAsia"/>
                <w:sz w:val="20"/>
                <w:szCs w:val="20"/>
              </w:rPr>
              <w:t>★</w:t>
            </w:r>
            <w:r w:rsidR="00983591" w:rsidRPr="00983591">
              <w:rPr>
                <w:rFonts w:ascii="仿宋" w:eastAsia="仿宋" w:hAnsi="仿宋"/>
                <w:sz w:val="20"/>
                <w:szCs w:val="20"/>
              </w:rPr>
              <w:t>7、漏光参数检验：屏幕漏光度小于0.01cd/㎡</w:t>
            </w:r>
            <w:r w:rsidR="00983591" w:rsidRPr="00983591">
              <w:rPr>
                <w:rFonts w:ascii="仿宋" w:eastAsia="仿宋" w:hAnsi="仿宋" w:hint="eastAsia"/>
                <w:sz w:val="20"/>
                <w:szCs w:val="20"/>
              </w:rPr>
              <w:br/>
            </w:r>
            <w:r w:rsidR="00983591" w:rsidRPr="0020613F">
              <w:rPr>
                <w:rFonts w:ascii="仿宋" w:eastAsia="仿宋" w:hAnsi="仿宋" w:hint="eastAsia"/>
                <w:b/>
                <w:bCs/>
                <w:sz w:val="20"/>
                <w:szCs w:val="20"/>
              </w:rPr>
              <w:t>说明：带★要求提供</w:t>
            </w:r>
            <w:proofErr w:type="gramStart"/>
            <w:r w:rsidR="00983591" w:rsidRPr="0020613F">
              <w:rPr>
                <w:rFonts w:ascii="仿宋" w:eastAsia="仿宋" w:hAnsi="仿宋" w:hint="eastAsia"/>
                <w:b/>
                <w:bCs/>
                <w:sz w:val="20"/>
                <w:szCs w:val="20"/>
              </w:rPr>
              <w:t>法定第三</w:t>
            </w:r>
            <w:proofErr w:type="gramEnd"/>
            <w:r w:rsidR="00983591" w:rsidRPr="0020613F">
              <w:rPr>
                <w:rFonts w:ascii="仿宋" w:eastAsia="仿宋" w:hAnsi="仿宋" w:hint="eastAsia"/>
                <w:b/>
                <w:bCs/>
                <w:sz w:val="20"/>
                <w:szCs w:val="20"/>
              </w:rPr>
              <w:t>方检测机构出具的检测报告复印件并加盖投标人</w:t>
            </w:r>
            <w:proofErr w:type="gramStart"/>
            <w:r w:rsidR="00983591" w:rsidRPr="0020613F">
              <w:rPr>
                <w:rFonts w:ascii="仿宋" w:eastAsia="仿宋" w:hAnsi="仿宋" w:hint="eastAsia"/>
                <w:b/>
                <w:bCs/>
                <w:sz w:val="20"/>
                <w:szCs w:val="20"/>
              </w:rPr>
              <w:t>公章鲜章予以</w:t>
            </w:r>
            <w:proofErr w:type="gramEnd"/>
            <w:r w:rsidR="00983591" w:rsidRPr="0020613F">
              <w:rPr>
                <w:rFonts w:ascii="仿宋" w:eastAsia="仿宋" w:hAnsi="仿宋" w:hint="eastAsia"/>
                <w:b/>
                <w:bCs/>
                <w:sz w:val="20"/>
                <w:szCs w:val="20"/>
              </w:rPr>
              <w:t>证明。</w:t>
            </w:r>
          </w:p>
        </w:tc>
      </w:tr>
      <w:tr w:rsidR="00983591" w:rsidRPr="00983591" w14:paraId="558B8885" w14:textId="77777777" w:rsidTr="00990422">
        <w:trPr>
          <w:jc w:val="center"/>
        </w:trPr>
        <w:tc>
          <w:tcPr>
            <w:tcW w:w="704" w:type="dxa"/>
            <w:vAlign w:val="center"/>
          </w:tcPr>
          <w:p w14:paraId="5BECA9F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7</w:t>
            </w:r>
          </w:p>
        </w:tc>
        <w:tc>
          <w:tcPr>
            <w:tcW w:w="992" w:type="dxa"/>
            <w:vAlign w:val="center"/>
          </w:tcPr>
          <w:p w14:paraId="21416B1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电源</w:t>
            </w:r>
          </w:p>
        </w:tc>
        <w:tc>
          <w:tcPr>
            <w:tcW w:w="709" w:type="dxa"/>
            <w:vAlign w:val="center"/>
          </w:tcPr>
          <w:p w14:paraId="65B6C6BE" w14:textId="77777777" w:rsidR="00983591" w:rsidRPr="00983591" w:rsidRDefault="00983591" w:rsidP="00990422">
            <w:pPr>
              <w:spacing w:before="240" w:line="240" w:lineRule="auto"/>
              <w:contextualSpacing/>
              <w:jc w:val="center"/>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2FF3625B"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434</w:t>
            </w:r>
          </w:p>
        </w:tc>
        <w:tc>
          <w:tcPr>
            <w:tcW w:w="6095" w:type="dxa"/>
            <w:vAlign w:val="center"/>
          </w:tcPr>
          <w:p w14:paraId="27111626"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输入电压：交流ac190V-240V，输出电压：直流dc12V2A</w:t>
            </w:r>
            <w:r w:rsidRPr="00983591">
              <w:rPr>
                <w:rFonts w:ascii="仿宋" w:eastAsia="仿宋" w:hAnsi="仿宋" w:cs="宋体" w:hint="eastAsia"/>
                <w:color w:val="000000"/>
                <w:kern w:val="0"/>
                <w:sz w:val="20"/>
                <w:szCs w:val="20"/>
              </w:rPr>
              <w:t>。</w:t>
            </w:r>
          </w:p>
        </w:tc>
      </w:tr>
      <w:tr w:rsidR="00983591" w:rsidRPr="00983591" w14:paraId="1D11C7F0" w14:textId="77777777" w:rsidTr="00990422">
        <w:trPr>
          <w:jc w:val="center"/>
        </w:trPr>
        <w:tc>
          <w:tcPr>
            <w:tcW w:w="704" w:type="dxa"/>
            <w:vAlign w:val="center"/>
          </w:tcPr>
          <w:p w14:paraId="6501328D"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8</w:t>
            </w:r>
          </w:p>
        </w:tc>
        <w:tc>
          <w:tcPr>
            <w:tcW w:w="992" w:type="dxa"/>
            <w:vAlign w:val="center"/>
          </w:tcPr>
          <w:p w14:paraId="79FD3C1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电源线</w:t>
            </w:r>
          </w:p>
        </w:tc>
        <w:tc>
          <w:tcPr>
            <w:tcW w:w="709" w:type="dxa"/>
            <w:vAlign w:val="center"/>
          </w:tcPr>
          <w:p w14:paraId="02F620C9"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375472F2"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20802</w:t>
            </w:r>
          </w:p>
        </w:tc>
        <w:tc>
          <w:tcPr>
            <w:tcW w:w="6095" w:type="dxa"/>
            <w:vAlign w:val="center"/>
          </w:tcPr>
          <w:p w14:paraId="3DCA8309"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RVV2*1.0㎜</w:t>
            </w:r>
            <w:r w:rsidRPr="00983591">
              <w:rPr>
                <w:rFonts w:eastAsia="仿宋" w:cs="Calibri"/>
                <w:color w:val="000000"/>
                <w:sz w:val="20"/>
                <w:szCs w:val="20"/>
              </w:rPr>
              <w:t>²</w:t>
            </w:r>
            <w:r w:rsidRPr="00983591">
              <w:rPr>
                <w:rFonts w:ascii="仿宋" w:eastAsia="仿宋" w:hAnsi="仿宋" w:hint="eastAsia"/>
                <w:color w:val="000000"/>
                <w:sz w:val="20"/>
                <w:szCs w:val="20"/>
              </w:rPr>
              <w:t xml:space="preserve"> 执行标准：GB/T5023.5-2008</w:t>
            </w:r>
            <w:r w:rsidRPr="00983591">
              <w:rPr>
                <w:rFonts w:ascii="仿宋" w:eastAsia="仿宋" w:hAnsi="仿宋" w:cs="宋体" w:hint="eastAsia"/>
                <w:color w:val="000000"/>
                <w:kern w:val="0"/>
                <w:sz w:val="20"/>
                <w:szCs w:val="20"/>
              </w:rPr>
              <w:t>。</w:t>
            </w:r>
          </w:p>
        </w:tc>
      </w:tr>
      <w:tr w:rsidR="00983591" w:rsidRPr="00983591" w14:paraId="55F8C080" w14:textId="77777777" w:rsidTr="00990422">
        <w:trPr>
          <w:jc w:val="center"/>
        </w:trPr>
        <w:tc>
          <w:tcPr>
            <w:tcW w:w="704" w:type="dxa"/>
            <w:vAlign w:val="center"/>
          </w:tcPr>
          <w:p w14:paraId="4E30099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9</w:t>
            </w:r>
          </w:p>
        </w:tc>
        <w:tc>
          <w:tcPr>
            <w:tcW w:w="992" w:type="dxa"/>
            <w:vAlign w:val="center"/>
          </w:tcPr>
          <w:p w14:paraId="23ECEA0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光纤</w:t>
            </w:r>
          </w:p>
        </w:tc>
        <w:tc>
          <w:tcPr>
            <w:tcW w:w="709" w:type="dxa"/>
            <w:vAlign w:val="center"/>
          </w:tcPr>
          <w:p w14:paraId="52DAF844"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35732DDB"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4860</w:t>
            </w:r>
          </w:p>
        </w:tc>
        <w:tc>
          <w:tcPr>
            <w:tcW w:w="6095" w:type="dxa"/>
            <w:vAlign w:val="center"/>
          </w:tcPr>
          <w:p w14:paraId="1EB30CA4"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color w:val="000000"/>
                <w:sz w:val="20"/>
                <w:szCs w:val="20"/>
              </w:rPr>
              <w:t>4芯多模万兆光缆。（提供</w:t>
            </w:r>
            <w:proofErr w:type="gramStart"/>
            <w:r w:rsidRPr="00983591">
              <w:rPr>
                <w:rFonts w:ascii="仿宋" w:eastAsia="仿宋" w:hAnsi="仿宋" w:hint="eastAsia"/>
                <w:color w:val="000000"/>
                <w:sz w:val="20"/>
                <w:szCs w:val="20"/>
              </w:rPr>
              <w:t>法定第三</w:t>
            </w:r>
            <w:proofErr w:type="gramEnd"/>
            <w:r w:rsidRPr="00983591">
              <w:rPr>
                <w:rFonts w:ascii="仿宋" w:eastAsia="仿宋" w:hAnsi="仿宋" w:hint="eastAsia"/>
                <w:color w:val="000000"/>
                <w:sz w:val="20"/>
                <w:szCs w:val="20"/>
              </w:rPr>
              <w:t>方检测机构出具的检测报告复印件并加盖投标人公章鲜章）</w:t>
            </w:r>
          </w:p>
        </w:tc>
      </w:tr>
      <w:tr w:rsidR="00983591" w:rsidRPr="00983591" w14:paraId="66B75150" w14:textId="77777777" w:rsidTr="00990422">
        <w:trPr>
          <w:jc w:val="center"/>
        </w:trPr>
        <w:tc>
          <w:tcPr>
            <w:tcW w:w="704" w:type="dxa"/>
            <w:vAlign w:val="center"/>
          </w:tcPr>
          <w:p w14:paraId="42FDCEE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10</w:t>
            </w:r>
          </w:p>
        </w:tc>
        <w:tc>
          <w:tcPr>
            <w:tcW w:w="992" w:type="dxa"/>
            <w:vAlign w:val="center"/>
          </w:tcPr>
          <w:p w14:paraId="1DF877E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光纤收发器</w:t>
            </w:r>
          </w:p>
        </w:tc>
        <w:tc>
          <w:tcPr>
            <w:tcW w:w="709" w:type="dxa"/>
            <w:vAlign w:val="center"/>
          </w:tcPr>
          <w:p w14:paraId="601C7A8F"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套</w:t>
            </w:r>
          </w:p>
        </w:tc>
        <w:tc>
          <w:tcPr>
            <w:tcW w:w="709" w:type="dxa"/>
            <w:vAlign w:val="center"/>
          </w:tcPr>
          <w:p w14:paraId="3F96AF2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29</w:t>
            </w:r>
          </w:p>
        </w:tc>
        <w:tc>
          <w:tcPr>
            <w:tcW w:w="6095" w:type="dxa"/>
            <w:vAlign w:val="center"/>
          </w:tcPr>
          <w:p w14:paraId="12C9E733"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千兆多模</w:t>
            </w:r>
            <w:r w:rsidRPr="00983591">
              <w:rPr>
                <w:rFonts w:ascii="仿宋" w:eastAsia="仿宋" w:hAnsi="仿宋" w:cs="宋体" w:hint="eastAsia"/>
                <w:color w:val="000000"/>
                <w:kern w:val="0"/>
                <w:sz w:val="20"/>
                <w:szCs w:val="20"/>
              </w:rPr>
              <w:t>。</w:t>
            </w:r>
          </w:p>
        </w:tc>
      </w:tr>
      <w:tr w:rsidR="00983591" w:rsidRPr="00983591" w14:paraId="0A29C0D9" w14:textId="77777777" w:rsidTr="00990422">
        <w:trPr>
          <w:jc w:val="center"/>
        </w:trPr>
        <w:tc>
          <w:tcPr>
            <w:tcW w:w="704" w:type="dxa"/>
            <w:vAlign w:val="center"/>
          </w:tcPr>
          <w:p w14:paraId="21B7565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11</w:t>
            </w:r>
          </w:p>
        </w:tc>
        <w:tc>
          <w:tcPr>
            <w:tcW w:w="992" w:type="dxa"/>
            <w:vAlign w:val="center"/>
          </w:tcPr>
          <w:p w14:paraId="1177E6C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网线</w:t>
            </w:r>
          </w:p>
        </w:tc>
        <w:tc>
          <w:tcPr>
            <w:tcW w:w="709" w:type="dxa"/>
            <w:vAlign w:val="center"/>
          </w:tcPr>
          <w:p w14:paraId="3FDD2959"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228818FF"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32750</w:t>
            </w:r>
          </w:p>
        </w:tc>
        <w:tc>
          <w:tcPr>
            <w:tcW w:w="6095" w:type="dxa"/>
            <w:vAlign w:val="center"/>
          </w:tcPr>
          <w:p w14:paraId="5A33A40F"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color w:val="000000"/>
                <w:sz w:val="20"/>
                <w:szCs w:val="20"/>
              </w:rPr>
              <w:t>超五类非屏蔽；符合TIA/EIA-568-B的标准。（提供</w:t>
            </w:r>
            <w:proofErr w:type="gramStart"/>
            <w:r w:rsidRPr="00983591">
              <w:rPr>
                <w:rFonts w:ascii="仿宋" w:eastAsia="仿宋" w:hAnsi="仿宋" w:hint="eastAsia"/>
                <w:color w:val="000000"/>
                <w:sz w:val="20"/>
                <w:szCs w:val="20"/>
              </w:rPr>
              <w:t>法定第三</w:t>
            </w:r>
            <w:proofErr w:type="gramEnd"/>
            <w:r w:rsidRPr="00983591">
              <w:rPr>
                <w:rFonts w:ascii="仿宋" w:eastAsia="仿宋" w:hAnsi="仿宋" w:hint="eastAsia"/>
                <w:color w:val="000000"/>
                <w:sz w:val="20"/>
                <w:szCs w:val="20"/>
              </w:rPr>
              <w:t>方检测机构出具的检测报告复印件并加盖投标人公章鲜章）</w:t>
            </w:r>
          </w:p>
        </w:tc>
      </w:tr>
      <w:tr w:rsidR="00983591" w:rsidRPr="00983591" w14:paraId="08E39D32" w14:textId="77777777" w:rsidTr="00990422">
        <w:trPr>
          <w:jc w:val="center"/>
        </w:trPr>
        <w:tc>
          <w:tcPr>
            <w:tcW w:w="704" w:type="dxa"/>
            <w:vAlign w:val="center"/>
          </w:tcPr>
          <w:p w14:paraId="7ED7FFC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12</w:t>
            </w:r>
          </w:p>
        </w:tc>
        <w:tc>
          <w:tcPr>
            <w:tcW w:w="992" w:type="dxa"/>
            <w:vAlign w:val="center"/>
          </w:tcPr>
          <w:p w14:paraId="3F7D337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多端口网桥（24口）</w:t>
            </w:r>
          </w:p>
        </w:tc>
        <w:tc>
          <w:tcPr>
            <w:tcW w:w="709" w:type="dxa"/>
            <w:vAlign w:val="center"/>
          </w:tcPr>
          <w:p w14:paraId="412B331E"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3154E12A"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22</w:t>
            </w:r>
          </w:p>
        </w:tc>
        <w:tc>
          <w:tcPr>
            <w:tcW w:w="6095" w:type="dxa"/>
            <w:vAlign w:val="center"/>
          </w:tcPr>
          <w:p w14:paraId="204EC4E1"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标准19英寸1U机架设备，可上机架，固化</w:t>
            </w:r>
            <w:proofErr w:type="gramStart"/>
            <w:r w:rsidR="00983591" w:rsidRPr="00983591">
              <w:rPr>
                <w:rFonts w:ascii="仿宋" w:eastAsia="仿宋" w:hAnsi="仿宋" w:hint="eastAsia"/>
                <w:color w:val="000000"/>
                <w:sz w:val="20"/>
                <w:szCs w:val="20"/>
              </w:rPr>
              <w:t>千兆电接口</w:t>
            </w:r>
            <w:proofErr w:type="gramEnd"/>
            <w:r w:rsidR="00983591" w:rsidRPr="00983591">
              <w:rPr>
                <w:rFonts w:ascii="仿宋" w:eastAsia="仿宋" w:hAnsi="仿宋" w:hint="eastAsia"/>
                <w:color w:val="000000"/>
                <w:sz w:val="20"/>
                <w:szCs w:val="20"/>
              </w:rPr>
              <w:t>数≥24个，</w:t>
            </w:r>
            <w:proofErr w:type="gramStart"/>
            <w:r w:rsidR="00983591" w:rsidRPr="00983591">
              <w:rPr>
                <w:rFonts w:ascii="仿宋" w:eastAsia="仿宋" w:hAnsi="仿宋" w:hint="eastAsia"/>
                <w:color w:val="000000"/>
                <w:sz w:val="20"/>
                <w:szCs w:val="20"/>
              </w:rPr>
              <w:t>千兆光口</w:t>
            </w:r>
            <w:proofErr w:type="gramEnd"/>
            <w:r w:rsidR="00983591" w:rsidRPr="00983591">
              <w:rPr>
                <w:rFonts w:ascii="仿宋" w:eastAsia="仿宋" w:hAnsi="仿宋" w:hint="eastAsia"/>
                <w:color w:val="000000"/>
                <w:sz w:val="20"/>
                <w:szCs w:val="20"/>
              </w:rPr>
              <w:t>≥2个，最大可用端口≥26个，交换容量≥48Gbps，包转发率≥38.7Mpps，产品采用</w:t>
            </w:r>
            <w:proofErr w:type="gramStart"/>
            <w:r w:rsidR="00983591" w:rsidRPr="00983591">
              <w:rPr>
                <w:rFonts w:ascii="仿宋" w:eastAsia="仿宋" w:hAnsi="仿宋" w:hint="eastAsia"/>
                <w:color w:val="000000"/>
                <w:sz w:val="20"/>
                <w:szCs w:val="20"/>
              </w:rPr>
              <w:t>静音无风扇</w:t>
            </w:r>
            <w:proofErr w:type="gramEnd"/>
            <w:r w:rsidR="00983591" w:rsidRPr="00983591">
              <w:rPr>
                <w:rFonts w:ascii="仿宋" w:eastAsia="仿宋" w:hAnsi="仿宋" w:hint="eastAsia"/>
                <w:color w:val="000000"/>
                <w:sz w:val="20"/>
                <w:szCs w:val="20"/>
              </w:rPr>
              <w:t>节能设计，MAC地址表≥8K，</w:t>
            </w:r>
            <w:proofErr w:type="gramStart"/>
            <w:r w:rsidR="00983591" w:rsidRPr="00983591">
              <w:rPr>
                <w:rFonts w:ascii="仿宋" w:eastAsia="仿宋" w:hAnsi="仿宋" w:hint="eastAsia"/>
                <w:color w:val="000000"/>
                <w:sz w:val="20"/>
                <w:szCs w:val="20"/>
              </w:rPr>
              <w:lastRenderedPageBreak/>
              <w:t>配置流控开关</w:t>
            </w:r>
            <w:proofErr w:type="gramEnd"/>
            <w:r w:rsidR="00983591" w:rsidRPr="00983591">
              <w:rPr>
                <w:rFonts w:ascii="仿宋" w:eastAsia="仿宋" w:hAnsi="仿宋" w:hint="eastAsia"/>
                <w:color w:val="000000"/>
                <w:sz w:val="20"/>
                <w:szCs w:val="20"/>
              </w:rPr>
              <w:t>，可开启或关闭</w:t>
            </w:r>
            <w:proofErr w:type="gramStart"/>
            <w:r w:rsidR="00983591" w:rsidRPr="00983591">
              <w:rPr>
                <w:rFonts w:ascii="仿宋" w:eastAsia="仿宋" w:hAnsi="仿宋" w:hint="eastAsia"/>
                <w:color w:val="000000"/>
                <w:sz w:val="20"/>
                <w:szCs w:val="20"/>
              </w:rPr>
              <w:t>整机流控功能</w:t>
            </w:r>
            <w:proofErr w:type="gramEnd"/>
            <w:r w:rsidR="00983591" w:rsidRPr="00983591">
              <w:rPr>
                <w:rFonts w:ascii="仿宋" w:eastAsia="仿宋" w:hAnsi="仿宋" w:hint="eastAsia"/>
                <w:color w:val="000000"/>
                <w:sz w:val="20"/>
                <w:szCs w:val="20"/>
              </w:rPr>
              <w:t>，工作温度范围≥50°C。</w:t>
            </w:r>
          </w:p>
        </w:tc>
      </w:tr>
      <w:tr w:rsidR="00983591" w:rsidRPr="00983591" w14:paraId="0BCD0086" w14:textId="77777777" w:rsidTr="00990422">
        <w:trPr>
          <w:jc w:val="center"/>
        </w:trPr>
        <w:tc>
          <w:tcPr>
            <w:tcW w:w="704" w:type="dxa"/>
            <w:vAlign w:val="center"/>
          </w:tcPr>
          <w:p w14:paraId="1F12362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13</w:t>
            </w:r>
          </w:p>
        </w:tc>
        <w:tc>
          <w:tcPr>
            <w:tcW w:w="992" w:type="dxa"/>
            <w:vAlign w:val="center"/>
          </w:tcPr>
          <w:p w14:paraId="18B3FF0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多端口网桥（8口）</w:t>
            </w:r>
          </w:p>
        </w:tc>
        <w:tc>
          <w:tcPr>
            <w:tcW w:w="709" w:type="dxa"/>
            <w:vAlign w:val="center"/>
          </w:tcPr>
          <w:p w14:paraId="4C4ADA33"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6EA1B4A2"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14</w:t>
            </w:r>
          </w:p>
        </w:tc>
        <w:tc>
          <w:tcPr>
            <w:tcW w:w="6095" w:type="dxa"/>
            <w:vAlign w:val="center"/>
          </w:tcPr>
          <w:p w14:paraId="4C9BB073" w14:textId="77777777"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标准1U机架设备，金属机壳，可上机架，固化</w:t>
            </w:r>
            <w:proofErr w:type="gramStart"/>
            <w:r w:rsidR="00983591" w:rsidRPr="00983591">
              <w:rPr>
                <w:rFonts w:ascii="仿宋" w:eastAsia="仿宋" w:hAnsi="仿宋" w:hint="eastAsia"/>
                <w:color w:val="000000"/>
                <w:sz w:val="20"/>
                <w:szCs w:val="20"/>
              </w:rPr>
              <w:t>千兆电接口</w:t>
            </w:r>
            <w:proofErr w:type="gramEnd"/>
            <w:r w:rsidR="00983591" w:rsidRPr="00983591">
              <w:rPr>
                <w:rFonts w:ascii="仿宋" w:eastAsia="仿宋" w:hAnsi="仿宋" w:hint="eastAsia"/>
                <w:color w:val="000000"/>
                <w:sz w:val="20"/>
                <w:szCs w:val="20"/>
              </w:rPr>
              <w:t>数≥8个，</w:t>
            </w:r>
            <w:proofErr w:type="gramStart"/>
            <w:r w:rsidR="00983591" w:rsidRPr="00983591">
              <w:rPr>
                <w:rFonts w:ascii="仿宋" w:eastAsia="仿宋" w:hAnsi="仿宋" w:hint="eastAsia"/>
                <w:color w:val="000000"/>
                <w:sz w:val="20"/>
                <w:szCs w:val="20"/>
              </w:rPr>
              <w:t>千兆光口</w:t>
            </w:r>
            <w:proofErr w:type="gramEnd"/>
            <w:r w:rsidR="00983591" w:rsidRPr="00983591">
              <w:rPr>
                <w:rFonts w:ascii="仿宋" w:eastAsia="仿宋" w:hAnsi="仿宋" w:hint="eastAsia"/>
                <w:color w:val="000000"/>
                <w:sz w:val="20"/>
                <w:szCs w:val="20"/>
              </w:rPr>
              <w:t>≥2个，最大可用端口≥10个，交换容量≥48Gbps，包转发率≥14.9Mpps，采用</w:t>
            </w:r>
            <w:proofErr w:type="gramStart"/>
            <w:r w:rsidR="00983591" w:rsidRPr="00983591">
              <w:rPr>
                <w:rFonts w:ascii="仿宋" w:eastAsia="仿宋" w:hAnsi="仿宋" w:hint="eastAsia"/>
                <w:color w:val="000000"/>
                <w:sz w:val="20"/>
                <w:szCs w:val="20"/>
              </w:rPr>
              <w:t>静音无风扇</w:t>
            </w:r>
            <w:proofErr w:type="gramEnd"/>
            <w:r w:rsidR="00983591" w:rsidRPr="00983591">
              <w:rPr>
                <w:rFonts w:ascii="仿宋" w:eastAsia="仿宋" w:hAnsi="仿宋" w:hint="eastAsia"/>
                <w:color w:val="000000"/>
                <w:sz w:val="20"/>
                <w:szCs w:val="20"/>
              </w:rPr>
              <w:t>节能设计，MAC地址表≥8K，</w:t>
            </w:r>
            <w:proofErr w:type="gramStart"/>
            <w:r w:rsidR="00983591" w:rsidRPr="00983591">
              <w:rPr>
                <w:rFonts w:ascii="仿宋" w:eastAsia="仿宋" w:hAnsi="仿宋" w:hint="eastAsia"/>
                <w:color w:val="000000"/>
                <w:sz w:val="20"/>
                <w:szCs w:val="20"/>
              </w:rPr>
              <w:t>配置流控开关</w:t>
            </w:r>
            <w:proofErr w:type="gramEnd"/>
            <w:r w:rsidR="00983591" w:rsidRPr="00983591">
              <w:rPr>
                <w:rFonts w:ascii="仿宋" w:eastAsia="仿宋" w:hAnsi="仿宋" w:hint="eastAsia"/>
                <w:color w:val="000000"/>
                <w:sz w:val="20"/>
                <w:szCs w:val="20"/>
              </w:rPr>
              <w:t>，可开启或关闭</w:t>
            </w:r>
            <w:proofErr w:type="gramStart"/>
            <w:r w:rsidR="00983591" w:rsidRPr="00983591">
              <w:rPr>
                <w:rFonts w:ascii="仿宋" w:eastAsia="仿宋" w:hAnsi="仿宋" w:hint="eastAsia"/>
                <w:color w:val="000000"/>
                <w:sz w:val="20"/>
                <w:szCs w:val="20"/>
              </w:rPr>
              <w:t>整机流控功能</w:t>
            </w:r>
            <w:proofErr w:type="gramEnd"/>
            <w:r w:rsidR="00983591" w:rsidRPr="00983591">
              <w:rPr>
                <w:rFonts w:ascii="仿宋" w:eastAsia="仿宋" w:hAnsi="仿宋" w:hint="eastAsia"/>
                <w:color w:val="000000"/>
                <w:sz w:val="20"/>
                <w:szCs w:val="20"/>
              </w:rPr>
              <w:t>，工作温度范围≥50°C。</w:t>
            </w:r>
          </w:p>
        </w:tc>
      </w:tr>
      <w:tr w:rsidR="00983591" w:rsidRPr="00983591" w14:paraId="08FBEA2D" w14:textId="77777777" w:rsidTr="00990422">
        <w:trPr>
          <w:jc w:val="center"/>
        </w:trPr>
        <w:tc>
          <w:tcPr>
            <w:tcW w:w="704" w:type="dxa"/>
            <w:vAlign w:val="center"/>
          </w:tcPr>
          <w:p w14:paraId="5299D8DD"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14</w:t>
            </w:r>
          </w:p>
        </w:tc>
        <w:tc>
          <w:tcPr>
            <w:tcW w:w="992" w:type="dxa"/>
            <w:vAlign w:val="center"/>
          </w:tcPr>
          <w:p w14:paraId="73217B5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监控立杆</w:t>
            </w:r>
          </w:p>
        </w:tc>
        <w:tc>
          <w:tcPr>
            <w:tcW w:w="709" w:type="dxa"/>
            <w:vAlign w:val="center"/>
          </w:tcPr>
          <w:p w14:paraId="668679E5"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14:paraId="4FFF4199"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w:t>
            </w:r>
          </w:p>
        </w:tc>
        <w:tc>
          <w:tcPr>
            <w:tcW w:w="6095" w:type="dxa"/>
            <w:vAlign w:val="center"/>
          </w:tcPr>
          <w:p w14:paraId="0E846AA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高度4000mm，主干φ114mm+φ75mm支臂400mm,</w:t>
            </w:r>
            <w:proofErr w:type="gramStart"/>
            <w:r w:rsidRPr="00983591">
              <w:rPr>
                <w:rFonts w:ascii="仿宋" w:eastAsia="仿宋" w:hAnsi="仿宋" w:hint="eastAsia"/>
                <w:color w:val="000000"/>
                <w:sz w:val="20"/>
                <w:szCs w:val="20"/>
              </w:rPr>
              <w:t>室外箱</w:t>
            </w:r>
            <w:proofErr w:type="gramEnd"/>
            <w:r w:rsidRPr="00983591">
              <w:rPr>
                <w:rFonts w:ascii="仿宋" w:eastAsia="仿宋" w:hAnsi="仿宋" w:hint="eastAsia"/>
                <w:color w:val="000000"/>
                <w:sz w:val="20"/>
                <w:szCs w:val="20"/>
              </w:rPr>
              <w:t>300mm*400mm*200mm,挂0.6米高，检修门40mm*80mm,法兰盘260*260*8，地笼4-M16*600mm</w:t>
            </w:r>
            <w:r w:rsidRPr="00983591">
              <w:rPr>
                <w:rFonts w:ascii="仿宋" w:eastAsia="仿宋" w:hAnsi="仿宋" w:cs="宋体" w:hint="eastAsia"/>
                <w:color w:val="000000"/>
                <w:kern w:val="0"/>
                <w:sz w:val="20"/>
                <w:szCs w:val="20"/>
              </w:rPr>
              <w:t>。</w:t>
            </w:r>
          </w:p>
        </w:tc>
      </w:tr>
      <w:tr w:rsidR="00983591" w:rsidRPr="00983591" w14:paraId="1A6BA2AB" w14:textId="77777777" w:rsidTr="00990422">
        <w:trPr>
          <w:jc w:val="center"/>
        </w:trPr>
        <w:tc>
          <w:tcPr>
            <w:tcW w:w="704" w:type="dxa"/>
            <w:vAlign w:val="center"/>
          </w:tcPr>
          <w:p w14:paraId="4353769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15</w:t>
            </w:r>
          </w:p>
        </w:tc>
        <w:tc>
          <w:tcPr>
            <w:tcW w:w="992" w:type="dxa"/>
            <w:vAlign w:val="center"/>
          </w:tcPr>
          <w:p w14:paraId="73F9928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管材</w:t>
            </w:r>
          </w:p>
        </w:tc>
        <w:tc>
          <w:tcPr>
            <w:tcW w:w="709" w:type="dxa"/>
            <w:vAlign w:val="center"/>
          </w:tcPr>
          <w:p w14:paraId="4877927F" w14:textId="77777777"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2E3BEE60"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20802</w:t>
            </w:r>
          </w:p>
        </w:tc>
        <w:tc>
          <w:tcPr>
            <w:tcW w:w="6095" w:type="dxa"/>
            <w:vAlign w:val="center"/>
          </w:tcPr>
          <w:p w14:paraId="4C34A35A"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 xml:space="preserve">PVC </w:t>
            </w:r>
            <w:r w:rsidRPr="00983591">
              <w:rPr>
                <w:rFonts w:eastAsia="仿宋" w:cs="Calibri"/>
                <w:color w:val="000000"/>
                <w:sz w:val="20"/>
                <w:szCs w:val="20"/>
              </w:rPr>
              <w:t>¢</w:t>
            </w:r>
            <w:r w:rsidRPr="00983591">
              <w:rPr>
                <w:rFonts w:ascii="仿宋" w:eastAsia="仿宋" w:hAnsi="仿宋" w:hint="eastAsia"/>
                <w:color w:val="000000"/>
                <w:sz w:val="20"/>
                <w:szCs w:val="20"/>
              </w:rPr>
              <w:t>20 外径20mm,壁厚1.5mm</w:t>
            </w:r>
            <w:r w:rsidRPr="00983591">
              <w:rPr>
                <w:rFonts w:ascii="仿宋" w:eastAsia="仿宋" w:hAnsi="仿宋" w:cs="宋体" w:hint="eastAsia"/>
                <w:color w:val="000000"/>
                <w:kern w:val="0"/>
                <w:sz w:val="20"/>
                <w:szCs w:val="20"/>
              </w:rPr>
              <w:t>。</w:t>
            </w:r>
          </w:p>
        </w:tc>
      </w:tr>
      <w:tr w:rsidR="00983591" w:rsidRPr="00983591" w14:paraId="6C5BD62E" w14:textId="77777777" w:rsidTr="00990422">
        <w:trPr>
          <w:jc w:val="center"/>
        </w:trPr>
        <w:tc>
          <w:tcPr>
            <w:tcW w:w="704" w:type="dxa"/>
            <w:vAlign w:val="center"/>
          </w:tcPr>
          <w:p w14:paraId="2E4C2DF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16</w:t>
            </w:r>
          </w:p>
        </w:tc>
        <w:tc>
          <w:tcPr>
            <w:tcW w:w="992" w:type="dxa"/>
            <w:vAlign w:val="center"/>
          </w:tcPr>
          <w:p w14:paraId="3B8C779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机柜</w:t>
            </w:r>
          </w:p>
        </w:tc>
        <w:tc>
          <w:tcPr>
            <w:tcW w:w="709" w:type="dxa"/>
            <w:vAlign w:val="center"/>
          </w:tcPr>
          <w:p w14:paraId="16D56075" w14:textId="77777777" w:rsidR="00983591" w:rsidRPr="00983591" w:rsidRDefault="00983591" w:rsidP="00990422">
            <w:pPr>
              <w:spacing w:before="240" w:line="240" w:lineRule="auto"/>
              <w:contextualSpacing/>
              <w:jc w:val="center"/>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12E2389B"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12</w:t>
            </w:r>
          </w:p>
        </w:tc>
        <w:tc>
          <w:tcPr>
            <w:tcW w:w="6095" w:type="dxa"/>
            <w:vAlign w:val="center"/>
          </w:tcPr>
          <w:p w14:paraId="0BA24C7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≥600x440x501mm</w:t>
            </w:r>
            <w:r w:rsidRPr="00983591">
              <w:rPr>
                <w:rFonts w:ascii="仿宋" w:eastAsia="仿宋" w:hAnsi="仿宋" w:cs="宋体" w:hint="eastAsia"/>
                <w:color w:val="000000"/>
                <w:kern w:val="0"/>
                <w:sz w:val="20"/>
                <w:szCs w:val="20"/>
              </w:rPr>
              <w:t>。</w:t>
            </w:r>
          </w:p>
        </w:tc>
      </w:tr>
      <w:tr w:rsidR="00983591" w:rsidRPr="00983591" w14:paraId="6D1082B8" w14:textId="77777777" w:rsidTr="00990422">
        <w:trPr>
          <w:jc w:val="center"/>
        </w:trPr>
        <w:tc>
          <w:tcPr>
            <w:tcW w:w="9209" w:type="dxa"/>
            <w:gridSpan w:val="5"/>
            <w:vAlign w:val="center"/>
          </w:tcPr>
          <w:p w14:paraId="1A348CF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二、张力式电子围栏</w:t>
            </w:r>
          </w:p>
        </w:tc>
      </w:tr>
      <w:tr w:rsidR="00983591" w:rsidRPr="00983591" w14:paraId="0568F0EE" w14:textId="77777777" w:rsidTr="00990422">
        <w:trPr>
          <w:jc w:val="center"/>
        </w:trPr>
        <w:tc>
          <w:tcPr>
            <w:tcW w:w="704" w:type="dxa"/>
            <w:vAlign w:val="center"/>
          </w:tcPr>
          <w:p w14:paraId="2D73C66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17</w:t>
            </w:r>
          </w:p>
        </w:tc>
        <w:tc>
          <w:tcPr>
            <w:tcW w:w="992" w:type="dxa"/>
            <w:vAlign w:val="center"/>
          </w:tcPr>
          <w:p w14:paraId="4D8E42B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张力式电子围栏主机</w:t>
            </w:r>
          </w:p>
        </w:tc>
        <w:tc>
          <w:tcPr>
            <w:tcW w:w="709" w:type="dxa"/>
            <w:vAlign w:val="center"/>
          </w:tcPr>
          <w:p w14:paraId="65A156C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14:paraId="798A8E9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14:paraId="538C4A0F" w14:textId="77777777"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1、主机内置OLED显示屏；</w:t>
            </w:r>
          </w:p>
          <w:p w14:paraId="4802052E" w14:textId="77777777"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2、主机支持中文菜单显示；</w:t>
            </w:r>
          </w:p>
          <w:p w14:paraId="108D867D" w14:textId="77777777"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 xml:space="preserve">3、能根据外界环境、气候等变化自动调整警戒张力值； </w:t>
            </w:r>
          </w:p>
          <w:p w14:paraId="206D158C" w14:textId="77777777"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4、能对张力式电子围栏的各种状态进行准确指示，</w:t>
            </w:r>
            <w:proofErr w:type="gramStart"/>
            <w:r w:rsidR="00983591" w:rsidRPr="00983591">
              <w:rPr>
                <w:rFonts w:ascii="仿宋" w:eastAsia="仿宋" w:hAnsi="仿宋" w:hint="eastAsia"/>
                <w:color w:val="000000"/>
                <w:sz w:val="20"/>
                <w:szCs w:val="20"/>
              </w:rPr>
              <w:t>如运行</w:t>
            </w:r>
            <w:proofErr w:type="gramEnd"/>
            <w:r w:rsidR="00983591" w:rsidRPr="00983591">
              <w:rPr>
                <w:rFonts w:ascii="仿宋" w:eastAsia="仿宋" w:hAnsi="仿宋" w:hint="eastAsia"/>
                <w:color w:val="000000"/>
                <w:sz w:val="20"/>
                <w:szCs w:val="20"/>
              </w:rPr>
              <w:t>状态、报警状态（张力索拉紧、</w:t>
            </w:r>
            <w:proofErr w:type="gramStart"/>
            <w:r w:rsidR="00983591" w:rsidRPr="00983591">
              <w:rPr>
                <w:rFonts w:ascii="仿宋" w:eastAsia="仿宋" w:hAnsi="仿宋" w:hint="eastAsia"/>
                <w:color w:val="000000"/>
                <w:sz w:val="20"/>
                <w:szCs w:val="20"/>
              </w:rPr>
              <w:t>松驰</w:t>
            </w:r>
            <w:proofErr w:type="gramEnd"/>
            <w:r w:rsidR="00983591" w:rsidRPr="00983591">
              <w:rPr>
                <w:rFonts w:ascii="仿宋" w:eastAsia="仿宋" w:hAnsi="仿宋" w:hint="eastAsia"/>
                <w:color w:val="000000"/>
                <w:sz w:val="20"/>
                <w:szCs w:val="20"/>
              </w:rPr>
              <w:t>、断开、防拆、失电和设备故障）、通信状态等。</w:t>
            </w:r>
          </w:p>
          <w:p w14:paraId="13E04ED0" w14:textId="77777777" w:rsidR="00983591" w:rsidRPr="00983591" w:rsidRDefault="00D83C20"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5、可设置和修改主机单防区或双防区工作模式；</w:t>
            </w:r>
          </w:p>
          <w:p w14:paraId="1F3C48D2" w14:textId="77777777" w:rsidR="00983591" w:rsidRPr="00983591" w:rsidRDefault="00983591"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color w:val="000000"/>
                <w:sz w:val="20"/>
                <w:szCs w:val="20"/>
              </w:rPr>
              <w:t>6、可设置攀爬灵敏度阈值；1-15级可调；</w:t>
            </w:r>
          </w:p>
          <w:p w14:paraId="66C27029" w14:textId="77777777" w:rsidR="00983591" w:rsidRPr="00983591" w:rsidRDefault="00983591"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color w:val="000000"/>
                <w:sz w:val="20"/>
                <w:szCs w:val="20"/>
              </w:rPr>
              <w:t>7、可设置触网灵敏度阈值，1-10级可调；</w:t>
            </w:r>
          </w:p>
          <w:p w14:paraId="4C55C6DC" w14:textId="77777777" w:rsidR="00983591" w:rsidRPr="00983591" w:rsidRDefault="00D83C20"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8、具有警号输出接口，可直接驱动报警警号。最大输出电压不低于15V，最大输出电流不低于1.5A；</w:t>
            </w:r>
          </w:p>
          <w:p w14:paraId="11BACA54" w14:textId="77777777" w:rsidR="00983591" w:rsidRPr="00983591" w:rsidRDefault="00D83C20"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9、集成以太网,HART总线、RS485总线、CAN总线等接口；</w:t>
            </w:r>
          </w:p>
          <w:p w14:paraId="45F0BB47" w14:textId="77777777"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10、具有</w:t>
            </w:r>
            <w:proofErr w:type="gramStart"/>
            <w:r w:rsidR="00983591" w:rsidRPr="00983591">
              <w:rPr>
                <w:rFonts w:ascii="仿宋" w:eastAsia="仿宋" w:hAnsi="仿宋" w:hint="eastAsia"/>
                <w:color w:val="000000"/>
                <w:sz w:val="20"/>
                <w:szCs w:val="20"/>
              </w:rPr>
              <w:t>板载网络</w:t>
            </w:r>
            <w:proofErr w:type="gramEnd"/>
            <w:r w:rsidR="00983591" w:rsidRPr="00983591">
              <w:rPr>
                <w:rFonts w:ascii="仿宋" w:eastAsia="仿宋" w:hAnsi="仿宋" w:hint="eastAsia"/>
                <w:color w:val="000000"/>
                <w:sz w:val="20"/>
                <w:szCs w:val="20"/>
              </w:rPr>
              <w:t>通信接口，可与智能终端或软件管理平台组成网络系统；</w:t>
            </w:r>
          </w:p>
          <w:p w14:paraId="3F4D6690" w14:textId="77777777" w:rsidR="00983591" w:rsidRPr="00983591" w:rsidRDefault="00DE1C53" w:rsidP="00990422">
            <w:pPr>
              <w:spacing w:before="240" w:after="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color w:val="000000"/>
                <w:sz w:val="20"/>
                <w:szCs w:val="20"/>
              </w:rPr>
              <w:t>11</w:t>
            </w:r>
            <w:r w:rsidR="00983591" w:rsidRPr="00983591">
              <w:rPr>
                <w:rFonts w:ascii="仿宋" w:eastAsia="仿宋" w:hAnsi="仿宋" w:hint="eastAsia"/>
                <w:color w:val="000000"/>
                <w:sz w:val="20"/>
                <w:szCs w:val="20"/>
              </w:rPr>
              <w:t>、支持多级联网，触发报警上传到管理软件的时间不大于2s。</w:t>
            </w:r>
          </w:p>
          <w:p w14:paraId="17647F00" w14:textId="77777777" w:rsidR="00983591" w:rsidRPr="0020613F" w:rsidRDefault="00983591" w:rsidP="00990422">
            <w:pPr>
              <w:spacing w:before="240" w:line="240" w:lineRule="auto"/>
              <w:contextualSpacing/>
              <w:rPr>
                <w:rFonts w:ascii="仿宋" w:eastAsia="仿宋" w:hAnsi="仿宋"/>
                <w:b/>
                <w:bCs/>
                <w:sz w:val="20"/>
                <w:szCs w:val="20"/>
              </w:rPr>
            </w:pPr>
            <w:r w:rsidRPr="0020613F">
              <w:rPr>
                <w:rFonts w:ascii="仿宋" w:eastAsia="仿宋" w:hAnsi="仿宋" w:hint="eastAsia"/>
                <w:b/>
                <w:bCs/>
                <w:color w:val="000000"/>
                <w:sz w:val="20"/>
                <w:szCs w:val="20"/>
              </w:rPr>
              <w:t>说明：带★要求提供</w:t>
            </w:r>
            <w:proofErr w:type="gramStart"/>
            <w:r w:rsidRPr="0020613F">
              <w:rPr>
                <w:rFonts w:ascii="仿宋" w:eastAsia="仿宋" w:hAnsi="仿宋" w:hint="eastAsia"/>
                <w:b/>
                <w:bCs/>
                <w:color w:val="000000"/>
                <w:sz w:val="20"/>
                <w:szCs w:val="20"/>
              </w:rPr>
              <w:t>法定第三</w:t>
            </w:r>
            <w:proofErr w:type="gramEnd"/>
            <w:r w:rsidRPr="0020613F">
              <w:rPr>
                <w:rFonts w:ascii="仿宋" w:eastAsia="仿宋" w:hAnsi="仿宋" w:hint="eastAsia"/>
                <w:b/>
                <w:bCs/>
                <w:color w:val="000000"/>
                <w:sz w:val="20"/>
                <w:szCs w:val="20"/>
              </w:rPr>
              <w:t>方检测机构出具的检测报告复印件并加盖投标人</w:t>
            </w:r>
            <w:proofErr w:type="gramStart"/>
            <w:r w:rsidRPr="0020613F">
              <w:rPr>
                <w:rFonts w:ascii="仿宋" w:eastAsia="仿宋" w:hAnsi="仿宋" w:hint="eastAsia"/>
                <w:b/>
                <w:bCs/>
                <w:color w:val="000000"/>
                <w:sz w:val="20"/>
                <w:szCs w:val="20"/>
              </w:rPr>
              <w:t>公章鲜章予以</w:t>
            </w:r>
            <w:proofErr w:type="gramEnd"/>
            <w:r w:rsidRPr="0020613F">
              <w:rPr>
                <w:rFonts w:ascii="仿宋" w:eastAsia="仿宋" w:hAnsi="仿宋" w:hint="eastAsia"/>
                <w:b/>
                <w:bCs/>
                <w:color w:val="000000"/>
                <w:sz w:val="20"/>
                <w:szCs w:val="20"/>
              </w:rPr>
              <w:t xml:space="preserve">证明。                    </w:t>
            </w:r>
          </w:p>
        </w:tc>
      </w:tr>
      <w:tr w:rsidR="00983591" w:rsidRPr="00983591" w14:paraId="7ABBFA33" w14:textId="77777777" w:rsidTr="00990422">
        <w:trPr>
          <w:jc w:val="center"/>
        </w:trPr>
        <w:tc>
          <w:tcPr>
            <w:tcW w:w="704" w:type="dxa"/>
            <w:vAlign w:val="center"/>
          </w:tcPr>
          <w:p w14:paraId="25EF8A5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18</w:t>
            </w:r>
          </w:p>
        </w:tc>
        <w:tc>
          <w:tcPr>
            <w:tcW w:w="992" w:type="dxa"/>
            <w:vAlign w:val="center"/>
          </w:tcPr>
          <w:p w14:paraId="719B081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矢量位移传感器</w:t>
            </w:r>
          </w:p>
        </w:tc>
        <w:tc>
          <w:tcPr>
            <w:tcW w:w="709" w:type="dxa"/>
            <w:vAlign w:val="center"/>
          </w:tcPr>
          <w:p w14:paraId="6391538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块</w:t>
            </w:r>
          </w:p>
        </w:tc>
        <w:tc>
          <w:tcPr>
            <w:tcW w:w="709" w:type="dxa"/>
            <w:vAlign w:val="center"/>
          </w:tcPr>
          <w:p w14:paraId="593F77A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224</w:t>
            </w:r>
          </w:p>
        </w:tc>
        <w:tc>
          <w:tcPr>
            <w:tcW w:w="6095" w:type="dxa"/>
            <w:vAlign w:val="center"/>
          </w:tcPr>
          <w:p w14:paraId="72DD3DCB" w14:textId="77777777" w:rsidR="00983591" w:rsidRPr="00983591" w:rsidRDefault="00D83C20"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1、为独立传感模块，采用非接触旋转位置传感器；</w:t>
            </w:r>
          </w:p>
          <w:p w14:paraId="2C987A93" w14:textId="77777777" w:rsidR="00983591" w:rsidRPr="00983591" w:rsidRDefault="00983591"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color w:val="000000"/>
                <w:sz w:val="20"/>
                <w:szCs w:val="20"/>
              </w:rPr>
              <w:t>2、张力线受力单元和探测传感单元物理分开；</w:t>
            </w:r>
          </w:p>
          <w:p w14:paraId="70A32D8B" w14:textId="77777777" w:rsidR="00983591" w:rsidRPr="00983591" w:rsidRDefault="00AD1E03"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3、传感器独立设计，每根张力索安装高度可调节，</w:t>
            </w:r>
            <w:proofErr w:type="gramStart"/>
            <w:r w:rsidR="00983591" w:rsidRPr="00983591">
              <w:rPr>
                <w:rFonts w:ascii="仿宋" w:eastAsia="仿宋" w:hAnsi="仿宋" w:hint="eastAsia"/>
                <w:color w:val="000000"/>
                <w:sz w:val="20"/>
                <w:szCs w:val="20"/>
              </w:rPr>
              <w:t>方便补</w:t>
            </w:r>
            <w:proofErr w:type="gramEnd"/>
            <w:r w:rsidR="00983591" w:rsidRPr="00983591">
              <w:rPr>
                <w:rFonts w:ascii="仿宋" w:eastAsia="仿宋" w:hAnsi="仿宋" w:hint="eastAsia"/>
                <w:color w:val="000000"/>
                <w:sz w:val="20"/>
                <w:szCs w:val="20"/>
              </w:rPr>
              <w:t xml:space="preserve">线或维护；                                                        </w:t>
            </w:r>
            <w:r w:rsidR="00D83C20" w:rsidRPr="00983591">
              <w:rPr>
                <w:rFonts w:ascii="仿宋" w:eastAsia="仿宋" w:hAnsi="仿宋" w:hint="eastAsia"/>
                <w:sz w:val="20"/>
                <w:szCs w:val="20"/>
              </w:rPr>
              <w:t xml:space="preserve"> ★</w:t>
            </w:r>
            <w:r w:rsidR="00983591" w:rsidRPr="00983591">
              <w:rPr>
                <w:rFonts w:ascii="仿宋" w:eastAsia="仿宋" w:hAnsi="仿宋" w:hint="eastAsia"/>
                <w:color w:val="000000"/>
                <w:sz w:val="20"/>
                <w:szCs w:val="20"/>
              </w:rPr>
              <w:t xml:space="preserve">4、主机可通过CAN总线连接传感器，最多可连接64个传感器；        </w:t>
            </w:r>
          </w:p>
          <w:p w14:paraId="3F172D06" w14:textId="77777777" w:rsidR="00983591" w:rsidRPr="00983591" w:rsidRDefault="002C4E8E"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5、主机支持进行电子围栏多线制安装方式，最大支持64线制；</w:t>
            </w:r>
          </w:p>
          <w:p w14:paraId="77271F03" w14:textId="77777777" w:rsidR="00983591" w:rsidRPr="00983591" w:rsidRDefault="00AD1E03"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 xml:space="preserve">6、传感器可承受的最大张力不小于1000N。 </w:t>
            </w:r>
          </w:p>
          <w:p w14:paraId="32DD9C2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color w:val="000000"/>
                <w:sz w:val="20"/>
                <w:szCs w:val="20"/>
              </w:rPr>
              <w:t>说明：带★要求提供</w:t>
            </w:r>
            <w:proofErr w:type="gramStart"/>
            <w:r w:rsidRPr="00983591">
              <w:rPr>
                <w:rFonts w:ascii="仿宋" w:eastAsia="仿宋" w:hAnsi="仿宋" w:hint="eastAsia"/>
                <w:color w:val="000000"/>
                <w:sz w:val="20"/>
                <w:szCs w:val="20"/>
              </w:rPr>
              <w:t>法定第三</w:t>
            </w:r>
            <w:proofErr w:type="gramEnd"/>
            <w:r w:rsidRPr="00983591">
              <w:rPr>
                <w:rFonts w:ascii="仿宋" w:eastAsia="仿宋" w:hAnsi="仿宋" w:hint="eastAsia"/>
                <w:color w:val="000000"/>
                <w:sz w:val="20"/>
                <w:szCs w:val="20"/>
              </w:rPr>
              <w:t xml:space="preserve">方检测机构出具的检测报告复印件并加盖投标人公章（鲜章）予以证明。                                    </w:t>
            </w:r>
          </w:p>
        </w:tc>
      </w:tr>
      <w:tr w:rsidR="00983591" w:rsidRPr="00983591" w14:paraId="48EDB771" w14:textId="77777777" w:rsidTr="00990422">
        <w:trPr>
          <w:jc w:val="center"/>
        </w:trPr>
        <w:tc>
          <w:tcPr>
            <w:tcW w:w="704" w:type="dxa"/>
            <w:vAlign w:val="center"/>
          </w:tcPr>
          <w:p w14:paraId="187A70A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19</w:t>
            </w:r>
          </w:p>
        </w:tc>
        <w:tc>
          <w:tcPr>
            <w:tcW w:w="992" w:type="dxa"/>
            <w:vAlign w:val="center"/>
          </w:tcPr>
          <w:p w14:paraId="2C40E03B"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开关电源</w:t>
            </w:r>
          </w:p>
        </w:tc>
        <w:tc>
          <w:tcPr>
            <w:tcW w:w="709" w:type="dxa"/>
            <w:vAlign w:val="center"/>
          </w:tcPr>
          <w:p w14:paraId="4FE7134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块</w:t>
            </w:r>
          </w:p>
        </w:tc>
        <w:tc>
          <w:tcPr>
            <w:tcW w:w="709" w:type="dxa"/>
            <w:vAlign w:val="center"/>
          </w:tcPr>
          <w:p w14:paraId="6EDC189B"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14:paraId="0CA8F5E3"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输入AC220V, 输出直流15V，2.5A</w:t>
            </w:r>
            <w:r w:rsidRPr="00983591">
              <w:rPr>
                <w:rFonts w:ascii="仿宋" w:eastAsia="仿宋" w:hAnsi="仿宋" w:cs="宋体" w:hint="eastAsia"/>
                <w:color w:val="000000"/>
                <w:kern w:val="0"/>
                <w:sz w:val="20"/>
                <w:szCs w:val="20"/>
              </w:rPr>
              <w:t>。</w:t>
            </w:r>
          </w:p>
        </w:tc>
      </w:tr>
      <w:tr w:rsidR="00983591" w:rsidRPr="00983591" w14:paraId="74E6C4A2" w14:textId="77777777" w:rsidTr="00990422">
        <w:trPr>
          <w:jc w:val="center"/>
        </w:trPr>
        <w:tc>
          <w:tcPr>
            <w:tcW w:w="704" w:type="dxa"/>
            <w:vAlign w:val="center"/>
          </w:tcPr>
          <w:p w14:paraId="62A349C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20</w:t>
            </w:r>
          </w:p>
        </w:tc>
        <w:tc>
          <w:tcPr>
            <w:tcW w:w="992" w:type="dxa"/>
            <w:vAlign w:val="center"/>
          </w:tcPr>
          <w:p w14:paraId="2D53694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 xml:space="preserve">高压避雷器 </w:t>
            </w:r>
          </w:p>
        </w:tc>
        <w:tc>
          <w:tcPr>
            <w:tcW w:w="709" w:type="dxa"/>
            <w:vAlign w:val="center"/>
          </w:tcPr>
          <w:p w14:paraId="73FADC40"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79E06F1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14:paraId="3211EE11"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采用氧化锌电阻片，额定电压≥10kV，含不锈钢安装支架</w:t>
            </w:r>
            <w:r w:rsidRPr="00983591">
              <w:rPr>
                <w:rFonts w:ascii="仿宋" w:eastAsia="仿宋" w:hAnsi="仿宋" w:cs="宋体" w:hint="eastAsia"/>
                <w:color w:val="000000"/>
                <w:kern w:val="0"/>
                <w:sz w:val="20"/>
                <w:szCs w:val="20"/>
              </w:rPr>
              <w:t>。</w:t>
            </w:r>
          </w:p>
        </w:tc>
      </w:tr>
      <w:tr w:rsidR="00983591" w:rsidRPr="00983591" w14:paraId="3330230E" w14:textId="77777777" w:rsidTr="00990422">
        <w:trPr>
          <w:jc w:val="center"/>
        </w:trPr>
        <w:tc>
          <w:tcPr>
            <w:tcW w:w="704" w:type="dxa"/>
            <w:vAlign w:val="center"/>
          </w:tcPr>
          <w:p w14:paraId="54127F7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21</w:t>
            </w:r>
          </w:p>
        </w:tc>
        <w:tc>
          <w:tcPr>
            <w:tcW w:w="992" w:type="dxa"/>
            <w:vAlign w:val="center"/>
          </w:tcPr>
          <w:p w14:paraId="64B1324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主机防水箱</w:t>
            </w:r>
          </w:p>
        </w:tc>
        <w:tc>
          <w:tcPr>
            <w:tcW w:w="709" w:type="dxa"/>
            <w:vAlign w:val="center"/>
          </w:tcPr>
          <w:p w14:paraId="7CE2A827"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1E59E29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14:paraId="7957AA60"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尺寸≥450*550*200mm ，202不锈钢材质</w:t>
            </w:r>
            <w:r w:rsidRPr="00983591">
              <w:rPr>
                <w:rFonts w:ascii="仿宋" w:eastAsia="仿宋" w:hAnsi="仿宋" w:cs="宋体" w:hint="eastAsia"/>
                <w:color w:val="000000"/>
                <w:kern w:val="0"/>
                <w:sz w:val="20"/>
                <w:szCs w:val="20"/>
              </w:rPr>
              <w:t>。</w:t>
            </w:r>
          </w:p>
        </w:tc>
      </w:tr>
      <w:tr w:rsidR="00983591" w:rsidRPr="00983591" w14:paraId="70210CEB" w14:textId="77777777" w:rsidTr="00990422">
        <w:trPr>
          <w:jc w:val="center"/>
        </w:trPr>
        <w:tc>
          <w:tcPr>
            <w:tcW w:w="704" w:type="dxa"/>
            <w:vAlign w:val="center"/>
          </w:tcPr>
          <w:p w14:paraId="58BDA56E"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22</w:t>
            </w:r>
          </w:p>
        </w:tc>
        <w:tc>
          <w:tcPr>
            <w:tcW w:w="992" w:type="dxa"/>
            <w:vAlign w:val="center"/>
          </w:tcPr>
          <w:p w14:paraId="7E80428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LED警灯</w:t>
            </w:r>
          </w:p>
        </w:tc>
        <w:tc>
          <w:tcPr>
            <w:tcW w:w="709" w:type="dxa"/>
            <w:vAlign w:val="center"/>
          </w:tcPr>
          <w:p w14:paraId="19851F8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只</w:t>
            </w:r>
          </w:p>
        </w:tc>
        <w:tc>
          <w:tcPr>
            <w:tcW w:w="709" w:type="dxa"/>
            <w:vAlign w:val="center"/>
          </w:tcPr>
          <w:p w14:paraId="2316E92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14:paraId="40FAC9EB"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室外防水型警灯，DC12V供电，LED警示灯报警音90分贝</w:t>
            </w:r>
            <w:r w:rsidRPr="00983591">
              <w:rPr>
                <w:rFonts w:ascii="仿宋" w:eastAsia="仿宋" w:hAnsi="仿宋" w:cs="宋体" w:hint="eastAsia"/>
                <w:color w:val="000000"/>
                <w:kern w:val="0"/>
                <w:sz w:val="20"/>
                <w:szCs w:val="20"/>
              </w:rPr>
              <w:t>。</w:t>
            </w:r>
          </w:p>
        </w:tc>
      </w:tr>
      <w:tr w:rsidR="00983591" w:rsidRPr="00983591" w14:paraId="025CAF1C" w14:textId="77777777" w:rsidTr="00990422">
        <w:trPr>
          <w:jc w:val="center"/>
        </w:trPr>
        <w:tc>
          <w:tcPr>
            <w:tcW w:w="704" w:type="dxa"/>
            <w:vAlign w:val="center"/>
          </w:tcPr>
          <w:p w14:paraId="3EF9775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lastRenderedPageBreak/>
              <w:t>23</w:t>
            </w:r>
          </w:p>
        </w:tc>
        <w:tc>
          <w:tcPr>
            <w:tcW w:w="992" w:type="dxa"/>
            <w:vAlign w:val="center"/>
          </w:tcPr>
          <w:p w14:paraId="036390F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张力终端杆</w:t>
            </w:r>
          </w:p>
        </w:tc>
        <w:tc>
          <w:tcPr>
            <w:tcW w:w="709" w:type="dxa"/>
            <w:vAlign w:val="center"/>
          </w:tcPr>
          <w:p w14:paraId="1DBDC14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14:paraId="13ABACD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230</w:t>
            </w:r>
          </w:p>
        </w:tc>
        <w:tc>
          <w:tcPr>
            <w:tcW w:w="6095" w:type="dxa"/>
            <w:vAlign w:val="center"/>
          </w:tcPr>
          <w:p w14:paraId="3C116501"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铝合金材质，有防锈和耐腐蚀措施,坚固、美观，安装角度可调，杆子尺寸≥ 850*40*40mm</w:t>
            </w:r>
            <w:r w:rsidRPr="00983591">
              <w:rPr>
                <w:rFonts w:ascii="仿宋" w:eastAsia="仿宋" w:hAnsi="仿宋" w:cs="宋体" w:hint="eastAsia"/>
                <w:color w:val="000000"/>
                <w:kern w:val="0"/>
                <w:sz w:val="20"/>
                <w:szCs w:val="20"/>
              </w:rPr>
              <w:t>。</w:t>
            </w:r>
          </w:p>
        </w:tc>
      </w:tr>
      <w:tr w:rsidR="00983591" w:rsidRPr="00983591" w14:paraId="35237FFE" w14:textId="77777777" w:rsidTr="00990422">
        <w:trPr>
          <w:jc w:val="center"/>
        </w:trPr>
        <w:tc>
          <w:tcPr>
            <w:tcW w:w="704" w:type="dxa"/>
            <w:vAlign w:val="center"/>
          </w:tcPr>
          <w:p w14:paraId="38B66D2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24</w:t>
            </w:r>
          </w:p>
        </w:tc>
        <w:tc>
          <w:tcPr>
            <w:tcW w:w="992" w:type="dxa"/>
            <w:vAlign w:val="center"/>
          </w:tcPr>
          <w:p w14:paraId="49877DC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尾端连接器</w:t>
            </w:r>
          </w:p>
        </w:tc>
        <w:tc>
          <w:tcPr>
            <w:tcW w:w="709" w:type="dxa"/>
            <w:vAlign w:val="center"/>
          </w:tcPr>
          <w:p w14:paraId="6DF0A2F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只</w:t>
            </w:r>
          </w:p>
        </w:tc>
        <w:tc>
          <w:tcPr>
            <w:tcW w:w="709" w:type="dxa"/>
            <w:vAlign w:val="center"/>
          </w:tcPr>
          <w:p w14:paraId="43A7D01E"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448</w:t>
            </w:r>
          </w:p>
        </w:tc>
        <w:tc>
          <w:tcPr>
            <w:tcW w:w="6095" w:type="dxa"/>
            <w:vAlign w:val="center"/>
          </w:tcPr>
          <w:p w14:paraId="17E7DD5A"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304不锈钢材质,高度可调节</w:t>
            </w:r>
            <w:r w:rsidRPr="00983591">
              <w:rPr>
                <w:rFonts w:ascii="仿宋" w:eastAsia="仿宋" w:hAnsi="仿宋" w:cs="宋体" w:hint="eastAsia"/>
                <w:color w:val="000000"/>
                <w:kern w:val="0"/>
                <w:sz w:val="20"/>
                <w:szCs w:val="20"/>
              </w:rPr>
              <w:t>。</w:t>
            </w:r>
          </w:p>
        </w:tc>
      </w:tr>
      <w:tr w:rsidR="00983591" w:rsidRPr="00983591" w14:paraId="72F9EBAC" w14:textId="77777777" w:rsidTr="00990422">
        <w:trPr>
          <w:jc w:val="center"/>
        </w:trPr>
        <w:tc>
          <w:tcPr>
            <w:tcW w:w="704" w:type="dxa"/>
            <w:vAlign w:val="center"/>
          </w:tcPr>
          <w:p w14:paraId="2DF1F2E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25</w:t>
            </w:r>
          </w:p>
        </w:tc>
        <w:tc>
          <w:tcPr>
            <w:tcW w:w="992" w:type="dxa"/>
            <w:vAlign w:val="center"/>
          </w:tcPr>
          <w:p w14:paraId="35FFD07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万向滑轮</w:t>
            </w:r>
          </w:p>
        </w:tc>
        <w:tc>
          <w:tcPr>
            <w:tcW w:w="709" w:type="dxa"/>
            <w:vAlign w:val="center"/>
          </w:tcPr>
          <w:p w14:paraId="31ED7BEA"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7EB77E3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352</w:t>
            </w:r>
          </w:p>
        </w:tc>
        <w:tc>
          <w:tcPr>
            <w:tcW w:w="6095" w:type="dxa"/>
            <w:vAlign w:val="center"/>
          </w:tcPr>
          <w:p w14:paraId="60713B39"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不锈钢SUS304+滑轮套件,高度可调节</w:t>
            </w:r>
            <w:r w:rsidRPr="00983591">
              <w:rPr>
                <w:rFonts w:ascii="仿宋" w:eastAsia="仿宋" w:hAnsi="仿宋" w:cs="宋体" w:hint="eastAsia"/>
                <w:color w:val="000000"/>
                <w:kern w:val="0"/>
                <w:sz w:val="20"/>
                <w:szCs w:val="20"/>
              </w:rPr>
              <w:t>。</w:t>
            </w:r>
          </w:p>
        </w:tc>
      </w:tr>
      <w:tr w:rsidR="00983591" w:rsidRPr="00983591" w14:paraId="2D3C72DB" w14:textId="77777777" w:rsidTr="00990422">
        <w:trPr>
          <w:jc w:val="center"/>
        </w:trPr>
        <w:tc>
          <w:tcPr>
            <w:tcW w:w="704" w:type="dxa"/>
            <w:vAlign w:val="center"/>
          </w:tcPr>
          <w:p w14:paraId="78D309E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26</w:t>
            </w:r>
          </w:p>
        </w:tc>
        <w:tc>
          <w:tcPr>
            <w:tcW w:w="992" w:type="dxa"/>
            <w:vAlign w:val="center"/>
          </w:tcPr>
          <w:p w14:paraId="532F329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张力过线杆</w:t>
            </w:r>
          </w:p>
        </w:tc>
        <w:tc>
          <w:tcPr>
            <w:tcW w:w="709" w:type="dxa"/>
            <w:vAlign w:val="center"/>
          </w:tcPr>
          <w:p w14:paraId="54B49EB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14:paraId="30391CA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1176</w:t>
            </w:r>
          </w:p>
        </w:tc>
        <w:tc>
          <w:tcPr>
            <w:tcW w:w="6095" w:type="dxa"/>
            <w:vAlign w:val="center"/>
          </w:tcPr>
          <w:p w14:paraId="1A0E2F62"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铝合金材质，有防锈和耐腐蚀措施,坚固、美观，安装角度可调，杆子尺寸≥850*20*10mm</w:t>
            </w:r>
            <w:r w:rsidRPr="00983591">
              <w:rPr>
                <w:rFonts w:ascii="仿宋" w:eastAsia="仿宋" w:hAnsi="仿宋" w:cs="宋体" w:hint="eastAsia"/>
                <w:color w:val="000000"/>
                <w:kern w:val="0"/>
                <w:sz w:val="20"/>
                <w:szCs w:val="20"/>
              </w:rPr>
              <w:t>。</w:t>
            </w:r>
          </w:p>
        </w:tc>
      </w:tr>
      <w:tr w:rsidR="00983591" w:rsidRPr="00983591" w14:paraId="11038625" w14:textId="77777777" w:rsidTr="00990422">
        <w:trPr>
          <w:jc w:val="center"/>
        </w:trPr>
        <w:tc>
          <w:tcPr>
            <w:tcW w:w="704" w:type="dxa"/>
            <w:vAlign w:val="center"/>
          </w:tcPr>
          <w:p w14:paraId="030F148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27</w:t>
            </w:r>
          </w:p>
        </w:tc>
        <w:tc>
          <w:tcPr>
            <w:tcW w:w="992" w:type="dxa"/>
            <w:vAlign w:val="center"/>
          </w:tcPr>
          <w:p w14:paraId="74923D4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铝合金万向底座</w:t>
            </w:r>
          </w:p>
        </w:tc>
        <w:tc>
          <w:tcPr>
            <w:tcW w:w="709" w:type="dxa"/>
            <w:vAlign w:val="center"/>
          </w:tcPr>
          <w:p w14:paraId="2945B14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片</w:t>
            </w:r>
          </w:p>
        </w:tc>
        <w:tc>
          <w:tcPr>
            <w:tcW w:w="709" w:type="dxa"/>
            <w:vAlign w:val="center"/>
          </w:tcPr>
          <w:p w14:paraId="71AEAB2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1636</w:t>
            </w:r>
          </w:p>
        </w:tc>
        <w:tc>
          <w:tcPr>
            <w:tcW w:w="6095" w:type="dxa"/>
            <w:vAlign w:val="center"/>
          </w:tcPr>
          <w:p w14:paraId="54E930D7"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铝合金材质，多角度安装，结构坚固，耐氧化腐蚀</w:t>
            </w:r>
            <w:r w:rsidRPr="00983591">
              <w:rPr>
                <w:rFonts w:ascii="仿宋" w:eastAsia="仿宋" w:hAnsi="仿宋" w:cs="宋体" w:hint="eastAsia"/>
                <w:color w:val="000000"/>
                <w:kern w:val="0"/>
                <w:sz w:val="20"/>
                <w:szCs w:val="20"/>
              </w:rPr>
              <w:t>。</w:t>
            </w:r>
          </w:p>
        </w:tc>
      </w:tr>
      <w:tr w:rsidR="00983591" w:rsidRPr="00983591" w14:paraId="76036186" w14:textId="77777777" w:rsidTr="00990422">
        <w:trPr>
          <w:jc w:val="center"/>
        </w:trPr>
        <w:tc>
          <w:tcPr>
            <w:tcW w:w="704" w:type="dxa"/>
            <w:vAlign w:val="center"/>
          </w:tcPr>
          <w:p w14:paraId="4F3DEB5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28</w:t>
            </w:r>
          </w:p>
        </w:tc>
        <w:tc>
          <w:tcPr>
            <w:tcW w:w="992" w:type="dxa"/>
            <w:vAlign w:val="center"/>
          </w:tcPr>
          <w:p w14:paraId="157A67C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多股不锈钢丝绳</w:t>
            </w:r>
          </w:p>
        </w:tc>
        <w:tc>
          <w:tcPr>
            <w:tcW w:w="709" w:type="dxa"/>
            <w:vAlign w:val="center"/>
          </w:tcPr>
          <w:p w14:paraId="13EB60A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47E8DFE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22500</w:t>
            </w:r>
          </w:p>
        </w:tc>
        <w:tc>
          <w:tcPr>
            <w:tcW w:w="6095" w:type="dxa"/>
            <w:vAlign w:val="center"/>
          </w:tcPr>
          <w:p w14:paraId="4BE39CCE"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直径≥1.2mm,材质为304/316不锈钢丝，抗氧化，耐腐蚀。</w:t>
            </w:r>
          </w:p>
        </w:tc>
      </w:tr>
      <w:tr w:rsidR="00983591" w:rsidRPr="00983591" w14:paraId="6FBA36DA" w14:textId="77777777" w:rsidTr="00990422">
        <w:trPr>
          <w:jc w:val="center"/>
        </w:trPr>
        <w:tc>
          <w:tcPr>
            <w:tcW w:w="704" w:type="dxa"/>
            <w:vAlign w:val="center"/>
          </w:tcPr>
          <w:p w14:paraId="7AC157F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29</w:t>
            </w:r>
          </w:p>
        </w:tc>
        <w:tc>
          <w:tcPr>
            <w:tcW w:w="992" w:type="dxa"/>
            <w:vAlign w:val="center"/>
          </w:tcPr>
          <w:p w14:paraId="6657F24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金属</w:t>
            </w:r>
            <w:proofErr w:type="gramStart"/>
            <w:r w:rsidRPr="00983591">
              <w:rPr>
                <w:rFonts w:ascii="仿宋" w:eastAsia="仿宋" w:hAnsi="仿宋" w:hint="eastAsia"/>
                <w:sz w:val="20"/>
                <w:szCs w:val="20"/>
              </w:rPr>
              <w:t>紧线器</w:t>
            </w:r>
            <w:proofErr w:type="gramEnd"/>
          </w:p>
        </w:tc>
        <w:tc>
          <w:tcPr>
            <w:tcW w:w="709" w:type="dxa"/>
            <w:vAlign w:val="center"/>
          </w:tcPr>
          <w:p w14:paraId="56F73289"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645AA54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448</w:t>
            </w:r>
          </w:p>
        </w:tc>
        <w:tc>
          <w:tcPr>
            <w:tcW w:w="6095" w:type="dxa"/>
            <w:vAlign w:val="center"/>
          </w:tcPr>
          <w:p w14:paraId="0484A4FD"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不锈钢SUS304材质</w:t>
            </w:r>
            <w:r w:rsidRPr="00983591">
              <w:rPr>
                <w:rFonts w:ascii="仿宋" w:eastAsia="仿宋" w:hAnsi="仿宋" w:cs="宋体" w:hint="eastAsia"/>
                <w:color w:val="000000"/>
                <w:kern w:val="0"/>
                <w:sz w:val="20"/>
                <w:szCs w:val="20"/>
              </w:rPr>
              <w:t>。</w:t>
            </w:r>
          </w:p>
        </w:tc>
      </w:tr>
      <w:tr w:rsidR="00983591" w:rsidRPr="00983591" w14:paraId="091CED90" w14:textId="77777777" w:rsidTr="00990422">
        <w:trPr>
          <w:jc w:val="center"/>
        </w:trPr>
        <w:tc>
          <w:tcPr>
            <w:tcW w:w="704" w:type="dxa"/>
            <w:vAlign w:val="center"/>
          </w:tcPr>
          <w:p w14:paraId="55D74B3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30</w:t>
            </w:r>
          </w:p>
        </w:tc>
        <w:tc>
          <w:tcPr>
            <w:tcW w:w="992" w:type="dxa"/>
            <w:vAlign w:val="center"/>
          </w:tcPr>
          <w:p w14:paraId="3F6C9CB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张力弹簧</w:t>
            </w:r>
          </w:p>
        </w:tc>
        <w:tc>
          <w:tcPr>
            <w:tcW w:w="709" w:type="dxa"/>
            <w:vAlign w:val="center"/>
          </w:tcPr>
          <w:p w14:paraId="44C4493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14:paraId="3939495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448</w:t>
            </w:r>
          </w:p>
        </w:tc>
        <w:tc>
          <w:tcPr>
            <w:tcW w:w="6095" w:type="dxa"/>
            <w:vAlign w:val="center"/>
          </w:tcPr>
          <w:p w14:paraId="65BFC607"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304不锈钢材质</w:t>
            </w:r>
            <w:r w:rsidRPr="00983591">
              <w:rPr>
                <w:rFonts w:ascii="仿宋" w:eastAsia="仿宋" w:hAnsi="仿宋" w:cs="宋体" w:hint="eastAsia"/>
                <w:color w:val="000000"/>
                <w:kern w:val="0"/>
                <w:sz w:val="20"/>
                <w:szCs w:val="20"/>
              </w:rPr>
              <w:t>。</w:t>
            </w:r>
          </w:p>
        </w:tc>
      </w:tr>
      <w:tr w:rsidR="00983591" w:rsidRPr="00983591" w14:paraId="7659B0B7" w14:textId="77777777" w:rsidTr="00990422">
        <w:trPr>
          <w:jc w:val="center"/>
        </w:trPr>
        <w:tc>
          <w:tcPr>
            <w:tcW w:w="704" w:type="dxa"/>
            <w:vAlign w:val="center"/>
          </w:tcPr>
          <w:p w14:paraId="35D259D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31</w:t>
            </w:r>
          </w:p>
        </w:tc>
        <w:tc>
          <w:tcPr>
            <w:tcW w:w="992" w:type="dxa"/>
            <w:vAlign w:val="center"/>
          </w:tcPr>
          <w:p w14:paraId="61CCA31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钢丝铆接器</w:t>
            </w:r>
          </w:p>
        </w:tc>
        <w:tc>
          <w:tcPr>
            <w:tcW w:w="709" w:type="dxa"/>
            <w:vAlign w:val="center"/>
          </w:tcPr>
          <w:p w14:paraId="029935A6"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4AABCCB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3584</w:t>
            </w:r>
          </w:p>
        </w:tc>
        <w:tc>
          <w:tcPr>
            <w:tcW w:w="6095" w:type="dxa"/>
            <w:vAlign w:val="center"/>
          </w:tcPr>
          <w:p w14:paraId="3BD85C4C"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w:t>
            </w:r>
            <w:r w:rsidRPr="00983591">
              <w:rPr>
                <w:rFonts w:ascii="仿宋" w:eastAsia="仿宋" w:hAnsi="仿宋" w:cs="宋体" w:hint="eastAsia"/>
                <w:color w:val="000000"/>
                <w:kern w:val="0"/>
                <w:sz w:val="20"/>
                <w:szCs w:val="20"/>
              </w:rPr>
              <w:t>。</w:t>
            </w:r>
          </w:p>
        </w:tc>
      </w:tr>
      <w:tr w:rsidR="00983591" w:rsidRPr="00983591" w14:paraId="6A7EB8C3" w14:textId="77777777" w:rsidTr="00990422">
        <w:trPr>
          <w:jc w:val="center"/>
        </w:trPr>
        <w:tc>
          <w:tcPr>
            <w:tcW w:w="704" w:type="dxa"/>
            <w:vAlign w:val="center"/>
          </w:tcPr>
          <w:p w14:paraId="69DD45E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32</w:t>
            </w:r>
          </w:p>
        </w:tc>
        <w:tc>
          <w:tcPr>
            <w:tcW w:w="992" w:type="dxa"/>
            <w:vAlign w:val="center"/>
          </w:tcPr>
          <w:p w14:paraId="68CF9EA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张力围栏警示牌</w:t>
            </w:r>
          </w:p>
        </w:tc>
        <w:tc>
          <w:tcPr>
            <w:tcW w:w="709" w:type="dxa"/>
            <w:vAlign w:val="center"/>
          </w:tcPr>
          <w:p w14:paraId="0005A66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w:t>
            </w:r>
          </w:p>
        </w:tc>
        <w:tc>
          <w:tcPr>
            <w:tcW w:w="709" w:type="dxa"/>
            <w:vAlign w:val="center"/>
          </w:tcPr>
          <w:p w14:paraId="73CCEF4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404</w:t>
            </w:r>
          </w:p>
        </w:tc>
        <w:tc>
          <w:tcPr>
            <w:tcW w:w="6095" w:type="dxa"/>
            <w:vAlign w:val="center"/>
          </w:tcPr>
          <w:p w14:paraId="1803F29A"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PVC材料，≥200×100mm,双面，夜光型</w:t>
            </w:r>
            <w:r w:rsidRPr="00983591">
              <w:rPr>
                <w:rFonts w:ascii="仿宋" w:eastAsia="仿宋" w:hAnsi="仿宋" w:cs="宋体" w:hint="eastAsia"/>
                <w:color w:val="000000"/>
                <w:kern w:val="0"/>
                <w:sz w:val="20"/>
                <w:szCs w:val="20"/>
              </w:rPr>
              <w:t>。</w:t>
            </w:r>
          </w:p>
        </w:tc>
      </w:tr>
      <w:tr w:rsidR="00983591" w:rsidRPr="00983591" w14:paraId="5D6A8ACC" w14:textId="77777777" w:rsidTr="00990422">
        <w:trPr>
          <w:jc w:val="center"/>
        </w:trPr>
        <w:tc>
          <w:tcPr>
            <w:tcW w:w="704" w:type="dxa"/>
            <w:vAlign w:val="center"/>
          </w:tcPr>
          <w:p w14:paraId="1A83013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33</w:t>
            </w:r>
          </w:p>
        </w:tc>
        <w:tc>
          <w:tcPr>
            <w:tcW w:w="992" w:type="dxa"/>
            <w:vAlign w:val="center"/>
          </w:tcPr>
          <w:p w14:paraId="2ED31FF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接地桩</w:t>
            </w:r>
          </w:p>
        </w:tc>
        <w:tc>
          <w:tcPr>
            <w:tcW w:w="709" w:type="dxa"/>
            <w:vAlign w:val="center"/>
          </w:tcPr>
          <w:p w14:paraId="747DC69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14:paraId="18380E09"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14:paraId="397F22E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角铁，上有接线孔，规格≥30*30*3*750mm，</w:t>
            </w:r>
            <w:proofErr w:type="gramStart"/>
            <w:r w:rsidRPr="00983591">
              <w:rPr>
                <w:rFonts w:ascii="仿宋" w:eastAsia="仿宋" w:hAnsi="仿宋" w:hint="eastAsia"/>
                <w:sz w:val="20"/>
                <w:szCs w:val="20"/>
              </w:rPr>
              <w:t>标配铜</w:t>
            </w:r>
            <w:proofErr w:type="gramEnd"/>
            <w:r w:rsidRPr="00983591">
              <w:rPr>
                <w:rFonts w:ascii="仿宋" w:eastAsia="仿宋" w:hAnsi="仿宋" w:hint="eastAsia"/>
                <w:sz w:val="20"/>
                <w:szCs w:val="20"/>
              </w:rPr>
              <w:t>鼻子</w:t>
            </w:r>
            <w:r w:rsidRPr="00983591">
              <w:rPr>
                <w:rFonts w:ascii="仿宋" w:eastAsia="仿宋" w:hAnsi="仿宋" w:cs="宋体" w:hint="eastAsia"/>
                <w:color w:val="000000"/>
                <w:kern w:val="0"/>
                <w:sz w:val="20"/>
                <w:szCs w:val="20"/>
              </w:rPr>
              <w:t>。</w:t>
            </w:r>
          </w:p>
        </w:tc>
      </w:tr>
      <w:tr w:rsidR="00983591" w:rsidRPr="00983591" w14:paraId="59B651EB" w14:textId="77777777" w:rsidTr="00990422">
        <w:trPr>
          <w:jc w:val="center"/>
        </w:trPr>
        <w:tc>
          <w:tcPr>
            <w:tcW w:w="704" w:type="dxa"/>
            <w:vAlign w:val="center"/>
          </w:tcPr>
          <w:p w14:paraId="5B5BAB9E"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34</w:t>
            </w:r>
          </w:p>
        </w:tc>
        <w:tc>
          <w:tcPr>
            <w:tcW w:w="992" w:type="dxa"/>
            <w:vAlign w:val="center"/>
          </w:tcPr>
          <w:p w14:paraId="66D3C1BC"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接地线</w:t>
            </w:r>
          </w:p>
        </w:tc>
        <w:tc>
          <w:tcPr>
            <w:tcW w:w="709" w:type="dxa"/>
            <w:vAlign w:val="center"/>
          </w:tcPr>
          <w:p w14:paraId="64BC345E"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2331E9A5"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280</w:t>
            </w:r>
          </w:p>
        </w:tc>
        <w:tc>
          <w:tcPr>
            <w:tcW w:w="6095" w:type="dxa"/>
            <w:vAlign w:val="center"/>
          </w:tcPr>
          <w:p w14:paraId="4CDD1D3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单股铜导线，4平方，规格≥1*2.25MM</w:t>
            </w:r>
            <w:r w:rsidRPr="00983591">
              <w:rPr>
                <w:rFonts w:ascii="仿宋" w:eastAsia="仿宋" w:hAnsi="仿宋" w:cs="宋体" w:hint="eastAsia"/>
                <w:color w:val="000000"/>
                <w:kern w:val="0"/>
                <w:sz w:val="20"/>
                <w:szCs w:val="20"/>
              </w:rPr>
              <w:t>。</w:t>
            </w:r>
          </w:p>
        </w:tc>
      </w:tr>
      <w:tr w:rsidR="00983591" w:rsidRPr="00983591" w14:paraId="7212FA1B" w14:textId="77777777" w:rsidTr="00990422">
        <w:trPr>
          <w:jc w:val="center"/>
        </w:trPr>
        <w:tc>
          <w:tcPr>
            <w:tcW w:w="704" w:type="dxa"/>
            <w:vAlign w:val="center"/>
          </w:tcPr>
          <w:p w14:paraId="4271922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35</w:t>
            </w:r>
          </w:p>
        </w:tc>
        <w:tc>
          <w:tcPr>
            <w:tcW w:w="992" w:type="dxa"/>
            <w:vAlign w:val="center"/>
          </w:tcPr>
          <w:p w14:paraId="1A004CE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防盗报警控制器</w:t>
            </w:r>
          </w:p>
        </w:tc>
        <w:tc>
          <w:tcPr>
            <w:tcW w:w="709" w:type="dxa"/>
            <w:vAlign w:val="center"/>
          </w:tcPr>
          <w:p w14:paraId="18928A3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套</w:t>
            </w:r>
          </w:p>
        </w:tc>
        <w:tc>
          <w:tcPr>
            <w:tcW w:w="709" w:type="dxa"/>
            <w:vAlign w:val="center"/>
          </w:tcPr>
          <w:p w14:paraId="48CC389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15</w:t>
            </w:r>
          </w:p>
        </w:tc>
        <w:tc>
          <w:tcPr>
            <w:tcW w:w="6095" w:type="dxa"/>
            <w:vAlign w:val="center"/>
          </w:tcPr>
          <w:p w14:paraId="5DA3DAEF" w14:textId="77777777" w:rsidR="00983591" w:rsidRPr="00983591" w:rsidRDefault="00AD1E0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具有移动端</w:t>
            </w:r>
            <w:proofErr w:type="gramStart"/>
            <w:r w:rsidR="00983591" w:rsidRPr="00983591">
              <w:rPr>
                <w:rFonts w:ascii="仿宋" w:eastAsia="仿宋" w:hAnsi="仿宋" w:hint="eastAsia"/>
                <w:sz w:val="20"/>
                <w:szCs w:val="20"/>
              </w:rPr>
              <w:t>与微信控制功能</w:t>
            </w:r>
            <w:proofErr w:type="gramEnd"/>
            <w:r w:rsidR="00983591" w:rsidRPr="00983591">
              <w:rPr>
                <w:rFonts w:ascii="仿宋" w:eastAsia="仿宋" w:hAnsi="仿宋" w:hint="eastAsia"/>
                <w:sz w:val="20"/>
                <w:szCs w:val="20"/>
              </w:rPr>
              <w:t>；具有遥控器控制功能，无线接收频率 315MHz；防区数量：1024路总线制防区+8路分线制防区；通信总线：2路RS485总线；总线支持设备：地址码、灯控模块、电子地图模块、防区键盘；警号供电：1路、DC12V/1A；辅助电源：1路、DC12V/1.5A；支持键盘数：8个；子系统：8个独立（1个公共）；继电器输出模块：可通过总线扩展灯控模块、电子地图、视频联动模块</w:t>
            </w:r>
            <w:r>
              <w:rPr>
                <w:rFonts w:ascii="仿宋" w:eastAsia="仿宋" w:hAnsi="仿宋" w:hint="eastAsia"/>
                <w:sz w:val="20"/>
                <w:szCs w:val="20"/>
              </w:rPr>
              <w:t>。</w:t>
            </w:r>
          </w:p>
        </w:tc>
      </w:tr>
      <w:tr w:rsidR="00983591" w:rsidRPr="00983591" w14:paraId="38C288EB" w14:textId="77777777" w:rsidTr="00990422">
        <w:trPr>
          <w:jc w:val="center"/>
        </w:trPr>
        <w:tc>
          <w:tcPr>
            <w:tcW w:w="704" w:type="dxa"/>
            <w:vAlign w:val="center"/>
          </w:tcPr>
          <w:p w14:paraId="5D11E49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36</w:t>
            </w:r>
          </w:p>
        </w:tc>
        <w:tc>
          <w:tcPr>
            <w:tcW w:w="992" w:type="dxa"/>
            <w:vAlign w:val="center"/>
          </w:tcPr>
          <w:p w14:paraId="127BDF7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声光警号</w:t>
            </w:r>
          </w:p>
        </w:tc>
        <w:tc>
          <w:tcPr>
            <w:tcW w:w="709" w:type="dxa"/>
            <w:vAlign w:val="center"/>
          </w:tcPr>
          <w:p w14:paraId="35385A7B"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4DF3E564"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15</w:t>
            </w:r>
          </w:p>
        </w:tc>
        <w:tc>
          <w:tcPr>
            <w:tcW w:w="6095" w:type="dxa"/>
            <w:vAlign w:val="center"/>
          </w:tcPr>
          <w:p w14:paraId="20B41CD3"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室内警灯，DC12V供电，灯光警示,报警音110分贝</w:t>
            </w:r>
            <w:r w:rsidRPr="00983591">
              <w:rPr>
                <w:rFonts w:ascii="仿宋" w:eastAsia="仿宋" w:hAnsi="仿宋" w:cs="宋体" w:hint="eastAsia"/>
                <w:color w:val="000000"/>
                <w:kern w:val="0"/>
                <w:sz w:val="20"/>
                <w:szCs w:val="20"/>
              </w:rPr>
              <w:t>。</w:t>
            </w:r>
          </w:p>
        </w:tc>
      </w:tr>
      <w:tr w:rsidR="00983591" w:rsidRPr="00983591" w14:paraId="4C1D3FB6" w14:textId="77777777" w:rsidTr="00990422">
        <w:trPr>
          <w:jc w:val="center"/>
        </w:trPr>
        <w:tc>
          <w:tcPr>
            <w:tcW w:w="704" w:type="dxa"/>
            <w:vAlign w:val="center"/>
          </w:tcPr>
          <w:p w14:paraId="1A0B770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37</w:t>
            </w:r>
          </w:p>
        </w:tc>
        <w:tc>
          <w:tcPr>
            <w:tcW w:w="992" w:type="dxa"/>
            <w:vAlign w:val="center"/>
          </w:tcPr>
          <w:p w14:paraId="44E2820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电子地图模型</w:t>
            </w:r>
          </w:p>
        </w:tc>
        <w:tc>
          <w:tcPr>
            <w:tcW w:w="709" w:type="dxa"/>
            <w:vAlign w:val="center"/>
          </w:tcPr>
          <w:p w14:paraId="40A3977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幅</w:t>
            </w:r>
          </w:p>
        </w:tc>
        <w:tc>
          <w:tcPr>
            <w:tcW w:w="709" w:type="dxa"/>
            <w:vAlign w:val="center"/>
          </w:tcPr>
          <w:p w14:paraId="5EF5B3C6"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15</w:t>
            </w:r>
          </w:p>
        </w:tc>
        <w:tc>
          <w:tcPr>
            <w:tcW w:w="6095" w:type="dxa"/>
            <w:vAlign w:val="center"/>
          </w:tcPr>
          <w:p w14:paraId="12FE9816"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电子地图依据CAD图纸制作,常规为1100mm*900mm，铝合金边框，亚克力面板</w:t>
            </w:r>
            <w:r w:rsidRPr="00983591">
              <w:rPr>
                <w:rFonts w:ascii="仿宋" w:eastAsia="仿宋" w:hAnsi="仿宋" w:cs="宋体" w:hint="eastAsia"/>
                <w:color w:val="000000"/>
                <w:kern w:val="0"/>
                <w:sz w:val="20"/>
                <w:szCs w:val="20"/>
              </w:rPr>
              <w:t>。</w:t>
            </w:r>
          </w:p>
        </w:tc>
      </w:tr>
      <w:tr w:rsidR="00983591" w:rsidRPr="00983591" w14:paraId="2C0183F5" w14:textId="77777777" w:rsidTr="00990422">
        <w:trPr>
          <w:jc w:val="center"/>
        </w:trPr>
        <w:tc>
          <w:tcPr>
            <w:tcW w:w="704" w:type="dxa"/>
            <w:vAlign w:val="center"/>
          </w:tcPr>
          <w:p w14:paraId="1921FA0B"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38</w:t>
            </w:r>
          </w:p>
        </w:tc>
        <w:tc>
          <w:tcPr>
            <w:tcW w:w="992" w:type="dxa"/>
            <w:vAlign w:val="center"/>
          </w:tcPr>
          <w:p w14:paraId="4782321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电子地图模块</w:t>
            </w:r>
          </w:p>
        </w:tc>
        <w:tc>
          <w:tcPr>
            <w:tcW w:w="709" w:type="dxa"/>
            <w:vAlign w:val="center"/>
          </w:tcPr>
          <w:p w14:paraId="68C7873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块</w:t>
            </w:r>
          </w:p>
        </w:tc>
        <w:tc>
          <w:tcPr>
            <w:tcW w:w="709" w:type="dxa"/>
            <w:vAlign w:val="center"/>
          </w:tcPr>
          <w:p w14:paraId="499C6A4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17</w:t>
            </w:r>
          </w:p>
        </w:tc>
        <w:tc>
          <w:tcPr>
            <w:tcW w:w="6095" w:type="dxa"/>
            <w:vAlign w:val="center"/>
          </w:tcPr>
          <w:p w14:paraId="10A52ECF" w14:textId="77777777" w:rsidR="00983591" w:rsidRPr="00983591" w:rsidRDefault="00983591" w:rsidP="009D12D8">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16路继电器模块</w:t>
            </w:r>
            <w:r w:rsidR="009D12D8">
              <w:rPr>
                <w:rFonts w:ascii="仿宋" w:eastAsia="仿宋" w:hAnsi="仿宋" w:hint="eastAsia"/>
                <w:sz w:val="20"/>
                <w:szCs w:val="20"/>
              </w:rPr>
              <w:t>，</w:t>
            </w:r>
            <w:r w:rsidRPr="00983591">
              <w:rPr>
                <w:rFonts w:ascii="仿宋" w:eastAsia="仿宋" w:hAnsi="仿宋" w:hint="eastAsia"/>
                <w:sz w:val="20"/>
                <w:szCs w:val="20"/>
              </w:rPr>
              <w:t>可以输出16路开关信号，联动电子地图LED灯</w:t>
            </w:r>
            <w:r w:rsidRPr="00983591">
              <w:rPr>
                <w:rFonts w:ascii="仿宋" w:eastAsia="仿宋" w:hAnsi="仿宋" w:cs="宋体" w:hint="eastAsia"/>
                <w:color w:val="000000"/>
                <w:kern w:val="0"/>
                <w:sz w:val="20"/>
                <w:szCs w:val="20"/>
              </w:rPr>
              <w:t>。</w:t>
            </w:r>
          </w:p>
        </w:tc>
      </w:tr>
      <w:tr w:rsidR="00983591" w:rsidRPr="00983591" w14:paraId="08C99302" w14:textId="77777777" w:rsidTr="00990422">
        <w:trPr>
          <w:jc w:val="center"/>
        </w:trPr>
        <w:tc>
          <w:tcPr>
            <w:tcW w:w="704" w:type="dxa"/>
            <w:vAlign w:val="center"/>
          </w:tcPr>
          <w:p w14:paraId="51300FC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39</w:t>
            </w:r>
          </w:p>
        </w:tc>
        <w:tc>
          <w:tcPr>
            <w:tcW w:w="992" w:type="dxa"/>
            <w:vAlign w:val="center"/>
          </w:tcPr>
          <w:p w14:paraId="3BDAA4A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通信线</w:t>
            </w:r>
          </w:p>
        </w:tc>
        <w:tc>
          <w:tcPr>
            <w:tcW w:w="709" w:type="dxa"/>
            <w:vAlign w:val="center"/>
          </w:tcPr>
          <w:p w14:paraId="4DEB8690"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5F9631BB"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4780</w:t>
            </w:r>
          </w:p>
        </w:tc>
        <w:tc>
          <w:tcPr>
            <w:tcW w:w="6095" w:type="dxa"/>
            <w:vAlign w:val="center"/>
          </w:tcPr>
          <w:p w14:paraId="1FFEB099"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RVSP2×1.5mm</w:t>
            </w:r>
            <w:r w:rsidRPr="00983591">
              <w:rPr>
                <w:rFonts w:eastAsia="仿宋" w:cs="Calibri"/>
                <w:sz w:val="20"/>
                <w:szCs w:val="20"/>
              </w:rPr>
              <w:t>²</w:t>
            </w:r>
            <w:r w:rsidRPr="00983591">
              <w:rPr>
                <w:rFonts w:ascii="仿宋" w:eastAsia="仿宋" w:hAnsi="仿宋" w:hint="eastAsia"/>
                <w:sz w:val="20"/>
                <w:szCs w:val="20"/>
              </w:rPr>
              <w:t>2</w:t>
            </w:r>
            <w:proofErr w:type="gramStart"/>
            <w:r w:rsidRPr="00983591">
              <w:rPr>
                <w:rFonts w:ascii="仿宋" w:eastAsia="仿宋" w:hAnsi="仿宋" w:hint="eastAsia"/>
                <w:sz w:val="20"/>
                <w:szCs w:val="20"/>
              </w:rPr>
              <w:t>芯双绞</w:t>
            </w:r>
            <w:proofErr w:type="gramEnd"/>
            <w:r w:rsidRPr="00983591">
              <w:rPr>
                <w:rFonts w:ascii="仿宋" w:eastAsia="仿宋" w:hAnsi="仿宋" w:hint="eastAsia"/>
                <w:sz w:val="20"/>
                <w:szCs w:val="20"/>
              </w:rPr>
              <w:t>屏蔽线</w:t>
            </w:r>
            <w:r w:rsidRPr="00983591">
              <w:rPr>
                <w:rFonts w:ascii="仿宋" w:eastAsia="仿宋" w:hAnsi="仿宋" w:cs="宋体" w:hint="eastAsia"/>
                <w:color w:val="000000"/>
                <w:kern w:val="0"/>
                <w:sz w:val="20"/>
                <w:szCs w:val="20"/>
              </w:rPr>
              <w:t>。</w:t>
            </w:r>
          </w:p>
        </w:tc>
      </w:tr>
      <w:tr w:rsidR="00983591" w:rsidRPr="00983591" w14:paraId="1E44E6BB" w14:textId="77777777" w:rsidTr="00990422">
        <w:trPr>
          <w:jc w:val="center"/>
        </w:trPr>
        <w:tc>
          <w:tcPr>
            <w:tcW w:w="704" w:type="dxa"/>
            <w:vAlign w:val="center"/>
          </w:tcPr>
          <w:p w14:paraId="38197AC2"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40</w:t>
            </w:r>
          </w:p>
        </w:tc>
        <w:tc>
          <w:tcPr>
            <w:tcW w:w="992" w:type="dxa"/>
            <w:vAlign w:val="center"/>
          </w:tcPr>
          <w:p w14:paraId="448745CF"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电源线</w:t>
            </w:r>
          </w:p>
        </w:tc>
        <w:tc>
          <w:tcPr>
            <w:tcW w:w="709" w:type="dxa"/>
            <w:vAlign w:val="center"/>
          </w:tcPr>
          <w:p w14:paraId="148DEE2B"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23F6A48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4780</w:t>
            </w:r>
          </w:p>
        </w:tc>
        <w:tc>
          <w:tcPr>
            <w:tcW w:w="6095" w:type="dxa"/>
            <w:vAlign w:val="center"/>
          </w:tcPr>
          <w:p w14:paraId="48130F75"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RVV3.2.5电源线</w:t>
            </w:r>
            <w:r w:rsidRPr="00983591">
              <w:rPr>
                <w:rFonts w:ascii="仿宋" w:eastAsia="仿宋" w:hAnsi="仿宋" w:cs="宋体" w:hint="eastAsia"/>
                <w:color w:val="000000"/>
                <w:kern w:val="0"/>
                <w:sz w:val="20"/>
                <w:szCs w:val="20"/>
              </w:rPr>
              <w:t>。</w:t>
            </w:r>
          </w:p>
        </w:tc>
      </w:tr>
      <w:tr w:rsidR="00983591" w:rsidRPr="00983591" w14:paraId="0F6981AD" w14:textId="77777777" w:rsidTr="00990422">
        <w:trPr>
          <w:jc w:val="center"/>
        </w:trPr>
        <w:tc>
          <w:tcPr>
            <w:tcW w:w="704" w:type="dxa"/>
            <w:vAlign w:val="center"/>
          </w:tcPr>
          <w:p w14:paraId="545444A3"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41</w:t>
            </w:r>
          </w:p>
        </w:tc>
        <w:tc>
          <w:tcPr>
            <w:tcW w:w="992" w:type="dxa"/>
            <w:vAlign w:val="center"/>
          </w:tcPr>
          <w:p w14:paraId="3FD9FD9A"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PVC管</w:t>
            </w:r>
          </w:p>
        </w:tc>
        <w:tc>
          <w:tcPr>
            <w:tcW w:w="709" w:type="dxa"/>
            <w:vAlign w:val="center"/>
          </w:tcPr>
          <w:p w14:paraId="28E2D55D"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14:paraId="21201127"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4780</w:t>
            </w:r>
          </w:p>
        </w:tc>
        <w:tc>
          <w:tcPr>
            <w:tcW w:w="6095" w:type="dxa"/>
            <w:vAlign w:val="center"/>
          </w:tcPr>
          <w:p w14:paraId="663EB9C4"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管径25mm,信号线和电源线穿管，埋地敷设</w:t>
            </w:r>
            <w:r w:rsidRPr="00983591">
              <w:rPr>
                <w:rFonts w:ascii="仿宋" w:eastAsia="仿宋" w:hAnsi="仿宋" w:cs="宋体" w:hint="eastAsia"/>
                <w:color w:val="000000"/>
                <w:kern w:val="0"/>
                <w:sz w:val="20"/>
                <w:szCs w:val="20"/>
              </w:rPr>
              <w:t>。</w:t>
            </w:r>
          </w:p>
        </w:tc>
      </w:tr>
      <w:tr w:rsidR="00983591" w:rsidRPr="00983591" w14:paraId="1A083392" w14:textId="77777777" w:rsidTr="00990422">
        <w:trPr>
          <w:jc w:val="center"/>
        </w:trPr>
        <w:tc>
          <w:tcPr>
            <w:tcW w:w="704" w:type="dxa"/>
            <w:vAlign w:val="center"/>
          </w:tcPr>
          <w:p w14:paraId="5DA08BC8"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42</w:t>
            </w:r>
          </w:p>
        </w:tc>
        <w:tc>
          <w:tcPr>
            <w:tcW w:w="992" w:type="dxa"/>
            <w:vAlign w:val="center"/>
          </w:tcPr>
          <w:p w14:paraId="731F71DD"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辅助材料</w:t>
            </w:r>
          </w:p>
        </w:tc>
        <w:tc>
          <w:tcPr>
            <w:tcW w:w="709" w:type="dxa"/>
            <w:vAlign w:val="center"/>
          </w:tcPr>
          <w:p w14:paraId="18600EF1" w14:textId="77777777" w:rsidR="00983591" w:rsidRPr="00983591" w:rsidRDefault="00983591" w:rsidP="00990422">
            <w:pPr>
              <w:spacing w:before="240" w:line="240" w:lineRule="auto"/>
              <w:contextualSpacing/>
              <w:rPr>
                <w:rFonts w:ascii="仿宋" w:eastAsia="仿宋" w:hAnsi="仿宋"/>
                <w:sz w:val="20"/>
                <w:szCs w:val="20"/>
              </w:rPr>
            </w:pPr>
            <w:proofErr w:type="gramStart"/>
            <w:r w:rsidRPr="00983591">
              <w:rPr>
                <w:rFonts w:ascii="仿宋" w:eastAsia="仿宋" w:hAnsi="仿宋" w:hint="eastAsia"/>
                <w:sz w:val="20"/>
                <w:szCs w:val="20"/>
              </w:rPr>
              <w:t>个</w:t>
            </w:r>
            <w:proofErr w:type="gramEnd"/>
          </w:p>
        </w:tc>
        <w:tc>
          <w:tcPr>
            <w:tcW w:w="709" w:type="dxa"/>
            <w:vAlign w:val="center"/>
          </w:tcPr>
          <w:p w14:paraId="3829FD81" w14:textId="77777777"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6544</w:t>
            </w:r>
          </w:p>
        </w:tc>
        <w:tc>
          <w:tcPr>
            <w:tcW w:w="6095" w:type="dxa"/>
            <w:vAlign w:val="center"/>
          </w:tcPr>
          <w:p w14:paraId="3DEF226B" w14:textId="77777777"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规格Φ8*70,SUS304不锈钢</w:t>
            </w:r>
            <w:r w:rsidRPr="00983591">
              <w:rPr>
                <w:rFonts w:ascii="仿宋" w:eastAsia="仿宋" w:hAnsi="仿宋" w:cs="宋体" w:hint="eastAsia"/>
                <w:color w:val="000000"/>
                <w:kern w:val="0"/>
                <w:sz w:val="20"/>
                <w:szCs w:val="20"/>
              </w:rPr>
              <w:t>。</w:t>
            </w:r>
          </w:p>
        </w:tc>
      </w:tr>
    </w:tbl>
    <w:p w14:paraId="47AF3391" w14:textId="77777777" w:rsidR="00F95AD4" w:rsidRDefault="00F95AD4">
      <w:pPr>
        <w:rPr>
          <w:rStyle w:val="af7"/>
        </w:rPr>
        <w:sectPr w:rsidR="00F95AD4" w:rsidSect="001C3554">
          <w:pgSz w:w="11906" w:h="16838"/>
          <w:pgMar w:top="1440" w:right="1800" w:bottom="1440" w:left="1800" w:header="851" w:footer="992" w:gutter="0"/>
          <w:cols w:space="720"/>
          <w:docGrid w:type="lines" w:linePitch="312"/>
        </w:sectPr>
      </w:pPr>
    </w:p>
    <w:p w14:paraId="275A1F1D" w14:textId="77777777" w:rsidR="00502368" w:rsidRDefault="00B9573B">
      <w:pPr>
        <w:pStyle w:val="1"/>
        <w:spacing w:line="400" w:lineRule="exact"/>
        <w:jc w:val="center"/>
        <w:rPr>
          <w:rFonts w:ascii="仿宋" w:eastAsia="仿宋" w:hAnsi="仿宋"/>
          <w:sz w:val="36"/>
          <w:szCs w:val="36"/>
        </w:rPr>
      </w:pPr>
      <w:bookmarkStart w:id="182" w:name="_Toc24786"/>
      <w:bookmarkStart w:id="183" w:name="_Toc31810"/>
      <w:r>
        <w:rPr>
          <w:rFonts w:ascii="仿宋" w:eastAsia="仿宋" w:hAnsi="仿宋" w:hint="eastAsia"/>
          <w:sz w:val="36"/>
          <w:szCs w:val="36"/>
        </w:rPr>
        <w:lastRenderedPageBreak/>
        <w:t>第七章  评标办法</w:t>
      </w:r>
      <w:bookmarkStart w:id="184" w:name="_Hlt101846155"/>
      <w:bookmarkStart w:id="185" w:name="_Toc183582280"/>
      <w:bookmarkStart w:id="186" w:name="_Toc183682415"/>
      <w:bookmarkStart w:id="187" w:name="_Toc217446097"/>
      <w:bookmarkStart w:id="188" w:name="_Toc208849007"/>
      <w:bookmarkEnd w:id="182"/>
      <w:bookmarkEnd w:id="183"/>
      <w:bookmarkEnd w:id="184"/>
    </w:p>
    <w:p w14:paraId="4768626B" w14:textId="77777777" w:rsidR="00502368" w:rsidRDefault="00B9573B">
      <w:pPr>
        <w:pStyle w:val="2"/>
        <w:rPr>
          <w:rFonts w:ascii="仿宋" w:eastAsia="仿宋" w:hAnsi="仿宋"/>
          <w:sz w:val="24"/>
          <w:szCs w:val="24"/>
        </w:rPr>
      </w:pPr>
      <w:r>
        <w:rPr>
          <w:rFonts w:ascii="仿宋" w:eastAsia="仿宋" w:hAnsi="仿宋" w:hint="eastAsia"/>
          <w:sz w:val="24"/>
          <w:szCs w:val="24"/>
        </w:rPr>
        <w:t>1. 总则</w:t>
      </w:r>
      <w:bookmarkEnd w:id="185"/>
      <w:bookmarkEnd w:id="186"/>
      <w:bookmarkEnd w:id="187"/>
      <w:bookmarkEnd w:id="188"/>
    </w:p>
    <w:p w14:paraId="0A94764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C89EEE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529F432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2E0E9C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975DF6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4A09016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5688D8F0" w14:textId="77777777" w:rsidR="00502368" w:rsidRDefault="00B9573B">
      <w:pPr>
        <w:spacing w:line="400" w:lineRule="exact"/>
        <w:ind w:firstLineChars="200" w:firstLine="480"/>
        <w:rPr>
          <w:rFonts w:ascii="仿宋" w:eastAsia="仿宋" w:hAnsi="仿宋"/>
          <w:sz w:val="24"/>
        </w:rPr>
      </w:pPr>
      <w:bookmarkStart w:id="189" w:name="_Toc217446098"/>
      <w:r>
        <w:rPr>
          <w:rFonts w:ascii="仿宋" w:eastAsia="仿宋" w:hAnsi="仿宋" w:hint="eastAsia"/>
          <w:sz w:val="24"/>
        </w:rPr>
        <w:t>（一）熟悉和理解招标文件；</w:t>
      </w:r>
    </w:p>
    <w:p w14:paraId="5AF7525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D1DD32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C3B58D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BCAF9E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64E1102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29361CF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1C01CCF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14:paraId="0C20805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5E838F6" w14:textId="77777777" w:rsidR="00502368" w:rsidRDefault="00B9573B">
      <w:pPr>
        <w:pStyle w:val="2"/>
        <w:rPr>
          <w:rFonts w:ascii="仿宋" w:eastAsia="仿宋" w:hAnsi="仿宋"/>
          <w:sz w:val="24"/>
          <w:szCs w:val="24"/>
        </w:rPr>
      </w:pPr>
      <w:r>
        <w:rPr>
          <w:rFonts w:ascii="仿宋" w:eastAsia="仿宋" w:hAnsi="仿宋" w:hint="eastAsia"/>
          <w:sz w:val="24"/>
          <w:szCs w:val="24"/>
        </w:rPr>
        <w:t>2、 评标</w:t>
      </w:r>
      <w:bookmarkEnd w:id="189"/>
      <w:r>
        <w:rPr>
          <w:rFonts w:ascii="仿宋" w:eastAsia="仿宋" w:hAnsi="仿宋" w:hint="eastAsia"/>
          <w:sz w:val="24"/>
          <w:szCs w:val="24"/>
        </w:rPr>
        <w:t>方法</w:t>
      </w:r>
    </w:p>
    <w:p w14:paraId="48DE076A" w14:textId="77777777" w:rsidR="00502368" w:rsidRDefault="00B9573B">
      <w:pPr>
        <w:spacing w:line="360" w:lineRule="auto"/>
        <w:ind w:firstLineChars="200" w:firstLine="480"/>
        <w:rPr>
          <w:rFonts w:ascii="仿宋" w:eastAsia="仿宋" w:hAnsi="仿宋"/>
          <w:sz w:val="24"/>
        </w:rPr>
      </w:pPr>
      <w:bookmarkStart w:id="190" w:name="_Toc217446103"/>
      <w:bookmarkStart w:id="19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8CF4361" w14:textId="77777777" w:rsidR="00502368" w:rsidRDefault="00B9573B">
      <w:pPr>
        <w:pStyle w:val="2"/>
        <w:rPr>
          <w:rFonts w:ascii="仿宋" w:eastAsia="仿宋" w:hAnsi="仿宋"/>
          <w:sz w:val="24"/>
          <w:szCs w:val="24"/>
        </w:rPr>
      </w:pPr>
      <w:r>
        <w:rPr>
          <w:rFonts w:ascii="仿宋" w:eastAsia="仿宋" w:hAnsi="仿宋" w:hint="eastAsia"/>
          <w:sz w:val="24"/>
          <w:szCs w:val="24"/>
        </w:rPr>
        <w:t>3、 评标程序</w:t>
      </w:r>
    </w:p>
    <w:p w14:paraId="125899D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6C135A8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D858D9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795C6E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57FB643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6240F1A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708301F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6CEFFF7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E28F0E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3AF3C1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44A20F1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8297DB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0AC863D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4AC10B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1809365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34773C0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5D46421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6B614D2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0ED8EBB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32D7A7B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164A085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312E20C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51AB8CB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3D41307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08EC96E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7766D23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3E9AA8A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4E45A68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61124CE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61E0FA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1A4BD85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AB7EE9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D49781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690E4A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FA0631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7051D7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A48A1C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2F73C5B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77580B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41D8720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279C610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543DAA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07283BF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2D906F6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90DCC7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16A684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A2EF3E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664F169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03238C5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05CC5A8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0BBA7E6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0C8F580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7231A8D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6281DC9" w14:textId="77777777" w:rsidR="00502368" w:rsidRDefault="00B9573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C0B8E25" w14:textId="77777777" w:rsidR="00502368" w:rsidRDefault="00B9573B">
      <w:pPr>
        <w:pStyle w:val="af8"/>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591175" w14:textId="77777777" w:rsidR="00502368" w:rsidRDefault="00B9573B">
      <w:pPr>
        <w:pStyle w:val="af8"/>
        <w:ind w:firstLineChars="200" w:firstLine="480"/>
        <w:jc w:val="both"/>
        <w:rPr>
          <w:rFonts w:ascii="仿宋" w:eastAsia="仿宋" w:hAnsi="仿宋"/>
        </w:rPr>
      </w:pPr>
      <w:r>
        <w:rPr>
          <w:rFonts w:ascii="仿宋" w:eastAsia="仿宋" w:hAnsi="仿宋" w:hint="eastAsia"/>
        </w:rPr>
        <w:t>3.10招标采购单位现场复核评标结果。</w:t>
      </w:r>
    </w:p>
    <w:p w14:paraId="0DFFA4A0" w14:textId="77777777" w:rsidR="00502368" w:rsidRDefault="00B9573B">
      <w:pPr>
        <w:pStyle w:val="af8"/>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35B4FEA" w14:textId="77777777" w:rsidR="00502368" w:rsidRDefault="00B9573B">
      <w:pPr>
        <w:pStyle w:val="af8"/>
        <w:ind w:firstLineChars="200" w:firstLine="480"/>
        <w:jc w:val="both"/>
        <w:rPr>
          <w:rFonts w:ascii="仿宋" w:eastAsia="仿宋" w:hAnsi="仿宋"/>
        </w:rPr>
      </w:pPr>
      <w:r>
        <w:rPr>
          <w:rFonts w:ascii="仿宋" w:eastAsia="仿宋" w:hAnsi="仿宋" w:hint="eastAsia"/>
        </w:rPr>
        <w:t>（一）分值汇总计算错误的；</w:t>
      </w:r>
    </w:p>
    <w:p w14:paraId="011589EC" w14:textId="77777777" w:rsidR="00502368" w:rsidRDefault="00B9573B">
      <w:pPr>
        <w:pStyle w:val="af8"/>
        <w:ind w:firstLineChars="200" w:firstLine="480"/>
        <w:jc w:val="both"/>
        <w:rPr>
          <w:rFonts w:ascii="仿宋" w:eastAsia="仿宋" w:hAnsi="仿宋"/>
        </w:rPr>
      </w:pPr>
      <w:r>
        <w:rPr>
          <w:rFonts w:ascii="仿宋" w:eastAsia="仿宋" w:hAnsi="仿宋" w:hint="eastAsia"/>
        </w:rPr>
        <w:t>（二）分项评分超出评分标准范围的；</w:t>
      </w:r>
    </w:p>
    <w:p w14:paraId="3258C1E8" w14:textId="77777777" w:rsidR="00502368" w:rsidRDefault="00B9573B">
      <w:pPr>
        <w:pStyle w:val="af8"/>
        <w:ind w:firstLineChars="200" w:firstLine="480"/>
        <w:jc w:val="both"/>
        <w:rPr>
          <w:rFonts w:ascii="仿宋" w:eastAsia="仿宋" w:hAnsi="仿宋"/>
        </w:rPr>
      </w:pPr>
      <w:r>
        <w:rPr>
          <w:rFonts w:ascii="仿宋" w:eastAsia="仿宋" w:hAnsi="仿宋" w:hint="eastAsia"/>
        </w:rPr>
        <w:t>（三）客观评分不一致的；</w:t>
      </w:r>
    </w:p>
    <w:p w14:paraId="1213AA57" w14:textId="77777777" w:rsidR="00502368" w:rsidRDefault="00B9573B">
      <w:pPr>
        <w:pStyle w:val="af8"/>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77A8E68" w14:textId="77777777" w:rsidR="00502368" w:rsidRDefault="00B9573B">
      <w:pPr>
        <w:pStyle w:val="af8"/>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3B5EFDA" w14:textId="77777777" w:rsidR="00502368" w:rsidRDefault="00B9573B">
      <w:pPr>
        <w:pStyle w:val="af8"/>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05BF6C02" w14:textId="77777777" w:rsidR="00502368" w:rsidRDefault="00B9573B">
      <w:pPr>
        <w:pStyle w:val="af8"/>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1B9F3071" w14:textId="77777777" w:rsidR="00502368" w:rsidRDefault="00B9573B">
      <w:pPr>
        <w:pStyle w:val="af8"/>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5121CDE" w14:textId="77777777" w:rsidR="00502368" w:rsidRDefault="00B9573B">
      <w:pPr>
        <w:pStyle w:val="af8"/>
        <w:ind w:firstLineChars="200" w:firstLine="480"/>
        <w:jc w:val="both"/>
        <w:rPr>
          <w:rFonts w:ascii="仿宋" w:eastAsia="仿宋" w:hAnsi="仿宋"/>
        </w:rPr>
      </w:pPr>
      <w:r>
        <w:rPr>
          <w:rFonts w:ascii="仿宋" w:eastAsia="仿宋" w:hAnsi="仿宋" w:hint="eastAsia"/>
        </w:rPr>
        <w:t>（三）招标采购单位现场复核内容超出规定范围的；</w:t>
      </w:r>
    </w:p>
    <w:p w14:paraId="62EA44DE" w14:textId="77777777" w:rsidR="00502368" w:rsidRDefault="00B9573B">
      <w:pPr>
        <w:pStyle w:val="af8"/>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5060D8C8" w14:textId="77777777" w:rsidR="00502368" w:rsidRDefault="00B9573B">
      <w:pPr>
        <w:pStyle w:val="2"/>
        <w:rPr>
          <w:rFonts w:ascii="仿宋" w:eastAsia="仿宋" w:hAnsi="仿宋"/>
          <w:sz w:val="24"/>
          <w:szCs w:val="24"/>
        </w:rPr>
      </w:pPr>
      <w:r>
        <w:rPr>
          <w:rFonts w:ascii="仿宋" w:eastAsia="仿宋" w:hAnsi="仿宋" w:hint="eastAsia"/>
          <w:sz w:val="24"/>
          <w:szCs w:val="24"/>
        </w:rPr>
        <w:t>4. 评标细则及标准</w:t>
      </w:r>
      <w:bookmarkEnd w:id="190"/>
    </w:p>
    <w:p w14:paraId="2E694C38"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189DD8D6" w14:textId="77777777" w:rsidR="00502368" w:rsidRDefault="00B9573B">
      <w:pPr>
        <w:pStyle w:val="af8"/>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A945112" w14:textId="77777777" w:rsidR="00502368" w:rsidRDefault="00B9573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26F71CBF" w14:textId="77777777" w:rsidR="00502368" w:rsidRDefault="00B9573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711692F1" w14:textId="77777777" w:rsidR="00502368" w:rsidRDefault="00B9573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A10134D" w14:textId="77777777" w:rsidR="00502368" w:rsidRDefault="00B9573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25C12C3E" w14:textId="77777777" w:rsidR="003E096E" w:rsidRDefault="003E096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Pr>
          <w:rFonts w:ascii="仿宋" w:eastAsia="仿宋" w:hAnsi="仿宋" w:hint="eastAsia"/>
          <w:sz w:val="24"/>
          <w:szCs w:val="24"/>
        </w:rPr>
        <w:t>包：</w:t>
      </w:r>
    </w:p>
    <w:tbl>
      <w:tblPr>
        <w:tblW w:w="9109" w:type="dxa"/>
        <w:jc w:val="center"/>
        <w:tblLayout w:type="fixed"/>
        <w:tblLook w:val="04A0" w:firstRow="1" w:lastRow="0" w:firstColumn="1" w:lastColumn="0" w:noHBand="0" w:noVBand="1"/>
      </w:tblPr>
      <w:tblGrid>
        <w:gridCol w:w="709"/>
        <w:gridCol w:w="830"/>
        <w:gridCol w:w="783"/>
        <w:gridCol w:w="5475"/>
        <w:gridCol w:w="1312"/>
      </w:tblGrid>
      <w:tr w:rsidR="00983591" w:rsidRPr="00AA0779" w14:paraId="60C667BE" w14:textId="77777777" w:rsidTr="00DF7016">
        <w:trPr>
          <w:trHeight w:val="684"/>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13FF" w14:textId="77777777"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序号</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FCB16CC" w14:textId="77777777"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评分因素</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D365F02" w14:textId="77777777"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分值</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9E7B3D4" w14:textId="77777777"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评分标准</w:t>
            </w:r>
          </w:p>
        </w:tc>
        <w:tc>
          <w:tcPr>
            <w:tcW w:w="1312" w:type="dxa"/>
            <w:tcBorders>
              <w:top w:val="single" w:sz="4" w:space="0" w:color="000000"/>
              <w:bottom w:val="single" w:sz="4" w:space="0" w:color="000000"/>
              <w:right w:val="single" w:sz="4" w:space="0" w:color="000000"/>
            </w:tcBorders>
            <w:vAlign w:val="center"/>
          </w:tcPr>
          <w:p w14:paraId="78EABFA0" w14:textId="77777777"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备注</w:t>
            </w:r>
          </w:p>
        </w:tc>
      </w:tr>
      <w:tr w:rsidR="00983591" w:rsidRPr="00AA0779" w14:paraId="1CBB40BC" w14:textId="77777777" w:rsidTr="00DF7016">
        <w:trPr>
          <w:trHeight w:val="776"/>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6BF5D"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1</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A68165E" w14:textId="77777777" w:rsidR="00983591" w:rsidRPr="00AA0779" w:rsidRDefault="00983591" w:rsidP="00DF7016">
            <w:pPr>
              <w:autoSpaceDN w:val="0"/>
              <w:spacing w:line="240" w:lineRule="auto"/>
              <w:ind w:firstLine="28"/>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报价</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62F0E35"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30分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4640DCF9" w14:textId="6129FA88" w:rsidR="00983591" w:rsidRPr="00AA0779" w:rsidRDefault="00234A93" w:rsidP="00234A93">
            <w:pPr>
              <w:autoSpaceDN w:val="0"/>
              <w:spacing w:before="120" w:after="120" w:line="240" w:lineRule="auto"/>
              <w:contextualSpacing/>
              <w:rPr>
                <w:rFonts w:ascii="仿宋" w:eastAsia="仿宋" w:hAnsi="仿宋" w:cs="宋体"/>
                <w:color w:val="000000" w:themeColor="text1"/>
                <w:szCs w:val="21"/>
              </w:rPr>
            </w:pPr>
            <w:r w:rsidRPr="00234A93">
              <w:rPr>
                <w:rFonts w:ascii="仿宋" w:eastAsia="仿宋" w:hAnsi="仿宋" w:cs="宋体" w:hint="eastAsia"/>
                <w:color w:val="000000" w:themeColor="text1"/>
                <w:szCs w:val="21"/>
              </w:rPr>
              <w:t>满足招标文件要求，投标人的有效报价且投标价格最低的投标报价为评标基准价，其价格分为满分。其他投标人的价格</w:t>
            </w:r>
            <w:proofErr w:type="gramStart"/>
            <w:r w:rsidRPr="00234A93">
              <w:rPr>
                <w:rFonts w:ascii="仿宋" w:eastAsia="仿宋" w:hAnsi="仿宋" w:cs="宋体" w:hint="eastAsia"/>
                <w:color w:val="000000" w:themeColor="text1"/>
                <w:szCs w:val="21"/>
              </w:rPr>
              <w:t>分统一</w:t>
            </w:r>
            <w:proofErr w:type="gramEnd"/>
            <w:r w:rsidRPr="00234A93">
              <w:rPr>
                <w:rFonts w:ascii="仿宋" w:eastAsia="仿宋" w:hAnsi="仿宋" w:cs="宋体" w:hint="eastAsia"/>
                <w:color w:val="000000" w:themeColor="text1"/>
                <w:szCs w:val="21"/>
              </w:rPr>
              <w:t>按照下列公式计算：投标报价得分=(评标基准价／投标报价)*30分。</w:t>
            </w:r>
          </w:p>
        </w:tc>
        <w:tc>
          <w:tcPr>
            <w:tcW w:w="1312" w:type="dxa"/>
            <w:tcBorders>
              <w:top w:val="single" w:sz="4" w:space="0" w:color="000000"/>
              <w:bottom w:val="single" w:sz="4" w:space="0" w:color="000000"/>
              <w:right w:val="single" w:sz="4" w:space="0" w:color="000000"/>
            </w:tcBorders>
            <w:vAlign w:val="center"/>
          </w:tcPr>
          <w:p w14:paraId="416A0E81"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共同评分因素</w:t>
            </w:r>
          </w:p>
        </w:tc>
      </w:tr>
      <w:tr w:rsidR="00983591" w:rsidRPr="00AA0779" w14:paraId="482735A3" w14:textId="77777777" w:rsidTr="00DF7016">
        <w:trPr>
          <w:trHeight w:val="2211"/>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F25EA"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2</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84E7600"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技术参数要求</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511985F" w14:textId="77777777" w:rsidR="00983591" w:rsidRPr="00AA0779" w:rsidRDefault="00174AC3"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color w:val="000000" w:themeColor="text1"/>
                <w:szCs w:val="21"/>
              </w:rPr>
              <w:t>3</w:t>
            </w:r>
            <w:r>
              <w:rPr>
                <w:rFonts w:ascii="仿宋" w:eastAsia="仿宋" w:hAnsi="仿宋" w:cs="宋体"/>
                <w:color w:val="000000" w:themeColor="text1"/>
                <w:szCs w:val="21"/>
              </w:rPr>
              <w:t>9</w:t>
            </w:r>
            <w:r w:rsidR="00983591"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5F0F3B18" w14:textId="3CA5DF22" w:rsidR="00983591" w:rsidRPr="00AA0779" w:rsidRDefault="00DF7016" w:rsidP="00DF7016">
            <w:pPr>
              <w:autoSpaceDN w:val="0"/>
              <w:spacing w:before="120" w:after="120" w:line="240" w:lineRule="auto"/>
              <w:contextualSpacing/>
              <w:rPr>
                <w:rFonts w:ascii="仿宋" w:eastAsia="仿宋" w:hAnsi="仿宋" w:cs="宋体"/>
                <w:color w:val="000000" w:themeColor="text1"/>
                <w:szCs w:val="21"/>
              </w:rPr>
            </w:pPr>
            <w:r w:rsidRPr="00AA0779">
              <w:rPr>
                <w:rFonts w:ascii="仿宋" w:eastAsia="仿宋" w:hAnsi="仿宋" w:hint="eastAsia"/>
                <w:color w:val="000000" w:themeColor="text1"/>
                <w:szCs w:val="21"/>
              </w:rPr>
              <w:t>投标产品技术参数及要求全部满足招标文件第六章“技术参数及要求”得</w:t>
            </w:r>
            <w:r w:rsidR="00174AC3" w:rsidRPr="00AA0779">
              <w:rPr>
                <w:rFonts w:ascii="仿宋" w:eastAsia="仿宋" w:hAnsi="仿宋" w:hint="eastAsia"/>
                <w:color w:val="000000" w:themeColor="text1"/>
                <w:szCs w:val="21"/>
              </w:rPr>
              <w:t>3</w:t>
            </w:r>
            <w:r w:rsidR="00174AC3">
              <w:rPr>
                <w:rFonts w:ascii="仿宋" w:eastAsia="仿宋" w:hAnsi="仿宋"/>
                <w:color w:val="000000" w:themeColor="text1"/>
                <w:szCs w:val="21"/>
              </w:rPr>
              <w:t>9</w:t>
            </w:r>
            <w:r w:rsidRPr="00AA0779">
              <w:rPr>
                <w:rFonts w:ascii="仿宋" w:eastAsia="仿宋" w:hAnsi="仿宋" w:hint="eastAsia"/>
                <w:color w:val="000000" w:themeColor="text1"/>
                <w:szCs w:val="21"/>
              </w:rPr>
              <w:t>分。技术参数共</w:t>
            </w:r>
            <w:r w:rsidR="00174AC3">
              <w:rPr>
                <w:rFonts w:ascii="仿宋" w:eastAsia="仿宋" w:hAnsi="仿宋"/>
                <w:color w:val="000000" w:themeColor="text1"/>
                <w:szCs w:val="21"/>
              </w:rPr>
              <w:t>4</w:t>
            </w:r>
            <w:r w:rsidR="001E79C8">
              <w:rPr>
                <w:rFonts w:ascii="仿宋" w:eastAsia="仿宋" w:hAnsi="仿宋"/>
                <w:color w:val="000000" w:themeColor="text1"/>
                <w:szCs w:val="21"/>
              </w:rPr>
              <w:t>5</w:t>
            </w:r>
            <w:r w:rsidRPr="00AA0779">
              <w:rPr>
                <w:rFonts w:ascii="仿宋" w:eastAsia="仿宋" w:hAnsi="仿宋" w:hint="eastAsia"/>
                <w:color w:val="000000" w:themeColor="text1"/>
                <w:szCs w:val="21"/>
              </w:rPr>
              <w:t>条，其中带★号条款</w:t>
            </w:r>
            <w:r w:rsidRPr="00AA0779">
              <w:rPr>
                <w:rFonts w:ascii="仿宋" w:eastAsia="仿宋" w:hAnsi="仿宋"/>
                <w:color w:val="000000" w:themeColor="text1"/>
                <w:szCs w:val="21"/>
              </w:rPr>
              <w:t>11</w:t>
            </w:r>
            <w:r w:rsidRPr="00AA0779">
              <w:rPr>
                <w:rFonts w:ascii="仿宋" w:eastAsia="仿宋" w:hAnsi="仿宋" w:hint="eastAsia"/>
                <w:color w:val="000000" w:themeColor="text1"/>
                <w:szCs w:val="21"/>
              </w:rPr>
              <w:t>条，非带★号条款</w:t>
            </w:r>
            <w:r w:rsidR="00174AC3" w:rsidRPr="00AA0779">
              <w:rPr>
                <w:rFonts w:ascii="仿宋" w:eastAsia="仿宋" w:hAnsi="仿宋"/>
                <w:color w:val="000000" w:themeColor="text1"/>
                <w:szCs w:val="21"/>
              </w:rPr>
              <w:t>3</w:t>
            </w:r>
            <w:r w:rsidR="001E79C8">
              <w:rPr>
                <w:rFonts w:ascii="仿宋" w:eastAsia="仿宋" w:hAnsi="仿宋"/>
                <w:color w:val="000000" w:themeColor="text1"/>
                <w:szCs w:val="21"/>
              </w:rPr>
              <w:t>4</w:t>
            </w:r>
            <w:r w:rsidRPr="00AA0779">
              <w:rPr>
                <w:rFonts w:ascii="仿宋" w:eastAsia="仿宋" w:hAnsi="仿宋" w:hint="eastAsia"/>
                <w:color w:val="000000" w:themeColor="text1"/>
                <w:szCs w:val="21"/>
              </w:rPr>
              <w:t>条。技术参数及其它要求低于招标文件第四章“技术参数及要求”的（负偏离），带★号条款负偏离一项扣</w:t>
            </w:r>
            <w:r w:rsidRPr="00AA0779">
              <w:rPr>
                <w:rFonts w:ascii="仿宋" w:eastAsia="仿宋" w:hAnsi="仿宋"/>
                <w:color w:val="000000" w:themeColor="text1"/>
                <w:szCs w:val="21"/>
              </w:rPr>
              <w:t>2</w:t>
            </w:r>
            <w:r w:rsidRPr="00AA0779">
              <w:rPr>
                <w:rFonts w:ascii="仿宋" w:eastAsia="仿宋" w:hAnsi="仿宋" w:hint="eastAsia"/>
                <w:color w:val="000000" w:themeColor="text1"/>
                <w:szCs w:val="21"/>
              </w:rPr>
              <w:t>分，非带★号条款负偏离一项扣0.</w:t>
            </w:r>
            <w:r w:rsidR="00654ADA" w:rsidRPr="00AA0779">
              <w:rPr>
                <w:rFonts w:ascii="仿宋" w:eastAsia="仿宋" w:hAnsi="仿宋"/>
                <w:color w:val="000000" w:themeColor="text1"/>
                <w:szCs w:val="21"/>
              </w:rPr>
              <w:t>5</w:t>
            </w:r>
            <w:r w:rsidRPr="00AA0779">
              <w:rPr>
                <w:rFonts w:ascii="仿宋" w:eastAsia="仿宋" w:hAnsi="仿宋" w:hint="eastAsia"/>
                <w:color w:val="000000" w:themeColor="text1"/>
                <w:szCs w:val="21"/>
              </w:rPr>
              <w:t>分</w:t>
            </w:r>
            <w:r w:rsidR="00654ADA" w:rsidRPr="00AA0779">
              <w:rPr>
                <w:rFonts w:ascii="仿宋" w:eastAsia="仿宋" w:hAnsi="仿宋" w:hint="eastAsia"/>
                <w:color w:val="000000" w:themeColor="text1"/>
                <w:szCs w:val="21"/>
              </w:rPr>
              <w:t>，扣完为止</w:t>
            </w:r>
            <w:r w:rsidRPr="00AA0779">
              <w:rPr>
                <w:rFonts w:ascii="仿宋" w:eastAsia="仿宋" w:hAnsi="仿宋" w:hint="eastAsia"/>
                <w:color w:val="000000" w:themeColor="text1"/>
                <w:szCs w:val="21"/>
              </w:rPr>
              <w:t xml:space="preserve">。 </w:t>
            </w:r>
            <w:r w:rsidRPr="00AA0779">
              <w:rPr>
                <w:rFonts w:ascii="仿宋" w:eastAsia="仿宋" w:hAnsi="仿宋"/>
                <w:color w:val="000000" w:themeColor="text1"/>
                <w:szCs w:val="21"/>
              </w:rPr>
              <w:br/>
            </w:r>
            <w:r w:rsidRPr="00AA0779">
              <w:rPr>
                <w:rFonts w:ascii="仿宋" w:eastAsia="仿宋" w:hAnsi="仿宋" w:hint="eastAsia"/>
                <w:color w:val="000000" w:themeColor="text1"/>
                <w:szCs w:val="21"/>
              </w:rPr>
              <w:t xml:space="preserve">说明：①招标文件“技术参数及要求”中有明确规定，则按照规定提供技术参数及其他要求的佐证材料。 </w:t>
            </w:r>
          </w:p>
        </w:tc>
        <w:tc>
          <w:tcPr>
            <w:tcW w:w="1312" w:type="dxa"/>
            <w:tcBorders>
              <w:top w:val="single" w:sz="4" w:space="0" w:color="000000"/>
              <w:bottom w:val="single" w:sz="4" w:space="0" w:color="000000"/>
              <w:right w:val="single" w:sz="4" w:space="0" w:color="000000"/>
            </w:tcBorders>
            <w:vAlign w:val="center"/>
          </w:tcPr>
          <w:p w14:paraId="665AE59A" w14:textId="77777777" w:rsidR="00983591" w:rsidRPr="00AA0779" w:rsidRDefault="00983591" w:rsidP="00DF7016">
            <w:pPr>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技术类评分因素</w:t>
            </w:r>
          </w:p>
        </w:tc>
      </w:tr>
      <w:tr w:rsidR="00983591" w:rsidRPr="00AA0779" w14:paraId="06C151D3" w14:textId="77777777" w:rsidTr="00DF7016">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18F40" w14:textId="77777777" w:rsidR="00983591" w:rsidRPr="00AA0779" w:rsidRDefault="00654ADA"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3</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5214658" w14:textId="77777777" w:rsidR="00983591" w:rsidRPr="00AA0779" w:rsidRDefault="00983591" w:rsidP="00654ADA">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综合实力</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8946B60" w14:textId="77777777" w:rsidR="00983591" w:rsidRPr="00AA0779" w:rsidRDefault="00AA0779" w:rsidP="00DF7016">
            <w:pPr>
              <w:autoSpaceDN w:val="0"/>
              <w:spacing w:line="240" w:lineRule="auto"/>
              <w:contextualSpacing/>
              <w:jc w:val="center"/>
              <w:rPr>
                <w:rFonts w:ascii="仿宋" w:eastAsia="仿宋" w:hAnsi="仿宋" w:cs="宋体"/>
                <w:color w:val="000000" w:themeColor="text1"/>
                <w:szCs w:val="21"/>
              </w:rPr>
            </w:pPr>
            <w:r>
              <w:rPr>
                <w:rFonts w:ascii="仿宋" w:eastAsia="仿宋" w:hAnsi="仿宋" w:cs="宋体"/>
                <w:color w:val="000000" w:themeColor="text1"/>
                <w:szCs w:val="21"/>
              </w:rPr>
              <w:t>10</w:t>
            </w:r>
            <w:r w:rsidR="00983591"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40E7E757" w14:textId="77777777" w:rsidR="00983591"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1、投标人</w:t>
            </w:r>
            <w:r w:rsidR="00983591" w:rsidRPr="00AA0779">
              <w:rPr>
                <w:rFonts w:ascii="仿宋" w:eastAsia="仿宋" w:hAnsi="仿宋" w:hint="eastAsia"/>
                <w:color w:val="000000" w:themeColor="text1"/>
                <w:szCs w:val="21"/>
              </w:rPr>
              <w:t>具有质量管理体系认证证书得</w:t>
            </w:r>
            <w:r w:rsidR="00AA0779">
              <w:rPr>
                <w:rFonts w:ascii="仿宋" w:eastAsia="仿宋" w:hAnsi="仿宋"/>
                <w:color w:val="000000" w:themeColor="text1"/>
                <w:szCs w:val="21"/>
              </w:rPr>
              <w:t>2</w:t>
            </w:r>
            <w:r w:rsidR="00983591" w:rsidRPr="00AA0779">
              <w:rPr>
                <w:rFonts w:ascii="仿宋" w:eastAsia="仿宋" w:hAnsi="仿宋" w:hint="eastAsia"/>
                <w:color w:val="000000" w:themeColor="text1"/>
                <w:szCs w:val="21"/>
              </w:rPr>
              <w:t>分；</w:t>
            </w:r>
            <w:r w:rsidR="00CC1DB0" w:rsidRPr="00AA0779">
              <w:rPr>
                <w:rFonts w:ascii="仿宋" w:eastAsia="仿宋" w:hAnsi="仿宋"/>
                <w:color w:val="000000" w:themeColor="text1"/>
                <w:szCs w:val="21"/>
              </w:rPr>
              <w:br/>
            </w:r>
            <w:r w:rsidR="00CC1DB0" w:rsidRPr="00AA0779">
              <w:rPr>
                <w:rFonts w:ascii="仿宋" w:eastAsia="仿宋" w:hAnsi="仿宋" w:hint="eastAsia"/>
                <w:color w:val="000000" w:themeColor="text1"/>
                <w:szCs w:val="21"/>
              </w:rPr>
              <w:t>说明：提供证书复印件并加盖</w:t>
            </w:r>
            <w:r w:rsidR="00420E88" w:rsidRPr="00AA0779">
              <w:rPr>
                <w:rFonts w:ascii="仿宋" w:eastAsia="仿宋" w:hAnsi="仿宋" w:hint="eastAsia"/>
                <w:color w:val="000000" w:themeColor="text1"/>
                <w:szCs w:val="21"/>
              </w:rPr>
              <w:t>投标人</w:t>
            </w:r>
            <w:r w:rsidR="00CC1DB0" w:rsidRPr="00AA0779">
              <w:rPr>
                <w:rFonts w:ascii="仿宋" w:eastAsia="仿宋" w:hAnsi="仿宋" w:hint="eastAsia"/>
                <w:color w:val="000000" w:themeColor="text1"/>
                <w:szCs w:val="21"/>
              </w:rPr>
              <w:t>公章。</w:t>
            </w:r>
          </w:p>
          <w:p w14:paraId="1BA2C78E" w14:textId="77777777" w:rsidR="00420E88"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2、投标人</w:t>
            </w:r>
            <w:r w:rsidR="00983591" w:rsidRPr="00AA0779">
              <w:rPr>
                <w:rFonts w:ascii="仿宋" w:eastAsia="仿宋" w:hAnsi="仿宋" w:hint="eastAsia"/>
                <w:color w:val="000000" w:themeColor="text1"/>
                <w:szCs w:val="21"/>
              </w:rPr>
              <w:t>具有信息安全管理体系认证证书得2分；</w:t>
            </w:r>
            <w:r w:rsidR="00420E88" w:rsidRPr="00AA0779">
              <w:rPr>
                <w:rFonts w:ascii="仿宋" w:eastAsia="仿宋" w:hAnsi="仿宋"/>
                <w:color w:val="000000" w:themeColor="text1"/>
                <w:szCs w:val="21"/>
              </w:rPr>
              <w:br/>
            </w:r>
            <w:r w:rsidR="00420E88" w:rsidRPr="00AA0779">
              <w:rPr>
                <w:rFonts w:ascii="仿宋" w:eastAsia="仿宋" w:hAnsi="仿宋" w:hint="eastAsia"/>
                <w:color w:val="000000" w:themeColor="text1"/>
                <w:szCs w:val="21"/>
              </w:rPr>
              <w:t>说明：提供证书复印件并加盖投标人公章。</w:t>
            </w:r>
          </w:p>
          <w:p w14:paraId="4ECE48FC" w14:textId="77777777" w:rsidR="00983591"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3、</w:t>
            </w:r>
            <w:r w:rsidR="00983591" w:rsidRPr="00AA0779">
              <w:rPr>
                <w:rFonts w:ascii="仿宋" w:eastAsia="仿宋" w:hAnsi="仿宋" w:hint="eastAsia"/>
                <w:color w:val="000000" w:themeColor="text1"/>
                <w:szCs w:val="21"/>
              </w:rPr>
              <w:t>投标人或所投管理平台软件产品制造商为中国信息安全测评中心国家信息安全漏洞库（CNNVD）技术支撑单位，一级得</w:t>
            </w:r>
            <w:r w:rsidR="00983591" w:rsidRPr="00AA0779">
              <w:rPr>
                <w:rFonts w:ascii="仿宋" w:eastAsia="仿宋" w:hAnsi="仿宋"/>
                <w:color w:val="000000" w:themeColor="text1"/>
                <w:szCs w:val="21"/>
              </w:rPr>
              <w:t>3</w:t>
            </w:r>
            <w:r w:rsidR="00983591" w:rsidRPr="00AA0779">
              <w:rPr>
                <w:rFonts w:ascii="仿宋" w:eastAsia="仿宋" w:hAnsi="仿宋" w:hint="eastAsia"/>
                <w:color w:val="000000" w:themeColor="text1"/>
                <w:szCs w:val="21"/>
              </w:rPr>
              <w:t>分，二级或以下得</w:t>
            </w:r>
            <w:r w:rsidR="00983591" w:rsidRPr="00AA0779">
              <w:rPr>
                <w:rFonts w:ascii="仿宋" w:eastAsia="仿宋" w:hAnsi="仿宋"/>
                <w:color w:val="000000" w:themeColor="text1"/>
                <w:szCs w:val="21"/>
              </w:rPr>
              <w:t>1</w:t>
            </w:r>
            <w:r w:rsidR="00983591" w:rsidRPr="00AA0779">
              <w:rPr>
                <w:rFonts w:ascii="仿宋" w:eastAsia="仿宋" w:hAnsi="仿宋" w:hint="eastAsia"/>
                <w:color w:val="000000" w:themeColor="text1"/>
                <w:szCs w:val="21"/>
              </w:rPr>
              <w:t>分</w:t>
            </w:r>
            <w:r w:rsidRPr="00AA0779">
              <w:rPr>
                <w:rFonts w:ascii="仿宋" w:eastAsia="仿宋" w:hAnsi="仿宋" w:hint="eastAsia"/>
                <w:color w:val="000000" w:themeColor="text1"/>
                <w:szCs w:val="21"/>
              </w:rPr>
              <w:t>。</w:t>
            </w:r>
            <w:r w:rsidRPr="00AA0779">
              <w:rPr>
                <w:rFonts w:ascii="仿宋" w:eastAsia="仿宋" w:hAnsi="仿宋"/>
                <w:color w:val="000000" w:themeColor="text1"/>
                <w:szCs w:val="21"/>
              </w:rPr>
              <w:br/>
            </w:r>
            <w:r w:rsidRPr="00AA0779">
              <w:rPr>
                <w:rFonts w:ascii="仿宋" w:eastAsia="仿宋" w:hAnsi="仿宋" w:hint="eastAsia"/>
                <w:color w:val="000000" w:themeColor="text1"/>
                <w:szCs w:val="21"/>
              </w:rPr>
              <w:lastRenderedPageBreak/>
              <w:t>说明：</w:t>
            </w:r>
            <w:r w:rsidR="00983591" w:rsidRPr="00AA0779">
              <w:rPr>
                <w:rFonts w:ascii="仿宋" w:eastAsia="仿宋" w:hAnsi="仿宋" w:hint="eastAsia"/>
                <w:color w:val="000000" w:themeColor="text1"/>
                <w:szCs w:val="21"/>
              </w:rPr>
              <w:t>提供证书复印件并加盖证书持有单位公章</w:t>
            </w:r>
            <w:r w:rsidR="00CC1DB0" w:rsidRPr="00AA0779">
              <w:rPr>
                <w:rFonts w:ascii="仿宋" w:eastAsia="仿宋" w:hAnsi="仿宋" w:hint="eastAsia"/>
                <w:color w:val="000000" w:themeColor="text1"/>
                <w:szCs w:val="21"/>
              </w:rPr>
              <w:t>。</w:t>
            </w:r>
          </w:p>
          <w:p w14:paraId="5AD2C070" w14:textId="77777777" w:rsidR="00983591"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4、</w:t>
            </w:r>
            <w:r w:rsidR="00AA0779" w:rsidRPr="00AA0779">
              <w:rPr>
                <w:rFonts w:ascii="仿宋" w:eastAsia="仿宋" w:hAnsi="仿宋" w:hint="eastAsia"/>
                <w:color w:val="000000" w:themeColor="text1"/>
                <w:szCs w:val="21"/>
              </w:rPr>
              <w:t>评标委员会根据投标人类似项目的业绩（</w:t>
            </w:r>
            <w:r w:rsidR="00AA0779" w:rsidRPr="00AA0779">
              <w:rPr>
                <w:rFonts w:ascii="仿宋" w:eastAsia="仿宋" w:hAnsi="仿宋"/>
                <w:color w:val="000000" w:themeColor="text1"/>
                <w:szCs w:val="21"/>
              </w:rPr>
              <w:t>2018</w:t>
            </w:r>
            <w:r w:rsidR="00AA0779" w:rsidRPr="00AA0779">
              <w:rPr>
                <w:rFonts w:ascii="仿宋" w:eastAsia="仿宋" w:hAnsi="仿宋" w:hint="eastAsia"/>
                <w:color w:val="000000" w:themeColor="text1"/>
                <w:szCs w:val="21"/>
              </w:rPr>
              <w:t>年-至递交投标文件截止日）进行评定，每提供</w:t>
            </w:r>
            <w:r w:rsidR="00AA0779" w:rsidRPr="00AA0779">
              <w:rPr>
                <w:rFonts w:ascii="仿宋" w:eastAsia="仿宋" w:hAnsi="仿宋"/>
                <w:color w:val="000000" w:themeColor="text1"/>
                <w:szCs w:val="21"/>
              </w:rPr>
              <w:t>一个业绩得</w:t>
            </w:r>
            <w:r w:rsidR="00AA0779" w:rsidRPr="00AA0779">
              <w:rPr>
                <w:rFonts w:ascii="仿宋" w:eastAsia="仿宋" w:hAnsi="仿宋" w:hint="eastAsia"/>
                <w:color w:val="000000" w:themeColor="text1"/>
                <w:szCs w:val="21"/>
              </w:rPr>
              <w:t>1分</w:t>
            </w:r>
            <w:r w:rsidR="00AA0779" w:rsidRPr="00AA0779">
              <w:rPr>
                <w:rFonts w:ascii="仿宋" w:eastAsia="仿宋" w:hAnsi="仿宋"/>
                <w:color w:val="000000" w:themeColor="text1"/>
                <w:szCs w:val="21"/>
              </w:rPr>
              <w:t>，最多得3</w:t>
            </w:r>
            <w:r w:rsidR="00AA0779" w:rsidRPr="00AA0779">
              <w:rPr>
                <w:rFonts w:ascii="仿宋" w:eastAsia="仿宋" w:hAnsi="仿宋" w:hint="eastAsia"/>
                <w:color w:val="000000" w:themeColor="text1"/>
                <w:szCs w:val="21"/>
              </w:rPr>
              <w:t>分。</w:t>
            </w:r>
            <w:r w:rsidR="00AA0779" w:rsidRPr="00AA0779">
              <w:rPr>
                <w:rFonts w:ascii="仿宋" w:eastAsia="仿宋" w:hAnsi="仿宋"/>
                <w:color w:val="000000" w:themeColor="text1"/>
                <w:szCs w:val="21"/>
              </w:rPr>
              <w:br/>
            </w:r>
            <w:r w:rsidR="00AA0779" w:rsidRPr="00AA0779">
              <w:rPr>
                <w:rFonts w:ascii="仿宋" w:eastAsia="仿宋" w:hAnsi="仿宋" w:hint="eastAsia"/>
                <w:color w:val="000000" w:themeColor="text1"/>
                <w:szCs w:val="21"/>
              </w:rPr>
              <w:t>说明：提供采购合同或中标通知书复印件。</w:t>
            </w:r>
          </w:p>
        </w:tc>
        <w:tc>
          <w:tcPr>
            <w:tcW w:w="1312" w:type="dxa"/>
            <w:tcBorders>
              <w:top w:val="single" w:sz="4" w:space="0" w:color="000000"/>
              <w:bottom w:val="single" w:sz="4" w:space="0" w:color="000000"/>
              <w:right w:val="single" w:sz="4" w:space="0" w:color="000000"/>
            </w:tcBorders>
            <w:vAlign w:val="center"/>
          </w:tcPr>
          <w:p w14:paraId="622D812C"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lastRenderedPageBreak/>
              <w:t>共同评分因素</w:t>
            </w:r>
          </w:p>
        </w:tc>
      </w:tr>
      <w:tr w:rsidR="00983591" w:rsidRPr="00AA0779" w14:paraId="7E178660" w14:textId="77777777" w:rsidTr="00DF7016">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CC127"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4</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43AC32C"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项目施工方案</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5E25D5"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1</w:t>
            </w:r>
            <w:r w:rsidRPr="00AA0779">
              <w:rPr>
                <w:rFonts w:ascii="仿宋" w:eastAsia="仿宋" w:hAnsi="仿宋" w:cs="宋体"/>
                <w:color w:val="000000" w:themeColor="text1"/>
                <w:szCs w:val="21"/>
              </w:rPr>
              <w:t>5</w:t>
            </w:r>
            <w:r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7FDE34B7" w14:textId="77777777" w:rsidR="00983591" w:rsidRPr="00AA0779" w:rsidRDefault="00983591" w:rsidP="00DF7016">
            <w:pPr>
              <w:numPr>
                <w:ilvl w:val="0"/>
                <w:numId w:val="6"/>
              </w:numPr>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根据供应商的项目实施方案（至少包括：①项目深化设计方案；②组织机构设置及人员分工安排；③进度计划安排及进度保障措施；④施工质量控制措施；⑤安全文明施工及环境保护措施；⑥施工方案；⑦项目检验与验收；⑧与校方协调配合措施）等完全满足上述要求并体现出合理性的得</w:t>
            </w:r>
            <w:r w:rsidRPr="00AA0779">
              <w:rPr>
                <w:rFonts w:ascii="仿宋" w:eastAsia="仿宋" w:hAnsi="仿宋" w:cs="宋体"/>
                <w:color w:val="000000" w:themeColor="text1"/>
                <w:szCs w:val="21"/>
              </w:rPr>
              <w:t>12</w:t>
            </w:r>
            <w:r w:rsidRPr="00AA0779">
              <w:rPr>
                <w:rFonts w:ascii="仿宋" w:eastAsia="仿宋" w:hAnsi="仿宋" w:cs="宋体" w:hint="eastAsia"/>
                <w:color w:val="000000" w:themeColor="text1"/>
                <w:szCs w:val="21"/>
              </w:rPr>
              <w:t>分，如每有一项缺项、漏项或无法满足项目需求的扣</w:t>
            </w:r>
            <w:r w:rsidRPr="00AA0779">
              <w:rPr>
                <w:rFonts w:ascii="仿宋" w:eastAsia="仿宋" w:hAnsi="仿宋" w:cs="宋体"/>
                <w:color w:val="000000" w:themeColor="text1"/>
                <w:szCs w:val="21"/>
              </w:rPr>
              <w:t>1.5</w:t>
            </w:r>
            <w:r w:rsidRPr="00AA0779">
              <w:rPr>
                <w:rFonts w:ascii="仿宋" w:eastAsia="仿宋" w:hAnsi="仿宋" w:cs="宋体" w:hint="eastAsia"/>
                <w:color w:val="000000" w:themeColor="text1"/>
                <w:szCs w:val="21"/>
              </w:rPr>
              <w:t>分，扣完为止。</w:t>
            </w:r>
          </w:p>
          <w:p w14:paraId="0A99569B" w14:textId="77777777" w:rsidR="00983591" w:rsidRPr="00AA0779" w:rsidRDefault="00983591" w:rsidP="00DF7016">
            <w:pPr>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2、针对招标项目培训需求提供详尽的培训方案，（至少包括：①培训计划；②培训内容)等完全满足上述要求并体现出合理性的得</w:t>
            </w:r>
            <w:r w:rsidRPr="00AA0779">
              <w:rPr>
                <w:rFonts w:ascii="仿宋" w:eastAsia="仿宋" w:hAnsi="仿宋" w:cs="宋体"/>
                <w:color w:val="000000" w:themeColor="text1"/>
                <w:szCs w:val="21"/>
              </w:rPr>
              <w:t>3</w:t>
            </w:r>
            <w:r w:rsidRPr="00AA0779">
              <w:rPr>
                <w:rFonts w:ascii="仿宋" w:eastAsia="仿宋" w:hAnsi="仿宋" w:cs="宋体" w:hint="eastAsia"/>
                <w:color w:val="000000" w:themeColor="text1"/>
                <w:szCs w:val="21"/>
              </w:rPr>
              <w:t>分，如每有一项缺项、漏项或无法满足项目需求的扣</w:t>
            </w:r>
            <w:r w:rsidRPr="00AA0779">
              <w:rPr>
                <w:rFonts w:ascii="仿宋" w:eastAsia="仿宋" w:hAnsi="仿宋" w:cs="宋体"/>
                <w:color w:val="000000" w:themeColor="text1"/>
                <w:szCs w:val="21"/>
              </w:rPr>
              <w:t>1.5</w:t>
            </w:r>
            <w:r w:rsidRPr="00AA0779">
              <w:rPr>
                <w:rFonts w:ascii="仿宋" w:eastAsia="仿宋" w:hAnsi="仿宋" w:cs="宋体" w:hint="eastAsia"/>
                <w:color w:val="000000" w:themeColor="text1"/>
                <w:szCs w:val="21"/>
              </w:rPr>
              <w:t>分，扣完为止。</w:t>
            </w:r>
          </w:p>
        </w:tc>
        <w:tc>
          <w:tcPr>
            <w:tcW w:w="1312" w:type="dxa"/>
            <w:tcBorders>
              <w:top w:val="single" w:sz="4" w:space="0" w:color="000000"/>
              <w:bottom w:val="single" w:sz="4" w:space="0" w:color="000000"/>
              <w:right w:val="single" w:sz="4" w:space="0" w:color="000000"/>
            </w:tcBorders>
            <w:vAlign w:val="center"/>
          </w:tcPr>
          <w:p w14:paraId="379C312E"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共同评分因素</w:t>
            </w:r>
          </w:p>
        </w:tc>
      </w:tr>
      <w:tr w:rsidR="00983591" w:rsidRPr="00AA0779" w14:paraId="53CF2599" w14:textId="77777777" w:rsidTr="00DF7016">
        <w:trPr>
          <w:trHeight w:val="274"/>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B1AD1"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5</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E90AD33" w14:textId="77777777" w:rsidR="00983591" w:rsidRPr="00AA0779" w:rsidRDefault="00983591" w:rsidP="00DF7016">
            <w:pPr>
              <w:autoSpaceDN w:val="0"/>
              <w:spacing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售后服务</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515F3B" w14:textId="77777777" w:rsidR="00983591" w:rsidRPr="00AA0779" w:rsidRDefault="00174AC3" w:rsidP="00DF7016">
            <w:pPr>
              <w:autoSpaceDN w:val="0"/>
              <w:spacing w:line="240" w:lineRule="auto"/>
              <w:contextualSpacing/>
              <w:jc w:val="center"/>
              <w:rPr>
                <w:rFonts w:ascii="仿宋" w:eastAsia="仿宋" w:hAnsi="仿宋" w:cs="宋体"/>
                <w:color w:val="000000" w:themeColor="text1"/>
                <w:szCs w:val="21"/>
              </w:rPr>
            </w:pPr>
            <w:r>
              <w:rPr>
                <w:rFonts w:ascii="仿宋" w:eastAsia="仿宋" w:hAnsi="仿宋" w:cs="宋体"/>
                <w:color w:val="000000" w:themeColor="text1"/>
                <w:szCs w:val="21"/>
              </w:rPr>
              <w:t>4</w:t>
            </w:r>
            <w:r w:rsidR="00983591"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14:paraId="1FBF553E" w14:textId="77777777" w:rsidR="00983591" w:rsidRPr="00AA0779" w:rsidRDefault="00983591" w:rsidP="00DF7016">
            <w:pPr>
              <w:autoSpaceDN w:val="0"/>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根据售后服务方案在①产品质保内容；②响应机制及时间；③响应保障；④备机/备件供应；⑤现场巡检等完全满足上述要求并体现出合理性的得</w:t>
            </w:r>
            <w:r w:rsidR="00174AC3">
              <w:rPr>
                <w:rFonts w:ascii="仿宋" w:eastAsia="仿宋" w:hAnsi="仿宋" w:cs="宋体"/>
                <w:color w:val="000000" w:themeColor="text1"/>
                <w:szCs w:val="21"/>
              </w:rPr>
              <w:t>4</w:t>
            </w:r>
            <w:r w:rsidRPr="00AA0779">
              <w:rPr>
                <w:rFonts w:ascii="仿宋" w:eastAsia="仿宋" w:hAnsi="仿宋" w:cs="宋体" w:hint="eastAsia"/>
                <w:color w:val="000000" w:themeColor="text1"/>
                <w:szCs w:val="21"/>
              </w:rPr>
              <w:t>分，如每有一项缺项、漏项或无法满足项目需求的扣</w:t>
            </w:r>
            <w:r w:rsidR="00174AC3">
              <w:rPr>
                <w:rFonts w:ascii="仿宋" w:eastAsia="仿宋" w:hAnsi="仿宋" w:cs="宋体"/>
                <w:color w:val="000000" w:themeColor="text1"/>
                <w:szCs w:val="21"/>
              </w:rPr>
              <w:t>0.8</w:t>
            </w:r>
            <w:r w:rsidRPr="00AA0779">
              <w:rPr>
                <w:rFonts w:ascii="仿宋" w:eastAsia="仿宋" w:hAnsi="仿宋" w:cs="宋体" w:hint="eastAsia"/>
                <w:color w:val="000000" w:themeColor="text1"/>
                <w:szCs w:val="21"/>
              </w:rPr>
              <w:t>分，扣完为止。</w:t>
            </w:r>
          </w:p>
        </w:tc>
        <w:tc>
          <w:tcPr>
            <w:tcW w:w="1312" w:type="dxa"/>
            <w:tcBorders>
              <w:top w:val="single" w:sz="4" w:space="0" w:color="000000"/>
              <w:bottom w:val="single" w:sz="4" w:space="0" w:color="000000"/>
              <w:right w:val="single" w:sz="4" w:space="0" w:color="000000"/>
            </w:tcBorders>
            <w:vAlign w:val="center"/>
          </w:tcPr>
          <w:p w14:paraId="0A35FA47"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共同评分因素</w:t>
            </w:r>
          </w:p>
        </w:tc>
      </w:tr>
      <w:tr w:rsidR="00983591" w:rsidRPr="00AA0779" w14:paraId="7EF39521" w14:textId="77777777" w:rsidTr="00DF7016">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23413"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6</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CF4A069" w14:textId="77777777" w:rsidR="00983591" w:rsidRPr="00AA0779" w:rsidRDefault="00983591" w:rsidP="00DF7016">
            <w:pPr>
              <w:autoSpaceDN w:val="0"/>
              <w:spacing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节能、环境标志、无线局域网产品</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BA9802"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color w:val="000000" w:themeColor="text1"/>
                <w:szCs w:val="21"/>
              </w:rPr>
              <w:t>2</w:t>
            </w:r>
            <w:r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6689F2" w14:textId="77777777" w:rsidR="00983591" w:rsidRPr="00AA0779" w:rsidRDefault="00983591" w:rsidP="00DF7016">
            <w:pPr>
              <w:widowControl/>
              <w:spacing w:before="120" w:after="120" w:line="240" w:lineRule="auto"/>
              <w:contextualSpacing/>
              <w:jc w:val="left"/>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投标人所投产品中每有一项为节能产品政府采购品目清单中的产品的得0.5分；每有一项为环境标志产品政府采购品目清单中的产品的得0.5分；每有一项为无线局域网产品政府采购清单中的产品的得0.5分。本项共</w:t>
            </w:r>
            <w:r w:rsidRPr="00AA0779">
              <w:rPr>
                <w:rFonts w:ascii="仿宋" w:eastAsia="仿宋" w:hAnsi="仿宋" w:cs="宋体"/>
                <w:color w:val="000000" w:themeColor="text1"/>
                <w:szCs w:val="21"/>
              </w:rPr>
              <w:t>2</w:t>
            </w:r>
            <w:r w:rsidRPr="00AA0779">
              <w:rPr>
                <w:rFonts w:ascii="仿宋" w:eastAsia="仿宋" w:hAnsi="仿宋" w:cs="宋体" w:hint="eastAsia"/>
                <w:color w:val="000000" w:themeColor="text1"/>
                <w:szCs w:val="21"/>
              </w:rPr>
              <w:t>分。</w:t>
            </w:r>
            <w:r w:rsidRPr="00AA0779">
              <w:rPr>
                <w:rFonts w:ascii="仿宋" w:eastAsia="仿宋" w:hAnsi="仿宋" w:cs="宋体" w:hint="eastAsia"/>
                <w:color w:val="000000" w:themeColor="text1"/>
                <w:szCs w:val="21"/>
              </w:rPr>
              <w:b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CC7079E" w14:textId="77777777" w:rsidR="00983591" w:rsidRPr="00AA0779" w:rsidRDefault="00983591" w:rsidP="00DF7016">
            <w:pPr>
              <w:widowControl/>
              <w:spacing w:before="120" w:after="120" w:line="240" w:lineRule="auto"/>
              <w:contextualSpacing/>
              <w:jc w:val="left"/>
              <w:rPr>
                <w:rFonts w:ascii="仿宋" w:eastAsia="仿宋" w:hAnsi="仿宋" w:cs="宋体"/>
                <w:color w:val="000000" w:themeColor="text1"/>
                <w:szCs w:val="21"/>
              </w:rPr>
            </w:pPr>
            <w:r w:rsidRPr="00AA0779">
              <w:rPr>
                <w:rFonts w:ascii="仿宋" w:eastAsia="仿宋" w:hAnsi="仿宋" w:cs="宋体" w:hint="eastAsia"/>
                <w:color w:val="000000" w:themeColor="text1"/>
                <w:szCs w:val="21"/>
              </w:rPr>
              <w:t>2.投标产品属于优先采购范围内的节能产品或者环境标志产品的，提供国家确定的认证机构出具的、处于有效期之内的节能产品、环境标志产品认证证书复印件加盖供应商公章（鲜章）。</w:t>
            </w:r>
          </w:p>
          <w:p w14:paraId="0A7C1829" w14:textId="77777777" w:rsidR="00983591" w:rsidRPr="00AA0779" w:rsidRDefault="00983591" w:rsidP="00DF7016">
            <w:pPr>
              <w:autoSpaceDN w:val="0"/>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3.投标产品属于优先采购范围内的无线局域网产品的，提供政府采购清单</w:t>
            </w:r>
            <w:proofErr w:type="gramStart"/>
            <w:r w:rsidRPr="00AA0779">
              <w:rPr>
                <w:rFonts w:ascii="仿宋" w:eastAsia="仿宋" w:hAnsi="仿宋" w:cs="宋体" w:hint="eastAsia"/>
                <w:color w:val="000000" w:themeColor="text1"/>
                <w:szCs w:val="21"/>
              </w:rPr>
              <w:t>对应页并加盖</w:t>
            </w:r>
            <w:proofErr w:type="gramEnd"/>
            <w:r w:rsidRPr="00AA0779">
              <w:rPr>
                <w:rFonts w:ascii="仿宋" w:eastAsia="仿宋" w:hAnsi="仿宋" w:cs="宋体" w:hint="eastAsia"/>
                <w:color w:val="000000" w:themeColor="text1"/>
                <w:szCs w:val="21"/>
              </w:rPr>
              <w:t>供应商单位公章（鲜章）</w:t>
            </w:r>
            <w:r w:rsidRPr="00AA0779">
              <w:rPr>
                <w:rFonts w:ascii="仿宋" w:eastAsia="仿宋" w:hAnsi="仿宋" w:cs="宋体" w:hint="eastAsia"/>
                <w:color w:val="000000" w:themeColor="text1"/>
                <w:szCs w:val="21"/>
              </w:rPr>
              <w:br/>
              <w:t>4. 财政部和</w:t>
            </w:r>
            <w:proofErr w:type="gramStart"/>
            <w:r w:rsidRPr="00AA0779">
              <w:rPr>
                <w:rFonts w:ascii="仿宋" w:eastAsia="仿宋" w:hAnsi="仿宋" w:cs="宋体" w:hint="eastAsia"/>
                <w:color w:val="000000" w:themeColor="text1"/>
                <w:szCs w:val="21"/>
              </w:rPr>
              <w:t>国家发改委</w:t>
            </w:r>
            <w:proofErr w:type="gramEnd"/>
            <w:r w:rsidRPr="00AA0779">
              <w:rPr>
                <w:rFonts w:ascii="仿宋" w:eastAsia="仿宋" w:hAnsi="仿宋" w:cs="宋体" w:hint="eastAsia"/>
                <w:color w:val="000000" w:themeColor="text1"/>
                <w:szCs w:val="21"/>
              </w:rPr>
              <w:t>公布的节能产品政府强制采购清单范围内的产品除外。</w:t>
            </w:r>
          </w:p>
        </w:tc>
        <w:tc>
          <w:tcPr>
            <w:tcW w:w="1312" w:type="dxa"/>
            <w:tcBorders>
              <w:top w:val="single" w:sz="4" w:space="0" w:color="000000"/>
              <w:bottom w:val="single" w:sz="4" w:space="0" w:color="000000"/>
              <w:right w:val="single" w:sz="4" w:space="0" w:color="000000"/>
            </w:tcBorders>
            <w:vAlign w:val="center"/>
          </w:tcPr>
          <w:p w14:paraId="55B7959D" w14:textId="77777777"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政策合同类评分因素</w:t>
            </w:r>
          </w:p>
        </w:tc>
      </w:tr>
    </w:tbl>
    <w:p w14:paraId="61ACFECF" w14:textId="77777777" w:rsidR="00983591" w:rsidRDefault="00983591">
      <w:pPr>
        <w:pStyle w:val="a8"/>
        <w:tabs>
          <w:tab w:val="left" w:pos="600"/>
        </w:tabs>
        <w:spacing w:line="400" w:lineRule="exact"/>
        <w:ind w:firstLineChars="200" w:firstLine="480"/>
        <w:rPr>
          <w:rFonts w:ascii="仿宋" w:eastAsia="仿宋" w:hAnsi="仿宋"/>
          <w:sz w:val="24"/>
          <w:szCs w:val="24"/>
        </w:rPr>
      </w:pPr>
    </w:p>
    <w:p w14:paraId="0C284FB9" w14:textId="77777777" w:rsidR="001E79C8" w:rsidRDefault="001E79C8">
      <w:pPr>
        <w:widowControl/>
        <w:spacing w:after="0" w:line="240" w:lineRule="auto"/>
        <w:jc w:val="left"/>
        <w:rPr>
          <w:rFonts w:ascii="仿宋" w:eastAsia="仿宋" w:hAnsi="仿宋"/>
          <w:sz w:val="24"/>
        </w:rPr>
      </w:pPr>
      <w:r>
        <w:rPr>
          <w:rFonts w:ascii="仿宋" w:eastAsia="仿宋" w:hAnsi="仿宋"/>
          <w:sz w:val="24"/>
        </w:rPr>
        <w:br w:type="page"/>
      </w:r>
    </w:p>
    <w:p w14:paraId="44B833B9" w14:textId="426DDF9D" w:rsidR="003E096E" w:rsidRDefault="003E096E">
      <w:pPr>
        <w:ind w:firstLineChars="150" w:firstLine="360"/>
        <w:rPr>
          <w:rFonts w:ascii="仿宋" w:eastAsia="仿宋" w:hAnsi="仿宋"/>
          <w:sz w:val="24"/>
        </w:rPr>
      </w:pPr>
      <w:r>
        <w:rPr>
          <w:rFonts w:ascii="仿宋" w:eastAsia="仿宋" w:hAnsi="仿宋" w:hint="eastAsia"/>
          <w:sz w:val="24"/>
        </w:rPr>
        <w:lastRenderedPageBreak/>
        <w:t>0</w:t>
      </w:r>
      <w:r>
        <w:rPr>
          <w:rFonts w:ascii="仿宋" w:eastAsia="仿宋" w:hAnsi="仿宋"/>
          <w:sz w:val="24"/>
        </w:rPr>
        <w:t>2</w:t>
      </w:r>
      <w:r>
        <w:rPr>
          <w:rFonts w:ascii="仿宋" w:eastAsia="仿宋" w:hAnsi="仿宋" w:hint="eastAsia"/>
          <w:sz w:val="24"/>
        </w:rPr>
        <w:t>包：</w:t>
      </w:r>
    </w:p>
    <w:tbl>
      <w:tblPr>
        <w:tblpPr w:leftFromText="180" w:rightFromText="180" w:horzAnchor="margin" w:tblpX="-714" w:tblpY="5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850"/>
        <w:gridCol w:w="5103"/>
        <w:gridCol w:w="1560"/>
      </w:tblGrid>
      <w:tr w:rsidR="003E096E" w:rsidRPr="003E096E" w14:paraId="742313CA" w14:textId="77777777" w:rsidTr="009909E1">
        <w:tc>
          <w:tcPr>
            <w:tcW w:w="704" w:type="dxa"/>
            <w:vAlign w:val="center"/>
          </w:tcPr>
          <w:p w14:paraId="69A528F4"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序号</w:t>
            </w:r>
          </w:p>
        </w:tc>
        <w:tc>
          <w:tcPr>
            <w:tcW w:w="1276" w:type="dxa"/>
            <w:vAlign w:val="center"/>
          </w:tcPr>
          <w:p w14:paraId="0021164D"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评分因素及权重</w:t>
            </w:r>
          </w:p>
        </w:tc>
        <w:tc>
          <w:tcPr>
            <w:tcW w:w="850" w:type="dxa"/>
            <w:vAlign w:val="center"/>
          </w:tcPr>
          <w:p w14:paraId="10612C8A"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分值</w:t>
            </w:r>
          </w:p>
        </w:tc>
        <w:tc>
          <w:tcPr>
            <w:tcW w:w="5103" w:type="dxa"/>
            <w:vAlign w:val="center"/>
          </w:tcPr>
          <w:p w14:paraId="7AF6762F"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评分标准</w:t>
            </w:r>
          </w:p>
        </w:tc>
        <w:tc>
          <w:tcPr>
            <w:tcW w:w="1560" w:type="dxa"/>
            <w:vAlign w:val="center"/>
          </w:tcPr>
          <w:p w14:paraId="5C20DF4A"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说明</w:t>
            </w:r>
          </w:p>
        </w:tc>
      </w:tr>
      <w:tr w:rsidR="003E096E" w:rsidRPr="003E096E" w14:paraId="678FE42E" w14:textId="77777777" w:rsidTr="009909E1">
        <w:tc>
          <w:tcPr>
            <w:tcW w:w="704" w:type="dxa"/>
            <w:vAlign w:val="center"/>
          </w:tcPr>
          <w:p w14:paraId="00BB1A88"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color w:val="000000"/>
                <w:szCs w:val="21"/>
              </w:rPr>
              <w:t>1</w:t>
            </w:r>
          </w:p>
        </w:tc>
        <w:tc>
          <w:tcPr>
            <w:tcW w:w="1276" w:type="dxa"/>
            <w:vAlign w:val="center"/>
          </w:tcPr>
          <w:p w14:paraId="24F5877C"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投标报价</w:t>
            </w:r>
          </w:p>
        </w:tc>
        <w:tc>
          <w:tcPr>
            <w:tcW w:w="850" w:type="dxa"/>
            <w:vAlign w:val="center"/>
          </w:tcPr>
          <w:p w14:paraId="7A5B5CBD" w14:textId="77777777" w:rsidR="003E096E" w:rsidRPr="003E096E" w:rsidRDefault="003E096E" w:rsidP="003E096E">
            <w:pPr>
              <w:jc w:val="center"/>
              <w:rPr>
                <w:rFonts w:ascii="仿宋" w:eastAsia="仿宋" w:hAnsi="仿宋"/>
                <w:color w:val="000000"/>
                <w:szCs w:val="21"/>
              </w:rPr>
            </w:pPr>
            <w:r>
              <w:rPr>
                <w:rFonts w:ascii="仿宋" w:eastAsia="仿宋" w:hAnsi="仿宋"/>
                <w:color w:val="000000"/>
                <w:szCs w:val="21"/>
              </w:rPr>
              <w:t>30</w:t>
            </w:r>
            <w:r>
              <w:rPr>
                <w:rFonts w:ascii="仿宋" w:eastAsia="仿宋" w:hAnsi="仿宋" w:hint="eastAsia"/>
                <w:color w:val="000000"/>
                <w:szCs w:val="21"/>
              </w:rPr>
              <w:t>分</w:t>
            </w:r>
          </w:p>
        </w:tc>
        <w:tc>
          <w:tcPr>
            <w:tcW w:w="5103" w:type="dxa"/>
          </w:tcPr>
          <w:p w14:paraId="1E01A8F3" w14:textId="77777777" w:rsidR="003E096E" w:rsidRPr="003E096E" w:rsidRDefault="003E096E" w:rsidP="003E096E">
            <w:pPr>
              <w:jc w:val="left"/>
              <w:rPr>
                <w:rFonts w:ascii="仿宋" w:eastAsia="仿宋" w:hAnsi="仿宋"/>
                <w:color w:val="000000"/>
                <w:szCs w:val="21"/>
              </w:rPr>
            </w:pPr>
            <w:r w:rsidRPr="003E096E">
              <w:rPr>
                <w:rFonts w:ascii="仿宋" w:eastAsia="仿宋" w:hAnsi="仿宋" w:hint="eastAsia"/>
                <w:color w:val="000000"/>
                <w:szCs w:val="21"/>
              </w:rPr>
              <w:t>满足招标文件要求，投标人的有效报价且投标价格最低的投标报价为评标基准价，其价格分为满分。其他投标人的价格</w:t>
            </w:r>
            <w:proofErr w:type="gramStart"/>
            <w:r w:rsidRPr="003E096E">
              <w:rPr>
                <w:rFonts w:ascii="仿宋" w:eastAsia="仿宋" w:hAnsi="仿宋" w:hint="eastAsia"/>
                <w:color w:val="000000"/>
                <w:szCs w:val="21"/>
              </w:rPr>
              <w:t>分统一</w:t>
            </w:r>
            <w:proofErr w:type="gramEnd"/>
            <w:r w:rsidRPr="003E096E">
              <w:rPr>
                <w:rFonts w:ascii="仿宋" w:eastAsia="仿宋" w:hAnsi="仿宋" w:hint="eastAsia"/>
                <w:color w:val="000000"/>
                <w:szCs w:val="21"/>
              </w:rPr>
              <w:t>按照下列公式计算：投标报价得分=(评标基准价／投标报价)*30分。</w:t>
            </w:r>
          </w:p>
        </w:tc>
        <w:tc>
          <w:tcPr>
            <w:tcW w:w="1560" w:type="dxa"/>
            <w:vAlign w:val="center"/>
          </w:tcPr>
          <w:p w14:paraId="40BB2BE6" w14:textId="77777777"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共同评分因素</w:t>
            </w:r>
          </w:p>
        </w:tc>
      </w:tr>
      <w:tr w:rsidR="003E096E" w:rsidRPr="003E096E" w14:paraId="5872F639" w14:textId="77777777" w:rsidTr="009909E1">
        <w:tc>
          <w:tcPr>
            <w:tcW w:w="704" w:type="dxa"/>
            <w:vAlign w:val="center"/>
          </w:tcPr>
          <w:p w14:paraId="16319972"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color w:val="000000"/>
                <w:szCs w:val="21"/>
              </w:rPr>
              <w:t>2</w:t>
            </w:r>
          </w:p>
        </w:tc>
        <w:tc>
          <w:tcPr>
            <w:tcW w:w="1276" w:type="dxa"/>
            <w:vAlign w:val="center"/>
          </w:tcPr>
          <w:p w14:paraId="07D87100"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技术参数及要求</w:t>
            </w:r>
          </w:p>
        </w:tc>
        <w:tc>
          <w:tcPr>
            <w:tcW w:w="850" w:type="dxa"/>
            <w:vAlign w:val="center"/>
          </w:tcPr>
          <w:p w14:paraId="1573C486" w14:textId="77777777" w:rsidR="003E096E" w:rsidRPr="003E096E" w:rsidRDefault="009909E1" w:rsidP="003E096E">
            <w:pPr>
              <w:jc w:val="center"/>
              <w:rPr>
                <w:rFonts w:ascii="仿宋" w:eastAsia="仿宋" w:hAnsi="仿宋"/>
                <w:color w:val="000000"/>
                <w:szCs w:val="21"/>
              </w:rPr>
            </w:pPr>
            <w:r>
              <w:rPr>
                <w:rFonts w:ascii="仿宋" w:eastAsia="仿宋" w:hAnsi="仿宋"/>
                <w:color w:val="000000"/>
                <w:szCs w:val="21"/>
              </w:rPr>
              <w:t>30</w:t>
            </w:r>
            <w:r>
              <w:rPr>
                <w:rFonts w:ascii="仿宋" w:eastAsia="仿宋" w:hAnsi="仿宋" w:hint="eastAsia"/>
                <w:color w:val="000000"/>
                <w:szCs w:val="21"/>
              </w:rPr>
              <w:t>分</w:t>
            </w:r>
          </w:p>
        </w:tc>
        <w:tc>
          <w:tcPr>
            <w:tcW w:w="5103" w:type="dxa"/>
          </w:tcPr>
          <w:p w14:paraId="6D084E39" w14:textId="77777777" w:rsidR="003904E1" w:rsidRDefault="003E096E" w:rsidP="007F7035">
            <w:pPr>
              <w:pStyle w:val="a6"/>
              <w:rPr>
                <w:rFonts w:ascii="仿宋" w:eastAsia="仿宋" w:hAnsi="仿宋"/>
                <w:szCs w:val="21"/>
              </w:rPr>
            </w:pPr>
            <w:r w:rsidRPr="003E096E">
              <w:rPr>
                <w:rFonts w:ascii="仿宋" w:eastAsia="仿宋" w:hAnsi="仿宋" w:hint="eastAsia"/>
                <w:szCs w:val="21"/>
              </w:rPr>
              <w:t>投标产品技术参数及要求全部满足招标文件第六章“技术参数及要求”得30分。</w:t>
            </w:r>
            <w:r w:rsidR="00174AC3">
              <w:rPr>
                <w:rFonts w:ascii="仿宋" w:eastAsia="仿宋" w:hAnsi="仿宋" w:hint="eastAsia"/>
                <w:szCs w:val="21"/>
              </w:rPr>
              <w:t>参与本项评审的</w:t>
            </w:r>
            <w:r w:rsidRPr="003E096E">
              <w:rPr>
                <w:rFonts w:ascii="仿宋" w:eastAsia="仿宋" w:hAnsi="仿宋" w:hint="eastAsia"/>
                <w:szCs w:val="21"/>
              </w:rPr>
              <w:t>技术参数共48条，其中带★号</w:t>
            </w:r>
            <w:r w:rsidRPr="00BF7B5F">
              <w:rPr>
                <w:rFonts w:ascii="仿宋" w:eastAsia="仿宋" w:hAnsi="仿宋" w:hint="eastAsia"/>
                <w:color w:val="000000" w:themeColor="text1"/>
                <w:szCs w:val="21"/>
              </w:rPr>
              <w:t>条款28条，非带★号</w:t>
            </w:r>
            <w:r w:rsidR="00612474" w:rsidRPr="00BF7B5F">
              <w:rPr>
                <w:rFonts w:ascii="仿宋" w:eastAsia="仿宋" w:hAnsi="仿宋" w:hint="eastAsia"/>
                <w:color w:val="000000" w:themeColor="text1"/>
                <w:szCs w:val="21"/>
              </w:rPr>
              <w:t>或</w:t>
            </w:r>
            <w:r w:rsidR="00612474" w:rsidRPr="00BF7B5F">
              <w:rPr>
                <w:rFonts w:ascii="仿宋" w:eastAsia="仿宋" w:hAnsi="仿宋" w:hint="eastAsia"/>
                <w:b/>
                <w:bCs/>
                <w:color w:val="000000" w:themeColor="text1"/>
                <w:sz w:val="20"/>
                <w:szCs w:val="20"/>
                <w:lang w:val="zh-CN"/>
              </w:rPr>
              <w:t>*</w:t>
            </w:r>
            <w:r w:rsidR="00612474" w:rsidRPr="00BF7B5F">
              <w:rPr>
                <w:rFonts w:ascii="仿宋" w:eastAsia="仿宋" w:hAnsi="仿宋" w:hint="eastAsia"/>
                <w:color w:val="000000" w:themeColor="text1"/>
                <w:szCs w:val="21"/>
              </w:rPr>
              <w:t>号</w:t>
            </w:r>
            <w:r w:rsidRPr="00BF7B5F">
              <w:rPr>
                <w:rFonts w:ascii="仿宋" w:eastAsia="仿宋" w:hAnsi="仿宋" w:hint="eastAsia"/>
                <w:color w:val="000000" w:themeColor="text1"/>
                <w:szCs w:val="21"/>
              </w:rPr>
              <w:t>条款20条。</w:t>
            </w:r>
            <w:r w:rsidRPr="003E096E">
              <w:rPr>
                <w:rFonts w:ascii="仿宋" w:eastAsia="仿宋" w:hAnsi="仿宋" w:hint="eastAsia"/>
                <w:szCs w:val="21"/>
              </w:rPr>
              <w:t>技术参数及其它要求低于招标文件第四章“技术参数及要求”的（负偏离），带★号条款负偏离一项扣1分，</w:t>
            </w:r>
            <w:r w:rsidR="00612474" w:rsidRPr="003E096E">
              <w:rPr>
                <w:rFonts w:ascii="仿宋" w:eastAsia="仿宋" w:hAnsi="仿宋" w:hint="eastAsia"/>
                <w:szCs w:val="21"/>
              </w:rPr>
              <w:t>非带★号</w:t>
            </w:r>
            <w:r w:rsidR="00612474">
              <w:rPr>
                <w:rFonts w:ascii="仿宋" w:eastAsia="仿宋" w:hAnsi="仿宋" w:hint="eastAsia"/>
                <w:szCs w:val="21"/>
              </w:rPr>
              <w:t>或</w:t>
            </w:r>
            <w:r w:rsidR="00612474" w:rsidRPr="00983591">
              <w:rPr>
                <w:rFonts w:ascii="仿宋" w:eastAsia="仿宋" w:hAnsi="仿宋" w:hint="eastAsia"/>
                <w:b/>
                <w:bCs/>
                <w:color w:val="000000"/>
                <w:sz w:val="20"/>
                <w:szCs w:val="20"/>
                <w:lang w:val="zh-CN"/>
              </w:rPr>
              <w:t>*</w:t>
            </w:r>
            <w:r w:rsidR="00612474" w:rsidRPr="00612474">
              <w:rPr>
                <w:rFonts w:ascii="仿宋" w:eastAsia="仿宋" w:hAnsi="仿宋" w:hint="eastAsia"/>
                <w:szCs w:val="21"/>
              </w:rPr>
              <w:t>号</w:t>
            </w:r>
            <w:r w:rsidRPr="003E096E">
              <w:rPr>
                <w:rFonts w:ascii="仿宋" w:eastAsia="仿宋" w:hAnsi="仿宋" w:hint="eastAsia"/>
                <w:szCs w:val="21"/>
              </w:rPr>
              <w:t xml:space="preserve">条款负偏离一项扣0.1分。 </w:t>
            </w:r>
            <w:r w:rsidRPr="003E096E">
              <w:rPr>
                <w:rFonts w:ascii="仿宋" w:eastAsia="仿宋" w:hAnsi="仿宋"/>
                <w:szCs w:val="21"/>
              </w:rPr>
              <w:br/>
            </w:r>
            <w:r w:rsidRPr="003E096E">
              <w:rPr>
                <w:rFonts w:ascii="仿宋" w:eastAsia="仿宋" w:hAnsi="仿宋" w:hint="eastAsia"/>
                <w:szCs w:val="21"/>
              </w:rPr>
              <w:t>说明：①招标文件“技术参数及要求”中有明确规定，则按照规定提供技术参数及其他要求的佐证材料。</w:t>
            </w:r>
          </w:p>
          <w:p w14:paraId="62B114C2" w14:textId="59DB3144" w:rsidR="003E096E" w:rsidRPr="003E096E" w:rsidRDefault="003904E1" w:rsidP="007F7035">
            <w:pPr>
              <w:pStyle w:val="a6"/>
              <w:rPr>
                <w:rFonts w:ascii="仿宋" w:eastAsia="仿宋" w:hAnsi="仿宋"/>
                <w:szCs w:val="21"/>
              </w:rPr>
            </w:pPr>
            <w:r>
              <w:rPr>
                <w:rFonts w:ascii="仿宋" w:eastAsia="仿宋" w:hAnsi="仿宋" w:hint="eastAsia"/>
                <w:szCs w:val="21"/>
              </w:rPr>
              <w:t>②带*条款不满足的在符合性审查，不参与本项评审。</w:t>
            </w:r>
            <w:r w:rsidR="003E096E" w:rsidRPr="003E096E">
              <w:rPr>
                <w:rFonts w:ascii="仿宋" w:eastAsia="仿宋" w:hAnsi="仿宋" w:hint="eastAsia"/>
                <w:szCs w:val="21"/>
              </w:rPr>
              <w:t xml:space="preserve"> </w:t>
            </w:r>
          </w:p>
        </w:tc>
        <w:tc>
          <w:tcPr>
            <w:tcW w:w="1560" w:type="dxa"/>
            <w:vAlign w:val="center"/>
          </w:tcPr>
          <w:p w14:paraId="3E7638EF" w14:textId="77777777"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技术类评分因素</w:t>
            </w:r>
          </w:p>
        </w:tc>
      </w:tr>
      <w:tr w:rsidR="003E096E" w:rsidRPr="003E096E" w14:paraId="28A584DC" w14:textId="77777777" w:rsidTr="009909E1">
        <w:tc>
          <w:tcPr>
            <w:tcW w:w="704" w:type="dxa"/>
            <w:vAlign w:val="center"/>
          </w:tcPr>
          <w:p w14:paraId="4D5CDAE6"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3</w:t>
            </w:r>
          </w:p>
        </w:tc>
        <w:tc>
          <w:tcPr>
            <w:tcW w:w="1276" w:type="dxa"/>
            <w:vAlign w:val="center"/>
          </w:tcPr>
          <w:p w14:paraId="7E467C7F"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项目</w:t>
            </w:r>
            <w:r w:rsidR="00174AC3">
              <w:rPr>
                <w:rFonts w:ascii="仿宋" w:eastAsia="仿宋" w:hAnsi="仿宋" w:hint="eastAsia"/>
                <w:color w:val="000000"/>
                <w:szCs w:val="21"/>
              </w:rPr>
              <w:t>实施</w:t>
            </w:r>
            <w:r w:rsidRPr="003E096E">
              <w:rPr>
                <w:rFonts w:ascii="仿宋" w:eastAsia="仿宋" w:hAnsi="仿宋" w:hint="eastAsia"/>
                <w:color w:val="000000"/>
                <w:szCs w:val="21"/>
              </w:rPr>
              <w:t>方案</w:t>
            </w:r>
          </w:p>
        </w:tc>
        <w:tc>
          <w:tcPr>
            <w:tcW w:w="850" w:type="dxa"/>
            <w:vAlign w:val="center"/>
          </w:tcPr>
          <w:p w14:paraId="71231742" w14:textId="77777777" w:rsidR="003E096E" w:rsidRPr="003E096E" w:rsidRDefault="009909E1" w:rsidP="003E096E">
            <w:pPr>
              <w:jc w:val="center"/>
              <w:rPr>
                <w:rFonts w:ascii="仿宋" w:eastAsia="仿宋" w:hAnsi="仿宋"/>
                <w:color w:val="000000"/>
                <w:szCs w:val="21"/>
              </w:rPr>
            </w:pPr>
            <w:r>
              <w:rPr>
                <w:rFonts w:ascii="仿宋" w:eastAsia="仿宋" w:hAnsi="仿宋"/>
                <w:color w:val="000000"/>
                <w:szCs w:val="21"/>
              </w:rPr>
              <w:t>7</w:t>
            </w:r>
            <w:r>
              <w:rPr>
                <w:rFonts w:ascii="仿宋" w:eastAsia="仿宋" w:hAnsi="仿宋" w:hint="eastAsia"/>
                <w:color w:val="000000"/>
                <w:szCs w:val="21"/>
              </w:rPr>
              <w:t>分</w:t>
            </w:r>
          </w:p>
        </w:tc>
        <w:tc>
          <w:tcPr>
            <w:tcW w:w="5103" w:type="dxa"/>
          </w:tcPr>
          <w:p w14:paraId="6A403A62" w14:textId="77777777" w:rsidR="003E096E" w:rsidRPr="003E096E" w:rsidRDefault="003E096E" w:rsidP="003E096E">
            <w:pPr>
              <w:jc w:val="left"/>
              <w:rPr>
                <w:rFonts w:ascii="仿宋" w:eastAsia="仿宋" w:hAnsi="仿宋"/>
                <w:color w:val="000000"/>
                <w:szCs w:val="21"/>
              </w:rPr>
            </w:pPr>
            <w:r w:rsidRPr="003E096E">
              <w:rPr>
                <w:rFonts w:ascii="仿宋" w:eastAsia="仿宋" w:hAnsi="仿宋" w:hint="eastAsia"/>
                <w:color w:val="000000"/>
                <w:szCs w:val="21"/>
              </w:rPr>
              <w:t>根据投标人提供的</w:t>
            </w:r>
            <w:r w:rsidR="00174AC3">
              <w:rPr>
                <w:rFonts w:ascii="仿宋" w:eastAsia="仿宋" w:hAnsi="仿宋" w:hint="eastAsia"/>
                <w:color w:val="000000"/>
                <w:szCs w:val="21"/>
              </w:rPr>
              <w:t>实施</w:t>
            </w:r>
            <w:r w:rsidRPr="003E096E">
              <w:rPr>
                <w:rFonts w:ascii="仿宋" w:eastAsia="仿宋" w:hAnsi="仿宋" w:hint="eastAsia"/>
                <w:color w:val="000000"/>
                <w:szCs w:val="21"/>
              </w:rPr>
              <w:t>方案（包括但不限于：①项目人员组成；②时间进度安排；③项目安全措施；④质量措施；⑤技术控制措施；⑥布局设计；⑦验收方案等）进行评审：方案完善、具有针对性且不存在不适用项目实际情况的情形，不存在凭空编造、逻辑漏洞以及不可能实现的夸大情形等情况的得</w:t>
            </w:r>
            <w:r w:rsidRPr="003E096E">
              <w:rPr>
                <w:rFonts w:ascii="仿宋" w:eastAsia="仿宋" w:hAnsi="仿宋"/>
                <w:color w:val="000000"/>
                <w:szCs w:val="21"/>
              </w:rPr>
              <w:t>7</w:t>
            </w:r>
            <w:r w:rsidRPr="003E096E">
              <w:rPr>
                <w:rFonts w:ascii="仿宋" w:eastAsia="仿宋" w:hAnsi="仿宋" w:hint="eastAsia"/>
                <w:color w:val="000000"/>
                <w:szCs w:val="21"/>
              </w:rPr>
              <w:t>分，每有一项不满足或未提供扣</w:t>
            </w:r>
            <w:r w:rsidRPr="003E096E">
              <w:rPr>
                <w:rFonts w:ascii="仿宋" w:eastAsia="仿宋" w:hAnsi="仿宋"/>
                <w:color w:val="000000"/>
                <w:szCs w:val="21"/>
              </w:rPr>
              <w:t>1</w:t>
            </w:r>
            <w:r w:rsidRPr="003E096E">
              <w:rPr>
                <w:rFonts w:ascii="仿宋" w:eastAsia="仿宋" w:hAnsi="仿宋" w:hint="eastAsia"/>
                <w:color w:val="000000"/>
                <w:szCs w:val="21"/>
              </w:rPr>
              <w:t>分，扣完为止。没有提供实施方案的不得分。</w:t>
            </w:r>
          </w:p>
        </w:tc>
        <w:tc>
          <w:tcPr>
            <w:tcW w:w="1560" w:type="dxa"/>
            <w:vAlign w:val="center"/>
          </w:tcPr>
          <w:p w14:paraId="3D0CA1BC" w14:textId="77777777"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共同评分因素</w:t>
            </w:r>
          </w:p>
        </w:tc>
      </w:tr>
      <w:tr w:rsidR="003E096E" w:rsidRPr="003E096E" w14:paraId="329B49F5" w14:textId="77777777" w:rsidTr="009909E1">
        <w:trPr>
          <w:trHeight w:val="6464"/>
        </w:trPr>
        <w:tc>
          <w:tcPr>
            <w:tcW w:w="704" w:type="dxa"/>
            <w:vAlign w:val="center"/>
          </w:tcPr>
          <w:p w14:paraId="70E6C469" w14:textId="77777777" w:rsidR="003E096E" w:rsidRPr="003E096E" w:rsidRDefault="00AB42A7" w:rsidP="003E096E">
            <w:pPr>
              <w:jc w:val="center"/>
              <w:rPr>
                <w:rFonts w:ascii="仿宋" w:eastAsia="仿宋" w:hAnsi="仿宋"/>
                <w:color w:val="000000"/>
                <w:szCs w:val="21"/>
              </w:rPr>
            </w:pPr>
            <w:r>
              <w:rPr>
                <w:rFonts w:ascii="仿宋" w:eastAsia="仿宋" w:hAnsi="仿宋" w:hint="eastAsia"/>
                <w:color w:val="000000"/>
                <w:szCs w:val="21"/>
              </w:rPr>
              <w:lastRenderedPageBreak/>
              <w:t>４</w:t>
            </w:r>
          </w:p>
        </w:tc>
        <w:tc>
          <w:tcPr>
            <w:tcW w:w="1276" w:type="dxa"/>
            <w:vAlign w:val="center"/>
          </w:tcPr>
          <w:p w14:paraId="6009DDD7" w14:textId="77777777"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投标产品综合情况</w:t>
            </w:r>
          </w:p>
        </w:tc>
        <w:tc>
          <w:tcPr>
            <w:tcW w:w="850" w:type="dxa"/>
            <w:vAlign w:val="center"/>
          </w:tcPr>
          <w:p w14:paraId="759057F2" w14:textId="77777777" w:rsidR="003E096E" w:rsidRPr="003E096E" w:rsidRDefault="009909E1" w:rsidP="003E096E">
            <w:pPr>
              <w:jc w:val="center"/>
              <w:rPr>
                <w:rFonts w:ascii="仿宋" w:eastAsia="仿宋" w:hAnsi="仿宋"/>
                <w:color w:val="000000"/>
                <w:szCs w:val="21"/>
              </w:rPr>
            </w:pPr>
            <w:r>
              <w:rPr>
                <w:rFonts w:ascii="仿宋" w:eastAsia="仿宋" w:hAnsi="仿宋"/>
                <w:color w:val="000000"/>
                <w:szCs w:val="21"/>
              </w:rPr>
              <w:t>19</w:t>
            </w:r>
            <w:r>
              <w:rPr>
                <w:rFonts w:ascii="仿宋" w:eastAsia="仿宋" w:hAnsi="仿宋" w:hint="eastAsia"/>
                <w:color w:val="000000"/>
                <w:szCs w:val="21"/>
              </w:rPr>
              <w:t>分</w:t>
            </w:r>
          </w:p>
        </w:tc>
        <w:tc>
          <w:tcPr>
            <w:tcW w:w="5103" w:type="dxa"/>
            <w:vAlign w:val="center"/>
          </w:tcPr>
          <w:p w14:paraId="3D8ACCC2" w14:textId="77777777" w:rsidR="003E096E" w:rsidRPr="003E096E" w:rsidRDefault="003E096E" w:rsidP="00BF7B5F">
            <w:pPr>
              <w:rPr>
                <w:rFonts w:ascii="仿宋" w:eastAsia="仿宋" w:hAnsi="仿宋"/>
                <w:color w:val="000000"/>
                <w:szCs w:val="21"/>
              </w:rPr>
            </w:pPr>
            <w:r w:rsidRPr="002D37F3">
              <w:rPr>
                <w:rFonts w:ascii="仿宋" w:eastAsia="仿宋" w:hAnsi="仿宋" w:cs="宋体" w:hint="eastAsia"/>
                <w:kern w:val="0"/>
                <w:szCs w:val="21"/>
              </w:rPr>
              <w:t>1、</w:t>
            </w:r>
            <w:r w:rsidR="002D37F3" w:rsidRPr="002D37F3">
              <w:rPr>
                <w:rFonts w:ascii="仿宋" w:eastAsia="仿宋" w:hAnsi="仿宋"/>
              </w:rPr>
              <w:t>投标人所投</w:t>
            </w:r>
            <w:r w:rsidR="002D37F3" w:rsidRPr="002D37F3">
              <w:rPr>
                <w:rFonts w:ascii="仿宋" w:eastAsia="仿宋" w:hAnsi="仿宋" w:hint="eastAsia"/>
              </w:rPr>
              <w:t>网络摄像机产品通过公共安全视频监控联网信息安全检测且安全能力等级达到A级</w:t>
            </w:r>
            <w:r w:rsidR="002A54C5">
              <w:rPr>
                <w:rFonts w:ascii="仿宋" w:eastAsia="仿宋" w:hAnsi="仿宋" w:hint="eastAsia"/>
              </w:rPr>
              <w:t>；</w:t>
            </w:r>
            <w:r w:rsidR="002D37F3" w:rsidRPr="002D37F3">
              <w:rPr>
                <w:rFonts w:ascii="仿宋" w:eastAsia="仿宋" w:hAnsi="仿宋" w:hint="eastAsia"/>
              </w:rPr>
              <w:t>网络摄像机产品支持公共安全视频监控联网信息安全调测平台软件</w:t>
            </w:r>
            <w:r w:rsidR="002D37F3" w:rsidRPr="002D37F3">
              <w:rPr>
                <w:rFonts w:ascii="仿宋" w:eastAsia="仿宋" w:hAnsi="仿宋"/>
              </w:rPr>
              <w:t>进行单向设备身份认证</w:t>
            </w:r>
            <w:r w:rsidR="002A54C5">
              <w:rPr>
                <w:rFonts w:ascii="仿宋" w:eastAsia="仿宋" w:hAnsi="仿宋" w:hint="eastAsia"/>
              </w:rPr>
              <w:t>；</w:t>
            </w:r>
            <w:r w:rsidR="002D37F3" w:rsidRPr="002D37F3">
              <w:rPr>
                <w:rFonts w:ascii="仿宋" w:eastAsia="仿宋" w:hAnsi="仿宋" w:hint="eastAsia"/>
              </w:rPr>
              <w:t>网络摄像机支持公共安全视频监控联网信息安全调测平台软件</w:t>
            </w:r>
            <w:r w:rsidR="002D37F3" w:rsidRPr="002D37F3">
              <w:rPr>
                <w:rFonts w:ascii="仿宋" w:eastAsia="仿宋" w:hAnsi="仿宋"/>
              </w:rPr>
              <w:t>进行双向设备身份认证</w:t>
            </w:r>
            <w:r w:rsidR="002A54C5">
              <w:rPr>
                <w:rFonts w:ascii="仿宋" w:eastAsia="仿宋" w:hAnsi="仿宋" w:hint="eastAsia"/>
              </w:rPr>
              <w:t>；</w:t>
            </w:r>
            <w:r w:rsidR="002D37F3" w:rsidRPr="002D37F3">
              <w:rPr>
                <w:rFonts w:ascii="仿宋" w:eastAsia="仿宋" w:hAnsi="仿宋" w:hint="eastAsia"/>
              </w:rPr>
              <w:t>网络摄像机支持</w:t>
            </w:r>
            <w:r w:rsidR="002D37F3" w:rsidRPr="002D37F3">
              <w:rPr>
                <w:rFonts w:ascii="仿宋" w:eastAsia="仿宋" w:hAnsi="仿宋"/>
              </w:rPr>
              <w:t>采用带密钥的杂凑算法SM3</w:t>
            </w:r>
            <w:r w:rsidR="002D37F3" w:rsidRPr="002D37F3">
              <w:rPr>
                <w:rFonts w:ascii="仿宋" w:eastAsia="仿宋" w:hAnsi="仿宋" w:hint="eastAsia"/>
              </w:rPr>
              <w:t>对</w:t>
            </w:r>
            <w:r w:rsidR="002D37F3" w:rsidRPr="002D37F3">
              <w:rPr>
                <w:rFonts w:ascii="仿宋" w:eastAsia="仿宋" w:hAnsi="仿宋"/>
              </w:rPr>
              <w:t>设备遥控等重要的SIP控制信令做认证</w:t>
            </w:r>
            <w:r w:rsidR="002A54C5">
              <w:rPr>
                <w:rFonts w:ascii="仿宋" w:eastAsia="仿宋" w:hAnsi="仿宋" w:hint="eastAsia"/>
              </w:rPr>
              <w:t>，</w:t>
            </w:r>
            <w:r w:rsidR="002D37F3" w:rsidRPr="002D37F3">
              <w:rPr>
                <w:rFonts w:ascii="仿宋" w:eastAsia="仿宋" w:hAnsi="仿宋" w:hint="eastAsia"/>
              </w:rPr>
              <w:t>通过</w:t>
            </w:r>
            <w:r w:rsidR="002D37F3" w:rsidRPr="002D37F3">
              <w:rPr>
                <w:rFonts w:ascii="仿宋" w:eastAsia="仿宋" w:hAnsi="仿宋"/>
              </w:rPr>
              <w:t>一项</w:t>
            </w:r>
            <w:r w:rsidR="002D37F3" w:rsidRPr="002D37F3">
              <w:rPr>
                <w:rFonts w:ascii="仿宋" w:eastAsia="仿宋" w:hAnsi="仿宋" w:hint="eastAsia"/>
              </w:rPr>
              <w:t>检测</w:t>
            </w:r>
            <w:r w:rsidR="002D37F3" w:rsidRPr="002D37F3">
              <w:rPr>
                <w:rFonts w:ascii="仿宋" w:eastAsia="仿宋" w:hAnsi="仿宋"/>
              </w:rPr>
              <w:t>得</w:t>
            </w:r>
            <w:r w:rsidR="002D37F3" w:rsidRPr="002D37F3">
              <w:rPr>
                <w:rFonts w:ascii="仿宋" w:eastAsia="仿宋" w:hAnsi="仿宋" w:hint="eastAsia"/>
              </w:rPr>
              <w:t>1</w:t>
            </w:r>
            <w:r w:rsidR="002D37F3" w:rsidRPr="002D37F3">
              <w:rPr>
                <w:rFonts w:ascii="仿宋" w:eastAsia="仿宋" w:hAnsi="仿宋"/>
              </w:rPr>
              <w:t>分，最多得</w:t>
            </w:r>
            <w:r w:rsidR="002D37F3" w:rsidRPr="002D37F3">
              <w:rPr>
                <w:rFonts w:ascii="仿宋" w:eastAsia="仿宋" w:hAnsi="仿宋" w:hint="eastAsia"/>
              </w:rPr>
              <w:t>4</w:t>
            </w:r>
            <w:r w:rsidR="002D37F3" w:rsidRPr="002D37F3">
              <w:rPr>
                <w:rFonts w:ascii="仿宋" w:eastAsia="仿宋" w:hAnsi="仿宋"/>
              </w:rPr>
              <w:t>分</w:t>
            </w:r>
            <w:r w:rsidR="009E188E" w:rsidRPr="002D37F3">
              <w:rPr>
                <w:rFonts w:ascii="仿宋" w:eastAsia="仿宋" w:hAnsi="仿宋" w:cs="宋体"/>
                <w:kern w:val="0"/>
                <w:szCs w:val="21"/>
              </w:rPr>
              <w:t>，</w:t>
            </w:r>
            <w:r w:rsidR="009E188E" w:rsidRPr="009E188E">
              <w:rPr>
                <w:rFonts w:ascii="仿宋" w:eastAsia="仿宋" w:hAnsi="仿宋" w:cs="宋体" w:hint="eastAsia"/>
                <w:kern w:val="0"/>
                <w:szCs w:val="21"/>
              </w:rPr>
              <w:t>否则不得分</w:t>
            </w:r>
            <w:r w:rsidR="009E188E" w:rsidRPr="009E188E">
              <w:rPr>
                <w:rFonts w:ascii="仿宋" w:eastAsia="仿宋" w:hAnsi="仿宋" w:cs="宋体"/>
                <w:kern w:val="0"/>
                <w:szCs w:val="21"/>
              </w:rPr>
              <w:t>。</w:t>
            </w:r>
            <w:r w:rsidR="00BF7B5F">
              <w:rPr>
                <w:rFonts w:ascii="仿宋" w:eastAsia="仿宋" w:hAnsi="仿宋" w:cs="宋体"/>
                <w:kern w:val="0"/>
                <w:szCs w:val="21"/>
              </w:rPr>
              <w:br/>
            </w:r>
            <w:r w:rsidR="00BF7B5F">
              <w:rPr>
                <w:rFonts w:ascii="仿宋" w:eastAsia="仿宋" w:hAnsi="仿宋" w:cs="宋体" w:hint="eastAsia"/>
                <w:kern w:val="0"/>
                <w:szCs w:val="21"/>
              </w:rPr>
              <w:t>说明：</w:t>
            </w:r>
            <w:r w:rsidR="009E188E" w:rsidRPr="009E188E">
              <w:rPr>
                <w:rFonts w:ascii="仿宋" w:eastAsia="仿宋" w:hAnsi="仿宋" w:cs="宋体"/>
                <w:kern w:val="0"/>
                <w:szCs w:val="21"/>
              </w:rPr>
              <w:t>提供证书复印件或证明材料复印件并加盖</w:t>
            </w:r>
            <w:r w:rsidR="006010AB" w:rsidRPr="003E096E">
              <w:rPr>
                <w:rFonts w:ascii="仿宋" w:eastAsia="仿宋" w:hAnsi="仿宋" w:hint="eastAsia"/>
                <w:color w:val="000000"/>
                <w:szCs w:val="21"/>
              </w:rPr>
              <w:t>投标人公章</w:t>
            </w:r>
            <w:r w:rsidR="00BF7B5F">
              <w:rPr>
                <w:rFonts w:ascii="仿宋" w:eastAsia="仿宋" w:hAnsi="仿宋" w:cs="宋体" w:hint="eastAsia"/>
                <w:kern w:val="0"/>
                <w:szCs w:val="21"/>
              </w:rPr>
              <w:t>。</w:t>
            </w:r>
            <w:r w:rsidR="00BF7B5F">
              <w:rPr>
                <w:rFonts w:ascii="仿宋" w:eastAsia="仿宋" w:hAnsi="仿宋" w:cs="宋体"/>
                <w:kern w:val="0"/>
                <w:szCs w:val="21"/>
              </w:rPr>
              <w:br/>
            </w:r>
            <w:r w:rsidRPr="003E096E">
              <w:rPr>
                <w:rFonts w:ascii="仿宋" w:eastAsia="仿宋" w:hAnsi="仿宋" w:cs="宋体" w:hint="eastAsia"/>
                <w:kern w:val="0"/>
                <w:szCs w:val="21"/>
              </w:rPr>
              <w:t>2、</w:t>
            </w:r>
            <w:r w:rsidR="009E188E" w:rsidRPr="009E188E">
              <w:rPr>
                <w:rFonts w:ascii="仿宋" w:eastAsia="仿宋" w:hAnsi="仿宋" w:cs="宋体"/>
                <w:kern w:val="0"/>
                <w:szCs w:val="21"/>
              </w:rPr>
              <w:t>投标人所投</w:t>
            </w:r>
            <w:r w:rsidR="009E188E" w:rsidRPr="009E188E">
              <w:rPr>
                <w:rFonts w:ascii="仿宋" w:eastAsia="仿宋" w:hAnsi="仿宋" w:cs="宋体" w:hint="eastAsia"/>
                <w:kern w:val="0"/>
                <w:szCs w:val="21"/>
              </w:rPr>
              <w:t>液晶监视器产品通过无线电辐射干扰测试，静电放电抗干扰测试</w:t>
            </w:r>
            <w:r w:rsidR="009E188E" w:rsidRPr="009E188E">
              <w:rPr>
                <w:rFonts w:ascii="仿宋" w:eastAsia="仿宋" w:hAnsi="仿宋" w:cs="宋体"/>
                <w:kern w:val="0"/>
                <w:szCs w:val="21"/>
              </w:rPr>
              <w:t>，</w:t>
            </w:r>
            <w:r w:rsidR="009E188E" w:rsidRPr="009E188E">
              <w:rPr>
                <w:rFonts w:ascii="仿宋" w:eastAsia="仿宋" w:hAnsi="仿宋" w:cs="宋体" w:hint="eastAsia"/>
                <w:kern w:val="0"/>
                <w:szCs w:val="21"/>
              </w:rPr>
              <w:t>射频电磁场辐射干扰测试，电快速瞬变脉冲群抗干扰测试并通过合格，</w:t>
            </w:r>
            <w:r w:rsidR="009E188E" w:rsidRPr="009E188E">
              <w:rPr>
                <w:rFonts w:ascii="仿宋" w:eastAsia="仿宋" w:hAnsi="仿宋" w:cs="宋体"/>
                <w:kern w:val="0"/>
                <w:szCs w:val="21"/>
              </w:rPr>
              <w:t>有一项得</w:t>
            </w:r>
            <w:r w:rsidR="009E188E">
              <w:rPr>
                <w:rFonts w:ascii="仿宋" w:eastAsia="仿宋" w:hAnsi="仿宋" w:cs="宋体" w:hint="eastAsia"/>
                <w:kern w:val="0"/>
                <w:szCs w:val="21"/>
              </w:rPr>
              <w:t>1</w:t>
            </w:r>
            <w:r w:rsidR="009E188E" w:rsidRPr="009E188E">
              <w:rPr>
                <w:rFonts w:ascii="仿宋" w:eastAsia="仿宋" w:hAnsi="仿宋" w:cs="宋体"/>
                <w:kern w:val="0"/>
                <w:szCs w:val="21"/>
              </w:rPr>
              <w:t>分，最多得</w:t>
            </w:r>
            <w:r w:rsidR="009E188E">
              <w:rPr>
                <w:rFonts w:ascii="仿宋" w:eastAsia="仿宋" w:hAnsi="仿宋" w:cs="宋体" w:hint="eastAsia"/>
                <w:kern w:val="0"/>
                <w:szCs w:val="21"/>
              </w:rPr>
              <w:t>4</w:t>
            </w:r>
            <w:r w:rsidR="009E188E" w:rsidRPr="009E188E">
              <w:rPr>
                <w:rFonts w:ascii="仿宋" w:eastAsia="仿宋" w:hAnsi="仿宋" w:cs="宋体"/>
                <w:kern w:val="0"/>
                <w:szCs w:val="21"/>
              </w:rPr>
              <w:t>分，</w:t>
            </w:r>
            <w:r w:rsidRPr="009E188E">
              <w:rPr>
                <w:rFonts w:ascii="仿宋" w:eastAsia="仿宋" w:hAnsi="仿宋" w:cs="宋体" w:hint="eastAsia"/>
                <w:kern w:val="0"/>
                <w:szCs w:val="21"/>
              </w:rPr>
              <w:t>否则不</w:t>
            </w:r>
            <w:r w:rsidRPr="003E096E">
              <w:rPr>
                <w:rFonts w:ascii="仿宋" w:eastAsia="仿宋" w:hAnsi="仿宋" w:hint="eastAsia"/>
                <w:color w:val="000000"/>
                <w:szCs w:val="21"/>
              </w:rPr>
              <w:t>得分</w:t>
            </w:r>
            <w:r w:rsidRPr="003E096E">
              <w:rPr>
                <w:rFonts w:ascii="仿宋" w:eastAsia="仿宋" w:hAnsi="仿宋" w:cs="宋体" w:hint="eastAsia"/>
                <w:kern w:val="0"/>
                <w:szCs w:val="21"/>
              </w:rPr>
              <w:t>。</w:t>
            </w:r>
            <w:r w:rsidR="00BF7B5F">
              <w:rPr>
                <w:rFonts w:ascii="仿宋" w:eastAsia="仿宋" w:hAnsi="仿宋" w:cs="宋体"/>
                <w:kern w:val="0"/>
                <w:szCs w:val="21"/>
              </w:rPr>
              <w:br/>
            </w:r>
            <w:r w:rsidR="00BF7B5F">
              <w:rPr>
                <w:rFonts w:ascii="仿宋" w:eastAsia="仿宋" w:hAnsi="仿宋" w:cs="宋体" w:hint="eastAsia"/>
                <w:kern w:val="0"/>
                <w:szCs w:val="21"/>
              </w:rPr>
              <w:t>说明：</w:t>
            </w:r>
            <w:r w:rsidRPr="003E096E">
              <w:rPr>
                <w:rFonts w:ascii="仿宋" w:eastAsia="仿宋" w:hAnsi="仿宋" w:cs="宋体" w:hint="eastAsia"/>
                <w:kern w:val="0"/>
                <w:szCs w:val="21"/>
              </w:rPr>
              <w:t>提供证书复印件或证明材料复印件并</w:t>
            </w:r>
            <w:r w:rsidR="009E188E" w:rsidRPr="003E096E">
              <w:rPr>
                <w:rFonts w:ascii="仿宋" w:eastAsia="仿宋" w:hAnsi="仿宋" w:hint="eastAsia"/>
                <w:color w:val="000000"/>
                <w:szCs w:val="21"/>
              </w:rPr>
              <w:t>加盖投标人公章</w:t>
            </w:r>
            <w:r w:rsidR="00BF7B5F">
              <w:rPr>
                <w:rFonts w:ascii="仿宋" w:eastAsia="仿宋" w:hAnsi="仿宋" w:cs="宋体" w:hint="eastAsia"/>
                <w:kern w:val="0"/>
                <w:szCs w:val="21"/>
              </w:rPr>
              <w:t>。</w:t>
            </w:r>
            <w:r w:rsidR="00BF7B5F">
              <w:rPr>
                <w:rFonts w:ascii="仿宋" w:eastAsia="仿宋" w:hAnsi="仿宋" w:cs="宋体"/>
                <w:kern w:val="0"/>
                <w:szCs w:val="21"/>
              </w:rPr>
              <w:br/>
            </w:r>
            <w:r w:rsidR="009E188E">
              <w:rPr>
                <w:rFonts w:ascii="仿宋" w:eastAsia="仿宋" w:hAnsi="仿宋" w:hint="eastAsia"/>
                <w:color w:val="000000"/>
                <w:szCs w:val="21"/>
              </w:rPr>
              <w:t>3</w:t>
            </w:r>
            <w:r w:rsidRPr="003E096E">
              <w:rPr>
                <w:rFonts w:ascii="仿宋" w:eastAsia="仿宋" w:hAnsi="仿宋" w:hint="eastAsia"/>
                <w:color w:val="000000"/>
                <w:szCs w:val="21"/>
              </w:rPr>
              <w:t>、投标人所投张力式电子围栏具备“可设置报警输出时长，警号告警时长1-60s可调”的，得</w:t>
            </w:r>
            <w:r w:rsidR="002D37F3">
              <w:rPr>
                <w:rFonts w:ascii="仿宋" w:eastAsia="仿宋" w:hAnsi="仿宋" w:hint="eastAsia"/>
                <w:color w:val="000000"/>
                <w:szCs w:val="21"/>
              </w:rPr>
              <w:t>5</w:t>
            </w:r>
            <w:r w:rsidRPr="003E096E">
              <w:rPr>
                <w:rFonts w:ascii="仿宋" w:eastAsia="仿宋" w:hAnsi="仿宋" w:hint="eastAsia"/>
                <w:color w:val="000000"/>
                <w:szCs w:val="21"/>
              </w:rPr>
              <w:t>分，否则不得分。</w:t>
            </w:r>
            <w:r w:rsidR="00BF7B5F">
              <w:rPr>
                <w:rFonts w:ascii="仿宋" w:eastAsia="仿宋" w:hAnsi="仿宋"/>
                <w:color w:val="000000"/>
                <w:szCs w:val="21"/>
              </w:rPr>
              <w:br/>
            </w:r>
            <w:r w:rsidR="00BF7B5F">
              <w:rPr>
                <w:rFonts w:ascii="仿宋" w:eastAsia="仿宋" w:hAnsi="仿宋" w:hint="eastAsia"/>
                <w:color w:val="000000"/>
                <w:szCs w:val="21"/>
              </w:rPr>
              <w:t>说明：</w:t>
            </w:r>
            <w:r w:rsidRPr="003E096E">
              <w:rPr>
                <w:rFonts w:ascii="仿宋" w:eastAsia="仿宋" w:hAnsi="仿宋" w:hint="eastAsia"/>
                <w:color w:val="000000"/>
                <w:szCs w:val="21"/>
              </w:rPr>
              <w:t>提供</w:t>
            </w:r>
            <w:proofErr w:type="gramStart"/>
            <w:r w:rsidRPr="003E096E">
              <w:rPr>
                <w:rFonts w:ascii="仿宋" w:eastAsia="仿宋" w:hAnsi="仿宋" w:hint="eastAsia"/>
                <w:color w:val="000000"/>
                <w:szCs w:val="21"/>
              </w:rPr>
              <w:t>法定第</w:t>
            </w:r>
            <w:r w:rsidRPr="003E096E">
              <w:rPr>
                <w:rFonts w:ascii="仿宋" w:eastAsia="仿宋" w:hAnsi="仿宋" w:hint="eastAsia"/>
                <w:szCs w:val="21"/>
              </w:rPr>
              <w:t>三</w:t>
            </w:r>
            <w:proofErr w:type="gramEnd"/>
            <w:r w:rsidRPr="003E096E">
              <w:rPr>
                <w:rFonts w:ascii="仿宋" w:eastAsia="仿宋" w:hAnsi="仿宋" w:hint="eastAsia"/>
                <w:szCs w:val="21"/>
              </w:rPr>
              <w:t>方检测机构</w:t>
            </w:r>
            <w:r w:rsidRPr="003E096E">
              <w:rPr>
                <w:rFonts w:ascii="仿宋" w:eastAsia="仿宋" w:hAnsi="仿宋" w:hint="eastAsia"/>
                <w:color w:val="000000"/>
                <w:szCs w:val="21"/>
              </w:rPr>
              <w:t>出具的检验检测报告复印件并加盖投标人公章</w:t>
            </w:r>
            <w:r w:rsidR="00BF7B5F">
              <w:rPr>
                <w:rFonts w:ascii="仿宋" w:eastAsia="仿宋" w:hAnsi="仿宋" w:hint="eastAsia"/>
                <w:color w:val="000000"/>
                <w:szCs w:val="21"/>
              </w:rPr>
              <w:t>。</w:t>
            </w:r>
            <w:r w:rsidR="00BF7B5F">
              <w:rPr>
                <w:rFonts w:ascii="仿宋" w:eastAsia="仿宋" w:hAnsi="仿宋"/>
                <w:color w:val="000000"/>
                <w:szCs w:val="21"/>
              </w:rPr>
              <w:br/>
            </w:r>
            <w:r w:rsidR="009E188E">
              <w:rPr>
                <w:rFonts w:ascii="仿宋" w:eastAsia="仿宋" w:hAnsi="仿宋" w:hint="eastAsia"/>
                <w:color w:val="000000"/>
                <w:szCs w:val="21"/>
              </w:rPr>
              <w:t>4</w:t>
            </w:r>
            <w:r w:rsidRPr="003E096E">
              <w:rPr>
                <w:rFonts w:ascii="仿宋" w:eastAsia="仿宋" w:hAnsi="仿宋" w:hint="eastAsia"/>
                <w:color w:val="000000"/>
                <w:szCs w:val="21"/>
              </w:rPr>
              <w:t>、投标人所投张力式电子围栏具备“张力索位移量不大于75mm时，可实现单个防区在100米内的张力索拉紧报警</w:t>
            </w:r>
            <w:r w:rsidRPr="003E096E">
              <w:rPr>
                <w:rFonts w:ascii="仿宋" w:eastAsia="仿宋" w:hAnsi="仿宋"/>
                <w:color w:val="000000"/>
                <w:szCs w:val="21"/>
              </w:rPr>
              <w:t>”</w:t>
            </w:r>
            <w:r w:rsidRPr="003E096E">
              <w:rPr>
                <w:rFonts w:ascii="仿宋" w:eastAsia="仿宋" w:hAnsi="仿宋" w:hint="eastAsia"/>
                <w:color w:val="000000"/>
                <w:szCs w:val="21"/>
              </w:rPr>
              <w:t>的，得</w:t>
            </w:r>
            <w:r w:rsidR="002D37F3">
              <w:rPr>
                <w:rFonts w:ascii="仿宋" w:eastAsia="仿宋" w:hAnsi="仿宋" w:hint="eastAsia"/>
                <w:color w:val="000000"/>
                <w:szCs w:val="21"/>
              </w:rPr>
              <w:t>6</w:t>
            </w:r>
            <w:r w:rsidRPr="003E096E">
              <w:rPr>
                <w:rFonts w:ascii="仿宋" w:eastAsia="仿宋" w:hAnsi="仿宋" w:hint="eastAsia"/>
                <w:color w:val="000000"/>
                <w:szCs w:val="21"/>
              </w:rPr>
              <w:t>分，否则不得分。</w:t>
            </w:r>
            <w:r w:rsidR="00BF7B5F">
              <w:rPr>
                <w:rFonts w:ascii="仿宋" w:eastAsia="仿宋" w:hAnsi="仿宋"/>
                <w:color w:val="000000"/>
                <w:szCs w:val="21"/>
              </w:rPr>
              <w:br/>
            </w:r>
            <w:r w:rsidR="00BF7B5F">
              <w:rPr>
                <w:rFonts w:ascii="仿宋" w:eastAsia="仿宋" w:hAnsi="仿宋" w:hint="eastAsia"/>
                <w:color w:val="000000"/>
                <w:szCs w:val="21"/>
              </w:rPr>
              <w:t>说明：</w:t>
            </w:r>
            <w:r w:rsidRPr="003E096E">
              <w:rPr>
                <w:rFonts w:ascii="仿宋" w:eastAsia="仿宋" w:hAnsi="仿宋" w:hint="eastAsia"/>
                <w:color w:val="000000"/>
                <w:szCs w:val="21"/>
              </w:rPr>
              <w:t>提供</w:t>
            </w:r>
            <w:proofErr w:type="gramStart"/>
            <w:r w:rsidRPr="003E096E">
              <w:rPr>
                <w:rFonts w:ascii="仿宋" w:eastAsia="仿宋" w:hAnsi="仿宋" w:hint="eastAsia"/>
                <w:szCs w:val="21"/>
              </w:rPr>
              <w:t>法定第三</w:t>
            </w:r>
            <w:proofErr w:type="gramEnd"/>
            <w:r w:rsidRPr="003E096E">
              <w:rPr>
                <w:rFonts w:ascii="仿宋" w:eastAsia="仿宋" w:hAnsi="仿宋" w:hint="eastAsia"/>
                <w:szCs w:val="21"/>
              </w:rPr>
              <w:t>方检测机构</w:t>
            </w:r>
            <w:r w:rsidRPr="003E096E">
              <w:rPr>
                <w:rFonts w:ascii="仿宋" w:eastAsia="仿宋" w:hAnsi="仿宋" w:hint="eastAsia"/>
                <w:color w:val="000000"/>
                <w:szCs w:val="21"/>
              </w:rPr>
              <w:t>出具的检验检测报告复印件并加盖投标人公章</w:t>
            </w:r>
            <w:r w:rsidR="00BF7B5F">
              <w:rPr>
                <w:rFonts w:ascii="仿宋" w:eastAsia="仿宋" w:hAnsi="仿宋" w:hint="eastAsia"/>
                <w:color w:val="000000"/>
                <w:szCs w:val="21"/>
              </w:rPr>
              <w:t>。</w:t>
            </w:r>
          </w:p>
        </w:tc>
        <w:tc>
          <w:tcPr>
            <w:tcW w:w="1560" w:type="dxa"/>
            <w:vAlign w:val="center"/>
          </w:tcPr>
          <w:p w14:paraId="10DE1368" w14:textId="77777777"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共同评分因素</w:t>
            </w:r>
          </w:p>
        </w:tc>
      </w:tr>
      <w:tr w:rsidR="003E096E" w:rsidRPr="003E096E" w14:paraId="4747D3AB" w14:textId="77777777" w:rsidTr="009909E1">
        <w:tc>
          <w:tcPr>
            <w:tcW w:w="704" w:type="dxa"/>
            <w:vAlign w:val="center"/>
          </w:tcPr>
          <w:p w14:paraId="0A71194B" w14:textId="77777777" w:rsidR="003E096E" w:rsidRPr="003E096E" w:rsidRDefault="00AB42A7" w:rsidP="003E096E">
            <w:pPr>
              <w:jc w:val="center"/>
              <w:rPr>
                <w:rFonts w:ascii="仿宋" w:eastAsia="仿宋" w:hAnsi="仿宋"/>
                <w:szCs w:val="21"/>
              </w:rPr>
            </w:pPr>
            <w:r>
              <w:rPr>
                <w:rFonts w:ascii="仿宋" w:eastAsia="仿宋" w:hAnsi="仿宋" w:hint="eastAsia"/>
                <w:szCs w:val="21"/>
              </w:rPr>
              <w:t>５</w:t>
            </w:r>
          </w:p>
        </w:tc>
        <w:tc>
          <w:tcPr>
            <w:tcW w:w="1276" w:type="dxa"/>
            <w:vAlign w:val="center"/>
          </w:tcPr>
          <w:p w14:paraId="2FE40B31" w14:textId="77777777" w:rsidR="003E096E" w:rsidRPr="003E096E" w:rsidRDefault="003E096E" w:rsidP="003E096E">
            <w:pPr>
              <w:jc w:val="center"/>
              <w:rPr>
                <w:rFonts w:ascii="仿宋" w:eastAsia="仿宋" w:hAnsi="仿宋"/>
                <w:szCs w:val="21"/>
              </w:rPr>
            </w:pPr>
            <w:r w:rsidRPr="003E096E">
              <w:rPr>
                <w:rFonts w:ascii="仿宋" w:eastAsia="仿宋" w:hAnsi="仿宋" w:hint="eastAsia"/>
                <w:szCs w:val="21"/>
              </w:rPr>
              <w:t>售后服务及保障</w:t>
            </w:r>
          </w:p>
        </w:tc>
        <w:tc>
          <w:tcPr>
            <w:tcW w:w="850" w:type="dxa"/>
            <w:vAlign w:val="center"/>
          </w:tcPr>
          <w:p w14:paraId="5A8E3270" w14:textId="77777777" w:rsidR="003E096E" w:rsidRPr="003E096E" w:rsidRDefault="009909E1" w:rsidP="003E096E">
            <w:pPr>
              <w:jc w:val="center"/>
              <w:rPr>
                <w:rFonts w:ascii="仿宋" w:eastAsia="仿宋" w:hAnsi="仿宋"/>
                <w:szCs w:val="21"/>
              </w:rPr>
            </w:pPr>
            <w:r>
              <w:rPr>
                <w:rFonts w:ascii="仿宋" w:eastAsia="仿宋" w:hAnsi="仿宋"/>
                <w:szCs w:val="21"/>
              </w:rPr>
              <w:t>12</w:t>
            </w:r>
            <w:r>
              <w:rPr>
                <w:rFonts w:ascii="仿宋" w:eastAsia="仿宋" w:hAnsi="仿宋" w:hint="eastAsia"/>
                <w:szCs w:val="21"/>
              </w:rPr>
              <w:t>分</w:t>
            </w:r>
          </w:p>
        </w:tc>
        <w:tc>
          <w:tcPr>
            <w:tcW w:w="5103" w:type="dxa"/>
          </w:tcPr>
          <w:p w14:paraId="1C31D226" w14:textId="77777777" w:rsidR="003E096E" w:rsidRPr="003E096E" w:rsidRDefault="003E096E" w:rsidP="00BF7B5F">
            <w:pPr>
              <w:jc w:val="left"/>
              <w:rPr>
                <w:rFonts w:ascii="仿宋" w:eastAsia="仿宋" w:hAnsi="仿宋"/>
                <w:color w:val="000000"/>
                <w:szCs w:val="21"/>
              </w:rPr>
            </w:pPr>
            <w:r w:rsidRPr="003E096E">
              <w:rPr>
                <w:rFonts w:ascii="仿宋" w:eastAsia="仿宋" w:hAnsi="仿宋" w:hint="eastAsia"/>
                <w:color w:val="000000"/>
                <w:szCs w:val="21"/>
              </w:rPr>
              <w:t>1、投标人提供完善的售后服务方案（内容包括①售后服务呼叫中心和售后服务网点；②现场服务支持能力；③售后巡检等）进行评审：方案完善、具有针对性且不存在不适用项目实际情况的情形，不存在凭空编造、逻辑漏洞以及不可能实现的夸大情形等情况的得</w:t>
            </w:r>
            <w:r w:rsidRPr="003E096E">
              <w:rPr>
                <w:rFonts w:ascii="仿宋" w:eastAsia="仿宋" w:hAnsi="仿宋"/>
                <w:color w:val="000000"/>
                <w:szCs w:val="21"/>
              </w:rPr>
              <w:t>3</w:t>
            </w:r>
            <w:r w:rsidRPr="003E096E">
              <w:rPr>
                <w:rFonts w:ascii="仿宋" w:eastAsia="仿宋" w:hAnsi="仿宋" w:hint="eastAsia"/>
                <w:color w:val="000000"/>
                <w:szCs w:val="21"/>
              </w:rPr>
              <w:t>分，每有一项不满足或未提供扣</w:t>
            </w:r>
            <w:r w:rsidRPr="003E096E">
              <w:rPr>
                <w:rFonts w:ascii="仿宋" w:eastAsia="仿宋" w:hAnsi="仿宋"/>
                <w:color w:val="000000"/>
                <w:szCs w:val="21"/>
              </w:rPr>
              <w:t>1</w:t>
            </w:r>
            <w:r w:rsidRPr="003E096E">
              <w:rPr>
                <w:rFonts w:ascii="仿宋" w:eastAsia="仿宋" w:hAnsi="仿宋" w:hint="eastAsia"/>
                <w:color w:val="000000"/>
                <w:szCs w:val="21"/>
              </w:rPr>
              <w:t xml:space="preserve">分，扣完为止。没有提供实施方案的不得分。 </w:t>
            </w:r>
            <w:r w:rsidR="00BF7B5F">
              <w:rPr>
                <w:rFonts w:ascii="仿宋" w:eastAsia="仿宋" w:hAnsi="仿宋"/>
                <w:color w:val="000000"/>
                <w:szCs w:val="21"/>
              </w:rPr>
              <w:br/>
            </w:r>
            <w:r w:rsidRPr="003E096E">
              <w:rPr>
                <w:rFonts w:ascii="仿宋" w:eastAsia="仿宋" w:hAnsi="仿宋"/>
                <w:color w:val="000000"/>
                <w:szCs w:val="21"/>
              </w:rPr>
              <w:t>2</w:t>
            </w:r>
            <w:r w:rsidRPr="003E096E">
              <w:rPr>
                <w:rFonts w:ascii="仿宋" w:eastAsia="仿宋" w:hAnsi="仿宋" w:hint="eastAsia"/>
                <w:color w:val="000000"/>
                <w:szCs w:val="21"/>
              </w:rPr>
              <w:t>、投标人所投产品（①网络硬盘录像机、②网络摄像机、③智能球型摄像机、④液晶监视器、⑤张力式电子围栏主机）的生产厂商提供原厂6小时上门服务，全部提供的得9分，有一项缺项的扣</w:t>
            </w:r>
            <w:r w:rsidRPr="003E096E">
              <w:rPr>
                <w:rFonts w:ascii="仿宋" w:eastAsia="仿宋" w:hAnsi="仿宋"/>
                <w:color w:val="000000"/>
                <w:szCs w:val="21"/>
              </w:rPr>
              <w:t>1.8</w:t>
            </w:r>
            <w:r w:rsidRPr="003E096E">
              <w:rPr>
                <w:rFonts w:ascii="仿宋" w:eastAsia="仿宋" w:hAnsi="仿宋" w:hint="eastAsia"/>
                <w:color w:val="000000"/>
                <w:szCs w:val="21"/>
              </w:rPr>
              <w:t>分，扣完为止。</w:t>
            </w:r>
            <w:r w:rsidR="00BF7B5F">
              <w:rPr>
                <w:rFonts w:ascii="仿宋" w:eastAsia="仿宋" w:hAnsi="仿宋"/>
                <w:color w:val="000000"/>
                <w:szCs w:val="21"/>
              </w:rPr>
              <w:br/>
            </w:r>
            <w:r w:rsidR="00BF7B5F">
              <w:rPr>
                <w:rFonts w:ascii="仿宋" w:eastAsia="仿宋" w:hAnsi="仿宋" w:hint="eastAsia"/>
                <w:color w:val="000000"/>
                <w:szCs w:val="21"/>
              </w:rPr>
              <w:t>说明：</w:t>
            </w:r>
            <w:r w:rsidRPr="003E096E">
              <w:rPr>
                <w:rFonts w:ascii="仿宋" w:eastAsia="仿宋" w:hAnsi="仿宋" w:hint="eastAsia"/>
                <w:color w:val="000000"/>
                <w:szCs w:val="21"/>
              </w:rPr>
              <w:t>提供加盖生产</w:t>
            </w:r>
            <w:proofErr w:type="gramStart"/>
            <w:r w:rsidRPr="003E096E">
              <w:rPr>
                <w:rFonts w:ascii="仿宋" w:eastAsia="仿宋" w:hAnsi="仿宋" w:hint="eastAsia"/>
                <w:color w:val="000000"/>
                <w:szCs w:val="21"/>
              </w:rPr>
              <w:t>厂商鲜章的</w:t>
            </w:r>
            <w:proofErr w:type="gramEnd"/>
            <w:r w:rsidRPr="003E096E">
              <w:rPr>
                <w:rFonts w:ascii="仿宋" w:eastAsia="仿宋" w:hAnsi="仿宋" w:hint="eastAsia"/>
                <w:color w:val="000000"/>
                <w:szCs w:val="21"/>
              </w:rPr>
              <w:t>售后服务承诺书，否则不予认定。</w:t>
            </w:r>
          </w:p>
        </w:tc>
        <w:tc>
          <w:tcPr>
            <w:tcW w:w="1560" w:type="dxa"/>
            <w:vAlign w:val="center"/>
          </w:tcPr>
          <w:p w14:paraId="3E57BF04" w14:textId="77777777" w:rsidR="003E096E" w:rsidRPr="003E096E" w:rsidRDefault="003E096E" w:rsidP="009909E1">
            <w:pPr>
              <w:jc w:val="center"/>
              <w:rPr>
                <w:rFonts w:ascii="仿宋" w:eastAsia="仿宋" w:hAnsi="仿宋"/>
                <w:szCs w:val="21"/>
              </w:rPr>
            </w:pPr>
            <w:r w:rsidRPr="003E096E">
              <w:rPr>
                <w:rFonts w:ascii="仿宋" w:eastAsia="仿宋" w:hAnsi="仿宋" w:hint="eastAsia"/>
                <w:szCs w:val="21"/>
              </w:rPr>
              <w:t>共同评分因素</w:t>
            </w:r>
          </w:p>
        </w:tc>
      </w:tr>
      <w:tr w:rsidR="003E096E" w:rsidRPr="003E096E" w14:paraId="5CDA8AA8" w14:textId="77777777" w:rsidTr="009909E1">
        <w:tc>
          <w:tcPr>
            <w:tcW w:w="704" w:type="dxa"/>
            <w:vAlign w:val="center"/>
          </w:tcPr>
          <w:p w14:paraId="29903172" w14:textId="77777777" w:rsidR="003E096E" w:rsidRPr="003E096E" w:rsidRDefault="00AB42A7" w:rsidP="003E096E">
            <w:pPr>
              <w:jc w:val="center"/>
              <w:rPr>
                <w:rFonts w:ascii="仿宋" w:eastAsia="仿宋" w:hAnsi="仿宋"/>
                <w:szCs w:val="21"/>
              </w:rPr>
            </w:pPr>
            <w:r>
              <w:rPr>
                <w:rFonts w:ascii="仿宋" w:eastAsia="仿宋" w:hAnsi="仿宋" w:hint="eastAsia"/>
                <w:szCs w:val="21"/>
              </w:rPr>
              <w:lastRenderedPageBreak/>
              <w:t>６</w:t>
            </w:r>
          </w:p>
        </w:tc>
        <w:tc>
          <w:tcPr>
            <w:tcW w:w="1276" w:type="dxa"/>
            <w:vAlign w:val="center"/>
          </w:tcPr>
          <w:p w14:paraId="1BC5B297" w14:textId="77777777" w:rsidR="003E096E" w:rsidRPr="003E096E" w:rsidRDefault="003E096E" w:rsidP="009909E1">
            <w:pPr>
              <w:jc w:val="center"/>
              <w:rPr>
                <w:rFonts w:ascii="仿宋" w:eastAsia="仿宋" w:hAnsi="仿宋"/>
                <w:szCs w:val="21"/>
              </w:rPr>
            </w:pPr>
            <w:r w:rsidRPr="003E096E">
              <w:rPr>
                <w:rFonts w:ascii="仿宋" w:eastAsia="仿宋" w:hAnsi="仿宋" w:hint="eastAsia"/>
                <w:szCs w:val="21"/>
              </w:rPr>
              <w:t>节能、环境标志、无线局域网产品</w:t>
            </w:r>
          </w:p>
        </w:tc>
        <w:tc>
          <w:tcPr>
            <w:tcW w:w="850" w:type="dxa"/>
            <w:vAlign w:val="center"/>
          </w:tcPr>
          <w:p w14:paraId="0A610BF9" w14:textId="77777777" w:rsidR="003E096E" w:rsidRPr="003E096E" w:rsidRDefault="009909E1" w:rsidP="009909E1">
            <w:pPr>
              <w:jc w:val="cente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5103" w:type="dxa"/>
            <w:vAlign w:val="center"/>
          </w:tcPr>
          <w:p w14:paraId="4814FD03" w14:textId="77777777" w:rsidR="003E096E" w:rsidRPr="003E096E" w:rsidRDefault="003E096E" w:rsidP="003E096E">
            <w:pPr>
              <w:rPr>
                <w:rFonts w:ascii="仿宋" w:eastAsia="仿宋" w:hAnsi="仿宋" w:cs="宋体"/>
                <w:szCs w:val="21"/>
              </w:rPr>
            </w:pPr>
            <w:r w:rsidRPr="003E096E">
              <w:rPr>
                <w:rFonts w:ascii="仿宋" w:eastAsia="仿宋" w:hAnsi="仿宋" w:cs="宋体" w:hint="eastAsia"/>
                <w:szCs w:val="21"/>
              </w:rPr>
              <w:t>投标产品中属于政府采购优先采购范围的，则每有一项为节能产品或者环境标志产品或者无线局域网产品的得0.5分，非节能、环境标志产品的、无线局域网产品的不得分。本项最多得</w:t>
            </w:r>
            <w:r w:rsidR="009909E1">
              <w:rPr>
                <w:rFonts w:ascii="仿宋" w:eastAsia="仿宋" w:hAnsi="仿宋" w:cs="宋体"/>
                <w:szCs w:val="21"/>
              </w:rPr>
              <w:t>2</w:t>
            </w:r>
            <w:r w:rsidRPr="003E096E">
              <w:rPr>
                <w:rFonts w:ascii="仿宋" w:eastAsia="仿宋" w:hAnsi="仿宋" w:cs="宋体" w:hint="eastAsia"/>
                <w:szCs w:val="21"/>
              </w:rPr>
              <w:t>分。</w:t>
            </w:r>
          </w:p>
          <w:p w14:paraId="683B46B6" w14:textId="77777777" w:rsidR="003E096E" w:rsidRPr="003E096E" w:rsidRDefault="003E096E" w:rsidP="003E096E">
            <w:pPr>
              <w:rPr>
                <w:rFonts w:ascii="仿宋" w:eastAsia="仿宋" w:hAnsi="仿宋" w:cs="宋体"/>
                <w:szCs w:val="21"/>
              </w:rPr>
            </w:pPr>
            <w:r w:rsidRPr="003E096E">
              <w:rPr>
                <w:rFonts w:ascii="仿宋" w:eastAsia="仿宋" w:hAnsi="仿宋" w:cs="宋体"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514A02A" w14:textId="77777777" w:rsidR="003E096E" w:rsidRPr="003E096E" w:rsidRDefault="003E096E" w:rsidP="003E096E">
            <w:pPr>
              <w:rPr>
                <w:rFonts w:ascii="仿宋" w:eastAsia="仿宋" w:hAnsi="仿宋" w:cs="宋体"/>
                <w:szCs w:val="21"/>
              </w:rPr>
            </w:pPr>
            <w:r w:rsidRPr="003E096E">
              <w:rPr>
                <w:rFonts w:ascii="仿宋" w:eastAsia="仿宋" w:hAnsi="仿宋" w:cs="宋体"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43514240" w14:textId="77777777" w:rsidR="003E096E" w:rsidRPr="003E096E" w:rsidRDefault="003E096E" w:rsidP="003E096E">
            <w:pPr>
              <w:jc w:val="left"/>
              <w:rPr>
                <w:rFonts w:ascii="仿宋" w:eastAsia="仿宋" w:hAnsi="仿宋"/>
                <w:szCs w:val="21"/>
              </w:rPr>
            </w:pPr>
            <w:r w:rsidRPr="003E096E">
              <w:rPr>
                <w:rFonts w:ascii="仿宋" w:eastAsia="仿宋" w:hAnsi="仿宋" w:cs="宋体" w:hint="eastAsia"/>
                <w:szCs w:val="21"/>
              </w:rPr>
              <w:t>3. 投标产品属于优先采购范围内的无线局域网产品的，提供政府采购清单</w:t>
            </w:r>
            <w:proofErr w:type="gramStart"/>
            <w:r w:rsidRPr="003E096E">
              <w:rPr>
                <w:rFonts w:ascii="仿宋" w:eastAsia="仿宋" w:hAnsi="仿宋" w:cs="宋体" w:hint="eastAsia"/>
                <w:szCs w:val="21"/>
              </w:rPr>
              <w:t>对应页并加盖</w:t>
            </w:r>
            <w:proofErr w:type="gramEnd"/>
            <w:r w:rsidRPr="003E096E">
              <w:rPr>
                <w:rFonts w:ascii="仿宋" w:eastAsia="仿宋" w:hAnsi="仿宋" w:cs="宋体" w:hint="eastAsia"/>
                <w:szCs w:val="21"/>
              </w:rPr>
              <w:t>供应商单位公章（鲜章）。</w:t>
            </w:r>
          </w:p>
        </w:tc>
        <w:tc>
          <w:tcPr>
            <w:tcW w:w="1560" w:type="dxa"/>
            <w:vAlign w:val="center"/>
          </w:tcPr>
          <w:p w14:paraId="1F6766AC" w14:textId="77777777" w:rsidR="003E096E" w:rsidRPr="003E096E" w:rsidRDefault="003E096E" w:rsidP="009909E1">
            <w:pPr>
              <w:jc w:val="center"/>
              <w:rPr>
                <w:rFonts w:ascii="仿宋" w:eastAsia="仿宋" w:hAnsi="仿宋"/>
                <w:szCs w:val="21"/>
              </w:rPr>
            </w:pPr>
            <w:r w:rsidRPr="003E096E">
              <w:rPr>
                <w:rFonts w:ascii="仿宋" w:eastAsia="仿宋" w:hAnsi="仿宋" w:hint="eastAsia"/>
                <w:szCs w:val="21"/>
              </w:rPr>
              <w:t>政策合同类评分因素</w:t>
            </w:r>
          </w:p>
        </w:tc>
      </w:tr>
    </w:tbl>
    <w:p w14:paraId="47063562" w14:textId="77777777" w:rsidR="003E096E" w:rsidRDefault="003E096E" w:rsidP="003E09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543ACF16" w14:textId="77777777" w:rsidR="003E096E" w:rsidRDefault="003E096E">
      <w:pPr>
        <w:ind w:firstLineChars="150" w:firstLine="360"/>
        <w:rPr>
          <w:rFonts w:ascii="仿宋" w:eastAsia="仿宋" w:hAnsi="仿宋"/>
          <w:sz w:val="24"/>
        </w:rPr>
      </w:pPr>
    </w:p>
    <w:p w14:paraId="6F275AB4" w14:textId="77777777" w:rsidR="00502368" w:rsidRDefault="00B9573B">
      <w:pPr>
        <w:pStyle w:val="a6"/>
        <w:ind w:firstLineChars="175" w:firstLine="420"/>
        <w:rPr>
          <w:rFonts w:ascii="仿宋" w:eastAsia="仿宋" w:hAnsi="仿宋"/>
          <w:sz w:val="24"/>
        </w:rPr>
      </w:pPr>
      <w:bookmarkStart w:id="19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3CF91D1" w14:textId="77777777" w:rsidR="00502368" w:rsidRDefault="00B9573B">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5D19E474" w14:textId="77777777" w:rsidR="00502368" w:rsidRDefault="00B9573B">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455E14B3" w14:textId="77777777" w:rsidR="00502368" w:rsidRDefault="00B9573B">
      <w:pPr>
        <w:pStyle w:val="2"/>
        <w:spacing w:line="400" w:lineRule="exact"/>
        <w:ind w:firstLineChars="196" w:firstLine="472"/>
        <w:rPr>
          <w:rFonts w:ascii="仿宋" w:eastAsia="仿宋" w:hAnsi="仿宋"/>
          <w:sz w:val="24"/>
          <w:szCs w:val="24"/>
        </w:rPr>
      </w:pPr>
      <w:bookmarkStart w:id="193" w:name="_Toc217446060"/>
      <w:bookmarkEnd w:id="192"/>
      <w:r>
        <w:rPr>
          <w:rFonts w:ascii="仿宋" w:eastAsia="仿宋" w:hAnsi="仿宋" w:hint="eastAsia"/>
          <w:sz w:val="24"/>
          <w:szCs w:val="24"/>
        </w:rPr>
        <w:t>5、 废 标</w:t>
      </w:r>
    </w:p>
    <w:p w14:paraId="454CF9B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3514771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w:t>
      </w:r>
      <w:r>
        <w:rPr>
          <w:rFonts w:ascii="仿宋" w:eastAsia="仿宋" w:hAnsi="仿宋" w:hint="eastAsia"/>
          <w:sz w:val="24"/>
        </w:rPr>
        <w:lastRenderedPageBreak/>
        <w:t>的；</w:t>
      </w:r>
    </w:p>
    <w:p w14:paraId="6D28604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10257D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1F18BA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A86913A" w14:textId="77777777" w:rsidR="00502368" w:rsidRDefault="00B9573B">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177E53EF"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466C706" w14:textId="77777777" w:rsidR="00502368" w:rsidRDefault="00502368">
      <w:pPr>
        <w:spacing w:line="400" w:lineRule="exact"/>
        <w:ind w:firstLineChars="200" w:firstLine="480"/>
        <w:rPr>
          <w:rFonts w:ascii="仿宋" w:eastAsia="仿宋" w:hAnsi="仿宋"/>
          <w:sz w:val="24"/>
        </w:rPr>
      </w:pPr>
    </w:p>
    <w:p w14:paraId="55EE0ACB" w14:textId="77777777" w:rsidR="00502368" w:rsidRDefault="00B9573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4" w:name="_Toc217446061"/>
      <w:bookmarkEnd w:id="193"/>
    </w:p>
    <w:p w14:paraId="2820F0E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4"/>
      <w:r>
        <w:rPr>
          <w:rFonts w:ascii="仿宋" w:eastAsia="仿宋" w:hAnsi="仿宋" w:hint="eastAsia"/>
          <w:sz w:val="24"/>
        </w:rPr>
        <w:t>：本项目根据评标委员会推荐的中标候选供应商名单，按顺序确定中标供应商。</w:t>
      </w:r>
    </w:p>
    <w:p w14:paraId="12C5A721" w14:textId="77777777" w:rsidR="00502368" w:rsidRDefault="00B9573B">
      <w:pPr>
        <w:spacing w:line="400" w:lineRule="exact"/>
        <w:ind w:firstLineChars="200" w:firstLine="480"/>
        <w:rPr>
          <w:rFonts w:ascii="仿宋" w:eastAsia="仿宋" w:hAnsi="仿宋"/>
          <w:sz w:val="24"/>
        </w:rPr>
      </w:pPr>
      <w:bookmarkStart w:id="195" w:name="_Toc217446062"/>
      <w:r>
        <w:rPr>
          <w:rFonts w:ascii="仿宋" w:eastAsia="仿宋" w:hAnsi="仿宋" w:hint="eastAsia"/>
          <w:sz w:val="24"/>
        </w:rPr>
        <w:t>6.2. 定标程序</w:t>
      </w:r>
      <w:bookmarkEnd w:id="195"/>
    </w:p>
    <w:p w14:paraId="43A96A17"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5557CAA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24070BEB"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D60EB45"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A2E990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78B2392C" w14:textId="77777777" w:rsidR="00502368" w:rsidRDefault="00B9573B">
      <w:pPr>
        <w:pStyle w:val="2"/>
        <w:spacing w:line="400" w:lineRule="exact"/>
        <w:ind w:firstLineChars="200" w:firstLine="482"/>
        <w:rPr>
          <w:rFonts w:ascii="仿宋" w:eastAsia="仿宋" w:hAnsi="仿宋"/>
          <w:bCs w:val="0"/>
          <w:sz w:val="24"/>
          <w:szCs w:val="24"/>
        </w:rPr>
      </w:pPr>
      <w:bookmarkStart w:id="196" w:name="_Toc217446105"/>
      <w:bookmarkStart w:id="197" w:name="_Toc208849022"/>
      <w:bookmarkStart w:id="198" w:name="_Toc183582297"/>
      <w:bookmarkStart w:id="199" w:name="_Toc183682432"/>
      <w:bookmarkEnd w:id="191"/>
      <w:r>
        <w:rPr>
          <w:rFonts w:ascii="仿宋" w:eastAsia="仿宋" w:hAnsi="仿宋" w:hint="eastAsia"/>
          <w:bCs w:val="0"/>
          <w:sz w:val="24"/>
          <w:szCs w:val="24"/>
        </w:rPr>
        <w:t xml:space="preserve">7. </w:t>
      </w:r>
      <w:bookmarkEnd w:id="196"/>
      <w:bookmarkEnd w:id="197"/>
      <w:bookmarkEnd w:id="198"/>
      <w:bookmarkEnd w:id="199"/>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684848B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381983F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45E7A5F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（三）不得泄露评审文件、评审情况和在评审过程中获悉的商业秘密；</w:t>
      </w:r>
    </w:p>
    <w:p w14:paraId="62D7DB4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0E0378F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3643D36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6312CB9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63188B1C" w14:textId="77777777" w:rsidR="00502368" w:rsidRDefault="00B9573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F9DA0A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1D297E64"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BE273A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197AD543"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85422C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6EC762BE"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7223F82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68F4B894" w14:textId="77777777" w:rsidR="00502368" w:rsidRDefault="00B9573B">
      <w:pPr>
        <w:pStyle w:val="1"/>
        <w:spacing w:line="400" w:lineRule="exact"/>
        <w:jc w:val="center"/>
        <w:rPr>
          <w:rFonts w:ascii="仿宋" w:eastAsia="仿宋" w:hAnsi="仿宋"/>
          <w:sz w:val="36"/>
          <w:szCs w:val="36"/>
        </w:rPr>
      </w:pPr>
      <w:bookmarkStart w:id="200" w:name="_Toc23042"/>
      <w:bookmarkStart w:id="201" w:name="_Toc5845"/>
      <w:r>
        <w:rPr>
          <w:rFonts w:ascii="仿宋" w:eastAsia="仿宋" w:hAnsi="仿宋" w:hint="eastAsia"/>
          <w:sz w:val="36"/>
          <w:szCs w:val="36"/>
        </w:rPr>
        <w:br w:type="page"/>
      </w:r>
      <w:bookmarkEnd w:id="200"/>
      <w:bookmarkEnd w:id="201"/>
      <w:r>
        <w:rPr>
          <w:rFonts w:ascii="仿宋" w:eastAsia="仿宋" w:hAnsi="仿宋" w:hint="eastAsia"/>
          <w:sz w:val="36"/>
          <w:szCs w:val="36"/>
        </w:rPr>
        <w:lastRenderedPageBreak/>
        <w:t>第八章政府采购合同</w:t>
      </w:r>
    </w:p>
    <w:p w14:paraId="0F59E4B4" w14:textId="77777777" w:rsidR="00502368" w:rsidRDefault="00502368">
      <w:pPr>
        <w:spacing w:line="400" w:lineRule="exact"/>
        <w:rPr>
          <w:rFonts w:ascii="仿宋" w:eastAsia="仿宋" w:hAnsi="仿宋"/>
        </w:rPr>
      </w:pPr>
    </w:p>
    <w:p w14:paraId="06A78631" w14:textId="77777777" w:rsidR="00502368" w:rsidRDefault="00B9573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3D3AD23" w14:textId="77777777" w:rsidR="00502368" w:rsidRDefault="00B9573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AA5FF6A" w14:textId="77777777" w:rsidR="00502368" w:rsidRDefault="00B9573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5D446E55" w14:textId="77777777" w:rsidR="00502368" w:rsidRDefault="00B9573B">
      <w:pPr>
        <w:spacing w:line="360" w:lineRule="auto"/>
        <w:ind w:firstLineChars="200" w:firstLine="480"/>
        <w:rPr>
          <w:rFonts w:ascii="仿宋" w:eastAsia="仿宋" w:hAnsi="仿宋"/>
          <w:sz w:val="24"/>
        </w:rPr>
      </w:pPr>
      <w:r>
        <w:rPr>
          <w:rFonts w:ascii="仿宋" w:eastAsia="仿宋" w:hAnsi="仿宋" w:hint="eastAsia"/>
          <w:sz w:val="24"/>
        </w:rPr>
        <w:t>采购人（甲方）：</w:t>
      </w:r>
    </w:p>
    <w:p w14:paraId="25499124" w14:textId="77777777" w:rsidR="00502368" w:rsidRDefault="00B9573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251D8E3" w14:textId="77777777" w:rsidR="00502368" w:rsidRDefault="00502368">
      <w:pPr>
        <w:spacing w:line="400" w:lineRule="exact"/>
        <w:rPr>
          <w:rFonts w:ascii="仿宋" w:eastAsia="仿宋" w:hAnsi="仿宋"/>
          <w:sz w:val="24"/>
        </w:rPr>
      </w:pPr>
    </w:p>
    <w:p w14:paraId="68FA48E4" w14:textId="77777777" w:rsidR="00502368" w:rsidRDefault="00B9573B">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4CB3728" w14:textId="77777777" w:rsidR="00502368" w:rsidRDefault="00B9573B">
      <w:pPr>
        <w:pStyle w:val="2"/>
        <w:spacing w:line="400" w:lineRule="exact"/>
        <w:ind w:firstLineChars="200" w:firstLine="482"/>
        <w:rPr>
          <w:rFonts w:ascii="仿宋" w:eastAsia="仿宋" w:hAnsi="仿宋"/>
          <w:sz w:val="24"/>
          <w:szCs w:val="24"/>
        </w:rPr>
      </w:pPr>
      <w:bookmarkStart w:id="202" w:name="_Toc217446107"/>
      <w:r>
        <w:rPr>
          <w:rFonts w:ascii="仿宋" w:eastAsia="仿宋" w:hAnsi="仿宋" w:hint="eastAsia"/>
          <w:sz w:val="24"/>
          <w:szCs w:val="24"/>
        </w:rPr>
        <w:t>一、合同货物</w:t>
      </w:r>
      <w:bookmarkEnd w:id="20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2368" w14:paraId="42466AF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30FDBAF" w14:textId="77777777" w:rsidR="00502368" w:rsidRDefault="00B9573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26BC6D3" w14:textId="77777777" w:rsidR="00502368" w:rsidRDefault="00B9573B">
            <w:pPr>
              <w:spacing w:line="400" w:lineRule="exact"/>
              <w:jc w:val="center"/>
              <w:rPr>
                <w:rFonts w:ascii="仿宋" w:eastAsia="仿宋" w:hAnsi="仿宋" w:cs="Arial"/>
                <w:sz w:val="24"/>
              </w:rPr>
            </w:pPr>
            <w:r>
              <w:rPr>
                <w:rFonts w:ascii="仿宋" w:eastAsia="仿宋" w:hAnsi="仿宋" w:cs="Arial" w:hint="eastAsia"/>
                <w:sz w:val="24"/>
              </w:rPr>
              <w:t>规格</w:t>
            </w:r>
          </w:p>
          <w:p w14:paraId="2BB78F54" w14:textId="77777777" w:rsidR="00502368" w:rsidRDefault="00B9573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C025AF7" w14:textId="77777777" w:rsidR="00502368" w:rsidRDefault="00B9573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1687A37" w14:textId="77777777" w:rsidR="00502368" w:rsidRDefault="00B9573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0256A91" w14:textId="77777777" w:rsidR="00502368" w:rsidRDefault="00B9573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6762DAC" w14:textId="77777777" w:rsidR="00502368" w:rsidRDefault="00B9573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EC2CFAA" w14:textId="77777777" w:rsidR="00502368" w:rsidRDefault="00B9573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22A57EBB" w14:textId="77777777" w:rsidR="00502368" w:rsidRDefault="00B9573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1FB9AD5" w14:textId="77777777" w:rsidR="00502368" w:rsidRDefault="00B9573B">
            <w:pPr>
              <w:spacing w:line="400" w:lineRule="exact"/>
              <w:jc w:val="center"/>
              <w:rPr>
                <w:rFonts w:ascii="仿宋" w:eastAsia="仿宋" w:hAnsi="仿宋" w:cs="Arial"/>
                <w:sz w:val="24"/>
              </w:rPr>
            </w:pPr>
            <w:r>
              <w:rPr>
                <w:rFonts w:ascii="仿宋" w:eastAsia="仿宋" w:hAnsi="仿宋" w:cs="Arial" w:hint="eastAsia"/>
                <w:sz w:val="24"/>
              </w:rPr>
              <w:t>随机</w:t>
            </w:r>
          </w:p>
          <w:p w14:paraId="6C6FC17B" w14:textId="77777777" w:rsidR="00502368" w:rsidRDefault="00B9573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65E7F4D" w14:textId="77777777" w:rsidR="00502368" w:rsidRDefault="00B9573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502368" w14:paraId="062487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2815B58" w14:textId="77777777" w:rsidR="00502368" w:rsidRDefault="0050236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79A16DC" w14:textId="77777777" w:rsidR="00502368" w:rsidRDefault="0050236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D6BD23C" w14:textId="77777777" w:rsidR="00502368" w:rsidRDefault="0050236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C6D193F" w14:textId="77777777" w:rsidR="00502368" w:rsidRDefault="0050236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06E4A5F" w14:textId="77777777" w:rsidR="00502368" w:rsidRDefault="0050236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227F919" w14:textId="77777777"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28C2513" w14:textId="77777777"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5772072" w14:textId="77777777" w:rsidR="00502368" w:rsidRDefault="00502368">
            <w:pPr>
              <w:spacing w:line="400" w:lineRule="exact"/>
              <w:jc w:val="center"/>
              <w:rPr>
                <w:rFonts w:ascii="仿宋" w:eastAsia="仿宋" w:hAnsi="仿宋"/>
                <w:sz w:val="24"/>
              </w:rPr>
            </w:pPr>
          </w:p>
        </w:tc>
      </w:tr>
      <w:tr w:rsidR="00502368" w14:paraId="3F6B017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26AAFDD" w14:textId="77777777" w:rsidR="00502368" w:rsidRDefault="0050236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1E99564" w14:textId="77777777" w:rsidR="00502368" w:rsidRDefault="0050236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14EA94" w14:textId="77777777" w:rsidR="00502368" w:rsidRDefault="0050236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781405" w14:textId="77777777" w:rsidR="00502368" w:rsidRDefault="0050236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A4DF02" w14:textId="77777777" w:rsidR="00502368" w:rsidRDefault="0050236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70C0560" w14:textId="77777777"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370FCF" w14:textId="77777777"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2667388" w14:textId="77777777" w:rsidR="00502368" w:rsidRDefault="00502368">
            <w:pPr>
              <w:spacing w:line="400" w:lineRule="exact"/>
              <w:jc w:val="center"/>
              <w:rPr>
                <w:rFonts w:ascii="仿宋" w:eastAsia="仿宋" w:hAnsi="仿宋"/>
                <w:sz w:val="24"/>
              </w:rPr>
            </w:pPr>
          </w:p>
        </w:tc>
      </w:tr>
    </w:tbl>
    <w:p w14:paraId="07253DDB" w14:textId="77777777" w:rsidR="00502368" w:rsidRDefault="00B9573B">
      <w:pPr>
        <w:pStyle w:val="2"/>
        <w:spacing w:line="400" w:lineRule="exact"/>
        <w:ind w:firstLineChars="200" w:firstLine="482"/>
        <w:rPr>
          <w:rFonts w:ascii="仿宋" w:eastAsia="仿宋" w:hAnsi="仿宋"/>
          <w:sz w:val="24"/>
          <w:szCs w:val="24"/>
        </w:rPr>
      </w:pPr>
      <w:bookmarkStart w:id="203" w:name="_Toc217446108"/>
      <w:r>
        <w:rPr>
          <w:rFonts w:ascii="仿宋" w:eastAsia="仿宋" w:hAnsi="仿宋" w:hint="eastAsia"/>
          <w:sz w:val="24"/>
          <w:szCs w:val="24"/>
        </w:rPr>
        <w:t>二、合同总价</w:t>
      </w:r>
      <w:bookmarkEnd w:id="203"/>
    </w:p>
    <w:p w14:paraId="3AC2B06F" w14:textId="77777777" w:rsidR="00502368" w:rsidRDefault="00B9573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9F75CCD" w14:textId="77777777" w:rsidR="00502368" w:rsidRDefault="00B9573B">
      <w:pPr>
        <w:pStyle w:val="2"/>
        <w:spacing w:line="400" w:lineRule="exact"/>
        <w:ind w:firstLineChars="200" w:firstLine="482"/>
        <w:rPr>
          <w:rFonts w:ascii="仿宋" w:eastAsia="仿宋" w:hAnsi="仿宋"/>
          <w:sz w:val="24"/>
          <w:szCs w:val="24"/>
        </w:rPr>
      </w:pPr>
      <w:bookmarkStart w:id="204" w:name="_Toc217446109"/>
      <w:r>
        <w:rPr>
          <w:rFonts w:ascii="仿宋" w:eastAsia="仿宋" w:hAnsi="仿宋" w:hint="eastAsia"/>
          <w:sz w:val="24"/>
          <w:szCs w:val="24"/>
        </w:rPr>
        <w:lastRenderedPageBreak/>
        <w:t>三、质量要求</w:t>
      </w:r>
      <w:bookmarkEnd w:id="204"/>
    </w:p>
    <w:p w14:paraId="01B01372" w14:textId="77777777" w:rsidR="00502368" w:rsidRDefault="00B9573B">
      <w:pPr>
        <w:pStyle w:val="20"/>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5AE6B043" w14:textId="77777777" w:rsidR="00502368" w:rsidRDefault="00B9573B">
      <w:pPr>
        <w:pStyle w:val="20"/>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5F04EEDB" w14:textId="77777777" w:rsidR="00502368" w:rsidRDefault="00B9573B">
      <w:pPr>
        <w:pStyle w:val="20"/>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B4C2358" w14:textId="77777777" w:rsidR="00502368" w:rsidRDefault="00B9573B">
      <w:pPr>
        <w:pStyle w:val="20"/>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12F4D45E" w14:textId="77777777" w:rsidR="00502368" w:rsidRDefault="00B9573B">
      <w:pPr>
        <w:pStyle w:val="20"/>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583D51E" w14:textId="77777777" w:rsidR="00502368" w:rsidRDefault="00B9573B">
      <w:pPr>
        <w:pStyle w:val="2"/>
        <w:spacing w:line="400" w:lineRule="exact"/>
        <w:ind w:firstLineChars="200" w:firstLine="482"/>
        <w:rPr>
          <w:rFonts w:ascii="仿宋" w:eastAsia="仿宋" w:hAnsi="仿宋"/>
          <w:sz w:val="24"/>
          <w:szCs w:val="24"/>
        </w:rPr>
      </w:pPr>
      <w:bookmarkStart w:id="205" w:name="_Toc217446110"/>
      <w:r>
        <w:rPr>
          <w:rFonts w:ascii="仿宋" w:eastAsia="仿宋" w:hAnsi="仿宋" w:hint="eastAsia"/>
          <w:sz w:val="24"/>
          <w:szCs w:val="24"/>
        </w:rPr>
        <w:t>四、交货及验收</w:t>
      </w:r>
      <w:bookmarkEnd w:id="205"/>
    </w:p>
    <w:p w14:paraId="3D93B7DD" w14:textId="77777777" w:rsidR="00502368" w:rsidRDefault="00B9573B">
      <w:pPr>
        <w:pStyle w:val="20"/>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7017C90" w14:textId="77777777" w:rsidR="00502368" w:rsidRDefault="00B9573B">
      <w:pPr>
        <w:pStyle w:val="20"/>
        <w:ind w:firstLine="480"/>
        <w:rPr>
          <w:rFonts w:ascii="仿宋" w:eastAsia="仿宋" w:hAnsi="仿宋"/>
        </w:rPr>
      </w:pPr>
      <w:r>
        <w:rPr>
          <w:rFonts w:ascii="仿宋" w:eastAsia="仿宋" w:hAnsi="仿宋" w:hint="eastAsia"/>
        </w:rPr>
        <w:t>2、验收由甲方组织，乙方配合进行：</w:t>
      </w:r>
    </w:p>
    <w:p w14:paraId="3F149401" w14:textId="77777777" w:rsidR="00502368" w:rsidRDefault="00B9573B">
      <w:pPr>
        <w:pStyle w:val="20"/>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37EAF3A" w14:textId="77777777" w:rsidR="00502368" w:rsidRDefault="00B9573B">
      <w:pPr>
        <w:pStyle w:val="20"/>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E14F4C5" w14:textId="77777777" w:rsidR="00502368" w:rsidRDefault="00B9573B">
      <w:pPr>
        <w:pStyle w:val="20"/>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14:paraId="04FF2C52" w14:textId="77777777" w:rsidR="00502368" w:rsidRDefault="00B9573B">
      <w:pPr>
        <w:pStyle w:val="20"/>
        <w:ind w:firstLine="480"/>
        <w:rPr>
          <w:rFonts w:ascii="仿宋" w:eastAsia="仿宋" w:hAnsi="仿宋"/>
        </w:rPr>
      </w:pPr>
      <w:r>
        <w:rPr>
          <w:rFonts w:ascii="仿宋" w:eastAsia="仿宋" w:hAnsi="仿宋" w:hint="eastAsia"/>
        </w:rPr>
        <w:t>(4) 如质量验收合格，双方签署质量验收报告。</w:t>
      </w:r>
    </w:p>
    <w:p w14:paraId="4C53F7EA" w14:textId="77777777" w:rsidR="00502368" w:rsidRDefault="00B9573B">
      <w:pPr>
        <w:pStyle w:val="20"/>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C5AB9B4" w14:textId="77777777" w:rsidR="00502368" w:rsidRDefault="00B9573B">
      <w:pPr>
        <w:pStyle w:val="20"/>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93053B" w14:textId="77777777" w:rsidR="00502368" w:rsidRDefault="00B9573B">
      <w:pPr>
        <w:pStyle w:val="20"/>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563C9647" w14:textId="77777777" w:rsidR="00502368" w:rsidRDefault="00B9573B">
      <w:pPr>
        <w:pStyle w:val="20"/>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D5E0692" w14:textId="77777777" w:rsidR="00502368" w:rsidRDefault="00B9573B">
      <w:pPr>
        <w:pStyle w:val="2"/>
        <w:spacing w:line="400" w:lineRule="exact"/>
        <w:ind w:firstLineChars="200" w:firstLine="482"/>
        <w:rPr>
          <w:rFonts w:ascii="仿宋" w:eastAsia="仿宋" w:hAnsi="仿宋"/>
          <w:sz w:val="24"/>
          <w:szCs w:val="24"/>
        </w:rPr>
      </w:pPr>
      <w:bookmarkStart w:id="206" w:name="_Toc217446111"/>
      <w:r>
        <w:rPr>
          <w:rFonts w:ascii="仿宋" w:eastAsia="仿宋" w:hAnsi="仿宋" w:hint="eastAsia"/>
          <w:sz w:val="24"/>
          <w:szCs w:val="24"/>
        </w:rPr>
        <w:t>五、付款方式</w:t>
      </w:r>
      <w:bookmarkEnd w:id="206"/>
    </w:p>
    <w:p w14:paraId="4B2EF4A4" w14:textId="77777777" w:rsidR="00502368" w:rsidRDefault="00B9573B">
      <w:pPr>
        <w:pStyle w:val="20"/>
        <w:ind w:firstLine="480"/>
        <w:rPr>
          <w:rFonts w:ascii="仿宋" w:eastAsia="仿宋" w:hAnsi="仿宋"/>
        </w:rPr>
      </w:pPr>
      <w:r>
        <w:rPr>
          <w:rFonts w:ascii="仿宋" w:eastAsia="仿宋" w:hAnsi="仿宋" w:hint="eastAsia"/>
        </w:rPr>
        <w:t>（一）适用于无预付款采购项目</w:t>
      </w:r>
    </w:p>
    <w:p w14:paraId="636C1D1B" w14:textId="77777777" w:rsidR="00502368" w:rsidRDefault="00B9573B">
      <w:pPr>
        <w:pStyle w:val="20"/>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45A5735E" w14:textId="77777777" w:rsidR="00502368" w:rsidRDefault="00B9573B">
      <w:pPr>
        <w:pStyle w:val="20"/>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747BFD3" w14:textId="77777777" w:rsidR="00502368" w:rsidRDefault="00B9573B">
      <w:pPr>
        <w:pStyle w:val="20"/>
        <w:ind w:firstLine="480"/>
        <w:rPr>
          <w:rFonts w:ascii="仿宋" w:eastAsia="仿宋" w:hAnsi="仿宋"/>
        </w:rPr>
      </w:pPr>
      <w:r>
        <w:rPr>
          <w:rFonts w:ascii="仿宋" w:eastAsia="仿宋" w:hAnsi="仿宋" w:hint="eastAsia"/>
        </w:rPr>
        <w:t>3、乙方须向甲方出具合法有效完整的完税发票及凭证资料进行支付结算。</w:t>
      </w:r>
    </w:p>
    <w:p w14:paraId="16970A53" w14:textId="77777777" w:rsidR="00502368" w:rsidRDefault="00B9573B">
      <w:pPr>
        <w:pStyle w:val="20"/>
        <w:ind w:firstLine="480"/>
        <w:rPr>
          <w:rFonts w:ascii="仿宋" w:eastAsia="仿宋" w:hAnsi="仿宋"/>
        </w:rPr>
      </w:pPr>
      <w:r>
        <w:rPr>
          <w:rFonts w:ascii="仿宋" w:eastAsia="仿宋" w:hAnsi="仿宋" w:hint="eastAsia"/>
        </w:rPr>
        <w:t>（二）适用于有预付款采购项目（预付款建议不超过政府采购合同金额的30%）</w:t>
      </w:r>
    </w:p>
    <w:p w14:paraId="3B73D19E" w14:textId="77777777" w:rsidR="00502368" w:rsidRDefault="00B9573B">
      <w:pPr>
        <w:pStyle w:val="20"/>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653D6E77" w14:textId="77777777" w:rsidR="00502368" w:rsidRDefault="00B9573B">
      <w:pPr>
        <w:pStyle w:val="20"/>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0C3C3CB" w14:textId="77777777" w:rsidR="00502368" w:rsidRDefault="00B9573B">
      <w:pPr>
        <w:pStyle w:val="20"/>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13B002F" w14:textId="77777777" w:rsidR="00502368" w:rsidRDefault="00B9573B">
      <w:pPr>
        <w:pStyle w:val="20"/>
        <w:ind w:firstLine="480"/>
        <w:rPr>
          <w:rFonts w:ascii="仿宋" w:eastAsia="仿宋" w:hAnsi="仿宋"/>
        </w:rPr>
      </w:pPr>
      <w:r>
        <w:rPr>
          <w:rFonts w:ascii="仿宋" w:eastAsia="仿宋" w:hAnsi="仿宋" w:hint="eastAsia"/>
        </w:rPr>
        <w:t>4、乙方须向甲方出具合法有效完整的完税发票及凭证资料进行支付结算。</w:t>
      </w:r>
    </w:p>
    <w:p w14:paraId="7F83092D" w14:textId="77777777" w:rsidR="00502368" w:rsidRDefault="00B9573B">
      <w:pPr>
        <w:pStyle w:val="2"/>
        <w:spacing w:line="400" w:lineRule="exact"/>
        <w:ind w:firstLineChars="200" w:firstLine="482"/>
        <w:rPr>
          <w:rFonts w:ascii="仿宋" w:eastAsia="仿宋" w:hAnsi="仿宋"/>
          <w:sz w:val="24"/>
          <w:szCs w:val="24"/>
        </w:rPr>
      </w:pPr>
      <w:bookmarkStart w:id="207" w:name="_Toc217446112"/>
      <w:r>
        <w:rPr>
          <w:rFonts w:ascii="仿宋" w:eastAsia="仿宋" w:hAnsi="仿宋" w:hint="eastAsia"/>
          <w:sz w:val="24"/>
          <w:szCs w:val="24"/>
        </w:rPr>
        <w:t>六、售后服务</w:t>
      </w:r>
      <w:bookmarkEnd w:id="207"/>
    </w:p>
    <w:p w14:paraId="610403B3" w14:textId="77777777" w:rsidR="00502368" w:rsidRDefault="00B9573B">
      <w:pPr>
        <w:pStyle w:val="20"/>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720EC9B5" w14:textId="77777777" w:rsidR="00502368" w:rsidRDefault="00B9573B">
      <w:pPr>
        <w:pStyle w:val="20"/>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C5D233C" w14:textId="77777777" w:rsidR="00502368" w:rsidRDefault="00B9573B">
      <w:pPr>
        <w:pStyle w:val="2"/>
        <w:spacing w:line="400" w:lineRule="exact"/>
        <w:ind w:firstLineChars="200" w:firstLine="482"/>
        <w:rPr>
          <w:rFonts w:ascii="仿宋" w:eastAsia="仿宋" w:hAnsi="仿宋"/>
          <w:sz w:val="24"/>
          <w:szCs w:val="24"/>
        </w:rPr>
      </w:pPr>
      <w:bookmarkStart w:id="208" w:name="_Toc217446113"/>
      <w:r>
        <w:rPr>
          <w:rFonts w:ascii="仿宋" w:eastAsia="仿宋" w:hAnsi="仿宋" w:hint="eastAsia"/>
          <w:sz w:val="24"/>
          <w:szCs w:val="24"/>
        </w:rPr>
        <w:t>七、违约责任</w:t>
      </w:r>
      <w:bookmarkEnd w:id="208"/>
    </w:p>
    <w:p w14:paraId="5C1D7FA6" w14:textId="77777777" w:rsidR="00502368" w:rsidRDefault="00B9573B">
      <w:pPr>
        <w:pStyle w:val="20"/>
        <w:ind w:firstLine="480"/>
        <w:rPr>
          <w:rFonts w:ascii="仿宋" w:eastAsia="仿宋" w:hAnsi="仿宋"/>
        </w:rPr>
      </w:pPr>
      <w:r>
        <w:rPr>
          <w:rFonts w:ascii="仿宋" w:eastAsia="仿宋" w:hAnsi="仿宋" w:hint="eastAsia"/>
        </w:rPr>
        <w:t>1、甲方违约责任</w:t>
      </w:r>
    </w:p>
    <w:p w14:paraId="72B6EEC0" w14:textId="77777777" w:rsidR="00502368" w:rsidRDefault="00B9573B">
      <w:pPr>
        <w:pStyle w:val="20"/>
        <w:ind w:firstLine="480"/>
        <w:rPr>
          <w:rFonts w:ascii="仿宋" w:eastAsia="仿宋" w:hAnsi="仿宋"/>
        </w:rPr>
      </w:pPr>
      <w:r>
        <w:rPr>
          <w:rFonts w:ascii="仿宋" w:eastAsia="仿宋" w:hAnsi="仿宋" w:hint="eastAsia"/>
        </w:rPr>
        <w:t>（1） 甲方无正当理由拒收货物的，甲方应偿付合同总价百分之  的违约金；</w:t>
      </w:r>
    </w:p>
    <w:p w14:paraId="6EF227B8" w14:textId="77777777" w:rsidR="00502368" w:rsidRDefault="00B9573B">
      <w:pPr>
        <w:pStyle w:val="20"/>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AEAB44E" w14:textId="77777777" w:rsidR="00502368" w:rsidRDefault="00B9573B">
      <w:pPr>
        <w:pStyle w:val="20"/>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7913F4EA" w14:textId="77777777" w:rsidR="00502368" w:rsidRDefault="00B9573B">
      <w:pPr>
        <w:pStyle w:val="20"/>
        <w:ind w:firstLine="480"/>
        <w:rPr>
          <w:rFonts w:ascii="仿宋" w:eastAsia="仿宋" w:hAnsi="仿宋"/>
        </w:rPr>
      </w:pPr>
      <w:r>
        <w:rPr>
          <w:rFonts w:ascii="仿宋" w:eastAsia="仿宋" w:hAnsi="仿宋" w:hint="eastAsia"/>
        </w:rPr>
        <w:t>2、乙方违约责任</w:t>
      </w:r>
    </w:p>
    <w:p w14:paraId="0DA7BA62" w14:textId="77777777" w:rsidR="00502368" w:rsidRDefault="00B9573B">
      <w:pPr>
        <w:pStyle w:val="20"/>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6A6015D" w14:textId="77777777" w:rsidR="00502368" w:rsidRDefault="00B9573B">
      <w:pPr>
        <w:pStyle w:val="20"/>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598F3CBA" w14:textId="77777777" w:rsidR="00502368" w:rsidRDefault="00B9573B">
      <w:pPr>
        <w:pStyle w:val="20"/>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71993CB" w14:textId="77777777" w:rsidR="00502368" w:rsidRDefault="00B9573B">
      <w:pPr>
        <w:pStyle w:val="20"/>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B47C5FC" w14:textId="77777777" w:rsidR="00502368" w:rsidRDefault="00B9573B">
      <w:pPr>
        <w:pStyle w:val="20"/>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6B833C52" w14:textId="77777777" w:rsidR="00502368" w:rsidRDefault="00B9573B">
      <w:pPr>
        <w:pStyle w:val="2"/>
        <w:spacing w:line="400" w:lineRule="exact"/>
        <w:ind w:firstLineChars="200" w:firstLine="482"/>
        <w:rPr>
          <w:rFonts w:ascii="仿宋" w:eastAsia="仿宋" w:hAnsi="仿宋"/>
          <w:sz w:val="24"/>
          <w:szCs w:val="24"/>
        </w:rPr>
      </w:pPr>
      <w:bookmarkStart w:id="209" w:name="_Toc217446114"/>
      <w:r>
        <w:rPr>
          <w:rFonts w:ascii="仿宋" w:eastAsia="仿宋" w:hAnsi="仿宋" w:hint="eastAsia"/>
          <w:sz w:val="24"/>
          <w:szCs w:val="24"/>
        </w:rPr>
        <w:t>八、争议解决办法</w:t>
      </w:r>
      <w:bookmarkEnd w:id="209"/>
    </w:p>
    <w:p w14:paraId="24AE0596" w14:textId="77777777" w:rsidR="00502368" w:rsidRDefault="00B9573B">
      <w:pPr>
        <w:pStyle w:val="20"/>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318FF45" w14:textId="77777777" w:rsidR="00502368" w:rsidRDefault="00B9573B">
      <w:pPr>
        <w:pStyle w:val="20"/>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3105C140" w14:textId="77777777" w:rsidR="00502368" w:rsidRDefault="00B9573B">
      <w:pPr>
        <w:pStyle w:val="2"/>
        <w:spacing w:line="400" w:lineRule="exact"/>
        <w:ind w:firstLineChars="200" w:firstLine="482"/>
        <w:rPr>
          <w:rFonts w:ascii="仿宋" w:eastAsia="仿宋" w:hAnsi="仿宋"/>
          <w:sz w:val="24"/>
          <w:szCs w:val="24"/>
        </w:rPr>
      </w:pPr>
      <w:bookmarkStart w:id="210" w:name="_Toc217446115"/>
      <w:r>
        <w:rPr>
          <w:rFonts w:ascii="仿宋" w:eastAsia="仿宋" w:hAnsi="仿宋" w:hint="eastAsia"/>
          <w:sz w:val="24"/>
          <w:szCs w:val="24"/>
        </w:rPr>
        <w:t>九、其他</w:t>
      </w:r>
      <w:bookmarkEnd w:id="210"/>
    </w:p>
    <w:p w14:paraId="44D37D28" w14:textId="77777777" w:rsidR="00502368" w:rsidRDefault="00B9573B">
      <w:pPr>
        <w:pStyle w:val="20"/>
        <w:ind w:firstLine="480"/>
        <w:rPr>
          <w:rFonts w:ascii="仿宋" w:eastAsia="仿宋" w:hAnsi="仿宋"/>
        </w:rPr>
      </w:pPr>
      <w:r>
        <w:rPr>
          <w:rFonts w:ascii="仿宋" w:eastAsia="仿宋" w:hAnsi="仿宋" w:hint="eastAsia"/>
        </w:rPr>
        <w:t>1、如有未尽事宜，由双方依法订立补充合同。</w:t>
      </w:r>
    </w:p>
    <w:p w14:paraId="00753742" w14:textId="77777777" w:rsidR="00502368" w:rsidRDefault="00B9573B">
      <w:pPr>
        <w:pStyle w:val="20"/>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BD59CA5" w14:textId="77777777" w:rsidR="00502368" w:rsidRDefault="00502368">
      <w:pPr>
        <w:spacing w:line="400" w:lineRule="exact"/>
        <w:rPr>
          <w:rFonts w:ascii="仿宋" w:eastAsia="仿宋" w:hAnsi="仿宋"/>
          <w:sz w:val="24"/>
        </w:rPr>
      </w:pPr>
    </w:p>
    <w:p w14:paraId="3CE72C3A"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0B987A96"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73A38FA0"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地    址：                         地    址：</w:t>
      </w:r>
    </w:p>
    <w:p w14:paraId="64C9E3BC"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03291D1"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账号：                             账号：</w:t>
      </w:r>
    </w:p>
    <w:p w14:paraId="1F10D5B2"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电    话：                         电    话：</w:t>
      </w:r>
    </w:p>
    <w:p w14:paraId="63E2CE2D" w14:textId="77777777"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传    真：                         传    真：</w:t>
      </w:r>
    </w:p>
    <w:p w14:paraId="0F0C7D40" w14:textId="77777777" w:rsidR="00502368" w:rsidRDefault="00B9573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D2DBF1D" w14:textId="77777777" w:rsidR="00502368" w:rsidRDefault="00502368" w:rsidP="006815D7">
      <w:pPr>
        <w:spacing w:beforeLines="50" w:before="156" w:afterLines="50" w:after="156"/>
        <w:rPr>
          <w:rFonts w:ascii="仿宋" w:eastAsia="仿宋" w:hAnsi="仿宋"/>
          <w:sz w:val="24"/>
        </w:rPr>
        <w:sectPr w:rsidR="00502368">
          <w:pgSz w:w="11906" w:h="16838"/>
          <w:pgMar w:top="1440" w:right="1800" w:bottom="1440" w:left="1800" w:header="851" w:footer="992" w:gutter="0"/>
          <w:cols w:space="720"/>
          <w:docGrid w:type="lines" w:linePitch="312"/>
        </w:sectPr>
      </w:pPr>
    </w:p>
    <w:bookmarkEnd w:id="180"/>
    <w:p w14:paraId="0F09A497" w14:textId="77777777" w:rsidR="00502368" w:rsidRDefault="00B9573B" w:rsidP="006815D7">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02368" w14:paraId="7C1E6CCB" w14:textId="77777777">
        <w:trPr>
          <w:trHeight w:val="668"/>
        </w:trPr>
        <w:tc>
          <w:tcPr>
            <w:tcW w:w="14314" w:type="dxa"/>
            <w:gridSpan w:val="7"/>
            <w:vAlign w:val="center"/>
          </w:tcPr>
          <w:p w14:paraId="7FFBDB71" w14:textId="77777777" w:rsidR="00502368" w:rsidRDefault="00B9573B">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502368" w14:paraId="26F7ACEC" w14:textId="77777777">
        <w:trPr>
          <w:trHeight w:val="463"/>
        </w:trPr>
        <w:tc>
          <w:tcPr>
            <w:tcW w:w="1276" w:type="dxa"/>
            <w:vAlign w:val="center"/>
          </w:tcPr>
          <w:p w14:paraId="36409392" w14:textId="77777777" w:rsidR="00502368" w:rsidRDefault="00B9573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666A0A33" w14:textId="77777777" w:rsidR="00502368" w:rsidRDefault="00502368">
            <w:pPr>
              <w:jc w:val="left"/>
              <w:rPr>
                <w:rFonts w:ascii="仿宋" w:eastAsia="仿宋" w:hAnsi="仿宋" w:cs="宋体"/>
                <w:b/>
                <w:sz w:val="22"/>
                <w:szCs w:val="22"/>
              </w:rPr>
            </w:pPr>
          </w:p>
        </w:tc>
        <w:tc>
          <w:tcPr>
            <w:tcW w:w="2835" w:type="dxa"/>
            <w:vAlign w:val="center"/>
          </w:tcPr>
          <w:p w14:paraId="0D162F48" w14:textId="77777777" w:rsidR="00502368" w:rsidRDefault="00B9573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27208E16" w14:textId="77777777" w:rsidR="00502368" w:rsidRDefault="00502368">
            <w:pPr>
              <w:rPr>
                <w:rFonts w:ascii="仿宋" w:eastAsia="仿宋" w:hAnsi="仿宋" w:cs="宋体"/>
                <w:b/>
                <w:sz w:val="22"/>
                <w:szCs w:val="22"/>
              </w:rPr>
            </w:pPr>
          </w:p>
        </w:tc>
      </w:tr>
      <w:tr w:rsidR="00502368" w14:paraId="2D89E52F" w14:textId="77777777">
        <w:trPr>
          <w:trHeight w:val="463"/>
        </w:trPr>
        <w:tc>
          <w:tcPr>
            <w:tcW w:w="1276" w:type="dxa"/>
            <w:tcBorders>
              <w:bottom w:val="single" w:sz="12" w:space="0" w:color="000000"/>
            </w:tcBorders>
            <w:vAlign w:val="center"/>
          </w:tcPr>
          <w:p w14:paraId="06B1A5CA" w14:textId="77777777" w:rsidR="00502368" w:rsidRDefault="00B9573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6831F7DE" w14:textId="77777777" w:rsidR="00502368" w:rsidRDefault="00502368">
            <w:pPr>
              <w:rPr>
                <w:rFonts w:ascii="仿宋" w:eastAsia="仿宋" w:hAnsi="仿宋" w:cs="宋体"/>
                <w:b/>
                <w:sz w:val="22"/>
                <w:szCs w:val="22"/>
              </w:rPr>
            </w:pPr>
          </w:p>
        </w:tc>
        <w:tc>
          <w:tcPr>
            <w:tcW w:w="1747" w:type="dxa"/>
            <w:tcBorders>
              <w:bottom w:val="single" w:sz="12" w:space="0" w:color="000000"/>
            </w:tcBorders>
            <w:vAlign w:val="center"/>
          </w:tcPr>
          <w:p w14:paraId="5FFEF668" w14:textId="77777777" w:rsidR="00502368" w:rsidRDefault="00502368">
            <w:pPr>
              <w:rPr>
                <w:rFonts w:ascii="仿宋" w:eastAsia="仿宋" w:hAnsi="仿宋" w:cs="宋体"/>
                <w:b/>
                <w:sz w:val="22"/>
                <w:szCs w:val="22"/>
              </w:rPr>
            </w:pPr>
          </w:p>
        </w:tc>
        <w:tc>
          <w:tcPr>
            <w:tcW w:w="4383" w:type="dxa"/>
            <w:gridSpan w:val="2"/>
            <w:tcBorders>
              <w:bottom w:val="single" w:sz="12" w:space="0" w:color="000000"/>
            </w:tcBorders>
            <w:vAlign w:val="center"/>
          </w:tcPr>
          <w:p w14:paraId="533FF029" w14:textId="77777777" w:rsidR="00502368" w:rsidRDefault="00502368">
            <w:pPr>
              <w:rPr>
                <w:rFonts w:ascii="仿宋" w:eastAsia="仿宋" w:hAnsi="仿宋" w:cs="宋体"/>
              </w:rPr>
            </w:pPr>
          </w:p>
        </w:tc>
        <w:tc>
          <w:tcPr>
            <w:tcW w:w="2835" w:type="dxa"/>
            <w:tcBorders>
              <w:bottom w:val="single" w:sz="12" w:space="0" w:color="000000"/>
            </w:tcBorders>
            <w:vAlign w:val="center"/>
          </w:tcPr>
          <w:p w14:paraId="56ED42D0" w14:textId="77777777" w:rsidR="00502368" w:rsidRDefault="00B9573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6729114F" w14:textId="77777777" w:rsidR="00502368" w:rsidRDefault="00502368">
            <w:pPr>
              <w:rPr>
                <w:rFonts w:ascii="仿宋" w:eastAsia="仿宋" w:hAnsi="仿宋" w:cs="宋体"/>
                <w:b/>
                <w:sz w:val="22"/>
                <w:szCs w:val="22"/>
              </w:rPr>
            </w:pPr>
          </w:p>
        </w:tc>
      </w:tr>
      <w:tr w:rsidR="00502368" w14:paraId="75FAE98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E29FB9E" w14:textId="77777777" w:rsidR="00502368" w:rsidRDefault="00B9573B">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BA69113"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01853FA"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05A8200"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3B3A0E38"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D405A7A"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8DBD5E1"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4A91797" w14:textId="77777777"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02368" w14:paraId="6487FA4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5DE9D11" w14:textId="77777777" w:rsidR="00502368" w:rsidRDefault="0050236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83C5CBC" w14:textId="77777777" w:rsidR="00502368" w:rsidRDefault="0050236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EBE5DAD" w14:textId="77777777" w:rsidR="00502368" w:rsidRDefault="00502368">
            <w:pPr>
              <w:jc w:val="center"/>
              <w:textAlignment w:val="center"/>
              <w:rPr>
                <w:rStyle w:val="font31"/>
                <w:rFonts w:ascii="仿宋" w:eastAsia="仿宋" w:hAnsi="仿宋" w:hint="default"/>
                <w:color w:val="auto"/>
              </w:rPr>
            </w:pPr>
          </w:p>
          <w:p w14:paraId="681CBDB1" w14:textId="77777777" w:rsidR="00502368" w:rsidRDefault="00B9573B">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31A61548" w14:textId="77777777" w:rsidR="00502368" w:rsidRDefault="00B9573B">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B8B26CC" w14:textId="77777777" w:rsidR="00502368" w:rsidRDefault="00B9573B">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345C506E" w14:textId="77777777" w:rsidR="00502368" w:rsidRDefault="00502368">
            <w:pPr>
              <w:jc w:val="center"/>
              <w:textAlignment w:val="center"/>
              <w:rPr>
                <w:rFonts w:ascii="仿宋" w:eastAsia="仿宋" w:hAnsi="仿宋" w:cs="Eʩ"/>
                <w:szCs w:val="21"/>
              </w:rPr>
            </w:pPr>
          </w:p>
          <w:p w14:paraId="54864A27" w14:textId="77777777" w:rsidR="00502368" w:rsidRDefault="00B9573B">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ED78ADE" w14:textId="77777777" w:rsidR="00502368" w:rsidRDefault="00B9573B">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DF7322C" w14:textId="77777777" w:rsidR="00502368" w:rsidRDefault="00502368">
            <w:pPr>
              <w:jc w:val="center"/>
              <w:rPr>
                <w:rFonts w:ascii="仿宋" w:eastAsia="仿宋" w:hAnsi="仿宋" w:cs="宋体"/>
                <w:szCs w:val="21"/>
              </w:rPr>
            </w:pPr>
          </w:p>
          <w:p w14:paraId="3F4CC5C9" w14:textId="77777777" w:rsidR="00502368" w:rsidRDefault="00B9573B">
            <w:pPr>
              <w:jc w:val="center"/>
              <w:rPr>
                <w:rFonts w:ascii="仿宋" w:eastAsia="仿宋" w:hAnsi="仿宋" w:cs="宋体"/>
                <w:szCs w:val="21"/>
              </w:rPr>
            </w:pPr>
            <w:r>
              <w:rPr>
                <w:rFonts w:ascii="仿宋" w:eastAsia="仿宋" w:hAnsi="仿宋" w:cs="宋体" w:hint="eastAsia"/>
                <w:szCs w:val="21"/>
              </w:rPr>
              <w:t>投标人代表签字：</w:t>
            </w:r>
          </w:p>
          <w:p w14:paraId="7F4C76F9" w14:textId="77777777" w:rsidR="00502368" w:rsidRDefault="0050236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337D2F2F" w14:textId="77777777" w:rsidR="00502368" w:rsidRDefault="00502368">
            <w:pPr>
              <w:textAlignment w:val="center"/>
              <w:rPr>
                <w:rFonts w:ascii="仿宋" w:eastAsia="仿宋" w:hAnsi="仿宋" w:cs="宋体"/>
                <w:szCs w:val="21"/>
              </w:rPr>
            </w:pPr>
          </w:p>
        </w:tc>
      </w:tr>
      <w:tr w:rsidR="00502368" w14:paraId="72B1D81E"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F9A998A" w14:textId="77777777" w:rsidR="00502368" w:rsidRDefault="0050236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9013219" w14:textId="77777777" w:rsidR="00502368" w:rsidRDefault="0050236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EBE9A9" w14:textId="77777777" w:rsidR="00502368" w:rsidRDefault="0050236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E6FC68C" w14:textId="77777777" w:rsidR="00502368" w:rsidRDefault="0050236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0ADA5" w14:textId="77777777" w:rsidR="00502368" w:rsidRDefault="00B9573B">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DB2630B" w14:textId="77777777" w:rsidR="00502368" w:rsidRDefault="0050236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F8E5724" w14:textId="77777777" w:rsidR="00502368" w:rsidRDefault="00502368">
            <w:pPr>
              <w:textAlignment w:val="center"/>
              <w:rPr>
                <w:rFonts w:ascii="仿宋" w:eastAsia="仿宋" w:hAnsi="仿宋" w:cs="宋体"/>
                <w:szCs w:val="21"/>
              </w:rPr>
            </w:pPr>
          </w:p>
        </w:tc>
      </w:tr>
      <w:tr w:rsidR="00502368" w14:paraId="04EA0E6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BBCE126" w14:textId="77777777" w:rsidR="00502368" w:rsidRDefault="0050236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816382A" w14:textId="77777777" w:rsidR="00502368" w:rsidRDefault="0050236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7755010" w14:textId="77777777" w:rsidR="00502368" w:rsidRDefault="0050236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A8D677A" w14:textId="77777777" w:rsidR="00502368" w:rsidRDefault="0050236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DC7A237" w14:textId="77777777" w:rsidR="00502368" w:rsidRDefault="00B9573B">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EA6EB39" w14:textId="77777777" w:rsidR="00502368" w:rsidRDefault="0050236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49AE257" w14:textId="77777777" w:rsidR="00502368" w:rsidRDefault="00502368">
            <w:pPr>
              <w:textAlignment w:val="center"/>
              <w:rPr>
                <w:rFonts w:ascii="仿宋" w:eastAsia="仿宋" w:hAnsi="仿宋" w:cs="宋体"/>
                <w:szCs w:val="21"/>
              </w:rPr>
            </w:pPr>
          </w:p>
        </w:tc>
      </w:tr>
      <w:tr w:rsidR="00502368" w14:paraId="63150CA6" w14:textId="77777777">
        <w:trPr>
          <w:trHeight w:val="533"/>
        </w:trPr>
        <w:tc>
          <w:tcPr>
            <w:tcW w:w="1276" w:type="dxa"/>
            <w:tcBorders>
              <w:top w:val="single" w:sz="12" w:space="0" w:color="000000"/>
            </w:tcBorders>
            <w:vAlign w:val="center"/>
          </w:tcPr>
          <w:p w14:paraId="223672DC" w14:textId="77777777" w:rsidR="00502368" w:rsidRDefault="00502368">
            <w:pPr>
              <w:textAlignment w:val="center"/>
              <w:rPr>
                <w:rFonts w:ascii="仿宋" w:eastAsia="仿宋" w:hAnsi="仿宋" w:cs="宋体"/>
              </w:rPr>
            </w:pPr>
          </w:p>
        </w:tc>
        <w:tc>
          <w:tcPr>
            <w:tcW w:w="13038" w:type="dxa"/>
            <w:gridSpan w:val="6"/>
            <w:tcBorders>
              <w:top w:val="single" w:sz="12" w:space="0" w:color="000000"/>
            </w:tcBorders>
            <w:vAlign w:val="center"/>
          </w:tcPr>
          <w:p w14:paraId="1DE130AD" w14:textId="77777777" w:rsidR="00502368" w:rsidRDefault="00502368">
            <w:pPr>
              <w:rPr>
                <w:rFonts w:ascii="仿宋" w:eastAsia="仿宋" w:hAnsi="仿宋" w:cs="宋体"/>
                <w:u w:val="single"/>
              </w:rPr>
            </w:pPr>
          </w:p>
        </w:tc>
      </w:tr>
      <w:tr w:rsidR="00502368" w14:paraId="5FDE6066" w14:textId="77777777">
        <w:trPr>
          <w:trHeight w:val="788"/>
        </w:trPr>
        <w:tc>
          <w:tcPr>
            <w:tcW w:w="14314" w:type="dxa"/>
            <w:gridSpan w:val="7"/>
            <w:vAlign w:val="bottom"/>
          </w:tcPr>
          <w:p w14:paraId="39933829" w14:textId="77777777" w:rsidR="00502368" w:rsidRDefault="00B9573B">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71250B48" w14:textId="77777777" w:rsidR="00502368" w:rsidRDefault="00502368">
      <w:pPr>
        <w:spacing w:line="360" w:lineRule="auto"/>
        <w:rPr>
          <w:rFonts w:ascii="仿宋" w:eastAsia="仿宋" w:hAnsi="仿宋"/>
          <w:sz w:val="24"/>
        </w:rPr>
        <w:sectPr w:rsidR="00502368">
          <w:pgSz w:w="16838" w:h="11906" w:orient="landscape"/>
          <w:pgMar w:top="1803" w:right="1440" w:bottom="1803" w:left="1440" w:header="851" w:footer="992" w:gutter="0"/>
          <w:cols w:space="720"/>
          <w:docGrid w:type="lines" w:linePitch="319"/>
        </w:sectPr>
      </w:pPr>
    </w:p>
    <w:p w14:paraId="352ECE61" w14:textId="77777777" w:rsidR="00502368" w:rsidRDefault="00B9573B">
      <w:pPr>
        <w:spacing w:line="360" w:lineRule="auto"/>
      </w:pPr>
      <w:r>
        <w:rPr>
          <w:noProof/>
        </w:rPr>
        <w:lastRenderedPageBreak/>
        <w:drawing>
          <wp:inline distT="0" distB="0" distL="0" distR="0" wp14:anchorId="1F4CB971" wp14:editId="5D72F54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FB03794" w14:textId="77777777" w:rsidR="00502368" w:rsidRDefault="00B9573B">
      <w:r>
        <w:rPr>
          <w:noProof/>
        </w:rPr>
        <w:lastRenderedPageBreak/>
        <w:drawing>
          <wp:inline distT="0" distB="0" distL="0" distR="0" wp14:anchorId="1E385460" wp14:editId="7209A77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06510887" w14:textId="77777777" w:rsidR="00502368" w:rsidRDefault="00B9573B">
      <w:r>
        <w:rPr>
          <w:noProof/>
        </w:rPr>
        <w:lastRenderedPageBreak/>
        <w:drawing>
          <wp:inline distT="0" distB="0" distL="0" distR="0" wp14:anchorId="776A49BB" wp14:editId="439B927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6DC0DBC3" w14:textId="77777777" w:rsidR="00502368" w:rsidRDefault="00B9573B">
      <w:r>
        <w:rPr>
          <w:noProof/>
        </w:rPr>
        <w:lastRenderedPageBreak/>
        <w:drawing>
          <wp:inline distT="0" distB="0" distL="0" distR="0" wp14:anchorId="424F42CA" wp14:editId="75C20B8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14:paraId="1ABBB4F0" w14:textId="77777777" w:rsidR="00502368" w:rsidRDefault="00B9573B">
      <w:r>
        <w:rPr>
          <w:noProof/>
        </w:rPr>
        <w:lastRenderedPageBreak/>
        <w:drawing>
          <wp:inline distT="0" distB="0" distL="0" distR="0" wp14:anchorId="3040690C" wp14:editId="320ABDB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14:paraId="2E1920A6" w14:textId="77777777" w:rsidR="00502368" w:rsidRDefault="00B9573B">
      <w:r>
        <w:rPr>
          <w:noProof/>
        </w:rPr>
        <w:lastRenderedPageBreak/>
        <w:drawing>
          <wp:inline distT="0" distB="0" distL="0" distR="0" wp14:anchorId="611CCC7A" wp14:editId="28DD4A9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14:paraId="15064265" w14:textId="77777777" w:rsidR="00502368" w:rsidRDefault="00B9573B">
      <w:r>
        <w:rPr>
          <w:noProof/>
        </w:rPr>
        <w:lastRenderedPageBreak/>
        <w:drawing>
          <wp:inline distT="0" distB="0" distL="0" distR="0" wp14:anchorId="4C83A719" wp14:editId="71AE49E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14:paraId="2C2DD81C" w14:textId="77777777" w:rsidR="00502368" w:rsidRDefault="00B9573B">
      <w:r>
        <w:rPr>
          <w:noProof/>
        </w:rPr>
        <w:lastRenderedPageBreak/>
        <w:drawing>
          <wp:inline distT="0" distB="0" distL="0" distR="0" wp14:anchorId="46567C0F" wp14:editId="7EE2349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14:paraId="75C88595" w14:textId="77777777" w:rsidR="00502368" w:rsidRDefault="00B9573B">
      <w:r>
        <w:rPr>
          <w:noProof/>
        </w:rPr>
        <w:lastRenderedPageBreak/>
        <w:drawing>
          <wp:inline distT="0" distB="0" distL="0" distR="0" wp14:anchorId="4707BF2C" wp14:editId="0F3DD7D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14:paraId="28B9960C" w14:textId="77777777" w:rsidR="00502368" w:rsidRDefault="00B9573B">
      <w:r>
        <w:rPr>
          <w:noProof/>
        </w:rPr>
        <w:lastRenderedPageBreak/>
        <w:drawing>
          <wp:inline distT="0" distB="0" distL="0" distR="0" wp14:anchorId="528D6F26" wp14:editId="16EDF92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427CC3D5" wp14:editId="47719AB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2BE1A01" w14:textId="77777777" w:rsidR="00502368" w:rsidRDefault="00502368">
      <w:pPr>
        <w:spacing w:line="400" w:lineRule="exact"/>
        <w:rPr>
          <w:rFonts w:ascii="宋体" w:hAnsi="宋体" w:cs="Tahoma"/>
          <w:b/>
          <w:sz w:val="30"/>
          <w:szCs w:val="30"/>
        </w:rPr>
      </w:pPr>
    </w:p>
    <w:p w14:paraId="01F89BCB" w14:textId="77777777" w:rsidR="00502368" w:rsidRDefault="00B9573B">
      <w:r>
        <w:rPr>
          <w:rFonts w:hint="eastAsia"/>
          <w:noProof/>
        </w:rPr>
        <w:lastRenderedPageBreak/>
        <w:drawing>
          <wp:inline distT="0" distB="0" distL="0" distR="0" wp14:anchorId="6C49649A" wp14:editId="56A54707">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97D5EF0" w14:textId="77777777" w:rsidR="00502368" w:rsidRDefault="00502368"/>
    <w:p w14:paraId="19AFECC4" w14:textId="77777777" w:rsidR="00502368" w:rsidRDefault="00B9573B">
      <w:r>
        <w:rPr>
          <w:rFonts w:hint="eastAsia"/>
          <w:noProof/>
        </w:rPr>
        <w:drawing>
          <wp:inline distT="0" distB="0" distL="0" distR="0" wp14:anchorId="1DA2C4B7" wp14:editId="08616CE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1AE1F0" w14:textId="77777777" w:rsidR="00502368" w:rsidRDefault="00502368"/>
    <w:p w14:paraId="5B5A79A5" w14:textId="77777777" w:rsidR="00502368" w:rsidRDefault="00B9573B">
      <w:r>
        <w:rPr>
          <w:rFonts w:hint="eastAsia"/>
          <w:noProof/>
        </w:rPr>
        <w:lastRenderedPageBreak/>
        <w:drawing>
          <wp:inline distT="0" distB="0" distL="0" distR="0" wp14:anchorId="1C9BE49D" wp14:editId="239E16D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8F99764" w14:textId="77777777" w:rsidR="00502368" w:rsidRDefault="00502368"/>
    <w:p w14:paraId="5A31B91C" w14:textId="77777777" w:rsidR="00502368" w:rsidRDefault="00B9573B">
      <w:r>
        <w:rPr>
          <w:rFonts w:hint="eastAsia"/>
          <w:noProof/>
        </w:rPr>
        <w:lastRenderedPageBreak/>
        <w:drawing>
          <wp:inline distT="0" distB="0" distL="0" distR="0" wp14:anchorId="02DE9AE9" wp14:editId="30E9929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0974296" w14:textId="77777777" w:rsidR="00502368" w:rsidRDefault="00502368"/>
    <w:p w14:paraId="05E23F0D" w14:textId="77777777" w:rsidR="00502368" w:rsidRDefault="00B9573B">
      <w:r>
        <w:rPr>
          <w:rFonts w:hint="eastAsia"/>
          <w:noProof/>
        </w:rPr>
        <w:drawing>
          <wp:inline distT="0" distB="0" distL="0" distR="0" wp14:anchorId="0BA9A2AC" wp14:editId="05D2559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3997EEF" w14:textId="77777777" w:rsidR="00502368" w:rsidRDefault="00502368"/>
    <w:p w14:paraId="42A76CEB" w14:textId="77777777" w:rsidR="00502368" w:rsidRDefault="00B9573B">
      <w:r>
        <w:rPr>
          <w:rFonts w:hint="eastAsia"/>
          <w:noProof/>
        </w:rPr>
        <w:lastRenderedPageBreak/>
        <w:drawing>
          <wp:inline distT="0" distB="0" distL="0" distR="0" wp14:anchorId="712B1331" wp14:editId="1C8C309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C0A41E6" w14:textId="77777777" w:rsidR="00502368" w:rsidRDefault="00502368"/>
    <w:p w14:paraId="208ED5D2" w14:textId="77777777" w:rsidR="00502368" w:rsidRDefault="00B9573B">
      <w:r>
        <w:rPr>
          <w:rFonts w:hint="eastAsia"/>
          <w:noProof/>
        </w:rPr>
        <w:drawing>
          <wp:inline distT="0" distB="0" distL="0" distR="0" wp14:anchorId="4931F3F1" wp14:editId="1C68368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2AD94C9" w14:textId="77777777" w:rsidR="00502368" w:rsidRDefault="00502368"/>
    <w:p w14:paraId="78319F09" w14:textId="77777777" w:rsidR="00502368" w:rsidRDefault="00B9573B">
      <w:r>
        <w:rPr>
          <w:rFonts w:hint="eastAsia"/>
          <w:noProof/>
        </w:rPr>
        <w:lastRenderedPageBreak/>
        <w:drawing>
          <wp:inline distT="0" distB="0" distL="0" distR="0" wp14:anchorId="65008194" wp14:editId="5F77EED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2AF0911" w14:textId="77777777" w:rsidR="00502368" w:rsidRDefault="00502368"/>
    <w:p w14:paraId="2FFBA120" w14:textId="77777777" w:rsidR="00502368" w:rsidRDefault="00B9573B">
      <w:r>
        <w:rPr>
          <w:rFonts w:hint="eastAsia"/>
          <w:noProof/>
        </w:rPr>
        <w:drawing>
          <wp:inline distT="0" distB="0" distL="0" distR="0" wp14:anchorId="1713AE44" wp14:editId="6911249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3611B32" w14:textId="77777777" w:rsidR="00502368" w:rsidRDefault="00502368"/>
    <w:p w14:paraId="1F5D2D73" w14:textId="77777777" w:rsidR="00502368" w:rsidRDefault="00B9573B">
      <w:r>
        <w:rPr>
          <w:rFonts w:hint="eastAsia"/>
          <w:noProof/>
        </w:rPr>
        <w:lastRenderedPageBreak/>
        <w:drawing>
          <wp:inline distT="0" distB="0" distL="0" distR="0" wp14:anchorId="51B5B668" wp14:editId="43238FC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4A557EA" w14:textId="77777777" w:rsidR="00502368" w:rsidRDefault="00502368"/>
    <w:p w14:paraId="662A7C41" w14:textId="77777777" w:rsidR="00502368" w:rsidRDefault="00B9573B">
      <w:r>
        <w:rPr>
          <w:rFonts w:hint="eastAsia"/>
          <w:noProof/>
        </w:rPr>
        <w:drawing>
          <wp:inline distT="0" distB="0" distL="0" distR="0" wp14:anchorId="46503AAF" wp14:editId="0EE8208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6EDB810" w14:textId="77777777" w:rsidR="00502368" w:rsidRDefault="00502368"/>
    <w:p w14:paraId="68BAE73F" w14:textId="77777777" w:rsidR="00502368" w:rsidRDefault="00B9573B">
      <w:r>
        <w:rPr>
          <w:rFonts w:hint="eastAsia"/>
          <w:noProof/>
        </w:rPr>
        <w:lastRenderedPageBreak/>
        <w:drawing>
          <wp:inline distT="0" distB="0" distL="0" distR="0" wp14:anchorId="7A354D95" wp14:editId="69EE4C3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54646E2" w14:textId="77777777" w:rsidR="00502368" w:rsidRDefault="00502368"/>
    <w:p w14:paraId="541A34A0" w14:textId="77777777" w:rsidR="00502368" w:rsidRDefault="00B9573B">
      <w:r>
        <w:rPr>
          <w:rFonts w:hint="eastAsia"/>
          <w:noProof/>
        </w:rPr>
        <w:drawing>
          <wp:inline distT="0" distB="0" distL="0" distR="0" wp14:anchorId="75EE697D" wp14:editId="5651D14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61C6E1" w14:textId="77777777" w:rsidR="00502368" w:rsidRDefault="00502368"/>
    <w:p w14:paraId="1E1756AB" w14:textId="77777777" w:rsidR="00502368" w:rsidRDefault="00B9573B">
      <w:r>
        <w:rPr>
          <w:rFonts w:hint="eastAsia"/>
          <w:noProof/>
        </w:rPr>
        <w:lastRenderedPageBreak/>
        <w:drawing>
          <wp:inline distT="0" distB="0" distL="0" distR="0" wp14:anchorId="1BD5735F" wp14:editId="66B7C54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064A90E" w14:textId="77777777" w:rsidR="00502368" w:rsidRDefault="00502368"/>
    <w:p w14:paraId="30B623C7" w14:textId="77777777" w:rsidR="00502368" w:rsidRDefault="00502368"/>
    <w:p w14:paraId="56874AC8" w14:textId="77777777" w:rsidR="00502368" w:rsidRDefault="00B9573B">
      <w:r>
        <w:rPr>
          <w:rFonts w:hint="eastAsia"/>
          <w:noProof/>
        </w:rPr>
        <w:drawing>
          <wp:inline distT="0" distB="0" distL="0" distR="0" wp14:anchorId="3318E0E2" wp14:editId="5C7803A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02368" w:rsidSect="00423DD2">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C2A94" w14:textId="77777777" w:rsidR="001B465C" w:rsidRDefault="001B465C">
      <w:pPr>
        <w:spacing w:line="240" w:lineRule="auto"/>
      </w:pPr>
      <w:r>
        <w:separator/>
      </w:r>
    </w:p>
  </w:endnote>
  <w:endnote w:type="continuationSeparator" w:id="0">
    <w:p w14:paraId="6C31265B" w14:textId="77777777" w:rsidR="001B465C" w:rsidRDefault="001B4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宋体">
    <w:panose1 w:val="02010609030101010101"/>
    <w:charset w:val="86"/>
    <w:family w:val="modern"/>
    <w:pitch w:val="fixed"/>
    <w:sig w:usb0="0000028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0E1E" w14:textId="77777777" w:rsidR="00373FF2" w:rsidRDefault="00373FF2">
    <w:pPr>
      <w:pStyle w:val="ad"/>
      <w:framePr w:wrap="around" w:vAnchor="text" w:hAnchor="margin" w:xAlign="center" w:y="1"/>
      <w:rPr>
        <w:rStyle w:val="af4"/>
      </w:rPr>
    </w:pPr>
    <w:r>
      <w:fldChar w:fldCharType="begin"/>
    </w:r>
    <w:r>
      <w:rPr>
        <w:rStyle w:val="af4"/>
      </w:rPr>
      <w:instrText xml:space="preserve">PAGE  </w:instrText>
    </w:r>
    <w:r>
      <w:fldChar w:fldCharType="separate"/>
    </w:r>
    <w:r w:rsidR="009F1571">
      <w:rPr>
        <w:rStyle w:val="af4"/>
        <w:noProof/>
      </w:rPr>
      <w:t>4</w:t>
    </w:r>
    <w:r>
      <w:fldChar w:fldCharType="end"/>
    </w:r>
  </w:p>
  <w:p w14:paraId="42CB4288" w14:textId="77777777" w:rsidR="00373FF2" w:rsidRDefault="00373FF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0A6B" w14:textId="77777777" w:rsidR="00373FF2" w:rsidRDefault="00373FF2">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9F1571">
      <w:rPr>
        <w:rStyle w:val="af4"/>
        <w:noProof/>
      </w:rPr>
      <w:t>5</w:t>
    </w:r>
    <w:r>
      <w:fldChar w:fldCharType="end"/>
    </w:r>
  </w:p>
  <w:p w14:paraId="1C9B5E20" w14:textId="77777777" w:rsidR="00373FF2" w:rsidRDefault="00373FF2">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E40" w14:textId="77777777" w:rsidR="00373FF2" w:rsidRDefault="00373FF2">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4E7A" w14:textId="77777777" w:rsidR="00373FF2" w:rsidRDefault="00373FF2">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9F1571">
      <w:rPr>
        <w:rStyle w:val="af4"/>
        <w:noProof/>
      </w:rPr>
      <w:t>87</w:t>
    </w:r>
    <w:r>
      <w:fldChar w:fldCharType="end"/>
    </w:r>
  </w:p>
  <w:p w14:paraId="311D5AF0" w14:textId="77777777" w:rsidR="00373FF2" w:rsidRDefault="00373FF2">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D8B6" w14:textId="77777777" w:rsidR="00373FF2" w:rsidRDefault="00373FF2">
    <w:pPr>
      <w:pStyle w:val="ad"/>
      <w:framePr w:wrap="around" w:vAnchor="text" w:hAnchor="margin" w:xAlign="center" w:y="1"/>
      <w:rPr>
        <w:rStyle w:val="af4"/>
      </w:rPr>
    </w:pPr>
    <w:r>
      <w:fldChar w:fldCharType="begin"/>
    </w:r>
    <w:r>
      <w:rPr>
        <w:rStyle w:val="af4"/>
      </w:rPr>
      <w:instrText xml:space="preserve">PAGE  </w:instrText>
    </w:r>
    <w:r>
      <w:fldChar w:fldCharType="separate"/>
    </w:r>
    <w:r w:rsidR="009F1571">
      <w:rPr>
        <w:rStyle w:val="af4"/>
        <w:noProof/>
      </w:rPr>
      <w:t>120</w:t>
    </w:r>
    <w:r>
      <w:fldChar w:fldCharType="end"/>
    </w:r>
  </w:p>
  <w:p w14:paraId="41296D53" w14:textId="77777777" w:rsidR="00373FF2" w:rsidRDefault="00373FF2">
    <w:pPr>
      <w:pStyle w:val="ad"/>
      <w:ind w:right="360"/>
    </w:pPr>
  </w:p>
  <w:p w14:paraId="6D53CD42" w14:textId="77777777" w:rsidR="00373FF2" w:rsidRDefault="00373FF2"/>
  <w:p w14:paraId="42F66173" w14:textId="77777777" w:rsidR="00373FF2" w:rsidRDefault="00373FF2"/>
  <w:p w14:paraId="01055804" w14:textId="77777777" w:rsidR="00373FF2" w:rsidRDefault="00373FF2"/>
  <w:p w14:paraId="450E3FC2" w14:textId="77777777" w:rsidR="00373FF2" w:rsidRDefault="00373FF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E2BF" w14:textId="77777777" w:rsidR="00373FF2" w:rsidRDefault="00373FF2">
    <w:pPr>
      <w:pStyle w:val="ad"/>
      <w:framePr w:wrap="around" w:vAnchor="text" w:hAnchor="margin" w:xAlign="center" w:y="1"/>
      <w:rPr>
        <w:rStyle w:val="af4"/>
      </w:rPr>
    </w:pPr>
    <w:r>
      <w:fldChar w:fldCharType="begin"/>
    </w:r>
    <w:r>
      <w:rPr>
        <w:rStyle w:val="af4"/>
      </w:rPr>
      <w:instrText xml:space="preserve">PAGE  </w:instrText>
    </w:r>
    <w:r>
      <w:fldChar w:fldCharType="separate"/>
    </w:r>
    <w:r w:rsidR="009F1571">
      <w:rPr>
        <w:rStyle w:val="af4"/>
        <w:noProof/>
      </w:rPr>
      <w:t>121</w:t>
    </w:r>
    <w:r>
      <w:fldChar w:fldCharType="end"/>
    </w:r>
  </w:p>
  <w:p w14:paraId="6B9EB278" w14:textId="77777777" w:rsidR="00373FF2" w:rsidRDefault="00373F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36E6" w14:textId="77777777" w:rsidR="001B465C" w:rsidRDefault="001B465C">
      <w:pPr>
        <w:spacing w:after="0" w:line="240" w:lineRule="auto"/>
      </w:pPr>
      <w:r>
        <w:separator/>
      </w:r>
    </w:p>
  </w:footnote>
  <w:footnote w:type="continuationSeparator" w:id="0">
    <w:p w14:paraId="43DBF829" w14:textId="77777777" w:rsidR="001B465C" w:rsidRDefault="001B4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5EC1" w14:textId="77777777" w:rsidR="00373FF2" w:rsidRDefault="00373FF2">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DE65" w14:textId="77777777" w:rsidR="00373FF2" w:rsidRDefault="00373FF2">
    <w:pPr>
      <w:pStyle w:val="af"/>
      <w:tabs>
        <w:tab w:val="left" w:pos="1190"/>
      </w:tabs>
      <w:jc w:val="both"/>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1814" w14:textId="77777777" w:rsidR="00373FF2" w:rsidRDefault="00373FF2">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53AB"/>
    <w:multiLevelType w:val="hybridMultilevel"/>
    <w:tmpl w:val="CE7055D2"/>
    <w:lvl w:ilvl="0" w:tplc="BABC722E">
      <w:start w:val="1"/>
      <w:numFmt w:val="decimal"/>
      <w:lvlText w:val="%1、"/>
      <w:lvlJc w:val="left"/>
      <w:pPr>
        <w:ind w:left="360" w:hanging="360"/>
      </w:pPr>
      <w:rPr>
        <w:rFonts w:ascii="新宋体" w:eastAsia="新宋体" w:hAnsi="新宋体"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8260B0"/>
    <w:multiLevelType w:val="hybridMultilevel"/>
    <w:tmpl w:val="3F0E6668"/>
    <w:lvl w:ilvl="0" w:tplc="D0B2E770">
      <w:start w:val="1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5A2AA58"/>
    <w:multiLevelType w:val="singleLevel"/>
    <w:tmpl w:val="35A2AA58"/>
    <w:lvl w:ilvl="0">
      <w:start w:val="1"/>
      <w:numFmt w:val="decimal"/>
      <w:suff w:val="nothing"/>
      <w:lvlText w:val="%1、"/>
      <w:lvlJc w:val="left"/>
    </w:lvl>
  </w:abstractNum>
  <w:abstractNum w:abstractNumId="3" w15:restartNumberingAfterBreak="0">
    <w:nsid w:val="40F71410"/>
    <w:multiLevelType w:val="hybridMultilevel"/>
    <w:tmpl w:val="8F44B090"/>
    <w:lvl w:ilvl="0" w:tplc="6B425AD2">
      <w:start w:val="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716B28"/>
    <w:multiLevelType w:val="hybridMultilevel"/>
    <w:tmpl w:val="26F019B2"/>
    <w:lvl w:ilvl="0" w:tplc="EAC8B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87D89C6"/>
    <w:multiLevelType w:val="singleLevel"/>
    <w:tmpl w:val="587D89C6"/>
    <w:lvl w:ilvl="0">
      <w:start w:val="1"/>
      <w:numFmt w:val="decimal"/>
      <w:suff w:val="nothing"/>
      <w:lvlText w:val="%1、"/>
      <w:lvlJc w:val="left"/>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8EC9FF9"/>
    <w:multiLevelType w:val="singleLevel"/>
    <w:tmpl w:val="58EC9FF9"/>
    <w:lvl w:ilvl="0">
      <w:start w:val="2"/>
      <w:numFmt w:val="decimal"/>
      <w:suff w:val="nothing"/>
      <w:lvlText w:val="%1、"/>
      <w:lvlJc w:val="left"/>
    </w:lvl>
  </w:abstractNum>
  <w:abstractNum w:abstractNumId="8"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59C07086"/>
    <w:multiLevelType w:val="singleLevel"/>
    <w:tmpl w:val="59C07086"/>
    <w:lvl w:ilvl="0">
      <w:start w:val="1"/>
      <w:numFmt w:val="decimal"/>
      <w:suff w:val="nothing"/>
      <w:lvlText w:val="%1、"/>
      <w:lvlJc w:val="left"/>
    </w:lvl>
  </w:abstractNum>
  <w:abstractNum w:abstractNumId="10" w15:restartNumberingAfterBreak="0">
    <w:nsid w:val="5AD85F2A"/>
    <w:multiLevelType w:val="hybridMultilevel"/>
    <w:tmpl w:val="F4643702"/>
    <w:lvl w:ilvl="0" w:tplc="A184E7D2">
      <w:start w:val="1"/>
      <w:numFmt w:val="decimal"/>
      <w:lvlText w:val="%1."/>
      <w:lvlJc w:val="left"/>
      <w:pPr>
        <w:ind w:left="360" w:hanging="360"/>
      </w:pPr>
      <w:rPr>
        <w:rFonts w:ascii="新宋体" w:eastAsia="新宋体" w:hAnsi="新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5"/>
  </w:num>
  <w:num w:numId="4">
    <w:abstractNumId w:val="9"/>
  </w:num>
  <w:num w:numId="5">
    <w:abstractNumId w:val="7"/>
  </w:num>
  <w:num w:numId="6">
    <w:abstractNumId w:val="2"/>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A683D"/>
    <w:rsid w:val="000004F5"/>
    <w:rsid w:val="00001680"/>
    <w:rsid w:val="00002E81"/>
    <w:rsid w:val="00007AD8"/>
    <w:rsid w:val="00011163"/>
    <w:rsid w:val="0001199C"/>
    <w:rsid w:val="0001226E"/>
    <w:rsid w:val="00017150"/>
    <w:rsid w:val="00022E18"/>
    <w:rsid w:val="00024B89"/>
    <w:rsid w:val="00025ECE"/>
    <w:rsid w:val="00026152"/>
    <w:rsid w:val="00031B04"/>
    <w:rsid w:val="00034453"/>
    <w:rsid w:val="00034908"/>
    <w:rsid w:val="00036751"/>
    <w:rsid w:val="00036EEF"/>
    <w:rsid w:val="00051082"/>
    <w:rsid w:val="000534A4"/>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168"/>
    <w:rsid w:val="000A6D45"/>
    <w:rsid w:val="000A70F2"/>
    <w:rsid w:val="000B36E8"/>
    <w:rsid w:val="000B4220"/>
    <w:rsid w:val="000C297C"/>
    <w:rsid w:val="000C5ABD"/>
    <w:rsid w:val="000C6FE5"/>
    <w:rsid w:val="000D22E0"/>
    <w:rsid w:val="000D2B0E"/>
    <w:rsid w:val="000D30EE"/>
    <w:rsid w:val="000D717B"/>
    <w:rsid w:val="000E06D5"/>
    <w:rsid w:val="000F7505"/>
    <w:rsid w:val="000F7F41"/>
    <w:rsid w:val="001040AB"/>
    <w:rsid w:val="001068FD"/>
    <w:rsid w:val="001069C1"/>
    <w:rsid w:val="00107A0B"/>
    <w:rsid w:val="00107C4F"/>
    <w:rsid w:val="00114138"/>
    <w:rsid w:val="0011592E"/>
    <w:rsid w:val="001169EC"/>
    <w:rsid w:val="0012072C"/>
    <w:rsid w:val="0012521F"/>
    <w:rsid w:val="001300AD"/>
    <w:rsid w:val="001324D0"/>
    <w:rsid w:val="001363FF"/>
    <w:rsid w:val="00136C6E"/>
    <w:rsid w:val="0014031B"/>
    <w:rsid w:val="00140525"/>
    <w:rsid w:val="001406AF"/>
    <w:rsid w:val="0014129A"/>
    <w:rsid w:val="001437C2"/>
    <w:rsid w:val="00144D90"/>
    <w:rsid w:val="00153402"/>
    <w:rsid w:val="001567DA"/>
    <w:rsid w:val="0016215B"/>
    <w:rsid w:val="001635E5"/>
    <w:rsid w:val="0016546D"/>
    <w:rsid w:val="00170FCA"/>
    <w:rsid w:val="00174AC3"/>
    <w:rsid w:val="0017673A"/>
    <w:rsid w:val="00176F15"/>
    <w:rsid w:val="00177C67"/>
    <w:rsid w:val="00181D0E"/>
    <w:rsid w:val="00190666"/>
    <w:rsid w:val="0019289D"/>
    <w:rsid w:val="00194D30"/>
    <w:rsid w:val="00194FCB"/>
    <w:rsid w:val="00197444"/>
    <w:rsid w:val="0019755D"/>
    <w:rsid w:val="001A107B"/>
    <w:rsid w:val="001A34F3"/>
    <w:rsid w:val="001A6131"/>
    <w:rsid w:val="001B171B"/>
    <w:rsid w:val="001B1735"/>
    <w:rsid w:val="001B3EC5"/>
    <w:rsid w:val="001B465C"/>
    <w:rsid w:val="001B6CE3"/>
    <w:rsid w:val="001C03A0"/>
    <w:rsid w:val="001C2626"/>
    <w:rsid w:val="001C3554"/>
    <w:rsid w:val="001C6ECA"/>
    <w:rsid w:val="001D3253"/>
    <w:rsid w:val="001D39C4"/>
    <w:rsid w:val="001D4748"/>
    <w:rsid w:val="001D4C75"/>
    <w:rsid w:val="001E4CD3"/>
    <w:rsid w:val="001E69D8"/>
    <w:rsid w:val="001E79C8"/>
    <w:rsid w:val="001E7DDD"/>
    <w:rsid w:val="001F126B"/>
    <w:rsid w:val="001F1980"/>
    <w:rsid w:val="001F1BA6"/>
    <w:rsid w:val="001F7393"/>
    <w:rsid w:val="001F76E7"/>
    <w:rsid w:val="0020039F"/>
    <w:rsid w:val="00202A19"/>
    <w:rsid w:val="00203A74"/>
    <w:rsid w:val="00205BB1"/>
    <w:rsid w:val="0020613F"/>
    <w:rsid w:val="002120E1"/>
    <w:rsid w:val="002129B6"/>
    <w:rsid w:val="0021461E"/>
    <w:rsid w:val="00216109"/>
    <w:rsid w:val="00217312"/>
    <w:rsid w:val="0022001E"/>
    <w:rsid w:val="00220C50"/>
    <w:rsid w:val="002214B7"/>
    <w:rsid w:val="00225D67"/>
    <w:rsid w:val="00227213"/>
    <w:rsid w:val="00227396"/>
    <w:rsid w:val="002345F1"/>
    <w:rsid w:val="00234A93"/>
    <w:rsid w:val="00234CA2"/>
    <w:rsid w:val="0023577B"/>
    <w:rsid w:val="00237A7C"/>
    <w:rsid w:val="002636ED"/>
    <w:rsid w:val="002648FE"/>
    <w:rsid w:val="00266675"/>
    <w:rsid w:val="002703ED"/>
    <w:rsid w:val="002703F8"/>
    <w:rsid w:val="00273EF3"/>
    <w:rsid w:val="00275EC7"/>
    <w:rsid w:val="002967CE"/>
    <w:rsid w:val="00297306"/>
    <w:rsid w:val="00297E79"/>
    <w:rsid w:val="002A3283"/>
    <w:rsid w:val="002A54C5"/>
    <w:rsid w:val="002B0731"/>
    <w:rsid w:val="002B1E39"/>
    <w:rsid w:val="002B2897"/>
    <w:rsid w:val="002B3F90"/>
    <w:rsid w:val="002B734E"/>
    <w:rsid w:val="002C195F"/>
    <w:rsid w:val="002C48FA"/>
    <w:rsid w:val="002C4E8E"/>
    <w:rsid w:val="002D042C"/>
    <w:rsid w:val="002D37F3"/>
    <w:rsid w:val="002D4576"/>
    <w:rsid w:val="002D4ECA"/>
    <w:rsid w:val="002D52B6"/>
    <w:rsid w:val="002E328B"/>
    <w:rsid w:val="002E4062"/>
    <w:rsid w:val="002E649C"/>
    <w:rsid w:val="002E68FD"/>
    <w:rsid w:val="00301A28"/>
    <w:rsid w:val="003028D5"/>
    <w:rsid w:val="0030347A"/>
    <w:rsid w:val="003070DB"/>
    <w:rsid w:val="003073D8"/>
    <w:rsid w:val="00307829"/>
    <w:rsid w:val="003119EF"/>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3FF2"/>
    <w:rsid w:val="00374A00"/>
    <w:rsid w:val="003759E8"/>
    <w:rsid w:val="00376884"/>
    <w:rsid w:val="00376C8F"/>
    <w:rsid w:val="003904E1"/>
    <w:rsid w:val="00393AB6"/>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96E"/>
    <w:rsid w:val="003E0BB3"/>
    <w:rsid w:val="003E15DF"/>
    <w:rsid w:val="003E1ABC"/>
    <w:rsid w:val="003F07BA"/>
    <w:rsid w:val="004020B3"/>
    <w:rsid w:val="00407EDF"/>
    <w:rsid w:val="00414E18"/>
    <w:rsid w:val="00415F60"/>
    <w:rsid w:val="00416ED9"/>
    <w:rsid w:val="00420E88"/>
    <w:rsid w:val="00423DD2"/>
    <w:rsid w:val="00424584"/>
    <w:rsid w:val="00431D6C"/>
    <w:rsid w:val="00433CFA"/>
    <w:rsid w:val="00434342"/>
    <w:rsid w:val="00437902"/>
    <w:rsid w:val="0044571D"/>
    <w:rsid w:val="00445E84"/>
    <w:rsid w:val="004476A3"/>
    <w:rsid w:val="00447BA7"/>
    <w:rsid w:val="00450051"/>
    <w:rsid w:val="0045177D"/>
    <w:rsid w:val="004557B0"/>
    <w:rsid w:val="00460537"/>
    <w:rsid w:val="0047571F"/>
    <w:rsid w:val="00482AB7"/>
    <w:rsid w:val="004836E9"/>
    <w:rsid w:val="00485E0E"/>
    <w:rsid w:val="00493260"/>
    <w:rsid w:val="00493894"/>
    <w:rsid w:val="00494396"/>
    <w:rsid w:val="004A0508"/>
    <w:rsid w:val="004A30DB"/>
    <w:rsid w:val="004A69C4"/>
    <w:rsid w:val="004B0037"/>
    <w:rsid w:val="004B01AB"/>
    <w:rsid w:val="004B0DAE"/>
    <w:rsid w:val="004B30A1"/>
    <w:rsid w:val="004B4A5A"/>
    <w:rsid w:val="004B53C6"/>
    <w:rsid w:val="004B7381"/>
    <w:rsid w:val="004C42FC"/>
    <w:rsid w:val="004D1262"/>
    <w:rsid w:val="004D1906"/>
    <w:rsid w:val="004D288D"/>
    <w:rsid w:val="004D3115"/>
    <w:rsid w:val="004D491F"/>
    <w:rsid w:val="004E26F0"/>
    <w:rsid w:val="004E4B68"/>
    <w:rsid w:val="004E4E93"/>
    <w:rsid w:val="004F037A"/>
    <w:rsid w:val="004F258F"/>
    <w:rsid w:val="004F5CFF"/>
    <w:rsid w:val="00502368"/>
    <w:rsid w:val="00503DB5"/>
    <w:rsid w:val="00506C10"/>
    <w:rsid w:val="00507851"/>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6B00"/>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4AC4"/>
    <w:rsid w:val="00595F50"/>
    <w:rsid w:val="005962C4"/>
    <w:rsid w:val="005A2C8E"/>
    <w:rsid w:val="005A3B30"/>
    <w:rsid w:val="005A5D20"/>
    <w:rsid w:val="005A6B70"/>
    <w:rsid w:val="005A7E31"/>
    <w:rsid w:val="005B2A38"/>
    <w:rsid w:val="005B383D"/>
    <w:rsid w:val="005B5331"/>
    <w:rsid w:val="005B547C"/>
    <w:rsid w:val="005B5581"/>
    <w:rsid w:val="005C1739"/>
    <w:rsid w:val="005C38A0"/>
    <w:rsid w:val="005C5F85"/>
    <w:rsid w:val="005C6399"/>
    <w:rsid w:val="005C7DD5"/>
    <w:rsid w:val="005D07BF"/>
    <w:rsid w:val="005D2D57"/>
    <w:rsid w:val="005D3A0A"/>
    <w:rsid w:val="005D6CBF"/>
    <w:rsid w:val="005D7308"/>
    <w:rsid w:val="005D7F01"/>
    <w:rsid w:val="005E05A9"/>
    <w:rsid w:val="005E112B"/>
    <w:rsid w:val="005E25EC"/>
    <w:rsid w:val="005E4EBE"/>
    <w:rsid w:val="005E6359"/>
    <w:rsid w:val="005E709D"/>
    <w:rsid w:val="005F6D60"/>
    <w:rsid w:val="006005C1"/>
    <w:rsid w:val="006010AB"/>
    <w:rsid w:val="0060236E"/>
    <w:rsid w:val="0060494D"/>
    <w:rsid w:val="00605736"/>
    <w:rsid w:val="00611168"/>
    <w:rsid w:val="00612474"/>
    <w:rsid w:val="00614A60"/>
    <w:rsid w:val="00614DC0"/>
    <w:rsid w:val="00615901"/>
    <w:rsid w:val="00615BA3"/>
    <w:rsid w:val="00615BEE"/>
    <w:rsid w:val="00621550"/>
    <w:rsid w:val="006243C6"/>
    <w:rsid w:val="00627859"/>
    <w:rsid w:val="006310EB"/>
    <w:rsid w:val="00632B8B"/>
    <w:rsid w:val="00634B10"/>
    <w:rsid w:val="006363E3"/>
    <w:rsid w:val="00636410"/>
    <w:rsid w:val="006409B6"/>
    <w:rsid w:val="00640A83"/>
    <w:rsid w:val="00650AD0"/>
    <w:rsid w:val="00653EF4"/>
    <w:rsid w:val="00654ADA"/>
    <w:rsid w:val="0066396F"/>
    <w:rsid w:val="00665C6C"/>
    <w:rsid w:val="006661F8"/>
    <w:rsid w:val="006728A0"/>
    <w:rsid w:val="00672C40"/>
    <w:rsid w:val="00680D58"/>
    <w:rsid w:val="006815D7"/>
    <w:rsid w:val="0068412C"/>
    <w:rsid w:val="00685341"/>
    <w:rsid w:val="006853DD"/>
    <w:rsid w:val="00690CCA"/>
    <w:rsid w:val="006910C6"/>
    <w:rsid w:val="006940AD"/>
    <w:rsid w:val="00696FA3"/>
    <w:rsid w:val="00697C2D"/>
    <w:rsid w:val="006A0A85"/>
    <w:rsid w:val="006A4F7D"/>
    <w:rsid w:val="006A5099"/>
    <w:rsid w:val="006B1749"/>
    <w:rsid w:val="006B1BDD"/>
    <w:rsid w:val="006B4813"/>
    <w:rsid w:val="006B7484"/>
    <w:rsid w:val="006C34CB"/>
    <w:rsid w:val="006C5A79"/>
    <w:rsid w:val="006D76E4"/>
    <w:rsid w:val="006E0B95"/>
    <w:rsid w:val="006E2549"/>
    <w:rsid w:val="006E43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001A"/>
    <w:rsid w:val="00721BDE"/>
    <w:rsid w:val="00725C9D"/>
    <w:rsid w:val="00727510"/>
    <w:rsid w:val="00727C2C"/>
    <w:rsid w:val="00730938"/>
    <w:rsid w:val="00731235"/>
    <w:rsid w:val="00732B25"/>
    <w:rsid w:val="007343BC"/>
    <w:rsid w:val="00737C32"/>
    <w:rsid w:val="0075240E"/>
    <w:rsid w:val="00760C67"/>
    <w:rsid w:val="007716C1"/>
    <w:rsid w:val="00771E82"/>
    <w:rsid w:val="00774AB9"/>
    <w:rsid w:val="00775E7A"/>
    <w:rsid w:val="007768DE"/>
    <w:rsid w:val="00776BF1"/>
    <w:rsid w:val="0078341B"/>
    <w:rsid w:val="007935F3"/>
    <w:rsid w:val="0079593C"/>
    <w:rsid w:val="007A18B5"/>
    <w:rsid w:val="007A203A"/>
    <w:rsid w:val="007A54AB"/>
    <w:rsid w:val="007A5D3E"/>
    <w:rsid w:val="007A67A2"/>
    <w:rsid w:val="007A683D"/>
    <w:rsid w:val="007A6B50"/>
    <w:rsid w:val="007A6B90"/>
    <w:rsid w:val="007B008A"/>
    <w:rsid w:val="007B199D"/>
    <w:rsid w:val="007B6747"/>
    <w:rsid w:val="007C4FFF"/>
    <w:rsid w:val="007C7FFE"/>
    <w:rsid w:val="007D0FB9"/>
    <w:rsid w:val="007D1567"/>
    <w:rsid w:val="007D7C0B"/>
    <w:rsid w:val="007E1290"/>
    <w:rsid w:val="007E2943"/>
    <w:rsid w:val="007E2E12"/>
    <w:rsid w:val="007E4426"/>
    <w:rsid w:val="007E61D1"/>
    <w:rsid w:val="007F2892"/>
    <w:rsid w:val="007F4A47"/>
    <w:rsid w:val="007F4B05"/>
    <w:rsid w:val="007F5172"/>
    <w:rsid w:val="007F7035"/>
    <w:rsid w:val="00803AE3"/>
    <w:rsid w:val="00806D28"/>
    <w:rsid w:val="00807ADB"/>
    <w:rsid w:val="008120D6"/>
    <w:rsid w:val="008126F6"/>
    <w:rsid w:val="00813637"/>
    <w:rsid w:val="00814FCC"/>
    <w:rsid w:val="00817496"/>
    <w:rsid w:val="00817AAE"/>
    <w:rsid w:val="008206D8"/>
    <w:rsid w:val="008231F3"/>
    <w:rsid w:val="0082432B"/>
    <w:rsid w:val="008244D1"/>
    <w:rsid w:val="00824A1E"/>
    <w:rsid w:val="00824B86"/>
    <w:rsid w:val="00827C45"/>
    <w:rsid w:val="00827C4C"/>
    <w:rsid w:val="00827FA3"/>
    <w:rsid w:val="00830EB8"/>
    <w:rsid w:val="00835F45"/>
    <w:rsid w:val="00840853"/>
    <w:rsid w:val="0084215B"/>
    <w:rsid w:val="00842B97"/>
    <w:rsid w:val="00850CA7"/>
    <w:rsid w:val="00852BD7"/>
    <w:rsid w:val="00855FB8"/>
    <w:rsid w:val="00863B65"/>
    <w:rsid w:val="00863FD7"/>
    <w:rsid w:val="00864238"/>
    <w:rsid w:val="0087387F"/>
    <w:rsid w:val="00876DBD"/>
    <w:rsid w:val="0088578D"/>
    <w:rsid w:val="00885B24"/>
    <w:rsid w:val="0089069C"/>
    <w:rsid w:val="008915CC"/>
    <w:rsid w:val="0089237C"/>
    <w:rsid w:val="00893DAE"/>
    <w:rsid w:val="008A2AF9"/>
    <w:rsid w:val="008A3E70"/>
    <w:rsid w:val="008A7942"/>
    <w:rsid w:val="008B1E46"/>
    <w:rsid w:val="008B32F0"/>
    <w:rsid w:val="008B5C9C"/>
    <w:rsid w:val="008D6A9F"/>
    <w:rsid w:val="008D7325"/>
    <w:rsid w:val="008E02F9"/>
    <w:rsid w:val="008E349C"/>
    <w:rsid w:val="008E36B3"/>
    <w:rsid w:val="008E489D"/>
    <w:rsid w:val="008E4AB1"/>
    <w:rsid w:val="008E5771"/>
    <w:rsid w:val="008F1DDF"/>
    <w:rsid w:val="008F43CD"/>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7060"/>
    <w:rsid w:val="0092798C"/>
    <w:rsid w:val="00927CC9"/>
    <w:rsid w:val="00931E9C"/>
    <w:rsid w:val="00935B9F"/>
    <w:rsid w:val="00940945"/>
    <w:rsid w:val="0094114F"/>
    <w:rsid w:val="00944128"/>
    <w:rsid w:val="00944F84"/>
    <w:rsid w:val="00947BCD"/>
    <w:rsid w:val="00953456"/>
    <w:rsid w:val="0096245F"/>
    <w:rsid w:val="009635BC"/>
    <w:rsid w:val="009649C8"/>
    <w:rsid w:val="00964C19"/>
    <w:rsid w:val="00965B2F"/>
    <w:rsid w:val="009662BC"/>
    <w:rsid w:val="009667DB"/>
    <w:rsid w:val="009676AA"/>
    <w:rsid w:val="00971F91"/>
    <w:rsid w:val="00982953"/>
    <w:rsid w:val="00983591"/>
    <w:rsid w:val="00983EE3"/>
    <w:rsid w:val="00985349"/>
    <w:rsid w:val="00987BBF"/>
    <w:rsid w:val="00990422"/>
    <w:rsid w:val="009909E1"/>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2D8"/>
    <w:rsid w:val="009D5489"/>
    <w:rsid w:val="009D60C2"/>
    <w:rsid w:val="009E188E"/>
    <w:rsid w:val="009E31BE"/>
    <w:rsid w:val="009E5664"/>
    <w:rsid w:val="009E66AF"/>
    <w:rsid w:val="009F0956"/>
    <w:rsid w:val="009F0D87"/>
    <w:rsid w:val="009F1571"/>
    <w:rsid w:val="009F2BDF"/>
    <w:rsid w:val="009F4AFF"/>
    <w:rsid w:val="009F72AD"/>
    <w:rsid w:val="00A00504"/>
    <w:rsid w:val="00A01D50"/>
    <w:rsid w:val="00A02ADE"/>
    <w:rsid w:val="00A0428C"/>
    <w:rsid w:val="00A0608C"/>
    <w:rsid w:val="00A12EDC"/>
    <w:rsid w:val="00A16C62"/>
    <w:rsid w:val="00A20D61"/>
    <w:rsid w:val="00A214F2"/>
    <w:rsid w:val="00A23584"/>
    <w:rsid w:val="00A30A91"/>
    <w:rsid w:val="00A30D68"/>
    <w:rsid w:val="00A31E2E"/>
    <w:rsid w:val="00A32969"/>
    <w:rsid w:val="00A34123"/>
    <w:rsid w:val="00A41976"/>
    <w:rsid w:val="00A43E09"/>
    <w:rsid w:val="00A44B42"/>
    <w:rsid w:val="00A44C13"/>
    <w:rsid w:val="00A455A9"/>
    <w:rsid w:val="00A53201"/>
    <w:rsid w:val="00A53BFD"/>
    <w:rsid w:val="00A55B4C"/>
    <w:rsid w:val="00A57FAB"/>
    <w:rsid w:val="00A61AC1"/>
    <w:rsid w:val="00A63261"/>
    <w:rsid w:val="00A632E6"/>
    <w:rsid w:val="00A64A7B"/>
    <w:rsid w:val="00A66FE3"/>
    <w:rsid w:val="00A72A4A"/>
    <w:rsid w:val="00A73275"/>
    <w:rsid w:val="00A73AA3"/>
    <w:rsid w:val="00A73C7A"/>
    <w:rsid w:val="00A75066"/>
    <w:rsid w:val="00A76D5C"/>
    <w:rsid w:val="00A77BAE"/>
    <w:rsid w:val="00A82873"/>
    <w:rsid w:val="00A82D03"/>
    <w:rsid w:val="00A836F0"/>
    <w:rsid w:val="00A91A5D"/>
    <w:rsid w:val="00A93E32"/>
    <w:rsid w:val="00A95415"/>
    <w:rsid w:val="00AA0779"/>
    <w:rsid w:val="00AA07C9"/>
    <w:rsid w:val="00AA1C81"/>
    <w:rsid w:val="00AA3393"/>
    <w:rsid w:val="00AA6433"/>
    <w:rsid w:val="00AB0302"/>
    <w:rsid w:val="00AB40B8"/>
    <w:rsid w:val="00AB42A7"/>
    <w:rsid w:val="00AB7BF3"/>
    <w:rsid w:val="00AC3E85"/>
    <w:rsid w:val="00AC5321"/>
    <w:rsid w:val="00AC6736"/>
    <w:rsid w:val="00AD0386"/>
    <w:rsid w:val="00AD0A60"/>
    <w:rsid w:val="00AD1E03"/>
    <w:rsid w:val="00AD35B6"/>
    <w:rsid w:val="00AD40EC"/>
    <w:rsid w:val="00AD4763"/>
    <w:rsid w:val="00AD745A"/>
    <w:rsid w:val="00AD76EC"/>
    <w:rsid w:val="00AE0F63"/>
    <w:rsid w:val="00AE3136"/>
    <w:rsid w:val="00AE5163"/>
    <w:rsid w:val="00AE55DC"/>
    <w:rsid w:val="00AF220B"/>
    <w:rsid w:val="00AF5EB2"/>
    <w:rsid w:val="00B122D1"/>
    <w:rsid w:val="00B13D60"/>
    <w:rsid w:val="00B150CC"/>
    <w:rsid w:val="00B2007F"/>
    <w:rsid w:val="00B238C8"/>
    <w:rsid w:val="00B243DE"/>
    <w:rsid w:val="00B253EC"/>
    <w:rsid w:val="00B27E55"/>
    <w:rsid w:val="00B30B38"/>
    <w:rsid w:val="00B3377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73B"/>
    <w:rsid w:val="00B95CB7"/>
    <w:rsid w:val="00B95F58"/>
    <w:rsid w:val="00B97136"/>
    <w:rsid w:val="00B9715A"/>
    <w:rsid w:val="00BA0AB2"/>
    <w:rsid w:val="00BA157F"/>
    <w:rsid w:val="00BA3C31"/>
    <w:rsid w:val="00BA56EA"/>
    <w:rsid w:val="00BA5A1E"/>
    <w:rsid w:val="00BA6484"/>
    <w:rsid w:val="00BA6D4C"/>
    <w:rsid w:val="00BB3849"/>
    <w:rsid w:val="00BB5969"/>
    <w:rsid w:val="00BB7094"/>
    <w:rsid w:val="00BB7CE6"/>
    <w:rsid w:val="00BC1700"/>
    <w:rsid w:val="00BC3689"/>
    <w:rsid w:val="00BC5BF2"/>
    <w:rsid w:val="00BC5FFF"/>
    <w:rsid w:val="00BC613E"/>
    <w:rsid w:val="00BD577F"/>
    <w:rsid w:val="00BD6011"/>
    <w:rsid w:val="00BE0031"/>
    <w:rsid w:val="00BE2F91"/>
    <w:rsid w:val="00BE71D3"/>
    <w:rsid w:val="00BF1C57"/>
    <w:rsid w:val="00BF4179"/>
    <w:rsid w:val="00BF596E"/>
    <w:rsid w:val="00BF7B5F"/>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328E"/>
    <w:rsid w:val="00C54028"/>
    <w:rsid w:val="00C54267"/>
    <w:rsid w:val="00C573F3"/>
    <w:rsid w:val="00C63A38"/>
    <w:rsid w:val="00C71858"/>
    <w:rsid w:val="00C72D09"/>
    <w:rsid w:val="00C73607"/>
    <w:rsid w:val="00C81912"/>
    <w:rsid w:val="00C8585D"/>
    <w:rsid w:val="00C865EB"/>
    <w:rsid w:val="00C955E0"/>
    <w:rsid w:val="00C958BF"/>
    <w:rsid w:val="00CA2734"/>
    <w:rsid w:val="00CA5FC2"/>
    <w:rsid w:val="00CA67F2"/>
    <w:rsid w:val="00CB064E"/>
    <w:rsid w:val="00CB1E84"/>
    <w:rsid w:val="00CB2E61"/>
    <w:rsid w:val="00CB41D2"/>
    <w:rsid w:val="00CB48DC"/>
    <w:rsid w:val="00CC1DB0"/>
    <w:rsid w:val="00CC3D77"/>
    <w:rsid w:val="00CC5F99"/>
    <w:rsid w:val="00CC6D2B"/>
    <w:rsid w:val="00CD1EE9"/>
    <w:rsid w:val="00CD23C8"/>
    <w:rsid w:val="00CD286C"/>
    <w:rsid w:val="00CE1B22"/>
    <w:rsid w:val="00CE4310"/>
    <w:rsid w:val="00CE43BF"/>
    <w:rsid w:val="00CE4D93"/>
    <w:rsid w:val="00CE5783"/>
    <w:rsid w:val="00CE6CCF"/>
    <w:rsid w:val="00CE7C34"/>
    <w:rsid w:val="00CF14CB"/>
    <w:rsid w:val="00CF1560"/>
    <w:rsid w:val="00CF27A1"/>
    <w:rsid w:val="00CF3C48"/>
    <w:rsid w:val="00CF3CD2"/>
    <w:rsid w:val="00CF6C40"/>
    <w:rsid w:val="00D000EC"/>
    <w:rsid w:val="00D01A9B"/>
    <w:rsid w:val="00D05321"/>
    <w:rsid w:val="00D0679A"/>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699A"/>
    <w:rsid w:val="00D67157"/>
    <w:rsid w:val="00D7091B"/>
    <w:rsid w:val="00D731CA"/>
    <w:rsid w:val="00D73B4C"/>
    <w:rsid w:val="00D7441E"/>
    <w:rsid w:val="00D76165"/>
    <w:rsid w:val="00D773C7"/>
    <w:rsid w:val="00D805D4"/>
    <w:rsid w:val="00D82776"/>
    <w:rsid w:val="00D83C20"/>
    <w:rsid w:val="00D846B8"/>
    <w:rsid w:val="00D868C4"/>
    <w:rsid w:val="00D90F59"/>
    <w:rsid w:val="00D9143C"/>
    <w:rsid w:val="00D91514"/>
    <w:rsid w:val="00D977CB"/>
    <w:rsid w:val="00DA1E5D"/>
    <w:rsid w:val="00DA4A29"/>
    <w:rsid w:val="00DA51BA"/>
    <w:rsid w:val="00DA6C14"/>
    <w:rsid w:val="00DA71C9"/>
    <w:rsid w:val="00DB2F63"/>
    <w:rsid w:val="00DB7711"/>
    <w:rsid w:val="00DC09C7"/>
    <w:rsid w:val="00DC103C"/>
    <w:rsid w:val="00DC1A76"/>
    <w:rsid w:val="00DD4C4F"/>
    <w:rsid w:val="00DD5BDA"/>
    <w:rsid w:val="00DD773B"/>
    <w:rsid w:val="00DE1C53"/>
    <w:rsid w:val="00DE25B3"/>
    <w:rsid w:val="00DE3088"/>
    <w:rsid w:val="00DE3B1C"/>
    <w:rsid w:val="00DE40E4"/>
    <w:rsid w:val="00DE44FF"/>
    <w:rsid w:val="00DE4D28"/>
    <w:rsid w:val="00DF7016"/>
    <w:rsid w:val="00E01326"/>
    <w:rsid w:val="00E01F8E"/>
    <w:rsid w:val="00E04587"/>
    <w:rsid w:val="00E04E6B"/>
    <w:rsid w:val="00E04FAA"/>
    <w:rsid w:val="00E14F06"/>
    <w:rsid w:val="00E16393"/>
    <w:rsid w:val="00E17D3C"/>
    <w:rsid w:val="00E21EEB"/>
    <w:rsid w:val="00E22F39"/>
    <w:rsid w:val="00E275F6"/>
    <w:rsid w:val="00E310A1"/>
    <w:rsid w:val="00E35AE6"/>
    <w:rsid w:val="00E36411"/>
    <w:rsid w:val="00E36E25"/>
    <w:rsid w:val="00E450CD"/>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5718"/>
    <w:rsid w:val="00EF577B"/>
    <w:rsid w:val="00EF5C33"/>
    <w:rsid w:val="00EF6E79"/>
    <w:rsid w:val="00F148EA"/>
    <w:rsid w:val="00F24508"/>
    <w:rsid w:val="00F2458F"/>
    <w:rsid w:val="00F269E0"/>
    <w:rsid w:val="00F26FBC"/>
    <w:rsid w:val="00F308BA"/>
    <w:rsid w:val="00F32C53"/>
    <w:rsid w:val="00F3326A"/>
    <w:rsid w:val="00F3333D"/>
    <w:rsid w:val="00F42037"/>
    <w:rsid w:val="00F43258"/>
    <w:rsid w:val="00F43C59"/>
    <w:rsid w:val="00F464AF"/>
    <w:rsid w:val="00F529B1"/>
    <w:rsid w:val="00F55083"/>
    <w:rsid w:val="00F60DF9"/>
    <w:rsid w:val="00F63291"/>
    <w:rsid w:val="00F6393F"/>
    <w:rsid w:val="00F64880"/>
    <w:rsid w:val="00F67E3B"/>
    <w:rsid w:val="00F74358"/>
    <w:rsid w:val="00F75689"/>
    <w:rsid w:val="00F75D5E"/>
    <w:rsid w:val="00F77320"/>
    <w:rsid w:val="00F81882"/>
    <w:rsid w:val="00F84B92"/>
    <w:rsid w:val="00F93F50"/>
    <w:rsid w:val="00F94479"/>
    <w:rsid w:val="00F95A37"/>
    <w:rsid w:val="00F95AC4"/>
    <w:rsid w:val="00F95AD4"/>
    <w:rsid w:val="00FA3199"/>
    <w:rsid w:val="00FA3562"/>
    <w:rsid w:val="00FA3653"/>
    <w:rsid w:val="00FA4264"/>
    <w:rsid w:val="00FB0145"/>
    <w:rsid w:val="00FB01D1"/>
    <w:rsid w:val="00FB6C34"/>
    <w:rsid w:val="00FB7E82"/>
    <w:rsid w:val="00FC0553"/>
    <w:rsid w:val="00FC1AB5"/>
    <w:rsid w:val="00FC2AD1"/>
    <w:rsid w:val="00FC36C4"/>
    <w:rsid w:val="00FC3E7F"/>
    <w:rsid w:val="00FC4006"/>
    <w:rsid w:val="00FC5AC5"/>
    <w:rsid w:val="00FC6E32"/>
    <w:rsid w:val="00FD14A7"/>
    <w:rsid w:val="00FD2977"/>
    <w:rsid w:val="00FD3E5B"/>
    <w:rsid w:val="00FD70DB"/>
    <w:rsid w:val="00FD787E"/>
    <w:rsid w:val="00FE0947"/>
    <w:rsid w:val="00FE3057"/>
    <w:rsid w:val="00FE31E8"/>
    <w:rsid w:val="00FE45BA"/>
    <w:rsid w:val="00FE5A31"/>
    <w:rsid w:val="00FE6AA7"/>
    <w:rsid w:val="00FE6B0B"/>
    <w:rsid w:val="00FF1086"/>
    <w:rsid w:val="00FF1FF8"/>
    <w:rsid w:val="00FF658A"/>
    <w:rsid w:val="00FF7B67"/>
    <w:rsid w:val="016B3CA6"/>
    <w:rsid w:val="01AB1C71"/>
    <w:rsid w:val="01CD7511"/>
    <w:rsid w:val="022E6D4C"/>
    <w:rsid w:val="02317836"/>
    <w:rsid w:val="02430B2B"/>
    <w:rsid w:val="02E836CB"/>
    <w:rsid w:val="03386882"/>
    <w:rsid w:val="03C93DE4"/>
    <w:rsid w:val="03CF276F"/>
    <w:rsid w:val="03F241E1"/>
    <w:rsid w:val="03FE7515"/>
    <w:rsid w:val="04104985"/>
    <w:rsid w:val="049C5AF3"/>
    <w:rsid w:val="05052E25"/>
    <w:rsid w:val="062126EF"/>
    <w:rsid w:val="0662250D"/>
    <w:rsid w:val="069756C9"/>
    <w:rsid w:val="06EA41D2"/>
    <w:rsid w:val="06F82B78"/>
    <w:rsid w:val="072E42E3"/>
    <w:rsid w:val="079F3110"/>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6F6900"/>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01526"/>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6572F0"/>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5EF7CBF"/>
    <w:rsid w:val="360308BC"/>
    <w:rsid w:val="36147632"/>
    <w:rsid w:val="36530971"/>
    <w:rsid w:val="36561BAE"/>
    <w:rsid w:val="36610C56"/>
    <w:rsid w:val="366B24CA"/>
    <w:rsid w:val="37133678"/>
    <w:rsid w:val="376916D4"/>
    <w:rsid w:val="376E6E4C"/>
    <w:rsid w:val="38095396"/>
    <w:rsid w:val="38397F84"/>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41A9C"/>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9824A0"/>
    <w:rsid w:val="4CE6400E"/>
    <w:rsid w:val="4CF906E8"/>
    <w:rsid w:val="4D5670A7"/>
    <w:rsid w:val="4D5D1F52"/>
    <w:rsid w:val="4D78657A"/>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2FA16DD"/>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99B1636"/>
    <w:rsid w:val="59BF71DD"/>
    <w:rsid w:val="5A2B1E0E"/>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937822"/>
    <w:rsid w:val="5EC82C37"/>
    <w:rsid w:val="5EF210D2"/>
    <w:rsid w:val="5F042BD4"/>
    <w:rsid w:val="5F230F76"/>
    <w:rsid w:val="5F2447E2"/>
    <w:rsid w:val="5FAA6239"/>
    <w:rsid w:val="602A170A"/>
    <w:rsid w:val="60437933"/>
    <w:rsid w:val="605A28BD"/>
    <w:rsid w:val="610B183C"/>
    <w:rsid w:val="61613AC5"/>
    <w:rsid w:val="61D640C8"/>
    <w:rsid w:val="61E93907"/>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796EB9"/>
    <w:rsid w:val="6E815E20"/>
    <w:rsid w:val="6EC35D97"/>
    <w:rsid w:val="6F827E1F"/>
    <w:rsid w:val="6FBE33DD"/>
    <w:rsid w:val="70695629"/>
    <w:rsid w:val="71C9438B"/>
    <w:rsid w:val="71EB232F"/>
    <w:rsid w:val="71F22395"/>
    <w:rsid w:val="72E03AF4"/>
    <w:rsid w:val="73125A5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7C955A5"/>
    <w:rsid w:val="788E700F"/>
    <w:rsid w:val="794006DB"/>
    <w:rsid w:val="79D85CE8"/>
    <w:rsid w:val="7A1E0BB7"/>
    <w:rsid w:val="7A322C02"/>
    <w:rsid w:val="7AF65F04"/>
    <w:rsid w:val="7B052BD7"/>
    <w:rsid w:val="7B072853"/>
    <w:rsid w:val="7B5B2FAF"/>
    <w:rsid w:val="7BA10F88"/>
    <w:rsid w:val="7CA44252"/>
    <w:rsid w:val="7CF3335B"/>
    <w:rsid w:val="7DA40457"/>
    <w:rsid w:val="7DB479EE"/>
    <w:rsid w:val="7DCD6635"/>
    <w:rsid w:val="7E9C1324"/>
    <w:rsid w:val="7EE36967"/>
    <w:rsid w:val="7EF432D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8C11CF"/>
  <w15:docId w15:val="{C72FF8D8-D2CD-4E96-8E03-140B7D14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DD2"/>
    <w:pPr>
      <w:widowControl w:val="0"/>
      <w:spacing w:after="160" w:line="259" w:lineRule="auto"/>
      <w:jc w:val="both"/>
    </w:pPr>
    <w:rPr>
      <w:rFonts w:ascii="Calibri" w:hAnsi="Calibri"/>
      <w:kern w:val="2"/>
      <w:sz w:val="21"/>
      <w:szCs w:val="24"/>
    </w:rPr>
  </w:style>
  <w:style w:type="paragraph" w:styleId="1">
    <w:name w:val="heading 1"/>
    <w:basedOn w:val="a"/>
    <w:next w:val="a"/>
    <w:link w:val="10"/>
    <w:qFormat/>
    <w:rsid w:val="00423DD2"/>
    <w:pPr>
      <w:keepNext/>
      <w:keepLines/>
      <w:spacing w:before="340" w:after="330" w:line="578" w:lineRule="auto"/>
      <w:outlineLvl w:val="0"/>
    </w:pPr>
    <w:rPr>
      <w:b/>
      <w:bCs/>
      <w:kern w:val="44"/>
      <w:sz w:val="44"/>
      <w:szCs w:val="44"/>
    </w:rPr>
  </w:style>
  <w:style w:type="paragraph" w:styleId="2">
    <w:name w:val="heading 2"/>
    <w:basedOn w:val="a"/>
    <w:next w:val="a"/>
    <w:qFormat/>
    <w:rsid w:val="00423DD2"/>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423DD2"/>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rsid w:val="00423DD2"/>
    <w:pPr>
      <w:ind w:leftChars="1200" w:left="2520"/>
    </w:pPr>
  </w:style>
  <w:style w:type="paragraph" w:styleId="a3">
    <w:name w:val="Normal Indent"/>
    <w:basedOn w:val="a"/>
    <w:qFormat/>
    <w:rsid w:val="00423DD2"/>
    <w:pPr>
      <w:ind w:firstLineChars="200" w:firstLine="200"/>
    </w:pPr>
  </w:style>
  <w:style w:type="paragraph" w:styleId="a4">
    <w:name w:val="Document Map"/>
    <w:basedOn w:val="a"/>
    <w:link w:val="a5"/>
    <w:qFormat/>
    <w:rsid w:val="00423DD2"/>
    <w:rPr>
      <w:rFonts w:ascii="宋体"/>
      <w:sz w:val="18"/>
      <w:szCs w:val="18"/>
    </w:rPr>
  </w:style>
  <w:style w:type="paragraph" w:styleId="a6">
    <w:name w:val="annotation text"/>
    <w:basedOn w:val="a"/>
    <w:link w:val="a7"/>
    <w:qFormat/>
    <w:rsid w:val="00423DD2"/>
    <w:pPr>
      <w:jc w:val="left"/>
    </w:pPr>
  </w:style>
  <w:style w:type="paragraph" w:styleId="a8">
    <w:name w:val="Body Text Indent"/>
    <w:basedOn w:val="a"/>
    <w:qFormat/>
    <w:rsid w:val="00423DD2"/>
    <w:pPr>
      <w:ind w:firstLine="630"/>
    </w:pPr>
    <w:rPr>
      <w:sz w:val="32"/>
      <w:szCs w:val="20"/>
    </w:rPr>
  </w:style>
  <w:style w:type="paragraph" w:styleId="TOC5">
    <w:name w:val="toc 5"/>
    <w:basedOn w:val="a"/>
    <w:next w:val="a"/>
    <w:qFormat/>
    <w:rsid w:val="00423DD2"/>
    <w:pPr>
      <w:ind w:leftChars="800" w:left="1680"/>
    </w:pPr>
  </w:style>
  <w:style w:type="paragraph" w:styleId="TOC3">
    <w:name w:val="toc 3"/>
    <w:basedOn w:val="a"/>
    <w:next w:val="a"/>
    <w:qFormat/>
    <w:rsid w:val="00423DD2"/>
    <w:pPr>
      <w:ind w:leftChars="400" w:left="840"/>
    </w:pPr>
  </w:style>
  <w:style w:type="paragraph" w:styleId="a9">
    <w:name w:val="Plain Text"/>
    <w:basedOn w:val="a"/>
    <w:next w:val="a3"/>
    <w:link w:val="aa"/>
    <w:qFormat/>
    <w:rsid w:val="00423DD2"/>
    <w:rPr>
      <w:rFonts w:ascii="宋体" w:hAnsi="Courier New"/>
      <w:kern w:val="0"/>
      <w:sz w:val="20"/>
      <w:szCs w:val="20"/>
    </w:rPr>
  </w:style>
  <w:style w:type="paragraph" w:styleId="TOC8">
    <w:name w:val="toc 8"/>
    <w:basedOn w:val="a"/>
    <w:next w:val="a"/>
    <w:qFormat/>
    <w:rsid w:val="00423DD2"/>
    <w:pPr>
      <w:ind w:leftChars="1400" w:left="2940"/>
    </w:pPr>
  </w:style>
  <w:style w:type="paragraph" w:styleId="ab">
    <w:name w:val="Balloon Text"/>
    <w:basedOn w:val="a"/>
    <w:link w:val="ac"/>
    <w:qFormat/>
    <w:rsid w:val="00423DD2"/>
    <w:rPr>
      <w:sz w:val="18"/>
      <w:szCs w:val="18"/>
    </w:rPr>
  </w:style>
  <w:style w:type="paragraph" w:styleId="ad">
    <w:name w:val="footer"/>
    <w:basedOn w:val="a"/>
    <w:link w:val="ae"/>
    <w:uiPriority w:val="99"/>
    <w:qFormat/>
    <w:rsid w:val="00423DD2"/>
    <w:pPr>
      <w:tabs>
        <w:tab w:val="center" w:pos="4153"/>
        <w:tab w:val="right" w:pos="8306"/>
      </w:tabs>
      <w:snapToGrid w:val="0"/>
      <w:jc w:val="left"/>
    </w:pPr>
    <w:rPr>
      <w:sz w:val="18"/>
      <w:szCs w:val="20"/>
    </w:rPr>
  </w:style>
  <w:style w:type="paragraph" w:styleId="af">
    <w:name w:val="header"/>
    <w:basedOn w:val="a"/>
    <w:qFormat/>
    <w:rsid w:val="00423DD2"/>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423DD2"/>
  </w:style>
  <w:style w:type="paragraph" w:styleId="TOC4">
    <w:name w:val="toc 4"/>
    <w:basedOn w:val="a"/>
    <w:next w:val="a"/>
    <w:qFormat/>
    <w:rsid w:val="00423DD2"/>
    <w:pPr>
      <w:ind w:leftChars="600" w:left="1260"/>
    </w:pPr>
  </w:style>
  <w:style w:type="paragraph" w:styleId="TOC6">
    <w:name w:val="toc 6"/>
    <w:basedOn w:val="a"/>
    <w:next w:val="a"/>
    <w:qFormat/>
    <w:rsid w:val="00423DD2"/>
    <w:pPr>
      <w:ind w:leftChars="1000" w:left="2100"/>
    </w:pPr>
  </w:style>
  <w:style w:type="paragraph" w:styleId="TOC2">
    <w:name w:val="toc 2"/>
    <w:basedOn w:val="a"/>
    <w:next w:val="a"/>
    <w:qFormat/>
    <w:rsid w:val="00423DD2"/>
    <w:pPr>
      <w:ind w:leftChars="200" w:left="420"/>
    </w:pPr>
  </w:style>
  <w:style w:type="paragraph" w:styleId="TOC9">
    <w:name w:val="toc 9"/>
    <w:basedOn w:val="a"/>
    <w:next w:val="a"/>
    <w:qFormat/>
    <w:rsid w:val="00423DD2"/>
    <w:pPr>
      <w:ind w:leftChars="1600" w:left="3360"/>
    </w:pPr>
  </w:style>
  <w:style w:type="paragraph" w:styleId="af0">
    <w:name w:val="Normal (Web)"/>
    <w:basedOn w:val="a"/>
    <w:qFormat/>
    <w:rsid w:val="00423DD2"/>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sid w:val="00423DD2"/>
    <w:rPr>
      <w:b/>
      <w:bCs/>
    </w:rPr>
  </w:style>
  <w:style w:type="table" w:styleId="af3">
    <w:name w:val="Table Grid"/>
    <w:basedOn w:val="a1"/>
    <w:uiPriority w:val="59"/>
    <w:qFormat/>
    <w:rsid w:val="00423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rsid w:val="00423DD2"/>
  </w:style>
  <w:style w:type="character" w:styleId="af5">
    <w:name w:val="FollowedHyperlink"/>
    <w:basedOn w:val="a0"/>
    <w:semiHidden/>
    <w:unhideWhenUsed/>
    <w:rsid w:val="00423DD2"/>
    <w:rPr>
      <w:color w:val="954F72" w:themeColor="followedHyperlink"/>
      <w:u w:val="single"/>
    </w:rPr>
  </w:style>
  <w:style w:type="character" w:styleId="af6">
    <w:name w:val="Hyperlink"/>
    <w:basedOn w:val="a0"/>
    <w:uiPriority w:val="99"/>
    <w:unhideWhenUsed/>
    <w:qFormat/>
    <w:rsid w:val="00423DD2"/>
    <w:rPr>
      <w:color w:val="0563C1" w:themeColor="hyperlink"/>
      <w:u w:val="single"/>
    </w:rPr>
  </w:style>
  <w:style w:type="character" w:styleId="af7">
    <w:name w:val="annotation reference"/>
    <w:uiPriority w:val="99"/>
    <w:qFormat/>
    <w:rsid w:val="00423DD2"/>
    <w:rPr>
      <w:sz w:val="21"/>
      <w:szCs w:val="21"/>
    </w:rPr>
  </w:style>
  <w:style w:type="character" w:customStyle="1" w:styleId="ac">
    <w:name w:val="批注框文本 字符"/>
    <w:link w:val="ab"/>
    <w:qFormat/>
    <w:rsid w:val="00423DD2"/>
    <w:rPr>
      <w:kern w:val="2"/>
      <w:sz w:val="18"/>
      <w:szCs w:val="18"/>
    </w:rPr>
  </w:style>
  <w:style w:type="character" w:customStyle="1" w:styleId="a7">
    <w:name w:val="批注文字 字符"/>
    <w:link w:val="a6"/>
    <w:uiPriority w:val="99"/>
    <w:qFormat/>
    <w:rsid w:val="00423DD2"/>
    <w:rPr>
      <w:kern w:val="2"/>
      <w:sz w:val="21"/>
      <w:szCs w:val="24"/>
    </w:rPr>
  </w:style>
  <w:style w:type="character" w:customStyle="1" w:styleId="font91">
    <w:name w:val="font91"/>
    <w:qFormat/>
    <w:rsid w:val="00423DD2"/>
    <w:rPr>
      <w:rFonts w:ascii="宋体" w:eastAsia="宋体" w:hAnsi="宋体" w:cs="宋体" w:hint="eastAsia"/>
      <w:color w:val="FF0000"/>
      <w:sz w:val="21"/>
      <w:szCs w:val="21"/>
      <w:u w:val="single"/>
    </w:rPr>
  </w:style>
  <w:style w:type="character" w:customStyle="1" w:styleId="a5">
    <w:name w:val="文档结构图 字符"/>
    <w:link w:val="a4"/>
    <w:qFormat/>
    <w:rsid w:val="00423DD2"/>
    <w:rPr>
      <w:rFonts w:ascii="宋体"/>
      <w:kern w:val="2"/>
      <w:sz w:val="18"/>
      <w:szCs w:val="18"/>
    </w:rPr>
  </w:style>
  <w:style w:type="character" w:customStyle="1" w:styleId="font101">
    <w:name w:val="font101"/>
    <w:qFormat/>
    <w:rsid w:val="00423DD2"/>
    <w:rPr>
      <w:rFonts w:ascii="宋体" w:eastAsia="宋体" w:hAnsi="宋体" w:cs="宋体" w:hint="eastAsia"/>
      <w:color w:val="000000"/>
      <w:sz w:val="21"/>
      <w:szCs w:val="21"/>
      <w:u w:val="single"/>
    </w:rPr>
  </w:style>
  <w:style w:type="character" w:customStyle="1" w:styleId="font111">
    <w:name w:val="font111"/>
    <w:qFormat/>
    <w:rsid w:val="00423DD2"/>
    <w:rPr>
      <w:rFonts w:ascii="Eʩ" w:eastAsia="Eʩ" w:hAnsi="Eʩ" w:cs="Eʩ" w:hint="default"/>
      <w:color w:val="000000"/>
      <w:sz w:val="21"/>
      <w:szCs w:val="21"/>
      <w:u w:val="single"/>
    </w:rPr>
  </w:style>
  <w:style w:type="character" w:customStyle="1" w:styleId="font31">
    <w:name w:val="font31"/>
    <w:qFormat/>
    <w:rsid w:val="00423DD2"/>
    <w:rPr>
      <w:rFonts w:ascii="宋体" w:eastAsia="宋体" w:hAnsi="宋体" w:cs="宋体" w:hint="eastAsia"/>
      <w:color w:val="000000"/>
      <w:sz w:val="21"/>
      <w:szCs w:val="21"/>
      <w:u w:val="none"/>
    </w:rPr>
  </w:style>
  <w:style w:type="character" w:customStyle="1" w:styleId="af2">
    <w:name w:val="批注主题 字符"/>
    <w:link w:val="af1"/>
    <w:qFormat/>
    <w:rsid w:val="00423DD2"/>
    <w:rPr>
      <w:b/>
      <w:bCs/>
      <w:kern w:val="2"/>
      <w:sz w:val="21"/>
      <w:szCs w:val="24"/>
    </w:rPr>
  </w:style>
  <w:style w:type="character" w:customStyle="1" w:styleId="10">
    <w:name w:val="标题 1 字符"/>
    <w:link w:val="1"/>
    <w:qFormat/>
    <w:rsid w:val="00423DD2"/>
    <w:rPr>
      <w:b/>
      <w:bCs/>
      <w:kern w:val="44"/>
      <w:sz w:val="44"/>
      <w:szCs w:val="44"/>
    </w:rPr>
  </w:style>
  <w:style w:type="paragraph" w:customStyle="1" w:styleId="11">
    <w:name w:val="正文1"/>
    <w:qFormat/>
    <w:rsid w:val="00423DD2"/>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rsid w:val="00423DD2"/>
    <w:pPr>
      <w:spacing w:line="400" w:lineRule="exact"/>
      <w:ind w:firstLineChars="200" w:firstLine="200"/>
    </w:pPr>
    <w:rPr>
      <w:rFonts w:cs="宋体"/>
      <w:sz w:val="24"/>
    </w:rPr>
  </w:style>
  <w:style w:type="paragraph" w:customStyle="1" w:styleId="af8">
    <w:name w:val="样式"/>
    <w:qFormat/>
    <w:rsid w:val="00423DD2"/>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rsid w:val="00423DD2"/>
    <w:pPr>
      <w:spacing w:line="360" w:lineRule="auto"/>
      <w:ind w:firstLineChars="200" w:firstLine="200"/>
    </w:pPr>
  </w:style>
  <w:style w:type="character" w:customStyle="1" w:styleId="Char1">
    <w:name w:val="批注文字 Char1"/>
    <w:basedOn w:val="a0"/>
    <w:qFormat/>
    <w:rsid w:val="00423DD2"/>
    <w:rPr>
      <w:rFonts w:ascii="Times New Roman" w:eastAsia="宋体" w:hAnsi="Times New Roman" w:cs="Times New Roman"/>
      <w:szCs w:val="24"/>
    </w:rPr>
  </w:style>
  <w:style w:type="paragraph" w:customStyle="1" w:styleId="12">
    <w:name w:val="修订1"/>
    <w:hidden/>
    <w:uiPriority w:val="99"/>
    <w:unhideWhenUsed/>
    <w:qFormat/>
    <w:rsid w:val="00423DD2"/>
    <w:rPr>
      <w:rFonts w:ascii="Calibri" w:hAnsi="Calibri"/>
      <w:kern w:val="2"/>
      <w:sz w:val="21"/>
      <w:szCs w:val="24"/>
    </w:rPr>
  </w:style>
  <w:style w:type="character" w:customStyle="1" w:styleId="ae">
    <w:name w:val="页脚 字符"/>
    <w:link w:val="ad"/>
    <w:uiPriority w:val="99"/>
    <w:qFormat/>
    <w:rsid w:val="00423DD2"/>
    <w:rPr>
      <w:kern w:val="2"/>
      <w:sz w:val="18"/>
    </w:rPr>
  </w:style>
  <w:style w:type="paragraph" w:styleId="afa">
    <w:name w:val="List Paragraph"/>
    <w:basedOn w:val="a"/>
    <w:uiPriority w:val="34"/>
    <w:unhideWhenUsed/>
    <w:qFormat/>
    <w:rsid w:val="00423DD2"/>
    <w:pPr>
      <w:ind w:firstLineChars="200" w:firstLine="420"/>
    </w:pPr>
  </w:style>
  <w:style w:type="paragraph" w:customStyle="1" w:styleId="afb">
    <w:name w:val="封面标准名称"/>
    <w:uiPriority w:val="99"/>
    <w:qFormat/>
    <w:rsid w:val="00423DD2"/>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aa">
    <w:name w:val="纯文本 字符"/>
    <w:basedOn w:val="a0"/>
    <w:link w:val="a9"/>
    <w:qFormat/>
    <w:rsid w:val="00423DD2"/>
    <w:rPr>
      <w:rFonts w:ascii="宋体" w:hAnsi="Courier New"/>
    </w:rPr>
  </w:style>
  <w:style w:type="character" w:customStyle="1" w:styleId="13">
    <w:name w:val="批注文字 字符1"/>
    <w:qFormat/>
    <w:rsid w:val="001C3554"/>
    <w:rPr>
      <w:rFonts w:ascii="Calibri" w:eastAsia="宋体" w:hAnsi="Calibri" w:cs="Times New Roman"/>
      <w:szCs w:val="24"/>
    </w:rPr>
  </w:style>
  <w:style w:type="paragraph" w:styleId="afc">
    <w:name w:val="Revision"/>
    <w:hidden/>
    <w:uiPriority w:val="99"/>
    <w:semiHidden/>
    <w:rsid w:val="00983591"/>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0C64766-E618-4D70-94E6-9FD7EF4CAA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121</Pages>
  <Words>8487</Words>
  <Characters>48378</Characters>
  <Application>Microsoft Office Word</Application>
  <DocSecurity>0</DocSecurity>
  <Lines>403</Lines>
  <Paragraphs>113</Paragraphs>
  <ScaleCrop>false</ScaleCrop>
  <Company/>
  <LinksUpToDate>false</LinksUpToDate>
  <CharactersWithSpaces>56752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匿名</cp:lastModifiedBy>
  <cp:revision>8</cp:revision>
  <dcterms:created xsi:type="dcterms:W3CDTF">2021-04-30T00:55:00Z</dcterms:created>
  <dcterms:modified xsi:type="dcterms:W3CDTF">2021-04-30T05:18:00Z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C748BF332EBE453F9CB4011C05435BD6</vt:lpwstr>
  </property>
</Properties>
</file>