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E19" w:rsidRPr="00A45E19" w:rsidRDefault="00A45E19">
      <w:pPr>
        <w:jc w:val="center"/>
        <w:rPr>
          <w:rFonts w:ascii="黑体" w:eastAsia="黑体" w:hAnsi="黑体"/>
          <w:sz w:val="32"/>
          <w:szCs w:val="32"/>
        </w:rPr>
      </w:pPr>
      <w:bookmarkStart w:id="0" w:name="PO_默认文件内容_4"/>
      <w:r w:rsidRPr="00A45E19">
        <w:rPr>
          <w:rFonts w:ascii="黑体" w:eastAsia="黑体" w:hAnsi="黑体" w:hint="eastAsia"/>
          <w:sz w:val="32"/>
          <w:szCs w:val="32"/>
        </w:rPr>
        <w:t>编号</w:t>
      </w:r>
      <w:r w:rsidRPr="00A45E19">
        <w:rPr>
          <w:rFonts w:ascii="黑体" w:eastAsia="黑体" w:hAnsi="黑体"/>
          <w:sz w:val="32"/>
          <w:szCs w:val="32"/>
        </w:rPr>
        <w:t>：510112202100045</w:t>
      </w:r>
    </w:p>
    <w:p w:rsidR="00A45E19" w:rsidRDefault="00A45E19">
      <w:pPr>
        <w:jc w:val="center"/>
        <w:rPr>
          <w:rFonts w:ascii="黑体" w:eastAsia="黑体" w:hAnsi="黑体"/>
          <w:sz w:val="52"/>
          <w:szCs w:val="52"/>
        </w:rPr>
      </w:pPr>
    </w:p>
    <w:p w:rsidR="00CA379E" w:rsidRDefault="00DE4B88">
      <w:pPr>
        <w:jc w:val="center"/>
        <w:rPr>
          <w:rFonts w:ascii="黑体" w:eastAsia="黑体" w:hAnsi="黑体"/>
          <w:sz w:val="52"/>
          <w:szCs w:val="52"/>
        </w:rPr>
      </w:pPr>
      <w:r>
        <w:rPr>
          <w:rFonts w:ascii="黑体" w:eastAsia="黑体" w:hAnsi="黑体" w:hint="eastAsia"/>
          <w:sz w:val="52"/>
          <w:szCs w:val="52"/>
        </w:rPr>
        <w:t>成都市龙泉驿区民政局建立居家和社区养老服务</w:t>
      </w:r>
      <w:proofErr w:type="gramStart"/>
      <w:r>
        <w:rPr>
          <w:rFonts w:ascii="黑体" w:eastAsia="黑体" w:hAnsi="黑体" w:hint="eastAsia"/>
          <w:sz w:val="52"/>
          <w:szCs w:val="52"/>
        </w:rPr>
        <w:t>包服务</w:t>
      </w:r>
      <w:proofErr w:type="gramEnd"/>
      <w:r>
        <w:rPr>
          <w:rFonts w:ascii="黑体" w:eastAsia="黑体" w:hAnsi="黑体" w:hint="eastAsia"/>
          <w:sz w:val="52"/>
          <w:szCs w:val="52"/>
        </w:rPr>
        <w:t>采购项目</w:t>
      </w:r>
    </w:p>
    <w:p w:rsidR="00CA379E" w:rsidRDefault="00CA379E">
      <w:pPr>
        <w:rPr>
          <w:rFonts w:ascii="黑体" w:eastAsia="黑体" w:hAnsi="黑体"/>
          <w:sz w:val="52"/>
          <w:szCs w:val="52"/>
        </w:rPr>
      </w:pPr>
    </w:p>
    <w:p w:rsidR="00CA379E" w:rsidRDefault="00DE4B88">
      <w:pPr>
        <w:jc w:val="center"/>
        <w:rPr>
          <w:rFonts w:ascii="黑体" w:eastAsia="黑体" w:hAnsi="黑体"/>
          <w:sz w:val="52"/>
          <w:szCs w:val="52"/>
        </w:rPr>
      </w:pPr>
      <w:r>
        <w:rPr>
          <w:rFonts w:ascii="黑体" w:eastAsia="黑体" w:hAnsi="黑体" w:hint="eastAsia"/>
          <w:sz w:val="52"/>
          <w:szCs w:val="52"/>
        </w:rPr>
        <w:t>竞</w:t>
      </w:r>
    </w:p>
    <w:p w:rsidR="00CA379E" w:rsidRDefault="00DE4B88">
      <w:pPr>
        <w:jc w:val="center"/>
        <w:rPr>
          <w:rFonts w:ascii="黑体" w:eastAsia="黑体" w:hAnsi="黑体"/>
          <w:sz w:val="52"/>
          <w:szCs w:val="52"/>
        </w:rPr>
      </w:pPr>
      <w:r>
        <w:rPr>
          <w:rFonts w:ascii="黑体" w:eastAsia="黑体" w:hAnsi="黑体" w:hint="eastAsia"/>
          <w:sz w:val="52"/>
          <w:szCs w:val="52"/>
        </w:rPr>
        <w:t>争</w:t>
      </w:r>
    </w:p>
    <w:p w:rsidR="00CA379E" w:rsidRDefault="00DE4B88">
      <w:pPr>
        <w:jc w:val="center"/>
        <w:rPr>
          <w:rFonts w:ascii="黑体" w:eastAsia="黑体" w:hAnsi="黑体"/>
          <w:sz w:val="52"/>
          <w:szCs w:val="52"/>
        </w:rPr>
      </w:pPr>
      <w:r>
        <w:rPr>
          <w:rFonts w:ascii="黑体" w:eastAsia="黑体" w:hAnsi="黑体" w:hint="eastAsia"/>
          <w:sz w:val="52"/>
          <w:szCs w:val="52"/>
        </w:rPr>
        <w:t>性</w:t>
      </w:r>
    </w:p>
    <w:p w:rsidR="00CA379E" w:rsidRDefault="00DE4B88">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CA379E" w:rsidRDefault="00DE4B88">
      <w:pPr>
        <w:jc w:val="center"/>
        <w:rPr>
          <w:rFonts w:ascii="黑体" w:eastAsia="黑体" w:hAnsi="黑体"/>
          <w:sz w:val="52"/>
          <w:szCs w:val="52"/>
        </w:rPr>
      </w:pPr>
      <w:r>
        <w:rPr>
          <w:rFonts w:ascii="黑体" w:eastAsia="黑体" w:hAnsi="黑体" w:hint="eastAsia"/>
          <w:sz w:val="52"/>
          <w:szCs w:val="52"/>
        </w:rPr>
        <w:t>商</w:t>
      </w:r>
    </w:p>
    <w:p w:rsidR="00CA379E" w:rsidRDefault="00DE4B88">
      <w:pPr>
        <w:jc w:val="center"/>
        <w:rPr>
          <w:rFonts w:ascii="黑体" w:eastAsia="黑体" w:hAnsi="黑体"/>
          <w:sz w:val="52"/>
          <w:szCs w:val="52"/>
        </w:rPr>
      </w:pPr>
      <w:r>
        <w:rPr>
          <w:rFonts w:ascii="黑体" w:eastAsia="黑体" w:hAnsi="黑体" w:hint="eastAsia"/>
          <w:sz w:val="52"/>
          <w:szCs w:val="52"/>
        </w:rPr>
        <w:t>文</w:t>
      </w:r>
    </w:p>
    <w:p w:rsidR="00CA379E" w:rsidRDefault="00DE4B88">
      <w:pPr>
        <w:jc w:val="center"/>
        <w:rPr>
          <w:rFonts w:ascii="黑体" w:eastAsia="黑体" w:hAnsi="黑体"/>
          <w:sz w:val="52"/>
          <w:szCs w:val="52"/>
        </w:rPr>
      </w:pPr>
      <w:r>
        <w:rPr>
          <w:rFonts w:ascii="黑体" w:eastAsia="黑体" w:hAnsi="黑体" w:hint="eastAsia"/>
          <w:sz w:val="52"/>
          <w:szCs w:val="52"/>
        </w:rPr>
        <w:t>件</w:t>
      </w:r>
    </w:p>
    <w:p w:rsidR="00CA379E" w:rsidRDefault="00CA379E">
      <w:pPr>
        <w:jc w:val="center"/>
        <w:rPr>
          <w:rFonts w:ascii="黑体" w:eastAsia="黑体" w:hAnsi="黑体"/>
          <w:sz w:val="52"/>
          <w:szCs w:val="52"/>
        </w:rPr>
      </w:pPr>
    </w:p>
    <w:p w:rsidR="00CA379E" w:rsidRDefault="00CA379E">
      <w:pPr>
        <w:jc w:val="center"/>
        <w:rPr>
          <w:rFonts w:ascii="黑体" w:eastAsia="黑体" w:hAnsi="黑体"/>
          <w:sz w:val="52"/>
          <w:szCs w:val="52"/>
        </w:rPr>
      </w:pPr>
    </w:p>
    <w:p w:rsidR="00CA379E" w:rsidRDefault="00DE4B88">
      <w:pPr>
        <w:spacing w:line="360" w:lineRule="auto"/>
        <w:jc w:val="center"/>
        <w:rPr>
          <w:rFonts w:ascii="黑体" w:eastAsia="黑体" w:hAnsi="黑体"/>
          <w:sz w:val="32"/>
          <w:szCs w:val="32"/>
        </w:rPr>
      </w:pPr>
      <w:r>
        <w:rPr>
          <w:rFonts w:ascii="黑体" w:eastAsia="黑体" w:hAnsi="黑体" w:hint="eastAsia"/>
          <w:sz w:val="32"/>
          <w:szCs w:val="32"/>
        </w:rPr>
        <w:t>成都市龙泉驿区民政局</w:t>
      </w:r>
    </w:p>
    <w:p w:rsidR="00CA379E" w:rsidRDefault="00DE4B88">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CA379E" w:rsidRDefault="00DE4B88">
      <w:pPr>
        <w:spacing w:line="360" w:lineRule="auto"/>
        <w:jc w:val="center"/>
        <w:rPr>
          <w:rFonts w:ascii="黑体" w:eastAsia="黑体" w:hAnsi="黑体"/>
          <w:sz w:val="32"/>
          <w:szCs w:val="32"/>
        </w:rPr>
      </w:pPr>
      <w:r>
        <w:rPr>
          <w:rFonts w:ascii="黑体" w:eastAsia="黑体" w:hAnsi="黑体" w:hint="eastAsia"/>
          <w:sz w:val="32"/>
          <w:szCs w:val="32"/>
        </w:rPr>
        <w:t>共同编制</w:t>
      </w:r>
    </w:p>
    <w:p w:rsidR="00CA379E" w:rsidRDefault="00DE4B88">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Pr>
          <w:rFonts w:ascii="黑体" w:eastAsia="黑体" w:hAnsi="黑体" w:hint="eastAsia"/>
          <w:bCs/>
          <w:sz w:val="32"/>
          <w:szCs w:val="32"/>
          <w:lang w:val="zh-CN"/>
        </w:rPr>
        <w:t>年04月</w:t>
      </w:r>
    </w:p>
    <w:p w:rsidR="00CA379E" w:rsidRDefault="00DE4B88">
      <w:pPr>
        <w:widowControl/>
        <w:jc w:val="left"/>
        <w:rPr>
          <w:rFonts w:ascii="仿宋" w:eastAsia="仿宋" w:hAnsi="仿宋"/>
          <w:sz w:val="36"/>
          <w:szCs w:val="32"/>
        </w:rPr>
      </w:pPr>
      <w:r>
        <w:rPr>
          <w:rFonts w:ascii="仿宋" w:eastAsia="仿宋" w:hAnsi="仿宋"/>
          <w:b/>
          <w:bCs/>
          <w:sz w:val="36"/>
        </w:rPr>
        <w:br w:type="page"/>
      </w:r>
    </w:p>
    <w:p w:rsidR="00CA379E" w:rsidRDefault="00DE4B88">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CA379E" w:rsidRDefault="00DE4B88">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rPr>
          <w:t>第一章</w:t>
        </w:r>
        <w:r>
          <w:rPr>
            <w:rStyle w:val="af1"/>
            <w:rFonts w:ascii="仿宋" w:eastAsia="仿宋" w:hAnsi="仿宋"/>
          </w:rPr>
          <w:t xml:space="preserve">  </w:t>
        </w:r>
        <w:r>
          <w:rPr>
            <w:rStyle w:val="af1"/>
            <w:rFonts w:ascii="仿宋" w:eastAsia="仿宋" w:hAnsi="仿宋" w:hint="eastAsia"/>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13630C">
          <w:rPr>
            <w:rFonts w:ascii="仿宋" w:eastAsia="仿宋" w:hAnsi="仿宋"/>
            <w:noProof/>
          </w:rPr>
          <w:t>3</w:t>
        </w:r>
        <w:r>
          <w:rPr>
            <w:rFonts w:ascii="仿宋" w:eastAsia="仿宋" w:hAnsi="仿宋"/>
          </w:rPr>
          <w:fldChar w:fldCharType="end"/>
        </w:r>
      </w:hyperlink>
    </w:p>
    <w:p w:rsidR="00CA379E" w:rsidRDefault="002739D1">
      <w:pPr>
        <w:pStyle w:val="10"/>
        <w:tabs>
          <w:tab w:val="right" w:leader="dot" w:pos="7305"/>
        </w:tabs>
        <w:rPr>
          <w:rFonts w:ascii="仿宋" w:eastAsia="仿宋" w:hAnsi="仿宋" w:cstheme="minorBidi"/>
          <w:sz w:val="21"/>
          <w:szCs w:val="22"/>
        </w:rPr>
      </w:pPr>
      <w:hyperlink w:anchor="_Toc511206476" w:history="1">
        <w:r w:rsidR="00DE4B88">
          <w:rPr>
            <w:rStyle w:val="af1"/>
            <w:rFonts w:ascii="仿宋" w:eastAsia="仿宋" w:hAnsi="仿宋" w:hint="eastAsia"/>
          </w:rPr>
          <w:t>第二章</w:t>
        </w:r>
        <w:r w:rsidR="00DE4B88">
          <w:rPr>
            <w:rStyle w:val="af1"/>
            <w:rFonts w:ascii="仿宋" w:eastAsia="仿宋" w:hAnsi="仿宋"/>
          </w:rPr>
          <w:t xml:space="preserve">  </w:t>
        </w:r>
        <w:r w:rsidR="00DE4B88">
          <w:rPr>
            <w:rStyle w:val="af1"/>
            <w:rFonts w:ascii="仿宋" w:eastAsia="仿宋" w:hAnsi="仿宋" w:hint="eastAsia"/>
          </w:rPr>
          <w:t>磋商须知</w:t>
        </w:r>
        <w:r w:rsidR="00DE4B88">
          <w:rPr>
            <w:rFonts w:ascii="仿宋" w:eastAsia="仿宋" w:hAnsi="仿宋"/>
          </w:rPr>
          <w:tab/>
        </w:r>
        <w:r w:rsidR="00DE4B88">
          <w:rPr>
            <w:rFonts w:ascii="仿宋" w:eastAsia="仿宋" w:hAnsi="仿宋"/>
          </w:rPr>
          <w:fldChar w:fldCharType="begin"/>
        </w:r>
        <w:r w:rsidR="00DE4B88">
          <w:rPr>
            <w:rFonts w:ascii="仿宋" w:eastAsia="仿宋" w:hAnsi="仿宋"/>
          </w:rPr>
          <w:instrText xml:space="preserve"> PAGEREF _Toc511206476 \h </w:instrText>
        </w:r>
        <w:r w:rsidR="00DE4B88">
          <w:rPr>
            <w:rFonts w:ascii="仿宋" w:eastAsia="仿宋" w:hAnsi="仿宋"/>
          </w:rPr>
        </w:r>
        <w:r w:rsidR="00DE4B88">
          <w:rPr>
            <w:rFonts w:ascii="仿宋" w:eastAsia="仿宋" w:hAnsi="仿宋"/>
          </w:rPr>
          <w:fldChar w:fldCharType="separate"/>
        </w:r>
        <w:r w:rsidR="0013630C">
          <w:rPr>
            <w:rFonts w:ascii="仿宋" w:eastAsia="仿宋" w:hAnsi="仿宋"/>
            <w:noProof/>
          </w:rPr>
          <w:t>6</w:t>
        </w:r>
        <w:r w:rsidR="00DE4B88">
          <w:rPr>
            <w:rFonts w:ascii="仿宋" w:eastAsia="仿宋" w:hAnsi="仿宋"/>
          </w:rPr>
          <w:fldChar w:fldCharType="end"/>
        </w:r>
      </w:hyperlink>
    </w:p>
    <w:p w:rsidR="00CA379E" w:rsidRDefault="002739D1">
      <w:pPr>
        <w:pStyle w:val="10"/>
        <w:tabs>
          <w:tab w:val="right" w:leader="dot" w:pos="7305"/>
        </w:tabs>
        <w:rPr>
          <w:rFonts w:ascii="仿宋" w:eastAsia="仿宋" w:hAnsi="仿宋" w:cstheme="minorBidi"/>
          <w:sz w:val="21"/>
          <w:szCs w:val="22"/>
        </w:rPr>
      </w:pPr>
      <w:hyperlink w:anchor="_Toc511206477" w:history="1">
        <w:r w:rsidR="00DE4B88">
          <w:rPr>
            <w:rStyle w:val="af1"/>
            <w:rFonts w:ascii="仿宋" w:eastAsia="仿宋" w:hAnsi="仿宋" w:hint="eastAsia"/>
          </w:rPr>
          <w:t>第三章</w:t>
        </w:r>
        <w:r w:rsidR="00DE4B88">
          <w:rPr>
            <w:rStyle w:val="af1"/>
            <w:rFonts w:ascii="仿宋" w:eastAsia="仿宋" w:hAnsi="仿宋"/>
          </w:rPr>
          <w:t xml:space="preserve">  </w:t>
        </w:r>
        <w:r w:rsidR="00DE4B88">
          <w:rPr>
            <w:rStyle w:val="af1"/>
            <w:rFonts w:ascii="仿宋" w:eastAsia="仿宋" w:hAnsi="仿宋" w:hint="eastAsia"/>
          </w:rPr>
          <w:t>供应商和报价产品的资格、资质性及其他类似效力要求</w:t>
        </w:r>
        <w:r w:rsidR="00DE4B88">
          <w:rPr>
            <w:rFonts w:ascii="仿宋" w:eastAsia="仿宋" w:hAnsi="仿宋"/>
          </w:rPr>
          <w:tab/>
        </w:r>
        <w:r w:rsidR="00DE4B88">
          <w:rPr>
            <w:rFonts w:ascii="仿宋" w:eastAsia="仿宋" w:hAnsi="仿宋"/>
          </w:rPr>
          <w:fldChar w:fldCharType="begin"/>
        </w:r>
        <w:r w:rsidR="00DE4B88">
          <w:rPr>
            <w:rFonts w:ascii="仿宋" w:eastAsia="仿宋" w:hAnsi="仿宋"/>
          </w:rPr>
          <w:instrText xml:space="preserve"> PAGEREF _Toc511206477 \h </w:instrText>
        </w:r>
        <w:r w:rsidR="00DE4B88">
          <w:rPr>
            <w:rFonts w:ascii="仿宋" w:eastAsia="仿宋" w:hAnsi="仿宋"/>
          </w:rPr>
        </w:r>
        <w:r w:rsidR="00DE4B88">
          <w:rPr>
            <w:rFonts w:ascii="仿宋" w:eastAsia="仿宋" w:hAnsi="仿宋"/>
          </w:rPr>
          <w:fldChar w:fldCharType="separate"/>
        </w:r>
        <w:r w:rsidR="0013630C">
          <w:rPr>
            <w:rFonts w:ascii="仿宋" w:eastAsia="仿宋" w:hAnsi="仿宋"/>
            <w:noProof/>
          </w:rPr>
          <w:t>20</w:t>
        </w:r>
        <w:r w:rsidR="00DE4B88">
          <w:rPr>
            <w:rFonts w:ascii="仿宋" w:eastAsia="仿宋" w:hAnsi="仿宋"/>
          </w:rPr>
          <w:fldChar w:fldCharType="end"/>
        </w:r>
      </w:hyperlink>
    </w:p>
    <w:p w:rsidR="00CA379E" w:rsidRDefault="002739D1">
      <w:pPr>
        <w:pStyle w:val="10"/>
        <w:tabs>
          <w:tab w:val="right" w:leader="dot" w:pos="7305"/>
        </w:tabs>
        <w:rPr>
          <w:rFonts w:ascii="仿宋" w:eastAsia="仿宋" w:hAnsi="仿宋" w:cstheme="minorBidi"/>
          <w:sz w:val="21"/>
          <w:szCs w:val="22"/>
        </w:rPr>
      </w:pPr>
      <w:hyperlink w:anchor="_Toc511206478" w:history="1">
        <w:r w:rsidR="00DE4B88">
          <w:rPr>
            <w:rStyle w:val="af1"/>
            <w:rFonts w:ascii="仿宋" w:eastAsia="仿宋" w:hAnsi="仿宋" w:hint="eastAsia"/>
          </w:rPr>
          <w:t>第四章</w:t>
        </w:r>
        <w:r w:rsidR="00DE4B88">
          <w:rPr>
            <w:rStyle w:val="af1"/>
            <w:rFonts w:ascii="仿宋" w:eastAsia="仿宋" w:hAnsi="仿宋"/>
          </w:rPr>
          <w:t xml:space="preserve">  </w:t>
        </w:r>
        <w:r w:rsidR="00DE4B88">
          <w:rPr>
            <w:rStyle w:val="af1"/>
            <w:rFonts w:ascii="仿宋" w:eastAsia="仿宋" w:hAnsi="仿宋" w:hint="eastAsia"/>
          </w:rPr>
          <w:t>供应商应当提供的资格、资质性及其他类似效力要求的相关证明材料</w:t>
        </w:r>
        <w:r w:rsidR="00DE4B88">
          <w:rPr>
            <w:rFonts w:ascii="仿宋" w:eastAsia="仿宋" w:hAnsi="仿宋"/>
          </w:rPr>
          <w:tab/>
        </w:r>
        <w:r w:rsidR="00DE4B88">
          <w:rPr>
            <w:rFonts w:ascii="仿宋" w:eastAsia="仿宋" w:hAnsi="仿宋"/>
          </w:rPr>
          <w:fldChar w:fldCharType="begin"/>
        </w:r>
        <w:r w:rsidR="00DE4B88">
          <w:rPr>
            <w:rFonts w:ascii="仿宋" w:eastAsia="仿宋" w:hAnsi="仿宋"/>
          </w:rPr>
          <w:instrText xml:space="preserve"> PAGEREF _Toc511206478 \h </w:instrText>
        </w:r>
        <w:r w:rsidR="00DE4B88">
          <w:rPr>
            <w:rFonts w:ascii="仿宋" w:eastAsia="仿宋" w:hAnsi="仿宋"/>
          </w:rPr>
        </w:r>
        <w:r w:rsidR="00DE4B88">
          <w:rPr>
            <w:rFonts w:ascii="仿宋" w:eastAsia="仿宋" w:hAnsi="仿宋"/>
          </w:rPr>
          <w:fldChar w:fldCharType="separate"/>
        </w:r>
        <w:r w:rsidR="0013630C">
          <w:rPr>
            <w:rFonts w:ascii="仿宋" w:eastAsia="仿宋" w:hAnsi="仿宋"/>
            <w:noProof/>
          </w:rPr>
          <w:t>21</w:t>
        </w:r>
        <w:r w:rsidR="00DE4B88">
          <w:rPr>
            <w:rFonts w:ascii="仿宋" w:eastAsia="仿宋" w:hAnsi="仿宋"/>
          </w:rPr>
          <w:fldChar w:fldCharType="end"/>
        </w:r>
      </w:hyperlink>
    </w:p>
    <w:p w:rsidR="00CA379E" w:rsidRDefault="002739D1">
      <w:pPr>
        <w:pStyle w:val="10"/>
        <w:tabs>
          <w:tab w:val="right" w:leader="dot" w:pos="7305"/>
        </w:tabs>
        <w:rPr>
          <w:rFonts w:ascii="仿宋" w:eastAsia="仿宋" w:hAnsi="仿宋" w:cstheme="minorBidi"/>
          <w:sz w:val="21"/>
          <w:szCs w:val="22"/>
        </w:rPr>
      </w:pPr>
      <w:hyperlink w:anchor="_Toc511206479" w:history="1">
        <w:r w:rsidR="00DE4B88">
          <w:rPr>
            <w:rStyle w:val="af1"/>
            <w:rFonts w:ascii="仿宋" w:eastAsia="仿宋" w:hAnsi="仿宋" w:hint="eastAsia"/>
          </w:rPr>
          <w:t>第五章</w:t>
        </w:r>
        <w:r w:rsidR="00DE4B88">
          <w:rPr>
            <w:rStyle w:val="af1"/>
            <w:rFonts w:ascii="仿宋" w:eastAsia="仿宋" w:hAnsi="仿宋"/>
          </w:rPr>
          <w:t xml:space="preserve">  </w:t>
        </w:r>
        <w:r w:rsidR="00DE4B88">
          <w:rPr>
            <w:rStyle w:val="af1"/>
            <w:rFonts w:ascii="仿宋" w:eastAsia="仿宋" w:hAnsi="仿宋" w:hint="eastAsia"/>
          </w:rPr>
          <w:t>采购项目技术、服务、政府采购合同内容条款及其他商务要求</w:t>
        </w:r>
        <w:r w:rsidR="00DE4B88">
          <w:rPr>
            <w:rFonts w:ascii="仿宋" w:eastAsia="仿宋" w:hAnsi="仿宋"/>
          </w:rPr>
          <w:tab/>
        </w:r>
        <w:r w:rsidR="00DE4B88">
          <w:rPr>
            <w:rFonts w:ascii="仿宋" w:eastAsia="仿宋" w:hAnsi="仿宋"/>
          </w:rPr>
          <w:fldChar w:fldCharType="begin"/>
        </w:r>
        <w:r w:rsidR="00DE4B88">
          <w:rPr>
            <w:rFonts w:ascii="仿宋" w:eastAsia="仿宋" w:hAnsi="仿宋"/>
          </w:rPr>
          <w:instrText xml:space="preserve"> PAGEREF _Toc511206479 \h </w:instrText>
        </w:r>
        <w:r w:rsidR="00DE4B88">
          <w:rPr>
            <w:rFonts w:ascii="仿宋" w:eastAsia="仿宋" w:hAnsi="仿宋"/>
          </w:rPr>
        </w:r>
        <w:r w:rsidR="00DE4B88">
          <w:rPr>
            <w:rFonts w:ascii="仿宋" w:eastAsia="仿宋" w:hAnsi="仿宋"/>
          </w:rPr>
          <w:fldChar w:fldCharType="separate"/>
        </w:r>
        <w:r w:rsidR="0013630C">
          <w:rPr>
            <w:rFonts w:ascii="仿宋" w:eastAsia="仿宋" w:hAnsi="仿宋"/>
            <w:noProof/>
          </w:rPr>
          <w:t>23</w:t>
        </w:r>
        <w:r w:rsidR="00DE4B88">
          <w:rPr>
            <w:rFonts w:ascii="仿宋" w:eastAsia="仿宋" w:hAnsi="仿宋"/>
          </w:rPr>
          <w:fldChar w:fldCharType="end"/>
        </w:r>
      </w:hyperlink>
    </w:p>
    <w:p w:rsidR="00CA379E" w:rsidRDefault="002739D1">
      <w:pPr>
        <w:pStyle w:val="10"/>
        <w:tabs>
          <w:tab w:val="right" w:leader="dot" w:pos="7305"/>
        </w:tabs>
        <w:rPr>
          <w:rFonts w:ascii="仿宋" w:eastAsia="仿宋" w:hAnsi="仿宋" w:cstheme="minorBidi"/>
          <w:sz w:val="21"/>
          <w:szCs w:val="22"/>
        </w:rPr>
      </w:pPr>
      <w:hyperlink w:anchor="_Toc511206480" w:history="1">
        <w:r w:rsidR="00DE4B88">
          <w:rPr>
            <w:rStyle w:val="af1"/>
            <w:rFonts w:ascii="仿宋" w:eastAsia="仿宋" w:hAnsi="仿宋" w:hint="eastAsia"/>
          </w:rPr>
          <w:t>第六章</w:t>
        </w:r>
        <w:r w:rsidR="00DE4B88">
          <w:rPr>
            <w:rStyle w:val="af1"/>
            <w:rFonts w:ascii="仿宋" w:eastAsia="仿宋" w:hAnsi="仿宋"/>
          </w:rPr>
          <w:t xml:space="preserve">  </w:t>
        </w:r>
        <w:r w:rsidR="00DE4B88">
          <w:rPr>
            <w:rStyle w:val="af1"/>
            <w:rFonts w:ascii="仿宋" w:eastAsia="仿宋" w:hAnsi="仿宋" w:hint="eastAsia"/>
          </w:rPr>
          <w:t>磋商内容、磋商过程中可实质性变动的内容</w:t>
        </w:r>
        <w:r w:rsidR="00DE4B88">
          <w:rPr>
            <w:rFonts w:ascii="仿宋" w:eastAsia="仿宋" w:hAnsi="仿宋"/>
          </w:rPr>
          <w:tab/>
        </w:r>
        <w:r w:rsidR="00DE4B88">
          <w:rPr>
            <w:rFonts w:ascii="仿宋" w:eastAsia="仿宋" w:hAnsi="仿宋"/>
          </w:rPr>
          <w:fldChar w:fldCharType="begin"/>
        </w:r>
        <w:r w:rsidR="00DE4B88">
          <w:rPr>
            <w:rFonts w:ascii="仿宋" w:eastAsia="仿宋" w:hAnsi="仿宋"/>
          </w:rPr>
          <w:instrText xml:space="preserve"> PAGEREF _Toc511206480 \h </w:instrText>
        </w:r>
        <w:r w:rsidR="00DE4B88">
          <w:rPr>
            <w:rFonts w:ascii="仿宋" w:eastAsia="仿宋" w:hAnsi="仿宋"/>
          </w:rPr>
        </w:r>
        <w:r w:rsidR="00DE4B88">
          <w:rPr>
            <w:rFonts w:ascii="仿宋" w:eastAsia="仿宋" w:hAnsi="仿宋"/>
          </w:rPr>
          <w:fldChar w:fldCharType="separate"/>
        </w:r>
        <w:r w:rsidR="0013630C">
          <w:rPr>
            <w:rFonts w:ascii="仿宋" w:eastAsia="仿宋" w:hAnsi="仿宋"/>
            <w:noProof/>
          </w:rPr>
          <w:t>26</w:t>
        </w:r>
        <w:r w:rsidR="00DE4B88">
          <w:rPr>
            <w:rFonts w:ascii="仿宋" w:eastAsia="仿宋" w:hAnsi="仿宋"/>
          </w:rPr>
          <w:fldChar w:fldCharType="end"/>
        </w:r>
      </w:hyperlink>
    </w:p>
    <w:p w:rsidR="00CA379E" w:rsidRDefault="002739D1">
      <w:pPr>
        <w:pStyle w:val="10"/>
        <w:tabs>
          <w:tab w:val="right" w:leader="dot" w:pos="7305"/>
        </w:tabs>
        <w:rPr>
          <w:rFonts w:ascii="仿宋" w:eastAsia="仿宋" w:hAnsi="仿宋" w:cstheme="minorBidi"/>
          <w:sz w:val="21"/>
          <w:szCs w:val="22"/>
        </w:rPr>
      </w:pPr>
      <w:hyperlink w:anchor="_Toc511206481" w:history="1">
        <w:r w:rsidR="00DE4B88">
          <w:rPr>
            <w:rStyle w:val="af1"/>
            <w:rFonts w:ascii="仿宋" w:eastAsia="仿宋" w:hAnsi="仿宋" w:hint="eastAsia"/>
          </w:rPr>
          <w:t>第七章</w:t>
        </w:r>
        <w:r w:rsidR="00DE4B88">
          <w:rPr>
            <w:rStyle w:val="af1"/>
            <w:rFonts w:ascii="仿宋" w:eastAsia="仿宋" w:hAnsi="仿宋"/>
          </w:rPr>
          <w:t xml:space="preserve">  </w:t>
        </w:r>
        <w:r w:rsidR="00DE4B88">
          <w:rPr>
            <w:rStyle w:val="af1"/>
            <w:rFonts w:ascii="仿宋" w:eastAsia="仿宋" w:hAnsi="仿宋" w:hint="eastAsia"/>
          </w:rPr>
          <w:t>响应文件格式</w:t>
        </w:r>
        <w:r w:rsidR="00DE4B88">
          <w:rPr>
            <w:rFonts w:ascii="仿宋" w:eastAsia="仿宋" w:hAnsi="仿宋"/>
          </w:rPr>
          <w:tab/>
        </w:r>
        <w:r w:rsidR="00DE4B88">
          <w:rPr>
            <w:rFonts w:ascii="仿宋" w:eastAsia="仿宋" w:hAnsi="仿宋"/>
          </w:rPr>
          <w:fldChar w:fldCharType="begin"/>
        </w:r>
        <w:r w:rsidR="00DE4B88">
          <w:rPr>
            <w:rFonts w:ascii="仿宋" w:eastAsia="仿宋" w:hAnsi="仿宋"/>
          </w:rPr>
          <w:instrText xml:space="preserve"> PAGEREF _Toc511206481 \h </w:instrText>
        </w:r>
        <w:r w:rsidR="00DE4B88">
          <w:rPr>
            <w:rFonts w:ascii="仿宋" w:eastAsia="仿宋" w:hAnsi="仿宋"/>
          </w:rPr>
        </w:r>
        <w:r w:rsidR="00DE4B88">
          <w:rPr>
            <w:rFonts w:ascii="仿宋" w:eastAsia="仿宋" w:hAnsi="仿宋"/>
          </w:rPr>
          <w:fldChar w:fldCharType="separate"/>
        </w:r>
        <w:r w:rsidR="0013630C">
          <w:rPr>
            <w:rFonts w:ascii="仿宋" w:eastAsia="仿宋" w:hAnsi="仿宋"/>
            <w:noProof/>
          </w:rPr>
          <w:t>27</w:t>
        </w:r>
        <w:r w:rsidR="00DE4B88">
          <w:rPr>
            <w:rFonts w:ascii="仿宋" w:eastAsia="仿宋" w:hAnsi="仿宋"/>
          </w:rPr>
          <w:fldChar w:fldCharType="end"/>
        </w:r>
      </w:hyperlink>
    </w:p>
    <w:p w:rsidR="00CA379E" w:rsidRDefault="002739D1">
      <w:pPr>
        <w:pStyle w:val="10"/>
        <w:tabs>
          <w:tab w:val="right" w:leader="dot" w:pos="7305"/>
        </w:tabs>
        <w:rPr>
          <w:rFonts w:ascii="仿宋" w:eastAsia="仿宋" w:hAnsi="仿宋" w:cstheme="minorBidi"/>
          <w:sz w:val="21"/>
          <w:szCs w:val="22"/>
        </w:rPr>
      </w:pPr>
      <w:hyperlink w:anchor="_Toc511206482" w:history="1">
        <w:r w:rsidR="00DE4B88">
          <w:rPr>
            <w:rStyle w:val="af1"/>
            <w:rFonts w:ascii="仿宋" w:eastAsia="仿宋" w:hAnsi="仿宋" w:hint="eastAsia"/>
          </w:rPr>
          <w:t>第八章</w:t>
        </w:r>
        <w:r w:rsidR="00DE4B88">
          <w:rPr>
            <w:rStyle w:val="af1"/>
            <w:rFonts w:ascii="仿宋" w:eastAsia="仿宋" w:hAnsi="仿宋"/>
          </w:rPr>
          <w:t xml:space="preserve">  </w:t>
        </w:r>
        <w:r w:rsidR="00DE4B88">
          <w:rPr>
            <w:rStyle w:val="af1"/>
            <w:rFonts w:ascii="仿宋" w:eastAsia="仿宋" w:hAnsi="仿宋" w:hint="eastAsia"/>
          </w:rPr>
          <w:t>评审方法</w:t>
        </w:r>
        <w:r w:rsidR="00DE4B88">
          <w:rPr>
            <w:rFonts w:ascii="仿宋" w:eastAsia="仿宋" w:hAnsi="仿宋"/>
          </w:rPr>
          <w:tab/>
        </w:r>
        <w:r w:rsidR="00DE4B88">
          <w:rPr>
            <w:rFonts w:ascii="仿宋" w:eastAsia="仿宋" w:hAnsi="仿宋"/>
          </w:rPr>
          <w:fldChar w:fldCharType="begin"/>
        </w:r>
        <w:r w:rsidR="00DE4B88">
          <w:rPr>
            <w:rFonts w:ascii="仿宋" w:eastAsia="仿宋" w:hAnsi="仿宋"/>
          </w:rPr>
          <w:instrText xml:space="preserve"> PAGEREF _Toc511206482 \h </w:instrText>
        </w:r>
        <w:r w:rsidR="00DE4B88">
          <w:rPr>
            <w:rFonts w:ascii="仿宋" w:eastAsia="仿宋" w:hAnsi="仿宋"/>
          </w:rPr>
        </w:r>
        <w:r w:rsidR="00DE4B88">
          <w:rPr>
            <w:rFonts w:ascii="仿宋" w:eastAsia="仿宋" w:hAnsi="仿宋"/>
          </w:rPr>
          <w:fldChar w:fldCharType="separate"/>
        </w:r>
        <w:r w:rsidR="0013630C">
          <w:rPr>
            <w:rFonts w:ascii="仿宋" w:eastAsia="仿宋" w:hAnsi="仿宋"/>
            <w:noProof/>
          </w:rPr>
          <w:t>47</w:t>
        </w:r>
        <w:r w:rsidR="00DE4B88">
          <w:rPr>
            <w:rFonts w:ascii="仿宋" w:eastAsia="仿宋" w:hAnsi="仿宋"/>
          </w:rPr>
          <w:fldChar w:fldCharType="end"/>
        </w:r>
      </w:hyperlink>
    </w:p>
    <w:p w:rsidR="00CA379E" w:rsidRDefault="002739D1">
      <w:pPr>
        <w:pStyle w:val="10"/>
        <w:tabs>
          <w:tab w:val="right" w:leader="dot" w:pos="7305"/>
        </w:tabs>
        <w:rPr>
          <w:rFonts w:ascii="仿宋" w:eastAsia="仿宋" w:hAnsi="仿宋" w:cstheme="minorBidi"/>
          <w:sz w:val="21"/>
          <w:szCs w:val="22"/>
        </w:rPr>
      </w:pPr>
      <w:hyperlink w:anchor="_Toc511206483" w:history="1">
        <w:r w:rsidR="00DE4B88">
          <w:rPr>
            <w:rStyle w:val="af1"/>
            <w:rFonts w:ascii="仿宋" w:eastAsia="仿宋" w:hAnsi="仿宋" w:hint="eastAsia"/>
          </w:rPr>
          <w:t>第九章</w:t>
        </w:r>
        <w:r w:rsidR="00DE4B88">
          <w:rPr>
            <w:rStyle w:val="af1"/>
            <w:rFonts w:ascii="仿宋" w:eastAsia="仿宋" w:hAnsi="仿宋"/>
          </w:rPr>
          <w:t xml:space="preserve">  </w:t>
        </w:r>
        <w:r w:rsidR="00DE4B88">
          <w:rPr>
            <w:rStyle w:val="af1"/>
            <w:rFonts w:ascii="仿宋" w:eastAsia="仿宋" w:hAnsi="仿宋" w:hint="eastAsia"/>
          </w:rPr>
          <w:t>政府采购合同（草案）</w:t>
        </w:r>
        <w:r w:rsidR="00DE4B88">
          <w:rPr>
            <w:rFonts w:ascii="仿宋" w:eastAsia="仿宋" w:hAnsi="仿宋"/>
          </w:rPr>
          <w:tab/>
        </w:r>
        <w:r w:rsidR="00DE4B88">
          <w:rPr>
            <w:rFonts w:ascii="仿宋" w:eastAsia="仿宋" w:hAnsi="仿宋"/>
          </w:rPr>
          <w:fldChar w:fldCharType="begin"/>
        </w:r>
        <w:r w:rsidR="00DE4B88">
          <w:rPr>
            <w:rFonts w:ascii="仿宋" w:eastAsia="仿宋" w:hAnsi="仿宋"/>
          </w:rPr>
          <w:instrText xml:space="preserve"> PAGEREF _Toc511206483 \h </w:instrText>
        </w:r>
        <w:r w:rsidR="00DE4B88">
          <w:rPr>
            <w:rFonts w:ascii="仿宋" w:eastAsia="仿宋" w:hAnsi="仿宋"/>
          </w:rPr>
        </w:r>
        <w:r w:rsidR="00DE4B88">
          <w:rPr>
            <w:rFonts w:ascii="仿宋" w:eastAsia="仿宋" w:hAnsi="仿宋"/>
          </w:rPr>
          <w:fldChar w:fldCharType="separate"/>
        </w:r>
        <w:r w:rsidR="0013630C">
          <w:rPr>
            <w:rFonts w:ascii="仿宋" w:eastAsia="仿宋" w:hAnsi="仿宋"/>
            <w:noProof/>
          </w:rPr>
          <w:t>57</w:t>
        </w:r>
        <w:r w:rsidR="00DE4B88">
          <w:rPr>
            <w:rFonts w:ascii="仿宋" w:eastAsia="仿宋" w:hAnsi="仿宋"/>
          </w:rPr>
          <w:fldChar w:fldCharType="end"/>
        </w:r>
      </w:hyperlink>
    </w:p>
    <w:p w:rsidR="00CA379E" w:rsidRDefault="00DE4B88">
      <w:pPr>
        <w:rPr>
          <w:rFonts w:ascii="仿宋" w:eastAsia="仿宋" w:hAnsi="仿宋"/>
        </w:rPr>
      </w:pPr>
      <w:r>
        <w:rPr>
          <w:rFonts w:ascii="仿宋" w:eastAsia="仿宋" w:hAnsi="仿宋"/>
        </w:rPr>
        <w:fldChar w:fldCharType="end"/>
      </w:r>
    </w:p>
    <w:p w:rsidR="00CA379E" w:rsidRDefault="00CA379E">
      <w:pPr>
        <w:rPr>
          <w:rFonts w:ascii="仿宋" w:eastAsia="仿宋" w:hAnsi="仿宋"/>
        </w:rPr>
      </w:pPr>
    </w:p>
    <w:p w:rsidR="00CA379E" w:rsidRDefault="00DE4B88">
      <w:pPr>
        <w:widowControl/>
        <w:jc w:val="left"/>
        <w:rPr>
          <w:rFonts w:ascii="仿宋" w:eastAsia="仿宋" w:hAnsi="仿宋"/>
          <w:bCs/>
          <w:sz w:val="24"/>
        </w:rPr>
      </w:pPr>
      <w:r>
        <w:rPr>
          <w:rFonts w:ascii="仿宋" w:eastAsia="仿宋" w:hAnsi="仿宋"/>
          <w:b/>
          <w:sz w:val="24"/>
        </w:rPr>
        <w:br w:type="page"/>
      </w:r>
    </w:p>
    <w:p w:rsidR="00CA379E" w:rsidRDefault="00DE4B88">
      <w:pPr>
        <w:pStyle w:val="ad"/>
        <w:ind w:firstLine="480"/>
        <w:rPr>
          <w:rFonts w:ascii="仿宋" w:eastAsia="仿宋" w:hAnsi="仿宋"/>
        </w:rPr>
      </w:pPr>
      <w:bookmarkStart w:id="1" w:name="_Toc511206475"/>
      <w:r>
        <w:rPr>
          <w:rFonts w:ascii="仿宋" w:eastAsia="仿宋" w:hAnsi="仿宋" w:hint="eastAsia"/>
        </w:rPr>
        <w:lastRenderedPageBreak/>
        <w:t>第一章  磋商邀请</w:t>
      </w:r>
      <w:bookmarkEnd w:id="1"/>
    </w:p>
    <w:p w:rsidR="00CA379E" w:rsidRDefault="00CA379E">
      <w:pPr>
        <w:pStyle w:val="a5"/>
        <w:spacing w:line="440" w:lineRule="exact"/>
        <w:rPr>
          <w:rFonts w:ascii="仿宋" w:eastAsia="仿宋" w:hAnsi="仿宋"/>
        </w:rPr>
      </w:pPr>
    </w:p>
    <w:p w:rsidR="00CA379E" w:rsidRDefault="00DE4B88">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成都市龙泉驿区民政局委</w:t>
      </w:r>
      <w:r>
        <w:rPr>
          <w:rFonts w:ascii="仿宋" w:eastAsia="仿宋" w:hAnsi="仿宋" w:hint="eastAsia"/>
          <w:sz w:val="24"/>
        </w:rPr>
        <w:t>托，拟对</w:t>
      </w:r>
      <w:bookmarkStart w:id="2" w:name="PO_默认文件内容_1"/>
      <w:r>
        <w:rPr>
          <w:rFonts w:ascii="仿宋" w:eastAsia="仿宋" w:hAnsi="仿宋" w:hint="eastAsia"/>
          <w:sz w:val="24"/>
          <w:u w:val="single"/>
        </w:rPr>
        <w:t>成都市龙泉驿区民政局建立居家和社区养老服务</w:t>
      </w:r>
      <w:proofErr w:type="gramStart"/>
      <w:r>
        <w:rPr>
          <w:rFonts w:ascii="仿宋" w:eastAsia="仿宋" w:hAnsi="仿宋" w:hint="eastAsia"/>
          <w:sz w:val="24"/>
          <w:u w:val="single"/>
        </w:rPr>
        <w:t>包服务</w:t>
      </w:r>
      <w:proofErr w:type="gramEnd"/>
      <w:r>
        <w:rPr>
          <w:rFonts w:ascii="仿宋" w:eastAsia="仿宋" w:hAnsi="仿宋" w:hint="eastAsia"/>
          <w:sz w:val="24"/>
          <w:u w:val="single"/>
        </w:rPr>
        <w:t>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2"/>
    </w:p>
    <w:p w:rsidR="00CA379E" w:rsidRDefault="00DE4B88">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CA379E" w:rsidRDefault="00DE4B88">
      <w:pPr>
        <w:spacing w:line="440" w:lineRule="exact"/>
        <w:ind w:firstLineChars="200" w:firstLine="480"/>
        <w:rPr>
          <w:rFonts w:ascii="仿宋" w:eastAsia="仿宋" w:hAnsi="仿宋"/>
          <w:sz w:val="24"/>
        </w:rPr>
      </w:pPr>
      <w:r>
        <w:rPr>
          <w:rFonts w:ascii="仿宋" w:eastAsia="仿宋" w:hAnsi="仿宋" w:hint="eastAsia"/>
          <w:sz w:val="24"/>
        </w:rPr>
        <w:t>1.项目编号：</w:t>
      </w:r>
      <w:r w:rsidR="00A45E19" w:rsidRPr="00A45E19">
        <w:rPr>
          <w:rFonts w:ascii="仿宋" w:eastAsia="仿宋" w:hAnsi="仿宋"/>
          <w:sz w:val="24"/>
        </w:rPr>
        <w:t>510112202100045</w:t>
      </w:r>
    </w:p>
    <w:p w:rsidR="00CA379E" w:rsidRDefault="00DE4B88">
      <w:pPr>
        <w:spacing w:line="440" w:lineRule="exact"/>
        <w:ind w:firstLineChars="200" w:firstLine="480"/>
        <w:rPr>
          <w:rFonts w:ascii="仿宋" w:eastAsia="仿宋" w:hAnsi="仿宋"/>
        </w:rPr>
      </w:pPr>
      <w:r>
        <w:rPr>
          <w:rFonts w:ascii="仿宋" w:eastAsia="仿宋" w:hAnsi="仿宋" w:hint="eastAsia"/>
          <w:sz w:val="24"/>
        </w:rPr>
        <w:t>2.采购项目名称：</w:t>
      </w:r>
      <w:bookmarkStart w:id="3" w:name="PO_项目名称_3"/>
      <w:r>
        <w:rPr>
          <w:rFonts w:ascii="仿宋" w:eastAsia="仿宋" w:hAnsi="仿宋" w:hint="eastAsia"/>
          <w:sz w:val="24"/>
        </w:rPr>
        <w:t>成都市龙泉驿区民政局建立居家和社区养老服务</w:t>
      </w:r>
      <w:proofErr w:type="gramStart"/>
      <w:r>
        <w:rPr>
          <w:rFonts w:ascii="仿宋" w:eastAsia="仿宋" w:hAnsi="仿宋" w:hint="eastAsia"/>
          <w:sz w:val="24"/>
        </w:rPr>
        <w:t>包服务</w:t>
      </w:r>
      <w:proofErr w:type="gramEnd"/>
      <w:r>
        <w:rPr>
          <w:rFonts w:ascii="仿宋" w:eastAsia="仿宋" w:hAnsi="仿宋" w:hint="eastAsia"/>
          <w:sz w:val="24"/>
        </w:rPr>
        <w:t>采购项目</w:t>
      </w:r>
      <w:bookmarkEnd w:id="3"/>
    </w:p>
    <w:p w:rsidR="00CA379E" w:rsidRDefault="00DE4B88">
      <w:pPr>
        <w:spacing w:line="440" w:lineRule="exact"/>
        <w:ind w:firstLineChars="200" w:firstLine="480"/>
        <w:rPr>
          <w:rFonts w:ascii="仿宋" w:eastAsia="仿宋" w:hAnsi="仿宋"/>
          <w:sz w:val="24"/>
        </w:rPr>
      </w:pPr>
      <w:r>
        <w:rPr>
          <w:rFonts w:ascii="仿宋" w:eastAsia="仿宋" w:hAnsi="仿宋" w:hint="eastAsia"/>
          <w:sz w:val="24"/>
        </w:rPr>
        <w:t>二、资金情况</w:t>
      </w:r>
    </w:p>
    <w:p w:rsidR="00CA379E" w:rsidRDefault="00DE4B88">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资金来源：地方财政</w:t>
      </w:r>
      <w:r>
        <w:rPr>
          <w:rFonts w:ascii="仿宋" w:eastAsia="仿宋" w:hAnsi="仿宋"/>
          <w:sz w:val="24"/>
        </w:rPr>
        <w:t>性资金</w:t>
      </w:r>
    </w:p>
    <w:p w:rsidR="00CA379E" w:rsidRDefault="00DE4B88">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CA379E" w:rsidRDefault="00DE4B88">
      <w:pPr>
        <w:spacing w:after="120" w:line="440" w:lineRule="exact"/>
        <w:ind w:firstLineChars="200" w:firstLine="464"/>
        <w:rPr>
          <w:rFonts w:ascii="仿宋" w:eastAsia="仿宋" w:hAnsi="仿宋"/>
          <w:sz w:val="24"/>
          <w:szCs w:val="28"/>
        </w:rPr>
      </w:pPr>
      <w:bookmarkStart w:id="4" w:name="PO_默认文件内容_2"/>
      <w:r>
        <w:rPr>
          <w:rFonts w:ascii="仿宋" w:eastAsia="仿宋" w:hAnsi="仿宋" w:hint="eastAsia"/>
          <w:spacing w:val="-4"/>
          <w:sz w:val="24"/>
        </w:rPr>
        <w:t>本项目共1个</w:t>
      </w:r>
      <w:r>
        <w:rPr>
          <w:rFonts w:ascii="仿宋" w:eastAsia="仿宋" w:hAnsi="仿宋"/>
          <w:spacing w:val="-4"/>
          <w:sz w:val="24"/>
        </w:rPr>
        <w:t>包，采购</w:t>
      </w:r>
      <w:r>
        <w:rPr>
          <w:rFonts w:ascii="仿宋" w:eastAsia="仿宋" w:hAnsi="仿宋" w:hint="eastAsia"/>
          <w:spacing w:val="-4"/>
          <w:sz w:val="24"/>
        </w:rPr>
        <w:t>成都市龙泉驿区民政局建立居家和社区养老服务包服务。</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4"/>
    </w:p>
    <w:p w:rsidR="00CA379E" w:rsidRDefault="00DE4B88">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CA379E" w:rsidRDefault="00DE4B88">
      <w:pPr>
        <w:spacing w:after="120" w:line="440" w:lineRule="exact"/>
        <w:ind w:firstLineChars="200" w:firstLine="480"/>
        <w:rPr>
          <w:rFonts w:ascii="仿宋" w:eastAsia="仿宋" w:hAnsi="仿宋"/>
          <w:bCs/>
          <w:sz w:val="24"/>
        </w:rPr>
      </w:pPr>
      <w:bookmarkStart w:id="5"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CA379E" w:rsidRDefault="00DE4B88">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CA379E" w:rsidRDefault="00DE4B88">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CA379E" w:rsidRDefault="00DE4B88">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5"/>
    </w:p>
    <w:p w:rsidR="00CA379E" w:rsidRDefault="00DE4B88">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CA379E" w:rsidRDefault="00DE4B88">
      <w:pPr>
        <w:pStyle w:val="af3"/>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CA379E" w:rsidRDefault="00DE4B88">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CA379E" w:rsidRDefault="00DE4B88">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p>
    <w:p w:rsidR="00CA379E" w:rsidRDefault="00DE4B88">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6"/>
    <w:p w:rsidR="00CA379E" w:rsidRDefault="00DE4B88">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CA379E" w:rsidRDefault="00DE4B88">
      <w:pPr>
        <w:spacing w:line="440" w:lineRule="exact"/>
        <w:ind w:firstLineChars="200" w:firstLine="480"/>
        <w:rPr>
          <w:rFonts w:ascii="仿宋" w:eastAsia="仿宋" w:hAnsi="仿宋"/>
          <w:sz w:val="24"/>
        </w:rPr>
      </w:pPr>
      <w:r>
        <w:rPr>
          <w:rFonts w:ascii="仿宋" w:eastAsia="仿宋" w:hAnsi="仿宋" w:hint="eastAsia"/>
          <w:sz w:val="24"/>
        </w:rPr>
        <w:t>根据《关于在政府采购活动中查询及使用信用记录有关问题的通知》（财库〔2016〕125号）的要求，采购人/采购代理机构将通过“信用中国”网站</w:t>
      </w:r>
      <w:r>
        <w:rPr>
          <w:rFonts w:ascii="仿宋" w:eastAsia="仿宋" w:hAnsi="仿宋" w:hint="eastAsia"/>
          <w:sz w:val="24"/>
        </w:rPr>
        <w:lastRenderedPageBreak/>
        <w:t>（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0"/>
    <w:p w:rsidR="00CA379E" w:rsidRDefault="00DE4B88">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CA379E" w:rsidRDefault="00DE4B88">
      <w:pPr>
        <w:spacing w:line="440" w:lineRule="exact"/>
        <w:ind w:firstLineChars="200" w:firstLine="480"/>
        <w:rPr>
          <w:rFonts w:ascii="仿宋" w:eastAsia="仿宋" w:hAnsi="仿宋"/>
          <w:sz w:val="24"/>
        </w:rPr>
      </w:pPr>
      <w:r>
        <w:rPr>
          <w:rFonts w:ascii="仿宋" w:eastAsia="仿宋" w:hAnsi="仿宋" w:hint="eastAsia"/>
          <w:sz w:val="24"/>
        </w:rPr>
        <w:t>磋商文件自202</w:t>
      </w:r>
      <w:r>
        <w:rPr>
          <w:rFonts w:ascii="仿宋" w:eastAsia="仿宋" w:hAnsi="仿宋"/>
          <w:sz w:val="24"/>
        </w:rPr>
        <w:t>1</w:t>
      </w:r>
      <w:r>
        <w:rPr>
          <w:rFonts w:ascii="仿宋" w:eastAsia="仿宋" w:hAnsi="仿宋" w:hint="eastAsia"/>
          <w:sz w:val="24"/>
        </w:rPr>
        <w:t>年4月</w:t>
      </w:r>
      <w:r w:rsidR="00A45E19">
        <w:rPr>
          <w:rFonts w:ascii="仿宋" w:eastAsia="仿宋" w:hAnsi="仿宋"/>
          <w:sz w:val="24"/>
        </w:rPr>
        <w:t>30</w:t>
      </w:r>
      <w:r>
        <w:rPr>
          <w:rFonts w:ascii="仿宋" w:eastAsia="仿宋" w:hAnsi="仿宋" w:hint="eastAsia"/>
          <w:sz w:val="24"/>
        </w:rPr>
        <w:t>日至202</w:t>
      </w:r>
      <w:r>
        <w:rPr>
          <w:rFonts w:ascii="仿宋" w:eastAsia="仿宋" w:hAnsi="仿宋"/>
          <w:sz w:val="24"/>
        </w:rPr>
        <w:t>1</w:t>
      </w:r>
      <w:r>
        <w:rPr>
          <w:rFonts w:ascii="仿宋" w:eastAsia="仿宋" w:hAnsi="仿宋" w:hint="eastAsia"/>
          <w:sz w:val="24"/>
        </w:rPr>
        <w:t>年</w:t>
      </w:r>
      <w:r w:rsidR="00A45E19">
        <w:rPr>
          <w:rFonts w:ascii="仿宋" w:eastAsia="仿宋" w:hAnsi="仿宋"/>
          <w:sz w:val="24"/>
        </w:rPr>
        <w:t>5</w:t>
      </w:r>
      <w:r>
        <w:rPr>
          <w:rFonts w:ascii="仿宋" w:eastAsia="仿宋" w:hAnsi="仿宋" w:hint="eastAsia"/>
          <w:sz w:val="24"/>
        </w:rPr>
        <w:t>月</w:t>
      </w:r>
      <w:r w:rsidR="00A45E19">
        <w:rPr>
          <w:rFonts w:ascii="仿宋" w:eastAsia="仿宋" w:hAnsi="仿宋"/>
          <w:sz w:val="24"/>
        </w:rPr>
        <w:t>11</w:t>
      </w:r>
      <w:r>
        <w:rPr>
          <w:rFonts w:ascii="仿宋" w:eastAsia="仿宋" w:hAnsi="仿宋" w:hint="eastAsia"/>
          <w:sz w:val="24"/>
        </w:rPr>
        <w:t>日每天9:00- 1</w:t>
      </w:r>
      <w:r>
        <w:rPr>
          <w:rFonts w:ascii="仿宋" w:eastAsia="仿宋" w:hAnsi="仿宋"/>
          <w:sz w:val="24"/>
        </w:rPr>
        <w:t>7</w:t>
      </w:r>
      <w:r>
        <w:rPr>
          <w:rFonts w:ascii="仿宋" w:eastAsia="仿宋" w:hAnsi="仿宋" w:hint="eastAsia"/>
          <w:sz w:val="24"/>
        </w:rPr>
        <w:t>:00（北京时间）节假日除外在</w:t>
      </w:r>
      <w:bookmarkStart w:id="7" w:name="PO_默认文件内容_32"/>
      <w:r>
        <w:rPr>
          <w:rFonts w:ascii="仿宋" w:eastAsia="仿宋" w:hAnsi="仿宋" w:hint="eastAsia"/>
          <w:sz w:val="24"/>
        </w:rPr>
        <w:t>我司指定网站</w:t>
      </w:r>
      <w:r>
        <w:rPr>
          <w:rFonts w:ascii="仿宋" w:eastAsia="仿宋" w:hAnsi="仿宋"/>
          <w:sz w:val="24"/>
        </w:rPr>
        <w:t>(http://sale.scbid.net)</w:t>
      </w:r>
      <w:r>
        <w:rPr>
          <w:rFonts w:ascii="仿宋" w:eastAsia="仿宋" w:hAnsi="仿宋" w:hint="eastAsia"/>
          <w:sz w:val="24"/>
        </w:rPr>
        <w:t>购买，具体</w:t>
      </w:r>
      <w:r>
        <w:rPr>
          <w:rFonts w:ascii="仿宋" w:eastAsia="仿宋" w:hAnsi="仿宋"/>
          <w:sz w:val="24"/>
        </w:rPr>
        <w:t>购买流程详见该网站</w:t>
      </w:r>
      <w:r>
        <w:rPr>
          <w:rFonts w:ascii="仿宋" w:eastAsia="仿宋" w:hAnsi="仿宋" w:hint="eastAsia"/>
          <w:sz w:val="24"/>
        </w:rPr>
        <w:t>的“在线</w:t>
      </w:r>
      <w:r>
        <w:rPr>
          <w:rFonts w:ascii="仿宋" w:eastAsia="仿宋" w:hAnsi="仿宋"/>
          <w:sz w:val="24"/>
        </w:rPr>
        <w:t>购买流程</w:t>
      </w:r>
      <w:r>
        <w:rPr>
          <w:rFonts w:ascii="仿宋" w:eastAsia="仿宋" w:hAnsi="仿宋" w:hint="eastAsia"/>
          <w:sz w:val="24"/>
        </w:rPr>
        <w:t>”。磋商文件</w:t>
      </w:r>
      <w:r>
        <w:rPr>
          <w:rFonts w:ascii="仿宋" w:eastAsia="仿宋" w:hAnsi="仿宋"/>
          <w:sz w:val="24"/>
        </w:rPr>
        <w:t>售后不退</w:t>
      </w:r>
      <w:r>
        <w:rPr>
          <w:rFonts w:ascii="仿宋" w:eastAsia="仿宋" w:hAnsi="仿宋" w:hint="eastAsia"/>
          <w:sz w:val="24"/>
        </w:rPr>
        <w:t>，磋商资格不能转让。</w:t>
      </w:r>
    </w:p>
    <w:bookmarkEnd w:id="7"/>
    <w:p w:rsidR="00CA379E" w:rsidRDefault="00DE4B8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Pr>
          <w:rFonts w:ascii="仿宋" w:eastAsia="仿宋" w:hAnsi="仿宋" w:hint="eastAsia"/>
          <w:sz w:val="24"/>
          <w:szCs w:val="28"/>
        </w:rPr>
        <w:t>202</w:t>
      </w:r>
      <w:r>
        <w:rPr>
          <w:rFonts w:ascii="仿宋" w:eastAsia="仿宋" w:hAnsi="仿宋"/>
          <w:sz w:val="24"/>
          <w:szCs w:val="28"/>
        </w:rPr>
        <w:t>1</w:t>
      </w:r>
      <w:r>
        <w:rPr>
          <w:rFonts w:ascii="仿宋" w:eastAsia="仿宋" w:hAnsi="仿宋" w:hint="eastAsia"/>
          <w:sz w:val="24"/>
          <w:szCs w:val="28"/>
        </w:rPr>
        <w:t>年</w:t>
      </w:r>
      <w:r w:rsidR="00A45E19">
        <w:rPr>
          <w:rFonts w:ascii="仿宋" w:eastAsia="仿宋" w:hAnsi="仿宋"/>
          <w:sz w:val="24"/>
          <w:szCs w:val="28"/>
        </w:rPr>
        <w:t>5</w:t>
      </w:r>
      <w:r>
        <w:rPr>
          <w:rFonts w:ascii="仿宋" w:eastAsia="仿宋" w:hAnsi="仿宋" w:hint="eastAsia"/>
          <w:sz w:val="24"/>
          <w:szCs w:val="28"/>
        </w:rPr>
        <w:t>月</w:t>
      </w:r>
      <w:r w:rsidR="00A45E19">
        <w:rPr>
          <w:rFonts w:ascii="仿宋" w:eastAsia="仿宋" w:hAnsi="仿宋"/>
          <w:sz w:val="24"/>
          <w:szCs w:val="28"/>
        </w:rPr>
        <w:t>14</w:t>
      </w:r>
      <w:r>
        <w:rPr>
          <w:rFonts w:ascii="仿宋" w:eastAsia="仿宋" w:hAnsi="仿宋" w:hint="eastAsia"/>
          <w:sz w:val="24"/>
          <w:szCs w:val="28"/>
        </w:rPr>
        <w:t>日</w:t>
      </w:r>
      <w:r w:rsidR="00A45E19">
        <w:rPr>
          <w:rFonts w:ascii="仿宋" w:eastAsia="仿宋" w:hAnsi="仿宋"/>
          <w:sz w:val="24"/>
          <w:szCs w:val="28"/>
        </w:rPr>
        <w:t>10</w:t>
      </w:r>
      <w:r>
        <w:rPr>
          <w:rFonts w:ascii="仿宋" w:eastAsia="仿宋" w:hAnsi="仿宋" w:hint="eastAsia"/>
          <w:sz w:val="24"/>
          <w:szCs w:val="28"/>
        </w:rPr>
        <w:t>：</w:t>
      </w:r>
      <w:r w:rsidR="00A45E19">
        <w:rPr>
          <w:rFonts w:ascii="仿宋" w:eastAsia="仿宋" w:hAnsi="仿宋"/>
          <w:sz w:val="24"/>
          <w:szCs w:val="28"/>
        </w:rPr>
        <w:t>30</w:t>
      </w:r>
      <w:r>
        <w:rPr>
          <w:rFonts w:ascii="仿宋" w:eastAsia="仿宋" w:hAnsi="仿宋" w:hint="eastAsia"/>
          <w:sz w:val="24"/>
          <w:szCs w:val="28"/>
        </w:rPr>
        <w:t xml:space="preserve">（北京时间）。 </w:t>
      </w:r>
    </w:p>
    <w:p w:rsidR="00CA379E" w:rsidRDefault="00DE4B8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8"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8"/>
      <w:r>
        <w:rPr>
          <w:rFonts w:ascii="仿宋" w:eastAsia="仿宋" w:hAnsi="仿宋" w:hint="eastAsia"/>
          <w:sz w:val="24"/>
        </w:rPr>
        <w:t>（</w:t>
      </w:r>
      <w:r>
        <w:rPr>
          <w:rFonts w:ascii="仿宋" w:eastAsia="仿宋" w:hAnsi="仿宋" w:hint="eastAsia"/>
          <w:b/>
          <w:bCs/>
          <w:sz w:val="24"/>
        </w:rPr>
        <w:t>文件接收时间：</w:t>
      </w:r>
      <w:r w:rsidR="00A45E19">
        <w:rPr>
          <w:rFonts w:ascii="仿宋" w:eastAsia="仿宋" w:hAnsi="仿宋" w:hint="eastAsia"/>
          <w:sz w:val="24"/>
          <w:szCs w:val="28"/>
        </w:rPr>
        <w:t>202</w:t>
      </w:r>
      <w:r w:rsidR="00A45E19">
        <w:rPr>
          <w:rFonts w:ascii="仿宋" w:eastAsia="仿宋" w:hAnsi="仿宋"/>
          <w:sz w:val="24"/>
          <w:szCs w:val="28"/>
        </w:rPr>
        <w:t>1</w:t>
      </w:r>
      <w:r w:rsidR="00A45E19">
        <w:rPr>
          <w:rFonts w:ascii="仿宋" w:eastAsia="仿宋" w:hAnsi="仿宋" w:hint="eastAsia"/>
          <w:sz w:val="24"/>
          <w:szCs w:val="28"/>
        </w:rPr>
        <w:t>年</w:t>
      </w:r>
      <w:r w:rsidR="00A45E19">
        <w:rPr>
          <w:rFonts w:ascii="仿宋" w:eastAsia="仿宋" w:hAnsi="仿宋"/>
          <w:sz w:val="24"/>
          <w:szCs w:val="28"/>
        </w:rPr>
        <w:t>5</w:t>
      </w:r>
      <w:r w:rsidR="00A45E19">
        <w:rPr>
          <w:rFonts w:ascii="仿宋" w:eastAsia="仿宋" w:hAnsi="仿宋" w:hint="eastAsia"/>
          <w:sz w:val="24"/>
          <w:szCs w:val="28"/>
        </w:rPr>
        <w:t>月</w:t>
      </w:r>
      <w:r w:rsidR="00A45E19">
        <w:rPr>
          <w:rFonts w:ascii="仿宋" w:eastAsia="仿宋" w:hAnsi="仿宋"/>
          <w:sz w:val="24"/>
          <w:szCs w:val="28"/>
        </w:rPr>
        <w:t>14</w:t>
      </w:r>
      <w:r w:rsidR="00A45E19">
        <w:rPr>
          <w:rFonts w:ascii="仿宋" w:eastAsia="仿宋" w:hAnsi="仿宋" w:hint="eastAsia"/>
          <w:sz w:val="24"/>
          <w:szCs w:val="28"/>
        </w:rPr>
        <w:t>日</w:t>
      </w:r>
      <w:r w:rsidR="00A45E19">
        <w:rPr>
          <w:rFonts w:ascii="仿宋" w:eastAsia="仿宋" w:hAnsi="仿宋"/>
          <w:sz w:val="24"/>
          <w:szCs w:val="28"/>
        </w:rPr>
        <w:t>10</w:t>
      </w:r>
      <w:r w:rsidR="00A45E19">
        <w:rPr>
          <w:rFonts w:ascii="仿宋" w:eastAsia="仿宋" w:hAnsi="仿宋" w:hint="eastAsia"/>
          <w:sz w:val="24"/>
          <w:szCs w:val="28"/>
        </w:rPr>
        <w:t>：</w:t>
      </w:r>
      <w:r w:rsidR="00A45E19">
        <w:rPr>
          <w:rFonts w:ascii="仿宋" w:eastAsia="仿宋" w:hAnsi="仿宋"/>
          <w:sz w:val="24"/>
          <w:szCs w:val="28"/>
        </w:rPr>
        <w:t>00</w:t>
      </w:r>
      <w:r>
        <w:rPr>
          <w:rFonts w:ascii="仿宋" w:eastAsia="仿宋" w:hAnsi="仿宋" w:hint="eastAsia"/>
          <w:b/>
          <w:bCs/>
          <w:sz w:val="24"/>
        </w:rPr>
        <w:t>（北京时间）-</w:t>
      </w:r>
      <w:r w:rsidR="00A45E19">
        <w:rPr>
          <w:rFonts w:ascii="仿宋" w:eastAsia="仿宋" w:hAnsi="仿宋" w:hint="eastAsia"/>
          <w:sz w:val="24"/>
          <w:szCs w:val="28"/>
        </w:rPr>
        <w:t>202</w:t>
      </w:r>
      <w:r w:rsidR="00A45E19">
        <w:rPr>
          <w:rFonts w:ascii="仿宋" w:eastAsia="仿宋" w:hAnsi="仿宋"/>
          <w:sz w:val="24"/>
          <w:szCs w:val="28"/>
        </w:rPr>
        <w:t>1</w:t>
      </w:r>
      <w:r w:rsidR="00A45E19">
        <w:rPr>
          <w:rFonts w:ascii="仿宋" w:eastAsia="仿宋" w:hAnsi="仿宋" w:hint="eastAsia"/>
          <w:sz w:val="24"/>
          <w:szCs w:val="28"/>
        </w:rPr>
        <w:t>年</w:t>
      </w:r>
      <w:r w:rsidR="00A45E19">
        <w:rPr>
          <w:rFonts w:ascii="仿宋" w:eastAsia="仿宋" w:hAnsi="仿宋"/>
          <w:sz w:val="24"/>
          <w:szCs w:val="28"/>
        </w:rPr>
        <w:t>5</w:t>
      </w:r>
      <w:r w:rsidR="00A45E19">
        <w:rPr>
          <w:rFonts w:ascii="仿宋" w:eastAsia="仿宋" w:hAnsi="仿宋" w:hint="eastAsia"/>
          <w:sz w:val="24"/>
          <w:szCs w:val="28"/>
        </w:rPr>
        <w:t>月</w:t>
      </w:r>
      <w:r w:rsidR="00A45E19">
        <w:rPr>
          <w:rFonts w:ascii="仿宋" w:eastAsia="仿宋" w:hAnsi="仿宋"/>
          <w:sz w:val="24"/>
          <w:szCs w:val="28"/>
        </w:rPr>
        <w:t>14</w:t>
      </w:r>
      <w:r w:rsidR="00A45E19">
        <w:rPr>
          <w:rFonts w:ascii="仿宋" w:eastAsia="仿宋" w:hAnsi="仿宋" w:hint="eastAsia"/>
          <w:sz w:val="24"/>
          <w:szCs w:val="28"/>
        </w:rPr>
        <w:t>日</w:t>
      </w:r>
      <w:r w:rsidR="00A45E19">
        <w:rPr>
          <w:rFonts w:ascii="仿宋" w:eastAsia="仿宋" w:hAnsi="仿宋"/>
          <w:sz w:val="24"/>
          <w:szCs w:val="28"/>
        </w:rPr>
        <w:t>10</w:t>
      </w:r>
      <w:r w:rsidR="00A45E19">
        <w:rPr>
          <w:rFonts w:ascii="仿宋" w:eastAsia="仿宋" w:hAnsi="仿宋" w:hint="eastAsia"/>
          <w:sz w:val="24"/>
          <w:szCs w:val="28"/>
        </w:rPr>
        <w:t>：</w:t>
      </w:r>
      <w:r w:rsidR="00A45E19">
        <w:rPr>
          <w:rFonts w:ascii="仿宋" w:eastAsia="仿宋" w:hAnsi="仿宋"/>
          <w:sz w:val="24"/>
          <w:szCs w:val="28"/>
        </w:rPr>
        <w:t>30</w:t>
      </w:r>
      <w:r>
        <w:rPr>
          <w:rFonts w:ascii="仿宋" w:eastAsia="仿宋" w:hAnsi="仿宋" w:hint="eastAsia"/>
          <w:b/>
          <w:bCs/>
          <w:sz w:val="24"/>
        </w:rPr>
        <w:t>（北京时间））</w:t>
      </w:r>
    </w:p>
    <w:p w:rsidR="00CA379E" w:rsidRDefault="00DE4B8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A45E19">
        <w:rPr>
          <w:rFonts w:ascii="仿宋" w:eastAsia="仿宋" w:hAnsi="仿宋" w:hint="eastAsia"/>
          <w:sz w:val="24"/>
          <w:szCs w:val="28"/>
        </w:rPr>
        <w:t>202</w:t>
      </w:r>
      <w:r w:rsidR="00A45E19">
        <w:rPr>
          <w:rFonts w:ascii="仿宋" w:eastAsia="仿宋" w:hAnsi="仿宋"/>
          <w:sz w:val="24"/>
          <w:szCs w:val="28"/>
        </w:rPr>
        <w:t>1</w:t>
      </w:r>
      <w:r w:rsidR="00A45E19">
        <w:rPr>
          <w:rFonts w:ascii="仿宋" w:eastAsia="仿宋" w:hAnsi="仿宋" w:hint="eastAsia"/>
          <w:sz w:val="24"/>
          <w:szCs w:val="28"/>
        </w:rPr>
        <w:t>年</w:t>
      </w:r>
      <w:r w:rsidR="00A45E19">
        <w:rPr>
          <w:rFonts w:ascii="仿宋" w:eastAsia="仿宋" w:hAnsi="仿宋"/>
          <w:sz w:val="24"/>
          <w:szCs w:val="28"/>
        </w:rPr>
        <w:t>5</w:t>
      </w:r>
      <w:r w:rsidR="00A45E19">
        <w:rPr>
          <w:rFonts w:ascii="仿宋" w:eastAsia="仿宋" w:hAnsi="仿宋" w:hint="eastAsia"/>
          <w:sz w:val="24"/>
          <w:szCs w:val="28"/>
        </w:rPr>
        <w:t>月</w:t>
      </w:r>
      <w:r w:rsidR="00A45E19">
        <w:rPr>
          <w:rFonts w:ascii="仿宋" w:eastAsia="仿宋" w:hAnsi="仿宋"/>
          <w:sz w:val="24"/>
          <w:szCs w:val="28"/>
        </w:rPr>
        <w:t>14</w:t>
      </w:r>
      <w:r w:rsidR="00A45E19">
        <w:rPr>
          <w:rFonts w:ascii="仿宋" w:eastAsia="仿宋" w:hAnsi="仿宋" w:hint="eastAsia"/>
          <w:sz w:val="24"/>
          <w:szCs w:val="28"/>
        </w:rPr>
        <w:t>日</w:t>
      </w:r>
      <w:r w:rsidR="00A45E19">
        <w:rPr>
          <w:rFonts w:ascii="仿宋" w:eastAsia="仿宋" w:hAnsi="仿宋"/>
          <w:sz w:val="24"/>
          <w:szCs w:val="28"/>
        </w:rPr>
        <w:t>10</w:t>
      </w:r>
      <w:r w:rsidR="00A45E19">
        <w:rPr>
          <w:rFonts w:ascii="仿宋" w:eastAsia="仿宋" w:hAnsi="仿宋" w:hint="eastAsia"/>
          <w:sz w:val="24"/>
          <w:szCs w:val="28"/>
        </w:rPr>
        <w:t>：</w:t>
      </w:r>
      <w:r w:rsidR="00A45E19">
        <w:rPr>
          <w:rFonts w:ascii="仿宋" w:eastAsia="仿宋" w:hAnsi="仿宋"/>
          <w:sz w:val="24"/>
          <w:szCs w:val="28"/>
        </w:rPr>
        <w:t>30</w:t>
      </w:r>
      <w:r>
        <w:rPr>
          <w:rFonts w:ascii="仿宋" w:eastAsia="仿宋" w:hAnsi="仿宋" w:hint="eastAsia"/>
          <w:sz w:val="24"/>
          <w:szCs w:val="28"/>
        </w:rPr>
        <w:t>（北京时间）在磋商地点开启。</w:t>
      </w:r>
    </w:p>
    <w:p w:rsidR="00CA379E" w:rsidRDefault="00DE4B88">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Pr>
          <w:rFonts w:ascii="仿宋" w:eastAsia="仿宋" w:hAnsi="仿宋" w:hint="eastAsia"/>
          <w:b/>
          <w:sz w:val="24"/>
          <w:szCs w:val="28"/>
        </w:rPr>
        <w:t>中国（四川）自由贸易试验区成都市高新区天府四街66号1栋</w:t>
      </w:r>
      <w:r w:rsidR="00A45E19">
        <w:rPr>
          <w:rFonts w:ascii="仿宋" w:eastAsia="仿宋" w:hAnsi="仿宋"/>
          <w:b/>
          <w:sz w:val="24"/>
          <w:szCs w:val="28"/>
        </w:rPr>
        <w:t>17</w:t>
      </w:r>
      <w:r>
        <w:rPr>
          <w:rFonts w:ascii="仿宋" w:eastAsia="仿宋" w:hAnsi="仿宋" w:hint="eastAsia"/>
          <w:b/>
          <w:sz w:val="24"/>
          <w:szCs w:val="28"/>
        </w:rPr>
        <w:t>层</w:t>
      </w:r>
      <w:r>
        <w:rPr>
          <w:rFonts w:ascii="仿宋" w:eastAsia="仿宋" w:hAnsi="仿宋" w:hint="eastAsia"/>
          <w:sz w:val="24"/>
          <w:szCs w:val="28"/>
        </w:rPr>
        <w:t>。</w:t>
      </w:r>
    </w:p>
    <w:p w:rsidR="00CA379E" w:rsidRDefault="00DE4B88">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CA379E" w:rsidRDefault="00DE4B88">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CA379E" w:rsidRDefault="00DE4B88">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w:t>
      </w:r>
    </w:p>
    <w:p w:rsidR="00CA379E" w:rsidRDefault="00DE4B88">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CA379E" w:rsidRDefault="00DE4B88">
      <w:pPr>
        <w:pStyle w:val="af3"/>
        <w:spacing w:line="440" w:lineRule="exact"/>
        <w:ind w:firstLineChars="396" w:firstLine="954"/>
        <w:rPr>
          <w:rFonts w:ascii="仿宋" w:eastAsia="仿宋" w:hAnsi="仿宋"/>
          <w:b/>
          <w:bCs/>
          <w:sz w:val="24"/>
        </w:rPr>
      </w:pPr>
      <w:r>
        <w:rPr>
          <w:rFonts w:ascii="仿宋" w:eastAsia="仿宋" w:hAnsi="仿宋" w:hint="eastAsia"/>
          <w:b/>
          <w:sz w:val="24"/>
        </w:rPr>
        <w:lastRenderedPageBreak/>
        <w:t>采购人：</w:t>
      </w:r>
      <w:r>
        <w:rPr>
          <w:rFonts w:ascii="仿宋" w:eastAsia="仿宋" w:hAnsi="仿宋" w:hint="eastAsia"/>
          <w:bCs/>
          <w:sz w:val="24"/>
        </w:rPr>
        <w:t>成都市龙泉驿区民政局</w:t>
      </w:r>
    </w:p>
    <w:p w:rsidR="00CA379E" w:rsidRDefault="00DE4B88">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r>
        <w:rPr>
          <w:rFonts w:ascii="仿宋" w:eastAsia="仿宋" w:hAnsi="仿宋"/>
          <w:bCs/>
          <w:sz w:val="24"/>
        </w:rPr>
        <w:t xml:space="preserve"> </w:t>
      </w:r>
      <w:r>
        <w:rPr>
          <w:rFonts w:ascii="仿宋" w:eastAsia="仿宋" w:hAnsi="仿宋" w:hint="eastAsia"/>
          <w:bCs/>
          <w:sz w:val="24"/>
        </w:rPr>
        <w:t>成都市龙泉</w:t>
      </w:r>
      <w:proofErr w:type="gramStart"/>
      <w:r>
        <w:rPr>
          <w:rFonts w:ascii="仿宋" w:eastAsia="仿宋" w:hAnsi="仿宋" w:hint="eastAsia"/>
          <w:bCs/>
          <w:sz w:val="24"/>
        </w:rPr>
        <w:t>驿</w:t>
      </w:r>
      <w:proofErr w:type="gramEnd"/>
      <w:r>
        <w:rPr>
          <w:rFonts w:ascii="仿宋" w:eastAsia="仿宋" w:hAnsi="仿宋" w:hint="eastAsia"/>
          <w:bCs/>
          <w:sz w:val="24"/>
        </w:rPr>
        <w:t>区文明东街11号</w:t>
      </w:r>
    </w:p>
    <w:p w:rsidR="00CA379E" w:rsidRDefault="00DE4B88">
      <w:pPr>
        <w:pStyle w:val="af3"/>
        <w:spacing w:line="440" w:lineRule="exact"/>
        <w:ind w:firstLineChars="500" w:firstLine="1200"/>
        <w:rPr>
          <w:rFonts w:ascii="仿宋" w:eastAsia="仿宋" w:hAnsi="仿宋"/>
          <w:sz w:val="24"/>
        </w:rPr>
      </w:pPr>
      <w:r>
        <w:rPr>
          <w:rFonts w:ascii="仿宋" w:eastAsia="仿宋" w:hAnsi="仿宋" w:hint="eastAsia"/>
          <w:sz w:val="24"/>
        </w:rPr>
        <w:t>联系人：游老师</w:t>
      </w:r>
      <w:r>
        <w:rPr>
          <w:rFonts w:ascii="仿宋" w:eastAsia="仿宋" w:hAnsi="仿宋"/>
          <w:sz w:val="24"/>
        </w:rPr>
        <w:t xml:space="preserve"> </w:t>
      </w:r>
    </w:p>
    <w:p w:rsidR="00CA379E" w:rsidRDefault="00DE4B88">
      <w:pPr>
        <w:pStyle w:val="af3"/>
        <w:spacing w:line="440" w:lineRule="exact"/>
        <w:ind w:firstLineChars="500" w:firstLine="1200"/>
        <w:rPr>
          <w:rFonts w:ascii="仿宋" w:eastAsia="仿宋" w:hAnsi="仿宋"/>
          <w:sz w:val="24"/>
        </w:rPr>
      </w:pPr>
      <w:r>
        <w:rPr>
          <w:rFonts w:ascii="仿宋" w:eastAsia="仿宋" w:hAnsi="仿宋" w:hint="eastAsia"/>
          <w:sz w:val="24"/>
        </w:rPr>
        <w:t>联系电话：028-84853355</w:t>
      </w:r>
    </w:p>
    <w:p w:rsidR="00CA379E" w:rsidRDefault="00CA379E">
      <w:pPr>
        <w:pStyle w:val="af3"/>
        <w:spacing w:line="440" w:lineRule="exact"/>
        <w:ind w:firstLineChars="371" w:firstLine="890"/>
        <w:rPr>
          <w:rFonts w:ascii="仿宋" w:eastAsia="仿宋" w:hAnsi="仿宋"/>
          <w:sz w:val="24"/>
        </w:rPr>
      </w:pPr>
    </w:p>
    <w:p w:rsidR="00CA379E" w:rsidRDefault="00DE4B88">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采购代理机构：四川国际招标有限责任公司</w:t>
      </w:r>
    </w:p>
    <w:p w:rsidR="00CA379E" w:rsidRDefault="00DE4B88">
      <w:pPr>
        <w:pStyle w:val="af3"/>
        <w:spacing w:line="440" w:lineRule="exact"/>
        <w:ind w:firstLineChars="500" w:firstLine="1200"/>
        <w:rPr>
          <w:rFonts w:ascii="仿宋" w:eastAsia="仿宋" w:hAnsi="仿宋"/>
          <w:sz w:val="24"/>
        </w:rPr>
      </w:pPr>
      <w:r>
        <w:rPr>
          <w:rFonts w:ascii="仿宋" w:eastAsia="仿宋" w:hAnsi="仿宋" w:hint="eastAsia"/>
          <w:sz w:val="24"/>
        </w:rPr>
        <w:t>通讯地址：中国（四川）自由贸易试验区成都市高新区天府四街66号</w:t>
      </w:r>
      <w:r>
        <w:rPr>
          <w:rFonts w:ascii="仿宋" w:eastAsia="仿宋" w:hAnsi="仿宋"/>
          <w:sz w:val="24"/>
        </w:rPr>
        <w:t>2</w:t>
      </w:r>
      <w:r>
        <w:rPr>
          <w:rFonts w:ascii="仿宋" w:eastAsia="仿宋" w:hAnsi="仿宋" w:hint="eastAsia"/>
          <w:sz w:val="24"/>
        </w:rPr>
        <w:t>栋</w:t>
      </w:r>
      <w:r>
        <w:rPr>
          <w:rFonts w:ascii="仿宋" w:eastAsia="仿宋" w:hAnsi="仿宋"/>
          <w:sz w:val="24"/>
        </w:rPr>
        <w:t>22</w:t>
      </w:r>
      <w:r>
        <w:rPr>
          <w:rFonts w:ascii="仿宋" w:eastAsia="仿宋" w:hAnsi="仿宋" w:hint="eastAsia"/>
          <w:sz w:val="24"/>
        </w:rPr>
        <w:t>层1号</w:t>
      </w:r>
    </w:p>
    <w:p w:rsidR="00CA379E" w:rsidRDefault="00DE4B88">
      <w:pPr>
        <w:pStyle w:val="af3"/>
        <w:spacing w:line="440" w:lineRule="exact"/>
        <w:ind w:firstLineChars="500" w:firstLine="1200"/>
        <w:rPr>
          <w:rFonts w:ascii="仿宋" w:eastAsia="仿宋" w:hAnsi="仿宋"/>
          <w:sz w:val="24"/>
        </w:rPr>
      </w:pPr>
      <w:r>
        <w:rPr>
          <w:rFonts w:ascii="仿宋" w:eastAsia="仿宋" w:hAnsi="仿宋" w:hint="eastAsia"/>
          <w:sz w:val="24"/>
        </w:rPr>
        <w:t>邮编：</w:t>
      </w:r>
      <w:r>
        <w:rPr>
          <w:rFonts w:ascii="仿宋" w:eastAsia="仿宋" w:hAnsi="仿宋"/>
          <w:sz w:val="24"/>
        </w:rPr>
        <w:t>610000</w:t>
      </w:r>
    </w:p>
    <w:p w:rsidR="00CA379E" w:rsidRDefault="00DE4B88">
      <w:pPr>
        <w:pStyle w:val="af3"/>
        <w:spacing w:line="440" w:lineRule="exact"/>
        <w:ind w:firstLineChars="500" w:firstLine="1200"/>
        <w:rPr>
          <w:rFonts w:ascii="仿宋" w:eastAsia="仿宋" w:hAnsi="仿宋"/>
          <w:sz w:val="24"/>
        </w:rPr>
      </w:pPr>
      <w:r>
        <w:rPr>
          <w:rFonts w:ascii="仿宋" w:eastAsia="仿宋" w:hAnsi="仿宋" w:hint="eastAsia"/>
          <w:sz w:val="24"/>
        </w:rPr>
        <w:t>联系人：</w:t>
      </w:r>
      <w:r w:rsidR="00A45E19">
        <w:rPr>
          <w:rFonts w:ascii="仿宋" w:eastAsia="仿宋" w:hAnsi="仿宋" w:hint="eastAsia"/>
          <w:sz w:val="24"/>
        </w:rPr>
        <w:t>岳</w:t>
      </w:r>
      <w:r w:rsidR="00A45E19">
        <w:rPr>
          <w:rFonts w:ascii="仿宋" w:eastAsia="仿宋" w:hAnsi="仿宋"/>
          <w:sz w:val="24"/>
        </w:rPr>
        <w:t>女士</w:t>
      </w:r>
    </w:p>
    <w:p w:rsidR="00CA379E" w:rsidRDefault="00DE4B88">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A45E19">
        <w:rPr>
          <w:rFonts w:ascii="仿宋" w:eastAsia="仿宋" w:hAnsi="仿宋" w:hint="eastAsia"/>
          <w:sz w:val="24"/>
        </w:rPr>
        <w:t>13111896634</w:t>
      </w:r>
    </w:p>
    <w:p w:rsidR="00CA379E" w:rsidRDefault="00DE4B88">
      <w:pPr>
        <w:pStyle w:val="af3"/>
        <w:spacing w:line="440" w:lineRule="exact"/>
        <w:ind w:firstLineChars="500" w:firstLine="1200"/>
        <w:rPr>
          <w:rFonts w:ascii="仿宋" w:eastAsia="仿宋" w:hAnsi="仿宋"/>
          <w:sz w:val="24"/>
        </w:rPr>
      </w:pPr>
      <w:r>
        <w:rPr>
          <w:rFonts w:ascii="仿宋" w:eastAsia="仿宋" w:hAnsi="仿宋" w:hint="eastAsia"/>
          <w:sz w:val="24"/>
        </w:rPr>
        <w:t>传真：</w:t>
      </w:r>
      <w:r>
        <w:rPr>
          <w:rFonts w:ascii="仿宋" w:eastAsia="仿宋" w:hAnsi="仿宋"/>
          <w:sz w:val="24"/>
        </w:rPr>
        <w:t>028-87793161</w:t>
      </w:r>
    </w:p>
    <w:p w:rsidR="00CA379E" w:rsidRDefault="00CA379E">
      <w:pPr>
        <w:pStyle w:val="af3"/>
        <w:spacing w:line="440" w:lineRule="exact"/>
        <w:ind w:firstLineChars="500" w:firstLine="1200"/>
        <w:rPr>
          <w:rFonts w:ascii="仿宋" w:eastAsia="仿宋" w:hAnsi="仿宋"/>
          <w:sz w:val="24"/>
        </w:rPr>
      </w:pPr>
    </w:p>
    <w:p w:rsidR="00CA379E" w:rsidRDefault="00DE4B88">
      <w:pPr>
        <w:widowControl/>
        <w:jc w:val="left"/>
        <w:rPr>
          <w:rFonts w:ascii="仿宋" w:eastAsia="仿宋" w:hAnsi="仿宋"/>
          <w:sz w:val="24"/>
          <w:szCs w:val="28"/>
        </w:rPr>
      </w:pPr>
      <w:bookmarkStart w:id="9" w:name="_Toc213496267"/>
      <w:bookmarkStart w:id="10" w:name="_Toc213396759"/>
      <w:bookmarkStart w:id="11" w:name="_Toc511206476"/>
      <w:bookmarkStart w:id="12" w:name="_Toc213396945"/>
      <w:bookmarkStart w:id="13" w:name="_Toc213397009"/>
      <w:bookmarkStart w:id="14" w:name="_Toc217446031"/>
      <w:r>
        <w:rPr>
          <w:rFonts w:ascii="仿宋" w:eastAsia="仿宋" w:hAnsi="仿宋"/>
          <w:b/>
          <w:bCs/>
          <w:sz w:val="24"/>
          <w:szCs w:val="28"/>
        </w:rPr>
        <w:br w:type="page"/>
      </w:r>
    </w:p>
    <w:p w:rsidR="00CA379E" w:rsidRDefault="00DE4B88">
      <w:pPr>
        <w:pStyle w:val="ad"/>
        <w:rPr>
          <w:rFonts w:ascii="仿宋" w:eastAsia="仿宋" w:hAnsi="仿宋"/>
        </w:rPr>
      </w:pPr>
      <w:r>
        <w:rPr>
          <w:rFonts w:ascii="仿宋" w:eastAsia="仿宋" w:hAnsi="仿宋" w:hint="eastAsia"/>
        </w:rPr>
        <w:lastRenderedPageBreak/>
        <w:t>第二章  磋商须知</w:t>
      </w:r>
      <w:bookmarkEnd w:id="9"/>
      <w:bookmarkEnd w:id="10"/>
      <w:bookmarkEnd w:id="11"/>
      <w:bookmarkEnd w:id="12"/>
      <w:bookmarkEnd w:id="13"/>
      <w:bookmarkEnd w:id="14"/>
    </w:p>
    <w:p w:rsidR="00CA379E" w:rsidRDefault="00DE4B88">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CA379E">
        <w:trPr>
          <w:trHeight w:val="20"/>
          <w:tblHeader/>
          <w:jc w:val="center"/>
        </w:trPr>
        <w:tc>
          <w:tcPr>
            <w:tcW w:w="1013" w:type="dxa"/>
            <w:vAlign w:val="center"/>
          </w:tcPr>
          <w:p w:rsidR="00CA379E" w:rsidRDefault="00DE4B88">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CA379E" w:rsidRDefault="00DE4B88">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CA379E" w:rsidRDefault="00DE4B88">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CA379E" w:rsidRDefault="00DE4B8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采购预算</w:t>
            </w:r>
            <w:r>
              <w:rPr>
                <w:rFonts w:ascii="仿宋" w:eastAsia="仿宋" w:hAnsi="仿宋"/>
                <w:sz w:val="21"/>
                <w:szCs w:val="21"/>
                <w:lang w:val="zh-CN"/>
              </w:rPr>
              <w:t>：38.8</w:t>
            </w:r>
            <w:r>
              <w:rPr>
                <w:rFonts w:ascii="仿宋" w:eastAsia="仿宋" w:hAnsi="仿宋" w:hint="eastAsia"/>
                <w:sz w:val="21"/>
                <w:szCs w:val="21"/>
                <w:lang w:val="zh-CN"/>
              </w:rPr>
              <w:t>万元</w:t>
            </w:r>
          </w:p>
          <w:p w:rsidR="00CA379E" w:rsidRDefault="00DE4B8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CA379E" w:rsidRDefault="00DE4B88">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CA379E" w:rsidRDefault="00DE4B8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最高限价：</w:t>
            </w:r>
            <w:r>
              <w:rPr>
                <w:rFonts w:ascii="仿宋" w:eastAsia="仿宋" w:hAnsi="仿宋"/>
                <w:sz w:val="21"/>
                <w:szCs w:val="21"/>
                <w:lang w:val="zh-CN"/>
              </w:rPr>
              <w:t>38.8</w:t>
            </w:r>
            <w:r>
              <w:rPr>
                <w:rFonts w:ascii="仿宋" w:eastAsia="仿宋" w:hAnsi="仿宋" w:hint="eastAsia"/>
                <w:sz w:val="21"/>
                <w:szCs w:val="21"/>
                <w:lang w:val="zh-CN"/>
              </w:rPr>
              <w:t>万元</w:t>
            </w:r>
          </w:p>
          <w:p w:rsidR="00CA379E" w:rsidRDefault="00DE4B88">
            <w:pPr>
              <w:pStyle w:val="af4"/>
              <w:ind w:firstLineChars="100" w:firstLine="210"/>
              <w:jc w:val="both"/>
              <w:rPr>
                <w:rFonts w:ascii="仿宋" w:eastAsia="仿宋" w:hAnsi="仿宋"/>
                <w:sz w:val="21"/>
                <w:szCs w:val="21"/>
                <w:lang w:val="zh-CN"/>
              </w:rPr>
            </w:pPr>
            <w:bookmarkStart w:id="15" w:name="PO_默认文件内容_21"/>
            <w:r>
              <w:rPr>
                <w:rFonts w:ascii="仿宋" w:eastAsia="仿宋" w:hAnsi="仿宋" w:hint="eastAsia"/>
                <w:sz w:val="21"/>
                <w:szCs w:val="21"/>
                <w:lang w:val="zh-CN"/>
              </w:rPr>
              <w:t>超过最高限价的报价,其响应文件按无效处理。</w:t>
            </w:r>
            <w:bookmarkEnd w:id="15"/>
          </w:p>
        </w:tc>
      </w:tr>
      <w:tr w:rsidR="00CA379E">
        <w:trPr>
          <w:trHeight w:val="637"/>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CA379E" w:rsidRDefault="00DE4B8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本项目不适用。</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CA379E" w:rsidRDefault="00DE4B88">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CA379E" w:rsidRDefault="00DE4B88">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CA379E" w:rsidRDefault="00DE4B88">
            <w:pPr>
              <w:spacing w:line="320" w:lineRule="exact"/>
              <w:ind w:leftChars="50" w:left="105" w:rightChars="50" w:right="105" w:firstLineChars="100" w:firstLine="210"/>
              <w:rPr>
                <w:rFonts w:ascii="仿宋" w:eastAsia="仿宋" w:hAnsi="仿宋"/>
              </w:rPr>
            </w:pPr>
            <w:bookmarkStart w:id="16"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CA379E">
        <w:trPr>
          <w:trHeight w:val="9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CA379E" w:rsidRDefault="00CA379E">
            <w:pPr>
              <w:pStyle w:val="af4"/>
              <w:ind w:right="230"/>
              <w:jc w:val="center"/>
              <w:rPr>
                <w:rFonts w:ascii="仿宋" w:eastAsia="仿宋" w:hAnsi="仿宋" w:cs="Courier New"/>
                <w:sz w:val="21"/>
                <w:szCs w:val="21"/>
                <w:lang w:val="zh-CN"/>
              </w:rPr>
            </w:pP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（监狱企业、残疾人福利性单位视同小微企业）价格扣除（本项目</w:t>
            </w:r>
            <w:r>
              <w:rPr>
                <w:rFonts w:ascii="仿宋" w:eastAsia="仿宋" w:hAnsi="仿宋"/>
                <w:sz w:val="21"/>
                <w:szCs w:val="21"/>
                <w:lang w:val="zh-CN"/>
              </w:rPr>
              <w:t>不适用</w:t>
            </w:r>
            <w:r>
              <w:rPr>
                <w:rFonts w:ascii="仿宋" w:eastAsia="仿宋" w:hAnsi="仿宋" w:hint="eastAsia"/>
                <w:sz w:val="21"/>
                <w:szCs w:val="21"/>
                <w:lang w:val="zh-CN"/>
              </w:rPr>
              <w:t>）</w:t>
            </w:r>
          </w:p>
        </w:tc>
        <w:tc>
          <w:tcPr>
            <w:tcW w:w="6084" w:type="dxa"/>
          </w:tcPr>
          <w:p w:rsidR="00CA379E" w:rsidRDefault="00DE4B88">
            <w:pPr>
              <w:spacing w:line="320" w:lineRule="exact"/>
              <w:ind w:leftChars="50" w:left="105" w:rightChars="50" w:right="105" w:firstLineChars="100" w:firstLine="210"/>
              <w:rPr>
                <w:rFonts w:ascii="仿宋" w:eastAsia="仿宋" w:hAnsi="仿宋"/>
                <w:szCs w:val="21"/>
              </w:rPr>
            </w:pPr>
            <w:bookmarkStart w:id="17" w:name="PO_默认文件内容_11"/>
            <w:r>
              <w:rPr>
                <w:rFonts w:ascii="仿宋" w:eastAsia="仿宋" w:hAnsi="仿宋" w:hint="eastAsia"/>
                <w:szCs w:val="21"/>
              </w:rPr>
              <w:t>一、小微企业（监狱企业、残疾人福利性单位视同小微企业）价格扣除</w:t>
            </w:r>
          </w:p>
          <w:p w:rsidR="00CA379E" w:rsidRDefault="00DE4B88">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CA379E" w:rsidRDefault="00DE4B88">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A379E" w:rsidRDefault="00DE4B88">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CA379E" w:rsidRDefault="00DE4B88">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A379E" w:rsidRDefault="00DE4B88">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A379E" w:rsidRDefault="00DE4B88">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A379E" w:rsidRDefault="00DE4B88">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7"/>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CA379E" w:rsidRDefault="00DE4B8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本项目不适用。</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CA379E" w:rsidRDefault="00DE4B88">
            <w:pPr>
              <w:pStyle w:val="af4"/>
              <w:ind w:firstLineChars="100" w:firstLine="210"/>
              <w:jc w:val="both"/>
              <w:rPr>
                <w:rFonts w:ascii="仿宋" w:eastAsia="仿宋" w:hAnsi="仿宋"/>
                <w:sz w:val="21"/>
                <w:szCs w:val="21"/>
                <w:lang w:val="zh-CN"/>
              </w:rPr>
            </w:pPr>
            <w:bookmarkStart w:id="18"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CA379E">
        <w:trPr>
          <w:trHeight w:val="387"/>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CA379E" w:rsidRDefault="00DE4B88">
            <w:pPr>
              <w:pStyle w:val="af4"/>
              <w:ind w:firstLineChars="100" w:firstLine="210"/>
              <w:jc w:val="both"/>
              <w:rPr>
                <w:rFonts w:ascii="仿宋" w:eastAsia="仿宋" w:hAnsi="仿宋"/>
                <w:b/>
                <w:sz w:val="21"/>
                <w:szCs w:val="21"/>
              </w:rPr>
            </w:pPr>
            <w:r>
              <w:rPr>
                <w:rFonts w:ascii="仿宋" w:eastAsia="仿宋" w:hAnsi="仿宋" w:hint="eastAsia"/>
                <w:sz w:val="21"/>
                <w:szCs w:val="21"/>
              </w:rPr>
              <w:t>本项目不收取。</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CA379E" w:rsidRDefault="00DE4B88">
            <w:pPr>
              <w:pStyle w:val="af4"/>
              <w:ind w:firstLineChars="100" w:firstLine="210"/>
              <w:jc w:val="both"/>
              <w:rPr>
                <w:rFonts w:ascii="仿宋" w:eastAsia="仿宋" w:hAnsi="仿宋"/>
                <w:sz w:val="21"/>
                <w:szCs w:val="21"/>
                <w:lang w:val="zh-CN"/>
              </w:rPr>
            </w:pPr>
            <w:r>
              <w:rPr>
                <w:rFonts w:ascii="仿宋" w:eastAsia="仿宋" w:hAnsi="仿宋" w:hint="eastAsia"/>
                <w:sz w:val="21"/>
                <w:szCs w:val="21"/>
              </w:rPr>
              <w:t>本项目</w:t>
            </w:r>
            <w:r>
              <w:rPr>
                <w:rFonts w:ascii="仿宋" w:eastAsia="仿宋" w:hAnsi="仿宋"/>
                <w:sz w:val="21"/>
                <w:szCs w:val="21"/>
              </w:rPr>
              <w:t>不收取</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CA379E" w:rsidRDefault="00DE4B88">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CA379E" w:rsidRDefault="00DE4B88">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CA379E" w:rsidRDefault="00DE4B88">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hint="eastAsia"/>
                <w:sz w:val="21"/>
                <w:szCs w:val="21"/>
                <w:lang w:val="zh-CN"/>
              </w:rPr>
              <w:sym w:font="Wingdings 2" w:char="0052"/>
            </w:r>
            <w:r>
              <w:rPr>
                <w:rFonts w:ascii="仿宋" w:eastAsia="仿宋" w:hAnsi="仿宋" w:hint="eastAsia"/>
                <w:sz w:val="21"/>
                <w:szCs w:val="21"/>
                <w:lang w:val="zh-CN"/>
              </w:rPr>
              <w:t>本项目不接受合同分包。</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CA379E" w:rsidRDefault="00DE4B8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联系人：徐女士</w:t>
            </w:r>
          </w:p>
          <w:p w:rsidR="00CA379E" w:rsidRDefault="00DE4B8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13111881770</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CA379E" w:rsidRDefault="00DE4B8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Pr>
                <w:rFonts w:ascii="仿宋" w:eastAsia="仿宋" w:hAnsi="仿宋"/>
                <w:sz w:val="21"/>
                <w:szCs w:val="21"/>
                <w:lang w:val="zh-CN"/>
              </w:rPr>
              <w:t xml:space="preserve"> </w:t>
            </w:r>
            <w:r w:rsidR="00A45E19">
              <w:rPr>
                <w:rFonts w:ascii="仿宋" w:eastAsia="仿宋" w:hAnsi="仿宋" w:hint="eastAsia"/>
                <w:sz w:val="21"/>
                <w:szCs w:val="21"/>
                <w:lang w:val="zh-CN"/>
              </w:rPr>
              <w:t>岳</w:t>
            </w:r>
            <w:r w:rsidR="00A45E19">
              <w:rPr>
                <w:rFonts w:ascii="仿宋" w:eastAsia="仿宋" w:hAnsi="仿宋"/>
                <w:sz w:val="21"/>
                <w:szCs w:val="21"/>
                <w:lang w:val="zh-CN"/>
              </w:rPr>
              <w:t>女士</w:t>
            </w:r>
          </w:p>
          <w:p w:rsidR="00CA379E" w:rsidRDefault="00DE4B8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 xml:space="preserve"> </w:t>
            </w:r>
            <w:r w:rsidR="00A45E19">
              <w:rPr>
                <w:rFonts w:ascii="仿宋" w:eastAsia="仿宋" w:hAnsi="仿宋"/>
                <w:sz w:val="21"/>
                <w:szCs w:val="21"/>
                <w:lang w:val="zh-CN"/>
              </w:rPr>
              <w:t>13111896634</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CA379E" w:rsidRDefault="00DE4B88">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CA379E" w:rsidRDefault="00DE4B88">
            <w:pPr>
              <w:pStyle w:val="af4"/>
              <w:ind w:firstLineChars="100" w:firstLine="210"/>
              <w:rPr>
                <w:rFonts w:ascii="仿宋" w:eastAsia="仿宋" w:hAnsi="仿宋"/>
                <w:sz w:val="21"/>
                <w:szCs w:val="21"/>
                <w:lang w:val="zh-CN"/>
              </w:rPr>
            </w:pPr>
            <w:bookmarkStart w:id="19"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CA379E" w:rsidRDefault="00DE4B8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CA379E" w:rsidRDefault="00DE4B8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19"/>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CA379E" w:rsidRDefault="00DE4B88">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CA379E" w:rsidRDefault="00DE4B88">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CA379E" w:rsidRDefault="00DE4B88">
            <w:pPr>
              <w:rPr>
                <w:rFonts w:ascii="仿宋" w:eastAsia="仿宋" w:hAnsi="仿宋"/>
                <w:szCs w:val="21"/>
                <w:lang w:val="zh-CN"/>
              </w:rPr>
            </w:pPr>
            <w:r>
              <w:rPr>
                <w:rFonts w:ascii="仿宋" w:eastAsia="仿宋" w:hAnsi="仿宋" w:hint="eastAsia"/>
                <w:szCs w:val="21"/>
                <w:lang w:val="zh-CN"/>
              </w:rPr>
              <w:t>项目问题询问：</w:t>
            </w:r>
          </w:p>
          <w:p w:rsidR="00CA379E" w:rsidRDefault="00DE4B88">
            <w:pPr>
              <w:rPr>
                <w:rFonts w:ascii="仿宋" w:eastAsia="仿宋" w:hAnsi="仿宋"/>
                <w:szCs w:val="21"/>
                <w:lang w:val="zh-CN"/>
              </w:rPr>
            </w:pPr>
            <w:r>
              <w:rPr>
                <w:rFonts w:ascii="仿宋" w:eastAsia="仿宋" w:hAnsi="仿宋" w:hint="eastAsia"/>
                <w:szCs w:val="21"/>
                <w:lang w:val="zh-CN"/>
              </w:rPr>
              <w:t>联系人：徐女士</w:t>
            </w:r>
          </w:p>
          <w:p w:rsidR="00CA379E" w:rsidRDefault="00DE4B88">
            <w:pPr>
              <w:rPr>
                <w:rFonts w:ascii="仿宋" w:eastAsia="仿宋" w:hAnsi="仿宋"/>
                <w:szCs w:val="21"/>
                <w:lang w:val="zh-CN"/>
              </w:rPr>
            </w:pPr>
            <w:r>
              <w:rPr>
                <w:rFonts w:ascii="仿宋" w:eastAsia="仿宋" w:hAnsi="仿宋" w:hint="eastAsia"/>
                <w:szCs w:val="21"/>
                <w:lang w:val="zh-CN"/>
              </w:rPr>
              <w:t>联系电话：13111881770</w:t>
            </w:r>
          </w:p>
          <w:p w:rsidR="00CA379E" w:rsidRDefault="00DE4B88">
            <w:pPr>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rsidR="00CA379E" w:rsidRDefault="00DE4B88">
            <w:pPr>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rsidR="00CA379E" w:rsidRDefault="00DE4B88">
            <w:pPr>
              <w:rPr>
                <w:rFonts w:ascii="仿宋" w:eastAsia="仿宋" w:hAnsi="仿宋"/>
                <w:szCs w:val="21"/>
                <w:lang w:val="zh-CN"/>
              </w:rPr>
            </w:pPr>
            <w:r>
              <w:rPr>
                <w:rFonts w:ascii="仿宋" w:eastAsia="仿宋" w:hAnsi="仿宋" w:hint="eastAsia"/>
                <w:szCs w:val="21"/>
                <w:lang w:val="zh-CN"/>
              </w:rPr>
              <w:t>服务质量投诉：企业发展部 028-87793117</w:t>
            </w:r>
          </w:p>
          <w:p w:rsidR="00CA379E" w:rsidRDefault="00DE4B88">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CA379E" w:rsidRDefault="00DE4B8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CA379E" w:rsidRDefault="00DE4B8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rsidR="00CA379E" w:rsidRDefault="00DE4B8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CA379E" w:rsidRDefault="00DE4B8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rsidR="00CA379E" w:rsidRDefault="00DE4B88">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CA379E" w:rsidRDefault="00DE4B8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CA379E" w:rsidRDefault="00DE4B8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投诉受理单位：本项目同级财政部门，即龙泉</w:t>
            </w:r>
            <w:proofErr w:type="gramStart"/>
            <w:r>
              <w:rPr>
                <w:rFonts w:ascii="仿宋" w:eastAsia="仿宋" w:hAnsi="仿宋" w:cs="Courier New" w:hint="eastAsia"/>
                <w:sz w:val="21"/>
                <w:szCs w:val="21"/>
                <w:lang w:val="zh-CN"/>
              </w:rPr>
              <w:t>驿</w:t>
            </w:r>
            <w:proofErr w:type="gramEnd"/>
            <w:r>
              <w:rPr>
                <w:rFonts w:ascii="仿宋" w:eastAsia="仿宋" w:hAnsi="仿宋" w:cs="Courier New" w:hint="eastAsia"/>
                <w:sz w:val="21"/>
                <w:szCs w:val="21"/>
                <w:lang w:val="zh-CN"/>
              </w:rPr>
              <w:t>区财政局。</w:t>
            </w:r>
          </w:p>
          <w:p w:rsidR="00CA379E" w:rsidRDefault="00DE4B8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sz w:val="21"/>
                <w:szCs w:val="21"/>
                <w:lang w:val="zh-CN"/>
              </w:rPr>
              <w:t>028-84636986</w:t>
            </w:r>
          </w:p>
          <w:p w:rsidR="00CA379E" w:rsidRDefault="00DE4B8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联系地址：龙泉</w:t>
            </w:r>
            <w:proofErr w:type="gramStart"/>
            <w:r>
              <w:rPr>
                <w:rFonts w:ascii="仿宋" w:eastAsia="仿宋" w:hAnsi="仿宋" w:cs="Courier New" w:hint="eastAsia"/>
                <w:sz w:val="21"/>
                <w:szCs w:val="21"/>
                <w:lang w:val="zh-CN"/>
              </w:rPr>
              <w:t>驿</w:t>
            </w:r>
            <w:proofErr w:type="gramEnd"/>
            <w:r>
              <w:rPr>
                <w:rFonts w:ascii="仿宋" w:eastAsia="仿宋" w:hAnsi="仿宋" w:cs="Courier New" w:hint="eastAsia"/>
                <w:sz w:val="21"/>
                <w:szCs w:val="21"/>
                <w:lang w:val="zh-CN"/>
              </w:rPr>
              <w:t>区中街117号</w:t>
            </w:r>
          </w:p>
          <w:p w:rsidR="00CA379E" w:rsidRDefault="00DE4B8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
          <w:p w:rsidR="00CA379E" w:rsidRDefault="00DE4B88">
            <w:pPr>
              <w:pStyle w:val="af4"/>
              <w:ind w:leftChars="102" w:left="634" w:hangingChars="200" w:hanging="420"/>
              <w:rPr>
                <w:rFonts w:ascii="仿宋" w:eastAsia="仿宋" w:hAnsi="仿宋" w:cs="Courier New"/>
                <w:sz w:val="21"/>
                <w:szCs w:val="21"/>
                <w:lang w:val="zh-CN"/>
              </w:rPr>
            </w:pP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CA379E" w:rsidRDefault="00DE4B8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CA379E" w:rsidRDefault="00DE4B8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CA379E" w:rsidRDefault="00DE4B88">
            <w:pPr>
              <w:pStyle w:val="af4"/>
              <w:ind w:leftChars="102" w:left="634" w:hangingChars="200" w:hanging="420"/>
              <w:jc w:val="both"/>
              <w:rPr>
                <w:rFonts w:ascii="仿宋" w:eastAsia="仿宋" w:hAnsi="仿宋" w:cs="Courier New"/>
                <w:sz w:val="21"/>
                <w:szCs w:val="21"/>
                <w:lang w:val="zh-CN"/>
              </w:rPr>
            </w:pPr>
            <w:bookmarkStart w:id="20" w:name="PO_默认文件内容_18"/>
            <w:r>
              <w:rPr>
                <w:rFonts w:ascii="仿宋" w:eastAsia="仿宋" w:hAnsi="仿宋" w:cs="Courier New" w:hint="eastAsia"/>
                <w:sz w:val="21"/>
                <w:szCs w:val="21"/>
                <w:lang w:val="zh-CN"/>
              </w:rPr>
              <w:t>政府采购合同签订之日起2个工作日内，政府采购合同将在四川</w:t>
            </w:r>
          </w:p>
          <w:p w:rsidR="00CA379E" w:rsidRDefault="00DE4B88">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CA379E" w:rsidRDefault="00DE4B88">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0"/>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CA379E" w:rsidRDefault="00DE4B8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rsidR="00CA379E" w:rsidRDefault="00DE4B88">
            <w:pPr>
              <w:pStyle w:val="af4"/>
              <w:rPr>
                <w:rFonts w:ascii="仿宋" w:eastAsia="仿宋" w:hAnsi="仿宋"/>
                <w:sz w:val="21"/>
                <w:szCs w:val="21"/>
                <w:lang w:val="zh-CN"/>
              </w:rPr>
            </w:pPr>
            <w:r>
              <w:rPr>
                <w:rFonts w:ascii="仿宋" w:eastAsia="仿宋" w:hAnsi="仿宋" w:hint="eastAsia"/>
                <w:sz w:val="21"/>
                <w:szCs w:val="21"/>
                <w:lang w:val="zh-CN"/>
              </w:rPr>
              <w:t>依照成本加合理利润的原则,定额收取</w:t>
            </w:r>
            <w:r>
              <w:rPr>
                <w:rFonts w:ascii="仿宋" w:eastAsia="仿宋" w:hAnsi="仿宋"/>
                <w:sz w:val="21"/>
                <w:szCs w:val="21"/>
                <w:lang w:val="zh-CN"/>
              </w:rPr>
              <w:t>6000</w:t>
            </w:r>
            <w:r>
              <w:rPr>
                <w:rFonts w:ascii="仿宋" w:eastAsia="仿宋" w:hAnsi="仿宋" w:hint="eastAsia"/>
                <w:sz w:val="21"/>
                <w:szCs w:val="21"/>
                <w:lang w:val="zh-CN"/>
              </w:rPr>
              <w:t>元整:</w:t>
            </w:r>
          </w:p>
          <w:p w:rsidR="00CA379E" w:rsidRDefault="00DE4B88">
            <w:pPr>
              <w:pStyle w:val="af4"/>
              <w:rPr>
                <w:rFonts w:ascii="仿宋" w:eastAsia="仿宋" w:hAnsi="仿宋"/>
                <w:sz w:val="21"/>
                <w:szCs w:val="21"/>
                <w:lang w:val="zh-CN"/>
              </w:rPr>
            </w:pPr>
            <w:r>
              <w:rPr>
                <w:rFonts w:ascii="仿宋" w:eastAsia="仿宋" w:hAnsi="仿宋" w:hint="eastAsia"/>
                <w:sz w:val="21"/>
                <w:szCs w:val="21"/>
                <w:lang w:val="zh-CN"/>
              </w:rPr>
              <w:t>注: 1、成交代理服务收费按差额定率累进法计算。</w:t>
            </w:r>
          </w:p>
          <w:p w:rsidR="00CA379E" w:rsidRDefault="00DE4B88">
            <w:pPr>
              <w:pStyle w:val="af4"/>
              <w:ind w:firstLine="420"/>
              <w:rPr>
                <w:rFonts w:ascii="仿宋" w:eastAsia="仿宋" w:hAnsi="仿宋"/>
                <w:sz w:val="21"/>
                <w:szCs w:val="21"/>
                <w:lang w:val="zh-CN"/>
              </w:rPr>
            </w:pPr>
            <w:r>
              <w:rPr>
                <w:rFonts w:ascii="仿宋" w:eastAsia="仿宋" w:hAnsi="仿宋" w:hint="eastAsia"/>
                <w:sz w:val="21"/>
                <w:szCs w:val="21"/>
                <w:lang w:val="zh-CN"/>
              </w:rPr>
              <w:t>2、服务费收款单位：</w:t>
            </w:r>
          </w:p>
          <w:p w:rsidR="00CA379E" w:rsidRDefault="00DE4B88">
            <w:pPr>
              <w:pStyle w:val="af4"/>
              <w:ind w:firstLine="420"/>
              <w:rPr>
                <w:rFonts w:ascii="仿宋" w:eastAsia="仿宋" w:hAnsi="仿宋"/>
                <w:sz w:val="21"/>
                <w:szCs w:val="21"/>
                <w:lang w:val="zh-CN"/>
              </w:rPr>
            </w:pPr>
            <w:r>
              <w:rPr>
                <w:rFonts w:ascii="仿宋" w:eastAsia="仿宋" w:hAnsi="仿宋" w:hint="eastAsia"/>
                <w:sz w:val="21"/>
                <w:szCs w:val="21"/>
                <w:lang w:val="zh-CN"/>
              </w:rPr>
              <w:t>开户行：</w:t>
            </w:r>
            <w:r w:rsidR="00A45E19" w:rsidRPr="00A45E19">
              <w:rPr>
                <w:rFonts w:ascii="仿宋" w:eastAsia="仿宋" w:hAnsi="仿宋" w:hint="eastAsia"/>
                <w:sz w:val="21"/>
                <w:szCs w:val="21"/>
                <w:lang w:val="zh-CN"/>
              </w:rPr>
              <w:t>中国民生银行股份有限公司成都分行营业部</w:t>
            </w:r>
          </w:p>
          <w:p w:rsidR="00CA379E" w:rsidRDefault="00DE4B88">
            <w:pPr>
              <w:pStyle w:val="af4"/>
              <w:ind w:firstLine="420"/>
              <w:rPr>
                <w:rFonts w:ascii="仿宋" w:eastAsia="仿宋" w:hAnsi="仿宋"/>
                <w:sz w:val="21"/>
                <w:szCs w:val="21"/>
                <w:lang w:val="zh-CN"/>
              </w:rPr>
            </w:pPr>
            <w:r>
              <w:rPr>
                <w:rFonts w:ascii="仿宋" w:eastAsia="仿宋" w:hAnsi="仿宋" w:hint="eastAsia"/>
                <w:sz w:val="21"/>
                <w:szCs w:val="21"/>
                <w:lang w:val="zh-CN"/>
              </w:rPr>
              <w:t>银行账号：</w:t>
            </w:r>
            <w:r w:rsidR="00A45E19" w:rsidRPr="00A45E19">
              <w:rPr>
                <w:rFonts w:ascii="仿宋" w:eastAsia="仿宋" w:hAnsi="仿宋"/>
                <w:sz w:val="21"/>
                <w:szCs w:val="21"/>
                <w:lang w:val="zh-CN"/>
              </w:rPr>
              <w:t>9902001759760653</w:t>
            </w:r>
          </w:p>
          <w:p w:rsidR="00CA379E" w:rsidRDefault="00CA379E">
            <w:pPr>
              <w:pStyle w:val="af4"/>
              <w:ind w:leftChars="74" w:left="155" w:firstLineChars="27" w:firstLine="57"/>
              <w:jc w:val="both"/>
              <w:rPr>
                <w:rFonts w:ascii="仿宋" w:eastAsia="仿宋" w:hAnsi="仿宋" w:cs="Courier New"/>
                <w:sz w:val="21"/>
                <w:szCs w:val="21"/>
              </w:rPr>
            </w:pP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CA379E" w:rsidRDefault="00DE4B8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CA379E" w:rsidRDefault="00DE4B88">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A379E">
        <w:trPr>
          <w:trHeight w:val="20"/>
          <w:jc w:val="center"/>
        </w:trPr>
        <w:tc>
          <w:tcPr>
            <w:tcW w:w="1013" w:type="dxa"/>
            <w:vAlign w:val="center"/>
          </w:tcPr>
          <w:p w:rsidR="00CA379E" w:rsidRDefault="00DE4B88">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CA379E" w:rsidRDefault="00DE4B88">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CA379E" w:rsidRDefault="00DE4B88">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bl>
    <w:p w:rsidR="00CA379E" w:rsidRDefault="00CA379E">
      <w:pPr>
        <w:pStyle w:val="2"/>
        <w:keepNext w:val="0"/>
        <w:keepLines w:val="0"/>
        <w:spacing w:before="0" w:after="0" w:line="400" w:lineRule="exact"/>
        <w:jc w:val="center"/>
        <w:rPr>
          <w:rFonts w:ascii="仿宋" w:eastAsia="仿宋" w:hAnsi="仿宋"/>
          <w:bCs w:val="0"/>
        </w:rPr>
      </w:pPr>
    </w:p>
    <w:p w:rsidR="00CA379E" w:rsidRDefault="00DE4B88">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CA379E" w:rsidRDefault="00CA379E">
      <w:pPr>
        <w:pStyle w:val="3"/>
        <w:keepNext w:val="0"/>
        <w:keepLines w:val="0"/>
        <w:spacing w:before="0" w:after="0" w:line="400" w:lineRule="exact"/>
        <w:ind w:firstLineChars="200" w:firstLine="482"/>
        <w:rPr>
          <w:rFonts w:ascii="仿宋" w:eastAsia="仿宋" w:hAnsi="仿宋"/>
          <w:sz w:val="24"/>
        </w:rPr>
      </w:pPr>
      <w:bookmarkStart w:id="21" w:name="_Toc183582205"/>
      <w:bookmarkStart w:id="22" w:name="_Toc183682342"/>
      <w:bookmarkStart w:id="23" w:name="_Toc217446034"/>
    </w:p>
    <w:p w:rsidR="00CA379E" w:rsidRDefault="00DE4B88">
      <w:pPr>
        <w:pStyle w:val="3"/>
        <w:keepNext w:val="0"/>
        <w:keepLines w:val="0"/>
        <w:spacing w:before="0" w:after="0" w:line="400" w:lineRule="exact"/>
        <w:ind w:firstLineChars="200" w:firstLine="482"/>
        <w:rPr>
          <w:rFonts w:ascii="仿宋" w:eastAsia="仿宋" w:hAnsi="仿宋"/>
          <w:sz w:val="24"/>
        </w:rPr>
      </w:pPr>
      <w:bookmarkStart w:id="24" w:name="PO_默认文件内容_20"/>
      <w:r>
        <w:rPr>
          <w:rFonts w:ascii="仿宋" w:eastAsia="仿宋" w:hAnsi="仿宋" w:hint="eastAsia"/>
          <w:sz w:val="24"/>
        </w:rPr>
        <w:t>1</w:t>
      </w:r>
      <w:r>
        <w:rPr>
          <w:rFonts w:ascii="仿宋" w:eastAsia="仿宋" w:hAnsi="仿宋"/>
          <w:sz w:val="24"/>
        </w:rPr>
        <w:t>.</w:t>
      </w:r>
      <w:bookmarkEnd w:id="21"/>
      <w:bookmarkEnd w:id="22"/>
      <w:r>
        <w:rPr>
          <w:rFonts w:ascii="仿宋" w:eastAsia="仿宋" w:hAnsi="仿宋" w:hint="eastAsia"/>
          <w:sz w:val="24"/>
          <w:szCs w:val="24"/>
        </w:rPr>
        <w:t>适用范围</w:t>
      </w:r>
      <w:bookmarkEnd w:id="23"/>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4"/>
    </w:p>
    <w:p w:rsidR="00CA379E" w:rsidRDefault="00CA379E">
      <w:pPr>
        <w:tabs>
          <w:tab w:val="left" w:pos="7665"/>
        </w:tabs>
        <w:spacing w:line="400" w:lineRule="exact"/>
        <w:ind w:firstLineChars="200" w:firstLine="480"/>
        <w:rPr>
          <w:rFonts w:ascii="仿宋" w:eastAsia="仿宋" w:hAnsi="仿宋"/>
          <w:sz w:val="24"/>
        </w:rPr>
      </w:pPr>
    </w:p>
    <w:p w:rsidR="00CA379E" w:rsidRDefault="00DE4B88">
      <w:pPr>
        <w:pStyle w:val="3"/>
        <w:keepNext w:val="0"/>
        <w:keepLines w:val="0"/>
        <w:spacing w:before="0" w:after="0" w:line="400" w:lineRule="exact"/>
        <w:ind w:firstLineChars="200" w:firstLine="482"/>
        <w:rPr>
          <w:rFonts w:ascii="仿宋" w:eastAsia="仿宋" w:hAnsi="仿宋"/>
          <w:sz w:val="24"/>
        </w:rPr>
      </w:pPr>
      <w:bookmarkStart w:id="25" w:name="_Toc183682343"/>
      <w:bookmarkStart w:id="26" w:name="_Toc183582206"/>
      <w:bookmarkStart w:id="27" w:name="_Toc217446035"/>
      <w:r>
        <w:rPr>
          <w:rFonts w:ascii="仿宋" w:eastAsia="仿宋" w:hAnsi="仿宋"/>
          <w:sz w:val="24"/>
        </w:rPr>
        <w:t>2.</w:t>
      </w:r>
      <w:bookmarkEnd w:id="25"/>
      <w:bookmarkEnd w:id="26"/>
      <w:bookmarkEnd w:id="27"/>
      <w:r>
        <w:rPr>
          <w:rFonts w:ascii="仿宋" w:eastAsia="仿宋" w:hAnsi="仿宋" w:hint="eastAsia"/>
          <w:sz w:val="24"/>
        </w:rPr>
        <w:t>采购主体</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bCs/>
          <w:sz w:val="24"/>
        </w:rPr>
        <w:t>成都市龙泉驿区民政局</w:t>
      </w:r>
      <w:r>
        <w:rPr>
          <w:rFonts w:ascii="仿宋" w:eastAsia="仿宋" w:hAnsi="仿宋" w:hint="eastAsia"/>
          <w:sz w:val="24"/>
        </w:rPr>
        <w:t>。</w:t>
      </w:r>
    </w:p>
    <w:p w:rsidR="00CA379E" w:rsidRDefault="00DE4B88">
      <w:pPr>
        <w:tabs>
          <w:tab w:val="left" w:pos="7665"/>
        </w:tabs>
        <w:spacing w:line="400" w:lineRule="exact"/>
        <w:ind w:firstLineChars="200" w:firstLine="480"/>
        <w:rPr>
          <w:rFonts w:ascii="仿宋" w:eastAsia="仿宋" w:hAnsi="仿宋"/>
          <w:sz w:val="24"/>
        </w:rPr>
      </w:pPr>
      <w:bookmarkStart w:id="28"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CA379E" w:rsidRDefault="00CA379E">
      <w:pPr>
        <w:tabs>
          <w:tab w:val="left" w:pos="7665"/>
        </w:tabs>
        <w:spacing w:line="400" w:lineRule="exact"/>
        <w:ind w:firstLineChars="200" w:firstLine="480"/>
        <w:rPr>
          <w:rFonts w:ascii="仿宋" w:eastAsia="仿宋" w:hAnsi="仿宋"/>
          <w:sz w:val="24"/>
        </w:rPr>
      </w:pPr>
    </w:p>
    <w:p w:rsidR="00CA379E" w:rsidRDefault="00DE4B88">
      <w:pPr>
        <w:pStyle w:val="3"/>
        <w:keepNext w:val="0"/>
        <w:keepLines w:val="0"/>
        <w:spacing w:before="0" w:after="0" w:line="400" w:lineRule="exact"/>
        <w:ind w:firstLineChars="200" w:firstLine="482"/>
        <w:rPr>
          <w:rFonts w:ascii="仿宋" w:eastAsia="仿宋" w:hAnsi="仿宋"/>
          <w:sz w:val="24"/>
        </w:rPr>
      </w:pPr>
      <w:bookmarkStart w:id="29" w:name="_Toc183682344"/>
      <w:bookmarkStart w:id="30" w:name="_Toc217390843"/>
      <w:bookmarkStart w:id="31" w:name="_Toc217446036"/>
      <w:bookmarkStart w:id="32" w:name="_Toc183582207"/>
      <w:r>
        <w:rPr>
          <w:rFonts w:ascii="仿宋" w:eastAsia="仿宋" w:hAnsi="仿宋"/>
          <w:sz w:val="24"/>
        </w:rPr>
        <w:t>3.</w:t>
      </w:r>
      <w:r>
        <w:rPr>
          <w:rFonts w:ascii="仿宋" w:eastAsia="仿宋" w:hAnsi="仿宋" w:hint="eastAsia"/>
          <w:sz w:val="24"/>
        </w:rPr>
        <w:t xml:space="preserve"> 合格</w:t>
      </w:r>
      <w:bookmarkEnd w:id="29"/>
      <w:bookmarkEnd w:id="30"/>
      <w:bookmarkEnd w:id="31"/>
      <w:bookmarkEnd w:id="32"/>
      <w:r>
        <w:rPr>
          <w:rFonts w:ascii="仿宋" w:eastAsia="仿宋" w:hAnsi="仿宋" w:hint="eastAsia"/>
          <w:sz w:val="24"/>
        </w:rPr>
        <w:t>供应商</w:t>
      </w:r>
    </w:p>
    <w:p w:rsidR="00CA379E" w:rsidRDefault="00DE4B88">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CA379E" w:rsidRDefault="00DE4B88">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CA379E" w:rsidRDefault="00DE4B88">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CA379E" w:rsidRDefault="00DE4B88">
      <w:pPr>
        <w:tabs>
          <w:tab w:val="left" w:pos="7665"/>
        </w:tabs>
        <w:spacing w:line="400" w:lineRule="exact"/>
        <w:ind w:firstLineChars="200" w:firstLine="480"/>
        <w:rPr>
          <w:rFonts w:ascii="仿宋" w:eastAsia="仿宋" w:hAnsi="仿宋" w:cs="宋体"/>
          <w:sz w:val="24"/>
        </w:rPr>
      </w:pPr>
      <w:bookmarkStart w:id="33" w:name="_Toc217446037"/>
      <w:bookmarkStart w:id="34" w:name="_Toc183682345"/>
      <w:bookmarkStart w:id="35" w:name="_Toc183582208"/>
      <w:r>
        <w:rPr>
          <w:rFonts w:ascii="仿宋" w:eastAsia="仿宋" w:hAnsi="仿宋" w:hint="eastAsia"/>
          <w:sz w:val="24"/>
        </w:rPr>
        <w:t>3.3</w:t>
      </w:r>
      <w:r>
        <w:rPr>
          <w:rFonts w:ascii="仿宋" w:eastAsia="仿宋" w:hAnsi="仿宋" w:hint="eastAsia"/>
          <w:spacing w:val="-4"/>
          <w:sz w:val="24"/>
        </w:rPr>
        <w:t>按照规定购买了采购文件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CA379E" w:rsidRDefault="00DE4B88">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由代理机构提供供应商购买采购文件情况的相关证明材料，供应商不用提供证明材料。</w:t>
      </w:r>
    </w:p>
    <w:p w:rsidR="00CA379E" w:rsidRDefault="00DE4B8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33"/>
      <w:bookmarkEnd w:id="34"/>
      <w:bookmarkEnd w:id="35"/>
      <w:r>
        <w:rPr>
          <w:rFonts w:ascii="仿宋" w:eastAsia="仿宋" w:hAnsi="仿宋" w:hint="eastAsia"/>
          <w:sz w:val="24"/>
        </w:rPr>
        <w:t>（实质性要求）</w:t>
      </w:r>
    </w:p>
    <w:p w:rsidR="00CA379E" w:rsidRDefault="00DE4B88">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CA379E" w:rsidRDefault="00CA379E">
      <w:pPr>
        <w:rPr>
          <w:rFonts w:ascii="仿宋" w:eastAsia="仿宋" w:hAnsi="仿宋"/>
        </w:rPr>
      </w:pPr>
    </w:p>
    <w:p w:rsidR="00CA379E" w:rsidRDefault="00DE4B88">
      <w:pPr>
        <w:pStyle w:val="11"/>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rsidR="00CA379E" w:rsidRDefault="00DE4B88">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w:t>
      </w:r>
      <w:r>
        <w:rPr>
          <w:rFonts w:ascii="仿宋" w:eastAsia="仿宋" w:hAnsi="仿宋" w:hint="eastAsia"/>
          <w:sz w:val="24"/>
        </w:rPr>
        <w:lastRenderedPageBreak/>
        <w:t>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CA379E" w:rsidRDefault="00CA379E">
      <w:pPr>
        <w:pStyle w:val="11"/>
        <w:spacing w:line="400" w:lineRule="exact"/>
        <w:ind w:left="1" w:firstLineChars="200" w:firstLine="482"/>
        <w:rPr>
          <w:rFonts w:ascii="仿宋" w:eastAsia="仿宋" w:hAnsi="仿宋"/>
          <w:b/>
          <w:sz w:val="24"/>
        </w:rPr>
      </w:pPr>
    </w:p>
    <w:p w:rsidR="00CA379E" w:rsidRDefault="00DE4B88">
      <w:pPr>
        <w:pStyle w:val="11"/>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rsidR="00CA379E" w:rsidRDefault="00DE4B88">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CA379E" w:rsidRDefault="00CA379E">
      <w:pPr>
        <w:pStyle w:val="11"/>
        <w:spacing w:line="400" w:lineRule="exact"/>
        <w:ind w:left="1" w:firstLineChars="200" w:firstLine="480"/>
        <w:rPr>
          <w:rFonts w:ascii="仿宋" w:eastAsia="仿宋" w:hAnsi="仿宋"/>
          <w:sz w:val="24"/>
        </w:rPr>
      </w:pPr>
    </w:p>
    <w:p w:rsidR="00CA379E" w:rsidRDefault="00DE4B88">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7.磋商保证金（本项目</w:t>
      </w:r>
      <w:r>
        <w:rPr>
          <w:rFonts w:ascii="仿宋" w:eastAsia="仿宋" w:hAnsi="仿宋"/>
          <w:b/>
          <w:sz w:val="24"/>
        </w:rPr>
        <w:t>不适用</w:t>
      </w:r>
      <w:r>
        <w:rPr>
          <w:rFonts w:ascii="仿宋" w:eastAsia="仿宋" w:hAnsi="仿宋" w:hint="eastAsia"/>
          <w:b/>
          <w:sz w:val="24"/>
        </w:rPr>
        <w:t>）</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lastRenderedPageBreak/>
        <w:t>7.2 未按磋商文件要求在规定时间前交纳规定数额磋商保证金的响应文件无效。</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CA379E" w:rsidRDefault="00CA379E">
      <w:pPr>
        <w:spacing w:line="400" w:lineRule="exact"/>
        <w:ind w:firstLineChars="196" w:firstLine="470"/>
        <w:rPr>
          <w:rFonts w:ascii="仿宋" w:eastAsia="仿宋" w:hAnsi="仿宋"/>
          <w:sz w:val="24"/>
        </w:rPr>
      </w:pPr>
    </w:p>
    <w:p w:rsidR="00CA379E" w:rsidRDefault="00DE4B88">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CA379E" w:rsidRDefault="00CA379E">
      <w:pPr>
        <w:spacing w:line="400" w:lineRule="exact"/>
        <w:ind w:firstLineChars="196" w:firstLine="470"/>
        <w:rPr>
          <w:rFonts w:ascii="仿宋" w:eastAsia="仿宋" w:hAnsi="仿宋"/>
          <w:sz w:val="24"/>
        </w:rPr>
      </w:pPr>
    </w:p>
    <w:p w:rsidR="00CA379E" w:rsidRDefault="00DE4B88">
      <w:pPr>
        <w:pStyle w:val="a8"/>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CA379E" w:rsidRDefault="00DE4B88">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CA379E" w:rsidRDefault="00DE4B88">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CA379E" w:rsidRDefault="00DE4B88">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CA379E" w:rsidRDefault="00DE4B88">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CA379E" w:rsidRDefault="00CA379E">
      <w:pPr>
        <w:pStyle w:val="2"/>
        <w:keepNext w:val="0"/>
        <w:keepLines w:val="0"/>
        <w:spacing w:before="0" w:after="0" w:line="400" w:lineRule="exact"/>
        <w:jc w:val="center"/>
        <w:rPr>
          <w:rFonts w:ascii="仿宋" w:eastAsia="仿宋" w:hAnsi="仿宋"/>
          <w:bCs w:val="0"/>
        </w:rPr>
      </w:pPr>
      <w:bookmarkStart w:id="36" w:name="_Toc77400779"/>
      <w:bookmarkStart w:id="37" w:name="_Toc183682346"/>
      <w:bookmarkStart w:id="38" w:name="_Toc217446038"/>
      <w:bookmarkStart w:id="39" w:name="_Toc89075875"/>
      <w:bookmarkStart w:id="40" w:name="_Toc183582209"/>
      <w:bookmarkEnd w:id="28"/>
    </w:p>
    <w:p w:rsidR="00CA379E" w:rsidRDefault="00DE4B88">
      <w:pPr>
        <w:pStyle w:val="2"/>
        <w:keepNext w:val="0"/>
        <w:keepLines w:val="0"/>
        <w:spacing w:before="0" w:after="0" w:line="400" w:lineRule="exact"/>
        <w:jc w:val="center"/>
        <w:rPr>
          <w:rFonts w:ascii="仿宋" w:eastAsia="仿宋" w:hAnsi="仿宋"/>
          <w:bCs w:val="0"/>
        </w:rPr>
      </w:pPr>
      <w:bookmarkStart w:id="41" w:name="PO_默认文件内容_24"/>
      <w:r>
        <w:rPr>
          <w:rFonts w:ascii="仿宋" w:eastAsia="仿宋" w:hAnsi="仿宋" w:hint="eastAsia"/>
          <w:bCs w:val="0"/>
        </w:rPr>
        <w:t>三、磋商文件</w:t>
      </w:r>
      <w:bookmarkEnd w:id="36"/>
      <w:bookmarkEnd w:id="37"/>
      <w:bookmarkEnd w:id="38"/>
      <w:bookmarkEnd w:id="39"/>
      <w:bookmarkEnd w:id="40"/>
    </w:p>
    <w:p w:rsidR="00CA379E" w:rsidRDefault="00CA379E">
      <w:pPr>
        <w:pStyle w:val="3"/>
        <w:keepNext w:val="0"/>
        <w:keepLines w:val="0"/>
        <w:spacing w:before="0" w:after="0" w:line="400" w:lineRule="exact"/>
        <w:ind w:firstLineChars="200" w:firstLine="482"/>
        <w:rPr>
          <w:rFonts w:ascii="仿宋" w:eastAsia="仿宋" w:hAnsi="仿宋"/>
          <w:sz w:val="24"/>
        </w:rPr>
      </w:pPr>
      <w:bookmarkStart w:id="42" w:name="_Toc183682347"/>
      <w:bookmarkStart w:id="43" w:name="_Toc183582210"/>
      <w:bookmarkStart w:id="44" w:name="_Toc217446039"/>
    </w:p>
    <w:p w:rsidR="00CA379E" w:rsidRDefault="00DE4B8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2"/>
      <w:bookmarkEnd w:id="43"/>
      <w:bookmarkEnd w:id="44"/>
      <w:r>
        <w:rPr>
          <w:rFonts w:ascii="仿宋" w:eastAsia="仿宋" w:hAnsi="仿宋" w:hint="eastAsia"/>
          <w:sz w:val="24"/>
        </w:rPr>
        <w:t>（实质性要求）</w:t>
      </w:r>
    </w:p>
    <w:p w:rsidR="00CA379E" w:rsidRDefault="00DE4B88">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CA379E" w:rsidRDefault="00CA379E">
      <w:pPr>
        <w:pStyle w:val="3"/>
        <w:keepNext w:val="0"/>
        <w:keepLines w:val="0"/>
        <w:spacing w:before="0" w:after="0" w:line="400" w:lineRule="exact"/>
        <w:ind w:firstLineChars="200" w:firstLine="482"/>
        <w:rPr>
          <w:rFonts w:ascii="仿宋" w:eastAsia="仿宋" w:hAnsi="仿宋"/>
          <w:sz w:val="24"/>
        </w:rPr>
      </w:pPr>
      <w:bookmarkStart w:id="45" w:name="_Toc183682348"/>
      <w:bookmarkStart w:id="46" w:name="_Toc183582211"/>
      <w:bookmarkStart w:id="47" w:name="_Toc217446040"/>
    </w:p>
    <w:p w:rsidR="00CA379E" w:rsidRDefault="00DE4B8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5"/>
      <w:bookmarkEnd w:id="46"/>
      <w:r>
        <w:rPr>
          <w:rFonts w:ascii="仿宋" w:eastAsia="仿宋" w:hAnsi="仿宋" w:hint="eastAsia"/>
          <w:sz w:val="24"/>
        </w:rPr>
        <w:t>和修改</w:t>
      </w:r>
      <w:bookmarkEnd w:id="47"/>
    </w:p>
    <w:p w:rsidR="00CA379E" w:rsidRDefault="00DE4B8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CA379E" w:rsidRDefault="00DE4B8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CA379E" w:rsidRDefault="00DE4B88">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购买磋商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rsidR="00CA379E" w:rsidRDefault="00DE4B8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CA379E" w:rsidRDefault="00CA379E">
      <w:pPr>
        <w:pStyle w:val="3"/>
        <w:keepNext w:val="0"/>
        <w:keepLines w:val="0"/>
        <w:spacing w:before="0" w:after="0" w:line="400" w:lineRule="exact"/>
        <w:ind w:firstLineChars="200" w:firstLine="482"/>
        <w:rPr>
          <w:rFonts w:ascii="仿宋" w:eastAsia="仿宋" w:hAnsi="仿宋"/>
          <w:sz w:val="24"/>
        </w:rPr>
      </w:pPr>
    </w:p>
    <w:p w:rsidR="00CA379E" w:rsidRDefault="00DE4B88">
      <w:pPr>
        <w:pStyle w:val="3"/>
        <w:keepNext w:val="0"/>
        <w:keepLines w:val="0"/>
        <w:spacing w:before="0" w:after="0" w:line="400" w:lineRule="exact"/>
        <w:ind w:firstLineChars="200" w:firstLine="482"/>
        <w:rPr>
          <w:rFonts w:ascii="仿宋" w:eastAsia="仿宋" w:hAnsi="仿宋"/>
          <w:sz w:val="24"/>
        </w:rPr>
      </w:pPr>
      <w:bookmarkStart w:id="48" w:name="_Toc208848971"/>
      <w:bookmarkStart w:id="49" w:name="_Toc217446041"/>
      <w:r>
        <w:rPr>
          <w:rFonts w:ascii="仿宋" w:eastAsia="仿宋" w:hAnsi="仿宋" w:hint="eastAsia"/>
          <w:sz w:val="24"/>
        </w:rPr>
        <w:t>12. 答疑会和现场考察</w:t>
      </w:r>
      <w:bookmarkEnd w:id="48"/>
      <w:bookmarkEnd w:id="49"/>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w:t>
      </w:r>
      <w:r>
        <w:rPr>
          <w:rFonts w:ascii="仿宋" w:eastAsia="仿宋" w:hAnsi="仿宋" w:hint="eastAsia"/>
          <w:sz w:val="24"/>
        </w:rPr>
        <w:lastRenderedPageBreak/>
        <w:t>答疑会的，视同放弃参加现场考察或者答疑的权利，采购人、采购代理机构不再对该供应商重新组织，但也不会以此限制供应商提交响应文件或者以此将供应商响应文件直接作为无效处理。</w:t>
      </w:r>
    </w:p>
    <w:p w:rsidR="00CA379E" w:rsidRDefault="00DE4B88">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CA379E" w:rsidRDefault="00CA379E">
      <w:pPr>
        <w:pStyle w:val="2"/>
        <w:keepNext w:val="0"/>
        <w:keepLines w:val="0"/>
        <w:spacing w:before="0" w:after="0" w:line="400" w:lineRule="exact"/>
        <w:jc w:val="center"/>
        <w:rPr>
          <w:rFonts w:ascii="仿宋" w:eastAsia="仿宋" w:hAnsi="仿宋"/>
          <w:bCs w:val="0"/>
        </w:rPr>
      </w:pPr>
      <w:bookmarkStart w:id="50" w:name="_Toc89075876"/>
      <w:bookmarkStart w:id="51" w:name="_Toc77400780"/>
      <w:bookmarkStart w:id="52" w:name="_Toc183682351"/>
      <w:bookmarkStart w:id="53" w:name="_Toc183582214"/>
      <w:bookmarkStart w:id="54" w:name="_Toc217446042"/>
    </w:p>
    <w:p w:rsidR="00CA379E" w:rsidRDefault="00DE4B88">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0"/>
      <w:bookmarkEnd w:id="51"/>
      <w:bookmarkEnd w:id="52"/>
      <w:bookmarkEnd w:id="53"/>
      <w:bookmarkEnd w:id="54"/>
    </w:p>
    <w:p w:rsidR="00CA379E" w:rsidRDefault="00CA379E">
      <w:pPr>
        <w:rPr>
          <w:rFonts w:ascii="仿宋" w:eastAsia="仿宋" w:hAnsi="仿宋"/>
        </w:rPr>
      </w:pPr>
    </w:p>
    <w:p w:rsidR="00CA379E" w:rsidRDefault="00DE4B88">
      <w:pPr>
        <w:pStyle w:val="3"/>
        <w:keepNext w:val="0"/>
        <w:keepLines w:val="0"/>
        <w:spacing w:before="0" w:after="0" w:line="400" w:lineRule="exact"/>
        <w:ind w:firstLineChars="200" w:firstLine="482"/>
        <w:rPr>
          <w:rFonts w:ascii="仿宋" w:eastAsia="仿宋" w:hAnsi="仿宋"/>
          <w:sz w:val="24"/>
        </w:rPr>
      </w:pPr>
      <w:bookmarkStart w:id="55" w:name="_Toc183582215"/>
      <w:bookmarkStart w:id="56" w:name="_Toc183682352"/>
      <w:bookmarkStart w:id="57" w:name="_Toc217446043"/>
      <w:r>
        <w:rPr>
          <w:rFonts w:ascii="仿宋" w:eastAsia="仿宋" w:hAnsi="仿宋" w:hint="eastAsia"/>
          <w:sz w:val="24"/>
        </w:rPr>
        <w:t>13.响应文件的组成</w:t>
      </w:r>
    </w:p>
    <w:p w:rsidR="00CA379E" w:rsidRDefault="00DE4B88">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CA379E" w:rsidRDefault="00DE4B88">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CA379E" w:rsidRDefault="00CA379E">
      <w:pPr>
        <w:pStyle w:val="3"/>
        <w:keepNext w:val="0"/>
        <w:keepLines w:val="0"/>
        <w:spacing w:before="0" w:after="0" w:line="400" w:lineRule="exact"/>
        <w:ind w:firstLineChars="200" w:firstLine="482"/>
        <w:rPr>
          <w:rFonts w:ascii="仿宋" w:eastAsia="仿宋" w:hAnsi="仿宋"/>
          <w:sz w:val="24"/>
        </w:rPr>
      </w:pPr>
    </w:p>
    <w:p w:rsidR="00CA379E" w:rsidRDefault="00DE4B88">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5"/>
      <w:bookmarkEnd w:id="56"/>
      <w:bookmarkEnd w:id="57"/>
      <w:r>
        <w:rPr>
          <w:rFonts w:ascii="仿宋" w:eastAsia="仿宋" w:hAnsi="仿宋" w:hint="eastAsia"/>
          <w:bCs w:val="0"/>
          <w:sz w:val="24"/>
        </w:rPr>
        <w:t>（实质性要求）</w:t>
      </w:r>
    </w:p>
    <w:p w:rsidR="00CA379E" w:rsidRDefault="00DE4B88">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CA379E" w:rsidRDefault="00DE4B88">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CA379E" w:rsidRDefault="00DE4B88">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CA379E" w:rsidRDefault="00DE4B88">
      <w:pPr>
        <w:pStyle w:val="3"/>
        <w:keepNext w:val="0"/>
        <w:keepLines w:val="0"/>
        <w:spacing w:before="0" w:after="0" w:line="400" w:lineRule="exact"/>
        <w:ind w:firstLineChars="200" w:firstLine="482"/>
        <w:rPr>
          <w:rFonts w:ascii="仿宋" w:eastAsia="仿宋" w:hAnsi="仿宋"/>
          <w:sz w:val="24"/>
        </w:rPr>
      </w:pPr>
      <w:bookmarkStart w:id="58" w:name="_Toc217446044"/>
      <w:bookmarkStart w:id="59" w:name="_Toc183582216"/>
      <w:bookmarkStart w:id="60" w:name="_Toc183682353"/>
      <w:r>
        <w:rPr>
          <w:rFonts w:ascii="仿宋" w:eastAsia="仿宋" w:hAnsi="仿宋" w:hint="eastAsia"/>
          <w:sz w:val="24"/>
        </w:rPr>
        <w:t>15．计量单位</w:t>
      </w:r>
      <w:bookmarkEnd w:id="58"/>
      <w:bookmarkEnd w:id="59"/>
      <w:bookmarkEnd w:id="60"/>
      <w:r>
        <w:rPr>
          <w:rFonts w:ascii="仿宋" w:eastAsia="仿宋" w:hAnsi="仿宋" w:hint="eastAsia"/>
          <w:sz w:val="24"/>
        </w:rPr>
        <w:t>（实质性要求）</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CA379E" w:rsidRDefault="00CA379E">
      <w:pPr>
        <w:spacing w:line="400" w:lineRule="exact"/>
        <w:ind w:firstLineChars="195" w:firstLine="470"/>
        <w:rPr>
          <w:rFonts w:ascii="仿宋" w:eastAsia="仿宋" w:hAnsi="仿宋"/>
          <w:b/>
          <w:bCs/>
          <w:sz w:val="24"/>
        </w:rPr>
      </w:pPr>
      <w:bookmarkStart w:id="61" w:name="_Toc217446045"/>
    </w:p>
    <w:p w:rsidR="00CA379E" w:rsidRDefault="00DE4B88">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CA379E" w:rsidRDefault="00DE4B88">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CA379E" w:rsidRDefault="00DE4B88">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1"/>
    <w:p w:rsidR="00CA379E" w:rsidRDefault="00DE4B88">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rsidR="00CA379E" w:rsidRDefault="00DE4B88">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CA379E" w:rsidRDefault="00DE4B88">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CA379E" w:rsidRDefault="00CA379E">
      <w:pPr>
        <w:spacing w:line="400" w:lineRule="exact"/>
        <w:ind w:firstLineChars="196" w:firstLine="470"/>
        <w:rPr>
          <w:rFonts w:ascii="仿宋" w:eastAsia="仿宋" w:hAnsi="仿宋"/>
          <w:sz w:val="24"/>
        </w:rPr>
      </w:pPr>
      <w:bookmarkStart w:id="62" w:name="_Toc183582224"/>
      <w:bookmarkStart w:id="63" w:name="_Toc217446051"/>
      <w:bookmarkStart w:id="64" w:name="_Toc183682361"/>
    </w:p>
    <w:p w:rsidR="00CA379E" w:rsidRDefault="00DE4B88">
      <w:pPr>
        <w:spacing w:line="400" w:lineRule="exact"/>
        <w:ind w:firstLineChars="196" w:firstLine="472"/>
        <w:rPr>
          <w:rFonts w:ascii="仿宋" w:eastAsia="仿宋" w:hAnsi="仿宋"/>
          <w:b/>
          <w:sz w:val="24"/>
        </w:rPr>
      </w:pPr>
      <w:r>
        <w:rPr>
          <w:rFonts w:ascii="仿宋" w:eastAsia="仿宋" w:hAnsi="仿宋" w:hint="eastAsia"/>
          <w:b/>
          <w:sz w:val="24"/>
        </w:rPr>
        <w:lastRenderedPageBreak/>
        <w:t>18.响应文件的编制和签署</w:t>
      </w:r>
    </w:p>
    <w:p w:rsidR="00CA379E" w:rsidRDefault="00DE4B88">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CA379E" w:rsidRDefault="00DE4B88">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rsidR="00CA379E" w:rsidRDefault="00DE4B88">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CA379E" w:rsidRDefault="00DE4B88">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CA379E" w:rsidRDefault="00DE4B88">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CA379E" w:rsidRDefault="00DE4B88">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CA379E" w:rsidRDefault="00DE4B8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CA379E" w:rsidRDefault="00DE4B8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CA379E" w:rsidRDefault="00DE4B8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CA379E" w:rsidRDefault="00CA379E">
      <w:pPr>
        <w:tabs>
          <w:tab w:val="left" w:pos="1080"/>
        </w:tabs>
        <w:spacing w:line="400" w:lineRule="exact"/>
        <w:ind w:firstLineChars="192" w:firstLine="463"/>
        <w:rPr>
          <w:rFonts w:ascii="仿宋" w:eastAsia="仿宋" w:hAnsi="仿宋"/>
          <w:b/>
          <w:sz w:val="24"/>
        </w:rPr>
      </w:pPr>
      <w:bookmarkStart w:id="65" w:name="_Toc217446053"/>
      <w:bookmarkStart w:id="66" w:name="_Toc183582226"/>
      <w:bookmarkStart w:id="67" w:name="_Toc183682363"/>
      <w:bookmarkStart w:id="68" w:name="_Toc89075877"/>
      <w:bookmarkStart w:id="69" w:name="_Toc77400781"/>
    </w:p>
    <w:p w:rsidR="00CA379E" w:rsidRDefault="00DE4B88">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CA379E" w:rsidRDefault="00DE4B8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CA379E" w:rsidRDefault="00DE4B8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CA379E" w:rsidRDefault="00DE4B8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CA379E" w:rsidRDefault="00DE4B8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CA379E" w:rsidRDefault="00CA379E">
      <w:pPr>
        <w:tabs>
          <w:tab w:val="left" w:pos="1080"/>
        </w:tabs>
        <w:spacing w:line="400" w:lineRule="exact"/>
        <w:ind w:firstLineChars="192" w:firstLine="461"/>
        <w:rPr>
          <w:rFonts w:ascii="仿宋" w:eastAsia="仿宋" w:hAnsi="仿宋"/>
          <w:sz w:val="24"/>
        </w:rPr>
      </w:pPr>
    </w:p>
    <w:p w:rsidR="00CA379E" w:rsidRDefault="00DE4B88">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rsidR="00CA379E" w:rsidRDefault="00DE4B8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w:t>
      </w:r>
      <w:r>
        <w:rPr>
          <w:rFonts w:ascii="仿宋" w:eastAsia="仿宋" w:hAnsi="仿宋" w:hint="eastAsia"/>
          <w:sz w:val="24"/>
        </w:rPr>
        <w:lastRenderedPageBreak/>
        <w:t>点，采购代理机构拒绝接收截止时间后送达的响应文件。供应商在递交响应文件时，用正楷填写本竞争性磋商文件附件二“递交响应文件签收表”然后将签收表和响应文件一并递交给采购代理机构工作人员。</w:t>
      </w:r>
    </w:p>
    <w:p w:rsidR="00CA379E" w:rsidRDefault="00DE4B8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CA379E" w:rsidRDefault="00DE4B8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CA379E" w:rsidRDefault="00DE4B8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CA379E" w:rsidRDefault="00CA379E">
      <w:pPr>
        <w:tabs>
          <w:tab w:val="left" w:pos="1080"/>
        </w:tabs>
        <w:spacing w:line="400" w:lineRule="exact"/>
        <w:ind w:firstLineChars="192" w:firstLine="461"/>
        <w:rPr>
          <w:rFonts w:ascii="仿宋" w:eastAsia="仿宋" w:hAnsi="仿宋"/>
          <w:sz w:val="24"/>
        </w:rPr>
      </w:pPr>
    </w:p>
    <w:p w:rsidR="00CA379E" w:rsidRDefault="00DE4B88">
      <w:pPr>
        <w:tabs>
          <w:tab w:val="left" w:pos="1080"/>
        </w:tabs>
        <w:spacing w:line="400" w:lineRule="exact"/>
        <w:ind w:firstLineChars="192" w:firstLine="463"/>
        <w:rPr>
          <w:rFonts w:ascii="仿宋" w:eastAsia="仿宋" w:hAnsi="仿宋"/>
          <w:b/>
          <w:sz w:val="24"/>
        </w:rPr>
      </w:pPr>
      <w:bookmarkStart w:id="70" w:name="_Toc217446055"/>
      <w:bookmarkStart w:id="71" w:name="_Toc183682365"/>
      <w:bookmarkStart w:id="72" w:name="_Toc183582228"/>
      <w:bookmarkEnd w:id="65"/>
      <w:bookmarkEnd w:id="66"/>
      <w:bookmarkEnd w:id="67"/>
      <w:bookmarkEnd w:id="68"/>
      <w:bookmarkEnd w:id="69"/>
      <w:r>
        <w:rPr>
          <w:rFonts w:ascii="仿宋" w:eastAsia="仿宋" w:hAnsi="仿宋" w:hint="eastAsia"/>
          <w:b/>
          <w:sz w:val="24"/>
        </w:rPr>
        <w:t>21.响应文件的修改和撤回（补充、修改响应文件的密封和标注按照本章“19.响应文件的密封和标注”规定处理）</w:t>
      </w:r>
    </w:p>
    <w:p w:rsidR="00CA379E" w:rsidRDefault="00DE4B88">
      <w:pPr>
        <w:pStyle w:val="a5"/>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CA379E" w:rsidRDefault="00DE4B8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CA379E" w:rsidRDefault="00DE4B8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rsidR="00CA379E" w:rsidRDefault="00DE4B88">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0"/>
      <w:bookmarkEnd w:id="71"/>
      <w:bookmarkEnd w:id="72"/>
    </w:p>
    <w:p w:rsidR="00CA379E" w:rsidRDefault="00CA379E">
      <w:pPr>
        <w:pStyle w:val="2"/>
        <w:keepNext w:val="0"/>
        <w:keepLines w:val="0"/>
        <w:spacing w:before="0" w:after="0" w:line="400" w:lineRule="exact"/>
        <w:jc w:val="center"/>
        <w:rPr>
          <w:rFonts w:ascii="仿宋" w:eastAsia="仿宋" w:hAnsi="仿宋"/>
          <w:sz w:val="24"/>
        </w:rPr>
      </w:pPr>
    </w:p>
    <w:p w:rsidR="00CA379E" w:rsidRDefault="00DE4B88">
      <w:pPr>
        <w:pStyle w:val="2"/>
        <w:keepNext w:val="0"/>
        <w:keepLines w:val="0"/>
        <w:spacing w:line="400" w:lineRule="exact"/>
        <w:jc w:val="center"/>
        <w:rPr>
          <w:rFonts w:ascii="仿宋" w:eastAsia="仿宋" w:hAnsi="仿宋"/>
        </w:rPr>
      </w:pPr>
      <w:bookmarkStart w:id="73" w:name="_Toc183682368"/>
      <w:bookmarkStart w:id="74" w:name="_Toc183582231"/>
      <w:bookmarkStart w:id="75" w:name="_Toc89075878"/>
      <w:bookmarkStart w:id="76" w:name="_Toc77400782"/>
      <w:bookmarkStart w:id="77" w:name="_Toc217446056"/>
      <w:r>
        <w:rPr>
          <w:rFonts w:ascii="仿宋" w:eastAsia="仿宋" w:hAnsi="仿宋" w:hint="eastAsia"/>
        </w:rPr>
        <w:t>五、评审</w:t>
      </w:r>
    </w:p>
    <w:p w:rsidR="00CA379E" w:rsidRDefault="00CA379E">
      <w:pPr>
        <w:rPr>
          <w:rFonts w:ascii="仿宋" w:eastAsia="仿宋" w:hAnsi="仿宋"/>
        </w:rPr>
      </w:pPr>
    </w:p>
    <w:p w:rsidR="00CA379E" w:rsidRDefault="00DE4B88">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rsidR="00CA379E" w:rsidRDefault="00CA379E">
      <w:pPr>
        <w:pStyle w:val="2"/>
        <w:keepNext w:val="0"/>
        <w:keepLines w:val="0"/>
        <w:spacing w:line="400" w:lineRule="exact"/>
        <w:jc w:val="center"/>
        <w:rPr>
          <w:rFonts w:ascii="仿宋" w:eastAsia="仿宋" w:hAnsi="仿宋"/>
          <w:b w:val="0"/>
          <w:sz w:val="24"/>
          <w:szCs w:val="24"/>
        </w:rPr>
      </w:pPr>
    </w:p>
    <w:p w:rsidR="00CA379E" w:rsidRDefault="00DE4B88">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CA379E" w:rsidRDefault="00CA379E">
      <w:pPr>
        <w:rPr>
          <w:rFonts w:ascii="仿宋" w:eastAsia="仿宋" w:hAnsi="仿宋"/>
        </w:rPr>
      </w:pPr>
    </w:p>
    <w:p w:rsidR="00CA379E" w:rsidRDefault="00DE4B88">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23.1采购代理机构自评审结束后2个工作日内将磋商报告及有关资料送交采购人确定成交供应商。</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rsidR="00CA379E" w:rsidRDefault="00CA379E">
      <w:pPr>
        <w:rPr>
          <w:rFonts w:ascii="仿宋" w:eastAsia="仿宋" w:hAnsi="仿宋"/>
        </w:rPr>
      </w:pPr>
    </w:p>
    <w:p w:rsidR="00CA379E" w:rsidRDefault="00DE4B88">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rsidR="00CA379E" w:rsidRDefault="00DE4B88">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CA379E" w:rsidRDefault="00DE4B88">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CA379E" w:rsidRDefault="00CA379E">
      <w:pPr>
        <w:ind w:firstLine="465"/>
        <w:rPr>
          <w:rFonts w:ascii="仿宋" w:eastAsia="仿宋" w:hAnsi="仿宋"/>
          <w:bCs/>
          <w:sz w:val="24"/>
        </w:rPr>
      </w:pPr>
    </w:p>
    <w:p w:rsidR="00CA379E" w:rsidRDefault="00DE4B88">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rsidR="00CA379E" w:rsidRDefault="00DE4B8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CA379E" w:rsidRDefault="00CA379E">
      <w:pPr>
        <w:rPr>
          <w:rFonts w:ascii="仿宋" w:eastAsia="仿宋" w:hAnsi="仿宋"/>
        </w:rPr>
      </w:pPr>
    </w:p>
    <w:p w:rsidR="00CA379E" w:rsidRDefault="00DE4B88">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CA379E" w:rsidRDefault="00CA379E">
      <w:pPr>
        <w:pStyle w:val="2"/>
        <w:keepNext w:val="0"/>
        <w:keepLines w:val="0"/>
        <w:spacing w:before="0" w:after="0" w:line="400" w:lineRule="exact"/>
        <w:ind w:firstLineChars="196" w:firstLine="472"/>
        <w:rPr>
          <w:rFonts w:ascii="仿宋" w:eastAsia="仿宋" w:hAnsi="仿宋"/>
          <w:sz w:val="24"/>
          <w:szCs w:val="24"/>
        </w:rPr>
      </w:pPr>
    </w:p>
    <w:p w:rsidR="00CA379E" w:rsidRDefault="00DE4B88">
      <w:pPr>
        <w:pStyle w:val="2"/>
        <w:keepNext w:val="0"/>
        <w:keepLines w:val="0"/>
        <w:spacing w:before="0" w:after="0" w:line="400" w:lineRule="exact"/>
        <w:ind w:firstLineChars="196" w:firstLine="472"/>
        <w:rPr>
          <w:rFonts w:ascii="仿宋" w:eastAsia="仿宋" w:hAnsi="仿宋"/>
          <w:sz w:val="24"/>
          <w:szCs w:val="24"/>
        </w:rPr>
      </w:pPr>
      <w:bookmarkStart w:id="78" w:name="_Toc101338364"/>
      <w:bookmarkStart w:id="79" w:name="_Toc101250646"/>
      <w:bookmarkStart w:id="80" w:name="_Toc101174151"/>
      <w:bookmarkStart w:id="81" w:name="_Toc430773927"/>
      <w:bookmarkStart w:id="82" w:name="_Toc209847069"/>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8"/>
      <w:bookmarkEnd w:id="79"/>
      <w:bookmarkEnd w:id="80"/>
      <w:bookmarkEnd w:id="81"/>
      <w:bookmarkEnd w:id="82"/>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CA379E" w:rsidRDefault="00CA379E">
      <w:pPr>
        <w:spacing w:line="400" w:lineRule="exact"/>
        <w:ind w:firstLineChars="200" w:firstLine="480"/>
        <w:rPr>
          <w:rFonts w:ascii="仿宋" w:eastAsia="仿宋" w:hAnsi="仿宋"/>
          <w:sz w:val="24"/>
        </w:rPr>
      </w:pPr>
    </w:p>
    <w:p w:rsidR="00CA379E" w:rsidRDefault="00DE4B88">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CA379E" w:rsidRDefault="00DE4B88">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CA379E" w:rsidRDefault="00CA379E">
      <w:pPr>
        <w:spacing w:line="400" w:lineRule="exact"/>
        <w:ind w:firstLineChars="200" w:firstLine="480"/>
        <w:rPr>
          <w:rFonts w:ascii="仿宋" w:eastAsia="仿宋" w:hAnsi="仿宋"/>
          <w:sz w:val="24"/>
        </w:rPr>
      </w:pPr>
    </w:p>
    <w:p w:rsidR="00CA379E" w:rsidRDefault="00DE4B88">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CA379E" w:rsidRDefault="00CA379E">
      <w:pPr>
        <w:spacing w:line="400" w:lineRule="exact"/>
        <w:rPr>
          <w:rFonts w:ascii="仿宋" w:eastAsia="仿宋" w:hAnsi="仿宋"/>
          <w:sz w:val="24"/>
        </w:rPr>
      </w:pPr>
    </w:p>
    <w:p w:rsidR="00CA379E" w:rsidRDefault="00DE4B8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.履约保证金（实质性要求）（本项目</w:t>
      </w:r>
      <w:r>
        <w:rPr>
          <w:rFonts w:ascii="仿宋" w:eastAsia="仿宋" w:hAnsi="仿宋"/>
          <w:b/>
          <w:sz w:val="24"/>
        </w:rPr>
        <w:t>不适用</w:t>
      </w:r>
      <w:r>
        <w:rPr>
          <w:rFonts w:ascii="仿宋" w:eastAsia="仿宋" w:hAnsi="仿宋" w:hint="eastAsia"/>
          <w:b/>
          <w:sz w:val="24"/>
        </w:rPr>
        <w:t>）</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w:t>
      </w:r>
      <w:r>
        <w:rPr>
          <w:rFonts w:ascii="仿宋" w:eastAsia="仿宋" w:hAnsi="仿宋" w:hint="eastAsia"/>
          <w:sz w:val="24"/>
        </w:rPr>
        <w:lastRenderedPageBreak/>
        <w:t>约保证金，且又无正当理由的，将视为放弃成交。</w:t>
      </w:r>
    </w:p>
    <w:p w:rsidR="00CA379E" w:rsidRDefault="00CA379E">
      <w:pPr>
        <w:spacing w:line="400" w:lineRule="exact"/>
        <w:rPr>
          <w:rFonts w:ascii="仿宋" w:eastAsia="仿宋" w:hAnsi="仿宋"/>
          <w:sz w:val="24"/>
        </w:rPr>
      </w:pPr>
    </w:p>
    <w:p w:rsidR="00CA379E" w:rsidRDefault="00DE4B8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CA379E" w:rsidRDefault="00CA379E">
      <w:pPr>
        <w:spacing w:line="400" w:lineRule="exact"/>
        <w:rPr>
          <w:rFonts w:ascii="仿宋" w:eastAsia="仿宋" w:hAnsi="仿宋"/>
          <w:sz w:val="24"/>
        </w:rPr>
      </w:pPr>
    </w:p>
    <w:p w:rsidR="00CA379E" w:rsidRDefault="00DE4B8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CA379E" w:rsidRDefault="00CA379E">
      <w:pPr>
        <w:spacing w:line="400" w:lineRule="exact"/>
        <w:rPr>
          <w:rFonts w:ascii="仿宋" w:eastAsia="仿宋" w:hAnsi="仿宋"/>
          <w:sz w:val="24"/>
        </w:rPr>
      </w:pPr>
    </w:p>
    <w:p w:rsidR="00CA379E" w:rsidRDefault="00DE4B8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CA379E" w:rsidRDefault="00CA379E">
      <w:pPr>
        <w:spacing w:line="400" w:lineRule="exact"/>
        <w:ind w:firstLineChars="200" w:firstLine="480"/>
        <w:rPr>
          <w:rFonts w:ascii="仿宋" w:eastAsia="仿宋" w:hAnsi="仿宋"/>
          <w:sz w:val="24"/>
        </w:rPr>
      </w:pPr>
    </w:p>
    <w:p w:rsidR="00CA379E" w:rsidRDefault="00DE4B8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CA379E" w:rsidRDefault="00CA379E">
      <w:pPr>
        <w:spacing w:line="400" w:lineRule="exact"/>
        <w:rPr>
          <w:rFonts w:ascii="仿宋" w:eastAsia="仿宋" w:hAnsi="仿宋"/>
          <w:sz w:val="24"/>
        </w:rPr>
      </w:pPr>
    </w:p>
    <w:p w:rsidR="00CA379E" w:rsidRDefault="00DE4B8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CA379E" w:rsidRDefault="00DE4B88">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1"/>
    </w:p>
    <w:p w:rsidR="00CA379E" w:rsidRDefault="00DE4B88">
      <w:pPr>
        <w:pStyle w:val="2"/>
        <w:keepNext w:val="0"/>
        <w:keepLines w:val="0"/>
        <w:spacing w:before="0" w:after="0" w:line="400" w:lineRule="exact"/>
        <w:jc w:val="center"/>
        <w:rPr>
          <w:rFonts w:ascii="仿宋" w:eastAsia="仿宋" w:hAnsi="仿宋"/>
        </w:rPr>
      </w:pPr>
      <w:bookmarkStart w:id="83" w:name="PO_默认文件内容_25"/>
      <w:r>
        <w:rPr>
          <w:rFonts w:ascii="仿宋" w:eastAsia="仿宋" w:hAnsi="仿宋" w:hint="eastAsia"/>
        </w:rPr>
        <w:t>八、磋商纪律要求</w:t>
      </w:r>
    </w:p>
    <w:p w:rsidR="00CA379E" w:rsidRDefault="00CA379E">
      <w:pPr>
        <w:tabs>
          <w:tab w:val="left" w:pos="851"/>
        </w:tabs>
        <w:spacing w:line="360" w:lineRule="auto"/>
        <w:jc w:val="center"/>
        <w:rPr>
          <w:rFonts w:ascii="仿宋" w:eastAsia="仿宋" w:hAnsi="仿宋"/>
          <w:sz w:val="24"/>
        </w:rPr>
      </w:pPr>
    </w:p>
    <w:p w:rsidR="00CA379E" w:rsidRDefault="00DE4B88">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（3）与采购人、采购代理机构、或其他供应商恶意串通；</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CA379E" w:rsidRDefault="00DE4B88">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CA379E" w:rsidRDefault="00CA379E">
      <w:pPr>
        <w:tabs>
          <w:tab w:val="left" w:pos="851"/>
        </w:tabs>
        <w:spacing w:line="360" w:lineRule="auto"/>
        <w:ind w:firstLineChars="200" w:firstLine="480"/>
        <w:rPr>
          <w:rFonts w:ascii="仿宋" w:eastAsia="仿宋" w:hAnsi="仿宋"/>
          <w:sz w:val="24"/>
        </w:rPr>
      </w:pPr>
    </w:p>
    <w:p w:rsidR="00CA379E" w:rsidRDefault="00CA379E">
      <w:pPr>
        <w:tabs>
          <w:tab w:val="left" w:pos="851"/>
        </w:tabs>
        <w:spacing w:line="360" w:lineRule="auto"/>
        <w:ind w:firstLineChars="200" w:firstLine="480"/>
        <w:rPr>
          <w:rFonts w:ascii="仿宋" w:eastAsia="仿宋" w:hAnsi="仿宋"/>
          <w:sz w:val="24"/>
        </w:rPr>
      </w:pPr>
    </w:p>
    <w:p w:rsidR="00CA379E" w:rsidRDefault="00DE4B88">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rsidR="00CA379E" w:rsidRDefault="00CA379E">
      <w:pPr>
        <w:tabs>
          <w:tab w:val="left" w:pos="851"/>
        </w:tabs>
        <w:spacing w:line="360" w:lineRule="auto"/>
        <w:jc w:val="center"/>
        <w:rPr>
          <w:rFonts w:ascii="仿宋" w:eastAsia="仿宋" w:hAnsi="仿宋"/>
          <w:sz w:val="24"/>
        </w:rPr>
      </w:pPr>
    </w:p>
    <w:p w:rsidR="00CA379E" w:rsidRDefault="00DE4B88">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CA379E" w:rsidRDefault="00CA379E">
      <w:pPr>
        <w:tabs>
          <w:tab w:val="left" w:pos="851"/>
        </w:tabs>
        <w:spacing w:line="360" w:lineRule="auto"/>
        <w:jc w:val="center"/>
        <w:rPr>
          <w:rFonts w:ascii="仿宋" w:eastAsia="仿宋" w:hAnsi="仿宋"/>
          <w:sz w:val="24"/>
        </w:rPr>
      </w:pPr>
    </w:p>
    <w:p w:rsidR="00CA379E" w:rsidRDefault="00DE4B88">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rsidR="00CA379E" w:rsidRDefault="00CA379E">
      <w:pPr>
        <w:tabs>
          <w:tab w:val="left" w:pos="851"/>
        </w:tabs>
        <w:spacing w:line="360" w:lineRule="auto"/>
        <w:jc w:val="center"/>
        <w:rPr>
          <w:rFonts w:ascii="仿宋" w:eastAsia="仿宋" w:hAnsi="仿宋"/>
          <w:sz w:val="24"/>
        </w:rPr>
      </w:pPr>
    </w:p>
    <w:p w:rsidR="00CA379E" w:rsidRDefault="00DE4B88">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CA379E" w:rsidRDefault="00DE4B88">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rsidR="00CA379E" w:rsidRDefault="00DE4B88">
      <w:pPr>
        <w:spacing w:line="400" w:lineRule="exact"/>
        <w:ind w:firstLineChars="200" w:firstLine="480"/>
        <w:jc w:val="left"/>
        <w:rPr>
          <w:rFonts w:ascii="仿宋" w:eastAsia="仿宋" w:hAnsi="仿宋"/>
          <w:kern w:val="0"/>
          <w:sz w:val="24"/>
        </w:rPr>
      </w:pPr>
      <w:r>
        <w:rPr>
          <w:rFonts w:ascii="仿宋" w:eastAsia="仿宋" w:hAnsi="仿宋" w:hint="eastAsia"/>
          <w:sz w:val="24"/>
        </w:rPr>
        <w:lastRenderedPageBreak/>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3"/>
    </w:p>
    <w:p w:rsidR="00CA379E" w:rsidRDefault="00DE4B88">
      <w:pPr>
        <w:pStyle w:val="ad"/>
        <w:rPr>
          <w:rFonts w:ascii="仿宋" w:eastAsia="仿宋" w:hAnsi="仿宋"/>
        </w:rPr>
      </w:pPr>
      <w:r>
        <w:rPr>
          <w:rFonts w:ascii="仿宋" w:eastAsia="仿宋" w:hAnsi="仿宋"/>
        </w:rPr>
        <w:br w:type="page"/>
      </w:r>
      <w:bookmarkStart w:id="84" w:name="_Toc511206477"/>
      <w:bookmarkStart w:id="85" w:name="PO_默认文件内容_26"/>
      <w:r>
        <w:rPr>
          <w:rFonts w:ascii="仿宋" w:eastAsia="仿宋" w:hAnsi="仿宋" w:hint="eastAsia"/>
        </w:rPr>
        <w:lastRenderedPageBreak/>
        <w:t>第三章  供应商和报价产品的资格、资质性及其他类似效力要求</w:t>
      </w:r>
      <w:bookmarkEnd w:id="84"/>
    </w:p>
    <w:p w:rsidR="00CA379E" w:rsidRDefault="00CA379E">
      <w:pPr>
        <w:rPr>
          <w:rFonts w:ascii="仿宋" w:eastAsia="仿宋" w:hAnsi="仿宋"/>
          <w:b/>
          <w:sz w:val="32"/>
          <w:szCs w:val="32"/>
        </w:rPr>
      </w:pPr>
    </w:p>
    <w:p w:rsidR="00CA379E" w:rsidRDefault="00DE4B88">
      <w:pPr>
        <w:ind w:firstLineChars="225" w:firstLine="542"/>
        <w:outlineLvl w:val="1"/>
        <w:rPr>
          <w:rFonts w:ascii="仿宋" w:eastAsia="仿宋" w:hAnsi="仿宋"/>
          <w:b/>
          <w:sz w:val="24"/>
        </w:rPr>
      </w:pPr>
      <w:r>
        <w:rPr>
          <w:rFonts w:ascii="仿宋" w:eastAsia="仿宋" w:hAnsi="仿宋" w:hint="eastAsia"/>
          <w:b/>
          <w:sz w:val="24"/>
        </w:rPr>
        <w:t>一、参加磋商的供应商应具备下列资格条件：</w:t>
      </w:r>
    </w:p>
    <w:p w:rsidR="00CA379E" w:rsidRDefault="00DE4B88">
      <w:pPr>
        <w:ind w:firstLineChars="225" w:firstLine="542"/>
        <w:outlineLvl w:val="2"/>
        <w:rPr>
          <w:rFonts w:ascii="仿宋" w:eastAsia="仿宋" w:hAnsi="仿宋"/>
          <w:b/>
          <w:sz w:val="24"/>
        </w:rPr>
      </w:pPr>
      <w:r>
        <w:rPr>
          <w:rFonts w:ascii="仿宋" w:eastAsia="仿宋" w:hAnsi="仿宋" w:hint="eastAsia"/>
          <w:b/>
          <w:sz w:val="24"/>
        </w:rPr>
        <w:t>（一）资格要求：</w:t>
      </w:r>
    </w:p>
    <w:p w:rsidR="00CA379E" w:rsidRDefault="00DE4B88">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CA379E" w:rsidRDefault="00DE4B88">
      <w:pPr>
        <w:ind w:firstLineChars="225" w:firstLine="540"/>
        <w:rPr>
          <w:rFonts w:ascii="仿宋" w:eastAsia="仿宋" w:hAnsi="仿宋"/>
          <w:sz w:val="24"/>
        </w:rPr>
      </w:pPr>
      <w:r>
        <w:rPr>
          <w:rFonts w:ascii="仿宋" w:eastAsia="仿宋" w:hAnsi="仿宋" w:hint="eastAsia"/>
          <w:sz w:val="24"/>
        </w:rPr>
        <w:t>2、落实政府采购政策需满足的资格要求：</w:t>
      </w:r>
    </w:p>
    <w:p w:rsidR="00CA379E" w:rsidRDefault="00DE4B88">
      <w:pPr>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r>
        <w:rPr>
          <w:rFonts w:ascii="仿宋" w:eastAsia="仿宋" w:hAnsi="仿宋"/>
          <w:sz w:val="24"/>
        </w:rPr>
        <w:t>。</w:t>
      </w:r>
    </w:p>
    <w:p w:rsidR="00CA379E" w:rsidRDefault="00DE4B88">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p>
    <w:p w:rsidR="00CA379E" w:rsidRDefault="00DE4B88">
      <w:pPr>
        <w:ind w:firstLineChars="225" w:firstLine="540"/>
        <w:rPr>
          <w:rFonts w:ascii="仿宋" w:eastAsia="仿宋" w:hAnsi="仿宋" w:cs="宋体"/>
          <w:sz w:val="24"/>
        </w:rPr>
      </w:pPr>
      <w:r>
        <w:rPr>
          <w:rFonts w:ascii="仿宋" w:eastAsia="仿宋" w:hAnsi="仿宋" w:cs="宋体" w:hint="eastAsia"/>
          <w:sz w:val="24"/>
        </w:rPr>
        <w:t xml:space="preserve"> </w:t>
      </w:r>
    </w:p>
    <w:p w:rsidR="00CA379E" w:rsidRDefault="00CA379E">
      <w:pPr>
        <w:ind w:firstLineChars="225" w:firstLine="540"/>
        <w:rPr>
          <w:rFonts w:ascii="仿宋" w:eastAsia="仿宋" w:hAnsi="仿宋" w:cs="宋体"/>
          <w:sz w:val="24"/>
        </w:rPr>
      </w:pPr>
    </w:p>
    <w:p w:rsidR="00CA379E" w:rsidRDefault="00DE4B88">
      <w:pPr>
        <w:ind w:firstLineChars="225" w:firstLine="542"/>
        <w:outlineLvl w:val="2"/>
        <w:rPr>
          <w:rFonts w:ascii="仿宋" w:eastAsia="仿宋" w:hAnsi="仿宋"/>
          <w:b/>
          <w:bCs/>
          <w:sz w:val="24"/>
        </w:rPr>
      </w:pPr>
      <w:r>
        <w:rPr>
          <w:rFonts w:ascii="仿宋" w:eastAsia="仿宋" w:hAnsi="仿宋" w:hint="eastAsia"/>
          <w:b/>
          <w:bCs/>
          <w:sz w:val="24"/>
        </w:rPr>
        <w:t>（二）其他类似效力要求：</w:t>
      </w:r>
    </w:p>
    <w:p w:rsidR="00CA379E" w:rsidRDefault="00DE4B88">
      <w:pPr>
        <w:ind w:firstLineChars="225" w:firstLine="540"/>
        <w:rPr>
          <w:rFonts w:ascii="仿宋" w:eastAsia="仿宋" w:hAnsi="仿宋"/>
          <w:b/>
          <w:sz w:val="24"/>
        </w:rPr>
      </w:pPr>
      <w:r>
        <w:rPr>
          <w:rFonts w:ascii="仿宋" w:eastAsia="仿宋" w:hAnsi="仿宋"/>
          <w:sz w:val="24"/>
        </w:rPr>
        <w:t>1</w:t>
      </w:r>
      <w:r>
        <w:rPr>
          <w:rFonts w:ascii="仿宋" w:eastAsia="仿宋" w:hAnsi="仿宋" w:hint="eastAsia"/>
          <w:sz w:val="24"/>
        </w:rPr>
        <w:t>.授权参加本次采购活动的供应商代表证明材料。</w:t>
      </w:r>
    </w:p>
    <w:p w:rsidR="00CA379E" w:rsidRDefault="00DE4B88">
      <w:pPr>
        <w:ind w:firstLineChars="225" w:firstLine="542"/>
        <w:outlineLvl w:val="1"/>
        <w:rPr>
          <w:rFonts w:ascii="仿宋" w:eastAsia="仿宋" w:hAnsi="仿宋"/>
          <w:b/>
          <w:sz w:val="24"/>
        </w:rPr>
      </w:pPr>
      <w:r>
        <w:rPr>
          <w:rFonts w:ascii="仿宋" w:eastAsia="仿宋" w:hAnsi="仿宋" w:hint="eastAsia"/>
          <w:b/>
          <w:sz w:val="24"/>
        </w:rPr>
        <w:t>二、报价产品的资格、资质性及其他类似效力要求</w:t>
      </w:r>
    </w:p>
    <w:p w:rsidR="00CA379E" w:rsidRDefault="00DE4B88">
      <w:pPr>
        <w:ind w:firstLineChars="225" w:firstLine="542"/>
        <w:rPr>
          <w:rFonts w:ascii="仿宋" w:eastAsia="仿宋" w:hAnsi="仿宋"/>
          <w:b/>
          <w:sz w:val="24"/>
        </w:rPr>
      </w:pPr>
      <w:r>
        <w:rPr>
          <w:rFonts w:ascii="仿宋" w:eastAsia="仿宋" w:hAnsi="仿宋" w:hint="eastAsia"/>
          <w:b/>
          <w:sz w:val="24"/>
        </w:rPr>
        <w:t>无</w:t>
      </w:r>
    </w:p>
    <w:p w:rsidR="00CA379E" w:rsidRDefault="00DE4B88">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CA379E" w:rsidRDefault="00DE4B88">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CA379E" w:rsidRDefault="00DE4B88">
      <w:pPr>
        <w:widowControl/>
        <w:jc w:val="left"/>
        <w:rPr>
          <w:rFonts w:ascii="仿宋" w:eastAsia="仿宋" w:hAnsi="仿宋"/>
          <w:sz w:val="24"/>
        </w:rPr>
      </w:pPr>
      <w:r>
        <w:rPr>
          <w:rFonts w:ascii="仿宋" w:eastAsia="仿宋" w:hAnsi="仿宋"/>
          <w:sz w:val="24"/>
        </w:rPr>
        <w:br w:type="page"/>
      </w:r>
    </w:p>
    <w:p w:rsidR="00CA379E" w:rsidRDefault="00DE4B88">
      <w:pPr>
        <w:pStyle w:val="ad"/>
        <w:rPr>
          <w:rFonts w:ascii="仿宋" w:eastAsia="仿宋" w:hAnsi="仿宋"/>
          <w:sz w:val="28"/>
          <w:szCs w:val="28"/>
        </w:rPr>
      </w:pPr>
      <w:bookmarkStart w:id="86" w:name="_Toc511206478"/>
      <w:r>
        <w:rPr>
          <w:rFonts w:ascii="仿宋" w:eastAsia="仿宋" w:hAnsi="仿宋" w:hint="eastAsia"/>
        </w:rPr>
        <w:lastRenderedPageBreak/>
        <w:t>第四章  供应商应当提供的资格、资质性及其他类似效力要求的相关证明材料</w:t>
      </w:r>
      <w:bookmarkEnd w:id="86"/>
    </w:p>
    <w:p w:rsidR="00CA379E" w:rsidRDefault="00CA379E">
      <w:pPr>
        <w:ind w:firstLine="538"/>
        <w:rPr>
          <w:rFonts w:ascii="仿宋" w:eastAsia="仿宋" w:hAnsi="仿宋"/>
          <w:sz w:val="28"/>
          <w:szCs w:val="28"/>
        </w:rPr>
      </w:pPr>
    </w:p>
    <w:p w:rsidR="00CA379E" w:rsidRDefault="00DE4B88">
      <w:pPr>
        <w:ind w:firstLineChars="196" w:firstLine="472"/>
        <w:outlineLvl w:val="1"/>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CA379E" w:rsidRDefault="00DE4B88">
      <w:pPr>
        <w:ind w:firstLineChars="98" w:firstLine="236"/>
        <w:outlineLvl w:val="2"/>
        <w:rPr>
          <w:rFonts w:ascii="仿宋" w:eastAsia="仿宋" w:hAnsi="仿宋"/>
          <w:b/>
          <w:bCs/>
          <w:sz w:val="24"/>
        </w:rPr>
      </w:pPr>
      <w:r>
        <w:rPr>
          <w:rFonts w:ascii="仿宋" w:eastAsia="仿宋" w:hAnsi="仿宋" w:hint="eastAsia"/>
          <w:b/>
          <w:bCs/>
          <w:sz w:val="24"/>
        </w:rPr>
        <w:t>（一）资格要求相关证明材料：</w:t>
      </w:r>
    </w:p>
    <w:p w:rsidR="00CA379E" w:rsidRDefault="00DE4B88">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CA379E" w:rsidRDefault="00DE4B88">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CA379E" w:rsidRDefault="00DE4B88">
      <w:pPr>
        <w:ind w:firstLineChars="196" w:firstLine="47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一年的，也可提供公司章程复印件或具备健全的财务会计制度承诺函｝</w:t>
      </w:r>
    </w:p>
    <w:p w:rsidR="00CA379E" w:rsidRDefault="00DE4B88">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CA379E" w:rsidRDefault="00DE4B88">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CA379E" w:rsidRDefault="00DE4B88">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CA379E" w:rsidRDefault="00DE4B88">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CA379E" w:rsidRDefault="00DE4B88">
      <w:pPr>
        <w:pStyle w:val="af3"/>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rsidR="00CA379E" w:rsidRDefault="00DE4B88">
      <w:pPr>
        <w:pStyle w:val="af3"/>
        <w:spacing w:line="420" w:lineRule="exact"/>
        <w:ind w:firstLineChars="0" w:firstLine="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.1</w:t>
      </w:r>
      <w:r>
        <w:rPr>
          <w:rFonts w:ascii="仿宋" w:eastAsia="仿宋" w:hAnsi="仿宋" w:hint="eastAsia"/>
          <w:sz w:val="24"/>
        </w:rPr>
        <w:t>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r>
        <w:rPr>
          <w:rFonts w:ascii="仿宋" w:eastAsia="仿宋" w:hAnsi="仿宋"/>
          <w:sz w:val="24"/>
        </w:rPr>
        <w:t>。</w:t>
      </w:r>
    </w:p>
    <w:p w:rsidR="00CA379E" w:rsidRDefault="00DE4B88">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p>
    <w:p w:rsidR="00CA379E" w:rsidRDefault="00DE4B88">
      <w:pPr>
        <w:spacing w:line="360" w:lineRule="auto"/>
        <w:ind w:firstLineChars="225" w:firstLine="542"/>
        <w:outlineLvl w:val="2"/>
        <w:rPr>
          <w:rFonts w:ascii="仿宋" w:eastAsia="仿宋" w:hAnsi="仿宋"/>
          <w:b/>
          <w:bCs/>
          <w:sz w:val="24"/>
        </w:rPr>
      </w:pPr>
      <w:r>
        <w:rPr>
          <w:rFonts w:ascii="仿宋" w:eastAsia="仿宋" w:hAnsi="仿宋" w:hint="eastAsia"/>
          <w:b/>
          <w:bCs/>
          <w:sz w:val="24"/>
        </w:rPr>
        <w:t>（二）其他类似效力要求相关证明材料：</w:t>
      </w:r>
    </w:p>
    <w:p w:rsidR="00CA379E" w:rsidRDefault="00DE4B88">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CA379E" w:rsidRDefault="00DE4B88">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CA379E" w:rsidRDefault="00DE4B88">
      <w:pPr>
        <w:spacing w:after="50" w:line="420" w:lineRule="exact"/>
        <w:ind w:firstLine="480"/>
        <w:outlineLvl w:val="1"/>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应提供的报价产品的资格、资质性及其他类似效力要求的相关证明材料：无</w:t>
      </w:r>
    </w:p>
    <w:p w:rsidR="00CA379E" w:rsidRDefault="00CA379E">
      <w:pPr>
        <w:spacing w:line="360" w:lineRule="auto"/>
        <w:rPr>
          <w:rFonts w:ascii="仿宋" w:eastAsia="仿宋" w:hAnsi="仿宋"/>
          <w:sz w:val="24"/>
        </w:rPr>
      </w:pPr>
    </w:p>
    <w:p w:rsidR="00CA379E" w:rsidRDefault="00DE4B88">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CA379E" w:rsidRDefault="00DE4B88">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5"/>
    </w:p>
    <w:p w:rsidR="00CA379E" w:rsidRDefault="00DE4B88">
      <w:pPr>
        <w:spacing w:after="50" w:line="420" w:lineRule="exact"/>
        <w:rPr>
          <w:rFonts w:ascii="仿宋" w:eastAsia="仿宋" w:hAnsi="仿宋"/>
          <w:sz w:val="24"/>
        </w:rPr>
      </w:pPr>
      <w:r>
        <w:rPr>
          <w:rFonts w:ascii="仿宋" w:eastAsia="仿宋" w:hAnsi="仿宋"/>
          <w:sz w:val="24"/>
        </w:rPr>
        <w:br w:type="page"/>
      </w:r>
    </w:p>
    <w:p w:rsidR="00CA379E" w:rsidRDefault="00DE4B88">
      <w:pPr>
        <w:pStyle w:val="ad"/>
        <w:rPr>
          <w:rFonts w:ascii="仿宋" w:eastAsia="仿宋" w:hAnsi="仿宋"/>
        </w:rPr>
      </w:pPr>
      <w:bookmarkStart w:id="87" w:name="_Toc511206479"/>
      <w:r>
        <w:rPr>
          <w:rFonts w:ascii="仿宋" w:eastAsia="仿宋" w:hAnsi="仿宋" w:hint="eastAsia"/>
        </w:rPr>
        <w:lastRenderedPageBreak/>
        <w:t>第五章  采购项目技术、服务、政府采购合同内容条款及其他商务要求</w:t>
      </w:r>
      <w:bookmarkEnd w:id="87"/>
    </w:p>
    <w:p w:rsidR="00CA379E" w:rsidRDefault="00CA379E">
      <w:pPr>
        <w:rPr>
          <w:rFonts w:ascii="仿宋" w:eastAsia="仿宋" w:hAnsi="仿宋"/>
          <w:sz w:val="24"/>
        </w:rPr>
      </w:pPr>
    </w:p>
    <w:p w:rsidR="00CA379E" w:rsidRDefault="00DE4B88">
      <w:pPr>
        <w:pStyle w:val="2"/>
        <w:keepNext w:val="0"/>
        <w:keepLines w:val="0"/>
        <w:spacing w:before="0" w:after="0" w:line="400" w:lineRule="exact"/>
        <w:ind w:firstLineChars="49" w:firstLine="118"/>
        <w:jc w:val="left"/>
        <w:rPr>
          <w:rFonts w:ascii="仿宋" w:eastAsia="仿宋" w:hAnsi="仿宋"/>
          <w:sz w:val="24"/>
          <w:szCs w:val="24"/>
        </w:rPr>
      </w:pPr>
      <w:bookmarkStart w:id="88"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rsidR="00CA379E" w:rsidRDefault="00DE4B88">
      <w:pPr>
        <w:pStyle w:val="ad"/>
        <w:spacing w:line="360" w:lineRule="auto"/>
        <w:jc w:val="left"/>
        <w:outlineLvl w:val="1"/>
        <w:rPr>
          <w:rFonts w:ascii="仿宋" w:eastAsia="仿宋" w:hAnsi="仿宋" w:cs="Times New Roman"/>
          <w:sz w:val="24"/>
          <w:szCs w:val="24"/>
        </w:rPr>
      </w:pPr>
      <w:r>
        <w:rPr>
          <w:rFonts w:ascii="仿宋" w:eastAsia="仿宋" w:hAnsi="仿宋" w:cs="Times New Roman" w:hint="eastAsia"/>
          <w:sz w:val="24"/>
          <w:szCs w:val="24"/>
        </w:rPr>
        <w:t>一、建设依据和目的</w:t>
      </w:r>
    </w:p>
    <w:p w:rsidR="00CA379E" w:rsidRDefault="00DE4B88">
      <w:pPr>
        <w:pStyle w:val="13"/>
        <w:spacing w:line="360" w:lineRule="auto"/>
        <w:ind w:firstLine="480"/>
        <w:jc w:val="left"/>
        <w:outlineLvl w:val="2"/>
        <w:rPr>
          <w:rFonts w:ascii="仿宋" w:eastAsia="仿宋" w:hAnsi="仿宋"/>
          <w:bCs/>
          <w:sz w:val="24"/>
        </w:rPr>
      </w:pPr>
      <w:r>
        <w:rPr>
          <w:rFonts w:ascii="仿宋" w:eastAsia="仿宋" w:hAnsi="仿宋" w:hint="eastAsia"/>
          <w:bCs/>
          <w:sz w:val="24"/>
        </w:rPr>
        <w:t>（一）政策依据</w:t>
      </w:r>
    </w:p>
    <w:p w:rsidR="00CA379E" w:rsidRDefault="00DE4B88">
      <w:pPr>
        <w:pStyle w:val="13"/>
        <w:spacing w:line="360" w:lineRule="auto"/>
        <w:ind w:firstLine="480"/>
        <w:jc w:val="left"/>
        <w:rPr>
          <w:rFonts w:ascii="仿宋" w:eastAsia="仿宋" w:hAnsi="仿宋"/>
          <w:bCs/>
          <w:sz w:val="24"/>
        </w:rPr>
      </w:pPr>
      <w:r>
        <w:rPr>
          <w:rFonts w:ascii="仿宋" w:eastAsia="仿宋" w:hAnsi="仿宋" w:hint="eastAsia"/>
          <w:bCs/>
          <w:sz w:val="24"/>
        </w:rPr>
        <w:t>按照《成都市民政局 成都市财政局关于印发成都市居家和社区养老服务改革试点方案的通知》（</w:t>
      </w:r>
      <w:proofErr w:type="gramStart"/>
      <w:r>
        <w:rPr>
          <w:rFonts w:ascii="仿宋" w:eastAsia="仿宋" w:hAnsi="仿宋" w:hint="eastAsia"/>
          <w:bCs/>
          <w:sz w:val="24"/>
        </w:rPr>
        <w:t>成民发</w:t>
      </w:r>
      <w:proofErr w:type="gramEnd"/>
      <w:r>
        <w:rPr>
          <w:rFonts w:ascii="仿宋" w:eastAsia="仿宋" w:hAnsi="仿宋" w:hint="eastAsia"/>
          <w:bCs/>
          <w:sz w:val="24"/>
        </w:rPr>
        <w:t>〔2017〕31号）文件要求，示范区（市）县在全面完成全市覆盖的7项任务的基础上，重点推进完善政策体系、建立居家和社区养老服务包、建立居家和社区养老助餐服务体系等7项试点任务，为提升龙泉</w:t>
      </w:r>
      <w:proofErr w:type="gramStart"/>
      <w:r>
        <w:rPr>
          <w:rFonts w:ascii="仿宋" w:eastAsia="仿宋" w:hAnsi="仿宋" w:hint="eastAsia"/>
          <w:bCs/>
          <w:sz w:val="24"/>
        </w:rPr>
        <w:t>驿</w:t>
      </w:r>
      <w:proofErr w:type="gramEnd"/>
      <w:r>
        <w:rPr>
          <w:rFonts w:ascii="仿宋" w:eastAsia="仿宋" w:hAnsi="仿宋" w:hint="eastAsia"/>
          <w:bCs/>
          <w:sz w:val="24"/>
        </w:rPr>
        <w:t>区养老服务的可及性和便利性，促进居家社区养老服务提升增效，建立龙泉</w:t>
      </w:r>
      <w:proofErr w:type="gramStart"/>
      <w:r>
        <w:rPr>
          <w:rFonts w:ascii="仿宋" w:eastAsia="仿宋" w:hAnsi="仿宋" w:hint="eastAsia"/>
          <w:bCs/>
          <w:sz w:val="24"/>
        </w:rPr>
        <w:t>驿</w:t>
      </w:r>
      <w:proofErr w:type="gramEnd"/>
      <w:r>
        <w:rPr>
          <w:rFonts w:ascii="仿宋" w:eastAsia="仿宋" w:hAnsi="仿宋" w:hint="eastAsia"/>
          <w:bCs/>
          <w:sz w:val="24"/>
        </w:rPr>
        <w:t>区居家和社区养老服务包。</w:t>
      </w:r>
    </w:p>
    <w:p w:rsidR="00CA379E" w:rsidRDefault="00DE4B88">
      <w:pPr>
        <w:pStyle w:val="13"/>
        <w:spacing w:line="360" w:lineRule="auto"/>
        <w:ind w:firstLine="480"/>
        <w:jc w:val="left"/>
        <w:outlineLvl w:val="2"/>
        <w:rPr>
          <w:rFonts w:ascii="仿宋" w:eastAsia="仿宋" w:hAnsi="仿宋"/>
          <w:bCs/>
          <w:sz w:val="24"/>
        </w:rPr>
      </w:pPr>
      <w:r>
        <w:rPr>
          <w:rFonts w:ascii="仿宋" w:eastAsia="仿宋" w:hAnsi="仿宋" w:hint="eastAsia"/>
          <w:bCs/>
          <w:sz w:val="24"/>
        </w:rPr>
        <w:t>（二）基本概况</w:t>
      </w:r>
    </w:p>
    <w:p w:rsidR="00CA379E" w:rsidRDefault="00DE4B88">
      <w:pPr>
        <w:pStyle w:val="13"/>
        <w:spacing w:line="360" w:lineRule="auto"/>
        <w:ind w:firstLine="480"/>
        <w:jc w:val="left"/>
        <w:rPr>
          <w:rFonts w:ascii="仿宋" w:eastAsia="仿宋" w:hAnsi="仿宋"/>
          <w:bCs/>
          <w:sz w:val="24"/>
        </w:rPr>
      </w:pPr>
      <w:r>
        <w:rPr>
          <w:rFonts w:ascii="仿宋" w:eastAsia="仿宋" w:hAnsi="仿宋" w:hint="eastAsia"/>
          <w:bCs/>
          <w:sz w:val="24"/>
        </w:rPr>
        <w:t>龙泉</w:t>
      </w:r>
      <w:proofErr w:type="gramStart"/>
      <w:r>
        <w:rPr>
          <w:rFonts w:ascii="仿宋" w:eastAsia="仿宋" w:hAnsi="仿宋" w:hint="eastAsia"/>
          <w:bCs/>
          <w:sz w:val="24"/>
        </w:rPr>
        <w:t>驿</w:t>
      </w:r>
      <w:proofErr w:type="gramEnd"/>
      <w:r>
        <w:rPr>
          <w:rFonts w:ascii="仿宋" w:eastAsia="仿宋" w:hAnsi="仿宋" w:hint="eastAsia"/>
          <w:bCs/>
          <w:sz w:val="24"/>
        </w:rPr>
        <w:t>区共有户籍人口74.3万人，其中60岁以上老年人14.45万人，占总人口的19.45%，65岁及以上10.1万人，占户籍人口13.64%，已经进入深度老龄化社会。</w:t>
      </w:r>
    </w:p>
    <w:p w:rsidR="00CA379E" w:rsidRDefault="00DE4B88">
      <w:pPr>
        <w:pStyle w:val="13"/>
        <w:spacing w:line="360" w:lineRule="auto"/>
        <w:ind w:firstLine="480"/>
        <w:jc w:val="left"/>
        <w:rPr>
          <w:rFonts w:ascii="仿宋" w:eastAsia="仿宋" w:hAnsi="仿宋"/>
          <w:bCs/>
          <w:sz w:val="24"/>
        </w:rPr>
      </w:pPr>
      <w:r>
        <w:rPr>
          <w:rFonts w:ascii="仿宋" w:eastAsia="仿宋" w:hAnsi="仿宋" w:hint="eastAsia"/>
          <w:bCs/>
          <w:sz w:val="24"/>
        </w:rPr>
        <w:t>目前，龙泉</w:t>
      </w:r>
      <w:proofErr w:type="gramStart"/>
      <w:r>
        <w:rPr>
          <w:rFonts w:ascii="仿宋" w:eastAsia="仿宋" w:hAnsi="仿宋" w:hint="eastAsia"/>
          <w:bCs/>
          <w:sz w:val="24"/>
        </w:rPr>
        <w:t>驿</w:t>
      </w:r>
      <w:proofErr w:type="gramEnd"/>
      <w:r>
        <w:rPr>
          <w:rFonts w:ascii="仿宋" w:eastAsia="仿宋" w:hAnsi="仿宋" w:hint="eastAsia"/>
          <w:bCs/>
          <w:sz w:val="24"/>
        </w:rPr>
        <w:t>区共有养老机构19家，建成社区嵌入式养老示范点1个，城乡社区日间照料中心109个，老年人助餐点28个，老年教育辅导点66个。</w:t>
      </w:r>
    </w:p>
    <w:p w:rsidR="00CA379E" w:rsidRDefault="00DE4B88">
      <w:pPr>
        <w:pStyle w:val="13"/>
        <w:spacing w:line="360" w:lineRule="auto"/>
        <w:ind w:firstLine="480"/>
        <w:jc w:val="left"/>
        <w:outlineLvl w:val="2"/>
        <w:rPr>
          <w:rFonts w:ascii="仿宋" w:eastAsia="仿宋" w:hAnsi="仿宋"/>
          <w:bCs/>
          <w:sz w:val="24"/>
        </w:rPr>
      </w:pPr>
      <w:r>
        <w:rPr>
          <w:rFonts w:ascii="仿宋" w:eastAsia="仿宋" w:hAnsi="仿宋" w:hint="eastAsia"/>
          <w:bCs/>
          <w:sz w:val="24"/>
        </w:rPr>
        <w:t>（三）建设目的</w:t>
      </w:r>
    </w:p>
    <w:p w:rsidR="00CA379E" w:rsidRDefault="00DE4B88">
      <w:pPr>
        <w:pStyle w:val="13"/>
        <w:spacing w:line="360" w:lineRule="auto"/>
        <w:ind w:firstLine="480"/>
        <w:jc w:val="left"/>
        <w:rPr>
          <w:rFonts w:ascii="仿宋" w:eastAsia="仿宋" w:hAnsi="仿宋" w:cs="仿宋"/>
          <w:sz w:val="24"/>
        </w:rPr>
      </w:pPr>
      <w:r>
        <w:rPr>
          <w:rFonts w:ascii="仿宋" w:eastAsia="仿宋" w:hAnsi="仿宋" w:hint="eastAsia"/>
          <w:bCs/>
          <w:sz w:val="24"/>
        </w:rPr>
        <w:t>为积极应对人口老龄化，坚持问题导向、补足短板，强化辖区养老服务顶层规划，从重点支持解决“量”的不足，逐步向聚焦提升“质”的转变，建立居家和社区养老服务包，针对需投资建设养老设施的企业、养老服务机构、龙泉</w:t>
      </w:r>
      <w:proofErr w:type="gramStart"/>
      <w:r>
        <w:rPr>
          <w:rFonts w:ascii="仿宋" w:eastAsia="仿宋" w:hAnsi="仿宋" w:hint="eastAsia"/>
          <w:bCs/>
          <w:sz w:val="24"/>
        </w:rPr>
        <w:t>驿</w:t>
      </w:r>
      <w:proofErr w:type="gramEnd"/>
      <w:r>
        <w:rPr>
          <w:rFonts w:ascii="仿宋" w:eastAsia="仿宋" w:hAnsi="仿宋" w:hint="eastAsia"/>
          <w:bCs/>
          <w:sz w:val="24"/>
        </w:rPr>
        <w:t>区各年龄段、各类经济状况和身体状况的老年人、养老服务从业人员等几大群体为基础，通过对辖区内各类养老服务设施和项目以及其他为老服务资源，进行现状分析、需求调研、分类梳理、整合链接，形成体系完整、内容清晰的服务清单和服务指引，让不同需求的人群，尤其是老年人可知、可选、可用、可及，做到“一包在手、养老无忧”。</w:t>
      </w:r>
    </w:p>
    <w:p w:rsidR="00CA379E" w:rsidRDefault="00DE4B88">
      <w:pPr>
        <w:pStyle w:val="ad"/>
        <w:spacing w:line="360" w:lineRule="auto"/>
        <w:jc w:val="left"/>
        <w:outlineLvl w:val="1"/>
        <w:rPr>
          <w:rFonts w:ascii="仿宋" w:eastAsia="仿宋" w:hAnsi="仿宋" w:cs="Times New Roman"/>
          <w:sz w:val="24"/>
          <w:szCs w:val="24"/>
        </w:rPr>
      </w:pPr>
      <w:r>
        <w:rPr>
          <w:rFonts w:ascii="仿宋" w:eastAsia="仿宋" w:hAnsi="仿宋" w:cs="Times New Roman" w:hint="eastAsia"/>
          <w:sz w:val="24"/>
          <w:szCs w:val="24"/>
        </w:rPr>
        <w:t>二、项目清单</w:t>
      </w:r>
    </w:p>
    <w:tbl>
      <w:tblPr>
        <w:tblW w:w="7194"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478"/>
        <w:gridCol w:w="2179"/>
        <w:gridCol w:w="729"/>
      </w:tblGrid>
      <w:tr w:rsidR="00CA379E">
        <w:trPr>
          <w:trHeight w:val="390"/>
        </w:trPr>
        <w:tc>
          <w:tcPr>
            <w:tcW w:w="808" w:type="dxa"/>
            <w:vAlign w:val="center"/>
          </w:tcPr>
          <w:p w:rsidR="00CA379E" w:rsidRDefault="00DE4B88">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3478" w:type="dxa"/>
            <w:vAlign w:val="center"/>
          </w:tcPr>
          <w:p w:rsidR="00CA379E" w:rsidRDefault="00DE4B88">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2179" w:type="dxa"/>
          </w:tcPr>
          <w:p w:rsidR="00CA379E" w:rsidRDefault="00DE4B88">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729" w:type="dxa"/>
            <w:vAlign w:val="center"/>
          </w:tcPr>
          <w:p w:rsidR="00CA379E" w:rsidRDefault="00DE4B88">
            <w:pPr>
              <w:widowControl/>
              <w:spacing w:line="360" w:lineRule="atLeast"/>
              <w:jc w:val="center"/>
              <w:outlineLvl w:val="1"/>
              <w:rPr>
                <w:rFonts w:ascii="仿宋" w:eastAsia="仿宋" w:hAnsi="仿宋"/>
                <w:sz w:val="24"/>
              </w:rPr>
            </w:pPr>
            <w:r>
              <w:rPr>
                <w:rFonts w:ascii="仿宋" w:eastAsia="仿宋" w:hAnsi="仿宋" w:hint="eastAsia"/>
                <w:sz w:val="24"/>
              </w:rPr>
              <w:t>数量</w:t>
            </w:r>
          </w:p>
        </w:tc>
      </w:tr>
      <w:tr w:rsidR="00CA379E">
        <w:trPr>
          <w:trHeight w:val="374"/>
        </w:trPr>
        <w:tc>
          <w:tcPr>
            <w:tcW w:w="808" w:type="dxa"/>
          </w:tcPr>
          <w:p w:rsidR="00CA379E" w:rsidRDefault="00DE4B88">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3478" w:type="dxa"/>
          </w:tcPr>
          <w:p w:rsidR="00CA379E" w:rsidRDefault="00DE4B88">
            <w:pPr>
              <w:widowControl/>
              <w:spacing w:line="360" w:lineRule="atLeast"/>
              <w:jc w:val="left"/>
              <w:outlineLvl w:val="1"/>
              <w:rPr>
                <w:rFonts w:ascii="仿宋" w:eastAsia="仿宋" w:hAnsi="仿宋"/>
                <w:sz w:val="24"/>
              </w:rPr>
            </w:pPr>
            <w:r>
              <w:rPr>
                <w:rFonts w:ascii="仿宋" w:eastAsia="仿宋" w:hAnsi="仿宋" w:hint="eastAsia"/>
                <w:bCs/>
                <w:sz w:val="24"/>
              </w:rPr>
              <w:t>居家和社区养老服务包</w:t>
            </w:r>
          </w:p>
        </w:tc>
        <w:tc>
          <w:tcPr>
            <w:tcW w:w="2179" w:type="dxa"/>
          </w:tcPr>
          <w:p w:rsidR="00CA379E" w:rsidRDefault="00DE4B88">
            <w:pPr>
              <w:widowControl/>
              <w:spacing w:line="360" w:lineRule="atLeast"/>
              <w:jc w:val="left"/>
              <w:outlineLvl w:val="1"/>
              <w:rPr>
                <w:rFonts w:ascii="仿宋" w:eastAsia="仿宋" w:hAnsi="仿宋"/>
                <w:sz w:val="24"/>
              </w:rPr>
            </w:pPr>
            <w:r>
              <w:rPr>
                <w:rFonts w:ascii="仿宋" w:eastAsia="仿宋" w:hAnsi="仿宋" w:hint="eastAsia"/>
                <w:sz w:val="24"/>
              </w:rPr>
              <w:t>其他未列明行业</w:t>
            </w:r>
          </w:p>
        </w:tc>
        <w:tc>
          <w:tcPr>
            <w:tcW w:w="729" w:type="dxa"/>
          </w:tcPr>
          <w:p w:rsidR="00CA379E" w:rsidRDefault="00DE4B88">
            <w:pPr>
              <w:widowControl/>
              <w:spacing w:line="360" w:lineRule="atLeast"/>
              <w:jc w:val="center"/>
              <w:outlineLvl w:val="1"/>
              <w:rPr>
                <w:rFonts w:ascii="仿宋" w:eastAsia="仿宋" w:hAnsi="仿宋"/>
                <w:sz w:val="24"/>
              </w:rPr>
            </w:pPr>
            <w:r>
              <w:rPr>
                <w:rFonts w:ascii="仿宋" w:eastAsia="仿宋" w:hAnsi="仿宋" w:hint="eastAsia"/>
                <w:sz w:val="24"/>
              </w:rPr>
              <w:t>1</w:t>
            </w:r>
          </w:p>
        </w:tc>
      </w:tr>
    </w:tbl>
    <w:p w:rsidR="00CA379E" w:rsidRDefault="00CA379E">
      <w:pPr>
        <w:rPr>
          <w:rFonts w:ascii="仿宋" w:eastAsia="仿宋" w:hAnsi="仿宋"/>
        </w:rPr>
      </w:pPr>
    </w:p>
    <w:bookmarkEnd w:id="88"/>
    <w:p w:rsidR="00CA379E" w:rsidRDefault="00DE4B88">
      <w:pPr>
        <w:pStyle w:val="ad"/>
        <w:spacing w:line="360" w:lineRule="auto"/>
        <w:jc w:val="left"/>
        <w:outlineLvl w:val="1"/>
        <w:rPr>
          <w:rFonts w:ascii="仿宋" w:eastAsia="仿宋" w:hAnsi="仿宋" w:cs="Times New Roman"/>
          <w:sz w:val="24"/>
          <w:szCs w:val="24"/>
        </w:rPr>
      </w:pPr>
      <w:r>
        <w:rPr>
          <w:rFonts w:ascii="仿宋" w:eastAsia="仿宋" w:hAnsi="仿宋" w:cs="仿宋" w:hint="eastAsia"/>
          <w:kern w:val="0"/>
          <w:sz w:val="24"/>
        </w:rPr>
        <w:lastRenderedPageBreak/>
        <w:t>*</w:t>
      </w:r>
      <w:r>
        <w:rPr>
          <w:rFonts w:ascii="仿宋" w:eastAsia="仿宋" w:hAnsi="仿宋" w:cs="Times New Roman" w:hint="eastAsia"/>
          <w:sz w:val="24"/>
          <w:szCs w:val="24"/>
        </w:rPr>
        <w:t>三、技术、</w:t>
      </w:r>
      <w:r>
        <w:rPr>
          <w:rFonts w:ascii="仿宋" w:eastAsia="仿宋" w:hAnsi="仿宋" w:cs="Times New Roman"/>
          <w:sz w:val="24"/>
          <w:szCs w:val="24"/>
        </w:rPr>
        <w:t>服务要求</w:t>
      </w:r>
    </w:p>
    <w:p w:rsidR="00CA379E" w:rsidRDefault="00DE4B88">
      <w:pPr>
        <w:spacing w:line="360" w:lineRule="auto"/>
        <w:ind w:firstLine="658"/>
        <w:rPr>
          <w:rFonts w:ascii="仿宋" w:eastAsia="仿宋" w:hAnsi="仿宋" w:cs="仿宋"/>
          <w:b/>
          <w:bCs/>
          <w:kern w:val="0"/>
          <w:sz w:val="24"/>
        </w:rPr>
      </w:pPr>
      <w:r>
        <w:rPr>
          <w:rFonts w:ascii="仿宋" w:eastAsia="仿宋" w:hAnsi="仿宋" w:cs="仿宋" w:hint="eastAsia"/>
          <w:b/>
          <w:bCs/>
          <w:kern w:val="0"/>
          <w:sz w:val="24"/>
        </w:rPr>
        <w:t>（一）项目实施内容及相关要求</w:t>
      </w:r>
    </w:p>
    <w:p w:rsidR="00CA379E" w:rsidRDefault="00DE4B88">
      <w:pPr>
        <w:spacing w:line="360" w:lineRule="auto"/>
        <w:ind w:firstLine="658"/>
        <w:rPr>
          <w:rFonts w:ascii="仿宋" w:eastAsia="仿宋" w:hAnsi="仿宋" w:cs="仿宋"/>
          <w:bCs/>
          <w:kern w:val="0"/>
          <w:sz w:val="24"/>
        </w:rPr>
      </w:pPr>
      <w:r>
        <w:rPr>
          <w:rFonts w:ascii="仿宋" w:eastAsia="仿宋" w:hAnsi="仿宋" w:cs="仿宋" w:hint="eastAsia"/>
          <w:b/>
          <w:kern w:val="0"/>
          <w:sz w:val="24"/>
        </w:rPr>
        <w:t>1</w:t>
      </w:r>
      <w:r>
        <w:rPr>
          <w:rFonts w:ascii="仿宋" w:eastAsia="仿宋" w:hAnsi="仿宋" w:cs="仿宋"/>
          <w:b/>
          <w:kern w:val="0"/>
          <w:sz w:val="24"/>
        </w:rPr>
        <w:t>.</w:t>
      </w:r>
      <w:r>
        <w:rPr>
          <w:rFonts w:ascii="仿宋" w:eastAsia="仿宋" w:hAnsi="仿宋" w:cs="仿宋" w:hint="eastAsia"/>
          <w:b/>
          <w:kern w:val="0"/>
          <w:sz w:val="24"/>
        </w:rPr>
        <w:t>项目实施内容</w:t>
      </w:r>
    </w:p>
    <w:p w:rsidR="00CA379E" w:rsidRDefault="00DE4B88">
      <w:pPr>
        <w:spacing w:line="360" w:lineRule="auto"/>
        <w:ind w:firstLine="658"/>
        <w:rPr>
          <w:rFonts w:ascii="仿宋" w:eastAsia="仿宋" w:hAnsi="仿宋" w:cs="仿宋"/>
          <w:bCs/>
          <w:kern w:val="0"/>
          <w:sz w:val="24"/>
        </w:rPr>
      </w:pPr>
      <w:r>
        <w:rPr>
          <w:rFonts w:ascii="仿宋" w:eastAsia="仿宋" w:hAnsi="仿宋" w:cs="仿宋"/>
          <w:bCs/>
          <w:kern w:val="0"/>
          <w:sz w:val="24"/>
        </w:rPr>
        <w:t>1.1</w:t>
      </w:r>
      <w:r>
        <w:rPr>
          <w:rFonts w:ascii="仿宋" w:eastAsia="仿宋" w:hAnsi="仿宋" w:cs="仿宋" w:hint="eastAsia"/>
          <w:bCs/>
          <w:kern w:val="0"/>
          <w:sz w:val="24"/>
        </w:rPr>
        <w:t>需求调查</w:t>
      </w:r>
    </w:p>
    <w:p w:rsidR="00CA379E" w:rsidRDefault="00DE4B88">
      <w:pPr>
        <w:spacing w:line="360" w:lineRule="auto"/>
        <w:ind w:firstLine="658"/>
        <w:rPr>
          <w:rFonts w:ascii="仿宋" w:eastAsia="仿宋" w:hAnsi="仿宋" w:cs="仿宋"/>
          <w:bCs/>
          <w:kern w:val="0"/>
          <w:sz w:val="24"/>
        </w:rPr>
      </w:pPr>
      <w:r>
        <w:rPr>
          <w:rFonts w:ascii="仿宋" w:eastAsia="仿宋" w:hAnsi="仿宋" w:cs="仿宋" w:hint="eastAsia"/>
          <w:bCs/>
          <w:kern w:val="0"/>
          <w:sz w:val="24"/>
        </w:rPr>
        <w:t>根据对应的调查问卷对龙泉</w:t>
      </w:r>
      <w:proofErr w:type="gramStart"/>
      <w:r>
        <w:rPr>
          <w:rFonts w:ascii="仿宋" w:eastAsia="仿宋" w:hAnsi="仿宋" w:cs="仿宋" w:hint="eastAsia"/>
          <w:bCs/>
          <w:kern w:val="0"/>
          <w:sz w:val="24"/>
        </w:rPr>
        <w:t>驿</w:t>
      </w:r>
      <w:proofErr w:type="gramEnd"/>
      <w:r>
        <w:rPr>
          <w:rFonts w:ascii="仿宋" w:eastAsia="仿宋" w:hAnsi="仿宋" w:cs="仿宋" w:hint="eastAsia"/>
          <w:bCs/>
          <w:kern w:val="0"/>
          <w:sz w:val="24"/>
        </w:rPr>
        <w:t>区范围内不同年龄段、不同经济状况和不同身体状况1000名老人及其家属，5家养老服务机构，20家城乡社区日间照料中心，以及50名养老服务管理、服务人员进行信息的收集。</w:t>
      </w:r>
    </w:p>
    <w:p w:rsidR="00CA379E" w:rsidRDefault="00DE4B88">
      <w:pPr>
        <w:spacing w:line="360" w:lineRule="auto"/>
        <w:ind w:firstLine="658"/>
        <w:rPr>
          <w:rFonts w:ascii="仿宋" w:eastAsia="仿宋" w:hAnsi="仿宋" w:cs="仿宋"/>
          <w:bCs/>
          <w:kern w:val="0"/>
          <w:sz w:val="24"/>
        </w:rPr>
      </w:pPr>
      <w:r>
        <w:rPr>
          <w:rFonts w:ascii="仿宋" w:eastAsia="仿宋" w:hAnsi="仿宋" w:cs="仿宋"/>
          <w:bCs/>
          <w:kern w:val="0"/>
          <w:sz w:val="24"/>
        </w:rPr>
        <w:t>1.</w:t>
      </w:r>
      <w:r>
        <w:rPr>
          <w:rFonts w:ascii="仿宋" w:eastAsia="仿宋" w:hAnsi="仿宋" w:cs="仿宋" w:hint="eastAsia"/>
          <w:bCs/>
          <w:kern w:val="0"/>
          <w:sz w:val="24"/>
        </w:rPr>
        <w:t>2养老政策资料收集</w:t>
      </w:r>
    </w:p>
    <w:p w:rsidR="00CA379E" w:rsidRDefault="00DE4B88">
      <w:pPr>
        <w:spacing w:line="360" w:lineRule="auto"/>
        <w:ind w:firstLine="658"/>
        <w:rPr>
          <w:rFonts w:ascii="仿宋" w:eastAsia="仿宋" w:hAnsi="仿宋" w:cs="仿宋"/>
          <w:bCs/>
          <w:kern w:val="0"/>
          <w:sz w:val="24"/>
        </w:rPr>
      </w:pPr>
      <w:r>
        <w:rPr>
          <w:rFonts w:ascii="仿宋" w:eastAsia="仿宋" w:hAnsi="仿宋" w:cs="仿宋" w:hint="eastAsia"/>
          <w:bCs/>
          <w:kern w:val="0"/>
          <w:sz w:val="24"/>
        </w:rPr>
        <w:t>收集中央、省市、区各级层面现行有效的养老相关政策文件，涉及养老相关的行业报告、文献等资料。</w:t>
      </w:r>
    </w:p>
    <w:p w:rsidR="00CA379E" w:rsidRDefault="00DE4B88">
      <w:pPr>
        <w:spacing w:line="360" w:lineRule="auto"/>
        <w:ind w:firstLine="658"/>
        <w:rPr>
          <w:rFonts w:ascii="仿宋" w:eastAsia="仿宋" w:hAnsi="仿宋" w:cs="仿宋"/>
          <w:bCs/>
          <w:kern w:val="0"/>
          <w:sz w:val="24"/>
        </w:rPr>
      </w:pPr>
      <w:r>
        <w:rPr>
          <w:rFonts w:ascii="仿宋" w:eastAsia="仿宋" w:hAnsi="仿宋" w:cs="仿宋"/>
          <w:bCs/>
          <w:kern w:val="0"/>
          <w:sz w:val="24"/>
        </w:rPr>
        <w:t>1.</w:t>
      </w:r>
      <w:r>
        <w:rPr>
          <w:rFonts w:ascii="仿宋" w:eastAsia="仿宋" w:hAnsi="仿宋" w:cs="仿宋" w:hint="eastAsia"/>
          <w:bCs/>
          <w:kern w:val="0"/>
          <w:sz w:val="24"/>
        </w:rPr>
        <w:t>3数据分析</w:t>
      </w:r>
    </w:p>
    <w:p w:rsidR="00CA379E" w:rsidRDefault="00DE4B88">
      <w:pPr>
        <w:spacing w:line="360" w:lineRule="auto"/>
        <w:ind w:firstLine="658"/>
        <w:rPr>
          <w:rFonts w:ascii="仿宋" w:eastAsia="仿宋" w:hAnsi="仿宋" w:cs="仿宋"/>
          <w:bCs/>
          <w:kern w:val="0"/>
          <w:sz w:val="24"/>
        </w:rPr>
      </w:pPr>
      <w:r>
        <w:rPr>
          <w:rFonts w:ascii="仿宋" w:eastAsia="仿宋" w:hAnsi="仿宋" w:cs="仿宋" w:hint="eastAsia"/>
          <w:bCs/>
          <w:kern w:val="0"/>
          <w:sz w:val="24"/>
        </w:rPr>
        <w:t>结合调查情况、行业数据、各级政策等资料进行分类梳理、归类总结，分析出目前龙泉</w:t>
      </w:r>
      <w:proofErr w:type="gramStart"/>
      <w:r>
        <w:rPr>
          <w:rFonts w:ascii="仿宋" w:eastAsia="仿宋" w:hAnsi="仿宋" w:cs="仿宋" w:hint="eastAsia"/>
          <w:bCs/>
          <w:kern w:val="0"/>
          <w:sz w:val="24"/>
        </w:rPr>
        <w:t>驿</w:t>
      </w:r>
      <w:proofErr w:type="gramEnd"/>
      <w:r>
        <w:rPr>
          <w:rFonts w:ascii="仿宋" w:eastAsia="仿宋" w:hAnsi="仿宋" w:cs="仿宋" w:hint="eastAsia"/>
          <w:bCs/>
          <w:kern w:val="0"/>
          <w:sz w:val="24"/>
        </w:rPr>
        <w:t>区养老服务的现状和问题。</w:t>
      </w:r>
    </w:p>
    <w:p w:rsidR="00CA379E" w:rsidRDefault="00DE4B88">
      <w:pPr>
        <w:spacing w:line="360" w:lineRule="auto"/>
        <w:ind w:firstLine="658"/>
        <w:rPr>
          <w:rFonts w:ascii="仿宋" w:eastAsia="仿宋" w:hAnsi="仿宋" w:cs="仿宋"/>
          <w:bCs/>
          <w:kern w:val="0"/>
          <w:sz w:val="24"/>
        </w:rPr>
      </w:pPr>
      <w:r>
        <w:rPr>
          <w:rFonts w:ascii="仿宋" w:eastAsia="仿宋" w:hAnsi="仿宋" w:cs="仿宋"/>
          <w:bCs/>
          <w:kern w:val="0"/>
          <w:sz w:val="24"/>
        </w:rPr>
        <w:t>1.</w:t>
      </w:r>
      <w:r>
        <w:rPr>
          <w:rFonts w:ascii="仿宋" w:eastAsia="仿宋" w:hAnsi="仿宋" w:cs="仿宋" w:hint="eastAsia"/>
          <w:bCs/>
          <w:kern w:val="0"/>
          <w:sz w:val="24"/>
        </w:rPr>
        <w:t>4服务包的构建</w:t>
      </w:r>
    </w:p>
    <w:p w:rsidR="00CA379E" w:rsidRDefault="00DE4B88">
      <w:pPr>
        <w:spacing w:line="360" w:lineRule="auto"/>
        <w:ind w:firstLine="658"/>
        <w:rPr>
          <w:rFonts w:ascii="仿宋" w:eastAsia="仿宋" w:hAnsi="仿宋" w:cs="仿宋"/>
          <w:bCs/>
          <w:kern w:val="0"/>
          <w:sz w:val="24"/>
        </w:rPr>
      </w:pPr>
      <w:r>
        <w:rPr>
          <w:rFonts w:ascii="仿宋" w:eastAsia="仿宋" w:hAnsi="仿宋" w:cs="仿宋" w:hint="eastAsia"/>
          <w:bCs/>
          <w:kern w:val="0"/>
          <w:sz w:val="24"/>
        </w:rPr>
        <w:t>通过前期调查，结合文献回顾法，梳理各类人群的需求清单，形成相对应的养老服务包。运用德尔菲技术，通过两轮及以上的专家咨询，对服务包进行专家论证。根据德尔菲结果，进行进一步修改和完善。</w:t>
      </w:r>
    </w:p>
    <w:p w:rsidR="00CA379E" w:rsidRDefault="00DE4B88">
      <w:pPr>
        <w:spacing w:line="360" w:lineRule="auto"/>
        <w:ind w:firstLine="658"/>
        <w:rPr>
          <w:rFonts w:ascii="仿宋" w:eastAsia="仿宋" w:hAnsi="仿宋" w:cs="仿宋"/>
          <w:bCs/>
          <w:kern w:val="0"/>
          <w:sz w:val="24"/>
        </w:rPr>
      </w:pPr>
      <w:r>
        <w:rPr>
          <w:rFonts w:ascii="仿宋" w:eastAsia="仿宋" w:hAnsi="仿宋" w:cs="仿宋"/>
          <w:bCs/>
          <w:kern w:val="0"/>
          <w:sz w:val="24"/>
        </w:rPr>
        <w:t>1.</w:t>
      </w:r>
      <w:r>
        <w:rPr>
          <w:rFonts w:ascii="仿宋" w:eastAsia="仿宋" w:hAnsi="仿宋" w:cs="仿宋" w:hint="eastAsia"/>
          <w:bCs/>
          <w:kern w:val="0"/>
          <w:sz w:val="24"/>
        </w:rPr>
        <w:t>5养老服务包与智慧养老平台结合</w:t>
      </w:r>
    </w:p>
    <w:p w:rsidR="00CA379E" w:rsidRDefault="00DE4B88">
      <w:pPr>
        <w:spacing w:line="360" w:lineRule="auto"/>
        <w:ind w:firstLine="658"/>
        <w:rPr>
          <w:rFonts w:ascii="仿宋" w:eastAsia="仿宋" w:hAnsi="仿宋" w:cs="仿宋"/>
          <w:bCs/>
          <w:kern w:val="0"/>
          <w:sz w:val="24"/>
        </w:rPr>
      </w:pPr>
      <w:r>
        <w:rPr>
          <w:rFonts w:ascii="仿宋" w:eastAsia="仿宋" w:hAnsi="仿宋" w:cs="仿宋" w:hint="eastAsia"/>
          <w:bCs/>
          <w:kern w:val="0"/>
          <w:sz w:val="24"/>
        </w:rPr>
        <w:t>根据养老服务包包含的四大需求群体（需投资建设养老设施的企业、养老服务机构、全区各年龄段、各类经济状况和身体状况的老年人、养老服务从业人员）为基础框架，与龙泉</w:t>
      </w:r>
      <w:proofErr w:type="gramStart"/>
      <w:r>
        <w:rPr>
          <w:rFonts w:ascii="仿宋" w:eastAsia="仿宋" w:hAnsi="仿宋" w:cs="仿宋" w:hint="eastAsia"/>
          <w:bCs/>
          <w:kern w:val="0"/>
          <w:sz w:val="24"/>
        </w:rPr>
        <w:t>驿</w:t>
      </w:r>
      <w:proofErr w:type="gramEnd"/>
      <w:r>
        <w:rPr>
          <w:rFonts w:ascii="仿宋" w:eastAsia="仿宋" w:hAnsi="仿宋" w:cs="仿宋" w:hint="eastAsia"/>
          <w:bCs/>
          <w:kern w:val="0"/>
          <w:sz w:val="24"/>
        </w:rPr>
        <w:t>区智慧养老平台进行技术对接。</w:t>
      </w:r>
    </w:p>
    <w:p w:rsidR="00CA379E" w:rsidRDefault="00DE4B88">
      <w:pPr>
        <w:spacing w:line="360" w:lineRule="auto"/>
        <w:ind w:firstLine="658"/>
        <w:rPr>
          <w:rFonts w:ascii="仿宋" w:eastAsia="仿宋" w:hAnsi="仿宋" w:cs="仿宋"/>
          <w:bCs/>
          <w:kern w:val="0"/>
          <w:sz w:val="24"/>
        </w:rPr>
      </w:pPr>
      <w:r>
        <w:rPr>
          <w:rFonts w:ascii="仿宋" w:eastAsia="仿宋" w:hAnsi="仿宋" w:cs="仿宋"/>
          <w:bCs/>
          <w:kern w:val="0"/>
          <w:sz w:val="24"/>
        </w:rPr>
        <w:t>1.</w:t>
      </w:r>
      <w:r>
        <w:rPr>
          <w:rFonts w:ascii="仿宋" w:eastAsia="仿宋" w:hAnsi="仿宋" w:cs="仿宋" w:hint="eastAsia"/>
          <w:bCs/>
          <w:kern w:val="0"/>
          <w:sz w:val="24"/>
        </w:rPr>
        <w:t>6养老服务包的运用</w:t>
      </w:r>
    </w:p>
    <w:p w:rsidR="00CA379E" w:rsidRDefault="00DE4B88">
      <w:pPr>
        <w:spacing w:line="360" w:lineRule="auto"/>
        <w:ind w:firstLine="658"/>
        <w:rPr>
          <w:rFonts w:ascii="仿宋" w:eastAsia="仿宋" w:hAnsi="仿宋" w:cs="仿宋"/>
          <w:bCs/>
          <w:kern w:val="0"/>
          <w:sz w:val="24"/>
        </w:rPr>
      </w:pPr>
      <w:r>
        <w:rPr>
          <w:rFonts w:ascii="仿宋" w:eastAsia="仿宋" w:hAnsi="仿宋" w:cs="仿宋" w:hint="eastAsia"/>
          <w:bCs/>
          <w:kern w:val="0"/>
          <w:sz w:val="24"/>
        </w:rPr>
        <w:t>一是根据养老服务包的标准、流程、指南对养老服务机构、从事民政相关工作人员等进行标准化培训；二是利用养老服务设施点位、村（社区）、</w:t>
      </w:r>
      <w:proofErr w:type="gramStart"/>
      <w:r>
        <w:rPr>
          <w:rFonts w:ascii="仿宋" w:eastAsia="仿宋" w:hAnsi="仿宋" w:cs="仿宋" w:hint="eastAsia"/>
          <w:bCs/>
          <w:kern w:val="0"/>
          <w:sz w:val="24"/>
        </w:rPr>
        <w:t>微信公众号</w:t>
      </w:r>
      <w:proofErr w:type="gramEnd"/>
      <w:r>
        <w:rPr>
          <w:rFonts w:ascii="仿宋" w:eastAsia="仿宋" w:hAnsi="仿宋" w:cs="仿宋" w:hint="eastAsia"/>
          <w:bCs/>
          <w:kern w:val="0"/>
          <w:sz w:val="24"/>
        </w:rPr>
        <w:t>、电视等各大</w:t>
      </w:r>
      <w:proofErr w:type="gramStart"/>
      <w:r>
        <w:rPr>
          <w:rFonts w:ascii="仿宋" w:eastAsia="仿宋" w:hAnsi="仿宋" w:cs="仿宋" w:hint="eastAsia"/>
          <w:bCs/>
          <w:kern w:val="0"/>
          <w:sz w:val="24"/>
        </w:rPr>
        <w:t>媒体线</w:t>
      </w:r>
      <w:proofErr w:type="gramEnd"/>
      <w:r>
        <w:rPr>
          <w:rFonts w:ascii="仿宋" w:eastAsia="仿宋" w:hAnsi="仿宋" w:cs="仿宋" w:hint="eastAsia"/>
          <w:bCs/>
          <w:kern w:val="0"/>
          <w:sz w:val="24"/>
        </w:rPr>
        <w:t>上线下同步宣传，让更多人知晓养老</w:t>
      </w:r>
      <w:proofErr w:type="gramStart"/>
      <w:r>
        <w:rPr>
          <w:rFonts w:ascii="仿宋" w:eastAsia="仿宋" w:hAnsi="仿宋" w:cs="仿宋" w:hint="eastAsia"/>
          <w:bCs/>
          <w:kern w:val="0"/>
          <w:sz w:val="24"/>
        </w:rPr>
        <w:t>服务包并能够</w:t>
      </w:r>
      <w:proofErr w:type="gramEnd"/>
      <w:r>
        <w:rPr>
          <w:rFonts w:ascii="仿宋" w:eastAsia="仿宋" w:hAnsi="仿宋" w:cs="仿宋" w:hint="eastAsia"/>
          <w:bCs/>
          <w:kern w:val="0"/>
          <w:sz w:val="24"/>
        </w:rPr>
        <w:t>实际运用起来。</w:t>
      </w:r>
    </w:p>
    <w:p w:rsidR="00CA379E" w:rsidRDefault="00DE4B88">
      <w:pPr>
        <w:spacing w:line="360" w:lineRule="auto"/>
        <w:ind w:firstLine="658"/>
        <w:rPr>
          <w:rFonts w:ascii="仿宋" w:eastAsia="仿宋" w:hAnsi="仿宋" w:cs="仿宋"/>
          <w:bCs/>
          <w:kern w:val="0"/>
          <w:sz w:val="24"/>
        </w:rPr>
      </w:pPr>
      <w:r>
        <w:rPr>
          <w:rFonts w:ascii="仿宋" w:eastAsia="仿宋" w:hAnsi="仿宋" w:cs="仿宋" w:hint="eastAsia"/>
          <w:b/>
          <w:kern w:val="0"/>
          <w:sz w:val="24"/>
        </w:rPr>
        <w:t>2</w:t>
      </w:r>
      <w:r>
        <w:rPr>
          <w:rFonts w:ascii="仿宋" w:eastAsia="仿宋" w:hAnsi="仿宋" w:cs="仿宋"/>
          <w:b/>
          <w:kern w:val="0"/>
          <w:sz w:val="24"/>
        </w:rPr>
        <w:t>.</w:t>
      </w:r>
      <w:r>
        <w:rPr>
          <w:rFonts w:ascii="仿宋" w:eastAsia="仿宋" w:hAnsi="仿宋" w:cs="仿宋" w:hint="eastAsia"/>
          <w:b/>
          <w:kern w:val="0"/>
          <w:sz w:val="24"/>
        </w:rPr>
        <w:t>项目要求</w:t>
      </w:r>
    </w:p>
    <w:p w:rsidR="00CA379E" w:rsidRDefault="00DE4B88">
      <w:pPr>
        <w:spacing w:line="360" w:lineRule="auto"/>
        <w:ind w:firstLine="658"/>
        <w:rPr>
          <w:rFonts w:ascii="仿宋" w:eastAsia="仿宋" w:hAnsi="仿宋" w:cs="仿宋"/>
          <w:bCs/>
          <w:kern w:val="0"/>
          <w:sz w:val="24"/>
        </w:rPr>
      </w:pPr>
      <w:r>
        <w:rPr>
          <w:rFonts w:ascii="仿宋" w:eastAsia="仿宋" w:hAnsi="仿宋" w:cs="仿宋"/>
          <w:bCs/>
          <w:kern w:val="0"/>
          <w:sz w:val="24"/>
        </w:rPr>
        <w:t>2.</w:t>
      </w:r>
      <w:r>
        <w:rPr>
          <w:rFonts w:ascii="仿宋" w:eastAsia="仿宋" w:hAnsi="仿宋" w:cs="仿宋" w:hint="eastAsia"/>
          <w:bCs/>
          <w:kern w:val="0"/>
          <w:sz w:val="24"/>
        </w:rPr>
        <w:t>1团队组建</w:t>
      </w:r>
    </w:p>
    <w:p w:rsidR="00CA379E" w:rsidRDefault="00DE4B88">
      <w:pPr>
        <w:spacing w:line="360" w:lineRule="auto"/>
        <w:ind w:firstLine="658"/>
        <w:rPr>
          <w:rFonts w:ascii="仿宋" w:eastAsia="仿宋" w:hAnsi="仿宋" w:cs="仿宋"/>
          <w:bCs/>
          <w:kern w:val="0"/>
          <w:sz w:val="24"/>
        </w:rPr>
      </w:pPr>
      <w:r>
        <w:rPr>
          <w:rFonts w:ascii="仿宋" w:eastAsia="仿宋" w:hAnsi="仿宋" w:cs="仿宋" w:hint="eastAsia"/>
          <w:bCs/>
          <w:kern w:val="0"/>
          <w:sz w:val="24"/>
        </w:rPr>
        <w:t>供应商需组建包含养老领域相关专家（养老护理专业、康复护理相关专业、智慧养老相关具有行业资质）在内的具有资质的社会工作者组成研究团队。</w:t>
      </w:r>
    </w:p>
    <w:p w:rsidR="00CA379E" w:rsidRDefault="00DE4B88">
      <w:pPr>
        <w:spacing w:line="360" w:lineRule="auto"/>
        <w:ind w:firstLine="658"/>
        <w:rPr>
          <w:rFonts w:ascii="仿宋" w:eastAsia="仿宋" w:hAnsi="仿宋" w:cs="仿宋"/>
          <w:bCs/>
          <w:kern w:val="0"/>
          <w:sz w:val="24"/>
        </w:rPr>
      </w:pPr>
      <w:r>
        <w:rPr>
          <w:rFonts w:ascii="仿宋" w:eastAsia="仿宋" w:hAnsi="仿宋" w:cs="仿宋"/>
          <w:bCs/>
          <w:kern w:val="0"/>
          <w:sz w:val="24"/>
        </w:rPr>
        <w:t>2.</w:t>
      </w:r>
      <w:r>
        <w:rPr>
          <w:rFonts w:ascii="仿宋" w:eastAsia="仿宋" w:hAnsi="仿宋" w:cs="仿宋" w:hint="eastAsia"/>
          <w:bCs/>
          <w:kern w:val="0"/>
          <w:sz w:val="24"/>
        </w:rPr>
        <w:t>2项目实施要求</w:t>
      </w:r>
    </w:p>
    <w:p w:rsidR="00CA379E" w:rsidRDefault="00DE4B88">
      <w:pPr>
        <w:numPr>
          <w:ilvl w:val="0"/>
          <w:numId w:val="1"/>
        </w:numPr>
        <w:spacing w:line="360" w:lineRule="auto"/>
        <w:ind w:firstLine="658"/>
        <w:rPr>
          <w:rFonts w:ascii="仿宋" w:eastAsia="仿宋" w:hAnsi="仿宋" w:cs="仿宋"/>
          <w:bCs/>
          <w:kern w:val="0"/>
          <w:sz w:val="24"/>
        </w:rPr>
      </w:pPr>
      <w:r>
        <w:rPr>
          <w:rFonts w:ascii="仿宋" w:eastAsia="仿宋" w:hAnsi="仿宋" w:cs="仿宋" w:hint="eastAsia"/>
          <w:bCs/>
          <w:kern w:val="0"/>
          <w:sz w:val="24"/>
        </w:rPr>
        <w:lastRenderedPageBreak/>
        <w:t>供应商需组建至少包含社会工作者、志愿者在内的15人及以上调研团队对龙泉</w:t>
      </w:r>
      <w:proofErr w:type="gramStart"/>
      <w:r>
        <w:rPr>
          <w:rFonts w:ascii="仿宋" w:eastAsia="仿宋" w:hAnsi="仿宋" w:cs="仿宋" w:hint="eastAsia"/>
          <w:bCs/>
          <w:kern w:val="0"/>
          <w:sz w:val="24"/>
        </w:rPr>
        <w:t>驿</w:t>
      </w:r>
      <w:proofErr w:type="gramEnd"/>
      <w:r>
        <w:rPr>
          <w:rFonts w:ascii="仿宋" w:eastAsia="仿宋" w:hAnsi="仿宋" w:cs="仿宋" w:hint="eastAsia"/>
          <w:bCs/>
          <w:kern w:val="0"/>
          <w:sz w:val="24"/>
        </w:rPr>
        <w:t>区服务机构，老人等进行调研，收集数据，为养老服务包</w:t>
      </w:r>
      <w:proofErr w:type="gramStart"/>
      <w:r>
        <w:rPr>
          <w:rFonts w:ascii="仿宋" w:eastAsia="仿宋" w:hAnsi="仿宋" w:cs="仿宋" w:hint="eastAsia"/>
          <w:bCs/>
          <w:kern w:val="0"/>
          <w:sz w:val="24"/>
        </w:rPr>
        <w:t>编制做</w:t>
      </w:r>
      <w:proofErr w:type="gramEnd"/>
      <w:r>
        <w:rPr>
          <w:rFonts w:ascii="仿宋" w:eastAsia="仿宋" w:hAnsi="仿宋" w:cs="仿宋" w:hint="eastAsia"/>
          <w:bCs/>
          <w:kern w:val="0"/>
          <w:sz w:val="24"/>
        </w:rPr>
        <w:t>数据基础。</w:t>
      </w:r>
    </w:p>
    <w:p w:rsidR="00CA379E" w:rsidRDefault="00DE4B88">
      <w:pPr>
        <w:numPr>
          <w:ilvl w:val="0"/>
          <w:numId w:val="1"/>
        </w:numPr>
        <w:spacing w:line="360" w:lineRule="auto"/>
        <w:ind w:firstLine="658"/>
        <w:rPr>
          <w:rFonts w:ascii="仿宋" w:eastAsia="仿宋" w:hAnsi="仿宋" w:cs="仿宋"/>
          <w:bCs/>
          <w:kern w:val="0"/>
          <w:sz w:val="24"/>
        </w:rPr>
      </w:pPr>
      <w:r>
        <w:rPr>
          <w:rFonts w:ascii="仿宋" w:eastAsia="仿宋" w:hAnsi="仿宋" w:cs="仿宋" w:hint="eastAsia"/>
          <w:bCs/>
          <w:kern w:val="0"/>
          <w:sz w:val="24"/>
        </w:rPr>
        <w:t>供应商</w:t>
      </w:r>
      <w:proofErr w:type="gramStart"/>
      <w:r>
        <w:rPr>
          <w:rFonts w:ascii="仿宋" w:eastAsia="仿宋" w:hAnsi="仿宋" w:cs="仿宋" w:hint="eastAsia"/>
          <w:bCs/>
          <w:kern w:val="0"/>
          <w:sz w:val="24"/>
        </w:rPr>
        <w:t>需邀请</w:t>
      </w:r>
      <w:proofErr w:type="gramEnd"/>
      <w:r>
        <w:rPr>
          <w:rFonts w:ascii="仿宋" w:eastAsia="仿宋" w:hAnsi="仿宋" w:cs="仿宋" w:hint="eastAsia"/>
          <w:bCs/>
          <w:kern w:val="0"/>
          <w:sz w:val="24"/>
        </w:rPr>
        <w:t>4个及以上行业专家（具备养老护理专业、康复护理相关专业、智慧养老相关行业资质）进行数据分析、服务包编制、反复论证、确定</w:t>
      </w:r>
      <w:proofErr w:type="gramStart"/>
      <w:r>
        <w:rPr>
          <w:rFonts w:ascii="仿宋" w:eastAsia="仿宋" w:hAnsi="仿宋" w:cs="仿宋" w:hint="eastAsia"/>
          <w:bCs/>
          <w:kern w:val="0"/>
          <w:sz w:val="24"/>
        </w:rPr>
        <w:t>最终版</w:t>
      </w:r>
      <w:proofErr w:type="gramEnd"/>
      <w:r>
        <w:rPr>
          <w:rFonts w:ascii="仿宋" w:eastAsia="仿宋" w:hAnsi="仿宋" w:cs="仿宋" w:hint="eastAsia"/>
          <w:bCs/>
          <w:kern w:val="0"/>
          <w:sz w:val="24"/>
        </w:rPr>
        <w:t>养老服务包编制内容及组成。</w:t>
      </w:r>
    </w:p>
    <w:p w:rsidR="00CA379E" w:rsidRDefault="00DE4B88">
      <w:pPr>
        <w:numPr>
          <w:ilvl w:val="0"/>
          <w:numId w:val="1"/>
        </w:numPr>
        <w:spacing w:line="360" w:lineRule="auto"/>
        <w:ind w:firstLine="658"/>
        <w:rPr>
          <w:rFonts w:ascii="仿宋" w:eastAsia="仿宋" w:hAnsi="仿宋" w:cs="仿宋"/>
          <w:bCs/>
          <w:kern w:val="0"/>
          <w:sz w:val="24"/>
        </w:rPr>
      </w:pPr>
      <w:r>
        <w:rPr>
          <w:rFonts w:ascii="仿宋" w:eastAsia="仿宋" w:hAnsi="仿宋" w:cs="仿宋" w:hint="eastAsia"/>
          <w:bCs/>
          <w:kern w:val="0"/>
          <w:sz w:val="24"/>
        </w:rPr>
        <w:t>供应商</w:t>
      </w:r>
      <w:proofErr w:type="gramStart"/>
      <w:r>
        <w:rPr>
          <w:rFonts w:ascii="仿宋" w:eastAsia="仿宋" w:hAnsi="仿宋" w:cs="仿宋" w:hint="eastAsia"/>
          <w:bCs/>
          <w:kern w:val="0"/>
          <w:sz w:val="24"/>
        </w:rPr>
        <w:t>需承诺</w:t>
      </w:r>
      <w:proofErr w:type="gramEnd"/>
      <w:r>
        <w:rPr>
          <w:rFonts w:ascii="仿宋" w:eastAsia="仿宋" w:hAnsi="仿宋" w:cs="仿宋" w:hint="eastAsia"/>
          <w:bCs/>
          <w:kern w:val="0"/>
          <w:sz w:val="24"/>
        </w:rPr>
        <w:t>服务包编制完成后，可实现与智慧养老平台对应服务标准等部分的技术对接。</w:t>
      </w:r>
    </w:p>
    <w:p w:rsidR="00CA379E" w:rsidRDefault="00DE4B88">
      <w:pPr>
        <w:numPr>
          <w:ilvl w:val="0"/>
          <w:numId w:val="1"/>
        </w:numPr>
        <w:spacing w:line="360" w:lineRule="auto"/>
        <w:ind w:firstLine="658"/>
        <w:rPr>
          <w:rFonts w:ascii="仿宋" w:eastAsia="仿宋" w:hAnsi="仿宋" w:cs="仿宋"/>
          <w:bCs/>
          <w:kern w:val="0"/>
          <w:sz w:val="24"/>
        </w:rPr>
      </w:pPr>
      <w:r>
        <w:rPr>
          <w:rFonts w:ascii="仿宋" w:eastAsia="仿宋" w:hAnsi="仿宋" w:cs="仿宋" w:hint="eastAsia"/>
          <w:bCs/>
          <w:kern w:val="0"/>
          <w:sz w:val="24"/>
        </w:rPr>
        <w:t>供应商需选取小范围对养老服务包进行试用，查漏补缺，进一步修改、完善。</w:t>
      </w:r>
    </w:p>
    <w:p w:rsidR="00CA379E" w:rsidRDefault="00DE4B88">
      <w:pPr>
        <w:numPr>
          <w:ilvl w:val="0"/>
          <w:numId w:val="1"/>
        </w:numPr>
        <w:spacing w:line="360" w:lineRule="auto"/>
        <w:ind w:firstLine="658"/>
        <w:rPr>
          <w:rFonts w:ascii="仿宋" w:eastAsia="仿宋" w:hAnsi="仿宋" w:cs="仿宋"/>
          <w:bCs/>
          <w:kern w:val="0"/>
          <w:sz w:val="24"/>
        </w:rPr>
      </w:pPr>
      <w:r>
        <w:rPr>
          <w:rFonts w:ascii="仿宋" w:eastAsia="仿宋" w:hAnsi="仿宋" w:cs="仿宋" w:hint="eastAsia"/>
          <w:bCs/>
          <w:kern w:val="0"/>
          <w:sz w:val="24"/>
        </w:rPr>
        <w:t>供应商需对相关服务</w:t>
      </w:r>
      <w:proofErr w:type="gramStart"/>
      <w:r>
        <w:rPr>
          <w:rFonts w:ascii="仿宋" w:eastAsia="仿宋" w:hAnsi="仿宋" w:cs="仿宋" w:hint="eastAsia"/>
          <w:bCs/>
          <w:kern w:val="0"/>
          <w:sz w:val="24"/>
        </w:rPr>
        <w:t>包使用</w:t>
      </w:r>
      <w:proofErr w:type="gramEnd"/>
      <w:r>
        <w:rPr>
          <w:rFonts w:ascii="仿宋" w:eastAsia="仿宋" w:hAnsi="仿宋" w:cs="仿宋" w:hint="eastAsia"/>
          <w:bCs/>
          <w:kern w:val="0"/>
          <w:sz w:val="24"/>
        </w:rPr>
        <w:t>人员进行专业培训，确保服务</w:t>
      </w:r>
      <w:proofErr w:type="gramStart"/>
      <w:r>
        <w:rPr>
          <w:rFonts w:ascii="仿宋" w:eastAsia="仿宋" w:hAnsi="仿宋" w:cs="仿宋" w:hint="eastAsia"/>
          <w:bCs/>
          <w:kern w:val="0"/>
          <w:sz w:val="24"/>
        </w:rPr>
        <w:t>包实施</w:t>
      </w:r>
      <w:proofErr w:type="gramEnd"/>
      <w:r>
        <w:rPr>
          <w:rFonts w:ascii="仿宋" w:eastAsia="仿宋" w:hAnsi="仿宋" w:cs="仿宋" w:hint="eastAsia"/>
          <w:bCs/>
          <w:kern w:val="0"/>
          <w:sz w:val="24"/>
        </w:rPr>
        <w:t>落地和高效使用。</w:t>
      </w:r>
    </w:p>
    <w:p w:rsidR="00CA379E" w:rsidRDefault="00DE4B88">
      <w:pPr>
        <w:numPr>
          <w:ilvl w:val="0"/>
          <w:numId w:val="1"/>
        </w:numPr>
        <w:spacing w:line="360" w:lineRule="auto"/>
        <w:ind w:firstLine="658"/>
        <w:rPr>
          <w:rFonts w:ascii="仿宋" w:eastAsia="仿宋" w:hAnsi="仿宋" w:cs="仿宋"/>
          <w:bCs/>
          <w:kern w:val="0"/>
          <w:sz w:val="24"/>
        </w:rPr>
      </w:pPr>
      <w:r>
        <w:rPr>
          <w:rFonts w:ascii="仿宋" w:eastAsia="仿宋" w:hAnsi="仿宋" w:cs="仿宋" w:hint="eastAsia"/>
          <w:bCs/>
          <w:kern w:val="0"/>
          <w:sz w:val="24"/>
        </w:rPr>
        <w:t>供应商需提供质量控制措施，确保调查结果的稳定性、准确性和可比性。从现场问卷、数据的采集及随访记录各个环节均进行系统规范化管理。</w:t>
      </w:r>
    </w:p>
    <w:p w:rsidR="00CA379E" w:rsidRDefault="00DE4B88">
      <w:pPr>
        <w:numPr>
          <w:ilvl w:val="0"/>
          <w:numId w:val="1"/>
        </w:numPr>
        <w:spacing w:line="360" w:lineRule="auto"/>
        <w:ind w:firstLine="658"/>
        <w:rPr>
          <w:rFonts w:ascii="仿宋" w:eastAsia="仿宋" w:hAnsi="仿宋" w:cs="仿宋"/>
          <w:bCs/>
          <w:kern w:val="0"/>
          <w:sz w:val="24"/>
        </w:rPr>
      </w:pPr>
      <w:r>
        <w:rPr>
          <w:rFonts w:ascii="仿宋" w:eastAsia="仿宋" w:hAnsi="仿宋" w:cs="仿宋" w:hint="eastAsia"/>
          <w:bCs/>
          <w:kern w:val="0"/>
          <w:sz w:val="24"/>
        </w:rPr>
        <w:t>供应商需配合民政主管部门、养老指导中心、各养老机构、服务点位及</w:t>
      </w:r>
      <w:proofErr w:type="gramStart"/>
      <w:r>
        <w:rPr>
          <w:rFonts w:ascii="仿宋" w:eastAsia="仿宋" w:hAnsi="仿宋" w:cs="仿宋" w:hint="eastAsia"/>
          <w:bCs/>
          <w:kern w:val="0"/>
          <w:sz w:val="24"/>
        </w:rPr>
        <w:t>微信公众号</w:t>
      </w:r>
      <w:proofErr w:type="gramEnd"/>
      <w:r>
        <w:rPr>
          <w:rFonts w:ascii="仿宋" w:eastAsia="仿宋" w:hAnsi="仿宋" w:cs="仿宋" w:hint="eastAsia"/>
          <w:bCs/>
          <w:kern w:val="0"/>
          <w:sz w:val="24"/>
        </w:rPr>
        <w:t>进行服务包及政策的推广，同时与智慧养老云平台老人及家属端进行服务包和政策介绍植入，让更多的老人及老人家属了解、知晓养老政策、养老服务。</w:t>
      </w:r>
    </w:p>
    <w:p w:rsidR="00CA379E" w:rsidRDefault="00DE4B88">
      <w:pPr>
        <w:pStyle w:val="2"/>
        <w:spacing w:line="360" w:lineRule="auto"/>
        <w:ind w:firstLineChars="98" w:firstLine="236"/>
        <w:rPr>
          <w:rFonts w:ascii="仿宋" w:eastAsia="仿宋" w:hAnsi="仿宋"/>
          <w:sz w:val="24"/>
          <w:szCs w:val="24"/>
        </w:rPr>
      </w:pPr>
      <w:r>
        <w:rPr>
          <w:rFonts w:ascii="仿宋" w:eastAsia="仿宋" w:hAnsi="仿宋" w:hint="eastAsia"/>
          <w:sz w:val="24"/>
        </w:rPr>
        <w:t>*</w:t>
      </w:r>
      <w:r>
        <w:rPr>
          <w:rFonts w:ascii="仿宋" w:eastAsia="仿宋" w:hAnsi="仿宋" w:hint="eastAsia"/>
          <w:sz w:val="24"/>
          <w:szCs w:val="24"/>
        </w:rPr>
        <w:t>四</w:t>
      </w:r>
      <w:r>
        <w:rPr>
          <w:rFonts w:ascii="仿宋" w:eastAsia="仿宋" w:hAnsi="仿宋"/>
          <w:sz w:val="24"/>
          <w:szCs w:val="24"/>
        </w:rPr>
        <w:t>、</w:t>
      </w:r>
      <w:r>
        <w:rPr>
          <w:rFonts w:ascii="仿宋" w:eastAsia="仿宋" w:hAnsi="仿宋" w:hint="eastAsia"/>
          <w:sz w:val="24"/>
          <w:szCs w:val="24"/>
        </w:rPr>
        <w:t>商务要求（实质性要求）</w:t>
      </w:r>
    </w:p>
    <w:p w:rsidR="00CA379E" w:rsidRDefault="00DE4B88">
      <w:pPr>
        <w:spacing w:line="360" w:lineRule="auto"/>
        <w:ind w:firstLine="658"/>
        <w:rPr>
          <w:rFonts w:ascii="仿宋" w:eastAsia="仿宋" w:hAnsi="仿宋" w:cs="仿宋"/>
          <w:kern w:val="0"/>
          <w:sz w:val="24"/>
        </w:rPr>
      </w:pPr>
      <w:r>
        <w:rPr>
          <w:rFonts w:ascii="仿宋" w:eastAsia="仿宋" w:hAnsi="仿宋" w:cs="仿宋" w:hint="eastAsia"/>
          <w:kern w:val="0"/>
          <w:sz w:val="24"/>
        </w:rPr>
        <w:t>1、服务期限：自采购合同签订生效之日起5个月内完成。如合同履行期间发生不可抗力因素、成交供应商不服从采购人的合理安排或者逾期仍未完</w:t>
      </w:r>
      <w:proofErr w:type="gramStart"/>
      <w:r>
        <w:rPr>
          <w:rFonts w:ascii="仿宋" w:eastAsia="仿宋" w:hAnsi="仿宋" w:cs="仿宋" w:hint="eastAsia"/>
          <w:kern w:val="0"/>
          <w:sz w:val="24"/>
        </w:rPr>
        <w:t>成服务</w:t>
      </w:r>
      <w:proofErr w:type="gramEnd"/>
      <w:r>
        <w:rPr>
          <w:rFonts w:ascii="仿宋" w:eastAsia="仿宋" w:hAnsi="仿宋" w:cs="仿宋" w:hint="eastAsia"/>
          <w:kern w:val="0"/>
          <w:sz w:val="24"/>
        </w:rPr>
        <w:t>内容与达到质量要求的，采购人可单方面终止合同，采购人不赔偿成交供应</w:t>
      </w:r>
      <w:proofErr w:type="gramStart"/>
      <w:r>
        <w:rPr>
          <w:rFonts w:ascii="仿宋" w:eastAsia="仿宋" w:hAnsi="仿宋" w:cs="仿宋" w:hint="eastAsia"/>
          <w:kern w:val="0"/>
          <w:sz w:val="24"/>
        </w:rPr>
        <w:t>商任何</w:t>
      </w:r>
      <w:proofErr w:type="gramEnd"/>
      <w:r>
        <w:rPr>
          <w:rFonts w:ascii="仿宋" w:eastAsia="仿宋" w:hAnsi="仿宋" w:cs="仿宋" w:hint="eastAsia"/>
          <w:kern w:val="0"/>
          <w:sz w:val="24"/>
        </w:rPr>
        <w:t>损失。</w:t>
      </w:r>
    </w:p>
    <w:p w:rsidR="00CA379E" w:rsidRDefault="00DE4B88">
      <w:pPr>
        <w:spacing w:line="360" w:lineRule="auto"/>
        <w:ind w:firstLine="658"/>
        <w:rPr>
          <w:rFonts w:ascii="仿宋" w:eastAsia="仿宋" w:hAnsi="仿宋" w:cs="仿宋"/>
          <w:kern w:val="0"/>
          <w:sz w:val="24"/>
        </w:rPr>
      </w:pPr>
      <w:r>
        <w:rPr>
          <w:rFonts w:ascii="仿宋" w:eastAsia="仿宋" w:hAnsi="仿宋" w:cs="仿宋" w:hint="eastAsia"/>
          <w:kern w:val="0"/>
          <w:sz w:val="24"/>
        </w:rPr>
        <w:t>2、服务地点：成都市龙泉</w:t>
      </w:r>
      <w:proofErr w:type="gramStart"/>
      <w:r>
        <w:rPr>
          <w:rFonts w:ascii="仿宋" w:eastAsia="仿宋" w:hAnsi="仿宋" w:cs="仿宋" w:hint="eastAsia"/>
          <w:kern w:val="0"/>
          <w:sz w:val="24"/>
        </w:rPr>
        <w:t>驿</w:t>
      </w:r>
      <w:proofErr w:type="gramEnd"/>
      <w:r>
        <w:rPr>
          <w:rFonts w:ascii="仿宋" w:eastAsia="仿宋" w:hAnsi="仿宋" w:cs="仿宋" w:hint="eastAsia"/>
          <w:kern w:val="0"/>
          <w:sz w:val="24"/>
        </w:rPr>
        <w:t>区。</w:t>
      </w:r>
    </w:p>
    <w:p w:rsidR="00CA379E" w:rsidRDefault="00DE4B88">
      <w:pPr>
        <w:spacing w:line="360" w:lineRule="auto"/>
        <w:ind w:firstLine="658"/>
        <w:rPr>
          <w:rFonts w:ascii="仿宋" w:eastAsia="仿宋" w:hAnsi="仿宋" w:cs="仿宋"/>
          <w:kern w:val="0"/>
          <w:sz w:val="24"/>
        </w:rPr>
      </w:pPr>
      <w:r>
        <w:rPr>
          <w:rFonts w:ascii="仿宋" w:eastAsia="仿宋" w:hAnsi="仿宋" w:cs="仿宋" w:hint="eastAsia"/>
          <w:kern w:val="0"/>
          <w:sz w:val="24"/>
        </w:rPr>
        <w:t>3、付款方式：双方签订合同后，采购人自收到成交供应商正规增值税发票之日起30日内支付合同总金额30%的预付款；</w:t>
      </w:r>
      <w:r w:rsidRPr="00AA6EB7">
        <w:rPr>
          <w:rFonts w:ascii="仿宋" w:eastAsia="仿宋" w:hAnsi="仿宋" w:cs="仿宋" w:hint="eastAsia"/>
          <w:kern w:val="0"/>
          <w:sz w:val="24"/>
        </w:rPr>
        <w:t>乙方完成</w:t>
      </w:r>
      <w:r>
        <w:rPr>
          <w:rFonts w:ascii="仿宋" w:eastAsia="仿宋" w:hAnsi="仿宋" w:cs="仿宋" w:hint="eastAsia"/>
          <w:kern w:val="0"/>
          <w:sz w:val="24"/>
        </w:rPr>
        <w:t>服务包构建并与平台结合</w:t>
      </w:r>
      <w:r w:rsidRPr="00AA6EB7">
        <w:rPr>
          <w:rFonts w:ascii="仿宋" w:eastAsia="仿宋" w:hAnsi="仿宋" w:cs="仿宋" w:hint="eastAsia"/>
          <w:kern w:val="0"/>
          <w:sz w:val="24"/>
        </w:rPr>
        <w:t>，经甲方确认后，甲方收到乙方开具的增值税发票</w:t>
      </w:r>
      <w:r w:rsidRPr="00AA6EB7">
        <w:rPr>
          <w:rFonts w:ascii="仿宋" w:eastAsia="仿宋" w:hAnsi="仿宋" w:cs="仿宋"/>
          <w:kern w:val="0"/>
          <w:sz w:val="24"/>
        </w:rPr>
        <w:t>30日内向乙方支付合同总金额的40%；乙方</w:t>
      </w:r>
      <w:r>
        <w:rPr>
          <w:rFonts w:ascii="仿宋" w:eastAsia="仿宋" w:hAnsi="仿宋" w:cs="仿宋" w:hint="eastAsia"/>
          <w:kern w:val="0"/>
          <w:sz w:val="24"/>
        </w:rPr>
        <w:t>完成项目</w:t>
      </w:r>
      <w:r w:rsidRPr="00AA6EB7">
        <w:rPr>
          <w:rFonts w:ascii="仿宋" w:eastAsia="仿宋" w:hAnsi="仿宋" w:cs="仿宋" w:hint="eastAsia"/>
          <w:kern w:val="0"/>
          <w:sz w:val="24"/>
        </w:rPr>
        <w:t>并通过甲方审核验收后，甲方收到乙方开具的增值税发票</w:t>
      </w:r>
      <w:r w:rsidRPr="00AA6EB7">
        <w:rPr>
          <w:rFonts w:ascii="仿宋" w:eastAsia="仿宋" w:hAnsi="仿宋" w:cs="仿宋"/>
          <w:kern w:val="0"/>
          <w:sz w:val="24"/>
        </w:rPr>
        <w:t>30日内向乙方支付合同总金额的</w:t>
      </w:r>
      <w:r>
        <w:rPr>
          <w:rFonts w:ascii="仿宋" w:eastAsia="仿宋" w:hAnsi="仿宋" w:cs="仿宋" w:hint="eastAsia"/>
          <w:kern w:val="0"/>
          <w:sz w:val="24"/>
        </w:rPr>
        <w:t>3</w:t>
      </w:r>
      <w:r w:rsidRPr="00AA6EB7">
        <w:rPr>
          <w:rFonts w:ascii="仿宋" w:eastAsia="仿宋" w:hAnsi="仿宋" w:cs="仿宋"/>
          <w:kern w:val="0"/>
          <w:sz w:val="24"/>
        </w:rPr>
        <w:t>0%。</w:t>
      </w:r>
    </w:p>
    <w:p w:rsidR="00CA379E" w:rsidRDefault="00DE4B88" w:rsidP="00AA6EB7">
      <w:pPr>
        <w:pStyle w:val="a0"/>
        <w:rPr>
          <w:rFonts w:ascii="仿宋" w:eastAsia="仿宋" w:hAnsi="仿宋"/>
        </w:rPr>
      </w:pPr>
      <w:r>
        <w:rPr>
          <w:rFonts w:ascii="仿宋" w:eastAsia="仿宋" w:hAnsi="仿宋" w:cs="仿宋" w:hint="eastAsia"/>
          <w:kern w:val="0"/>
          <w:sz w:val="24"/>
        </w:rPr>
        <w:t xml:space="preserve">    </w:t>
      </w:r>
      <w:r>
        <w:rPr>
          <w:rFonts w:ascii="仿宋" w:eastAsia="仿宋" w:hAnsi="仿宋" w:cs="仿宋" w:hint="eastAsia"/>
          <w:kern w:val="0"/>
          <w:sz w:val="24"/>
          <w:szCs w:val="22"/>
        </w:rPr>
        <w:t xml:space="preserve"> 4、项目验收：本项目采购人将严格按照《财政部关于进一步加强政府采购需求和履约验收管理的指导意见》（财库[2016]205号）以及相关考核政策文件要求组织验收。</w:t>
      </w:r>
      <w:bookmarkStart w:id="89" w:name="_Toc511206480"/>
      <w:bookmarkStart w:id="90" w:name="_Toc183582232"/>
      <w:bookmarkStart w:id="91" w:name="_Toc183682369"/>
      <w:bookmarkStart w:id="92" w:name="_Toc217446057"/>
      <w:bookmarkEnd w:id="73"/>
      <w:bookmarkEnd w:id="74"/>
      <w:bookmarkEnd w:id="75"/>
      <w:bookmarkEnd w:id="76"/>
      <w:bookmarkEnd w:id="77"/>
    </w:p>
    <w:p w:rsidR="00CA379E" w:rsidRDefault="00DE4B88">
      <w:pPr>
        <w:widowControl/>
        <w:jc w:val="left"/>
        <w:rPr>
          <w:rFonts w:ascii="仿宋" w:eastAsia="仿宋" w:hAnsi="仿宋" w:cstheme="majorBidi"/>
          <w:b/>
          <w:bCs/>
          <w:sz w:val="32"/>
          <w:szCs w:val="32"/>
        </w:rPr>
      </w:pPr>
      <w:r>
        <w:rPr>
          <w:rFonts w:ascii="仿宋" w:eastAsia="仿宋" w:hAnsi="仿宋"/>
        </w:rPr>
        <w:br w:type="page"/>
      </w:r>
    </w:p>
    <w:p w:rsidR="00CA379E" w:rsidRDefault="00DE4B88">
      <w:pPr>
        <w:pStyle w:val="ad"/>
        <w:rPr>
          <w:rFonts w:ascii="仿宋" w:eastAsia="仿宋" w:hAnsi="仿宋"/>
          <w:sz w:val="24"/>
          <w:szCs w:val="24"/>
        </w:rPr>
      </w:pPr>
      <w:r>
        <w:rPr>
          <w:rFonts w:ascii="仿宋" w:eastAsia="仿宋" w:hAnsi="仿宋" w:hint="eastAsia"/>
        </w:rPr>
        <w:lastRenderedPageBreak/>
        <w:t>第六章  磋商内容、磋商过程中可实质性变动的内容</w:t>
      </w:r>
      <w:bookmarkEnd w:id="89"/>
    </w:p>
    <w:p w:rsidR="00CA379E" w:rsidRDefault="00CA379E">
      <w:pPr>
        <w:pStyle w:val="2"/>
        <w:keepNext w:val="0"/>
        <w:keepLines w:val="0"/>
        <w:spacing w:before="0" w:after="0" w:line="400" w:lineRule="exact"/>
        <w:rPr>
          <w:rFonts w:ascii="仿宋" w:eastAsia="仿宋" w:hAnsi="仿宋"/>
          <w:sz w:val="24"/>
          <w:szCs w:val="24"/>
        </w:rPr>
      </w:pPr>
    </w:p>
    <w:p w:rsidR="00CA379E" w:rsidRDefault="00CA379E">
      <w:pPr>
        <w:tabs>
          <w:tab w:val="left" w:pos="7665"/>
        </w:tabs>
        <w:spacing w:line="400" w:lineRule="exact"/>
        <w:ind w:firstLine="480"/>
        <w:rPr>
          <w:rFonts w:ascii="仿宋" w:eastAsia="仿宋" w:hAnsi="仿宋"/>
          <w:bCs/>
          <w:sz w:val="24"/>
        </w:rPr>
      </w:pPr>
    </w:p>
    <w:p w:rsidR="00CA379E" w:rsidRDefault="00DE4B88">
      <w:pPr>
        <w:tabs>
          <w:tab w:val="left" w:pos="7665"/>
        </w:tabs>
        <w:spacing w:line="400" w:lineRule="exact"/>
        <w:ind w:firstLine="480"/>
        <w:rPr>
          <w:rFonts w:ascii="仿宋" w:eastAsia="仿宋" w:hAnsi="仿宋"/>
          <w:bCs/>
          <w:sz w:val="24"/>
        </w:rPr>
      </w:pPr>
      <w:bookmarkStart w:id="93"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CA379E" w:rsidRDefault="00CA379E">
      <w:pPr>
        <w:tabs>
          <w:tab w:val="left" w:pos="7665"/>
        </w:tabs>
        <w:spacing w:line="400" w:lineRule="exact"/>
        <w:ind w:firstLine="480"/>
        <w:rPr>
          <w:rFonts w:ascii="仿宋" w:eastAsia="仿宋" w:hAnsi="仿宋"/>
          <w:bCs/>
          <w:sz w:val="24"/>
        </w:rPr>
      </w:pPr>
    </w:p>
    <w:p w:rsidR="00CA379E" w:rsidRDefault="00CA379E">
      <w:pPr>
        <w:tabs>
          <w:tab w:val="left" w:pos="7665"/>
        </w:tabs>
        <w:spacing w:line="400" w:lineRule="exact"/>
        <w:ind w:firstLine="480"/>
        <w:rPr>
          <w:rFonts w:ascii="仿宋" w:eastAsia="仿宋" w:hAnsi="仿宋"/>
          <w:b/>
          <w:bCs/>
          <w:sz w:val="32"/>
          <w:szCs w:val="32"/>
        </w:rPr>
      </w:pPr>
    </w:p>
    <w:p w:rsidR="00CA379E" w:rsidRDefault="00DE4B88">
      <w:pPr>
        <w:widowControl/>
        <w:jc w:val="left"/>
        <w:rPr>
          <w:rFonts w:ascii="仿宋" w:eastAsia="仿宋" w:hAnsi="仿宋" w:cstheme="majorBidi"/>
          <w:b/>
          <w:bCs/>
          <w:sz w:val="32"/>
          <w:szCs w:val="32"/>
        </w:rPr>
      </w:pPr>
      <w:bookmarkStart w:id="94" w:name="_Toc511206481"/>
      <w:bookmarkEnd w:id="93"/>
      <w:r>
        <w:rPr>
          <w:rFonts w:ascii="仿宋" w:eastAsia="仿宋" w:hAnsi="仿宋"/>
        </w:rPr>
        <w:br w:type="page"/>
      </w:r>
    </w:p>
    <w:p w:rsidR="00CA379E" w:rsidRDefault="00DE4B88">
      <w:pPr>
        <w:pStyle w:val="ad"/>
        <w:ind w:firstLine="480"/>
        <w:rPr>
          <w:rFonts w:ascii="仿宋" w:eastAsia="仿宋" w:hAnsi="仿宋"/>
        </w:rPr>
      </w:pPr>
      <w:r>
        <w:rPr>
          <w:rFonts w:ascii="仿宋" w:eastAsia="仿宋" w:hAnsi="仿宋" w:hint="eastAsia"/>
        </w:rPr>
        <w:lastRenderedPageBreak/>
        <w:t>第七章  响应文件格式</w:t>
      </w:r>
    </w:p>
    <w:p w:rsidR="00CA379E" w:rsidRDefault="00CA379E">
      <w:pPr>
        <w:tabs>
          <w:tab w:val="left" w:pos="7665"/>
        </w:tabs>
        <w:spacing w:line="400" w:lineRule="exact"/>
        <w:ind w:firstLine="480"/>
        <w:rPr>
          <w:rFonts w:ascii="仿宋" w:eastAsia="仿宋" w:hAnsi="仿宋"/>
          <w:bCs/>
          <w:sz w:val="24"/>
        </w:rPr>
      </w:pPr>
    </w:p>
    <w:p w:rsidR="00CA379E" w:rsidRDefault="00CA379E">
      <w:pPr>
        <w:jc w:val="left"/>
        <w:rPr>
          <w:rFonts w:ascii="仿宋" w:eastAsia="仿宋" w:hAnsi="仿宋"/>
          <w:b/>
          <w:sz w:val="32"/>
          <w:szCs w:val="32"/>
        </w:rPr>
      </w:pPr>
    </w:p>
    <w:p w:rsidR="00CA379E" w:rsidRDefault="00DE4B88">
      <w:pPr>
        <w:rPr>
          <w:rFonts w:ascii="仿宋" w:eastAsia="仿宋" w:hAnsi="仿宋"/>
          <w:sz w:val="24"/>
        </w:rPr>
      </w:pPr>
      <w:r>
        <w:rPr>
          <w:rFonts w:ascii="仿宋" w:eastAsia="仿宋" w:hAnsi="仿宋" w:hint="eastAsia"/>
          <w:sz w:val="24"/>
        </w:rPr>
        <w:t>一、本章所制响应文件格式，除格式中明确将该格式作为实质性要求的，一律不具有强制性。</w:t>
      </w:r>
    </w:p>
    <w:p w:rsidR="00CA379E" w:rsidRDefault="00DE4B88">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CA379E" w:rsidRDefault="00DE4B88">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CA379E" w:rsidRDefault="00CA379E">
      <w:pPr>
        <w:jc w:val="center"/>
        <w:rPr>
          <w:rFonts w:ascii="仿宋" w:eastAsia="仿宋" w:hAnsi="仿宋"/>
          <w:b/>
          <w:sz w:val="32"/>
          <w:szCs w:val="32"/>
        </w:rPr>
      </w:pPr>
    </w:p>
    <w:p w:rsidR="00CA379E" w:rsidRDefault="00DE4B88">
      <w:pPr>
        <w:jc w:val="center"/>
        <w:rPr>
          <w:rFonts w:ascii="仿宋" w:eastAsia="仿宋" w:hAnsi="仿宋"/>
          <w:b/>
          <w:sz w:val="32"/>
          <w:szCs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A379E" w:rsidRDefault="00DE4B88">
      <w:pPr>
        <w:spacing w:line="360" w:lineRule="auto"/>
        <w:rPr>
          <w:rFonts w:ascii="仿宋" w:eastAsia="仿宋" w:hAnsi="仿宋"/>
          <w:b/>
          <w:sz w:val="32"/>
          <w:szCs w:val="32"/>
        </w:rPr>
      </w:pPr>
      <w:r>
        <w:rPr>
          <w:rFonts w:ascii="仿宋" w:eastAsia="仿宋" w:hAnsi="仿宋" w:hint="eastAsia"/>
          <w:b/>
          <w:sz w:val="32"/>
          <w:szCs w:val="32"/>
        </w:rPr>
        <w:t>格式1-1</w:t>
      </w:r>
    </w:p>
    <w:p w:rsidR="00CA379E" w:rsidRDefault="00CA379E">
      <w:pPr>
        <w:jc w:val="center"/>
        <w:rPr>
          <w:rFonts w:ascii="仿宋" w:eastAsia="仿宋" w:hAnsi="仿宋"/>
          <w:b/>
          <w:sz w:val="32"/>
          <w:szCs w:val="32"/>
        </w:rPr>
      </w:pPr>
    </w:p>
    <w:p w:rsidR="00CA379E" w:rsidRDefault="00DE4B88">
      <w:pPr>
        <w:jc w:val="right"/>
        <w:rPr>
          <w:rFonts w:ascii="仿宋" w:eastAsia="仿宋" w:hAnsi="仿宋"/>
          <w:b/>
          <w:sz w:val="36"/>
        </w:rPr>
      </w:pPr>
      <w:r>
        <w:rPr>
          <w:rFonts w:ascii="仿宋" w:eastAsia="仿宋" w:hAnsi="仿宋"/>
          <w:b/>
          <w:sz w:val="36"/>
        </w:rPr>
        <w:t>（正本/副本）</w:t>
      </w:r>
    </w:p>
    <w:p w:rsidR="00CA379E" w:rsidRDefault="00CA379E">
      <w:pPr>
        <w:rPr>
          <w:rFonts w:ascii="仿宋" w:eastAsia="仿宋" w:hAnsi="仿宋"/>
          <w:b/>
          <w:sz w:val="72"/>
        </w:rPr>
      </w:pPr>
    </w:p>
    <w:p w:rsidR="00CA379E" w:rsidRDefault="00DE4B88">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CA379E" w:rsidRDefault="00CA379E">
      <w:pPr>
        <w:spacing w:line="360" w:lineRule="auto"/>
        <w:rPr>
          <w:rFonts w:ascii="仿宋" w:eastAsia="仿宋" w:hAnsi="仿宋"/>
          <w:b/>
          <w:sz w:val="52"/>
          <w:szCs w:val="52"/>
        </w:rPr>
      </w:pPr>
    </w:p>
    <w:p w:rsidR="00CA379E" w:rsidRDefault="00DE4B88">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CA379E" w:rsidRDefault="00CA379E">
      <w:pPr>
        <w:spacing w:line="360" w:lineRule="auto"/>
        <w:rPr>
          <w:rFonts w:ascii="仿宋" w:eastAsia="仿宋" w:hAnsi="仿宋"/>
          <w:b/>
          <w:sz w:val="36"/>
        </w:rPr>
      </w:pPr>
    </w:p>
    <w:p w:rsidR="00CA379E" w:rsidRDefault="00CA379E">
      <w:pPr>
        <w:spacing w:line="360" w:lineRule="auto"/>
        <w:rPr>
          <w:rFonts w:ascii="仿宋" w:eastAsia="仿宋" w:hAnsi="仿宋"/>
          <w:b/>
          <w:sz w:val="36"/>
        </w:rPr>
      </w:pPr>
    </w:p>
    <w:p w:rsidR="00CA379E" w:rsidRDefault="00DE4B88">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CA379E" w:rsidRDefault="00DE4B88">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A379E" w:rsidRDefault="00DE4B88">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A379E" w:rsidRDefault="00CA379E">
      <w:pPr>
        <w:jc w:val="center"/>
        <w:rPr>
          <w:rFonts w:ascii="仿宋" w:eastAsia="仿宋" w:hAnsi="仿宋"/>
          <w:b/>
          <w:sz w:val="36"/>
        </w:rPr>
      </w:pPr>
    </w:p>
    <w:p w:rsidR="00CA379E" w:rsidRDefault="00CA379E">
      <w:pPr>
        <w:jc w:val="center"/>
        <w:rPr>
          <w:rFonts w:ascii="仿宋" w:eastAsia="仿宋" w:hAnsi="仿宋"/>
          <w:b/>
          <w:sz w:val="32"/>
          <w:szCs w:val="32"/>
        </w:rPr>
      </w:pPr>
    </w:p>
    <w:p w:rsidR="00CA379E" w:rsidRDefault="00CA379E">
      <w:pPr>
        <w:jc w:val="center"/>
        <w:rPr>
          <w:rFonts w:ascii="仿宋" w:eastAsia="仿宋" w:hAnsi="仿宋"/>
          <w:b/>
          <w:sz w:val="36"/>
        </w:rPr>
      </w:pPr>
    </w:p>
    <w:p w:rsidR="00CA379E" w:rsidRDefault="00CA379E">
      <w:pPr>
        <w:jc w:val="center"/>
        <w:rPr>
          <w:rFonts w:ascii="仿宋" w:eastAsia="仿宋" w:hAnsi="仿宋"/>
          <w:b/>
          <w:sz w:val="36"/>
        </w:rPr>
      </w:pPr>
    </w:p>
    <w:p w:rsidR="00CA379E" w:rsidRDefault="00CA379E">
      <w:pPr>
        <w:spacing w:line="440" w:lineRule="exact"/>
        <w:jc w:val="center"/>
        <w:rPr>
          <w:rFonts w:ascii="仿宋" w:eastAsia="仿宋" w:hAnsi="仿宋"/>
          <w:b/>
          <w:sz w:val="36"/>
        </w:rPr>
      </w:pPr>
    </w:p>
    <w:p w:rsidR="00CA379E" w:rsidRDefault="00DE4B88">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CA379E" w:rsidRDefault="00CA379E">
      <w:pPr>
        <w:jc w:val="center"/>
        <w:rPr>
          <w:rFonts w:ascii="仿宋" w:eastAsia="仿宋" w:hAnsi="仿宋" w:cs="Arial"/>
          <w:b/>
          <w:bCs/>
          <w:sz w:val="32"/>
          <w:szCs w:val="32"/>
        </w:rPr>
      </w:pPr>
    </w:p>
    <w:p w:rsidR="00CA379E" w:rsidRDefault="00CA379E">
      <w:pPr>
        <w:jc w:val="center"/>
        <w:rPr>
          <w:rFonts w:ascii="仿宋" w:eastAsia="仿宋" w:hAnsi="仿宋" w:cs="Arial"/>
          <w:b/>
          <w:bCs/>
          <w:sz w:val="32"/>
          <w:szCs w:val="32"/>
        </w:rPr>
      </w:pPr>
    </w:p>
    <w:p w:rsidR="00CA379E" w:rsidRDefault="00DE4B88">
      <w:pPr>
        <w:widowControl/>
        <w:jc w:val="left"/>
        <w:rPr>
          <w:rFonts w:ascii="仿宋" w:eastAsia="仿宋" w:hAnsi="仿宋" w:cs="Arial"/>
          <w:b/>
          <w:bCs/>
          <w:sz w:val="32"/>
          <w:szCs w:val="32"/>
        </w:rPr>
      </w:pPr>
      <w:r>
        <w:rPr>
          <w:rFonts w:ascii="仿宋" w:eastAsia="仿宋" w:hAnsi="仿宋" w:cs="Arial"/>
          <w:b/>
          <w:bCs/>
          <w:sz w:val="32"/>
          <w:szCs w:val="32"/>
        </w:rPr>
        <w:br w:type="page"/>
      </w:r>
    </w:p>
    <w:p w:rsidR="00CA379E" w:rsidRDefault="00CA379E">
      <w:pPr>
        <w:jc w:val="center"/>
        <w:rPr>
          <w:rFonts w:ascii="仿宋" w:eastAsia="仿宋" w:hAnsi="仿宋" w:cs="Arial"/>
          <w:b/>
          <w:bCs/>
          <w:sz w:val="32"/>
          <w:szCs w:val="32"/>
        </w:rPr>
      </w:pPr>
    </w:p>
    <w:p w:rsidR="00CA379E" w:rsidRDefault="00DE4B88">
      <w:pPr>
        <w:spacing w:line="360" w:lineRule="auto"/>
        <w:rPr>
          <w:rFonts w:ascii="仿宋" w:eastAsia="仿宋" w:hAnsi="仿宋"/>
          <w:b/>
          <w:sz w:val="32"/>
          <w:szCs w:val="32"/>
        </w:rPr>
      </w:pPr>
      <w:r>
        <w:rPr>
          <w:rFonts w:ascii="仿宋" w:eastAsia="仿宋" w:hAnsi="仿宋" w:hint="eastAsia"/>
          <w:b/>
          <w:sz w:val="32"/>
          <w:szCs w:val="32"/>
        </w:rPr>
        <w:t>格式1-2</w:t>
      </w:r>
    </w:p>
    <w:p w:rsidR="00CA379E" w:rsidRDefault="00DE4B88">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CA379E" w:rsidRDefault="00CA379E">
      <w:pPr>
        <w:widowControl/>
        <w:spacing w:line="360" w:lineRule="atLeast"/>
        <w:ind w:firstLineChars="196" w:firstLine="472"/>
        <w:jc w:val="left"/>
        <w:rPr>
          <w:rFonts w:ascii="仿宋" w:eastAsia="仿宋" w:hAnsi="仿宋"/>
          <w:b/>
          <w:sz w:val="24"/>
        </w:rPr>
      </w:pPr>
    </w:p>
    <w:p w:rsidR="00CA379E" w:rsidRDefault="00CA379E">
      <w:pPr>
        <w:widowControl/>
        <w:spacing w:line="360" w:lineRule="atLeast"/>
        <w:ind w:firstLineChars="196" w:firstLine="472"/>
        <w:jc w:val="left"/>
        <w:rPr>
          <w:rFonts w:ascii="仿宋" w:eastAsia="仿宋" w:hAnsi="仿宋"/>
          <w:b/>
          <w:sz w:val="24"/>
        </w:rPr>
      </w:pPr>
    </w:p>
    <w:p w:rsidR="00CA379E" w:rsidRDefault="00DE4B88">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CA379E" w:rsidRDefault="00CA379E">
      <w:pPr>
        <w:widowControl/>
        <w:spacing w:line="360" w:lineRule="atLeast"/>
        <w:ind w:firstLineChars="196" w:firstLine="470"/>
        <w:jc w:val="left"/>
        <w:rPr>
          <w:rFonts w:ascii="仿宋" w:eastAsia="仿宋" w:hAnsi="仿宋"/>
          <w:sz w:val="24"/>
        </w:rPr>
      </w:pP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rsidR="00CA379E" w:rsidRDefault="00CA379E">
      <w:pPr>
        <w:widowControl/>
        <w:spacing w:line="360" w:lineRule="atLeast"/>
        <w:ind w:firstLineChars="196" w:firstLine="470"/>
        <w:jc w:val="left"/>
        <w:rPr>
          <w:rFonts w:ascii="仿宋" w:eastAsia="仿宋" w:hAnsi="仿宋"/>
          <w:sz w:val="24"/>
        </w:rPr>
      </w:pP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CA379E" w:rsidRDefault="00CA379E">
      <w:pPr>
        <w:widowControl/>
        <w:spacing w:line="360" w:lineRule="atLeast"/>
        <w:ind w:firstLineChars="196" w:firstLine="470"/>
        <w:jc w:val="left"/>
        <w:rPr>
          <w:rFonts w:ascii="仿宋" w:eastAsia="仿宋" w:hAnsi="仿宋"/>
          <w:sz w:val="24"/>
        </w:rPr>
      </w:pP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CA379E" w:rsidRDefault="00CA379E">
      <w:pPr>
        <w:widowControl/>
        <w:spacing w:line="360" w:lineRule="atLeast"/>
        <w:jc w:val="left"/>
        <w:rPr>
          <w:rFonts w:ascii="仿宋" w:eastAsia="仿宋" w:hAnsi="仿宋"/>
          <w:b/>
          <w:sz w:val="24"/>
        </w:rPr>
      </w:pPr>
    </w:p>
    <w:p w:rsidR="00CA379E" w:rsidRDefault="00CA379E">
      <w:pPr>
        <w:widowControl/>
        <w:spacing w:line="360" w:lineRule="atLeast"/>
        <w:jc w:val="left"/>
        <w:rPr>
          <w:rFonts w:ascii="仿宋" w:eastAsia="仿宋" w:hAnsi="仿宋"/>
          <w:b/>
          <w:sz w:val="24"/>
        </w:rPr>
      </w:pPr>
    </w:p>
    <w:p w:rsidR="00CA379E" w:rsidRDefault="00CA379E">
      <w:pPr>
        <w:widowControl/>
        <w:spacing w:line="360" w:lineRule="atLeast"/>
        <w:jc w:val="left"/>
        <w:rPr>
          <w:rFonts w:ascii="仿宋" w:eastAsia="仿宋" w:hAnsi="仿宋"/>
          <w:b/>
          <w:sz w:val="24"/>
        </w:rPr>
      </w:pPr>
    </w:p>
    <w:p w:rsidR="00CA379E" w:rsidRDefault="00CA379E">
      <w:pPr>
        <w:widowControl/>
        <w:spacing w:line="360" w:lineRule="atLeast"/>
        <w:jc w:val="left"/>
        <w:rPr>
          <w:rFonts w:ascii="仿宋" w:eastAsia="仿宋" w:hAnsi="仿宋"/>
          <w:b/>
          <w:sz w:val="24"/>
        </w:rPr>
      </w:pPr>
    </w:p>
    <w:p w:rsidR="00CA379E" w:rsidRDefault="00DE4B88">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CA379E" w:rsidRDefault="00CA379E">
      <w:pPr>
        <w:widowControl/>
        <w:spacing w:line="360" w:lineRule="atLeast"/>
        <w:jc w:val="left"/>
        <w:rPr>
          <w:rFonts w:ascii="仿宋" w:eastAsia="仿宋" w:hAnsi="仿宋"/>
          <w:b/>
          <w:sz w:val="24"/>
        </w:rPr>
      </w:pPr>
    </w:p>
    <w:p w:rsidR="00CA379E" w:rsidRDefault="00CA379E">
      <w:pPr>
        <w:spacing w:line="360" w:lineRule="auto"/>
        <w:ind w:firstLineChars="246" w:firstLine="790"/>
        <w:jc w:val="center"/>
        <w:rPr>
          <w:rFonts w:ascii="仿宋" w:eastAsia="仿宋" w:hAnsi="仿宋"/>
          <w:b/>
          <w:sz w:val="32"/>
        </w:rPr>
      </w:pPr>
    </w:p>
    <w:p w:rsidR="00CA379E" w:rsidRDefault="00DE4B88">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CA379E" w:rsidRDefault="00DE4B88">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CA379E" w:rsidRDefault="00CA379E">
      <w:pPr>
        <w:widowControl/>
        <w:spacing w:line="360" w:lineRule="atLeast"/>
        <w:jc w:val="center"/>
        <w:rPr>
          <w:rFonts w:ascii="仿宋" w:eastAsia="仿宋" w:hAnsi="仿宋"/>
          <w:b/>
          <w:sz w:val="24"/>
        </w:rPr>
      </w:pPr>
    </w:p>
    <w:p w:rsidR="00CA379E" w:rsidRDefault="00DE4B88">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CA379E" w:rsidRDefault="00CA379E">
      <w:pPr>
        <w:widowControl/>
        <w:spacing w:line="360" w:lineRule="atLeast"/>
        <w:ind w:firstLineChars="196" w:firstLine="470"/>
        <w:jc w:val="left"/>
        <w:rPr>
          <w:rFonts w:ascii="仿宋" w:eastAsia="仿宋" w:hAnsi="仿宋"/>
          <w:sz w:val="24"/>
        </w:rPr>
      </w:pP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CA379E" w:rsidRDefault="00DE4B88">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CA379E" w:rsidRDefault="00DE4B88">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CA379E" w:rsidRDefault="00DE4B88">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CA379E" w:rsidRDefault="00DE4B88">
      <w:pPr>
        <w:widowControl/>
        <w:jc w:val="left"/>
        <w:rPr>
          <w:rFonts w:ascii="仿宋" w:eastAsia="仿宋" w:hAnsi="仿宋" w:cs="宋体"/>
          <w:bCs/>
          <w:sz w:val="24"/>
        </w:rPr>
      </w:pPr>
      <w:r>
        <w:rPr>
          <w:rFonts w:ascii="仿宋" w:eastAsia="仿宋" w:hAnsi="仿宋" w:cs="宋体"/>
          <w:bCs/>
          <w:sz w:val="24"/>
        </w:rPr>
        <w:br w:type="page"/>
      </w:r>
    </w:p>
    <w:p w:rsidR="00CA379E" w:rsidRDefault="00DE4B88">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rsidR="00CA379E" w:rsidRDefault="00DE4B88">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CA379E" w:rsidRDefault="00CA379E">
      <w:pPr>
        <w:widowControl/>
        <w:spacing w:line="360" w:lineRule="atLeast"/>
        <w:jc w:val="center"/>
        <w:rPr>
          <w:rFonts w:ascii="仿宋" w:eastAsia="仿宋" w:hAnsi="仿宋"/>
          <w:b/>
          <w:sz w:val="24"/>
        </w:rPr>
      </w:pPr>
    </w:p>
    <w:p w:rsidR="00CA379E" w:rsidRDefault="00DE4B88">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CA379E" w:rsidRDefault="00DE4B88">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CA379E" w:rsidRDefault="00DE4B88">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CA379E" w:rsidRDefault="00CA379E">
      <w:pPr>
        <w:spacing w:line="360" w:lineRule="auto"/>
        <w:rPr>
          <w:rFonts w:ascii="仿宋" w:eastAsia="仿宋" w:hAnsi="仿宋" w:cs="宋体"/>
          <w:bCs/>
          <w:sz w:val="24"/>
        </w:rPr>
      </w:pPr>
    </w:p>
    <w:p w:rsidR="00CA379E" w:rsidRDefault="00DE4B88">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A379E" w:rsidRDefault="00CA379E">
      <w:pPr>
        <w:spacing w:line="360" w:lineRule="auto"/>
        <w:rPr>
          <w:rFonts w:ascii="仿宋" w:eastAsia="仿宋" w:hAnsi="仿宋" w:cs="宋体"/>
          <w:bCs/>
          <w:sz w:val="24"/>
        </w:rPr>
      </w:pPr>
    </w:p>
    <w:p w:rsidR="00CA379E" w:rsidRDefault="00DE4B88">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CA379E" w:rsidRDefault="00DE4B88">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CA379E" w:rsidRDefault="00DE4B88">
      <w:pPr>
        <w:spacing w:line="360" w:lineRule="auto"/>
        <w:rPr>
          <w:rFonts w:ascii="仿宋" w:eastAsia="仿宋" w:hAnsi="仿宋" w:cs="宋体"/>
          <w:bCs/>
          <w:sz w:val="24"/>
        </w:rPr>
      </w:pPr>
      <w:r>
        <w:rPr>
          <w:rFonts w:ascii="仿宋" w:eastAsia="仿宋" w:hAnsi="仿宋" w:cs="宋体" w:hint="eastAsia"/>
          <w:bCs/>
          <w:sz w:val="24"/>
        </w:rPr>
        <w:t>日    期：XXXX。</w:t>
      </w:r>
    </w:p>
    <w:p w:rsidR="00CA379E" w:rsidRDefault="00DE4B88">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CA379E" w:rsidRDefault="00DE4B88">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CA379E" w:rsidRDefault="00DE4B88">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CA379E" w:rsidRDefault="00DE4B88">
      <w:pPr>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1-6</w:t>
      </w:r>
    </w:p>
    <w:p w:rsidR="00CA379E" w:rsidRDefault="00DE4B88">
      <w:pPr>
        <w:widowControl/>
        <w:jc w:val="center"/>
        <w:outlineLvl w:val="1"/>
        <w:rPr>
          <w:rFonts w:ascii="仿宋" w:eastAsia="仿宋" w:hAnsi="仿宋"/>
          <w:b/>
          <w:sz w:val="32"/>
          <w:szCs w:val="32"/>
        </w:rPr>
      </w:pPr>
      <w:r>
        <w:rPr>
          <w:rFonts w:ascii="仿宋" w:eastAsia="仿宋" w:hAnsi="仿宋" w:hint="eastAsia"/>
          <w:b/>
          <w:sz w:val="32"/>
          <w:szCs w:val="32"/>
        </w:rPr>
        <w:t xml:space="preserve"> 中小企业声明函</w:t>
      </w:r>
    </w:p>
    <w:p w:rsidR="00CA379E" w:rsidRDefault="00CA379E">
      <w:pPr>
        <w:widowControl/>
        <w:jc w:val="center"/>
        <w:rPr>
          <w:rFonts w:ascii="仿宋" w:eastAsia="仿宋" w:hAnsi="仿宋"/>
          <w:b/>
          <w:sz w:val="32"/>
          <w:szCs w:val="32"/>
        </w:rPr>
      </w:pPr>
    </w:p>
    <w:p w:rsidR="00CA379E" w:rsidRDefault="00DE4B88">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A379E" w:rsidRDefault="00DE4B88">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A379E" w:rsidRDefault="00DE4B88">
      <w:pPr>
        <w:spacing w:line="360" w:lineRule="auto"/>
        <w:ind w:firstLineChars="250" w:firstLine="600"/>
        <w:jc w:val="left"/>
        <w:rPr>
          <w:rFonts w:ascii="仿宋" w:eastAsia="仿宋" w:hAnsi="仿宋"/>
          <w:sz w:val="24"/>
        </w:rPr>
      </w:pPr>
      <w:r>
        <w:rPr>
          <w:rFonts w:ascii="仿宋" w:eastAsia="仿宋" w:hAnsi="仿宋" w:hint="eastAsia"/>
          <w:sz w:val="24"/>
        </w:rPr>
        <w:t>……</w:t>
      </w:r>
    </w:p>
    <w:p w:rsidR="00CA379E" w:rsidRDefault="00DE4B88">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CA379E" w:rsidRDefault="00DE4B88">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CA379E" w:rsidRDefault="00DE4B88">
      <w:pPr>
        <w:spacing w:line="360" w:lineRule="auto"/>
        <w:jc w:val="center"/>
        <w:rPr>
          <w:rFonts w:ascii="仿宋" w:eastAsia="仿宋" w:hAnsi="仿宋"/>
          <w:sz w:val="24"/>
        </w:rPr>
      </w:pPr>
      <w:r>
        <w:rPr>
          <w:rFonts w:ascii="仿宋" w:eastAsia="仿宋" w:hAnsi="仿宋" w:hint="eastAsia"/>
          <w:sz w:val="24"/>
        </w:rPr>
        <w:t xml:space="preserve">                                 企业名称（盖章）：</w:t>
      </w:r>
    </w:p>
    <w:p w:rsidR="00CA379E" w:rsidRDefault="00DE4B88">
      <w:pPr>
        <w:spacing w:line="360" w:lineRule="auto"/>
        <w:jc w:val="center"/>
        <w:rPr>
          <w:rFonts w:ascii="仿宋" w:eastAsia="仿宋" w:hAnsi="仿宋"/>
          <w:sz w:val="24"/>
        </w:rPr>
      </w:pPr>
      <w:r>
        <w:rPr>
          <w:rFonts w:ascii="仿宋" w:eastAsia="仿宋" w:hAnsi="仿宋" w:hint="eastAsia"/>
          <w:sz w:val="24"/>
        </w:rPr>
        <w:t xml:space="preserve">                        日 期：</w:t>
      </w:r>
    </w:p>
    <w:p w:rsidR="00CA379E" w:rsidRDefault="00DE4B88">
      <w:pPr>
        <w:spacing w:line="360" w:lineRule="auto"/>
        <w:jc w:val="left"/>
        <w:rPr>
          <w:rFonts w:ascii="仿宋" w:eastAsia="仿宋" w:hAnsi="仿宋" w:cs="宋体"/>
          <w:sz w:val="24"/>
        </w:rPr>
      </w:pPr>
      <w:r>
        <w:rPr>
          <w:rFonts w:ascii="仿宋" w:eastAsia="仿宋" w:hAnsi="仿宋" w:cs="宋体" w:hint="eastAsia"/>
          <w:sz w:val="24"/>
        </w:rPr>
        <w:t>注：</w:t>
      </w:r>
    </w:p>
    <w:p w:rsidR="00CA379E" w:rsidRDefault="00DE4B88">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CA379E" w:rsidRDefault="00DE4B88">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1-7</w:t>
      </w:r>
    </w:p>
    <w:p w:rsidR="00CA379E" w:rsidRDefault="00DE4B88">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rsidR="00CA379E" w:rsidRDefault="00CA379E">
      <w:pPr>
        <w:spacing w:line="588" w:lineRule="exact"/>
        <w:rPr>
          <w:rFonts w:ascii="仿宋" w:eastAsia="仿宋" w:hAnsi="仿宋" w:cs="宋体"/>
          <w:b/>
          <w:spacing w:val="6"/>
          <w:sz w:val="24"/>
        </w:rPr>
      </w:pPr>
    </w:p>
    <w:p w:rsidR="00CA379E" w:rsidRDefault="00DE4B88">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CA379E" w:rsidRDefault="00DE4B88">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CA379E" w:rsidRDefault="00CA379E">
      <w:pPr>
        <w:spacing w:line="588" w:lineRule="exact"/>
        <w:rPr>
          <w:rFonts w:ascii="仿宋" w:eastAsia="仿宋" w:hAnsi="仿宋" w:cs="宋体"/>
          <w:spacing w:val="6"/>
          <w:sz w:val="24"/>
        </w:rPr>
      </w:pPr>
    </w:p>
    <w:p w:rsidR="00CA379E" w:rsidRDefault="00CA379E">
      <w:pPr>
        <w:spacing w:line="588" w:lineRule="exact"/>
        <w:rPr>
          <w:rFonts w:ascii="仿宋" w:eastAsia="仿宋" w:hAnsi="仿宋" w:cs="宋体"/>
          <w:spacing w:val="6"/>
          <w:sz w:val="24"/>
        </w:rPr>
      </w:pPr>
    </w:p>
    <w:p w:rsidR="00CA379E" w:rsidRDefault="00DE4B88">
      <w:pPr>
        <w:ind w:firstLineChars="200" w:firstLine="480"/>
        <w:jc w:val="left"/>
        <w:rPr>
          <w:rFonts w:ascii="仿宋" w:eastAsia="仿宋" w:hAnsi="仿宋"/>
          <w:sz w:val="24"/>
        </w:rPr>
      </w:pPr>
      <w:r>
        <w:rPr>
          <w:rFonts w:ascii="仿宋" w:eastAsia="仿宋" w:hAnsi="仿宋" w:hint="eastAsia"/>
          <w:sz w:val="24"/>
        </w:rPr>
        <w:t>单位名称：XXXX（盖单位公章）</w:t>
      </w:r>
    </w:p>
    <w:p w:rsidR="00CA379E" w:rsidRDefault="00DE4B88">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CA379E" w:rsidRDefault="00DE4B88">
      <w:pPr>
        <w:ind w:firstLineChars="200" w:firstLine="480"/>
        <w:jc w:val="left"/>
        <w:rPr>
          <w:rFonts w:ascii="仿宋" w:eastAsia="仿宋" w:hAnsi="仿宋"/>
          <w:sz w:val="24"/>
        </w:rPr>
      </w:pPr>
      <w:r>
        <w:rPr>
          <w:rFonts w:ascii="仿宋" w:eastAsia="仿宋" w:hAnsi="仿宋" w:hint="eastAsia"/>
          <w:sz w:val="24"/>
        </w:rPr>
        <w:t>日期：XXXX</w:t>
      </w:r>
    </w:p>
    <w:p w:rsidR="00CA379E" w:rsidRDefault="00CA379E">
      <w:pPr>
        <w:spacing w:line="360" w:lineRule="auto"/>
        <w:rPr>
          <w:rFonts w:ascii="仿宋" w:eastAsia="仿宋" w:hAnsi="仿宋" w:cs="宋体"/>
          <w:sz w:val="24"/>
        </w:rPr>
      </w:pPr>
    </w:p>
    <w:p w:rsidR="00CA379E" w:rsidRDefault="00DE4B88">
      <w:pPr>
        <w:spacing w:line="360" w:lineRule="auto"/>
        <w:rPr>
          <w:rFonts w:ascii="仿宋" w:eastAsia="仿宋" w:hAnsi="仿宋" w:cs="宋体"/>
          <w:sz w:val="24"/>
        </w:rPr>
      </w:pPr>
      <w:r>
        <w:rPr>
          <w:rFonts w:ascii="仿宋" w:eastAsia="仿宋" w:hAnsi="仿宋" w:cs="宋体" w:hint="eastAsia"/>
          <w:sz w:val="24"/>
        </w:rPr>
        <w:t>注：</w:t>
      </w:r>
    </w:p>
    <w:p w:rsidR="00CA379E" w:rsidRDefault="00DE4B88">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A379E" w:rsidRDefault="00DE4B88">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CA379E" w:rsidRDefault="00CA379E">
      <w:pPr>
        <w:widowControl/>
        <w:spacing w:line="360" w:lineRule="atLeast"/>
        <w:ind w:firstLineChars="196" w:firstLine="470"/>
        <w:jc w:val="left"/>
        <w:rPr>
          <w:rFonts w:ascii="仿宋" w:eastAsia="仿宋" w:hAnsi="仿宋"/>
          <w:sz w:val="24"/>
        </w:rPr>
      </w:pPr>
    </w:p>
    <w:p w:rsidR="00CA379E" w:rsidRDefault="00DE4B88">
      <w:pPr>
        <w:widowControl/>
        <w:jc w:val="left"/>
        <w:rPr>
          <w:rFonts w:ascii="仿宋" w:eastAsia="仿宋" w:hAnsi="仿宋"/>
          <w:sz w:val="24"/>
        </w:rPr>
      </w:pPr>
      <w:r>
        <w:rPr>
          <w:rFonts w:ascii="仿宋" w:eastAsia="仿宋" w:hAnsi="仿宋"/>
          <w:sz w:val="24"/>
        </w:rPr>
        <w:br w:type="page"/>
      </w:r>
    </w:p>
    <w:p w:rsidR="00CA379E" w:rsidRDefault="00DE4B88">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1-8</w:t>
      </w:r>
    </w:p>
    <w:p w:rsidR="00CA379E" w:rsidRDefault="00DE4B88">
      <w:pPr>
        <w:widowControl/>
        <w:jc w:val="center"/>
        <w:rPr>
          <w:rFonts w:ascii="仿宋" w:eastAsia="仿宋" w:hAnsi="仿宋"/>
          <w:b/>
          <w:sz w:val="32"/>
          <w:szCs w:val="32"/>
        </w:rPr>
      </w:pPr>
      <w:r>
        <w:rPr>
          <w:rFonts w:ascii="仿宋" w:eastAsia="仿宋" w:hAnsi="仿宋" w:hint="eastAsia"/>
          <w:b/>
          <w:sz w:val="32"/>
          <w:szCs w:val="32"/>
        </w:rPr>
        <w:t>监狱企业</w:t>
      </w:r>
    </w:p>
    <w:p w:rsidR="00CA379E" w:rsidRDefault="00CA379E">
      <w:pPr>
        <w:widowControl/>
        <w:spacing w:line="360" w:lineRule="atLeast"/>
        <w:jc w:val="center"/>
        <w:rPr>
          <w:rFonts w:ascii="仿宋" w:eastAsia="仿宋" w:hAnsi="仿宋"/>
          <w:b/>
          <w:sz w:val="32"/>
          <w:szCs w:val="32"/>
        </w:rPr>
      </w:pPr>
    </w:p>
    <w:p w:rsidR="00CA379E" w:rsidRDefault="00DE4B88">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CA379E" w:rsidRDefault="00DE4B88">
      <w:pPr>
        <w:spacing w:line="360" w:lineRule="auto"/>
        <w:jc w:val="left"/>
        <w:rPr>
          <w:rFonts w:ascii="仿宋" w:eastAsia="仿宋" w:hAnsi="仿宋" w:cs="宋体"/>
          <w:sz w:val="24"/>
        </w:rPr>
      </w:pPr>
      <w:r>
        <w:rPr>
          <w:rFonts w:ascii="仿宋" w:eastAsia="仿宋" w:hAnsi="仿宋" w:cs="宋体" w:hint="eastAsia"/>
          <w:sz w:val="24"/>
        </w:rPr>
        <w:t>注：</w:t>
      </w:r>
    </w:p>
    <w:p w:rsidR="00CA379E" w:rsidRDefault="00DE4B88">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CA379E" w:rsidRDefault="00DE4B88">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CA379E" w:rsidRDefault="00DE4B88">
      <w:pPr>
        <w:widowControl/>
        <w:jc w:val="center"/>
        <w:rPr>
          <w:rFonts w:ascii="仿宋" w:eastAsia="仿宋" w:hAnsi="仿宋"/>
          <w:sz w:val="24"/>
        </w:rPr>
      </w:pPr>
      <w:r>
        <w:rPr>
          <w:rFonts w:ascii="仿宋" w:eastAsia="仿宋" w:hAnsi="仿宋"/>
          <w:sz w:val="24"/>
        </w:rPr>
        <w:br w:type="page"/>
      </w:r>
    </w:p>
    <w:p w:rsidR="00CA379E" w:rsidRDefault="00DE4B88">
      <w:pPr>
        <w:tabs>
          <w:tab w:val="left" w:pos="900"/>
        </w:tabs>
        <w:spacing w:line="360" w:lineRule="auto"/>
        <w:jc w:val="center"/>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A379E" w:rsidRDefault="00DE4B88">
      <w:pPr>
        <w:spacing w:line="360" w:lineRule="auto"/>
        <w:rPr>
          <w:rFonts w:ascii="仿宋" w:eastAsia="仿宋" w:hAnsi="仿宋"/>
          <w:b/>
          <w:sz w:val="32"/>
          <w:szCs w:val="32"/>
        </w:rPr>
      </w:pPr>
      <w:r>
        <w:rPr>
          <w:rFonts w:ascii="仿宋" w:eastAsia="仿宋" w:hAnsi="仿宋" w:hint="eastAsia"/>
          <w:b/>
          <w:sz w:val="32"/>
          <w:szCs w:val="32"/>
        </w:rPr>
        <w:t>格式2-1</w:t>
      </w:r>
    </w:p>
    <w:p w:rsidR="00CA379E" w:rsidRDefault="00DE4B88">
      <w:pPr>
        <w:spacing w:line="360" w:lineRule="auto"/>
        <w:rPr>
          <w:rFonts w:ascii="仿宋" w:eastAsia="仿宋" w:hAnsi="仿宋"/>
          <w:b/>
          <w:sz w:val="32"/>
          <w:szCs w:val="32"/>
        </w:rPr>
      </w:pPr>
      <w:r>
        <w:rPr>
          <w:rFonts w:ascii="仿宋" w:eastAsia="仿宋" w:hAnsi="仿宋" w:hint="eastAsia"/>
          <w:b/>
          <w:sz w:val="32"/>
          <w:szCs w:val="32"/>
        </w:rPr>
        <w:t>封面：</w:t>
      </w:r>
    </w:p>
    <w:p w:rsidR="00CA379E" w:rsidRDefault="00DE4B88">
      <w:pPr>
        <w:spacing w:line="360" w:lineRule="auto"/>
        <w:jc w:val="right"/>
        <w:rPr>
          <w:rFonts w:ascii="仿宋" w:eastAsia="仿宋" w:hAnsi="仿宋"/>
          <w:b/>
          <w:sz w:val="36"/>
        </w:rPr>
      </w:pPr>
      <w:r>
        <w:rPr>
          <w:rFonts w:ascii="仿宋" w:eastAsia="仿宋" w:hAnsi="仿宋"/>
          <w:b/>
          <w:sz w:val="36"/>
        </w:rPr>
        <w:t>（正本/副本）</w:t>
      </w:r>
    </w:p>
    <w:p w:rsidR="00CA379E" w:rsidRDefault="00CA379E">
      <w:pPr>
        <w:spacing w:line="360" w:lineRule="auto"/>
        <w:rPr>
          <w:rFonts w:ascii="仿宋" w:eastAsia="仿宋" w:hAnsi="仿宋"/>
          <w:b/>
          <w:sz w:val="32"/>
          <w:szCs w:val="32"/>
        </w:rPr>
      </w:pPr>
    </w:p>
    <w:p w:rsidR="00CA379E" w:rsidRDefault="00CA379E">
      <w:pPr>
        <w:spacing w:line="360" w:lineRule="auto"/>
        <w:rPr>
          <w:rFonts w:ascii="仿宋" w:eastAsia="仿宋" w:hAnsi="仿宋"/>
          <w:b/>
          <w:sz w:val="32"/>
          <w:szCs w:val="32"/>
        </w:rPr>
      </w:pPr>
    </w:p>
    <w:p w:rsidR="00CA379E" w:rsidRDefault="00DE4B88">
      <w:pPr>
        <w:spacing w:line="360" w:lineRule="auto"/>
        <w:jc w:val="center"/>
        <w:rPr>
          <w:rFonts w:ascii="仿宋" w:eastAsia="仿宋" w:hAnsi="仿宋"/>
          <w:b/>
          <w:sz w:val="72"/>
        </w:rPr>
      </w:pPr>
      <w:r>
        <w:rPr>
          <w:rFonts w:ascii="仿宋" w:eastAsia="仿宋" w:hAnsi="仿宋" w:hint="eastAsia"/>
          <w:b/>
          <w:sz w:val="40"/>
          <w:szCs w:val="48"/>
        </w:rPr>
        <w:t>XX项目</w:t>
      </w:r>
    </w:p>
    <w:p w:rsidR="00CA379E" w:rsidRDefault="00CA379E">
      <w:pPr>
        <w:spacing w:line="360" w:lineRule="auto"/>
        <w:rPr>
          <w:rFonts w:ascii="仿宋" w:eastAsia="仿宋" w:hAnsi="仿宋"/>
          <w:b/>
          <w:sz w:val="52"/>
          <w:szCs w:val="52"/>
        </w:rPr>
      </w:pPr>
    </w:p>
    <w:p w:rsidR="00CA379E" w:rsidRDefault="00DE4B88">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CA379E" w:rsidRDefault="00CA379E">
      <w:pPr>
        <w:spacing w:line="360" w:lineRule="auto"/>
        <w:rPr>
          <w:rFonts w:ascii="仿宋" w:eastAsia="仿宋" w:hAnsi="仿宋"/>
          <w:b/>
          <w:sz w:val="36"/>
        </w:rPr>
      </w:pPr>
    </w:p>
    <w:p w:rsidR="00CA379E" w:rsidRDefault="00CA379E">
      <w:pPr>
        <w:spacing w:line="360" w:lineRule="auto"/>
        <w:rPr>
          <w:rFonts w:ascii="仿宋" w:eastAsia="仿宋" w:hAnsi="仿宋"/>
          <w:b/>
          <w:sz w:val="36"/>
        </w:rPr>
      </w:pPr>
    </w:p>
    <w:p w:rsidR="00CA379E" w:rsidRDefault="00DE4B88">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CA379E" w:rsidRDefault="00DE4B88">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A379E" w:rsidRDefault="00DE4B88">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A379E" w:rsidRDefault="00CA379E">
      <w:pPr>
        <w:spacing w:line="360" w:lineRule="auto"/>
        <w:ind w:firstLineChars="246" w:firstLine="790"/>
        <w:jc w:val="center"/>
        <w:rPr>
          <w:rFonts w:ascii="仿宋" w:eastAsia="仿宋" w:hAnsi="仿宋"/>
          <w:b/>
          <w:sz w:val="32"/>
        </w:rPr>
      </w:pPr>
    </w:p>
    <w:p w:rsidR="00CA379E" w:rsidRDefault="00DE4B88">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CA379E" w:rsidRDefault="00DE4B88">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CA379E" w:rsidRDefault="00DE4B88">
      <w:pPr>
        <w:jc w:val="center"/>
        <w:rPr>
          <w:rFonts w:ascii="仿宋" w:eastAsia="仿宋" w:hAnsi="仿宋"/>
          <w:b/>
          <w:sz w:val="32"/>
          <w:szCs w:val="32"/>
        </w:rPr>
      </w:pPr>
      <w:r>
        <w:rPr>
          <w:rFonts w:ascii="仿宋" w:eastAsia="仿宋" w:hAnsi="仿宋" w:hint="eastAsia"/>
          <w:b/>
          <w:sz w:val="32"/>
          <w:szCs w:val="32"/>
        </w:rPr>
        <w:t xml:space="preserve"> 响应函</w:t>
      </w:r>
    </w:p>
    <w:p w:rsidR="00CA379E" w:rsidRDefault="00CA379E">
      <w:pPr>
        <w:spacing w:line="360" w:lineRule="auto"/>
        <w:rPr>
          <w:rFonts w:ascii="仿宋" w:eastAsia="仿宋" w:hAnsi="仿宋"/>
          <w:sz w:val="24"/>
        </w:rPr>
      </w:pPr>
    </w:p>
    <w:p w:rsidR="00CA379E" w:rsidRDefault="00DE4B88">
      <w:pPr>
        <w:spacing w:line="360" w:lineRule="auto"/>
        <w:rPr>
          <w:rFonts w:ascii="仿宋" w:eastAsia="仿宋" w:hAnsi="仿宋"/>
          <w:sz w:val="24"/>
        </w:rPr>
      </w:pPr>
      <w:r>
        <w:rPr>
          <w:rFonts w:ascii="仿宋" w:eastAsia="仿宋" w:hAnsi="仿宋" w:hint="eastAsia"/>
          <w:sz w:val="24"/>
        </w:rPr>
        <w:t>XXX（采购代理机构名称）：</w:t>
      </w:r>
    </w:p>
    <w:p w:rsidR="00CA379E" w:rsidRDefault="00DE4B88">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CA379E" w:rsidRDefault="00DE4B88">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CA379E" w:rsidRDefault="00DE4B88">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CA379E" w:rsidRDefault="00DE4B88">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CA379E" w:rsidRDefault="00DE4B88">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CA379E" w:rsidRDefault="00DE4B88">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CA379E" w:rsidRDefault="00CA379E">
      <w:pPr>
        <w:adjustRightInd w:val="0"/>
        <w:spacing w:line="400" w:lineRule="exact"/>
        <w:ind w:firstLineChars="200" w:firstLine="480"/>
        <w:jc w:val="left"/>
        <w:rPr>
          <w:rFonts w:ascii="仿宋" w:eastAsia="仿宋" w:hAnsi="仿宋"/>
          <w:sz w:val="24"/>
        </w:rPr>
      </w:pPr>
    </w:p>
    <w:p w:rsidR="00CA379E" w:rsidRDefault="00CA379E">
      <w:pPr>
        <w:adjustRightInd w:val="0"/>
        <w:spacing w:line="400" w:lineRule="exact"/>
        <w:ind w:firstLineChars="200" w:firstLine="480"/>
        <w:jc w:val="left"/>
        <w:rPr>
          <w:rFonts w:ascii="仿宋" w:eastAsia="仿宋" w:hAnsi="仿宋"/>
          <w:sz w:val="24"/>
        </w:rPr>
      </w:pPr>
    </w:p>
    <w:p w:rsidR="00CA379E" w:rsidRDefault="00DE4B8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通讯地址：XXX</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邮政编码：XXX</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联系电话：XXX</w:t>
      </w: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传    真：XXX</w:t>
      </w:r>
    </w:p>
    <w:p w:rsidR="00CA379E" w:rsidRDefault="00DE4B88">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CA379E" w:rsidRDefault="00DE4B88">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rsidR="00CA379E" w:rsidRDefault="00CA379E">
      <w:pPr>
        <w:widowControl/>
        <w:jc w:val="center"/>
        <w:rPr>
          <w:rFonts w:ascii="仿宋" w:eastAsia="仿宋" w:hAnsi="仿宋"/>
          <w:b/>
          <w:sz w:val="24"/>
        </w:rPr>
      </w:pPr>
    </w:p>
    <w:p w:rsidR="00CA379E" w:rsidRDefault="00DE4B88">
      <w:pPr>
        <w:rPr>
          <w:rFonts w:ascii="仿宋" w:eastAsia="仿宋" w:hAnsi="仿宋"/>
          <w:sz w:val="24"/>
        </w:rPr>
      </w:pPr>
      <w:r>
        <w:rPr>
          <w:rFonts w:ascii="仿宋" w:eastAsia="仿宋" w:hAnsi="仿宋" w:hint="eastAsia"/>
          <w:sz w:val="24"/>
        </w:rPr>
        <w:t>XXX（采购代理机构名称）：</w:t>
      </w:r>
    </w:p>
    <w:p w:rsidR="00CA379E" w:rsidRDefault="00DE4B88">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CA379E" w:rsidRDefault="00DE4B88">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CA379E" w:rsidRDefault="00DE4B88">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CA379E" w:rsidRDefault="00DE4B88">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CA379E" w:rsidRDefault="00DE4B88">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CA379E" w:rsidRDefault="00DE4B88">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rsidR="00CA379E" w:rsidRDefault="00DE4B88">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CA379E" w:rsidRDefault="00DE4B88">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rsidR="00CA379E" w:rsidRDefault="00DE4B88">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rsidR="00CA379E" w:rsidRDefault="00DE4B88">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CA379E" w:rsidRDefault="00DE4B88">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rsidR="00CA379E" w:rsidRDefault="00DE4B88">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CA379E" w:rsidRDefault="00DE4B88">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rsidR="00CA379E" w:rsidRDefault="00DE4B88">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CA379E" w:rsidRDefault="00DE4B88">
      <w:pPr>
        <w:widowControl/>
        <w:ind w:firstLineChars="200" w:firstLine="480"/>
        <w:jc w:val="left"/>
        <w:outlineLvl w:val="1"/>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与我方存在直接控股关系的单位为：XXX；存在管理关系单位为：XXX</w:t>
      </w:r>
    </w:p>
    <w:p w:rsidR="00CA379E" w:rsidRDefault="00DE4B88">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w:t>
      </w:r>
      <w:r>
        <w:rPr>
          <w:rFonts w:ascii="仿宋" w:eastAsia="仿宋" w:hAnsi="仿宋" w:hint="eastAsia"/>
          <w:sz w:val="24"/>
        </w:rPr>
        <w:lastRenderedPageBreak/>
        <w:t>我方愿意接受以提供虚假材料谋取成交的法律责任。</w:t>
      </w:r>
    </w:p>
    <w:p w:rsidR="00CA379E" w:rsidRDefault="00CA379E">
      <w:pPr>
        <w:rPr>
          <w:rFonts w:ascii="仿宋" w:eastAsia="仿宋" w:hAnsi="仿宋"/>
          <w:sz w:val="24"/>
        </w:rPr>
      </w:pPr>
    </w:p>
    <w:p w:rsidR="00CA379E" w:rsidRDefault="00CA379E">
      <w:pPr>
        <w:rPr>
          <w:rFonts w:ascii="仿宋" w:eastAsia="仿宋" w:hAnsi="仿宋"/>
          <w:sz w:val="24"/>
        </w:rPr>
      </w:pPr>
    </w:p>
    <w:p w:rsidR="00CA379E" w:rsidRDefault="00DE4B88">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CA379E" w:rsidRDefault="00DE4B88">
      <w:pPr>
        <w:ind w:firstLineChars="200" w:firstLine="480"/>
        <w:rPr>
          <w:rFonts w:ascii="仿宋" w:eastAsia="仿宋" w:hAnsi="仿宋"/>
          <w:sz w:val="24"/>
        </w:rPr>
      </w:pPr>
      <w:r>
        <w:rPr>
          <w:rFonts w:ascii="仿宋" w:eastAsia="仿宋" w:hAnsi="仿宋" w:hint="eastAsia"/>
          <w:sz w:val="24"/>
        </w:rPr>
        <w:t>供应商名称：XXXX（盖章）</w:t>
      </w:r>
    </w:p>
    <w:p w:rsidR="00CA379E" w:rsidRDefault="00DE4B88">
      <w:pPr>
        <w:ind w:firstLineChars="200" w:firstLine="480"/>
        <w:rPr>
          <w:rFonts w:ascii="仿宋" w:eastAsia="仿宋" w:hAnsi="仿宋"/>
          <w:sz w:val="24"/>
        </w:rPr>
      </w:pPr>
      <w:r>
        <w:rPr>
          <w:rFonts w:ascii="仿宋" w:eastAsia="仿宋" w:hAnsi="仿宋" w:hint="eastAsia"/>
          <w:sz w:val="24"/>
        </w:rPr>
        <w:t>日    期：XXX年XXX月XXX日</w:t>
      </w:r>
    </w:p>
    <w:p w:rsidR="00CA379E" w:rsidRDefault="00DE4B88">
      <w:pPr>
        <w:widowControl/>
        <w:jc w:val="left"/>
        <w:rPr>
          <w:rFonts w:ascii="仿宋" w:eastAsia="仿宋" w:hAnsi="仿宋"/>
          <w:sz w:val="24"/>
        </w:rPr>
      </w:pPr>
      <w:r>
        <w:rPr>
          <w:rFonts w:ascii="仿宋" w:eastAsia="仿宋" w:hAnsi="仿宋"/>
          <w:sz w:val="24"/>
        </w:rPr>
        <w:br w:type="page"/>
      </w:r>
    </w:p>
    <w:p w:rsidR="00CA379E" w:rsidRDefault="00DE4B88">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CA379E" w:rsidRDefault="00DE4B88">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rsidR="00CA379E" w:rsidRDefault="00CA379E">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CA379E">
        <w:trPr>
          <w:trHeight w:val="610"/>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CA379E" w:rsidRDefault="00CA379E">
            <w:pPr>
              <w:jc w:val="center"/>
              <w:rPr>
                <w:rFonts w:ascii="仿宋" w:eastAsia="仿宋" w:hAnsi="仿宋" w:cs="Arial"/>
                <w:bCs/>
                <w:szCs w:val="21"/>
              </w:rPr>
            </w:pPr>
          </w:p>
        </w:tc>
      </w:tr>
      <w:tr w:rsidR="00CA379E">
        <w:trPr>
          <w:trHeight w:val="618"/>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CA379E" w:rsidRDefault="00CA379E">
            <w:pPr>
              <w:jc w:val="center"/>
              <w:rPr>
                <w:rFonts w:ascii="仿宋" w:eastAsia="仿宋" w:hAnsi="仿宋" w:cs="Arial"/>
                <w:bCs/>
                <w:szCs w:val="21"/>
              </w:rPr>
            </w:pPr>
          </w:p>
        </w:tc>
        <w:tc>
          <w:tcPr>
            <w:tcW w:w="1260" w:type="dxa"/>
            <w:gridSpan w:val="3"/>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CA379E" w:rsidRDefault="00CA379E">
            <w:pPr>
              <w:jc w:val="center"/>
              <w:rPr>
                <w:rFonts w:ascii="仿宋" w:eastAsia="仿宋" w:hAnsi="仿宋" w:cs="Arial"/>
                <w:bCs/>
                <w:szCs w:val="21"/>
              </w:rPr>
            </w:pPr>
          </w:p>
        </w:tc>
      </w:tr>
      <w:tr w:rsidR="00CA379E">
        <w:trPr>
          <w:trHeight w:val="612"/>
          <w:jc w:val="center"/>
        </w:trPr>
        <w:tc>
          <w:tcPr>
            <w:tcW w:w="1620" w:type="dxa"/>
            <w:vMerge w:val="restart"/>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CA379E" w:rsidRDefault="00CA379E">
            <w:pPr>
              <w:jc w:val="center"/>
              <w:rPr>
                <w:rFonts w:ascii="仿宋" w:eastAsia="仿宋" w:hAnsi="仿宋" w:cs="Arial"/>
                <w:bCs/>
                <w:szCs w:val="21"/>
              </w:rPr>
            </w:pPr>
          </w:p>
        </w:tc>
        <w:tc>
          <w:tcPr>
            <w:tcW w:w="1260" w:type="dxa"/>
            <w:gridSpan w:val="3"/>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CA379E" w:rsidRDefault="00CA379E">
            <w:pPr>
              <w:jc w:val="center"/>
              <w:rPr>
                <w:rFonts w:ascii="仿宋" w:eastAsia="仿宋" w:hAnsi="仿宋" w:cs="Arial"/>
                <w:bCs/>
                <w:szCs w:val="21"/>
              </w:rPr>
            </w:pPr>
          </w:p>
        </w:tc>
      </w:tr>
      <w:tr w:rsidR="00CA379E">
        <w:trPr>
          <w:trHeight w:val="688"/>
          <w:jc w:val="center"/>
        </w:trPr>
        <w:tc>
          <w:tcPr>
            <w:tcW w:w="1620" w:type="dxa"/>
            <w:vMerge/>
            <w:vAlign w:val="center"/>
          </w:tcPr>
          <w:p w:rsidR="00CA379E" w:rsidRDefault="00CA379E">
            <w:pPr>
              <w:jc w:val="center"/>
              <w:rPr>
                <w:rFonts w:ascii="仿宋" w:eastAsia="仿宋" w:hAnsi="仿宋" w:cs="Arial"/>
                <w:bCs/>
                <w:szCs w:val="21"/>
              </w:rPr>
            </w:pPr>
          </w:p>
        </w:tc>
        <w:tc>
          <w:tcPr>
            <w:tcW w:w="1080" w:type="dxa"/>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CA379E" w:rsidRDefault="00CA379E">
            <w:pPr>
              <w:jc w:val="center"/>
              <w:rPr>
                <w:rFonts w:ascii="仿宋" w:eastAsia="仿宋" w:hAnsi="仿宋" w:cs="Arial"/>
                <w:bCs/>
                <w:szCs w:val="21"/>
              </w:rPr>
            </w:pPr>
          </w:p>
        </w:tc>
        <w:tc>
          <w:tcPr>
            <w:tcW w:w="1260" w:type="dxa"/>
            <w:gridSpan w:val="3"/>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CA379E" w:rsidRDefault="00CA379E">
            <w:pPr>
              <w:jc w:val="center"/>
              <w:rPr>
                <w:rFonts w:ascii="仿宋" w:eastAsia="仿宋" w:hAnsi="仿宋" w:cs="Arial"/>
                <w:bCs/>
                <w:szCs w:val="21"/>
              </w:rPr>
            </w:pPr>
          </w:p>
        </w:tc>
      </w:tr>
      <w:tr w:rsidR="00CA379E">
        <w:trPr>
          <w:trHeight w:val="545"/>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CA379E" w:rsidRDefault="00CA379E">
            <w:pPr>
              <w:jc w:val="center"/>
              <w:rPr>
                <w:rFonts w:ascii="仿宋" w:eastAsia="仿宋" w:hAnsi="仿宋" w:cs="Arial"/>
                <w:bCs/>
                <w:szCs w:val="21"/>
              </w:rPr>
            </w:pPr>
          </w:p>
        </w:tc>
      </w:tr>
      <w:tr w:rsidR="00CA379E">
        <w:trPr>
          <w:trHeight w:val="453"/>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CA379E" w:rsidRDefault="00CA379E">
            <w:pPr>
              <w:jc w:val="center"/>
              <w:rPr>
                <w:rFonts w:ascii="仿宋" w:eastAsia="仿宋" w:hAnsi="仿宋" w:cs="Arial"/>
                <w:bCs/>
                <w:szCs w:val="21"/>
              </w:rPr>
            </w:pPr>
          </w:p>
        </w:tc>
        <w:tc>
          <w:tcPr>
            <w:tcW w:w="1260" w:type="dxa"/>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CA379E" w:rsidRDefault="00CA379E">
            <w:pPr>
              <w:jc w:val="center"/>
              <w:rPr>
                <w:rFonts w:ascii="仿宋" w:eastAsia="仿宋" w:hAnsi="仿宋" w:cs="Arial"/>
                <w:bCs/>
                <w:szCs w:val="21"/>
              </w:rPr>
            </w:pPr>
          </w:p>
        </w:tc>
        <w:tc>
          <w:tcPr>
            <w:tcW w:w="1260" w:type="dxa"/>
            <w:gridSpan w:val="3"/>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CA379E" w:rsidRDefault="00CA379E">
            <w:pPr>
              <w:jc w:val="center"/>
              <w:rPr>
                <w:rFonts w:ascii="仿宋" w:eastAsia="仿宋" w:hAnsi="仿宋" w:cs="Arial"/>
                <w:bCs/>
                <w:szCs w:val="21"/>
              </w:rPr>
            </w:pPr>
          </w:p>
        </w:tc>
      </w:tr>
      <w:tr w:rsidR="00CA379E">
        <w:trPr>
          <w:trHeight w:val="458"/>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CA379E" w:rsidRDefault="00CA379E">
            <w:pPr>
              <w:jc w:val="center"/>
              <w:rPr>
                <w:rFonts w:ascii="仿宋" w:eastAsia="仿宋" w:hAnsi="仿宋" w:cs="Arial"/>
                <w:bCs/>
                <w:szCs w:val="21"/>
              </w:rPr>
            </w:pPr>
          </w:p>
        </w:tc>
        <w:tc>
          <w:tcPr>
            <w:tcW w:w="1260" w:type="dxa"/>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CA379E" w:rsidRDefault="00CA379E">
            <w:pPr>
              <w:jc w:val="center"/>
              <w:rPr>
                <w:rFonts w:ascii="仿宋" w:eastAsia="仿宋" w:hAnsi="仿宋" w:cs="Arial"/>
                <w:bCs/>
                <w:szCs w:val="21"/>
              </w:rPr>
            </w:pPr>
          </w:p>
        </w:tc>
        <w:tc>
          <w:tcPr>
            <w:tcW w:w="1260" w:type="dxa"/>
            <w:gridSpan w:val="3"/>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CA379E" w:rsidRDefault="00CA379E">
            <w:pPr>
              <w:jc w:val="center"/>
              <w:rPr>
                <w:rFonts w:ascii="仿宋" w:eastAsia="仿宋" w:hAnsi="仿宋" w:cs="Arial"/>
                <w:bCs/>
                <w:szCs w:val="21"/>
              </w:rPr>
            </w:pPr>
          </w:p>
        </w:tc>
      </w:tr>
      <w:tr w:rsidR="00CA379E">
        <w:trPr>
          <w:trHeight w:val="450"/>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CA379E" w:rsidRDefault="00CA379E">
            <w:pPr>
              <w:jc w:val="center"/>
              <w:rPr>
                <w:rFonts w:ascii="仿宋" w:eastAsia="仿宋" w:hAnsi="仿宋" w:cs="Arial"/>
                <w:bCs/>
                <w:szCs w:val="21"/>
              </w:rPr>
            </w:pPr>
          </w:p>
        </w:tc>
        <w:tc>
          <w:tcPr>
            <w:tcW w:w="5040" w:type="dxa"/>
            <w:gridSpan w:val="8"/>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员工总人数：</w:t>
            </w:r>
          </w:p>
        </w:tc>
      </w:tr>
      <w:tr w:rsidR="00CA379E">
        <w:trPr>
          <w:trHeight w:val="456"/>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CA379E" w:rsidRDefault="00CA379E">
            <w:pPr>
              <w:jc w:val="center"/>
              <w:rPr>
                <w:rFonts w:ascii="仿宋" w:eastAsia="仿宋" w:hAnsi="仿宋" w:cs="Arial"/>
                <w:bCs/>
                <w:szCs w:val="21"/>
              </w:rPr>
            </w:pPr>
          </w:p>
        </w:tc>
        <w:tc>
          <w:tcPr>
            <w:tcW w:w="1680" w:type="dxa"/>
            <w:gridSpan w:val="2"/>
            <w:vMerge w:val="restart"/>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CA379E" w:rsidRDefault="00CA379E">
            <w:pPr>
              <w:jc w:val="center"/>
              <w:rPr>
                <w:rFonts w:ascii="仿宋" w:eastAsia="仿宋" w:hAnsi="仿宋" w:cs="Arial"/>
                <w:bCs/>
                <w:szCs w:val="21"/>
              </w:rPr>
            </w:pPr>
          </w:p>
        </w:tc>
      </w:tr>
      <w:tr w:rsidR="00CA379E">
        <w:trPr>
          <w:trHeight w:val="463"/>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CA379E" w:rsidRDefault="00CA379E">
            <w:pPr>
              <w:jc w:val="center"/>
              <w:rPr>
                <w:rFonts w:ascii="仿宋" w:eastAsia="仿宋" w:hAnsi="仿宋" w:cs="Arial"/>
                <w:bCs/>
                <w:szCs w:val="21"/>
              </w:rPr>
            </w:pPr>
          </w:p>
        </w:tc>
        <w:tc>
          <w:tcPr>
            <w:tcW w:w="1680" w:type="dxa"/>
            <w:gridSpan w:val="2"/>
            <w:vMerge/>
            <w:shd w:val="clear" w:color="auto" w:fill="auto"/>
            <w:vAlign w:val="center"/>
          </w:tcPr>
          <w:p w:rsidR="00CA379E" w:rsidRDefault="00CA379E">
            <w:pPr>
              <w:jc w:val="center"/>
              <w:rPr>
                <w:rFonts w:ascii="仿宋" w:eastAsia="仿宋" w:hAnsi="仿宋" w:cs="Arial"/>
                <w:bCs/>
                <w:szCs w:val="21"/>
              </w:rPr>
            </w:pPr>
          </w:p>
        </w:tc>
        <w:tc>
          <w:tcPr>
            <w:tcW w:w="1680" w:type="dxa"/>
            <w:gridSpan w:val="3"/>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CA379E" w:rsidRDefault="00CA379E">
            <w:pPr>
              <w:jc w:val="center"/>
              <w:rPr>
                <w:rFonts w:ascii="仿宋" w:eastAsia="仿宋" w:hAnsi="仿宋" w:cs="Arial"/>
                <w:bCs/>
                <w:szCs w:val="21"/>
              </w:rPr>
            </w:pPr>
          </w:p>
        </w:tc>
      </w:tr>
      <w:tr w:rsidR="00CA379E">
        <w:trPr>
          <w:trHeight w:val="441"/>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CA379E" w:rsidRDefault="00CA379E">
            <w:pPr>
              <w:jc w:val="center"/>
              <w:rPr>
                <w:rFonts w:ascii="仿宋" w:eastAsia="仿宋" w:hAnsi="仿宋" w:cs="Arial"/>
                <w:bCs/>
                <w:szCs w:val="21"/>
              </w:rPr>
            </w:pPr>
          </w:p>
        </w:tc>
        <w:tc>
          <w:tcPr>
            <w:tcW w:w="1680" w:type="dxa"/>
            <w:gridSpan w:val="2"/>
            <w:vMerge/>
            <w:shd w:val="clear" w:color="auto" w:fill="auto"/>
            <w:vAlign w:val="center"/>
          </w:tcPr>
          <w:p w:rsidR="00CA379E" w:rsidRDefault="00CA379E">
            <w:pPr>
              <w:jc w:val="center"/>
              <w:rPr>
                <w:rFonts w:ascii="仿宋" w:eastAsia="仿宋" w:hAnsi="仿宋" w:cs="Arial"/>
                <w:bCs/>
                <w:szCs w:val="21"/>
              </w:rPr>
            </w:pPr>
          </w:p>
        </w:tc>
        <w:tc>
          <w:tcPr>
            <w:tcW w:w="1680" w:type="dxa"/>
            <w:gridSpan w:val="3"/>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CA379E" w:rsidRDefault="00CA379E">
            <w:pPr>
              <w:jc w:val="center"/>
              <w:rPr>
                <w:rFonts w:ascii="仿宋" w:eastAsia="仿宋" w:hAnsi="仿宋" w:cs="Arial"/>
                <w:bCs/>
                <w:szCs w:val="21"/>
              </w:rPr>
            </w:pPr>
          </w:p>
        </w:tc>
      </w:tr>
      <w:tr w:rsidR="00CA379E">
        <w:trPr>
          <w:trHeight w:val="461"/>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CA379E" w:rsidRDefault="00CA379E">
            <w:pPr>
              <w:jc w:val="center"/>
              <w:rPr>
                <w:rFonts w:ascii="仿宋" w:eastAsia="仿宋" w:hAnsi="仿宋" w:cs="Arial"/>
                <w:bCs/>
                <w:szCs w:val="21"/>
              </w:rPr>
            </w:pPr>
          </w:p>
        </w:tc>
        <w:tc>
          <w:tcPr>
            <w:tcW w:w="1680" w:type="dxa"/>
            <w:gridSpan w:val="2"/>
            <w:vMerge/>
            <w:shd w:val="clear" w:color="auto" w:fill="auto"/>
            <w:vAlign w:val="center"/>
          </w:tcPr>
          <w:p w:rsidR="00CA379E" w:rsidRDefault="00CA379E">
            <w:pPr>
              <w:jc w:val="center"/>
              <w:rPr>
                <w:rFonts w:ascii="仿宋" w:eastAsia="仿宋" w:hAnsi="仿宋" w:cs="Arial"/>
                <w:bCs/>
                <w:szCs w:val="21"/>
              </w:rPr>
            </w:pPr>
          </w:p>
        </w:tc>
        <w:tc>
          <w:tcPr>
            <w:tcW w:w="1680" w:type="dxa"/>
            <w:gridSpan w:val="3"/>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CA379E" w:rsidRDefault="00CA379E">
            <w:pPr>
              <w:jc w:val="center"/>
              <w:rPr>
                <w:rFonts w:ascii="仿宋" w:eastAsia="仿宋" w:hAnsi="仿宋" w:cs="Arial"/>
                <w:bCs/>
                <w:szCs w:val="21"/>
              </w:rPr>
            </w:pPr>
          </w:p>
        </w:tc>
      </w:tr>
      <w:tr w:rsidR="00CA379E">
        <w:trPr>
          <w:trHeight w:val="466"/>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CA379E" w:rsidRDefault="00CA379E">
            <w:pPr>
              <w:jc w:val="center"/>
              <w:rPr>
                <w:rFonts w:ascii="仿宋" w:eastAsia="仿宋" w:hAnsi="仿宋" w:cs="Arial"/>
                <w:bCs/>
                <w:szCs w:val="21"/>
              </w:rPr>
            </w:pPr>
          </w:p>
        </w:tc>
        <w:tc>
          <w:tcPr>
            <w:tcW w:w="1680" w:type="dxa"/>
            <w:gridSpan w:val="2"/>
            <w:vMerge/>
            <w:shd w:val="clear" w:color="auto" w:fill="auto"/>
            <w:vAlign w:val="center"/>
          </w:tcPr>
          <w:p w:rsidR="00CA379E" w:rsidRDefault="00CA379E">
            <w:pPr>
              <w:jc w:val="center"/>
              <w:rPr>
                <w:rFonts w:ascii="仿宋" w:eastAsia="仿宋" w:hAnsi="仿宋" w:cs="Arial"/>
                <w:bCs/>
                <w:szCs w:val="21"/>
              </w:rPr>
            </w:pPr>
          </w:p>
        </w:tc>
        <w:tc>
          <w:tcPr>
            <w:tcW w:w="1680" w:type="dxa"/>
            <w:gridSpan w:val="3"/>
            <w:shd w:val="clear" w:color="auto" w:fill="auto"/>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CA379E" w:rsidRDefault="00CA379E">
            <w:pPr>
              <w:jc w:val="center"/>
              <w:rPr>
                <w:rFonts w:ascii="仿宋" w:eastAsia="仿宋" w:hAnsi="仿宋" w:cs="Arial"/>
                <w:bCs/>
                <w:szCs w:val="21"/>
              </w:rPr>
            </w:pPr>
          </w:p>
        </w:tc>
      </w:tr>
      <w:tr w:rsidR="00CA379E">
        <w:trPr>
          <w:trHeight w:val="1704"/>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CA379E" w:rsidRDefault="00CA379E">
            <w:pPr>
              <w:jc w:val="center"/>
              <w:rPr>
                <w:rFonts w:ascii="仿宋" w:eastAsia="仿宋" w:hAnsi="仿宋" w:cs="Arial"/>
                <w:bCs/>
                <w:szCs w:val="21"/>
              </w:rPr>
            </w:pPr>
          </w:p>
        </w:tc>
      </w:tr>
      <w:tr w:rsidR="00CA379E">
        <w:trPr>
          <w:trHeight w:val="717"/>
          <w:jc w:val="center"/>
        </w:trPr>
        <w:tc>
          <w:tcPr>
            <w:tcW w:w="1620" w:type="dxa"/>
            <w:vAlign w:val="center"/>
          </w:tcPr>
          <w:p w:rsidR="00CA379E" w:rsidRDefault="00DE4B88">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CA379E" w:rsidRDefault="00CA379E">
            <w:pPr>
              <w:jc w:val="center"/>
              <w:rPr>
                <w:rFonts w:ascii="仿宋" w:eastAsia="仿宋" w:hAnsi="仿宋" w:cs="Arial"/>
                <w:bCs/>
                <w:szCs w:val="21"/>
              </w:rPr>
            </w:pPr>
          </w:p>
        </w:tc>
      </w:tr>
    </w:tbl>
    <w:p w:rsidR="00CA379E" w:rsidRDefault="00CA379E">
      <w:pPr>
        <w:adjustRightInd w:val="0"/>
        <w:spacing w:line="400" w:lineRule="exact"/>
        <w:jc w:val="left"/>
        <w:rPr>
          <w:rFonts w:ascii="仿宋" w:eastAsia="仿宋" w:hAnsi="仿宋"/>
          <w:sz w:val="24"/>
        </w:rPr>
      </w:pPr>
    </w:p>
    <w:p w:rsidR="00CA379E" w:rsidRDefault="00DE4B88">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CA379E" w:rsidRDefault="00DE4B88">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CA379E" w:rsidRDefault="00DE4B88">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CA379E" w:rsidRDefault="00CA379E">
      <w:pPr>
        <w:widowControl/>
        <w:spacing w:line="360" w:lineRule="atLeast"/>
        <w:ind w:firstLineChars="196" w:firstLine="470"/>
        <w:jc w:val="left"/>
        <w:rPr>
          <w:rFonts w:ascii="仿宋" w:eastAsia="仿宋" w:hAnsi="仿宋"/>
          <w:sz w:val="24"/>
        </w:rPr>
      </w:pPr>
    </w:p>
    <w:p w:rsidR="00CA379E" w:rsidRDefault="00CA379E">
      <w:pPr>
        <w:widowControl/>
        <w:spacing w:line="360" w:lineRule="atLeast"/>
        <w:ind w:firstLineChars="196" w:firstLine="470"/>
        <w:jc w:val="left"/>
        <w:rPr>
          <w:rFonts w:ascii="仿宋" w:eastAsia="仿宋" w:hAnsi="仿宋"/>
          <w:sz w:val="24"/>
        </w:rPr>
      </w:pPr>
    </w:p>
    <w:p w:rsidR="00CA379E" w:rsidRDefault="00CA379E">
      <w:pPr>
        <w:widowControl/>
        <w:spacing w:line="360" w:lineRule="atLeast"/>
        <w:ind w:firstLineChars="196" w:firstLine="470"/>
        <w:jc w:val="left"/>
        <w:rPr>
          <w:rFonts w:ascii="仿宋" w:eastAsia="仿宋" w:hAnsi="仿宋"/>
          <w:sz w:val="24"/>
        </w:rPr>
      </w:pPr>
    </w:p>
    <w:p w:rsidR="00CA379E" w:rsidRDefault="00CA379E">
      <w:pPr>
        <w:widowControl/>
        <w:spacing w:line="360" w:lineRule="atLeast"/>
        <w:ind w:firstLineChars="196" w:firstLine="470"/>
        <w:jc w:val="left"/>
        <w:rPr>
          <w:rFonts w:ascii="仿宋" w:eastAsia="仿宋" w:hAnsi="仿宋"/>
          <w:sz w:val="24"/>
        </w:rPr>
      </w:pPr>
    </w:p>
    <w:p w:rsidR="00CA379E" w:rsidRDefault="00DE4B88">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5</w:t>
      </w:r>
    </w:p>
    <w:p w:rsidR="00CA379E" w:rsidRDefault="00DE4B88">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制造厂家授权书(如</w:t>
      </w:r>
      <w:r>
        <w:rPr>
          <w:rFonts w:ascii="仿宋" w:eastAsia="仿宋" w:hAnsi="仿宋"/>
          <w:b w:val="0"/>
          <w:bCs w:val="0"/>
          <w:szCs w:val="28"/>
        </w:rPr>
        <w:t>涉及)</w:t>
      </w:r>
    </w:p>
    <w:p w:rsidR="00CA379E" w:rsidRDefault="00CA379E">
      <w:pPr>
        <w:spacing w:line="400" w:lineRule="exact"/>
        <w:jc w:val="center"/>
        <w:rPr>
          <w:rFonts w:ascii="仿宋" w:eastAsia="仿宋" w:hAnsi="仿宋"/>
          <w:b/>
          <w:sz w:val="44"/>
        </w:rPr>
      </w:pPr>
    </w:p>
    <w:p w:rsidR="00CA379E" w:rsidRDefault="00DE4B88">
      <w:pPr>
        <w:spacing w:line="400" w:lineRule="exact"/>
        <w:rPr>
          <w:rFonts w:ascii="仿宋" w:eastAsia="仿宋" w:hAnsi="仿宋"/>
          <w:sz w:val="24"/>
        </w:rPr>
      </w:pPr>
      <w:r>
        <w:rPr>
          <w:rFonts w:ascii="仿宋" w:eastAsia="仿宋" w:hAnsi="仿宋" w:hint="eastAsia"/>
          <w:sz w:val="24"/>
        </w:rPr>
        <w:t>XXX（采购代理机构名称）：</w:t>
      </w:r>
    </w:p>
    <w:p w:rsidR="00CA379E" w:rsidRDefault="00DE4B88">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CA379E" w:rsidRDefault="00DE4B88">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CA379E" w:rsidRDefault="00DE4B88">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CA379E" w:rsidRDefault="00DE4B88">
      <w:pPr>
        <w:pStyle w:val="a8"/>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CA379E" w:rsidRDefault="00CA379E">
      <w:pPr>
        <w:spacing w:line="400" w:lineRule="exact"/>
        <w:ind w:firstLine="630"/>
        <w:rPr>
          <w:rFonts w:ascii="仿宋" w:eastAsia="仿宋" w:hAnsi="仿宋"/>
          <w:sz w:val="24"/>
        </w:rPr>
      </w:pP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CA379E" w:rsidRDefault="00CA379E">
      <w:pPr>
        <w:spacing w:line="400" w:lineRule="exact"/>
        <w:rPr>
          <w:rFonts w:ascii="仿宋" w:eastAsia="仿宋" w:hAnsi="仿宋"/>
          <w:sz w:val="32"/>
        </w:rPr>
      </w:pPr>
    </w:p>
    <w:p w:rsidR="00CA379E" w:rsidRDefault="00CA379E">
      <w:pPr>
        <w:pStyle w:val="GW-"/>
        <w:ind w:firstLine="480"/>
        <w:rPr>
          <w:rFonts w:ascii="仿宋" w:eastAsia="仿宋" w:hAnsi="仿宋"/>
        </w:rPr>
      </w:pPr>
    </w:p>
    <w:p w:rsidR="00CA379E" w:rsidRDefault="00DE4B88">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CA379E" w:rsidRDefault="00DE4B88">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CA379E" w:rsidRDefault="00CA379E">
      <w:pPr>
        <w:rPr>
          <w:rFonts w:ascii="仿宋" w:eastAsia="仿宋" w:hAnsi="仿宋"/>
          <w:b/>
          <w:bCs/>
          <w:sz w:val="28"/>
          <w:szCs w:val="28"/>
        </w:rPr>
        <w:sectPr w:rsidR="00CA379E">
          <w:headerReference w:type="default" r:id="rId9"/>
          <w:footerReference w:type="even" r:id="rId10"/>
          <w:footerReference w:type="default" r:id="rId11"/>
          <w:footerReference w:type="first" r:id="rId12"/>
          <w:pgSz w:w="11907" w:h="16840"/>
          <w:pgMar w:top="1440" w:right="1474" w:bottom="1440" w:left="1474" w:header="851" w:footer="992" w:gutter="0"/>
          <w:cols w:space="425"/>
          <w:titlePg/>
          <w:docGrid w:linePitch="312"/>
        </w:sectPr>
      </w:pPr>
    </w:p>
    <w:p w:rsidR="00CA379E" w:rsidRDefault="00DE4B88">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6</w:t>
      </w:r>
    </w:p>
    <w:p w:rsidR="00CA379E" w:rsidRDefault="00DE4B88">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rsidR="00CA379E" w:rsidRDefault="00CA379E">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CA379E">
        <w:trPr>
          <w:trHeight w:val="606"/>
          <w:jc w:val="center"/>
        </w:trPr>
        <w:tc>
          <w:tcPr>
            <w:tcW w:w="956" w:type="dxa"/>
            <w:vAlign w:val="center"/>
          </w:tcPr>
          <w:p w:rsidR="00CA379E" w:rsidRDefault="00DE4B88">
            <w:pPr>
              <w:jc w:val="center"/>
              <w:rPr>
                <w:rFonts w:ascii="仿宋" w:eastAsia="仿宋" w:hAnsi="仿宋"/>
                <w:sz w:val="24"/>
              </w:rPr>
            </w:pPr>
            <w:r>
              <w:rPr>
                <w:rFonts w:ascii="仿宋" w:eastAsia="仿宋" w:hAnsi="仿宋" w:hint="eastAsia"/>
                <w:sz w:val="24"/>
              </w:rPr>
              <w:t>序号</w:t>
            </w:r>
          </w:p>
        </w:tc>
        <w:tc>
          <w:tcPr>
            <w:tcW w:w="2795" w:type="dxa"/>
            <w:vAlign w:val="center"/>
          </w:tcPr>
          <w:p w:rsidR="00CA379E" w:rsidRDefault="00DE4B88">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CA379E" w:rsidRDefault="00DE4B88">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CA379E" w:rsidRDefault="00DE4B88">
            <w:pPr>
              <w:jc w:val="center"/>
              <w:rPr>
                <w:rFonts w:ascii="仿宋" w:eastAsia="仿宋" w:hAnsi="仿宋"/>
                <w:sz w:val="24"/>
              </w:rPr>
            </w:pPr>
            <w:r>
              <w:rPr>
                <w:rFonts w:ascii="仿宋" w:eastAsia="仿宋" w:hAnsi="仿宋" w:hint="eastAsia"/>
                <w:sz w:val="24"/>
              </w:rPr>
              <w:t>响应文件响应</w:t>
            </w:r>
          </w:p>
        </w:tc>
      </w:tr>
      <w:tr w:rsidR="00CA379E">
        <w:trPr>
          <w:trHeight w:val="1080"/>
          <w:jc w:val="center"/>
        </w:trPr>
        <w:tc>
          <w:tcPr>
            <w:tcW w:w="956"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193" w:type="dxa"/>
          </w:tcPr>
          <w:p w:rsidR="00CA379E" w:rsidRDefault="00CA379E">
            <w:pPr>
              <w:jc w:val="center"/>
              <w:rPr>
                <w:rFonts w:ascii="仿宋" w:eastAsia="仿宋" w:hAnsi="仿宋"/>
                <w:sz w:val="24"/>
              </w:rPr>
            </w:pPr>
          </w:p>
        </w:tc>
      </w:tr>
      <w:tr w:rsidR="00CA379E">
        <w:trPr>
          <w:trHeight w:val="1080"/>
          <w:jc w:val="center"/>
        </w:trPr>
        <w:tc>
          <w:tcPr>
            <w:tcW w:w="956"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193" w:type="dxa"/>
          </w:tcPr>
          <w:p w:rsidR="00CA379E" w:rsidRDefault="00CA379E">
            <w:pPr>
              <w:jc w:val="center"/>
              <w:rPr>
                <w:rFonts w:ascii="仿宋" w:eastAsia="仿宋" w:hAnsi="仿宋"/>
                <w:sz w:val="24"/>
              </w:rPr>
            </w:pPr>
          </w:p>
        </w:tc>
      </w:tr>
      <w:tr w:rsidR="00CA379E">
        <w:trPr>
          <w:trHeight w:val="1080"/>
          <w:jc w:val="center"/>
        </w:trPr>
        <w:tc>
          <w:tcPr>
            <w:tcW w:w="956"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193" w:type="dxa"/>
          </w:tcPr>
          <w:p w:rsidR="00CA379E" w:rsidRDefault="00CA379E">
            <w:pPr>
              <w:jc w:val="center"/>
              <w:rPr>
                <w:rFonts w:ascii="仿宋" w:eastAsia="仿宋" w:hAnsi="仿宋"/>
                <w:sz w:val="24"/>
              </w:rPr>
            </w:pPr>
          </w:p>
        </w:tc>
      </w:tr>
      <w:tr w:rsidR="00CA379E">
        <w:trPr>
          <w:trHeight w:val="1080"/>
          <w:jc w:val="center"/>
        </w:trPr>
        <w:tc>
          <w:tcPr>
            <w:tcW w:w="956"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193" w:type="dxa"/>
          </w:tcPr>
          <w:p w:rsidR="00CA379E" w:rsidRDefault="00CA379E">
            <w:pPr>
              <w:jc w:val="center"/>
              <w:rPr>
                <w:rFonts w:ascii="仿宋" w:eastAsia="仿宋" w:hAnsi="仿宋"/>
                <w:sz w:val="24"/>
              </w:rPr>
            </w:pPr>
          </w:p>
        </w:tc>
      </w:tr>
    </w:tbl>
    <w:p w:rsidR="00CA379E" w:rsidRDefault="00CA379E">
      <w:pPr>
        <w:ind w:firstLineChars="200" w:firstLine="482"/>
        <w:rPr>
          <w:rFonts w:ascii="仿宋" w:eastAsia="仿宋" w:hAnsi="仿宋"/>
          <w:b/>
          <w:sz w:val="24"/>
        </w:rPr>
      </w:pPr>
    </w:p>
    <w:p w:rsidR="00CA379E" w:rsidRDefault="00DE4B88">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CA379E" w:rsidRDefault="00CA379E">
      <w:pPr>
        <w:adjustRightInd w:val="0"/>
        <w:spacing w:line="400" w:lineRule="exact"/>
        <w:ind w:firstLineChars="200" w:firstLine="480"/>
        <w:jc w:val="left"/>
        <w:rPr>
          <w:rFonts w:ascii="仿宋" w:eastAsia="仿宋" w:hAnsi="仿宋"/>
          <w:sz w:val="24"/>
        </w:rPr>
      </w:pPr>
    </w:p>
    <w:p w:rsidR="00CA379E" w:rsidRDefault="00DE4B8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CA379E" w:rsidRDefault="00DE4B88">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CA379E" w:rsidRDefault="00DE4B8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CA379E" w:rsidRDefault="00CA379E">
      <w:pPr>
        <w:spacing w:line="400" w:lineRule="exact"/>
        <w:rPr>
          <w:rFonts w:ascii="仿宋" w:eastAsia="仿宋" w:hAnsi="仿宋"/>
        </w:rPr>
      </w:pPr>
    </w:p>
    <w:p w:rsidR="00CA379E" w:rsidRDefault="00CA379E">
      <w:pPr>
        <w:spacing w:line="400" w:lineRule="exact"/>
        <w:rPr>
          <w:rFonts w:ascii="仿宋" w:eastAsia="仿宋" w:hAnsi="仿宋"/>
        </w:rPr>
      </w:pPr>
    </w:p>
    <w:p w:rsidR="00CA379E" w:rsidRDefault="00CA379E">
      <w:pPr>
        <w:spacing w:line="400" w:lineRule="exact"/>
        <w:rPr>
          <w:rFonts w:ascii="仿宋" w:eastAsia="仿宋" w:hAnsi="仿宋"/>
        </w:rPr>
      </w:pPr>
    </w:p>
    <w:p w:rsidR="00CA379E" w:rsidRDefault="00CA379E">
      <w:pPr>
        <w:pStyle w:val="20"/>
        <w:tabs>
          <w:tab w:val="left" w:pos="0"/>
        </w:tabs>
        <w:spacing w:after="0" w:line="400" w:lineRule="exact"/>
        <w:rPr>
          <w:rFonts w:ascii="仿宋" w:eastAsia="仿宋" w:hAnsi="仿宋"/>
        </w:rPr>
      </w:pPr>
    </w:p>
    <w:p w:rsidR="00CA379E" w:rsidRDefault="00CA379E">
      <w:pPr>
        <w:pStyle w:val="20"/>
        <w:tabs>
          <w:tab w:val="left" w:pos="0"/>
        </w:tabs>
        <w:rPr>
          <w:rFonts w:ascii="仿宋" w:eastAsia="仿宋" w:hAnsi="仿宋"/>
        </w:rPr>
      </w:pPr>
    </w:p>
    <w:p w:rsidR="00CA379E" w:rsidRDefault="00CA379E">
      <w:pPr>
        <w:pStyle w:val="20"/>
        <w:tabs>
          <w:tab w:val="left" w:pos="0"/>
        </w:tabs>
        <w:rPr>
          <w:rFonts w:ascii="仿宋" w:eastAsia="仿宋" w:hAnsi="仿宋"/>
        </w:rPr>
      </w:pPr>
    </w:p>
    <w:p w:rsidR="00CA379E" w:rsidRDefault="00CA379E">
      <w:pPr>
        <w:pStyle w:val="20"/>
        <w:tabs>
          <w:tab w:val="left" w:pos="0"/>
        </w:tabs>
        <w:rPr>
          <w:rFonts w:ascii="仿宋" w:eastAsia="仿宋" w:hAnsi="仿宋"/>
        </w:rPr>
      </w:pPr>
    </w:p>
    <w:p w:rsidR="00CA379E" w:rsidRDefault="00CA379E">
      <w:pPr>
        <w:pStyle w:val="20"/>
        <w:tabs>
          <w:tab w:val="left" w:pos="0"/>
        </w:tabs>
        <w:rPr>
          <w:rFonts w:ascii="仿宋" w:eastAsia="仿宋" w:hAnsi="仿宋"/>
        </w:rPr>
      </w:pPr>
    </w:p>
    <w:p w:rsidR="00CA379E" w:rsidRDefault="00CA379E">
      <w:pPr>
        <w:pStyle w:val="20"/>
        <w:tabs>
          <w:tab w:val="left" w:pos="0"/>
        </w:tabs>
        <w:rPr>
          <w:rFonts w:ascii="仿宋" w:eastAsia="仿宋" w:hAnsi="仿宋"/>
        </w:rPr>
      </w:pPr>
    </w:p>
    <w:p w:rsidR="00CA379E" w:rsidRDefault="00CA379E">
      <w:pPr>
        <w:pStyle w:val="20"/>
        <w:tabs>
          <w:tab w:val="left" w:pos="0"/>
        </w:tabs>
        <w:rPr>
          <w:rFonts w:ascii="仿宋" w:eastAsia="仿宋" w:hAnsi="仿宋"/>
        </w:rPr>
      </w:pPr>
    </w:p>
    <w:p w:rsidR="00CA379E" w:rsidRDefault="00DE4B88">
      <w:pPr>
        <w:pStyle w:val="20"/>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7</w:t>
      </w:r>
    </w:p>
    <w:p w:rsidR="00CA379E" w:rsidRDefault="00DE4B88">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CA379E">
        <w:trPr>
          <w:trHeight w:val="606"/>
          <w:jc w:val="center"/>
        </w:trPr>
        <w:tc>
          <w:tcPr>
            <w:tcW w:w="956" w:type="dxa"/>
            <w:vAlign w:val="center"/>
          </w:tcPr>
          <w:p w:rsidR="00CA379E" w:rsidRDefault="00DE4B88">
            <w:pPr>
              <w:jc w:val="center"/>
              <w:rPr>
                <w:rFonts w:ascii="仿宋" w:eastAsia="仿宋" w:hAnsi="仿宋"/>
                <w:sz w:val="24"/>
              </w:rPr>
            </w:pPr>
            <w:r>
              <w:rPr>
                <w:rFonts w:ascii="仿宋" w:eastAsia="仿宋" w:hAnsi="仿宋" w:hint="eastAsia"/>
                <w:sz w:val="24"/>
              </w:rPr>
              <w:t>序号</w:t>
            </w:r>
          </w:p>
        </w:tc>
        <w:tc>
          <w:tcPr>
            <w:tcW w:w="2795" w:type="dxa"/>
            <w:vAlign w:val="center"/>
          </w:tcPr>
          <w:p w:rsidR="00CA379E" w:rsidRDefault="00DE4B88">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CA379E" w:rsidRDefault="00DE4B88">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CA379E" w:rsidRDefault="00DE4B88">
            <w:pPr>
              <w:jc w:val="center"/>
              <w:rPr>
                <w:rFonts w:ascii="仿宋" w:eastAsia="仿宋" w:hAnsi="仿宋"/>
                <w:sz w:val="24"/>
              </w:rPr>
            </w:pPr>
            <w:r>
              <w:rPr>
                <w:rFonts w:ascii="仿宋" w:eastAsia="仿宋" w:hAnsi="仿宋" w:hint="eastAsia"/>
                <w:sz w:val="24"/>
              </w:rPr>
              <w:t>响应文件响应</w:t>
            </w:r>
          </w:p>
        </w:tc>
      </w:tr>
      <w:tr w:rsidR="00CA379E">
        <w:trPr>
          <w:trHeight w:val="1080"/>
          <w:jc w:val="center"/>
        </w:trPr>
        <w:tc>
          <w:tcPr>
            <w:tcW w:w="956"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r>
      <w:tr w:rsidR="00CA379E">
        <w:trPr>
          <w:trHeight w:val="1080"/>
          <w:jc w:val="center"/>
        </w:trPr>
        <w:tc>
          <w:tcPr>
            <w:tcW w:w="956"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r>
      <w:tr w:rsidR="00CA379E">
        <w:trPr>
          <w:trHeight w:val="1080"/>
          <w:jc w:val="center"/>
        </w:trPr>
        <w:tc>
          <w:tcPr>
            <w:tcW w:w="956"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r>
      <w:tr w:rsidR="00CA379E">
        <w:trPr>
          <w:trHeight w:val="1080"/>
          <w:jc w:val="center"/>
        </w:trPr>
        <w:tc>
          <w:tcPr>
            <w:tcW w:w="956"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c>
          <w:tcPr>
            <w:tcW w:w="2795" w:type="dxa"/>
          </w:tcPr>
          <w:p w:rsidR="00CA379E" w:rsidRDefault="00CA379E">
            <w:pPr>
              <w:jc w:val="center"/>
              <w:rPr>
                <w:rFonts w:ascii="仿宋" w:eastAsia="仿宋" w:hAnsi="仿宋"/>
                <w:sz w:val="24"/>
              </w:rPr>
            </w:pPr>
          </w:p>
        </w:tc>
      </w:tr>
    </w:tbl>
    <w:p w:rsidR="00CA379E" w:rsidRDefault="00CA379E">
      <w:pPr>
        <w:ind w:firstLineChars="200" w:firstLine="482"/>
        <w:rPr>
          <w:rFonts w:ascii="仿宋" w:eastAsia="仿宋" w:hAnsi="仿宋"/>
          <w:b/>
          <w:sz w:val="24"/>
        </w:rPr>
      </w:pPr>
    </w:p>
    <w:p w:rsidR="00CA379E" w:rsidRDefault="00DE4B88">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CA379E" w:rsidRDefault="00CA379E">
      <w:pPr>
        <w:adjustRightInd w:val="0"/>
        <w:spacing w:line="400" w:lineRule="exact"/>
        <w:ind w:firstLineChars="200" w:firstLine="480"/>
        <w:jc w:val="left"/>
        <w:rPr>
          <w:rFonts w:ascii="仿宋" w:eastAsia="仿宋" w:hAnsi="仿宋"/>
          <w:sz w:val="24"/>
        </w:rPr>
      </w:pPr>
    </w:p>
    <w:p w:rsidR="00CA379E" w:rsidRDefault="00DE4B8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CA379E" w:rsidRDefault="00DE4B8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CA379E" w:rsidRDefault="00DE4B8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CA379E" w:rsidRDefault="00DE4B88">
      <w:pPr>
        <w:widowControl/>
        <w:jc w:val="left"/>
        <w:rPr>
          <w:rFonts w:ascii="仿宋" w:eastAsia="仿宋" w:hAnsi="仿宋"/>
          <w:sz w:val="24"/>
        </w:rPr>
      </w:pPr>
      <w:r>
        <w:rPr>
          <w:rFonts w:ascii="仿宋" w:eastAsia="仿宋" w:hAnsi="仿宋"/>
          <w:sz w:val="24"/>
        </w:rPr>
        <w:br w:type="page"/>
      </w:r>
    </w:p>
    <w:p w:rsidR="00CA379E" w:rsidRDefault="00DE4B88">
      <w:pPr>
        <w:widowControl/>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CA379E" w:rsidRDefault="00DE4B88">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rsidR="00CA379E" w:rsidRDefault="00DE4B88">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CA379E" w:rsidRDefault="00CA379E">
      <w:pPr>
        <w:rPr>
          <w:rFonts w:ascii="仿宋" w:eastAsia="仿宋" w:hAnsi="仿宋" w:cs="宋体"/>
          <w:bCs/>
          <w:sz w:val="28"/>
          <w:szCs w:val="28"/>
        </w:rPr>
      </w:pPr>
    </w:p>
    <w:p w:rsidR="00CA379E" w:rsidRDefault="00DE4B88">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A379E">
        <w:trPr>
          <w:cantSplit/>
          <w:trHeight w:val="462"/>
        </w:trPr>
        <w:tc>
          <w:tcPr>
            <w:tcW w:w="8215" w:type="dxa"/>
            <w:gridSpan w:val="9"/>
            <w:vAlign w:val="center"/>
          </w:tcPr>
          <w:p w:rsidR="00CA379E" w:rsidRDefault="00DE4B88">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CA379E">
        <w:trPr>
          <w:cantSplit/>
          <w:trHeight w:val="462"/>
        </w:trPr>
        <w:tc>
          <w:tcPr>
            <w:tcW w:w="1741" w:type="dxa"/>
            <w:gridSpan w:val="2"/>
            <w:vAlign w:val="center"/>
          </w:tcPr>
          <w:p w:rsidR="00CA379E" w:rsidRDefault="00DE4B88">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CA379E" w:rsidRDefault="00CA379E">
            <w:pPr>
              <w:ind w:firstLineChars="196" w:firstLine="470"/>
              <w:rPr>
                <w:rFonts w:ascii="仿宋" w:eastAsia="仿宋" w:hAnsi="仿宋"/>
                <w:sz w:val="24"/>
              </w:rPr>
            </w:pPr>
          </w:p>
        </w:tc>
      </w:tr>
      <w:tr w:rsidR="00CA379E">
        <w:trPr>
          <w:cantSplit/>
          <w:trHeight w:val="462"/>
        </w:trPr>
        <w:tc>
          <w:tcPr>
            <w:tcW w:w="1741" w:type="dxa"/>
            <w:gridSpan w:val="2"/>
            <w:vAlign w:val="center"/>
          </w:tcPr>
          <w:p w:rsidR="00CA379E" w:rsidRDefault="00DE4B88">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CA379E" w:rsidRDefault="00CA379E">
            <w:pPr>
              <w:ind w:firstLineChars="196" w:firstLine="470"/>
              <w:rPr>
                <w:rFonts w:ascii="仿宋" w:eastAsia="仿宋" w:hAnsi="仿宋"/>
                <w:sz w:val="24"/>
              </w:rPr>
            </w:pPr>
          </w:p>
        </w:tc>
      </w:tr>
      <w:tr w:rsidR="00CA379E">
        <w:trPr>
          <w:cantSplit/>
          <w:trHeight w:val="462"/>
        </w:trPr>
        <w:tc>
          <w:tcPr>
            <w:tcW w:w="1741" w:type="dxa"/>
            <w:gridSpan w:val="2"/>
            <w:vAlign w:val="center"/>
          </w:tcPr>
          <w:p w:rsidR="00CA379E" w:rsidRDefault="00DE4B88">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CA379E" w:rsidRDefault="00CA379E">
            <w:pPr>
              <w:rPr>
                <w:rFonts w:ascii="仿宋" w:eastAsia="仿宋" w:hAnsi="仿宋"/>
                <w:sz w:val="24"/>
              </w:rPr>
            </w:pPr>
          </w:p>
        </w:tc>
        <w:tc>
          <w:tcPr>
            <w:tcW w:w="1590" w:type="dxa"/>
            <w:gridSpan w:val="3"/>
            <w:tcBorders>
              <w:left w:val="single" w:sz="4" w:space="0" w:color="auto"/>
              <w:right w:val="single" w:sz="4" w:space="0" w:color="auto"/>
            </w:tcBorders>
            <w:vAlign w:val="center"/>
          </w:tcPr>
          <w:p w:rsidR="00CA379E" w:rsidRDefault="00DE4B88">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CA379E" w:rsidRDefault="00CA379E">
            <w:pPr>
              <w:ind w:firstLineChars="196" w:firstLine="470"/>
              <w:rPr>
                <w:rFonts w:ascii="仿宋" w:eastAsia="仿宋" w:hAnsi="仿宋"/>
                <w:sz w:val="24"/>
              </w:rPr>
            </w:pPr>
          </w:p>
        </w:tc>
      </w:tr>
      <w:tr w:rsidR="00CA379E">
        <w:trPr>
          <w:cantSplit/>
          <w:trHeight w:val="462"/>
        </w:trPr>
        <w:tc>
          <w:tcPr>
            <w:tcW w:w="1741" w:type="dxa"/>
            <w:gridSpan w:val="2"/>
            <w:vAlign w:val="center"/>
          </w:tcPr>
          <w:p w:rsidR="00CA379E" w:rsidRDefault="00DE4B88">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CA379E" w:rsidRDefault="00DE4B88">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CA379E">
        <w:trPr>
          <w:cantSplit/>
          <w:trHeight w:val="442"/>
        </w:trPr>
        <w:tc>
          <w:tcPr>
            <w:tcW w:w="1741" w:type="dxa"/>
            <w:gridSpan w:val="2"/>
            <w:vMerge w:val="restart"/>
            <w:vAlign w:val="center"/>
          </w:tcPr>
          <w:p w:rsidR="00CA379E" w:rsidRDefault="00DE4B88">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CA379E" w:rsidRDefault="00DE4B88">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CA379E" w:rsidRDefault="00CA379E">
            <w:pPr>
              <w:ind w:firstLineChars="196" w:firstLine="470"/>
              <w:rPr>
                <w:rFonts w:ascii="仿宋" w:eastAsia="仿宋" w:hAnsi="仿宋"/>
                <w:sz w:val="24"/>
              </w:rPr>
            </w:pPr>
          </w:p>
        </w:tc>
        <w:tc>
          <w:tcPr>
            <w:tcW w:w="1529" w:type="dxa"/>
            <w:vAlign w:val="center"/>
          </w:tcPr>
          <w:p w:rsidR="00CA379E" w:rsidRDefault="00DE4B88">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CA379E" w:rsidRDefault="00CA379E">
            <w:pPr>
              <w:ind w:firstLineChars="196" w:firstLine="470"/>
              <w:rPr>
                <w:rFonts w:ascii="仿宋" w:eastAsia="仿宋" w:hAnsi="仿宋"/>
                <w:sz w:val="24"/>
              </w:rPr>
            </w:pPr>
          </w:p>
        </w:tc>
      </w:tr>
      <w:tr w:rsidR="00CA379E">
        <w:trPr>
          <w:cantSplit/>
          <w:trHeight w:val="148"/>
        </w:trPr>
        <w:tc>
          <w:tcPr>
            <w:tcW w:w="1741" w:type="dxa"/>
            <w:gridSpan w:val="2"/>
            <w:vMerge/>
            <w:vAlign w:val="center"/>
          </w:tcPr>
          <w:p w:rsidR="00CA379E" w:rsidRDefault="00CA379E">
            <w:pPr>
              <w:rPr>
                <w:rFonts w:ascii="仿宋" w:eastAsia="仿宋" w:hAnsi="仿宋"/>
              </w:rPr>
            </w:pPr>
          </w:p>
        </w:tc>
        <w:tc>
          <w:tcPr>
            <w:tcW w:w="1635" w:type="dxa"/>
            <w:vAlign w:val="center"/>
          </w:tcPr>
          <w:p w:rsidR="00CA379E" w:rsidRDefault="00DE4B88">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CA379E" w:rsidRDefault="00CA379E">
            <w:pPr>
              <w:ind w:firstLineChars="196" w:firstLine="470"/>
              <w:rPr>
                <w:rFonts w:ascii="仿宋" w:eastAsia="仿宋" w:hAnsi="仿宋"/>
                <w:sz w:val="24"/>
              </w:rPr>
            </w:pPr>
          </w:p>
        </w:tc>
      </w:tr>
      <w:tr w:rsidR="00CA379E">
        <w:trPr>
          <w:cantSplit/>
          <w:trHeight w:val="148"/>
        </w:trPr>
        <w:tc>
          <w:tcPr>
            <w:tcW w:w="8215" w:type="dxa"/>
            <w:gridSpan w:val="9"/>
            <w:vAlign w:val="center"/>
          </w:tcPr>
          <w:p w:rsidR="00CA379E" w:rsidRDefault="00DE4B88">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CA379E">
        <w:trPr>
          <w:cantSplit/>
          <w:trHeight w:val="148"/>
        </w:trPr>
        <w:tc>
          <w:tcPr>
            <w:tcW w:w="1278" w:type="dxa"/>
            <w:vMerge w:val="restart"/>
            <w:tcBorders>
              <w:right w:val="single" w:sz="4" w:space="0" w:color="auto"/>
            </w:tcBorders>
            <w:vAlign w:val="center"/>
          </w:tcPr>
          <w:p w:rsidR="00CA379E" w:rsidRDefault="00DE4B88">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CA379E" w:rsidRDefault="00DE4B8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CA379E" w:rsidRDefault="00CA379E">
            <w:pPr>
              <w:rPr>
                <w:rFonts w:ascii="仿宋" w:eastAsia="仿宋" w:hAnsi="仿宋"/>
                <w:b/>
                <w:bCs/>
                <w:sz w:val="24"/>
              </w:rPr>
            </w:pPr>
          </w:p>
        </w:tc>
      </w:tr>
      <w:tr w:rsidR="00CA379E">
        <w:trPr>
          <w:cantSplit/>
          <w:trHeight w:val="148"/>
        </w:trPr>
        <w:tc>
          <w:tcPr>
            <w:tcW w:w="1278" w:type="dxa"/>
            <w:vMerge/>
            <w:tcBorders>
              <w:right w:val="single" w:sz="4" w:space="0" w:color="auto"/>
            </w:tcBorders>
            <w:vAlign w:val="center"/>
          </w:tcPr>
          <w:p w:rsidR="00CA379E" w:rsidRDefault="00CA379E">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A379E" w:rsidRDefault="00DE4B8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CA379E" w:rsidRDefault="00CA379E">
            <w:pPr>
              <w:rPr>
                <w:rFonts w:ascii="仿宋" w:eastAsia="仿宋" w:hAnsi="仿宋"/>
                <w:b/>
                <w:bCs/>
                <w:sz w:val="24"/>
              </w:rPr>
            </w:pPr>
          </w:p>
        </w:tc>
      </w:tr>
      <w:tr w:rsidR="00CA379E">
        <w:trPr>
          <w:cantSplit/>
          <w:trHeight w:val="148"/>
        </w:trPr>
        <w:tc>
          <w:tcPr>
            <w:tcW w:w="1278" w:type="dxa"/>
            <w:vMerge/>
            <w:tcBorders>
              <w:right w:val="single" w:sz="4" w:space="0" w:color="auto"/>
            </w:tcBorders>
            <w:vAlign w:val="center"/>
          </w:tcPr>
          <w:p w:rsidR="00CA379E" w:rsidRDefault="00CA379E">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A379E" w:rsidRDefault="00DE4B8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CA379E" w:rsidRDefault="00CA379E">
            <w:pPr>
              <w:rPr>
                <w:rFonts w:ascii="仿宋" w:eastAsia="仿宋" w:hAnsi="仿宋"/>
                <w:b/>
                <w:bCs/>
                <w:sz w:val="24"/>
              </w:rPr>
            </w:pPr>
          </w:p>
        </w:tc>
      </w:tr>
      <w:tr w:rsidR="00CA379E">
        <w:trPr>
          <w:cantSplit/>
          <w:trHeight w:val="148"/>
        </w:trPr>
        <w:tc>
          <w:tcPr>
            <w:tcW w:w="1278" w:type="dxa"/>
            <w:vMerge/>
            <w:tcBorders>
              <w:right w:val="single" w:sz="4" w:space="0" w:color="auto"/>
            </w:tcBorders>
            <w:vAlign w:val="center"/>
          </w:tcPr>
          <w:p w:rsidR="00CA379E" w:rsidRDefault="00CA379E">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A379E" w:rsidRDefault="00DE4B8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CA379E" w:rsidRDefault="00CA379E">
            <w:pPr>
              <w:rPr>
                <w:rFonts w:ascii="仿宋" w:eastAsia="仿宋" w:hAnsi="仿宋"/>
                <w:b/>
                <w:bCs/>
                <w:sz w:val="24"/>
              </w:rPr>
            </w:pPr>
          </w:p>
        </w:tc>
      </w:tr>
      <w:tr w:rsidR="00CA379E">
        <w:trPr>
          <w:cantSplit/>
          <w:trHeight w:val="148"/>
        </w:trPr>
        <w:tc>
          <w:tcPr>
            <w:tcW w:w="1278" w:type="dxa"/>
            <w:vMerge/>
            <w:tcBorders>
              <w:right w:val="single" w:sz="4" w:space="0" w:color="auto"/>
            </w:tcBorders>
            <w:vAlign w:val="center"/>
          </w:tcPr>
          <w:p w:rsidR="00CA379E" w:rsidRDefault="00CA379E">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CA379E" w:rsidRDefault="00DE4B8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CA379E" w:rsidRDefault="00DE4B88">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CA379E" w:rsidRDefault="00DE4B88">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CA379E" w:rsidRDefault="00DE4B88">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CA379E" w:rsidRDefault="00DE4B88">
            <w:pPr>
              <w:rPr>
                <w:rFonts w:ascii="仿宋" w:eastAsia="仿宋" w:hAnsi="仿宋"/>
                <w:b/>
                <w:bCs/>
                <w:sz w:val="24"/>
              </w:rPr>
            </w:pPr>
            <w:r>
              <w:rPr>
                <w:rFonts w:ascii="仿宋" w:eastAsia="仿宋" w:hAnsi="仿宋" w:cs="宋体" w:hint="eastAsia"/>
                <w:bCs/>
                <w:sz w:val="24"/>
              </w:rPr>
              <w:t>......</w:t>
            </w:r>
          </w:p>
        </w:tc>
      </w:tr>
    </w:tbl>
    <w:p w:rsidR="00CA379E" w:rsidRDefault="00DE4B88">
      <w:pPr>
        <w:rPr>
          <w:rFonts w:ascii="仿宋" w:eastAsia="仿宋" w:hAnsi="仿宋"/>
          <w:sz w:val="24"/>
        </w:rPr>
      </w:pPr>
      <w:r>
        <w:rPr>
          <w:rFonts w:ascii="仿宋" w:eastAsia="仿宋" w:hAnsi="仿宋" w:hint="eastAsia"/>
          <w:sz w:val="24"/>
        </w:rPr>
        <w:t>注：</w:t>
      </w:r>
    </w:p>
    <w:p w:rsidR="00CA379E" w:rsidRDefault="00DE4B88">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rsidR="00CA379E" w:rsidRDefault="00DE4B88">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CA379E" w:rsidRDefault="00DE4B88">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CA379E" w:rsidRDefault="00DE4B88">
      <w:pPr>
        <w:ind w:firstLineChars="175" w:firstLine="420"/>
        <w:rPr>
          <w:rFonts w:ascii="仿宋" w:eastAsia="仿宋" w:hAnsi="仿宋"/>
          <w:sz w:val="24"/>
        </w:rPr>
      </w:pPr>
      <w:r>
        <w:rPr>
          <w:rFonts w:ascii="仿宋" w:eastAsia="仿宋" w:hAnsi="仿宋"/>
          <w:sz w:val="24"/>
        </w:rPr>
        <w:t>供应商名称：（盖章）</w:t>
      </w:r>
    </w:p>
    <w:p w:rsidR="00CA379E" w:rsidRDefault="00DE4B88">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CA379E" w:rsidRDefault="00DE4B88">
      <w:pPr>
        <w:ind w:firstLineChars="175" w:firstLine="420"/>
        <w:rPr>
          <w:rFonts w:ascii="仿宋" w:eastAsia="仿宋" w:hAnsi="仿宋"/>
          <w:b/>
          <w:sz w:val="24"/>
        </w:rPr>
      </w:pPr>
      <w:r>
        <w:rPr>
          <w:rFonts w:ascii="仿宋" w:eastAsia="仿宋" w:hAnsi="仿宋"/>
          <w:bCs/>
          <w:sz w:val="24"/>
        </w:rPr>
        <w:t>报价日期:</w:t>
      </w:r>
    </w:p>
    <w:p w:rsidR="00CA379E" w:rsidRDefault="00DE4B88">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rsidR="00CA379E" w:rsidRDefault="00DE4B88">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9</w:t>
      </w:r>
    </w:p>
    <w:p w:rsidR="00CA379E" w:rsidRDefault="00DE4B88">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CA379E" w:rsidRDefault="00CA379E">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CA379E">
        <w:trPr>
          <w:cantSplit/>
          <w:trHeight w:val="600"/>
          <w:jc w:val="center"/>
        </w:trPr>
        <w:tc>
          <w:tcPr>
            <w:tcW w:w="718" w:type="dxa"/>
            <w:tcBorders>
              <w:top w:val="single" w:sz="4" w:space="0" w:color="auto"/>
            </w:tcBorders>
            <w:vAlign w:val="center"/>
          </w:tcPr>
          <w:p w:rsidR="00CA379E" w:rsidRDefault="00DE4B88">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CA379E" w:rsidRDefault="00DE4B88">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CA379E" w:rsidRDefault="00DE4B88">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CA379E" w:rsidRDefault="00DE4B88">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CA379E" w:rsidRDefault="00DE4B88">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CA379E" w:rsidRDefault="00DE4B88">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CA379E" w:rsidRDefault="00DE4B88">
            <w:pPr>
              <w:spacing w:line="400" w:lineRule="exact"/>
              <w:jc w:val="center"/>
              <w:rPr>
                <w:rFonts w:ascii="仿宋" w:eastAsia="仿宋" w:hAnsi="仿宋" w:cs="Arial"/>
                <w:b/>
              </w:rPr>
            </w:pPr>
            <w:r>
              <w:rPr>
                <w:rFonts w:ascii="仿宋" w:eastAsia="仿宋" w:hAnsi="仿宋" w:cs="Arial" w:hint="eastAsia"/>
                <w:b/>
              </w:rPr>
              <w:t>备注</w:t>
            </w:r>
          </w:p>
        </w:tc>
      </w:tr>
      <w:tr w:rsidR="00CA379E">
        <w:trPr>
          <w:cantSplit/>
          <w:trHeight w:val="600"/>
          <w:jc w:val="center"/>
        </w:trPr>
        <w:tc>
          <w:tcPr>
            <w:tcW w:w="718" w:type="dxa"/>
            <w:vAlign w:val="center"/>
          </w:tcPr>
          <w:p w:rsidR="00CA379E" w:rsidRDefault="00CA379E">
            <w:pPr>
              <w:spacing w:line="400" w:lineRule="exact"/>
              <w:jc w:val="center"/>
              <w:rPr>
                <w:rFonts w:ascii="仿宋" w:eastAsia="仿宋" w:hAnsi="仿宋" w:cs="Arial"/>
              </w:rPr>
            </w:pPr>
          </w:p>
        </w:tc>
        <w:tc>
          <w:tcPr>
            <w:tcW w:w="1439" w:type="dxa"/>
            <w:vAlign w:val="center"/>
          </w:tcPr>
          <w:p w:rsidR="00CA379E" w:rsidRDefault="00CA379E">
            <w:pPr>
              <w:spacing w:line="400" w:lineRule="exact"/>
              <w:jc w:val="center"/>
              <w:rPr>
                <w:rFonts w:ascii="仿宋" w:eastAsia="仿宋" w:hAnsi="仿宋" w:cs="Arial"/>
              </w:rPr>
            </w:pPr>
          </w:p>
        </w:tc>
        <w:tc>
          <w:tcPr>
            <w:tcW w:w="1319" w:type="dxa"/>
            <w:vAlign w:val="center"/>
          </w:tcPr>
          <w:p w:rsidR="00CA379E" w:rsidRDefault="00CA379E">
            <w:pPr>
              <w:spacing w:line="400" w:lineRule="exact"/>
              <w:jc w:val="center"/>
              <w:rPr>
                <w:rFonts w:ascii="仿宋" w:eastAsia="仿宋" w:hAnsi="仿宋" w:cs="Arial"/>
              </w:rPr>
            </w:pPr>
          </w:p>
        </w:tc>
        <w:tc>
          <w:tcPr>
            <w:tcW w:w="1160" w:type="dxa"/>
            <w:vAlign w:val="center"/>
          </w:tcPr>
          <w:p w:rsidR="00CA379E" w:rsidRDefault="00CA379E">
            <w:pPr>
              <w:spacing w:line="400" w:lineRule="exact"/>
              <w:jc w:val="center"/>
              <w:rPr>
                <w:rFonts w:ascii="仿宋" w:eastAsia="仿宋" w:hAnsi="仿宋" w:cs="Arial"/>
              </w:rPr>
            </w:pPr>
          </w:p>
        </w:tc>
        <w:tc>
          <w:tcPr>
            <w:tcW w:w="1421" w:type="dxa"/>
            <w:gridSpan w:val="2"/>
            <w:vAlign w:val="center"/>
          </w:tcPr>
          <w:p w:rsidR="00CA379E" w:rsidRDefault="00CA37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A379E" w:rsidRDefault="00CA37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A379E" w:rsidRDefault="00CA379E">
            <w:pPr>
              <w:spacing w:line="400" w:lineRule="exact"/>
              <w:jc w:val="center"/>
              <w:rPr>
                <w:rFonts w:ascii="仿宋" w:eastAsia="仿宋" w:hAnsi="仿宋" w:cs="Arial"/>
              </w:rPr>
            </w:pPr>
          </w:p>
        </w:tc>
      </w:tr>
      <w:tr w:rsidR="00CA379E">
        <w:trPr>
          <w:cantSplit/>
          <w:trHeight w:val="600"/>
          <w:jc w:val="center"/>
        </w:trPr>
        <w:tc>
          <w:tcPr>
            <w:tcW w:w="718" w:type="dxa"/>
            <w:vAlign w:val="center"/>
          </w:tcPr>
          <w:p w:rsidR="00CA379E" w:rsidRDefault="00CA379E">
            <w:pPr>
              <w:spacing w:line="400" w:lineRule="exact"/>
              <w:jc w:val="center"/>
              <w:rPr>
                <w:rFonts w:ascii="仿宋" w:eastAsia="仿宋" w:hAnsi="仿宋" w:cs="Arial"/>
              </w:rPr>
            </w:pPr>
          </w:p>
        </w:tc>
        <w:tc>
          <w:tcPr>
            <w:tcW w:w="1439" w:type="dxa"/>
            <w:vAlign w:val="center"/>
          </w:tcPr>
          <w:p w:rsidR="00CA379E" w:rsidRDefault="00CA379E">
            <w:pPr>
              <w:spacing w:line="400" w:lineRule="exact"/>
              <w:jc w:val="center"/>
              <w:rPr>
                <w:rFonts w:ascii="仿宋" w:eastAsia="仿宋" w:hAnsi="仿宋" w:cs="Arial"/>
              </w:rPr>
            </w:pPr>
          </w:p>
        </w:tc>
        <w:tc>
          <w:tcPr>
            <w:tcW w:w="1319" w:type="dxa"/>
            <w:vAlign w:val="center"/>
          </w:tcPr>
          <w:p w:rsidR="00CA379E" w:rsidRDefault="00CA379E">
            <w:pPr>
              <w:spacing w:line="400" w:lineRule="exact"/>
              <w:jc w:val="center"/>
              <w:rPr>
                <w:rFonts w:ascii="仿宋" w:eastAsia="仿宋" w:hAnsi="仿宋" w:cs="Arial"/>
              </w:rPr>
            </w:pPr>
          </w:p>
        </w:tc>
        <w:tc>
          <w:tcPr>
            <w:tcW w:w="1160" w:type="dxa"/>
            <w:vAlign w:val="center"/>
          </w:tcPr>
          <w:p w:rsidR="00CA379E" w:rsidRDefault="00CA379E">
            <w:pPr>
              <w:spacing w:line="400" w:lineRule="exact"/>
              <w:jc w:val="center"/>
              <w:rPr>
                <w:rFonts w:ascii="仿宋" w:eastAsia="仿宋" w:hAnsi="仿宋" w:cs="Arial"/>
              </w:rPr>
            </w:pPr>
          </w:p>
        </w:tc>
        <w:tc>
          <w:tcPr>
            <w:tcW w:w="1421" w:type="dxa"/>
            <w:gridSpan w:val="2"/>
            <w:vAlign w:val="center"/>
          </w:tcPr>
          <w:p w:rsidR="00CA379E" w:rsidRDefault="00CA37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A379E" w:rsidRDefault="00CA37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A379E" w:rsidRDefault="00CA379E">
            <w:pPr>
              <w:spacing w:line="400" w:lineRule="exact"/>
              <w:jc w:val="center"/>
              <w:rPr>
                <w:rFonts w:ascii="仿宋" w:eastAsia="仿宋" w:hAnsi="仿宋" w:cs="Arial"/>
              </w:rPr>
            </w:pPr>
          </w:p>
        </w:tc>
      </w:tr>
      <w:tr w:rsidR="00CA379E">
        <w:trPr>
          <w:cantSplit/>
          <w:trHeight w:val="600"/>
          <w:jc w:val="center"/>
        </w:trPr>
        <w:tc>
          <w:tcPr>
            <w:tcW w:w="718" w:type="dxa"/>
            <w:vAlign w:val="center"/>
          </w:tcPr>
          <w:p w:rsidR="00CA379E" w:rsidRDefault="00CA379E">
            <w:pPr>
              <w:spacing w:line="400" w:lineRule="exact"/>
              <w:jc w:val="center"/>
              <w:rPr>
                <w:rFonts w:ascii="仿宋" w:eastAsia="仿宋" w:hAnsi="仿宋" w:cs="Arial"/>
              </w:rPr>
            </w:pPr>
          </w:p>
        </w:tc>
        <w:tc>
          <w:tcPr>
            <w:tcW w:w="1439" w:type="dxa"/>
            <w:vAlign w:val="center"/>
          </w:tcPr>
          <w:p w:rsidR="00CA379E" w:rsidRDefault="00CA379E">
            <w:pPr>
              <w:spacing w:line="400" w:lineRule="exact"/>
              <w:jc w:val="center"/>
              <w:rPr>
                <w:rFonts w:ascii="仿宋" w:eastAsia="仿宋" w:hAnsi="仿宋" w:cs="Arial"/>
              </w:rPr>
            </w:pPr>
          </w:p>
        </w:tc>
        <w:tc>
          <w:tcPr>
            <w:tcW w:w="1319" w:type="dxa"/>
            <w:vAlign w:val="center"/>
          </w:tcPr>
          <w:p w:rsidR="00CA379E" w:rsidRDefault="00CA379E">
            <w:pPr>
              <w:spacing w:line="400" w:lineRule="exact"/>
              <w:jc w:val="center"/>
              <w:rPr>
                <w:rFonts w:ascii="仿宋" w:eastAsia="仿宋" w:hAnsi="仿宋" w:cs="Arial"/>
              </w:rPr>
            </w:pPr>
          </w:p>
        </w:tc>
        <w:tc>
          <w:tcPr>
            <w:tcW w:w="1160" w:type="dxa"/>
            <w:vAlign w:val="center"/>
          </w:tcPr>
          <w:p w:rsidR="00CA379E" w:rsidRDefault="00CA379E">
            <w:pPr>
              <w:spacing w:line="400" w:lineRule="exact"/>
              <w:jc w:val="center"/>
              <w:rPr>
                <w:rFonts w:ascii="仿宋" w:eastAsia="仿宋" w:hAnsi="仿宋" w:cs="Arial"/>
              </w:rPr>
            </w:pPr>
          </w:p>
        </w:tc>
        <w:tc>
          <w:tcPr>
            <w:tcW w:w="1421" w:type="dxa"/>
            <w:gridSpan w:val="2"/>
            <w:vAlign w:val="center"/>
          </w:tcPr>
          <w:p w:rsidR="00CA379E" w:rsidRDefault="00CA37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A379E" w:rsidRDefault="00CA37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A379E" w:rsidRDefault="00CA379E">
            <w:pPr>
              <w:spacing w:line="400" w:lineRule="exact"/>
              <w:jc w:val="center"/>
              <w:rPr>
                <w:rFonts w:ascii="仿宋" w:eastAsia="仿宋" w:hAnsi="仿宋" w:cs="Arial"/>
              </w:rPr>
            </w:pPr>
          </w:p>
        </w:tc>
      </w:tr>
      <w:tr w:rsidR="00CA379E">
        <w:trPr>
          <w:cantSplit/>
          <w:trHeight w:val="600"/>
          <w:jc w:val="center"/>
        </w:trPr>
        <w:tc>
          <w:tcPr>
            <w:tcW w:w="718" w:type="dxa"/>
            <w:vAlign w:val="center"/>
          </w:tcPr>
          <w:p w:rsidR="00CA379E" w:rsidRDefault="00CA379E">
            <w:pPr>
              <w:spacing w:line="400" w:lineRule="exact"/>
              <w:jc w:val="center"/>
              <w:rPr>
                <w:rFonts w:ascii="仿宋" w:eastAsia="仿宋" w:hAnsi="仿宋" w:cs="Arial"/>
              </w:rPr>
            </w:pPr>
          </w:p>
        </w:tc>
        <w:tc>
          <w:tcPr>
            <w:tcW w:w="1439" w:type="dxa"/>
            <w:tcBorders>
              <w:right w:val="single" w:sz="4" w:space="0" w:color="auto"/>
            </w:tcBorders>
            <w:vAlign w:val="center"/>
          </w:tcPr>
          <w:p w:rsidR="00CA379E" w:rsidRDefault="00CA379E">
            <w:pPr>
              <w:spacing w:line="400" w:lineRule="exact"/>
              <w:jc w:val="center"/>
              <w:rPr>
                <w:rFonts w:ascii="仿宋" w:eastAsia="仿宋" w:hAnsi="仿宋" w:cs="Arial"/>
              </w:rPr>
            </w:pPr>
          </w:p>
        </w:tc>
        <w:tc>
          <w:tcPr>
            <w:tcW w:w="1319" w:type="dxa"/>
            <w:tcBorders>
              <w:left w:val="single" w:sz="4" w:space="0" w:color="auto"/>
            </w:tcBorders>
            <w:vAlign w:val="center"/>
          </w:tcPr>
          <w:p w:rsidR="00CA379E" w:rsidRDefault="00CA379E">
            <w:pPr>
              <w:spacing w:line="400" w:lineRule="exact"/>
              <w:jc w:val="center"/>
              <w:rPr>
                <w:rFonts w:ascii="仿宋" w:eastAsia="仿宋" w:hAnsi="仿宋" w:cs="Arial"/>
              </w:rPr>
            </w:pPr>
          </w:p>
        </w:tc>
        <w:tc>
          <w:tcPr>
            <w:tcW w:w="1160" w:type="dxa"/>
            <w:vAlign w:val="center"/>
          </w:tcPr>
          <w:p w:rsidR="00CA379E" w:rsidRDefault="00CA379E">
            <w:pPr>
              <w:spacing w:line="400" w:lineRule="exact"/>
              <w:jc w:val="center"/>
              <w:rPr>
                <w:rFonts w:ascii="仿宋" w:eastAsia="仿宋" w:hAnsi="仿宋" w:cs="Arial"/>
              </w:rPr>
            </w:pPr>
          </w:p>
        </w:tc>
        <w:tc>
          <w:tcPr>
            <w:tcW w:w="1421" w:type="dxa"/>
            <w:gridSpan w:val="2"/>
            <w:vAlign w:val="center"/>
          </w:tcPr>
          <w:p w:rsidR="00CA379E" w:rsidRDefault="00CA37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CA379E" w:rsidRDefault="00CA37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A379E" w:rsidRDefault="00CA379E">
            <w:pPr>
              <w:spacing w:line="400" w:lineRule="exact"/>
              <w:jc w:val="center"/>
              <w:rPr>
                <w:rFonts w:ascii="仿宋" w:eastAsia="仿宋" w:hAnsi="仿宋" w:cs="Arial"/>
              </w:rPr>
            </w:pPr>
          </w:p>
        </w:tc>
      </w:tr>
      <w:tr w:rsidR="00CA379E">
        <w:trPr>
          <w:gridAfter w:val="1"/>
          <w:wAfter w:w="10" w:type="dxa"/>
          <w:cantSplit/>
          <w:trHeight w:val="600"/>
          <w:jc w:val="center"/>
        </w:trPr>
        <w:tc>
          <w:tcPr>
            <w:tcW w:w="718" w:type="dxa"/>
            <w:tcBorders>
              <w:right w:val="single" w:sz="4" w:space="0" w:color="auto"/>
            </w:tcBorders>
            <w:vAlign w:val="center"/>
          </w:tcPr>
          <w:p w:rsidR="00CA379E" w:rsidRDefault="00CA379E">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CA379E" w:rsidRDefault="00CA379E">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CA379E" w:rsidRDefault="00CA379E">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CA379E" w:rsidRDefault="00CA379E">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CA379E" w:rsidRDefault="00CA379E">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CA379E" w:rsidRDefault="00CA379E">
            <w:pPr>
              <w:spacing w:line="400" w:lineRule="exact"/>
              <w:rPr>
                <w:rFonts w:ascii="仿宋" w:eastAsia="仿宋" w:hAnsi="仿宋" w:cs="Arial"/>
              </w:rPr>
            </w:pPr>
          </w:p>
        </w:tc>
        <w:tc>
          <w:tcPr>
            <w:tcW w:w="1392" w:type="dxa"/>
            <w:gridSpan w:val="2"/>
            <w:tcBorders>
              <w:left w:val="single" w:sz="4" w:space="0" w:color="auto"/>
            </w:tcBorders>
            <w:vAlign w:val="center"/>
          </w:tcPr>
          <w:p w:rsidR="00CA379E" w:rsidRDefault="00CA379E">
            <w:pPr>
              <w:spacing w:line="400" w:lineRule="exact"/>
              <w:rPr>
                <w:rFonts w:ascii="仿宋" w:eastAsia="仿宋" w:hAnsi="仿宋" w:cs="Arial"/>
              </w:rPr>
            </w:pPr>
          </w:p>
        </w:tc>
      </w:tr>
      <w:tr w:rsidR="00CA379E">
        <w:trPr>
          <w:cantSplit/>
          <w:trHeight w:val="600"/>
          <w:jc w:val="center"/>
        </w:trPr>
        <w:tc>
          <w:tcPr>
            <w:tcW w:w="718" w:type="dxa"/>
            <w:vAlign w:val="center"/>
          </w:tcPr>
          <w:p w:rsidR="00CA379E" w:rsidRDefault="00CA379E">
            <w:pPr>
              <w:spacing w:line="400" w:lineRule="exact"/>
              <w:rPr>
                <w:rFonts w:ascii="仿宋" w:eastAsia="仿宋" w:hAnsi="仿宋" w:cs="Arial"/>
              </w:rPr>
            </w:pPr>
          </w:p>
        </w:tc>
        <w:tc>
          <w:tcPr>
            <w:tcW w:w="1439" w:type="dxa"/>
            <w:vAlign w:val="center"/>
          </w:tcPr>
          <w:p w:rsidR="00CA379E" w:rsidRDefault="00CA379E">
            <w:pPr>
              <w:spacing w:line="400" w:lineRule="exact"/>
              <w:rPr>
                <w:rFonts w:ascii="仿宋" w:eastAsia="仿宋" w:hAnsi="仿宋" w:cs="Arial"/>
              </w:rPr>
            </w:pPr>
          </w:p>
        </w:tc>
        <w:tc>
          <w:tcPr>
            <w:tcW w:w="1319" w:type="dxa"/>
            <w:vAlign w:val="center"/>
          </w:tcPr>
          <w:p w:rsidR="00CA379E" w:rsidRDefault="00CA379E">
            <w:pPr>
              <w:spacing w:line="400" w:lineRule="exact"/>
              <w:rPr>
                <w:rFonts w:ascii="仿宋" w:eastAsia="仿宋" w:hAnsi="仿宋" w:cs="Arial"/>
              </w:rPr>
            </w:pPr>
          </w:p>
        </w:tc>
        <w:tc>
          <w:tcPr>
            <w:tcW w:w="1160" w:type="dxa"/>
            <w:vAlign w:val="center"/>
          </w:tcPr>
          <w:p w:rsidR="00CA379E" w:rsidRDefault="00CA379E">
            <w:pPr>
              <w:spacing w:line="400" w:lineRule="exact"/>
              <w:rPr>
                <w:rFonts w:ascii="仿宋" w:eastAsia="仿宋" w:hAnsi="仿宋" w:cs="Arial"/>
              </w:rPr>
            </w:pPr>
          </w:p>
        </w:tc>
        <w:tc>
          <w:tcPr>
            <w:tcW w:w="1421" w:type="dxa"/>
            <w:gridSpan w:val="2"/>
            <w:tcBorders>
              <w:right w:val="single" w:sz="4" w:space="0" w:color="auto"/>
            </w:tcBorders>
            <w:vAlign w:val="center"/>
          </w:tcPr>
          <w:p w:rsidR="00CA379E" w:rsidRDefault="00CA379E">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CA379E" w:rsidRDefault="00CA379E">
            <w:pPr>
              <w:spacing w:line="400" w:lineRule="exact"/>
              <w:rPr>
                <w:rFonts w:ascii="仿宋" w:eastAsia="仿宋" w:hAnsi="仿宋" w:cs="Arial"/>
              </w:rPr>
            </w:pPr>
          </w:p>
        </w:tc>
        <w:tc>
          <w:tcPr>
            <w:tcW w:w="1387" w:type="dxa"/>
            <w:gridSpan w:val="2"/>
            <w:tcBorders>
              <w:left w:val="single" w:sz="4" w:space="0" w:color="auto"/>
            </w:tcBorders>
            <w:vAlign w:val="center"/>
          </w:tcPr>
          <w:p w:rsidR="00CA379E" w:rsidRDefault="00CA379E">
            <w:pPr>
              <w:spacing w:line="400" w:lineRule="exact"/>
              <w:rPr>
                <w:rFonts w:ascii="仿宋" w:eastAsia="仿宋" w:hAnsi="仿宋" w:cs="Arial"/>
              </w:rPr>
            </w:pPr>
          </w:p>
        </w:tc>
      </w:tr>
      <w:tr w:rsidR="00CA379E">
        <w:trPr>
          <w:cantSplit/>
          <w:trHeight w:val="600"/>
          <w:jc w:val="center"/>
        </w:trPr>
        <w:tc>
          <w:tcPr>
            <w:tcW w:w="718" w:type="dxa"/>
            <w:vAlign w:val="center"/>
          </w:tcPr>
          <w:p w:rsidR="00CA379E" w:rsidRDefault="00CA379E">
            <w:pPr>
              <w:spacing w:line="400" w:lineRule="exact"/>
              <w:jc w:val="center"/>
              <w:rPr>
                <w:rFonts w:ascii="仿宋" w:eastAsia="仿宋" w:hAnsi="仿宋" w:cs="Arial"/>
              </w:rPr>
            </w:pPr>
          </w:p>
        </w:tc>
        <w:tc>
          <w:tcPr>
            <w:tcW w:w="1439" w:type="dxa"/>
            <w:vAlign w:val="center"/>
          </w:tcPr>
          <w:p w:rsidR="00CA379E" w:rsidRDefault="00CA379E">
            <w:pPr>
              <w:spacing w:line="400" w:lineRule="exact"/>
              <w:jc w:val="center"/>
              <w:rPr>
                <w:rFonts w:ascii="仿宋" w:eastAsia="仿宋" w:hAnsi="仿宋" w:cs="Arial"/>
              </w:rPr>
            </w:pPr>
          </w:p>
        </w:tc>
        <w:tc>
          <w:tcPr>
            <w:tcW w:w="1319" w:type="dxa"/>
            <w:vAlign w:val="center"/>
          </w:tcPr>
          <w:p w:rsidR="00CA379E" w:rsidRDefault="00CA379E">
            <w:pPr>
              <w:spacing w:line="400" w:lineRule="exact"/>
              <w:jc w:val="center"/>
              <w:rPr>
                <w:rFonts w:ascii="仿宋" w:eastAsia="仿宋" w:hAnsi="仿宋" w:cs="Arial"/>
              </w:rPr>
            </w:pPr>
          </w:p>
        </w:tc>
        <w:tc>
          <w:tcPr>
            <w:tcW w:w="1160" w:type="dxa"/>
            <w:vAlign w:val="center"/>
          </w:tcPr>
          <w:p w:rsidR="00CA379E" w:rsidRDefault="00CA379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CA379E" w:rsidRDefault="00CA379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A379E" w:rsidRDefault="00CA379E">
            <w:pPr>
              <w:spacing w:line="400" w:lineRule="exact"/>
              <w:jc w:val="center"/>
              <w:rPr>
                <w:rFonts w:ascii="仿宋" w:eastAsia="仿宋" w:hAnsi="仿宋" w:cs="Arial"/>
              </w:rPr>
            </w:pPr>
          </w:p>
        </w:tc>
      </w:tr>
      <w:tr w:rsidR="00CA379E">
        <w:trPr>
          <w:cantSplit/>
          <w:trHeight w:val="600"/>
          <w:jc w:val="center"/>
        </w:trPr>
        <w:tc>
          <w:tcPr>
            <w:tcW w:w="718" w:type="dxa"/>
            <w:vAlign w:val="center"/>
          </w:tcPr>
          <w:p w:rsidR="00CA379E" w:rsidRDefault="00CA379E">
            <w:pPr>
              <w:spacing w:line="400" w:lineRule="exact"/>
              <w:jc w:val="center"/>
              <w:rPr>
                <w:rFonts w:ascii="仿宋" w:eastAsia="仿宋" w:hAnsi="仿宋" w:cs="Arial"/>
              </w:rPr>
            </w:pPr>
          </w:p>
        </w:tc>
        <w:tc>
          <w:tcPr>
            <w:tcW w:w="1439" w:type="dxa"/>
            <w:vAlign w:val="center"/>
          </w:tcPr>
          <w:p w:rsidR="00CA379E" w:rsidRDefault="00CA379E">
            <w:pPr>
              <w:spacing w:line="400" w:lineRule="exact"/>
              <w:jc w:val="center"/>
              <w:rPr>
                <w:rFonts w:ascii="仿宋" w:eastAsia="仿宋" w:hAnsi="仿宋" w:cs="Arial"/>
              </w:rPr>
            </w:pPr>
          </w:p>
        </w:tc>
        <w:tc>
          <w:tcPr>
            <w:tcW w:w="1319" w:type="dxa"/>
            <w:vAlign w:val="center"/>
          </w:tcPr>
          <w:p w:rsidR="00CA379E" w:rsidRDefault="00CA379E">
            <w:pPr>
              <w:spacing w:line="400" w:lineRule="exact"/>
              <w:jc w:val="center"/>
              <w:rPr>
                <w:rFonts w:ascii="仿宋" w:eastAsia="仿宋" w:hAnsi="仿宋" w:cs="Arial"/>
              </w:rPr>
            </w:pPr>
          </w:p>
        </w:tc>
        <w:tc>
          <w:tcPr>
            <w:tcW w:w="1160" w:type="dxa"/>
            <w:vAlign w:val="center"/>
          </w:tcPr>
          <w:p w:rsidR="00CA379E" w:rsidRDefault="00CA379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CA379E" w:rsidRDefault="00CA379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CA379E" w:rsidRDefault="00CA379E">
            <w:pPr>
              <w:spacing w:line="400" w:lineRule="exact"/>
              <w:jc w:val="center"/>
              <w:rPr>
                <w:rFonts w:ascii="仿宋" w:eastAsia="仿宋" w:hAnsi="仿宋" w:cs="Arial"/>
              </w:rPr>
            </w:pPr>
          </w:p>
        </w:tc>
      </w:tr>
      <w:tr w:rsidR="00CA379E">
        <w:trPr>
          <w:cantSplit/>
          <w:trHeight w:val="510"/>
          <w:jc w:val="center"/>
        </w:trPr>
        <w:tc>
          <w:tcPr>
            <w:tcW w:w="718" w:type="dxa"/>
            <w:tcBorders>
              <w:bottom w:val="single" w:sz="4" w:space="0" w:color="auto"/>
            </w:tcBorders>
            <w:vAlign w:val="center"/>
          </w:tcPr>
          <w:p w:rsidR="00CA379E" w:rsidRDefault="00CA379E">
            <w:pPr>
              <w:spacing w:line="400" w:lineRule="exact"/>
              <w:jc w:val="center"/>
              <w:rPr>
                <w:rFonts w:ascii="仿宋" w:eastAsia="仿宋" w:hAnsi="仿宋" w:cs="Arial"/>
              </w:rPr>
            </w:pPr>
          </w:p>
        </w:tc>
        <w:tc>
          <w:tcPr>
            <w:tcW w:w="1439" w:type="dxa"/>
            <w:tcBorders>
              <w:bottom w:val="single" w:sz="4" w:space="0" w:color="auto"/>
            </w:tcBorders>
            <w:vAlign w:val="center"/>
          </w:tcPr>
          <w:p w:rsidR="00CA379E" w:rsidRDefault="00CA379E">
            <w:pPr>
              <w:spacing w:line="400" w:lineRule="exact"/>
              <w:jc w:val="center"/>
              <w:rPr>
                <w:rFonts w:ascii="仿宋" w:eastAsia="仿宋" w:hAnsi="仿宋" w:cs="Arial"/>
              </w:rPr>
            </w:pPr>
          </w:p>
        </w:tc>
        <w:tc>
          <w:tcPr>
            <w:tcW w:w="1319" w:type="dxa"/>
            <w:tcBorders>
              <w:bottom w:val="single" w:sz="4" w:space="0" w:color="auto"/>
            </w:tcBorders>
            <w:vAlign w:val="center"/>
          </w:tcPr>
          <w:p w:rsidR="00CA379E" w:rsidRDefault="00CA379E">
            <w:pPr>
              <w:spacing w:line="400" w:lineRule="exact"/>
              <w:jc w:val="center"/>
              <w:rPr>
                <w:rFonts w:ascii="仿宋" w:eastAsia="仿宋" w:hAnsi="仿宋" w:cs="Arial"/>
              </w:rPr>
            </w:pPr>
          </w:p>
        </w:tc>
        <w:tc>
          <w:tcPr>
            <w:tcW w:w="1160" w:type="dxa"/>
            <w:tcBorders>
              <w:bottom w:val="single" w:sz="4" w:space="0" w:color="auto"/>
            </w:tcBorders>
            <w:vAlign w:val="center"/>
          </w:tcPr>
          <w:p w:rsidR="00CA379E" w:rsidRDefault="00CA379E">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r>
      <w:tr w:rsidR="00CA379E">
        <w:trPr>
          <w:cantSplit/>
          <w:trHeight w:val="615"/>
          <w:jc w:val="center"/>
        </w:trPr>
        <w:tc>
          <w:tcPr>
            <w:tcW w:w="718"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r>
      <w:tr w:rsidR="00CA379E">
        <w:trPr>
          <w:cantSplit/>
          <w:trHeight w:val="615"/>
          <w:jc w:val="center"/>
        </w:trPr>
        <w:tc>
          <w:tcPr>
            <w:tcW w:w="718"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r>
      <w:tr w:rsidR="00CA379E">
        <w:trPr>
          <w:cantSplit/>
          <w:trHeight w:val="450"/>
          <w:jc w:val="center"/>
        </w:trPr>
        <w:tc>
          <w:tcPr>
            <w:tcW w:w="718"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CA379E" w:rsidRDefault="00CA379E">
            <w:pPr>
              <w:spacing w:line="400" w:lineRule="exact"/>
              <w:jc w:val="center"/>
              <w:rPr>
                <w:rFonts w:ascii="仿宋" w:eastAsia="仿宋" w:hAnsi="仿宋" w:cs="Arial"/>
              </w:rPr>
            </w:pPr>
          </w:p>
        </w:tc>
      </w:tr>
      <w:tr w:rsidR="00CA379E">
        <w:trPr>
          <w:cantSplit/>
          <w:trHeight w:val="435"/>
          <w:jc w:val="center"/>
        </w:trPr>
        <w:tc>
          <w:tcPr>
            <w:tcW w:w="718" w:type="dxa"/>
            <w:tcBorders>
              <w:top w:val="single" w:sz="4" w:space="0" w:color="auto"/>
            </w:tcBorders>
            <w:vAlign w:val="center"/>
          </w:tcPr>
          <w:p w:rsidR="00CA379E" w:rsidRDefault="00CA379E">
            <w:pPr>
              <w:spacing w:line="400" w:lineRule="exact"/>
              <w:jc w:val="center"/>
              <w:rPr>
                <w:rFonts w:ascii="仿宋" w:eastAsia="仿宋" w:hAnsi="仿宋" w:cs="Arial"/>
              </w:rPr>
            </w:pPr>
          </w:p>
        </w:tc>
        <w:tc>
          <w:tcPr>
            <w:tcW w:w="1439" w:type="dxa"/>
            <w:tcBorders>
              <w:top w:val="single" w:sz="4" w:space="0" w:color="auto"/>
            </w:tcBorders>
            <w:vAlign w:val="center"/>
          </w:tcPr>
          <w:p w:rsidR="00CA379E" w:rsidRDefault="00CA379E">
            <w:pPr>
              <w:spacing w:line="400" w:lineRule="exact"/>
              <w:jc w:val="center"/>
              <w:rPr>
                <w:rFonts w:ascii="仿宋" w:eastAsia="仿宋" w:hAnsi="仿宋" w:cs="Arial"/>
              </w:rPr>
            </w:pPr>
          </w:p>
        </w:tc>
        <w:tc>
          <w:tcPr>
            <w:tcW w:w="1319" w:type="dxa"/>
            <w:tcBorders>
              <w:top w:val="single" w:sz="4" w:space="0" w:color="auto"/>
            </w:tcBorders>
            <w:vAlign w:val="center"/>
          </w:tcPr>
          <w:p w:rsidR="00CA379E" w:rsidRDefault="00CA379E">
            <w:pPr>
              <w:spacing w:line="400" w:lineRule="exact"/>
              <w:jc w:val="center"/>
              <w:rPr>
                <w:rFonts w:ascii="仿宋" w:eastAsia="仿宋" w:hAnsi="仿宋" w:cs="Arial"/>
              </w:rPr>
            </w:pPr>
          </w:p>
        </w:tc>
        <w:tc>
          <w:tcPr>
            <w:tcW w:w="1160" w:type="dxa"/>
            <w:tcBorders>
              <w:top w:val="single" w:sz="4" w:space="0" w:color="auto"/>
            </w:tcBorders>
            <w:vAlign w:val="center"/>
          </w:tcPr>
          <w:p w:rsidR="00CA379E" w:rsidRDefault="00CA379E">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CA379E" w:rsidRDefault="00CA379E">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CA379E" w:rsidRDefault="00CA379E">
            <w:pPr>
              <w:spacing w:line="400" w:lineRule="exact"/>
              <w:jc w:val="center"/>
              <w:rPr>
                <w:rFonts w:ascii="仿宋" w:eastAsia="仿宋" w:hAnsi="仿宋" w:cs="Arial"/>
              </w:rPr>
            </w:pPr>
          </w:p>
        </w:tc>
      </w:tr>
    </w:tbl>
    <w:p w:rsidR="00CA379E" w:rsidRDefault="00CA379E">
      <w:pPr>
        <w:widowControl/>
        <w:spacing w:line="360" w:lineRule="atLeast"/>
        <w:ind w:firstLineChars="196" w:firstLine="470"/>
        <w:jc w:val="left"/>
        <w:rPr>
          <w:rFonts w:ascii="仿宋" w:eastAsia="仿宋" w:hAnsi="仿宋" w:cs="Arial"/>
          <w:sz w:val="24"/>
        </w:rPr>
      </w:pP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CA379E" w:rsidRDefault="00CA379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CA379E" w:rsidRDefault="00CA379E">
      <w:pPr>
        <w:spacing w:line="400" w:lineRule="exact"/>
        <w:ind w:left="360"/>
        <w:jc w:val="center"/>
        <w:rPr>
          <w:rFonts w:ascii="仿宋" w:eastAsia="仿宋" w:hAnsi="仿宋" w:cs="Arial"/>
          <w:sz w:val="24"/>
        </w:rPr>
      </w:pPr>
    </w:p>
    <w:p w:rsidR="00CA379E" w:rsidRDefault="00CA379E">
      <w:pPr>
        <w:jc w:val="left"/>
        <w:rPr>
          <w:rFonts w:ascii="仿宋" w:eastAsia="仿宋" w:hAnsi="仿宋" w:cs="Arial"/>
        </w:rPr>
      </w:pPr>
    </w:p>
    <w:p w:rsidR="00CA379E" w:rsidRDefault="00DE4B88">
      <w:pPr>
        <w:ind w:firstLineChars="200" w:firstLine="480"/>
        <w:jc w:val="left"/>
        <w:rPr>
          <w:rFonts w:ascii="仿宋" w:eastAsia="仿宋" w:hAnsi="仿宋"/>
          <w:sz w:val="24"/>
        </w:rPr>
      </w:pPr>
      <w:r>
        <w:rPr>
          <w:rFonts w:ascii="仿宋" w:eastAsia="仿宋" w:hAnsi="仿宋" w:hint="eastAsia"/>
          <w:sz w:val="24"/>
        </w:rPr>
        <w:t>供应商名称：XXXX（盖单位公章）</w:t>
      </w:r>
    </w:p>
    <w:p w:rsidR="00CA379E" w:rsidRDefault="00DE4B88">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CA379E" w:rsidRDefault="00DE4B88">
      <w:pPr>
        <w:ind w:firstLineChars="200" w:firstLine="480"/>
        <w:jc w:val="left"/>
        <w:rPr>
          <w:rFonts w:ascii="仿宋" w:eastAsia="仿宋" w:hAnsi="仿宋"/>
          <w:sz w:val="24"/>
        </w:rPr>
      </w:pPr>
      <w:r>
        <w:rPr>
          <w:rFonts w:ascii="仿宋" w:eastAsia="仿宋" w:hAnsi="仿宋" w:hint="eastAsia"/>
          <w:sz w:val="24"/>
        </w:rPr>
        <w:t>日期: XXXX</w:t>
      </w:r>
    </w:p>
    <w:p w:rsidR="00CA379E" w:rsidRDefault="00DE4B88">
      <w:pPr>
        <w:widowControl/>
        <w:jc w:val="left"/>
        <w:rPr>
          <w:rFonts w:ascii="仿宋" w:eastAsia="仿宋" w:hAnsi="仿宋"/>
          <w:b/>
          <w:sz w:val="32"/>
          <w:szCs w:val="32"/>
        </w:rPr>
      </w:pPr>
      <w:r>
        <w:rPr>
          <w:rFonts w:ascii="仿宋" w:eastAsia="仿宋" w:hAnsi="仿宋"/>
          <w:b/>
          <w:sz w:val="32"/>
          <w:szCs w:val="32"/>
        </w:rPr>
        <w:br w:type="page"/>
      </w:r>
    </w:p>
    <w:p w:rsidR="00CA379E" w:rsidRDefault="00DE4B88">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0</w:t>
      </w:r>
    </w:p>
    <w:p w:rsidR="00CA379E" w:rsidRDefault="00DE4B88">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rsidR="00CA379E" w:rsidRDefault="00CA379E">
      <w:pPr>
        <w:rPr>
          <w:rFonts w:ascii="仿宋" w:eastAsia="仿宋" w:hAnsi="仿宋"/>
          <w:sz w:val="32"/>
          <w:szCs w:val="32"/>
        </w:rPr>
      </w:pPr>
    </w:p>
    <w:p w:rsidR="00CA379E" w:rsidRDefault="00DE4B88">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CA379E">
        <w:tc>
          <w:tcPr>
            <w:tcW w:w="946" w:type="dxa"/>
            <w:vMerge w:val="restart"/>
            <w:vAlign w:val="center"/>
          </w:tcPr>
          <w:p w:rsidR="00CA379E" w:rsidRDefault="00DE4B88">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CA379E" w:rsidRDefault="00DE4B88">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CA379E" w:rsidRDefault="00DE4B88">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CA379E" w:rsidRDefault="00DE4B88">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CA379E" w:rsidRDefault="00DE4B88">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CA379E" w:rsidRDefault="00DE4B88">
            <w:pPr>
              <w:jc w:val="center"/>
              <w:rPr>
                <w:rFonts w:ascii="仿宋" w:eastAsia="仿宋" w:hAnsi="仿宋"/>
                <w:sz w:val="24"/>
              </w:rPr>
            </w:pPr>
            <w:r>
              <w:rPr>
                <w:rFonts w:ascii="仿宋" w:eastAsia="仿宋" w:hAnsi="仿宋" w:hint="eastAsia"/>
                <w:sz w:val="24"/>
              </w:rPr>
              <w:t>资格证明（附复印件）</w:t>
            </w:r>
          </w:p>
        </w:tc>
      </w:tr>
      <w:tr w:rsidR="00CA379E">
        <w:tc>
          <w:tcPr>
            <w:tcW w:w="946" w:type="dxa"/>
            <w:vMerge/>
            <w:vAlign w:val="center"/>
          </w:tcPr>
          <w:p w:rsidR="00CA379E" w:rsidRDefault="00CA379E">
            <w:pPr>
              <w:jc w:val="center"/>
              <w:rPr>
                <w:rFonts w:ascii="仿宋" w:eastAsia="仿宋" w:hAnsi="仿宋"/>
                <w:sz w:val="24"/>
              </w:rPr>
            </w:pPr>
          </w:p>
        </w:tc>
        <w:tc>
          <w:tcPr>
            <w:tcW w:w="947" w:type="dxa"/>
            <w:vMerge/>
            <w:vAlign w:val="center"/>
          </w:tcPr>
          <w:p w:rsidR="00CA379E" w:rsidRDefault="00CA379E">
            <w:pPr>
              <w:jc w:val="center"/>
              <w:rPr>
                <w:rFonts w:ascii="仿宋" w:eastAsia="仿宋" w:hAnsi="仿宋"/>
                <w:sz w:val="24"/>
              </w:rPr>
            </w:pPr>
          </w:p>
        </w:tc>
        <w:tc>
          <w:tcPr>
            <w:tcW w:w="947" w:type="dxa"/>
            <w:vMerge/>
            <w:vAlign w:val="center"/>
          </w:tcPr>
          <w:p w:rsidR="00CA379E" w:rsidRDefault="00CA379E">
            <w:pPr>
              <w:jc w:val="center"/>
              <w:rPr>
                <w:rFonts w:ascii="仿宋" w:eastAsia="仿宋" w:hAnsi="仿宋"/>
                <w:sz w:val="24"/>
              </w:rPr>
            </w:pPr>
          </w:p>
        </w:tc>
        <w:tc>
          <w:tcPr>
            <w:tcW w:w="947" w:type="dxa"/>
            <w:vMerge/>
            <w:vAlign w:val="center"/>
          </w:tcPr>
          <w:p w:rsidR="00CA379E" w:rsidRDefault="00CA379E">
            <w:pPr>
              <w:jc w:val="center"/>
              <w:rPr>
                <w:rFonts w:ascii="仿宋" w:eastAsia="仿宋" w:hAnsi="仿宋"/>
                <w:sz w:val="24"/>
              </w:rPr>
            </w:pPr>
          </w:p>
        </w:tc>
        <w:tc>
          <w:tcPr>
            <w:tcW w:w="947" w:type="dxa"/>
            <w:vMerge/>
            <w:vAlign w:val="center"/>
          </w:tcPr>
          <w:p w:rsidR="00CA379E" w:rsidRDefault="00CA379E">
            <w:pPr>
              <w:jc w:val="center"/>
              <w:rPr>
                <w:rFonts w:ascii="仿宋" w:eastAsia="仿宋" w:hAnsi="仿宋"/>
                <w:sz w:val="24"/>
              </w:rPr>
            </w:pPr>
          </w:p>
        </w:tc>
        <w:tc>
          <w:tcPr>
            <w:tcW w:w="947" w:type="dxa"/>
            <w:vAlign w:val="center"/>
          </w:tcPr>
          <w:p w:rsidR="00CA379E" w:rsidRDefault="00DE4B88">
            <w:pPr>
              <w:jc w:val="center"/>
              <w:rPr>
                <w:rFonts w:ascii="仿宋" w:eastAsia="仿宋" w:hAnsi="仿宋"/>
                <w:sz w:val="24"/>
              </w:rPr>
            </w:pPr>
            <w:r>
              <w:rPr>
                <w:rFonts w:ascii="仿宋" w:eastAsia="仿宋" w:hAnsi="仿宋" w:hint="eastAsia"/>
                <w:sz w:val="24"/>
              </w:rPr>
              <w:t>证书</w:t>
            </w:r>
          </w:p>
          <w:p w:rsidR="00CA379E" w:rsidRDefault="00DE4B88">
            <w:pPr>
              <w:jc w:val="center"/>
              <w:rPr>
                <w:rFonts w:ascii="仿宋" w:eastAsia="仿宋" w:hAnsi="仿宋"/>
                <w:sz w:val="24"/>
              </w:rPr>
            </w:pPr>
            <w:r>
              <w:rPr>
                <w:rFonts w:ascii="仿宋" w:eastAsia="仿宋" w:hAnsi="仿宋" w:hint="eastAsia"/>
                <w:sz w:val="24"/>
              </w:rPr>
              <w:t>名称</w:t>
            </w:r>
          </w:p>
        </w:tc>
        <w:tc>
          <w:tcPr>
            <w:tcW w:w="947" w:type="dxa"/>
            <w:vAlign w:val="center"/>
          </w:tcPr>
          <w:p w:rsidR="00CA379E" w:rsidRDefault="00DE4B88">
            <w:pPr>
              <w:jc w:val="center"/>
              <w:rPr>
                <w:rFonts w:ascii="仿宋" w:eastAsia="仿宋" w:hAnsi="仿宋"/>
                <w:sz w:val="24"/>
              </w:rPr>
            </w:pPr>
            <w:r>
              <w:rPr>
                <w:rFonts w:ascii="仿宋" w:eastAsia="仿宋" w:hAnsi="仿宋" w:hint="eastAsia"/>
                <w:sz w:val="24"/>
              </w:rPr>
              <w:t>级别</w:t>
            </w:r>
          </w:p>
        </w:tc>
        <w:tc>
          <w:tcPr>
            <w:tcW w:w="947" w:type="dxa"/>
            <w:vAlign w:val="center"/>
          </w:tcPr>
          <w:p w:rsidR="00CA379E" w:rsidRDefault="00DE4B88">
            <w:pPr>
              <w:jc w:val="center"/>
              <w:rPr>
                <w:rFonts w:ascii="仿宋" w:eastAsia="仿宋" w:hAnsi="仿宋"/>
                <w:sz w:val="24"/>
              </w:rPr>
            </w:pPr>
            <w:r>
              <w:rPr>
                <w:rFonts w:ascii="仿宋" w:eastAsia="仿宋" w:hAnsi="仿宋" w:hint="eastAsia"/>
                <w:sz w:val="24"/>
              </w:rPr>
              <w:t>证号</w:t>
            </w:r>
          </w:p>
        </w:tc>
        <w:tc>
          <w:tcPr>
            <w:tcW w:w="947" w:type="dxa"/>
            <w:vAlign w:val="center"/>
          </w:tcPr>
          <w:p w:rsidR="00CA379E" w:rsidRDefault="00DE4B88">
            <w:pPr>
              <w:jc w:val="center"/>
              <w:rPr>
                <w:rFonts w:ascii="仿宋" w:eastAsia="仿宋" w:hAnsi="仿宋"/>
                <w:sz w:val="24"/>
              </w:rPr>
            </w:pPr>
            <w:r>
              <w:rPr>
                <w:rFonts w:ascii="仿宋" w:eastAsia="仿宋" w:hAnsi="仿宋" w:hint="eastAsia"/>
                <w:sz w:val="24"/>
              </w:rPr>
              <w:t>专业</w:t>
            </w:r>
          </w:p>
        </w:tc>
      </w:tr>
      <w:tr w:rsidR="00CA379E">
        <w:tc>
          <w:tcPr>
            <w:tcW w:w="946" w:type="dxa"/>
            <w:vMerge w:val="restart"/>
            <w:vAlign w:val="center"/>
          </w:tcPr>
          <w:p w:rsidR="00CA379E" w:rsidRDefault="00DE4B88">
            <w:pPr>
              <w:jc w:val="center"/>
              <w:rPr>
                <w:rFonts w:ascii="仿宋" w:eastAsia="仿宋" w:hAnsi="仿宋"/>
                <w:sz w:val="24"/>
              </w:rPr>
            </w:pPr>
            <w:r>
              <w:rPr>
                <w:rFonts w:ascii="仿宋" w:eastAsia="仿宋" w:hAnsi="仿宋" w:hint="eastAsia"/>
                <w:sz w:val="24"/>
              </w:rPr>
              <w:t>管理</w:t>
            </w:r>
          </w:p>
          <w:p w:rsidR="00CA379E" w:rsidRDefault="00DE4B88">
            <w:pPr>
              <w:jc w:val="center"/>
              <w:rPr>
                <w:rFonts w:ascii="仿宋" w:eastAsia="仿宋" w:hAnsi="仿宋"/>
                <w:sz w:val="24"/>
              </w:rPr>
            </w:pPr>
            <w:r>
              <w:rPr>
                <w:rFonts w:ascii="仿宋" w:eastAsia="仿宋" w:hAnsi="仿宋" w:hint="eastAsia"/>
                <w:sz w:val="24"/>
              </w:rPr>
              <w:t>人员</w:t>
            </w: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r>
      <w:tr w:rsidR="00CA379E">
        <w:tc>
          <w:tcPr>
            <w:tcW w:w="946" w:type="dxa"/>
            <w:vMerge/>
            <w:vAlign w:val="center"/>
          </w:tcPr>
          <w:p w:rsidR="00CA379E" w:rsidRDefault="00CA379E">
            <w:pPr>
              <w:jc w:val="cente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r>
      <w:tr w:rsidR="00CA379E">
        <w:tc>
          <w:tcPr>
            <w:tcW w:w="946" w:type="dxa"/>
            <w:vMerge/>
            <w:vAlign w:val="center"/>
          </w:tcPr>
          <w:p w:rsidR="00CA379E" w:rsidRDefault="00CA379E">
            <w:pPr>
              <w:jc w:val="cente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r>
      <w:tr w:rsidR="00CA379E">
        <w:tc>
          <w:tcPr>
            <w:tcW w:w="946" w:type="dxa"/>
            <w:vMerge w:val="restart"/>
            <w:vAlign w:val="center"/>
          </w:tcPr>
          <w:p w:rsidR="00CA379E" w:rsidRDefault="00DE4B88">
            <w:pPr>
              <w:jc w:val="center"/>
              <w:rPr>
                <w:rFonts w:ascii="仿宋" w:eastAsia="仿宋" w:hAnsi="仿宋"/>
                <w:sz w:val="24"/>
              </w:rPr>
            </w:pPr>
            <w:r>
              <w:rPr>
                <w:rFonts w:ascii="仿宋" w:eastAsia="仿宋" w:hAnsi="仿宋" w:hint="eastAsia"/>
                <w:sz w:val="24"/>
              </w:rPr>
              <w:t>技术</w:t>
            </w:r>
          </w:p>
          <w:p w:rsidR="00CA379E" w:rsidRDefault="00DE4B88">
            <w:pPr>
              <w:jc w:val="center"/>
              <w:rPr>
                <w:rFonts w:ascii="仿宋" w:eastAsia="仿宋" w:hAnsi="仿宋"/>
                <w:sz w:val="24"/>
              </w:rPr>
            </w:pPr>
            <w:r>
              <w:rPr>
                <w:rFonts w:ascii="仿宋" w:eastAsia="仿宋" w:hAnsi="仿宋" w:hint="eastAsia"/>
                <w:sz w:val="24"/>
              </w:rPr>
              <w:t>人员</w:t>
            </w: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r>
      <w:tr w:rsidR="00CA379E">
        <w:tc>
          <w:tcPr>
            <w:tcW w:w="946" w:type="dxa"/>
            <w:vMerge/>
            <w:vAlign w:val="center"/>
          </w:tcPr>
          <w:p w:rsidR="00CA379E" w:rsidRDefault="00CA379E">
            <w:pPr>
              <w:jc w:val="cente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r>
      <w:tr w:rsidR="00CA379E">
        <w:tc>
          <w:tcPr>
            <w:tcW w:w="946" w:type="dxa"/>
            <w:vMerge/>
            <w:vAlign w:val="center"/>
          </w:tcPr>
          <w:p w:rsidR="00CA379E" w:rsidRDefault="00CA379E">
            <w:pPr>
              <w:jc w:val="cente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r>
      <w:tr w:rsidR="00CA379E">
        <w:tc>
          <w:tcPr>
            <w:tcW w:w="946" w:type="dxa"/>
            <w:vMerge w:val="restart"/>
            <w:vAlign w:val="center"/>
          </w:tcPr>
          <w:p w:rsidR="00CA379E" w:rsidRDefault="00DE4B88">
            <w:pPr>
              <w:jc w:val="center"/>
              <w:rPr>
                <w:rFonts w:ascii="仿宋" w:eastAsia="仿宋" w:hAnsi="仿宋"/>
                <w:sz w:val="24"/>
              </w:rPr>
            </w:pPr>
            <w:r>
              <w:rPr>
                <w:rFonts w:ascii="仿宋" w:eastAsia="仿宋" w:hAnsi="仿宋" w:hint="eastAsia"/>
                <w:sz w:val="24"/>
              </w:rPr>
              <w:t>售后服务人员</w:t>
            </w: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r>
      <w:tr w:rsidR="00CA379E">
        <w:tc>
          <w:tcPr>
            <w:tcW w:w="946" w:type="dxa"/>
            <w:vMerge/>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r>
      <w:tr w:rsidR="00CA379E">
        <w:tc>
          <w:tcPr>
            <w:tcW w:w="946" w:type="dxa"/>
            <w:vMerge/>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c>
          <w:tcPr>
            <w:tcW w:w="947" w:type="dxa"/>
          </w:tcPr>
          <w:p w:rsidR="00CA379E" w:rsidRDefault="00CA379E">
            <w:pPr>
              <w:rPr>
                <w:rFonts w:ascii="仿宋" w:eastAsia="仿宋" w:hAnsi="仿宋"/>
                <w:sz w:val="24"/>
              </w:rPr>
            </w:pPr>
          </w:p>
        </w:tc>
      </w:tr>
    </w:tbl>
    <w:p w:rsidR="00CA379E" w:rsidRDefault="00CA379E">
      <w:pPr>
        <w:rPr>
          <w:rFonts w:ascii="仿宋" w:eastAsia="仿宋" w:hAnsi="仿宋"/>
          <w:sz w:val="24"/>
        </w:rPr>
      </w:pPr>
    </w:p>
    <w:p w:rsidR="00CA379E" w:rsidRDefault="00CA379E">
      <w:pPr>
        <w:rPr>
          <w:rFonts w:ascii="仿宋" w:eastAsia="仿宋" w:hAnsi="仿宋"/>
          <w:sz w:val="24"/>
        </w:rPr>
      </w:pPr>
    </w:p>
    <w:p w:rsidR="00CA379E" w:rsidRDefault="00CA379E">
      <w:pPr>
        <w:rPr>
          <w:rFonts w:ascii="仿宋" w:eastAsia="仿宋" w:hAnsi="仿宋"/>
          <w:sz w:val="24"/>
        </w:rPr>
      </w:pPr>
    </w:p>
    <w:p w:rsidR="00CA379E" w:rsidRDefault="00DE4B88">
      <w:pPr>
        <w:rPr>
          <w:rFonts w:ascii="仿宋" w:eastAsia="仿宋" w:hAnsi="仿宋"/>
          <w:sz w:val="24"/>
        </w:rPr>
      </w:pPr>
      <w:r>
        <w:rPr>
          <w:rFonts w:ascii="仿宋" w:eastAsia="仿宋" w:hAnsi="仿宋" w:hint="eastAsia"/>
          <w:sz w:val="24"/>
        </w:rPr>
        <w:t>供应商名称：XXX（盖单位公章）</w:t>
      </w:r>
    </w:p>
    <w:p w:rsidR="00CA379E" w:rsidRDefault="00DE4B88">
      <w:pPr>
        <w:rPr>
          <w:rFonts w:ascii="仿宋" w:eastAsia="仿宋" w:hAnsi="仿宋"/>
          <w:sz w:val="24"/>
        </w:rPr>
      </w:pPr>
      <w:r>
        <w:rPr>
          <w:rFonts w:ascii="仿宋" w:eastAsia="仿宋" w:hAnsi="仿宋" w:hint="eastAsia"/>
          <w:sz w:val="24"/>
        </w:rPr>
        <w:t>法定代表人/单位负责人或授权代表（签字或加盖个人印章）：XXX</w:t>
      </w:r>
    </w:p>
    <w:p w:rsidR="00CA379E" w:rsidRDefault="00DE4B88">
      <w:pPr>
        <w:rPr>
          <w:rFonts w:ascii="仿宋" w:eastAsia="仿宋" w:hAnsi="仿宋"/>
          <w:sz w:val="24"/>
        </w:rPr>
      </w:pPr>
      <w:r>
        <w:rPr>
          <w:rFonts w:ascii="仿宋" w:eastAsia="仿宋" w:hAnsi="仿宋" w:hint="eastAsia"/>
          <w:sz w:val="24"/>
        </w:rPr>
        <w:t>日期：XXX</w:t>
      </w:r>
    </w:p>
    <w:p w:rsidR="00CA379E" w:rsidRDefault="00DE4B88">
      <w:pPr>
        <w:widowControl/>
        <w:jc w:val="left"/>
        <w:rPr>
          <w:rFonts w:ascii="仿宋" w:eastAsia="仿宋" w:hAnsi="仿宋" w:cstheme="majorBidi"/>
          <w:b/>
          <w:bCs/>
          <w:sz w:val="32"/>
          <w:szCs w:val="32"/>
        </w:rPr>
      </w:pPr>
      <w:bookmarkStart w:id="95" w:name="_Toc511206482"/>
      <w:bookmarkStart w:id="96" w:name="PO_默认文件内容_22"/>
      <w:bookmarkEnd w:id="94"/>
      <w:r>
        <w:rPr>
          <w:rFonts w:ascii="仿宋" w:eastAsia="仿宋" w:hAnsi="仿宋"/>
        </w:rPr>
        <w:br w:type="page"/>
      </w:r>
    </w:p>
    <w:p w:rsidR="00CA379E" w:rsidRDefault="00DE4B88">
      <w:pPr>
        <w:pStyle w:val="ad"/>
        <w:rPr>
          <w:rFonts w:ascii="仿宋" w:eastAsia="仿宋" w:hAnsi="仿宋"/>
        </w:rPr>
      </w:pPr>
      <w:r>
        <w:rPr>
          <w:rFonts w:ascii="仿宋" w:eastAsia="仿宋" w:hAnsi="仿宋" w:hint="eastAsia"/>
        </w:rPr>
        <w:lastRenderedPageBreak/>
        <w:t>第八章  评审方法</w:t>
      </w:r>
      <w:bookmarkEnd w:id="95"/>
    </w:p>
    <w:p w:rsidR="00CA379E" w:rsidRDefault="00CA379E">
      <w:pPr>
        <w:pStyle w:val="2"/>
        <w:keepNext w:val="0"/>
        <w:keepLines w:val="0"/>
        <w:spacing w:before="0" w:after="0" w:line="400" w:lineRule="exact"/>
        <w:ind w:firstLineChars="196" w:firstLine="472"/>
        <w:rPr>
          <w:rFonts w:ascii="仿宋" w:eastAsia="仿宋" w:hAnsi="仿宋"/>
          <w:sz w:val="24"/>
          <w:szCs w:val="24"/>
        </w:rPr>
      </w:pPr>
      <w:bookmarkStart w:id="97" w:name="_Toc101174146"/>
      <w:bookmarkStart w:id="98" w:name="_Toc209847065"/>
      <w:bookmarkStart w:id="99" w:name="_Toc101338358"/>
      <w:bookmarkStart w:id="100" w:name="_Toc101250640"/>
      <w:bookmarkStart w:id="101" w:name="_Toc430773924"/>
    </w:p>
    <w:p w:rsidR="00CA379E" w:rsidRDefault="00DE4B88">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rsidR="00CA379E" w:rsidRDefault="00CA379E">
      <w:pPr>
        <w:ind w:firstLine="413"/>
        <w:rPr>
          <w:rFonts w:ascii="仿宋" w:eastAsia="仿宋" w:hAnsi="仿宋"/>
        </w:rPr>
      </w:pPr>
    </w:p>
    <w:p w:rsidR="00CA379E" w:rsidRDefault="00DE4B88">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w:t>
      </w:r>
      <w:r>
        <w:rPr>
          <w:rFonts w:ascii="仿宋" w:eastAsia="仿宋" w:hAnsi="仿宋" w:hint="eastAsia"/>
          <w:b w:val="0"/>
          <w:sz w:val="24"/>
          <w:szCs w:val="24"/>
        </w:rPr>
        <w:lastRenderedPageBreak/>
        <w:t>体现优先、强制采购相关规定的；</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通过资格性审查的供应商不足3家的（本章2.3.1的情况除外），终止本次采购活动，并发布终止采购活动公告。</w:t>
      </w:r>
    </w:p>
    <w:p w:rsidR="00CA379E" w:rsidRDefault="00DE4B88">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CA379E" w:rsidRDefault="00DE4B88">
      <w:pPr>
        <w:pStyle w:val="a4"/>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CA379E" w:rsidRDefault="00DE4B88">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CA379E" w:rsidRDefault="00DE4B88">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CA379E" w:rsidRDefault="00DE4B88">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CA379E" w:rsidRDefault="00DE4B88">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CA379E" w:rsidRDefault="00DE4B88">
      <w:pPr>
        <w:pStyle w:val="a4"/>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CA379E" w:rsidRDefault="00DE4B88">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CA379E" w:rsidRDefault="00DE4B88">
      <w:pPr>
        <w:pStyle w:val="a4"/>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CA379E" w:rsidRDefault="00DE4B88">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CA379E" w:rsidRDefault="00DE4B88">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CA379E" w:rsidRDefault="00DE4B88">
      <w:pPr>
        <w:pStyle w:val="a4"/>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rsidR="00CA379E" w:rsidRDefault="00DE4B88">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2.5报价。</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CA379E" w:rsidRDefault="00DE4B88">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02"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02"/>
      <w:r>
        <w:rPr>
          <w:rFonts w:ascii="仿宋" w:eastAsia="仿宋" w:hAnsi="仿宋" w:hint="eastAsia"/>
          <w:b/>
          <w:bCs/>
          <w:sz w:val="24"/>
        </w:rPr>
        <w:t>第三条第四项情形的，提交最后报价的供应商可以为2家。</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CA379E" w:rsidRDefault="00DE4B88">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rsidR="00CA379E" w:rsidRDefault="00DE4B88">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CA379E" w:rsidRDefault="00DE4B88">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CA379E" w:rsidRDefault="00DE4B88">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CA379E" w:rsidRDefault="00DE4B88">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CA379E" w:rsidRDefault="00DE4B88">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CA379E" w:rsidRDefault="00DE4B88">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rsidR="00CA379E" w:rsidRDefault="00DE4B88">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CA379E" w:rsidRDefault="00DE4B88">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CA379E" w:rsidRDefault="00DE4B8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rsidR="00CA379E" w:rsidRDefault="00CA379E">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1237"/>
        <w:gridCol w:w="731"/>
        <w:gridCol w:w="3582"/>
        <w:gridCol w:w="1462"/>
        <w:gridCol w:w="1061"/>
      </w:tblGrid>
      <w:tr w:rsidR="00CA379E">
        <w:trPr>
          <w:cantSplit/>
          <w:trHeight w:val="402"/>
        </w:trPr>
        <w:tc>
          <w:tcPr>
            <w:tcW w:w="448" w:type="dxa"/>
            <w:shd w:val="clear" w:color="auto" w:fill="auto"/>
            <w:vAlign w:val="center"/>
          </w:tcPr>
          <w:p w:rsidR="00CA379E" w:rsidRDefault="00DE4B88">
            <w:pPr>
              <w:spacing w:line="400" w:lineRule="exact"/>
              <w:ind w:firstLine="28"/>
              <w:jc w:val="center"/>
              <w:rPr>
                <w:rFonts w:ascii="仿宋" w:eastAsia="仿宋" w:hAnsi="仿宋"/>
                <w:szCs w:val="21"/>
              </w:rPr>
            </w:pPr>
            <w:r>
              <w:rPr>
                <w:rFonts w:ascii="仿宋" w:eastAsia="仿宋" w:hAnsi="仿宋" w:hint="eastAsia"/>
                <w:szCs w:val="21"/>
              </w:rPr>
              <w:t>序号</w:t>
            </w:r>
          </w:p>
        </w:tc>
        <w:tc>
          <w:tcPr>
            <w:tcW w:w="1237" w:type="dxa"/>
            <w:shd w:val="clear" w:color="auto" w:fill="auto"/>
            <w:vAlign w:val="center"/>
          </w:tcPr>
          <w:p w:rsidR="00CA379E" w:rsidRDefault="00DE4B88">
            <w:pPr>
              <w:spacing w:line="400" w:lineRule="exact"/>
              <w:ind w:firstLine="28"/>
              <w:jc w:val="center"/>
              <w:rPr>
                <w:rFonts w:ascii="仿宋" w:eastAsia="仿宋" w:hAnsi="仿宋"/>
                <w:szCs w:val="21"/>
              </w:rPr>
            </w:pPr>
            <w:r>
              <w:rPr>
                <w:rFonts w:ascii="仿宋" w:eastAsia="仿宋" w:hAnsi="仿宋" w:hint="eastAsia"/>
                <w:szCs w:val="21"/>
              </w:rPr>
              <w:t>评分因素及权重</w:t>
            </w:r>
          </w:p>
        </w:tc>
        <w:tc>
          <w:tcPr>
            <w:tcW w:w="731" w:type="dxa"/>
            <w:shd w:val="clear" w:color="auto" w:fill="auto"/>
            <w:vAlign w:val="center"/>
          </w:tcPr>
          <w:p w:rsidR="00CA379E" w:rsidRDefault="00DE4B88">
            <w:pPr>
              <w:spacing w:line="400" w:lineRule="exact"/>
              <w:ind w:firstLine="28"/>
              <w:rPr>
                <w:rFonts w:ascii="仿宋" w:eastAsia="仿宋" w:hAnsi="仿宋"/>
                <w:szCs w:val="21"/>
              </w:rPr>
            </w:pPr>
            <w:r>
              <w:rPr>
                <w:rFonts w:ascii="仿宋" w:eastAsia="仿宋" w:hAnsi="仿宋" w:hint="eastAsia"/>
                <w:szCs w:val="21"/>
              </w:rPr>
              <w:t>分值</w:t>
            </w:r>
          </w:p>
        </w:tc>
        <w:tc>
          <w:tcPr>
            <w:tcW w:w="3582" w:type="dxa"/>
            <w:shd w:val="clear" w:color="auto" w:fill="auto"/>
            <w:vAlign w:val="center"/>
          </w:tcPr>
          <w:p w:rsidR="00CA379E" w:rsidRDefault="00DE4B88">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462" w:type="dxa"/>
            <w:shd w:val="clear" w:color="auto" w:fill="auto"/>
            <w:vAlign w:val="center"/>
          </w:tcPr>
          <w:p w:rsidR="00CA379E" w:rsidRDefault="00DE4B88">
            <w:pPr>
              <w:spacing w:line="400" w:lineRule="exact"/>
              <w:jc w:val="center"/>
              <w:rPr>
                <w:rFonts w:ascii="仿宋" w:eastAsia="仿宋" w:hAnsi="仿宋"/>
                <w:szCs w:val="21"/>
              </w:rPr>
            </w:pPr>
            <w:r>
              <w:rPr>
                <w:rFonts w:ascii="仿宋" w:eastAsia="仿宋" w:hAnsi="仿宋" w:hint="eastAsia"/>
                <w:szCs w:val="21"/>
              </w:rPr>
              <w:t>备注</w:t>
            </w:r>
          </w:p>
        </w:tc>
        <w:tc>
          <w:tcPr>
            <w:tcW w:w="1061" w:type="dxa"/>
            <w:shd w:val="clear" w:color="auto" w:fill="auto"/>
            <w:vAlign w:val="center"/>
          </w:tcPr>
          <w:p w:rsidR="00CA379E" w:rsidRDefault="00DE4B88">
            <w:pPr>
              <w:spacing w:line="400" w:lineRule="exact"/>
              <w:jc w:val="center"/>
              <w:rPr>
                <w:rFonts w:ascii="仿宋" w:eastAsia="仿宋" w:hAnsi="仿宋"/>
                <w:szCs w:val="21"/>
              </w:rPr>
            </w:pPr>
            <w:r>
              <w:rPr>
                <w:rFonts w:ascii="仿宋" w:eastAsia="仿宋" w:hAnsi="仿宋" w:hint="eastAsia"/>
                <w:szCs w:val="21"/>
              </w:rPr>
              <w:t>说明</w:t>
            </w:r>
          </w:p>
        </w:tc>
      </w:tr>
      <w:tr w:rsidR="00CA379E">
        <w:trPr>
          <w:cantSplit/>
          <w:trHeight w:val="402"/>
        </w:trPr>
        <w:tc>
          <w:tcPr>
            <w:tcW w:w="448" w:type="dxa"/>
            <w:shd w:val="clear" w:color="auto" w:fill="auto"/>
            <w:vAlign w:val="center"/>
          </w:tcPr>
          <w:p w:rsidR="00CA379E" w:rsidRDefault="00DE4B88">
            <w:pPr>
              <w:spacing w:line="400" w:lineRule="exact"/>
              <w:ind w:firstLine="28"/>
              <w:jc w:val="center"/>
              <w:rPr>
                <w:rFonts w:ascii="仿宋" w:eastAsia="仿宋" w:hAnsi="仿宋"/>
                <w:szCs w:val="21"/>
              </w:rPr>
            </w:pPr>
            <w:r>
              <w:rPr>
                <w:rFonts w:ascii="仿宋" w:eastAsia="仿宋" w:hAnsi="仿宋" w:hint="eastAsia"/>
                <w:szCs w:val="21"/>
              </w:rPr>
              <w:t>1</w:t>
            </w:r>
          </w:p>
        </w:tc>
        <w:tc>
          <w:tcPr>
            <w:tcW w:w="1237" w:type="dxa"/>
            <w:shd w:val="clear" w:color="auto" w:fill="auto"/>
            <w:vAlign w:val="center"/>
          </w:tcPr>
          <w:p w:rsidR="00CA379E" w:rsidRDefault="00DE4B88">
            <w:pPr>
              <w:rPr>
                <w:rFonts w:ascii="仿宋" w:eastAsia="仿宋" w:hAnsi="仿宋"/>
                <w:szCs w:val="21"/>
              </w:rPr>
            </w:pPr>
            <w:r>
              <w:rPr>
                <w:rFonts w:ascii="仿宋" w:eastAsia="仿宋" w:hAnsi="仿宋" w:hint="eastAsia"/>
                <w:szCs w:val="21"/>
              </w:rPr>
              <w:t>报价</w:t>
            </w:r>
            <w:r>
              <w:rPr>
                <w:rFonts w:ascii="仿宋" w:eastAsia="仿宋" w:hAnsi="仿宋"/>
                <w:szCs w:val="21"/>
              </w:rPr>
              <w:t>20</w:t>
            </w:r>
            <w:r>
              <w:rPr>
                <w:rFonts w:ascii="仿宋" w:eastAsia="仿宋" w:hAnsi="仿宋" w:hint="eastAsia"/>
                <w:szCs w:val="21"/>
              </w:rPr>
              <w:t>%</w:t>
            </w:r>
          </w:p>
        </w:tc>
        <w:tc>
          <w:tcPr>
            <w:tcW w:w="731" w:type="dxa"/>
            <w:shd w:val="clear" w:color="auto" w:fill="auto"/>
            <w:vAlign w:val="center"/>
          </w:tcPr>
          <w:p w:rsidR="00CA379E" w:rsidRDefault="00DE4B88">
            <w:pPr>
              <w:rPr>
                <w:rFonts w:ascii="仿宋" w:eastAsia="仿宋" w:hAnsi="仿宋"/>
                <w:szCs w:val="21"/>
              </w:rPr>
            </w:pPr>
            <w:r>
              <w:rPr>
                <w:rFonts w:ascii="仿宋" w:eastAsia="仿宋" w:hAnsi="仿宋"/>
                <w:szCs w:val="21"/>
              </w:rPr>
              <w:t>20</w:t>
            </w:r>
            <w:r>
              <w:rPr>
                <w:rFonts w:ascii="仿宋" w:eastAsia="仿宋" w:hAnsi="仿宋" w:hint="eastAsia"/>
                <w:szCs w:val="21"/>
              </w:rPr>
              <w:t>分</w:t>
            </w:r>
          </w:p>
        </w:tc>
        <w:tc>
          <w:tcPr>
            <w:tcW w:w="3582" w:type="dxa"/>
            <w:shd w:val="clear" w:color="auto" w:fill="auto"/>
            <w:vAlign w:val="center"/>
          </w:tcPr>
          <w:p w:rsidR="00CA379E" w:rsidRDefault="00DE4B88">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20</w:t>
            </w:r>
            <w:r>
              <w:rPr>
                <w:rFonts w:ascii="仿宋" w:eastAsia="仿宋" w:hAnsi="仿宋" w:hint="eastAsia"/>
                <w:szCs w:val="21"/>
              </w:rPr>
              <w:t>%*100</w:t>
            </w:r>
          </w:p>
        </w:tc>
        <w:tc>
          <w:tcPr>
            <w:tcW w:w="1462" w:type="dxa"/>
            <w:shd w:val="clear" w:color="auto" w:fill="auto"/>
            <w:vAlign w:val="center"/>
          </w:tcPr>
          <w:p w:rsidR="00CA379E" w:rsidRDefault="00DE4B88">
            <w:pPr>
              <w:jc w:val="center"/>
              <w:rPr>
                <w:rFonts w:ascii="仿宋" w:eastAsia="仿宋" w:hAnsi="仿宋"/>
                <w:szCs w:val="21"/>
              </w:rPr>
            </w:pPr>
            <w:r>
              <w:rPr>
                <w:rFonts w:ascii="仿宋" w:eastAsia="仿宋" w:hAnsi="仿宋" w:hint="eastAsia"/>
                <w:szCs w:val="21"/>
              </w:rPr>
              <w:t>/</w:t>
            </w:r>
          </w:p>
        </w:tc>
        <w:tc>
          <w:tcPr>
            <w:tcW w:w="1061" w:type="dxa"/>
            <w:shd w:val="clear" w:color="auto" w:fill="auto"/>
            <w:vAlign w:val="center"/>
          </w:tcPr>
          <w:p w:rsidR="00CA379E" w:rsidRDefault="00DE4B88">
            <w:pPr>
              <w:rPr>
                <w:rFonts w:ascii="仿宋" w:eastAsia="仿宋" w:hAnsi="仿宋"/>
                <w:szCs w:val="21"/>
              </w:rPr>
            </w:pPr>
            <w:r>
              <w:rPr>
                <w:rFonts w:ascii="仿宋" w:eastAsia="仿宋" w:hAnsi="仿宋" w:hint="eastAsia"/>
                <w:szCs w:val="21"/>
              </w:rPr>
              <w:t>共同评分因素</w:t>
            </w:r>
          </w:p>
        </w:tc>
      </w:tr>
      <w:tr w:rsidR="00CA379E">
        <w:trPr>
          <w:cantSplit/>
          <w:trHeight w:val="402"/>
        </w:trPr>
        <w:tc>
          <w:tcPr>
            <w:tcW w:w="448" w:type="dxa"/>
            <w:shd w:val="clear" w:color="auto" w:fill="auto"/>
            <w:vAlign w:val="center"/>
          </w:tcPr>
          <w:p w:rsidR="00CA379E" w:rsidRDefault="00DE4B88">
            <w:pPr>
              <w:pStyle w:val="a0"/>
              <w:adjustRightInd w:val="0"/>
              <w:snapToGrid w:val="0"/>
              <w:jc w:val="left"/>
              <w:rPr>
                <w:rFonts w:ascii="仿宋" w:eastAsia="仿宋" w:hAnsi="仿宋"/>
                <w:szCs w:val="21"/>
              </w:rPr>
            </w:pPr>
            <w:r>
              <w:rPr>
                <w:rFonts w:ascii="仿宋" w:eastAsia="仿宋" w:hAnsi="仿宋"/>
                <w:szCs w:val="21"/>
              </w:rPr>
              <w:lastRenderedPageBreak/>
              <w:t>2</w:t>
            </w:r>
          </w:p>
        </w:tc>
        <w:tc>
          <w:tcPr>
            <w:tcW w:w="1237" w:type="dxa"/>
            <w:shd w:val="clear" w:color="auto" w:fill="auto"/>
            <w:vAlign w:val="center"/>
          </w:tcPr>
          <w:p w:rsidR="00CA379E" w:rsidRDefault="00DE4B88">
            <w:pPr>
              <w:adjustRightInd w:val="0"/>
              <w:snapToGrid w:val="0"/>
              <w:jc w:val="left"/>
              <w:rPr>
                <w:rFonts w:ascii="仿宋" w:eastAsia="仿宋" w:hAnsi="仿宋"/>
                <w:szCs w:val="21"/>
              </w:rPr>
            </w:pPr>
            <w:r>
              <w:rPr>
                <w:rFonts w:ascii="仿宋" w:eastAsia="仿宋" w:hAnsi="仿宋" w:hint="eastAsia"/>
                <w:szCs w:val="21"/>
              </w:rPr>
              <w:t>现状</w:t>
            </w:r>
            <w:r>
              <w:rPr>
                <w:rFonts w:ascii="仿宋" w:eastAsia="仿宋" w:hAnsi="仿宋"/>
                <w:szCs w:val="21"/>
              </w:rPr>
              <w:t>分析</w:t>
            </w:r>
          </w:p>
        </w:tc>
        <w:tc>
          <w:tcPr>
            <w:tcW w:w="731" w:type="dxa"/>
            <w:shd w:val="clear" w:color="auto" w:fill="auto"/>
            <w:vAlign w:val="center"/>
          </w:tcPr>
          <w:p w:rsidR="00CA379E" w:rsidRDefault="00DE4B88">
            <w:pPr>
              <w:adjustRightInd w:val="0"/>
              <w:snapToGrid w:val="0"/>
              <w:jc w:val="left"/>
              <w:rPr>
                <w:rFonts w:ascii="仿宋" w:eastAsia="仿宋" w:hAnsi="仿宋"/>
                <w:szCs w:val="21"/>
              </w:rPr>
            </w:pPr>
            <w:r>
              <w:rPr>
                <w:rFonts w:ascii="仿宋" w:eastAsia="仿宋" w:hAnsi="仿宋" w:hint="eastAsia"/>
                <w:szCs w:val="21"/>
              </w:rPr>
              <w:t>12分</w:t>
            </w:r>
          </w:p>
        </w:tc>
        <w:tc>
          <w:tcPr>
            <w:tcW w:w="3582" w:type="dxa"/>
            <w:shd w:val="clear" w:color="auto" w:fill="auto"/>
            <w:vAlign w:val="center"/>
          </w:tcPr>
          <w:p w:rsidR="00CA379E" w:rsidRDefault="00DE4B88">
            <w:pPr>
              <w:pStyle w:val="a0"/>
              <w:adjustRightInd w:val="0"/>
              <w:snapToGrid w:val="0"/>
              <w:ind w:firstLineChars="100" w:firstLine="210"/>
              <w:jc w:val="left"/>
              <w:rPr>
                <w:rFonts w:ascii="仿宋" w:eastAsia="仿宋" w:hAnsi="仿宋"/>
                <w:szCs w:val="21"/>
              </w:rPr>
            </w:pPr>
            <w:r>
              <w:rPr>
                <w:rFonts w:ascii="仿宋" w:eastAsia="仿宋" w:hAnsi="仿宋" w:hint="eastAsia"/>
                <w:szCs w:val="21"/>
              </w:rPr>
              <w:t>对本项目实际情况进行现状分析（至少包含：背景分析、需求分析、难点分析等内容），且内容全面合理、完全符合项目实际情况的得12分，每有一处存在内容错误(内容错误指：不符合实际情况、措施内容不能满足相应要求、描述存在不准确)的扣2分，每缺少一项内容的扣4分，扣完为止。</w:t>
            </w:r>
          </w:p>
          <w:p w:rsidR="00CA379E" w:rsidRDefault="00DE4B88">
            <w:pPr>
              <w:pStyle w:val="a0"/>
              <w:adjustRightInd w:val="0"/>
              <w:snapToGrid w:val="0"/>
              <w:ind w:firstLineChars="100" w:firstLine="210"/>
              <w:jc w:val="left"/>
              <w:rPr>
                <w:rFonts w:ascii="仿宋" w:eastAsia="仿宋" w:hAnsi="仿宋"/>
                <w:szCs w:val="21"/>
              </w:rPr>
            </w:pPr>
            <w:r>
              <w:rPr>
                <w:rFonts w:ascii="仿宋" w:eastAsia="仿宋" w:hAnsi="仿宋" w:hint="eastAsia"/>
                <w:szCs w:val="21"/>
              </w:rPr>
              <w:t>注：以上分析仅有标题或大纲，无详细描述的，不得分。</w:t>
            </w:r>
          </w:p>
        </w:tc>
        <w:tc>
          <w:tcPr>
            <w:tcW w:w="1462" w:type="dxa"/>
            <w:shd w:val="clear" w:color="auto" w:fill="auto"/>
            <w:vAlign w:val="center"/>
          </w:tcPr>
          <w:p w:rsidR="00CA379E" w:rsidRDefault="00DE4B88">
            <w:pPr>
              <w:jc w:val="center"/>
              <w:rPr>
                <w:rFonts w:ascii="仿宋" w:eastAsia="仿宋" w:hAnsi="仿宋"/>
                <w:szCs w:val="21"/>
              </w:rPr>
            </w:pPr>
            <w:r>
              <w:rPr>
                <w:rFonts w:ascii="仿宋" w:eastAsia="仿宋" w:hAnsi="仿宋"/>
                <w:szCs w:val="21"/>
              </w:rPr>
              <w:t>/</w:t>
            </w:r>
          </w:p>
        </w:tc>
        <w:tc>
          <w:tcPr>
            <w:tcW w:w="1061" w:type="dxa"/>
            <w:shd w:val="clear" w:color="auto" w:fill="auto"/>
            <w:vAlign w:val="center"/>
          </w:tcPr>
          <w:p w:rsidR="00CA379E" w:rsidRDefault="00A468F1">
            <w:pPr>
              <w:rPr>
                <w:rFonts w:ascii="仿宋" w:eastAsia="仿宋" w:hAnsi="仿宋"/>
                <w:szCs w:val="21"/>
              </w:rPr>
            </w:pPr>
            <w:r w:rsidRPr="00A468F1">
              <w:rPr>
                <w:rFonts w:ascii="仿宋" w:eastAsia="仿宋" w:hAnsi="仿宋" w:hint="eastAsia"/>
                <w:szCs w:val="21"/>
              </w:rPr>
              <w:t>共同评分因素</w:t>
            </w:r>
          </w:p>
        </w:tc>
      </w:tr>
      <w:tr w:rsidR="00CA379E">
        <w:trPr>
          <w:cantSplit/>
          <w:trHeight w:val="402"/>
        </w:trPr>
        <w:tc>
          <w:tcPr>
            <w:tcW w:w="448" w:type="dxa"/>
            <w:shd w:val="clear" w:color="auto" w:fill="auto"/>
            <w:vAlign w:val="center"/>
          </w:tcPr>
          <w:p w:rsidR="00CA379E" w:rsidRDefault="00DE4B88">
            <w:pPr>
              <w:adjustRightInd w:val="0"/>
              <w:snapToGrid w:val="0"/>
              <w:jc w:val="left"/>
              <w:rPr>
                <w:rFonts w:ascii="仿宋" w:eastAsia="仿宋" w:hAnsi="仿宋"/>
                <w:szCs w:val="21"/>
              </w:rPr>
            </w:pPr>
            <w:r>
              <w:rPr>
                <w:rFonts w:ascii="仿宋" w:eastAsia="仿宋" w:hAnsi="仿宋" w:hint="eastAsia"/>
                <w:szCs w:val="21"/>
              </w:rPr>
              <w:t>3</w:t>
            </w:r>
          </w:p>
        </w:tc>
        <w:tc>
          <w:tcPr>
            <w:tcW w:w="1237" w:type="dxa"/>
            <w:shd w:val="clear" w:color="auto" w:fill="auto"/>
            <w:vAlign w:val="center"/>
          </w:tcPr>
          <w:p w:rsidR="00CA379E" w:rsidRDefault="00DE4B88">
            <w:pPr>
              <w:adjustRightInd w:val="0"/>
              <w:snapToGrid w:val="0"/>
              <w:jc w:val="left"/>
              <w:rPr>
                <w:rFonts w:ascii="仿宋" w:eastAsia="仿宋" w:hAnsi="仿宋"/>
                <w:szCs w:val="21"/>
              </w:rPr>
            </w:pPr>
            <w:r>
              <w:rPr>
                <w:rFonts w:ascii="仿宋" w:eastAsia="仿宋" w:hAnsi="仿宋" w:hint="eastAsia"/>
                <w:szCs w:val="21"/>
              </w:rPr>
              <w:t>项目</w:t>
            </w:r>
            <w:r>
              <w:rPr>
                <w:rFonts w:ascii="仿宋" w:eastAsia="仿宋" w:hAnsi="仿宋"/>
                <w:szCs w:val="21"/>
              </w:rPr>
              <w:t>实施方案</w:t>
            </w:r>
          </w:p>
        </w:tc>
        <w:tc>
          <w:tcPr>
            <w:tcW w:w="731" w:type="dxa"/>
            <w:shd w:val="clear" w:color="auto" w:fill="auto"/>
            <w:vAlign w:val="center"/>
          </w:tcPr>
          <w:p w:rsidR="00CA379E" w:rsidRDefault="00DE4B88">
            <w:pPr>
              <w:adjustRightInd w:val="0"/>
              <w:snapToGrid w:val="0"/>
              <w:jc w:val="left"/>
              <w:rPr>
                <w:rFonts w:ascii="仿宋" w:eastAsia="仿宋" w:hAnsi="仿宋"/>
                <w:szCs w:val="21"/>
              </w:rPr>
            </w:pPr>
            <w:r>
              <w:rPr>
                <w:rFonts w:ascii="仿宋" w:eastAsia="仿宋" w:hAnsi="仿宋"/>
                <w:szCs w:val="21"/>
              </w:rPr>
              <w:t>24</w:t>
            </w:r>
            <w:r>
              <w:rPr>
                <w:rFonts w:ascii="仿宋" w:eastAsia="仿宋" w:hAnsi="仿宋" w:hint="eastAsia"/>
                <w:szCs w:val="21"/>
              </w:rPr>
              <w:t>分</w:t>
            </w:r>
          </w:p>
        </w:tc>
        <w:tc>
          <w:tcPr>
            <w:tcW w:w="3582" w:type="dxa"/>
            <w:shd w:val="clear" w:color="auto" w:fill="auto"/>
            <w:vAlign w:val="center"/>
          </w:tcPr>
          <w:p w:rsidR="00CA379E" w:rsidRDefault="00DE4B88">
            <w:pPr>
              <w:pStyle w:val="a0"/>
              <w:adjustRightInd w:val="0"/>
              <w:snapToGrid w:val="0"/>
              <w:ind w:firstLineChars="100" w:firstLine="210"/>
              <w:jc w:val="left"/>
              <w:rPr>
                <w:rFonts w:ascii="仿宋" w:eastAsia="仿宋" w:hAnsi="仿宋"/>
                <w:szCs w:val="21"/>
              </w:rPr>
            </w:pPr>
            <w:r>
              <w:rPr>
                <w:rFonts w:ascii="仿宋" w:eastAsia="仿宋" w:hAnsi="仿宋" w:hint="eastAsia"/>
                <w:szCs w:val="21"/>
              </w:rPr>
              <w:t>按照本项目技术、服务要求制定详细的项目实施方案（至少包含服务包构建方案、进度管理措施、质量管理措施、人员培训方案、服务</w:t>
            </w:r>
            <w:proofErr w:type="gramStart"/>
            <w:r>
              <w:rPr>
                <w:rFonts w:ascii="仿宋" w:eastAsia="仿宋" w:hAnsi="仿宋" w:hint="eastAsia"/>
                <w:szCs w:val="21"/>
              </w:rPr>
              <w:t>包系统</w:t>
            </w:r>
            <w:proofErr w:type="gramEnd"/>
            <w:r>
              <w:rPr>
                <w:rFonts w:ascii="仿宋" w:eastAsia="仿宋" w:hAnsi="仿宋" w:hint="eastAsia"/>
                <w:szCs w:val="21"/>
              </w:rPr>
              <w:t>平台结合方案、项目预期成果等），且内容全面合理、完全符合项目实际情况的得</w:t>
            </w:r>
            <w:r>
              <w:rPr>
                <w:rFonts w:ascii="仿宋" w:eastAsia="仿宋" w:hAnsi="仿宋"/>
                <w:szCs w:val="21"/>
              </w:rPr>
              <w:t>24</w:t>
            </w:r>
            <w:r>
              <w:rPr>
                <w:rFonts w:ascii="仿宋" w:eastAsia="仿宋" w:hAnsi="仿宋" w:hint="eastAsia"/>
                <w:szCs w:val="21"/>
              </w:rPr>
              <w:t>分，每有一处存在内容错误(内容错误指：不符合实际情况、措施内容不能满足相应要求、描述存在不准确)的扣</w:t>
            </w:r>
            <w:r>
              <w:rPr>
                <w:rFonts w:ascii="仿宋" w:eastAsia="仿宋" w:hAnsi="仿宋"/>
                <w:szCs w:val="21"/>
              </w:rPr>
              <w:t>2</w:t>
            </w:r>
            <w:r>
              <w:rPr>
                <w:rFonts w:ascii="仿宋" w:eastAsia="仿宋" w:hAnsi="仿宋" w:hint="eastAsia"/>
                <w:szCs w:val="21"/>
              </w:rPr>
              <w:t>分，每缺少一项内容的扣</w:t>
            </w:r>
            <w:r>
              <w:rPr>
                <w:rFonts w:ascii="仿宋" w:eastAsia="仿宋" w:hAnsi="仿宋"/>
                <w:szCs w:val="21"/>
              </w:rPr>
              <w:t>4</w:t>
            </w:r>
            <w:r>
              <w:rPr>
                <w:rFonts w:ascii="仿宋" w:eastAsia="仿宋" w:hAnsi="仿宋" w:hint="eastAsia"/>
                <w:szCs w:val="21"/>
              </w:rPr>
              <w:t>分，扣完为止。</w:t>
            </w:r>
          </w:p>
          <w:p w:rsidR="00CA379E" w:rsidRDefault="00DE4B88">
            <w:pPr>
              <w:pStyle w:val="a0"/>
              <w:adjustRightInd w:val="0"/>
              <w:snapToGrid w:val="0"/>
              <w:ind w:firstLineChars="100" w:firstLine="210"/>
              <w:jc w:val="left"/>
              <w:rPr>
                <w:rFonts w:ascii="仿宋" w:eastAsia="仿宋" w:hAnsi="仿宋"/>
                <w:szCs w:val="21"/>
              </w:rPr>
            </w:pPr>
            <w:r>
              <w:rPr>
                <w:rFonts w:ascii="仿宋" w:eastAsia="仿宋" w:hAnsi="仿宋" w:hint="eastAsia"/>
                <w:szCs w:val="21"/>
              </w:rPr>
              <w:t>注：以上</w:t>
            </w:r>
            <w:proofErr w:type="gramStart"/>
            <w:r>
              <w:rPr>
                <w:rFonts w:ascii="仿宋" w:eastAsia="仿宋" w:hAnsi="仿宋" w:hint="eastAsia"/>
                <w:szCs w:val="21"/>
              </w:rPr>
              <w:t>方案方案</w:t>
            </w:r>
            <w:proofErr w:type="gramEnd"/>
            <w:r>
              <w:rPr>
                <w:rFonts w:ascii="仿宋" w:eastAsia="仿宋" w:hAnsi="仿宋" w:hint="eastAsia"/>
                <w:szCs w:val="21"/>
              </w:rPr>
              <w:t>仅有标题或大纲，无详细描述的，不得分。</w:t>
            </w:r>
          </w:p>
        </w:tc>
        <w:tc>
          <w:tcPr>
            <w:tcW w:w="1462" w:type="dxa"/>
            <w:shd w:val="clear" w:color="auto" w:fill="auto"/>
            <w:vAlign w:val="center"/>
          </w:tcPr>
          <w:p w:rsidR="00CA379E" w:rsidRDefault="00DE4B88">
            <w:pPr>
              <w:jc w:val="center"/>
              <w:rPr>
                <w:rFonts w:ascii="仿宋" w:eastAsia="仿宋" w:hAnsi="仿宋"/>
                <w:szCs w:val="21"/>
              </w:rPr>
            </w:pPr>
            <w:r>
              <w:rPr>
                <w:rFonts w:ascii="仿宋" w:eastAsia="仿宋" w:hAnsi="仿宋"/>
                <w:szCs w:val="21"/>
              </w:rPr>
              <w:t>/</w:t>
            </w:r>
          </w:p>
        </w:tc>
        <w:tc>
          <w:tcPr>
            <w:tcW w:w="1061" w:type="dxa"/>
            <w:shd w:val="clear" w:color="auto" w:fill="auto"/>
            <w:vAlign w:val="center"/>
          </w:tcPr>
          <w:p w:rsidR="00CA379E" w:rsidRDefault="00A468F1">
            <w:pPr>
              <w:rPr>
                <w:rFonts w:ascii="仿宋" w:eastAsia="仿宋" w:hAnsi="仿宋"/>
                <w:szCs w:val="21"/>
              </w:rPr>
            </w:pPr>
            <w:r w:rsidRPr="00A468F1">
              <w:rPr>
                <w:rFonts w:ascii="仿宋" w:eastAsia="仿宋" w:hAnsi="仿宋" w:hint="eastAsia"/>
                <w:szCs w:val="21"/>
              </w:rPr>
              <w:t>共同评分因素</w:t>
            </w:r>
          </w:p>
        </w:tc>
      </w:tr>
      <w:tr w:rsidR="00CA379E">
        <w:trPr>
          <w:cantSplit/>
          <w:trHeight w:val="402"/>
        </w:trPr>
        <w:tc>
          <w:tcPr>
            <w:tcW w:w="448" w:type="dxa"/>
            <w:shd w:val="clear" w:color="auto" w:fill="auto"/>
            <w:vAlign w:val="center"/>
          </w:tcPr>
          <w:p w:rsidR="00CA379E" w:rsidRDefault="00DE4B88">
            <w:pPr>
              <w:adjustRightInd w:val="0"/>
              <w:snapToGrid w:val="0"/>
              <w:jc w:val="left"/>
              <w:rPr>
                <w:rFonts w:ascii="仿宋" w:eastAsia="仿宋" w:hAnsi="仿宋"/>
                <w:szCs w:val="21"/>
              </w:rPr>
            </w:pPr>
            <w:r>
              <w:rPr>
                <w:rFonts w:ascii="仿宋" w:eastAsia="仿宋" w:hAnsi="仿宋" w:hint="eastAsia"/>
                <w:szCs w:val="21"/>
              </w:rPr>
              <w:t>4</w:t>
            </w:r>
          </w:p>
        </w:tc>
        <w:tc>
          <w:tcPr>
            <w:tcW w:w="1237" w:type="dxa"/>
            <w:shd w:val="clear" w:color="auto" w:fill="auto"/>
            <w:vAlign w:val="center"/>
          </w:tcPr>
          <w:p w:rsidR="00CA379E" w:rsidRDefault="00DE4B88">
            <w:pPr>
              <w:adjustRightInd w:val="0"/>
              <w:snapToGrid w:val="0"/>
              <w:jc w:val="left"/>
              <w:rPr>
                <w:rFonts w:ascii="仿宋" w:eastAsia="仿宋" w:hAnsi="仿宋"/>
                <w:szCs w:val="21"/>
              </w:rPr>
            </w:pPr>
            <w:r>
              <w:rPr>
                <w:rFonts w:ascii="仿宋" w:eastAsia="仿宋" w:hAnsi="仿宋" w:hint="eastAsia"/>
                <w:szCs w:val="21"/>
              </w:rPr>
              <w:t>项目组织与管理方案</w:t>
            </w:r>
          </w:p>
        </w:tc>
        <w:tc>
          <w:tcPr>
            <w:tcW w:w="731" w:type="dxa"/>
            <w:shd w:val="clear" w:color="auto" w:fill="auto"/>
            <w:vAlign w:val="center"/>
          </w:tcPr>
          <w:p w:rsidR="00CA379E" w:rsidRDefault="00DE4B88">
            <w:pPr>
              <w:adjustRightInd w:val="0"/>
              <w:snapToGrid w:val="0"/>
              <w:jc w:val="left"/>
              <w:rPr>
                <w:rFonts w:ascii="仿宋" w:eastAsia="仿宋" w:hAnsi="仿宋"/>
                <w:szCs w:val="21"/>
              </w:rPr>
            </w:pPr>
            <w:r>
              <w:rPr>
                <w:rFonts w:ascii="仿宋" w:eastAsia="仿宋" w:hAnsi="仿宋" w:hint="eastAsia"/>
                <w:szCs w:val="21"/>
              </w:rPr>
              <w:t>1</w:t>
            </w:r>
            <w:r>
              <w:rPr>
                <w:rFonts w:ascii="仿宋" w:eastAsia="仿宋" w:hAnsi="仿宋"/>
                <w:szCs w:val="21"/>
              </w:rPr>
              <w:t>0</w:t>
            </w:r>
            <w:r>
              <w:rPr>
                <w:rFonts w:ascii="仿宋" w:eastAsia="仿宋" w:hAnsi="仿宋" w:hint="eastAsia"/>
                <w:szCs w:val="21"/>
              </w:rPr>
              <w:t>分</w:t>
            </w:r>
          </w:p>
        </w:tc>
        <w:tc>
          <w:tcPr>
            <w:tcW w:w="3582" w:type="dxa"/>
            <w:shd w:val="clear" w:color="auto" w:fill="auto"/>
            <w:vAlign w:val="center"/>
          </w:tcPr>
          <w:p w:rsidR="00CA379E" w:rsidRDefault="00DE4B88">
            <w:pPr>
              <w:pStyle w:val="a0"/>
              <w:adjustRightInd w:val="0"/>
              <w:snapToGrid w:val="0"/>
              <w:ind w:firstLineChars="100" w:firstLine="210"/>
              <w:jc w:val="left"/>
              <w:rPr>
                <w:rFonts w:ascii="仿宋" w:eastAsia="仿宋" w:hAnsi="仿宋"/>
                <w:szCs w:val="21"/>
              </w:rPr>
            </w:pPr>
            <w:r>
              <w:rPr>
                <w:rFonts w:ascii="仿宋" w:eastAsia="仿宋" w:hAnsi="仿宋" w:hint="eastAsia"/>
                <w:szCs w:val="21"/>
              </w:rPr>
              <w:t>按照本项目要求制定项目组织与管理方案（至少包含：拟派人员岗位职责分工、管理制度等），且内容全面合理、完全符合项目实际情况的得</w:t>
            </w:r>
            <w:r>
              <w:rPr>
                <w:rFonts w:ascii="仿宋" w:eastAsia="仿宋" w:hAnsi="仿宋"/>
                <w:szCs w:val="21"/>
              </w:rPr>
              <w:t>10</w:t>
            </w:r>
            <w:r>
              <w:rPr>
                <w:rFonts w:ascii="仿宋" w:eastAsia="仿宋" w:hAnsi="仿宋" w:hint="eastAsia"/>
                <w:szCs w:val="21"/>
              </w:rPr>
              <w:t>分，每有一处存在内容错误(内容错误指：不符合实际情况、措施内容不能满足相应要求、描述存在不准确)的扣</w:t>
            </w:r>
            <w:r>
              <w:rPr>
                <w:rFonts w:ascii="仿宋" w:eastAsia="仿宋" w:hAnsi="仿宋"/>
                <w:szCs w:val="21"/>
              </w:rPr>
              <w:t>2.5</w:t>
            </w:r>
            <w:r>
              <w:rPr>
                <w:rFonts w:ascii="仿宋" w:eastAsia="仿宋" w:hAnsi="仿宋" w:hint="eastAsia"/>
                <w:szCs w:val="21"/>
              </w:rPr>
              <w:t>分，每缺少一项内容的扣5分，扣完为止。</w:t>
            </w:r>
          </w:p>
          <w:p w:rsidR="00CA379E" w:rsidRDefault="00DE4B88">
            <w:pPr>
              <w:pStyle w:val="a0"/>
              <w:adjustRightInd w:val="0"/>
              <w:snapToGrid w:val="0"/>
              <w:ind w:firstLineChars="100" w:firstLine="210"/>
              <w:jc w:val="left"/>
              <w:rPr>
                <w:rFonts w:ascii="仿宋" w:eastAsia="仿宋" w:hAnsi="仿宋"/>
                <w:szCs w:val="21"/>
              </w:rPr>
            </w:pPr>
            <w:r>
              <w:rPr>
                <w:rFonts w:ascii="仿宋" w:eastAsia="仿宋" w:hAnsi="仿宋" w:hint="eastAsia"/>
                <w:szCs w:val="21"/>
              </w:rPr>
              <w:t>注：以上</w:t>
            </w:r>
            <w:proofErr w:type="gramStart"/>
            <w:r>
              <w:rPr>
                <w:rFonts w:ascii="仿宋" w:eastAsia="仿宋" w:hAnsi="仿宋" w:hint="eastAsia"/>
                <w:szCs w:val="21"/>
              </w:rPr>
              <w:t>方案方案</w:t>
            </w:r>
            <w:proofErr w:type="gramEnd"/>
            <w:r>
              <w:rPr>
                <w:rFonts w:ascii="仿宋" w:eastAsia="仿宋" w:hAnsi="仿宋" w:hint="eastAsia"/>
                <w:szCs w:val="21"/>
              </w:rPr>
              <w:t>仅有标题或大纲，无详细描述的，不得分。</w:t>
            </w:r>
          </w:p>
        </w:tc>
        <w:tc>
          <w:tcPr>
            <w:tcW w:w="1462" w:type="dxa"/>
            <w:shd w:val="clear" w:color="auto" w:fill="auto"/>
            <w:vAlign w:val="center"/>
          </w:tcPr>
          <w:p w:rsidR="00CA379E" w:rsidRDefault="00DE4B88">
            <w:pPr>
              <w:jc w:val="center"/>
              <w:rPr>
                <w:rFonts w:ascii="仿宋" w:eastAsia="仿宋" w:hAnsi="仿宋"/>
                <w:szCs w:val="21"/>
              </w:rPr>
            </w:pPr>
            <w:r>
              <w:rPr>
                <w:rFonts w:ascii="仿宋" w:eastAsia="仿宋" w:hAnsi="仿宋"/>
                <w:szCs w:val="21"/>
              </w:rPr>
              <w:t>/</w:t>
            </w:r>
          </w:p>
        </w:tc>
        <w:tc>
          <w:tcPr>
            <w:tcW w:w="1061" w:type="dxa"/>
            <w:shd w:val="clear" w:color="auto" w:fill="auto"/>
            <w:vAlign w:val="center"/>
          </w:tcPr>
          <w:p w:rsidR="00CA379E" w:rsidRDefault="00A468F1">
            <w:pPr>
              <w:rPr>
                <w:rFonts w:ascii="仿宋" w:eastAsia="仿宋" w:hAnsi="仿宋"/>
                <w:szCs w:val="21"/>
              </w:rPr>
            </w:pPr>
            <w:r w:rsidRPr="00A468F1">
              <w:rPr>
                <w:rFonts w:ascii="仿宋" w:eastAsia="仿宋" w:hAnsi="仿宋" w:hint="eastAsia"/>
                <w:szCs w:val="21"/>
              </w:rPr>
              <w:t>共同评分因素</w:t>
            </w:r>
          </w:p>
        </w:tc>
      </w:tr>
      <w:tr w:rsidR="00CA379E">
        <w:trPr>
          <w:cantSplit/>
          <w:trHeight w:val="1438"/>
        </w:trPr>
        <w:tc>
          <w:tcPr>
            <w:tcW w:w="448" w:type="dxa"/>
            <w:shd w:val="clear" w:color="auto" w:fill="auto"/>
            <w:vAlign w:val="center"/>
          </w:tcPr>
          <w:p w:rsidR="00CA379E" w:rsidRDefault="00DE4B88">
            <w:pPr>
              <w:spacing w:line="400" w:lineRule="exact"/>
              <w:ind w:firstLine="28"/>
              <w:jc w:val="center"/>
              <w:rPr>
                <w:rFonts w:ascii="仿宋" w:eastAsia="仿宋" w:hAnsi="仿宋"/>
                <w:szCs w:val="21"/>
              </w:rPr>
            </w:pPr>
            <w:r>
              <w:rPr>
                <w:rFonts w:ascii="仿宋" w:eastAsia="仿宋" w:hAnsi="仿宋"/>
                <w:szCs w:val="21"/>
              </w:rPr>
              <w:t>5</w:t>
            </w:r>
          </w:p>
        </w:tc>
        <w:tc>
          <w:tcPr>
            <w:tcW w:w="1237" w:type="dxa"/>
            <w:shd w:val="clear" w:color="auto" w:fill="auto"/>
            <w:vAlign w:val="center"/>
          </w:tcPr>
          <w:p w:rsidR="00CA379E" w:rsidRDefault="00DE4B88">
            <w:pPr>
              <w:rPr>
                <w:rFonts w:ascii="仿宋" w:eastAsia="仿宋" w:hAnsi="仿宋"/>
                <w:szCs w:val="21"/>
              </w:rPr>
            </w:pPr>
            <w:r>
              <w:rPr>
                <w:rFonts w:ascii="仿宋" w:eastAsia="仿宋" w:hAnsi="仿宋" w:hint="eastAsia"/>
                <w:szCs w:val="21"/>
              </w:rPr>
              <w:t>类似业绩</w:t>
            </w:r>
          </w:p>
        </w:tc>
        <w:tc>
          <w:tcPr>
            <w:tcW w:w="731" w:type="dxa"/>
            <w:shd w:val="clear" w:color="auto" w:fill="auto"/>
            <w:vAlign w:val="center"/>
          </w:tcPr>
          <w:p w:rsidR="00CA379E" w:rsidRDefault="00DE4B88">
            <w:pPr>
              <w:rPr>
                <w:rFonts w:ascii="仿宋" w:eastAsia="仿宋" w:hAnsi="仿宋"/>
                <w:szCs w:val="21"/>
              </w:rPr>
            </w:pPr>
            <w:r>
              <w:rPr>
                <w:rFonts w:ascii="仿宋" w:eastAsia="仿宋" w:hAnsi="仿宋"/>
                <w:szCs w:val="21"/>
              </w:rPr>
              <w:t>20</w:t>
            </w:r>
            <w:r>
              <w:rPr>
                <w:rFonts w:ascii="仿宋" w:eastAsia="仿宋" w:hAnsi="仿宋" w:hint="eastAsia"/>
                <w:szCs w:val="21"/>
              </w:rPr>
              <w:t>分</w:t>
            </w:r>
          </w:p>
        </w:tc>
        <w:tc>
          <w:tcPr>
            <w:tcW w:w="3582" w:type="dxa"/>
            <w:shd w:val="clear" w:color="auto" w:fill="auto"/>
            <w:vAlign w:val="center"/>
          </w:tcPr>
          <w:p w:rsidR="00CA379E" w:rsidRDefault="00DE4B88">
            <w:pPr>
              <w:pStyle w:val="af7"/>
              <w:ind w:firstLineChars="0" w:firstLine="0"/>
              <w:rPr>
                <w:rFonts w:ascii="仿宋" w:eastAsia="仿宋" w:hAnsi="仿宋" w:cstheme="minorBidi"/>
                <w:szCs w:val="21"/>
              </w:rPr>
            </w:pPr>
            <w:r>
              <w:rPr>
                <w:rFonts w:ascii="仿宋" w:eastAsia="仿宋" w:hAnsi="仿宋" w:cstheme="minorBidi" w:hint="eastAsia"/>
                <w:szCs w:val="21"/>
              </w:rPr>
              <w:t>供应商具有类似项目履约经验，每提供一个项目证明材料得2分，最高</w:t>
            </w:r>
            <w:r>
              <w:rPr>
                <w:rFonts w:ascii="仿宋" w:eastAsia="仿宋" w:hAnsi="仿宋" w:cstheme="minorBidi"/>
                <w:szCs w:val="21"/>
              </w:rPr>
              <w:t>20</w:t>
            </w:r>
            <w:r>
              <w:rPr>
                <w:rFonts w:ascii="仿宋" w:eastAsia="仿宋" w:hAnsi="仿宋" w:cstheme="minorBidi" w:hint="eastAsia"/>
                <w:szCs w:val="21"/>
              </w:rPr>
              <w:t>分；</w:t>
            </w:r>
          </w:p>
        </w:tc>
        <w:tc>
          <w:tcPr>
            <w:tcW w:w="1462" w:type="dxa"/>
            <w:shd w:val="clear" w:color="auto" w:fill="auto"/>
            <w:vAlign w:val="center"/>
          </w:tcPr>
          <w:p w:rsidR="00CA379E" w:rsidRDefault="00DE4B88">
            <w:pPr>
              <w:rPr>
                <w:rFonts w:ascii="仿宋" w:eastAsia="仿宋" w:hAnsi="仿宋"/>
                <w:szCs w:val="21"/>
              </w:rPr>
            </w:pPr>
            <w:r>
              <w:rPr>
                <w:rFonts w:ascii="仿宋" w:eastAsia="仿宋" w:hAnsi="仿宋" w:hint="eastAsia"/>
                <w:szCs w:val="21"/>
              </w:rPr>
              <w:t>提供合同或中标（成交）通知书复印件</w:t>
            </w:r>
          </w:p>
        </w:tc>
        <w:tc>
          <w:tcPr>
            <w:tcW w:w="1061" w:type="dxa"/>
            <w:shd w:val="clear" w:color="auto" w:fill="auto"/>
            <w:vAlign w:val="center"/>
          </w:tcPr>
          <w:p w:rsidR="00CA379E" w:rsidRDefault="00A468F1">
            <w:pPr>
              <w:rPr>
                <w:rFonts w:ascii="仿宋" w:eastAsia="仿宋" w:hAnsi="仿宋"/>
                <w:szCs w:val="21"/>
              </w:rPr>
            </w:pPr>
            <w:r w:rsidRPr="00A468F1">
              <w:rPr>
                <w:rFonts w:ascii="仿宋" w:eastAsia="仿宋" w:hAnsi="仿宋" w:hint="eastAsia"/>
                <w:szCs w:val="21"/>
              </w:rPr>
              <w:t>共同评分因素</w:t>
            </w:r>
          </w:p>
        </w:tc>
      </w:tr>
      <w:tr w:rsidR="00CA379E">
        <w:trPr>
          <w:cantSplit/>
          <w:trHeight w:val="3503"/>
        </w:trPr>
        <w:tc>
          <w:tcPr>
            <w:tcW w:w="448" w:type="dxa"/>
            <w:shd w:val="clear" w:color="auto" w:fill="auto"/>
            <w:vAlign w:val="center"/>
          </w:tcPr>
          <w:p w:rsidR="00CA379E" w:rsidRDefault="00DE4B88">
            <w:pPr>
              <w:spacing w:line="400" w:lineRule="exact"/>
              <w:ind w:firstLine="28"/>
              <w:jc w:val="center"/>
              <w:rPr>
                <w:rFonts w:ascii="仿宋" w:eastAsia="仿宋" w:hAnsi="仿宋"/>
                <w:szCs w:val="21"/>
              </w:rPr>
            </w:pPr>
            <w:r>
              <w:rPr>
                <w:rFonts w:ascii="仿宋" w:eastAsia="仿宋" w:hAnsi="仿宋" w:hint="eastAsia"/>
                <w:szCs w:val="21"/>
              </w:rPr>
              <w:lastRenderedPageBreak/>
              <w:t>6</w:t>
            </w:r>
          </w:p>
        </w:tc>
        <w:tc>
          <w:tcPr>
            <w:tcW w:w="1237" w:type="dxa"/>
            <w:shd w:val="clear" w:color="auto" w:fill="auto"/>
            <w:vAlign w:val="center"/>
          </w:tcPr>
          <w:p w:rsidR="00CA379E" w:rsidRDefault="00DE4B88">
            <w:pPr>
              <w:rPr>
                <w:rFonts w:ascii="仿宋" w:eastAsia="仿宋" w:hAnsi="仿宋"/>
                <w:szCs w:val="21"/>
              </w:rPr>
            </w:pPr>
            <w:r>
              <w:rPr>
                <w:rFonts w:ascii="仿宋" w:eastAsia="仿宋" w:hAnsi="仿宋" w:hint="eastAsia"/>
                <w:szCs w:val="21"/>
              </w:rPr>
              <w:t>人员配置要求</w:t>
            </w:r>
          </w:p>
        </w:tc>
        <w:tc>
          <w:tcPr>
            <w:tcW w:w="731" w:type="dxa"/>
            <w:shd w:val="clear" w:color="auto" w:fill="auto"/>
            <w:vAlign w:val="center"/>
          </w:tcPr>
          <w:p w:rsidR="00CA379E" w:rsidRDefault="00DE4B88">
            <w:pPr>
              <w:rPr>
                <w:rFonts w:ascii="仿宋" w:eastAsia="仿宋" w:hAnsi="仿宋"/>
                <w:szCs w:val="21"/>
              </w:rPr>
            </w:pPr>
            <w:r>
              <w:rPr>
                <w:rFonts w:ascii="仿宋" w:eastAsia="仿宋" w:hAnsi="仿宋" w:hint="eastAsia"/>
                <w:szCs w:val="21"/>
              </w:rPr>
              <w:t>12</w:t>
            </w:r>
          </w:p>
        </w:tc>
        <w:tc>
          <w:tcPr>
            <w:tcW w:w="3582" w:type="dxa"/>
            <w:shd w:val="clear" w:color="auto" w:fill="auto"/>
            <w:vAlign w:val="center"/>
          </w:tcPr>
          <w:p w:rsidR="00CA379E" w:rsidRDefault="00DE4B88">
            <w:pPr>
              <w:pStyle w:val="a0"/>
              <w:rPr>
                <w:rFonts w:ascii="仿宋" w:eastAsia="仿宋" w:hAnsi="仿宋" w:cstheme="minorBidi"/>
                <w:szCs w:val="21"/>
              </w:rPr>
            </w:pPr>
            <w:r>
              <w:rPr>
                <w:rFonts w:ascii="仿宋" w:eastAsia="仿宋" w:hAnsi="仿宋" w:cstheme="minorBidi" w:hint="eastAsia"/>
                <w:szCs w:val="21"/>
              </w:rPr>
              <w:t>供应商组建的拟任本项目服务团队中：</w:t>
            </w:r>
          </w:p>
          <w:p w:rsidR="00CA379E" w:rsidRDefault="00DE4B88">
            <w:pPr>
              <w:pStyle w:val="a4"/>
              <w:numPr>
                <w:ilvl w:val="0"/>
                <w:numId w:val="5"/>
              </w:numPr>
              <w:rPr>
                <w:rFonts w:ascii="仿宋" w:eastAsia="仿宋" w:hAnsi="仿宋"/>
                <w:szCs w:val="21"/>
              </w:rPr>
            </w:pPr>
            <w:r>
              <w:rPr>
                <w:rFonts w:ascii="仿宋" w:eastAsia="仿宋" w:hAnsi="仿宋" w:hint="eastAsia"/>
                <w:szCs w:val="21"/>
              </w:rPr>
              <w:t>项目组成员在养老行业协会\学会、行业学术团体担任职务，</w:t>
            </w:r>
            <w:proofErr w:type="gramStart"/>
            <w:r>
              <w:rPr>
                <w:rFonts w:ascii="仿宋" w:eastAsia="仿宋" w:hAnsi="仿宋" w:hint="eastAsia"/>
                <w:szCs w:val="21"/>
              </w:rPr>
              <w:t>区县级得1分</w:t>
            </w:r>
            <w:proofErr w:type="gramEnd"/>
            <w:r>
              <w:rPr>
                <w:rFonts w:ascii="仿宋" w:eastAsia="仿宋" w:hAnsi="仿宋" w:hint="eastAsia"/>
                <w:szCs w:val="21"/>
              </w:rPr>
              <w:t>，市级得2分，省级得3分，国家级得4分，没有不得分，本项满分4分。</w:t>
            </w:r>
          </w:p>
          <w:p w:rsidR="00CA379E" w:rsidRDefault="00DE4B88" w:rsidP="004044E6">
            <w:pPr>
              <w:pStyle w:val="a4"/>
              <w:numPr>
                <w:ilvl w:val="0"/>
                <w:numId w:val="5"/>
              </w:numPr>
              <w:rPr>
                <w:rFonts w:ascii="仿宋" w:eastAsia="仿宋" w:hAnsi="仿宋"/>
                <w:szCs w:val="21"/>
              </w:rPr>
            </w:pPr>
            <w:r>
              <w:rPr>
                <w:rFonts w:ascii="仿宋" w:eastAsia="仿宋" w:hAnsi="仿宋" w:hint="eastAsia"/>
                <w:szCs w:val="21"/>
              </w:rPr>
              <w:t>项目成员中每有一人具有老年人评估员或社会工作师或康复治疗</w:t>
            </w:r>
            <w:proofErr w:type="gramStart"/>
            <w:r>
              <w:rPr>
                <w:rFonts w:ascii="仿宋" w:eastAsia="仿宋" w:hAnsi="仿宋" w:hint="eastAsia"/>
                <w:szCs w:val="21"/>
              </w:rPr>
              <w:t>师行业</w:t>
            </w:r>
            <w:proofErr w:type="gramEnd"/>
            <w:r>
              <w:rPr>
                <w:rFonts w:ascii="仿宋" w:eastAsia="仿宋" w:hAnsi="仿宋" w:hint="eastAsia"/>
                <w:szCs w:val="21"/>
              </w:rPr>
              <w:t>相关证书的得2分，可累计得分，单人最高得4分，本项最高得8分。</w:t>
            </w:r>
          </w:p>
        </w:tc>
        <w:tc>
          <w:tcPr>
            <w:tcW w:w="1462" w:type="dxa"/>
            <w:shd w:val="clear" w:color="auto" w:fill="auto"/>
            <w:vAlign w:val="center"/>
          </w:tcPr>
          <w:p w:rsidR="00CA379E" w:rsidRDefault="00DE4B88">
            <w:pPr>
              <w:pStyle w:val="a4"/>
              <w:rPr>
                <w:rFonts w:ascii="仿宋" w:eastAsia="仿宋" w:hAnsi="仿宋"/>
                <w:szCs w:val="21"/>
              </w:rPr>
            </w:pPr>
            <w:r>
              <w:rPr>
                <w:rFonts w:ascii="仿宋" w:eastAsia="仿宋" w:hAnsi="仿宋" w:hint="eastAsia"/>
                <w:szCs w:val="21"/>
              </w:rPr>
              <w:t>供应商须提供项目成员学术职务聘书复印件或人员资格证书复印件并加盖公章</w:t>
            </w:r>
          </w:p>
          <w:p w:rsidR="00CA379E" w:rsidRDefault="00CA379E">
            <w:pPr>
              <w:rPr>
                <w:rFonts w:ascii="仿宋" w:eastAsia="仿宋" w:hAnsi="仿宋"/>
                <w:szCs w:val="21"/>
              </w:rPr>
            </w:pPr>
          </w:p>
        </w:tc>
        <w:tc>
          <w:tcPr>
            <w:tcW w:w="1061" w:type="dxa"/>
            <w:shd w:val="clear" w:color="auto" w:fill="auto"/>
            <w:vAlign w:val="center"/>
          </w:tcPr>
          <w:p w:rsidR="00CA379E" w:rsidRDefault="00A468F1">
            <w:pPr>
              <w:rPr>
                <w:rFonts w:ascii="仿宋" w:eastAsia="仿宋" w:hAnsi="仿宋"/>
                <w:szCs w:val="21"/>
              </w:rPr>
            </w:pPr>
            <w:r w:rsidRPr="00A468F1">
              <w:rPr>
                <w:rFonts w:ascii="仿宋" w:eastAsia="仿宋" w:hAnsi="仿宋" w:hint="eastAsia"/>
                <w:szCs w:val="21"/>
              </w:rPr>
              <w:t>共同评分因素</w:t>
            </w:r>
          </w:p>
        </w:tc>
      </w:tr>
      <w:tr w:rsidR="00CA379E">
        <w:trPr>
          <w:cantSplit/>
          <w:trHeight w:val="1214"/>
        </w:trPr>
        <w:tc>
          <w:tcPr>
            <w:tcW w:w="448" w:type="dxa"/>
            <w:shd w:val="clear" w:color="auto" w:fill="auto"/>
            <w:vAlign w:val="center"/>
          </w:tcPr>
          <w:p w:rsidR="00CA379E" w:rsidRDefault="00DE4B88">
            <w:pPr>
              <w:spacing w:line="400" w:lineRule="exact"/>
              <w:ind w:firstLine="28"/>
              <w:jc w:val="center"/>
              <w:rPr>
                <w:rFonts w:ascii="仿宋" w:eastAsia="仿宋" w:hAnsi="仿宋"/>
                <w:szCs w:val="21"/>
              </w:rPr>
            </w:pPr>
            <w:bookmarkStart w:id="103" w:name="_GoBack" w:colFirst="3" w:colLast="3"/>
            <w:r>
              <w:rPr>
                <w:rFonts w:ascii="仿宋" w:eastAsia="仿宋" w:hAnsi="仿宋" w:hint="eastAsia"/>
                <w:szCs w:val="21"/>
              </w:rPr>
              <w:t>7</w:t>
            </w:r>
          </w:p>
        </w:tc>
        <w:tc>
          <w:tcPr>
            <w:tcW w:w="1237" w:type="dxa"/>
            <w:shd w:val="clear" w:color="auto" w:fill="auto"/>
            <w:vAlign w:val="center"/>
          </w:tcPr>
          <w:p w:rsidR="00CA379E" w:rsidRDefault="00DE4B88">
            <w:pPr>
              <w:rPr>
                <w:rFonts w:ascii="仿宋" w:eastAsia="仿宋" w:hAnsi="仿宋"/>
                <w:szCs w:val="21"/>
              </w:rPr>
            </w:pPr>
            <w:r>
              <w:rPr>
                <w:rFonts w:ascii="仿宋" w:eastAsia="仿宋" w:hAnsi="仿宋" w:hint="eastAsia"/>
                <w:szCs w:val="21"/>
              </w:rPr>
              <w:t>文件的规范性</w:t>
            </w:r>
          </w:p>
        </w:tc>
        <w:tc>
          <w:tcPr>
            <w:tcW w:w="731" w:type="dxa"/>
            <w:shd w:val="clear" w:color="auto" w:fill="auto"/>
            <w:vAlign w:val="center"/>
          </w:tcPr>
          <w:p w:rsidR="00CA379E" w:rsidRDefault="00DE4B88">
            <w:pPr>
              <w:rPr>
                <w:rFonts w:ascii="仿宋" w:eastAsia="仿宋" w:hAnsi="仿宋"/>
                <w:szCs w:val="21"/>
              </w:rPr>
            </w:pPr>
            <w:r>
              <w:rPr>
                <w:rFonts w:ascii="仿宋" w:eastAsia="仿宋" w:hAnsi="仿宋"/>
                <w:szCs w:val="21"/>
              </w:rPr>
              <w:t>2</w:t>
            </w:r>
            <w:r>
              <w:rPr>
                <w:rFonts w:ascii="仿宋" w:eastAsia="仿宋" w:hAnsi="仿宋" w:hint="eastAsia"/>
                <w:szCs w:val="21"/>
              </w:rPr>
              <w:t>分</w:t>
            </w:r>
          </w:p>
        </w:tc>
        <w:tc>
          <w:tcPr>
            <w:tcW w:w="3582" w:type="dxa"/>
            <w:shd w:val="clear" w:color="auto" w:fill="auto"/>
            <w:vAlign w:val="center"/>
          </w:tcPr>
          <w:p w:rsidR="00CA379E" w:rsidRDefault="00DE4B88">
            <w:pPr>
              <w:rPr>
                <w:rFonts w:ascii="仿宋" w:eastAsia="仿宋" w:hAnsi="仿宋"/>
                <w:szCs w:val="21"/>
              </w:rPr>
            </w:pPr>
            <w:r>
              <w:rPr>
                <w:rFonts w:ascii="仿宋" w:eastAsia="仿宋" w:hAnsi="仿宋" w:hint="eastAsia"/>
                <w:szCs w:val="21"/>
              </w:rPr>
              <w:t>投标文件制作规范，没有细微偏差情形的得</w:t>
            </w:r>
            <w:r>
              <w:rPr>
                <w:rFonts w:ascii="仿宋" w:eastAsia="仿宋" w:hAnsi="仿宋"/>
                <w:szCs w:val="21"/>
              </w:rPr>
              <w:t>2</w:t>
            </w:r>
            <w:r>
              <w:rPr>
                <w:rFonts w:ascii="仿宋" w:eastAsia="仿宋" w:hAnsi="仿宋" w:hint="eastAsia"/>
                <w:szCs w:val="21"/>
              </w:rPr>
              <w:t>分；有一项细微偏差扣1分，直至该项分值扣完为止。</w:t>
            </w:r>
          </w:p>
        </w:tc>
        <w:tc>
          <w:tcPr>
            <w:tcW w:w="1462" w:type="dxa"/>
            <w:shd w:val="clear" w:color="auto" w:fill="auto"/>
            <w:vAlign w:val="center"/>
          </w:tcPr>
          <w:p w:rsidR="00CA379E" w:rsidRDefault="00DE4B88">
            <w:pPr>
              <w:jc w:val="center"/>
              <w:rPr>
                <w:rFonts w:ascii="仿宋" w:eastAsia="仿宋" w:hAnsi="仿宋"/>
                <w:szCs w:val="21"/>
              </w:rPr>
            </w:pPr>
            <w:r>
              <w:rPr>
                <w:rFonts w:ascii="仿宋" w:eastAsia="仿宋" w:hAnsi="仿宋"/>
                <w:szCs w:val="21"/>
              </w:rPr>
              <w:t>/</w:t>
            </w:r>
          </w:p>
        </w:tc>
        <w:tc>
          <w:tcPr>
            <w:tcW w:w="1061" w:type="dxa"/>
            <w:shd w:val="clear" w:color="auto" w:fill="auto"/>
            <w:vAlign w:val="center"/>
          </w:tcPr>
          <w:p w:rsidR="00CA379E" w:rsidRDefault="00A468F1">
            <w:pPr>
              <w:rPr>
                <w:rFonts w:ascii="仿宋" w:eastAsia="仿宋" w:hAnsi="仿宋" w:hint="eastAsia"/>
                <w:szCs w:val="21"/>
              </w:rPr>
            </w:pPr>
            <w:r>
              <w:rPr>
                <w:rFonts w:ascii="仿宋" w:eastAsia="仿宋" w:hAnsi="仿宋" w:hint="eastAsia"/>
                <w:szCs w:val="21"/>
              </w:rPr>
              <w:t>共同</w:t>
            </w:r>
            <w:r>
              <w:rPr>
                <w:rFonts w:ascii="仿宋" w:eastAsia="仿宋" w:hAnsi="仿宋"/>
                <w:szCs w:val="21"/>
              </w:rPr>
              <w:t>评分因素</w:t>
            </w:r>
          </w:p>
        </w:tc>
      </w:tr>
      <w:bookmarkEnd w:id="103"/>
    </w:tbl>
    <w:p w:rsidR="00CA379E" w:rsidRDefault="00CA379E">
      <w:pPr>
        <w:rPr>
          <w:rFonts w:ascii="仿宋" w:eastAsia="仿宋" w:hAnsi="仿宋"/>
        </w:rPr>
      </w:pPr>
    </w:p>
    <w:p w:rsidR="00CA379E" w:rsidRDefault="00DE4B88">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CA379E" w:rsidRDefault="00DE4B88">
      <w:pPr>
        <w:pStyle w:val="a7"/>
        <w:ind w:firstLineChars="175" w:firstLine="420"/>
        <w:rPr>
          <w:rFonts w:ascii="仿宋" w:eastAsia="仿宋" w:hAnsi="仿宋"/>
          <w:sz w:val="24"/>
        </w:rPr>
      </w:pPr>
      <w:bookmarkStart w:id="104" w:name="_Toc217446059"/>
      <w:bookmarkEnd w:id="97"/>
      <w:bookmarkEnd w:id="98"/>
      <w:bookmarkEnd w:id="99"/>
      <w:bookmarkEnd w:id="100"/>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CA379E" w:rsidRDefault="00DE4B88">
      <w:pPr>
        <w:pStyle w:val="a7"/>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04"/>
    <w:p w:rsidR="00CA379E" w:rsidRDefault="00CA379E">
      <w:pPr>
        <w:tabs>
          <w:tab w:val="left" w:pos="851"/>
        </w:tabs>
        <w:spacing w:line="400" w:lineRule="exact"/>
        <w:ind w:firstLineChars="200" w:firstLine="482"/>
        <w:rPr>
          <w:rFonts w:ascii="仿宋" w:eastAsia="仿宋" w:hAnsi="仿宋"/>
          <w:b/>
          <w:sz w:val="24"/>
        </w:rPr>
      </w:pPr>
    </w:p>
    <w:p w:rsidR="00CA379E" w:rsidRDefault="00DE4B88">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rsidR="00CA379E" w:rsidRDefault="00DE4B88">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CA379E" w:rsidRDefault="00DE4B88">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CA379E" w:rsidRDefault="00DE4B88">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CA379E" w:rsidRDefault="00DE4B88">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CA379E" w:rsidRDefault="00DE4B88">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CA379E" w:rsidRDefault="00CA379E">
      <w:pPr>
        <w:spacing w:line="400" w:lineRule="exact"/>
        <w:ind w:firstLineChars="200" w:firstLine="480"/>
        <w:rPr>
          <w:rFonts w:ascii="仿宋" w:eastAsia="仿宋" w:hAnsi="仿宋"/>
          <w:sz w:val="24"/>
        </w:rPr>
      </w:pPr>
    </w:p>
    <w:p w:rsidR="00CA379E" w:rsidRDefault="00DE4B88">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01"/>
      <w:r>
        <w:rPr>
          <w:rFonts w:ascii="仿宋" w:eastAsia="仿宋" w:hAnsi="仿宋" w:hint="eastAsia"/>
          <w:b/>
          <w:sz w:val="24"/>
        </w:rPr>
        <w:t>磋商小组在政府采购活动中承担以下义务：</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（三）不得泄露评审文件、评审情况和在评审过程中获悉的商业秘密；</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CA379E" w:rsidRDefault="00CA379E">
      <w:pPr>
        <w:tabs>
          <w:tab w:val="left" w:pos="7665"/>
        </w:tabs>
        <w:spacing w:line="400" w:lineRule="exact"/>
        <w:rPr>
          <w:rFonts w:ascii="仿宋" w:eastAsia="仿宋" w:hAnsi="仿宋"/>
          <w:sz w:val="24"/>
        </w:rPr>
      </w:pPr>
    </w:p>
    <w:p w:rsidR="00CA379E" w:rsidRDefault="00DE4B88">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CA379E" w:rsidRDefault="00DE4B8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CA379E" w:rsidRDefault="00CA379E">
      <w:pPr>
        <w:rPr>
          <w:rFonts w:ascii="仿宋" w:eastAsia="仿宋" w:hAnsi="仿宋"/>
        </w:rPr>
      </w:pPr>
    </w:p>
    <w:p w:rsidR="00CA379E" w:rsidRDefault="00DE4B88">
      <w:pPr>
        <w:pStyle w:val="ad"/>
        <w:rPr>
          <w:rFonts w:ascii="仿宋" w:eastAsia="仿宋" w:hAnsi="仿宋"/>
        </w:rPr>
      </w:pPr>
      <w:r>
        <w:rPr>
          <w:rFonts w:ascii="仿宋" w:eastAsia="仿宋" w:hAnsi="仿宋"/>
        </w:rPr>
        <w:br w:type="page"/>
      </w:r>
      <w:bookmarkStart w:id="105" w:name="_Toc511206483"/>
      <w:r>
        <w:rPr>
          <w:rFonts w:ascii="仿宋" w:eastAsia="仿宋" w:hAnsi="仿宋" w:hint="eastAsia"/>
        </w:rPr>
        <w:lastRenderedPageBreak/>
        <w:t>第九章  政府采购合同（草案）</w:t>
      </w:r>
      <w:bookmarkEnd w:id="105"/>
    </w:p>
    <w:p w:rsidR="00CA379E" w:rsidRDefault="00DE4B88">
      <w:pPr>
        <w:spacing w:line="360" w:lineRule="auto"/>
        <w:jc w:val="center"/>
        <w:outlineLvl w:val="0"/>
        <w:rPr>
          <w:rFonts w:ascii="仿宋" w:eastAsia="仿宋" w:hAnsi="仿宋"/>
          <w:b/>
          <w:sz w:val="24"/>
        </w:rPr>
      </w:pPr>
      <w:r>
        <w:rPr>
          <w:rFonts w:ascii="仿宋" w:eastAsia="仿宋" w:hAnsi="仿宋" w:hint="eastAsia"/>
          <w:b/>
          <w:sz w:val="24"/>
        </w:rPr>
        <w:t>本合同为中小企业预留合同</w:t>
      </w:r>
    </w:p>
    <w:bookmarkEnd w:id="90"/>
    <w:bookmarkEnd w:id="91"/>
    <w:bookmarkEnd w:id="92"/>
    <w:p w:rsidR="00CA379E" w:rsidRDefault="00CA379E">
      <w:pPr>
        <w:spacing w:line="360" w:lineRule="auto"/>
        <w:ind w:firstLineChars="200" w:firstLine="482"/>
        <w:rPr>
          <w:rFonts w:ascii="仿宋" w:eastAsia="仿宋" w:hAnsi="仿宋"/>
          <w:b/>
          <w:bCs/>
          <w:sz w:val="24"/>
        </w:rPr>
      </w:pPr>
    </w:p>
    <w:p w:rsidR="00CA379E" w:rsidRDefault="00DE4B88">
      <w:pPr>
        <w:spacing w:line="360" w:lineRule="auto"/>
        <w:jc w:val="center"/>
        <w:outlineLvl w:val="0"/>
        <w:rPr>
          <w:rFonts w:ascii="仿宋" w:eastAsia="仿宋" w:hAnsi="仿宋"/>
          <w:b/>
          <w:sz w:val="24"/>
        </w:rPr>
      </w:pPr>
      <w:r>
        <w:rPr>
          <w:rFonts w:ascii="仿宋" w:eastAsia="仿宋" w:hAnsi="仿宋" w:hint="eastAsia"/>
          <w:b/>
          <w:sz w:val="24"/>
        </w:rPr>
        <w:t>合同草案条款</w:t>
      </w:r>
    </w:p>
    <w:p w:rsidR="00CA379E" w:rsidRDefault="00DE4B88">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CA379E" w:rsidRDefault="00DE4B88">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CA379E" w:rsidRDefault="00DE4B88">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rsidR="00CA379E" w:rsidRDefault="00DE4B88">
      <w:pPr>
        <w:autoSpaceDE w:val="0"/>
        <w:autoSpaceDN w:val="0"/>
        <w:snapToGrid w:val="0"/>
        <w:spacing w:line="680" w:lineRule="exact"/>
        <w:outlineLvl w:val="1"/>
        <w:rPr>
          <w:rFonts w:ascii="仿宋" w:eastAsia="仿宋" w:hAnsi="仿宋"/>
          <w:b/>
          <w:spacing w:val="8"/>
          <w:sz w:val="24"/>
        </w:rPr>
      </w:pPr>
      <w:r>
        <w:rPr>
          <w:rFonts w:ascii="仿宋" w:eastAsia="仿宋" w:hAnsi="仿宋" w:hint="eastAsia"/>
          <w:b/>
          <w:spacing w:val="8"/>
          <w:sz w:val="24"/>
        </w:rPr>
        <w:t>1．合同文件</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CA379E" w:rsidRDefault="00DE4B88">
      <w:pPr>
        <w:autoSpaceDE w:val="0"/>
        <w:autoSpaceDN w:val="0"/>
        <w:snapToGrid w:val="0"/>
        <w:spacing w:line="520" w:lineRule="exact"/>
        <w:outlineLvl w:val="1"/>
        <w:rPr>
          <w:rFonts w:ascii="仿宋" w:eastAsia="仿宋" w:hAnsi="仿宋"/>
          <w:b/>
          <w:spacing w:val="8"/>
          <w:sz w:val="24"/>
        </w:rPr>
      </w:pPr>
      <w:r>
        <w:rPr>
          <w:rFonts w:ascii="仿宋" w:eastAsia="仿宋" w:hAnsi="仿宋" w:hint="eastAsia"/>
          <w:b/>
          <w:spacing w:val="8"/>
          <w:sz w:val="24"/>
        </w:rPr>
        <w:t>2．合同范围和条件</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CA379E" w:rsidRDefault="00DE4B88">
      <w:pPr>
        <w:autoSpaceDE w:val="0"/>
        <w:autoSpaceDN w:val="0"/>
        <w:snapToGrid w:val="0"/>
        <w:spacing w:line="520" w:lineRule="exact"/>
        <w:outlineLvl w:val="1"/>
        <w:rPr>
          <w:rFonts w:ascii="仿宋" w:eastAsia="仿宋" w:hAnsi="仿宋"/>
          <w:b/>
          <w:spacing w:val="8"/>
          <w:sz w:val="24"/>
        </w:rPr>
      </w:pPr>
      <w:r>
        <w:rPr>
          <w:rFonts w:ascii="仿宋" w:eastAsia="仿宋" w:hAnsi="仿宋" w:hint="eastAsia"/>
          <w:b/>
          <w:spacing w:val="8"/>
          <w:sz w:val="24"/>
        </w:rPr>
        <w:t>3. 合同期限</w:t>
      </w:r>
    </w:p>
    <w:p w:rsidR="00CA379E" w:rsidRDefault="00CA379E">
      <w:pPr>
        <w:autoSpaceDE w:val="0"/>
        <w:autoSpaceDN w:val="0"/>
        <w:snapToGrid w:val="0"/>
        <w:spacing w:line="520" w:lineRule="exact"/>
        <w:ind w:firstLineChars="238" w:firstLine="609"/>
        <w:rPr>
          <w:rFonts w:ascii="仿宋" w:eastAsia="仿宋" w:hAnsi="仿宋"/>
          <w:spacing w:val="8"/>
          <w:sz w:val="24"/>
        </w:rPr>
      </w:pPr>
    </w:p>
    <w:p w:rsidR="00CA379E" w:rsidRDefault="00DE4B88">
      <w:pPr>
        <w:tabs>
          <w:tab w:val="left" w:pos="1521"/>
        </w:tabs>
        <w:autoSpaceDE w:val="0"/>
        <w:autoSpaceDN w:val="0"/>
        <w:snapToGrid w:val="0"/>
        <w:spacing w:line="520" w:lineRule="exact"/>
        <w:outlineLvl w:val="1"/>
        <w:rPr>
          <w:rFonts w:ascii="仿宋" w:eastAsia="仿宋" w:hAnsi="仿宋"/>
          <w:b/>
          <w:spacing w:val="8"/>
          <w:sz w:val="24"/>
        </w:rPr>
      </w:pPr>
      <w:bookmarkStart w:id="106" w:name="_Toc238984975"/>
      <w:bookmarkStart w:id="107" w:name="_Toc239233914"/>
      <w:bookmarkStart w:id="108" w:name="_Toc239568418"/>
      <w:bookmarkStart w:id="109" w:name="_Toc232492928"/>
      <w:bookmarkStart w:id="110" w:name="_Toc225670751"/>
      <w:bookmarkStart w:id="111" w:name="_Toc211911348"/>
      <w:bookmarkStart w:id="112" w:name="_Toc241833903"/>
      <w:bookmarkStart w:id="113" w:name="_Toc237145406"/>
      <w:bookmarkStart w:id="114" w:name="_Toc225244852"/>
      <w:bookmarkStart w:id="115" w:name="_Toc185395249"/>
      <w:bookmarkStart w:id="116" w:name="_Toc225654644"/>
      <w:bookmarkStart w:id="117" w:name="_Toc286993786"/>
      <w:bookmarkStart w:id="118" w:name="_Toc211854449"/>
      <w:bookmarkStart w:id="119" w:name="_Toc251768862"/>
      <w:bookmarkStart w:id="120" w:name="_Toc247334841"/>
      <w:bookmarkStart w:id="121" w:name="_Toc283019214"/>
      <w:bookmarkStart w:id="122" w:name="_Toc282696226"/>
      <w:bookmarkStart w:id="123" w:name="_Toc212019594"/>
      <w:r>
        <w:rPr>
          <w:rFonts w:ascii="仿宋" w:eastAsia="仿宋" w:hAnsi="仿宋" w:hint="eastAsia"/>
          <w:b/>
          <w:spacing w:val="8"/>
          <w:sz w:val="24"/>
        </w:rPr>
        <w:t>4. 服务内容与质量标准</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4.4 </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rsidR="00CA379E" w:rsidRDefault="00DE4B88">
      <w:pPr>
        <w:spacing w:line="360" w:lineRule="auto"/>
        <w:ind w:firstLine="630"/>
        <w:rPr>
          <w:rFonts w:ascii="仿宋" w:eastAsia="仿宋" w:hAnsi="仿宋"/>
          <w:sz w:val="24"/>
        </w:rPr>
      </w:pPr>
      <w:r>
        <w:rPr>
          <w:rFonts w:ascii="仿宋" w:eastAsia="仿宋" w:hAnsi="仿宋" w:hint="eastAsia"/>
          <w:sz w:val="24"/>
        </w:rPr>
        <w:t>…</w:t>
      </w:r>
    </w:p>
    <w:p w:rsidR="00CA379E" w:rsidRDefault="00DE4B88">
      <w:pPr>
        <w:tabs>
          <w:tab w:val="left" w:pos="1521"/>
        </w:tabs>
        <w:autoSpaceDE w:val="0"/>
        <w:autoSpaceDN w:val="0"/>
        <w:snapToGrid w:val="0"/>
        <w:spacing w:line="520" w:lineRule="exact"/>
        <w:outlineLvl w:val="1"/>
        <w:rPr>
          <w:rFonts w:ascii="仿宋" w:eastAsia="仿宋" w:hAnsi="仿宋"/>
          <w:b/>
          <w:spacing w:val="8"/>
          <w:sz w:val="24"/>
        </w:rPr>
      </w:pPr>
      <w:r>
        <w:rPr>
          <w:rFonts w:ascii="仿宋" w:eastAsia="仿宋" w:hAnsi="仿宋" w:hint="eastAsia"/>
          <w:b/>
          <w:spacing w:val="8"/>
          <w:sz w:val="24"/>
        </w:rPr>
        <w:t>5. 服务费用及支付方式</w:t>
      </w:r>
    </w:p>
    <w:p w:rsidR="00CA379E" w:rsidRDefault="00DE4B88">
      <w:pPr>
        <w:autoSpaceDE w:val="0"/>
        <w:autoSpaceDN w:val="0"/>
        <w:snapToGrid w:val="0"/>
        <w:spacing w:line="520" w:lineRule="exact"/>
        <w:ind w:firstLineChars="238" w:firstLine="609"/>
        <w:outlineLvl w:val="2"/>
        <w:rPr>
          <w:rFonts w:ascii="仿宋" w:eastAsia="仿宋" w:hAnsi="仿宋"/>
          <w:spacing w:val="8"/>
          <w:sz w:val="24"/>
        </w:rPr>
      </w:pPr>
      <w:r>
        <w:rPr>
          <w:rFonts w:ascii="仿宋" w:eastAsia="仿宋" w:hAnsi="仿宋" w:hint="eastAsia"/>
          <w:spacing w:val="8"/>
          <w:sz w:val="24"/>
        </w:rPr>
        <w:t>5.1 本项目服务费用由以下组成：</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CA379E" w:rsidRDefault="00DE4B88">
      <w:pPr>
        <w:autoSpaceDE w:val="0"/>
        <w:autoSpaceDN w:val="0"/>
        <w:snapToGrid w:val="0"/>
        <w:spacing w:line="520" w:lineRule="exact"/>
        <w:ind w:firstLineChars="238" w:firstLine="609"/>
        <w:outlineLvl w:val="2"/>
        <w:rPr>
          <w:rFonts w:ascii="仿宋" w:eastAsia="仿宋" w:hAnsi="仿宋"/>
          <w:spacing w:val="8"/>
          <w:sz w:val="24"/>
        </w:rPr>
      </w:pPr>
      <w:r>
        <w:rPr>
          <w:rFonts w:ascii="仿宋" w:eastAsia="仿宋" w:hAnsi="仿宋" w:hint="eastAsia"/>
          <w:spacing w:val="8"/>
          <w:sz w:val="24"/>
        </w:rPr>
        <w:t xml:space="preserve">5.2 服务费支付方式： </w:t>
      </w:r>
    </w:p>
    <w:p w:rsidR="00CA379E" w:rsidRDefault="00DE4B88">
      <w:pPr>
        <w:spacing w:line="360" w:lineRule="auto"/>
        <w:outlineLvl w:val="1"/>
        <w:rPr>
          <w:rFonts w:ascii="仿宋" w:eastAsia="仿宋" w:hAnsi="仿宋"/>
          <w:b/>
          <w:sz w:val="24"/>
        </w:rPr>
      </w:pPr>
      <w:r>
        <w:rPr>
          <w:rFonts w:ascii="仿宋" w:eastAsia="仿宋" w:hAnsi="仿宋" w:hint="eastAsia"/>
          <w:b/>
          <w:sz w:val="24"/>
        </w:rPr>
        <w:t>6. 知识产权</w:t>
      </w:r>
    </w:p>
    <w:p w:rsidR="00CA379E" w:rsidRDefault="00DE4B88">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CA379E" w:rsidRDefault="00DE4B88">
      <w:pPr>
        <w:spacing w:line="360" w:lineRule="auto"/>
        <w:outlineLvl w:val="1"/>
        <w:rPr>
          <w:rFonts w:ascii="仿宋" w:eastAsia="仿宋" w:hAnsi="仿宋"/>
          <w:b/>
          <w:sz w:val="24"/>
        </w:rPr>
      </w:pPr>
      <w:r>
        <w:rPr>
          <w:rFonts w:ascii="仿宋" w:eastAsia="仿宋" w:hAnsi="仿宋" w:hint="eastAsia"/>
          <w:b/>
          <w:sz w:val="24"/>
        </w:rPr>
        <w:t>7. 无产权瑕疵条款</w:t>
      </w:r>
    </w:p>
    <w:p w:rsidR="00CA379E" w:rsidRDefault="00DE4B88">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CA379E" w:rsidRDefault="00DE4B88">
      <w:pPr>
        <w:spacing w:line="360" w:lineRule="auto"/>
        <w:outlineLvl w:val="1"/>
        <w:rPr>
          <w:rFonts w:ascii="仿宋" w:eastAsia="仿宋" w:hAnsi="仿宋"/>
          <w:b/>
          <w:sz w:val="24"/>
        </w:rPr>
      </w:pPr>
      <w:r>
        <w:rPr>
          <w:rFonts w:ascii="仿宋" w:eastAsia="仿宋" w:hAnsi="仿宋" w:hint="eastAsia"/>
          <w:b/>
          <w:sz w:val="24"/>
        </w:rPr>
        <w:t>8. 履约保证金</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CA379E" w:rsidRDefault="00DE4B88">
      <w:pPr>
        <w:autoSpaceDE w:val="0"/>
        <w:autoSpaceDN w:val="0"/>
        <w:snapToGrid w:val="0"/>
        <w:spacing w:line="520" w:lineRule="exact"/>
        <w:outlineLvl w:val="1"/>
        <w:rPr>
          <w:rFonts w:ascii="仿宋" w:eastAsia="仿宋" w:hAnsi="仿宋"/>
          <w:b/>
          <w:spacing w:val="8"/>
          <w:sz w:val="24"/>
        </w:rPr>
      </w:pPr>
      <w:r>
        <w:rPr>
          <w:rFonts w:ascii="仿宋" w:eastAsia="仿宋" w:hAnsi="仿宋" w:hint="eastAsia"/>
          <w:b/>
          <w:spacing w:val="8"/>
          <w:sz w:val="24"/>
        </w:rPr>
        <w:t>9. 甲方的权利和义务</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9.4 根据本合同规定，按时向乙方支付应付服务费用。</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rsidR="00CA379E" w:rsidRDefault="00DE4B88">
      <w:pPr>
        <w:tabs>
          <w:tab w:val="left" w:pos="1521"/>
        </w:tabs>
        <w:autoSpaceDE w:val="0"/>
        <w:autoSpaceDN w:val="0"/>
        <w:snapToGrid w:val="0"/>
        <w:spacing w:line="520" w:lineRule="exact"/>
        <w:outlineLvl w:val="1"/>
        <w:rPr>
          <w:rFonts w:ascii="仿宋" w:eastAsia="仿宋" w:hAnsi="仿宋"/>
          <w:b/>
          <w:spacing w:val="8"/>
          <w:sz w:val="24"/>
        </w:rPr>
      </w:pPr>
      <w:r>
        <w:rPr>
          <w:rFonts w:ascii="仿宋" w:eastAsia="仿宋" w:hAnsi="仿宋" w:hint="eastAsia"/>
          <w:b/>
          <w:spacing w:val="8"/>
          <w:sz w:val="24"/>
        </w:rPr>
        <w:t>10. 乙方的权利和义务</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CA379E" w:rsidRDefault="00DE4B88">
      <w:pPr>
        <w:tabs>
          <w:tab w:val="left" w:pos="1521"/>
        </w:tabs>
        <w:autoSpaceDE w:val="0"/>
        <w:autoSpaceDN w:val="0"/>
        <w:snapToGrid w:val="0"/>
        <w:spacing w:line="520" w:lineRule="exact"/>
        <w:outlineLvl w:val="1"/>
        <w:rPr>
          <w:rFonts w:ascii="仿宋" w:eastAsia="仿宋" w:hAnsi="仿宋"/>
          <w:b/>
          <w:spacing w:val="8"/>
          <w:sz w:val="24"/>
        </w:rPr>
      </w:pPr>
      <w:r>
        <w:rPr>
          <w:rFonts w:ascii="仿宋" w:eastAsia="仿宋" w:hAnsi="仿宋" w:hint="eastAsia"/>
          <w:b/>
          <w:spacing w:val="8"/>
          <w:sz w:val="24"/>
        </w:rPr>
        <w:t>11. 违约责任</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CA379E" w:rsidRDefault="00DE4B88">
      <w:pPr>
        <w:tabs>
          <w:tab w:val="left" w:pos="1521"/>
        </w:tabs>
        <w:autoSpaceDE w:val="0"/>
        <w:autoSpaceDN w:val="0"/>
        <w:snapToGrid w:val="0"/>
        <w:spacing w:line="520" w:lineRule="exact"/>
        <w:outlineLvl w:val="1"/>
        <w:rPr>
          <w:rFonts w:ascii="仿宋" w:eastAsia="仿宋" w:hAnsi="仿宋"/>
          <w:b/>
          <w:spacing w:val="8"/>
          <w:sz w:val="24"/>
        </w:rPr>
      </w:pPr>
      <w:r>
        <w:rPr>
          <w:rFonts w:ascii="仿宋" w:eastAsia="仿宋" w:hAnsi="仿宋" w:hint="eastAsia"/>
          <w:b/>
          <w:spacing w:val="8"/>
          <w:sz w:val="24"/>
        </w:rPr>
        <w:t>12. 不可抗力事件处理</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CA379E" w:rsidRDefault="00DE4B88">
      <w:pPr>
        <w:tabs>
          <w:tab w:val="left" w:pos="1521"/>
        </w:tabs>
        <w:autoSpaceDE w:val="0"/>
        <w:autoSpaceDN w:val="0"/>
        <w:snapToGrid w:val="0"/>
        <w:spacing w:line="520" w:lineRule="exact"/>
        <w:outlineLvl w:val="1"/>
        <w:rPr>
          <w:rFonts w:ascii="仿宋" w:eastAsia="仿宋" w:hAnsi="仿宋"/>
          <w:b/>
          <w:spacing w:val="8"/>
          <w:sz w:val="24"/>
        </w:rPr>
      </w:pPr>
      <w:bookmarkStart w:id="124" w:name="_Toc211854454"/>
      <w:bookmarkStart w:id="125" w:name="_Toc241833908"/>
      <w:bookmarkStart w:id="126" w:name="_Toc185395254"/>
      <w:bookmarkStart w:id="127" w:name="_Toc212019599"/>
      <w:bookmarkStart w:id="128" w:name="_Toc239233919"/>
      <w:bookmarkStart w:id="129" w:name="_Toc225670756"/>
      <w:bookmarkStart w:id="130" w:name="_Toc238984980"/>
      <w:bookmarkStart w:id="131" w:name="_Toc239568423"/>
      <w:bookmarkStart w:id="132" w:name="_Toc286993792"/>
      <w:bookmarkStart w:id="133" w:name="_Toc232492933"/>
      <w:bookmarkStart w:id="134" w:name="_Toc225244857"/>
      <w:bookmarkStart w:id="135" w:name="_Toc251768867"/>
      <w:bookmarkStart w:id="136" w:name="_Toc225654649"/>
      <w:bookmarkStart w:id="137" w:name="_Toc211911353"/>
      <w:bookmarkStart w:id="138" w:name="_Toc247334846"/>
      <w:bookmarkStart w:id="139" w:name="_Toc23714541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rFonts w:ascii="仿宋" w:eastAsia="仿宋" w:hAnsi="仿宋" w:hint="eastAsia"/>
          <w:b/>
          <w:spacing w:val="8"/>
          <w:sz w:val="24"/>
        </w:rPr>
        <w:t>13. 解决合同纠纷的方式</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13.1 在执行本合同中发生的或与本合同有关的争端，双方应通过友好协商解决，经协商在60天内不能达成协议时，应提交成都仲裁委员会仲裁。</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CA379E" w:rsidRDefault="00DE4B88">
      <w:pPr>
        <w:tabs>
          <w:tab w:val="left" w:pos="1521"/>
        </w:tabs>
        <w:autoSpaceDE w:val="0"/>
        <w:autoSpaceDN w:val="0"/>
        <w:snapToGrid w:val="0"/>
        <w:spacing w:line="520" w:lineRule="exact"/>
        <w:outlineLvl w:val="1"/>
        <w:rPr>
          <w:rFonts w:ascii="仿宋" w:eastAsia="仿宋" w:hAnsi="仿宋"/>
          <w:b/>
          <w:spacing w:val="8"/>
          <w:sz w:val="24"/>
        </w:rPr>
      </w:pPr>
      <w:bookmarkStart w:id="140" w:name="_Toc286993793"/>
      <w:bookmarkStart w:id="141" w:name="_Toc239568424"/>
      <w:bookmarkStart w:id="142" w:name="_Toc225244858"/>
      <w:bookmarkStart w:id="143" w:name="_Toc247334847"/>
      <w:bookmarkStart w:id="144" w:name="_Toc211854455"/>
      <w:bookmarkStart w:id="145" w:name="_Toc283019219"/>
      <w:bookmarkStart w:id="146" w:name="_Toc239233920"/>
      <w:bookmarkStart w:id="147" w:name="_Toc232492934"/>
      <w:bookmarkStart w:id="148" w:name="_Toc237145412"/>
      <w:bookmarkStart w:id="149" w:name="_Toc225670757"/>
      <w:bookmarkStart w:id="150" w:name="_Toc212019600"/>
      <w:bookmarkStart w:id="151" w:name="_Toc238984981"/>
      <w:bookmarkStart w:id="152" w:name="_Toc185395255"/>
      <w:bookmarkStart w:id="153" w:name="_Toc251768868"/>
      <w:bookmarkStart w:id="154" w:name="_Toc241833909"/>
      <w:bookmarkStart w:id="155" w:name="_Toc282696231"/>
      <w:bookmarkStart w:id="156" w:name="_Toc211911354"/>
      <w:bookmarkStart w:id="157" w:name="_Toc225654650"/>
      <w:r>
        <w:rPr>
          <w:rFonts w:ascii="仿宋" w:eastAsia="仿宋" w:hAnsi="仿宋" w:hint="eastAsia"/>
          <w:b/>
          <w:spacing w:val="8"/>
          <w:sz w:val="24"/>
        </w:rPr>
        <w:t>14. 合同</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rFonts w:ascii="仿宋" w:eastAsia="仿宋" w:hAnsi="仿宋" w:hint="eastAsia"/>
          <w:b/>
          <w:spacing w:val="8"/>
          <w:sz w:val="24"/>
        </w:rPr>
        <w:t>生效及其他</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CA379E" w:rsidRDefault="00DE4B8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CA379E" w:rsidRDefault="00CA379E">
      <w:pPr>
        <w:pStyle w:val="af7"/>
        <w:spacing w:line="360" w:lineRule="auto"/>
        <w:ind w:firstLine="480"/>
        <w:rPr>
          <w:rFonts w:ascii="仿宋" w:eastAsia="仿宋" w:hAnsi="仿宋"/>
          <w:sz w:val="24"/>
        </w:rPr>
      </w:pP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地址：                         地址：</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账号：                         账号：</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电话：                         电话：</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传真：                         传真：</w:t>
      </w:r>
    </w:p>
    <w:p w:rsidR="00CA379E" w:rsidRDefault="00DE4B88">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58" w:name="_Toc350864527"/>
      <w:bookmarkStart w:id="159" w:name="_Toc349810624"/>
    </w:p>
    <w:bookmarkEnd w:id="158"/>
    <w:bookmarkEnd w:id="159"/>
    <w:p w:rsidR="00CA379E" w:rsidRDefault="00CA379E">
      <w:pPr>
        <w:pStyle w:val="2"/>
        <w:keepNext w:val="0"/>
        <w:keepLines w:val="0"/>
        <w:spacing w:before="0" w:after="0" w:line="400" w:lineRule="exact"/>
        <w:jc w:val="center"/>
        <w:rPr>
          <w:rFonts w:ascii="仿宋" w:eastAsia="仿宋" w:hAnsi="仿宋"/>
        </w:rPr>
      </w:pPr>
    </w:p>
    <w:p w:rsidR="00CA379E" w:rsidRDefault="00DE4B88">
      <w:pPr>
        <w:widowControl/>
        <w:jc w:val="left"/>
        <w:rPr>
          <w:rFonts w:ascii="仿宋" w:eastAsia="仿宋" w:hAnsi="仿宋"/>
        </w:rPr>
      </w:pPr>
      <w:r>
        <w:rPr>
          <w:rFonts w:ascii="仿宋" w:eastAsia="仿宋" w:hAnsi="仿宋"/>
        </w:rPr>
        <w:br w:type="page"/>
      </w:r>
    </w:p>
    <w:p w:rsidR="00CA379E" w:rsidRDefault="00DE4B88">
      <w:pPr>
        <w:spacing w:beforeLines="50" w:before="120" w:afterLines="50" w:after="120"/>
        <w:outlineLvl w:val="0"/>
        <w:rPr>
          <w:rFonts w:ascii="仿宋" w:eastAsia="仿宋" w:hAnsi="仿宋"/>
          <w:b/>
          <w:sz w:val="24"/>
          <w:szCs w:val="28"/>
        </w:rPr>
      </w:pPr>
      <w:r>
        <w:rPr>
          <w:rFonts w:ascii="仿宋" w:eastAsia="仿宋" w:hAnsi="仿宋" w:hint="eastAsia"/>
          <w:b/>
          <w:sz w:val="24"/>
          <w:szCs w:val="28"/>
        </w:rPr>
        <w:lastRenderedPageBreak/>
        <w:t>附件一：温馨提示</w:t>
      </w:r>
    </w:p>
    <w:p w:rsidR="00CA379E" w:rsidRDefault="00DE4B88">
      <w:pPr>
        <w:spacing w:line="420" w:lineRule="exact"/>
        <w:ind w:leftChars="114" w:left="239"/>
        <w:rPr>
          <w:rFonts w:ascii="仿宋" w:eastAsia="仿宋" w:hAnsi="仿宋"/>
          <w:sz w:val="24"/>
        </w:rPr>
      </w:pPr>
      <w:r>
        <w:rPr>
          <w:rFonts w:ascii="仿宋" w:eastAsia="仿宋" w:hAnsi="仿宋"/>
          <w:sz w:val="24"/>
        </w:rPr>
        <w:t>1.</w:t>
      </w:r>
      <w:r>
        <w:rPr>
          <w:rFonts w:ascii="仿宋" w:eastAsia="仿宋" w:hAnsi="仿宋" w:hint="eastAsia"/>
          <w:sz w:val="24"/>
        </w:rPr>
        <w:t>成交结果公告发布网站为：《四川政府采购网》</w:t>
      </w:r>
    </w:p>
    <w:p w:rsidR="00CA379E" w:rsidRDefault="00DE4B88">
      <w:pPr>
        <w:spacing w:line="420" w:lineRule="exact"/>
        <w:ind w:leftChars="114" w:left="239"/>
        <w:rPr>
          <w:rFonts w:ascii="仿宋" w:eastAsia="仿宋" w:hAnsi="仿宋"/>
          <w:sz w:val="24"/>
        </w:rPr>
      </w:pPr>
      <w:r>
        <w:rPr>
          <w:rFonts w:ascii="仿宋" w:eastAsia="仿宋" w:hAnsi="仿宋"/>
          <w:sz w:val="24"/>
        </w:rPr>
        <w:t>2.</w:t>
      </w:r>
      <w:r>
        <w:rPr>
          <w:rFonts w:ascii="仿宋" w:eastAsia="仿宋" w:hAnsi="仿宋" w:hint="eastAsia"/>
          <w:sz w:val="24"/>
        </w:rPr>
        <w:t>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w:t>
      </w:r>
    </w:p>
    <w:p w:rsidR="00CA379E" w:rsidRDefault="00CA379E">
      <w:pPr>
        <w:spacing w:line="420" w:lineRule="exact"/>
        <w:ind w:leftChars="114" w:left="239"/>
        <w:rPr>
          <w:rFonts w:ascii="仿宋" w:eastAsia="仿宋" w:hAnsi="仿宋"/>
          <w:sz w:val="24"/>
        </w:rPr>
        <w:sectPr w:rsidR="00CA379E">
          <w:headerReference w:type="default" r:id="rId13"/>
          <w:footerReference w:type="even" r:id="rId14"/>
          <w:footerReference w:type="default" r:id="rId15"/>
          <w:pgSz w:w="11907" w:h="16840"/>
          <w:pgMar w:top="1440" w:right="1800" w:bottom="1440" w:left="1800" w:header="851" w:footer="992" w:gutter="0"/>
          <w:cols w:space="720"/>
          <w:docGrid w:linePitch="326"/>
        </w:sectPr>
      </w:pPr>
    </w:p>
    <w:p w:rsidR="00CA379E" w:rsidRDefault="00DE4B88">
      <w:pPr>
        <w:outlineLvl w:val="0"/>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A379E">
        <w:trPr>
          <w:trHeight w:val="668"/>
        </w:trPr>
        <w:tc>
          <w:tcPr>
            <w:tcW w:w="14314" w:type="dxa"/>
            <w:gridSpan w:val="7"/>
            <w:vAlign w:val="center"/>
          </w:tcPr>
          <w:bookmarkEnd w:id="96"/>
          <w:p w:rsidR="00CA379E" w:rsidRDefault="00DE4B88">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CA379E">
        <w:trPr>
          <w:trHeight w:val="463"/>
        </w:trPr>
        <w:tc>
          <w:tcPr>
            <w:tcW w:w="1276" w:type="dxa"/>
            <w:vAlign w:val="center"/>
          </w:tcPr>
          <w:p w:rsidR="00CA379E" w:rsidRDefault="00DE4B8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CA379E" w:rsidRDefault="00CA379E">
            <w:pPr>
              <w:jc w:val="left"/>
              <w:rPr>
                <w:rFonts w:ascii="仿宋" w:eastAsia="仿宋" w:hAnsi="仿宋" w:cs="宋体"/>
                <w:b/>
                <w:sz w:val="22"/>
                <w:szCs w:val="22"/>
              </w:rPr>
            </w:pPr>
          </w:p>
        </w:tc>
        <w:tc>
          <w:tcPr>
            <w:tcW w:w="2835" w:type="dxa"/>
            <w:vAlign w:val="center"/>
          </w:tcPr>
          <w:p w:rsidR="00CA379E" w:rsidRDefault="00DE4B8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CA379E" w:rsidRDefault="00CA379E">
            <w:pPr>
              <w:rPr>
                <w:rFonts w:ascii="仿宋" w:eastAsia="仿宋" w:hAnsi="仿宋" w:cs="宋体"/>
                <w:b/>
                <w:sz w:val="22"/>
                <w:szCs w:val="22"/>
              </w:rPr>
            </w:pPr>
          </w:p>
        </w:tc>
      </w:tr>
      <w:tr w:rsidR="00CA379E">
        <w:trPr>
          <w:trHeight w:val="463"/>
        </w:trPr>
        <w:tc>
          <w:tcPr>
            <w:tcW w:w="1276" w:type="dxa"/>
            <w:tcBorders>
              <w:bottom w:val="single" w:sz="12" w:space="0" w:color="000000"/>
            </w:tcBorders>
            <w:vAlign w:val="center"/>
          </w:tcPr>
          <w:p w:rsidR="00CA379E" w:rsidRDefault="00DE4B8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CA379E" w:rsidRDefault="00CA379E">
            <w:pPr>
              <w:rPr>
                <w:rFonts w:ascii="仿宋" w:eastAsia="仿宋" w:hAnsi="仿宋" w:cs="宋体"/>
                <w:b/>
                <w:sz w:val="22"/>
                <w:szCs w:val="22"/>
              </w:rPr>
            </w:pPr>
          </w:p>
        </w:tc>
        <w:tc>
          <w:tcPr>
            <w:tcW w:w="1747" w:type="dxa"/>
            <w:tcBorders>
              <w:bottom w:val="single" w:sz="12" w:space="0" w:color="000000"/>
            </w:tcBorders>
            <w:vAlign w:val="center"/>
          </w:tcPr>
          <w:p w:rsidR="00CA379E" w:rsidRDefault="00CA379E">
            <w:pPr>
              <w:rPr>
                <w:rFonts w:ascii="仿宋" w:eastAsia="仿宋" w:hAnsi="仿宋" w:cs="宋体"/>
                <w:b/>
                <w:sz w:val="22"/>
                <w:szCs w:val="22"/>
              </w:rPr>
            </w:pPr>
          </w:p>
        </w:tc>
        <w:tc>
          <w:tcPr>
            <w:tcW w:w="4383" w:type="dxa"/>
            <w:gridSpan w:val="2"/>
            <w:tcBorders>
              <w:bottom w:val="single" w:sz="12" w:space="0" w:color="000000"/>
            </w:tcBorders>
            <w:vAlign w:val="center"/>
          </w:tcPr>
          <w:p w:rsidR="00CA379E" w:rsidRDefault="00CA379E">
            <w:pPr>
              <w:rPr>
                <w:rFonts w:ascii="仿宋" w:eastAsia="仿宋" w:hAnsi="仿宋" w:cs="宋体"/>
              </w:rPr>
            </w:pPr>
          </w:p>
        </w:tc>
        <w:tc>
          <w:tcPr>
            <w:tcW w:w="2835" w:type="dxa"/>
            <w:tcBorders>
              <w:bottom w:val="single" w:sz="12" w:space="0" w:color="000000"/>
            </w:tcBorders>
            <w:vAlign w:val="center"/>
          </w:tcPr>
          <w:p w:rsidR="00CA379E" w:rsidRDefault="00DE4B8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CA379E" w:rsidRDefault="00CA379E">
            <w:pPr>
              <w:rPr>
                <w:rFonts w:ascii="仿宋" w:eastAsia="仿宋" w:hAnsi="仿宋" w:cs="宋体"/>
                <w:b/>
                <w:sz w:val="22"/>
                <w:szCs w:val="22"/>
              </w:rPr>
            </w:pPr>
          </w:p>
        </w:tc>
      </w:tr>
      <w:tr w:rsidR="00CA379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CA379E" w:rsidRDefault="00DE4B88">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CA379E" w:rsidRDefault="00DE4B88">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CA379E" w:rsidRDefault="00DE4B88">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CA379E" w:rsidRDefault="00DE4B88">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CA379E" w:rsidRDefault="00DE4B88">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CA379E" w:rsidRDefault="00DE4B88">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CA379E" w:rsidRDefault="00DE4B88">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CA379E" w:rsidRDefault="00DE4B88">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CA379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CA379E" w:rsidRDefault="00CA379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CA379E" w:rsidRDefault="00CA379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CA379E" w:rsidRDefault="00DE4B88">
            <w:pPr>
              <w:jc w:val="center"/>
              <w:textAlignment w:val="center"/>
              <w:rPr>
                <w:rStyle w:val="font31"/>
                <w:rFonts w:ascii="仿宋" w:eastAsia="仿宋" w:hAnsi="仿宋" w:hint="default"/>
              </w:rPr>
            </w:pPr>
            <w:r>
              <w:rPr>
                <w:rStyle w:val="font31"/>
                <w:rFonts w:ascii="仿宋" w:eastAsia="仿宋" w:hAnsi="仿宋" w:hint="default"/>
              </w:rPr>
              <w:t xml:space="preserve">  </w:t>
            </w:r>
          </w:p>
          <w:p w:rsidR="00CA379E" w:rsidRDefault="00DE4B88">
            <w:pPr>
              <w:jc w:val="center"/>
              <w:textAlignment w:val="center"/>
              <w:rPr>
                <w:rFonts w:ascii="仿宋" w:eastAsia="仿宋" w:hAnsi="仿宋" w:cs="Eʩ"/>
                <w:szCs w:val="21"/>
                <w:u w:val="single"/>
              </w:rPr>
            </w:pPr>
            <w:r>
              <w:rPr>
                <w:rStyle w:val="font31"/>
                <w:rFonts w:ascii="仿宋" w:eastAsia="仿宋" w:hAnsi="仿宋" w:hint="default"/>
              </w:rPr>
              <w:t>年  月  日</w:t>
            </w:r>
          </w:p>
          <w:p w:rsidR="00CA379E" w:rsidRDefault="00DE4B88">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CA379E" w:rsidRDefault="00DE4B88">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CA379E" w:rsidRDefault="00CA379E">
            <w:pPr>
              <w:jc w:val="center"/>
              <w:textAlignment w:val="center"/>
              <w:rPr>
                <w:rFonts w:ascii="仿宋" w:eastAsia="仿宋" w:hAnsi="仿宋" w:cs="Eʩ"/>
                <w:szCs w:val="21"/>
              </w:rPr>
            </w:pPr>
          </w:p>
          <w:p w:rsidR="00CA379E" w:rsidRDefault="00DE4B88">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CA379E" w:rsidRDefault="00DE4B88">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CA379E" w:rsidRDefault="00CA379E">
            <w:pPr>
              <w:jc w:val="center"/>
              <w:rPr>
                <w:rFonts w:ascii="仿宋" w:eastAsia="仿宋" w:hAnsi="仿宋" w:cs="宋体"/>
                <w:szCs w:val="21"/>
              </w:rPr>
            </w:pPr>
          </w:p>
          <w:p w:rsidR="00CA379E" w:rsidRDefault="00DE4B88">
            <w:pPr>
              <w:jc w:val="center"/>
              <w:rPr>
                <w:rFonts w:ascii="仿宋" w:eastAsia="仿宋" w:hAnsi="仿宋" w:cs="宋体"/>
                <w:szCs w:val="21"/>
              </w:rPr>
            </w:pPr>
            <w:r>
              <w:rPr>
                <w:rFonts w:ascii="仿宋" w:eastAsia="仿宋" w:hAnsi="仿宋" w:cs="宋体" w:hint="eastAsia"/>
                <w:szCs w:val="21"/>
              </w:rPr>
              <w:t>供应商代表签字：</w:t>
            </w:r>
          </w:p>
          <w:p w:rsidR="00CA379E" w:rsidRDefault="00DE4B88">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CA379E" w:rsidRDefault="00CA379E">
            <w:pPr>
              <w:textAlignment w:val="center"/>
              <w:rPr>
                <w:rFonts w:ascii="仿宋" w:eastAsia="仿宋" w:hAnsi="仿宋" w:cs="宋体"/>
                <w:szCs w:val="21"/>
              </w:rPr>
            </w:pPr>
          </w:p>
        </w:tc>
      </w:tr>
      <w:tr w:rsidR="00CA379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CA379E" w:rsidRDefault="00CA379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CA379E" w:rsidRDefault="00CA379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CA379E" w:rsidRDefault="00CA379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CA379E" w:rsidRDefault="00CA379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CA379E" w:rsidRDefault="00DE4B88">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CA379E" w:rsidRDefault="00CA379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CA379E" w:rsidRDefault="00CA379E">
            <w:pPr>
              <w:textAlignment w:val="center"/>
              <w:rPr>
                <w:rFonts w:ascii="仿宋" w:eastAsia="仿宋" w:hAnsi="仿宋" w:cs="宋体"/>
                <w:szCs w:val="21"/>
              </w:rPr>
            </w:pPr>
          </w:p>
        </w:tc>
      </w:tr>
      <w:tr w:rsidR="00CA379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CA379E" w:rsidRDefault="00CA379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CA379E" w:rsidRDefault="00CA379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CA379E" w:rsidRDefault="00CA379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CA379E" w:rsidRDefault="00CA379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CA379E" w:rsidRDefault="00DE4B88">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CA379E" w:rsidRDefault="00CA379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CA379E" w:rsidRDefault="00CA379E">
            <w:pPr>
              <w:textAlignment w:val="center"/>
              <w:rPr>
                <w:rFonts w:ascii="仿宋" w:eastAsia="仿宋" w:hAnsi="仿宋" w:cs="宋体"/>
                <w:szCs w:val="21"/>
              </w:rPr>
            </w:pPr>
          </w:p>
        </w:tc>
      </w:tr>
      <w:tr w:rsidR="00CA379E">
        <w:trPr>
          <w:trHeight w:val="533"/>
        </w:trPr>
        <w:tc>
          <w:tcPr>
            <w:tcW w:w="1276" w:type="dxa"/>
            <w:tcBorders>
              <w:top w:val="single" w:sz="12" w:space="0" w:color="000000"/>
            </w:tcBorders>
            <w:vAlign w:val="center"/>
          </w:tcPr>
          <w:p w:rsidR="00CA379E" w:rsidRDefault="00CA379E">
            <w:pPr>
              <w:textAlignment w:val="center"/>
              <w:rPr>
                <w:rFonts w:ascii="仿宋" w:eastAsia="仿宋" w:hAnsi="仿宋" w:cs="宋体"/>
              </w:rPr>
            </w:pPr>
          </w:p>
        </w:tc>
        <w:tc>
          <w:tcPr>
            <w:tcW w:w="13038" w:type="dxa"/>
            <w:gridSpan w:val="6"/>
            <w:tcBorders>
              <w:top w:val="single" w:sz="12" w:space="0" w:color="000000"/>
            </w:tcBorders>
            <w:vAlign w:val="center"/>
          </w:tcPr>
          <w:p w:rsidR="00CA379E" w:rsidRDefault="00CA379E">
            <w:pPr>
              <w:rPr>
                <w:rFonts w:ascii="仿宋" w:eastAsia="仿宋" w:hAnsi="仿宋" w:cs="宋体"/>
                <w:u w:val="single"/>
              </w:rPr>
            </w:pPr>
          </w:p>
        </w:tc>
      </w:tr>
      <w:tr w:rsidR="00CA379E">
        <w:trPr>
          <w:trHeight w:val="788"/>
        </w:trPr>
        <w:tc>
          <w:tcPr>
            <w:tcW w:w="14314" w:type="dxa"/>
            <w:gridSpan w:val="7"/>
            <w:vAlign w:val="bottom"/>
          </w:tcPr>
          <w:p w:rsidR="00CA379E" w:rsidRDefault="00DE4B88">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CA379E" w:rsidRDefault="00CA379E">
      <w:pPr>
        <w:widowControl/>
        <w:jc w:val="left"/>
        <w:rPr>
          <w:rFonts w:ascii="仿宋" w:eastAsia="仿宋" w:hAnsi="仿宋"/>
        </w:rPr>
      </w:pPr>
    </w:p>
    <w:p w:rsidR="00CA379E" w:rsidRDefault="00DE4B88">
      <w:pPr>
        <w:widowControl/>
        <w:jc w:val="left"/>
        <w:rPr>
          <w:rFonts w:ascii="仿宋" w:eastAsia="仿宋" w:hAnsi="仿宋"/>
        </w:rPr>
      </w:pPr>
      <w:r>
        <w:rPr>
          <w:rFonts w:ascii="仿宋" w:eastAsia="仿宋" w:hAnsi="仿宋"/>
        </w:rPr>
        <w:br w:type="page"/>
      </w:r>
    </w:p>
    <w:p w:rsidR="00CA379E" w:rsidRDefault="00CA379E">
      <w:pPr>
        <w:widowControl/>
        <w:jc w:val="left"/>
        <w:rPr>
          <w:rFonts w:ascii="仿宋" w:eastAsia="仿宋" w:hAnsi="仿宋"/>
        </w:rPr>
        <w:sectPr w:rsidR="00CA379E">
          <w:footerReference w:type="default" r:id="rId16"/>
          <w:pgSz w:w="16840" w:h="11907" w:orient="landscape"/>
          <w:pgMar w:top="1134" w:right="1134" w:bottom="1134" w:left="1134" w:header="851" w:footer="992" w:gutter="0"/>
          <w:cols w:space="425"/>
          <w:docGrid w:linePitch="312"/>
        </w:sectPr>
      </w:pPr>
    </w:p>
    <w:p w:rsidR="00CA379E" w:rsidRDefault="00DE4B88">
      <w:pPr>
        <w:spacing w:line="360" w:lineRule="auto"/>
        <w:ind w:firstLine="628"/>
        <w:outlineLvl w:val="0"/>
        <w:rPr>
          <w:rFonts w:ascii="仿宋" w:eastAsia="仿宋" w:hAnsi="仿宋"/>
          <w:b/>
          <w:sz w:val="32"/>
          <w:szCs w:val="32"/>
        </w:rPr>
      </w:pPr>
      <w:bookmarkStart w:id="160" w:name="PO_默认文件内容_33"/>
      <w:r>
        <w:rPr>
          <w:rFonts w:ascii="仿宋" w:eastAsia="仿宋" w:hAnsi="仿宋" w:hint="eastAsia"/>
          <w:b/>
          <w:sz w:val="32"/>
          <w:szCs w:val="32"/>
        </w:rPr>
        <w:lastRenderedPageBreak/>
        <w:t>附件三</w:t>
      </w:r>
    </w:p>
    <w:p w:rsidR="00CA379E" w:rsidRDefault="00DE4B88">
      <w:pPr>
        <w:jc w:val="center"/>
        <w:rPr>
          <w:rFonts w:ascii="仿宋" w:eastAsia="仿宋" w:hAnsi="仿宋"/>
          <w:b/>
          <w:sz w:val="32"/>
          <w:szCs w:val="32"/>
        </w:rPr>
      </w:pPr>
      <w:r>
        <w:rPr>
          <w:rFonts w:ascii="仿宋" w:eastAsia="仿宋" w:hAnsi="仿宋" w:hint="eastAsia"/>
          <w:b/>
          <w:sz w:val="32"/>
          <w:szCs w:val="32"/>
        </w:rPr>
        <w:t>报价一览表</w:t>
      </w:r>
    </w:p>
    <w:p w:rsidR="00CA379E" w:rsidRDefault="00CA379E">
      <w:pPr>
        <w:jc w:val="left"/>
        <w:rPr>
          <w:rFonts w:ascii="仿宋" w:eastAsia="仿宋" w:hAnsi="仿宋"/>
          <w:szCs w:val="21"/>
        </w:rPr>
      </w:pPr>
    </w:p>
    <w:p w:rsidR="00CA379E" w:rsidRDefault="00DE4B88">
      <w:pPr>
        <w:ind w:rightChars="620" w:right="1302" w:firstLine="420"/>
        <w:rPr>
          <w:rFonts w:ascii="仿宋" w:eastAsia="仿宋" w:hAnsi="仿宋"/>
          <w:sz w:val="24"/>
        </w:rPr>
      </w:pPr>
      <w:r>
        <w:rPr>
          <w:rFonts w:ascii="仿宋" w:eastAsia="仿宋" w:hAnsi="仿宋"/>
          <w:sz w:val="24"/>
        </w:rPr>
        <w:t>项目名称：</w:t>
      </w:r>
    </w:p>
    <w:p w:rsidR="00CA379E" w:rsidRDefault="00DE4B88">
      <w:pPr>
        <w:ind w:rightChars="620" w:right="1302" w:firstLine="420"/>
        <w:rPr>
          <w:rFonts w:ascii="仿宋" w:eastAsia="仿宋" w:hAnsi="仿宋"/>
          <w:sz w:val="24"/>
        </w:rPr>
      </w:pPr>
      <w:r>
        <w:rPr>
          <w:rFonts w:ascii="仿宋" w:eastAsia="仿宋" w:hAnsi="仿宋"/>
          <w:sz w:val="24"/>
        </w:rPr>
        <w:t>采购编号：</w:t>
      </w:r>
    </w:p>
    <w:p w:rsidR="00CA379E" w:rsidRDefault="00DE4B88">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CA379E">
        <w:trPr>
          <w:trHeight w:val="948"/>
        </w:trPr>
        <w:tc>
          <w:tcPr>
            <w:tcW w:w="771" w:type="dxa"/>
            <w:vAlign w:val="center"/>
          </w:tcPr>
          <w:p w:rsidR="00CA379E" w:rsidRDefault="00DE4B8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rsidR="00CA379E" w:rsidRDefault="00DE4B8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rsidR="00CA379E" w:rsidRDefault="00DE4B88">
            <w:pPr>
              <w:spacing w:line="360" w:lineRule="auto"/>
              <w:jc w:val="center"/>
              <w:rPr>
                <w:rFonts w:ascii="仿宋" w:eastAsia="仿宋" w:hAnsi="仿宋" w:cs="宋体"/>
                <w:bCs/>
                <w:kern w:val="0"/>
                <w:sz w:val="24"/>
              </w:rPr>
            </w:pPr>
            <w:r>
              <w:rPr>
                <w:rFonts w:ascii="仿宋" w:eastAsia="仿宋" w:hAnsi="仿宋" w:cs="宋体" w:hint="eastAsia"/>
                <w:bCs/>
                <w:kern w:val="0"/>
                <w:sz w:val="24"/>
              </w:rPr>
              <w:t>服务期限</w:t>
            </w:r>
          </w:p>
        </w:tc>
        <w:tc>
          <w:tcPr>
            <w:tcW w:w="3414" w:type="dxa"/>
            <w:vAlign w:val="center"/>
          </w:tcPr>
          <w:p w:rsidR="00CA379E" w:rsidRDefault="00DE4B8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CA379E">
        <w:trPr>
          <w:trHeight w:val="589"/>
        </w:trPr>
        <w:tc>
          <w:tcPr>
            <w:tcW w:w="771" w:type="dxa"/>
            <w:vAlign w:val="center"/>
          </w:tcPr>
          <w:p w:rsidR="00CA379E" w:rsidRDefault="00DE4B8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rsidR="00CA379E" w:rsidRDefault="00CA379E">
            <w:pPr>
              <w:widowControl/>
              <w:spacing w:line="360" w:lineRule="auto"/>
              <w:jc w:val="center"/>
              <w:rPr>
                <w:rFonts w:ascii="仿宋" w:eastAsia="仿宋" w:hAnsi="仿宋" w:cs="宋体"/>
                <w:bCs/>
                <w:kern w:val="0"/>
                <w:sz w:val="24"/>
              </w:rPr>
            </w:pPr>
          </w:p>
        </w:tc>
        <w:tc>
          <w:tcPr>
            <w:tcW w:w="1917" w:type="dxa"/>
            <w:vAlign w:val="center"/>
          </w:tcPr>
          <w:p w:rsidR="00CA379E" w:rsidRDefault="00CA379E">
            <w:pPr>
              <w:spacing w:line="360" w:lineRule="auto"/>
              <w:jc w:val="center"/>
              <w:rPr>
                <w:rFonts w:ascii="仿宋" w:eastAsia="仿宋" w:hAnsi="仿宋" w:cs="宋体"/>
                <w:bCs/>
                <w:kern w:val="0"/>
                <w:sz w:val="24"/>
              </w:rPr>
            </w:pPr>
          </w:p>
        </w:tc>
        <w:tc>
          <w:tcPr>
            <w:tcW w:w="3414" w:type="dxa"/>
            <w:vAlign w:val="center"/>
          </w:tcPr>
          <w:p w:rsidR="00CA379E" w:rsidRDefault="00CA379E">
            <w:pPr>
              <w:widowControl/>
              <w:spacing w:line="360" w:lineRule="auto"/>
              <w:jc w:val="center"/>
              <w:rPr>
                <w:rFonts w:ascii="仿宋" w:eastAsia="仿宋" w:hAnsi="仿宋" w:cs="宋体"/>
                <w:bCs/>
                <w:kern w:val="0"/>
                <w:sz w:val="24"/>
              </w:rPr>
            </w:pPr>
          </w:p>
        </w:tc>
      </w:tr>
      <w:tr w:rsidR="00CA379E">
        <w:trPr>
          <w:trHeight w:val="682"/>
        </w:trPr>
        <w:tc>
          <w:tcPr>
            <w:tcW w:w="771" w:type="dxa"/>
            <w:vAlign w:val="center"/>
          </w:tcPr>
          <w:p w:rsidR="00CA379E" w:rsidRDefault="00DE4B8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rsidR="00CA379E" w:rsidRDefault="00CA379E">
            <w:pPr>
              <w:widowControl/>
              <w:spacing w:line="360" w:lineRule="auto"/>
              <w:jc w:val="center"/>
              <w:rPr>
                <w:rFonts w:ascii="仿宋" w:eastAsia="仿宋" w:hAnsi="仿宋" w:cs="宋体"/>
                <w:bCs/>
                <w:kern w:val="0"/>
                <w:sz w:val="24"/>
              </w:rPr>
            </w:pPr>
          </w:p>
        </w:tc>
        <w:tc>
          <w:tcPr>
            <w:tcW w:w="1917" w:type="dxa"/>
            <w:vAlign w:val="center"/>
          </w:tcPr>
          <w:p w:rsidR="00CA379E" w:rsidRDefault="00CA379E">
            <w:pPr>
              <w:spacing w:line="360" w:lineRule="auto"/>
              <w:jc w:val="center"/>
              <w:rPr>
                <w:rFonts w:ascii="仿宋" w:eastAsia="仿宋" w:hAnsi="仿宋" w:cs="宋体"/>
                <w:bCs/>
                <w:kern w:val="0"/>
                <w:sz w:val="24"/>
              </w:rPr>
            </w:pPr>
          </w:p>
        </w:tc>
        <w:tc>
          <w:tcPr>
            <w:tcW w:w="3414" w:type="dxa"/>
            <w:vAlign w:val="center"/>
          </w:tcPr>
          <w:p w:rsidR="00CA379E" w:rsidRDefault="00CA379E">
            <w:pPr>
              <w:widowControl/>
              <w:spacing w:line="360" w:lineRule="auto"/>
              <w:jc w:val="center"/>
              <w:rPr>
                <w:rFonts w:ascii="仿宋" w:eastAsia="仿宋" w:hAnsi="仿宋" w:cs="宋体"/>
                <w:bCs/>
                <w:kern w:val="0"/>
                <w:sz w:val="24"/>
              </w:rPr>
            </w:pPr>
          </w:p>
        </w:tc>
      </w:tr>
      <w:tr w:rsidR="00CA379E">
        <w:trPr>
          <w:trHeight w:val="682"/>
        </w:trPr>
        <w:tc>
          <w:tcPr>
            <w:tcW w:w="771" w:type="dxa"/>
            <w:vAlign w:val="center"/>
          </w:tcPr>
          <w:p w:rsidR="00CA379E" w:rsidRDefault="00DE4B8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rsidR="00CA379E" w:rsidRDefault="00CA379E">
            <w:pPr>
              <w:widowControl/>
              <w:spacing w:line="360" w:lineRule="auto"/>
              <w:jc w:val="center"/>
              <w:rPr>
                <w:rFonts w:ascii="仿宋" w:eastAsia="仿宋" w:hAnsi="仿宋" w:cs="宋体"/>
                <w:bCs/>
                <w:kern w:val="0"/>
                <w:sz w:val="24"/>
              </w:rPr>
            </w:pPr>
          </w:p>
        </w:tc>
        <w:tc>
          <w:tcPr>
            <w:tcW w:w="1917" w:type="dxa"/>
            <w:vAlign w:val="center"/>
          </w:tcPr>
          <w:p w:rsidR="00CA379E" w:rsidRDefault="00CA379E">
            <w:pPr>
              <w:spacing w:line="360" w:lineRule="auto"/>
              <w:jc w:val="center"/>
              <w:rPr>
                <w:rFonts w:ascii="仿宋" w:eastAsia="仿宋" w:hAnsi="仿宋" w:cs="宋体"/>
                <w:bCs/>
                <w:kern w:val="0"/>
                <w:sz w:val="24"/>
              </w:rPr>
            </w:pPr>
          </w:p>
        </w:tc>
        <w:tc>
          <w:tcPr>
            <w:tcW w:w="3414" w:type="dxa"/>
            <w:vAlign w:val="center"/>
          </w:tcPr>
          <w:p w:rsidR="00CA379E" w:rsidRDefault="00CA379E">
            <w:pPr>
              <w:widowControl/>
              <w:spacing w:line="360" w:lineRule="auto"/>
              <w:jc w:val="center"/>
              <w:rPr>
                <w:rFonts w:ascii="仿宋" w:eastAsia="仿宋" w:hAnsi="仿宋" w:cs="宋体"/>
                <w:bCs/>
                <w:kern w:val="0"/>
                <w:sz w:val="24"/>
              </w:rPr>
            </w:pPr>
          </w:p>
        </w:tc>
      </w:tr>
      <w:tr w:rsidR="00CA379E">
        <w:trPr>
          <w:trHeight w:val="874"/>
        </w:trPr>
        <w:tc>
          <w:tcPr>
            <w:tcW w:w="5269" w:type="dxa"/>
            <w:gridSpan w:val="4"/>
            <w:vAlign w:val="center"/>
          </w:tcPr>
          <w:p w:rsidR="00CA379E" w:rsidRDefault="00DE4B88">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rsidR="00CA379E" w:rsidRDefault="00CA379E">
            <w:pPr>
              <w:widowControl/>
              <w:spacing w:line="360" w:lineRule="auto"/>
              <w:rPr>
                <w:rFonts w:ascii="仿宋" w:eastAsia="仿宋" w:hAnsi="仿宋"/>
                <w:kern w:val="0"/>
                <w:sz w:val="24"/>
              </w:rPr>
            </w:pPr>
          </w:p>
        </w:tc>
      </w:tr>
      <w:tr w:rsidR="00CA379E">
        <w:trPr>
          <w:trHeight w:val="1255"/>
        </w:trPr>
        <w:tc>
          <w:tcPr>
            <w:tcW w:w="2046" w:type="dxa"/>
            <w:gridSpan w:val="2"/>
            <w:vAlign w:val="center"/>
          </w:tcPr>
          <w:p w:rsidR="00CA379E" w:rsidRDefault="00DE4B88">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rsidR="00CA379E" w:rsidRDefault="00DE4B88">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CA379E" w:rsidRDefault="00CA379E">
      <w:pPr>
        <w:ind w:rightChars="620" w:right="1302" w:firstLine="420"/>
        <w:rPr>
          <w:rFonts w:ascii="仿宋" w:eastAsia="仿宋" w:hAnsi="仿宋"/>
          <w:sz w:val="24"/>
        </w:rPr>
      </w:pPr>
    </w:p>
    <w:p w:rsidR="00CA379E" w:rsidRDefault="00DE4B88">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CA379E" w:rsidRDefault="00DE4B88">
      <w:pPr>
        <w:widowControl/>
        <w:spacing w:line="360" w:lineRule="atLeast"/>
        <w:jc w:val="left"/>
        <w:outlineLvl w:val="1"/>
        <w:rPr>
          <w:rFonts w:ascii="仿宋" w:eastAsia="仿宋" w:hAnsi="仿宋"/>
          <w:sz w:val="24"/>
        </w:rPr>
      </w:pPr>
      <w:r>
        <w:rPr>
          <w:rFonts w:ascii="仿宋" w:eastAsia="仿宋" w:hAnsi="仿宋" w:hint="eastAsia"/>
          <w:sz w:val="24"/>
        </w:rPr>
        <w:t>2.应完整填写产品的品牌和型号或项目内容。</w:t>
      </w:r>
    </w:p>
    <w:p w:rsidR="00CA379E" w:rsidRDefault="00DE4B88">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CA379E" w:rsidRDefault="00CA379E">
      <w:pPr>
        <w:widowControl/>
        <w:spacing w:line="360" w:lineRule="atLeast"/>
        <w:jc w:val="left"/>
        <w:rPr>
          <w:rFonts w:ascii="仿宋" w:eastAsia="仿宋" w:hAnsi="仿宋"/>
          <w:sz w:val="24"/>
        </w:rPr>
      </w:pPr>
    </w:p>
    <w:p w:rsidR="00CA379E" w:rsidRDefault="00DE4B88">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rsidR="00CA379E" w:rsidRDefault="00DE4B88">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rsidR="00CA379E" w:rsidRDefault="00DE4B88">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rsidR="00CA379E" w:rsidRDefault="00CA379E">
      <w:pPr>
        <w:spacing w:line="360" w:lineRule="auto"/>
        <w:ind w:firstLine="628"/>
        <w:rPr>
          <w:rFonts w:ascii="仿宋" w:eastAsia="仿宋" w:hAnsi="仿宋"/>
          <w:sz w:val="24"/>
        </w:rPr>
      </w:pPr>
    </w:p>
    <w:p w:rsidR="00CA379E" w:rsidRDefault="00DE4B88">
      <w:pPr>
        <w:widowControl/>
        <w:spacing w:line="360" w:lineRule="atLeast"/>
        <w:jc w:val="left"/>
        <w:outlineLvl w:val="0"/>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rsidR="00CA379E" w:rsidRDefault="00DE4B88">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rsidR="00CA379E" w:rsidRDefault="00DE4B88">
      <w:pPr>
        <w:widowControl/>
        <w:spacing w:line="360" w:lineRule="atLeast"/>
        <w:jc w:val="left"/>
        <w:outlineLvl w:val="1"/>
        <w:rPr>
          <w:rFonts w:ascii="仿宋" w:eastAsia="仿宋" w:hAnsi="仿宋"/>
          <w:sz w:val="24"/>
        </w:rPr>
      </w:pPr>
      <w:r>
        <w:rPr>
          <w:rFonts w:ascii="仿宋" w:eastAsia="仿宋" w:hAnsi="仿宋"/>
          <w:sz w:val="24"/>
        </w:rPr>
        <w:t>项目名称：</w:t>
      </w:r>
    </w:p>
    <w:p w:rsidR="00CA379E" w:rsidRDefault="00DE4B88">
      <w:pPr>
        <w:widowControl/>
        <w:spacing w:line="360" w:lineRule="atLeast"/>
        <w:jc w:val="left"/>
        <w:outlineLvl w:val="1"/>
        <w:rPr>
          <w:rFonts w:ascii="仿宋" w:eastAsia="仿宋" w:hAnsi="仿宋"/>
          <w:sz w:val="24"/>
        </w:rPr>
      </w:pPr>
      <w:r>
        <w:rPr>
          <w:rFonts w:ascii="仿宋" w:eastAsia="仿宋" w:hAnsi="仿宋"/>
          <w:sz w:val="24"/>
        </w:rPr>
        <w:t>采购编号：</w:t>
      </w:r>
    </w:p>
    <w:p w:rsidR="00CA379E" w:rsidRDefault="00DE4B88">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CA379E">
        <w:trPr>
          <w:jc w:val="center"/>
        </w:trPr>
        <w:tc>
          <w:tcPr>
            <w:tcW w:w="958" w:type="dxa"/>
            <w:vAlign w:val="center"/>
          </w:tcPr>
          <w:p w:rsidR="00CA379E" w:rsidRDefault="00DE4B88">
            <w:pPr>
              <w:pStyle w:val="a4"/>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CA379E" w:rsidRDefault="00DE4B88">
            <w:pPr>
              <w:pStyle w:val="a4"/>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CA379E" w:rsidRDefault="00DE4B88">
            <w:pPr>
              <w:pStyle w:val="a4"/>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CA379E">
        <w:trPr>
          <w:jc w:val="center"/>
        </w:trPr>
        <w:tc>
          <w:tcPr>
            <w:tcW w:w="958" w:type="dxa"/>
            <w:vAlign w:val="center"/>
          </w:tcPr>
          <w:p w:rsidR="00CA379E" w:rsidRDefault="00DE4B88">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CA379E" w:rsidRDefault="00CA379E">
            <w:pPr>
              <w:pStyle w:val="a4"/>
              <w:spacing w:line="360" w:lineRule="auto"/>
              <w:jc w:val="center"/>
              <w:rPr>
                <w:rFonts w:ascii="仿宋" w:eastAsia="仿宋" w:hAnsi="仿宋"/>
                <w:kern w:val="0"/>
                <w:sz w:val="24"/>
              </w:rPr>
            </w:pPr>
          </w:p>
        </w:tc>
        <w:tc>
          <w:tcPr>
            <w:tcW w:w="3556" w:type="dxa"/>
            <w:vAlign w:val="center"/>
          </w:tcPr>
          <w:p w:rsidR="00CA379E" w:rsidRDefault="00CA379E">
            <w:pPr>
              <w:pStyle w:val="a4"/>
              <w:spacing w:line="360" w:lineRule="auto"/>
              <w:jc w:val="center"/>
              <w:rPr>
                <w:rFonts w:ascii="仿宋" w:eastAsia="仿宋" w:hAnsi="仿宋"/>
                <w:kern w:val="0"/>
                <w:sz w:val="24"/>
              </w:rPr>
            </w:pPr>
          </w:p>
        </w:tc>
      </w:tr>
      <w:tr w:rsidR="00CA379E">
        <w:trPr>
          <w:jc w:val="center"/>
        </w:trPr>
        <w:tc>
          <w:tcPr>
            <w:tcW w:w="958" w:type="dxa"/>
            <w:vAlign w:val="center"/>
          </w:tcPr>
          <w:p w:rsidR="00CA379E" w:rsidRDefault="00DE4B88">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CA379E" w:rsidRDefault="00CA379E">
            <w:pPr>
              <w:pStyle w:val="a4"/>
              <w:spacing w:line="360" w:lineRule="auto"/>
              <w:jc w:val="center"/>
              <w:rPr>
                <w:rFonts w:ascii="仿宋" w:eastAsia="仿宋" w:hAnsi="仿宋"/>
                <w:kern w:val="0"/>
                <w:sz w:val="24"/>
              </w:rPr>
            </w:pPr>
          </w:p>
        </w:tc>
        <w:tc>
          <w:tcPr>
            <w:tcW w:w="3556" w:type="dxa"/>
            <w:vAlign w:val="center"/>
          </w:tcPr>
          <w:p w:rsidR="00CA379E" w:rsidRDefault="00CA379E">
            <w:pPr>
              <w:pStyle w:val="a4"/>
              <w:spacing w:line="360" w:lineRule="auto"/>
              <w:jc w:val="center"/>
              <w:rPr>
                <w:rFonts w:ascii="仿宋" w:eastAsia="仿宋" w:hAnsi="仿宋"/>
                <w:kern w:val="0"/>
                <w:sz w:val="24"/>
              </w:rPr>
            </w:pPr>
          </w:p>
        </w:tc>
      </w:tr>
      <w:tr w:rsidR="00CA379E">
        <w:trPr>
          <w:jc w:val="center"/>
        </w:trPr>
        <w:tc>
          <w:tcPr>
            <w:tcW w:w="958" w:type="dxa"/>
            <w:vAlign w:val="center"/>
          </w:tcPr>
          <w:p w:rsidR="00CA379E" w:rsidRDefault="00DE4B88">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CA379E" w:rsidRDefault="00CA379E">
            <w:pPr>
              <w:pStyle w:val="a4"/>
              <w:spacing w:line="360" w:lineRule="auto"/>
              <w:jc w:val="center"/>
              <w:rPr>
                <w:rFonts w:ascii="仿宋" w:eastAsia="仿宋" w:hAnsi="仿宋"/>
                <w:kern w:val="0"/>
                <w:sz w:val="24"/>
              </w:rPr>
            </w:pPr>
          </w:p>
        </w:tc>
        <w:tc>
          <w:tcPr>
            <w:tcW w:w="3556" w:type="dxa"/>
            <w:vAlign w:val="center"/>
          </w:tcPr>
          <w:p w:rsidR="00CA379E" w:rsidRDefault="00CA379E">
            <w:pPr>
              <w:pStyle w:val="a4"/>
              <w:spacing w:line="360" w:lineRule="auto"/>
              <w:jc w:val="center"/>
              <w:rPr>
                <w:rFonts w:ascii="仿宋" w:eastAsia="仿宋" w:hAnsi="仿宋"/>
                <w:kern w:val="0"/>
                <w:sz w:val="24"/>
              </w:rPr>
            </w:pPr>
          </w:p>
        </w:tc>
      </w:tr>
      <w:tr w:rsidR="00CA379E">
        <w:trPr>
          <w:trHeight w:val="390"/>
          <w:jc w:val="center"/>
        </w:trPr>
        <w:tc>
          <w:tcPr>
            <w:tcW w:w="958" w:type="dxa"/>
            <w:vAlign w:val="center"/>
          </w:tcPr>
          <w:p w:rsidR="00CA379E" w:rsidRDefault="00DE4B88">
            <w:pPr>
              <w:pStyle w:val="a4"/>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CA379E" w:rsidRDefault="00CA379E">
            <w:pPr>
              <w:pStyle w:val="a4"/>
              <w:spacing w:line="360" w:lineRule="auto"/>
              <w:jc w:val="center"/>
              <w:rPr>
                <w:rFonts w:ascii="仿宋" w:eastAsia="仿宋" w:hAnsi="仿宋"/>
                <w:kern w:val="0"/>
                <w:sz w:val="24"/>
              </w:rPr>
            </w:pPr>
          </w:p>
        </w:tc>
        <w:tc>
          <w:tcPr>
            <w:tcW w:w="3556" w:type="dxa"/>
            <w:vAlign w:val="center"/>
          </w:tcPr>
          <w:p w:rsidR="00CA379E" w:rsidRDefault="00CA379E">
            <w:pPr>
              <w:pStyle w:val="a4"/>
              <w:spacing w:line="360" w:lineRule="auto"/>
              <w:jc w:val="center"/>
              <w:rPr>
                <w:rFonts w:ascii="仿宋" w:eastAsia="仿宋" w:hAnsi="仿宋"/>
                <w:kern w:val="0"/>
                <w:sz w:val="24"/>
              </w:rPr>
            </w:pPr>
          </w:p>
        </w:tc>
      </w:tr>
      <w:tr w:rsidR="00CA379E">
        <w:trPr>
          <w:jc w:val="center"/>
        </w:trPr>
        <w:tc>
          <w:tcPr>
            <w:tcW w:w="958" w:type="dxa"/>
            <w:vAlign w:val="center"/>
          </w:tcPr>
          <w:p w:rsidR="00CA379E" w:rsidRDefault="00CA379E">
            <w:pPr>
              <w:pStyle w:val="a4"/>
              <w:spacing w:line="360" w:lineRule="auto"/>
              <w:jc w:val="center"/>
              <w:rPr>
                <w:rFonts w:ascii="仿宋" w:eastAsia="仿宋" w:hAnsi="仿宋"/>
                <w:kern w:val="0"/>
                <w:sz w:val="24"/>
              </w:rPr>
            </w:pPr>
          </w:p>
        </w:tc>
        <w:tc>
          <w:tcPr>
            <w:tcW w:w="4190" w:type="dxa"/>
            <w:vAlign w:val="center"/>
          </w:tcPr>
          <w:p w:rsidR="00CA379E" w:rsidRDefault="00CA379E">
            <w:pPr>
              <w:pStyle w:val="a4"/>
              <w:spacing w:line="360" w:lineRule="auto"/>
              <w:jc w:val="center"/>
              <w:rPr>
                <w:rFonts w:ascii="仿宋" w:eastAsia="仿宋" w:hAnsi="仿宋"/>
                <w:kern w:val="0"/>
                <w:sz w:val="24"/>
              </w:rPr>
            </w:pPr>
          </w:p>
        </w:tc>
        <w:tc>
          <w:tcPr>
            <w:tcW w:w="3556" w:type="dxa"/>
            <w:vAlign w:val="center"/>
          </w:tcPr>
          <w:p w:rsidR="00CA379E" w:rsidRDefault="00CA379E">
            <w:pPr>
              <w:pStyle w:val="a4"/>
              <w:spacing w:line="360" w:lineRule="auto"/>
              <w:jc w:val="center"/>
              <w:rPr>
                <w:rFonts w:ascii="仿宋" w:eastAsia="仿宋" w:hAnsi="仿宋"/>
                <w:kern w:val="0"/>
                <w:sz w:val="24"/>
              </w:rPr>
            </w:pPr>
          </w:p>
        </w:tc>
      </w:tr>
      <w:tr w:rsidR="00CA379E">
        <w:trPr>
          <w:jc w:val="center"/>
        </w:trPr>
        <w:tc>
          <w:tcPr>
            <w:tcW w:w="958" w:type="dxa"/>
            <w:vAlign w:val="center"/>
          </w:tcPr>
          <w:p w:rsidR="00CA379E" w:rsidRDefault="00CA379E">
            <w:pPr>
              <w:pStyle w:val="a4"/>
              <w:spacing w:line="360" w:lineRule="auto"/>
              <w:jc w:val="center"/>
              <w:rPr>
                <w:rFonts w:ascii="仿宋" w:eastAsia="仿宋" w:hAnsi="仿宋"/>
                <w:kern w:val="0"/>
                <w:sz w:val="24"/>
              </w:rPr>
            </w:pPr>
          </w:p>
        </w:tc>
        <w:tc>
          <w:tcPr>
            <w:tcW w:w="4190" w:type="dxa"/>
            <w:vAlign w:val="center"/>
          </w:tcPr>
          <w:p w:rsidR="00CA379E" w:rsidRDefault="00CA379E">
            <w:pPr>
              <w:pStyle w:val="a4"/>
              <w:spacing w:line="360" w:lineRule="auto"/>
              <w:jc w:val="center"/>
              <w:rPr>
                <w:rFonts w:ascii="仿宋" w:eastAsia="仿宋" w:hAnsi="仿宋"/>
                <w:kern w:val="0"/>
                <w:sz w:val="24"/>
              </w:rPr>
            </w:pPr>
          </w:p>
        </w:tc>
        <w:tc>
          <w:tcPr>
            <w:tcW w:w="3556" w:type="dxa"/>
            <w:vAlign w:val="center"/>
          </w:tcPr>
          <w:p w:rsidR="00CA379E" w:rsidRDefault="00CA379E">
            <w:pPr>
              <w:pStyle w:val="a4"/>
              <w:spacing w:line="360" w:lineRule="auto"/>
              <w:jc w:val="center"/>
              <w:rPr>
                <w:rFonts w:ascii="仿宋" w:eastAsia="仿宋" w:hAnsi="仿宋"/>
                <w:kern w:val="0"/>
                <w:sz w:val="24"/>
              </w:rPr>
            </w:pPr>
          </w:p>
        </w:tc>
      </w:tr>
      <w:tr w:rsidR="00CA379E">
        <w:trPr>
          <w:jc w:val="center"/>
        </w:trPr>
        <w:tc>
          <w:tcPr>
            <w:tcW w:w="958" w:type="dxa"/>
            <w:vAlign w:val="center"/>
          </w:tcPr>
          <w:p w:rsidR="00CA379E" w:rsidRDefault="00CA379E">
            <w:pPr>
              <w:pStyle w:val="a4"/>
              <w:spacing w:line="360" w:lineRule="auto"/>
              <w:jc w:val="center"/>
              <w:rPr>
                <w:rFonts w:ascii="仿宋" w:eastAsia="仿宋" w:hAnsi="仿宋"/>
                <w:kern w:val="0"/>
                <w:sz w:val="24"/>
              </w:rPr>
            </w:pPr>
          </w:p>
        </w:tc>
        <w:tc>
          <w:tcPr>
            <w:tcW w:w="4190" w:type="dxa"/>
            <w:vAlign w:val="center"/>
          </w:tcPr>
          <w:p w:rsidR="00CA379E" w:rsidRDefault="00CA379E">
            <w:pPr>
              <w:pStyle w:val="a4"/>
              <w:spacing w:line="360" w:lineRule="auto"/>
              <w:jc w:val="center"/>
              <w:rPr>
                <w:rFonts w:ascii="仿宋" w:eastAsia="仿宋" w:hAnsi="仿宋"/>
                <w:kern w:val="0"/>
                <w:sz w:val="24"/>
              </w:rPr>
            </w:pPr>
          </w:p>
        </w:tc>
        <w:tc>
          <w:tcPr>
            <w:tcW w:w="3556" w:type="dxa"/>
            <w:vAlign w:val="center"/>
          </w:tcPr>
          <w:p w:rsidR="00CA379E" w:rsidRDefault="00CA379E">
            <w:pPr>
              <w:pStyle w:val="a4"/>
              <w:spacing w:line="360" w:lineRule="auto"/>
              <w:jc w:val="center"/>
              <w:rPr>
                <w:rFonts w:ascii="仿宋" w:eastAsia="仿宋" w:hAnsi="仿宋"/>
                <w:kern w:val="0"/>
                <w:sz w:val="24"/>
              </w:rPr>
            </w:pPr>
          </w:p>
        </w:tc>
      </w:tr>
      <w:tr w:rsidR="00CA379E">
        <w:trPr>
          <w:jc w:val="center"/>
        </w:trPr>
        <w:tc>
          <w:tcPr>
            <w:tcW w:w="958" w:type="dxa"/>
            <w:vAlign w:val="center"/>
          </w:tcPr>
          <w:p w:rsidR="00CA379E" w:rsidRDefault="00CA379E">
            <w:pPr>
              <w:pStyle w:val="a4"/>
              <w:spacing w:line="360" w:lineRule="auto"/>
              <w:jc w:val="center"/>
              <w:rPr>
                <w:rFonts w:ascii="仿宋" w:eastAsia="仿宋" w:hAnsi="仿宋"/>
                <w:kern w:val="0"/>
                <w:sz w:val="24"/>
              </w:rPr>
            </w:pPr>
          </w:p>
        </w:tc>
        <w:tc>
          <w:tcPr>
            <w:tcW w:w="4190" w:type="dxa"/>
            <w:vAlign w:val="center"/>
          </w:tcPr>
          <w:p w:rsidR="00CA379E" w:rsidRDefault="00CA379E">
            <w:pPr>
              <w:pStyle w:val="a4"/>
              <w:spacing w:line="360" w:lineRule="auto"/>
              <w:jc w:val="center"/>
              <w:rPr>
                <w:rFonts w:ascii="仿宋" w:eastAsia="仿宋" w:hAnsi="仿宋"/>
                <w:kern w:val="0"/>
                <w:sz w:val="24"/>
              </w:rPr>
            </w:pPr>
          </w:p>
        </w:tc>
        <w:tc>
          <w:tcPr>
            <w:tcW w:w="3556" w:type="dxa"/>
            <w:vAlign w:val="center"/>
          </w:tcPr>
          <w:p w:rsidR="00CA379E" w:rsidRDefault="00CA379E">
            <w:pPr>
              <w:pStyle w:val="a4"/>
              <w:spacing w:line="360" w:lineRule="auto"/>
              <w:jc w:val="center"/>
              <w:rPr>
                <w:rFonts w:ascii="仿宋" w:eastAsia="仿宋" w:hAnsi="仿宋"/>
                <w:kern w:val="0"/>
                <w:sz w:val="24"/>
              </w:rPr>
            </w:pPr>
          </w:p>
        </w:tc>
      </w:tr>
      <w:tr w:rsidR="00CA379E">
        <w:trPr>
          <w:jc w:val="center"/>
        </w:trPr>
        <w:tc>
          <w:tcPr>
            <w:tcW w:w="958" w:type="dxa"/>
            <w:vAlign w:val="center"/>
          </w:tcPr>
          <w:p w:rsidR="00CA379E" w:rsidRDefault="00CA379E">
            <w:pPr>
              <w:pStyle w:val="a4"/>
              <w:spacing w:line="360" w:lineRule="auto"/>
              <w:jc w:val="center"/>
              <w:rPr>
                <w:rFonts w:ascii="仿宋" w:eastAsia="仿宋" w:hAnsi="仿宋"/>
                <w:kern w:val="0"/>
                <w:sz w:val="24"/>
              </w:rPr>
            </w:pPr>
          </w:p>
        </w:tc>
        <w:tc>
          <w:tcPr>
            <w:tcW w:w="4190" w:type="dxa"/>
            <w:vAlign w:val="center"/>
          </w:tcPr>
          <w:p w:rsidR="00CA379E" w:rsidRDefault="00CA379E">
            <w:pPr>
              <w:pStyle w:val="a4"/>
              <w:spacing w:line="360" w:lineRule="auto"/>
              <w:jc w:val="center"/>
              <w:rPr>
                <w:rFonts w:ascii="仿宋" w:eastAsia="仿宋" w:hAnsi="仿宋"/>
                <w:kern w:val="0"/>
                <w:sz w:val="24"/>
              </w:rPr>
            </w:pPr>
          </w:p>
        </w:tc>
        <w:tc>
          <w:tcPr>
            <w:tcW w:w="3556" w:type="dxa"/>
            <w:vAlign w:val="center"/>
          </w:tcPr>
          <w:p w:rsidR="00CA379E" w:rsidRDefault="00CA379E">
            <w:pPr>
              <w:pStyle w:val="a4"/>
              <w:spacing w:line="360" w:lineRule="auto"/>
              <w:jc w:val="center"/>
              <w:rPr>
                <w:rFonts w:ascii="仿宋" w:eastAsia="仿宋" w:hAnsi="仿宋"/>
                <w:kern w:val="0"/>
                <w:sz w:val="24"/>
              </w:rPr>
            </w:pPr>
          </w:p>
        </w:tc>
      </w:tr>
      <w:tr w:rsidR="00CA379E">
        <w:trPr>
          <w:jc w:val="center"/>
        </w:trPr>
        <w:tc>
          <w:tcPr>
            <w:tcW w:w="958" w:type="dxa"/>
            <w:vAlign w:val="center"/>
          </w:tcPr>
          <w:p w:rsidR="00CA379E" w:rsidRDefault="00CA379E">
            <w:pPr>
              <w:pStyle w:val="a4"/>
              <w:spacing w:line="360" w:lineRule="auto"/>
              <w:jc w:val="center"/>
              <w:rPr>
                <w:rFonts w:ascii="仿宋" w:eastAsia="仿宋" w:hAnsi="仿宋"/>
                <w:kern w:val="0"/>
                <w:sz w:val="24"/>
              </w:rPr>
            </w:pPr>
          </w:p>
        </w:tc>
        <w:tc>
          <w:tcPr>
            <w:tcW w:w="4190" w:type="dxa"/>
            <w:vAlign w:val="center"/>
          </w:tcPr>
          <w:p w:rsidR="00CA379E" w:rsidRDefault="00CA379E">
            <w:pPr>
              <w:pStyle w:val="a4"/>
              <w:spacing w:line="360" w:lineRule="auto"/>
              <w:jc w:val="center"/>
              <w:rPr>
                <w:rFonts w:ascii="仿宋" w:eastAsia="仿宋" w:hAnsi="仿宋"/>
                <w:kern w:val="0"/>
                <w:sz w:val="24"/>
              </w:rPr>
            </w:pPr>
          </w:p>
        </w:tc>
        <w:tc>
          <w:tcPr>
            <w:tcW w:w="3556" w:type="dxa"/>
            <w:vAlign w:val="center"/>
          </w:tcPr>
          <w:p w:rsidR="00CA379E" w:rsidRDefault="00CA379E">
            <w:pPr>
              <w:pStyle w:val="a4"/>
              <w:spacing w:line="360" w:lineRule="auto"/>
              <w:jc w:val="center"/>
              <w:rPr>
                <w:rFonts w:ascii="仿宋" w:eastAsia="仿宋" w:hAnsi="仿宋"/>
                <w:kern w:val="0"/>
                <w:sz w:val="24"/>
              </w:rPr>
            </w:pPr>
          </w:p>
        </w:tc>
      </w:tr>
      <w:tr w:rsidR="00CA379E">
        <w:trPr>
          <w:jc w:val="center"/>
        </w:trPr>
        <w:tc>
          <w:tcPr>
            <w:tcW w:w="958" w:type="dxa"/>
            <w:vAlign w:val="center"/>
          </w:tcPr>
          <w:p w:rsidR="00CA379E" w:rsidRDefault="00CA379E">
            <w:pPr>
              <w:pStyle w:val="a4"/>
              <w:spacing w:line="360" w:lineRule="auto"/>
              <w:jc w:val="center"/>
              <w:rPr>
                <w:rFonts w:ascii="仿宋" w:eastAsia="仿宋" w:hAnsi="仿宋"/>
                <w:kern w:val="0"/>
                <w:sz w:val="24"/>
              </w:rPr>
            </w:pPr>
          </w:p>
        </w:tc>
        <w:tc>
          <w:tcPr>
            <w:tcW w:w="4190" w:type="dxa"/>
            <w:vAlign w:val="center"/>
          </w:tcPr>
          <w:p w:rsidR="00CA379E" w:rsidRDefault="00CA379E">
            <w:pPr>
              <w:pStyle w:val="a4"/>
              <w:spacing w:line="360" w:lineRule="auto"/>
              <w:jc w:val="center"/>
              <w:rPr>
                <w:rFonts w:ascii="仿宋" w:eastAsia="仿宋" w:hAnsi="仿宋"/>
                <w:kern w:val="0"/>
                <w:sz w:val="24"/>
              </w:rPr>
            </w:pPr>
          </w:p>
        </w:tc>
        <w:tc>
          <w:tcPr>
            <w:tcW w:w="3556" w:type="dxa"/>
            <w:vAlign w:val="center"/>
          </w:tcPr>
          <w:p w:rsidR="00CA379E" w:rsidRDefault="00CA379E">
            <w:pPr>
              <w:pStyle w:val="a4"/>
              <w:spacing w:line="360" w:lineRule="auto"/>
              <w:jc w:val="center"/>
              <w:rPr>
                <w:rFonts w:ascii="仿宋" w:eastAsia="仿宋" w:hAnsi="仿宋"/>
                <w:kern w:val="0"/>
                <w:sz w:val="24"/>
              </w:rPr>
            </w:pPr>
          </w:p>
        </w:tc>
      </w:tr>
      <w:tr w:rsidR="00CA379E">
        <w:trPr>
          <w:jc w:val="center"/>
        </w:trPr>
        <w:tc>
          <w:tcPr>
            <w:tcW w:w="5148" w:type="dxa"/>
            <w:gridSpan w:val="2"/>
            <w:vAlign w:val="center"/>
          </w:tcPr>
          <w:p w:rsidR="00CA379E" w:rsidRDefault="00DE4B88">
            <w:pPr>
              <w:pStyle w:val="a4"/>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rsidR="00CA379E" w:rsidRDefault="00CA379E">
            <w:pPr>
              <w:pStyle w:val="a4"/>
              <w:spacing w:line="360" w:lineRule="auto"/>
              <w:jc w:val="center"/>
              <w:rPr>
                <w:rFonts w:ascii="仿宋" w:eastAsia="仿宋" w:hAnsi="仿宋"/>
                <w:kern w:val="0"/>
                <w:sz w:val="24"/>
              </w:rPr>
            </w:pPr>
          </w:p>
        </w:tc>
      </w:tr>
    </w:tbl>
    <w:p w:rsidR="00CA379E" w:rsidRDefault="00CA379E">
      <w:pPr>
        <w:widowControl/>
        <w:spacing w:line="360" w:lineRule="atLeast"/>
        <w:jc w:val="left"/>
        <w:rPr>
          <w:rFonts w:ascii="仿宋" w:eastAsia="仿宋" w:hAnsi="仿宋"/>
          <w:sz w:val="24"/>
        </w:rPr>
      </w:pP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CA379E" w:rsidRDefault="00DE4B8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CA379E" w:rsidRDefault="00DE4B88">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CA379E" w:rsidRDefault="00CA379E">
      <w:pPr>
        <w:widowControl/>
        <w:spacing w:line="360" w:lineRule="atLeast"/>
        <w:ind w:firstLineChars="196" w:firstLine="472"/>
        <w:jc w:val="left"/>
        <w:rPr>
          <w:rFonts w:ascii="仿宋" w:eastAsia="仿宋" w:hAnsi="仿宋"/>
          <w:b/>
          <w:sz w:val="24"/>
        </w:rPr>
      </w:pPr>
    </w:p>
    <w:p w:rsidR="00CA379E" w:rsidRDefault="00CA379E">
      <w:pPr>
        <w:widowControl/>
        <w:spacing w:line="360" w:lineRule="atLeast"/>
        <w:ind w:firstLineChars="196" w:firstLine="472"/>
        <w:jc w:val="left"/>
        <w:rPr>
          <w:rFonts w:ascii="仿宋" w:eastAsia="仿宋" w:hAnsi="仿宋"/>
          <w:b/>
          <w:sz w:val="24"/>
        </w:rPr>
      </w:pPr>
    </w:p>
    <w:p w:rsidR="00CA379E" w:rsidRDefault="00DE4B88">
      <w:pPr>
        <w:ind w:firstLine="540"/>
        <w:jc w:val="left"/>
        <w:rPr>
          <w:rFonts w:ascii="仿宋" w:eastAsia="仿宋" w:hAnsi="仿宋"/>
          <w:sz w:val="24"/>
        </w:rPr>
      </w:pPr>
      <w:r>
        <w:rPr>
          <w:rFonts w:ascii="仿宋" w:eastAsia="仿宋" w:hAnsi="仿宋" w:hint="eastAsia"/>
          <w:sz w:val="24"/>
        </w:rPr>
        <w:t>供应商名称：XXX（盖单位公章）</w:t>
      </w:r>
    </w:p>
    <w:p w:rsidR="00CA379E" w:rsidRDefault="00DE4B88">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CA379E" w:rsidRDefault="00DE4B8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rsidR="00CA379E" w:rsidRDefault="00CA379E">
      <w:pPr>
        <w:ind w:firstLine="540"/>
        <w:jc w:val="left"/>
        <w:rPr>
          <w:rFonts w:ascii="仿宋" w:eastAsia="仿宋" w:hAnsi="仿宋"/>
          <w:szCs w:val="21"/>
        </w:rPr>
      </w:pPr>
    </w:p>
    <w:bookmarkEnd w:id="160"/>
    <w:p w:rsidR="00CA379E" w:rsidRDefault="00DE4B88">
      <w:pPr>
        <w:widowControl/>
        <w:jc w:val="left"/>
        <w:rPr>
          <w:rFonts w:ascii="仿宋" w:eastAsia="仿宋" w:hAnsi="仿宋"/>
        </w:rPr>
      </w:pPr>
      <w:r>
        <w:rPr>
          <w:rFonts w:ascii="仿宋" w:eastAsia="仿宋" w:hAnsi="仿宋"/>
        </w:rPr>
        <w:br w:type="page"/>
      </w:r>
    </w:p>
    <w:p w:rsidR="00CA379E" w:rsidRDefault="00DE4B88">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CA379E" w:rsidRDefault="00DE4B88">
      <w:pPr>
        <w:widowControl/>
        <w:jc w:val="left"/>
      </w:pPr>
      <w:r>
        <w:br w:type="page"/>
      </w:r>
    </w:p>
    <w:p w:rsidR="00CA379E" w:rsidRDefault="00DE4B88">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CA379E" w:rsidRDefault="00DE4B88">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CA379E" w:rsidRDefault="00DE4B88">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CA379E" w:rsidRDefault="00DE4B88">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CA379E" w:rsidRDefault="00DE4B88">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CA379E" w:rsidRDefault="00DE4B88">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CA379E" w:rsidRDefault="00DE4B88">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CA379E" w:rsidRDefault="00DE4B88">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CA379E" w:rsidRDefault="00DE4B88">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A379E" w:rsidRDefault="00CA379E">
      <w:pPr>
        <w:spacing w:line="400" w:lineRule="exact"/>
        <w:rPr>
          <w:rFonts w:ascii="宋体" w:hAnsi="宋体" w:cs="Tahoma"/>
          <w:b/>
          <w:sz w:val="30"/>
          <w:szCs w:val="30"/>
        </w:rPr>
      </w:pPr>
    </w:p>
    <w:p w:rsidR="00CA379E" w:rsidRDefault="00DE4B88">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A379E" w:rsidRDefault="00CA379E"/>
    <w:p w:rsidR="00CA379E" w:rsidRDefault="00DE4B88">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A379E" w:rsidRDefault="00CA379E"/>
    <w:p w:rsidR="00CA379E" w:rsidRDefault="00CA379E"/>
    <w:p w:rsidR="00CA379E" w:rsidRDefault="00DE4B88">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A379E" w:rsidRDefault="00CA379E">
      <w:pPr>
        <w:widowControl/>
        <w:jc w:val="left"/>
        <w:rPr>
          <w:rFonts w:ascii="仿宋" w:eastAsia="仿宋" w:hAnsi="仿宋"/>
        </w:rPr>
      </w:pPr>
    </w:p>
    <w:sectPr w:rsidR="00CA379E">
      <w:pgSz w:w="11907" w:h="16840"/>
      <w:pgMar w:top="1134" w:right="1134" w:bottom="1134" w:left="1134"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9D1" w:rsidRDefault="002739D1">
      <w:r>
        <w:separator/>
      </w:r>
    </w:p>
  </w:endnote>
  <w:endnote w:type="continuationSeparator" w:id="0">
    <w:p w:rsidR="002739D1" w:rsidRDefault="00273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79E" w:rsidRDefault="00DE4B88">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13630C">
      <w:rPr>
        <w:rStyle w:val="af0"/>
        <w:noProof/>
      </w:rPr>
      <w:t>2</w:t>
    </w:r>
    <w:r>
      <w:rPr>
        <w:rStyle w:val="af0"/>
      </w:rPr>
      <w:fldChar w:fldCharType="end"/>
    </w:r>
  </w:p>
  <w:p w:rsidR="00CA379E" w:rsidRDefault="00CA379E">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79E" w:rsidRDefault="00DE4B8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3630C" w:rsidRPr="0013630C">
      <w:rPr>
        <w:rFonts w:ascii="宋体" w:hAnsi="宋体"/>
        <w:noProof/>
        <w:sz w:val="28"/>
        <w:szCs w:val="28"/>
        <w:lang w:val="zh-CN"/>
      </w:rPr>
      <w:t>41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79E" w:rsidRDefault="00DE4B8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3630C" w:rsidRPr="0013630C">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79E" w:rsidRDefault="00DE4B88">
    <w:pPr>
      <w:pStyle w:val="aa"/>
      <w:ind w:right="360" w:firstLine="360"/>
    </w:pPr>
    <w:r>
      <w:rPr>
        <w:noProof/>
      </w:rPr>
      <mc:AlternateContent>
        <mc:Choice Requires="wps">
          <w:drawing>
            <wp:anchor distT="0" distB="0" distL="114300" distR="114300" simplePos="0" relativeHeight="251660288" behindDoc="0" locked="0" layoutInCell="1" allowOverlap="1" wp14:anchorId="73CF3698" wp14:editId="6F6E4D24">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A379E" w:rsidRDefault="00DE4B88">
                          <w:pPr>
                            <w:pStyle w:val="aa"/>
                          </w:pPr>
                          <w:r>
                            <w:fldChar w:fldCharType="begin"/>
                          </w:r>
                          <w:r>
                            <w:instrText xml:space="preserve"> PAGE  \* MERGEFORMAT </w:instrText>
                          </w:r>
                          <w:r>
                            <w:fldChar w:fldCharType="separate"/>
                          </w:r>
                          <w:r w:rsidR="0013630C">
                            <w:rPr>
                              <w:noProof/>
                            </w:rP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3CF3698" id="_x0000_t202" coordsize="21600,21600" o:spt="202" path="m,l,21600r21600,l21600,xe">
              <v:stroke joinstyle="miter"/>
              <v:path gradientshapeok="t" o:connecttype="rect"/>
            </v:shapetype>
            <v:shape id="文本框 28"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j2YQ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b3qPZhAgAADAUAAA4AAAAAAAAAAAAAAAAALgIAAGRycy9lMm9Eb2MueG1s&#10;UEsBAi0AFAAGAAgAAAAhAHGq0bnXAAAABQEAAA8AAAAAAAAAAAAAAAAAuwQAAGRycy9kb3ducmV2&#10;LnhtbFBLBQYAAAAABAAEAPMAAAC/BQAAAAA=&#10;" filled="f" stroked="f" strokeweight=".5pt">
              <v:textbox style="mso-fit-shape-to-text:t" inset="0,0,0,0">
                <w:txbxContent>
                  <w:p w:rsidR="00CA379E" w:rsidRDefault="00DE4B88">
                    <w:pPr>
                      <w:pStyle w:val="aa"/>
                    </w:pPr>
                    <w:r>
                      <w:fldChar w:fldCharType="begin"/>
                    </w:r>
                    <w:r>
                      <w:instrText xml:space="preserve"> PAGE  \* MERGEFORMAT </w:instrText>
                    </w:r>
                    <w:r>
                      <w:fldChar w:fldCharType="separate"/>
                    </w:r>
                    <w:r w:rsidR="0013630C">
                      <w:rPr>
                        <w:noProof/>
                      </w:rPr>
                      <w:t>64</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79E" w:rsidRDefault="00DE4B88">
    <w:pPr>
      <w:pStyle w:val="aa"/>
      <w:rPr>
        <w:rFonts w:ascii="宋体" w:hAnsi="宋体"/>
        <w:sz w:val="28"/>
        <w:szCs w:val="28"/>
      </w:rPr>
    </w:pPr>
    <w:r>
      <w:rPr>
        <w:noProof/>
        <w:sz w:val="28"/>
      </w:rPr>
      <mc:AlternateContent>
        <mc:Choice Requires="wps">
          <w:drawing>
            <wp:anchor distT="0" distB="0" distL="114300" distR="114300" simplePos="0" relativeHeight="251659264" behindDoc="0" locked="0" layoutInCell="1" allowOverlap="1" wp14:anchorId="75925BE1" wp14:editId="0ADBC60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A379E" w:rsidRDefault="00DE4B88">
                          <w:pPr>
                            <w:pStyle w:val="aa"/>
                          </w:pPr>
                          <w:r>
                            <w:fldChar w:fldCharType="begin"/>
                          </w:r>
                          <w:r>
                            <w:instrText xml:space="preserve"> PAGE  \* MERGEFORMAT </w:instrText>
                          </w:r>
                          <w:r>
                            <w:fldChar w:fldCharType="separate"/>
                          </w:r>
                          <w:r w:rsidR="0013630C">
                            <w:rPr>
                              <w:noProof/>
                            </w:rP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5925BE1" id="_x0000_t202" coordsize="21600,21600" o:spt="202" path="m,l,21600r21600,l21600,xe">
              <v:stroke joinstyle="miter"/>
              <v:path gradientshapeok="t" o:connecttype="rect"/>
            </v:shapetype>
            <v:shape id="文本框 1"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p w:rsidR="00CA379E" w:rsidRDefault="00DE4B88">
                    <w:pPr>
                      <w:pStyle w:val="aa"/>
                    </w:pPr>
                    <w:r>
                      <w:fldChar w:fldCharType="begin"/>
                    </w:r>
                    <w:r>
                      <w:instrText xml:space="preserve"> PAGE  \* MERGEFORMAT </w:instrText>
                    </w:r>
                    <w:r>
                      <w:fldChar w:fldCharType="separate"/>
                    </w:r>
                    <w:r w:rsidR="0013630C">
                      <w:rPr>
                        <w:noProof/>
                      </w:rPr>
                      <w:t>61</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79E" w:rsidRDefault="00DE4B88">
    <w:pPr>
      <w:pStyle w:val="aa"/>
      <w:rPr>
        <w:rFonts w:ascii="宋体" w:hAnsi="宋体"/>
        <w:sz w:val="28"/>
        <w:szCs w:val="28"/>
      </w:rPr>
    </w:pPr>
    <w:r>
      <w:rPr>
        <w:noProof/>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A379E" w:rsidRDefault="00DE4B88">
                          <w:pPr>
                            <w:pStyle w:val="aa"/>
                          </w:pPr>
                          <w:r>
                            <w:fldChar w:fldCharType="begin"/>
                          </w:r>
                          <w:r>
                            <w:instrText xml:space="preserve"> PAGE  \* MERGEFORMAT </w:instrText>
                          </w:r>
                          <w:r>
                            <w:fldChar w:fldCharType="separate"/>
                          </w:r>
                          <w:r w:rsidR="0013630C">
                            <w:rPr>
                              <w:noProof/>
                            </w:rP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0"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pmkeJGYCAAATBQAADgAAAAAAAAAAAAAAAAAuAgAAZHJzL2Uyb0Rv&#10;Yy54bWxQSwECLQAUAAYACAAAACEAcarRudcAAAAFAQAADwAAAAAAAAAAAAAAAADABAAAZHJzL2Rv&#10;d25yZXYueG1sUEsFBgAAAAAEAAQA8wAAAMQFAAAAAA==&#10;" filled="f" stroked="f" strokeweight=".5pt">
              <v:textbox style="mso-fit-shape-to-text:t" inset="0,0,0,0">
                <w:txbxContent>
                  <w:p w:rsidR="00CA379E" w:rsidRDefault="00DE4B88">
                    <w:pPr>
                      <w:pStyle w:val="aa"/>
                    </w:pPr>
                    <w:r>
                      <w:fldChar w:fldCharType="begin"/>
                    </w:r>
                    <w:r>
                      <w:instrText xml:space="preserve"> PAGE  \* MERGEFORMAT </w:instrText>
                    </w:r>
                    <w:r>
                      <w:fldChar w:fldCharType="separate"/>
                    </w:r>
                    <w:r w:rsidR="0013630C">
                      <w:rPr>
                        <w:noProof/>
                      </w:rPr>
                      <w:t>63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9D1" w:rsidRDefault="002739D1">
      <w:r>
        <w:separator/>
      </w:r>
    </w:p>
  </w:footnote>
  <w:footnote w:type="continuationSeparator" w:id="0">
    <w:p w:rsidR="002739D1" w:rsidRDefault="002739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79E" w:rsidRDefault="00CA379E">
    <w:pPr>
      <w:pStyle w:val="a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79E" w:rsidRDefault="00CA379E">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72A0A6E"/>
    <w:multiLevelType w:val="singleLevel"/>
    <w:tmpl w:val="872A0A6E"/>
    <w:lvl w:ilvl="0">
      <w:start w:val="1"/>
      <w:numFmt w:val="decimal"/>
      <w:suff w:val="nothing"/>
      <w:lvlText w:val="（%1）"/>
      <w:lvlJc w:val="left"/>
    </w:lvl>
  </w:abstractNum>
  <w:abstractNum w:abstractNumId="1">
    <w:nsid w:val="268FFCD9"/>
    <w:multiLevelType w:val="singleLevel"/>
    <w:tmpl w:val="268FFCD9"/>
    <w:lvl w:ilvl="0">
      <w:start w:val="1"/>
      <w:numFmt w:val="decimal"/>
      <w:suff w:val="nothing"/>
      <w:lvlText w:val="%1）"/>
      <w:lvlJc w:val="left"/>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grammar="clean"/>
  <w:defaultTabStop w:val="420"/>
  <w:evenAndOddHeaders/>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4F75"/>
    <w:rsid w:val="00007C75"/>
    <w:rsid w:val="000118D6"/>
    <w:rsid w:val="00011D5F"/>
    <w:rsid w:val="00014C62"/>
    <w:rsid w:val="00020E4B"/>
    <w:rsid w:val="000352C0"/>
    <w:rsid w:val="000364CC"/>
    <w:rsid w:val="00036A7C"/>
    <w:rsid w:val="000402F8"/>
    <w:rsid w:val="000406A7"/>
    <w:rsid w:val="00041DC6"/>
    <w:rsid w:val="00042771"/>
    <w:rsid w:val="00045D6D"/>
    <w:rsid w:val="00047C44"/>
    <w:rsid w:val="00051A4C"/>
    <w:rsid w:val="00063229"/>
    <w:rsid w:val="00065205"/>
    <w:rsid w:val="00076F73"/>
    <w:rsid w:val="000771C9"/>
    <w:rsid w:val="000841FB"/>
    <w:rsid w:val="00085618"/>
    <w:rsid w:val="00085857"/>
    <w:rsid w:val="000944EF"/>
    <w:rsid w:val="000A4343"/>
    <w:rsid w:val="000B39E4"/>
    <w:rsid w:val="000B7D6B"/>
    <w:rsid w:val="000C45B8"/>
    <w:rsid w:val="000C4C4B"/>
    <w:rsid w:val="000C61EA"/>
    <w:rsid w:val="000C65F1"/>
    <w:rsid w:val="000D4800"/>
    <w:rsid w:val="000D7835"/>
    <w:rsid w:val="000E05C4"/>
    <w:rsid w:val="000E1CC8"/>
    <w:rsid w:val="000F46D5"/>
    <w:rsid w:val="0010000B"/>
    <w:rsid w:val="0010095E"/>
    <w:rsid w:val="00123566"/>
    <w:rsid w:val="001350D9"/>
    <w:rsid w:val="0013630C"/>
    <w:rsid w:val="00146917"/>
    <w:rsid w:val="00151EE3"/>
    <w:rsid w:val="00153B59"/>
    <w:rsid w:val="00153C61"/>
    <w:rsid w:val="00154B00"/>
    <w:rsid w:val="00156297"/>
    <w:rsid w:val="00161605"/>
    <w:rsid w:val="00165411"/>
    <w:rsid w:val="001850D0"/>
    <w:rsid w:val="00185509"/>
    <w:rsid w:val="00185FDC"/>
    <w:rsid w:val="00186200"/>
    <w:rsid w:val="0018628A"/>
    <w:rsid w:val="001A6429"/>
    <w:rsid w:val="001A644E"/>
    <w:rsid w:val="001A7EA5"/>
    <w:rsid w:val="001B1A4B"/>
    <w:rsid w:val="001B7C35"/>
    <w:rsid w:val="001C2200"/>
    <w:rsid w:val="001C753A"/>
    <w:rsid w:val="001C7CDC"/>
    <w:rsid w:val="001D1EC9"/>
    <w:rsid w:val="001D4061"/>
    <w:rsid w:val="001D651E"/>
    <w:rsid w:val="001E153C"/>
    <w:rsid w:val="001E3951"/>
    <w:rsid w:val="001E5F48"/>
    <w:rsid w:val="001F11D9"/>
    <w:rsid w:val="001F2444"/>
    <w:rsid w:val="001F50A2"/>
    <w:rsid w:val="001F6D10"/>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739D1"/>
    <w:rsid w:val="0027551F"/>
    <w:rsid w:val="002919CE"/>
    <w:rsid w:val="00292DC2"/>
    <w:rsid w:val="002946DC"/>
    <w:rsid w:val="00296683"/>
    <w:rsid w:val="00297E22"/>
    <w:rsid w:val="002A145F"/>
    <w:rsid w:val="002A1946"/>
    <w:rsid w:val="002A733B"/>
    <w:rsid w:val="002C1A5B"/>
    <w:rsid w:val="002C593F"/>
    <w:rsid w:val="002D1BB7"/>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7687F"/>
    <w:rsid w:val="00380DE6"/>
    <w:rsid w:val="003A2B3E"/>
    <w:rsid w:val="003B4840"/>
    <w:rsid w:val="003B5F8D"/>
    <w:rsid w:val="003C11FC"/>
    <w:rsid w:val="003C2CE4"/>
    <w:rsid w:val="003C46EC"/>
    <w:rsid w:val="003D228C"/>
    <w:rsid w:val="003E72D3"/>
    <w:rsid w:val="003F2556"/>
    <w:rsid w:val="003F3567"/>
    <w:rsid w:val="0040095C"/>
    <w:rsid w:val="00400BCF"/>
    <w:rsid w:val="004044E6"/>
    <w:rsid w:val="00404839"/>
    <w:rsid w:val="004061B6"/>
    <w:rsid w:val="0041309E"/>
    <w:rsid w:val="00414245"/>
    <w:rsid w:val="00415B17"/>
    <w:rsid w:val="0041635D"/>
    <w:rsid w:val="00430C54"/>
    <w:rsid w:val="00433C14"/>
    <w:rsid w:val="00434105"/>
    <w:rsid w:val="004348E7"/>
    <w:rsid w:val="004353C9"/>
    <w:rsid w:val="0043706E"/>
    <w:rsid w:val="004403F9"/>
    <w:rsid w:val="00446D90"/>
    <w:rsid w:val="00447C68"/>
    <w:rsid w:val="00452806"/>
    <w:rsid w:val="00454CC8"/>
    <w:rsid w:val="00457C1F"/>
    <w:rsid w:val="00462E54"/>
    <w:rsid w:val="0046586E"/>
    <w:rsid w:val="00467CE8"/>
    <w:rsid w:val="00470E73"/>
    <w:rsid w:val="004751F7"/>
    <w:rsid w:val="0047634A"/>
    <w:rsid w:val="0047791E"/>
    <w:rsid w:val="00490CD5"/>
    <w:rsid w:val="00493269"/>
    <w:rsid w:val="00493DF7"/>
    <w:rsid w:val="004963CF"/>
    <w:rsid w:val="0049792F"/>
    <w:rsid w:val="004A1859"/>
    <w:rsid w:val="004B4237"/>
    <w:rsid w:val="004B477A"/>
    <w:rsid w:val="004B53AD"/>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03F66"/>
    <w:rsid w:val="005111EA"/>
    <w:rsid w:val="00512974"/>
    <w:rsid w:val="00515C56"/>
    <w:rsid w:val="00516826"/>
    <w:rsid w:val="00520B41"/>
    <w:rsid w:val="005241C7"/>
    <w:rsid w:val="00524AA1"/>
    <w:rsid w:val="00532C81"/>
    <w:rsid w:val="00535541"/>
    <w:rsid w:val="00535816"/>
    <w:rsid w:val="00537265"/>
    <w:rsid w:val="00537F68"/>
    <w:rsid w:val="00541CC1"/>
    <w:rsid w:val="0054315C"/>
    <w:rsid w:val="005444EE"/>
    <w:rsid w:val="005650D8"/>
    <w:rsid w:val="00566E37"/>
    <w:rsid w:val="00567DB2"/>
    <w:rsid w:val="00572935"/>
    <w:rsid w:val="00573C2F"/>
    <w:rsid w:val="005766C7"/>
    <w:rsid w:val="00581F04"/>
    <w:rsid w:val="0058682C"/>
    <w:rsid w:val="00596438"/>
    <w:rsid w:val="005A2315"/>
    <w:rsid w:val="005A61B7"/>
    <w:rsid w:val="005A7033"/>
    <w:rsid w:val="005B02D1"/>
    <w:rsid w:val="005B0BF1"/>
    <w:rsid w:val="005B16CB"/>
    <w:rsid w:val="005B75E3"/>
    <w:rsid w:val="005C1E3A"/>
    <w:rsid w:val="005C6DC1"/>
    <w:rsid w:val="005D09C9"/>
    <w:rsid w:val="005D5133"/>
    <w:rsid w:val="005E1006"/>
    <w:rsid w:val="005F017B"/>
    <w:rsid w:val="005F479D"/>
    <w:rsid w:val="005F4D50"/>
    <w:rsid w:val="00600CD6"/>
    <w:rsid w:val="00604181"/>
    <w:rsid w:val="00611060"/>
    <w:rsid w:val="00611C56"/>
    <w:rsid w:val="00612CF3"/>
    <w:rsid w:val="00616DD2"/>
    <w:rsid w:val="00625DDD"/>
    <w:rsid w:val="006260FE"/>
    <w:rsid w:val="00632004"/>
    <w:rsid w:val="0063271D"/>
    <w:rsid w:val="006379C3"/>
    <w:rsid w:val="00642D5E"/>
    <w:rsid w:val="00657BF5"/>
    <w:rsid w:val="006606D8"/>
    <w:rsid w:val="006655D6"/>
    <w:rsid w:val="006662C3"/>
    <w:rsid w:val="00684FDE"/>
    <w:rsid w:val="00686653"/>
    <w:rsid w:val="0069252D"/>
    <w:rsid w:val="0069327C"/>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080"/>
    <w:rsid w:val="006E6D02"/>
    <w:rsid w:val="006E7E45"/>
    <w:rsid w:val="00701BF2"/>
    <w:rsid w:val="00702355"/>
    <w:rsid w:val="00706870"/>
    <w:rsid w:val="00713819"/>
    <w:rsid w:val="007213C7"/>
    <w:rsid w:val="00731C4A"/>
    <w:rsid w:val="00735FAD"/>
    <w:rsid w:val="00744571"/>
    <w:rsid w:val="007459A9"/>
    <w:rsid w:val="00745A5D"/>
    <w:rsid w:val="007467F8"/>
    <w:rsid w:val="00746CBE"/>
    <w:rsid w:val="00747346"/>
    <w:rsid w:val="0075237F"/>
    <w:rsid w:val="007547FD"/>
    <w:rsid w:val="00755173"/>
    <w:rsid w:val="007652CD"/>
    <w:rsid w:val="00774F0B"/>
    <w:rsid w:val="007766E6"/>
    <w:rsid w:val="00776A03"/>
    <w:rsid w:val="00782796"/>
    <w:rsid w:val="007828AC"/>
    <w:rsid w:val="007830F7"/>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6A"/>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3383"/>
    <w:rsid w:val="00883451"/>
    <w:rsid w:val="008844D5"/>
    <w:rsid w:val="00896E78"/>
    <w:rsid w:val="008A284A"/>
    <w:rsid w:val="008A50F3"/>
    <w:rsid w:val="008B33AE"/>
    <w:rsid w:val="008B53A7"/>
    <w:rsid w:val="008D7356"/>
    <w:rsid w:val="008F1F1D"/>
    <w:rsid w:val="00906F56"/>
    <w:rsid w:val="0091774A"/>
    <w:rsid w:val="00925254"/>
    <w:rsid w:val="00927D1C"/>
    <w:rsid w:val="0093437E"/>
    <w:rsid w:val="009467E8"/>
    <w:rsid w:val="00946A45"/>
    <w:rsid w:val="009474C6"/>
    <w:rsid w:val="00956A95"/>
    <w:rsid w:val="00965CCF"/>
    <w:rsid w:val="00966CFD"/>
    <w:rsid w:val="00970C64"/>
    <w:rsid w:val="009803D0"/>
    <w:rsid w:val="00980A95"/>
    <w:rsid w:val="00982F11"/>
    <w:rsid w:val="00987329"/>
    <w:rsid w:val="00993204"/>
    <w:rsid w:val="00993C92"/>
    <w:rsid w:val="00995F40"/>
    <w:rsid w:val="0099694D"/>
    <w:rsid w:val="00997705"/>
    <w:rsid w:val="009A13C3"/>
    <w:rsid w:val="009B09C7"/>
    <w:rsid w:val="009B211A"/>
    <w:rsid w:val="009B6B2D"/>
    <w:rsid w:val="009B73D0"/>
    <w:rsid w:val="009C23BD"/>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5E19"/>
    <w:rsid w:val="00A4620C"/>
    <w:rsid w:val="00A468F1"/>
    <w:rsid w:val="00A5027D"/>
    <w:rsid w:val="00A574CF"/>
    <w:rsid w:val="00A57554"/>
    <w:rsid w:val="00A73BD1"/>
    <w:rsid w:val="00A75975"/>
    <w:rsid w:val="00A857D2"/>
    <w:rsid w:val="00A905FB"/>
    <w:rsid w:val="00A937D0"/>
    <w:rsid w:val="00A962F5"/>
    <w:rsid w:val="00AA36FD"/>
    <w:rsid w:val="00AA3990"/>
    <w:rsid w:val="00AA4253"/>
    <w:rsid w:val="00AA4451"/>
    <w:rsid w:val="00AA53C1"/>
    <w:rsid w:val="00AA6EB7"/>
    <w:rsid w:val="00AA7525"/>
    <w:rsid w:val="00AA7D91"/>
    <w:rsid w:val="00AB0694"/>
    <w:rsid w:val="00AC180A"/>
    <w:rsid w:val="00AC522D"/>
    <w:rsid w:val="00AC6B72"/>
    <w:rsid w:val="00AC6BD9"/>
    <w:rsid w:val="00AC782E"/>
    <w:rsid w:val="00AD7270"/>
    <w:rsid w:val="00AE18AC"/>
    <w:rsid w:val="00AE3FF4"/>
    <w:rsid w:val="00AE415B"/>
    <w:rsid w:val="00AE483E"/>
    <w:rsid w:val="00AF2564"/>
    <w:rsid w:val="00AF2683"/>
    <w:rsid w:val="00B0231E"/>
    <w:rsid w:val="00B025C0"/>
    <w:rsid w:val="00B02AE5"/>
    <w:rsid w:val="00B04D59"/>
    <w:rsid w:val="00B0665F"/>
    <w:rsid w:val="00B07D19"/>
    <w:rsid w:val="00B1082B"/>
    <w:rsid w:val="00B12650"/>
    <w:rsid w:val="00B13FFE"/>
    <w:rsid w:val="00B210EC"/>
    <w:rsid w:val="00B231E5"/>
    <w:rsid w:val="00B2578C"/>
    <w:rsid w:val="00B2689D"/>
    <w:rsid w:val="00B308A6"/>
    <w:rsid w:val="00B327FB"/>
    <w:rsid w:val="00B37469"/>
    <w:rsid w:val="00B4511C"/>
    <w:rsid w:val="00B455F4"/>
    <w:rsid w:val="00B556B1"/>
    <w:rsid w:val="00B612B5"/>
    <w:rsid w:val="00B6360A"/>
    <w:rsid w:val="00B646B8"/>
    <w:rsid w:val="00B64820"/>
    <w:rsid w:val="00B64910"/>
    <w:rsid w:val="00B64B9C"/>
    <w:rsid w:val="00B654AF"/>
    <w:rsid w:val="00B6648B"/>
    <w:rsid w:val="00B73BDF"/>
    <w:rsid w:val="00B75582"/>
    <w:rsid w:val="00B805A1"/>
    <w:rsid w:val="00B80F3F"/>
    <w:rsid w:val="00B86024"/>
    <w:rsid w:val="00B8697A"/>
    <w:rsid w:val="00B91E16"/>
    <w:rsid w:val="00B976DC"/>
    <w:rsid w:val="00B97913"/>
    <w:rsid w:val="00BB405C"/>
    <w:rsid w:val="00BB7CDA"/>
    <w:rsid w:val="00BB7DD0"/>
    <w:rsid w:val="00BC3B44"/>
    <w:rsid w:val="00BC61DE"/>
    <w:rsid w:val="00BC6764"/>
    <w:rsid w:val="00BD30D8"/>
    <w:rsid w:val="00BE22F4"/>
    <w:rsid w:val="00BE26F7"/>
    <w:rsid w:val="00BE3730"/>
    <w:rsid w:val="00BE3A7B"/>
    <w:rsid w:val="00BF0213"/>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771B9"/>
    <w:rsid w:val="00C835FF"/>
    <w:rsid w:val="00C84778"/>
    <w:rsid w:val="00C85790"/>
    <w:rsid w:val="00C85B28"/>
    <w:rsid w:val="00C85C9E"/>
    <w:rsid w:val="00C87001"/>
    <w:rsid w:val="00CA13F9"/>
    <w:rsid w:val="00CA379E"/>
    <w:rsid w:val="00CA3CC2"/>
    <w:rsid w:val="00CA65DA"/>
    <w:rsid w:val="00CB21AA"/>
    <w:rsid w:val="00CB5B0C"/>
    <w:rsid w:val="00CC0E9B"/>
    <w:rsid w:val="00CC1C97"/>
    <w:rsid w:val="00CC2864"/>
    <w:rsid w:val="00CC65CA"/>
    <w:rsid w:val="00CC6673"/>
    <w:rsid w:val="00CD134B"/>
    <w:rsid w:val="00CD613A"/>
    <w:rsid w:val="00CD7023"/>
    <w:rsid w:val="00CE4CDC"/>
    <w:rsid w:val="00CE5B22"/>
    <w:rsid w:val="00CF4AB7"/>
    <w:rsid w:val="00CF5EB3"/>
    <w:rsid w:val="00D00F83"/>
    <w:rsid w:val="00D10617"/>
    <w:rsid w:val="00D15A43"/>
    <w:rsid w:val="00D17632"/>
    <w:rsid w:val="00D23343"/>
    <w:rsid w:val="00D23DA9"/>
    <w:rsid w:val="00D24B29"/>
    <w:rsid w:val="00D26901"/>
    <w:rsid w:val="00D27153"/>
    <w:rsid w:val="00D272DF"/>
    <w:rsid w:val="00D3011E"/>
    <w:rsid w:val="00D3253E"/>
    <w:rsid w:val="00D37063"/>
    <w:rsid w:val="00D51BF2"/>
    <w:rsid w:val="00D52443"/>
    <w:rsid w:val="00D56921"/>
    <w:rsid w:val="00D6617F"/>
    <w:rsid w:val="00D735F8"/>
    <w:rsid w:val="00D77B84"/>
    <w:rsid w:val="00D844B9"/>
    <w:rsid w:val="00D85889"/>
    <w:rsid w:val="00D921D3"/>
    <w:rsid w:val="00D93E99"/>
    <w:rsid w:val="00D945C3"/>
    <w:rsid w:val="00D97F97"/>
    <w:rsid w:val="00DA326A"/>
    <w:rsid w:val="00DB1A28"/>
    <w:rsid w:val="00DB29CF"/>
    <w:rsid w:val="00DC216D"/>
    <w:rsid w:val="00DC4CD5"/>
    <w:rsid w:val="00DD2DEF"/>
    <w:rsid w:val="00DD39FA"/>
    <w:rsid w:val="00DE4B88"/>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5019"/>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2620"/>
    <w:rsid w:val="00E65270"/>
    <w:rsid w:val="00E65BD5"/>
    <w:rsid w:val="00E67BDD"/>
    <w:rsid w:val="00E67E02"/>
    <w:rsid w:val="00E72D4C"/>
    <w:rsid w:val="00E74A26"/>
    <w:rsid w:val="00E75AB0"/>
    <w:rsid w:val="00E8228E"/>
    <w:rsid w:val="00E879AD"/>
    <w:rsid w:val="00E914BE"/>
    <w:rsid w:val="00E92E8E"/>
    <w:rsid w:val="00E945FD"/>
    <w:rsid w:val="00E977EE"/>
    <w:rsid w:val="00EA0976"/>
    <w:rsid w:val="00EB274C"/>
    <w:rsid w:val="00ED24F0"/>
    <w:rsid w:val="00ED72A0"/>
    <w:rsid w:val="00ED7B71"/>
    <w:rsid w:val="00EE3F6B"/>
    <w:rsid w:val="00EE5E27"/>
    <w:rsid w:val="00EF08E5"/>
    <w:rsid w:val="00EF3703"/>
    <w:rsid w:val="00EF752B"/>
    <w:rsid w:val="00F02737"/>
    <w:rsid w:val="00F06525"/>
    <w:rsid w:val="00F260A3"/>
    <w:rsid w:val="00F273A3"/>
    <w:rsid w:val="00F42626"/>
    <w:rsid w:val="00F42A12"/>
    <w:rsid w:val="00F526FA"/>
    <w:rsid w:val="00F540BF"/>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A3E"/>
    <w:rsid w:val="00FA6AFE"/>
    <w:rsid w:val="00FA7058"/>
    <w:rsid w:val="00FB1668"/>
    <w:rsid w:val="00FB3D9D"/>
    <w:rsid w:val="00FB6ABE"/>
    <w:rsid w:val="00FB7375"/>
    <w:rsid w:val="00FB7783"/>
    <w:rsid w:val="00FC0B81"/>
    <w:rsid w:val="00FD0929"/>
    <w:rsid w:val="00FD1661"/>
    <w:rsid w:val="00FD69BD"/>
    <w:rsid w:val="00FE22FF"/>
    <w:rsid w:val="00FE6E85"/>
    <w:rsid w:val="00FF0A46"/>
    <w:rsid w:val="00FF263E"/>
    <w:rsid w:val="00FF26DD"/>
    <w:rsid w:val="0110693F"/>
    <w:rsid w:val="02174D8A"/>
    <w:rsid w:val="05015D85"/>
    <w:rsid w:val="06DF6A6C"/>
    <w:rsid w:val="078F3CDA"/>
    <w:rsid w:val="07D30606"/>
    <w:rsid w:val="095837D1"/>
    <w:rsid w:val="0A6300D4"/>
    <w:rsid w:val="0C06083B"/>
    <w:rsid w:val="0C3B1F34"/>
    <w:rsid w:val="0DD63C0A"/>
    <w:rsid w:val="0E4E4508"/>
    <w:rsid w:val="0EBA3C50"/>
    <w:rsid w:val="0EC51D4B"/>
    <w:rsid w:val="114B3E7E"/>
    <w:rsid w:val="12D43BD4"/>
    <w:rsid w:val="13014129"/>
    <w:rsid w:val="13C71E85"/>
    <w:rsid w:val="14022AFA"/>
    <w:rsid w:val="158161EB"/>
    <w:rsid w:val="16175D8D"/>
    <w:rsid w:val="16904BDC"/>
    <w:rsid w:val="173A7E84"/>
    <w:rsid w:val="17B6678A"/>
    <w:rsid w:val="187351E3"/>
    <w:rsid w:val="18B34BC0"/>
    <w:rsid w:val="1B987963"/>
    <w:rsid w:val="1BC05B5E"/>
    <w:rsid w:val="1BC51582"/>
    <w:rsid w:val="1D0D49F2"/>
    <w:rsid w:val="1DE65CDA"/>
    <w:rsid w:val="1FDC2C3D"/>
    <w:rsid w:val="21153713"/>
    <w:rsid w:val="219700AB"/>
    <w:rsid w:val="221062F3"/>
    <w:rsid w:val="22286C0E"/>
    <w:rsid w:val="22A1495B"/>
    <w:rsid w:val="22EA5C79"/>
    <w:rsid w:val="22F96DEE"/>
    <w:rsid w:val="23D13404"/>
    <w:rsid w:val="23D73254"/>
    <w:rsid w:val="23E5206A"/>
    <w:rsid w:val="23F65FB7"/>
    <w:rsid w:val="25F215AD"/>
    <w:rsid w:val="265257ED"/>
    <w:rsid w:val="27C11FE3"/>
    <w:rsid w:val="27C70704"/>
    <w:rsid w:val="289C393F"/>
    <w:rsid w:val="2A1571AC"/>
    <w:rsid w:val="2C783060"/>
    <w:rsid w:val="2D6128FB"/>
    <w:rsid w:val="2F0E0479"/>
    <w:rsid w:val="2FF84291"/>
    <w:rsid w:val="300933E3"/>
    <w:rsid w:val="306057D8"/>
    <w:rsid w:val="31784BA5"/>
    <w:rsid w:val="322C21B3"/>
    <w:rsid w:val="326C67DD"/>
    <w:rsid w:val="327A6229"/>
    <w:rsid w:val="3339360D"/>
    <w:rsid w:val="334E0780"/>
    <w:rsid w:val="352C32B1"/>
    <w:rsid w:val="36373082"/>
    <w:rsid w:val="364161EE"/>
    <w:rsid w:val="37882016"/>
    <w:rsid w:val="37DB5B06"/>
    <w:rsid w:val="383C22A2"/>
    <w:rsid w:val="397C6384"/>
    <w:rsid w:val="39DD392E"/>
    <w:rsid w:val="3B4B6276"/>
    <w:rsid w:val="3BE264AE"/>
    <w:rsid w:val="3BE3602E"/>
    <w:rsid w:val="3C790E13"/>
    <w:rsid w:val="3C8018C2"/>
    <w:rsid w:val="3DA97E31"/>
    <w:rsid w:val="3E2B6524"/>
    <w:rsid w:val="3F5E6A21"/>
    <w:rsid w:val="3F981321"/>
    <w:rsid w:val="3FA233FF"/>
    <w:rsid w:val="40F76EDF"/>
    <w:rsid w:val="41D11EAC"/>
    <w:rsid w:val="42A91778"/>
    <w:rsid w:val="446D3D49"/>
    <w:rsid w:val="44A92F3F"/>
    <w:rsid w:val="451F6C6F"/>
    <w:rsid w:val="463E7C86"/>
    <w:rsid w:val="472D7CD5"/>
    <w:rsid w:val="47987B48"/>
    <w:rsid w:val="49F07F3B"/>
    <w:rsid w:val="4A22547F"/>
    <w:rsid w:val="4B54561F"/>
    <w:rsid w:val="4C5E5293"/>
    <w:rsid w:val="4E5A17E5"/>
    <w:rsid w:val="506C7ABB"/>
    <w:rsid w:val="509C50E6"/>
    <w:rsid w:val="51160897"/>
    <w:rsid w:val="511E75F5"/>
    <w:rsid w:val="52924272"/>
    <w:rsid w:val="5322364B"/>
    <w:rsid w:val="5463295C"/>
    <w:rsid w:val="547319FE"/>
    <w:rsid w:val="555C28AD"/>
    <w:rsid w:val="57FE6F40"/>
    <w:rsid w:val="581F074A"/>
    <w:rsid w:val="59026399"/>
    <w:rsid w:val="59250A4F"/>
    <w:rsid w:val="5BC31E8B"/>
    <w:rsid w:val="5BE44964"/>
    <w:rsid w:val="5C7516E4"/>
    <w:rsid w:val="5C931A5A"/>
    <w:rsid w:val="5CA304AB"/>
    <w:rsid w:val="5E603619"/>
    <w:rsid w:val="5EC020AA"/>
    <w:rsid w:val="6107353B"/>
    <w:rsid w:val="61A75AB6"/>
    <w:rsid w:val="62A23258"/>
    <w:rsid w:val="62CC01BA"/>
    <w:rsid w:val="637F116B"/>
    <w:rsid w:val="64D357B4"/>
    <w:rsid w:val="651D63DF"/>
    <w:rsid w:val="66037163"/>
    <w:rsid w:val="681D48E0"/>
    <w:rsid w:val="6860033A"/>
    <w:rsid w:val="68FC4E55"/>
    <w:rsid w:val="691B26A3"/>
    <w:rsid w:val="699F5C67"/>
    <w:rsid w:val="6B5C0730"/>
    <w:rsid w:val="6C212F84"/>
    <w:rsid w:val="6C4D6AB4"/>
    <w:rsid w:val="6CC1397B"/>
    <w:rsid w:val="6CD71891"/>
    <w:rsid w:val="6D784485"/>
    <w:rsid w:val="6DCD1779"/>
    <w:rsid w:val="6E372608"/>
    <w:rsid w:val="6F87409D"/>
    <w:rsid w:val="706D12CD"/>
    <w:rsid w:val="7159166D"/>
    <w:rsid w:val="7162684B"/>
    <w:rsid w:val="71BC41B9"/>
    <w:rsid w:val="71E52A6F"/>
    <w:rsid w:val="72AA15DE"/>
    <w:rsid w:val="73BB7975"/>
    <w:rsid w:val="74802683"/>
    <w:rsid w:val="748437A6"/>
    <w:rsid w:val="765A3871"/>
    <w:rsid w:val="76D15D80"/>
    <w:rsid w:val="77160BFF"/>
    <w:rsid w:val="778140EF"/>
    <w:rsid w:val="779411DA"/>
    <w:rsid w:val="789947D8"/>
    <w:rsid w:val="78D72B9C"/>
    <w:rsid w:val="7A567F6D"/>
    <w:rsid w:val="7CAE5CF4"/>
    <w:rsid w:val="7EE040E5"/>
    <w:rsid w:val="7F1E22F4"/>
    <w:rsid w:val="7F9A7A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5ECF8F4-6937-4EC9-8236-3D0A438A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qFormat/>
    <w:pPr>
      <w:spacing w:after="120"/>
    </w:pPr>
  </w:style>
  <w:style w:type="paragraph" w:styleId="a4">
    <w:name w:val="Plain Text"/>
    <w:basedOn w:val="a"/>
    <w:link w:val="Char1"/>
    <w:qFormat/>
    <w:pPr>
      <w:autoSpaceDE w:val="0"/>
      <w:autoSpaceDN w:val="0"/>
      <w:adjustRightInd w:val="0"/>
    </w:pPr>
    <w:rPr>
      <w:rFonts w:ascii="宋体" w:hAnsi="Tms Rmn" w:cstheme="minorBidi"/>
      <w:szCs w:val="2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Char0"/>
    <w:qFormat/>
    <w:pPr>
      <w:ind w:firstLineChars="200" w:firstLine="420"/>
    </w:pPr>
  </w:style>
  <w:style w:type="paragraph" w:styleId="a6">
    <w:name w:val="Document Map"/>
    <w:basedOn w:val="a"/>
    <w:link w:val="Char2"/>
    <w:qFormat/>
    <w:rPr>
      <w:rFonts w:ascii="宋体"/>
      <w:sz w:val="18"/>
      <w:szCs w:val="18"/>
    </w:rPr>
  </w:style>
  <w:style w:type="paragraph" w:styleId="a7">
    <w:name w:val="annotation text"/>
    <w:basedOn w:val="a"/>
    <w:link w:val="Char10"/>
    <w:qFormat/>
    <w:pPr>
      <w:jc w:val="left"/>
    </w:pPr>
    <w:rPr>
      <w:rFonts w:asciiTheme="minorHAnsi" w:eastAsiaTheme="minorEastAsia" w:hAnsiTheme="minorHAnsi" w:cstheme="minorBidi"/>
      <w:sz w:val="18"/>
      <w:szCs w:val="22"/>
    </w:rPr>
  </w:style>
  <w:style w:type="paragraph" w:styleId="a8">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7"/>
    <w:next w:val="a7"/>
    <w:link w:val="Char8"/>
    <w:qFormat/>
    <w:rPr>
      <w:b/>
      <w:bCs/>
      <w:sz w:val="21"/>
      <w:szCs w:val="24"/>
    </w:rPr>
  </w:style>
  <w:style w:type="table" w:styleId="af">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1"/>
    <w:qFormat/>
  </w:style>
  <w:style w:type="character" w:styleId="af1">
    <w:name w:val="Hyperlink"/>
    <w:uiPriority w:val="99"/>
    <w:qFormat/>
    <w:rPr>
      <w:color w:val="0000FF"/>
      <w:u w:val="single"/>
    </w:rPr>
  </w:style>
  <w:style w:type="character" w:styleId="af2">
    <w:name w:val="annotation reference"/>
    <w:basedOn w:val="a1"/>
    <w:uiPriority w:val="99"/>
    <w:qFormat/>
    <w:rPr>
      <w:sz w:val="21"/>
      <w:szCs w:val="21"/>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6">
    <w:name w:val="页眉 Char"/>
    <w:basedOn w:val="a1"/>
    <w:link w:val="ab"/>
    <w:qFormat/>
    <w:rPr>
      <w:sz w:val="18"/>
      <w:szCs w:val="18"/>
    </w:rPr>
  </w:style>
  <w:style w:type="character" w:customStyle="1" w:styleId="Char5">
    <w:name w:val="页脚 Char"/>
    <w:basedOn w:val="a1"/>
    <w:link w:val="aa"/>
    <w:uiPriority w:val="99"/>
    <w:qFormat/>
    <w:rPr>
      <w:sz w:val="18"/>
      <w:szCs w:val="18"/>
    </w:rPr>
  </w:style>
  <w:style w:type="character" w:customStyle="1" w:styleId="Char3">
    <w:name w:val="正文文本缩进 Char"/>
    <w:basedOn w:val="a1"/>
    <w:link w:val="a8"/>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1"/>
    <w:qFormat/>
    <w:rPr>
      <w:rFonts w:ascii="黑体" w:eastAsia="黑体" w:hAnsi="黑体"/>
      <w:b/>
      <w:bCs/>
      <w:sz w:val="24"/>
    </w:rPr>
  </w:style>
  <w:style w:type="character" w:customStyle="1" w:styleId="Char4">
    <w:name w:val="批注框文本 Char"/>
    <w:basedOn w:val="a1"/>
    <w:link w:val="a9"/>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0">
    <w:name w:val="批注文字 Char1"/>
    <w:basedOn w:val="a1"/>
    <w:link w:val="a7"/>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
    <w:name w:val="纯文本 Char1"/>
    <w:basedOn w:val="a1"/>
    <w:link w:val="a4"/>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0"/>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2">
    <w:name w:val="文档结构图 Char"/>
    <w:basedOn w:val="a1"/>
    <w:link w:val="a6"/>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7">
    <w:name w:val="标题 Char"/>
    <w:basedOn w:val="a1"/>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paragraph" w:customStyle="1" w:styleId="13">
    <w:name w:val="正文缩进1"/>
    <w:qFormat/>
    <w:pPr>
      <w:widowControl w:val="0"/>
      <w:ind w:firstLineChars="200" w:firstLine="420"/>
      <w:jc w:val="both"/>
    </w:pPr>
    <w:rPr>
      <w:szCs w:val="24"/>
    </w:rPr>
  </w:style>
  <w:style w:type="paragraph" w:customStyle="1" w:styleId="af9">
    <w:name w:val="正文格式"/>
    <w:qFormat/>
    <w:pPr>
      <w:adjustRightInd w:val="0"/>
      <w:snapToGrid w:val="0"/>
      <w:spacing w:beforeLines="25" w:before="78" w:line="360" w:lineRule="auto"/>
      <w:ind w:firstLineChars="200" w:firstLine="480"/>
      <w:jc w:val="both"/>
      <w:textAlignment w:val="baseline"/>
    </w:pPr>
    <w:rPr>
      <w:rFonts w:ascii="Calibri" w:hAnsi="宋体"/>
      <w:color w:val="000000"/>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A7CA72-8999-4B5D-A62F-F3123846D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90</Pages>
  <Words>5618</Words>
  <Characters>32024</Characters>
  <Application>Microsoft Office Word</Application>
  <DocSecurity>0</DocSecurity>
  <Lines>266</Lines>
  <Paragraphs>75</Paragraphs>
  <ScaleCrop>false</ScaleCrop>
  <Company>Microsoft</Company>
  <LinksUpToDate>false</LinksUpToDate>
  <CharactersWithSpaces>37567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35</cp:revision>
  <cp:lastPrinted>2021-04-29T02:05:00Z</cp:lastPrinted>
  <dcterms:created xsi:type="dcterms:W3CDTF">2021-04-19T08:56:00Z</dcterms:created>
  <dcterms:modified xsi:type="dcterms:W3CDTF">2021-04-29T02:07:00Z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7B79A7DD6F1C4044AE227FE84834DCF4</vt:lpwstr>
  </property>
</Properties>
</file>