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2"/>
        <w:spacing w:before="231" w:line="223" w:lineRule="auto"/>
        <w:ind w:left="408"/>
        <w:outlineLvl w:val="0"/>
        <w:rPr>
          <w:sz w:val="71"/>
          <w:szCs w:val="71"/>
        </w:rPr>
      </w:pPr>
      <w:r>
        <w:rPr>
          <w:spacing w:val="-22"/>
          <w:sz w:val="71"/>
          <w:szCs w:val="71"/>
          <w14:textOutline w14:w="13075" w14:cap="sq" w14:cmpd="sng">
            <w14:solidFill>
              <w14:srgbClr w14:val="000000"/>
            </w14:solidFill>
            <w14:prstDash w14:val="solid"/>
            <w14:bevel/>
          </w14:textOutline>
        </w:rPr>
        <w:t>竞</w:t>
      </w:r>
      <w:r>
        <w:rPr>
          <w:spacing w:val="159"/>
          <w:sz w:val="71"/>
          <w:szCs w:val="71"/>
        </w:rPr>
        <w:t xml:space="preserve"> </w:t>
      </w:r>
      <w:r>
        <w:rPr>
          <w:spacing w:val="-22"/>
          <w:sz w:val="71"/>
          <w:szCs w:val="71"/>
          <w14:textOutline w14:w="13075" w14:cap="sq" w14:cmpd="sng">
            <w14:solidFill>
              <w14:srgbClr w14:val="000000"/>
            </w14:solidFill>
            <w14:prstDash w14:val="solid"/>
            <w14:bevel/>
          </w14:textOutline>
        </w:rPr>
        <w:t>争</w:t>
      </w:r>
      <w:r>
        <w:rPr>
          <w:spacing w:val="141"/>
          <w:sz w:val="71"/>
          <w:szCs w:val="71"/>
        </w:rPr>
        <w:t xml:space="preserve"> </w:t>
      </w:r>
      <w:r>
        <w:rPr>
          <w:spacing w:val="-22"/>
          <w:sz w:val="71"/>
          <w:szCs w:val="71"/>
          <w14:textOutline w14:w="13075" w14:cap="sq" w14:cmpd="sng">
            <w14:solidFill>
              <w14:srgbClr w14:val="000000"/>
            </w14:solidFill>
            <w14:prstDash w14:val="solid"/>
            <w14:bevel/>
          </w14:textOutline>
        </w:rPr>
        <w:t>性</w:t>
      </w:r>
      <w:r>
        <w:rPr>
          <w:spacing w:val="138"/>
          <w:sz w:val="71"/>
          <w:szCs w:val="71"/>
        </w:rPr>
        <w:t xml:space="preserve"> </w:t>
      </w:r>
      <w:r>
        <w:rPr>
          <w:spacing w:val="-22"/>
          <w:sz w:val="71"/>
          <w:szCs w:val="71"/>
          <w14:textOutline w14:w="13075" w14:cap="sq" w14:cmpd="sng">
            <w14:solidFill>
              <w14:srgbClr w14:val="000000"/>
            </w14:solidFill>
            <w14:prstDash w14:val="solid"/>
            <w14:bevel/>
          </w14:textOutline>
        </w:rPr>
        <w:t>磋</w:t>
      </w:r>
      <w:r>
        <w:rPr>
          <w:spacing w:val="156"/>
          <w:sz w:val="71"/>
          <w:szCs w:val="71"/>
        </w:rPr>
        <w:t xml:space="preserve"> </w:t>
      </w:r>
      <w:r>
        <w:rPr>
          <w:spacing w:val="-22"/>
          <w:sz w:val="71"/>
          <w:szCs w:val="71"/>
          <w14:textOutline w14:w="13075" w14:cap="sq" w14:cmpd="sng">
            <w14:solidFill>
              <w14:srgbClr w14:val="000000"/>
            </w14:solidFill>
            <w14:prstDash w14:val="solid"/>
            <w14:bevel/>
          </w14:textOutline>
        </w:rPr>
        <w:t>商</w:t>
      </w:r>
      <w:r>
        <w:rPr>
          <w:spacing w:val="149"/>
          <w:sz w:val="71"/>
          <w:szCs w:val="71"/>
        </w:rPr>
        <w:t xml:space="preserve"> </w:t>
      </w:r>
      <w:r>
        <w:rPr>
          <w:spacing w:val="-22"/>
          <w:sz w:val="71"/>
          <w:szCs w:val="71"/>
          <w14:textOutline w14:w="13075" w14:cap="sq" w14:cmpd="sng">
            <w14:solidFill>
              <w14:srgbClr w14:val="000000"/>
            </w14:solidFill>
            <w14:prstDash w14:val="solid"/>
            <w14:bevel/>
          </w14:textOutline>
        </w:rPr>
        <w:t>文</w:t>
      </w:r>
      <w:r>
        <w:rPr>
          <w:spacing w:val="138"/>
          <w:sz w:val="71"/>
          <w:szCs w:val="71"/>
        </w:rPr>
        <w:t xml:space="preserve"> </w:t>
      </w:r>
      <w:r>
        <w:rPr>
          <w:spacing w:val="-22"/>
          <w:sz w:val="71"/>
          <w:szCs w:val="71"/>
          <w14:textOutline w14:w="13075" w14:cap="sq" w14:cmpd="sng">
            <w14:solidFill>
              <w14:srgbClr w14:val="000000"/>
            </w14:solidFill>
            <w14:prstDash w14:val="solid"/>
            <w14:bevel/>
          </w14:textOutline>
        </w:rPr>
        <w:t>件</w:t>
      </w: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2"/>
        <w:spacing w:before="101" w:line="225" w:lineRule="auto"/>
        <w:ind w:left="25"/>
        <w:rPr>
          <w:rFonts w:hint="default" w:eastAsia="宋体"/>
          <w:lang w:val="en-US" w:eastAsia="zh-CN"/>
        </w:rPr>
      </w:pPr>
      <w:r>
        <w:rPr>
          <w:spacing w:val="8"/>
          <w14:textOutline w14:w="5793" w14:cap="sq" w14:cmpd="sng">
            <w14:solidFill>
              <w14:srgbClr w14:val="000000"/>
            </w14:solidFill>
            <w14:prstDash w14:val="solid"/>
            <w14:bevel/>
          </w14:textOutline>
        </w:rPr>
        <w:t>采</w:t>
      </w:r>
      <w:r>
        <w:rPr>
          <w:spacing w:val="8"/>
        </w:rPr>
        <w:t xml:space="preserve">  </w:t>
      </w:r>
      <w:r>
        <w:rPr>
          <w:spacing w:val="8"/>
          <w14:textOutline w14:w="5793" w14:cap="sq" w14:cmpd="sng">
            <w14:solidFill>
              <w14:srgbClr w14:val="000000"/>
            </w14:solidFill>
            <w14:prstDash w14:val="solid"/>
            <w14:bevel/>
          </w14:textOutline>
        </w:rPr>
        <w:t>购</w:t>
      </w:r>
      <w:r>
        <w:rPr>
          <w:spacing w:val="8"/>
        </w:rPr>
        <w:t xml:space="preserve"> </w:t>
      </w:r>
      <w:r>
        <w:rPr>
          <w:spacing w:val="8"/>
          <w14:textOutline w14:w="5793" w14:cap="sq" w14:cmpd="sng">
            <w14:solidFill>
              <w14:srgbClr w14:val="000000"/>
            </w14:solidFill>
            <w14:prstDash w14:val="solid"/>
            <w14:bevel/>
          </w14:textOutline>
        </w:rPr>
        <w:t>编</w:t>
      </w:r>
      <w:r>
        <w:rPr>
          <w:spacing w:val="8"/>
        </w:rPr>
        <w:t xml:space="preserve"> </w:t>
      </w:r>
      <w:r>
        <w:rPr>
          <w:spacing w:val="8"/>
          <w14:textOutline w14:w="5793" w14:cap="sq" w14:cmpd="sng">
            <w14:solidFill>
              <w14:srgbClr w14:val="000000"/>
            </w14:solidFill>
            <w14:prstDash w14:val="solid"/>
            <w14:bevel/>
          </w14:textOutline>
        </w:rPr>
        <w:t>号：</w:t>
      </w:r>
      <w:r>
        <w:rPr>
          <w:rFonts w:hint="eastAsia"/>
          <w:spacing w:val="8"/>
          <w:lang w:val="en-US" w:eastAsia="zh-CN"/>
          <w14:textOutline w14:w="5793" w14:cap="sq" w14:cmpd="sng">
            <w14:solidFill>
              <w14:srgbClr w14:val="000000"/>
            </w14:solidFill>
            <w14:prstDash w14:val="solid"/>
            <w14:bevel/>
          </w14:textOutline>
        </w:rPr>
        <w:t>青海祺源</w:t>
      </w:r>
      <w:r>
        <w:rPr>
          <w:spacing w:val="8"/>
          <w14:textOutline w14:w="5793" w14:cap="sq" w14:cmpd="sng">
            <w14:solidFill>
              <w14:srgbClr w14:val="000000"/>
            </w14:solidFill>
            <w14:prstDash w14:val="solid"/>
            <w14:bevel/>
          </w14:textOutline>
        </w:rPr>
        <w:t>竞磋（工程）202</w:t>
      </w:r>
      <w:r>
        <w:rPr>
          <w:rFonts w:hint="eastAsia"/>
          <w:spacing w:val="8"/>
          <w:lang w:val="en-US" w:eastAsia="zh-CN"/>
          <w14:textOutline w14:w="5793" w14:cap="sq" w14:cmpd="sng">
            <w14:solidFill>
              <w14:srgbClr w14:val="000000"/>
            </w14:solidFill>
            <w14:prstDash w14:val="solid"/>
            <w14:bevel/>
          </w14:textOutline>
        </w:rPr>
        <w:t>4</w:t>
      </w:r>
      <w:r>
        <w:rPr>
          <w:spacing w:val="8"/>
          <w14:textOutline w14:w="5793" w14:cap="sq" w14:cmpd="sng">
            <w14:solidFill>
              <w14:srgbClr w14:val="000000"/>
            </w14:solidFill>
            <w14:prstDash w14:val="solid"/>
            <w14:bevel/>
          </w14:textOutline>
        </w:rPr>
        <w:t>-0</w:t>
      </w:r>
      <w:r>
        <w:rPr>
          <w:rFonts w:hint="eastAsia"/>
          <w:spacing w:val="8"/>
          <w:lang w:val="en-US" w:eastAsia="zh-CN"/>
          <w14:textOutline w14:w="5793" w14:cap="sq" w14:cmpd="sng">
            <w14:solidFill>
              <w14:srgbClr w14:val="000000"/>
            </w14:solidFill>
            <w14:prstDash w14:val="solid"/>
            <w14:bevel/>
          </w14:textOutline>
        </w:rPr>
        <w:t>03</w:t>
      </w:r>
    </w:p>
    <w:p>
      <w:pPr>
        <w:pStyle w:val="2"/>
        <w:spacing w:line="225" w:lineRule="auto"/>
        <w:ind w:left="2268"/>
        <w:rPr>
          <w:spacing w:val="5"/>
          <w:position w:val="23"/>
          <w14:textOutline w14:w="5793" w14:cap="sq" w14:cmpd="sng">
            <w14:solidFill>
              <w14:srgbClr w14:val="000000"/>
            </w14:solidFill>
            <w14:prstDash w14:val="solid"/>
            <w14:bevel/>
          </w14:textOutline>
        </w:rPr>
      </w:pPr>
    </w:p>
    <w:p>
      <w:pPr>
        <w:pStyle w:val="2"/>
        <w:spacing w:line="225" w:lineRule="auto"/>
        <w:ind w:left="2240" w:hanging="2240" w:hangingChars="700"/>
        <w:rPr>
          <w:rFonts w:hint="eastAsia" w:eastAsia="宋体"/>
          <w:lang w:eastAsia="zh-CN"/>
        </w:rPr>
      </w:pPr>
      <w:r>
        <w:rPr>
          <w:spacing w:val="5"/>
          <w:position w:val="23"/>
          <w14:textOutline w14:w="5793" w14:cap="sq" w14:cmpd="sng">
            <w14:solidFill>
              <w14:srgbClr w14:val="000000"/>
            </w14:solidFill>
            <w14:prstDash w14:val="solid"/>
            <w14:bevel/>
          </w14:textOutline>
        </w:rPr>
        <w:t>采购项目名称：</w:t>
      </w:r>
      <w:r>
        <w:rPr>
          <w:rFonts w:hint="eastAsia"/>
          <w:spacing w:val="5"/>
          <w:position w:val="23"/>
          <w:lang w:eastAsia="zh-CN"/>
          <w14:textOutline w14:w="5793" w14:cap="sq" w14:cmpd="sng">
            <w14:solidFill>
              <w14:srgbClr w14:val="000000"/>
            </w14:solidFill>
            <w14:prstDash w14:val="solid"/>
            <w14:bevel/>
          </w14:textOutline>
        </w:rPr>
        <w:t>西宁市公安局城东公安分局指挥调度中心升级改造项目(“指行”一体化)</w:t>
      </w:r>
    </w:p>
    <w:p>
      <w:pPr>
        <w:pStyle w:val="2"/>
        <w:spacing w:before="242" w:line="225" w:lineRule="auto"/>
        <w:ind w:left="25"/>
      </w:pPr>
      <w:r>
        <w:rPr>
          <w:spacing w:val="9"/>
          <w14:textOutline w14:w="5793" w14:cap="sq" w14:cmpd="sng">
            <w14:solidFill>
              <w14:srgbClr w14:val="000000"/>
            </w14:solidFill>
            <w14:prstDash w14:val="solid"/>
            <w14:bevel/>
          </w14:textOutline>
        </w:rPr>
        <w:t>采</w:t>
      </w:r>
      <w:r>
        <w:rPr>
          <w:spacing w:val="9"/>
        </w:rPr>
        <w:t xml:space="preserve">   </w:t>
      </w:r>
      <w:r>
        <w:rPr>
          <w:spacing w:val="9"/>
          <w14:textOutline w14:w="5793" w14:cap="sq" w14:cmpd="sng">
            <w14:solidFill>
              <w14:srgbClr w14:val="000000"/>
            </w14:solidFill>
            <w14:prstDash w14:val="solid"/>
            <w14:bevel/>
          </w14:textOutline>
        </w:rPr>
        <w:t>购</w:t>
      </w:r>
      <w:r>
        <w:rPr>
          <w:spacing w:val="9"/>
        </w:rPr>
        <w:t xml:space="preserve">   </w:t>
      </w:r>
      <w:r>
        <w:rPr>
          <w:spacing w:val="9"/>
          <w14:textOutline w14:w="5793" w14:cap="sq" w14:cmpd="sng">
            <w14:solidFill>
              <w14:srgbClr w14:val="000000"/>
            </w14:solidFill>
            <w14:prstDash w14:val="solid"/>
            <w14:bevel/>
          </w14:textOutline>
        </w:rPr>
        <w:t>人：</w:t>
      </w:r>
      <w:r>
        <w:rPr>
          <w:rFonts w:hint="eastAsia"/>
          <w:spacing w:val="9"/>
          <w:lang w:val="en-US" w:eastAsia="zh-CN"/>
          <w14:textOutline w14:w="5793" w14:cap="sq" w14:cmpd="sng">
            <w14:solidFill>
              <w14:srgbClr w14:val="000000"/>
            </w14:solidFill>
            <w14:prstDash w14:val="solid"/>
            <w14:bevel/>
          </w14:textOutline>
        </w:rPr>
        <w:t xml:space="preserve"> </w:t>
      </w:r>
      <w:r>
        <w:rPr>
          <w:rFonts w:hint="eastAsia"/>
          <w:spacing w:val="9"/>
          <w14:textOutline w14:w="5793" w14:cap="sq" w14:cmpd="sng">
            <w14:solidFill>
              <w14:srgbClr w14:val="000000"/>
            </w14:solidFill>
            <w14:prstDash w14:val="solid"/>
            <w14:bevel/>
          </w14:textOutline>
        </w:rPr>
        <w:t>西宁市公安局城东公安分局</w:t>
      </w:r>
    </w:p>
    <w:p>
      <w:pPr>
        <w:pStyle w:val="2"/>
        <w:spacing w:before="244" w:line="225" w:lineRule="auto"/>
        <w:ind w:left="2333" w:leftChars="11" w:hanging="2310" w:hangingChars="700"/>
        <w:rPr>
          <w:rFonts w:hint="eastAsia"/>
          <w:spacing w:val="10"/>
          <w:lang w:val="en-US" w:eastAsia="zh-CN"/>
          <w14:textOutline w14:w="5793" w14:cap="sq" w14:cmpd="sng">
            <w14:solidFill>
              <w14:srgbClr w14:val="000000"/>
            </w14:solidFill>
            <w14:prstDash w14:val="solid"/>
            <w14:bevel/>
          </w14:textOutline>
        </w:rPr>
      </w:pPr>
      <w:r>
        <w:rPr>
          <w:spacing w:val="10"/>
          <w14:textOutline w14:w="5793" w14:cap="sq" w14:cmpd="sng">
            <w14:solidFill>
              <w14:srgbClr w14:val="000000"/>
            </w14:solidFill>
            <w14:prstDash w14:val="solid"/>
            <w14:bevel/>
          </w14:textOutline>
        </w:rPr>
        <w:t>采购代理机构：青海</w:t>
      </w:r>
      <w:r>
        <w:rPr>
          <w:rFonts w:hint="eastAsia"/>
          <w:spacing w:val="10"/>
          <w:lang w:val="en-US" w:eastAsia="zh-CN"/>
          <w14:textOutline w14:w="5793" w14:cap="sq" w14:cmpd="sng">
            <w14:solidFill>
              <w14:srgbClr w14:val="000000"/>
            </w14:solidFill>
            <w14:prstDash w14:val="solid"/>
            <w14:bevel/>
          </w14:textOutline>
        </w:rPr>
        <w:t>祺源工程设计咨询服务有限公司</w:t>
      </w:r>
    </w:p>
    <w:p>
      <w:pPr>
        <w:spacing w:line="267" w:lineRule="auto"/>
        <w:rPr>
          <w:rFonts w:ascii="Arial"/>
          <w:sz w:val="21"/>
        </w:rPr>
      </w:pPr>
    </w:p>
    <w:p>
      <w:pPr>
        <w:spacing w:line="267" w:lineRule="auto"/>
        <w:rPr>
          <w:rFonts w:ascii="Arial"/>
          <w:sz w:val="21"/>
        </w:rPr>
      </w:pPr>
    </w:p>
    <w:p>
      <w:pPr>
        <w:pStyle w:val="2"/>
        <w:spacing w:before="101" w:line="225" w:lineRule="auto"/>
        <w:ind w:left="81"/>
      </w:pPr>
      <w:r>
        <w:rPr>
          <w:spacing w:val="-6"/>
          <w14:textOutline w14:w="5793" w14:cap="sq" w14:cmpd="sng">
            <w14:solidFill>
              <w14:srgbClr w14:val="000000"/>
            </w14:solidFill>
            <w14:prstDash w14:val="solid"/>
            <w14:bevel/>
          </w14:textOutline>
        </w:rPr>
        <w:t>日</w:t>
      </w:r>
      <w:r>
        <w:rPr>
          <w:spacing w:val="8"/>
        </w:rPr>
        <w:t xml:space="preserve">        </w:t>
      </w:r>
      <w:r>
        <w:rPr>
          <w:spacing w:val="-6"/>
          <w14:textOutline w14:w="5793" w14:cap="sq" w14:cmpd="sng">
            <w14:solidFill>
              <w14:srgbClr w14:val="000000"/>
            </w14:solidFill>
            <w14:prstDash w14:val="solid"/>
            <w14:bevel/>
          </w14:textOutline>
        </w:rPr>
        <w:t>期：202</w:t>
      </w:r>
      <w:r>
        <w:rPr>
          <w:rFonts w:hint="eastAsia"/>
          <w:spacing w:val="-6"/>
          <w:lang w:val="en-US" w:eastAsia="zh-CN"/>
          <w14:textOutline w14:w="5793" w14:cap="sq" w14:cmpd="sng">
            <w14:solidFill>
              <w14:srgbClr w14:val="000000"/>
            </w14:solidFill>
            <w14:prstDash w14:val="solid"/>
            <w14:bevel/>
          </w14:textOutline>
        </w:rPr>
        <w:t>4</w:t>
      </w:r>
      <w:r>
        <w:rPr>
          <w:spacing w:val="-55"/>
        </w:rPr>
        <w:t xml:space="preserve"> </w:t>
      </w:r>
      <w:r>
        <w:rPr>
          <w:spacing w:val="-6"/>
          <w14:textOutline w14:w="5793" w14:cap="sq" w14:cmpd="sng">
            <w14:solidFill>
              <w14:srgbClr w14:val="000000"/>
            </w14:solidFill>
            <w14:prstDash w14:val="solid"/>
            <w14:bevel/>
          </w14:textOutline>
        </w:rPr>
        <w:t>年</w:t>
      </w:r>
      <w:r>
        <w:rPr>
          <w:spacing w:val="-37"/>
        </w:rPr>
        <w:t xml:space="preserve"> </w:t>
      </w:r>
      <w:r>
        <w:rPr>
          <w:rFonts w:hint="eastAsia"/>
          <w:b/>
          <w:bCs/>
          <w:spacing w:val="-37"/>
          <w:lang w:val="en-US" w:eastAsia="zh-CN"/>
        </w:rPr>
        <w:t>05</w:t>
      </w:r>
      <w:r>
        <w:rPr>
          <w:spacing w:val="-6"/>
          <w14:textOutline w14:w="5793" w14:cap="sq" w14:cmpd="sng">
            <w14:solidFill>
              <w14:srgbClr w14:val="000000"/>
            </w14:solidFill>
            <w14:prstDash w14:val="solid"/>
            <w14:bevel/>
          </w14:textOutline>
        </w:rPr>
        <w:t>月</w:t>
      </w:r>
    </w:p>
    <w:p>
      <w:pPr>
        <w:spacing w:line="225" w:lineRule="auto"/>
        <w:sectPr>
          <w:pgSz w:w="11906" w:h="16839"/>
          <w:pgMar w:top="1431" w:right="1490" w:bottom="0" w:left="1785" w:header="0" w:footer="0" w:gutter="0"/>
          <w:cols w:space="720" w:num="1"/>
        </w:sectPr>
      </w:pPr>
    </w:p>
    <w:sdt>
      <w:sdtPr>
        <w:rPr>
          <w:rFonts w:ascii="宋体" w:hAnsi="宋体" w:eastAsia="宋体" w:cs="宋体"/>
          <w:sz w:val="28"/>
          <w:szCs w:val="28"/>
        </w:rPr>
        <w:id w:val="1"/>
        <w:docPartObj>
          <w:docPartGallery w:val="Table of Contents"/>
          <w:docPartUnique/>
        </w:docPartObj>
      </w:sdtPr>
      <w:sdtEndPr>
        <w:rPr>
          <w:rFonts w:ascii="宋体" w:hAnsi="宋体" w:eastAsia="宋体" w:cs="宋体"/>
          <w:sz w:val="20"/>
          <w:szCs w:val="20"/>
        </w:rPr>
      </w:sdtEndPr>
      <w:sdtContent>
        <w:p>
          <w:pPr>
            <w:pStyle w:val="2"/>
            <w:spacing w:before="56" w:line="223" w:lineRule="auto"/>
            <w:ind w:left="3880"/>
            <w:rPr>
              <w:sz w:val="28"/>
              <w:szCs w:val="28"/>
            </w:rPr>
          </w:pPr>
          <w:r>
            <w:rPr>
              <w:spacing w:val="-32"/>
              <w:sz w:val="28"/>
              <w:szCs w:val="28"/>
              <w14:textOutline w14:w="5103" w14:cap="sq" w14:cmpd="sng">
                <w14:solidFill>
                  <w14:srgbClr w14:val="000000"/>
                </w14:solidFill>
                <w14:prstDash w14:val="solid"/>
                <w14:bevel/>
              </w14:textOutline>
            </w:rPr>
            <w:t>目</w:t>
          </w:r>
          <w:r>
            <w:rPr>
              <w:spacing w:val="11"/>
              <w:sz w:val="28"/>
              <w:szCs w:val="28"/>
            </w:rPr>
            <w:t xml:space="preserve"> </w:t>
          </w:r>
          <w:r>
            <w:rPr>
              <w:spacing w:val="-32"/>
              <w:sz w:val="28"/>
              <w:szCs w:val="28"/>
              <w14:textOutline w14:w="5103" w14:cap="sq" w14:cmpd="sng">
                <w14:solidFill>
                  <w14:srgbClr w14:val="000000"/>
                </w14:solidFill>
                <w14:prstDash w14:val="solid"/>
                <w14:bevel/>
              </w14:textOutline>
            </w:rPr>
            <w:t>录</w:t>
          </w:r>
        </w:p>
        <w:p>
          <w:pPr>
            <w:pStyle w:val="2"/>
            <w:tabs>
              <w:tab w:val="right" w:leader="dot" w:pos="8319"/>
            </w:tabs>
            <w:spacing w:before="196" w:line="194" w:lineRule="auto"/>
            <w:ind w:left="22"/>
            <w:rPr>
              <w:sz w:val="20"/>
              <w:szCs w:val="20"/>
            </w:rPr>
          </w:pPr>
          <w:r>
            <w:fldChar w:fldCharType="begin"/>
          </w:r>
          <w:r>
            <w:instrText xml:space="preserve"> HYPERLINK \l "bookmark1" </w:instrText>
          </w:r>
          <w:r>
            <w:fldChar w:fldCharType="separate"/>
          </w:r>
          <w:r>
            <w:rPr>
              <w:spacing w:val="8"/>
              <w:sz w:val="20"/>
              <w:szCs w:val="20"/>
            </w:rPr>
            <w:t>第一部分  竞争性磋商公告</w:t>
          </w:r>
          <w:r>
            <w:rPr>
              <w:spacing w:val="-27"/>
              <w:sz w:val="20"/>
              <w:szCs w:val="20"/>
            </w:rPr>
            <w:t xml:space="preserve"> </w:t>
          </w:r>
          <w:r>
            <w:rPr>
              <w:sz w:val="20"/>
              <w:szCs w:val="20"/>
            </w:rPr>
            <w:tab/>
          </w:r>
          <w:r>
            <w:rPr>
              <w:spacing w:val="43"/>
              <w:w w:val="125"/>
              <w:sz w:val="20"/>
              <w:szCs w:val="20"/>
            </w:rPr>
            <w:t>1</w:t>
          </w:r>
          <w:r>
            <w:rPr>
              <w:spacing w:val="43"/>
              <w:w w:val="125"/>
              <w:sz w:val="20"/>
              <w:szCs w:val="20"/>
            </w:rPr>
            <w:fldChar w:fldCharType="end"/>
          </w:r>
        </w:p>
        <w:p>
          <w:pPr>
            <w:pStyle w:val="2"/>
            <w:tabs>
              <w:tab w:val="right" w:leader="dot" w:pos="8319"/>
            </w:tabs>
            <w:spacing w:before="172" w:line="194" w:lineRule="auto"/>
            <w:ind w:left="22"/>
            <w:rPr>
              <w:sz w:val="20"/>
              <w:szCs w:val="20"/>
            </w:rPr>
          </w:pPr>
          <w:r>
            <w:fldChar w:fldCharType="begin"/>
          </w:r>
          <w:r>
            <w:instrText xml:space="preserve"> HYPERLINK \l "bookmark2" </w:instrText>
          </w:r>
          <w:r>
            <w:fldChar w:fldCharType="separate"/>
          </w:r>
          <w:r>
            <w:rPr>
              <w:spacing w:val="8"/>
              <w:sz w:val="20"/>
              <w:szCs w:val="20"/>
            </w:rPr>
            <w:t>第二部分  供应商须知前附表</w:t>
          </w:r>
          <w:r>
            <w:rPr>
              <w:spacing w:val="-26"/>
              <w:sz w:val="20"/>
              <w:szCs w:val="20"/>
            </w:rPr>
            <w:t xml:space="preserve"> </w:t>
          </w:r>
          <w:r>
            <w:rPr>
              <w:sz w:val="20"/>
              <w:szCs w:val="20"/>
            </w:rPr>
            <w:tab/>
          </w:r>
          <w:r>
            <w:rPr>
              <w:spacing w:val="28"/>
              <w:w w:val="141"/>
              <w:sz w:val="20"/>
              <w:szCs w:val="20"/>
            </w:rPr>
            <w:t>4</w:t>
          </w:r>
          <w:r>
            <w:rPr>
              <w:spacing w:val="28"/>
              <w:w w:val="141"/>
              <w:sz w:val="20"/>
              <w:szCs w:val="20"/>
            </w:rPr>
            <w:fldChar w:fldCharType="end"/>
          </w:r>
        </w:p>
        <w:p>
          <w:pPr>
            <w:pStyle w:val="2"/>
            <w:tabs>
              <w:tab w:val="right" w:leader="dot" w:pos="8319"/>
            </w:tabs>
            <w:spacing w:before="170" w:line="194" w:lineRule="auto"/>
            <w:ind w:left="22"/>
            <w:rPr>
              <w:sz w:val="20"/>
              <w:szCs w:val="20"/>
            </w:rPr>
          </w:pPr>
          <w:r>
            <w:fldChar w:fldCharType="begin"/>
          </w:r>
          <w:r>
            <w:instrText xml:space="preserve"> HYPERLINK \l "bookmark3" </w:instrText>
          </w:r>
          <w:r>
            <w:fldChar w:fldCharType="separate"/>
          </w:r>
          <w:r>
            <w:rPr>
              <w:spacing w:val="8"/>
              <w:sz w:val="20"/>
              <w:szCs w:val="20"/>
            </w:rPr>
            <w:t>第三部分  供应商须知</w:t>
          </w:r>
          <w:r>
            <w:rPr>
              <w:spacing w:val="-31"/>
              <w:sz w:val="20"/>
              <w:szCs w:val="20"/>
            </w:rPr>
            <w:t xml:space="preserve"> </w:t>
          </w:r>
          <w:r>
            <w:rPr>
              <w:sz w:val="20"/>
              <w:szCs w:val="20"/>
            </w:rPr>
            <w:tab/>
          </w:r>
          <w:r>
            <w:rPr>
              <w:spacing w:val="36"/>
              <w:w w:val="132"/>
              <w:sz w:val="20"/>
              <w:szCs w:val="20"/>
            </w:rPr>
            <w:t>6</w:t>
          </w:r>
          <w:r>
            <w:rPr>
              <w:spacing w:val="36"/>
              <w:w w:val="132"/>
              <w:sz w:val="20"/>
              <w:szCs w:val="20"/>
            </w:rPr>
            <w:fldChar w:fldCharType="end"/>
          </w:r>
        </w:p>
        <w:p>
          <w:pPr>
            <w:pStyle w:val="2"/>
            <w:tabs>
              <w:tab w:val="right" w:leader="dot" w:pos="8319"/>
            </w:tabs>
            <w:spacing w:before="171" w:line="194" w:lineRule="auto"/>
            <w:ind w:left="25"/>
            <w:rPr>
              <w:sz w:val="20"/>
              <w:szCs w:val="20"/>
            </w:rPr>
          </w:pPr>
          <w:r>
            <w:fldChar w:fldCharType="begin"/>
          </w:r>
          <w:r>
            <w:instrText xml:space="preserve"> HYPERLINK \l "bookmark4" </w:instrText>
          </w:r>
          <w:r>
            <w:fldChar w:fldCharType="separate"/>
          </w:r>
          <w:r>
            <w:rPr>
              <w:spacing w:val="-1"/>
              <w:sz w:val="20"/>
              <w:szCs w:val="20"/>
            </w:rPr>
            <w:t>一、说</w:t>
          </w:r>
          <w:r>
            <w:rPr>
              <w:spacing w:val="20"/>
              <w:sz w:val="20"/>
              <w:szCs w:val="20"/>
            </w:rPr>
            <w:t xml:space="preserve">  </w:t>
          </w:r>
          <w:r>
            <w:rPr>
              <w:spacing w:val="-1"/>
              <w:sz w:val="20"/>
              <w:szCs w:val="20"/>
            </w:rPr>
            <w:t>明</w:t>
          </w:r>
          <w:r>
            <w:rPr>
              <w:spacing w:val="-34"/>
              <w:sz w:val="20"/>
              <w:szCs w:val="20"/>
            </w:rPr>
            <w:t xml:space="preserve"> </w:t>
          </w:r>
          <w:r>
            <w:rPr>
              <w:sz w:val="20"/>
              <w:szCs w:val="20"/>
            </w:rPr>
            <w:tab/>
          </w:r>
          <w:r>
            <w:rPr>
              <w:spacing w:val="36"/>
              <w:w w:val="133"/>
              <w:sz w:val="20"/>
              <w:szCs w:val="20"/>
            </w:rPr>
            <w:t>6</w:t>
          </w:r>
          <w:r>
            <w:rPr>
              <w:spacing w:val="36"/>
              <w:w w:val="133"/>
              <w:sz w:val="20"/>
              <w:szCs w:val="20"/>
            </w:rPr>
            <w:fldChar w:fldCharType="end"/>
          </w:r>
        </w:p>
        <w:p>
          <w:pPr>
            <w:pStyle w:val="2"/>
            <w:tabs>
              <w:tab w:val="right" w:leader="dot" w:pos="8319"/>
            </w:tabs>
            <w:spacing w:before="172" w:line="194" w:lineRule="auto"/>
            <w:ind w:left="25"/>
            <w:rPr>
              <w:sz w:val="20"/>
              <w:szCs w:val="20"/>
            </w:rPr>
          </w:pPr>
          <w:r>
            <w:fldChar w:fldCharType="begin"/>
          </w:r>
          <w:r>
            <w:instrText xml:space="preserve"> HYPERLINK \l "bookmark5" </w:instrText>
          </w:r>
          <w:r>
            <w:fldChar w:fldCharType="separate"/>
          </w:r>
          <w:r>
            <w:rPr>
              <w:spacing w:val="8"/>
              <w:sz w:val="20"/>
              <w:szCs w:val="20"/>
            </w:rPr>
            <w:t>二、磋商文件说明</w:t>
          </w:r>
          <w:r>
            <w:rPr>
              <w:spacing w:val="-30"/>
              <w:sz w:val="20"/>
              <w:szCs w:val="20"/>
            </w:rPr>
            <w:t xml:space="preserve"> </w:t>
          </w:r>
          <w:r>
            <w:rPr>
              <w:sz w:val="20"/>
              <w:szCs w:val="20"/>
            </w:rPr>
            <w:tab/>
          </w:r>
          <w:r>
            <w:rPr>
              <w:spacing w:val="36"/>
              <w:w w:val="132"/>
              <w:sz w:val="20"/>
              <w:szCs w:val="20"/>
            </w:rPr>
            <w:t>6</w:t>
          </w:r>
          <w:r>
            <w:rPr>
              <w:spacing w:val="36"/>
              <w:w w:val="132"/>
              <w:sz w:val="20"/>
              <w:szCs w:val="20"/>
            </w:rPr>
            <w:fldChar w:fldCharType="end"/>
          </w:r>
        </w:p>
        <w:p>
          <w:pPr>
            <w:pStyle w:val="2"/>
            <w:tabs>
              <w:tab w:val="right" w:leader="dot" w:pos="8319"/>
            </w:tabs>
            <w:spacing w:before="170" w:line="194" w:lineRule="auto"/>
            <w:ind w:left="22"/>
            <w:rPr>
              <w:sz w:val="20"/>
              <w:szCs w:val="20"/>
            </w:rPr>
          </w:pPr>
          <w:r>
            <w:fldChar w:fldCharType="begin"/>
          </w:r>
          <w:r>
            <w:instrText xml:space="preserve"> HYPERLINK \l "bookmark6" </w:instrText>
          </w:r>
          <w:r>
            <w:fldChar w:fldCharType="separate"/>
          </w:r>
          <w:r>
            <w:rPr>
              <w:spacing w:val="8"/>
              <w:sz w:val="20"/>
              <w:szCs w:val="20"/>
            </w:rPr>
            <w:t>三、响应文件的编制</w:t>
          </w:r>
          <w:r>
            <w:rPr>
              <w:spacing w:val="-26"/>
              <w:sz w:val="20"/>
              <w:szCs w:val="20"/>
            </w:rPr>
            <w:t xml:space="preserve"> </w:t>
          </w:r>
          <w:r>
            <w:rPr>
              <w:sz w:val="20"/>
              <w:szCs w:val="20"/>
            </w:rPr>
            <w:tab/>
          </w:r>
          <w:r>
            <w:rPr>
              <w:spacing w:val="44"/>
              <w:w w:val="125"/>
              <w:sz w:val="20"/>
              <w:szCs w:val="20"/>
            </w:rPr>
            <w:t>7</w:t>
          </w:r>
          <w:r>
            <w:rPr>
              <w:spacing w:val="44"/>
              <w:w w:val="125"/>
              <w:sz w:val="20"/>
              <w:szCs w:val="20"/>
            </w:rPr>
            <w:fldChar w:fldCharType="end"/>
          </w:r>
        </w:p>
        <w:p>
          <w:pPr>
            <w:pStyle w:val="2"/>
            <w:tabs>
              <w:tab w:val="right" w:leader="dot" w:pos="8319"/>
            </w:tabs>
            <w:spacing w:before="169" w:line="194" w:lineRule="auto"/>
            <w:ind w:left="41"/>
            <w:rPr>
              <w:sz w:val="20"/>
              <w:szCs w:val="20"/>
            </w:rPr>
          </w:pPr>
          <w:r>
            <w:fldChar w:fldCharType="begin"/>
          </w:r>
          <w:r>
            <w:instrText xml:space="preserve"> HYPERLINK \l "bookmark7" </w:instrText>
          </w:r>
          <w:r>
            <w:fldChar w:fldCharType="separate"/>
          </w:r>
          <w:r>
            <w:rPr>
              <w:spacing w:val="6"/>
              <w:sz w:val="20"/>
              <w:szCs w:val="20"/>
            </w:rPr>
            <w:t>四、响应文件的递交</w:t>
          </w:r>
          <w:r>
            <w:rPr>
              <w:spacing w:val="-28"/>
              <w:sz w:val="20"/>
              <w:szCs w:val="20"/>
            </w:rPr>
            <w:t xml:space="preserve"> </w:t>
          </w:r>
          <w:r>
            <w:rPr>
              <w:sz w:val="20"/>
              <w:szCs w:val="20"/>
            </w:rPr>
            <w:tab/>
          </w:r>
          <w:r>
            <w:rPr>
              <w:spacing w:val="34"/>
              <w:w w:val="135"/>
              <w:sz w:val="20"/>
              <w:szCs w:val="20"/>
            </w:rPr>
            <w:t>9</w:t>
          </w:r>
          <w:r>
            <w:rPr>
              <w:spacing w:val="34"/>
              <w:w w:val="135"/>
              <w:sz w:val="20"/>
              <w:szCs w:val="20"/>
            </w:rPr>
            <w:fldChar w:fldCharType="end"/>
          </w:r>
        </w:p>
        <w:p>
          <w:pPr>
            <w:pStyle w:val="2"/>
            <w:tabs>
              <w:tab w:val="right" w:leader="dot" w:pos="8319"/>
            </w:tabs>
            <w:spacing w:before="171" w:line="194" w:lineRule="auto"/>
            <w:ind w:left="25"/>
            <w:rPr>
              <w:sz w:val="20"/>
              <w:szCs w:val="20"/>
            </w:rPr>
          </w:pPr>
          <w:r>
            <w:fldChar w:fldCharType="begin"/>
          </w:r>
          <w:r>
            <w:instrText xml:space="preserve"> HYPERLINK \l "bookmark8" </w:instrText>
          </w:r>
          <w:r>
            <w:fldChar w:fldCharType="separate"/>
          </w:r>
          <w:r>
            <w:rPr>
              <w:spacing w:val="7"/>
              <w:sz w:val="20"/>
              <w:szCs w:val="20"/>
            </w:rPr>
            <w:t>五、磋商过程</w:t>
          </w:r>
          <w:r>
            <w:rPr>
              <w:spacing w:val="-28"/>
              <w:sz w:val="20"/>
              <w:szCs w:val="20"/>
            </w:rPr>
            <w:t xml:space="preserve"> </w:t>
          </w:r>
          <w:r>
            <w:rPr>
              <w:sz w:val="20"/>
              <w:szCs w:val="20"/>
            </w:rPr>
            <w:tab/>
          </w:r>
          <w:r>
            <w:rPr>
              <w:spacing w:val="34"/>
              <w:w w:val="134"/>
              <w:sz w:val="20"/>
              <w:szCs w:val="20"/>
            </w:rPr>
            <w:t>9</w:t>
          </w:r>
          <w:r>
            <w:rPr>
              <w:spacing w:val="34"/>
              <w:w w:val="134"/>
              <w:sz w:val="20"/>
              <w:szCs w:val="20"/>
            </w:rPr>
            <w:fldChar w:fldCharType="end"/>
          </w:r>
        </w:p>
        <w:p>
          <w:pPr>
            <w:pStyle w:val="2"/>
            <w:tabs>
              <w:tab w:val="right" w:leader="dot" w:pos="8319"/>
            </w:tabs>
            <w:spacing w:before="173" w:line="194" w:lineRule="auto"/>
            <w:ind w:left="23"/>
            <w:rPr>
              <w:sz w:val="20"/>
              <w:szCs w:val="20"/>
            </w:rPr>
          </w:pPr>
          <w:r>
            <w:fldChar w:fldCharType="begin"/>
          </w:r>
          <w:r>
            <w:instrText xml:space="preserve"> HYPERLINK \l "bookmark9" </w:instrText>
          </w:r>
          <w:r>
            <w:fldChar w:fldCharType="separate"/>
          </w:r>
          <w:r>
            <w:rPr>
              <w:spacing w:val="8"/>
              <w:sz w:val="20"/>
              <w:szCs w:val="20"/>
            </w:rPr>
            <w:t>六、磋商程序及方法</w:t>
          </w:r>
          <w:r>
            <w:rPr>
              <w:spacing w:val="-28"/>
              <w:sz w:val="20"/>
              <w:szCs w:val="20"/>
            </w:rPr>
            <w:t xml:space="preserve"> </w:t>
          </w:r>
          <w:r>
            <w:rPr>
              <w:sz w:val="20"/>
              <w:szCs w:val="20"/>
            </w:rPr>
            <w:tab/>
          </w:r>
          <w:r>
            <w:rPr>
              <w:spacing w:val="29"/>
              <w:w w:val="108"/>
              <w:sz w:val="20"/>
              <w:szCs w:val="20"/>
            </w:rPr>
            <w:t>10</w:t>
          </w:r>
          <w:r>
            <w:rPr>
              <w:spacing w:val="29"/>
              <w:w w:val="108"/>
              <w:sz w:val="20"/>
              <w:szCs w:val="20"/>
            </w:rPr>
            <w:fldChar w:fldCharType="end"/>
          </w:r>
        </w:p>
        <w:p>
          <w:pPr>
            <w:pStyle w:val="2"/>
            <w:tabs>
              <w:tab w:val="right" w:leader="dot" w:pos="8319"/>
            </w:tabs>
            <w:spacing w:before="170" w:line="194" w:lineRule="auto"/>
            <w:ind w:left="21"/>
            <w:rPr>
              <w:sz w:val="20"/>
              <w:szCs w:val="20"/>
            </w:rPr>
          </w:pPr>
          <w:r>
            <w:fldChar w:fldCharType="begin"/>
          </w:r>
          <w:r>
            <w:instrText xml:space="preserve"> HYPERLINK \l "bookmark10" </w:instrText>
          </w:r>
          <w:r>
            <w:fldChar w:fldCharType="separate"/>
          </w:r>
          <w:r>
            <w:rPr>
              <w:spacing w:val="9"/>
              <w:sz w:val="20"/>
              <w:szCs w:val="20"/>
            </w:rPr>
            <w:t>七、确定成交供应商</w:t>
          </w:r>
          <w:r>
            <w:rPr>
              <w:spacing w:val="-34"/>
              <w:sz w:val="20"/>
              <w:szCs w:val="20"/>
            </w:rPr>
            <w:t xml:space="preserve"> </w:t>
          </w:r>
          <w:r>
            <w:rPr>
              <w:sz w:val="20"/>
              <w:szCs w:val="20"/>
            </w:rPr>
            <w:tab/>
          </w:r>
          <w:r>
            <w:rPr>
              <w:spacing w:val="32"/>
              <w:w w:val="105"/>
              <w:sz w:val="20"/>
              <w:szCs w:val="20"/>
            </w:rPr>
            <w:t>15</w:t>
          </w:r>
          <w:r>
            <w:rPr>
              <w:spacing w:val="32"/>
              <w:w w:val="105"/>
              <w:sz w:val="20"/>
              <w:szCs w:val="20"/>
            </w:rPr>
            <w:fldChar w:fldCharType="end"/>
          </w:r>
        </w:p>
        <w:p>
          <w:pPr>
            <w:pStyle w:val="2"/>
            <w:tabs>
              <w:tab w:val="right" w:leader="dot" w:pos="8319"/>
            </w:tabs>
            <w:spacing w:before="172" w:line="194" w:lineRule="auto"/>
            <w:ind w:left="25"/>
            <w:rPr>
              <w:sz w:val="20"/>
              <w:szCs w:val="20"/>
            </w:rPr>
          </w:pPr>
          <w:r>
            <w:fldChar w:fldCharType="begin"/>
          </w:r>
          <w:r>
            <w:instrText xml:space="preserve"> HYPERLINK \l "bookmark11" </w:instrText>
          </w:r>
          <w:r>
            <w:fldChar w:fldCharType="separate"/>
          </w:r>
          <w:r>
            <w:rPr>
              <w:spacing w:val="7"/>
              <w:sz w:val="20"/>
              <w:szCs w:val="20"/>
            </w:rPr>
            <w:t>八、授予合同</w:t>
          </w:r>
          <w:r>
            <w:rPr>
              <w:spacing w:val="-28"/>
              <w:sz w:val="20"/>
              <w:szCs w:val="20"/>
            </w:rPr>
            <w:t xml:space="preserve"> </w:t>
          </w:r>
          <w:r>
            <w:rPr>
              <w:sz w:val="20"/>
              <w:szCs w:val="20"/>
            </w:rPr>
            <w:tab/>
          </w:r>
          <w:r>
            <w:rPr>
              <w:spacing w:val="32"/>
              <w:w w:val="104"/>
              <w:sz w:val="20"/>
              <w:szCs w:val="20"/>
            </w:rPr>
            <w:t>15</w:t>
          </w:r>
          <w:r>
            <w:rPr>
              <w:spacing w:val="32"/>
              <w:w w:val="104"/>
              <w:sz w:val="20"/>
              <w:szCs w:val="20"/>
            </w:rPr>
            <w:fldChar w:fldCharType="end"/>
          </w:r>
        </w:p>
        <w:p>
          <w:pPr>
            <w:pStyle w:val="2"/>
            <w:tabs>
              <w:tab w:val="right" w:leader="dot" w:pos="8319"/>
            </w:tabs>
            <w:spacing w:before="172" w:line="194" w:lineRule="auto"/>
            <w:ind w:left="27"/>
            <w:rPr>
              <w:sz w:val="20"/>
              <w:szCs w:val="20"/>
            </w:rPr>
          </w:pPr>
          <w:r>
            <w:fldChar w:fldCharType="begin"/>
          </w:r>
          <w:r>
            <w:instrText xml:space="preserve"> HYPERLINK \l "bookmark12" </w:instrText>
          </w:r>
          <w:r>
            <w:fldChar w:fldCharType="separate"/>
          </w:r>
          <w:r>
            <w:rPr>
              <w:spacing w:val="8"/>
              <w:sz w:val="20"/>
              <w:szCs w:val="20"/>
            </w:rPr>
            <w:t>九、磋商活动终止</w:t>
          </w:r>
          <w:r>
            <w:rPr>
              <w:spacing w:val="-32"/>
              <w:sz w:val="20"/>
              <w:szCs w:val="20"/>
            </w:rPr>
            <w:t xml:space="preserve"> </w:t>
          </w:r>
          <w:r>
            <w:rPr>
              <w:sz w:val="20"/>
              <w:szCs w:val="20"/>
            </w:rPr>
            <w:tab/>
          </w:r>
          <w:r>
            <w:rPr>
              <w:spacing w:val="32"/>
              <w:w w:val="104"/>
              <w:sz w:val="20"/>
              <w:szCs w:val="20"/>
            </w:rPr>
            <w:t>15</w:t>
          </w:r>
          <w:r>
            <w:rPr>
              <w:spacing w:val="32"/>
              <w:w w:val="104"/>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"bookmark13" </w:instrText>
          </w:r>
          <w:r>
            <w:fldChar w:fldCharType="separate"/>
          </w:r>
          <w:r>
            <w:rPr>
              <w:spacing w:val="7"/>
              <w:sz w:val="20"/>
              <w:szCs w:val="20"/>
            </w:rPr>
            <w:t>十、处罚</w:t>
          </w:r>
          <w:r>
            <w:rPr>
              <w:spacing w:val="-32"/>
              <w:sz w:val="20"/>
              <w:szCs w:val="20"/>
            </w:rPr>
            <w:t xml:space="preserve"> </w:t>
          </w:r>
          <w:r>
            <w:rPr>
              <w:sz w:val="20"/>
              <w:szCs w:val="20"/>
            </w:rPr>
            <w:tab/>
          </w:r>
          <w:r>
            <w:rPr>
              <w:spacing w:val="29"/>
              <w:w w:val="107"/>
              <w:sz w:val="20"/>
              <w:szCs w:val="20"/>
            </w:rPr>
            <w:t>16</w:t>
          </w:r>
          <w:r>
            <w:rPr>
              <w:spacing w:val="29"/>
              <w:w w:val="107"/>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"bookmark14" </w:instrText>
          </w:r>
          <w:r>
            <w:fldChar w:fldCharType="separate"/>
          </w:r>
          <w:r>
            <w:rPr>
              <w:spacing w:val="7"/>
              <w:sz w:val="20"/>
              <w:szCs w:val="20"/>
            </w:rPr>
            <w:t>十一、其他</w:t>
          </w:r>
          <w:r>
            <w:rPr>
              <w:spacing w:val="-30"/>
              <w:sz w:val="20"/>
              <w:szCs w:val="20"/>
            </w:rPr>
            <w:t xml:space="preserve"> </w:t>
          </w:r>
          <w:r>
            <w:rPr>
              <w:sz w:val="20"/>
              <w:szCs w:val="20"/>
            </w:rPr>
            <w:tab/>
          </w:r>
          <w:r>
            <w:rPr>
              <w:spacing w:val="29"/>
              <w:w w:val="108"/>
              <w:sz w:val="20"/>
              <w:szCs w:val="20"/>
            </w:rPr>
            <w:t>16</w:t>
          </w:r>
          <w:r>
            <w:rPr>
              <w:spacing w:val="29"/>
              <w:w w:val="108"/>
              <w:sz w:val="20"/>
              <w:szCs w:val="20"/>
            </w:rPr>
            <w:fldChar w:fldCharType="end"/>
          </w:r>
        </w:p>
        <w:p>
          <w:pPr>
            <w:pStyle w:val="2"/>
            <w:tabs>
              <w:tab w:val="right" w:leader="dot" w:pos="8319"/>
            </w:tabs>
            <w:spacing w:before="169" w:line="194" w:lineRule="auto"/>
            <w:ind w:left="22"/>
            <w:rPr>
              <w:sz w:val="20"/>
              <w:szCs w:val="20"/>
            </w:rPr>
          </w:pPr>
          <w:r>
            <w:fldChar w:fldCharType="begin"/>
          </w:r>
          <w:r>
            <w:instrText xml:space="preserve"> HYPERLINK \l "bookmark15" </w:instrText>
          </w:r>
          <w:r>
            <w:fldChar w:fldCharType="separate"/>
          </w:r>
          <w:r>
            <w:rPr>
              <w:spacing w:val="8"/>
              <w:sz w:val="20"/>
              <w:szCs w:val="20"/>
            </w:rPr>
            <w:t>第四部分   青海省政府采购项目合同书范本</w:t>
          </w:r>
          <w:r>
            <w:rPr>
              <w:spacing w:val="-17"/>
              <w:sz w:val="20"/>
              <w:szCs w:val="20"/>
            </w:rPr>
            <w:t xml:space="preserve"> </w:t>
          </w:r>
          <w:r>
            <w:rPr>
              <w:sz w:val="20"/>
              <w:szCs w:val="20"/>
            </w:rPr>
            <w:tab/>
          </w:r>
          <w:r>
            <w:rPr>
              <w:spacing w:val="32"/>
              <w:w w:val="105"/>
              <w:sz w:val="20"/>
              <w:szCs w:val="20"/>
            </w:rPr>
            <w:t>17</w:t>
          </w:r>
          <w:r>
            <w:rPr>
              <w:spacing w:val="32"/>
              <w:w w:val="105"/>
              <w:sz w:val="20"/>
              <w:szCs w:val="20"/>
            </w:rPr>
            <w:fldChar w:fldCharType="end"/>
          </w:r>
        </w:p>
        <w:p>
          <w:pPr>
            <w:pStyle w:val="2"/>
            <w:tabs>
              <w:tab w:val="right" w:leader="dot" w:pos="8319"/>
            </w:tabs>
            <w:spacing w:before="172" w:line="194" w:lineRule="auto"/>
            <w:ind w:left="22"/>
            <w:rPr>
              <w:sz w:val="20"/>
              <w:szCs w:val="20"/>
            </w:rPr>
          </w:pPr>
          <w:r>
            <w:fldChar w:fldCharType="begin"/>
          </w:r>
          <w:r>
            <w:instrText xml:space="preserve"> HYPERLINK \l "bookmark16" </w:instrText>
          </w:r>
          <w:r>
            <w:fldChar w:fldCharType="separate"/>
          </w:r>
          <w:r>
            <w:rPr>
              <w:spacing w:val="6"/>
              <w:sz w:val="20"/>
              <w:szCs w:val="20"/>
            </w:rPr>
            <w:t>第五部分</w:t>
          </w:r>
          <w:r>
            <w:rPr>
              <w:spacing w:val="18"/>
              <w:sz w:val="20"/>
              <w:szCs w:val="20"/>
            </w:rPr>
            <w:t xml:space="preserve">  </w:t>
          </w:r>
          <w:r>
            <w:rPr>
              <w:spacing w:val="6"/>
              <w:sz w:val="20"/>
              <w:szCs w:val="20"/>
            </w:rPr>
            <w:t>响应文件格式</w:t>
          </w:r>
          <w:r>
            <w:rPr>
              <w:spacing w:val="-30"/>
              <w:sz w:val="20"/>
              <w:szCs w:val="20"/>
            </w:rPr>
            <w:t xml:space="preserve"> </w:t>
          </w:r>
          <w:r>
            <w:rPr>
              <w:sz w:val="20"/>
              <w:szCs w:val="20"/>
            </w:rPr>
            <w:tab/>
          </w:r>
          <w:r>
            <w:rPr>
              <w:spacing w:val="14"/>
              <w:w w:val="123"/>
              <w:sz w:val="20"/>
              <w:szCs w:val="20"/>
            </w:rPr>
            <w:t>44</w:t>
          </w:r>
          <w:r>
            <w:rPr>
              <w:spacing w:val="14"/>
              <w:w w:val="123"/>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"bookmark17" </w:instrText>
          </w:r>
          <w:r>
            <w:fldChar w:fldCharType="separate"/>
          </w:r>
          <w:r>
            <w:rPr>
              <w:spacing w:val="5"/>
              <w:sz w:val="20"/>
              <w:szCs w:val="20"/>
            </w:rPr>
            <w:t>01.磋商函</w:t>
          </w:r>
          <w:r>
            <w:rPr>
              <w:spacing w:val="-32"/>
              <w:sz w:val="20"/>
              <w:szCs w:val="20"/>
            </w:rPr>
            <w:t xml:space="preserve"> </w:t>
          </w:r>
          <w:r>
            <w:rPr>
              <w:sz w:val="20"/>
              <w:szCs w:val="20"/>
            </w:rPr>
            <w:tab/>
          </w:r>
          <w:r>
            <w:rPr>
              <w:spacing w:val="16"/>
              <w:w w:val="121"/>
              <w:sz w:val="20"/>
              <w:szCs w:val="20"/>
            </w:rPr>
            <w:t>46</w:t>
          </w:r>
          <w:r>
            <w:rPr>
              <w:spacing w:val="16"/>
              <w:w w:val="121"/>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"bookmark18" </w:instrText>
          </w:r>
          <w:r>
            <w:fldChar w:fldCharType="separate"/>
          </w:r>
          <w:r>
            <w:rPr>
              <w:spacing w:val="7"/>
              <w:sz w:val="20"/>
              <w:szCs w:val="20"/>
            </w:rPr>
            <w:t>02.竞争性磋商首次报价表</w:t>
          </w:r>
          <w:r>
            <w:rPr>
              <w:spacing w:val="-21"/>
              <w:sz w:val="20"/>
              <w:szCs w:val="20"/>
            </w:rPr>
            <w:t xml:space="preserve"> </w:t>
          </w:r>
          <w:r>
            <w:rPr>
              <w:sz w:val="20"/>
              <w:szCs w:val="20"/>
            </w:rPr>
            <w:tab/>
          </w:r>
          <w:r>
            <w:rPr>
              <w:spacing w:val="18"/>
              <w:w w:val="119"/>
              <w:sz w:val="20"/>
              <w:szCs w:val="20"/>
            </w:rPr>
            <w:t>47</w:t>
          </w:r>
          <w:r>
            <w:rPr>
              <w:spacing w:val="18"/>
              <w:w w:val="119"/>
              <w:sz w:val="20"/>
              <w:szCs w:val="20"/>
            </w:rPr>
            <w:fldChar w:fldCharType="end"/>
          </w:r>
        </w:p>
        <w:p>
          <w:pPr>
            <w:pStyle w:val="2"/>
            <w:tabs>
              <w:tab w:val="right" w:leader="dot" w:pos="8319"/>
            </w:tabs>
            <w:spacing w:before="173" w:line="194" w:lineRule="auto"/>
            <w:ind w:left="23"/>
            <w:rPr>
              <w:sz w:val="20"/>
              <w:szCs w:val="20"/>
            </w:rPr>
          </w:pPr>
          <w:r>
            <w:fldChar w:fldCharType="begin"/>
          </w:r>
          <w:r>
            <w:instrText xml:space="preserve"> HYPERLINK \l "bookmark19" </w:instrText>
          </w:r>
          <w:r>
            <w:fldChar w:fldCharType="separate"/>
          </w:r>
          <w:r>
            <w:rPr>
              <w:spacing w:val="7"/>
              <w:sz w:val="20"/>
              <w:szCs w:val="20"/>
            </w:rPr>
            <w:t>03.法定代表人证明书</w:t>
          </w:r>
          <w:r>
            <w:rPr>
              <w:spacing w:val="-27"/>
              <w:sz w:val="20"/>
              <w:szCs w:val="20"/>
            </w:rPr>
            <w:t xml:space="preserve"> </w:t>
          </w:r>
          <w:r>
            <w:rPr>
              <w:sz w:val="20"/>
              <w:szCs w:val="20"/>
            </w:rPr>
            <w:tab/>
          </w:r>
          <w:r>
            <w:rPr>
              <w:spacing w:val="15"/>
              <w:w w:val="122"/>
              <w:sz w:val="20"/>
              <w:szCs w:val="20"/>
            </w:rPr>
            <w:t>48</w:t>
          </w:r>
          <w:r>
            <w:rPr>
              <w:spacing w:val="15"/>
              <w:w w:val="122"/>
              <w:sz w:val="20"/>
              <w:szCs w:val="20"/>
            </w:rPr>
            <w:fldChar w:fldCharType="end"/>
          </w:r>
        </w:p>
        <w:p>
          <w:pPr>
            <w:pStyle w:val="2"/>
            <w:tabs>
              <w:tab w:val="right" w:leader="dot" w:pos="8319"/>
            </w:tabs>
            <w:spacing w:before="170" w:line="194" w:lineRule="auto"/>
            <w:ind w:left="23"/>
            <w:rPr>
              <w:sz w:val="20"/>
              <w:szCs w:val="20"/>
            </w:rPr>
          </w:pPr>
          <w:r>
            <w:fldChar w:fldCharType="begin"/>
          </w:r>
          <w:r>
            <w:instrText xml:space="preserve"> HYPERLINK \l "bookmark20" </w:instrText>
          </w:r>
          <w:r>
            <w:fldChar w:fldCharType="separate"/>
          </w:r>
          <w:r>
            <w:rPr>
              <w:spacing w:val="7"/>
              <w:sz w:val="20"/>
              <w:szCs w:val="20"/>
            </w:rPr>
            <w:t>04.法定代表人授权书</w:t>
          </w:r>
          <w:r>
            <w:rPr>
              <w:spacing w:val="-27"/>
              <w:sz w:val="20"/>
              <w:szCs w:val="20"/>
            </w:rPr>
            <w:t xml:space="preserve"> </w:t>
          </w:r>
          <w:r>
            <w:rPr>
              <w:sz w:val="20"/>
              <w:szCs w:val="20"/>
            </w:rPr>
            <w:tab/>
          </w:r>
          <w:r>
            <w:rPr>
              <w:spacing w:val="15"/>
              <w:w w:val="122"/>
              <w:sz w:val="20"/>
              <w:szCs w:val="20"/>
            </w:rPr>
            <w:t>49</w:t>
          </w:r>
          <w:r>
            <w:rPr>
              <w:spacing w:val="15"/>
              <w:w w:val="122"/>
              <w:sz w:val="20"/>
              <w:szCs w:val="20"/>
            </w:rPr>
            <w:fldChar w:fldCharType="end"/>
          </w:r>
        </w:p>
        <w:p>
          <w:pPr>
            <w:pStyle w:val="2"/>
            <w:tabs>
              <w:tab w:val="right" w:leader="dot" w:pos="8319"/>
            </w:tabs>
            <w:spacing w:before="172" w:line="194" w:lineRule="auto"/>
            <w:ind w:left="23"/>
            <w:rPr>
              <w:sz w:val="20"/>
              <w:szCs w:val="20"/>
            </w:rPr>
          </w:pPr>
          <w:r>
            <w:fldChar w:fldCharType="begin"/>
          </w:r>
          <w:r>
            <w:instrText xml:space="preserve"> HYPERLINK \l "bookmark21" </w:instrText>
          </w:r>
          <w:r>
            <w:fldChar w:fldCharType="separate"/>
          </w:r>
          <w:r>
            <w:rPr>
              <w:spacing w:val="7"/>
              <w:sz w:val="20"/>
              <w:szCs w:val="20"/>
            </w:rPr>
            <w:t>05.供应商诚信承诺书</w:t>
          </w:r>
          <w:r>
            <w:rPr>
              <w:spacing w:val="-27"/>
              <w:sz w:val="20"/>
              <w:szCs w:val="20"/>
            </w:rPr>
            <w:t xml:space="preserve"> </w:t>
          </w:r>
          <w:r>
            <w:rPr>
              <w:sz w:val="20"/>
              <w:szCs w:val="20"/>
            </w:rPr>
            <w:tab/>
          </w:r>
          <w:r>
            <w:rPr>
              <w:spacing w:val="21"/>
              <w:w w:val="116"/>
              <w:sz w:val="20"/>
              <w:szCs w:val="20"/>
            </w:rPr>
            <w:t>50</w:t>
          </w:r>
          <w:r>
            <w:rPr>
              <w:spacing w:val="21"/>
              <w:w w:val="116"/>
              <w:sz w:val="20"/>
              <w:szCs w:val="20"/>
            </w:rPr>
            <w:fldChar w:fldCharType="end"/>
          </w:r>
        </w:p>
        <w:p>
          <w:pPr>
            <w:pStyle w:val="2"/>
            <w:tabs>
              <w:tab w:val="right" w:leader="dot" w:pos="8319"/>
            </w:tabs>
            <w:spacing w:before="169" w:line="194" w:lineRule="auto"/>
            <w:ind w:left="23"/>
            <w:rPr>
              <w:sz w:val="20"/>
              <w:szCs w:val="20"/>
            </w:rPr>
          </w:pPr>
          <w:r>
            <w:fldChar w:fldCharType="begin"/>
          </w:r>
          <w:r>
            <w:instrText xml:space="preserve"> HYPERLINK \l "bookmark22" </w:instrText>
          </w:r>
          <w:r>
            <w:fldChar w:fldCharType="separate"/>
          </w:r>
          <w:r>
            <w:rPr>
              <w:spacing w:val="6"/>
              <w:sz w:val="20"/>
              <w:szCs w:val="20"/>
            </w:rPr>
            <w:t>06.资格证明材料</w:t>
          </w:r>
          <w:r>
            <w:rPr>
              <w:spacing w:val="-24"/>
              <w:sz w:val="20"/>
              <w:szCs w:val="20"/>
            </w:rPr>
            <w:t xml:space="preserve"> </w:t>
          </w:r>
          <w:r>
            <w:rPr>
              <w:sz w:val="20"/>
              <w:szCs w:val="20"/>
            </w:rPr>
            <w:tab/>
          </w:r>
          <w:r>
            <w:rPr>
              <w:spacing w:val="32"/>
              <w:w w:val="105"/>
              <w:sz w:val="20"/>
              <w:szCs w:val="20"/>
            </w:rPr>
            <w:t>51</w:t>
          </w:r>
          <w:r>
            <w:rPr>
              <w:spacing w:val="32"/>
              <w:w w:val="105"/>
              <w:sz w:val="20"/>
              <w:szCs w:val="20"/>
            </w:rPr>
            <w:fldChar w:fldCharType="end"/>
          </w:r>
        </w:p>
        <w:p>
          <w:pPr>
            <w:pStyle w:val="2"/>
            <w:tabs>
              <w:tab w:val="right" w:leader="dot" w:pos="8319"/>
            </w:tabs>
            <w:spacing w:before="172" w:line="194" w:lineRule="auto"/>
            <w:ind w:left="23"/>
            <w:rPr>
              <w:sz w:val="20"/>
              <w:szCs w:val="20"/>
            </w:rPr>
          </w:pPr>
          <w:r>
            <w:fldChar w:fldCharType="begin"/>
          </w:r>
          <w:r>
            <w:instrText xml:space="preserve"> HYPERLINK \l "bookmark23" </w:instrText>
          </w:r>
          <w:r>
            <w:fldChar w:fldCharType="separate"/>
          </w:r>
          <w:r>
            <w:rPr>
              <w:spacing w:val="9"/>
              <w:sz w:val="20"/>
              <w:szCs w:val="20"/>
            </w:rPr>
            <w:t>07.财务状况报告，依法缴纳税收和社会保障资金的相关材料</w:t>
          </w:r>
          <w:r>
            <w:rPr>
              <w:spacing w:val="-34"/>
              <w:sz w:val="20"/>
              <w:szCs w:val="20"/>
            </w:rPr>
            <w:t xml:space="preserve"> </w:t>
          </w:r>
          <w:r>
            <w:rPr>
              <w:sz w:val="20"/>
              <w:szCs w:val="20"/>
            </w:rPr>
            <w:tab/>
          </w:r>
          <w:r>
            <w:rPr>
              <w:spacing w:val="22"/>
              <w:w w:val="115"/>
              <w:sz w:val="20"/>
              <w:szCs w:val="20"/>
            </w:rPr>
            <w:t>52</w:t>
          </w:r>
          <w:r>
            <w:rPr>
              <w:spacing w:val="22"/>
              <w:w w:val="115"/>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"bookmark24" </w:instrText>
          </w:r>
          <w:r>
            <w:fldChar w:fldCharType="separate"/>
          </w:r>
          <w:r>
            <w:rPr>
              <w:spacing w:val="7"/>
              <w:sz w:val="20"/>
              <w:szCs w:val="20"/>
            </w:rPr>
            <w:t>08.无重大违法记录声明</w:t>
          </w:r>
          <w:r>
            <w:rPr>
              <w:spacing w:val="-26"/>
              <w:sz w:val="20"/>
              <w:szCs w:val="20"/>
            </w:rPr>
            <w:t xml:space="preserve"> </w:t>
          </w:r>
          <w:r>
            <w:rPr>
              <w:sz w:val="20"/>
              <w:szCs w:val="20"/>
            </w:rPr>
            <w:tab/>
          </w:r>
          <w:r>
            <w:rPr>
              <w:spacing w:val="23"/>
              <w:w w:val="114"/>
              <w:sz w:val="20"/>
              <w:szCs w:val="20"/>
            </w:rPr>
            <w:t>53</w:t>
          </w:r>
          <w:r>
            <w:rPr>
              <w:spacing w:val="23"/>
              <w:w w:val="114"/>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"bookmark25" </w:instrText>
          </w:r>
          <w:r>
            <w:fldChar w:fldCharType="separate"/>
          </w:r>
          <w:r>
            <w:rPr>
              <w:spacing w:val="7"/>
              <w:sz w:val="20"/>
              <w:szCs w:val="20"/>
            </w:rPr>
            <w:t>09.磋商保证金证明</w:t>
          </w:r>
          <w:r>
            <w:rPr>
              <w:spacing w:val="-32"/>
              <w:sz w:val="20"/>
              <w:szCs w:val="20"/>
            </w:rPr>
            <w:t xml:space="preserve"> </w:t>
          </w:r>
          <w:r>
            <w:rPr>
              <w:sz w:val="20"/>
              <w:szCs w:val="20"/>
            </w:rPr>
            <w:tab/>
          </w:r>
          <w:r>
            <w:rPr>
              <w:spacing w:val="18"/>
              <w:w w:val="119"/>
              <w:sz w:val="20"/>
              <w:szCs w:val="20"/>
            </w:rPr>
            <w:t>54</w:t>
          </w:r>
          <w:r>
            <w:rPr>
              <w:spacing w:val="18"/>
              <w:w w:val="119"/>
              <w:sz w:val="20"/>
              <w:szCs w:val="20"/>
            </w:rPr>
            <w:fldChar w:fldCharType="end"/>
          </w:r>
        </w:p>
        <w:p>
          <w:pPr>
            <w:pStyle w:val="2"/>
            <w:tabs>
              <w:tab w:val="right" w:leader="dot" w:pos="8319"/>
            </w:tabs>
            <w:spacing w:before="172" w:line="194" w:lineRule="auto"/>
            <w:ind w:left="37"/>
            <w:rPr>
              <w:sz w:val="20"/>
              <w:szCs w:val="20"/>
            </w:rPr>
          </w:pPr>
          <w:r>
            <w:fldChar w:fldCharType="begin"/>
          </w:r>
          <w:r>
            <w:instrText xml:space="preserve"> HYPERLINK \l "bookmark26" </w:instrText>
          </w:r>
          <w:r>
            <w:fldChar w:fldCharType="separate"/>
          </w:r>
          <w:r>
            <w:rPr>
              <w:spacing w:val="6"/>
              <w:sz w:val="20"/>
              <w:szCs w:val="20"/>
            </w:rPr>
            <w:t>10.已标价工程量清单</w:t>
          </w:r>
          <w:r>
            <w:rPr>
              <w:spacing w:val="-30"/>
              <w:sz w:val="20"/>
              <w:szCs w:val="20"/>
            </w:rPr>
            <w:t xml:space="preserve"> </w:t>
          </w:r>
          <w:r>
            <w:rPr>
              <w:sz w:val="20"/>
              <w:szCs w:val="20"/>
            </w:rPr>
            <w:tab/>
          </w:r>
          <w:r>
            <w:rPr>
              <w:spacing w:val="23"/>
              <w:w w:val="114"/>
              <w:sz w:val="20"/>
              <w:szCs w:val="20"/>
            </w:rPr>
            <w:t>55</w:t>
          </w:r>
          <w:r>
            <w:rPr>
              <w:spacing w:val="23"/>
              <w:w w:val="114"/>
              <w:sz w:val="20"/>
              <w:szCs w:val="20"/>
            </w:rPr>
            <w:fldChar w:fldCharType="end"/>
          </w:r>
        </w:p>
        <w:p>
          <w:pPr>
            <w:pStyle w:val="2"/>
            <w:tabs>
              <w:tab w:val="right" w:leader="dot" w:pos="8319"/>
            </w:tabs>
            <w:spacing w:before="171" w:line="194" w:lineRule="auto"/>
            <w:ind w:left="37"/>
            <w:rPr>
              <w:sz w:val="20"/>
              <w:szCs w:val="20"/>
            </w:rPr>
          </w:pPr>
          <w:r>
            <w:fldChar w:fldCharType="begin"/>
          </w:r>
          <w:r>
            <w:instrText xml:space="preserve"> HYPERLINK \l "bookmark27" </w:instrText>
          </w:r>
          <w:r>
            <w:fldChar w:fldCharType="separate"/>
          </w:r>
          <w:r>
            <w:rPr>
              <w:spacing w:val="5"/>
              <w:sz w:val="20"/>
              <w:szCs w:val="20"/>
            </w:rPr>
            <w:t>11.项目管理班子</w:t>
          </w:r>
          <w:r>
            <w:rPr>
              <w:spacing w:val="-29"/>
              <w:sz w:val="20"/>
              <w:szCs w:val="20"/>
            </w:rPr>
            <w:t xml:space="preserve"> </w:t>
          </w:r>
          <w:r>
            <w:rPr>
              <w:sz w:val="20"/>
              <w:szCs w:val="20"/>
            </w:rPr>
            <w:tab/>
          </w:r>
          <w:r>
            <w:rPr>
              <w:spacing w:val="21"/>
              <w:w w:val="116"/>
              <w:sz w:val="20"/>
              <w:szCs w:val="20"/>
            </w:rPr>
            <w:t>56</w:t>
          </w:r>
          <w:r>
            <w:rPr>
              <w:spacing w:val="21"/>
              <w:w w:val="116"/>
              <w:sz w:val="20"/>
              <w:szCs w:val="20"/>
            </w:rPr>
            <w:fldChar w:fldCharType="end"/>
          </w:r>
        </w:p>
        <w:p>
          <w:pPr>
            <w:pStyle w:val="2"/>
            <w:tabs>
              <w:tab w:val="right" w:leader="dot" w:pos="8319"/>
            </w:tabs>
            <w:spacing w:before="171" w:line="194" w:lineRule="auto"/>
            <w:ind w:left="37"/>
            <w:rPr>
              <w:sz w:val="20"/>
              <w:szCs w:val="20"/>
            </w:rPr>
          </w:pPr>
          <w:r>
            <w:fldChar w:fldCharType="begin"/>
          </w:r>
          <w:r>
            <w:instrText xml:space="preserve"> HYPERLINK \l "bookmark28" </w:instrText>
          </w:r>
          <w:r>
            <w:fldChar w:fldCharType="separate"/>
          </w:r>
          <w:r>
            <w:rPr>
              <w:spacing w:val="5"/>
              <w:sz w:val="20"/>
              <w:szCs w:val="20"/>
            </w:rPr>
            <w:t>12.施工组织设计</w:t>
          </w:r>
          <w:r>
            <w:rPr>
              <w:spacing w:val="-29"/>
              <w:sz w:val="20"/>
              <w:szCs w:val="20"/>
            </w:rPr>
            <w:t xml:space="preserve"> </w:t>
          </w:r>
          <w:r>
            <w:rPr>
              <w:sz w:val="20"/>
              <w:szCs w:val="20"/>
            </w:rPr>
            <w:tab/>
          </w:r>
          <w:r>
            <w:rPr>
              <w:spacing w:val="20"/>
              <w:w w:val="117"/>
              <w:sz w:val="20"/>
              <w:szCs w:val="20"/>
            </w:rPr>
            <w:t>58</w:t>
          </w:r>
          <w:r>
            <w:rPr>
              <w:spacing w:val="20"/>
              <w:w w:val="117"/>
              <w:sz w:val="20"/>
              <w:szCs w:val="20"/>
            </w:rPr>
            <w:fldChar w:fldCharType="end"/>
          </w:r>
        </w:p>
        <w:p>
          <w:pPr>
            <w:pStyle w:val="2"/>
            <w:tabs>
              <w:tab w:val="right" w:leader="dot" w:pos="8319"/>
            </w:tabs>
            <w:spacing w:before="169" w:line="194" w:lineRule="auto"/>
            <w:ind w:left="37"/>
            <w:rPr>
              <w:sz w:val="20"/>
              <w:szCs w:val="20"/>
            </w:rPr>
          </w:pPr>
          <w:r>
            <w:fldChar w:fldCharType="begin"/>
          </w:r>
          <w:r>
            <w:instrText xml:space="preserve"> HYPERLINK \l "bookmark29" </w:instrText>
          </w:r>
          <w:r>
            <w:fldChar w:fldCharType="separate"/>
          </w:r>
          <w:r>
            <w:rPr>
              <w:spacing w:val="1"/>
              <w:sz w:val="20"/>
              <w:szCs w:val="20"/>
            </w:rPr>
            <w:t>13.业绩</w:t>
          </w:r>
          <w:r>
            <w:rPr>
              <w:spacing w:val="-29"/>
              <w:sz w:val="20"/>
              <w:szCs w:val="20"/>
            </w:rPr>
            <w:t xml:space="preserve"> </w:t>
          </w:r>
          <w:r>
            <w:rPr>
              <w:sz w:val="20"/>
              <w:szCs w:val="20"/>
            </w:rPr>
            <w:tab/>
          </w:r>
          <w:r>
            <w:rPr>
              <w:spacing w:val="21"/>
              <w:w w:val="116"/>
              <w:sz w:val="20"/>
              <w:szCs w:val="20"/>
            </w:rPr>
            <w:t>63</w:t>
          </w:r>
          <w:r>
            <w:rPr>
              <w:spacing w:val="21"/>
              <w:w w:val="116"/>
              <w:sz w:val="20"/>
              <w:szCs w:val="20"/>
            </w:rPr>
            <w:fldChar w:fldCharType="end"/>
          </w:r>
        </w:p>
        <w:p>
          <w:pPr>
            <w:pStyle w:val="2"/>
            <w:tabs>
              <w:tab w:val="right" w:leader="dot" w:pos="8319"/>
            </w:tabs>
            <w:spacing w:before="173" w:line="194" w:lineRule="auto"/>
            <w:ind w:left="37"/>
            <w:rPr>
              <w:sz w:val="20"/>
              <w:szCs w:val="20"/>
            </w:rPr>
          </w:pPr>
          <w:r>
            <w:fldChar w:fldCharType="begin"/>
          </w:r>
          <w:r>
            <w:instrText xml:space="preserve"> HYPERLINK \l "bookmark30" </w:instrText>
          </w:r>
          <w:r>
            <w:fldChar w:fldCharType="separate"/>
          </w:r>
          <w:r>
            <w:rPr>
              <w:spacing w:val="8"/>
              <w:sz w:val="20"/>
              <w:szCs w:val="20"/>
            </w:rPr>
            <w:t>14.供应商认为在其他方面有必要说明的事项</w:t>
          </w:r>
          <w:r>
            <w:rPr>
              <w:spacing w:val="-32"/>
              <w:sz w:val="20"/>
              <w:szCs w:val="20"/>
            </w:rPr>
            <w:t xml:space="preserve"> </w:t>
          </w:r>
          <w:r>
            <w:rPr>
              <w:sz w:val="20"/>
              <w:szCs w:val="20"/>
            </w:rPr>
            <w:tab/>
          </w:r>
          <w:r>
            <w:rPr>
              <w:spacing w:val="18"/>
              <w:w w:val="119"/>
              <w:sz w:val="20"/>
              <w:szCs w:val="20"/>
            </w:rPr>
            <w:t>68</w:t>
          </w:r>
          <w:r>
            <w:rPr>
              <w:spacing w:val="18"/>
              <w:w w:val="119"/>
              <w:sz w:val="20"/>
              <w:szCs w:val="20"/>
            </w:rPr>
            <w:fldChar w:fldCharType="end"/>
          </w:r>
        </w:p>
        <w:p>
          <w:pPr>
            <w:pStyle w:val="2"/>
            <w:tabs>
              <w:tab w:val="right" w:leader="dot" w:pos="8319"/>
            </w:tabs>
            <w:spacing w:before="170" w:line="194" w:lineRule="auto"/>
            <w:ind w:left="37"/>
            <w:rPr>
              <w:sz w:val="20"/>
              <w:szCs w:val="20"/>
            </w:rPr>
          </w:pPr>
          <w:r>
            <w:fldChar w:fldCharType="begin"/>
          </w:r>
          <w:r>
            <w:instrText xml:space="preserve"> HYPERLINK \l "bookmark31" </w:instrText>
          </w:r>
          <w:r>
            <w:fldChar w:fldCharType="separate"/>
          </w:r>
          <w:r>
            <w:rPr>
              <w:spacing w:val="6"/>
              <w:sz w:val="20"/>
              <w:szCs w:val="20"/>
            </w:rPr>
            <w:t>15.竞争性磋商最终报价表</w:t>
          </w:r>
          <w:r>
            <w:rPr>
              <w:spacing w:val="-22"/>
              <w:sz w:val="20"/>
              <w:szCs w:val="20"/>
            </w:rPr>
            <w:t xml:space="preserve"> </w:t>
          </w:r>
          <w:r>
            <w:rPr>
              <w:sz w:val="20"/>
              <w:szCs w:val="20"/>
            </w:rPr>
            <w:tab/>
          </w:r>
          <w:r>
            <w:rPr>
              <w:spacing w:val="18"/>
              <w:w w:val="119"/>
              <w:sz w:val="20"/>
              <w:szCs w:val="20"/>
            </w:rPr>
            <w:t>69</w:t>
          </w:r>
          <w:r>
            <w:rPr>
              <w:spacing w:val="18"/>
              <w:w w:val="119"/>
              <w:sz w:val="20"/>
              <w:szCs w:val="20"/>
            </w:rPr>
            <w:fldChar w:fldCharType="end"/>
          </w:r>
        </w:p>
        <w:p>
          <w:pPr>
            <w:pStyle w:val="2"/>
            <w:tabs>
              <w:tab w:val="right" w:leader="dot" w:pos="8319"/>
            </w:tabs>
            <w:spacing w:before="172" w:line="194" w:lineRule="auto"/>
            <w:ind w:left="22"/>
            <w:rPr>
              <w:sz w:val="20"/>
              <w:szCs w:val="20"/>
            </w:rPr>
          </w:pPr>
          <w:r>
            <w:fldChar w:fldCharType="begin"/>
          </w:r>
          <w:r>
            <w:instrText xml:space="preserve"> HYPERLINK \l "bookmark32" </w:instrText>
          </w:r>
          <w:r>
            <w:fldChar w:fldCharType="separate"/>
          </w:r>
          <w:r>
            <w:rPr>
              <w:spacing w:val="8"/>
              <w:sz w:val="20"/>
              <w:szCs w:val="20"/>
            </w:rPr>
            <w:t>第六部分  磋商及采购项目要求</w:t>
          </w:r>
          <w:r>
            <w:rPr>
              <w:spacing w:val="-23"/>
              <w:sz w:val="20"/>
              <w:szCs w:val="20"/>
            </w:rPr>
            <w:t xml:space="preserve"> </w:t>
          </w:r>
          <w:r>
            <w:rPr>
              <w:sz w:val="20"/>
              <w:szCs w:val="20"/>
            </w:rPr>
            <w:tab/>
          </w:r>
          <w:r>
            <w:rPr>
              <w:spacing w:val="21"/>
              <w:w w:val="115"/>
              <w:sz w:val="20"/>
              <w:szCs w:val="20"/>
            </w:rPr>
            <w:t>70</w:t>
          </w:r>
          <w:r>
            <w:rPr>
              <w:spacing w:val="21"/>
              <w:w w:val="115"/>
              <w:sz w:val="20"/>
              <w:szCs w:val="20"/>
            </w:rPr>
            <w:fldChar w:fldCharType="end"/>
          </w:r>
        </w:p>
        <w:p>
          <w:pPr>
            <w:pStyle w:val="2"/>
            <w:tabs>
              <w:tab w:val="right" w:leader="dot" w:pos="8319"/>
            </w:tabs>
            <w:spacing w:before="171" w:line="194" w:lineRule="auto"/>
            <w:ind w:left="32"/>
            <w:rPr>
              <w:sz w:val="20"/>
              <w:szCs w:val="20"/>
            </w:rPr>
          </w:pPr>
          <w:r>
            <w:fldChar w:fldCharType="begin"/>
          </w:r>
          <w:r>
            <w:instrText xml:space="preserve"> HYPERLINK \l "bookmark33" </w:instrText>
          </w:r>
          <w:r>
            <w:fldChar w:fldCharType="separate"/>
          </w:r>
          <w:r>
            <w:rPr>
              <w:spacing w:val="7"/>
              <w:sz w:val="20"/>
              <w:szCs w:val="20"/>
            </w:rPr>
            <w:t>（一）磋商要求</w:t>
          </w:r>
          <w:r>
            <w:rPr>
              <w:spacing w:val="-33"/>
              <w:sz w:val="20"/>
              <w:szCs w:val="20"/>
            </w:rPr>
            <w:t xml:space="preserve"> </w:t>
          </w:r>
          <w:r>
            <w:rPr>
              <w:sz w:val="20"/>
              <w:szCs w:val="20"/>
            </w:rPr>
            <w:tab/>
          </w:r>
          <w:r>
            <w:rPr>
              <w:spacing w:val="21"/>
              <w:w w:val="116"/>
              <w:sz w:val="20"/>
              <w:szCs w:val="20"/>
            </w:rPr>
            <w:t>70</w:t>
          </w:r>
          <w:r>
            <w:rPr>
              <w:spacing w:val="21"/>
              <w:w w:val="116"/>
              <w:sz w:val="20"/>
              <w:szCs w:val="20"/>
            </w:rPr>
            <w:fldChar w:fldCharType="end"/>
          </w:r>
        </w:p>
        <w:p>
          <w:pPr>
            <w:pStyle w:val="2"/>
            <w:tabs>
              <w:tab w:val="right" w:leader="dot" w:pos="8319"/>
            </w:tabs>
            <w:spacing w:before="172" w:line="228" w:lineRule="auto"/>
            <w:ind w:left="22"/>
            <w:rPr>
              <w:sz w:val="20"/>
              <w:szCs w:val="20"/>
            </w:rPr>
          </w:pPr>
          <w:r>
            <w:fldChar w:fldCharType="begin"/>
          </w:r>
          <w:r>
            <w:instrText xml:space="preserve"> HYPERLINK \l "bookmark34" </w:instrText>
          </w:r>
          <w:r>
            <w:fldChar w:fldCharType="separate"/>
          </w:r>
          <w:r>
            <w:rPr>
              <w:spacing w:val="8"/>
              <w:sz w:val="20"/>
              <w:szCs w:val="20"/>
            </w:rPr>
            <w:t>第七部分  工程量清单</w:t>
          </w:r>
          <w:r>
            <w:rPr>
              <w:spacing w:val="-31"/>
              <w:sz w:val="20"/>
              <w:szCs w:val="20"/>
            </w:rPr>
            <w:t xml:space="preserve"> </w:t>
          </w:r>
          <w:r>
            <w:rPr>
              <w:sz w:val="20"/>
              <w:szCs w:val="20"/>
            </w:rPr>
            <w:tab/>
          </w:r>
          <w:r>
            <w:rPr>
              <w:spacing w:val="22"/>
              <w:w w:val="114"/>
              <w:sz w:val="20"/>
              <w:szCs w:val="20"/>
            </w:rPr>
            <w:t>7</w:t>
          </w:r>
          <w:r>
            <w:rPr>
              <w:spacing w:val="22"/>
              <w:w w:val="114"/>
              <w:sz w:val="20"/>
              <w:szCs w:val="20"/>
            </w:rPr>
            <w:fldChar w:fldCharType="end"/>
          </w:r>
          <w:r>
            <w:rPr>
              <w:spacing w:val="22"/>
              <w:w w:val="114"/>
              <w:sz w:val="20"/>
              <w:szCs w:val="20"/>
            </w:rPr>
            <w:t>2</w:t>
          </w:r>
        </w:p>
      </w:sdtContent>
    </w:sdt>
    <w:p>
      <w:pPr>
        <w:spacing w:line="228" w:lineRule="auto"/>
        <w:rPr>
          <w:sz w:val="20"/>
          <w:szCs w:val="20"/>
        </w:rPr>
        <w:sectPr>
          <w:pgSz w:w="11906" w:h="16839"/>
          <w:pgMar w:top="1424" w:right="1785" w:bottom="0" w:left="1785" w:header="0" w:footer="0" w:gutter="0"/>
          <w:cols w:space="720" w:num="1"/>
        </w:sectPr>
      </w:pPr>
    </w:p>
    <w:p>
      <w:pPr>
        <w:pStyle w:val="2"/>
        <w:spacing w:before="180" w:line="224" w:lineRule="auto"/>
        <w:ind w:left="2417"/>
        <w:outlineLvl w:val="0"/>
        <w:rPr>
          <w:sz w:val="35"/>
          <w:szCs w:val="35"/>
        </w:rPr>
      </w:pPr>
      <w:bookmarkStart w:id="0" w:name="bookmark1"/>
      <w:bookmarkEnd w:id="0"/>
      <w:r>
        <w:rPr>
          <w:spacing w:val="9"/>
          <w:sz w:val="35"/>
          <w:szCs w:val="35"/>
          <w14:textOutline w14:w="6537" w14:cap="sq" w14:cmpd="sng">
            <w14:solidFill>
              <w14:srgbClr w14:val="000000"/>
            </w14:solidFill>
            <w14:prstDash w14:val="solid"/>
            <w14:bevel/>
          </w14:textOutline>
        </w:rPr>
        <w:t>第一部分</w:t>
      </w:r>
      <w:r>
        <w:rPr>
          <w:spacing w:val="9"/>
          <w:sz w:val="35"/>
          <w:szCs w:val="35"/>
        </w:rPr>
        <w:t xml:space="preserve">  </w:t>
      </w:r>
      <w:r>
        <w:rPr>
          <w:spacing w:val="9"/>
          <w:sz w:val="35"/>
          <w:szCs w:val="35"/>
          <w14:textOutline w14:w="6537" w14:cap="sq" w14:cmpd="sng">
            <w14:solidFill>
              <w14:srgbClr w14:val="000000"/>
            </w14:solidFill>
            <w14:prstDash w14:val="solid"/>
            <w14:bevel/>
          </w14:textOutline>
        </w:rPr>
        <w:t>竞争性磋商公告</w:t>
      </w:r>
    </w:p>
    <w:p>
      <w:pPr>
        <w:spacing w:line="298" w:lineRule="auto"/>
        <w:rPr>
          <w:rFonts w:ascii="Arial"/>
          <w:sz w:val="21"/>
        </w:rPr>
      </w:pPr>
    </w:p>
    <w:p>
      <w:pPr>
        <w:pStyle w:val="2"/>
        <w:spacing w:before="78" w:line="359" w:lineRule="auto"/>
        <w:ind w:left="383" w:right="387" w:firstLine="493"/>
        <w:rPr>
          <w:sz w:val="24"/>
          <w:szCs w:val="24"/>
        </w:rPr>
      </w:pPr>
      <w:r>
        <w:rPr>
          <w:rFonts w:hint="eastAsia"/>
          <w:spacing w:val="-1"/>
          <w:sz w:val="24"/>
          <w:szCs w:val="24"/>
        </w:rPr>
        <w:t>青海祺源工程设计咨询服务有限公司</w:t>
      </w:r>
      <w:r>
        <w:rPr>
          <w:spacing w:val="-1"/>
          <w:sz w:val="24"/>
          <w:szCs w:val="24"/>
        </w:rPr>
        <w:t>受</w:t>
      </w:r>
      <w:r>
        <w:rPr>
          <w:rFonts w:hint="eastAsia"/>
          <w:spacing w:val="-1"/>
          <w:sz w:val="24"/>
          <w:szCs w:val="24"/>
          <w:u w:val="single"/>
          <w:lang w:eastAsia="zh-CN"/>
        </w:rPr>
        <w:t>西宁市公安局城东公安分局</w:t>
      </w:r>
      <w:r>
        <w:rPr>
          <w:spacing w:val="-1"/>
          <w:sz w:val="24"/>
          <w:szCs w:val="24"/>
        </w:rPr>
        <w:t xml:space="preserve">的委托，拟对 </w:t>
      </w:r>
      <w:r>
        <w:rPr>
          <w:spacing w:val="-3"/>
          <w:sz w:val="24"/>
          <w:szCs w:val="24"/>
        </w:rPr>
        <w:t>“</w:t>
      </w:r>
      <w:r>
        <w:rPr>
          <w:rFonts w:hint="eastAsia"/>
          <w:spacing w:val="-3"/>
          <w:sz w:val="24"/>
          <w:szCs w:val="24"/>
          <w:u w:val="single" w:color="auto"/>
          <w:lang w:eastAsia="zh-CN"/>
        </w:rPr>
        <w:t>西宁市公安局城东公安分局指挥调度中心升级改造项目(“指行”一体化)</w:t>
      </w:r>
      <w:r>
        <w:rPr>
          <w:spacing w:val="-3"/>
          <w:sz w:val="24"/>
          <w:szCs w:val="24"/>
          <w:u w:val="single" w:color="auto"/>
        </w:rPr>
        <w:t>（</w:t>
      </w:r>
      <w:r>
        <w:rPr>
          <w:spacing w:val="-1"/>
          <w:sz w:val="24"/>
          <w:szCs w:val="24"/>
        </w:rPr>
        <w:t>”进行国内竞争性磋商采购，现予以公告，欢迎符合条件的供应商前来</w:t>
      </w:r>
      <w:r>
        <w:rPr>
          <w:spacing w:val="-3"/>
          <w:sz w:val="24"/>
          <w:szCs w:val="24"/>
        </w:rPr>
        <w:t>参加磋商。</w:t>
      </w:r>
    </w:p>
    <w:p>
      <w:pPr>
        <w:spacing w:line="146" w:lineRule="exact"/>
      </w:pPr>
    </w:p>
    <w:tbl>
      <w:tblPr>
        <w:tblStyle w:val="9"/>
        <w:tblW w:w="91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7"/>
        <w:gridCol w:w="699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采购项目编号</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hint="eastAsia" w:ascii="宋体" w:hAnsi="宋体" w:eastAsia="宋体" w:cs="宋体"/>
                <w:spacing w:val="-2"/>
              </w:rPr>
              <w:t>青海祺源竞磋（工程）202</w:t>
            </w:r>
            <w:r>
              <w:rPr>
                <w:rFonts w:hint="eastAsia" w:ascii="宋体" w:hAnsi="宋体" w:eastAsia="宋体" w:cs="宋体"/>
                <w:spacing w:val="-2"/>
                <w:lang w:val="en-US" w:eastAsia="zh-CN"/>
              </w:rPr>
              <w:t>4</w:t>
            </w:r>
            <w:r>
              <w:rPr>
                <w:rFonts w:hint="eastAsia" w:ascii="宋体" w:hAnsi="宋体" w:eastAsia="宋体" w:cs="宋体"/>
                <w:spacing w:val="-2"/>
              </w:rPr>
              <w:t>-</w:t>
            </w:r>
            <w:r>
              <w:rPr>
                <w:rFonts w:hint="eastAsia" w:ascii="宋体" w:hAnsi="宋体" w:eastAsia="宋体" w:cs="宋体"/>
                <w:spacing w:val="-2"/>
                <w:lang w:val="en-US" w:eastAsia="zh-CN"/>
              </w:rPr>
              <w:t>003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采购项目名称</w:t>
            </w:r>
          </w:p>
        </w:tc>
        <w:tc>
          <w:tcPr>
            <w:tcW w:w="6991" w:type="dxa"/>
            <w:vAlign w:val="top"/>
          </w:tcPr>
          <w:p>
            <w:pPr>
              <w:pStyle w:val="10"/>
              <w:spacing w:before="39" w:line="219" w:lineRule="auto"/>
              <w:ind w:left="64"/>
              <w:rPr>
                <w:rFonts w:ascii="宋体" w:hAnsi="宋体" w:eastAsia="宋体" w:cs="宋体"/>
                <w:spacing w:val="-2"/>
              </w:rPr>
            </w:pPr>
            <w:r>
              <w:rPr>
                <w:rFonts w:hint="eastAsia" w:ascii="宋体" w:hAnsi="宋体" w:eastAsia="宋体" w:cs="宋体"/>
                <w:spacing w:val="-2"/>
                <w:lang w:eastAsia="zh-CN"/>
              </w:rPr>
              <w:t>西宁市公安局城东公安分局指挥调度中心升级改造项目(“指行”一体化)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采购方式</w:t>
            </w:r>
          </w:p>
        </w:tc>
        <w:tc>
          <w:tcPr>
            <w:tcW w:w="6991"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竞争性磋商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p>
          <w:p>
            <w:pPr>
              <w:pStyle w:val="10"/>
              <w:spacing w:before="39" w:line="219" w:lineRule="auto"/>
              <w:ind w:left="64"/>
              <w:rPr>
                <w:rFonts w:ascii="宋体" w:hAnsi="宋体" w:eastAsia="宋体" w:cs="宋体"/>
                <w:spacing w:val="-2"/>
              </w:rPr>
            </w:pPr>
            <w:r>
              <w:rPr>
                <w:rFonts w:ascii="宋体" w:hAnsi="宋体" w:eastAsia="宋体" w:cs="宋体"/>
                <w:spacing w:val="-2"/>
              </w:rPr>
              <w:t>采购预算额度</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ascii="宋体" w:hAnsi="宋体" w:eastAsia="宋体" w:cs="宋体"/>
                <w:spacing w:val="-2"/>
              </w:rPr>
              <w:t>人民币</w:t>
            </w:r>
            <w:r>
              <w:rPr>
                <w:rFonts w:hint="eastAsia" w:ascii="宋体" w:hAnsi="宋体" w:eastAsia="宋体" w:cs="宋体"/>
                <w:b/>
                <w:bCs/>
                <w:spacing w:val="-2"/>
                <w:lang w:val="en-US" w:eastAsia="zh-CN"/>
              </w:rPr>
              <w:t>65.56</w:t>
            </w:r>
            <w:r>
              <w:rPr>
                <w:rFonts w:hint="eastAsia" w:ascii="宋体" w:hAnsi="宋体" w:eastAsia="宋体" w:cs="宋体"/>
                <w:spacing w:val="-2"/>
                <w:lang w:val="en-US" w:eastAsia="zh-CN"/>
              </w:rPr>
              <w:t>万元</w:t>
            </w:r>
          </w:p>
          <w:p>
            <w:pPr>
              <w:pStyle w:val="10"/>
              <w:spacing w:before="39" w:line="219" w:lineRule="auto"/>
              <w:ind w:left="64"/>
              <w:rPr>
                <w:rFonts w:ascii="宋体" w:hAnsi="宋体" w:eastAsia="宋体" w:cs="宋体"/>
                <w:spacing w:val="-2"/>
              </w:rPr>
            </w:pPr>
            <w:r>
              <w:rPr>
                <w:rFonts w:ascii="宋体" w:hAnsi="宋体" w:eastAsia="宋体" w:cs="宋体"/>
                <w:spacing w:val="-2"/>
              </w:rPr>
              <w:t>（大写：</w:t>
            </w:r>
            <w:r>
              <w:rPr>
                <w:rFonts w:hint="eastAsia" w:ascii="宋体" w:hAnsi="宋体" w:eastAsia="宋体" w:cs="宋体"/>
                <w:b/>
                <w:bCs/>
                <w:spacing w:val="-2"/>
                <w:lang w:val="en-US" w:eastAsia="zh-CN"/>
              </w:rPr>
              <w:t>陆拾伍万伍仟陆佰元整</w:t>
            </w:r>
            <w:r>
              <w:rPr>
                <w:rFonts w:ascii="宋体" w:hAnsi="宋体" w:eastAsia="宋体" w:cs="宋体"/>
                <w:spacing w:val="-2"/>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p>
          <w:p>
            <w:pPr>
              <w:pStyle w:val="10"/>
              <w:spacing w:before="39" w:line="219" w:lineRule="auto"/>
              <w:ind w:left="64"/>
              <w:rPr>
                <w:rFonts w:ascii="宋体" w:hAnsi="宋体" w:eastAsia="宋体" w:cs="宋体"/>
                <w:spacing w:val="-2"/>
              </w:rPr>
            </w:pPr>
            <w:r>
              <w:rPr>
                <w:rFonts w:ascii="宋体" w:hAnsi="宋体" w:eastAsia="宋体" w:cs="宋体"/>
                <w:spacing w:val="-2"/>
              </w:rPr>
              <w:t>最高限价</w:t>
            </w:r>
          </w:p>
        </w:tc>
        <w:tc>
          <w:tcPr>
            <w:tcW w:w="6991"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人民币</w:t>
            </w:r>
            <w:r>
              <w:rPr>
                <w:rFonts w:hint="eastAsia" w:ascii="宋体" w:hAnsi="宋体" w:eastAsia="宋体" w:cs="宋体"/>
                <w:b/>
                <w:bCs/>
                <w:spacing w:val="-2"/>
                <w:lang w:val="en-US" w:eastAsia="zh-CN"/>
              </w:rPr>
              <w:t>501137.83</w:t>
            </w:r>
            <w:r>
              <w:rPr>
                <w:rFonts w:ascii="宋体" w:hAnsi="宋体" w:eastAsia="宋体" w:cs="宋体"/>
                <w:spacing w:val="-2"/>
              </w:rPr>
              <w:t>元</w:t>
            </w:r>
          </w:p>
          <w:p>
            <w:pPr>
              <w:pStyle w:val="10"/>
              <w:spacing w:before="39" w:line="219" w:lineRule="auto"/>
              <w:ind w:left="64"/>
              <w:rPr>
                <w:rFonts w:ascii="宋体" w:hAnsi="宋体" w:eastAsia="宋体" w:cs="宋体"/>
                <w:spacing w:val="-2"/>
              </w:rPr>
            </w:pPr>
            <w:r>
              <w:rPr>
                <w:rFonts w:ascii="宋体" w:hAnsi="宋体" w:eastAsia="宋体" w:cs="宋体"/>
                <w:spacing w:val="-2"/>
              </w:rPr>
              <w:t>（大写</w:t>
            </w:r>
            <w:r>
              <w:rPr>
                <w:rFonts w:ascii="宋体" w:hAnsi="宋体" w:eastAsia="宋体" w:cs="宋体"/>
                <w:b/>
                <w:bCs/>
                <w:spacing w:val="-2"/>
              </w:rPr>
              <w:t>：伍拾万壹仟壹佰叁拾柒元捌角叁分</w:t>
            </w:r>
            <w:r>
              <w:rPr>
                <w:rFonts w:ascii="宋体" w:hAnsi="宋体" w:eastAsia="宋体" w:cs="宋体"/>
                <w:spacing w:val="-2"/>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项目分包个数</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hint="eastAsia" w:cs="宋体"/>
                <w:spacing w:val="-2"/>
                <w:lang w:val="en-US" w:eastAsia="zh-CN"/>
              </w:rPr>
              <w:t>1个</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项目要求</w:t>
            </w:r>
          </w:p>
        </w:tc>
        <w:tc>
          <w:tcPr>
            <w:tcW w:w="6991"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具体内容详见《竞争性磋商文件》及工程量清单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工期</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hint="eastAsia" w:ascii="宋体" w:hAnsi="宋体" w:eastAsia="宋体" w:cs="宋体"/>
                <w:b/>
                <w:bCs/>
                <w:spacing w:val="-2"/>
                <w:lang w:val="en-US" w:eastAsia="zh-CN"/>
              </w:rPr>
              <w:t>60日历天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2147" w:type="dxa"/>
            <w:vAlign w:val="top"/>
          </w:tcPr>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jc w:val="left"/>
              <w:rPr>
                <w:rFonts w:ascii="宋体" w:hAnsi="宋体" w:eastAsia="宋体" w:cs="宋体"/>
                <w:spacing w:val="-2"/>
              </w:rPr>
            </w:pPr>
            <w:r>
              <w:rPr>
                <w:rFonts w:ascii="宋体" w:hAnsi="宋体" w:eastAsia="宋体" w:cs="宋体"/>
                <w:spacing w:val="-2"/>
              </w:rPr>
              <w:t>各包供应商资格</w:t>
            </w:r>
          </w:p>
          <w:p>
            <w:pPr>
              <w:pStyle w:val="10"/>
              <w:spacing w:before="39" w:line="360" w:lineRule="auto"/>
              <w:jc w:val="left"/>
              <w:rPr>
                <w:rFonts w:ascii="宋体" w:hAnsi="宋体" w:eastAsia="宋体" w:cs="宋体"/>
                <w:spacing w:val="-2"/>
              </w:rPr>
            </w:pPr>
            <w:r>
              <w:rPr>
                <w:rFonts w:ascii="宋体" w:hAnsi="宋体" w:eastAsia="宋体" w:cs="宋体"/>
                <w:spacing w:val="-2"/>
              </w:rPr>
              <w:t>条件</w:t>
            </w:r>
          </w:p>
        </w:tc>
        <w:tc>
          <w:tcPr>
            <w:tcW w:w="6991" w:type="dxa"/>
            <w:vAlign w:val="top"/>
          </w:tcPr>
          <w:p>
            <w:pPr>
              <w:pStyle w:val="10"/>
              <w:spacing w:before="39" w:line="360" w:lineRule="auto"/>
              <w:ind w:left="64"/>
              <w:jc w:val="left"/>
              <w:rPr>
                <w:rFonts w:ascii="宋体" w:hAnsi="宋体" w:eastAsia="宋体" w:cs="宋体"/>
                <w:spacing w:val="-2"/>
              </w:rPr>
            </w:pPr>
            <w:r>
              <w:rPr>
                <w:rFonts w:ascii="宋体" w:hAnsi="宋体" w:eastAsia="宋体" w:cs="宋体"/>
                <w:spacing w:val="-2"/>
              </w:rPr>
              <w:t>1、符合《政府采购法》第22条条件，并提供下列材料：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（1）供应商的营业执照等证明文件，自然人的身份证明。</w:t>
            </w:r>
          </w:p>
          <w:p>
            <w:pPr>
              <w:pStyle w:val="10"/>
              <w:spacing w:before="39" w:line="360" w:lineRule="auto"/>
              <w:ind w:left="64"/>
              <w:jc w:val="left"/>
              <w:rPr>
                <w:rFonts w:hint="eastAsia" w:ascii="宋体" w:hAnsi="宋体" w:eastAsia="宋体" w:cs="宋体"/>
                <w:spacing w:val="-2"/>
                <w:lang w:val="en-US" w:eastAsia="zh-CN"/>
              </w:rPr>
            </w:pPr>
            <w:r>
              <w:rPr>
                <w:rFonts w:ascii="宋体" w:hAnsi="宋体" w:eastAsia="宋体" w:cs="宋体"/>
                <w:spacing w:val="-2"/>
                <w:lang w:val="en-US" w:eastAsia="en-US"/>
              </w:rPr>
              <w:t>（2）</w:t>
            </w:r>
            <w:r>
              <w:rPr>
                <w:rFonts w:hint="eastAsia" w:ascii="宋体" w:hAnsi="宋体" w:eastAsia="宋体" w:cs="宋体"/>
                <w:spacing w:val="-2"/>
                <w:lang w:val="en-US" w:eastAsia="en-US"/>
              </w:rPr>
              <w:t>提供202</w:t>
            </w:r>
            <w:r>
              <w:rPr>
                <w:rFonts w:hint="eastAsia" w:ascii="宋体" w:hAnsi="宋体" w:eastAsia="宋体" w:cs="宋体"/>
                <w:spacing w:val="-2"/>
                <w:lang w:val="en-US" w:eastAsia="zh-CN"/>
              </w:rPr>
              <w:t>2或2023</w:t>
            </w:r>
            <w:r>
              <w:rPr>
                <w:rFonts w:hint="eastAsia" w:ascii="宋体" w:hAnsi="宋体" w:eastAsia="宋体" w:cs="宋体"/>
                <w:spacing w:val="-2"/>
                <w:lang w:val="en-US" w:eastAsia="en-US"/>
              </w:rPr>
              <w:t>年度经有资质的会计师事务所或审计机构审计的完整的财务审计报告，财务状况良好；（注册未满一年的新企业可提供银行资信证明）</w:t>
            </w:r>
            <w:r>
              <w:rPr>
                <w:rFonts w:hint="eastAsia" w:ascii="宋体" w:hAnsi="宋体" w:eastAsia="宋体" w:cs="宋体"/>
                <w:spacing w:val="-2"/>
                <w:lang w:val="en-US" w:eastAsia="zh-CN"/>
              </w:rPr>
              <w:t>。</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（3）具备履行合同所必需的设备和专业技术能力的证明材料。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（4）参加政府采购活动前3年内在经营活动中没有重大违法记录的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书面声明。</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具备法律、行政法规规定的其他条件的证明材料。</w:t>
            </w:r>
          </w:p>
          <w:p>
            <w:pPr>
              <w:pStyle w:val="10"/>
              <w:spacing w:before="39" w:line="360" w:lineRule="auto"/>
              <w:ind w:left="64"/>
              <w:jc w:val="left"/>
              <w:rPr>
                <w:rFonts w:ascii="宋体" w:hAnsi="宋体" w:eastAsia="宋体" w:cs="宋体"/>
                <w:spacing w:val="-2"/>
              </w:rPr>
            </w:pPr>
            <w:r>
              <w:rPr>
                <w:rFonts w:hint="eastAsia" w:ascii="宋体" w:hAnsi="宋体" w:eastAsia="宋体" w:cs="宋体"/>
                <w:spacing w:val="-2"/>
              </w:rPr>
              <w:t>《政府采购促进中小企业发展管理办法》的通知</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2、单位负责人为同一人或者存在直接控股、管理关系的不同供应 商，不得参加同一合同项下的政府采购活动。否则，皆取消投标资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格。</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3、为本采购项目提供整体</w:t>
            </w:r>
            <w:r>
              <w:rPr>
                <w:rFonts w:ascii="宋体" w:hAnsi="宋体" w:eastAsia="宋体" w:cs="宋体"/>
                <w:sz w:val="24"/>
                <w:szCs w:val="24"/>
              </w:rPr>
              <w:t>装饰</w:t>
            </w:r>
            <w:r>
              <w:rPr>
                <w:rFonts w:hint="eastAsia" w:ascii="宋体" w:hAnsi="宋体" w:eastAsia="宋体" w:cs="宋体"/>
                <w:sz w:val="24"/>
                <w:szCs w:val="24"/>
                <w:lang w:val="en-US" w:eastAsia="zh-CN"/>
              </w:rPr>
              <w:t>装修</w:t>
            </w:r>
            <w:r>
              <w:rPr>
                <w:rFonts w:ascii="宋体" w:hAnsi="宋体" w:eastAsia="宋体" w:cs="宋体"/>
                <w:spacing w:val="-2"/>
              </w:rPr>
              <w:t>的供应商，不得再参加该采购项目的其他采购活动。</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4、本项目不接受供应商以联合体方式进行投标。</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5、经信用中国（www.creditchina.gov.cn）、中国政府采购网</w:t>
            </w:r>
          </w:p>
          <w:p>
            <w:pPr>
              <w:pStyle w:val="10"/>
              <w:spacing w:before="42" w:line="360" w:lineRule="auto"/>
              <w:ind w:right="57"/>
              <w:jc w:val="left"/>
            </w:pPr>
            <w:r>
              <w:rPr>
                <w:rFonts w:ascii="宋体" w:hAnsi="宋体" w:eastAsia="宋体" w:cs="宋体"/>
                <w:spacing w:val="-2"/>
              </w:rPr>
              <w:t>（www.ccgp.gov.cn）等渠道查询后，列入失信被执行人、重大税</w:t>
            </w:r>
            <w:r>
              <w:rPr>
                <w:spacing w:val="-4"/>
              </w:rPr>
              <w:t>收违法失信主体、政府采购严重违法失信行为记录名单的，取消投</w:t>
            </w:r>
            <w:r>
              <w:rPr>
                <w:spacing w:val="13"/>
              </w:rPr>
              <w:t xml:space="preserve"> </w:t>
            </w:r>
            <w:r>
              <w:rPr>
                <w:spacing w:val="-1"/>
              </w:rPr>
              <w:t>标资格（(提供 “信用中国</w:t>
            </w:r>
            <w:r>
              <w:rPr>
                <w:spacing w:val="38"/>
              </w:rPr>
              <w:t xml:space="preserve"> </w:t>
            </w:r>
            <w:r>
              <w:rPr>
                <w:spacing w:val="-1"/>
              </w:rPr>
              <w:t>”</w:t>
            </w:r>
            <w:r>
              <w:rPr>
                <w:spacing w:val="-21"/>
              </w:rPr>
              <w:t xml:space="preserve"> </w:t>
            </w:r>
            <w:r>
              <w:rPr>
                <w:spacing w:val="-1"/>
              </w:rPr>
              <w:t>等网站的查询截图,时间为投标截</w:t>
            </w:r>
          </w:p>
          <w:p>
            <w:pPr>
              <w:pStyle w:val="10"/>
              <w:spacing w:line="360" w:lineRule="auto"/>
              <w:ind w:left="62"/>
              <w:jc w:val="left"/>
            </w:pPr>
            <w:r>
              <w:rPr>
                <w:spacing w:val="-2"/>
              </w:rPr>
              <w:t>止时间前10天内）。</w:t>
            </w:r>
          </w:p>
          <w:p>
            <w:pPr>
              <w:pStyle w:val="10"/>
              <w:spacing w:before="182" w:line="360" w:lineRule="auto"/>
              <w:ind w:left="63"/>
              <w:jc w:val="left"/>
            </w:pPr>
            <w:r>
              <w:rPr>
                <w:spacing w:val="-2"/>
              </w:rPr>
              <w:t>6、其他资格条件</w:t>
            </w:r>
          </w:p>
          <w:p>
            <w:pPr>
              <w:pStyle w:val="10"/>
              <w:spacing w:line="360" w:lineRule="auto"/>
              <w:ind w:left="81"/>
              <w:jc w:val="left"/>
            </w:pPr>
            <w:r>
              <w:rPr>
                <w:spacing w:val="-1"/>
              </w:rPr>
              <w:t>（1）</w:t>
            </w:r>
            <w:r>
              <w:rPr>
                <w:rFonts w:hint="eastAsia"/>
                <w:spacing w:val="-1"/>
                <w:lang w:val="en-US" w:eastAsia="zh-CN"/>
              </w:rPr>
              <w:t>.</w:t>
            </w:r>
            <w:r>
              <w:rPr>
                <w:spacing w:val="-1"/>
              </w:rPr>
              <w:t>供应商需</w:t>
            </w:r>
            <w:r>
              <w:rPr>
                <w:rFonts w:hint="eastAsia" w:cs="Times New Roman"/>
                <w:color w:val="auto"/>
                <w:lang w:val="zh-CN" w:eastAsia="zh-CN"/>
              </w:rPr>
              <w:t>具备</w:t>
            </w:r>
            <w:r>
              <w:rPr>
                <w:rFonts w:ascii="宋体" w:hAnsi="宋体" w:eastAsia="宋体" w:cs="宋体"/>
                <w:sz w:val="24"/>
                <w:szCs w:val="24"/>
              </w:rPr>
              <w:t>供应商须具备建筑装修装饰工程专业承包</w:t>
            </w:r>
            <w:r>
              <w:rPr>
                <w:rFonts w:hint="eastAsia" w:ascii="宋体" w:hAnsi="宋体" w:eastAsia="宋体" w:cs="宋体"/>
                <w:sz w:val="24"/>
                <w:szCs w:val="24"/>
                <w:lang w:val="en-US" w:eastAsia="zh-CN"/>
              </w:rPr>
              <w:t>叁级</w:t>
            </w:r>
            <w:r>
              <w:rPr>
                <w:rFonts w:ascii="宋体" w:hAnsi="宋体" w:eastAsia="宋体" w:cs="宋体"/>
                <w:sz w:val="24"/>
                <w:szCs w:val="24"/>
              </w:rPr>
              <w:t>级（含）以上资质</w:t>
            </w:r>
            <w:r>
              <w:rPr>
                <w:spacing w:val="-1"/>
              </w:rPr>
              <w:t>，具</w:t>
            </w:r>
            <w:r>
              <w:rPr>
                <w:spacing w:val="-4"/>
              </w:rPr>
              <w:t>备有效的安全生产许可证，并在人员、设备、资金等方面具有相应</w:t>
            </w:r>
            <w:r>
              <w:rPr>
                <w:spacing w:val="-8"/>
              </w:rPr>
              <w:t>的能力。</w:t>
            </w:r>
          </w:p>
          <w:p>
            <w:pPr>
              <w:pStyle w:val="10"/>
              <w:spacing w:before="180" w:line="360" w:lineRule="auto"/>
              <w:ind w:left="66"/>
              <w:rPr>
                <w:rFonts w:hint="eastAsia" w:eastAsia="宋体"/>
                <w:lang w:eastAsia="zh-CN"/>
              </w:rPr>
            </w:pPr>
            <w:r>
              <w:rPr>
                <w:spacing w:val="-1"/>
              </w:rPr>
              <w:t>（2）</w:t>
            </w:r>
            <w:r>
              <w:rPr>
                <w:rFonts w:hint="eastAsia"/>
                <w:spacing w:val="-1"/>
                <w:lang w:val="en-US" w:eastAsia="zh-CN"/>
              </w:rPr>
              <w:t>.</w:t>
            </w:r>
            <w:r>
              <w:rPr>
                <w:spacing w:val="-1"/>
              </w:rPr>
              <w:t>拟派项目经理须具备</w:t>
            </w:r>
            <w:r>
              <w:rPr>
                <w:rFonts w:hint="eastAsia"/>
                <w:spacing w:val="-1"/>
              </w:rPr>
              <w:t>建筑工程</w:t>
            </w:r>
            <w:r>
              <w:rPr>
                <w:spacing w:val="-1"/>
              </w:rPr>
              <w:t>专业二级注册建造师执业</w:t>
            </w:r>
            <w:r>
              <w:rPr>
                <w:rFonts w:hint="eastAsia"/>
                <w:spacing w:val="-1"/>
                <w:lang w:eastAsia="zh-CN"/>
              </w:rPr>
              <w:t>，</w:t>
            </w:r>
            <w:r>
              <w:rPr>
                <w:spacing w:val="-1"/>
              </w:rPr>
              <w:t>具备有效的安全生产考核合格证书 ，未同时在其他项目担任项目经理的承诺书</w:t>
            </w:r>
            <w:r>
              <w:rPr>
                <w:rFonts w:hint="eastAsia"/>
                <w:spacing w:val="-1"/>
                <w:lang w:eastAsia="zh-CN"/>
              </w:rPr>
              <w:t>；</w:t>
            </w:r>
          </w:p>
          <w:p>
            <w:pPr>
              <w:pStyle w:val="10"/>
              <w:spacing w:before="39" w:line="360" w:lineRule="auto"/>
              <w:ind w:left="64"/>
              <w:jc w:val="left"/>
              <w:rPr>
                <w:rFonts w:ascii="宋体" w:hAnsi="宋体" w:eastAsia="宋体" w:cs="宋体"/>
                <w:spacing w:val="-2"/>
              </w:rPr>
            </w:pPr>
            <w:r>
              <w:rPr>
                <w:rFonts w:hint="eastAsia" w:cs="宋体"/>
                <w:spacing w:val="-1"/>
                <w:lang w:val="en-US" w:eastAsia="zh-CN"/>
              </w:rPr>
              <w:t>7、</w:t>
            </w:r>
            <w:r>
              <w:rPr>
                <w:rFonts w:hint="eastAsia" w:ascii="宋体" w:hAnsi="宋体" w:eastAsia="宋体" w:cs="宋体"/>
                <w:spacing w:val="-1"/>
                <w:lang w:val="en-US" w:eastAsia="zh-CN"/>
              </w:rPr>
              <w:t>落实政府采购政策需满足的资格要求：本项目全部面向中小企业采购。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公告发布时间</w:t>
            </w:r>
          </w:p>
        </w:tc>
        <w:tc>
          <w:tcPr>
            <w:tcW w:w="6991" w:type="dxa"/>
            <w:vAlign w:val="top"/>
          </w:tcPr>
          <w:p>
            <w:pPr>
              <w:pStyle w:val="10"/>
              <w:spacing w:before="36" w:line="220" w:lineRule="auto"/>
              <w:ind w:left="64" w:leftChars="0"/>
              <w:rPr>
                <w:rFonts w:hint="eastAsia" w:cs="宋体"/>
                <w:spacing w:val="-1"/>
                <w:lang w:val="en-US" w:eastAsia="zh-CN"/>
              </w:rPr>
            </w:pPr>
            <w:r>
              <w:rPr>
                <w:spacing w:val="-8"/>
              </w:rPr>
              <w:t>202</w:t>
            </w:r>
            <w:r>
              <w:rPr>
                <w:rFonts w:hint="eastAsia"/>
                <w:spacing w:val="-8"/>
                <w:lang w:val="en-US" w:eastAsia="zh-CN"/>
              </w:rPr>
              <w:t>4</w:t>
            </w:r>
            <w:r>
              <w:rPr>
                <w:spacing w:val="-8"/>
              </w:rPr>
              <w:t>年</w:t>
            </w:r>
            <w:r>
              <w:rPr>
                <w:rFonts w:hint="eastAsia"/>
                <w:spacing w:val="-8"/>
                <w:lang w:val="en-US" w:eastAsia="zh-CN"/>
              </w:rPr>
              <w:t>05</w:t>
            </w:r>
            <w:r>
              <w:rPr>
                <w:spacing w:val="-8"/>
              </w:rPr>
              <w:t>月</w:t>
            </w:r>
            <w:r>
              <w:rPr>
                <w:rFonts w:hint="eastAsia"/>
                <w:spacing w:val="-8"/>
                <w:lang w:val="en-US" w:eastAsia="zh-CN"/>
              </w:rPr>
              <w:t>13</w:t>
            </w:r>
            <w:r>
              <w:rPr>
                <w:spacing w:val="-8"/>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获取磋商文件时间</w:t>
            </w:r>
          </w:p>
        </w:tc>
        <w:tc>
          <w:tcPr>
            <w:tcW w:w="6991" w:type="dxa"/>
            <w:vAlign w:val="top"/>
          </w:tcPr>
          <w:p>
            <w:pPr>
              <w:pStyle w:val="10"/>
              <w:spacing w:before="37" w:line="465" w:lineRule="exact"/>
              <w:jc w:val="both"/>
            </w:pPr>
            <w:r>
              <w:rPr>
                <w:spacing w:val="-12"/>
                <w:position w:val="17"/>
              </w:rPr>
              <w:t>202</w:t>
            </w:r>
            <w:r>
              <w:rPr>
                <w:rFonts w:hint="eastAsia"/>
                <w:spacing w:val="-12"/>
                <w:position w:val="17"/>
                <w:lang w:val="en-US" w:eastAsia="zh-CN"/>
              </w:rPr>
              <w:t>4</w:t>
            </w:r>
            <w:r>
              <w:rPr>
                <w:spacing w:val="-12"/>
                <w:position w:val="17"/>
              </w:rPr>
              <w:t>年</w:t>
            </w:r>
            <w:r>
              <w:rPr>
                <w:spacing w:val="-48"/>
                <w:position w:val="17"/>
              </w:rPr>
              <w:t xml:space="preserve"> </w:t>
            </w:r>
            <w:r>
              <w:rPr>
                <w:rFonts w:hint="eastAsia"/>
                <w:spacing w:val="-48"/>
                <w:position w:val="17"/>
                <w:lang w:val="en-US" w:eastAsia="zh-CN"/>
              </w:rPr>
              <w:t>0 5</w:t>
            </w:r>
            <w:r>
              <w:rPr>
                <w:spacing w:val="-12"/>
                <w:position w:val="17"/>
              </w:rPr>
              <w:t>月</w:t>
            </w:r>
            <w:r>
              <w:rPr>
                <w:rFonts w:hint="eastAsia"/>
                <w:spacing w:val="-62"/>
                <w:position w:val="17"/>
                <w:lang w:val="en-US" w:eastAsia="zh-CN"/>
              </w:rPr>
              <w:t>1 3</w:t>
            </w:r>
            <w:r>
              <w:rPr>
                <w:spacing w:val="-12"/>
                <w:position w:val="17"/>
              </w:rPr>
              <w:t>日至</w:t>
            </w:r>
            <w:r>
              <w:rPr>
                <w:spacing w:val="-62"/>
                <w:position w:val="17"/>
              </w:rPr>
              <w:t xml:space="preserve"> </w:t>
            </w:r>
            <w:r>
              <w:rPr>
                <w:spacing w:val="-12"/>
                <w:position w:val="17"/>
              </w:rPr>
              <w:t>202</w:t>
            </w:r>
            <w:r>
              <w:rPr>
                <w:rFonts w:hint="eastAsia"/>
                <w:spacing w:val="-12"/>
                <w:position w:val="17"/>
                <w:lang w:val="en-US" w:eastAsia="zh-CN"/>
              </w:rPr>
              <w:t>4</w:t>
            </w:r>
            <w:r>
              <w:rPr>
                <w:spacing w:val="-12"/>
                <w:position w:val="17"/>
              </w:rPr>
              <w:t>年</w:t>
            </w:r>
            <w:r>
              <w:rPr>
                <w:spacing w:val="-47"/>
                <w:position w:val="17"/>
              </w:rPr>
              <w:t xml:space="preserve"> </w:t>
            </w:r>
            <w:r>
              <w:rPr>
                <w:rFonts w:hint="eastAsia"/>
                <w:spacing w:val="-47"/>
                <w:position w:val="17"/>
                <w:lang w:val="en-US" w:eastAsia="zh-CN"/>
              </w:rPr>
              <w:t>0 5</w:t>
            </w:r>
            <w:r>
              <w:rPr>
                <w:spacing w:val="-12"/>
                <w:position w:val="17"/>
              </w:rPr>
              <w:t>月</w:t>
            </w:r>
            <w:r>
              <w:rPr>
                <w:rFonts w:hint="eastAsia"/>
                <w:spacing w:val="-12"/>
                <w:position w:val="17"/>
                <w:lang w:val="en-US" w:eastAsia="zh-CN"/>
              </w:rPr>
              <w:t>20</w:t>
            </w:r>
            <w:r>
              <w:rPr>
                <w:rFonts w:hint="eastAsia"/>
                <w:spacing w:val="-60"/>
                <w:position w:val="17"/>
                <w:lang w:val="en-US" w:eastAsia="zh-CN"/>
              </w:rPr>
              <w:t>日，</w:t>
            </w:r>
            <w:r>
              <w:rPr>
                <w:spacing w:val="-13"/>
                <w:position w:val="17"/>
              </w:rPr>
              <w:t>每天上午</w:t>
            </w:r>
            <w:r>
              <w:rPr>
                <w:spacing w:val="-60"/>
                <w:position w:val="17"/>
              </w:rPr>
              <w:t xml:space="preserve"> </w:t>
            </w:r>
            <w:r>
              <w:rPr>
                <w:spacing w:val="-13"/>
                <w:position w:val="17"/>
              </w:rPr>
              <w:t>00:00</w:t>
            </w:r>
            <w:r>
              <w:rPr>
                <w:spacing w:val="-66"/>
                <w:position w:val="17"/>
              </w:rPr>
              <w:t xml:space="preserve"> </w:t>
            </w:r>
            <w:r>
              <w:rPr>
                <w:spacing w:val="-13"/>
                <w:position w:val="17"/>
              </w:rPr>
              <w:t>至</w:t>
            </w:r>
            <w:r>
              <w:rPr>
                <w:spacing w:val="-47"/>
                <w:position w:val="17"/>
              </w:rPr>
              <w:t xml:space="preserve"> </w:t>
            </w:r>
            <w:r>
              <w:rPr>
                <w:spacing w:val="-13"/>
                <w:position w:val="17"/>
              </w:rPr>
              <w:t>12:00，</w:t>
            </w:r>
          </w:p>
          <w:p>
            <w:pPr>
              <w:pStyle w:val="10"/>
              <w:spacing w:before="110" w:line="220" w:lineRule="auto"/>
              <w:ind w:left="66" w:leftChars="0"/>
              <w:rPr>
                <w:rFonts w:hint="eastAsia" w:cs="宋体"/>
                <w:spacing w:val="-1"/>
                <w:lang w:val="en-US" w:eastAsia="zh-CN"/>
              </w:rPr>
            </w:pPr>
            <w:r>
              <w:rPr>
                <w:spacing w:val="-3"/>
              </w:rPr>
              <w:t>下午</w:t>
            </w:r>
            <w:r>
              <w:rPr>
                <w:spacing w:val="-25"/>
              </w:rPr>
              <w:t xml:space="preserve"> </w:t>
            </w:r>
            <w:r>
              <w:rPr>
                <w:spacing w:val="-3"/>
              </w:rPr>
              <w:t>12:</w:t>
            </w:r>
            <w:r>
              <w:rPr>
                <w:spacing w:val="-2"/>
              </w:rPr>
              <w:t xml:space="preserve">00 </w:t>
            </w:r>
            <w:r>
              <w:rPr>
                <w:spacing w:val="-3"/>
              </w:rPr>
              <w:t>至</w:t>
            </w:r>
            <w:r>
              <w:rPr>
                <w:spacing w:val="-48"/>
              </w:rPr>
              <w:t xml:space="preserve"> </w:t>
            </w:r>
            <w:r>
              <w:rPr>
                <w:spacing w:val="-3"/>
              </w:rPr>
              <w:t>23:59（北京时间，法定节假日除外）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3"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p>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获取磋商文件方式</w:t>
            </w:r>
          </w:p>
        </w:tc>
        <w:tc>
          <w:tcPr>
            <w:tcW w:w="6991" w:type="dxa"/>
            <w:vAlign w:val="top"/>
          </w:tcPr>
          <w:p>
            <w:pPr>
              <w:pStyle w:val="10"/>
              <w:spacing w:before="36" w:line="359" w:lineRule="auto"/>
              <w:ind w:left="60" w:right="56" w:firstLine="1"/>
              <w:jc w:val="both"/>
              <w:rPr>
                <w:rFonts w:hint="eastAsia" w:cs="宋体"/>
                <w:spacing w:val="-1"/>
                <w:lang w:val="en-US" w:eastAsia="zh-CN"/>
              </w:rPr>
            </w:pPr>
            <w:r>
              <w:rPr>
                <w:spacing w:val="3"/>
              </w:rPr>
              <w:t>供应商登录政采云平台</w:t>
            </w:r>
            <w:r>
              <w:rPr>
                <w:spacing w:val="-44"/>
              </w:rPr>
              <w:t xml:space="preserve"> </w:t>
            </w:r>
            <w:r>
              <w:fldChar w:fldCharType="begin"/>
            </w:r>
            <w:r>
              <w:instrText xml:space="preserve"> HYPERLINK "https://www.zcygov.cn/" </w:instrText>
            </w:r>
            <w:r>
              <w:fldChar w:fldCharType="separate"/>
            </w:r>
            <w:r>
              <w:t>https</w:t>
            </w:r>
            <w:r>
              <w:rPr>
                <w:spacing w:val="3"/>
              </w:rPr>
              <w:t>://</w:t>
            </w:r>
            <w:r>
              <w:t>www</w:t>
            </w:r>
            <w:r>
              <w:rPr>
                <w:spacing w:val="3"/>
              </w:rPr>
              <w:t>.</w:t>
            </w:r>
            <w:r>
              <w:t>zcygov</w:t>
            </w:r>
            <w:r>
              <w:rPr>
                <w:spacing w:val="3"/>
              </w:rPr>
              <w:t>.</w:t>
            </w:r>
            <w:r>
              <w:t>cn</w:t>
            </w:r>
            <w:r>
              <w:rPr>
                <w:spacing w:val="3"/>
              </w:rPr>
              <w:t>/</w:t>
            </w:r>
            <w:r>
              <w:rPr>
                <w:spacing w:val="3"/>
              </w:rPr>
              <w:fldChar w:fldCharType="end"/>
            </w:r>
            <w:r>
              <w:rPr>
                <w:spacing w:val="3"/>
              </w:rPr>
              <w:t>在线申请获取采</w:t>
            </w:r>
            <w:r>
              <w:t xml:space="preserve"> </w:t>
            </w:r>
            <w:r>
              <w:rPr>
                <w:spacing w:val="-2"/>
              </w:rPr>
              <w:t>购文件（进入</w:t>
            </w:r>
            <w:r>
              <w:rPr>
                <w:rFonts w:ascii="Times New Roman" w:hAnsi="Times New Roman" w:eastAsia="Times New Roman" w:cs="Times New Roman"/>
                <w:spacing w:val="-2"/>
              </w:rPr>
              <w:t>“</w:t>
            </w:r>
            <w:r>
              <w:rPr>
                <w:spacing w:val="-2"/>
              </w:rPr>
              <w:t>项目采购</w:t>
            </w:r>
            <w:r>
              <w:rPr>
                <w:rFonts w:ascii="Times New Roman" w:hAnsi="Times New Roman" w:eastAsia="Times New Roman" w:cs="Times New Roman"/>
                <w:spacing w:val="-2"/>
              </w:rPr>
              <w:t>”</w:t>
            </w:r>
            <w:r>
              <w:rPr>
                <w:spacing w:val="-2"/>
              </w:rPr>
              <w:t>应用，在获取采购文件菜单中</w:t>
            </w:r>
            <w:r>
              <w:rPr>
                <w:spacing w:val="-3"/>
              </w:rPr>
              <w:t>选择项目，</w:t>
            </w:r>
            <w:r>
              <w:rPr>
                <w:spacing w:val="-5"/>
              </w:rPr>
              <w:t>申请获取采购文件）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磋商文件售价</w:t>
            </w:r>
          </w:p>
        </w:tc>
        <w:tc>
          <w:tcPr>
            <w:tcW w:w="6991" w:type="dxa"/>
            <w:vAlign w:val="top"/>
          </w:tcPr>
          <w:p>
            <w:pPr>
              <w:pStyle w:val="10"/>
              <w:spacing w:before="38" w:line="221" w:lineRule="auto"/>
              <w:ind w:left="63" w:leftChars="0"/>
              <w:rPr>
                <w:rFonts w:hint="eastAsia" w:cs="宋体"/>
                <w:spacing w:val="-1"/>
                <w:lang w:val="en-US" w:eastAsia="zh-CN"/>
              </w:rPr>
            </w:pPr>
            <w:r>
              <w:rPr>
                <w:spacing w:val="-6"/>
              </w:rPr>
              <w:t>0</w:t>
            </w:r>
            <w:r>
              <w:rPr>
                <w:spacing w:val="-49"/>
              </w:rPr>
              <w:t xml:space="preserve"> </w:t>
            </w:r>
            <w:r>
              <w:rPr>
                <w:spacing w:val="-6"/>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7" w:hRule="atLeast"/>
        </w:trPr>
        <w:tc>
          <w:tcPr>
            <w:tcW w:w="2147" w:type="dxa"/>
            <w:vAlign w:val="top"/>
          </w:tcPr>
          <w:p>
            <w:pPr>
              <w:pStyle w:val="10"/>
              <w:spacing w:before="78" w:line="465" w:lineRule="exact"/>
            </w:pPr>
            <w:r>
              <w:rPr>
                <w:spacing w:val="12"/>
                <w:position w:val="17"/>
              </w:rPr>
              <w:t>采购代理机构联系</w:t>
            </w:r>
          </w:p>
          <w:p>
            <w:pPr>
              <w:pStyle w:val="10"/>
              <w:spacing w:line="222" w:lineRule="auto"/>
              <w:ind w:left="67" w:leftChars="0"/>
              <w:rPr>
                <w:rFonts w:ascii="宋体" w:hAnsi="宋体" w:eastAsia="宋体" w:cs="宋体"/>
                <w:spacing w:val="-2"/>
              </w:rPr>
            </w:pPr>
            <w:r>
              <w:rPr>
                <w:spacing w:val="-3"/>
              </w:rPr>
              <w:t>人及电话</w:t>
            </w:r>
          </w:p>
        </w:tc>
        <w:tc>
          <w:tcPr>
            <w:tcW w:w="6991" w:type="dxa"/>
            <w:vAlign w:val="top"/>
          </w:tcPr>
          <w:p>
            <w:pPr>
              <w:pStyle w:val="10"/>
              <w:spacing w:before="39" w:line="220" w:lineRule="auto"/>
              <w:ind w:left="62"/>
              <w:rPr>
                <w:rFonts w:hint="default" w:eastAsia="宋体"/>
                <w:lang w:val="en-US" w:eastAsia="zh-CN"/>
              </w:rPr>
            </w:pPr>
            <w:r>
              <w:rPr>
                <w:spacing w:val="-2"/>
              </w:rPr>
              <w:t>联系人：</w:t>
            </w:r>
            <w:r>
              <w:rPr>
                <w:rFonts w:hint="eastAsia"/>
                <w:spacing w:val="-2"/>
                <w:lang w:val="en-US" w:eastAsia="zh-CN"/>
              </w:rPr>
              <w:t>陈女士</w:t>
            </w:r>
          </w:p>
          <w:p>
            <w:pPr>
              <w:pStyle w:val="10"/>
              <w:spacing w:before="179" w:line="222" w:lineRule="auto"/>
              <w:ind w:left="62"/>
              <w:rPr>
                <w:rFonts w:hint="default" w:eastAsia="宋体"/>
                <w:lang w:val="en-US" w:eastAsia="zh-CN"/>
              </w:rPr>
            </w:pPr>
            <w:r>
              <w:rPr>
                <w:spacing w:val="-1"/>
              </w:rPr>
              <w:t>联系电话：</w:t>
            </w:r>
            <w:r>
              <w:rPr>
                <w:rFonts w:hint="eastAsia"/>
                <w:spacing w:val="-1"/>
                <w:lang w:val="en-US" w:eastAsia="zh-CN"/>
              </w:rPr>
              <w:t>17697831499</w:t>
            </w:r>
          </w:p>
          <w:p>
            <w:pPr>
              <w:pStyle w:val="10"/>
              <w:spacing w:line="219" w:lineRule="auto"/>
              <w:ind w:left="65" w:leftChars="0"/>
              <w:rPr>
                <w:rFonts w:hint="eastAsia" w:cs="宋体"/>
                <w:spacing w:val="-1"/>
                <w:lang w:val="en-US" w:eastAsia="zh-CN"/>
              </w:rPr>
            </w:pPr>
            <w:r>
              <w:rPr>
                <w:spacing w:val="-3"/>
                <w:position w:val="17"/>
              </w:rPr>
              <w:t>联系地址：西宁市城北区</w:t>
            </w:r>
            <w:r>
              <w:rPr>
                <w:rFonts w:hint="eastAsia"/>
                <w:spacing w:val="-3"/>
                <w:position w:val="17"/>
                <w:lang w:val="en-US" w:eastAsia="zh-CN"/>
              </w:rPr>
              <w:t>经四路26号生科创业园14号楼2层（青海祺源工程设计咨询服务有限公司）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2147" w:type="dxa"/>
            <w:vAlign w:val="top"/>
          </w:tcPr>
          <w:p>
            <w:pPr>
              <w:pStyle w:val="10"/>
              <w:spacing w:before="38" w:line="220" w:lineRule="auto"/>
              <w:rPr>
                <w:rFonts w:ascii="宋体" w:hAnsi="宋体" w:eastAsia="宋体" w:cs="宋体"/>
                <w:spacing w:val="-2"/>
              </w:rPr>
            </w:pPr>
            <w:r>
              <w:rPr>
                <w:spacing w:val="-3"/>
              </w:rPr>
              <w:t>响应文件递交方式</w:t>
            </w:r>
          </w:p>
        </w:tc>
        <w:tc>
          <w:tcPr>
            <w:tcW w:w="6991" w:type="dxa"/>
            <w:vAlign w:val="top"/>
          </w:tcPr>
          <w:p>
            <w:pPr>
              <w:pStyle w:val="10"/>
              <w:spacing w:before="39" w:line="219" w:lineRule="auto"/>
              <w:ind w:left="61" w:leftChars="0"/>
              <w:rPr>
                <w:rFonts w:hint="eastAsia" w:cs="宋体"/>
                <w:spacing w:val="-1"/>
                <w:lang w:val="en-US" w:eastAsia="zh-CN"/>
              </w:rPr>
            </w:pPr>
            <w:r>
              <w:rPr>
                <w:spacing w:val="-1"/>
              </w:rPr>
              <w:t>政采云平台线上递交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trPr>
        <w:tc>
          <w:tcPr>
            <w:tcW w:w="2147" w:type="dxa"/>
            <w:vAlign w:val="top"/>
          </w:tcPr>
          <w:p>
            <w:pPr>
              <w:pStyle w:val="10"/>
              <w:spacing w:before="40" w:line="466" w:lineRule="exact"/>
            </w:pPr>
            <w:r>
              <w:rPr>
                <w:spacing w:val="12"/>
                <w:position w:val="17"/>
              </w:rPr>
              <w:t>提交响应文件截止</w:t>
            </w:r>
          </w:p>
          <w:p>
            <w:pPr>
              <w:pStyle w:val="10"/>
              <w:spacing w:line="222" w:lineRule="auto"/>
              <w:ind w:left="77" w:leftChars="0"/>
              <w:rPr>
                <w:rFonts w:ascii="宋体" w:hAnsi="宋体" w:eastAsia="宋体" w:cs="宋体"/>
                <w:spacing w:val="-2"/>
              </w:rPr>
            </w:pPr>
            <w:r>
              <w:rPr>
                <w:spacing w:val="-11"/>
              </w:rPr>
              <w:t>时间</w:t>
            </w:r>
          </w:p>
        </w:tc>
        <w:tc>
          <w:tcPr>
            <w:tcW w:w="6991" w:type="dxa"/>
            <w:vAlign w:val="top"/>
          </w:tcPr>
          <w:p>
            <w:pPr>
              <w:pStyle w:val="10"/>
              <w:spacing w:before="273" w:line="220" w:lineRule="auto"/>
              <w:rPr>
                <w:rFonts w:hint="eastAsia" w:cs="宋体"/>
                <w:spacing w:val="-1"/>
                <w:lang w:val="en-US" w:eastAsia="zh-CN"/>
              </w:rPr>
            </w:pPr>
            <w:r>
              <w:rPr>
                <w:spacing w:val="-8"/>
              </w:rPr>
              <w:t>202</w:t>
            </w:r>
            <w:r>
              <w:rPr>
                <w:rFonts w:hint="eastAsia"/>
                <w:spacing w:val="-8"/>
                <w:lang w:val="en-US" w:eastAsia="zh-CN"/>
              </w:rPr>
              <w:t>4</w:t>
            </w:r>
            <w:r>
              <w:rPr>
                <w:spacing w:val="-8"/>
              </w:rPr>
              <w:t>年</w:t>
            </w:r>
            <w:r>
              <w:rPr>
                <w:spacing w:val="-33"/>
              </w:rPr>
              <w:t xml:space="preserve"> </w:t>
            </w:r>
            <w:r>
              <w:rPr>
                <w:rFonts w:hint="eastAsia"/>
                <w:spacing w:val="-33"/>
                <w:lang w:val="en-US" w:eastAsia="zh-CN"/>
              </w:rPr>
              <w:t xml:space="preserve">5 </w:t>
            </w:r>
            <w:r>
              <w:rPr>
                <w:spacing w:val="-8"/>
              </w:rPr>
              <w:t>月</w:t>
            </w:r>
            <w:r>
              <w:rPr>
                <w:spacing w:val="-33"/>
              </w:rPr>
              <w:t xml:space="preserve"> </w:t>
            </w:r>
            <w:r>
              <w:rPr>
                <w:rFonts w:hint="eastAsia"/>
                <w:spacing w:val="-33"/>
                <w:lang w:val="en-US" w:eastAsia="zh-CN"/>
              </w:rPr>
              <w:t>27</w:t>
            </w:r>
            <w:r>
              <w:rPr>
                <w:spacing w:val="-8"/>
              </w:rPr>
              <w:t>日</w:t>
            </w:r>
            <w:r>
              <w:rPr>
                <w:spacing w:val="-33"/>
              </w:rPr>
              <w:t xml:space="preserve"> </w:t>
            </w:r>
            <w:r>
              <w:rPr>
                <w:rFonts w:hint="eastAsia"/>
                <w:spacing w:val="-8"/>
                <w:lang w:val="en-US" w:eastAsia="zh-CN"/>
              </w:rPr>
              <w:t>9</w:t>
            </w:r>
            <w:r>
              <w:rPr>
                <w:spacing w:val="-8"/>
              </w:rPr>
              <w:t>:</w:t>
            </w:r>
            <w:r>
              <w:rPr>
                <w:rFonts w:hint="eastAsia"/>
                <w:spacing w:val="-8"/>
                <w:lang w:val="en-US" w:eastAsia="zh-CN"/>
              </w:rPr>
              <w:t>30</w:t>
            </w:r>
            <w:r>
              <w:rPr>
                <w:spacing w:val="-8"/>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2147" w:type="dxa"/>
            <w:vAlign w:val="top"/>
          </w:tcPr>
          <w:p>
            <w:pPr>
              <w:pStyle w:val="10"/>
              <w:spacing w:before="40" w:line="466" w:lineRule="exact"/>
              <w:rPr>
                <w:spacing w:val="12"/>
                <w:position w:val="17"/>
              </w:rPr>
            </w:pPr>
            <w:r>
              <w:rPr>
                <w:spacing w:val="12"/>
                <w:position w:val="17"/>
              </w:rPr>
              <w:t>响应文件开启时间</w:t>
            </w:r>
          </w:p>
        </w:tc>
        <w:tc>
          <w:tcPr>
            <w:tcW w:w="6991" w:type="dxa"/>
            <w:vAlign w:val="top"/>
          </w:tcPr>
          <w:p>
            <w:pPr>
              <w:pStyle w:val="10"/>
              <w:spacing w:before="40" w:line="466" w:lineRule="exact"/>
              <w:rPr>
                <w:rFonts w:hint="eastAsia"/>
                <w:spacing w:val="12"/>
                <w:position w:val="17"/>
                <w:lang w:val="en-US" w:eastAsia="zh-CN"/>
              </w:rPr>
            </w:pPr>
            <w:r>
              <w:rPr>
                <w:spacing w:val="12"/>
                <w:position w:val="17"/>
              </w:rPr>
              <w:t>202</w:t>
            </w:r>
            <w:r>
              <w:rPr>
                <w:rFonts w:hint="eastAsia"/>
                <w:spacing w:val="12"/>
                <w:position w:val="17"/>
                <w:lang w:val="en-US" w:eastAsia="zh-CN"/>
              </w:rPr>
              <w:t>4</w:t>
            </w:r>
            <w:r>
              <w:rPr>
                <w:spacing w:val="12"/>
                <w:position w:val="17"/>
              </w:rPr>
              <w:t xml:space="preserve"> 年 </w:t>
            </w:r>
            <w:r>
              <w:rPr>
                <w:rFonts w:hint="eastAsia"/>
                <w:spacing w:val="12"/>
                <w:position w:val="17"/>
                <w:lang w:val="en-US" w:eastAsia="zh-CN"/>
              </w:rPr>
              <w:t xml:space="preserve">5 </w:t>
            </w:r>
            <w:r>
              <w:rPr>
                <w:spacing w:val="12"/>
                <w:position w:val="17"/>
              </w:rPr>
              <w:t xml:space="preserve">月 </w:t>
            </w:r>
            <w:r>
              <w:rPr>
                <w:rFonts w:hint="eastAsia"/>
                <w:spacing w:val="12"/>
                <w:position w:val="17"/>
                <w:lang w:val="en-US" w:eastAsia="zh-CN"/>
              </w:rPr>
              <w:t>27</w:t>
            </w:r>
            <w:r>
              <w:rPr>
                <w:spacing w:val="12"/>
                <w:position w:val="17"/>
              </w:rPr>
              <w:t xml:space="preserve">日 </w:t>
            </w:r>
            <w:r>
              <w:rPr>
                <w:rFonts w:hint="eastAsia"/>
                <w:spacing w:val="12"/>
                <w:position w:val="17"/>
                <w:lang w:val="en-US" w:eastAsia="zh-CN"/>
              </w:rPr>
              <w:t>9</w:t>
            </w:r>
            <w:r>
              <w:rPr>
                <w:spacing w:val="12"/>
                <w:position w:val="17"/>
              </w:rPr>
              <w:t>:</w:t>
            </w:r>
            <w:r>
              <w:rPr>
                <w:rFonts w:hint="eastAsia"/>
                <w:spacing w:val="12"/>
                <w:position w:val="17"/>
                <w:lang w:val="en-US" w:eastAsia="zh-CN"/>
              </w:rPr>
              <w:t>30</w:t>
            </w:r>
            <w:r>
              <w:rPr>
                <w:spacing w:val="12"/>
                <w:position w:val="17"/>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40" w:line="466" w:lineRule="exact"/>
              <w:rPr>
                <w:spacing w:val="12"/>
                <w:position w:val="17"/>
              </w:rPr>
            </w:pPr>
            <w:r>
              <w:rPr>
                <w:spacing w:val="12"/>
                <w:position w:val="17"/>
              </w:rPr>
              <w:t>提交响应文件地点</w:t>
            </w:r>
          </w:p>
        </w:tc>
        <w:tc>
          <w:tcPr>
            <w:tcW w:w="6991" w:type="dxa"/>
            <w:vAlign w:val="top"/>
          </w:tcPr>
          <w:p>
            <w:pPr>
              <w:pStyle w:val="10"/>
              <w:spacing w:before="40" w:line="466" w:lineRule="exact"/>
              <w:rPr>
                <w:rFonts w:hint="eastAsia"/>
                <w:spacing w:val="12"/>
                <w:position w:val="17"/>
                <w:lang w:val="en-US" w:eastAsia="zh-CN"/>
              </w:rPr>
            </w:pPr>
            <w:r>
              <w:rPr>
                <w:spacing w:val="12"/>
                <w:position w:val="17"/>
              </w:rPr>
              <w:t>在政采云平台（</w:t>
            </w:r>
            <w:r>
              <w:rPr>
                <w:spacing w:val="12"/>
                <w:position w:val="17"/>
              </w:rPr>
              <w:fldChar w:fldCharType="begin"/>
            </w:r>
            <w:r>
              <w:rPr>
                <w:spacing w:val="12"/>
                <w:position w:val="17"/>
              </w:rPr>
              <w:instrText xml:space="preserve"> HYPERLINK "https://www.zcygov.cn/" </w:instrText>
            </w:r>
            <w:r>
              <w:rPr>
                <w:spacing w:val="12"/>
                <w:position w:val="17"/>
              </w:rPr>
              <w:fldChar w:fldCharType="separate"/>
            </w:r>
            <w:r>
              <w:rPr>
                <w:spacing w:val="12"/>
                <w:position w:val="17"/>
              </w:rPr>
              <w:t>https://www.zcygov.cn/</w:t>
            </w:r>
            <w:r>
              <w:rPr>
                <w:spacing w:val="12"/>
                <w:position w:val="17"/>
              </w:rPr>
              <w:fldChar w:fldCharType="end"/>
            </w:r>
            <w:r>
              <w:rPr>
                <w:spacing w:val="12"/>
                <w:position w:val="17"/>
              </w:rPr>
              <w:t>）进行线上解密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40" w:line="220" w:lineRule="auto"/>
              <w:ind w:left="78" w:leftChars="0"/>
              <w:rPr>
                <w:spacing w:val="12"/>
                <w:position w:val="17"/>
              </w:rPr>
            </w:pPr>
            <w:r>
              <w:rPr>
                <w:spacing w:val="-3"/>
              </w:rPr>
              <w:t>响应文件开启时间</w:t>
            </w:r>
          </w:p>
        </w:tc>
        <w:tc>
          <w:tcPr>
            <w:tcW w:w="6991" w:type="dxa"/>
            <w:vAlign w:val="top"/>
          </w:tcPr>
          <w:p>
            <w:pPr>
              <w:pStyle w:val="10"/>
              <w:spacing w:before="40" w:line="220" w:lineRule="auto"/>
              <w:rPr>
                <w:spacing w:val="12"/>
                <w:position w:val="17"/>
              </w:rPr>
            </w:pPr>
            <w:r>
              <w:rPr>
                <w:spacing w:val="-8"/>
              </w:rPr>
              <w:t>202</w:t>
            </w:r>
            <w:r>
              <w:rPr>
                <w:rFonts w:hint="eastAsia"/>
                <w:spacing w:val="-8"/>
                <w:lang w:val="en-US" w:eastAsia="zh-CN"/>
              </w:rPr>
              <w:t>4</w:t>
            </w:r>
            <w:r>
              <w:rPr>
                <w:spacing w:val="-46"/>
              </w:rPr>
              <w:t xml:space="preserve"> </w:t>
            </w:r>
            <w:r>
              <w:rPr>
                <w:spacing w:val="-8"/>
              </w:rPr>
              <w:t>年</w:t>
            </w:r>
            <w:r>
              <w:rPr>
                <w:spacing w:val="-33"/>
              </w:rPr>
              <w:t xml:space="preserve"> </w:t>
            </w:r>
            <w:r>
              <w:rPr>
                <w:rFonts w:hint="eastAsia"/>
                <w:spacing w:val="-33"/>
                <w:lang w:val="en-US" w:eastAsia="zh-CN"/>
              </w:rPr>
              <w:t xml:space="preserve">5 </w:t>
            </w:r>
            <w:r>
              <w:rPr>
                <w:spacing w:val="-8"/>
              </w:rPr>
              <w:t>月</w:t>
            </w:r>
            <w:r>
              <w:rPr>
                <w:spacing w:val="-33"/>
              </w:rPr>
              <w:t xml:space="preserve"> </w:t>
            </w:r>
            <w:r>
              <w:rPr>
                <w:rFonts w:hint="eastAsia"/>
                <w:spacing w:val="-33"/>
                <w:lang w:val="en-US" w:eastAsia="zh-CN"/>
              </w:rPr>
              <w:t>27</w:t>
            </w:r>
            <w:r>
              <w:rPr>
                <w:spacing w:val="-8"/>
              </w:rPr>
              <w:t>日</w:t>
            </w:r>
            <w:r>
              <w:rPr>
                <w:spacing w:val="-33"/>
              </w:rPr>
              <w:t xml:space="preserve"> </w:t>
            </w:r>
            <w:r>
              <w:rPr>
                <w:rFonts w:hint="eastAsia"/>
                <w:spacing w:val="-8"/>
                <w:lang w:val="en-US" w:eastAsia="zh-CN"/>
              </w:rPr>
              <w:t>9</w:t>
            </w:r>
            <w:r>
              <w:rPr>
                <w:spacing w:val="-8"/>
              </w:rPr>
              <w:t>:</w:t>
            </w:r>
            <w:r>
              <w:rPr>
                <w:rFonts w:hint="eastAsia"/>
                <w:spacing w:val="-8"/>
                <w:lang w:val="en-US" w:eastAsia="zh-CN"/>
              </w:rPr>
              <w:t>30</w:t>
            </w:r>
            <w:r>
              <w:rPr>
                <w:spacing w:val="-8"/>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110" w:line="220" w:lineRule="auto"/>
              <w:ind w:left="66" w:leftChars="0"/>
              <w:rPr>
                <w:spacing w:val="12"/>
                <w:position w:val="17"/>
              </w:rPr>
            </w:pPr>
            <w:r>
              <w:rPr>
                <w:spacing w:val="-2"/>
              </w:rPr>
              <w:t>提交响应文件地点</w:t>
            </w:r>
          </w:p>
        </w:tc>
        <w:tc>
          <w:tcPr>
            <w:tcW w:w="6991" w:type="dxa"/>
            <w:vAlign w:val="top"/>
          </w:tcPr>
          <w:p>
            <w:pPr>
              <w:pStyle w:val="10"/>
              <w:spacing w:before="111" w:line="214" w:lineRule="auto"/>
              <w:ind w:left="61" w:leftChars="0"/>
              <w:rPr>
                <w:spacing w:val="12"/>
                <w:position w:val="17"/>
              </w:rPr>
            </w:pPr>
            <w:r>
              <w:t>在政采云平台（</w:t>
            </w:r>
            <w:r>
              <w:fldChar w:fldCharType="begin"/>
            </w:r>
            <w:r>
              <w:instrText xml:space="preserve"> HYPERLINK "https://www.zcygov.cn/" </w:instrText>
            </w:r>
            <w:r>
              <w:fldChar w:fldCharType="separate"/>
            </w:r>
            <w:r>
              <w:t>https://www.zcygov.</w:t>
            </w:r>
            <w:r>
              <w:rPr>
                <w:spacing w:val="-1"/>
              </w:rPr>
              <w:t>cn/</w:t>
            </w:r>
            <w:r>
              <w:rPr>
                <w:spacing w:val="-1"/>
              </w:rPr>
              <w:fldChar w:fldCharType="end"/>
            </w:r>
            <w:r>
              <w:rPr>
                <w:spacing w:val="-1"/>
              </w:rPr>
              <w:t>）进行线上解密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78" w:line="465" w:lineRule="exact"/>
            </w:pPr>
            <w:r>
              <w:rPr>
                <w:spacing w:val="12"/>
                <w:position w:val="17"/>
              </w:rPr>
              <w:t>采购人及联系人电</w:t>
            </w:r>
          </w:p>
          <w:p>
            <w:pPr>
              <w:pStyle w:val="10"/>
              <w:spacing w:line="222" w:lineRule="auto"/>
              <w:ind w:left="65" w:leftChars="0"/>
              <w:rPr>
                <w:spacing w:val="12"/>
                <w:position w:val="17"/>
              </w:rPr>
            </w:pPr>
            <w:r>
              <w:t>话</w:t>
            </w:r>
          </w:p>
        </w:tc>
        <w:tc>
          <w:tcPr>
            <w:tcW w:w="6991" w:type="dxa"/>
            <w:vAlign w:val="top"/>
          </w:tcPr>
          <w:p>
            <w:pPr>
              <w:pStyle w:val="10"/>
              <w:spacing w:before="40" w:line="219" w:lineRule="auto"/>
              <w:ind w:left="61"/>
            </w:pPr>
            <w:r>
              <w:rPr>
                <w:spacing w:val="-1"/>
              </w:rPr>
              <w:t>采购人：</w:t>
            </w:r>
            <w:r>
              <w:rPr>
                <w:rFonts w:hint="eastAsia"/>
                <w:color w:val="auto"/>
                <w:lang w:val="en-US" w:eastAsia="zh-CN"/>
              </w:rPr>
              <w:t>西宁市公安局城东公安分局</w:t>
            </w:r>
          </w:p>
          <w:p>
            <w:pPr>
              <w:pStyle w:val="10"/>
              <w:spacing w:before="182" w:line="220" w:lineRule="auto"/>
              <w:ind w:left="62"/>
            </w:pPr>
            <w:r>
              <w:rPr>
                <w:spacing w:val="-2"/>
              </w:rPr>
              <w:t>联系人：</w:t>
            </w:r>
            <w:r>
              <w:rPr>
                <w:rFonts w:hint="eastAsia" w:ascii="宋体" w:hAnsi="宋体" w:cs="宋体"/>
                <w:color w:val="000000"/>
                <w:kern w:val="0"/>
                <w:lang w:val="en-US" w:eastAsia="zh-CN"/>
              </w:rPr>
              <w:t>王先生</w:t>
            </w:r>
          </w:p>
          <w:p>
            <w:pPr>
              <w:pStyle w:val="10"/>
              <w:spacing w:before="179" w:line="222" w:lineRule="auto"/>
              <w:ind w:left="62"/>
            </w:pPr>
            <w:r>
              <w:rPr>
                <w:spacing w:val="-1"/>
              </w:rPr>
              <w:t>联系电话：</w:t>
            </w:r>
            <w:r>
              <w:rPr>
                <w:rFonts w:hint="eastAsia" w:cs="Times New Roman"/>
                <w:color w:val="auto"/>
                <w:highlight w:val="none"/>
                <w:lang w:val="zh-CN"/>
              </w:rPr>
              <w:t>0971-8175948</w:t>
            </w:r>
          </w:p>
          <w:p>
            <w:pPr>
              <w:pStyle w:val="10"/>
              <w:spacing w:before="179" w:line="219" w:lineRule="auto"/>
              <w:ind w:left="61" w:leftChars="0"/>
              <w:rPr>
                <w:spacing w:val="12"/>
                <w:position w:val="17"/>
              </w:rPr>
            </w:pPr>
            <w:r>
              <w:rPr>
                <w:spacing w:val="-1"/>
              </w:rPr>
              <w:t>地址：青海省西宁市</w:t>
            </w:r>
            <w:r>
              <w:rPr>
                <w:rFonts w:hint="eastAsia"/>
                <w:spacing w:val="-1"/>
                <w:lang w:val="en-US" w:eastAsia="zh-CN"/>
              </w:rPr>
              <w:t>城东区南山路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78" w:line="465" w:lineRule="exact"/>
            </w:pPr>
            <w:r>
              <w:rPr>
                <w:spacing w:val="12"/>
                <w:position w:val="17"/>
              </w:rPr>
              <w:t>采购代理机构及联</w:t>
            </w:r>
          </w:p>
          <w:p>
            <w:pPr>
              <w:pStyle w:val="10"/>
              <w:spacing w:line="222" w:lineRule="auto"/>
              <w:ind w:left="70" w:leftChars="0"/>
              <w:rPr>
                <w:spacing w:val="12"/>
                <w:position w:val="17"/>
              </w:rPr>
            </w:pPr>
            <w:r>
              <w:rPr>
                <w:spacing w:val="-4"/>
              </w:rPr>
              <w:t>系人电话</w:t>
            </w:r>
          </w:p>
        </w:tc>
        <w:tc>
          <w:tcPr>
            <w:tcW w:w="6991" w:type="dxa"/>
            <w:vAlign w:val="top"/>
          </w:tcPr>
          <w:p>
            <w:pPr>
              <w:pStyle w:val="10"/>
              <w:spacing w:before="42" w:line="219" w:lineRule="auto"/>
              <w:ind w:left="61"/>
            </w:pPr>
            <w:r>
              <w:rPr>
                <w:spacing w:val="-1"/>
              </w:rPr>
              <w:t>采购代理机构：</w:t>
            </w:r>
            <w:r>
              <w:rPr>
                <w:rFonts w:hint="eastAsia"/>
                <w:spacing w:val="-1"/>
                <w:sz w:val="24"/>
                <w:szCs w:val="24"/>
              </w:rPr>
              <w:t>青海祺源工程设计咨询服务有限公司</w:t>
            </w:r>
          </w:p>
          <w:p>
            <w:pPr>
              <w:pStyle w:val="10"/>
              <w:spacing w:before="180" w:line="220" w:lineRule="auto"/>
              <w:ind w:left="62"/>
              <w:rPr>
                <w:rFonts w:hint="default" w:eastAsia="宋体"/>
                <w:lang w:val="en-US" w:eastAsia="zh-CN"/>
              </w:rPr>
            </w:pPr>
            <w:r>
              <w:rPr>
                <w:spacing w:val="-2"/>
              </w:rPr>
              <w:t>联系人：</w:t>
            </w:r>
            <w:r>
              <w:rPr>
                <w:rFonts w:hint="eastAsia"/>
                <w:spacing w:val="-2"/>
                <w:lang w:val="en-US" w:eastAsia="zh-CN"/>
              </w:rPr>
              <w:t>陈女士</w:t>
            </w:r>
          </w:p>
          <w:p>
            <w:pPr>
              <w:pStyle w:val="10"/>
              <w:spacing w:before="179" w:line="222" w:lineRule="auto"/>
              <w:ind w:left="62"/>
              <w:rPr>
                <w:rFonts w:hint="default" w:eastAsia="宋体"/>
                <w:lang w:val="en-US" w:eastAsia="zh-CN"/>
              </w:rPr>
            </w:pPr>
            <w:r>
              <w:rPr>
                <w:spacing w:val="-1"/>
              </w:rPr>
              <w:t>联系电话：</w:t>
            </w:r>
            <w:r>
              <w:rPr>
                <w:rFonts w:hint="eastAsia"/>
                <w:spacing w:val="-1"/>
                <w:lang w:val="en-US" w:eastAsia="zh-CN"/>
              </w:rPr>
              <w:t>17697831499</w:t>
            </w:r>
          </w:p>
          <w:p>
            <w:pPr>
              <w:pStyle w:val="10"/>
              <w:spacing w:line="220" w:lineRule="auto"/>
              <w:ind w:left="65" w:leftChars="0"/>
              <w:rPr>
                <w:spacing w:val="12"/>
                <w:position w:val="17"/>
              </w:rPr>
            </w:pPr>
            <w:r>
              <w:rPr>
                <w:spacing w:val="-3"/>
                <w:position w:val="17"/>
              </w:rPr>
              <w:t>联系地址：西宁市城北区</w:t>
            </w:r>
            <w:r>
              <w:rPr>
                <w:rFonts w:hint="eastAsia"/>
                <w:spacing w:val="-3"/>
                <w:position w:val="17"/>
                <w:lang w:val="en-US" w:eastAsia="zh-CN"/>
              </w:rPr>
              <w:t>经四路26号生科创业园14号楼2层</w:t>
            </w:r>
            <w:r>
              <w:rPr>
                <w:spacing w:val="-3"/>
                <w:position w:val="17"/>
              </w:rPr>
              <w:t>（</w:t>
            </w:r>
            <w:r>
              <w:rPr>
                <w:rFonts w:hint="eastAsia"/>
                <w:spacing w:val="-3"/>
                <w:position w:val="17"/>
                <w:lang w:val="en-US" w:eastAsia="zh-CN"/>
              </w:rPr>
              <w:t>青海祺源工程设计咨询服务有限公司）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37" w:line="465" w:lineRule="exact"/>
            </w:pPr>
            <w:r>
              <w:rPr>
                <w:spacing w:val="12"/>
                <w:position w:val="17"/>
              </w:rPr>
              <w:t>采购代理机构开户</w:t>
            </w:r>
          </w:p>
          <w:p>
            <w:pPr>
              <w:pStyle w:val="10"/>
              <w:spacing w:before="1" w:line="220" w:lineRule="auto"/>
              <w:ind w:left="66" w:leftChars="0"/>
              <w:rPr>
                <w:spacing w:val="12"/>
                <w:position w:val="17"/>
              </w:rPr>
            </w:pPr>
            <w:r>
              <w:rPr>
                <w:spacing w:val="-6"/>
              </w:rPr>
              <w:t>银行</w:t>
            </w:r>
          </w:p>
        </w:tc>
        <w:tc>
          <w:tcPr>
            <w:tcW w:w="6991" w:type="dxa"/>
            <w:vAlign w:val="top"/>
          </w:tcPr>
          <w:p>
            <w:pPr>
              <w:pStyle w:val="10"/>
              <w:spacing w:before="270" w:line="220" w:lineRule="auto"/>
              <w:ind w:left="63" w:leftChars="0"/>
              <w:rPr>
                <w:spacing w:val="12"/>
                <w:position w:val="17"/>
              </w:rPr>
            </w:pPr>
            <w:r>
              <w:rPr>
                <w:rFonts w:hint="eastAsia"/>
              </w:rPr>
              <w:t>中国建设银行股份有限公司</w:t>
            </w:r>
            <w:r>
              <w:rPr>
                <w:rFonts w:hint="eastAsia"/>
                <w:lang w:val="en-US" w:eastAsia="zh-CN"/>
              </w:rPr>
              <w:t>青海省分行营业部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39" w:line="220" w:lineRule="auto"/>
              <w:rPr>
                <w:spacing w:val="12"/>
                <w:position w:val="17"/>
              </w:rPr>
            </w:pPr>
            <w:r>
              <w:rPr>
                <w:spacing w:val="-6"/>
              </w:rPr>
              <w:t>收款人</w:t>
            </w:r>
          </w:p>
        </w:tc>
        <w:tc>
          <w:tcPr>
            <w:tcW w:w="6991" w:type="dxa"/>
            <w:vAlign w:val="top"/>
          </w:tcPr>
          <w:p>
            <w:pPr>
              <w:pStyle w:val="10"/>
              <w:spacing w:before="40" w:line="219" w:lineRule="auto"/>
              <w:ind w:left="61" w:leftChars="0"/>
              <w:rPr>
                <w:spacing w:val="12"/>
                <w:position w:val="17"/>
              </w:rPr>
            </w:pPr>
            <w:r>
              <w:rPr>
                <w:rFonts w:hint="eastAsia"/>
                <w:spacing w:val="-1"/>
                <w:sz w:val="24"/>
                <w:szCs w:val="24"/>
              </w:rPr>
              <w:t>青海祺源工程设计咨询服务有限公司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37" w:line="221" w:lineRule="auto"/>
              <w:rPr>
                <w:spacing w:val="12"/>
                <w:position w:val="17"/>
              </w:rPr>
            </w:pPr>
            <w:r>
              <w:rPr>
                <w:spacing w:val="-3"/>
              </w:rPr>
              <w:t>银行账号</w:t>
            </w:r>
          </w:p>
        </w:tc>
        <w:tc>
          <w:tcPr>
            <w:tcW w:w="6991" w:type="dxa"/>
            <w:vAlign w:val="top"/>
          </w:tcPr>
          <w:p>
            <w:pPr>
              <w:pStyle w:val="10"/>
              <w:spacing w:before="75" w:line="182" w:lineRule="auto"/>
              <w:ind w:left="66" w:leftChars="0"/>
              <w:rPr>
                <w:spacing w:val="12"/>
                <w:position w:val="17"/>
              </w:rPr>
            </w:pPr>
            <w:r>
              <w:rPr>
                <w:rFonts w:hint="eastAsia"/>
              </w:rPr>
              <w:t>63</w:t>
            </w:r>
            <w:r>
              <w:rPr>
                <w:rFonts w:hint="eastAsia"/>
                <w:lang w:val="en-US" w:eastAsia="zh-CN"/>
              </w:rPr>
              <w:t>05 0136 3700 0000 0428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78" w:line="221" w:lineRule="auto"/>
              <w:rPr>
                <w:spacing w:val="12"/>
                <w:position w:val="17"/>
              </w:rPr>
            </w:pPr>
            <w:r>
              <w:rPr>
                <w:spacing w:val="-3"/>
              </w:rPr>
              <w:t>其他事项</w:t>
            </w:r>
          </w:p>
        </w:tc>
        <w:tc>
          <w:tcPr>
            <w:tcW w:w="6991" w:type="dxa"/>
            <w:vAlign w:val="top"/>
          </w:tcPr>
          <w:p>
            <w:pPr>
              <w:pStyle w:val="10"/>
              <w:spacing w:before="39" w:line="359" w:lineRule="auto"/>
              <w:ind w:left="62" w:firstLine="16"/>
              <w:jc w:val="both"/>
            </w:pPr>
            <w:r>
              <w:rPr>
                <w:spacing w:val="-1"/>
              </w:rPr>
              <w:t>1、公告发布媒体：《青海省政府采购网》、《青海省电</w:t>
            </w:r>
            <w:r>
              <w:rPr>
                <w:spacing w:val="-2"/>
              </w:rPr>
              <w:t xml:space="preserve">子招标投 </w:t>
            </w:r>
            <w:r>
              <w:rPr>
                <w:spacing w:val="-9"/>
              </w:rPr>
              <w:t>标公共服务平台》。公告内容以《青海省政府采购</w:t>
            </w:r>
            <w:r>
              <w:rPr>
                <w:spacing w:val="-10"/>
              </w:rPr>
              <w:t>网》发布的为准。</w:t>
            </w:r>
            <w:r>
              <w:t xml:space="preserve"> </w:t>
            </w:r>
            <w:r>
              <w:rPr>
                <w:spacing w:val="-1"/>
              </w:rPr>
              <w:t xml:space="preserve">2、本次项目磋商活动采用线上进行，供应商无需到现场；如非系 </w:t>
            </w:r>
            <w:r>
              <w:rPr>
                <w:spacing w:val="4"/>
              </w:rPr>
              <w:t>统原因造成无法解密的或非系统原因加密文件上传不成功的或未</w:t>
            </w:r>
            <w:r>
              <w:rPr>
                <w:spacing w:val="9"/>
              </w:rPr>
              <w:t xml:space="preserve"> </w:t>
            </w:r>
            <w:r>
              <w:rPr>
                <w:spacing w:val="-1"/>
              </w:rPr>
              <w:t>办理</w:t>
            </w:r>
            <w:r>
              <w:rPr>
                <w:spacing w:val="-53"/>
              </w:rPr>
              <w:t xml:space="preserve"> </w:t>
            </w:r>
            <w:r>
              <w:rPr>
                <w:spacing w:val="-1"/>
              </w:rPr>
              <w:t>CA</w:t>
            </w:r>
            <w:r>
              <w:rPr>
                <w:spacing w:val="-48"/>
              </w:rPr>
              <w:t xml:space="preserve"> </w:t>
            </w:r>
            <w:r>
              <w:rPr>
                <w:spacing w:val="-1"/>
              </w:rPr>
              <w:t>锁而造成加密响应文件无法解密、加密响应</w:t>
            </w:r>
            <w:r>
              <w:rPr>
                <w:spacing w:val="-2"/>
              </w:rPr>
              <w:t xml:space="preserve">文件无法上传 </w:t>
            </w:r>
            <w:r>
              <w:rPr>
                <w:spacing w:val="-4"/>
              </w:rPr>
              <w:t>的视为无效响应文件，线上电子加密响应文件必须在响应文件</w:t>
            </w:r>
            <w:r>
              <w:rPr>
                <w:spacing w:val="-5"/>
              </w:rPr>
              <w:t>提交</w:t>
            </w:r>
          </w:p>
          <w:p>
            <w:pPr>
              <w:pStyle w:val="10"/>
              <w:spacing w:line="219" w:lineRule="auto"/>
              <w:ind w:left="61"/>
            </w:pPr>
            <w:r>
              <w:rPr>
                <w:spacing w:val="-2"/>
              </w:rPr>
              <w:t>截止时间前上传至政采云电子开评标系统；</w:t>
            </w:r>
          </w:p>
          <w:p>
            <w:pPr>
              <w:pStyle w:val="10"/>
              <w:spacing w:before="180" w:line="468" w:lineRule="exact"/>
              <w:ind w:left="66"/>
            </w:pPr>
            <w:r>
              <w:rPr>
                <w:spacing w:val="1"/>
                <w:position w:val="17"/>
              </w:rPr>
              <w:t>3、线上电子化开评标系统操作及办理</w:t>
            </w:r>
            <w:r>
              <w:rPr>
                <w:position w:val="17"/>
              </w:rPr>
              <w:t>CA</w:t>
            </w:r>
            <w:r>
              <w:rPr>
                <w:spacing w:val="1"/>
                <w:position w:val="17"/>
              </w:rPr>
              <w:t>锁等相</w:t>
            </w:r>
            <w:r>
              <w:rPr>
                <w:position w:val="17"/>
              </w:rPr>
              <w:t>关事宜请咨询政采</w:t>
            </w:r>
          </w:p>
          <w:p>
            <w:pPr>
              <w:pStyle w:val="10"/>
              <w:spacing w:line="221" w:lineRule="auto"/>
              <w:ind w:left="68" w:leftChars="0"/>
              <w:rPr>
                <w:spacing w:val="12"/>
                <w:position w:val="17"/>
              </w:rPr>
            </w:pPr>
            <w:r>
              <w:rPr>
                <w:spacing w:val="-1"/>
              </w:rPr>
              <w:t>云：咨询电话：400-881-7190。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273" w:line="220" w:lineRule="auto"/>
              <w:ind w:left="66" w:leftChars="0"/>
              <w:rPr>
                <w:spacing w:val="-3"/>
              </w:rPr>
            </w:pPr>
            <w:r>
              <w:rPr>
                <w:spacing w:val="-2"/>
              </w:rPr>
              <w:t>财政部门监督电话</w:t>
            </w:r>
          </w:p>
        </w:tc>
        <w:tc>
          <w:tcPr>
            <w:tcW w:w="6991" w:type="dxa"/>
            <w:vAlign w:val="top"/>
          </w:tcPr>
          <w:p>
            <w:pPr>
              <w:pStyle w:val="10"/>
              <w:spacing w:before="40" w:line="221" w:lineRule="auto"/>
              <w:ind w:left="63"/>
            </w:pPr>
            <w:r>
              <w:rPr>
                <w:spacing w:val="-2"/>
              </w:rPr>
              <w:t>单位名称：</w:t>
            </w:r>
            <w:r>
              <w:rPr>
                <w:rFonts w:hint="eastAsia"/>
                <w:spacing w:val="-2"/>
                <w:lang w:val="en-US" w:eastAsia="zh-CN"/>
              </w:rPr>
              <w:t>西宁市</w:t>
            </w:r>
            <w:r>
              <w:rPr>
                <w:spacing w:val="-2"/>
              </w:rPr>
              <w:t>财政局</w:t>
            </w:r>
          </w:p>
          <w:p>
            <w:pPr>
              <w:pStyle w:val="10"/>
              <w:spacing w:before="178" w:line="222" w:lineRule="auto"/>
              <w:ind w:left="62" w:leftChars="0"/>
              <w:rPr>
                <w:spacing w:val="-1"/>
              </w:rPr>
            </w:pPr>
            <w:r>
              <w:rPr>
                <w:spacing w:val="-1"/>
              </w:rPr>
              <w:t>联系电话：</w:t>
            </w:r>
            <w:r>
              <w:rPr>
                <w:rFonts w:hint="eastAsia"/>
                <w:spacing w:val="-1"/>
              </w:rPr>
              <w:t>0971</w:t>
            </w:r>
            <w:r>
              <w:rPr>
                <w:rFonts w:hint="eastAsia"/>
                <w:spacing w:val="-1"/>
                <w:lang w:val="en-US" w:eastAsia="zh-CN"/>
              </w:rPr>
              <w:t>-</w:t>
            </w:r>
            <w:r>
              <w:rPr>
                <w:rFonts w:hint="eastAsia"/>
                <w:spacing w:val="-1"/>
              </w:rPr>
              <w:t> 6310705  </w:t>
            </w:r>
          </w:p>
        </w:tc>
      </w:tr>
    </w:tbl>
    <w:p>
      <w:pPr>
        <w:spacing w:line="360" w:lineRule="auto"/>
        <w:jc w:val="left"/>
        <w:rPr>
          <w:rFonts w:ascii="Arial"/>
          <w:sz w:val="2"/>
        </w:rPr>
      </w:pPr>
    </w:p>
    <w:p>
      <w:pPr>
        <w:rPr>
          <w:rFonts w:ascii="Arial"/>
          <w:sz w:val="21"/>
        </w:rPr>
      </w:pPr>
    </w:p>
    <w:p>
      <w:pPr>
        <w:rPr>
          <w:rFonts w:ascii="Arial" w:hAnsi="Arial" w:eastAsia="Arial" w:cs="Arial"/>
          <w:sz w:val="21"/>
          <w:szCs w:val="21"/>
        </w:rPr>
        <w:sectPr>
          <w:footerReference r:id="rId5" w:type="default"/>
          <w:pgSz w:w="11906" w:h="16839"/>
          <w:pgMar w:top="1431" w:right="1410" w:bottom="1046" w:left="1352" w:header="0" w:footer="867" w:gutter="0"/>
          <w:cols w:space="720" w:num="1"/>
        </w:sectPr>
      </w:pPr>
    </w:p>
    <w:p>
      <w:pPr>
        <w:spacing w:line="91" w:lineRule="auto"/>
        <w:rPr>
          <w:rFonts w:ascii="Arial"/>
          <w:sz w:val="2"/>
        </w:rPr>
      </w:pPr>
    </w:p>
    <w:p>
      <w:pPr>
        <w:spacing w:line="342" w:lineRule="auto"/>
        <w:jc w:val="right"/>
        <w:rPr>
          <w:rFonts w:hint="eastAsia"/>
          <w:spacing w:val="-1"/>
          <w:sz w:val="24"/>
          <w:szCs w:val="24"/>
        </w:rPr>
      </w:pPr>
    </w:p>
    <w:p>
      <w:pPr>
        <w:pStyle w:val="2"/>
        <w:spacing w:before="71" w:line="225" w:lineRule="auto"/>
        <w:ind w:left="2775"/>
        <w:rPr>
          <w:sz w:val="35"/>
          <w:szCs w:val="35"/>
        </w:rPr>
      </w:pPr>
      <w:bookmarkStart w:id="1" w:name="bookmark2"/>
      <w:bookmarkEnd w:id="1"/>
      <w:r>
        <w:rPr>
          <w:spacing w:val="9"/>
          <w:sz w:val="35"/>
          <w:szCs w:val="35"/>
          <w14:textOutline w14:w="6537" w14:cap="sq" w14:cmpd="sng">
            <w14:solidFill>
              <w14:srgbClr w14:val="000000"/>
            </w14:solidFill>
            <w14:prstDash w14:val="solid"/>
            <w14:bevel/>
          </w14:textOutline>
        </w:rPr>
        <w:t>第二部分</w:t>
      </w:r>
      <w:r>
        <w:rPr>
          <w:spacing w:val="9"/>
          <w:sz w:val="35"/>
          <w:szCs w:val="35"/>
        </w:rPr>
        <w:t xml:space="preserve">  </w:t>
      </w:r>
      <w:r>
        <w:rPr>
          <w:spacing w:val="9"/>
          <w:sz w:val="35"/>
          <w:szCs w:val="35"/>
          <w14:textOutline w14:w="6537" w14:cap="sq" w14:cmpd="sng">
            <w14:solidFill>
              <w14:srgbClr w14:val="000000"/>
            </w14:solidFill>
            <w14:prstDash w14:val="solid"/>
            <w14:bevel/>
          </w14:textOutline>
        </w:rPr>
        <w:t>供应商须知前附表</w:t>
      </w:r>
    </w:p>
    <w:p>
      <w:pPr>
        <w:spacing w:line="222" w:lineRule="exact"/>
      </w:pPr>
    </w:p>
    <w:tbl>
      <w:tblPr>
        <w:tblStyle w:val="9"/>
        <w:tblW w:w="102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0"/>
        <w:gridCol w:w="2527"/>
        <w:gridCol w:w="70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60" w:type="dxa"/>
            <w:vAlign w:val="top"/>
          </w:tcPr>
          <w:p>
            <w:pPr>
              <w:pStyle w:val="10"/>
              <w:spacing w:before="39" w:line="222" w:lineRule="auto"/>
              <w:ind w:left="90"/>
            </w:pPr>
            <w:r>
              <w:rPr>
                <w:spacing w:val="-5"/>
              </w:rPr>
              <w:t>序号</w:t>
            </w:r>
          </w:p>
        </w:tc>
        <w:tc>
          <w:tcPr>
            <w:tcW w:w="9549" w:type="dxa"/>
            <w:gridSpan w:val="2"/>
            <w:vAlign w:val="top"/>
          </w:tcPr>
          <w:p>
            <w:pPr>
              <w:pStyle w:val="10"/>
              <w:spacing w:before="40" w:line="220" w:lineRule="auto"/>
              <w:ind w:left="4565"/>
            </w:pPr>
            <w:r>
              <w:rPr>
                <w:spacing w:val="-20"/>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5" w:line="182" w:lineRule="auto"/>
              <w:ind w:left="276"/>
            </w:pPr>
            <w:r>
              <w:t>1</w:t>
            </w:r>
          </w:p>
        </w:tc>
        <w:tc>
          <w:tcPr>
            <w:tcW w:w="2527" w:type="dxa"/>
            <w:vAlign w:val="top"/>
          </w:tcPr>
          <w:p>
            <w:pPr>
              <w:pStyle w:val="10"/>
              <w:spacing w:before="75" w:line="182" w:lineRule="auto"/>
              <w:ind w:left="276"/>
            </w:pPr>
            <w:r>
              <w:t>采购项目编号</w:t>
            </w:r>
          </w:p>
        </w:tc>
        <w:tc>
          <w:tcPr>
            <w:tcW w:w="7022" w:type="dxa"/>
            <w:vAlign w:val="top"/>
          </w:tcPr>
          <w:p>
            <w:pPr>
              <w:pStyle w:val="10"/>
              <w:spacing w:before="33" w:line="219" w:lineRule="auto"/>
              <w:ind w:left="58"/>
              <w:rPr>
                <w:rFonts w:hint="default"/>
                <w:lang w:val="en-US"/>
              </w:rPr>
            </w:pPr>
            <w:r>
              <w:rPr>
                <w:rFonts w:hint="eastAsia"/>
              </w:rPr>
              <w:t>青海祺源竞磋（工程）202</w:t>
            </w:r>
            <w:r>
              <w:rPr>
                <w:rFonts w:hint="eastAsia"/>
                <w:lang w:val="en-US" w:eastAsia="zh-CN"/>
              </w:rPr>
              <w:t>4</w:t>
            </w:r>
            <w:r>
              <w:rPr>
                <w:rFonts w:hint="eastAsia"/>
              </w:rPr>
              <w:t>-</w:t>
            </w:r>
            <w:r>
              <w:rPr>
                <w:rFonts w:hint="eastAsia"/>
                <w:lang w:val="en-US" w:eastAsia="zh-CN"/>
              </w:rPr>
              <w:t>003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trPr>
        <w:tc>
          <w:tcPr>
            <w:tcW w:w="660" w:type="dxa"/>
            <w:vAlign w:val="top"/>
          </w:tcPr>
          <w:p>
            <w:pPr>
              <w:pStyle w:val="10"/>
              <w:spacing w:before="75" w:line="182" w:lineRule="auto"/>
              <w:ind w:left="276"/>
            </w:pPr>
            <w:r>
              <w:t>2</w:t>
            </w:r>
          </w:p>
        </w:tc>
        <w:tc>
          <w:tcPr>
            <w:tcW w:w="2527" w:type="dxa"/>
            <w:vAlign w:val="top"/>
          </w:tcPr>
          <w:p>
            <w:pPr>
              <w:pStyle w:val="10"/>
              <w:spacing w:before="75" w:line="182" w:lineRule="auto"/>
              <w:ind w:left="276"/>
            </w:pPr>
            <w:r>
              <w:t>采购项目名称</w:t>
            </w:r>
          </w:p>
        </w:tc>
        <w:tc>
          <w:tcPr>
            <w:tcW w:w="7022" w:type="dxa"/>
            <w:vAlign w:val="top"/>
          </w:tcPr>
          <w:p>
            <w:pPr>
              <w:pStyle w:val="10"/>
              <w:spacing w:before="71" w:line="183" w:lineRule="auto"/>
            </w:pPr>
            <w:r>
              <w:rPr>
                <w:rFonts w:hint="eastAsia"/>
                <w:lang w:eastAsia="zh-CN"/>
              </w:rPr>
              <w:t>西宁市公安局城东公安分局指挥调度中心升级改造项目(“指行”一体化)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660" w:type="dxa"/>
            <w:vAlign w:val="top"/>
          </w:tcPr>
          <w:p>
            <w:pPr>
              <w:pStyle w:val="10"/>
              <w:spacing w:before="75" w:line="182" w:lineRule="auto"/>
              <w:ind w:firstLine="240" w:firstLineChars="100"/>
              <w:rPr>
                <w:rFonts w:hint="eastAsia"/>
                <w:lang w:val="en-US" w:eastAsia="zh-CN"/>
              </w:rPr>
            </w:pPr>
            <w:r>
              <w:rPr>
                <w:rFonts w:hint="eastAsia"/>
                <w:lang w:val="en-US" w:eastAsia="zh-CN"/>
              </w:rPr>
              <w:t>3</w:t>
            </w:r>
          </w:p>
        </w:tc>
        <w:tc>
          <w:tcPr>
            <w:tcW w:w="2527" w:type="dxa"/>
            <w:vAlign w:val="top"/>
          </w:tcPr>
          <w:p>
            <w:pPr>
              <w:pStyle w:val="10"/>
              <w:spacing w:before="75" w:line="182" w:lineRule="auto"/>
              <w:rPr>
                <w:rFonts w:hint="eastAsia"/>
                <w:lang w:val="en-US" w:eastAsia="zh-CN"/>
              </w:rPr>
            </w:pPr>
            <w:r>
              <w:rPr>
                <w:rFonts w:hint="eastAsia"/>
                <w:lang w:val="en-US" w:eastAsia="zh-CN"/>
              </w:rPr>
              <w:t>工期</w:t>
            </w:r>
          </w:p>
        </w:tc>
        <w:tc>
          <w:tcPr>
            <w:tcW w:w="7022" w:type="dxa"/>
            <w:vAlign w:val="top"/>
          </w:tcPr>
          <w:p>
            <w:pPr>
              <w:pStyle w:val="10"/>
              <w:spacing w:before="70" w:line="184" w:lineRule="auto"/>
              <w:rPr>
                <w:rFonts w:hint="default"/>
                <w:lang w:val="en-US" w:eastAsia="zh-CN"/>
              </w:rPr>
            </w:pPr>
            <w:r>
              <w:rPr>
                <w:rFonts w:hint="eastAsia"/>
                <w:b/>
                <w:bCs/>
                <w:lang w:val="en-US" w:eastAsia="zh-CN"/>
              </w:rPr>
              <w:t>60日历天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1" w:line="183" w:lineRule="auto"/>
              <w:ind w:left="276"/>
              <w:rPr>
                <w:rFonts w:hint="eastAsia" w:eastAsia="宋体"/>
                <w:lang w:val="en-US" w:eastAsia="zh-CN"/>
              </w:rPr>
            </w:pPr>
            <w:r>
              <w:rPr>
                <w:rFonts w:hint="eastAsia"/>
                <w:lang w:val="en-US" w:eastAsia="zh-CN"/>
              </w:rPr>
              <w:t>4</w:t>
            </w:r>
          </w:p>
        </w:tc>
        <w:tc>
          <w:tcPr>
            <w:tcW w:w="2527" w:type="dxa"/>
            <w:vAlign w:val="top"/>
          </w:tcPr>
          <w:p>
            <w:pPr>
              <w:pStyle w:val="10"/>
              <w:spacing w:before="34" w:line="219" w:lineRule="auto"/>
              <w:ind w:left="54"/>
            </w:pPr>
            <w:r>
              <w:rPr>
                <w:spacing w:val="-3"/>
              </w:rPr>
              <w:t>采购人</w:t>
            </w:r>
          </w:p>
        </w:tc>
        <w:tc>
          <w:tcPr>
            <w:tcW w:w="7022" w:type="dxa"/>
            <w:vAlign w:val="top"/>
          </w:tcPr>
          <w:p>
            <w:pPr>
              <w:pStyle w:val="10"/>
              <w:spacing w:before="33" w:line="220" w:lineRule="auto"/>
              <w:ind w:left="63"/>
            </w:pPr>
            <w:r>
              <w:rPr>
                <w:rFonts w:hint="eastAsia"/>
                <w:spacing w:val="-3"/>
                <w:position w:val="17"/>
                <w:lang w:eastAsia="zh-CN"/>
              </w:rPr>
              <w:t>西宁市公安局城东公安分局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3" w:line="183" w:lineRule="auto"/>
              <w:ind w:left="270"/>
              <w:rPr>
                <w:rFonts w:hint="eastAsia" w:eastAsia="宋体"/>
                <w:lang w:val="en-US" w:eastAsia="zh-CN"/>
              </w:rPr>
            </w:pPr>
            <w:r>
              <w:rPr>
                <w:rFonts w:hint="eastAsia"/>
                <w:lang w:val="en-US" w:eastAsia="zh-CN"/>
              </w:rPr>
              <w:t>5</w:t>
            </w:r>
          </w:p>
        </w:tc>
        <w:tc>
          <w:tcPr>
            <w:tcW w:w="2527" w:type="dxa"/>
            <w:vAlign w:val="top"/>
          </w:tcPr>
          <w:p>
            <w:pPr>
              <w:pStyle w:val="10"/>
              <w:spacing w:before="35" w:line="219" w:lineRule="auto"/>
              <w:ind w:left="54"/>
            </w:pPr>
            <w:r>
              <w:rPr>
                <w:spacing w:val="-2"/>
              </w:rPr>
              <w:t>采购代理机构</w:t>
            </w:r>
          </w:p>
        </w:tc>
        <w:tc>
          <w:tcPr>
            <w:tcW w:w="7022" w:type="dxa"/>
            <w:vAlign w:val="top"/>
          </w:tcPr>
          <w:p>
            <w:pPr>
              <w:pStyle w:val="10"/>
              <w:spacing w:before="35" w:line="219" w:lineRule="auto"/>
              <w:ind w:left="58"/>
            </w:pPr>
            <w:r>
              <w:rPr>
                <w:rFonts w:hint="eastAsia"/>
                <w:spacing w:val="-1"/>
                <w:sz w:val="24"/>
                <w:szCs w:val="24"/>
              </w:rPr>
              <w:t>青海祺源工程设计咨询服务有限公司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5" w:line="182" w:lineRule="auto"/>
              <w:ind w:left="276"/>
              <w:rPr>
                <w:rFonts w:hint="eastAsia" w:eastAsia="宋体"/>
                <w:lang w:val="en-US" w:eastAsia="zh-CN"/>
              </w:rPr>
            </w:pPr>
            <w:r>
              <w:rPr>
                <w:rFonts w:hint="eastAsia"/>
                <w:lang w:val="en-US" w:eastAsia="zh-CN"/>
              </w:rPr>
              <w:t>6</w:t>
            </w:r>
          </w:p>
        </w:tc>
        <w:tc>
          <w:tcPr>
            <w:tcW w:w="2527" w:type="dxa"/>
            <w:vAlign w:val="top"/>
          </w:tcPr>
          <w:p>
            <w:pPr>
              <w:pStyle w:val="10"/>
              <w:spacing w:before="37" w:line="219" w:lineRule="auto"/>
              <w:ind w:left="54"/>
            </w:pPr>
            <w:r>
              <w:rPr>
                <w:spacing w:val="-3"/>
              </w:rPr>
              <w:t>采购方式</w:t>
            </w:r>
          </w:p>
        </w:tc>
        <w:tc>
          <w:tcPr>
            <w:tcW w:w="7022" w:type="dxa"/>
            <w:vAlign w:val="top"/>
          </w:tcPr>
          <w:p>
            <w:pPr>
              <w:pStyle w:val="10"/>
              <w:spacing w:before="36" w:line="220" w:lineRule="auto"/>
              <w:ind w:left="61"/>
            </w:pPr>
            <w:r>
              <w:rPr>
                <w:spacing w:val="-3"/>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3" w:line="183" w:lineRule="auto"/>
              <w:ind w:left="273"/>
              <w:rPr>
                <w:rFonts w:hint="default" w:eastAsia="宋体"/>
                <w:lang w:val="en-US" w:eastAsia="zh-CN"/>
              </w:rPr>
            </w:pPr>
            <w:r>
              <w:rPr>
                <w:rFonts w:hint="eastAsia"/>
                <w:lang w:val="en-US" w:eastAsia="zh-CN"/>
              </w:rPr>
              <w:t>7</w:t>
            </w:r>
          </w:p>
        </w:tc>
        <w:tc>
          <w:tcPr>
            <w:tcW w:w="2527" w:type="dxa"/>
            <w:vAlign w:val="top"/>
          </w:tcPr>
          <w:p>
            <w:pPr>
              <w:pStyle w:val="10"/>
              <w:spacing w:before="35" w:line="220" w:lineRule="auto"/>
              <w:ind w:left="54"/>
            </w:pPr>
            <w:r>
              <w:rPr>
                <w:spacing w:val="-3"/>
              </w:rPr>
              <w:t>评分办法</w:t>
            </w:r>
          </w:p>
        </w:tc>
        <w:tc>
          <w:tcPr>
            <w:tcW w:w="7022" w:type="dxa"/>
            <w:vAlign w:val="top"/>
          </w:tcPr>
          <w:p>
            <w:pPr>
              <w:pStyle w:val="10"/>
              <w:spacing w:before="35" w:line="221" w:lineRule="auto"/>
              <w:ind w:left="61"/>
            </w:pPr>
            <w:r>
              <w:rPr>
                <w:spacing w:val="-3"/>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660" w:type="dxa"/>
            <w:vAlign w:val="top"/>
          </w:tcPr>
          <w:p>
            <w:pPr>
              <w:pStyle w:val="10"/>
              <w:spacing w:before="162" w:line="182" w:lineRule="auto"/>
              <w:ind w:left="277"/>
            </w:pPr>
            <w:r>
              <w:t>7</w:t>
            </w:r>
          </w:p>
        </w:tc>
        <w:tc>
          <w:tcPr>
            <w:tcW w:w="2527" w:type="dxa"/>
            <w:vAlign w:val="top"/>
          </w:tcPr>
          <w:p>
            <w:pPr>
              <w:pStyle w:val="10"/>
              <w:spacing w:before="123" w:line="219" w:lineRule="auto"/>
              <w:ind w:left="54"/>
            </w:pPr>
            <w:r>
              <w:rPr>
                <w:spacing w:val="-2"/>
              </w:rPr>
              <w:t>采购预算额度</w:t>
            </w:r>
          </w:p>
        </w:tc>
        <w:tc>
          <w:tcPr>
            <w:tcW w:w="7022" w:type="dxa"/>
            <w:vAlign w:val="top"/>
          </w:tcPr>
          <w:p>
            <w:pPr>
              <w:pStyle w:val="5"/>
              <w:spacing w:line="560" w:lineRule="exact"/>
            </w:pPr>
            <w:r>
              <w:rPr>
                <w:spacing w:val="-1"/>
              </w:rPr>
              <w:t>人民币</w:t>
            </w:r>
            <w:r>
              <w:rPr>
                <w:rFonts w:hint="eastAsia"/>
                <w:b/>
                <w:bCs/>
                <w:color w:val="auto"/>
                <w:spacing w:val="7"/>
                <w:lang w:val="en-US" w:eastAsia="zh-CN"/>
              </w:rPr>
              <w:t>65.56</w:t>
            </w:r>
            <w:r>
              <w:rPr>
                <w:rFonts w:hint="eastAsia"/>
                <w:color w:val="auto"/>
                <w:spacing w:val="7"/>
                <w:lang w:val="en-US" w:eastAsia="zh-CN"/>
              </w:rPr>
              <w:t>万</w:t>
            </w:r>
            <w:r>
              <w:rPr>
                <w:spacing w:val="-1"/>
              </w:rPr>
              <w:t>元（大写：</w:t>
            </w:r>
            <w:r>
              <w:rPr>
                <w:rFonts w:hint="eastAsia"/>
                <w:b/>
                <w:bCs/>
                <w:color w:val="auto"/>
                <w:spacing w:val="7"/>
                <w:lang w:val="en-US" w:eastAsia="zh-CN"/>
              </w:rPr>
              <w:t>陆拾伍万伍仟陆佰元整</w:t>
            </w:r>
            <w:r>
              <w:rPr>
                <w:spacing w:val="-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6" w:line="183" w:lineRule="auto"/>
              <w:ind w:left="272"/>
            </w:pPr>
            <w:r>
              <w:t>8</w:t>
            </w:r>
          </w:p>
        </w:tc>
        <w:tc>
          <w:tcPr>
            <w:tcW w:w="2527" w:type="dxa"/>
            <w:vAlign w:val="top"/>
          </w:tcPr>
          <w:p>
            <w:pPr>
              <w:pStyle w:val="10"/>
              <w:spacing w:before="38" w:line="219" w:lineRule="auto"/>
              <w:ind w:left="58"/>
            </w:pPr>
            <w:r>
              <w:rPr>
                <w:spacing w:val="-4"/>
              </w:rPr>
              <w:t>最高限价</w:t>
            </w:r>
          </w:p>
        </w:tc>
        <w:tc>
          <w:tcPr>
            <w:tcW w:w="7022" w:type="dxa"/>
            <w:vAlign w:val="top"/>
          </w:tcPr>
          <w:p>
            <w:pPr>
              <w:pStyle w:val="10"/>
              <w:spacing w:before="38" w:line="219" w:lineRule="auto"/>
            </w:pPr>
            <w:r>
              <w:rPr>
                <w:spacing w:val="-1"/>
              </w:rPr>
              <w:t>人民币</w:t>
            </w:r>
            <w:r>
              <w:rPr>
                <w:rFonts w:hint="eastAsia" w:ascii="Arial" w:hAnsi="Arial" w:eastAsia="Arial" w:cs="Arial"/>
                <w:b/>
                <w:bCs/>
                <w:snapToGrid w:val="0"/>
                <w:color w:val="auto"/>
                <w:spacing w:val="7"/>
                <w:kern w:val="0"/>
                <w:sz w:val="24"/>
                <w:szCs w:val="21"/>
                <w:lang w:val="en-US" w:eastAsia="zh-CN" w:bidi="ar-SA"/>
              </w:rPr>
              <w:t>501137.83</w:t>
            </w:r>
            <w:r>
              <w:rPr>
                <w:b/>
                <w:bCs/>
                <w:spacing w:val="-1"/>
              </w:rPr>
              <w:t>元</w:t>
            </w:r>
            <w:r>
              <w:rPr>
                <w:spacing w:val="-1"/>
              </w:rPr>
              <w:t>（大写：</w:t>
            </w:r>
            <w:r>
              <w:rPr>
                <w:rFonts w:ascii="宋体" w:hAnsi="宋体" w:eastAsia="宋体" w:cs="宋体"/>
                <w:b/>
                <w:bCs/>
                <w:sz w:val="24"/>
                <w:szCs w:val="24"/>
              </w:rPr>
              <w:t>伍拾万壹仟壹佰叁拾柒元捌角叁分</w:t>
            </w:r>
            <w:r>
              <w:rPr>
                <w:spacing w:val="-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7" w:line="183" w:lineRule="auto"/>
              <w:ind w:left="272"/>
            </w:pPr>
            <w:r>
              <w:t>9</w:t>
            </w:r>
          </w:p>
        </w:tc>
        <w:tc>
          <w:tcPr>
            <w:tcW w:w="2527" w:type="dxa"/>
            <w:vAlign w:val="top"/>
          </w:tcPr>
          <w:p>
            <w:pPr>
              <w:pStyle w:val="10"/>
              <w:spacing w:before="39" w:line="220" w:lineRule="auto"/>
              <w:ind w:left="59"/>
            </w:pPr>
            <w:r>
              <w:rPr>
                <w:spacing w:val="-3"/>
              </w:rPr>
              <w:t>项目分包个数</w:t>
            </w:r>
          </w:p>
        </w:tc>
        <w:tc>
          <w:tcPr>
            <w:tcW w:w="7022" w:type="dxa"/>
            <w:vAlign w:val="top"/>
          </w:tcPr>
          <w:p>
            <w:pPr>
              <w:pStyle w:val="10"/>
              <w:spacing w:before="38" w:line="221" w:lineRule="auto"/>
              <w:ind w:left="60"/>
            </w:pPr>
            <w: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6" w:line="184" w:lineRule="auto"/>
              <w:ind w:left="229"/>
            </w:pPr>
            <w:r>
              <w:rPr>
                <w:spacing w:val="-14"/>
              </w:rPr>
              <w:t>10</w:t>
            </w:r>
          </w:p>
        </w:tc>
        <w:tc>
          <w:tcPr>
            <w:tcW w:w="2527" w:type="dxa"/>
            <w:vAlign w:val="top"/>
          </w:tcPr>
          <w:p>
            <w:pPr>
              <w:pStyle w:val="10"/>
              <w:spacing w:before="40" w:line="219" w:lineRule="auto"/>
              <w:ind w:left="54"/>
            </w:pPr>
            <w:r>
              <w:rPr>
                <w:spacing w:val="-3"/>
              </w:rPr>
              <w:t>采购要求</w:t>
            </w:r>
          </w:p>
        </w:tc>
        <w:tc>
          <w:tcPr>
            <w:tcW w:w="7022" w:type="dxa"/>
            <w:vAlign w:val="top"/>
          </w:tcPr>
          <w:p>
            <w:pPr>
              <w:pStyle w:val="10"/>
              <w:spacing w:before="39" w:line="220" w:lineRule="auto"/>
              <w:ind w:left="63"/>
            </w:pPr>
            <w:r>
              <w:rPr>
                <w:spacing w:val="-1"/>
              </w:rPr>
              <w:t>具体内容详见《竞争性磋商文件》及工程量清单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3" w:hRule="atLeast"/>
        </w:trPr>
        <w:tc>
          <w:tcPr>
            <w:tcW w:w="660" w:type="dxa"/>
            <w:vAlign w:val="top"/>
          </w:tcPr>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firstLine="212" w:firstLineChars="100"/>
              <w:rPr>
                <w:rFonts w:hint="default" w:eastAsia="宋体"/>
                <w:spacing w:val="-14"/>
                <w:lang w:val="en-US" w:eastAsia="zh-CN"/>
              </w:rPr>
            </w:pPr>
            <w:r>
              <w:rPr>
                <w:rFonts w:hint="eastAsia"/>
                <w:spacing w:val="-14"/>
                <w:lang w:val="en-US" w:eastAsia="zh-CN"/>
              </w:rPr>
              <w:t>11</w:t>
            </w:r>
          </w:p>
        </w:tc>
        <w:tc>
          <w:tcPr>
            <w:tcW w:w="2527" w:type="dxa"/>
            <w:vAlign w:val="top"/>
          </w:tcPr>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78" w:line="465" w:lineRule="exact"/>
              <w:ind w:left="68"/>
              <w:rPr>
                <w:rFonts w:hint="eastAsia" w:eastAsia="宋体"/>
                <w:lang w:val="en-US" w:eastAsia="zh-CN"/>
              </w:rPr>
            </w:pPr>
            <w:r>
              <w:rPr>
                <w:spacing w:val="12"/>
                <w:position w:val="17"/>
              </w:rPr>
              <w:t>各包供应商资格条</w:t>
            </w:r>
            <w:r>
              <w:rPr>
                <w:rFonts w:hint="eastAsia"/>
                <w:spacing w:val="12"/>
                <w:position w:val="17"/>
                <w:lang w:val="en-US" w:eastAsia="zh-CN"/>
              </w:rPr>
              <w:t>件</w:t>
            </w:r>
          </w:p>
          <w:p>
            <w:pPr>
              <w:pStyle w:val="10"/>
              <w:spacing w:before="40" w:line="219" w:lineRule="auto"/>
              <w:ind w:left="54"/>
              <w:rPr>
                <w:spacing w:val="-3"/>
              </w:rPr>
            </w:pPr>
          </w:p>
        </w:tc>
        <w:tc>
          <w:tcPr>
            <w:tcW w:w="7022" w:type="dxa"/>
            <w:vAlign w:val="top"/>
          </w:tcPr>
          <w:p>
            <w:pPr>
              <w:pStyle w:val="10"/>
              <w:spacing w:before="39" w:line="360" w:lineRule="auto"/>
              <w:ind w:left="64"/>
              <w:jc w:val="left"/>
              <w:rPr>
                <w:rFonts w:ascii="宋体" w:hAnsi="宋体" w:eastAsia="宋体" w:cs="宋体"/>
                <w:spacing w:val="-2"/>
              </w:rPr>
            </w:pPr>
            <w:r>
              <w:rPr>
                <w:rFonts w:ascii="宋体" w:hAnsi="宋体" w:eastAsia="宋体" w:cs="宋体"/>
                <w:spacing w:val="-2"/>
              </w:rPr>
              <w:t>1、符合《政府采购法》第22条条件，并提供下列材料：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（1）供应商的营业执照等证明文件，自然人的身份证明。</w:t>
            </w:r>
          </w:p>
          <w:p>
            <w:pPr>
              <w:pStyle w:val="10"/>
              <w:spacing w:before="39" w:line="360" w:lineRule="auto"/>
              <w:ind w:left="64"/>
              <w:jc w:val="left"/>
              <w:rPr>
                <w:rFonts w:hint="eastAsia" w:ascii="宋体" w:hAnsi="宋体" w:eastAsia="宋体" w:cs="宋体"/>
                <w:spacing w:val="-2"/>
                <w:lang w:val="en-US" w:eastAsia="zh-CN"/>
              </w:rPr>
            </w:pPr>
            <w:r>
              <w:rPr>
                <w:rFonts w:ascii="宋体" w:hAnsi="宋体" w:eastAsia="宋体" w:cs="宋体"/>
                <w:spacing w:val="-2"/>
                <w:lang w:val="en-US" w:eastAsia="en-US"/>
              </w:rPr>
              <w:t>（2）</w:t>
            </w:r>
            <w:r>
              <w:rPr>
                <w:rFonts w:hint="eastAsia" w:ascii="宋体" w:hAnsi="宋体" w:eastAsia="宋体" w:cs="宋体"/>
                <w:spacing w:val="-2"/>
                <w:lang w:val="en-US" w:eastAsia="en-US"/>
              </w:rPr>
              <w:t>提供202</w:t>
            </w:r>
            <w:r>
              <w:rPr>
                <w:rFonts w:hint="eastAsia" w:ascii="宋体" w:hAnsi="宋体" w:eastAsia="宋体" w:cs="宋体"/>
                <w:spacing w:val="-2"/>
                <w:lang w:val="en-US" w:eastAsia="zh-CN"/>
              </w:rPr>
              <w:t>2或2023</w:t>
            </w:r>
            <w:r>
              <w:rPr>
                <w:rFonts w:hint="eastAsia" w:ascii="宋体" w:hAnsi="宋体" w:eastAsia="宋体" w:cs="宋体"/>
                <w:spacing w:val="-2"/>
                <w:lang w:val="en-US" w:eastAsia="en-US"/>
              </w:rPr>
              <w:t>年度经有资质的会计师事务所或审计机构审计的完整的财务审计报告，财务状况良好；（注册未满一年的新企业可提供银行资信证明）</w:t>
            </w:r>
            <w:r>
              <w:rPr>
                <w:rFonts w:hint="eastAsia" w:ascii="宋体" w:hAnsi="宋体" w:eastAsia="宋体" w:cs="宋体"/>
                <w:spacing w:val="-2"/>
                <w:lang w:val="en-US" w:eastAsia="zh-CN"/>
              </w:rPr>
              <w:t>。</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（3）具备履行合同所必需的设备和专业技术能力的证明材料。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（4）参加政府采购活动前3年内在经营活动中没有重大违法记录的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书面声明。</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具备法律、行政法规规定的其他条件的证明材料。</w:t>
            </w:r>
          </w:p>
          <w:p>
            <w:pPr>
              <w:pStyle w:val="10"/>
              <w:spacing w:before="39" w:line="360" w:lineRule="auto"/>
              <w:ind w:left="64"/>
              <w:jc w:val="left"/>
              <w:rPr>
                <w:rFonts w:ascii="宋体" w:hAnsi="宋体" w:eastAsia="宋体" w:cs="宋体"/>
                <w:spacing w:val="-2"/>
              </w:rPr>
            </w:pPr>
            <w:r>
              <w:rPr>
                <w:rFonts w:hint="eastAsia" w:ascii="宋体" w:hAnsi="宋体" w:eastAsia="宋体" w:cs="宋体"/>
                <w:spacing w:val="-2"/>
              </w:rPr>
              <w:t>《政府采购促进中小企业发展管理办法》的通知</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2、单位负责人为同一人或者存在直接控股、管理关系的不同供应 商，不得参加同一合同项下的政府采购活动。否则，皆取消投标资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格。</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3、为本采购项目提供整体</w:t>
            </w:r>
            <w:r>
              <w:rPr>
                <w:rFonts w:ascii="宋体" w:hAnsi="宋体" w:eastAsia="宋体" w:cs="宋体"/>
                <w:sz w:val="24"/>
                <w:szCs w:val="24"/>
              </w:rPr>
              <w:t>装饰</w:t>
            </w:r>
            <w:r>
              <w:rPr>
                <w:rFonts w:hint="eastAsia" w:ascii="宋体" w:hAnsi="宋体" w:eastAsia="宋体" w:cs="宋体"/>
                <w:sz w:val="24"/>
                <w:szCs w:val="24"/>
                <w:lang w:val="en-US" w:eastAsia="zh-CN"/>
              </w:rPr>
              <w:t>装修</w:t>
            </w:r>
            <w:r>
              <w:rPr>
                <w:rFonts w:ascii="宋体" w:hAnsi="宋体" w:eastAsia="宋体" w:cs="宋体"/>
                <w:spacing w:val="-2"/>
              </w:rPr>
              <w:t>的供应商，不得再参加该采购项目的其他采购活动。</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4、本项目不接受供应商以联合体方式进行投标。</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5、经信用中国（www.creditchina.gov.cn）、中国政府采购网</w:t>
            </w:r>
          </w:p>
          <w:p>
            <w:pPr>
              <w:pStyle w:val="10"/>
              <w:spacing w:before="42" w:line="360" w:lineRule="auto"/>
              <w:ind w:right="57"/>
              <w:jc w:val="left"/>
            </w:pPr>
            <w:r>
              <w:rPr>
                <w:rFonts w:ascii="宋体" w:hAnsi="宋体" w:eastAsia="宋体" w:cs="宋体"/>
                <w:spacing w:val="-2"/>
              </w:rPr>
              <w:t>（www.ccgp.gov.cn）等渠道查询后，列入失信被执行人、重大税</w:t>
            </w:r>
            <w:r>
              <w:rPr>
                <w:spacing w:val="-4"/>
              </w:rPr>
              <w:t>收违法失信主体、政府采购严重违法失信行为记录名单的，取消投</w:t>
            </w:r>
            <w:r>
              <w:rPr>
                <w:spacing w:val="13"/>
              </w:rPr>
              <w:t xml:space="preserve"> </w:t>
            </w:r>
            <w:r>
              <w:rPr>
                <w:spacing w:val="-1"/>
              </w:rPr>
              <w:t>标资格（(提供 “信用中国</w:t>
            </w:r>
            <w:r>
              <w:rPr>
                <w:spacing w:val="38"/>
              </w:rPr>
              <w:t xml:space="preserve"> </w:t>
            </w:r>
            <w:r>
              <w:rPr>
                <w:spacing w:val="-1"/>
              </w:rPr>
              <w:t>”</w:t>
            </w:r>
            <w:r>
              <w:rPr>
                <w:spacing w:val="-21"/>
              </w:rPr>
              <w:t xml:space="preserve"> </w:t>
            </w:r>
            <w:r>
              <w:rPr>
                <w:spacing w:val="-1"/>
              </w:rPr>
              <w:t>等网站的查询截图,时间为投标截</w:t>
            </w:r>
          </w:p>
          <w:p>
            <w:pPr>
              <w:pStyle w:val="10"/>
              <w:spacing w:line="360" w:lineRule="auto"/>
              <w:ind w:left="62"/>
              <w:jc w:val="left"/>
            </w:pPr>
            <w:r>
              <w:rPr>
                <w:spacing w:val="-2"/>
              </w:rPr>
              <w:t>止时间前10天内）。</w:t>
            </w:r>
          </w:p>
          <w:p>
            <w:pPr>
              <w:pStyle w:val="10"/>
              <w:spacing w:before="182" w:line="360" w:lineRule="auto"/>
              <w:ind w:left="63"/>
              <w:jc w:val="left"/>
            </w:pPr>
            <w:r>
              <w:rPr>
                <w:spacing w:val="-2"/>
              </w:rPr>
              <w:t>6、其他资格条件</w:t>
            </w:r>
          </w:p>
          <w:p>
            <w:pPr>
              <w:pStyle w:val="10"/>
              <w:spacing w:line="360" w:lineRule="auto"/>
              <w:ind w:left="81"/>
              <w:jc w:val="left"/>
            </w:pPr>
            <w:r>
              <w:rPr>
                <w:spacing w:val="-1"/>
              </w:rPr>
              <w:t>（1）</w:t>
            </w:r>
            <w:r>
              <w:rPr>
                <w:rFonts w:hint="eastAsia"/>
                <w:spacing w:val="-1"/>
                <w:lang w:val="en-US" w:eastAsia="zh-CN"/>
              </w:rPr>
              <w:t>.</w:t>
            </w:r>
            <w:r>
              <w:rPr>
                <w:spacing w:val="-1"/>
              </w:rPr>
              <w:t>供应商需</w:t>
            </w:r>
            <w:r>
              <w:rPr>
                <w:rFonts w:hint="eastAsia" w:cs="Times New Roman"/>
                <w:color w:val="auto"/>
                <w:lang w:val="zh-CN" w:eastAsia="zh-CN"/>
              </w:rPr>
              <w:t>具备</w:t>
            </w:r>
            <w:r>
              <w:rPr>
                <w:rFonts w:ascii="宋体" w:hAnsi="宋体" w:eastAsia="宋体" w:cs="宋体"/>
                <w:sz w:val="24"/>
                <w:szCs w:val="24"/>
              </w:rPr>
              <w:t>供应商须具备建筑装修装饰工程专业承包</w:t>
            </w:r>
            <w:r>
              <w:rPr>
                <w:rFonts w:hint="eastAsia" w:ascii="宋体" w:hAnsi="宋体" w:eastAsia="宋体" w:cs="宋体"/>
                <w:sz w:val="24"/>
                <w:szCs w:val="24"/>
                <w:lang w:val="en-US" w:eastAsia="zh-CN"/>
              </w:rPr>
              <w:t>叁级</w:t>
            </w:r>
            <w:r>
              <w:rPr>
                <w:rFonts w:ascii="宋体" w:hAnsi="宋体" w:eastAsia="宋体" w:cs="宋体"/>
                <w:sz w:val="24"/>
                <w:szCs w:val="24"/>
              </w:rPr>
              <w:t>级（含）以上资质</w:t>
            </w:r>
            <w:r>
              <w:rPr>
                <w:spacing w:val="-1"/>
              </w:rPr>
              <w:t>，具</w:t>
            </w:r>
            <w:r>
              <w:rPr>
                <w:spacing w:val="-4"/>
              </w:rPr>
              <w:t>备有效的安全生产许可证，并在人员、设备、资金等方面具有相应</w:t>
            </w:r>
            <w:r>
              <w:rPr>
                <w:spacing w:val="-8"/>
              </w:rPr>
              <w:t>的能力。</w:t>
            </w:r>
          </w:p>
          <w:p>
            <w:pPr>
              <w:pStyle w:val="10"/>
              <w:spacing w:before="180" w:line="360" w:lineRule="auto"/>
              <w:ind w:left="66"/>
              <w:rPr>
                <w:rFonts w:hint="eastAsia" w:eastAsia="宋体"/>
                <w:lang w:eastAsia="zh-CN"/>
              </w:rPr>
            </w:pPr>
            <w:r>
              <w:rPr>
                <w:spacing w:val="-1"/>
              </w:rPr>
              <w:t>（2）</w:t>
            </w:r>
            <w:r>
              <w:rPr>
                <w:rFonts w:hint="eastAsia"/>
                <w:spacing w:val="-1"/>
                <w:lang w:val="en-US" w:eastAsia="zh-CN"/>
              </w:rPr>
              <w:t>.</w:t>
            </w:r>
            <w:r>
              <w:rPr>
                <w:spacing w:val="-1"/>
              </w:rPr>
              <w:t>拟派项目经理须具备</w:t>
            </w:r>
            <w:r>
              <w:rPr>
                <w:rFonts w:hint="eastAsia"/>
                <w:spacing w:val="-1"/>
              </w:rPr>
              <w:t>建筑工程</w:t>
            </w:r>
            <w:r>
              <w:rPr>
                <w:spacing w:val="-1"/>
              </w:rPr>
              <w:t>专业二级注册建造师执业</w:t>
            </w:r>
            <w:r>
              <w:rPr>
                <w:rFonts w:hint="eastAsia"/>
                <w:spacing w:val="-1"/>
                <w:lang w:eastAsia="zh-CN"/>
              </w:rPr>
              <w:t>，</w:t>
            </w:r>
            <w:r>
              <w:rPr>
                <w:spacing w:val="-1"/>
              </w:rPr>
              <w:t>具备有效的安全生产考核合格证书 ，未同时在其他项目担任项目经理的承诺书</w:t>
            </w:r>
            <w:r>
              <w:rPr>
                <w:rFonts w:hint="eastAsia"/>
                <w:spacing w:val="-1"/>
                <w:lang w:eastAsia="zh-CN"/>
              </w:rPr>
              <w:t>；</w:t>
            </w:r>
          </w:p>
          <w:p>
            <w:pPr>
              <w:pStyle w:val="10"/>
              <w:spacing w:before="180" w:line="360" w:lineRule="auto"/>
              <w:ind w:left="66"/>
              <w:rPr>
                <w:rFonts w:hint="default"/>
                <w:spacing w:val="-1"/>
                <w:lang w:val="en-US"/>
              </w:rPr>
            </w:pPr>
            <w:r>
              <w:rPr>
                <w:rFonts w:hint="eastAsia" w:cs="宋体"/>
                <w:spacing w:val="-1"/>
                <w:lang w:val="en-US" w:eastAsia="zh-CN"/>
              </w:rPr>
              <w:t>7、</w:t>
            </w:r>
            <w:r>
              <w:rPr>
                <w:rFonts w:hint="eastAsia" w:ascii="宋体" w:hAnsi="宋体" w:eastAsia="宋体" w:cs="宋体"/>
                <w:spacing w:val="-1"/>
                <w:lang w:val="en-US" w:eastAsia="zh-CN"/>
              </w:rPr>
              <w:t>落实政府采购政策需满足的资格要求：本项目全部面向中小企业采购。</w:t>
            </w:r>
            <w:r>
              <w:rPr>
                <w:spacing w:val="-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7" w:hRule="atLeast"/>
        </w:trPr>
        <w:tc>
          <w:tcPr>
            <w:tcW w:w="660"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10"/>
              <w:spacing w:before="78" w:line="184" w:lineRule="auto"/>
              <w:ind w:left="229"/>
              <w:rPr>
                <w:rFonts w:hint="eastAsia" w:eastAsia="宋体"/>
                <w:lang w:val="en-US" w:eastAsia="zh-CN"/>
              </w:rPr>
            </w:pPr>
            <w:r>
              <w:rPr>
                <w:spacing w:val="-14"/>
              </w:rPr>
              <w:t>1</w:t>
            </w:r>
            <w:r>
              <w:rPr>
                <w:rFonts w:hint="eastAsia"/>
                <w:spacing w:val="-14"/>
                <w:lang w:val="en-US" w:eastAsia="zh-CN"/>
              </w:rPr>
              <w:t>2</w:t>
            </w:r>
          </w:p>
        </w:tc>
        <w:tc>
          <w:tcPr>
            <w:tcW w:w="2527" w:type="dxa"/>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10"/>
              <w:spacing w:before="78" w:line="221" w:lineRule="auto"/>
              <w:ind w:left="54"/>
            </w:pPr>
            <w:r>
              <w:rPr>
                <w:spacing w:val="-2"/>
              </w:rPr>
              <w:t>磋商保证金</w:t>
            </w:r>
          </w:p>
        </w:tc>
        <w:tc>
          <w:tcPr>
            <w:tcW w:w="7022" w:type="dxa"/>
            <w:vAlign w:val="top"/>
          </w:tcPr>
          <w:p>
            <w:pPr>
              <w:pStyle w:val="10"/>
              <w:spacing w:before="37" w:line="221" w:lineRule="auto"/>
              <w:ind w:left="57"/>
            </w:pPr>
            <w:r>
              <w:rPr>
                <w:spacing w:val="-2"/>
              </w:rPr>
              <w:t>磋商保证金：</w:t>
            </w:r>
          </w:p>
          <w:p>
            <w:pPr>
              <w:pStyle w:val="10"/>
              <w:spacing w:before="178" w:line="468" w:lineRule="exact"/>
              <w:ind w:left="64"/>
            </w:pPr>
            <w:r>
              <w:rPr>
                <w:spacing w:val="-2"/>
                <w:position w:val="17"/>
              </w:rPr>
              <w:t>小写：</w:t>
            </w:r>
            <w:r>
              <w:rPr>
                <w:b/>
                <w:bCs/>
                <w:spacing w:val="-2"/>
                <w:position w:val="17"/>
              </w:rPr>
              <w:t>¥</w:t>
            </w:r>
            <w:r>
              <w:rPr>
                <w:rFonts w:hint="eastAsia"/>
                <w:b/>
                <w:bCs/>
                <w:spacing w:val="-2"/>
                <w:position w:val="17"/>
                <w:lang w:val="en-US" w:eastAsia="zh-CN"/>
              </w:rPr>
              <w:t>5000</w:t>
            </w:r>
            <w:r>
              <w:rPr>
                <w:b/>
                <w:bCs/>
                <w:spacing w:val="-2"/>
                <w:position w:val="17"/>
              </w:rPr>
              <w:t>元</w:t>
            </w:r>
            <w:r>
              <w:rPr>
                <w:spacing w:val="-2"/>
                <w:position w:val="17"/>
              </w:rPr>
              <w:t>；</w:t>
            </w:r>
          </w:p>
          <w:p>
            <w:pPr>
              <w:pStyle w:val="10"/>
              <w:spacing w:line="219" w:lineRule="auto"/>
              <w:ind w:left="61"/>
              <w:rPr>
                <w:rFonts w:hint="eastAsia" w:eastAsia="宋体"/>
                <w:b/>
                <w:bCs/>
                <w:lang w:eastAsia="zh-CN"/>
              </w:rPr>
            </w:pPr>
            <w:r>
              <w:rPr>
                <w:spacing w:val="-2"/>
              </w:rPr>
              <w:t>大写：</w:t>
            </w:r>
            <w:r>
              <w:rPr>
                <w:rFonts w:hint="eastAsia"/>
                <w:b/>
                <w:bCs/>
                <w:spacing w:val="-2"/>
                <w:lang w:val="en-US" w:eastAsia="zh-CN"/>
              </w:rPr>
              <w:t>伍仟</w:t>
            </w:r>
            <w:r>
              <w:rPr>
                <w:b/>
                <w:bCs/>
                <w:spacing w:val="-2"/>
              </w:rPr>
              <w:t>元整</w:t>
            </w:r>
            <w:r>
              <w:rPr>
                <w:rFonts w:hint="eastAsia"/>
                <w:b/>
                <w:bCs/>
                <w:spacing w:val="-2"/>
                <w:lang w:eastAsia="zh-CN"/>
              </w:rPr>
              <w:t>；</w:t>
            </w:r>
          </w:p>
          <w:p>
            <w:pPr>
              <w:pStyle w:val="10"/>
              <w:spacing w:before="180" w:line="219" w:lineRule="auto"/>
              <w:ind w:left="66"/>
            </w:pPr>
            <w:r>
              <w:rPr>
                <w:spacing w:val="-1"/>
              </w:rPr>
              <w:t>收款单位：</w:t>
            </w:r>
            <w:r>
              <w:rPr>
                <w:rFonts w:hint="eastAsia"/>
                <w:spacing w:val="-1"/>
                <w:sz w:val="24"/>
                <w:szCs w:val="24"/>
              </w:rPr>
              <w:t>青海祺源工程设计咨询服务有限公司</w:t>
            </w:r>
          </w:p>
          <w:p>
            <w:pPr>
              <w:pStyle w:val="10"/>
              <w:spacing w:before="183" w:line="468" w:lineRule="exact"/>
              <w:ind w:left="59"/>
            </w:pPr>
            <w:r>
              <w:rPr>
                <w:spacing w:val="-1"/>
                <w:position w:val="17"/>
              </w:rPr>
              <w:t>开户银行：</w:t>
            </w:r>
            <w:r>
              <w:rPr>
                <w:rFonts w:hint="eastAsia"/>
                <w:spacing w:val="-1"/>
                <w:position w:val="17"/>
              </w:rPr>
              <w:t>中国建设银行股份有限公司青海省分行营业部</w:t>
            </w:r>
          </w:p>
          <w:p>
            <w:pPr>
              <w:pStyle w:val="10"/>
              <w:spacing w:before="1" w:line="220" w:lineRule="auto"/>
              <w:ind w:left="57"/>
              <w:rPr>
                <w:b/>
                <w:bCs/>
              </w:rPr>
            </w:pPr>
            <w:r>
              <w:rPr>
                <w:spacing w:val="-1"/>
              </w:rPr>
              <w:t>磋商保证金账号：</w:t>
            </w:r>
            <w:r>
              <w:rPr>
                <w:rFonts w:hint="eastAsia"/>
                <w:b/>
                <w:bCs/>
              </w:rPr>
              <w:t>63</w:t>
            </w:r>
            <w:r>
              <w:rPr>
                <w:rFonts w:hint="eastAsia"/>
                <w:b/>
                <w:bCs/>
                <w:lang w:val="en-US" w:eastAsia="zh-CN"/>
              </w:rPr>
              <w:t>05 0136 3700 0000 0428</w:t>
            </w:r>
          </w:p>
          <w:p>
            <w:pPr>
              <w:pStyle w:val="10"/>
              <w:spacing w:before="178" w:line="468" w:lineRule="exact"/>
              <w:ind w:left="56"/>
            </w:pPr>
            <w:r>
              <w:rPr>
                <w:spacing w:val="-2"/>
                <w:position w:val="17"/>
              </w:rPr>
              <w:t>缴费时间：同磋商截止日期前，以银行到账时间为准，递交保证金</w:t>
            </w:r>
          </w:p>
          <w:p>
            <w:pPr>
              <w:pStyle w:val="10"/>
              <w:spacing w:line="220" w:lineRule="auto"/>
              <w:ind w:left="69"/>
            </w:pPr>
            <w:r>
              <w:rPr>
                <w:spacing w:val="-2"/>
              </w:rPr>
              <w:t>时需注明项目名称以及编号。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0" w:hRule="atLeast"/>
        </w:trPr>
        <w:tc>
          <w:tcPr>
            <w:tcW w:w="660"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7" w:lineRule="auto"/>
              <w:rPr>
                <w:rFonts w:ascii="Arial"/>
                <w:sz w:val="21"/>
              </w:rPr>
            </w:pPr>
          </w:p>
          <w:p>
            <w:pPr>
              <w:pStyle w:val="10"/>
              <w:spacing w:before="78" w:line="184" w:lineRule="auto"/>
              <w:ind w:left="229"/>
              <w:rPr>
                <w:rFonts w:hint="eastAsia" w:eastAsia="宋体"/>
                <w:lang w:val="en-US" w:eastAsia="zh-CN"/>
              </w:rPr>
            </w:pPr>
            <w:r>
              <w:rPr>
                <w:spacing w:val="-14"/>
              </w:rPr>
              <w:t>1</w:t>
            </w:r>
            <w:r>
              <w:rPr>
                <w:rFonts w:hint="eastAsia"/>
                <w:spacing w:val="-14"/>
                <w:lang w:val="en-US" w:eastAsia="zh-CN"/>
              </w:rPr>
              <w:t>3</w:t>
            </w:r>
          </w:p>
        </w:tc>
        <w:tc>
          <w:tcPr>
            <w:tcW w:w="2527"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10"/>
              <w:spacing w:before="78" w:line="220" w:lineRule="auto"/>
              <w:ind w:left="67"/>
            </w:pPr>
            <w:r>
              <w:rPr>
                <w:spacing w:val="-3"/>
              </w:rPr>
              <w:t>响应文件编制要求</w:t>
            </w:r>
          </w:p>
        </w:tc>
        <w:tc>
          <w:tcPr>
            <w:tcW w:w="7022" w:type="dxa"/>
            <w:vAlign w:val="top"/>
          </w:tcPr>
          <w:p>
            <w:pPr>
              <w:pStyle w:val="10"/>
              <w:spacing w:before="33" w:line="219" w:lineRule="auto"/>
              <w:ind w:left="76"/>
            </w:pPr>
            <w:r>
              <w:rPr>
                <w:spacing w:val="-1"/>
              </w:rPr>
              <w:t>1、电子投标文件编制要求按政采云平台操作要</w:t>
            </w:r>
            <w:r>
              <w:rPr>
                <w:spacing w:val="-2"/>
              </w:rPr>
              <w:t>求上传。</w:t>
            </w:r>
          </w:p>
          <w:p>
            <w:pPr>
              <w:pStyle w:val="10"/>
              <w:spacing w:before="180" w:line="468" w:lineRule="exact"/>
              <w:ind w:left="61"/>
            </w:pPr>
            <w:r>
              <w:rPr>
                <w:spacing w:val="-1"/>
                <w:position w:val="17"/>
              </w:rPr>
              <w:t>2、磋商响应文件中的扫描或复印件内容应清晰可辨，且要求正向</w:t>
            </w:r>
          </w:p>
          <w:p>
            <w:pPr>
              <w:pStyle w:val="10"/>
              <w:spacing w:line="221" w:lineRule="auto"/>
              <w:ind w:left="58"/>
            </w:pPr>
            <w:r>
              <w:rPr>
                <w:spacing w:val="-4"/>
              </w:rPr>
              <w:t>放置。</w:t>
            </w:r>
          </w:p>
          <w:p>
            <w:pPr>
              <w:pStyle w:val="10"/>
              <w:spacing w:before="177" w:line="360" w:lineRule="auto"/>
              <w:ind w:left="60" w:right="53" w:firstLine="2"/>
              <w:jc w:val="both"/>
            </w:pPr>
            <w:r>
              <w:rPr>
                <w:spacing w:val="-1"/>
              </w:rPr>
              <w:t>3、磋商响应文件要求签字、盖章的地方必须由供应商的法定代表</w:t>
            </w:r>
            <w:r>
              <w:rPr>
                <w:spacing w:val="13"/>
              </w:rPr>
              <w:t xml:space="preserve"> </w:t>
            </w:r>
            <w:r>
              <w:rPr>
                <w:spacing w:val="-2"/>
              </w:rPr>
              <w:t>人或委托代理人按要求签字、盖章；磋商供应商提供的</w:t>
            </w:r>
            <w:r>
              <w:rPr>
                <w:spacing w:val="-3"/>
              </w:rPr>
              <w:t>扫描（或复</w:t>
            </w:r>
          </w:p>
          <w:p>
            <w:pPr>
              <w:pStyle w:val="10"/>
              <w:spacing w:line="219" w:lineRule="auto"/>
              <w:ind w:left="77"/>
            </w:pPr>
            <w:r>
              <w:rPr>
                <w:spacing w:val="-3"/>
              </w:rPr>
              <w:t>印）件均需加盖公章。</w:t>
            </w:r>
          </w:p>
          <w:p>
            <w:pPr>
              <w:pStyle w:val="10"/>
              <w:spacing w:before="181" w:line="219" w:lineRule="auto"/>
              <w:ind w:left="57"/>
            </w:pPr>
            <w:r>
              <w:t>4、供应商应在提交磋商响应文件截止时间</w:t>
            </w:r>
            <w:r>
              <w:rPr>
                <w:spacing w:val="-1"/>
              </w:rPr>
              <w:t>前上传磋商响应文件。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9" w:hRule="atLeast"/>
        </w:trPr>
        <w:tc>
          <w:tcPr>
            <w:tcW w:w="660"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p>
          <w:p>
            <w:pPr>
              <w:pStyle w:val="10"/>
              <w:spacing w:before="78" w:line="184" w:lineRule="auto"/>
              <w:ind w:firstLine="212" w:firstLineChars="100"/>
              <w:rPr>
                <w:rFonts w:hint="default" w:eastAsia="宋体"/>
                <w:spacing w:val="-14"/>
                <w:lang w:val="en-US" w:eastAsia="zh-CN"/>
              </w:rPr>
            </w:pPr>
            <w:r>
              <w:rPr>
                <w:rFonts w:hint="eastAsia"/>
                <w:spacing w:val="-14"/>
                <w:lang w:val="en-US" w:eastAsia="zh-CN"/>
              </w:rPr>
              <w:t>14</w:t>
            </w:r>
          </w:p>
        </w:tc>
        <w:tc>
          <w:tcPr>
            <w:tcW w:w="2527" w:type="dxa"/>
            <w:vAlign w:val="top"/>
          </w:tcPr>
          <w:p>
            <w:pPr>
              <w:pStyle w:val="10"/>
              <w:spacing w:before="78" w:line="220" w:lineRule="auto"/>
              <w:ind w:left="67"/>
              <w:rPr>
                <w:rFonts w:hint="eastAsia"/>
                <w:spacing w:val="-3"/>
                <w:lang w:val="en-US" w:eastAsia="zh-CN"/>
              </w:rPr>
            </w:pPr>
          </w:p>
          <w:p>
            <w:pPr>
              <w:pStyle w:val="10"/>
              <w:spacing w:before="78" w:line="220" w:lineRule="auto"/>
              <w:ind w:left="67"/>
              <w:rPr>
                <w:rFonts w:hint="eastAsia"/>
                <w:spacing w:val="-3"/>
                <w:lang w:val="en-US" w:eastAsia="zh-CN"/>
              </w:rPr>
            </w:pPr>
          </w:p>
          <w:p>
            <w:pPr>
              <w:pStyle w:val="10"/>
              <w:spacing w:before="78" w:line="220" w:lineRule="auto"/>
              <w:ind w:firstLine="234" w:firstLineChars="100"/>
              <w:rPr>
                <w:rFonts w:hint="default" w:eastAsia="宋体"/>
                <w:spacing w:val="-3"/>
                <w:lang w:val="en-US" w:eastAsia="zh-CN"/>
              </w:rPr>
            </w:pPr>
            <w:r>
              <w:rPr>
                <w:rFonts w:hint="eastAsia"/>
                <w:spacing w:val="-3"/>
                <w:lang w:val="en-US" w:eastAsia="zh-CN"/>
              </w:rPr>
              <w:t>缴费方式</w:t>
            </w:r>
          </w:p>
        </w:tc>
        <w:tc>
          <w:tcPr>
            <w:tcW w:w="7022" w:type="dxa"/>
            <w:vAlign w:val="top"/>
          </w:tcPr>
          <w:p>
            <w:pPr>
              <w:pStyle w:val="10"/>
              <w:spacing w:before="36" w:line="359" w:lineRule="auto"/>
              <w:ind w:left="62" w:right="53" w:hanging="1"/>
              <w:rPr>
                <w:rFonts w:hint="eastAsia"/>
                <w:spacing w:val="-2"/>
                <w:lang w:eastAsia="zh-CN"/>
              </w:rPr>
            </w:pPr>
            <w:r>
              <w:rPr>
                <w:rFonts w:hint="eastAsia"/>
                <w:spacing w:val="-2"/>
              </w:rPr>
              <w:t>缴费方式:磋商保证金应当以支票、汇票、本票或者金融机构、担保机构出具的保函等非现金形式提交。通过银行转账的，必须由供应商从其企业账户汇(转)入采购代理机构指定账户。供应商未按照磋商文件要求提交磋商保证金的，投标无效</w:t>
            </w:r>
            <w:r>
              <w:rPr>
                <w:rFonts w:hint="eastAsia"/>
                <w:spacing w:val="-2"/>
                <w:lang w:eastAsia="zh-CN"/>
              </w:rPr>
              <w:t>。</w:t>
            </w:r>
          </w:p>
          <w:p>
            <w:pPr>
              <w:pStyle w:val="10"/>
              <w:spacing w:before="36" w:line="359" w:lineRule="auto"/>
              <w:ind w:left="62" w:right="53" w:hanging="1"/>
              <w:rPr>
                <w:rFonts w:hint="eastAsia"/>
                <w:spacing w:val="-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atLeast"/>
        </w:trPr>
        <w:tc>
          <w:tcPr>
            <w:tcW w:w="660"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default"/>
                <w:spacing w:val="-14"/>
                <w:lang w:val="en-US" w:eastAsia="zh-CN"/>
              </w:rPr>
            </w:pPr>
            <w:r>
              <w:rPr>
                <w:rFonts w:hint="eastAsia"/>
                <w:spacing w:val="-14"/>
                <w:lang w:val="en-US" w:eastAsia="zh-CN"/>
              </w:rPr>
              <w:t>15</w:t>
            </w:r>
          </w:p>
        </w:tc>
        <w:tc>
          <w:tcPr>
            <w:tcW w:w="2527"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r>
              <w:rPr>
                <w:rFonts w:hint="eastAsia"/>
                <w:spacing w:val="-14"/>
                <w:lang w:val="en-US" w:eastAsia="zh-CN"/>
              </w:rPr>
              <w:t>磋商保证金退还</w:t>
            </w:r>
          </w:p>
        </w:tc>
        <w:tc>
          <w:tcPr>
            <w:tcW w:w="7022" w:type="dxa"/>
            <w:vAlign w:val="top"/>
          </w:tcPr>
          <w:p>
            <w:pPr>
              <w:pStyle w:val="10"/>
              <w:spacing w:line="220" w:lineRule="auto"/>
              <w:rPr>
                <w:rFonts w:hint="eastAsia"/>
                <w:spacing w:val="-2"/>
                <w:lang w:eastAsia="zh-CN"/>
              </w:rPr>
            </w:pPr>
            <w:r>
              <w:rPr>
                <w:rFonts w:hint="eastAsia"/>
                <w:spacing w:val="-2"/>
              </w:rPr>
              <w:t>未成交响应人的磋商保证金自成交通知书发出之日起5个工作日内退还(不退现金);成交人的磋商保证金，自政府采购合同签订之日起5个工作日内退还(不退现金)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8" w:line="184" w:lineRule="auto"/>
              <w:ind w:left="229"/>
              <w:rPr>
                <w:rFonts w:hint="default"/>
                <w:spacing w:val="-14"/>
                <w:lang w:val="en-US" w:eastAsia="zh-CN"/>
              </w:rPr>
            </w:pPr>
            <w:r>
              <w:rPr>
                <w:rFonts w:hint="eastAsia"/>
                <w:spacing w:val="-14"/>
                <w:lang w:val="en-US" w:eastAsia="zh-CN"/>
              </w:rPr>
              <w:t>16</w:t>
            </w:r>
          </w:p>
        </w:tc>
        <w:tc>
          <w:tcPr>
            <w:tcW w:w="2527" w:type="dxa"/>
            <w:vAlign w:val="top"/>
          </w:tcPr>
          <w:p>
            <w:pPr>
              <w:pStyle w:val="10"/>
              <w:spacing w:before="78" w:line="184" w:lineRule="auto"/>
              <w:ind w:left="229"/>
              <w:rPr>
                <w:rFonts w:hint="eastAsia"/>
                <w:spacing w:val="-14"/>
                <w:lang w:val="en-US" w:eastAsia="zh-CN"/>
              </w:rPr>
            </w:pPr>
            <w:r>
              <w:rPr>
                <w:rFonts w:hint="eastAsia"/>
                <w:spacing w:val="-14"/>
                <w:lang w:val="en-US" w:eastAsia="zh-CN"/>
              </w:rPr>
              <w:t>递交响应文件方式</w:t>
            </w:r>
          </w:p>
        </w:tc>
        <w:tc>
          <w:tcPr>
            <w:tcW w:w="7022" w:type="dxa"/>
            <w:vAlign w:val="top"/>
          </w:tcPr>
          <w:p>
            <w:pPr>
              <w:pStyle w:val="10"/>
              <w:spacing w:before="36" w:line="219" w:lineRule="auto"/>
              <w:ind w:left="57"/>
            </w:pPr>
            <w:r>
              <w:rPr>
                <w:spacing w:val="-1"/>
              </w:rPr>
              <w:t>政采云平台线上递交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0" w:hRule="atLeast"/>
        </w:trPr>
        <w:tc>
          <w:tcPr>
            <w:tcW w:w="660"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p>
          <w:p>
            <w:pPr>
              <w:pStyle w:val="10"/>
              <w:spacing w:before="78" w:line="184" w:lineRule="auto"/>
              <w:ind w:left="229"/>
              <w:rPr>
                <w:rFonts w:hint="default"/>
                <w:spacing w:val="-14"/>
                <w:lang w:val="en-US" w:eastAsia="zh-CN"/>
              </w:rPr>
            </w:pPr>
            <w:r>
              <w:rPr>
                <w:rFonts w:hint="eastAsia"/>
                <w:spacing w:val="-14"/>
                <w:lang w:val="en-US" w:eastAsia="zh-CN"/>
              </w:rPr>
              <w:t>17</w:t>
            </w:r>
          </w:p>
        </w:tc>
        <w:tc>
          <w:tcPr>
            <w:tcW w:w="2527"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r>
              <w:rPr>
                <w:rFonts w:hint="eastAsia"/>
                <w:spacing w:val="-14"/>
                <w:lang w:val="en-US" w:eastAsia="zh-CN"/>
              </w:rPr>
              <w:t>答疑澄清方式</w:t>
            </w:r>
          </w:p>
        </w:tc>
        <w:tc>
          <w:tcPr>
            <w:tcW w:w="7022" w:type="dxa"/>
            <w:vAlign w:val="top"/>
          </w:tcPr>
          <w:p>
            <w:pPr>
              <w:pStyle w:val="10"/>
              <w:spacing w:before="36" w:line="359" w:lineRule="auto"/>
              <w:ind w:left="62" w:right="53" w:hanging="1"/>
            </w:pPr>
            <w:r>
              <w:rPr>
                <w:spacing w:val="-2"/>
              </w:rPr>
              <w:t>线上答疑。在项目评审时须在线了解开标信息，掌握</w:t>
            </w:r>
            <w:r>
              <w:rPr>
                <w:spacing w:val="-3"/>
              </w:rPr>
              <w:t>答疑时间，需</w:t>
            </w:r>
            <w:r>
              <w:t xml:space="preserve"> </w:t>
            </w:r>
            <w:r>
              <w:rPr>
                <w:spacing w:val="-2"/>
              </w:rPr>
              <w:t>由法定代表人或委托代理人对磋商小组提出的质</w:t>
            </w:r>
            <w:r>
              <w:rPr>
                <w:spacing w:val="-3"/>
              </w:rPr>
              <w:t>疑做出应答。供应</w:t>
            </w:r>
            <w:r>
              <w:t xml:space="preserve"> </w:t>
            </w:r>
            <w:r>
              <w:rPr>
                <w:spacing w:val="-2"/>
              </w:rPr>
              <w:t>商须在规定的时间内进行答疑澄清，如在规定</w:t>
            </w:r>
            <w:r>
              <w:rPr>
                <w:spacing w:val="-3"/>
              </w:rPr>
              <w:t>的时间内未答疑的，</w:t>
            </w:r>
          </w:p>
          <w:p>
            <w:pPr>
              <w:pStyle w:val="10"/>
              <w:spacing w:line="220" w:lineRule="auto"/>
              <w:ind w:left="57"/>
            </w:pPr>
            <w:r>
              <w:rPr>
                <w:spacing w:val="-2"/>
              </w:rPr>
              <w:t>视同放弃答疑。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660" w:type="dxa"/>
            <w:vAlign w:val="top"/>
          </w:tcPr>
          <w:p>
            <w:pPr>
              <w:spacing w:line="308" w:lineRule="auto"/>
              <w:rPr>
                <w:rFonts w:ascii="Arial"/>
                <w:sz w:val="21"/>
              </w:rPr>
            </w:pPr>
          </w:p>
          <w:p>
            <w:pPr>
              <w:spacing w:line="308" w:lineRule="auto"/>
              <w:rPr>
                <w:rFonts w:ascii="Arial"/>
                <w:sz w:val="21"/>
              </w:rPr>
            </w:pPr>
          </w:p>
          <w:p>
            <w:pPr>
              <w:spacing w:line="309" w:lineRule="auto"/>
              <w:rPr>
                <w:rFonts w:ascii="Arial"/>
                <w:sz w:val="21"/>
              </w:rPr>
            </w:pPr>
          </w:p>
          <w:p>
            <w:pPr>
              <w:pStyle w:val="10"/>
              <w:spacing w:before="78" w:line="184" w:lineRule="auto"/>
              <w:ind w:left="229"/>
              <w:rPr>
                <w:rFonts w:hint="eastAsia" w:eastAsia="宋体"/>
                <w:lang w:val="en-US" w:eastAsia="zh-CN"/>
              </w:rPr>
            </w:pPr>
            <w:r>
              <w:rPr>
                <w:spacing w:val="-14"/>
              </w:rPr>
              <w:t>1</w:t>
            </w:r>
            <w:r>
              <w:rPr>
                <w:rFonts w:hint="eastAsia"/>
                <w:spacing w:val="-14"/>
                <w:lang w:val="en-US" w:eastAsia="zh-CN"/>
              </w:rPr>
              <w:t>8</w:t>
            </w:r>
          </w:p>
        </w:tc>
        <w:tc>
          <w:tcPr>
            <w:tcW w:w="2527" w:type="dxa"/>
            <w:vAlign w:val="top"/>
          </w:tcPr>
          <w:p>
            <w:pPr>
              <w:spacing w:line="296" w:lineRule="auto"/>
              <w:rPr>
                <w:rFonts w:ascii="Arial"/>
                <w:sz w:val="21"/>
              </w:rPr>
            </w:pPr>
          </w:p>
          <w:p>
            <w:pPr>
              <w:spacing w:line="296" w:lineRule="auto"/>
              <w:rPr>
                <w:rFonts w:ascii="Arial"/>
                <w:sz w:val="21"/>
              </w:rPr>
            </w:pPr>
          </w:p>
          <w:p>
            <w:pPr>
              <w:spacing w:line="297" w:lineRule="auto"/>
              <w:rPr>
                <w:rFonts w:ascii="Arial"/>
                <w:sz w:val="21"/>
              </w:rPr>
            </w:pPr>
          </w:p>
          <w:p>
            <w:pPr>
              <w:pStyle w:val="10"/>
              <w:spacing w:before="78" w:line="220" w:lineRule="auto"/>
              <w:ind w:left="54"/>
            </w:pPr>
            <w:r>
              <w:rPr>
                <w:spacing w:val="-2"/>
              </w:rPr>
              <w:t>代理服务费收取</w:t>
            </w:r>
          </w:p>
        </w:tc>
        <w:tc>
          <w:tcPr>
            <w:tcW w:w="7022" w:type="dxa"/>
            <w:vAlign w:val="top"/>
          </w:tcPr>
          <w:p>
            <w:pPr>
              <w:pStyle w:val="10"/>
              <w:spacing w:before="38" w:line="240" w:lineRule="auto"/>
              <w:ind w:left="66"/>
              <w:rPr>
                <w:rFonts w:ascii="宋体" w:hAnsi="宋体" w:eastAsia="宋体" w:cs="宋体"/>
                <w:sz w:val="24"/>
                <w:szCs w:val="24"/>
              </w:rPr>
            </w:pPr>
            <w:r>
              <w:rPr>
                <w:rFonts w:ascii="宋体" w:hAnsi="宋体" w:eastAsia="宋体" w:cs="宋体"/>
                <w:sz w:val="24"/>
                <w:szCs w:val="24"/>
              </w:rPr>
              <w:t>收取对象：</w:t>
            </w:r>
            <w:r>
              <w:rPr>
                <w:rFonts w:hint="eastAsia" w:cs="宋体"/>
                <w:b/>
                <w:bCs/>
                <w:sz w:val="24"/>
                <w:szCs w:val="24"/>
                <w:lang w:val="en-US" w:eastAsia="zh-CN"/>
              </w:rPr>
              <w:t>中标人</w:t>
            </w:r>
            <w:r>
              <w:rPr>
                <w:rFonts w:ascii="宋体" w:hAnsi="宋体" w:eastAsia="宋体" w:cs="宋体"/>
                <w:sz w:val="24"/>
                <w:szCs w:val="24"/>
              </w:rPr>
              <w:t xml:space="preserve"> </w:t>
            </w:r>
          </w:p>
          <w:p>
            <w:pPr>
              <w:pStyle w:val="10"/>
              <w:spacing w:before="38" w:line="240" w:lineRule="auto"/>
              <w:ind w:left="66"/>
              <w:rPr>
                <w:rFonts w:hint="eastAsia" w:cs="宋体"/>
                <w:b/>
                <w:bCs/>
                <w:sz w:val="24"/>
                <w:szCs w:val="24"/>
                <w:lang w:val="en-US" w:eastAsia="zh-CN"/>
              </w:rPr>
            </w:pPr>
            <w:r>
              <w:rPr>
                <w:rFonts w:ascii="宋体" w:hAnsi="宋体" w:eastAsia="宋体" w:cs="宋体"/>
                <w:sz w:val="24"/>
                <w:szCs w:val="24"/>
              </w:rPr>
              <w:t>收取金额：</w:t>
            </w:r>
            <w:r>
              <w:rPr>
                <w:rFonts w:hint="eastAsia" w:cs="宋体"/>
                <w:b/>
                <w:bCs/>
                <w:sz w:val="24"/>
                <w:szCs w:val="24"/>
                <w:lang w:val="en-US" w:eastAsia="zh-CN"/>
              </w:rPr>
              <w:t>5000</w:t>
            </w:r>
            <w:r>
              <w:rPr>
                <w:rFonts w:ascii="宋体" w:hAnsi="宋体" w:eastAsia="宋体" w:cs="宋体"/>
                <w:b/>
                <w:bCs/>
                <w:sz w:val="24"/>
                <w:szCs w:val="24"/>
              </w:rPr>
              <w:t>元（大写：</w:t>
            </w:r>
            <w:r>
              <w:rPr>
                <w:rFonts w:hint="eastAsia" w:cs="宋体"/>
                <w:b/>
                <w:bCs/>
                <w:sz w:val="24"/>
                <w:szCs w:val="24"/>
                <w:lang w:val="en-US" w:eastAsia="zh-CN"/>
              </w:rPr>
              <w:t>伍仟元整）</w:t>
            </w:r>
          </w:p>
          <w:p>
            <w:pPr>
              <w:pStyle w:val="10"/>
              <w:spacing w:before="38" w:line="240" w:lineRule="auto"/>
              <w:ind w:left="66"/>
            </w:pPr>
            <w:r>
              <w:rPr>
                <w:spacing w:val="-10"/>
                <w:position w:val="17"/>
              </w:rPr>
              <w:t>收取方式：按《关于进一步放开建设项目专业</w:t>
            </w:r>
            <w:r>
              <w:rPr>
                <w:spacing w:val="-11"/>
                <w:position w:val="17"/>
              </w:rPr>
              <w:t>服务价格的通知》（发</w:t>
            </w:r>
          </w:p>
          <w:p>
            <w:pPr>
              <w:pStyle w:val="10"/>
              <w:spacing w:line="240" w:lineRule="auto"/>
              <w:ind w:left="66"/>
            </w:pPr>
            <w:r>
              <w:rPr>
                <w:spacing w:val="-2"/>
              </w:rPr>
              <w:t>改价格〔2015〕299号）。</w:t>
            </w:r>
          </w:p>
          <w:p>
            <w:pPr>
              <w:pStyle w:val="10"/>
              <w:spacing w:before="181" w:line="240" w:lineRule="auto"/>
              <w:ind w:left="66"/>
            </w:pPr>
            <w:r>
              <w:rPr>
                <w:spacing w:val="-1"/>
              </w:rPr>
              <w:t>收取单位</w:t>
            </w:r>
            <w:r>
              <w:rPr>
                <w:rFonts w:ascii="宋体" w:hAnsi="宋体" w:eastAsia="宋体" w:cs="宋体"/>
                <w:spacing w:val="-1"/>
              </w:rPr>
              <w:t>：</w:t>
            </w:r>
            <w:r>
              <w:rPr>
                <w:rFonts w:hint="eastAsia" w:ascii="宋体" w:hAnsi="宋体" w:eastAsia="宋体" w:cs="宋体"/>
                <w:spacing w:val="-1"/>
              </w:rPr>
              <w:t>青海祺源工程设计咨询服务有限公司</w:t>
            </w:r>
          </w:p>
          <w:p>
            <w:pPr>
              <w:pStyle w:val="10"/>
              <w:spacing w:before="183" w:line="240" w:lineRule="auto"/>
              <w:ind w:left="59"/>
            </w:pPr>
            <w:r>
              <w:rPr>
                <w:spacing w:val="-1"/>
              </w:rPr>
              <w:t>开户银行：</w:t>
            </w:r>
            <w:r>
              <w:rPr>
                <w:rFonts w:hint="eastAsia"/>
                <w:spacing w:val="-1"/>
              </w:rPr>
              <w:t>中国建设银行股份有限公司青海省分行营业部</w:t>
            </w:r>
          </w:p>
          <w:p>
            <w:pPr>
              <w:pStyle w:val="10"/>
              <w:spacing w:before="180" w:line="240" w:lineRule="auto"/>
              <w:ind w:left="57"/>
              <w:rPr>
                <w:rFonts w:hint="eastAsia"/>
                <w:b/>
                <w:bCs/>
                <w:spacing w:val="-1"/>
              </w:rPr>
            </w:pPr>
            <w:r>
              <w:rPr>
                <w:spacing w:val="-1"/>
              </w:rPr>
              <w:t>代理服务费账号：</w:t>
            </w:r>
            <w:r>
              <w:rPr>
                <w:rFonts w:hint="eastAsia"/>
                <w:b/>
                <w:bCs/>
                <w:spacing w:val="-1"/>
              </w:rPr>
              <w:t>6305 0136 3700 0000 0428</w:t>
            </w:r>
          </w:p>
          <w:p>
            <w:pPr>
              <w:pStyle w:val="10"/>
              <w:spacing w:before="38" w:line="240" w:lineRule="auto"/>
              <w:ind w:left="66"/>
              <w:rPr>
                <w:rFonts w:hint="eastAsia"/>
                <w:spacing w:val="-10"/>
                <w:position w:val="17"/>
              </w:rPr>
            </w:pPr>
            <w:r>
              <w:rPr>
                <w:rFonts w:hint="eastAsia"/>
                <w:spacing w:val="-10"/>
                <w:position w:val="17"/>
              </w:rPr>
              <w:t>(2)不接受个人名义或现金形式递交的保证金，磋商供应商应该单独提交磋商保证金:磋商保证金必须从企业基本账户中支付，磋商响应文件中须附企业开户许可证或基本账户开户信息。</w:t>
            </w:r>
          </w:p>
          <w:p>
            <w:pPr>
              <w:pStyle w:val="10"/>
              <w:spacing w:before="38" w:line="240" w:lineRule="auto"/>
              <w:ind w:left="66"/>
              <w:rPr>
                <w:rFonts w:hint="eastAsia"/>
                <w:spacing w:val="-10"/>
                <w:position w:val="17"/>
              </w:rPr>
            </w:pPr>
            <w:r>
              <w:rPr>
                <w:rFonts w:hint="eastAsia"/>
                <w:spacing w:val="-10"/>
                <w:position w:val="17"/>
              </w:rPr>
              <w:t>(3)磋商供应商未按磋商文件要求交纳磋商保证金的，招标代理机构将拒绝接收磋商供应商的磋商响应文件，磋商供应商未按照磋商文件要求提交磋商保证金的，投标无效。</w:t>
            </w:r>
          </w:p>
          <w:p>
            <w:pPr>
              <w:pStyle w:val="10"/>
              <w:spacing w:before="38" w:line="240" w:lineRule="auto"/>
              <w:ind w:left="66"/>
              <w:rPr>
                <w:rFonts w:hint="eastAsia"/>
                <w:b/>
                <w:bCs/>
                <w:spacing w:val="-1"/>
              </w:rPr>
            </w:pPr>
            <w:r>
              <w:rPr>
                <w:rFonts w:hint="eastAsia"/>
                <w:spacing w:val="-10"/>
                <w:position w:val="17"/>
              </w:rPr>
              <w:t>磋商供应商须自行查询保证金到账情况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660" w:type="dxa"/>
            <w:vAlign w:val="top"/>
          </w:tcPr>
          <w:p>
            <w:pPr>
              <w:pStyle w:val="10"/>
              <w:spacing w:before="78" w:line="184" w:lineRule="auto"/>
              <w:ind w:firstLine="212" w:firstLineChars="100"/>
              <w:rPr>
                <w:rFonts w:hint="default" w:eastAsia="宋体"/>
                <w:spacing w:val="-14"/>
                <w:lang w:val="en-US" w:eastAsia="zh-CN"/>
              </w:rPr>
            </w:pPr>
            <w:r>
              <w:rPr>
                <w:rFonts w:hint="eastAsia"/>
                <w:spacing w:val="-14"/>
                <w:lang w:val="en-US" w:eastAsia="zh-CN"/>
              </w:rPr>
              <w:t>19</w:t>
            </w:r>
          </w:p>
        </w:tc>
        <w:tc>
          <w:tcPr>
            <w:tcW w:w="2527" w:type="dxa"/>
            <w:vAlign w:val="top"/>
          </w:tcPr>
          <w:p>
            <w:pPr>
              <w:pStyle w:val="10"/>
              <w:spacing w:before="78" w:line="220" w:lineRule="auto"/>
              <w:ind w:firstLine="236" w:firstLineChars="100"/>
              <w:rPr>
                <w:rFonts w:hint="default" w:eastAsia="宋体"/>
                <w:spacing w:val="-2"/>
                <w:lang w:val="en-US" w:eastAsia="zh-CN"/>
              </w:rPr>
            </w:pPr>
            <w:r>
              <w:rPr>
                <w:rFonts w:hint="default" w:eastAsia="宋体"/>
                <w:spacing w:val="-2"/>
                <w:lang w:val="en-US" w:eastAsia="zh-CN"/>
              </w:rPr>
              <w:t>质保金</w:t>
            </w:r>
          </w:p>
        </w:tc>
        <w:tc>
          <w:tcPr>
            <w:tcW w:w="7022" w:type="dxa"/>
            <w:vAlign w:val="top"/>
          </w:tcPr>
          <w:p>
            <w:pPr>
              <w:pStyle w:val="10"/>
              <w:spacing w:before="180" w:line="220" w:lineRule="auto"/>
              <w:ind w:left="57"/>
              <w:rPr>
                <w:rFonts w:hint="default" w:eastAsia="宋体"/>
                <w:spacing w:val="-1"/>
                <w:lang w:val="en-US" w:eastAsia="zh-CN"/>
              </w:rPr>
            </w:pPr>
            <w:r>
              <w:rPr>
                <w:rFonts w:hint="eastAsia" w:eastAsia="宋体"/>
                <w:spacing w:val="-2"/>
                <w:lang w:val="en-US" w:eastAsia="zh-CN"/>
              </w:rPr>
              <w:t>本项目收取</w:t>
            </w:r>
            <w:r>
              <w:rPr>
                <w:rFonts w:hint="default" w:eastAsia="宋体"/>
                <w:spacing w:val="-2"/>
                <w:lang w:val="en-US" w:eastAsia="zh-CN"/>
              </w:rPr>
              <w:t>质保金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7" w:line="184" w:lineRule="auto"/>
              <w:ind w:left="229"/>
              <w:rPr>
                <w:rFonts w:hint="default" w:eastAsia="宋体"/>
                <w:lang w:val="en-US" w:eastAsia="zh-CN"/>
              </w:rPr>
            </w:pPr>
            <w:r>
              <w:rPr>
                <w:rFonts w:hint="eastAsia"/>
                <w:lang w:val="en-US" w:eastAsia="zh-CN"/>
              </w:rPr>
              <w:t>20</w:t>
            </w:r>
          </w:p>
        </w:tc>
        <w:tc>
          <w:tcPr>
            <w:tcW w:w="2527" w:type="dxa"/>
            <w:vAlign w:val="top"/>
          </w:tcPr>
          <w:p>
            <w:pPr>
              <w:pStyle w:val="10"/>
              <w:spacing w:before="40" w:line="221" w:lineRule="auto"/>
              <w:ind w:left="56"/>
            </w:pPr>
            <w:r>
              <w:rPr>
                <w:spacing w:val="-2"/>
              </w:rPr>
              <w:t>合同签订有效期</w:t>
            </w:r>
          </w:p>
        </w:tc>
        <w:tc>
          <w:tcPr>
            <w:tcW w:w="7022" w:type="dxa"/>
            <w:vAlign w:val="top"/>
          </w:tcPr>
          <w:p>
            <w:pPr>
              <w:pStyle w:val="10"/>
              <w:spacing w:before="40" w:line="219" w:lineRule="auto"/>
              <w:ind w:left="97"/>
            </w:pPr>
            <w:r>
              <w:rPr>
                <w:spacing w:val="-2"/>
              </w:rPr>
              <w:t>自成交通知书发出之日起30日内与采购人签订施工合同。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660" w:type="dxa"/>
            <w:vAlign w:val="top"/>
          </w:tcPr>
          <w:p>
            <w:pPr>
              <w:pStyle w:val="10"/>
              <w:spacing w:before="311" w:line="184" w:lineRule="auto"/>
              <w:ind w:left="229"/>
              <w:rPr>
                <w:rFonts w:hint="default" w:eastAsia="宋体"/>
                <w:lang w:val="en-US" w:eastAsia="zh-CN"/>
              </w:rPr>
            </w:pPr>
            <w:r>
              <w:rPr>
                <w:rFonts w:hint="eastAsia"/>
                <w:lang w:val="en-US" w:eastAsia="zh-CN"/>
              </w:rPr>
              <w:t>21</w:t>
            </w:r>
          </w:p>
        </w:tc>
        <w:tc>
          <w:tcPr>
            <w:tcW w:w="2527" w:type="dxa"/>
            <w:vAlign w:val="top"/>
          </w:tcPr>
          <w:p>
            <w:pPr>
              <w:pStyle w:val="10"/>
              <w:spacing w:before="275" w:line="219" w:lineRule="auto"/>
              <w:ind w:left="54"/>
            </w:pPr>
            <w:r>
              <w:rPr>
                <w:spacing w:val="-2"/>
              </w:rPr>
              <w:t>政府采购合同备案</w:t>
            </w:r>
          </w:p>
        </w:tc>
        <w:tc>
          <w:tcPr>
            <w:tcW w:w="7022" w:type="dxa"/>
            <w:vAlign w:val="top"/>
          </w:tcPr>
          <w:p>
            <w:pPr>
              <w:pStyle w:val="10"/>
              <w:spacing w:before="41" w:line="466" w:lineRule="exact"/>
              <w:ind w:left="57"/>
            </w:pPr>
            <w:r>
              <w:rPr>
                <w:spacing w:val="-1"/>
                <w:position w:val="17"/>
              </w:rPr>
              <w:t>采购合同全数返回采购代理机构鉴证，</w:t>
            </w:r>
            <w:bookmarkStart w:id="34" w:name="_GoBack"/>
            <w:bookmarkEnd w:id="34"/>
            <w:r>
              <w:rPr>
                <w:spacing w:val="-1"/>
                <w:position w:val="17"/>
              </w:rPr>
              <w:t>盖章。</w:t>
            </w:r>
          </w:p>
          <w:p>
            <w:pPr>
              <w:pStyle w:val="10"/>
              <w:spacing w:line="219" w:lineRule="auto"/>
              <w:ind w:left="57"/>
            </w:pPr>
            <w:r>
              <w:rPr>
                <w:spacing w:val="-1"/>
              </w:rPr>
              <w:t>采购代理机构留存两份原件备案。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80" w:line="183" w:lineRule="auto"/>
              <w:ind w:left="214"/>
              <w:rPr>
                <w:rFonts w:hint="default" w:eastAsia="宋体"/>
                <w:lang w:val="en-US" w:eastAsia="zh-CN"/>
              </w:rPr>
            </w:pPr>
            <w:r>
              <w:rPr>
                <w:rFonts w:hint="eastAsia"/>
                <w:lang w:val="en-US" w:eastAsia="zh-CN"/>
              </w:rPr>
              <w:t>22</w:t>
            </w:r>
          </w:p>
        </w:tc>
        <w:tc>
          <w:tcPr>
            <w:tcW w:w="2527" w:type="dxa"/>
            <w:vAlign w:val="top"/>
          </w:tcPr>
          <w:p>
            <w:pPr>
              <w:pStyle w:val="10"/>
              <w:spacing w:before="42" w:line="221" w:lineRule="auto"/>
              <w:ind w:left="54"/>
            </w:pPr>
            <w:r>
              <w:rPr>
                <w:spacing w:val="-2"/>
              </w:rPr>
              <w:t>磋商有效期</w:t>
            </w:r>
          </w:p>
        </w:tc>
        <w:tc>
          <w:tcPr>
            <w:tcW w:w="7022" w:type="dxa"/>
            <w:vAlign w:val="top"/>
          </w:tcPr>
          <w:p>
            <w:pPr>
              <w:pStyle w:val="10"/>
              <w:spacing w:before="42" w:line="221" w:lineRule="auto"/>
              <w:ind w:left="57"/>
            </w:pPr>
            <w:r>
              <w:rPr>
                <w:b/>
                <w:bCs/>
                <w:spacing w:val="-1"/>
              </w:rPr>
              <w:t>磋商有效期为自磋商开始之日起60日历日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60" w:type="dxa"/>
            <w:vAlign w:val="top"/>
          </w:tcPr>
          <w:p>
            <w:pPr>
              <w:pStyle w:val="10"/>
              <w:spacing w:before="79" w:line="184" w:lineRule="auto"/>
              <w:ind w:left="214"/>
              <w:rPr>
                <w:rFonts w:hint="default" w:eastAsia="宋体"/>
                <w:lang w:val="en-US" w:eastAsia="zh-CN"/>
              </w:rPr>
            </w:pPr>
            <w:r>
              <w:rPr>
                <w:rFonts w:hint="eastAsia"/>
                <w:spacing w:val="-7"/>
                <w:lang w:val="en-US" w:eastAsia="zh-CN"/>
              </w:rPr>
              <w:t>23</w:t>
            </w:r>
          </w:p>
        </w:tc>
        <w:tc>
          <w:tcPr>
            <w:tcW w:w="2527" w:type="dxa"/>
            <w:vAlign w:val="top"/>
          </w:tcPr>
          <w:p>
            <w:pPr>
              <w:pStyle w:val="10"/>
              <w:spacing w:before="42" w:line="221" w:lineRule="auto"/>
              <w:ind w:left="56"/>
            </w:pPr>
            <w:r>
              <w:rPr>
                <w:spacing w:val="-3"/>
              </w:rPr>
              <w:t>其他事项</w:t>
            </w:r>
          </w:p>
        </w:tc>
        <w:tc>
          <w:tcPr>
            <w:tcW w:w="7022" w:type="dxa"/>
            <w:vAlign w:val="top"/>
          </w:tcPr>
          <w:p>
            <w:pPr>
              <w:pStyle w:val="10"/>
              <w:spacing w:before="42" w:line="221" w:lineRule="auto"/>
              <w:ind w:left="60"/>
              <w:outlineLvl w:val="0"/>
            </w:pPr>
            <w: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60" w:type="dxa"/>
            <w:vAlign w:val="top"/>
          </w:tcPr>
          <w:p>
            <w:pPr>
              <w:pStyle w:val="10"/>
              <w:spacing w:before="79" w:line="184" w:lineRule="auto"/>
              <w:ind w:left="214"/>
              <w:rPr>
                <w:rFonts w:hint="default"/>
                <w:spacing w:val="-7"/>
                <w:lang w:val="en-US" w:eastAsia="zh-CN"/>
              </w:rPr>
            </w:pPr>
            <w:r>
              <w:rPr>
                <w:rFonts w:hint="eastAsia"/>
                <w:spacing w:val="-7"/>
                <w:lang w:val="en-US" w:eastAsia="zh-CN"/>
              </w:rPr>
              <w:t>24</w:t>
            </w:r>
          </w:p>
        </w:tc>
        <w:tc>
          <w:tcPr>
            <w:tcW w:w="2527" w:type="dxa"/>
            <w:vAlign w:val="top"/>
          </w:tcPr>
          <w:p>
            <w:pPr>
              <w:pStyle w:val="10"/>
              <w:spacing w:before="42" w:line="221" w:lineRule="auto"/>
              <w:ind w:left="56"/>
              <w:rPr>
                <w:spacing w:val="-3"/>
              </w:rPr>
            </w:pPr>
            <w:r>
              <w:rPr>
                <w:rFonts w:ascii="宋体" w:hAnsi="宋体" w:eastAsia="宋体" w:cs="宋体"/>
                <w:sz w:val="24"/>
                <w:szCs w:val="24"/>
              </w:rPr>
              <w:t>答疑澄清方式</w:t>
            </w:r>
          </w:p>
        </w:tc>
        <w:tc>
          <w:tcPr>
            <w:tcW w:w="7022" w:type="dxa"/>
            <w:vAlign w:val="top"/>
          </w:tcPr>
          <w:p>
            <w:pPr>
              <w:pStyle w:val="10"/>
              <w:spacing w:before="42" w:line="221" w:lineRule="auto"/>
              <w:ind w:left="60"/>
              <w:outlineLvl w:val="0"/>
            </w:pPr>
            <w:r>
              <w:rPr>
                <w:rFonts w:ascii="宋体" w:hAnsi="宋体" w:eastAsia="宋体" w:cs="宋体"/>
                <w:sz w:val="24"/>
                <w:szCs w:val="24"/>
              </w:rPr>
              <w:t>磋商小组根据磋商情况确定答疑时间，答疑或澄清采用电 话或在青海省政府采购电子化平台上进行，供应商可在青 海省政府采购电子化平台上的“我的澄清”界面了解答疑时 间等信息。供应商须提供准确的联系方式（手机和固定电 话），在项目评审时须在线了解开标信息，掌握答疑时间， 需由法定代表人或委托代理人对磋商小组提出的质疑做 出应答。如在规定的时间内联系无果，无法进行电话或青 海省政府采购电子化平台上答疑者，视同放弃答疑</w:t>
            </w:r>
          </w:p>
        </w:tc>
      </w:tr>
    </w:tbl>
    <w:p>
      <w:pPr>
        <w:rPr>
          <w:rFonts w:ascii="Arial"/>
          <w:sz w:val="21"/>
        </w:rPr>
      </w:pPr>
    </w:p>
    <w:p>
      <w:pPr>
        <w:rPr>
          <w:rFonts w:ascii="Arial" w:hAnsi="Arial" w:eastAsia="Arial" w:cs="Arial"/>
          <w:sz w:val="21"/>
          <w:szCs w:val="21"/>
        </w:rPr>
        <w:sectPr>
          <w:footerReference r:id="rId6" w:type="default"/>
          <w:pgSz w:w="11906" w:h="16839"/>
          <w:pgMar w:top="1431" w:right="871" w:bottom="1045" w:left="814" w:header="0" w:footer="867" w:gutter="0"/>
          <w:cols w:space="720" w:num="1"/>
        </w:sectPr>
      </w:pPr>
    </w:p>
    <w:p>
      <w:pPr>
        <w:pStyle w:val="2"/>
        <w:spacing w:before="179" w:line="225" w:lineRule="auto"/>
        <w:ind w:left="2745"/>
        <w:rPr>
          <w:sz w:val="35"/>
          <w:szCs w:val="35"/>
        </w:rPr>
      </w:pPr>
      <w:bookmarkStart w:id="2" w:name="bookmark4"/>
      <w:bookmarkEnd w:id="2"/>
      <w:bookmarkStart w:id="3" w:name="bookmark3"/>
      <w:bookmarkEnd w:id="3"/>
      <w:r>
        <w:rPr>
          <w:spacing w:val="8"/>
          <w:sz w:val="35"/>
          <w:szCs w:val="35"/>
          <w14:textOutline w14:w="6537" w14:cap="sq" w14:cmpd="sng">
            <w14:solidFill>
              <w14:srgbClr w14:val="000000"/>
            </w14:solidFill>
            <w14:prstDash w14:val="solid"/>
            <w14:bevel/>
          </w14:textOutline>
        </w:rPr>
        <w:t>第三部分</w:t>
      </w:r>
      <w:r>
        <w:rPr>
          <w:spacing w:val="8"/>
          <w:sz w:val="35"/>
          <w:szCs w:val="35"/>
        </w:rPr>
        <w:t xml:space="preserve">  </w:t>
      </w:r>
      <w:r>
        <w:rPr>
          <w:spacing w:val="8"/>
          <w:sz w:val="35"/>
          <w:szCs w:val="35"/>
          <w14:textOutline w14:w="6537" w14:cap="sq" w14:cmpd="sng">
            <w14:solidFill>
              <w14:srgbClr w14:val="000000"/>
            </w14:solidFill>
            <w14:prstDash w14:val="solid"/>
            <w14:bevel/>
          </w14:textOutline>
        </w:rPr>
        <w:t>供应商须知</w:t>
      </w:r>
    </w:p>
    <w:p>
      <w:pPr>
        <w:spacing w:line="253" w:lineRule="auto"/>
        <w:rPr>
          <w:rFonts w:ascii="Arial"/>
          <w:sz w:val="21"/>
        </w:rPr>
      </w:pPr>
    </w:p>
    <w:p>
      <w:pPr>
        <w:spacing w:line="254" w:lineRule="auto"/>
        <w:rPr>
          <w:rFonts w:ascii="Arial"/>
          <w:sz w:val="21"/>
        </w:rPr>
      </w:pPr>
    </w:p>
    <w:p>
      <w:pPr>
        <w:pStyle w:val="2"/>
        <w:spacing w:before="100" w:line="225" w:lineRule="auto"/>
        <w:ind w:left="3391"/>
        <w:outlineLvl w:val="0"/>
      </w:pPr>
      <w:r>
        <w:rPr>
          <w:spacing w:val="-12"/>
          <w14:textOutline w14:w="5793" w14:cap="sq" w14:cmpd="sng">
            <w14:solidFill>
              <w14:srgbClr w14:val="000000"/>
            </w14:solidFill>
            <w14:prstDash w14:val="solid"/>
            <w14:bevel/>
          </w14:textOutline>
        </w:rPr>
        <w:t>一</w:t>
      </w:r>
      <w:r>
        <w:rPr>
          <w:spacing w:val="-118"/>
        </w:rPr>
        <w:t xml:space="preserve"> </w:t>
      </w:r>
      <w:r>
        <w:rPr>
          <w:spacing w:val="-12"/>
          <w14:textOutline w14:w="5793" w14:cap="sq" w14:cmpd="sng">
            <w14:solidFill>
              <w14:srgbClr w14:val="000000"/>
            </w14:solidFill>
            <w14:prstDash w14:val="solid"/>
            <w14:bevel/>
          </w14:textOutline>
        </w:rPr>
        <w:t>、</w:t>
      </w:r>
      <w:r>
        <w:rPr>
          <w:spacing w:val="-131"/>
        </w:rPr>
        <w:t xml:space="preserve"> </w:t>
      </w:r>
      <w:r>
        <w:rPr>
          <w:spacing w:val="-12"/>
          <w14:textOutline w14:w="5793" w14:cap="sq" w14:cmpd="sng">
            <w14:solidFill>
              <w14:srgbClr w14:val="000000"/>
            </w14:solidFill>
            <w14:prstDash w14:val="solid"/>
            <w14:bevel/>
          </w14:textOutline>
        </w:rPr>
        <w:t>说</w:t>
      </w:r>
      <w:r>
        <w:rPr>
          <w:spacing w:val="27"/>
        </w:rPr>
        <w:t xml:space="preserve">  </w:t>
      </w:r>
      <w:r>
        <w:rPr>
          <w:spacing w:val="-12"/>
          <w14:textOutline w14:w="5793" w14:cap="sq" w14:cmpd="sng">
            <w14:solidFill>
              <w14:srgbClr w14:val="000000"/>
            </w14:solidFill>
            <w14:prstDash w14:val="solid"/>
            <w14:bevel/>
          </w14:textOutline>
        </w:rPr>
        <w:t>明</w:t>
      </w:r>
    </w:p>
    <w:p>
      <w:pPr>
        <w:spacing w:line="479" w:lineRule="auto"/>
        <w:rPr>
          <w:rFonts w:ascii="Arial"/>
          <w:sz w:val="21"/>
        </w:rPr>
      </w:pPr>
    </w:p>
    <w:p>
      <w:pPr>
        <w:pStyle w:val="2"/>
        <w:spacing w:before="78" w:line="221" w:lineRule="auto"/>
        <w:ind w:left="19"/>
        <w:outlineLvl w:val="1"/>
        <w:rPr>
          <w:sz w:val="24"/>
          <w:szCs w:val="24"/>
        </w:rPr>
      </w:pPr>
      <w:r>
        <w:rPr>
          <w:spacing w:val="-5"/>
          <w:sz w:val="24"/>
          <w:szCs w:val="24"/>
          <w14:textOutline w14:w="4358" w14:cap="sq" w14:cmpd="sng">
            <w14:solidFill>
              <w14:srgbClr w14:val="000000"/>
            </w14:solidFill>
            <w14:prstDash w14:val="solid"/>
            <w14:bevel/>
          </w14:textOutline>
        </w:rPr>
        <w:t>1.适用范围</w:t>
      </w:r>
    </w:p>
    <w:p>
      <w:pPr>
        <w:pStyle w:val="2"/>
        <w:spacing w:before="181" w:line="219" w:lineRule="auto"/>
        <w:jc w:val="right"/>
        <w:rPr>
          <w:sz w:val="24"/>
          <w:szCs w:val="24"/>
        </w:rPr>
      </w:pPr>
      <w:r>
        <w:rPr>
          <w:spacing w:val="-5"/>
          <w:sz w:val="24"/>
          <w:szCs w:val="24"/>
        </w:rPr>
        <w:t>1.1</w:t>
      </w:r>
      <w:r>
        <w:rPr>
          <w:spacing w:val="-34"/>
          <w:sz w:val="24"/>
          <w:szCs w:val="24"/>
        </w:rPr>
        <w:t xml:space="preserve"> </w:t>
      </w:r>
      <w:r>
        <w:rPr>
          <w:spacing w:val="-5"/>
          <w:sz w:val="24"/>
          <w:szCs w:val="24"/>
        </w:rPr>
        <w:t>本次磋商活动依据采购人的采购计划，仅适用于本招标文件中所叙述的项目。</w:t>
      </w:r>
    </w:p>
    <w:p>
      <w:pPr>
        <w:pStyle w:val="2"/>
        <w:spacing w:before="183" w:line="219" w:lineRule="auto"/>
        <w:ind w:left="4"/>
        <w:outlineLvl w:val="1"/>
        <w:rPr>
          <w:sz w:val="24"/>
          <w:szCs w:val="24"/>
        </w:rPr>
      </w:pPr>
      <w:r>
        <w:rPr>
          <w:spacing w:val="-1"/>
          <w:sz w:val="24"/>
          <w:szCs w:val="24"/>
          <w14:textOutline w14:w="4358" w14:cap="sq" w14:cmpd="sng">
            <w14:solidFill>
              <w14:srgbClr w14:val="000000"/>
            </w14:solidFill>
            <w14:prstDash w14:val="solid"/>
            <w14:bevel/>
          </w14:textOutline>
        </w:rPr>
        <w:t>2.采购方式、合格的供应商</w:t>
      </w:r>
    </w:p>
    <w:p>
      <w:pPr>
        <w:pStyle w:val="2"/>
        <w:spacing w:before="181" w:line="219" w:lineRule="auto"/>
        <w:ind w:left="4"/>
        <w:rPr>
          <w:sz w:val="24"/>
          <w:szCs w:val="24"/>
        </w:rPr>
      </w:pPr>
      <w:r>
        <w:rPr>
          <w:spacing w:val="-2"/>
          <w:sz w:val="24"/>
          <w:szCs w:val="24"/>
        </w:rPr>
        <w:t>2.1</w:t>
      </w:r>
      <w:r>
        <w:rPr>
          <w:spacing w:val="-40"/>
          <w:sz w:val="24"/>
          <w:szCs w:val="24"/>
        </w:rPr>
        <w:t xml:space="preserve"> </w:t>
      </w:r>
      <w:r>
        <w:rPr>
          <w:spacing w:val="-2"/>
          <w:sz w:val="24"/>
          <w:szCs w:val="24"/>
        </w:rPr>
        <w:t>本次采购采取竞争性磋商方式。</w:t>
      </w:r>
    </w:p>
    <w:p>
      <w:pPr>
        <w:pStyle w:val="2"/>
        <w:spacing w:before="183" w:line="219" w:lineRule="auto"/>
        <w:ind w:left="4"/>
        <w:rPr>
          <w:sz w:val="24"/>
          <w:szCs w:val="24"/>
        </w:rPr>
      </w:pPr>
      <w:r>
        <w:rPr>
          <w:spacing w:val="-1"/>
          <w:sz w:val="24"/>
          <w:szCs w:val="24"/>
        </w:rPr>
        <w:t>2.2</w:t>
      </w:r>
      <w:r>
        <w:rPr>
          <w:spacing w:val="-47"/>
          <w:sz w:val="24"/>
          <w:szCs w:val="24"/>
        </w:rPr>
        <w:t xml:space="preserve"> </w:t>
      </w:r>
      <w:r>
        <w:rPr>
          <w:spacing w:val="-1"/>
          <w:sz w:val="24"/>
          <w:szCs w:val="24"/>
        </w:rPr>
        <w:t>合格的供应商：详见第一部分“供应商资格条件</w:t>
      </w:r>
      <w:r>
        <w:rPr>
          <w:spacing w:val="-88"/>
          <w:sz w:val="24"/>
          <w:szCs w:val="24"/>
        </w:rPr>
        <w:t xml:space="preserve"> </w:t>
      </w:r>
      <w:r>
        <w:rPr>
          <w:spacing w:val="-1"/>
          <w:sz w:val="24"/>
          <w:szCs w:val="24"/>
        </w:rPr>
        <w:t>”。</w:t>
      </w:r>
    </w:p>
    <w:p>
      <w:pPr>
        <w:pStyle w:val="2"/>
        <w:spacing w:before="180" w:line="221" w:lineRule="auto"/>
        <w:ind w:left="6"/>
        <w:outlineLvl w:val="1"/>
        <w:rPr>
          <w:sz w:val="24"/>
          <w:szCs w:val="24"/>
        </w:rPr>
      </w:pPr>
      <w:r>
        <w:rPr>
          <w:spacing w:val="-2"/>
          <w:sz w:val="24"/>
          <w:szCs w:val="24"/>
          <w14:textOutline w14:w="4358" w14:cap="sq" w14:cmpd="sng">
            <w14:solidFill>
              <w14:srgbClr w14:val="000000"/>
            </w14:solidFill>
            <w14:prstDash w14:val="solid"/>
            <w14:bevel/>
          </w14:textOutline>
        </w:rPr>
        <w:t>3.磋商费用</w:t>
      </w:r>
    </w:p>
    <w:p>
      <w:pPr>
        <w:pStyle w:val="2"/>
        <w:spacing w:before="181" w:line="466" w:lineRule="exact"/>
        <w:ind w:left="481"/>
        <w:rPr>
          <w:sz w:val="24"/>
          <w:szCs w:val="24"/>
        </w:rPr>
      </w:pPr>
      <w:r>
        <w:rPr>
          <w:spacing w:val="-1"/>
          <w:position w:val="17"/>
          <w:sz w:val="24"/>
          <w:szCs w:val="24"/>
        </w:rPr>
        <w:t>供应商应自愿承担与参加本次磋商有关的费用。采购代</w:t>
      </w:r>
      <w:r>
        <w:rPr>
          <w:spacing w:val="-2"/>
          <w:position w:val="17"/>
          <w:sz w:val="24"/>
          <w:szCs w:val="24"/>
        </w:rPr>
        <w:t>理机构对供应商发生</w:t>
      </w:r>
    </w:p>
    <w:p>
      <w:pPr>
        <w:pStyle w:val="2"/>
        <w:spacing w:line="220" w:lineRule="auto"/>
        <w:ind w:left="21"/>
        <w:rPr>
          <w:sz w:val="24"/>
          <w:szCs w:val="24"/>
        </w:rPr>
      </w:pPr>
      <w:r>
        <w:rPr>
          <w:spacing w:val="-3"/>
          <w:sz w:val="24"/>
          <w:szCs w:val="24"/>
        </w:rPr>
        <w:t>的费用不承担任何责任。</w:t>
      </w:r>
    </w:p>
    <w:p>
      <w:pPr>
        <w:spacing w:line="431" w:lineRule="auto"/>
        <w:rPr>
          <w:rFonts w:ascii="Arial"/>
          <w:sz w:val="21"/>
        </w:rPr>
      </w:pPr>
    </w:p>
    <w:p>
      <w:pPr>
        <w:pStyle w:val="2"/>
        <w:spacing w:before="101" w:line="225" w:lineRule="auto"/>
        <w:ind w:left="2909"/>
        <w:outlineLvl w:val="0"/>
      </w:pPr>
      <w:bookmarkStart w:id="4" w:name="bookmark5"/>
      <w:bookmarkEnd w:id="4"/>
      <w:r>
        <w:rPr>
          <w:spacing w:val="8"/>
          <w14:textOutline w14:w="5793" w14:cap="sq" w14:cmpd="sng">
            <w14:solidFill>
              <w14:srgbClr w14:val="000000"/>
            </w14:solidFill>
            <w14:prstDash w14:val="solid"/>
            <w14:bevel/>
          </w14:textOutline>
        </w:rPr>
        <w:t>二、磋商文件说明</w:t>
      </w:r>
    </w:p>
    <w:p>
      <w:pPr>
        <w:spacing w:line="479" w:lineRule="auto"/>
        <w:rPr>
          <w:rFonts w:ascii="Arial"/>
          <w:sz w:val="21"/>
        </w:rPr>
      </w:pPr>
    </w:p>
    <w:p>
      <w:pPr>
        <w:pStyle w:val="2"/>
        <w:spacing w:before="79" w:line="220" w:lineRule="auto"/>
        <w:outlineLvl w:val="1"/>
        <w:rPr>
          <w:sz w:val="24"/>
          <w:szCs w:val="24"/>
        </w:rPr>
      </w:pPr>
      <w:r>
        <w:rPr>
          <w:spacing w:val="-1"/>
          <w:sz w:val="24"/>
          <w:szCs w:val="24"/>
          <w14:textOutline w14:w="4358" w14:cap="sq" w14:cmpd="sng">
            <w14:solidFill>
              <w14:srgbClr w14:val="000000"/>
            </w14:solidFill>
            <w14:prstDash w14:val="solid"/>
            <w14:bevel/>
          </w14:textOutline>
        </w:rPr>
        <w:t>4.磋商文件的构成</w:t>
      </w:r>
    </w:p>
    <w:p>
      <w:pPr>
        <w:pStyle w:val="2"/>
        <w:spacing w:before="182" w:line="220" w:lineRule="auto"/>
        <w:rPr>
          <w:sz w:val="24"/>
          <w:szCs w:val="24"/>
        </w:rPr>
      </w:pPr>
      <w:r>
        <w:rPr>
          <w:spacing w:val="-2"/>
          <w:sz w:val="24"/>
          <w:szCs w:val="24"/>
        </w:rPr>
        <w:t>4.1</w:t>
      </w:r>
      <w:r>
        <w:rPr>
          <w:spacing w:val="-50"/>
          <w:sz w:val="24"/>
          <w:szCs w:val="24"/>
        </w:rPr>
        <w:t xml:space="preserve"> </w:t>
      </w:r>
      <w:r>
        <w:rPr>
          <w:spacing w:val="-2"/>
          <w:sz w:val="24"/>
          <w:szCs w:val="24"/>
        </w:rPr>
        <w:t>磋商文件包括：</w:t>
      </w:r>
    </w:p>
    <w:p>
      <w:pPr>
        <w:pStyle w:val="2"/>
        <w:spacing w:before="181" w:line="219" w:lineRule="auto"/>
        <w:ind w:left="13"/>
        <w:rPr>
          <w:sz w:val="24"/>
          <w:szCs w:val="24"/>
        </w:rPr>
      </w:pPr>
      <w:r>
        <w:rPr>
          <w:spacing w:val="-3"/>
          <w:sz w:val="24"/>
          <w:szCs w:val="24"/>
        </w:rPr>
        <w:t>（1）竞争性磋商公告</w:t>
      </w:r>
    </w:p>
    <w:p>
      <w:pPr>
        <w:pStyle w:val="2"/>
        <w:spacing w:before="182" w:line="465" w:lineRule="exact"/>
        <w:ind w:left="13"/>
        <w:rPr>
          <w:sz w:val="24"/>
          <w:szCs w:val="24"/>
        </w:rPr>
      </w:pPr>
      <w:r>
        <w:rPr>
          <w:spacing w:val="-2"/>
          <w:position w:val="17"/>
          <w:sz w:val="24"/>
          <w:szCs w:val="24"/>
        </w:rPr>
        <w:t>（2）供应商须知前附表</w:t>
      </w:r>
    </w:p>
    <w:p>
      <w:pPr>
        <w:pStyle w:val="2"/>
        <w:spacing w:before="1" w:line="219" w:lineRule="auto"/>
        <w:ind w:left="13"/>
        <w:rPr>
          <w:sz w:val="24"/>
          <w:szCs w:val="24"/>
        </w:rPr>
      </w:pPr>
      <w:r>
        <w:rPr>
          <w:spacing w:val="-3"/>
          <w:sz w:val="24"/>
          <w:szCs w:val="24"/>
        </w:rPr>
        <w:t>（3）供应商须知</w:t>
      </w:r>
    </w:p>
    <w:p>
      <w:pPr>
        <w:pStyle w:val="2"/>
        <w:spacing w:before="183" w:line="219" w:lineRule="auto"/>
        <w:ind w:left="13"/>
        <w:rPr>
          <w:sz w:val="24"/>
          <w:szCs w:val="24"/>
        </w:rPr>
      </w:pPr>
      <w:r>
        <w:rPr>
          <w:spacing w:val="-3"/>
          <w:sz w:val="24"/>
          <w:szCs w:val="24"/>
        </w:rPr>
        <w:t>（4）采购项目合同书</w:t>
      </w:r>
    </w:p>
    <w:p>
      <w:pPr>
        <w:pStyle w:val="2"/>
        <w:spacing w:before="181" w:line="468" w:lineRule="exact"/>
        <w:ind w:left="13"/>
        <w:rPr>
          <w:sz w:val="24"/>
          <w:szCs w:val="24"/>
        </w:rPr>
      </w:pPr>
      <w:r>
        <w:rPr>
          <w:spacing w:val="-2"/>
          <w:position w:val="17"/>
          <w:sz w:val="24"/>
          <w:szCs w:val="24"/>
        </w:rPr>
        <w:t>（5）响应文件格式（相关附件）</w:t>
      </w:r>
    </w:p>
    <w:p>
      <w:pPr>
        <w:pStyle w:val="2"/>
        <w:spacing w:line="219" w:lineRule="auto"/>
        <w:ind w:left="13"/>
        <w:rPr>
          <w:sz w:val="24"/>
          <w:szCs w:val="24"/>
        </w:rPr>
      </w:pPr>
      <w:r>
        <w:rPr>
          <w:spacing w:val="-2"/>
          <w:sz w:val="24"/>
          <w:szCs w:val="24"/>
        </w:rPr>
        <w:t>（6）采购项目服务要求</w:t>
      </w:r>
    </w:p>
    <w:p>
      <w:pPr>
        <w:pStyle w:val="2"/>
        <w:spacing w:before="183" w:line="220" w:lineRule="auto"/>
        <w:ind w:left="13"/>
        <w:rPr>
          <w:sz w:val="24"/>
          <w:szCs w:val="24"/>
        </w:rPr>
      </w:pPr>
      <w:r>
        <w:rPr>
          <w:spacing w:val="-1"/>
          <w:sz w:val="24"/>
          <w:szCs w:val="24"/>
        </w:rPr>
        <w:t>（7）磋商过程中发生的澄清、变更和补充文件</w:t>
      </w:r>
    </w:p>
    <w:p>
      <w:pPr>
        <w:pStyle w:val="2"/>
        <w:spacing w:before="180" w:line="359" w:lineRule="auto"/>
        <w:ind w:right="81"/>
        <w:rPr>
          <w:sz w:val="24"/>
          <w:szCs w:val="24"/>
        </w:rPr>
      </w:pPr>
      <w:r>
        <w:rPr>
          <w:spacing w:val="-1"/>
          <w:sz w:val="24"/>
          <w:szCs w:val="24"/>
        </w:rPr>
        <w:t>4.2 供应商应认真阅读磋商文件中列示的事项、格式、条款和要求等内</w:t>
      </w:r>
      <w:r>
        <w:rPr>
          <w:spacing w:val="-2"/>
          <w:sz w:val="24"/>
          <w:szCs w:val="24"/>
        </w:rPr>
        <w:t>容。如果</w:t>
      </w:r>
      <w:r>
        <w:rPr>
          <w:sz w:val="24"/>
          <w:szCs w:val="24"/>
        </w:rPr>
        <w:t xml:space="preserve"> </w:t>
      </w:r>
      <w:r>
        <w:rPr>
          <w:spacing w:val="-2"/>
          <w:sz w:val="24"/>
          <w:szCs w:val="24"/>
        </w:rPr>
        <w:t>供应商未按磋商文件要求提交全部资料，或者对磋商文件未作出实质性响应的，</w:t>
      </w:r>
    </w:p>
    <w:p>
      <w:pPr>
        <w:pStyle w:val="2"/>
        <w:spacing w:line="220" w:lineRule="auto"/>
        <w:rPr>
          <w:sz w:val="24"/>
          <w:szCs w:val="24"/>
        </w:rPr>
      </w:pPr>
      <w:r>
        <w:rPr>
          <w:spacing w:val="-1"/>
          <w:sz w:val="24"/>
          <w:szCs w:val="24"/>
        </w:rPr>
        <w:t>将视为无效响应。</w:t>
      </w:r>
    </w:p>
    <w:p>
      <w:pPr>
        <w:pStyle w:val="2"/>
        <w:spacing w:before="182" w:line="220" w:lineRule="auto"/>
        <w:ind w:left="6"/>
        <w:outlineLvl w:val="1"/>
        <w:rPr>
          <w:sz w:val="24"/>
          <w:szCs w:val="24"/>
        </w:rPr>
      </w:pPr>
      <w:r>
        <w:rPr>
          <w:spacing w:val="-2"/>
          <w:sz w:val="24"/>
          <w:szCs w:val="24"/>
          <w14:textOutline w14:w="4358" w14:cap="sq" w14:cmpd="sng">
            <w14:solidFill>
              <w14:srgbClr w14:val="000000"/>
            </w14:solidFill>
            <w14:prstDash w14:val="solid"/>
            <w14:bevel/>
          </w14:textOutline>
        </w:rPr>
        <w:t>5.磋商文件的质疑</w:t>
      </w:r>
    </w:p>
    <w:p>
      <w:pPr>
        <w:pStyle w:val="2"/>
        <w:spacing w:before="180" w:line="219" w:lineRule="auto"/>
        <w:ind w:left="481"/>
        <w:rPr>
          <w:sz w:val="24"/>
          <w:szCs w:val="24"/>
        </w:rPr>
      </w:pPr>
      <w:r>
        <w:rPr>
          <w:spacing w:val="-3"/>
          <w:sz w:val="24"/>
          <w:szCs w:val="24"/>
        </w:rPr>
        <w:t>供应商对磋商文件有异议的，应在提交首次</w:t>
      </w:r>
      <w:r>
        <w:rPr>
          <w:spacing w:val="-4"/>
          <w:sz w:val="24"/>
          <w:szCs w:val="24"/>
        </w:rPr>
        <w:t>响应文件截止时间至少</w:t>
      </w:r>
      <w:r>
        <w:rPr>
          <w:spacing w:val="-45"/>
          <w:sz w:val="24"/>
          <w:szCs w:val="24"/>
        </w:rPr>
        <w:t xml:space="preserve"> </w:t>
      </w:r>
      <w:r>
        <w:rPr>
          <w:spacing w:val="-4"/>
          <w:sz w:val="24"/>
          <w:szCs w:val="24"/>
        </w:rPr>
        <w:t>7 日前以</w:t>
      </w:r>
    </w:p>
    <w:p>
      <w:pPr>
        <w:spacing w:line="219" w:lineRule="auto"/>
        <w:rPr>
          <w:sz w:val="24"/>
          <w:szCs w:val="24"/>
        </w:rPr>
        <w:sectPr>
          <w:footerReference r:id="rId7" w:type="default"/>
          <w:pgSz w:w="11906" w:h="16839"/>
          <w:pgMar w:top="1431" w:right="1716" w:bottom="1046" w:left="1747" w:header="0" w:footer="867" w:gutter="0"/>
          <w:cols w:space="720" w:num="1"/>
        </w:sectPr>
      </w:pPr>
    </w:p>
    <w:p>
      <w:pPr>
        <w:pStyle w:val="2"/>
        <w:spacing w:before="48" w:line="359" w:lineRule="auto"/>
        <w:ind w:right="11" w:firstLine="6"/>
        <w:jc w:val="both"/>
        <w:rPr>
          <w:sz w:val="24"/>
          <w:szCs w:val="24"/>
        </w:rPr>
      </w:pPr>
      <w:r>
        <w:rPr>
          <w:spacing w:val="-1"/>
          <w:sz w:val="24"/>
          <w:szCs w:val="24"/>
        </w:rPr>
        <w:t>书面形式提出（不接受匿名质疑</w:t>
      </w:r>
      <w:r>
        <w:rPr>
          <w:spacing w:val="-6"/>
          <w:sz w:val="24"/>
          <w:szCs w:val="24"/>
        </w:rPr>
        <w:t>），</w:t>
      </w:r>
      <w:r>
        <w:rPr>
          <w:spacing w:val="-1"/>
          <w:sz w:val="24"/>
          <w:szCs w:val="24"/>
        </w:rPr>
        <w:t>采购代理机构在收到供应商的书面质</w:t>
      </w:r>
      <w:r>
        <w:rPr>
          <w:spacing w:val="-2"/>
          <w:sz w:val="24"/>
          <w:szCs w:val="24"/>
        </w:rPr>
        <w:t>疑后视</w:t>
      </w:r>
      <w:r>
        <w:rPr>
          <w:spacing w:val="1"/>
          <w:sz w:val="24"/>
          <w:szCs w:val="24"/>
        </w:rPr>
        <w:t xml:space="preserve"> </w:t>
      </w:r>
      <w:r>
        <w:rPr>
          <w:spacing w:val="-1"/>
          <w:sz w:val="24"/>
          <w:szCs w:val="24"/>
        </w:rPr>
        <w:t>情况予以答复，并将变更事宜在青海政府采购网上发布公告，告知本</w:t>
      </w:r>
      <w:r>
        <w:rPr>
          <w:spacing w:val="-2"/>
          <w:sz w:val="24"/>
          <w:szCs w:val="24"/>
        </w:rPr>
        <w:t>项目的所有</w:t>
      </w:r>
    </w:p>
    <w:p>
      <w:pPr>
        <w:pStyle w:val="2"/>
        <w:spacing w:line="219" w:lineRule="auto"/>
        <w:rPr>
          <w:sz w:val="24"/>
          <w:szCs w:val="24"/>
        </w:rPr>
      </w:pPr>
      <w:r>
        <w:rPr>
          <w:spacing w:val="-2"/>
          <w:sz w:val="24"/>
          <w:szCs w:val="24"/>
        </w:rPr>
        <w:t>潜在供应商。</w:t>
      </w:r>
    </w:p>
    <w:p>
      <w:pPr>
        <w:pStyle w:val="2"/>
        <w:spacing w:before="182" w:line="220" w:lineRule="auto"/>
        <w:ind w:left="3"/>
        <w:outlineLvl w:val="1"/>
        <w:rPr>
          <w:sz w:val="24"/>
          <w:szCs w:val="24"/>
        </w:rPr>
      </w:pPr>
      <w:r>
        <w:rPr>
          <w:spacing w:val="-1"/>
          <w:sz w:val="24"/>
          <w:szCs w:val="24"/>
          <w14:textOutline w14:w="4358" w14:cap="sq" w14:cmpd="sng">
            <w14:solidFill>
              <w14:srgbClr w14:val="000000"/>
            </w14:solidFill>
            <w14:prstDash w14:val="solid"/>
            <w14:bevel/>
          </w14:textOutline>
        </w:rPr>
        <w:t>6.磋商文件的澄清、修改</w:t>
      </w:r>
    </w:p>
    <w:p>
      <w:pPr>
        <w:pStyle w:val="2"/>
        <w:spacing w:before="176" w:line="332" w:lineRule="auto"/>
        <w:ind w:right="11" w:firstLine="3"/>
        <w:rPr>
          <w:sz w:val="24"/>
          <w:szCs w:val="24"/>
        </w:rPr>
      </w:pPr>
      <w:r>
        <w:rPr>
          <w:sz w:val="24"/>
          <w:szCs w:val="24"/>
        </w:rPr>
        <w:t>6.1</w:t>
      </w:r>
      <w:r>
        <w:rPr>
          <w:spacing w:val="-44"/>
          <w:sz w:val="24"/>
          <w:szCs w:val="24"/>
        </w:rPr>
        <w:t xml:space="preserve"> </w:t>
      </w:r>
      <w:r>
        <w:rPr>
          <w:sz w:val="24"/>
          <w:szCs w:val="24"/>
        </w:rPr>
        <w:t xml:space="preserve">提交首次响应文件截止之日前，采购代理机构可以对已发出的磋商文件进行 </w:t>
      </w:r>
      <w:r>
        <w:rPr>
          <w:spacing w:val="-1"/>
          <w:sz w:val="24"/>
          <w:szCs w:val="24"/>
        </w:rPr>
        <w:t>必要的澄清或者修改，澄清或者修改的内容作为磋商文件的组成部分</w:t>
      </w:r>
      <w:r>
        <w:rPr>
          <w:spacing w:val="-2"/>
          <w:sz w:val="24"/>
          <w:szCs w:val="24"/>
        </w:rPr>
        <w:t>。澄清或者</w:t>
      </w:r>
      <w:r>
        <w:rPr>
          <w:sz w:val="24"/>
          <w:szCs w:val="24"/>
        </w:rPr>
        <w:t xml:space="preserve"> </w:t>
      </w:r>
      <w:r>
        <w:rPr>
          <w:spacing w:val="-1"/>
          <w:sz w:val="24"/>
          <w:szCs w:val="24"/>
        </w:rPr>
        <w:t>修改的内容可能影响响应文件编制的，采购代理机构应在提交首次响</w:t>
      </w:r>
      <w:r>
        <w:rPr>
          <w:spacing w:val="-2"/>
          <w:sz w:val="24"/>
          <w:szCs w:val="24"/>
        </w:rPr>
        <w:t>应文件截止</w:t>
      </w:r>
      <w:r>
        <w:rPr>
          <w:sz w:val="24"/>
          <w:szCs w:val="24"/>
        </w:rPr>
        <w:t xml:space="preserve"> </w:t>
      </w:r>
      <w:r>
        <w:rPr>
          <w:spacing w:val="-5"/>
          <w:sz w:val="24"/>
          <w:szCs w:val="24"/>
        </w:rPr>
        <w:t>时间至少</w:t>
      </w:r>
      <w:r>
        <w:rPr>
          <w:spacing w:val="-46"/>
          <w:sz w:val="24"/>
          <w:szCs w:val="24"/>
        </w:rPr>
        <w:t xml:space="preserve"> </w:t>
      </w:r>
      <w:r>
        <w:rPr>
          <w:spacing w:val="-5"/>
          <w:sz w:val="24"/>
          <w:szCs w:val="24"/>
        </w:rPr>
        <w:t>5 日前，以书面形式通知所有获取磋商文件的供应商；不足</w:t>
      </w:r>
      <w:r>
        <w:rPr>
          <w:spacing w:val="-46"/>
          <w:sz w:val="24"/>
          <w:szCs w:val="24"/>
        </w:rPr>
        <w:t xml:space="preserve"> </w:t>
      </w:r>
      <w:r>
        <w:rPr>
          <w:spacing w:val="-5"/>
          <w:sz w:val="24"/>
          <w:szCs w:val="24"/>
        </w:rPr>
        <w:t>5 日</w:t>
      </w:r>
      <w:r>
        <w:rPr>
          <w:spacing w:val="-6"/>
          <w:sz w:val="24"/>
          <w:szCs w:val="24"/>
        </w:rPr>
        <w:t>的，采</w:t>
      </w:r>
      <w:r>
        <w:rPr>
          <w:sz w:val="24"/>
          <w:szCs w:val="24"/>
        </w:rPr>
        <w:t xml:space="preserve"> </w:t>
      </w:r>
      <w:r>
        <w:rPr>
          <w:spacing w:val="-1"/>
          <w:sz w:val="24"/>
          <w:szCs w:val="24"/>
        </w:rPr>
        <w:t>购代理机构应当顺延提交首次响应文件截止时间。</w:t>
      </w:r>
    </w:p>
    <w:p>
      <w:pPr>
        <w:pStyle w:val="2"/>
        <w:spacing w:before="181" w:line="312" w:lineRule="auto"/>
        <w:ind w:left="2" w:right="11"/>
        <w:rPr>
          <w:sz w:val="24"/>
          <w:szCs w:val="24"/>
        </w:rPr>
      </w:pPr>
      <w:r>
        <w:rPr>
          <w:sz w:val="24"/>
          <w:szCs w:val="24"/>
        </w:rPr>
        <w:t>6.2</w:t>
      </w:r>
      <w:r>
        <w:rPr>
          <w:spacing w:val="-44"/>
          <w:sz w:val="24"/>
          <w:szCs w:val="24"/>
        </w:rPr>
        <w:t xml:space="preserve"> </w:t>
      </w:r>
      <w:r>
        <w:rPr>
          <w:sz w:val="24"/>
          <w:szCs w:val="24"/>
        </w:rPr>
        <w:t xml:space="preserve">在提交响应文件截止时间前，采购代理机构可以视采购具体情况，延长提交 </w:t>
      </w:r>
      <w:r>
        <w:rPr>
          <w:spacing w:val="-1"/>
          <w:sz w:val="24"/>
          <w:szCs w:val="24"/>
        </w:rPr>
        <w:t>响应文件截止时间和开启时间，并在磋商文件中要求的提交响</w:t>
      </w:r>
      <w:r>
        <w:rPr>
          <w:spacing w:val="-2"/>
          <w:sz w:val="24"/>
          <w:szCs w:val="24"/>
        </w:rPr>
        <w:t>应文件截止时间和</w:t>
      </w:r>
      <w:r>
        <w:rPr>
          <w:sz w:val="24"/>
          <w:szCs w:val="24"/>
        </w:rPr>
        <w:t xml:space="preserve"> </w:t>
      </w:r>
      <w:r>
        <w:rPr>
          <w:spacing w:val="-1"/>
          <w:sz w:val="24"/>
          <w:szCs w:val="24"/>
        </w:rPr>
        <w:t>开启时间的三日前，将变更公告发布在磋商公告同一媒介。</w:t>
      </w:r>
    </w:p>
    <w:p>
      <w:pPr>
        <w:spacing w:line="433" w:lineRule="auto"/>
        <w:rPr>
          <w:rFonts w:ascii="Arial"/>
          <w:sz w:val="21"/>
        </w:rPr>
      </w:pPr>
    </w:p>
    <w:p>
      <w:pPr>
        <w:pStyle w:val="2"/>
        <w:spacing w:before="101" w:line="225" w:lineRule="auto"/>
        <w:ind w:left="2743"/>
        <w:outlineLvl w:val="0"/>
      </w:pPr>
      <w:bookmarkStart w:id="5" w:name="bookmark6"/>
      <w:bookmarkEnd w:id="5"/>
      <w:r>
        <w:rPr>
          <w:spacing w:val="9"/>
          <w14:textOutline w14:w="5793" w14:cap="sq" w14:cmpd="sng">
            <w14:solidFill>
              <w14:srgbClr w14:val="000000"/>
            </w14:solidFill>
            <w14:prstDash w14:val="solid"/>
            <w14:bevel/>
          </w14:textOutline>
        </w:rPr>
        <w:t>三、响应文件的编制</w:t>
      </w:r>
    </w:p>
    <w:p>
      <w:pPr>
        <w:spacing w:line="479" w:lineRule="auto"/>
        <w:rPr>
          <w:rFonts w:ascii="Arial"/>
          <w:sz w:val="21"/>
        </w:rPr>
      </w:pPr>
    </w:p>
    <w:p>
      <w:pPr>
        <w:pStyle w:val="2"/>
        <w:spacing w:before="79" w:line="220" w:lineRule="auto"/>
        <w:ind w:left="7"/>
        <w:outlineLvl w:val="1"/>
        <w:rPr>
          <w:sz w:val="24"/>
          <w:szCs w:val="24"/>
        </w:rPr>
      </w:pPr>
      <w:r>
        <w:rPr>
          <w:spacing w:val="-1"/>
          <w:sz w:val="24"/>
          <w:szCs w:val="24"/>
          <w14:textOutline w14:w="4358" w14:cap="sq" w14:cmpd="sng">
            <w14:solidFill>
              <w14:srgbClr w14:val="000000"/>
            </w14:solidFill>
            <w14:prstDash w14:val="solid"/>
            <w14:bevel/>
          </w14:textOutline>
        </w:rPr>
        <w:t>7.响应文件的语言及度量衡单位</w:t>
      </w:r>
    </w:p>
    <w:p>
      <w:pPr>
        <w:pStyle w:val="2"/>
        <w:spacing w:before="178" w:line="290" w:lineRule="auto"/>
        <w:ind w:left="17" w:right="11" w:hanging="10"/>
        <w:rPr>
          <w:sz w:val="24"/>
          <w:szCs w:val="24"/>
        </w:rPr>
      </w:pPr>
      <w:r>
        <w:rPr>
          <w:sz w:val="24"/>
          <w:szCs w:val="24"/>
        </w:rPr>
        <w:t>7.1</w:t>
      </w:r>
      <w:r>
        <w:rPr>
          <w:spacing w:val="-48"/>
          <w:sz w:val="24"/>
          <w:szCs w:val="24"/>
        </w:rPr>
        <w:t xml:space="preserve"> </w:t>
      </w:r>
      <w:r>
        <w:rPr>
          <w:sz w:val="24"/>
          <w:szCs w:val="24"/>
        </w:rPr>
        <w:t xml:space="preserve">供应商提交的响应文件以及供应商与采购代理机构就此磋商发生的所有来往 </w:t>
      </w:r>
      <w:r>
        <w:rPr>
          <w:spacing w:val="-3"/>
          <w:sz w:val="24"/>
          <w:szCs w:val="24"/>
        </w:rPr>
        <w:t>函电均应使用简体中文。</w:t>
      </w:r>
    </w:p>
    <w:p>
      <w:pPr>
        <w:pStyle w:val="2"/>
        <w:spacing w:before="184" w:line="289" w:lineRule="auto"/>
        <w:ind w:left="7" w:right="11"/>
        <w:rPr>
          <w:sz w:val="24"/>
          <w:szCs w:val="24"/>
        </w:rPr>
      </w:pPr>
      <w:r>
        <w:rPr>
          <w:spacing w:val="-1"/>
          <w:sz w:val="24"/>
          <w:szCs w:val="24"/>
        </w:rPr>
        <w:t>7.2 除磋商文件中另有规定外，响应文件所使用的度量</w:t>
      </w:r>
      <w:r>
        <w:rPr>
          <w:spacing w:val="-2"/>
          <w:sz w:val="24"/>
          <w:szCs w:val="24"/>
        </w:rPr>
        <w:t>衡单位，均须采用国家法</w:t>
      </w:r>
      <w:r>
        <w:rPr>
          <w:sz w:val="24"/>
          <w:szCs w:val="24"/>
        </w:rPr>
        <w:t xml:space="preserve"> </w:t>
      </w:r>
      <w:r>
        <w:rPr>
          <w:spacing w:val="-3"/>
          <w:sz w:val="24"/>
          <w:szCs w:val="24"/>
        </w:rPr>
        <w:t>定计量单位。</w:t>
      </w:r>
    </w:p>
    <w:p>
      <w:pPr>
        <w:pStyle w:val="2"/>
        <w:spacing w:before="181" w:line="289" w:lineRule="auto"/>
        <w:ind w:left="6" w:right="11"/>
        <w:rPr>
          <w:sz w:val="24"/>
          <w:szCs w:val="24"/>
        </w:rPr>
      </w:pPr>
      <w:r>
        <w:rPr>
          <w:sz w:val="24"/>
          <w:szCs w:val="24"/>
        </w:rPr>
        <w:t>7.3</w:t>
      </w:r>
      <w:r>
        <w:rPr>
          <w:spacing w:val="-32"/>
          <w:sz w:val="24"/>
          <w:szCs w:val="24"/>
        </w:rPr>
        <w:t xml:space="preserve"> </w:t>
      </w:r>
      <w:r>
        <w:rPr>
          <w:sz w:val="24"/>
          <w:szCs w:val="24"/>
        </w:rPr>
        <w:t>附有外文资料的，须翻译成中文并加盖</w:t>
      </w:r>
      <w:r>
        <w:rPr>
          <w:spacing w:val="-1"/>
          <w:sz w:val="24"/>
          <w:szCs w:val="24"/>
        </w:rPr>
        <w:t>供应商公章，如果翻译的中文资料与</w:t>
      </w:r>
      <w:r>
        <w:rPr>
          <w:sz w:val="24"/>
          <w:szCs w:val="24"/>
        </w:rPr>
        <w:t xml:space="preserve"> </w:t>
      </w:r>
      <w:r>
        <w:rPr>
          <w:spacing w:val="-1"/>
          <w:sz w:val="24"/>
          <w:szCs w:val="24"/>
        </w:rPr>
        <w:t>外文资料存在差异和矛盾时，以中文资料为准。其准确性由供应商负责。</w:t>
      </w:r>
    </w:p>
    <w:p>
      <w:pPr>
        <w:pStyle w:val="2"/>
        <w:spacing w:before="182" w:line="221" w:lineRule="auto"/>
        <w:ind w:left="2"/>
        <w:outlineLvl w:val="1"/>
        <w:rPr>
          <w:sz w:val="24"/>
          <w:szCs w:val="24"/>
        </w:rPr>
      </w:pPr>
      <w:r>
        <w:rPr>
          <w:spacing w:val="-1"/>
          <w:sz w:val="24"/>
          <w:szCs w:val="24"/>
          <w14:textOutline w14:w="4358" w14:cap="sq" w14:cmpd="sng">
            <w14:solidFill>
              <w14:srgbClr w14:val="000000"/>
            </w14:solidFill>
            <w14:prstDash w14:val="solid"/>
            <w14:bevel/>
          </w14:textOutline>
        </w:rPr>
        <w:t>8.磋商保证金</w:t>
      </w:r>
    </w:p>
    <w:p>
      <w:pPr>
        <w:pStyle w:val="2"/>
        <w:spacing w:before="182" w:line="312" w:lineRule="auto"/>
        <w:ind w:left="1" w:right="11"/>
        <w:rPr>
          <w:sz w:val="24"/>
          <w:szCs w:val="24"/>
        </w:rPr>
      </w:pPr>
      <w:r>
        <w:rPr>
          <w:spacing w:val="-1"/>
          <w:sz w:val="24"/>
          <w:szCs w:val="24"/>
        </w:rPr>
        <w:t>8.1 供应商须在磋商截止期前一工作日缴纳磋商保证金；未成交供</w:t>
      </w:r>
      <w:r>
        <w:rPr>
          <w:spacing w:val="-2"/>
          <w:sz w:val="24"/>
          <w:szCs w:val="24"/>
        </w:rPr>
        <w:t>应商的磋商保</w:t>
      </w:r>
      <w:r>
        <w:rPr>
          <w:sz w:val="24"/>
          <w:szCs w:val="24"/>
        </w:rPr>
        <w:t xml:space="preserve"> </w:t>
      </w:r>
      <w:r>
        <w:rPr>
          <w:spacing w:val="2"/>
          <w:sz w:val="24"/>
          <w:szCs w:val="24"/>
        </w:rPr>
        <w:t>证金在成交通知书发出后5个工作日内退还，成交供应商的磋商保证金在采购合</w:t>
      </w:r>
      <w:r>
        <w:rPr>
          <w:spacing w:val="8"/>
          <w:sz w:val="24"/>
          <w:szCs w:val="24"/>
        </w:rPr>
        <w:t xml:space="preserve"> </w:t>
      </w:r>
      <w:r>
        <w:rPr>
          <w:spacing w:val="-1"/>
          <w:sz w:val="24"/>
          <w:szCs w:val="24"/>
        </w:rPr>
        <w:t>同签订后5个工作日内退还。</w:t>
      </w:r>
    </w:p>
    <w:p>
      <w:pPr>
        <w:pStyle w:val="2"/>
        <w:spacing w:before="181" w:line="313" w:lineRule="auto"/>
        <w:ind w:right="11" w:firstLine="1"/>
        <w:rPr>
          <w:sz w:val="24"/>
          <w:szCs w:val="24"/>
        </w:rPr>
      </w:pPr>
      <w:r>
        <w:rPr>
          <w:spacing w:val="-1"/>
          <w:sz w:val="24"/>
          <w:szCs w:val="24"/>
        </w:rPr>
        <w:t>8.2 磋商保证金由供应商的基本账户以转款方式直接缴入“青海</w:t>
      </w:r>
      <w:r>
        <w:rPr>
          <w:rFonts w:hint="eastAsia"/>
          <w:spacing w:val="-1"/>
          <w:sz w:val="24"/>
          <w:szCs w:val="24"/>
          <w:lang w:val="en-US" w:eastAsia="zh-CN"/>
        </w:rPr>
        <w:t>祺源工程设计咨询服务</w:t>
      </w:r>
      <w:r>
        <w:rPr>
          <w:spacing w:val="-2"/>
          <w:sz w:val="24"/>
          <w:szCs w:val="24"/>
        </w:rPr>
        <w:t>有限公司</w:t>
      </w:r>
      <w:r>
        <w:rPr>
          <w:spacing w:val="-88"/>
          <w:sz w:val="24"/>
          <w:szCs w:val="24"/>
        </w:rPr>
        <w:t xml:space="preserve"> </w:t>
      </w:r>
      <w:r>
        <w:rPr>
          <w:spacing w:val="-2"/>
          <w:sz w:val="24"/>
          <w:szCs w:val="24"/>
        </w:rPr>
        <w:t>”指定账户。同时将缴款证明扫描（或复印）件盖章后装订在</w:t>
      </w:r>
      <w:r>
        <w:rPr>
          <w:spacing w:val="-3"/>
          <w:sz w:val="24"/>
          <w:szCs w:val="24"/>
        </w:rPr>
        <w:t>响应文</w:t>
      </w:r>
      <w:r>
        <w:rPr>
          <w:sz w:val="24"/>
          <w:szCs w:val="24"/>
        </w:rPr>
        <w:t xml:space="preserve"> </w:t>
      </w:r>
      <w:r>
        <w:rPr>
          <w:spacing w:val="-3"/>
          <w:sz w:val="24"/>
          <w:szCs w:val="24"/>
        </w:rPr>
        <w:t>件中。</w:t>
      </w:r>
    </w:p>
    <w:p>
      <w:pPr>
        <w:pStyle w:val="2"/>
        <w:spacing w:before="181" w:line="221" w:lineRule="auto"/>
        <w:ind w:left="2"/>
        <w:rPr>
          <w:sz w:val="24"/>
          <w:szCs w:val="24"/>
        </w:rPr>
      </w:pPr>
      <w:r>
        <w:rPr>
          <w:spacing w:val="-1"/>
          <w:sz w:val="24"/>
          <w:szCs w:val="24"/>
        </w:rPr>
        <w:t>8.3有下列情形之一的，磋商保证金不予退还：</w:t>
      </w:r>
    </w:p>
    <w:p>
      <w:pPr>
        <w:spacing w:line="221" w:lineRule="auto"/>
        <w:rPr>
          <w:sz w:val="24"/>
          <w:szCs w:val="24"/>
        </w:rPr>
        <w:sectPr>
          <w:footerReference r:id="rId8" w:type="default"/>
          <w:pgSz w:w="11906" w:h="16839"/>
          <w:pgMar w:top="1426" w:right="1785" w:bottom="1045" w:left="1747" w:header="0" w:footer="867" w:gutter="0"/>
          <w:cols w:space="720" w:num="1"/>
        </w:sectPr>
      </w:pPr>
    </w:p>
    <w:p>
      <w:pPr>
        <w:pStyle w:val="2"/>
        <w:spacing w:before="48" w:line="468" w:lineRule="exact"/>
        <w:ind w:left="12"/>
        <w:rPr>
          <w:sz w:val="24"/>
          <w:szCs w:val="24"/>
        </w:rPr>
      </w:pPr>
      <w:r>
        <w:rPr>
          <w:spacing w:val="-1"/>
          <w:position w:val="17"/>
          <w:sz w:val="24"/>
          <w:szCs w:val="24"/>
        </w:rPr>
        <w:t>（1）供应商在提交响应文件截止时间后撤回响应文件的；</w:t>
      </w:r>
    </w:p>
    <w:p>
      <w:pPr>
        <w:pStyle w:val="2"/>
        <w:spacing w:line="219" w:lineRule="auto"/>
        <w:ind w:left="12"/>
        <w:rPr>
          <w:sz w:val="24"/>
          <w:szCs w:val="24"/>
        </w:rPr>
      </w:pPr>
      <w:r>
        <w:rPr>
          <w:spacing w:val="-2"/>
          <w:sz w:val="24"/>
          <w:szCs w:val="24"/>
        </w:rPr>
        <w:t>（2）供应商在响应文件中提供虚假材料的；</w:t>
      </w:r>
    </w:p>
    <w:p>
      <w:pPr>
        <w:pStyle w:val="2"/>
        <w:spacing w:before="180" w:line="468" w:lineRule="exact"/>
        <w:ind w:left="12"/>
        <w:rPr>
          <w:sz w:val="24"/>
          <w:szCs w:val="24"/>
        </w:rPr>
      </w:pPr>
      <w:r>
        <w:rPr>
          <w:spacing w:val="2"/>
          <w:position w:val="17"/>
          <w:sz w:val="24"/>
          <w:szCs w:val="24"/>
        </w:rPr>
        <w:t>（3）除因不可抗力或磋商文件认可的情形以外，成交供应商不与采购</w:t>
      </w:r>
      <w:r>
        <w:rPr>
          <w:spacing w:val="1"/>
          <w:position w:val="17"/>
          <w:sz w:val="24"/>
          <w:szCs w:val="24"/>
        </w:rPr>
        <w:t>人签订合</w:t>
      </w:r>
    </w:p>
    <w:p>
      <w:pPr>
        <w:pStyle w:val="2"/>
        <w:spacing w:line="222" w:lineRule="auto"/>
        <w:ind w:left="24"/>
        <w:rPr>
          <w:sz w:val="24"/>
          <w:szCs w:val="24"/>
        </w:rPr>
      </w:pPr>
      <w:r>
        <w:rPr>
          <w:spacing w:val="-11"/>
          <w:sz w:val="24"/>
          <w:szCs w:val="24"/>
        </w:rPr>
        <w:t>同的；</w:t>
      </w:r>
    </w:p>
    <w:p>
      <w:pPr>
        <w:pStyle w:val="2"/>
        <w:spacing w:before="176" w:line="468" w:lineRule="exact"/>
        <w:ind w:left="12"/>
        <w:rPr>
          <w:sz w:val="24"/>
          <w:szCs w:val="24"/>
        </w:rPr>
      </w:pPr>
      <w:r>
        <w:rPr>
          <w:spacing w:val="-1"/>
          <w:position w:val="17"/>
          <w:sz w:val="24"/>
          <w:szCs w:val="24"/>
        </w:rPr>
        <w:t>（4）供应商与采购人、其他供应商或者采购代理机构恶意串通的；</w:t>
      </w:r>
    </w:p>
    <w:p>
      <w:pPr>
        <w:pStyle w:val="2"/>
        <w:spacing w:line="220" w:lineRule="auto"/>
        <w:ind w:left="12"/>
        <w:rPr>
          <w:sz w:val="24"/>
          <w:szCs w:val="24"/>
        </w:rPr>
      </w:pPr>
      <w:r>
        <w:rPr>
          <w:spacing w:val="-2"/>
          <w:sz w:val="24"/>
          <w:szCs w:val="24"/>
        </w:rPr>
        <w:t>（5）磋商文件规定的其他情形；</w:t>
      </w:r>
    </w:p>
    <w:p>
      <w:pPr>
        <w:pStyle w:val="2"/>
        <w:spacing w:before="179" w:line="221" w:lineRule="auto"/>
        <w:ind w:left="1"/>
        <w:outlineLvl w:val="1"/>
        <w:rPr>
          <w:sz w:val="24"/>
          <w:szCs w:val="24"/>
        </w:rPr>
      </w:pPr>
      <w:r>
        <w:rPr>
          <w:spacing w:val="-1"/>
          <w:sz w:val="24"/>
          <w:szCs w:val="24"/>
          <w14:textOutline w14:w="4358" w14:cap="sq" w14:cmpd="sng">
            <w14:solidFill>
              <w14:srgbClr w14:val="000000"/>
            </w14:solidFill>
            <w14:prstDash w14:val="solid"/>
            <w14:bevel/>
          </w14:textOutline>
        </w:rPr>
        <w:t>9.磋商有效期</w:t>
      </w:r>
    </w:p>
    <w:p>
      <w:pPr>
        <w:pStyle w:val="2"/>
        <w:spacing w:before="181" w:line="221" w:lineRule="auto"/>
        <w:rPr>
          <w:sz w:val="24"/>
          <w:szCs w:val="24"/>
        </w:rPr>
      </w:pPr>
      <w:r>
        <w:rPr>
          <w:spacing w:val="-4"/>
          <w:sz w:val="24"/>
          <w:szCs w:val="24"/>
        </w:rPr>
        <w:t>磋商有效期为自磋商开始之日起</w:t>
      </w:r>
      <w:r>
        <w:rPr>
          <w:b/>
          <w:bCs/>
          <w:spacing w:val="-49"/>
          <w:sz w:val="24"/>
          <w:szCs w:val="24"/>
        </w:rPr>
        <w:t xml:space="preserve"> </w:t>
      </w:r>
      <w:r>
        <w:rPr>
          <w:b/>
          <w:bCs/>
          <w:spacing w:val="-4"/>
          <w:sz w:val="24"/>
          <w:szCs w:val="24"/>
        </w:rPr>
        <w:t>60 日历日</w:t>
      </w:r>
    </w:p>
    <w:p>
      <w:pPr>
        <w:pStyle w:val="2"/>
        <w:spacing w:before="181" w:line="220" w:lineRule="auto"/>
        <w:ind w:left="18"/>
        <w:outlineLvl w:val="1"/>
        <w:rPr>
          <w:sz w:val="24"/>
          <w:szCs w:val="24"/>
        </w:rPr>
      </w:pPr>
      <w:r>
        <w:rPr>
          <w:spacing w:val="-3"/>
          <w:sz w:val="24"/>
          <w:szCs w:val="24"/>
          <w14:textOutline w14:w="4358" w14:cap="sq" w14:cmpd="sng">
            <w14:solidFill>
              <w14:srgbClr w14:val="000000"/>
            </w14:solidFill>
            <w14:prstDash w14:val="solid"/>
            <w14:bevel/>
          </w14:textOutline>
        </w:rPr>
        <w:t>10.响应文件构成</w:t>
      </w:r>
    </w:p>
    <w:p>
      <w:pPr>
        <w:pStyle w:val="2"/>
        <w:spacing w:before="179" w:line="466" w:lineRule="exact"/>
        <w:ind w:left="18"/>
        <w:rPr>
          <w:sz w:val="24"/>
          <w:szCs w:val="24"/>
        </w:rPr>
      </w:pPr>
      <w:r>
        <w:rPr>
          <w:spacing w:val="-3"/>
          <w:position w:val="17"/>
          <w:sz w:val="24"/>
          <w:szCs w:val="24"/>
        </w:rPr>
        <w:t>10.1</w:t>
      </w:r>
      <w:r>
        <w:rPr>
          <w:spacing w:val="-51"/>
          <w:position w:val="17"/>
          <w:sz w:val="24"/>
          <w:szCs w:val="24"/>
        </w:rPr>
        <w:t xml:space="preserve"> </w:t>
      </w:r>
      <w:r>
        <w:rPr>
          <w:spacing w:val="-3"/>
          <w:position w:val="17"/>
          <w:sz w:val="24"/>
          <w:szCs w:val="24"/>
        </w:rPr>
        <w:t>供应商应提交相关证明材料，作为</w:t>
      </w:r>
      <w:r>
        <w:rPr>
          <w:spacing w:val="-4"/>
          <w:position w:val="17"/>
          <w:sz w:val="24"/>
          <w:szCs w:val="24"/>
        </w:rPr>
        <w:t>其参加投标和成交后有能力履行合同的证</w:t>
      </w:r>
    </w:p>
    <w:p>
      <w:pPr>
        <w:pStyle w:val="2"/>
        <w:spacing w:line="220" w:lineRule="auto"/>
        <w:ind w:left="23"/>
        <w:rPr>
          <w:sz w:val="24"/>
          <w:szCs w:val="24"/>
        </w:rPr>
      </w:pPr>
      <w:r>
        <w:rPr>
          <w:spacing w:val="-1"/>
          <w:sz w:val="24"/>
          <w:szCs w:val="24"/>
        </w:rPr>
        <w:t>明。编写的响应文件须包括以下内容（格式详见磋商文件第五部分</w:t>
      </w:r>
      <w:r>
        <w:rPr>
          <w:spacing w:val="-2"/>
          <w:sz w:val="24"/>
          <w:szCs w:val="24"/>
        </w:rPr>
        <w:t>内容</w:t>
      </w:r>
      <w:r>
        <w:rPr>
          <w:sz w:val="24"/>
          <w:szCs w:val="24"/>
        </w:rPr>
        <w:t>）：</w:t>
      </w:r>
    </w:p>
    <w:p>
      <w:pPr>
        <w:pStyle w:val="2"/>
        <w:spacing w:before="182" w:line="468" w:lineRule="exact"/>
        <w:ind w:left="482"/>
        <w:rPr>
          <w:sz w:val="24"/>
          <w:szCs w:val="24"/>
        </w:rPr>
      </w:pPr>
      <w:r>
        <w:rPr>
          <w:spacing w:val="-2"/>
          <w:position w:val="17"/>
          <w:sz w:val="24"/>
          <w:szCs w:val="24"/>
        </w:rPr>
        <w:t>01.磋商响应文件目录</w:t>
      </w:r>
    </w:p>
    <w:p>
      <w:pPr>
        <w:pStyle w:val="2"/>
        <w:spacing w:before="1" w:line="220" w:lineRule="auto"/>
        <w:ind w:left="482"/>
        <w:rPr>
          <w:sz w:val="24"/>
          <w:szCs w:val="24"/>
        </w:rPr>
      </w:pPr>
      <w:r>
        <w:rPr>
          <w:spacing w:val="-2"/>
          <w:sz w:val="24"/>
          <w:szCs w:val="24"/>
        </w:rPr>
        <w:t>02.磋商函</w:t>
      </w:r>
    </w:p>
    <w:p>
      <w:pPr>
        <w:pStyle w:val="2"/>
        <w:spacing w:before="178" w:line="219" w:lineRule="auto"/>
        <w:ind w:left="482"/>
        <w:rPr>
          <w:sz w:val="24"/>
          <w:szCs w:val="24"/>
        </w:rPr>
      </w:pPr>
      <w:r>
        <w:rPr>
          <w:spacing w:val="-1"/>
          <w:sz w:val="24"/>
          <w:szCs w:val="24"/>
        </w:rPr>
        <w:t>03.竞争性磋商首次报价表</w:t>
      </w:r>
    </w:p>
    <w:p>
      <w:pPr>
        <w:pStyle w:val="2"/>
        <w:spacing w:before="184" w:line="465" w:lineRule="exact"/>
        <w:ind w:left="482"/>
        <w:rPr>
          <w:sz w:val="24"/>
          <w:szCs w:val="24"/>
        </w:rPr>
      </w:pPr>
      <w:r>
        <w:rPr>
          <w:spacing w:val="-2"/>
          <w:position w:val="17"/>
          <w:sz w:val="24"/>
          <w:szCs w:val="24"/>
        </w:rPr>
        <w:t>04.法定代表人证明书</w:t>
      </w:r>
    </w:p>
    <w:p>
      <w:pPr>
        <w:pStyle w:val="2"/>
        <w:spacing w:before="1" w:line="219" w:lineRule="auto"/>
        <w:ind w:left="482"/>
        <w:rPr>
          <w:sz w:val="24"/>
          <w:szCs w:val="24"/>
        </w:rPr>
      </w:pPr>
      <w:r>
        <w:rPr>
          <w:spacing w:val="-2"/>
          <w:sz w:val="24"/>
          <w:szCs w:val="24"/>
        </w:rPr>
        <w:t>05.法定代表人授权书</w:t>
      </w:r>
    </w:p>
    <w:p>
      <w:pPr>
        <w:pStyle w:val="2"/>
        <w:spacing w:before="183" w:line="219" w:lineRule="auto"/>
        <w:ind w:left="482"/>
        <w:rPr>
          <w:sz w:val="24"/>
          <w:szCs w:val="24"/>
        </w:rPr>
      </w:pPr>
      <w:r>
        <w:rPr>
          <w:spacing w:val="-2"/>
          <w:sz w:val="24"/>
          <w:szCs w:val="24"/>
        </w:rPr>
        <w:t>06.供应商诚信承诺书</w:t>
      </w:r>
    </w:p>
    <w:p>
      <w:pPr>
        <w:pStyle w:val="2"/>
        <w:spacing w:before="181" w:line="219" w:lineRule="auto"/>
        <w:ind w:left="482"/>
        <w:rPr>
          <w:sz w:val="24"/>
          <w:szCs w:val="24"/>
        </w:rPr>
      </w:pPr>
      <w:r>
        <w:rPr>
          <w:spacing w:val="-2"/>
          <w:sz w:val="24"/>
          <w:szCs w:val="24"/>
        </w:rPr>
        <w:t>07.资格证明材料</w:t>
      </w:r>
    </w:p>
    <w:p>
      <w:pPr>
        <w:pStyle w:val="2"/>
        <w:spacing w:before="183" w:line="465" w:lineRule="exact"/>
        <w:ind w:left="482"/>
        <w:rPr>
          <w:sz w:val="24"/>
          <w:szCs w:val="24"/>
        </w:rPr>
      </w:pPr>
      <w:r>
        <w:rPr>
          <w:spacing w:val="-1"/>
          <w:position w:val="17"/>
          <w:sz w:val="24"/>
          <w:szCs w:val="24"/>
        </w:rPr>
        <w:t>08.财务状况报告，依法缴纳税收和社会保障资金的相关材料</w:t>
      </w:r>
    </w:p>
    <w:p>
      <w:pPr>
        <w:pStyle w:val="2"/>
        <w:spacing w:line="220" w:lineRule="auto"/>
        <w:ind w:left="482"/>
        <w:rPr>
          <w:sz w:val="24"/>
          <w:szCs w:val="24"/>
        </w:rPr>
      </w:pPr>
      <w:r>
        <w:rPr>
          <w:spacing w:val="-1"/>
          <w:sz w:val="24"/>
          <w:szCs w:val="24"/>
        </w:rPr>
        <w:t>09.无重大违法记录声明</w:t>
      </w:r>
    </w:p>
    <w:p>
      <w:pPr>
        <w:pStyle w:val="2"/>
        <w:spacing w:before="182" w:line="220" w:lineRule="auto"/>
        <w:ind w:left="498"/>
        <w:rPr>
          <w:sz w:val="24"/>
          <w:szCs w:val="24"/>
        </w:rPr>
      </w:pPr>
      <w:r>
        <w:rPr>
          <w:spacing w:val="-3"/>
          <w:sz w:val="24"/>
          <w:szCs w:val="24"/>
        </w:rPr>
        <w:t>10.磋商保证金证明</w:t>
      </w:r>
    </w:p>
    <w:p>
      <w:pPr>
        <w:pStyle w:val="2"/>
        <w:spacing w:before="180" w:line="468" w:lineRule="exact"/>
        <w:ind w:left="498"/>
        <w:rPr>
          <w:sz w:val="24"/>
          <w:szCs w:val="24"/>
        </w:rPr>
      </w:pPr>
      <w:r>
        <w:rPr>
          <w:spacing w:val="-3"/>
          <w:position w:val="17"/>
          <w:sz w:val="24"/>
          <w:szCs w:val="24"/>
        </w:rPr>
        <w:t>11.已标价工程量清单</w:t>
      </w:r>
    </w:p>
    <w:p>
      <w:pPr>
        <w:pStyle w:val="2"/>
        <w:spacing w:line="220" w:lineRule="auto"/>
        <w:ind w:left="498"/>
        <w:rPr>
          <w:sz w:val="24"/>
          <w:szCs w:val="24"/>
        </w:rPr>
      </w:pPr>
      <w:r>
        <w:rPr>
          <w:spacing w:val="-4"/>
          <w:sz w:val="24"/>
          <w:szCs w:val="24"/>
        </w:rPr>
        <w:t>12.项目管理班子</w:t>
      </w:r>
    </w:p>
    <w:p>
      <w:pPr>
        <w:pStyle w:val="2"/>
        <w:spacing w:before="182" w:line="466" w:lineRule="exact"/>
        <w:ind w:left="498"/>
        <w:rPr>
          <w:sz w:val="24"/>
          <w:szCs w:val="24"/>
        </w:rPr>
      </w:pPr>
      <w:r>
        <w:rPr>
          <w:spacing w:val="-4"/>
          <w:position w:val="16"/>
          <w:sz w:val="24"/>
          <w:szCs w:val="24"/>
        </w:rPr>
        <w:t>13.施工组织设计</w:t>
      </w:r>
    </w:p>
    <w:p>
      <w:pPr>
        <w:pStyle w:val="2"/>
        <w:spacing w:before="1" w:line="220" w:lineRule="auto"/>
        <w:ind w:left="498"/>
        <w:rPr>
          <w:sz w:val="24"/>
          <w:szCs w:val="24"/>
        </w:rPr>
      </w:pPr>
      <w:r>
        <w:rPr>
          <w:spacing w:val="-6"/>
          <w:sz w:val="24"/>
          <w:szCs w:val="24"/>
        </w:rPr>
        <w:t>14.业绩</w:t>
      </w:r>
    </w:p>
    <w:p>
      <w:pPr>
        <w:pStyle w:val="2"/>
        <w:spacing w:before="178" w:line="468" w:lineRule="exact"/>
        <w:ind w:left="498"/>
        <w:rPr>
          <w:sz w:val="24"/>
          <w:szCs w:val="24"/>
        </w:rPr>
      </w:pPr>
      <w:r>
        <w:rPr>
          <w:spacing w:val="-2"/>
          <w:position w:val="17"/>
          <w:sz w:val="24"/>
          <w:szCs w:val="24"/>
        </w:rPr>
        <w:t>15.供应商认为在其他方面有必要说明的事项</w:t>
      </w:r>
    </w:p>
    <w:p>
      <w:pPr>
        <w:pStyle w:val="2"/>
        <w:spacing w:before="1" w:line="218" w:lineRule="auto"/>
        <w:ind w:left="498"/>
        <w:rPr>
          <w:sz w:val="24"/>
          <w:szCs w:val="24"/>
        </w:rPr>
      </w:pPr>
      <w:r>
        <w:rPr>
          <w:spacing w:val="-3"/>
          <w:sz w:val="24"/>
          <w:szCs w:val="24"/>
        </w:rPr>
        <w:t>16.竞争性磋商最终报价表</w:t>
      </w:r>
    </w:p>
    <w:p>
      <w:pPr>
        <w:pStyle w:val="2"/>
        <w:spacing w:before="181" w:line="360" w:lineRule="auto"/>
        <w:ind w:left="2" w:right="11" w:firstLine="478"/>
        <w:jc w:val="both"/>
        <w:rPr>
          <w:sz w:val="24"/>
          <w:szCs w:val="24"/>
        </w:rPr>
      </w:pPr>
      <w:r>
        <w:rPr>
          <w:spacing w:val="-1"/>
          <w:sz w:val="24"/>
          <w:szCs w:val="24"/>
        </w:rPr>
        <w:t>注：磋商文件要求签字、盖章的地方必须由供应商的法</w:t>
      </w:r>
      <w:r>
        <w:rPr>
          <w:spacing w:val="-2"/>
          <w:sz w:val="24"/>
          <w:szCs w:val="24"/>
        </w:rPr>
        <w:t>定代表人或委托代理</w:t>
      </w:r>
      <w:r>
        <w:rPr>
          <w:sz w:val="24"/>
          <w:szCs w:val="24"/>
        </w:rPr>
        <w:t xml:space="preserve"> </w:t>
      </w:r>
      <w:r>
        <w:rPr>
          <w:spacing w:val="-1"/>
          <w:sz w:val="24"/>
          <w:szCs w:val="24"/>
        </w:rPr>
        <w:t>人按要求签字、盖章；供应商提供的扫描（或复印）件均需</w:t>
      </w:r>
      <w:r>
        <w:rPr>
          <w:spacing w:val="-2"/>
          <w:sz w:val="24"/>
          <w:szCs w:val="24"/>
        </w:rPr>
        <w:t>加盖公章。供应商须</w:t>
      </w:r>
    </w:p>
    <w:p>
      <w:pPr>
        <w:pStyle w:val="2"/>
        <w:spacing w:line="220" w:lineRule="auto"/>
        <w:ind w:left="2"/>
        <w:rPr>
          <w:sz w:val="24"/>
          <w:szCs w:val="24"/>
        </w:rPr>
      </w:pPr>
      <w:r>
        <w:rPr>
          <w:spacing w:val="-1"/>
          <w:sz w:val="24"/>
          <w:szCs w:val="24"/>
        </w:rPr>
        <w:t>按上述内容、顺序和格式编制响应文件，并按要求编制目录、页码。</w:t>
      </w:r>
    </w:p>
    <w:p>
      <w:pPr>
        <w:spacing w:line="220" w:lineRule="auto"/>
        <w:rPr>
          <w:sz w:val="24"/>
          <w:szCs w:val="24"/>
        </w:rPr>
        <w:sectPr>
          <w:footerReference r:id="rId9" w:type="default"/>
          <w:pgSz w:w="11906" w:h="16839"/>
          <w:pgMar w:top="1426" w:right="1785" w:bottom="1046" w:left="1748" w:header="0" w:footer="867" w:gutter="0"/>
          <w:cols w:space="720" w:num="1"/>
        </w:sectPr>
      </w:pPr>
    </w:p>
    <w:p>
      <w:pPr>
        <w:pStyle w:val="2"/>
        <w:spacing w:before="48" w:line="220" w:lineRule="auto"/>
        <w:ind w:left="18"/>
        <w:outlineLvl w:val="1"/>
        <w:rPr>
          <w:sz w:val="24"/>
          <w:szCs w:val="24"/>
        </w:rPr>
      </w:pPr>
      <w:r>
        <w:rPr>
          <w:spacing w:val="-2"/>
          <w:sz w:val="24"/>
          <w:szCs w:val="24"/>
          <w14:textOutline w14:w="4358" w14:cap="sq" w14:cmpd="sng">
            <w14:solidFill>
              <w14:srgbClr w14:val="000000"/>
            </w14:solidFill>
            <w14:prstDash w14:val="solid"/>
            <w14:bevel/>
          </w14:textOutline>
        </w:rPr>
        <w:t>11.响应文件编印和签署</w:t>
      </w:r>
    </w:p>
    <w:p>
      <w:pPr>
        <w:pStyle w:val="2"/>
        <w:spacing w:before="182" w:line="219" w:lineRule="auto"/>
        <w:ind w:left="18"/>
        <w:rPr>
          <w:sz w:val="24"/>
          <w:szCs w:val="24"/>
        </w:rPr>
      </w:pPr>
      <w:r>
        <w:rPr>
          <w:spacing w:val="-3"/>
          <w:sz w:val="24"/>
          <w:szCs w:val="24"/>
        </w:rPr>
        <w:t>11.1</w:t>
      </w:r>
      <w:r>
        <w:rPr>
          <w:spacing w:val="-8"/>
          <w:sz w:val="24"/>
          <w:szCs w:val="24"/>
        </w:rPr>
        <w:t xml:space="preserve"> </w:t>
      </w:r>
      <w:r>
        <w:rPr>
          <w:spacing w:val="-3"/>
          <w:sz w:val="24"/>
          <w:szCs w:val="24"/>
        </w:rPr>
        <w:t>电子投标文件编制要求按政采云平台操作要求上传。</w:t>
      </w:r>
    </w:p>
    <w:p>
      <w:pPr>
        <w:pStyle w:val="2"/>
        <w:spacing w:before="180" w:line="220" w:lineRule="auto"/>
        <w:ind w:left="18"/>
        <w:rPr>
          <w:sz w:val="24"/>
          <w:szCs w:val="24"/>
        </w:rPr>
      </w:pPr>
      <w:r>
        <w:rPr>
          <w:spacing w:val="-1"/>
          <w:sz w:val="24"/>
          <w:szCs w:val="24"/>
        </w:rPr>
        <w:t>11.2</w:t>
      </w:r>
      <w:r>
        <w:rPr>
          <w:spacing w:val="-52"/>
          <w:sz w:val="24"/>
          <w:szCs w:val="24"/>
        </w:rPr>
        <w:t xml:space="preserve"> </w:t>
      </w:r>
      <w:r>
        <w:rPr>
          <w:spacing w:val="-1"/>
          <w:sz w:val="24"/>
          <w:szCs w:val="24"/>
        </w:rPr>
        <w:t>磋商响应文件中的扫描或复印件内容应清晰可辨，且要求正向</w:t>
      </w:r>
      <w:r>
        <w:rPr>
          <w:spacing w:val="-2"/>
          <w:sz w:val="24"/>
          <w:szCs w:val="24"/>
        </w:rPr>
        <w:t>放置。</w:t>
      </w:r>
    </w:p>
    <w:p>
      <w:pPr>
        <w:pStyle w:val="2"/>
        <w:spacing w:before="181" w:line="289" w:lineRule="auto"/>
        <w:ind w:left="2" w:right="11" w:firstLine="15"/>
        <w:rPr>
          <w:sz w:val="24"/>
          <w:szCs w:val="24"/>
        </w:rPr>
      </w:pPr>
      <w:r>
        <w:rPr>
          <w:spacing w:val="-3"/>
          <w:sz w:val="24"/>
          <w:szCs w:val="24"/>
        </w:rPr>
        <w:t>11.3</w:t>
      </w:r>
      <w:r>
        <w:rPr>
          <w:spacing w:val="-52"/>
          <w:sz w:val="24"/>
          <w:szCs w:val="24"/>
        </w:rPr>
        <w:t xml:space="preserve"> </w:t>
      </w:r>
      <w:r>
        <w:rPr>
          <w:spacing w:val="-3"/>
          <w:sz w:val="24"/>
          <w:szCs w:val="24"/>
        </w:rPr>
        <w:t>磋商响应文件要求签字、盖章的地方</w:t>
      </w:r>
      <w:r>
        <w:rPr>
          <w:spacing w:val="-4"/>
          <w:sz w:val="24"/>
          <w:szCs w:val="24"/>
        </w:rPr>
        <w:t>必须由供应商的法定代表人或委托代理</w:t>
      </w:r>
      <w:r>
        <w:rPr>
          <w:sz w:val="24"/>
          <w:szCs w:val="24"/>
        </w:rPr>
        <w:t xml:space="preserve"> 人按要求签字、盖章；磋商供应商提供的扫描</w:t>
      </w:r>
      <w:r>
        <w:rPr>
          <w:spacing w:val="-1"/>
          <w:sz w:val="24"/>
          <w:szCs w:val="24"/>
        </w:rPr>
        <w:t>（或复印）件均需加盖公章。</w:t>
      </w:r>
    </w:p>
    <w:p>
      <w:pPr>
        <w:pStyle w:val="2"/>
        <w:spacing w:before="183" w:line="219" w:lineRule="auto"/>
        <w:ind w:left="18"/>
        <w:rPr>
          <w:sz w:val="24"/>
          <w:szCs w:val="24"/>
        </w:rPr>
      </w:pPr>
      <w:r>
        <w:rPr>
          <w:spacing w:val="-1"/>
          <w:sz w:val="24"/>
          <w:szCs w:val="24"/>
        </w:rPr>
        <w:t>11.4</w:t>
      </w:r>
      <w:r>
        <w:rPr>
          <w:spacing w:val="-51"/>
          <w:sz w:val="24"/>
          <w:szCs w:val="24"/>
        </w:rPr>
        <w:t xml:space="preserve"> </w:t>
      </w:r>
      <w:r>
        <w:rPr>
          <w:spacing w:val="-1"/>
          <w:sz w:val="24"/>
          <w:szCs w:val="24"/>
        </w:rPr>
        <w:t>供应商应在提交磋商响应文件截止时间前上传</w:t>
      </w:r>
      <w:r>
        <w:rPr>
          <w:spacing w:val="-2"/>
          <w:sz w:val="24"/>
          <w:szCs w:val="24"/>
        </w:rPr>
        <w:t>磋商响应文件。</w:t>
      </w:r>
    </w:p>
    <w:p>
      <w:pPr>
        <w:spacing w:line="432" w:lineRule="auto"/>
        <w:rPr>
          <w:rFonts w:ascii="Arial"/>
          <w:sz w:val="21"/>
        </w:rPr>
      </w:pPr>
    </w:p>
    <w:p>
      <w:pPr>
        <w:pStyle w:val="2"/>
        <w:spacing w:before="101" w:line="225" w:lineRule="auto"/>
        <w:ind w:left="2772"/>
        <w:outlineLvl w:val="0"/>
      </w:pPr>
      <w:bookmarkStart w:id="6" w:name="bookmark7"/>
      <w:bookmarkEnd w:id="6"/>
      <w:r>
        <w:rPr>
          <w:spacing w:val="6"/>
          <w14:textOutline w14:w="5793" w14:cap="sq" w14:cmpd="sng">
            <w14:solidFill>
              <w14:srgbClr w14:val="000000"/>
            </w14:solidFill>
            <w14:prstDash w14:val="solid"/>
            <w14:bevel/>
          </w14:textOutline>
        </w:rPr>
        <w:t>四、响应文件的递交</w:t>
      </w:r>
    </w:p>
    <w:p>
      <w:pPr>
        <w:spacing w:line="479" w:lineRule="auto"/>
        <w:rPr>
          <w:rFonts w:ascii="Arial"/>
          <w:sz w:val="21"/>
        </w:rPr>
      </w:pPr>
    </w:p>
    <w:p>
      <w:pPr>
        <w:pStyle w:val="2"/>
        <w:spacing w:before="78" w:line="220" w:lineRule="auto"/>
        <w:ind w:left="18"/>
        <w:outlineLvl w:val="1"/>
        <w:rPr>
          <w:sz w:val="24"/>
          <w:szCs w:val="24"/>
        </w:rPr>
      </w:pPr>
      <w:r>
        <w:rPr>
          <w:spacing w:val="-2"/>
          <w:sz w:val="24"/>
          <w:szCs w:val="24"/>
          <w14:textOutline w14:w="4358" w14:cap="sq" w14:cmpd="sng">
            <w14:solidFill>
              <w14:srgbClr w14:val="000000"/>
            </w14:solidFill>
            <w14:prstDash w14:val="solid"/>
            <w14:bevel/>
          </w14:textOutline>
        </w:rPr>
        <w:t>12.响应文件的密封和标记</w:t>
      </w:r>
    </w:p>
    <w:p>
      <w:pPr>
        <w:pStyle w:val="2"/>
        <w:spacing w:before="180" w:line="220" w:lineRule="auto"/>
        <w:ind w:left="18"/>
        <w:outlineLvl w:val="1"/>
        <w:rPr>
          <w:sz w:val="24"/>
          <w:szCs w:val="24"/>
        </w:rPr>
      </w:pPr>
      <w:r>
        <w:rPr>
          <w:spacing w:val="-1"/>
          <w:sz w:val="24"/>
          <w:szCs w:val="24"/>
          <w14:textOutline w14:w="4358" w14:cap="sq" w14:cmpd="sng">
            <w14:solidFill>
              <w14:srgbClr w14:val="000000"/>
            </w14:solidFill>
            <w14:prstDash w14:val="solid"/>
            <w14:bevel/>
          </w14:textOutline>
        </w:rPr>
        <w:t>13.提交响应文件截止时间、地点</w:t>
      </w:r>
    </w:p>
    <w:p>
      <w:pPr>
        <w:pStyle w:val="2"/>
        <w:spacing w:before="182" w:line="219" w:lineRule="auto"/>
        <w:ind w:left="18"/>
        <w:rPr>
          <w:sz w:val="24"/>
          <w:szCs w:val="24"/>
        </w:rPr>
      </w:pPr>
      <w:r>
        <w:rPr>
          <w:spacing w:val="-2"/>
          <w:sz w:val="24"/>
          <w:szCs w:val="24"/>
        </w:rPr>
        <w:t>13.1</w:t>
      </w:r>
      <w:r>
        <w:rPr>
          <w:spacing w:val="-26"/>
          <w:sz w:val="24"/>
          <w:szCs w:val="24"/>
        </w:rPr>
        <w:t xml:space="preserve"> </w:t>
      </w:r>
      <w:r>
        <w:rPr>
          <w:spacing w:val="-2"/>
          <w:sz w:val="24"/>
          <w:szCs w:val="24"/>
        </w:rPr>
        <w:t>响应文件提交的截止时间及地点详见“供应商须知前附表</w:t>
      </w:r>
      <w:r>
        <w:rPr>
          <w:spacing w:val="-88"/>
          <w:sz w:val="24"/>
          <w:szCs w:val="24"/>
        </w:rPr>
        <w:t xml:space="preserve"> </w:t>
      </w:r>
      <w:r>
        <w:rPr>
          <w:spacing w:val="-2"/>
          <w:sz w:val="24"/>
          <w:szCs w:val="24"/>
        </w:rPr>
        <w:t>”。</w:t>
      </w:r>
    </w:p>
    <w:p>
      <w:pPr>
        <w:pStyle w:val="2"/>
        <w:spacing w:before="183" w:line="289" w:lineRule="auto"/>
        <w:ind w:right="11" w:firstLine="18"/>
        <w:rPr>
          <w:sz w:val="24"/>
          <w:szCs w:val="24"/>
        </w:rPr>
      </w:pPr>
      <w:r>
        <w:rPr>
          <w:spacing w:val="3"/>
          <w:sz w:val="24"/>
          <w:szCs w:val="24"/>
        </w:rPr>
        <w:t>13.2</w:t>
      </w:r>
      <w:r>
        <w:rPr>
          <w:spacing w:val="-47"/>
          <w:sz w:val="24"/>
          <w:szCs w:val="24"/>
        </w:rPr>
        <w:t xml:space="preserve"> </w:t>
      </w:r>
      <w:r>
        <w:rPr>
          <w:spacing w:val="3"/>
          <w:sz w:val="24"/>
          <w:szCs w:val="24"/>
        </w:rPr>
        <w:t>采购代理机构将拒绝接受在提交首次响应文件截止时间之后送达的响应文</w:t>
      </w:r>
      <w:r>
        <w:rPr>
          <w:sz w:val="24"/>
          <w:szCs w:val="24"/>
        </w:rPr>
        <w:t xml:space="preserve"> </w:t>
      </w:r>
      <w:r>
        <w:rPr>
          <w:spacing w:val="-5"/>
          <w:sz w:val="24"/>
          <w:szCs w:val="24"/>
        </w:rPr>
        <w:t>件。</w:t>
      </w:r>
    </w:p>
    <w:p>
      <w:pPr>
        <w:spacing w:line="430" w:lineRule="auto"/>
        <w:rPr>
          <w:rFonts w:ascii="Arial"/>
          <w:sz w:val="21"/>
        </w:rPr>
      </w:pPr>
    </w:p>
    <w:p>
      <w:pPr>
        <w:pStyle w:val="2"/>
        <w:spacing w:before="102" w:line="226" w:lineRule="auto"/>
        <w:ind w:left="3229"/>
        <w:outlineLvl w:val="0"/>
      </w:pPr>
      <w:bookmarkStart w:id="7" w:name="bookmark8"/>
      <w:bookmarkEnd w:id="7"/>
      <w:r>
        <w:rPr>
          <w:spacing w:val="7"/>
          <w14:textOutline w14:w="5793" w14:cap="sq" w14:cmpd="sng">
            <w14:solidFill>
              <w14:srgbClr w14:val="000000"/>
            </w14:solidFill>
            <w14:prstDash w14:val="solid"/>
            <w14:bevel/>
          </w14:textOutline>
        </w:rPr>
        <w:t>五、磋商过程</w:t>
      </w:r>
    </w:p>
    <w:p>
      <w:pPr>
        <w:spacing w:line="478" w:lineRule="auto"/>
        <w:rPr>
          <w:rFonts w:ascii="Arial"/>
          <w:sz w:val="21"/>
        </w:rPr>
      </w:pPr>
    </w:p>
    <w:p>
      <w:pPr>
        <w:pStyle w:val="2"/>
        <w:spacing w:before="78" w:line="221"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14.磋商过程</w:t>
      </w:r>
    </w:p>
    <w:p>
      <w:pPr>
        <w:pStyle w:val="2"/>
        <w:spacing w:before="181" w:line="289" w:lineRule="auto"/>
        <w:ind w:right="11" w:firstLine="17"/>
        <w:rPr>
          <w:sz w:val="24"/>
          <w:szCs w:val="24"/>
        </w:rPr>
      </w:pPr>
      <w:r>
        <w:rPr>
          <w:spacing w:val="-3"/>
          <w:sz w:val="24"/>
          <w:szCs w:val="24"/>
        </w:rPr>
        <w:t>14.1</w:t>
      </w:r>
      <w:r>
        <w:rPr>
          <w:spacing w:val="-52"/>
          <w:sz w:val="24"/>
          <w:szCs w:val="24"/>
        </w:rPr>
        <w:t xml:space="preserve"> </w:t>
      </w:r>
      <w:r>
        <w:rPr>
          <w:spacing w:val="-3"/>
          <w:sz w:val="24"/>
          <w:szCs w:val="24"/>
        </w:rPr>
        <w:t>采购代理机构按本磋商文件中确定的</w:t>
      </w:r>
      <w:r>
        <w:rPr>
          <w:spacing w:val="-4"/>
          <w:sz w:val="24"/>
          <w:szCs w:val="24"/>
        </w:rPr>
        <w:t>时间和地点组织本项目的磋商活动，供</w:t>
      </w:r>
      <w:r>
        <w:rPr>
          <w:sz w:val="24"/>
          <w:szCs w:val="24"/>
        </w:rPr>
        <w:t xml:space="preserve"> </w:t>
      </w:r>
      <w:r>
        <w:rPr>
          <w:spacing w:val="-1"/>
          <w:sz w:val="24"/>
          <w:szCs w:val="24"/>
        </w:rPr>
        <w:t>应商应由其法定代表人或委托代理人参加。</w:t>
      </w:r>
    </w:p>
    <w:p>
      <w:pPr>
        <w:pStyle w:val="2"/>
        <w:spacing w:before="182" w:line="219" w:lineRule="auto"/>
        <w:ind w:left="18"/>
        <w:rPr>
          <w:sz w:val="24"/>
          <w:szCs w:val="24"/>
        </w:rPr>
      </w:pPr>
      <w:r>
        <w:rPr>
          <w:spacing w:val="-1"/>
          <w:sz w:val="24"/>
          <w:szCs w:val="24"/>
        </w:rPr>
        <w:t>14.2</w:t>
      </w:r>
      <w:r>
        <w:rPr>
          <w:spacing w:val="-52"/>
          <w:sz w:val="24"/>
          <w:szCs w:val="24"/>
        </w:rPr>
        <w:t xml:space="preserve"> </w:t>
      </w:r>
      <w:r>
        <w:rPr>
          <w:spacing w:val="-1"/>
          <w:sz w:val="24"/>
          <w:szCs w:val="24"/>
        </w:rPr>
        <w:t>磋商时，对不同文字文本响应文件的解释发生异议的，以中文文本为准。</w:t>
      </w:r>
    </w:p>
    <w:p>
      <w:pPr>
        <w:pStyle w:val="2"/>
        <w:spacing w:before="180" w:line="290" w:lineRule="auto"/>
        <w:ind w:right="11" w:firstLine="18"/>
        <w:rPr>
          <w:sz w:val="24"/>
          <w:szCs w:val="24"/>
        </w:rPr>
      </w:pPr>
      <w:r>
        <w:rPr>
          <w:spacing w:val="-3"/>
          <w:sz w:val="24"/>
          <w:szCs w:val="24"/>
        </w:rPr>
        <w:t>14.3</w:t>
      </w:r>
      <w:r>
        <w:rPr>
          <w:spacing w:val="-52"/>
          <w:sz w:val="24"/>
          <w:szCs w:val="24"/>
        </w:rPr>
        <w:t xml:space="preserve"> </w:t>
      </w:r>
      <w:r>
        <w:rPr>
          <w:spacing w:val="-3"/>
          <w:sz w:val="24"/>
          <w:szCs w:val="24"/>
        </w:rPr>
        <w:t>磋商工作由采购代理机构组织，采购</w:t>
      </w:r>
      <w:r>
        <w:rPr>
          <w:spacing w:val="-4"/>
          <w:sz w:val="24"/>
          <w:szCs w:val="24"/>
        </w:rPr>
        <w:t>人、采购监管、纪检监察等有关方面代</w:t>
      </w:r>
      <w:r>
        <w:rPr>
          <w:sz w:val="24"/>
          <w:szCs w:val="24"/>
        </w:rPr>
        <w:t xml:space="preserve"> </w:t>
      </w:r>
      <w:r>
        <w:rPr>
          <w:spacing w:val="-1"/>
          <w:sz w:val="24"/>
          <w:szCs w:val="24"/>
        </w:rPr>
        <w:t>表可根据采购项目的具体情况列席。</w:t>
      </w:r>
    </w:p>
    <w:p>
      <w:pPr>
        <w:pStyle w:val="2"/>
        <w:spacing w:before="181" w:line="220" w:lineRule="auto"/>
        <w:ind w:left="18"/>
        <w:rPr>
          <w:sz w:val="24"/>
          <w:szCs w:val="24"/>
        </w:rPr>
      </w:pPr>
      <w:r>
        <w:rPr>
          <w:spacing w:val="-2"/>
          <w:sz w:val="24"/>
          <w:szCs w:val="24"/>
        </w:rPr>
        <w:t>14.4</w:t>
      </w:r>
      <w:r>
        <w:rPr>
          <w:spacing w:val="-49"/>
          <w:sz w:val="24"/>
          <w:szCs w:val="24"/>
        </w:rPr>
        <w:t xml:space="preserve"> </w:t>
      </w:r>
      <w:r>
        <w:rPr>
          <w:spacing w:val="-2"/>
          <w:sz w:val="24"/>
          <w:szCs w:val="24"/>
        </w:rPr>
        <w:t>磋商过程有专人记录，并存档备查。</w:t>
      </w:r>
    </w:p>
    <w:p>
      <w:pPr>
        <w:spacing w:line="220" w:lineRule="auto"/>
        <w:rPr>
          <w:sz w:val="24"/>
          <w:szCs w:val="24"/>
        </w:rPr>
        <w:sectPr>
          <w:footerReference r:id="rId10" w:type="default"/>
          <w:pgSz w:w="11906" w:h="16839"/>
          <w:pgMar w:top="1426" w:right="1785" w:bottom="1046" w:left="1748" w:header="0" w:footer="867" w:gutter="0"/>
          <w:cols w:space="720" w:num="1"/>
        </w:sectPr>
      </w:pPr>
    </w:p>
    <w:p>
      <w:pPr>
        <w:pStyle w:val="2"/>
        <w:spacing w:before="64" w:line="226" w:lineRule="auto"/>
        <w:ind w:left="2744"/>
        <w:outlineLvl w:val="0"/>
      </w:pPr>
      <w:bookmarkStart w:id="8" w:name="bookmark9"/>
      <w:bookmarkEnd w:id="8"/>
      <w:r>
        <w:rPr>
          <w:spacing w:val="9"/>
          <w14:textOutline w14:w="5793" w14:cap="sq" w14:cmpd="sng">
            <w14:solidFill>
              <w14:srgbClr w14:val="000000"/>
            </w14:solidFill>
            <w14:prstDash w14:val="solid"/>
            <w14:bevel/>
          </w14:textOutline>
        </w:rPr>
        <w:t>六、磋商程序及方法</w:t>
      </w:r>
    </w:p>
    <w:p>
      <w:pPr>
        <w:spacing w:line="478" w:lineRule="auto"/>
        <w:rPr>
          <w:rFonts w:ascii="Arial"/>
          <w:sz w:val="21"/>
        </w:rPr>
      </w:pPr>
    </w:p>
    <w:p>
      <w:pPr>
        <w:pStyle w:val="2"/>
        <w:spacing w:before="78" w:line="221"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15.磋商小组</w:t>
      </w:r>
    </w:p>
    <w:p>
      <w:pPr>
        <w:spacing w:line="276" w:lineRule="auto"/>
        <w:rPr>
          <w:rFonts w:ascii="Arial"/>
          <w:sz w:val="21"/>
        </w:rPr>
      </w:pPr>
    </w:p>
    <w:p>
      <w:pPr>
        <w:spacing w:line="276" w:lineRule="auto"/>
        <w:rPr>
          <w:rFonts w:ascii="Arial"/>
          <w:sz w:val="21"/>
        </w:rPr>
      </w:pPr>
    </w:p>
    <w:p>
      <w:pPr>
        <w:pStyle w:val="2"/>
        <w:spacing w:before="78" w:line="324" w:lineRule="auto"/>
        <w:ind w:left="150" w:right="34" w:firstLine="16"/>
        <w:rPr>
          <w:sz w:val="24"/>
          <w:szCs w:val="24"/>
        </w:rPr>
      </w:pPr>
      <w:r>
        <w:rPr>
          <w:spacing w:val="-1"/>
          <w:sz w:val="24"/>
          <w:szCs w:val="24"/>
        </w:rPr>
        <w:t>15.1</w:t>
      </w:r>
      <w:r>
        <w:rPr>
          <w:spacing w:val="-52"/>
          <w:sz w:val="24"/>
          <w:szCs w:val="24"/>
        </w:rPr>
        <w:t xml:space="preserve"> </w:t>
      </w:r>
      <w:r>
        <w:rPr>
          <w:spacing w:val="-1"/>
          <w:sz w:val="24"/>
          <w:szCs w:val="24"/>
        </w:rPr>
        <w:t>采购代理机构将根据采购项目的特点依法组建磋商小组，其成员由具有一</w:t>
      </w:r>
      <w:r>
        <w:rPr>
          <w:sz w:val="24"/>
          <w:szCs w:val="24"/>
        </w:rPr>
        <w:t xml:space="preserve"> 定专业水平的技术、经济等方面的专家和采购人代</w:t>
      </w:r>
      <w:r>
        <w:rPr>
          <w:spacing w:val="-1"/>
          <w:sz w:val="24"/>
          <w:szCs w:val="24"/>
        </w:rPr>
        <w:t>表等三人以上单数组成。其</w:t>
      </w:r>
      <w:r>
        <w:rPr>
          <w:sz w:val="24"/>
          <w:szCs w:val="24"/>
        </w:rPr>
        <w:t xml:space="preserve"> 中技术、经济等方面的专家不少于成员总数的三分</w:t>
      </w:r>
      <w:r>
        <w:rPr>
          <w:spacing w:val="-1"/>
          <w:sz w:val="24"/>
          <w:szCs w:val="24"/>
        </w:rPr>
        <w:t>之二。采购代理机构人员不</w:t>
      </w:r>
      <w:r>
        <w:rPr>
          <w:sz w:val="24"/>
          <w:szCs w:val="24"/>
        </w:rPr>
        <w:t xml:space="preserve"> </w:t>
      </w:r>
      <w:r>
        <w:rPr>
          <w:spacing w:val="-1"/>
          <w:sz w:val="24"/>
          <w:szCs w:val="24"/>
        </w:rPr>
        <w:t>得参加本机构代理的采购项目的评审。</w:t>
      </w:r>
    </w:p>
    <w:p>
      <w:pPr>
        <w:spacing w:line="250" w:lineRule="auto"/>
        <w:rPr>
          <w:rFonts w:ascii="Arial"/>
          <w:sz w:val="21"/>
        </w:rPr>
      </w:pPr>
    </w:p>
    <w:p>
      <w:pPr>
        <w:pStyle w:val="2"/>
        <w:spacing w:before="78" w:line="219" w:lineRule="auto"/>
        <w:jc w:val="right"/>
        <w:rPr>
          <w:sz w:val="24"/>
          <w:szCs w:val="24"/>
        </w:rPr>
      </w:pPr>
      <w:r>
        <w:rPr>
          <w:spacing w:val="-3"/>
          <w:sz w:val="24"/>
          <w:szCs w:val="24"/>
        </w:rPr>
        <w:t>15.2</w:t>
      </w:r>
      <w:r>
        <w:rPr>
          <w:spacing w:val="-34"/>
          <w:sz w:val="24"/>
          <w:szCs w:val="24"/>
        </w:rPr>
        <w:t xml:space="preserve"> </w:t>
      </w:r>
      <w:r>
        <w:rPr>
          <w:spacing w:val="-3"/>
          <w:sz w:val="24"/>
          <w:szCs w:val="24"/>
        </w:rPr>
        <w:t>磋商由采购代理机构负责组织，具体磋商事务由依法组建的磋商小组负责，</w:t>
      </w:r>
    </w:p>
    <w:p>
      <w:pPr>
        <w:pStyle w:val="2"/>
        <w:spacing w:before="182" w:line="220" w:lineRule="auto"/>
        <w:ind w:left="6"/>
        <w:rPr>
          <w:sz w:val="24"/>
          <w:szCs w:val="24"/>
        </w:rPr>
      </w:pPr>
      <w:r>
        <w:rPr>
          <w:spacing w:val="-2"/>
          <w:sz w:val="24"/>
          <w:szCs w:val="24"/>
        </w:rPr>
        <w:t>并独立履行下列职责：</w:t>
      </w:r>
    </w:p>
    <w:p>
      <w:pPr>
        <w:pStyle w:val="2"/>
        <w:spacing w:before="182" w:line="465" w:lineRule="exact"/>
        <w:ind w:left="12"/>
        <w:rPr>
          <w:sz w:val="24"/>
          <w:szCs w:val="24"/>
        </w:rPr>
      </w:pPr>
      <w:r>
        <w:rPr>
          <w:spacing w:val="-1"/>
          <w:position w:val="17"/>
          <w:sz w:val="24"/>
          <w:szCs w:val="24"/>
        </w:rPr>
        <w:t>（1）审查响应文件是否符合磋商文件要求，并作出评价；</w:t>
      </w:r>
    </w:p>
    <w:p>
      <w:pPr>
        <w:pStyle w:val="2"/>
        <w:spacing w:before="1" w:line="219" w:lineRule="auto"/>
        <w:ind w:left="12"/>
        <w:rPr>
          <w:sz w:val="24"/>
          <w:szCs w:val="24"/>
        </w:rPr>
      </w:pPr>
      <w:r>
        <w:rPr>
          <w:spacing w:val="-1"/>
          <w:sz w:val="24"/>
          <w:szCs w:val="24"/>
        </w:rPr>
        <w:t>（2）要求供应商对响应文件有关事项作出解释或澄清；</w:t>
      </w:r>
    </w:p>
    <w:p>
      <w:pPr>
        <w:pStyle w:val="2"/>
        <w:spacing w:before="183" w:line="219" w:lineRule="auto"/>
        <w:ind w:left="12"/>
        <w:rPr>
          <w:sz w:val="24"/>
          <w:szCs w:val="24"/>
        </w:rPr>
      </w:pPr>
      <w:r>
        <w:rPr>
          <w:spacing w:val="-2"/>
          <w:sz w:val="24"/>
          <w:szCs w:val="24"/>
        </w:rPr>
        <w:t>（3）推荐预成交候选供应商；</w:t>
      </w:r>
    </w:p>
    <w:p>
      <w:pPr>
        <w:pStyle w:val="2"/>
        <w:spacing w:before="180" w:line="468" w:lineRule="exact"/>
        <w:ind w:left="12"/>
        <w:rPr>
          <w:sz w:val="24"/>
          <w:szCs w:val="24"/>
        </w:rPr>
      </w:pPr>
      <w:r>
        <w:rPr>
          <w:spacing w:val="-1"/>
          <w:position w:val="17"/>
          <w:sz w:val="24"/>
          <w:szCs w:val="24"/>
        </w:rPr>
        <w:t>（4）对非法干预评标工作的人员和机构进行举报或投诉。</w:t>
      </w:r>
    </w:p>
    <w:p>
      <w:pPr>
        <w:pStyle w:val="2"/>
        <w:spacing w:line="220" w:lineRule="auto"/>
        <w:ind w:left="18"/>
        <w:rPr>
          <w:sz w:val="24"/>
          <w:szCs w:val="24"/>
        </w:rPr>
      </w:pPr>
      <w:r>
        <w:rPr>
          <w:spacing w:val="-2"/>
          <w:sz w:val="24"/>
          <w:szCs w:val="24"/>
        </w:rPr>
        <w:t>15.3</w:t>
      </w:r>
      <w:r>
        <w:rPr>
          <w:spacing w:val="-51"/>
          <w:sz w:val="24"/>
          <w:szCs w:val="24"/>
        </w:rPr>
        <w:t xml:space="preserve"> </w:t>
      </w:r>
      <w:r>
        <w:rPr>
          <w:spacing w:val="-2"/>
          <w:sz w:val="24"/>
          <w:szCs w:val="24"/>
        </w:rPr>
        <w:t>磋商小组应遵守并履行下列义务：</w:t>
      </w:r>
    </w:p>
    <w:p>
      <w:pPr>
        <w:pStyle w:val="2"/>
        <w:spacing w:before="180" w:line="220" w:lineRule="auto"/>
        <w:ind w:left="12"/>
        <w:rPr>
          <w:sz w:val="24"/>
          <w:szCs w:val="24"/>
        </w:rPr>
      </w:pPr>
      <w:r>
        <w:rPr>
          <w:spacing w:val="-1"/>
          <w:sz w:val="24"/>
          <w:szCs w:val="24"/>
        </w:rPr>
        <w:t>（1）遵纪守法，客观、公正、廉洁地履行职责；</w:t>
      </w:r>
    </w:p>
    <w:p>
      <w:pPr>
        <w:pStyle w:val="2"/>
        <w:spacing w:before="182" w:line="466" w:lineRule="exact"/>
        <w:ind w:left="12"/>
        <w:rPr>
          <w:sz w:val="24"/>
          <w:szCs w:val="24"/>
        </w:rPr>
      </w:pPr>
      <w:r>
        <w:rPr>
          <w:spacing w:val="-1"/>
          <w:position w:val="17"/>
          <w:sz w:val="24"/>
          <w:szCs w:val="24"/>
        </w:rPr>
        <w:t>（2）按照磋商文件规定的评审方法和评审标准进行评审，对评审意见承担磋商</w:t>
      </w:r>
    </w:p>
    <w:p>
      <w:pPr>
        <w:pStyle w:val="2"/>
        <w:spacing w:line="220" w:lineRule="auto"/>
        <w:ind w:left="7"/>
        <w:rPr>
          <w:sz w:val="24"/>
          <w:szCs w:val="24"/>
        </w:rPr>
      </w:pPr>
      <w:r>
        <w:rPr>
          <w:spacing w:val="-3"/>
          <w:sz w:val="24"/>
          <w:szCs w:val="24"/>
        </w:rPr>
        <w:t>小组成员责任；</w:t>
      </w:r>
    </w:p>
    <w:p>
      <w:pPr>
        <w:pStyle w:val="2"/>
        <w:spacing w:before="182" w:line="465" w:lineRule="exact"/>
        <w:ind w:left="12"/>
        <w:rPr>
          <w:sz w:val="24"/>
          <w:szCs w:val="24"/>
        </w:rPr>
      </w:pPr>
      <w:r>
        <w:rPr>
          <w:spacing w:val="-1"/>
          <w:position w:val="17"/>
          <w:sz w:val="24"/>
          <w:szCs w:val="24"/>
        </w:rPr>
        <w:t>（3）对响应文件、磋商情况和磋商中获悉的商业秘密保密；</w:t>
      </w:r>
    </w:p>
    <w:p>
      <w:pPr>
        <w:pStyle w:val="2"/>
        <w:spacing w:before="1" w:line="218" w:lineRule="auto"/>
        <w:ind w:left="12"/>
        <w:rPr>
          <w:sz w:val="24"/>
          <w:szCs w:val="24"/>
        </w:rPr>
      </w:pPr>
      <w:r>
        <w:rPr>
          <w:spacing w:val="-2"/>
          <w:sz w:val="24"/>
          <w:szCs w:val="24"/>
        </w:rPr>
        <w:t>（4）参与磋商报告的起草；</w:t>
      </w:r>
    </w:p>
    <w:p>
      <w:pPr>
        <w:pStyle w:val="2"/>
        <w:spacing w:before="184" w:line="219" w:lineRule="auto"/>
        <w:ind w:left="12"/>
        <w:rPr>
          <w:sz w:val="24"/>
          <w:szCs w:val="24"/>
        </w:rPr>
      </w:pPr>
      <w:r>
        <w:rPr>
          <w:spacing w:val="-2"/>
          <w:sz w:val="24"/>
          <w:szCs w:val="24"/>
        </w:rPr>
        <w:t>（5）解答供应商及有关方面的质疑；</w:t>
      </w:r>
    </w:p>
    <w:p>
      <w:pPr>
        <w:pStyle w:val="2"/>
        <w:spacing w:before="183" w:line="220" w:lineRule="auto"/>
        <w:ind w:left="12"/>
        <w:rPr>
          <w:sz w:val="24"/>
          <w:szCs w:val="24"/>
        </w:rPr>
      </w:pPr>
      <w:r>
        <w:rPr>
          <w:spacing w:val="-2"/>
          <w:sz w:val="24"/>
          <w:szCs w:val="24"/>
        </w:rPr>
        <w:t>（6）配合纪检部门进行投诉处理工作。</w:t>
      </w:r>
    </w:p>
    <w:p>
      <w:pPr>
        <w:pStyle w:val="2"/>
        <w:spacing w:before="179" w:line="290" w:lineRule="auto"/>
        <w:ind w:left="5" w:right="34" w:firstLine="12"/>
        <w:rPr>
          <w:sz w:val="24"/>
          <w:szCs w:val="24"/>
        </w:rPr>
      </w:pPr>
      <w:r>
        <w:rPr>
          <w:spacing w:val="-3"/>
          <w:sz w:val="24"/>
          <w:szCs w:val="24"/>
        </w:rPr>
        <w:t>15.4</w:t>
      </w:r>
      <w:r>
        <w:rPr>
          <w:spacing w:val="-52"/>
          <w:sz w:val="24"/>
          <w:szCs w:val="24"/>
        </w:rPr>
        <w:t xml:space="preserve"> </w:t>
      </w:r>
      <w:r>
        <w:rPr>
          <w:spacing w:val="-3"/>
          <w:sz w:val="24"/>
          <w:szCs w:val="24"/>
        </w:rPr>
        <w:t>磋商小组所有成员应当集中与单一供</w:t>
      </w:r>
      <w:r>
        <w:rPr>
          <w:spacing w:val="-4"/>
          <w:sz w:val="24"/>
          <w:szCs w:val="24"/>
        </w:rPr>
        <w:t>应商分别进行磋商，并给予所有参加磋</w:t>
      </w:r>
      <w:r>
        <w:rPr>
          <w:sz w:val="24"/>
          <w:szCs w:val="24"/>
        </w:rPr>
        <w:t xml:space="preserve"> </w:t>
      </w:r>
      <w:r>
        <w:rPr>
          <w:spacing w:val="-2"/>
          <w:sz w:val="24"/>
          <w:szCs w:val="24"/>
        </w:rPr>
        <w:t>商的供应商平等的磋商机会。</w:t>
      </w:r>
    </w:p>
    <w:p>
      <w:pPr>
        <w:pStyle w:val="2"/>
        <w:spacing w:before="180" w:line="289" w:lineRule="auto"/>
        <w:ind w:left="4" w:right="34" w:firstLine="13"/>
        <w:rPr>
          <w:sz w:val="24"/>
          <w:szCs w:val="24"/>
        </w:rPr>
      </w:pPr>
      <w:r>
        <w:rPr>
          <w:spacing w:val="-3"/>
          <w:sz w:val="24"/>
          <w:szCs w:val="24"/>
        </w:rPr>
        <w:t>15.5</w:t>
      </w:r>
      <w:r>
        <w:rPr>
          <w:spacing w:val="-52"/>
          <w:sz w:val="24"/>
          <w:szCs w:val="24"/>
        </w:rPr>
        <w:t xml:space="preserve"> </w:t>
      </w:r>
      <w:r>
        <w:rPr>
          <w:spacing w:val="-3"/>
          <w:sz w:val="24"/>
          <w:szCs w:val="24"/>
        </w:rPr>
        <w:t>磋商工作在有关部门的监督和严格保</w:t>
      </w:r>
      <w:r>
        <w:rPr>
          <w:spacing w:val="-4"/>
          <w:sz w:val="24"/>
          <w:szCs w:val="24"/>
        </w:rPr>
        <w:t>密的情况下依法开展，任何单位和个人</w:t>
      </w:r>
      <w:r>
        <w:rPr>
          <w:sz w:val="24"/>
          <w:szCs w:val="24"/>
        </w:rPr>
        <w:t xml:space="preserve"> </w:t>
      </w:r>
      <w:r>
        <w:rPr>
          <w:spacing w:val="-1"/>
          <w:sz w:val="24"/>
          <w:szCs w:val="24"/>
        </w:rPr>
        <w:t>不得非法干预、影响磋商工作和磋商结果。</w:t>
      </w:r>
    </w:p>
    <w:p>
      <w:pPr>
        <w:pStyle w:val="2"/>
        <w:spacing w:before="182" w:line="221"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16.磋商程序</w:t>
      </w:r>
    </w:p>
    <w:p>
      <w:pPr>
        <w:pStyle w:val="2"/>
        <w:spacing w:before="181" w:line="466" w:lineRule="exact"/>
        <w:ind w:left="18"/>
        <w:rPr>
          <w:sz w:val="24"/>
          <w:szCs w:val="24"/>
        </w:rPr>
      </w:pPr>
      <w:r>
        <w:rPr>
          <w:spacing w:val="-3"/>
          <w:position w:val="17"/>
          <w:sz w:val="24"/>
          <w:szCs w:val="24"/>
        </w:rPr>
        <w:t>16.1</w:t>
      </w:r>
      <w:r>
        <w:rPr>
          <w:spacing w:val="-53"/>
          <w:position w:val="17"/>
          <w:sz w:val="24"/>
          <w:szCs w:val="24"/>
        </w:rPr>
        <w:t xml:space="preserve"> </w:t>
      </w:r>
      <w:r>
        <w:rPr>
          <w:spacing w:val="-3"/>
          <w:position w:val="17"/>
          <w:sz w:val="24"/>
          <w:szCs w:val="24"/>
        </w:rPr>
        <w:t>进入磋商阶段后，磋商小组成员按照客</w:t>
      </w:r>
      <w:r>
        <w:rPr>
          <w:spacing w:val="-4"/>
          <w:position w:val="17"/>
          <w:sz w:val="24"/>
          <w:szCs w:val="24"/>
        </w:rPr>
        <w:t>观、公正、审慎的原则，根据磋商文</w:t>
      </w:r>
    </w:p>
    <w:p>
      <w:pPr>
        <w:pStyle w:val="2"/>
        <w:spacing w:line="220" w:lineRule="auto"/>
        <w:rPr>
          <w:sz w:val="24"/>
          <w:szCs w:val="24"/>
        </w:rPr>
      </w:pPr>
      <w:r>
        <w:rPr>
          <w:spacing w:val="-1"/>
          <w:sz w:val="24"/>
          <w:szCs w:val="24"/>
        </w:rPr>
        <w:t>件规定的评审程序、评审方法和评审标准进行独立开展评审工作，</w:t>
      </w:r>
      <w:r>
        <w:rPr>
          <w:spacing w:val="-2"/>
          <w:sz w:val="24"/>
          <w:szCs w:val="24"/>
        </w:rPr>
        <w:t>负责审议所有</w:t>
      </w:r>
    </w:p>
    <w:p>
      <w:pPr>
        <w:spacing w:line="220" w:lineRule="auto"/>
        <w:rPr>
          <w:sz w:val="24"/>
          <w:szCs w:val="24"/>
        </w:rPr>
        <w:sectPr>
          <w:footerReference r:id="rId11" w:type="default"/>
          <w:pgSz w:w="11906" w:h="16839"/>
          <w:pgMar w:top="1424" w:right="1762" w:bottom="1047" w:left="1748" w:header="0" w:footer="867" w:gutter="0"/>
          <w:cols w:space="720" w:num="1"/>
        </w:sectPr>
      </w:pPr>
    </w:p>
    <w:p>
      <w:pPr>
        <w:pStyle w:val="2"/>
        <w:spacing w:before="48" w:line="220" w:lineRule="auto"/>
        <w:ind w:left="13"/>
        <w:rPr>
          <w:sz w:val="24"/>
          <w:szCs w:val="24"/>
        </w:rPr>
      </w:pPr>
      <w:r>
        <w:rPr>
          <w:spacing w:val="-1"/>
          <w:sz w:val="24"/>
          <w:szCs w:val="24"/>
        </w:rPr>
        <w:t>响应文件，并按先初审、后详审的程序对响应文件进行评审、评分。</w:t>
      </w:r>
    </w:p>
    <w:p>
      <w:pPr>
        <w:pStyle w:val="2"/>
        <w:spacing w:before="181" w:line="466" w:lineRule="exact"/>
        <w:ind w:left="18"/>
        <w:rPr>
          <w:sz w:val="24"/>
          <w:szCs w:val="24"/>
        </w:rPr>
      </w:pPr>
      <w:r>
        <w:rPr>
          <w:spacing w:val="-3"/>
          <w:position w:val="17"/>
          <w:sz w:val="24"/>
          <w:szCs w:val="24"/>
        </w:rPr>
        <w:t>16.2</w:t>
      </w:r>
      <w:r>
        <w:rPr>
          <w:spacing w:val="-52"/>
          <w:position w:val="17"/>
          <w:sz w:val="24"/>
          <w:szCs w:val="24"/>
        </w:rPr>
        <w:t xml:space="preserve"> </w:t>
      </w:r>
      <w:r>
        <w:rPr>
          <w:spacing w:val="-3"/>
          <w:position w:val="17"/>
          <w:sz w:val="24"/>
          <w:szCs w:val="24"/>
        </w:rPr>
        <w:t>初审阶段为资格、形式、响应性审查</w:t>
      </w:r>
      <w:r>
        <w:rPr>
          <w:spacing w:val="-4"/>
          <w:position w:val="17"/>
          <w:sz w:val="24"/>
          <w:szCs w:val="24"/>
        </w:rPr>
        <w:t>。响应文件在响应磋商文件要求方面出</w:t>
      </w:r>
    </w:p>
    <w:p>
      <w:pPr>
        <w:pStyle w:val="2"/>
        <w:spacing w:line="220" w:lineRule="auto"/>
        <w:ind w:left="2"/>
        <w:rPr>
          <w:sz w:val="24"/>
          <w:szCs w:val="24"/>
        </w:rPr>
      </w:pPr>
      <w:r>
        <w:rPr>
          <w:spacing w:val="-1"/>
          <w:sz w:val="24"/>
          <w:szCs w:val="24"/>
        </w:rPr>
        <w:t>现的偏离，分为实质性偏离和非实质性偏离。</w:t>
      </w:r>
    </w:p>
    <w:p>
      <w:pPr>
        <w:pStyle w:val="2"/>
        <w:spacing w:before="181" w:line="466" w:lineRule="exact"/>
        <w:ind w:left="18"/>
        <w:rPr>
          <w:sz w:val="24"/>
          <w:szCs w:val="24"/>
        </w:rPr>
      </w:pPr>
      <w:r>
        <w:rPr>
          <w:spacing w:val="-4"/>
          <w:position w:val="17"/>
          <w:sz w:val="24"/>
          <w:szCs w:val="24"/>
        </w:rPr>
        <w:t>16.2.1</w:t>
      </w:r>
      <w:r>
        <w:rPr>
          <w:spacing w:val="-28"/>
          <w:position w:val="17"/>
          <w:sz w:val="24"/>
          <w:szCs w:val="24"/>
        </w:rPr>
        <w:t xml:space="preserve"> </w:t>
      </w:r>
      <w:r>
        <w:rPr>
          <w:spacing w:val="-4"/>
          <w:position w:val="17"/>
          <w:sz w:val="24"/>
          <w:szCs w:val="24"/>
        </w:rPr>
        <w:t>实质性偏离是指响应文件未能实质性响应磋商文件的要求。以下情况属于</w:t>
      </w:r>
    </w:p>
    <w:p>
      <w:pPr>
        <w:pStyle w:val="2"/>
        <w:spacing w:line="220" w:lineRule="auto"/>
        <w:ind w:left="6"/>
        <w:rPr>
          <w:sz w:val="24"/>
          <w:szCs w:val="24"/>
        </w:rPr>
      </w:pPr>
      <w:r>
        <w:rPr>
          <w:spacing w:val="-1"/>
          <w:sz w:val="24"/>
          <w:szCs w:val="24"/>
        </w:rPr>
        <w:t>实质性偏离，响应文件有下列情况之一的，按无效文件处理。</w:t>
      </w:r>
    </w:p>
    <w:p>
      <w:pPr>
        <w:pStyle w:val="2"/>
        <w:spacing w:before="182" w:line="219" w:lineRule="auto"/>
        <w:ind w:left="12"/>
        <w:rPr>
          <w:sz w:val="24"/>
          <w:szCs w:val="24"/>
        </w:rPr>
      </w:pPr>
      <w:r>
        <w:rPr>
          <w:spacing w:val="-3"/>
          <w:sz w:val="24"/>
          <w:szCs w:val="24"/>
        </w:rPr>
        <w:t>（1）不符合第</w:t>
      </w:r>
      <w:r>
        <w:rPr>
          <w:spacing w:val="-48"/>
          <w:sz w:val="24"/>
          <w:szCs w:val="24"/>
        </w:rPr>
        <w:t xml:space="preserve"> </w:t>
      </w:r>
      <w:r>
        <w:rPr>
          <w:spacing w:val="-3"/>
          <w:sz w:val="24"/>
          <w:szCs w:val="24"/>
        </w:rPr>
        <w:t>2.2</w:t>
      </w:r>
      <w:r>
        <w:rPr>
          <w:spacing w:val="-49"/>
          <w:sz w:val="24"/>
          <w:szCs w:val="24"/>
        </w:rPr>
        <w:t xml:space="preserve"> </w:t>
      </w:r>
      <w:r>
        <w:rPr>
          <w:spacing w:val="-3"/>
          <w:sz w:val="24"/>
          <w:szCs w:val="24"/>
        </w:rPr>
        <w:t>款“合格的供应商</w:t>
      </w:r>
      <w:r>
        <w:rPr>
          <w:spacing w:val="-88"/>
          <w:sz w:val="24"/>
          <w:szCs w:val="24"/>
        </w:rPr>
        <w:t xml:space="preserve"> </w:t>
      </w:r>
      <w:r>
        <w:rPr>
          <w:spacing w:val="-3"/>
          <w:sz w:val="24"/>
          <w:szCs w:val="24"/>
        </w:rPr>
        <w:t>”</w:t>
      </w:r>
      <w:r>
        <w:rPr>
          <w:spacing w:val="-4"/>
          <w:sz w:val="24"/>
          <w:szCs w:val="24"/>
        </w:rPr>
        <w:t>之规定的；</w:t>
      </w:r>
    </w:p>
    <w:p>
      <w:pPr>
        <w:pStyle w:val="2"/>
        <w:spacing w:before="180" w:line="220" w:lineRule="auto"/>
        <w:ind w:left="12"/>
        <w:rPr>
          <w:sz w:val="24"/>
          <w:szCs w:val="24"/>
        </w:rPr>
      </w:pPr>
      <w:r>
        <w:rPr>
          <w:spacing w:val="-1"/>
          <w:sz w:val="24"/>
          <w:szCs w:val="24"/>
        </w:rPr>
        <w:t>（2）未按磋商文件要求缴纳或未足额缴纳磋商保证金的；</w:t>
      </w:r>
    </w:p>
    <w:p>
      <w:pPr>
        <w:pStyle w:val="2"/>
        <w:spacing w:before="182" w:line="219" w:lineRule="auto"/>
        <w:ind w:left="12"/>
        <w:rPr>
          <w:sz w:val="24"/>
          <w:szCs w:val="24"/>
        </w:rPr>
      </w:pPr>
      <w:r>
        <w:rPr>
          <w:spacing w:val="-1"/>
          <w:sz w:val="24"/>
          <w:szCs w:val="24"/>
        </w:rPr>
        <w:t>（3）未按竞争性磋商文件要求提供相关资料的；</w:t>
      </w:r>
    </w:p>
    <w:p>
      <w:pPr>
        <w:pStyle w:val="2"/>
        <w:spacing w:before="184" w:line="219" w:lineRule="auto"/>
        <w:ind w:left="12"/>
        <w:rPr>
          <w:sz w:val="24"/>
          <w:szCs w:val="24"/>
        </w:rPr>
      </w:pPr>
      <w:r>
        <w:rPr>
          <w:spacing w:val="-1"/>
          <w:sz w:val="24"/>
          <w:szCs w:val="24"/>
        </w:rPr>
        <w:t>（4）响应文件内容没有按磋商文件规定和要求签字、盖章的；</w:t>
      </w:r>
    </w:p>
    <w:p>
      <w:pPr>
        <w:pStyle w:val="2"/>
        <w:spacing w:before="180" w:line="220" w:lineRule="auto"/>
        <w:ind w:left="12"/>
        <w:rPr>
          <w:sz w:val="24"/>
          <w:szCs w:val="24"/>
        </w:rPr>
      </w:pPr>
      <w:r>
        <w:rPr>
          <w:spacing w:val="-1"/>
          <w:sz w:val="24"/>
          <w:szCs w:val="24"/>
        </w:rPr>
        <w:t>（5）响应文件编排混乱，且擅自修改磋商文件规定的格式内容的；</w:t>
      </w:r>
    </w:p>
    <w:p>
      <w:pPr>
        <w:pStyle w:val="2"/>
        <w:spacing w:before="180" w:line="220" w:lineRule="auto"/>
        <w:ind w:left="12"/>
        <w:rPr>
          <w:sz w:val="24"/>
          <w:szCs w:val="24"/>
        </w:rPr>
      </w:pPr>
      <w:r>
        <w:rPr>
          <w:spacing w:val="-1"/>
          <w:sz w:val="24"/>
          <w:szCs w:val="24"/>
        </w:rPr>
        <w:t>（6）工期、磋商有效期等不能满足磋商文件要求的；</w:t>
      </w:r>
    </w:p>
    <w:p>
      <w:pPr>
        <w:pStyle w:val="2"/>
        <w:spacing w:before="182" w:line="219" w:lineRule="auto"/>
        <w:ind w:left="12"/>
        <w:rPr>
          <w:sz w:val="24"/>
          <w:szCs w:val="24"/>
        </w:rPr>
      </w:pPr>
      <w:r>
        <w:rPr>
          <w:spacing w:val="-1"/>
          <w:sz w:val="24"/>
          <w:szCs w:val="24"/>
        </w:rPr>
        <w:t>（7）磋商项目的工程内容、工程标准明显不符合采购项目要求的；</w:t>
      </w:r>
    </w:p>
    <w:p>
      <w:pPr>
        <w:pStyle w:val="2"/>
        <w:spacing w:before="183" w:line="219" w:lineRule="auto"/>
        <w:ind w:left="12"/>
        <w:rPr>
          <w:sz w:val="24"/>
          <w:szCs w:val="24"/>
        </w:rPr>
      </w:pPr>
      <w:r>
        <w:rPr>
          <w:spacing w:val="-2"/>
          <w:sz w:val="24"/>
          <w:szCs w:val="24"/>
        </w:rPr>
        <w:t>（8）未按照磋商文件要求提供电子文档的。</w:t>
      </w:r>
    </w:p>
    <w:p>
      <w:pPr>
        <w:pStyle w:val="2"/>
        <w:spacing w:before="181" w:line="219" w:lineRule="auto"/>
        <w:ind w:left="12"/>
        <w:rPr>
          <w:sz w:val="24"/>
          <w:szCs w:val="24"/>
        </w:rPr>
      </w:pPr>
      <w:r>
        <w:rPr>
          <w:spacing w:val="-1"/>
          <w:sz w:val="24"/>
          <w:szCs w:val="24"/>
        </w:rPr>
        <w:t>（9）响应文件中附有采购人不能接受的条件的；</w:t>
      </w:r>
    </w:p>
    <w:p>
      <w:pPr>
        <w:pStyle w:val="2"/>
        <w:spacing w:before="183" w:line="220" w:lineRule="auto"/>
        <w:ind w:left="12"/>
        <w:rPr>
          <w:sz w:val="24"/>
          <w:szCs w:val="24"/>
        </w:rPr>
      </w:pPr>
      <w:r>
        <w:rPr>
          <w:spacing w:val="-1"/>
          <w:sz w:val="24"/>
          <w:szCs w:val="24"/>
        </w:rPr>
        <w:t>（10）磋商小组认为应按无效响应处理的其他情况；</w:t>
      </w:r>
    </w:p>
    <w:p>
      <w:pPr>
        <w:pStyle w:val="2"/>
        <w:spacing w:before="180" w:line="220" w:lineRule="auto"/>
        <w:ind w:left="12"/>
        <w:rPr>
          <w:sz w:val="24"/>
          <w:szCs w:val="24"/>
        </w:rPr>
      </w:pPr>
      <w:r>
        <w:rPr>
          <w:spacing w:val="-2"/>
          <w:sz w:val="24"/>
          <w:szCs w:val="24"/>
        </w:rPr>
        <w:t>（11）法律、法规规定的其他情形。</w:t>
      </w:r>
    </w:p>
    <w:p>
      <w:pPr>
        <w:pStyle w:val="2"/>
        <w:spacing w:before="181" w:line="359" w:lineRule="auto"/>
        <w:ind w:left="8" w:right="11" w:firstLine="10"/>
        <w:rPr>
          <w:sz w:val="24"/>
          <w:szCs w:val="24"/>
        </w:rPr>
      </w:pPr>
      <w:r>
        <w:rPr>
          <w:spacing w:val="-3"/>
          <w:sz w:val="24"/>
          <w:szCs w:val="24"/>
        </w:rPr>
        <w:t>16.2.2</w:t>
      </w:r>
      <w:r>
        <w:rPr>
          <w:spacing w:val="-47"/>
          <w:sz w:val="24"/>
          <w:szCs w:val="24"/>
        </w:rPr>
        <w:t xml:space="preserve"> </w:t>
      </w:r>
      <w:r>
        <w:rPr>
          <w:spacing w:val="-3"/>
          <w:sz w:val="24"/>
          <w:szCs w:val="24"/>
        </w:rPr>
        <w:t>非实质性偏离指磋商小组在对</w:t>
      </w:r>
      <w:r>
        <w:rPr>
          <w:spacing w:val="-4"/>
          <w:sz w:val="24"/>
          <w:szCs w:val="24"/>
        </w:rPr>
        <w:t>响应文件的有效性、完整性和响应程度进行</w:t>
      </w:r>
      <w:r>
        <w:rPr>
          <w:sz w:val="24"/>
          <w:szCs w:val="24"/>
        </w:rPr>
        <w:t xml:space="preserve"> </w:t>
      </w:r>
      <w:r>
        <w:rPr>
          <w:spacing w:val="-1"/>
          <w:sz w:val="24"/>
          <w:szCs w:val="24"/>
        </w:rPr>
        <w:t>审查时，可以要求供应商对响应文件中含义不明</w:t>
      </w:r>
      <w:r>
        <w:rPr>
          <w:spacing w:val="-2"/>
          <w:sz w:val="24"/>
          <w:szCs w:val="24"/>
        </w:rPr>
        <w:t>确、同类问题表述不一致或者有</w:t>
      </w:r>
      <w:r>
        <w:rPr>
          <w:sz w:val="24"/>
          <w:szCs w:val="24"/>
        </w:rPr>
        <w:t xml:space="preserve"> </w:t>
      </w:r>
      <w:r>
        <w:rPr>
          <w:spacing w:val="-2"/>
          <w:sz w:val="24"/>
          <w:szCs w:val="24"/>
        </w:rPr>
        <w:t>明显文字和计算错误的内容等作出必要的澄清、说明或者更正。供应商的澄清、</w:t>
      </w:r>
    </w:p>
    <w:p>
      <w:pPr>
        <w:pStyle w:val="2"/>
        <w:spacing w:line="220" w:lineRule="auto"/>
        <w:ind w:left="3"/>
        <w:rPr>
          <w:sz w:val="24"/>
          <w:szCs w:val="24"/>
        </w:rPr>
      </w:pPr>
      <w:r>
        <w:rPr>
          <w:spacing w:val="-1"/>
          <w:sz w:val="24"/>
          <w:szCs w:val="24"/>
        </w:rPr>
        <w:t>说明或者更正不得超出响应文件的范围或者改变响应文件的实质性内容。</w:t>
      </w:r>
    </w:p>
    <w:p>
      <w:pPr>
        <w:pStyle w:val="2"/>
        <w:spacing w:before="182" w:line="359" w:lineRule="auto"/>
        <w:ind w:left="20" w:right="11" w:hanging="20"/>
        <w:rPr>
          <w:sz w:val="24"/>
          <w:szCs w:val="24"/>
        </w:rPr>
      </w:pPr>
      <w:r>
        <w:rPr>
          <w:spacing w:val="-1"/>
          <w:sz w:val="24"/>
          <w:szCs w:val="24"/>
        </w:rPr>
        <w:t>磋商小组要求供应商澄清、说明或者更正响应文件应当以书面形式</w:t>
      </w:r>
      <w:r>
        <w:rPr>
          <w:spacing w:val="-2"/>
          <w:sz w:val="24"/>
          <w:szCs w:val="24"/>
        </w:rPr>
        <w:t>作出。供应商</w:t>
      </w:r>
      <w:r>
        <w:rPr>
          <w:sz w:val="24"/>
          <w:szCs w:val="24"/>
        </w:rPr>
        <w:t xml:space="preserve"> </w:t>
      </w:r>
      <w:r>
        <w:rPr>
          <w:spacing w:val="-2"/>
          <w:sz w:val="24"/>
          <w:szCs w:val="24"/>
        </w:rPr>
        <w:t>的澄清、说明或者更正应当由法定代表人或其授权代表签字或者加盖公章。由授</w:t>
      </w:r>
    </w:p>
    <w:p>
      <w:pPr>
        <w:pStyle w:val="2"/>
        <w:spacing w:line="219" w:lineRule="auto"/>
        <w:rPr>
          <w:sz w:val="24"/>
          <w:szCs w:val="24"/>
        </w:rPr>
      </w:pPr>
      <w:r>
        <w:rPr>
          <w:spacing w:val="-1"/>
          <w:sz w:val="24"/>
          <w:szCs w:val="24"/>
        </w:rPr>
        <w:t>权代表签字的，应当附法定代表人授权书。</w:t>
      </w:r>
    </w:p>
    <w:p>
      <w:pPr>
        <w:pStyle w:val="2"/>
        <w:spacing w:before="184" w:line="358" w:lineRule="auto"/>
        <w:ind w:left="7" w:right="11" w:firstLine="11"/>
        <w:rPr>
          <w:sz w:val="24"/>
          <w:szCs w:val="24"/>
        </w:rPr>
      </w:pPr>
      <w:r>
        <w:rPr>
          <w:spacing w:val="-2"/>
          <w:sz w:val="24"/>
          <w:szCs w:val="24"/>
        </w:rPr>
        <w:t>16.2.3在响应文件初审、详审过程中，如果磋商小组成员出现对评审结果有不同</w:t>
      </w:r>
      <w:r>
        <w:rPr>
          <w:spacing w:val="16"/>
          <w:sz w:val="24"/>
          <w:szCs w:val="24"/>
        </w:rPr>
        <w:t xml:space="preserve"> </w:t>
      </w:r>
      <w:r>
        <w:rPr>
          <w:spacing w:val="-1"/>
          <w:sz w:val="24"/>
          <w:szCs w:val="24"/>
        </w:rPr>
        <w:t>意见的，应当以书面形式反映，磋商报告中应注</w:t>
      </w:r>
      <w:r>
        <w:rPr>
          <w:spacing w:val="-2"/>
          <w:sz w:val="24"/>
          <w:szCs w:val="24"/>
        </w:rPr>
        <w:t>明该不同意见。磋商小组成员拒</w:t>
      </w:r>
    </w:p>
    <w:p>
      <w:pPr>
        <w:pStyle w:val="2"/>
        <w:spacing w:line="218" w:lineRule="auto"/>
        <w:ind w:left="2"/>
        <w:rPr>
          <w:sz w:val="24"/>
          <w:szCs w:val="24"/>
        </w:rPr>
      </w:pPr>
      <w:r>
        <w:rPr>
          <w:sz w:val="24"/>
          <w:szCs w:val="24"/>
        </w:rPr>
        <w:t>绝在磋商报告中签字又不书面说明其不同意见和</w:t>
      </w:r>
      <w:r>
        <w:rPr>
          <w:spacing w:val="-1"/>
          <w:sz w:val="24"/>
          <w:szCs w:val="24"/>
        </w:rPr>
        <w:t>理由的，视为同意磋商结果。</w:t>
      </w:r>
    </w:p>
    <w:p>
      <w:pPr>
        <w:pStyle w:val="2"/>
        <w:spacing w:before="186" w:line="359" w:lineRule="auto"/>
        <w:ind w:left="1" w:right="11" w:firstLine="16"/>
        <w:rPr>
          <w:sz w:val="24"/>
          <w:szCs w:val="24"/>
        </w:rPr>
      </w:pPr>
      <w:r>
        <w:rPr>
          <w:spacing w:val="-2"/>
          <w:sz w:val="24"/>
          <w:szCs w:val="24"/>
        </w:rPr>
        <w:t>16.3在磋商过程中，磋商小组可以根据磋商文件和磋商情况实质性变动采购需求</w:t>
      </w:r>
      <w:r>
        <w:rPr>
          <w:spacing w:val="14"/>
          <w:sz w:val="24"/>
          <w:szCs w:val="24"/>
        </w:rPr>
        <w:t xml:space="preserve"> </w:t>
      </w:r>
      <w:r>
        <w:rPr>
          <w:spacing w:val="-1"/>
          <w:sz w:val="24"/>
          <w:szCs w:val="24"/>
        </w:rPr>
        <w:t>中的技术、服务要求以及合同草案条款，但不得变动磋商文件</w:t>
      </w:r>
      <w:r>
        <w:rPr>
          <w:spacing w:val="-2"/>
          <w:sz w:val="24"/>
          <w:szCs w:val="24"/>
        </w:rPr>
        <w:t>中的其他内容。实</w:t>
      </w:r>
      <w:r>
        <w:rPr>
          <w:sz w:val="24"/>
          <w:szCs w:val="24"/>
        </w:rPr>
        <w:t xml:space="preserve"> </w:t>
      </w:r>
      <w:r>
        <w:rPr>
          <w:spacing w:val="-1"/>
          <w:sz w:val="24"/>
          <w:szCs w:val="24"/>
        </w:rPr>
        <w:t>质性变动的内容，须经采购人代表确认。对磋商文件作出的实</w:t>
      </w:r>
      <w:r>
        <w:rPr>
          <w:spacing w:val="-2"/>
          <w:sz w:val="24"/>
          <w:szCs w:val="24"/>
        </w:rPr>
        <w:t>质性变动是磋商文</w:t>
      </w:r>
    </w:p>
    <w:p>
      <w:pPr>
        <w:pStyle w:val="2"/>
        <w:spacing w:line="219" w:lineRule="auto"/>
        <w:rPr>
          <w:sz w:val="24"/>
          <w:szCs w:val="24"/>
        </w:rPr>
      </w:pPr>
      <w:r>
        <w:rPr>
          <w:sz w:val="24"/>
          <w:szCs w:val="24"/>
        </w:rPr>
        <w:t>件的有效组成部分，磋商小组应及时以书面形式同时通</w:t>
      </w:r>
      <w:r>
        <w:rPr>
          <w:spacing w:val="-1"/>
          <w:sz w:val="24"/>
          <w:szCs w:val="24"/>
        </w:rPr>
        <w:t>知所有参加磋商的供应</w:t>
      </w:r>
    </w:p>
    <w:p>
      <w:pPr>
        <w:spacing w:line="219" w:lineRule="auto"/>
        <w:rPr>
          <w:sz w:val="24"/>
          <w:szCs w:val="24"/>
        </w:rPr>
        <w:sectPr>
          <w:footerReference r:id="rId12" w:type="default"/>
          <w:pgSz w:w="11906" w:h="16839"/>
          <w:pgMar w:top="1426" w:right="1785" w:bottom="1047" w:left="1748" w:header="0" w:footer="867" w:gutter="0"/>
          <w:cols w:space="720" w:num="1"/>
        </w:sectPr>
      </w:pPr>
    </w:p>
    <w:p>
      <w:pPr>
        <w:pStyle w:val="2"/>
        <w:spacing w:before="48" w:line="468" w:lineRule="exact"/>
        <w:ind w:left="675"/>
        <w:rPr>
          <w:sz w:val="24"/>
          <w:szCs w:val="24"/>
        </w:rPr>
      </w:pPr>
      <w:r>
        <w:rPr>
          <w:position w:val="17"/>
          <w:sz w:val="24"/>
          <w:szCs w:val="24"/>
        </w:rPr>
        <w:t>商。供应商应当按照磋商文件的变动情况和</w:t>
      </w:r>
      <w:r>
        <w:rPr>
          <w:spacing w:val="-1"/>
          <w:position w:val="17"/>
          <w:sz w:val="24"/>
          <w:szCs w:val="24"/>
        </w:rPr>
        <w:t>磋商小组的要求重新提交响应文件，</w:t>
      </w:r>
    </w:p>
    <w:p>
      <w:pPr>
        <w:pStyle w:val="2"/>
        <w:spacing w:line="219" w:lineRule="auto"/>
        <w:ind w:left="676"/>
        <w:rPr>
          <w:sz w:val="24"/>
          <w:szCs w:val="24"/>
        </w:rPr>
      </w:pPr>
      <w:r>
        <w:rPr>
          <w:spacing w:val="-1"/>
          <w:sz w:val="24"/>
          <w:szCs w:val="24"/>
        </w:rPr>
        <w:t>并由其法定代表人或委托代理人签字或者加盖公章。</w:t>
      </w:r>
    </w:p>
    <w:p>
      <w:pPr>
        <w:pStyle w:val="2"/>
        <w:spacing w:before="181" w:line="359" w:lineRule="auto"/>
        <w:ind w:left="670" w:right="661" w:firstLine="18"/>
        <w:jc w:val="both"/>
        <w:rPr>
          <w:sz w:val="24"/>
          <w:szCs w:val="24"/>
        </w:rPr>
      </w:pPr>
      <w:r>
        <w:rPr>
          <w:spacing w:val="-4"/>
          <w:sz w:val="24"/>
          <w:szCs w:val="24"/>
        </w:rPr>
        <w:t>16.4</w:t>
      </w:r>
      <w:r>
        <w:rPr>
          <w:spacing w:val="-32"/>
          <w:sz w:val="24"/>
          <w:szCs w:val="24"/>
        </w:rPr>
        <w:t xml:space="preserve"> </w:t>
      </w:r>
      <w:r>
        <w:rPr>
          <w:spacing w:val="-4"/>
          <w:sz w:val="24"/>
          <w:szCs w:val="24"/>
        </w:rPr>
        <w:t>经磋商确定最终采购需求和提交最后报价的供应商后，由磋商小组采用综合</w:t>
      </w:r>
      <w:r>
        <w:rPr>
          <w:sz w:val="24"/>
          <w:szCs w:val="24"/>
        </w:rPr>
        <w:t xml:space="preserve"> </w:t>
      </w:r>
      <w:r>
        <w:rPr>
          <w:spacing w:val="-1"/>
          <w:sz w:val="24"/>
          <w:szCs w:val="24"/>
        </w:rPr>
        <w:t>评分法对提交最后报价的供应商的响应文件和最后报价进行综合评</w:t>
      </w:r>
      <w:r>
        <w:rPr>
          <w:spacing w:val="-2"/>
          <w:sz w:val="24"/>
          <w:szCs w:val="24"/>
        </w:rPr>
        <w:t>分。综合评分</w:t>
      </w:r>
      <w:r>
        <w:rPr>
          <w:sz w:val="24"/>
          <w:szCs w:val="24"/>
        </w:rPr>
        <w:t xml:space="preserve"> </w:t>
      </w:r>
      <w:r>
        <w:rPr>
          <w:spacing w:val="-1"/>
          <w:sz w:val="24"/>
          <w:szCs w:val="24"/>
        </w:rPr>
        <w:t>法，是指响应文件满足磋商文件全部实质性要求且按评审因素的量</w:t>
      </w:r>
      <w:r>
        <w:rPr>
          <w:spacing w:val="-2"/>
          <w:sz w:val="24"/>
          <w:szCs w:val="24"/>
        </w:rPr>
        <w:t>化指标评审得</w:t>
      </w:r>
    </w:p>
    <w:p>
      <w:pPr>
        <w:pStyle w:val="2"/>
        <w:spacing w:line="219" w:lineRule="auto"/>
        <w:ind w:left="674"/>
        <w:rPr>
          <w:sz w:val="24"/>
          <w:szCs w:val="24"/>
        </w:rPr>
      </w:pPr>
      <w:r>
        <w:rPr>
          <w:spacing w:val="-1"/>
          <w:sz w:val="24"/>
          <w:szCs w:val="24"/>
        </w:rPr>
        <w:t>分最高的供应商为成交候选供应商的评审方法。</w:t>
      </w:r>
    </w:p>
    <w:p>
      <w:pPr>
        <w:pStyle w:val="2"/>
        <w:spacing w:before="180" w:line="220" w:lineRule="auto"/>
        <w:ind w:left="688"/>
        <w:outlineLvl w:val="1"/>
        <w:rPr>
          <w:sz w:val="24"/>
          <w:szCs w:val="24"/>
        </w:rPr>
      </w:pPr>
      <w:r>
        <w:rPr>
          <w:spacing w:val="-4"/>
          <w:sz w:val="24"/>
          <w:szCs w:val="24"/>
          <w14:textOutline w14:w="4358" w14:cap="sq" w14:cmpd="sng">
            <w14:solidFill>
              <w14:srgbClr w14:val="000000"/>
            </w14:solidFill>
            <w14:prstDash w14:val="solid"/>
            <w14:bevel/>
          </w14:textOutline>
        </w:rPr>
        <w:t>17.评审办法</w:t>
      </w:r>
    </w:p>
    <w:p>
      <w:pPr>
        <w:pStyle w:val="2"/>
        <w:spacing w:before="181" w:line="359" w:lineRule="auto"/>
        <w:ind w:left="670" w:right="661" w:firstLine="483"/>
        <w:jc w:val="both"/>
        <w:rPr>
          <w:sz w:val="24"/>
          <w:szCs w:val="24"/>
        </w:rPr>
      </w:pPr>
      <w:r>
        <w:rPr>
          <w:spacing w:val="-3"/>
          <w:sz w:val="24"/>
          <w:szCs w:val="24"/>
        </w:rPr>
        <w:t>20.1</w:t>
      </w:r>
      <w:r>
        <w:rPr>
          <w:spacing w:val="-49"/>
          <w:sz w:val="24"/>
          <w:szCs w:val="24"/>
        </w:rPr>
        <w:t xml:space="preserve"> </w:t>
      </w:r>
      <w:r>
        <w:rPr>
          <w:spacing w:val="-3"/>
          <w:sz w:val="24"/>
          <w:szCs w:val="24"/>
        </w:rPr>
        <w:t>依照《中华人民共和国政府采购法》、《中华</w:t>
      </w:r>
      <w:r>
        <w:rPr>
          <w:spacing w:val="-4"/>
          <w:sz w:val="24"/>
          <w:szCs w:val="24"/>
        </w:rPr>
        <w:t>人民共和国政府采购法实</w:t>
      </w:r>
      <w:r>
        <w:rPr>
          <w:sz w:val="24"/>
          <w:szCs w:val="24"/>
        </w:rPr>
        <w:t xml:space="preserve"> </w:t>
      </w:r>
      <w:r>
        <w:rPr>
          <w:spacing w:val="-1"/>
          <w:sz w:val="24"/>
          <w:szCs w:val="24"/>
        </w:rPr>
        <w:t>施条例》、《政府采购竞争性磋商采购方式管理暂行办法》的规定</w:t>
      </w:r>
      <w:r>
        <w:rPr>
          <w:spacing w:val="-2"/>
          <w:sz w:val="24"/>
          <w:szCs w:val="24"/>
        </w:rPr>
        <w:t>，结合该项目</w:t>
      </w:r>
      <w:r>
        <w:rPr>
          <w:sz w:val="24"/>
          <w:szCs w:val="24"/>
        </w:rPr>
        <w:t xml:space="preserve"> </w:t>
      </w:r>
      <w:r>
        <w:rPr>
          <w:spacing w:val="-1"/>
          <w:sz w:val="24"/>
          <w:szCs w:val="24"/>
        </w:rPr>
        <w:t>的特点制定本评审办法。本次评审采用综合评分法，评审内容分为</w:t>
      </w:r>
      <w:r>
        <w:rPr>
          <w:spacing w:val="-2"/>
          <w:sz w:val="24"/>
          <w:szCs w:val="24"/>
        </w:rPr>
        <w:t>磋商报价（最</w:t>
      </w:r>
    </w:p>
    <w:p>
      <w:pPr>
        <w:pStyle w:val="2"/>
        <w:spacing w:before="1" w:line="218" w:lineRule="auto"/>
        <w:ind w:left="675"/>
        <w:rPr>
          <w:sz w:val="24"/>
          <w:szCs w:val="24"/>
        </w:rPr>
      </w:pPr>
      <w:r>
        <w:rPr>
          <w:spacing w:val="-2"/>
          <w:sz w:val="24"/>
          <w:szCs w:val="24"/>
        </w:rPr>
        <w:t>终报价）、业绩部分、技术部分组成（满分</w:t>
      </w:r>
      <w:r>
        <w:rPr>
          <w:spacing w:val="-33"/>
          <w:sz w:val="24"/>
          <w:szCs w:val="24"/>
        </w:rPr>
        <w:t xml:space="preserve"> </w:t>
      </w:r>
      <w:r>
        <w:rPr>
          <w:spacing w:val="-2"/>
          <w:sz w:val="24"/>
          <w:szCs w:val="24"/>
        </w:rPr>
        <w:t>10</w:t>
      </w:r>
      <w:r>
        <w:rPr>
          <w:spacing w:val="-3"/>
          <w:sz w:val="24"/>
          <w:szCs w:val="24"/>
        </w:rPr>
        <w:t>0</w:t>
      </w:r>
      <w:r>
        <w:rPr>
          <w:spacing w:val="-48"/>
          <w:sz w:val="24"/>
          <w:szCs w:val="24"/>
        </w:rPr>
        <w:t xml:space="preserve"> </w:t>
      </w:r>
      <w:r>
        <w:rPr>
          <w:spacing w:val="-3"/>
          <w:sz w:val="24"/>
          <w:szCs w:val="24"/>
        </w:rPr>
        <w:t>分）。</w:t>
      </w:r>
    </w:p>
    <w:p>
      <w:pPr>
        <w:pStyle w:val="2"/>
        <w:spacing w:before="184" w:line="220" w:lineRule="auto"/>
        <w:ind w:left="1154"/>
        <w:rPr>
          <w:sz w:val="24"/>
          <w:szCs w:val="24"/>
        </w:rPr>
      </w:pPr>
      <w:r>
        <w:rPr>
          <w:spacing w:val="-2"/>
          <w:sz w:val="24"/>
          <w:szCs w:val="24"/>
        </w:rPr>
        <w:t>20.2</w:t>
      </w:r>
      <w:r>
        <w:rPr>
          <w:spacing w:val="-36"/>
          <w:sz w:val="24"/>
          <w:szCs w:val="24"/>
        </w:rPr>
        <w:t xml:space="preserve"> </w:t>
      </w:r>
      <w:r>
        <w:rPr>
          <w:spacing w:val="-2"/>
          <w:sz w:val="24"/>
          <w:szCs w:val="24"/>
        </w:rPr>
        <w:t>资格性审查评审办法（初步评审）</w:t>
      </w:r>
    </w:p>
    <w:p>
      <w:pPr>
        <w:spacing w:line="146" w:lineRule="exact"/>
      </w:pPr>
    </w:p>
    <w:tbl>
      <w:tblPr>
        <w:tblStyle w:val="9"/>
        <w:tblW w:w="96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3"/>
        <w:gridCol w:w="708"/>
        <w:gridCol w:w="2833"/>
        <w:gridCol w:w="569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161" w:type="dxa"/>
            <w:gridSpan w:val="2"/>
            <w:vAlign w:val="top"/>
          </w:tcPr>
          <w:p>
            <w:pPr>
              <w:pStyle w:val="10"/>
              <w:spacing w:before="40" w:line="220" w:lineRule="auto"/>
              <w:ind w:left="228"/>
            </w:pPr>
            <w:r>
              <w:rPr>
                <w:spacing w:val="-4"/>
              </w:rPr>
              <w:t>条款号</w:t>
            </w:r>
          </w:p>
        </w:tc>
        <w:tc>
          <w:tcPr>
            <w:tcW w:w="2833" w:type="dxa"/>
            <w:vAlign w:val="top"/>
          </w:tcPr>
          <w:p>
            <w:pPr>
              <w:pStyle w:val="10"/>
              <w:spacing w:before="40" w:line="220" w:lineRule="auto"/>
              <w:ind w:left="941"/>
            </w:pPr>
            <w:r>
              <w:rPr>
                <w:spacing w:val="-3"/>
              </w:rPr>
              <w:t>评审因素</w:t>
            </w:r>
          </w:p>
        </w:tc>
        <w:tc>
          <w:tcPr>
            <w:tcW w:w="5693" w:type="dxa"/>
            <w:vAlign w:val="top"/>
          </w:tcPr>
          <w:p>
            <w:pPr>
              <w:pStyle w:val="10"/>
              <w:spacing w:before="40" w:line="221" w:lineRule="auto"/>
              <w:ind w:left="2371"/>
            </w:pPr>
            <w:r>
              <w:rPr>
                <w:spacing w:val="-3"/>
              </w:rPr>
              <w:t>评审标准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453" w:type="dxa"/>
            <w:vMerge w:val="restart"/>
            <w:tcBorders>
              <w:bottom w:val="nil"/>
            </w:tcBorders>
            <w:vAlign w:val="top"/>
          </w:tcPr>
          <w:p>
            <w:pPr>
              <w:spacing w:line="293" w:lineRule="auto"/>
              <w:rPr>
                <w:rFonts w:ascii="Arial"/>
                <w:sz w:val="21"/>
              </w:rPr>
            </w:pPr>
          </w:p>
          <w:p>
            <w:pPr>
              <w:spacing w:line="294" w:lineRule="auto"/>
              <w:rPr>
                <w:rFonts w:ascii="Arial"/>
                <w:sz w:val="21"/>
              </w:rPr>
            </w:pPr>
          </w:p>
          <w:p>
            <w:pPr>
              <w:spacing w:line="294" w:lineRule="auto"/>
              <w:rPr>
                <w:rFonts w:ascii="Arial"/>
                <w:sz w:val="21"/>
              </w:rPr>
            </w:pPr>
          </w:p>
          <w:p>
            <w:pPr>
              <w:spacing w:line="294" w:lineRule="auto"/>
              <w:rPr>
                <w:rFonts w:ascii="Arial"/>
                <w:sz w:val="21"/>
              </w:rPr>
            </w:pPr>
          </w:p>
          <w:p>
            <w:pPr>
              <w:pStyle w:val="10"/>
              <w:spacing w:before="78" w:line="184" w:lineRule="auto"/>
              <w:ind w:left="191"/>
            </w:pPr>
            <w:r>
              <w:t>1</w:t>
            </w:r>
          </w:p>
        </w:tc>
        <w:tc>
          <w:tcPr>
            <w:tcW w:w="708" w:type="dxa"/>
            <w:vMerge w:val="restart"/>
            <w:tcBorders>
              <w:bottom w:val="nil"/>
            </w:tcBorders>
            <w:textDirection w:val="tbRlV"/>
            <w:vAlign w:val="top"/>
          </w:tcPr>
          <w:p>
            <w:pPr>
              <w:pStyle w:val="10"/>
              <w:spacing w:before="233" w:line="209" w:lineRule="auto"/>
              <w:ind w:left="54"/>
            </w:pPr>
            <w:r>
              <w:t>形</w:t>
            </w:r>
            <w:r>
              <w:rPr>
                <w:spacing w:val="110"/>
              </w:rPr>
              <w:t xml:space="preserve"> </w:t>
            </w:r>
            <w:r>
              <w:t>式</w:t>
            </w:r>
            <w:r>
              <w:rPr>
                <w:spacing w:val="105"/>
              </w:rPr>
              <w:t xml:space="preserve"> </w:t>
            </w:r>
            <w:r>
              <w:t>评</w:t>
            </w:r>
            <w:r>
              <w:rPr>
                <w:spacing w:val="107"/>
              </w:rPr>
              <w:t xml:space="preserve"> </w:t>
            </w:r>
            <w:r>
              <w:t>审</w:t>
            </w:r>
            <w:r>
              <w:rPr>
                <w:spacing w:val="105"/>
              </w:rPr>
              <w:t xml:space="preserve"> </w:t>
            </w:r>
            <w:r>
              <w:t>标</w:t>
            </w:r>
            <w:r>
              <w:rPr>
                <w:spacing w:val="107"/>
              </w:rPr>
              <w:t xml:space="preserve"> </w:t>
            </w:r>
            <w:r>
              <w:t>准</w:t>
            </w:r>
          </w:p>
        </w:tc>
        <w:tc>
          <w:tcPr>
            <w:tcW w:w="2833" w:type="dxa"/>
            <w:vAlign w:val="top"/>
          </w:tcPr>
          <w:p>
            <w:pPr>
              <w:pStyle w:val="10"/>
              <w:spacing w:before="271" w:line="219" w:lineRule="auto"/>
              <w:ind w:left="112"/>
            </w:pPr>
            <w:r>
              <w:rPr>
                <w:spacing w:val="-1"/>
              </w:rPr>
              <w:t>供应商名称及资格证书</w:t>
            </w:r>
          </w:p>
        </w:tc>
        <w:tc>
          <w:tcPr>
            <w:tcW w:w="5693" w:type="dxa"/>
            <w:vAlign w:val="top"/>
          </w:tcPr>
          <w:p>
            <w:pPr>
              <w:pStyle w:val="10"/>
              <w:spacing w:before="35" w:line="468" w:lineRule="exact"/>
              <w:ind w:left="120"/>
            </w:pPr>
            <w:r>
              <w:rPr>
                <w:spacing w:val="-3"/>
                <w:position w:val="17"/>
              </w:rPr>
              <w:t>与统一社会信用代码证书、资质证书、安全生产许可</w:t>
            </w:r>
          </w:p>
          <w:p>
            <w:pPr>
              <w:pStyle w:val="10"/>
              <w:spacing w:before="1" w:line="220" w:lineRule="auto"/>
              <w:ind w:left="116"/>
            </w:pPr>
            <w:r>
              <w:t>证名称一致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8" w:line="219" w:lineRule="auto"/>
              <w:ind w:left="111"/>
            </w:pPr>
            <w:r>
              <w:rPr>
                <w:spacing w:val="-2"/>
              </w:rPr>
              <w:t>磋商函签字盖章</w:t>
            </w:r>
          </w:p>
        </w:tc>
        <w:tc>
          <w:tcPr>
            <w:tcW w:w="5693" w:type="dxa"/>
            <w:vAlign w:val="top"/>
          </w:tcPr>
          <w:p>
            <w:pPr>
              <w:pStyle w:val="10"/>
              <w:spacing w:before="38" w:line="219" w:lineRule="auto"/>
              <w:ind w:left="117"/>
            </w:pPr>
            <w:r>
              <w:rPr>
                <w:spacing w:val="-1"/>
              </w:rPr>
              <w:t>有法定代表人或其委托代理人签字并加盖单位章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8" w:line="220" w:lineRule="auto"/>
              <w:ind w:left="124"/>
            </w:pPr>
            <w:r>
              <w:rPr>
                <w:spacing w:val="-4"/>
              </w:rPr>
              <w:t>响应文件格式</w:t>
            </w:r>
          </w:p>
        </w:tc>
        <w:tc>
          <w:tcPr>
            <w:tcW w:w="5693" w:type="dxa"/>
            <w:vAlign w:val="top"/>
          </w:tcPr>
          <w:p>
            <w:pPr>
              <w:pStyle w:val="10"/>
              <w:spacing w:before="38" w:line="220" w:lineRule="auto"/>
              <w:ind w:left="128"/>
            </w:pPr>
            <w:r>
              <w:rPr>
                <w:spacing w:val="-2"/>
              </w:rPr>
              <w:t>响应文件未按磋商文件的规定格式填写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6" w:line="219" w:lineRule="auto"/>
              <w:ind w:left="111"/>
            </w:pPr>
            <w:r>
              <w:t>磋商报价唯一</w:t>
            </w:r>
          </w:p>
        </w:tc>
        <w:tc>
          <w:tcPr>
            <w:tcW w:w="5693" w:type="dxa"/>
            <w:vAlign w:val="top"/>
          </w:tcPr>
          <w:p>
            <w:pPr>
              <w:pStyle w:val="10"/>
              <w:spacing w:before="36" w:line="219" w:lineRule="auto"/>
              <w:ind w:left="130"/>
            </w:pPr>
            <w:r>
              <w:rPr>
                <w:spacing w:val="-2"/>
              </w:rPr>
              <w:t>只能有一个有效报价且不高于最高限价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37" w:line="220" w:lineRule="auto"/>
              <w:ind w:left="140"/>
            </w:pPr>
            <w:r>
              <w:rPr>
                <w:spacing w:val="-7"/>
              </w:rPr>
              <w:t>电子响应文件</w:t>
            </w:r>
          </w:p>
        </w:tc>
        <w:tc>
          <w:tcPr>
            <w:tcW w:w="5693" w:type="dxa"/>
            <w:vAlign w:val="top"/>
          </w:tcPr>
          <w:p>
            <w:pPr>
              <w:pStyle w:val="10"/>
              <w:spacing w:before="37" w:line="220" w:lineRule="auto"/>
              <w:ind w:left="118"/>
            </w:pPr>
            <w:r>
              <w:rPr>
                <w:spacing w:val="-1"/>
              </w:rPr>
              <w:t>按磋商文件规定提交电子响应文件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restart"/>
            <w:tcBorders>
              <w:bottom w:val="nil"/>
            </w:tcBorders>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spacing w:line="284" w:lineRule="auto"/>
              <w:rPr>
                <w:rFonts w:ascii="Arial"/>
                <w:sz w:val="21"/>
              </w:rPr>
            </w:pPr>
          </w:p>
          <w:p>
            <w:pPr>
              <w:pStyle w:val="10"/>
              <w:spacing w:before="78" w:line="183" w:lineRule="auto"/>
              <w:ind w:left="177"/>
            </w:pPr>
            <w:r>
              <w:t>2</w:t>
            </w:r>
          </w:p>
        </w:tc>
        <w:tc>
          <w:tcPr>
            <w:tcW w:w="708" w:type="dxa"/>
            <w:vMerge w:val="restart"/>
            <w:tcBorders>
              <w:bottom w:val="nil"/>
            </w:tcBorders>
            <w:textDirection w:val="tbRlV"/>
            <w:vAlign w:val="top"/>
          </w:tcPr>
          <w:p>
            <w:pPr>
              <w:pStyle w:val="10"/>
              <w:spacing w:before="232" w:line="209" w:lineRule="auto"/>
              <w:ind w:left="299"/>
            </w:pPr>
            <w:r>
              <w:t>资</w:t>
            </w:r>
            <w:r>
              <w:rPr>
                <w:spacing w:val="108"/>
              </w:rPr>
              <w:t xml:space="preserve"> </w:t>
            </w:r>
            <w:r>
              <w:t>格</w:t>
            </w:r>
            <w:r>
              <w:rPr>
                <w:spacing w:val="107"/>
              </w:rPr>
              <w:t xml:space="preserve"> </w:t>
            </w:r>
            <w:r>
              <w:t>评</w:t>
            </w:r>
            <w:r>
              <w:rPr>
                <w:spacing w:val="105"/>
              </w:rPr>
              <w:t xml:space="preserve"> </w:t>
            </w:r>
            <w:r>
              <w:t>审</w:t>
            </w:r>
            <w:r>
              <w:rPr>
                <w:spacing w:val="107"/>
              </w:rPr>
              <w:t xml:space="preserve"> </w:t>
            </w:r>
            <w:r>
              <w:t>标</w:t>
            </w:r>
            <w:r>
              <w:rPr>
                <w:spacing w:val="105"/>
              </w:rPr>
              <w:t xml:space="preserve"> </w:t>
            </w:r>
            <w:r>
              <w:t>准</w:t>
            </w:r>
          </w:p>
        </w:tc>
        <w:tc>
          <w:tcPr>
            <w:tcW w:w="2833" w:type="dxa"/>
            <w:vAlign w:val="top"/>
          </w:tcPr>
          <w:p>
            <w:pPr>
              <w:pStyle w:val="10"/>
              <w:spacing w:before="36" w:line="219" w:lineRule="auto"/>
              <w:ind w:left="118"/>
            </w:pPr>
            <w:r>
              <w:rPr>
                <w:spacing w:val="-2"/>
              </w:rPr>
              <w:t>统一社会信用代码证书</w:t>
            </w:r>
          </w:p>
        </w:tc>
        <w:tc>
          <w:tcPr>
            <w:tcW w:w="5693" w:type="dxa"/>
            <w:vAlign w:val="top"/>
          </w:tcPr>
          <w:p>
            <w:pPr>
              <w:pStyle w:val="10"/>
              <w:spacing w:before="36" w:line="219" w:lineRule="auto"/>
              <w:ind w:left="120"/>
            </w:pPr>
            <w:r>
              <w:rPr>
                <w:spacing w:val="-1"/>
              </w:rPr>
              <w:t>具备有效的统一社会信用代码证书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7" w:line="220" w:lineRule="auto"/>
              <w:ind w:left="117"/>
            </w:pPr>
            <w:r>
              <w:rPr>
                <w:spacing w:val="-3"/>
              </w:rPr>
              <w:t>安全生产许可证</w:t>
            </w:r>
          </w:p>
        </w:tc>
        <w:tc>
          <w:tcPr>
            <w:tcW w:w="5693" w:type="dxa"/>
            <w:vAlign w:val="top"/>
          </w:tcPr>
          <w:p>
            <w:pPr>
              <w:pStyle w:val="10"/>
              <w:spacing w:before="37" w:line="220" w:lineRule="auto"/>
              <w:ind w:left="120"/>
            </w:pPr>
            <w:r>
              <w:rPr>
                <w:spacing w:val="-2"/>
              </w:rPr>
              <w:t>具备有效的安全生产许可证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0" w:lineRule="auto"/>
              <w:ind w:left="122"/>
            </w:pPr>
            <w:r>
              <w:rPr>
                <w:spacing w:val="-5"/>
              </w:rPr>
              <w:t>资质等级</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0" w:lineRule="auto"/>
              <w:ind w:left="113"/>
            </w:pPr>
            <w:r>
              <w:rPr>
                <w:spacing w:val="-3"/>
              </w:rPr>
              <w:t>财务要求</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19" w:lineRule="auto"/>
              <w:ind w:left="112"/>
            </w:pPr>
            <w:r>
              <w:rPr>
                <w:spacing w:val="-3"/>
              </w:rPr>
              <w:t>信誉要求</w:t>
            </w:r>
          </w:p>
        </w:tc>
        <w:tc>
          <w:tcPr>
            <w:tcW w:w="5693" w:type="dxa"/>
            <w:vAlign w:val="top"/>
          </w:tcPr>
          <w:p>
            <w:pPr>
              <w:pStyle w:val="10"/>
              <w:spacing w:before="38"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1" w:lineRule="auto"/>
              <w:ind w:left="116"/>
            </w:pPr>
            <w:r>
              <w:rPr>
                <w:spacing w:val="-4"/>
              </w:rPr>
              <w:t>项目经理</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38" w:line="221" w:lineRule="auto"/>
              <w:ind w:left="113"/>
            </w:pPr>
            <w:r>
              <w:rPr>
                <w:spacing w:val="-3"/>
              </w:rPr>
              <w:t>其他要求</w:t>
            </w:r>
          </w:p>
        </w:tc>
        <w:tc>
          <w:tcPr>
            <w:tcW w:w="5693" w:type="dxa"/>
            <w:vAlign w:val="top"/>
          </w:tcPr>
          <w:p>
            <w:pPr>
              <w:pStyle w:val="10"/>
              <w:spacing w:before="38"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restart"/>
            <w:tcBorders>
              <w:bottom w:val="nil"/>
            </w:tcBorders>
            <w:vAlign w:val="top"/>
          </w:tcPr>
          <w:p>
            <w:pPr>
              <w:spacing w:line="473" w:lineRule="auto"/>
              <w:rPr>
                <w:rFonts w:ascii="Arial"/>
                <w:sz w:val="21"/>
              </w:rPr>
            </w:pPr>
          </w:p>
          <w:p>
            <w:pPr>
              <w:pStyle w:val="10"/>
              <w:spacing w:before="78" w:line="183" w:lineRule="auto"/>
              <w:ind w:left="178"/>
            </w:pPr>
            <w:r>
              <w:t>3</w:t>
            </w:r>
          </w:p>
        </w:tc>
        <w:tc>
          <w:tcPr>
            <w:tcW w:w="708" w:type="dxa"/>
            <w:vMerge w:val="restart"/>
            <w:tcBorders>
              <w:bottom w:val="nil"/>
            </w:tcBorders>
            <w:textDirection w:val="tbRlV"/>
            <w:vAlign w:val="top"/>
          </w:tcPr>
          <w:p>
            <w:pPr>
              <w:pStyle w:val="10"/>
              <w:spacing w:before="233" w:line="209" w:lineRule="auto"/>
              <w:ind w:left="48"/>
            </w:pPr>
            <w:r>
              <w:t>响</w:t>
            </w:r>
            <w:r>
              <w:rPr>
                <w:spacing w:val="106"/>
              </w:rPr>
              <w:t xml:space="preserve"> </w:t>
            </w:r>
            <w:r>
              <w:t>应</w:t>
            </w:r>
            <w:r>
              <w:rPr>
                <w:spacing w:val="107"/>
              </w:rPr>
              <w:t xml:space="preserve"> </w:t>
            </w:r>
            <w:r>
              <w:t>性</w:t>
            </w:r>
          </w:p>
        </w:tc>
        <w:tc>
          <w:tcPr>
            <w:tcW w:w="2833" w:type="dxa"/>
            <w:vAlign w:val="top"/>
          </w:tcPr>
          <w:p>
            <w:pPr>
              <w:pStyle w:val="10"/>
              <w:spacing w:before="39" w:line="220" w:lineRule="auto"/>
              <w:ind w:left="111"/>
            </w:pPr>
            <w:r>
              <w:rPr>
                <w:spacing w:val="-3"/>
              </w:rPr>
              <w:t>磋商内容</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1" w:lineRule="auto"/>
              <w:ind w:left="115"/>
            </w:pPr>
            <w:r>
              <w:rPr>
                <w:spacing w:val="-7"/>
              </w:rPr>
              <w:t>工期</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40" w:line="221" w:lineRule="auto"/>
              <w:ind w:left="115"/>
            </w:pPr>
            <w:r>
              <w:rPr>
                <w:spacing w:val="-4"/>
              </w:rPr>
              <w:t>工程质量</w:t>
            </w:r>
          </w:p>
        </w:tc>
        <w:tc>
          <w:tcPr>
            <w:tcW w:w="5693" w:type="dxa"/>
            <w:vAlign w:val="top"/>
          </w:tcPr>
          <w:p>
            <w:pPr>
              <w:pStyle w:val="10"/>
              <w:spacing w:before="40" w:line="220" w:lineRule="auto"/>
              <w:ind w:left="118"/>
            </w:pPr>
            <w:r>
              <w:rPr>
                <w:spacing w:val="-2"/>
              </w:rPr>
              <w:t>符合磋商文件要求</w:t>
            </w:r>
          </w:p>
        </w:tc>
      </w:tr>
    </w:tbl>
    <w:p>
      <w:pPr>
        <w:rPr>
          <w:rFonts w:ascii="Arial"/>
          <w:sz w:val="21"/>
        </w:rPr>
      </w:pPr>
    </w:p>
    <w:p>
      <w:pPr>
        <w:rPr>
          <w:rFonts w:ascii="Arial" w:hAnsi="Arial" w:eastAsia="Arial" w:cs="Arial"/>
          <w:sz w:val="21"/>
          <w:szCs w:val="21"/>
        </w:rPr>
        <w:sectPr>
          <w:footerReference r:id="rId13" w:type="default"/>
          <w:pgSz w:w="11906" w:h="16839"/>
          <w:pgMar w:top="1426" w:right="1135" w:bottom="1047" w:left="1078" w:header="0" w:footer="867" w:gutter="0"/>
          <w:cols w:space="720" w:num="1"/>
        </w:sectPr>
      </w:pPr>
    </w:p>
    <w:p>
      <w:pPr>
        <w:spacing w:line="91" w:lineRule="auto"/>
        <w:rPr>
          <w:rFonts w:ascii="Arial"/>
          <w:sz w:val="2"/>
        </w:rPr>
      </w:pPr>
    </w:p>
    <w:tbl>
      <w:tblPr>
        <w:tblStyle w:val="9"/>
        <w:tblW w:w="9687" w:type="dxa"/>
        <w:tblInd w:w="2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3"/>
        <w:gridCol w:w="708"/>
        <w:gridCol w:w="2833"/>
        <w:gridCol w:w="569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53" w:type="dxa"/>
            <w:vMerge w:val="restart"/>
            <w:tcBorders>
              <w:bottom w:val="nil"/>
            </w:tcBorders>
            <w:vAlign w:val="top"/>
          </w:tcPr>
          <w:p>
            <w:pPr>
              <w:rPr>
                <w:rFonts w:ascii="Arial"/>
                <w:sz w:val="21"/>
              </w:rPr>
            </w:pPr>
          </w:p>
        </w:tc>
        <w:tc>
          <w:tcPr>
            <w:tcW w:w="708" w:type="dxa"/>
            <w:vMerge w:val="restart"/>
            <w:tcBorders>
              <w:bottom w:val="nil"/>
            </w:tcBorders>
            <w:textDirection w:val="tbRlV"/>
            <w:vAlign w:val="top"/>
          </w:tcPr>
          <w:p>
            <w:pPr>
              <w:pStyle w:val="10"/>
              <w:spacing w:before="233" w:line="209" w:lineRule="auto"/>
              <w:ind w:left="41"/>
            </w:pPr>
            <w:r>
              <w:t>评</w:t>
            </w:r>
            <w:r>
              <w:rPr>
                <w:spacing w:val="106"/>
              </w:rPr>
              <w:t xml:space="preserve"> </w:t>
            </w:r>
            <w:r>
              <w:t>审</w:t>
            </w:r>
            <w:r>
              <w:rPr>
                <w:spacing w:val="105"/>
              </w:rPr>
              <w:t xml:space="preserve"> </w:t>
            </w:r>
            <w:r>
              <w:t>标</w:t>
            </w:r>
            <w:r>
              <w:rPr>
                <w:spacing w:val="107"/>
              </w:rPr>
              <w:t xml:space="preserve"> </w:t>
            </w:r>
            <w:r>
              <w:t>准</w:t>
            </w:r>
          </w:p>
        </w:tc>
        <w:tc>
          <w:tcPr>
            <w:tcW w:w="2833" w:type="dxa"/>
            <w:vAlign w:val="top"/>
          </w:tcPr>
          <w:p>
            <w:pPr>
              <w:pStyle w:val="10"/>
              <w:spacing w:before="41" w:line="221" w:lineRule="auto"/>
              <w:ind w:left="111"/>
            </w:pPr>
            <w:r>
              <w:rPr>
                <w:spacing w:val="-2"/>
              </w:rPr>
              <w:t>磋商有效期</w:t>
            </w:r>
          </w:p>
        </w:tc>
        <w:tc>
          <w:tcPr>
            <w:tcW w:w="5693" w:type="dxa"/>
            <w:vAlign w:val="top"/>
          </w:tcPr>
          <w:p>
            <w:pPr>
              <w:pStyle w:val="10"/>
              <w:spacing w:before="41"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7" w:line="220" w:lineRule="auto"/>
              <w:ind w:left="111"/>
            </w:pPr>
            <w:r>
              <w:rPr>
                <w:spacing w:val="-3"/>
              </w:rPr>
              <w:t>权利义务</w:t>
            </w:r>
          </w:p>
        </w:tc>
        <w:tc>
          <w:tcPr>
            <w:tcW w:w="5693" w:type="dxa"/>
            <w:vAlign w:val="top"/>
          </w:tcPr>
          <w:p>
            <w:pPr>
              <w:pStyle w:val="10"/>
              <w:spacing w:before="37" w:line="220" w:lineRule="auto"/>
              <w:ind w:left="118"/>
            </w:pPr>
            <w:r>
              <w:rPr>
                <w:spacing w:val="-3"/>
              </w:rPr>
              <w:t>符合第四部分“合同条款及格式</w:t>
            </w:r>
            <w:r>
              <w:rPr>
                <w:spacing w:val="-82"/>
              </w:rPr>
              <w:t xml:space="preserve"> </w:t>
            </w:r>
            <w:r>
              <w:rPr>
                <w:spacing w:val="-3"/>
              </w:rPr>
              <w:t>”规定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8" w:line="219" w:lineRule="auto"/>
              <w:ind w:left="138"/>
            </w:pPr>
            <w:r>
              <w:rPr>
                <w:spacing w:val="-5"/>
              </w:rPr>
              <w:t>已标价工程量清单</w:t>
            </w:r>
          </w:p>
        </w:tc>
        <w:tc>
          <w:tcPr>
            <w:tcW w:w="5693" w:type="dxa"/>
            <w:vAlign w:val="top"/>
          </w:tcPr>
          <w:p>
            <w:pPr>
              <w:pStyle w:val="10"/>
              <w:spacing w:before="38"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7" w:line="220" w:lineRule="auto"/>
              <w:ind w:left="113"/>
            </w:pPr>
            <w:r>
              <w:rPr>
                <w:spacing w:val="-2"/>
              </w:rPr>
              <w:t>技术标准和要求</w:t>
            </w:r>
          </w:p>
        </w:tc>
        <w:tc>
          <w:tcPr>
            <w:tcW w:w="5693" w:type="dxa"/>
            <w:vAlign w:val="top"/>
          </w:tcPr>
          <w:p>
            <w:pPr>
              <w:pStyle w:val="10"/>
              <w:spacing w:before="37" w:line="220" w:lineRule="auto"/>
              <w:ind w:left="118"/>
            </w:pPr>
            <w:r>
              <w:rPr>
                <w:spacing w:val="4"/>
              </w:rPr>
              <w:t>符合磋商文件“技术标准和要求</w:t>
            </w:r>
            <w:r>
              <w:rPr>
                <w:spacing w:val="-78"/>
              </w:rPr>
              <w:t xml:space="preserve"> </w:t>
            </w:r>
            <w:r>
              <w:rPr>
                <w:spacing w:val="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38" w:line="219" w:lineRule="auto"/>
              <w:ind w:left="115"/>
            </w:pPr>
            <w:r>
              <w:rPr>
                <w:spacing w:val="-4"/>
              </w:rPr>
              <w:t>最高限价</w:t>
            </w:r>
          </w:p>
        </w:tc>
        <w:tc>
          <w:tcPr>
            <w:tcW w:w="5693" w:type="dxa"/>
            <w:vAlign w:val="top"/>
          </w:tcPr>
          <w:p>
            <w:pPr>
              <w:pStyle w:val="10"/>
              <w:spacing w:before="38" w:line="219" w:lineRule="auto"/>
              <w:ind w:left="116"/>
            </w:pPr>
            <w:r>
              <w:rPr>
                <w:spacing w:val="-1"/>
              </w:rPr>
              <w:t>供应商的磋商报价不得高于最高限价</w:t>
            </w:r>
          </w:p>
        </w:tc>
      </w:tr>
    </w:tbl>
    <w:p>
      <w:pPr>
        <w:pStyle w:val="2"/>
        <w:spacing w:before="36" w:line="220" w:lineRule="auto"/>
        <w:ind w:left="1371"/>
        <w:rPr>
          <w:sz w:val="24"/>
          <w:szCs w:val="24"/>
        </w:rPr>
      </w:pPr>
      <w:r>
        <w:rPr>
          <w:spacing w:val="-2"/>
          <w:sz w:val="24"/>
          <w:szCs w:val="24"/>
        </w:rPr>
        <w:t>20.3</w:t>
      </w:r>
      <w:r>
        <w:rPr>
          <w:spacing w:val="-46"/>
          <w:sz w:val="24"/>
          <w:szCs w:val="24"/>
        </w:rPr>
        <w:t xml:space="preserve"> </w:t>
      </w:r>
      <w:r>
        <w:rPr>
          <w:spacing w:val="-2"/>
          <w:sz w:val="24"/>
          <w:szCs w:val="24"/>
        </w:rPr>
        <w:t>评审标准和分值分配：</w:t>
      </w:r>
    </w:p>
    <w:p>
      <w:pPr>
        <w:spacing w:line="144" w:lineRule="exact"/>
      </w:pPr>
    </w:p>
    <w:tbl>
      <w:tblPr>
        <w:tblStyle w:val="9"/>
        <w:tblW w:w="101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6"/>
        <w:gridCol w:w="1049"/>
        <w:gridCol w:w="1617"/>
        <w:gridCol w:w="65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925" w:type="dxa"/>
            <w:gridSpan w:val="2"/>
            <w:vAlign w:val="top"/>
          </w:tcPr>
          <w:p>
            <w:pPr>
              <w:pStyle w:val="10"/>
              <w:spacing w:before="120" w:line="214" w:lineRule="auto"/>
              <w:ind w:left="611"/>
            </w:pPr>
            <w:r>
              <w:rPr>
                <w:spacing w:val="-4"/>
              </w:rPr>
              <w:t>条款号</w:t>
            </w:r>
          </w:p>
        </w:tc>
        <w:tc>
          <w:tcPr>
            <w:tcW w:w="1617" w:type="dxa"/>
            <w:vAlign w:val="top"/>
          </w:tcPr>
          <w:p>
            <w:pPr>
              <w:pStyle w:val="10"/>
              <w:spacing w:before="120" w:line="214" w:lineRule="auto"/>
              <w:ind w:left="116"/>
            </w:pPr>
            <w:r>
              <w:rPr>
                <w:spacing w:val="-3"/>
              </w:rPr>
              <w:t>条款内容</w:t>
            </w:r>
          </w:p>
        </w:tc>
        <w:tc>
          <w:tcPr>
            <w:tcW w:w="6579" w:type="dxa"/>
            <w:vAlign w:val="top"/>
          </w:tcPr>
          <w:p>
            <w:pPr>
              <w:pStyle w:val="10"/>
              <w:spacing w:before="120" w:line="214" w:lineRule="auto"/>
              <w:ind w:left="117"/>
            </w:pPr>
            <w:r>
              <w:rPr>
                <w:spacing w:val="-3"/>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925" w:type="dxa"/>
            <w:gridSpan w:val="2"/>
            <w:vAlign w:val="top"/>
          </w:tcPr>
          <w:p>
            <w:pPr>
              <w:spacing w:line="273" w:lineRule="auto"/>
              <w:rPr>
                <w:rFonts w:ascii="Arial"/>
                <w:sz w:val="21"/>
              </w:rPr>
            </w:pPr>
          </w:p>
          <w:p>
            <w:pPr>
              <w:pStyle w:val="10"/>
              <w:spacing w:before="78" w:line="184" w:lineRule="auto"/>
              <w:ind w:left="927"/>
            </w:pPr>
            <w:r>
              <w:t>1</w:t>
            </w:r>
          </w:p>
        </w:tc>
        <w:tc>
          <w:tcPr>
            <w:tcW w:w="1617" w:type="dxa"/>
            <w:vAlign w:val="top"/>
          </w:tcPr>
          <w:p>
            <w:pPr>
              <w:pStyle w:val="10"/>
              <w:spacing w:before="114" w:line="220" w:lineRule="auto"/>
              <w:ind w:left="117"/>
            </w:pPr>
            <w:r>
              <w:rPr>
                <w:spacing w:val="-4"/>
              </w:rPr>
              <w:t>分值构成</w:t>
            </w:r>
          </w:p>
          <w:p>
            <w:pPr>
              <w:pStyle w:val="10"/>
              <w:spacing w:before="114" w:line="215" w:lineRule="auto"/>
              <w:ind w:left="117"/>
            </w:pPr>
            <w:r>
              <w:rPr>
                <w:spacing w:val="-7"/>
              </w:rPr>
              <w:t>总分</w:t>
            </w:r>
            <w:r>
              <w:rPr>
                <w:spacing w:val="-32"/>
              </w:rPr>
              <w:t xml:space="preserve"> </w:t>
            </w:r>
            <w:r>
              <w:rPr>
                <w:spacing w:val="-7"/>
              </w:rPr>
              <w:t>100</w:t>
            </w:r>
            <w:r>
              <w:rPr>
                <w:spacing w:val="12"/>
              </w:rPr>
              <w:t xml:space="preserve"> </w:t>
            </w:r>
            <w:r>
              <w:rPr>
                <w:spacing w:val="-7"/>
              </w:rPr>
              <w:t>分</w:t>
            </w:r>
          </w:p>
        </w:tc>
        <w:tc>
          <w:tcPr>
            <w:tcW w:w="6579" w:type="dxa"/>
            <w:vAlign w:val="top"/>
          </w:tcPr>
          <w:p>
            <w:pPr>
              <w:pStyle w:val="10"/>
              <w:spacing w:before="114" w:line="401" w:lineRule="exact"/>
              <w:ind w:left="119"/>
            </w:pPr>
            <w:r>
              <w:rPr>
                <w:spacing w:val="-2"/>
                <w:position w:val="11"/>
              </w:rPr>
              <w:t>一、商务部分：30</w:t>
            </w:r>
            <w:r>
              <w:rPr>
                <w:spacing w:val="-42"/>
                <w:position w:val="11"/>
              </w:rPr>
              <w:t xml:space="preserve"> </w:t>
            </w:r>
            <w:r>
              <w:rPr>
                <w:spacing w:val="-2"/>
                <w:position w:val="11"/>
              </w:rPr>
              <w:t>分</w:t>
            </w:r>
          </w:p>
          <w:p>
            <w:pPr>
              <w:pStyle w:val="10"/>
              <w:spacing w:before="1" w:line="214" w:lineRule="auto"/>
              <w:ind w:left="119"/>
            </w:pPr>
            <w:r>
              <w:rPr>
                <w:spacing w:val="-2"/>
              </w:rPr>
              <w:t>二、技术部分：70</w:t>
            </w:r>
            <w:r>
              <w:rPr>
                <w:spacing w:val="-42"/>
              </w:rPr>
              <w:t xml:space="preserve"> </w:t>
            </w:r>
            <w:r>
              <w:rPr>
                <w:spacing w:val="-2"/>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925" w:type="dxa"/>
            <w:gridSpan w:val="2"/>
            <w:vAlign w:val="top"/>
          </w:tcPr>
          <w:p>
            <w:pPr>
              <w:pStyle w:val="10"/>
              <w:spacing w:before="115" w:line="215" w:lineRule="auto"/>
              <w:ind w:left="611"/>
            </w:pPr>
            <w:r>
              <w:rPr>
                <w:spacing w:val="-4"/>
              </w:rPr>
              <w:t>条款号</w:t>
            </w:r>
          </w:p>
        </w:tc>
        <w:tc>
          <w:tcPr>
            <w:tcW w:w="1617" w:type="dxa"/>
            <w:vAlign w:val="top"/>
          </w:tcPr>
          <w:p>
            <w:pPr>
              <w:pStyle w:val="10"/>
              <w:spacing w:before="115" w:line="215" w:lineRule="auto"/>
              <w:ind w:left="334"/>
            </w:pPr>
            <w:r>
              <w:rPr>
                <w:spacing w:val="-3"/>
              </w:rPr>
              <w:t>评分因素</w:t>
            </w:r>
          </w:p>
        </w:tc>
        <w:tc>
          <w:tcPr>
            <w:tcW w:w="6579" w:type="dxa"/>
            <w:vAlign w:val="top"/>
          </w:tcPr>
          <w:p>
            <w:pPr>
              <w:pStyle w:val="10"/>
              <w:spacing w:before="115" w:line="215" w:lineRule="auto"/>
              <w:ind w:left="2814"/>
            </w:pPr>
            <w:r>
              <w:rPr>
                <w:spacing w:val="-3"/>
              </w:rPr>
              <w:t>评分标准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35" w:hRule="atLeast"/>
        </w:trPr>
        <w:tc>
          <w:tcPr>
            <w:tcW w:w="876" w:type="dxa"/>
            <w:vMerge w:val="restart"/>
            <w:tcBorders>
              <w:bottom w:val="nil"/>
            </w:tcBorders>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10"/>
              <w:spacing w:before="78" w:line="286" w:lineRule="auto"/>
              <w:ind w:left="119" w:right="107" w:firstLine="15"/>
              <w:jc w:val="both"/>
            </w:pPr>
            <w:r>
              <w:rPr>
                <w:spacing w:val="-9"/>
              </w:rPr>
              <w:t>1</w:t>
            </w:r>
            <w:r>
              <w:rPr>
                <w:spacing w:val="-66"/>
              </w:rPr>
              <w:t xml:space="preserve"> </w:t>
            </w:r>
            <w:r>
              <w:rPr>
                <w:spacing w:val="-9"/>
              </w:rPr>
              <w:t>、商</w:t>
            </w:r>
            <w:r>
              <w:t xml:space="preserve"> </w:t>
            </w:r>
            <w:r>
              <w:rPr>
                <w:spacing w:val="-12"/>
              </w:rPr>
              <w:t>务</w:t>
            </w:r>
            <w:r>
              <w:rPr>
                <w:spacing w:val="67"/>
              </w:rPr>
              <w:t xml:space="preserve"> </w:t>
            </w:r>
            <w:r>
              <w:rPr>
                <w:spacing w:val="-12"/>
              </w:rPr>
              <w:t>部</w:t>
            </w:r>
            <w:r>
              <w:t xml:space="preserve"> </w:t>
            </w:r>
            <w:r>
              <w:rPr>
                <w:spacing w:val="-9"/>
              </w:rPr>
              <w:t>分</w:t>
            </w:r>
            <w:r>
              <w:rPr>
                <w:spacing w:val="69"/>
              </w:rPr>
              <w:t xml:space="preserve"> </w:t>
            </w:r>
            <w:r>
              <w:rPr>
                <w:spacing w:val="-9"/>
              </w:rPr>
              <w:t>30</w:t>
            </w:r>
            <w:r>
              <w:t xml:space="preserve"> 分</w:t>
            </w:r>
          </w:p>
        </w:tc>
        <w:tc>
          <w:tcPr>
            <w:tcW w:w="1049" w:type="dxa"/>
            <w:vAlign w:val="top"/>
          </w:tcPr>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10"/>
              <w:spacing w:before="78" w:line="263" w:lineRule="auto"/>
              <w:ind w:left="112" w:right="107" w:hanging="1"/>
            </w:pPr>
            <w:r>
              <w:rPr>
                <w:spacing w:val="34"/>
              </w:rPr>
              <w:t>磋商报</w:t>
            </w:r>
            <w:r>
              <w:rPr>
                <w:spacing w:val="1"/>
              </w:rPr>
              <w:t xml:space="preserve"> </w:t>
            </w:r>
            <w:r>
              <w:t>价</w:t>
            </w:r>
          </w:p>
        </w:tc>
        <w:tc>
          <w:tcPr>
            <w:tcW w:w="1617"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10"/>
              <w:spacing w:before="78" w:line="399" w:lineRule="exact"/>
              <w:ind w:left="113"/>
            </w:pPr>
            <w:r>
              <w:rPr>
                <w:spacing w:val="-3"/>
                <w:position w:val="11"/>
              </w:rPr>
              <w:t>磋商报价</w:t>
            </w:r>
          </w:p>
          <w:p>
            <w:pPr>
              <w:pStyle w:val="10"/>
              <w:spacing w:before="1" w:line="220" w:lineRule="auto"/>
              <w:ind w:left="132"/>
            </w:pPr>
            <w:r>
              <w:rPr>
                <w:spacing w:val="-10"/>
              </w:rPr>
              <w:t>15</w:t>
            </w:r>
            <w:r>
              <w:rPr>
                <w:spacing w:val="-46"/>
              </w:rPr>
              <w:t xml:space="preserve"> </w:t>
            </w:r>
            <w:r>
              <w:rPr>
                <w:spacing w:val="-10"/>
              </w:rPr>
              <w:t>分</w:t>
            </w:r>
          </w:p>
        </w:tc>
        <w:tc>
          <w:tcPr>
            <w:tcW w:w="6579" w:type="dxa"/>
            <w:vAlign w:val="top"/>
          </w:tcPr>
          <w:p>
            <w:pPr>
              <w:pStyle w:val="10"/>
              <w:spacing w:before="117" w:line="284" w:lineRule="auto"/>
              <w:ind w:left="116" w:right="107"/>
              <w:jc w:val="both"/>
              <w:rPr>
                <w:rFonts w:hint="eastAsia"/>
                <w:spacing w:val="-3"/>
              </w:rPr>
            </w:pPr>
            <w:r>
              <w:rPr>
                <w:rFonts w:hint="eastAsia"/>
                <w:spacing w:val="-3"/>
              </w:rPr>
              <w:t>磋商基准值=满足磋商文件要求且最后磋商报价最低的供应商的价格为磋商基准价。</w:t>
            </w:r>
          </w:p>
          <w:p>
            <w:pPr>
              <w:pStyle w:val="10"/>
              <w:spacing w:before="117" w:line="284" w:lineRule="auto"/>
              <w:ind w:left="116" w:right="107"/>
              <w:jc w:val="both"/>
              <w:rPr>
                <w:rFonts w:hint="eastAsia"/>
                <w:spacing w:val="-3"/>
              </w:rPr>
            </w:pPr>
            <w:r>
              <w:rPr>
                <w:rFonts w:hint="eastAsia"/>
                <w:spacing w:val="-3"/>
              </w:rPr>
              <w:t>磋商报价得分=（磋商基准价/最后磋商报价）×价格权值（15%）×100（四舍五入后保留小数点后两位）。</w:t>
            </w:r>
          </w:p>
          <w:p>
            <w:pPr>
              <w:pStyle w:val="10"/>
              <w:spacing w:before="117" w:line="284" w:lineRule="auto"/>
              <w:ind w:left="116" w:right="107"/>
              <w:jc w:val="both"/>
              <w:rPr>
                <w:rFonts w:hint="eastAsia"/>
                <w:spacing w:val="-3"/>
              </w:rPr>
            </w:pPr>
            <w:r>
              <w:rPr>
                <w:rFonts w:hint="eastAsia"/>
                <w:spacing w:val="-3"/>
              </w:rPr>
              <w:t>注：根据《政府采购促进中小企业发展管理办法》、《关于促进残疾人就业政府采购政策的通知》的相关规定，对残疾人福利性单位、监狱企业、小型和微型企业制造（生产）产品的价格给予</w:t>
            </w:r>
            <w:r>
              <w:rPr>
                <w:rFonts w:hint="eastAsia"/>
                <w:spacing w:val="-3"/>
                <w:lang w:val="en-US" w:eastAsia="zh-CN"/>
              </w:rPr>
              <w:t>10</w:t>
            </w:r>
            <w:r>
              <w:rPr>
                <w:rFonts w:hint="eastAsia"/>
                <w:spacing w:val="-3"/>
              </w:rPr>
              <w:t>%的扣除，用扣除后的价格参与评审。</w:t>
            </w:r>
          </w:p>
          <w:p>
            <w:pPr>
              <w:pStyle w:val="10"/>
              <w:spacing w:before="117" w:line="284" w:lineRule="auto"/>
              <w:ind w:left="116" w:right="107"/>
              <w:jc w:val="both"/>
            </w:pPr>
            <w:r>
              <w:rPr>
                <w:rFonts w:hint="eastAsia"/>
                <w:spacing w:val="-3"/>
              </w:rPr>
              <w:t>（残疾人福利性单位属于监狱企业、小型、微型企业的，不重复享受政策。）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tcBorders>
            <w:vAlign w:val="top"/>
          </w:tcPr>
          <w:p>
            <w:pPr>
              <w:rPr>
                <w:rFonts w:ascii="Arial"/>
                <w:sz w:val="21"/>
              </w:rPr>
            </w:pPr>
          </w:p>
        </w:tc>
        <w:tc>
          <w:tcPr>
            <w:tcW w:w="1049" w:type="dxa"/>
            <w:vAlign w:val="top"/>
          </w:tcPr>
          <w:p>
            <w:pPr>
              <w:spacing w:line="437" w:lineRule="auto"/>
              <w:rPr>
                <w:rFonts w:ascii="Arial"/>
                <w:sz w:val="21"/>
              </w:rPr>
            </w:pPr>
          </w:p>
          <w:p>
            <w:pPr>
              <w:pStyle w:val="10"/>
              <w:spacing w:before="78" w:line="400" w:lineRule="exact"/>
              <w:ind w:left="116"/>
            </w:pPr>
            <w:r>
              <w:rPr>
                <w:spacing w:val="35"/>
                <w:position w:val="11"/>
              </w:rPr>
              <w:t>企业业</w:t>
            </w:r>
          </w:p>
          <w:p>
            <w:pPr>
              <w:pStyle w:val="10"/>
              <w:spacing w:before="1" w:line="220" w:lineRule="auto"/>
              <w:ind w:left="116"/>
            </w:pPr>
            <w:r>
              <w:t>绩</w:t>
            </w:r>
          </w:p>
        </w:tc>
        <w:tc>
          <w:tcPr>
            <w:tcW w:w="1617" w:type="dxa"/>
            <w:vAlign w:val="top"/>
          </w:tcPr>
          <w:p>
            <w:pPr>
              <w:spacing w:line="437" w:lineRule="auto"/>
              <w:rPr>
                <w:rFonts w:ascii="Arial"/>
                <w:sz w:val="21"/>
              </w:rPr>
            </w:pPr>
          </w:p>
          <w:p>
            <w:pPr>
              <w:pStyle w:val="10"/>
              <w:spacing w:before="78" w:line="400" w:lineRule="exact"/>
              <w:ind w:left="118"/>
            </w:pPr>
            <w:r>
              <w:rPr>
                <w:spacing w:val="-4"/>
                <w:position w:val="11"/>
              </w:rPr>
              <w:t>企业业绩</w:t>
            </w:r>
          </w:p>
          <w:p>
            <w:pPr>
              <w:pStyle w:val="10"/>
              <w:spacing w:before="1" w:line="220" w:lineRule="auto"/>
              <w:ind w:left="132"/>
            </w:pPr>
            <w:r>
              <w:rPr>
                <w:spacing w:val="-10"/>
              </w:rPr>
              <w:t>15</w:t>
            </w:r>
            <w:r>
              <w:rPr>
                <w:spacing w:val="-46"/>
              </w:rPr>
              <w:t xml:space="preserve"> </w:t>
            </w:r>
            <w:r>
              <w:rPr>
                <w:spacing w:val="-10"/>
              </w:rPr>
              <w:t>分</w:t>
            </w:r>
          </w:p>
        </w:tc>
        <w:tc>
          <w:tcPr>
            <w:tcW w:w="6579" w:type="dxa"/>
            <w:vAlign w:val="top"/>
          </w:tcPr>
          <w:p>
            <w:pPr>
              <w:pStyle w:val="10"/>
              <w:spacing w:before="117" w:line="284" w:lineRule="auto"/>
              <w:ind w:left="116" w:right="107"/>
              <w:jc w:val="both"/>
            </w:pPr>
            <w:r>
              <w:rPr>
                <w:spacing w:val="-3"/>
              </w:rPr>
              <w:t>提供近</w:t>
            </w:r>
            <w:r>
              <w:rPr>
                <w:spacing w:val="-44"/>
              </w:rPr>
              <w:t xml:space="preserve"> </w:t>
            </w:r>
            <w:r>
              <w:rPr>
                <w:spacing w:val="-3"/>
              </w:rPr>
              <w:t>3</w:t>
            </w:r>
            <w:r>
              <w:rPr>
                <w:spacing w:val="-47"/>
              </w:rPr>
              <w:t xml:space="preserve"> </w:t>
            </w:r>
            <w:r>
              <w:rPr>
                <w:spacing w:val="-3"/>
              </w:rPr>
              <w:t>年内（202</w:t>
            </w:r>
            <w:r>
              <w:rPr>
                <w:rFonts w:hint="eastAsia"/>
                <w:spacing w:val="-3"/>
                <w:lang w:val="en-US" w:eastAsia="zh-CN"/>
              </w:rPr>
              <w:t>1</w:t>
            </w:r>
            <w:r>
              <w:rPr>
                <w:spacing w:val="-45"/>
              </w:rPr>
              <w:t xml:space="preserve"> </w:t>
            </w:r>
            <w:r>
              <w:rPr>
                <w:spacing w:val="-3"/>
              </w:rPr>
              <w:t>年</w:t>
            </w:r>
            <w:r>
              <w:rPr>
                <w:rFonts w:hint="eastAsia"/>
                <w:spacing w:val="-3"/>
                <w:lang w:val="en-US" w:eastAsia="zh-CN"/>
              </w:rPr>
              <w:t>1</w:t>
            </w:r>
            <w:r>
              <w:rPr>
                <w:spacing w:val="-3"/>
              </w:rPr>
              <w:t>月</w:t>
            </w:r>
            <w:r>
              <w:rPr>
                <w:spacing w:val="-47"/>
              </w:rPr>
              <w:t xml:space="preserve"> </w:t>
            </w:r>
            <w:r>
              <w:rPr>
                <w:spacing w:val="-3"/>
              </w:rPr>
              <w:t>01 日</w:t>
            </w:r>
            <w:r>
              <w:rPr>
                <w:spacing w:val="-4"/>
              </w:rPr>
              <w:t>至磋商截止时间前）承建</w:t>
            </w:r>
            <w:r>
              <w:t xml:space="preserve"> </w:t>
            </w:r>
            <w:r>
              <w:rPr>
                <w:spacing w:val="-6"/>
              </w:rPr>
              <w:t>的类似业绩，每承建一个得</w:t>
            </w:r>
            <w:r>
              <w:rPr>
                <w:spacing w:val="-42"/>
              </w:rPr>
              <w:t xml:space="preserve"> </w:t>
            </w:r>
            <w:r>
              <w:rPr>
                <w:spacing w:val="-6"/>
              </w:rPr>
              <w:t>5</w:t>
            </w:r>
            <w:r>
              <w:rPr>
                <w:spacing w:val="-48"/>
              </w:rPr>
              <w:t xml:space="preserve"> </w:t>
            </w:r>
            <w:r>
              <w:rPr>
                <w:spacing w:val="-6"/>
              </w:rPr>
              <w:t>分，以项目的中标通知书、合同</w:t>
            </w:r>
            <w:r>
              <w:t xml:space="preserve"> </w:t>
            </w:r>
            <w:r>
              <w:rPr>
                <w:spacing w:val="-5"/>
              </w:rPr>
              <w:t>协议书的证明材料的复印件（附扫描件或复印件）为准，最高</w:t>
            </w:r>
            <w:r>
              <w:rPr>
                <w:spacing w:val="3"/>
              </w:rPr>
              <w:t xml:space="preserve"> </w:t>
            </w:r>
            <w:r>
              <w:rPr>
                <w:spacing w:val="-10"/>
              </w:rPr>
              <w:t>得</w:t>
            </w:r>
            <w:r>
              <w:rPr>
                <w:spacing w:val="-33"/>
              </w:rPr>
              <w:t xml:space="preserve"> </w:t>
            </w:r>
            <w:r>
              <w:rPr>
                <w:spacing w:val="-10"/>
              </w:rPr>
              <w:t>15</w:t>
            </w:r>
            <w:r>
              <w:rPr>
                <w:spacing w:val="-48"/>
              </w:rPr>
              <w:t xml:space="preserve"> </w:t>
            </w:r>
            <w:r>
              <w:rPr>
                <w:spacing w:val="-1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restart"/>
            <w:tcBorders>
              <w:bottom w:val="nil"/>
            </w:tcBorders>
            <w:vAlign w:val="top"/>
          </w:tcPr>
          <w:p>
            <w:pPr>
              <w:spacing w:line="442" w:lineRule="auto"/>
              <w:rPr>
                <w:rFonts w:ascii="Arial"/>
                <w:sz w:val="21"/>
              </w:rPr>
            </w:pPr>
          </w:p>
          <w:p>
            <w:pPr>
              <w:pStyle w:val="10"/>
              <w:spacing w:before="78" w:line="308" w:lineRule="auto"/>
              <w:ind w:left="119" w:right="107"/>
              <w:jc w:val="both"/>
            </w:pPr>
            <w:r>
              <w:rPr>
                <w:spacing w:val="-4"/>
              </w:rPr>
              <w:t>2</w:t>
            </w:r>
            <w:r>
              <w:rPr>
                <w:spacing w:val="-67"/>
              </w:rPr>
              <w:t xml:space="preserve"> </w:t>
            </w:r>
            <w:r>
              <w:rPr>
                <w:spacing w:val="-4"/>
              </w:rPr>
              <w:t>、技</w:t>
            </w:r>
            <w:r>
              <w:t xml:space="preserve"> </w:t>
            </w:r>
            <w:r>
              <w:rPr>
                <w:spacing w:val="-12"/>
              </w:rPr>
              <w:t>术</w:t>
            </w:r>
            <w:r>
              <w:rPr>
                <w:spacing w:val="67"/>
              </w:rPr>
              <w:t xml:space="preserve"> </w:t>
            </w:r>
            <w:r>
              <w:rPr>
                <w:spacing w:val="-12"/>
              </w:rPr>
              <w:t>部</w:t>
            </w:r>
            <w:r>
              <w:t xml:space="preserve"> </w:t>
            </w:r>
            <w:r>
              <w:rPr>
                <w:spacing w:val="-9"/>
              </w:rPr>
              <w:t>分</w:t>
            </w:r>
            <w:r>
              <w:rPr>
                <w:spacing w:val="70"/>
              </w:rPr>
              <w:t xml:space="preserve"> </w:t>
            </w:r>
            <w:r>
              <w:rPr>
                <w:spacing w:val="-9"/>
              </w:rPr>
              <w:t>70</w:t>
            </w:r>
          </w:p>
          <w:p>
            <w:pPr>
              <w:pStyle w:val="10"/>
              <w:spacing w:before="1" w:line="220" w:lineRule="auto"/>
              <w:ind w:left="120"/>
            </w:pPr>
            <w:r>
              <w:t>分</w:t>
            </w:r>
          </w:p>
        </w:tc>
        <w:tc>
          <w:tcPr>
            <w:tcW w:w="1049" w:type="dxa"/>
            <w:vMerge w:val="restart"/>
            <w:tcBorders>
              <w:bottom w:val="nil"/>
            </w:tcBorders>
            <w:vAlign w:val="top"/>
          </w:tcPr>
          <w:p>
            <w:pPr>
              <w:spacing w:line="442" w:lineRule="auto"/>
              <w:rPr>
                <w:rFonts w:ascii="Arial"/>
                <w:sz w:val="21"/>
              </w:rPr>
            </w:pPr>
          </w:p>
          <w:p>
            <w:pPr>
              <w:pStyle w:val="10"/>
              <w:spacing w:before="78" w:line="308" w:lineRule="auto"/>
              <w:ind w:left="111" w:right="105"/>
              <w:jc w:val="both"/>
            </w:pPr>
            <w:r>
              <w:rPr>
                <w:spacing w:val="34"/>
              </w:rPr>
              <w:t>施工组</w:t>
            </w:r>
            <w:r>
              <w:rPr>
                <w:spacing w:val="1"/>
              </w:rPr>
              <w:t xml:space="preserve"> </w:t>
            </w:r>
            <w:r>
              <w:rPr>
                <w:spacing w:val="34"/>
              </w:rPr>
              <w:t>织设计</w:t>
            </w:r>
            <w:r>
              <w:rPr>
                <w:spacing w:val="1"/>
              </w:rPr>
              <w:t xml:space="preserve"> </w:t>
            </w:r>
            <w:r>
              <w:rPr>
                <w:spacing w:val="34"/>
              </w:rPr>
              <w:t>评分标</w:t>
            </w:r>
            <w:r>
              <w:rPr>
                <w:spacing w:val="1"/>
              </w:rPr>
              <w:t xml:space="preserve"> </w:t>
            </w:r>
            <w:r>
              <w:rPr>
                <w:spacing w:val="12"/>
              </w:rPr>
              <w:t>准</w:t>
            </w:r>
            <w:r>
              <w:rPr>
                <w:spacing w:val="-63"/>
              </w:rPr>
              <w:t xml:space="preserve"> </w:t>
            </w:r>
            <w:r>
              <w:rPr>
                <w:spacing w:val="12"/>
              </w:rPr>
              <w:t>（60</w:t>
            </w:r>
          </w:p>
          <w:p>
            <w:pPr>
              <w:pStyle w:val="10"/>
              <w:spacing w:before="1" w:line="220" w:lineRule="auto"/>
              <w:ind w:left="115"/>
            </w:pPr>
            <w:r>
              <w:rPr>
                <w:spacing w:val="-7"/>
              </w:rPr>
              <w:t>分）</w:t>
            </w:r>
          </w:p>
        </w:tc>
        <w:tc>
          <w:tcPr>
            <w:tcW w:w="1617" w:type="dxa"/>
            <w:vAlign w:val="top"/>
          </w:tcPr>
          <w:p>
            <w:pPr>
              <w:pStyle w:val="10"/>
              <w:spacing w:before="318" w:line="308" w:lineRule="auto"/>
              <w:ind w:right="104"/>
            </w:pPr>
            <w:r>
              <w:rPr>
                <w:spacing w:val="-2"/>
              </w:rPr>
              <w:t>施工方案与</w:t>
            </w:r>
            <w:r>
              <w:t xml:space="preserve">  </w:t>
            </w:r>
            <w:r>
              <w:rPr>
                <w:spacing w:val="10"/>
              </w:rPr>
              <w:t>技术措施 10</w:t>
            </w:r>
          </w:p>
          <w:p>
            <w:pPr>
              <w:pStyle w:val="10"/>
              <w:spacing w:before="1" w:line="220" w:lineRule="auto"/>
              <w:ind w:left="117"/>
            </w:pPr>
            <w:r>
              <w:t>分</w:t>
            </w:r>
          </w:p>
        </w:tc>
        <w:tc>
          <w:tcPr>
            <w:tcW w:w="6579" w:type="dxa"/>
            <w:vAlign w:val="top"/>
          </w:tcPr>
          <w:p>
            <w:pPr>
              <w:pStyle w:val="10"/>
              <w:spacing w:before="117" w:line="308" w:lineRule="auto"/>
              <w:ind w:left="116" w:right="44" w:hanging="2"/>
              <w:jc w:val="both"/>
            </w:pPr>
            <w:r>
              <w:rPr>
                <w:spacing w:val="-5"/>
              </w:rPr>
              <w:t>施工部署合理，施工顺序及方案切实可行、针对性强；各项管</w:t>
            </w:r>
            <w:r>
              <w:rPr>
                <w:spacing w:val="5"/>
              </w:rPr>
              <w:t xml:space="preserve"> </w:t>
            </w:r>
            <w:r>
              <w:rPr>
                <w:spacing w:val="-5"/>
              </w:rPr>
              <w:t>理目标明确，技术措施满足①工期、②质量、③安全生产、④</w:t>
            </w:r>
            <w:r>
              <w:rPr>
                <w:spacing w:val="2"/>
              </w:rPr>
              <w:t xml:space="preserve"> </w:t>
            </w:r>
            <w:r>
              <w:rPr>
                <w:spacing w:val="-4"/>
              </w:rPr>
              <w:t>文明施工要求。以上内容中有缺陷或不足的每有一处扣</w:t>
            </w:r>
            <w:r>
              <w:rPr>
                <w:spacing w:val="-33"/>
              </w:rPr>
              <w:t xml:space="preserve"> </w:t>
            </w:r>
            <w:r>
              <w:rPr>
                <w:spacing w:val="-4"/>
              </w:rPr>
              <w:t>1</w:t>
            </w:r>
            <w:r>
              <w:rPr>
                <w:spacing w:val="-48"/>
              </w:rPr>
              <w:t xml:space="preserve"> </w:t>
            </w:r>
            <w:r>
              <w:rPr>
                <w:spacing w:val="-4"/>
              </w:rPr>
              <w:t>分，</w:t>
            </w:r>
          </w:p>
          <w:p>
            <w:pPr>
              <w:pStyle w:val="10"/>
              <w:spacing w:before="1" w:line="211" w:lineRule="auto"/>
              <w:ind w:left="119"/>
            </w:pPr>
            <w:r>
              <w:rPr>
                <w:spacing w:val="-2"/>
              </w:rPr>
              <w:t>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trPr>
        <w:tc>
          <w:tcPr>
            <w:tcW w:w="876" w:type="dxa"/>
            <w:vMerge w:val="continue"/>
            <w:tcBorders>
              <w:top w:val="nil"/>
            </w:tcBorders>
            <w:vAlign w:val="top"/>
          </w:tcPr>
          <w:p>
            <w:pPr>
              <w:rPr>
                <w:rFonts w:ascii="Arial"/>
                <w:sz w:val="21"/>
              </w:rPr>
            </w:pPr>
          </w:p>
        </w:tc>
        <w:tc>
          <w:tcPr>
            <w:tcW w:w="1049" w:type="dxa"/>
            <w:vMerge w:val="continue"/>
            <w:tcBorders>
              <w:top w:val="nil"/>
            </w:tcBorders>
            <w:vAlign w:val="top"/>
          </w:tcPr>
          <w:p>
            <w:pPr>
              <w:rPr>
                <w:rFonts w:ascii="Arial"/>
                <w:sz w:val="21"/>
              </w:rPr>
            </w:pPr>
          </w:p>
        </w:tc>
        <w:tc>
          <w:tcPr>
            <w:tcW w:w="1617" w:type="dxa"/>
            <w:vAlign w:val="top"/>
          </w:tcPr>
          <w:p>
            <w:pPr>
              <w:pStyle w:val="10"/>
              <w:spacing w:before="120" w:line="276" w:lineRule="auto"/>
              <w:ind w:left="116" w:right="104" w:hanging="1"/>
              <w:jc w:val="both"/>
            </w:pPr>
            <w:r>
              <w:rPr>
                <w:spacing w:val="38"/>
              </w:rPr>
              <w:t>质量管理体</w:t>
            </w:r>
            <w:r>
              <w:t xml:space="preserve"> </w:t>
            </w:r>
            <w:r>
              <w:rPr>
                <w:spacing w:val="2"/>
              </w:rPr>
              <w:t>系</w:t>
            </w:r>
            <w:r>
              <w:rPr>
                <w:spacing w:val="-66"/>
              </w:rPr>
              <w:t xml:space="preserve"> </w:t>
            </w:r>
            <w:r>
              <w:rPr>
                <w:spacing w:val="2"/>
              </w:rPr>
              <w:t>与措施 10</w:t>
            </w:r>
            <w:r>
              <w:t xml:space="preserve"> 分</w:t>
            </w:r>
          </w:p>
        </w:tc>
        <w:tc>
          <w:tcPr>
            <w:tcW w:w="6579" w:type="dxa"/>
            <w:vAlign w:val="top"/>
          </w:tcPr>
          <w:p>
            <w:pPr>
              <w:pStyle w:val="10"/>
              <w:spacing w:before="120" w:line="276" w:lineRule="auto"/>
              <w:ind w:left="115" w:right="107" w:hanging="1"/>
              <w:jc w:val="both"/>
            </w:pPr>
            <w:r>
              <w:rPr>
                <w:spacing w:val="-5"/>
              </w:rPr>
              <w:t>①质量管理体系健全、②管理人员责任明确、③管理制度健全</w:t>
            </w:r>
            <w:r>
              <w:rPr>
                <w:spacing w:val="5"/>
              </w:rPr>
              <w:t xml:space="preserve"> </w:t>
            </w:r>
            <w:r>
              <w:rPr>
                <w:spacing w:val="-5"/>
              </w:rPr>
              <w:t>有效，④有详细的质量管理体系与措施，各项技术措施、主要</w:t>
            </w:r>
            <w:r>
              <w:rPr>
                <w:spacing w:val="3"/>
              </w:rPr>
              <w:t xml:space="preserve"> </w:t>
            </w:r>
            <w:r>
              <w:rPr>
                <w:spacing w:val="-5"/>
              </w:rPr>
              <w:t>分项工程、作业指导书符合现行国家质量验收标准要求。以上</w:t>
            </w:r>
          </w:p>
        </w:tc>
      </w:tr>
    </w:tbl>
    <w:p>
      <w:pPr>
        <w:rPr>
          <w:rFonts w:ascii="Arial"/>
          <w:sz w:val="21"/>
        </w:rPr>
      </w:pPr>
    </w:p>
    <w:p>
      <w:pPr>
        <w:rPr>
          <w:rFonts w:ascii="Arial" w:hAnsi="Arial" w:eastAsia="Arial" w:cs="Arial"/>
          <w:sz w:val="21"/>
          <w:szCs w:val="21"/>
        </w:rPr>
        <w:sectPr>
          <w:footerReference r:id="rId14" w:type="default"/>
          <w:pgSz w:w="11906" w:h="16839"/>
          <w:pgMar w:top="1431" w:right="918" w:bottom="1047" w:left="861" w:header="0" w:footer="867" w:gutter="0"/>
          <w:cols w:space="720" w:num="1"/>
        </w:sectPr>
      </w:pPr>
    </w:p>
    <w:p>
      <w:pPr>
        <w:spacing w:line="91" w:lineRule="auto"/>
        <w:rPr>
          <w:rFonts w:ascii="Arial"/>
          <w:sz w:val="2"/>
        </w:rPr>
      </w:pPr>
    </w:p>
    <w:tbl>
      <w:tblPr>
        <w:tblStyle w:val="9"/>
        <w:tblW w:w="101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6"/>
        <w:gridCol w:w="1049"/>
        <w:gridCol w:w="1617"/>
        <w:gridCol w:w="65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6" w:type="dxa"/>
            <w:vMerge w:val="restart"/>
            <w:tcBorders>
              <w:bottom w:val="nil"/>
            </w:tcBorders>
            <w:vAlign w:val="top"/>
          </w:tcPr>
          <w:p>
            <w:pPr>
              <w:rPr>
                <w:rFonts w:ascii="Arial"/>
                <w:sz w:val="21"/>
              </w:rPr>
            </w:pPr>
          </w:p>
        </w:tc>
        <w:tc>
          <w:tcPr>
            <w:tcW w:w="1049" w:type="dxa"/>
            <w:vMerge w:val="restart"/>
            <w:tcBorders>
              <w:bottom w:val="nil"/>
            </w:tcBorders>
            <w:vAlign w:val="top"/>
          </w:tcPr>
          <w:p>
            <w:pPr>
              <w:rPr>
                <w:rFonts w:ascii="Arial"/>
                <w:sz w:val="21"/>
              </w:rPr>
            </w:pPr>
          </w:p>
        </w:tc>
        <w:tc>
          <w:tcPr>
            <w:tcW w:w="1617" w:type="dxa"/>
            <w:vAlign w:val="top"/>
          </w:tcPr>
          <w:p>
            <w:pPr>
              <w:rPr>
                <w:rFonts w:ascii="Arial"/>
                <w:sz w:val="21"/>
              </w:rPr>
            </w:pPr>
          </w:p>
        </w:tc>
        <w:tc>
          <w:tcPr>
            <w:tcW w:w="6579" w:type="dxa"/>
            <w:vAlign w:val="top"/>
          </w:tcPr>
          <w:p>
            <w:pPr>
              <w:pStyle w:val="10"/>
              <w:spacing w:before="118" w:line="401" w:lineRule="exact"/>
              <w:ind w:left="144"/>
            </w:pPr>
            <w:r>
              <w:rPr>
                <w:spacing w:val="-8"/>
                <w:position w:val="11"/>
              </w:rPr>
              <w:t>内容中有缺陷或不足的每有一处扣</w:t>
            </w:r>
            <w:r>
              <w:rPr>
                <w:spacing w:val="-16"/>
                <w:position w:val="11"/>
              </w:rPr>
              <w:t xml:space="preserve"> </w:t>
            </w:r>
            <w:r>
              <w:rPr>
                <w:spacing w:val="-8"/>
                <w:position w:val="11"/>
              </w:rPr>
              <w:t>1</w:t>
            </w:r>
            <w:r>
              <w:rPr>
                <w:spacing w:val="-48"/>
                <w:position w:val="11"/>
              </w:rPr>
              <w:t xml:space="preserve"> </w:t>
            </w:r>
            <w:r>
              <w:rPr>
                <w:spacing w:val="-8"/>
                <w:position w:val="11"/>
              </w:rPr>
              <w:t>分，扣完为止，未提供不</w:t>
            </w:r>
          </w:p>
          <w:p>
            <w:pPr>
              <w:pStyle w:val="10"/>
              <w:spacing w:line="215" w:lineRule="auto"/>
              <w:ind w:left="116"/>
            </w:pPr>
            <w:r>
              <w:rPr>
                <w:spacing w:val="-4"/>
              </w:rPr>
              <w:t>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spacing w:line="434" w:lineRule="auto"/>
              <w:rPr>
                <w:rFonts w:ascii="Arial"/>
                <w:sz w:val="21"/>
              </w:rPr>
            </w:pPr>
          </w:p>
          <w:p>
            <w:pPr>
              <w:pStyle w:val="10"/>
              <w:spacing w:before="78" w:line="264" w:lineRule="auto"/>
              <w:ind w:left="119" w:right="104"/>
            </w:pPr>
            <w:r>
              <w:rPr>
                <w:spacing w:val="37"/>
              </w:rPr>
              <w:t>安全管理体</w:t>
            </w:r>
            <w:r>
              <w:rPr>
                <w:spacing w:val="1"/>
              </w:rPr>
              <w:t xml:space="preserve"> </w:t>
            </w:r>
            <w:r>
              <w:rPr>
                <w:spacing w:val="-7"/>
              </w:rPr>
              <w:t>系与措施</w:t>
            </w:r>
            <w:r>
              <w:rPr>
                <w:spacing w:val="-65"/>
              </w:rPr>
              <w:t xml:space="preserve"> </w:t>
            </w:r>
            <w:r>
              <w:rPr>
                <w:spacing w:val="-7"/>
              </w:rPr>
              <w:t>8</w:t>
            </w:r>
            <w:r>
              <w:rPr>
                <w:spacing w:val="-67"/>
              </w:rPr>
              <w:t xml:space="preserve"> </w:t>
            </w:r>
            <w:r>
              <w:rPr>
                <w:spacing w:val="-7"/>
              </w:rPr>
              <w:t>分</w:t>
            </w:r>
          </w:p>
        </w:tc>
        <w:tc>
          <w:tcPr>
            <w:tcW w:w="6579" w:type="dxa"/>
            <w:vAlign w:val="top"/>
          </w:tcPr>
          <w:p>
            <w:pPr>
              <w:pStyle w:val="10"/>
              <w:spacing w:before="114" w:line="308" w:lineRule="auto"/>
              <w:ind w:left="114" w:right="107"/>
              <w:jc w:val="both"/>
            </w:pPr>
            <w:r>
              <w:rPr>
                <w:spacing w:val="-5"/>
              </w:rPr>
              <w:t>①安全管理体系健全、②管理人员岗位责任明确、③各种安全</w:t>
            </w:r>
            <w:r>
              <w:rPr>
                <w:spacing w:val="5"/>
              </w:rPr>
              <w:t xml:space="preserve"> </w:t>
            </w:r>
            <w:r>
              <w:rPr>
                <w:spacing w:val="-5"/>
              </w:rPr>
              <w:t>教育制度健全有效、④施工现场安全技术管理及防护、⑤防范</w:t>
            </w:r>
            <w:r>
              <w:rPr>
                <w:spacing w:val="4"/>
              </w:rPr>
              <w:t xml:space="preserve"> </w:t>
            </w:r>
            <w:r>
              <w:rPr>
                <w:spacing w:val="-5"/>
              </w:rPr>
              <w:t>措施得力，符合国家安全生产管理规定。以上内容中有缺陷或</w:t>
            </w:r>
          </w:p>
          <w:p>
            <w:pPr>
              <w:pStyle w:val="10"/>
              <w:spacing w:before="1" w:line="213" w:lineRule="auto"/>
              <w:ind w:left="119"/>
            </w:pPr>
            <w:r>
              <w:rPr>
                <w:spacing w:val="-3"/>
              </w:rPr>
              <w:t>不足的每有一处扣</w:t>
            </w:r>
            <w:r>
              <w:rPr>
                <w:spacing w:val="-18"/>
              </w:rPr>
              <w:t xml:space="preserve"> </w:t>
            </w:r>
            <w:r>
              <w:rPr>
                <w:spacing w:val="-3"/>
              </w:rPr>
              <w:t>1</w:t>
            </w:r>
            <w:r>
              <w:rPr>
                <w:spacing w:val="-48"/>
              </w:rPr>
              <w:t xml:space="preserve"> </w:t>
            </w:r>
            <w:r>
              <w:rPr>
                <w:spacing w:val="-3"/>
              </w:rPr>
              <w:t>分，扣完为止，未提供不得分；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pStyle w:val="10"/>
              <w:spacing w:before="314" w:line="279" w:lineRule="auto"/>
              <w:ind w:left="113" w:right="104"/>
              <w:jc w:val="both"/>
            </w:pPr>
            <w:r>
              <w:rPr>
                <w:spacing w:val="38"/>
              </w:rPr>
              <w:t>环境保护管</w:t>
            </w:r>
            <w:r>
              <w:rPr>
                <w:spacing w:val="1"/>
              </w:rPr>
              <w:t xml:space="preserve"> </w:t>
            </w:r>
            <w:r>
              <w:rPr>
                <w:spacing w:val="38"/>
              </w:rPr>
              <w:t>理体系与措</w:t>
            </w:r>
            <w:r>
              <w:rPr>
                <w:spacing w:val="2"/>
              </w:rPr>
              <w:t xml:space="preserve"> </w:t>
            </w:r>
            <w:r>
              <w:rPr>
                <w:spacing w:val="-7"/>
              </w:rPr>
              <w:t>施</w:t>
            </w:r>
            <w:r>
              <w:rPr>
                <w:spacing w:val="-49"/>
              </w:rPr>
              <w:t xml:space="preserve"> </w:t>
            </w:r>
            <w:r>
              <w:rPr>
                <w:spacing w:val="-7"/>
              </w:rPr>
              <w:t>8</w:t>
            </w:r>
            <w:r>
              <w:rPr>
                <w:spacing w:val="-48"/>
              </w:rPr>
              <w:t xml:space="preserve"> </w:t>
            </w:r>
            <w:r>
              <w:rPr>
                <w:spacing w:val="-7"/>
              </w:rPr>
              <w:t>分</w:t>
            </w:r>
          </w:p>
        </w:tc>
        <w:tc>
          <w:tcPr>
            <w:tcW w:w="6579" w:type="dxa"/>
            <w:vAlign w:val="top"/>
          </w:tcPr>
          <w:p>
            <w:pPr>
              <w:pStyle w:val="10"/>
              <w:spacing w:before="116" w:line="308" w:lineRule="auto"/>
              <w:ind w:left="114" w:right="107"/>
              <w:jc w:val="both"/>
            </w:pPr>
            <w:r>
              <w:rPr>
                <w:spacing w:val="-5"/>
              </w:rPr>
              <w:t>①环境保护管理体系健全，②管理人员岗位责任明确，③环境</w:t>
            </w:r>
            <w:r>
              <w:rPr>
                <w:spacing w:val="5"/>
              </w:rPr>
              <w:t xml:space="preserve"> </w:t>
            </w:r>
            <w:r>
              <w:rPr>
                <w:spacing w:val="-5"/>
              </w:rPr>
              <w:t>管理方案切实可行、能有效运行、④污物处理与排放符合国家</w:t>
            </w:r>
            <w:r>
              <w:rPr>
                <w:spacing w:val="5"/>
              </w:rPr>
              <w:t xml:space="preserve"> </w:t>
            </w:r>
            <w:r>
              <w:rPr>
                <w:spacing w:val="-5"/>
              </w:rPr>
              <w:t>及地方有关环境保护标准。以上内容中有缺陷或不足的每有一</w:t>
            </w:r>
          </w:p>
          <w:p>
            <w:pPr>
              <w:pStyle w:val="10"/>
              <w:spacing w:before="1" w:line="212" w:lineRule="auto"/>
              <w:ind w:left="120"/>
            </w:pPr>
            <w:r>
              <w:rPr>
                <w:spacing w:val="-4"/>
              </w:rPr>
              <w:t>处扣</w:t>
            </w:r>
            <w:r>
              <w:rPr>
                <w:spacing w:val="-20"/>
              </w:rPr>
              <w:t xml:space="preserve"> </w:t>
            </w:r>
            <w:r>
              <w:rPr>
                <w:spacing w:val="-4"/>
              </w:rPr>
              <w:t>1</w:t>
            </w:r>
            <w:r>
              <w:rPr>
                <w:spacing w:val="-48"/>
              </w:rPr>
              <w:t xml:space="preserve"> </w:t>
            </w:r>
            <w:r>
              <w:rPr>
                <w:spacing w:val="-4"/>
              </w:rPr>
              <w:t>分，扣完为止，未提供不得分；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spacing w:line="436" w:lineRule="auto"/>
              <w:rPr>
                <w:rFonts w:ascii="Arial"/>
                <w:sz w:val="21"/>
              </w:rPr>
            </w:pPr>
          </w:p>
          <w:p>
            <w:pPr>
              <w:pStyle w:val="10"/>
              <w:spacing w:before="78" w:line="401" w:lineRule="exact"/>
              <w:ind w:left="117"/>
            </w:pPr>
            <w:r>
              <w:rPr>
                <w:spacing w:val="39"/>
                <w:position w:val="11"/>
              </w:rPr>
              <w:t>工程进度计</w:t>
            </w:r>
          </w:p>
          <w:p>
            <w:pPr>
              <w:pStyle w:val="10"/>
              <w:spacing w:before="1" w:line="220" w:lineRule="auto"/>
              <w:ind w:left="113"/>
            </w:pPr>
            <w:r>
              <w:rPr>
                <w:spacing w:val="-4"/>
              </w:rPr>
              <w:t>划与措施</w:t>
            </w:r>
            <w:r>
              <w:rPr>
                <w:spacing w:val="-65"/>
              </w:rPr>
              <w:t xml:space="preserve"> </w:t>
            </w:r>
            <w:r>
              <w:rPr>
                <w:spacing w:val="-4"/>
              </w:rPr>
              <w:t>8</w:t>
            </w:r>
            <w:r>
              <w:rPr>
                <w:spacing w:val="-67"/>
              </w:rPr>
              <w:t xml:space="preserve"> </w:t>
            </w:r>
            <w:r>
              <w:rPr>
                <w:spacing w:val="-4"/>
              </w:rPr>
              <w:t>分</w:t>
            </w:r>
          </w:p>
        </w:tc>
        <w:tc>
          <w:tcPr>
            <w:tcW w:w="6579" w:type="dxa"/>
            <w:vAlign w:val="top"/>
          </w:tcPr>
          <w:p>
            <w:pPr>
              <w:pStyle w:val="10"/>
              <w:spacing w:before="117" w:line="308" w:lineRule="auto"/>
              <w:ind w:left="115" w:right="107" w:hanging="1"/>
              <w:jc w:val="both"/>
            </w:pPr>
            <w:r>
              <w:rPr>
                <w:spacing w:val="-5"/>
              </w:rPr>
              <w:t>①施工流程能满足施工进度计划、②保证工程质量要求，③流</w:t>
            </w:r>
            <w:r>
              <w:rPr>
                <w:spacing w:val="5"/>
              </w:rPr>
              <w:t xml:space="preserve"> </w:t>
            </w:r>
            <w:r>
              <w:rPr>
                <w:spacing w:val="-5"/>
              </w:rPr>
              <w:t>水作业能保证施工连续、均衡、有节奏地进行、④管理措施能</w:t>
            </w:r>
            <w:r>
              <w:rPr>
                <w:spacing w:val="3"/>
              </w:rPr>
              <w:t xml:space="preserve"> </w:t>
            </w:r>
            <w:r>
              <w:rPr>
                <w:spacing w:val="-5"/>
              </w:rPr>
              <w:t>有效保证工期计划的顺利完成。以上内容中有缺陷或不足的每</w:t>
            </w:r>
          </w:p>
          <w:p>
            <w:pPr>
              <w:pStyle w:val="10"/>
              <w:spacing w:before="1" w:line="211" w:lineRule="auto"/>
              <w:ind w:left="116"/>
            </w:pPr>
            <w:r>
              <w:rPr>
                <w:spacing w:val="-3"/>
              </w:rPr>
              <w:t>有一处扣</w:t>
            </w:r>
            <w:r>
              <w:rPr>
                <w:spacing w:val="-27"/>
              </w:rPr>
              <w:t xml:space="preserve"> </w:t>
            </w:r>
            <w:r>
              <w:rPr>
                <w:spacing w:val="-3"/>
              </w:rPr>
              <w:t>1</w:t>
            </w:r>
            <w:r>
              <w:rPr>
                <w:spacing w:val="-48"/>
              </w:rPr>
              <w:t xml:space="preserve"> </w:t>
            </w:r>
            <w:r>
              <w:rPr>
                <w:spacing w:val="-3"/>
              </w:rPr>
              <w:t>分，扣完为止，未提供不得分；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5"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pStyle w:val="10"/>
              <w:spacing w:before="318" w:line="264" w:lineRule="auto"/>
              <w:ind w:left="113" w:right="104" w:firstLine="11"/>
            </w:pPr>
            <w:r>
              <w:rPr>
                <w:spacing w:val="36"/>
              </w:rPr>
              <w:t>资源配备计</w:t>
            </w:r>
            <w:r>
              <w:t xml:space="preserve"> </w:t>
            </w:r>
            <w:r>
              <w:rPr>
                <w:spacing w:val="-7"/>
              </w:rPr>
              <w:t>划</w:t>
            </w:r>
            <w:r>
              <w:rPr>
                <w:spacing w:val="-49"/>
              </w:rPr>
              <w:t xml:space="preserve"> </w:t>
            </w:r>
            <w:r>
              <w:rPr>
                <w:spacing w:val="-7"/>
              </w:rPr>
              <w:t>8</w:t>
            </w:r>
            <w:r>
              <w:rPr>
                <w:spacing w:val="-48"/>
              </w:rPr>
              <w:t xml:space="preserve"> </w:t>
            </w:r>
            <w:r>
              <w:rPr>
                <w:spacing w:val="-7"/>
              </w:rPr>
              <w:t>分</w:t>
            </w:r>
          </w:p>
        </w:tc>
        <w:tc>
          <w:tcPr>
            <w:tcW w:w="6579" w:type="dxa"/>
            <w:vAlign w:val="top"/>
          </w:tcPr>
          <w:p>
            <w:pPr>
              <w:pStyle w:val="10"/>
              <w:spacing w:before="118" w:line="308" w:lineRule="auto"/>
              <w:ind w:left="117" w:right="44" w:hanging="3"/>
              <w:jc w:val="both"/>
            </w:pPr>
            <w:r>
              <w:rPr>
                <w:spacing w:val="-5"/>
              </w:rPr>
              <w:t>①施工设备、②机具配置齐全、③能满足施工进度、④能满足</w:t>
            </w:r>
            <w:r>
              <w:rPr>
                <w:spacing w:val="5"/>
              </w:rPr>
              <w:t xml:space="preserve"> </w:t>
            </w:r>
            <w:r>
              <w:rPr>
                <w:spacing w:val="-4"/>
              </w:rPr>
              <w:t>工程质量要求。以上内容中有缺陷或不足的每有一处扣</w:t>
            </w:r>
            <w:r>
              <w:rPr>
                <w:spacing w:val="-33"/>
              </w:rPr>
              <w:t xml:space="preserve"> </w:t>
            </w:r>
            <w:r>
              <w:rPr>
                <w:spacing w:val="-4"/>
              </w:rPr>
              <w:t>1</w:t>
            </w:r>
            <w:r>
              <w:rPr>
                <w:spacing w:val="-47"/>
              </w:rPr>
              <w:t xml:space="preserve"> </w:t>
            </w:r>
            <w:r>
              <w:rPr>
                <w:spacing w:val="-5"/>
              </w:rPr>
              <w:t>分，</w:t>
            </w:r>
          </w:p>
          <w:p>
            <w:pPr>
              <w:pStyle w:val="10"/>
              <w:spacing w:line="212" w:lineRule="auto"/>
              <w:ind w:left="119"/>
            </w:pPr>
            <w:r>
              <w:rPr>
                <w:spacing w:val="-2"/>
              </w:rPr>
              <w:t>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tcBorders>
            <w:vAlign w:val="top"/>
          </w:tcPr>
          <w:p>
            <w:pPr>
              <w:rPr>
                <w:rFonts w:ascii="Arial"/>
                <w:sz w:val="21"/>
              </w:rPr>
            </w:pPr>
          </w:p>
        </w:tc>
        <w:tc>
          <w:tcPr>
            <w:tcW w:w="1617" w:type="dxa"/>
            <w:vAlign w:val="top"/>
          </w:tcPr>
          <w:p>
            <w:pPr>
              <w:pStyle w:val="10"/>
              <w:spacing w:before="122" w:line="288" w:lineRule="auto"/>
              <w:ind w:left="115" w:right="104" w:firstLine="1"/>
              <w:jc w:val="both"/>
            </w:pPr>
            <w:r>
              <w:rPr>
                <w:spacing w:val="37"/>
              </w:rPr>
              <w:t>危险性较大</w:t>
            </w:r>
            <w:r>
              <w:rPr>
                <w:spacing w:val="3"/>
              </w:rPr>
              <w:t xml:space="preserve"> </w:t>
            </w:r>
            <w:r>
              <w:rPr>
                <w:spacing w:val="38"/>
              </w:rPr>
              <w:t>的分部分项</w:t>
            </w:r>
            <w:r>
              <w:t xml:space="preserve"> </w:t>
            </w:r>
            <w:r>
              <w:rPr>
                <w:spacing w:val="38"/>
              </w:rPr>
              <w:t>工程安全专</w:t>
            </w:r>
            <w:r>
              <w:t xml:space="preserve"> </w:t>
            </w:r>
            <w:r>
              <w:rPr>
                <w:spacing w:val="38"/>
              </w:rPr>
              <w:t>项施工方案</w:t>
            </w:r>
            <w:r>
              <w:t xml:space="preserve"> </w:t>
            </w:r>
            <w:r>
              <w:rPr>
                <w:spacing w:val="-6"/>
              </w:rPr>
              <w:t>8</w:t>
            </w:r>
            <w:r>
              <w:rPr>
                <w:spacing w:val="-48"/>
              </w:rPr>
              <w:t xml:space="preserve"> </w:t>
            </w:r>
            <w:r>
              <w:rPr>
                <w:spacing w:val="-6"/>
              </w:rPr>
              <w:t>分</w:t>
            </w:r>
          </w:p>
        </w:tc>
        <w:tc>
          <w:tcPr>
            <w:tcW w:w="6579" w:type="dxa"/>
            <w:vAlign w:val="top"/>
          </w:tcPr>
          <w:p>
            <w:pPr>
              <w:spacing w:line="438" w:lineRule="auto"/>
              <w:rPr>
                <w:rFonts w:ascii="Arial"/>
                <w:sz w:val="21"/>
              </w:rPr>
            </w:pPr>
          </w:p>
          <w:p>
            <w:pPr>
              <w:pStyle w:val="10"/>
              <w:spacing w:before="78" w:line="308" w:lineRule="auto"/>
              <w:ind w:left="115" w:right="107" w:hanging="1"/>
              <w:jc w:val="both"/>
            </w:pPr>
            <w:r>
              <w:rPr>
                <w:spacing w:val="-5"/>
              </w:rPr>
              <w:t>①提供专项方案内容完整、可行；②专项方案的编制符合有关</w:t>
            </w:r>
            <w:r>
              <w:rPr>
                <w:spacing w:val="5"/>
              </w:rPr>
              <w:t xml:space="preserve"> </w:t>
            </w:r>
            <w:r>
              <w:rPr>
                <w:spacing w:val="-5"/>
              </w:rPr>
              <w:t>标准规范；③安全施工的措施满足现场实际情况，以上内容中</w:t>
            </w:r>
          </w:p>
          <w:p>
            <w:pPr>
              <w:pStyle w:val="10"/>
              <w:spacing w:line="219" w:lineRule="auto"/>
              <w:jc w:val="right"/>
            </w:pPr>
            <w:r>
              <w:rPr>
                <w:spacing w:val="-4"/>
              </w:rPr>
              <w:t>有缺陷或不足的每有一处扣</w:t>
            </w:r>
            <w:r>
              <w:rPr>
                <w:spacing w:val="-33"/>
              </w:rPr>
              <w:t xml:space="preserve"> </w:t>
            </w:r>
            <w:r>
              <w:rPr>
                <w:spacing w:val="-4"/>
              </w:rPr>
              <w:t>1</w:t>
            </w:r>
            <w:r>
              <w:rPr>
                <w:spacing w:val="-48"/>
              </w:rPr>
              <w:t xml:space="preserve"> </w:t>
            </w:r>
            <w:r>
              <w:rPr>
                <w:spacing w:val="-4"/>
              </w:rPr>
              <w:t>分，扣完为止，未提供不</w:t>
            </w:r>
            <w:r>
              <w:rPr>
                <w:spacing w:val="-5"/>
              </w:rPr>
              <w:t>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9" w:hRule="atLeast"/>
        </w:trPr>
        <w:tc>
          <w:tcPr>
            <w:tcW w:w="876" w:type="dxa"/>
            <w:vMerge w:val="continue"/>
            <w:tcBorders>
              <w:top w:val="nil"/>
            </w:tcBorders>
            <w:vAlign w:val="top"/>
          </w:tcPr>
          <w:p>
            <w:pPr>
              <w:rPr>
                <w:rFonts w:ascii="Arial"/>
                <w:sz w:val="21"/>
              </w:rPr>
            </w:pPr>
          </w:p>
        </w:tc>
        <w:tc>
          <w:tcPr>
            <w:tcW w:w="1049" w:type="dxa"/>
            <w:vAlign w:val="top"/>
          </w:tcPr>
          <w:p>
            <w:pPr>
              <w:pStyle w:val="10"/>
              <w:spacing w:before="118" w:line="308" w:lineRule="auto"/>
              <w:ind w:right="105"/>
              <w:jc w:val="both"/>
            </w:pPr>
            <w:r>
              <w:rPr>
                <w:spacing w:val="33"/>
              </w:rPr>
              <w:t>项目管</w:t>
            </w:r>
            <w:r>
              <w:t xml:space="preserve"> </w:t>
            </w:r>
            <w:r>
              <w:rPr>
                <w:spacing w:val="33"/>
              </w:rPr>
              <w:t>理机构</w:t>
            </w:r>
            <w:r>
              <w:t xml:space="preserve"> </w:t>
            </w:r>
            <w:r>
              <w:rPr>
                <w:spacing w:val="-14"/>
              </w:rPr>
              <w:t>（</w:t>
            </w:r>
            <w:r>
              <w:rPr>
                <w:spacing w:val="7"/>
              </w:rPr>
              <w:t xml:space="preserve">   </w:t>
            </w:r>
            <w:r>
              <w:rPr>
                <w:spacing w:val="-14"/>
              </w:rPr>
              <w:t>10</w:t>
            </w:r>
          </w:p>
          <w:p>
            <w:pPr>
              <w:pStyle w:val="10"/>
              <w:spacing w:line="215" w:lineRule="auto"/>
              <w:ind w:left="115"/>
            </w:pPr>
            <w:bookmarkStart w:id="9" w:name="bookmark10"/>
            <w:bookmarkEnd w:id="9"/>
            <w:r>
              <w:rPr>
                <w:spacing w:val="-7"/>
              </w:rPr>
              <w:t>分）</w:t>
            </w:r>
          </w:p>
        </w:tc>
        <w:tc>
          <w:tcPr>
            <w:tcW w:w="1617" w:type="dxa"/>
            <w:vAlign w:val="top"/>
          </w:tcPr>
          <w:p>
            <w:pPr>
              <w:spacing w:line="438" w:lineRule="auto"/>
              <w:rPr>
                <w:rFonts w:ascii="Arial"/>
                <w:sz w:val="21"/>
              </w:rPr>
            </w:pPr>
          </w:p>
          <w:p>
            <w:pPr>
              <w:pStyle w:val="10"/>
              <w:spacing w:before="78" w:line="264" w:lineRule="auto"/>
              <w:ind w:left="117" w:right="104"/>
            </w:pPr>
            <w:r>
              <w:rPr>
                <w:spacing w:val="37"/>
              </w:rPr>
              <w:t>项目班子的</w:t>
            </w:r>
            <w:r>
              <w:rPr>
                <w:spacing w:val="2"/>
              </w:rPr>
              <w:t xml:space="preserve"> </w:t>
            </w:r>
            <w:r>
              <w:rPr>
                <w:spacing w:val="-8"/>
              </w:rPr>
              <w:t>组成</w:t>
            </w:r>
            <w:r>
              <w:rPr>
                <w:spacing w:val="-33"/>
              </w:rPr>
              <w:t xml:space="preserve"> </w:t>
            </w:r>
            <w:r>
              <w:rPr>
                <w:spacing w:val="-8"/>
              </w:rPr>
              <w:t>10</w:t>
            </w:r>
            <w:r>
              <w:rPr>
                <w:spacing w:val="-48"/>
              </w:rPr>
              <w:t xml:space="preserve"> </w:t>
            </w:r>
            <w:r>
              <w:rPr>
                <w:spacing w:val="-8"/>
              </w:rPr>
              <w:t>分</w:t>
            </w:r>
          </w:p>
        </w:tc>
        <w:tc>
          <w:tcPr>
            <w:tcW w:w="6579" w:type="dxa"/>
            <w:vAlign w:val="top"/>
          </w:tcPr>
          <w:p>
            <w:pPr>
              <w:pStyle w:val="10"/>
              <w:spacing w:before="319" w:line="308" w:lineRule="auto"/>
              <w:ind w:left="124" w:right="107" w:hanging="8"/>
              <w:jc w:val="both"/>
            </w:pPr>
            <w:r>
              <w:rPr>
                <w:spacing w:val="-8"/>
              </w:rPr>
              <w:t>提供项目经理</w:t>
            </w:r>
            <w:r>
              <w:rPr>
                <w:spacing w:val="-27"/>
              </w:rPr>
              <w:t xml:space="preserve"> </w:t>
            </w:r>
            <w:r>
              <w:rPr>
                <w:spacing w:val="-8"/>
              </w:rPr>
              <w:t>1</w:t>
            </w:r>
            <w:r>
              <w:rPr>
                <w:spacing w:val="-48"/>
              </w:rPr>
              <w:t xml:space="preserve"> </w:t>
            </w:r>
            <w:r>
              <w:rPr>
                <w:spacing w:val="-8"/>
              </w:rPr>
              <w:t>名、技术负责人</w:t>
            </w:r>
            <w:r>
              <w:rPr>
                <w:spacing w:val="-33"/>
              </w:rPr>
              <w:t xml:space="preserve"> </w:t>
            </w:r>
            <w:r>
              <w:rPr>
                <w:spacing w:val="-8"/>
              </w:rPr>
              <w:t>1</w:t>
            </w:r>
            <w:r>
              <w:rPr>
                <w:spacing w:val="-48"/>
              </w:rPr>
              <w:t xml:space="preserve"> </w:t>
            </w:r>
            <w:r>
              <w:rPr>
                <w:spacing w:val="-8"/>
              </w:rPr>
              <w:t>名、安全员、质量员、施工</w:t>
            </w:r>
            <w:r>
              <w:t xml:space="preserve"> </w:t>
            </w:r>
            <w:r>
              <w:rPr>
                <w:spacing w:val="-5"/>
              </w:rPr>
              <w:t>员各</w:t>
            </w:r>
            <w:r>
              <w:rPr>
                <w:spacing w:val="-33"/>
              </w:rPr>
              <w:t xml:space="preserve"> </w:t>
            </w:r>
            <w:r>
              <w:rPr>
                <w:spacing w:val="-5"/>
              </w:rPr>
              <w:t>1 名，以上人员证件齐全的得</w:t>
            </w:r>
            <w:r>
              <w:rPr>
                <w:spacing w:val="-32"/>
              </w:rPr>
              <w:t xml:space="preserve"> </w:t>
            </w:r>
            <w:r>
              <w:rPr>
                <w:spacing w:val="-5"/>
              </w:rPr>
              <w:t>10</w:t>
            </w:r>
            <w:r>
              <w:rPr>
                <w:spacing w:val="-48"/>
              </w:rPr>
              <w:t xml:space="preserve"> </w:t>
            </w:r>
            <w:r>
              <w:rPr>
                <w:spacing w:val="-5"/>
              </w:rPr>
              <w:t>分，证</w:t>
            </w:r>
            <w:r>
              <w:rPr>
                <w:spacing w:val="-6"/>
              </w:rPr>
              <w:t>件不全或每缺少</w:t>
            </w:r>
          </w:p>
          <w:p>
            <w:pPr>
              <w:pStyle w:val="10"/>
              <w:spacing w:line="219" w:lineRule="auto"/>
              <w:ind w:left="119"/>
            </w:pPr>
            <w:r>
              <w:rPr>
                <w:spacing w:val="-3"/>
              </w:rPr>
              <w:t>一人扣</w:t>
            </w:r>
            <w:r>
              <w:rPr>
                <w:spacing w:val="-45"/>
              </w:rPr>
              <w:t xml:space="preserve"> </w:t>
            </w:r>
            <w:r>
              <w:rPr>
                <w:spacing w:val="-3"/>
              </w:rPr>
              <w:t>2</w:t>
            </w:r>
            <w:r>
              <w:rPr>
                <w:spacing w:val="-48"/>
              </w:rPr>
              <w:t xml:space="preserve"> </w:t>
            </w:r>
            <w:r>
              <w:rPr>
                <w:spacing w:val="-3"/>
              </w:rPr>
              <w:t>分，未提供者不得分。</w:t>
            </w:r>
          </w:p>
        </w:tc>
      </w:tr>
    </w:tbl>
    <w:p>
      <w:pPr>
        <w:rPr>
          <w:rFonts w:ascii="Arial"/>
          <w:sz w:val="21"/>
        </w:rPr>
      </w:pPr>
    </w:p>
    <w:p>
      <w:pPr>
        <w:rPr>
          <w:rFonts w:ascii="Arial" w:hAnsi="Arial" w:eastAsia="Arial" w:cs="Arial"/>
          <w:sz w:val="21"/>
          <w:szCs w:val="21"/>
        </w:rPr>
        <w:sectPr>
          <w:footerReference r:id="rId15" w:type="default"/>
          <w:pgSz w:w="11906" w:h="16839"/>
          <w:pgMar w:top="1431" w:right="918" w:bottom="1047" w:left="861" w:header="0" w:footer="867" w:gutter="0"/>
          <w:cols w:space="720" w:num="1"/>
        </w:sectPr>
      </w:pPr>
    </w:p>
    <w:p>
      <w:pPr>
        <w:pStyle w:val="2"/>
        <w:spacing w:before="63" w:line="225" w:lineRule="auto"/>
        <w:ind w:left="2522"/>
      </w:pPr>
      <w:r>
        <w:rPr>
          <w:spacing w:val="9"/>
          <w14:textOutline w14:w="5793" w14:cap="sq" w14:cmpd="sng">
            <w14:solidFill>
              <w14:srgbClr w14:val="000000"/>
            </w14:solidFill>
            <w14:prstDash w14:val="solid"/>
            <w14:bevel/>
          </w14:textOutline>
        </w:rPr>
        <w:t>七、确定成交供应商</w:t>
      </w:r>
    </w:p>
    <w:p>
      <w:pPr>
        <w:pStyle w:val="2"/>
        <w:spacing w:before="233" w:line="219" w:lineRule="auto"/>
        <w:ind w:left="18"/>
        <w:outlineLvl w:val="1"/>
        <w:rPr>
          <w:sz w:val="24"/>
          <w:szCs w:val="24"/>
        </w:rPr>
      </w:pPr>
      <w:r>
        <w:rPr>
          <w:spacing w:val="-2"/>
          <w:sz w:val="24"/>
          <w:szCs w:val="24"/>
          <w14:textOutline w14:w="4358" w14:cap="sq" w14:cmpd="sng">
            <w14:solidFill>
              <w14:srgbClr w14:val="000000"/>
            </w14:solidFill>
            <w14:prstDash w14:val="solid"/>
            <w14:bevel/>
          </w14:textOutline>
        </w:rPr>
        <w:t>18.推荐并确定成交供应商</w:t>
      </w:r>
    </w:p>
    <w:p>
      <w:pPr>
        <w:pStyle w:val="2"/>
        <w:spacing w:before="179" w:line="219" w:lineRule="auto"/>
        <w:ind w:left="18"/>
        <w:rPr>
          <w:sz w:val="24"/>
          <w:szCs w:val="24"/>
        </w:rPr>
      </w:pPr>
      <w:r>
        <w:rPr>
          <w:spacing w:val="-2"/>
          <w:sz w:val="24"/>
          <w:szCs w:val="24"/>
        </w:rPr>
        <w:t>18.1</w:t>
      </w:r>
      <w:r>
        <w:rPr>
          <w:spacing w:val="-38"/>
          <w:sz w:val="24"/>
          <w:szCs w:val="24"/>
        </w:rPr>
        <w:t xml:space="preserve"> </w:t>
      </w:r>
      <w:r>
        <w:rPr>
          <w:spacing w:val="-2"/>
          <w:sz w:val="24"/>
          <w:szCs w:val="24"/>
        </w:rPr>
        <w:t>采购代理机构应当在评审结束后</w:t>
      </w:r>
      <w:r>
        <w:rPr>
          <w:spacing w:val="-48"/>
          <w:sz w:val="24"/>
          <w:szCs w:val="24"/>
        </w:rPr>
        <w:t xml:space="preserve"> </w:t>
      </w:r>
      <w:r>
        <w:rPr>
          <w:spacing w:val="-2"/>
          <w:sz w:val="24"/>
          <w:szCs w:val="24"/>
        </w:rPr>
        <w:t>2</w:t>
      </w:r>
      <w:r>
        <w:rPr>
          <w:spacing w:val="-51"/>
          <w:sz w:val="24"/>
          <w:szCs w:val="24"/>
        </w:rPr>
        <w:t xml:space="preserve"> </w:t>
      </w:r>
      <w:r>
        <w:rPr>
          <w:spacing w:val="-2"/>
          <w:sz w:val="24"/>
          <w:szCs w:val="24"/>
        </w:rPr>
        <w:t>个工作日内将评审报告送采购人确认。</w:t>
      </w:r>
    </w:p>
    <w:p>
      <w:pPr>
        <w:pStyle w:val="2"/>
        <w:spacing w:before="182" w:line="359" w:lineRule="auto"/>
        <w:ind w:left="6" w:right="11" w:hanging="6"/>
        <w:rPr>
          <w:sz w:val="24"/>
          <w:szCs w:val="24"/>
        </w:rPr>
      </w:pPr>
      <w:r>
        <w:rPr>
          <w:spacing w:val="-2"/>
          <w:sz w:val="24"/>
          <w:szCs w:val="24"/>
        </w:rPr>
        <w:t>采购人应当在收到评审报告后</w:t>
      </w:r>
      <w:r>
        <w:rPr>
          <w:spacing w:val="-40"/>
          <w:sz w:val="24"/>
          <w:szCs w:val="24"/>
        </w:rPr>
        <w:t xml:space="preserve"> </w:t>
      </w:r>
      <w:r>
        <w:rPr>
          <w:spacing w:val="-2"/>
          <w:sz w:val="24"/>
          <w:szCs w:val="24"/>
        </w:rPr>
        <w:t>5</w:t>
      </w:r>
      <w:r>
        <w:rPr>
          <w:spacing w:val="-51"/>
          <w:sz w:val="24"/>
          <w:szCs w:val="24"/>
        </w:rPr>
        <w:t xml:space="preserve"> </w:t>
      </w:r>
      <w:r>
        <w:rPr>
          <w:spacing w:val="-2"/>
          <w:sz w:val="24"/>
          <w:szCs w:val="24"/>
        </w:rPr>
        <w:t>个工作日内，从评审报告提出的成交候选供应商</w:t>
      </w:r>
      <w:r>
        <w:rPr>
          <w:sz w:val="24"/>
          <w:szCs w:val="24"/>
        </w:rPr>
        <w:t xml:space="preserve"> </w:t>
      </w:r>
      <w:r>
        <w:rPr>
          <w:spacing w:val="-1"/>
          <w:sz w:val="24"/>
          <w:szCs w:val="24"/>
        </w:rPr>
        <w:t>中，按照排序由高到低的原则确定成交供应商，也</w:t>
      </w:r>
      <w:r>
        <w:rPr>
          <w:spacing w:val="-2"/>
          <w:sz w:val="24"/>
          <w:szCs w:val="24"/>
        </w:rPr>
        <w:t>可以书面授权磋商小组直接确</w:t>
      </w:r>
      <w:r>
        <w:rPr>
          <w:sz w:val="24"/>
          <w:szCs w:val="24"/>
        </w:rPr>
        <w:t xml:space="preserve"> </w:t>
      </w:r>
      <w:r>
        <w:rPr>
          <w:spacing w:val="-1"/>
          <w:sz w:val="24"/>
          <w:szCs w:val="24"/>
        </w:rPr>
        <w:t>定成交供应商。采购人逾期未确定成交供应商且不</w:t>
      </w:r>
      <w:r>
        <w:rPr>
          <w:spacing w:val="-2"/>
          <w:sz w:val="24"/>
          <w:szCs w:val="24"/>
        </w:rPr>
        <w:t>提出异议的，视为确定评审报</w:t>
      </w:r>
    </w:p>
    <w:p>
      <w:pPr>
        <w:pStyle w:val="2"/>
        <w:spacing w:before="1" w:line="218" w:lineRule="auto"/>
        <w:ind w:left="6"/>
        <w:rPr>
          <w:sz w:val="24"/>
          <w:szCs w:val="24"/>
        </w:rPr>
      </w:pPr>
      <w:r>
        <w:rPr>
          <w:spacing w:val="-1"/>
          <w:sz w:val="24"/>
          <w:szCs w:val="24"/>
        </w:rPr>
        <w:t>告提出的排序第一的供应商为成交供应商。</w:t>
      </w:r>
    </w:p>
    <w:p>
      <w:pPr>
        <w:pStyle w:val="2"/>
        <w:spacing w:before="183" w:line="222"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19.成交通知</w:t>
      </w:r>
    </w:p>
    <w:p>
      <w:pPr>
        <w:pStyle w:val="2"/>
        <w:spacing w:before="178" w:line="468" w:lineRule="exact"/>
        <w:ind w:left="18"/>
        <w:rPr>
          <w:sz w:val="24"/>
          <w:szCs w:val="24"/>
        </w:rPr>
      </w:pPr>
      <w:r>
        <w:rPr>
          <w:spacing w:val="-4"/>
          <w:position w:val="17"/>
          <w:sz w:val="24"/>
          <w:szCs w:val="24"/>
        </w:rPr>
        <w:t>19.1</w:t>
      </w:r>
      <w:r>
        <w:rPr>
          <w:spacing w:val="-51"/>
          <w:position w:val="17"/>
          <w:sz w:val="24"/>
          <w:szCs w:val="24"/>
        </w:rPr>
        <w:t xml:space="preserve"> </w:t>
      </w:r>
      <w:r>
        <w:rPr>
          <w:spacing w:val="-4"/>
          <w:position w:val="17"/>
          <w:sz w:val="24"/>
          <w:szCs w:val="24"/>
        </w:rPr>
        <w:t>采购人或者采购代理机构应当在成交供应商确定后</w:t>
      </w:r>
      <w:r>
        <w:rPr>
          <w:spacing w:val="-48"/>
          <w:position w:val="17"/>
          <w:sz w:val="24"/>
          <w:szCs w:val="24"/>
        </w:rPr>
        <w:t xml:space="preserve"> </w:t>
      </w:r>
      <w:r>
        <w:rPr>
          <w:spacing w:val="-4"/>
          <w:position w:val="17"/>
          <w:sz w:val="24"/>
          <w:szCs w:val="24"/>
        </w:rPr>
        <w:t>2</w:t>
      </w:r>
      <w:r>
        <w:rPr>
          <w:spacing w:val="-51"/>
          <w:position w:val="17"/>
          <w:sz w:val="24"/>
          <w:szCs w:val="24"/>
        </w:rPr>
        <w:t xml:space="preserve"> </w:t>
      </w:r>
      <w:r>
        <w:rPr>
          <w:spacing w:val="-4"/>
          <w:position w:val="17"/>
          <w:sz w:val="24"/>
          <w:szCs w:val="24"/>
        </w:rPr>
        <w:t>个工作日内，在青</w:t>
      </w:r>
      <w:r>
        <w:rPr>
          <w:spacing w:val="-5"/>
          <w:position w:val="17"/>
          <w:sz w:val="24"/>
          <w:szCs w:val="24"/>
        </w:rPr>
        <w:t>海政</w:t>
      </w:r>
    </w:p>
    <w:p>
      <w:pPr>
        <w:pStyle w:val="2"/>
        <w:spacing w:before="1" w:line="218" w:lineRule="auto"/>
        <w:rPr>
          <w:sz w:val="24"/>
          <w:szCs w:val="24"/>
        </w:rPr>
      </w:pPr>
      <w:r>
        <w:rPr>
          <w:spacing w:val="-1"/>
          <w:sz w:val="24"/>
          <w:szCs w:val="24"/>
        </w:rPr>
        <w:t>府采购网上公告成交结果，同时向成交供应商发出成交通知书。</w:t>
      </w:r>
    </w:p>
    <w:p>
      <w:pPr>
        <w:pStyle w:val="2"/>
        <w:spacing w:before="181" w:line="468" w:lineRule="exact"/>
        <w:ind w:left="18"/>
        <w:rPr>
          <w:sz w:val="24"/>
          <w:szCs w:val="24"/>
        </w:rPr>
      </w:pPr>
      <w:r>
        <w:rPr>
          <w:spacing w:val="-2"/>
          <w:position w:val="17"/>
          <w:sz w:val="24"/>
          <w:szCs w:val="24"/>
        </w:rPr>
        <w:t>19.2《成交通知书》发出后，采购人改变成交结果的，或者成交供应商无正当理</w:t>
      </w:r>
    </w:p>
    <w:p>
      <w:pPr>
        <w:pStyle w:val="2"/>
        <w:spacing w:line="219" w:lineRule="auto"/>
        <w:ind w:left="30"/>
        <w:rPr>
          <w:sz w:val="24"/>
          <w:szCs w:val="24"/>
        </w:rPr>
      </w:pPr>
      <w:r>
        <w:rPr>
          <w:spacing w:val="-3"/>
          <w:sz w:val="24"/>
          <w:szCs w:val="24"/>
        </w:rPr>
        <w:t>由放弃成交项目的，依法承担法律责任。</w:t>
      </w:r>
    </w:p>
    <w:p>
      <w:pPr>
        <w:spacing w:line="431" w:lineRule="auto"/>
        <w:rPr>
          <w:rFonts w:ascii="Arial"/>
          <w:sz w:val="21"/>
        </w:rPr>
      </w:pPr>
    </w:p>
    <w:p>
      <w:pPr>
        <w:pStyle w:val="2"/>
        <w:spacing w:before="102" w:line="226" w:lineRule="auto"/>
        <w:ind w:left="3229"/>
        <w:outlineLvl w:val="0"/>
      </w:pPr>
      <w:bookmarkStart w:id="10" w:name="bookmark11"/>
      <w:bookmarkEnd w:id="10"/>
      <w:r>
        <w:rPr>
          <w:spacing w:val="7"/>
          <w14:textOutline w14:w="5793" w14:cap="sq" w14:cmpd="sng">
            <w14:solidFill>
              <w14:srgbClr w14:val="000000"/>
            </w14:solidFill>
            <w14:prstDash w14:val="solid"/>
            <w14:bevel/>
          </w14:textOutline>
        </w:rPr>
        <w:t>八、授予合同</w:t>
      </w:r>
    </w:p>
    <w:p>
      <w:pPr>
        <w:spacing w:line="478" w:lineRule="auto"/>
        <w:rPr>
          <w:rFonts w:ascii="Arial"/>
          <w:sz w:val="21"/>
        </w:rPr>
      </w:pPr>
    </w:p>
    <w:p>
      <w:pPr>
        <w:pStyle w:val="2"/>
        <w:spacing w:before="79" w:line="222" w:lineRule="auto"/>
        <w:ind w:left="3"/>
        <w:outlineLvl w:val="1"/>
        <w:rPr>
          <w:sz w:val="24"/>
          <w:szCs w:val="24"/>
        </w:rPr>
      </w:pPr>
      <w:r>
        <w:rPr>
          <w:spacing w:val="-2"/>
          <w:sz w:val="24"/>
          <w:szCs w:val="24"/>
          <w14:textOutline w14:w="4358" w14:cap="sq" w14:cmpd="sng">
            <w14:solidFill>
              <w14:srgbClr w14:val="000000"/>
            </w14:solidFill>
            <w14:prstDash w14:val="solid"/>
            <w14:bevel/>
          </w14:textOutline>
        </w:rPr>
        <w:t>20.签订合同</w:t>
      </w:r>
    </w:p>
    <w:p>
      <w:pPr>
        <w:pStyle w:val="2"/>
        <w:spacing w:before="176" w:line="290" w:lineRule="auto"/>
        <w:ind w:right="40" w:firstLine="2"/>
        <w:rPr>
          <w:sz w:val="24"/>
          <w:szCs w:val="24"/>
        </w:rPr>
      </w:pPr>
      <w:r>
        <w:rPr>
          <w:spacing w:val="-3"/>
          <w:sz w:val="24"/>
          <w:szCs w:val="24"/>
        </w:rPr>
        <w:t>20.1</w:t>
      </w:r>
      <w:r>
        <w:rPr>
          <w:spacing w:val="-34"/>
          <w:sz w:val="24"/>
          <w:szCs w:val="24"/>
        </w:rPr>
        <w:t xml:space="preserve"> </w:t>
      </w:r>
      <w:r>
        <w:rPr>
          <w:spacing w:val="-3"/>
          <w:sz w:val="24"/>
          <w:szCs w:val="24"/>
        </w:rPr>
        <w:t>采购人与成交供应商应当在成交通知书发出之日起</w:t>
      </w:r>
      <w:r>
        <w:rPr>
          <w:spacing w:val="-46"/>
          <w:sz w:val="24"/>
          <w:szCs w:val="24"/>
        </w:rPr>
        <w:t xml:space="preserve"> </w:t>
      </w:r>
      <w:r>
        <w:rPr>
          <w:spacing w:val="-3"/>
          <w:sz w:val="24"/>
          <w:szCs w:val="24"/>
        </w:rPr>
        <w:t>30 日内，按照磋商文件</w:t>
      </w:r>
      <w:r>
        <w:rPr>
          <w:sz w:val="24"/>
          <w:szCs w:val="24"/>
        </w:rPr>
        <w:t xml:space="preserve"> 确定的合同文本以及采购标的、服务要求等</w:t>
      </w:r>
      <w:r>
        <w:rPr>
          <w:spacing w:val="-1"/>
          <w:sz w:val="24"/>
          <w:szCs w:val="24"/>
        </w:rPr>
        <w:t>事项签订政府采购合同。</w:t>
      </w:r>
    </w:p>
    <w:p>
      <w:pPr>
        <w:pStyle w:val="2"/>
        <w:spacing w:before="181" w:line="313" w:lineRule="auto"/>
        <w:ind w:right="11" w:firstLine="2"/>
        <w:rPr>
          <w:sz w:val="24"/>
          <w:szCs w:val="24"/>
        </w:rPr>
      </w:pPr>
      <w:r>
        <w:rPr>
          <w:spacing w:val="-1"/>
          <w:sz w:val="24"/>
          <w:szCs w:val="24"/>
        </w:rPr>
        <w:t>20.2</w:t>
      </w:r>
      <w:r>
        <w:rPr>
          <w:spacing w:val="-38"/>
          <w:sz w:val="24"/>
          <w:szCs w:val="24"/>
        </w:rPr>
        <w:t xml:space="preserve"> </w:t>
      </w:r>
      <w:r>
        <w:rPr>
          <w:spacing w:val="-1"/>
          <w:sz w:val="24"/>
          <w:szCs w:val="24"/>
        </w:rPr>
        <w:t>采购人不得向成交供应商提出超出磋商文件以外的任何要求作为签订合同</w:t>
      </w:r>
      <w:r>
        <w:rPr>
          <w:sz w:val="24"/>
          <w:szCs w:val="24"/>
        </w:rPr>
        <w:t xml:space="preserve">  </w:t>
      </w:r>
      <w:r>
        <w:rPr>
          <w:spacing w:val="-1"/>
          <w:sz w:val="24"/>
          <w:szCs w:val="24"/>
        </w:rPr>
        <w:t>的条件，不得与成交供应商订立背离磋商文件确定的合同文本以</w:t>
      </w:r>
      <w:r>
        <w:rPr>
          <w:spacing w:val="-2"/>
          <w:sz w:val="24"/>
          <w:szCs w:val="24"/>
        </w:rPr>
        <w:t>及采购标的、规</w:t>
      </w:r>
      <w:r>
        <w:rPr>
          <w:sz w:val="24"/>
          <w:szCs w:val="24"/>
        </w:rPr>
        <w:t xml:space="preserve"> 格型号、采购金额、采购数量、技术和服务要</w:t>
      </w:r>
      <w:r>
        <w:rPr>
          <w:spacing w:val="-1"/>
          <w:sz w:val="24"/>
          <w:szCs w:val="24"/>
        </w:rPr>
        <w:t>求等实质性内容的协议。</w:t>
      </w:r>
    </w:p>
    <w:p>
      <w:pPr>
        <w:pStyle w:val="2"/>
        <w:spacing w:before="182" w:line="324" w:lineRule="auto"/>
        <w:ind w:left="4" w:right="11" w:hanging="1"/>
        <w:rPr>
          <w:sz w:val="24"/>
          <w:szCs w:val="24"/>
        </w:rPr>
      </w:pPr>
      <w:r>
        <w:rPr>
          <w:spacing w:val="-3"/>
          <w:sz w:val="24"/>
          <w:szCs w:val="24"/>
        </w:rPr>
        <w:t>20.3</w:t>
      </w:r>
      <w:r>
        <w:rPr>
          <w:spacing w:val="-49"/>
          <w:sz w:val="24"/>
          <w:szCs w:val="24"/>
        </w:rPr>
        <w:t xml:space="preserve"> </w:t>
      </w:r>
      <w:r>
        <w:rPr>
          <w:spacing w:val="-3"/>
          <w:sz w:val="24"/>
          <w:szCs w:val="24"/>
        </w:rPr>
        <w:t>成交供应商拒绝签订政府采购合同的，采购人可以按照《政府采</w:t>
      </w:r>
      <w:r>
        <w:rPr>
          <w:spacing w:val="-4"/>
          <w:sz w:val="24"/>
          <w:szCs w:val="24"/>
        </w:rPr>
        <w:t>购竞争性磋</w:t>
      </w:r>
      <w:r>
        <w:rPr>
          <w:sz w:val="24"/>
          <w:szCs w:val="24"/>
        </w:rPr>
        <w:t xml:space="preserve"> </w:t>
      </w:r>
      <w:r>
        <w:rPr>
          <w:spacing w:val="-1"/>
          <w:sz w:val="24"/>
          <w:szCs w:val="24"/>
        </w:rPr>
        <w:t>商采购方式管理暂行办法》第二十八条第二款规定的</w:t>
      </w:r>
      <w:r>
        <w:rPr>
          <w:spacing w:val="-2"/>
          <w:sz w:val="24"/>
          <w:szCs w:val="24"/>
        </w:rPr>
        <w:t>原则确定其他供应商作为成</w:t>
      </w:r>
      <w:r>
        <w:rPr>
          <w:sz w:val="24"/>
          <w:szCs w:val="24"/>
        </w:rPr>
        <w:t xml:space="preserve"> </w:t>
      </w:r>
      <w:r>
        <w:rPr>
          <w:spacing w:val="-1"/>
          <w:sz w:val="24"/>
          <w:szCs w:val="24"/>
        </w:rPr>
        <w:t>交供应商并签订政府采购合同，也可以重新开展采购</w:t>
      </w:r>
      <w:r>
        <w:rPr>
          <w:spacing w:val="-2"/>
          <w:sz w:val="24"/>
          <w:szCs w:val="24"/>
        </w:rPr>
        <w:t>活动。拒绝签订政府采购合</w:t>
      </w:r>
      <w:r>
        <w:rPr>
          <w:sz w:val="24"/>
          <w:szCs w:val="24"/>
        </w:rPr>
        <w:t xml:space="preserve"> </w:t>
      </w:r>
      <w:r>
        <w:rPr>
          <w:spacing w:val="-1"/>
          <w:sz w:val="24"/>
          <w:szCs w:val="24"/>
        </w:rPr>
        <w:t>同的成交供应商不得参加对该项目重新开展的采购活动。</w:t>
      </w:r>
    </w:p>
    <w:p>
      <w:pPr>
        <w:spacing w:line="431" w:lineRule="auto"/>
        <w:rPr>
          <w:rFonts w:ascii="Arial"/>
          <w:sz w:val="21"/>
        </w:rPr>
      </w:pPr>
    </w:p>
    <w:p>
      <w:pPr>
        <w:pStyle w:val="2"/>
        <w:spacing w:before="102" w:line="226" w:lineRule="auto"/>
        <w:ind w:left="2910"/>
        <w:outlineLvl w:val="0"/>
      </w:pPr>
      <w:bookmarkStart w:id="11" w:name="bookmark12"/>
      <w:bookmarkEnd w:id="11"/>
      <w:r>
        <w:rPr>
          <w:spacing w:val="8"/>
          <w14:textOutline w14:w="5793" w14:cap="sq" w14:cmpd="sng">
            <w14:solidFill>
              <w14:srgbClr w14:val="000000"/>
            </w14:solidFill>
            <w14:prstDash w14:val="solid"/>
            <w14:bevel/>
          </w14:textOutline>
        </w:rPr>
        <w:t>九、磋商活动终止</w:t>
      </w:r>
    </w:p>
    <w:p>
      <w:pPr>
        <w:spacing w:line="478" w:lineRule="auto"/>
        <w:rPr>
          <w:rFonts w:ascii="Arial"/>
          <w:sz w:val="21"/>
        </w:rPr>
      </w:pPr>
    </w:p>
    <w:p>
      <w:pPr>
        <w:pStyle w:val="2"/>
        <w:spacing w:before="78" w:line="221" w:lineRule="auto"/>
        <w:ind w:left="3"/>
        <w:outlineLvl w:val="1"/>
        <w:rPr>
          <w:sz w:val="24"/>
          <w:szCs w:val="24"/>
        </w:rPr>
      </w:pPr>
      <w:r>
        <w:rPr>
          <w:spacing w:val="-2"/>
          <w:sz w:val="24"/>
          <w:szCs w:val="24"/>
          <w14:textOutline w14:w="4358" w14:cap="sq" w14:cmpd="sng">
            <w14:solidFill>
              <w14:srgbClr w14:val="000000"/>
            </w14:solidFill>
            <w14:prstDash w14:val="solid"/>
            <w14:bevel/>
          </w14:textOutline>
        </w:rPr>
        <w:t>21.终止情形</w:t>
      </w:r>
    </w:p>
    <w:p>
      <w:pPr>
        <w:pStyle w:val="2"/>
        <w:spacing w:before="179" w:line="219" w:lineRule="auto"/>
        <w:ind w:left="3"/>
        <w:rPr>
          <w:sz w:val="24"/>
          <w:szCs w:val="24"/>
        </w:rPr>
      </w:pPr>
      <w:r>
        <w:rPr>
          <w:spacing w:val="-4"/>
          <w:sz w:val="24"/>
          <w:szCs w:val="24"/>
        </w:rPr>
        <w:t>21.1</w:t>
      </w:r>
      <w:r>
        <w:rPr>
          <w:spacing w:val="-17"/>
          <w:sz w:val="24"/>
          <w:szCs w:val="24"/>
        </w:rPr>
        <w:t xml:space="preserve"> </w:t>
      </w:r>
      <w:r>
        <w:rPr>
          <w:spacing w:val="-4"/>
          <w:sz w:val="24"/>
          <w:szCs w:val="24"/>
        </w:rPr>
        <w:t>出现下列情形之一的，采购代理机构应当终止竞争性磋商采购活动，发布项</w:t>
      </w:r>
    </w:p>
    <w:p>
      <w:pPr>
        <w:spacing w:line="219" w:lineRule="auto"/>
        <w:rPr>
          <w:sz w:val="24"/>
          <w:szCs w:val="24"/>
        </w:rPr>
        <w:sectPr>
          <w:footerReference r:id="rId16" w:type="default"/>
          <w:pgSz w:w="11906" w:h="16839"/>
          <w:pgMar w:top="1424" w:right="1785" w:bottom="1047" w:left="1748" w:header="0" w:footer="867" w:gutter="0"/>
          <w:cols w:space="720" w:num="1"/>
        </w:sectPr>
      </w:pPr>
    </w:p>
    <w:p>
      <w:pPr>
        <w:pStyle w:val="2"/>
        <w:spacing w:before="47" w:line="219" w:lineRule="auto"/>
        <w:ind w:left="44"/>
        <w:rPr>
          <w:sz w:val="24"/>
          <w:szCs w:val="24"/>
        </w:rPr>
      </w:pPr>
      <w:r>
        <w:rPr>
          <w:spacing w:val="-3"/>
          <w:sz w:val="24"/>
          <w:szCs w:val="24"/>
        </w:rPr>
        <w:t>目终止公告并说明原因，重新开展采购活动：</w:t>
      </w:r>
    </w:p>
    <w:p>
      <w:pPr>
        <w:pStyle w:val="2"/>
        <w:spacing w:before="183" w:line="466" w:lineRule="exact"/>
        <w:ind w:left="10"/>
        <w:rPr>
          <w:sz w:val="24"/>
          <w:szCs w:val="24"/>
        </w:rPr>
      </w:pPr>
      <w:r>
        <w:rPr>
          <w:spacing w:val="-1"/>
          <w:position w:val="17"/>
          <w:sz w:val="24"/>
          <w:szCs w:val="24"/>
        </w:rPr>
        <w:t>（1）因情况变化，不再符合规定的竞争性磋商采购方式适用情形的；</w:t>
      </w:r>
    </w:p>
    <w:p>
      <w:pPr>
        <w:pStyle w:val="2"/>
        <w:spacing w:line="219" w:lineRule="auto"/>
        <w:ind w:left="10"/>
        <w:rPr>
          <w:sz w:val="24"/>
          <w:szCs w:val="24"/>
        </w:rPr>
      </w:pPr>
      <w:r>
        <w:rPr>
          <w:spacing w:val="-1"/>
          <w:sz w:val="24"/>
          <w:szCs w:val="24"/>
        </w:rPr>
        <w:t>（2）出现影响采购公正的违法、违规行为的；</w:t>
      </w:r>
    </w:p>
    <w:p>
      <w:pPr>
        <w:pStyle w:val="2"/>
        <w:spacing w:before="183" w:line="359" w:lineRule="auto"/>
        <w:ind w:left="18" w:right="80" w:hanging="8"/>
        <w:jc w:val="both"/>
        <w:rPr>
          <w:sz w:val="24"/>
          <w:szCs w:val="24"/>
        </w:rPr>
      </w:pPr>
      <w:r>
        <w:rPr>
          <w:spacing w:val="-1"/>
          <w:sz w:val="24"/>
          <w:szCs w:val="24"/>
        </w:rPr>
        <w:t xml:space="preserve">（3）除《政府采购竞争性磋商采购方式管理暂行办法》第二十一条第三款规定 </w:t>
      </w:r>
      <w:r>
        <w:rPr>
          <w:spacing w:val="-2"/>
          <w:sz w:val="24"/>
          <w:szCs w:val="24"/>
        </w:rPr>
        <w:t>的情形外，在采购过程中符合要求的供应商或者报价未超过采购预算的供应商不</w:t>
      </w:r>
    </w:p>
    <w:p>
      <w:pPr>
        <w:pStyle w:val="2"/>
        <w:spacing w:before="1" w:line="220" w:lineRule="auto"/>
        <w:ind w:left="2"/>
        <w:rPr>
          <w:sz w:val="24"/>
          <w:szCs w:val="24"/>
        </w:rPr>
      </w:pPr>
      <w:r>
        <w:rPr>
          <w:spacing w:val="-8"/>
          <w:sz w:val="24"/>
          <w:szCs w:val="24"/>
        </w:rPr>
        <w:t>足</w:t>
      </w:r>
      <w:r>
        <w:rPr>
          <w:spacing w:val="-46"/>
          <w:sz w:val="24"/>
          <w:szCs w:val="24"/>
        </w:rPr>
        <w:t xml:space="preserve"> </w:t>
      </w:r>
      <w:r>
        <w:rPr>
          <w:spacing w:val="-8"/>
          <w:sz w:val="24"/>
          <w:szCs w:val="24"/>
        </w:rPr>
        <w:t>3</w:t>
      </w:r>
      <w:r>
        <w:rPr>
          <w:spacing w:val="-49"/>
          <w:sz w:val="24"/>
          <w:szCs w:val="24"/>
        </w:rPr>
        <w:t xml:space="preserve"> </w:t>
      </w:r>
      <w:r>
        <w:rPr>
          <w:spacing w:val="-8"/>
          <w:sz w:val="24"/>
          <w:szCs w:val="24"/>
        </w:rPr>
        <w:t>家的。</w:t>
      </w:r>
    </w:p>
    <w:p>
      <w:pPr>
        <w:pStyle w:val="2"/>
        <w:spacing w:before="178" w:line="219" w:lineRule="auto"/>
        <w:ind w:left="1"/>
        <w:rPr>
          <w:sz w:val="24"/>
          <w:szCs w:val="24"/>
        </w:rPr>
      </w:pPr>
      <w:r>
        <w:rPr>
          <w:spacing w:val="-1"/>
          <w:sz w:val="24"/>
          <w:szCs w:val="24"/>
        </w:rPr>
        <w:t>21.2</w:t>
      </w:r>
      <w:r>
        <w:rPr>
          <w:spacing w:val="-43"/>
          <w:sz w:val="24"/>
          <w:szCs w:val="24"/>
        </w:rPr>
        <w:t xml:space="preserve"> </w:t>
      </w:r>
      <w:r>
        <w:rPr>
          <w:spacing w:val="-1"/>
          <w:sz w:val="24"/>
          <w:szCs w:val="24"/>
        </w:rPr>
        <w:t>终止磋商活动后，由采购代理机构发布终止公告并说明原因。</w:t>
      </w:r>
    </w:p>
    <w:p>
      <w:pPr>
        <w:spacing w:line="432" w:lineRule="auto"/>
        <w:rPr>
          <w:rFonts w:ascii="Arial"/>
          <w:sz w:val="21"/>
        </w:rPr>
      </w:pPr>
    </w:p>
    <w:p>
      <w:pPr>
        <w:pStyle w:val="2"/>
        <w:spacing w:before="101" w:line="227" w:lineRule="auto"/>
        <w:ind w:left="3545"/>
        <w:outlineLvl w:val="0"/>
      </w:pPr>
      <w:bookmarkStart w:id="12" w:name="bookmark13"/>
      <w:bookmarkEnd w:id="12"/>
      <w:r>
        <w:rPr>
          <w:spacing w:val="7"/>
          <w14:textOutline w14:w="5793" w14:cap="sq" w14:cmpd="sng">
            <w14:solidFill>
              <w14:srgbClr w14:val="000000"/>
            </w14:solidFill>
            <w14:prstDash w14:val="solid"/>
            <w14:bevel/>
          </w14:textOutline>
        </w:rPr>
        <w:t>十、处罚</w:t>
      </w:r>
    </w:p>
    <w:p>
      <w:pPr>
        <w:spacing w:line="476" w:lineRule="auto"/>
        <w:rPr>
          <w:rFonts w:ascii="Arial"/>
          <w:sz w:val="21"/>
        </w:rPr>
      </w:pPr>
    </w:p>
    <w:p>
      <w:pPr>
        <w:pStyle w:val="2"/>
        <w:spacing w:before="78" w:line="221" w:lineRule="auto"/>
        <w:ind w:left="1"/>
        <w:outlineLvl w:val="1"/>
        <w:rPr>
          <w:sz w:val="24"/>
          <w:szCs w:val="24"/>
        </w:rPr>
      </w:pPr>
      <w:r>
        <w:rPr>
          <w:spacing w:val="-2"/>
          <w:sz w:val="24"/>
          <w:szCs w:val="24"/>
          <w14:textOutline w14:w="4358" w14:cap="sq" w14:cmpd="sng">
            <w14:solidFill>
              <w14:srgbClr w14:val="000000"/>
            </w14:solidFill>
            <w14:prstDash w14:val="solid"/>
            <w14:bevel/>
          </w14:textOutline>
        </w:rPr>
        <w:t>22.处罚情形</w:t>
      </w:r>
    </w:p>
    <w:p>
      <w:pPr>
        <w:pStyle w:val="2"/>
        <w:spacing w:before="181" w:line="468" w:lineRule="exact"/>
        <w:rPr>
          <w:sz w:val="24"/>
          <w:szCs w:val="24"/>
        </w:rPr>
      </w:pPr>
      <w:r>
        <w:rPr>
          <w:spacing w:val="-1"/>
          <w:position w:val="17"/>
          <w:sz w:val="24"/>
          <w:szCs w:val="24"/>
        </w:rPr>
        <w:t>成交人有下列情形之一的，成交无效，磋商保证金不予退还</w:t>
      </w:r>
      <w:r>
        <w:rPr>
          <w:spacing w:val="-2"/>
          <w:position w:val="17"/>
          <w:sz w:val="24"/>
          <w:szCs w:val="24"/>
        </w:rPr>
        <w:t>。情节严重的，报同</w:t>
      </w:r>
    </w:p>
    <w:p>
      <w:pPr>
        <w:pStyle w:val="2"/>
        <w:spacing w:before="1" w:line="219" w:lineRule="auto"/>
        <w:ind w:left="2"/>
        <w:rPr>
          <w:sz w:val="24"/>
          <w:szCs w:val="24"/>
        </w:rPr>
      </w:pPr>
      <w:r>
        <w:rPr>
          <w:spacing w:val="-2"/>
          <w:sz w:val="24"/>
          <w:szCs w:val="24"/>
        </w:rPr>
        <w:t>级财政部门依法进行处理：</w:t>
      </w:r>
    </w:p>
    <w:p>
      <w:pPr>
        <w:pStyle w:val="2"/>
        <w:spacing w:before="180" w:line="219" w:lineRule="auto"/>
        <w:ind w:left="10"/>
        <w:rPr>
          <w:sz w:val="24"/>
          <w:szCs w:val="24"/>
        </w:rPr>
      </w:pPr>
      <w:r>
        <w:rPr>
          <w:spacing w:val="-2"/>
          <w:sz w:val="24"/>
          <w:szCs w:val="24"/>
        </w:rPr>
        <w:t>（1）提供虚假材料谋取成交的；</w:t>
      </w:r>
    </w:p>
    <w:p>
      <w:pPr>
        <w:pStyle w:val="2"/>
        <w:spacing w:before="184" w:line="219" w:lineRule="auto"/>
        <w:ind w:left="10"/>
        <w:rPr>
          <w:sz w:val="24"/>
          <w:szCs w:val="24"/>
        </w:rPr>
      </w:pPr>
      <w:r>
        <w:rPr>
          <w:spacing w:val="-1"/>
          <w:sz w:val="24"/>
          <w:szCs w:val="24"/>
        </w:rPr>
        <w:t>（2）采取不正当手段诋毁、排挤其他供应商的；</w:t>
      </w:r>
    </w:p>
    <w:p>
      <w:pPr>
        <w:pStyle w:val="2"/>
        <w:spacing w:before="181" w:line="219" w:lineRule="auto"/>
        <w:ind w:left="10"/>
        <w:rPr>
          <w:sz w:val="24"/>
          <w:szCs w:val="24"/>
        </w:rPr>
      </w:pPr>
      <w:r>
        <w:rPr>
          <w:spacing w:val="-1"/>
          <w:sz w:val="24"/>
          <w:szCs w:val="24"/>
        </w:rPr>
        <w:t>（3）与采购人、其他供应商或者采购代理机构恶意串通的；</w:t>
      </w:r>
    </w:p>
    <w:p>
      <w:pPr>
        <w:pStyle w:val="2"/>
        <w:spacing w:before="181" w:line="219" w:lineRule="auto"/>
        <w:ind w:left="10"/>
        <w:rPr>
          <w:sz w:val="24"/>
          <w:szCs w:val="24"/>
        </w:rPr>
      </w:pPr>
      <w:r>
        <w:rPr>
          <w:spacing w:val="-1"/>
          <w:sz w:val="24"/>
          <w:szCs w:val="24"/>
        </w:rPr>
        <w:t>（4）向采购人、采购代理机构行贿或者提供其他不正当利益的；</w:t>
      </w:r>
    </w:p>
    <w:p>
      <w:pPr>
        <w:pStyle w:val="2"/>
        <w:spacing w:before="182" w:line="468" w:lineRule="exact"/>
        <w:ind w:left="10"/>
        <w:rPr>
          <w:sz w:val="24"/>
          <w:szCs w:val="24"/>
        </w:rPr>
      </w:pPr>
      <w:r>
        <w:rPr>
          <w:spacing w:val="-1"/>
          <w:position w:val="17"/>
          <w:sz w:val="24"/>
          <w:szCs w:val="24"/>
        </w:rPr>
        <w:t>（5）在磋商采购过程中与采购人进行协商谈判的；</w:t>
      </w:r>
    </w:p>
    <w:p>
      <w:pPr>
        <w:pStyle w:val="2"/>
        <w:spacing w:before="1" w:line="219" w:lineRule="auto"/>
        <w:ind w:left="10"/>
        <w:rPr>
          <w:sz w:val="24"/>
          <w:szCs w:val="24"/>
        </w:rPr>
      </w:pPr>
      <w:r>
        <w:rPr>
          <w:spacing w:val="-1"/>
          <w:sz w:val="24"/>
          <w:szCs w:val="24"/>
        </w:rPr>
        <w:t>（6）向磋商小组行贿或者提供其他不正当利益。</w:t>
      </w:r>
    </w:p>
    <w:p>
      <w:pPr>
        <w:spacing w:line="431" w:lineRule="auto"/>
        <w:rPr>
          <w:rFonts w:ascii="Arial"/>
          <w:sz w:val="21"/>
        </w:rPr>
      </w:pPr>
    </w:p>
    <w:p>
      <w:pPr>
        <w:pStyle w:val="2"/>
        <w:spacing w:before="101" w:line="226" w:lineRule="auto"/>
        <w:ind w:left="3384"/>
        <w:outlineLvl w:val="0"/>
      </w:pPr>
      <w:bookmarkStart w:id="13" w:name="bookmark14"/>
      <w:bookmarkEnd w:id="13"/>
      <w:r>
        <w:rPr>
          <w:spacing w:val="7"/>
          <w14:textOutline w14:w="5793" w14:cap="sq" w14:cmpd="sng">
            <w14:solidFill>
              <w14:srgbClr w14:val="000000"/>
            </w14:solidFill>
            <w14:prstDash w14:val="solid"/>
            <w14:bevel/>
          </w14:textOutline>
        </w:rPr>
        <w:t>十一、其他</w:t>
      </w:r>
    </w:p>
    <w:p>
      <w:pPr>
        <w:spacing w:line="478" w:lineRule="auto"/>
        <w:rPr>
          <w:rFonts w:ascii="Arial"/>
          <w:sz w:val="21"/>
        </w:rPr>
      </w:pPr>
    </w:p>
    <w:p>
      <w:pPr>
        <w:pStyle w:val="2"/>
        <w:spacing w:before="79" w:line="359" w:lineRule="auto"/>
        <w:ind w:left="5" w:hanging="5"/>
        <w:jc w:val="both"/>
        <w:rPr>
          <w:sz w:val="24"/>
          <w:szCs w:val="24"/>
        </w:rPr>
      </w:pPr>
      <w:r>
        <w:rPr>
          <w:spacing w:val="-12"/>
          <w:sz w:val="24"/>
          <w:szCs w:val="24"/>
        </w:rPr>
        <w:t>其他未尽事宜，按照《中华人民共和国政府采购法》、《中华人民共和国民法典》、</w:t>
      </w:r>
      <w:r>
        <w:rPr>
          <w:spacing w:val="1"/>
          <w:sz w:val="24"/>
          <w:szCs w:val="24"/>
        </w:rPr>
        <w:t xml:space="preserve"> </w:t>
      </w:r>
      <w:r>
        <w:rPr>
          <w:spacing w:val="-1"/>
          <w:sz w:val="24"/>
          <w:szCs w:val="24"/>
        </w:rPr>
        <w:t>《中华人民共和国政府采购法实施条例》、《政府</w:t>
      </w:r>
      <w:r>
        <w:rPr>
          <w:spacing w:val="-2"/>
          <w:sz w:val="24"/>
          <w:szCs w:val="24"/>
        </w:rPr>
        <w:t>采购竞争性磋商采购方式管理</w:t>
      </w:r>
    </w:p>
    <w:p>
      <w:pPr>
        <w:pStyle w:val="2"/>
        <w:spacing w:line="220" w:lineRule="auto"/>
        <w:ind w:left="6"/>
        <w:rPr>
          <w:sz w:val="24"/>
          <w:szCs w:val="24"/>
        </w:rPr>
      </w:pPr>
      <w:r>
        <w:rPr>
          <w:spacing w:val="-1"/>
          <w:sz w:val="24"/>
          <w:szCs w:val="24"/>
        </w:rPr>
        <w:t>暂行办法》等法律法规的有关条款执行。</w:t>
      </w:r>
    </w:p>
    <w:p>
      <w:pPr>
        <w:spacing w:line="220" w:lineRule="auto"/>
        <w:rPr>
          <w:sz w:val="24"/>
          <w:szCs w:val="24"/>
        </w:rPr>
        <w:sectPr>
          <w:footerReference r:id="rId17" w:type="default"/>
          <w:pgSz w:w="11906" w:h="16839"/>
          <w:pgMar w:top="1426" w:right="1716" w:bottom="1047" w:left="1750" w:header="0" w:footer="867" w:gutter="0"/>
          <w:cols w:space="720" w:num="1"/>
        </w:sectPr>
      </w:pPr>
    </w:p>
    <w:p>
      <w:pPr>
        <w:pStyle w:val="2"/>
        <w:spacing w:before="72" w:line="701" w:lineRule="exact"/>
        <w:ind w:left="663"/>
        <w:rPr>
          <w:sz w:val="35"/>
          <w:szCs w:val="35"/>
        </w:rPr>
      </w:pPr>
      <w:r>
        <w:rPr>
          <w:spacing w:val="9"/>
          <w:position w:val="25"/>
          <w:sz w:val="35"/>
          <w:szCs w:val="35"/>
          <w14:textOutline w14:w="6537" w14:cap="sq" w14:cmpd="sng">
            <w14:solidFill>
              <w14:srgbClr w14:val="000000"/>
            </w14:solidFill>
            <w14:prstDash w14:val="solid"/>
            <w14:bevel/>
          </w14:textOutline>
        </w:rPr>
        <w:t>第四部分</w:t>
      </w:r>
      <w:r>
        <w:rPr>
          <w:spacing w:val="9"/>
          <w:position w:val="25"/>
          <w:sz w:val="35"/>
          <w:szCs w:val="35"/>
        </w:rPr>
        <w:t xml:space="preserve">   </w:t>
      </w:r>
      <w:r>
        <w:rPr>
          <w:spacing w:val="9"/>
          <w:position w:val="25"/>
          <w:sz w:val="35"/>
          <w:szCs w:val="35"/>
          <w14:textOutline w14:w="6537" w14:cap="sq" w14:cmpd="sng">
            <w14:solidFill>
              <w14:srgbClr w14:val="000000"/>
            </w14:solidFill>
            <w14:prstDash w14:val="solid"/>
            <w14:bevel/>
          </w14:textOutline>
        </w:rPr>
        <w:t>青海省政府采购项目合同书范本</w:t>
      </w:r>
    </w:p>
    <w:p>
      <w:pPr>
        <w:pStyle w:val="2"/>
        <w:spacing w:line="225" w:lineRule="auto"/>
        <w:ind w:left="3299"/>
        <w:rPr>
          <w:sz w:val="35"/>
          <w:szCs w:val="35"/>
        </w:rPr>
      </w:pPr>
      <w:r>
        <w:rPr>
          <w:spacing w:val="3"/>
          <w:sz w:val="35"/>
          <w:szCs w:val="35"/>
          <w14:textOutline w14:w="6537" w14:cap="sq" w14:cmpd="sng">
            <w14:solidFill>
              <w14:srgbClr w14:val="000000"/>
            </w14:solidFill>
            <w14:prstDash w14:val="solid"/>
            <w14:bevel/>
          </w14:textOutline>
        </w:rPr>
        <w:t>（工程类）</w:t>
      </w:r>
    </w:p>
    <w:p>
      <w:pPr>
        <w:spacing w:before="273" w:line="228" w:lineRule="auto"/>
        <w:ind w:left="651"/>
        <w:rPr>
          <w:rFonts w:ascii="仿宋" w:hAnsi="仿宋" w:eastAsia="仿宋" w:cs="仿宋"/>
          <w:sz w:val="35"/>
          <w:szCs w:val="35"/>
        </w:rPr>
      </w:pPr>
      <w:r>
        <w:rPr>
          <w:rFonts w:ascii="仿宋" w:hAnsi="仿宋" w:eastAsia="仿宋" w:cs="仿宋"/>
          <w:spacing w:val="9"/>
          <w:sz w:val="35"/>
          <w:szCs w:val="35"/>
          <w14:textOutline w14:w="6537" w14:cap="sq" w14:cmpd="sng">
            <w14:solidFill>
              <w14:srgbClr w14:val="000000"/>
            </w14:solidFill>
            <w14:prstDash w14:val="solid"/>
            <w14:bevel/>
          </w14:textOutline>
        </w:rPr>
        <w:t>（仅供参考，具体以双方签订合同为主）</w:t>
      </w: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2"/>
        <w:spacing w:before="153" w:line="223" w:lineRule="auto"/>
        <w:ind w:left="1301"/>
        <w:rPr>
          <w:sz w:val="47"/>
          <w:szCs w:val="47"/>
        </w:rPr>
      </w:pPr>
      <w:bookmarkStart w:id="14" w:name="bookmark15"/>
      <w:bookmarkEnd w:id="14"/>
      <w:r>
        <w:rPr>
          <w:spacing w:val="10"/>
          <w:sz w:val="47"/>
          <w:szCs w:val="47"/>
          <w14:textOutline w14:w="8717" w14:cap="sq" w14:cmpd="sng">
            <w14:solidFill>
              <w14:srgbClr w14:val="000000"/>
            </w14:solidFill>
            <w14:prstDash w14:val="solid"/>
            <w14:bevel/>
          </w14:textOutline>
        </w:rPr>
        <w:t>青海省政府采购项目合同书</w:t>
      </w: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2"/>
        <w:tabs>
          <w:tab w:val="left" w:pos="7047"/>
          <w:tab w:val="left" w:pos="7065"/>
          <w:tab w:val="left" w:pos="7072"/>
        </w:tabs>
        <w:spacing w:before="98" w:line="359" w:lineRule="auto"/>
        <w:ind w:right="1296"/>
        <w:jc w:val="both"/>
        <w:rPr>
          <w:sz w:val="30"/>
          <w:szCs w:val="30"/>
        </w:rPr>
      </w:pPr>
      <w:r>
        <w:rPr>
          <w:spacing w:val="-1"/>
          <w:sz w:val="30"/>
          <w:szCs w:val="30"/>
          <w14:textOutline w14:w="5448" w14:cap="sq" w14:cmpd="sng">
            <w14:solidFill>
              <w14:srgbClr w14:val="000000"/>
            </w14:solidFill>
            <w14:prstDash w14:val="solid"/>
            <w14:bevel/>
          </w14:textOutline>
        </w:rPr>
        <w:t>采购项目编号：</w:t>
      </w:r>
      <w:r>
        <w:rPr>
          <w:sz w:val="30"/>
          <w:szCs w:val="30"/>
          <w:u w:val="single" w:color="auto"/>
        </w:rPr>
        <w:tab/>
      </w:r>
      <w:r>
        <w:rPr>
          <w:sz w:val="30"/>
          <w:szCs w:val="30"/>
        </w:rPr>
        <w:t xml:space="preserve"> </w:t>
      </w:r>
      <w:r>
        <w:rPr>
          <w:spacing w:val="-1"/>
          <w:sz w:val="30"/>
          <w:szCs w:val="30"/>
          <w14:textOutline w14:w="5448" w14:cap="sq" w14:cmpd="sng">
            <w14:solidFill>
              <w14:srgbClr w14:val="000000"/>
            </w14:solidFill>
            <w14:prstDash w14:val="solid"/>
            <w14:bevel/>
          </w14:textOutline>
        </w:rPr>
        <w:t>采购项目名称：</w:t>
      </w:r>
      <w:r>
        <w:rPr>
          <w:sz w:val="30"/>
          <w:szCs w:val="30"/>
          <w:u w:val="single" w:color="auto"/>
        </w:rPr>
        <w:tab/>
      </w:r>
      <w:r>
        <w:rPr>
          <w:sz w:val="30"/>
          <w:szCs w:val="30"/>
          <w:u w:val="single" w:color="auto"/>
        </w:rPr>
        <w:tab/>
      </w:r>
      <w:r>
        <w:rPr>
          <w:sz w:val="30"/>
          <w:szCs w:val="30"/>
        </w:rPr>
        <w:t xml:space="preserve"> </w:t>
      </w:r>
      <w:r>
        <w:rPr>
          <w:sz w:val="30"/>
          <w:szCs w:val="30"/>
          <w14:textOutline w14:w="5448" w14:cap="sq" w14:cmpd="sng">
            <w14:solidFill>
              <w14:srgbClr w14:val="000000"/>
            </w14:solidFill>
            <w14:prstDash w14:val="solid"/>
            <w14:bevel/>
          </w14:textOutline>
        </w:rPr>
        <w:t>采购合同编号：</w:t>
      </w:r>
      <w:r>
        <w:rPr>
          <w:sz w:val="30"/>
          <w:szCs w:val="30"/>
          <w:u w:val="single" w:color="auto"/>
        </w:rPr>
        <w:t xml:space="preserve"> </w:t>
      </w:r>
      <w:r>
        <w:rPr>
          <w:sz w:val="30"/>
          <w:szCs w:val="30"/>
          <w:u w:val="single" w:color="auto"/>
        </w:rPr>
        <w:tab/>
      </w:r>
      <w:r>
        <w:rPr>
          <w:sz w:val="30"/>
          <w:szCs w:val="30"/>
          <w:u w:val="single" w:color="auto"/>
        </w:rPr>
        <w:tab/>
      </w:r>
      <w:r>
        <w:rPr>
          <w:sz w:val="30"/>
          <w:szCs w:val="30"/>
          <w:u w:val="single" w:color="auto"/>
        </w:rPr>
        <w:tab/>
      </w:r>
      <w:r>
        <w:rPr>
          <w:sz w:val="30"/>
          <w:szCs w:val="30"/>
        </w:rPr>
        <w:t xml:space="preserve"> </w:t>
      </w:r>
      <w:r>
        <w:rPr>
          <w:spacing w:val="-1"/>
          <w:sz w:val="30"/>
          <w:szCs w:val="30"/>
          <w14:textOutline w14:w="5448" w14:cap="sq" w14:cmpd="sng">
            <w14:solidFill>
              <w14:srgbClr w14:val="000000"/>
            </w14:solidFill>
            <w14:prstDash w14:val="solid"/>
            <w14:bevel/>
          </w14:textOutline>
        </w:rPr>
        <w:t>合同金额（人民币</w:t>
      </w:r>
      <w:r>
        <w:rPr>
          <w:spacing w:val="4"/>
          <w:sz w:val="30"/>
          <w:szCs w:val="30"/>
          <w14:textOutline w14:w="5448" w14:cap="sq" w14:cmpd="sng">
            <w14:solidFill>
              <w14:srgbClr w14:val="000000"/>
            </w14:solidFill>
            <w14:prstDash w14:val="solid"/>
            <w14:bevel/>
          </w14:textOutline>
        </w:rPr>
        <w:t>）：</w:t>
      </w:r>
      <w:r>
        <w:rPr>
          <w:sz w:val="30"/>
          <w:szCs w:val="30"/>
          <w:u w:val="single" w:color="auto"/>
        </w:rPr>
        <w:tab/>
      </w:r>
      <w:r>
        <w:rPr>
          <w:sz w:val="30"/>
          <w:szCs w:val="30"/>
          <w:u w:val="single" w:color="auto"/>
        </w:rPr>
        <w:tab/>
      </w:r>
      <w:r>
        <w:rPr>
          <w:sz w:val="30"/>
          <w:szCs w:val="30"/>
        </w:rPr>
        <w:t xml:space="preserve"> </w:t>
      </w:r>
      <w:r>
        <w:rPr>
          <w:spacing w:val="-15"/>
          <w:sz w:val="30"/>
          <w:szCs w:val="30"/>
          <w14:textOutline w14:w="5448" w14:cap="sq" w14:cmpd="sng">
            <w14:solidFill>
              <w14:srgbClr w14:val="000000"/>
            </w14:solidFill>
            <w14:prstDash w14:val="solid"/>
            <w14:bevel/>
          </w14:textOutline>
        </w:rPr>
        <w:t>采购人（甲方</w:t>
      </w:r>
      <w:r>
        <w:rPr>
          <w:spacing w:val="-12"/>
          <w:sz w:val="30"/>
          <w:szCs w:val="30"/>
          <w14:textOutline w14:w="5448" w14:cap="sq" w14:cmpd="sng">
            <w14:solidFill>
              <w14:srgbClr w14:val="000000"/>
            </w14:solidFill>
            <w14:prstDash w14:val="solid"/>
            <w14:bevel/>
          </w14:textOutline>
        </w:rPr>
        <w:t>）：</w:t>
      </w:r>
      <w:r>
        <w:rPr>
          <w:sz w:val="30"/>
          <w:szCs w:val="30"/>
          <w:u w:val="single" w:color="auto"/>
        </w:rPr>
        <w:t xml:space="preserve">                       </w:t>
      </w:r>
      <w:r>
        <w:rPr>
          <w:spacing w:val="-12"/>
          <w:sz w:val="30"/>
          <w:szCs w:val="30"/>
          <w:u w:val="single" w:color="000000"/>
          <w14:textOutline w14:w="5448" w14:cap="sq" w14:cmpd="sng">
            <w14:solidFill>
              <w14:srgbClr w14:val="000000"/>
            </w14:solidFill>
            <w14:prstDash w14:val="solid"/>
            <w14:bevel/>
          </w14:textOutline>
        </w:rPr>
        <w:t>（</w:t>
      </w:r>
      <w:r>
        <w:rPr>
          <w:spacing w:val="-15"/>
          <w:sz w:val="30"/>
          <w:szCs w:val="30"/>
          <w:u w:val="single" w:color="000000"/>
          <w14:textOutline w14:w="5448" w14:cap="sq" w14:cmpd="sng">
            <w14:solidFill>
              <w14:srgbClr w14:val="000000"/>
            </w14:solidFill>
            <w14:prstDash w14:val="solid"/>
            <w14:bevel/>
          </w14:textOutline>
        </w:rPr>
        <w:t>盖章）</w:t>
      </w:r>
      <w:r>
        <w:rPr>
          <w:sz w:val="30"/>
          <w:szCs w:val="30"/>
          <w:u w:val="single" w:color="auto"/>
        </w:rPr>
        <w:tab/>
      </w:r>
      <w:r>
        <w:rPr>
          <w:sz w:val="30"/>
          <w:szCs w:val="30"/>
          <w:u w:val="single" w:color="auto"/>
        </w:rPr>
        <w:tab/>
      </w:r>
      <w:r>
        <w:rPr>
          <w:sz w:val="30"/>
          <w:szCs w:val="30"/>
        </w:rPr>
        <w:t xml:space="preserve"> </w:t>
      </w:r>
      <w:r>
        <w:rPr>
          <w:spacing w:val="4"/>
          <w:sz w:val="30"/>
          <w:szCs w:val="30"/>
          <w14:textOutline w14:w="5448" w14:cap="sq" w14:cmpd="sng">
            <w14:solidFill>
              <w14:srgbClr w14:val="000000"/>
            </w14:solidFill>
            <w14:prstDash w14:val="solid"/>
            <w14:bevel/>
          </w14:textOutline>
        </w:rPr>
        <w:t>中标人（乙方</w:t>
      </w:r>
      <w:r>
        <w:rPr>
          <w:spacing w:val="-12"/>
          <w:sz w:val="30"/>
          <w:szCs w:val="30"/>
          <w14:textOutline w14:w="5448" w14:cap="sq" w14:cmpd="sng">
            <w14:solidFill>
              <w14:srgbClr w14:val="000000"/>
            </w14:solidFill>
            <w14:prstDash w14:val="solid"/>
            <w14:bevel/>
          </w14:textOutline>
        </w:rPr>
        <w:t>）：</w:t>
      </w:r>
      <w:r>
        <w:rPr>
          <w:sz w:val="30"/>
          <w:szCs w:val="30"/>
          <w:u w:val="single" w:color="auto"/>
        </w:rPr>
        <w:t xml:space="preserve">                       </w:t>
      </w:r>
      <w:r>
        <w:rPr>
          <w:spacing w:val="-12"/>
          <w:sz w:val="30"/>
          <w:szCs w:val="30"/>
          <w:u w:val="single" w:color="000000"/>
          <w14:textOutline w14:w="5448" w14:cap="sq" w14:cmpd="sng">
            <w14:solidFill>
              <w14:srgbClr w14:val="000000"/>
            </w14:solidFill>
            <w14:prstDash w14:val="solid"/>
            <w14:bevel/>
          </w14:textOutline>
        </w:rPr>
        <w:t>（</w:t>
      </w:r>
      <w:r>
        <w:rPr>
          <w:spacing w:val="4"/>
          <w:sz w:val="30"/>
          <w:szCs w:val="30"/>
          <w:u w:val="single" w:color="000000"/>
          <w14:textOutline w14:w="5448" w14:cap="sq" w14:cmpd="sng">
            <w14:solidFill>
              <w14:srgbClr w14:val="000000"/>
            </w14:solidFill>
            <w14:prstDash w14:val="solid"/>
            <w14:bevel/>
          </w14:textOutline>
        </w:rPr>
        <w:t>盖章）</w:t>
      </w:r>
    </w:p>
    <w:p>
      <w:pPr>
        <w:pStyle w:val="2"/>
        <w:spacing w:line="219" w:lineRule="auto"/>
        <w:rPr>
          <w:sz w:val="30"/>
          <w:szCs w:val="30"/>
        </w:rPr>
      </w:pPr>
      <w:r>
        <w:rPr>
          <w:spacing w:val="-2"/>
          <w:sz w:val="30"/>
          <w:szCs w:val="30"/>
          <w14:textOutline w14:w="5448" w14:cap="sq" w14:cmpd="sng">
            <w14:solidFill>
              <w14:srgbClr w14:val="000000"/>
            </w14:solidFill>
            <w14:prstDash w14:val="solid"/>
            <w14:bevel/>
          </w14:textOutline>
        </w:rPr>
        <w:t>采购日期：</w:t>
      </w:r>
      <w:r>
        <w:rPr>
          <w:sz w:val="30"/>
          <w:szCs w:val="30"/>
          <w:u w:val="single" w:color="auto"/>
        </w:rPr>
        <w:t xml:space="preserve">                                      </w:t>
      </w:r>
    </w:p>
    <w:p>
      <w:pPr>
        <w:spacing w:line="219" w:lineRule="auto"/>
        <w:rPr>
          <w:sz w:val="30"/>
          <w:szCs w:val="30"/>
        </w:rPr>
        <w:sectPr>
          <w:footerReference r:id="rId18" w:type="default"/>
          <w:pgSz w:w="11906" w:h="16839"/>
          <w:pgMar w:top="1419" w:right="1785" w:bottom="1047" w:left="1750" w:header="0" w:footer="867" w:gutter="0"/>
          <w:cols w:space="720" w:num="1"/>
        </w:sectPr>
      </w:pPr>
    </w:p>
    <w:p>
      <w:pPr>
        <w:pStyle w:val="2"/>
        <w:spacing w:before="41" w:line="377" w:lineRule="auto"/>
        <w:ind w:left="3"/>
        <w:rPr>
          <w:sz w:val="20"/>
          <w:szCs w:val="20"/>
        </w:rPr>
      </w:pPr>
      <w:r>
        <w:rPr>
          <w:spacing w:val="8"/>
          <w:sz w:val="20"/>
          <w:szCs w:val="20"/>
          <w14:textOutline w14:w="3795" w14:cap="sq" w14:cmpd="sng">
            <w14:solidFill>
              <w14:srgbClr w14:val="000000"/>
            </w14:solidFill>
            <w14:prstDash w14:val="solid"/>
            <w14:bevel/>
          </w14:textOutline>
        </w:rPr>
        <w:t>发包人（全称</w:t>
      </w:r>
      <w:r>
        <w:rPr>
          <w:spacing w:val="11"/>
          <w:sz w:val="20"/>
          <w:szCs w:val="20"/>
          <w14:textOutline w14:w="3795" w14:cap="sq" w14:cmpd="sng">
            <w14:solidFill>
              <w14:srgbClr w14:val="000000"/>
            </w14:solidFill>
            <w14:prstDash w14:val="solid"/>
            <w14:bevel/>
          </w14:textOutline>
        </w:rPr>
        <w:t>）：</w:t>
      </w:r>
      <w:r>
        <w:rPr>
          <w:sz w:val="20"/>
          <w:szCs w:val="20"/>
          <w:u w:val="single" w:color="auto"/>
        </w:rPr>
        <w:t xml:space="preserve">                 </w:t>
      </w:r>
    </w:p>
    <w:p>
      <w:pPr>
        <w:pStyle w:val="2"/>
        <w:spacing w:line="228" w:lineRule="auto"/>
        <w:rPr>
          <w:sz w:val="20"/>
          <w:szCs w:val="20"/>
        </w:rPr>
      </w:pPr>
      <w:r>
        <w:rPr>
          <w:spacing w:val="9"/>
          <w:sz w:val="20"/>
          <w:szCs w:val="20"/>
          <w14:textOutline w14:w="3795" w14:cap="sq" w14:cmpd="sng">
            <w14:solidFill>
              <w14:srgbClr w14:val="000000"/>
            </w14:solidFill>
            <w14:prstDash w14:val="solid"/>
            <w14:bevel/>
          </w14:textOutline>
        </w:rPr>
        <w:t>承包人（全称</w:t>
      </w:r>
      <w:r>
        <w:rPr>
          <w:spacing w:val="10"/>
          <w:sz w:val="20"/>
          <w:szCs w:val="20"/>
          <w14:textOutline w14:w="3795" w14:cap="sq" w14:cmpd="sng">
            <w14:solidFill>
              <w14:srgbClr w14:val="000000"/>
            </w14:solidFill>
            <w14:prstDash w14:val="solid"/>
            <w14:bevel/>
          </w14:textOutline>
        </w:rPr>
        <w:t>）：</w:t>
      </w:r>
      <w:r>
        <w:rPr>
          <w:sz w:val="20"/>
          <w:szCs w:val="20"/>
          <w:u w:val="single" w:color="auto"/>
        </w:rPr>
        <w:t xml:space="preserve">                 </w:t>
      </w:r>
    </w:p>
    <w:p>
      <w:pPr>
        <w:pStyle w:val="2"/>
        <w:spacing w:before="162" w:line="377" w:lineRule="auto"/>
        <w:ind w:left="1" w:right="11" w:firstLine="418"/>
        <w:jc w:val="both"/>
        <w:rPr>
          <w:sz w:val="20"/>
          <w:szCs w:val="20"/>
        </w:rPr>
      </w:pPr>
      <w:r>
        <w:rPr>
          <w:spacing w:val="9"/>
          <w:sz w:val="20"/>
          <w:szCs w:val="20"/>
        </w:rPr>
        <w:t>根据《中华人民共和国民法典》、《中华人民共和国建筑法》及有关法律规定，</w:t>
      </w:r>
      <w:r>
        <w:rPr>
          <w:spacing w:val="8"/>
          <w:sz w:val="20"/>
          <w:szCs w:val="20"/>
        </w:rPr>
        <w:t>遵循平</w:t>
      </w:r>
      <w:r>
        <w:rPr>
          <w:sz w:val="20"/>
          <w:szCs w:val="20"/>
        </w:rPr>
        <w:t xml:space="preserve"> </w:t>
      </w:r>
      <w:r>
        <w:rPr>
          <w:spacing w:val="7"/>
          <w:sz w:val="20"/>
          <w:szCs w:val="20"/>
        </w:rPr>
        <w:t>等、</w:t>
      </w:r>
      <w:r>
        <w:rPr>
          <w:spacing w:val="-55"/>
          <w:sz w:val="20"/>
          <w:szCs w:val="20"/>
        </w:rPr>
        <w:t xml:space="preserve"> </w:t>
      </w:r>
      <w:r>
        <w:rPr>
          <w:spacing w:val="7"/>
          <w:sz w:val="20"/>
          <w:szCs w:val="20"/>
        </w:rPr>
        <w:t>自愿、公平和诚实信用的原则，双方</w:t>
      </w:r>
      <w:r>
        <w:rPr>
          <w:spacing w:val="-98"/>
          <w:sz w:val="20"/>
          <w:szCs w:val="20"/>
        </w:rPr>
        <w:t xml:space="preserve"> </w:t>
      </w:r>
      <w:r>
        <w:rPr>
          <w:spacing w:val="7"/>
          <w:sz w:val="20"/>
          <w:szCs w:val="20"/>
          <w:u w:val="single" w:color="auto"/>
        </w:rPr>
        <w:t xml:space="preserve">       </w:t>
      </w:r>
      <w:r>
        <w:rPr>
          <w:spacing w:val="7"/>
          <w:sz w:val="20"/>
          <w:szCs w:val="20"/>
        </w:rPr>
        <w:t xml:space="preserve"> 工程施工及有关事项协商一致，共同达成</w:t>
      </w:r>
    </w:p>
    <w:p>
      <w:pPr>
        <w:pStyle w:val="2"/>
        <w:spacing w:line="229" w:lineRule="auto"/>
        <w:ind w:left="3"/>
        <w:rPr>
          <w:sz w:val="20"/>
          <w:szCs w:val="20"/>
        </w:rPr>
      </w:pPr>
      <w:r>
        <w:rPr>
          <w:spacing w:val="5"/>
          <w:sz w:val="20"/>
          <w:szCs w:val="20"/>
        </w:rPr>
        <w:t>如下协议：</w:t>
      </w:r>
    </w:p>
    <w:p>
      <w:pPr>
        <w:spacing w:line="335" w:lineRule="auto"/>
        <w:rPr>
          <w:rFonts w:ascii="Arial"/>
          <w:sz w:val="21"/>
        </w:rPr>
      </w:pPr>
    </w:p>
    <w:p>
      <w:pPr>
        <w:pStyle w:val="2"/>
        <w:spacing w:before="100" w:line="225" w:lineRule="auto"/>
        <w:ind w:left="9"/>
        <w:outlineLvl w:val="1"/>
      </w:pPr>
      <w:r>
        <w:rPr>
          <w:spacing w:val="7"/>
          <w14:textOutline w14:w="5793" w14:cap="sq" w14:cmpd="sng">
            <w14:solidFill>
              <w14:srgbClr w14:val="000000"/>
            </w14:solidFill>
            <w14:prstDash w14:val="solid"/>
            <w14:bevel/>
          </w14:textOutline>
        </w:rPr>
        <w:t>一、工程概况</w:t>
      </w:r>
    </w:p>
    <w:p>
      <w:pPr>
        <w:spacing w:line="420" w:lineRule="auto"/>
        <w:rPr>
          <w:rFonts w:ascii="Arial"/>
          <w:sz w:val="21"/>
        </w:rPr>
      </w:pPr>
    </w:p>
    <w:p>
      <w:pPr>
        <w:pStyle w:val="2"/>
        <w:spacing w:before="65" w:line="377" w:lineRule="auto"/>
        <w:ind w:left="428"/>
        <w:rPr>
          <w:sz w:val="20"/>
          <w:szCs w:val="20"/>
        </w:rPr>
      </w:pPr>
      <w:r>
        <w:rPr>
          <w:spacing w:val="4"/>
          <w:sz w:val="20"/>
          <w:szCs w:val="20"/>
        </w:rPr>
        <w:t>1.工程名称：</w:t>
      </w:r>
      <w:r>
        <w:rPr>
          <w:spacing w:val="5"/>
          <w:sz w:val="20"/>
          <w:szCs w:val="20"/>
          <w:u w:val="single" w:color="auto"/>
        </w:rPr>
        <w:t xml:space="preserve">                </w:t>
      </w:r>
      <w:r>
        <w:rPr>
          <w:spacing w:val="4"/>
          <w:sz w:val="20"/>
          <w:szCs w:val="20"/>
        </w:rPr>
        <w:t>。</w:t>
      </w:r>
    </w:p>
    <w:p>
      <w:pPr>
        <w:pStyle w:val="2"/>
        <w:spacing w:before="1" w:line="229" w:lineRule="auto"/>
        <w:ind w:left="415"/>
        <w:rPr>
          <w:sz w:val="20"/>
          <w:szCs w:val="20"/>
        </w:rPr>
      </w:pPr>
      <w:r>
        <w:rPr>
          <w:spacing w:val="5"/>
          <w:sz w:val="20"/>
          <w:szCs w:val="20"/>
        </w:rPr>
        <w:t>2.工程地点：</w:t>
      </w:r>
      <w:r>
        <w:rPr>
          <w:spacing w:val="5"/>
          <w:sz w:val="20"/>
          <w:szCs w:val="20"/>
          <w:u w:val="single" w:color="auto"/>
        </w:rPr>
        <w:t xml:space="preserve">               </w:t>
      </w:r>
      <w:r>
        <w:rPr>
          <w:spacing w:val="5"/>
          <w:sz w:val="20"/>
          <w:szCs w:val="20"/>
        </w:rPr>
        <w:t>。</w:t>
      </w:r>
    </w:p>
    <w:p>
      <w:pPr>
        <w:pStyle w:val="2"/>
        <w:spacing w:before="159" w:line="229" w:lineRule="auto"/>
        <w:ind w:left="416"/>
        <w:rPr>
          <w:sz w:val="20"/>
          <w:szCs w:val="20"/>
        </w:rPr>
      </w:pPr>
      <w:r>
        <w:rPr>
          <w:spacing w:val="6"/>
          <w:sz w:val="20"/>
          <w:szCs w:val="20"/>
        </w:rPr>
        <w:t>3.工程立项批准文号：</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377" w:lineRule="auto"/>
        <w:ind w:left="411"/>
        <w:rPr>
          <w:sz w:val="20"/>
          <w:szCs w:val="20"/>
        </w:rPr>
      </w:pPr>
      <w:r>
        <w:rPr>
          <w:spacing w:val="5"/>
          <w:sz w:val="20"/>
          <w:szCs w:val="20"/>
        </w:rPr>
        <w:t>4.资金来源：</w:t>
      </w:r>
      <w:r>
        <w:rPr>
          <w:spacing w:val="5"/>
          <w:sz w:val="20"/>
          <w:szCs w:val="20"/>
          <w:u w:val="single" w:color="auto"/>
        </w:rPr>
        <w:t xml:space="preserve">                </w:t>
      </w:r>
      <w:r>
        <w:rPr>
          <w:spacing w:val="5"/>
          <w:sz w:val="20"/>
          <w:szCs w:val="20"/>
        </w:rPr>
        <w:t>。</w:t>
      </w:r>
    </w:p>
    <w:p>
      <w:pPr>
        <w:pStyle w:val="2"/>
        <w:spacing w:line="228" w:lineRule="auto"/>
        <w:ind w:left="416"/>
        <w:rPr>
          <w:sz w:val="20"/>
          <w:szCs w:val="20"/>
        </w:rPr>
      </w:pPr>
      <w:r>
        <w:rPr>
          <w:spacing w:val="5"/>
          <w:sz w:val="20"/>
          <w:szCs w:val="20"/>
        </w:rPr>
        <w:t>5.工程内容：</w:t>
      </w:r>
      <w:r>
        <w:rPr>
          <w:spacing w:val="5"/>
          <w:sz w:val="20"/>
          <w:szCs w:val="20"/>
          <w:u w:val="single" w:color="auto"/>
        </w:rPr>
        <w:t xml:space="preserve">                </w:t>
      </w:r>
      <w:r>
        <w:rPr>
          <w:spacing w:val="5"/>
          <w:sz w:val="20"/>
          <w:szCs w:val="20"/>
        </w:rPr>
        <w:t>。</w:t>
      </w:r>
    </w:p>
    <w:p>
      <w:pPr>
        <w:pStyle w:val="2"/>
        <w:spacing w:before="160" w:line="228" w:lineRule="auto"/>
        <w:ind w:left="412"/>
        <w:rPr>
          <w:sz w:val="20"/>
          <w:szCs w:val="20"/>
        </w:rPr>
      </w:pPr>
      <w:r>
        <w:rPr>
          <w:spacing w:val="7"/>
          <w:sz w:val="20"/>
          <w:szCs w:val="20"/>
        </w:rPr>
        <w:t>群体工程应附《承包人承揽工程项目一览表》（附件</w:t>
      </w:r>
      <w:r>
        <w:rPr>
          <w:spacing w:val="-6"/>
          <w:sz w:val="20"/>
          <w:szCs w:val="20"/>
        </w:rPr>
        <w:t xml:space="preserve"> </w:t>
      </w:r>
      <w:r>
        <w:rPr>
          <w:spacing w:val="7"/>
          <w:sz w:val="20"/>
          <w:szCs w:val="20"/>
        </w:rPr>
        <w:t>1）。</w:t>
      </w:r>
    </w:p>
    <w:p>
      <w:pPr>
        <w:pStyle w:val="2"/>
        <w:spacing w:before="165" w:line="228" w:lineRule="auto"/>
        <w:ind w:left="414"/>
        <w:rPr>
          <w:sz w:val="20"/>
          <w:szCs w:val="20"/>
        </w:rPr>
      </w:pPr>
      <w:r>
        <w:rPr>
          <w:spacing w:val="6"/>
          <w:sz w:val="20"/>
          <w:szCs w:val="20"/>
        </w:rPr>
        <w:t>6.工程承包范围：</w:t>
      </w:r>
    </w:p>
    <w:p>
      <w:pPr>
        <w:spacing w:line="269" w:lineRule="auto"/>
        <w:rPr>
          <w:rFonts w:ascii="Arial"/>
          <w:sz w:val="21"/>
        </w:rPr>
      </w:pPr>
    </w:p>
    <w:p>
      <w:pPr>
        <w:pStyle w:val="2"/>
        <w:tabs>
          <w:tab w:val="left" w:pos="2076"/>
        </w:tabs>
        <w:spacing w:before="23" w:line="177" w:lineRule="auto"/>
        <w:ind w:left="396"/>
        <w:rPr>
          <w:sz w:val="7"/>
          <w:szCs w:val="7"/>
        </w:rPr>
      </w:pPr>
      <w:r>
        <w:rPr>
          <w:sz w:val="7"/>
          <w:szCs w:val="7"/>
          <w:u w:val="single" w:color="auto"/>
        </w:rPr>
        <w:tab/>
      </w:r>
      <w:r>
        <w:rPr>
          <w:spacing w:val="-5"/>
          <w:sz w:val="7"/>
          <w:szCs w:val="7"/>
        </w:rPr>
        <w:t xml:space="preserve"> </w:t>
      </w:r>
      <w:r>
        <w:rPr>
          <w:spacing w:val="11"/>
          <w:sz w:val="7"/>
          <w:szCs w:val="7"/>
        </w:rPr>
        <w:t>。</w:t>
      </w:r>
    </w:p>
    <w:p>
      <w:pPr>
        <w:spacing w:line="382" w:lineRule="auto"/>
        <w:rPr>
          <w:rFonts w:ascii="Arial"/>
          <w:sz w:val="21"/>
        </w:rPr>
      </w:pPr>
    </w:p>
    <w:p>
      <w:pPr>
        <w:pStyle w:val="2"/>
        <w:spacing w:before="101" w:line="226" w:lineRule="auto"/>
        <w:ind w:left="9"/>
        <w:outlineLvl w:val="1"/>
      </w:pPr>
      <w:r>
        <w:rPr>
          <w:spacing w:val="7"/>
          <w14:textOutline w14:w="5793" w14:cap="sq" w14:cmpd="sng">
            <w14:solidFill>
              <w14:srgbClr w14:val="000000"/>
            </w14:solidFill>
            <w14:prstDash w14:val="solid"/>
            <w14:bevel/>
          </w14:textOutline>
        </w:rPr>
        <w:t>二、合同工期</w:t>
      </w:r>
    </w:p>
    <w:p>
      <w:pPr>
        <w:spacing w:line="409" w:lineRule="auto"/>
        <w:rPr>
          <w:rFonts w:ascii="Arial"/>
          <w:sz w:val="21"/>
        </w:rPr>
      </w:pPr>
    </w:p>
    <w:p>
      <w:pPr>
        <w:pStyle w:val="2"/>
        <w:spacing w:before="78" w:line="360" w:lineRule="auto"/>
        <w:ind w:left="459"/>
        <w:rPr>
          <w:sz w:val="24"/>
          <w:szCs w:val="24"/>
        </w:rPr>
      </w:pPr>
      <w:r>
        <w:rPr>
          <w:spacing w:val="-1"/>
          <w:sz w:val="24"/>
          <w:szCs w:val="24"/>
        </w:rPr>
        <w:t>计划开工日期：</w:t>
      </w:r>
      <w:r>
        <w:rPr>
          <w:spacing w:val="-1"/>
          <w:sz w:val="24"/>
          <w:szCs w:val="24"/>
          <w:u w:val="single" w:color="auto"/>
        </w:rPr>
        <w:t>年月日</w:t>
      </w:r>
    </w:p>
    <w:p>
      <w:pPr>
        <w:pStyle w:val="2"/>
        <w:spacing w:line="220" w:lineRule="auto"/>
        <w:ind w:left="474"/>
        <w:rPr>
          <w:sz w:val="24"/>
          <w:szCs w:val="24"/>
        </w:rPr>
      </w:pPr>
      <w:r>
        <w:rPr>
          <w:spacing w:val="-1"/>
          <w:sz w:val="24"/>
          <w:szCs w:val="24"/>
        </w:rPr>
        <w:t>计划竣工日期：</w:t>
      </w:r>
      <w:r>
        <w:rPr>
          <w:spacing w:val="-1"/>
          <w:sz w:val="24"/>
          <w:szCs w:val="24"/>
          <w:u w:val="single" w:color="auto"/>
        </w:rPr>
        <w:t>年月日</w:t>
      </w:r>
    </w:p>
    <w:p>
      <w:pPr>
        <w:pStyle w:val="2"/>
        <w:spacing w:before="180" w:line="220" w:lineRule="auto"/>
        <w:ind w:left="474"/>
        <w:rPr>
          <w:sz w:val="24"/>
          <w:szCs w:val="24"/>
        </w:rPr>
      </w:pPr>
      <w:r>
        <w:rPr>
          <w:spacing w:val="-1"/>
          <w:sz w:val="24"/>
          <w:szCs w:val="24"/>
        </w:rPr>
        <w:t>开工日期、竣工日期：签订合同时约定</w:t>
      </w:r>
    </w:p>
    <w:p>
      <w:pPr>
        <w:pStyle w:val="2"/>
        <w:spacing w:before="182" w:line="358" w:lineRule="auto"/>
        <w:ind w:right="11"/>
        <w:jc w:val="right"/>
        <w:rPr>
          <w:sz w:val="24"/>
          <w:szCs w:val="24"/>
        </w:rPr>
      </w:pPr>
      <w:r>
        <w:rPr>
          <w:spacing w:val="3"/>
          <w:sz w:val="24"/>
          <w:szCs w:val="24"/>
        </w:rPr>
        <w:t>工期总日历天数：</w:t>
      </w:r>
      <w:r>
        <w:rPr>
          <w:spacing w:val="3"/>
          <w:sz w:val="24"/>
          <w:szCs w:val="24"/>
          <w:u w:val="single" w:color="auto"/>
        </w:rPr>
        <w:t xml:space="preserve">       。</w:t>
      </w:r>
      <w:r>
        <w:rPr>
          <w:spacing w:val="3"/>
          <w:sz w:val="24"/>
          <w:szCs w:val="24"/>
        </w:rPr>
        <w:t>工期总日历天数与根</w:t>
      </w:r>
      <w:r>
        <w:rPr>
          <w:spacing w:val="2"/>
          <w:sz w:val="24"/>
          <w:szCs w:val="24"/>
        </w:rPr>
        <w:t>据前述计划开竣工日期计</w:t>
      </w:r>
    </w:p>
    <w:p>
      <w:pPr>
        <w:pStyle w:val="2"/>
        <w:spacing w:line="220" w:lineRule="auto"/>
        <w:ind w:left="3"/>
        <w:rPr>
          <w:sz w:val="24"/>
          <w:szCs w:val="24"/>
        </w:rPr>
      </w:pPr>
      <w:r>
        <w:rPr>
          <w:spacing w:val="-1"/>
          <w:sz w:val="24"/>
          <w:szCs w:val="24"/>
        </w:rPr>
        <w:t>算的工期天数不一致的，以工期总日历天数为准。</w:t>
      </w:r>
    </w:p>
    <w:p>
      <w:pPr>
        <w:spacing w:line="352" w:lineRule="auto"/>
        <w:rPr>
          <w:rFonts w:ascii="Arial"/>
          <w:sz w:val="21"/>
        </w:rPr>
      </w:pPr>
    </w:p>
    <w:p>
      <w:pPr>
        <w:pStyle w:val="2"/>
        <w:spacing w:before="101" w:line="226" w:lineRule="auto"/>
        <w:ind w:left="4"/>
        <w:outlineLvl w:val="1"/>
      </w:pPr>
      <w:r>
        <w:rPr>
          <w:spacing w:val="8"/>
          <w14:textOutline w14:w="5793" w14:cap="sq" w14:cmpd="sng">
            <w14:solidFill>
              <w14:srgbClr w14:val="000000"/>
            </w14:solidFill>
            <w14:prstDash w14:val="solid"/>
            <w14:bevel/>
          </w14:textOutline>
        </w:rPr>
        <w:t>三、质量标准</w:t>
      </w:r>
    </w:p>
    <w:p>
      <w:pPr>
        <w:spacing w:line="417" w:lineRule="auto"/>
        <w:rPr>
          <w:rFonts w:ascii="Arial"/>
          <w:sz w:val="21"/>
        </w:rPr>
      </w:pPr>
    </w:p>
    <w:p>
      <w:pPr>
        <w:pStyle w:val="2"/>
        <w:spacing w:before="66" w:line="228" w:lineRule="auto"/>
        <w:ind w:left="460"/>
        <w:rPr>
          <w:sz w:val="20"/>
          <w:szCs w:val="20"/>
        </w:rPr>
      </w:pPr>
      <w:r>
        <w:rPr>
          <w:spacing w:val="6"/>
          <w:sz w:val="20"/>
          <w:szCs w:val="20"/>
        </w:rPr>
        <w:t>工程质量符合</w:t>
      </w:r>
      <w:r>
        <w:rPr>
          <w:spacing w:val="-98"/>
          <w:sz w:val="20"/>
          <w:szCs w:val="20"/>
        </w:rPr>
        <w:t xml:space="preserve"> </w:t>
      </w:r>
      <w:r>
        <w:rPr>
          <w:sz w:val="20"/>
          <w:szCs w:val="20"/>
          <w:u w:val="single" w:color="auto"/>
        </w:rPr>
        <w:t xml:space="preserve">                       </w:t>
      </w:r>
      <w:r>
        <w:rPr>
          <w:spacing w:val="-79"/>
          <w:sz w:val="20"/>
          <w:szCs w:val="20"/>
        </w:rPr>
        <w:t xml:space="preserve"> </w:t>
      </w:r>
      <w:r>
        <w:rPr>
          <w:spacing w:val="6"/>
          <w:sz w:val="20"/>
          <w:szCs w:val="20"/>
        </w:rPr>
        <w:t>标准。</w:t>
      </w:r>
    </w:p>
    <w:p>
      <w:pPr>
        <w:spacing w:line="335" w:lineRule="auto"/>
        <w:rPr>
          <w:rFonts w:ascii="Arial"/>
          <w:sz w:val="21"/>
        </w:rPr>
      </w:pPr>
    </w:p>
    <w:p>
      <w:pPr>
        <w:pStyle w:val="2"/>
        <w:spacing w:before="101" w:line="224" w:lineRule="auto"/>
        <w:ind w:left="34"/>
        <w:outlineLvl w:val="1"/>
      </w:pPr>
      <w:r>
        <w:rPr>
          <w:spacing w:val="8"/>
          <w14:textOutline w14:w="5793" w14:cap="sq" w14:cmpd="sng">
            <w14:solidFill>
              <w14:srgbClr w14:val="000000"/>
            </w14:solidFill>
            <w14:prstDash w14:val="solid"/>
            <w14:bevel/>
          </w14:textOutline>
        </w:rPr>
        <w:t>四、签约合同价与合同价格形式</w:t>
      </w:r>
    </w:p>
    <w:p>
      <w:pPr>
        <w:spacing w:line="412" w:lineRule="auto"/>
        <w:rPr>
          <w:rFonts w:ascii="Arial"/>
          <w:sz w:val="21"/>
        </w:rPr>
      </w:pPr>
    </w:p>
    <w:p>
      <w:pPr>
        <w:pStyle w:val="2"/>
        <w:spacing w:before="78" w:line="219" w:lineRule="auto"/>
        <w:ind w:left="498"/>
        <w:rPr>
          <w:sz w:val="24"/>
          <w:szCs w:val="24"/>
        </w:rPr>
      </w:pPr>
      <w:r>
        <w:rPr>
          <w:spacing w:val="-4"/>
          <w:sz w:val="24"/>
          <w:szCs w:val="24"/>
        </w:rPr>
        <w:t>1.签约合同价为：</w:t>
      </w:r>
    </w:p>
    <w:p>
      <w:pPr>
        <w:pStyle w:val="2"/>
        <w:spacing w:before="184" w:line="358" w:lineRule="auto"/>
        <w:ind w:left="603"/>
        <w:rPr>
          <w:sz w:val="24"/>
          <w:szCs w:val="24"/>
        </w:rPr>
      </w:pPr>
      <w:r>
        <w:rPr>
          <w:spacing w:val="-7"/>
          <w:sz w:val="24"/>
          <w:szCs w:val="24"/>
        </w:rPr>
        <w:t>人民币（大写）</w:t>
      </w:r>
      <w:r>
        <w:rPr>
          <w:sz w:val="24"/>
          <w:szCs w:val="24"/>
          <w:u w:val="single" w:color="auto"/>
        </w:rPr>
        <w:t xml:space="preserve">                 </w:t>
      </w:r>
      <w:r>
        <w:rPr>
          <w:spacing w:val="-60"/>
          <w:sz w:val="24"/>
          <w:szCs w:val="24"/>
        </w:rPr>
        <w:t xml:space="preserve"> </w:t>
      </w:r>
      <w:r>
        <w:rPr>
          <w:spacing w:val="-7"/>
          <w:sz w:val="24"/>
          <w:szCs w:val="24"/>
        </w:rPr>
        <w:t>(¥</w:t>
      </w:r>
      <w:r>
        <w:rPr>
          <w:sz w:val="24"/>
          <w:szCs w:val="24"/>
          <w:u w:val="single" w:color="auto"/>
        </w:rPr>
        <w:t xml:space="preserve">            </w:t>
      </w:r>
      <w:r>
        <w:rPr>
          <w:spacing w:val="-109"/>
          <w:sz w:val="24"/>
          <w:szCs w:val="24"/>
        </w:rPr>
        <w:t xml:space="preserve"> </w:t>
      </w:r>
      <w:r>
        <w:rPr>
          <w:spacing w:val="-7"/>
          <w:sz w:val="24"/>
          <w:szCs w:val="24"/>
        </w:rPr>
        <w:t>元)；</w:t>
      </w:r>
    </w:p>
    <w:p>
      <w:pPr>
        <w:pStyle w:val="2"/>
        <w:spacing w:before="1" w:line="220" w:lineRule="auto"/>
        <w:ind w:left="482"/>
        <w:rPr>
          <w:sz w:val="24"/>
          <w:szCs w:val="24"/>
        </w:rPr>
      </w:pPr>
      <w:r>
        <w:rPr>
          <w:spacing w:val="-4"/>
          <w:sz w:val="24"/>
          <w:szCs w:val="24"/>
        </w:rPr>
        <w:t>其中：</w:t>
      </w:r>
    </w:p>
    <w:p>
      <w:pPr>
        <w:spacing w:line="220" w:lineRule="auto"/>
        <w:rPr>
          <w:sz w:val="24"/>
          <w:szCs w:val="24"/>
        </w:rPr>
        <w:sectPr>
          <w:footerReference r:id="rId19" w:type="default"/>
          <w:pgSz w:w="11906" w:h="16839"/>
          <w:pgMar w:top="1428" w:right="1785" w:bottom="1047" w:left="1748" w:header="0" w:footer="867" w:gutter="0"/>
          <w:cols w:space="720" w:num="1"/>
        </w:sectPr>
      </w:pPr>
    </w:p>
    <w:p>
      <w:pPr>
        <w:pStyle w:val="2"/>
        <w:spacing w:before="48" w:line="220" w:lineRule="auto"/>
        <w:ind w:left="489"/>
        <w:rPr>
          <w:sz w:val="24"/>
          <w:szCs w:val="24"/>
        </w:rPr>
      </w:pPr>
      <w:r>
        <w:rPr>
          <w:spacing w:val="-2"/>
          <w:sz w:val="24"/>
          <w:szCs w:val="24"/>
        </w:rPr>
        <w:t>（1）安全文明施工费：</w:t>
      </w:r>
    </w:p>
    <w:p>
      <w:pPr>
        <w:pStyle w:val="2"/>
        <w:spacing w:before="182" w:line="358" w:lineRule="auto"/>
        <w:ind w:left="1080"/>
        <w:rPr>
          <w:sz w:val="24"/>
          <w:szCs w:val="24"/>
        </w:rPr>
      </w:pPr>
      <w:r>
        <w:rPr>
          <w:spacing w:val="-2"/>
          <w:sz w:val="24"/>
          <w:szCs w:val="24"/>
        </w:rPr>
        <w:t>人民币（大写）</w:t>
      </w:r>
      <w:r>
        <w:rPr>
          <w:sz w:val="24"/>
          <w:szCs w:val="24"/>
          <w:u w:val="single" w:color="auto"/>
        </w:rPr>
        <w:t xml:space="preserve">              </w:t>
      </w:r>
    </w:p>
    <w:p>
      <w:pPr>
        <w:pStyle w:val="2"/>
        <w:spacing w:line="218" w:lineRule="auto"/>
        <w:ind w:left="489"/>
        <w:rPr>
          <w:sz w:val="24"/>
          <w:szCs w:val="24"/>
        </w:rPr>
      </w:pPr>
      <w:r>
        <w:rPr>
          <w:spacing w:val="-2"/>
          <w:sz w:val="24"/>
          <w:szCs w:val="24"/>
        </w:rPr>
        <w:t>（2）材料和工程设备暂估价金额：</w:t>
      </w:r>
    </w:p>
    <w:p>
      <w:pPr>
        <w:pStyle w:val="2"/>
        <w:spacing w:before="183" w:line="358" w:lineRule="auto"/>
        <w:ind w:left="1080"/>
        <w:rPr>
          <w:sz w:val="24"/>
          <w:szCs w:val="24"/>
        </w:rPr>
      </w:pPr>
      <w:r>
        <w:rPr>
          <w:spacing w:val="-2"/>
          <w:sz w:val="24"/>
          <w:szCs w:val="24"/>
        </w:rPr>
        <w:t>人民币（大写）</w:t>
      </w:r>
      <w:r>
        <w:rPr>
          <w:sz w:val="24"/>
          <w:szCs w:val="24"/>
          <w:u w:val="single" w:color="auto"/>
        </w:rPr>
        <w:t xml:space="preserve">              </w:t>
      </w:r>
    </w:p>
    <w:p>
      <w:pPr>
        <w:pStyle w:val="2"/>
        <w:spacing w:line="218" w:lineRule="auto"/>
        <w:ind w:left="489"/>
        <w:rPr>
          <w:sz w:val="24"/>
          <w:szCs w:val="24"/>
        </w:rPr>
      </w:pPr>
      <w:r>
        <w:rPr>
          <w:spacing w:val="-2"/>
          <w:sz w:val="24"/>
          <w:szCs w:val="24"/>
        </w:rPr>
        <w:t>（3）专业工程暂估价金额：</w:t>
      </w:r>
    </w:p>
    <w:p>
      <w:pPr>
        <w:pStyle w:val="2"/>
        <w:spacing w:before="184" w:line="358" w:lineRule="auto"/>
        <w:ind w:left="1080"/>
        <w:rPr>
          <w:sz w:val="24"/>
          <w:szCs w:val="24"/>
        </w:rPr>
      </w:pPr>
      <w:r>
        <w:rPr>
          <w:spacing w:val="-2"/>
          <w:sz w:val="24"/>
          <w:szCs w:val="24"/>
        </w:rPr>
        <w:t>人民币（大写）</w:t>
      </w:r>
      <w:r>
        <w:rPr>
          <w:sz w:val="24"/>
          <w:szCs w:val="24"/>
          <w:u w:val="single" w:color="auto"/>
        </w:rPr>
        <w:t xml:space="preserve">              </w:t>
      </w:r>
    </w:p>
    <w:p>
      <w:pPr>
        <w:pStyle w:val="2"/>
        <w:spacing w:before="1" w:line="220" w:lineRule="auto"/>
        <w:ind w:left="489"/>
        <w:rPr>
          <w:sz w:val="24"/>
          <w:szCs w:val="24"/>
        </w:rPr>
      </w:pPr>
      <w:r>
        <w:rPr>
          <w:spacing w:val="-3"/>
          <w:sz w:val="24"/>
          <w:szCs w:val="24"/>
        </w:rPr>
        <w:t>（4）暂列金额：</w:t>
      </w:r>
    </w:p>
    <w:p>
      <w:pPr>
        <w:pStyle w:val="2"/>
        <w:spacing w:before="181" w:line="360" w:lineRule="auto"/>
        <w:ind w:left="1080"/>
        <w:rPr>
          <w:sz w:val="24"/>
          <w:szCs w:val="24"/>
        </w:rPr>
      </w:pPr>
      <w:r>
        <w:rPr>
          <w:spacing w:val="-2"/>
          <w:sz w:val="24"/>
          <w:szCs w:val="24"/>
        </w:rPr>
        <w:t>人民币（大写）</w:t>
      </w:r>
      <w:r>
        <w:rPr>
          <w:sz w:val="24"/>
          <w:szCs w:val="24"/>
          <w:u w:val="single" w:color="auto"/>
        </w:rPr>
        <w:t xml:space="preserve">              </w:t>
      </w:r>
    </w:p>
    <w:p>
      <w:pPr>
        <w:pStyle w:val="2"/>
        <w:spacing w:before="1" w:line="185" w:lineRule="auto"/>
        <w:jc w:val="right"/>
        <w:rPr>
          <w:sz w:val="24"/>
          <w:szCs w:val="24"/>
        </w:rPr>
      </w:pPr>
      <w:r>
        <w:rPr>
          <w:spacing w:val="-6"/>
          <w:sz w:val="24"/>
          <w:szCs w:val="24"/>
        </w:rPr>
        <w:t>2.合同价格形式：</w:t>
      </w:r>
      <w:r>
        <w:rPr>
          <w:sz w:val="24"/>
          <w:szCs w:val="24"/>
          <w:u w:val="single" w:color="auto"/>
        </w:rPr>
        <w:t xml:space="preserve">              </w:t>
      </w:r>
      <w:r>
        <w:rPr>
          <w:spacing w:val="-6"/>
          <w:sz w:val="24"/>
          <w:szCs w:val="24"/>
        </w:rPr>
        <w:t>。</w:t>
      </w:r>
    </w:p>
    <w:p>
      <w:pPr>
        <w:spacing w:line="14" w:lineRule="auto"/>
        <w:rPr>
          <w:rFonts w:ascii="Arial"/>
          <w:sz w:val="2"/>
        </w:rPr>
      </w:pPr>
      <w:r>
        <w:rPr>
          <w:rFonts w:ascii="Arial" w:hAnsi="Arial" w:eastAsia="Arial" w:cs="Arial"/>
          <w:sz w:val="2"/>
          <w:szCs w:val="2"/>
        </w:rPr>
        <w:br w:type="column"/>
      </w:r>
    </w:p>
    <w:p>
      <w:pPr>
        <w:spacing w:line="433" w:lineRule="auto"/>
        <w:rPr>
          <w:rFonts w:ascii="Arial"/>
          <w:sz w:val="21"/>
        </w:rPr>
      </w:pPr>
    </w:p>
    <w:p>
      <w:pPr>
        <w:pStyle w:val="2"/>
        <w:spacing w:before="78"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82" w:lineRule="auto"/>
        <w:rPr>
          <w:rFonts w:ascii="Arial"/>
          <w:sz w:val="21"/>
        </w:rPr>
      </w:pPr>
    </w:p>
    <w:p>
      <w:pPr>
        <w:spacing w:line="282" w:lineRule="auto"/>
        <w:rPr>
          <w:rFonts w:ascii="Arial"/>
          <w:sz w:val="21"/>
        </w:rPr>
      </w:pPr>
    </w:p>
    <w:p>
      <w:pPr>
        <w:pStyle w:val="2"/>
        <w:spacing w:before="78"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82" w:lineRule="auto"/>
        <w:rPr>
          <w:rFonts w:ascii="Arial"/>
          <w:sz w:val="21"/>
        </w:rPr>
      </w:pPr>
    </w:p>
    <w:p>
      <w:pPr>
        <w:spacing w:line="282" w:lineRule="auto"/>
        <w:rPr>
          <w:rFonts w:ascii="Arial"/>
          <w:sz w:val="21"/>
        </w:rPr>
      </w:pPr>
    </w:p>
    <w:p>
      <w:pPr>
        <w:pStyle w:val="2"/>
        <w:spacing w:before="78"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82" w:lineRule="auto"/>
        <w:rPr>
          <w:rFonts w:ascii="Arial"/>
          <w:sz w:val="21"/>
        </w:rPr>
      </w:pPr>
    </w:p>
    <w:p>
      <w:pPr>
        <w:spacing w:line="282" w:lineRule="auto"/>
        <w:rPr>
          <w:rFonts w:ascii="Arial"/>
          <w:sz w:val="21"/>
        </w:rPr>
      </w:pPr>
    </w:p>
    <w:p>
      <w:pPr>
        <w:pStyle w:val="2"/>
        <w:spacing w:before="79"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21" w:lineRule="auto"/>
        <w:rPr>
          <w:sz w:val="24"/>
          <w:szCs w:val="24"/>
        </w:rPr>
        <w:sectPr>
          <w:footerReference r:id="rId20" w:type="default"/>
          <w:pgSz w:w="11906" w:h="16839"/>
          <w:pgMar w:top="1426" w:right="1733" w:bottom="1047" w:left="1751" w:header="0" w:footer="867" w:gutter="0"/>
          <w:cols w:equalWidth="0" w:num="2">
            <w:col w:w="4510" w:space="90"/>
            <w:col w:w="3821"/>
          </w:cols>
        </w:sectPr>
      </w:pPr>
    </w:p>
    <w:p>
      <w:pPr>
        <w:spacing w:line="395" w:lineRule="auto"/>
        <w:rPr>
          <w:rFonts w:ascii="Arial"/>
          <w:sz w:val="21"/>
        </w:rPr>
      </w:pPr>
    </w:p>
    <w:p>
      <w:pPr>
        <w:pStyle w:val="2"/>
        <w:spacing w:before="101" w:line="225" w:lineRule="auto"/>
        <w:ind w:left="6"/>
        <w:outlineLvl w:val="1"/>
      </w:pPr>
      <w:r>
        <w:rPr>
          <w:spacing w:val="7"/>
          <w14:textOutline w14:w="5793" w14:cap="sq" w14:cmpd="sng">
            <w14:solidFill>
              <w14:srgbClr w14:val="000000"/>
            </w14:solidFill>
            <w14:prstDash w14:val="solid"/>
            <w14:bevel/>
          </w14:textOutline>
        </w:rPr>
        <w:t>五、付款方式</w:t>
      </w:r>
    </w:p>
    <w:p>
      <w:pPr>
        <w:spacing w:line="409" w:lineRule="auto"/>
        <w:rPr>
          <w:rFonts w:ascii="Arial"/>
          <w:sz w:val="21"/>
        </w:rPr>
      </w:pPr>
    </w:p>
    <w:p>
      <w:pPr>
        <w:pStyle w:val="2"/>
        <w:spacing w:before="79" w:line="219" w:lineRule="auto"/>
        <w:ind w:left="495"/>
        <w:rPr>
          <w:sz w:val="24"/>
          <w:szCs w:val="24"/>
        </w:rPr>
      </w:pPr>
      <w:r>
        <w:rPr>
          <w:spacing w:val="-8"/>
          <w:sz w:val="24"/>
          <w:szCs w:val="24"/>
        </w:rPr>
        <w:t>1、</w:t>
      </w:r>
      <w:r>
        <w:rPr>
          <w:spacing w:val="-8"/>
          <w:sz w:val="20"/>
          <w:szCs w:val="20"/>
        </w:rPr>
        <w:t>合同</w:t>
      </w:r>
      <w:r>
        <w:rPr>
          <w:spacing w:val="-8"/>
          <w:sz w:val="24"/>
          <w:szCs w:val="24"/>
        </w:rPr>
        <w:t>价款（大写</w:t>
      </w:r>
      <w:r>
        <w:rPr>
          <w:sz w:val="24"/>
          <w:szCs w:val="24"/>
        </w:rPr>
        <w:t>）：</w:t>
      </w:r>
      <w:r>
        <w:rPr>
          <w:sz w:val="24"/>
          <w:szCs w:val="24"/>
          <w:u w:val="single" w:color="auto"/>
        </w:rPr>
        <w:t xml:space="preserve">                         </w:t>
      </w:r>
      <w:r>
        <w:rPr>
          <w:spacing w:val="-96"/>
          <w:sz w:val="24"/>
          <w:szCs w:val="24"/>
        </w:rPr>
        <w:t xml:space="preserve"> </w:t>
      </w:r>
      <w:r>
        <w:rPr>
          <w:spacing w:val="-8"/>
          <w:sz w:val="24"/>
          <w:szCs w:val="24"/>
        </w:rPr>
        <w:t>￥:</w:t>
      </w:r>
      <w:r>
        <w:rPr>
          <w:spacing w:val="55"/>
          <w:sz w:val="24"/>
          <w:szCs w:val="24"/>
        </w:rPr>
        <w:t xml:space="preserve"> </w:t>
      </w:r>
      <w:r>
        <w:rPr>
          <w:sz w:val="24"/>
          <w:szCs w:val="24"/>
          <w:u w:val="single" w:color="auto"/>
        </w:rPr>
        <w:t xml:space="preserve">             </w:t>
      </w:r>
    </w:p>
    <w:p>
      <w:pPr>
        <w:pStyle w:val="2"/>
        <w:spacing w:before="183" w:line="359" w:lineRule="auto"/>
        <w:ind w:left="15" w:firstLine="465"/>
        <w:rPr>
          <w:sz w:val="24"/>
          <w:szCs w:val="24"/>
        </w:rPr>
      </w:pPr>
      <w:r>
        <w:rPr>
          <w:spacing w:val="2"/>
          <w:sz w:val="24"/>
          <w:szCs w:val="24"/>
        </w:rPr>
        <w:t>2、支付方式：本工程按进度付款，签订合同后由甲方向乙方支付合同金额</w:t>
      </w:r>
      <w:r>
        <w:rPr>
          <w:spacing w:val="9"/>
          <w:sz w:val="24"/>
          <w:szCs w:val="24"/>
        </w:rPr>
        <w:t xml:space="preserve"> </w:t>
      </w:r>
      <w:r>
        <w:rPr>
          <w:spacing w:val="-3"/>
          <w:sz w:val="24"/>
          <w:szCs w:val="24"/>
        </w:rPr>
        <w:t xml:space="preserve">的  </w:t>
      </w:r>
      <w:r>
        <w:rPr>
          <w:spacing w:val="-3"/>
          <w:sz w:val="24"/>
          <w:szCs w:val="24"/>
          <w:u w:val="single" w:color="auto"/>
        </w:rPr>
        <w:t>%</w:t>
      </w:r>
      <w:r>
        <w:rPr>
          <w:spacing w:val="-3"/>
          <w:sz w:val="24"/>
          <w:szCs w:val="24"/>
        </w:rPr>
        <w:t>，即人民币小写</w:t>
      </w:r>
      <w:r>
        <w:rPr>
          <w:spacing w:val="-32"/>
          <w:sz w:val="24"/>
          <w:szCs w:val="24"/>
          <w:u w:val="single" w:color="auto"/>
        </w:rPr>
        <w:t>：</w:t>
      </w:r>
      <w:r>
        <w:rPr>
          <w:spacing w:val="-87"/>
          <w:sz w:val="24"/>
          <w:szCs w:val="24"/>
          <w:u w:val="single" w:color="auto"/>
        </w:rPr>
        <w:t xml:space="preserve"> </w:t>
      </w:r>
      <w:r>
        <w:rPr>
          <w:spacing w:val="-32"/>
          <w:sz w:val="24"/>
          <w:szCs w:val="24"/>
          <w:u w:val="single" w:color="auto"/>
        </w:rPr>
        <w:t>（</w:t>
      </w:r>
      <w:r>
        <w:rPr>
          <w:spacing w:val="-3"/>
          <w:sz w:val="24"/>
          <w:szCs w:val="24"/>
          <w:u w:val="single" w:color="auto"/>
        </w:rPr>
        <w:t>大写</w:t>
      </w:r>
      <w:r>
        <w:rPr>
          <w:spacing w:val="-32"/>
          <w:sz w:val="24"/>
          <w:szCs w:val="24"/>
          <w:u w:val="single" w:color="auto"/>
        </w:rPr>
        <w:t>：）</w:t>
      </w:r>
      <w:r>
        <w:rPr>
          <w:spacing w:val="-32"/>
          <w:sz w:val="24"/>
          <w:szCs w:val="24"/>
        </w:rPr>
        <w:t>；</w:t>
      </w:r>
      <w:r>
        <w:rPr>
          <w:rFonts w:hint="eastAsia"/>
          <w:spacing w:val="-32"/>
          <w:sz w:val="24"/>
          <w:szCs w:val="24"/>
        </w:rPr>
        <w:t>项目完成验收合格后进行结算审核，以结算审核结论作为结算依据，甲方向乙方支付合同金额的</w:t>
      </w:r>
      <w:r>
        <w:rPr>
          <w:rFonts w:hint="eastAsia"/>
          <w:spacing w:val="-32"/>
          <w:sz w:val="24"/>
          <w:szCs w:val="24"/>
          <w:lang w:val="en-US" w:eastAsia="zh-CN"/>
        </w:rPr>
        <w:t xml:space="preserve"> </w:t>
      </w:r>
      <w:r>
        <w:rPr>
          <w:rFonts w:hint="eastAsia"/>
          <w:spacing w:val="-32"/>
          <w:sz w:val="24"/>
          <w:szCs w:val="24"/>
          <w:u w:val="single"/>
          <w:lang w:val="en-US" w:eastAsia="zh-CN"/>
        </w:rPr>
        <w:t xml:space="preserve"> </w:t>
      </w:r>
      <w:r>
        <w:rPr>
          <w:spacing w:val="-2"/>
          <w:sz w:val="24"/>
          <w:szCs w:val="24"/>
          <w:u w:val="single" w:color="auto"/>
        </w:rPr>
        <w:t xml:space="preserve">  %</w:t>
      </w:r>
      <w:r>
        <w:rPr>
          <w:spacing w:val="-2"/>
          <w:sz w:val="24"/>
          <w:szCs w:val="24"/>
        </w:rPr>
        <w:t>，</w:t>
      </w:r>
      <w:r>
        <w:rPr>
          <w:sz w:val="24"/>
          <w:szCs w:val="24"/>
        </w:rPr>
        <w:t>即人民币小写</w:t>
      </w:r>
      <w:r>
        <w:rPr>
          <w:spacing w:val="1"/>
          <w:sz w:val="24"/>
          <w:szCs w:val="24"/>
          <w:u w:val="single" w:color="auto"/>
        </w:rPr>
        <w:t>：</w:t>
      </w:r>
      <w:r>
        <w:rPr>
          <w:spacing w:val="2"/>
          <w:sz w:val="24"/>
          <w:szCs w:val="24"/>
          <w:u w:val="single" w:color="auto"/>
        </w:rPr>
        <w:t xml:space="preserve"> </w:t>
      </w:r>
      <w:r>
        <w:rPr>
          <w:spacing w:val="1"/>
          <w:sz w:val="24"/>
          <w:szCs w:val="24"/>
          <w:u w:val="single" w:color="auto"/>
        </w:rPr>
        <w:t>（</w:t>
      </w:r>
      <w:r>
        <w:rPr>
          <w:sz w:val="24"/>
          <w:szCs w:val="24"/>
          <w:u w:val="single" w:color="auto"/>
        </w:rPr>
        <w:t>大写</w:t>
      </w:r>
      <w:r>
        <w:rPr>
          <w:spacing w:val="1"/>
          <w:sz w:val="24"/>
          <w:szCs w:val="24"/>
          <w:u w:val="single" w:color="auto"/>
        </w:rPr>
        <w:t>：）</w:t>
      </w:r>
      <w:r>
        <w:rPr>
          <w:rFonts w:hint="eastAsia"/>
          <w:spacing w:val="1"/>
          <w:sz w:val="24"/>
          <w:szCs w:val="24"/>
          <w:u w:val="none" w:color="auto"/>
          <w:lang w:eastAsia="zh-CN"/>
        </w:rPr>
        <w:t>；</w:t>
      </w:r>
      <w:r>
        <w:rPr>
          <w:spacing w:val="2"/>
          <w:sz w:val="24"/>
          <w:szCs w:val="24"/>
        </w:rPr>
        <w:t>合同价款的</w:t>
      </w:r>
      <w:r>
        <w:rPr>
          <w:spacing w:val="2"/>
          <w:sz w:val="24"/>
          <w:szCs w:val="24"/>
          <w:u w:val="single"/>
        </w:rPr>
        <w:t xml:space="preserve">  </w:t>
      </w:r>
      <w:r>
        <w:rPr>
          <w:spacing w:val="-117"/>
          <w:sz w:val="24"/>
          <w:szCs w:val="24"/>
          <w:u w:val="single" w:color="auto"/>
        </w:rPr>
        <w:t xml:space="preserve"> </w:t>
      </w:r>
      <w:r>
        <w:rPr>
          <w:spacing w:val="2"/>
          <w:sz w:val="24"/>
          <w:szCs w:val="24"/>
          <w:u w:val="single" w:color="auto"/>
        </w:rPr>
        <w:t>%</w:t>
      </w:r>
      <w:r>
        <w:rPr>
          <w:spacing w:val="2"/>
          <w:sz w:val="24"/>
          <w:szCs w:val="24"/>
        </w:rPr>
        <w:t>为履约</w:t>
      </w:r>
      <w:r>
        <w:rPr>
          <w:rFonts w:hint="eastAsia"/>
          <w:spacing w:val="2"/>
          <w:sz w:val="24"/>
          <w:szCs w:val="24"/>
          <w:lang w:val="en-US" w:eastAsia="zh-CN"/>
        </w:rPr>
        <w:t>保证金</w:t>
      </w:r>
      <w:r>
        <w:rPr>
          <w:spacing w:val="2"/>
          <w:sz w:val="24"/>
          <w:szCs w:val="24"/>
        </w:rPr>
        <w:t>，待质量保修期满</w:t>
      </w:r>
      <w:r>
        <w:rPr>
          <w:spacing w:val="-115"/>
          <w:sz w:val="24"/>
          <w:szCs w:val="24"/>
        </w:rPr>
        <w:t xml:space="preserve"> </w:t>
      </w:r>
      <w:r>
        <w:rPr>
          <w:spacing w:val="2"/>
          <w:sz w:val="24"/>
          <w:szCs w:val="24"/>
          <w:u w:val="single" w:color="auto"/>
        </w:rPr>
        <w:t xml:space="preserve"> </w:t>
      </w:r>
      <w:r>
        <w:rPr>
          <w:rFonts w:hint="eastAsia"/>
          <w:spacing w:val="2"/>
          <w:sz w:val="24"/>
          <w:szCs w:val="24"/>
          <w:u w:val="single" w:color="auto"/>
          <w:lang w:val="en-US" w:eastAsia="zh-CN"/>
        </w:rPr>
        <w:t xml:space="preserve">  </w:t>
      </w:r>
      <w:r>
        <w:rPr>
          <w:spacing w:val="2"/>
          <w:sz w:val="24"/>
          <w:szCs w:val="24"/>
          <w:u w:val="single" w:color="auto"/>
        </w:rPr>
        <w:t xml:space="preserve"> </w:t>
      </w:r>
      <w:r>
        <w:rPr>
          <w:spacing w:val="-109"/>
          <w:sz w:val="24"/>
          <w:szCs w:val="24"/>
        </w:rPr>
        <w:t xml:space="preserve"> </w:t>
      </w:r>
      <w:r>
        <w:rPr>
          <w:spacing w:val="2"/>
          <w:sz w:val="24"/>
          <w:szCs w:val="24"/>
        </w:rPr>
        <w:t>年后且无质量问题</w:t>
      </w:r>
      <w:r>
        <w:rPr>
          <w:spacing w:val="1"/>
          <w:sz w:val="24"/>
          <w:szCs w:val="24"/>
        </w:rPr>
        <w:t>后，全</w:t>
      </w:r>
      <w:r>
        <w:rPr>
          <w:spacing w:val="-2"/>
          <w:sz w:val="24"/>
          <w:szCs w:val="24"/>
        </w:rPr>
        <w:t>部退款至乙方账户（具体付款签订合同时约定）。</w:t>
      </w:r>
    </w:p>
    <w:p>
      <w:pPr>
        <w:spacing w:line="349" w:lineRule="auto"/>
        <w:rPr>
          <w:rFonts w:ascii="Arial"/>
          <w:sz w:val="21"/>
        </w:rPr>
      </w:pPr>
    </w:p>
    <w:p>
      <w:pPr>
        <w:pStyle w:val="2"/>
        <w:spacing w:before="102" w:line="226" w:lineRule="auto"/>
        <w:ind w:left="3"/>
        <w:outlineLvl w:val="1"/>
      </w:pPr>
      <w:r>
        <w:rPr>
          <w:spacing w:val="8"/>
          <w14:textOutline w14:w="5793" w14:cap="sq" w14:cmpd="sng">
            <w14:solidFill>
              <w14:srgbClr w14:val="000000"/>
            </w14:solidFill>
            <w14:prstDash w14:val="solid"/>
            <w14:bevel/>
          </w14:textOutline>
        </w:rPr>
        <w:t>六、项目经理</w:t>
      </w:r>
    </w:p>
    <w:p>
      <w:pPr>
        <w:spacing w:line="417" w:lineRule="auto"/>
        <w:rPr>
          <w:rFonts w:ascii="Arial"/>
          <w:sz w:val="21"/>
        </w:rPr>
      </w:pPr>
    </w:p>
    <w:p>
      <w:pPr>
        <w:pStyle w:val="2"/>
        <w:spacing w:before="66" w:line="228" w:lineRule="auto"/>
        <w:ind w:left="416"/>
        <w:rPr>
          <w:sz w:val="20"/>
          <w:szCs w:val="20"/>
        </w:rPr>
      </w:pPr>
      <w:r>
        <w:rPr>
          <w:spacing w:val="6"/>
          <w:sz w:val="20"/>
          <w:szCs w:val="20"/>
        </w:rPr>
        <w:t>承包人项目经理：</w:t>
      </w:r>
      <w:r>
        <w:rPr>
          <w:spacing w:val="6"/>
          <w:sz w:val="20"/>
          <w:szCs w:val="20"/>
          <w:u w:val="single" w:color="auto"/>
        </w:rPr>
        <w:t xml:space="preserve">                 </w:t>
      </w:r>
      <w:r>
        <w:rPr>
          <w:spacing w:val="6"/>
          <w:sz w:val="20"/>
          <w:szCs w:val="20"/>
        </w:rPr>
        <w:t>。</w:t>
      </w:r>
    </w:p>
    <w:p>
      <w:pPr>
        <w:spacing w:line="338" w:lineRule="auto"/>
        <w:rPr>
          <w:rFonts w:ascii="Arial"/>
          <w:sz w:val="21"/>
        </w:rPr>
      </w:pPr>
    </w:p>
    <w:p>
      <w:pPr>
        <w:pStyle w:val="2"/>
        <w:spacing w:before="101" w:line="225" w:lineRule="auto"/>
        <w:outlineLvl w:val="1"/>
      </w:pPr>
      <w:r>
        <w:rPr>
          <w:spacing w:val="9"/>
          <w14:textOutline w14:w="5793" w14:cap="sq" w14:cmpd="sng">
            <w14:solidFill>
              <w14:srgbClr w14:val="000000"/>
            </w14:solidFill>
            <w14:prstDash w14:val="solid"/>
            <w14:bevel/>
          </w14:textOutline>
        </w:rPr>
        <w:t>七、合同文件构成</w:t>
      </w:r>
    </w:p>
    <w:p>
      <w:pPr>
        <w:spacing w:line="416" w:lineRule="auto"/>
        <w:rPr>
          <w:rFonts w:ascii="Arial"/>
          <w:sz w:val="21"/>
        </w:rPr>
      </w:pPr>
    </w:p>
    <w:p>
      <w:pPr>
        <w:pStyle w:val="2"/>
        <w:spacing w:before="65" w:line="411" w:lineRule="exact"/>
        <w:ind w:left="417"/>
        <w:rPr>
          <w:sz w:val="20"/>
          <w:szCs w:val="20"/>
        </w:rPr>
      </w:pPr>
      <w:r>
        <w:rPr>
          <w:spacing w:val="8"/>
          <w:position w:val="15"/>
          <w:sz w:val="20"/>
          <w:szCs w:val="20"/>
        </w:rPr>
        <w:t>本协议书与下列文件一起构成合同文件：</w:t>
      </w:r>
    </w:p>
    <w:p>
      <w:pPr>
        <w:pStyle w:val="2"/>
        <w:spacing w:line="227" w:lineRule="auto"/>
        <w:ind w:left="427"/>
        <w:rPr>
          <w:sz w:val="20"/>
          <w:szCs w:val="20"/>
        </w:rPr>
      </w:pPr>
      <w:r>
        <w:rPr>
          <w:spacing w:val="7"/>
          <w:sz w:val="20"/>
          <w:szCs w:val="20"/>
        </w:rPr>
        <w:t>（1）中标通知书（如果有</w:t>
      </w:r>
      <w:r>
        <w:rPr>
          <w:spacing w:val="4"/>
          <w:sz w:val="20"/>
          <w:szCs w:val="20"/>
        </w:rPr>
        <w:t>）；</w:t>
      </w:r>
    </w:p>
    <w:p>
      <w:pPr>
        <w:pStyle w:val="2"/>
        <w:spacing w:before="161" w:line="228" w:lineRule="auto"/>
        <w:ind w:left="427"/>
        <w:rPr>
          <w:sz w:val="20"/>
          <w:szCs w:val="20"/>
        </w:rPr>
      </w:pPr>
      <w:r>
        <w:rPr>
          <w:spacing w:val="8"/>
          <w:sz w:val="20"/>
          <w:szCs w:val="20"/>
        </w:rPr>
        <w:t>（2）磋商函及其附录（如果有</w:t>
      </w:r>
      <w:r>
        <w:rPr>
          <w:sz w:val="20"/>
          <w:szCs w:val="20"/>
        </w:rPr>
        <w:t>）；</w:t>
      </w:r>
    </w:p>
    <w:p>
      <w:pPr>
        <w:pStyle w:val="2"/>
        <w:spacing w:before="162" w:line="408" w:lineRule="exact"/>
        <w:ind w:left="427"/>
        <w:rPr>
          <w:sz w:val="20"/>
          <w:szCs w:val="20"/>
        </w:rPr>
      </w:pPr>
      <w:r>
        <w:rPr>
          <w:spacing w:val="7"/>
          <w:position w:val="15"/>
          <w:sz w:val="20"/>
          <w:szCs w:val="20"/>
        </w:rPr>
        <w:t>（3）专用合同条款及其附件；</w:t>
      </w:r>
    </w:p>
    <w:p>
      <w:pPr>
        <w:pStyle w:val="2"/>
        <w:spacing w:line="193" w:lineRule="auto"/>
        <w:ind w:left="427"/>
        <w:rPr>
          <w:sz w:val="20"/>
          <w:szCs w:val="20"/>
        </w:rPr>
      </w:pPr>
      <w:r>
        <w:rPr>
          <w:spacing w:val="6"/>
          <w:sz w:val="20"/>
          <w:szCs w:val="20"/>
        </w:rPr>
        <w:t>（4）通用合同条款；</w:t>
      </w:r>
    </w:p>
    <w:p>
      <w:pPr>
        <w:spacing w:line="193" w:lineRule="auto"/>
        <w:rPr>
          <w:sz w:val="20"/>
          <w:szCs w:val="20"/>
        </w:rPr>
        <w:sectPr>
          <w:type w:val="continuous"/>
          <w:pgSz w:w="11906" w:h="16839"/>
          <w:pgMar w:top="1426" w:right="1733" w:bottom="1047" w:left="1751" w:header="0" w:footer="867" w:gutter="0"/>
          <w:cols w:equalWidth="0" w:num="1">
            <w:col w:w="8422"/>
          </w:cols>
        </w:sectPr>
      </w:pPr>
    </w:p>
    <w:p>
      <w:pPr>
        <w:pStyle w:val="2"/>
        <w:spacing w:before="41" w:line="408" w:lineRule="exact"/>
        <w:ind w:left="429"/>
        <w:rPr>
          <w:sz w:val="20"/>
          <w:szCs w:val="20"/>
        </w:rPr>
      </w:pPr>
      <w:r>
        <w:rPr>
          <w:spacing w:val="6"/>
          <w:position w:val="15"/>
          <w:sz w:val="20"/>
          <w:szCs w:val="20"/>
        </w:rPr>
        <w:t>（5）技术标准和要求；</w:t>
      </w:r>
    </w:p>
    <w:p>
      <w:pPr>
        <w:pStyle w:val="2"/>
        <w:spacing w:line="229" w:lineRule="auto"/>
        <w:ind w:left="429"/>
        <w:rPr>
          <w:sz w:val="20"/>
          <w:szCs w:val="20"/>
        </w:rPr>
      </w:pPr>
      <w:r>
        <w:rPr>
          <w:spacing w:val="4"/>
          <w:sz w:val="20"/>
          <w:szCs w:val="20"/>
        </w:rPr>
        <w:t>（6）图纸；</w:t>
      </w:r>
    </w:p>
    <w:p>
      <w:pPr>
        <w:pStyle w:val="2"/>
        <w:spacing w:before="161" w:line="408" w:lineRule="exact"/>
        <w:ind w:left="429"/>
        <w:rPr>
          <w:sz w:val="20"/>
          <w:szCs w:val="20"/>
        </w:rPr>
      </w:pPr>
      <w:r>
        <w:rPr>
          <w:spacing w:val="5"/>
          <w:position w:val="15"/>
          <w:sz w:val="20"/>
          <w:szCs w:val="20"/>
        </w:rPr>
        <w:t>（7）</w:t>
      </w:r>
      <w:r>
        <w:rPr>
          <w:spacing w:val="-56"/>
          <w:position w:val="15"/>
          <w:sz w:val="20"/>
          <w:szCs w:val="20"/>
        </w:rPr>
        <w:t xml:space="preserve"> </w:t>
      </w:r>
      <w:r>
        <w:rPr>
          <w:spacing w:val="5"/>
          <w:position w:val="15"/>
          <w:sz w:val="20"/>
          <w:szCs w:val="20"/>
        </w:rPr>
        <w:t>已标价工程量清单或预算书；</w:t>
      </w:r>
    </w:p>
    <w:p>
      <w:pPr>
        <w:pStyle w:val="2"/>
        <w:spacing w:line="228" w:lineRule="auto"/>
        <w:ind w:left="429"/>
        <w:rPr>
          <w:sz w:val="20"/>
          <w:szCs w:val="20"/>
        </w:rPr>
      </w:pPr>
      <w:r>
        <w:rPr>
          <w:spacing w:val="6"/>
          <w:sz w:val="20"/>
          <w:szCs w:val="20"/>
        </w:rPr>
        <w:t>（8）其他合同文件。</w:t>
      </w:r>
    </w:p>
    <w:p>
      <w:pPr>
        <w:pStyle w:val="2"/>
        <w:spacing w:before="161" w:line="228" w:lineRule="auto"/>
        <w:ind w:left="418"/>
        <w:rPr>
          <w:sz w:val="20"/>
          <w:szCs w:val="20"/>
        </w:rPr>
      </w:pPr>
      <w:r>
        <w:rPr>
          <w:spacing w:val="9"/>
          <w:sz w:val="20"/>
          <w:szCs w:val="20"/>
        </w:rPr>
        <w:t>在合同订立及履行过程中形成的与合同有关的文件均构成合同文件组成部分。</w:t>
      </w:r>
    </w:p>
    <w:p>
      <w:pPr>
        <w:pStyle w:val="2"/>
        <w:spacing w:before="161" w:line="410" w:lineRule="exact"/>
        <w:ind w:right="13"/>
        <w:jc w:val="right"/>
        <w:rPr>
          <w:sz w:val="20"/>
          <w:szCs w:val="20"/>
        </w:rPr>
      </w:pPr>
      <w:r>
        <w:rPr>
          <w:spacing w:val="9"/>
          <w:position w:val="15"/>
          <w:sz w:val="20"/>
          <w:szCs w:val="20"/>
        </w:rPr>
        <w:t>上述各项合同文件包括合同当事人就该项合同文件所作出的补充和修改</w:t>
      </w:r>
      <w:r>
        <w:rPr>
          <w:spacing w:val="8"/>
          <w:position w:val="15"/>
          <w:sz w:val="20"/>
          <w:szCs w:val="20"/>
        </w:rPr>
        <w:t>，属于同一类内</w:t>
      </w:r>
    </w:p>
    <w:p>
      <w:pPr>
        <w:pStyle w:val="2"/>
        <w:spacing w:before="1" w:line="227" w:lineRule="auto"/>
        <w:ind w:left="1"/>
        <w:rPr>
          <w:sz w:val="20"/>
          <w:szCs w:val="20"/>
        </w:rPr>
      </w:pPr>
      <w:r>
        <w:rPr>
          <w:spacing w:val="9"/>
          <w:sz w:val="20"/>
          <w:szCs w:val="20"/>
        </w:rPr>
        <w:t>容的文件，应以最新签署的为准。专用合同条款及其附件须经合同当事人签字或盖章。</w:t>
      </w:r>
    </w:p>
    <w:p>
      <w:pPr>
        <w:spacing w:line="336" w:lineRule="auto"/>
        <w:rPr>
          <w:rFonts w:ascii="Arial"/>
          <w:sz w:val="21"/>
        </w:rPr>
      </w:pPr>
    </w:p>
    <w:p>
      <w:pPr>
        <w:pStyle w:val="2"/>
        <w:spacing w:before="101" w:line="225" w:lineRule="auto"/>
        <w:ind w:left="8"/>
        <w:outlineLvl w:val="1"/>
      </w:pPr>
      <w:r>
        <w:rPr>
          <w:spacing w:val="6"/>
          <w14:textOutline w14:w="5793" w14:cap="sq" w14:cmpd="sng">
            <w14:solidFill>
              <w14:srgbClr w14:val="000000"/>
            </w14:solidFill>
            <w14:prstDash w14:val="solid"/>
            <w14:bevel/>
          </w14:textOutline>
        </w:rPr>
        <w:t>八、承诺</w:t>
      </w:r>
    </w:p>
    <w:p>
      <w:pPr>
        <w:spacing w:line="418" w:lineRule="auto"/>
        <w:rPr>
          <w:rFonts w:ascii="Arial"/>
          <w:sz w:val="21"/>
        </w:rPr>
      </w:pPr>
    </w:p>
    <w:p>
      <w:pPr>
        <w:pStyle w:val="2"/>
        <w:spacing w:before="66" w:line="408" w:lineRule="exact"/>
        <w:ind w:right="11"/>
        <w:jc w:val="right"/>
        <w:rPr>
          <w:sz w:val="20"/>
          <w:szCs w:val="20"/>
        </w:rPr>
      </w:pPr>
      <w:r>
        <w:rPr>
          <w:spacing w:val="8"/>
          <w:position w:val="15"/>
          <w:sz w:val="20"/>
          <w:szCs w:val="20"/>
        </w:rPr>
        <w:t>1.发包人承诺按照法律规定履行项目审批手续、筹集工程建设资金并按照合同约定的期</w:t>
      </w:r>
    </w:p>
    <w:p>
      <w:pPr>
        <w:pStyle w:val="2"/>
        <w:spacing w:before="1" w:line="226" w:lineRule="auto"/>
        <w:ind w:left="13"/>
        <w:rPr>
          <w:sz w:val="20"/>
          <w:szCs w:val="20"/>
        </w:rPr>
      </w:pPr>
      <w:r>
        <w:rPr>
          <w:spacing w:val="6"/>
          <w:sz w:val="20"/>
          <w:szCs w:val="20"/>
        </w:rPr>
        <w:t>限和方式支付合同价款。</w:t>
      </w:r>
    </w:p>
    <w:p>
      <w:pPr>
        <w:pStyle w:val="2"/>
        <w:spacing w:before="162" w:line="408" w:lineRule="exact"/>
        <w:ind w:right="13"/>
        <w:jc w:val="right"/>
        <w:rPr>
          <w:sz w:val="20"/>
          <w:szCs w:val="20"/>
        </w:rPr>
      </w:pPr>
      <w:r>
        <w:rPr>
          <w:spacing w:val="9"/>
          <w:position w:val="15"/>
          <w:sz w:val="20"/>
          <w:szCs w:val="20"/>
        </w:rPr>
        <w:t>2.承包人承诺按照法律规定及合同约定组织完成</w:t>
      </w:r>
      <w:r>
        <w:rPr>
          <w:spacing w:val="8"/>
          <w:position w:val="15"/>
          <w:sz w:val="20"/>
          <w:szCs w:val="20"/>
        </w:rPr>
        <w:t>工程施工，确保工程质量和安全，不进</w:t>
      </w:r>
    </w:p>
    <w:p>
      <w:pPr>
        <w:pStyle w:val="2"/>
        <w:spacing w:before="1" w:line="228" w:lineRule="auto"/>
        <w:ind w:left="2"/>
        <w:rPr>
          <w:sz w:val="20"/>
          <w:szCs w:val="20"/>
        </w:rPr>
      </w:pPr>
      <w:r>
        <w:rPr>
          <w:spacing w:val="9"/>
          <w:sz w:val="20"/>
          <w:szCs w:val="20"/>
        </w:rPr>
        <w:t>行转包及违法分包，并在缺陷责任期及保修期内承担相应的工程维修责任。</w:t>
      </w:r>
    </w:p>
    <w:p>
      <w:pPr>
        <w:pStyle w:val="2"/>
        <w:spacing w:before="163" w:line="408" w:lineRule="exact"/>
        <w:ind w:right="13"/>
        <w:jc w:val="right"/>
        <w:rPr>
          <w:sz w:val="20"/>
          <w:szCs w:val="20"/>
        </w:rPr>
      </w:pPr>
      <w:r>
        <w:rPr>
          <w:spacing w:val="9"/>
          <w:position w:val="15"/>
          <w:sz w:val="20"/>
          <w:szCs w:val="20"/>
        </w:rPr>
        <w:t>3.发包人和承包人通过招投标形式签订合同的</w:t>
      </w:r>
      <w:r>
        <w:rPr>
          <w:spacing w:val="8"/>
          <w:position w:val="15"/>
          <w:sz w:val="20"/>
          <w:szCs w:val="20"/>
        </w:rPr>
        <w:t>，双方理解并承诺不再就同一工程另行签</w:t>
      </w:r>
    </w:p>
    <w:p>
      <w:pPr>
        <w:pStyle w:val="2"/>
        <w:spacing w:line="228" w:lineRule="auto"/>
        <w:ind w:left="1"/>
        <w:rPr>
          <w:sz w:val="20"/>
          <w:szCs w:val="20"/>
        </w:rPr>
      </w:pPr>
      <w:r>
        <w:rPr>
          <w:spacing w:val="8"/>
          <w:sz w:val="20"/>
          <w:szCs w:val="20"/>
        </w:rPr>
        <w:t>订与合同实质性内容相背离的协议。</w:t>
      </w:r>
    </w:p>
    <w:p>
      <w:pPr>
        <w:spacing w:line="336" w:lineRule="auto"/>
        <w:rPr>
          <w:rFonts w:ascii="Arial"/>
          <w:sz w:val="21"/>
        </w:rPr>
      </w:pPr>
    </w:p>
    <w:p>
      <w:pPr>
        <w:pStyle w:val="2"/>
        <w:spacing w:before="101" w:line="225" w:lineRule="auto"/>
        <w:ind w:left="11"/>
        <w:outlineLvl w:val="1"/>
      </w:pPr>
      <w:r>
        <w:rPr>
          <w:spacing w:val="7"/>
          <w14:textOutline w14:w="5793" w14:cap="sq" w14:cmpd="sng">
            <w14:solidFill>
              <w14:srgbClr w14:val="000000"/>
            </w14:solidFill>
            <w14:prstDash w14:val="solid"/>
            <w14:bevel/>
          </w14:textOutline>
        </w:rPr>
        <w:t>九、词语含义</w:t>
      </w:r>
    </w:p>
    <w:p>
      <w:pPr>
        <w:spacing w:line="418" w:lineRule="auto"/>
        <w:rPr>
          <w:rFonts w:ascii="Arial"/>
          <w:sz w:val="21"/>
        </w:rPr>
      </w:pPr>
    </w:p>
    <w:p>
      <w:pPr>
        <w:pStyle w:val="2"/>
        <w:spacing w:before="65" w:line="228" w:lineRule="auto"/>
        <w:rPr>
          <w:sz w:val="20"/>
          <w:szCs w:val="20"/>
        </w:rPr>
      </w:pPr>
      <w:r>
        <w:rPr>
          <w:spacing w:val="9"/>
          <w:sz w:val="20"/>
          <w:szCs w:val="20"/>
        </w:rPr>
        <w:t>本协议书中词语含义与第二部分通用合同条款中赋予的含义相同。</w:t>
      </w:r>
    </w:p>
    <w:p>
      <w:pPr>
        <w:spacing w:line="335" w:lineRule="auto"/>
        <w:rPr>
          <w:rFonts w:ascii="Arial"/>
          <w:sz w:val="21"/>
        </w:rPr>
      </w:pPr>
    </w:p>
    <w:p>
      <w:pPr>
        <w:pStyle w:val="2"/>
        <w:spacing w:before="102" w:line="227" w:lineRule="auto"/>
        <w:ind w:left="4"/>
        <w:outlineLvl w:val="1"/>
      </w:pPr>
      <w:r>
        <w:rPr>
          <w:spacing w:val="8"/>
          <w14:textOutline w14:w="5793" w14:cap="sq" w14:cmpd="sng">
            <w14:solidFill>
              <w14:srgbClr w14:val="000000"/>
            </w14:solidFill>
            <w14:prstDash w14:val="solid"/>
            <w14:bevel/>
          </w14:textOutline>
        </w:rPr>
        <w:t>十、签订时间</w:t>
      </w:r>
    </w:p>
    <w:p>
      <w:pPr>
        <w:spacing w:line="415" w:lineRule="auto"/>
        <w:rPr>
          <w:rFonts w:ascii="Arial"/>
          <w:sz w:val="21"/>
        </w:rPr>
      </w:pPr>
    </w:p>
    <w:p>
      <w:pPr>
        <w:pStyle w:val="2"/>
        <w:spacing w:before="66" w:line="228" w:lineRule="auto"/>
        <w:ind w:left="420"/>
        <w:rPr>
          <w:sz w:val="20"/>
          <w:szCs w:val="20"/>
        </w:rPr>
      </w:pPr>
      <w:r>
        <w:rPr>
          <w:spacing w:val="2"/>
          <w:sz w:val="20"/>
          <w:szCs w:val="20"/>
        </w:rPr>
        <w:t>本合同于</w:t>
      </w:r>
      <w:r>
        <w:rPr>
          <w:spacing w:val="-98"/>
          <w:sz w:val="20"/>
          <w:szCs w:val="20"/>
        </w:rPr>
        <w:t xml:space="preserve"> </w:t>
      </w:r>
      <w:r>
        <w:rPr>
          <w:spacing w:val="5"/>
          <w:sz w:val="20"/>
          <w:szCs w:val="20"/>
          <w:u w:val="single" w:color="auto"/>
        </w:rPr>
        <w:t xml:space="preserve">         </w:t>
      </w:r>
      <w:r>
        <w:rPr>
          <w:spacing w:val="-91"/>
          <w:sz w:val="20"/>
          <w:szCs w:val="20"/>
        </w:rPr>
        <w:t xml:space="preserve"> </w:t>
      </w:r>
      <w:r>
        <w:rPr>
          <w:spacing w:val="2"/>
          <w:sz w:val="20"/>
          <w:szCs w:val="20"/>
        </w:rPr>
        <w:t>年</w:t>
      </w:r>
      <w:r>
        <w:rPr>
          <w:spacing w:val="2"/>
          <w:sz w:val="20"/>
          <w:szCs w:val="20"/>
          <w:u w:val="single" w:color="auto"/>
        </w:rPr>
        <w:t xml:space="preserve">    </w:t>
      </w:r>
      <w:r>
        <w:rPr>
          <w:spacing w:val="-86"/>
          <w:sz w:val="20"/>
          <w:szCs w:val="20"/>
        </w:rPr>
        <w:t xml:space="preserve"> </w:t>
      </w:r>
      <w:r>
        <w:rPr>
          <w:spacing w:val="2"/>
          <w:sz w:val="20"/>
          <w:szCs w:val="20"/>
        </w:rPr>
        <w:t>月</w:t>
      </w:r>
      <w:r>
        <w:rPr>
          <w:spacing w:val="-99"/>
          <w:sz w:val="20"/>
          <w:szCs w:val="20"/>
        </w:rPr>
        <w:t xml:space="preserve"> </w:t>
      </w:r>
      <w:r>
        <w:rPr>
          <w:spacing w:val="5"/>
          <w:sz w:val="20"/>
          <w:szCs w:val="20"/>
          <w:u w:val="single" w:color="auto"/>
        </w:rPr>
        <w:t xml:space="preserve">    </w:t>
      </w:r>
      <w:r>
        <w:rPr>
          <w:spacing w:val="-55"/>
          <w:sz w:val="20"/>
          <w:szCs w:val="20"/>
        </w:rPr>
        <w:t xml:space="preserve"> </w:t>
      </w:r>
      <w:r>
        <w:rPr>
          <w:spacing w:val="2"/>
          <w:sz w:val="20"/>
          <w:szCs w:val="20"/>
        </w:rPr>
        <w:t>日签订。</w:t>
      </w:r>
    </w:p>
    <w:p>
      <w:pPr>
        <w:spacing w:line="338" w:lineRule="auto"/>
        <w:rPr>
          <w:rFonts w:ascii="Arial"/>
          <w:sz w:val="21"/>
        </w:rPr>
      </w:pPr>
    </w:p>
    <w:p>
      <w:pPr>
        <w:pStyle w:val="2"/>
        <w:spacing w:before="101" w:line="227" w:lineRule="auto"/>
        <w:ind w:left="4"/>
        <w:outlineLvl w:val="1"/>
      </w:pPr>
      <w:r>
        <w:rPr>
          <w:spacing w:val="8"/>
          <w14:textOutline w14:w="5793" w14:cap="sq" w14:cmpd="sng">
            <w14:solidFill>
              <w14:srgbClr w14:val="000000"/>
            </w14:solidFill>
            <w14:prstDash w14:val="solid"/>
            <w14:bevel/>
          </w14:textOutline>
        </w:rPr>
        <w:t>十一、签订地点</w:t>
      </w:r>
    </w:p>
    <w:p>
      <w:pPr>
        <w:spacing w:line="415" w:lineRule="auto"/>
        <w:rPr>
          <w:rFonts w:ascii="Arial"/>
          <w:sz w:val="21"/>
        </w:rPr>
      </w:pPr>
    </w:p>
    <w:p>
      <w:pPr>
        <w:pStyle w:val="2"/>
        <w:spacing w:before="66" w:line="228" w:lineRule="auto"/>
        <w:ind w:left="420"/>
        <w:rPr>
          <w:sz w:val="20"/>
          <w:szCs w:val="20"/>
        </w:rPr>
      </w:pPr>
      <w:r>
        <w:rPr>
          <w:spacing w:val="5"/>
          <w:sz w:val="20"/>
          <w:szCs w:val="20"/>
        </w:rPr>
        <w:t>本合同在</w:t>
      </w:r>
      <w:r>
        <w:rPr>
          <w:spacing w:val="-96"/>
          <w:sz w:val="20"/>
          <w:szCs w:val="20"/>
        </w:rPr>
        <w:t xml:space="preserve"> </w:t>
      </w:r>
      <w:r>
        <w:rPr>
          <w:spacing w:val="2"/>
          <w:sz w:val="20"/>
          <w:szCs w:val="20"/>
          <w:u w:val="single" w:color="auto"/>
        </w:rPr>
        <w:t xml:space="preserve">                                     </w:t>
      </w:r>
      <w:r>
        <w:rPr>
          <w:spacing w:val="-86"/>
          <w:sz w:val="20"/>
          <w:szCs w:val="20"/>
        </w:rPr>
        <w:t xml:space="preserve"> </w:t>
      </w:r>
      <w:r>
        <w:rPr>
          <w:spacing w:val="5"/>
          <w:sz w:val="20"/>
          <w:szCs w:val="20"/>
        </w:rPr>
        <w:t>签订。</w:t>
      </w:r>
    </w:p>
    <w:p>
      <w:pPr>
        <w:spacing w:line="336" w:lineRule="auto"/>
        <w:rPr>
          <w:rFonts w:ascii="Arial"/>
          <w:sz w:val="21"/>
        </w:rPr>
      </w:pPr>
    </w:p>
    <w:p>
      <w:pPr>
        <w:pStyle w:val="2"/>
        <w:spacing w:before="101" w:line="226" w:lineRule="auto"/>
        <w:ind w:left="4"/>
        <w:outlineLvl w:val="1"/>
      </w:pPr>
      <w:r>
        <w:rPr>
          <w:spacing w:val="8"/>
          <w14:textOutline w14:w="5793" w14:cap="sq" w14:cmpd="sng">
            <w14:solidFill>
              <w14:srgbClr w14:val="000000"/>
            </w14:solidFill>
            <w14:prstDash w14:val="solid"/>
            <w14:bevel/>
          </w14:textOutline>
        </w:rPr>
        <w:t>十二、补充协议</w:t>
      </w:r>
    </w:p>
    <w:p>
      <w:pPr>
        <w:spacing w:line="417" w:lineRule="auto"/>
        <w:rPr>
          <w:rFonts w:ascii="Arial"/>
          <w:sz w:val="21"/>
        </w:rPr>
      </w:pPr>
    </w:p>
    <w:p>
      <w:pPr>
        <w:pStyle w:val="2"/>
        <w:spacing w:before="66" w:line="228" w:lineRule="auto"/>
        <w:ind w:left="420"/>
        <w:rPr>
          <w:sz w:val="20"/>
          <w:szCs w:val="20"/>
        </w:rPr>
      </w:pPr>
      <w:r>
        <w:rPr>
          <w:spacing w:val="9"/>
          <w:sz w:val="20"/>
          <w:szCs w:val="20"/>
        </w:rPr>
        <w:t>合同未尽事宜，合同当事人另行签订补充协议，补充协议是合同的组成部分。</w:t>
      </w:r>
    </w:p>
    <w:p>
      <w:pPr>
        <w:spacing w:line="228" w:lineRule="auto"/>
        <w:rPr>
          <w:sz w:val="20"/>
          <w:szCs w:val="20"/>
        </w:rPr>
        <w:sectPr>
          <w:footerReference r:id="rId21" w:type="default"/>
          <w:pgSz w:w="11906" w:h="16839"/>
          <w:pgMar w:top="1428" w:right="1785" w:bottom="1046" w:left="1748" w:header="0" w:footer="867" w:gutter="0"/>
          <w:cols w:space="720" w:num="1"/>
        </w:sectPr>
      </w:pPr>
    </w:p>
    <w:p>
      <w:pPr>
        <w:pStyle w:val="2"/>
        <w:spacing w:before="64" w:line="226" w:lineRule="auto"/>
        <w:ind w:left="6"/>
        <w:outlineLvl w:val="1"/>
      </w:pPr>
      <w:r>
        <w:rPr>
          <w:spacing w:val="8"/>
          <w14:textOutline w14:w="5793" w14:cap="sq" w14:cmpd="sng">
            <w14:solidFill>
              <w14:srgbClr w14:val="000000"/>
            </w14:solidFill>
            <w14:prstDash w14:val="solid"/>
            <w14:bevel/>
          </w14:textOutline>
        </w:rPr>
        <w:t>十三、合同生效</w:t>
      </w:r>
    </w:p>
    <w:p>
      <w:pPr>
        <w:spacing w:line="417" w:lineRule="auto"/>
        <w:rPr>
          <w:rFonts w:ascii="Arial"/>
          <w:sz w:val="21"/>
        </w:rPr>
      </w:pPr>
    </w:p>
    <w:p>
      <w:pPr>
        <w:pStyle w:val="2"/>
        <w:spacing w:before="65" w:line="228" w:lineRule="auto"/>
        <w:ind w:left="421"/>
        <w:rPr>
          <w:sz w:val="20"/>
          <w:szCs w:val="20"/>
        </w:rPr>
      </w:pPr>
      <w:r>
        <w:rPr>
          <w:spacing w:val="5"/>
          <w:sz w:val="20"/>
          <w:szCs w:val="20"/>
        </w:rPr>
        <w:t>本合同自</w:t>
      </w:r>
      <w:r>
        <w:rPr>
          <w:spacing w:val="-98"/>
          <w:sz w:val="20"/>
          <w:szCs w:val="20"/>
        </w:rPr>
        <w:t xml:space="preserve"> </w:t>
      </w:r>
      <w:r>
        <w:rPr>
          <w:spacing w:val="2"/>
          <w:sz w:val="20"/>
          <w:szCs w:val="20"/>
          <w:u w:val="single" w:color="auto"/>
        </w:rPr>
        <w:t xml:space="preserve">                                    </w:t>
      </w:r>
      <w:r>
        <w:rPr>
          <w:spacing w:val="-87"/>
          <w:sz w:val="20"/>
          <w:szCs w:val="20"/>
        </w:rPr>
        <w:t xml:space="preserve"> </w:t>
      </w:r>
      <w:r>
        <w:rPr>
          <w:spacing w:val="5"/>
          <w:sz w:val="20"/>
          <w:szCs w:val="20"/>
        </w:rPr>
        <w:t>生效。</w:t>
      </w:r>
    </w:p>
    <w:p>
      <w:pPr>
        <w:spacing w:line="336" w:lineRule="auto"/>
        <w:rPr>
          <w:rFonts w:ascii="Arial"/>
          <w:sz w:val="21"/>
        </w:rPr>
      </w:pPr>
    </w:p>
    <w:p>
      <w:pPr>
        <w:pStyle w:val="2"/>
        <w:spacing w:before="101" w:line="225" w:lineRule="auto"/>
        <w:ind w:left="6"/>
        <w:outlineLvl w:val="1"/>
      </w:pPr>
      <w:r>
        <w:rPr>
          <w:spacing w:val="8"/>
          <w14:textOutline w14:w="5793" w14:cap="sq" w14:cmpd="sng">
            <w14:solidFill>
              <w14:srgbClr w14:val="000000"/>
            </w14:solidFill>
            <w14:prstDash w14:val="solid"/>
            <w14:bevel/>
          </w14:textOutline>
        </w:rPr>
        <w:t>十四、合同份数</w:t>
      </w:r>
    </w:p>
    <w:p>
      <w:pPr>
        <w:spacing w:line="410" w:lineRule="auto"/>
        <w:rPr>
          <w:rFonts w:ascii="Arial"/>
          <w:sz w:val="21"/>
        </w:rPr>
      </w:pPr>
    </w:p>
    <w:p>
      <w:pPr>
        <w:pStyle w:val="2"/>
        <w:spacing w:before="78" w:line="219" w:lineRule="auto"/>
        <w:ind w:left="483"/>
        <w:rPr>
          <w:sz w:val="24"/>
          <w:szCs w:val="24"/>
        </w:rPr>
      </w:pPr>
      <w:r>
        <w:rPr>
          <w:spacing w:val="-1"/>
          <w:sz w:val="24"/>
          <w:szCs w:val="24"/>
        </w:rPr>
        <w:t>本合同一式</w:t>
      </w:r>
      <w:r>
        <w:rPr>
          <w:spacing w:val="-1"/>
          <w:sz w:val="24"/>
          <w:szCs w:val="24"/>
          <w:u w:val="single" w:color="auto"/>
        </w:rPr>
        <w:t xml:space="preserve">  </w:t>
      </w:r>
      <w:r>
        <w:rPr>
          <w:spacing w:val="-1"/>
          <w:sz w:val="24"/>
          <w:szCs w:val="24"/>
        </w:rPr>
        <w:t xml:space="preserve"> 份，双方各执</w:t>
      </w:r>
      <w:r>
        <w:rPr>
          <w:spacing w:val="-1"/>
          <w:sz w:val="24"/>
          <w:szCs w:val="24"/>
          <w:u w:val="single" w:color="auto"/>
        </w:rPr>
        <w:t xml:space="preserve">   </w:t>
      </w:r>
      <w:r>
        <w:rPr>
          <w:spacing w:val="-104"/>
          <w:sz w:val="24"/>
          <w:szCs w:val="24"/>
        </w:rPr>
        <w:t xml:space="preserve"> </w:t>
      </w:r>
      <w:r>
        <w:rPr>
          <w:spacing w:val="-1"/>
          <w:sz w:val="24"/>
          <w:szCs w:val="24"/>
        </w:rPr>
        <w:t>份，采购代理机构二份。</w:t>
      </w:r>
    </w:p>
    <w:p>
      <w:pPr>
        <w:spacing w:line="136" w:lineRule="exact"/>
      </w:pPr>
    </w:p>
    <w:p>
      <w:pPr>
        <w:spacing w:line="136" w:lineRule="exact"/>
        <w:sectPr>
          <w:footerReference r:id="rId22" w:type="default"/>
          <w:pgSz w:w="11906" w:h="16839"/>
          <w:pgMar w:top="1424" w:right="1785" w:bottom="1047" w:left="1747" w:header="0" w:footer="867" w:gutter="0"/>
          <w:cols w:equalWidth="0" w:num="1">
            <w:col w:w="8373"/>
          </w:cols>
        </w:sectPr>
      </w:pPr>
    </w:p>
    <w:p>
      <w:pPr>
        <w:pStyle w:val="2"/>
        <w:spacing w:before="41" w:line="228" w:lineRule="auto"/>
        <w:ind w:left="4"/>
        <w:rPr>
          <w:sz w:val="20"/>
          <w:szCs w:val="20"/>
        </w:rPr>
      </w:pPr>
      <w:r>
        <w:rPr>
          <w:spacing w:val="10"/>
          <w:sz w:val="20"/>
          <w:szCs w:val="20"/>
        </w:rPr>
        <w:t>发包人（全称</w:t>
      </w:r>
      <w:r>
        <w:rPr>
          <w:spacing w:val="2"/>
          <w:sz w:val="20"/>
          <w:szCs w:val="20"/>
        </w:rPr>
        <w:t>）：（</w:t>
      </w:r>
      <w:r>
        <w:rPr>
          <w:spacing w:val="10"/>
          <w:sz w:val="20"/>
          <w:szCs w:val="20"/>
        </w:rPr>
        <w:t>签章）</w:t>
      </w:r>
    </w:p>
    <w:p>
      <w:pPr>
        <w:pStyle w:val="2"/>
        <w:spacing w:before="161" w:line="238" w:lineRule="auto"/>
        <w:rPr>
          <w:sz w:val="20"/>
          <w:szCs w:val="20"/>
        </w:rPr>
      </w:pPr>
      <w:r>
        <w:rPr>
          <w:spacing w:val="3"/>
          <w:sz w:val="20"/>
          <w:szCs w:val="20"/>
        </w:rPr>
        <w:t>地址：</w:t>
      </w:r>
    </w:p>
    <w:p>
      <w:pPr>
        <w:pStyle w:val="2"/>
        <w:spacing w:before="151" w:line="408" w:lineRule="exact"/>
        <w:ind w:left="1"/>
        <w:rPr>
          <w:sz w:val="20"/>
          <w:szCs w:val="20"/>
        </w:rPr>
      </w:pPr>
      <w:r>
        <w:rPr>
          <w:spacing w:val="6"/>
          <w:position w:val="15"/>
          <w:sz w:val="20"/>
          <w:szCs w:val="20"/>
        </w:rPr>
        <w:t>法定代表人 ：</w:t>
      </w:r>
    </w:p>
    <w:p>
      <w:pPr>
        <w:pStyle w:val="2"/>
        <w:spacing w:line="228" w:lineRule="auto"/>
        <w:rPr>
          <w:sz w:val="20"/>
          <w:szCs w:val="20"/>
        </w:rPr>
      </w:pPr>
      <w:r>
        <w:rPr>
          <w:spacing w:val="6"/>
          <w:sz w:val="20"/>
          <w:szCs w:val="20"/>
        </w:rPr>
        <w:t>委托代理人：</w:t>
      </w:r>
    </w:p>
    <w:p>
      <w:pPr>
        <w:pStyle w:val="2"/>
        <w:spacing w:before="163" w:line="408" w:lineRule="exact"/>
        <w:ind w:left="25"/>
        <w:rPr>
          <w:sz w:val="20"/>
          <w:szCs w:val="20"/>
        </w:rPr>
      </w:pPr>
      <w:r>
        <w:rPr>
          <w:spacing w:val="-5"/>
          <w:position w:val="15"/>
          <w:sz w:val="20"/>
          <w:szCs w:val="20"/>
        </w:rPr>
        <w:t>电话：</w:t>
      </w:r>
    </w:p>
    <w:p>
      <w:pPr>
        <w:pStyle w:val="2"/>
        <w:spacing w:before="1" w:line="227" w:lineRule="auto"/>
        <w:ind w:left="25"/>
        <w:rPr>
          <w:sz w:val="20"/>
          <w:szCs w:val="20"/>
        </w:rPr>
      </w:pPr>
      <w:r>
        <w:rPr>
          <w:spacing w:val="-5"/>
          <w:sz w:val="20"/>
          <w:szCs w:val="20"/>
        </w:rPr>
        <w:t>电传：</w:t>
      </w:r>
    </w:p>
    <w:p>
      <w:pPr>
        <w:pStyle w:val="2"/>
        <w:spacing w:before="161" w:line="408" w:lineRule="exact"/>
        <w:ind w:left="1"/>
        <w:rPr>
          <w:sz w:val="20"/>
          <w:szCs w:val="20"/>
        </w:rPr>
      </w:pPr>
      <w:r>
        <w:rPr>
          <w:spacing w:val="5"/>
          <w:position w:val="15"/>
          <w:sz w:val="20"/>
          <w:szCs w:val="20"/>
        </w:rPr>
        <w:t>开户银行：</w:t>
      </w:r>
    </w:p>
    <w:p>
      <w:pPr>
        <w:pStyle w:val="2"/>
        <w:spacing w:before="1" w:line="229" w:lineRule="auto"/>
        <w:ind w:left="4"/>
        <w:rPr>
          <w:sz w:val="20"/>
          <w:szCs w:val="20"/>
        </w:rPr>
      </w:pPr>
      <w:r>
        <w:rPr>
          <w:spacing w:val="2"/>
          <w:sz w:val="20"/>
          <w:szCs w:val="20"/>
        </w:rPr>
        <w:t>账号：</w:t>
      </w:r>
    </w:p>
    <w:p>
      <w:pPr>
        <w:spacing w:line="250" w:lineRule="auto"/>
        <w:rPr>
          <w:rFonts w:ascii="Arial"/>
          <w:sz w:val="21"/>
        </w:rPr>
      </w:pPr>
    </w:p>
    <w:p>
      <w:pPr>
        <w:spacing w:line="250" w:lineRule="auto"/>
        <w:rPr>
          <w:rFonts w:ascii="Arial"/>
          <w:sz w:val="21"/>
        </w:rPr>
      </w:pPr>
    </w:p>
    <w:p>
      <w:pPr>
        <w:pStyle w:val="2"/>
        <w:spacing w:before="66" w:line="228" w:lineRule="auto"/>
        <w:rPr>
          <w:sz w:val="20"/>
          <w:szCs w:val="20"/>
        </w:rPr>
      </w:pPr>
      <w:r>
        <w:rPr>
          <w:spacing w:val="9"/>
          <w:sz w:val="20"/>
          <w:szCs w:val="20"/>
        </w:rPr>
        <w:t>采购代理机构（盖章</w:t>
      </w:r>
      <w:r>
        <w:rPr>
          <w:sz w:val="20"/>
          <w:szCs w:val="20"/>
        </w:rPr>
        <w:t>）：</w:t>
      </w:r>
    </w:p>
    <w:p>
      <w:pPr>
        <w:spacing w:line="250" w:lineRule="auto"/>
        <w:rPr>
          <w:rFonts w:ascii="Arial"/>
          <w:sz w:val="21"/>
        </w:rPr>
      </w:pPr>
    </w:p>
    <w:p>
      <w:pPr>
        <w:spacing w:line="251" w:lineRule="auto"/>
        <w:rPr>
          <w:rFonts w:ascii="Arial"/>
          <w:sz w:val="21"/>
        </w:rPr>
      </w:pPr>
    </w:p>
    <w:p>
      <w:pPr>
        <w:pStyle w:val="2"/>
        <w:spacing w:before="66" w:line="228" w:lineRule="auto"/>
        <w:ind w:left="8"/>
        <w:rPr>
          <w:sz w:val="20"/>
          <w:szCs w:val="20"/>
        </w:rPr>
      </w:pPr>
      <w:r>
        <w:rPr>
          <w:spacing w:val="6"/>
          <w:sz w:val="20"/>
          <w:szCs w:val="20"/>
        </w:rPr>
        <w:t>负责人或经办人：</w:t>
      </w:r>
    </w:p>
    <w:p>
      <w:pPr>
        <w:spacing w:line="251" w:lineRule="auto"/>
        <w:rPr>
          <w:rFonts w:ascii="Arial"/>
          <w:sz w:val="21"/>
        </w:rPr>
      </w:pPr>
    </w:p>
    <w:p>
      <w:pPr>
        <w:spacing w:line="251" w:lineRule="auto"/>
        <w:rPr>
          <w:rFonts w:ascii="Arial"/>
          <w:sz w:val="21"/>
        </w:rPr>
      </w:pPr>
    </w:p>
    <w:p>
      <w:pPr>
        <w:pStyle w:val="2"/>
        <w:spacing w:before="65" w:line="194" w:lineRule="auto"/>
        <w:ind w:left="10"/>
        <w:outlineLvl w:val="1"/>
        <w:rPr>
          <w:sz w:val="20"/>
          <w:szCs w:val="20"/>
        </w:rPr>
      </w:pPr>
      <w:r>
        <w:rPr>
          <w:spacing w:val="-1"/>
          <w:sz w:val="20"/>
          <w:szCs w:val="20"/>
        </w:rPr>
        <w:t>时间：</w:t>
      </w:r>
      <w:r>
        <w:rPr>
          <w:spacing w:val="10"/>
          <w:sz w:val="20"/>
          <w:szCs w:val="20"/>
        </w:rPr>
        <w:t xml:space="preserve">    </w:t>
      </w:r>
      <w:r>
        <w:rPr>
          <w:spacing w:val="-1"/>
          <w:sz w:val="20"/>
          <w:szCs w:val="20"/>
        </w:rPr>
        <w:t>年</w:t>
      </w:r>
      <w:r>
        <w:rPr>
          <w:spacing w:val="9"/>
          <w:sz w:val="20"/>
          <w:szCs w:val="20"/>
        </w:rPr>
        <w:t xml:space="preserve">    </w:t>
      </w:r>
      <w:r>
        <w:rPr>
          <w:spacing w:val="-1"/>
          <w:sz w:val="20"/>
          <w:szCs w:val="20"/>
        </w:rPr>
        <w:t>月</w:t>
      </w:r>
      <w:r>
        <w:rPr>
          <w:spacing w:val="15"/>
          <w:sz w:val="20"/>
          <w:szCs w:val="20"/>
        </w:rPr>
        <w:t xml:space="preserve">    </w:t>
      </w:r>
      <w:r>
        <w:rPr>
          <w:spacing w:val="-1"/>
          <w:sz w:val="20"/>
          <w:szCs w:val="20"/>
        </w:rPr>
        <w:t>日</w:t>
      </w:r>
    </w:p>
    <w:p>
      <w:pPr>
        <w:spacing w:line="14" w:lineRule="auto"/>
        <w:rPr>
          <w:rFonts w:ascii="Arial"/>
          <w:sz w:val="2"/>
        </w:rPr>
      </w:pPr>
      <w:r>
        <w:rPr>
          <w:rFonts w:ascii="Arial" w:hAnsi="Arial" w:eastAsia="Arial" w:cs="Arial"/>
          <w:sz w:val="2"/>
          <w:szCs w:val="2"/>
        </w:rPr>
        <w:br w:type="column"/>
      </w:r>
    </w:p>
    <w:p>
      <w:pPr>
        <w:pStyle w:val="2"/>
        <w:spacing w:before="40" w:line="228" w:lineRule="auto"/>
        <w:rPr>
          <w:sz w:val="20"/>
          <w:szCs w:val="20"/>
        </w:rPr>
      </w:pPr>
      <w:r>
        <w:rPr>
          <w:spacing w:val="11"/>
          <w:sz w:val="20"/>
          <w:szCs w:val="20"/>
        </w:rPr>
        <w:t>承包人（全称</w:t>
      </w:r>
      <w:r>
        <w:rPr>
          <w:sz w:val="20"/>
          <w:szCs w:val="20"/>
        </w:rPr>
        <w:t>）：（</w:t>
      </w:r>
      <w:r>
        <w:rPr>
          <w:spacing w:val="11"/>
          <w:sz w:val="20"/>
          <w:szCs w:val="20"/>
        </w:rPr>
        <w:t>签章）</w:t>
      </w:r>
    </w:p>
    <w:p>
      <w:pPr>
        <w:pStyle w:val="2"/>
        <w:spacing w:before="161" w:line="238" w:lineRule="auto"/>
        <w:rPr>
          <w:sz w:val="20"/>
          <w:szCs w:val="20"/>
        </w:rPr>
      </w:pPr>
      <w:r>
        <w:rPr>
          <w:spacing w:val="3"/>
          <w:sz w:val="20"/>
          <w:szCs w:val="20"/>
        </w:rPr>
        <w:t>地址：</w:t>
      </w:r>
    </w:p>
    <w:p>
      <w:pPr>
        <w:pStyle w:val="2"/>
        <w:spacing w:before="150" w:line="408" w:lineRule="exact"/>
        <w:ind w:left="1"/>
        <w:rPr>
          <w:sz w:val="20"/>
          <w:szCs w:val="20"/>
        </w:rPr>
      </w:pPr>
      <w:r>
        <w:rPr>
          <w:spacing w:val="6"/>
          <w:position w:val="15"/>
          <w:sz w:val="20"/>
          <w:szCs w:val="20"/>
        </w:rPr>
        <w:t>法定代表人：</w:t>
      </w:r>
    </w:p>
    <w:p>
      <w:pPr>
        <w:pStyle w:val="2"/>
        <w:spacing w:before="1" w:line="228" w:lineRule="auto"/>
        <w:rPr>
          <w:sz w:val="20"/>
          <w:szCs w:val="20"/>
        </w:rPr>
      </w:pPr>
      <w:r>
        <w:rPr>
          <w:spacing w:val="6"/>
          <w:sz w:val="20"/>
          <w:szCs w:val="20"/>
        </w:rPr>
        <w:t>委托代理人：</w:t>
      </w:r>
    </w:p>
    <w:p>
      <w:pPr>
        <w:pStyle w:val="2"/>
        <w:spacing w:before="163" w:line="408" w:lineRule="exact"/>
        <w:ind w:left="25"/>
        <w:rPr>
          <w:sz w:val="20"/>
          <w:szCs w:val="20"/>
        </w:rPr>
      </w:pPr>
      <w:r>
        <w:rPr>
          <w:spacing w:val="-5"/>
          <w:position w:val="15"/>
          <w:sz w:val="20"/>
          <w:szCs w:val="20"/>
        </w:rPr>
        <w:t>电话：</w:t>
      </w:r>
    </w:p>
    <w:p>
      <w:pPr>
        <w:pStyle w:val="2"/>
        <w:spacing w:before="1" w:line="227" w:lineRule="auto"/>
        <w:ind w:left="25"/>
        <w:rPr>
          <w:sz w:val="20"/>
          <w:szCs w:val="20"/>
        </w:rPr>
      </w:pPr>
      <w:r>
        <w:rPr>
          <w:spacing w:val="-5"/>
          <w:sz w:val="20"/>
          <w:szCs w:val="20"/>
        </w:rPr>
        <w:t>电传：</w:t>
      </w:r>
    </w:p>
    <w:p>
      <w:pPr>
        <w:spacing w:line="227" w:lineRule="auto"/>
        <w:rPr>
          <w:sz w:val="20"/>
          <w:szCs w:val="20"/>
        </w:rPr>
        <w:sectPr>
          <w:type w:val="continuous"/>
          <w:pgSz w:w="11906" w:h="16839"/>
          <w:pgMar w:top="1424" w:right="1785" w:bottom="1047" w:left="1747" w:header="0" w:footer="867" w:gutter="0"/>
          <w:cols w:equalWidth="0" w:num="2">
            <w:col w:w="3469" w:space="100"/>
            <w:col w:w="4804"/>
          </w:cols>
        </w:sectPr>
      </w:pPr>
    </w:p>
    <w:p>
      <w:pPr>
        <w:pStyle w:val="2"/>
        <w:spacing w:before="317" w:line="225" w:lineRule="auto"/>
      </w:pPr>
      <w:r>
        <w:rPr>
          <w:spacing w:val="9"/>
          <w14:textOutline w14:w="5793" w14:cap="sq" w14:cmpd="sng">
            <w14:solidFill>
              <w14:srgbClr w14:val="000000"/>
            </w14:solidFill>
            <w14:prstDash w14:val="solid"/>
            <w14:bevel/>
          </w14:textOutline>
        </w:rPr>
        <w:t>第二部分</w:t>
      </w:r>
      <w:r>
        <w:rPr>
          <w:spacing w:val="9"/>
        </w:rPr>
        <w:t xml:space="preserve"> </w:t>
      </w:r>
      <w:r>
        <w:rPr>
          <w:spacing w:val="9"/>
          <w14:textOutline w14:w="5793" w14:cap="sq" w14:cmpd="sng">
            <w14:solidFill>
              <w14:srgbClr w14:val="000000"/>
            </w14:solidFill>
            <w14:prstDash w14:val="solid"/>
            <w14:bevel/>
          </w14:textOutline>
        </w:rPr>
        <w:t>通用合同条款</w:t>
      </w:r>
    </w:p>
    <w:p>
      <w:pPr>
        <w:spacing w:line="459" w:lineRule="auto"/>
        <w:rPr>
          <w:rFonts w:ascii="Arial"/>
          <w:sz w:val="21"/>
        </w:rPr>
      </w:pPr>
    </w:p>
    <w:p>
      <w:pPr>
        <w:pStyle w:val="2"/>
        <w:spacing w:before="139" w:line="225" w:lineRule="auto"/>
        <w:ind w:left="3541"/>
        <w:rPr>
          <w:sz w:val="43"/>
          <w:szCs w:val="43"/>
        </w:rPr>
      </w:pPr>
      <w:r>
        <w:rPr>
          <w:spacing w:val="-5"/>
          <w:sz w:val="43"/>
          <w:szCs w:val="43"/>
          <w14:textOutline w14:w="7972" w14:cap="sq" w14:cmpd="sng">
            <w14:solidFill>
              <w14:srgbClr w14:val="000000"/>
            </w14:solidFill>
            <w14:prstDash w14:val="solid"/>
            <w14:bevel/>
          </w14:textOutline>
        </w:rPr>
        <w:t>（略）</w:t>
      </w:r>
    </w:p>
    <w:p>
      <w:pPr>
        <w:spacing w:line="225" w:lineRule="auto"/>
        <w:rPr>
          <w:sz w:val="43"/>
          <w:szCs w:val="43"/>
        </w:rPr>
        <w:sectPr>
          <w:footerReference r:id="rId23" w:type="default"/>
          <w:pgSz w:w="11906" w:h="16839"/>
          <w:pgMar w:top="1431" w:right="1785" w:bottom="1046" w:left="1752" w:header="0" w:footer="867" w:gutter="0"/>
          <w:cols w:space="720" w:num="1"/>
        </w:sectPr>
      </w:pPr>
    </w:p>
    <w:p>
      <w:pPr>
        <w:pStyle w:val="2"/>
        <w:spacing w:before="64" w:line="225" w:lineRule="auto"/>
        <w:ind w:left="2510"/>
        <w:outlineLvl w:val="1"/>
      </w:pPr>
      <w:r>
        <w:rPr>
          <w:spacing w:val="9"/>
          <w14:textOutline w14:w="5793" w14:cap="sq" w14:cmpd="sng">
            <w14:solidFill>
              <w14:srgbClr w14:val="000000"/>
            </w14:solidFill>
            <w14:prstDash w14:val="solid"/>
            <w14:bevel/>
          </w14:textOutline>
        </w:rPr>
        <w:t>第三部分</w:t>
      </w:r>
      <w:r>
        <w:rPr>
          <w:spacing w:val="9"/>
        </w:rPr>
        <w:t xml:space="preserve"> </w:t>
      </w:r>
      <w:r>
        <w:rPr>
          <w:spacing w:val="9"/>
          <w14:textOutline w14:w="5793" w14:cap="sq" w14:cmpd="sng">
            <w14:solidFill>
              <w14:srgbClr w14:val="000000"/>
            </w14:solidFill>
            <w14:prstDash w14:val="solid"/>
            <w14:bevel/>
          </w14:textOutline>
        </w:rPr>
        <w:t>专用合同条款</w:t>
      </w:r>
    </w:p>
    <w:p>
      <w:pPr>
        <w:spacing w:line="401" w:lineRule="auto"/>
        <w:rPr>
          <w:rFonts w:ascii="Arial"/>
          <w:sz w:val="21"/>
        </w:rPr>
      </w:pPr>
    </w:p>
    <w:p>
      <w:pPr>
        <w:pStyle w:val="2"/>
        <w:spacing w:before="101" w:line="226" w:lineRule="auto"/>
        <w:ind w:left="21"/>
        <w:outlineLvl w:val="2"/>
      </w:pPr>
      <w:r>
        <w:rPr>
          <w:rFonts w:ascii="Times New Roman" w:hAnsi="Times New Roman" w:eastAsia="Times New Roman" w:cs="Times New Roman"/>
          <w:b/>
          <w:bCs/>
          <w:spacing w:val="2"/>
        </w:rPr>
        <w:t>1.</w:t>
      </w:r>
      <w:r>
        <w:rPr>
          <w:rFonts w:ascii="Times New Roman" w:hAnsi="Times New Roman" w:eastAsia="Times New Roman" w:cs="Times New Roman"/>
          <w:b/>
          <w:bCs/>
          <w:spacing w:val="11"/>
        </w:rPr>
        <w:t xml:space="preserve">  </w:t>
      </w:r>
      <w:r>
        <w:rPr>
          <w:spacing w:val="2"/>
          <w14:textOutline w14:w="5793" w14:cap="sq" w14:cmpd="sng">
            <w14:solidFill>
              <w14:srgbClr w14:val="000000"/>
            </w14:solidFill>
            <w14:prstDash w14:val="solid"/>
            <w14:bevel/>
          </w14:textOutline>
        </w:rPr>
        <w:t>一般约定</w:t>
      </w:r>
    </w:p>
    <w:p>
      <w:pPr>
        <w:spacing w:line="421" w:lineRule="auto"/>
        <w:rPr>
          <w:rFonts w:ascii="Arial"/>
          <w:sz w:val="21"/>
        </w:rPr>
      </w:pPr>
    </w:p>
    <w:p>
      <w:pPr>
        <w:pStyle w:val="2"/>
        <w:spacing w:before="91" w:line="221"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1.1</w:t>
      </w:r>
      <w:r>
        <w:rPr>
          <w:spacing w:val="16"/>
          <w:sz w:val="28"/>
          <w:szCs w:val="28"/>
        </w:rPr>
        <w:t xml:space="preserve"> </w:t>
      </w:r>
      <w:r>
        <w:rPr>
          <w:spacing w:val="-6"/>
          <w:sz w:val="28"/>
          <w:szCs w:val="28"/>
          <w14:textOutline w14:w="5103" w14:cap="sq" w14:cmpd="sng">
            <w14:solidFill>
              <w14:srgbClr w14:val="000000"/>
            </w14:solidFill>
            <w14:prstDash w14:val="solid"/>
            <w14:bevel/>
          </w14:textOutline>
        </w:rPr>
        <w:t>词语定义</w:t>
      </w:r>
    </w:p>
    <w:p>
      <w:pPr>
        <w:spacing w:line="421" w:lineRule="auto"/>
        <w:rPr>
          <w:rFonts w:ascii="Arial"/>
          <w:sz w:val="21"/>
        </w:rPr>
      </w:pPr>
    </w:p>
    <w:p>
      <w:pPr>
        <w:pStyle w:val="2"/>
        <w:spacing w:before="65" w:line="231" w:lineRule="auto"/>
        <w:ind w:left="443"/>
        <w:rPr>
          <w:sz w:val="20"/>
          <w:szCs w:val="20"/>
        </w:rPr>
      </w:pPr>
      <w:r>
        <w:rPr>
          <w:spacing w:val="1"/>
          <w:sz w:val="20"/>
          <w:szCs w:val="20"/>
        </w:rPr>
        <w:t>1.1.1</w:t>
      </w:r>
      <w:r>
        <w:rPr>
          <w:spacing w:val="-38"/>
          <w:sz w:val="20"/>
          <w:szCs w:val="20"/>
        </w:rPr>
        <w:t xml:space="preserve"> </w:t>
      </w:r>
      <w:r>
        <w:rPr>
          <w:spacing w:val="1"/>
          <w:sz w:val="20"/>
          <w:szCs w:val="20"/>
        </w:rPr>
        <w:t>合同</w:t>
      </w:r>
    </w:p>
    <w:p>
      <w:pPr>
        <w:pStyle w:val="2"/>
        <w:spacing w:before="158" w:line="228" w:lineRule="auto"/>
        <w:ind w:left="443"/>
        <w:rPr>
          <w:sz w:val="20"/>
          <w:szCs w:val="20"/>
        </w:rPr>
      </w:pPr>
      <w:r>
        <w:fldChar w:fldCharType="begin"/>
      </w:r>
      <w:r>
        <w:instrText xml:space="preserve"> HYPERLINK "1.1.1.10" </w:instrText>
      </w:r>
      <w:r>
        <w:fldChar w:fldCharType="separate"/>
      </w:r>
      <w:r>
        <w:rPr>
          <w:spacing w:val="4"/>
          <w:sz w:val="20"/>
          <w:szCs w:val="20"/>
        </w:rPr>
        <w:t>1.1.1.10</w:t>
      </w:r>
      <w:r>
        <w:rPr>
          <w:spacing w:val="4"/>
          <w:sz w:val="20"/>
          <w:szCs w:val="20"/>
        </w:rPr>
        <w:fldChar w:fldCharType="end"/>
      </w:r>
      <w:r>
        <w:rPr>
          <w:spacing w:val="-39"/>
          <w:sz w:val="20"/>
          <w:szCs w:val="20"/>
        </w:rPr>
        <w:t xml:space="preserve"> </w:t>
      </w:r>
      <w:r>
        <w:rPr>
          <w:spacing w:val="4"/>
          <w:sz w:val="20"/>
          <w:szCs w:val="20"/>
        </w:rPr>
        <w:t>其他合同文件包括：</w:t>
      </w:r>
      <w:r>
        <w:rPr>
          <w:spacing w:val="4"/>
          <w:sz w:val="20"/>
          <w:szCs w:val="20"/>
          <w:u w:val="single" w:color="auto"/>
        </w:rPr>
        <w:t xml:space="preserve">                  </w:t>
      </w:r>
      <w:r>
        <w:rPr>
          <w:spacing w:val="3"/>
          <w:sz w:val="20"/>
          <w:szCs w:val="20"/>
          <w:u w:val="single" w:color="auto"/>
        </w:rPr>
        <w:t xml:space="preserve">                              </w:t>
      </w:r>
    </w:p>
    <w:p>
      <w:pPr>
        <w:tabs>
          <w:tab w:val="left" w:pos="8187"/>
        </w:tabs>
        <w:spacing w:before="166" w:line="241" w:lineRule="exact"/>
        <w:rPr>
          <w:rFonts w:ascii="Arial"/>
          <w:sz w:val="21"/>
        </w:rPr>
      </w:pPr>
      <w:r>
        <w:rPr>
          <w:rFonts w:ascii="Arial" w:hAnsi="Arial" w:eastAsia="Arial" w:cs="Arial"/>
          <w:sz w:val="21"/>
          <w:szCs w:val="21"/>
          <w:u w:val="single" w:color="auto"/>
        </w:rPr>
        <w:tab/>
      </w:r>
    </w:p>
    <w:p>
      <w:pPr>
        <w:spacing w:line="272" w:lineRule="auto"/>
        <w:rPr>
          <w:rFonts w:ascii="Arial"/>
          <w:sz w:val="21"/>
        </w:rPr>
      </w:pPr>
    </w:p>
    <w:p>
      <w:pPr>
        <w:pStyle w:val="2"/>
        <w:tabs>
          <w:tab w:val="left" w:pos="79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8" w:line="408" w:lineRule="exact"/>
        <w:ind w:left="443"/>
        <w:rPr>
          <w:sz w:val="20"/>
          <w:szCs w:val="20"/>
        </w:rPr>
      </w:pPr>
      <w:r>
        <w:rPr>
          <w:spacing w:val="6"/>
          <w:position w:val="15"/>
          <w:sz w:val="20"/>
          <w:szCs w:val="20"/>
        </w:rPr>
        <w:t>1.1.2 合同当事人及其他相关方</w:t>
      </w:r>
    </w:p>
    <w:p>
      <w:pPr>
        <w:pStyle w:val="2"/>
        <w:spacing w:before="1" w:line="231" w:lineRule="auto"/>
        <w:ind w:left="443"/>
        <w:rPr>
          <w:sz w:val="20"/>
          <w:szCs w:val="20"/>
        </w:rPr>
      </w:pPr>
      <w:r>
        <w:fldChar w:fldCharType="begin"/>
      </w:r>
      <w:r>
        <w:instrText xml:space="preserve"> HYPERLINK "1.1.2.4" </w:instrText>
      </w:r>
      <w:r>
        <w:fldChar w:fldCharType="separate"/>
      </w:r>
      <w:r>
        <w:rPr>
          <w:spacing w:val="2"/>
          <w:sz w:val="20"/>
          <w:szCs w:val="20"/>
        </w:rPr>
        <w:t>1.1.2.4</w:t>
      </w:r>
      <w:r>
        <w:rPr>
          <w:spacing w:val="2"/>
          <w:sz w:val="20"/>
          <w:szCs w:val="20"/>
        </w:rPr>
        <w:fldChar w:fldCharType="end"/>
      </w:r>
      <w:r>
        <w:rPr>
          <w:spacing w:val="-31"/>
          <w:sz w:val="20"/>
          <w:szCs w:val="20"/>
        </w:rPr>
        <w:t xml:space="preserve"> </w:t>
      </w:r>
      <w:r>
        <w:rPr>
          <w:spacing w:val="2"/>
          <w:sz w:val="20"/>
          <w:szCs w:val="20"/>
        </w:rPr>
        <w:t>监理人：</w:t>
      </w:r>
    </w:p>
    <w:p>
      <w:pPr>
        <w:pStyle w:val="2"/>
        <w:spacing w:before="157" w:line="377" w:lineRule="auto"/>
        <w:ind w:left="430"/>
        <w:rPr>
          <w:sz w:val="20"/>
          <w:szCs w:val="20"/>
        </w:rPr>
      </w:pPr>
      <w:r>
        <w:rPr>
          <w:sz w:val="20"/>
          <w:szCs w:val="20"/>
        </w:rPr>
        <w:t>名</w:t>
      </w:r>
      <w:r>
        <w:rPr>
          <w:spacing w:val="6"/>
          <w:sz w:val="20"/>
          <w:szCs w:val="20"/>
        </w:rPr>
        <w:t xml:space="preserve">    </w:t>
      </w:r>
      <w:r>
        <w:rPr>
          <w:sz w:val="20"/>
          <w:szCs w:val="20"/>
        </w:rPr>
        <w:t>称</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line="228" w:lineRule="auto"/>
        <w:ind w:left="437"/>
        <w:rPr>
          <w:sz w:val="20"/>
          <w:szCs w:val="20"/>
        </w:rPr>
      </w:pPr>
      <w:r>
        <w:rPr>
          <w:spacing w:val="7"/>
          <w:sz w:val="20"/>
          <w:szCs w:val="20"/>
        </w:rPr>
        <w:t>资质类别和等级</w:t>
      </w:r>
      <w:r>
        <w:rPr>
          <w:spacing w:val="6"/>
          <w:sz w:val="20"/>
          <w:szCs w:val="20"/>
        </w:rPr>
        <w:t>：</w:t>
      </w:r>
      <w:r>
        <w:rPr>
          <w:spacing w:val="2"/>
          <w:sz w:val="20"/>
          <w:szCs w:val="20"/>
          <w:u w:val="single" w:color="auto"/>
        </w:rPr>
        <w:t xml:space="preserve">                                        </w:t>
      </w:r>
      <w:r>
        <w:rPr>
          <w:spacing w:val="6"/>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1" w:line="228" w:lineRule="auto"/>
        <w:ind w:left="452"/>
        <w:rPr>
          <w:sz w:val="20"/>
          <w:szCs w:val="20"/>
        </w:rPr>
      </w:pPr>
      <w:r>
        <w:rPr>
          <w:spacing w:val="1"/>
          <w:sz w:val="20"/>
          <w:szCs w:val="20"/>
        </w:rPr>
        <w:t>电子信箱</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1" w:line="228" w:lineRule="auto"/>
        <w:ind w:left="428"/>
        <w:rPr>
          <w:sz w:val="20"/>
          <w:szCs w:val="20"/>
        </w:rPr>
      </w:pPr>
      <w:r>
        <w:rPr>
          <w:spacing w:val="6"/>
          <w:sz w:val="20"/>
          <w:szCs w:val="20"/>
        </w:rPr>
        <w:t>通信地址：</w:t>
      </w:r>
      <w:r>
        <w:rPr>
          <w:spacing w:val="1"/>
          <w:sz w:val="20"/>
          <w:szCs w:val="20"/>
          <w:u w:val="single" w:color="auto"/>
        </w:rPr>
        <w:t xml:space="preserve">                     </w:t>
      </w:r>
      <w:r>
        <w:rPr>
          <w:sz w:val="20"/>
          <w:szCs w:val="20"/>
          <w:u w:val="single" w:color="auto"/>
        </w:rPr>
        <w:t xml:space="preserve">                         </w:t>
      </w:r>
      <w:r>
        <w:rPr>
          <w:spacing w:val="6"/>
          <w:sz w:val="20"/>
          <w:szCs w:val="20"/>
        </w:rPr>
        <w:t>。</w:t>
      </w:r>
    </w:p>
    <w:p>
      <w:pPr>
        <w:pStyle w:val="2"/>
        <w:spacing w:before="160" w:line="230" w:lineRule="auto"/>
        <w:ind w:left="443"/>
        <w:rPr>
          <w:sz w:val="20"/>
          <w:szCs w:val="20"/>
        </w:rPr>
      </w:pPr>
      <w:r>
        <w:fldChar w:fldCharType="begin"/>
      </w:r>
      <w:r>
        <w:instrText xml:space="preserve"> HYPERLINK "1.1.2.5" </w:instrText>
      </w:r>
      <w:r>
        <w:fldChar w:fldCharType="separate"/>
      </w:r>
      <w:r>
        <w:rPr>
          <w:spacing w:val="3"/>
          <w:sz w:val="20"/>
          <w:szCs w:val="20"/>
        </w:rPr>
        <w:t>1.1.2.5</w:t>
      </w:r>
      <w:r>
        <w:rPr>
          <w:spacing w:val="3"/>
          <w:sz w:val="20"/>
          <w:szCs w:val="20"/>
        </w:rPr>
        <w:fldChar w:fldCharType="end"/>
      </w:r>
      <w:r>
        <w:rPr>
          <w:spacing w:val="3"/>
          <w:sz w:val="20"/>
          <w:szCs w:val="20"/>
        </w:rPr>
        <w:t xml:space="preserve"> 设计人：</w:t>
      </w:r>
    </w:p>
    <w:p>
      <w:pPr>
        <w:pStyle w:val="2"/>
        <w:spacing w:before="159" w:line="379" w:lineRule="auto"/>
        <w:ind w:left="430"/>
        <w:rPr>
          <w:sz w:val="20"/>
          <w:szCs w:val="20"/>
        </w:rPr>
      </w:pPr>
      <w:r>
        <w:rPr>
          <w:sz w:val="20"/>
          <w:szCs w:val="20"/>
        </w:rPr>
        <w:t>名</w:t>
      </w:r>
      <w:r>
        <w:rPr>
          <w:spacing w:val="6"/>
          <w:sz w:val="20"/>
          <w:szCs w:val="20"/>
        </w:rPr>
        <w:t xml:space="preserve">    </w:t>
      </w:r>
      <w:r>
        <w:rPr>
          <w:sz w:val="20"/>
          <w:szCs w:val="20"/>
        </w:rPr>
        <w:t>称</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 w:line="228" w:lineRule="auto"/>
        <w:ind w:left="437"/>
        <w:rPr>
          <w:sz w:val="20"/>
          <w:szCs w:val="20"/>
        </w:rPr>
      </w:pPr>
      <w:r>
        <w:rPr>
          <w:spacing w:val="7"/>
          <w:sz w:val="20"/>
          <w:szCs w:val="20"/>
        </w:rPr>
        <w:t>资质类别和等级</w:t>
      </w:r>
      <w:r>
        <w:rPr>
          <w:spacing w:val="6"/>
          <w:sz w:val="20"/>
          <w:szCs w:val="20"/>
        </w:rPr>
        <w:t>：</w:t>
      </w:r>
      <w:r>
        <w:rPr>
          <w:spacing w:val="2"/>
          <w:sz w:val="20"/>
          <w:szCs w:val="20"/>
          <w:u w:val="single" w:color="auto"/>
        </w:rPr>
        <w:t xml:space="preserve">                                        </w:t>
      </w:r>
      <w:r>
        <w:rPr>
          <w:spacing w:val="6"/>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1" w:line="228" w:lineRule="auto"/>
        <w:ind w:left="428"/>
        <w:rPr>
          <w:sz w:val="20"/>
          <w:szCs w:val="20"/>
        </w:rPr>
      </w:pPr>
      <w:r>
        <w:rPr>
          <w:spacing w:val="6"/>
          <w:sz w:val="20"/>
          <w:szCs w:val="20"/>
        </w:rPr>
        <w:t>通信地址：</w:t>
      </w:r>
      <w:r>
        <w:rPr>
          <w:spacing w:val="1"/>
          <w:sz w:val="20"/>
          <w:szCs w:val="20"/>
          <w:u w:val="single" w:color="auto"/>
        </w:rPr>
        <w:t xml:space="preserve">                     </w:t>
      </w:r>
      <w:r>
        <w:rPr>
          <w:sz w:val="20"/>
          <w:szCs w:val="20"/>
          <w:u w:val="single" w:color="auto"/>
        </w:rPr>
        <w:t xml:space="preserve">                         </w:t>
      </w:r>
      <w:r>
        <w:rPr>
          <w:spacing w:val="6"/>
          <w:sz w:val="20"/>
          <w:szCs w:val="20"/>
        </w:rPr>
        <w:t>。</w:t>
      </w:r>
    </w:p>
    <w:p>
      <w:pPr>
        <w:pStyle w:val="2"/>
        <w:spacing w:before="160" w:line="229" w:lineRule="auto"/>
        <w:ind w:left="443"/>
        <w:rPr>
          <w:sz w:val="20"/>
          <w:szCs w:val="20"/>
        </w:rPr>
      </w:pPr>
      <w:r>
        <w:rPr>
          <w:spacing w:val="4"/>
          <w:sz w:val="20"/>
          <w:szCs w:val="20"/>
        </w:rPr>
        <w:t>1.1.3 工程和设备</w:t>
      </w:r>
    </w:p>
    <w:p>
      <w:pPr>
        <w:pStyle w:val="2"/>
        <w:spacing w:before="160" w:line="228" w:lineRule="auto"/>
        <w:ind w:left="443"/>
        <w:rPr>
          <w:sz w:val="20"/>
          <w:szCs w:val="20"/>
        </w:rPr>
      </w:pPr>
      <w:r>
        <w:fldChar w:fldCharType="begin"/>
      </w:r>
      <w:r>
        <w:instrText xml:space="preserve"> HYPERLINK "1.1.3.7" </w:instrText>
      </w:r>
      <w:r>
        <w:fldChar w:fldCharType="separate"/>
      </w:r>
      <w:r>
        <w:rPr>
          <w:spacing w:val="7"/>
          <w:sz w:val="20"/>
          <w:szCs w:val="20"/>
        </w:rPr>
        <w:t>1.1.3.7</w:t>
      </w:r>
      <w:r>
        <w:rPr>
          <w:spacing w:val="7"/>
          <w:sz w:val="20"/>
          <w:szCs w:val="20"/>
        </w:rPr>
        <w:fldChar w:fldCharType="end"/>
      </w:r>
      <w:r>
        <w:rPr>
          <w:spacing w:val="7"/>
          <w:sz w:val="20"/>
          <w:szCs w:val="20"/>
        </w:rPr>
        <w:t xml:space="preserve"> 作为施工现场组成部分的其他场所包括：</w:t>
      </w:r>
      <w:r>
        <w:rPr>
          <w:sz w:val="20"/>
          <w:szCs w:val="20"/>
          <w:u w:val="single" w:color="auto"/>
        </w:rPr>
        <w:t xml:space="preserve">                                 </w:t>
      </w:r>
    </w:p>
    <w:p>
      <w:pPr>
        <w:spacing w:line="271" w:lineRule="auto"/>
        <w:rPr>
          <w:rFonts w:ascii="Arial"/>
          <w:sz w:val="21"/>
        </w:rPr>
      </w:pPr>
    </w:p>
    <w:p>
      <w:pPr>
        <w:pStyle w:val="2"/>
        <w:tabs>
          <w:tab w:val="left" w:pos="8187"/>
        </w:tabs>
        <w:spacing w:before="24" w:line="177" w:lineRule="auto"/>
        <w:rPr>
          <w:sz w:val="7"/>
          <w:szCs w:val="7"/>
        </w:rPr>
      </w:pPr>
      <w:r>
        <w:rPr>
          <w:sz w:val="7"/>
          <w:szCs w:val="7"/>
          <w:u w:val="single" w:color="auto"/>
        </w:rPr>
        <w:tab/>
      </w:r>
      <w:r>
        <w:rPr>
          <w:spacing w:val="-5"/>
          <w:sz w:val="7"/>
          <w:szCs w:val="7"/>
        </w:rPr>
        <w:t xml:space="preserve"> </w:t>
      </w:r>
      <w:r>
        <w:rPr>
          <w:spacing w:val="11"/>
          <w:sz w:val="7"/>
          <w:szCs w:val="7"/>
        </w:rPr>
        <w:t>。</w:t>
      </w:r>
    </w:p>
    <w:p>
      <w:pPr>
        <w:pStyle w:val="2"/>
        <w:spacing w:before="207" w:line="230" w:lineRule="auto"/>
        <w:ind w:left="443"/>
        <w:rPr>
          <w:sz w:val="20"/>
          <w:szCs w:val="20"/>
        </w:rPr>
      </w:pPr>
      <w:r>
        <w:fldChar w:fldCharType="begin"/>
      </w:r>
      <w:r>
        <w:instrText xml:space="preserve"> HYPERLINK "1.1.3.9" </w:instrText>
      </w:r>
      <w:r>
        <w:fldChar w:fldCharType="separate"/>
      </w:r>
      <w:r>
        <w:rPr>
          <w:spacing w:val="4"/>
          <w:sz w:val="20"/>
          <w:szCs w:val="20"/>
        </w:rPr>
        <w:t>1.1.3.9</w:t>
      </w:r>
      <w:r>
        <w:rPr>
          <w:spacing w:val="4"/>
          <w:sz w:val="20"/>
          <w:szCs w:val="20"/>
        </w:rPr>
        <w:fldChar w:fldCharType="end"/>
      </w:r>
      <w:r>
        <w:rPr>
          <w:spacing w:val="4"/>
          <w:sz w:val="20"/>
          <w:szCs w:val="20"/>
        </w:rPr>
        <w:t xml:space="preserve"> 永久占地包括：</w:t>
      </w:r>
      <w:r>
        <w:rPr>
          <w:spacing w:val="4"/>
          <w:sz w:val="20"/>
          <w:szCs w:val="20"/>
          <w:u w:val="single" w:color="auto"/>
        </w:rPr>
        <w:t xml:space="preserve">                     </w:t>
      </w:r>
      <w:r>
        <w:rPr>
          <w:spacing w:val="3"/>
          <w:sz w:val="20"/>
          <w:szCs w:val="20"/>
          <w:u w:val="single" w:color="auto"/>
        </w:rPr>
        <w:t xml:space="preserve">                                </w:t>
      </w:r>
      <w:r>
        <w:rPr>
          <w:spacing w:val="3"/>
          <w:sz w:val="20"/>
          <w:szCs w:val="20"/>
        </w:rPr>
        <w:t>。</w:t>
      </w:r>
    </w:p>
    <w:p>
      <w:pPr>
        <w:pStyle w:val="2"/>
        <w:spacing w:before="160" w:line="228" w:lineRule="auto"/>
        <w:jc w:val="right"/>
        <w:rPr>
          <w:sz w:val="20"/>
          <w:szCs w:val="20"/>
        </w:rPr>
      </w:pPr>
      <w:r>
        <w:fldChar w:fldCharType="begin"/>
      </w:r>
      <w:r>
        <w:instrText xml:space="preserve"> HYPERLINK "1.1.3.10" </w:instrText>
      </w:r>
      <w:r>
        <w:fldChar w:fldCharType="separate"/>
      </w:r>
      <w:r>
        <w:rPr>
          <w:spacing w:val="3"/>
          <w:sz w:val="20"/>
          <w:szCs w:val="20"/>
        </w:rPr>
        <w:t>1.1.3.10</w:t>
      </w:r>
      <w:r>
        <w:rPr>
          <w:spacing w:val="3"/>
          <w:sz w:val="20"/>
          <w:szCs w:val="20"/>
        </w:rPr>
        <w:fldChar w:fldCharType="end"/>
      </w:r>
      <w:r>
        <w:rPr>
          <w:spacing w:val="3"/>
          <w:sz w:val="20"/>
          <w:szCs w:val="20"/>
        </w:rPr>
        <w:t xml:space="preserve"> 临时占地包括：</w:t>
      </w:r>
      <w:r>
        <w:rPr>
          <w:spacing w:val="3"/>
          <w:sz w:val="20"/>
          <w:szCs w:val="20"/>
          <w:u w:val="single" w:color="auto"/>
        </w:rPr>
        <w:t xml:space="preserve">                                     </w:t>
      </w:r>
      <w:r>
        <w:rPr>
          <w:spacing w:val="2"/>
          <w:sz w:val="20"/>
          <w:szCs w:val="20"/>
          <w:u w:val="single" w:color="auto"/>
        </w:rPr>
        <w:t xml:space="preserve">                </w:t>
      </w:r>
      <w:r>
        <w:rPr>
          <w:spacing w:val="2"/>
          <w:sz w:val="20"/>
          <w:szCs w:val="20"/>
        </w:rPr>
        <w:t>。</w:t>
      </w:r>
    </w:p>
    <w:p>
      <w:pPr>
        <w:spacing w:line="357" w:lineRule="auto"/>
        <w:rPr>
          <w:rFonts w:ascii="Arial"/>
          <w:sz w:val="21"/>
        </w:rPr>
      </w:pPr>
    </w:p>
    <w:p>
      <w:pPr>
        <w:pStyle w:val="2"/>
        <w:spacing w:before="92" w:line="221" w:lineRule="auto"/>
        <w:ind w:left="31"/>
        <w:outlineLvl w:val="3"/>
        <w:rPr>
          <w:sz w:val="28"/>
          <w:szCs w:val="28"/>
        </w:rPr>
      </w:pPr>
      <w:r>
        <w:rPr>
          <w:spacing w:val="-8"/>
          <w:sz w:val="28"/>
          <w:szCs w:val="28"/>
          <w14:textOutline w14:w="5103" w14:cap="sq" w14:cmpd="sng">
            <w14:solidFill>
              <w14:srgbClr w14:val="000000"/>
            </w14:solidFill>
            <w14:prstDash w14:val="solid"/>
            <w14:bevel/>
          </w14:textOutline>
        </w:rPr>
        <w:t>1.3</w:t>
      </w:r>
      <w:r>
        <w:rPr>
          <w:spacing w:val="-59"/>
          <w:sz w:val="28"/>
          <w:szCs w:val="28"/>
        </w:rPr>
        <w:t xml:space="preserve"> </w:t>
      </w:r>
      <w:r>
        <w:rPr>
          <w:spacing w:val="-8"/>
          <w:sz w:val="28"/>
          <w:szCs w:val="28"/>
          <w14:textOutline w14:w="5103" w14:cap="sq" w14:cmpd="sng">
            <w14:solidFill>
              <w14:srgbClr w14:val="000000"/>
            </w14:solidFill>
            <w14:prstDash w14:val="solid"/>
            <w14:bevel/>
          </w14:textOutline>
        </w:rPr>
        <w:t>法律</w:t>
      </w:r>
    </w:p>
    <w:p>
      <w:pPr>
        <w:spacing w:line="423" w:lineRule="auto"/>
        <w:rPr>
          <w:rFonts w:ascii="Arial"/>
          <w:sz w:val="21"/>
        </w:rPr>
      </w:pPr>
    </w:p>
    <w:p>
      <w:pPr>
        <w:pStyle w:val="2"/>
        <w:spacing w:before="65" w:line="228" w:lineRule="auto"/>
        <w:ind w:left="428"/>
        <w:rPr>
          <w:sz w:val="20"/>
          <w:szCs w:val="20"/>
        </w:rPr>
      </w:pPr>
      <w:r>
        <w:rPr>
          <w:spacing w:val="9"/>
          <w:sz w:val="20"/>
          <w:szCs w:val="20"/>
        </w:rPr>
        <w:t>适用于合同的其他规范性文件：</w:t>
      </w:r>
      <w:r>
        <w:rPr>
          <w:sz w:val="20"/>
          <w:szCs w:val="20"/>
          <w:u w:val="single" w:color="auto"/>
        </w:rPr>
        <w:t xml:space="preserve">                                              </w:t>
      </w:r>
    </w:p>
    <w:p>
      <w:pPr>
        <w:spacing w:line="269" w:lineRule="auto"/>
        <w:rPr>
          <w:rFonts w:ascii="Arial"/>
          <w:sz w:val="21"/>
        </w:rPr>
      </w:pPr>
    </w:p>
    <w:p>
      <w:pPr>
        <w:pStyle w:val="2"/>
        <w:tabs>
          <w:tab w:val="left" w:pos="8187"/>
        </w:tabs>
        <w:spacing w:before="23" w:line="177" w:lineRule="auto"/>
        <w:rPr>
          <w:sz w:val="7"/>
          <w:szCs w:val="7"/>
        </w:rPr>
      </w:pPr>
      <w:r>
        <w:rPr>
          <w:sz w:val="7"/>
          <w:szCs w:val="7"/>
          <w:u w:val="single" w:color="auto"/>
        </w:rPr>
        <w:tab/>
      </w:r>
      <w:r>
        <w:rPr>
          <w:spacing w:val="-5"/>
          <w:sz w:val="7"/>
          <w:szCs w:val="7"/>
        </w:rPr>
        <w:t xml:space="preserve"> </w:t>
      </w:r>
      <w:r>
        <w:rPr>
          <w:spacing w:val="11"/>
          <w:sz w:val="7"/>
          <w:szCs w:val="7"/>
        </w:rPr>
        <w:t>。</w:t>
      </w:r>
    </w:p>
    <w:p>
      <w:pPr>
        <w:spacing w:line="177" w:lineRule="auto"/>
        <w:rPr>
          <w:sz w:val="7"/>
          <w:szCs w:val="7"/>
        </w:rPr>
        <w:sectPr>
          <w:footerReference r:id="rId24" w:type="default"/>
          <w:pgSz w:w="11906" w:h="16839"/>
          <w:pgMar w:top="1424" w:right="1727" w:bottom="1046" w:left="1740" w:header="0" w:footer="867" w:gutter="0"/>
          <w:cols w:space="720" w:num="1"/>
        </w:sectPr>
      </w:pPr>
    </w:p>
    <w:p>
      <w:pPr>
        <w:pStyle w:val="2"/>
        <w:spacing w:before="57" w:line="221" w:lineRule="auto"/>
        <w:ind w:left="22"/>
        <w:outlineLvl w:val="3"/>
        <w:rPr>
          <w:sz w:val="28"/>
          <w:szCs w:val="28"/>
        </w:rPr>
      </w:pPr>
      <w:r>
        <w:rPr>
          <w:spacing w:val="-3"/>
          <w:sz w:val="28"/>
          <w:szCs w:val="28"/>
          <w14:textOutline w14:w="5103" w14:cap="sq" w14:cmpd="sng">
            <w14:solidFill>
              <w14:srgbClr w14:val="000000"/>
            </w14:solidFill>
            <w14:prstDash w14:val="solid"/>
            <w14:bevel/>
          </w14:textOutline>
        </w:rPr>
        <w:t>1.4</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标准和规范</w:t>
      </w:r>
    </w:p>
    <w:p>
      <w:pPr>
        <w:spacing w:line="421" w:lineRule="auto"/>
        <w:rPr>
          <w:rFonts w:ascii="Arial"/>
          <w:sz w:val="21"/>
        </w:rPr>
      </w:pPr>
    </w:p>
    <w:p>
      <w:pPr>
        <w:pStyle w:val="2"/>
        <w:spacing w:before="65" w:line="229" w:lineRule="auto"/>
        <w:ind w:left="434"/>
        <w:rPr>
          <w:sz w:val="20"/>
          <w:szCs w:val="20"/>
        </w:rPr>
      </w:pPr>
      <w:r>
        <w:rPr>
          <w:spacing w:val="4"/>
          <w:sz w:val="20"/>
          <w:szCs w:val="20"/>
        </w:rPr>
        <w:t>1.4.1</w:t>
      </w:r>
      <w:r>
        <w:rPr>
          <w:spacing w:val="-40"/>
          <w:sz w:val="20"/>
          <w:szCs w:val="20"/>
        </w:rPr>
        <w:t xml:space="preserve"> </w:t>
      </w:r>
      <w:r>
        <w:rPr>
          <w:spacing w:val="4"/>
          <w:sz w:val="20"/>
          <w:szCs w:val="20"/>
        </w:rPr>
        <w:t>适用于工程的标准规范包括：</w:t>
      </w:r>
      <w:r>
        <w:rPr>
          <w:spacing w:val="4"/>
          <w:sz w:val="20"/>
          <w:szCs w:val="20"/>
          <w:u w:val="single" w:color="auto"/>
        </w:rPr>
        <w:t xml:space="preserve">                              </w:t>
      </w:r>
      <w:r>
        <w:rPr>
          <w:spacing w:val="3"/>
          <w:sz w:val="20"/>
          <w:szCs w:val="20"/>
          <w:u w:val="single" w:color="auto"/>
        </w:rPr>
        <w:t xml:space="preserve">             </w:t>
      </w:r>
    </w:p>
    <w:p>
      <w:pPr>
        <w:spacing w:line="268" w:lineRule="auto"/>
        <w:rPr>
          <w:rFonts w:ascii="Arial"/>
          <w:sz w:val="21"/>
        </w:rPr>
      </w:pPr>
    </w:p>
    <w:p>
      <w:pPr>
        <w:pStyle w:val="2"/>
        <w:tabs>
          <w:tab w:val="left" w:pos="8179"/>
        </w:tabs>
        <w:spacing w:before="23" w:line="177" w:lineRule="auto"/>
        <w:ind w:left="411"/>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378" w:lineRule="auto"/>
        <w:ind w:left="422" w:right="12" w:firstLine="12"/>
        <w:rPr>
          <w:sz w:val="20"/>
          <w:szCs w:val="20"/>
        </w:rPr>
      </w:pPr>
      <w:r>
        <w:rPr>
          <w:spacing w:val="6"/>
          <w:sz w:val="20"/>
          <w:szCs w:val="20"/>
        </w:rPr>
        <w:t>1.4.2 发包人提供国外标准、规范的名称：</w:t>
      </w:r>
      <w:r>
        <w:rPr>
          <w:spacing w:val="6"/>
          <w:sz w:val="20"/>
          <w:szCs w:val="20"/>
          <w:u w:val="single" w:color="auto"/>
        </w:rPr>
        <w:t xml:space="preserve"> </w:t>
      </w:r>
      <w:r>
        <w:rPr>
          <w:spacing w:val="5"/>
          <w:sz w:val="20"/>
          <w:szCs w:val="20"/>
          <w:u w:val="single" w:color="auto"/>
        </w:rPr>
        <w:t xml:space="preserve">                                     </w:t>
      </w:r>
      <w:r>
        <w:rPr>
          <w:sz w:val="20"/>
          <w:szCs w:val="20"/>
        </w:rPr>
        <w:t xml:space="preserve"> </w:t>
      </w:r>
      <w:r>
        <w:rPr>
          <w:spacing w:val="9"/>
          <w:sz w:val="20"/>
          <w:szCs w:val="20"/>
        </w:rPr>
        <w:t>发包人提供国外标准、规范的份数</w:t>
      </w:r>
      <w:r>
        <w:rPr>
          <w:spacing w:val="-16"/>
          <w:sz w:val="20"/>
          <w:szCs w:val="20"/>
        </w:rPr>
        <w:t>：</w:t>
      </w:r>
      <w:r>
        <w:rPr>
          <w:sz w:val="20"/>
          <w:szCs w:val="20"/>
          <w:u w:val="single" w:color="auto"/>
        </w:rPr>
        <w:t xml:space="preserve">                                            </w:t>
      </w:r>
      <w:r>
        <w:rPr>
          <w:spacing w:val="-16"/>
          <w:sz w:val="20"/>
          <w:szCs w:val="20"/>
        </w:rPr>
        <w:t>；</w:t>
      </w:r>
    </w:p>
    <w:p>
      <w:pPr>
        <w:pStyle w:val="2"/>
        <w:spacing w:line="227" w:lineRule="auto"/>
        <w:jc w:val="right"/>
        <w:rPr>
          <w:sz w:val="20"/>
          <w:szCs w:val="20"/>
        </w:rPr>
      </w:pPr>
      <w:r>
        <w:rPr>
          <w:spacing w:val="6"/>
          <w:sz w:val="20"/>
          <w:szCs w:val="20"/>
        </w:rPr>
        <w:t>发包人提供国外标准、规范的名称：</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8" w:lineRule="auto"/>
        <w:ind w:left="434"/>
        <w:rPr>
          <w:sz w:val="20"/>
          <w:szCs w:val="20"/>
        </w:rPr>
      </w:pPr>
      <w:r>
        <w:rPr>
          <w:spacing w:val="8"/>
          <w:sz w:val="20"/>
          <w:szCs w:val="20"/>
        </w:rPr>
        <w:t>1.4.3</w:t>
      </w:r>
      <w:r>
        <w:rPr>
          <w:spacing w:val="-37"/>
          <w:sz w:val="20"/>
          <w:szCs w:val="20"/>
        </w:rPr>
        <w:t xml:space="preserve"> </w:t>
      </w:r>
      <w:r>
        <w:rPr>
          <w:spacing w:val="8"/>
          <w:sz w:val="20"/>
          <w:szCs w:val="20"/>
        </w:rPr>
        <w:t>发包人对工程的技术标准和功能</w:t>
      </w:r>
      <w:r>
        <w:rPr>
          <w:spacing w:val="7"/>
          <w:sz w:val="20"/>
          <w:szCs w:val="20"/>
        </w:rPr>
        <w:t>要求的特殊要求：</w:t>
      </w:r>
      <w:r>
        <w:rPr>
          <w:sz w:val="20"/>
          <w:szCs w:val="20"/>
          <w:u w:val="single" w:color="auto"/>
        </w:rPr>
        <w:t xml:space="preserve">                           </w:t>
      </w:r>
    </w:p>
    <w:p>
      <w:pPr>
        <w:spacing w:line="269" w:lineRule="auto"/>
        <w:rPr>
          <w:rFonts w:ascii="Arial"/>
          <w:sz w:val="21"/>
        </w:rPr>
      </w:pPr>
    </w:p>
    <w:p>
      <w:pPr>
        <w:pStyle w:val="2"/>
        <w:tabs>
          <w:tab w:val="left" w:pos="8179"/>
        </w:tabs>
        <w:spacing w:before="23" w:line="177" w:lineRule="auto"/>
        <w:ind w:left="516"/>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22"/>
        <w:outlineLvl w:val="3"/>
        <w:rPr>
          <w:sz w:val="28"/>
          <w:szCs w:val="28"/>
        </w:rPr>
      </w:pPr>
      <w:r>
        <w:rPr>
          <w:spacing w:val="-2"/>
          <w:sz w:val="28"/>
          <w:szCs w:val="28"/>
          <w14:textOutline w14:w="5103" w14:cap="sq" w14:cmpd="sng">
            <w14:solidFill>
              <w14:srgbClr w14:val="000000"/>
            </w14:solidFill>
            <w14:prstDash w14:val="solid"/>
            <w14:bevel/>
          </w14:textOutline>
        </w:rPr>
        <w:t>1.5</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合同文件的优先顺序</w:t>
      </w:r>
    </w:p>
    <w:p>
      <w:pPr>
        <w:spacing w:line="423" w:lineRule="auto"/>
        <w:rPr>
          <w:rFonts w:ascii="Arial"/>
          <w:sz w:val="21"/>
        </w:rPr>
      </w:pPr>
    </w:p>
    <w:p>
      <w:pPr>
        <w:pStyle w:val="2"/>
        <w:spacing w:before="65" w:line="228" w:lineRule="auto"/>
        <w:ind w:left="420"/>
        <w:rPr>
          <w:sz w:val="20"/>
          <w:szCs w:val="20"/>
        </w:rPr>
      </w:pPr>
      <w:r>
        <w:rPr>
          <w:spacing w:val="9"/>
          <w:sz w:val="20"/>
          <w:szCs w:val="20"/>
        </w:rPr>
        <w:t>合同文件组成及优先顺序为：</w:t>
      </w:r>
      <w:r>
        <w:rPr>
          <w:sz w:val="20"/>
          <w:szCs w:val="20"/>
          <w:u w:val="single" w:color="auto"/>
        </w:rPr>
        <w:t xml:space="preserve">                                                 </w:t>
      </w:r>
    </w:p>
    <w:p>
      <w:pPr>
        <w:spacing w:line="269" w:lineRule="auto"/>
        <w:rPr>
          <w:rFonts w:ascii="Arial"/>
          <w:sz w:val="21"/>
        </w:rPr>
      </w:pPr>
    </w:p>
    <w:p>
      <w:pPr>
        <w:pStyle w:val="2"/>
        <w:tabs>
          <w:tab w:val="left" w:pos="7970"/>
        </w:tabs>
        <w:spacing w:before="23" w:line="177" w:lineRule="auto"/>
        <w:ind w:left="516"/>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2" w:line="221" w:lineRule="auto"/>
        <w:ind w:left="22"/>
        <w:outlineLvl w:val="3"/>
        <w:rPr>
          <w:sz w:val="28"/>
          <w:szCs w:val="28"/>
        </w:rPr>
      </w:pPr>
      <w:r>
        <w:rPr>
          <w:spacing w:val="-6"/>
          <w:sz w:val="28"/>
          <w:szCs w:val="28"/>
          <w14:textOutline w14:w="5103" w14:cap="sq" w14:cmpd="sng">
            <w14:solidFill>
              <w14:srgbClr w14:val="000000"/>
            </w14:solidFill>
            <w14:prstDash w14:val="solid"/>
            <w14:bevel/>
          </w14:textOutline>
        </w:rPr>
        <w:t>1.6</w:t>
      </w:r>
      <w:r>
        <w:rPr>
          <w:spacing w:val="46"/>
          <w:sz w:val="28"/>
          <w:szCs w:val="28"/>
        </w:rPr>
        <w:t xml:space="preserve"> </w:t>
      </w:r>
      <w:r>
        <w:rPr>
          <w:spacing w:val="-6"/>
          <w:sz w:val="28"/>
          <w:szCs w:val="28"/>
          <w14:textOutline w14:w="5103" w14:cap="sq" w14:cmpd="sng">
            <w14:solidFill>
              <w14:srgbClr w14:val="000000"/>
            </w14:solidFill>
            <w14:prstDash w14:val="solid"/>
            <w14:bevel/>
          </w14:textOutline>
        </w:rPr>
        <w:t>图纸和承包人文件</w:t>
      </w:r>
    </w:p>
    <w:p>
      <w:pPr>
        <w:spacing w:line="422" w:lineRule="auto"/>
        <w:rPr>
          <w:rFonts w:ascii="Arial"/>
          <w:sz w:val="21"/>
        </w:rPr>
      </w:pPr>
    </w:p>
    <w:p>
      <w:pPr>
        <w:pStyle w:val="2"/>
        <w:spacing w:before="65" w:line="228" w:lineRule="auto"/>
        <w:ind w:left="434"/>
        <w:rPr>
          <w:sz w:val="20"/>
          <w:szCs w:val="20"/>
        </w:rPr>
      </w:pPr>
      <w:r>
        <w:rPr>
          <w:spacing w:val="2"/>
          <w:sz w:val="20"/>
          <w:szCs w:val="20"/>
        </w:rPr>
        <w:t>1.6.1</w:t>
      </w:r>
      <w:r>
        <w:rPr>
          <w:spacing w:val="33"/>
          <w:sz w:val="20"/>
          <w:szCs w:val="20"/>
        </w:rPr>
        <w:t xml:space="preserve"> </w:t>
      </w:r>
      <w:r>
        <w:rPr>
          <w:spacing w:val="2"/>
          <w:sz w:val="20"/>
          <w:szCs w:val="20"/>
        </w:rPr>
        <w:t>图纸的提供</w:t>
      </w:r>
    </w:p>
    <w:p>
      <w:pPr>
        <w:pStyle w:val="2"/>
        <w:spacing w:before="161" w:line="377" w:lineRule="auto"/>
        <w:ind w:left="422"/>
        <w:rPr>
          <w:sz w:val="20"/>
          <w:szCs w:val="20"/>
        </w:rPr>
      </w:pPr>
      <w:r>
        <w:rPr>
          <w:spacing w:val="9"/>
          <w:sz w:val="20"/>
          <w:szCs w:val="20"/>
        </w:rPr>
        <w:t>发包人向承包人提供图纸的期限</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 w:line="227" w:lineRule="auto"/>
        <w:ind w:left="422"/>
        <w:rPr>
          <w:sz w:val="20"/>
          <w:szCs w:val="20"/>
        </w:rPr>
      </w:pPr>
      <w:r>
        <w:rPr>
          <w:spacing w:val="9"/>
          <w:sz w:val="20"/>
          <w:szCs w:val="20"/>
        </w:rPr>
        <w:t>发包人向承包人提供图纸的数量</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3" w:line="228" w:lineRule="auto"/>
        <w:ind w:left="422"/>
        <w:rPr>
          <w:sz w:val="20"/>
          <w:szCs w:val="20"/>
        </w:rPr>
      </w:pPr>
      <w:r>
        <w:rPr>
          <w:spacing w:val="6"/>
          <w:sz w:val="20"/>
          <w:szCs w:val="20"/>
        </w:rPr>
        <w:t>发包人向承包人提供图纸的内容：</w:t>
      </w:r>
      <w:r>
        <w:rPr>
          <w:spacing w:val="6"/>
          <w:sz w:val="20"/>
          <w:szCs w:val="20"/>
          <w:u w:val="single" w:color="auto"/>
        </w:rPr>
        <w:t xml:space="preserve">                        </w:t>
      </w:r>
      <w:r>
        <w:rPr>
          <w:spacing w:val="6"/>
          <w:sz w:val="20"/>
          <w:szCs w:val="20"/>
        </w:rPr>
        <w:t>。</w:t>
      </w:r>
    </w:p>
    <w:p>
      <w:pPr>
        <w:pStyle w:val="2"/>
        <w:spacing w:before="162" w:line="228" w:lineRule="auto"/>
        <w:ind w:left="434"/>
        <w:rPr>
          <w:sz w:val="20"/>
          <w:szCs w:val="20"/>
        </w:rPr>
      </w:pPr>
      <w:r>
        <w:rPr>
          <w:spacing w:val="4"/>
          <w:sz w:val="20"/>
          <w:szCs w:val="20"/>
        </w:rPr>
        <w:t>1.6.4 承包人文件</w:t>
      </w:r>
    </w:p>
    <w:p>
      <w:pPr>
        <w:pStyle w:val="2"/>
        <w:tabs>
          <w:tab w:val="left" w:pos="7759"/>
        </w:tabs>
        <w:spacing w:before="160" w:line="377" w:lineRule="auto"/>
        <w:ind w:left="411" w:right="400" w:firstLine="17"/>
        <w:rPr>
          <w:sz w:val="20"/>
          <w:szCs w:val="20"/>
        </w:rPr>
      </w:pPr>
      <w:r>
        <w:rPr>
          <w:spacing w:val="6"/>
          <w:sz w:val="20"/>
          <w:szCs w:val="20"/>
        </w:rPr>
        <w:t>需要由承包人提供的文件，包括：</w:t>
      </w:r>
      <w:r>
        <w:rPr>
          <w:spacing w:val="6"/>
          <w:sz w:val="20"/>
          <w:szCs w:val="20"/>
          <w:u w:val="single" w:color="auto"/>
        </w:rPr>
        <w:t xml:space="preserve">                                          </w:t>
      </w:r>
      <w:r>
        <w:rPr>
          <w:sz w:val="20"/>
          <w:szCs w:val="20"/>
        </w:rPr>
        <w:t xml:space="preserve"> </w:t>
      </w:r>
      <w:r>
        <w:rPr>
          <w:sz w:val="20"/>
          <w:szCs w:val="20"/>
          <w:u w:val="single" w:color="auto"/>
        </w:rPr>
        <w:tab/>
      </w:r>
      <w:r>
        <w:rPr>
          <w:spacing w:val="-74"/>
          <w:sz w:val="20"/>
          <w:szCs w:val="20"/>
        </w:rPr>
        <w:t xml:space="preserve"> </w:t>
      </w:r>
      <w:r>
        <w:rPr>
          <w:sz w:val="20"/>
          <w:szCs w:val="20"/>
        </w:rPr>
        <w:t>;</w:t>
      </w:r>
    </w:p>
    <w:p>
      <w:pPr>
        <w:pStyle w:val="2"/>
        <w:spacing w:before="1" w:line="227" w:lineRule="auto"/>
        <w:ind w:left="419"/>
        <w:rPr>
          <w:sz w:val="20"/>
          <w:szCs w:val="20"/>
        </w:rPr>
      </w:pPr>
      <w:r>
        <w:rPr>
          <w:spacing w:val="9"/>
          <w:sz w:val="20"/>
          <w:szCs w:val="20"/>
        </w:rPr>
        <w:t>承包人提供的文件的期限为</w:t>
      </w:r>
      <w:r>
        <w:rPr>
          <w:spacing w:val="5"/>
          <w:sz w:val="20"/>
          <w:szCs w:val="20"/>
        </w:rPr>
        <w:t>：</w:t>
      </w:r>
      <w:r>
        <w:rPr>
          <w:spacing w:val="1"/>
          <w:sz w:val="20"/>
          <w:szCs w:val="20"/>
          <w:u w:val="single" w:color="auto"/>
        </w:rPr>
        <w:t xml:space="preserve">                              </w:t>
      </w:r>
      <w:r>
        <w:rPr>
          <w:spacing w:val="5"/>
          <w:sz w:val="20"/>
          <w:szCs w:val="20"/>
        </w:rPr>
        <w:t>；</w:t>
      </w:r>
    </w:p>
    <w:p>
      <w:pPr>
        <w:pStyle w:val="2"/>
        <w:spacing w:before="161" w:line="379" w:lineRule="auto"/>
        <w:ind w:left="419"/>
        <w:rPr>
          <w:sz w:val="20"/>
          <w:szCs w:val="20"/>
        </w:rPr>
      </w:pPr>
      <w:r>
        <w:rPr>
          <w:spacing w:val="9"/>
          <w:sz w:val="20"/>
          <w:szCs w:val="20"/>
        </w:rPr>
        <w:t>承包人提供的文件的数量为</w:t>
      </w:r>
      <w:r>
        <w:rPr>
          <w:spacing w:val="5"/>
          <w:sz w:val="20"/>
          <w:szCs w:val="20"/>
        </w:rPr>
        <w:t>：</w:t>
      </w:r>
      <w:r>
        <w:rPr>
          <w:spacing w:val="1"/>
          <w:sz w:val="20"/>
          <w:szCs w:val="20"/>
          <w:u w:val="single" w:color="auto"/>
        </w:rPr>
        <w:t xml:space="preserve">                             </w:t>
      </w:r>
      <w:r>
        <w:rPr>
          <w:spacing w:val="5"/>
          <w:sz w:val="20"/>
          <w:szCs w:val="20"/>
        </w:rPr>
        <w:t>；</w:t>
      </w:r>
    </w:p>
    <w:p>
      <w:pPr>
        <w:pStyle w:val="2"/>
        <w:spacing w:before="1" w:line="227" w:lineRule="auto"/>
        <w:ind w:left="419"/>
        <w:rPr>
          <w:sz w:val="20"/>
          <w:szCs w:val="20"/>
        </w:rPr>
      </w:pPr>
      <w:r>
        <w:rPr>
          <w:spacing w:val="9"/>
          <w:sz w:val="20"/>
          <w:szCs w:val="20"/>
        </w:rPr>
        <w:t>承包人提供的文件的形式为</w:t>
      </w:r>
      <w:r>
        <w:rPr>
          <w:spacing w:val="5"/>
          <w:sz w:val="20"/>
          <w:szCs w:val="20"/>
        </w:rPr>
        <w:t>：</w:t>
      </w:r>
      <w:r>
        <w:rPr>
          <w:spacing w:val="1"/>
          <w:sz w:val="20"/>
          <w:szCs w:val="20"/>
          <w:u w:val="single" w:color="auto"/>
        </w:rPr>
        <w:t xml:space="preserve">                              </w:t>
      </w:r>
      <w:r>
        <w:rPr>
          <w:spacing w:val="5"/>
          <w:sz w:val="20"/>
          <w:szCs w:val="20"/>
        </w:rPr>
        <w:t>；</w:t>
      </w:r>
    </w:p>
    <w:p>
      <w:pPr>
        <w:pStyle w:val="2"/>
        <w:spacing w:before="161" w:line="228" w:lineRule="auto"/>
        <w:ind w:left="422"/>
        <w:rPr>
          <w:sz w:val="20"/>
          <w:szCs w:val="20"/>
        </w:rPr>
      </w:pPr>
      <w:r>
        <w:rPr>
          <w:spacing w:val="6"/>
          <w:sz w:val="20"/>
          <w:szCs w:val="20"/>
        </w:rPr>
        <w:t>发包人审批承包人文件的期限：</w:t>
      </w:r>
      <w:r>
        <w:rPr>
          <w:spacing w:val="6"/>
          <w:sz w:val="20"/>
          <w:szCs w:val="20"/>
          <w:u w:val="single" w:color="auto"/>
        </w:rPr>
        <w:t xml:space="preserve">                           </w:t>
      </w:r>
      <w:r>
        <w:rPr>
          <w:spacing w:val="6"/>
          <w:sz w:val="20"/>
          <w:szCs w:val="20"/>
        </w:rPr>
        <w:t>。</w:t>
      </w:r>
    </w:p>
    <w:p>
      <w:pPr>
        <w:pStyle w:val="2"/>
        <w:spacing w:before="161" w:line="229" w:lineRule="auto"/>
        <w:ind w:left="434"/>
        <w:rPr>
          <w:sz w:val="20"/>
          <w:szCs w:val="20"/>
        </w:rPr>
      </w:pPr>
      <w:r>
        <w:rPr>
          <w:spacing w:val="5"/>
          <w:sz w:val="20"/>
          <w:szCs w:val="20"/>
        </w:rPr>
        <w:t>1.6.5 现场图纸准备</w:t>
      </w:r>
    </w:p>
    <w:p>
      <w:pPr>
        <w:pStyle w:val="2"/>
        <w:spacing w:before="160" w:line="229" w:lineRule="auto"/>
        <w:ind w:left="422"/>
        <w:rPr>
          <w:sz w:val="20"/>
          <w:szCs w:val="20"/>
        </w:rPr>
      </w:pPr>
      <w:r>
        <w:rPr>
          <w:spacing w:val="6"/>
          <w:sz w:val="20"/>
          <w:szCs w:val="20"/>
        </w:rPr>
        <w:t>关于现场图纸准备的约定：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7" w:lineRule="auto"/>
        <w:rPr>
          <w:rFonts w:ascii="Arial"/>
          <w:sz w:val="21"/>
        </w:rPr>
      </w:pPr>
    </w:p>
    <w:p>
      <w:pPr>
        <w:pStyle w:val="2"/>
        <w:spacing w:before="91" w:line="223" w:lineRule="auto"/>
        <w:ind w:left="22"/>
        <w:outlineLvl w:val="3"/>
        <w:rPr>
          <w:sz w:val="28"/>
          <w:szCs w:val="28"/>
        </w:rPr>
      </w:pPr>
      <w:r>
        <w:rPr>
          <w:spacing w:val="-8"/>
          <w:sz w:val="28"/>
          <w:szCs w:val="28"/>
          <w14:textOutline w14:w="5103" w14:cap="sq" w14:cmpd="sng">
            <w14:solidFill>
              <w14:srgbClr w14:val="000000"/>
            </w14:solidFill>
            <w14:prstDash w14:val="solid"/>
            <w14:bevel/>
          </w14:textOutline>
        </w:rPr>
        <w:t>1.7</w:t>
      </w:r>
      <w:r>
        <w:rPr>
          <w:spacing w:val="13"/>
          <w:sz w:val="28"/>
          <w:szCs w:val="28"/>
        </w:rPr>
        <w:t xml:space="preserve"> </w:t>
      </w:r>
      <w:r>
        <w:rPr>
          <w:spacing w:val="-8"/>
          <w:sz w:val="28"/>
          <w:szCs w:val="28"/>
          <w14:textOutline w14:w="5103" w14:cap="sq" w14:cmpd="sng">
            <w14:solidFill>
              <w14:srgbClr w14:val="000000"/>
            </w14:solidFill>
            <w14:prstDash w14:val="solid"/>
            <w14:bevel/>
          </w14:textOutline>
        </w:rPr>
        <w:t>联络</w:t>
      </w:r>
    </w:p>
    <w:p>
      <w:pPr>
        <w:spacing w:line="418" w:lineRule="auto"/>
        <w:rPr>
          <w:rFonts w:ascii="Arial"/>
          <w:sz w:val="21"/>
        </w:rPr>
      </w:pPr>
    </w:p>
    <w:p>
      <w:pPr>
        <w:pStyle w:val="2"/>
        <w:spacing w:before="66" w:line="377" w:lineRule="auto"/>
        <w:ind w:right="9"/>
        <w:jc w:val="right"/>
        <w:rPr>
          <w:sz w:val="20"/>
          <w:szCs w:val="20"/>
        </w:rPr>
      </w:pPr>
      <w:r>
        <w:rPr>
          <w:spacing w:val="8"/>
          <w:sz w:val="20"/>
          <w:szCs w:val="20"/>
        </w:rPr>
        <w:t>1.7.1</w:t>
      </w:r>
      <w:r>
        <w:rPr>
          <w:spacing w:val="-32"/>
          <w:sz w:val="20"/>
          <w:szCs w:val="20"/>
        </w:rPr>
        <w:t xml:space="preserve"> </w:t>
      </w:r>
      <w:r>
        <w:rPr>
          <w:spacing w:val="8"/>
          <w:sz w:val="20"/>
          <w:szCs w:val="20"/>
        </w:rPr>
        <w:t>发包人和承包人应当在</w:t>
      </w:r>
      <w:r>
        <w:rPr>
          <w:spacing w:val="8"/>
          <w:sz w:val="20"/>
          <w:szCs w:val="20"/>
          <w:u w:val="single" w:color="auto"/>
        </w:rPr>
        <w:t xml:space="preserve">      </w:t>
      </w:r>
      <w:r>
        <w:rPr>
          <w:spacing w:val="-87"/>
          <w:sz w:val="20"/>
          <w:szCs w:val="20"/>
        </w:rPr>
        <w:t xml:space="preserve"> </w:t>
      </w:r>
      <w:r>
        <w:rPr>
          <w:spacing w:val="8"/>
          <w:sz w:val="20"/>
          <w:szCs w:val="20"/>
        </w:rPr>
        <w:t>天内将与合同有关的通知、批准、证明、证书、指</w:t>
      </w:r>
    </w:p>
    <w:p>
      <w:pPr>
        <w:pStyle w:val="2"/>
        <w:spacing w:before="1" w:line="227" w:lineRule="auto"/>
        <w:rPr>
          <w:sz w:val="20"/>
          <w:szCs w:val="20"/>
        </w:rPr>
      </w:pPr>
      <w:r>
        <w:rPr>
          <w:spacing w:val="9"/>
          <w:sz w:val="20"/>
          <w:szCs w:val="20"/>
        </w:rPr>
        <w:t>示、指令、要求、请求、同意、意见、确定和决定等书面函件送达对方当事人。</w:t>
      </w:r>
    </w:p>
    <w:p>
      <w:pPr>
        <w:spacing w:line="227" w:lineRule="auto"/>
        <w:rPr>
          <w:sz w:val="20"/>
          <w:szCs w:val="20"/>
        </w:rPr>
        <w:sectPr>
          <w:footerReference r:id="rId25" w:type="default"/>
          <w:pgSz w:w="11906" w:h="16839"/>
          <w:pgMar w:top="1424" w:right="1785" w:bottom="1046" w:left="1748" w:header="0" w:footer="867" w:gutter="0"/>
          <w:cols w:space="720" w:num="1"/>
        </w:sectPr>
      </w:pPr>
    </w:p>
    <w:p>
      <w:pPr>
        <w:pStyle w:val="2"/>
        <w:spacing w:before="41" w:line="377" w:lineRule="auto"/>
        <w:ind w:left="443"/>
        <w:rPr>
          <w:sz w:val="20"/>
          <w:szCs w:val="20"/>
        </w:rPr>
      </w:pPr>
      <w:r>
        <w:rPr>
          <w:spacing w:val="6"/>
          <w:sz w:val="20"/>
          <w:szCs w:val="20"/>
        </w:rPr>
        <w:t>1.7.2 发包人接收文件的地点</w:t>
      </w:r>
      <w:r>
        <w:rPr>
          <w:spacing w:val="9"/>
          <w:sz w:val="20"/>
          <w:szCs w:val="20"/>
        </w:rPr>
        <w:t>：</w:t>
      </w:r>
      <w:r>
        <w:rPr>
          <w:spacing w:val="1"/>
          <w:sz w:val="20"/>
          <w:szCs w:val="20"/>
          <w:u w:val="single" w:color="auto"/>
        </w:rPr>
        <w:t xml:space="preserve">                           </w:t>
      </w:r>
      <w:r>
        <w:rPr>
          <w:spacing w:val="9"/>
          <w:sz w:val="20"/>
          <w:szCs w:val="20"/>
        </w:rPr>
        <w:t>；</w:t>
      </w:r>
    </w:p>
    <w:p>
      <w:pPr>
        <w:pStyle w:val="2"/>
        <w:spacing w:line="228" w:lineRule="auto"/>
        <w:ind w:left="431"/>
        <w:rPr>
          <w:sz w:val="20"/>
          <w:szCs w:val="20"/>
        </w:rPr>
      </w:pPr>
      <w:r>
        <w:rPr>
          <w:spacing w:val="6"/>
          <w:sz w:val="20"/>
          <w:szCs w:val="20"/>
        </w:rPr>
        <w:t>发包人指定的接收人为：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8"/>
          <w:sz w:val="20"/>
          <w:szCs w:val="20"/>
        </w:rPr>
        <w:t>承包人接收文件的地点</w:t>
      </w:r>
      <w:r>
        <w:rPr>
          <w:spacing w:val="9"/>
          <w:sz w:val="20"/>
          <w:szCs w:val="20"/>
        </w:rPr>
        <w:t>：</w:t>
      </w:r>
      <w:r>
        <w:rPr>
          <w:spacing w:val="2"/>
          <w:sz w:val="20"/>
          <w:szCs w:val="20"/>
          <w:u w:val="single" w:color="auto"/>
        </w:rPr>
        <w:t xml:space="preserve">                        </w:t>
      </w:r>
      <w:r>
        <w:rPr>
          <w:spacing w:val="1"/>
          <w:sz w:val="20"/>
          <w:szCs w:val="20"/>
          <w:u w:val="single" w:color="auto"/>
        </w:rPr>
        <w:t xml:space="preserve">        </w:t>
      </w:r>
      <w:r>
        <w:rPr>
          <w:spacing w:val="9"/>
          <w:sz w:val="20"/>
          <w:szCs w:val="20"/>
        </w:rPr>
        <w:t>；</w:t>
      </w:r>
    </w:p>
    <w:p>
      <w:pPr>
        <w:pStyle w:val="2"/>
        <w:spacing w:before="161" w:line="228" w:lineRule="auto"/>
        <w:ind w:left="428"/>
        <w:rPr>
          <w:sz w:val="20"/>
          <w:szCs w:val="20"/>
        </w:rPr>
      </w:pPr>
      <w:r>
        <w:rPr>
          <w:spacing w:val="6"/>
          <w:sz w:val="20"/>
          <w:szCs w:val="20"/>
        </w:rPr>
        <w:t>承包人指定的接收人为：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28"/>
        <w:rPr>
          <w:sz w:val="20"/>
          <w:szCs w:val="20"/>
        </w:rPr>
      </w:pPr>
      <w:r>
        <w:rPr>
          <w:spacing w:val="8"/>
          <w:sz w:val="20"/>
          <w:szCs w:val="20"/>
        </w:rPr>
        <w:t>监理人接收文件的地点</w:t>
      </w:r>
      <w:r>
        <w:rPr>
          <w:spacing w:val="9"/>
          <w:sz w:val="20"/>
          <w:szCs w:val="20"/>
        </w:rPr>
        <w:t>：</w:t>
      </w:r>
      <w:r>
        <w:rPr>
          <w:spacing w:val="2"/>
          <w:sz w:val="20"/>
          <w:szCs w:val="20"/>
          <w:u w:val="single" w:color="auto"/>
        </w:rPr>
        <w:t xml:space="preserve">                    </w:t>
      </w:r>
      <w:r>
        <w:rPr>
          <w:spacing w:val="1"/>
          <w:sz w:val="20"/>
          <w:szCs w:val="20"/>
          <w:u w:val="single" w:color="auto"/>
        </w:rPr>
        <w:t xml:space="preserve">           </w:t>
      </w:r>
      <w:r>
        <w:rPr>
          <w:spacing w:val="9"/>
          <w:sz w:val="20"/>
          <w:szCs w:val="20"/>
        </w:rPr>
        <w:t>；</w:t>
      </w:r>
    </w:p>
    <w:p>
      <w:pPr>
        <w:pStyle w:val="2"/>
        <w:spacing w:before="161" w:line="228" w:lineRule="auto"/>
        <w:ind w:left="428"/>
        <w:rPr>
          <w:sz w:val="20"/>
          <w:szCs w:val="20"/>
        </w:rPr>
      </w:pPr>
      <w:r>
        <w:rPr>
          <w:spacing w:val="6"/>
          <w:sz w:val="20"/>
          <w:szCs w:val="20"/>
        </w:rPr>
        <w:t>监理人指定的接收人为：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7" w:lineRule="auto"/>
        <w:rPr>
          <w:rFonts w:ascii="Arial"/>
          <w:sz w:val="21"/>
        </w:rPr>
      </w:pPr>
    </w:p>
    <w:p>
      <w:pPr>
        <w:pStyle w:val="2"/>
        <w:spacing w:before="92" w:line="221" w:lineRule="auto"/>
        <w:ind w:left="31"/>
        <w:outlineLvl w:val="3"/>
        <w:rPr>
          <w:sz w:val="28"/>
          <w:szCs w:val="28"/>
        </w:rPr>
      </w:pPr>
      <w:r>
        <w:rPr>
          <w:spacing w:val="-5"/>
          <w:sz w:val="28"/>
          <w:szCs w:val="28"/>
          <w14:textOutline w14:w="5103" w14:cap="sq" w14:cmpd="sng">
            <w14:solidFill>
              <w14:srgbClr w14:val="000000"/>
            </w14:solidFill>
            <w14:prstDash w14:val="solid"/>
            <w14:bevel/>
          </w14:textOutline>
        </w:rPr>
        <w:t>1.10</w:t>
      </w:r>
      <w:r>
        <w:rPr>
          <w:spacing w:val="14"/>
          <w:sz w:val="28"/>
          <w:szCs w:val="28"/>
        </w:rPr>
        <w:t xml:space="preserve"> </w:t>
      </w:r>
      <w:r>
        <w:rPr>
          <w:spacing w:val="-5"/>
          <w:sz w:val="28"/>
          <w:szCs w:val="28"/>
          <w14:textOutline w14:w="5103" w14:cap="sq" w14:cmpd="sng">
            <w14:solidFill>
              <w14:srgbClr w14:val="000000"/>
            </w14:solidFill>
            <w14:prstDash w14:val="solid"/>
            <w14:bevel/>
          </w14:textOutline>
        </w:rPr>
        <w:t>交通运输</w:t>
      </w:r>
    </w:p>
    <w:p>
      <w:pPr>
        <w:spacing w:line="423" w:lineRule="auto"/>
        <w:rPr>
          <w:rFonts w:ascii="Arial"/>
          <w:sz w:val="21"/>
        </w:rPr>
      </w:pPr>
    </w:p>
    <w:p>
      <w:pPr>
        <w:pStyle w:val="2"/>
        <w:spacing w:before="65" w:line="228" w:lineRule="auto"/>
        <w:ind w:left="443"/>
        <w:rPr>
          <w:sz w:val="20"/>
          <w:szCs w:val="20"/>
        </w:rPr>
      </w:pPr>
      <w:r>
        <w:rPr>
          <w:spacing w:val="3"/>
          <w:sz w:val="20"/>
          <w:szCs w:val="20"/>
        </w:rPr>
        <w:t>1.10.1</w:t>
      </w:r>
      <w:r>
        <w:rPr>
          <w:spacing w:val="39"/>
          <w:sz w:val="20"/>
          <w:szCs w:val="20"/>
        </w:rPr>
        <w:t xml:space="preserve"> </w:t>
      </w:r>
      <w:r>
        <w:rPr>
          <w:spacing w:val="3"/>
          <w:sz w:val="20"/>
          <w:szCs w:val="20"/>
        </w:rPr>
        <w:t>出入现场的权利</w:t>
      </w:r>
    </w:p>
    <w:p>
      <w:pPr>
        <w:pStyle w:val="2"/>
        <w:spacing w:before="161" w:line="228" w:lineRule="auto"/>
        <w:ind w:left="431"/>
        <w:rPr>
          <w:sz w:val="20"/>
          <w:szCs w:val="20"/>
        </w:rPr>
      </w:pPr>
      <w:r>
        <w:rPr>
          <w:spacing w:val="8"/>
          <w:sz w:val="20"/>
          <w:szCs w:val="20"/>
        </w:rPr>
        <w:t>关于出入现场的权利的约定：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43"/>
        <w:rPr>
          <w:sz w:val="20"/>
          <w:szCs w:val="20"/>
        </w:rPr>
      </w:pPr>
      <w:r>
        <w:rPr>
          <w:spacing w:val="4"/>
          <w:sz w:val="20"/>
          <w:szCs w:val="20"/>
        </w:rPr>
        <w:t>1.10.3 场内交通</w:t>
      </w:r>
    </w:p>
    <w:p>
      <w:pPr>
        <w:pStyle w:val="2"/>
        <w:spacing w:before="161" w:line="228" w:lineRule="auto"/>
        <w:ind w:left="431"/>
        <w:rPr>
          <w:sz w:val="20"/>
          <w:szCs w:val="20"/>
        </w:rPr>
      </w:pPr>
      <w:r>
        <w:rPr>
          <w:spacing w:val="9"/>
          <w:sz w:val="20"/>
          <w:szCs w:val="20"/>
        </w:rPr>
        <w:t>关于场外交通和场内交通的边界的约定：</w:t>
      </w:r>
      <w:r>
        <w:rPr>
          <w:sz w:val="20"/>
          <w:szCs w:val="20"/>
          <w:u w:val="single" w:color="auto"/>
        </w:rPr>
        <w:t xml:space="preserve">                                      </w:t>
      </w:r>
    </w:p>
    <w:p>
      <w:pPr>
        <w:spacing w:line="269" w:lineRule="auto"/>
        <w:rPr>
          <w:rFonts w:ascii="Arial"/>
          <w:sz w:val="21"/>
        </w:rPr>
      </w:pPr>
    </w:p>
    <w:p>
      <w:pPr>
        <w:pStyle w:val="2"/>
        <w:tabs>
          <w:tab w:val="left" w:pos="6087"/>
        </w:tabs>
        <w:spacing w:before="24" w:line="177" w:lineRule="auto"/>
        <w:ind w:left="420"/>
        <w:rPr>
          <w:sz w:val="7"/>
          <w:szCs w:val="7"/>
        </w:rPr>
      </w:pPr>
      <w:r>
        <w:rPr>
          <w:sz w:val="7"/>
          <w:szCs w:val="7"/>
          <w:u w:val="single" w:color="auto"/>
        </w:rPr>
        <w:tab/>
      </w:r>
      <w:r>
        <w:rPr>
          <w:spacing w:val="-5"/>
          <w:sz w:val="7"/>
          <w:szCs w:val="7"/>
        </w:rPr>
        <w:t xml:space="preserve"> </w:t>
      </w:r>
      <w:r>
        <w:rPr>
          <w:spacing w:val="11"/>
          <w:sz w:val="7"/>
          <w:szCs w:val="7"/>
        </w:rPr>
        <w:t>。</w:t>
      </w:r>
    </w:p>
    <w:p>
      <w:pPr>
        <w:pStyle w:val="2"/>
        <w:spacing w:before="207" w:line="228" w:lineRule="auto"/>
        <w:ind w:left="431"/>
        <w:rPr>
          <w:sz w:val="20"/>
          <w:szCs w:val="20"/>
        </w:rPr>
      </w:pPr>
      <w:r>
        <w:rPr>
          <w:spacing w:val="10"/>
          <w:sz w:val="20"/>
          <w:szCs w:val="20"/>
        </w:rPr>
        <w:t>关于发包人向承包人免费提供满足工程施工需</w:t>
      </w:r>
      <w:r>
        <w:rPr>
          <w:spacing w:val="9"/>
          <w:sz w:val="20"/>
          <w:szCs w:val="20"/>
        </w:rPr>
        <w:t>要的场内道路和交通设施的约定：</w:t>
      </w:r>
      <w:r>
        <w:rPr>
          <w:sz w:val="20"/>
          <w:szCs w:val="20"/>
          <w:u w:val="single" w:color="auto"/>
        </w:rPr>
        <w:t xml:space="preserve">      </w:t>
      </w:r>
    </w:p>
    <w:p>
      <w:pPr>
        <w:spacing w:line="272" w:lineRule="auto"/>
        <w:rPr>
          <w:rFonts w:ascii="Arial"/>
          <w:sz w:val="21"/>
        </w:rPr>
      </w:pPr>
    </w:p>
    <w:p>
      <w:pPr>
        <w:pStyle w:val="2"/>
        <w:tabs>
          <w:tab w:val="left" w:pos="6087"/>
        </w:tabs>
        <w:spacing w:before="23" w:line="177" w:lineRule="auto"/>
        <w:ind w:left="420"/>
        <w:rPr>
          <w:sz w:val="7"/>
          <w:szCs w:val="7"/>
        </w:rPr>
      </w:pPr>
      <w:r>
        <w:rPr>
          <w:sz w:val="7"/>
          <w:szCs w:val="7"/>
          <w:u w:val="single" w:color="auto"/>
        </w:rPr>
        <w:tab/>
      </w:r>
      <w:r>
        <w:rPr>
          <w:spacing w:val="-5"/>
          <w:sz w:val="7"/>
          <w:szCs w:val="7"/>
        </w:rPr>
        <w:t xml:space="preserve"> </w:t>
      </w:r>
      <w:r>
        <w:rPr>
          <w:spacing w:val="11"/>
          <w:sz w:val="7"/>
          <w:szCs w:val="7"/>
        </w:rPr>
        <w:t>。</w:t>
      </w:r>
    </w:p>
    <w:p>
      <w:pPr>
        <w:pStyle w:val="2"/>
        <w:spacing w:before="208" w:line="228" w:lineRule="auto"/>
        <w:ind w:left="443"/>
        <w:rPr>
          <w:sz w:val="20"/>
          <w:szCs w:val="20"/>
        </w:rPr>
      </w:pPr>
      <w:r>
        <w:rPr>
          <w:spacing w:val="6"/>
          <w:sz w:val="20"/>
          <w:szCs w:val="20"/>
        </w:rPr>
        <w:t>1.10.4</w:t>
      </w:r>
      <w:r>
        <w:rPr>
          <w:spacing w:val="-42"/>
          <w:sz w:val="20"/>
          <w:szCs w:val="20"/>
        </w:rPr>
        <w:t xml:space="preserve"> </w:t>
      </w:r>
      <w:r>
        <w:rPr>
          <w:spacing w:val="6"/>
          <w:sz w:val="20"/>
          <w:szCs w:val="20"/>
        </w:rPr>
        <w:t>超大件和超重件的运输</w:t>
      </w:r>
    </w:p>
    <w:p>
      <w:pPr>
        <w:pStyle w:val="2"/>
        <w:spacing w:before="160" w:line="377" w:lineRule="auto"/>
        <w:ind w:left="428"/>
        <w:rPr>
          <w:sz w:val="20"/>
          <w:szCs w:val="20"/>
        </w:rPr>
      </w:pPr>
      <w:r>
        <w:rPr>
          <w:spacing w:val="8"/>
          <w:sz w:val="20"/>
          <w:szCs w:val="20"/>
        </w:rPr>
        <w:t>运输超大件或超重件所需的道路和桥梁临时加固改造费用和其他有关费用由</w:t>
      </w:r>
      <w:r>
        <w:rPr>
          <w:spacing w:val="8"/>
          <w:sz w:val="20"/>
          <w:szCs w:val="20"/>
          <w:u w:val="single" w:color="auto"/>
        </w:rPr>
        <w:t xml:space="preserve">    </w:t>
      </w:r>
      <w:r>
        <w:rPr>
          <w:spacing w:val="7"/>
          <w:sz w:val="20"/>
          <w:szCs w:val="20"/>
          <w:u w:val="single" w:color="auto"/>
        </w:rPr>
        <w:t xml:space="preserve">      </w:t>
      </w:r>
    </w:p>
    <w:p>
      <w:pPr>
        <w:pStyle w:val="2"/>
        <w:spacing w:before="1" w:line="228" w:lineRule="auto"/>
        <w:ind w:left="8"/>
        <w:rPr>
          <w:sz w:val="20"/>
          <w:szCs w:val="20"/>
        </w:rPr>
      </w:pPr>
      <w:r>
        <w:rPr>
          <w:spacing w:val="3"/>
          <w:sz w:val="20"/>
          <w:szCs w:val="20"/>
        </w:rPr>
        <w:t>承担。</w:t>
      </w:r>
    </w:p>
    <w:p>
      <w:pPr>
        <w:spacing w:line="357" w:lineRule="auto"/>
        <w:rPr>
          <w:rFonts w:ascii="Arial"/>
          <w:sz w:val="21"/>
        </w:rPr>
      </w:pPr>
    </w:p>
    <w:p>
      <w:pPr>
        <w:pStyle w:val="2"/>
        <w:spacing w:before="92" w:line="221" w:lineRule="auto"/>
        <w:ind w:left="31"/>
        <w:outlineLvl w:val="3"/>
        <w:rPr>
          <w:sz w:val="28"/>
          <w:szCs w:val="28"/>
        </w:rPr>
      </w:pPr>
      <w:r>
        <w:rPr>
          <w:spacing w:val="-5"/>
          <w:sz w:val="28"/>
          <w:szCs w:val="28"/>
          <w14:textOutline w14:w="5103" w14:cap="sq" w14:cmpd="sng">
            <w14:solidFill>
              <w14:srgbClr w14:val="000000"/>
            </w14:solidFill>
            <w14:prstDash w14:val="solid"/>
            <w14:bevel/>
          </w14:textOutline>
        </w:rPr>
        <w:t>1.11</w:t>
      </w:r>
      <w:r>
        <w:rPr>
          <w:spacing w:val="14"/>
          <w:sz w:val="28"/>
          <w:szCs w:val="28"/>
        </w:rPr>
        <w:t xml:space="preserve"> </w:t>
      </w:r>
      <w:r>
        <w:rPr>
          <w:spacing w:val="-5"/>
          <w:sz w:val="28"/>
          <w:szCs w:val="28"/>
          <w14:textOutline w14:w="5103" w14:cap="sq" w14:cmpd="sng">
            <w14:solidFill>
              <w14:srgbClr w14:val="000000"/>
            </w14:solidFill>
            <w14:prstDash w14:val="solid"/>
            <w14:bevel/>
          </w14:textOutline>
        </w:rPr>
        <w:t>知识产权</w:t>
      </w:r>
    </w:p>
    <w:p>
      <w:pPr>
        <w:spacing w:line="422" w:lineRule="auto"/>
        <w:rPr>
          <w:rFonts w:ascii="Arial"/>
          <w:sz w:val="21"/>
        </w:rPr>
      </w:pPr>
    </w:p>
    <w:p>
      <w:pPr>
        <w:pStyle w:val="2"/>
        <w:spacing w:before="65" w:line="408" w:lineRule="exact"/>
        <w:ind w:right="53"/>
        <w:jc w:val="right"/>
        <w:rPr>
          <w:sz w:val="20"/>
          <w:szCs w:val="20"/>
        </w:rPr>
      </w:pPr>
      <w:r>
        <w:rPr>
          <w:spacing w:val="6"/>
          <w:position w:val="15"/>
          <w:sz w:val="20"/>
          <w:szCs w:val="20"/>
        </w:rPr>
        <w:t>1.11.1</w:t>
      </w:r>
      <w:r>
        <w:rPr>
          <w:spacing w:val="-25"/>
          <w:position w:val="15"/>
          <w:sz w:val="20"/>
          <w:szCs w:val="20"/>
        </w:rPr>
        <w:t xml:space="preserve"> </w:t>
      </w:r>
      <w:r>
        <w:rPr>
          <w:spacing w:val="6"/>
          <w:position w:val="15"/>
          <w:sz w:val="20"/>
          <w:szCs w:val="20"/>
        </w:rPr>
        <w:t>关于发包人提供给承包人的图纸、发包人为实施工程自行编制或委托编制的技术</w:t>
      </w:r>
    </w:p>
    <w:p>
      <w:pPr>
        <w:pStyle w:val="2"/>
        <w:spacing w:before="1" w:line="228" w:lineRule="auto"/>
        <w:ind w:left="8"/>
        <w:rPr>
          <w:sz w:val="20"/>
          <w:szCs w:val="20"/>
        </w:rPr>
      </w:pPr>
      <w:r>
        <w:rPr>
          <w:spacing w:val="8"/>
          <w:sz w:val="20"/>
          <w:szCs w:val="20"/>
        </w:rPr>
        <w:t>规范以及反映发包人关于合同要求或其他类似性质的文件的著作权</w:t>
      </w:r>
      <w:r>
        <w:rPr>
          <w:spacing w:val="7"/>
          <w:sz w:val="20"/>
          <w:szCs w:val="20"/>
        </w:rPr>
        <w:t>的归属：</w:t>
      </w:r>
      <w:r>
        <w:rPr>
          <w:spacing w:val="7"/>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1"/>
        <w:rPr>
          <w:sz w:val="20"/>
          <w:szCs w:val="20"/>
        </w:rPr>
      </w:pPr>
      <w:r>
        <w:rPr>
          <w:spacing w:val="6"/>
          <w:sz w:val="20"/>
          <w:szCs w:val="20"/>
        </w:rPr>
        <w:t>关于发包人提供的上述文件的使用限制的要求：</w:t>
      </w:r>
      <w:r>
        <w:rPr>
          <w:spacing w:val="6"/>
          <w:sz w:val="20"/>
          <w:szCs w:val="20"/>
          <w:u w:val="single" w:color="auto"/>
        </w:rPr>
        <w:t xml:space="preserve">                                  </w:t>
      </w:r>
    </w:p>
    <w:p>
      <w:pPr>
        <w:spacing w:line="272"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6"/>
          <w:sz w:val="20"/>
          <w:szCs w:val="20"/>
        </w:rPr>
        <w:t>1.11.2 关于承包人为实施工程所编制文件的著作权的归属：</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1"/>
        <w:rPr>
          <w:sz w:val="20"/>
          <w:szCs w:val="20"/>
        </w:rPr>
      </w:pPr>
      <w:r>
        <w:rPr>
          <w:spacing w:val="6"/>
          <w:sz w:val="20"/>
          <w:szCs w:val="20"/>
        </w:rPr>
        <w:t>关于承包人提供的上述文件的使用限制的要求：</w:t>
      </w:r>
      <w:r>
        <w:rPr>
          <w:spacing w:val="6"/>
          <w:sz w:val="20"/>
          <w:szCs w:val="20"/>
          <w:u w:val="single" w:color="auto"/>
        </w:rPr>
        <w:t xml:space="preserve">                                  </w:t>
      </w:r>
    </w:p>
    <w:p>
      <w:pPr>
        <w:spacing w:line="272"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jc w:val="right"/>
        <w:rPr>
          <w:sz w:val="20"/>
          <w:szCs w:val="20"/>
        </w:rPr>
      </w:pPr>
      <w:r>
        <w:rPr>
          <w:spacing w:val="7"/>
          <w:sz w:val="20"/>
          <w:szCs w:val="20"/>
        </w:rPr>
        <w:t>1.11.4 承包人在施工过程中所采用的专利</w:t>
      </w:r>
      <w:r>
        <w:rPr>
          <w:spacing w:val="6"/>
          <w:sz w:val="20"/>
          <w:szCs w:val="20"/>
        </w:rPr>
        <w:t>、专有技术、技术秘密的使用费的承担方式：</w:t>
      </w:r>
    </w:p>
    <w:p>
      <w:pPr>
        <w:tabs>
          <w:tab w:val="left" w:pos="207"/>
        </w:tabs>
        <w:spacing w:before="166" w:line="241" w:lineRule="exact"/>
        <w:rPr>
          <w:rFonts w:ascii="Arial"/>
          <w:sz w:val="21"/>
        </w:rPr>
      </w:pPr>
      <w:r>
        <w:rPr>
          <w:rFonts w:ascii="Arial" w:hAnsi="Arial" w:eastAsia="Arial" w:cs="Arial"/>
          <w:sz w:val="21"/>
          <w:szCs w:val="21"/>
          <w:u w:val="single" w:color="auto"/>
        </w:rPr>
        <w:tab/>
      </w:r>
    </w:p>
    <w:p>
      <w:pPr>
        <w:spacing w:line="270" w:lineRule="auto"/>
        <w:rPr>
          <w:rFonts w:ascii="Arial"/>
          <w:sz w:val="21"/>
        </w:rPr>
      </w:pPr>
    </w:p>
    <w:p>
      <w:pPr>
        <w:pStyle w:val="2"/>
        <w:tabs>
          <w:tab w:val="left" w:pos="6087"/>
        </w:tabs>
        <w:spacing w:before="24" w:line="177" w:lineRule="auto"/>
        <w:rPr>
          <w:sz w:val="7"/>
          <w:szCs w:val="7"/>
        </w:rPr>
      </w:pPr>
      <w:r>
        <w:rPr>
          <w:sz w:val="7"/>
          <w:szCs w:val="7"/>
          <w:u w:val="single" w:color="auto"/>
        </w:rPr>
        <w:tab/>
      </w:r>
      <w:r>
        <w:rPr>
          <w:spacing w:val="-5"/>
          <w:sz w:val="7"/>
          <w:szCs w:val="7"/>
        </w:rPr>
        <w:t xml:space="preserve"> </w:t>
      </w:r>
      <w:r>
        <w:rPr>
          <w:spacing w:val="11"/>
          <w:sz w:val="7"/>
          <w:szCs w:val="7"/>
        </w:rPr>
        <w:t>。</w:t>
      </w:r>
    </w:p>
    <w:p>
      <w:pPr>
        <w:spacing w:line="177" w:lineRule="auto"/>
        <w:rPr>
          <w:sz w:val="7"/>
          <w:szCs w:val="7"/>
        </w:rPr>
        <w:sectPr>
          <w:footerReference r:id="rId26" w:type="default"/>
          <w:pgSz w:w="11906" w:h="16839"/>
          <w:pgMar w:top="1428" w:right="1746" w:bottom="1046" w:left="1740" w:header="0" w:footer="867" w:gutter="0"/>
          <w:cols w:space="720" w:num="1"/>
        </w:sectPr>
      </w:pPr>
    </w:p>
    <w:p>
      <w:pPr>
        <w:pStyle w:val="2"/>
        <w:spacing w:before="42" w:line="228" w:lineRule="auto"/>
        <w:ind w:left="443"/>
        <w:rPr>
          <w:sz w:val="20"/>
          <w:szCs w:val="20"/>
        </w:rPr>
      </w:pPr>
      <w:r>
        <w:rPr>
          <w:spacing w:val="6"/>
          <w:sz w:val="20"/>
          <w:szCs w:val="20"/>
        </w:rPr>
        <w:t>1.13</w:t>
      </w:r>
      <w:r>
        <w:rPr>
          <w:spacing w:val="-38"/>
          <w:sz w:val="20"/>
          <w:szCs w:val="20"/>
        </w:rPr>
        <w:t xml:space="preserve"> </w:t>
      </w:r>
      <w:r>
        <w:rPr>
          <w:spacing w:val="6"/>
          <w:sz w:val="20"/>
          <w:szCs w:val="20"/>
        </w:rPr>
        <w:t>工程量清单错误的修正</w:t>
      </w:r>
    </w:p>
    <w:p>
      <w:pPr>
        <w:pStyle w:val="2"/>
        <w:spacing w:before="280" w:line="227" w:lineRule="auto"/>
        <w:ind w:left="446"/>
        <w:rPr>
          <w:sz w:val="20"/>
          <w:szCs w:val="20"/>
        </w:rPr>
      </w:pPr>
      <w:r>
        <w:rPr>
          <w:spacing w:val="7"/>
          <w:sz w:val="20"/>
          <w:szCs w:val="20"/>
        </w:rPr>
        <w:t>出现工程量清单错误时，是否调整合同价格：</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4" w:line="227" w:lineRule="auto"/>
        <w:ind w:left="435"/>
        <w:rPr>
          <w:sz w:val="20"/>
          <w:szCs w:val="20"/>
        </w:rPr>
      </w:pPr>
      <w:r>
        <w:rPr>
          <w:spacing w:val="6"/>
          <w:sz w:val="20"/>
          <w:szCs w:val="20"/>
        </w:rPr>
        <w:t>允许调整合同价格的工程量偏差范围：</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2" w:lineRule="auto"/>
        <w:rPr>
          <w:rFonts w:ascii="Arial"/>
          <w:sz w:val="21"/>
        </w:rPr>
      </w:pPr>
    </w:p>
    <w:p>
      <w:pPr>
        <w:pStyle w:val="2"/>
        <w:spacing w:before="101" w:line="226" w:lineRule="auto"/>
        <w:ind w:left="7"/>
        <w:outlineLvl w:val="2"/>
      </w:pPr>
      <w:r>
        <w:rPr>
          <w:rFonts w:ascii="Times New Roman" w:hAnsi="Times New Roman" w:eastAsia="Times New Roman" w:cs="Times New Roman"/>
          <w:b/>
          <w:bCs/>
          <w:spacing w:val="3"/>
        </w:rPr>
        <w:t>2.</w:t>
      </w:r>
      <w:r>
        <w:rPr>
          <w:rFonts w:ascii="Times New Roman" w:hAnsi="Times New Roman" w:eastAsia="Times New Roman" w:cs="Times New Roman"/>
          <w:b/>
          <w:bCs/>
          <w:spacing w:val="11"/>
        </w:rPr>
        <w:t xml:space="preserve">  </w:t>
      </w:r>
      <w:r>
        <w:rPr>
          <w:spacing w:val="3"/>
          <w14:textOutline w14:w="5793" w14:cap="sq" w14:cmpd="sng">
            <w14:solidFill>
              <w14:srgbClr w14:val="000000"/>
            </w14:solidFill>
            <w14:prstDash w14:val="solid"/>
            <w14:bevel/>
          </w14:textOutline>
        </w:rPr>
        <w:t>发包人</w:t>
      </w:r>
    </w:p>
    <w:p>
      <w:pPr>
        <w:spacing w:line="420" w:lineRule="auto"/>
        <w:rPr>
          <w:rFonts w:ascii="Arial"/>
          <w:sz w:val="21"/>
        </w:rPr>
      </w:pPr>
    </w:p>
    <w:p>
      <w:pPr>
        <w:pStyle w:val="2"/>
        <w:spacing w:before="91" w:line="221" w:lineRule="auto"/>
        <w:ind w:left="14"/>
        <w:outlineLvl w:val="3"/>
        <w:rPr>
          <w:sz w:val="28"/>
          <w:szCs w:val="28"/>
        </w:rPr>
      </w:pPr>
      <w:r>
        <w:rPr>
          <w:spacing w:val="-1"/>
          <w:sz w:val="28"/>
          <w:szCs w:val="28"/>
          <w14:textOutline w14:w="5103" w14:cap="sq" w14:cmpd="sng">
            <w14:solidFill>
              <w14:srgbClr w14:val="000000"/>
            </w14:solidFill>
            <w14:prstDash w14:val="solid"/>
            <w14:bevel/>
          </w14:textOutline>
        </w:rPr>
        <w:t>2.2</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发包人代表</w:t>
      </w:r>
    </w:p>
    <w:p>
      <w:pPr>
        <w:spacing w:line="423" w:lineRule="auto"/>
        <w:rPr>
          <w:rFonts w:ascii="Arial"/>
          <w:sz w:val="21"/>
        </w:rPr>
      </w:pPr>
    </w:p>
    <w:p>
      <w:pPr>
        <w:pStyle w:val="2"/>
        <w:spacing w:before="65" w:line="228" w:lineRule="auto"/>
        <w:ind w:left="431"/>
        <w:rPr>
          <w:sz w:val="20"/>
          <w:szCs w:val="20"/>
        </w:rPr>
      </w:pPr>
      <w:r>
        <w:rPr>
          <w:spacing w:val="6"/>
          <w:sz w:val="20"/>
          <w:szCs w:val="20"/>
        </w:rPr>
        <w:t>发包人代表：</w:t>
      </w:r>
    </w:p>
    <w:p>
      <w:pPr>
        <w:pStyle w:val="2"/>
        <w:spacing w:before="161" w:line="379" w:lineRule="auto"/>
        <w:ind w:left="428"/>
        <w:rPr>
          <w:sz w:val="20"/>
          <w:szCs w:val="20"/>
        </w:rPr>
      </w:pPr>
      <w:r>
        <w:rPr>
          <w:spacing w:val="-1"/>
          <w:sz w:val="20"/>
          <w:szCs w:val="20"/>
        </w:rPr>
        <w:t>姓</w:t>
      </w:r>
      <w:r>
        <w:rPr>
          <w:spacing w:val="7"/>
          <w:sz w:val="20"/>
          <w:szCs w:val="20"/>
        </w:rPr>
        <w:t xml:space="preserve">    </w:t>
      </w:r>
      <w:r>
        <w:rPr>
          <w:spacing w:val="-1"/>
          <w:sz w:val="20"/>
          <w:szCs w:val="20"/>
        </w:rPr>
        <w:t>名</w:t>
      </w:r>
      <w:r>
        <w:rPr>
          <w:spacing w:val="5"/>
          <w:sz w:val="20"/>
          <w:szCs w:val="20"/>
        </w:rPr>
        <w:t>：</w:t>
      </w:r>
      <w:r>
        <w:rPr>
          <w:spacing w:val="2"/>
          <w:sz w:val="20"/>
          <w:szCs w:val="20"/>
          <w:u w:val="single" w:color="auto"/>
        </w:rPr>
        <w:t xml:space="preserve">                                  </w:t>
      </w:r>
      <w:r>
        <w:rPr>
          <w:spacing w:val="5"/>
          <w:sz w:val="20"/>
          <w:szCs w:val="20"/>
        </w:rPr>
        <w:t>；</w:t>
      </w:r>
    </w:p>
    <w:p>
      <w:pPr>
        <w:pStyle w:val="2"/>
        <w:spacing w:line="228" w:lineRule="auto"/>
        <w:ind w:left="433"/>
        <w:rPr>
          <w:sz w:val="20"/>
          <w:szCs w:val="20"/>
        </w:rPr>
      </w:pPr>
      <w:r>
        <w:rPr>
          <w:spacing w:val="5"/>
          <w:sz w:val="20"/>
          <w:szCs w:val="20"/>
        </w:rPr>
        <w:t>身份证号</w:t>
      </w:r>
      <w:r>
        <w:rPr>
          <w:spacing w:val="6"/>
          <w:sz w:val="20"/>
          <w:szCs w:val="20"/>
        </w:rPr>
        <w:t>：</w:t>
      </w:r>
      <w:r>
        <w:rPr>
          <w:spacing w:val="2"/>
          <w:sz w:val="20"/>
          <w:szCs w:val="20"/>
          <w:u w:val="single" w:color="auto"/>
        </w:rPr>
        <w:t xml:space="preserve">                           </w:t>
      </w:r>
      <w:r>
        <w:rPr>
          <w:spacing w:val="1"/>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1"/>
          <w:sz w:val="20"/>
          <w:szCs w:val="20"/>
        </w:rPr>
        <w:t>职</w:t>
      </w:r>
      <w:r>
        <w:rPr>
          <w:spacing w:val="7"/>
          <w:sz w:val="20"/>
          <w:szCs w:val="20"/>
        </w:rPr>
        <w:t xml:space="preserve">    </w:t>
      </w:r>
      <w:r>
        <w:rPr>
          <w:spacing w:val="-1"/>
          <w:sz w:val="20"/>
          <w:szCs w:val="20"/>
        </w:rPr>
        <w:t>务</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6"/>
          <w:sz w:val="20"/>
          <w:szCs w:val="20"/>
        </w:rPr>
        <w:t>通信地址：</w:t>
      </w:r>
      <w:r>
        <w:rPr>
          <w:spacing w:val="2"/>
          <w:sz w:val="20"/>
          <w:szCs w:val="20"/>
          <w:u w:val="single" w:color="auto"/>
        </w:rPr>
        <w:t xml:space="preserve">                            </w:t>
      </w:r>
      <w:r>
        <w:rPr>
          <w:spacing w:val="1"/>
          <w:sz w:val="20"/>
          <w:szCs w:val="20"/>
          <w:u w:val="single" w:color="auto"/>
        </w:rPr>
        <w:t xml:space="preserve">     </w:t>
      </w:r>
      <w:r>
        <w:rPr>
          <w:spacing w:val="6"/>
          <w:sz w:val="20"/>
          <w:szCs w:val="20"/>
        </w:rPr>
        <w:t>。</w:t>
      </w:r>
    </w:p>
    <w:p>
      <w:pPr>
        <w:pStyle w:val="2"/>
        <w:spacing w:before="161" w:line="228" w:lineRule="auto"/>
        <w:ind w:left="431"/>
        <w:rPr>
          <w:sz w:val="20"/>
          <w:szCs w:val="20"/>
        </w:rPr>
      </w:pPr>
      <w:r>
        <w:rPr>
          <w:spacing w:val="9"/>
          <w:sz w:val="20"/>
          <w:szCs w:val="20"/>
        </w:rPr>
        <w:t>发包人对发包人代表的授权范围如下：</w:t>
      </w:r>
      <w:r>
        <w:rPr>
          <w:sz w:val="20"/>
          <w:szCs w:val="20"/>
          <w:u w:val="single" w:color="auto"/>
        </w:rPr>
        <w:t xml:space="preserve">                                         </w:t>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5" w:lineRule="auto"/>
        <w:rPr>
          <w:rFonts w:ascii="Arial"/>
          <w:sz w:val="21"/>
        </w:rPr>
      </w:pPr>
    </w:p>
    <w:p>
      <w:pPr>
        <w:pStyle w:val="2"/>
        <w:spacing w:before="91" w:line="220" w:lineRule="auto"/>
        <w:ind w:left="14"/>
        <w:outlineLvl w:val="3"/>
        <w:rPr>
          <w:sz w:val="28"/>
          <w:szCs w:val="28"/>
        </w:rPr>
      </w:pPr>
      <w:r>
        <w:rPr>
          <w:sz w:val="28"/>
          <w:szCs w:val="28"/>
          <w14:textOutline w14:w="5103" w14:cap="sq" w14:cmpd="sng">
            <w14:solidFill>
              <w14:srgbClr w14:val="000000"/>
            </w14:solidFill>
            <w14:prstDash w14:val="solid"/>
            <w14:bevel/>
          </w14:textOutline>
        </w:rPr>
        <w:t>2.4</w:t>
      </w:r>
      <w:r>
        <w:rPr>
          <w:sz w:val="28"/>
          <w:szCs w:val="28"/>
        </w:rPr>
        <w:t xml:space="preserve"> </w:t>
      </w:r>
      <w:r>
        <w:rPr>
          <w:sz w:val="28"/>
          <w:szCs w:val="28"/>
          <w14:textOutline w14:w="5103" w14:cap="sq" w14:cmpd="sng">
            <w14:solidFill>
              <w14:srgbClr w14:val="000000"/>
            </w14:solidFill>
            <w14:prstDash w14:val="solid"/>
            <w14:bevel/>
          </w14:textOutline>
        </w:rPr>
        <w:t>施工现场、施工条件和基础资料的提供</w:t>
      </w:r>
    </w:p>
    <w:p>
      <w:pPr>
        <w:spacing w:line="423" w:lineRule="auto"/>
        <w:rPr>
          <w:rFonts w:ascii="Arial"/>
          <w:sz w:val="21"/>
        </w:rPr>
      </w:pPr>
    </w:p>
    <w:p>
      <w:pPr>
        <w:pStyle w:val="2"/>
        <w:spacing w:before="66" w:line="228" w:lineRule="auto"/>
        <w:ind w:left="430"/>
        <w:rPr>
          <w:sz w:val="20"/>
          <w:szCs w:val="20"/>
        </w:rPr>
      </w:pPr>
      <w:r>
        <w:rPr>
          <w:spacing w:val="6"/>
          <w:sz w:val="20"/>
          <w:szCs w:val="20"/>
        </w:rPr>
        <w:t>2.4.1 提供施工现场</w:t>
      </w:r>
    </w:p>
    <w:p>
      <w:pPr>
        <w:pStyle w:val="2"/>
        <w:spacing w:before="161" w:line="229" w:lineRule="auto"/>
        <w:ind w:left="431"/>
        <w:rPr>
          <w:sz w:val="20"/>
          <w:szCs w:val="20"/>
        </w:rPr>
      </w:pPr>
      <w:r>
        <w:rPr>
          <w:spacing w:val="9"/>
          <w:sz w:val="20"/>
          <w:szCs w:val="20"/>
        </w:rPr>
        <w:t>关于发包人移交施工现场的期限要求：</w:t>
      </w:r>
      <w:r>
        <w:rPr>
          <w:sz w:val="20"/>
          <w:szCs w:val="20"/>
          <w:u w:val="single" w:color="auto"/>
        </w:rPr>
        <w:t xml:space="preserve">                                         </w:t>
      </w:r>
    </w:p>
    <w:p>
      <w:pPr>
        <w:spacing w:line="268" w:lineRule="auto"/>
        <w:rPr>
          <w:rFonts w:ascii="Arial"/>
          <w:sz w:val="21"/>
        </w:rPr>
      </w:pPr>
    </w:p>
    <w:p>
      <w:pPr>
        <w:pStyle w:val="2"/>
        <w:tabs>
          <w:tab w:val="left" w:pos="5880"/>
        </w:tabs>
        <w:spacing w:before="24" w:line="177" w:lineRule="auto"/>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7" w:line="228" w:lineRule="auto"/>
        <w:ind w:left="430"/>
        <w:rPr>
          <w:sz w:val="20"/>
          <w:szCs w:val="20"/>
        </w:rPr>
      </w:pPr>
      <w:r>
        <w:rPr>
          <w:spacing w:val="6"/>
          <w:sz w:val="20"/>
          <w:szCs w:val="20"/>
        </w:rPr>
        <w:t>2.4.2 提供施工条件</w:t>
      </w:r>
    </w:p>
    <w:p>
      <w:pPr>
        <w:pStyle w:val="2"/>
        <w:spacing w:before="161" w:line="228" w:lineRule="auto"/>
        <w:ind w:left="431"/>
        <w:rPr>
          <w:sz w:val="20"/>
          <w:szCs w:val="20"/>
        </w:rPr>
      </w:pPr>
      <w:r>
        <w:rPr>
          <w:spacing w:val="-4"/>
          <w:sz w:val="20"/>
          <w:szCs w:val="20"/>
        </w:rPr>
        <w:t>关</w:t>
      </w:r>
      <w:r>
        <w:rPr>
          <w:spacing w:val="-19"/>
          <w:sz w:val="20"/>
          <w:szCs w:val="20"/>
        </w:rPr>
        <w:t xml:space="preserve"> </w:t>
      </w:r>
      <w:r>
        <w:rPr>
          <w:spacing w:val="-4"/>
          <w:sz w:val="20"/>
          <w:szCs w:val="20"/>
        </w:rPr>
        <w:t>于</w:t>
      </w:r>
      <w:r>
        <w:rPr>
          <w:spacing w:val="-21"/>
          <w:sz w:val="20"/>
          <w:szCs w:val="20"/>
        </w:rPr>
        <w:t xml:space="preserve"> </w:t>
      </w:r>
      <w:r>
        <w:rPr>
          <w:spacing w:val="-4"/>
          <w:sz w:val="20"/>
          <w:szCs w:val="20"/>
        </w:rPr>
        <w:t>发</w:t>
      </w:r>
      <w:r>
        <w:rPr>
          <w:spacing w:val="-23"/>
          <w:sz w:val="20"/>
          <w:szCs w:val="20"/>
        </w:rPr>
        <w:t xml:space="preserve"> </w:t>
      </w:r>
      <w:r>
        <w:rPr>
          <w:spacing w:val="-4"/>
          <w:sz w:val="20"/>
          <w:szCs w:val="20"/>
        </w:rPr>
        <w:t>包</w:t>
      </w:r>
      <w:r>
        <w:rPr>
          <w:spacing w:val="-23"/>
          <w:sz w:val="20"/>
          <w:szCs w:val="20"/>
        </w:rPr>
        <w:t xml:space="preserve"> </w:t>
      </w:r>
      <w:r>
        <w:rPr>
          <w:spacing w:val="-4"/>
          <w:sz w:val="20"/>
          <w:szCs w:val="20"/>
        </w:rPr>
        <w:t>人</w:t>
      </w:r>
      <w:r>
        <w:rPr>
          <w:spacing w:val="-22"/>
          <w:sz w:val="20"/>
          <w:szCs w:val="20"/>
        </w:rPr>
        <w:t xml:space="preserve"> </w:t>
      </w:r>
      <w:r>
        <w:rPr>
          <w:spacing w:val="-4"/>
          <w:sz w:val="20"/>
          <w:szCs w:val="20"/>
        </w:rPr>
        <w:t>应 负 责</w:t>
      </w:r>
      <w:r>
        <w:rPr>
          <w:spacing w:val="-22"/>
          <w:sz w:val="20"/>
          <w:szCs w:val="20"/>
        </w:rPr>
        <w:t xml:space="preserve"> </w:t>
      </w:r>
      <w:r>
        <w:rPr>
          <w:spacing w:val="-4"/>
          <w:sz w:val="20"/>
          <w:szCs w:val="20"/>
        </w:rPr>
        <w:t>提</w:t>
      </w:r>
      <w:r>
        <w:rPr>
          <w:spacing w:val="-25"/>
          <w:sz w:val="20"/>
          <w:szCs w:val="20"/>
        </w:rPr>
        <w:t xml:space="preserve"> </w:t>
      </w:r>
      <w:r>
        <w:rPr>
          <w:spacing w:val="-4"/>
          <w:sz w:val="20"/>
          <w:szCs w:val="20"/>
        </w:rPr>
        <w:t>供</w:t>
      </w:r>
      <w:r>
        <w:rPr>
          <w:spacing w:val="-23"/>
          <w:sz w:val="20"/>
          <w:szCs w:val="20"/>
        </w:rPr>
        <w:t xml:space="preserve"> </w:t>
      </w:r>
      <w:r>
        <w:rPr>
          <w:spacing w:val="-4"/>
          <w:sz w:val="20"/>
          <w:szCs w:val="20"/>
        </w:rPr>
        <w:t>施</w:t>
      </w:r>
      <w:r>
        <w:rPr>
          <w:spacing w:val="-20"/>
          <w:sz w:val="20"/>
          <w:szCs w:val="20"/>
        </w:rPr>
        <w:t xml:space="preserve"> </w:t>
      </w:r>
      <w:r>
        <w:rPr>
          <w:spacing w:val="-4"/>
          <w:sz w:val="20"/>
          <w:szCs w:val="20"/>
        </w:rPr>
        <w:t>工</w:t>
      </w:r>
      <w:r>
        <w:rPr>
          <w:spacing w:val="-25"/>
          <w:sz w:val="20"/>
          <w:szCs w:val="20"/>
        </w:rPr>
        <w:t xml:space="preserve"> </w:t>
      </w:r>
      <w:r>
        <w:rPr>
          <w:spacing w:val="-4"/>
          <w:sz w:val="20"/>
          <w:szCs w:val="20"/>
        </w:rPr>
        <w:t>所</w:t>
      </w:r>
      <w:r>
        <w:rPr>
          <w:spacing w:val="-13"/>
          <w:sz w:val="20"/>
          <w:szCs w:val="20"/>
        </w:rPr>
        <w:t xml:space="preserve"> </w:t>
      </w:r>
      <w:r>
        <w:rPr>
          <w:spacing w:val="-4"/>
          <w:sz w:val="20"/>
          <w:szCs w:val="20"/>
        </w:rPr>
        <w:t>需</w:t>
      </w:r>
      <w:r>
        <w:rPr>
          <w:spacing w:val="-24"/>
          <w:sz w:val="20"/>
          <w:szCs w:val="20"/>
        </w:rPr>
        <w:t xml:space="preserve"> </w:t>
      </w:r>
      <w:r>
        <w:rPr>
          <w:spacing w:val="-4"/>
          <w:sz w:val="20"/>
          <w:szCs w:val="20"/>
        </w:rPr>
        <w:t>要 的</w:t>
      </w:r>
      <w:r>
        <w:rPr>
          <w:spacing w:val="-23"/>
          <w:sz w:val="20"/>
          <w:szCs w:val="20"/>
        </w:rPr>
        <w:t xml:space="preserve"> </w:t>
      </w:r>
      <w:r>
        <w:rPr>
          <w:spacing w:val="-4"/>
          <w:sz w:val="20"/>
          <w:szCs w:val="20"/>
        </w:rPr>
        <w:t>条</w:t>
      </w:r>
      <w:r>
        <w:rPr>
          <w:spacing w:val="-23"/>
          <w:sz w:val="20"/>
          <w:szCs w:val="20"/>
        </w:rPr>
        <w:t xml:space="preserve"> </w:t>
      </w:r>
      <w:r>
        <w:rPr>
          <w:spacing w:val="-4"/>
          <w:sz w:val="20"/>
          <w:szCs w:val="20"/>
        </w:rPr>
        <w:t>件</w:t>
      </w:r>
      <w:r>
        <w:rPr>
          <w:spacing w:val="-8"/>
          <w:sz w:val="20"/>
          <w:szCs w:val="20"/>
        </w:rPr>
        <w:t xml:space="preserve"> </w:t>
      </w:r>
      <w:r>
        <w:rPr>
          <w:spacing w:val="-5"/>
          <w:sz w:val="20"/>
          <w:szCs w:val="20"/>
        </w:rPr>
        <w:t>，</w:t>
      </w:r>
      <w:r>
        <w:rPr>
          <w:spacing w:val="-20"/>
          <w:sz w:val="20"/>
          <w:szCs w:val="20"/>
        </w:rPr>
        <w:t xml:space="preserve"> </w:t>
      </w:r>
      <w:r>
        <w:rPr>
          <w:spacing w:val="-5"/>
          <w:sz w:val="20"/>
          <w:szCs w:val="20"/>
        </w:rPr>
        <w:t>包</w:t>
      </w:r>
      <w:r>
        <w:rPr>
          <w:spacing w:val="-22"/>
          <w:sz w:val="20"/>
          <w:szCs w:val="20"/>
        </w:rPr>
        <w:t xml:space="preserve"> </w:t>
      </w:r>
      <w:r>
        <w:rPr>
          <w:spacing w:val="-5"/>
          <w:sz w:val="20"/>
          <w:szCs w:val="20"/>
        </w:rPr>
        <w:t>括</w:t>
      </w:r>
      <w:r>
        <w:rPr>
          <w:spacing w:val="-34"/>
          <w:sz w:val="20"/>
          <w:szCs w:val="20"/>
        </w:rPr>
        <w:t xml:space="preserve"> </w:t>
      </w:r>
      <w:r>
        <w:rPr>
          <w:sz w:val="20"/>
          <w:szCs w:val="20"/>
          <w:u w:val="single" w:color="auto"/>
        </w:rPr>
        <w:t xml:space="preserve">                      </w:t>
      </w:r>
    </w:p>
    <w:p>
      <w:pPr>
        <w:tabs>
          <w:tab w:val="left" w:pos="420"/>
        </w:tabs>
        <w:spacing w:before="169" w:line="242" w:lineRule="exact"/>
        <w:rPr>
          <w:rFonts w:ascii="Arial"/>
          <w:sz w:val="21"/>
        </w:rPr>
      </w:pPr>
      <w:r>
        <w:rPr>
          <w:rFonts w:ascii="Arial" w:hAnsi="Arial" w:eastAsia="Arial" w:cs="Arial"/>
          <w:sz w:val="21"/>
          <w:szCs w:val="21"/>
          <w:u w:val="single" w:color="auto"/>
        </w:rPr>
        <w:tab/>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2" w:line="221" w:lineRule="auto"/>
        <w:ind w:left="14"/>
        <w:outlineLvl w:val="3"/>
        <w:rPr>
          <w:sz w:val="28"/>
          <w:szCs w:val="28"/>
        </w:rPr>
      </w:pPr>
      <w:r>
        <w:rPr>
          <w:sz w:val="28"/>
          <w:szCs w:val="28"/>
          <w14:textOutline w14:w="5103" w14:cap="sq" w14:cmpd="sng">
            <w14:solidFill>
              <w14:srgbClr w14:val="000000"/>
            </w14:solidFill>
            <w14:prstDash w14:val="solid"/>
            <w14:bevel/>
          </w14:textOutline>
        </w:rPr>
        <w:t>2.5</w:t>
      </w:r>
      <w:r>
        <w:rPr>
          <w:sz w:val="28"/>
          <w:szCs w:val="28"/>
        </w:rPr>
        <w:t xml:space="preserve"> </w:t>
      </w:r>
      <w:r>
        <w:rPr>
          <w:sz w:val="28"/>
          <w:szCs w:val="28"/>
          <w14:textOutline w14:w="5103" w14:cap="sq" w14:cmpd="sng">
            <w14:solidFill>
              <w14:srgbClr w14:val="000000"/>
            </w14:solidFill>
            <w14:prstDash w14:val="solid"/>
            <w14:bevel/>
          </w14:textOutline>
        </w:rPr>
        <w:t>资金来源证明及支付担保</w:t>
      </w:r>
    </w:p>
    <w:p>
      <w:pPr>
        <w:spacing w:line="420" w:lineRule="auto"/>
        <w:rPr>
          <w:rFonts w:ascii="Arial"/>
          <w:sz w:val="21"/>
        </w:rPr>
      </w:pPr>
    </w:p>
    <w:p>
      <w:pPr>
        <w:pStyle w:val="2"/>
        <w:spacing w:before="65" w:line="379" w:lineRule="auto"/>
        <w:ind w:left="431"/>
        <w:rPr>
          <w:sz w:val="20"/>
          <w:szCs w:val="20"/>
        </w:rPr>
      </w:pPr>
      <w:r>
        <w:rPr>
          <w:spacing w:val="7"/>
          <w:sz w:val="20"/>
          <w:szCs w:val="20"/>
        </w:rPr>
        <w:t>发包人提供资金来源证明的期限要求：</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 w:line="227" w:lineRule="auto"/>
        <w:ind w:left="431"/>
        <w:rPr>
          <w:sz w:val="20"/>
          <w:szCs w:val="20"/>
        </w:rPr>
      </w:pPr>
      <w:r>
        <w:rPr>
          <w:spacing w:val="6"/>
          <w:sz w:val="20"/>
          <w:szCs w:val="20"/>
        </w:rPr>
        <w:t>发包人是否提供支付担保：</w:t>
      </w:r>
      <w:r>
        <w:rPr>
          <w:spacing w:val="6"/>
          <w:sz w:val="20"/>
          <w:szCs w:val="20"/>
          <w:u w:val="single" w:color="auto"/>
        </w:rPr>
        <w:t xml:space="preserve">                             </w:t>
      </w:r>
      <w:r>
        <w:rPr>
          <w:spacing w:val="6"/>
          <w:sz w:val="20"/>
          <w:szCs w:val="20"/>
        </w:rPr>
        <w:t>。</w:t>
      </w:r>
    </w:p>
    <w:p>
      <w:pPr>
        <w:pStyle w:val="2"/>
        <w:spacing w:before="161" w:line="228" w:lineRule="auto"/>
        <w:ind w:left="431"/>
        <w:rPr>
          <w:sz w:val="20"/>
          <w:szCs w:val="20"/>
        </w:rPr>
      </w:pPr>
      <w:r>
        <w:rPr>
          <w:spacing w:val="6"/>
          <w:sz w:val="20"/>
          <w:szCs w:val="20"/>
        </w:rPr>
        <w:t>发包人提供支付担保的形式：</w:t>
      </w:r>
      <w:r>
        <w:rPr>
          <w:spacing w:val="6"/>
          <w:sz w:val="20"/>
          <w:szCs w:val="20"/>
          <w:u w:val="single" w:color="auto"/>
        </w:rPr>
        <w:t xml:space="preserve">                           </w:t>
      </w:r>
      <w:r>
        <w:rPr>
          <w:spacing w:val="6"/>
          <w:sz w:val="20"/>
          <w:szCs w:val="20"/>
        </w:rPr>
        <w:t>。</w:t>
      </w:r>
    </w:p>
    <w:p>
      <w:pPr>
        <w:spacing w:line="228" w:lineRule="auto"/>
        <w:rPr>
          <w:sz w:val="20"/>
          <w:szCs w:val="20"/>
        </w:rPr>
        <w:sectPr>
          <w:footerReference r:id="rId27" w:type="default"/>
          <w:pgSz w:w="11906" w:h="16839"/>
          <w:pgMar w:top="1428" w:right="1785" w:bottom="1046" w:left="1740" w:header="0" w:footer="867" w:gutter="0"/>
          <w:cols w:space="720" w:num="1"/>
        </w:sectPr>
      </w:pPr>
    </w:p>
    <w:p>
      <w:pPr>
        <w:pStyle w:val="2"/>
        <w:spacing w:before="64" w:line="225" w:lineRule="auto"/>
        <w:ind w:left="5"/>
        <w:outlineLvl w:val="2"/>
      </w:pPr>
      <w:r>
        <w:rPr>
          <w:rFonts w:ascii="Times New Roman" w:hAnsi="Times New Roman" w:eastAsia="Times New Roman" w:cs="Times New Roman"/>
          <w:b/>
          <w:bCs/>
          <w:spacing w:val="4"/>
        </w:rPr>
        <w:t>3.</w:t>
      </w:r>
      <w:r>
        <w:rPr>
          <w:rFonts w:ascii="Times New Roman" w:hAnsi="Times New Roman" w:eastAsia="Times New Roman" w:cs="Times New Roman"/>
          <w:b/>
          <w:bCs/>
          <w:spacing w:val="9"/>
        </w:rPr>
        <w:t xml:space="preserve">  </w:t>
      </w:r>
      <w:r>
        <w:rPr>
          <w:spacing w:val="4"/>
          <w14:textOutline w14:w="5793" w14:cap="sq" w14:cmpd="sng">
            <w14:solidFill>
              <w14:srgbClr w14:val="000000"/>
            </w14:solidFill>
            <w14:prstDash w14:val="solid"/>
            <w14:bevel/>
          </w14:textOutline>
        </w:rPr>
        <w:t>承包人</w:t>
      </w:r>
    </w:p>
    <w:p>
      <w:pPr>
        <w:spacing w:line="421" w:lineRule="auto"/>
        <w:rPr>
          <w:rFonts w:ascii="Arial"/>
          <w:sz w:val="21"/>
        </w:rPr>
      </w:pPr>
    </w:p>
    <w:p>
      <w:pPr>
        <w:pStyle w:val="2"/>
        <w:spacing w:before="91" w:line="221" w:lineRule="auto"/>
        <w:ind w:left="16"/>
        <w:outlineLvl w:val="3"/>
        <w:rPr>
          <w:sz w:val="28"/>
          <w:szCs w:val="28"/>
        </w:rPr>
      </w:pPr>
      <w:r>
        <w:rPr>
          <w:spacing w:val="-1"/>
          <w:sz w:val="28"/>
          <w:szCs w:val="28"/>
          <w14:textOutline w14:w="5103" w14:cap="sq" w14:cmpd="sng">
            <w14:solidFill>
              <w14:srgbClr w14:val="000000"/>
            </w14:solidFill>
            <w14:prstDash w14:val="solid"/>
            <w14:bevel/>
          </w14:textOutline>
        </w:rPr>
        <w:t>3.1</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承包人的一般义务</w:t>
      </w:r>
    </w:p>
    <w:p>
      <w:pPr>
        <w:spacing w:line="423" w:lineRule="auto"/>
        <w:rPr>
          <w:rFonts w:ascii="Arial"/>
          <w:sz w:val="21"/>
        </w:rPr>
      </w:pPr>
    </w:p>
    <w:p>
      <w:pPr>
        <w:pStyle w:val="2"/>
        <w:spacing w:before="65" w:line="228" w:lineRule="auto"/>
        <w:ind w:left="332"/>
        <w:rPr>
          <w:sz w:val="20"/>
          <w:szCs w:val="20"/>
        </w:rPr>
      </w:pPr>
      <w:r>
        <w:rPr>
          <w:spacing w:val="6"/>
          <w:sz w:val="20"/>
          <w:szCs w:val="20"/>
        </w:rPr>
        <w:t>（9）承包人提交的竣工资料的内容：</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377" w:lineRule="auto"/>
        <w:ind w:left="428"/>
        <w:rPr>
          <w:sz w:val="20"/>
          <w:szCs w:val="20"/>
        </w:rPr>
      </w:pPr>
      <w:r>
        <w:rPr>
          <w:spacing w:val="7"/>
          <w:sz w:val="20"/>
          <w:szCs w:val="20"/>
        </w:rPr>
        <w:t>承包人需要提交的竣工资料套数：</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line="228" w:lineRule="auto"/>
        <w:ind w:left="428"/>
        <w:rPr>
          <w:sz w:val="20"/>
          <w:szCs w:val="20"/>
        </w:rPr>
      </w:pPr>
      <w:r>
        <w:rPr>
          <w:spacing w:val="7"/>
          <w:sz w:val="20"/>
          <w:szCs w:val="20"/>
        </w:rPr>
        <w:t>承包人提交的竣工资料的费用承担：</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7"/>
          <w:sz w:val="20"/>
          <w:szCs w:val="20"/>
        </w:rPr>
        <w:t>承包人提交的竣工资料移交时间：</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7"/>
          <w:sz w:val="20"/>
          <w:szCs w:val="20"/>
        </w:rPr>
        <w:t>承包人提交的竣工资料形式要求：</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332"/>
        <w:rPr>
          <w:sz w:val="20"/>
          <w:szCs w:val="20"/>
        </w:rPr>
      </w:pPr>
      <w:r>
        <w:rPr>
          <w:spacing w:val="8"/>
          <w:sz w:val="20"/>
          <w:szCs w:val="20"/>
        </w:rPr>
        <w:t>（10）承包人应履行的其他义务：</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8" w:lineRule="auto"/>
        <w:rPr>
          <w:rFonts w:ascii="Arial"/>
          <w:sz w:val="21"/>
        </w:rPr>
      </w:pPr>
    </w:p>
    <w:p>
      <w:pPr>
        <w:pStyle w:val="2"/>
        <w:spacing w:before="92" w:line="221" w:lineRule="auto"/>
        <w:ind w:left="16"/>
        <w:outlineLvl w:val="3"/>
        <w:rPr>
          <w:sz w:val="28"/>
          <w:szCs w:val="28"/>
        </w:rPr>
      </w:pPr>
      <w:r>
        <w:rPr>
          <w:spacing w:val="-4"/>
          <w:sz w:val="28"/>
          <w:szCs w:val="28"/>
          <w14:textOutline w14:w="5103" w14:cap="sq" w14:cmpd="sng">
            <w14:solidFill>
              <w14:srgbClr w14:val="000000"/>
            </w14:solidFill>
            <w14:prstDash w14:val="solid"/>
            <w14:bevel/>
          </w14:textOutline>
        </w:rPr>
        <w:t>3.2</w:t>
      </w:r>
      <w:r>
        <w:rPr>
          <w:spacing w:val="17"/>
          <w:sz w:val="28"/>
          <w:szCs w:val="28"/>
        </w:rPr>
        <w:t xml:space="preserve"> </w:t>
      </w:r>
      <w:r>
        <w:rPr>
          <w:spacing w:val="-4"/>
          <w:sz w:val="28"/>
          <w:szCs w:val="28"/>
          <w14:textOutline w14:w="5103" w14:cap="sq" w14:cmpd="sng">
            <w14:solidFill>
              <w14:srgbClr w14:val="000000"/>
            </w14:solidFill>
            <w14:prstDash w14:val="solid"/>
            <w14:bevel/>
          </w14:textOutline>
        </w:rPr>
        <w:t>项目经理</w:t>
      </w:r>
    </w:p>
    <w:p>
      <w:pPr>
        <w:spacing w:line="419" w:lineRule="auto"/>
        <w:rPr>
          <w:rFonts w:ascii="Arial"/>
          <w:sz w:val="21"/>
        </w:rPr>
      </w:pPr>
    </w:p>
    <w:p>
      <w:pPr>
        <w:pStyle w:val="2"/>
        <w:spacing w:before="65" w:line="229" w:lineRule="auto"/>
        <w:ind w:left="432"/>
        <w:rPr>
          <w:sz w:val="20"/>
          <w:szCs w:val="20"/>
        </w:rPr>
      </w:pPr>
      <w:r>
        <w:rPr>
          <w:spacing w:val="4"/>
          <w:sz w:val="20"/>
          <w:szCs w:val="20"/>
        </w:rPr>
        <w:t>3.2.1 项目经理：</w:t>
      </w:r>
    </w:p>
    <w:p>
      <w:pPr>
        <w:pStyle w:val="2"/>
        <w:spacing w:before="159" w:line="379" w:lineRule="auto"/>
        <w:ind w:left="428"/>
        <w:rPr>
          <w:sz w:val="20"/>
          <w:szCs w:val="20"/>
        </w:rPr>
      </w:pPr>
      <w:r>
        <w:rPr>
          <w:spacing w:val="-1"/>
          <w:sz w:val="20"/>
          <w:szCs w:val="20"/>
        </w:rPr>
        <w:t>姓</w:t>
      </w:r>
      <w:r>
        <w:rPr>
          <w:spacing w:val="7"/>
          <w:sz w:val="20"/>
          <w:szCs w:val="20"/>
        </w:rPr>
        <w:t xml:space="preserve">    </w:t>
      </w:r>
      <w:r>
        <w:rPr>
          <w:spacing w:val="-1"/>
          <w:sz w:val="20"/>
          <w:szCs w:val="20"/>
        </w:rPr>
        <w:t>名</w:t>
      </w:r>
      <w:r>
        <w:rPr>
          <w:spacing w:val="5"/>
          <w:sz w:val="20"/>
          <w:szCs w:val="20"/>
        </w:rPr>
        <w:t>：</w:t>
      </w:r>
      <w:r>
        <w:rPr>
          <w:spacing w:val="2"/>
          <w:sz w:val="20"/>
          <w:szCs w:val="20"/>
          <w:u w:val="single" w:color="auto"/>
        </w:rPr>
        <w:t xml:space="preserve">                                      </w:t>
      </w:r>
      <w:r>
        <w:rPr>
          <w:spacing w:val="5"/>
          <w:sz w:val="20"/>
          <w:szCs w:val="20"/>
        </w:rPr>
        <w:t>；</w:t>
      </w:r>
    </w:p>
    <w:p>
      <w:pPr>
        <w:pStyle w:val="2"/>
        <w:spacing w:before="1" w:line="228" w:lineRule="auto"/>
        <w:ind w:left="433"/>
        <w:rPr>
          <w:sz w:val="20"/>
          <w:szCs w:val="20"/>
        </w:rPr>
      </w:pPr>
      <w:r>
        <w:rPr>
          <w:spacing w:val="5"/>
          <w:sz w:val="20"/>
          <w:szCs w:val="20"/>
        </w:rPr>
        <w:t>身份证号</w:t>
      </w:r>
      <w:r>
        <w:rPr>
          <w:spacing w:val="6"/>
          <w:sz w:val="20"/>
          <w:szCs w:val="20"/>
        </w:rPr>
        <w:t>：</w:t>
      </w:r>
      <w:r>
        <w:rPr>
          <w:spacing w:val="2"/>
          <w:sz w:val="20"/>
          <w:szCs w:val="20"/>
          <w:u w:val="single" w:color="auto"/>
        </w:rPr>
        <w:t xml:space="preserve">                                      </w:t>
      </w:r>
      <w:r>
        <w:rPr>
          <w:spacing w:val="6"/>
          <w:sz w:val="20"/>
          <w:szCs w:val="20"/>
        </w:rPr>
        <w:t>；</w:t>
      </w:r>
    </w:p>
    <w:p>
      <w:pPr>
        <w:pStyle w:val="2"/>
        <w:spacing w:before="161" w:line="228" w:lineRule="auto"/>
        <w:ind w:left="430"/>
        <w:rPr>
          <w:sz w:val="20"/>
          <w:szCs w:val="20"/>
        </w:rPr>
      </w:pPr>
      <w:r>
        <w:rPr>
          <w:spacing w:val="8"/>
          <w:sz w:val="20"/>
          <w:szCs w:val="20"/>
        </w:rPr>
        <w:t>建造师执业资格等级：</w:t>
      </w:r>
      <w:r>
        <w:rPr>
          <w:spacing w:val="1"/>
          <w:sz w:val="20"/>
          <w:szCs w:val="20"/>
          <w:u w:val="single" w:color="auto"/>
        </w:rPr>
        <w:t xml:space="preserve">                            </w:t>
      </w:r>
      <w:r>
        <w:rPr>
          <w:spacing w:val="8"/>
          <w:sz w:val="20"/>
          <w:szCs w:val="20"/>
        </w:rPr>
        <w:t>；</w:t>
      </w:r>
    </w:p>
    <w:p>
      <w:pPr>
        <w:pStyle w:val="2"/>
        <w:spacing w:before="160" w:line="228" w:lineRule="auto"/>
        <w:ind w:left="430"/>
        <w:rPr>
          <w:sz w:val="20"/>
          <w:szCs w:val="20"/>
        </w:rPr>
      </w:pPr>
      <w:r>
        <w:rPr>
          <w:spacing w:val="8"/>
          <w:sz w:val="20"/>
          <w:szCs w:val="20"/>
        </w:rPr>
        <w:t>建造师注册证书号</w:t>
      </w:r>
      <w:r>
        <w:rPr>
          <w:spacing w:val="6"/>
          <w:sz w:val="20"/>
          <w:szCs w:val="20"/>
        </w:rPr>
        <w:t>：</w:t>
      </w:r>
      <w:r>
        <w:rPr>
          <w:spacing w:val="1"/>
          <w:sz w:val="20"/>
          <w:szCs w:val="20"/>
          <w:u w:val="single" w:color="auto"/>
        </w:rPr>
        <w:t xml:space="preserve">                              </w:t>
      </w:r>
      <w:r>
        <w:rPr>
          <w:spacing w:val="6"/>
          <w:sz w:val="20"/>
          <w:szCs w:val="20"/>
        </w:rPr>
        <w:t>；</w:t>
      </w:r>
    </w:p>
    <w:p>
      <w:pPr>
        <w:pStyle w:val="2"/>
        <w:spacing w:before="161" w:line="228" w:lineRule="auto"/>
        <w:ind w:left="430"/>
        <w:rPr>
          <w:sz w:val="20"/>
          <w:szCs w:val="20"/>
        </w:rPr>
      </w:pPr>
      <w:r>
        <w:rPr>
          <w:spacing w:val="8"/>
          <w:sz w:val="20"/>
          <w:szCs w:val="20"/>
        </w:rPr>
        <w:t>建造师执业印章号</w:t>
      </w:r>
      <w:r>
        <w:rPr>
          <w:spacing w:val="6"/>
          <w:sz w:val="20"/>
          <w:szCs w:val="20"/>
        </w:rPr>
        <w:t>：</w:t>
      </w:r>
      <w:r>
        <w:rPr>
          <w:spacing w:val="1"/>
          <w:sz w:val="20"/>
          <w:szCs w:val="20"/>
          <w:u w:val="single" w:color="auto"/>
        </w:rPr>
        <w:t xml:space="preserve">                              </w:t>
      </w:r>
      <w:r>
        <w:rPr>
          <w:spacing w:val="6"/>
          <w:sz w:val="20"/>
          <w:szCs w:val="20"/>
        </w:rPr>
        <w:t>；</w:t>
      </w:r>
    </w:p>
    <w:p>
      <w:pPr>
        <w:pStyle w:val="2"/>
        <w:spacing w:before="164" w:line="228" w:lineRule="auto"/>
        <w:ind w:left="432"/>
        <w:rPr>
          <w:sz w:val="20"/>
          <w:szCs w:val="20"/>
        </w:rPr>
      </w:pPr>
      <w:r>
        <w:rPr>
          <w:spacing w:val="8"/>
          <w:sz w:val="20"/>
          <w:szCs w:val="20"/>
        </w:rPr>
        <w:t>安全生产考核合格证书号</w:t>
      </w:r>
      <w:r>
        <w:rPr>
          <w:spacing w:val="9"/>
          <w:sz w:val="20"/>
          <w:szCs w:val="20"/>
        </w:rPr>
        <w:t>：</w:t>
      </w:r>
      <w:r>
        <w:rPr>
          <w:sz w:val="20"/>
          <w:szCs w:val="20"/>
          <w:u w:val="single" w:color="auto"/>
        </w:rPr>
        <w:t xml:space="preserve">                        </w:t>
      </w:r>
      <w:r>
        <w:rPr>
          <w:spacing w:val="9"/>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2"/>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2"/>
          <w:sz w:val="20"/>
          <w:szCs w:val="20"/>
          <w:u w:val="single" w:color="auto"/>
        </w:rPr>
        <w:t xml:space="preserve">                                      </w:t>
      </w:r>
      <w:r>
        <w:rPr>
          <w:spacing w:val="5"/>
          <w:sz w:val="20"/>
          <w:szCs w:val="20"/>
        </w:rPr>
        <w:t>；</w:t>
      </w:r>
    </w:p>
    <w:p>
      <w:pPr>
        <w:pStyle w:val="2"/>
        <w:spacing w:before="161" w:line="228" w:lineRule="auto"/>
        <w:ind w:left="428"/>
        <w:rPr>
          <w:sz w:val="20"/>
          <w:szCs w:val="20"/>
        </w:rPr>
      </w:pPr>
      <w:r>
        <w:rPr>
          <w:spacing w:val="7"/>
          <w:sz w:val="20"/>
          <w:szCs w:val="20"/>
        </w:rPr>
        <w:t>通信地址</w:t>
      </w:r>
      <w:r>
        <w:rPr>
          <w:spacing w:val="5"/>
          <w:sz w:val="20"/>
          <w:szCs w:val="20"/>
        </w:rPr>
        <w:t>：</w:t>
      </w:r>
      <w:r>
        <w:rPr>
          <w:spacing w:val="2"/>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6"/>
          <w:sz w:val="20"/>
          <w:szCs w:val="20"/>
        </w:rPr>
        <w:t>承包人对项目经理的授权范围如下：</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31"/>
        <w:rPr>
          <w:sz w:val="20"/>
          <w:szCs w:val="20"/>
        </w:rPr>
      </w:pPr>
      <w:r>
        <w:rPr>
          <w:spacing w:val="6"/>
          <w:sz w:val="20"/>
          <w:szCs w:val="20"/>
        </w:rPr>
        <w:t>关于项目经理每月在施工现场的时间要求：</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28"/>
        <w:rPr>
          <w:sz w:val="20"/>
          <w:szCs w:val="20"/>
        </w:rPr>
      </w:pPr>
      <w:r>
        <w:rPr>
          <w:spacing w:val="8"/>
          <w:sz w:val="20"/>
          <w:szCs w:val="20"/>
        </w:rPr>
        <w:t>承包人未提交劳动合同，以及没有为项目经理缴纳社会保险证明的违约责任：</w:t>
      </w:r>
      <w:r>
        <w:rPr>
          <w:spacing w:val="8"/>
          <w:sz w:val="20"/>
          <w:szCs w:val="20"/>
          <w:u w:val="single" w:color="auto"/>
        </w:rPr>
        <w:t xml:space="preserve">        </w:t>
      </w:r>
    </w:p>
    <w:p>
      <w:pPr>
        <w:spacing w:line="270"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1" w:line="228" w:lineRule="auto"/>
        <w:ind w:left="431"/>
        <w:rPr>
          <w:sz w:val="20"/>
          <w:szCs w:val="20"/>
        </w:rPr>
      </w:pPr>
      <w:r>
        <w:rPr>
          <w:spacing w:val="6"/>
          <w:sz w:val="20"/>
          <w:szCs w:val="20"/>
        </w:rPr>
        <w:t>项目经理未经批准，擅自离开施工现场的违约责任：</w:t>
      </w:r>
      <w:r>
        <w:rPr>
          <w:spacing w:val="6"/>
          <w:sz w:val="20"/>
          <w:szCs w:val="20"/>
          <w:u w:val="single" w:color="auto"/>
        </w:rPr>
        <w:t xml:space="preserve">                              </w:t>
      </w:r>
    </w:p>
    <w:p>
      <w:pPr>
        <w:spacing w:line="269"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2"/>
        <w:rPr>
          <w:sz w:val="20"/>
          <w:szCs w:val="20"/>
        </w:rPr>
      </w:pPr>
      <w:r>
        <w:rPr>
          <w:spacing w:val="6"/>
          <w:sz w:val="20"/>
          <w:szCs w:val="20"/>
        </w:rPr>
        <w:t>3.2.3 承包人擅自更换项目经理的违约责任：</w:t>
      </w:r>
      <w:r>
        <w:rPr>
          <w:spacing w:val="6"/>
          <w:sz w:val="20"/>
          <w:szCs w:val="20"/>
          <w:u w:val="single" w:color="auto"/>
        </w:rPr>
        <w:t xml:space="preserve">                </w:t>
      </w:r>
      <w:r>
        <w:rPr>
          <w:spacing w:val="5"/>
          <w:sz w:val="20"/>
          <w:szCs w:val="20"/>
          <w:u w:val="single" w:color="auto"/>
        </w:rPr>
        <w:t xml:space="preserve">                    </w:t>
      </w:r>
    </w:p>
    <w:p>
      <w:pPr>
        <w:spacing w:line="228" w:lineRule="auto"/>
        <w:rPr>
          <w:sz w:val="20"/>
          <w:szCs w:val="20"/>
        </w:rPr>
        <w:sectPr>
          <w:footerReference r:id="rId28" w:type="default"/>
          <w:pgSz w:w="11906" w:h="16839"/>
          <w:pgMar w:top="1424" w:right="1785" w:bottom="1046" w:left="1740" w:header="0" w:footer="867" w:gutter="0"/>
          <w:cols w:space="720" w:num="1"/>
        </w:sectPr>
      </w:pPr>
    </w:p>
    <w:p>
      <w:pPr>
        <w:pStyle w:val="2"/>
        <w:spacing w:before="172" w:line="47" w:lineRule="exact"/>
        <w:ind w:left="6434"/>
        <w:rPr>
          <w:sz w:val="20"/>
          <w:szCs w:val="20"/>
        </w:rPr>
      </w:pPr>
      <w:r>
        <w:pict>
          <v:shape id="_x0000_s1026" o:spid="_x0000_s1026" o:spt="202" type="#_x0000_t202" style="position:absolute;left:0pt;margin-left:20pt;margin-top:1.3pt;height:35.4pt;width:399.4pt;z-index:251659264;mso-width-relative:page;mso-height-relative:page;" filled="f" stroked="f" coordsize="21600,21600">
            <v:path/>
            <v:fill on="f" focussize="0,0"/>
            <v:stroke on="f"/>
            <v:imagedata o:title=""/>
            <o:lock v:ext="edit" aspectratio="f"/>
            <v:textbox inset="0mm,0mm,0mm,0mm">
              <w:txbxContent>
                <w:p>
                  <w:pPr>
                    <w:tabs>
                      <w:tab w:val="left" w:pos="6005"/>
                    </w:tabs>
                    <w:spacing w:before="20" w:line="241" w:lineRule="exact"/>
                    <w:ind w:left="20"/>
                    <w:rPr>
                      <w:rFonts w:ascii="Arial"/>
                      <w:sz w:val="21"/>
                    </w:rPr>
                  </w:pPr>
                  <w:r>
                    <w:rPr>
                      <w:rFonts w:ascii="Arial" w:hAnsi="Arial" w:eastAsia="Arial" w:cs="Arial"/>
                      <w:sz w:val="21"/>
                      <w:szCs w:val="21"/>
                      <w:u w:val="single" w:color="auto"/>
                    </w:rPr>
                    <w:tab/>
                  </w:r>
                </w:p>
                <w:p>
                  <w:pPr>
                    <w:pStyle w:val="2"/>
                    <w:spacing w:before="159" w:line="228" w:lineRule="auto"/>
                    <w:ind w:left="32"/>
                    <w:rPr>
                      <w:sz w:val="20"/>
                      <w:szCs w:val="20"/>
                    </w:rPr>
                  </w:pPr>
                  <w:r>
                    <w:rPr>
                      <w:spacing w:val="6"/>
                      <w:sz w:val="20"/>
                      <w:szCs w:val="20"/>
                    </w:rPr>
                    <w:t>3.2.4 承包人无正当理由拒绝更换项目经理的违约责任：</w:t>
                  </w:r>
                  <w:r>
                    <w:rPr>
                      <w:spacing w:val="6"/>
                      <w:sz w:val="20"/>
                      <w:szCs w:val="20"/>
                      <w:u w:val="single" w:color="auto"/>
                    </w:rPr>
                    <w:t xml:space="preserve">                          </w:t>
                  </w:r>
                </w:p>
              </w:txbxContent>
            </v:textbox>
          </v:shape>
        </w:pict>
      </w:r>
      <w:r>
        <w:rPr>
          <w:position w:val="-1"/>
          <w:sz w:val="20"/>
          <w:szCs w:val="20"/>
        </w:rPr>
        <w:t>。</w:t>
      </w: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2"/>
        <w:tabs>
          <w:tab w:val="left" w:pos="6300"/>
        </w:tabs>
        <w:spacing w:before="22"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1" w:line="221" w:lineRule="auto"/>
        <w:ind w:left="16"/>
        <w:outlineLvl w:val="3"/>
        <w:rPr>
          <w:sz w:val="28"/>
          <w:szCs w:val="28"/>
        </w:rPr>
      </w:pPr>
      <w:r>
        <w:rPr>
          <w:spacing w:val="-1"/>
          <w:sz w:val="28"/>
          <w:szCs w:val="28"/>
          <w14:textOutline w14:w="5103" w14:cap="sq" w14:cmpd="sng">
            <w14:solidFill>
              <w14:srgbClr w14:val="000000"/>
            </w14:solidFill>
            <w14:prstDash w14:val="solid"/>
            <w14:bevel/>
          </w14:textOutline>
        </w:rPr>
        <w:t>3.3</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承包人人员</w:t>
      </w:r>
    </w:p>
    <w:p>
      <w:pPr>
        <w:spacing w:line="420" w:lineRule="auto"/>
        <w:rPr>
          <w:rFonts w:ascii="Arial"/>
          <w:sz w:val="21"/>
        </w:rPr>
      </w:pPr>
    </w:p>
    <w:p>
      <w:pPr>
        <w:pStyle w:val="2"/>
        <w:spacing w:before="65" w:line="227" w:lineRule="auto"/>
        <w:ind w:left="432"/>
        <w:rPr>
          <w:sz w:val="20"/>
          <w:szCs w:val="20"/>
        </w:rPr>
      </w:pPr>
      <w:r>
        <w:rPr>
          <w:spacing w:val="7"/>
          <w:sz w:val="20"/>
          <w:szCs w:val="20"/>
        </w:rPr>
        <w:t>3.3.1 承包人提交项目管理机构及施工现场管理人员安排报告的期限：</w:t>
      </w:r>
      <w:r>
        <w:rPr>
          <w:spacing w:val="7"/>
          <w:sz w:val="20"/>
          <w:szCs w:val="20"/>
          <w:u w:val="single" w:color="auto"/>
        </w:rPr>
        <w:t xml:space="preserve">            </w:t>
      </w:r>
      <w:r>
        <w:rPr>
          <w:spacing w:val="6"/>
          <w:sz w:val="20"/>
          <w:szCs w:val="20"/>
          <w:u w:val="single" w:color="auto"/>
        </w:rPr>
        <w:t xml:space="preserve">  </w:t>
      </w:r>
    </w:p>
    <w:p>
      <w:pPr>
        <w:spacing w:line="270"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11" w:line="228" w:lineRule="auto"/>
        <w:ind w:left="432"/>
        <w:rPr>
          <w:sz w:val="20"/>
          <w:szCs w:val="20"/>
        </w:rPr>
      </w:pPr>
      <w:r>
        <w:rPr>
          <w:spacing w:val="7"/>
          <w:sz w:val="20"/>
          <w:szCs w:val="20"/>
        </w:rPr>
        <w:t>3.3.3 承包人无正当理由拒绝撤换主要施工管理人员的违约责任：</w:t>
      </w:r>
      <w:r>
        <w:rPr>
          <w:spacing w:val="7"/>
          <w:sz w:val="20"/>
          <w:szCs w:val="20"/>
          <w:u w:val="single" w:color="auto"/>
        </w:rPr>
        <w:t xml:space="preserve">  </w:t>
      </w:r>
      <w:r>
        <w:rPr>
          <w:spacing w:val="6"/>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8" w:line="228" w:lineRule="auto"/>
        <w:ind w:left="432"/>
        <w:rPr>
          <w:sz w:val="20"/>
          <w:szCs w:val="20"/>
        </w:rPr>
      </w:pPr>
      <w:r>
        <w:rPr>
          <w:spacing w:val="6"/>
          <w:sz w:val="20"/>
          <w:szCs w:val="20"/>
        </w:rPr>
        <w:t>3.3.4 承包人主要施工管理人员离开施工现场的批准要求：</w:t>
      </w:r>
      <w:r>
        <w:rPr>
          <w:spacing w:val="6"/>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11" w:line="228" w:lineRule="auto"/>
        <w:ind w:left="432"/>
        <w:rPr>
          <w:sz w:val="20"/>
          <w:szCs w:val="20"/>
        </w:rPr>
      </w:pPr>
      <w:r>
        <w:rPr>
          <w:spacing w:val="5"/>
          <w:sz w:val="20"/>
          <w:szCs w:val="20"/>
        </w:rPr>
        <w:t>3.3.5</w:t>
      </w:r>
      <w:r>
        <w:rPr>
          <w:spacing w:val="-40"/>
          <w:sz w:val="20"/>
          <w:szCs w:val="20"/>
        </w:rPr>
        <w:t xml:space="preserve"> </w:t>
      </w:r>
      <w:r>
        <w:rPr>
          <w:spacing w:val="5"/>
          <w:sz w:val="20"/>
          <w:szCs w:val="20"/>
        </w:rPr>
        <w:t>承包人擅自更换主要施工管理人员的违约责任</w:t>
      </w:r>
      <w:r>
        <w:rPr>
          <w:spacing w:val="5"/>
          <w:sz w:val="20"/>
          <w:szCs w:val="20"/>
          <w:u w:val="single" w:color="auto"/>
        </w:rPr>
        <w:t xml:space="preserve">                         </w:t>
      </w:r>
      <w:r>
        <w:rPr>
          <w:spacing w:val="4"/>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8" w:line="228" w:lineRule="auto"/>
        <w:ind w:left="428"/>
        <w:rPr>
          <w:sz w:val="20"/>
          <w:szCs w:val="20"/>
        </w:rPr>
      </w:pPr>
      <w:r>
        <w:rPr>
          <w:spacing w:val="7"/>
          <w:sz w:val="20"/>
          <w:szCs w:val="20"/>
        </w:rPr>
        <w:t>承包人主要施工管理人员擅自离开施工现场的违约责任：</w:t>
      </w:r>
      <w:r>
        <w:rPr>
          <w:spacing w:val="7"/>
          <w:sz w:val="20"/>
          <w:szCs w:val="20"/>
          <w:u w:val="single" w:color="auto"/>
        </w:rPr>
        <w:t xml:space="preserve">       </w:t>
      </w:r>
      <w:r>
        <w:rPr>
          <w:spacing w:val="6"/>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spacing w:line="405" w:lineRule="auto"/>
        <w:rPr>
          <w:rFonts w:ascii="Arial"/>
          <w:sz w:val="21"/>
        </w:rPr>
      </w:pPr>
    </w:p>
    <w:p>
      <w:pPr>
        <w:pStyle w:val="2"/>
        <w:spacing w:before="92" w:line="221" w:lineRule="auto"/>
        <w:ind w:left="16"/>
        <w:outlineLvl w:val="3"/>
        <w:rPr>
          <w:sz w:val="28"/>
          <w:szCs w:val="28"/>
        </w:rPr>
      </w:pPr>
      <w:r>
        <w:rPr>
          <w:spacing w:val="-6"/>
          <w:sz w:val="28"/>
          <w:szCs w:val="28"/>
          <w14:textOutline w14:w="5103" w14:cap="sq" w14:cmpd="sng">
            <w14:solidFill>
              <w14:srgbClr w14:val="000000"/>
            </w14:solidFill>
            <w14:prstDash w14:val="solid"/>
            <w14:bevel/>
          </w14:textOutline>
        </w:rPr>
        <w:t>3.5</w:t>
      </w:r>
      <w:r>
        <w:rPr>
          <w:spacing w:val="18"/>
          <w:sz w:val="28"/>
          <w:szCs w:val="28"/>
        </w:rPr>
        <w:t xml:space="preserve"> </w:t>
      </w:r>
      <w:r>
        <w:rPr>
          <w:spacing w:val="-6"/>
          <w:sz w:val="28"/>
          <w:szCs w:val="28"/>
          <w14:textOutline w14:w="5103" w14:cap="sq" w14:cmpd="sng">
            <w14:solidFill>
              <w14:srgbClr w14:val="000000"/>
            </w14:solidFill>
            <w14:prstDash w14:val="solid"/>
            <w14:bevel/>
          </w14:textOutline>
        </w:rPr>
        <w:t>分包</w:t>
      </w:r>
    </w:p>
    <w:p>
      <w:pPr>
        <w:spacing w:line="421" w:lineRule="auto"/>
        <w:rPr>
          <w:rFonts w:ascii="Arial"/>
          <w:sz w:val="21"/>
        </w:rPr>
      </w:pPr>
    </w:p>
    <w:p>
      <w:pPr>
        <w:pStyle w:val="2"/>
        <w:spacing w:before="65" w:line="229" w:lineRule="auto"/>
        <w:ind w:left="432"/>
        <w:rPr>
          <w:sz w:val="20"/>
          <w:szCs w:val="20"/>
        </w:rPr>
      </w:pPr>
      <w:r>
        <w:rPr>
          <w:spacing w:val="6"/>
          <w:sz w:val="20"/>
          <w:szCs w:val="20"/>
        </w:rPr>
        <w:t>3.5.1 分包的一般约定</w:t>
      </w:r>
    </w:p>
    <w:p>
      <w:pPr>
        <w:pStyle w:val="2"/>
        <w:spacing w:before="161" w:line="228" w:lineRule="auto"/>
        <w:ind w:left="428"/>
        <w:rPr>
          <w:sz w:val="20"/>
          <w:szCs w:val="20"/>
        </w:rPr>
      </w:pPr>
      <w:r>
        <w:rPr>
          <w:spacing w:val="6"/>
          <w:sz w:val="20"/>
          <w:szCs w:val="20"/>
        </w:rPr>
        <w:t>禁止分包的工程包括：</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9" w:lineRule="auto"/>
        <w:ind w:left="429"/>
        <w:rPr>
          <w:sz w:val="20"/>
          <w:szCs w:val="20"/>
        </w:rPr>
      </w:pPr>
      <w:r>
        <w:rPr>
          <w:spacing w:val="6"/>
          <w:sz w:val="20"/>
          <w:szCs w:val="20"/>
        </w:rPr>
        <w:t>主体结构、关键性工作的范围：</w:t>
      </w:r>
      <w:r>
        <w:rPr>
          <w:spacing w:val="6"/>
          <w:sz w:val="20"/>
          <w:szCs w:val="20"/>
          <w:u w:val="single" w:color="auto"/>
        </w:rPr>
        <w:t xml:space="preserve">             </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9" w:lineRule="auto"/>
        <w:ind w:left="432"/>
        <w:rPr>
          <w:sz w:val="20"/>
          <w:szCs w:val="20"/>
        </w:rPr>
      </w:pPr>
      <w:r>
        <w:rPr>
          <w:spacing w:val="5"/>
          <w:sz w:val="20"/>
          <w:szCs w:val="20"/>
        </w:rPr>
        <w:t>3.5.2</w:t>
      </w:r>
      <w:r>
        <w:rPr>
          <w:spacing w:val="-38"/>
          <w:sz w:val="20"/>
          <w:szCs w:val="20"/>
        </w:rPr>
        <w:t xml:space="preserve"> </w:t>
      </w:r>
      <w:r>
        <w:rPr>
          <w:spacing w:val="5"/>
          <w:sz w:val="20"/>
          <w:szCs w:val="20"/>
        </w:rPr>
        <w:t>分包的确定</w:t>
      </w:r>
    </w:p>
    <w:p>
      <w:pPr>
        <w:pStyle w:val="2"/>
        <w:spacing w:before="160" w:line="228" w:lineRule="auto"/>
        <w:ind w:left="435"/>
        <w:rPr>
          <w:sz w:val="20"/>
          <w:szCs w:val="20"/>
        </w:rPr>
      </w:pPr>
      <w:r>
        <w:rPr>
          <w:spacing w:val="6"/>
          <w:sz w:val="20"/>
          <w:szCs w:val="20"/>
        </w:rPr>
        <w:t>允许分包的专业工程包括：</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9" w:lineRule="auto"/>
        <w:ind w:left="428"/>
        <w:rPr>
          <w:sz w:val="20"/>
          <w:szCs w:val="20"/>
        </w:rPr>
      </w:pPr>
      <w:r>
        <w:rPr>
          <w:spacing w:val="5"/>
          <w:sz w:val="20"/>
          <w:szCs w:val="20"/>
        </w:rPr>
        <w:t>其他关于分包的约定：</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7" w:lineRule="auto"/>
        <w:ind w:left="432"/>
        <w:rPr>
          <w:sz w:val="20"/>
          <w:szCs w:val="20"/>
        </w:rPr>
      </w:pPr>
      <w:r>
        <w:rPr>
          <w:spacing w:val="6"/>
          <w:sz w:val="20"/>
          <w:szCs w:val="20"/>
        </w:rPr>
        <w:t>3.5.4 分包合同价款</w:t>
      </w:r>
    </w:p>
    <w:p>
      <w:pPr>
        <w:pStyle w:val="2"/>
        <w:spacing w:before="162" w:line="227" w:lineRule="auto"/>
        <w:ind w:left="431"/>
        <w:rPr>
          <w:sz w:val="20"/>
          <w:szCs w:val="20"/>
        </w:rPr>
      </w:pPr>
      <w:r>
        <w:rPr>
          <w:spacing w:val="6"/>
          <w:sz w:val="20"/>
          <w:szCs w:val="20"/>
        </w:rPr>
        <w:t>关于分包合同价款支付的约定：</w:t>
      </w:r>
      <w:r>
        <w:rPr>
          <w:spacing w:val="6"/>
          <w:sz w:val="20"/>
          <w:szCs w:val="20"/>
          <w:u w:val="single" w:color="auto"/>
        </w:rPr>
        <w:t xml:space="preserve">                          </w:t>
      </w:r>
      <w:r>
        <w:rPr>
          <w:spacing w:val="6"/>
          <w:sz w:val="20"/>
          <w:szCs w:val="20"/>
        </w:rPr>
        <w:t>。</w:t>
      </w:r>
    </w:p>
    <w:p>
      <w:pPr>
        <w:spacing w:line="359" w:lineRule="auto"/>
        <w:rPr>
          <w:rFonts w:ascii="Arial"/>
          <w:sz w:val="21"/>
        </w:rPr>
      </w:pPr>
    </w:p>
    <w:p>
      <w:pPr>
        <w:pStyle w:val="2"/>
        <w:spacing w:before="92" w:line="221" w:lineRule="auto"/>
        <w:ind w:left="16"/>
        <w:outlineLvl w:val="3"/>
        <w:rPr>
          <w:sz w:val="28"/>
          <w:szCs w:val="28"/>
        </w:rPr>
      </w:pPr>
      <w:r>
        <w:rPr>
          <w:sz w:val="28"/>
          <w:szCs w:val="28"/>
          <w14:textOutline w14:w="5103" w14:cap="sq" w14:cmpd="sng">
            <w14:solidFill>
              <w14:srgbClr w14:val="000000"/>
            </w14:solidFill>
            <w14:prstDash w14:val="solid"/>
            <w14:bevel/>
          </w14:textOutline>
        </w:rPr>
        <w:t>3.6</w:t>
      </w:r>
      <w:r>
        <w:rPr>
          <w:sz w:val="28"/>
          <w:szCs w:val="28"/>
        </w:rPr>
        <w:t xml:space="preserve"> </w:t>
      </w:r>
      <w:r>
        <w:rPr>
          <w:sz w:val="28"/>
          <w:szCs w:val="28"/>
          <w14:textOutline w14:w="5103" w14:cap="sq" w14:cmpd="sng">
            <w14:solidFill>
              <w14:srgbClr w14:val="000000"/>
            </w14:solidFill>
            <w14:prstDash w14:val="solid"/>
            <w14:bevel/>
          </w14:textOutline>
        </w:rPr>
        <w:t>工程照管与成品、半成品保护</w:t>
      </w:r>
    </w:p>
    <w:p>
      <w:pPr>
        <w:spacing w:line="419" w:lineRule="auto"/>
        <w:rPr>
          <w:rFonts w:ascii="Arial"/>
          <w:sz w:val="21"/>
        </w:rPr>
      </w:pPr>
    </w:p>
    <w:p>
      <w:pPr>
        <w:pStyle w:val="2"/>
        <w:spacing w:before="66" w:line="228" w:lineRule="auto"/>
        <w:ind w:left="428"/>
        <w:rPr>
          <w:sz w:val="20"/>
          <w:szCs w:val="20"/>
        </w:rPr>
      </w:pPr>
      <w:r>
        <w:rPr>
          <w:spacing w:val="7"/>
          <w:sz w:val="20"/>
          <w:szCs w:val="20"/>
        </w:rPr>
        <w:t>承包人负责照管工程及工程相关的材料、工程设备的起始时间：</w:t>
      </w:r>
      <w:r>
        <w:rPr>
          <w:spacing w:val="7"/>
          <w:sz w:val="20"/>
          <w:szCs w:val="20"/>
          <w:u w:val="single" w:color="auto"/>
        </w:rPr>
        <w:t xml:space="preserve">                    </w:t>
      </w:r>
    </w:p>
    <w:p>
      <w:pPr>
        <w:spacing w:line="272"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9"/>
          <w:sz w:val="7"/>
          <w:szCs w:val="7"/>
        </w:rPr>
        <w:t xml:space="preserve">   </w:t>
      </w:r>
      <w:r>
        <w:rPr>
          <w:spacing w:val="11"/>
          <w:sz w:val="7"/>
          <w:szCs w:val="7"/>
        </w:rPr>
        <w:t>。</w:t>
      </w:r>
    </w:p>
    <w:p>
      <w:pPr>
        <w:spacing w:line="177" w:lineRule="auto"/>
        <w:rPr>
          <w:sz w:val="7"/>
          <w:szCs w:val="7"/>
        </w:rPr>
        <w:sectPr>
          <w:footerReference r:id="rId29" w:type="default"/>
          <w:pgSz w:w="11906" w:h="16839"/>
          <w:pgMar w:top="1431" w:right="1785" w:bottom="1046" w:left="1740" w:header="0" w:footer="867" w:gutter="0"/>
          <w:cols w:space="720" w:num="1"/>
        </w:sectPr>
      </w:pPr>
    </w:p>
    <w:p>
      <w:pPr>
        <w:pStyle w:val="2"/>
        <w:spacing w:before="57" w:line="221" w:lineRule="auto"/>
        <w:ind w:left="16"/>
        <w:outlineLvl w:val="3"/>
        <w:rPr>
          <w:sz w:val="28"/>
          <w:szCs w:val="28"/>
        </w:rPr>
      </w:pPr>
      <w:r>
        <w:rPr>
          <w:spacing w:val="-4"/>
          <w:sz w:val="28"/>
          <w:szCs w:val="28"/>
          <w14:textOutline w14:w="5103" w14:cap="sq" w14:cmpd="sng">
            <w14:solidFill>
              <w14:srgbClr w14:val="000000"/>
            </w14:solidFill>
            <w14:prstDash w14:val="solid"/>
            <w14:bevel/>
          </w14:textOutline>
        </w:rPr>
        <w:t>3.7</w:t>
      </w:r>
      <w:r>
        <w:rPr>
          <w:spacing w:val="17"/>
          <w:sz w:val="28"/>
          <w:szCs w:val="28"/>
        </w:rPr>
        <w:t xml:space="preserve"> </w:t>
      </w:r>
      <w:r>
        <w:rPr>
          <w:spacing w:val="-4"/>
          <w:sz w:val="28"/>
          <w:szCs w:val="28"/>
          <w14:textOutline w14:w="5103" w14:cap="sq" w14:cmpd="sng">
            <w14:solidFill>
              <w14:srgbClr w14:val="000000"/>
            </w14:solidFill>
            <w14:prstDash w14:val="solid"/>
            <w14:bevel/>
          </w14:textOutline>
        </w:rPr>
        <w:t>履约担保</w:t>
      </w:r>
    </w:p>
    <w:p>
      <w:pPr>
        <w:spacing w:line="421" w:lineRule="auto"/>
        <w:rPr>
          <w:rFonts w:ascii="Arial"/>
          <w:sz w:val="21"/>
        </w:rPr>
      </w:pPr>
    </w:p>
    <w:p>
      <w:pPr>
        <w:pStyle w:val="2"/>
        <w:spacing w:before="65" w:line="228" w:lineRule="auto"/>
        <w:ind w:left="428"/>
        <w:rPr>
          <w:sz w:val="20"/>
          <w:szCs w:val="20"/>
        </w:rPr>
      </w:pPr>
      <w:r>
        <w:rPr>
          <w:spacing w:val="6"/>
          <w:sz w:val="20"/>
          <w:szCs w:val="20"/>
        </w:rPr>
        <w:t>承包人是否提供履约担保：</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6"/>
          <w:sz w:val="20"/>
          <w:szCs w:val="20"/>
        </w:rPr>
        <w:t>承包人提供履约担保的形式、金额及期限的：</w:t>
      </w:r>
      <w:r>
        <w:rPr>
          <w:spacing w:val="6"/>
          <w:sz w:val="20"/>
          <w:szCs w:val="20"/>
          <w:u w:val="single" w:color="auto"/>
        </w:rPr>
        <w:t xml:space="preserve">                                    </w:t>
      </w:r>
    </w:p>
    <w:p>
      <w:pPr>
        <w:spacing w:line="270" w:lineRule="auto"/>
        <w:rPr>
          <w:rFonts w:ascii="Arial"/>
          <w:sz w:val="21"/>
        </w:rPr>
      </w:pPr>
    </w:p>
    <w:p>
      <w:pPr>
        <w:pStyle w:val="2"/>
        <w:tabs>
          <w:tab w:val="left" w:pos="5985"/>
        </w:tabs>
        <w:spacing w:before="22"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5" w:lineRule="auto"/>
        <w:rPr>
          <w:rFonts w:ascii="Arial"/>
          <w:sz w:val="21"/>
        </w:rPr>
      </w:pPr>
    </w:p>
    <w:p>
      <w:pPr>
        <w:pStyle w:val="2"/>
        <w:spacing w:before="100" w:line="228" w:lineRule="auto"/>
        <w:ind w:left="7"/>
        <w:outlineLvl w:val="2"/>
      </w:pPr>
      <w:r>
        <w:rPr>
          <w:rFonts w:ascii="Times New Roman" w:hAnsi="Times New Roman" w:eastAsia="Times New Roman" w:cs="Times New Roman"/>
          <w:b/>
          <w:bCs/>
          <w:spacing w:val="3"/>
        </w:rPr>
        <w:t>4.</w:t>
      </w:r>
      <w:r>
        <w:rPr>
          <w:rFonts w:ascii="Times New Roman" w:hAnsi="Times New Roman" w:eastAsia="Times New Roman" w:cs="Times New Roman"/>
          <w:b/>
          <w:bCs/>
          <w:spacing w:val="10"/>
        </w:rPr>
        <w:t xml:space="preserve">  </w:t>
      </w:r>
      <w:r>
        <w:rPr>
          <w:spacing w:val="3"/>
          <w14:textOutline w14:w="5793" w14:cap="sq" w14:cmpd="sng">
            <w14:solidFill>
              <w14:srgbClr w14:val="000000"/>
            </w14:solidFill>
            <w14:prstDash w14:val="solid"/>
            <w14:bevel/>
          </w14:textOutline>
        </w:rPr>
        <w:t>监理人</w:t>
      </w:r>
    </w:p>
    <w:p>
      <w:pPr>
        <w:spacing w:line="417" w:lineRule="auto"/>
        <w:rPr>
          <w:rFonts w:ascii="Arial"/>
          <w:sz w:val="21"/>
        </w:rPr>
      </w:pPr>
    </w:p>
    <w:p>
      <w:pPr>
        <w:pStyle w:val="2"/>
        <w:spacing w:before="91" w:line="221" w:lineRule="auto"/>
        <w:ind w:left="9"/>
        <w:outlineLvl w:val="3"/>
        <w:rPr>
          <w:sz w:val="28"/>
          <w:szCs w:val="28"/>
        </w:rPr>
      </w:pPr>
      <w:r>
        <w:rPr>
          <w:spacing w:val="-1"/>
          <w:sz w:val="28"/>
          <w:szCs w:val="28"/>
          <w14:textOutline w14:w="5103" w14:cap="sq" w14:cmpd="sng">
            <w14:solidFill>
              <w14:srgbClr w14:val="000000"/>
            </w14:solidFill>
            <w14:prstDash w14:val="solid"/>
            <w14:bevel/>
          </w14:textOutline>
        </w:rPr>
        <w:t>4.1</w:t>
      </w:r>
      <w:r>
        <w:rPr>
          <w:spacing w:val="-59"/>
          <w:sz w:val="28"/>
          <w:szCs w:val="28"/>
        </w:rPr>
        <w:t xml:space="preserve"> </w:t>
      </w:r>
      <w:r>
        <w:rPr>
          <w:spacing w:val="-1"/>
          <w:sz w:val="28"/>
          <w:szCs w:val="28"/>
          <w14:textOutline w14:w="5103" w14:cap="sq" w14:cmpd="sng">
            <w14:solidFill>
              <w14:srgbClr w14:val="000000"/>
            </w14:solidFill>
            <w14:prstDash w14:val="solid"/>
            <w14:bevel/>
          </w14:textOutline>
        </w:rPr>
        <w:t>监理人的一般规定</w:t>
      </w:r>
    </w:p>
    <w:p>
      <w:pPr>
        <w:spacing w:line="421" w:lineRule="auto"/>
        <w:rPr>
          <w:rFonts w:ascii="Arial"/>
          <w:sz w:val="21"/>
        </w:rPr>
      </w:pPr>
    </w:p>
    <w:p>
      <w:pPr>
        <w:pStyle w:val="2"/>
        <w:spacing w:before="66" w:line="377" w:lineRule="auto"/>
        <w:ind w:left="431"/>
        <w:rPr>
          <w:sz w:val="20"/>
          <w:szCs w:val="20"/>
        </w:rPr>
      </w:pPr>
      <w:r>
        <w:rPr>
          <w:spacing w:val="6"/>
          <w:sz w:val="20"/>
          <w:szCs w:val="20"/>
        </w:rPr>
        <w:t>关于监理人的监理内容：</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line="228" w:lineRule="auto"/>
        <w:ind w:left="431"/>
        <w:rPr>
          <w:sz w:val="20"/>
          <w:szCs w:val="20"/>
        </w:rPr>
      </w:pPr>
      <w:r>
        <w:rPr>
          <w:spacing w:val="6"/>
          <w:sz w:val="20"/>
          <w:szCs w:val="20"/>
        </w:rPr>
        <w:t>关于监理人的监理权限：</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31"/>
        <w:rPr>
          <w:sz w:val="20"/>
          <w:szCs w:val="20"/>
        </w:rPr>
      </w:pPr>
      <w:r>
        <w:rPr>
          <w:spacing w:val="8"/>
          <w:sz w:val="20"/>
          <w:szCs w:val="20"/>
        </w:rPr>
        <w:t>关于监理人在施工现场的办公场所、生活场所的提供和费用承</w:t>
      </w:r>
      <w:r>
        <w:rPr>
          <w:spacing w:val="7"/>
          <w:sz w:val="20"/>
          <w:szCs w:val="20"/>
        </w:rPr>
        <w:t>担的约定：</w:t>
      </w:r>
      <w:r>
        <w:rPr>
          <w:spacing w:val="7"/>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2" w:line="222" w:lineRule="auto"/>
        <w:ind w:left="9"/>
        <w:outlineLvl w:val="3"/>
        <w:rPr>
          <w:sz w:val="28"/>
          <w:szCs w:val="28"/>
        </w:rPr>
      </w:pPr>
      <w:r>
        <w:rPr>
          <w:spacing w:val="-1"/>
          <w:sz w:val="28"/>
          <w:szCs w:val="28"/>
          <w14:textOutline w14:w="5103" w14:cap="sq" w14:cmpd="sng">
            <w14:solidFill>
              <w14:srgbClr w14:val="000000"/>
            </w14:solidFill>
            <w14:prstDash w14:val="solid"/>
            <w14:bevel/>
          </w14:textOutline>
        </w:rPr>
        <w:t>4.2</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监理人员</w:t>
      </w:r>
    </w:p>
    <w:p>
      <w:pPr>
        <w:spacing w:line="420" w:lineRule="auto"/>
        <w:rPr>
          <w:rFonts w:ascii="Arial"/>
          <w:sz w:val="21"/>
        </w:rPr>
      </w:pPr>
    </w:p>
    <w:p>
      <w:pPr>
        <w:pStyle w:val="2"/>
        <w:spacing w:before="65" w:line="228" w:lineRule="auto"/>
        <w:ind w:left="430"/>
        <w:rPr>
          <w:sz w:val="20"/>
          <w:szCs w:val="20"/>
        </w:rPr>
      </w:pPr>
      <w:r>
        <w:rPr>
          <w:spacing w:val="6"/>
          <w:sz w:val="20"/>
          <w:szCs w:val="20"/>
        </w:rPr>
        <w:t>总监理工程师：</w:t>
      </w:r>
    </w:p>
    <w:p>
      <w:pPr>
        <w:pStyle w:val="2"/>
        <w:spacing w:before="161" w:line="379" w:lineRule="auto"/>
        <w:ind w:left="428"/>
        <w:rPr>
          <w:sz w:val="20"/>
          <w:szCs w:val="20"/>
        </w:rPr>
      </w:pPr>
      <w:r>
        <w:rPr>
          <w:spacing w:val="-1"/>
          <w:sz w:val="20"/>
          <w:szCs w:val="20"/>
        </w:rPr>
        <w:t>姓</w:t>
      </w:r>
      <w:r>
        <w:rPr>
          <w:spacing w:val="7"/>
          <w:sz w:val="20"/>
          <w:szCs w:val="20"/>
        </w:rPr>
        <w:t xml:space="preserve">    </w:t>
      </w:r>
      <w:r>
        <w:rPr>
          <w:spacing w:val="-1"/>
          <w:sz w:val="20"/>
          <w:szCs w:val="20"/>
        </w:rPr>
        <w:t>名</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line="228" w:lineRule="auto"/>
        <w:ind w:left="428"/>
        <w:rPr>
          <w:sz w:val="20"/>
          <w:szCs w:val="20"/>
        </w:rPr>
      </w:pPr>
      <w:r>
        <w:rPr>
          <w:spacing w:val="-1"/>
          <w:sz w:val="20"/>
          <w:szCs w:val="20"/>
        </w:rPr>
        <w:t>职</w:t>
      </w:r>
      <w:r>
        <w:rPr>
          <w:spacing w:val="7"/>
          <w:sz w:val="20"/>
          <w:szCs w:val="20"/>
        </w:rPr>
        <w:t xml:space="preserve">    </w:t>
      </w:r>
      <w:r>
        <w:rPr>
          <w:spacing w:val="-1"/>
          <w:sz w:val="20"/>
          <w:szCs w:val="20"/>
        </w:rPr>
        <w:t>务</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0" w:line="228" w:lineRule="auto"/>
        <w:ind w:left="428"/>
        <w:rPr>
          <w:sz w:val="20"/>
          <w:szCs w:val="20"/>
        </w:rPr>
      </w:pPr>
      <w:r>
        <w:rPr>
          <w:spacing w:val="9"/>
          <w:sz w:val="20"/>
          <w:szCs w:val="20"/>
        </w:rPr>
        <w:t>监理工程师执业资格证书号</w:t>
      </w:r>
      <w:r>
        <w:rPr>
          <w:spacing w:val="5"/>
          <w:sz w:val="20"/>
          <w:szCs w:val="20"/>
        </w:rPr>
        <w:t>：</w:t>
      </w:r>
      <w:r>
        <w:rPr>
          <w:spacing w:val="5"/>
          <w:sz w:val="20"/>
          <w:szCs w:val="20"/>
          <w:u w:val="single" w:color="auto"/>
        </w:rPr>
        <w:t xml:space="preserve">               </w:t>
      </w:r>
      <w:r>
        <w:rPr>
          <w:spacing w:val="5"/>
          <w:sz w:val="20"/>
          <w:szCs w:val="20"/>
        </w:rPr>
        <w:t>；</w:t>
      </w:r>
    </w:p>
    <w:p>
      <w:pPr>
        <w:pStyle w:val="2"/>
        <w:spacing w:before="161" w:line="231" w:lineRule="auto"/>
        <w:ind w:left="428"/>
        <w:rPr>
          <w:sz w:val="20"/>
          <w:szCs w:val="20"/>
        </w:rPr>
      </w:pPr>
      <w:r>
        <w:rPr>
          <w:spacing w:val="7"/>
          <w:sz w:val="20"/>
          <w:szCs w:val="20"/>
        </w:rPr>
        <w:t>联系电话</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7"/>
          <w:sz w:val="20"/>
          <w:szCs w:val="20"/>
        </w:rPr>
        <w:t>通信地址</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1" w:line="229" w:lineRule="auto"/>
        <w:ind w:left="431"/>
        <w:rPr>
          <w:sz w:val="20"/>
          <w:szCs w:val="20"/>
        </w:rPr>
      </w:pPr>
      <w:r>
        <w:rPr>
          <w:spacing w:val="6"/>
          <w:sz w:val="20"/>
          <w:szCs w:val="20"/>
        </w:rPr>
        <w:t>关于监理人的其他约定：</w:t>
      </w:r>
      <w:r>
        <w:rPr>
          <w:spacing w:val="6"/>
          <w:sz w:val="20"/>
          <w:szCs w:val="20"/>
          <w:u w:val="single" w:color="auto"/>
        </w:rPr>
        <w:t xml:space="preserve">                   </w:t>
      </w:r>
      <w:r>
        <w:rPr>
          <w:spacing w:val="6"/>
          <w:sz w:val="20"/>
          <w:szCs w:val="20"/>
        </w:rPr>
        <w:t>。</w:t>
      </w:r>
    </w:p>
    <w:p>
      <w:pPr>
        <w:spacing w:line="358" w:lineRule="auto"/>
        <w:rPr>
          <w:rFonts w:ascii="Arial"/>
          <w:sz w:val="21"/>
        </w:rPr>
      </w:pPr>
    </w:p>
    <w:p>
      <w:pPr>
        <w:pStyle w:val="2"/>
        <w:spacing w:before="91" w:line="221" w:lineRule="auto"/>
        <w:ind w:left="9"/>
        <w:outlineLvl w:val="3"/>
        <w:rPr>
          <w:sz w:val="28"/>
          <w:szCs w:val="28"/>
        </w:rPr>
      </w:pPr>
      <w:r>
        <w:rPr>
          <w:spacing w:val="-3"/>
          <w:sz w:val="28"/>
          <w:szCs w:val="28"/>
          <w14:textOutline w14:w="5103" w14:cap="sq" w14:cmpd="sng">
            <w14:solidFill>
              <w14:srgbClr w14:val="000000"/>
            </w14:solidFill>
            <w14:prstDash w14:val="solid"/>
            <w14:bevel/>
          </w14:textOutline>
        </w:rPr>
        <w:t>4.4</w:t>
      </w:r>
      <w:r>
        <w:rPr>
          <w:spacing w:val="21"/>
          <w:sz w:val="28"/>
          <w:szCs w:val="28"/>
        </w:rPr>
        <w:t xml:space="preserve"> </w:t>
      </w:r>
      <w:r>
        <w:rPr>
          <w:spacing w:val="-3"/>
          <w:sz w:val="28"/>
          <w:szCs w:val="28"/>
          <w14:textOutline w14:w="5103" w14:cap="sq" w14:cmpd="sng">
            <w14:solidFill>
              <w14:srgbClr w14:val="000000"/>
            </w14:solidFill>
            <w14:prstDash w14:val="solid"/>
            <w14:bevel/>
          </w14:textOutline>
        </w:rPr>
        <w:t>商定或确定</w:t>
      </w:r>
    </w:p>
    <w:p>
      <w:pPr>
        <w:spacing w:line="419" w:lineRule="auto"/>
        <w:rPr>
          <w:rFonts w:ascii="Arial"/>
          <w:sz w:val="21"/>
        </w:rPr>
      </w:pPr>
    </w:p>
    <w:p>
      <w:pPr>
        <w:pStyle w:val="2"/>
        <w:spacing w:before="66" w:line="410" w:lineRule="exact"/>
        <w:ind w:right="13"/>
        <w:jc w:val="right"/>
        <w:rPr>
          <w:sz w:val="20"/>
          <w:szCs w:val="20"/>
        </w:rPr>
      </w:pPr>
      <w:r>
        <w:rPr>
          <w:spacing w:val="9"/>
          <w:position w:val="15"/>
          <w:sz w:val="20"/>
          <w:szCs w:val="20"/>
        </w:rPr>
        <w:t>在发包人和承包人不能通过协商达成一致意见时，发包人授权监理人对以下事</w:t>
      </w:r>
      <w:r>
        <w:rPr>
          <w:spacing w:val="8"/>
          <w:position w:val="15"/>
          <w:sz w:val="20"/>
          <w:szCs w:val="20"/>
        </w:rPr>
        <w:t>项进行确</w:t>
      </w:r>
    </w:p>
    <w:p>
      <w:pPr>
        <w:pStyle w:val="2"/>
        <w:spacing w:line="229" w:lineRule="auto"/>
        <w:ind w:left="13"/>
        <w:rPr>
          <w:sz w:val="20"/>
          <w:szCs w:val="20"/>
        </w:rPr>
      </w:pPr>
      <w:r>
        <w:rPr>
          <w:spacing w:val="-3"/>
          <w:sz w:val="20"/>
          <w:szCs w:val="20"/>
        </w:rPr>
        <w:t>定：</w:t>
      </w:r>
    </w:p>
    <w:p>
      <w:pPr>
        <w:pStyle w:val="2"/>
        <w:spacing w:before="159" w:line="377" w:lineRule="auto"/>
        <w:ind w:left="438"/>
        <w:rPr>
          <w:sz w:val="20"/>
          <w:szCs w:val="20"/>
        </w:rPr>
      </w:pPr>
      <w:r>
        <w:rPr>
          <w:spacing w:val="-3"/>
          <w:sz w:val="20"/>
          <w:szCs w:val="20"/>
        </w:rPr>
        <w:t>（1</w:t>
      </w:r>
      <w:r>
        <w:rPr>
          <w:spacing w:val="5"/>
          <w:sz w:val="20"/>
          <w:szCs w:val="20"/>
        </w:rPr>
        <w:t>）</w:t>
      </w:r>
      <w:r>
        <w:rPr>
          <w:spacing w:val="2"/>
          <w:sz w:val="20"/>
          <w:szCs w:val="20"/>
          <w:u w:val="single" w:color="auto"/>
        </w:rPr>
        <w:t xml:space="preserve">                                    </w:t>
      </w:r>
      <w:r>
        <w:rPr>
          <w:spacing w:val="5"/>
          <w:sz w:val="20"/>
          <w:szCs w:val="20"/>
        </w:rPr>
        <w:t>；</w:t>
      </w:r>
    </w:p>
    <w:p>
      <w:pPr>
        <w:pStyle w:val="2"/>
        <w:spacing w:before="1" w:line="230" w:lineRule="auto"/>
        <w:ind w:left="438"/>
        <w:rPr>
          <w:sz w:val="20"/>
          <w:szCs w:val="20"/>
        </w:rPr>
      </w:pPr>
      <w:r>
        <w:rPr>
          <w:spacing w:val="-3"/>
          <w:sz w:val="20"/>
          <w:szCs w:val="20"/>
        </w:rPr>
        <w:t>（2</w:t>
      </w:r>
      <w:r>
        <w:rPr>
          <w:spacing w:val="5"/>
          <w:sz w:val="20"/>
          <w:szCs w:val="20"/>
        </w:rPr>
        <w:t>）</w:t>
      </w:r>
      <w:r>
        <w:rPr>
          <w:spacing w:val="2"/>
          <w:sz w:val="20"/>
          <w:szCs w:val="20"/>
          <w:u w:val="single" w:color="auto"/>
        </w:rPr>
        <w:t xml:space="preserve">                                    </w:t>
      </w:r>
      <w:r>
        <w:rPr>
          <w:spacing w:val="5"/>
          <w:sz w:val="20"/>
          <w:szCs w:val="20"/>
        </w:rPr>
        <w:t>；</w:t>
      </w:r>
    </w:p>
    <w:p>
      <w:pPr>
        <w:pStyle w:val="2"/>
        <w:spacing w:before="158" w:line="241" w:lineRule="auto"/>
        <w:ind w:left="438"/>
        <w:rPr>
          <w:sz w:val="20"/>
          <w:szCs w:val="20"/>
        </w:rPr>
      </w:pPr>
      <w:r>
        <w:rPr>
          <w:spacing w:val="1"/>
          <w:sz w:val="20"/>
          <w:szCs w:val="20"/>
        </w:rPr>
        <w:t>（3）</w:t>
      </w:r>
      <w:r>
        <w:rPr>
          <w:spacing w:val="2"/>
          <w:sz w:val="20"/>
          <w:szCs w:val="20"/>
          <w:u w:val="single" w:color="auto"/>
        </w:rPr>
        <w:t xml:space="preserve">                                    </w:t>
      </w:r>
      <w:r>
        <w:rPr>
          <w:spacing w:val="1"/>
          <w:sz w:val="20"/>
          <w:szCs w:val="20"/>
        </w:rPr>
        <w:t>。</w:t>
      </w:r>
    </w:p>
    <w:p>
      <w:pPr>
        <w:spacing w:line="241" w:lineRule="auto"/>
        <w:rPr>
          <w:sz w:val="20"/>
          <w:szCs w:val="20"/>
        </w:rPr>
        <w:sectPr>
          <w:footerReference r:id="rId30" w:type="default"/>
          <w:pgSz w:w="11906" w:h="16839"/>
          <w:pgMar w:top="1424" w:right="1785" w:bottom="1046" w:left="1740" w:header="0" w:footer="867" w:gutter="0"/>
          <w:cols w:space="720" w:num="1"/>
        </w:sectPr>
      </w:pPr>
    </w:p>
    <w:p>
      <w:pPr>
        <w:pStyle w:val="2"/>
        <w:spacing w:before="64" w:line="226" w:lineRule="auto"/>
        <w:ind w:left="10"/>
        <w:outlineLvl w:val="2"/>
      </w:pPr>
      <w:r>
        <w:rPr>
          <w:rFonts w:ascii="Times New Roman" w:hAnsi="Times New Roman" w:eastAsia="Times New Roman" w:cs="Times New Roman"/>
          <w:b/>
          <w:bCs/>
          <w:spacing w:val="4"/>
        </w:rPr>
        <w:t>5.</w:t>
      </w:r>
      <w:r>
        <w:rPr>
          <w:rFonts w:ascii="Times New Roman" w:hAnsi="Times New Roman" w:eastAsia="Times New Roman" w:cs="Times New Roman"/>
          <w:b/>
          <w:bCs/>
          <w:spacing w:val="10"/>
        </w:rPr>
        <w:t xml:space="preserve">  </w:t>
      </w:r>
      <w:r>
        <w:rPr>
          <w:spacing w:val="4"/>
          <w14:textOutline w14:w="5793" w14:cap="sq" w14:cmpd="sng">
            <w14:solidFill>
              <w14:srgbClr w14:val="000000"/>
            </w14:solidFill>
            <w14:prstDash w14:val="solid"/>
            <w14:bevel/>
          </w14:textOutline>
        </w:rPr>
        <w:t>工程质量</w:t>
      </w:r>
    </w:p>
    <w:p>
      <w:pPr>
        <w:spacing w:line="421" w:lineRule="auto"/>
        <w:rPr>
          <w:rFonts w:ascii="Arial"/>
          <w:sz w:val="21"/>
        </w:rPr>
      </w:pPr>
    </w:p>
    <w:p>
      <w:pPr>
        <w:pStyle w:val="2"/>
        <w:spacing w:before="91" w:line="221" w:lineRule="auto"/>
        <w:ind w:left="16"/>
        <w:outlineLvl w:val="3"/>
        <w:rPr>
          <w:sz w:val="28"/>
          <w:szCs w:val="28"/>
        </w:rPr>
      </w:pPr>
      <w:r>
        <w:rPr>
          <w:spacing w:val="-2"/>
          <w:sz w:val="28"/>
          <w:szCs w:val="28"/>
          <w14:textOutline w14:w="5103" w14:cap="sq" w14:cmpd="sng">
            <w14:solidFill>
              <w14:srgbClr w14:val="000000"/>
            </w14:solidFill>
            <w14:prstDash w14:val="solid"/>
            <w14:bevel/>
          </w14:textOutline>
        </w:rPr>
        <w:t>5.1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质量要求</w:t>
      </w:r>
    </w:p>
    <w:p>
      <w:pPr>
        <w:spacing w:line="422" w:lineRule="auto"/>
        <w:rPr>
          <w:rFonts w:ascii="Arial"/>
          <w:sz w:val="21"/>
        </w:rPr>
      </w:pPr>
    </w:p>
    <w:p>
      <w:pPr>
        <w:pStyle w:val="2"/>
        <w:spacing w:before="65" w:line="228" w:lineRule="auto"/>
        <w:ind w:left="432"/>
        <w:rPr>
          <w:sz w:val="20"/>
          <w:szCs w:val="20"/>
        </w:rPr>
      </w:pPr>
      <w:r>
        <w:rPr>
          <w:spacing w:val="7"/>
          <w:sz w:val="20"/>
          <w:szCs w:val="20"/>
        </w:rPr>
        <w:t>5.1.1 特殊质量标准和要求：</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9" w:lineRule="auto"/>
        <w:ind w:left="431"/>
        <w:rPr>
          <w:sz w:val="20"/>
          <w:szCs w:val="20"/>
        </w:rPr>
      </w:pPr>
      <w:r>
        <w:rPr>
          <w:spacing w:val="8"/>
          <w:sz w:val="20"/>
          <w:szCs w:val="20"/>
        </w:rPr>
        <w:t>关于工程奖项的约定：</w:t>
      </w:r>
      <w:r>
        <w:rPr>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16"/>
        <w:outlineLvl w:val="3"/>
        <w:rPr>
          <w:sz w:val="28"/>
          <w:szCs w:val="28"/>
        </w:rPr>
      </w:pPr>
      <w:r>
        <w:rPr>
          <w:spacing w:val="-4"/>
          <w:sz w:val="28"/>
          <w:szCs w:val="28"/>
          <w14:textOutline w14:w="5103" w14:cap="sq" w14:cmpd="sng">
            <w14:solidFill>
              <w14:srgbClr w14:val="000000"/>
            </w14:solidFill>
            <w14:prstDash w14:val="solid"/>
            <w14:bevel/>
          </w14:textOutline>
        </w:rPr>
        <w:t>5.3</w:t>
      </w:r>
      <w:r>
        <w:rPr>
          <w:spacing w:val="29"/>
          <w:sz w:val="28"/>
          <w:szCs w:val="28"/>
        </w:rPr>
        <w:t xml:space="preserve"> </w:t>
      </w:r>
      <w:r>
        <w:rPr>
          <w:spacing w:val="-4"/>
          <w:sz w:val="28"/>
          <w:szCs w:val="28"/>
          <w14:textOutline w14:w="5103" w14:cap="sq" w14:cmpd="sng">
            <w14:solidFill>
              <w14:srgbClr w14:val="000000"/>
            </w14:solidFill>
            <w14:prstDash w14:val="solid"/>
            <w14:bevel/>
          </w14:textOutline>
        </w:rPr>
        <w:t>隐蔽工程检查</w:t>
      </w:r>
    </w:p>
    <w:p>
      <w:pPr>
        <w:spacing w:line="420" w:lineRule="auto"/>
        <w:rPr>
          <w:rFonts w:ascii="Arial"/>
          <w:sz w:val="21"/>
        </w:rPr>
      </w:pPr>
    </w:p>
    <w:p>
      <w:pPr>
        <w:pStyle w:val="2"/>
        <w:spacing w:before="65" w:line="228" w:lineRule="auto"/>
        <w:ind w:left="432"/>
        <w:rPr>
          <w:sz w:val="20"/>
          <w:szCs w:val="20"/>
        </w:rPr>
      </w:pPr>
      <w:r>
        <w:rPr>
          <w:spacing w:val="8"/>
          <w:sz w:val="20"/>
          <w:szCs w:val="20"/>
        </w:rPr>
        <w:t>5.3.2</w:t>
      </w:r>
      <w:r>
        <w:rPr>
          <w:spacing w:val="-31"/>
          <w:sz w:val="20"/>
          <w:szCs w:val="20"/>
        </w:rPr>
        <w:t xml:space="preserve"> </w:t>
      </w:r>
      <w:r>
        <w:rPr>
          <w:spacing w:val="8"/>
          <w:sz w:val="20"/>
          <w:szCs w:val="20"/>
        </w:rPr>
        <w:t>承包人提前通知监理人隐蔽工程检查的期限的约定：</w:t>
      </w:r>
      <w:r>
        <w:rPr>
          <w:sz w:val="20"/>
          <w:szCs w:val="20"/>
          <w:u w:val="single" w:color="auto"/>
        </w:rPr>
        <w:t xml:space="preserve">                          </w:t>
      </w:r>
    </w:p>
    <w:p>
      <w:pPr>
        <w:spacing w:line="271"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377" w:lineRule="auto"/>
        <w:ind w:left="428"/>
        <w:rPr>
          <w:sz w:val="20"/>
          <w:szCs w:val="20"/>
        </w:rPr>
      </w:pPr>
      <w:r>
        <w:rPr>
          <w:spacing w:val="8"/>
          <w:sz w:val="20"/>
          <w:szCs w:val="20"/>
        </w:rPr>
        <w:t>监理人不能按时进行检查时，应提前</w:t>
      </w:r>
      <w:r>
        <w:rPr>
          <w:spacing w:val="-83"/>
          <w:sz w:val="20"/>
          <w:szCs w:val="20"/>
        </w:rPr>
        <w:t xml:space="preserve"> </w:t>
      </w:r>
      <w:r>
        <w:rPr>
          <w:spacing w:val="4"/>
          <w:sz w:val="20"/>
          <w:szCs w:val="20"/>
          <w:u w:val="single" w:color="auto"/>
        </w:rPr>
        <w:t xml:space="preserve">       </w:t>
      </w:r>
      <w:r>
        <w:rPr>
          <w:spacing w:val="-79"/>
          <w:sz w:val="20"/>
          <w:szCs w:val="20"/>
        </w:rPr>
        <w:t xml:space="preserve"> </w:t>
      </w:r>
      <w:r>
        <w:rPr>
          <w:spacing w:val="8"/>
          <w:sz w:val="20"/>
          <w:szCs w:val="20"/>
        </w:rPr>
        <w:t>小时提交书面延期要求。</w:t>
      </w:r>
    </w:p>
    <w:p>
      <w:pPr>
        <w:pStyle w:val="2"/>
        <w:spacing w:before="1" w:line="228" w:lineRule="auto"/>
        <w:ind w:left="431"/>
        <w:rPr>
          <w:sz w:val="20"/>
          <w:szCs w:val="20"/>
        </w:rPr>
      </w:pPr>
      <w:r>
        <w:rPr>
          <w:spacing w:val="6"/>
          <w:sz w:val="20"/>
          <w:szCs w:val="20"/>
        </w:rPr>
        <w:t>关于延期最长不得超过：</w:t>
      </w:r>
      <w:r>
        <w:rPr>
          <w:spacing w:val="6"/>
          <w:sz w:val="20"/>
          <w:szCs w:val="20"/>
          <w:u w:val="single" w:color="auto"/>
        </w:rPr>
        <w:t xml:space="preserve">         </w:t>
      </w:r>
      <w:r>
        <w:rPr>
          <w:spacing w:val="-79"/>
          <w:sz w:val="20"/>
          <w:szCs w:val="20"/>
        </w:rPr>
        <w:t xml:space="preserve"> </w:t>
      </w:r>
      <w:r>
        <w:rPr>
          <w:spacing w:val="6"/>
          <w:sz w:val="20"/>
          <w:szCs w:val="20"/>
        </w:rPr>
        <w:t>小时。</w:t>
      </w:r>
    </w:p>
    <w:p>
      <w:pPr>
        <w:spacing w:line="357" w:lineRule="auto"/>
        <w:rPr>
          <w:rFonts w:ascii="Arial"/>
          <w:sz w:val="21"/>
        </w:rPr>
      </w:pPr>
    </w:p>
    <w:p>
      <w:pPr>
        <w:pStyle w:val="2"/>
        <w:spacing w:before="92" w:line="221" w:lineRule="auto"/>
        <w:ind w:left="13"/>
        <w:outlineLvl w:val="3"/>
        <w:rPr>
          <w:sz w:val="28"/>
          <w:szCs w:val="28"/>
        </w:rPr>
      </w:pPr>
      <w:r>
        <w:rPr>
          <w:sz w:val="28"/>
          <w:szCs w:val="28"/>
          <w14:textOutline w14:w="5103" w14:cap="sq" w14:cmpd="sng">
            <w14:solidFill>
              <w14:srgbClr w14:val="000000"/>
            </w14:solidFill>
            <w14:prstDash w14:val="solid"/>
            <w14:bevel/>
          </w14:textOutline>
        </w:rPr>
        <w:t>6.</w:t>
      </w:r>
      <w:r>
        <w:rPr>
          <w:sz w:val="28"/>
          <w:szCs w:val="28"/>
        </w:rPr>
        <w:t xml:space="preserve"> </w:t>
      </w:r>
      <w:r>
        <w:rPr>
          <w:sz w:val="28"/>
          <w:szCs w:val="28"/>
          <w14:textOutline w14:w="5103" w14:cap="sq" w14:cmpd="sng">
            <w14:solidFill>
              <w14:srgbClr w14:val="000000"/>
            </w14:solidFill>
            <w14:prstDash w14:val="solid"/>
            <w14:bevel/>
          </w14:textOutline>
        </w:rPr>
        <w:t>安全文明施工与环境保护</w:t>
      </w:r>
    </w:p>
    <w:p>
      <w:pPr>
        <w:spacing w:line="423" w:lineRule="auto"/>
        <w:rPr>
          <w:rFonts w:ascii="Arial"/>
          <w:sz w:val="21"/>
        </w:rPr>
      </w:pPr>
    </w:p>
    <w:p>
      <w:pPr>
        <w:pStyle w:val="2"/>
        <w:spacing w:before="65" w:line="228" w:lineRule="auto"/>
        <w:ind w:left="429"/>
        <w:rPr>
          <w:sz w:val="20"/>
          <w:szCs w:val="20"/>
        </w:rPr>
      </w:pPr>
      <w:r>
        <w:rPr>
          <w:spacing w:val="5"/>
          <w:sz w:val="20"/>
          <w:szCs w:val="20"/>
        </w:rPr>
        <w:t>6.1</w:t>
      </w:r>
      <w:r>
        <w:rPr>
          <w:spacing w:val="-31"/>
          <w:sz w:val="20"/>
          <w:szCs w:val="20"/>
        </w:rPr>
        <w:t xml:space="preserve"> </w:t>
      </w:r>
      <w:r>
        <w:rPr>
          <w:spacing w:val="5"/>
          <w:sz w:val="20"/>
          <w:szCs w:val="20"/>
        </w:rPr>
        <w:t>安全文明施工</w:t>
      </w:r>
    </w:p>
    <w:p>
      <w:pPr>
        <w:pStyle w:val="2"/>
        <w:spacing w:before="281" w:line="228" w:lineRule="auto"/>
        <w:ind w:left="429"/>
        <w:rPr>
          <w:sz w:val="20"/>
          <w:szCs w:val="20"/>
        </w:rPr>
      </w:pPr>
      <w:r>
        <w:rPr>
          <w:spacing w:val="8"/>
          <w:sz w:val="20"/>
          <w:szCs w:val="20"/>
        </w:rPr>
        <w:t>6.1.1 项目安全生产的达标目标及相应事项的约定：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9"/>
        <w:rPr>
          <w:sz w:val="20"/>
          <w:szCs w:val="20"/>
        </w:rPr>
      </w:pPr>
      <w:r>
        <w:rPr>
          <w:spacing w:val="4"/>
          <w:sz w:val="20"/>
          <w:szCs w:val="20"/>
        </w:rPr>
        <w:t>6.1.4 关于治安保卫的特别约定：</w:t>
      </w:r>
      <w:r>
        <w:rPr>
          <w:spacing w:val="4"/>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1" w:line="228" w:lineRule="auto"/>
        <w:ind w:left="11"/>
        <w:rPr>
          <w:sz w:val="20"/>
          <w:szCs w:val="20"/>
        </w:rPr>
      </w:pPr>
      <w:r>
        <w:rPr>
          <w:spacing w:val="9"/>
          <w:sz w:val="20"/>
          <w:szCs w:val="20"/>
        </w:rPr>
        <w:t>关于编制施工场地治安管理计划的约定：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9"/>
        <w:rPr>
          <w:sz w:val="20"/>
          <w:szCs w:val="20"/>
        </w:rPr>
      </w:pPr>
      <w:r>
        <w:rPr>
          <w:spacing w:val="5"/>
          <w:sz w:val="20"/>
          <w:szCs w:val="20"/>
        </w:rPr>
        <w:t>6.1.5 文明施工</w:t>
      </w:r>
    </w:p>
    <w:p>
      <w:pPr>
        <w:pStyle w:val="2"/>
        <w:spacing w:before="161" w:line="228" w:lineRule="auto"/>
        <w:ind w:left="428"/>
        <w:rPr>
          <w:sz w:val="20"/>
          <w:szCs w:val="20"/>
        </w:rPr>
      </w:pPr>
      <w:r>
        <w:rPr>
          <w:spacing w:val="9"/>
          <w:sz w:val="20"/>
          <w:szCs w:val="20"/>
        </w:rPr>
        <w:t>合同当事人对文明施工的要求：</w:t>
      </w:r>
      <w:r>
        <w:rPr>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9"/>
        <w:rPr>
          <w:sz w:val="20"/>
          <w:szCs w:val="20"/>
        </w:rPr>
      </w:pPr>
      <w:r>
        <w:rPr>
          <w:spacing w:val="8"/>
          <w:sz w:val="20"/>
          <w:szCs w:val="20"/>
        </w:rPr>
        <w:t>6.1.6 关于安全文明施工费支付比例和支付期限的约定：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31" w:type="default"/>
          <w:pgSz w:w="11906" w:h="16839"/>
          <w:pgMar w:top="1424" w:right="1785" w:bottom="1046" w:left="1740" w:header="0" w:footer="867" w:gutter="0"/>
          <w:cols w:space="720" w:num="1"/>
        </w:sectPr>
      </w:pPr>
    </w:p>
    <w:p>
      <w:pPr>
        <w:pStyle w:val="2"/>
        <w:spacing w:before="64" w:line="226" w:lineRule="auto"/>
        <w:ind w:left="10"/>
        <w:outlineLvl w:val="2"/>
      </w:pPr>
      <w:r>
        <w:rPr>
          <w:rFonts w:ascii="Times New Roman" w:hAnsi="Times New Roman" w:eastAsia="Times New Roman" w:cs="Times New Roman"/>
          <w:b/>
          <w:bCs/>
          <w:spacing w:val="4"/>
        </w:rPr>
        <w:t>7.</w:t>
      </w:r>
      <w:r>
        <w:rPr>
          <w:rFonts w:ascii="Times New Roman" w:hAnsi="Times New Roman" w:eastAsia="Times New Roman" w:cs="Times New Roman"/>
          <w:b/>
          <w:bCs/>
          <w:spacing w:val="13"/>
        </w:rPr>
        <w:t xml:space="preserve">  </w:t>
      </w:r>
      <w:r>
        <w:rPr>
          <w:spacing w:val="4"/>
          <w14:textOutline w14:w="5793" w14:cap="sq" w14:cmpd="sng">
            <w14:solidFill>
              <w14:srgbClr w14:val="000000"/>
            </w14:solidFill>
            <w14:prstDash w14:val="solid"/>
            <w14:bevel/>
          </w14:textOutline>
        </w:rPr>
        <w:t>工期和进度</w:t>
      </w:r>
    </w:p>
    <w:p>
      <w:pPr>
        <w:spacing w:line="421" w:lineRule="auto"/>
        <w:rPr>
          <w:rFonts w:ascii="Arial"/>
          <w:sz w:val="21"/>
        </w:rPr>
      </w:pPr>
    </w:p>
    <w:p>
      <w:pPr>
        <w:pStyle w:val="2"/>
        <w:spacing w:before="91" w:line="222"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7.1</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施工组织设计</w:t>
      </w:r>
    </w:p>
    <w:p>
      <w:pPr>
        <w:spacing w:line="420" w:lineRule="auto"/>
        <w:rPr>
          <w:rFonts w:ascii="Arial"/>
          <w:sz w:val="21"/>
        </w:rPr>
      </w:pPr>
    </w:p>
    <w:p>
      <w:pPr>
        <w:pStyle w:val="2"/>
        <w:spacing w:before="65" w:line="228" w:lineRule="auto"/>
        <w:ind w:left="433"/>
        <w:rPr>
          <w:sz w:val="20"/>
          <w:szCs w:val="20"/>
        </w:rPr>
      </w:pPr>
      <w:r>
        <w:rPr>
          <w:spacing w:val="8"/>
          <w:sz w:val="20"/>
          <w:szCs w:val="20"/>
        </w:rPr>
        <w:t>7.1.1 合同当事人约定的施工组织设计应包括的其他内容：</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33"/>
        <w:rPr>
          <w:sz w:val="20"/>
          <w:szCs w:val="20"/>
        </w:rPr>
      </w:pPr>
      <w:r>
        <w:rPr>
          <w:spacing w:val="7"/>
          <w:sz w:val="20"/>
          <w:szCs w:val="20"/>
        </w:rPr>
        <w:t>7.1.2 施工组织设计的提交和修改</w:t>
      </w:r>
    </w:p>
    <w:p>
      <w:pPr>
        <w:pStyle w:val="2"/>
        <w:spacing w:before="161" w:line="228" w:lineRule="auto"/>
        <w:ind w:left="428"/>
        <w:rPr>
          <w:sz w:val="20"/>
          <w:szCs w:val="20"/>
        </w:rPr>
      </w:pPr>
      <w:r>
        <w:rPr>
          <w:spacing w:val="9"/>
          <w:sz w:val="20"/>
          <w:szCs w:val="20"/>
        </w:rPr>
        <w:t>承包人提交详细施工组织设计的期限的约定：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408" w:lineRule="exact"/>
        <w:ind w:left="431"/>
        <w:rPr>
          <w:sz w:val="20"/>
          <w:szCs w:val="20"/>
        </w:rPr>
      </w:pPr>
      <w:r>
        <w:rPr>
          <w:spacing w:val="9"/>
          <w:position w:val="15"/>
          <w:sz w:val="20"/>
          <w:szCs w:val="20"/>
        </w:rPr>
        <w:t>发包人和监理人在收到详细的施工组织设计后确认或提出修改意见的期</w:t>
      </w:r>
    </w:p>
    <w:p>
      <w:pPr>
        <w:pStyle w:val="2"/>
        <w:spacing w:line="229" w:lineRule="auto"/>
        <w:ind w:left="22"/>
        <w:rPr>
          <w:sz w:val="20"/>
          <w:szCs w:val="20"/>
        </w:rPr>
      </w:pPr>
      <w:r>
        <w:rPr>
          <w:spacing w:val="1"/>
          <w:sz w:val="20"/>
          <w:szCs w:val="20"/>
        </w:rPr>
        <w:t>限：</w:t>
      </w:r>
      <w:r>
        <w:rPr>
          <w:spacing w:val="1"/>
          <w:sz w:val="20"/>
          <w:szCs w:val="20"/>
          <w:u w:val="single" w:color="auto"/>
        </w:rPr>
        <w:t xml:space="preserve">                   </w:t>
      </w:r>
      <w:r>
        <w:rPr>
          <w:sz w:val="20"/>
          <w:szCs w:val="20"/>
          <w:u w:val="single" w:color="auto"/>
        </w:rPr>
        <w:t xml:space="preserve">                            </w:t>
      </w:r>
      <w:r>
        <w:rPr>
          <w:sz w:val="20"/>
          <w:szCs w:val="20"/>
        </w:rPr>
        <w:t>。</w:t>
      </w:r>
    </w:p>
    <w:p>
      <w:pPr>
        <w:spacing w:line="358" w:lineRule="auto"/>
        <w:rPr>
          <w:rFonts w:ascii="Arial"/>
          <w:sz w:val="21"/>
        </w:rPr>
      </w:pPr>
    </w:p>
    <w:p>
      <w:pPr>
        <w:pStyle w:val="2"/>
        <w:spacing w:before="92" w:line="221"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7.2</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施工进度计划</w:t>
      </w:r>
    </w:p>
    <w:p>
      <w:pPr>
        <w:spacing w:line="422" w:lineRule="auto"/>
        <w:rPr>
          <w:rFonts w:ascii="Arial"/>
          <w:sz w:val="21"/>
        </w:rPr>
      </w:pPr>
    </w:p>
    <w:p>
      <w:pPr>
        <w:pStyle w:val="2"/>
        <w:spacing w:before="65" w:line="228" w:lineRule="auto"/>
        <w:ind w:left="433"/>
        <w:rPr>
          <w:sz w:val="20"/>
          <w:szCs w:val="20"/>
        </w:rPr>
      </w:pPr>
      <w:r>
        <w:rPr>
          <w:spacing w:val="6"/>
          <w:sz w:val="20"/>
          <w:szCs w:val="20"/>
        </w:rPr>
        <w:t>7.2.2 施工进度计划的修订</w:t>
      </w:r>
    </w:p>
    <w:p>
      <w:pPr>
        <w:pStyle w:val="2"/>
        <w:spacing w:before="160" w:line="408" w:lineRule="exact"/>
        <w:ind w:left="431"/>
        <w:rPr>
          <w:sz w:val="20"/>
          <w:szCs w:val="20"/>
        </w:rPr>
      </w:pPr>
      <w:r>
        <w:rPr>
          <w:spacing w:val="9"/>
          <w:position w:val="15"/>
          <w:sz w:val="20"/>
          <w:szCs w:val="20"/>
        </w:rPr>
        <w:t>发包人和监理人在收到修订的施工进度计划后确认或提出修改意见的期</w:t>
      </w:r>
    </w:p>
    <w:p>
      <w:pPr>
        <w:pStyle w:val="2"/>
        <w:spacing w:line="229" w:lineRule="auto"/>
        <w:ind w:left="22"/>
        <w:rPr>
          <w:sz w:val="20"/>
          <w:szCs w:val="20"/>
        </w:rPr>
      </w:pPr>
      <w:r>
        <w:rPr>
          <w:spacing w:val="1"/>
          <w:sz w:val="20"/>
          <w:szCs w:val="20"/>
        </w:rPr>
        <w:t>限：</w:t>
      </w:r>
      <w:r>
        <w:rPr>
          <w:spacing w:val="1"/>
          <w:sz w:val="20"/>
          <w:szCs w:val="20"/>
          <w:u w:val="single" w:color="auto"/>
        </w:rPr>
        <w:t xml:space="preserve">                   </w:t>
      </w:r>
      <w:r>
        <w:rPr>
          <w:sz w:val="20"/>
          <w:szCs w:val="20"/>
          <w:u w:val="single" w:color="auto"/>
        </w:rPr>
        <w:t xml:space="preserve">                            </w:t>
      </w:r>
      <w:r>
        <w:rPr>
          <w:sz w:val="20"/>
          <w:szCs w:val="20"/>
        </w:rPr>
        <w:t>。</w:t>
      </w:r>
    </w:p>
    <w:p>
      <w:pPr>
        <w:spacing w:line="360" w:lineRule="auto"/>
        <w:rPr>
          <w:rFonts w:ascii="Arial"/>
          <w:sz w:val="21"/>
        </w:rPr>
      </w:pPr>
    </w:p>
    <w:p>
      <w:pPr>
        <w:pStyle w:val="2"/>
        <w:spacing w:before="92" w:line="222" w:lineRule="auto"/>
        <w:ind w:left="17"/>
        <w:outlineLvl w:val="3"/>
        <w:rPr>
          <w:sz w:val="28"/>
          <w:szCs w:val="28"/>
        </w:rPr>
      </w:pPr>
      <w:r>
        <w:rPr>
          <w:spacing w:val="-5"/>
          <w:sz w:val="28"/>
          <w:szCs w:val="28"/>
          <w14:textOutline w14:w="5103" w14:cap="sq" w14:cmpd="sng">
            <w14:solidFill>
              <w14:srgbClr w14:val="000000"/>
            </w14:solidFill>
            <w14:prstDash w14:val="solid"/>
            <w14:bevel/>
          </w14:textOutline>
        </w:rPr>
        <w:t>7.3</w:t>
      </w:r>
      <w:r>
        <w:rPr>
          <w:spacing w:val="12"/>
          <w:sz w:val="28"/>
          <w:szCs w:val="28"/>
        </w:rPr>
        <w:t xml:space="preserve"> </w:t>
      </w:r>
      <w:r>
        <w:rPr>
          <w:spacing w:val="-5"/>
          <w:sz w:val="28"/>
          <w:szCs w:val="28"/>
          <w14:textOutline w14:w="5103" w14:cap="sq" w14:cmpd="sng">
            <w14:solidFill>
              <w14:srgbClr w14:val="000000"/>
            </w14:solidFill>
            <w14:prstDash w14:val="solid"/>
            <w14:bevel/>
          </w14:textOutline>
        </w:rPr>
        <w:t>开工</w:t>
      </w:r>
    </w:p>
    <w:p>
      <w:pPr>
        <w:spacing w:line="417" w:lineRule="auto"/>
        <w:rPr>
          <w:rFonts w:ascii="Arial"/>
          <w:sz w:val="21"/>
        </w:rPr>
      </w:pPr>
    </w:p>
    <w:p>
      <w:pPr>
        <w:pStyle w:val="2"/>
        <w:spacing w:before="65" w:line="230" w:lineRule="auto"/>
        <w:ind w:left="433"/>
        <w:rPr>
          <w:sz w:val="20"/>
          <w:szCs w:val="20"/>
        </w:rPr>
      </w:pPr>
      <w:r>
        <w:rPr>
          <w:spacing w:val="5"/>
          <w:sz w:val="20"/>
          <w:szCs w:val="20"/>
        </w:rPr>
        <w:t>7.3.1 开工准备</w:t>
      </w:r>
    </w:p>
    <w:p>
      <w:pPr>
        <w:pStyle w:val="2"/>
        <w:spacing w:before="160" w:line="228" w:lineRule="auto"/>
        <w:ind w:left="431"/>
        <w:rPr>
          <w:sz w:val="20"/>
          <w:szCs w:val="20"/>
        </w:rPr>
      </w:pPr>
      <w:r>
        <w:rPr>
          <w:spacing w:val="7"/>
          <w:sz w:val="20"/>
          <w:szCs w:val="20"/>
        </w:rPr>
        <w:t>关于承包人提交工程开工报审表的期限：</w:t>
      </w:r>
      <w:r>
        <w:rPr>
          <w:spacing w:val="7"/>
          <w:sz w:val="20"/>
          <w:szCs w:val="20"/>
          <w:u w:val="single" w:color="auto"/>
        </w:rPr>
        <w:t xml:space="preserve">                 </w:t>
      </w:r>
      <w:r>
        <w:rPr>
          <w:spacing w:val="7"/>
          <w:sz w:val="20"/>
          <w:szCs w:val="20"/>
        </w:rPr>
        <w:t>。</w:t>
      </w:r>
    </w:p>
    <w:p>
      <w:pPr>
        <w:pStyle w:val="2"/>
        <w:spacing w:before="161" w:line="228" w:lineRule="auto"/>
        <w:ind w:left="431"/>
        <w:rPr>
          <w:sz w:val="20"/>
          <w:szCs w:val="20"/>
        </w:rPr>
      </w:pPr>
      <w:r>
        <w:rPr>
          <w:spacing w:val="9"/>
          <w:sz w:val="20"/>
          <w:szCs w:val="20"/>
        </w:rPr>
        <w:t>关于发包人应完成的其他开工准备工作及期限：</w:t>
      </w:r>
      <w:r>
        <w:rPr>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1"/>
        <w:rPr>
          <w:sz w:val="20"/>
          <w:szCs w:val="20"/>
        </w:rPr>
      </w:pPr>
      <w:r>
        <w:rPr>
          <w:spacing w:val="9"/>
          <w:sz w:val="20"/>
          <w:szCs w:val="20"/>
        </w:rPr>
        <w:t>关于承包人应完成的其他开工准备工作及期限：</w:t>
      </w:r>
      <w:r>
        <w:rPr>
          <w:sz w:val="20"/>
          <w:szCs w:val="20"/>
          <w:u w:val="single" w:color="auto"/>
        </w:rPr>
        <w:t xml:space="preserve">                                  </w:t>
      </w:r>
    </w:p>
    <w:p>
      <w:pPr>
        <w:spacing w:line="269"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30" w:lineRule="auto"/>
        <w:ind w:left="433"/>
        <w:rPr>
          <w:sz w:val="20"/>
          <w:szCs w:val="20"/>
        </w:rPr>
      </w:pPr>
      <w:r>
        <w:rPr>
          <w:spacing w:val="4"/>
          <w:sz w:val="20"/>
          <w:szCs w:val="20"/>
        </w:rPr>
        <w:t>7.3.2</w:t>
      </w:r>
      <w:r>
        <w:rPr>
          <w:spacing w:val="-37"/>
          <w:sz w:val="20"/>
          <w:szCs w:val="20"/>
        </w:rPr>
        <w:t xml:space="preserve"> </w:t>
      </w:r>
      <w:r>
        <w:rPr>
          <w:spacing w:val="4"/>
          <w:sz w:val="20"/>
          <w:szCs w:val="20"/>
        </w:rPr>
        <w:t>开工通知</w:t>
      </w:r>
    </w:p>
    <w:p>
      <w:pPr>
        <w:pStyle w:val="2"/>
        <w:spacing w:before="161" w:line="377" w:lineRule="auto"/>
        <w:ind w:left="444"/>
        <w:rPr>
          <w:sz w:val="20"/>
          <w:szCs w:val="20"/>
        </w:rPr>
      </w:pPr>
      <w:r>
        <w:rPr>
          <w:spacing w:val="8"/>
          <w:sz w:val="20"/>
          <w:szCs w:val="20"/>
        </w:rPr>
        <w:t>因发包人原因造成监理人未能在计划开工日期之日起</w:t>
      </w:r>
      <w:r>
        <w:rPr>
          <w:spacing w:val="8"/>
          <w:sz w:val="20"/>
          <w:szCs w:val="20"/>
          <w:u w:val="single" w:color="auto"/>
        </w:rPr>
        <w:t xml:space="preserve">     </w:t>
      </w:r>
      <w:r>
        <w:rPr>
          <w:spacing w:val="-74"/>
          <w:sz w:val="20"/>
          <w:szCs w:val="20"/>
        </w:rPr>
        <w:t xml:space="preserve"> </w:t>
      </w:r>
      <w:r>
        <w:rPr>
          <w:spacing w:val="8"/>
          <w:sz w:val="20"/>
          <w:szCs w:val="20"/>
        </w:rPr>
        <w:t>天内发出开工通知的，承包</w:t>
      </w:r>
    </w:p>
    <w:p>
      <w:pPr>
        <w:pStyle w:val="2"/>
        <w:spacing w:before="1" w:line="226" w:lineRule="auto"/>
        <w:ind w:left="9"/>
        <w:rPr>
          <w:sz w:val="20"/>
          <w:szCs w:val="20"/>
        </w:rPr>
      </w:pPr>
      <w:r>
        <w:rPr>
          <w:spacing w:val="8"/>
          <w:sz w:val="20"/>
          <w:szCs w:val="20"/>
        </w:rPr>
        <w:t>人有权提出价格调整要求，或者解除合同。</w:t>
      </w:r>
    </w:p>
    <w:p>
      <w:pPr>
        <w:spacing w:line="360" w:lineRule="auto"/>
        <w:rPr>
          <w:rFonts w:ascii="Arial"/>
          <w:sz w:val="21"/>
        </w:rPr>
      </w:pPr>
    </w:p>
    <w:p>
      <w:pPr>
        <w:pStyle w:val="2"/>
        <w:spacing w:before="92" w:line="221" w:lineRule="auto"/>
        <w:ind w:left="17"/>
        <w:outlineLvl w:val="3"/>
        <w:rPr>
          <w:sz w:val="28"/>
          <w:szCs w:val="28"/>
        </w:rPr>
      </w:pPr>
      <w:r>
        <w:rPr>
          <w:spacing w:val="-2"/>
          <w:sz w:val="28"/>
          <w:szCs w:val="28"/>
          <w14:textOutline w14:w="5103" w14:cap="sq" w14:cmpd="sng">
            <w14:solidFill>
              <w14:srgbClr w14:val="000000"/>
            </w14:solidFill>
            <w14:prstDash w14:val="solid"/>
            <w14:bevel/>
          </w14:textOutline>
        </w:rPr>
        <w:t>7.4</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测量放线</w:t>
      </w:r>
    </w:p>
    <w:p>
      <w:pPr>
        <w:spacing w:line="421" w:lineRule="auto"/>
        <w:rPr>
          <w:rFonts w:ascii="Arial"/>
          <w:sz w:val="21"/>
        </w:rPr>
      </w:pPr>
    </w:p>
    <w:p>
      <w:pPr>
        <w:pStyle w:val="2"/>
        <w:spacing w:before="65" w:line="228" w:lineRule="auto"/>
        <w:ind w:right="35"/>
        <w:jc w:val="right"/>
        <w:rPr>
          <w:sz w:val="20"/>
          <w:szCs w:val="20"/>
        </w:rPr>
      </w:pPr>
      <w:r>
        <w:rPr>
          <w:spacing w:val="9"/>
          <w:sz w:val="20"/>
          <w:szCs w:val="20"/>
        </w:rPr>
        <w:t>7.4.1</w:t>
      </w:r>
      <w:r>
        <w:rPr>
          <w:spacing w:val="-37"/>
          <w:sz w:val="20"/>
          <w:szCs w:val="20"/>
        </w:rPr>
        <w:t xml:space="preserve"> </w:t>
      </w:r>
      <w:r>
        <w:rPr>
          <w:spacing w:val="9"/>
          <w:sz w:val="20"/>
          <w:szCs w:val="20"/>
        </w:rPr>
        <w:t>发包人通过监理人向承包人提供测量基准点、基准</w:t>
      </w:r>
      <w:r>
        <w:rPr>
          <w:spacing w:val="8"/>
          <w:sz w:val="20"/>
          <w:szCs w:val="20"/>
        </w:rPr>
        <w:t>线和水准点及其书面资料的期</w:t>
      </w:r>
    </w:p>
    <w:p>
      <w:pPr>
        <w:pStyle w:val="2"/>
        <w:spacing w:before="161" w:line="229" w:lineRule="auto"/>
        <w:ind w:left="22"/>
        <w:rPr>
          <w:sz w:val="20"/>
          <w:szCs w:val="20"/>
        </w:rPr>
      </w:pPr>
      <w:r>
        <w:rPr>
          <w:spacing w:val="-1"/>
          <w:sz w:val="20"/>
          <w:szCs w:val="20"/>
        </w:rPr>
        <w:t>限：</w:t>
      </w:r>
      <w:r>
        <w:rPr>
          <w:spacing w:val="2"/>
          <w:sz w:val="20"/>
          <w:szCs w:val="20"/>
          <w:u w:val="single" w:color="auto"/>
        </w:rPr>
        <w:t xml:space="preserve">                               </w:t>
      </w:r>
      <w:r>
        <w:rPr>
          <w:spacing w:val="1"/>
          <w:sz w:val="20"/>
          <w:szCs w:val="20"/>
          <w:u w:val="single" w:color="auto"/>
        </w:rPr>
        <w:t xml:space="preserve">    </w:t>
      </w:r>
      <w:r>
        <w:rPr>
          <w:spacing w:val="-1"/>
          <w:sz w:val="20"/>
          <w:szCs w:val="20"/>
        </w:rPr>
        <w:t>。</w:t>
      </w:r>
    </w:p>
    <w:p>
      <w:pPr>
        <w:spacing w:line="229" w:lineRule="auto"/>
        <w:rPr>
          <w:sz w:val="20"/>
          <w:szCs w:val="20"/>
        </w:rPr>
        <w:sectPr>
          <w:footerReference r:id="rId32" w:type="default"/>
          <w:pgSz w:w="11906" w:h="16839"/>
          <w:pgMar w:top="1424" w:right="1785" w:bottom="1047" w:left="1740" w:header="0" w:footer="867" w:gutter="0"/>
          <w:cols w:space="720" w:num="1"/>
        </w:sectPr>
      </w:pPr>
    </w:p>
    <w:p>
      <w:pPr>
        <w:pStyle w:val="2"/>
        <w:spacing w:before="57" w:line="221" w:lineRule="auto"/>
        <w:ind w:left="17"/>
        <w:outlineLvl w:val="3"/>
        <w:rPr>
          <w:sz w:val="28"/>
          <w:szCs w:val="28"/>
        </w:rPr>
      </w:pPr>
      <w:r>
        <w:rPr>
          <w:spacing w:val="-4"/>
          <w:sz w:val="28"/>
          <w:szCs w:val="28"/>
          <w14:textOutline w14:w="5103" w14:cap="sq" w14:cmpd="sng">
            <w14:solidFill>
              <w14:srgbClr w14:val="000000"/>
            </w14:solidFill>
            <w14:prstDash w14:val="solid"/>
            <w14:bevel/>
          </w14:textOutline>
        </w:rPr>
        <w:t>7.5</w:t>
      </w:r>
      <w:r>
        <w:rPr>
          <w:spacing w:val="16"/>
          <w:sz w:val="28"/>
          <w:szCs w:val="28"/>
        </w:rPr>
        <w:t xml:space="preserve"> </w:t>
      </w:r>
      <w:r>
        <w:rPr>
          <w:spacing w:val="-4"/>
          <w:sz w:val="28"/>
          <w:szCs w:val="28"/>
          <w14:textOutline w14:w="5103" w14:cap="sq" w14:cmpd="sng">
            <w14:solidFill>
              <w14:srgbClr w14:val="000000"/>
            </w14:solidFill>
            <w14:prstDash w14:val="solid"/>
            <w14:bevel/>
          </w14:textOutline>
        </w:rPr>
        <w:t>工期延误</w:t>
      </w:r>
    </w:p>
    <w:p>
      <w:pPr>
        <w:spacing w:line="421" w:lineRule="auto"/>
        <w:rPr>
          <w:rFonts w:ascii="Arial"/>
          <w:sz w:val="21"/>
        </w:rPr>
      </w:pPr>
    </w:p>
    <w:p>
      <w:pPr>
        <w:pStyle w:val="2"/>
        <w:spacing w:before="65" w:line="229" w:lineRule="auto"/>
        <w:ind w:left="433"/>
        <w:rPr>
          <w:sz w:val="20"/>
          <w:szCs w:val="20"/>
        </w:rPr>
      </w:pPr>
      <w:r>
        <w:rPr>
          <w:spacing w:val="7"/>
          <w:sz w:val="20"/>
          <w:szCs w:val="20"/>
        </w:rPr>
        <w:t>7.5.1 因发包人原因导致工期延误</w:t>
      </w:r>
    </w:p>
    <w:p>
      <w:pPr>
        <w:pStyle w:val="2"/>
        <w:spacing w:before="159" w:line="229" w:lineRule="auto"/>
        <w:ind w:left="332"/>
        <w:rPr>
          <w:sz w:val="20"/>
          <w:szCs w:val="20"/>
        </w:rPr>
      </w:pPr>
      <w:r>
        <w:rPr>
          <w:spacing w:val="8"/>
          <w:sz w:val="20"/>
          <w:szCs w:val="20"/>
        </w:rPr>
        <w:t>（7）因发包人原因导致工期延误的其他情形：</w:t>
      </w:r>
      <w:r>
        <w:rPr>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33"/>
        <w:rPr>
          <w:sz w:val="20"/>
          <w:szCs w:val="20"/>
        </w:rPr>
      </w:pPr>
      <w:r>
        <w:rPr>
          <w:spacing w:val="7"/>
          <w:sz w:val="20"/>
          <w:szCs w:val="20"/>
        </w:rPr>
        <w:t>7.5.2 因承包人原因导致工期延误</w:t>
      </w:r>
    </w:p>
    <w:p>
      <w:pPr>
        <w:pStyle w:val="2"/>
        <w:spacing w:before="161" w:line="228" w:lineRule="auto"/>
        <w:ind w:left="444"/>
        <w:rPr>
          <w:sz w:val="20"/>
          <w:szCs w:val="20"/>
        </w:rPr>
      </w:pPr>
      <w:r>
        <w:rPr>
          <w:spacing w:val="9"/>
          <w:sz w:val="20"/>
          <w:szCs w:val="20"/>
        </w:rPr>
        <w:t>因承包人原因造成工期延误，逾期竣工违约金的计算方法为：</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4"/>
        <w:rPr>
          <w:sz w:val="20"/>
          <w:szCs w:val="20"/>
        </w:rPr>
      </w:pPr>
      <w:r>
        <w:rPr>
          <w:spacing w:val="9"/>
          <w:sz w:val="20"/>
          <w:szCs w:val="20"/>
        </w:rPr>
        <w:t>因承包人原因造成工期延误，逾期竣工违约金的上</w:t>
      </w:r>
      <w:r>
        <w:rPr>
          <w:spacing w:val="8"/>
          <w:sz w:val="20"/>
          <w:szCs w:val="20"/>
        </w:rPr>
        <w:t>限：</w:t>
      </w:r>
      <w:r>
        <w:rPr>
          <w:sz w:val="20"/>
          <w:szCs w:val="20"/>
          <w:u w:val="single" w:color="auto"/>
        </w:rPr>
        <w:t xml:space="preserve">                             </w:t>
      </w:r>
    </w:p>
    <w:p>
      <w:pPr>
        <w:spacing w:line="271"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2" w:lineRule="auto"/>
        <w:rPr>
          <w:rFonts w:ascii="Arial"/>
          <w:sz w:val="21"/>
        </w:rPr>
      </w:pPr>
    </w:p>
    <w:p>
      <w:pPr>
        <w:pStyle w:val="2"/>
        <w:spacing w:before="91" w:line="221"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7.6</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不利物质条件</w:t>
      </w:r>
    </w:p>
    <w:p>
      <w:pPr>
        <w:spacing w:line="423" w:lineRule="auto"/>
        <w:rPr>
          <w:rFonts w:ascii="Arial"/>
          <w:sz w:val="21"/>
        </w:rPr>
      </w:pPr>
    </w:p>
    <w:p>
      <w:pPr>
        <w:pStyle w:val="2"/>
        <w:spacing w:before="65" w:line="228" w:lineRule="auto"/>
        <w:ind w:left="431"/>
        <w:rPr>
          <w:sz w:val="20"/>
          <w:szCs w:val="20"/>
        </w:rPr>
      </w:pPr>
      <w:r>
        <w:rPr>
          <w:spacing w:val="9"/>
          <w:sz w:val="20"/>
          <w:szCs w:val="20"/>
        </w:rPr>
        <w:t>不利物质条件的其他情形和有关约定：</w:t>
      </w:r>
      <w:r>
        <w:rPr>
          <w:sz w:val="20"/>
          <w:szCs w:val="20"/>
          <w:u w:val="single" w:color="auto"/>
        </w:rPr>
        <w:t xml:space="preserve">                                            </w:t>
      </w:r>
    </w:p>
    <w:p>
      <w:pPr>
        <w:spacing w:line="271"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2" w:lineRule="auto"/>
        <w:rPr>
          <w:rFonts w:ascii="Arial"/>
          <w:sz w:val="21"/>
        </w:rPr>
      </w:pPr>
    </w:p>
    <w:p>
      <w:pPr>
        <w:pStyle w:val="2"/>
        <w:spacing w:before="91" w:line="221" w:lineRule="auto"/>
        <w:ind w:left="17"/>
        <w:outlineLvl w:val="3"/>
        <w:rPr>
          <w:sz w:val="28"/>
          <w:szCs w:val="28"/>
        </w:rPr>
      </w:pPr>
      <w:r>
        <w:rPr>
          <w:spacing w:val="-2"/>
          <w:sz w:val="28"/>
          <w:szCs w:val="28"/>
          <w14:textOutline w14:w="5103" w14:cap="sq" w14:cmpd="sng">
            <w14:solidFill>
              <w14:srgbClr w14:val="000000"/>
            </w14:solidFill>
            <w14:prstDash w14:val="solid"/>
            <w14:bevel/>
          </w14:textOutline>
        </w:rPr>
        <w:t>7.7</w:t>
      </w:r>
      <w:r>
        <w:rPr>
          <w:spacing w:val="-53"/>
          <w:sz w:val="28"/>
          <w:szCs w:val="28"/>
        </w:rPr>
        <w:t xml:space="preserve"> </w:t>
      </w:r>
      <w:r>
        <w:rPr>
          <w:spacing w:val="-2"/>
          <w:sz w:val="28"/>
          <w:szCs w:val="28"/>
          <w14:textOutline w14:w="5103" w14:cap="sq" w14:cmpd="sng">
            <w14:solidFill>
              <w14:srgbClr w14:val="000000"/>
            </w14:solidFill>
            <w14:prstDash w14:val="solid"/>
            <w14:bevel/>
          </w14:textOutline>
        </w:rPr>
        <w:t>异常恶劣的气候条件</w:t>
      </w:r>
    </w:p>
    <w:p>
      <w:pPr>
        <w:spacing w:line="422" w:lineRule="auto"/>
        <w:rPr>
          <w:rFonts w:ascii="Arial"/>
          <w:sz w:val="21"/>
        </w:rPr>
      </w:pPr>
    </w:p>
    <w:p>
      <w:pPr>
        <w:pStyle w:val="2"/>
        <w:spacing w:before="66" w:line="408" w:lineRule="exact"/>
        <w:ind w:left="431"/>
        <w:rPr>
          <w:sz w:val="20"/>
          <w:szCs w:val="20"/>
        </w:rPr>
      </w:pPr>
      <w:r>
        <w:rPr>
          <w:spacing w:val="9"/>
          <w:position w:val="15"/>
          <w:sz w:val="20"/>
          <w:szCs w:val="20"/>
        </w:rPr>
        <w:t>发包人和承包人同意以下情形视为异常恶劣的气候条件：</w:t>
      </w:r>
    </w:p>
    <w:p>
      <w:pPr>
        <w:pStyle w:val="2"/>
        <w:spacing w:line="230" w:lineRule="auto"/>
        <w:ind w:left="438"/>
        <w:rPr>
          <w:sz w:val="20"/>
          <w:szCs w:val="20"/>
        </w:rPr>
      </w:pPr>
      <w:r>
        <w:rPr>
          <w:spacing w:val="-3"/>
          <w:sz w:val="20"/>
          <w:szCs w:val="20"/>
        </w:rPr>
        <w:t>（1</w:t>
      </w:r>
      <w:r>
        <w:rPr>
          <w:spacing w:val="5"/>
          <w:sz w:val="20"/>
          <w:szCs w:val="20"/>
        </w:rPr>
        <w:t>）</w:t>
      </w:r>
      <w:r>
        <w:rPr>
          <w:sz w:val="20"/>
          <w:szCs w:val="20"/>
          <w:u w:val="single" w:color="auto"/>
        </w:rPr>
        <w:t xml:space="preserve">                                             </w:t>
      </w:r>
      <w:r>
        <w:rPr>
          <w:spacing w:val="5"/>
          <w:sz w:val="20"/>
          <w:szCs w:val="20"/>
        </w:rPr>
        <w:t>；</w:t>
      </w:r>
    </w:p>
    <w:p>
      <w:pPr>
        <w:pStyle w:val="2"/>
        <w:spacing w:before="161" w:line="231" w:lineRule="auto"/>
        <w:ind w:left="438"/>
        <w:rPr>
          <w:sz w:val="20"/>
          <w:szCs w:val="20"/>
        </w:rPr>
      </w:pPr>
      <w:r>
        <w:rPr>
          <w:spacing w:val="-3"/>
          <w:sz w:val="20"/>
          <w:szCs w:val="20"/>
        </w:rPr>
        <w:t>（2</w:t>
      </w:r>
      <w:r>
        <w:rPr>
          <w:spacing w:val="5"/>
          <w:sz w:val="20"/>
          <w:szCs w:val="20"/>
        </w:rPr>
        <w:t>）</w:t>
      </w:r>
      <w:r>
        <w:rPr>
          <w:sz w:val="20"/>
          <w:szCs w:val="20"/>
          <w:u w:val="single" w:color="auto"/>
        </w:rPr>
        <w:t xml:space="preserve">                                             </w:t>
      </w:r>
      <w:r>
        <w:rPr>
          <w:spacing w:val="5"/>
          <w:sz w:val="20"/>
          <w:szCs w:val="20"/>
        </w:rPr>
        <w:t>；</w:t>
      </w:r>
    </w:p>
    <w:p>
      <w:pPr>
        <w:pStyle w:val="2"/>
        <w:spacing w:before="157" w:line="241" w:lineRule="auto"/>
        <w:ind w:left="438"/>
        <w:rPr>
          <w:sz w:val="20"/>
          <w:szCs w:val="20"/>
        </w:rPr>
      </w:pPr>
      <w:r>
        <w:rPr>
          <w:spacing w:val="1"/>
          <w:sz w:val="20"/>
          <w:szCs w:val="20"/>
        </w:rPr>
        <w:t>（3）</w:t>
      </w:r>
      <w:r>
        <w:rPr>
          <w:sz w:val="20"/>
          <w:szCs w:val="20"/>
          <w:u w:val="single" w:color="auto"/>
        </w:rPr>
        <w:t xml:space="preserve">                                             </w:t>
      </w:r>
      <w:r>
        <w:rPr>
          <w:spacing w:val="1"/>
          <w:sz w:val="20"/>
          <w:szCs w:val="20"/>
        </w:rPr>
        <w:t>。</w:t>
      </w:r>
    </w:p>
    <w:p>
      <w:pPr>
        <w:spacing w:line="344" w:lineRule="auto"/>
        <w:rPr>
          <w:rFonts w:ascii="Arial"/>
          <w:sz w:val="21"/>
        </w:rPr>
      </w:pPr>
    </w:p>
    <w:p>
      <w:pPr>
        <w:pStyle w:val="2"/>
        <w:spacing w:before="92" w:line="221"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7.9</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提前竣工的奖励</w:t>
      </w:r>
    </w:p>
    <w:p>
      <w:pPr>
        <w:spacing w:line="420" w:lineRule="auto"/>
        <w:rPr>
          <w:rFonts w:ascii="Arial"/>
          <w:sz w:val="21"/>
        </w:rPr>
      </w:pPr>
    </w:p>
    <w:p>
      <w:pPr>
        <w:pStyle w:val="2"/>
        <w:spacing w:before="66" w:line="228" w:lineRule="auto"/>
        <w:ind w:left="433"/>
        <w:rPr>
          <w:sz w:val="20"/>
          <w:szCs w:val="20"/>
        </w:rPr>
      </w:pPr>
      <w:r>
        <w:rPr>
          <w:spacing w:val="5"/>
          <w:sz w:val="20"/>
          <w:szCs w:val="20"/>
        </w:rPr>
        <w:t>7.9.2</w:t>
      </w:r>
      <w:r>
        <w:rPr>
          <w:spacing w:val="-29"/>
          <w:sz w:val="20"/>
          <w:szCs w:val="20"/>
        </w:rPr>
        <w:t xml:space="preserve"> </w:t>
      </w:r>
      <w:r>
        <w:rPr>
          <w:spacing w:val="5"/>
          <w:sz w:val="20"/>
          <w:szCs w:val="20"/>
        </w:rPr>
        <w:t>提前竣工的奖励：</w:t>
      </w:r>
      <w:r>
        <w:rPr>
          <w:spacing w:val="5"/>
          <w:sz w:val="20"/>
          <w:szCs w:val="20"/>
          <w:u w:val="single" w:color="auto"/>
        </w:rPr>
        <w:t xml:space="preserve">                                </w:t>
      </w:r>
      <w:r>
        <w:rPr>
          <w:spacing w:val="5"/>
          <w:sz w:val="20"/>
          <w:szCs w:val="20"/>
        </w:rPr>
        <w:t>。</w:t>
      </w:r>
    </w:p>
    <w:p>
      <w:pPr>
        <w:spacing w:line="337" w:lineRule="auto"/>
        <w:rPr>
          <w:rFonts w:ascii="Arial"/>
          <w:sz w:val="21"/>
        </w:rPr>
      </w:pPr>
    </w:p>
    <w:p>
      <w:pPr>
        <w:pStyle w:val="2"/>
        <w:spacing w:before="101" w:line="225" w:lineRule="auto"/>
        <w:ind w:left="11"/>
        <w:outlineLvl w:val="2"/>
      </w:pPr>
      <w:r>
        <w:rPr>
          <w:rFonts w:ascii="Times New Roman" w:hAnsi="Times New Roman" w:eastAsia="Times New Roman" w:cs="Times New Roman"/>
          <w:b/>
          <w:bCs/>
          <w:spacing w:val="6"/>
        </w:rPr>
        <w:t xml:space="preserve">8.  </w:t>
      </w:r>
      <w:r>
        <w:rPr>
          <w:spacing w:val="6"/>
          <w14:textOutline w14:w="5793" w14:cap="sq" w14:cmpd="sng">
            <w14:solidFill>
              <w14:srgbClr w14:val="000000"/>
            </w14:solidFill>
            <w14:prstDash w14:val="solid"/>
            <w14:bevel/>
          </w14:textOutline>
        </w:rPr>
        <w:t>材料与设备</w:t>
      </w:r>
    </w:p>
    <w:p>
      <w:pPr>
        <w:spacing w:line="423" w:lineRule="auto"/>
        <w:rPr>
          <w:rFonts w:ascii="Arial"/>
          <w:sz w:val="21"/>
        </w:rPr>
      </w:pPr>
    </w:p>
    <w:p>
      <w:pPr>
        <w:pStyle w:val="2"/>
        <w:spacing w:before="91" w:line="220" w:lineRule="auto"/>
        <w:ind w:left="12"/>
        <w:outlineLvl w:val="3"/>
        <w:rPr>
          <w:sz w:val="28"/>
          <w:szCs w:val="28"/>
        </w:rPr>
      </w:pPr>
      <w:r>
        <w:rPr>
          <w:spacing w:val="-1"/>
          <w:sz w:val="28"/>
          <w:szCs w:val="28"/>
          <w14:textOutline w14:w="5103" w14:cap="sq" w14:cmpd="sng">
            <w14:solidFill>
              <w14:srgbClr w14:val="000000"/>
            </w14:solidFill>
            <w14:prstDash w14:val="solid"/>
            <w14:bevel/>
          </w14:textOutline>
        </w:rPr>
        <w:t>8.4</w:t>
      </w:r>
      <w:r>
        <w:rPr>
          <w:spacing w:val="-53"/>
          <w:sz w:val="28"/>
          <w:szCs w:val="28"/>
        </w:rPr>
        <w:t xml:space="preserve"> </w:t>
      </w:r>
      <w:r>
        <w:rPr>
          <w:spacing w:val="-1"/>
          <w:sz w:val="28"/>
          <w:szCs w:val="28"/>
          <w14:textOutline w14:w="5103" w14:cap="sq" w14:cmpd="sng">
            <w14:solidFill>
              <w14:srgbClr w14:val="000000"/>
            </w14:solidFill>
            <w14:prstDash w14:val="solid"/>
            <w14:bevel/>
          </w14:textOutline>
        </w:rPr>
        <w:t>材料与工程设备的保管与使用</w:t>
      </w:r>
    </w:p>
    <w:p>
      <w:pPr>
        <w:spacing w:line="423" w:lineRule="auto"/>
        <w:rPr>
          <w:rFonts w:ascii="Arial"/>
          <w:sz w:val="21"/>
        </w:rPr>
      </w:pPr>
    </w:p>
    <w:p>
      <w:pPr>
        <w:pStyle w:val="2"/>
        <w:spacing w:before="65" w:line="228" w:lineRule="auto"/>
        <w:ind w:left="428"/>
        <w:rPr>
          <w:sz w:val="20"/>
          <w:szCs w:val="20"/>
        </w:rPr>
      </w:pPr>
      <w:r>
        <w:rPr>
          <w:spacing w:val="8"/>
          <w:sz w:val="20"/>
          <w:szCs w:val="20"/>
        </w:rPr>
        <w:t>8.4.1</w:t>
      </w:r>
      <w:r>
        <w:rPr>
          <w:spacing w:val="-35"/>
          <w:sz w:val="20"/>
          <w:szCs w:val="20"/>
        </w:rPr>
        <w:t xml:space="preserve"> </w:t>
      </w:r>
      <w:r>
        <w:rPr>
          <w:spacing w:val="8"/>
          <w:sz w:val="20"/>
          <w:szCs w:val="20"/>
        </w:rPr>
        <w:t>发包人供应的材料设备的保管费用的承担：</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33" w:type="default"/>
          <w:pgSz w:w="11906" w:h="16839"/>
          <w:pgMar w:top="1424" w:right="1785" w:bottom="1046" w:left="1740" w:header="0" w:footer="867" w:gutter="0"/>
          <w:cols w:space="720" w:num="1"/>
        </w:sectPr>
      </w:pPr>
    </w:p>
    <w:p>
      <w:pPr>
        <w:pStyle w:val="2"/>
        <w:spacing w:before="55" w:line="221" w:lineRule="auto"/>
        <w:ind w:left="12"/>
        <w:outlineLvl w:val="3"/>
        <w:rPr>
          <w:sz w:val="28"/>
          <w:szCs w:val="28"/>
        </w:rPr>
      </w:pPr>
      <w:r>
        <w:rPr>
          <w:spacing w:val="-4"/>
          <w:sz w:val="28"/>
          <w:szCs w:val="28"/>
          <w14:textOutline w14:w="5103" w14:cap="sq" w14:cmpd="sng">
            <w14:solidFill>
              <w14:srgbClr w14:val="000000"/>
            </w14:solidFill>
            <w14:prstDash w14:val="solid"/>
            <w14:bevel/>
          </w14:textOutline>
        </w:rPr>
        <w:t>8.6</w:t>
      </w:r>
      <w:r>
        <w:rPr>
          <w:spacing w:val="12"/>
          <w:sz w:val="28"/>
          <w:szCs w:val="28"/>
        </w:rPr>
        <w:t xml:space="preserve"> </w:t>
      </w:r>
      <w:r>
        <w:rPr>
          <w:spacing w:val="-4"/>
          <w:sz w:val="28"/>
          <w:szCs w:val="28"/>
          <w14:textOutline w14:w="5103" w14:cap="sq" w14:cmpd="sng">
            <w14:solidFill>
              <w14:srgbClr w14:val="000000"/>
            </w14:solidFill>
            <w14:prstDash w14:val="solid"/>
            <w14:bevel/>
          </w14:textOutline>
        </w:rPr>
        <w:t>样品</w:t>
      </w:r>
    </w:p>
    <w:p>
      <w:pPr>
        <w:spacing w:line="423" w:lineRule="auto"/>
        <w:rPr>
          <w:rFonts w:ascii="Arial"/>
          <w:sz w:val="21"/>
        </w:rPr>
      </w:pPr>
    </w:p>
    <w:p>
      <w:pPr>
        <w:pStyle w:val="2"/>
        <w:spacing w:before="65" w:line="228" w:lineRule="auto"/>
        <w:ind w:left="428"/>
        <w:rPr>
          <w:sz w:val="20"/>
          <w:szCs w:val="20"/>
        </w:rPr>
      </w:pPr>
      <w:r>
        <w:rPr>
          <w:spacing w:val="7"/>
          <w:sz w:val="20"/>
          <w:szCs w:val="20"/>
        </w:rPr>
        <w:t>8.6.1 样品的报送与封存</w:t>
      </w:r>
    </w:p>
    <w:p>
      <w:pPr>
        <w:pStyle w:val="2"/>
        <w:spacing w:before="160" w:line="228" w:lineRule="auto"/>
        <w:ind w:left="437"/>
        <w:rPr>
          <w:sz w:val="20"/>
          <w:szCs w:val="20"/>
        </w:rPr>
      </w:pPr>
      <w:r>
        <w:rPr>
          <w:spacing w:val="8"/>
          <w:sz w:val="20"/>
          <w:szCs w:val="20"/>
        </w:rPr>
        <w:t>需要承包人报送样品的材料或工程设备，样品的种类、名称、规格、数量要求：</w:t>
      </w:r>
      <w:r>
        <w:rPr>
          <w:spacing w:val="8"/>
          <w:sz w:val="20"/>
          <w:szCs w:val="20"/>
          <w:u w:val="single" w:color="auto"/>
        </w:rPr>
        <w:t xml:space="preserve">      </w:t>
      </w:r>
    </w:p>
    <w:p>
      <w:pPr>
        <w:spacing w:line="270" w:lineRule="auto"/>
        <w:rPr>
          <w:rFonts w:ascii="Arial"/>
          <w:sz w:val="21"/>
        </w:rPr>
      </w:pPr>
    </w:p>
    <w:p>
      <w:pPr>
        <w:pStyle w:val="2"/>
        <w:tabs>
          <w:tab w:val="left" w:pos="5880"/>
        </w:tabs>
        <w:spacing w:before="22"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1" w:line="221" w:lineRule="auto"/>
        <w:ind w:left="12"/>
        <w:outlineLvl w:val="3"/>
        <w:rPr>
          <w:sz w:val="28"/>
          <w:szCs w:val="28"/>
        </w:rPr>
      </w:pPr>
      <w:r>
        <w:rPr>
          <w:sz w:val="28"/>
          <w:szCs w:val="28"/>
          <w14:textOutline w14:w="5103" w14:cap="sq" w14:cmpd="sng">
            <w14:solidFill>
              <w14:srgbClr w14:val="000000"/>
            </w14:solidFill>
            <w14:prstDash w14:val="solid"/>
            <w14:bevel/>
          </w14:textOutline>
        </w:rPr>
        <w:t>8.8</w:t>
      </w:r>
      <w:r>
        <w:rPr>
          <w:sz w:val="28"/>
          <w:szCs w:val="28"/>
        </w:rPr>
        <w:t xml:space="preserve"> </w:t>
      </w:r>
      <w:r>
        <w:rPr>
          <w:sz w:val="28"/>
          <w:szCs w:val="28"/>
          <w14:textOutline w14:w="5103" w14:cap="sq" w14:cmpd="sng">
            <w14:solidFill>
              <w14:srgbClr w14:val="000000"/>
            </w14:solidFill>
            <w14:prstDash w14:val="solid"/>
            <w14:bevel/>
          </w14:textOutline>
        </w:rPr>
        <w:t>施工设备和临时设施</w:t>
      </w:r>
    </w:p>
    <w:p>
      <w:pPr>
        <w:spacing w:line="422" w:lineRule="auto"/>
        <w:rPr>
          <w:rFonts w:ascii="Arial"/>
          <w:sz w:val="21"/>
        </w:rPr>
      </w:pPr>
    </w:p>
    <w:p>
      <w:pPr>
        <w:pStyle w:val="2"/>
        <w:spacing w:before="66" w:line="228" w:lineRule="auto"/>
        <w:ind w:left="428"/>
        <w:rPr>
          <w:sz w:val="20"/>
          <w:szCs w:val="20"/>
        </w:rPr>
      </w:pPr>
      <w:r>
        <w:rPr>
          <w:spacing w:val="8"/>
          <w:sz w:val="20"/>
          <w:szCs w:val="20"/>
        </w:rPr>
        <w:t>8.8.1 承包人提供的施工设备和临时设施</w:t>
      </w:r>
    </w:p>
    <w:p>
      <w:pPr>
        <w:pStyle w:val="2"/>
        <w:spacing w:before="162" w:line="228" w:lineRule="auto"/>
        <w:ind w:left="431"/>
        <w:rPr>
          <w:sz w:val="20"/>
          <w:szCs w:val="20"/>
        </w:rPr>
      </w:pPr>
      <w:r>
        <w:rPr>
          <w:spacing w:val="6"/>
          <w:sz w:val="20"/>
          <w:szCs w:val="20"/>
        </w:rPr>
        <w:t>关于修建临时设施费用承担的约定：</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385" w:lineRule="auto"/>
        <w:rPr>
          <w:rFonts w:ascii="Arial"/>
          <w:sz w:val="21"/>
        </w:rPr>
      </w:pPr>
    </w:p>
    <w:p>
      <w:pPr>
        <w:pStyle w:val="2"/>
        <w:spacing w:before="101" w:line="225" w:lineRule="auto"/>
        <w:ind w:left="9"/>
        <w:outlineLvl w:val="2"/>
      </w:pPr>
      <w:r>
        <w:rPr>
          <w:rFonts w:ascii="Times New Roman" w:hAnsi="Times New Roman" w:eastAsia="Times New Roman" w:cs="Times New Roman"/>
          <w:b/>
          <w:bCs/>
          <w:spacing w:val="6"/>
        </w:rPr>
        <w:t xml:space="preserve">9.  </w:t>
      </w:r>
      <w:r>
        <w:rPr>
          <w:spacing w:val="6"/>
          <w14:textOutline w14:w="5793" w14:cap="sq" w14:cmpd="sng">
            <w14:solidFill>
              <w14:srgbClr w14:val="000000"/>
            </w14:solidFill>
            <w14:prstDash w14:val="solid"/>
            <w14:bevel/>
          </w14:textOutline>
        </w:rPr>
        <w:t>试验与检验</w:t>
      </w:r>
    </w:p>
    <w:p>
      <w:pPr>
        <w:spacing w:line="422" w:lineRule="auto"/>
        <w:rPr>
          <w:rFonts w:ascii="Arial"/>
          <w:sz w:val="21"/>
        </w:rPr>
      </w:pPr>
    </w:p>
    <w:p>
      <w:pPr>
        <w:pStyle w:val="2"/>
        <w:spacing w:before="91" w:line="222" w:lineRule="auto"/>
        <w:ind w:left="12"/>
        <w:outlineLvl w:val="3"/>
        <w:rPr>
          <w:sz w:val="28"/>
          <w:szCs w:val="28"/>
        </w:rPr>
      </w:pPr>
      <w:r>
        <w:rPr>
          <w:spacing w:val="-1"/>
          <w:sz w:val="28"/>
          <w:szCs w:val="28"/>
          <w14:textOutline w14:w="5103" w14:cap="sq" w14:cmpd="sng">
            <w14:solidFill>
              <w14:srgbClr w14:val="000000"/>
            </w14:solidFill>
            <w14:prstDash w14:val="solid"/>
            <w14:bevel/>
          </w14:textOutline>
        </w:rPr>
        <w:t>9.1</w:t>
      </w:r>
      <w:r>
        <w:rPr>
          <w:spacing w:val="-60"/>
          <w:sz w:val="28"/>
          <w:szCs w:val="28"/>
        </w:rPr>
        <w:t xml:space="preserve"> </w:t>
      </w:r>
      <w:r>
        <w:rPr>
          <w:spacing w:val="-1"/>
          <w:sz w:val="28"/>
          <w:szCs w:val="28"/>
          <w14:textOutline w14:w="5103" w14:cap="sq" w14:cmpd="sng">
            <w14:solidFill>
              <w14:srgbClr w14:val="000000"/>
            </w14:solidFill>
            <w14:prstDash w14:val="solid"/>
            <w14:bevel/>
          </w14:textOutline>
        </w:rPr>
        <w:t>试验设备与试验人员</w:t>
      </w:r>
    </w:p>
    <w:p>
      <w:pPr>
        <w:spacing w:line="420" w:lineRule="auto"/>
        <w:rPr>
          <w:rFonts w:ascii="Arial"/>
          <w:sz w:val="21"/>
        </w:rPr>
      </w:pPr>
    </w:p>
    <w:p>
      <w:pPr>
        <w:pStyle w:val="2"/>
        <w:spacing w:before="65" w:line="230" w:lineRule="auto"/>
        <w:ind w:left="428"/>
        <w:rPr>
          <w:sz w:val="20"/>
          <w:szCs w:val="20"/>
        </w:rPr>
      </w:pPr>
      <w:r>
        <w:rPr>
          <w:spacing w:val="5"/>
          <w:sz w:val="20"/>
          <w:szCs w:val="20"/>
        </w:rPr>
        <w:t>9.1.2 试验设备</w:t>
      </w:r>
    </w:p>
    <w:p>
      <w:pPr>
        <w:pStyle w:val="2"/>
        <w:spacing w:before="159" w:line="229" w:lineRule="auto"/>
        <w:ind w:left="427"/>
        <w:rPr>
          <w:sz w:val="20"/>
          <w:szCs w:val="20"/>
        </w:rPr>
      </w:pPr>
      <w:r>
        <w:rPr>
          <w:spacing w:val="6"/>
          <w:sz w:val="20"/>
          <w:szCs w:val="20"/>
        </w:rPr>
        <w:t>施工现场需要配置的试验场所：</w:t>
      </w:r>
      <w:r>
        <w:rPr>
          <w:spacing w:val="6"/>
          <w:sz w:val="20"/>
          <w:szCs w:val="20"/>
          <w:u w:val="single" w:color="auto"/>
        </w:rPr>
        <w:t xml:space="preserve">               </w:t>
      </w:r>
      <w:r>
        <w:rPr>
          <w:spacing w:val="5"/>
          <w:sz w:val="20"/>
          <w:szCs w:val="20"/>
          <w:u w:val="single" w:color="auto"/>
        </w:rPr>
        <w:t xml:space="preserve">                                 </w:t>
      </w:r>
    </w:p>
    <w:p>
      <w:pPr>
        <w:spacing w:line="268"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9" w:lineRule="auto"/>
        <w:ind w:left="427"/>
        <w:rPr>
          <w:sz w:val="20"/>
          <w:szCs w:val="20"/>
        </w:rPr>
      </w:pPr>
      <w:r>
        <w:rPr>
          <w:spacing w:val="6"/>
          <w:sz w:val="20"/>
          <w:szCs w:val="20"/>
        </w:rPr>
        <w:t>施工现场需要配备的试验设备：</w:t>
      </w:r>
      <w:r>
        <w:rPr>
          <w:spacing w:val="6"/>
          <w:sz w:val="20"/>
          <w:szCs w:val="20"/>
          <w:u w:val="single" w:color="auto"/>
        </w:rPr>
        <w:t xml:space="preserve">               </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7"/>
        <w:rPr>
          <w:sz w:val="20"/>
          <w:szCs w:val="20"/>
        </w:rPr>
      </w:pPr>
      <w:r>
        <w:rPr>
          <w:spacing w:val="6"/>
          <w:sz w:val="20"/>
          <w:szCs w:val="20"/>
        </w:rPr>
        <w:t>施工现场需要具备的其他试验条件：</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2" w:line="221" w:lineRule="auto"/>
        <w:ind w:left="12"/>
        <w:outlineLvl w:val="3"/>
        <w:rPr>
          <w:sz w:val="28"/>
          <w:szCs w:val="28"/>
        </w:rPr>
      </w:pPr>
      <w:r>
        <w:rPr>
          <w:spacing w:val="-1"/>
          <w:sz w:val="28"/>
          <w:szCs w:val="28"/>
          <w14:textOutline w14:w="5103" w14:cap="sq" w14:cmpd="sng">
            <w14:solidFill>
              <w14:srgbClr w14:val="000000"/>
            </w14:solidFill>
            <w14:prstDash w14:val="solid"/>
            <w14:bevel/>
          </w14:textOutline>
        </w:rPr>
        <w:t>9.4</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现场工艺试验</w:t>
      </w:r>
    </w:p>
    <w:p>
      <w:pPr>
        <w:spacing w:line="421" w:lineRule="auto"/>
        <w:rPr>
          <w:rFonts w:ascii="Arial"/>
          <w:sz w:val="21"/>
        </w:rPr>
      </w:pPr>
    </w:p>
    <w:p>
      <w:pPr>
        <w:pStyle w:val="2"/>
        <w:spacing w:before="66" w:line="229" w:lineRule="auto"/>
        <w:ind w:left="429"/>
        <w:rPr>
          <w:sz w:val="20"/>
          <w:szCs w:val="20"/>
        </w:rPr>
      </w:pPr>
      <w:r>
        <w:rPr>
          <w:spacing w:val="5"/>
          <w:sz w:val="20"/>
          <w:szCs w:val="20"/>
        </w:rPr>
        <w:t>现场工艺试验的有关约定：</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1" w:lineRule="auto"/>
        <w:rPr>
          <w:rFonts w:ascii="Arial"/>
          <w:sz w:val="21"/>
        </w:rPr>
      </w:pPr>
    </w:p>
    <w:p>
      <w:pPr>
        <w:pStyle w:val="2"/>
        <w:spacing w:before="102" w:line="227" w:lineRule="auto"/>
        <w:ind w:left="21"/>
        <w:outlineLvl w:val="2"/>
      </w:pPr>
      <w:r>
        <w:rPr>
          <w:rFonts w:ascii="Times New Roman" w:hAnsi="Times New Roman" w:eastAsia="Times New Roman" w:cs="Times New Roman"/>
          <w:b/>
          <w:bCs/>
        </w:rPr>
        <w:t>10.</w:t>
      </w:r>
      <w:r>
        <w:rPr>
          <w:rFonts w:ascii="Times New Roman" w:hAnsi="Times New Roman" w:eastAsia="Times New Roman" w:cs="Times New Roman"/>
          <w:b/>
          <w:bCs/>
          <w:spacing w:val="7"/>
        </w:rPr>
        <w:t xml:space="preserve">  </w:t>
      </w:r>
      <w:r>
        <w:rPr>
          <w14:textOutline w14:w="5793" w14:cap="sq" w14:cmpd="sng">
            <w14:solidFill>
              <w14:srgbClr w14:val="000000"/>
            </w14:solidFill>
            <w14:prstDash w14:val="solid"/>
            <w14:bevel/>
          </w14:textOutline>
        </w:rPr>
        <w:t>变更</w:t>
      </w:r>
    </w:p>
    <w:p>
      <w:pPr>
        <w:spacing w:line="422" w:lineRule="auto"/>
        <w:rPr>
          <w:rFonts w:ascii="Arial"/>
          <w:sz w:val="21"/>
        </w:rPr>
      </w:pPr>
    </w:p>
    <w:p>
      <w:pPr>
        <w:pStyle w:val="2"/>
        <w:spacing w:before="92" w:line="221" w:lineRule="auto"/>
        <w:ind w:left="31"/>
        <w:outlineLvl w:val="3"/>
        <w:rPr>
          <w:sz w:val="28"/>
          <w:szCs w:val="28"/>
        </w:rPr>
      </w:pPr>
      <w:r>
        <w:rPr>
          <w:spacing w:val="-4"/>
          <w:sz w:val="28"/>
          <w:szCs w:val="28"/>
          <w14:textOutline w14:w="5103" w14:cap="sq" w14:cmpd="sng">
            <w14:solidFill>
              <w14:srgbClr w14:val="000000"/>
            </w14:solidFill>
            <w14:prstDash w14:val="solid"/>
            <w14:bevel/>
          </w14:textOutline>
        </w:rPr>
        <w:t>10.1</w:t>
      </w:r>
      <w:r>
        <w:rPr>
          <w:spacing w:val="-59"/>
          <w:sz w:val="28"/>
          <w:szCs w:val="28"/>
        </w:rPr>
        <w:t xml:space="preserve"> </w:t>
      </w:r>
      <w:r>
        <w:rPr>
          <w:spacing w:val="-4"/>
          <w:sz w:val="28"/>
          <w:szCs w:val="28"/>
          <w14:textOutline w14:w="5103" w14:cap="sq" w14:cmpd="sng">
            <w14:solidFill>
              <w14:srgbClr w14:val="000000"/>
            </w14:solidFill>
            <w14:prstDash w14:val="solid"/>
            <w14:bevel/>
          </w14:textOutline>
        </w:rPr>
        <w:t>变更的范围</w:t>
      </w:r>
    </w:p>
    <w:p>
      <w:pPr>
        <w:spacing w:line="421" w:lineRule="auto"/>
        <w:rPr>
          <w:rFonts w:ascii="Arial"/>
          <w:sz w:val="21"/>
        </w:rPr>
      </w:pPr>
    </w:p>
    <w:p>
      <w:pPr>
        <w:pStyle w:val="2"/>
        <w:spacing w:before="66" w:line="229" w:lineRule="auto"/>
        <w:ind w:left="431"/>
        <w:rPr>
          <w:sz w:val="20"/>
          <w:szCs w:val="20"/>
        </w:rPr>
      </w:pPr>
      <w:r>
        <w:rPr>
          <w:spacing w:val="8"/>
          <w:sz w:val="20"/>
          <w:szCs w:val="20"/>
        </w:rPr>
        <w:t>关于变更的范围的约定：</w:t>
      </w:r>
      <w:r>
        <w:rPr>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34" w:type="default"/>
          <w:pgSz w:w="11906" w:h="16839"/>
          <w:pgMar w:top="1424" w:right="1785" w:bottom="1046" w:left="1740" w:header="0" w:footer="867" w:gutter="0"/>
          <w:cols w:space="720" w:num="1"/>
        </w:sectPr>
      </w:pPr>
    </w:p>
    <w:p>
      <w:pPr>
        <w:pStyle w:val="2"/>
        <w:spacing w:before="56" w:line="219"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10.4</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变更估价</w:t>
      </w:r>
    </w:p>
    <w:p>
      <w:pPr>
        <w:spacing w:line="424" w:lineRule="auto"/>
        <w:rPr>
          <w:rFonts w:ascii="Arial"/>
          <w:sz w:val="21"/>
        </w:rPr>
      </w:pPr>
    </w:p>
    <w:p>
      <w:pPr>
        <w:pStyle w:val="2"/>
        <w:spacing w:before="65" w:line="227" w:lineRule="auto"/>
        <w:ind w:left="443"/>
        <w:rPr>
          <w:sz w:val="20"/>
          <w:szCs w:val="20"/>
        </w:rPr>
      </w:pPr>
      <w:r>
        <w:rPr>
          <w:spacing w:val="5"/>
          <w:sz w:val="20"/>
          <w:szCs w:val="20"/>
        </w:rPr>
        <w:t>10.4.1 变更估价原则</w:t>
      </w:r>
    </w:p>
    <w:p>
      <w:pPr>
        <w:pStyle w:val="2"/>
        <w:spacing w:before="162" w:line="227" w:lineRule="auto"/>
        <w:ind w:left="431"/>
        <w:rPr>
          <w:sz w:val="20"/>
          <w:szCs w:val="20"/>
        </w:rPr>
      </w:pPr>
      <w:r>
        <w:rPr>
          <w:spacing w:val="8"/>
          <w:sz w:val="20"/>
          <w:szCs w:val="20"/>
        </w:rPr>
        <w:t xml:space="preserve">关于变更估价的约定: </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10.5</w:t>
      </w:r>
      <w:r>
        <w:rPr>
          <w:spacing w:val="-51"/>
          <w:sz w:val="28"/>
          <w:szCs w:val="28"/>
        </w:rPr>
        <w:t xml:space="preserve"> </w:t>
      </w:r>
      <w:r>
        <w:rPr>
          <w:spacing w:val="-3"/>
          <w:sz w:val="28"/>
          <w:szCs w:val="28"/>
          <w14:textOutline w14:w="5103" w14:cap="sq" w14:cmpd="sng">
            <w14:solidFill>
              <w14:srgbClr w14:val="000000"/>
            </w14:solidFill>
            <w14:prstDash w14:val="solid"/>
            <w14:bevel/>
          </w14:textOutline>
        </w:rPr>
        <w:t>承包人的合理化建议</w:t>
      </w:r>
    </w:p>
    <w:p>
      <w:pPr>
        <w:spacing w:line="422" w:lineRule="auto"/>
        <w:rPr>
          <w:rFonts w:ascii="Arial"/>
          <w:sz w:val="21"/>
        </w:rPr>
      </w:pPr>
    </w:p>
    <w:p>
      <w:pPr>
        <w:pStyle w:val="2"/>
        <w:spacing w:before="65" w:line="377" w:lineRule="auto"/>
        <w:ind w:left="428"/>
        <w:rPr>
          <w:sz w:val="20"/>
          <w:szCs w:val="20"/>
        </w:rPr>
      </w:pPr>
      <w:r>
        <w:rPr>
          <w:spacing w:val="7"/>
          <w:sz w:val="20"/>
          <w:szCs w:val="20"/>
        </w:rPr>
        <w:t>监理人审查承包人合理化建议的期限：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line="228" w:lineRule="auto"/>
        <w:ind w:left="431"/>
        <w:rPr>
          <w:sz w:val="20"/>
          <w:szCs w:val="20"/>
        </w:rPr>
      </w:pPr>
      <w:r>
        <w:rPr>
          <w:spacing w:val="7"/>
          <w:sz w:val="20"/>
          <w:szCs w:val="20"/>
        </w:rPr>
        <w:t>发包人审批承包人合理化建议的期限：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410" w:lineRule="exact"/>
        <w:ind w:left="428"/>
        <w:rPr>
          <w:sz w:val="20"/>
          <w:szCs w:val="20"/>
        </w:rPr>
      </w:pPr>
      <w:r>
        <w:rPr>
          <w:spacing w:val="10"/>
          <w:position w:val="15"/>
          <w:sz w:val="20"/>
          <w:szCs w:val="20"/>
        </w:rPr>
        <w:t>承包人提出的合理化建议降低了合同价格或者提高了工程经</w:t>
      </w:r>
      <w:r>
        <w:rPr>
          <w:spacing w:val="9"/>
          <w:position w:val="15"/>
          <w:sz w:val="20"/>
          <w:szCs w:val="20"/>
        </w:rPr>
        <w:t>济效益的奖励的方法和金</w:t>
      </w:r>
    </w:p>
    <w:p>
      <w:pPr>
        <w:pStyle w:val="2"/>
        <w:spacing w:before="1" w:line="228" w:lineRule="auto"/>
        <w:ind w:left="8"/>
        <w:rPr>
          <w:sz w:val="20"/>
          <w:szCs w:val="20"/>
        </w:rPr>
      </w:pPr>
      <w:r>
        <w:rPr>
          <w:spacing w:val="6"/>
          <w:sz w:val="20"/>
          <w:szCs w:val="20"/>
        </w:rPr>
        <w:t>额为：</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1" w:line="219" w:lineRule="auto"/>
        <w:ind w:left="31"/>
        <w:outlineLvl w:val="3"/>
        <w:rPr>
          <w:sz w:val="28"/>
          <w:szCs w:val="28"/>
        </w:rPr>
      </w:pPr>
      <w:r>
        <w:rPr>
          <w:spacing w:val="-7"/>
          <w:sz w:val="28"/>
          <w:szCs w:val="28"/>
          <w14:textOutline w14:w="5103" w14:cap="sq" w14:cmpd="sng">
            <w14:solidFill>
              <w14:srgbClr w14:val="000000"/>
            </w14:solidFill>
            <w14:prstDash w14:val="solid"/>
            <w14:bevel/>
          </w14:textOutline>
        </w:rPr>
        <w:t>10.7</w:t>
      </w:r>
      <w:r>
        <w:rPr>
          <w:spacing w:val="22"/>
          <w:sz w:val="28"/>
          <w:szCs w:val="28"/>
        </w:rPr>
        <w:t xml:space="preserve"> </w:t>
      </w:r>
      <w:r>
        <w:rPr>
          <w:spacing w:val="-7"/>
          <w:sz w:val="28"/>
          <w:szCs w:val="28"/>
          <w14:textOutline w14:w="5103" w14:cap="sq" w14:cmpd="sng">
            <w14:solidFill>
              <w14:srgbClr w14:val="000000"/>
            </w14:solidFill>
            <w14:prstDash w14:val="solid"/>
            <w14:bevel/>
          </w14:textOutline>
        </w:rPr>
        <w:t>暂估价</w:t>
      </w:r>
    </w:p>
    <w:p>
      <w:pPr>
        <w:spacing w:line="424" w:lineRule="auto"/>
        <w:rPr>
          <w:rFonts w:ascii="Arial"/>
          <w:sz w:val="21"/>
        </w:rPr>
      </w:pPr>
    </w:p>
    <w:p>
      <w:pPr>
        <w:pStyle w:val="2"/>
        <w:spacing w:before="66" w:line="227" w:lineRule="auto"/>
        <w:ind w:left="434"/>
        <w:rPr>
          <w:sz w:val="20"/>
          <w:szCs w:val="20"/>
        </w:rPr>
      </w:pPr>
      <w:r>
        <w:rPr>
          <w:spacing w:val="7"/>
          <w:sz w:val="20"/>
          <w:szCs w:val="20"/>
        </w:rPr>
        <w:t>暂估价材料和工程设备的明细详见附件</w:t>
      </w:r>
      <w:r>
        <w:rPr>
          <w:spacing w:val="-9"/>
          <w:sz w:val="20"/>
          <w:szCs w:val="20"/>
        </w:rPr>
        <w:t xml:space="preserve"> </w:t>
      </w:r>
      <w:r>
        <w:rPr>
          <w:spacing w:val="7"/>
          <w:sz w:val="20"/>
          <w:szCs w:val="20"/>
        </w:rPr>
        <w:t>11：《暂估价一览表》。</w:t>
      </w:r>
    </w:p>
    <w:p>
      <w:pPr>
        <w:pStyle w:val="2"/>
        <w:spacing w:before="162" w:line="227" w:lineRule="auto"/>
        <w:ind w:left="443"/>
        <w:rPr>
          <w:sz w:val="20"/>
          <w:szCs w:val="20"/>
        </w:rPr>
      </w:pPr>
      <w:r>
        <w:rPr>
          <w:spacing w:val="6"/>
          <w:sz w:val="20"/>
          <w:szCs w:val="20"/>
        </w:rPr>
        <w:t>10.7.1 依法必须招标的暂估价项目</w:t>
      </w:r>
    </w:p>
    <w:p>
      <w:pPr>
        <w:pStyle w:val="2"/>
        <w:spacing w:before="162" w:line="227" w:lineRule="auto"/>
        <w:ind w:left="427"/>
        <w:rPr>
          <w:sz w:val="20"/>
          <w:szCs w:val="20"/>
        </w:rPr>
      </w:pPr>
      <w:r>
        <w:rPr>
          <w:spacing w:val="8"/>
          <w:sz w:val="20"/>
          <w:szCs w:val="20"/>
        </w:rPr>
        <w:t>对于依法必须招标的暂估价项目的确认和批准采取第</w:t>
      </w:r>
      <w:r>
        <w:rPr>
          <w:spacing w:val="8"/>
          <w:sz w:val="20"/>
          <w:szCs w:val="20"/>
          <w:u w:val="single" w:color="auto"/>
        </w:rPr>
        <w:t xml:space="preserve">    </w:t>
      </w:r>
      <w:r>
        <w:rPr>
          <w:spacing w:val="-75"/>
          <w:sz w:val="20"/>
          <w:szCs w:val="20"/>
        </w:rPr>
        <w:t xml:space="preserve"> </w:t>
      </w:r>
      <w:r>
        <w:rPr>
          <w:spacing w:val="8"/>
          <w:sz w:val="20"/>
          <w:szCs w:val="20"/>
        </w:rPr>
        <w:t>种方式确定。</w:t>
      </w:r>
    </w:p>
    <w:p>
      <w:pPr>
        <w:pStyle w:val="2"/>
        <w:spacing w:before="162" w:line="227" w:lineRule="auto"/>
        <w:ind w:left="443"/>
        <w:rPr>
          <w:sz w:val="20"/>
          <w:szCs w:val="20"/>
        </w:rPr>
      </w:pPr>
      <w:r>
        <w:rPr>
          <w:spacing w:val="7"/>
          <w:sz w:val="20"/>
          <w:szCs w:val="20"/>
        </w:rPr>
        <w:t>10.7.2 不属于依法必须招标的暂估价项目</w:t>
      </w:r>
    </w:p>
    <w:p>
      <w:pPr>
        <w:pStyle w:val="2"/>
        <w:spacing w:before="165" w:line="377" w:lineRule="auto"/>
        <w:ind w:left="427"/>
        <w:rPr>
          <w:sz w:val="20"/>
          <w:szCs w:val="20"/>
        </w:rPr>
      </w:pPr>
      <w:r>
        <w:rPr>
          <w:spacing w:val="9"/>
          <w:sz w:val="20"/>
          <w:szCs w:val="20"/>
        </w:rPr>
        <w:t>对于不属于依法必须招标的暂估价项目的确认和批准采取第</w:t>
      </w:r>
      <w:r>
        <w:rPr>
          <w:spacing w:val="-98"/>
          <w:sz w:val="20"/>
          <w:szCs w:val="20"/>
        </w:rPr>
        <w:t xml:space="preserve"> </w:t>
      </w:r>
      <w:r>
        <w:rPr>
          <w:spacing w:val="9"/>
          <w:sz w:val="20"/>
          <w:szCs w:val="20"/>
          <w:u w:val="single" w:color="auto"/>
        </w:rPr>
        <w:t xml:space="preserve">   </w:t>
      </w:r>
      <w:r>
        <w:rPr>
          <w:spacing w:val="9"/>
          <w:sz w:val="20"/>
          <w:szCs w:val="20"/>
        </w:rPr>
        <w:t xml:space="preserve"> </w:t>
      </w:r>
      <w:r>
        <w:rPr>
          <w:spacing w:val="8"/>
          <w:sz w:val="20"/>
          <w:szCs w:val="20"/>
        </w:rPr>
        <w:t>种方式确定。</w:t>
      </w:r>
    </w:p>
    <w:p>
      <w:pPr>
        <w:pStyle w:val="2"/>
        <w:spacing w:before="1" w:line="226" w:lineRule="auto"/>
        <w:ind w:left="428"/>
        <w:rPr>
          <w:sz w:val="20"/>
          <w:szCs w:val="20"/>
        </w:rPr>
      </w:pPr>
      <w:r>
        <w:rPr>
          <w:spacing w:val="8"/>
          <w:sz w:val="20"/>
          <w:szCs w:val="20"/>
        </w:rPr>
        <w:t>第</w:t>
      </w:r>
      <w:r>
        <w:rPr>
          <w:spacing w:val="-35"/>
          <w:sz w:val="20"/>
          <w:szCs w:val="20"/>
        </w:rPr>
        <w:t xml:space="preserve"> </w:t>
      </w:r>
      <w:r>
        <w:rPr>
          <w:spacing w:val="8"/>
          <w:sz w:val="20"/>
          <w:szCs w:val="20"/>
        </w:rPr>
        <w:t>3</w:t>
      </w:r>
      <w:r>
        <w:rPr>
          <w:spacing w:val="-38"/>
          <w:sz w:val="20"/>
          <w:szCs w:val="20"/>
        </w:rPr>
        <w:t xml:space="preserve"> </w:t>
      </w:r>
      <w:r>
        <w:rPr>
          <w:spacing w:val="8"/>
          <w:sz w:val="20"/>
          <w:szCs w:val="20"/>
        </w:rPr>
        <w:t>种方式：承包人直接实施的暂估价项目</w:t>
      </w:r>
    </w:p>
    <w:p>
      <w:pPr>
        <w:pStyle w:val="2"/>
        <w:spacing w:before="162" w:line="227" w:lineRule="auto"/>
        <w:ind w:left="428"/>
        <w:rPr>
          <w:sz w:val="20"/>
          <w:szCs w:val="20"/>
        </w:rPr>
      </w:pPr>
      <w:r>
        <w:rPr>
          <w:spacing w:val="6"/>
          <w:sz w:val="20"/>
          <w:szCs w:val="20"/>
        </w:rPr>
        <w:t>承包人直接实施的暂估价项目的约定：</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10.8</w:t>
      </w:r>
      <w:r>
        <w:rPr>
          <w:spacing w:val="21"/>
          <w:sz w:val="28"/>
          <w:szCs w:val="28"/>
        </w:rPr>
        <w:t xml:space="preserve"> </w:t>
      </w:r>
      <w:r>
        <w:rPr>
          <w:spacing w:val="-6"/>
          <w:sz w:val="28"/>
          <w:szCs w:val="28"/>
          <w14:textOutline w14:w="5103" w14:cap="sq" w14:cmpd="sng">
            <w14:solidFill>
              <w14:srgbClr w14:val="000000"/>
            </w14:solidFill>
            <w14:prstDash w14:val="solid"/>
            <w14:bevel/>
          </w14:textOutline>
        </w:rPr>
        <w:t>暂列金额</w:t>
      </w:r>
    </w:p>
    <w:p>
      <w:pPr>
        <w:spacing w:line="423" w:lineRule="auto"/>
        <w:rPr>
          <w:rFonts w:ascii="Arial"/>
          <w:sz w:val="21"/>
        </w:rPr>
      </w:pPr>
    </w:p>
    <w:p>
      <w:pPr>
        <w:pStyle w:val="2"/>
        <w:spacing w:before="65" w:line="228" w:lineRule="auto"/>
        <w:ind w:left="428"/>
        <w:rPr>
          <w:sz w:val="20"/>
          <w:szCs w:val="20"/>
        </w:rPr>
      </w:pPr>
      <w:r>
        <w:rPr>
          <w:spacing w:val="9"/>
          <w:sz w:val="20"/>
          <w:szCs w:val="20"/>
        </w:rPr>
        <w:t>合同当事人关于暂列金额使用的约定：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2" w:lineRule="auto"/>
        <w:rPr>
          <w:rFonts w:ascii="Arial"/>
          <w:sz w:val="21"/>
        </w:rPr>
      </w:pPr>
    </w:p>
    <w:p>
      <w:pPr>
        <w:pStyle w:val="2"/>
        <w:spacing w:before="101" w:line="224" w:lineRule="auto"/>
        <w:ind w:left="21"/>
        <w:outlineLvl w:val="2"/>
      </w:pPr>
      <w:r>
        <w:rPr>
          <w:rFonts w:ascii="Times New Roman" w:hAnsi="Times New Roman" w:eastAsia="Times New Roman" w:cs="Times New Roman"/>
          <w:b/>
          <w:bCs/>
          <w:spacing w:val="2"/>
        </w:rPr>
        <w:t xml:space="preserve">11.  </w:t>
      </w:r>
      <w:r>
        <w:rPr>
          <w:spacing w:val="2"/>
          <w14:textOutline w14:w="5793" w14:cap="sq" w14:cmpd="sng">
            <w14:solidFill>
              <w14:srgbClr w14:val="000000"/>
            </w14:solidFill>
            <w14:prstDash w14:val="solid"/>
            <w14:bevel/>
          </w14:textOutline>
        </w:rPr>
        <w:t>价格调整</w:t>
      </w:r>
    </w:p>
    <w:p>
      <w:pPr>
        <w:spacing w:line="427" w:lineRule="auto"/>
        <w:rPr>
          <w:rFonts w:ascii="Arial"/>
          <w:sz w:val="21"/>
        </w:rPr>
      </w:pPr>
    </w:p>
    <w:p>
      <w:pPr>
        <w:pStyle w:val="2"/>
        <w:spacing w:before="91" w:line="219"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11.1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市场价格波动引起的调整</w:t>
      </w:r>
    </w:p>
    <w:p>
      <w:pPr>
        <w:spacing w:line="424" w:lineRule="auto"/>
        <w:rPr>
          <w:rFonts w:ascii="Arial"/>
          <w:sz w:val="21"/>
        </w:rPr>
      </w:pPr>
    </w:p>
    <w:p>
      <w:pPr>
        <w:pStyle w:val="2"/>
        <w:spacing w:before="66" w:line="227" w:lineRule="auto"/>
        <w:ind w:left="438"/>
        <w:rPr>
          <w:sz w:val="20"/>
          <w:szCs w:val="20"/>
        </w:rPr>
      </w:pPr>
      <w:r>
        <w:rPr>
          <w:spacing w:val="7"/>
          <w:sz w:val="20"/>
          <w:szCs w:val="20"/>
        </w:rPr>
        <w:t>（1）市场价格波动是否调整合同价格的约定：</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spacing w:line="227" w:lineRule="auto"/>
        <w:rPr>
          <w:sz w:val="20"/>
          <w:szCs w:val="20"/>
        </w:rPr>
        <w:sectPr>
          <w:footerReference r:id="rId35" w:type="default"/>
          <w:pgSz w:w="11906" w:h="16839"/>
          <w:pgMar w:top="1424" w:right="1785" w:bottom="1046" w:left="1740" w:header="0" w:footer="867" w:gutter="0"/>
          <w:cols w:space="720" w:num="1"/>
        </w:sectPr>
      </w:pPr>
    </w:p>
    <w:p>
      <w:pPr>
        <w:pStyle w:val="2"/>
        <w:spacing w:before="41" w:line="377" w:lineRule="auto"/>
        <w:ind w:left="444"/>
        <w:rPr>
          <w:sz w:val="20"/>
          <w:szCs w:val="20"/>
        </w:rPr>
      </w:pPr>
      <w:r>
        <w:rPr>
          <w:spacing w:val="8"/>
          <w:sz w:val="20"/>
          <w:szCs w:val="20"/>
        </w:rPr>
        <w:t>因市场价格波动调整合同价格，采用以下第</w:t>
      </w:r>
      <w:r>
        <w:rPr>
          <w:spacing w:val="8"/>
          <w:sz w:val="20"/>
          <w:szCs w:val="20"/>
          <w:u w:val="single" w:color="auto"/>
        </w:rPr>
        <w:t xml:space="preserve">    </w:t>
      </w:r>
      <w:r>
        <w:rPr>
          <w:spacing w:val="-87"/>
          <w:sz w:val="20"/>
          <w:szCs w:val="20"/>
        </w:rPr>
        <w:t xml:space="preserve"> </w:t>
      </w:r>
      <w:r>
        <w:rPr>
          <w:spacing w:val="8"/>
          <w:sz w:val="20"/>
          <w:szCs w:val="20"/>
        </w:rPr>
        <w:t>种方式对合同价格进行调整：</w:t>
      </w:r>
    </w:p>
    <w:p>
      <w:pPr>
        <w:pStyle w:val="2"/>
        <w:spacing w:before="1" w:line="226" w:lineRule="auto"/>
        <w:ind w:left="428"/>
        <w:rPr>
          <w:sz w:val="20"/>
          <w:szCs w:val="20"/>
        </w:rPr>
      </w:pPr>
      <w:r>
        <w:rPr>
          <w:spacing w:val="6"/>
          <w:sz w:val="20"/>
          <w:szCs w:val="20"/>
        </w:rPr>
        <w:t>第</w:t>
      </w:r>
      <w:r>
        <w:rPr>
          <w:spacing w:val="-8"/>
          <w:sz w:val="20"/>
          <w:szCs w:val="20"/>
        </w:rPr>
        <w:t xml:space="preserve"> </w:t>
      </w:r>
      <w:r>
        <w:rPr>
          <w:spacing w:val="6"/>
          <w:sz w:val="20"/>
          <w:szCs w:val="20"/>
        </w:rPr>
        <w:t>1</w:t>
      </w:r>
      <w:r>
        <w:rPr>
          <w:spacing w:val="-38"/>
          <w:sz w:val="20"/>
          <w:szCs w:val="20"/>
        </w:rPr>
        <w:t xml:space="preserve"> </w:t>
      </w:r>
      <w:r>
        <w:rPr>
          <w:spacing w:val="6"/>
          <w:sz w:val="20"/>
          <w:szCs w:val="20"/>
        </w:rPr>
        <w:t>种方式：采用价格指数进行价格调整。</w:t>
      </w:r>
    </w:p>
    <w:p>
      <w:pPr>
        <w:pStyle w:val="2"/>
        <w:spacing w:before="164" w:line="408" w:lineRule="exact"/>
        <w:ind w:left="431"/>
        <w:rPr>
          <w:sz w:val="20"/>
          <w:szCs w:val="20"/>
        </w:rPr>
      </w:pPr>
      <w:r>
        <w:rPr>
          <w:spacing w:val="9"/>
          <w:position w:val="15"/>
          <w:sz w:val="20"/>
          <w:szCs w:val="20"/>
        </w:rPr>
        <w:t>关于各可调因子、定值和变值权重，以及基本价格指数及其来源的约</w:t>
      </w:r>
    </w:p>
    <w:p>
      <w:pPr>
        <w:pStyle w:val="2"/>
        <w:spacing w:line="229" w:lineRule="auto"/>
        <w:ind w:left="13"/>
        <w:rPr>
          <w:sz w:val="20"/>
          <w:szCs w:val="20"/>
        </w:rPr>
      </w:pPr>
      <w:r>
        <w:rPr>
          <w:spacing w:val="-5"/>
          <w:sz w:val="20"/>
          <w:szCs w:val="20"/>
        </w:rPr>
        <w:t>定</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59" w:line="227" w:lineRule="auto"/>
        <w:ind w:left="428"/>
        <w:rPr>
          <w:sz w:val="20"/>
          <w:szCs w:val="20"/>
        </w:rPr>
      </w:pPr>
      <w:r>
        <w:rPr>
          <w:spacing w:val="7"/>
          <w:sz w:val="20"/>
          <w:szCs w:val="20"/>
        </w:rPr>
        <w:t>第</w:t>
      </w:r>
      <w:r>
        <w:rPr>
          <w:spacing w:val="-27"/>
          <w:sz w:val="20"/>
          <w:szCs w:val="20"/>
        </w:rPr>
        <w:t xml:space="preserve"> </w:t>
      </w:r>
      <w:r>
        <w:rPr>
          <w:spacing w:val="7"/>
          <w:sz w:val="20"/>
          <w:szCs w:val="20"/>
        </w:rPr>
        <w:t>2</w:t>
      </w:r>
      <w:r>
        <w:rPr>
          <w:spacing w:val="-38"/>
          <w:sz w:val="20"/>
          <w:szCs w:val="20"/>
        </w:rPr>
        <w:t xml:space="preserve"> </w:t>
      </w:r>
      <w:r>
        <w:rPr>
          <w:spacing w:val="7"/>
          <w:sz w:val="20"/>
          <w:szCs w:val="20"/>
        </w:rPr>
        <w:t>种方式：采用造价信息进行价格调整。</w:t>
      </w:r>
    </w:p>
    <w:p>
      <w:pPr>
        <w:pStyle w:val="2"/>
        <w:spacing w:before="162" w:line="227" w:lineRule="auto"/>
        <w:ind w:left="438"/>
        <w:rPr>
          <w:sz w:val="20"/>
          <w:szCs w:val="20"/>
        </w:rPr>
      </w:pPr>
      <w:r>
        <w:rPr>
          <w:spacing w:val="6"/>
          <w:sz w:val="20"/>
          <w:szCs w:val="20"/>
        </w:rPr>
        <w:t>（2）关于基准价格的约定：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377" w:lineRule="auto"/>
        <w:ind w:left="25" w:right="13" w:firstLine="403"/>
        <w:rPr>
          <w:sz w:val="20"/>
          <w:szCs w:val="20"/>
        </w:rPr>
      </w:pPr>
      <w:r>
        <w:rPr>
          <w:spacing w:val="9"/>
          <w:sz w:val="20"/>
          <w:szCs w:val="20"/>
        </w:rPr>
        <w:t xml:space="preserve">专用合同条款①承包人在已标价工程量清单或预算书中载明的材料单价低于基准价格  </w:t>
      </w:r>
      <w:r>
        <w:rPr>
          <w:spacing w:val="8"/>
          <w:sz w:val="20"/>
          <w:szCs w:val="20"/>
        </w:rPr>
        <w:t>的：专用合同条款合同履行期间材料单价涨幅以基准价格为基础超过</w:t>
      </w:r>
      <w:r>
        <w:rPr>
          <w:spacing w:val="-92"/>
          <w:sz w:val="20"/>
          <w:szCs w:val="20"/>
        </w:rPr>
        <w:t xml:space="preserve"> </w:t>
      </w:r>
      <w:r>
        <w:rPr>
          <w:spacing w:val="5"/>
          <w:sz w:val="20"/>
          <w:szCs w:val="20"/>
          <w:u w:val="single" w:color="auto"/>
        </w:rPr>
        <w:t xml:space="preserve">   </w:t>
      </w:r>
      <w:r>
        <w:rPr>
          <w:spacing w:val="-95"/>
          <w:sz w:val="20"/>
          <w:szCs w:val="20"/>
        </w:rPr>
        <w:t xml:space="preserve"> </w:t>
      </w:r>
      <w:r>
        <w:rPr>
          <w:spacing w:val="8"/>
          <w:sz w:val="20"/>
          <w:szCs w:val="20"/>
        </w:rPr>
        <w:t>%时，或材料单价跌</w:t>
      </w:r>
    </w:p>
    <w:p>
      <w:pPr>
        <w:pStyle w:val="2"/>
        <w:spacing w:before="1" w:line="226" w:lineRule="auto"/>
        <w:jc w:val="right"/>
        <w:rPr>
          <w:sz w:val="20"/>
          <w:szCs w:val="20"/>
        </w:rPr>
      </w:pPr>
      <w:r>
        <w:rPr>
          <w:spacing w:val="8"/>
          <w:sz w:val="20"/>
          <w:szCs w:val="20"/>
        </w:rPr>
        <w:t>幅以已标价工程量清单或预算书中载明材料单价为基础超过</w:t>
      </w:r>
      <w:r>
        <w:rPr>
          <w:spacing w:val="-83"/>
          <w:sz w:val="20"/>
          <w:szCs w:val="20"/>
        </w:rPr>
        <w:t xml:space="preserve"> </w:t>
      </w:r>
      <w:r>
        <w:rPr>
          <w:spacing w:val="4"/>
          <w:sz w:val="20"/>
          <w:szCs w:val="20"/>
          <w:u w:val="single" w:color="auto"/>
        </w:rPr>
        <w:t xml:space="preserve">   </w:t>
      </w:r>
      <w:r>
        <w:rPr>
          <w:spacing w:val="-95"/>
          <w:sz w:val="20"/>
          <w:szCs w:val="20"/>
        </w:rPr>
        <w:t xml:space="preserve"> </w:t>
      </w:r>
      <w:r>
        <w:rPr>
          <w:spacing w:val="8"/>
          <w:sz w:val="20"/>
          <w:szCs w:val="20"/>
        </w:rPr>
        <w:t>%时，其超过部分据实调整。</w:t>
      </w:r>
    </w:p>
    <w:p>
      <w:pPr>
        <w:pStyle w:val="2"/>
        <w:spacing w:before="162" w:line="378" w:lineRule="auto"/>
        <w:ind w:left="8" w:right="11" w:firstLine="417"/>
        <w:rPr>
          <w:sz w:val="20"/>
          <w:szCs w:val="20"/>
        </w:rPr>
      </w:pPr>
      <w:r>
        <w:rPr>
          <w:spacing w:val="9"/>
          <w:sz w:val="20"/>
          <w:szCs w:val="20"/>
        </w:rPr>
        <w:t>②承包人在已标价工程量清单或预算书中载明的材料单价高于基准价格的：专用合同条</w:t>
      </w:r>
      <w:r>
        <w:rPr>
          <w:sz w:val="20"/>
          <w:szCs w:val="20"/>
        </w:rPr>
        <w:t xml:space="preserve"> </w:t>
      </w:r>
      <w:r>
        <w:rPr>
          <w:spacing w:val="9"/>
          <w:sz w:val="20"/>
          <w:szCs w:val="20"/>
        </w:rPr>
        <w:t>款合同履行期间材料单价跌幅以基准价格为</w:t>
      </w:r>
      <w:r>
        <w:rPr>
          <w:spacing w:val="8"/>
          <w:sz w:val="20"/>
          <w:szCs w:val="20"/>
        </w:rPr>
        <w:t>基础超过</w:t>
      </w:r>
      <w:r>
        <w:rPr>
          <w:spacing w:val="8"/>
          <w:sz w:val="20"/>
          <w:szCs w:val="20"/>
          <w:u w:val="single" w:color="auto"/>
        </w:rPr>
        <w:t xml:space="preserve">   </w:t>
      </w:r>
      <w:r>
        <w:rPr>
          <w:spacing w:val="-97"/>
          <w:sz w:val="20"/>
          <w:szCs w:val="20"/>
        </w:rPr>
        <w:t xml:space="preserve"> </w:t>
      </w:r>
      <w:r>
        <w:rPr>
          <w:spacing w:val="8"/>
          <w:sz w:val="20"/>
          <w:szCs w:val="20"/>
        </w:rPr>
        <w:t>%时，材料单价涨幅以已标价工程量</w:t>
      </w:r>
    </w:p>
    <w:p>
      <w:pPr>
        <w:pStyle w:val="2"/>
        <w:spacing w:before="1" w:line="226" w:lineRule="auto"/>
        <w:ind w:left="8"/>
        <w:rPr>
          <w:sz w:val="20"/>
          <w:szCs w:val="20"/>
        </w:rPr>
      </w:pPr>
      <w:r>
        <w:rPr>
          <w:spacing w:val="9"/>
          <w:sz w:val="20"/>
          <w:szCs w:val="20"/>
        </w:rPr>
        <w:t>清单或预算书中载明材料单价为基础超过</w:t>
      </w:r>
      <w:r>
        <w:rPr>
          <w:spacing w:val="-97"/>
          <w:sz w:val="20"/>
          <w:szCs w:val="20"/>
        </w:rPr>
        <w:t xml:space="preserve"> </w:t>
      </w:r>
      <w:r>
        <w:rPr>
          <w:spacing w:val="4"/>
          <w:sz w:val="20"/>
          <w:szCs w:val="20"/>
          <w:u w:val="single" w:color="auto"/>
        </w:rPr>
        <w:t xml:space="preserve">   </w:t>
      </w:r>
      <w:r>
        <w:rPr>
          <w:spacing w:val="-95"/>
          <w:sz w:val="20"/>
          <w:szCs w:val="20"/>
        </w:rPr>
        <w:t xml:space="preserve"> </w:t>
      </w:r>
      <w:r>
        <w:rPr>
          <w:spacing w:val="9"/>
          <w:sz w:val="20"/>
          <w:szCs w:val="20"/>
        </w:rPr>
        <w:t>%时，其超过部分据实调整。</w:t>
      </w:r>
    </w:p>
    <w:p>
      <w:pPr>
        <w:pStyle w:val="2"/>
        <w:spacing w:before="162" w:line="408" w:lineRule="exact"/>
        <w:ind w:right="11"/>
        <w:jc w:val="right"/>
        <w:rPr>
          <w:sz w:val="20"/>
          <w:szCs w:val="20"/>
        </w:rPr>
      </w:pPr>
      <w:r>
        <w:rPr>
          <w:spacing w:val="9"/>
          <w:position w:val="15"/>
          <w:sz w:val="20"/>
          <w:szCs w:val="20"/>
        </w:rPr>
        <w:t>③承包人在已标价工程量清单或预算书中载明的材料单价等于基准单价的：专用合同条</w:t>
      </w:r>
    </w:p>
    <w:p>
      <w:pPr>
        <w:pStyle w:val="2"/>
        <w:spacing w:before="1" w:line="226" w:lineRule="auto"/>
        <w:ind w:left="8"/>
        <w:rPr>
          <w:sz w:val="20"/>
          <w:szCs w:val="20"/>
        </w:rPr>
      </w:pPr>
      <w:r>
        <w:rPr>
          <w:spacing w:val="9"/>
          <w:sz w:val="20"/>
          <w:szCs w:val="20"/>
        </w:rPr>
        <w:t>款合同履行期间材料单价涨跌幅以基准单价为基础超过±</w:t>
      </w:r>
      <w:r>
        <w:rPr>
          <w:spacing w:val="9"/>
          <w:sz w:val="20"/>
          <w:szCs w:val="20"/>
          <w:u w:val="single" w:color="auto"/>
        </w:rPr>
        <w:t xml:space="preserve">   </w:t>
      </w:r>
      <w:r>
        <w:rPr>
          <w:spacing w:val="-97"/>
          <w:sz w:val="20"/>
          <w:szCs w:val="20"/>
        </w:rPr>
        <w:t xml:space="preserve"> </w:t>
      </w:r>
      <w:r>
        <w:rPr>
          <w:spacing w:val="9"/>
          <w:sz w:val="20"/>
          <w:szCs w:val="20"/>
        </w:rPr>
        <w:t>%时，其超过部分</w:t>
      </w:r>
      <w:r>
        <w:rPr>
          <w:spacing w:val="8"/>
          <w:sz w:val="20"/>
          <w:szCs w:val="20"/>
        </w:rPr>
        <w:t>据实调整。</w:t>
      </w:r>
    </w:p>
    <w:p>
      <w:pPr>
        <w:pStyle w:val="2"/>
        <w:spacing w:before="162" w:line="227" w:lineRule="auto"/>
        <w:ind w:left="428"/>
        <w:rPr>
          <w:sz w:val="20"/>
          <w:szCs w:val="20"/>
        </w:rPr>
      </w:pPr>
      <w:r>
        <w:rPr>
          <w:spacing w:val="4"/>
          <w:sz w:val="20"/>
          <w:szCs w:val="20"/>
        </w:rPr>
        <w:t>第</w:t>
      </w:r>
      <w:r>
        <w:rPr>
          <w:spacing w:val="-35"/>
          <w:sz w:val="20"/>
          <w:szCs w:val="20"/>
        </w:rPr>
        <w:t xml:space="preserve"> </w:t>
      </w:r>
      <w:r>
        <w:rPr>
          <w:spacing w:val="4"/>
          <w:sz w:val="20"/>
          <w:szCs w:val="20"/>
        </w:rPr>
        <w:t>3</w:t>
      </w:r>
      <w:r>
        <w:rPr>
          <w:spacing w:val="-38"/>
          <w:sz w:val="20"/>
          <w:szCs w:val="20"/>
        </w:rPr>
        <w:t xml:space="preserve"> </w:t>
      </w:r>
      <w:r>
        <w:rPr>
          <w:spacing w:val="4"/>
          <w:sz w:val="20"/>
          <w:szCs w:val="20"/>
        </w:rPr>
        <w:t>种方式：其他价格调整方式：</w:t>
      </w:r>
      <w:r>
        <w:rPr>
          <w:spacing w:val="4"/>
          <w:sz w:val="20"/>
          <w:szCs w:val="20"/>
          <w:u w:val="single" w:color="auto"/>
        </w:rPr>
        <w:t xml:space="preserve">                            </w:t>
      </w:r>
      <w:r>
        <w:rPr>
          <w:spacing w:val="3"/>
          <w:sz w:val="20"/>
          <w:szCs w:val="20"/>
          <w:u w:val="single" w:color="auto"/>
        </w:rPr>
        <w:t xml:space="preserve">             </w:t>
      </w:r>
    </w:p>
    <w:p>
      <w:pPr>
        <w:spacing w:line="270"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4" w:lineRule="auto"/>
        <w:rPr>
          <w:rFonts w:ascii="Arial"/>
          <w:sz w:val="21"/>
        </w:rPr>
      </w:pPr>
    </w:p>
    <w:p>
      <w:pPr>
        <w:pStyle w:val="2"/>
        <w:spacing w:before="101" w:line="224" w:lineRule="auto"/>
        <w:ind w:left="21"/>
        <w:outlineLvl w:val="2"/>
      </w:pPr>
      <w:r>
        <w:rPr>
          <w:rFonts w:ascii="Times New Roman" w:hAnsi="Times New Roman" w:eastAsia="Times New Roman" w:cs="Times New Roman"/>
          <w:b/>
          <w:bCs/>
          <w:spacing w:val="7"/>
        </w:rPr>
        <w:t xml:space="preserve">12.  </w:t>
      </w:r>
      <w:r>
        <w:rPr>
          <w:spacing w:val="7"/>
          <w14:textOutline w14:w="5793" w14:cap="sq" w14:cmpd="sng">
            <w14:solidFill>
              <w14:srgbClr w14:val="000000"/>
            </w14:solidFill>
            <w14:prstDash w14:val="solid"/>
            <w14:bevel/>
          </w14:textOutline>
        </w:rPr>
        <w:t>合同价格、计量与支付</w:t>
      </w:r>
    </w:p>
    <w:p>
      <w:pPr>
        <w:spacing w:line="424" w:lineRule="auto"/>
        <w:rPr>
          <w:rFonts w:ascii="Arial"/>
          <w:sz w:val="21"/>
        </w:rPr>
      </w:pPr>
    </w:p>
    <w:p>
      <w:pPr>
        <w:pStyle w:val="2"/>
        <w:spacing w:before="92" w:line="219"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12.1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合同价格形式</w:t>
      </w:r>
    </w:p>
    <w:p>
      <w:pPr>
        <w:spacing w:line="424" w:lineRule="auto"/>
        <w:rPr>
          <w:rFonts w:ascii="Arial"/>
          <w:sz w:val="21"/>
        </w:rPr>
      </w:pPr>
    </w:p>
    <w:p>
      <w:pPr>
        <w:pStyle w:val="2"/>
        <w:spacing w:before="66" w:line="227" w:lineRule="auto"/>
        <w:ind w:left="443"/>
        <w:rPr>
          <w:sz w:val="20"/>
          <w:szCs w:val="20"/>
        </w:rPr>
      </w:pPr>
      <w:r>
        <w:rPr>
          <w:spacing w:val="4"/>
          <w:sz w:val="20"/>
          <w:szCs w:val="20"/>
        </w:rPr>
        <w:t>1、单价合同。</w:t>
      </w:r>
    </w:p>
    <w:p>
      <w:pPr>
        <w:pStyle w:val="2"/>
        <w:spacing w:before="162" w:line="227" w:lineRule="auto"/>
        <w:ind w:left="430"/>
        <w:rPr>
          <w:sz w:val="20"/>
          <w:szCs w:val="20"/>
        </w:rPr>
      </w:pPr>
      <w:r>
        <w:rPr>
          <w:spacing w:val="9"/>
          <w:sz w:val="20"/>
          <w:szCs w:val="20"/>
        </w:rPr>
        <w:t>综合单价包含的风险范围：</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28"/>
        <w:rPr>
          <w:sz w:val="20"/>
          <w:szCs w:val="20"/>
        </w:rPr>
      </w:pPr>
      <w:r>
        <w:rPr>
          <w:spacing w:val="9"/>
          <w:sz w:val="20"/>
          <w:szCs w:val="20"/>
        </w:rPr>
        <w:t>风险费用的计算方法：</w:t>
      </w:r>
      <w:r>
        <w:rPr>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7" w:lineRule="auto"/>
        <w:ind w:left="428"/>
        <w:rPr>
          <w:sz w:val="20"/>
          <w:szCs w:val="20"/>
        </w:rPr>
      </w:pPr>
      <w:r>
        <w:rPr>
          <w:spacing w:val="9"/>
          <w:sz w:val="20"/>
          <w:szCs w:val="20"/>
        </w:rPr>
        <w:t>风险范围以外合同价格的调整方法：</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7" w:lineRule="auto"/>
        <w:ind w:left="430"/>
        <w:rPr>
          <w:sz w:val="20"/>
          <w:szCs w:val="20"/>
        </w:rPr>
      </w:pPr>
      <w:r>
        <w:rPr>
          <w:spacing w:val="6"/>
          <w:sz w:val="20"/>
          <w:szCs w:val="20"/>
        </w:rPr>
        <w:t>2、总价合同。</w:t>
      </w:r>
    </w:p>
    <w:p>
      <w:pPr>
        <w:pStyle w:val="2"/>
        <w:spacing w:before="163" w:line="227" w:lineRule="auto"/>
        <w:ind w:left="430"/>
        <w:rPr>
          <w:sz w:val="20"/>
          <w:szCs w:val="20"/>
        </w:rPr>
      </w:pPr>
      <w:r>
        <w:rPr>
          <w:spacing w:val="8"/>
          <w:sz w:val="20"/>
          <w:szCs w:val="20"/>
        </w:rPr>
        <w:t>总价包含的风险范围：</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8"/>
        <w:rPr>
          <w:sz w:val="20"/>
          <w:szCs w:val="20"/>
        </w:rPr>
      </w:pPr>
      <w:r>
        <w:rPr>
          <w:spacing w:val="9"/>
          <w:sz w:val="20"/>
          <w:szCs w:val="20"/>
        </w:rPr>
        <w:t>风险费用的计算方法：</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7" w:lineRule="auto"/>
        <w:ind w:left="428"/>
        <w:rPr>
          <w:sz w:val="20"/>
          <w:szCs w:val="20"/>
        </w:rPr>
      </w:pPr>
      <w:r>
        <w:rPr>
          <w:spacing w:val="9"/>
          <w:sz w:val="20"/>
          <w:szCs w:val="20"/>
        </w:rPr>
        <w:t>风险范围以外合同价格的调整方法：</w:t>
      </w:r>
      <w:r>
        <w:rPr>
          <w:sz w:val="20"/>
          <w:szCs w:val="20"/>
          <w:u w:val="single" w:color="auto"/>
        </w:rPr>
        <w:t xml:space="preserve">                                        </w:t>
      </w:r>
    </w:p>
    <w:p>
      <w:pPr>
        <w:spacing w:line="227" w:lineRule="auto"/>
        <w:rPr>
          <w:sz w:val="20"/>
          <w:szCs w:val="20"/>
        </w:rPr>
        <w:sectPr>
          <w:footerReference r:id="rId36" w:type="default"/>
          <w:pgSz w:w="11906" w:h="16839"/>
          <w:pgMar w:top="1428" w:right="1785" w:bottom="1046" w:left="1740" w:header="0" w:footer="867" w:gutter="0"/>
          <w:cols w:space="720" w:num="1"/>
        </w:sectPr>
      </w:pPr>
    </w:p>
    <w:p>
      <w:pPr>
        <w:pStyle w:val="2"/>
        <w:spacing w:before="172" w:line="47" w:lineRule="exact"/>
        <w:ind w:left="6014"/>
        <w:rPr>
          <w:sz w:val="20"/>
          <w:szCs w:val="20"/>
        </w:rPr>
      </w:pPr>
      <w:r>
        <w:pict>
          <v:shape id="_x0000_s1027" o:spid="_x0000_s1027" o:spt="202" type="#_x0000_t202" style="position:absolute;left:0pt;margin-left:-1pt;margin-top:1.3pt;height:35.35pt;width:390.4pt;z-index:251660288;mso-width-relative:page;mso-height-relative:page;" filled="f" stroked="f" coordsize="21600,21600">
            <v:path/>
            <v:fill on="f" focussize="0,0"/>
            <v:stroke on="f"/>
            <v:imagedata o:title=""/>
            <o:lock v:ext="edit" aspectratio="f"/>
            <v:textbox inset="0mm,0mm,0mm,0mm">
              <w:txbxContent>
                <w:p>
                  <w:pPr>
                    <w:tabs>
                      <w:tab w:val="left" w:pos="6005"/>
                    </w:tabs>
                    <w:spacing w:before="20" w:line="241" w:lineRule="exact"/>
                    <w:ind w:left="20"/>
                    <w:rPr>
                      <w:rFonts w:ascii="Arial"/>
                      <w:sz w:val="21"/>
                    </w:rPr>
                  </w:pPr>
                  <w:r>
                    <w:rPr>
                      <w:rFonts w:ascii="Arial" w:hAnsi="Arial" w:eastAsia="Arial" w:cs="Arial"/>
                      <w:sz w:val="21"/>
                      <w:szCs w:val="21"/>
                      <w:u w:val="single" w:color="auto"/>
                    </w:rPr>
                    <w:tab/>
                  </w:r>
                </w:p>
                <w:p>
                  <w:pPr>
                    <w:pStyle w:val="2"/>
                    <w:spacing w:before="158" w:line="227" w:lineRule="auto"/>
                    <w:ind w:left="452"/>
                    <w:rPr>
                      <w:sz w:val="20"/>
                      <w:szCs w:val="20"/>
                    </w:rPr>
                  </w:pPr>
                  <w:r>
                    <w:rPr>
                      <w:spacing w:val="8"/>
                      <w:sz w:val="20"/>
                      <w:szCs w:val="20"/>
                    </w:rPr>
                    <w:t>3、其他价格方式：</w:t>
                  </w:r>
                  <w:r>
                    <w:rPr>
                      <w:sz w:val="20"/>
                      <w:szCs w:val="20"/>
                      <w:u w:val="single" w:color="auto"/>
                    </w:rPr>
                    <w:t xml:space="preserve">                                                        </w:t>
                  </w:r>
                </w:p>
              </w:txbxContent>
            </v:textbox>
          </v:shape>
        </w:pict>
      </w:r>
      <w:r>
        <w:rPr>
          <w:position w:val="-1"/>
          <w:sz w:val="20"/>
          <w:szCs w:val="20"/>
        </w:rPr>
        <w:t>。</w:t>
      </w:r>
    </w:p>
    <w:p>
      <w:pPr>
        <w:spacing w:line="289" w:lineRule="auto"/>
        <w:rPr>
          <w:rFonts w:ascii="Arial"/>
          <w:sz w:val="21"/>
        </w:rPr>
      </w:pPr>
    </w:p>
    <w:p>
      <w:pPr>
        <w:spacing w:line="290" w:lineRule="auto"/>
        <w:rPr>
          <w:rFonts w:ascii="Arial"/>
          <w:sz w:val="21"/>
        </w:rPr>
      </w:pPr>
    </w:p>
    <w:p>
      <w:pPr>
        <w:tabs>
          <w:tab w:val="left" w:pos="7767"/>
        </w:tabs>
        <w:spacing w:before="61" w:line="241" w:lineRule="exact"/>
        <w:rPr>
          <w:rFonts w:ascii="Arial"/>
          <w:sz w:val="21"/>
        </w:rPr>
      </w:pPr>
      <w:r>
        <w:rPr>
          <w:rFonts w:ascii="Arial" w:hAnsi="Arial" w:eastAsia="Arial" w:cs="Arial"/>
          <w:sz w:val="21"/>
          <w:szCs w:val="21"/>
          <w:u w:val="single" w:color="auto"/>
        </w:rPr>
        <w:tab/>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12.2</w:t>
      </w:r>
      <w:r>
        <w:rPr>
          <w:spacing w:val="15"/>
          <w:sz w:val="28"/>
          <w:szCs w:val="28"/>
        </w:rPr>
        <w:t xml:space="preserve"> </w:t>
      </w:r>
      <w:r>
        <w:rPr>
          <w:spacing w:val="-6"/>
          <w:sz w:val="28"/>
          <w:szCs w:val="28"/>
          <w14:textOutline w14:w="5103" w14:cap="sq" w14:cmpd="sng">
            <w14:solidFill>
              <w14:srgbClr w14:val="000000"/>
            </w14:solidFill>
            <w14:prstDash w14:val="solid"/>
            <w14:bevel/>
          </w14:textOutline>
        </w:rPr>
        <w:t>预付款</w:t>
      </w:r>
    </w:p>
    <w:p>
      <w:pPr>
        <w:spacing w:line="420" w:lineRule="auto"/>
        <w:rPr>
          <w:rFonts w:ascii="Arial"/>
          <w:sz w:val="21"/>
        </w:rPr>
      </w:pPr>
    </w:p>
    <w:p>
      <w:pPr>
        <w:pStyle w:val="2"/>
        <w:spacing w:before="65" w:line="228" w:lineRule="auto"/>
        <w:ind w:left="443"/>
        <w:rPr>
          <w:sz w:val="20"/>
          <w:szCs w:val="20"/>
        </w:rPr>
      </w:pPr>
      <w:r>
        <w:rPr>
          <w:spacing w:val="5"/>
          <w:sz w:val="20"/>
          <w:szCs w:val="20"/>
        </w:rPr>
        <w:t>12.2.1 预付款的支付</w:t>
      </w:r>
    </w:p>
    <w:p>
      <w:pPr>
        <w:pStyle w:val="2"/>
        <w:spacing w:before="163" w:line="377" w:lineRule="auto"/>
        <w:ind w:left="429"/>
        <w:rPr>
          <w:sz w:val="20"/>
          <w:szCs w:val="20"/>
        </w:rPr>
      </w:pPr>
      <w:r>
        <w:rPr>
          <w:spacing w:val="6"/>
          <w:sz w:val="20"/>
          <w:szCs w:val="20"/>
        </w:rPr>
        <w:t>预付款支付比例或金额：</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line="228" w:lineRule="auto"/>
        <w:ind w:left="429"/>
        <w:rPr>
          <w:sz w:val="20"/>
          <w:szCs w:val="20"/>
        </w:rPr>
      </w:pPr>
      <w:r>
        <w:rPr>
          <w:spacing w:val="6"/>
          <w:sz w:val="20"/>
          <w:szCs w:val="20"/>
        </w:rPr>
        <w:t>预付款支付期限：</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8" w:lineRule="auto"/>
        <w:ind w:left="429"/>
        <w:rPr>
          <w:sz w:val="20"/>
          <w:szCs w:val="20"/>
        </w:rPr>
      </w:pPr>
      <w:r>
        <w:rPr>
          <w:spacing w:val="6"/>
          <w:sz w:val="20"/>
          <w:szCs w:val="20"/>
        </w:rPr>
        <w:t>预付款扣回的方式：</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8" w:lineRule="auto"/>
        <w:ind w:left="443"/>
        <w:rPr>
          <w:sz w:val="20"/>
          <w:szCs w:val="20"/>
        </w:rPr>
      </w:pPr>
      <w:r>
        <w:rPr>
          <w:spacing w:val="4"/>
          <w:sz w:val="20"/>
          <w:szCs w:val="20"/>
        </w:rPr>
        <w:t>12.2.2 预付款担保</w:t>
      </w:r>
    </w:p>
    <w:p>
      <w:pPr>
        <w:pStyle w:val="2"/>
        <w:spacing w:before="163" w:line="377" w:lineRule="auto"/>
        <w:ind w:left="428"/>
        <w:rPr>
          <w:sz w:val="20"/>
          <w:szCs w:val="20"/>
        </w:rPr>
      </w:pPr>
      <w:r>
        <w:rPr>
          <w:spacing w:val="6"/>
          <w:sz w:val="20"/>
          <w:szCs w:val="20"/>
        </w:rPr>
        <w:t>承包人提交预付款担保的期限：</w:t>
      </w:r>
      <w:r>
        <w:rPr>
          <w:spacing w:val="6"/>
          <w:sz w:val="20"/>
          <w:szCs w:val="20"/>
          <w:u w:val="single" w:color="auto"/>
        </w:rPr>
        <w:t xml:space="preserve">                          </w:t>
      </w:r>
      <w:r>
        <w:rPr>
          <w:spacing w:val="6"/>
          <w:sz w:val="20"/>
          <w:szCs w:val="20"/>
        </w:rPr>
        <w:t>。</w:t>
      </w:r>
    </w:p>
    <w:p>
      <w:pPr>
        <w:pStyle w:val="2"/>
        <w:spacing w:line="228" w:lineRule="auto"/>
        <w:ind w:left="429"/>
        <w:rPr>
          <w:sz w:val="20"/>
          <w:szCs w:val="20"/>
        </w:rPr>
      </w:pPr>
      <w:r>
        <w:rPr>
          <w:spacing w:val="6"/>
          <w:sz w:val="20"/>
          <w:szCs w:val="20"/>
        </w:rPr>
        <w:t>预付款担保的形式为：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8" w:lineRule="auto"/>
        <w:rPr>
          <w:rFonts w:ascii="Arial"/>
          <w:sz w:val="21"/>
        </w:rPr>
      </w:pPr>
    </w:p>
    <w:p>
      <w:pPr>
        <w:pStyle w:val="2"/>
        <w:spacing w:before="92" w:line="222"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12.3</w:t>
      </w:r>
      <w:r>
        <w:rPr>
          <w:spacing w:val="8"/>
          <w:sz w:val="28"/>
          <w:szCs w:val="28"/>
        </w:rPr>
        <w:t xml:space="preserve"> </w:t>
      </w:r>
      <w:r>
        <w:rPr>
          <w:spacing w:val="-6"/>
          <w:sz w:val="28"/>
          <w:szCs w:val="28"/>
          <w14:textOutline w14:w="5103" w14:cap="sq" w14:cmpd="sng">
            <w14:solidFill>
              <w14:srgbClr w14:val="000000"/>
            </w14:solidFill>
            <w14:prstDash w14:val="solid"/>
            <w14:bevel/>
          </w14:textOutline>
        </w:rPr>
        <w:t>计量</w:t>
      </w:r>
    </w:p>
    <w:p>
      <w:pPr>
        <w:spacing w:line="420" w:lineRule="auto"/>
        <w:rPr>
          <w:rFonts w:ascii="Arial"/>
          <w:sz w:val="21"/>
        </w:rPr>
      </w:pPr>
    </w:p>
    <w:p>
      <w:pPr>
        <w:pStyle w:val="2"/>
        <w:spacing w:before="66" w:line="229" w:lineRule="auto"/>
        <w:ind w:left="443"/>
        <w:rPr>
          <w:sz w:val="20"/>
          <w:szCs w:val="20"/>
        </w:rPr>
      </w:pPr>
      <w:r>
        <w:rPr>
          <w:spacing w:val="4"/>
          <w:sz w:val="20"/>
          <w:szCs w:val="20"/>
        </w:rPr>
        <w:t>12.3.1 计量原则</w:t>
      </w:r>
    </w:p>
    <w:p>
      <w:pPr>
        <w:pStyle w:val="2"/>
        <w:spacing w:before="160" w:line="228" w:lineRule="auto"/>
        <w:ind w:left="430"/>
        <w:rPr>
          <w:sz w:val="20"/>
          <w:szCs w:val="20"/>
        </w:rPr>
      </w:pPr>
      <w:r>
        <w:rPr>
          <w:spacing w:val="6"/>
          <w:sz w:val="20"/>
          <w:szCs w:val="20"/>
        </w:rPr>
        <w:t>工程量计算规则：</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9" w:lineRule="auto"/>
        <w:ind w:left="443"/>
        <w:rPr>
          <w:sz w:val="20"/>
          <w:szCs w:val="20"/>
        </w:rPr>
      </w:pPr>
      <w:r>
        <w:rPr>
          <w:spacing w:val="4"/>
          <w:sz w:val="20"/>
          <w:szCs w:val="20"/>
        </w:rPr>
        <w:t>12.3.2 计量周期</w:t>
      </w:r>
    </w:p>
    <w:p>
      <w:pPr>
        <w:pStyle w:val="2"/>
        <w:spacing w:before="160" w:line="229" w:lineRule="auto"/>
        <w:ind w:left="431"/>
        <w:rPr>
          <w:sz w:val="20"/>
          <w:szCs w:val="20"/>
        </w:rPr>
      </w:pPr>
      <w:r>
        <w:rPr>
          <w:spacing w:val="6"/>
          <w:sz w:val="20"/>
          <w:szCs w:val="20"/>
        </w:rPr>
        <w:t>关于计量周期的约定：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7" w:lineRule="auto"/>
        <w:ind w:left="443"/>
        <w:rPr>
          <w:sz w:val="20"/>
          <w:szCs w:val="20"/>
        </w:rPr>
      </w:pPr>
      <w:r>
        <w:rPr>
          <w:spacing w:val="5"/>
          <w:sz w:val="20"/>
          <w:szCs w:val="20"/>
        </w:rPr>
        <w:t>12.3.3 单价合同的计量</w:t>
      </w:r>
    </w:p>
    <w:p>
      <w:pPr>
        <w:pStyle w:val="2"/>
        <w:spacing w:before="162" w:line="227" w:lineRule="auto"/>
        <w:ind w:left="431"/>
        <w:rPr>
          <w:sz w:val="20"/>
          <w:szCs w:val="20"/>
        </w:rPr>
      </w:pPr>
      <w:r>
        <w:rPr>
          <w:spacing w:val="6"/>
          <w:sz w:val="20"/>
          <w:szCs w:val="20"/>
        </w:rPr>
        <w:t>关于单价合同计量的约定：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2" w:line="227" w:lineRule="auto"/>
        <w:ind w:left="443"/>
        <w:rPr>
          <w:sz w:val="20"/>
          <w:szCs w:val="20"/>
        </w:rPr>
      </w:pPr>
      <w:r>
        <w:rPr>
          <w:spacing w:val="5"/>
          <w:sz w:val="20"/>
          <w:szCs w:val="20"/>
        </w:rPr>
        <w:t>12.3.4 总价合同的计量</w:t>
      </w:r>
    </w:p>
    <w:p>
      <w:pPr>
        <w:pStyle w:val="2"/>
        <w:spacing w:before="162" w:line="227" w:lineRule="auto"/>
        <w:ind w:left="431"/>
        <w:rPr>
          <w:sz w:val="20"/>
          <w:szCs w:val="20"/>
        </w:rPr>
      </w:pPr>
      <w:r>
        <w:rPr>
          <w:spacing w:val="6"/>
          <w:sz w:val="20"/>
          <w:szCs w:val="20"/>
        </w:rPr>
        <w:t>关于总价合同计量的约定：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2" w:line="408" w:lineRule="exact"/>
        <w:jc w:val="right"/>
        <w:rPr>
          <w:sz w:val="20"/>
          <w:szCs w:val="20"/>
        </w:rPr>
      </w:pPr>
      <w:r>
        <w:rPr>
          <w:spacing w:val="3"/>
          <w:position w:val="15"/>
          <w:sz w:val="20"/>
          <w:szCs w:val="20"/>
        </w:rPr>
        <w:t>12.3.5</w:t>
      </w:r>
      <w:r>
        <w:rPr>
          <w:spacing w:val="-25"/>
          <w:position w:val="15"/>
          <w:sz w:val="20"/>
          <w:szCs w:val="20"/>
        </w:rPr>
        <w:t xml:space="preserve"> </w:t>
      </w:r>
      <w:r>
        <w:rPr>
          <w:spacing w:val="3"/>
          <w:position w:val="15"/>
          <w:sz w:val="20"/>
          <w:szCs w:val="20"/>
        </w:rPr>
        <w:t>总价合同采用支付分解表计量支付的，是否适用第</w:t>
      </w:r>
      <w:r>
        <w:rPr>
          <w:spacing w:val="-22"/>
          <w:position w:val="15"/>
          <w:sz w:val="20"/>
          <w:szCs w:val="20"/>
        </w:rPr>
        <w:t xml:space="preserve"> </w:t>
      </w:r>
      <w:r>
        <w:rPr>
          <w:spacing w:val="3"/>
          <w:position w:val="15"/>
          <w:sz w:val="20"/>
          <w:szCs w:val="20"/>
        </w:rPr>
        <w:t>12.3.4 项〔总价合同的计量〕</w:t>
      </w:r>
    </w:p>
    <w:p>
      <w:pPr>
        <w:pStyle w:val="2"/>
        <w:spacing w:line="229" w:lineRule="auto"/>
        <w:ind w:left="13"/>
        <w:rPr>
          <w:sz w:val="20"/>
          <w:szCs w:val="20"/>
        </w:rPr>
      </w:pPr>
      <w:r>
        <w:rPr>
          <w:spacing w:val="6"/>
          <w:sz w:val="20"/>
          <w:szCs w:val="20"/>
        </w:rPr>
        <w:t>约定进行计量：</w:t>
      </w:r>
      <w:r>
        <w:rPr>
          <w:sz w:val="20"/>
          <w:szCs w:val="20"/>
          <w:u w:val="single" w:color="auto"/>
        </w:rPr>
        <w:t xml:space="preserve">                      </w:t>
      </w:r>
      <w:r>
        <w:rPr>
          <w:spacing w:val="6"/>
          <w:sz w:val="20"/>
          <w:szCs w:val="20"/>
        </w:rPr>
        <w:t>。</w:t>
      </w:r>
    </w:p>
    <w:p>
      <w:pPr>
        <w:pStyle w:val="2"/>
        <w:spacing w:before="162" w:line="227" w:lineRule="auto"/>
        <w:ind w:left="443"/>
        <w:rPr>
          <w:sz w:val="20"/>
          <w:szCs w:val="20"/>
        </w:rPr>
      </w:pPr>
      <w:r>
        <w:rPr>
          <w:spacing w:val="6"/>
          <w:sz w:val="20"/>
          <w:szCs w:val="20"/>
        </w:rPr>
        <w:t>12.3.6 其他价格形式合同的计量</w:t>
      </w:r>
    </w:p>
    <w:p>
      <w:pPr>
        <w:pStyle w:val="2"/>
        <w:spacing w:before="162" w:line="227" w:lineRule="auto"/>
        <w:ind w:left="428"/>
        <w:rPr>
          <w:sz w:val="20"/>
          <w:szCs w:val="20"/>
        </w:rPr>
      </w:pPr>
      <w:r>
        <w:rPr>
          <w:spacing w:val="6"/>
          <w:sz w:val="20"/>
          <w:szCs w:val="20"/>
        </w:rPr>
        <w:t>其他价格形式的计量方式和程序：</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12.4</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工程进度款支付</w:t>
      </w:r>
    </w:p>
    <w:p>
      <w:pPr>
        <w:spacing w:line="423" w:lineRule="auto"/>
        <w:rPr>
          <w:rFonts w:ascii="Arial"/>
          <w:sz w:val="21"/>
        </w:rPr>
      </w:pPr>
    </w:p>
    <w:p>
      <w:pPr>
        <w:pStyle w:val="2"/>
        <w:spacing w:before="65" w:line="228" w:lineRule="auto"/>
        <w:ind w:left="443"/>
        <w:rPr>
          <w:sz w:val="20"/>
          <w:szCs w:val="20"/>
        </w:rPr>
      </w:pPr>
      <w:r>
        <w:rPr>
          <w:spacing w:val="4"/>
          <w:sz w:val="20"/>
          <w:szCs w:val="20"/>
        </w:rPr>
        <w:t>12.4.1 付款周期</w:t>
      </w:r>
    </w:p>
    <w:p>
      <w:pPr>
        <w:pStyle w:val="2"/>
        <w:spacing w:before="161" w:line="228" w:lineRule="auto"/>
        <w:ind w:left="431"/>
        <w:rPr>
          <w:sz w:val="20"/>
          <w:szCs w:val="20"/>
        </w:rPr>
      </w:pPr>
      <w:r>
        <w:rPr>
          <w:spacing w:val="6"/>
          <w:sz w:val="20"/>
          <w:szCs w:val="20"/>
        </w:rPr>
        <w:t>关于付款周期的约定：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228" w:lineRule="auto"/>
        <w:rPr>
          <w:sz w:val="20"/>
          <w:szCs w:val="20"/>
        </w:rPr>
        <w:sectPr>
          <w:footerReference r:id="rId37" w:type="default"/>
          <w:pgSz w:w="11906" w:h="16839"/>
          <w:pgMar w:top="1431" w:right="1732" w:bottom="1046" w:left="1740" w:header="0" w:footer="867" w:gutter="0"/>
          <w:cols w:space="720" w:num="1"/>
        </w:sectPr>
      </w:pPr>
    </w:p>
    <w:p>
      <w:pPr>
        <w:pStyle w:val="2"/>
        <w:spacing w:before="42" w:line="228" w:lineRule="auto"/>
        <w:ind w:left="443"/>
        <w:rPr>
          <w:sz w:val="20"/>
          <w:szCs w:val="20"/>
        </w:rPr>
      </w:pPr>
      <w:r>
        <w:rPr>
          <w:spacing w:val="6"/>
          <w:sz w:val="20"/>
          <w:szCs w:val="20"/>
        </w:rPr>
        <w:t>12.4.2 进度付款申请单的编制</w:t>
      </w:r>
    </w:p>
    <w:p>
      <w:pPr>
        <w:pStyle w:val="2"/>
        <w:spacing w:before="161" w:line="228" w:lineRule="auto"/>
        <w:ind w:left="431"/>
        <w:rPr>
          <w:sz w:val="20"/>
          <w:szCs w:val="20"/>
        </w:rPr>
      </w:pPr>
      <w:r>
        <w:rPr>
          <w:spacing w:val="6"/>
          <w:sz w:val="20"/>
          <w:szCs w:val="20"/>
        </w:rPr>
        <w:t>关于进度付款申请单编制的约定：</w:t>
      </w:r>
      <w:r>
        <w:rPr>
          <w:spacing w:val="6"/>
          <w:sz w:val="20"/>
          <w:szCs w:val="20"/>
          <w:u w:val="single" w:color="auto"/>
        </w:rPr>
        <w:t xml:space="preserve">               </w:t>
      </w:r>
      <w:r>
        <w:rPr>
          <w:spacing w:val="5"/>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6"/>
          <w:sz w:val="20"/>
          <w:szCs w:val="20"/>
        </w:rPr>
        <w:t>12.4.3 进度付款申请单的提交</w:t>
      </w:r>
    </w:p>
    <w:p>
      <w:pPr>
        <w:pStyle w:val="2"/>
        <w:spacing w:before="160" w:line="377" w:lineRule="auto"/>
        <w:ind w:left="438"/>
        <w:rPr>
          <w:sz w:val="20"/>
          <w:szCs w:val="20"/>
        </w:rPr>
      </w:pPr>
      <w:r>
        <w:rPr>
          <w:spacing w:val="7"/>
          <w:sz w:val="20"/>
          <w:szCs w:val="20"/>
        </w:rPr>
        <w:t>（1）单价合同进度付款申请单提交的约定：</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 w:line="226" w:lineRule="auto"/>
        <w:ind w:left="438"/>
        <w:rPr>
          <w:sz w:val="20"/>
          <w:szCs w:val="20"/>
        </w:rPr>
      </w:pPr>
      <w:r>
        <w:rPr>
          <w:spacing w:val="7"/>
          <w:sz w:val="20"/>
          <w:szCs w:val="20"/>
        </w:rPr>
        <w:t>（2）总价合同进度付款申请单提交的约定：</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4" w:line="227" w:lineRule="auto"/>
        <w:ind w:left="438"/>
        <w:rPr>
          <w:sz w:val="20"/>
          <w:szCs w:val="20"/>
        </w:rPr>
      </w:pPr>
      <w:r>
        <w:rPr>
          <w:spacing w:val="6"/>
          <w:sz w:val="20"/>
          <w:szCs w:val="20"/>
        </w:rPr>
        <w:t>（3）其他价格形式合同进度付款申请单提交的约定：</w:t>
      </w:r>
      <w:r>
        <w:rPr>
          <w:spacing w:val="6"/>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5"/>
          <w:sz w:val="20"/>
          <w:szCs w:val="20"/>
        </w:rPr>
        <w:t>12.4.4 进度款审核和支付</w:t>
      </w:r>
    </w:p>
    <w:p>
      <w:pPr>
        <w:pStyle w:val="2"/>
        <w:spacing w:before="161" w:line="228" w:lineRule="auto"/>
        <w:ind w:left="438"/>
        <w:rPr>
          <w:sz w:val="20"/>
          <w:szCs w:val="20"/>
        </w:rPr>
      </w:pPr>
      <w:r>
        <w:rPr>
          <w:spacing w:val="7"/>
          <w:sz w:val="20"/>
          <w:szCs w:val="20"/>
        </w:rPr>
        <w:t>（1）监理人审查并报送发包人的期限：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3" w:line="228" w:lineRule="auto"/>
        <w:ind w:left="431"/>
        <w:rPr>
          <w:sz w:val="20"/>
          <w:szCs w:val="20"/>
        </w:rPr>
      </w:pPr>
      <w:r>
        <w:rPr>
          <w:spacing w:val="6"/>
          <w:sz w:val="20"/>
          <w:szCs w:val="20"/>
        </w:rPr>
        <w:t>发包人完成审批并签发进度款支付证书的期限：</w:t>
      </w:r>
      <w:r>
        <w:rPr>
          <w:spacing w:val="6"/>
          <w:sz w:val="20"/>
          <w:szCs w:val="20"/>
          <w:u w:val="single" w:color="auto"/>
        </w:rPr>
        <w:t xml:space="preserve">                                  </w:t>
      </w:r>
    </w:p>
    <w:p>
      <w:pPr>
        <w:spacing w:line="270" w:lineRule="auto"/>
        <w:rPr>
          <w:rFonts w:ascii="Arial"/>
          <w:sz w:val="21"/>
        </w:rPr>
      </w:pPr>
    </w:p>
    <w:p>
      <w:pPr>
        <w:pStyle w:val="2"/>
        <w:tabs>
          <w:tab w:val="left" w:pos="5985"/>
        </w:tabs>
        <w:spacing w:before="22"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38"/>
        <w:rPr>
          <w:sz w:val="20"/>
          <w:szCs w:val="20"/>
        </w:rPr>
      </w:pPr>
      <w:r>
        <w:rPr>
          <w:spacing w:val="6"/>
          <w:sz w:val="20"/>
          <w:szCs w:val="20"/>
        </w:rPr>
        <w:t>（2）发包人支付进度款的期限：</w:t>
      </w:r>
      <w:r>
        <w:rPr>
          <w:spacing w:val="6"/>
          <w:sz w:val="20"/>
          <w:szCs w:val="20"/>
          <w:u w:val="single" w:color="auto"/>
        </w:rPr>
        <w:t xml:space="preserve">                        </w:t>
      </w:r>
      <w:r>
        <w:rPr>
          <w:spacing w:val="6"/>
          <w:sz w:val="20"/>
          <w:szCs w:val="20"/>
        </w:rPr>
        <w:t>。</w:t>
      </w:r>
    </w:p>
    <w:p>
      <w:pPr>
        <w:pStyle w:val="2"/>
        <w:spacing w:before="161" w:line="228" w:lineRule="auto"/>
        <w:ind w:left="537"/>
        <w:rPr>
          <w:sz w:val="20"/>
          <w:szCs w:val="20"/>
        </w:rPr>
      </w:pPr>
      <w:r>
        <w:rPr>
          <w:spacing w:val="6"/>
          <w:sz w:val="20"/>
          <w:szCs w:val="20"/>
        </w:rPr>
        <w:t>发包人逾期支付进度款的违约金的计算方式：</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5"/>
          <w:sz w:val="20"/>
          <w:szCs w:val="20"/>
        </w:rPr>
        <w:t>12.4.6 支付分解表的编制</w:t>
      </w:r>
    </w:p>
    <w:p>
      <w:pPr>
        <w:pStyle w:val="2"/>
        <w:spacing w:before="163" w:line="227" w:lineRule="auto"/>
        <w:ind w:left="430"/>
        <w:rPr>
          <w:sz w:val="20"/>
          <w:szCs w:val="20"/>
        </w:rPr>
      </w:pPr>
      <w:r>
        <w:rPr>
          <w:spacing w:val="6"/>
          <w:sz w:val="20"/>
          <w:szCs w:val="20"/>
        </w:rPr>
        <w:t>2、总价合同支付分解表的编制与审批：</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7" w:lineRule="auto"/>
        <w:ind w:left="432"/>
        <w:rPr>
          <w:sz w:val="20"/>
          <w:szCs w:val="20"/>
        </w:rPr>
      </w:pPr>
      <w:r>
        <w:rPr>
          <w:spacing w:val="6"/>
          <w:sz w:val="20"/>
          <w:szCs w:val="20"/>
        </w:rPr>
        <w:t>3、单价合同的总价项目支付分解表的编制与审批：</w:t>
      </w:r>
      <w:r>
        <w:rPr>
          <w:spacing w:val="6"/>
          <w:sz w:val="20"/>
          <w:szCs w:val="20"/>
          <w:u w:val="single" w:color="auto"/>
        </w:rPr>
        <w:t xml:space="preserve">                               </w:t>
      </w:r>
    </w:p>
    <w:p>
      <w:pPr>
        <w:spacing w:line="270"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5"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5"/>
        </w:rPr>
        <w:t xml:space="preserve">13.  </w:t>
      </w:r>
      <w:r>
        <w:rPr>
          <w:spacing w:val="5"/>
          <w14:textOutline w14:w="5793" w14:cap="sq" w14:cmpd="sng">
            <w14:solidFill>
              <w14:srgbClr w14:val="000000"/>
            </w14:solidFill>
            <w14:prstDash w14:val="solid"/>
            <w14:bevel/>
          </w14:textOutline>
        </w:rPr>
        <w:t>验收和工程试车</w:t>
      </w:r>
    </w:p>
    <w:p>
      <w:pPr>
        <w:spacing w:line="421" w:lineRule="auto"/>
        <w:rPr>
          <w:rFonts w:ascii="Arial"/>
          <w:sz w:val="21"/>
        </w:rPr>
      </w:pPr>
    </w:p>
    <w:p>
      <w:pPr>
        <w:pStyle w:val="2"/>
        <w:spacing w:before="91"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13.1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分部分项工程验收</w:t>
      </w:r>
    </w:p>
    <w:p>
      <w:pPr>
        <w:spacing w:line="422" w:lineRule="auto"/>
        <w:rPr>
          <w:rFonts w:ascii="Arial"/>
          <w:sz w:val="21"/>
        </w:rPr>
      </w:pPr>
    </w:p>
    <w:p>
      <w:pPr>
        <w:pStyle w:val="2"/>
        <w:spacing w:before="66" w:line="377" w:lineRule="auto"/>
        <w:ind w:left="443"/>
        <w:rPr>
          <w:sz w:val="20"/>
          <w:szCs w:val="20"/>
        </w:rPr>
      </w:pPr>
      <w:r>
        <w:rPr>
          <w:spacing w:val="7"/>
          <w:sz w:val="20"/>
          <w:szCs w:val="20"/>
        </w:rPr>
        <w:t>13.1.2</w:t>
      </w:r>
      <w:r>
        <w:rPr>
          <w:spacing w:val="-33"/>
          <w:sz w:val="20"/>
          <w:szCs w:val="20"/>
        </w:rPr>
        <w:t xml:space="preserve"> </w:t>
      </w:r>
      <w:r>
        <w:rPr>
          <w:spacing w:val="7"/>
          <w:sz w:val="20"/>
          <w:szCs w:val="20"/>
        </w:rPr>
        <w:t>监理人不能按时进行验收时，应提前</w:t>
      </w:r>
      <w:r>
        <w:rPr>
          <w:spacing w:val="-98"/>
          <w:sz w:val="20"/>
          <w:szCs w:val="20"/>
        </w:rPr>
        <w:t xml:space="preserve"> </w:t>
      </w:r>
      <w:r>
        <w:rPr>
          <w:spacing w:val="5"/>
          <w:sz w:val="20"/>
          <w:szCs w:val="20"/>
          <w:u w:val="single" w:color="auto"/>
        </w:rPr>
        <w:t xml:space="preserve">       </w:t>
      </w:r>
      <w:r>
        <w:rPr>
          <w:spacing w:val="-86"/>
          <w:sz w:val="20"/>
          <w:szCs w:val="20"/>
        </w:rPr>
        <w:t xml:space="preserve"> </w:t>
      </w:r>
      <w:r>
        <w:rPr>
          <w:spacing w:val="7"/>
          <w:sz w:val="20"/>
          <w:szCs w:val="20"/>
        </w:rPr>
        <w:t>小时提交书面延期要求。</w:t>
      </w:r>
    </w:p>
    <w:p>
      <w:pPr>
        <w:pStyle w:val="2"/>
        <w:spacing w:line="228" w:lineRule="auto"/>
        <w:ind w:left="431"/>
        <w:rPr>
          <w:sz w:val="20"/>
          <w:szCs w:val="20"/>
        </w:rPr>
      </w:pPr>
      <w:r>
        <w:rPr>
          <w:spacing w:val="6"/>
          <w:sz w:val="20"/>
          <w:szCs w:val="20"/>
        </w:rPr>
        <w:t>关于延期最长不得超过：</w:t>
      </w:r>
      <w:r>
        <w:rPr>
          <w:spacing w:val="6"/>
          <w:sz w:val="20"/>
          <w:szCs w:val="20"/>
          <w:u w:val="single" w:color="auto"/>
        </w:rPr>
        <w:t xml:space="preserve">         </w:t>
      </w:r>
      <w:r>
        <w:rPr>
          <w:spacing w:val="-79"/>
          <w:sz w:val="20"/>
          <w:szCs w:val="20"/>
        </w:rPr>
        <w:t xml:space="preserve"> </w:t>
      </w:r>
      <w:r>
        <w:rPr>
          <w:spacing w:val="6"/>
          <w:sz w:val="20"/>
          <w:szCs w:val="20"/>
        </w:rPr>
        <w:t>小时。</w:t>
      </w:r>
    </w:p>
    <w:p>
      <w:pPr>
        <w:spacing w:line="357"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13.2</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竣工验收</w:t>
      </w:r>
    </w:p>
    <w:p>
      <w:pPr>
        <w:spacing w:line="423" w:lineRule="auto"/>
        <w:rPr>
          <w:rFonts w:ascii="Arial"/>
          <w:sz w:val="21"/>
        </w:rPr>
      </w:pPr>
    </w:p>
    <w:p>
      <w:pPr>
        <w:pStyle w:val="2"/>
        <w:spacing w:before="65" w:line="228" w:lineRule="auto"/>
        <w:ind w:left="443"/>
        <w:rPr>
          <w:sz w:val="20"/>
          <w:szCs w:val="20"/>
        </w:rPr>
      </w:pPr>
      <w:r>
        <w:rPr>
          <w:spacing w:val="4"/>
          <w:sz w:val="20"/>
          <w:szCs w:val="20"/>
        </w:rPr>
        <w:t>13.2.2</w:t>
      </w:r>
      <w:r>
        <w:rPr>
          <w:spacing w:val="-34"/>
          <w:sz w:val="20"/>
          <w:szCs w:val="20"/>
        </w:rPr>
        <w:t xml:space="preserve"> </w:t>
      </w:r>
      <w:r>
        <w:rPr>
          <w:spacing w:val="4"/>
          <w:sz w:val="20"/>
          <w:szCs w:val="20"/>
        </w:rPr>
        <w:t>竣工验收程序</w:t>
      </w:r>
    </w:p>
    <w:p>
      <w:pPr>
        <w:pStyle w:val="2"/>
        <w:spacing w:before="161" w:line="228" w:lineRule="auto"/>
        <w:ind w:left="431"/>
        <w:rPr>
          <w:sz w:val="20"/>
          <w:szCs w:val="20"/>
        </w:rPr>
      </w:pPr>
      <w:r>
        <w:rPr>
          <w:spacing w:val="5"/>
          <w:sz w:val="20"/>
          <w:szCs w:val="20"/>
        </w:rPr>
        <w:t>关于竣工验收程序的约定：</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1"/>
        <w:rPr>
          <w:sz w:val="20"/>
          <w:szCs w:val="20"/>
        </w:rPr>
      </w:pPr>
      <w:r>
        <w:rPr>
          <w:spacing w:val="8"/>
          <w:sz w:val="20"/>
          <w:szCs w:val="20"/>
        </w:rPr>
        <w:t>发包人不按照本项约定组织竣工验收、颁发工程接收证书的违约金的计算方法：</w:t>
      </w:r>
      <w:r>
        <w:rPr>
          <w:spacing w:val="8"/>
          <w:sz w:val="20"/>
          <w:szCs w:val="20"/>
          <w:u w:val="single" w:color="auto"/>
        </w:rPr>
        <w:t xml:space="preserve">      </w:t>
      </w:r>
    </w:p>
    <w:p>
      <w:pPr>
        <w:spacing w:line="228" w:lineRule="auto"/>
        <w:rPr>
          <w:sz w:val="20"/>
          <w:szCs w:val="20"/>
        </w:rPr>
        <w:sectPr>
          <w:footerReference r:id="rId38" w:type="default"/>
          <w:pgSz w:w="11906" w:h="16839"/>
          <w:pgMar w:top="1428" w:right="1785" w:bottom="1046" w:left="1740" w:header="0" w:footer="867" w:gutter="0"/>
          <w:cols w:space="720" w:num="1"/>
        </w:sectPr>
      </w:pPr>
    </w:p>
    <w:p>
      <w:pPr>
        <w:pStyle w:val="2"/>
        <w:spacing w:before="172" w:line="47" w:lineRule="exact"/>
        <w:ind w:left="6014"/>
        <w:rPr>
          <w:sz w:val="20"/>
          <w:szCs w:val="20"/>
        </w:rPr>
      </w:pPr>
      <w:r>
        <w:pict>
          <v:shape id="_x0000_s1028" o:spid="_x0000_s1028" o:spt="202" type="#_x0000_t202" style="position:absolute;left:0pt;margin-left:20pt;margin-top:1.3pt;height:34.4pt;width:280.25pt;z-index:251661312;mso-width-relative:page;mso-height-relative:page;" filled="f" stroked="f" coordsize="21600,21600">
            <v:path/>
            <v:fill on="f" focussize="0,0"/>
            <v:stroke on="f"/>
            <v:imagedata o:title=""/>
            <o:lock v:ext="edit" aspectratio="f"/>
            <v:textbox inset="0mm,0mm,0mm,0mm">
              <w:txbxContent>
                <w:p>
                  <w:pPr>
                    <w:tabs>
                      <w:tab w:val="left" w:pos="5585"/>
                    </w:tabs>
                    <w:spacing w:before="20" w:line="241" w:lineRule="exact"/>
                    <w:ind w:left="20"/>
                    <w:rPr>
                      <w:rFonts w:ascii="Arial"/>
                      <w:sz w:val="21"/>
                    </w:rPr>
                  </w:pPr>
                  <w:r>
                    <w:rPr>
                      <w:rFonts w:ascii="Arial" w:hAnsi="Arial" w:eastAsia="Arial" w:cs="Arial"/>
                      <w:sz w:val="21"/>
                      <w:szCs w:val="21"/>
                      <w:u w:val="single" w:color="auto"/>
                    </w:rPr>
                    <w:tab/>
                  </w:r>
                </w:p>
                <w:p>
                  <w:pPr>
                    <w:pStyle w:val="2"/>
                    <w:spacing w:before="159" w:line="228" w:lineRule="auto"/>
                    <w:ind w:left="43"/>
                    <w:rPr>
                      <w:sz w:val="20"/>
                      <w:szCs w:val="20"/>
                    </w:rPr>
                  </w:pPr>
                  <w:r>
                    <w:rPr>
                      <w:spacing w:val="6"/>
                      <w:sz w:val="20"/>
                      <w:szCs w:val="20"/>
                    </w:rPr>
                    <w:t>13.2.5</w:t>
                  </w:r>
                  <w:r>
                    <w:rPr>
                      <w:spacing w:val="-34"/>
                      <w:sz w:val="20"/>
                      <w:szCs w:val="20"/>
                    </w:rPr>
                    <w:t xml:space="preserve"> </w:t>
                  </w:r>
                  <w:r>
                    <w:rPr>
                      <w:spacing w:val="6"/>
                      <w:sz w:val="20"/>
                      <w:szCs w:val="20"/>
                    </w:rPr>
                    <w:t>移交、接收全部与部分工程</w:t>
                  </w:r>
                </w:p>
              </w:txbxContent>
            </v:textbox>
          </v:shape>
        </w:pict>
      </w:r>
      <w:r>
        <w:rPr>
          <w:position w:val="-1"/>
          <w:sz w:val="20"/>
          <w:szCs w:val="20"/>
        </w:rPr>
        <w:t>。</w:t>
      </w:r>
    </w:p>
    <w:p>
      <w:pPr>
        <w:spacing w:line="285" w:lineRule="auto"/>
        <w:rPr>
          <w:rFonts w:ascii="Arial"/>
          <w:sz w:val="21"/>
        </w:rPr>
      </w:pPr>
    </w:p>
    <w:p>
      <w:pPr>
        <w:spacing w:line="285" w:lineRule="auto"/>
        <w:rPr>
          <w:rFonts w:ascii="Arial"/>
          <w:sz w:val="21"/>
        </w:rPr>
      </w:pPr>
    </w:p>
    <w:p>
      <w:pPr>
        <w:pStyle w:val="2"/>
        <w:spacing w:before="65" w:line="228" w:lineRule="auto"/>
        <w:ind w:left="428"/>
        <w:rPr>
          <w:sz w:val="20"/>
          <w:szCs w:val="20"/>
        </w:rPr>
      </w:pPr>
      <w:r>
        <w:rPr>
          <w:spacing w:val="6"/>
          <w:sz w:val="20"/>
          <w:szCs w:val="20"/>
        </w:rPr>
        <w:t>承包人向发包人移交工程的期限：</w:t>
      </w:r>
      <w:r>
        <w:rPr>
          <w:spacing w:val="6"/>
          <w:sz w:val="20"/>
          <w:szCs w:val="20"/>
          <w:u w:val="single" w:color="auto"/>
        </w:rPr>
        <w:t xml:space="preserve">                        </w:t>
      </w:r>
      <w:r>
        <w:rPr>
          <w:spacing w:val="6"/>
          <w:sz w:val="20"/>
          <w:szCs w:val="20"/>
        </w:rPr>
        <w:t>。</w:t>
      </w:r>
    </w:p>
    <w:p>
      <w:pPr>
        <w:pStyle w:val="2"/>
        <w:spacing w:before="160" w:line="408" w:lineRule="exact"/>
        <w:ind w:left="431"/>
        <w:rPr>
          <w:sz w:val="20"/>
          <w:szCs w:val="20"/>
        </w:rPr>
      </w:pPr>
      <w:r>
        <w:rPr>
          <w:spacing w:val="9"/>
          <w:position w:val="15"/>
          <w:sz w:val="20"/>
          <w:szCs w:val="20"/>
        </w:rPr>
        <w:t>发包人未按本合同约定接收全部或部分工程的，违约金的计算方法</w:t>
      </w:r>
    </w:p>
    <w:p>
      <w:pPr>
        <w:pStyle w:val="2"/>
        <w:spacing w:line="229" w:lineRule="auto"/>
        <w:ind w:left="10"/>
        <w:rPr>
          <w:sz w:val="20"/>
          <w:szCs w:val="20"/>
        </w:rPr>
      </w:pPr>
      <w:r>
        <w:rPr>
          <w:spacing w:val="3"/>
          <w:sz w:val="20"/>
          <w:szCs w:val="20"/>
        </w:rPr>
        <w:t>为：</w:t>
      </w:r>
      <w:r>
        <w:rPr>
          <w:spacing w:val="1"/>
          <w:sz w:val="20"/>
          <w:szCs w:val="20"/>
          <w:u w:val="single" w:color="auto"/>
        </w:rPr>
        <w:t xml:space="preserve">                                               </w:t>
      </w:r>
      <w:r>
        <w:rPr>
          <w:sz w:val="20"/>
          <w:szCs w:val="20"/>
          <w:u w:val="single" w:color="auto"/>
        </w:rPr>
        <w:t xml:space="preserve">     </w:t>
      </w:r>
      <w:r>
        <w:rPr>
          <w:spacing w:val="3"/>
          <w:sz w:val="20"/>
          <w:szCs w:val="20"/>
        </w:rPr>
        <w:t>。</w:t>
      </w:r>
    </w:p>
    <w:p>
      <w:pPr>
        <w:pStyle w:val="2"/>
        <w:spacing w:before="159" w:line="228" w:lineRule="auto"/>
        <w:ind w:left="428"/>
        <w:rPr>
          <w:sz w:val="20"/>
          <w:szCs w:val="20"/>
        </w:rPr>
      </w:pPr>
      <w:r>
        <w:rPr>
          <w:spacing w:val="6"/>
          <w:sz w:val="20"/>
          <w:szCs w:val="20"/>
        </w:rPr>
        <w:t>承包人未按时移交工程的，违约金的计算方法为：</w:t>
      </w:r>
      <w:r>
        <w:rPr>
          <w:spacing w:val="6"/>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2"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13.3</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工程试车</w:t>
      </w:r>
    </w:p>
    <w:p>
      <w:pPr>
        <w:spacing w:line="423" w:lineRule="auto"/>
        <w:rPr>
          <w:rFonts w:ascii="Arial"/>
          <w:sz w:val="21"/>
        </w:rPr>
      </w:pPr>
    </w:p>
    <w:p>
      <w:pPr>
        <w:pStyle w:val="2"/>
        <w:spacing w:before="65" w:line="228" w:lineRule="auto"/>
        <w:ind w:left="443"/>
        <w:rPr>
          <w:sz w:val="20"/>
          <w:szCs w:val="20"/>
        </w:rPr>
      </w:pPr>
      <w:r>
        <w:rPr>
          <w:spacing w:val="4"/>
          <w:sz w:val="20"/>
          <w:szCs w:val="20"/>
        </w:rPr>
        <w:t>13.3.1 试车程序</w:t>
      </w:r>
    </w:p>
    <w:p>
      <w:pPr>
        <w:pStyle w:val="2"/>
        <w:spacing w:before="161" w:line="228" w:lineRule="auto"/>
        <w:ind w:left="430"/>
        <w:rPr>
          <w:sz w:val="20"/>
          <w:szCs w:val="20"/>
        </w:rPr>
      </w:pPr>
      <w:r>
        <w:rPr>
          <w:spacing w:val="8"/>
          <w:sz w:val="20"/>
          <w:szCs w:val="20"/>
        </w:rPr>
        <w:t>工程试车内容：</w:t>
      </w:r>
      <w:r>
        <w:rPr>
          <w:sz w:val="20"/>
          <w:szCs w:val="20"/>
          <w:u w:val="single" w:color="auto"/>
        </w:rPr>
        <w:t xml:space="preserve">                                     </w:t>
      </w:r>
    </w:p>
    <w:p>
      <w:pPr>
        <w:spacing w:line="271" w:lineRule="auto"/>
        <w:rPr>
          <w:rFonts w:ascii="Arial"/>
          <w:sz w:val="21"/>
        </w:rPr>
      </w:pPr>
    </w:p>
    <w:p>
      <w:pPr>
        <w:pStyle w:val="2"/>
        <w:tabs>
          <w:tab w:val="left" w:pos="346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377" w:lineRule="auto"/>
        <w:ind w:left="438"/>
        <w:rPr>
          <w:sz w:val="20"/>
          <w:szCs w:val="20"/>
        </w:rPr>
      </w:pPr>
      <w:r>
        <w:rPr>
          <w:spacing w:val="7"/>
          <w:sz w:val="20"/>
          <w:szCs w:val="20"/>
        </w:rPr>
        <w:t>（1）单机无负荷试车费用由</w:t>
      </w:r>
      <w:r>
        <w:rPr>
          <w:spacing w:val="-97"/>
          <w:sz w:val="20"/>
          <w:szCs w:val="20"/>
        </w:rPr>
        <w:t xml:space="preserve"> </w:t>
      </w:r>
      <w:r>
        <w:rPr>
          <w:sz w:val="20"/>
          <w:szCs w:val="20"/>
          <w:u w:val="single" w:color="auto"/>
        </w:rPr>
        <w:t xml:space="preserve">                      </w:t>
      </w:r>
      <w:r>
        <w:rPr>
          <w:spacing w:val="-88"/>
          <w:sz w:val="20"/>
          <w:szCs w:val="20"/>
        </w:rPr>
        <w:t xml:space="preserve"> </w:t>
      </w:r>
      <w:r>
        <w:rPr>
          <w:spacing w:val="7"/>
          <w:sz w:val="20"/>
          <w:szCs w:val="20"/>
        </w:rPr>
        <w:t>承担；</w:t>
      </w:r>
    </w:p>
    <w:p>
      <w:pPr>
        <w:pStyle w:val="2"/>
        <w:spacing w:before="1" w:line="228" w:lineRule="auto"/>
        <w:ind w:left="438"/>
        <w:rPr>
          <w:sz w:val="20"/>
          <w:szCs w:val="20"/>
        </w:rPr>
      </w:pPr>
      <w:r>
        <w:rPr>
          <w:spacing w:val="7"/>
          <w:sz w:val="20"/>
          <w:szCs w:val="20"/>
        </w:rPr>
        <w:t>（2）无负荷联动试车费用由</w:t>
      </w:r>
      <w:r>
        <w:rPr>
          <w:spacing w:val="-97"/>
          <w:sz w:val="20"/>
          <w:szCs w:val="20"/>
        </w:rPr>
        <w:t xml:space="preserve"> </w:t>
      </w:r>
      <w:r>
        <w:rPr>
          <w:sz w:val="20"/>
          <w:szCs w:val="20"/>
          <w:u w:val="single" w:color="auto"/>
        </w:rPr>
        <w:t xml:space="preserve">                      </w:t>
      </w:r>
      <w:r>
        <w:rPr>
          <w:spacing w:val="-88"/>
          <w:sz w:val="20"/>
          <w:szCs w:val="20"/>
        </w:rPr>
        <w:t xml:space="preserve"> </w:t>
      </w:r>
      <w:r>
        <w:rPr>
          <w:spacing w:val="7"/>
          <w:sz w:val="20"/>
          <w:szCs w:val="20"/>
        </w:rPr>
        <w:t>承担。</w:t>
      </w:r>
    </w:p>
    <w:p>
      <w:pPr>
        <w:pStyle w:val="2"/>
        <w:spacing w:before="161" w:line="228" w:lineRule="auto"/>
        <w:ind w:left="443"/>
        <w:rPr>
          <w:sz w:val="20"/>
          <w:szCs w:val="20"/>
        </w:rPr>
      </w:pPr>
      <w:r>
        <w:rPr>
          <w:spacing w:val="4"/>
          <w:sz w:val="20"/>
          <w:szCs w:val="20"/>
        </w:rPr>
        <w:t>13.3.3 投料试车</w:t>
      </w:r>
    </w:p>
    <w:p>
      <w:pPr>
        <w:pStyle w:val="2"/>
        <w:spacing w:before="163" w:line="228" w:lineRule="auto"/>
        <w:ind w:left="431"/>
        <w:rPr>
          <w:sz w:val="20"/>
          <w:szCs w:val="20"/>
        </w:rPr>
      </w:pPr>
      <w:r>
        <w:rPr>
          <w:spacing w:val="6"/>
          <w:sz w:val="20"/>
          <w:szCs w:val="20"/>
        </w:rPr>
        <w:t>关于投料试车相关事项的约定：</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13.6</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竣工退场</w:t>
      </w:r>
    </w:p>
    <w:p>
      <w:pPr>
        <w:spacing w:line="423" w:lineRule="auto"/>
        <w:rPr>
          <w:rFonts w:ascii="Arial"/>
          <w:sz w:val="21"/>
        </w:rPr>
      </w:pPr>
    </w:p>
    <w:p>
      <w:pPr>
        <w:pStyle w:val="2"/>
        <w:spacing w:before="65" w:line="228" w:lineRule="auto"/>
        <w:ind w:left="443"/>
        <w:rPr>
          <w:sz w:val="20"/>
          <w:szCs w:val="20"/>
        </w:rPr>
      </w:pPr>
      <w:r>
        <w:rPr>
          <w:spacing w:val="4"/>
          <w:sz w:val="20"/>
          <w:szCs w:val="20"/>
        </w:rPr>
        <w:t>13.6.1 竣工退场</w:t>
      </w:r>
    </w:p>
    <w:p>
      <w:pPr>
        <w:pStyle w:val="2"/>
        <w:spacing w:before="161" w:line="228" w:lineRule="auto"/>
        <w:ind w:left="428"/>
        <w:rPr>
          <w:sz w:val="20"/>
          <w:szCs w:val="20"/>
        </w:rPr>
      </w:pPr>
      <w:r>
        <w:rPr>
          <w:spacing w:val="6"/>
          <w:sz w:val="20"/>
          <w:szCs w:val="20"/>
        </w:rPr>
        <w:t>承包人完成竣工退场的期限：</w:t>
      </w:r>
      <w:r>
        <w:rPr>
          <w:spacing w:val="6"/>
          <w:sz w:val="20"/>
          <w:szCs w:val="20"/>
          <w:u w:val="single" w:color="auto"/>
        </w:rPr>
        <w:t xml:space="preserve">                            </w:t>
      </w:r>
      <w:r>
        <w:rPr>
          <w:spacing w:val="6"/>
          <w:sz w:val="20"/>
          <w:szCs w:val="20"/>
        </w:rPr>
        <w:t>。</w:t>
      </w:r>
    </w:p>
    <w:p>
      <w:pPr>
        <w:spacing w:line="336"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4"/>
        </w:rPr>
        <w:t xml:space="preserve">14.  </w:t>
      </w:r>
      <w:r>
        <w:rPr>
          <w:spacing w:val="4"/>
          <w14:textOutline w14:w="5793" w14:cap="sq" w14:cmpd="sng">
            <w14:solidFill>
              <w14:srgbClr w14:val="000000"/>
            </w14:solidFill>
            <w14:prstDash w14:val="solid"/>
            <w14:bevel/>
          </w14:textOutline>
        </w:rPr>
        <w:t>竣工结算</w:t>
      </w:r>
    </w:p>
    <w:p>
      <w:pPr>
        <w:spacing w:line="421" w:lineRule="auto"/>
        <w:rPr>
          <w:rFonts w:ascii="Arial"/>
          <w:sz w:val="21"/>
        </w:rPr>
      </w:pPr>
    </w:p>
    <w:p>
      <w:pPr>
        <w:pStyle w:val="2"/>
        <w:spacing w:before="92"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14.1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竣工结算申请</w:t>
      </w:r>
    </w:p>
    <w:p>
      <w:pPr>
        <w:spacing w:line="423" w:lineRule="auto"/>
        <w:rPr>
          <w:rFonts w:ascii="Arial"/>
          <w:sz w:val="21"/>
        </w:rPr>
      </w:pPr>
    </w:p>
    <w:p>
      <w:pPr>
        <w:pStyle w:val="2"/>
        <w:spacing w:before="65" w:line="228" w:lineRule="auto"/>
        <w:ind w:left="428"/>
        <w:rPr>
          <w:sz w:val="20"/>
          <w:szCs w:val="20"/>
        </w:rPr>
      </w:pPr>
      <w:r>
        <w:rPr>
          <w:spacing w:val="7"/>
          <w:sz w:val="20"/>
          <w:szCs w:val="20"/>
        </w:rPr>
        <w:t>承包人提交竣工结算申请单的期限：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6"/>
          <w:sz w:val="20"/>
          <w:szCs w:val="20"/>
        </w:rPr>
        <w:t>竣工结算申请单应包括的内容：</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14.2</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竣工结算审核</w:t>
      </w:r>
    </w:p>
    <w:p>
      <w:pPr>
        <w:spacing w:line="423" w:lineRule="auto"/>
        <w:rPr>
          <w:rFonts w:ascii="Arial"/>
          <w:sz w:val="21"/>
        </w:rPr>
      </w:pPr>
    </w:p>
    <w:p>
      <w:pPr>
        <w:pStyle w:val="2"/>
        <w:spacing w:before="65" w:line="228" w:lineRule="auto"/>
        <w:ind w:left="431"/>
        <w:rPr>
          <w:sz w:val="20"/>
          <w:szCs w:val="20"/>
        </w:rPr>
      </w:pPr>
      <w:r>
        <w:rPr>
          <w:spacing w:val="7"/>
          <w:sz w:val="20"/>
          <w:szCs w:val="20"/>
        </w:rPr>
        <w:t>发包人审批竣工付款申请单的期限：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spacing w:line="228" w:lineRule="auto"/>
        <w:rPr>
          <w:sz w:val="20"/>
          <w:szCs w:val="20"/>
        </w:rPr>
        <w:sectPr>
          <w:footerReference r:id="rId39" w:type="default"/>
          <w:pgSz w:w="11906" w:h="16839"/>
          <w:pgMar w:top="1431" w:right="1785" w:bottom="1046" w:left="1740" w:header="0" w:footer="867" w:gutter="0"/>
          <w:cols w:space="720" w:num="1"/>
        </w:sectPr>
      </w:pPr>
    </w:p>
    <w:p>
      <w:pPr>
        <w:pStyle w:val="2"/>
        <w:spacing w:before="42" w:line="228" w:lineRule="auto"/>
        <w:ind w:left="431"/>
        <w:rPr>
          <w:sz w:val="20"/>
          <w:szCs w:val="20"/>
        </w:rPr>
      </w:pPr>
      <w:r>
        <w:rPr>
          <w:spacing w:val="6"/>
          <w:sz w:val="20"/>
          <w:szCs w:val="20"/>
        </w:rPr>
        <w:t>发包人完成竣工付款的期限：</w:t>
      </w:r>
      <w:r>
        <w:rPr>
          <w:spacing w:val="6"/>
          <w:sz w:val="20"/>
          <w:szCs w:val="20"/>
          <w:u w:val="single" w:color="auto"/>
        </w:rPr>
        <w:t xml:space="preserve">                            </w:t>
      </w:r>
      <w:r>
        <w:rPr>
          <w:spacing w:val="6"/>
          <w:sz w:val="20"/>
          <w:szCs w:val="20"/>
        </w:rPr>
        <w:t>。</w:t>
      </w:r>
    </w:p>
    <w:p>
      <w:pPr>
        <w:pStyle w:val="2"/>
        <w:spacing w:before="160" w:line="228" w:lineRule="auto"/>
        <w:ind w:left="431"/>
        <w:rPr>
          <w:sz w:val="20"/>
          <w:szCs w:val="20"/>
        </w:rPr>
      </w:pPr>
      <w:r>
        <w:rPr>
          <w:spacing w:val="6"/>
          <w:sz w:val="20"/>
          <w:szCs w:val="20"/>
        </w:rPr>
        <w:t>关于竣工付款证书异议部分复核的方式和程序：</w:t>
      </w:r>
      <w:r>
        <w:rPr>
          <w:spacing w:val="6"/>
          <w:sz w:val="20"/>
          <w:szCs w:val="20"/>
          <w:u w:val="single" w:color="auto"/>
        </w:rPr>
        <w:t xml:space="preserve">                                  </w:t>
      </w:r>
    </w:p>
    <w:p>
      <w:pPr>
        <w:spacing w:line="272"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14.4</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最终结清</w:t>
      </w:r>
    </w:p>
    <w:p>
      <w:pPr>
        <w:spacing w:line="420" w:lineRule="auto"/>
        <w:rPr>
          <w:rFonts w:ascii="Arial"/>
          <w:sz w:val="21"/>
        </w:rPr>
      </w:pPr>
    </w:p>
    <w:p>
      <w:pPr>
        <w:pStyle w:val="2"/>
        <w:spacing w:before="65" w:line="228" w:lineRule="auto"/>
        <w:ind w:left="443"/>
        <w:rPr>
          <w:sz w:val="20"/>
          <w:szCs w:val="20"/>
        </w:rPr>
      </w:pPr>
      <w:r>
        <w:rPr>
          <w:spacing w:val="5"/>
          <w:sz w:val="20"/>
          <w:szCs w:val="20"/>
        </w:rPr>
        <w:t>14.4.1 最终结清申请单</w:t>
      </w:r>
    </w:p>
    <w:p>
      <w:pPr>
        <w:pStyle w:val="2"/>
        <w:spacing w:before="160" w:line="379" w:lineRule="auto"/>
        <w:ind w:left="428"/>
        <w:rPr>
          <w:sz w:val="20"/>
          <w:szCs w:val="20"/>
        </w:rPr>
      </w:pPr>
      <w:r>
        <w:rPr>
          <w:spacing w:val="7"/>
          <w:sz w:val="20"/>
          <w:szCs w:val="20"/>
        </w:rPr>
        <w:t>承包人提交最终结清申请单的份数：</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 w:line="228" w:lineRule="auto"/>
        <w:ind w:left="428"/>
        <w:rPr>
          <w:sz w:val="20"/>
          <w:szCs w:val="20"/>
        </w:rPr>
      </w:pPr>
      <w:r>
        <w:rPr>
          <w:spacing w:val="7"/>
          <w:sz w:val="20"/>
          <w:szCs w:val="20"/>
        </w:rPr>
        <w:t>承包人提交最终结算申请单的期限：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0" w:line="228" w:lineRule="auto"/>
        <w:ind w:left="443"/>
        <w:rPr>
          <w:sz w:val="20"/>
          <w:szCs w:val="20"/>
        </w:rPr>
      </w:pPr>
      <w:r>
        <w:rPr>
          <w:spacing w:val="6"/>
          <w:sz w:val="20"/>
          <w:szCs w:val="20"/>
        </w:rPr>
        <w:t>14.4.2 最终结清证书和支付</w:t>
      </w:r>
    </w:p>
    <w:p>
      <w:pPr>
        <w:pStyle w:val="2"/>
        <w:spacing w:before="161" w:line="408" w:lineRule="exact"/>
        <w:ind w:left="438"/>
        <w:rPr>
          <w:sz w:val="20"/>
          <w:szCs w:val="20"/>
        </w:rPr>
      </w:pPr>
      <w:r>
        <w:rPr>
          <w:spacing w:val="9"/>
          <w:position w:val="15"/>
          <w:sz w:val="20"/>
          <w:szCs w:val="20"/>
        </w:rPr>
        <w:t>（1）发包人完成最终结清申请单的审批并颁发最终结清证书的期</w:t>
      </w:r>
    </w:p>
    <w:p>
      <w:pPr>
        <w:pStyle w:val="2"/>
        <w:spacing w:line="229" w:lineRule="auto"/>
        <w:ind w:left="22"/>
        <w:rPr>
          <w:sz w:val="20"/>
          <w:szCs w:val="20"/>
        </w:rPr>
      </w:pPr>
      <w:r>
        <w:rPr>
          <w:spacing w:val="-1"/>
          <w:sz w:val="20"/>
          <w:szCs w:val="20"/>
        </w:rPr>
        <w:t>限：</w:t>
      </w:r>
      <w:r>
        <w:rPr>
          <w:spacing w:val="1"/>
          <w:sz w:val="20"/>
          <w:szCs w:val="20"/>
          <w:u w:val="single" w:color="auto"/>
        </w:rPr>
        <w:t xml:space="preserve">                                               </w:t>
      </w:r>
      <w:r>
        <w:rPr>
          <w:sz w:val="20"/>
          <w:szCs w:val="20"/>
          <w:u w:val="single" w:color="auto"/>
        </w:rPr>
        <w:t xml:space="preserve">     </w:t>
      </w:r>
      <w:r>
        <w:rPr>
          <w:spacing w:val="-1"/>
          <w:sz w:val="20"/>
          <w:szCs w:val="20"/>
        </w:rPr>
        <w:t>。</w:t>
      </w:r>
    </w:p>
    <w:p>
      <w:pPr>
        <w:pStyle w:val="2"/>
        <w:spacing w:before="163" w:line="228" w:lineRule="auto"/>
        <w:ind w:left="438"/>
        <w:rPr>
          <w:sz w:val="20"/>
          <w:szCs w:val="20"/>
        </w:rPr>
      </w:pPr>
      <w:r>
        <w:rPr>
          <w:spacing w:val="6"/>
          <w:sz w:val="20"/>
          <w:szCs w:val="20"/>
        </w:rPr>
        <w:t>（2）发包人完成支付的期限：</w:t>
      </w:r>
      <w:r>
        <w:rPr>
          <w:spacing w:val="6"/>
          <w:sz w:val="20"/>
          <w:szCs w:val="20"/>
          <w:u w:val="single" w:color="auto"/>
        </w:rPr>
        <w:t xml:space="preserve">                         </w:t>
      </w:r>
      <w:r>
        <w:rPr>
          <w:spacing w:val="6"/>
          <w:sz w:val="20"/>
          <w:szCs w:val="20"/>
        </w:rPr>
        <w:t>。</w:t>
      </w:r>
    </w:p>
    <w:p>
      <w:pPr>
        <w:spacing w:line="336"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6"/>
        </w:rPr>
        <w:t xml:space="preserve">15.  </w:t>
      </w:r>
      <w:r>
        <w:rPr>
          <w:spacing w:val="6"/>
          <w14:textOutline w14:w="5793" w14:cap="sq" w14:cmpd="sng">
            <w14:solidFill>
              <w14:srgbClr w14:val="000000"/>
            </w14:solidFill>
            <w14:prstDash w14:val="solid"/>
            <w14:bevel/>
          </w14:textOutline>
        </w:rPr>
        <w:t>缺陷责任期与保修</w:t>
      </w:r>
    </w:p>
    <w:p>
      <w:pPr>
        <w:spacing w:line="421" w:lineRule="auto"/>
        <w:rPr>
          <w:rFonts w:ascii="Arial"/>
          <w:sz w:val="21"/>
        </w:rPr>
      </w:pPr>
    </w:p>
    <w:p>
      <w:pPr>
        <w:pStyle w:val="2"/>
        <w:spacing w:before="91" w:line="221" w:lineRule="auto"/>
        <w:ind w:left="31"/>
        <w:outlineLvl w:val="3"/>
        <w:rPr>
          <w:sz w:val="28"/>
          <w:szCs w:val="28"/>
        </w:rPr>
      </w:pPr>
      <w:r>
        <w:rPr>
          <w:spacing w:val="-4"/>
          <w:sz w:val="28"/>
          <w:szCs w:val="28"/>
          <w14:textOutline w14:w="5103" w14:cap="sq" w14:cmpd="sng">
            <w14:solidFill>
              <w14:srgbClr w14:val="000000"/>
            </w14:solidFill>
            <w14:prstDash w14:val="solid"/>
            <w14:bevel/>
          </w14:textOutline>
        </w:rPr>
        <w:t>15.2</w:t>
      </w:r>
      <w:r>
        <w:rPr>
          <w:spacing w:val="-59"/>
          <w:sz w:val="28"/>
          <w:szCs w:val="28"/>
        </w:rPr>
        <w:t xml:space="preserve"> </w:t>
      </w:r>
      <w:r>
        <w:rPr>
          <w:spacing w:val="-4"/>
          <w:sz w:val="28"/>
          <w:szCs w:val="28"/>
          <w14:textOutline w14:w="5103" w14:cap="sq" w14:cmpd="sng">
            <w14:solidFill>
              <w14:srgbClr w14:val="000000"/>
            </w14:solidFill>
            <w14:prstDash w14:val="solid"/>
            <w14:bevel/>
          </w14:textOutline>
        </w:rPr>
        <w:t>缺陷责任期</w:t>
      </w:r>
    </w:p>
    <w:p>
      <w:pPr>
        <w:spacing w:line="423" w:lineRule="auto"/>
        <w:rPr>
          <w:rFonts w:ascii="Arial"/>
          <w:sz w:val="21"/>
        </w:rPr>
      </w:pPr>
    </w:p>
    <w:p>
      <w:pPr>
        <w:pStyle w:val="2"/>
        <w:spacing w:before="65" w:line="228" w:lineRule="auto"/>
        <w:ind w:left="428"/>
        <w:rPr>
          <w:sz w:val="20"/>
          <w:szCs w:val="20"/>
        </w:rPr>
      </w:pPr>
      <w:r>
        <w:rPr>
          <w:spacing w:val="5"/>
          <w:sz w:val="20"/>
          <w:szCs w:val="20"/>
        </w:rPr>
        <w:t>缺陷责任期的具体期限：</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15.3</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质量保证金</w:t>
      </w:r>
    </w:p>
    <w:p>
      <w:pPr>
        <w:spacing w:line="421" w:lineRule="auto"/>
        <w:rPr>
          <w:rFonts w:ascii="Arial"/>
          <w:sz w:val="21"/>
        </w:rPr>
      </w:pPr>
    </w:p>
    <w:p>
      <w:pPr>
        <w:pStyle w:val="2"/>
        <w:spacing w:before="66" w:line="377" w:lineRule="auto"/>
        <w:ind w:right="13"/>
        <w:jc w:val="right"/>
        <w:rPr>
          <w:sz w:val="20"/>
          <w:szCs w:val="20"/>
        </w:rPr>
      </w:pPr>
      <w:r>
        <w:rPr>
          <w:spacing w:val="6"/>
          <w:sz w:val="20"/>
          <w:szCs w:val="20"/>
        </w:rPr>
        <w:t>关于是否扣留质量保证金的约定：</w:t>
      </w:r>
      <w:r>
        <w:rPr>
          <w:spacing w:val="6"/>
          <w:sz w:val="20"/>
          <w:szCs w:val="20"/>
          <w:u w:val="single" w:color="auto"/>
        </w:rPr>
        <w:t xml:space="preserve">                      </w:t>
      </w:r>
      <w:r>
        <w:rPr>
          <w:spacing w:val="-60"/>
          <w:sz w:val="20"/>
          <w:szCs w:val="20"/>
        </w:rPr>
        <w:t xml:space="preserve"> </w:t>
      </w:r>
      <w:r>
        <w:rPr>
          <w:spacing w:val="6"/>
          <w:sz w:val="20"/>
          <w:szCs w:val="20"/>
        </w:rPr>
        <w:t>。在工程项目竣工前，承包</w:t>
      </w:r>
    </w:p>
    <w:p>
      <w:pPr>
        <w:pStyle w:val="2"/>
        <w:spacing w:line="227" w:lineRule="auto"/>
        <w:ind w:left="9"/>
        <w:rPr>
          <w:sz w:val="20"/>
          <w:szCs w:val="20"/>
        </w:rPr>
      </w:pPr>
      <w:r>
        <w:rPr>
          <w:spacing w:val="8"/>
          <w:sz w:val="20"/>
          <w:szCs w:val="20"/>
        </w:rPr>
        <w:t>人按专用合同条款第</w:t>
      </w:r>
      <w:r>
        <w:rPr>
          <w:spacing w:val="-19"/>
          <w:sz w:val="20"/>
          <w:szCs w:val="20"/>
        </w:rPr>
        <w:t xml:space="preserve"> </w:t>
      </w:r>
      <w:r>
        <w:rPr>
          <w:spacing w:val="8"/>
          <w:sz w:val="20"/>
          <w:szCs w:val="20"/>
        </w:rPr>
        <w:t>3.7</w:t>
      </w:r>
      <w:r>
        <w:rPr>
          <w:spacing w:val="-39"/>
          <w:sz w:val="20"/>
          <w:szCs w:val="20"/>
        </w:rPr>
        <w:t xml:space="preserve"> </w:t>
      </w:r>
      <w:r>
        <w:rPr>
          <w:spacing w:val="8"/>
          <w:sz w:val="20"/>
          <w:szCs w:val="20"/>
        </w:rPr>
        <w:t>条提供履约担保的，发包人不得同时预留工程质量保证金。</w:t>
      </w:r>
    </w:p>
    <w:p>
      <w:pPr>
        <w:pStyle w:val="2"/>
        <w:spacing w:before="162" w:line="410" w:lineRule="exact"/>
        <w:ind w:left="443"/>
        <w:rPr>
          <w:sz w:val="20"/>
          <w:szCs w:val="20"/>
        </w:rPr>
      </w:pPr>
      <w:r>
        <w:rPr>
          <w:spacing w:val="6"/>
          <w:position w:val="15"/>
          <w:sz w:val="20"/>
          <w:szCs w:val="20"/>
        </w:rPr>
        <w:t>15.3.1 承包人提供质量保证金的方式</w:t>
      </w:r>
    </w:p>
    <w:p>
      <w:pPr>
        <w:pStyle w:val="2"/>
        <w:spacing w:before="1" w:line="227" w:lineRule="auto"/>
        <w:ind w:left="428"/>
        <w:rPr>
          <w:sz w:val="20"/>
          <w:szCs w:val="20"/>
        </w:rPr>
      </w:pPr>
      <w:r>
        <w:rPr>
          <w:spacing w:val="7"/>
          <w:sz w:val="20"/>
          <w:szCs w:val="20"/>
        </w:rPr>
        <w:t>质量保证金采用以下第</w:t>
      </w:r>
      <w:r>
        <w:rPr>
          <w:spacing w:val="-88"/>
          <w:sz w:val="20"/>
          <w:szCs w:val="20"/>
        </w:rPr>
        <w:t xml:space="preserve"> </w:t>
      </w:r>
      <w:r>
        <w:rPr>
          <w:spacing w:val="5"/>
          <w:sz w:val="20"/>
          <w:szCs w:val="20"/>
          <w:u w:val="single" w:color="auto"/>
        </w:rPr>
        <w:t xml:space="preserve">     </w:t>
      </w:r>
      <w:r>
        <w:rPr>
          <w:spacing w:val="-91"/>
          <w:sz w:val="20"/>
          <w:szCs w:val="20"/>
        </w:rPr>
        <w:t xml:space="preserve"> </w:t>
      </w:r>
      <w:r>
        <w:rPr>
          <w:spacing w:val="7"/>
          <w:sz w:val="20"/>
          <w:szCs w:val="20"/>
        </w:rPr>
        <w:t>种方式：</w:t>
      </w:r>
    </w:p>
    <w:p>
      <w:pPr>
        <w:pStyle w:val="2"/>
        <w:spacing w:before="161" w:line="377" w:lineRule="auto"/>
        <w:ind w:left="438"/>
        <w:rPr>
          <w:sz w:val="20"/>
          <w:szCs w:val="20"/>
        </w:rPr>
      </w:pPr>
      <w:r>
        <w:rPr>
          <w:spacing w:val="8"/>
          <w:sz w:val="20"/>
          <w:szCs w:val="20"/>
        </w:rPr>
        <w:t>（1）质量保证金保函，保证金额为：</w:t>
      </w:r>
      <w:r>
        <w:rPr>
          <w:spacing w:val="5"/>
          <w:sz w:val="20"/>
          <w:szCs w:val="20"/>
          <w:u w:val="single" w:color="auto"/>
        </w:rPr>
        <w:t xml:space="preserve">                   </w:t>
      </w:r>
      <w:r>
        <w:rPr>
          <w:spacing w:val="8"/>
          <w:sz w:val="20"/>
          <w:szCs w:val="20"/>
        </w:rPr>
        <w:t>；</w:t>
      </w:r>
    </w:p>
    <w:p>
      <w:pPr>
        <w:pStyle w:val="2"/>
        <w:spacing w:line="229" w:lineRule="auto"/>
        <w:ind w:left="438"/>
        <w:rPr>
          <w:sz w:val="20"/>
          <w:szCs w:val="20"/>
        </w:rPr>
      </w:pPr>
      <w:r>
        <w:rPr>
          <w:spacing w:val="5"/>
          <w:sz w:val="20"/>
          <w:szCs w:val="20"/>
        </w:rPr>
        <w:t>（2）</w:t>
      </w:r>
      <w:r>
        <w:rPr>
          <w:spacing w:val="5"/>
          <w:sz w:val="20"/>
          <w:szCs w:val="20"/>
          <w:u w:val="single" w:color="auto"/>
        </w:rPr>
        <w:t xml:space="preserve">      </w:t>
      </w:r>
      <w:r>
        <w:rPr>
          <w:spacing w:val="-97"/>
          <w:sz w:val="20"/>
          <w:szCs w:val="20"/>
        </w:rPr>
        <w:t xml:space="preserve"> </w:t>
      </w:r>
      <w:r>
        <w:rPr>
          <w:spacing w:val="5"/>
          <w:sz w:val="20"/>
          <w:szCs w:val="20"/>
        </w:rPr>
        <w:t>%的工程款；</w:t>
      </w:r>
    </w:p>
    <w:p>
      <w:pPr>
        <w:pStyle w:val="2"/>
        <w:spacing w:before="159" w:line="377" w:lineRule="auto"/>
        <w:ind w:left="438"/>
        <w:rPr>
          <w:sz w:val="20"/>
          <w:szCs w:val="20"/>
        </w:rPr>
      </w:pPr>
      <w:r>
        <w:rPr>
          <w:spacing w:val="1"/>
          <w:sz w:val="20"/>
          <w:szCs w:val="20"/>
        </w:rPr>
        <w:t>（3）其他方式</w:t>
      </w:r>
      <w:r>
        <w:rPr>
          <w:spacing w:val="-59"/>
          <w:sz w:val="20"/>
          <w:szCs w:val="20"/>
        </w:rPr>
        <w:t xml:space="preserve"> </w:t>
      </w:r>
      <w:r>
        <w:rPr>
          <w:spacing w:val="1"/>
          <w:sz w:val="20"/>
          <w:szCs w:val="20"/>
        </w:rPr>
        <w:t>:</w:t>
      </w:r>
      <w:r>
        <w:rPr>
          <w:spacing w:val="2"/>
          <w:sz w:val="20"/>
          <w:szCs w:val="20"/>
          <w:u w:val="single" w:color="auto"/>
        </w:rPr>
        <w:t xml:space="preserve">                                        </w:t>
      </w:r>
      <w:r>
        <w:rPr>
          <w:spacing w:val="1"/>
          <w:sz w:val="20"/>
          <w:szCs w:val="20"/>
        </w:rPr>
        <w:t>。</w:t>
      </w:r>
    </w:p>
    <w:p>
      <w:pPr>
        <w:pStyle w:val="2"/>
        <w:spacing w:line="229" w:lineRule="auto"/>
        <w:ind w:left="443"/>
        <w:rPr>
          <w:sz w:val="20"/>
          <w:szCs w:val="20"/>
        </w:rPr>
      </w:pPr>
      <w:r>
        <w:rPr>
          <w:spacing w:val="5"/>
          <w:sz w:val="20"/>
          <w:szCs w:val="20"/>
        </w:rPr>
        <w:t>15.3.2 质量保证金的扣留</w:t>
      </w:r>
    </w:p>
    <w:p>
      <w:pPr>
        <w:pStyle w:val="2"/>
        <w:spacing w:before="160" w:line="228" w:lineRule="auto"/>
        <w:ind w:left="428"/>
        <w:rPr>
          <w:sz w:val="20"/>
          <w:szCs w:val="20"/>
        </w:rPr>
      </w:pPr>
      <w:r>
        <w:rPr>
          <w:spacing w:val="7"/>
          <w:sz w:val="20"/>
          <w:szCs w:val="20"/>
        </w:rPr>
        <w:t>质量保证金的扣留采取以下第</w:t>
      </w:r>
      <w:r>
        <w:rPr>
          <w:spacing w:val="7"/>
          <w:sz w:val="20"/>
          <w:szCs w:val="20"/>
          <w:u w:val="single" w:color="auto"/>
        </w:rPr>
        <w:t xml:space="preserve">     </w:t>
      </w:r>
      <w:r>
        <w:rPr>
          <w:spacing w:val="-81"/>
          <w:sz w:val="20"/>
          <w:szCs w:val="20"/>
        </w:rPr>
        <w:t xml:space="preserve"> </w:t>
      </w:r>
      <w:r>
        <w:rPr>
          <w:spacing w:val="7"/>
          <w:sz w:val="20"/>
          <w:szCs w:val="20"/>
        </w:rPr>
        <w:t>种方式：</w:t>
      </w:r>
    </w:p>
    <w:p>
      <w:pPr>
        <w:pStyle w:val="2"/>
        <w:spacing w:before="164" w:line="408" w:lineRule="exact"/>
        <w:ind w:left="438"/>
        <w:rPr>
          <w:sz w:val="20"/>
          <w:szCs w:val="20"/>
        </w:rPr>
      </w:pPr>
      <w:r>
        <w:rPr>
          <w:spacing w:val="9"/>
          <w:position w:val="15"/>
          <w:sz w:val="20"/>
          <w:szCs w:val="20"/>
        </w:rPr>
        <w:t>（1）在支付工程进度款时逐次扣留，在此情形下，质量保证金的计算基数不包括预付</w:t>
      </w:r>
    </w:p>
    <w:p>
      <w:pPr>
        <w:pStyle w:val="2"/>
        <w:spacing w:before="1" w:line="226" w:lineRule="auto"/>
        <w:ind w:left="8"/>
        <w:rPr>
          <w:sz w:val="20"/>
          <w:szCs w:val="20"/>
        </w:rPr>
      </w:pPr>
      <w:r>
        <w:rPr>
          <w:spacing w:val="8"/>
          <w:sz w:val="20"/>
          <w:szCs w:val="20"/>
        </w:rPr>
        <w:t>款的支付、扣回以及价格调整的金额；</w:t>
      </w:r>
    </w:p>
    <w:p>
      <w:pPr>
        <w:pStyle w:val="2"/>
        <w:spacing w:before="162" w:line="228" w:lineRule="auto"/>
        <w:ind w:left="438"/>
        <w:rPr>
          <w:sz w:val="20"/>
          <w:szCs w:val="20"/>
        </w:rPr>
      </w:pPr>
      <w:r>
        <w:rPr>
          <w:spacing w:val="8"/>
          <w:sz w:val="20"/>
          <w:szCs w:val="20"/>
        </w:rPr>
        <w:t>（2）工程竣工结算时一次性扣留质量保证金；</w:t>
      </w:r>
    </w:p>
    <w:p>
      <w:pPr>
        <w:spacing w:line="228" w:lineRule="auto"/>
        <w:rPr>
          <w:sz w:val="20"/>
          <w:szCs w:val="20"/>
        </w:rPr>
        <w:sectPr>
          <w:footerReference r:id="rId40" w:type="default"/>
          <w:pgSz w:w="11906" w:h="16839"/>
          <w:pgMar w:top="1428" w:right="1785" w:bottom="1046" w:left="1740" w:header="0" w:footer="867" w:gutter="0"/>
          <w:cols w:space="720" w:num="1"/>
        </w:sectPr>
      </w:pPr>
    </w:p>
    <w:p>
      <w:pPr>
        <w:pStyle w:val="2"/>
        <w:spacing w:before="42" w:line="229" w:lineRule="auto"/>
        <w:ind w:left="438"/>
        <w:rPr>
          <w:sz w:val="20"/>
          <w:szCs w:val="20"/>
        </w:rPr>
      </w:pPr>
      <w:r>
        <w:rPr>
          <w:spacing w:val="2"/>
          <w:sz w:val="20"/>
          <w:szCs w:val="20"/>
        </w:rPr>
        <w:t>（3）其他扣留方式</w:t>
      </w:r>
      <w:r>
        <w:rPr>
          <w:spacing w:val="-44"/>
          <w:sz w:val="20"/>
          <w:szCs w:val="20"/>
        </w:rPr>
        <w:t xml:space="preserve"> </w:t>
      </w:r>
      <w:r>
        <w:rPr>
          <w:spacing w:val="2"/>
          <w:sz w:val="20"/>
          <w:szCs w:val="20"/>
        </w:rPr>
        <w:t>:</w:t>
      </w:r>
      <w:r>
        <w:rPr>
          <w:spacing w:val="2"/>
          <w:sz w:val="20"/>
          <w:szCs w:val="20"/>
          <w:u w:val="single" w:color="auto"/>
        </w:rPr>
        <w:t xml:space="preserve">                                      </w:t>
      </w:r>
      <w:r>
        <w:rPr>
          <w:spacing w:val="2"/>
          <w:sz w:val="20"/>
          <w:szCs w:val="20"/>
        </w:rPr>
        <w:t>。</w:t>
      </w:r>
    </w:p>
    <w:p>
      <w:pPr>
        <w:pStyle w:val="2"/>
        <w:spacing w:before="159" w:line="229" w:lineRule="auto"/>
        <w:ind w:left="431"/>
        <w:rPr>
          <w:sz w:val="20"/>
          <w:szCs w:val="20"/>
        </w:rPr>
      </w:pPr>
      <w:r>
        <w:rPr>
          <w:spacing w:val="8"/>
          <w:sz w:val="20"/>
          <w:szCs w:val="20"/>
        </w:rPr>
        <w:t>关于质量保证金的补充约定：</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31"/>
        <w:outlineLvl w:val="3"/>
        <w:rPr>
          <w:sz w:val="28"/>
          <w:szCs w:val="28"/>
        </w:rPr>
      </w:pPr>
      <w:r>
        <w:rPr>
          <w:spacing w:val="-7"/>
          <w:sz w:val="28"/>
          <w:szCs w:val="28"/>
          <w14:textOutline w14:w="5103" w14:cap="sq" w14:cmpd="sng">
            <w14:solidFill>
              <w14:srgbClr w14:val="000000"/>
            </w14:solidFill>
            <w14:prstDash w14:val="solid"/>
            <w14:bevel/>
          </w14:textOutline>
        </w:rPr>
        <w:t>15.4</w:t>
      </w:r>
      <w:r>
        <w:rPr>
          <w:spacing w:val="-56"/>
          <w:sz w:val="28"/>
          <w:szCs w:val="28"/>
        </w:rPr>
        <w:t xml:space="preserve"> </w:t>
      </w:r>
      <w:r>
        <w:rPr>
          <w:spacing w:val="-7"/>
          <w:sz w:val="28"/>
          <w:szCs w:val="28"/>
          <w14:textOutline w14:w="5103" w14:cap="sq" w14:cmpd="sng">
            <w14:solidFill>
              <w14:srgbClr w14:val="000000"/>
            </w14:solidFill>
            <w14:prstDash w14:val="solid"/>
            <w14:bevel/>
          </w14:textOutline>
        </w:rPr>
        <w:t>保修</w:t>
      </w:r>
    </w:p>
    <w:p>
      <w:pPr>
        <w:spacing w:line="420" w:lineRule="auto"/>
        <w:rPr>
          <w:rFonts w:ascii="Arial"/>
          <w:sz w:val="21"/>
        </w:rPr>
      </w:pPr>
    </w:p>
    <w:p>
      <w:pPr>
        <w:pStyle w:val="2"/>
        <w:spacing w:before="66" w:line="228" w:lineRule="auto"/>
        <w:ind w:left="434"/>
        <w:rPr>
          <w:sz w:val="20"/>
          <w:szCs w:val="20"/>
        </w:rPr>
      </w:pPr>
      <w:r>
        <w:rPr>
          <w:spacing w:val="4"/>
          <w:sz w:val="20"/>
          <w:szCs w:val="20"/>
        </w:rPr>
        <w:t>15.4.1 保修责任</w:t>
      </w:r>
    </w:p>
    <w:p>
      <w:pPr>
        <w:pStyle w:val="2"/>
        <w:spacing w:before="161" w:line="228" w:lineRule="auto"/>
        <w:ind w:left="421"/>
        <w:rPr>
          <w:sz w:val="20"/>
          <w:szCs w:val="20"/>
        </w:rPr>
      </w:pPr>
      <w:r>
        <w:rPr>
          <w:spacing w:val="4"/>
          <w:sz w:val="20"/>
          <w:szCs w:val="20"/>
        </w:rPr>
        <w:t>工程保修期为：</w:t>
      </w:r>
      <w:r>
        <w:rPr>
          <w:spacing w:val="4"/>
          <w:sz w:val="20"/>
          <w:szCs w:val="20"/>
          <w:u w:val="single" w:color="auto"/>
        </w:rPr>
        <w:t xml:space="preserve">                                             </w:t>
      </w:r>
      <w:r>
        <w:rPr>
          <w:spacing w:val="3"/>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4"/>
        <w:rPr>
          <w:sz w:val="20"/>
          <w:szCs w:val="20"/>
        </w:rPr>
      </w:pPr>
      <w:r>
        <w:rPr>
          <w:spacing w:val="4"/>
          <w:sz w:val="20"/>
          <w:szCs w:val="20"/>
        </w:rPr>
        <w:t>15.4.3 修复通知</w:t>
      </w:r>
    </w:p>
    <w:p>
      <w:pPr>
        <w:pStyle w:val="2"/>
        <w:spacing w:before="161" w:line="228" w:lineRule="auto"/>
        <w:ind w:left="418"/>
        <w:rPr>
          <w:sz w:val="20"/>
          <w:szCs w:val="20"/>
        </w:rPr>
      </w:pPr>
      <w:r>
        <w:rPr>
          <w:spacing w:val="9"/>
          <w:sz w:val="20"/>
          <w:szCs w:val="20"/>
        </w:rPr>
        <w:t>承包人收到保修通知并到达工程现场的合理时间：</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5" w:lineRule="auto"/>
        <w:rPr>
          <w:rFonts w:ascii="Arial"/>
          <w:sz w:val="21"/>
        </w:rPr>
      </w:pPr>
    </w:p>
    <w:p>
      <w:pPr>
        <w:pStyle w:val="2"/>
        <w:spacing w:before="101" w:line="230" w:lineRule="auto"/>
        <w:ind w:left="21"/>
        <w:outlineLvl w:val="2"/>
      </w:pPr>
      <w:r>
        <w:rPr>
          <w:rFonts w:ascii="Times New Roman" w:hAnsi="Times New Roman" w:eastAsia="Times New Roman" w:cs="Times New Roman"/>
          <w:b/>
          <w:bCs/>
        </w:rPr>
        <w:t>16.</w:t>
      </w:r>
      <w:r>
        <w:rPr>
          <w:rFonts w:ascii="Times New Roman" w:hAnsi="Times New Roman" w:eastAsia="Times New Roman" w:cs="Times New Roman"/>
          <w:b/>
          <w:bCs/>
          <w:spacing w:val="7"/>
        </w:rPr>
        <w:t xml:space="preserve">  </w:t>
      </w:r>
      <w:r>
        <w:rPr>
          <w14:textOutline w14:w="5793" w14:cap="sq" w14:cmpd="sng">
            <w14:solidFill>
              <w14:srgbClr w14:val="000000"/>
            </w14:solidFill>
            <w14:prstDash w14:val="solid"/>
            <w14:bevel/>
          </w14:textOutline>
        </w:rPr>
        <w:t>违约</w:t>
      </w:r>
    </w:p>
    <w:p>
      <w:pPr>
        <w:spacing w:line="41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16.1</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发包人违约</w:t>
      </w:r>
    </w:p>
    <w:p>
      <w:pPr>
        <w:spacing w:line="421" w:lineRule="auto"/>
        <w:rPr>
          <w:rFonts w:ascii="Arial"/>
          <w:sz w:val="21"/>
        </w:rPr>
      </w:pPr>
    </w:p>
    <w:p>
      <w:pPr>
        <w:pStyle w:val="2"/>
        <w:spacing w:before="65" w:line="229" w:lineRule="auto"/>
        <w:ind w:left="443"/>
        <w:rPr>
          <w:sz w:val="20"/>
          <w:szCs w:val="20"/>
        </w:rPr>
      </w:pPr>
      <w:r>
        <w:rPr>
          <w:spacing w:val="5"/>
          <w:sz w:val="20"/>
          <w:szCs w:val="20"/>
        </w:rPr>
        <w:t>16.1.1</w:t>
      </w:r>
      <w:r>
        <w:rPr>
          <w:spacing w:val="-36"/>
          <w:sz w:val="20"/>
          <w:szCs w:val="20"/>
        </w:rPr>
        <w:t xml:space="preserve"> </w:t>
      </w:r>
      <w:r>
        <w:rPr>
          <w:spacing w:val="5"/>
          <w:sz w:val="20"/>
          <w:szCs w:val="20"/>
        </w:rPr>
        <w:t>发包人违约的情形</w:t>
      </w:r>
    </w:p>
    <w:p>
      <w:pPr>
        <w:pStyle w:val="2"/>
        <w:spacing w:before="160" w:line="229" w:lineRule="auto"/>
        <w:ind w:left="431"/>
        <w:rPr>
          <w:sz w:val="20"/>
          <w:szCs w:val="20"/>
        </w:rPr>
      </w:pPr>
      <w:r>
        <w:rPr>
          <w:spacing w:val="8"/>
          <w:sz w:val="20"/>
          <w:szCs w:val="20"/>
        </w:rPr>
        <w:t>发包人违约的其他情形：</w:t>
      </w:r>
      <w:r>
        <w:rPr>
          <w:sz w:val="20"/>
          <w:szCs w:val="20"/>
          <w:u w:val="single" w:color="auto"/>
        </w:rPr>
        <w:t xml:space="preserve">                                                       </w:t>
      </w:r>
    </w:p>
    <w:p>
      <w:pPr>
        <w:spacing w:line="268"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43"/>
        <w:rPr>
          <w:sz w:val="20"/>
          <w:szCs w:val="20"/>
        </w:rPr>
      </w:pPr>
      <w:r>
        <w:rPr>
          <w:spacing w:val="5"/>
          <w:sz w:val="20"/>
          <w:szCs w:val="20"/>
        </w:rPr>
        <w:t>16.1.2 发包人违约的责任</w:t>
      </w:r>
    </w:p>
    <w:p>
      <w:pPr>
        <w:pStyle w:val="2"/>
        <w:spacing w:before="161" w:line="228" w:lineRule="auto"/>
        <w:ind w:left="431"/>
        <w:rPr>
          <w:sz w:val="20"/>
          <w:szCs w:val="20"/>
        </w:rPr>
      </w:pPr>
      <w:r>
        <w:rPr>
          <w:spacing w:val="8"/>
          <w:sz w:val="20"/>
          <w:szCs w:val="20"/>
        </w:rPr>
        <w:t>发包人违约责任的承担方式和计算方法：</w:t>
      </w:r>
    </w:p>
    <w:p>
      <w:pPr>
        <w:pStyle w:val="2"/>
        <w:spacing w:before="161" w:line="408" w:lineRule="exact"/>
        <w:ind w:left="438"/>
        <w:rPr>
          <w:sz w:val="20"/>
          <w:szCs w:val="20"/>
        </w:rPr>
      </w:pPr>
      <w:r>
        <w:rPr>
          <w:spacing w:val="8"/>
          <w:position w:val="15"/>
          <w:sz w:val="20"/>
          <w:szCs w:val="20"/>
        </w:rPr>
        <w:t>（1）因发包人原因未能在计划开工日期前</w:t>
      </w:r>
      <w:r>
        <w:rPr>
          <w:spacing w:val="-30"/>
          <w:position w:val="15"/>
          <w:sz w:val="20"/>
          <w:szCs w:val="20"/>
        </w:rPr>
        <w:t xml:space="preserve"> </w:t>
      </w:r>
      <w:r>
        <w:rPr>
          <w:spacing w:val="8"/>
          <w:position w:val="15"/>
          <w:sz w:val="20"/>
          <w:szCs w:val="20"/>
        </w:rPr>
        <w:t>7</w:t>
      </w:r>
      <w:r>
        <w:rPr>
          <w:spacing w:val="-34"/>
          <w:position w:val="15"/>
          <w:sz w:val="20"/>
          <w:szCs w:val="20"/>
        </w:rPr>
        <w:t xml:space="preserve"> </w:t>
      </w:r>
      <w:r>
        <w:rPr>
          <w:spacing w:val="8"/>
          <w:position w:val="15"/>
          <w:sz w:val="20"/>
          <w:szCs w:val="20"/>
        </w:rPr>
        <w:t>天内下达开工通知的违约责</w:t>
      </w:r>
    </w:p>
    <w:p>
      <w:pPr>
        <w:pStyle w:val="2"/>
        <w:spacing w:line="228" w:lineRule="auto"/>
        <w:ind w:left="7"/>
        <w:rPr>
          <w:sz w:val="20"/>
          <w:szCs w:val="20"/>
        </w:rPr>
      </w:pPr>
      <w:r>
        <w:rPr>
          <w:spacing w:val="3"/>
          <w:sz w:val="20"/>
          <w:szCs w:val="20"/>
        </w:rPr>
        <w:t>任：</w:t>
      </w:r>
      <w:r>
        <w:rPr>
          <w:spacing w:val="3"/>
          <w:sz w:val="20"/>
          <w:szCs w:val="20"/>
          <w:u w:val="single" w:color="auto"/>
        </w:rPr>
        <w:t xml:space="preserve">                                    </w:t>
      </w:r>
      <w:r>
        <w:rPr>
          <w:spacing w:val="2"/>
          <w:sz w:val="20"/>
          <w:szCs w:val="20"/>
          <w:u w:val="single" w:color="auto"/>
        </w:rPr>
        <w:t xml:space="preserve">          </w:t>
      </w:r>
      <w:r>
        <w:rPr>
          <w:spacing w:val="2"/>
          <w:sz w:val="20"/>
          <w:szCs w:val="20"/>
        </w:rPr>
        <w:t>。</w:t>
      </w:r>
    </w:p>
    <w:p>
      <w:pPr>
        <w:pStyle w:val="2"/>
        <w:spacing w:before="161" w:line="227" w:lineRule="auto"/>
        <w:ind w:left="438"/>
        <w:rPr>
          <w:sz w:val="20"/>
          <w:szCs w:val="20"/>
        </w:rPr>
      </w:pPr>
      <w:r>
        <w:rPr>
          <w:spacing w:val="9"/>
          <w:sz w:val="20"/>
          <w:szCs w:val="20"/>
        </w:rPr>
        <w:t>（2）因发包人原因未能按合同约定支付合同价款的违</w:t>
      </w:r>
      <w:r>
        <w:rPr>
          <w:spacing w:val="8"/>
          <w:sz w:val="20"/>
          <w:szCs w:val="20"/>
        </w:rPr>
        <w:t>约责</w:t>
      </w:r>
    </w:p>
    <w:p>
      <w:pPr>
        <w:pStyle w:val="2"/>
        <w:spacing w:before="162" w:line="228" w:lineRule="auto"/>
        <w:ind w:left="7"/>
        <w:rPr>
          <w:sz w:val="20"/>
          <w:szCs w:val="20"/>
        </w:rPr>
      </w:pPr>
      <w:r>
        <w:rPr>
          <w:spacing w:val="3"/>
          <w:sz w:val="20"/>
          <w:szCs w:val="20"/>
        </w:rPr>
        <w:t>任：</w:t>
      </w:r>
      <w:r>
        <w:rPr>
          <w:spacing w:val="3"/>
          <w:sz w:val="20"/>
          <w:szCs w:val="20"/>
          <w:u w:val="single" w:color="auto"/>
        </w:rPr>
        <w:t xml:space="preserve">                                                       </w:t>
      </w:r>
      <w:r>
        <w:rPr>
          <w:spacing w:val="3"/>
          <w:sz w:val="20"/>
          <w:szCs w:val="20"/>
        </w:rPr>
        <w:t>。</w:t>
      </w:r>
    </w:p>
    <w:p>
      <w:pPr>
        <w:pStyle w:val="2"/>
        <w:spacing w:before="163" w:line="408" w:lineRule="exact"/>
        <w:ind w:left="438"/>
        <w:rPr>
          <w:sz w:val="20"/>
          <w:szCs w:val="20"/>
        </w:rPr>
      </w:pPr>
      <w:r>
        <w:rPr>
          <w:spacing w:val="7"/>
          <w:position w:val="15"/>
          <w:sz w:val="20"/>
          <w:szCs w:val="20"/>
        </w:rPr>
        <w:t>（3）发包人违反第</w:t>
      </w:r>
      <w:r>
        <w:rPr>
          <w:spacing w:val="-23"/>
          <w:position w:val="15"/>
          <w:sz w:val="20"/>
          <w:szCs w:val="20"/>
        </w:rPr>
        <w:t xml:space="preserve"> </w:t>
      </w:r>
      <w:r>
        <w:rPr>
          <w:spacing w:val="7"/>
          <w:position w:val="15"/>
          <w:sz w:val="20"/>
          <w:szCs w:val="20"/>
        </w:rPr>
        <w:t>10.1</w:t>
      </w:r>
      <w:r>
        <w:rPr>
          <w:spacing w:val="-40"/>
          <w:position w:val="15"/>
          <w:sz w:val="20"/>
          <w:szCs w:val="20"/>
        </w:rPr>
        <w:t xml:space="preserve"> </w:t>
      </w:r>
      <w:r>
        <w:rPr>
          <w:spacing w:val="7"/>
          <w:position w:val="15"/>
          <w:sz w:val="20"/>
          <w:szCs w:val="20"/>
        </w:rPr>
        <w:t>款〔变更的范围〕第（2）项约定</w:t>
      </w:r>
      <w:r>
        <w:rPr>
          <w:spacing w:val="6"/>
          <w:position w:val="15"/>
          <w:sz w:val="20"/>
          <w:szCs w:val="20"/>
        </w:rPr>
        <w:t>，</w:t>
      </w:r>
      <w:r>
        <w:rPr>
          <w:spacing w:val="-53"/>
          <w:position w:val="15"/>
          <w:sz w:val="20"/>
          <w:szCs w:val="20"/>
        </w:rPr>
        <w:t xml:space="preserve"> </w:t>
      </w:r>
      <w:r>
        <w:rPr>
          <w:spacing w:val="6"/>
          <w:position w:val="15"/>
          <w:sz w:val="20"/>
          <w:szCs w:val="20"/>
        </w:rPr>
        <w:t>自行实施被取消的工作或</w:t>
      </w:r>
    </w:p>
    <w:p>
      <w:pPr>
        <w:pStyle w:val="2"/>
        <w:spacing w:before="1" w:line="228" w:lineRule="auto"/>
        <w:ind w:left="8"/>
        <w:rPr>
          <w:sz w:val="20"/>
          <w:szCs w:val="20"/>
        </w:rPr>
      </w:pPr>
      <w:r>
        <w:rPr>
          <w:spacing w:val="5"/>
          <w:sz w:val="20"/>
          <w:szCs w:val="20"/>
        </w:rPr>
        <w:t>转由他人实施的违约责任：</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8"/>
        <w:rPr>
          <w:sz w:val="20"/>
          <w:szCs w:val="20"/>
        </w:rPr>
      </w:pPr>
      <w:r>
        <w:rPr>
          <w:spacing w:val="9"/>
          <w:sz w:val="20"/>
          <w:szCs w:val="20"/>
        </w:rPr>
        <w:t>（4）发包人提供的材料、工程设备的规格、数量或质量不符合合同约定，或因发包人</w:t>
      </w:r>
    </w:p>
    <w:p>
      <w:pPr>
        <w:pStyle w:val="2"/>
        <w:spacing w:before="164" w:line="408" w:lineRule="exact"/>
        <w:ind w:left="13"/>
        <w:rPr>
          <w:sz w:val="20"/>
          <w:szCs w:val="20"/>
        </w:rPr>
      </w:pPr>
      <w:r>
        <w:rPr>
          <w:spacing w:val="9"/>
          <w:position w:val="15"/>
          <w:sz w:val="20"/>
          <w:szCs w:val="20"/>
        </w:rPr>
        <w:t>原因导致交货日期延误或交货地点变更等情况的违约责</w:t>
      </w:r>
    </w:p>
    <w:p>
      <w:pPr>
        <w:pStyle w:val="2"/>
        <w:spacing w:line="228" w:lineRule="auto"/>
        <w:ind w:left="7"/>
        <w:rPr>
          <w:sz w:val="20"/>
          <w:szCs w:val="20"/>
        </w:rPr>
      </w:pPr>
      <w:r>
        <w:rPr>
          <w:spacing w:val="3"/>
          <w:sz w:val="20"/>
          <w:szCs w:val="20"/>
        </w:rPr>
        <w:t>任：</w:t>
      </w:r>
      <w:r>
        <w:rPr>
          <w:spacing w:val="3"/>
          <w:sz w:val="20"/>
          <w:szCs w:val="20"/>
          <w:u w:val="single" w:color="auto"/>
        </w:rPr>
        <w:t xml:space="preserve">                             </w:t>
      </w:r>
      <w:r>
        <w:rPr>
          <w:spacing w:val="2"/>
          <w:sz w:val="20"/>
          <w:szCs w:val="20"/>
          <w:u w:val="single" w:color="auto"/>
        </w:rPr>
        <w:t xml:space="preserve">               </w:t>
      </w:r>
      <w:r>
        <w:rPr>
          <w:spacing w:val="2"/>
          <w:sz w:val="20"/>
          <w:szCs w:val="20"/>
        </w:rPr>
        <w:t>。</w:t>
      </w:r>
    </w:p>
    <w:p>
      <w:pPr>
        <w:pStyle w:val="2"/>
        <w:spacing w:before="161" w:line="228" w:lineRule="auto"/>
        <w:ind w:left="438"/>
        <w:rPr>
          <w:sz w:val="20"/>
          <w:szCs w:val="20"/>
        </w:rPr>
      </w:pPr>
      <w:r>
        <w:rPr>
          <w:spacing w:val="6"/>
          <w:sz w:val="20"/>
          <w:szCs w:val="20"/>
        </w:rPr>
        <w:t>（5）因发包人违反合同约定造成暂停施工的违约责任：</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41" w:type="default"/>
          <w:pgSz w:w="11906" w:h="16839"/>
          <w:pgMar w:top="1428" w:right="1785" w:bottom="1046" w:left="1740" w:header="0" w:footer="867" w:gutter="0"/>
          <w:cols w:space="720" w:num="1"/>
        </w:sectPr>
      </w:pPr>
    </w:p>
    <w:p>
      <w:pPr>
        <w:pStyle w:val="2"/>
        <w:spacing w:before="41" w:line="408" w:lineRule="exact"/>
        <w:ind w:left="438"/>
        <w:rPr>
          <w:sz w:val="20"/>
          <w:szCs w:val="20"/>
        </w:rPr>
      </w:pPr>
      <w:r>
        <w:rPr>
          <w:spacing w:val="9"/>
          <w:position w:val="15"/>
          <w:sz w:val="20"/>
          <w:szCs w:val="20"/>
        </w:rPr>
        <w:t>（6）发包人无正当理由没有在约定期限内发出复工指示，导致承包人无法复工的违约</w:t>
      </w:r>
    </w:p>
    <w:p>
      <w:pPr>
        <w:pStyle w:val="2"/>
        <w:spacing w:line="228" w:lineRule="auto"/>
        <w:ind w:left="15"/>
        <w:rPr>
          <w:sz w:val="20"/>
          <w:szCs w:val="20"/>
        </w:rPr>
      </w:pPr>
      <w:r>
        <w:rPr>
          <w:spacing w:val="2"/>
          <w:sz w:val="20"/>
          <w:szCs w:val="20"/>
        </w:rPr>
        <w:t>责任：</w:t>
      </w:r>
      <w:r>
        <w:rPr>
          <w:spacing w:val="2"/>
          <w:sz w:val="20"/>
          <w:szCs w:val="20"/>
          <w:u w:val="single" w:color="auto"/>
        </w:rPr>
        <w:t xml:space="preserve">                             </w:t>
      </w:r>
      <w:r>
        <w:rPr>
          <w:spacing w:val="1"/>
          <w:sz w:val="20"/>
          <w:szCs w:val="20"/>
          <w:u w:val="single" w:color="auto"/>
        </w:rPr>
        <w:t xml:space="preserve">   </w:t>
      </w:r>
      <w:r>
        <w:rPr>
          <w:spacing w:val="1"/>
          <w:sz w:val="20"/>
          <w:szCs w:val="20"/>
        </w:rPr>
        <w:t>。</w:t>
      </w:r>
    </w:p>
    <w:p>
      <w:pPr>
        <w:pStyle w:val="2"/>
        <w:spacing w:before="163" w:line="229" w:lineRule="auto"/>
        <w:ind w:left="438"/>
        <w:rPr>
          <w:sz w:val="20"/>
          <w:szCs w:val="20"/>
        </w:rPr>
      </w:pPr>
      <w:r>
        <w:rPr>
          <w:spacing w:val="5"/>
          <w:sz w:val="20"/>
          <w:szCs w:val="20"/>
        </w:rPr>
        <w:t>（7）其他：</w:t>
      </w:r>
      <w:r>
        <w:rPr>
          <w:sz w:val="20"/>
          <w:szCs w:val="20"/>
          <w:u w:val="single" w:color="auto"/>
        </w:rPr>
        <w:t xml:space="preserve">                                            </w:t>
      </w:r>
      <w:r>
        <w:rPr>
          <w:spacing w:val="5"/>
          <w:sz w:val="20"/>
          <w:szCs w:val="20"/>
        </w:rPr>
        <w:t>。</w:t>
      </w:r>
    </w:p>
    <w:p>
      <w:pPr>
        <w:pStyle w:val="2"/>
        <w:spacing w:before="160" w:line="228" w:lineRule="auto"/>
        <w:ind w:left="443"/>
        <w:rPr>
          <w:sz w:val="20"/>
          <w:szCs w:val="20"/>
        </w:rPr>
      </w:pPr>
      <w:r>
        <w:rPr>
          <w:spacing w:val="4"/>
          <w:sz w:val="20"/>
          <w:szCs w:val="20"/>
        </w:rPr>
        <w:t>16.1.3</w:t>
      </w:r>
      <w:r>
        <w:rPr>
          <w:spacing w:val="43"/>
          <w:sz w:val="20"/>
          <w:szCs w:val="20"/>
        </w:rPr>
        <w:t xml:space="preserve"> </w:t>
      </w:r>
      <w:r>
        <w:rPr>
          <w:spacing w:val="4"/>
          <w:sz w:val="20"/>
          <w:szCs w:val="20"/>
        </w:rPr>
        <w:t>因发包人违约解除合同</w:t>
      </w:r>
    </w:p>
    <w:p>
      <w:pPr>
        <w:pStyle w:val="2"/>
        <w:spacing w:before="160" w:line="377" w:lineRule="auto"/>
        <w:ind w:right="11"/>
        <w:jc w:val="right"/>
        <w:rPr>
          <w:sz w:val="20"/>
          <w:szCs w:val="20"/>
        </w:rPr>
      </w:pPr>
      <w:r>
        <w:rPr>
          <w:spacing w:val="8"/>
          <w:sz w:val="20"/>
          <w:szCs w:val="20"/>
        </w:rPr>
        <w:t>承包人按16.1.1项〔发包人违约的情形〕约定暂停施工满</w:t>
      </w:r>
      <w:r>
        <w:rPr>
          <w:spacing w:val="-98"/>
          <w:sz w:val="20"/>
          <w:szCs w:val="20"/>
        </w:rPr>
        <w:t xml:space="preserve"> </w:t>
      </w:r>
      <w:r>
        <w:rPr>
          <w:spacing w:val="5"/>
          <w:sz w:val="20"/>
          <w:szCs w:val="20"/>
          <w:u w:val="single" w:color="auto"/>
        </w:rPr>
        <w:t xml:space="preserve">    </w:t>
      </w:r>
      <w:r>
        <w:rPr>
          <w:spacing w:val="-88"/>
          <w:sz w:val="20"/>
          <w:szCs w:val="20"/>
        </w:rPr>
        <w:t xml:space="preserve"> </w:t>
      </w:r>
      <w:r>
        <w:rPr>
          <w:spacing w:val="8"/>
          <w:sz w:val="20"/>
          <w:szCs w:val="20"/>
        </w:rPr>
        <w:t>天后发包</w:t>
      </w:r>
      <w:r>
        <w:rPr>
          <w:spacing w:val="7"/>
          <w:sz w:val="20"/>
          <w:szCs w:val="20"/>
        </w:rPr>
        <w:t>人仍不纠正其违</w:t>
      </w:r>
    </w:p>
    <w:p>
      <w:pPr>
        <w:pStyle w:val="2"/>
        <w:spacing w:line="228" w:lineRule="auto"/>
        <w:ind w:left="13"/>
        <w:rPr>
          <w:sz w:val="20"/>
          <w:szCs w:val="20"/>
        </w:rPr>
      </w:pPr>
      <w:r>
        <w:rPr>
          <w:spacing w:val="9"/>
          <w:sz w:val="20"/>
          <w:szCs w:val="20"/>
        </w:rPr>
        <w:t>约行为并致使合同目的不能实现的，承包人有权解除合同。</w:t>
      </w:r>
    </w:p>
    <w:p>
      <w:pPr>
        <w:spacing w:line="357"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16.2</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承包人违约</w:t>
      </w:r>
    </w:p>
    <w:p>
      <w:pPr>
        <w:spacing w:line="423" w:lineRule="auto"/>
        <w:rPr>
          <w:rFonts w:ascii="Arial"/>
          <w:sz w:val="21"/>
        </w:rPr>
      </w:pPr>
    </w:p>
    <w:p>
      <w:pPr>
        <w:pStyle w:val="2"/>
        <w:spacing w:before="65" w:line="228" w:lineRule="auto"/>
        <w:ind w:left="443"/>
        <w:rPr>
          <w:sz w:val="20"/>
          <w:szCs w:val="20"/>
        </w:rPr>
      </w:pPr>
      <w:r>
        <w:rPr>
          <w:spacing w:val="5"/>
          <w:sz w:val="20"/>
          <w:szCs w:val="20"/>
        </w:rPr>
        <w:t>16.2.1 承包人违约的情形</w:t>
      </w:r>
    </w:p>
    <w:p>
      <w:pPr>
        <w:pStyle w:val="2"/>
        <w:spacing w:before="161" w:line="228" w:lineRule="auto"/>
        <w:ind w:left="428"/>
        <w:rPr>
          <w:sz w:val="20"/>
          <w:szCs w:val="20"/>
        </w:rPr>
      </w:pPr>
      <w:r>
        <w:rPr>
          <w:spacing w:val="5"/>
          <w:sz w:val="20"/>
          <w:szCs w:val="20"/>
        </w:rPr>
        <w:t>承包人违约的其他情形：</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43"/>
        <w:rPr>
          <w:sz w:val="20"/>
          <w:szCs w:val="20"/>
        </w:rPr>
      </w:pPr>
      <w:r>
        <w:rPr>
          <w:spacing w:val="5"/>
          <w:sz w:val="20"/>
          <w:szCs w:val="20"/>
        </w:rPr>
        <w:t>16.2.2</w:t>
      </w:r>
      <w:r>
        <w:rPr>
          <w:spacing w:val="-36"/>
          <w:sz w:val="20"/>
          <w:szCs w:val="20"/>
        </w:rPr>
        <w:t xml:space="preserve"> </w:t>
      </w:r>
      <w:r>
        <w:rPr>
          <w:spacing w:val="5"/>
          <w:sz w:val="20"/>
          <w:szCs w:val="20"/>
        </w:rPr>
        <w:t>承包人违约的责任</w:t>
      </w:r>
    </w:p>
    <w:p>
      <w:pPr>
        <w:pStyle w:val="2"/>
        <w:spacing w:before="161" w:line="228" w:lineRule="auto"/>
        <w:ind w:left="428"/>
        <w:rPr>
          <w:sz w:val="20"/>
          <w:szCs w:val="20"/>
        </w:rPr>
      </w:pPr>
      <w:r>
        <w:rPr>
          <w:spacing w:val="6"/>
          <w:sz w:val="20"/>
          <w:szCs w:val="20"/>
        </w:rPr>
        <w:t>承包人违约责任的承担方式和计算方法：</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43"/>
        <w:rPr>
          <w:sz w:val="20"/>
          <w:szCs w:val="20"/>
        </w:rPr>
      </w:pPr>
      <w:r>
        <w:rPr>
          <w:spacing w:val="4"/>
          <w:sz w:val="20"/>
          <w:szCs w:val="20"/>
        </w:rPr>
        <w:t>16.2.3</w:t>
      </w:r>
      <w:r>
        <w:rPr>
          <w:spacing w:val="43"/>
          <w:sz w:val="20"/>
          <w:szCs w:val="20"/>
        </w:rPr>
        <w:t xml:space="preserve"> </w:t>
      </w:r>
      <w:r>
        <w:rPr>
          <w:spacing w:val="4"/>
          <w:sz w:val="20"/>
          <w:szCs w:val="20"/>
        </w:rPr>
        <w:t>因承包人违约解除合同</w:t>
      </w:r>
    </w:p>
    <w:p>
      <w:pPr>
        <w:pStyle w:val="2"/>
        <w:spacing w:before="283" w:line="228" w:lineRule="auto"/>
        <w:ind w:left="431"/>
        <w:rPr>
          <w:sz w:val="20"/>
          <w:szCs w:val="20"/>
        </w:rPr>
      </w:pPr>
      <w:r>
        <w:rPr>
          <w:spacing w:val="6"/>
          <w:sz w:val="20"/>
          <w:szCs w:val="20"/>
        </w:rPr>
        <w:t>关于承包人违约解除合同的特别约定：</w:t>
      </w:r>
      <w:r>
        <w:rPr>
          <w:spacing w:val="6"/>
          <w:sz w:val="20"/>
          <w:szCs w:val="20"/>
          <w:u w:val="single" w:color="auto"/>
        </w:rPr>
        <w:t xml:space="preserve">                       </w:t>
      </w:r>
      <w:r>
        <w:rPr>
          <w:spacing w:val="5"/>
          <w:sz w:val="20"/>
          <w:szCs w:val="20"/>
          <w:u w:val="single" w:color="auto"/>
        </w:rPr>
        <w:t xml:space="preserve">                   </w:t>
      </w:r>
    </w:p>
    <w:p>
      <w:pPr>
        <w:spacing w:line="38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261" w:lineRule="auto"/>
        <w:rPr>
          <w:rFonts w:ascii="Arial"/>
          <w:sz w:val="21"/>
        </w:rPr>
      </w:pPr>
    </w:p>
    <w:p>
      <w:pPr>
        <w:pStyle w:val="2"/>
        <w:spacing w:before="65" w:line="408" w:lineRule="exact"/>
        <w:ind w:right="13"/>
        <w:jc w:val="right"/>
        <w:rPr>
          <w:sz w:val="20"/>
          <w:szCs w:val="20"/>
        </w:rPr>
      </w:pPr>
      <w:r>
        <w:rPr>
          <w:spacing w:val="9"/>
          <w:position w:val="15"/>
          <w:sz w:val="20"/>
          <w:szCs w:val="20"/>
        </w:rPr>
        <w:t>发包人继续使用承包人在施工现场的材料、设备、临时工程、承包人</w:t>
      </w:r>
      <w:r>
        <w:rPr>
          <w:spacing w:val="8"/>
          <w:position w:val="15"/>
          <w:sz w:val="20"/>
          <w:szCs w:val="20"/>
        </w:rPr>
        <w:t>文件和由承包人或</w:t>
      </w:r>
    </w:p>
    <w:p>
      <w:pPr>
        <w:pStyle w:val="2"/>
        <w:spacing w:before="1" w:line="228" w:lineRule="auto"/>
        <w:ind w:left="31"/>
        <w:rPr>
          <w:sz w:val="20"/>
          <w:szCs w:val="20"/>
        </w:rPr>
      </w:pPr>
      <w:r>
        <w:rPr>
          <w:spacing w:val="6"/>
          <w:sz w:val="20"/>
          <w:szCs w:val="20"/>
        </w:rPr>
        <w:t>以其名义编制的其他文件的费用承担方式：</w:t>
      </w:r>
      <w:r>
        <w:rPr>
          <w:spacing w:val="6"/>
          <w:sz w:val="20"/>
          <w:szCs w:val="20"/>
          <w:u w:val="single" w:color="auto"/>
        </w:rPr>
        <w:t xml:space="preserve">                                      </w:t>
      </w:r>
      <w:r>
        <w:rPr>
          <w:spacing w:val="6"/>
          <w:sz w:val="20"/>
          <w:szCs w:val="20"/>
        </w:rPr>
        <w:t>。</w:t>
      </w:r>
    </w:p>
    <w:p>
      <w:pPr>
        <w:spacing w:line="336"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2"/>
        </w:rPr>
        <w:t>17.</w:t>
      </w:r>
      <w:r>
        <w:rPr>
          <w:rFonts w:ascii="Times New Roman" w:hAnsi="Times New Roman" w:eastAsia="Times New Roman" w:cs="Times New Roman"/>
          <w:b/>
          <w:bCs/>
          <w:spacing w:val="12"/>
        </w:rPr>
        <w:t xml:space="preserve">  </w:t>
      </w:r>
      <w:r>
        <w:rPr>
          <w:spacing w:val="2"/>
          <w14:textOutline w14:w="5793" w14:cap="sq" w14:cmpd="sng">
            <w14:solidFill>
              <w14:srgbClr w14:val="000000"/>
            </w14:solidFill>
            <w14:prstDash w14:val="solid"/>
            <w14:bevel/>
          </w14:textOutline>
        </w:rPr>
        <w:t>不可抗力</w:t>
      </w:r>
    </w:p>
    <w:p>
      <w:pPr>
        <w:spacing w:line="424" w:lineRule="auto"/>
        <w:rPr>
          <w:rFonts w:ascii="Arial"/>
          <w:sz w:val="21"/>
        </w:rPr>
      </w:pPr>
    </w:p>
    <w:p>
      <w:pPr>
        <w:pStyle w:val="2"/>
        <w:spacing w:before="91"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17.1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不可抗力的确认</w:t>
      </w:r>
    </w:p>
    <w:p>
      <w:pPr>
        <w:spacing w:line="420" w:lineRule="auto"/>
        <w:rPr>
          <w:rFonts w:ascii="Arial"/>
          <w:sz w:val="21"/>
        </w:rPr>
      </w:pPr>
    </w:p>
    <w:p>
      <w:pPr>
        <w:pStyle w:val="2"/>
        <w:spacing w:before="65" w:line="410" w:lineRule="exact"/>
        <w:ind w:left="440"/>
        <w:rPr>
          <w:sz w:val="20"/>
          <w:szCs w:val="20"/>
        </w:rPr>
      </w:pPr>
      <w:r>
        <w:rPr>
          <w:spacing w:val="9"/>
          <w:position w:val="15"/>
          <w:sz w:val="20"/>
          <w:szCs w:val="20"/>
        </w:rPr>
        <w:t>除通用合同条款约定的不可抗力事件之外，视为不可抗力的其他情</w:t>
      </w:r>
    </w:p>
    <w:p>
      <w:pPr>
        <w:pStyle w:val="2"/>
        <w:spacing w:before="1" w:line="230" w:lineRule="auto"/>
        <w:ind w:left="10"/>
        <w:rPr>
          <w:sz w:val="20"/>
          <w:szCs w:val="20"/>
        </w:rPr>
      </w:pPr>
      <w:r>
        <w:rPr>
          <w:spacing w:val="-1"/>
          <w:sz w:val="20"/>
          <w:szCs w:val="20"/>
        </w:rPr>
        <w:t>形：</w:t>
      </w:r>
      <w:r>
        <w:rPr>
          <w:spacing w:val="16"/>
          <w:sz w:val="20"/>
          <w:szCs w:val="20"/>
        </w:rPr>
        <w:t xml:space="preserve"> </w:t>
      </w:r>
      <w:r>
        <w:rPr>
          <w:spacing w:val="1"/>
          <w:sz w:val="20"/>
          <w:szCs w:val="20"/>
          <w:u w:val="single" w:color="auto"/>
        </w:rPr>
        <w:t xml:space="preserve">                                       </w:t>
      </w:r>
      <w:r>
        <w:rPr>
          <w:sz w:val="20"/>
          <w:szCs w:val="20"/>
          <w:u w:val="single" w:color="auto"/>
        </w:rPr>
        <w:t xml:space="preserve">           </w:t>
      </w:r>
      <w:r>
        <w:rPr>
          <w:spacing w:val="-1"/>
          <w:sz w:val="20"/>
          <w:szCs w:val="20"/>
        </w:rPr>
        <w:t>。</w:t>
      </w:r>
    </w:p>
    <w:p>
      <w:pPr>
        <w:spacing w:line="355" w:lineRule="auto"/>
        <w:rPr>
          <w:rFonts w:ascii="Arial"/>
          <w:sz w:val="21"/>
        </w:rPr>
      </w:pPr>
    </w:p>
    <w:p>
      <w:pPr>
        <w:pStyle w:val="2"/>
        <w:spacing w:before="92" w:line="221" w:lineRule="auto"/>
        <w:ind w:left="31"/>
        <w:outlineLvl w:val="3"/>
        <w:rPr>
          <w:sz w:val="28"/>
          <w:szCs w:val="28"/>
        </w:rPr>
      </w:pPr>
      <w:r>
        <w:rPr>
          <w:spacing w:val="-4"/>
          <w:sz w:val="28"/>
          <w:szCs w:val="28"/>
          <w14:textOutline w14:w="5103" w14:cap="sq" w14:cmpd="sng">
            <w14:solidFill>
              <w14:srgbClr w14:val="000000"/>
            </w14:solidFill>
            <w14:prstDash w14:val="solid"/>
            <w14:bevel/>
          </w14:textOutline>
        </w:rPr>
        <w:t>17.4</w:t>
      </w:r>
      <w:r>
        <w:rPr>
          <w:spacing w:val="32"/>
          <w:sz w:val="28"/>
          <w:szCs w:val="28"/>
        </w:rPr>
        <w:t xml:space="preserve"> </w:t>
      </w:r>
      <w:r>
        <w:rPr>
          <w:spacing w:val="-4"/>
          <w:sz w:val="28"/>
          <w:szCs w:val="28"/>
          <w14:textOutline w14:w="5103" w14:cap="sq" w14:cmpd="sng">
            <w14:solidFill>
              <w14:srgbClr w14:val="000000"/>
            </w14:solidFill>
            <w14:prstDash w14:val="solid"/>
            <w14:bevel/>
          </w14:textOutline>
        </w:rPr>
        <w:t>因不可抗力解除合同</w:t>
      </w:r>
    </w:p>
    <w:p>
      <w:pPr>
        <w:spacing w:line="420" w:lineRule="auto"/>
        <w:rPr>
          <w:rFonts w:ascii="Arial"/>
          <w:sz w:val="21"/>
        </w:rPr>
      </w:pPr>
    </w:p>
    <w:p>
      <w:pPr>
        <w:pStyle w:val="2"/>
        <w:spacing w:before="65" w:line="228" w:lineRule="auto"/>
        <w:ind w:left="428"/>
        <w:rPr>
          <w:sz w:val="20"/>
          <w:szCs w:val="20"/>
        </w:rPr>
      </w:pPr>
      <w:r>
        <w:rPr>
          <w:spacing w:val="9"/>
          <w:sz w:val="20"/>
          <w:szCs w:val="20"/>
        </w:rPr>
        <w:t>合同解除后，发包人应在商定或确定发包人应支付</w:t>
      </w:r>
      <w:r>
        <w:rPr>
          <w:spacing w:val="8"/>
          <w:sz w:val="20"/>
          <w:szCs w:val="20"/>
        </w:rPr>
        <w:t>款项后</w:t>
      </w:r>
      <w:r>
        <w:rPr>
          <w:spacing w:val="8"/>
          <w:sz w:val="20"/>
          <w:szCs w:val="20"/>
          <w:u w:val="single" w:color="auto"/>
        </w:rPr>
        <w:t xml:space="preserve">    </w:t>
      </w:r>
      <w:r>
        <w:rPr>
          <w:spacing w:val="-87"/>
          <w:sz w:val="20"/>
          <w:szCs w:val="20"/>
        </w:rPr>
        <w:t xml:space="preserve"> </w:t>
      </w:r>
      <w:r>
        <w:rPr>
          <w:spacing w:val="8"/>
          <w:sz w:val="20"/>
          <w:szCs w:val="20"/>
        </w:rPr>
        <w:t>天内完成款项的支付。</w:t>
      </w:r>
    </w:p>
    <w:p>
      <w:pPr>
        <w:spacing w:line="228" w:lineRule="auto"/>
        <w:rPr>
          <w:sz w:val="20"/>
          <w:szCs w:val="20"/>
        </w:rPr>
        <w:sectPr>
          <w:footerReference r:id="rId42" w:type="default"/>
          <w:pgSz w:w="11906" w:h="16839"/>
          <w:pgMar w:top="1428" w:right="1785" w:bottom="1047" w:left="1740" w:header="0" w:footer="867" w:gutter="0"/>
          <w:cols w:space="720" w:num="1"/>
        </w:sectPr>
      </w:pPr>
    </w:p>
    <w:p>
      <w:pPr>
        <w:pStyle w:val="2"/>
        <w:spacing w:before="64" w:line="226" w:lineRule="auto"/>
        <w:ind w:left="21"/>
        <w:outlineLvl w:val="2"/>
      </w:pPr>
      <w:r>
        <w:rPr>
          <w:rFonts w:ascii="Times New Roman" w:hAnsi="Times New Roman" w:eastAsia="Times New Roman" w:cs="Times New Roman"/>
          <w:b/>
          <w:bCs/>
          <w:spacing w:val="-1"/>
        </w:rPr>
        <w:t>18.</w:t>
      </w:r>
      <w:r>
        <w:rPr>
          <w:rFonts w:ascii="Times New Roman" w:hAnsi="Times New Roman" w:eastAsia="Times New Roman" w:cs="Times New Roman"/>
          <w:b/>
          <w:bCs/>
          <w:spacing w:val="10"/>
        </w:rPr>
        <w:t xml:space="preserve">  </w:t>
      </w:r>
      <w:r>
        <w:rPr>
          <w:spacing w:val="-1"/>
          <w14:textOutline w14:w="5793" w14:cap="sq" w14:cmpd="sng">
            <w14:solidFill>
              <w14:srgbClr w14:val="000000"/>
            </w14:solidFill>
            <w14:prstDash w14:val="solid"/>
            <w14:bevel/>
          </w14:textOutline>
        </w:rPr>
        <w:t>保险</w:t>
      </w:r>
    </w:p>
    <w:p>
      <w:pPr>
        <w:spacing w:line="421" w:lineRule="auto"/>
        <w:rPr>
          <w:rFonts w:ascii="Arial"/>
          <w:sz w:val="21"/>
        </w:rPr>
      </w:pPr>
    </w:p>
    <w:p>
      <w:pPr>
        <w:pStyle w:val="2"/>
        <w:spacing w:before="91"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18.1</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工程保险</w:t>
      </w:r>
    </w:p>
    <w:p>
      <w:pPr>
        <w:spacing w:line="422" w:lineRule="auto"/>
        <w:rPr>
          <w:rFonts w:ascii="Arial"/>
          <w:sz w:val="21"/>
        </w:rPr>
      </w:pPr>
    </w:p>
    <w:p>
      <w:pPr>
        <w:pStyle w:val="2"/>
        <w:spacing w:before="65" w:line="228" w:lineRule="auto"/>
        <w:ind w:left="431"/>
        <w:rPr>
          <w:sz w:val="20"/>
          <w:szCs w:val="20"/>
        </w:rPr>
      </w:pPr>
      <w:r>
        <w:rPr>
          <w:spacing w:val="6"/>
          <w:sz w:val="20"/>
          <w:szCs w:val="20"/>
        </w:rPr>
        <w:t>关于工程保险的特别约定：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8" w:lineRule="auto"/>
        <w:rPr>
          <w:rFonts w:ascii="Arial"/>
          <w:sz w:val="21"/>
        </w:rPr>
      </w:pPr>
    </w:p>
    <w:p>
      <w:pPr>
        <w:pStyle w:val="2"/>
        <w:spacing w:before="91"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18.3</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其他保险</w:t>
      </w:r>
    </w:p>
    <w:p>
      <w:pPr>
        <w:spacing w:line="421" w:lineRule="auto"/>
        <w:rPr>
          <w:rFonts w:ascii="Arial"/>
          <w:sz w:val="21"/>
        </w:rPr>
      </w:pPr>
    </w:p>
    <w:p>
      <w:pPr>
        <w:pStyle w:val="2"/>
        <w:spacing w:before="65" w:line="229" w:lineRule="auto"/>
        <w:ind w:left="431"/>
        <w:rPr>
          <w:sz w:val="20"/>
          <w:szCs w:val="20"/>
        </w:rPr>
      </w:pPr>
      <w:r>
        <w:rPr>
          <w:spacing w:val="6"/>
          <w:sz w:val="20"/>
          <w:szCs w:val="20"/>
        </w:rPr>
        <w:t>关于其他保险的约定：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28"/>
        <w:rPr>
          <w:sz w:val="20"/>
          <w:szCs w:val="20"/>
        </w:rPr>
      </w:pPr>
      <w:r>
        <w:rPr>
          <w:spacing w:val="6"/>
          <w:sz w:val="20"/>
          <w:szCs w:val="20"/>
        </w:rPr>
        <w:t>承包人是否应为其施工设备等办理财产保险：</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18.7</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通知义务</w:t>
      </w:r>
    </w:p>
    <w:p>
      <w:pPr>
        <w:spacing w:line="423" w:lineRule="auto"/>
        <w:rPr>
          <w:rFonts w:ascii="Arial"/>
          <w:sz w:val="21"/>
        </w:rPr>
      </w:pPr>
    </w:p>
    <w:p>
      <w:pPr>
        <w:pStyle w:val="2"/>
        <w:spacing w:before="65" w:line="228" w:lineRule="auto"/>
        <w:ind w:left="431"/>
        <w:rPr>
          <w:sz w:val="20"/>
          <w:szCs w:val="20"/>
        </w:rPr>
      </w:pPr>
      <w:r>
        <w:rPr>
          <w:spacing w:val="6"/>
          <w:sz w:val="20"/>
          <w:szCs w:val="20"/>
        </w:rPr>
        <w:t>关于变更保险合同时的通知义务的约定：</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2" w:lineRule="auto"/>
        <w:rPr>
          <w:rFonts w:ascii="Arial"/>
          <w:sz w:val="21"/>
        </w:rPr>
      </w:pPr>
    </w:p>
    <w:p>
      <w:pPr>
        <w:pStyle w:val="2"/>
        <w:spacing w:before="102" w:line="225" w:lineRule="auto"/>
        <w:ind w:left="7"/>
        <w:outlineLvl w:val="2"/>
      </w:pPr>
      <w:r>
        <w:rPr>
          <w:rFonts w:ascii="Times New Roman" w:hAnsi="Times New Roman" w:eastAsia="Times New Roman" w:cs="Times New Roman"/>
          <w:b/>
          <w:bCs/>
          <w:spacing w:val="4"/>
        </w:rPr>
        <w:t>20.</w:t>
      </w:r>
      <w:r>
        <w:rPr>
          <w:rFonts w:ascii="Times New Roman" w:hAnsi="Times New Roman" w:eastAsia="Times New Roman" w:cs="Times New Roman"/>
          <w:b/>
          <w:bCs/>
          <w:spacing w:val="11"/>
        </w:rPr>
        <w:t xml:space="preserve">  </w:t>
      </w:r>
      <w:r>
        <w:rPr>
          <w:spacing w:val="4"/>
          <w14:textOutline w14:w="5793" w14:cap="sq" w14:cmpd="sng">
            <w14:solidFill>
              <w14:srgbClr w14:val="000000"/>
            </w14:solidFill>
            <w14:prstDash w14:val="solid"/>
            <w14:bevel/>
          </w14:textOutline>
        </w:rPr>
        <w:t>争议解决</w:t>
      </w:r>
    </w:p>
    <w:p>
      <w:pPr>
        <w:spacing w:line="424" w:lineRule="auto"/>
        <w:rPr>
          <w:rFonts w:ascii="Arial"/>
          <w:sz w:val="21"/>
        </w:rPr>
      </w:pPr>
    </w:p>
    <w:p>
      <w:pPr>
        <w:pStyle w:val="2"/>
        <w:spacing w:before="91" w:line="221" w:lineRule="auto"/>
        <w:ind w:left="14"/>
        <w:outlineLvl w:val="3"/>
        <w:rPr>
          <w:sz w:val="28"/>
          <w:szCs w:val="28"/>
        </w:rPr>
      </w:pPr>
      <w:r>
        <w:rPr>
          <w:spacing w:val="-1"/>
          <w:sz w:val="28"/>
          <w:szCs w:val="28"/>
          <w14:textOutline w14:w="5103" w14:cap="sq" w14:cmpd="sng">
            <w14:solidFill>
              <w14:srgbClr w14:val="000000"/>
            </w14:solidFill>
            <w14:prstDash w14:val="solid"/>
            <w14:bevel/>
          </w14:textOutline>
        </w:rPr>
        <w:t>20.3</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争议评审</w:t>
      </w:r>
    </w:p>
    <w:p>
      <w:pPr>
        <w:spacing w:line="420" w:lineRule="auto"/>
        <w:rPr>
          <w:rFonts w:ascii="Arial"/>
          <w:sz w:val="21"/>
        </w:rPr>
      </w:pPr>
    </w:p>
    <w:p>
      <w:pPr>
        <w:pStyle w:val="2"/>
        <w:spacing w:before="66" w:line="228" w:lineRule="auto"/>
        <w:ind w:left="428"/>
        <w:rPr>
          <w:sz w:val="20"/>
          <w:szCs w:val="20"/>
        </w:rPr>
      </w:pPr>
      <w:r>
        <w:rPr>
          <w:spacing w:val="7"/>
          <w:sz w:val="20"/>
          <w:szCs w:val="20"/>
        </w:rPr>
        <w:t>合同当事人是否同意将工程争议提交争议评审小组决定：</w:t>
      </w:r>
      <w:r>
        <w:rPr>
          <w:spacing w:val="7"/>
          <w:sz w:val="20"/>
          <w:szCs w:val="20"/>
          <w:u w:val="single" w:color="auto"/>
        </w:rPr>
        <w:t xml:space="preserve">       </w:t>
      </w:r>
      <w:r>
        <w:rPr>
          <w:spacing w:val="6"/>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0"/>
        <w:rPr>
          <w:sz w:val="20"/>
          <w:szCs w:val="20"/>
        </w:rPr>
      </w:pPr>
      <w:r>
        <w:rPr>
          <w:spacing w:val="7"/>
          <w:sz w:val="20"/>
          <w:szCs w:val="20"/>
        </w:rPr>
        <w:t>20.3.1 争议评审小组的确定</w:t>
      </w:r>
    </w:p>
    <w:p>
      <w:pPr>
        <w:pStyle w:val="2"/>
        <w:spacing w:before="160" w:line="377" w:lineRule="auto"/>
        <w:ind w:left="432"/>
        <w:rPr>
          <w:sz w:val="20"/>
          <w:szCs w:val="20"/>
        </w:rPr>
      </w:pPr>
      <w:r>
        <w:rPr>
          <w:spacing w:val="6"/>
          <w:sz w:val="20"/>
          <w:szCs w:val="20"/>
        </w:rPr>
        <w:t>争议评审小组成员的确定：</w:t>
      </w:r>
      <w:r>
        <w:rPr>
          <w:spacing w:val="6"/>
          <w:sz w:val="20"/>
          <w:szCs w:val="20"/>
          <w:u w:val="single" w:color="auto"/>
        </w:rPr>
        <w:t xml:space="preserve">                             </w:t>
      </w:r>
      <w:r>
        <w:rPr>
          <w:spacing w:val="6"/>
          <w:sz w:val="20"/>
          <w:szCs w:val="20"/>
        </w:rPr>
        <w:t>。</w:t>
      </w:r>
    </w:p>
    <w:p>
      <w:pPr>
        <w:pStyle w:val="2"/>
        <w:spacing w:before="1" w:line="228" w:lineRule="auto"/>
        <w:ind w:left="427"/>
        <w:rPr>
          <w:sz w:val="20"/>
          <w:szCs w:val="20"/>
        </w:rPr>
      </w:pPr>
      <w:r>
        <w:rPr>
          <w:spacing w:val="6"/>
          <w:sz w:val="20"/>
          <w:szCs w:val="20"/>
        </w:rPr>
        <w:t>选定争议评审员的期限：</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8" w:lineRule="auto"/>
        <w:ind w:left="432"/>
        <w:rPr>
          <w:sz w:val="20"/>
          <w:szCs w:val="20"/>
        </w:rPr>
      </w:pPr>
      <w:r>
        <w:rPr>
          <w:spacing w:val="7"/>
          <w:sz w:val="20"/>
          <w:szCs w:val="20"/>
        </w:rPr>
        <w:t>争议评审小组成员的报酬承担方式：</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9" w:lineRule="auto"/>
        <w:ind w:left="428"/>
        <w:rPr>
          <w:sz w:val="20"/>
          <w:szCs w:val="20"/>
        </w:rPr>
      </w:pPr>
      <w:r>
        <w:rPr>
          <w:spacing w:val="6"/>
          <w:sz w:val="20"/>
          <w:szCs w:val="20"/>
        </w:rPr>
        <w:t>其他事项的约定：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30"/>
        <w:rPr>
          <w:sz w:val="20"/>
          <w:szCs w:val="20"/>
        </w:rPr>
      </w:pPr>
      <w:r>
        <w:rPr>
          <w:spacing w:val="7"/>
          <w:sz w:val="20"/>
          <w:szCs w:val="20"/>
        </w:rPr>
        <w:t>20.3.2 争议评审小组的决定</w:t>
      </w:r>
    </w:p>
    <w:p>
      <w:pPr>
        <w:pStyle w:val="2"/>
        <w:spacing w:before="160" w:line="228" w:lineRule="auto"/>
        <w:ind w:left="428"/>
        <w:rPr>
          <w:sz w:val="20"/>
          <w:szCs w:val="20"/>
        </w:rPr>
      </w:pPr>
      <w:r>
        <w:rPr>
          <w:spacing w:val="6"/>
          <w:sz w:val="20"/>
          <w:szCs w:val="20"/>
        </w:rPr>
        <w:t>合同当事人关于本项的约定：</w:t>
      </w:r>
      <w:r>
        <w:rPr>
          <w:spacing w:val="6"/>
          <w:sz w:val="20"/>
          <w:szCs w:val="20"/>
          <w:u w:val="single" w:color="auto"/>
        </w:rPr>
        <w:t xml:space="preserve">                           </w:t>
      </w:r>
      <w:r>
        <w:rPr>
          <w:spacing w:val="6"/>
          <w:sz w:val="20"/>
          <w:szCs w:val="20"/>
        </w:rPr>
        <w:t>。</w:t>
      </w:r>
    </w:p>
    <w:p>
      <w:pPr>
        <w:spacing w:line="358" w:lineRule="auto"/>
        <w:rPr>
          <w:rFonts w:ascii="Arial"/>
          <w:sz w:val="21"/>
        </w:rPr>
      </w:pPr>
    </w:p>
    <w:p>
      <w:pPr>
        <w:pStyle w:val="2"/>
        <w:spacing w:before="92" w:line="221" w:lineRule="auto"/>
        <w:ind w:left="14"/>
        <w:outlineLvl w:val="3"/>
        <w:rPr>
          <w:sz w:val="28"/>
          <w:szCs w:val="28"/>
        </w:rPr>
      </w:pPr>
      <w:r>
        <w:rPr>
          <w:spacing w:val="-2"/>
          <w:sz w:val="28"/>
          <w:szCs w:val="28"/>
          <w14:textOutline w14:w="5103" w14:cap="sq" w14:cmpd="sng">
            <w14:solidFill>
              <w14:srgbClr w14:val="000000"/>
            </w14:solidFill>
            <w14:prstDash w14:val="solid"/>
            <w14:bevel/>
          </w14:textOutline>
        </w:rPr>
        <w:t>20.4</w:t>
      </w:r>
      <w:r>
        <w:rPr>
          <w:spacing w:val="-60"/>
          <w:sz w:val="28"/>
          <w:szCs w:val="28"/>
        </w:rPr>
        <w:t xml:space="preserve"> </w:t>
      </w:r>
      <w:r>
        <w:rPr>
          <w:spacing w:val="-2"/>
          <w:sz w:val="28"/>
          <w:szCs w:val="28"/>
          <w14:textOutline w14:w="5103" w14:cap="sq" w14:cmpd="sng">
            <w14:solidFill>
              <w14:srgbClr w14:val="000000"/>
            </w14:solidFill>
            <w14:prstDash w14:val="solid"/>
            <w14:bevel/>
          </w14:textOutline>
        </w:rPr>
        <w:t>仲裁或诉讼</w:t>
      </w:r>
    </w:p>
    <w:p>
      <w:pPr>
        <w:spacing w:line="423" w:lineRule="auto"/>
        <w:rPr>
          <w:rFonts w:ascii="Arial"/>
          <w:sz w:val="21"/>
        </w:rPr>
      </w:pPr>
    </w:p>
    <w:p>
      <w:pPr>
        <w:pStyle w:val="2"/>
        <w:spacing w:before="65" w:line="228" w:lineRule="auto"/>
        <w:ind w:left="444"/>
        <w:rPr>
          <w:sz w:val="20"/>
          <w:szCs w:val="20"/>
        </w:rPr>
      </w:pPr>
      <w:r>
        <w:rPr>
          <w:spacing w:val="8"/>
          <w:sz w:val="20"/>
          <w:szCs w:val="20"/>
        </w:rPr>
        <w:t>因合同及合同有关事项发生的争议，按下列第</w:t>
      </w:r>
      <w:r>
        <w:rPr>
          <w:spacing w:val="-93"/>
          <w:sz w:val="20"/>
          <w:szCs w:val="20"/>
        </w:rPr>
        <w:t xml:space="preserve"> </w:t>
      </w:r>
      <w:r>
        <w:rPr>
          <w:spacing w:val="5"/>
          <w:sz w:val="20"/>
          <w:szCs w:val="20"/>
          <w:u w:val="single" w:color="auto"/>
        </w:rPr>
        <w:t xml:space="preserve">     </w:t>
      </w:r>
      <w:r>
        <w:rPr>
          <w:spacing w:val="-91"/>
          <w:sz w:val="20"/>
          <w:szCs w:val="20"/>
        </w:rPr>
        <w:t xml:space="preserve"> </w:t>
      </w:r>
      <w:r>
        <w:rPr>
          <w:spacing w:val="8"/>
          <w:sz w:val="20"/>
          <w:szCs w:val="20"/>
        </w:rPr>
        <w:t>种方式解决：</w:t>
      </w:r>
    </w:p>
    <w:p>
      <w:pPr>
        <w:spacing w:line="228" w:lineRule="auto"/>
        <w:rPr>
          <w:sz w:val="20"/>
          <w:szCs w:val="20"/>
        </w:rPr>
        <w:sectPr>
          <w:footerReference r:id="rId43" w:type="default"/>
          <w:pgSz w:w="11906" w:h="16839"/>
          <w:pgMar w:top="1424" w:right="1785" w:bottom="1046" w:left="1740" w:header="0" w:footer="867" w:gutter="0"/>
          <w:cols w:space="720" w:num="1"/>
        </w:sectPr>
      </w:pPr>
    </w:p>
    <w:p>
      <w:pPr>
        <w:pStyle w:val="2"/>
        <w:spacing w:before="41" w:line="377" w:lineRule="auto"/>
        <w:ind w:left="392"/>
        <w:rPr>
          <w:sz w:val="20"/>
          <w:szCs w:val="20"/>
        </w:rPr>
      </w:pPr>
      <w:r>
        <w:rPr>
          <w:spacing w:val="6"/>
          <w:sz w:val="20"/>
          <w:szCs w:val="20"/>
        </w:rPr>
        <w:t>（1）向</w:t>
      </w:r>
      <w:r>
        <w:rPr>
          <w:spacing w:val="-88"/>
          <w:sz w:val="20"/>
          <w:szCs w:val="20"/>
        </w:rPr>
        <w:t xml:space="preserve"> </w:t>
      </w:r>
      <w:r>
        <w:rPr>
          <w:sz w:val="20"/>
          <w:szCs w:val="20"/>
          <w:u w:val="single" w:color="auto"/>
        </w:rPr>
        <w:t xml:space="preserve">                      </w:t>
      </w:r>
      <w:r>
        <w:rPr>
          <w:spacing w:val="-87"/>
          <w:sz w:val="20"/>
          <w:szCs w:val="20"/>
        </w:rPr>
        <w:t xml:space="preserve"> </w:t>
      </w:r>
      <w:r>
        <w:rPr>
          <w:spacing w:val="6"/>
          <w:sz w:val="20"/>
          <w:szCs w:val="20"/>
        </w:rPr>
        <w:t>仲裁委员会申请仲裁；</w:t>
      </w:r>
    </w:p>
    <w:p>
      <w:pPr>
        <w:pStyle w:val="2"/>
        <w:spacing w:line="229" w:lineRule="auto"/>
        <w:ind w:left="392"/>
        <w:rPr>
          <w:sz w:val="20"/>
          <w:szCs w:val="20"/>
        </w:rPr>
      </w:pPr>
      <w:r>
        <w:rPr>
          <w:spacing w:val="5"/>
          <w:sz w:val="20"/>
          <w:szCs w:val="20"/>
        </w:rPr>
        <w:t>（2）向</w:t>
      </w:r>
      <w:r>
        <w:rPr>
          <w:spacing w:val="-93"/>
          <w:sz w:val="20"/>
          <w:szCs w:val="20"/>
        </w:rPr>
        <w:t xml:space="preserve"> </w:t>
      </w:r>
      <w:r>
        <w:rPr>
          <w:sz w:val="20"/>
          <w:szCs w:val="20"/>
          <w:u w:val="single" w:color="auto"/>
        </w:rPr>
        <w:t xml:space="preserve">                      </w:t>
      </w:r>
      <w:r>
        <w:rPr>
          <w:spacing w:val="-84"/>
          <w:sz w:val="20"/>
          <w:szCs w:val="20"/>
        </w:rPr>
        <w:t xml:space="preserve"> </w:t>
      </w:r>
      <w:r>
        <w:rPr>
          <w:spacing w:val="5"/>
          <w:sz w:val="20"/>
          <w:szCs w:val="20"/>
        </w:rPr>
        <w:t>人民法院起诉。</w:t>
      </w:r>
    </w:p>
    <w:p>
      <w:pPr>
        <w:spacing w:line="229" w:lineRule="auto"/>
        <w:rPr>
          <w:sz w:val="20"/>
          <w:szCs w:val="20"/>
        </w:rPr>
        <w:sectPr>
          <w:footerReference r:id="rId44" w:type="default"/>
          <w:pgSz w:w="11906" w:h="16839"/>
          <w:pgMar w:top="1428" w:right="1785" w:bottom="1046" w:left="1785" w:header="0" w:footer="867" w:gutter="0"/>
          <w:cols w:space="720" w:num="1"/>
        </w:sect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2"/>
        <w:spacing w:before="113" w:line="225" w:lineRule="auto"/>
        <w:ind w:left="2161"/>
        <w:rPr>
          <w:sz w:val="35"/>
          <w:szCs w:val="35"/>
        </w:rPr>
      </w:pPr>
      <w:r>
        <w:rPr>
          <w:spacing w:val="6"/>
          <w:sz w:val="35"/>
          <w:szCs w:val="35"/>
          <w14:textOutline w14:w="6537" w14:cap="sq" w14:cmpd="sng">
            <w14:solidFill>
              <w14:srgbClr w14:val="000000"/>
            </w14:solidFill>
            <w14:prstDash w14:val="solid"/>
            <w14:bevel/>
          </w14:textOutline>
        </w:rPr>
        <w:t>第五部分</w:t>
      </w:r>
      <w:r>
        <w:rPr>
          <w:spacing w:val="24"/>
          <w:sz w:val="35"/>
          <w:szCs w:val="35"/>
        </w:rPr>
        <w:t xml:space="preserve">  </w:t>
      </w:r>
      <w:r>
        <w:rPr>
          <w:spacing w:val="6"/>
          <w:sz w:val="35"/>
          <w:szCs w:val="35"/>
          <w14:textOutline w14:w="6537" w14:cap="sq" w14:cmpd="sng">
            <w14:solidFill>
              <w14:srgbClr w14:val="000000"/>
            </w14:solidFill>
            <w14:prstDash w14:val="solid"/>
            <w14:bevel/>
          </w14:textOutline>
        </w:rPr>
        <w:t>响应文件格式</w:t>
      </w:r>
    </w:p>
    <w:p>
      <w:pPr>
        <w:spacing w:line="280" w:lineRule="auto"/>
        <w:rPr>
          <w:rFonts w:ascii="Arial"/>
          <w:sz w:val="21"/>
        </w:rPr>
      </w:pPr>
    </w:p>
    <w:p>
      <w:pPr>
        <w:spacing w:line="281" w:lineRule="auto"/>
        <w:rPr>
          <w:rFonts w:ascii="Arial"/>
          <w:sz w:val="21"/>
        </w:rPr>
      </w:pPr>
    </w:p>
    <w:p>
      <w:pPr>
        <w:pStyle w:val="2"/>
        <w:spacing w:before="114" w:line="225" w:lineRule="auto"/>
        <w:ind w:left="6750"/>
        <w:rPr>
          <w:sz w:val="35"/>
          <w:szCs w:val="35"/>
        </w:rPr>
      </w:pPr>
      <w:r>
        <w:rPr>
          <w:spacing w:val="6"/>
          <w:sz w:val="35"/>
          <w:szCs w:val="35"/>
          <w14:textOutline w14:w="6537" w14:cap="sq" w14:cmpd="sng">
            <w14:solidFill>
              <w14:srgbClr w14:val="000000"/>
            </w14:solidFill>
            <w14:prstDash w14:val="solid"/>
            <w14:bevel/>
          </w14:textOutline>
        </w:rPr>
        <w:t>正本/副本</w:t>
      </w: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pStyle w:val="2"/>
        <w:spacing w:before="169" w:line="220" w:lineRule="auto"/>
        <w:ind w:left="1843"/>
        <w:rPr>
          <w:sz w:val="52"/>
          <w:szCs w:val="52"/>
        </w:rPr>
      </w:pPr>
      <w:r>
        <w:rPr>
          <w:spacing w:val="-1"/>
          <w:sz w:val="52"/>
          <w:szCs w:val="52"/>
          <w14:textOutline w14:w="9461" w14:cap="sq" w14:cmpd="sng">
            <w14:solidFill>
              <w14:srgbClr w14:val="000000"/>
            </w14:solidFill>
            <w14:prstDash w14:val="solid"/>
            <w14:bevel/>
          </w14:textOutline>
        </w:rPr>
        <w:t>青海省政府采购项目</w:t>
      </w:r>
    </w:p>
    <w:p>
      <w:pPr>
        <w:spacing w:line="295" w:lineRule="auto"/>
        <w:rPr>
          <w:rFonts w:ascii="Arial"/>
          <w:sz w:val="21"/>
        </w:rPr>
      </w:pPr>
    </w:p>
    <w:p>
      <w:pPr>
        <w:spacing w:line="296" w:lineRule="auto"/>
        <w:rPr>
          <w:rFonts w:ascii="Arial"/>
          <w:sz w:val="21"/>
        </w:rPr>
      </w:pPr>
    </w:p>
    <w:p>
      <w:pPr>
        <w:spacing w:line="296" w:lineRule="auto"/>
        <w:rPr>
          <w:rFonts w:ascii="Arial"/>
          <w:sz w:val="21"/>
        </w:rPr>
      </w:pPr>
    </w:p>
    <w:p>
      <w:pPr>
        <w:pStyle w:val="2"/>
        <w:spacing w:before="231" w:line="223" w:lineRule="auto"/>
        <w:ind w:left="1705"/>
        <w:outlineLvl w:val="0"/>
        <w:rPr>
          <w:sz w:val="71"/>
          <w:szCs w:val="71"/>
        </w:rPr>
      </w:pPr>
      <w:bookmarkStart w:id="15" w:name="bookmark16"/>
      <w:bookmarkEnd w:id="15"/>
      <w:r>
        <w:rPr>
          <w:spacing w:val="-25"/>
          <w:sz w:val="71"/>
          <w:szCs w:val="71"/>
          <w14:textOutline w14:w="13075" w14:cap="sq" w14:cmpd="sng">
            <w14:solidFill>
              <w14:srgbClr w14:val="000000"/>
            </w14:solidFill>
            <w14:prstDash w14:val="solid"/>
            <w14:bevel/>
          </w14:textOutline>
        </w:rPr>
        <w:t>响</w:t>
      </w:r>
      <w:r>
        <w:rPr>
          <w:spacing w:val="22"/>
          <w:sz w:val="71"/>
          <w:szCs w:val="71"/>
        </w:rPr>
        <w:t xml:space="preserve">  </w:t>
      </w:r>
      <w:r>
        <w:rPr>
          <w:spacing w:val="-25"/>
          <w:sz w:val="71"/>
          <w:szCs w:val="71"/>
          <w14:textOutline w14:w="13075" w14:cap="sq" w14:cmpd="sng">
            <w14:solidFill>
              <w14:srgbClr w14:val="000000"/>
            </w14:solidFill>
            <w14:prstDash w14:val="solid"/>
            <w14:bevel/>
          </w14:textOutline>
        </w:rPr>
        <w:t>应</w:t>
      </w:r>
      <w:r>
        <w:rPr>
          <w:spacing w:val="26"/>
          <w:sz w:val="71"/>
          <w:szCs w:val="71"/>
        </w:rPr>
        <w:t xml:space="preserve">  </w:t>
      </w:r>
      <w:r>
        <w:rPr>
          <w:spacing w:val="-25"/>
          <w:sz w:val="71"/>
          <w:szCs w:val="71"/>
          <w14:textOutline w14:w="13075" w14:cap="sq" w14:cmpd="sng">
            <w14:solidFill>
              <w14:srgbClr w14:val="000000"/>
            </w14:solidFill>
            <w14:prstDash w14:val="solid"/>
            <w14:bevel/>
          </w14:textOutline>
        </w:rPr>
        <w:t>文</w:t>
      </w:r>
      <w:r>
        <w:rPr>
          <w:spacing w:val="20"/>
          <w:sz w:val="71"/>
          <w:szCs w:val="71"/>
        </w:rPr>
        <w:t xml:space="preserve">  </w:t>
      </w:r>
      <w:r>
        <w:rPr>
          <w:spacing w:val="-25"/>
          <w:sz w:val="71"/>
          <w:szCs w:val="71"/>
          <w14:textOutline w14:w="13075" w14:cap="sq" w14:cmpd="sng">
            <w14:solidFill>
              <w14:srgbClr w14:val="000000"/>
            </w14:solidFill>
            <w14:prstDash w14:val="solid"/>
            <w14:bevel/>
          </w14:textOutline>
        </w:rPr>
        <w:t>件</w:t>
      </w:r>
    </w:p>
    <w:p>
      <w:pPr>
        <w:spacing w:line="267" w:lineRule="auto"/>
        <w:rPr>
          <w:rFonts w:ascii="Arial"/>
          <w:sz w:val="21"/>
        </w:rPr>
      </w:pPr>
    </w:p>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2"/>
        <w:spacing w:before="113" w:line="699" w:lineRule="exact"/>
        <w:rPr>
          <w:sz w:val="35"/>
          <w:szCs w:val="35"/>
        </w:rPr>
      </w:pPr>
      <w:r>
        <w:rPr>
          <w:spacing w:val="7"/>
          <w:position w:val="25"/>
          <w:sz w:val="35"/>
          <w:szCs w:val="35"/>
          <w14:textOutline w14:w="6537" w14:cap="sq" w14:cmpd="sng">
            <w14:solidFill>
              <w14:srgbClr w14:val="000000"/>
            </w14:solidFill>
            <w14:prstDash w14:val="solid"/>
            <w14:bevel/>
          </w14:textOutline>
        </w:rPr>
        <w:t>采购项目编号：</w:t>
      </w:r>
    </w:p>
    <w:p>
      <w:pPr>
        <w:pStyle w:val="2"/>
        <w:spacing w:before="1" w:line="224" w:lineRule="auto"/>
        <w:rPr>
          <w:sz w:val="35"/>
          <w:szCs w:val="35"/>
        </w:rPr>
      </w:pPr>
      <w:r>
        <w:rPr>
          <w:spacing w:val="7"/>
          <w:sz w:val="35"/>
          <w:szCs w:val="35"/>
          <w14:textOutline w14:w="6537" w14:cap="sq" w14:cmpd="sng">
            <w14:solidFill>
              <w14:srgbClr w14:val="000000"/>
            </w14:solidFill>
            <w14:prstDash w14:val="solid"/>
            <w14:bevel/>
          </w14:textOutline>
        </w:rPr>
        <w:t>采购项目名称：</w:t>
      </w: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2"/>
        <w:spacing w:before="114" w:line="225" w:lineRule="auto"/>
        <w:ind w:left="723"/>
        <w:rPr>
          <w:sz w:val="35"/>
          <w:szCs w:val="35"/>
        </w:rPr>
      </w:pPr>
      <w:r>
        <w:rPr>
          <w:spacing w:val="15"/>
          <w:sz w:val="35"/>
          <w:szCs w:val="35"/>
          <w14:textOutline w14:w="6537" w14:cap="sq" w14:cmpd="sng">
            <w14:solidFill>
              <w14:srgbClr w14:val="000000"/>
            </w14:solidFill>
            <w14:prstDash w14:val="solid"/>
            <w14:bevel/>
          </w14:textOutline>
        </w:rPr>
        <w:t>供应商</w:t>
      </w:r>
      <w:r>
        <w:rPr>
          <w:spacing w:val="-13"/>
          <w:sz w:val="35"/>
          <w:szCs w:val="35"/>
          <w14:textOutline w14:w="6537" w14:cap="sq" w14:cmpd="sng">
            <w14:solidFill>
              <w14:srgbClr w14:val="000000"/>
            </w14:solidFill>
            <w14:prstDash w14:val="solid"/>
            <w14:bevel/>
          </w14:textOutline>
        </w:rPr>
        <w:t>：</w:t>
      </w:r>
      <w:r>
        <w:rPr>
          <w:spacing w:val="5"/>
          <w:sz w:val="35"/>
          <w:szCs w:val="35"/>
          <w:u w:val="single" w:color="auto"/>
        </w:rPr>
        <w:t xml:space="preserve">                          </w:t>
      </w:r>
      <w:r>
        <w:rPr>
          <w:spacing w:val="-13"/>
          <w:sz w:val="35"/>
          <w:szCs w:val="35"/>
          <w14:textOutline w14:w="6537" w14:cap="sq" w14:cmpd="sng">
            <w14:solidFill>
              <w14:srgbClr w14:val="000000"/>
            </w14:solidFill>
            <w14:prstDash w14:val="solid"/>
            <w14:bevel/>
          </w14:textOutline>
        </w:rPr>
        <w:t>（</w:t>
      </w:r>
      <w:r>
        <w:rPr>
          <w:spacing w:val="15"/>
          <w:sz w:val="35"/>
          <w:szCs w:val="35"/>
          <w14:textOutline w14:w="6537" w14:cap="sq" w14:cmpd="sng">
            <w14:solidFill>
              <w14:srgbClr w14:val="000000"/>
            </w14:solidFill>
            <w14:prstDash w14:val="solid"/>
            <w14:bevel/>
          </w14:textOutline>
        </w:rPr>
        <w:t>公章）</w:t>
      </w:r>
    </w:p>
    <w:p>
      <w:pPr>
        <w:pStyle w:val="2"/>
        <w:spacing w:before="276" w:line="368" w:lineRule="auto"/>
        <w:jc w:val="right"/>
        <w:rPr>
          <w:sz w:val="35"/>
          <w:szCs w:val="35"/>
        </w:rPr>
      </w:pPr>
      <w:r>
        <w:rPr>
          <w:spacing w:val="11"/>
          <w:sz w:val="35"/>
          <w:szCs w:val="35"/>
          <w14:textOutline w14:w="6537" w14:cap="sq" w14:cmpd="sng">
            <w14:solidFill>
              <w14:srgbClr w14:val="000000"/>
            </w14:solidFill>
            <w14:prstDash w14:val="solid"/>
            <w14:bevel/>
          </w14:textOutline>
        </w:rPr>
        <w:t>法定代表人或委托代理人</w:t>
      </w:r>
      <w:r>
        <w:rPr>
          <w:spacing w:val="-69"/>
          <w:w w:val="74"/>
          <w:sz w:val="35"/>
          <w:szCs w:val="35"/>
          <w14:textOutline w14:w="6537" w14:cap="sq" w14:cmpd="sng">
            <w14:solidFill>
              <w14:srgbClr w14:val="000000"/>
            </w14:solidFill>
            <w14:prstDash w14:val="solid"/>
            <w14:bevel/>
          </w14:textOutline>
        </w:rPr>
        <w:t>：</w:t>
      </w:r>
      <w:r>
        <w:rPr>
          <w:spacing w:val="5"/>
          <w:sz w:val="35"/>
          <w:szCs w:val="35"/>
          <w:u w:val="single" w:color="auto"/>
        </w:rPr>
        <w:t xml:space="preserve">       </w:t>
      </w:r>
      <w:r>
        <w:rPr>
          <w:spacing w:val="-69"/>
          <w:w w:val="74"/>
          <w:sz w:val="35"/>
          <w:szCs w:val="35"/>
          <w14:textOutline w14:w="6537" w14:cap="sq" w14:cmpd="sng">
            <w14:solidFill>
              <w14:srgbClr w14:val="000000"/>
            </w14:solidFill>
            <w14:prstDash w14:val="solid"/>
            <w14:bevel/>
          </w14:textOutline>
        </w:rPr>
        <w:t>（</w:t>
      </w:r>
      <w:r>
        <w:rPr>
          <w:spacing w:val="11"/>
          <w:sz w:val="35"/>
          <w:szCs w:val="35"/>
          <w14:textOutline w14:w="6537" w14:cap="sq" w14:cmpd="sng">
            <w14:solidFill>
              <w14:srgbClr w14:val="000000"/>
            </w14:solidFill>
            <w14:prstDash w14:val="solid"/>
            <w14:bevel/>
          </w14:textOutline>
        </w:rPr>
        <w:t>签字或盖章）</w:t>
      </w:r>
    </w:p>
    <w:p>
      <w:pPr>
        <w:pStyle w:val="2"/>
        <w:spacing w:line="225" w:lineRule="auto"/>
        <w:ind w:left="3617"/>
        <w:rPr>
          <w:sz w:val="35"/>
          <w:szCs w:val="35"/>
        </w:rPr>
      </w:pPr>
      <w:r>
        <w:rPr>
          <w:spacing w:val="-7"/>
          <w:sz w:val="35"/>
          <w:szCs w:val="35"/>
          <w14:textOutline w14:w="6537" w14:cap="sq" w14:cmpd="sng">
            <w14:solidFill>
              <w14:srgbClr w14:val="000000"/>
            </w14:solidFill>
            <w14:prstDash w14:val="solid"/>
            <w14:bevel/>
          </w14:textOutline>
        </w:rPr>
        <w:t>年</w:t>
      </w:r>
      <w:r>
        <w:rPr>
          <w:spacing w:val="11"/>
          <w:sz w:val="35"/>
          <w:szCs w:val="35"/>
        </w:rPr>
        <w:t xml:space="preserve">    </w:t>
      </w:r>
      <w:r>
        <w:rPr>
          <w:spacing w:val="-7"/>
          <w:sz w:val="35"/>
          <w:szCs w:val="35"/>
          <w14:textOutline w14:w="6537" w14:cap="sq" w14:cmpd="sng">
            <w14:solidFill>
              <w14:srgbClr w14:val="000000"/>
            </w14:solidFill>
            <w14:prstDash w14:val="solid"/>
            <w14:bevel/>
          </w14:textOutline>
        </w:rPr>
        <w:t>月</w:t>
      </w:r>
      <w:r>
        <w:rPr>
          <w:spacing w:val="25"/>
          <w:sz w:val="35"/>
          <w:szCs w:val="35"/>
        </w:rPr>
        <w:t xml:space="preserve">    </w:t>
      </w:r>
      <w:r>
        <w:rPr>
          <w:spacing w:val="-7"/>
          <w:sz w:val="35"/>
          <w:szCs w:val="35"/>
          <w14:textOutline w14:w="6537" w14:cap="sq" w14:cmpd="sng">
            <w14:solidFill>
              <w14:srgbClr w14:val="000000"/>
            </w14:solidFill>
            <w14:prstDash w14:val="solid"/>
            <w14:bevel/>
          </w14:textOutline>
        </w:rPr>
        <w:t>日</w:t>
      </w:r>
    </w:p>
    <w:p>
      <w:pPr>
        <w:spacing w:line="225" w:lineRule="auto"/>
        <w:rPr>
          <w:sz w:val="35"/>
          <w:szCs w:val="35"/>
        </w:rPr>
        <w:sectPr>
          <w:footerReference r:id="rId45" w:type="default"/>
          <w:pgSz w:w="11906" w:h="16839"/>
          <w:pgMar w:top="1431" w:right="1645" w:bottom="1046" w:left="1752" w:header="0" w:footer="867" w:gutter="0"/>
          <w:cols w:space="720" w:num="1"/>
        </w:sectPr>
      </w:pPr>
    </w:p>
    <w:p>
      <w:pPr>
        <w:pStyle w:val="2"/>
        <w:spacing w:before="60" w:line="220" w:lineRule="auto"/>
        <w:ind w:left="5"/>
        <w:rPr>
          <w:sz w:val="30"/>
          <w:szCs w:val="30"/>
        </w:rPr>
      </w:pPr>
      <w:r>
        <w:rPr>
          <w:spacing w:val="-2"/>
          <w:sz w:val="30"/>
          <w:szCs w:val="30"/>
          <w14:textOutline w14:w="5448" w14:cap="sq" w14:cmpd="sng">
            <w14:solidFill>
              <w14:srgbClr w14:val="000000"/>
            </w14:solidFill>
            <w14:prstDash w14:val="solid"/>
            <w14:bevel/>
          </w14:textOutline>
        </w:rPr>
        <w:t>二、响应文件目录</w:t>
      </w:r>
    </w:p>
    <w:p>
      <w:pPr>
        <w:pStyle w:val="2"/>
        <w:spacing w:before="214" w:line="221" w:lineRule="auto"/>
        <w:rPr>
          <w:sz w:val="24"/>
          <w:szCs w:val="24"/>
        </w:rPr>
      </w:pPr>
      <w:r>
        <w:rPr>
          <w:sz w:val="24"/>
          <w:szCs w:val="24"/>
        </w:rPr>
        <w:t>01.磋商函……………………………………</w:t>
      </w:r>
      <w:r>
        <w:rPr>
          <w:spacing w:val="-1"/>
          <w:sz w:val="24"/>
          <w:szCs w:val="24"/>
        </w:rPr>
        <w:t>………………………所在页码</w:t>
      </w:r>
    </w:p>
    <w:p>
      <w:pPr>
        <w:pStyle w:val="2"/>
        <w:spacing w:before="180" w:line="219" w:lineRule="auto"/>
        <w:rPr>
          <w:sz w:val="24"/>
          <w:szCs w:val="24"/>
        </w:rPr>
      </w:pPr>
      <w:r>
        <w:rPr>
          <w:sz w:val="24"/>
          <w:szCs w:val="24"/>
        </w:rPr>
        <w:t>02.竞争性磋商首次报价表…………………</w:t>
      </w:r>
      <w:r>
        <w:rPr>
          <w:spacing w:val="-1"/>
          <w:sz w:val="24"/>
          <w:szCs w:val="24"/>
        </w:rPr>
        <w:t>………………………所在页码</w:t>
      </w:r>
    </w:p>
    <w:p>
      <w:pPr>
        <w:pStyle w:val="2"/>
        <w:spacing w:before="181" w:line="219" w:lineRule="auto"/>
        <w:rPr>
          <w:sz w:val="24"/>
          <w:szCs w:val="24"/>
        </w:rPr>
      </w:pPr>
      <w:r>
        <w:rPr>
          <w:sz w:val="24"/>
          <w:szCs w:val="24"/>
        </w:rPr>
        <w:t>03.法定代表人证明书………………………</w:t>
      </w:r>
      <w:r>
        <w:rPr>
          <w:spacing w:val="-1"/>
          <w:sz w:val="24"/>
          <w:szCs w:val="24"/>
        </w:rPr>
        <w:t>………………………所在页码</w:t>
      </w:r>
    </w:p>
    <w:p>
      <w:pPr>
        <w:pStyle w:val="2"/>
        <w:spacing w:before="183" w:line="219" w:lineRule="auto"/>
        <w:rPr>
          <w:sz w:val="24"/>
          <w:szCs w:val="24"/>
        </w:rPr>
      </w:pPr>
      <w:r>
        <w:rPr>
          <w:sz w:val="24"/>
          <w:szCs w:val="24"/>
        </w:rPr>
        <w:t>04.法定代表人授权书………………………</w:t>
      </w:r>
      <w:r>
        <w:rPr>
          <w:spacing w:val="-1"/>
          <w:sz w:val="24"/>
          <w:szCs w:val="24"/>
        </w:rPr>
        <w:t>………………………所在页码</w:t>
      </w:r>
    </w:p>
    <w:p>
      <w:pPr>
        <w:pStyle w:val="2"/>
        <w:spacing w:before="183" w:line="219" w:lineRule="auto"/>
        <w:rPr>
          <w:sz w:val="24"/>
          <w:szCs w:val="24"/>
        </w:rPr>
      </w:pPr>
      <w:r>
        <w:rPr>
          <w:sz w:val="24"/>
          <w:szCs w:val="24"/>
        </w:rPr>
        <w:t>05.供应商诚信承诺书………………………</w:t>
      </w:r>
      <w:r>
        <w:rPr>
          <w:spacing w:val="-1"/>
          <w:sz w:val="24"/>
          <w:szCs w:val="24"/>
        </w:rPr>
        <w:t>………………………所在页码</w:t>
      </w:r>
    </w:p>
    <w:p>
      <w:pPr>
        <w:pStyle w:val="2"/>
        <w:spacing w:before="181" w:line="219" w:lineRule="auto"/>
        <w:rPr>
          <w:sz w:val="24"/>
          <w:szCs w:val="24"/>
        </w:rPr>
      </w:pPr>
      <w:r>
        <w:rPr>
          <w:sz w:val="24"/>
          <w:szCs w:val="24"/>
        </w:rPr>
        <w:t>06.资格证明材料……………………………</w:t>
      </w:r>
      <w:r>
        <w:rPr>
          <w:spacing w:val="-1"/>
          <w:sz w:val="24"/>
          <w:szCs w:val="24"/>
        </w:rPr>
        <w:t>………………………所在页码</w:t>
      </w:r>
    </w:p>
    <w:p>
      <w:pPr>
        <w:pStyle w:val="2"/>
        <w:spacing w:before="180" w:line="219" w:lineRule="auto"/>
        <w:rPr>
          <w:sz w:val="24"/>
          <w:szCs w:val="24"/>
        </w:rPr>
      </w:pPr>
      <w:r>
        <w:rPr>
          <w:sz w:val="24"/>
          <w:szCs w:val="24"/>
        </w:rPr>
        <w:t>07.财务状况报告，依法缴纳税收和社会保</w:t>
      </w:r>
      <w:r>
        <w:rPr>
          <w:spacing w:val="-1"/>
          <w:sz w:val="24"/>
          <w:szCs w:val="24"/>
        </w:rPr>
        <w:t>障资金的相关材料…所在页码</w:t>
      </w:r>
    </w:p>
    <w:p>
      <w:pPr>
        <w:pStyle w:val="2"/>
        <w:spacing w:before="184" w:line="220" w:lineRule="auto"/>
        <w:rPr>
          <w:sz w:val="24"/>
          <w:szCs w:val="24"/>
        </w:rPr>
      </w:pPr>
      <w:r>
        <w:rPr>
          <w:sz w:val="24"/>
          <w:szCs w:val="24"/>
        </w:rPr>
        <w:t>08.无重大违法记录声明……………………</w:t>
      </w:r>
      <w:r>
        <w:rPr>
          <w:spacing w:val="-1"/>
          <w:sz w:val="24"/>
          <w:szCs w:val="24"/>
        </w:rPr>
        <w:t>………………………所在页码</w:t>
      </w:r>
    </w:p>
    <w:p>
      <w:pPr>
        <w:pStyle w:val="2"/>
        <w:spacing w:before="182" w:line="220" w:lineRule="auto"/>
        <w:rPr>
          <w:sz w:val="24"/>
          <w:szCs w:val="24"/>
        </w:rPr>
      </w:pPr>
      <w:r>
        <w:rPr>
          <w:sz w:val="24"/>
          <w:szCs w:val="24"/>
        </w:rPr>
        <w:t>09.磋商保证金证明…………………………</w:t>
      </w:r>
      <w:r>
        <w:rPr>
          <w:spacing w:val="-1"/>
          <w:sz w:val="24"/>
          <w:szCs w:val="24"/>
        </w:rPr>
        <w:t>………………………所在页码</w:t>
      </w:r>
    </w:p>
    <w:p>
      <w:pPr>
        <w:pStyle w:val="2"/>
        <w:spacing w:before="179" w:line="219" w:lineRule="auto"/>
        <w:ind w:left="15"/>
        <w:rPr>
          <w:sz w:val="24"/>
          <w:szCs w:val="24"/>
        </w:rPr>
      </w:pPr>
      <w:r>
        <w:rPr>
          <w:spacing w:val="-1"/>
          <w:sz w:val="24"/>
          <w:szCs w:val="24"/>
        </w:rPr>
        <w:t>10.已标价工程量清单………………………………………………所在页码</w:t>
      </w:r>
    </w:p>
    <w:p>
      <w:pPr>
        <w:pStyle w:val="2"/>
        <w:spacing w:before="184" w:line="220" w:lineRule="auto"/>
        <w:ind w:left="15"/>
        <w:rPr>
          <w:sz w:val="24"/>
          <w:szCs w:val="24"/>
        </w:rPr>
      </w:pPr>
      <w:r>
        <w:rPr>
          <w:spacing w:val="-1"/>
          <w:sz w:val="24"/>
          <w:szCs w:val="24"/>
        </w:rPr>
        <w:t>11.项目管理班子……………………………………………………所在页码</w:t>
      </w:r>
    </w:p>
    <w:p>
      <w:pPr>
        <w:pStyle w:val="2"/>
        <w:spacing w:before="179" w:line="221" w:lineRule="auto"/>
        <w:ind w:left="15"/>
        <w:rPr>
          <w:sz w:val="24"/>
          <w:szCs w:val="24"/>
        </w:rPr>
      </w:pPr>
      <w:r>
        <w:rPr>
          <w:spacing w:val="-1"/>
          <w:sz w:val="24"/>
          <w:szCs w:val="24"/>
        </w:rPr>
        <w:t>12.施工组织设计……………………………………………………所在页码</w:t>
      </w:r>
    </w:p>
    <w:p>
      <w:pPr>
        <w:pStyle w:val="2"/>
        <w:spacing w:before="181" w:line="221" w:lineRule="auto"/>
        <w:ind w:left="15"/>
        <w:rPr>
          <w:sz w:val="24"/>
          <w:szCs w:val="24"/>
        </w:rPr>
      </w:pPr>
      <w:r>
        <w:rPr>
          <w:spacing w:val="-1"/>
          <w:sz w:val="24"/>
          <w:szCs w:val="24"/>
        </w:rPr>
        <w:t>13.业绩………………………………………………………………所在页码</w:t>
      </w:r>
    </w:p>
    <w:p>
      <w:pPr>
        <w:pStyle w:val="2"/>
        <w:spacing w:before="179" w:line="219" w:lineRule="auto"/>
        <w:ind w:left="15"/>
        <w:rPr>
          <w:sz w:val="24"/>
          <w:szCs w:val="24"/>
        </w:rPr>
      </w:pPr>
      <w:r>
        <w:rPr>
          <w:spacing w:val="-1"/>
          <w:sz w:val="24"/>
          <w:szCs w:val="24"/>
        </w:rPr>
        <w:t>14.享受政府采购政策优惠的证明资料……………………………所在页码</w:t>
      </w:r>
    </w:p>
    <w:p>
      <w:pPr>
        <w:pStyle w:val="2"/>
        <w:spacing w:before="183" w:line="219" w:lineRule="auto"/>
        <w:ind w:left="15"/>
        <w:rPr>
          <w:sz w:val="24"/>
          <w:szCs w:val="24"/>
        </w:rPr>
      </w:pPr>
      <w:r>
        <w:rPr>
          <w:spacing w:val="-1"/>
          <w:sz w:val="24"/>
          <w:szCs w:val="24"/>
        </w:rPr>
        <w:t>15.供应商认为在其他方面有必要说明的事项……………………所在页码</w:t>
      </w:r>
    </w:p>
    <w:p>
      <w:pPr>
        <w:spacing w:line="219" w:lineRule="auto"/>
        <w:rPr>
          <w:sz w:val="24"/>
          <w:szCs w:val="24"/>
        </w:rPr>
        <w:sectPr>
          <w:footerReference r:id="rId46" w:type="default"/>
          <w:pgSz w:w="11906" w:h="16839"/>
          <w:pgMar w:top="1425" w:right="1785" w:bottom="1046" w:left="1751" w:header="0" w:footer="867" w:gutter="0"/>
          <w:cols w:space="720" w:num="1"/>
        </w:sectPr>
      </w:pPr>
    </w:p>
    <w:p>
      <w:pPr>
        <w:pStyle w:val="2"/>
        <w:spacing w:before="64" w:line="226" w:lineRule="auto"/>
        <w:ind w:left="5"/>
      </w:pPr>
      <w:bookmarkStart w:id="16" w:name="bookmark17"/>
      <w:bookmarkEnd w:id="16"/>
      <w:r>
        <w:rPr>
          <w:spacing w:val="5"/>
          <w14:textOutline w14:w="5793" w14:cap="sq" w14:cmpd="sng">
            <w14:solidFill>
              <w14:srgbClr w14:val="000000"/>
            </w14:solidFill>
            <w14:prstDash w14:val="solid"/>
            <w14:bevel/>
          </w14:textOutline>
        </w:rPr>
        <w:t>01.磋商函</w:t>
      </w:r>
    </w:p>
    <w:p>
      <w:pPr>
        <w:pStyle w:val="2"/>
        <w:spacing w:before="236" w:line="221" w:lineRule="auto"/>
        <w:ind w:left="3763"/>
        <w:rPr>
          <w:sz w:val="28"/>
          <w:szCs w:val="28"/>
        </w:rPr>
      </w:pPr>
      <w:r>
        <w:rPr>
          <w:spacing w:val="-3"/>
          <w:sz w:val="28"/>
          <w:szCs w:val="28"/>
          <w14:textOutline w14:w="5103" w14:cap="sq" w14:cmpd="sng">
            <w14:solidFill>
              <w14:srgbClr w14:val="000000"/>
            </w14:solidFill>
            <w14:prstDash w14:val="solid"/>
            <w14:bevel/>
          </w14:textOutline>
        </w:rPr>
        <w:t>磋商函</w:t>
      </w:r>
    </w:p>
    <w:p>
      <w:pPr>
        <w:spacing w:line="332" w:lineRule="auto"/>
        <w:rPr>
          <w:rFonts w:ascii="Arial"/>
          <w:sz w:val="21"/>
        </w:rPr>
      </w:pPr>
    </w:p>
    <w:p>
      <w:pPr>
        <w:spacing w:line="332"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4" w:line="359" w:lineRule="auto"/>
        <w:ind w:left="11" w:right="81" w:firstLine="488"/>
        <w:rPr>
          <w:sz w:val="24"/>
          <w:szCs w:val="24"/>
        </w:rPr>
      </w:pPr>
      <w:r>
        <w:rPr>
          <w:spacing w:val="-2"/>
          <w:sz w:val="24"/>
          <w:szCs w:val="24"/>
        </w:rPr>
        <w:t>1.我方已仔细研究了</w:t>
      </w:r>
      <w:r>
        <w:rPr>
          <w:spacing w:val="-2"/>
          <w:sz w:val="24"/>
          <w:szCs w:val="24"/>
          <w:u w:val="single" w:color="auto"/>
        </w:rPr>
        <w:t xml:space="preserve">    </w:t>
      </w:r>
      <w:r>
        <w:rPr>
          <w:spacing w:val="-2"/>
          <w:sz w:val="24"/>
          <w:szCs w:val="24"/>
        </w:rPr>
        <w:t>（项目名称）磋商文件的全部内容，愿意以人民币</w:t>
      </w:r>
      <w:r>
        <w:rPr>
          <w:spacing w:val="10"/>
          <w:sz w:val="24"/>
          <w:szCs w:val="24"/>
        </w:rPr>
        <w:t xml:space="preserve"> </w:t>
      </w:r>
      <w:r>
        <w:rPr>
          <w:spacing w:val="2"/>
          <w:sz w:val="24"/>
          <w:szCs w:val="24"/>
        </w:rPr>
        <w:t>（大写）</w:t>
      </w:r>
      <w:r>
        <w:rPr>
          <w:spacing w:val="2"/>
          <w:sz w:val="24"/>
          <w:szCs w:val="24"/>
          <w:u w:val="single" w:color="auto"/>
        </w:rPr>
        <w:t xml:space="preserve">    元(¥    )</w:t>
      </w:r>
      <w:r>
        <w:rPr>
          <w:spacing w:val="62"/>
          <w:sz w:val="24"/>
          <w:szCs w:val="24"/>
          <w:u w:val="single" w:color="auto"/>
        </w:rPr>
        <w:t xml:space="preserve"> </w:t>
      </w:r>
      <w:r>
        <w:rPr>
          <w:spacing w:val="2"/>
          <w:sz w:val="24"/>
          <w:szCs w:val="24"/>
        </w:rPr>
        <w:t xml:space="preserve">的磋商总报价，施工工期 </w:t>
      </w:r>
      <w:r>
        <w:rPr>
          <w:spacing w:val="2"/>
          <w:sz w:val="24"/>
          <w:szCs w:val="24"/>
          <w:u w:val="single" w:color="auto"/>
        </w:rPr>
        <w:t xml:space="preserve">                 </w:t>
      </w:r>
      <w:r>
        <w:rPr>
          <w:spacing w:val="-92"/>
          <w:sz w:val="24"/>
          <w:szCs w:val="24"/>
        </w:rPr>
        <w:t xml:space="preserve"> </w:t>
      </w:r>
      <w:r>
        <w:rPr>
          <w:spacing w:val="2"/>
          <w:sz w:val="24"/>
          <w:szCs w:val="24"/>
        </w:rPr>
        <w:t>，按合</w:t>
      </w:r>
      <w:r>
        <w:rPr>
          <w:sz w:val="24"/>
          <w:szCs w:val="24"/>
        </w:rPr>
        <w:t xml:space="preserve"> </w:t>
      </w:r>
      <w:r>
        <w:rPr>
          <w:spacing w:val="-2"/>
          <w:sz w:val="24"/>
          <w:szCs w:val="24"/>
        </w:rPr>
        <w:t>同约定实施和完成承包工程，修补工程中的任何缺陷，工程质量达到一次性交验</w:t>
      </w:r>
    </w:p>
    <w:p>
      <w:pPr>
        <w:pStyle w:val="2"/>
        <w:spacing w:line="220" w:lineRule="auto"/>
        <w:rPr>
          <w:sz w:val="24"/>
          <w:szCs w:val="24"/>
        </w:rPr>
      </w:pPr>
      <w:r>
        <w:rPr>
          <w:spacing w:val="-4"/>
          <w:sz w:val="24"/>
          <w:szCs w:val="24"/>
        </w:rPr>
        <w:t>合格。</w:t>
      </w:r>
    </w:p>
    <w:p>
      <w:pPr>
        <w:pStyle w:val="2"/>
        <w:spacing w:before="179" w:line="360" w:lineRule="auto"/>
        <w:ind w:left="485"/>
        <w:rPr>
          <w:sz w:val="24"/>
          <w:szCs w:val="24"/>
        </w:rPr>
      </w:pPr>
      <w:r>
        <w:rPr>
          <w:spacing w:val="-2"/>
          <w:sz w:val="24"/>
          <w:szCs w:val="24"/>
        </w:rPr>
        <w:t>2. 磋商有效期自磋商开始之日起</w:t>
      </w:r>
      <w:r>
        <w:rPr>
          <w:spacing w:val="-2"/>
          <w:sz w:val="24"/>
          <w:szCs w:val="24"/>
          <w:u w:val="single" w:color="auto"/>
        </w:rPr>
        <w:t xml:space="preserve">       </w:t>
      </w:r>
      <w:r>
        <w:rPr>
          <w:spacing w:val="-81"/>
          <w:sz w:val="24"/>
          <w:szCs w:val="24"/>
        </w:rPr>
        <w:t xml:space="preserve"> </w:t>
      </w:r>
      <w:r>
        <w:rPr>
          <w:spacing w:val="-2"/>
          <w:sz w:val="24"/>
          <w:szCs w:val="24"/>
        </w:rPr>
        <w:t>内有效。我</w:t>
      </w:r>
      <w:r>
        <w:rPr>
          <w:spacing w:val="-3"/>
          <w:sz w:val="24"/>
          <w:szCs w:val="24"/>
        </w:rPr>
        <w:t>方承诺在磋商有效期内</w:t>
      </w:r>
    </w:p>
    <w:p>
      <w:pPr>
        <w:pStyle w:val="2"/>
        <w:spacing w:line="218" w:lineRule="auto"/>
        <w:ind w:left="3"/>
        <w:rPr>
          <w:sz w:val="24"/>
          <w:szCs w:val="24"/>
        </w:rPr>
      </w:pPr>
      <w:r>
        <w:rPr>
          <w:spacing w:val="-2"/>
          <w:sz w:val="24"/>
          <w:szCs w:val="24"/>
        </w:rPr>
        <w:t>不修改、撤销磋商报价文件。</w:t>
      </w:r>
    </w:p>
    <w:p>
      <w:pPr>
        <w:pStyle w:val="2"/>
        <w:spacing w:before="182" w:line="219" w:lineRule="auto"/>
        <w:jc w:val="right"/>
        <w:rPr>
          <w:sz w:val="24"/>
          <w:szCs w:val="24"/>
        </w:rPr>
      </w:pPr>
      <w:r>
        <w:rPr>
          <w:spacing w:val="-9"/>
          <w:sz w:val="24"/>
          <w:szCs w:val="24"/>
        </w:rPr>
        <w:t>3.随同本磋商函提交磋商保证金一份，金额为人民币（大写）</w:t>
      </w:r>
      <w:r>
        <w:rPr>
          <w:spacing w:val="-9"/>
          <w:sz w:val="24"/>
          <w:szCs w:val="24"/>
          <w:u w:val="single" w:color="auto"/>
        </w:rPr>
        <w:t xml:space="preserve">    元(¥    </w:t>
      </w:r>
      <w:r>
        <w:rPr>
          <w:spacing w:val="-79"/>
          <w:sz w:val="24"/>
          <w:szCs w:val="24"/>
        </w:rPr>
        <w:t xml:space="preserve"> </w:t>
      </w:r>
      <w:r>
        <w:rPr>
          <w:spacing w:val="-9"/>
          <w:sz w:val="24"/>
          <w:szCs w:val="24"/>
        </w:rPr>
        <w:t>)。</w:t>
      </w:r>
    </w:p>
    <w:p>
      <w:pPr>
        <w:pStyle w:val="2"/>
        <w:spacing w:before="183" w:line="221" w:lineRule="auto"/>
        <w:ind w:left="481"/>
        <w:rPr>
          <w:sz w:val="24"/>
          <w:szCs w:val="24"/>
        </w:rPr>
      </w:pPr>
      <w:r>
        <w:rPr>
          <w:spacing w:val="-2"/>
          <w:sz w:val="24"/>
          <w:szCs w:val="24"/>
        </w:rPr>
        <w:t>4.如我方成交：</w:t>
      </w:r>
    </w:p>
    <w:p>
      <w:pPr>
        <w:pStyle w:val="2"/>
        <w:spacing w:before="178" w:line="468" w:lineRule="exact"/>
        <w:ind w:left="493"/>
        <w:rPr>
          <w:sz w:val="24"/>
          <w:szCs w:val="24"/>
        </w:rPr>
      </w:pPr>
      <w:r>
        <w:rPr>
          <w:spacing w:val="2"/>
          <w:position w:val="17"/>
          <w:sz w:val="24"/>
          <w:szCs w:val="24"/>
        </w:rPr>
        <w:t>（1）我方承诺在收到成交通知书后，在成交通知书规定的期限内与采</w:t>
      </w:r>
      <w:r>
        <w:rPr>
          <w:spacing w:val="1"/>
          <w:position w:val="17"/>
          <w:sz w:val="24"/>
          <w:szCs w:val="24"/>
        </w:rPr>
        <w:t>购单</w:t>
      </w:r>
    </w:p>
    <w:p>
      <w:pPr>
        <w:pStyle w:val="2"/>
        <w:spacing w:before="1" w:line="221" w:lineRule="auto"/>
        <w:rPr>
          <w:sz w:val="24"/>
          <w:szCs w:val="24"/>
        </w:rPr>
      </w:pPr>
      <w:r>
        <w:rPr>
          <w:spacing w:val="-2"/>
          <w:sz w:val="24"/>
          <w:szCs w:val="24"/>
        </w:rPr>
        <w:t>位签订合同。</w:t>
      </w:r>
    </w:p>
    <w:p>
      <w:pPr>
        <w:pStyle w:val="2"/>
        <w:spacing w:before="178" w:line="219" w:lineRule="auto"/>
        <w:ind w:left="493"/>
        <w:rPr>
          <w:sz w:val="24"/>
          <w:szCs w:val="24"/>
        </w:rPr>
      </w:pPr>
      <w:r>
        <w:rPr>
          <w:spacing w:val="-1"/>
          <w:sz w:val="24"/>
          <w:szCs w:val="24"/>
        </w:rPr>
        <w:t>（2）随同本磋商函递交的磋商函附录属于合同文件的组成部分。</w:t>
      </w:r>
    </w:p>
    <w:p>
      <w:pPr>
        <w:pStyle w:val="2"/>
        <w:spacing w:before="183" w:line="220" w:lineRule="auto"/>
        <w:ind w:left="493"/>
        <w:rPr>
          <w:sz w:val="24"/>
          <w:szCs w:val="24"/>
        </w:rPr>
      </w:pPr>
      <w:r>
        <w:rPr>
          <w:spacing w:val="-1"/>
          <w:sz w:val="24"/>
          <w:szCs w:val="24"/>
        </w:rPr>
        <w:t>（3）我方承诺在合同约定的期限内完成并移交全部合同工程。</w:t>
      </w:r>
    </w:p>
    <w:p>
      <w:pPr>
        <w:pStyle w:val="2"/>
        <w:spacing w:before="179" w:line="219" w:lineRule="auto"/>
        <w:jc w:val="right"/>
        <w:rPr>
          <w:sz w:val="24"/>
          <w:szCs w:val="24"/>
        </w:rPr>
      </w:pPr>
      <w:r>
        <w:rPr>
          <w:spacing w:val="-6"/>
          <w:sz w:val="24"/>
          <w:szCs w:val="24"/>
        </w:rPr>
        <w:t>5.我方在此声明，所递交的磋商报价文件及有关资料内容完整、真实和准确。</w:t>
      </w:r>
    </w:p>
    <w:p>
      <w:pPr>
        <w:spacing w:before="61"/>
      </w:pPr>
    </w:p>
    <w:p>
      <w:pPr>
        <w:spacing w:before="60"/>
      </w:pPr>
    </w:p>
    <w:p>
      <w:pPr>
        <w:sectPr>
          <w:footerReference r:id="rId47" w:type="default"/>
          <w:pgSz w:w="11906" w:h="16839"/>
          <w:pgMar w:top="1424" w:right="1716" w:bottom="1046" w:left="1749" w:header="0" w:footer="867" w:gutter="0"/>
          <w:cols w:equalWidth="0" w:num="1">
            <w:col w:w="8441"/>
          </w:cols>
        </w:sectPr>
      </w:pPr>
    </w:p>
    <w:p>
      <w:pPr>
        <w:pStyle w:val="2"/>
        <w:spacing w:before="48" w:line="466" w:lineRule="exact"/>
        <w:ind w:left="4391"/>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2465"/>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58" w:lineRule="auto"/>
        <w:ind w:left="10" w:right="104"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rPr>
          <w:sz w:val="24"/>
          <w:szCs w:val="24"/>
        </w:rPr>
      </w:pPr>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16" w:bottom="1046" w:left="1749" w:header="0" w:footer="867" w:gutter="0"/>
          <w:cols w:equalWidth="0" w:num="2">
            <w:col w:w="6583" w:space="100"/>
            <w:col w:w="1759"/>
          </w:cols>
        </w:sectPr>
      </w:pPr>
    </w:p>
    <w:p>
      <w:pPr>
        <w:pStyle w:val="2"/>
        <w:spacing w:before="64" w:line="224" w:lineRule="auto"/>
        <w:ind w:left="1069"/>
      </w:pPr>
      <w:bookmarkStart w:id="17" w:name="bookmark18"/>
      <w:bookmarkEnd w:id="17"/>
      <w:r>
        <w:rPr>
          <w:spacing w:val="8"/>
          <w14:textOutline w14:w="5793" w14:cap="sq" w14:cmpd="sng">
            <w14:solidFill>
              <w14:srgbClr w14:val="000000"/>
            </w14:solidFill>
            <w14:prstDash w14:val="solid"/>
            <w14:bevel/>
          </w14:textOutline>
        </w:rPr>
        <w:t>02.竞争性磋商首次报价表</w:t>
      </w:r>
    </w:p>
    <w:p>
      <w:pPr>
        <w:spacing w:before="15"/>
      </w:pPr>
    </w:p>
    <w:p>
      <w:pPr>
        <w:spacing w:before="15"/>
      </w:pPr>
    </w:p>
    <w:p>
      <w:pPr>
        <w:spacing w:before="14"/>
      </w:pPr>
    </w:p>
    <w:p>
      <w:pPr>
        <w:sectPr>
          <w:footerReference r:id="rId48" w:type="default"/>
          <w:pgSz w:w="11906" w:h="16839"/>
          <w:pgMar w:top="1424" w:right="1070" w:bottom="1046" w:left="1168" w:header="0" w:footer="867" w:gutter="0"/>
          <w:cols w:equalWidth="0" w:num="1">
            <w:col w:w="9668"/>
          </w:cols>
        </w:sectPr>
      </w:pPr>
    </w:p>
    <w:p>
      <w:pPr>
        <w:pStyle w:val="2"/>
        <w:spacing w:before="47" w:line="219" w:lineRule="auto"/>
        <w:ind w:left="3564"/>
        <w:rPr>
          <w:sz w:val="24"/>
          <w:szCs w:val="24"/>
        </w:rPr>
      </w:pPr>
      <w:r>
        <w:rPr>
          <w:spacing w:val="-1"/>
          <w:sz w:val="24"/>
          <w:szCs w:val="24"/>
          <w14:textOutline w14:w="4358" w14:cap="sq" w14:cmpd="sng">
            <w14:solidFill>
              <w14:srgbClr w14:val="000000"/>
            </w14:solidFill>
            <w14:prstDash w14:val="solid"/>
            <w14:bevel/>
          </w14:textOutline>
        </w:rPr>
        <w:t>竞争性磋商首次报价表</w:t>
      </w:r>
    </w:p>
    <w:p>
      <w:pPr>
        <w:pStyle w:val="2"/>
        <w:spacing w:before="181" w:line="185" w:lineRule="auto"/>
        <w:ind w:left="1332"/>
        <w:rPr>
          <w:sz w:val="24"/>
          <w:szCs w:val="24"/>
        </w:rPr>
      </w:pPr>
      <w:r>
        <w:rPr>
          <w:spacing w:val="-2"/>
          <w:sz w:val="24"/>
          <w:szCs w:val="24"/>
        </w:rPr>
        <w:t>供应商名称：</w:t>
      </w:r>
    </w:p>
    <w:p>
      <w:pPr>
        <w:spacing w:line="14" w:lineRule="auto"/>
        <w:rPr>
          <w:rFonts w:ascii="Arial"/>
          <w:sz w:val="2"/>
        </w:rPr>
      </w:pPr>
      <w:r>
        <w:rPr>
          <w:rFonts w:ascii="Arial" w:hAnsi="Arial" w:eastAsia="Arial" w:cs="Arial"/>
          <w:sz w:val="2"/>
          <w:szCs w:val="2"/>
        </w:rPr>
        <w:br w:type="column"/>
      </w:r>
    </w:p>
    <w:p>
      <w:pPr>
        <w:spacing w:line="431" w:lineRule="auto"/>
        <w:rPr>
          <w:rFonts w:ascii="Arial"/>
          <w:sz w:val="21"/>
        </w:rPr>
      </w:pPr>
    </w:p>
    <w:p>
      <w:pPr>
        <w:pStyle w:val="2"/>
        <w:spacing w:before="78" w:line="185" w:lineRule="auto"/>
        <w:rPr>
          <w:sz w:val="24"/>
          <w:szCs w:val="24"/>
        </w:rPr>
      </w:pPr>
      <w:r>
        <w:rPr>
          <w:sz w:val="24"/>
          <w:szCs w:val="24"/>
        </w:rPr>
        <w:t>单位：元</w:t>
      </w:r>
    </w:p>
    <w:p>
      <w:pPr>
        <w:spacing w:line="185" w:lineRule="auto"/>
        <w:rPr>
          <w:sz w:val="24"/>
          <w:szCs w:val="24"/>
        </w:rPr>
        <w:sectPr>
          <w:type w:val="continuous"/>
          <w:pgSz w:w="11906" w:h="16839"/>
          <w:pgMar w:top="1424" w:right="1070" w:bottom="1046" w:left="1168" w:header="0" w:footer="867" w:gutter="0"/>
          <w:cols w:equalWidth="0" w:num="2">
            <w:col w:w="7134" w:space="100"/>
            <w:col w:w="2435"/>
          </w:cols>
        </w:sectPr>
      </w:pPr>
    </w:p>
    <w:p>
      <w:pPr>
        <w:spacing w:line="191" w:lineRule="exact"/>
      </w:pPr>
    </w:p>
    <w:tbl>
      <w:tblPr>
        <w:tblStyle w:val="9"/>
        <w:tblW w:w="96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0"/>
        <w:gridCol w:w="2542"/>
        <w:gridCol w:w="1559"/>
        <w:gridCol w:w="1259"/>
        <w:gridCol w:w="1184"/>
        <w:gridCol w:w="224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870" w:type="dxa"/>
            <w:vAlign w:val="top"/>
          </w:tcPr>
          <w:p>
            <w:pPr>
              <w:pStyle w:val="10"/>
              <w:spacing w:before="272" w:line="222" w:lineRule="auto"/>
              <w:ind w:left="200"/>
            </w:pPr>
            <w:r>
              <w:rPr>
                <w:spacing w:val="-5"/>
              </w:rPr>
              <w:t>序号</w:t>
            </w:r>
          </w:p>
        </w:tc>
        <w:tc>
          <w:tcPr>
            <w:tcW w:w="2542" w:type="dxa"/>
            <w:vAlign w:val="top"/>
          </w:tcPr>
          <w:p>
            <w:pPr>
              <w:pStyle w:val="10"/>
              <w:spacing w:before="272" w:line="221" w:lineRule="auto"/>
              <w:ind w:left="799"/>
            </w:pPr>
            <w:r>
              <w:rPr>
                <w:spacing w:val="-4"/>
              </w:rPr>
              <w:t>项目名称</w:t>
            </w:r>
          </w:p>
        </w:tc>
        <w:tc>
          <w:tcPr>
            <w:tcW w:w="1559" w:type="dxa"/>
            <w:vAlign w:val="top"/>
          </w:tcPr>
          <w:p>
            <w:pPr>
              <w:pStyle w:val="10"/>
              <w:spacing w:before="40" w:line="465" w:lineRule="exact"/>
              <w:ind w:left="304"/>
            </w:pPr>
            <w:r>
              <w:rPr>
                <w:spacing w:val="-3"/>
                <w:position w:val="17"/>
              </w:rPr>
              <w:t>磋商总价</w:t>
            </w:r>
          </w:p>
          <w:p>
            <w:pPr>
              <w:pStyle w:val="10"/>
              <w:spacing w:before="1" w:line="220" w:lineRule="auto"/>
              <w:ind w:left="437"/>
            </w:pPr>
            <w:r>
              <w:rPr>
                <w:spacing w:val="-7"/>
              </w:rPr>
              <w:t>（元）</w:t>
            </w:r>
          </w:p>
        </w:tc>
        <w:tc>
          <w:tcPr>
            <w:tcW w:w="1259" w:type="dxa"/>
            <w:vAlign w:val="top"/>
          </w:tcPr>
          <w:p>
            <w:pPr>
              <w:pStyle w:val="10"/>
              <w:spacing w:before="40" w:line="465" w:lineRule="exact"/>
              <w:ind w:left="400"/>
            </w:pPr>
            <w:r>
              <w:rPr>
                <w:spacing w:val="-7"/>
                <w:position w:val="17"/>
              </w:rPr>
              <w:t>工程</w:t>
            </w:r>
          </w:p>
          <w:p>
            <w:pPr>
              <w:pStyle w:val="10"/>
              <w:spacing w:before="1" w:line="220" w:lineRule="auto"/>
              <w:ind w:left="398"/>
            </w:pPr>
            <w:r>
              <w:rPr>
                <w:spacing w:val="-6"/>
              </w:rPr>
              <w:t>质量</w:t>
            </w:r>
          </w:p>
        </w:tc>
        <w:tc>
          <w:tcPr>
            <w:tcW w:w="1184" w:type="dxa"/>
            <w:vAlign w:val="top"/>
          </w:tcPr>
          <w:p>
            <w:pPr>
              <w:pStyle w:val="10"/>
              <w:spacing w:before="272" w:line="221" w:lineRule="auto"/>
              <w:ind w:left="363"/>
            </w:pPr>
            <w:r>
              <w:rPr>
                <w:spacing w:val="-7"/>
              </w:rPr>
              <w:t>工期</w:t>
            </w:r>
          </w:p>
        </w:tc>
        <w:tc>
          <w:tcPr>
            <w:tcW w:w="2248" w:type="dxa"/>
            <w:vAlign w:val="top"/>
          </w:tcPr>
          <w:p>
            <w:pPr>
              <w:pStyle w:val="10"/>
              <w:spacing w:before="273" w:line="220" w:lineRule="auto"/>
              <w:ind w:left="291" w:firstLine="240" w:firstLineChars="100"/>
              <w:rPr>
                <w:rFonts w:hint="default" w:eastAsia="宋体"/>
                <w:lang w:val="en-US" w:eastAsia="zh-CN"/>
              </w:rPr>
            </w:pPr>
            <w:r>
              <w:rPr>
                <w:rFonts w:hint="eastAsia"/>
                <w:lang w:val="en-US" w:eastAsia="zh-CN"/>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870" w:type="dxa"/>
            <w:vAlign w:val="top"/>
          </w:tcPr>
          <w:p>
            <w:pPr>
              <w:rPr>
                <w:rFonts w:ascii="Arial"/>
                <w:sz w:val="21"/>
              </w:rPr>
            </w:pPr>
          </w:p>
        </w:tc>
        <w:tc>
          <w:tcPr>
            <w:tcW w:w="2542" w:type="dxa"/>
            <w:vAlign w:val="top"/>
          </w:tcPr>
          <w:p>
            <w:pPr>
              <w:rPr>
                <w:rFonts w:ascii="Arial"/>
                <w:sz w:val="21"/>
              </w:rPr>
            </w:pPr>
          </w:p>
        </w:tc>
        <w:tc>
          <w:tcPr>
            <w:tcW w:w="1559" w:type="dxa"/>
            <w:vAlign w:val="top"/>
          </w:tcPr>
          <w:p>
            <w:pPr>
              <w:rPr>
                <w:rFonts w:ascii="Arial"/>
                <w:sz w:val="21"/>
              </w:rPr>
            </w:pPr>
          </w:p>
        </w:tc>
        <w:tc>
          <w:tcPr>
            <w:tcW w:w="1259" w:type="dxa"/>
            <w:vAlign w:val="top"/>
          </w:tcPr>
          <w:p>
            <w:pPr>
              <w:rPr>
                <w:rFonts w:ascii="Arial"/>
                <w:sz w:val="21"/>
              </w:rPr>
            </w:pPr>
          </w:p>
        </w:tc>
        <w:tc>
          <w:tcPr>
            <w:tcW w:w="1184" w:type="dxa"/>
            <w:vAlign w:val="top"/>
          </w:tcPr>
          <w:p>
            <w:pPr>
              <w:rPr>
                <w:rFonts w:ascii="Arial"/>
                <w:sz w:val="21"/>
              </w:rPr>
            </w:pPr>
          </w:p>
        </w:tc>
        <w:tc>
          <w:tcPr>
            <w:tcW w:w="224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3412" w:type="dxa"/>
            <w:gridSpan w:val="2"/>
            <w:vAlign w:val="top"/>
          </w:tcPr>
          <w:p>
            <w:pPr>
              <w:pStyle w:val="10"/>
              <w:spacing w:before="52" w:line="219" w:lineRule="auto"/>
              <w:ind w:left="116"/>
            </w:pPr>
            <w:r>
              <w:rPr>
                <w:spacing w:val="-2"/>
              </w:rPr>
              <w:t>磋商报价（大写）</w:t>
            </w:r>
          </w:p>
        </w:tc>
        <w:tc>
          <w:tcPr>
            <w:tcW w:w="6250" w:type="dxa"/>
            <w:gridSpan w:val="4"/>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3412" w:type="dxa"/>
            <w:gridSpan w:val="2"/>
            <w:vAlign w:val="top"/>
          </w:tcPr>
          <w:p>
            <w:pPr>
              <w:pStyle w:val="10"/>
              <w:spacing w:before="69" w:line="222" w:lineRule="auto"/>
              <w:ind w:left="1089"/>
            </w:pPr>
            <w:r>
              <w:rPr>
                <w:spacing w:val="-6"/>
              </w:rPr>
              <w:t>（小写）</w:t>
            </w:r>
          </w:p>
        </w:tc>
        <w:tc>
          <w:tcPr>
            <w:tcW w:w="6250" w:type="dxa"/>
            <w:gridSpan w:val="4"/>
            <w:vAlign w:val="top"/>
          </w:tcPr>
          <w:p>
            <w:pPr>
              <w:rPr>
                <w:rFonts w:ascii="Arial"/>
                <w:sz w:val="21"/>
              </w:rPr>
            </w:pPr>
          </w:p>
        </w:tc>
      </w:tr>
    </w:tbl>
    <w:p>
      <w:pPr>
        <w:spacing w:line="421" w:lineRule="auto"/>
        <w:rPr>
          <w:rFonts w:ascii="Arial"/>
          <w:sz w:val="21"/>
        </w:rPr>
      </w:pPr>
    </w:p>
    <w:p>
      <w:pPr>
        <w:pStyle w:val="2"/>
        <w:spacing w:before="78" w:line="220" w:lineRule="auto"/>
        <w:ind w:left="581"/>
        <w:rPr>
          <w:sz w:val="24"/>
          <w:szCs w:val="24"/>
        </w:rPr>
      </w:pPr>
      <w:r>
        <w:rPr>
          <w:spacing w:val="-1"/>
          <w:sz w:val="24"/>
          <w:szCs w:val="24"/>
        </w:rPr>
        <w:t>注：1.填写此表时不得改变表格形式。</w:t>
      </w:r>
    </w:p>
    <w:p>
      <w:pPr>
        <w:pStyle w:val="2"/>
        <w:spacing w:before="182" w:line="466" w:lineRule="exact"/>
        <w:ind w:left="1066"/>
        <w:rPr>
          <w:sz w:val="24"/>
          <w:szCs w:val="24"/>
        </w:rPr>
      </w:pPr>
      <w:r>
        <w:rPr>
          <w:position w:val="17"/>
          <w:sz w:val="24"/>
          <w:szCs w:val="24"/>
        </w:rPr>
        <w:t>2.磋商报价必须包括：分部分项工程费、措</w:t>
      </w:r>
      <w:r>
        <w:rPr>
          <w:spacing w:val="-1"/>
          <w:position w:val="17"/>
          <w:sz w:val="24"/>
          <w:szCs w:val="24"/>
        </w:rPr>
        <w:t>施项目费、其他项目费、规费、</w:t>
      </w:r>
    </w:p>
    <w:p>
      <w:pPr>
        <w:pStyle w:val="2"/>
        <w:spacing w:line="220" w:lineRule="auto"/>
        <w:ind w:left="580"/>
        <w:rPr>
          <w:sz w:val="24"/>
          <w:szCs w:val="24"/>
        </w:rPr>
      </w:pPr>
      <w:r>
        <w:rPr>
          <w:spacing w:val="-1"/>
          <w:sz w:val="24"/>
          <w:szCs w:val="24"/>
        </w:rPr>
        <w:t>税金及不可预见费等全部费用。</w:t>
      </w:r>
    </w:p>
    <w:p>
      <w:pPr>
        <w:pStyle w:val="2"/>
        <w:spacing w:before="182" w:line="219" w:lineRule="auto"/>
        <w:ind w:left="1068"/>
        <w:rPr>
          <w:sz w:val="24"/>
          <w:szCs w:val="24"/>
        </w:rPr>
      </w:pPr>
      <w:r>
        <w:rPr>
          <w:spacing w:val="-3"/>
          <w:sz w:val="24"/>
          <w:szCs w:val="24"/>
        </w:rPr>
        <w:t>3.“工期</w:t>
      </w:r>
      <w:r>
        <w:rPr>
          <w:spacing w:val="-73"/>
          <w:sz w:val="24"/>
          <w:szCs w:val="24"/>
        </w:rPr>
        <w:t xml:space="preserve"> </w:t>
      </w:r>
      <w:r>
        <w:rPr>
          <w:spacing w:val="-3"/>
          <w:sz w:val="24"/>
          <w:szCs w:val="24"/>
        </w:rPr>
        <w:t>”是指供应商能够工程施工总天数。</w:t>
      </w:r>
    </w:p>
    <w:p>
      <w:pPr>
        <w:spacing w:before="1"/>
      </w:pPr>
    </w:p>
    <w:p>
      <w:pPr>
        <w:spacing w:before="1"/>
      </w:pPr>
    </w:p>
    <w:p>
      <w:pPr>
        <w:spacing w:before="1"/>
      </w:pPr>
    </w:p>
    <w:p>
      <w:pPr>
        <w:spacing w:before="1"/>
      </w:pPr>
    </w:p>
    <w:p/>
    <w:p/>
    <w:p/>
    <w:p/>
    <w:p/>
    <w:p/>
    <w:p/>
    <w:p>
      <w:pPr>
        <w:sectPr>
          <w:type w:val="continuous"/>
          <w:pgSz w:w="11906" w:h="16839"/>
          <w:pgMar w:top="1424" w:right="1070" w:bottom="1046" w:left="1168" w:header="0" w:footer="867" w:gutter="0"/>
          <w:cols w:equalWidth="0" w:num="1">
            <w:col w:w="9668"/>
          </w:cols>
        </w:sectPr>
      </w:pPr>
    </w:p>
    <w:p>
      <w:pPr>
        <w:pStyle w:val="2"/>
        <w:spacing w:before="48" w:line="468" w:lineRule="exact"/>
        <w:ind w:left="4973"/>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3046"/>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6" w:line="468" w:lineRule="exact"/>
        <w:ind w:left="732"/>
        <w:rPr>
          <w:sz w:val="24"/>
          <w:szCs w:val="24"/>
        </w:rPr>
      </w:pPr>
      <w:r>
        <w:rPr>
          <w:spacing w:val="-5"/>
          <w:position w:val="17"/>
          <w:sz w:val="24"/>
          <w:szCs w:val="24"/>
          <w14:textOutline w14:w="4358" w14:cap="sq" w14:cmpd="sng">
            <w14:solidFill>
              <w14:srgbClr w14:val="000000"/>
            </w14:solidFill>
            <w14:prstDash w14:val="solid"/>
            <w14:bevel/>
          </w14:textOutline>
        </w:rPr>
        <w:t>（公章）</w:t>
      </w:r>
    </w:p>
    <w:p>
      <w:pPr>
        <w:pStyle w:val="2"/>
        <w:spacing w:before="1" w:line="219" w:lineRule="auto"/>
        <w:ind w:left="10"/>
        <w:rPr>
          <w:sz w:val="24"/>
          <w:szCs w:val="24"/>
        </w:rPr>
      </w:pPr>
      <w:r>
        <w:rPr>
          <w:spacing w:val="-3"/>
          <w:sz w:val="24"/>
          <w:szCs w:val="24"/>
          <w14:textOutline w14:w="4358" w14:cap="sq" w14:cmpd="sng">
            <w14:solidFill>
              <w14:srgbClr w14:val="000000"/>
            </w14:solidFill>
            <w14:prstDash w14:val="solid"/>
            <w14:bevel/>
          </w14:textOutline>
        </w:rPr>
        <w:t>（签字或盖章）</w:t>
      </w:r>
    </w:p>
    <w:p>
      <w:pPr>
        <w:pStyle w:val="2"/>
        <w:spacing w:before="180" w:line="185" w:lineRule="auto"/>
        <w:rPr>
          <w:sz w:val="24"/>
          <w:szCs w:val="24"/>
        </w:rPr>
      </w:pPr>
      <w:bookmarkStart w:id="18" w:name="bookmark19"/>
      <w:bookmarkEnd w:id="18"/>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070" w:bottom="1046" w:left="1168" w:header="0" w:footer="867" w:gutter="0"/>
          <w:cols w:equalWidth="0" w:num="2">
            <w:col w:w="7164" w:space="100"/>
            <w:col w:w="2404"/>
          </w:cols>
        </w:sectPr>
      </w:pPr>
    </w:p>
    <w:p>
      <w:pPr>
        <w:pStyle w:val="2"/>
        <w:spacing w:before="63" w:line="225" w:lineRule="auto"/>
        <w:ind w:left="5"/>
        <w:outlineLvl w:val="0"/>
      </w:pPr>
      <w:r>
        <w:rPr>
          <w:spacing w:val="8"/>
          <w14:textOutline w14:w="5793" w14:cap="sq" w14:cmpd="sng">
            <w14:solidFill>
              <w14:srgbClr w14:val="000000"/>
            </w14:solidFill>
            <w14:prstDash w14:val="solid"/>
            <w14:bevel/>
          </w14:textOutline>
        </w:rPr>
        <w:t>03.法定代表人证明书</w:t>
      </w:r>
    </w:p>
    <w:p>
      <w:pPr>
        <w:spacing w:line="344" w:lineRule="auto"/>
        <w:rPr>
          <w:rFonts w:ascii="Arial"/>
          <w:sz w:val="21"/>
        </w:rPr>
      </w:pPr>
    </w:p>
    <w:p>
      <w:pPr>
        <w:spacing w:line="344" w:lineRule="auto"/>
        <w:rPr>
          <w:rFonts w:ascii="Arial"/>
          <w:sz w:val="21"/>
        </w:rPr>
      </w:pPr>
    </w:p>
    <w:p>
      <w:pPr>
        <w:pStyle w:val="2"/>
        <w:spacing w:before="91" w:line="220" w:lineRule="auto"/>
        <w:ind w:left="3062"/>
        <w:rPr>
          <w:sz w:val="28"/>
          <w:szCs w:val="28"/>
        </w:rPr>
      </w:pPr>
      <w:r>
        <w:rPr>
          <w:spacing w:val="-1"/>
          <w:sz w:val="28"/>
          <w:szCs w:val="28"/>
          <w14:textOutline w14:w="5103" w14:cap="sq" w14:cmpd="sng">
            <w14:solidFill>
              <w14:srgbClr w14:val="000000"/>
            </w14:solidFill>
            <w14:prstDash w14:val="solid"/>
            <w14:bevel/>
          </w14:textOutline>
        </w:rPr>
        <w:t>法定代表人证明书</w:t>
      </w:r>
    </w:p>
    <w:p>
      <w:pPr>
        <w:spacing w:line="333" w:lineRule="auto"/>
        <w:rPr>
          <w:rFonts w:ascii="Arial"/>
          <w:sz w:val="21"/>
        </w:rPr>
      </w:pPr>
    </w:p>
    <w:p>
      <w:pPr>
        <w:spacing w:line="333"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tabs>
          <w:tab w:val="left" w:pos="605"/>
        </w:tabs>
        <w:spacing w:before="182" w:line="220" w:lineRule="auto"/>
        <w:ind w:left="470"/>
        <w:rPr>
          <w:sz w:val="24"/>
          <w:szCs w:val="24"/>
        </w:rPr>
      </w:pPr>
      <w:r>
        <w:rPr>
          <w:sz w:val="24"/>
          <w:szCs w:val="24"/>
          <w:u w:val="single" w:color="auto"/>
        </w:rPr>
        <w:tab/>
      </w:r>
      <w:r>
        <w:rPr>
          <w:spacing w:val="-4"/>
          <w:sz w:val="24"/>
          <w:szCs w:val="24"/>
          <w:u w:val="single" w:color="auto"/>
        </w:rPr>
        <w:t>（法定代表人姓名）</w:t>
      </w:r>
      <w:r>
        <w:rPr>
          <w:spacing w:val="-4"/>
          <w:sz w:val="24"/>
          <w:szCs w:val="24"/>
        </w:rPr>
        <w:t>现任我单位</w:t>
      </w:r>
      <w:r>
        <w:rPr>
          <w:spacing w:val="-4"/>
          <w:sz w:val="24"/>
          <w:szCs w:val="24"/>
          <w:u w:val="single" w:color="auto"/>
        </w:rPr>
        <w:t xml:space="preserve">      </w:t>
      </w:r>
      <w:r>
        <w:rPr>
          <w:spacing w:val="-110"/>
          <w:sz w:val="24"/>
          <w:szCs w:val="24"/>
        </w:rPr>
        <w:t xml:space="preserve"> </w:t>
      </w:r>
      <w:r>
        <w:rPr>
          <w:spacing w:val="-4"/>
          <w:sz w:val="24"/>
          <w:szCs w:val="24"/>
        </w:rPr>
        <w:t>职务，为法定代表</w:t>
      </w:r>
      <w:r>
        <w:rPr>
          <w:spacing w:val="-5"/>
          <w:sz w:val="24"/>
          <w:szCs w:val="24"/>
        </w:rPr>
        <w:t>人，特此证明。</w:t>
      </w:r>
    </w:p>
    <w:p>
      <w:pPr>
        <w:spacing w:line="283" w:lineRule="auto"/>
        <w:rPr>
          <w:rFonts w:ascii="Arial"/>
          <w:sz w:val="21"/>
        </w:rPr>
      </w:pPr>
    </w:p>
    <w:p>
      <w:pPr>
        <w:spacing w:line="283" w:lineRule="auto"/>
        <w:rPr>
          <w:rFonts w:ascii="Arial"/>
          <w:sz w:val="21"/>
        </w:rPr>
      </w:pPr>
    </w:p>
    <w:p>
      <w:pPr>
        <w:pStyle w:val="2"/>
        <w:spacing w:before="78" w:line="219" w:lineRule="auto"/>
        <w:rPr>
          <w:sz w:val="24"/>
          <w:szCs w:val="24"/>
        </w:rPr>
      </w:pPr>
      <w:r>
        <w:rPr>
          <w:spacing w:val="-2"/>
          <w:sz w:val="24"/>
          <w:szCs w:val="24"/>
        </w:rPr>
        <w:t>法定代表人基本情况：</w:t>
      </w:r>
    </w:p>
    <w:p>
      <w:pPr>
        <w:pStyle w:val="2"/>
        <w:spacing w:before="183" w:line="358" w:lineRule="auto"/>
        <w:rPr>
          <w:sz w:val="24"/>
          <w:szCs w:val="24"/>
        </w:rPr>
      </w:pPr>
      <w:r>
        <w:rPr>
          <w:spacing w:val="-6"/>
          <w:sz w:val="24"/>
          <w:szCs w:val="24"/>
        </w:rPr>
        <w:t>性别：</w:t>
      </w:r>
      <w:r>
        <w:rPr>
          <w:sz w:val="24"/>
          <w:szCs w:val="24"/>
          <w:u w:val="single" w:color="auto"/>
        </w:rPr>
        <w:t xml:space="preserve">           </w:t>
      </w:r>
      <w:r>
        <w:rPr>
          <w:spacing w:val="-110"/>
          <w:sz w:val="24"/>
          <w:szCs w:val="24"/>
        </w:rPr>
        <w:t xml:space="preserve"> </w:t>
      </w:r>
      <w:r>
        <w:rPr>
          <w:spacing w:val="-6"/>
          <w:sz w:val="24"/>
          <w:szCs w:val="24"/>
        </w:rPr>
        <w:t>年龄：</w:t>
      </w:r>
      <w:r>
        <w:rPr>
          <w:sz w:val="24"/>
          <w:szCs w:val="24"/>
          <w:u w:val="single" w:color="auto"/>
        </w:rPr>
        <w:t xml:space="preserve">           </w:t>
      </w:r>
      <w:r>
        <w:rPr>
          <w:spacing w:val="33"/>
          <w:sz w:val="24"/>
          <w:szCs w:val="24"/>
        </w:rPr>
        <w:t xml:space="preserve"> </w:t>
      </w:r>
      <w:r>
        <w:rPr>
          <w:spacing w:val="-6"/>
          <w:sz w:val="24"/>
          <w:szCs w:val="24"/>
        </w:rPr>
        <w:t>民族：</w:t>
      </w:r>
      <w:r>
        <w:rPr>
          <w:sz w:val="24"/>
          <w:szCs w:val="24"/>
          <w:u w:val="single" w:color="auto"/>
        </w:rPr>
        <w:t xml:space="preserve">         </w:t>
      </w:r>
    </w:p>
    <w:p>
      <w:pPr>
        <w:pStyle w:val="2"/>
        <w:spacing w:line="229" w:lineRule="auto"/>
        <w:rPr>
          <w:sz w:val="24"/>
          <w:szCs w:val="24"/>
        </w:rPr>
      </w:pPr>
      <w:r>
        <w:rPr>
          <w:spacing w:val="-3"/>
          <w:sz w:val="24"/>
          <w:szCs w:val="24"/>
        </w:rPr>
        <w:t>地址：</w:t>
      </w:r>
      <w:r>
        <w:rPr>
          <w:spacing w:val="-3"/>
          <w:sz w:val="24"/>
          <w:szCs w:val="24"/>
          <w:u w:val="single" w:color="auto"/>
        </w:rPr>
        <w:t xml:space="preserve">                                             </w:t>
      </w:r>
    </w:p>
    <w:p>
      <w:pPr>
        <w:pStyle w:val="2"/>
        <w:spacing w:before="168" w:line="220" w:lineRule="auto"/>
        <w:ind w:left="6"/>
        <w:rPr>
          <w:sz w:val="24"/>
          <w:szCs w:val="24"/>
        </w:rPr>
      </w:pPr>
      <w:r>
        <w:rPr>
          <w:spacing w:val="-3"/>
          <w:sz w:val="24"/>
          <w:szCs w:val="24"/>
        </w:rPr>
        <w:t>身份证号码：</w:t>
      </w:r>
      <w:r>
        <w:rPr>
          <w:sz w:val="24"/>
          <w:szCs w:val="24"/>
          <w:u w:val="single" w:color="auto"/>
        </w:rPr>
        <w:t xml:space="preserve">                                      </w:t>
      </w:r>
    </w:p>
    <w:p>
      <w:pPr>
        <w:spacing w:line="284" w:lineRule="auto"/>
        <w:rPr>
          <w:rFonts w:ascii="Arial"/>
          <w:sz w:val="21"/>
        </w:rPr>
      </w:pPr>
    </w:p>
    <w:p>
      <w:pPr>
        <w:spacing w:line="284" w:lineRule="auto"/>
        <w:rPr>
          <w:rFonts w:ascii="Arial"/>
          <w:sz w:val="21"/>
        </w:rPr>
      </w:pPr>
    </w:p>
    <w:p>
      <w:pPr>
        <w:pStyle w:val="2"/>
        <w:spacing w:before="79" w:line="219" w:lineRule="auto"/>
        <w:ind w:left="18"/>
        <w:rPr>
          <w:sz w:val="24"/>
          <w:szCs w:val="24"/>
        </w:rPr>
      </w:pPr>
      <w:r>
        <w:rPr>
          <w:spacing w:val="-1"/>
          <w:sz w:val="24"/>
          <w:szCs w:val="24"/>
        </w:rPr>
        <w:t>附法定代表人第二代身份证双面扫描（或复印）件</w:t>
      </w: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pStyle w:val="2"/>
        <w:spacing w:before="78" w:line="219" w:lineRule="auto"/>
        <w:ind w:right="13"/>
        <w:jc w:val="right"/>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pStyle w:val="2"/>
        <w:spacing w:before="183" w:line="220" w:lineRule="auto"/>
        <w:jc w:val="right"/>
        <w:outlineLvl w:val="0"/>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49" w:type="default"/>
          <w:pgSz w:w="11906" w:h="16839"/>
          <w:pgMar w:top="1424" w:right="1785" w:bottom="1046" w:left="1749" w:header="0" w:footer="867" w:gutter="0"/>
          <w:cols w:space="720" w:num="1"/>
        </w:sectPr>
      </w:pPr>
    </w:p>
    <w:p>
      <w:pPr>
        <w:pStyle w:val="2"/>
        <w:spacing w:before="63" w:line="225" w:lineRule="auto"/>
        <w:ind w:left="14"/>
      </w:pPr>
      <w:bookmarkStart w:id="19" w:name="bookmark20"/>
      <w:bookmarkEnd w:id="19"/>
      <w:r>
        <w:rPr>
          <w:spacing w:val="8"/>
          <w14:textOutline w14:w="5793" w14:cap="sq" w14:cmpd="sng">
            <w14:solidFill>
              <w14:srgbClr w14:val="000000"/>
            </w14:solidFill>
            <w14:prstDash w14:val="solid"/>
            <w14:bevel/>
          </w14:textOutline>
        </w:rPr>
        <w:t>04.法定代表人授权书</w:t>
      </w:r>
    </w:p>
    <w:p>
      <w:pPr>
        <w:spacing w:line="344" w:lineRule="auto"/>
        <w:rPr>
          <w:rFonts w:ascii="Arial"/>
          <w:sz w:val="21"/>
        </w:rPr>
      </w:pPr>
    </w:p>
    <w:p>
      <w:pPr>
        <w:spacing w:line="344" w:lineRule="auto"/>
        <w:rPr>
          <w:rFonts w:ascii="Arial"/>
          <w:sz w:val="21"/>
        </w:rPr>
      </w:pPr>
    </w:p>
    <w:p>
      <w:pPr>
        <w:pStyle w:val="2"/>
        <w:spacing w:before="91" w:line="220" w:lineRule="auto"/>
        <w:ind w:left="3072"/>
        <w:rPr>
          <w:sz w:val="28"/>
          <w:szCs w:val="28"/>
        </w:rPr>
      </w:pPr>
      <w:r>
        <w:rPr>
          <w:spacing w:val="-1"/>
          <w:sz w:val="28"/>
          <w:szCs w:val="28"/>
          <w14:textOutline w14:w="5103" w14:cap="sq" w14:cmpd="sng">
            <w14:solidFill>
              <w14:srgbClr w14:val="000000"/>
            </w14:solidFill>
            <w14:prstDash w14:val="solid"/>
            <w14:bevel/>
          </w14:textOutline>
        </w:rPr>
        <w:t>法定代表人授权书</w:t>
      </w:r>
    </w:p>
    <w:p>
      <w:pPr>
        <w:spacing w:line="266" w:lineRule="auto"/>
        <w:rPr>
          <w:rFonts w:ascii="Arial"/>
          <w:sz w:val="21"/>
        </w:rPr>
      </w:pPr>
    </w:p>
    <w:p>
      <w:pPr>
        <w:spacing w:line="266" w:lineRule="auto"/>
        <w:rPr>
          <w:rFonts w:ascii="Arial"/>
          <w:sz w:val="21"/>
        </w:rPr>
      </w:pPr>
    </w:p>
    <w:p>
      <w:pPr>
        <w:pStyle w:val="2"/>
        <w:spacing w:before="78" w:line="219" w:lineRule="auto"/>
        <w:ind w:left="9"/>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0" w:line="219" w:lineRule="auto"/>
        <w:ind w:left="500"/>
        <w:rPr>
          <w:sz w:val="24"/>
          <w:szCs w:val="24"/>
        </w:rPr>
      </w:pPr>
      <w:r>
        <w:rPr>
          <w:spacing w:val="-1"/>
          <w:sz w:val="24"/>
          <w:szCs w:val="24"/>
        </w:rPr>
        <w:t>（供应商名称）系中华人民共和国合法企业，法定地址</w:t>
      </w:r>
      <w:r>
        <w:rPr>
          <w:spacing w:val="-103"/>
          <w:sz w:val="24"/>
          <w:szCs w:val="24"/>
        </w:rPr>
        <w:t xml:space="preserve"> </w:t>
      </w:r>
      <w:r>
        <w:rPr>
          <w:spacing w:val="-1"/>
          <w:sz w:val="24"/>
          <w:szCs w:val="24"/>
          <w:u w:val="single" w:color="auto"/>
        </w:rPr>
        <w:t xml:space="preserve">              </w:t>
      </w:r>
      <w:r>
        <w:rPr>
          <w:spacing w:val="-1"/>
          <w:sz w:val="24"/>
          <w:szCs w:val="24"/>
        </w:rPr>
        <w:t>。</w:t>
      </w:r>
    </w:p>
    <w:p>
      <w:pPr>
        <w:pStyle w:val="2"/>
        <w:spacing w:before="183" w:line="220" w:lineRule="auto"/>
        <w:ind w:left="500"/>
        <w:rPr>
          <w:sz w:val="24"/>
          <w:szCs w:val="24"/>
        </w:rPr>
      </w:pPr>
      <w:r>
        <w:rPr>
          <w:spacing w:val="-1"/>
          <w:sz w:val="24"/>
          <w:szCs w:val="24"/>
        </w:rPr>
        <w:t>（法定代表人姓名）特授权（委托代理人姓名）代表我单位全权办理</w:t>
      </w:r>
    </w:p>
    <w:p>
      <w:pPr>
        <w:pStyle w:val="2"/>
        <w:tabs>
          <w:tab w:val="left" w:pos="3000"/>
        </w:tabs>
        <w:spacing w:before="179" w:line="360" w:lineRule="auto"/>
        <w:rPr>
          <w:sz w:val="24"/>
          <w:szCs w:val="24"/>
        </w:rPr>
      </w:pPr>
      <w:r>
        <w:rPr>
          <w:sz w:val="24"/>
          <w:szCs w:val="24"/>
          <w:u w:val="single" w:color="auto"/>
        </w:rPr>
        <w:tab/>
      </w:r>
      <w:r>
        <w:rPr>
          <w:spacing w:val="-99"/>
          <w:sz w:val="24"/>
          <w:szCs w:val="24"/>
        </w:rPr>
        <w:t xml:space="preserve"> </w:t>
      </w:r>
      <w:r>
        <w:rPr>
          <w:spacing w:val="3"/>
          <w:sz w:val="24"/>
          <w:szCs w:val="24"/>
        </w:rPr>
        <w:t>项目的磋商、答疑等具体工作，并签署全部有关的</w:t>
      </w:r>
    </w:p>
    <w:p>
      <w:pPr>
        <w:pStyle w:val="2"/>
        <w:spacing w:line="220" w:lineRule="auto"/>
        <w:ind w:left="11"/>
        <w:rPr>
          <w:sz w:val="24"/>
          <w:szCs w:val="24"/>
        </w:rPr>
      </w:pPr>
      <w:r>
        <w:rPr>
          <w:spacing w:val="-2"/>
          <w:sz w:val="24"/>
          <w:szCs w:val="24"/>
        </w:rPr>
        <w:t>文件、资料。</w:t>
      </w:r>
    </w:p>
    <w:p>
      <w:pPr>
        <w:pStyle w:val="2"/>
        <w:spacing w:before="180" w:line="468" w:lineRule="exact"/>
        <w:ind w:left="11"/>
        <w:rPr>
          <w:sz w:val="24"/>
          <w:szCs w:val="24"/>
        </w:rPr>
      </w:pPr>
      <w:r>
        <w:rPr>
          <w:spacing w:val="-1"/>
          <w:position w:val="17"/>
          <w:sz w:val="24"/>
          <w:szCs w:val="24"/>
        </w:rPr>
        <w:t>我单位对被授权人的签名负全部责任。</w:t>
      </w:r>
    </w:p>
    <w:p>
      <w:pPr>
        <w:pStyle w:val="2"/>
        <w:spacing w:line="220" w:lineRule="auto"/>
        <w:ind w:left="9"/>
        <w:rPr>
          <w:sz w:val="24"/>
          <w:szCs w:val="24"/>
        </w:rPr>
      </w:pPr>
      <w:r>
        <w:rPr>
          <w:spacing w:val="-2"/>
          <w:sz w:val="24"/>
          <w:szCs w:val="24"/>
        </w:rPr>
        <w:t>被授权人联系电话：</w:t>
      </w:r>
    </w:p>
    <w:p>
      <w:pPr>
        <w:pStyle w:val="2"/>
        <w:spacing w:before="179" w:line="220" w:lineRule="auto"/>
        <w:ind w:left="9"/>
        <w:rPr>
          <w:sz w:val="24"/>
          <w:szCs w:val="24"/>
        </w:rPr>
      </w:pPr>
      <w:r>
        <w:rPr>
          <w:sz w:val="24"/>
          <w:szCs w:val="24"/>
        </w:rPr>
        <w:t>被授权人（委托代理人）签字：         授权</w:t>
      </w:r>
      <w:r>
        <w:rPr>
          <w:spacing w:val="-1"/>
          <w:sz w:val="24"/>
          <w:szCs w:val="24"/>
        </w:rPr>
        <w:t>人（法定代表人）签字：</w:t>
      </w:r>
    </w:p>
    <w:p>
      <w:pPr>
        <w:pStyle w:val="2"/>
        <w:spacing w:before="182" w:line="220" w:lineRule="auto"/>
        <w:ind w:left="10"/>
        <w:rPr>
          <w:sz w:val="24"/>
          <w:szCs w:val="24"/>
        </w:rPr>
      </w:pPr>
      <w:r>
        <w:rPr>
          <w:spacing w:val="-4"/>
          <w:sz w:val="24"/>
          <w:szCs w:val="24"/>
        </w:rPr>
        <w:t>职务：</w:t>
      </w:r>
      <w:r>
        <w:rPr>
          <w:sz w:val="24"/>
          <w:szCs w:val="24"/>
        </w:rPr>
        <w:t xml:space="preserve">                               </w:t>
      </w:r>
      <w:r>
        <w:rPr>
          <w:spacing w:val="-4"/>
          <w:sz w:val="24"/>
          <w:szCs w:val="24"/>
        </w:rPr>
        <w:t>职务：</w:t>
      </w:r>
    </w:p>
    <w:p>
      <w:pPr>
        <w:spacing w:line="283" w:lineRule="auto"/>
        <w:rPr>
          <w:rFonts w:ascii="Arial"/>
          <w:sz w:val="21"/>
        </w:rPr>
      </w:pPr>
    </w:p>
    <w:p>
      <w:pPr>
        <w:spacing w:line="283" w:lineRule="auto"/>
        <w:rPr>
          <w:rFonts w:ascii="Arial"/>
          <w:sz w:val="21"/>
        </w:rPr>
      </w:pPr>
    </w:p>
    <w:p>
      <w:pPr>
        <w:pStyle w:val="2"/>
        <w:spacing w:before="79" w:line="219" w:lineRule="auto"/>
        <w:ind w:left="28"/>
        <w:rPr>
          <w:sz w:val="24"/>
          <w:szCs w:val="24"/>
        </w:rPr>
      </w:pPr>
      <w:r>
        <w:rPr>
          <w:spacing w:val="-1"/>
          <w:sz w:val="24"/>
          <w:szCs w:val="24"/>
        </w:rPr>
        <w:t>附被授权人第二代身份证双面扫描（或复印）件</w:t>
      </w:r>
    </w:p>
    <w:p>
      <w:pPr>
        <w:spacing w:before="25"/>
      </w:pPr>
    </w:p>
    <w:p>
      <w:pPr>
        <w:spacing w:before="25"/>
      </w:pPr>
    </w:p>
    <w:p>
      <w:pPr>
        <w:spacing w:before="25"/>
      </w:pPr>
    </w:p>
    <w:p>
      <w:pPr>
        <w:spacing w:before="25"/>
      </w:pPr>
    </w:p>
    <w:p>
      <w:pPr>
        <w:sectPr>
          <w:footerReference r:id="rId50" w:type="default"/>
          <w:pgSz w:w="11906" w:h="16839"/>
          <w:pgMar w:top="1424" w:right="1785" w:bottom="1046" w:left="1740" w:header="0" w:footer="867" w:gutter="0"/>
          <w:cols w:equalWidth="0" w:num="1">
            <w:col w:w="8381"/>
          </w:cols>
        </w:sectPr>
      </w:pPr>
    </w:p>
    <w:p>
      <w:pPr>
        <w:pStyle w:val="2"/>
        <w:spacing w:before="48" w:line="468" w:lineRule="exact"/>
        <w:ind w:left="3921"/>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3439"/>
        <w:rPr>
          <w:sz w:val="24"/>
          <w:szCs w:val="24"/>
        </w:rPr>
      </w:pPr>
      <w:r>
        <w:rPr>
          <w:spacing w:val="-1"/>
          <w:sz w:val="24"/>
          <w:szCs w:val="24"/>
          <w14:textOutline w14:w="4358" w14:cap="sq" w14:cmpd="sng">
            <w14:solidFill>
              <w14:srgbClr w14:val="000000"/>
            </w14:solidFill>
            <w14:prstDash w14:val="solid"/>
            <w14:bevel/>
          </w14:textOutline>
        </w:rPr>
        <w:t>法定代表人：</w:t>
      </w:r>
    </w:p>
    <w:p>
      <w:pPr>
        <w:spacing w:line="14" w:lineRule="auto"/>
        <w:rPr>
          <w:rFonts w:ascii="Arial"/>
          <w:sz w:val="2"/>
        </w:rPr>
      </w:pPr>
      <w:r>
        <w:rPr>
          <w:rFonts w:ascii="Arial" w:hAnsi="Arial" w:eastAsia="Arial" w:cs="Arial"/>
          <w:sz w:val="2"/>
          <w:szCs w:val="2"/>
        </w:rPr>
        <w:br w:type="column"/>
      </w:r>
    </w:p>
    <w:p>
      <w:pPr>
        <w:pStyle w:val="2"/>
        <w:spacing w:before="47" w:line="468" w:lineRule="exact"/>
        <w:ind w:right="13"/>
        <w:jc w:val="right"/>
        <w:rPr>
          <w:sz w:val="24"/>
          <w:szCs w:val="24"/>
        </w:rPr>
      </w:pPr>
      <w:r>
        <w:rPr>
          <w:spacing w:val="-5"/>
          <w:position w:val="17"/>
          <w:sz w:val="24"/>
          <w:szCs w:val="24"/>
          <w14:textOutline w14:w="4358" w14:cap="sq" w14:cmpd="sng">
            <w14:solidFill>
              <w14:srgbClr w14:val="000000"/>
            </w14:solidFill>
            <w14:prstDash w14:val="solid"/>
            <w14:bevel/>
          </w14:textOutline>
        </w:rPr>
        <w:t>（公章）</w:t>
      </w:r>
    </w:p>
    <w:p>
      <w:pPr>
        <w:pStyle w:val="2"/>
        <w:spacing w:line="219" w:lineRule="auto"/>
        <w:ind w:left="10"/>
        <w:rPr>
          <w:sz w:val="24"/>
          <w:szCs w:val="24"/>
        </w:rPr>
      </w:pPr>
      <w:r>
        <w:rPr>
          <w:spacing w:val="-3"/>
          <w:sz w:val="24"/>
          <w:szCs w:val="24"/>
          <w14:textOutline w14:w="4358" w14:cap="sq" w14:cmpd="sng">
            <w14:solidFill>
              <w14:srgbClr w14:val="000000"/>
            </w14:solidFill>
            <w14:prstDash w14:val="solid"/>
            <w14:bevel/>
          </w14:textOutline>
        </w:rPr>
        <w:t>（签字或盖章）</w:t>
      </w:r>
    </w:p>
    <w:p>
      <w:pPr>
        <w:spacing w:line="283" w:lineRule="auto"/>
        <w:rPr>
          <w:rFonts w:ascii="Arial"/>
          <w:sz w:val="21"/>
        </w:rPr>
      </w:pPr>
    </w:p>
    <w:p>
      <w:pPr>
        <w:spacing w:line="284" w:lineRule="auto"/>
        <w:rPr>
          <w:rFonts w:ascii="Arial"/>
          <w:sz w:val="21"/>
        </w:rPr>
      </w:pPr>
    </w:p>
    <w:p>
      <w:pPr>
        <w:pStyle w:val="2"/>
        <w:spacing w:before="78" w:line="185" w:lineRule="auto"/>
        <w:jc w:val="right"/>
        <w:outlineLvl w:val="0"/>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85" w:bottom="1046" w:left="1740" w:header="0" w:footer="867" w:gutter="0"/>
          <w:cols w:equalWidth="0" w:num="2">
            <w:col w:w="6592" w:space="100"/>
            <w:col w:w="1689"/>
          </w:cols>
        </w:sectPr>
      </w:pPr>
    </w:p>
    <w:p>
      <w:pPr>
        <w:pStyle w:val="2"/>
        <w:spacing w:before="63" w:line="225" w:lineRule="auto"/>
        <w:ind w:left="6"/>
      </w:pPr>
      <w:bookmarkStart w:id="20" w:name="bookmark21"/>
      <w:bookmarkEnd w:id="20"/>
      <w:r>
        <w:rPr>
          <w:spacing w:val="8"/>
          <w14:textOutline w14:w="5793" w14:cap="sq" w14:cmpd="sng">
            <w14:solidFill>
              <w14:srgbClr w14:val="000000"/>
            </w14:solidFill>
            <w14:prstDash w14:val="solid"/>
            <w14:bevel/>
          </w14:textOutline>
        </w:rPr>
        <w:t>05.供应商诚信承诺书</w:t>
      </w:r>
    </w:p>
    <w:p>
      <w:pPr>
        <w:spacing w:line="344" w:lineRule="auto"/>
        <w:rPr>
          <w:rFonts w:ascii="Arial"/>
          <w:sz w:val="21"/>
        </w:rPr>
      </w:pPr>
    </w:p>
    <w:p>
      <w:pPr>
        <w:spacing w:line="344" w:lineRule="auto"/>
        <w:rPr>
          <w:rFonts w:ascii="Arial"/>
          <w:sz w:val="21"/>
        </w:rPr>
      </w:pPr>
    </w:p>
    <w:p>
      <w:pPr>
        <w:pStyle w:val="2"/>
        <w:spacing w:before="91" w:line="536" w:lineRule="exact"/>
        <w:ind w:left="3062"/>
        <w:rPr>
          <w:sz w:val="28"/>
          <w:szCs w:val="28"/>
        </w:rPr>
      </w:pPr>
      <w:r>
        <w:rPr>
          <w:spacing w:val="-1"/>
          <w:position w:val="19"/>
          <w:sz w:val="28"/>
          <w:szCs w:val="28"/>
          <w14:textOutline w14:w="5103" w14:cap="sq" w14:cmpd="sng">
            <w14:solidFill>
              <w14:srgbClr w14:val="000000"/>
            </w14:solidFill>
            <w14:prstDash w14:val="solid"/>
            <w14:bevel/>
          </w14:textOutline>
        </w:rPr>
        <w:t>供应商诚信承诺书</w:t>
      </w:r>
    </w:p>
    <w:p>
      <w:pPr>
        <w:pStyle w:val="2"/>
        <w:spacing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3" w:line="359" w:lineRule="auto"/>
        <w:ind w:left="4" w:right="175" w:firstLine="479"/>
        <w:rPr>
          <w:sz w:val="24"/>
          <w:szCs w:val="24"/>
        </w:rPr>
      </w:pPr>
      <w:r>
        <w:rPr>
          <w:spacing w:val="-7"/>
          <w:sz w:val="24"/>
          <w:szCs w:val="24"/>
        </w:rPr>
        <w:t>为了诚实、客观、有序地参与青海省政府采购活动，愿就以下内容作出承诺：</w:t>
      </w:r>
      <w:r>
        <w:rPr>
          <w:spacing w:val="13"/>
          <w:sz w:val="24"/>
          <w:szCs w:val="24"/>
        </w:rPr>
        <w:t xml:space="preserve"> </w:t>
      </w:r>
      <w:r>
        <w:rPr>
          <w:spacing w:val="-1"/>
          <w:sz w:val="24"/>
          <w:szCs w:val="24"/>
        </w:rPr>
        <w:t>一、自觉遵守各项法律、法规、规章、制度以及社会公</w:t>
      </w:r>
      <w:r>
        <w:rPr>
          <w:spacing w:val="-2"/>
          <w:sz w:val="24"/>
          <w:szCs w:val="24"/>
        </w:rPr>
        <w:t>德，维护廉洁环境，与同</w:t>
      </w:r>
    </w:p>
    <w:p>
      <w:pPr>
        <w:pStyle w:val="2"/>
        <w:spacing w:line="219" w:lineRule="auto"/>
        <w:rPr>
          <w:sz w:val="24"/>
          <w:szCs w:val="24"/>
        </w:rPr>
      </w:pPr>
      <w:r>
        <w:rPr>
          <w:spacing w:val="-1"/>
          <w:sz w:val="24"/>
          <w:szCs w:val="24"/>
        </w:rPr>
        <w:t>场竞争的其他供应商平等参加政府采购活动。</w:t>
      </w:r>
    </w:p>
    <w:p>
      <w:pPr>
        <w:pStyle w:val="2"/>
        <w:spacing w:before="183" w:line="359" w:lineRule="auto"/>
        <w:ind w:left="1" w:right="235" w:firstLine="482"/>
        <w:rPr>
          <w:sz w:val="24"/>
          <w:szCs w:val="24"/>
        </w:rPr>
      </w:pPr>
      <w:r>
        <w:rPr>
          <w:spacing w:val="-1"/>
          <w:sz w:val="24"/>
          <w:szCs w:val="24"/>
        </w:rPr>
        <w:t>二、参加采购代理机构组织的政府采购活动时</w:t>
      </w:r>
      <w:r>
        <w:rPr>
          <w:spacing w:val="-2"/>
          <w:sz w:val="24"/>
          <w:szCs w:val="24"/>
        </w:rPr>
        <w:t>，严格按照磋商文件的规定和</w:t>
      </w:r>
      <w:r>
        <w:rPr>
          <w:sz w:val="24"/>
          <w:szCs w:val="24"/>
        </w:rPr>
        <w:t xml:space="preserve"> </w:t>
      </w:r>
      <w:r>
        <w:rPr>
          <w:spacing w:val="-2"/>
          <w:sz w:val="24"/>
          <w:szCs w:val="24"/>
        </w:rPr>
        <w:t>要求提供所需的相关材料，并对所提供的各类资料的真实性负责，不虚假应标，</w:t>
      </w:r>
    </w:p>
    <w:p>
      <w:pPr>
        <w:pStyle w:val="2"/>
        <w:spacing w:line="220" w:lineRule="auto"/>
        <w:ind w:left="4"/>
        <w:rPr>
          <w:sz w:val="24"/>
          <w:szCs w:val="24"/>
        </w:rPr>
      </w:pPr>
      <w:r>
        <w:rPr>
          <w:spacing w:val="-3"/>
          <w:sz w:val="24"/>
          <w:szCs w:val="24"/>
        </w:rPr>
        <w:t>不虚列业绩。</w:t>
      </w:r>
    </w:p>
    <w:p>
      <w:pPr>
        <w:pStyle w:val="2"/>
        <w:spacing w:before="179" w:line="468" w:lineRule="exact"/>
        <w:ind w:left="480"/>
        <w:rPr>
          <w:sz w:val="24"/>
          <w:szCs w:val="24"/>
        </w:rPr>
      </w:pPr>
      <w:r>
        <w:rPr>
          <w:spacing w:val="-1"/>
          <w:position w:val="17"/>
          <w:sz w:val="24"/>
          <w:szCs w:val="24"/>
        </w:rPr>
        <w:t>三、尊重参与政府采购活动各相关方的合法行为，接受</w:t>
      </w:r>
      <w:r>
        <w:rPr>
          <w:spacing w:val="-2"/>
          <w:position w:val="17"/>
          <w:sz w:val="24"/>
          <w:szCs w:val="24"/>
        </w:rPr>
        <w:t>政府采购活动依法形</w:t>
      </w:r>
    </w:p>
    <w:p>
      <w:pPr>
        <w:pStyle w:val="2"/>
        <w:spacing w:before="1" w:line="220" w:lineRule="auto"/>
        <w:ind w:left="2"/>
        <w:rPr>
          <w:sz w:val="24"/>
          <w:szCs w:val="24"/>
        </w:rPr>
      </w:pPr>
      <w:r>
        <w:rPr>
          <w:spacing w:val="-2"/>
          <w:sz w:val="24"/>
          <w:szCs w:val="24"/>
        </w:rPr>
        <w:t>成的意见、结果。</w:t>
      </w:r>
    </w:p>
    <w:p>
      <w:pPr>
        <w:pStyle w:val="2"/>
        <w:spacing w:before="179" w:line="468" w:lineRule="exact"/>
        <w:jc w:val="right"/>
        <w:rPr>
          <w:sz w:val="24"/>
          <w:szCs w:val="24"/>
        </w:rPr>
      </w:pPr>
      <w:r>
        <w:rPr>
          <w:spacing w:val="-3"/>
          <w:position w:val="17"/>
          <w:sz w:val="24"/>
          <w:szCs w:val="24"/>
        </w:rPr>
        <w:t>四、依法参加政府采购活动，不围标、串标，维护市场秩序，不提供“三无</w:t>
      </w:r>
      <w:r>
        <w:rPr>
          <w:spacing w:val="-88"/>
          <w:position w:val="17"/>
          <w:sz w:val="24"/>
          <w:szCs w:val="24"/>
        </w:rPr>
        <w:t xml:space="preserve"> </w:t>
      </w:r>
      <w:r>
        <w:rPr>
          <w:spacing w:val="-3"/>
          <w:position w:val="17"/>
          <w:sz w:val="24"/>
          <w:szCs w:val="24"/>
        </w:rPr>
        <w:t>”</w:t>
      </w:r>
    </w:p>
    <w:p>
      <w:pPr>
        <w:pStyle w:val="2"/>
        <w:spacing w:line="220" w:lineRule="auto"/>
        <w:rPr>
          <w:sz w:val="24"/>
          <w:szCs w:val="24"/>
        </w:rPr>
      </w:pPr>
      <w:r>
        <w:rPr>
          <w:spacing w:val="-2"/>
          <w:sz w:val="24"/>
          <w:szCs w:val="24"/>
        </w:rPr>
        <w:t>产品、以次充好。</w:t>
      </w:r>
    </w:p>
    <w:p>
      <w:pPr>
        <w:pStyle w:val="2"/>
        <w:spacing w:before="180" w:line="359" w:lineRule="auto"/>
        <w:ind w:left="1" w:right="235" w:firstLine="482"/>
        <w:rPr>
          <w:sz w:val="24"/>
          <w:szCs w:val="24"/>
        </w:rPr>
      </w:pPr>
      <w:r>
        <w:rPr>
          <w:spacing w:val="-1"/>
          <w:sz w:val="24"/>
          <w:szCs w:val="24"/>
        </w:rPr>
        <w:t>五、积极推动政府采购活动健康开展，对采购</w:t>
      </w:r>
      <w:r>
        <w:rPr>
          <w:spacing w:val="-2"/>
          <w:sz w:val="24"/>
          <w:szCs w:val="24"/>
        </w:rPr>
        <w:t>活动有疑问、异议时，按法律</w:t>
      </w:r>
      <w:r>
        <w:rPr>
          <w:sz w:val="24"/>
          <w:szCs w:val="24"/>
        </w:rPr>
        <w:t xml:space="preserve"> </w:t>
      </w:r>
      <w:r>
        <w:rPr>
          <w:spacing w:val="-1"/>
          <w:sz w:val="24"/>
          <w:szCs w:val="24"/>
        </w:rPr>
        <w:t>规定的程序实名反映情况，不恶意中伤、无事生非，以和谐、</w:t>
      </w:r>
      <w:r>
        <w:rPr>
          <w:spacing w:val="-2"/>
          <w:sz w:val="24"/>
          <w:szCs w:val="24"/>
        </w:rPr>
        <w:t>平等的心态参加政</w:t>
      </w:r>
    </w:p>
    <w:p>
      <w:pPr>
        <w:pStyle w:val="2"/>
        <w:spacing w:line="219" w:lineRule="auto"/>
        <w:rPr>
          <w:sz w:val="24"/>
          <w:szCs w:val="24"/>
        </w:rPr>
      </w:pPr>
      <w:r>
        <w:rPr>
          <w:spacing w:val="-2"/>
          <w:sz w:val="24"/>
          <w:szCs w:val="24"/>
        </w:rPr>
        <w:t>府采购活动。</w:t>
      </w:r>
    </w:p>
    <w:p>
      <w:pPr>
        <w:pStyle w:val="2"/>
        <w:spacing w:before="183" w:line="468" w:lineRule="exact"/>
        <w:ind w:left="482"/>
        <w:rPr>
          <w:sz w:val="24"/>
          <w:szCs w:val="24"/>
        </w:rPr>
      </w:pPr>
      <w:r>
        <w:rPr>
          <w:spacing w:val="-1"/>
          <w:position w:val="17"/>
          <w:sz w:val="24"/>
          <w:szCs w:val="24"/>
        </w:rPr>
        <w:t>六、认真履行成交人应承担的责任和义务，全面执</w:t>
      </w:r>
      <w:r>
        <w:rPr>
          <w:spacing w:val="-2"/>
          <w:position w:val="17"/>
          <w:sz w:val="24"/>
          <w:szCs w:val="24"/>
        </w:rPr>
        <w:t>行采购合同规定的各项内</w:t>
      </w:r>
    </w:p>
    <w:p>
      <w:pPr>
        <w:pStyle w:val="2"/>
        <w:spacing w:before="1" w:line="219" w:lineRule="auto"/>
        <w:ind w:left="3"/>
        <w:rPr>
          <w:sz w:val="24"/>
          <w:szCs w:val="24"/>
        </w:rPr>
      </w:pPr>
      <w:r>
        <w:rPr>
          <w:spacing w:val="-1"/>
          <w:sz w:val="24"/>
          <w:szCs w:val="24"/>
        </w:rPr>
        <w:t>容，保质保量地按时提供采购物品。</w:t>
      </w:r>
    </w:p>
    <w:p>
      <w:pPr>
        <w:pStyle w:val="2"/>
        <w:spacing w:before="180" w:line="466" w:lineRule="exact"/>
        <w:ind w:left="481"/>
        <w:rPr>
          <w:sz w:val="24"/>
          <w:szCs w:val="24"/>
        </w:rPr>
      </w:pPr>
      <w:r>
        <w:rPr>
          <w:spacing w:val="-1"/>
          <w:position w:val="17"/>
          <w:sz w:val="24"/>
          <w:szCs w:val="24"/>
        </w:rPr>
        <w:t>若本企业（单位）发生有悖于上述承诺的行为，愿意</w:t>
      </w:r>
      <w:r>
        <w:rPr>
          <w:spacing w:val="-2"/>
          <w:position w:val="17"/>
          <w:sz w:val="24"/>
          <w:szCs w:val="24"/>
        </w:rPr>
        <w:t>接受《中华人民共和国</w:t>
      </w:r>
    </w:p>
    <w:p>
      <w:pPr>
        <w:pStyle w:val="2"/>
        <w:spacing w:line="219" w:lineRule="auto"/>
        <w:rPr>
          <w:sz w:val="24"/>
          <w:szCs w:val="24"/>
        </w:rPr>
      </w:pPr>
      <w:r>
        <w:rPr>
          <w:sz w:val="24"/>
          <w:szCs w:val="24"/>
        </w:rPr>
        <w:t>政府采购法》和《政府采购法实施条例》中</w:t>
      </w:r>
      <w:r>
        <w:rPr>
          <w:spacing w:val="-1"/>
          <w:sz w:val="24"/>
          <w:szCs w:val="24"/>
        </w:rPr>
        <w:t>对供应商的相关处理。</w:t>
      </w:r>
    </w:p>
    <w:p>
      <w:pPr>
        <w:pStyle w:val="2"/>
        <w:spacing w:before="183" w:line="219" w:lineRule="auto"/>
        <w:ind w:left="481"/>
        <w:rPr>
          <w:sz w:val="24"/>
          <w:szCs w:val="24"/>
        </w:rPr>
      </w:pPr>
      <w:r>
        <w:rPr>
          <w:spacing w:val="-1"/>
          <w:sz w:val="24"/>
          <w:szCs w:val="24"/>
        </w:rPr>
        <w:t>本承诺是采购项目投标文件的组成部分。</w:t>
      </w:r>
    </w:p>
    <w:p>
      <w:pPr>
        <w:spacing w:before="59"/>
      </w:pPr>
    </w:p>
    <w:p>
      <w:pPr>
        <w:spacing w:before="59"/>
      </w:pPr>
    </w:p>
    <w:p>
      <w:pPr>
        <w:sectPr>
          <w:footerReference r:id="rId51" w:type="default"/>
          <w:pgSz w:w="11906" w:h="16839"/>
          <w:pgMar w:top="1424" w:right="1562" w:bottom="1046" w:left="1748" w:header="0" w:footer="867" w:gutter="0"/>
          <w:cols w:equalWidth="0" w:num="1">
            <w:col w:w="8596"/>
          </w:cols>
        </w:sectPr>
      </w:pPr>
    </w:p>
    <w:p>
      <w:pPr>
        <w:pStyle w:val="2"/>
        <w:spacing w:before="48" w:line="468" w:lineRule="exact"/>
        <w:ind w:left="4392"/>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2466"/>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59" w:lineRule="auto"/>
        <w:ind w:left="10" w:right="258"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rPr>
          <w:sz w:val="24"/>
          <w:szCs w:val="24"/>
        </w:rPr>
      </w:pPr>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562" w:bottom="1046" w:left="1748" w:header="0" w:footer="867" w:gutter="0"/>
          <w:cols w:equalWidth="0" w:num="2">
            <w:col w:w="6584" w:space="100"/>
            <w:col w:w="1912"/>
          </w:cols>
        </w:sectPr>
      </w:pPr>
    </w:p>
    <w:p>
      <w:pPr>
        <w:pStyle w:val="2"/>
        <w:spacing w:before="63" w:line="225" w:lineRule="auto"/>
        <w:ind w:left="127"/>
      </w:pPr>
      <w:bookmarkStart w:id="21" w:name="bookmark22"/>
      <w:bookmarkEnd w:id="21"/>
      <w:r>
        <w:rPr>
          <w:spacing w:val="7"/>
          <w14:textOutline w14:w="5793" w14:cap="sq" w14:cmpd="sng">
            <w14:solidFill>
              <w14:srgbClr w14:val="000000"/>
            </w14:solidFill>
            <w14:prstDash w14:val="solid"/>
            <w14:bevel/>
          </w14:textOutline>
        </w:rPr>
        <w:t>06.资格证明材料</w:t>
      </w:r>
    </w:p>
    <w:p>
      <w:pPr>
        <w:pStyle w:val="2"/>
        <w:spacing w:before="243" w:line="225" w:lineRule="auto"/>
        <w:ind w:left="3485"/>
      </w:pPr>
      <w:r>
        <w:rPr>
          <w:spacing w:val="9"/>
          <w14:textOutline w14:w="5793" w14:cap="sq" w14:cmpd="sng">
            <w14:solidFill>
              <w14:srgbClr w14:val="000000"/>
            </w14:solidFill>
            <w14:prstDash w14:val="solid"/>
            <w14:bevel/>
          </w14:textOutline>
        </w:rPr>
        <w:t>供应商基本情况表</w:t>
      </w:r>
    </w:p>
    <w:p>
      <w:pPr>
        <w:spacing w:line="197" w:lineRule="exact"/>
      </w:pPr>
    </w:p>
    <w:tbl>
      <w:tblPr>
        <w:tblStyle w:val="9"/>
        <w:tblW w:w="90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03"/>
        <w:gridCol w:w="928"/>
        <w:gridCol w:w="1250"/>
        <w:gridCol w:w="1259"/>
        <w:gridCol w:w="165"/>
        <w:gridCol w:w="1086"/>
        <w:gridCol w:w="632"/>
        <w:gridCol w:w="84"/>
        <w:gridCol w:w="544"/>
        <w:gridCol w:w="125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1803" w:type="dxa"/>
            <w:vAlign w:val="top"/>
          </w:tcPr>
          <w:p>
            <w:pPr>
              <w:pStyle w:val="10"/>
              <w:spacing w:before="57" w:line="219" w:lineRule="auto"/>
              <w:ind w:left="309"/>
            </w:pPr>
            <w:r>
              <w:rPr>
                <w:spacing w:val="-2"/>
              </w:rPr>
              <w:t>供应商名称</w:t>
            </w:r>
          </w:p>
        </w:tc>
        <w:tc>
          <w:tcPr>
            <w:tcW w:w="7204"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03" w:type="dxa"/>
            <w:vAlign w:val="top"/>
          </w:tcPr>
          <w:p>
            <w:pPr>
              <w:pStyle w:val="10"/>
              <w:spacing w:before="76" w:line="222" w:lineRule="auto"/>
              <w:ind w:left="429"/>
            </w:pPr>
            <w:r>
              <w:rPr>
                <w:spacing w:val="-3"/>
              </w:rPr>
              <w:t>注册地址</w:t>
            </w:r>
          </w:p>
        </w:tc>
        <w:tc>
          <w:tcPr>
            <w:tcW w:w="3602" w:type="dxa"/>
            <w:gridSpan w:val="4"/>
            <w:vAlign w:val="top"/>
          </w:tcPr>
          <w:p>
            <w:pPr>
              <w:rPr>
                <w:rFonts w:ascii="Arial"/>
                <w:sz w:val="21"/>
              </w:rPr>
            </w:pPr>
          </w:p>
        </w:tc>
        <w:tc>
          <w:tcPr>
            <w:tcW w:w="1802" w:type="dxa"/>
            <w:gridSpan w:val="3"/>
            <w:vAlign w:val="top"/>
          </w:tcPr>
          <w:p>
            <w:pPr>
              <w:pStyle w:val="10"/>
              <w:spacing w:before="76" w:line="220" w:lineRule="auto"/>
              <w:ind w:left="446"/>
            </w:pPr>
            <w:r>
              <w:rPr>
                <w:spacing w:val="-7"/>
              </w:rPr>
              <w:t>邮政编码</w:t>
            </w:r>
          </w:p>
        </w:tc>
        <w:tc>
          <w:tcPr>
            <w:tcW w:w="1800"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803" w:type="dxa"/>
            <w:vMerge w:val="restart"/>
            <w:tcBorders>
              <w:bottom w:val="nil"/>
            </w:tcBorders>
            <w:vAlign w:val="top"/>
          </w:tcPr>
          <w:p>
            <w:pPr>
              <w:spacing w:line="468" w:lineRule="auto"/>
              <w:rPr>
                <w:rFonts w:ascii="Arial"/>
                <w:sz w:val="21"/>
              </w:rPr>
            </w:pPr>
          </w:p>
          <w:p>
            <w:pPr>
              <w:pStyle w:val="10"/>
              <w:spacing w:before="78" w:line="222" w:lineRule="auto"/>
              <w:ind w:left="430"/>
            </w:pPr>
            <w:r>
              <w:rPr>
                <w:spacing w:val="-3"/>
              </w:rPr>
              <w:t>联系方式</w:t>
            </w:r>
          </w:p>
        </w:tc>
        <w:tc>
          <w:tcPr>
            <w:tcW w:w="928" w:type="dxa"/>
            <w:vAlign w:val="top"/>
          </w:tcPr>
          <w:p>
            <w:pPr>
              <w:pStyle w:val="10"/>
              <w:spacing w:before="36" w:line="222" w:lineRule="auto"/>
              <w:ind w:left="230"/>
            </w:pPr>
            <w:r>
              <w:rPr>
                <w:spacing w:val="-6"/>
              </w:rPr>
              <w:t>联系</w:t>
            </w:r>
          </w:p>
          <w:p>
            <w:pPr>
              <w:pStyle w:val="10"/>
              <w:spacing w:before="176" w:line="223" w:lineRule="auto"/>
              <w:ind w:left="351"/>
            </w:pPr>
            <w:r>
              <w:t>人</w:t>
            </w:r>
          </w:p>
        </w:tc>
        <w:tc>
          <w:tcPr>
            <w:tcW w:w="2674" w:type="dxa"/>
            <w:gridSpan w:val="3"/>
            <w:vAlign w:val="top"/>
          </w:tcPr>
          <w:p>
            <w:pPr>
              <w:rPr>
                <w:rFonts w:ascii="Arial"/>
                <w:sz w:val="21"/>
              </w:rPr>
            </w:pPr>
          </w:p>
        </w:tc>
        <w:tc>
          <w:tcPr>
            <w:tcW w:w="1802" w:type="dxa"/>
            <w:gridSpan w:val="3"/>
            <w:vAlign w:val="top"/>
          </w:tcPr>
          <w:p>
            <w:pPr>
              <w:pStyle w:val="10"/>
              <w:spacing w:before="269" w:line="222" w:lineRule="auto"/>
              <w:ind w:left="637"/>
            </w:pPr>
            <w:r>
              <w:rPr>
                <w:spacing w:val="-19"/>
              </w:rPr>
              <w:t>电</w:t>
            </w:r>
            <w:r>
              <w:rPr>
                <w:spacing w:val="9"/>
              </w:rPr>
              <w:t xml:space="preserve"> </w:t>
            </w:r>
            <w:r>
              <w:rPr>
                <w:spacing w:val="-19"/>
              </w:rPr>
              <w:t>话</w:t>
            </w:r>
          </w:p>
        </w:tc>
        <w:tc>
          <w:tcPr>
            <w:tcW w:w="1800"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803" w:type="dxa"/>
            <w:vMerge w:val="continue"/>
            <w:tcBorders>
              <w:top w:val="nil"/>
            </w:tcBorders>
            <w:vAlign w:val="top"/>
          </w:tcPr>
          <w:p>
            <w:pPr>
              <w:rPr>
                <w:rFonts w:ascii="Arial"/>
                <w:sz w:val="21"/>
              </w:rPr>
            </w:pPr>
          </w:p>
        </w:tc>
        <w:tc>
          <w:tcPr>
            <w:tcW w:w="928" w:type="dxa"/>
            <w:vAlign w:val="top"/>
          </w:tcPr>
          <w:p>
            <w:pPr>
              <w:pStyle w:val="10"/>
              <w:spacing w:before="79" w:line="219" w:lineRule="auto"/>
              <w:ind w:left="167"/>
            </w:pPr>
            <w:r>
              <w:rPr>
                <w:spacing w:val="-4"/>
              </w:rPr>
              <w:t>传</w:t>
            </w:r>
            <w:r>
              <w:rPr>
                <w:spacing w:val="12"/>
              </w:rPr>
              <w:t xml:space="preserve"> </w:t>
            </w:r>
            <w:r>
              <w:rPr>
                <w:spacing w:val="-4"/>
              </w:rPr>
              <w:t>真</w:t>
            </w:r>
          </w:p>
        </w:tc>
        <w:tc>
          <w:tcPr>
            <w:tcW w:w="2674" w:type="dxa"/>
            <w:gridSpan w:val="3"/>
            <w:vAlign w:val="top"/>
          </w:tcPr>
          <w:p>
            <w:pPr>
              <w:rPr>
                <w:rFonts w:ascii="Arial"/>
                <w:sz w:val="21"/>
              </w:rPr>
            </w:pPr>
          </w:p>
        </w:tc>
        <w:tc>
          <w:tcPr>
            <w:tcW w:w="1802" w:type="dxa"/>
            <w:gridSpan w:val="3"/>
            <w:vAlign w:val="top"/>
          </w:tcPr>
          <w:p>
            <w:pPr>
              <w:pStyle w:val="10"/>
              <w:spacing w:before="79" w:line="225" w:lineRule="auto"/>
              <w:ind w:left="627"/>
            </w:pPr>
            <w:r>
              <w:rPr>
                <w:spacing w:val="-15"/>
              </w:rPr>
              <w:t>网</w:t>
            </w:r>
            <w:r>
              <w:rPr>
                <w:spacing w:val="11"/>
              </w:rPr>
              <w:t xml:space="preserve"> </w:t>
            </w:r>
            <w:r>
              <w:rPr>
                <w:spacing w:val="-15"/>
              </w:rPr>
              <w:t>址</w:t>
            </w:r>
          </w:p>
        </w:tc>
        <w:tc>
          <w:tcPr>
            <w:tcW w:w="1800"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803" w:type="dxa"/>
            <w:vAlign w:val="top"/>
          </w:tcPr>
          <w:p>
            <w:pPr>
              <w:pStyle w:val="10"/>
              <w:spacing w:before="82" w:line="221" w:lineRule="auto"/>
              <w:ind w:left="432"/>
            </w:pPr>
            <w:r>
              <w:rPr>
                <w:spacing w:val="-4"/>
              </w:rPr>
              <w:t>组织结构</w:t>
            </w:r>
          </w:p>
        </w:tc>
        <w:tc>
          <w:tcPr>
            <w:tcW w:w="7204"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1803" w:type="dxa"/>
            <w:vAlign w:val="top"/>
          </w:tcPr>
          <w:p>
            <w:pPr>
              <w:pStyle w:val="10"/>
              <w:spacing w:before="79" w:line="220" w:lineRule="auto"/>
              <w:ind w:left="310"/>
            </w:pPr>
            <w:r>
              <w:rPr>
                <w:spacing w:val="-3"/>
              </w:rPr>
              <w:t>法定代表人</w:t>
            </w:r>
          </w:p>
        </w:tc>
        <w:tc>
          <w:tcPr>
            <w:tcW w:w="928" w:type="dxa"/>
            <w:vAlign w:val="top"/>
          </w:tcPr>
          <w:p>
            <w:pPr>
              <w:pStyle w:val="10"/>
              <w:spacing w:before="79" w:line="220" w:lineRule="auto"/>
              <w:ind w:left="229"/>
            </w:pPr>
            <w:r>
              <w:rPr>
                <w:spacing w:val="-5"/>
              </w:rPr>
              <w:t>姓名</w:t>
            </w:r>
          </w:p>
        </w:tc>
        <w:tc>
          <w:tcPr>
            <w:tcW w:w="1250" w:type="dxa"/>
            <w:vAlign w:val="top"/>
          </w:tcPr>
          <w:p>
            <w:pPr>
              <w:rPr>
                <w:rFonts w:ascii="Arial"/>
                <w:sz w:val="21"/>
              </w:rPr>
            </w:pPr>
          </w:p>
        </w:tc>
        <w:tc>
          <w:tcPr>
            <w:tcW w:w="1259" w:type="dxa"/>
            <w:vAlign w:val="top"/>
          </w:tcPr>
          <w:p>
            <w:pPr>
              <w:pStyle w:val="10"/>
              <w:spacing w:before="79" w:line="220" w:lineRule="auto"/>
              <w:ind w:left="157"/>
            </w:pPr>
            <w:r>
              <w:rPr>
                <w:spacing w:val="-3"/>
              </w:rPr>
              <w:t>技术职称</w:t>
            </w:r>
          </w:p>
        </w:tc>
        <w:tc>
          <w:tcPr>
            <w:tcW w:w="1251" w:type="dxa"/>
            <w:gridSpan w:val="2"/>
            <w:vAlign w:val="top"/>
          </w:tcPr>
          <w:p>
            <w:pPr>
              <w:rPr>
                <w:rFonts w:ascii="Arial"/>
                <w:sz w:val="21"/>
              </w:rPr>
            </w:pPr>
          </w:p>
        </w:tc>
        <w:tc>
          <w:tcPr>
            <w:tcW w:w="1260" w:type="dxa"/>
            <w:gridSpan w:val="3"/>
            <w:vAlign w:val="top"/>
          </w:tcPr>
          <w:p>
            <w:pPr>
              <w:pStyle w:val="10"/>
              <w:spacing w:before="80" w:line="222" w:lineRule="auto"/>
              <w:ind w:left="427"/>
            </w:pPr>
            <w:r>
              <w:rPr>
                <w:spacing w:val="-19"/>
              </w:rPr>
              <w:t>电话</w:t>
            </w:r>
          </w:p>
        </w:tc>
        <w:tc>
          <w:tcPr>
            <w:tcW w:w="125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803" w:type="dxa"/>
            <w:vAlign w:val="top"/>
          </w:tcPr>
          <w:p>
            <w:pPr>
              <w:pStyle w:val="10"/>
              <w:spacing w:before="83" w:line="220" w:lineRule="auto"/>
              <w:ind w:left="310"/>
            </w:pPr>
            <w:r>
              <w:rPr>
                <w:spacing w:val="-3"/>
              </w:rPr>
              <w:t>技术负责人</w:t>
            </w:r>
          </w:p>
        </w:tc>
        <w:tc>
          <w:tcPr>
            <w:tcW w:w="928" w:type="dxa"/>
            <w:vAlign w:val="top"/>
          </w:tcPr>
          <w:p>
            <w:pPr>
              <w:pStyle w:val="10"/>
              <w:spacing w:before="83" w:line="220" w:lineRule="auto"/>
              <w:ind w:left="229"/>
            </w:pPr>
            <w:r>
              <w:rPr>
                <w:spacing w:val="-5"/>
              </w:rPr>
              <w:t>姓名</w:t>
            </w:r>
          </w:p>
        </w:tc>
        <w:tc>
          <w:tcPr>
            <w:tcW w:w="1250" w:type="dxa"/>
            <w:vAlign w:val="top"/>
          </w:tcPr>
          <w:p>
            <w:pPr>
              <w:rPr>
                <w:rFonts w:ascii="Arial"/>
                <w:sz w:val="21"/>
              </w:rPr>
            </w:pPr>
          </w:p>
        </w:tc>
        <w:tc>
          <w:tcPr>
            <w:tcW w:w="1259" w:type="dxa"/>
            <w:vAlign w:val="top"/>
          </w:tcPr>
          <w:p>
            <w:pPr>
              <w:pStyle w:val="10"/>
              <w:spacing w:before="83" w:line="220" w:lineRule="auto"/>
              <w:ind w:left="157"/>
            </w:pPr>
            <w:r>
              <w:rPr>
                <w:spacing w:val="-3"/>
              </w:rPr>
              <w:t>技术职称</w:t>
            </w:r>
          </w:p>
        </w:tc>
        <w:tc>
          <w:tcPr>
            <w:tcW w:w="1251" w:type="dxa"/>
            <w:gridSpan w:val="2"/>
            <w:vAlign w:val="top"/>
          </w:tcPr>
          <w:p>
            <w:pPr>
              <w:rPr>
                <w:rFonts w:ascii="Arial"/>
                <w:sz w:val="21"/>
              </w:rPr>
            </w:pPr>
          </w:p>
        </w:tc>
        <w:tc>
          <w:tcPr>
            <w:tcW w:w="1260" w:type="dxa"/>
            <w:gridSpan w:val="3"/>
            <w:vAlign w:val="top"/>
          </w:tcPr>
          <w:p>
            <w:pPr>
              <w:pStyle w:val="10"/>
              <w:spacing w:before="83" w:line="222" w:lineRule="auto"/>
              <w:ind w:left="427"/>
            </w:pPr>
            <w:r>
              <w:rPr>
                <w:spacing w:val="-19"/>
              </w:rPr>
              <w:t>电话</w:t>
            </w:r>
          </w:p>
        </w:tc>
        <w:tc>
          <w:tcPr>
            <w:tcW w:w="125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803" w:type="dxa"/>
            <w:vAlign w:val="top"/>
          </w:tcPr>
          <w:p>
            <w:pPr>
              <w:pStyle w:val="10"/>
              <w:spacing w:before="87" w:line="222" w:lineRule="auto"/>
              <w:ind w:left="431"/>
            </w:pPr>
            <w:r>
              <w:rPr>
                <w:spacing w:val="-3"/>
              </w:rPr>
              <w:t>成立时间</w:t>
            </w:r>
          </w:p>
        </w:tc>
        <w:tc>
          <w:tcPr>
            <w:tcW w:w="2178" w:type="dxa"/>
            <w:gridSpan w:val="2"/>
            <w:vAlign w:val="top"/>
          </w:tcPr>
          <w:p>
            <w:pPr>
              <w:rPr>
                <w:rFonts w:ascii="Arial"/>
                <w:sz w:val="21"/>
              </w:rPr>
            </w:pPr>
          </w:p>
        </w:tc>
        <w:tc>
          <w:tcPr>
            <w:tcW w:w="5026" w:type="dxa"/>
            <w:gridSpan w:val="7"/>
            <w:vAlign w:val="top"/>
          </w:tcPr>
          <w:p>
            <w:pPr>
              <w:pStyle w:val="10"/>
              <w:spacing w:before="88" w:line="220" w:lineRule="auto"/>
              <w:ind w:left="1809"/>
            </w:pPr>
            <w:r>
              <w:rPr>
                <w:spacing w:val="-4"/>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03" w:type="dxa"/>
            <w:vAlign w:val="top"/>
          </w:tcPr>
          <w:p>
            <w:pPr>
              <w:pStyle w:val="10"/>
              <w:spacing w:before="79" w:line="220" w:lineRule="auto"/>
              <w:ind w:left="193"/>
            </w:pPr>
            <w:r>
              <w:rPr>
                <w:spacing w:val="-3"/>
              </w:rPr>
              <w:t>企业资质等级</w:t>
            </w:r>
          </w:p>
        </w:tc>
        <w:tc>
          <w:tcPr>
            <w:tcW w:w="2178" w:type="dxa"/>
            <w:gridSpan w:val="2"/>
            <w:vAlign w:val="top"/>
          </w:tcPr>
          <w:p>
            <w:pPr>
              <w:rPr>
                <w:rFonts w:ascii="Arial"/>
                <w:sz w:val="21"/>
              </w:rPr>
            </w:pPr>
          </w:p>
        </w:tc>
        <w:tc>
          <w:tcPr>
            <w:tcW w:w="1259" w:type="dxa"/>
            <w:vMerge w:val="restart"/>
            <w:tcBorders>
              <w:bottom w:val="nil"/>
            </w:tcBorders>
            <w:vAlign w:val="top"/>
          </w:tcPr>
          <w:p>
            <w:pPr>
              <w:spacing w:line="281" w:lineRule="auto"/>
              <w:rPr>
                <w:rFonts w:ascii="Arial"/>
                <w:sz w:val="21"/>
              </w:rPr>
            </w:pPr>
          </w:p>
          <w:p>
            <w:pPr>
              <w:spacing w:line="281" w:lineRule="auto"/>
              <w:rPr>
                <w:rFonts w:ascii="Arial"/>
                <w:sz w:val="21"/>
              </w:rPr>
            </w:pPr>
          </w:p>
          <w:p>
            <w:pPr>
              <w:spacing w:line="282" w:lineRule="auto"/>
              <w:rPr>
                <w:rFonts w:ascii="Arial"/>
                <w:sz w:val="21"/>
              </w:rPr>
            </w:pPr>
          </w:p>
          <w:p>
            <w:pPr>
              <w:spacing w:line="282" w:lineRule="auto"/>
              <w:rPr>
                <w:rFonts w:ascii="Arial"/>
                <w:sz w:val="21"/>
              </w:rPr>
            </w:pPr>
          </w:p>
          <w:p>
            <w:pPr>
              <w:pStyle w:val="10"/>
              <w:spacing w:before="78" w:line="221" w:lineRule="auto"/>
              <w:ind w:left="397"/>
            </w:pPr>
            <w:r>
              <w:rPr>
                <w:spacing w:val="-6"/>
              </w:rPr>
              <w:t>其中</w:t>
            </w:r>
          </w:p>
        </w:tc>
        <w:tc>
          <w:tcPr>
            <w:tcW w:w="1883" w:type="dxa"/>
            <w:gridSpan w:val="3"/>
            <w:vAlign w:val="top"/>
          </w:tcPr>
          <w:p>
            <w:pPr>
              <w:pStyle w:val="10"/>
              <w:spacing w:before="78" w:line="221" w:lineRule="auto"/>
              <w:ind w:left="472"/>
            </w:pPr>
            <w:r>
              <w:rPr>
                <w:spacing w:val="-4"/>
              </w:rPr>
              <w:t>项目经理</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803" w:type="dxa"/>
            <w:vAlign w:val="top"/>
          </w:tcPr>
          <w:p>
            <w:pPr>
              <w:pStyle w:val="10"/>
              <w:spacing w:before="81" w:line="220" w:lineRule="auto"/>
              <w:ind w:left="316"/>
            </w:pPr>
            <w:r>
              <w:rPr>
                <w:spacing w:val="-4"/>
              </w:rPr>
              <w:t>营业执照号</w:t>
            </w:r>
          </w:p>
        </w:tc>
        <w:tc>
          <w:tcPr>
            <w:tcW w:w="2178" w:type="dxa"/>
            <w:gridSpan w:val="2"/>
            <w:vAlign w:val="top"/>
          </w:tcPr>
          <w:p>
            <w:pPr>
              <w:rPr>
                <w:rFonts w:ascii="Arial"/>
                <w:sz w:val="21"/>
              </w:rPr>
            </w:pPr>
          </w:p>
        </w:tc>
        <w:tc>
          <w:tcPr>
            <w:tcW w:w="1259" w:type="dxa"/>
            <w:vMerge w:val="continue"/>
            <w:tcBorders>
              <w:top w:val="nil"/>
              <w:bottom w:val="nil"/>
            </w:tcBorders>
            <w:vAlign w:val="top"/>
          </w:tcPr>
          <w:p>
            <w:pPr>
              <w:rPr>
                <w:rFonts w:ascii="Arial"/>
                <w:sz w:val="21"/>
              </w:rPr>
            </w:pPr>
          </w:p>
        </w:tc>
        <w:tc>
          <w:tcPr>
            <w:tcW w:w="1883" w:type="dxa"/>
            <w:gridSpan w:val="3"/>
            <w:vAlign w:val="top"/>
          </w:tcPr>
          <w:p>
            <w:pPr>
              <w:pStyle w:val="10"/>
              <w:spacing w:before="81" w:line="220" w:lineRule="auto"/>
              <w:ind w:left="235"/>
            </w:pPr>
            <w:r>
              <w:rPr>
                <w:spacing w:val="-3"/>
              </w:rPr>
              <w:t>高级职称人员</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803" w:type="dxa"/>
            <w:vAlign w:val="top"/>
          </w:tcPr>
          <w:p>
            <w:pPr>
              <w:pStyle w:val="10"/>
              <w:spacing w:before="78" w:line="222" w:lineRule="auto"/>
              <w:ind w:left="429"/>
            </w:pPr>
            <w:r>
              <w:rPr>
                <w:spacing w:val="-3"/>
              </w:rPr>
              <w:t>注册资金</w:t>
            </w:r>
          </w:p>
        </w:tc>
        <w:tc>
          <w:tcPr>
            <w:tcW w:w="2178" w:type="dxa"/>
            <w:gridSpan w:val="2"/>
            <w:vAlign w:val="top"/>
          </w:tcPr>
          <w:p>
            <w:pPr>
              <w:rPr>
                <w:rFonts w:ascii="Arial"/>
                <w:sz w:val="21"/>
              </w:rPr>
            </w:pPr>
          </w:p>
        </w:tc>
        <w:tc>
          <w:tcPr>
            <w:tcW w:w="1259" w:type="dxa"/>
            <w:vMerge w:val="continue"/>
            <w:tcBorders>
              <w:top w:val="nil"/>
              <w:bottom w:val="nil"/>
            </w:tcBorders>
            <w:vAlign w:val="top"/>
          </w:tcPr>
          <w:p>
            <w:pPr>
              <w:rPr>
                <w:rFonts w:ascii="Arial"/>
                <w:sz w:val="21"/>
              </w:rPr>
            </w:pPr>
          </w:p>
        </w:tc>
        <w:tc>
          <w:tcPr>
            <w:tcW w:w="1883" w:type="dxa"/>
            <w:gridSpan w:val="3"/>
            <w:vAlign w:val="top"/>
          </w:tcPr>
          <w:p>
            <w:pPr>
              <w:pStyle w:val="10"/>
              <w:spacing w:before="78" w:line="221" w:lineRule="auto"/>
              <w:ind w:left="251"/>
            </w:pPr>
            <w:r>
              <w:rPr>
                <w:spacing w:val="-6"/>
              </w:rPr>
              <w:t>中级职称人员</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803" w:type="dxa"/>
            <w:vAlign w:val="top"/>
          </w:tcPr>
          <w:p>
            <w:pPr>
              <w:pStyle w:val="10"/>
              <w:spacing w:before="83" w:line="221" w:lineRule="auto"/>
              <w:ind w:left="430"/>
            </w:pPr>
            <w:r>
              <w:rPr>
                <w:spacing w:val="-3"/>
              </w:rPr>
              <w:t>开户银行</w:t>
            </w:r>
          </w:p>
        </w:tc>
        <w:tc>
          <w:tcPr>
            <w:tcW w:w="2178" w:type="dxa"/>
            <w:gridSpan w:val="2"/>
            <w:vAlign w:val="top"/>
          </w:tcPr>
          <w:p>
            <w:pPr>
              <w:rPr>
                <w:rFonts w:ascii="Arial"/>
                <w:sz w:val="21"/>
              </w:rPr>
            </w:pPr>
          </w:p>
        </w:tc>
        <w:tc>
          <w:tcPr>
            <w:tcW w:w="1259" w:type="dxa"/>
            <w:vMerge w:val="continue"/>
            <w:tcBorders>
              <w:top w:val="nil"/>
              <w:bottom w:val="nil"/>
            </w:tcBorders>
            <w:vAlign w:val="top"/>
          </w:tcPr>
          <w:p>
            <w:pPr>
              <w:rPr>
                <w:rFonts w:ascii="Arial"/>
                <w:sz w:val="21"/>
              </w:rPr>
            </w:pPr>
          </w:p>
        </w:tc>
        <w:tc>
          <w:tcPr>
            <w:tcW w:w="1883" w:type="dxa"/>
            <w:gridSpan w:val="3"/>
            <w:vAlign w:val="top"/>
          </w:tcPr>
          <w:p>
            <w:pPr>
              <w:pStyle w:val="10"/>
              <w:spacing w:before="83" w:line="222" w:lineRule="auto"/>
              <w:ind w:left="228"/>
            </w:pPr>
            <w:r>
              <w:rPr>
                <w:spacing w:val="-2"/>
              </w:rPr>
              <w:t>初级职称人员</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803" w:type="dxa"/>
            <w:vAlign w:val="top"/>
          </w:tcPr>
          <w:p>
            <w:pPr>
              <w:pStyle w:val="10"/>
              <w:spacing w:before="83" w:line="222" w:lineRule="auto"/>
              <w:ind w:left="673"/>
            </w:pPr>
            <w:r>
              <w:rPr>
                <w:spacing w:val="-7"/>
              </w:rPr>
              <w:t>账号</w:t>
            </w:r>
          </w:p>
        </w:tc>
        <w:tc>
          <w:tcPr>
            <w:tcW w:w="2178" w:type="dxa"/>
            <w:gridSpan w:val="2"/>
            <w:vAlign w:val="top"/>
          </w:tcPr>
          <w:p>
            <w:pPr>
              <w:rPr>
                <w:rFonts w:ascii="Arial"/>
                <w:sz w:val="21"/>
              </w:rPr>
            </w:pPr>
          </w:p>
        </w:tc>
        <w:tc>
          <w:tcPr>
            <w:tcW w:w="1259" w:type="dxa"/>
            <w:vMerge w:val="continue"/>
            <w:tcBorders>
              <w:top w:val="nil"/>
            </w:tcBorders>
            <w:vAlign w:val="top"/>
          </w:tcPr>
          <w:p>
            <w:pPr>
              <w:rPr>
                <w:rFonts w:ascii="Arial"/>
                <w:sz w:val="21"/>
              </w:rPr>
            </w:pPr>
          </w:p>
        </w:tc>
        <w:tc>
          <w:tcPr>
            <w:tcW w:w="1883" w:type="dxa"/>
            <w:gridSpan w:val="3"/>
            <w:vAlign w:val="top"/>
          </w:tcPr>
          <w:p>
            <w:pPr>
              <w:pStyle w:val="10"/>
              <w:spacing w:before="83" w:line="222" w:lineRule="auto"/>
              <w:ind w:left="650"/>
            </w:pPr>
            <w:r>
              <w:rPr>
                <w:spacing w:val="-6"/>
              </w:rPr>
              <w:t>技</w:t>
            </w:r>
            <w:r>
              <w:rPr>
                <w:spacing w:val="12"/>
              </w:rPr>
              <w:t xml:space="preserve"> </w:t>
            </w:r>
            <w:r>
              <w:rPr>
                <w:spacing w:val="-6"/>
              </w:rPr>
              <w:t>工</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0" w:hRule="atLeast"/>
        </w:trPr>
        <w:tc>
          <w:tcPr>
            <w:tcW w:w="1803" w:type="dxa"/>
            <w:vAlign w:val="top"/>
          </w:tcPr>
          <w:p>
            <w:pPr>
              <w:spacing w:line="456" w:lineRule="auto"/>
              <w:rPr>
                <w:rFonts w:ascii="Arial"/>
                <w:sz w:val="21"/>
              </w:rPr>
            </w:pPr>
          </w:p>
          <w:p>
            <w:pPr>
              <w:pStyle w:val="10"/>
              <w:spacing w:before="78" w:line="221" w:lineRule="auto"/>
              <w:ind w:left="431"/>
            </w:pPr>
            <w:r>
              <w:rPr>
                <w:spacing w:val="-3"/>
              </w:rPr>
              <w:t>经营范围</w:t>
            </w:r>
          </w:p>
        </w:tc>
        <w:tc>
          <w:tcPr>
            <w:tcW w:w="7204"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5" w:hRule="atLeast"/>
        </w:trPr>
        <w:tc>
          <w:tcPr>
            <w:tcW w:w="1803" w:type="dxa"/>
            <w:vAlign w:val="top"/>
          </w:tcPr>
          <w:p>
            <w:pPr>
              <w:pStyle w:val="10"/>
              <w:spacing w:before="252" w:line="222" w:lineRule="auto"/>
              <w:ind w:left="672"/>
            </w:pPr>
            <w:r>
              <w:rPr>
                <w:spacing w:val="-7"/>
              </w:rPr>
              <w:t>备注</w:t>
            </w:r>
          </w:p>
        </w:tc>
        <w:tc>
          <w:tcPr>
            <w:tcW w:w="7204" w:type="dxa"/>
            <w:gridSpan w:val="9"/>
            <w:vAlign w:val="top"/>
          </w:tcPr>
          <w:p>
            <w:pPr>
              <w:rPr>
                <w:rFonts w:ascii="Arial"/>
                <w:sz w:val="21"/>
              </w:rPr>
            </w:pPr>
          </w:p>
        </w:tc>
      </w:tr>
    </w:tbl>
    <w:p>
      <w:pPr>
        <w:pStyle w:val="2"/>
        <w:spacing w:before="36" w:line="219" w:lineRule="auto"/>
        <w:ind w:left="122"/>
        <w:outlineLvl w:val="0"/>
        <w:rPr>
          <w:sz w:val="24"/>
          <w:szCs w:val="24"/>
        </w:rPr>
      </w:pPr>
      <w:r>
        <w:rPr>
          <w:spacing w:val="-1"/>
          <w:sz w:val="24"/>
          <w:szCs w:val="24"/>
        </w:rPr>
        <w:t>注：附相关证明文件。</w:t>
      </w:r>
    </w:p>
    <w:p>
      <w:pPr>
        <w:spacing w:line="219" w:lineRule="auto"/>
        <w:rPr>
          <w:sz w:val="24"/>
          <w:szCs w:val="24"/>
        </w:rPr>
        <w:sectPr>
          <w:footerReference r:id="rId52" w:type="default"/>
          <w:pgSz w:w="11906" w:h="16839"/>
          <w:pgMar w:top="1424" w:right="1266" w:bottom="1047" w:left="1627" w:header="0" w:footer="867" w:gutter="0"/>
          <w:cols w:space="720" w:num="1"/>
        </w:sectPr>
      </w:pPr>
    </w:p>
    <w:p>
      <w:pPr>
        <w:pStyle w:val="2"/>
        <w:spacing w:before="64" w:line="224" w:lineRule="auto"/>
        <w:ind w:left="6"/>
        <w:outlineLvl w:val="0"/>
      </w:pPr>
      <w:bookmarkStart w:id="22" w:name="bookmark23"/>
      <w:bookmarkEnd w:id="22"/>
      <w:r>
        <w:rPr>
          <w:spacing w:val="5"/>
          <w14:textOutline w14:w="5793" w14:cap="sq" w14:cmpd="sng">
            <w14:solidFill>
              <w14:srgbClr w14:val="000000"/>
            </w14:solidFill>
            <w14:prstDash w14:val="solid"/>
            <w14:bevel/>
          </w14:textOutline>
        </w:rPr>
        <w:t>07.财务状况报告，依法缴纳税收和社会保障资金</w:t>
      </w:r>
      <w:r>
        <w:rPr>
          <w:spacing w:val="4"/>
          <w14:textOutline w14:w="5793" w14:cap="sq" w14:cmpd="sng">
            <w14:solidFill>
              <w14:srgbClr w14:val="000000"/>
            </w14:solidFill>
            <w14:prstDash w14:val="solid"/>
            <w14:bevel/>
          </w14:textOutline>
        </w:rPr>
        <w:t>的相关材料</w:t>
      </w:r>
    </w:p>
    <w:p>
      <w:pPr>
        <w:spacing w:line="344" w:lineRule="auto"/>
        <w:rPr>
          <w:rFonts w:ascii="Arial"/>
          <w:sz w:val="21"/>
        </w:rPr>
      </w:pPr>
    </w:p>
    <w:p>
      <w:pPr>
        <w:spacing w:line="345" w:lineRule="auto"/>
        <w:rPr>
          <w:rFonts w:ascii="Arial"/>
          <w:sz w:val="21"/>
        </w:rPr>
      </w:pPr>
    </w:p>
    <w:p>
      <w:pPr>
        <w:pStyle w:val="2"/>
        <w:spacing w:before="91" w:line="219" w:lineRule="auto"/>
        <w:ind w:left="675"/>
        <w:rPr>
          <w:sz w:val="28"/>
          <w:szCs w:val="28"/>
        </w:rPr>
      </w:pPr>
      <w:r>
        <w:rPr>
          <w:sz w:val="28"/>
          <w:szCs w:val="28"/>
          <w14:textOutline w14:w="5103" w14:cap="sq" w14:cmpd="sng">
            <w14:solidFill>
              <w14:srgbClr w14:val="000000"/>
            </w14:solidFill>
            <w14:prstDash w14:val="solid"/>
            <w14:bevel/>
          </w14:textOutline>
        </w:rPr>
        <w:t>财务状况报告，依法缴纳税收和社会保障资金的相关材料</w:t>
      </w:r>
    </w:p>
    <w:p>
      <w:pPr>
        <w:spacing w:line="333" w:lineRule="auto"/>
        <w:rPr>
          <w:rFonts w:ascii="Arial"/>
          <w:sz w:val="21"/>
        </w:rPr>
      </w:pPr>
    </w:p>
    <w:p>
      <w:pPr>
        <w:spacing w:line="334" w:lineRule="auto"/>
        <w:rPr>
          <w:rFonts w:ascii="Arial"/>
          <w:sz w:val="21"/>
        </w:rPr>
      </w:pPr>
    </w:p>
    <w:p>
      <w:pPr>
        <w:pStyle w:val="2"/>
        <w:spacing w:before="78" w:line="219" w:lineRule="auto"/>
        <w:ind w:left="482"/>
        <w:rPr>
          <w:sz w:val="24"/>
          <w:szCs w:val="24"/>
        </w:rPr>
      </w:pPr>
      <w:r>
        <w:rPr>
          <w:spacing w:val="-1"/>
          <w:sz w:val="24"/>
          <w:szCs w:val="24"/>
        </w:rPr>
        <w:t>按照磋商文件第2.2款（1）中第&lt;2&gt;条规定提供以下相关材料。</w:t>
      </w:r>
    </w:p>
    <w:p>
      <w:pPr>
        <w:pStyle w:val="2"/>
        <w:spacing w:before="78" w:line="219" w:lineRule="auto"/>
        <w:ind w:left="482"/>
        <w:rPr>
          <w:spacing w:val="-1"/>
          <w:sz w:val="24"/>
          <w:szCs w:val="24"/>
        </w:rPr>
      </w:pPr>
      <w:r>
        <w:rPr>
          <w:rFonts w:hint="eastAsia"/>
          <w:spacing w:val="-1"/>
          <w:sz w:val="24"/>
          <w:szCs w:val="24"/>
          <w:lang w:val="en-US" w:eastAsia="zh-CN"/>
        </w:rPr>
        <w:t>1、</w:t>
      </w:r>
      <w:r>
        <w:rPr>
          <w:rFonts w:hint="eastAsia"/>
          <w:spacing w:val="-1"/>
          <w:sz w:val="24"/>
          <w:szCs w:val="24"/>
          <w:lang w:val="en-US" w:eastAsia="en-US"/>
        </w:rPr>
        <w:t>提供202</w:t>
      </w:r>
      <w:r>
        <w:rPr>
          <w:rFonts w:hint="eastAsia"/>
          <w:spacing w:val="-1"/>
          <w:sz w:val="24"/>
          <w:szCs w:val="24"/>
          <w:lang w:val="en-US" w:eastAsia="zh-CN"/>
        </w:rPr>
        <w:t>2或2023</w:t>
      </w:r>
      <w:r>
        <w:rPr>
          <w:rFonts w:hint="eastAsia"/>
          <w:spacing w:val="-1"/>
          <w:sz w:val="24"/>
          <w:szCs w:val="24"/>
          <w:lang w:val="en-US" w:eastAsia="en-US"/>
        </w:rPr>
        <w:t>年度经有资质的会计师事务所或审计机构审计的完整的财务审计报告，财务状况良好；（注册未满一年的新企业可提供银行资信证明）</w:t>
      </w:r>
      <w:r>
        <w:rPr>
          <w:rFonts w:hint="eastAsia"/>
          <w:spacing w:val="-1"/>
          <w:sz w:val="24"/>
          <w:szCs w:val="24"/>
          <w:lang w:val="en-US" w:eastAsia="zh-CN"/>
        </w:rPr>
        <w:t>。</w:t>
      </w:r>
    </w:p>
    <w:p>
      <w:pPr>
        <w:pStyle w:val="2"/>
        <w:spacing w:before="78" w:line="219" w:lineRule="auto"/>
        <w:ind w:left="482"/>
        <w:rPr>
          <w:sz w:val="24"/>
          <w:szCs w:val="24"/>
        </w:rPr>
      </w:pPr>
      <w:r>
        <w:rPr>
          <w:rFonts w:ascii="宋体" w:hAnsi="宋体" w:eastAsia="宋体" w:cs="宋体"/>
          <w:spacing w:val="-1"/>
          <w:sz w:val="24"/>
          <w:szCs w:val="24"/>
        </w:rPr>
        <w:t>2、近半年</w:t>
      </w:r>
      <w:r>
        <w:rPr>
          <w:spacing w:val="2"/>
          <w:sz w:val="24"/>
          <w:szCs w:val="24"/>
        </w:rPr>
        <w:t>内任意三个月的依法缴纳税收和社会保障资金记录的证明材料；</w:t>
      </w:r>
      <w:r>
        <w:rPr>
          <w:spacing w:val="4"/>
          <w:sz w:val="24"/>
          <w:szCs w:val="24"/>
        </w:rPr>
        <w:t xml:space="preserve"> </w:t>
      </w:r>
      <w:r>
        <w:rPr>
          <w:spacing w:val="6"/>
          <w:sz w:val="24"/>
          <w:szCs w:val="24"/>
        </w:rPr>
        <w:t>依法免税或不需要缴纳社会保障资金的供应商须提供相应文</w:t>
      </w:r>
      <w:r>
        <w:rPr>
          <w:spacing w:val="5"/>
          <w:sz w:val="24"/>
          <w:szCs w:val="24"/>
        </w:rPr>
        <w:t>件证明其依法免税</w:t>
      </w:r>
      <w:r>
        <w:rPr>
          <w:spacing w:val="-1"/>
          <w:sz w:val="24"/>
          <w:szCs w:val="24"/>
        </w:rPr>
        <w:t>或不需要缴纳社会保障资金。</w:t>
      </w:r>
    </w:p>
    <w:p>
      <w:pPr>
        <w:pStyle w:val="2"/>
        <w:spacing w:before="183" w:line="220" w:lineRule="auto"/>
        <w:ind w:left="485"/>
        <w:rPr>
          <w:sz w:val="24"/>
          <w:szCs w:val="24"/>
        </w:rPr>
      </w:pPr>
      <w:r>
        <w:rPr>
          <w:spacing w:val="-1"/>
          <w:sz w:val="24"/>
          <w:szCs w:val="24"/>
        </w:rPr>
        <w:t>3、扫描（或复印）件应全面、完整、清晰。</w:t>
      </w:r>
    </w:p>
    <w:p>
      <w:pPr>
        <w:spacing w:line="220" w:lineRule="auto"/>
        <w:rPr>
          <w:sz w:val="24"/>
          <w:szCs w:val="24"/>
        </w:rPr>
        <w:sectPr>
          <w:footerReference r:id="rId53" w:type="default"/>
          <w:pgSz w:w="11906" w:h="16839"/>
          <w:pgMar w:top="1424" w:right="1785" w:bottom="1046" w:left="1748" w:header="0" w:footer="867" w:gutter="0"/>
          <w:cols w:space="720" w:num="1"/>
        </w:sectPr>
      </w:pPr>
    </w:p>
    <w:p>
      <w:pPr>
        <w:pStyle w:val="2"/>
        <w:spacing w:before="64" w:line="225" w:lineRule="auto"/>
        <w:ind w:left="6"/>
      </w:pPr>
      <w:bookmarkStart w:id="23" w:name="bookmark24"/>
      <w:bookmarkEnd w:id="23"/>
      <w:r>
        <w:rPr>
          <w:spacing w:val="8"/>
          <w14:textOutline w14:w="5793" w14:cap="sq" w14:cmpd="sng">
            <w14:solidFill>
              <w14:srgbClr w14:val="000000"/>
            </w14:solidFill>
            <w14:prstDash w14:val="solid"/>
            <w14:bevel/>
          </w14:textOutline>
        </w:rPr>
        <w:t>08.无重大违法记录声明</w:t>
      </w:r>
    </w:p>
    <w:p>
      <w:pPr>
        <w:spacing w:line="343" w:lineRule="auto"/>
        <w:rPr>
          <w:rFonts w:ascii="Arial"/>
          <w:sz w:val="21"/>
        </w:rPr>
      </w:pPr>
    </w:p>
    <w:p>
      <w:pPr>
        <w:spacing w:line="343" w:lineRule="auto"/>
        <w:rPr>
          <w:rFonts w:ascii="Arial"/>
          <w:sz w:val="21"/>
        </w:rPr>
      </w:pPr>
    </w:p>
    <w:p>
      <w:pPr>
        <w:pStyle w:val="2"/>
        <w:spacing w:before="91" w:line="221" w:lineRule="auto"/>
        <w:ind w:left="2923"/>
        <w:rPr>
          <w:sz w:val="28"/>
          <w:szCs w:val="28"/>
        </w:rPr>
      </w:pPr>
      <w:r>
        <w:rPr>
          <w:spacing w:val="-1"/>
          <w:sz w:val="28"/>
          <w:szCs w:val="28"/>
          <w14:textOutline w14:w="5103" w14:cap="sq" w14:cmpd="sng">
            <w14:solidFill>
              <w14:srgbClr w14:val="000000"/>
            </w14:solidFill>
            <w14:prstDash w14:val="solid"/>
            <w14:bevel/>
          </w14:textOutline>
        </w:rPr>
        <w:t>无重大违法记录声明</w:t>
      </w:r>
    </w:p>
    <w:p>
      <w:pPr>
        <w:spacing w:line="332" w:lineRule="auto"/>
        <w:rPr>
          <w:rFonts w:ascii="Arial"/>
          <w:sz w:val="21"/>
        </w:rPr>
      </w:pPr>
    </w:p>
    <w:p>
      <w:pPr>
        <w:spacing w:line="333"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3" w:line="359" w:lineRule="auto"/>
        <w:ind w:right="11" w:firstLine="482"/>
        <w:jc w:val="both"/>
        <w:rPr>
          <w:sz w:val="24"/>
          <w:szCs w:val="24"/>
        </w:rPr>
      </w:pPr>
      <w:r>
        <w:rPr>
          <w:spacing w:val="-1"/>
          <w:sz w:val="24"/>
          <w:szCs w:val="24"/>
        </w:rPr>
        <w:t>我单位参加本次政府采购项目活动前三年内，在经</w:t>
      </w:r>
      <w:r>
        <w:rPr>
          <w:spacing w:val="-2"/>
          <w:sz w:val="24"/>
          <w:szCs w:val="24"/>
        </w:rPr>
        <w:t>营活动中无重大违法活动</w:t>
      </w:r>
      <w:r>
        <w:rPr>
          <w:sz w:val="24"/>
          <w:szCs w:val="24"/>
        </w:rPr>
        <w:t xml:space="preserve"> </w:t>
      </w:r>
      <w:r>
        <w:rPr>
          <w:spacing w:val="-1"/>
          <w:sz w:val="24"/>
          <w:szCs w:val="24"/>
        </w:rPr>
        <w:t>记录，符合《政府采购法》规定的供应商资格条件。我方对此声明</w:t>
      </w:r>
      <w:r>
        <w:rPr>
          <w:spacing w:val="-2"/>
          <w:sz w:val="24"/>
          <w:szCs w:val="24"/>
        </w:rPr>
        <w:t>负全部法律责</w:t>
      </w:r>
    </w:p>
    <w:p>
      <w:pPr>
        <w:pStyle w:val="2"/>
        <w:spacing w:line="220" w:lineRule="auto"/>
        <w:rPr>
          <w:sz w:val="24"/>
          <w:szCs w:val="24"/>
        </w:rPr>
      </w:pPr>
      <w:r>
        <w:rPr>
          <w:spacing w:val="-5"/>
          <w:sz w:val="24"/>
          <w:szCs w:val="24"/>
        </w:rPr>
        <w:t>任。</w:t>
      </w:r>
    </w:p>
    <w:p>
      <w:pPr>
        <w:pStyle w:val="2"/>
        <w:spacing w:before="181" w:line="220" w:lineRule="auto"/>
        <w:ind w:left="480"/>
        <w:rPr>
          <w:sz w:val="24"/>
          <w:szCs w:val="24"/>
        </w:rPr>
      </w:pPr>
      <w:r>
        <w:rPr>
          <w:spacing w:val="-2"/>
          <w:sz w:val="24"/>
          <w:szCs w:val="24"/>
        </w:rPr>
        <w:t>特此声明。</w:t>
      </w:r>
    </w:p>
    <w:p>
      <w:pPr>
        <w:spacing w:line="282" w:lineRule="auto"/>
        <w:rPr>
          <w:rFonts w:ascii="Arial"/>
          <w:sz w:val="21"/>
        </w:rPr>
      </w:pPr>
    </w:p>
    <w:p>
      <w:pPr>
        <w:spacing w:line="282" w:lineRule="auto"/>
        <w:rPr>
          <w:rFonts w:ascii="Arial"/>
          <w:sz w:val="21"/>
        </w:rPr>
      </w:pPr>
    </w:p>
    <w:p>
      <w:pPr>
        <w:pStyle w:val="2"/>
        <w:spacing w:before="78" w:line="219" w:lineRule="auto"/>
        <w:ind w:left="499"/>
        <w:rPr>
          <w:sz w:val="24"/>
          <w:szCs w:val="24"/>
        </w:rPr>
      </w:pPr>
      <w:r>
        <w:rPr>
          <w:spacing w:val="-5"/>
          <w:sz w:val="24"/>
          <w:szCs w:val="24"/>
        </w:rPr>
        <w:t>附“信用中国</w:t>
      </w:r>
      <w:r>
        <w:rPr>
          <w:spacing w:val="-88"/>
          <w:sz w:val="24"/>
          <w:szCs w:val="24"/>
        </w:rPr>
        <w:t xml:space="preserve"> </w:t>
      </w:r>
      <w:r>
        <w:rPr>
          <w:spacing w:val="-5"/>
          <w:sz w:val="24"/>
          <w:szCs w:val="24"/>
        </w:rPr>
        <w:t>”、“</w:t>
      </w:r>
      <w:r>
        <w:rPr>
          <w:spacing w:val="-88"/>
          <w:sz w:val="24"/>
          <w:szCs w:val="24"/>
        </w:rPr>
        <w:t xml:space="preserve"> </w:t>
      </w:r>
      <w:r>
        <w:rPr>
          <w:spacing w:val="-5"/>
          <w:sz w:val="24"/>
          <w:szCs w:val="24"/>
        </w:rPr>
        <w:t>中国政府采购网</w:t>
      </w:r>
      <w:r>
        <w:rPr>
          <w:spacing w:val="-89"/>
          <w:sz w:val="24"/>
          <w:szCs w:val="24"/>
        </w:rPr>
        <w:t xml:space="preserve"> </w:t>
      </w:r>
      <w:r>
        <w:rPr>
          <w:spacing w:val="-5"/>
          <w:sz w:val="24"/>
          <w:szCs w:val="24"/>
        </w:rPr>
        <w:t>”网站</w:t>
      </w:r>
      <w:r>
        <w:rPr>
          <w:spacing w:val="-6"/>
          <w:sz w:val="24"/>
          <w:szCs w:val="24"/>
        </w:rPr>
        <w:t>查询截图。</w:t>
      </w:r>
    </w:p>
    <w:p>
      <w:pPr>
        <w:spacing w:before="4"/>
      </w:pPr>
    </w:p>
    <w:p>
      <w:pPr>
        <w:spacing w:before="4"/>
      </w:pPr>
    </w:p>
    <w:p>
      <w:pPr>
        <w:spacing w:before="3"/>
      </w:pPr>
    </w:p>
    <w:p>
      <w:pPr>
        <w:spacing w:before="3"/>
      </w:pPr>
    </w:p>
    <w:p>
      <w:pPr>
        <w:spacing w:before="3"/>
      </w:pPr>
    </w:p>
    <w:p>
      <w:pPr>
        <w:spacing w:before="3"/>
      </w:pPr>
    </w:p>
    <w:p>
      <w:pPr>
        <w:spacing w:before="3"/>
      </w:pPr>
    </w:p>
    <w:p>
      <w:pPr>
        <w:spacing w:before="3"/>
      </w:pPr>
    </w:p>
    <w:p>
      <w:pPr>
        <w:spacing w:before="3"/>
      </w:pPr>
    </w:p>
    <w:p>
      <w:pPr>
        <w:spacing w:before="3"/>
      </w:pPr>
    </w:p>
    <w:p>
      <w:pPr>
        <w:spacing w:before="3"/>
      </w:pPr>
    </w:p>
    <w:p>
      <w:pPr>
        <w:spacing w:before="3"/>
      </w:pPr>
    </w:p>
    <w:p>
      <w:pPr>
        <w:sectPr>
          <w:footerReference r:id="rId54" w:type="default"/>
          <w:pgSz w:w="11906" w:h="16839"/>
          <w:pgMar w:top="1424" w:right="1785" w:bottom="1046" w:left="1748" w:header="0" w:footer="867" w:gutter="0"/>
          <w:cols w:equalWidth="0" w:num="1">
            <w:col w:w="8372"/>
          </w:cols>
        </w:sectPr>
      </w:pPr>
    </w:p>
    <w:p>
      <w:pPr>
        <w:pStyle w:val="2"/>
        <w:spacing w:before="48" w:line="219" w:lineRule="auto"/>
        <w:ind w:left="4272"/>
        <w:rPr>
          <w:sz w:val="24"/>
          <w:szCs w:val="24"/>
        </w:rPr>
      </w:pPr>
      <w:r>
        <w:rPr>
          <w:spacing w:val="-2"/>
          <w:sz w:val="24"/>
          <w:szCs w:val="24"/>
          <w14:textOutline w14:w="4358" w14:cap="sq" w14:cmpd="sng">
            <w14:solidFill>
              <w14:srgbClr w14:val="000000"/>
            </w14:solidFill>
            <w14:prstDash w14:val="solid"/>
            <w14:bevel/>
          </w14:textOutline>
        </w:rPr>
        <w:t>供应商：</w:t>
      </w:r>
    </w:p>
    <w:p>
      <w:pPr>
        <w:pStyle w:val="2"/>
        <w:spacing w:before="183" w:line="220" w:lineRule="auto"/>
        <w:ind w:left="2346"/>
        <w:outlineLvl w:val="0"/>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59" w:lineRule="auto"/>
        <w:ind w:left="10" w:right="34"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jc w:val="right"/>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85" w:bottom="1046" w:left="1748" w:header="0" w:footer="867" w:gutter="0"/>
          <w:cols w:equalWidth="0" w:num="2">
            <w:col w:w="6584" w:space="100"/>
            <w:col w:w="1689"/>
          </w:cols>
        </w:sectPr>
      </w:pPr>
    </w:p>
    <w:p>
      <w:pPr>
        <w:pStyle w:val="2"/>
        <w:spacing w:before="64" w:line="225" w:lineRule="auto"/>
        <w:ind w:left="5"/>
      </w:pPr>
      <w:bookmarkStart w:id="24" w:name="bookmark25"/>
      <w:bookmarkEnd w:id="24"/>
      <w:r>
        <w:rPr>
          <w:spacing w:val="7"/>
          <w14:textOutline w14:w="5793" w14:cap="sq" w14:cmpd="sng">
            <w14:solidFill>
              <w14:srgbClr w14:val="000000"/>
            </w14:solidFill>
            <w14:prstDash w14:val="solid"/>
            <w14:bevel/>
          </w14:textOutline>
        </w:rPr>
        <w:t>09.磋商保证金证明</w:t>
      </w:r>
    </w:p>
    <w:p>
      <w:pPr>
        <w:pStyle w:val="2"/>
        <w:spacing w:before="236" w:line="221" w:lineRule="auto"/>
        <w:ind w:left="3199"/>
        <w:rPr>
          <w:sz w:val="28"/>
          <w:szCs w:val="28"/>
        </w:rPr>
      </w:pPr>
      <w:r>
        <w:rPr>
          <w:spacing w:val="-1"/>
          <w:sz w:val="28"/>
          <w:szCs w:val="28"/>
          <w14:textOutline w14:w="5103" w14:cap="sq" w14:cmpd="sng">
            <w14:solidFill>
              <w14:srgbClr w14:val="000000"/>
            </w14:solidFill>
            <w14:prstDash w14:val="solid"/>
            <w14:bevel/>
          </w14:textOutline>
        </w:rPr>
        <w:t>磋商保证金证明</w:t>
      </w:r>
    </w:p>
    <w:p>
      <w:pPr>
        <w:spacing w:line="332" w:lineRule="auto"/>
        <w:rPr>
          <w:rFonts w:ascii="Arial"/>
          <w:sz w:val="21"/>
        </w:rPr>
      </w:pPr>
    </w:p>
    <w:p>
      <w:pPr>
        <w:spacing w:line="333"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3" w:line="219" w:lineRule="auto"/>
        <w:ind w:right="11"/>
        <w:jc w:val="right"/>
        <w:rPr>
          <w:sz w:val="24"/>
          <w:szCs w:val="24"/>
        </w:rPr>
      </w:pPr>
      <w:r>
        <w:rPr>
          <w:spacing w:val="1"/>
          <w:sz w:val="24"/>
          <w:szCs w:val="24"/>
        </w:rPr>
        <w:t>我方为（采购项目名称）项目（采购项目编号为</w:t>
      </w:r>
      <w:r>
        <w:rPr>
          <w:spacing w:val="-5"/>
          <w:sz w:val="24"/>
          <w:szCs w:val="24"/>
        </w:rPr>
        <w:t>：</w:t>
      </w:r>
      <w:r>
        <w:rPr>
          <w:spacing w:val="7"/>
          <w:sz w:val="24"/>
          <w:szCs w:val="24"/>
        </w:rPr>
        <w:t xml:space="preserve">        </w:t>
      </w:r>
      <w:r>
        <w:rPr>
          <w:spacing w:val="-5"/>
          <w:sz w:val="24"/>
          <w:szCs w:val="24"/>
        </w:rPr>
        <w:t>）</w:t>
      </w:r>
      <w:r>
        <w:rPr>
          <w:spacing w:val="1"/>
          <w:sz w:val="24"/>
          <w:szCs w:val="24"/>
        </w:rPr>
        <w:t>递交保证金人</w:t>
      </w:r>
    </w:p>
    <w:p>
      <w:pPr>
        <w:pStyle w:val="2"/>
        <w:spacing w:before="181" w:line="219" w:lineRule="auto"/>
        <w:ind w:left="23"/>
        <w:rPr>
          <w:sz w:val="24"/>
          <w:szCs w:val="24"/>
        </w:rPr>
      </w:pPr>
      <w:r>
        <w:rPr>
          <w:spacing w:val="-4"/>
          <w:sz w:val="24"/>
          <w:szCs w:val="24"/>
        </w:rPr>
        <w:t>民币       （大写：人民币        元）已于</w:t>
      </w:r>
      <w:r>
        <w:rPr>
          <w:spacing w:val="2"/>
          <w:sz w:val="24"/>
          <w:szCs w:val="24"/>
        </w:rPr>
        <w:t xml:space="preserve">     </w:t>
      </w:r>
      <w:r>
        <w:rPr>
          <w:spacing w:val="-4"/>
          <w:sz w:val="24"/>
          <w:szCs w:val="24"/>
        </w:rPr>
        <w:t>年</w:t>
      </w:r>
      <w:r>
        <w:rPr>
          <w:spacing w:val="4"/>
          <w:sz w:val="24"/>
          <w:szCs w:val="24"/>
        </w:rPr>
        <w:t xml:space="preserve">    </w:t>
      </w:r>
      <w:r>
        <w:rPr>
          <w:spacing w:val="-4"/>
          <w:sz w:val="24"/>
          <w:szCs w:val="24"/>
        </w:rPr>
        <w:t>月</w:t>
      </w:r>
      <w:r>
        <w:rPr>
          <w:spacing w:val="13"/>
          <w:sz w:val="24"/>
          <w:szCs w:val="24"/>
        </w:rPr>
        <w:t xml:space="preserve">    </w:t>
      </w:r>
      <w:r>
        <w:rPr>
          <w:spacing w:val="-4"/>
          <w:sz w:val="24"/>
          <w:szCs w:val="24"/>
        </w:rPr>
        <w:t>日以基本户转</w:t>
      </w:r>
    </w:p>
    <w:p>
      <w:pPr>
        <w:pStyle w:val="2"/>
        <w:spacing w:before="182" w:line="221" w:lineRule="auto"/>
        <w:ind w:left="3"/>
        <w:rPr>
          <w:sz w:val="24"/>
          <w:szCs w:val="24"/>
        </w:rPr>
      </w:pPr>
      <w:r>
        <w:rPr>
          <w:spacing w:val="-2"/>
          <w:sz w:val="24"/>
          <w:szCs w:val="24"/>
        </w:rPr>
        <w:t>账方式汇入你方账户。</w:t>
      </w:r>
    </w:p>
    <w:p>
      <w:pPr>
        <w:pStyle w:val="2"/>
        <w:spacing w:before="182" w:line="219" w:lineRule="auto"/>
        <w:ind w:left="378"/>
        <w:rPr>
          <w:sz w:val="24"/>
          <w:szCs w:val="24"/>
        </w:rPr>
      </w:pPr>
      <w:r>
        <w:rPr>
          <w:spacing w:val="-2"/>
          <w:sz w:val="24"/>
          <w:szCs w:val="24"/>
        </w:rPr>
        <w:t>附件：1、保证金交款证明复印件（加盖公章）</w:t>
      </w:r>
    </w:p>
    <w:p>
      <w:pPr>
        <w:pStyle w:val="2"/>
        <w:spacing w:before="180" w:line="359" w:lineRule="auto"/>
        <w:ind w:left="18" w:right="11" w:firstLine="822"/>
        <w:jc w:val="both"/>
        <w:rPr>
          <w:sz w:val="24"/>
          <w:szCs w:val="24"/>
        </w:rPr>
      </w:pPr>
      <w:r>
        <w:rPr>
          <w:spacing w:val="2"/>
          <w:sz w:val="24"/>
          <w:szCs w:val="24"/>
        </w:rPr>
        <w:t>退还保证金时请按以下内容汇入至我方账户（同递交保证金账户）。若</w:t>
      </w:r>
      <w:r>
        <w:rPr>
          <w:spacing w:val="15"/>
          <w:sz w:val="24"/>
          <w:szCs w:val="24"/>
        </w:rPr>
        <w:t xml:space="preserve"> </w:t>
      </w:r>
      <w:r>
        <w:rPr>
          <w:spacing w:val="-2"/>
          <w:sz w:val="24"/>
          <w:szCs w:val="24"/>
        </w:rPr>
        <w:t>因提供内容不全、错误等原因导致该项目保证金未能及时退还或退还过程中发生</w:t>
      </w:r>
    </w:p>
    <w:p>
      <w:pPr>
        <w:pStyle w:val="2"/>
        <w:spacing w:line="220" w:lineRule="auto"/>
        <w:rPr>
          <w:sz w:val="24"/>
          <w:szCs w:val="24"/>
        </w:rPr>
      </w:pPr>
      <w:r>
        <w:rPr>
          <w:spacing w:val="-1"/>
          <w:sz w:val="24"/>
          <w:szCs w:val="24"/>
        </w:rPr>
        <w:t>错误，我方将承担全部责任和损失。</w:t>
      </w:r>
    </w:p>
    <w:p>
      <w:pPr>
        <w:pStyle w:val="2"/>
        <w:spacing w:before="182" w:line="466" w:lineRule="exact"/>
        <w:ind w:left="360"/>
        <w:rPr>
          <w:sz w:val="24"/>
          <w:szCs w:val="24"/>
        </w:rPr>
      </w:pPr>
      <w:r>
        <w:rPr>
          <w:spacing w:val="-8"/>
          <w:position w:val="17"/>
          <w:sz w:val="24"/>
          <w:szCs w:val="24"/>
        </w:rPr>
        <w:t>户</w:t>
      </w:r>
      <w:r>
        <w:rPr>
          <w:spacing w:val="3"/>
          <w:position w:val="17"/>
          <w:sz w:val="24"/>
          <w:szCs w:val="24"/>
        </w:rPr>
        <w:t xml:space="preserve">    </w:t>
      </w:r>
      <w:r>
        <w:rPr>
          <w:spacing w:val="-8"/>
          <w:position w:val="17"/>
          <w:sz w:val="24"/>
          <w:szCs w:val="24"/>
        </w:rPr>
        <w:t>名：</w:t>
      </w:r>
    </w:p>
    <w:p>
      <w:pPr>
        <w:pStyle w:val="2"/>
        <w:spacing w:before="1" w:line="220" w:lineRule="auto"/>
        <w:ind w:left="360"/>
        <w:rPr>
          <w:sz w:val="24"/>
          <w:szCs w:val="24"/>
        </w:rPr>
      </w:pPr>
      <w:r>
        <w:rPr>
          <w:spacing w:val="-3"/>
          <w:sz w:val="24"/>
          <w:szCs w:val="24"/>
        </w:rPr>
        <w:t>开户银行：</w:t>
      </w:r>
    </w:p>
    <w:p>
      <w:pPr>
        <w:pStyle w:val="2"/>
        <w:spacing w:before="180" w:line="221" w:lineRule="auto"/>
        <w:ind w:left="360"/>
        <w:rPr>
          <w:sz w:val="24"/>
          <w:szCs w:val="24"/>
        </w:rPr>
      </w:pPr>
      <w:r>
        <w:rPr>
          <w:spacing w:val="-3"/>
          <w:sz w:val="24"/>
          <w:szCs w:val="24"/>
        </w:rPr>
        <w:t>开户帐号：</w:t>
      </w:r>
    </w:p>
    <w:p>
      <w:pPr>
        <w:pStyle w:val="2"/>
        <w:spacing w:before="179" w:line="468" w:lineRule="exact"/>
        <w:ind w:right="11"/>
        <w:jc w:val="right"/>
        <w:rPr>
          <w:sz w:val="24"/>
          <w:szCs w:val="24"/>
        </w:rPr>
      </w:pPr>
      <w:r>
        <w:rPr>
          <w:spacing w:val="-1"/>
          <w:position w:val="17"/>
          <w:sz w:val="24"/>
          <w:szCs w:val="24"/>
        </w:rPr>
        <w:t>注：通过银行转账的，必须由供应商从其基本账户汇（转）入9</w:t>
      </w:r>
      <w:r>
        <w:rPr>
          <w:spacing w:val="-2"/>
          <w:position w:val="17"/>
          <w:sz w:val="24"/>
          <w:szCs w:val="24"/>
        </w:rPr>
        <w:t>.1条规定的账</w:t>
      </w:r>
    </w:p>
    <w:p>
      <w:pPr>
        <w:pStyle w:val="2"/>
        <w:spacing w:before="1" w:line="220" w:lineRule="auto"/>
        <w:rPr>
          <w:sz w:val="24"/>
          <w:szCs w:val="24"/>
        </w:rPr>
      </w:pPr>
      <w:r>
        <w:rPr>
          <w:spacing w:val="-6"/>
          <w:sz w:val="24"/>
          <w:szCs w:val="24"/>
        </w:rPr>
        <w:t>户。</w:t>
      </w:r>
    </w:p>
    <w:p>
      <w:pPr>
        <w:spacing w:before="31"/>
      </w:pPr>
    </w:p>
    <w:p>
      <w:pPr>
        <w:spacing w:before="30"/>
      </w:pPr>
    </w:p>
    <w:p>
      <w:pPr>
        <w:spacing w:before="30"/>
      </w:pPr>
    </w:p>
    <w:p>
      <w:pPr>
        <w:spacing w:before="30"/>
      </w:pPr>
    </w:p>
    <w:p>
      <w:pPr>
        <w:spacing w:before="30"/>
      </w:pPr>
    </w:p>
    <w:p>
      <w:pPr>
        <w:spacing w:before="30"/>
      </w:pPr>
    </w:p>
    <w:p>
      <w:pPr>
        <w:spacing w:before="30"/>
      </w:pPr>
    </w:p>
    <w:p>
      <w:pPr>
        <w:sectPr>
          <w:footerReference r:id="rId55" w:type="default"/>
          <w:pgSz w:w="11906" w:h="16839"/>
          <w:pgMar w:top="1424" w:right="1785" w:bottom="1046" w:left="1749" w:header="0" w:footer="867" w:gutter="0"/>
          <w:cols w:equalWidth="0" w:num="1">
            <w:col w:w="8371"/>
          </w:cols>
        </w:sectPr>
      </w:pPr>
    </w:p>
    <w:p>
      <w:pPr>
        <w:pStyle w:val="2"/>
        <w:spacing w:before="49" w:line="468" w:lineRule="exact"/>
        <w:ind w:left="4271"/>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2345"/>
        <w:rPr>
          <w:sz w:val="24"/>
          <w:szCs w:val="24"/>
        </w:rPr>
      </w:pPr>
      <w:bookmarkStart w:id="25" w:name="bookmark26"/>
      <w:bookmarkEnd w:id="25"/>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60" w:lineRule="auto"/>
        <w:ind w:left="10" w:right="34"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jc w:val="right"/>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85" w:bottom="1046" w:left="1749" w:header="0" w:footer="867" w:gutter="0"/>
          <w:cols w:equalWidth="0" w:num="2">
            <w:col w:w="6583" w:space="100"/>
            <w:col w:w="1689"/>
          </w:cols>
        </w:sectPr>
      </w:pPr>
    </w:p>
    <w:p>
      <w:pPr>
        <w:pStyle w:val="2"/>
        <w:spacing w:before="64" w:line="224" w:lineRule="auto"/>
        <w:outlineLvl w:val="1"/>
      </w:pPr>
      <w:bookmarkStart w:id="26" w:name="bookmark27"/>
      <w:bookmarkEnd w:id="26"/>
      <w:r>
        <w:rPr>
          <w:spacing w:val="6"/>
          <w14:textOutline w14:w="5793" w14:cap="sq" w14:cmpd="sng">
            <w14:solidFill>
              <w14:srgbClr w14:val="000000"/>
            </w14:solidFill>
            <w14:prstDash w14:val="solid"/>
            <w14:bevel/>
          </w14:textOutline>
        </w:rPr>
        <w:t>10.已标价工程量清单</w:t>
      </w:r>
    </w:p>
    <w:p>
      <w:pPr>
        <w:spacing w:line="276" w:lineRule="auto"/>
        <w:rPr>
          <w:rFonts w:ascii="Arial"/>
          <w:sz w:val="21"/>
        </w:rPr>
      </w:pPr>
    </w:p>
    <w:p>
      <w:pPr>
        <w:spacing w:line="277" w:lineRule="auto"/>
        <w:rPr>
          <w:rFonts w:ascii="Arial"/>
          <w:sz w:val="21"/>
        </w:rPr>
      </w:pPr>
    </w:p>
    <w:p>
      <w:pPr>
        <w:pStyle w:val="2"/>
        <w:spacing w:before="91" w:line="219" w:lineRule="auto"/>
        <w:ind w:left="3065"/>
        <w:rPr>
          <w:sz w:val="28"/>
          <w:szCs w:val="28"/>
        </w:rPr>
      </w:pPr>
      <w:r>
        <w:rPr>
          <w:spacing w:val="-5"/>
          <w:sz w:val="28"/>
          <w:szCs w:val="28"/>
          <w14:textOutline w14:w="5103" w14:cap="sq" w14:cmpd="sng">
            <w14:solidFill>
              <w14:srgbClr w14:val="000000"/>
            </w14:solidFill>
            <w14:prstDash w14:val="solid"/>
            <w14:bevel/>
          </w14:textOutline>
        </w:rPr>
        <w:t>已标价工程量清单</w:t>
      </w:r>
    </w:p>
    <w:p>
      <w:pPr>
        <w:spacing w:line="219" w:lineRule="auto"/>
        <w:rPr>
          <w:sz w:val="28"/>
          <w:szCs w:val="28"/>
        </w:rPr>
        <w:sectPr>
          <w:footerReference r:id="rId56" w:type="default"/>
          <w:pgSz w:w="11906" w:h="16839"/>
          <w:pgMar w:top="1424" w:right="1785" w:bottom="1045" w:left="1776" w:header="0" w:footer="867" w:gutter="0"/>
          <w:cols w:space="720" w:num="1"/>
        </w:sectPr>
      </w:pPr>
    </w:p>
    <w:p>
      <w:pPr>
        <w:pStyle w:val="2"/>
        <w:spacing w:before="64" w:line="225" w:lineRule="auto"/>
        <w:ind w:left="266"/>
        <w:outlineLvl w:val="1"/>
      </w:pPr>
      <w:r>
        <w:rPr>
          <w:spacing w:val="5"/>
          <w14:textOutline w14:w="5793" w14:cap="sq" w14:cmpd="sng">
            <w14:solidFill>
              <w14:srgbClr w14:val="000000"/>
            </w14:solidFill>
            <w14:prstDash w14:val="solid"/>
            <w14:bevel/>
          </w14:textOutline>
        </w:rPr>
        <w:t>11.项目管理班子</w:t>
      </w:r>
    </w:p>
    <w:p>
      <w:pPr>
        <w:spacing w:line="272" w:lineRule="auto"/>
        <w:rPr>
          <w:rFonts w:ascii="Arial"/>
          <w:sz w:val="21"/>
        </w:rPr>
      </w:pPr>
    </w:p>
    <w:p>
      <w:pPr>
        <w:pStyle w:val="2"/>
        <w:spacing w:before="78" w:line="219" w:lineRule="auto"/>
        <w:ind w:left="251"/>
        <w:outlineLvl w:val="2"/>
        <w:rPr>
          <w:sz w:val="24"/>
          <w:szCs w:val="24"/>
        </w:rPr>
      </w:pPr>
      <w:r>
        <w:rPr>
          <w:spacing w:val="-2"/>
          <w:sz w:val="24"/>
          <w:szCs w:val="24"/>
        </w:rPr>
        <w:t>（一）项目管理机构组成表</w:t>
      </w:r>
    </w:p>
    <w:p>
      <w:pPr>
        <w:spacing w:before="33"/>
      </w:pPr>
    </w:p>
    <w:p>
      <w:pPr>
        <w:spacing w:before="32"/>
      </w:pPr>
    </w:p>
    <w:tbl>
      <w:tblPr>
        <w:tblStyle w:val="9"/>
        <w:tblW w:w="8881"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3"/>
        <w:gridCol w:w="888"/>
        <w:gridCol w:w="888"/>
        <w:gridCol w:w="812"/>
        <w:gridCol w:w="1275"/>
        <w:gridCol w:w="1160"/>
        <w:gridCol w:w="1101"/>
        <w:gridCol w:w="1113"/>
        <w:gridCol w:w="9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713" w:type="dxa"/>
            <w:vMerge w:val="restart"/>
            <w:tcBorders>
              <w:top w:val="single" w:color="000000" w:sz="2" w:space="0"/>
              <w:left w:val="single" w:color="000000" w:sz="2" w:space="0"/>
              <w:bottom w:val="nil"/>
            </w:tcBorders>
            <w:vAlign w:val="top"/>
          </w:tcPr>
          <w:p>
            <w:pPr>
              <w:spacing w:line="262" w:lineRule="auto"/>
              <w:rPr>
                <w:rFonts w:ascii="Arial"/>
                <w:sz w:val="21"/>
              </w:rPr>
            </w:pPr>
          </w:p>
          <w:p>
            <w:pPr>
              <w:pStyle w:val="10"/>
              <w:spacing w:before="78" w:line="222" w:lineRule="auto"/>
              <w:ind w:left="121"/>
              <w:outlineLvl w:val="2"/>
            </w:pPr>
            <w:r>
              <w:rPr>
                <w:spacing w:val="-5"/>
                <w14:textOutline w14:w="4358" w14:cap="sq" w14:cmpd="sng">
                  <w14:solidFill>
                    <w14:srgbClr w14:val="000000"/>
                  </w14:solidFill>
                  <w14:prstDash w14:val="solid"/>
                  <w14:bevel/>
                </w14:textOutline>
              </w:rPr>
              <w:t>序号</w:t>
            </w:r>
          </w:p>
        </w:tc>
        <w:tc>
          <w:tcPr>
            <w:tcW w:w="888" w:type="dxa"/>
            <w:vMerge w:val="restart"/>
            <w:tcBorders>
              <w:top w:val="single" w:color="000000" w:sz="2" w:space="0"/>
              <w:bottom w:val="nil"/>
            </w:tcBorders>
            <w:vAlign w:val="top"/>
          </w:tcPr>
          <w:p>
            <w:pPr>
              <w:spacing w:line="263" w:lineRule="auto"/>
              <w:rPr>
                <w:rFonts w:ascii="Arial"/>
                <w:sz w:val="21"/>
              </w:rPr>
            </w:pPr>
          </w:p>
          <w:p>
            <w:pPr>
              <w:pStyle w:val="10"/>
              <w:spacing w:before="78" w:line="220" w:lineRule="auto"/>
              <w:ind w:left="207"/>
            </w:pPr>
            <w:r>
              <w:rPr>
                <w:spacing w:val="-6"/>
                <w14:textOutline w14:w="4358" w14:cap="sq" w14:cmpd="sng">
                  <w14:solidFill>
                    <w14:srgbClr w14:val="000000"/>
                  </w14:solidFill>
                  <w14:prstDash w14:val="solid"/>
                  <w14:bevel/>
                </w14:textOutline>
              </w:rPr>
              <w:t>职务</w:t>
            </w:r>
          </w:p>
        </w:tc>
        <w:tc>
          <w:tcPr>
            <w:tcW w:w="888" w:type="dxa"/>
            <w:vMerge w:val="restart"/>
            <w:tcBorders>
              <w:top w:val="single" w:color="000000" w:sz="2" w:space="0"/>
              <w:bottom w:val="nil"/>
            </w:tcBorders>
            <w:vAlign w:val="top"/>
          </w:tcPr>
          <w:p>
            <w:pPr>
              <w:spacing w:line="263" w:lineRule="auto"/>
              <w:rPr>
                <w:rFonts w:ascii="Arial"/>
                <w:sz w:val="21"/>
              </w:rPr>
            </w:pPr>
          </w:p>
          <w:p>
            <w:pPr>
              <w:pStyle w:val="10"/>
              <w:spacing w:before="78" w:line="220" w:lineRule="auto"/>
              <w:ind w:left="206"/>
            </w:pPr>
            <w:r>
              <w:rPr>
                <w:spacing w:val="-5"/>
                <w14:textOutline w14:w="4358" w14:cap="sq" w14:cmpd="sng">
                  <w14:solidFill>
                    <w14:srgbClr w14:val="000000"/>
                  </w14:solidFill>
                  <w14:prstDash w14:val="solid"/>
                  <w14:bevel/>
                </w14:textOutline>
              </w:rPr>
              <w:t>姓名</w:t>
            </w:r>
          </w:p>
        </w:tc>
        <w:tc>
          <w:tcPr>
            <w:tcW w:w="812" w:type="dxa"/>
            <w:vMerge w:val="restart"/>
            <w:tcBorders>
              <w:top w:val="single" w:color="000000" w:sz="2" w:space="0"/>
              <w:bottom w:val="nil"/>
            </w:tcBorders>
            <w:vAlign w:val="top"/>
          </w:tcPr>
          <w:p>
            <w:pPr>
              <w:spacing w:line="263" w:lineRule="auto"/>
              <w:rPr>
                <w:rFonts w:ascii="Arial"/>
                <w:sz w:val="21"/>
              </w:rPr>
            </w:pPr>
          </w:p>
          <w:p>
            <w:pPr>
              <w:pStyle w:val="10"/>
              <w:spacing w:before="78" w:line="222" w:lineRule="auto"/>
              <w:ind w:left="168"/>
            </w:pPr>
            <w:r>
              <w:rPr>
                <w:spacing w:val="-6"/>
                <w14:textOutline w14:w="4358" w14:cap="sq" w14:cmpd="sng">
                  <w14:solidFill>
                    <w14:srgbClr w14:val="000000"/>
                  </w14:solidFill>
                  <w14:prstDash w14:val="solid"/>
                  <w14:bevel/>
                </w14:textOutline>
              </w:rPr>
              <w:t>职称</w:t>
            </w:r>
          </w:p>
        </w:tc>
        <w:tc>
          <w:tcPr>
            <w:tcW w:w="4649" w:type="dxa"/>
            <w:gridSpan w:val="4"/>
            <w:tcBorders>
              <w:top w:val="single" w:color="000000" w:sz="2" w:space="0"/>
            </w:tcBorders>
            <w:vAlign w:val="top"/>
          </w:tcPr>
          <w:p>
            <w:pPr>
              <w:pStyle w:val="10"/>
              <w:spacing w:before="97" w:line="220" w:lineRule="auto"/>
              <w:ind w:left="1244"/>
            </w:pPr>
            <w:r>
              <w:rPr>
                <w:spacing w:val="-1"/>
                <w14:textOutline w14:w="4358" w14:cap="sq" w14:cmpd="sng">
                  <w14:solidFill>
                    <w14:srgbClr w14:val="000000"/>
                  </w14:solidFill>
                  <w14:prstDash w14:val="solid"/>
                  <w14:bevel/>
                </w14:textOutline>
              </w:rPr>
              <w:t>执业或职业资格证明</w:t>
            </w:r>
          </w:p>
        </w:tc>
        <w:tc>
          <w:tcPr>
            <w:tcW w:w="931" w:type="dxa"/>
            <w:vMerge w:val="restart"/>
            <w:tcBorders>
              <w:top w:val="single" w:color="000000" w:sz="2" w:space="0"/>
              <w:bottom w:val="nil"/>
              <w:right w:val="single" w:color="000000" w:sz="2" w:space="0"/>
            </w:tcBorders>
            <w:vAlign w:val="top"/>
          </w:tcPr>
          <w:p>
            <w:pPr>
              <w:spacing w:line="262" w:lineRule="auto"/>
              <w:rPr>
                <w:rFonts w:ascii="Arial"/>
                <w:sz w:val="21"/>
              </w:rPr>
            </w:pPr>
          </w:p>
          <w:p>
            <w:pPr>
              <w:pStyle w:val="10"/>
              <w:spacing w:before="78" w:line="222" w:lineRule="auto"/>
              <w:ind w:left="231"/>
            </w:pPr>
            <w:r>
              <w:rPr>
                <w:spacing w:val="-7"/>
                <w14:textOutline w14:w="4358" w14:cap="sq" w14:cmpd="sng">
                  <w14:solidFill>
                    <w14:srgbClr w14:val="000000"/>
                  </w14:solidFill>
                  <w14:prstDash w14:val="solid"/>
                  <w14:bevel/>
                </w14:textOutli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713" w:type="dxa"/>
            <w:vMerge w:val="continue"/>
            <w:tcBorders>
              <w:top w:val="nil"/>
              <w:left w:val="single" w:color="000000" w:sz="2" w:space="0"/>
            </w:tcBorders>
            <w:vAlign w:val="top"/>
          </w:tcPr>
          <w:p>
            <w:pPr>
              <w:rPr>
                <w:rFonts w:ascii="Arial"/>
                <w:sz w:val="21"/>
              </w:rPr>
            </w:pPr>
          </w:p>
        </w:tc>
        <w:tc>
          <w:tcPr>
            <w:tcW w:w="888" w:type="dxa"/>
            <w:vMerge w:val="continue"/>
            <w:tcBorders>
              <w:top w:val="nil"/>
            </w:tcBorders>
            <w:vAlign w:val="top"/>
          </w:tcPr>
          <w:p>
            <w:pPr>
              <w:rPr>
                <w:rFonts w:ascii="Arial"/>
                <w:sz w:val="21"/>
              </w:rPr>
            </w:pPr>
          </w:p>
        </w:tc>
        <w:tc>
          <w:tcPr>
            <w:tcW w:w="888" w:type="dxa"/>
            <w:vMerge w:val="continue"/>
            <w:tcBorders>
              <w:top w:val="nil"/>
            </w:tcBorders>
            <w:vAlign w:val="top"/>
          </w:tcPr>
          <w:p>
            <w:pPr>
              <w:rPr>
                <w:rFonts w:ascii="Arial"/>
                <w:sz w:val="21"/>
              </w:rPr>
            </w:pPr>
          </w:p>
        </w:tc>
        <w:tc>
          <w:tcPr>
            <w:tcW w:w="812" w:type="dxa"/>
            <w:vMerge w:val="continue"/>
            <w:tcBorders>
              <w:top w:val="nil"/>
            </w:tcBorders>
            <w:vAlign w:val="top"/>
          </w:tcPr>
          <w:p>
            <w:pPr>
              <w:rPr>
                <w:rFonts w:ascii="Arial"/>
                <w:sz w:val="21"/>
              </w:rPr>
            </w:pPr>
          </w:p>
        </w:tc>
        <w:tc>
          <w:tcPr>
            <w:tcW w:w="1275" w:type="dxa"/>
            <w:vAlign w:val="top"/>
          </w:tcPr>
          <w:p>
            <w:pPr>
              <w:pStyle w:val="10"/>
              <w:spacing w:before="37" w:line="219" w:lineRule="auto"/>
              <w:ind w:left="159"/>
            </w:pPr>
            <w:r>
              <w:rPr>
                <w:spacing w:val="-2"/>
                <w14:textOutline w14:w="4358" w14:cap="sq" w14:cmpd="sng">
                  <w14:solidFill>
                    <w14:srgbClr w14:val="000000"/>
                  </w14:solidFill>
                  <w14:prstDash w14:val="solid"/>
                  <w14:bevel/>
                </w14:textOutline>
              </w:rPr>
              <w:t>证书名称</w:t>
            </w:r>
          </w:p>
        </w:tc>
        <w:tc>
          <w:tcPr>
            <w:tcW w:w="1160" w:type="dxa"/>
            <w:vAlign w:val="top"/>
          </w:tcPr>
          <w:p>
            <w:pPr>
              <w:pStyle w:val="10"/>
              <w:spacing w:before="36" w:line="221" w:lineRule="auto"/>
              <w:ind w:left="345"/>
            </w:pPr>
            <w:r>
              <w:rPr>
                <w:spacing w:val="-7"/>
                <w14:textOutline w14:w="4358" w14:cap="sq" w14:cmpd="sng">
                  <w14:solidFill>
                    <w14:srgbClr w14:val="000000"/>
                  </w14:solidFill>
                  <w14:prstDash w14:val="solid"/>
                  <w14:bevel/>
                </w14:textOutline>
              </w:rPr>
              <w:t>级别</w:t>
            </w:r>
          </w:p>
        </w:tc>
        <w:tc>
          <w:tcPr>
            <w:tcW w:w="1101" w:type="dxa"/>
            <w:vAlign w:val="top"/>
          </w:tcPr>
          <w:p>
            <w:pPr>
              <w:pStyle w:val="10"/>
              <w:spacing w:before="36" w:line="222" w:lineRule="auto"/>
              <w:ind w:left="314"/>
            </w:pPr>
            <w:r>
              <w:rPr>
                <w:spacing w:val="-5"/>
                <w14:textOutline w14:w="4358" w14:cap="sq" w14:cmpd="sng">
                  <w14:solidFill>
                    <w14:srgbClr w14:val="000000"/>
                  </w14:solidFill>
                  <w14:prstDash w14:val="solid"/>
                  <w14:bevel/>
                </w14:textOutline>
              </w:rPr>
              <w:t>证号</w:t>
            </w:r>
          </w:p>
        </w:tc>
        <w:tc>
          <w:tcPr>
            <w:tcW w:w="1113" w:type="dxa"/>
            <w:vAlign w:val="top"/>
          </w:tcPr>
          <w:p>
            <w:pPr>
              <w:pStyle w:val="10"/>
              <w:spacing w:before="36" w:line="221" w:lineRule="auto"/>
              <w:ind w:left="323"/>
            </w:pPr>
            <w:r>
              <w:rPr>
                <w:spacing w:val="-6"/>
                <w14:textOutline w14:w="4358" w14:cap="sq" w14:cmpd="sng">
                  <w14:solidFill>
                    <w14:srgbClr w14:val="000000"/>
                  </w14:solidFill>
                  <w14:prstDash w14:val="solid"/>
                  <w14:bevel/>
                </w14:textOutline>
              </w:rPr>
              <w:t>专业</w:t>
            </w:r>
          </w:p>
        </w:tc>
        <w:tc>
          <w:tcPr>
            <w:tcW w:w="931" w:type="dxa"/>
            <w:vMerge w:val="continue"/>
            <w:tcBorders>
              <w:top w:val="nil"/>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713" w:type="dxa"/>
            <w:tcBorders>
              <w:left w:val="single" w:color="000000" w:sz="2" w:space="0"/>
              <w:bottom w:val="single" w:color="000000" w:sz="2" w:space="0"/>
            </w:tcBorders>
            <w:vAlign w:val="top"/>
          </w:tcPr>
          <w:p>
            <w:pPr>
              <w:rPr>
                <w:rFonts w:ascii="Arial"/>
                <w:sz w:val="21"/>
              </w:rPr>
            </w:pPr>
          </w:p>
        </w:tc>
        <w:tc>
          <w:tcPr>
            <w:tcW w:w="888" w:type="dxa"/>
            <w:tcBorders>
              <w:bottom w:val="single" w:color="000000" w:sz="2" w:space="0"/>
            </w:tcBorders>
            <w:vAlign w:val="top"/>
          </w:tcPr>
          <w:p>
            <w:pPr>
              <w:rPr>
                <w:rFonts w:ascii="Arial"/>
                <w:sz w:val="21"/>
              </w:rPr>
            </w:pPr>
          </w:p>
        </w:tc>
        <w:tc>
          <w:tcPr>
            <w:tcW w:w="888" w:type="dxa"/>
            <w:tcBorders>
              <w:bottom w:val="single" w:color="000000" w:sz="2" w:space="0"/>
            </w:tcBorders>
            <w:vAlign w:val="top"/>
          </w:tcPr>
          <w:p>
            <w:pPr>
              <w:rPr>
                <w:rFonts w:ascii="Arial"/>
                <w:sz w:val="21"/>
              </w:rPr>
            </w:pPr>
          </w:p>
        </w:tc>
        <w:tc>
          <w:tcPr>
            <w:tcW w:w="812" w:type="dxa"/>
            <w:tcBorders>
              <w:bottom w:val="single" w:color="000000" w:sz="2" w:space="0"/>
            </w:tcBorders>
            <w:vAlign w:val="top"/>
          </w:tcPr>
          <w:p>
            <w:pPr>
              <w:rPr>
                <w:rFonts w:ascii="Arial"/>
                <w:sz w:val="21"/>
              </w:rPr>
            </w:pPr>
          </w:p>
        </w:tc>
        <w:tc>
          <w:tcPr>
            <w:tcW w:w="1275" w:type="dxa"/>
            <w:tcBorders>
              <w:bottom w:val="single" w:color="000000" w:sz="2" w:space="0"/>
            </w:tcBorders>
            <w:vAlign w:val="top"/>
          </w:tcPr>
          <w:p>
            <w:pPr>
              <w:rPr>
                <w:rFonts w:ascii="Arial"/>
                <w:sz w:val="21"/>
              </w:rPr>
            </w:pPr>
          </w:p>
        </w:tc>
        <w:tc>
          <w:tcPr>
            <w:tcW w:w="1160" w:type="dxa"/>
            <w:tcBorders>
              <w:bottom w:val="single" w:color="000000" w:sz="2" w:space="0"/>
            </w:tcBorders>
            <w:vAlign w:val="top"/>
          </w:tcPr>
          <w:p>
            <w:pPr>
              <w:rPr>
                <w:rFonts w:ascii="Arial"/>
                <w:sz w:val="21"/>
              </w:rPr>
            </w:pPr>
          </w:p>
        </w:tc>
        <w:tc>
          <w:tcPr>
            <w:tcW w:w="1101" w:type="dxa"/>
            <w:tcBorders>
              <w:bottom w:val="single" w:color="000000" w:sz="2" w:space="0"/>
            </w:tcBorders>
            <w:vAlign w:val="top"/>
          </w:tcPr>
          <w:p>
            <w:pPr>
              <w:rPr>
                <w:rFonts w:ascii="Arial"/>
                <w:sz w:val="21"/>
              </w:rPr>
            </w:pPr>
          </w:p>
        </w:tc>
        <w:tc>
          <w:tcPr>
            <w:tcW w:w="1113" w:type="dxa"/>
            <w:tcBorders>
              <w:bottom w:val="single" w:color="000000" w:sz="2" w:space="0"/>
            </w:tcBorders>
            <w:vAlign w:val="top"/>
          </w:tcPr>
          <w:p>
            <w:pPr>
              <w:rPr>
                <w:rFonts w:ascii="Arial"/>
                <w:sz w:val="21"/>
              </w:rPr>
            </w:pPr>
          </w:p>
        </w:tc>
        <w:tc>
          <w:tcPr>
            <w:tcW w:w="931" w:type="dxa"/>
            <w:tcBorders>
              <w:bottom w:val="single" w:color="000000" w:sz="2" w:space="0"/>
              <w:right w:val="single" w:color="000000" w:sz="2" w:space="0"/>
            </w:tcBorders>
            <w:vAlign w:val="top"/>
          </w:tcPr>
          <w:p>
            <w:pPr>
              <w:rPr>
                <w:rFonts w:ascii="Arial"/>
                <w:sz w:val="21"/>
              </w:rPr>
            </w:pPr>
          </w:p>
        </w:tc>
      </w:tr>
    </w:tbl>
    <w:p>
      <w:pPr>
        <w:rPr>
          <w:rFonts w:ascii="Arial"/>
          <w:sz w:val="21"/>
        </w:rPr>
      </w:pPr>
    </w:p>
    <w:p>
      <w:pPr>
        <w:rPr>
          <w:rFonts w:ascii="Arial" w:hAnsi="Arial" w:eastAsia="Arial" w:cs="Arial"/>
          <w:sz w:val="21"/>
          <w:szCs w:val="21"/>
        </w:rPr>
        <w:sectPr>
          <w:footerReference r:id="rId57" w:type="default"/>
          <w:pgSz w:w="11906" w:h="16839"/>
          <w:pgMar w:top="1424" w:right="1510" w:bottom="1046" w:left="1509" w:header="0" w:footer="867" w:gutter="0"/>
          <w:cols w:space="720" w:num="1"/>
        </w:sectPr>
      </w:pPr>
    </w:p>
    <w:p>
      <w:pPr>
        <w:pStyle w:val="2"/>
        <w:spacing w:before="48" w:line="219" w:lineRule="auto"/>
        <w:ind w:left="450"/>
        <w:rPr>
          <w:sz w:val="24"/>
          <w:szCs w:val="24"/>
        </w:rPr>
      </w:pPr>
      <w:r>
        <w:rPr>
          <w:spacing w:val="-3"/>
          <w:sz w:val="24"/>
          <w:szCs w:val="24"/>
        </w:rPr>
        <w:t>（二）主要人员简历表</w:t>
      </w:r>
    </w:p>
    <w:p>
      <w:pPr>
        <w:spacing w:before="25"/>
      </w:pPr>
    </w:p>
    <w:tbl>
      <w:tblPr>
        <w:tblStyle w:val="9"/>
        <w:tblW w:w="92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5"/>
        <w:gridCol w:w="235"/>
        <w:gridCol w:w="1579"/>
        <w:gridCol w:w="1088"/>
        <w:gridCol w:w="1629"/>
        <w:gridCol w:w="1859"/>
        <w:gridCol w:w="155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275" w:type="dxa"/>
            <w:vAlign w:val="top"/>
          </w:tcPr>
          <w:p>
            <w:pPr>
              <w:pStyle w:val="10"/>
              <w:spacing w:before="62" w:line="220" w:lineRule="auto"/>
              <w:ind w:left="402"/>
            </w:pPr>
            <w:r>
              <w:rPr>
                <w:spacing w:val="-5"/>
              </w:rPr>
              <w:t>姓名</w:t>
            </w:r>
          </w:p>
        </w:tc>
        <w:tc>
          <w:tcPr>
            <w:tcW w:w="1814" w:type="dxa"/>
            <w:gridSpan w:val="2"/>
            <w:vAlign w:val="top"/>
          </w:tcPr>
          <w:p>
            <w:pPr>
              <w:rPr>
                <w:rFonts w:ascii="Arial"/>
                <w:sz w:val="21"/>
              </w:rPr>
            </w:pPr>
          </w:p>
        </w:tc>
        <w:tc>
          <w:tcPr>
            <w:tcW w:w="1088" w:type="dxa"/>
            <w:vAlign w:val="top"/>
          </w:tcPr>
          <w:p>
            <w:pPr>
              <w:pStyle w:val="10"/>
              <w:spacing w:before="62" w:line="220" w:lineRule="auto"/>
              <w:ind w:left="310"/>
            </w:pPr>
            <w:r>
              <w:rPr>
                <w:spacing w:val="-6"/>
              </w:rPr>
              <w:t>年龄</w:t>
            </w:r>
          </w:p>
        </w:tc>
        <w:tc>
          <w:tcPr>
            <w:tcW w:w="1629" w:type="dxa"/>
            <w:vAlign w:val="top"/>
          </w:tcPr>
          <w:p>
            <w:pPr>
              <w:rPr>
                <w:rFonts w:ascii="Arial"/>
                <w:sz w:val="21"/>
              </w:rPr>
            </w:pPr>
          </w:p>
        </w:tc>
        <w:tc>
          <w:tcPr>
            <w:tcW w:w="1859" w:type="dxa"/>
            <w:vAlign w:val="top"/>
          </w:tcPr>
          <w:p>
            <w:pPr>
              <w:pStyle w:val="10"/>
              <w:spacing w:before="61" w:line="222" w:lineRule="auto"/>
              <w:ind w:left="702"/>
            </w:pPr>
            <w:r>
              <w:rPr>
                <w:spacing w:val="-8"/>
              </w:rPr>
              <w:t>学历</w:t>
            </w: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1275" w:type="dxa"/>
            <w:vAlign w:val="top"/>
          </w:tcPr>
          <w:p>
            <w:pPr>
              <w:pStyle w:val="10"/>
              <w:spacing w:before="310" w:line="222" w:lineRule="auto"/>
              <w:ind w:left="403"/>
            </w:pPr>
            <w:r>
              <w:rPr>
                <w:spacing w:val="-6"/>
              </w:rPr>
              <w:t>职称</w:t>
            </w:r>
          </w:p>
        </w:tc>
        <w:tc>
          <w:tcPr>
            <w:tcW w:w="1814" w:type="dxa"/>
            <w:gridSpan w:val="2"/>
            <w:vAlign w:val="top"/>
          </w:tcPr>
          <w:p>
            <w:pPr>
              <w:rPr>
                <w:rFonts w:ascii="Arial"/>
                <w:sz w:val="21"/>
              </w:rPr>
            </w:pPr>
          </w:p>
        </w:tc>
        <w:tc>
          <w:tcPr>
            <w:tcW w:w="1088" w:type="dxa"/>
            <w:vAlign w:val="top"/>
          </w:tcPr>
          <w:p>
            <w:pPr>
              <w:pStyle w:val="10"/>
              <w:spacing w:before="309" w:line="221" w:lineRule="auto"/>
              <w:ind w:left="310"/>
            </w:pPr>
            <w:r>
              <w:rPr>
                <w:spacing w:val="-6"/>
              </w:rPr>
              <w:t>专业</w:t>
            </w:r>
          </w:p>
        </w:tc>
        <w:tc>
          <w:tcPr>
            <w:tcW w:w="1629" w:type="dxa"/>
            <w:vAlign w:val="top"/>
          </w:tcPr>
          <w:p>
            <w:pPr>
              <w:rPr>
                <w:rFonts w:ascii="Arial"/>
                <w:sz w:val="21"/>
              </w:rPr>
            </w:pPr>
          </w:p>
        </w:tc>
        <w:tc>
          <w:tcPr>
            <w:tcW w:w="1859" w:type="dxa"/>
            <w:vAlign w:val="top"/>
          </w:tcPr>
          <w:p>
            <w:pPr>
              <w:pStyle w:val="10"/>
              <w:spacing w:before="74" w:line="466" w:lineRule="exact"/>
              <w:ind w:left="217"/>
            </w:pPr>
            <w:r>
              <w:rPr>
                <w:spacing w:val="-2"/>
                <w:position w:val="17"/>
              </w:rPr>
              <w:t>拟在本合同任</w:t>
            </w:r>
          </w:p>
          <w:p>
            <w:pPr>
              <w:pStyle w:val="10"/>
              <w:spacing w:line="223" w:lineRule="auto"/>
              <w:ind w:left="818"/>
            </w:pPr>
            <w:r>
              <w:t>职</w:t>
            </w: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9222" w:type="dxa"/>
            <w:gridSpan w:val="7"/>
            <w:vAlign w:val="top"/>
          </w:tcPr>
          <w:p>
            <w:pPr>
              <w:pStyle w:val="10"/>
              <w:spacing w:before="36" w:line="221" w:lineRule="auto"/>
              <w:ind w:left="3899"/>
            </w:pPr>
            <w:r>
              <w:rPr>
                <w:spacing w:val="-2"/>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1510" w:type="dxa"/>
            <w:gridSpan w:val="2"/>
            <w:vAlign w:val="top"/>
          </w:tcPr>
          <w:p>
            <w:pPr>
              <w:pStyle w:val="10"/>
              <w:spacing w:before="311" w:line="222" w:lineRule="auto"/>
              <w:ind w:left="474"/>
            </w:pPr>
            <w:r>
              <w:rPr>
                <w:spacing w:val="-11"/>
              </w:rPr>
              <w:t>时</w:t>
            </w:r>
            <w:r>
              <w:rPr>
                <w:spacing w:val="28"/>
              </w:rPr>
              <w:t xml:space="preserve"> </w:t>
            </w:r>
            <w:r>
              <w:rPr>
                <w:spacing w:val="-11"/>
              </w:rPr>
              <w:t>间</w:t>
            </w:r>
          </w:p>
        </w:tc>
        <w:tc>
          <w:tcPr>
            <w:tcW w:w="4296" w:type="dxa"/>
            <w:gridSpan w:val="3"/>
            <w:vAlign w:val="top"/>
          </w:tcPr>
          <w:p>
            <w:pPr>
              <w:pStyle w:val="10"/>
              <w:spacing w:before="311" w:line="220" w:lineRule="auto"/>
              <w:ind w:left="1196"/>
            </w:pPr>
            <w:r>
              <w:rPr>
                <w:spacing w:val="-2"/>
              </w:rPr>
              <w:t>参加过的类似项目</w:t>
            </w:r>
          </w:p>
        </w:tc>
        <w:tc>
          <w:tcPr>
            <w:tcW w:w="1859" w:type="dxa"/>
            <w:vAlign w:val="top"/>
          </w:tcPr>
          <w:p>
            <w:pPr>
              <w:pStyle w:val="10"/>
              <w:spacing w:before="311" w:line="220" w:lineRule="auto"/>
              <w:ind w:left="458"/>
            </w:pPr>
            <w:r>
              <w:rPr>
                <w:spacing w:val="-3"/>
              </w:rPr>
              <w:t>担任职务</w:t>
            </w:r>
          </w:p>
        </w:tc>
        <w:tc>
          <w:tcPr>
            <w:tcW w:w="1557" w:type="dxa"/>
            <w:vAlign w:val="top"/>
          </w:tcPr>
          <w:p>
            <w:pPr>
              <w:pStyle w:val="10"/>
              <w:spacing w:before="75" w:line="468" w:lineRule="exact"/>
              <w:ind w:left="188"/>
            </w:pPr>
            <w:r>
              <w:rPr>
                <w:spacing w:val="-3"/>
                <w:position w:val="17"/>
              </w:rPr>
              <w:t>发包人及联</w:t>
            </w:r>
          </w:p>
          <w:p>
            <w:pPr>
              <w:pStyle w:val="10"/>
              <w:spacing w:line="222" w:lineRule="auto"/>
              <w:ind w:left="429"/>
            </w:pPr>
            <w:r>
              <w:rPr>
                <w:spacing w:val="-5"/>
              </w:rPr>
              <w:t>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bl>
    <w:p>
      <w:pPr>
        <w:pStyle w:val="2"/>
        <w:spacing w:before="36" w:line="219" w:lineRule="auto"/>
        <w:ind w:left="919"/>
        <w:outlineLvl w:val="1"/>
        <w:rPr>
          <w:sz w:val="24"/>
          <w:szCs w:val="24"/>
        </w:rPr>
      </w:pPr>
      <w:bookmarkStart w:id="27" w:name="bookmark28"/>
      <w:bookmarkEnd w:id="27"/>
      <w:r>
        <w:rPr>
          <w:spacing w:val="-2"/>
          <w:sz w:val="24"/>
          <w:szCs w:val="24"/>
        </w:rPr>
        <w:t>注：附相关资料。</w:t>
      </w:r>
    </w:p>
    <w:p>
      <w:pPr>
        <w:spacing w:line="219" w:lineRule="auto"/>
        <w:rPr>
          <w:sz w:val="24"/>
          <w:szCs w:val="24"/>
        </w:rPr>
        <w:sectPr>
          <w:footerReference r:id="rId58" w:type="default"/>
          <w:pgSz w:w="11906" w:h="16839"/>
          <w:pgMar w:top="1426" w:right="1368" w:bottom="1045" w:left="1310" w:header="0" w:footer="867" w:gutter="0"/>
          <w:cols w:space="720" w:num="1"/>
        </w:sectPr>
      </w:pPr>
    </w:p>
    <w:p>
      <w:pPr>
        <w:pStyle w:val="2"/>
        <w:spacing w:before="63" w:line="227" w:lineRule="auto"/>
        <w:ind w:left="25"/>
      </w:pPr>
      <w:r>
        <w:rPr>
          <w:spacing w:val="5"/>
          <w14:textOutline w14:w="5793" w14:cap="sq" w14:cmpd="sng">
            <w14:solidFill>
              <w14:srgbClr w14:val="000000"/>
            </w14:solidFill>
            <w14:prstDash w14:val="solid"/>
            <w14:bevel/>
          </w14:textOutline>
        </w:rPr>
        <w:t>12.施工组织设计</w:t>
      </w:r>
    </w:p>
    <w:p>
      <w:pPr>
        <w:pStyle w:val="2"/>
        <w:spacing w:before="245" w:line="227" w:lineRule="auto"/>
        <w:ind w:left="3242"/>
        <w:rPr>
          <w:sz w:val="35"/>
          <w:szCs w:val="35"/>
        </w:rPr>
      </w:pPr>
      <w:r>
        <w:rPr>
          <w:spacing w:val="9"/>
          <w:sz w:val="35"/>
          <w:szCs w:val="35"/>
          <w14:textOutline w14:w="6537" w14:cap="sq" w14:cmpd="sng">
            <w14:solidFill>
              <w14:srgbClr w14:val="000000"/>
            </w14:solidFill>
            <w14:prstDash w14:val="solid"/>
            <w14:bevel/>
          </w14:textOutline>
        </w:rPr>
        <w:t>施工组织设计</w:t>
      </w:r>
    </w:p>
    <w:p>
      <w:pPr>
        <w:pStyle w:val="2"/>
        <w:spacing w:before="251" w:line="219" w:lineRule="auto"/>
        <w:ind w:left="496"/>
        <w:rPr>
          <w:sz w:val="24"/>
          <w:szCs w:val="24"/>
        </w:rPr>
      </w:pPr>
      <w:r>
        <w:rPr>
          <w:spacing w:val="-2"/>
          <w:sz w:val="24"/>
          <w:szCs w:val="24"/>
        </w:rPr>
        <w:t>1.供应商编制施工组织设计的要求：</w:t>
      </w:r>
    </w:p>
    <w:p>
      <w:pPr>
        <w:pStyle w:val="2"/>
        <w:spacing w:before="184" w:line="359" w:lineRule="auto"/>
        <w:ind w:right="11" w:firstLine="480"/>
        <w:rPr>
          <w:sz w:val="24"/>
          <w:szCs w:val="24"/>
        </w:rPr>
      </w:pPr>
      <w:r>
        <w:rPr>
          <w:spacing w:val="-1"/>
          <w:sz w:val="24"/>
          <w:szCs w:val="24"/>
        </w:rPr>
        <w:t>编制时应按本项目的实际情况，简明扼要地说明施</w:t>
      </w:r>
      <w:r>
        <w:rPr>
          <w:spacing w:val="-2"/>
          <w:sz w:val="24"/>
          <w:szCs w:val="24"/>
        </w:rPr>
        <w:t>工方法、工程质量、安全</w:t>
      </w:r>
      <w:r>
        <w:rPr>
          <w:sz w:val="24"/>
          <w:szCs w:val="24"/>
        </w:rPr>
        <w:t xml:space="preserve"> </w:t>
      </w:r>
      <w:r>
        <w:rPr>
          <w:spacing w:val="-1"/>
          <w:sz w:val="24"/>
          <w:szCs w:val="24"/>
        </w:rPr>
        <w:t>生产、文明施工、环境保护、冬雨季施工、工程进度、技术</w:t>
      </w:r>
      <w:r>
        <w:rPr>
          <w:spacing w:val="-2"/>
          <w:sz w:val="24"/>
          <w:szCs w:val="24"/>
        </w:rPr>
        <w:t>组织和危险性较大的</w:t>
      </w:r>
      <w:r>
        <w:rPr>
          <w:sz w:val="24"/>
          <w:szCs w:val="24"/>
        </w:rPr>
        <w:t xml:space="preserve"> </w:t>
      </w:r>
      <w:r>
        <w:rPr>
          <w:spacing w:val="-1"/>
          <w:sz w:val="24"/>
          <w:szCs w:val="24"/>
        </w:rPr>
        <w:t>分部分项工程安全专项施工方案等主要措施。用图表形式阐</w:t>
      </w:r>
      <w:r>
        <w:rPr>
          <w:spacing w:val="-2"/>
          <w:sz w:val="24"/>
          <w:szCs w:val="24"/>
        </w:rPr>
        <w:t>明本项目的施工总平</w:t>
      </w:r>
    </w:p>
    <w:p>
      <w:pPr>
        <w:pStyle w:val="2"/>
        <w:spacing w:before="1" w:line="219" w:lineRule="auto"/>
        <w:rPr>
          <w:sz w:val="24"/>
          <w:szCs w:val="24"/>
        </w:rPr>
      </w:pPr>
      <w:r>
        <w:rPr>
          <w:spacing w:val="-1"/>
          <w:sz w:val="24"/>
          <w:szCs w:val="24"/>
        </w:rPr>
        <w:t>面图、进度计划以及拟投入主要施工设备、劳动力计划等。</w:t>
      </w:r>
    </w:p>
    <w:p>
      <w:pPr>
        <w:pStyle w:val="2"/>
        <w:spacing w:before="180" w:line="220" w:lineRule="auto"/>
        <w:ind w:left="481"/>
        <w:rPr>
          <w:sz w:val="24"/>
          <w:szCs w:val="24"/>
        </w:rPr>
      </w:pPr>
      <w:r>
        <w:rPr>
          <w:spacing w:val="-2"/>
          <w:sz w:val="24"/>
          <w:szCs w:val="24"/>
        </w:rPr>
        <w:t>2.图表及格式要求：</w:t>
      </w:r>
    </w:p>
    <w:p>
      <w:pPr>
        <w:pStyle w:val="2"/>
        <w:spacing w:before="182" w:line="466" w:lineRule="exact"/>
        <w:ind w:left="730"/>
        <w:rPr>
          <w:sz w:val="24"/>
          <w:szCs w:val="24"/>
        </w:rPr>
      </w:pPr>
      <w:r>
        <w:rPr>
          <w:spacing w:val="-2"/>
          <w:position w:val="17"/>
          <w:sz w:val="24"/>
          <w:szCs w:val="24"/>
        </w:rPr>
        <w:t>（一）拟投入的主要施工设备表</w:t>
      </w:r>
    </w:p>
    <w:p>
      <w:pPr>
        <w:pStyle w:val="2"/>
        <w:spacing w:line="220" w:lineRule="auto"/>
        <w:ind w:left="730"/>
        <w:rPr>
          <w:sz w:val="24"/>
          <w:szCs w:val="24"/>
        </w:rPr>
      </w:pPr>
      <w:r>
        <w:rPr>
          <w:spacing w:val="-3"/>
          <w:sz w:val="24"/>
          <w:szCs w:val="24"/>
        </w:rPr>
        <w:t>（二）劳动力计划表</w:t>
      </w:r>
    </w:p>
    <w:p>
      <w:pPr>
        <w:pStyle w:val="2"/>
        <w:spacing w:before="179" w:line="221" w:lineRule="auto"/>
        <w:ind w:left="730"/>
        <w:rPr>
          <w:sz w:val="24"/>
          <w:szCs w:val="24"/>
        </w:rPr>
      </w:pPr>
      <w:r>
        <w:rPr>
          <w:spacing w:val="-3"/>
          <w:sz w:val="24"/>
          <w:szCs w:val="24"/>
        </w:rPr>
        <w:t>（三）进度计划</w:t>
      </w:r>
    </w:p>
    <w:p>
      <w:pPr>
        <w:pStyle w:val="2"/>
        <w:spacing w:before="181" w:line="222" w:lineRule="auto"/>
        <w:ind w:left="730"/>
        <w:rPr>
          <w:sz w:val="24"/>
          <w:szCs w:val="24"/>
        </w:rPr>
      </w:pPr>
      <w:r>
        <w:rPr>
          <w:spacing w:val="-3"/>
          <w:sz w:val="24"/>
          <w:szCs w:val="24"/>
        </w:rPr>
        <w:t>（四）施工总平面图</w:t>
      </w:r>
    </w:p>
    <w:p>
      <w:pPr>
        <w:spacing w:line="222" w:lineRule="auto"/>
        <w:rPr>
          <w:sz w:val="24"/>
          <w:szCs w:val="24"/>
        </w:rPr>
        <w:sectPr>
          <w:footerReference r:id="rId59" w:type="default"/>
          <w:pgSz w:w="11906" w:h="16839"/>
          <w:pgMar w:top="1424" w:right="1785" w:bottom="1046" w:left="1750" w:header="0" w:footer="867" w:gutter="0"/>
          <w:cols w:space="720" w:num="1"/>
        </w:sectPr>
      </w:pPr>
    </w:p>
    <w:p>
      <w:pPr>
        <w:pStyle w:val="2"/>
        <w:spacing w:before="63" w:line="225" w:lineRule="auto"/>
        <w:ind w:left="1831"/>
      </w:pPr>
      <w:r>
        <w:rPr>
          <w:spacing w:val="9"/>
          <w14:textOutline w14:w="5793" w14:cap="sq" w14:cmpd="sng">
            <w14:solidFill>
              <w14:srgbClr w14:val="000000"/>
            </w14:solidFill>
            <w14:prstDash w14:val="solid"/>
            <w14:bevel/>
          </w14:textOutline>
        </w:rPr>
        <w:t>（一）拟投入本项目的主要施工设备表</w:t>
      </w:r>
    </w:p>
    <w:p>
      <w:pPr>
        <w:spacing w:line="197" w:lineRule="exact"/>
      </w:pPr>
    </w:p>
    <w:tbl>
      <w:tblPr>
        <w:tblStyle w:val="9"/>
        <w:tblW w:w="90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1"/>
        <w:gridCol w:w="2126"/>
        <w:gridCol w:w="849"/>
        <w:gridCol w:w="614"/>
        <w:gridCol w:w="700"/>
        <w:gridCol w:w="700"/>
        <w:gridCol w:w="1119"/>
        <w:gridCol w:w="700"/>
        <w:gridCol w:w="979"/>
        <w:gridCol w:w="72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581" w:type="dxa"/>
            <w:textDirection w:val="tbRlV"/>
            <w:vAlign w:val="top"/>
          </w:tcPr>
          <w:p>
            <w:pPr>
              <w:pStyle w:val="10"/>
              <w:spacing w:before="167" w:line="210" w:lineRule="auto"/>
              <w:ind w:left="40"/>
            </w:pPr>
            <w:r>
              <w:rPr>
                <w14:textOutline w14:w="4358" w14:cap="sq" w14:cmpd="sng">
                  <w14:solidFill>
                    <w14:srgbClr w14:val="000000"/>
                  </w14:solidFill>
                  <w14:prstDash w14:val="solid"/>
                  <w14:bevel/>
                </w14:textOutline>
              </w:rPr>
              <w:t>序</w:t>
            </w:r>
            <w:r>
              <w:rPr>
                <w:spacing w:val="105"/>
              </w:rPr>
              <w:t xml:space="preserve"> </w:t>
            </w:r>
            <w:r>
              <w:rPr>
                <w14:textOutline w14:w="4358" w14:cap="sq" w14:cmpd="sng">
                  <w14:solidFill>
                    <w14:srgbClr w14:val="000000"/>
                  </w14:solidFill>
                  <w14:prstDash w14:val="solid"/>
                  <w14:bevel/>
                </w14:textOutline>
              </w:rPr>
              <w:t>号</w:t>
            </w:r>
          </w:p>
        </w:tc>
        <w:tc>
          <w:tcPr>
            <w:tcW w:w="2126" w:type="dxa"/>
            <w:vAlign w:val="top"/>
          </w:tcPr>
          <w:p>
            <w:pPr>
              <w:pStyle w:val="10"/>
              <w:spacing w:before="272" w:line="222" w:lineRule="auto"/>
              <w:ind w:left="229"/>
            </w:pPr>
            <w:r>
              <w:rPr>
                <w:spacing w:val="-10"/>
                <w14:textOutline w14:w="4358" w14:cap="sq" w14:cmpd="sng">
                  <w14:solidFill>
                    <w14:srgbClr w14:val="000000"/>
                  </w14:solidFill>
                  <w14:prstDash w14:val="solid"/>
                  <w14:bevel/>
                </w14:textOutline>
              </w:rPr>
              <w:t>设</w:t>
            </w:r>
            <w:r>
              <w:rPr>
                <w:spacing w:val="6"/>
              </w:rPr>
              <w:t xml:space="preserve">  </w:t>
            </w:r>
            <w:r>
              <w:rPr>
                <w:spacing w:val="-10"/>
                <w14:textOutline w14:w="4358" w14:cap="sq" w14:cmpd="sng">
                  <w14:solidFill>
                    <w14:srgbClr w14:val="000000"/>
                  </w14:solidFill>
                  <w14:prstDash w14:val="solid"/>
                  <w14:bevel/>
                </w14:textOutline>
              </w:rPr>
              <w:t>备</w:t>
            </w:r>
            <w:r>
              <w:rPr>
                <w:spacing w:val="8"/>
              </w:rPr>
              <w:t xml:space="preserve">  </w:t>
            </w:r>
            <w:r>
              <w:rPr>
                <w:spacing w:val="-10"/>
                <w14:textOutline w14:w="4358" w14:cap="sq" w14:cmpd="sng">
                  <w14:solidFill>
                    <w14:srgbClr w14:val="000000"/>
                  </w14:solidFill>
                  <w14:prstDash w14:val="solid"/>
                  <w14:bevel/>
                </w14:textOutline>
              </w:rPr>
              <w:t>名</w:t>
            </w:r>
            <w:r>
              <w:rPr>
                <w:spacing w:val="5"/>
              </w:rPr>
              <w:t xml:space="preserve">  </w:t>
            </w:r>
            <w:r>
              <w:rPr>
                <w:spacing w:val="-10"/>
                <w14:textOutline w14:w="4358" w14:cap="sq" w14:cmpd="sng">
                  <w14:solidFill>
                    <w14:srgbClr w14:val="000000"/>
                  </w14:solidFill>
                  <w14:prstDash w14:val="solid"/>
                  <w14:bevel/>
                </w14:textOutline>
              </w:rPr>
              <w:t>称</w:t>
            </w:r>
          </w:p>
        </w:tc>
        <w:tc>
          <w:tcPr>
            <w:tcW w:w="849" w:type="dxa"/>
            <w:vAlign w:val="top"/>
          </w:tcPr>
          <w:p>
            <w:pPr>
              <w:pStyle w:val="10"/>
              <w:spacing w:before="40" w:line="466" w:lineRule="exact"/>
              <w:ind w:left="197"/>
            </w:pPr>
            <w:r>
              <w:rPr>
                <w:spacing w:val="-9"/>
                <w:position w:val="17"/>
                <w14:textOutline w14:w="4358" w14:cap="sq" w14:cmpd="sng">
                  <w14:solidFill>
                    <w14:srgbClr w14:val="000000"/>
                  </w14:solidFill>
                  <w14:prstDash w14:val="solid"/>
                  <w14:bevel/>
                </w14:textOutline>
              </w:rPr>
              <w:t>型号</w:t>
            </w:r>
          </w:p>
          <w:p>
            <w:pPr>
              <w:pStyle w:val="10"/>
              <w:spacing w:line="220" w:lineRule="auto"/>
              <w:ind w:left="191"/>
            </w:pPr>
            <w:r>
              <w:rPr>
                <w:spacing w:val="-6"/>
                <w14:textOutline w14:w="4358" w14:cap="sq" w14:cmpd="sng">
                  <w14:solidFill>
                    <w14:srgbClr w14:val="000000"/>
                  </w14:solidFill>
                  <w14:prstDash w14:val="solid"/>
                  <w14:bevel/>
                </w14:textOutline>
              </w:rPr>
              <w:t>规格</w:t>
            </w:r>
          </w:p>
        </w:tc>
        <w:tc>
          <w:tcPr>
            <w:tcW w:w="614" w:type="dxa"/>
            <w:textDirection w:val="tbRlV"/>
            <w:vAlign w:val="top"/>
          </w:tcPr>
          <w:p>
            <w:pPr>
              <w:pStyle w:val="10"/>
              <w:spacing w:before="184" w:line="208" w:lineRule="auto"/>
              <w:ind w:left="40"/>
            </w:pPr>
            <w:r>
              <w:rPr>
                <w14:textOutline w14:w="4358" w14:cap="sq" w14:cmpd="sng">
                  <w14:solidFill>
                    <w14:srgbClr w14:val="000000"/>
                  </w14:solidFill>
                  <w14:prstDash w14:val="solid"/>
                  <w14:bevel/>
                </w14:textOutline>
              </w:rPr>
              <w:t>数</w:t>
            </w:r>
            <w:r>
              <w:rPr>
                <w:spacing w:val="105"/>
              </w:rPr>
              <w:t xml:space="preserve"> </w:t>
            </w:r>
            <w:r>
              <w:rPr>
                <w14:textOutline w14:w="4358" w14:cap="sq" w14:cmpd="sng">
                  <w14:solidFill>
                    <w14:srgbClr w14:val="000000"/>
                  </w14:solidFill>
                  <w14:prstDash w14:val="solid"/>
                  <w14:bevel/>
                </w14:textOutline>
              </w:rPr>
              <w:t>量</w:t>
            </w:r>
          </w:p>
        </w:tc>
        <w:tc>
          <w:tcPr>
            <w:tcW w:w="700" w:type="dxa"/>
            <w:vAlign w:val="top"/>
          </w:tcPr>
          <w:p>
            <w:pPr>
              <w:pStyle w:val="10"/>
              <w:spacing w:before="40" w:line="466" w:lineRule="exact"/>
              <w:ind w:left="140"/>
            </w:pPr>
            <w:r>
              <w:rPr>
                <w:spacing w:val="-17"/>
                <w:position w:val="17"/>
                <w14:textOutline w14:w="4358" w14:cap="sq" w14:cmpd="sng">
                  <w14:solidFill>
                    <w14:srgbClr w14:val="000000"/>
                  </w14:solidFill>
                  <w14:prstDash w14:val="solid"/>
                  <w14:bevel/>
                </w14:textOutline>
              </w:rPr>
              <w:t>国别</w:t>
            </w:r>
          </w:p>
          <w:p>
            <w:pPr>
              <w:pStyle w:val="10"/>
              <w:spacing w:line="220" w:lineRule="auto"/>
              <w:ind w:left="116"/>
            </w:pPr>
            <w:r>
              <w:rPr>
                <w:spacing w:val="-5"/>
                <w14:textOutline w14:w="4358" w14:cap="sq" w14:cmpd="sng">
                  <w14:solidFill>
                    <w14:srgbClr w14:val="000000"/>
                  </w14:solidFill>
                  <w14:prstDash w14:val="solid"/>
                  <w14:bevel/>
                </w14:textOutline>
              </w:rPr>
              <w:t>产地</w:t>
            </w:r>
          </w:p>
        </w:tc>
        <w:tc>
          <w:tcPr>
            <w:tcW w:w="700" w:type="dxa"/>
            <w:vAlign w:val="top"/>
          </w:tcPr>
          <w:p>
            <w:pPr>
              <w:pStyle w:val="10"/>
              <w:spacing w:before="40" w:line="466" w:lineRule="exact"/>
              <w:ind w:left="116"/>
            </w:pPr>
            <w:r>
              <w:rPr>
                <w:spacing w:val="-6"/>
                <w:position w:val="17"/>
                <w14:textOutline w14:w="4358" w14:cap="sq" w14:cmpd="sng">
                  <w14:solidFill>
                    <w14:srgbClr w14:val="000000"/>
                  </w14:solidFill>
                  <w14:prstDash w14:val="solid"/>
                  <w14:bevel/>
                </w14:textOutline>
              </w:rPr>
              <w:t>制造</w:t>
            </w:r>
          </w:p>
          <w:p>
            <w:pPr>
              <w:pStyle w:val="10"/>
              <w:spacing w:line="220" w:lineRule="auto"/>
              <w:ind w:left="116"/>
            </w:pPr>
            <w:r>
              <w:rPr>
                <w:spacing w:val="-6"/>
                <w14:textOutline w14:w="4358" w14:cap="sq" w14:cmpd="sng">
                  <w14:solidFill>
                    <w14:srgbClr w14:val="000000"/>
                  </w14:solidFill>
                  <w14:prstDash w14:val="solid"/>
                  <w14:bevel/>
                </w14:textOutline>
              </w:rPr>
              <w:t>年份</w:t>
            </w:r>
          </w:p>
        </w:tc>
        <w:tc>
          <w:tcPr>
            <w:tcW w:w="1119" w:type="dxa"/>
            <w:vAlign w:val="top"/>
          </w:tcPr>
          <w:p>
            <w:pPr>
              <w:pStyle w:val="10"/>
              <w:spacing w:before="40" w:line="466" w:lineRule="exact"/>
              <w:ind w:left="90"/>
            </w:pPr>
            <w:r>
              <w:rPr>
                <w:spacing w:val="-4"/>
                <w:position w:val="17"/>
                <w14:textOutline w14:w="4358" w14:cap="sq" w14:cmpd="sng">
                  <w14:solidFill>
                    <w14:srgbClr w14:val="000000"/>
                  </w14:solidFill>
                  <w14:prstDash w14:val="solid"/>
                  <w14:bevel/>
                </w14:textOutline>
              </w:rPr>
              <w:t>定额功率</w:t>
            </w:r>
          </w:p>
          <w:p>
            <w:pPr>
              <w:pStyle w:val="10"/>
              <w:spacing w:line="232" w:lineRule="auto"/>
              <w:ind w:left="216"/>
            </w:pPr>
            <w:r>
              <w:rPr>
                <w:spacing w:val="-5"/>
                <w14:textOutline w14:w="4358" w14:cap="sq" w14:cmpd="sng">
                  <w14:solidFill>
                    <w14:srgbClr w14:val="000000"/>
                  </w14:solidFill>
                  <w14:prstDash w14:val="solid"/>
                  <w14:bevel/>
                </w14:textOutline>
              </w:rPr>
              <w:t>（KW）</w:t>
            </w:r>
          </w:p>
        </w:tc>
        <w:tc>
          <w:tcPr>
            <w:tcW w:w="700" w:type="dxa"/>
            <w:vAlign w:val="top"/>
          </w:tcPr>
          <w:p>
            <w:pPr>
              <w:pStyle w:val="10"/>
              <w:spacing w:before="40" w:line="466" w:lineRule="exact"/>
              <w:ind w:left="119"/>
            </w:pPr>
            <w:r>
              <w:rPr>
                <w:spacing w:val="-6"/>
                <w:position w:val="17"/>
                <w14:textOutline w14:w="4358" w14:cap="sq" w14:cmpd="sng">
                  <w14:solidFill>
                    <w14:srgbClr w14:val="000000"/>
                  </w14:solidFill>
                  <w14:prstDash w14:val="solid"/>
                  <w14:bevel/>
                </w14:textOutline>
              </w:rPr>
              <w:t>生产</w:t>
            </w:r>
          </w:p>
          <w:p>
            <w:pPr>
              <w:pStyle w:val="10"/>
              <w:spacing w:line="220" w:lineRule="auto"/>
              <w:ind w:left="127"/>
            </w:pPr>
            <w:r>
              <w:rPr>
                <w:spacing w:val="-10"/>
                <w14:textOutline w14:w="4358" w14:cap="sq" w14:cmpd="sng">
                  <w14:solidFill>
                    <w14:srgbClr w14:val="000000"/>
                  </w14:solidFill>
                  <w14:prstDash w14:val="solid"/>
                  <w14:bevel/>
                </w14:textOutline>
              </w:rPr>
              <w:t>能力</w:t>
            </w:r>
          </w:p>
        </w:tc>
        <w:tc>
          <w:tcPr>
            <w:tcW w:w="979" w:type="dxa"/>
            <w:vAlign w:val="top"/>
          </w:tcPr>
          <w:p>
            <w:pPr>
              <w:pStyle w:val="10"/>
              <w:spacing w:before="40" w:line="466" w:lineRule="exact"/>
              <w:ind w:left="137"/>
            </w:pPr>
            <w:r>
              <w:rPr>
                <w:spacing w:val="-3"/>
                <w:position w:val="16"/>
                <w14:textOutline w14:w="4358" w14:cap="sq" w14:cmpd="sng">
                  <w14:solidFill>
                    <w14:srgbClr w14:val="000000"/>
                  </w14:solidFill>
                  <w14:prstDash w14:val="solid"/>
                  <w14:bevel/>
                </w14:textOutline>
              </w:rPr>
              <w:t>用于施</w:t>
            </w:r>
          </w:p>
          <w:p>
            <w:pPr>
              <w:pStyle w:val="10"/>
              <w:spacing w:line="220" w:lineRule="auto"/>
              <w:ind w:left="138"/>
            </w:pPr>
            <w:r>
              <w:rPr>
                <w:spacing w:val="-4"/>
                <w14:textOutline w14:w="4358" w14:cap="sq" w14:cmpd="sng">
                  <w14:solidFill>
                    <w14:srgbClr w14:val="000000"/>
                  </w14:solidFill>
                  <w14:prstDash w14:val="solid"/>
                  <w14:bevel/>
                </w14:textOutline>
              </w:rPr>
              <w:t>工部位</w:t>
            </w:r>
          </w:p>
        </w:tc>
        <w:tc>
          <w:tcPr>
            <w:tcW w:w="726" w:type="dxa"/>
            <w:vAlign w:val="top"/>
          </w:tcPr>
          <w:p>
            <w:pPr>
              <w:pStyle w:val="10"/>
              <w:spacing w:before="272" w:line="222" w:lineRule="auto"/>
              <w:ind w:left="131"/>
            </w:pPr>
            <w:r>
              <w:rPr>
                <w:spacing w:val="-7"/>
                <w14:textOutline w14:w="4358" w14:cap="sq" w14:cmpd="sng">
                  <w14:solidFill>
                    <w14:srgbClr w14:val="000000"/>
                  </w14:solidFill>
                  <w14:prstDash w14:val="solid"/>
                  <w14:bevel/>
                </w14:textOutli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60" w:type="default"/>
          <w:pgSz w:w="11906" w:h="16839"/>
          <w:pgMar w:top="1424" w:right="1432" w:bottom="1046" w:left="1374" w:header="0" w:footer="867" w:gutter="0"/>
          <w:cols w:space="720" w:num="1"/>
        </w:sectPr>
      </w:pPr>
    </w:p>
    <w:p>
      <w:pPr>
        <w:pStyle w:val="2"/>
        <w:spacing w:before="64" w:line="225" w:lineRule="auto"/>
        <w:ind w:left="3333"/>
      </w:pPr>
      <w:r>
        <w:rPr>
          <w:spacing w:val="8"/>
          <w14:textOutline w14:w="5793" w14:cap="sq" w14:cmpd="sng">
            <w14:solidFill>
              <w14:srgbClr w14:val="000000"/>
            </w14:solidFill>
            <w14:prstDash w14:val="solid"/>
            <w14:bevel/>
          </w14:textOutline>
        </w:rPr>
        <w:t>（二）劳动力计划表</w:t>
      </w:r>
    </w:p>
    <w:p>
      <w:pPr>
        <w:spacing w:line="195" w:lineRule="exact"/>
      </w:pPr>
    </w:p>
    <w:tbl>
      <w:tblPr>
        <w:tblStyle w:val="9"/>
        <w:tblW w:w="92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95"/>
        <w:gridCol w:w="1063"/>
        <w:gridCol w:w="1170"/>
        <w:gridCol w:w="1170"/>
        <w:gridCol w:w="1063"/>
        <w:gridCol w:w="959"/>
        <w:gridCol w:w="959"/>
        <w:gridCol w:w="13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495" w:type="dxa"/>
            <w:vMerge w:val="restart"/>
            <w:tcBorders>
              <w:bottom w:val="nil"/>
            </w:tcBorders>
            <w:vAlign w:val="top"/>
          </w:tcPr>
          <w:p>
            <w:pPr>
              <w:spacing w:line="241" w:lineRule="auto"/>
              <w:rPr>
                <w:rFonts w:ascii="Arial"/>
                <w:sz w:val="21"/>
              </w:rPr>
            </w:pPr>
          </w:p>
          <w:p>
            <w:pPr>
              <w:spacing w:line="241" w:lineRule="auto"/>
              <w:rPr>
                <w:rFonts w:ascii="Arial"/>
                <w:sz w:val="21"/>
              </w:rPr>
            </w:pPr>
          </w:p>
          <w:p>
            <w:pPr>
              <w:pStyle w:val="10"/>
              <w:spacing w:before="78" w:line="221" w:lineRule="auto"/>
              <w:ind w:left="727"/>
            </w:pPr>
            <w:r>
              <w:rPr>
                <w:spacing w:val="-7"/>
                <w14:textOutline w14:w="4358" w14:cap="sq" w14:cmpd="sng">
                  <w14:solidFill>
                    <w14:srgbClr w14:val="000000"/>
                  </w14:solidFill>
                  <w14:prstDash w14:val="solid"/>
                  <w14:bevel/>
                </w14:textOutline>
              </w:rPr>
              <w:t>工种</w:t>
            </w:r>
          </w:p>
        </w:tc>
        <w:tc>
          <w:tcPr>
            <w:tcW w:w="7723" w:type="dxa"/>
            <w:gridSpan w:val="7"/>
            <w:vAlign w:val="top"/>
          </w:tcPr>
          <w:p>
            <w:pPr>
              <w:pStyle w:val="10"/>
              <w:spacing w:before="210" w:line="220" w:lineRule="auto"/>
              <w:ind w:firstLine="1680" w:firstLineChars="700"/>
            </w:pPr>
            <w:r>
              <w:rPr>
                <w14:textOutline w14:w="4358" w14:cap="sq" w14:cmpd="sng">
                  <w14:solidFill>
                    <w14:srgbClr w14:val="000000"/>
                  </w14:solidFill>
                  <w14:prstDash w14:val="solid"/>
                  <w14:bevel/>
                </w14:textOutline>
              </w:rPr>
              <w:t>按工程施工阶段投入劳动力情况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495" w:type="dxa"/>
            <w:vMerge w:val="continue"/>
            <w:tcBorders>
              <w:top w:val="nil"/>
            </w:tcBorders>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61" w:type="default"/>
          <w:pgSz w:w="11906" w:h="16839"/>
          <w:pgMar w:top="1424" w:right="1370" w:bottom="1046" w:left="1312" w:header="0" w:footer="867" w:gutter="0"/>
          <w:cols w:space="720" w:num="1"/>
        </w:sectPr>
      </w:pPr>
    </w:p>
    <w:p>
      <w:pPr>
        <w:pStyle w:val="2"/>
        <w:spacing w:before="64" w:line="226" w:lineRule="auto"/>
        <w:ind w:left="2736"/>
      </w:pPr>
      <w:r>
        <w:rPr>
          <w:spacing w:val="7"/>
          <w14:textOutline w14:w="5793" w14:cap="sq" w14:cmpd="sng">
            <w14:solidFill>
              <w14:srgbClr w14:val="000000"/>
            </w14:solidFill>
            <w14:prstDash w14:val="solid"/>
            <w14:bevel/>
          </w14:textOutline>
        </w:rPr>
        <w:t>（三）进度计划</w:t>
      </w:r>
    </w:p>
    <w:p>
      <w:pPr>
        <w:spacing w:line="278" w:lineRule="auto"/>
        <w:rPr>
          <w:rFonts w:ascii="Arial"/>
          <w:sz w:val="21"/>
        </w:rPr>
      </w:pPr>
    </w:p>
    <w:p>
      <w:pPr>
        <w:spacing w:line="279" w:lineRule="auto"/>
        <w:rPr>
          <w:rFonts w:ascii="Arial"/>
          <w:sz w:val="21"/>
        </w:rPr>
      </w:pPr>
    </w:p>
    <w:p>
      <w:pPr>
        <w:pStyle w:val="2"/>
        <w:spacing w:before="78" w:line="465" w:lineRule="exact"/>
        <w:ind w:left="498"/>
        <w:rPr>
          <w:sz w:val="24"/>
          <w:szCs w:val="24"/>
        </w:rPr>
      </w:pPr>
      <w:r>
        <w:rPr>
          <w:spacing w:val="-1"/>
          <w:position w:val="17"/>
          <w:sz w:val="24"/>
          <w:szCs w:val="24"/>
        </w:rPr>
        <w:t>1. 供应商应递交施工进度网络图或施工进度表，说明按磋商文件要求的计</w:t>
      </w:r>
    </w:p>
    <w:p>
      <w:pPr>
        <w:pStyle w:val="2"/>
        <w:spacing w:line="220" w:lineRule="auto"/>
        <w:rPr>
          <w:sz w:val="24"/>
          <w:szCs w:val="24"/>
        </w:rPr>
      </w:pPr>
      <w:r>
        <w:rPr>
          <w:spacing w:val="-1"/>
          <w:sz w:val="24"/>
          <w:szCs w:val="24"/>
        </w:rPr>
        <w:t>划工期进行施工的各个关键日期。</w:t>
      </w:r>
    </w:p>
    <w:p>
      <w:pPr>
        <w:pStyle w:val="2"/>
        <w:spacing w:before="182" w:line="219" w:lineRule="auto"/>
        <w:ind w:left="483"/>
        <w:rPr>
          <w:sz w:val="24"/>
          <w:szCs w:val="24"/>
        </w:rPr>
      </w:pPr>
      <w:r>
        <w:rPr>
          <w:spacing w:val="-1"/>
          <w:sz w:val="24"/>
          <w:szCs w:val="24"/>
        </w:rPr>
        <w:t>2. 施工进度表可采用网络图（或横道图）表示。</w:t>
      </w:r>
    </w:p>
    <w:p>
      <w:pPr>
        <w:spacing w:line="219" w:lineRule="auto"/>
        <w:rPr>
          <w:sz w:val="24"/>
          <w:szCs w:val="24"/>
        </w:rPr>
        <w:sectPr>
          <w:footerReference r:id="rId62" w:type="default"/>
          <w:pgSz w:w="11906" w:h="16839"/>
          <w:pgMar w:top="1424" w:right="1785" w:bottom="1047" w:left="1748" w:header="0" w:footer="867" w:gutter="0"/>
          <w:cols w:space="720" w:num="1"/>
        </w:sectPr>
      </w:pPr>
    </w:p>
    <w:p>
      <w:pPr>
        <w:spacing w:line="304" w:lineRule="auto"/>
        <w:rPr>
          <w:rFonts w:ascii="Arial"/>
          <w:sz w:val="21"/>
        </w:rPr>
      </w:pPr>
    </w:p>
    <w:p>
      <w:pPr>
        <w:pStyle w:val="2"/>
        <w:spacing w:before="101" w:line="227" w:lineRule="auto"/>
        <w:ind w:left="2731"/>
      </w:pPr>
      <w:r>
        <w:rPr>
          <w:spacing w:val="8"/>
          <w14:textOutline w14:w="5793" w14:cap="sq" w14:cmpd="sng">
            <w14:solidFill>
              <w14:srgbClr w14:val="000000"/>
            </w14:solidFill>
            <w14:prstDash w14:val="solid"/>
            <w14:bevel/>
          </w14:textOutline>
        </w:rPr>
        <w:t>（四）施工总平面图</w:t>
      </w:r>
    </w:p>
    <w:p>
      <w:pPr>
        <w:spacing w:line="278" w:lineRule="auto"/>
        <w:rPr>
          <w:rFonts w:ascii="Arial"/>
          <w:sz w:val="21"/>
        </w:rPr>
      </w:pPr>
    </w:p>
    <w:p>
      <w:pPr>
        <w:spacing w:line="278" w:lineRule="auto"/>
        <w:rPr>
          <w:rFonts w:ascii="Arial"/>
          <w:sz w:val="21"/>
        </w:rPr>
      </w:pPr>
    </w:p>
    <w:p>
      <w:pPr>
        <w:pStyle w:val="2"/>
        <w:spacing w:before="78" w:line="359" w:lineRule="auto"/>
        <w:ind w:right="11" w:firstLine="476"/>
        <w:jc w:val="both"/>
        <w:rPr>
          <w:sz w:val="24"/>
          <w:szCs w:val="24"/>
        </w:rPr>
      </w:pPr>
      <w:r>
        <w:rPr>
          <w:spacing w:val="-1"/>
          <w:sz w:val="24"/>
          <w:szCs w:val="24"/>
        </w:rPr>
        <w:t>供应商应递交一份施工总平面图，绘出现场临时设施布</w:t>
      </w:r>
      <w:r>
        <w:rPr>
          <w:spacing w:val="-2"/>
          <w:sz w:val="24"/>
          <w:szCs w:val="24"/>
        </w:rPr>
        <w:t>置图表，并注明临时</w:t>
      </w:r>
      <w:r>
        <w:rPr>
          <w:sz w:val="24"/>
          <w:szCs w:val="24"/>
        </w:rPr>
        <w:t xml:space="preserve"> </w:t>
      </w:r>
      <w:r>
        <w:rPr>
          <w:spacing w:val="-1"/>
          <w:sz w:val="24"/>
          <w:szCs w:val="24"/>
        </w:rPr>
        <w:t>设施、加工车间、现场办公、设备及仓储、供电、供水</w:t>
      </w:r>
      <w:r>
        <w:rPr>
          <w:spacing w:val="-2"/>
          <w:sz w:val="24"/>
          <w:szCs w:val="24"/>
        </w:rPr>
        <w:t>、卫生、生活、道路、消</w:t>
      </w:r>
    </w:p>
    <w:p>
      <w:pPr>
        <w:pStyle w:val="2"/>
        <w:spacing w:line="219" w:lineRule="auto"/>
        <w:ind w:left="11"/>
        <w:rPr>
          <w:sz w:val="24"/>
          <w:szCs w:val="24"/>
        </w:rPr>
      </w:pPr>
      <w:r>
        <w:rPr>
          <w:spacing w:val="-3"/>
          <w:sz w:val="24"/>
          <w:szCs w:val="24"/>
        </w:rPr>
        <w:t>防等设施的情况和布置。</w:t>
      </w:r>
    </w:p>
    <w:p>
      <w:pPr>
        <w:spacing w:line="219" w:lineRule="auto"/>
        <w:rPr>
          <w:sz w:val="24"/>
          <w:szCs w:val="24"/>
        </w:rPr>
        <w:sectPr>
          <w:footerReference r:id="rId63" w:type="default"/>
          <w:pgSz w:w="11906" w:h="16839"/>
          <w:pgMar w:top="1431" w:right="1785" w:bottom="1046" w:left="1753" w:header="0" w:footer="867" w:gutter="0"/>
          <w:cols w:space="720" w:num="1"/>
        </w:sectPr>
      </w:pPr>
    </w:p>
    <w:p>
      <w:pPr>
        <w:pStyle w:val="2"/>
        <w:spacing w:before="64" w:line="226" w:lineRule="auto"/>
        <w:ind w:left="148"/>
        <w:outlineLvl w:val="0"/>
      </w:pPr>
      <w:bookmarkStart w:id="28" w:name="bookmark29"/>
      <w:bookmarkEnd w:id="28"/>
      <w:r>
        <w:rPr>
          <w14:textOutline w14:w="5793" w14:cap="sq" w14:cmpd="sng">
            <w14:solidFill>
              <w14:srgbClr w14:val="000000"/>
            </w14:solidFill>
            <w14:prstDash w14:val="solid"/>
            <w14:bevel/>
          </w14:textOutline>
        </w:rPr>
        <w:t>13.业绩</w:t>
      </w:r>
    </w:p>
    <w:p>
      <w:pPr>
        <w:pStyle w:val="2"/>
        <w:spacing w:before="242" w:line="225" w:lineRule="auto"/>
        <w:ind w:left="1914"/>
      </w:pPr>
      <w:r>
        <w:rPr>
          <w:spacing w:val="9"/>
          <w14:textOutline w14:w="5793" w14:cap="sq" w14:cmpd="sng">
            <w14:solidFill>
              <w14:srgbClr w14:val="000000"/>
            </w14:solidFill>
            <w14:prstDash w14:val="solid"/>
            <w14:bevel/>
          </w14:textOutline>
        </w:rPr>
        <w:t>（一）近年完成的类似项目情况表</w:t>
      </w:r>
    </w:p>
    <w:p>
      <w:pPr>
        <w:spacing w:line="196" w:lineRule="exact"/>
      </w:pPr>
    </w:p>
    <w:tbl>
      <w:tblPr>
        <w:tblStyle w:val="9"/>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93"/>
        <w:gridCol w:w="59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3093" w:type="dxa"/>
            <w:vAlign w:val="top"/>
          </w:tcPr>
          <w:p>
            <w:pPr>
              <w:pStyle w:val="10"/>
              <w:spacing w:before="51" w:line="221" w:lineRule="auto"/>
              <w:ind w:left="1078"/>
            </w:pPr>
            <w:r>
              <w:rPr>
                <w:spacing w:val="-4"/>
              </w:rPr>
              <w:t>项目名称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3093" w:type="dxa"/>
            <w:vAlign w:val="top"/>
          </w:tcPr>
          <w:p>
            <w:pPr>
              <w:pStyle w:val="10"/>
              <w:spacing w:before="46" w:line="221" w:lineRule="auto"/>
              <w:ind w:left="958"/>
            </w:pPr>
            <w:r>
              <w:rPr>
                <w:spacing w:val="-3"/>
              </w:rPr>
              <w:t>项目所在地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3093" w:type="dxa"/>
            <w:vAlign w:val="top"/>
          </w:tcPr>
          <w:p>
            <w:pPr>
              <w:pStyle w:val="10"/>
              <w:spacing w:before="49" w:line="221" w:lineRule="auto"/>
              <w:ind w:left="958"/>
            </w:pPr>
            <w:r>
              <w:rPr>
                <w:spacing w:val="-3"/>
              </w:rPr>
              <w:t>发包人名称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3093" w:type="dxa"/>
            <w:vAlign w:val="top"/>
          </w:tcPr>
          <w:p>
            <w:pPr>
              <w:pStyle w:val="10"/>
              <w:spacing w:before="49" w:line="221" w:lineRule="auto"/>
              <w:ind w:left="958"/>
            </w:pPr>
            <w:r>
              <w:rPr>
                <w:spacing w:val="-3"/>
              </w:rPr>
              <w:t>发包人地址</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49" w:line="221" w:lineRule="auto"/>
              <w:ind w:left="958"/>
            </w:pPr>
            <w:r>
              <w:rPr>
                <w:spacing w:val="-3"/>
              </w:rPr>
              <w:t>发包人电话</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19" w:lineRule="auto"/>
              <w:ind w:left="1075"/>
            </w:pPr>
            <w:r>
              <w:rPr>
                <w:spacing w:val="-3"/>
              </w:rPr>
              <w:t>合同价格</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0" w:line="221" w:lineRule="auto"/>
              <w:ind w:left="1075"/>
            </w:pPr>
            <w:r>
              <w:rPr>
                <w:spacing w:val="-3"/>
              </w:rPr>
              <w:t>开工日期</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0" w:line="220" w:lineRule="auto"/>
              <w:ind w:left="1075"/>
            </w:pPr>
            <w:r>
              <w:rPr>
                <w:spacing w:val="-3"/>
              </w:rPr>
              <w:t>竣工日期</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20" w:lineRule="auto"/>
              <w:ind w:left="954"/>
            </w:pPr>
            <w:r>
              <w:rPr>
                <w:spacing w:val="-2"/>
              </w:rPr>
              <w:t>承担的工作</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0" w:line="221" w:lineRule="auto"/>
              <w:ind w:left="1077"/>
            </w:pPr>
            <w:r>
              <w:rPr>
                <w:spacing w:val="-4"/>
              </w:rPr>
              <w:t>工程质量</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49" w:line="221" w:lineRule="auto"/>
              <w:ind w:left="1078"/>
            </w:pPr>
            <w:r>
              <w:rPr>
                <w:spacing w:val="-4"/>
              </w:rPr>
              <w:t>项目经理</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20" w:lineRule="auto"/>
              <w:ind w:left="955"/>
            </w:pPr>
            <w:r>
              <w:rPr>
                <w:spacing w:val="-3"/>
              </w:rPr>
              <w:t>技术负责人</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20" w:lineRule="auto"/>
              <w:ind w:firstLine="708" w:firstLineChars="300"/>
            </w:pPr>
            <w:r>
              <w:rPr>
                <w:spacing w:val="-2"/>
              </w:rPr>
              <w:t>工程师及电话</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6" w:hRule="atLeast"/>
        </w:trPr>
        <w:tc>
          <w:tcPr>
            <w:tcW w:w="3093" w:type="dxa"/>
            <w:vAlign w:val="top"/>
          </w:tcPr>
          <w:p>
            <w:pPr>
              <w:spacing w:line="289" w:lineRule="auto"/>
              <w:rPr>
                <w:rFonts w:ascii="Arial"/>
                <w:sz w:val="21"/>
              </w:rPr>
            </w:pPr>
          </w:p>
          <w:p>
            <w:pPr>
              <w:spacing w:line="290" w:lineRule="auto"/>
              <w:rPr>
                <w:rFonts w:ascii="Arial"/>
                <w:sz w:val="21"/>
              </w:rPr>
            </w:pPr>
          </w:p>
          <w:p>
            <w:pPr>
              <w:spacing w:line="290" w:lineRule="auto"/>
              <w:rPr>
                <w:rFonts w:ascii="Arial"/>
                <w:sz w:val="21"/>
              </w:rPr>
            </w:pPr>
          </w:p>
          <w:p>
            <w:pPr>
              <w:pStyle w:val="10"/>
              <w:spacing w:before="78" w:line="221" w:lineRule="auto"/>
              <w:ind w:left="1078"/>
            </w:pPr>
            <w:r>
              <w:rPr>
                <w:spacing w:val="-4"/>
              </w:rPr>
              <w:t>项目描述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1" w:hRule="atLeast"/>
        </w:trPr>
        <w:tc>
          <w:tcPr>
            <w:tcW w:w="3093" w:type="dxa"/>
            <w:vAlign w:val="top"/>
          </w:tcPr>
          <w:p>
            <w:pPr>
              <w:spacing w:line="356" w:lineRule="auto"/>
              <w:rPr>
                <w:rFonts w:ascii="Arial"/>
                <w:sz w:val="21"/>
              </w:rPr>
            </w:pPr>
          </w:p>
          <w:p>
            <w:pPr>
              <w:pStyle w:val="10"/>
              <w:spacing w:before="78" w:line="222" w:lineRule="auto"/>
              <w:ind w:left="1317"/>
            </w:pPr>
            <w:r>
              <w:rPr>
                <w:spacing w:val="-7"/>
              </w:rPr>
              <w:t>备注</w:t>
            </w:r>
          </w:p>
        </w:tc>
        <w:tc>
          <w:tcPr>
            <w:tcW w:w="5950" w:type="dxa"/>
            <w:vAlign w:val="top"/>
          </w:tcPr>
          <w:p>
            <w:pPr>
              <w:rPr>
                <w:rFonts w:ascii="Arial"/>
                <w:sz w:val="21"/>
              </w:rPr>
            </w:pPr>
          </w:p>
        </w:tc>
      </w:tr>
    </w:tbl>
    <w:p>
      <w:pPr>
        <w:pStyle w:val="2"/>
        <w:spacing w:before="36" w:line="466" w:lineRule="exact"/>
        <w:ind w:left="602"/>
        <w:rPr>
          <w:sz w:val="24"/>
          <w:szCs w:val="24"/>
        </w:rPr>
      </w:pPr>
      <w:r>
        <w:rPr>
          <w:spacing w:val="-1"/>
          <w:position w:val="17"/>
          <w:sz w:val="24"/>
          <w:szCs w:val="24"/>
        </w:rPr>
        <w:t>注：近年完成的类似项目情况表应附近三年以来承建项目的成交通知书、合</w:t>
      </w:r>
    </w:p>
    <w:p>
      <w:pPr>
        <w:pStyle w:val="2"/>
        <w:spacing w:line="219" w:lineRule="auto"/>
        <w:ind w:left="145"/>
        <w:rPr>
          <w:sz w:val="24"/>
          <w:szCs w:val="24"/>
        </w:rPr>
      </w:pPr>
      <w:r>
        <w:rPr>
          <w:spacing w:val="-1"/>
          <w:sz w:val="24"/>
          <w:szCs w:val="24"/>
        </w:rPr>
        <w:t>同协议书的扫描（或复印）件。每张表格只填写一个项目，并标明序</w:t>
      </w:r>
      <w:r>
        <w:rPr>
          <w:spacing w:val="-2"/>
          <w:sz w:val="24"/>
          <w:szCs w:val="24"/>
        </w:rPr>
        <w:t>号。</w:t>
      </w:r>
    </w:p>
    <w:p>
      <w:pPr>
        <w:spacing w:line="219" w:lineRule="auto"/>
        <w:rPr>
          <w:sz w:val="24"/>
          <w:szCs w:val="24"/>
        </w:rPr>
        <w:sectPr>
          <w:footerReference r:id="rId64" w:type="default"/>
          <w:pgSz w:w="11906" w:h="16839"/>
          <w:pgMar w:top="1424" w:right="1230" w:bottom="1046" w:left="1627" w:header="0" w:footer="867" w:gutter="0"/>
          <w:cols w:space="720" w:num="1"/>
        </w:sectPr>
      </w:pPr>
    </w:p>
    <w:p>
      <w:pPr>
        <w:spacing w:line="287" w:lineRule="auto"/>
        <w:rPr>
          <w:rFonts w:ascii="Arial"/>
          <w:sz w:val="21"/>
        </w:rPr>
      </w:pPr>
    </w:p>
    <w:p>
      <w:pPr>
        <w:spacing w:line="288" w:lineRule="auto"/>
        <w:rPr>
          <w:rFonts w:ascii="Arial"/>
          <w:sz w:val="21"/>
        </w:rPr>
      </w:pPr>
    </w:p>
    <w:p>
      <w:pPr>
        <w:pStyle w:val="2"/>
        <w:spacing w:before="101" w:line="225" w:lineRule="auto"/>
        <w:ind w:left="1431"/>
      </w:pPr>
      <w:r>
        <w:rPr>
          <w:spacing w:val="9"/>
          <w14:textOutline w14:w="5793" w14:cap="sq" w14:cmpd="sng">
            <w14:solidFill>
              <w14:srgbClr w14:val="000000"/>
            </w14:solidFill>
            <w14:prstDash w14:val="solid"/>
            <w14:bevel/>
          </w14:textOutline>
        </w:rPr>
        <w:t>（二）正在施工的和新承接的项目情况表</w:t>
      </w:r>
    </w:p>
    <w:p>
      <w:pPr>
        <w:spacing w:line="196" w:lineRule="exact"/>
      </w:pPr>
    </w:p>
    <w:tbl>
      <w:tblPr>
        <w:tblStyle w:val="9"/>
        <w:tblW w:w="88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49"/>
        <w:gridCol w:w="58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3049" w:type="dxa"/>
            <w:vAlign w:val="top"/>
          </w:tcPr>
          <w:p>
            <w:pPr>
              <w:pStyle w:val="10"/>
              <w:spacing w:before="39" w:line="221" w:lineRule="auto"/>
              <w:ind w:left="1107"/>
            </w:pPr>
            <w:r>
              <w:rPr>
                <w:spacing w:val="-4"/>
              </w:rPr>
              <w:t>项目名称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6" w:line="221" w:lineRule="auto"/>
              <w:ind w:left="987"/>
            </w:pPr>
            <w:r>
              <w:rPr>
                <w:spacing w:val="-3"/>
              </w:rPr>
              <w:t>项目所在地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4" w:line="221" w:lineRule="auto"/>
              <w:ind w:left="987"/>
            </w:pPr>
            <w:r>
              <w:rPr>
                <w:spacing w:val="-3"/>
              </w:rPr>
              <w:t>发包人名称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5" w:line="221" w:lineRule="auto"/>
              <w:ind w:left="987"/>
            </w:pPr>
            <w:r>
              <w:rPr>
                <w:spacing w:val="-3"/>
              </w:rPr>
              <w:t>发包人地址</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6" w:line="221" w:lineRule="auto"/>
              <w:ind w:left="987"/>
            </w:pPr>
            <w:r>
              <w:rPr>
                <w:spacing w:val="-3"/>
              </w:rPr>
              <w:t>发包人电话</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8" w:line="219" w:lineRule="auto"/>
              <w:ind w:left="983"/>
            </w:pPr>
            <w:r>
              <w:rPr>
                <w:spacing w:val="-2"/>
              </w:rPr>
              <w:t>签约合同价</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6" w:line="221" w:lineRule="auto"/>
              <w:ind w:left="1104"/>
            </w:pPr>
            <w:r>
              <w:rPr>
                <w:spacing w:val="-3"/>
              </w:rPr>
              <w:t>开工日期</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8" w:line="220" w:lineRule="auto"/>
              <w:ind w:left="863"/>
            </w:pPr>
            <w:r>
              <w:rPr>
                <w:spacing w:val="-2"/>
              </w:rPr>
              <w:t>计划竣工日期</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9" w:line="220" w:lineRule="auto"/>
              <w:ind w:left="983"/>
            </w:pPr>
            <w:r>
              <w:rPr>
                <w:spacing w:val="-2"/>
              </w:rPr>
              <w:t>承担的工作</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6" w:line="221" w:lineRule="auto"/>
              <w:ind w:left="1106"/>
            </w:pPr>
            <w:r>
              <w:rPr>
                <w:spacing w:val="-4"/>
              </w:rPr>
              <w:t>工程质量</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7" w:line="221" w:lineRule="auto"/>
              <w:ind w:left="1107"/>
            </w:pPr>
            <w:r>
              <w:rPr>
                <w:spacing w:val="-4"/>
              </w:rPr>
              <w:t>项目经理</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8" w:line="220" w:lineRule="auto"/>
              <w:ind w:left="984"/>
            </w:pPr>
            <w:r>
              <w:rPr>
                <w:spacing w:val="-3"/>
              </w:rPr>
              <w:t>技术负责人</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6" w:line="220" w:lineRule="auto"/>
              <w:ind w:firstLine="708" w:firstLineChars="300"/>
            </w:pPr>
            <w:r>
              <w:rPr>
                <w:spacing w:val="-2"/>
              </w:rPr>
              <w:t>工程师及电话</w:t>
            </w:r>
          </w:p>
        </w:tc>
        <w:tc>
          <w:tcPr>
            <w:tcW w:w="5847" w:type="dxa"/>
            <w:vAlign w:val="top"/>
          </w:tcPr>
          <w:p>
            <w:pPr>
              <w:rPr>
                <w:rFonts w:hint="default" w:ascii="Arial" w:eastAsia="宋体"/>
                <w:sz w:val="21"/>
                <w:lang w:val="en-US" w:eastAsia="zh-CN"/>
              </w:rPr>
            </w:pPr>
            <w:r>
              <w:rPr>
                <w:rFonts w:hint="eastAsia" w:eastAsia="宋体"/>
                <w:sz w:val="21"/>
                <w:lang w:val="en-US" w:eastAsia="zh-CN"/>
              </w:rPr>
              <w:t>`</w:t>
            </w:r>
            <w:r>
              <w:rPr>
                <w:rFonts w:hint="eastAsia" w:eastAsia="宋体"/>
                <w:sz w:val="21"/>
                <w:lang w:val="en-US" w:eastAsia="zh-CN"/>
              </w:rPr>
              <w:tab/>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1" w:hRule="atLeast"/>
        </w:trPr>
        <w:tc>
          <w:tcPr>
            <w:tcW w:w="3049" w:type="dxa"/>
            <w:vAlign w:val="top"/>
          </w:tcPr>
          <w:p>
            <w:pPr>
              <w:spacing w:line="291" w:lineRule="auto"/>
              <w:rPr>
                <w:rFonts w:ascii="Arial"/>
                <w:sz w:val="21"/>
              </w:rPr>
            </w:pPr>
          </w:p>
          <w:p>
            <w:pPr>
              <w:spacing w:line="292" w:lineRule="auto"/>
              <w:rPr>
                <w:rFonts w:ascii="Arial"/>
                <w:sz w:val="21"/>
              </w:rPr>
            </w:pPr>
          </w:p>
          <w:p>
            <w:pPr>
              <w:spacing w:line="292" w:lineRule="auto"/>
              <w:rPr>
                <w:rFonts w:ascii="Arial"/>
                <w:sz w:val="21"/>
              </w:rPr>
            </w:pPr>
          </w:p>
          <w:p>
            <w:pPr>
              <w:spacing w:line="292" w:lineRule="auto"/>
              <w:rPr>
                <w:rFonts w:ascii="Arial"/>
                <w:sz w:val="21"/>
              </w:rPr>
            </w:pPr>
          </w:p>
          <w:p>
            <w:pPr>
              <w:pStyle w:val="10"/>
              <w:spacing w:before="78" w:line="221" w:lineRule="auto"/>
              <w:ind w:left="1107"/>
            </w:pPr>
            <w:r>
              <w:rPr>
                <w:spacing w:val="-4"/>
              </w:rPr>
              <w:t>项目描述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1" w:hRule="atLeast"/>
        </w:trPr>
        <w:tc>
          <w:tcPr>
            <w:tcW w:w="3049" w:type="dxa"/>
            <w:vAlign w:val="top"/>
          </w:tcPr>
          <w:p>
            <w:pPr>
              <w:pStyle w:val="10"/>
              <w:spacing w:before="292" w:line="222" w:lineRule="auto"/>
              <w:ind w:left="1346"/>
            </w:pPr>
            <w:r>
              <w:rPr>
                <w:spacing w:val="-7"/>
              </w:rPr>
              <w:t>备注</w:t>
            </w:r>
          </w:p>
        </w:tc>
        <w:tc>
          <w:tcPr>
            <w:tcW w:w="5847" w:type="dxa"/>
            <w:vAlign w:val="top"/>
          </w:tcPr>
          <w:p>
            <w:pPr>
              <w:rPr>
                <w:rFonts w:ascii="Arial"/>
                <w:sz w:val="21"/>
              </w:rPr>
            </w:pPr>
          </w:p>
        </w:tc>
      </w:tr>
    </w:tbl>
    <w:p>
      <w:pPr>
        <w:pStyle w:val="2"/>
        <w:spacing w:before="36" w:line="468" w:lineRule="exact"/>
        <w:ind w:left="122"/>
        <w:rPr>
          <w:sz w:val="24"/>
          <w:szCs w:val="24"/>
        </w:rPr>
      </w:pPr>
      <w:r>
        <w:rPr>
          <w:spacing w:val="-5"/>
          <w:position w:val="17"/>
          <w:sz w:val="24"/>
          <w:szCs w:val="24"/>
        </w:rPr>
        <w:t>注：正在施工和新承接的项目情况表应附成交通知书或合同协议书扫描（或复印）</w:t>
      </w:r>
    </w:p>
    <w:p>
      <w:pPr>
        <w:pStyle w:val="2"/>
        <w:spacing w:line="220" w:lineRule="auto"/>
        <w:ind w:left="121"/>
        <w:rPr>
          <w:sz w:val="24"/>
          <w:szCs w:val="24"/>
        </w:rPr>
      </w:pPr>
      <w:r>
        <w:rPr>
          <w:spacing w:val="-1"/>
          <w:sz w:val="24"/>
          <w:szCs w:val="24"/>
        </w:rPr>
        <w:t>件。每张表格只填写一个项目，并标明序号。</w:t>
      </w:r>
    </w:p>
    <w:p>
      <w:pPr>
        <w:spacing w:line="220" w:lineRule="auto"/>
        <w:rPr>
          <w:sz w:val="24"/>
          <w:szCs w:val="24"/>
        </w:rPr>
        <w:sectPr>
          <w:footerReference r:id="rId65" w:type="default"/>
          <w:pgSz w:w="11906" w:h="16839"/>
          <w:pgMar w:top="1431" w:right="1377" w:bottom="1046" w:left="1627" w:header="0" w:footer="867" w:gutter="0"/>
          <w:cols w:space="720" w:num="1"/>
        </w:sectPr>
      </w:pPr>
    </w:p>
    <w:p>
      <w:pPr>
        <w:pStyle w:val="2"/>
        <w:spacing w:before="183" w:line="220" w:lineRule="auto"/>
        <w:ind w:left="23"/>
        <w:rPr>
          <w:sz w:val="28"/>
          <w:szCs w:val="28"/>
        </w:rPr>
      </w:pPr>
      <w:r>
        <w:rPr>
          <w:spacing w:val="-1"/>
          <w:sz w:val="28"/>
          <w:szCs w:val="28"/>
          <w14:textOutline w14:w="5103" w14:cap="sq" w14:cmpd="sng">
            <w14:solidFill>
              <w14:srgbClr w14:val="000000"/>
            </w14:solidFill>
            <w14:prstDash w14:val="solid"/>
            <w14:bevel/>
          </w14:textOutline>
        </w:rPr>
        <w:t>14.享受政府采购政策优惠的证明资料</w:t>
      </w:r>
    </w:p>
    <w:p>
      <w:pPr>
        <w:spacing w:line="245" w:lineRule="auto"/>
        <w:rPr>
          <w:rFonts w:ascii="Arial"/>
          <w:sz w:val="21"/>
        </w:rPr>
      </w:pPr>
    </w:p>
    <w:p>
      <w:pPr>
        <w:pStyle w:val="2"/>
        <w:spacing w:before="91" w:line="221" w:lineRule="auto"/>
        <w:ind w:firstLine="2128" w:firstLineChars="800"/>
        <w:rPr>
          <w:rFonts w:hint="eastAsia" w:eastAsia="宋体"/>
          <w:sz w:val="28"/>
          <w:szCs w:val="28"/>
          <w:lang w:eastAsia="zh-CN"/>
        </w:rPr>
      </w:pPr>
      <w:r>
        <w:rPr>
          <w:spacing w:val="-7"/>
          <w:sz w:val="28"/>
          <w:szCs w:val="28"/>
          <w14:textOutline w14:w="5103" w14:cap="sq" w14:cmpd="sng">
            <w14:solidFill>
              <w14:srgbClr w14:val="000000"/>
            </w14:solidFill>
            <w14:prstDash w14:val="solid"/>
            <w14:bevel/>
          </w14:textOutline>
        </w:rPr>
        <w:t>1.</w:t>
      </w:r>
      <w:r>
        <w:rPr>
          <w:spacing w:val="-22"/>
          <w:sz w:val="28"/>
          <w:szCs w:val="28"/>
        </w:rPr>
        <w:t xml:space="preserve"> </w:t>
      </w:r>
      <w:r>
        <w:rPr>
          <w:spacing w:val="-7"/>
          <w:sz w:val="28"/>
          <w:szCs w:val="28"/>
          <w14:textOutline w14:w="5103" w14:cap="sq" w14:cmpd="sng">
            <w14:solidFill>
              <w14:srgbClr w14:val="000000"/>
            </w14:solidFill>
            <w14:prstDash w14:val="solid"/>
            <w14:bevel/>
          </w14:textOutline>
        </w:rPr>
        <w:t>中小企业声明函</w:t>
      </w:r>
      <w:r>
        <w:rPr>
          <w:rFonts w:hint="eastAsia"/>
          <w:spacing w:val="-7"/>
          <w:sz w:val="28"/>
          <w:szCs w:val="28"/>
          <w:lang w:eastAsia="zh-CN"/>
          <w14:textOutline w14:w="5103" w14:cap="sq" w14:cmpd="sng">
            <w14:solidFill>
              <w14:srgbClr w14:val="000000"/>
            </w14:solidFill>
            <w14:prstDash w14:val="solid"/>
            <w14:bevel/>
          </w14:textOutline>
        </w:rPr>
        <w:t>（</w:t>
      </w:r>
      <w:r>
        <w:rPr>
          <w:rFonts w:hint="eastAsia"/>
          <w:spacing w:val="-7"/>
          <w:sz w:val="28"/>
          <w:szCs w:val="28"/>
          <w:lang w:val="en-US" w:eastAsia="zh-CN"/>
          <w14:textOutline w14:w="5103" w14:cap="sq" w14:cmpd="sng">
            <w14:solidFill>
              <w14:srgbClr w14:val="000000"/>
            </w14:solidFill>
            <w14:prstDash w14:val="solid"/>
            <w14:bevel/>
          </w14:textOutline>
        </w:rPr>
        <w:t>工程</w:t>
      </w:r>
      <w:r>
        <w:rPr>
          <w:rFonts w:hint="eastAsia"/>
          <w:spacing w:val="-7"/>
          <w:sz w:val="28"/>
          <w:szCs w:val="28"/>
          <w:lang w:eastAsia="zh-CN"/>
          <w14:textOutline w14:w="5103" w14:cap="sq" w14:cmpd="sng">
            <w14:solidFill>
              <w14:srgbClr w14:val="000000"/>
            </w14:solidFill>
            <w14:prstDash w14:val="solid"/>
            <w14:bevel/>
          </w14:textOutline>
        </w:rPr>
        <w:t>）</w:t>
      </w:r>
    </w:p>
    <w:p>
      <w:pPr>
        <w:spacing w:line="255" w:lineRule="auto"/>
        <w:rPr>
          <w:rFonts w:ascii="Arial"/>
          <w:sz w:val="21"/>
        </w:rPr>
      </w:pPr>
    </w:p>
    <w:p>
      <w:pPr>
        <w:spacing w:line="255" w:lineRule="auto"/>
        <w:rPr>
          <w:rFonts w:ascii="Arial"/>
          <w:sz w:val="21"/>
        </w:rPr>
      </w:pPr>
    </w:p>
    <w:p>
      <w:pPr>
        <w:pStyle w:val="2"/>
        <w:spacing w:before="78" w:line="431" w:lineRule="auto"/>
        <w:ind w:firstLine="480"/>
        <w:rPr>
          <w:sz w:val="24"/>
          <w:szCs w:val="24"/>
        </w:rPr>
      </w:pPr>
      <w:r>
        <w:rPr>
          <w:spacing w:val="-1"/>
          <w:sz w:val="24"/>
          <w:szCs w:val="24"/>
        </w:rPr>
        <w:t>本公司（联合体）郑重声明，根据《政府采购促进中小企业发展管理办法》</w:t>
      </w:r>
      <w:r>
        <w:rPr>
          <w:spacing w:val="7"/>
          <w:sz w:val="24"/>
          <w:szCs w:val="24"/>
        </w:rPr>
        <w:t xml:space="preserve"> </w:t>
      </w:r>
      <w:r>
        <w:rPr>
          <w:spacing w:val="2"/>
          <w:sz w:val="24"/>
          <w:szCs w:val="24"/>
        </w:rPr>
        <w:t>（财库﹝2020﹞46 号）的规定，本公司（联合体）参加</w:t>
      </w:r>
      <w:r>
        <w:rPr>
          <w:spacing w:val="2"/>
          <w:sz w:val="24"/>
          <w:szCs w:val="24"/>
          <w:u w:val="single" w:color="auto"/>
        </w:rPr>
        <w:t>（单位名称）</w:t>
      </w:r>
      <w:r>
        <w:rPr>
          <w:spacing w:val="2"/>
          <w:sz w:val="24"/>
          <w:szCs w:val="24"/>
        </w:rPr>
        <w:t>的</w:t>
      </w:r>
      <w:r>
        <w:rPr>
          <w:spacing w:val="2"/>
          <w:sz w:val="24"/>
          <w:szCs w:val="24"/>
          <w:u w:val="single" w:color="auto"/>
        </w:rPr>
        <w:t>（项目</w:t>
      </w:r>
      <w:r>
        <w:rPr>
          <w:spacing w:val="2"/>
          <w:sz w:val="24"/>
          <w:szCs w:val="24"/>
        </w:rPr>
        <w:t xml:space="preserve"> </w:t>
      </w:r>
      <w:r>
        <w:rPr>
          <w:spacing w:val="-1"/>
          <w:sz w:val="24"/>
          <w:szCs w:val="24"/>
          <w:u w:val="single" w:color="auto"/>
        </w:rPr>
        <w:t>名称）</w:t>
      </w:r>
      <w:r>
        <w:rPr>
          <w:spacing w:val="-1"/>
          <w:sz w:val="24"/>
          <w:szCs w:val="24"/>
        </w:rPr>
        <w:t>采购活动，工程的施工单位全部为符合政策要求的中小企</w:t>
      </w:r>
      <w:r>
        <w:rPr>
          <w:spacing w:val="-2"/>
          <w:sz w:val="24"/>
          <w:szCs w:val="24"/>
        </w:rPr>
        <w:t>业（或者：服务</w:t>
      </w:r>
      <w:r>
        <w:rPr>
          <w:sz w:val="24"/>
          <w:szCs w:val="24"/>
        </w:rPr>
        <w:t xml:space="preserve"> </w:t>
      </w:r>
      <w:r>
        <w:rPr>
          <w:spacing w:val="-1"/>
          <w:sz w:val="24"/>
          <w:szCs w:val="24"/>
        </w:rPr>
        <w:t>全部由符合政策要求的中小企业承接）。相关企业（含联合体中的中小企业、签</w:t>
      </w:r>
    </w:p>
    <w:p>
      <w:pPr>
        <w:pStyle w:val="2"/>
        <w:spacing w:before="1" w:line="220" w:lineRule="auto"/>
        <w:ind w:left="3"/>
        <w:rPr>
          <w:sz w:val="24"/>
          <w:szCs w:val="24"/>
        </w:rPr>
      </w:pPr>
      <w:r>
        <w:rPr>
          <w:spacing w:val="-1"/>
          <w:sz w:val="24"/>
          <w:szCs w:val="24"/>
        </w:rPr>
        <w:t>订分包意向协议的中小企业）的具体情况如下：</w:t>
      </w:r>
    </w:p>
    <w:p>
      <w:pPr>
        <w:pStyle w:val="2"/>
        <w:spacing w:before="272" w:line="431" w:lineRule="auto"/>
        <w:ind w:right="16" w:firstLine="498"/>
        <w:rPr>
          <w:sz w:val="24"/>
          <w:szCs w:val="24"/>
        </w:rPr>
      </w:pPr>
      <w:r>
        <w:rPr>
          <w:spacing w:val="-2"/>
          <w:sz w:val="24"/>
          <w:szCs w:val="24"/>
        </w:rPr>
        <w:t xml:space="preserve">1. </w:t>
      </w:r>
      <w:r>
        <w:rPr>
          <w:spacing w:val="-2"/>
          <w:sz w:val="24"/>
          <w:szCs w:val="24"/>
          <w:u w:val="single" w:color="auto"/>
        </w:rPr>
        <w:t>（标的名称</w:t>
      </w:r>
      <w:r>
        <w:rPr>
          <w:spacing w:val="-5"/>
          <w:sz w:val="24"/>
          <w:szCs w:val="24"/>
          <w:u w:val="single" w:color="auto"/>
        </w:rPr>
        <w:t>）</w:t>
      </w:r>
      <w:r>
        <w:rPr>
          <w:spacing w:val="-1"/>
          <w:sz w:val="24"/>
          <w:szCs w:val="24"/>
          <w:u w:val="single" w:color="auto"/>
        </w:rPr>
        <w:t xml:space="preserve"> </w:t>
      </w:r>
      <w:r>
        <w:rPr>
          <w:spacing w:val="-93"/>
          <w:sz w:val="24"/>
          <w:szCs w:val="24"/>
        </w:rPr>
        <w:t xml:space="preserve"> </w:t>
      </w:r>
      <w:r>
        <w:rPr>
          <w:spacing w:val="-5"/>
          <w:sz w:val="24"/>
          <w:szCs w:val="24"/>
        </w:rPr>
        <w:t>，</w:t>
      </w:r>
      <w:r>
        <w:rPr>
          <w:spacing w:val="-2"/>
          <w:sz w:val="24"/>
          <w:szCs w:val="24"/>
        </w:rPr>
        <w:t>属于</w:t>
      </w:r>
      <w:r>
        <w:rPr>
          <w:rFonts w:hint="eastAsia"/>
          <w:spacing w:val="-2"/>
          <w:sz w:val="24"/>
          <w:szCs w:val="24"/>
          <w:lang w:val="en-US" w:eastAsia="zh-CN"/>
        </w:rPr>
        <w:t xml:space="preserve"> </w:t>
      </w:r>
      <w:r>
        <w:rPr>
          <w:rFonts w:hint="eastAsia"/>
          <w:spacing w:val="-2"/>
          <w:sz w:val="24"/>
          <w:szCs w:val="24"/>
          <w:u w:val="single"/>
          <w:lang w:val="en-US" w:eastAsia="zh-CN"/>
        </w:rPr>
        <w:t xml:space="preserve">    （建筑业）</w:t>
      </w:r>
      <w:r>
        <w:rPr>
          <w:spacing w:val="-2"/>
          <w:sz w:val="24"/>
          <w:szCs w:val="24"/>
          <w:u w:val="single" w:color="auto"/>
        </w:rPr>
        <w:t>（采购文件中明确的所属行业</w:t>
      </w:r>
      <w:r>
        <w:rPr>
          <w:spacing w:val="-5"/>
          <w:sz w:val="24"/>
          <w:szCs w:val="24"/>
          <w:u w:val="single" w:color="auto"/>
        </w:rPr>
        <w:t>）</w:t>
      </w:r>
      <w:r>
        <w:rPr>
          <w:spacing w:val="-5"/>
          <w:sz w:val="24"/>
          <w:szCs w:val="24"/>
        </w:rPr>
        <w:t>；</w:t>
      </w:r>
      <w:r>
        <w:rPr>
          <w:spacing w:val="-2"/>
          <w:sz w:val="24"/>
          <w:szCs w:val="24"/>
        </w:rPr>
        <w:t>承</w:t>
      </w:r>
      <w:r>
        <w:rPr>
          <w:spacing w:val="-3"/>
          <w:sz w:val="24"/>
          <w:szCs w:val="24"/>
        </w:rPr>
        <w:t>建（承接）企</w:t>
      </w:r>
      <w:r>
        <w:rPr>
          <w:sz w:val="24"/>
          <w:szCs w:val="24"/>
        </w:rPr>
        <w:t xml:space="preserve"> </w:t>
      </w:r>
      <w:r>
        <w:rPr>
          <w:spacing w:val="-4"/>
          <w:sz w:val="24"/>
          <w:szCs w:val="24"/>
        </w:rPr>
        <w:t>业为</w:t>
      </w:r>
      <w:r>
        <w:rPr>
          <w:spacing w:val="-4"/>
          <w:sz w:val="24"/>
          <w:szCs w:val="24"/>
          <w:u w:val="single" w:color="auto"/>
        </w:rPr>
        <w:t>（企业名称</w:t>
      </w:r>
      <w:r>
        <w:rPr>
          <w:spacing w:val="-22"/>
          <w:sz w:val="24"/>
          <w:szCs w:val="24"/>
          <w:u w:val="single" w:color="auto"/>
        </w:rPr>
        <w:t>）</w:t>
      </w:r>
      <w:r>
        <w:rPr>
          <w:spacing w:val="-22"/>
          <w:sz w:val="24"/>
          <w:szCs w:val="24"/>
        </w:rPr>
        <w:t>，</w:t>
      </w:r>
      <w:r>
        <w:rPr>
          <w:spacing w:val="-4"/>
          <w:sz w:val="24"/>
          <w:szCs w:val="24"/>
        </w:rPr>
        <w:t>从业人员</w:t>
      </w:r>
      <w:r>
        <w:rPr>
          <w:spacing w:val="-4"/>
          <w:sz w:val="24"/>
          <w:szCs w:val="24"/>
          <w:u w:val="single" w:color="auto"/>
        </w:rPr>
        <w:t xml:space="preserve">    </w:t>
      </w:r>
      <w:r>
        <w:rPr>
          <w:spacing w:val="-108"/>
          <w:sz w:val="24"/>
          <w:szCs w:val="24"/>
        </w:rPr>
        <w:t xml:space="preserve"> </w:t>
      </w:r>
      <w:r>
        <w:rPr>
          <w:spacing w:val="-4"/>
          <w:sz w:val="24"/>
          <w:szCs w:val="24"/>
        </w:rPr>
        <w:t>人，营业收入为</w:t>
      </w:r>
      <w:r>
        <w:rPr>
          <w:spacing w:val="-4"/>
          <w:sz w:val="24"/>
          <w:szCs w:val="24"/>
          <w:u w:val="single" w:color="auto"/>
        </w:rPr>
        <w:t xml:space="preserve">     </w:t>
      </w:r>
      <w:r>
        <w:rPr>
          <w:spacing w:val="-105"/>
          <w:sz w:val="24"/>
          <w:szCs w:val="24"/>
        </w:rPr>
        <w:t xml:space="preserve"> </w:t>
      </w:r>
      <w:r>
        <w:rPr>
          <w:spacing w:val="-4"/>
          <w:sz w:val="24"/>
          <w:szCs w:val="24"/>
        </w:rPr>
        <w:t>万元，资产总额为</w:t>
      </w:r>
      <w:r>
        <w:rPr>
          <w:spacing w:val="-4"/>
          <w:sz w:val="24"/>
          <w:szCs w:val="24"/>
          <w:u w:val="single" w:color="auto"/>
        </w:rPr>
        <w:t xml:space="preserve">    </w:t>
      </w:r>
      <w:r>
        <w:rPr>
          <w:spacing w:val="-104"/>
          <w:sz w:val="24"/>
          <w:szCs w:val="24"/>
        </w:rPr>
        <w:t xml:space="preserve"> </w:t>
      </w:r>
      <w:r>
        <w:rPr>
          <w:spacing w:val="-4"/>
          <w:sz w:val="24"/>
          <w:szCs w:val="24"/>
        </w:rPr>
        <w:t>万</w:t>
      </w:r>
    </w:p>
    <w:p>
      <w:pPr>
        <w:pStyle w:val="2"/>
        <w:spacing w:line="220" w:lineRule="auto"/>
        <w:ind w:left="2"/>
        <w:rPr>
          <w:sz w:val="24"/>
          <w:szCs w:val="24"/>
        </w:rPr>
      </w:pPr>
      <w:r>
        <w:rPr>
          <w:spacing w:val="-1"/>
          <w:sz w:val="24"/>
          <w:szCs w:val="24"/>
        </w:rPr>
        <w:t>元，属于</w:t>
      </w:r>
      <w:r>
        <w:rPr>
          <w:spacing w:val="-1"/>
          <w:sz w:val="24"/>
          <w:szCs w:val="24"/>
          <w:u w:val="single" w:color="auto"/>
        </w:rPr>
        <w:t>（中型企业、小型企业、微型企业</w:t>
      </w:r>
      <w:r>
        <w:rPr>
          <w:spacing w:val="3"/>
          <w:sz w:val="24"/>
          <w:szCs w:val="24"/>
          <w:u w:val="single" w:color="auto"/>
        </w:rPr>
        <w:t>）</w:t>
      </w:r>
      <w:r>
        <w:rPr>
          <w:spacing w:val="3"/>
          <w:sz w:val="24"/>
          <w:szCs w:val="24"/>
        </w:rPr>
        <w:t>；</w:t>
      </w:r>
    </w:p>
    <w:p>
      <w:pPr>
        <w:pStyle w:val="2"/>
        <w:spacing w:before="273" w:line="431" w:lineRule="auto"/>
        <w:ind w:right="16" w:firstLine="483"/>
        <w:rPr>
          <w:sz w:val="24"/>
          <w:szCs w:val="24"/>
        </w:rPr>
      </w:pPr>
      <w:r>
        <w:rPr>
          <w:spacing w:val="-2"/>
          <w:sz w:val="24"/>
          <w:szCs w:val="24"/>
        </w:rPr>
        <w:t xml:space="preserve">2. </w:t>
      </w:r>
      <w:r>
        <w:rPr>
          <w:spacing w:val="-2"/>
          <w:sz w:val="24"/>
          <w:szCs w:val="24"/>
          <w:u w:val="single" w:color="auto"/>
        </w:rPr>
        <w:t>（标的名称</w:t>
      </w:r>
      <w:r>
        <w:rPr>
          <w:spacing w:val="-3"/>
          <w:sz w:val="24"/>
          <w:szCs w:val="24"/>
          <w:u w:val="single" w:color="auto"/>
        </w:rPr>
        <w:t>）</w:t>
      </w:r>
      <w:r>
        <w:rPr>
          <w:spacing w:val="27"/>
          <w:sz w:val="24"/>
          <w:szCs w:val="24"/>
        </w:rPr>
        <w:t xml:space="preserve"> </w:t>
      </w:r>
      <w:r>
        <w:rPr>
          <w:spacing w:val="-3"/>
          <w:sz w:val="24"/>
          <w:szCs w:val="24"/>
        </w:rPr>
        <w:t>，</w:t>
      </w:r>
      <w:r>
        <w:rPr>
          <w:spacing w:val="-2"/>
          <w:sz w:val="24"/>
          <w:szCs w:val="24"/>
        </w:rPr>
        <w:t>属于</w:t>
      </w:r>
      <w:r>
        <w:rPr>
          <w:spacing w:val="-2"/>
          <w:sz w:val="24"/>
          <w:szCs w:val="24"/>
          <w:u w:val="single" w:color="auto"/>
        </w:rPr>
        <w:t>（采购文件中明确的所属行业</w:t>
      </w:r>
      <w:r>
        <w:rPr>
          <w:spacing w:val="-3"/>
          <w:sz w:val="24"/>
          <w:szCs w:val="24"/>
          <w:u w:val="single" w:color="auto"/>
        </w:rPr>
        <w:t>）</w:t>
      </w:r>
      <w:r>
        <w:rPr>
          <w:spacing w:val="-3"/>
          <w:sz w:val="24"/>
          <w:szCs w:val="24"/>
        </w:rPr>
        <w:t>；</w:t>
      </w:r>
      <w:r>
        <w:rPr>
          <w:spacing w:val="-2"/>
          <w:sz w:val="24"/>
          <w:szCs w:val="24"/>
        </w:rPr>
        <w:t>承建（承接）企</w:t>
      </w:r>
      <w:r>
        <w:rPr>
          <w:sz w:val="24"/>
          <w:szCs w:val="24"/>
        </w:rPr>
        <w:t xml:space="preserve"> 业为</w:t>
      </w:r>
      <w:r>
        <w:rPr>
          <w:sz w:val="24"/>
          <w:szCs w:val="24"/>
          <w:u w:val="single" w:color="auto"/>
        </w:rPr>
        <w:t>（企业名称</w:t>
      </w:r>
      <w:r>
        <w:rPr>
          <w:spacing w:val="8"/>
          <w:sz w:val="24"/>
          <w:szCs w:val="24"/>
          <w:u w:val="single" w:color="auto"/>
        </w:rPr>
        <w:t>）</w:t>
      </w:r>
      <w:r>
        <w:rPr>
          <w:spacing w:val="8"/>
          <w:sz w:val="24"/>
          <w:szCs w:val="24"/>
        </w:rPr>
        <w:t>，</w:t>
      </w:r>
      <w:r>
        <w:rPr>
          <w:sz w:val="24"/>
          <w:szCs w:val="24"/>
        </w:rPr>
        <w:t>从业人员</w:t>
      </w:r>
      <w:r>
        <w:rPr>
          <w:spacing w:val="-117"/>
          <w:sz w:val="24"/>
          <w:szCs w:val="24"/>
        </w:rPr>
        <w:t xml:space="preserve"> </w:t>
      </w:r>
      <w:r>
        <w:rPr>
          <w:spacing w:val="2"/>
          <w:sz w:val="24"/>
          <w:szCs w:val="24"/>
          <w:u w:val="single" w:color="auto"/>
        </w:rPr>
        <w:t xml:space="preserve">    </w:t>
      </w:r>
      <w:r>
        <w:rPr>
          <w:spacing w:val="-106"/>
          <w:sz w:val="24"/>
          <w:szCs w:val="24"/>
        </w:rPr>
        <w:t xml:space="preserve"> </w:t>
      </w:r>
      <w:r>
        <w:rPr>
          <w:sz w:val="24"/>
          <w:szCs w:val="24"/>
        </w:rPr>
        <w:t>人，营业收入为</w:t>
      </w:r>
      <w:r>
        <w:rPr>
          <w:sz w:val="24"/>
          <w:szCs w:val="24"/>
          <w:u w:val="single" w:color="auto"/>
        </w:rPr>
        <w:t xml:space="preserve">    </w:t>
      </w:r>
      <w:r>
        <w:rPr>
          <w:spacing w:val="-105"/>
          <w:sz w:val="24"/>
          <w:szCs w:val="24"/>
        </w:rPr>
        <w:t xml:space="preserve"> </w:t>
      </w:r>
      <w:r>
        <w:rPr>
          <w:sz w:val="24"/>
          <w:szCs w:val="24"/>
        </w:rPr>
        <w:t>万元，资产总额</w:t>
      </w:r>
      <w:r>
        <w:rPr>
          <w:spacing w:val="-1"/>
          <w:sz w:val="24"/>
          <w:szCs w:val="24"/>
        </w:rPr>
        <w:t>为</w:t>
      </w:r>
      <w:r>
        <w:rPr>
          <w:spacing w:val="-118"/>
          <w:sz w:val="24"/>
          <w:szCs w:val="24"/>
        </w:rPr>
        <w:t xml:space="preserve"> </w:t>
      </w:r>
      <w:r>
        <w:rPr>
          <w:spacing w:val="2"/>
          <w:sz w:val="24"/>
          <w:szCs w:val="24"/>
          <w:u w:val="single" w:color="auto"/>
        </w:rPr>
        <w:t xml:space="preserve">   </w:t>
      </w:r>
      <w:r>
        <w:rPr>
          <w:spacing w:val="-103"/>
          <w:sz w:val="24"/>
          <w:szCs w:val="24"/>
        </w:rPr>
        <w:t xml:space="preserve"> </w:t>
      </w:r>
      <w:r>
        <w:rPr>
          <w:spacing w:val="-1"/>
          <w:sz w:val="24"/>
          <w:szCs w:val="24"/>
        </w:rPr>
        <w:t>万</w:t>
      </w:r>
    </w:p>
    <w:p>
      <w:pPr>
        <w:pStyle w:val="2"/>
        <w:spacing w:line="220" w:lineRule="auto"/>
        <w:ind w:left="2"/>
        <w:rPr>
          <w:sz w:val="24"/>
          <w:szCs w:val="24"/>
        </w:rPr>
      </w:pPr>
      <w:r>
        <w:rPr>
          <w:spacing w:val="-1"/>
          <w:sz w:val="24"/>
          <w:szCs w:val="24"/>
        </w:rPr>
        <w:t>元，属于</w:t>
      </w:r>
      <w:r>
        <w:rPr>
          <w:spacing w:val="-1"/>
          <w:sz w:val="24"/>
          <w:szCs w:val="24"/>
          <w:u w:val="single" w:color="auto"/>
        </w:rPr>
        <w:t>（中型企业、小型企业、微型企业</w:t>
      </w:r>
      <w:r>
        <w:rPr>
          <w:spacing w:val="3"/>
          <w:sz w:val="24"/>
          <w:szCs w:val="24"/>
          <w:u w:val="single" w:color="auto"/>
        </w:rPr>
        <w:t>）</w:t>
      </w:r>
      <w:r>
        <w:rPr>
          <w:spacing w:val="3"/>
          <w:sz w:val="24"/>
          <w:szCs w:val="24"/>
        </w:rPr>
        <w:t>；</w:t>
      </w:r>
    </w:p>
    <w:p>
      <w:pPr>
        <w:pStyle w:val="2"/>
        <w:spacing w:before="274" w:line="378" w:lineRule="exact"/>
        <w:ind w:left="496"/>
        <w:rPr>
          <w:sz w:val="24"/>
          <w:szCs w:val="24"/>
        </w:rPr>
      </w:pPr>
      <w:r>
        <w:rPr>
          <w:spacing w:val="-13"/>
          <w:position w:val="3"/>
          <w:sz w:val="24"/>
          <w:szCs w:val="24"/>
        </w:rPr>
        <w:t>……</w:t>
      </w:r>
    </w:p>
    <w:p>
      <w:pPr>
        <w:pStyle w:val="2"/>
        <w:spacing w:before="181" w:line="561" w:lineRule="exact"/>
        <w:ind w:right="2"/>
        <w:jc w:val="right"/>
        <w:rPr>
          <w:sz w:val="24"/>
          <w:szCs w:val="24"/>
        </w:rPr>
      </w:pPr>
      <w:r>
        <w:rPr>
          <w:spacing w:val="-2"/>
          <w:position w:val="24"/>
          <w:sz w:val="24"/>
          <w:szCs w:val="24"/>
        </w:rPr>
        <w:t>以上企业，不属于大企业的分支机构，不存在控股股东为大企业的情形，也</w:t>
      </w:r>
    </w:p>
    <w:p>
      <w:pPr>
        <w:pStyle w:val="2"/>
        <w:spacing w:line="220" w:lineRule="auto"/>
        <w:ind w:left="4"/>
        <w:rPr>
          <w:sz w:val="24"/>
          <w:szCs w:val="24"/>
        </w:rPr>
      </w:pPr>
      <w:r>
        <w:rPr>
          <w:spacing w:val="-1"/>
          <w:sz w:val="24"/>
          <w:szCs w:val="24"/>
        </w:rPr>
        <w:t>不存在与大企业的负责人为同一人的情形。</w:t>
      </w:r>
    </w:p>
    <w:p>
      <w:pPr>
        <w:pStyle w:val="2"/>
        <w:spacing w:before="274" w:line="219" w:lineRule="auto"/>
        <w:ind w:left="481"/>
        <w:rPr>
          <w:sz w:val="24"/>
          <w:szCs w:val="24"/>
        </w:rPr>
      </w:pPr>
      <w:r>
        <w:rPr>
          <w:sz w:val="24"/>
          <w:szCs w:val="24"/>
        </w:rPr>
        <w:t>本企业对上述声明内容的真实性负责。如有虚</w:t>
      </w:r>
      <w:r>
        <w:rPr>
          <w:spacing w:val="-1"/>
          <w:sz w:val="24"/>
          <w:szCs w:val="24"/>
        </w:rPr>
        <w:t>假，将依法承担相应责任。</w:t>
      </w:r>
    </w:p>
    <w:p>
      <w:pPr>
        <w:pStyle w:val="2"/>
        <w:spacing w:before="1" w:line="220" w:lineRule="auto"/>
        <w:rPr>
          <w:spacing w:val="-1"/>
          <w:position w:val="24"/>
          <w:sz w:val="24"/>
          <w:szCs w:val="24"/>
        </w:rPr>
      </w:pPr>
    </w:p>
    <w:p>
      <w:pPr>
        <w:pStyle w:val="2"/>
        <w:spacing w:before="1" w:line="220" w:lineRule="auto"/>
        <w:rPr>
          <w:rFonts w:hint="eastAsia" w:eastAsia="宋体"/>
          <w:sz w:val="24"/>
          <w:szCs w:val="24"/>
          <w:lang w:val="en-US" w:eastAsia="zh-CN"/>
        </w:rPr>
      </w:pPr>
      <w:r>
        <w:rPr>
          <w:spacing w:val="-1"/>
          <w:position w:val="24"/>
          <w:sz w:val="24"/>
          <w:szCs w:val="24"/>
        </w:rPr>
        <w:t>注：从业人员、营业收入、资产总额填报上一年度数据</w:t>
      </w:r>
      <w:r>
        <w:rPr>
          <w:rFonts w:hint="eastAsia"/>
          <w:spacing w:val="-1"/>
          <w:position w:val="24"/>
          <w:sz w:val="24"/>
          <w:szCs w:val="24"/>
          <w:lang w:eastAsia="zh-CN"/>
        </w:rPr>
        <w:t>。</w:t>
      </w:r>
    </w:p>
    <w:p>
      <w:pPr>
        <w:pStyle w:val="2"/>
        <w:spacing w:before="274" w:line="432" w:lineRule="auto"/>
        <w:ind w:left="3840"/>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u w:val="single" w:color="auto"/>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pStyle w:val="2"/>
        <w:spacing w:line="220" w:lineRule="auto"/>
        <w:ind w:left="4801"/>
        <w:rPr>
          <w:sz w:val="24"/>
          <w:szCs w:val="24"/>
        </w:rPr>
      </w:pPr>
      <w:r>
        <w:rPr>
          <w:spacing w:val="-9"/>
          <w:sz w:val="24"/>
          <w:szCs w:val="24"/>
          <w14:textOutline w14:w="4358" w14:cap="sq" w14:cmpd="sng">
            <w14:solidFill>
              <w14:srgbClr w14:val="000000"/>
            </w14:solidFill>
            <w14:prstDash w14:val="solid"/>
            <w14:bevel/>
          </w14:textOutline>
        </w:rPr>
        <w:t>年</w:t>
      </w:r>
      <w:r>
        <w:rPr>
          <w:spacing w:val="6"/>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7"/>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66" w:type="default"/>
          <w:pgSz w:w="11906" w:h="16839"/>
          <w:pgMar w:top="1431" w:right="1780" w:bottom="1046" w:left="1748" w:header="0" w:footer="867" w:gutter="0"/>
          <w:cols w:space="720" w:num="1"/>
        </w:sectPr>
      </w:pPr>
    </w:p>
    <w:p>
      <w:pPr>
        <w:pStyle w:val="2"/>
        <w:spacing w:before="217" w:line="621" w:lineRule="exact"/>
        <w:ind w:left="2500"/>
        <w:rPr>
          <w:sz w:val="28"/>
          <w:szCs w:val="28"/>
        </w:rPr>
      </w:pPr>
      <w:r>
        <w:rPr>
          <w:position w:val="25"/>
          <w:sz w:val="28"/>
          <w:szCs w:val="28"/>
          <w14:textOutline w14:w="5103" w14:cap="sq" w14:cmpd="sng">
            <w14:solidFill>
              <w14:srgbClr w14:val="000000"/>
            </w14:solidFill>
            <w14:prstDash w14:val="solid"/>
            <w14:bevel/>
          </w14:textOutline>
        </w:rPr>
        <w:t>2.残疾人福利性单位声明函</w:t>
      </w:r>
    </w:p>
    <w:p>
      <w:pPr>
        <w:pStyle w:val="2"/>
        <w:spacing w:line="229" w:lineRule="auto"/>
        <w:ind w:left="2325"/>
        <w:rPr>
          <w:sz w:val="20"/>
          <w:szCs w:val="20"/>
        </w:rPr>
      </w:pPr>
      <w:r>
        <w:rPr>
          <w:spacing w:val="18"/>
          <w:sz w:val="20"/>
          <w:szCs w:val="20"/>
          <w14:textOutline w14:w="3795" w14:cap="sq" w14:cmpd="sng">
            <w14:solidFill>
              <w14:srgbClr w14:val="000000"/>
            </w14:solidFill>
            <w14:prstDash w14:val="solid"/>
            <w14:bevel/>
          </w14:textOutline>
        </w:rPr>
        <w:t>(不属于残疾人福利性单位的无需填写)</w:t>
      </w:r>
    </w:p>
    <w:p>
      <w:pPr>
        <w:pStyle w:val="2"/>
        <w:spacing w:before="284" w:line="431" w:lineRule="auto"/>
        <w:ind w:right="23" w:firstLine="504"/>
        <w:jc w:val="both"/>
        <w:rPr>
          <w:sz w:val="24"/>
          <w:szCs w:val="24"/>
        </w:rPr>
      </w:pPr>
      <w:r>
        <w:rPr>
          <w:spacing w:val="13"/>
          <w:sz w:val="24"/>
          <w:szCs w:val="24"/>
        </w:rPr>
        <w:t>本单位郑重声明，根据《财政部、民政部、中国残疾人联合会关于</w:t>
      </w:r>
      <w:r>
        <w:rPr>
          <w:spacing w:val="12"/>
          <w:sz w:val="24"/>
          <w:szCs w:val="24"/>
        </w:rPr>
        <w:t>促进</w:t>
      </w:r>
      <w:r>
        <w:rPr>
          <w:sz w:val="24"/>
          <w:szCs w:val="24"/>
        </w:rPr>
        <w:t xml:space="preserve"> </w:t>
      </w:r>
      <w:r>
        <w:rPr>
          <w:spacing w:val="8"/>
          <w:sz w:val="24"/>
          <w:szCs w:val="24"/>
        </w:rPr>
        <w:t>残疾人就业政府采购政策的通知》</w:t>
      </w:r>
      <w:r>
        <w:rPr>
          <w:spacing w:val="-73"/>
          <w:sz w:val="24"/>
          <w:szCs w:val="24"/>
        </w:rPr>
        <w:t xml:space="preserve"> </w:t>
      </w:r>
      <w:r>
        <w:rPr>
          <w:spacing w:val="8"/>
          <w:sz w:val="24"/>
          <w:szCs w:val="24"/>
        </w:rPr>
        <w:t>（财库〔2017〕</w:t>
      </w:r>
      <w:r>
        <w:rPr>
          <w:spacing w:val="-61"/>
          <w:sz w:val="24"/>
          <w:szCs w:val="24"/>
        </w:rPr>
        <w:t xml:space="preserve"> </w:t>
      </w:r>
      <w:r>
        <w:rPr>
          <w:spacing w:val="8"/>
          <w:sz w:val="24"/>
          <w:szCs w:val="24"/>
        </w:rPr>
        <w:t>141</w:t>
      </w:r>
      <w:r>
        <w:rPr>
          <w:spacing w:val="-28"/>
          <w:sz w:val="24"/>
          <w:szCs w:val="24"/>
        </w:rPr>
        <w:t xml:space="preserve"> </w:t>
      </w:r>
      <w:r>
        <w:rPr>
          <w:spacing w:val="8"/>
          <w:sz w:val="24"/>
          <w:szCs w:val="24"/>
        </w:rPr>
        <w:t>号）</w:t>
      </w:r>
      <w:r>
        <w:rPr>
          <w:spacing w:val="-60"/>
          <w:sz w:val="24"/>
          <w:szCs w:val="24"/>
        </w:rPr>
        <w:t xml:space="preserve"> </w:t>
      </w:r>
      <w:r>
        <w:rPr>
          <w:spacing w:val="8"/>
          <w:sz w:val="24"/>
          <w:szCs w:val="24"/>
        </w:rPr>
        <w:t>的规定，本单位</w:t>
      </w:r>
      <w:r>
        <w:rPr>
          <w:sz w:val="24"/>
          <w:szCs w:val="24"/>
        </w:rPr>
        <w:t xml:space="preserve"> </w:t>
      </w:r>
      <w:r>
        <w:rPr>
          <w:spacing w:val="7"/>
          <w:sz w:val="24"/>
          <w:szCs w:val="24"/>
        </w:rPr>
        <w:t>为符合条件的残疾人福利性单位，本单位在</w:t>
      </w:r>
      <w:r>
        <w:rPr>
          <w:spacing w:val="6"/>
          <w:sz w:val="24"/>
          <w:szCs w:val="24"/>
        </w:rPr>
        <w:t>职职工人数为</w:t>
      </w:r>
      <w:r>
        <w:rPr>
          <w:spacing w:val="-109"/>
          <w:sz w:val="24"/>
          <w:szCs w:val="24"/>
        </w:rPr>
        <w:t xml:space="preserve"> </w:t>
      </w:r>
      <w:r>
        <w:rPr>
          <w:spacing w:val="12"/>
          <w:sz w:val="24"/>
          <w:szCs w:val="24"/>
          <w:u w:val="single" w:color="auto"/>
        </w:rPr>
        <w:t xml:space="preserve">       </w:t>
      </w:r>
      <w:r>
        <w:rPr>
          <w:spacing w:val="-108"/>
          <w:sz w:val="24"/>
          <w:szCs w:val="24"/>
        </w:rPr>
        <w:t xml:space="preserve"> </w:t>
      </w:r>
      <w:r>
        <w:rPr>
          <w:spacing w:val="6"/>
          <w:sz w:val="24"/>
          <w:szCs w:val="24"/>
        </w:rPr>
        <w:t>人，安置的</w:t>
      </w:r>
      <w:r>
        <w:rPr>
          <w:sz w:val="24"/>
          <w:szCs w:val="24"/>
        </w:rPr>
        <w:t xml:space="preserve"> </w:t>
      </w:r>
      <w:r>
        <w:rPr>
          <w:spacing w:val="9"/>
          <w:sz w:val="24"/>
          <w:szCs w:val="24"/>
        </w:rPr>
        <w:t>残疾人人数</w:t>
      </w:r>
      <w:r>
        <w:rPr>
          <w:spacing w:val="-103"/>
          <w:sz w:val="24"/>
          <w:szCs w:val="24"/>
        </w:rPr>
        <w:t xml:space="preserve"> </w:t>
      </w:r>
      <w:r>
        <w:rPr>
          <w:spacing w:val="13"/>
          <w:sz w:val="24"/>
          <w:szCs w:val="24"/>
          <w:u w:val="single" w:color="auto"/>
        </w:rPr>
        <w:t xml:space="preserve">      </w:t>
      </w:r>
      <w:r>
        <w:rPr>
          <w:spacing w:val="-105"/>
          <w:sz w:val="24"/>
          <w:szCs w:val="24"/>
        </w:rPr>
        <w:t xml:space="preserve"> </w:t>
      </w:r>
      <w:r>
        <w:rPr>
          <w:spacing w:val="9"/>
          <w:sz w:val="24"/>
          <w:szCs w:val="24"/>
        </w:rPr>
        <w:t>人。且本单位参加</w:t>
      </w:r>
      <w:r>
        <w:rPr>
          <w:spacing w:val="-108"/>
          <w:sz w:val="24"/>
          <w:szCs w:val="24"/>
        </w:rPr>
        <w:t xml:space="preserve"> </w:t>
      </w:r>
      <w:r>
        <w:rPr>
          <w:spacing w:val="13"/>
          <w:sz w:val="24"/>
          <w:szCs w:val="24"/>
          <w:u w:val="single" w:color="auto"/>
        </w:rPr>
        <w:t xml:space="preserve">      </w:t>
      </w:r>
      <w:r>
        <w:rPr>
          <w:spacing w:val="-105"/>
          <w:sz w:val="24"/>
          <w:szCs w:val="24"/>
        </w:rPr>
        <w:t xml:space="preserve"> </w:t>
      </w:r>
      <w:r>
        <w:rPr>
          <w:spacing w:val="9"/>
          <w:sz w:val="24"/>
          <w:szCs w:val="24"/>
        </w:rPr>
        <w:t>单位的</w:t>
      </w:r>
      <w:r>
        <w:rPr>
          <w:spacing w:val="-105"/>
          <w:sz w:val="24"/>
          <w:szCs w:val="24"/>
        </w:rPr>
        <w:t xml:space="preserve"> </w:t>
      </w:r>
      <w:r>
        <w:rPr>
          <w:spacing w:val="13"/>
          <w:sz w:val="24"/>
          <w:szCs w:val="24"/>
          <w:u w:val="single" w:color="auto"/>
        </w:rPr>
        <w:t xml:space="preserve">       </w:t>
      </w:r>
      <w:r>
        <w:rPr>
          <w:spacing w:val="-102"/>
          <w:sz w:val="24"/>
          <w:szCs w:val="24"/>
        </w:rPr>
        <w:t xml:space="preserve"> </w:t>
      </w:r>
      <w:r>
        <w:rPr>
          <w:spacing w:val="9"/>
          <w:sz w:val="24"/>
          <w:szCs w:val="24"/>
        </w:rPr>
        <w:t>项目采购活动提</w:t>
      </w:r>
    </w:p>
    <w:p>
      <w:pPr>
        <w:pStyle w:val="2"/>
        <w:spacing w:line="219" w:lineRule="auto"/>
        <w:rPr>
          <w:sz w:val="24"/>
          <w:szCs w:val="24"/>
        </w:rPr>
      </w:pPr>
      <w:r>
        <w:rPr>
          <w:spacing w:val="11"/>
          <w:sz w:val="24"/>
          <w:szCs w:val="24"/>
        </w:rPr>
        <w:t>供本单位承担的工程，或者提供其他残疾人福利性单位承</w:t>
      </w:r>
      <w:r>
        <w:rPr>
          <w:spacing w:val="10"/>
          <w:sz w:val="24"/>
          <w:szCs w:val="24"/>
        </w:rPr>
        <w:t>担的工程。</w:t>
      </w:r>
    </w:p>
    <w:p>
      <w:pPr>
        <w:pStyle w:val="2"/>
        <w:spacing w:before="274" w:line="219" w:lineRule="auto"/>
        <w:ind w:left="504"/>
        <w:rPr>
          <w:sz w:val="24"/>
          <w:szCs w:val="24"/>
        </w:rPr>
      </w:pPr>
      <w:r>
        <w:rPr>
          <w:spacing w:val="11"/>
          <w:sz w:val="24"/>
          <w:szCs w:val="24"/>
        </w:rPr>
        <w:t>本单位对上述声明的真实性负责。如有虚假，将依法承</w:t>
      </w:r>
      <w:r>
        <w:rPr>
          <w:spacing w:val="10"/>
          <w:sz w:val="24"/>
          <w:szCs w:val="24"/>
        </w:rPr>
        <w:t>担相应责任。</w:t>
      </w:r>
    </w:p>
    <w:p>
      <w:pPr>
        <w:spacing w:line="279" w:lineRule="auto"/>
        <w:rPr>
          <w:rFonts w:ascii="Arial"/>
          <w:sz w:val="21"/>
        </w:rPr>
      </w:pPr>
    </w:p>
    <w:p>
      <w:pPr>
        <w:spacing w:line="280" w:lineRule="auto"/>
        <w:rPr>
          <w:rFonts w:ascii="Arial"/>
          <w:sz w:val="21"/>
        </w:rPr>
      </w:pPr>
    </w:p>
    <w:p>
      <w:pPr>
        <w:spacing w:line="280" w:lineRule="auto"/>
        <w:rPr>
          <w:rFonts w:ascii="Arial"/>
          <w:sz w:val="21"/>
        </w:rPr>
      </w:pPr>
    </w:p>
    <w:p>
      <w:pPr>
        <w:pStyle w:val="2"/>
        <w:spacing w:before="78" w:line="219" w:lineRule="auto"/>
        <w:ind w:left="3827"/>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spacing w:line="307" w:lineRule="auto"/>
        <w:rPr>
          <w:rFonts w:ascii="Arial"/>
          <w:sz w:val="21"/>
        </w:rPr>
      </w:pPr>
    </w:p>
    <w:p>
      <w:pPr>
        <w:pStyle w:val="2"/>
        <w:spacing w:before="78" w:line="219" w:lineRule="auto"/>
        <w:ind w:left="1834"/>
        <w:rPr>
          <w:sz w:val="24"/>
          <w:szCs w:val="24"/>
        </w:rPr>
      </w:pPr>
      <w:r>
        <w:rPr>
          <w:spacing w:val="12"/>
          <w:sz w:val="24"/>
          <w:szCs w:val="24"/>
          <w14:textOutline w14:w="4358" w14:cap="sq" w14:cmpd="sng">
            <w14:solidFill>
              <w14:srgbClr w14:val="000000"/>
            </w14:solidFill>
            <w14:prstDash w14:val="solid"/>
            <w14:bevel/>
          </w14:textOutline>
        </w:rPr>
        <w:t>法定代表人或委托代理人</w:t>
      </w:r>
      <w:r>
        <w:rPr>
          <w:spacing w:val="-11"/>
          <w:sz w:val="24"/>
          <w:szCs w:val="24"/>
          <w14:textOutline w14:w="4358" w14:cap="sq" w14:cmpd="sng">
            <w14:solidFill>
              <w14:srgbClr w14:val="000000"/>
            </w14:solidFill>
            <w14:prstDash w14:val="solid"/>
            <w14:bevel/>
          </w14:textOutline>
        </w:rPr>
        <w:t>：</w:t>
      </w:r>
      <w:r>
        <w:rPr>
          <w:spacing w:val="3"/>
          <w:sz w:val="24"/>
          <w:szCs w:val="24"/>
        </w:rPr>
        <w:t xml:space="preserve">            </w:t>
      </w:r>
      <w:r>
        <w:rPr>
          <w:spacing w:val="-11"/>
          <w:sz w:val="24"/>
          <w:szCs w:val="24"/>
          <w14:textOutline w14:w="4358" w14:cap="sq" w14:cmpd="sng">
            <w14:solidFill>
              <w14:srgbClr w14:val="000000"/>
            </w14:solidFill>
            <w14:prstDash w14:val="solid"/>
            <w14:bevel/>
          </w14:textOutline>
        </w:rPr>
        <w:t>（</w:t>
      </w:r>
      <w:r>
        <w:rPr>
          <w:spacing w:val="12"/>
          <w:sz w:val="24"/>
          <w:szCs w:val="24"/>
          <w14:textOutline w14:w="4358" w14:cap="sq" w14:cmpd="sng">
            <w14:solidFill>
              <w14:srgbClr w14:val="000000"/>
            </w14:solidFill>
            <w14:prstDash w14:val="solid"/>
            <w14:bevel/>
          </w14:textOutline>
        </w:rPr>
        <w:t>签字或盖章）</w:t>
      </w:r>
    </w:p>
    <w:p>
      <w:pPr>
        <w:spacing w:line="316" w:lineRule="auto"/>
        <w:rPr>
          <w:rFonts w:ascii="Arial"/>
          <w:sz w:val="21"/>
        </w:rPr>
      </w:pPr>
    </w:p>
    <w:p>
      <w:pPr>
        <w:pStyle w:val="2"/>
        <w:spacing w:before="79" w:line="220" w:lineRule="auto"/>
        <w:ind w:left="6111"/>
        <w:rPr>
          <w:sz w:val="24"/>
          <w:szCs w:val="24"/>
        </w:rPr>
      </w:pPr>
      <w:r>
        <w:rPr>
          <w:spacing w:val="-9"/>
          <w:sz w:val="24"/>
          <w:szCs w:val="24"/>
          <w14:textOutline w14:w="4358" w14:cap="sq" w14:cmpd="sng">
            <w14:solidFill>
              <w14:srgbClr w14:val="000000"/>
            </w14:solidFill>
            <w14:prstDash w14:val="solid"/>
            <w14:bevel/>
          </w14:textOutline>
        </w:rPr>
        <w:t>年</w:t>
      </w:r>
      <w:r>
        <w:rPr>
          <w:spacing w:val="22"/>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4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67" w:type="default"/>
          <w:pgSz w:w="11906" w:h="16839"/>
          <w:pgMar w:top="1431" w:right="1785" w:bottom="1046" w:left="1749" w:header="0" w:footer="867" w:gutter="0"/>
          <w:cols w:space="720" w:num="1"/>
        </w:sectPr>
      </w:pPr>
    </w:p>
    <w:p>
      <w:pPr>
        <w:pStyle w:val="2"/>
        <w:spacing w:before="216" w:line="221" w:lineRule="auto"/>
        <w:ind w:left="2889"/>
        <w:rPr>
          <w:sz w:val="28"/>
          <w:szCs w:val="28"/>
        </w:rPr>
      </w:pPr>
      <w:r>
        <w:rPr>
          <w:spacing w:val="-1"/>
          <w:sz w:val="28"/>
          <w:szCs w:val="28"/>
          <w14:textOutline w14:w="5103" w14:cap="sq" w14:cmpd="sng">
            <w14:solidFill>
              <w14:srgbClr w14:val="000000"/>
            </w14:solidFill>
            <w14:prstDash w14:val="solid"/>
            <w14:bevel/>
          </w14:textOutline>
        </w:rPr>
        <w:t>3.监狱企业证明资料</w:t>
      </w:r>
    </w:p>
    <w:p>
      <w:pPr>
        <w:pStyle w:val="2"/>
        <w:spacing w:before="285" w:line="228" w:lineRule="auto"/>
        <w:ind w:left="2987"/>
        <w:rPr>
          <w:sz w:val="20"/>
          <w:szCs w:val="20"/>
        </w:rPr>
      </w:pPr>
      <w:r>
        <w:rPr>
          <w:spacing w:val="17"/>
          <w:sz w:val="20"/>
          <w:szCs w:val="20"/>
          <w14:textOutline w14:w="3795" w14:cap="sq" w14:cmpd="sng">
            <w14:solidFill>
              <w14:srgbClr w14:val="000000"/>
            </w14:solidFill>
            <w14:prstDash w14:val="solid"/>
            <w14:bevel/>
          </w14:textOutline>
        </w:rPr>
        <w:t>(不属于监狱企业的无需提供)</w:t>
      </w:r>
    </w:p>
    <w:p>
      <w:pPr>
        <w:pStyle w:val="2"/>
        <w:spacing w:before="285" w:line="562" w:lineRule="exact"/>
        <w:jc w:val="right"/>
        <w:rPr>
          <w:sz w:val="24"/>
          <w:szCs w:val="24"/>
        </w:rPr>
      </w:pPr>
      <w:r>
        <w:rPr>
          <w:spacing w:val="-3"/>
          <w:position w:val="24"/>
          <w:sz w:val="24"/>
          <w:szCs w:val="24"/>
        </w:rPr>
        <w:t>备注：按《财政部 司法部关于政府采购支持监狱企业发展有关问题的通知》</w:t>
      </w:r>
    </w:p>
    <w:p>
      <w:pPr>
        <w:pStyle w:val="2"/>
        <w:spacing w:line="219" w:lineRule="auto"/>
        <w:ind w:left="5"/>
        <w:rPr>
          <w:sz w:val="24"/>
          <w:szCs w:val="24"/>
        </w:rPr>
      </w:pPr>
      <w:r>
        <w:rPr>
          <w:spacing w:val="-2"/>
          <w:sz w:val="24"/>
          <w:szCs w:val="24"/>
        </w:rPr>
        <w:t>(财库〔2014〕68</w:t>
      </w:r>
      <w:r>
        <w:rPr>
          <w:spacing w:val="-45"/>
          <w:sz w:val="24"/>
          <w:szCs w:val="24"/>
        </w:rPr>
        <w:t xml:space="preserve"> </w:t>
      </w:r>
      <w:r>
        <w:rPr>
          <w:spacing w:val="-2"/>
          <w:sz w:val="24"/>
          <w:szCs w:val="24"/>
        </w:rPr>
        <w:t>号)文件规定提供</w:t>
      </w:r>
      <w:r>
        <w:rPr>
          <w:spacing w:val="-3"/>
          <w:sz w:val="24"/>
          <w:szCs w:val="24"/>
        </w:rPr>
        <w:t>证明文件（复印件）。</w:t>
      </w:r>
    </w:p>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pStyle w:val="2"/>
        <w:spacing w:before="79" w:line="219" w:lineRule="auto"/>
        <w:ind w:left="3961"/>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spacing w:line="314" w:lineRule="auto"/>
        <w:rPr>
          <w:rFonts w:ascii="Arial"/>
          <w:sz w:val="21"/>
        </w:rPr>
      </w:pPr>
    </w:p>
    <w:p>
      <w:pPr>
        <w:pStyle w:val="2"/>
        <w:spacing w:before="78" w:line="219" w:lineRule="auto"/>
        <w:ind w:left="2100"/>
        <w:rPr>
          <w:sz w:val="24"/>
          <w:szCs w:val="24"/>
        </w:rPr>
      </w:pPr>
      <w:r>
        <w:rPr>
          <w:spacing w:val="2"/>
          <w:sz w:val="24"/>
          <w:szCs w:val="24"/>
          <w14:textOutline w14:w="4358" w14:cap="sq" w14:cmpd="sng">
            <w14:solidFill>
              <w14:srgbClr w14:val="000000"/>
            </w14:solidFill>
            <w14:prstDash w14:val="solid"/>
            <w14:bevel/>
          </w14:textOutline>
        </w:rPr>
        <w:t>法定代表人或委托代理人</w:t>
      </w:r>
      <w:r>
        <w:rPr>
          <w:spacing w:val="-16"/>
          <w:sz w:val="24"/>
          <w:szCs w:val="24"/>
          <w14:textOutline w14:w="4358" w14:cap="sq" w14:cmpd="sng">
            <w14:solidFill>
              <w14:srgbClr w14:val="000000"/>
            </w14:solidFill>
            <w14:prstDash w14:val="solid"/>
            <w14:bevel/>
          </w14:textOutline>
        </w:rPr>
        <w:t>：</w:t>
      </w:r>
      <w:r>
        <w:rPr>
          <w:sz w:val="24"/>
          <w:szCs w:val="24"/>
        </w:rPr>
        <w:t xml:space="preserve">        </w:t>
      </w:r>
      <w:r>
        <w:rPr>
          <w:spacing w:val="-16"/>
          <w:sz w:val="24"/>
          <w:szCs w:val="24"/>
          <w14:textOutline w14:w="4358" w14:cap="sq" w14:cmpd="sng">
            <w14:solidFill>
              <w14:srgbClr w14:val="000000"/>
            </w14:solidFill>
            <w14:prstDash w14:val="solid"/>
            <w14:bevel/>
          </w14:textOutline>
        </w:rPr>
        <w:t>（</w:t>
      </w:r>
      <w:r>
        <w:rPr>
          <w:spacing w:val="2"/>
          <w:sz w:val="24"/>
          <w:szCs w:val="24"/>
          <w14:textOutline w14:w="4358" w14:cap="sq" w14:cmpd="sng">
            <w14:solidFill>
              <w14:srgbClr w14:val="000000"/>
            </w14:solidFill>
            <w14:prstDash w14:val="solid"/>
            <w14:bevel/>
          </w14:textOutline>
        </w:rPr>
        <w:t>签字或盖章）</w:t>
      </w:r>
    </w:p>
    <w:p>
      <w:pPr>
        <w:pStyle w:val="2"/>
        <w:spacing w:before="157" w:line="220" w:lineRule="auto"/>
        <w:ind w:left="4301"/>
        <w:outlineLvl w:val="1"/>
        <w:rPr>
          <w:sz w:val="24"/>
          <w:szCs w:val="24"/>
        </w:rPr>
      </w:pPr>
      <w:bookmarkStart w:id="29" w:name="bookmark30"/>
      <w:bookmarkEnd w:id="29"/>
      <w:r>
        <w:rPr>
          <w:spacing w:val="-9"/>
          <w:sz w:val="24"/>
          <w:szCs w:val="24"/>
          <w14:textOutline w14:w="4358" w14:cap="sq" w14:cmpd="sng">
            <w14:solidFill>
              <w14:srgbClr w14:val="000000"/>
            </w14:solidFill>
            <w14:prstDash w14:val="solid"/>
            <w14:bevel/>
          </w14:textOutline>
        </w:rPr>
        <w:t>年</w:t>
      </w:r>
      <w:r>
        <w:rPr>
          <w:spacing w:val="6"/>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26"/>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68" w:type="default"/>
          <w:pgSz w:w="11906" w:h="16839"/>
          <w:pgMar w:top="1431" w:right="1696" w:bottom="1046" w:left="1785" w:header="0" w:footer="867" w:gutter="0"/>
          <w:cols w:space="720" w:num="1"/>
        </w:sectPr>
      </w:pPr>
    </w:p>
    <w:p>
      <w:pPr>
        <w:pStyle w:val="2"/>
        <w:spacing w:before="63" w:line="225" w:lineRule="auto"/>
      </w:pPr>
      <w:r>
        <w:rPr>
          <w:spacing w:val="8"/>
          <w14:textOutline w14:w="5793" w14:cap="sq" w14:cmpd="sng">
            <w14:solidFill>
              <w14:srgbClr w14:val="000000"/>
            </w14:solidFill>
            <w14:prstDash w14:val="solid"/>
            <w14:bevel/>
          </w14:textOutline>
        </w:rPr>
        <w:t>15.供应商认为在其他方面有必要说明的事项</w:t>
      </w:r>
    </w:p>
    <w:p>
      <w:pPr>
        <w:spacing w:line="279" w:lineRule="auto"/>
        <w:rPr>
          <w:rFonts w:ascii="Arial"/>
          <w:sz w:val="21"/>
        </w:rPr>
      </w:pPr>
    </w:p>
    <w:p>
      <w:pPr>
        <w:spacing w:line="280" w:lineRule="auto"/>
        <w:rPr>
          <w:rFonts w:ascii="Arial"/>
          <w:sz w:val="21"/>
        </w:rPr>
      </w:pPr>
    </w:p>
    <w:p>
      <w:pPr>
        <w:pStyle w:val="2"/>
        <w:spacing w:before="78" w:line="219" w:lineRule="auto"/>
        <w:ind w:left="2049"/>
        <w:rPr>
          <w:sz w:val="24"/>
          <w:szCs w:val="24"/>
        </w:rPr>
      </w:pPr>
      <w:r>
        <w:rPr>
          <w:spacing w:val="-1"/>
          <w:sz w:val="24"/>
          <w:szCs w:val="24"/>
        </w:rPr>
        <w:t>供应商认为在其他方面有必要说明的事项</w:t>
      </w:r>
    </w:p>
    <w:p>
      <w:pPr>
        <w:pStyle w:val="2"/>
        <w:spacing w:before="180" w:line="220" w:lineRule="auto"/>
        <w:ind w:left="3500"/>
        <w:rPr>
          <w:sz w:val="24"/>
          <w:szCs w:val="24"/>
        </w:rPr>
      </w:pPr>
      <w:r>
        <w:rPr>
          <w:spacing w:val="-4"/>
          <w:sz w:val="24"/>
          <w:szCs w:val="24"/>
        </w:rPr>
        <w:t>（格式自定）</w:t>
      </w:r>
    </w:p>
    <w:p>
      <w:pPr>
        <w:spacing w:line="220" w:lineRule="auto"/>
        <w:rPr>
          <w:sz w:val="24"/>
          <w:szCs w:val="24"/>
        </w:rPr>
        <w:sectPr>
          <w:footerReference r:id="rId69" w:type="default"/>
          <w:pgSz w:w="11906" w:h="16839"/>
          <w:pgMar w:top="1424" w:right="1785" w:bottom="1046" w:left="1776" w:header="0" w:footer="867" w:gutter="0"/>
          <w:cols w:space="720" w:num="1"/>
        </w:sectPr>
      </w:pPr>
    </w:p>
    <w:p>
      <w:pPr>
        <w:pStyle w:val="2"/>
        <w:spacing w:before="64" w:line="224" w:lineRule="auto"/>
        <w:ind w:left="677"/>
      </w:pPr>
      <w:bookmarkStart w:id="30" w:name="bookmark31"/>
      <w:bookmarkEnd w:id="30"/>
      <w:r>
        <w:rPr>
          <w:spacing w:val="7"/>
          <w14:textOutline w14:w="5793" w14:cap="sq" w14:cmpd="sng">
            <w14:solidFill>
              <w14:srgbClr w14:val="000000"/>
            </w14:solidFill>
            <w14:prstDash w14:val="solid"/>
            <w14:bevel/>
          </w14:textOutline>
        </w:rPr>
        <w:t>16.竞争性磋商最终报价表</w:t>
      </w:r>
    </w:p>
    <w:p>
      <w:pPr>
        <w:spacing w:line="344" w:lineRule="auto"/>
        <w:rPr>
          <w:rFonts w:ascii="Arial"/>
          <w:sz w:val="21"/>
        </w:rPr>
      </w:pPr>
    </w:p>
    <w:p>
      <w:pPr>
        <w:spacing w:line="345" w:lineRule="auto"/>
        <w:rPr>
          <w:rFonts w:ascii="Arial"/>
          <w:sz w:val="21"/>
        </w:rPr>
      </w:pPr>
    </w:p>
    <w:p>
      <w:pPr>
        <w:pStyle w:val="2"/>
        <w:spacing w:before="91" w:line="219" w:lineRule="auto"/>
        <w:ind w:left="3435"/>
        <w:rPr>
          <w:sz w:val="28"/>
          <w:szCs w:val="28"/>
        </w:rPr>
      </w:pPr>
      <w:r>
        <w:rPr>
          <w:spacing w:val="-1"/>
          <w:sz w:val="28"/>
          <w:szCs w:val="28"/>
          <w14:textOutline w14:w="5103" w14:cap="sq" w14:cmpd="sng">
            <w14:solidFill>
              <w14:srgbClr w14:val="000000"/>
            </w14:solidFill>
            <w14:prstDash w14:val="solid"/>
            <w14:bevel/>
          </w14:textOutline>
        </w:rPr>
        <w:t>竞争性磋商最终报价表</w:t>
      </w:r>
    </w:p>
    <w:p>
      <w:pPr>
        <w:spacing w:line="295" w:lineRule="auto"/>
        <w:rPr>
          <w:rFonts w:ascii="Arial"/>
          <w:sz w:val="21"/>
        </w:rPr>
      </w:pPr>
    </w:p>
    <w:p>
      <w:pPr>
        <w:spacing w:line="296" w:lineRule="auto"/>
        <w:rPr>
          <w:rFonts w:ascii="Arial"/>
          <w:sz w:val="21"/>
        </w:rPr>
      </w:pPr>
    </w:p>
    <w:p>
      <w:pPr>
        <w:pStyle w:val="2"/>
        <w:spacing w:before="78" w:line="219" w:lineRule="auto"/>
        <w:ind w:left="651"/>
        <w:rPr>
          <w:sz w:val="24"/>
          <w:szCs w:val="24"/>
        </w:rPr>
      </w:pPr>
      <w:r>
        <w:rPr>
          <w:sz w:val="24"/>
          <w:szCs w:val="24"/>
        </w:rPr>
        <w:t>供应商名称：                                                 单位：元</w:t>
      </w:r>
    </w:p>
    <w:p>
      <w:pPr>
        <w:spacing w:line="146" w:lineRule="exact"/>
      </w:pPr>
    </w:p>
    <w:tbl>
      <w:tblPr>
        <w:tblStyle w:val="9"/>
        <w:tblW w:w="964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429"/>
        <w:gridCol w:w="1439"/>
        <w:gridCol w:w="1376"/>
        <w:gridCol w:w="1350"/>
        <w:gridCol w:w="1632"/>
        <w:gridCol w:w="189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525" w:type="dxa"/>
            <w:textDirection w:val="tbRlV"/>
            <w:vAlign w:val="top"/>
          </w:tcPr>
          <w:p>
            <w:pPr>
              <w:pStyle w:val="10"/>
              <w:spacing w:before="139" w:line="210" w:lineRule="auto"/>
              <w:ind w:left="40"/>
            </w:pPr>
            <w:r>
              <w:t>序</w:t>
            </w:r>
            <w:r>
              <w:rPr>
                <w:spacing w:val="105"/>
              </w:rPr>
              <w:t xml:space="preserve"> </w:t>
            </w:r>
            <w:r>
              <w:t>号</w:t>
            </w:r>
          </w:p>
        </w:tc>
        <w:tc>
          <w:tcPr>
            <w:tcW w:w="1429" w:type="dxa"/>
            <w:vAlign w:val="top"/>
          </w:tcPr>
          <w:p>
            <w:pPr>
              <w:pStyle w:val="10"/>
              <w:spacing w:before="272" w:line="219" w:lineRule="auto"/>
              <w:ind w:left="241"/>
            </w:pPr>
            <w:r>
              <w:rPr>
                <w:spacing w:val="-4"/>
              </w:rPr>
              <w:t>最初报价</w:t>
            </w:r>
          </w:p>
        </w:tc>
        <w:tc>
          <w:tcPr>
            <w:tcW w:w="1439" w:type="dxa"/>
            <w:vAlign w:val="top"/>
          </w:tcPr>
          <w:p>
            <w:pPr>
              <w:pStyle w:val="10"/>
              <w:spacing w:before="273" w:line="220" w:lineRule="auto"/>
              <w:ind w:left="246"/>
            </w:pPr>
            <w:r>
              <w:rPr>
                <w:spacing w:val="-3"/>
              </w:rPr>
              <w:t>调整因素</w:t>
            </w:r>
          </w:p>
        </w:tc>
        <w:tc>
          <w:tcPr>
            <w:tcW w:w="1376" w:type="dxa"/>
            <w:vAlign w:val="top"/>
          </w:tcPr>
          <w:p>
            <w:pPr>
              <w:pStyle w:val="10"/>
              <w:spacing w:before="272" w:line="219" w:lineRule="auto"/>
              <w:ind w:left="217"/>
            </w:pPr>
            <w:r>
              <w:rPr>
                <w:spacing w:val="-4"/>
              </w:rPr>
              <w:t>最后报价</w:t>
            </w:r>
          </w:p>
        </w:tc>
        <w:tc>
          <w:tcPr>
            <w:tcW w:w="1350" w:type="dxa"/>
            <w:vAlign w:val="top"/>
          </w:tcPr>
          <w:p>
            <w:pPr>
              <w:pStyle w:val="10"/>
              <w:spacing w:before="273" w:line="221" w:lineRule="auto"/>
              <w:ind w:left="204"/>
            </w:pPr>
            <w:r>
              <w:rPr>
                <w:spacing w:val="-4"/>
              </w:rPr>
              <w:t>工程质量</w:t>
            </w:r>
          </w:p>
        </w:tc>
        <w:tc>
          <w:tcPr>
            <w:tcW w:w="1632" w:type="dxa"/>
            <w:vAlign w:val="top"/>
          </w:tcPr>
          <w:p>
            <w:pPr>
              <w:pStyle w:val="10"/>
              <w:spacing w:before="273" w:line="221" w:lineRule="auto"/>
              <w:ind w:left="587"/>
            </w:pPr>
            <w:r>
              <w:rPr>
                <w:spacing w:val="-7"/>
              </w:rPr>
              <w:t>工期</w:t>
            </w:r>
          </w:p>
        </w:tc>
        <w:tc>
          <w:tcPr>
            <w:tcW w:w="1896" w:type="dxa"/>
            <w:vAlign w:val="top"/>
          </w:tcPr>
          <w:p>
            <w:pPr>
              <w:pStyle w:val="10"/>
              <w:spacing w:before="273" w:line="220" w:lineRule="auto"/>
              <w:ind w:firstLine="720" w:firstLineChars="300"/>
              <w:rPr>
                <w:rFonts w:hint="default" w:eastAsia="宋体"/>
                <w:lang w:val="en-US" w:eastAsia="zh-CN"/>
              </w:rPr>
            </w:pPr>
            <w:r>
              <w:rPr>
                <w:rFonts w:hint="eastAsia"/>
                <w:lang w:val="en-US" w:eastAsia="zh-CN"/>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trPr>
        <w:tc>
          <w:tcPr>
            <w:tcW w:w="525" w:type="dxa"/>
            <w:vAlign w:val="top"/>
          </w:tcPr>
          <w:p>
            <w:pPr>
              <w:rPr>
                <w:rFonts w:ascii="Arial"/>
                <w:sz w:val="21"/>
              </w:rPr>
            </w:pPr>
          </w:p>
        </w:tc>
        <w:tc>
          <w:tcPr>
            <w:tcW w:w="1429" w:type="dxa"/>
            <w:vAlign w:val="top"/>
          </w:tcPr>
          <w:p>
            <w:pPr>
              <w:rPr>
                <w:rFonts w:ascii="Arial"/>
                <w:sz w:val="21"/>
              </w:rPr>
            </w:pPr>
          </w:p>
        </w:tc>
        <w:tc>
          <w:tcPr>
            <w:tcW w:w="1439" w:type="dxa"/>
            <w:vAlign w:val="top"/>
          </w:tcPr>
          <w:p>
            <w:pPr>
              <w:rPr>
                <w:rFonts w:ascii="Arial"/>
                <w:sz w:val="21"/>
              </w:rPr>
            </w:pPr>
          </w:p>
        </w:tc>
        <w:tc>
          <w:tcPr>
            <w:tcW w:w="1376" w:type="dxa"/>
            <w:vAlign w:val="top"/>
          </w:tcPr>
          <w:p>
            <w:pPr>
              <w:rPr>
                <w:rFonts w:ascii="Arial"/>
                <w:sz w:val="21"/>
              </w:rPr>
            </w:pPr>
          </w:p>
        </w:tc>
        <w:tc>
          <w:tcPr>
            <w:tcW w:w="1350" w:type="dxa"/>
            <w:vAlign w:val="top"/>
          </w:tcPr>
          <w:p>
            <w:pPr>
              <w:rPr>
                <w:rFonts w:ascii="Arial"/>
                <w:sz w:val="21"/>
              </w:rPr>
            </w:pPr>
          </w:p>
        </w:tc>
        <w:tc>
          <w:tcPr>
            <w:tcW w:w="1632" w:type="dxa"/>
            <w:vAlign w:val="top"/>
          </w:tcPr>
          <w:p>
            <w:pPr>
              <w:rPr>
                <w:rFonts w:ascii="Arial"/>
                <w:sz w:val="21"/>
              </w:rPr>
            </w:pPr>
          </w:p>
        </w:tc>
        <w:tc>
          <w:tcPr>
            <w:tcW w:w="189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2" w:hRule="atLeast"/>
        </w:trPr>
        <w:tc>
          <w:tcPr>
            <w:tcW w:w="9647" w:type="dxa"/>
            <w:gridSpan w:val="7"/>
            <w:vAlign w:val="top"/>
          </w:tcPr>
          <w:p>
            <w:pPr>
              <w:pStyle w:val="10"/>
              <w:spacing w:before="36" w:line="219" w:lineRule="auto"/>
              <w:ind w:left="121"/>
            </w:pPr>
            <w:r>
              <w:rPr>
                <w:spacing w:val="-2"/>
              </w:rPr>
              <w:t>最后报价（大写</w:t>
            </w:r>
            <w: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4" w:hRule="atLeast"/>
        </w:trPr>
        <w:tc>
          <w:tcPr>
            <w:tcW w:w="9647" w:type="dxa"/>
            <w:gridSpan w:val="7"/>
            <w:vAlign w:val="top"/>
          </w:tcPr>
          <w:p>
            <w:pPr>
              <w:pStyle w:val="10"/>
              <w:spacing w:before="40" w:line="220" w:lineRule="auto"/>
              <w:ind w:left="121"/>
            </w:pPr>
            <w:r>
              <w:rPr>
                <w:spacing w:val="-1"/>
              </w:rPr>
              <w:t>最后确定的质量保证及服务承诺（优惠条件）</w:t>
            </w:r>
          </w:p>
        </w:tc>
      </w:tr>
    </w:tbl>
    <w:p>
      <w:pPr>
        <w:spacing w:line="255" w:lineRule="auto"/>
        <w:rPr>
          <w:rFonts w:ascii="Arial"/>
          <w:sz w:val="21"/>
        </w:rPr>
      </w:pPr>
    </w:p>
    <w:p>
      <w:pPr>
        <w:spacing w:line="256" w:lineRule="auto"/>
        <w:rPr>
          <w:rFonts w:ascii="Arial"/>
          <w:sz w:val="21"/>
        </w:rPr>
      </w:pPr>
    </w:p>
    <w:p>
      <w:pPr>
        <w:pStyle w:val="2"/>
        <w:spacing w:before="78" w:line="219" w:lineRule="auto"/>
        <w:ind w:left="651"/>
        <w:rPr>
          <w:sz w:val="24"/>
          <w:szCs w:val="24"/>
        </w:rPr>
      </w:pPr>
      <w:r>
        <w:rPr>
          <w:spacing w:val="-2"/>
          <w:sz w:val="24"/>
          <w:szCs w:val="24"/>
        </w:rPr>
        <w:t>注</w:t>
      </w:r>
      <w:r>
        <w:rPr>
          <w:spacing w:val="-31"/>
          <w:sz w:val="24"/>
          <w:szCs w:val="24"/>
        </w:rPr>
        <w:t xml:space="preserve"> </w:t>
      </w:r>
      <w:r>
        <w:rPr>
          <w:spacing w:val="-2"/>
          <w:sz w:val="24"/>
          <w:szCs w:val="24"/>
        </w:rPr>
        <w:t>1、最后磋商报价作为签订合同的最终价。</w:t>
      </w:r>
    </w:p>
    <w:p>
      <w:pPr>
        <w:pStyle w:val="2"/>
        <w:spacing w:before="114" w:line="400" w:lineRule="exact"/>
        <w:ind w:left="654"/>
        <w:rPr>
          <w:sz w:val="24"/>
          <w:szCs w:val="24"/>
        </w:rPr>
      </w:pPr>
      <w:r>
        <w:rPr>
          <w:spacing w:val="2"/>
          <w:position w:val="11"/>
          <w:sz w:val="24"/>
          <w:szCs w:val="24"/>
        </w:rPr>
        <w:t>2、此表不需装订在磋商响应文件中，供应商事先须盖章、签字。在磋商期间，</w:t>
      </w:r>
    </w:p>
    <w:p>
      <w:pPr>
        <w:pStyle w:val="2"/>
        <w:spacing w:before="1" w:line="219" w:lineRule="auto"/>
        <w:ind w:left="680"/>
        <w:rPr>
          <w:sz w:val="24"/>
          <w:szCs w:val="24"/>
        </w:rPr>
      </w:pPr>
      <w:r>
        <w:rPr>
          <w:spacing w:val="-3"/>
          <w:sz w:val="24"/>
          <w:szCs w:val="24"/>
        </w:rPr>
        <w:t>由磋商小组确定合格的供应商按要求填写。</w:t>
      </w:r>
    </w:p>
    <w:p>
      <w:pPr>
        <w:spacing w:before="34"/>
      </w:pPr>
    </w:p>
    <w:p>
      <w:pPr>
        <w:spacing w:before="34"/>
      </w:pPr>
    </w:p>
    <w:p>
      <w:pPr>
        <w:spacing w:before="34"/>
      </w:pPr>
    </w:p>
    <w:p>
      <w:pPr>
        <w:spacing w:before="34"/>
      </w:pPr>
    </w:p>
    <w:p>
      <w:pPr>
        <w:spacing w:before="34"/>
      </w:pPr>
    </w:p>
    <w:p>
      <w:pPr>
        <w:sectPr>
          <w:footerReference r:id="rId70" w:type="default"/>
          <w:pgSz w:w="11906" w:h="16839"/>
          <w:pgMar w:top="1424" w:right="1155" w:bottom="1046" w:left="1098" w:header="0" w:footer="867" w:gutter="0"/>
          <w:cols w:equalWidth="0" w:num="1">
            <w:col w:w="9653"/>
          </w:cols>
        </w:sectPr>
      </w:pPr>
    </w:p>
    <w:p>
      <w:pPr>
        <w:pStyle w:val="2"/>
        <w:spacing w:before="48" w:line="468" w:lineRule="exact"/>
        <w:ind w:left="4923"/>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before="1" w:line="185" w:lineRule="auto"/>
        <w:ind w:left="2996"/>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468" w:lineRule="exact"/>
        <w:ind w:left="722"/>
        <w:rPr>
          <w:sz w:val="24"/>
          <w:szCs w:val="24"/>
        </w:rPr>
      </w:pPr>
      <w:r>
        <w:rPr>
          <w:spacing w:val="-5"/>
          <w:position w:val="17"/>
          <w:sz w:val="24"/>
          <w:szCs w:val="24"/>
          <w14:textOutline w14:w="4358" w14:cap="sq" w14:cmpd="sng">
            <w14:solidFill>
              <w14:srgbClr w14:val="000000"/>
            </w14:solidFill>
            <w14:prstDash w14:val="solid"/>
            <w14:bevel/>
          </w14:textOutline>
        </w:rPr>
        <w:t>（公章）</w:t>
      </w:r>
    </w:p>
    <w:p>
      <w:pPr>
        <w:pStyle w:val="2"/>
        <w:spacing w:line="185" w:lineRule="auto"/>
        <w:rPr>
          <w:sz w:val="24"/>
          <w:szCs w:val="24"/>
        </w:rPr>
      </w:pPr>
      <w:r>
        <w:rPr>
          <w:spacing w:val="-3"/>
          <w:sz w:val="24"/>
          <w:szCs w:val="24"/>
          <w14:textOutline w14:w="4358" w14:cap="sq" w14:cmpd="sng">
            <w14:solidFill>
              <w14:srgbClr w14:val="000000"/>
            </w14:solidFill>
            <w14:prstDash w14:val="solid"/>
            <w14:bevel/>
          </w14:textOutline>
        </w:rPr>
        <w:t>（签字或盖章）</w:t>
      </w:r>
    </w:p>
    <w:p>
      <w:pPr>
        <w:spacing w:line="185" w:lineRule="auto"/>
        <w:rPr>
          <w:sz w:val="24"/>
          <w:szCs w:val="24"/>
        </w:rPr>
        <w:sectPr>
          <w:type w:val="continuous"/>
          <w:pgSz w:w="11906" w:h="16839"/>
          <w:pgMar w:top="1424" w:right="1155" w:bottom="1046" w:left="1098" w:header="0" w:footer="867" w:gutter="0"/>
          <w:cols w:equalWidth="0" w:num="2">
            <w:col w:w="7245" w:space="100"/>
            <w:col w:w="2309"/>
          </w:cols>
        </w:sectPr>
      </w:pPr>
    </w:p>
    <w:p>
      <w:pPr>
        <w:spacing w:line="305" w:lineRule="auto"/>
        <w:rPr>
          <w:rFonts w:ascii="Arial"/>
          <w:sz w:val="21"/>
        </w:rPr>
      </w:pPr>
    </w:p>
    <w:p>
      <w:pPr>
        <w:spacing w:line="306" w:lineRule="auto"/>
        <w:rPr>
          <w:rFonts w:ascii="Arial"/>
          <w:sz w:val="21"/>
        </w:rPr>
      </w:pPr>
    </w:p>
    <w:p>
      <w:pPr>
        <w:pStyle w:val="2"/>
        <w:spacing w:before="78" w:line="185" w:lineRule="auto"/>
        <w:ind w:left="7333"/>
        <w:rPr>
          <w:sz w:val="24"/>
          <w:szCs w:val="24"/>
        </w:rPr>
      </w:pPr>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155" w:bottom="1046" w:left="1098" w:header="0" w:footer="867" w:gutter="0"/>
          <w:cols w:equalWidth="0" w:num="1">
            <w:col w:w="9653"/>
          </w:cols>
        </w:sectPr>
      </w:pPr>
    </w:p>
    <w:p>
      <w:pPr>
        <w:pStyle w:val="2"/>
        <w:spacing w:before="71" w:line="225" w:lineRule="auto"/>
        <w:ind w:left="1659"/>
        <w:outlineLvl w:val="0"/>
        <w:rPr>
          <w:sz w:val="35"/>
          <w:szCs w:val="35"/>
        </w:rPr>
      </w:pPr>
      <w:bookmarkStart w:id="31" w:name="bookmark34"/>
      <w:bookmarkEnd w:id="31"/>
      <w:bookmarkStart w:id="32" w:name="bookmark32"/>
      <w:bookmarkEnd w:id="32"/>
      <w:bookmarkStart w:id="33" w:name="bookmark33"/>
      <w:bookmarkEnd w:id="33"/>
      <w:r>
        <w:rPr>
          <w:spacing w:val="9"/>
          <w:sz w:val="35"/>
          <w:szCs w:val="35"/>
          <w14:textOutline w14:w="6537" w14:cap="sq" w14:cmpd="sng">
            <w14:solidFill>
              <w14:srgbClr w14:val="000000"/>
            </w14:solidFill>
            <w14:prstDash w14:val="solid"/>
            <w14:bevel/>
          </w14:textOutline>
        </w:rPr>
        <w:t>第六部分</w:t>
      </w:r>
      <w:r>
        <w:rPr>
          <w:spacing w:val="9"/>
          <w:sz w:val="35"/>
          <w:szCs w:val="35"/>
        </w:rPr>
        <w:t xml:space="preserve">  </w:t>
      </w:r>
      <w:r>
        <w:rPr>
          <w:spacing w:val="9"/>
          <w:sz w:val="35"/>
          <w:szCs w:val="35"/>
          <w14:textOutline w14:w="6537" w14:cap="sq" w14:cmpd="sng">
            <w14:solidFill>
              <w14:srgbClr w14:val="000000"/>
            </w14:solidFill>
            <w14:prstDash w14:val="solid"/>
            <w14:bevel/>
          </w14:textOutline>
        </w:rPr>
        <w:t>磋商及采购项目要求</w:t>
      </w:r>
    </w:p>
    <w:p>
      <w:pPr>
        <w:pStyle w:val="2"/>
        <w:spacing w:before="275" w:line="226" w:lineRule="auto"/>
        <w:ind w:left="2938"/>
        <w:outlineLvl w:val="0"/>
        <w:rPr>
          <w:sz w:val="35"/>
          <w:szCs w:val="35"/>
        </w:rPr>
      </w:pPr>
      <w:r>
        <w:rPr>
          <w:spacing w:val="7"/>
          <w:sz w:val="35"/>
          <w:szCs w:val="35"/>
          <w14:textOutline w14:w="6537" w14:cap="sq" w14:cmpd="sng">
            <w14:solidFill>
              <w14:srgbClr w14:val="000000"/>
            </w14:solidFill>
            <w14:prstDash w14:val="solid"/>
            <w14:bevel/>
          </w14:textOutline>
        </w:rPr>
        <w:t>（一）磋商要求</w:t>
      </w:r>
    </w:p>
    <w:p>
      <w:pPr>
        <w:pStyle w:val="2"/>
        <w:spacing w:before="255" w:line="220" w:lineRule="auto"/>
        <w:ind w:left="4"/>
        <w:outlineLvl w:val="1"/>
        <w:rPr>
          <w:sz w:val="24"/>
          <w:szCs w:val="24"/>
        </w:rPr>
      </w:pPr>
      <w:r>
        <w:rPr>
          <w:spacing w:val="-3"/>
          <w:sz w:val="24"/>
          <w:szCs w:val="24"/>
        </w:rPr>
        <w:t>一、磋商内容</w:t>
      </w:r>
    </w:p>
    <w:p>
      <w:pPr>
        <w:pStyle w:val="2"/>
        <w:spacing w:before="179" w:line="359" w:lineRule="auto"/>
        <w:ind w:left="3" w:right="11" w:firstLine="472"/>
        <w:jc w:val="both"/>
        <w:rPr>
          <w:sz w:val="24"/>
          <w:szCs w:val="24"/>
        </w:rPr>
      </w:pPr>
      <w:r>
        <w:rPr>
          <w:rFonts w:hint="eastAsia"/>
          <w:spacing w:val="-10"/>
          <w:sz w:val="24"/>
          <w:szCs w:val="24"/>
          <w:lang w:eastAsia="zh-CN"/>
        </w:rPr>
        <w:t>西宁市公安局城东公安分局指挥调度中心升级改造项目(“指行”一体化)</w:t>
      </w:r>
      <w:r>
        <w:rPr>
          <w:spacing w:val="-1"/>
          <w:sz w:val="24"/>
          <w:szCs w:val="24"/>
        </w:rPr>
        <w:t>。详见工程量清单及现场实际情况。本次采购项</w:t>
      </w:r>
      <w:r>
        <w:rPr>
          <w:spacing w:val="-2"/>
          <w:sz w:val="24"/>
          <w:szCs w:val="24"/>
        </w:rPr>
        <w:t>目现场实际情况，请供</w:t>
      </w:r>
      <w:r>
        <w:rPr>
          <w:spacing w:val="-1"/>
          <w:sz w:val="24"/>
          <w:szCs w:val="24"/>
        </w:rPr>
        <w:t>应商与采购单位自行联系。</w:t>
      </w:r>
    </w:p>
    <w:p>
      <w:pPr>
        <w:pStyle w:val="2"/>
        <w:spacing w:before="182" w:line="219" w:lineRule="auto"/>
        <w:ind w:left="4"/>
        <w:outlineLvl w:val="1"/>
        <w:rPr>
          <w:sz w:val="24"/>
          <w:szCs w:val="24"/>
        </w:rPr>
      </w:pPr>
      <w:r>
        <w:rPr>
          <w:spacing w:val="-2"/>
          <w:sz w:val="24"/>
          <w:szCs w:val="24"/>
        </w:rPr>
        <w:t>二、磋商报价说明</w:t>
      </w:r>
    </w:p>
    <w:p>
      <w:pPr>
        <w:pStyle w:val="2"/>
        <w:spacing w:before="184" w:line="465" w:lineRule="exact"/>
        <w:ind w:left="472"/>
        <w:rPr>
          <w:sz w:val="24"/>
          <w:szCs w:val="24"/>
        </w:rPr>
      </w:pPr>
      <w:r>
        <w:rPr>
          <w:position w:val="17"/>
          <w:sz w:val="24"/>
          <w:szCs w:val="24"/>
        </w:rPr>
        <w:t>磋商报价应根据磋商文件中的有关计价要求，并按</w:t>
      </w:r>
      <w:r>
        <w:rPr>
          <w:spacing w:val="-1"/>
          <w:position w:val="17"/>
          <w:sz w:val="24"/>
          <w:szCs w:val="24"/>
        </w:rPr>
        <w:t>照下列依据自主报价。</w:t>
      </w:r>
    </w:p>
    <w:p>
      <w:pPr>
        <w:pStyle w:val="2"/>
        <w:spacing w:before="1" w:line="218" w:lineRule="auto"/>
        <w:ind w:left="491"/>
        <w:rPr>
          <w:sz w:val="24"/>
          <w:szCs w:val="24"/>
        </w:rPr>
      </w:pPr>
      <w:r>
        <w:rPr>
          <w:spacing w:val="-1"/>
          <w:sz w:val="24"/>
          <w:szCs w:val="24"/>
        </w:rPr>
        <w:t>1.工程量清单中的每一子目须填入单价或价格，且只允许有一个报价。</w:t>
      </w:r>
    </w:p>
    <w:p>
      <w:pPr>
        <w:pStyle w:val="2"/>
        <w:spacing w:before="182" w:line="468" w:lineRule="exact"/>
        <w:ind w:right="11"/>
        <w:jc w:val="right"/>
        <w:rPr>
          <w:sz w:val="24"/>
          <w:szCs w:val="24"/>
        </w:rPr>
      </w:pPr>
      <w:r>
        <w:rPr>
          <w:spacing w:val="-1"/>
          <w:position w:val="17"/>
          <w:sz w:val="24"/>
          <w:szCs w:val="24"/>
        </w:rPr>
        <w:t>2.工程量清单成交价的单价或金额，应包括所需的人工费、材料和</w:t>
      </w:r>
      <w:r>
        <w:rPr>
          <w:spacing w:val="-2"/>
          <w:position w:val="17"/>
          <w:sz w:val="24"/>
          <w:szCs w:val="24"/>
        </w:rPr>
        <w:t>施工机具</w:t>
      </w:r>
    </w:p>
    <w:p>
      <w:pPr>
        <w:pStyle w:val="2"/>
        <w:spacing w:line="220" w:lineRule="auto"/>
        <w:ind w:left="1"/>
        <w:rPr>
          <w:sz w:val="24"/>
          <w:szCs w:val="24"/>
        </w:rPr>
      </w:pPr>
      <w:r>
        <w:rPr>
          <w:spacing w:val="-1"/>
          <w:sz w:val="24"/>
          <w:szCs w:val="24"/>
        </w:rPr>
        <w:t>使用费和企业管理费、利润以及一定范围内的风险费用等。</w:t>
      </w:r>
    </w:p>
    <w:p>
      <w:pPr>
        <w:pStyle w:val="2"/>
        <w:spacing w:before="182" w:line="465" w:lineRule="exact"/>
        <w:ind w:left="478"/>
        <w:rPr>
          <w:sz w:val="24"/>
          <w:szCs w:val="24"/>
        </w:rPr>
      </w:pPr>
      <w:r>
        <w:rPr>
          <w:spacing w:val="-1"/>
          <w:position w:val="17"/>
          <w:sz w:val="24"/>
          <w:szCs w:val="24"/>
        </w:rPr>
        <w:t>3. 工程量清单中供应商没有填入单价或价格的子目，其费用视为已分摊在</w:t>
      </w:r>
    </w:p>
    <w:p>
      <w:pPr>
        <w:pStyle w:val="2"/>
        <w:spacing w:before="1" w:line="218" w:lineRule="auto"/>
        <w:ind w:left="3"/>
        <w:rPr>
          <w:sz w:val="24"/>
          <w:szCs w:val="24"/>
        </w:rPr>
      </w:pPr>
      <w:r>
        <w:rPr>
          <w:spacing w:val="-1"/>
          <w:sz w:val="24"/>
          <w:szCs w:val="24"/>
        </w:rPr>
        <w:t>工程量清单中其他相关子目的单价或价格之中。</w:t>
      </w:r>
    </w:p>
    <w:p>
      <w:pPr>
        <w:pStyle w:val="2"/>
        <w:spacing w:before="184" w:line="359" w:lineRule="auto"/>
        <w:ind w:left="1" w:right="11" w:firstLine="470"/>
        <w:rPr>
          <w:sz w:val="24"/>
          <w:szCs w:val="24"/>
        </w:rPr>
      </w:pPr>
      <w:r>
        <w:rPr>
          <w:spacing w:val="-1"/>
          <w:sz w:val="24"/>
          <w:szCs w:val="24"/>
        </w:rPr>
        <w:t>4.参加投标的供应商必须对磋商文件工程量清单内容全部投标，不能拆分、</w:t>
      </w:r>
      <w:r>
        <w:rPr>
          <w:sz w:val="24"/>
          <w:szCs w:val="24"/>
        </w:rPr>
        <w:t xml:space="preserve"> </w:t>
      </w:r>
      <w:r>
        <w:rPr>
          <w:spacing w:val="-1"/>
          <w:sz w:val="24"/>
          <w:szCs w:val="24"/>
        </w:rPr>
        <w:t>少报或改变工程量清单编码、名称和数量。暂估价严格按工程</w:t>
      </w:r>
      <w:r>
        <w:rPr>
          <w:spacing w:val="-2"/>
          <w:sz w:val="24"/>
          <w:szCs w:val="24"/>
        </w:rPr>
        <w:t>量清单编制说明列</w:t>
      </w:r>
    </w:p>
    <w:p>
      <w:pPr>
        <w:pStyle w:val="2"/>
        <w:spacing w:before="1" w:line="220" w:lineRule="auto"/>
        <w:rPr>
          <w:sz w:val="24"/>
          <w:szCs w:val="24"/>
        </w:rPr>
      </w:pPr>
      <w:r>
        <w:rPr>
          <w:spacing w:val="-1"/>
          <w:sz w:val="24"/>
          <w:szCs w:val="24"/>
        </w:rPr>
        <w:t>入，否则，视为无效投标。</w:t>
      </w:r>
    </w:p>
    <w:p>
      <w:pPr>
        <w:pStyle w:val="2"/>
        <w:spacing w:before="179" w:line="468" w:lineRule="exact"/>
        <w:ind w:right="11"/>
        <w:jc w:val="right"/>
        <w:rPr>
          <w:sz w:val="24"/>
          <w:szCs w:val="24"/>
        </w:rPr>
      </w:pPr>
      <w:r>
        <w:rPr>
          <w:spacing w:val="-1"/>
          <w:position w:val="17"/>
          <w:sz w:val="24"/>
          <w:szCs w:val="24"/>
        </w:rPr>
        <w:t>5.磋商文件规定的采购预算额度为采购控制价，参加投标的供</w:t>
      </w:r>
      <w:r>
        <w:rPr>
          <w:spacing w:val="-2"/>
          <w:position w:val="17"/>
          <w:sz w:val="24"/>
          <w:szCs w:val="24"/>
        </w:rPr>
        <w:t>应商报价不得</w:t>
      </w:r>
    </w:p>
    <w:p>
      <w:pPr>
        <w:pStyle w:val="2"/>
        <w:spacing w:line="218" w:lineRule="auto"/>
        <w:rPr>
          <w:sz w:val="24"/>
          <w:szCs w:val="24"/>
        </w:rPr>
      </w:pPr>
      <w:r>
        <w:rPr>
          <w:spacing w:val="-1"/>
          <w:sz w:val="24"/>
          <w:szCs w:val="24"/>
        </w:rPr>
        <w:t>超出此价格，否则，投标无效。</w:t>
      </w:r>
    </w:p>
    <w:p>
      <w:pPr>
        <w:pStyle w:val="2"/>
        <w:spacing w:before="182" w:line="220" w:lineRule="auto"/>
        <w:outlineLvl w:val="1"/>
        <w:rPr>
          <w:sz w:val="24"/>
          <w:szCs w:val="24"/>
        </w:rPr>
      </w:pPr>
      <w:r>
        <w:rPr>
          <w:spacing w:val="-2"/>
          <w:sz w:val="24"/>
          <w:szCs w:val="24"/>
        </w:rPr>
        <w:t>三、技术标准和要求</w:t>
      </w:r>
    </w:p>
    <w:p>
      <w:pPr>
        <w:pStyle w:val="2"/>
        <w:spacing w:before="182" w:line="465" w:lineRule="exact"/>
        <w:ind w:left="498"/>
        <w:rPr>
          <w:sz w:val="24"/>
          <w:szCs w:val="24"/>
        </w:rPr>
      </w:pPr>
      <w:r>
        <w:rPr>
          <w:spacing w:val="-2"/>
          <w:position w:val="17"/>
          <w:sz w:val="24"/>
          <w:szCs w:val="24"/>
        </w:rPr>
        <w:t>1、建设规模及技术标准：详见工程量清单</w:t>
      </w:r>
    </w:p>
    <w:p>
      <w:pPr>
        <w:pStyle w:val="2"/>
        <w:spacing w:before="1" w:line="220" w:lineRule="auto"/>
        <w:ind w:left="483"/>
        <w:rPr>
          <w:sz w:val="24"/>
          <w:szCs w:val="24"/>
        </w:rPr>
      </w:pPr>
      <w:r>
        <w:rPr>
          <w:spacing w:val="-2"/>
          <w:sz w:val="24"/>
          <w:szCs w:val="24"/>
        </w:rPr>
        <w:t>2、工程建设要求：</w:t>
      </w:r>
    </w:p>
    <w:p>
      <w:pPr>
        <w:pStyle w:val="2"/>
        <w:spacing w:before="181" w:line="220" w:lineRule="auto"/>
        <w:ind w:left="252"/>
        <w:rPr>
          <w:rFonts w:hint="default" w:eastAsia="宋体"/>
          <w:lang w:val="en-US" w:eastAsia="zh-CN"/>
        </w:rPr>
      </w:pPr>
      <w:r>
        <w:rPr>
          <w:spacing w:val="-3"/>
          <w:sz w:val="24"/>
          <w:szCs w:val="24"/>
        </w:rPr>
        <w:t>（1）质量要求：合格</w:t>
      </w:r>
    </w:p>
    <w:p>
      <w:pPr>
        <w:pStyle w:val="2"/>
        <w:spacing w:before="182" w:line="220" w:lineRule="auto"/>
        <w:ind w:left="252"/>
        <w:rPr>
          <w:b w:val="0"/>
          <w:bCs w:val="0"/>
          <w:color w:val="auto"/>
          <w:sz w:val="24"/>
          <w:szCs w:val="24"/>
          <w:highlight w:val="red"/>
        </w:rPr>
      </w:pPr>
      <w:r>
        <w:rPr>
          <w:color w:val="auto"/>
          <w:spacing w:val="-1"/>
          <w:sz w:val="24"/>
          <w:szCs w:val="24"/>
          <w:highlight w:val="none"/>
        </w:rPr>
        <w:t>（2）施工工期：</w:t>
      </w:r>
      <w:r>
        <w:rPr>
          <w:rFonts w:hint="eastAsia"/>
          <w:b w:val="0"/>
          <w:bCs w:val="0"/>
          <w:color w:val="auto"/>
          <w:spacing w:val="-1"/>
          <w:sz w:val="24"/>
          <w:szCs w:val="24"/>
          <w:highlight w:val="none"/>
          <w:lang w:val="en-US" w:eastAsia="zh-CN"/>
        </w:rPr>
        <w:t>60日历天</w:t>
      </w:r>
      <w:r>
        <w:rPr>
          <w:b w:val="0"/>
          <w:bCs w:val="0"/>
          <w:color w:val="auto"/>
          <w:spacing w:val="-1"/>
          <w:sz w:val="24"/>
          <w:szCs w:val="24"/>
          <w:highlight w:val="none"/>
        </w:rPr>
        <w:t>；开工日期、竣工日期：签订合同</w:t>
      </w:r>
      <w:r>
        <w:rPr>
          <w:b w:val="0"/>
          <w:bCs w:val="0"/>
          <w:color w:val="auto"/>
          <w:spacing w:val="-2"/>
          <w:sz w:val="24"/>
          <w:szCs w:val="24"/>
          <w:highlight w:val="none"/>
        </w:rPr>
        <w:t>时约定</w:t>
      </w:r>
    </w:p>
    <w:p>
      <w:pPr>
        <w:spacing w:line="220" w:lineRule="auto"/>
        <w:rPr>
          <w:b/>
          <w:bCs/>
          <w:sz w:val="24"/>
          <w:szCs w:val="24"/>
        </w:rPr>
        <w:sectPr>
          <w:footerReference r:id="rId71" w:type="default"/>
          <w:pgSz w:w="11906" w:h="16839"/>
          <w:pgMar w:top="1419" w:right="1785" w:bottom="1046" w:left="1748" w:header="0" w:footer="867" w:gutter="0"/>
          <w:cols w:space="720" w:num="1"/>
        </w:sectPr>
      </w:pPr>
    </w:p>
    <w:p>
      <w:pPr>
        <w:spacing w:line="353" w:lineRule="auto"/>
        <w:rPr>
          <w:rFonts w:ascii="Arial"/>
          <w:sz w:val="21"/>
        </w:rPr>
      </w:pPr>
    </w:p>
    <w:p>
      <w:pPr>
        <w:pStyle w:val="2"/>
        <w:spacing w:before="114" w:line="225" w:lineRule="auto"/>
        <w:ind w:left="2375"/>
        <w:outlineLvl w:val="0"/>
        <w:rPr>
          <w:sz w:val="35"/>
          <w:szCs w:val="35"/>
        </w:rPr>
      </w:pPr>
      <w:r>
        <w:rPr>
          <w:spacing w:val="9"/>
          <w:sz w:val="35"/>
          <w:szCs w:val="35"/>
          <w14:textOutline w14:w="6537" w14:cap="sq" w14:cmpd="sng">
            <w14:solidFill>
              <w14:srgbClr w14:val="000000"/>
            </w14:solidFill>
            <w14:prstDash w14:val="solid"/>
            <w14:bevel/>
          </w14:textOutline>
        </w:rPr>
        <w:t>第七部分、工程量清单</w:t>
      </w:r>
    </w:p>
    <w:p>
      <w:pPr>
        <w:spacing w:line="297" w:lineRule="auto"/>
        <w:rPr>
          <w:rFonts w:ascii="Arial"/>
          <w:sz w:val="21"/>
        </w:rPr>
      </w:pPr>
    </w:p>
    <w:p>
      <w:pPr>
        <w:spacing w:line="297" w:lineRule="auto"/>
        <w:rPr>
          <w:rFonts w:ascii="Arial"/>
          <w:sz w:val="21"/>
        </w:rPr>
      </w:pPr>
    </w:p>
    <w:p>
      <w:pPr>
        <w:spacing w:line="298" w:lineRule="auto"/>
        <w:rPr>
          <w:rFonts w:ascii="Arial"/>
          <w:sz w:val="21"/>
        </w:rPr>
      </w:pPr>
    </w:p>
    <w:p>
      <w:pPr>
        <w:pStyle w:val="2"/>
        <w:spacing w:before="91" w:line="220" w:lineRule="auto"/>
        <w:rPr>
          <w:sz w:val="28"/>
          <w:szCs w:val="28"/>
        </w:rPr>
      </w:pPr>
      <w:r>
        <w:rPr>
          <w:spacing w:val="-1"/>
          <w:sz w:val="28"/>
          <w:szCs w:val="28"/>
          <w14:textOutline w14:w="5103" w14:cap="sq" w14:cmpd="sng">
            <w14:solidFill>
              <w14:srgbClr w14:val="000000"/>
            </w14:solidFill>
            <w14:prstDash w14:val="solid"/>
            <w14:bevel/>
          </w14:textOutline>
        </w:rPr>
        <w:t>工程量清单详见附件</w:t>
      </w:r>
    </w:p>
    <w:sectPr>
      <w:footerReference r:id="rId72" w:type="default"/>
      <w:pgSz w:w="11906" w:h="16839"/>
      <w:pgMar w:top="1431" w:right="1785" w:bottom="1047" w:left="1754" w:header="0" w:footer="86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536"/>
      <w:rPr>
        <w:sz w:val="18"/>
        <w:szCs w:val="18"/>
      </w:rPr>
    </w:pPr>
    <w:r>
      <w:rPr>
        <w:sz w:val="18"/>
        <w:szCs w:val="18"/>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5075"/>
      <w:rPr>
        <w:sz w:val="18"/>
        <w:szCs w:val="18"/>
      </w:rPr>
    </w:pPr>
    <w:r>
      <w:rPr>
        <w:sz w:val="18"/>
        <w:szCs w:val="18"/>
      </w:rPr>
      <w:t>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41"/>
      <w:rPr>
        <w:sz w:val="18"/>
        <w:szCs w:val="18"/>
      </w:rPr>
    </w:pPr>
    <w:r>
      <w:rPr>
        <w:sz w:val="18"/>
        <w:szCs w:val="18"/>
      </w:rPr>
      <w:t>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4143"/>
      <w:rPr>
        <w:sz w:val="18"/>
        <w:szCs w:val="18"/>
      </w:rPr>
    </w:pPr>
    <w:r>
      <w:rPr>
        <w:sz w:val="18"/>
        <w:szCs w:val="18"/>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39"/>
      <w:rPr>
        <w:sz w:val="18"/>
        <w:szCs w:val="18"/>
      </w:rPr>
    </w:pPr>
    <w:r>
      <w:rPr>
        <w:sz w:val="18"/>
        <w:szCs w:val="18"/>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39"/>
      <w:rPr>
        <w:sz w:val="18"/>
        <w:szCs w:val="18"/>
      </w:rPr>
    </w:pPr>
    <w:r>
      <w:rPr>
        <w:sz w:val="18"/>
        <w:szCs w:val="18"/>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776"/>
      <w:rPr>
        <w:sz w:val="18"/>
        <w:szCs w:val="18"/>
      </w:rPr>
    </w:pPr>
    <w:r>
      <w:rPr>
        <w:spacing w:val="-10"/>
        <w:sz w:val="18"/>
        <w:szCs w:val="18"/>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993"/>
      <w:rPr>
        <w:sz w:val="18"/>
        <w:szCs w:val="18"/>
      </w:rPr>
    </w:pPr>
    <w:r>
      <w:rPr>
        <w:spacing w:val="-10"/>
        <w:sz w:val="18"/>
        <w:szCs w:val="18"/>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993"/>
      <w:rPr>
        <w:sz w:val="18"/>
        <w:szCs w:val="18"/>
      </w:rPr>
    </w:pPr>
    <w:r>
      <w:rPr>
        <w:spacing w:val="-10"/>
        <w:sz w:val="18"/>
        <w:szCs w:val="18"/>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4"/>
      <w:rPr>
        <w:sz w:val="18"/>
        <w:szCs w:val="18"/>
      </w:rPr>
    </w:pPr>
    <w:r>
      <w:rPr>
        <w:spacing w:val="-10"/>
        <w:sz w:val="18"/>
        <w:szCs w:val="18"/>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4"/>
      <w:rPr>
        <w:sz w:val="18"/>
        <w:szCs w:val="18"/>
      </w:rPr>
    </w:pPr>
    <w:r>
      <w:rPr>
        <w:spacing w:val="-10"/>
        <w:sz w:val="18"/>
        <w:szCs w:val="18"/>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3"/>
      <w:rPr>
        <w:sz w:val="18"/>
        <w:szCs w:val="18"/>
      </w:rPr>
    </w:pPr>
    <w:r>
      <w:rPr>
        <w:spacing w:val="-10"/>
        <w:sz w:val="18"/>
        <w:szCs w:val="18"/>
      </w:rPr>
      <w:t>19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4"/>
        <w:sz w:val="18"/>
        <w:szCs w:val="18"/>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096"/>
      <w:rPr>
        <w:sz w:val="18"/>
        <w:szCs w:val="18"/>
      </w:rPr>
    </w:pPr>
    <w:r>
      <w:rPr>
        <w:spacing w:val="-4"/>
        <w:sz w:val="18"/>
        <w:szCs w:val="18"/>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1"/>
      <w:rPr>
        <w:sz w:val="18"/>
        <w:szCs w:val="18"/>
      </w:rPr>
    </w:pPr>
    <w:r>
      <w:rPr>
        <w:spacing w:val="-4"/>
        <w:sz w:val="18"/>
        <w:szCs w:val="18"/>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4"/>
        <w:sz w:val="18"/>
        <w:szCs w:val="18"/>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5"/>
      <w:rPr>
        <w:sz w:val="18"/>
        <w:szCs w:val="18"/>
      </w:rPr>
    </w:pPr>
    <w:r>
      <w:rPr>
        <w:spacing w:val="-5"/>
        <w:sz w:val="18"/>
        <w:szCs w:val="18"/>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34</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38</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39</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0"/>
      <w:rPr>
        <w:sz w:val="18"/>
        <w:szCs w:val="18"/>
      </w:rPr>
    </w:pPr>
    <w:r>
      <w:rPr>
        <w:spacing w:val="-3"/>
        <w:sz w:val="18"/>
        <w:szCs w:val="18"/>
      </w:rPr>
      <w:t>40</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0"/>
      <w:rPr>
        <w:sz w:val="18"/>
        <w:szCs w:val="18"/>
      </w:rPr>
    </w:pPr>
    <w:r>
      <w:rPr>
        <w:spacing w:val="-3"/>
        <w:sz w:val="18"/>
        <w:szCs w:val="18"/>
      </w:rPr>
      <w:t>41</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0"/>
      <w:rPr>
        <w:sz w:val="18"/>
        <w:szCs w:val="18"/>
      </w:rPr>
    </w:pPr>
    <w:r>
      <w:rPr>
        <w:spacing w:val="-3"/>
        <w:sz w:val="18"/>
        <w:szCs w:val="18"/>
      </w:rPr>
      <w:t>42</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54"/>
      <w:rPr>
        <w:sz w:val="18"/>
        <w:szCs w:val="18"/>
      </w:rPr>
    </w:pPr>
    <w:r>
      <w:rPr>
        <w:spacing w:val="-3"/>
        <w:sz w:val="18"/>
        <w:szCs w:val="18"/>
      </w:rPr>
      <w:t>43</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88"/>
      <w:rPr>
        <w:sz w:val="18"/>
        <w:szCs w:val="18"/>
      </w:rPr>
    </w:pPr>
    <w:r>
      <w:rPr>
        <w:spacing w:val="-3"/>
        <w:sz w:val="18"/>
        <w:szCs w:val="18"/>
      </w:rPr>
      <w:t>44</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89"/>
      <w:rPr>
        <w:sz w:val="18"/>
        <w:szCs w:val="18"/>
      </w:rPr>
    </w:pPr>
    <w:r>
      <w:rPr>
        <w:spacing w:val="-3"/>
        <w:sz w:val="18"/>
        <w:szCs w:val="18"/>
      </w:rPr>
      <w:t>45</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1"/>
      <w:rPr>
        <w:sz w:val="18"/>
        <w:szCs w:val="18"/>
      </w:rPr>
    </w:pPr>
    <w:r>
      <w:rPr>
        <w:spacing w:val="-3"/>
        <w:sz w:val="18"/>
        <w:szCs w:val="18"/>
      </w:rPr>
      <w:t>46</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672"/>
      <w:rPr>
        <w:sz w:val="18"/>
        <w:szCs w:val="18"/>
      </w:rPr>
    </w:pPr>
    <w:r>
      <w:rPr>
        <w:spacing w:val="-3"/>
        <w:sz w:val="18"/>
        <w:szCs w:val="18"/>
      </w:rPr>
      <w:t>47</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1"/>
      <w:rPr>
        <w:sz w:val="18"/>
        <w:szCs w:val="18"/>
      </w:rPr>
    </w:pPr>
    <w:r>
      <w:rPr>
        <w:spacing w:val="-3"/>
        <w:sz w:val="18"/>
        <w:szCs w:val="18"/>
      </w:rPr>
      <w:t>48</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0"/>
      <w:rPr>
        <w:sz w:val="18"/>
        <w:szCs w:val="18"/>
      </w:rPr>
    </w:pPr>
    <w:r>
      <w:rPr>
        <w:spacing w:val="-3"/>
        <w:sz w:val="18"/>
        <w:szCs w:val="18"/>
      </w:rPr>
      <w:t>49</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6"/>
      <w:rPr>
        <w:sz w:val="18"/>
        <w:szCs w:val="18"/>
      </w:rPr>
    </w:pPr>
    <w:r>
      <w:rPr>
        <w:spacing w:val="-5"/>
        <w:sz w:val="18"/>
        <w:szCs w:val="18"/>
      </w:rPr>
      <w:t>50</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217"/>
      <w:rPr>
        <w:sz w:val="18"/>
        <w:szCs w:val="18"/>
      </w:rPr>
    </w:pPr>
    <w:r>
      <w:rPr>
        <w:spacing w:val="-5"/>
        <w:sz w:val="18"/>
        <w:szCs w:val="18"/>
      </w:rPr>
      <w:t>51</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6"/>
      <w:rPr>
        <w:sz w:val="18"/>
        <w:szCs w:val="18"/>
      </w:rPr>
    </w:pPr>
    <w:r>
      <w:rPr>
        <w:spacing w:val="-5"/>
        <w:sz w:val="18"/>
        <w:szCs w:val="18"/>
      </w:rPr>
      <w:t>52</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6"/>
      <w:rPr>
        <w:sz w:val="18"/>
        <w:szCs w:val="18"/>
      </w:rPr>
    </w:pPr>
    <w:r>
      <w:rPr>
        <w:spacing w:val="-5"/>
        <w:sz w:val="18"/>
        <w:szCs w:val="18"/>
      </w:rPr>
      <w:t>53</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5"/>
      <w:rPr>
        <w:sz w:val="18"/>
        <w:szCs w:val="18"/>
      </w:rPr>
    </w:pPr>
    <w:r>
      <w:rPr>
        <w:spacing w:val="-5"/>
        <w:sz w:val="18"/>
        <w:szCs w:val="18"/>
      </w:rPr>
      <w:t>54</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4068"/>
      <w:rPr>
        <w:sz w:val="18"/>
        <w:szCs w:val="18"/>
      </w:rPr>
    </w:pPr>
    <w:r>
      <w:rPr>
        <w:spacing w:val="-5"/>
        <w:sz w:val="18"/>
        <w:szCs w:val="18"/>
      </w:rPr>
      <w:t>55</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335"/>
      <w:rPr>
        <w:sz w:val="18"/>
        <w:szCs w:val="18"/>
      </w:rPr>
    </w:pPr>
    <w:r>
      <w:rPr>
        <w:spacing w:val="-5"/>
        <w:sz w:val="18"/>
        <w:szCs w:val="18"/>
      </w:rPr>
      <w:t>56</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4534"/>
      <w:rPr>
        <w:sz w:val="18"/>
        <w:szCs w:val="18"/>
      </w:rPr>
    </w:pPr>
    <w:r>
      <w:rPr>
        <w:spacing w:val="-5"/>
        <w:sz w:val="18"/>
        <w:szCs w:val="18"/>
      </w:rPr>
      <w:t>57</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5"/>
        <w:sz w:val="18"/>
        <w:szCs w:val="18"/>
      </w:rPr>
      <w:t>58</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470"/>
      <w:rPr>
        <w:sz w:val="18"/>
        <w:szCs w:val="18"/>
      </w:rPr>
    </w:pPr>
    <w:r>
      <w:rPr>
        <w:spacing w:val="-5"/>
        <w:sz w:val="18"/>
        <w:szCs w:val="18"/>
      </w:rPr>
      <w:t>59</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530"/>
      <w:rPr>
        <w:sz w:val="18"/>
        <w:szCs w:val="18"/>
      </w:rPr>
    </w:pPr>
    <w:r>
      <w:rPr>
        <w:spacing w:val="-4"/>
        <w:sz w:val="18"/>
        <w:szCs w:val="18"/>
      </w:rPr>
      <w:t>60</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094"/>
      <w:rPr>
        <w:sz w:val="18"/>
        <w:szCs w:val="18"/>
      </w:rPr>
    </w:pPr>
    <w:r>
      <w:rPr>
        <w:spacing w:val="-4"/>
        <w:sz w:val="18"/>
        <w:szCs w:val="18"/>
      </w:rPr>
      <w:t>61</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89"/>
      <w:rPr>
        <w:sz w:val="18"/>
        <w:szCs w:val="18"/>
      </w:rPr>
    </w:pPr>
    <w:r>
      <w:rPr>
        <w:spacing w:val="-4"/>
        <w:sz w:val="18"/>
        <w:szCs w:val="18"/>
      </w:rPr>
      <w:t>62</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215"/>
      <w:rPr>
        <w:sz w:val="18"/>
        <w:szCs w:val="18"/>
      </w:rPr>
    </w:pPr>
    <w:r>
      <w:rPr>
        <w:spacing w:val="-4"/>
        <w:sz w:val="18"/>
        <w:szCs w:val="18"/>
      </w:rPr>
      <w:t>63</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215"/>
      <w:rPr>
        <w:sz w:val="18"/>
        <w:szCs w:val="18"/>
      </w:rPr>
    </w:pPr>
    <w:r>
      <w:rPr>
        <w:spacing w:val="-4"/>
        <w:sz w:val="18"/>
        <w:szCs w:val="18"/>
      </w:rPr>
      <w:t>64</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4"/>
        <w:sz w:val="18"/>
        <w:szCs w:val="18"/>
      </w:rPr>
      <w:t>65</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3"/>
      <w:rPr>
        <w:sz w:val="18"/>
        <w:szCs w:val="18"/>
      </w:rPr>
    </w:pPr>
    <w:r>
      <w:rPr>
        <w:spacing w:val="-4"/>
        <w:sz w:val="18"/>
        <w:szCs w:val="18"/>
      </w:rPr>
      <w:t>66</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56"/>
      <w:rPr>
        <w:sz w:val="18"/>
        <w:szCs w:val="18"/>
      </w:rPr>
    </w:pPr>
    <w:r>
      <w:rPr>
        <w:spacing w:val="-4"/>
        <w:sz w:val="18"/>
        <w:szCs w:val="18"/>
      </w:rPr>
      <w:t>67</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66"/>
      <w:rPr>
        <w:sz w:val="18"/>
        <w:szCs w:val="18"/>
      </w:rPr>
    </w:pPr>
    <w:r>
      <w:rPr>
        <w:spacing w:val="-4"/>
        <w:sz w:val="18"/>
        <w:szCs w:val="18"/>
      </w:rPr>
      <w:t>68</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744"/>
      <w:rPr>
        <w:sz w:val="18"/>
        <w:szCs w:val="18"/>
      </w:rPr>
    </w:pPr>
    <w:r>
      <w:rPr>
        <w:spacing w:val="-4"/>
        <w:sz w:val="18"/>
        <w:szCs w:val="18"/>
      </w:rPr>
      <w:t>69</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7"/>
      <w:rPr>
        <w:sz w:val="18"/>
        <w:szCs w:val="18"/>
      </w:rPr>
    </w:pPr>
    <w:r>
      <w:rPr>
        <w:spacing w:val="-6"/>
        <w:sz w:val="18"/>
        <w:szCs w:val="18"/>
      </w:rPr>
      <w:t>70</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091"/>
      <w:rPr>
        <w:sz w:val="18"/>
        <w:szCs w:val="18"/>
      </w:rPr>
    </w:pPr>
    <w:r>
      <w:rPr>
        <w:spacing w:val="-6"/>
        <w:sz w:val="18"/>
        <w:szCs w:val="18"/>
      </w:rPr>
      <w:t>71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c4MzJhZjM4YzQwNGVhZjI0NDRlMzAzNjU3Y2MxNGYifQ=="/>
  </w:docVars>
  <w:rsids>
    <w:rsidRoot w:val="00000000"/>
    <w:rsid w:val="073B2D4C"/>
    <w:rsid w:val="09483A0B"/>
    <w:rsid w:val="0DB241E0"/>
    <w:rsid w:val="0DB40012"/>
    <w:rsid w:val="0F1C63B4"/>
    <w:rsid w:val="1013354C"/>
    <w:rsid w:val="139A1D23"/>
    <w:rsid w:val="14067A4D"/>
    <w:rsid w:val="14172FEE"/>
    <w:rsid w:val="18DF2098"/>
    <w:rsid w:val="199D21E8"/>
    <w:rsid w:val="1D943E01"/>
    <w:rsid w:val="22F45565"/>
    <w:rsid w:val="25BE6E61"/>
    <w:rsid w:val="25C1060C"/>
    <w:rsid w:val="26A97554"/>
    <w:rsid w:val="26CF59AB"/>
    <w:rsid w:val="29EA0BA3"/>
    <w:rsid w:val="2ADA2F36"/>
    <w:rsid w:val="2E871E08"/>
    <w:rsid w:val="314B75AE"/>
    <w:rsid w:val="31974A14"/>
    <w:rsid w:val="336E3E55"/>
    <w:rsid w:val="36F275A4"/>
    <w:rsid w:val="37A651CE"/>
    <w:rsid w:val="39185EAA"/>
    <w:rsid w:val="3C284730"/>
    <w:rsid w:val="40EB77F8"/>
    <w:rsid w:val="44E91303"/>
    <w:rsid w:val="48F93F00"/>
    <w:rsid w:val="49CA5E32"/>
    <w:rsid w:val="4E3E3C02"/>
    <w:rsid w:val="513242BC"/>
    <w:rsid w:val="514B6143"/>
    <w:rsid w:val="52037C28"/>
    <w:rsid w:val="55164621"/>
    <w:rsid w:val="55D87B28"/>
    <w:rsid w:val="60AD616D"/>
    <w:rsid w:val="617C3245"/>
    <w:rsid w:val="622B7232"/>
    <w:rsid w:val="63DB1293"/>
    <w:rsid w:val="67056D45"/>
    <w:rsid w:val="6DB200AD"/>
    <w:rsid w:val="6EF47329"/>
    <w:rsid w:val="707B6D01"/>
    <w:rsid w:val="74320CB1"/>
    <w:rsid w:val="774424D0"/>
    <w:rsid w:val="78155ADE"/>
    <w:rsid w:val="7B9F79C0"/>
    <w:rsid w:val="7C676D3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semiHidden/>
    <w:qFormat/>
    <w:uiPriority w:val="0"/>
    <w:rPr>
      <w:rFonts w:ascii="宋体" w:hAnsi="宋体" w:eastAsia="宋体" w:cs="宋体"/>
      <w:sz w:val="31"/>
      <w:szCs w:val="31"/>
      <w:lang w:val="en-US" w:eastAsia="en-US" w:bidi="ar-SA"/>
    </w:rPr>
  </w:style>
  <w:style w:type="paragraph" w:styleId="3">
    <w:name w:val="Body Text Indent"/>
    <w:basedOn w:val="1"/>
    <w:next w:val="1"/>
    <w:autoRedefine/>
    <w:qFormat/>
    <w:uiPriority w:val="99"/>
    <w:pPr>
      <w:spacing w:line="360" w:lineRule="auto"/>
      <w:ind w:firstLine="570"/>
    </w:pPr>
    <w:rPr>
      <w:i/>
      <w:iCs/>
    </w:rPr>
  </w:style>
  <w:style w:type="paragraph" w:styleId="4">
    <w:name w:val="table of authorities"/>
    <w:basedOn w:val="1"/>
    <w:next w:val="1"/>
    <w:autoRedefine/>
    <w:semiHidden/>
    <w:qFormat/>
    <w:uiPriority w:val="0"/>
    <w:pPr>
      <w:spacing w:line="240" w:lineRule="auto"/>
      <w:ind w:left="420" w:leftChars="200" w:firstLine="0" w:firstLineChars="0"/>
    </w:pPr>
    <w:rPr>
      <w:sz w:val="28"/>
      <w:szCs w:val="20"/>
    </w:rPr>
  </w:style>
  <w:style w:type="paragraph" w:styleId="5">
    <w:name w:val="Normal (Web)"/>
    <w:basedOn w:val="1"/>
    <w:autoRedefine/>
    <w:qFormat/>
    <w:uiPriority w:val="99"/>
    <w:rPr>
      <w:sz w:val="24"/>
    </w:rPr>
  </w:style>
  <w:style w:type="paragraph" w:styleId="6">
    <w:name w:val="Body Text First Indent"/>
    <w:basedOn w:val="2"/>
    <w:autoRedefine/>
    <w:qFormat/>
    <w:uiPriority w:val="0"/>
    <w:pPr>
      <w:ind w:firstLine="420" w:firstLineChars="100"/>
    </w:pPr>
    <w:rPr>
      <w:lang w:val="en-US" w:eastAsia="zh-CN"/>
    </w:r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5" Type="http://schemas.openxmlformats.org/officeDocument/2006/relationships/fontTable" Target="fontTable.xml"/><Relationship Id="rId74" Type="http://schemas.openxmlformats.org/officeDocument/2006/relationships/customXml" Target="../customXml/item1.xml"/><Relationship Id="rId73" Type="http://schemas.openxmlformats.org/officeDocument/2006/relationships/theme" Target="theme/theme1.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22899</Words>
  <Characters>24292</Characters>
  <TotalTime>1</TotalTime>
  <ScaleCrop>false</ScaleCrop>
  <LinksUpToDate>false</LinksUpToDate>
  <CharactersWithSpaces>34752</CharactersWithSpaces>
  <Application>WPS Office_12.1.0.16417_F1E327BC-269C-435d-A152-05C5408002CA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2023-11-27T16:16:00Z</dcterms:created>
  <dc:creator>Administrator</dc:creator>
  <cp:lastModifiedBy>WPS_1544242711</cp:lastModifiedBy>
  <dcterms:modified xsi:type="dcterms:W3CDTF">2024-05-13T08:22:02Z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2023-12-08T16:07:42Z</vt:filetime>
  </property>
  <property fmtid="{D5CDD505-2E9C-101B-9397-08002B2CF9AE}" pid="4" name="KSOProductBuildVer">
    <vt:lpwstr>2052-12.1.0.16417</vt:lpwstr>
  </property>
  <property fmtid="{D5CDD505-2E9C-101B-9397-08002B2CF9AE}" pid="5" name="ICV">
    <vt:lpwstr>E97898221D964757AC93218B400305A8_12</vt:lpwstr>
  </property>
</Properties>
</file>