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36" w:rsidRPr="00C8762C" w:rsidRDefault="00ED3F48" w:rsidP="00C8762C">
      <w:pPr>
        <w:wordWrap w:val="0"/>
        <w:ind w:firstLine="602"/>
        <w:jc w:val="right"/>
        <w:rPr>
          <w:rFonts w:ascii="楷体" w:eastAsia="楷体" w:hAnsi="楷体"/>
          <w:sz w:val="30"/>
          <w:szCs w:val="30"/>
        </w:rPr>
      </w:pPr>
      <w:r>
        <w:rPr>
          <w:rFonts w:ascii="楷体" w:eastAsia="楷体" w:hAnsi="楷体" w:hint="eastAsia"/>
          <w:b/>
          <w:sz w:val="30"/>
          <w:szCs w:val="30"/>
        </w:rPr>
        <w:t>项目</w:t>
      </w:r>
      <w:r>
        <w:rPr>
          <w:rFonts w:ascii="楷体" w:eastAsia="楷体" w:hAnsi="楷体"/>
          <w:b/>
          <w:sz w:val="30"/>
          <w:szCs w:val="30"/>
        </w:rPr>
        <w:t>编号：</w:t>
      </w:r>
      <w:r w:rsidR="00C8762C" w:rsidRPr="00C8762C">
        <w:rPr>
          <w:rFonts w:ascii="楷体" w:eastAsia="楷体" w:hAnsi="楷体"/>
          <w:sz w:val="30"/>
          <w:szCs w:val="30"/>
        </w:rPr>
        <w:t>510185202200010</w:t>
      </w:r>
    </w:p>
    <w:p w:rsidR="00916036" w:rsidRDefault="00916036">
      <w:pPr>
        <w:pStyle w:val="aff2"/>
      </w:pPr>
    </w:p>
    <w:p w:rsidR="00916036" w:rsidRDefault="00916036">
      <w:pPr>
        <w:pStyle w:val="aff2"/>
      </w:pPr>
    </w:p>
    <w:p w:rsidR="00916036" w:rsidRPr="00052B19" w:rsidRDefault="00ED3F48">
      <w:pPr>
        <w:ind w:firstLineChars="0" w:firstLine="0"/>
        <w:jc w:val="center"/>
        <w:rPr>
          <w:rFonts w:asciiTheme="minorHAnsi" w:eastAsia="楷体" w:hAnsiTheme="minorHAnsi"/>
          <w:b/>
        </w:rPr>
      </w:pPr>
      <w:r w:rsidRPr="00052B19">
        <w:rPr>
          <w:rFonts w:ascii="微软雅黑" w:eastAsia="微软雅黑" w:hAnsi="微软雅黑" w:cs="微软雅黑" w:hint="eastAsia"/>
          <w:b/>
          <w:sz w:val="180"/>
        </w:rPr>
        <w:t>谈判文件</w:t>
      </w:r>
    </w:p>
    <w:p w:rsidR="00916036" w:rsidRDefault="00916036">
      <w:pPr>
        <w:pStyle w:val="aff2"/>
      </w:pPr>
    </w:p>
    <w:p w:rsidR="00916036" w:rsidRDefault="00916036">
      <w:pPr>
        <w:pStyle w:val="aff2"/>
      </w:pPr>
    </w:p>
    <w:p w:rsidR="00916036" w:rsidRDefault="00916036">
      <w:pPr>
        <w:pStyle w:val="aff2"/>
      </w:pPr>
    </w:p>
    <w:tbl>
      <w:tblPr>
        <w:tblStyle w:val="afb"/>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603"/>
      </w:tblGrid>
      <w:tr w:rsidR="00916036" w:rsidTr="00A54BA6">
        <w:trPr>
          <w:trHeight w:val="730"/>
          <w:jc w:val="center"/>
        </w:trPr>
        <w:tc>
          <w:tcPr>
            <w:tcW w:w="2328" w:type="dxa"/>
          </w:tcPr>
          <w:p w:rsidR="00916036" w:rsidRDefault="00ED3F48">
            <w:pPr>
              <w:pStyle w:val="aff2"/>
              <w:rPr>
                <w:rFonts w:ascii="楷体" w:eastAsia="楷体" w:hAnsi="楷体"/>
                <w:b/>
                <w:sz w:val="30"/>
                <w:szCs w:val="30"/>
              </w:rPr>
            </w:pPr>
            <w:r>
              <w:rPr>
                <w:rFonts w:ascii="楷体" w:eastAsia="楷体" w:hAnsi="楷体"/>
                <w:b/>
                <w:spacing w:val="75"/>
                <w:kern w:val="0"/>
                <w:sz w:val="30"/>
                <w:szCs w:val="30"/>
                <w:fitText w:val="2107" w:id="-1726253568"/>
              </w:rPr>
              <w:t>项目名称</w:t>
            </w:r>
            <w:r>
              <w:rPr>
                <w:rFonts w:ascii="楷体" w:eastAsia="楷体" w:hAnsi="楷体" w:hint="eastAsia"/>
                <w:b/>
                <w:spacing w:val="3"/>
                <w:kern w:val="0"/>
                <w:sz w:val="30"/>
                <w:szCs w:val="30"/>
                <w:fitText w:val="2107" w:id="-1726253568"/>
              </w:rPr>
              <w:t>：</w:t>
            </w:r>
          </w:p>
        </w:tc>
        <w:tc>
          <w:tcPr>
            <w:tcW w:w="6603" w:type="dxa"/>
          </w:tcPr>
          <w:p w:rsidR="00916036" w:rsidRDefault="005816EB">
            <w:pPr>
              <w:pStyle w:val="aff2"/>
              <w:rPr>
                <w:rFonts w:ascii="楷体" w:eastAsia="楷体" w:hAnsi="楷体"/>
                <w:b/>
                <w:sz w:val="30"/>
                <w:szCs w:val="30"/>
              </w:rPr>
            </w:pPr>
            <w:r>
              <w:rPr>
                <w:rFonts w:ascii="楷体" w:eastAsia="楷体" w:hAnsi="楷体" w:hint="eastAsia"/>
                <w:b/>
                <w:sz w:val="30"/>
                <w:szCs w:val="30"/>
              </w:rPr>
              <w:t>简阳市动物疫病预防控制中心2022年兽用狂犬灭活疫苗采购项目</w:t>
            </w:r>
          </w:p>
        </w:tc>
      </w:tr>
      <w:tr w:rsidR="00916036" w:rsidTr="00A54BA6">
        <w:trPr>
          <w:trHeight w:val="730"/>
          <w:jc w:val="center"/>
        </w:trPr>
        <w:tc>
          <w:tcPr>
            <w:tcW w:w="2328" w:type="dxa"/>
            <w:vAlign w:val="center"/>
          </w:tcPr>
          <w:p w:rsidR="00916036" w:rsidRDefault="00ED3F48">
            <w:pPr>
              <w:pStyle w:val="aff2"/>
              <w:rPr>
                <w:rFonts w:ascii="楷体" w:eastAsia="楷体" w:hAnsi="楷体"/>
                <w:b/>
                <w:sz w:val="30"/>
                <w:szCs w:val="30"/>
              </w:rPr>
            </w:pPr>
            <w:r>
              <w:rPr>
                <w:rFonts w:ascii="楷体" w:eastAsia="楷体" w:hAnsi="楷体"/>
                <w:b/>
                <w:spacing w:val="75"/>
                <w:kern w:val="0"/>
                <w:sz w:val="30"/>
                <w:szCs w:val="30"/>
                <w:fitText w:val="2107" w:id="-1726253567"/>
              </w:rPr>
              <w:t>采购方式</w:t>
            </w:r>
            <w:r>
              <w:rPr>
                <w:rFonts w:ascii="楷体" w:eastAsia="楷体" w:hAnsi="楷体" w:hint="eastAsia"/>
                <w:b/>
                <w:spacing w:val="3"/>
                <w:kern w:val="0"/>
                <w:sz w:val="30"/>
                <w:szCs w:val="30"/>
                <w:fitText w:val="2107" w:id="-1726253567"/>
              </w:rPr>
              <w:t>：</w:t>
            </w:r>
          </w:p>
        </w:tc>
        <w:tc>
          <w:tcPr>
            <w:tcW w:w="6603" w:type="dxa"/>
            <w:vAlign w:val="center"/>
          </w:tcPr>
          <w:p w:rsidR="00916036" w:rsidRDefault="00ED3F48">
            <w:pPr>
              <w:pStyle w:val="aff2"/>
              <w:rPr>
                <w:rFonts w:ascii="楷体" w:eastAsia="楷体" w:hAnsi="楷体"/>
                <w:b/>
                <w:sz w:val="30"/>
                <w:szCs w:val="30"/>
              </w:rPr>
            </w:pPr>
            <w:r>
              <w:rPr>
                <w:rFonts w:ascii="楷体" w:eastAsia="楷体" w:hAnsi="楷体" w:hint="eastAsia"/>
                <w:b/>
                <w:sz w:val="30"/>
                <w:szCs w:val="30"/>
              </w:rPr>
              <w:t>竞争性谈判</w:t>
            </w:r>
          </w:p>
        </w:tc>
      </w:tr>
      <w:tr w:rsidR="00916036" w:rsidTr="00A54BA6">
        <w:trPr>
          <w:trHeight w:val="730"/>
          <w:jc w:val="center"/>
        </w:trPr>
        <w:tc>
          <w:tcPr>
            <w:tcW w:w="2328" w:type="dxa"/>
            <w:vAlign w:val="center"/>
          </w:tcPr>
          <w:p w:rsidR="00916036" w:rsidRDefault="00ED3F48">
            <w:pPr>
              <w:pStyle w:val="aff2"/>
              <w:rPr>
                <w:rFonts w:ascii="楷体" w:eastAsia="楷体" w:hAnsi="楷体"/>
                <w:b/>
                <w:sz w:val="30"/>
                <w:szCs w:val="30"/>
              </w:rPr>
            </w:pPr>
            <w:r>
              <w:rPr>
                <w:rFonts w:ascii="楷体" w:eastAsia="楷体" w:hAnsi="楷体"/>
                <w:b/>
                <w:spacing w:val="151"/>
                <w:kern w:val="0"/>
                <w:sz w:val="30"/>
                <w:szCs w:val="30"/>
                <w:fitText w:val="2107" w:id="-1726253566"/>
              </w:rPr>
              <w:t>采购人</w:t>
            </w:r>
            <w:r>
              <w:rPr>
                <w:rFonts w:ascii="楷体" w:eastAsia="楷体" w:hAnsi="楷体"/>
                <w:b/>
                <w:kern w:val="0"/>
                <w:sz w:val="30"/>
                <w:szCs w:val="30"/>
                <w:fitText w:val="2107" w:id="-1726253566"/>
              </w:rPr>
              <w:t>：</w:t>
            </w:r>
          </w:p>
        </w:tc>
        <w:tc>
          <w:tcPr>
            <w:tcW w:w="6603" w:type="dxa"/>
            <w:vAlign w:val="center"/>
          </w:tcPr>
          <w:p w:rsidR="00916036" w:rsidRDefault="00ED3F48">
            <w:pPr>
              <w:pStyle w:val="aff2"/>
              <w:rPr>
                <w:rFonts w:ascii="楷体" w:eastAsia="楷体" w:hAnsi="楷体"/>
                <w:b/>
                <w:sz w:val="30"/>
                <w:szCs w:val="30"/>
              </w:rPr>
            </w:pPr>
            <w:r>
              <w:rPr>
                <w:rFonts w:ascii="楷体" w:eastAsia="楷体" w:hAnsi="楷体" w:hint="eastAsia"/>
                <w:b/>
                <w:sz w:val="30"/>
                <w:szCs w:val="30"/>
              </w:rPr>
              <w:t>简阳市动物疫病预防控制中心</w:t>
            </w:r>
          </w:p>
        </w:tc>
      </w:tr>
      <w:tr w:rsidR="00916036" w:rsidTr="00A54BA6">
        <w:trPr>
          <w:trHeight w:val="730"/>
          <w:jc w:val="center"/>
        </w:trPr>
        <w:tc>
          <w:tcPr>
            <w:tcW w:w="2328" w:type="dxa"/>
            <w:vAlign w:val="center"/>
          </w:tcPr>
          <w:p w:rsidR="00916036" w:rsidRDefault="00ED3F48">
            <w:pPr>
              <w:pStyle w:val="aff2"/>
              <w:rPr>
                <w:rFonts w:ascii="楷体" w:eastAsia="楷体" w:hAnsi="楷体"/>
                <w:b/>
                <w:sz w:val="30"/>
                <w:szCs w:val="30"/>
              </w:rPr>
            </w:pPr>
            <w:r>
              <w:rPr>
                <w:rFonts w:ascii="楷体" w:eastAsia="楷体" w:hAnsi="楷体"/>
                <w:b/>
                <w:sz w:val="30"/>
                <w:szCs w:val="30"/>
              </w:rPr>
              <w:t>采购代理机构：</w:t>
            </w:r>
          </w:p>
        </w:tc>
        <w:tc>
          <w:tcPr>
            <w:tcW w:w="6603" w:type="dxa"/>
            <w:vAlign w:val="center"/>
          </w:tcPr>
          <w:p w:rsidR="00916036" w:rsidRDefault="00ED3F48">
            <w:pPr>
              <w:pStyle w:val="aff2"/>
              <w:rPr>
                <w:rFonts w:ascii="楷体" w:eastAsia="楷体" w:hAnsi="楷体"/>
                <w:b/>
                <w:sz w:val="30"/>
                <w:szCs w:val="30"/>
              </w:rPr>
            </w:pPr>
            <w:r>
              <w:rPr>
                <w:rFonts w:ascii="楷体" w:eastAsia="楷体" w:hAnsi="楷体" w:hint="eastAsia"/>
                <w:b/>
                <w:sz w:val="30"/>
                <w:szCs w:val="30"/>
              </w:rPr>
              <w:t>四川</w:t>
            </w:r>
            <w:proofErr w:type="gramStart"/>
            <w:r>
              <w:rPr>
                <w:rFonts w:ascii="楷体" w:eastAsia="楷体" w:hAnsi="楷体" w:hint="eastAsia"/>
                <w:b/>
                <w:sz w:val="30"/>
                <w:szCs w:val="30"/>
              </w:rPr>
              <w:t>佰瑞招</w:t>
            </w:r>
            <w:proofErr w:type="gramEnd"/>
            <w:r>
              <w:rPr>
                <w:rFonts w:ascii="楷体" w:eastAsia="楷体" w:hAnsi="楷体" w:hint="eastAsia"/>
                <w:b/>
                <w:sz w:val="30"/>
                <w:szCs w:val="30"/>
              </w:rPr>
              <w:t>投标咨询有限公司</w:t>
            </w:r>
          </w:p>
        </w:tc>
      </w:tr>
    </w:tbl>
    <w:p w:rsidR="00916036" w:rsidRDefault="00916036">
      <w:pPr>
        <w:pStyle w:val="aff2"/>
      </w:pPr>
    </w:p>
    <w:p w:rsidR="00916036" w:rsidRDefault="00916036">
      <w:pPr>
        <w:pStyle w:val="aff2"/>
      </w:pPr>
    </w:p>
    <w:p w:rsidR="00916036" w:rsidRDefault="00916036">
      <w:pPr>
        <w:pStyle w:val="aff2"/>
      </w:pPr>
    </w:p>
    <w:p w:rsidR="00916036" w:rsidRDefault="00916036">
      <w:pPr>
        <w:pStyle w:val="aff2"/>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347"/>
      </w:tblGrid>
      <w:tr w:rsidR="00916036">
        <w:trPr>
          <w:trHeight w:val="624"/>
          <w:jc w:val="center"/>
        </w:trPr>
        <w:tc>
          <w:tcPr>
            <w:tcW w:w="5949" w:type="dxa"/>
            <w:vAlign w:val="center"/>
          </w:tcPr>
          <w:p w:rsidR="00916036" w:rsidRDefault="00ED3F48">
            <w:pPr>
              <w:pStyle w:val="aff2"/>
              <w:jc w:val="center"/>
              <w:rPr>
                <w:rFonts w:ascii="楷体" w:eastAsia="楷体" w:hAnsi="楷体"/>
                <w:b/>
                <w:sz w:val="30"/>
                <w:szCs w:val="30"/>
              </w:rPr>
            </w:pPr>
            <w:r>
              <w:rPr>
                <w:rFonts w:ascii="楷体" w:eastAsia="楷体" w:hAnsi="楷体" w:hint="eastAsia"/>
                <w:b/>
                <w:sz w:val="30"/>
                <w:szCs w:val="30"/>
              </w:rPr>
              <w:t>简阳市动物疫病预防控制中心</w:t>
            </w:r>
          </w:p>
        </w:tc>
        <w:tc>
          <w:tcPr>
            <w:tcW w:w="2347" w:type="dxa"/>
            <w:vMerge w:val="restart"/>
            <w:vAlign w:val="center"/>
          </w:tcPr>
          <w:p w:rsidR="00916036" w:rsidRDefault="00ED3F48">
            <w:pPr>
              <w:pStyle w:val="aff2"/>
              <w:rPr>
                <w:rFonts w:ascii="楷体" w:eastAsia="楷体" w:hAnsi="楷体"/>
                <w:b/>
                <w:sz w:val="30"/>
                <w:szCs w:val="30"/>
              </w:rPr>
            </w:pPr>
            <w:r>
              <w:rPr>
                <w:rFonts w:ascii="楷体" w:eastAsia="楷体" w:hAnsi="楷体"/>
                <w:b/>
                <w:sz w:val="30"/>
                <w:szCs w:val="30"/>
              </w:rPr>
              <w:t>共同编制</w:t>
            </w:r>
          </w:p>
        </w:tc>
      </w:tr>
      <w:tr w:rsidR="00916036">
        <w:trPr>
          <w:trHeight w:val="624"/>
          <w:jc w:val="center"/>
        </w:trPr>
        <w:tc>
          <w:tcPr>
            <w:tcW w:w="5949" w:type="dxa"/>
            <w:vAlign w:val="center"/>
          </w:tcPr>
          <w:p w:rsidR="00916036" w:rsidRDefault="00ED3F48">
            <w:pPr>
              <w:pStyle w:val="aff2"/>
              <w:jc w:val="center"/>
              <w:rPr>
                <w:rFonts w:ascii="楷体" w:eastAsia="楷体" w:hAnsi="楷体"/>
                <w:b/>
                <w:sz w:val="30"/>
                <w:szCs w:val="30"/>
              </w:rPr>
            </w:pPr>
            <w:r>
              <w:rPr>
                <w:rFonts w:ascii="楷体" w:eastAsia="楷体" w:hAnsi="楷体" w:hint="eastAsia"/>
                <w:b/>
                <w:sz w:val="30"/>
                <w:szCs w:val="30"/>
              </w:rPr>
              <w:t>四川</w:t>
            </w:r>
            <w:proofErr w:type="gramStart"/>
            <w:r>
              <w:rPr>
                <w:rFonts w:ascii="楷体" w:eastAsia="楷体" w:hAnsi="楷体" w:hint="eastAsia"/>
                <w:b/>
                <w:sz w:val="30"/>
                <w:szCs w:val="30"/>
              </w:rPr>
              <w:t>佰瑞招</w:t>
            </w:r>
            <w:proofErr w:type="gramEnd"/>
            <w:r>
              <w:rPr>
                <w:rFonts w:ascii="楷体" w:eastAsia="楷体" w:hAnsi="楷体" w:hint="eastAsia"/>
                <w:b/>
                <w:sz w:val="30"/>
                <w:szCs w:val="30"/>
              </w:rPr>
              <w:t>投标咨询有限公司</w:t>
            </w:r>
          </w:p>
        </w:tc>
        <w:tc>
          <w:tcPr>
            <w:tcW w:w="2347" w:type="dxa"/>
            <w:vMerge/>
            <w:vAlign w:val="center"/>
          </w:tcPr>
          <w:p w:rsidR="00916036" w:rsidRDefault="00916036">
            <w:pPr>
              <w:pStyle w:val="aff2"/>
              <w:rPr>
                <w:rFonts w:ascii="楷体" w:eastAsia="楷体" w:hAnsi="楷体"/>
                <w:b/>
                <w:sz w:val="30"/>
                <w:szCs w:val="30"/>
              </w:rPr>
            </w:pPr>
          </w:p>
        </w:tc>
      </w:tr>
      <w:tr w:rsidR="00916036">
        <w:trPr>
          <w:trHeight w:val="624"/>
          <w:jc w:val="center"/>
        </w:trPr>
        <w:tc>
          <w:tcPr>
            <w:tcW w:w="8296" w:type="dxa"/>
            <w:gridSpan w:val="2"/>
            <w:vAlign w:val="center"/>
          </w:tcPr>
          <w:p w:rsidR="00916036" w:rsidRDefault="00ED3F48">
            <w:pPr>
              <w:pStyle w:val="aff2"/>
              <w:jc w:val="center"/>
              <w:rPr>
                <w:rFonts w:ascii="楷体" w:eastAsia="楷体" w:hAnsi="楷体"/>
                <w:b/>
                <w:sz w:val="30"/>
                <w:szCs w:val="30"/>
              </w:rPr>
            </w:pPr>
            <w:r>
              <w:rPr>
                <w:rFonts w:ascii="楷体" w:eastAsia="楷体" w:hAnsi="楷体" w:hint="eastAsia"/>
                <w:b/>
                <w:sz w:val="30"/>
                <w:szCs w:val="30"/>
              </w:rPr>
              <w:t>二〇二二年三月</w:t>
            </w:r>
          </w:p>
        </w:tc>
      </w:tr>
    </w:tbl>
    <w:p w:rsidR="00916036" w:rsidRDefault="00ED3F48">
      <w:pPr>
        <w:widowControl/>
        <w:ind w:firstLineChars="83" w:firstLine="250"/>
        <w:jc w:val="center"/>
        <w:rPr>
          <w:rFonts w:ascii="黑体" w:eastAsia="黑体" w:hAnsi="黑体"/>
          <w:b/>
          <w:sz w:val="30"/>
          <w:szCs w:val="30"/>
        </w:rPr>
      </w:pPr>
      <w:r>
        <w:rPr>
          <w:rFonts w:ascii="黑体" w:eastAsia="黑体" w:hAnsi="黑体" w:hint="eastAsia"/>
          <w:b/>
          <w:sz w:val="30"/>
          <w:szCs w:val="30"/>
        </w:rPr>
        <w:lastRenderedPageBreak/>
        <w:t xml:space="preserve">目 </w:t>
      </w:r>
      <w:r>
        <w:rPr>
          <w:rFonts w:ascii="黑体" w:eastAsia="黑体" w:hAnsi="黑体"/>
          <w:b/>
          <w:sz w:val="30"/>
          <w:szCs w:val="30"/>
        </w:rPr>
        <w:t xml:space="preserve"> </w:t>
      </w:r>
      <w:r>
        <w:rPr>
          <w:rFonts w:ascii="黑体" w:eastAsia="黑体" w:hAnsi="黑体" w:hint="eastAsia"/>
          <w:b/>
          <w:sz w:val="30"/>
          <w:szCs w:val="30"/>
        </w:rPr>
        <w:t>录</w:t>
      </w:r>
    </w:p>
    <w:p w:rsidR="00D15D5E" w:rsidRDefault="007B2872">
      <w:pPr>
        <w:pStyle w:val="11"/>
        <w:tabs>
          <w:tab w:val="right" w:leader="dot" w:pos="8618"/>
        </w:tabs>
        <w:rPr>
          <w:rFonts w:asciiTheme="minorHAnsi" w:eastAsiaTheme="minorEastAsia" w:hAnsiTheme="minorHAnsi" w:cstheme="minorBidi"/>
          <w:b w:val="0"/>
          <w:noProof/>
          <w:sz w:val="21"/>
          <w:szCs w:val="22"/>
        </w:rPr>
      </w:pPr>
      <w:r>
        <w:rPr>
          <w:b w:val="0"/>
        </w:rPr>
        <w:fldChar w:fldCharType="begin"/>
      </w:r>
      <w:r>
        <w:rPr>
          <w:b w:val="0"/>
        </w:rPr>
        <w:instrText xml:space="preserve"> TOC \o "1-2" \h \z \u </w:instrText>
      </w:r>
      <w:r>
        <w:rPr>
          <w:b w:val="0"/>
        </w:rPr>
        <w:fldChar w:fldCharType="separate"/>
      </w:r>
      <w:hyperlink w:anchor="_Toc98768740" w:history="1">
        <w:r w:rsidR="00D15D5E" w:rsidRPr="007D3159">
          <w:rPr>
            <w:rStyle w:val="aff"/>
            <w:noProof/>
          </w:rPr>
          <w:t>第一章</w:t>
        </w:r>
        <w:r w:rsidR="00D15D5E" w:rsidRPr="007D3159">
          <w:rPr>
            <w:rStyle w:val="aff"/>
            <w:noProof/>
          </w:rPr>
          <w:t xml:space="preserve"> </w:t>
        </w:r>
        <w:r w:rsidR="00D15D5E" w:rsidRPr="007D3159">
          <w:rPr>
            <w:rStyle w:val="aff"/>
            <w:noProof/>
          </w:rPr>
          <w:t>谈判邀请</w:t>
        </w:r>
        <w:r w:rsidR="00D15D5E">
          <w:rPr>
            <w:noProof/>
            <w:webHidden/>
          </w:rPr>
          <w:tab/>
        </w:r>
        <w:r w:rsidR="00D15D5E">
          <w:rPr>
            <w:noProof/>
            <w:webHidden/>
          </w:rPr>
          <w:fldChar w:fldCharType="begin"/>
        </w:r>
        <w:r w:rsidR="00D15D5E">
          <w:rPr>
            <w:noProof/>
            <w:webHidden/>
          </w:rPr>
          <w:instrText xml:space="preserve"> PAGEREF _Toc98768740 \h </w:instrText>
        </w:r>
        <w:r w:rsidR="00D15D5E">
          <w:rPr>
            <w:noProof/>
            <w:webHidden/>
          </w:rPr>
        </w:r>
        <w:r w:rsidR="00D15D5E">
          <w:rPr>
            <w:noProof/>
            <w:webHidden/>
          </w:rPr>
          <w:fldChar w:fldCharType="separate"/>
        </w:r>
        <w:r w:rsidR="00D15D5E">
          <w:rPr>
            <w:noProof/>
            <w:webHidden/>
          </w:rPr>
          <w:t>- 1 -</w:t>
        </w:r>
        <w:r w:rsidR="00D15D5E">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1" w:history="1">
        <w:r w:rsidRPr="007D3159">
          <w:rPr>
            <w:rStyle w:val="aff"/>
            <w:noProof/>
          </w:rPr>
          <w:t>一、</w:t>
        </w:r>
        <w:r w:rsidRPr="007D3159">
          <w:rPr>
            <w:rStyle w:val="aff"/>
            <w:noProof/>
          </w:rPr>
          <w:t xml:space="preserve"> </w:t>
        </w:r>
        <w:r w:rsidRPr="007D3159">
          <w:rPr>
            <w:rStyle w:val="aff"/>
            <w:noProof/>
          </w:rPr>
          <w:t>采购项目基本情况</w:t>
        </w:r>
        <w:r>
          <w:rPr>
            <w:noProof/>
            <w:webHidden/>
          </w:rPr>
          <w:tab/>
        </w:r>
        <w:r>
          <w:rPr>
            <w:noProof/>
            <w:webHidden/>
          </w:rPr>
          <w:fldChar w:fldCharType="begin"/>
        </w:r>
        <w:r>
          <w:rPr>
            <w:noProof/>
            <w:webHidden/>
          </w:rPr>
          <w:instrText xml:space="preserve"> PAGEREF _Toc98768741 \h </w:instrText>
        </w:r>
        <w:r>
          <w:rPr>
            <w:noProof/>
            <w:webHidden/>
          </w:rPr>
        </w:r>
        <w:r>
          <w:rPr>
            <w:noProof/>
            <w:webHidden/>
          </w:rPr>
          <w:fldChar w:fldCharType="separate"/>
        </w:r>
        <w:r>
          <w:rPr>
            <w:noProof/>
            <w:webHidden/>
          </w:rPr>
          <w:t>- 1 -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2" w:history="1">
        <w:r w:rsidRPr="007D3159">
          <w:rPr>
            <w:rStyle w:val="aff"/>
            <w:noProof/>
          </w:rPr>
          <w:t>二、</w:t>
        </w:r>
        <w:r w:rsidRPr="007D3159">
          <w:rPr>
            <w:rStyle w:val="aff"/>
            <w:noProof/>
          </w:rPr>
          <w:t xml:space="preserve"> </w:t>
        </w:r>
        <w:r w:rsidRPr="007D3159">
          <w:rPr>
            <w:rStyle w:val="aff"/>
            <w:noProof/>
          </w:rPr>
          <w:t>资金情况</w:t>
        </w:r>
        <w:r>
          <w:rPr>
            <w:noProof/>
            <w:webHidden/>
          </w:rPr>
          <w:tab/>
        </w:r>
        <w:r>
          <w:rPr>
            <w:noProof/>
            <w:webHidden/>
          </w:rPr>
          <w:fldChar w:fldCharType="begin"/>
        </w:r>
        <w:r>
          <w:rPr>
            <w:noProof/>
            <w:webHidden/>
          </w:rPr>
          <w:instrText xml:space="preserve"> PAGEREF _Toc98768742 \h </w:instrText>
        </w:r>
        <w:r>
          <w:rPr>
            <w:noProof/>
            <w:webHidden/>
          </w:rPr>
        </w:r>
        <w:r>
          <w:rPr>
            <w:noProof/>
            <w:webHidden/>
          </w:rPr>
          <w:fldChar w:fldCharType="separate"/>
        </w:r>
        <w:r>
          <w:rPr>
            <w:noProof/>
            <w:webHidden/>
          </w:rPr>
          <w:t>- 1 -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3" w:history="1">
        <w:r w:rsidRPr="007D3159">
          <w:rPr>
            <w:rStyle w:val="aff"/>
            <w:noProof/>
          </w:rPr>
          <w:t>三、</w:t>
        </w:r>
        <w:r w:rsidRPr="007D3159">
          <w:rPr>
            <w:rStyle w:val="aff"/>
            <w:noProof/>
          </w:rPr>
          <w:t xml:space="preserve"> </w:t>
        </w:r>
        <w:r w:rsidRPr="007D3159">
          <w:rPr>
            <w:rStyle w:val="aff"/>
            <w:noProof/>
          </w:rPr>
          <w:t>项目简介</w:t>
        </w:r>
        <w:r>
          <w:rPr>
            <w:noProof/>
            <w:webHidden/>
          </w:rPr>
          <w:tab/>
        </w:r>
        <w:r>
          <w:rPr>
            <w:noProof/>
            <w:webHidden/>
          </w:rPr>
          <w:fldChar w:fldCharType="begin"/>
        </w:r>
        <w:r>
          <w:rPr>
            <w:noProof/>
            <w:webHidden/>
          </w:rPr>
          <w:instrText xml:space="preserve"> PAGEREF _Toc98768743 \h </w:instrText>
        </w:r>
        <w:r>
          <w:rPr>
            <w:noProof/>
            <w:webHidden/>
          </w:rPr>
        </w:r>
        <w:r>
          <w:rPr>
            <w:noProof/>
            <w:webHidden/>
          </w:rPr>
          <w:fldChar w:fldCharType="separate"/>
        </w:r>
        <w:r>
          <w:rPr>
            <w:noProof/>
            <w:webHidden/>
          </w:rPr>
          <w:t>- 1 -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4" w:history="1">
        <w:r w:rsidRPr="007D3159">
          <w:rPr>
            <w:rStyle w:val="aff"/>
            <w:noProof/>
          </w:rPr>
          <w:t>四、</w:t>
        </w:r>
        <w:r w:rsidRPr="007D3159">
          <w:rPr>
            <w:rStyle w:val="aff"/>
            <w:noProof/>
          </w:rPr>
          <w:t xml:space="preserve"> </w:t>
        </w:r>
        <w:r w:rsidRPr="007D3159">
          <w:rPr>
            <w:rStyle w:val="aff"/>
            <w:noProof/>
          </w:rPr>
          <w:t>本项目是否接受联合体参与采购活动（实质性要求）：否。</w:t>
        </w:r>
        <w:r>
          <w:rPr>
            <w:noProof/>
            <w:webHidden/>
          </w:rPr>
          <w:tab/>
        </w:r>
        <w:r>
          <w:rPr>
            <w:noProof/>
            <w:webHidden/>
          </w:rPr>
          <w:fldChar w:fldCharType="begin"/>
        </w:r>
        <w:r>
          <w:rPr>
            <w:noProof/>
            <w:webHidden/>
          </w:rPr>
          <w:instrText xml:space="preserve"> PAGEREF _Toc98768744 \h </w:instrText>
        </w:r>
        <w:r>
          <w:rPr>
            <w:noProof/>
            <w:webHidden/>
          </w:rPr>
        </w:r>
        <w:r>
          <w:rPr>
            <w:noProof/>
            <w:webHidden/>
          </w:rPr>
          <w:fldChar w:fldCharType="separate"/>
        </w:r>
        <w:r>
          <w:rPr>
            <w:noProof/>
            <w:webHidden/>
          </w:rPr>
          <w:t>- 1 -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5" w:history="1">
        <w:r w:rsidRPr="007D3159">
          <w:rPr>
            <w:rStyle w:val="aff"/>
            <w:noProof/>
          </w:rPr>
          <w:t>五、</w:t>
        </w:r>
        <w:r w:rsidRPr="007D3159">
          <w:rPr>
            <w:rStyle w:val="aff"/>
            <w:noProof/>
          </w:rPr>
          <w:t xml:space="preserve"> </w:t>
        </w:r>
        <w:r w:rsidRPr="007D3159">
          <w:rPr>
            <w:rStyle w:val="aff"/>
            <w:noProof/>
          </w:rPr>
          <w:t>供应商参加本次政府采购活动应具备下列条件（资格条件）</w:t>
        </w:r>
        <w:r>
          <w:rPr>
            <w:noProof/>
            <w:webHidden/>
          </w:rPr>
          <w:tab/>
        </w:r>
        <w:r>
          <w:rPr>
            <w:noProof/>
            <w:webHidden/>
          </w:rPr>
          <w:fldChar w:fldCharType="begin"/>
        </w:r>
        <w:r>
          <w:rPr>
            <w:noProof/>
            <w:webHidden/>
          </w:rPr>
          <w:instrText xml:space="preserve"> PAGEREF _Toc98768745 \h </w:instrText>
        </w:r>
        <w:r>
          <w:rPr>
            <w:noProof/>
            <w:webHidden/>
          </w:rPr>
        </w:r>
        <w:r>
          <w:rPr>
            <w:noProof/>
            <w:webHidden/>
          </w:rPr>
          <w:fldChar w:fldCharType="separate"/>
        </w:r>
        <w:r>
          <w:rPr>
            <w:noProof/>
            <w:webHidden/>
          </w:rPr>
          <w:t>- 2 -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6" w:history="1">
        <w:r w:rsidRPr="007D3159">
          <w:rPr>
            <w:rStyle w:val="aff"/>
            <w:noProof/>
          </w:rPr>
          <w:t>六、</w:t>
        </w:r>
        <w:r w:rsidRPr="007D3159">
          <w:rPr>
            <w:rStyle w:val="aff"/>
            <w:noProof/>
          </w:rPr>
          <w:t xml:space="preserve"> </w:t>
        </w:r>
        <w:r w:rsidRPr="007D3159">
          <w:rPr>
            <w:rStyle w:val="aff"/>
            <w:noProof/>
          </w:rPr>
          <w:t>谈判文件获取方式、时间及地点</w:t>
        </w:r>
        <w:r>
          <w:rPr>
            <w:noProof/>
            <w:webHidden/>
          </w:rPr>
          <w:tab/>
        </w:r>
        <w:r>
          <w:rPr>
            <w:noProof/>
            <w:webHidden/>
          </w:rPr>
          <w:fldChar w:fldCharType="begin"/>
        </w:r>
        <w:r>
          <w:rPr>
            <w:noProof/>
            <w:webHidden/>
          </w:rPr>
          <w:instrText xml:space="preserve"> PAGEREF _Toc98768746 \h </w:instrText>
        </w:r>
        <w:r>
          <w:rPr>
            <w:noProof/>
            <w:webHidden/>
          </w:rPr>
        </w:r>
        <w:r>
          <w:rPr>
            <w:noProof/>
            <w:webHidden/>
          </w:rPr>
          <w:fldChar w:fldCharType="separate"/>
        </w:r>
        <w:r>
          <w:rPr>
            <w:noProof/>
            <w:webHidden/>
          </w:rPr>
          <w:t>- 2 -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7" w:history="1">
        <w:r w:rsidRPr="007D3159">
          <w:rPr>
            <w:rStyle w:val="aff"/>
            <w:noProof/>
          </w:rPr>
          <w:t>七、</w:t>
        </w:r>
        <w:r w:rsidRPr="007D3159">
          <w:rPr>
            <w:rStyle w:val="aff"/>
            <w:noProof/>
          </w:rPr>
          <w:t xml:space="preserve"> </w:t>
        </w:r>
        <w:r w:rsidRPr="007D3159">
          <w:rPr>
            <w:rStyle w:val="aff"/>
            <w:noProof/>
          </w:rPr>
          <w:t>递交响应文件</w:t>
        </w:r>
        <w:r>
          <w:rPr>
            <w:noProof/>
            <w:webHidden/>
          </w:rPr>
          <w:tab/>
        </w:r>
        <w:r>
          <w:rPr>
            <w:noProof/>
            <w:webHidden/>
          </w:rPr>
          <w:fldChar w:fldCharType="begin"/>
        </w:r>
        <w:r>
          <w:rPr>
            <w:noProof/>
            <w:webHidden/>
          </w:rPr>
          <w:instrText xml:space="preserve"> PAGEREF _Toc98768747 \h </w:instrText>
        </w:r>
        <w:r>
          <w:rPr>
            <w:noProof/>
            <w:webHidden/>
          </w:rPr>
        </w:r>
        <w:r>
          <w:rPr>
            <w:noProof/>
            <w:webHidden/>
          </w:rPr>
          <w:fldChar w:fldCharType="separate"/>
        </w:r>
        <w:r>
          <w:rPr>
            <w:noProof/>
            <w:webHidden/>
          </w:rPr>
          <w:t>- 3 -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8" w:history="1">
        <w:r w:rsidRPr="007D3159">
          <w:rPr>
            <w:rStyle w:val="aff"/>
            <w:noProof/>
          </w:rPr>
          <w:t>八、</w:t>
        </w:r>
        <w:r w:rsidRPr="007D3159">
          <w:rPr>
            <w:rStyle w:val="aff"/>
            <w:noProof/>
          </w:rPr>
          <w:t xml:space="preserve"> </w:t>
        </w:r>
        <w:r w:rsidRPr="007D3159">
          <w:rPr>
            <w:rStyle w:val="aff"/>
            <w:noProof/>
          </w:rPr>
          <w:t>响应文件开启</w:t>
        </w:r>
        <w:r>
          <w:rPr>
            <w:noProof/>
            <w:webHidden/>
          </w:rPr>
          <w:tab/>
        </w:r>
        <w:r>
          <w:rPr>
            <w:noProof/>
            <w:webHidden/>
          </w:rPr>
          <w:fldChar w:fldCharType="begin"/>
        </w:r>
        <w:r>
          <w:rPr>
            <w:noProof/>
            <w:webHidden/>
          </w:rPr>
          <w:instrText xml:space="preserve"> PAGEREF _Toc98768748 \h </w:instrText>
        </w:r>
        <w:r>
          <w:rPr>
            <w:noProof/>
            <w:webHidden/>
          </w:rPr>
        </w:r>
        <w:r>
          <w:rPr>
            <w:noProof/>
            <w:webHidden/>
          </w:rPr>
          <w:fldChar w:fldCharType="separate"/>
        </w:r>
        <w:r>
          <w:rPr>
            <w:noProof/>
            <w:webHidden/>
          </w:rPr>
          <w:t>- 3 -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49" w:history="1">
        <w:r w:rsidRPr="007D3159">
          <w:rPr>
            <w:rStyle w:val="aff"/>
            <w:noProof/>
          </w:rPr>
          <w:t>九、</w:t>
        </w:r>
        <w:r w:rsidRPr="007D3159">
          <w:rPr>
            <w:rStyle w:val="aff"/>
            <w:noProof/>
          </w:rPr>
          <w:t xml:space="preserve"> </w:t>
        </w:r>
        <w:r w:rsidRPr="007D3159">
          <w:rPr>
            <w:rStyle w:val="aff"/>
            <w:noProof/>
          </w:rPr>
          <w:t>采购组织单位联系方式</w:t>
        </w:r>
        <w:r>
          <w:rPr>
            <w:noProof/>
            <w:webHidden/>
          </w:rPr>
          <w:tab/>
        </w:r>
        <w:r>
          <w:rPr>
            <w:noProof/>
            <w:webHidden/>
          </w:rPr>
          <w:fldChar w:fldCharType="begin"/>
        </w:r>
        <w:r>
          <w:rPr>
            <w:noProof/>
            <w:webHidden/>
          </w:rPr>
          <w:instrText xml:space="preserve"> PAGEREF _Toc98768749 \h </w:instrText>
        </w:r>
        <w:r>
          <w:rPr>
            <w:noProof/>
            <w:webHidden/>
          </w:rPr>
        </w:r>
        <w:r>
          <w:rPr>
            <w:noProof/>
            <w:webHidden/>
          </w:rPr>
          <w:fldChar w:fldCharType="separate"/>
        </w:r>
        <w:r>
          <w:rPr>
            <w:noProof/>
            <w:webHidden/>
          </w:rPr>
          <w:t>- 3 -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50" w:history="1">
        <w:r w:rsidRPr="007D3159">
          <w:rPr>
            <w:rStyle w:val="aff"/>
            <w:noProof/>
          </w:rPr>
          <w:t>第二章</w:t>
        </w:r>
        <w:r w:rsidRPr="007D3159">
          <w:rPr>
            <w:rStyle w:val="aff"/>
            <w:noProof/>
          </w:rPr>
          <w:t xml:space="preserve"> </w:t>
        </w:r>
        <w:r w:rsidRPr="007D3159">
          <w:rPr>
            <w:rStyle w:val="aff"/>
            <w:noProof/>
          </w:rPr>
          <w:t>谈判须知</w:t>
        </w:r>
        <w:r>
          <w:rPr>
            <w:noProof/>
            <w:webHidden/>
          </w:rPr>
          <w:tab/>
        </w:r>
        <w:r>
          <w:rPr>
            <w:noProof/>
            <w:webHidden/>
          </w:rPr>
          <w:fldChar w:fldCharType="begin"/>
        </w:r>
        <w:r>
          <w:rPr>
            <w:noProof/>
            <w:webHidden/>
          </w:rPr>
          <w:instrText xml:space="preserve"> PAGEREF _Toc98768750 \h </w:instrText>
        </w:r>
        <w:r>
          <w:rPr>
            <w:noProof/>
            <w:webHidden/>
          </w:rPr>
        </w:r>
        <w:r>
          <w:rPr>
            <w:noProof/>
            <w:webHidden/>
          </w:rPr>
          <w:fldChar w:fldCharType="separate"/>
        </w:r>
        <w:r>
          <w:rPr>
            <w:noProof/>
            <w:webHidden/>
          </w:rPr>
          <w:t>- 4 -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1" w:history="1">
        <w:r w:rsidRPr="007D3159">
          <w:rPr>
            <w:rStyle w:val="aff"/>
            <w:noProof/>
          </w:rPr>
          <w:t>一、</w:t>
        </w:r>
        <w:r w:rsidRPr="007D3159">
          <w:rPr>
            <w:rStyle w:val="aff"/>
            <w:noProof/>
          </w:rPr>
          <w:t xml:space="preserve"> </w:t>
        </w:r>
        <w:r w:rsidRPr="007D3159">
          <w:rPr>
            <w:rStyle w:val="aff"/>
            <w:noProof/>
          </w:rPr>
          <w:t>供应商须知附表</w:t>
        </w:r>
        <w:r>
          <w:rPr>
            <w:noProof/>
            <w:webHidden/>
          </w:rPr>
          <w:tab/>
        </w:r>
        <w:r>
          <w:rPr>
            <w:noProof/>
            <w:webHidden/>
          </w:rPr>
          <w:fldChar w:fldCharType="begin"/>
        </w:r>
        <w:r>
          <w:rPr>
            <w:noProof/>
            <w:webHidden/>
          </w:rPr>
          <w:instrText xml:space="preserve"> PAGEREF _Toc98768751 \h </w:instrText>
        </w:r>
        <w:r>
          <w:rPr>
            <w:noProof/>
            <w:webHidden/>
          </w:rPr>
        </w:r>
        <w:r>
          <w:rPr>
            <w:noProof/>
            <w:webHidden/>
          </w:rPr>
          <w:fldChar w:fldCharType="separate"/>
        </w:r>
        <w:r>
          <w:rPr>
            <w:noProof/>
            <w:webHidden/>
          </w:rPr>
          <w:t>- 4 -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2" w:history="1">
        <w:r w:rsidRPr="007D3159">
          <w:rPr>
            <w:rStyle w:val="aff"/>
            <w:noProof/>
          </w:rPr>
          <w:t>二、</w:t>
        </w:r>
        <w:r w:rsidRPr="007D3159">
          <w:rPr>
            <w:rStyle w:val="aff"/>
            <w:noProof/>
          </w:rPr>
          <w:t xml:space="preserve"> </w:t>
        </w:r>
        <w:r w:rsidRPr="007D3159">
          <w:rPr>
            <w:rStyle w:val="aff"/>
            <w:noProof/>
          </w:rPr>
          <w:t>总则</w:t>
        </w:r>
        <w:r>
          <w:rPr>
            <w:noProof/>
            <w:webHidden/>
          </w:rPr>
          <w:tab/>
        </w:r>
        <w:r>
          <w:rPr>
            <w:noProof/>
            <w:webHidden/>
          </w:rPr>
          <w:fldChar w:fldCharType="begin"/>
        </w:r>
        <w:r>
          <w:rPr>
            <w:noProof/>
            <w:webHidden/>
          </w:rPr>
          <w:instrText xml:space="preserve"> PAGEREF _Toc98768752 \h </w:instrText>
        </w:r>
        <w:r>
          <w:rPr>
            <w:noProof/>
            <w:webHidden/>
          </w:rPr>
        </w:r>
        <w:r>
          <w:rPr>
            <w:noProof/>
            <w:webHidden/>
          </w:rPr>
          <w:fldChar w:fldCharType="separate"/>
        </w:r>
        <w:r>
          <w:rPr>
            <w:noProof/>
            <w:webHidden/>
          </w:rPr>
          <w:t>- 10 -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3" w:history="1">
        <w:r w:rsidRPr="007D3159">
          <w:rPr>
            <w:rStyle w:val="aff"/>
            <w:noProof/>
          </w:rPr>
          <w:t>三、</w:t>
        </w:r>
        <w:r w:rsidRPr="007D3159">
          <w:rPr>
            <w:rStyle w:val="aff"/>
            <w:noProof/>
          </w:rPr>
          <w:t xml:space="preserve"> </w:t>
        </w:r>
        <w:r w:rsidRPr="007D3159">
          <w:rPr>
            <w:rStyle w:val="aff"/>
            <w:noProof/>
          </w:rPr>
          <w:t>谈判文件</w:t>
        </w:r>
        <w:r>
          <w:rPr>
            <w:noProof/>
            <w:webHidden/>
          </w:rPr>
          <w:tab/>
        </w:r>
        <w:r>
          <w:rPr>
            <w:noProof/>
            <w:webHidden/>
          </w:rPr>
          <w:fldChar w:fldCharType="begin"/>
        </w:r>
        <w:r>
          <w:rPr>
            <w:noProof/>
            <w:webHidden/>
          </w:rPr>
          <w:instrText xml:space="preserve"> PAGEREF _Toc98768753 \h </w:instrText>
        </w:r>
        <w:r>
          <w:rPr>
            <w:noProof/>
            <w:webHidden/>
          </w:rPr>
        </w:r>
        <w:r>
          <w:rPr>
            <w:noProof/>
            <w:webHidden/>
          </w:rPr>
          <w:fldChar w:fldCharType="separate"/>
        </w:r>
        <w:r>
          <w:rPr>
            <w:noProof/>
            <w:webHidden/>
          </w:rPr>
          <w:t>- 12 -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4" w:history="1">
        <w:r w:rsidRPr="007D3159">
          <w:rPr>
            <w:rStyle w:val="aff"/>
            <w:noProof/>
          </w:rPr>
          <w:t>四、</w:t>
        </w:r>
        <w:r w:rsidRPr="007D3159">
          <w:rPr>
            <w:rStyle w:val="aff"/>
            <w:noProof/>
          </w:rPr>
          <w:t xml:space="preserve"> </w:t>
        </w:r>
        <w:r w:rsidRPr="007D3159">
          <w:rPr>
            <w:rStyle w:val="aff"/>
            <w:noProof/>
          </w:rPr>
          <w:t>响应文件</w:t>
        </w:r>
        <w:r>
          <w:rPr>
            <w:noProof/>
            <w:webHidden/>
          </w:rPr>
          <w:tab/>
        </w:r>
        <w:r>
          <w:rPr>
            <w:noProof/>
            <w:webHidden/>
          </w:rPr>
          <w:fldChar w:fldCharType="begin"/>
        </w:r>
        <w:r>
          <w:rPr>
            <w:noProof/>
            <w:webHidden/>
          </w:rPr>
          <w:instrText xml:space="preserve"> PAGEREF _Toc98768754 \h </w:instrText>
        </w:r>
        <w:r>
          <w:rPr>
            <w:noProof/>
            <w:webHidden/>
          </w:rPr>
        </w:r>
        <w:r>
          <w:rPr>
            <w:noProof/>
            <w:webHidden/>
          </w:rPr>
          <w:fldChar w:fldCharType="separate"/>
        </w:r>
        <w:r>
          <w:rPr>
            <w:noProof/>
            <w:webHidden/>
          </w:rPr>
          <w:t>- 14 -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5" w:history="1">
        <w:r w:rsidRPr="007D3159">
          <w:rPr>
            <w:rStyle w:val="aff"/>
            <w:noProof/>
          </w:rPr>
          <w:t>五、</w:t>
        </w:r>
        <w:r w:rsidRPr="007D3159">
          <w:rPr>
            <w:rStyle w:val="aff"/>
            <w:noProof/>
          </w:rPr>
          <w:t xml:space="preserve"> </w:t>
        </w:r>
        <w:r w:rsidRPr="007D3159">
          <w:rPr>
            <w:rStyle w:val="aff"/>
            <w:noProof/>
          </w:rPr>
          <w:t>谈判及评审程序</w:t>
        </w:r>
        <w:r>
          <w:rPr>
            <w:noProof/>
            <w:webHidden/>
          </w:rPr>
          <w:tab/>
        </w:r>
        <w:r>
          <w:rPr>
            <w:noProof/>
            <w:webHidden/>
          </w:rPr>
          <w:fldChar w:fldCharType="begin"/>
        </w:r>
        <w:r>
          <w:rPr>
            <w:noProof/>
            <w:webHidden/>
          </w:rPr>
          <w:instrText xml:space="preserve"> PAGEREF _Toc98768755 \h </w:instrText>
        </w:r>
        <w:r>
          <w:rPr>
            <w:noProof/>
            <w:webHidden/>
          </w:rPr>
        </w:r>
        <w:r>
          <w:rPr>
            <w:noProof/>
            <w:webHidden/>
          </w:rPr>
          <w:fldChar w:fldCharType="separate"/>
        </w:r>
        <w:r>
          <w:rPr>
            <w:noProof/>
            <w:webHidden/>
          </w:rPr>
          <w:t>- 17 -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6" w:history="1">
        <w:r w:rsidRPr="007D3159">
          <w:rPr>
            <w:rStyle w:val="aff"/>
            <w:noProof/>
          </w:rPr>
          <w:t>六、</w:t>
        </w:r>
        <w:r w:rsidRPr="007D3159">
          <w:rPr>
            <w:rStyle w:val="aff"/>
            <w:noProof/>
          </w:rPr>
          <w:t xml:space="preserve"> </w:t>
        </w:r>
        <w:r w:rsidRPr="007D3159">
          <w:rPr>
            <w:rStyle w:val="aff"/>
            <w:noProof/>
          </w:rPr>
          <w:t>成交事项</w:t>
        </w:r>
        <w:r>
          <w:rPr>
            <w:noProof/>
            <w:webHidden/>
          </w:rPr>
          <w:tab/>
        </w:r>
        <w:r>
          <w:rPr>
            <w:noProof/>
            <w:webHidden/>
          </w:rPr>
          <w:fldChar w:fldCharType="begin"/>
        </w:r>
        <w:r>
          <w:rPr>
            <w:noProof/>
            <w:webHidden/>
          </w:rPr>
          <w:instrText xml:space="preserve"> PAGEREF _Toc98768756 \h </w:instrText>
        </w:r>
        <w:r>
          <w:rPr>
            <w:noProof/>
            <w:webHidden/>
          </w:rPr>
        </w:r>
        <w:r>
          <w:rPr>
            <w:noProof/>
            <w:webHidden/>
          </w:rPr>
          <w:fldChar w:fldCharType="separate"/>
        </w:r>
        <w:r>
          <w:rPr>
            <w:noProof/>
            <w:webHidden/>
          </w:rPr>
          <w:t>- 17 -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7" w:history="1">
        <w:r w:rsidRPr="007D3159">
          <w:rPr>
            <w:rStyle w:val="aff"/>
            <w:noProof/>
          </w:rPr>
          <w:t>七、</w:t>
        </w:r>
        <w:r w:rsidRPr="007D3159">
          <w:rPr>
            <w:rStyle w:val="aff"/>
            <w:noProof/>
          </w:rPr>
          <w:t xml:space="preserve"> </w:t>
        </w:r>
        <w:r w:rsidRPr="007D3159">
          <w:rPr>
            <w:rStyle w:val="aff"/>
            <w:noProof/>
          </w:rPr>
          <w:t>合同事项</w:t>
        </w:r>
        <w:r>
          <w:rPr>
            <w:noProof/>
            <w:webHidden/>
          </w:rPr>
          <w:tab/>
        </w:r>
        <w:r>
          <w:rPr>
            <w:noProof/>
            <w:webHidden/>
          </w:rPr>
          <w:fldChar w:fldCharType="begin"/>
        </w:r>
        <w:r>
          <w:rPr>
            <w:noProof/>
            <w:webHidden/>
          </w:rPr>
          <w:instrText xml:space="preserve"> PAGEREF _Toc98768757 \h </w:instrText>
        </w:r>
        <w:r>
          <w:rPr>
            <w:noProof/>
            <w:webHidden/>
          </w:rPr>
        </w:r>
        <w:r>
          <w:rPr>
            <w:noProof/>
            <w:webHidden/>
          </w:rPr>
          <w:fldChar w:fldCharType="separate"/>
        </w:r>
        <w:r>
          <w:rPr>
            <w:noProof/>
            <w:webHidden/>
          </w:rPr>
          <w:t>- 17 -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58" w:history="1">
        <w:r w:rsidRPr="007D3159">
          <w:rPr>
            <w:rStyle w:val="aff"/>
            <w:noProof/>
          </w:rPr>
          <w:t>第三章</w:t>
        </w:r>
        <w:r w:rsidRPr="007D3159">
          <w:rPr>
            <w:rStyle w:val="aff"/>
            <w:noProof/>
          </w:rPr>
          <w:t xml:space="preserve"> </w:t>
        </w:r>
        <w:r w:rsidRPr="007D3159">
          <w:rPr>
            <w:rStyle w:val="aff"/>
            <w:noProof/>
          </w:rPr>
          <w:t>供应商资格条件及证明材料要求</w:t>
        </w:r>
        <w:r>
          <w:rPr>
            <w:noProof/>
            <w:webHidden/>
          </w:rPr>
          <w:tab/>
        </w:r>
        <w:r>
          <w:rPr>
            <w:noProof/>
            <w:webHidden/>
          </w:rPr>
          <w:fldChar w:fldCharType="begin"/>
        </w:r>
        <w:r>
          <w:rPr>
            <w:noProof/>
            <w:webHidden/>
          </w:rPr>
          <w:instrText xml:space="preserve"> PAGEREF _Toc98768758 \h </w:instrText>
        </w:r>
        <w:r>
          <w:rPr>
            <w:noProof/>
            <w:webHidden/>
          </w:rPr>
        </w:r>
        <w:r>
          <w:rPr>
            <w:noProof/>
            <w:webHidden/>
          </w:rPr>
          <w:fldChar w:fldCharType="separate"/>
        </w:r>
        <w:r>
          <w:rPr>
            <w:noProof/>
            <w:webHidden/>
          </w:rPr>
          <w:t>- 21 -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59" w:history="1">
        <w:r w:rsidRPr="007D3159">
          <w:rPr>
            <w:rStyle w:val="aff"/>
            <w:noProof/>
          </w:rPr>
          <w:t>一、</w:t>
        </w:r>
        <w:r w:rsidRPr="007D3159">
          <w:rPr>
            <w:rStyle w:val="aff"/>
            <w:noProof/>
          </w:rPr>
          <w:t xml:space="preserve"> </w:t>
        </w:r>
        <w:r w:rsidRPr="007D3159">
          <w:rPr>
            <w:rStyle w:val="aff"/>
            <w:noProof/>
          </w:rPr>
          <w:t>满足《中华人民共和国政府采购法》第二十二条规定的条件</w:t>
        </w:r>
        <w:r>
          <w:rPr>
            <w:noProof/>
            <w:webHidden/>
          </w:rPr>
          <w:tab/>
        </w:r>
        <w:r>
          <w:rPr>
            <w:noProof/>
            <w:webHidden/>
          </w:rPr>
          <w:fldChar w:fldCharType="begin"/>
        </w:r>
        <w:r>
          <w:rPr>
            <w:noProof/>
            <w:webHidden/>
          </w:rPr>
          <w:instrText xml:space="preserve"> PAGEREF _Toc98768759 \h </w:instrText>
        </w:r>
        <w:r>
          <w:rPr>
            <w:noProof/>
            <w:webHidden/>
          </w:rPr>
        </w:r>
        <w:r>
          <w:rPr>
            <w:noProof/>
            <w:webHidden/>
          </w:rPr>
          <w:fldChar w:fldCharType="separate"/>
        </w:r>
        <w:r>
          <w:rPr>
            <w:noProof/>
            <w:webHidden/>
          </w:rPr>
          <w:t>- 21 -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0" w:history="1">
        <w:r w:rsidRPr="007D3159">
          <w:rPr>
            <w:rStyle w:val="aff"/>
            <w:noProof/>
          </w:rPr>
          <w:t>二、</w:t>
        </w:r>
        <w:r w:rsidRPr="007D3159">
          <w:rPr>
            <w:rStyle w:val="aff"/>
            <w:noProof/>
          </w:rPr>
          <w:t xml:space="preserve"> </w:t>
        </w:r>
        <w:r w:rsidRPr="007D3159">
          <w:rPr>
            <w:rStyle w:val="aff"/>
            <w:noProof/>
          </w:rPr>
          <w:t>落实政府采购政策需满足的资格要求</w:t>
        </w:r>
        <w:r>
          <w:rPr>
            <w:noProof/>
            <w:webHidden/>
          </w:rPr>
          <w:tab/>
        </w:r>
        <w:r>
          <w:rPr>
            <w:noProof/>
            <w:webHidden/>
          </w:rPr>
          <w:fldChar w:fldCharType="begin"/>
        </w:r>
        <w:r>
          <w:rPr>
            <w:noProof/>
            <w:webHidden/>
          </w:rPr>
          <w:instrText xml:space="preserve"> PAGEREF _Toc98768760 \h </w:instrText>
        </w:r>
        <w:r>
          <w:rPr>
            <w:noProof/>
            <w:webHidden/>
          </w:rPr>
        </w:r>
        <w:r>
          <w:rPr>
            <w:noProof/>
            <w:webHidden/>
          </w:rPr>
          <w:fldChar w:fldCharType="separate"/>
        </w:r>
        <w:r>
          <w:rPr>
            <w:noProof/>
            <w:webHidden/>
          </w:rPr>
          <w:t>- 22 -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1" w:history="1">
        <w:r w:rsidRPr="007D3159">
          <w:rPr>
            <w:rStyle w:val="aff"/>
            <w:noProof/>
          </w:rPr>
          <w:t>三、</w:t>
        </w:r>
        <w:r w:rsidRPr="007D3159">
          <w:rPr>
            <w:rStyle w:val="aff"/>
            <w:noProof/>
          </w:rPr>
          <w:t xml:space="preserve"> </w:t>
        </w:r>
        <w:r w:rsidRPr="007D3159">
          <w:rPr>
            <w:rStyle w:val="aff"/>
            <w:noProof/>
          </w:rPr>
          <w:t>本项目的特定资格条件</w:t>
        </w:r>
        <w:r>
          <w:rPr>
            <w:noProof/>
            <w:webHidden/>
          </w:rPr>
          <w:tab/>
        </w:r>
        <w:r>
          <w:rPr>
            <w:noProof/>
            <w:webHidden/>
          </w:rPr>
          <w:fldChar w:fldCharType="begin"/>
        </w:r>
        <w:r>
          <w:rPr>
            <w:noProof/>
            <w:webHidden/>
          </w:rPr>
          <w:instrText xml:space="preserve"> PAGEREF _Toc98768761 \h </w:instrText>
        </w:r>
        <w:r>
          <w:rPr>
            <w:noProof/>
            <w:webHidden/>
          </w:rPr>
        </w:r>
        <w:r>
          <w:rPr>
            <w:noProof/>
            <w:webHidden/>
          </w:rPr>
          <w:fldChar w:fldCharType="separate"/>
        </w:r>
        <w:r>
          <w:rPr>
            <w:noProof/>
            <w:webHidden/>
          </w:rPr>
          <w:t>- 22 -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62" w:history="1">
        <w:r w:rsidRPr="007D3159">
          <w:rPr>
            <w:rStyle w:val="aff"/>
            <w:noProof/>
          </w:rPr>
          <w:t>第四章</w:t>
        </w:r>
        <w:r w:rsidRPr="007D3159">
          <w:rPr>
            <w:rStyle w:val="aff"/>
            <w:noProof/>
          </w:rPr>
          <w:t xml:space="preserve"> </w:t>
        </w:r>
        <w:r w:rsidRPr="007D3159">
          <w:rPr>
            <w:rStyle w:val="aff"/>
            <w:noProof/>
          </w:rPr>
          <w:t>采购项目技术、服务及商务及实质性要求</w:t>
        </w:r>
        <w:r>
          <w:rPr>
            <w:noProof/>
            <w:webHidden/>
          </w:rPr>
          <w:tab/>
        </w:r>
        <w:r>
          <w:rPr>
            <w:noProof/>
            <w:webHidden/>
          </w:rPr>
          <w:fldChar w:fldCharType="begin"/>
        </w:r>
        <w:r>
          <w:rPr>
            <w:noProof/>
            <w:webHidden/>
          </w:rPr>
          <w:instrText xml:space="preserve"> PAGEREF _Toc98768762 \h </w:instrText>
        </w:r>
        <w:r>
          <w:rPr>
            <w:noProof/>
            <w:webHidden/>
          </w:rPr>
        </w:r>
        <w:r>
          <w:rPr>
            <w:noProof/>
            <w:webHidden/>
          </w:rPr>
          <w:fldChar w:fldCharType="separate"/>
        </w:r>
        <w:r>
          <w:rPr>
            <w:noProof/>
            <w:webHidden/>
          </w:rPr>
          <w:t>- 25 -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3" w:history="1">
        <w:r w:rsidRPr="007D3159">
          <w:rPr>
            <w:rStyle w:val="aff"/>
            <w:noProof/>
          </w:rPr>
          <w:t>一、</w:t>
        </w:r>
        <w:r w:rsidRPr="007D3159">
          <w:rPr>
            <w:rStyle w:val="aff"/>
            <w:noProof/>
          </w:rPr>
          <w:t xml:space="preserve"> </w:t>
        </w:r>
        <w:r w:rsidRPr="007D3159">
          <w:rPr>
            <w:rStyle w:val="aff"/>
            <w:noProof/>
          </w:rPr>
          <w:t>项目概述</w:t>
        </w:r>
        <w:r>
          <w:rPr>
            <w:noProof/>
            <w:webHidden/>
          </w:rPr>
          <w:tab/>
        </w:r>
        <w:r>
          <w:rPr>
            <w:noProof/>
            <w:webHidden/>
          </w:rPr>
          <w:fldChar w:fldCharType="begin"/>
        </w:r>
        <w:r>
          <w:rPr>
            <w:noProof/>
            <w:webHidden/>
          </w:rPr>
          <w:instrText xml:space="preserve"> PAGEREF _Toc98768763 \h </w:instrText>
        </w:r>
        <w:r>
          <w:rPr>
            <w:noProof/>
            <w:webHidden/>
          </w:rPr>
        </w:r>
        <w:r>
          <w:rPr>
            <w:noProof/>
            <w:webHidden/>
          </w:rPr>
          <w:fldChar w:fldCharType="separate"/>
        </w:r>
        <w:r>
          <w:rPr>
            <w:noProof/>
            <w:webHidden/>
          </w:rPr>
          <w:t>- 25 -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4" w:history="1">
        <w:r w:rsidRPr="007D3159">
          <w:rPr>
            <w:rStyle w:val="aff"/>
            <w:noProof/>
          </w:rPr>
          <w:t>二、</w:t>
        </w:r>
        <w:r w:rsidRPr="007D3159">
          <w:rPr>
            <w:rStyle w:val="aff"/>
            <w:noProof/>
          </w:rPr>
          <w:t xml:space="preserve"> </w:t>
        </w:r>
        <w:r w:rsidRPr="007D3159">
          <w:rPr>
            <w:rStyle w:val="aff"/>
            <w:noProof/>
          </w:rPr>
          <w:t>技术要求</w:t>
        </w:r>
        <w:r>
          <w:rPr>
            <w:noProof/>
            <w:webHidden/>
          </w:rPr>
          <w:tab/>
        </w:r>
        <w:r>
          <w:rPr>
            <w:noProof/>
            <w:webHidden/>
          </w:rPr>
          <w:fldChar w:fldCharType="begin"/>
        </w:r>
        <w:r>
          <w:rPr>
            <w:noProof/>
            <w:webHidden/>
          </w:rPr>
          <w:instrText xml:space="preserve"> PAGEREF _Toc98768764 \h </w:instrText>
        </w:r>
        <w:r>
          <w:rPr>
            <w:noProof/>
            <w:webHidden/>
          </w:rPr>
        </w:r>
        <w:r>
          <w:rPr>
            <w:noProof/>
            <w:webHidden/>
          </w:rPr>
          <w:fldChar w:fldCharType="separate"/>
        </w:r>
        <w:r>
          <w:rPr>
            <w:noProof/>
            <w:webHidden/>
          </w:rPr>
          <w:t>- 25 -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5" w:history="1">
        <w:r w:rsidRPr="007D3159">
          <w:rPr>
            <w:rStyle w:val="aff"/>
            <w:noProof/>
          </w:rPr>
          <w:t>三、</w:t>
        </w:r>
        <w:r w:rsidRPr="007D3159">
          <w:rPr>
            <w:rStyle w:val="aff"/>
            <w:noProof/>
          </w:rPr>
          <w:t xml:space="preserve"> </w:t>
        </w:r>
        <w:r w:rsidRPr="007D3159">
          <w:rPr>
            <w:rStyle w:val="aff"/>
            <w:noProof/>
          </w:rPr>
          <w:t>服务要求</w:t>
        </w:r>
        <w:r>
          <w:rPr>
            <w:noProof/>
            <w:webHidden/>
          </w:rPr>
          <w:tab/>
        </w:r>
        <w:r>
          <w:rPr>
            <w:noProof/>
            <w:webHidden/>
          </w:rPr>
          <w:fldChar w:fldCharType="begin"/>
        </w:r>
        <w:r>
          <w:rPr>
            <w:noProof/>
            <w:webHidden/>
          </w:rPr>
          <w:instrText xml:space="preserve"> PAGEREF _Toc98768765 \h </w:instrText>
        </w:r>
        <w:r>
          <w:rPr>
            <w:noProof/>
            <w:webHidden/>
          </w:rPr>
        </w:r>
        <w:r>
          <w:rPr>
            <w:noProof/>
            <w:webHidden/>
          </w:rPr>
          <w:fldChar w:fldCharType="separate"/>
        </w:r>
        <w:r>
          <w:rPr>
            <w:noProof/>
            <w:webHidden/>
          </w:rPr>
          <w:t>- 26 -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6" w:history="1">
        <w:r w:rsidRPr="007D3159">
          <w:rPr>
            <w:rStyle w:val="aff"/>
            <w:noProof/>
          </w:rPr>
          <w:t>四、商务要求</w:t>
        </w:r>
        <w:r w:rsidRPr="007D3159">
          <w:rPr>
            <w:rStyle w:val="aff"/>
            <w:noProof/>
          </w:rPr>
          <w:t>▲</w:t>
        </w:r>
        <w:r>
          <w:rPr>
            <w:noProof/>
            <w:webHidden/>
          </w:rPr>
          <w:tab/>
        </w:r>
        <w:r>
          <w:rPr>
            <w:noProof/>
            <w:webHidden/>
          </w:rPr>
          <w:fldChar w:fldCharType="begin"/>
        </w:r>
        <w:r>
          <w:rPr>
            <w:noProof/>
            <w:webHidden/>
          </w:rPr>
          <w:instrText xml:space="preserve"> PAGEREF _Toc98768766 \h </w:instrText>
        </w:r>
        <w:r>
          <w:rPr>
            <w:noProof/>
            <w:webHidden/>
          </w:rPr>
        </w:r>
        <w:r>
          <w:rPr>
            <w:noProof/>
            <w:webHidden/>
          </w:rPr>
          <w:fldChar w:fldCharType="separate"/>
        </w:r>
        <w:r>
          <w:rPr>
            <w:noProof/>
            <w:webHidden/>
          </w:rPr>
          <w:t>- 27 -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67" w:history="1">
        <w:r w:rsidRPr="007D3159">
          <w:rPr>
            <w:rStyle w:val="aff"/>
            <w:noProof/>
          </w:rPr>
          <w:t>第五章</w:t>
        </w:r>
        <w:r w:rsidRPr="007D3159">
          <w:rPr>
            <w:rStyle w:val="aff"/>
            <w:noProof/>
          </w:rPr>
          <w:t xml:space="preserve"> </w:t>
        </w:r>
        <w:r w:rsidRPr="007D3159">
          <w:rPr>
            <w:rStyle w:val="aff"/>
            <w:noProof/>
          </w:rPr>
          <w:t>谈判内容、谈判过程中可能实质性变动的内容</w:t>
        </w:r>
        <w:r>
          <w:rPr>
            <w:noProof/>
            <w:webHidden/>
          </w:rPr>
          <w:tab/>
        </w:r>
        <w:r>
          <w:rPr>
            <w:noProof/>
            <w:webHidden/>
          </w:rPr>
          <w:fldChar w:fldCharType="begin"/>
        </w:r>
        <w:r>
          <w:rPr>
            <w:noProof/>
            <w:webHidden/>
          </w:rPr>
          <w:instrText xml:space="preserve"> PAGEREF _Toc98768767 \h </w:instrText>
        </w:r>
        <w:r>
          <w:rPr>
            <w:noProof/>
            <w:webHidden/>
          </w:rPr>
        </w:r>
        <w:r>
          <w:rPr>
            <w:noProof/>
            <w:webHidden/>
          </w:rPr>
          <w:fldChar w:fldCharType="separate"/>
        </w:r>
        <w:r>
          <w:rPr>
            <w:noProof/>
            <w:webHidden/>
          </w:rPr>
          <w:t>- 30 -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68" w:history="1">
        <w:r w:rsidRPr="007D3159">
          <w:rPr>
            <w:rStyle w:val="aff"/>
            <w:noProof/>
          </w:rPr>
          <w:t>第六章</w:t>
        </w:r>
        <w:r w:rsidRPr="007D3159">
          <w:rPr>
            <w:rStyle w:val="aff"/>
            <w:noProof/>
          </w:rPr>
          <w:t xml:space="preserve"> </w:t>
        </w:r>
        <w:r w:rsidRPr="007D3159">
          <w:rPr>
            <w:rStyle w:val="aff"/>
            <w:noProof/>
          </w:rPr>
          <w:t>响应文件格式</w:t>
        </w:r>
        <w:r>
          <w:rPr>
            <w:noProof/>
            <w:webHidden/>
          </w:rPr>
          <w:tab/>
        </w:r>
        <w:r>
          <w:rPr>
            <w:noProof/>
            <w:webHidden/>
          </w:rPr>
          <w:fldChar w:fldCharType="begin"/>
        </w:r>
        <w:r>
          <w:rPr>
            <w:noProof/>
            <w:webHidden/>
          </w:rPr>
          <w:instrText xml:space="preserve"> PAGEREF _Toc98768768 \h </w:instrText>
        </w:r>
        <w:r>
          <w:rPr>
            <w:noProof/>
            <w:webHidden/>
          </w:rPr>
        </w:r>
        <w:r>
          <w:rPr>
            <w:noProof/>
            <w:webHidden/>
          </w:rPr>
          <w:fldChar w:fldCharType="separate"/>
        </w:r>
        <w:r>
          <w:rPr>
            <w:noProof/>
            <w:webHidden/>
          </w:rPr>
          <w:t>- 31 -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69" w:history="1">
        <w:r w:rsidRPr="007D3159">
          <w:rPr>
            <w:rStyle w:val="aff"/>
            <w:noProof/>
          </w:rPr>
          <w:t>一、</w:t>
        </w:r>
        <w:r w:rsidRPr="007D3159">
          <w:rPr>
            <w:rStyle w:val="aff"/>
            <w:noProof/>
          </w:rPr>
          <w:t xml:space="preserve"> </w:t>
        </w:r>
        <w:r w:rsidRPr="007D3159">
          <w:rPr>
            <w:rStyle w:val="aff"/>
            <w:noProof/>
          </w:rPr>
          <w:t>资格性响应文件</w:t>
        </w:r>
        <w:r>
          <w:rPr>
            <w:noProof/>
            <w:webHidden/>
          </w:rPr>
          <w:tab/>
        </w:r>
        <w:r>
          <w:rPr>
            <w:noProof/>
            <w:webHidden/>
          </w:rPr>
          <w:fldChar w:fldCharType="begin"/>
        </w:r>
        <w:r>
          <w:rPr>
            <w:noProof/>
            <w:webHidden/>
          </w:rPr>
          <w:instrText xml:space="preserve"> PAGEREF _Toc98768769 \h </w:instrText>
        </w:r>
        <w:r>
          <w:rPr>
            <w:noProof/>
            <w:webHidden/>
          </w:rPr>
        </w:r>
        <w:r>
          <w:rPr>
            <w:noProof/>
            <w:webHidden/>
          </w:rPr>
          <w:fldChar w:fldCharType="separate"/>
        </w:r>
        <w:r>
          <w:rPr>
            <w:noProof/>
            <w:webHidden/>
          </w:rPr>
          <w:t>- 32 -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70" w:history="1">
        <w:r w:rsidRPr="007D3159">
          <w:rPr>
            <w:rStyle w:val="aff"/>
            <w:noProof/>
          </w:rPr>
          <w:t>二、</w:t>
        </w:r>
        <w:r w:rsidRPr="007D3159">
          <w:rPr>
            <w:rStyle w:val="aff"/>
            <w:noProof/>
          </w:rPr>
          <w:t xml:space="preserve"> </w:t>
        </w:r>
        <w:r w:rsidRPr="007D3159">
          <w:rPr>
            <w:rStyle w:val="aff"/>
            <w:noProof/>
          </w:rPr>
          <w:t>其他响应文件格式</w:t>
        </w:r>
        <w:r>
          <w:rPr>
            <w:noProof/>
            <w:webHidden/>
          </w:rPr>
          <w:tab/>
        </w:r>
        <w:r>
          <w:rPr>
            <w:noProof/>
            <w:webHidden/>
          </w:rPr>
          <w:fldChar w:fldCharType="begin"/>
        </w:r>
        <w:r>
          <w:rPr>
            <w:noProof/>
            <w:webHidden/>
          </w:rPr>
          <w:instrText xml:space="preserve"> PAGEREF _Toc98768770 \h </w:instrText>
        </w:r>
        <w:r>
          <w:rPr>
            <w:noProof/>
            <w:webHidden/>
          </w:rPr>
        </w:r>
        <w:r>
          <w:rPr>
            <w:noProof/>
            <w:webHidden/>
          </w:rPr>
          <w:fldChar w:fldCharType="separate"/>
        </w:r>
        <w:r>
          <w:rPr>
            <w:noProof/>
            <w:webHidden/>
          </w:rPr>
          <w:t>- 39 -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71" w:history="1">
        <w:r w:rsidRPr="007D3159">
          <w:rPr>
            <w:rStyle w:val="aff"/>
            <w:noProof/>
          </w:rPr>
          <w:t>三、</w:t>
        </w:r>
        <w:r w:rsidRPr="007D3159">
          <w:rPr>
            <w:rStyle w:val="aff"/>
            <w:noProof/>
          </w:rPr>
          <w:t xml:space="preserve"> </w:t>
        </w:r>
        <w:r w:rsidRPr="007D3159">
          <w:rPr>
            <w:rStyle w:val="aff"/>
            <w:noProof/>
          </w:rPr>
          <w:t>最后报价表格式</w:t>
        </w:r>
        <w:r>
          <w:rPr>
            <w:noProof/>
            <w:webHidden/>
          </w:rPr>
          <w:tab/>
        </w:r>
        <w:r>
          <w:rPr>
            <w:noProof/>
            <w:webHidden/>
          </w:rPr>
          <w:fldChar w:fldCharType="begin"/>
        </w:r>
        <w:r>
          <w:rPr>
            <w:noProof/>
            <w:webHidden/>
          </w:rPr>
          <w:instrText xml:space="preserve"> PAGEREF _Toc98768771 \h </w:instrText>
        </w:r>
        <w:r>
          <w:rPr>
            <w:noProof/>
            <w:webHidden/>
          </w:rPr>
        </w:r>
        <w:r>
          <w:rPr>
            <w:noProof/>
            <w:webHidden/>
          </w:rPr>
          <w:fldChar w:fldCharType="separate"/>
        </w:r>
        <w:r>
          <w:rPr>
            <w:noProof/>
            <w:webHidden/>
          </w:rPr>
          <w:t>- 52 -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72" w:history="1">
        <w:r w:rsidRPr="007D3159">
          <w:rPr>
            <w:rStyle w:val="aff"/>
            <w:noProof/>
          </w:rPr>
          <w:t>第七章</w:t>
        </w:r>
        <w:r w:rsidRPr="007D3159">
          <w:rPr>
            <w:rStyle w:val="aff"/>
            <w:noProof/>
          </w:rPr>
          <w:t xml:space="preserve"> </w:t>
        </w:r>
        <w:r w:rsidRPr="007D3159">
          <w:rPr>
            <w:rStyle w:val="aff"/>
            <w:noProof/>
          </w:rPr>
          <w:t>评审规定</w:t>
        </w:r>
        <w:r>
          <w:rPr>
            <w:noProof/>
            <w:webHidden/>
          </w:rPr>
          <w:tab/>
        </w:r>
        <w:r>
          <w:rPr>
            <w:noProof/>
            <w:webHidden/>
          </w:rPr>
          <w:fldChar w:fldCharType="begin"/>
        </w:r>
        <w:r>
          <w:rPr>
            <w:noProof/>
            <w:webHidden/>
          </w:rPr>
          <w:instrText xml:space="preserve"> PAGEREF _Toc98768772 \h </w:instrText>
        </w:r>
        <w:r>
          <w:rPr>
            <w:noProof/>
            <w:webHidden/>
          </w:rPr>
        </w:r>
        <w:r>
          <w:rPr>
            <w:noProof/>
            <w:webHidden/>
          </w:rPr>
          <w:fldChar w:fldCharType="separate"/>
        </w:r>
        <w:r>
          <w:rPr>
            <w:noProof/>
            <w:webHidden/>
          </w:rPr>
          <w:t>- 53 -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73" w:history="1">
        <w:r w:rsidRPr="007D3159">
          <w:rPr>
            <w:rStyle w:val="aff"/>
            <w:noProof/>
          </w:rPr>
          <w:t>一、</w:t>
        </w:r>
        <w:r w:rsidRPr="007D3159">
          <w:rPr>
            <w:rStyle w:val="aff"/>
            <w:noProof/>
          </w:rPr>
          <w:t xml:space="preserve"> </w:t>
        </w:r>
        <w:r w:rsidRPr="007D3159">
          <w:rPr>
            <w:rStyle w:val="aff"/>
            <w:noProof/>
          </w:rPr>
          <w:t>谈判程序</w:t>
        </w:r>
        <w:r>
          <w:rPr>
            <w:noProof/>
            <w:webHidden/>
          </w:rPr>
          <w:tab/>
        </w:r>
        <w:r>
          <w:rPr>
            <w:noProof/>
            <w:webHidden/>
          </w:rPr>
          <w:fldChar w:fldCharType="begin"/>
        </w:r>
        <w:r>
          <w:rPr>
            <w:noProof/>
            <w:webHidden/>
          </w:rPr>
          <w:instrText xml:space="preserve"> PAGEREF _Toc98768773 \h </w:instrText>
        </w:r>
        <w:r>
          <w:rPr>
            <w:noProof/>
            <w:webHidden/>
          </w:rPr>
        </w:r>
        <w:r>
          <w:rPr>
            <w:noProof/>
            <w:webHidden/>
          </w:rPr>
          <w:fldChar w:fldCharType="separate"/>
        </w:r>
        <w:r>
          <w:rPr>
            <w:noProof/>
            <w:webHidden/>
          </w:rPr>
          <w:t>- 53 -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74" w:history="1">
        <w:r w:rsidRPr="007D3159">
          <w:rPr>
            <w:rStyle w:val="aff"/>
            <w:noProof/>
          </w:rPr>
          <w:t>二、</w:t>
        </w:r>
        <w:r w:rsidRPr="007D3159">
          <w:rPr>
            <w:rStyle w:val="aff"/>
            <w:noProof/>
          </w:rPr>
          <w:t xml:space="preserve"> </w:t>
        </w:r>
        <w:r w:rsidRPr="007D3159">
          <w:rPr>
            <w:rStyle w:val="aff"/>
            <w:noProof/>
          </w:rPr>
          <w:t>评审方法、标准</w:t>
        </w:r>
        <w:r>
          <w:rPr>
            <w:noProof/>
            <w:webHidden/>
          </w:rPr>
          <w:tab/>
        </w:r>
        <w:r>
          <w:rPr>
            <w:noProof/>
            <w:webHidden/>
          </w:rPr>
          <w:fldChar w:fldCharType="begin"/>
        </w:r>
        <w:r>
          <w:rPr>
            <w:noProof/>
            <w:webHidden/>
          </w:rPr>
          <w:instrText xml:space="preserve"> PAGEREF _Toc98768774 \h </w:instrText>
        </w:r>
        <w:r>
          <w:rPr>
            <w:noProof/>
            <w:webHidden/>
          </w:rPr>
        </w:r>
        <w:r>
          <w:rPr>
            <w:noProof/>
            <w:webHidden/>
          </w:rPr>
          <w:fldChar w:fldCharType="separate"/>
        </w:r>
        <w:r>
          <w:rPr>
            <w:noProof/>
            <w:webHidden/>
          </w:rPr>
          <w:t>- 58 -</w:t>
        </w:r>
        <w:r>
          <w:rPr>
            <w:noProof/>
            <w:webHidden/>
          </w:rPr>
          <w:fldChar w:fldCharType="end"/>
        </w:r>
      </w:hyperlink>
    </w:p>
    <w:p w:rsidR="00D15D5E" w:rsidRDefault="00D15D5E">
      <w:pPr>
        <w:pStyle w:val="23"/>
        <w:tabs>
          <w:tab w:val="right" w:leader="dot" w:pos="8618"/>
        </w:tabs>
        <w:ind w:left="480"/>
        <w:rPr>
          <w:rFonts w:asciiTheme="minorHAnsi" w:eastAsiaTheme="minorEastAsia" w:hAnsiTheme="minorHAnsi" w:cstheme="minorBidi"/>
          <w:noProof/>
          <w:sz w:val="21"/>
          <w:szCs w:val="22"/>
        </w:rPr>
      </w:pPr>
      <w:hyperlink w:anchor="_Toc98768775" w:history="1">
        <w:r w:rsidRPr="007D3159">
          <w:rPr>
            <w:rStyle w:val="aff"/>
            <w:noProof/>
          </w:rPr>
          <w:t>三、</w:t>
        </w:r>
        <w:r w:rsidRPr="007D3159">
          <w:rPr>
            <w:rStyle w:val="aff"/>
            <w:noProof/>
          </w:rPr>
          <w:t xml:space="preserve"> </w:t>
        </w:r>
        <w:r w:rsidRPr="007D3159">
          <w:rPr>
            <w:rStyle w:val="aff"/>
            <w:noProof/>
          </w:rPr>
          <w:t>评审纪律</w:t>
        </w:r>
        <w:r>
          <w:rPr>
            <w:noProof/>
            <w:webHidden/>
          </w:rPr>
          <w:tab/>
        </w:r>
        <w:r>
          <w:rPr>
            <w:noProof/>
            <w:webHidden/>
          </w:rPr>
          <w:fldChar w:fldCharType="begin"/>
        </w:r>
        <w:r>
          <w:rPr>
            <w:noProof/>
            <w:webHidden/>
          </w:rPr>
          <w:instrText xml:space="preserve"> PAGEREF _Toc98768775 \h </w:instrText>
        </w:r>
        <w:r>
          <w:rPr>
            <w:noProof/>
            <w:webHidden/>
          </w:rPr>
        </w:r>
        <w:r>
          <w:rPr>
            <w:noProof/>
            <w:webHidden/>
          </w:rPr>
          <w:fldChar w:fldCharType="separate"/>
        </w:r>
        <w:r>
          <w:rPr>
            <w:noProof/>
            <w:webHidden/>
          </w:rPr>
          <w:t>- 59 -</w:t>
        </w:r>
        <w:r>
          <w:rPr>
            <w:noProof/>
            <w:webHidden/>
          </w:rPr>
          <w:fldChar w:fldCharType="end"/>
        </w:r>
      </w:hyperlink>
    </w:p>
    <w:p w:rsidR="00D15D5E" w:rsidRDefault="00D15D5E">
      <w:pPr>
        <w:pStyle w:val="11"/>
        <w:tabs>
          <w:tab w:val="right" w:leader="dot" w:pos="8618"/>
        </w:tabs>
        <w:rPr>
          <w:rFonts w:asciiTheme="minorHAnsi" w:eastAsiaTheme="minorEastAsia" w:hAnsiTheme="minorHAnsi" w:cstheme="minorBidi"/>
          <w:b w:val="0"/>
          <w:noProof/>
          <w:sz w:val="21"/>
          <w:szCs w:val="22"/>
        </w:rPr>
      </w:pPr>
      <w:hyperlink w:anchor="_Toc98768776" w:history="1">
        <w:r w:rsidRPr="007D3159">
          <w:rPr>
            <w:rStyle w:val="aff"/>
            <w:noProof/>
          </w:rPr>
          <w:t>第八章</w:t>
        </w:r>
        <w:r w:rsidRPr="007D3159">
          <w:rPr>
            <w:rStyle w:val="aff"/>
            <w:noProof/>
          </w:rPr>
          <w:t xml:space="preserve"> </w:t>
        </w:r>
        <w:r w:rsidRPr="007D3159">
          <w:rPr>
            <w:rStyle w:val="aff"/>
            <w:noProof/>
          </w:rPr>
          <w:t>政府采购合同（草案）</w:t>
        </w:r>
        <w:r>
          <w:rPr>
            <w:noProof/>
            <w:webHidden/>
          </w:rPr>
          <w:tab/>
        </w:r>
        <w:r>
          <w:rPr>
            <w:noProof/>
            <w:webHidden/>
          </w:rPr>
          <w:fldChar w:fldCharType="begin"/>
        </w:r>
        <w:r>
          <w:rPr>
            <w:noProof/>
            <w:webHidden/>
          </w:rPr>
          <w:instrText xml:space="preserve"> PAGEREF _Toc98768776 \h </w:instrText>
        </w:r>
        <w:r>
          <w:rPr>
            <w:noProof/>
            <w:webHidden/>
          </w:rPr>
        </w:r>
        <w:r>
          <w:rPr>
            <w:noProof/>
            <w:webHidden/>
          </w:rPr>
          <w:fldChar w:fldCharType="separate"/>
        </w:r>
        <w:r>
          <w:rPr>
            <w:noProof/>
            <w:webHidden/>
          </w:rPr>
          <w:t>- 61 -</w:t>
        </w:r>
        <w:r>
          <w:rPr>
            <w:noProof/>
            <w:webHidden/>
          </w:rPr>
          <w:fldChar w:fldCharType="end"/>
        </w:r>
      </w:hyperlink>
    </w:p>
    <w:p w:rsidR="00916036" w:rsidRDefault="007B2872">
      <w:pPr>
        <w:pStyle w:val="aff2"/>
      </w:pPr>
      <w:r>
        <w:rPr>
          <w:rFonts w:ascii="Times New Roman" w:eastAsia="楷体" w:hAnsi="Times New Roman" w:cs="Times New Roman"/>
          <w:b/>
          <w:szCs w:val="24"/>
        </w:rPr>
        <w:fldChar w:fldCharType="end"/>
      </w:r>
    </w:p>
    <w:p w:rsidR="00916036" w:rsidRDefault="00916036">
      <w:pPr>
        <w:pStyle w:val="aff2"/>
      </w:pPr>
    </w:p>
    <w:p w:rsidR="00916036" w:rsidRDefault="00916036">
      <w:pPr>
        <w:pStyle w:val="aff2"/>
        <w:sectPr w:rsidR="00916036">
          <w:headerReference w:type="even" r:id="rId9"/>
          <w:headerReference w:type="default" r:id="rId10"/>
          <w:footerReference w:type="even" r:id="rId11"/>
          <w:footerReference w:type="default" r:id="rId12"/>
          <w:headerReference w:type="first" r:id="rId13"/>
          <w:footerReference w:type="first" r:id="rId14"/>
          <w:pgSz w:w="11906" w:h="16838"/>
          <w:pgMar w:top="1418" w:right="1639" w:bottom="1418" w:left="1639" w:header="680" w:footer="992" w:gutter="0"/>
          <w:pgNumType w:fmt="upperRoman"/>
          <w:cols w:space="425"/>
          <w:docGrid w:type="lines" w:linePitch="326"/>
        </w:sectPr>
      </w:pPr>
    </w:p>
    <w:p w:rsidR="00916036" w:rsidRDefault="00916036">
      <w:pPr>
        <w:widowControl/>
        <w:spacing w:line="240" w:lineRule="auto"/>
        <w:ind w:firstLineChars="0" w:firstLine="0"/>
        <w:jc w:val="left"/>
      </w:pPr>
    </w:p>
    <w:p w:rsidR="00916036" w:rsidRDefault="00ED3F48">
      <w:pPr>
        <w:pStyle w:val="1"/>
      </w:pPr>
      <w:bookmarkStart w:id="0" w:name="_Toc98768740"/>
      <w:bookmarkStart w:id="1" w:name="_GoBack"/>
      <w:bookmarkEnd w:id="1"/>
      <w:r>
        <w:rPr>
          <w:rFonts w:hint="eastAsia"/>
        </w:rPr>
        <w:t>谈判邀请</w:t>
      </w:r>
      <w:bookmarkEnd w:id="0"/>
    </w:p>
    <w:p w:rsidR="00916036" w:rsidRDefault="00ED3F48">
      <w:pPr>
        <w:ind w:firstLine="482"/>
        <w:jc w:val="left"/>
      </w:pPr>
      <w:r>
        <w:rPr>
          <w:rFonts w:hint="eastAsia"/>
          <w:b/>
        </w:rPr>
        <w:t>四川</w:t>
      </w:r>
      <w:proofErr w:type="gramStart"/>
      <w:r>
        <w:rPr>
          <w:rFonts w:hint="eastAsia"/>
          <w:b/>
        </w:rPr>
        <w:t>佰瑞招</w:t>
      </w:r>
      <w:proofErr w:type="gramEnd"/>
      <w:r>
        <w:rPr>
          <w:rFonts w:hint="eastAsia"/>
          <w:b/>
        </w:rPr>
        <w:t>投标咨询有限公司</w:t>
      </w:r>
      <w:r>
        <w:rPr>
          <w:rFonts w:hint="eastAsia"/>
        </w:rPr>
        <w:t>受</w:t>
      </w:r>
      <w:r>
        <w:rPr>
          <w:rFonts w:hint="eastAsia"/>
          <w:b/>
        </w:rPr>
        <w:t>简阳市动物疫病预防控制中心</w:t>
      </w:r>
      <w:r>
        <w:rPr>
          <w:rFonts w:hint="eastAsia"/>
        </w:rPr>
        <w:t>委托，拟对</w:t>
      </w:r>
      <w:r w:rsidR="005816EB">
        <w:rPr>
          <w:rFonts w:hint="eastAsia"/>
          <w:b/>
        </w:rPr>
        <w:t>简阳市动物疫病预防控制中心2022年兽用狂犬灭活疫苗采购项目</w:t>
      </w:r>
      <w:r>
        <w:rPr>
          <w:rFonts w:hint="eastAsia"/>
        </w:rPr>
        <w:t>采用</w:t>
      </w:r>
      <w:r>
        <w:rPr>
          <w:rFonts w:hint="eastAsia"/>
          <w:b/>
        </w:rPr>
        <w:t>竞争性谈判</w:t>
      </w:r>
      <w:r>
        <w:rPr>
          <w:rFonts w:hint="eastAsia"/>
        </w:rPr>
        <w:t>的采购方式进行采购，特邀</w:t>
      </w:r>
      <w:proofErr w:type="gramStart"/>
      <w:r>
        <w:rPr>
          <w:rFonts w:hint="eastAsia"/>
        </w:rPr>
        <w:t>请符合</w:t>
      </w:r>
      <w:proofErr w:type="gramEnd"/>
      <w:r>
        <w:rPr>
          <w:rFonts w:hint="eastAsia"/>
        </w:rPr>
        <w:t>本次采购要求的供应商参加本项目的采购活动。</w:t>
      </w:r>
    </w:p>
    <w:p w:rsidR="00916036" w:rsidRDefault="00ED3F48">
      <w:pPr>
        <w:pStyle w:val="2"/>
      </w:pPr>
      <w:bookmarkStart w:id="2" w:name="_Toc88043716"/>
      <w:bookmarkStart w:id="3" w:name="_Toc87641132"/>
      <w:bookmarkStart w:id="4" w:name="_Toc98768741"/>
      <w:r>
        <w:rPr>
          <w:rFonts w:hint="eastAsia"/>
        </w:rPr>
        <w:t>采购项目基本情况</w:t>
      </w:r>
      <w:bookmarkEnd w:id="2"/>
      <w:bookmarkEnd w:id="3"/>
      <w:bookmarkEnd w:id="4"/>
    </w:p>
    <w:p w:rsidR="00916036" w:rsidRDefault="00ED3F48">
      <w:pPr>
        <w:pStyle w:val="aff2"/>
      </w:pPr>
      <w:r>
        <w:rPr>
          <w:rFonts w:hint="eastAsia"/>
        </w:rPr>
        <w:t>1</w:t>
      </w:r>
      <w:r>
        <w:t>.</w:t>
      </w:r>
      <w:r>
        <w:rPr>
          <w:rFonts w:hint="eastAsia"/>
        </w:rPr>
        <w:t>项目编</w:t>
      </w:r>
      <w:r w:rsidRPr="00C8762C">
        <w:rPr>
          <w:rFonts w:hint="eastAsia"/>
        </w:rPr>
        <w:t>号：</w:t>
      </w:r>
      <w:r w:rsidR="00C8762C" w:rsidRPr="00C8762C">
        <w:rPr>
          <w:rFonts w:hint="eastAsia"/>
        </w:rPr>
        <w:t>510185202200010</w:t>
      </w:r>
      <w:r w:rsidRPr="00C8762C">
        <w:rPr>
          <w:rFonts w:hint="eastAsia"/>
        </w:rPr>
        <w:t>。</w:t>
      </w:r>
    </w:p>
    <w:p w:rsidR="00916036" w:rsidRDefault="00ED3F48">
      <w:pPr>
        <w:pStyle w:val="aff2"/>
      </w:pPr>
      <w:r>
        <w:rPr>
          <w:rFonts w:hint="eastAsia"/>
        </w:rPr>
        <w:t>2</w:t>
      </w:r>
      <w:r>
        <w:t>.</w:t>
      </w:r>
      <w:r>
        <w:rPr>
          <w:rFonts w:hint="eastAsia"/>
        </w:rPr>
        <w:t>项目名称：</w:t>
      </w:r>
      <w:r w:rsidR="005816EB">
        <w:t>简阳市动物疫病预防控制中心2022年兽用狂犬灭活疫苗采购项目</w:t>
      </w:r>
      <w:r>
        <w:rPr>
          <w:rFonts w:hint="eastAsia"/>
        </w:rPr>
        <w:t>。</w:t>
      </w:r>
    </w:p>
    <w:p w:rsidR="00916036" w:rsidRDefault="00ED3F48">
      <w:pPr>
        <w:pStyle w:val="2"/>
      </w:pPr>
      <w:bookmarkStart w:id="5" w:name="_Toc87641133"/>
      <w:bookmarkStart w:id="6" w:name="_Toc88043717"/>
      <w:bookmarkStart w:id="7" w:name="_Toc98768742"/>
      <w:r>
        <w:rPr>
          <w:rFonts w:hint="eastAsia"/>
        </w:rPr>
        <w:t>资金情况</w:t>
      </w:r>
      <w:bookmarkEnd w:id="5"/>
      <w:bookmarkEnd w:id="6"/>
      <w:bookmarkEnd w:id="7"/>
    </w:p>
    <w:p w:rsidR="00916036" w:rsidRDefault="00ED3F48">
      <w:pPr>
        <w:pStyle w:val="aff2"/>
      </w:pPr>
      <w:r>
        <w:rPr>
          <w:rFonts w:hint="eastAsia"/>
        </w:rPr>
        <w:t>资金来源：财政性资金。</w:t>
      </w:r>
    </w:p>
    <w:p w:rsidR="00916036" w:rsidRDefault="00ED3F48">
      <w:pPr>
        <w:pStyle w:val="2"/>
      </w:pPr>
      <w:bookmarkStart w:id="8" w:name="_Toc87641134"/>
      <w:bookmarkStart w:id="9" w:name="_Toc88043718"/>
      <w:bookmarkStart w:id="10" w:name="_Toc98768743"/>
      <w:r>
        <w:rPr>
          <w:rFonts w:hint="eastAsia"/>
        </w:rPr>
        <w:t>项目简介</w:t>
      </w:r>
      <w:bookmarkEnd w:id="8"/>
      <w:bookmarkEnd w:id="9"/>
      <w:bookmarkEnd w:id="10"/>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2486"/>
        <w:gridCol w:w="1559"/>
        <w:gridCol w:w="1559"/>
        <w:gridCol w:w="1276"/>
        <w:gridCol w:w="992"/>
      </w:tblGrid>
      <w:tr w:rsidR="00916036" w:rsidTr="00A54BA6">
        <w:trPr>
          <w:trHeight w:val="450"/>
          <w:jc w:val="center"/>
        </w:trPr>
        <w:tc>
          <w:tcPr>
            <w:tcW w:w="1195"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分包号</w:t>
            </w:r>
          </w:p>
        </w:tc>
        <w:tc>
          <w:tcPr>
            <w:tcW w:w="2486"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分包名称</w:t>
            </w:r>
          </w:p>
        </w:tc>
        <w:tc>
          <w:tcPr>
            <w:tcW w:w="1559"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采购预算</w:t>
            </w:r>
          </w:p>
        </w:tc>
        <w:tc>
          <w:tcPr>
            <w:tcW w:w="1559"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最高限价</w:t>
            </w:r>
          </w:p>
        </w:tc>
        <w:tc>
          <w:tcPr>
            <w:tcW w:w="1276"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项目属性</w:t>
            </w:r>
          </w:p>
        </w:tc>
        <w:tc>
          <w:tcPr>
            <w:tcW w:w="992" w:type="dxa"/>
            <w:shd w:val="clear" w:color="auto" w:fill="auto"/>
            <w:vAlign w:val="center"/>
          </w:tcPr>
          <w:p w:rsidR="00916036" w:rsidRDefault="00ED3F48">
            <w:pPr>
              <w:ind w:firstLineChars="0" w:firstLine="0"/>
              <w:jc w:val="center"/>
              <w:rPr>
                <w:b/>
                <w:bCs/>
                <w:color w:val="000000" w:themeColor="text1"/>
              </w:rPr>
            </w:pPr>
            <w:r>
              <w:rPr>
                <w:rFonts w:hint="eastAsia"/>
                <w:b/>
                <w:bCs/>
                <w:color w:val="000000" w:themeColor="text1"/>
              </w:rPr>
              <w:t>备注</w:t>
            </w:r>
          </w:p>
        </w:tc>
      </w:tr>
      <w:tr w:rsidR="00916036" w:rsidTr="00A54BA6">
        <w:trPr>
          <w:trHeight w:val="457"/>
          <w:jc w:val="center"/>
        </w:trPr>
        <w:tc>
          <w:tcPr>
            <w:tcW w:w="1195" w:type="dxa"/>
            <w:shd w:val="clear" w:color="auto" w:fill="auto"/>
            <w:vAlign w:val="center"/>
          </w:tcPr>
          <w:p w:rsidR="00916036" w:rsidRDefault="00ED3F48">
            <w:pPr>
              <w:ind w:firstLineChars="0" w:firstLine="0"/>
              <w:jc w:val="center"/>
              <w:rPr>
                <w:bCs/>
                <w:color w:val="000000" w:themeColor="text1"/>
              </w:rPr>
            </w:pPr>
            <w:r>
              <w:rPr>
                <w:rFonts w:hint="eastAsia"/>
                <w:bCs/>
                <w:color w:val="000000" w:themeColor="text1"/>
              </w:rPr>
              <w:t>第一包</w:t>
            </w:r>
          </w:p>
        </w:tc>
        <w:tc>
          <w:tcPr>
            <w:tcW w:w="2486" w:type="dxa"/>
            <w:shd w:val="clear" w:color="auto" w:fill="auto"/>
            <w:vAlign w:val="center"/>
          </w:tcPr>
          <w:p w:rsidR="00916036" w:rsidRDefault="00D43E42">
            <w:pPr>
              <w:ind w:firstLineChars="0" w:firstLine="0"/>
              <w:jc w:val="center"/>
              <w:rPr>
                <w:bCs/>
                <w:color w:val="000000" w:themeColor="text1"/>
              </w:rPr>
            </w:pPr>
            <w:r w:rsidRPr="00D43E42">
              <w:rPr>
                <w:bCs/>
                <w:color w:val="000000" w:themeColor="text1"/>
              </w:rPr>
              <w:t>2022年兽用狂犬灭活疫苗采购</w:t>
            </w:r>
          </w:p>
        </w:tc>
        <w:tc>
          <w:tcPr>
            <w:tcW w:w="1559" w:type="dxa"/>
            <w:shd w:val="clear" w:color="auto" w:fill="auto"/>
            <w:vAlign w:val="center"/>
          </w:tcPr>
          <w:p w:rsidR="00916036" w:rsidRDefault="003F43CB">
            <w:pPr>
              <w:ind w:firstLineChars="0" w:firstLine="0"/>
              <w:jc w:val="center"/>
              <w:rPr>
                <w:bCs/>
                <w:color w:val="000000" w:themeColor="text1"/>
              </w:rPr>
            </w:pPr>
            <w:r>
              <w:rPr>
                <w:bCs/>
                <w:color w:val="000000" w:themeColor="text1"/>
              </w:rPr>
              <w:t>334400</w:t>
            </w:r>
            <w:r w:rsidR="00ED3F48">
              <w:rPr>
                <w:rFonts w:hint="eastAsia"/>
                <w:bCs/>
                <w:color w:val="000000" w:themeColor="text1"/>
              </w:rPr>
              <w:t>元</w:t>
            </w:r>
          </w:p>
        </w:tc>
        <w:tc>
          <w:tcPr>
            <w:tcW w:w="1559" w:type="dxa"/>
            <w:shd w:val="clear" w:color="auto" w:fill="auto"/>
            <w:vAlign w:val="center"/>
          </w:tcPr>
          <w:p w:rsidR="00916036" w:rsidRDefault="003F43CB">
            <w:pPr>
              <w:ind w:firstLineChars="0" w:firstLine="0"/>
              <w:jc w:val="center"/>
              <w:rPr>
                <w:bCs/>
                <w:color w:val="000000" w:themeColor="text1"/>
              </w:rPr>
            </w:pPr>
            <w:r>
              <w:rPr>
                <w:bCs/>
                <w:color w:val="000000" w:themeColor="text1"/>
              </w:rPr>
              <w:t>334400</w:t>
            </w:r>
            <w:r w:rsidR="00ED3F48">
              <w:rPr>
                <w:bCs/>
                <w:color w:val="000000" w:themeColor="text1"/>
              </w:rPr>
              <w:t>元</w:t>
            </w:r>
          </w:p>
        </w:tc>
        <w:tc>
          <w:tcPr>
            <w:tcW w:w="1276" w:type="dxa"/>
            <w:shd w:val="clear" w:color="auto" w:fill="auto"/>
            <w:vAlign w:val="center"/>
          </w:tcPr>
          <w:p w:rsidR="00916036" w:rsidRDefault="00ED3F48">
            <w:pPr>
              <w:ind w:firstLineChars="0" w:firstLine="0"/>
              <w:jc w:val="center"/>
              <w:rPr>
                <w:bCs/>
                <w:color w:val="000000" w:themeColor="text1"/>
              </w:rPr>
            </w:pPr>
            <w:r>
              <w:rPr>
                <w:rFonts w:hint="eastAsia"/>
                <w:bCs/>
                <w:color w:val="000000" w:themeColor="text1"/>
              </w:rPr>
              <w:t>货物类</w:t>
            </w:r>
          </w:p>
        </w:tc>
        <w:tc>
          <w:tcPr>
            <w:tcW w:w="992" w:type="dxa"/>
            <w:shd w:val="clear" w:color="auto" w:fill="auto"/>
            <w:vAlign w:val="center"/>
          </w:tcPr>
          <w:p w:rsidR="00916036" w:rsidRDefault="00916036">
            <w:pPr>
              <w:ind w:firstLineChars="0" w:firstLine="0"/>
              <w:jc w:val="center"/>
              <w:rPr>
                <w:bCs/>
                <w:color w:val="000000" w:themeColor="text1"/>
              </w:rPr>
            </w:pPr>
          </w:p>
        </w:tc>
      </w:tr>
      <w:tr w:rsidR="00916036" w:rsidTr="00A54BA6">
        <w:trPr>
          <w:trHeight w:val="450"/>
          <w:jc w:val="center"/>
        </w:trPr>
        <w:tc>
          <w:tcPr>
            <w:tcW w:w="9067" w:type="dxa"/>
            <w:gridSpan w:val="6"/>
            <w:shd w:val="clear" w:color="auto" w:fill="auto"/>
            <w:vAlign w:val="center"/>
          </w:tcPr>
          <w:p w:rsidR="00916036" w:rsidRDefault="00ED3F48" w:rsidP="007664E9">
            <w:pPr>
              <w:ind w:firstLineChars="0" w:firstLine="0"/>
              <w:jc w:val="center"/>
              <w:rPr>
                <w:b/>
                <w:bCs/>
                <w:color w:val="000000" w:themeColor="text1"/>
              </w:rPr>
            </w:pPr>
            <w:r>
              <w:rPr>
                <w:rFonts w:hint="eastAsia"/>
                <w:b/>
                <w:bCs/>
                <w:color w:val="000000" w:themeColor="text1"/>
              </w:rPr>
              <w:t>具体采购内容详见本文件第四章。</w:t>
            </w:r>
          </w:p>
        </w:tc>
      </w:tr>
    </w:tbl>
    <w:p w:rsidR="00916036" w:rsidRDefault="00ED3F48">
      <w:pPr>
        <w:pStyle w:val="2"/>
      </w:pPr>
      <w:bookmarkStart w:id="11" w:name="_Toc88043719"/>
      <w:bookmarkStart w:id="12" w:name="_Toc87641135"/>
      <w:bookmarkStart w:id="13" w:name="_Toc98768744"/>
      <w:r>
        <w:rPr>
          <w:rFonts w:hint="eastAsia"/>
        </w:rPr>
        <w:t>本项目是否接受联合体参与采购活动（实质性要求）：</w:t>
      </w:r>
      <w:r>
        <w:t>否</w:t>
      </w:r>
      <w:r>
        <w:rPr>
          <w:rFonts w:hint="eastAsia"/>
        </w:rPr>
        <w:t>。</w:t>
      </w:r>
      <w:bookmarkEnd w:id="11"/>
      <w:bookmarkEnd w:id="12"/>
      <w:bookmarkEnd w:id="13"/>
    </w:p>
    <w:p w:rsidR="00916036" w:rsidRDefault="00ED3F48">
      <w:pPr>
        <w:ind w:right="210" w:firstLine="480"/>
        <w:textAlignment w:val="center"/>
      </w:pPr>
      <w:r>
        <w:rPr>
          <w:rFonts w:cs="宋体" w:hint="eastAsia"/>
          <w:kern w:val="0"/>
        </w:rPr>
        <w:t>注：以联合体形</w:t>
      </w:r>
      <w:proofErr w:type="gramStart"/>
      <w:r>
        <w:rPr>
          <w:rFonts w:cs="宋体" w:hint="eastAsia"/>
          <w:kern w:val="0"/>
        </w:rPr>
        <w:t>式参与</w:t>
      </w:r>
      <w:proofErr w:type="gramEnd"/>
      <w:r>
        <w:rPr>
          <w:rFonts w:cs="宋体" w:hint="eastAsia"/>
          <w:kern w:val="0"/>
        </w:rPr>
        <w:t>采购活动的，参加联合体的供应商均应当具备《中华人民共和国政府采购法》第二十二条规定的条件，并应当向采购人提交联合体协议，载明联合体各方承担的工作和义务。联合体各方应当共同与采购人签订采购合同，就采购合同约定的事项对采购人承担</w:t>
      </w:r>
      <w:hyperlink r:id="rId15" w:tgtFrame="_blank" w:history="1">
        <w:r>
          <w:rPr>
            <w:rFonts w:cs="宋体" w:hint="eastAsia"/>
            <w:kern w:val="0"/>
          </w:rPr>
          <w:t>连带责任</w:t>
        </w:r>
      </w:hyperlink>
      <w:r>
        <w:rPr>
          <w:rFonts w:cs="宋体" w:hint="eastAsia"/>
          <w:kern w:val="0"/>
        </w:rPr>
        <w:t>。</w:t>
      </w:r>
      <w:r>
        <w:rPr>
          <w:rFonts w:hint="eastAsia"/>
        </w:rPr>
        <w:t>联合体中有同类资质的供应</w:t>
      </w:r>
      <w:proofErr w:type="gramStart"/>
      <w:r>
        <w:rPr>
          <w:rFonts w:hint="eastAsia"/>
        </w:rPr>
        <w:t>商按照</w:t>
      </w:r>
      <w:proofErr w:type="gramEnd"/>
      <w:r>
        <w:rPr>
          <w:rFonts w:hint="eastAsia"/>
        </w:rPr>
        <w:t>联合体分工承担相同工作的，应当按照资质等级较低的供应商确定资质等级。按照联合体分工承担相同工作的，应当同时满足采购文件规定的特定资格条件；按照联合体分工承担不同工作的，联合体各方不需同时具备采购文件规定的特定资格条件，但应当具备承担对应工作内容的特定资格条件。</w:t>
      </w:r>
      <w:r>
        <w:t>以联合体形</w:t>
      </w:r>
      <w:proofErr w:type="gramStart"/>
      <w:r>
        <w:t>式参加</w:t>
      </w:r>
      <w:proofErr w:type="gramEnd"/>
      <w:r>
        <w:t>政府采购活动的，联合体各方不得再单独参加或者与其</w:t>
      </w:r>
      <w:proofErr w:type="gramStart"/>
      <w:r>
        <w:t>他供应</w:t>
      </w:r>
      <w:proofErr w:type="gramEnd"/>
      <w:r>
        <w:t>商另外组成联合体参加同一合同项下的政府采购活动。</w:t>
      </w:r>
    </w:p>
    <w:p w:rsidR="00916036" w:rsidRDefault="00ED3F48">
      <w:pPr>
        <w:pStyle w:val="2"/>
      </w:pPr>
      <w:bookmarkStart w:id="14" w:name="_Toc88043720"/>
      <w:bookmarkStart w:id="15" w:name="_Toc87641136"/>
      <w:bookmarkStart w:id="16" w:name="_Toc98768745"/>
      <w:r>
        <w:rPr>
          <w:rFonts w:hint="eastAsia"/>
        </w:rPr>
        <w:lastRenderedPageBreak/>
        <w:t>供应商参加本次政府采购活动应具备下列条件（资格条件）</w:t>
      </w:r>
      <w:bookmarkEnd w:id="14"/>
      <w:bookmarkEnd w:id="15"/>
      <w:bookmarkEnd w:id="16"/>
    </w:p>
    <w:p w:rsidR="00916036" w:rsidRDefault="00ED3F48">
      <w:pPr>
        <w:ind w:right="-57" w:firstLine="480"/>
      </w:pPr>
      <w:r>
        <w:t>（一）</w:t>
      </w:r>
      <w:r>
        <w:rPr>
          <w:rFonts w:hint="eastAsia"/>
        </w:rPr>
        <w:t>满足《</w:t>
      </w:r>
      <w:bookmarkStart w:id="17" w:name="_Toc514163205"/>
      <w:r>
        <w:rPr>
          <w:rFonts w:hint="eastAsia"/>
        </w:rPr>
        <w:t>中华人民共和国政府采购法</w:t>
      </w:r>
      <w:bookmarkEnd w:id="17"/>
      <w:r>
        <w:rPr>
          <w:rFonts w:hint="eastAsia"/>
        </w:rPr>
        <w:t>》第二十二条规定的条件：</w:t>
      </w:r>
    </w:p>
    <w:p w:rsidR="00916036" w:rsidRDefault="00ED3F48">
      <w:pPr>
        <w:ind w:right="240" w:firstLineChars="300" w:firstLine="720"/>
      </w:pPr>
      <w:r>
        <w:rPr>
          <w:rFonts w:hint="eastAsia"/>
        </w:rPr>
        <w:t>1.具有独立承担</w:t>
      </w:r>
      <w:hyperlink r:id="rId16" w:tgtFrame="_blank" w:history="1">
        <w:r>
          <w:rPr>
            <w:rFonts w:hint="eastAsia"/>
          </w:rPr>
          <w:t>民事责任</w:t>
        </w:r>
      </w:hyperlink>
      <w:r>
        <w:rPr>
          <w:rFonts w:hint="eastAsia"/>
        </w:rPr>
        <w:t>的能力；</w:t>
      </w:r>
    </w:p>
    <w:p w:rsidR="00916036" w:rsidRDefault="00ED3F48">
      <w:pPr>
        <w:ind w:right="240" w:firstLineChars="300" w:firstLine="720"/>
      </w:pPr>
      <w:r>
        <w:rPr>
          <w:rFonts w:hint="eastAsia"/>
        </w:rPr>
        <w:t>2.具有良好的商业信誉和健全的财务会计制度；</w:t>
      </w:r>
    </w:p>
    <w:p w:rsidR="00916036" w:rsidRDefault="00ED3F48">
      <w:pPr>
        <w:ind w:right="240" w:firstLineChars="300" w:firstLine="720"/>
      </w:pPr>
      <w:r>
        <w:rPr>
          <w:rFonts w:hint="eastAsia"/>
        </w:rPr>
        <w:t>3.具有履行合同所必需的设备和专业技术能力；</w:t>
      </w:r>
    </w:p>
    <w:p w:rsidR="00916036" w:rsidRDefault="00ED3F48">
      <w:pPr>
        <w:ind w:right="240" w:firstLineChars="300" w:firstLine="720"/>
      </w:pPr>
      <w:r>
        <w:rPr>
          <w:rFonts w:hint="eastAsia"/>
        </w:rPr>
        <w:t>4.有依法缴纳税收和</w:t>
      </w:r>
      <w:hyperlink r:id="rId17" w:tgtFrame="_blank" w:history="1">
        <w:r>
          <w:rPr>
            <w:rFonts w:hint="eastAsia"/>
          </w:rPr>
          <w:t>社会保障</w:t>
        </w:r>
      </w:hyperlink>
      <w:r>
        <w:rPr>
          <w:rFonts w:hint="eastAsia"/>
        </w:rPr>
        <w:t>资金的良好记录；</w:t>
      </w:r>
    </w:p>
    <w:p w:rsidR="00916036" w:rsidRDefault="00ED3F48">
      <w:pPr>
        <w:ind w:right="240" w:firstLineChars="300" w:firstLine="720"/>
      </w:pPr>
      <w:r>
        <w:rPr>
          <w:rFonts w:hint="eastAsia"/>
        </w:rPr>
        <w:t>5.参加政府采购活动前三年内，在经营活动中没有重大违法记录；</w:t>
      </w:r>
    </w:p>
    <w:p w:rsidR="00916036" w:rsidRDefault="00ED3F48">
      <w:pPr>
        <w:ind w:right="240" w:firstLineChars="300" w:firstLine="720"/>
      </w:pPr>
      <w:r>
        <w:rPr>
          <w:rFonts w:hint="eastAsia"/>
        </w:rPr>
        <w:t>6.法律、</w:t>
      </w:r>
      <w:hyperlink r:id="rId18" w:tgtFrame="_blank" w:history="1">
        <w:r>
          <w:rPr>
            <w:rFonts w:hint="eastAsia"/>
          </w:rPr>
          <w:t>行政法</w:t>
        </w:r>
      </w:hyperlink>
      <w:proofErr w:type="gramStart"/>
      <w:r>
        <w:rPr>
          <w:rFonts w:hint="eastAsia"/>
        </w:rPr>
        <w:t>规</w:t>
      </w:r>
      <w:proofErr w:type="gramEnd"/>
      <w:r>
        <w:rPr>
          <w:rFonts w:hint="eastAsia"/>
        </w:rPr>
        <w:t>规定的其他条件。</w:t>
      </w:r>
    </w:p>
    <w:p w:rsidR="00916036" w:rsidRDefault="00ED3F48">
      <w:pPr>
        <w:ind w:firstLine="480"/>
      </w:pPr>
      <w:r>
        <w:rPr>
          <w:rFonts w:hint="eastAsia"/>
        </w:rPr>
        <w:t>（二）落实政府采购政策需满足的资格要求：本项目专门面向中小企业采购。</w:t>
      </w:r>
      <w:r>
        <w:t>[享受中小企业扶持政策的供应商应符合《政府采购促进中小企业发展管理办法》（财库〔2020〕46号）第二条、第四条的规定。]</w:t>
      </w:r>
    </w:p>
    <w:p w:rsidR="00916036" w:rsidRDefault="00ED3F48">
      <w:pPr>
        <w:ind w:right="-57" w:firstLineChars="300" w:firstLine="720"/>
      </w:pPr>
      <w:r>
        <w:rPr>
          <w:rFonts w:hint="eastAsia"/>
        </w:rPr>
        <w:t>（三）本项目的特定资格条件：</w:t>
      </w:r>
    </w:p>
    <w:p w:rsidR="00916036" w:rsidRDefault="00ED3F48">
      <w:pPr>
        <w:ind w:right="-57" w:firstLineChars="300" w:firstLine="720"/>
      </w:pPr>
      <w:r>
        <w:t>1.</w:t>
      </w:r>
      <w:r>
        <w:rPr>
          <w:rFonts w:hint="eastAsia"/>
        </w:rPr>
        <w:t>供应商需具有有效的《兽药经营许可证》。</w:t>
      </w:r>
    </w:p>
    <w:p w:rsidR="0064795B" w:rsidRDefault="0064795B" w:rsidP="0064795B">
      <w:pPr>
        <w:ind w:right="-57" w:firstLineChars="300" w:firstLine="720"/>
      </w:pPr>
      <w:r>
        <w:t>2.</w:t>
      </w:r>
      <w:r>
        <w:t>单位（自然人）及其现任法定代表人、主要负责人近三年内有行贿犯罪记录。</w:t>
      </w:r>
    </w:p>
    <w:p w:rsidR="0064795B" w:rsidRDefault="0064795B" w:rsidP="0064795B">
      <w:pPr>
        <w:ind w:right="-57" w:firstLineChars="300" w:firstLine="720"/>
      </w:pPr>
      <w:r>
        <w:t>3.</w:t>
      </w:r>
      <w:r>
        <w:t>单位（自然人）被列入失信被执行人、重大税收违法案件当事人名单、政府采购严重违法失信行为记录名单。</w:t>
      </w:r>
    </w:p>
    <w:p w:rsidR="0064795B" w:rsidRDefault="0064795B" w:rsidP="0064795B">
      <w:pPr>
        <w:ind w:right="-57" w:firstLineChars="300" w:firstLine="720"/>
        <w:rPr>
          <w:rFonts w:hint="eastAsia"/>
        </w:rPr>
      </w:pPr>
      <w:r>
        <w:rPr>
          <w:rFonts w:hint="eastAsia"/>
        </w:rPr>
        <w:t>4.</w:t>
      </w:r>
      <w:r w:rsidRPr="0064795B">
        <w:rPr>
          <w:rFonts w:hint="eastAsia"/>
        </w:rPr>
        <w:t>未处于被行政部门禁止参与政府采购活动的期限内</w:t>
      </w:r>
      <w:r>
        <w:rPr>
          <w:rFonts w:hint="eastAsia"/>
        </w:rPr>
        <w:t>。</w:t>
      </w:r>
    </w:p>
    <w:p w:rsidR="00916036" w:rsidRDefault="00ED3F48">
      <w:pPr>
        <w:pStyle w:val="2"/>
      </w:pPr>
      <w:bookmarkStart w:id="18" w:name="_Toc87641137"/>
      <w:bookmarkStart w:id="19" w:name="_Toc88043721"/>
      <w:bookmarkStart w:id="20" w:name="_Toc98768746"/>
      <w:r>
        <w:rPr>
          <w:rFonts w:hint="eastAsia"/>
        </w:rPr>
        <w:t>谈判文件获取方式、时间及地点</w:t>
      </w:r>
      <w:bookmarkEnd w:id="18"/>
      <w:bookmarkEnd w:id="19"/>
      <w:bookmarkEnd w:id="20"/>
    </w:p>
    <w:p w:rsidR="00916036" w:rsidRDefault="00ED3F48">
      <w:pPr>
        <w:ind w:firstLine="480"/>
      </w:pPr>
      <w:r>
        <w:rPr>
          <w:rFonts w:hint="eastAsia"/>
        </w:rPr>
        <w:t>获取谈判文件时间：</w:t>
      </w:r>
      <w:r w:rsidRPr="00B56CCF">
        <w:rPr>
          <w:rFonts w:hint="eastAsia"/>
        </w:rPr>
        <w:t>自</w:t>
      </w:r>
      <w:r w:rsidRPr="00B56CCF">
        <w:t>2022</w:t>
      </w:r>
      <w:r w:rsidRPr="00B56CCF">
        <w:rPr>
          <w:rFonts w:hint="eastAsia"/>
        </w:rPr>
        <w:t>年03月</w:t>
      </w:r>
      <w:r w:rsidR="00B56CCF" w:rsidRPr="00B56CCF">
        <w:t>22</w:t>
      </w:r>
      <w:r w:rsidRPr="00B56CCF">
        <w:rPr>
          <w:rFonts w:hint="eastAsia"/>
        </w:rPr>
        <w:t>日至</w:t>
      </w:r>
      <w:r w:rsidRPr="00B56CCF">
        <w:t>2022</w:t>
      </w:r>
      <w:r w:rsidRPr="00B56CCF">
        <w:rPr>
          <w:rFonts w:hint="eastAsia"/>
        </w:rPr>
        <w:t>年03月</w:t>
      </w:r>
      <w:r w:rsidR="00B56CCF" w:rsidRPr="00B56CCF">
        <w:t>23</w:t>
      </w:r>
      <w:r w:rsidRPr="00B56CCF">
        <w:rPr>
          <w:rFonts w:hint="eastAsia"/>
        </w:rPr>
        <w:t>日</w:t>
      </w:r>
      <w:r w:rsidRPr="00B56CCF">
        <w:rPr>
          <w:rFonts w:hint="eastAsia"/>
          <w:bCs/>
        </w:rPr>
        <w:t>09</w:t>
      </w:r>
      <w:r w:rsidRPr="00B56CCF">
        <w:rPr>
          <w:bCs/>
        </w:rPr>
        <w:t>:00-17:00</w:t>
      </w:r>
      <w:r w:rsidRPr="00B56CCF">
        <w:rPr>
          <w:szCs w:val="28"/>
        </w:rPr>
        <w:t>（</w:t>
      </w:r>
      <w:r w:rsidRPr="00B56CCF">
        <w:rPr>
          <w:rFonts w:hint="eastAsia"/>
          <w:szCs w:val="28"/>
        </w:rPr>
        <w:t>法定节假日除外</w:t>
      </w:r>
      <w:r w:rsidRPr="00B56CCF">
        <w:rPr>
          <w:szCs w:val="28"/>
        </w:rPr>
        <w:t>）</w:t>
      </w:r>
      <w:r w:rsidRPr="00B56CCF">
        <w:rPr>
          <w:rFonts w:hint="eastAsia"/>
        </w:rPr>
        <w:t>。</w:t>
      </w:r>
    </w:p>
    <w:p w:rsidR="00163AB1" w:rsidRPr="00A45F99" w:rsidRDefault="00163AB1" w:rsidP="00163AB1">
      <w:pPr>
        <w:ind w:firstLine="480"/>
      </w:pPr>
      <w:bookmarkStart w:id="21" w:name="_Toc88043722"/>
      <w:bookmarkStart w:id="22" w:name="_Toc87641138"/>
      <w:r>
        <w:rPr>
          <w:rFonts w:hint="eastAsia"/>
          <w:szCs w:val="28"/>
        </w:rPr>
        <w:t>谈判文件</w:t>
      </w:r>
      <w:r w:rsidRPr="00A45F99">
        <w:rPr>
          <w:rFonts w:hint="eastAsia"/>
          <w:szCs w:val="28"/>
        </w:rPr>
        <w:t>售价：人民币</w:t>
      </w:r>
      <w:r w:rsidRPr="00A45F99">
        <w:rPr>
          <w:szCs w:val="28"/>
        </w:rPr>
        <w:t>0</w:t>
      </w:r>
      <w:r w:rsidRPr="00A45F99">
        <w:rPr>
          <w:rFonts w:hint="eastAsia"/>
          <w:szCs w:val="28"/>
        </w:rPr>
        <w:t>元（</w:t>
      </w:r>
      <w:r>
        <w:rPr>
          <w:rFonts w:hint="eastAsia"/>
          <w:szCs w:val="28"/>
        </w:rPr>
        <w:t>谈判</w:t>
      </w:r>
      <w:r w:rsidRPr="00A45F99">
        <w:rPr>
          <w:rFonts w:hint="eastAsia"/>
          <w:szCs w:val="28"/>
        </w:rPr>
        <w:t>资格不能转让）。</w:t>
      </w:r>
    </w:p>
    <w:p w:rsidR="00163AB1" w:rsidRPr="00A45F99" w:rsidRDefault="00163AB1" w:rsidP="00163AB1">
      <w:pPr>
        <w:ind w:firstLine="480"/>
      </w:pPr>
      <w:r w:rsidRPr="00A45F99">
        <w:rPr>
          <w:rFonts w:hint="eastAsia"/>
        </w:rPr>
        <w:t>获取</w:t>
      </w:r>
      <w:r>
        <w:rPr>
          <w:rFonts w:hint="eastAsia"/>
        </w:rPr>
        <w:t>谈判文件</w:t>
      </w:r>
      <w:r w:rsidRPr="00A45F99">
        <w:rPr>
          <w:rFonts w:hint="eastAsia"/>
        </w:rPr>
        <w:t>地点：</w:t>
      </w:r>
      <w:hyperlink r:id="rId19" w:history="1">
        <w:r w:rsidRPr="00A45F99">
          <w:rPr>
            <w:rStyle w:val="aff"/>
          </w:rPr>
          <w:t>https://www.zcygov.cn</w:t>
        </w:r>
      </w:hyperlink>
      <w:r w:rsidRPr="00A45F99">
        <w:rPr>
          <w:rFonts w:hint="eastAsia"/>
        </w:rPr>
        <w:t>。</w:t>
      </w:r>
    </w:p>
    <w:p w:rsidR="00163AB1" w:rsidRPr="00A45F99" w:rsidRDefault="00163AB1" w:rsidP="00163AB1">
      <w:pPr>
        <w:ind w:firstLine="480"/>
      </w:pPr>
      <w:r w:rsidRPr="00A45F99">
        <w:rPr>
          <w:rFonts w:hint="eastAsia"/>
        </w:rPr>
        <w:t>获取方式：供应商须在“政府采购云平台”</w:t>
      </w:r>
      <w:r w:rsidRPr="00A45F99">
        <w:t>（地址：https://middle.zcygov.cn/v-settle-front/registry）</w:t>
      </w:r>
      <w:r w:rsidRPr="00A45F99">
        <w:rPr>
          <w:rFonts w:hint="eastAsia"/>
        </w:rPr>
        <w:t>注册后，从“政府采购云平台” （网址：</w:t>
      </w:r>
      <w:r w:rsidRPr="00A45F99">
        <w:t>https://www.zcygov.cn）</w:t>
      </w:r>
      <w:r w:rsidRPr="00A45F99">
        <w:rPr>
          <w:rFonts w:hint="eastAsia"/>
        </w:rPr>
        <w:t>获取采购文件</w:t>
      </w:r>
      <w:r w:rsidRPr="00A45F99">
        <w:t>。登录政府采购云平台—项目采购—获取采购文件—申请获取采购文件。</w:t>
      </w:r>
    </w:p>
    <w:p w:rsidR="00163AB1" w:rsidRPr="00D669D6" w:rsidRDefault="00163AB1" w:rsidP="00163AB1">
      <w:pPr>
        <w:ind w:firstLine="480"/>
      </w:pPr>
      <w:r w:rsidRPr="00A45F99">
        <w:rPr>
          <w:rFonts w:hint="eastAsia"/>
        </w:rPr>
        <w:t>提示：供应商</w:t>
      </w:r>
      <w:r w:rsidRPr="00A45F99">
        <w:t>只有在“政府采购云平台”完成获取</w:t>
      </w:r>
      <w:r>
        <w:rPr>
          <w:rFonts w:hint="eastAsia"/>
        </w:rPr>
        <w:t>谈判文件</w:t>
      </w:r>
      <w:r w:rsidRPr="00A45F99">
        <w:t>申请并下载</w:t>
      </w:r>
      <w:r>
        <w:rPr>
          <w:rFonts w:hint="eastAsia"/>
        </w:rPr>
        <w:t>谈判文</w:t>
      </w:r>
      <w:r>
        <w:rPr>
          <w:rFonts w:hint="eastAsia"/>
        </w:rPr>
        <w:lastRenderedPageBreak/>
        <w:t>件</w:t>
      </w:r>
      <w:r w:rsidRPr="00A45F99">
        <w:t>后才视作依法参与本项目。如未在“政府采购云平台”内完成相关流程，引起的</w:t>
      </w:r>
      <w:r w:rsidRPr="00A45F99">
        <w:rPr>
          <w:rFonts w:hint="eastAsia"/>
        </w:rPr>
        <w:t>响应</w:t>
      </w:r>
      <w:r w:rsidRPr="00A45F99">
        <w:t>无效责任自负。</w:t>
      </w:r>
    </w:p>
    <w:p w:rsidR="00916036" w:rsidRPr="00B56CCF" w:rsidRDefault="00ED3F48">
      <w:pPr>
        <w:pStyle w:val="2"/>
      </w:pPr>
      <w:bookmarkStart w:id="23" w:name="_Toc98768747"/>
      <w:r>
        <w:rPr>
          <w:rFonts w:hint="eastAsia"/>
        </w:rPr>
        <w:t>递交响应</w:t>
      </w:r>
      <w:r w:rsidRPr="00B56CCF">
        <w:rPr>
          <w:rFonts w:hint="eastAsia"/>
        </w:rPr>
        <w:t>文件</w:t>
      </w:r>
      <w:bookmarkEnd w:id="21"/>
      <w:bookmarkEnd w:id="22"/>
      <w:bookmarkEnd w:id="23"/>
    </w:p>
    <w:p w:rsidR="00916036" w:rsidRPr="00B56CCF" w:rsidRDefault="00ED3F48">
      <w:pPr>
        <w:pStyle w:val="aff2"/>
      </w:pPr>
      <w:r w:rsidRPr="00B56CCF">
        <w:rPr>
          <w:rFonts w:hint="eastAsia"/>
        </w:rPr>
        <w:t>1</w:t>
      </w:r>
      <w:r w:rsidRPr="00B56CCF">
        <w:t>.</w:t>
      </w:r>
      <w:r w:rsidRPr="00B56CCF">
        <w:rPr>
          <w:rFonts w:hint="eastAsia"/>
        </w:rPr>
        <w:t>递交响应文件截止时间：</w:t>
      </w:r>
      <w:r w:rsidRPr="00B56CCF">
        <w:t>2022年03月</w:t>
      </w:r>
      <w:r w:rsidR="00B56CCF" w:rsidRPr="00B56CCF">
        <w:t>25</w:t>
      </w:r>
      <w:r w:rsidRPr="00B56CCF">
        <w:t>日</w:t>
      </w:r>
      <w:r w:rsidRPr="00B56CCF">
        <w:rPr>
          <w:rFonts w:hint="eastAsia"/>
        </w:rPr>
        <w:t xml:space="preserve"> </w:t>
      </w:r>
      <w:r w:rsidR="00B56CCF" w:rsidRPr="00B56CCF">
        <w:t>10</w:t>
      </w:r>
      <w:r w:rsidRPr="00B56CCF">
        <w:t>:</w:t>
      </w:r>
      <w:r w:rsidR="00B56CCF" w:rsidRPr="00B56CCF">
        <w:t>00</w:t>
      </w:r>
      <w:r w:rsidRPr="00B56CCF">
        <w:rPr>
          <w:rFonts w:hint="eastAsia"/>
        </w:rPr>
        <w:t>。</w:t>
      </w:r>
    </w:p>
    <w:p w:rsidR="00916036" w:rsidRDefault="00ED3F48">
      <w:pPr>
        <w:pStyle w:val="aff2"/>
      </w:pPr>
      <w:r w:rsidRPr="00B56CCF">
        <w:rPr>
          <w:rFonts w:hint="eastAsia"/>
        </w:rPr>
        <w:t>2</w:t>
      </w:r>
      <w:r w:rsidRPr="00B56CCF">
        <w:t>.</w:t>
      </w:r>
      <w:r w:rsidRPr="00B56CCF">
        <w:rPr>
          <w:rFonts w:hint="eastAsia"/>
        </w:rPr>
        <w:t>递交响应文件地点：成都市高新区梓州大道</w:t>
      </w:r>
      <w:r w:rsidRPr="00B56CCF">
        <w:t>6900号新川时代中心4楼</w:t>
      </w:r>
      <w:r>
        <w:t>430号。</w:t>
      </w:r>
    </w:p>
    <w:p w:rsidR="00916036" w:rsidRDefault="00ED3F48">
      <w:pPr>
        <w:ind w:firstLine="480"/>
      </w:pPr>
      <w:r>
        <w:rPr>
          <w:rFonts w:hint="eastAsia"/>
        </w:rPr>
        <w:t>响应文件必须在递交响应文件截止时间前送达至递交响应文件地点。逾期送达或未按要求密封、标注的响应文件恕不接收，本项目不接收邮寄的响应文件。</w:t>
      </w:r>
    </w:p>
    <w:p w:rsidR="00916036" w:rsidRDefault="00916036">
      <w:pPr>
        <w:ind w:firstLine="480"/>
      </w:pPr>
    </w:p>
    <w:p w:rsidR="00916036" w:rsidRDefault="00ED3F48">
      <w:pPr>
        <w:pStyle w:val="2"/>
      </w:pPr>
      <w:bookmarkStart w:id="24" w:name="_Toc87641139"/>
      <w:bookmarkStart w:id="25" w:name="_Toc88043723"/>
      <w:bookmarkStart w:id="26" w:name="_Toc98768748"/>
      <w:r>
        <w:rPr>
          <w:rFonts w:hint="eastAsia"/>
        </w:rPr>
        <w:t>响应文件开启</w:t>
      </w:r>
      <w:bookmarkEnd w:id="24"/>
      <w:bookmarkEnd w:id="25"/>
      <w:bookmarkEnd w:id="26"/>
    </w:p>
    <w:p w:rsidR="00916036" w:rsidRDefault="00ED3F48">
      <w:pPr>
        <w:pStyle w:val="aff2"/>
        <w:numPr>
          <w:ilvl w:val="1"/>
          <w:numId w:val="1"/>
        </w:numPr>
      </w:pPr>
      <w:r>
        <w:rPr>
          <w:rFonts w:hint="eastAsia"/>
        </w:rPr>
        <w:t>响应文件开启时间：</w:t>
      </w:r>
      <w:r w:rsidR="00B56CCF" w:rsidRPr="00B56CCF">
        <w:t>2022年03月25日</w:t>
      </w:r>
      <w:r w:rsidR="00B56CCF" w:rsidRPr="00B56CCF">
        <w:rPr>
          <w:rFonts w:hint="eastAsia"/>
        </w:rPr>
        <w:t xml:space="preserve"> </w:t>
      </w:r>
      <w:r w:rsidR="00B56CCF" w:rsidRPr="00B56CCF">
        <w:t>10:00</w:t>
      </w:r>
      <w:r>
        <w:rPr>
          <w:rFonts w:hint="eastAsia"/>
        </w:rPr>
        <w:t>。</w:t>
      </w:r>
    </w:p>
    <w:p w:rsidR="00916036" w:rsidRDefault="00ED3F48">
      <w:pPr>
        <w:pStyle w:val="aff2"/>
        <w:numPr>
          <w:ilvl w:val="1"/>
          <w:numId w:val="1"/>
        </w:numPr>
      </w:pPr>
      <w:r>
        <w:t>响应文件开启地点：成都市高新区梓州大道6900号新川时代中心4楼430号。</w:t>
      </w:r>
    </w:p>
    <w:p w:rsidR="00916036" w:rsidRDefault="00ED3F48">
      <w:pPr>
        <w:pStyle w:val="2"/>
      </w:pPr>
      <w:bookmarkStart w:id="27" w:name="_Toc88043724"/>
      <w:bookmarkStart w:id="28" w:name="_Toc87641140"/>
      <w:bookmarkStart w:id="29" w:name="_Toc98768749"/>
      <w:r>
        <w:rPr>
          <w:rFonts w:hint="eastAsia"/>
        </w:rPr>
        <w:t>采购组织单位联系方式</w:t>
      </w:r>
      <w:bookmarkEnd w:id="27"/>
      <w:bookmarkEnd w:id="28"/>
      <w:bookmarkEnd w:id="29"/>
    </w:p>
    <w:p w:rsidR="00916036" w:rsidRDefault="00ED3F48">
      <w:pPr>
        <w:ind w:right="240" w:firstLine="480"/>
        <w:rPr>
          <w:bCs/>
          <w:highlight w:val="yellow"/>
        </w:rPr>
      </w:pPr>
      <w:r>
        <w:rPr>
          <w:rFonts w:hint="eastAsia"/>
        </w:rPr>
        <w:t>采 购 人：简阳市动物疫病预防控制中心</w:t>
      </w:r>
    </w:p>
    <w:p w:rsidR="00916036" w:rsidRDefault="00ED3F48">
      <w:pPr>
        <w:ind w:right="240" w:firstLine="480"/>
      </w:pPr>
      <w:r>
        <w:rPr>
          <w:rFonts w:hint="eastAsia"/>
        </w:rPr>
        <w:t>通讯地址：简阳市河东新区</w:t>
      </w:r>
      <w:proofErr w:type="gramStart"/>
      <w:r>
        <w:rPr>
          <w:rFonts w:hint="eastAsia"/>
        </w:rPr>
        <w:t>印鳌路</w:t>
      </w:r>
      <w:proofErr w:type="gramEnd"/>
      <w:r>
        <w:t>159号</w:t>
      </w:r>
    </w:p>
    <w:p w:rsidR="00916036" w:rsidRDefault="00ED3F48">
      <w:pPr>
        <w:ind w:right="240" w:firstLine="480"/>
        <w:rPr>
          <w:highlight w:val="yellow"/>
        </w:rPr>
      </w:pPr>
      <w:r>
        <w:rPr>
          <w:rFonts w:hint="eastAsia"/>
        </w:rPr>
        <w:t>联 系 人：</w:t>
      </w:r>
      <w:r w:rsidR="00D60D06">
        <w:rPr>
          <w:rFonts w:hint="eastAsia"/>
        </w:rPr>
        <w:t>罗老师</w:t>
      </w:r>
    </w:p>
    <w:p w:rsidR="00916036" w:rsidRDefault="00ED3F48">
      <w:pPr>
        <w:ind w:right="240" w:firstLine="480"/>
        <w:rPr>
          <w:highlight w:val="yellow"/>
        </w:rPr>
      </w:pPr>
      <w:r>
        <w:rPr>
          <w:rFonts w:hint="eastAsia"/>
        </w:rPr>
        <w:t>联系</w:t>
      </w:r>
      <w:r w:rsidRPr="007B2872">
        <w:rPr>
          <w:rFonts w:hint="eastAsia"/>
        </w:rPr>
        <w:t>电话：</w:t>
      </w:r>
      <w:r w:rsidR="00D60D06" w:rsidRPr="007B2872">
        <w:t>028-27555872</w:t>
      </w:r>
    </w:p>
    <w:p w:rsidR="00916036" w:rsidRDefault="00916036">
      <w:pPr>
        <w:ind w:right="240" w:firstLine="480"/>
      </w:pPr>
    </w:p>
    <w:p w:rsidR="00916036" w:rsidRDefault="00ED3F48">
      <w:pPr>
        <w:ind w:right="240" w:firstLineChars="194" w:firstLine="466"/>
        <w:rPr>
          <w:rFonts w:cs="宋体"/>
          <w:color w:val="000000"/>
          <w:kern w:val="0"/>
        </w:rPr>
      </w:pPr>
      <w:r>
        <w:rPr>
          <w:rFonts w:cs="宋体" w:hint="eastAsia"/>
          <w:color w:val="000000"/>
          <w:kern w:val="0"/>
        </w:rPr>
        <w:t>采购代理机构：四川</w:t>
      </w:r>
      <w:proofErr w:type="gramStart"/>
      <w:r>
        <w:rPr>
          <w:rFonts w:cs="宋体" w:hint="eastAsia"/>
          <w:color w:val="000000"/>
          <w:kern w:val="0"/>
        </w:rPr>
        <w:t>佰瑞招</w:t>
      </w:r>
      <w:proofErr w:type="gramEnd"/>
      <w:r>
        <w:rPr>
          <w:rFonts w:cs="宋体" w:hint="eastAsia"/>
          <w:color w:val="000000"/>
          <w:kern w:val="0"/>
        </w:rPr>
        <w:t>投标咨询有限公司</w:t>
      </w:r>
    </w:p>
    <w:p w:rsidR="00916036" w:rsidRDefault="00ED3F48">
      <w:pPr>
        <w:ind w:right="240" w:firstLineChars="194" w:firstLine="466"/>
        <w:rPr>
          <w:rFonts w:cs="宋体"/>
          <w:color w:val="000000"/>
          <w:kern w:val="0"/>
        </w:rPr>
      </w:pPr>
      <w:r>
        <w:rPr>
          <w:rFonts w:cs="宋体" w:hint="eastAsia"/>
          <w:color w:val="000000"/>
          <w:kern w:val="0"/>
        </w:rPr>
        <w:t>地址：成都市高新区梓州大道6900号新川时代中心4楼430号</w:t>
      </w:r>
    </w:p>
    <w:p w:rsidR="00916036" w:rsidRDefault="00ED3F48">
      <w:pPr>
        <w:ind w:right="240" w:firstLineChars="194" w:firstLine="466"/>
        <w:rPr>
          <w:rFonts w:cs="宋体"/>
          <w:color w:val="000000"/>
          <w:kern w:val="0"/>
        </w:rPr>
      </w:pPr>
      <w:r>
        <w:rPr>
          <w:rFonts w:cs="宋体" w:hint="eastAsia"/>
          <w:color w:val="000000"/>
          <w:kern w:val="0"/>
        </w:rPr>
        <w:t>邮政编码：610041</w:t>
      </w:r>
    </w:p>
    <w:p w:rsidR="00916036" w:rsidRDefault="00ED3F48">
      <w:pPr>
        <w:ind w:right="240" w:firstLineChars="194" w:firstLine="466"/>
        <w:rPr>
          <w:rFonts w:cs="宋体"/>
          <w:color w:val="000000"/>
          <w:kern w:val="0"/>
        </w:rPr>
      </w:pPr>
      <w:r>
        <w:rPr>
          <w:rFonts w:cs="宋体" w:hint="eastAsia"/>
          <w:color w:val="000000"/>
          <w:kern w:val="0"/>
        </w:rPr>
        <w:t>传  真：028-85961350</w:t>
      </w:r>
    </w:p>
    <w:p w:rsidR="00916036" w:rsidRDefault="00ED3F48">
      <w:pPr>
        <w:pStyle w:val="aff4"/>
        <w:ind w:right="240" w:firstLineChars="194" w:firstLine="466"/>
        <w:rPr>
          <w:rFonts w:ascii="仿宋" w:eastAsia="仿宋" w:hAnsi="仿宋" w:cs="宋体"/>
          <w:color w:val="000000"/>
          <w:kern w:val="0"/>
        </w:rPr>
      </w:pPr>
      <w:r>
        <w:rPr>
          <w:rFonts w:ascii="仿宋" w:eastAsia="仿宋" w:hAnsi="仿宋" w:cs="宋体" w:hint="eastAsia"/>
          <w:color w:val="000000"/>
          <w:kern w:val="0"/>
        </w:rPr>
        <w:t>联系人：王先生</w:t>
      </w:r>
    </w:p>
    <w:p w:rsidR="00916036" w:rsidRDefault="00ED3F48">
      <w:pPr>
        <w:pStyle w:val="aff2"/>
        <w:ind w:firstLineChars="200" w:firstLine="480"/>
        <w:rPr>
          <w:rFonts w:cs="宋体"/>
          <w:color w:val="000000"/>
          <w:kern w:val="0"/>
        </w:rPr>
      </w:pPr>
      <w:r>
        <w:rPr>
          <w:rFonts w:cs="宋体" w:hint="eastAsia"/>
          <w:color w:val="000000"/>
          <w:kern w:val="0"/>
        </w:rPr>
        <w:t>电  话：028-85219267、85960219</w:t>
      </w:r>
      <w:r w:rsidR="005F7F99">
        <w:rPr>
          <w:rFonts w:cs="宋体" w:hint="eastAsia"/>
          <w:color w:val="000000"/>
          <w:kern w:val="0"/>
        </w:rPr>
        <w:t>转8059</w:t>
      </w:r>
    </w:p>
    <w:p w:rsidR="00916036" w:rsidRDefault="00ED3F48">
      <w:pPr>
        <w:widowControl/>
        <w:spacing w:line="240" w:lineRule="auto"/>
        <w:ind w:firstLineChars="0" w:firstLine="0"/>
        <w:jc w:val="left"/>
        <w:rPr>
          <w:rFonts w:cs="宋体"/>
          <w:color w:val="000000"/>
          <w:kern w:val="0"/>
        </w:rPr>
      </w:pPr>
      <w:r>
        <w:rPr>
          <w:rFonts w:cs="宋体"/>
          <w:color w:val="000000"/>
          <w:kern w:val="0"/>
        </w:rPr>
        <w:br w:type="page"/>
      </w:r>
    </w:p>
    <w:p w:rsidR="00916036" w:rsidRDefault="00ED3F48">
      <w:pPr>
        <w:pStyle w:val="1"/>
      </w:pPr>
      <w:bookmarkStart w:id="30" w:name="_Toc98768750"/>
      <w:r>
        <w:rPr>
          <w:rFonts w:hint="eastAsia"/>
        </w:rPr>
        <w:lastRenderedPageBreak/>
        <w:t>谈判须知</w:t>
      </w:r>
      <w:bookmarkEnd w:id="30"/>
    </w:p>
    <w:p w:rsidR="00916036" w:rsidRDefault="00ED3F48">
      <w:pPr>
        <w:pStyle w:val="2"/>
        <w:numPr>
          <w:ilvl w:val="0"/>
          <w:numId w:val="4"/>
        </w:numPr>
      </w:pPr>
      <w:bookmarkStart w:id="31" w:name="_Toc98768751"/>
      <w:r>
        <w:rPr>
          <w:rFonts w:hint="eastAsia"/>
        </w:rPr>
        <w:t>供应商须知附表</w:t>
      </w:r>
      <w:bookmarkEnd w:id="31"/>
    </w:p>
    <w:tbl>
      <w:tblPr>
        <w:tblStyle w:val="afb"/>
        <w:tblW w:w="112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2"/>
        <w:gridCol w:w="2240"/>
        <w:gridCol w:w="8329"/>
      </w:tblGrid>
      <w:tr w:rsidR="00916036">
        <w:trPr>
          <w:trHeight w:val="446"/>
          <w:tblHeader/>
          <w:jc w:val="center"/>
        </w:trPr>
        <w:tc>
          <w:tcPr>
            <w:tcW w:w="722" w:type="dxa"/>
            <w:vAlign w:val="center"/>
          </w:tcPr>
          <w:p w:rsidR="00916036" w:rsidRDefault="00ED3F48">
            <w:pPr>
              <w:pStyle w:val="aff2"/>
              <w:spacing w:line="240" w:lineRule="auto"/>
              <w:jc w:val="center"/>
              <w:rPr>
                <w:b/>
              </w:rPr>
            </w:pPr>
            <w:r>
              <w:rPr>
                <w:rFonts w:hint="eastAsia"/>
                <w:b/>
              </w:rPr>
              <w:t>序号</w:t>
            </w:r>
          </w:p>
        </w:tc>
        <w:tc>
          <w:tcPr>
            <w:tcW w:w="2240" w:type="dxa"/>
            <w:vAlign w:val="center"/>
          </w:tcPr>
          <w:p w:rsidR="00916036" w:rsidRDefault="00ED3F48">
            <w:pPr>
              <w:pStyle w:val="aff2"/>
              <w:spacing w:line="240" w:lineRule="auto"/>
              <w:jc w:val="center"/>
              <w:rPr>
                <w:b/>
              </w:rPr>
            </w:pPr>
            <w:r>
              <w:rPr>
                <w:rFonts w:hint="eastAsia"/>
                <w:b/>
              </w:rPr>
              <w:t>应知事项</w:t>
            </w:r>
          </w:p>
        </w:tc>
        <w:tc>
          <w:tcPr>
            <w:tcW w:w="8329" w:type="dxa"/>
            <w:vAlign w:val="center"/>
          </w:tcPr>
          <w:p w:rsidR="00916036" w:rsidRDefault="00ED3F48">
            <w:pPr>
              <w:pStyle w:val="aff2"/>
              <w:spacing w:line="240" w:lineRule="auto"/>
              <w:jc w:val="center"/>
              <w:rPr>
                <w:b/>
              </w:rPr>
            </w:pPr>
            <w:r>
              <w:rPr>
                <w:rFonts w:hint="eastAsia"/>
                <w:b/>
              </w:rPr>
              <w:t>说明和要求</w:t>
            </w:r>
          </w:p>
        </w:tc>
      </w:tr>
      <w:tr w:rsidR="00916036">
        <w:trPr>
          <w:trHeight w:val="762"/>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2"/>
              <w:spacing w:line="240" w:lineRule="auto"/>
              <w:jc w:val="center"/>
            </w:pPr>
            <w:r>
              <w:rPr>
                <w:rFonts w:hint="eastAsia"/>
              </w:rPr>
              <w:t>确定邀请参加采购活动的供应商数量和方式</w:t>
            </w:r>
          </w:p>
        </w:tc>
        <w:tc>
          <w:tcPr>
            <w:tcW w:w="8329" w:type="dxa"/>
            <w:vAlign w:val="center"/>
          </w:tcPr>
          <w:p w:rsidR="00916036" w:rsidRDefault="00ED3F48" w:rsidP="00621933">
            <w:pPr>
              <w:pStyle w:val="aff2"/>
              <w:spacing w:line="240" w:lineRule="auto"/>
              <w:jc w:val="both"/>
              <w:rPr>
                <w:highlight w:val="yellow"/>
              </w:rPr>
            </w:pPr>
            <w:r>
              <w:rPr>
                <w:rFonts w:hint="eastAsia"/>
              </w:rPr>
              <w:t>公告方式，本次谈判邀请在</w:t>
            </w:r>
            <w:r>
              <w:rPr>
                <w:rFonts w:hint="eastAsia"/>
                <w:b/>
              </w:rPr>
              <w:t>四川政府采购网（</w:t>
            </w:r>
            <w:r>
              <w:rPr>
                <w:b/>
              </w:rPr>
              <w:t>http://www.ccgp-sichuan.gov.cn/）</w:t>
            </w:r>
            <w:r>
              <w:t>上以公告形式发布，供应商的数量为报名并参加采购活动的数量。</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b/>
              </w:rPr>
            </w:pPr>
            <w:r>
              <w:rPr>
                <w:rFonts w:ascii="仿宋" w:eastAsia="仿宋" w:hAnsi="仿宋" w:hint="eastAsia"/>
                <w:b/>
              </w:rPr>
              <w:t>采购预算</w:t>
            </w:r>
          </w:p>
          <w:p w:rsidR="00916036" w:rsidRDefault="00ED3F48">
            <w:pPr>
              <w:pStyle w:val="aff7"/>
              <w:jc w:val="center"/>
              <w:rPr>
                <w:rFonts w:ascii="仿宋" w:eastAsia="仿宋" w:hAnsi="仿宋"/>
                <w:color w:val="000000"/>
                <w:lang w:val="zh-CN"/>
              </w:rPr>
            </w:pPr>
            <w:r>
              <w:rPr>
                <w:rFonts w:ascii="仿宋" w:eastAsia="仿宋" w:hAnsi="仿宋" w:hint="eastAsia"/>
                <w:b/>
                <w:bCs/>
              </w:rPr>
              <w:t>（实质性要求）</w:t>
            </w:r>
          </w:p>
        </w:tc>
        <w:tc>
          <w:tcPr>
            <w:tcW w:w="8329" w:type="dxa"/>
            <w:vAlign w:val="center"/>
          </w:tcPr>
          <w:p w:rsidR="00916036" w:rsidRDefault="00ED3F48">
            <w:pPr>
              <w:pStyle w:val="aff7"/>
              <w:rPr>
                <w:rFonts w:ascii="仿宋" w:eastAsia="仿宋" w:hAnsi="仿宋"/>
                <w:color w:val="000000"/>
                <w:lang w:val="zh-CN"/>
              </w:rPr>
            </w:pPr>
            <w:r>
              <w:rPr>
                <w:rFonts w:ascii="仿宋" w:eastAsia="仿宋" w:hAnsi="仿宋" w:hint="eastAsia"/>
                <w:bCs/>
              </w:rPr>
              <w:t>第一包：</w:t>
            </w:r>
            <w:r w:rsidR="003F43CB" w:rsidRPr="003F43CB">
              <w:rPr>
                <w:rFonts w:ascii="仿宋" w:eastAsia="仿宋" w:hAnsi="仿宋"/>
                <w:bCs/>
              </w:rPr>
              <w:t>334400元</w:t>
            </w:r>
            <w:r>
              <w:rPr>
                <w:rFonts w:ascii="仿宋" w:eastAsia="仿宋" w:hAnsi="仿宋"/>
                <w:bCs/>
              </w:rPr>
              <w:t>。超过采购预算的报价为无效响应。</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b/>
              </w:rPr>
            </w:pPr>
            <w:r>
              <w:rPr>
                <w:rFonts w:ascii="仿宋" w:eastAsia="仿宋" w:hAnsi="仿宋" w:hint="eastAsia"/>
                <w:b/>
              </w:rPr>
              <w:t>最高限价</w:t>
            </w:r>
          </w:p>
          <w:p w:rsidR="00916036" w:rsidRDefault="00ED3F48">
            <w:pPr>
              <w:pStyle w:val="aff7"/>
              <w:jc w:val="center"/>
              <w:rPr>
                <w:rFonts w:ascii="仿宋" w:eastAsia="仿宋" w:hAnsi="仿宋"/>
                <w:color w:val="000000"/>
                <w:lang w:val="zh-CN"/>
              </w:rPr>
            </w:pPr>
            <w:r>
              <w:rPr>
                <w:rFonts w:ascii="仿宋" w:eastAsia="仿宋" w:hAnsi="仿宋" w:hint="eastAsia"/>
                <w:b/>
                <w:bCs/>
              </w:rPr>
              <w:t>（实质性要求）</w:t>
            </w:r>
          </w:p>
        </w:tc>
        <w:tc>
          <w:tcPr>
            <w:tcW w:w="8329" w:type="dxa"/>
            <w:vAlign w:val="center"/>
          </w:tcPr>
          <w:p w:rsidR="00916036" w:rsidRDefault="00ED3F48">
            <w:pPr>
              <w:pStyle w:val="aff7"/>
              <w:rPr>
                <w:rFonts w:ascii="仿宋" w:eastAsia="仿宋" w:hAnsi="仿宋"/>
                <w:color w:val="000000"/>
                <w:lang w:val="zh-CN"/>
              </w:rPr>
            </w:pPr>
            <w:r>
              <w:rPr>
                <w:rFonts w:ascii="仿宋" w:eastAsia="仿宋" w:hAnsi="仿宋" w:hint="eastAsia"/>
                <w:bCs/>
              </w:rPr>
              <w:t>第一包：</w:t>
            </w:r>
            <w:r w:rsidR="003F43CB" w:rsidRPr="003F43CB">
              <w:rPr>
                <w:rFonts w:ascii="仿宋" w:eastAsia="仿宋" w:hAnsi="仿宋"/>
                <w:bCs/>
              </w:rPr>
              <w:t>334400元</w:t>
            </w:r>
            <w:r>
              <w:rPr>
                <w:rFonts w:ascii="仿宋" w:eastAsia="仿宋" w:hAnsi="仿宋"/>
                <w:bCs/>
              </w:rPr>
              <w:t>。超过最高限价的报价为无效响应。</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b/>
                <w:bCs/>
              </w:rPr>
            </w:pPr>
            <w:r>
              <w:rPr>
                <w:rFonts w:ascii="仿宋" w:eastAsia="仿宋" w:hAnsi="仿宋" w:hint="eastAsia"/>
                <w:b/>
                <w:bCs/>
              </w:rPr>
              <w:t>低于成本价不正当竞争预防措施</w:t>
            </w:r>
          </w:p>
          <w:p w:rsidR="00916036" w:rsidRDefault="00ED3F48">
            <w:pPr>
              <w:pStyle w:val="aff7"/>
              <w:jc w:val="center"/>
              <w:rPr>
                <w:rFonts w:ascii="仿宋" w:eastAsia="仿宋" w:hAnsi="仿宋"/>
                <w:color w:val="000000"/>
                <w:lang w:val="zh-CN"/>
              </w:rPr>
            </w:pPr>
            <w:r>
              <w:rPr>
                <w:rFonts w:ascii="仿宋" w:eastAsia="仿宋" w:hAnsi="仿宋" w:hint="eastAsia"/>
                <w:b/>
                <w:bCs/>
              </w:rPr>
              <w:t>（实质性要求）</w:t>
            </w:r>
          </w:p>
        </w:tc>
        <w:tc>
          <w:tcPr>
            <w:tcW w:w="8329" w:type="dxa"/>
            <w:vAlign w:val="center"/>
          </w:tcPr>
          <w:p w:rsidR="00916036" w:rsidRDefault="00ED3F48">
            <w:pPr>
              <w:pStyle w:val="aff7"/>
              <w:ind w:firstLineChars="200" w:firstLine="480"/>
              <w:rPr>
                <w:rFonts w:ascii="仿宋" w:eastAsia="仿宋" w:hAnsi="仿宋"/>
              </w:rPr>
            </w:pPr>
            <w:r>
              <w:rPr>
                <w:rFonts w:ascii="仿宋" w:eastAsia="仿宋" w:hAnsi="仿宋" w:hint="eastAsia"/>
              </w:rPr>
              <w:t>供应商在参加政府采购活动过程中，不得无偿或以低于所提供的货物、工程、服务的成本价格报价。评审委员会认为供应商的报价明显低于其他通过符合性审查供应商的报价，有可能影响产品质量或者不能诚信履约的，评审委员会应当要求其在评审现场合理的时间内提供书面说明，并提交相关证明材料。</w:t>
            </w:r>
          </w:p>
          <w:p w:rsidR="00916036" w:rsidRDefault="00ED3F48">
            <w:pPr>
              <w:spacing w:line="240" w:lineRule="auto"/>
              <w:ind w:firstLine="480"/>
            </w:pPr>
            <w:r>
              <w:rPr>
                <w:rFonts w:hint="eastAsia"/>
              </w:rPr>
              <w:t>书面说明及相关证明材料应当按照国家财务会计制度的规定要求，逐项就供应商提供的货物、工程和服务的主营业务成本（应根据供应商企业类型予以区别）、税金及附加、销售费用、管理费用、财务费用等成本构成事项详细陈述。</w:t>
            </w:r>
          </w:p>
          <w:p w:rsidR="00916036" w:rsidRDefault="00ED3F48">
            <w:pPr>
              <w:spacing w:line="240" w:lineRule="auto"/>
              <w:ind w:firstLine="480"/>
            </w:pPr>
            <w:r>
              <w:rPr>
                <w:rFonts w:hint="eastAsia"/>
              </w:rPr>
              <w:t>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r>
              <w:t xml:space="preserve"> </w:t>
            </w:r>
          </w:p>
          <w:p w:rsidR="00916036" w:rsidRDefault="00ED3F48">
            <w:pPr>
              <w:pStyle w:val="aff7"/>
              <w:ind w:firstLineChars="200" w:firstLine="480"/>
              <w:rPr>
                <w:rFonts w:ascii="仿宋" w:eastAsia="仿宋" w:hAnsi="仿宋"/>
                <w:color w:val="000000"/>
                <w:lang w:val="zh-CN"/>
              </w:rPr>
            </w:pPr>
            <w:r>
              <w:rPr>
                <w:rFonts w:ascii="仿宋" w:eastAsia="仿宋" w:hAnsi="仿宋" w:hint="eastAsia"/>
              </w:rPr>
              <w:t>供应商提供书面说明及证明材料后，评审委员会应当结合采购项目采购需求、专业实际情况、供应商财务状况报告与其</w:t>
            </w:r>
            <w:proofErr w:type="gramStart"/>
            <w:r>
              <w:rPr>
                <w:rFonts w:ascii="仿宋" w:eastAsia="仿宋" w:hAnsi="仿宋" w:hint="eastAsia"/>
              </w:rPr>
              <w:t>他供应商比较</w:t>
            </w:r>
            <w:proofErr w:type="gramEnd"/>
            <w:r>
              <w:rPr>
                <w:rFonts w:ascii="仿宋" w:eastAsia="仿宋" w:hAnsi="仿宋" w:hint="eastAsia"/>
              </w:rPr>
              <w:t>情况等，就供应商书面说明进行审查评价。供应</w:t>
            </w:r>
            <w:proofErr w:type="gramStart"/>
            <w:r>
              <w:rPr>
                <w:rFonts w:ascii="仿宋" w:eastAsia="仿宋" w:hAnsi="仿宋" w:hint="eastAsia"/>
              </w:rPr>
              <w:t>商拒绝</w:t>
            </w:r>
            <w:proofErr w:type="gramEnd"/>
            <w:r>
              <w:rPr>
                <w:rFonts w:ascii="仿宋" w:eastAsia="仿宋" w:hAnsi="仿宋" w:hint="eastAsia"/>
              </w:rPr>
              <w:t>或者变相拒绝（含未在约定的时间内提供书面说明及相关证明材料）或者相关证明材料不能证明其报价合理性的，评审委员会应当将其作为无效处理。</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b/>
                <w:bCs/>
              </w:rPr>
            </w:pPr>
            <w:r>
              <w:rPr>
                <w:rFonts w:ascii="仿宋" w:eastAsia="仿宋" w:hAnsi="仿宋" w:hint="eastAsia"/>
                <w:color w:val="000000"/>
                <w:lang w:val="zh-CN"/>
              </w:rPr>
              <w:t>谈判保证金</w:t>
            </w:r>
          </w:p>
        </w:tc>
        <w:tc>
          <w:tcPr>
            <w:tcW w:w="8329" w:type="dxa"/>
            <w:vAlign w:val="center"/>
          </w:tcPr>
          <w:p w:rsidR="00916036" w:rsidRDefault="00ED3F48">
            <w:pPr>
              <w:pStyle w:val="aff7"/>
              <w:rPr>
                <w:rFonts w:ascii="仿宋" w:eastAsia="仿宋" w:hAnsi="仿宋"/>
                <w:bCs/>
              </w:rPr>
            </w:pPr>
            <w:r>
              <w:rPr>
                <w:rFonts w:ascii="仿宋" w:eastAsia="仿宋" w:hAnsi="仿宋" w:hint="eastAsia"/>
                <w:bCs/>
              </w:rPr>
              <w:t>本</w:t>
            </w:r>
            <w:r>
              <w:rPr>
                <w:rFonts w:ascii="仿宋" w:eastAsia="仿宋" w:hAnsi="仿宋"/>
                <w:bCs/>
              </w:rPr>
              <w:t>项目不作要求</w:t>
            </w:r>
            <w:r>
              <w:rPr>
                <w:rFonts w:ascii="仿宋" w:eastAsia="仿宋" w:hAnsi="仿宋" w:hint="eastAsia"/>
                <w:bCs/>
              </w:rPr>
              <w:t>。</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b/>
                <w:bCs/>
                <w:color w:val="000000"/>
                <w:lang w:val="zh-CN"/>
              </w:rPr>
            </w:pPr>
            <w:r>
              <w:rPr>
                <w:rFonts w:ascii="仿宋" w:eastAsia="仿宋" w:hAnsi="仿宋" w:hint="eastAsia"/>
                <w:b/>
                <w:bCs/>
                <w:color w:val="000000"/>
                <w:lang w:val="zh-CN"/>
              </w:rPr>
              <w:t>履约保证金</w:t>
            </w:r>
          </w:p>
          <w:p w:rsidR="00916036" w:rsidRDefault="00ED3F48">
            <w:pPr>
              <w:pStyle w:val="aff6"/>
              <w:snapToGrid w:val="0"/>
              <w:ind w:left="38"/>
              <w:jc w:val="center"/>
              <w:rPr>
                <w:rFonts w:ascii="仿宋" w:eastAsia="仿宋" w:hAnsi="仿宋"/>
                <w:color w:val="000000"/>
                <w:lang w:val="zh-CN"/>
              </w:rPr>
            </w:pPr>
            <w:r>
              <w:rPr>
                <w:rFonts w:ascii="仿宋" w:eastAsia="仿宋" w:hAnsi="仿宋" w:hint="eastAsia"/>
                <w:b/>
                <w:bCs/>
                <w:color w:val="000000"/>
                <w:lang w:val="zh-CN"/>
              </w:rPr>
              <w:t>（</w:t>
            </w:r>
            <w:r>
              <w:rPr>
                <w:rFonts w:ascii="仿宋" w:eastAsia="仿宋" w:hAnsi="仿宋" w:hint="eastAsia"/>
                <w:b/>
                <w:bCs/>
                <w:color w:val="000000"/>
              </w:rPr>
              <w:t>实质性要求</w:t>
            </w:r>
            <w:r>
              <w:rPr>
                <w:rFonts w:ascii="仿宋" w:eastAsia="仿宋" w:hAnsi="仿宋" w:hint="eastAsia"/>
                <w:b/>
                <w:bCs/>
                <w:color w:val="000000"/>
                <w:lang w:val="zh-CN"/>
              </w:rPr>
              <w:t>）</w:t>
            </w:r>
          </w:p>
        </w:tc>
        <w:tc>
          <w:tcPr>
            <w:tcW w:w="8329" w:type="dxa"/>
            <w:vAlign w:val="center"/>
          </w:tcPr>
          <w:p w:rsidR="00916036" w:rsidRDefault="00ED3F48">
            <w:pPr>
              <w:pStyle w:val="aff7"/>
              <w:ind w:right="240" w:firstLine="17"/>
              <w:rPr>
                <w:rFonts w:ascii="仿宋" w:eastAsia="仿宋" w:hAnsi="仿宋"/>
                <w:highlight w:val="yellow"/>
              </w:rPr>
            </w:pPr>
            <w:r>
              <w:rPr>
                <w:rFonts w:ascii="仿宋" w:eastAsia="仿宋" w:hAnsi="仿宋" w:hint="eastAsia"/>
              </w:rPr>
              <w:t>本项目不作要求。</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b/>
                <w:bCs/>
                <w:color w:val="000000"/>
                <w:lang w:val="zh-CN"/>
              </w:rPr>
            </w:pPr>
            <w:r>
              <w:rPr>
                <w:rFonts w:ascii="仿宋" w:eastAsia="仿宋" w:hAnsi="仿宋" w:hint="eastAsia"/>
                <w:b/>
                <w:bCs/>
                <w:color w:val="000000"/>
                <w:lang w:val="zh-CN"/>
              </w:rPr>
              <w:t>合同分包</w:t>
            </w:r>
          </w:p>
          <w:p w:rsidR="00916036" w:rsidRDefault="00ED3F48">
            <w:pPr>
              <w:pStyle w:val="aff6"/>
              <w:snapToGrid w:val="0"/>
              <w:ind w:left="38"/>
              <w:jc w:val="center"/>
              <w:rPr>
                <w:rFonts w:ascii="仿宋" w:eastAsia="仿宋" w:hAnsi="仿宋"/>
                <w:b/>
                <w:bCs/>
                <w:color w:val="000000"/>
                <w:lang w:val="zh-CN"/>
              </w:rPr>
            </w:pPr>
            <w:r>
              <w:rPr>
                <w:rFonts w:ascii="仿宋" w:eastAsia="仿宋" w:hAnsi="仿宋" w:hint="eastAsia"/>
                <w:b/>
                <w:bCs/>
                <w:color w:val="000000"/>
                <w:lang w:val="zh-CN"/>
              </w:rPr>
              <w:t>（实质性要求）</w:t>
            </w:r>
          </w:p>
        </w:tc>
        <w:tc>
          <w:tcPr>
            <w:tcW w:w="8329" w:type="dxa"/>
            <w:vAlign w:val="center"/>
          </w:tcPr>
          <w:p w:rsidR="00916036" w:rsidRDefault="00ED3F48" w:rsidP="00427415">
            <w:pPr>
              <w:pStyle w:val="aff7"/>
              <w:ind w:firstLine="17"/>
              <w:rPr>
                <w:rFonts w:ascii="仿宋" w:eastAsia="仿宋" w:hAnsi="仿宋"/>
              </w:rPr>
            </w:pPr>
            <w:r>
              <w:rPr>
                <w:rFonts w:ascii="仿宋" w:eastAsia="仿宋" w:hAnsi="仿宋" w:hint="eastAsia"/>
              </w:rPr>
              <w:t>一、本项目接受合同分包：</w:t>
            </w:r>
            <w:r>
              <w:rPr>
                <w:rFonts w:ascii="仿宋" w:eastAsia="仿宋" w:hAnsi="仿宋" w:hint="eastAsia"/>
                <w:b/>
              </w:rPr>
              <w:t>否。</w:t>
            </w:r>
          </w:p>
          <w:p w:rsidR="00916036" w:rsidRDefault="00ED3F48" w:rsidP="00427415">
            <w:pPr>
              <w:pStyle w:val="aff7"/>
              <w:ind w:firstLine="17"/>
              <w:rPr>
                <w:rFonts w:ascii="仿宋" w:eastAsia="仿宋" w:hAnsi="仿宋"/>
              </w:rPr>
            </w:pPr>
            <w:r>
              <w:rPr>
                <w:rFonts w:ascii="仿宋" w:eastAsia="仿宋" w:hAnsi="仿宋" w:hint="eastAsia"/>
              </w:rPr>
              <w:t>二、接受合同分包的相关约定：1</w:t>
            </w:r>
            <w:r>
              <w:rPr>
                <w:rFonts w:ascii="仿宋" w:eastAsia="仿宋" w:hAnsi="仿宋"/>
              </w:rPr>
              <w:t>.</w:t>
            </w:r>
            <w:r>
              <w:rPr>
                <w:rFonts w:ascii="仿宋" w:eastAsia="仿宋" w:hAnsi="仿宋" w:hint="eastAsia"/>
              </w:rPr>
              <w:t>政府采购合同分包履行的，成交供应商就采购项目和分包项目向采购人负责，分包供应商就分包项目承担责任；</w:t>
            </w:r>
            <w:r>
              <w:rPr>
                <w:rFonts w:ascii="仿宋" w:eastAsia="仿宋" w:hAnsi="仿宋"/>
              </w:rPr>
              <w:t>2.分包供应</w:t>
            </w:r>
            <w:proofErr w:type="gramStart"/>
            <w:r>
              <w:rPr>
                <w:rFonts w:ascii="仿宋" w:eastAsia="仿宋" w:hAnsi="仿宋"/>
              </w:rPr>
              <w:t>商履行</w:t>
            </w:r>
            <w:proofErr w:type="gramEnd"/>
            <w:r>
              <w:rPr>
                <w:rFonts w:ascii="仿宋" w:eastAsia="仿宋" w:hAnsi="仿宋"/>
              </w:rPr>
              <w:t>的分包项目的品牌、规格型号及技术要求等，必须与成交的一致。</w:t>
            </w:r>
          </w:p>
        </w:tc>
      </w:tr>
      <w:tr w:rsidR="00916036">
        <w:trPr>
          <w:trHeight w:val="36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2"/>
              <w:spacing w:line="240" w:lineRule="auto"/>
              <w:jc w:val="center"/>
              <w:rPr>
                <w:b/>
                <w:lang w:val="zh-CN"/>
              </w:rPr>
            </w:pPr>
            <w:r>
              <w:rPr>
                <w:rFonts w:hint="eastAsia"/>
                <w:b/>
                <w:lang w:val="zh-CN"/>
              </w:rPr>
              <w:t>促进中小企业发展（实质性要求）</w:t>
            </w:r>
          </w:p>
          <w:p w:rsidR="00916036" w:rsidRDefault="00ED3F48">
            <w:pPr>
              <w:pStyle w:val="aff2"/>
              <w:spacing w:line="240" w:lineRule="auto"/>
              <w:jc w:val="center"/>
              <w:rPr>
                <w:lang w:val="zh-CN"/>
              </w:rPr>
            </w:pPr>
            <w:r>
              <w:rPr>
                <w:rFonts w:hint="eastAsia"/>
                <w:b/>
                <w:lang w:val="zh-CN"/>
              </w:rPr>
              <w:t>注：监狱企业、残</w:t>
            </w:r>
            <w:r>
              <w:rPr>
                <w:rFonts w:hint="eastAsia"/>
                <w:b/>
                <w:lang w:val="zh-CN"/>
              </w:rPr>
              <w:lastRenderedPageBreak/>
              <w:t>疾人福利性单位视同小微企业。</w:t>
            </w:r>
          </w:p>
        </w:tc>
        <w:tc>
          <w:tcPr>
            <w:tcW w:w="8329" w:type="dxa"/>
            <w:vAlign w:val="center"/>
          </w:tcPr>
          <w:p w:rsidR="00916036" w:rsidRDefault="00ED3F48" w:rsidP="00427415">
            <w:pPr>
              <w:pStyle w:val="aff7"/>
              <w:spacing w:line="276" w:lineRule="auto"/>
              <w:ind w:firstLineChars="190" w:firstLine="456"/>
              <w:rPr>
                <w:rFonts w:ascii="仿宋" w:eastAsia="仿宋" w:hAnsi="仿宋"/>
              </w:rPr>
            </w:pPr>
            <w:r>
              <w:rPr>
                <w:rFonts w:ascii="仿宋" w:eastAsia="仿宋" w:hAnsi="仿宋"/>
              </w:rPr>
              <w:lastRenderedPageBreak/>
              <w:t>一、面向中小企业采购：</w:t>
            </w:r>
            <w:r>
              <w:rPr>
                <w:rFonts w:ascii="仿宋" w:eastAsia="仿宋" w:hAnsi="仿宋" w:hint="eastAsia"/>
              </w:rPr>
              <w:t>本项目专门面向中小企业采购。</w:t>
            </w:r>
          </w:p>
          <w:p w:rsidR="00916036" w:rsidRDefault="00ED3F48" w:rsidP="00427415">
            <w:pPr>
              <w:pStyle w:val="aff6"/>
              <w:snapToGrid w:val="0"/>
              <w:spacing w:line="276" w:lineRule="auto"/>
              <w:ind w:firstLineChars="190" w:firstLine="456"/>
              <w:jc w:val="both"/>
              <w:rPr>
                <w:rFonts w:ascii="仿宋" w:eastAsia="仿宋" w:hAnsi="仿宋"/>
              </w:rPr>
            </w:pPr>
            <w:r>
              <w:rPr>
                <w:rFonts w:ascii="仿宋" w:eastAsia="仿宋" w:hAnsi="仿宋" w:hint="eastAsia"/>
              </w:rPr>
              <w:t>二、对于专门面向中小企业采购的项目，或属于对中小企业采取预留份额的采购项目或采购包，不执行价格评审优惠的扶持政策。对于非专门面向中小</w:t>
            </w:r>
            <w:r>
              <w:rPr>
                <w:rFonts w:ascii="仿宋" w:eastAsia="仿宋" w:hAnsi="仿宋" w:hint="eastAsia"/>
              </w:rPr>
              <w:lastRenderedPageBreak/>
              <w:t>企业采购的项目，或不属于对中小企业采取预留份额的采购项目或采购包，按照本条以下方式执行价格评审优惠的扶持政策。</w:t>
            </w:r>
          </w:p>
          <w:p w:rsidR="00916036" w:rsidRDefault="00ED3F48" w:rsidP="00427415">
            <w:pPr>
              <w:pStyle w:val="aff6"/>
              <w:snapToGrid w:val="0"/>
              <w:spacing w:line="276" w:lineRule="auto"/>
              <w:ind w:firstLineChars="190" w:firstLine="456"/>
              <w:jc w:val="both"/>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对符合《政府采购促进中小企业发展管理办法》（财库〔2020〕46号）规定的小</w:t>
            </w:r>
            <w:proofErr w:type="gramStart"/>
            <w:r>
              <w:rPr>
                <w:rFonts w:ascii="仿宋" w:eastAsia="仿宋" w:hAnsi="仿宋" w:hint="eastAsia"/>
              </w:rPr>
              <w:t>微企业</w:t>
            </w:r>
            <w:proofErr w:type="gramEnd"/>
            <w:r>
              <w:rPr>
                <w:rFonts w:ascii="仿宋" w:eastAsia="仿宋" w:hAnsi="仿宋" w:hint="eastAsia"/>
              </w:rPr>
              <w:t>报价给予10%（工程项目为5%）的扣除，用扣除后的价格参加评审。（注：为小</w:t>
            </w:r>
            <w:proofErr w:type="gramStart"/>
            <w:r>
              <w:rPr>
                <w:rFonts w:ascii="仿宋" w:eastAsia="仿宋" w:hAnsi="仿宋" w:hint="eastAsia"/>
              </w:rPr>
              <w:t>微企业</w:t>
            </w:r>
            <w:proofErr w:type="gramEnd"/>
            <w:r>
              <w:rPr>
                <w:rFonts w:ascii="仿宋" w:eastAsia="仿宋" w:hAnsi="仿宋" w:hint="eastAsia"/>
              </w:rPr>
              <w:t>的供应</w:t>
            </w:r>
            <w:proofErr w:type="gramStart"/>
            <w:r>
              <w:rPr>
                <w:rFonts w:ascii="仿宋" w:eastAsia="仿宋" w:hAnsi="仿宋" w:hint="eastAsia"/>
              </w:rPr>
              <w:t>商享受</w:t>
            </w:r>
            <w:proofErr w:type="gramEnd"/>
            <w:r>
              <w:rPr>
                <w:rFonts w:ascii="仿宋" w:eastAsia="仿宋" w:hAnsi="仿宋" w:hint="eastAsia"/>
              </w:rPr>
              <w:t>本条价格扣除的，应严格按照谈判文件所示《中小企业声明函》的格式，准确填写单位名称、项目名称、标的名称、采购文件中明确的所属行业、企业类型等内容，并提供《中小企业声明函》原件；为监狱企业须提供按照要求提供证明文件；为残疾人福利性单位须按要求提供《残疾人福利性单位声明函》。否则自行承担造成的不利后果。）</w:t>
            </w:r>
          </w:p>
          <w:p w:rsidR="00916036" w:rsidRDefault="00ED3F48" w:rsidP="00427415">
            <w:pPr>
              <w:pStyle w:val="aff6"/>
              <w:snapToGrid w:val="0"/>
              <w:spacing w:line="276" w:lineRule="auto"/>
              <w:ind w:firstLineChars="190" w:firstLine="456"/>
              <w:jc w:val="both"/>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接受联合体参与采购的，对于联合体协议约定小</w:t>
            </w:r>
            <w:proofErr w:type="gramStart"/>
            <w:r>
              <w:rPr>
                <w:rFonts w:ascii="仿宋" w:eastAsia="仿宋" w:hAnsi="仿宋" w:hint="eastAsia"/>
              </w:rPr>
              <w:t>微企业</w:t>
            </w:r>
            <w:proofErr w:type="gramEnd"/>
            <w:r>
              <w:rPr>
                <w:rFonts w:ascii="仿宋" w:eastAsia="仿宋" w:hAnsi="仿宋" w:hint="eastAsia"/>
              </w:rPr>
              <w:t>的合同份额占到合同总金额30%以上的，对联合体的报价给予3%（工程项目为2%）的扣除，用扣除后的价格参加评审。（注：联合体形</w:t>
            </w:r>
            <w:proofErr w:type="gramStart"/>
            <w:r>
              <w:rPr>
                <w:rFonts w:ascii="仿宋" w:eastAsia="仿宋" w:hAnsi="仿宋" w:hint="eastAsia"/>
              </w:rPr>
              <w:t>式参与</w:t>
            </w:r>
            <w:proofErr w:type="gramEnd"/>
            <w:r>
              <w:rPr>
                <w:rFonts w:ascii="仿宋" w:eastAsia="仿宋" w:hAnsi="仿宋" w:hint="eastAsia"/>
              </w:rPr>
              <w:t>采购活动享受本条价格扣除的，须同时提供《中小企业声明函》及《联合体协议》。《中小企业声明函》应严格按照谈判文件所示的格式，准确填写单位名称、项目名称、标的名称、采购文件中明确的所属行业、企业类型等内容，并提供《中小企业声明函》原件；涉及联合体成员中有为监狱企业或残疾人福利性单位的，在《中小企业声明函》中应按照其企业实际类型填写，如无法确定，请填写小型或微型，同时还必须提供其对应的监狱企业证明文件或《残疾人福利性单位声明函》。《联合体协议》可参照谈判文件所示格式填写提供，须符合本文件中关于联合体的规定。联合体各方均为小</w:t>
            </w:r>
            <w:proofErr w:type="gramStart"/>
            <w:r>
              <w:rPr>
                <w:rFonts w:ascii="仿宋" w:eastAsia="仿宋" w:hAnsi="仿宋" w:hint="eastAsia"/>
              </w:rPr>
              <w:t>微企业</w:t>
            </w:r>
            <w:proofErr w:type="gramEnd"/>
            <w:r>
              <w:rPr>
                <w:rFonts w:ascii="仿宋" w:eastAsia="仿宋" w:hAnsi="仿宋" w:hint="eastAsia"/>
              </w:rPr>
              <w:t>的，联合体视同小微企业，按照本项第1条执行价格扣除。）</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3</w:t>
            </w:r>
            <w:r>
              <w:rPr>
                <w:rFonts w:ascii="仿宋" w:eastAsia="仿宋" w:hAnsi="仿宋"/>
              </w:rPr>
              <w:t>.</w:t>
            </w:r>
            <w:r>
              <w:rPr>
                <w:rFonts w:ascii="仿宋" w:eastAsia="仿宋" w:hAnsi="仿宋" w:hint="eastAsia"/>
              </w:rPr>
              <w:t>接受合同分包参与采购的，对于分包意向协议中约定小</w:t>
            </w:r>
            <w:proofErr w:type="gramStart"/>
            <w:r>
              <w:rPr>
                <w:rFonts w:ascii="仿宋" w:eastAsia="仿宋" w:hAnsi="仿宋" w:hint="eastAsia"/>
              </w:rPr>
              <w:t>微企业</w:t>
            </w:r>
            <w:proofErr w:type="gramEnd"/>
            <w:r>
              <w:rPr>
                <w:rFonts w:ascii="仿宋" w:eastAsia="仿宋" w:hAnsi="仿宋" w:hint="eastAsia"/>
              </w:rPr>
              <w:t>的合同份额占到合同总金额30%以上的，对大中型企业的报价给予3%（工程项目为2%）的扣除，用扣除后的价格参加评审。（注：合同分包形式参与采购活动享受本条价格扣除的，须同时提供《中小企业声明函》及《分包意向协议》。《中小企业声明函》应严格按照谈判文件所示的格式，准确填写单位名称、项目名称、标的名称、采购文件中明确的所属行业、企业类型等内容，并提供《中小企业声明函》原件；涉及合同分包单位中有为监狱企业或残疾人福利性单位的，在《中小企业声明函》中应按照其企业实际类型填写，如无法确定，请填写小型或微型，同时还必须提供其对应的监狱企业证明文件或《残疾人福利性单位声明函》。《分包意向协议》可参照谈判文件所示格式填写提供，须符合本文件中关于合同分包的规定。）</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三、关于政府采购中小企业的定义，根据《政府采购促进中小企业发展管理办法》（财库〔2020〕46号）第二条的规定，本项目所称的中小企业是指在中华人民共和国境内依法设立，依据国务院批准的中小企业划分标准确定的中型企业、小型企业和微型企业，但与大企业的负责人为同一人，或者与大企业</w:t>
            </w:r>
            <w:r>
              <w:rPr>
                <w:rFonts w:ascii="仿宋" w:eastAsia="仿宋" w:hAnsi="仿宋" w:hint="eastAsia"/>
              </w:rPr>
              <w:lastRenderedPageBreak/>
              <w:t>存在直接控股、管理关系的除外。根据《政府采购促进中小企业发展管理办法》（财库〔2020〕46号）</w:t>
            </w:r>
            <w:r>
              <w:rPr>
                <w:rFonts w:ascii="仿宋" w:eastAsia="仿宋" w:hAnsi="仿宋"/>
              </w:rPr>
              <w:t>第四条的规定，本项目享受中小企业扶持政策的情形：（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w:t>
            </w:r>
            <w:r>
              <w:rPr>
                <w:rFonts w:ascii="仿宋" w:eastAsia="仿宋" w:hAnsi="仿宋" w:hint="eastAsia"/>
              </w:rPr>
              <w:t>中小企业扶持政策。以联合体形</w:t>
            </w:r>
            <w:proofErr w:type="gramStart"/>
            <w:r>
              <w:rPr>
                <w:rFonts w:ascii="仿宋" w:eastAsia="仿宋" w:hAnsi="仿宋" w:hint="eastAsia"/>
              </w:rPr>
              <w:t>式参加</w:t>
            </w:r>
            <w:proofErr w:type="gramEnd"/>
            <w:r>
              <w:rPr>
                <w:rFonts w:ascii="仿宋" w:eastAsia="仿宋" w:hAnsi="仿宋" w:hint="eastAsia"/>
              </w:rPr>
              <w:t>政府采购活动，联合体各方均为中小企业的，联合体视同中小企业。其中，联合体各方均为小</w:t>
            </w:r>
            <w:proofErr w:type="gramStart"/>
            <w:r>
              <w:rPr>
                <w:rFonts w:ascii="仿宋" w:eastAsia="仿宋" w:hAnsi="仿宋" w:hint="eastAsia"/>
              </w:rPr>
              <w:t>微企业</w:t>
            </w:r>
            <w:proofErr w:type="gramEnd"/>
            <w:r>
              <w:rPr>
                <w:rFonts w:ascii="仿宋" w:eastAsia="仿宋" w:hAnsi="仿宋" w:hint="eastAsia"/>
              </w:rPr>
              <w:t>的，联合体视同小微企业。</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四、</w:t>
            </w:r>
            <w:r>
              <w:rPr>
                <w:rFonts w:ascii="仿宋" w:eastAsia="仿宋" w:hAnsi="仿宋"/>
              </w:rPr>
              <w:t>依据《政府采购促进中小企业发展管理办法》（财库[2020]46号）规定享受扶持政策获取政府采购合同的，小微型企业不得将合同分包给大中型企业，中型企业不得将合同分包给大型企业。</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五、本项目采购标的及对应的中小企业划分标准所属行业，详见本文件第四章。</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六、供应商应严格按照谈判文件所示的《中小企业声明函》的格式，准确填写相关内容（单位名称、项目名称、标的名称、采购文件中明确的所属行业等），否则自行承担造成的不利后果。</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七、企业划型标准依据《关于印发中小企业划型标准规定的通知》（工信部联企业〔2011〕300号）的规定。</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八、根据《关于政府采购支持监狱企业发展有关问题的通知》（财库〔2014〕68 号）的规定，监狱企业视同小微企业，参加政府采购活动的</w:t>
            </w:r>
            <w:r>
              <w:rPr>
                <w:rFonts w:ascii="仿宋" w:eastAsia="仿宋" w:hAnsi="仿宋" w:hint="eastAsia"/>
                <w:kern w:val="0"/>
              </w:rPr>
              <w:t>监狱企业应当提供省级以上监狱管理局、戒毒管理局（含新疆生产建设兵团）出具的属于监狱企业的证明文件</w:t>
            </w:r>
            <w:r>
              <w:rPr>
                <w:rFonts w:ascii="仿宋" w:eastAsia="仿宋" w:hAnsi="仿宋" w:hint="eastAsia"/>
              </w:rPr>
              <w:t>。监狱企业属于小型、微型企业的，不重复享受政策。</w:t>
            </w:r>
          </w:p>
          <w:p w:rsidR="00916036" w:rsidRDefault="00ED3F48" w:rsidP="00427415">
            <w:pPr>
              <w:pStyle w:val="aff7"/>
              <w:spacing w:line="276" w:lineRule="auto"/>
              <w:ind w:firstLineChars="190" w:firstLine="456"/>
              <w:rPr>
                <w:rFonts w:ascii="仿宋" w:eastAsia="仿宋" w:hAnsi="仿宋"/>
              </w:rPr>
            </w:pPr>
            <w:r>
              <w:rPr>
                <w:rFonts w:ascii="仿宋" w:eastAsia="仿宋" w:hAnsi="仿宋" w:hint="eastAsia"/>
              </w:rPr>
              <w:t>九、根据《关于促进残疾人就业政府采购政策的通知》（财库〔2017〕141 号）的规定，残疾人福利性单位视同小微企业，参加政府采购活动的残疾人福利性单位应当提供《残疾人福利性单位声明函》原件。残疾人福利性单位属于小型、微型企业的，不重复享受政策。</w:t>
            </w:r>
          </w:p>
          <w:p w:rsidR="00916036" w:rsidRDefault="00ED3F48" w:rsidP="00427415">
            <w:pPr>
              <w:spacing w:line="276" w:lineRule="auto"/>
              <w:ind w:firstLine="480"/>
            </w:pPr>
            <w:r>
              <w:rPr>
                <w:rFonts w:hint="eastAsia"/>
              </w:rPr>
              <w:t>十、关于监狱企业参与采购活动，表示货物由监狱企业制造或服务（工程）由监狱企业承接；关于残疾人福利性单位参与采购活动，表示货物由残疾人福利性单位制造或服务（工程）由残疾人福利性单位承接。</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color w:val="000000"/>
                <w:lang w:val="zh-CN"/>
              </w:rPr>
            </w:pPr>
            <w:r>
              <w:rPr>
                <w:rFonts w:ascii="仿宋" w:eastAsia="仿宋" w:hAnsi="仿宋" w:hint="eastAsia"/>
                <w:color w:val="000000"/>
                <w:lang w:val="zh-CN"/>
              </w:rPr>
              <w:t>谈判</w:t>
            </w:r>
            <w:r>
              <w:rPr>
                <w:rFonts w:ascii="仿宋" w:eastAsia="仿宋" w:hAnsi="仿宋" w:hint="eastAsia"/>
                <w:color w:val="000000"/>
              </w:rPr>
              <w:t>结果</w:t>
            </w:r>
            <w:r>
              <w:rPr>
                <w:rFonts w:ascii="仿宋" w:eastAsia="仿宋" w:hAnsi="仿宋" w:hint="eastAsia"/>
                <w:color w:val="000000"/>
                <w:lang w:val="zh-CN"/>
              </w:rPr>
              <w:t>情况公告</w:t>
            </w:r>
          </w:p>
        </w:tc>
        <w:tc>
          <w:tcPr>
            <w:tcW w:w="8329" w:type="dxa"/>
          </w:tcPr>
          <w:p w:rsidR="00916036" w:rsidRDefault="00ED3F48" w:rsidP="00427415">
            <w:pPr>
              <w:pStyle w:val="aff2"/>
              <w:spacing w:line="240" w:lineRule="auto"/>
              <w:jc w:val="both"/>
            </w:pPr>
            <w:r>
              <w:rPr>
                <w:rFonts w:hint="eastAsia"/>
              </w:rPr>
              <w:t>所有供应商的资格性、实质性审查情况，谈判情况、谈判结果等在四川政府采购网（http://www.ccgp-sichuan.gov.cn/）上予以公告。</w:t>
            </w:r>
          </w:p>
        </w:tc>
      </w:tr>
      <w:tr w:rsidR="00916036">
        <w:trPr>
          <w:trHeight w:val="56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color w:val="000000"/>
              </w:rPr>
            </w:pPr>
            <w:r>
              <w:rPr>
                <w:rFonts w:ascii="仿宋" w:eastAsia="仿宋" w:hAnsi="仿宋" w:hint="eastAsia"/>
                <w:bCs/>
                <w:color w:val="000000"/>
              </w:rPr>
              <w:t>采购文件</w:t>
            </w:r>
            <w:r>
              <w:rPr>
                <w:rFonts w:ascii="仿宋" w:eastAsia="仿宋" w:hAnsi="仿宋" w:hint="eastAsia"/>
                <w:color w:val="000000"/>
                <w:lang w:val="zh-CN"/>
              </w:rPr>
              <w:t>咨询</w:t>
            </w:r>
          </w:p>
        </w:tc>
        <w:tc>
          <w:tcPr>
            <w:tcW w:w="8329" w:type="dxa"/>
            <w:vAlign w:val="center"/>
          </w:tcPr>
          <w:p w:rsidR="00916036" w:rsidRDefault="00ED3F48">
            <w:pPr>
              <w:pStyle w:val="aff2"/>
              <w:spacing w:line="240" w:lineRule="auto"/>
              <w:rPr>
                <w:lang w:val="zh-CN"/>
              </w:rPr>
            </w:pPr>
            <w:r>
              <w:rPr>
                <w:rFonts w:hint="eastAsia"/>
              </w:rPr>
              <w:t xml:space="preserve">联系人：王先生   联系电话：028-85219267、85960219 </w:t>
            </w:r>
          </w:p>
        </w:tc>
      </w:tr>
      <w:tr w:rsidR="00916036">
        <w:trPr>
          <w:trHeight w:val="550"/>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color w:val="000000"/>
                <w:lang w:val="zh-CN"/>
              </w:rPr>
            </w:pPr>
            <w:r>
              <w:rPr>
                <w:rFonts w:ascii="仿宋" w:eastAsia="仿宋" w:hAnsi="仿宋" w:hint="eastAsia"/>
                <w:color w:val="000000"/>
                <w:lang w:val="zh-CN"/>
              </w:rPr>
              <w:t>谈判</w:t>
            </w:r>
            <w:r>
              <w:rPr>
                <w:rFonts w:ascii="仿宋" w:eastAsia="仿宋" w:hAnsi="仿宋" w:hint="eastAsia"/>
                <w:color w:val="000000"/>
              </w:rPr>
              <w:t>流程</w:t>
            </w:r>
            <w:r>
              <w:rPr>
                <w:rFonts w:ascii="仿宋" w:eastAsia="仿宋" w:hAnsi="仿宋" w:hint="eastAsia"/>
                <w:color w:val="000000"/>
                <w:lang w:val="zh-CN"/>
              </w:rPr>
              <w:t>咨询</w:t>
            </w:r>
          </w:p>
        </w:tc>
        <w:tc>
          <w:tcPr>
            <w:tcW w:w="8329" w:type="dxa"/>
            <w:vAlign w:val="center"/>
          </w:tcPr>
          <w:p w:rsidR="00916036" w:rsidRDefault="00ED3F48">
            <w:pPr>
              <w:pStyle w:val="aff2"/>
              <w:spacing w:line="240" w:lineRule="auto"/>
              <w:rPr>
                <w:highlight w:val="yellow"/>
                <w:lang w:val="zh-CN"/>
              </w:rPr>
            </w:pPr>
            <w:r>
              <w:rPr>
                <w:rFonts w:hint="eastAsia"/>
              </w:rPr>
              <w:t>联系人：王先生   联系电话：</w:t>
            </w:r>
            <w:r>
              <w:rPr>
                <w:rFonts w:hint="eastAsia"/>
                <w:lang w:val="zh-CN"/>
              </w:rPr>
              <w:t>028-85219267、85960219</w:t>
            </w:r>
            <w:r>
              <w:rPr>
                <w:rFonts w:hint="eastAsia"/>
              </w:rPr>
              <w:t xml:space="preserve"> </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38"/>
              <w:jc w:val="center"/>
              <w:rPr>
                <w:rFonts w:ascii="仿宋" w:eastAsia="仿宋" w:hAnsi="仿宋"/>
                <w:color w:val="000000"/>
                <w:lang w:val="zh-CN"/>
              </w:rPr>
            </w:pPr>
            <w:r>
              <w:rPr>
                <w:rFonts w:ascii="仿宋" w:eastAsia="仿宋" w:hAnsi="仿宋" w:hint="eastAsia"/>
                <w:color w:val="000000"/>
                <w:lang w:val="zh-CN"/>
              </w:rPr>
              <w:t>成交通知书领取</w:t>
            </w:r>
          </w:p>
        </w:tc>
        <w:tc>
          <w:tcPr>
            <w:tcW w:w="8329" w:type="dxa"/>
            <w:vAlign w:val="center"/>
          </w:tcPr>
          <w:p w:rsidR="00916036" w:rsidRDefault="00ED3F48">
            <w:pPr>
              <w:pStyle w:val="aff7"/>
              <w:rPr>
                <w:rFonts w:ascii="仿宋" w:eastAsia="仿宋" w:hAnsi="仿宋"/>
              </w:rPr>
            </w:pPr>
            <w:r>
              <w:rPr>
                <w:rFonts w:ascii="仿宋" w:eastAsia="仿宋" w:hAnsi="仿宋" w:hint="eastAsia"/>
              </w:rPr>
              <w:t>中标/成交公告在四川政府采购网（http://www.ccgp-sichuan.gov.cn/）上公告后，请中标/成交供应商凭单位介绍信及有效身份证明证件到四川</w:t>
            </w:r>
            <w:proofErr w:type="gramStart"/>
            <w:r>
              <w:rPr>
                <w:rFonts w:ascii="仿宋" w:eastAsia="仿宋" w:hAnsi="仿宋" w:hint="eastAsia"/>
              </w:rPr>
              <w:t>佰瑞招</w:t>
            </w:r>
            <w:proofErr w:type="gramEnd"/>
            <w:r>
              <w:rPr>
                <w:rFonts w:ascii="仿宋" w:eastAsia="仿宋" w:hAnsi="仿宋" w:hint="eastAsia"/>
              </w:rPr>
              <w:t>投标咨询有限公司领取成交通知书。</w:t>
            </w:r>
          </w:p>
          <w:p w:rsidR="00916036" w:rsidRDefault="00ED3F48">
            <w:pPr>
              <w:pStyle w:val="aff7"/>
              <w:rPr>
                <w:rFonts w:ascii="仿宋" w:eastAsia="仿宋" w:hAnsi="仿宋"/>
                <w:lang w:val="zh-CN"/>
              </w:rPr>
            </w:pPr>
            <w:r>
              <w:rPr>
                <w:rFonts w:ascii="仿宋" w:eastAsia="仿宋" w:hAnsi="仿宋" w:hint="eastAsia"/>
                <w:lang w:val="zh-CN"/>
              </w:rPr>
              <w:t>联系电话：028-85219267、85960219</w:t>
            </w:r>
          </w:p>
          <w:p w:rsidR="00916036" w:rsidRDefault="00ED3F48">
            <w:pPr>
              <w:pStyle w:val="aff6"/>
              <w:snapToGrid w:val="0"/>
              <w:jc w:val="both"/>
              <w:rPr>
                <w:rFonts w:ascii="仿宋" w:eastAsia="仿宋" w:hAnsi="仿宋"/>
                <w:color w:val="000000"/>
                <w:lang w:val="zh-CN"/>
              </w:rPr>
            </w:pPr>
            <w:r>
              <w:rPr>
                <w:rFonts w:ascii="仿宋" w:eastAsia="仿宋" w:hAnsi="仿宋" w:hint="eastAsia"/>
                <w:lang w:val="zh-CN"/>
              </w:rPr>
              <w:t>地址：成都市高新区梓州大道6900号新川时代中心4楼430号。</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96"/>
              <w:jc w:val="center"/>
              <w:rPr>
                <w:rFonts w:ascii="仿宋" w:eastAsia="仿宋" w:hAnsi="仿宋"/>
                <w:color w:val="000000"/>
                <w:lang w:val="zh-CN"/>
              </w:rPr>
            </w:pPr>
            <w:r>
              <w:rPr>
                <w:rFonts w:ascii="仿宋" w:eastAsia="仿宋" w:hAnsi="仿宋" w:hint="eastAsia"/>
                <w:color w:val="000000"/>
                <w:lang w:val="zh-CN"/>
              </w:rPr>
              <w:t>供应商质疑</w:t>
            </w:r>
          </w:p>
        </w:tc>
        <w:tc>
          <w:tcPr>
            <w:tcW w:w="8329" w:type="dxa"/>
            <w:vAlign w:val="center"/>
          </w:tcPr>
          <w:p w:rsidR="00916036" w:rsidRDefault="00ED3F48">
            <w:pPr>
              <w:pStyle w:val="aff7"/>
              <w:spacing w:line="276" w:lineRule="auto"/>
              <w:ind w:firstLine="480"/>
              <w:rPr>
                <w:rFonts w:ascii="仿宋" w:eastAsia="仿宋" w:hAnsi="仿宋"/>
              </w:rPr>
            </w:pPr>
            <w:r>
              <w:rPr>
                <w:rFonts w:ascii="仿宋" w:eastAsia="仿宋" w:hAnsi="仿宋"/>
              </w:rPr>
              <w:t>1.</w:t>
            </w:r>
            <w:r>
              <w:rPr>
                <w:rFonts w:ascii="仿宋" w:eastAsia="仿宋" w:hAnsi="仿宋" w:hint="eastAsia"/>
              </w:rPr>
              <w:t>采购项目的技术（服务）部分的询问和质疑由本项目</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，采购项目的其他部分和</w:t>
            </w:r>
            <w:r>
              <w:rPr>
                <w:rFonts w:ascii="仿宋" w:eastAsia="仿宋" w:hAnsi="仿宋"/>
              </w:rPr>
              <w:t>招标（</w:t>
            </w:r>
            <w:r>
              <w:rPr>
                <w:rFonts w:ascii="仿宋" w:eastAsia="仿宋" w:hAnsi="仿宋" w:hint="eastAsia"/>
              </w:rPr>
              <w:t>采购</w:t>
            </w:r>
            <w:r>
              <w:rPr>
                <w:rFonts w:ascii="仿宋" w:eastAsia="仿宋" w:hAnsi="仿宋"/>
              </w:rPr>
              <w:t>）</w:t>
            </w:r>
            <w:r>
              <w:rPr>
                <w:rFonts w:ascii="仿宋" w:eastAsia="仿宋" w:hAnsi="仿宋" w:hint="eastAsia"/>
              </w:rPr>
              <w:t>流程的询问和质疑由本项目</w:t>
            </w:r>
            <w:r>
              <w:rPr>
                <w:rFonts w:ascii="仿宋" w:eastAsia="仿宋" w:hAnsi="仿宋"/>
              </w:rPr>
              <w:t>代理机构</w:t>
            </w:r>
            <w:r>
              <w:rPr>
                <w:rFonts w:ascii="仿宋" w:eastAsia="仿宋" w:hAnsi="仿宋" w:hint="eastAsia"/>
              </w:rPr>
              <w:t>负责</w:t>
            </w:r>
            <w:r>
              <w:rPr>
                <w:rFonts w:ascii="仿宋" w:eastAsia="仿宋" w:hAnsi="仿宋"/>
              </w:rPr>
              <w:t>答复</w:t>
            </w:r>
            <w:r>
              <w:rPr>
                <w:rFonts w:ascii="仿宋" w:eastAsia="仿宋" w:hAnsi="仿宋" w:hint="eastAsia"/>
              </w:rPr>
              <w:t>。</w:t>
            </w:r>
          </w:p>
          <w:p w:rsidR="00916036" w:rsidRDefault="00ED3F48">
            <w:pPr>
              <w:pStyle w:val="aff7"/>
              <w:spacing w:line="276" w:lineRule="auto"/>
              <w:ind w:firstLine="480"/>
              <w:rPr>
                <w:rFonts w:ascii="仿宋" w:eastAsia="仿宋" w:hAnsi="仿宋"/>
              </w:rPr>
            </w:pPr>
            <w:r>
              <w:rPr>
                <w:rFonts w:ascii="仿宋" w:eastAsia="仿宋" w:hAnsi="仿宋" w:hint="eastAsia"/>
              </w:rPr>
              <w:t>2.接收方式：供应商在法定时间内以书面形式现场、邮寄或快递提交质疑函。</w:t>
            </w:r>
            <w:r>
              <w:rPr>
                <w:rFonts w:ascii="仿宋" w:eastAsia="仿宋" w:hAnsi="仿宋"/>
              </w:rPr>
              <w:t>采用邮寄和快递形式提交的</w:t>
            </w:r>
            <w:proofErr w:type="gramStart"/>
            <w:r>
              <w:rPr>
                <w:rFonts w:ascii="仿宋" w:eastAsia="仿宋" w:hAnsi="仿宋"/>
              </w:rPr>
              <w:t>质疑函以采购</w:t>
            </w:r>
            <w:proofErr w:type="gramEnd"/>
            <w:r>
              <w:rPr>
                <w:rFonts w:ascii="仿宋" w:eastAsia="仿宋" w:hAnsi="仿宋"/>
              </w:rPr>
              <w:t>代理机构或采购人亲</w:t>
            </w:r>
            <w:r>
              <w:rPr>
                <w:rFonts w:ascii="仿宋" w:eastAsia="仿宋" w:hAnsi="仿宋" w:hint="eastAsia"/>
              </w:rPr>
              <w:t>自书面签收的为准。书面形式现场提交的以书面签收的日期为准，邮寄、快递以受送达人签收之日为准。（温馨提示：供应商提交质疑函时请先联系采购人或采购代理机构。）</w:t>
            </w:r>
          </w:p>
          <w:p w:rsidR="00916036" w:rsidRDefault="00ED3F48">
            <w:pPr>
              <w:pStyle w:val="aff7"/>
              <w:spacing w:line="276" w:lineRule="auto"/>
              <w:ind w:firstLine="482"/>
              <w:rPr>
                <w:rFonts w:ascii="仿宋" w:eastAsia="仿宋" w:hAnsi="仿宋"/>
                <w:b/>
              </w:rPr>
            </w:pPr>
            <w:r>
              <w:rPr>
                <w:rFonts w:ascii="仿宋" w:eastAsia="仿宋" w:hAnsi="仿宋" w:hint="eastAsia"/>
                <w:b/>
              </w:rPr>
              <w:t>3.供应商需在法定质疑期内一次性提出针对同一采购程序环节的质疑，对同一采购程序环节两次及以上的质疑将不予受理。</w:t>
            </w:r>
          </w:p>
          <w:p w:rsidR="00916036" w:rsidRDefault="00ED3F48">
            <w:pPr>
              <w:pStyle w:val="aff7"/>
              <w:spacing w:line="276" w:lineRule="auto"/>
              <w:ind w:firstLine="480"/>
              <w:rPr>
                <w:rFonts w:ascii="仿宋" w:eastAsia="仿宋" w:hAnsi="仿宋"/>
              </w:rPr>
            </w:pPr>
            <w:r>
              <w:rPr>
                <w:rFonts w:ascii="仿宋" w:eastAsia="仿宋" w:hAnsi="仿宋"/>
              </w:rPr>
              <w:t>4.供应商认为</w:t>
            </w:r>
            <w:r>
              <w:rPr>
                <w:rFonts w:ascii="仿宋" w:eastAsia="仿宋" w:hAnsi="仿宋" w:hint="eastAsia"/>
              </w:rPr>
              <w:t>谈判文件</w:t>
            </w:r>
            <w:r>
              <w:rPr>
                <w:rFonts w:ascii="仿宋" w:eastAsia="仿宋" w:hAnsi="仿宋"/>
              </w:rPr>
              <w:t>、采购过程、中标或者成交</w:t>
            </w:r>
            <w:r>
              <w:rPr>
                <w:rFonts w:ascii="仿宋" w:eastAsia="仿宋" w:hAnsi="仿宋" w:hint="eastAsia"/>
              </w:rPr>
              <w:t>结果使其权益受到损害的，可以在知道或者应知其权益受到损害之日起</w:t>
            </w:r>
            <w:r>
              <w:rPr>
                <w:rFonts w:ascii="仿宋" w:eastAsia="仿宋" w:hAnsi="仿宋"/>
              </w:rPr>
              <w:t xml:space="preserve"> 7 </w:t>
            </w:r>
            <w:proofErr w:type="gramStart"/>
            <w:r>
              <w:rPr>
                <w:rFonts w:ascii="仿宋" w:eastAsia="仿宋" w:hAnsi="仿宋"/>
              </w:rPr>
              <w:t>个</w:t>
            </w:r>
            <w:proofErr w:type="gramEnd"/>
            <w:r>
              <w:rPr>
                <w:rFonts w:ascii="仿宋" w:eastAsia="仿宋" w:hAnsi="仿宋" w:hint="eastAsia"/>
              </w:rPr>
              <w:t>工作日内，以书面形式向采购人或采购代理机构提出质疑。</w:t>
            </w:r>
          </w:p>
          <w:p w:rsidR="00916036" w:rsidRDefault="00ED3F48">
            <w:pPr>
              <w:pStyle w:val="aff7"/>
              <w:spacing w:line="276" w:lineRule="auto"/>
              <w:ind w:firstLine="480"/>
              <w:rPr>
                <w:rFonts w:ascii="仿宋" w:eastAsia="仿宋" w:hAnsi="仿宋"/>
              </w:rPr>
            </w:pPr>
            <w:r>
              <w:rPr>
                <w:rFonts w:ascii="仿宋" w:eastAsia="仿宋" w:hAnsi="仿宋" w:hint="eastAsia"/>
              </w:rPr>
              <w:t>注：根据《中华人民共和国政府采购法》等法律法规规定，供应商质疑应当有明确的请求和必要的证明材料，须符合《政府采购质疑和投诉办法》</w:t>
            </w:r>
            <w:r>
              <w:rPr>
                <w:rFonts w:ascii="仿宋" w:eastAsia="仿宋" w:hAnsi="仿宋"/>
              </w:rPr>
              <w:t>(财</w:t>
            </w:r>
            <w:r>
              <w:rPr>
                <w:rFonts w:ascii="仿宋" w:eastAsia="仿宋" w:hAnsi="仿宋" w:hint="eastAsia"/>
              </w:rPr>
              <w:t>政部第</w:t>
            </w:r>
            <w:r>
              <w:rPr>
                <w:rFonts w:ascii="仿宋" w:eastAsia="仿宋" w:hAnsi="仿宋"/>
              </w:rPr>
              <w:t xml:space="preserve"> 94 号令)规定，并使用财政部下发《质疑函》范本。</w:t>
            </w:r>
            <w:r>
              <w:rPr>
                <w:rFonts w:ascii="仿宋" w:eastAsia="仿宋" w:hAnsi="仿宋" w:hint="eastAsia"/>
              </w:rPr>
              <w:t>明确的请求是指供应商须明确是对谈判文件、采购过程、中标/成交结果的哪一个环节有疑问或异议，以及想要达到的结果，如中标/成交无效、废标、重新组织采购、赔偿、追究法律责任等；必要的证明材料是指包含供应商的营业执照、授权委托书及</w:t>
            </w:r>
            <w:r>
              <w:rPr>
                <w:rFonts w:ascii="仿宋" w:eastAsia="仿宋" w:hAnsi="仿宋"/>
              </w:rPr>
              <w:t>委托代理人身份证明(法定代表人</w:t>
            </w:r>
            <w:r>
              <w:rPr>
                <w:rFonts w:ascii="仿宋" w:eastAsia="仿宋" w:hAnsi="仿宋" w:hint="eastAsia"/>
              </w:rPr>
              <w:t>直接提交</w:t>
            </w:r>
            <w:r>
              <w:rPr>
                <w:rFonts w:ascii="仿宋" w:eastAsia="仿宋" w:hAnsi="仿宋"/>
              </w:rPr>
              <w:t>质</w:t>
            </w:r>
            <w:r>
              <w:rPr>
                <w:rFonts w:ascii="仿宋" w:eastAsia="仿宋" w:hAnsi="仿宋" w:hint="eastAsia"/>
              </w:rPr>
              <w:t>疑时无需提供</w:t>
            </w:r>
            <w:r>
              <w:rPr>
                <w:rFonts w:ascii="仿宋" w:eastAsia="仿宋" w:hAnsi="仿宋"/>
              </w:rPr>
              <w:t>)、参加采购项目的证明、权益受到损</w:t>
            </w:r>
            <w:r>
              <w:rPr>
                <w:rFonts w:ascii="仿宋" w:eastAsia="仿宋" w:hAnsi="仿宋" w:hint="eastAsia"/>
              </w:rPr>
              <w:t>害的证明材料、提出质疑的事实存在的证明材料等。如因供应商提出的</w:t>
            </w:r>
            <w:proofErr w:type="gramStart"/>
            <w:r>
              <w:rPr>
                <w:rFonts w:ascii="仿宋" w:eastAsia="仿宋" w:hAnsi="仿宋" w:hint="eastAsia"/>
              </w:rPr>
              <w:t>质疑函不符合</w:t>
            </w:r>
            <w:proofErr w:type="gramEnd"/>
            <w:r>
              <w:rPr>
                <w:rFonts w:ascii="仿宋" w:eastAsia="仿宋" w:hAnsi="仿宋" w:hint="eastAsia"/>
              </w:rPr>
              <w:t>《政府采购质疑和投诉办法》</w:t>
            </w:r>
            <w:r>
              <w:rPr>
                <w:rFonts w:ascii="仿宋" w:eastAsia="仿宋" w:hAnsi="仿宋"/>
              </w:rPr>
              <w:t>(</w:t>
            </w:r>
            <w:proofErr w:type="gramStart"/>
            <w:r>
              <w:rPr>
                <w:rFonts w:ascii="仿宋" w:eastAsia="仿宋" w:hAnsi="仿宋"/>
              </w:rPr>
              <w:t>财政部令第</w:t>
            </w:r>
            <w:proofErr w:type="gramEnd"/>
            <w:r>
              <w:rPr>
                <w:rFonts w:ascii="仿宋" w:eastAsia="仿宋" w:hAnsi="仿宋"/>
              </w:rPr>
              <w:t xml:space="preserve"> 94 号)第十二条的要求，</w:t>
            </w:r>
            <w:r>
              <w:rPr>
                <w:rFonts w:ascii="仿宋" w:eastAsia="仿宋" w:hAnsi="仿宋" w:hint="eastAsia"/>
              </w:rPr>
              <w:t>代理机构</w:t>
            </w:r>
            <w:r>
              <w:rPr>
                <w:rFonts w:ascii="仿宋" w:eastAsia="仿宋" w:hAnsi="仿宋"/>
              </w:rPr>
              <w:t>或采购人将要求供应商</w:t>
            </w:r>
            <w:r>
              <w:rPr>
                <w:rFonts w:ascii="仿宋" w:eastAsia="仿宋" w:hAnsi="仿宋" w:hint="eastAsia"/>
              </w:rPr>
              <w:t xml:space="preserve">在法定质疑期内进行质疑函补正，未进行补正或在法定质疑期内未进行补正的，其所有不利后果由供应商自行承担。 </w:t>
            </w:r>
          </w:p>
          <w:p w:rsidR="00916036" w:rsidRDefault="00ED3F48">
            <w:pPr>
              <w:pStyle w:val="aff7"/>
              <w:spacing w:line="276" w:lineRule="auto"/>
              <w:ind w:firstLine="480"/>
              <w:rPr>
                <w:rFonts w:ascii="仿宋" w:eastAsia="仿宋" w:hAnsi="仿宋"/>
              </w:rPr>
            </w:pPr>
            <w:r>
              <w:rPr>
                <w:rFonts w:ascii="仿宋" w:eastAsia="仿宋" w:hAnsi="仿宋"/>
              </w:rPr>
              <w:t>5.供应商提出质疑应当坚持依法依规、诚实信用原则；不得超出</w:t>
            </w:r>
            <w:r>
              <w:rPr>
                <w:rFonts w:ascii="仿宋" w:eastAsia="仿宋" w:hAnsi="仿宋" w:hint="eastAsia"/>
              </w:rPr>
              <w:t>谈判文件</w:t>
            </w:r>
            <w:r>
              <w:rPr>
                <w:rFonts w:ascii="仿宋" w:eastAsia="仿宋" w:hAnsi="仿宋"/>
              </w:rPr>
              <w:t>、</w:t>
            </w:r>
            <w:r>
              <w:rPr>
                <w:rFonts w:ascii="仿宋" w:eastAsia="仿宋" w:hAnsi="仿宋" w:hint="eastAsia"/>
              </w:rPr>
              <w:t>采购过程、采购结果的范围，不得进行虚假、恶意质疑，不得以质疑为手段获取不当得利、实现非法目的。</w:t>
            </w:r>
          </w:p>
          <w:p w:rsidR="00916036" w:rsidRDefault="00ED3F48">
            <w:pPr>
              <w:pStyle w:val="aff7"/>
              <w:spacing w:line="276" w:lineRule="auto"/>
              <w:ind w:firstLine="480"/>
              <w:rPr>
                <w:rFonts w:ascii="仿宋" w:eastAsia="仿宋" w:hAnsi="仿宋"/>
              </w:rPr>
            </w:pPr>
            <w:r>
              <w:rPr>
                <w:rFonts w:ascii="仿宋" w:eastAsia="仿宋" w:hAnsi="仿宋"/>
              </w:rPr>
              <w:t>6</w:t>
            </w:r>
            <w:r>
              <w:rPr>
                <w:rFonts w:ascii="仿宋" w:eastAsia="仿宋" w:hAnsi="仿宋" w:hint="eastAsia"/>
              </w:rPr>
              <w:t>.采购人联系人：</w:t>
            </w:r>
            <w:r w:rsidR="007B2872" w:rsidRPr="007B2872">
              <w:rPr>
                <w:rFonts w:ascii="仿宋" w:eastAsia="仿宋" w:hAnsi="仿宋" w:hint="eastAsia"/>
              </w:rPr>
              <w:t>罗老师</w:t>
            </w:r>
            <w:r>
              <w:rPr>
                <w:rFonts w:ascii="仿宋" w:eastAsia="仿宋" w:hAnsi="仿宋" w:hint="eastAsia"/>
              </w:rPr>
              <w:t>，联系方</w:t>
            </w:r>
            <w:r w:rsidRPr="007B2872">
              <w:rPr>
                <w:rFonts w:ascii="仿宋" w:eastAsia="仿宋" w:hAnsi="仿宋" w:hint="eastAsia"/>
              </w:rPr>
              <w:t>式：</w:t>
            </w:r>
            <w:r w:rsidR="007B2872" w:rsidRPr="007B2872">
              <w:rPr>
                <w:rFonts w:ascii="仿宋" w:eastAsia="仿宋" w:hAnsi="仿宋"/>
              </w:rPr>
              <w:t>028-27555872</w:t>
            </w:r>
            <w:r w:rsidRPr="007B2872">
              <w:rPr>
                <w:rFonts w:ascii="仿宋" w:eastAsia="仿宋" w:hAnsi="仿宋" w:hint="eastAsia"/>
              </w:rPr>
              <w:t>。</w:t>
            </w:r>
          </w:p>
          <w:p w:rsidR="00916036" w:rsidRDefault="00ED3F48">
            <w:pPr>
              <w:pStyle w:val="aff7"/>
              <w:ind w:firstLineChars="200" w:firstLine="480"/>
              <w:rPr>
                <w:rFonts w:ascii="仿宋" w:eastAsia="仿宋" w:hAnsi="仿宋"/>
              </w:rPr>
            </w:pPr>
            <w:r>
              <w:rPr>
                <w:rFonts w:ascii="仿宋" w:eastAsia="仿宋" w:hAnsi="仿宋" w:hint="eastAsia"/>
              </w:rPr>
              <w:t>7</w:t>
            </w:r>
            <w:r>
              <w:rPr>
                <w:rFonts w:ascii="仿宋" w:eastAsia="仿宋" w:hAnsi="仿宋"/>
              </w:rPr>
              <w:t>.</w:t>
            </w:r>
            <w:r>
              <w:rPr>
                <w:rFonts w:ascii="仿宋" w:eastAsia="仿宋" w:hAnsi="仿宋" w:hint="eastAsia"/>
              </w:rPr>
              <w:t>采购代理机构联系人：何老师，联系方式：0</w:t>
            </w:r>
            <w:r>
              <w:rPr>
                <w:rFonts w:ascii="仿宋" w:eastAsia="仿宋" w:hAnsi="仿宋"/>
              </w:rPr>
              <w:t>28-85960219</w:t>
            </w:r>
            <w:r>
              <w:rPr>
                <w:rFonts w:ascii="仿宋" w:eastAsia="仿宋" w:hAnsi="仿宋" w:hint="eastAsia"/>
              </w:rPr>
              <w:t>转8</w:t>
            </w:r>
            <w:r>
              <w:rPr>
                <w:rFonts w:ascii="仿宋" w:eastAsia="仿宋" w:hAnsi="仿宋"/>
              </w:rPr>
              <w:t>003</w:t>
            </w:r>
            <w:r>
              <w:rPr>
                <w:rFonts w:ascii="仿宋" w:eastAsia="仿宋" w:hAnsi="仿宋" w:hint="eastAsia"/>
              </w:rPr>
              <w:t>。</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96"/>
              <w:jc w:val="center"/>
              <w:rPr>
                <w:rFonts w:ascii="仿宋" w:eastAsia="仿宋" w:hAnsi="仿宋"/>
                <w:color w:val="000000"/>
                <w:lang w:val="zh-CN"/>
              </w:rPr>
            </w:pPr>
            <w:r>
              <w:rPr>
                <w:rFonts w:ascii="仿宋" w:eastAsia="仿宋" w:hAnsi="仿宋" w:hint="eastAsia"/>
                <w:color w:val="000000"/>
                <w:lang w:val="zh-CN"/>
              </w:rPr>
              <w:t>供应</w:t>
            </w:r>
            <w:proofErr w:type="gramStart"/>
            <w:r>
              <w:rPr>
                <w:rFonts w:ascii="仿宋" w:eastAsia="仿宋" w:hAnsi="仿宋" w:hint="eastAsia"/>
                <w:color w:val="000000"/>
                <w:lang w:val="zh-CN"/>
              </w:rPr>
              <w:t>商投诉</w:t>
            </w:r>
            <w:proofErr w:type="gramEnd"/>
          </w:p>
        </w:tc>
        <w:tc>
          <w:tcPr>
            <w:tcW w:w="8329" w:type="dxa"/>
            <w:vAlign w:val="center"/>
          </w:tcPr>
          <w:p w:rsidR="00916036" w:rsidRDefault="00ED3F48" w:rsidP="00DA0127">
            <w:pPr>
              <w:pStyle w:val="aff7"/>
              <w:ind w:firstLineChars="200" w:firstLine="480"/>
              <w:rPr>
                <w:rFonts w:ascii="仿宋" w:eastAsia="仿宋" w:hAnsi="仿宋"/>
              </w:rPr>
            </w:pPr>
            <w:r>
              <w:rPr>
                <w:rFonts w:ascii="仿宋" w:eastAsia="仿宋" w:hAnsi="仿宋" w:hint="eastAsia"/>
              </w:rPr>
              <w:t>投诉受理单位：简阳市财政局</w:t>
            </w:r>
          </w:p>
          <w:p w:rsidR="00916036" w:rsidRDefault="00ED3F48" w:rsidP="00DA0127">
            <w:pPr>
              <w:pStyle w:val="aff7"/>
              <w:ind w:firstLineChars="200" w:firstLine="480"/>
              <w:rPr>
                <w:rFonts w:ascii="仿宋" w:eastAsia="仿宋" w:hAnsi="仿宋"/>
              </w:rPr>
            </w:pPr>
            <w:r>
              <w:rPr>
                <w:rFonts w:ascii="仿宋" w:eastAsia="仿宋" w:hAnsi="仿宋" w:hint="eastAsia"/>
              </w:rPr>
              <w:t>联系电话：</w:t>
            </w:r>
            <w:r w:rsidR="007B2872" w:rsidRPr="007B2872">
              <w:rPr>
                <w:rFonts w:ascii="仿宋" w:eastAsia="仿宋" w:hAnsi="仿宋"/>
              </w:rPr>
              <w:t>028-27224330</w:t>
            </w:r>
          </w:p>
          <w:p w:rsidR="00916036" w:rsidRDefault="00ED3F48" w:rsidP="00DA0127">
            <w:pPr>
              <w:pStyle w:val="aff7"/>
              <w:ind w:firstLineChars="200" w:firstLine="480"/>
              <w:rPr>
                <w:rFonts w:ascii="仿宋" w:eastAsia="仿宋" w:hAnsi="仿宋"/>
              </w:rPr>
            </w:pPr>
            <w:r>
              <w:rPr>
                <w:rFonts w:ascii="仿宋" w:eastAsia="仿宋" w:hAnsi="仿宋" w:hint="eastAsia"/>
              </w:rPr>
              <w:t>地址：简阳市人民路</w:t>
            </w:r>
            <w:r>
              <w:rPr>
                <w:rFonts w:ascii="仿宋" w:eastAsia="仿宋" w:hAnsi="仿宋"/>
              </w:rPr>
              <w:t>90号</w:t>
            </w:r>
          </w:p>
          <w:p w:rsidR="00916036" w:rsidRDefault="00ED3F48" w:rsidP="00DA0127">
            <w:pPr>
              <w:pStyle w:val="aff7"/>
              <w:ind w:firstLineChars="200" w:firstLine="480"/>
              <w:rPr>
                <w:rFonts w:ascii="仿宋" w:eastAsia="仿宋" w:hAnsi="仿宋"/>
              </w:rPr>
            </w:pPr>
            <w:r>
              <w:rPr>
                <w:rFonts w:ascii="仿宋" w:eastAsia="仿宋" w:hAnsi="仿宋" w:hint="eastAsia"/>
              </w:rPr>
              <w:t>注：供应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应当有明确的请求和必要的证明材料。供应</w:t>
            </w:r>
            <w:proofErr w:type="gramStart"/>
            <w:r>
              <w:rPr>
                <w:rFonts w:ascii="仿宋" w:eastAsia="仿宋" w:hAnsi="仿宋" w:hint="eastAsia"/>
              </w:rPr>
              <w:t>商投诉</w:t>
            </w:r>
            <w:proofErr w:type="gramEnd"/>
            <w:r>
              <w:rPr>
                <w:rFonts w:ascii="仿宋" w:eastAsia="仿宋" w:hAnsi="仿宋" w:hint="eastAsia"/>
              </w:rPr>
              <w:t>的事项不得超出已质疑事项的范围，须符合《政府采购质疑和投诉办法》</w:t>
            </w:r>
            <w:r>
              <w:rPr>
                <w:rFonts w:ascii="仿宋" w:eastAsia="仿宋" w:hAnsi="仿宋"/>
              </w:rPr>
              <w:t>(财政部第 94 号令)规定，并使用财政部下发《投诉书》范本。</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96"/>
              <w:jc w:val="center"/>
              <w:rPr>
                <w:rFonts w:ascii="仿宋" w:eastAsia="仿宋" w:hAnsi="仿宋"/>
                <w:color w:val="000000"/>
                <w:lang w:val="zh-CN"/>
              </w:rPr>
            </w:pPr>
            <w:r>
              <w:rPr>
                <w:rFonts w:ascii="仿宋" w:eastAsia="仿宋" w:hAnsi="仿宋" w:hint="eastAsia"/>
                <w:color w:val="000000"/>
                <w:lang w:val="zh-CN"/>
              </w:rPr>
              <w:t>政府采购合同公告备案</w:t>
            </w:r>
          </w:p>
        </w:tc>
        <w:tc>
          <w:tcPr>
            <w:tcW w:w="8329" w:type="dxa"/>
            <w:vAlign w:val="center"/>
          </w:tcPr>
          <w:p w:rsidR="00916036" w:rsidRDefault="00ED3F48">
            <w:pPr>
              <w:pStyle w:val="aff6"/>
              <w:snapToGrid w:val="0"/>
              <w:jc w:val="both"/>
              <w:rPr>
                <w:rFonts w:ascii="仿宋" w:eastAsia="仿宋" w:hAnsi="仿宋"/>
                <w:color w:val="000000"/>
                <w:lang w:val="zh-CN"/>
              </w:rPr>
            </w:pPr>
            <w:r>
              <w:rPr>
                <w:rFonts w:ascii="仿宋" w:eastAsia="仿宋" w:hAnsi="仿宋" w:hint="eastAsia"/>
              </w:rPr>
              <w:t>政府采购合同签订之日起2个工作日内，将采购合同在四川政府采购网（http://www.ccgp-sichuan.gov.cn/）公告。</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96"/>
              <w:jc w:val="center"/>
              <w:rPr>
                <w:rFonts w:ascii="仿宋" w:eastAsia="仿宋" w:hAnsi="仿宋"/>
                <w:b/>
                <w:color w:val="000000"/>
                <w:lang w:val="zh-CN"/>
              </w:rPr>
            </w:pPr>
            <w:r>
              <w:rPr>
                <w:rFonts w:ascii="仿宋" w:eastAsia="仿宋" w:hAnsi="仿宋" w:hint="eastAsia"/>
                <w:b/>
                <w:color w:val="000000"/>
                <w:lang w:val="zh-CN"/>
              </w:rPr>
              <w:t>参与响应与响应文件制作</w:t>
            </w:r>
          </w:p>
          <w:p w:rsidR="00916036" w:rsidRDefault="00ED3F48">
            <w:pPr>
              <w:pStyle w:val="aff6"/>
              <w:snapToGrid w:val="0"/>
              <w:ind w:left="96"/>
              <w:jc w:val="center"/>
              <w:rPr>
                <w:rFonts w:ascii="仿宋" w:eastAsia="仿宋" w:hAnsi="仿宋"/>
                <w:color w:val="000000"/>
                <w:lang w:val="zh-CN"/>
              </w:rPr>
            </w:pPr>
            <w:r>
              <w:rPr>
                <w:rFonts w:ascii="仿宋" w:eastAsia="仿宋" w:hAnsi="仿宋" w:hint="eastAsia"/>
                <w:b/>
                <w:color w:val="000000"/>
                <w:lang w:val="zh-CN"/>
              </w:rPr>
              <w:t>（实质性要求）</w:t>
            </w:r>
          </w:p>
        </w:tc>
        <w:tc>
          <w:tcPr>
            <w:tcW w:w="8329" w:type="dxa"/>
            <w:vAlign w:val="center"/>
          </w:tcPr>
          <w:p w:rsidR="00916036" w:rsidRDefault="00ED3F48" w:rsidP="00427415">
            <w:pPr>
              <w:pStyle w:val="aff7"/>
              <w:rPr>
                <w:rFonts w:ascii="仿宋" w:eastAsia="仿宋" w:hAnsi="仿宋"/>
                <w:color w:val="000000"/>
                <w:lang w:val="zh-CN"/>
              </w:rPr>
            </w:pPr>
            <w:r>
              <w:rPr>
                <w:rFonts w:ascii="仿宋" w:eastAsia="仿宋" w:hAnsi="仿宋" w:hint="eastAsia"/>
                <w:lang w:val="zh-CN"/>
              </w:rPr>
              <w:t>如有多个分包，本项目参与响应和响应文件制作均以“分包”为单位，即各个分包均需要按照要求分别制作、递交响应文件。</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6"/>
              <w:snapToGrid w:val="0"/>
              <w:ind w:left="96"/>
              <w:jc w:val="center"/>
              <w:rPr>
                <w:rFonts w:ascii="仿宋" w:eastAsia="仿宋" w:hAnsi="仿宋"/>
                <w:color w:val="000000"/>
                <w:lang w:val="zh-CN"/>
              </w:rPr>
            </w:pPr>
            <w:r>
              <w:rPr>
                <w:rFonts w:ascii="仿宋" w:eastAsia="仿宋" w:hAnsi="仿宋" w:hint="eastAsia"/>
                <w:b/>
                <w:bCs/>
                <w:lang w:val="zh-CN"/>
              </w:rPr>
              <w:t>核心产品、产品强制认证、强制节能采购（</w:t>
            </w:r>
            <w:r>
              <w:rPr>
                <w:rFonts w:ascii="仿宋" w:eastAsia="仿宋" w:hAnsi="仿宋" w:hint="eastAsia"/>
                <w:b/>
                <w:bCs/>
              </w:rPr>
              <w:t>实质性要求</w:t>
            </w:r>
            <w:r>
              <w:rPr>
                <w:rFonts w:ascii="仿宋" w:eastAsia="仿宋" w:hAnsi="仿宋" w:hint="eastAsia"/>
                <w:b/>
                <w:bCs/>
                <w:lang w:val="zh-CN"/>
              </w:rPr>
              <w:t>）</w:t>
            </w:r>
          </w:p>
        </w:tc>
        <w:tc>
          <w:tcPr>
            <w:tcW w:w="8329" w:type="dxa"/>
            <w:vAlign w:val="center"/>
          </w:tcPr>
          <w:p w:rsidR="00916036" w:rsidRDefault="00ED3F48" w:rsidP="00427415">
            <w:pPr>
              <w:pStyle w:val="aff7"/>
              <w:ind w:firstLineChars="200" w:firstLine="482"/>
              <w:rPr>
                <w:rFonts w:ascii="仿宋" w:eastAsia="仿宋" w:hAnsi="仿宋"/>
                <w:b/>
              </w:rPr>
            </w:pPr>
            <w:r>
              <w:rPr>
                <w:rFonts w:ascii="仿宋" w:eastAsia="仿宋" w:hAnsi="仿宋" w:hint="eastAsia"/>
                <w:b/>
              </w:rPr>
              <w:t>一、核心产品</w:t>
            </w:r>
          </w:p>
          <w:p w:rsidR="00916036" w:rsidRDefault="00ED3F48">
            <w:pPr>
              <w:pStyle w:val="aff7"/>
              <w:ind w:firstLineChars="200" w:firstLine="480"/>
              <w:rPr>
                <w:rFonts w:ascii="仿宋" w:eastAsia="仿宋" w:hAnsi="仿宋"/>
              </w:rPr>
            </w:pPr>
            <w:r>
              <w:rPr>
                <w:rFonts w:ascii="仿宋" w:eastAsia="仿宋" w:hAnsi="仿宋" w:hint="eastAsia"/>
              </w:rPr>
              <w:t>本采购项目核心产品：</w:t>
            </w:r>
            <w:r>
              <w:rPr>
                <w:rFonts w:ascii="仿宋" w:eastAsia="仿宋" w:hAnsi="仿宋" w:hint="eastAsia"/>
                <w:lang w:val="zh-CN"/>
              </w:rPr>
              <w:t>第一包：无</w:t>
            </w:r>
            <w:r>
              <w:rPr>
                <w:rFonts w:ascii="仿宋" w:eastAsia="仿宋" w:hAnsi="仿宋" w:hint="eastAsia"/>
              </w:rPr>
              <w:t>。</w:t>
            </w:r>
          </w:p>
          <w:p w:rsidR="00916036" w:rsidRDefault="00ED3F48">
            <w:pPr>
              <w:pStyle w:val="aff7"/>
              <w:ind w:firstLineChars="200" w:firstLine="480"/>
              <w:rPr>
                <w:rFonts w:ascii="仿宋" w:eastAsia="仿宋" w:hAnsi="仿宋"/>
                <w:color w:val="000000"/>
              </w:rPr>
            </w:pPr>
            <w:r>
              <w:rPr>
                <w:rFonts w:ascii="仿宋" w:eastAsia="仿宋" w:hAnsi="仿宋" w:hint="eastAsia"/>
                <w:color w:val="000000"/>
              </w:rPr>
              <w:t>非单一产品采购项目中，多家供应商提供的核心产品品牌相同的，视为提供相同品牌产品。提供相同品牌产品的不同供应商参加同一合同项下响应的，以其中通过资格审查、实质性审查且报价最低的参加评审；报价相同的，由评审委员会按照公平、公开、公正的方式随机抽取确定一个供应商获得成交人推荐资格。其他同品牌供应商不作为成交候选人。</w:t>
            </w:r>
          </w:p>
          <w:p w:rsidR="00916036" w:rsidRDefault="00ED3F48">
            <w:pPr>
              <w:pStyle w:val="aff7"/>
              <w:ind w:firstLineChars="200" w:firstLine="482"/>
              <w:rPr>
                <w:rFonts w:ascii="仿宋" w:eastAsia="仿宋" w:hAnsi="仿宋"/>
                <w:b/>
                <w:color w:val="000000"/>
              </w:rPr>
            </w:pPr>
            <w:r>
              <w:rPr>
                <w:rFonts w:ascii="仿宋" w:eastAsia="仿宋" w:hAnsi="仿宋" w:hint="eastAsia"/>
                <w:b/>
                <w:color w:val="000000"/>
              </w:rPr>
              <w:t>二、产品强制认证</w:t>
            </w:r>
          </w:p>
          <w:p w:rsidR="00916036" w:rsidRDefault="00ED3F48">
            <w:pPr>
              <w:pStyle w:val="aff7"/>
              <w:ind w:firstLineChars="200" w:firstLine="480"/>
              <w:rPr>
                <w:rFonts w:ascii="仿宋" w:eastAsia="仿宋" w:hAnsi="仿宋"/>
                <w:lang w:val="zh-CN"/>
              </w:rPr>
            </w:pPr>
            <w:r>
              <w:rPr>
                <w:rFonts w:ascii="仿宋" w:eastAsia="仿宋" w:hAnsi="仿宋" w:hint="eastAsia"/>
                <w:lang w:val="zh-CN"/>
              </w:rPr>
              <w:t>按照《强制性产品认证管理规定》的规定，如供应商所投产品有属于国家质检总局、国家认监委联合发布强制性产品认证最新目录内的产品，须在响应文件中承诺为本项目提供的其相关产品完全满足《强制性产品认证管理规定》的规定，成交后会均会提供其相应认证证书。</w:t>
            </w:r>
          </w:p>
          <w:p w:rsidR="00916036" w:rsidRDefault="00ED3F48" w:rsidP="00427415">
            <w:pPr>
              <w:pStyle w:val="aff7"/>
              <w:ind w:firstLineChars="200" w:firstLine="482"/>
              <w:rPr>
                <w:rFonts w:ascii="仿宋" w:eastAsia="仿宋" w:hAnsi="仿宋"/>
                <w:b/>
                <w:lang w:val="zh-CN"/>
              </w:rPr>
            </w:pPr>
            <w:r>
              <w:rPr>
                <w:rFonts w:ascii="仿宋" w:eastAsia="仿宋" w:hAnsi="仿宋" w:hint="eastAsia"/>
                <w:b/>
                <w:lang w:val="zh-CN"/>
              </w:rPr>
              <w:t>三、强制节能采购</w:t>
            </w:r>
          </w:p>
          <w:p w:rsidR="00916036" w:rsidRDefault="00ED3F48">
            <w:pPr>
              <w:pStyle w:val="aff7"/>
              <w:ind w:firstLineChars="200" w:firstLine="480"/>
              <w:rPr>
                <w:rFonts w:ascii="仿宋" w:eastAsia="仿宋" w:hAnsi="仿宋"/>
              </w:rPr>
            </w:pPr>
            <w:r>
              <w:rPr>
                <w:rFonts w:ascii="仿宋" w:eastAsia="仿宋" w:hAnsi="仿宋" w:hint="eastAsia"/>
              </w:rPr>
              <w:t>根据财政部发布的《财政部 发展改革委 生态环境部 市场监管总局关于调整优化节能产品、环境标志产品政府采购执行机制的通知》（财库〔2019〕9号）的规定，财政部、发展改革委、生态环境部等部门根据产品节能环保性能、技术水平和市场成熟程度等因素，确定实施强制采购的产品类别及所依据的相关标准规范的品目清单。</w:t>
            </w:r>
          </w:p>
          <w:p w:rsidR="00916036" w:rsidRDefault="00ED3F48">
            <w:pPr>
              <w:pStyle w:val="aff7"/>
              <w:ind w:firstLineChars="200" w:firstLine="480"/>
              <w:rPr>
                <w:rFonts w:ascii="仿宋" w:eastAsia="仿宋" w:hAnsi="仿宋"/>
                <w:b/>
              </w:rPr>
            </w:pPr>
            <w:r>
              <w:rPr>
                <w:rFonts w:ascii="仿宋" w:eastAsia="仿宋" w:hAnsi="仿宋" w:hint="eastAsia"/>
              </w:rPr>
              <w:t>如供应商所投产品的品目属于政府采购强制节能品目清单，则必须在投标（响应）文件中提供依据国家确定的认证机构出具的、处于有效期之内的强制节能产品认证证书复印件。本条所指产品是指单项产品，不包括单项产品中包含的配件，即单项产品的配件不作为强制节能要求。本项目涉及的强制性认证产品详见本文件第四章。</w:t>
            </w:r>
          </w:p>
        </w:tc>
      </w:tr>
      <w:tr w:rsidR="00916036" w:rsidTr="00427415">
        <w:trPr>
          <w:trHeight w:val="213"/>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b/>
                <w:bCs/>
                <w:lang w:val="zh-CN"/>
              </w:rPr>
            </w:pPr>
            <w:r>
              <w:rPr>
                <w:rFonts w:ascii="仿宋" w:eastAsia="仿宋" w:hAnsi="仿宋" w:hint="eastAsia"/>
              </w:rPr>
              <w:t>供应商信用融资政策</w:t>
            </w:r>
          </w:p>
        </w:tc>
        <w:tc>
          <w:tcPr>
            <w:tcW w:w="8329" w:type="dxa"/>
            <w:vAlign w:val="center"/>
          </w:tcPr>
          <w:p w:rsidR="00916036" w:rsidRDefault="00ED3F48" w:rsidP="00427415">
            <w:pPr>
              <w:pStyle w:val="aff7"/>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916036" w:rsidRDefault="00ED3F48" w:rsidP="00427415">
            <w:pPr>
              <w:pStyle w:val="aff2"/>
              <w:spacing w:line="240" w:lineRule="auto"/>
              <w:jc w:val="both"/>
            </w:pPr>
            <w:r>
              <w:rPr>
                <w:rFonts w:hint="eastAsia"/>
              </w:rPr>
              <w:t>2</w:t>
            </w:r>
            <w:r>
              <w:t>.</w:t>
            </w:r>
            <w:r>
              <w:rPr>
                <w:rFonts w:hint="eastAsia"/>
              </w:rPr>
              <w:t>四川省正在推进政府采购供应商信用融资工作，政府采购供应商可以根据《四川省财政厅关于推进四川省政府采购供应商信用融资工作的通知》（</w:t>
            </w:r>
            <w:proofErr w:type="gramStart"/>
            <w:r>
              <w:rPr>
                <w:rFonts w:hint="eastAsia"/>
              </w:rPr>
              <w:t>川财采</w:t>
            </w:r>
            <w:proofErr w:type="gramEnd"/>
            <w:r>
              <w:rPr>
                <w:rFonts w:hint="eastAsia"/>
              </w:rPr>
              <w:t>〔</w:t>
            </w:r>
            <w:r>
              <w:t>2018〕123 号）、《成都市中小企业政府采购信用融资暂行办法》（</w:t>
            </w:r>
            <w:proofErr w:type="gramStart"/>
            <w:r>
              <w:t>成财采</w:t>
            </w:r>
            <w:proofErr w:type="gramEnd"/>
            <w:r>
              <w:t>〔2019〕17 号）及其他相关市县的有关规定进行信用融资，相关文件请在四</w:t>
            </w:r>
            <w:r>
              <w:lastRenderedPageBreak/>
              <w:t>川政府采购网查询。</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b/>
                <w:bCs/>
                <w:lang w:val="zh-CN"/>
              </w:rPr>
            </w:pPr>
            <w:r>
              <w:rPr>
                <w:rFonts w:ascii="仿宋" w:eastAsia="仿宋" w:hAnsi="仿宋" w:hint="eastAsia"/>
              </w:rPr>
              <w:t>关于谈判文件规定的时间释义</w:t>
            </w:r>
          </w:p>
        </w:tc>
        <w:tc>
          <w:tcPr>
            <w:tcW w:w="8329" w:type="dxa"/>
            <w:vAlign w:val="center"/>
          </w:tcPr>
          <w:p w:rsidR="00916036" w:rsidRDefault="00ED3F48">
            <w:pPr>
              <w:pStyle w:val="aff2"/>
              <w:spacing w:line="240" w:lineRule="auto"/>
            </w:pPr>
            <w:r>
              <w:rPr>
                <w:rFonts w:hint="eastAsia"/>
              </w:rPr>
              <w:t>本项目谈判文件中规定的时间均以北京时间为准。</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rPr>
            </w:pPr>
            <w:r>
              <w:rPr>
                <w:rFonts w:ascii="仿宋" w:eastAsia="仿宋" w:hAnsi="仿宋" w:hint="eastAsia"/>
              </w:rPr>
              <w:t>品牌或者供应商</w:t>
            </w:r>
            <w:r>
              <w:rPr>
                <w:rFonts w:ascii="仿宋" w:eastAsia="仿宋" w:hAnsi="仿宋"/>
              </w:rPr>
              <w:t>(如涉</w:t>
            </w:r>
            <w:r>
              <w:rPr>
                <w:rFonts w:ascii="仿宋" w:eastAsia="仿宋" w:hAnsi="仿宋" w:hint="eastAsia"/>
              </w:rPr>
              <w:t>及</w:t>
            </w:r>
            <w:r>
              <w:rPr>
                <w:rFonts w:ascii="仿宋" w:eastAsia="仿宋" w:hAnsi="仿宋"/>
              </w:rPr>
              <w:t>)</w:t>
            </w:r>
          </w:p>
        </w:tc>
        <w:tc>
          <w:tcPr>
            <w:tcW w:w="8329" w:type="dxa"/>
            <w:vAlign w:val="center"/>
          </w:tcPr>
          <w:p w:rsidR="00916036" w:rsidRDefault="00ED3F48" w:rsidP="00427415">
            <w:pPr>
              <w:pStyle w:val="aff2"/>
              <w:spacing w:line="240" w:lineRule="auto"/>
              <w:jc w:val="both"/>
            </w:pPr>
            <w:r>
              <w:rPr>
                <w:rFonts w:hint="eastAsia"/>
              </w:rPr>
              <w:t>若谈判文件涉及品牌或者供应商，其目的是为了准确表述采购项目的技术标准和要求，其意思表示为“参照或相当于”品牌或者供应商，其品牌或供应商具有可替代性。</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7"/>
              <w:jc w:val="center"/>
              <w:rPr>
                <w:rFonts w:ascii="仿宋" w:eastAsia="仿宋" w:hAnsi="仿宋"/>
              </w:rPr>
            </w:pPr>
            <w:r>
              <w:rPr>
                <w:rFonts w:ascii="仿宋" w:eastAsia="仿宋" w:hAnsi="仿宋" w:hint="eastAsia"/>
                <w:lang w:val="zh-CN"/>
              </w:rPr>
              <w:t>落实政策</w:t>
            </w:r>
          </w:p>
        </w:tc>
        <w:tc>
          <w:tcPr>
            <w:tcW w:w="8329" w:type="dxa"/>
            <w:vAlign w:val="center"/>
          </w:tcPr>
          <w:p w:rsidR="00916036" w:rsidRDefault="00ED3F48" w:rsidP="00427415">
            <w:pPr>
              <w:pStyle w:val="aff2"/>
              <w:spacing w:line="240" w:lineRule="auto"/>
              <w:jc w:val="both"/>
            </w:pPr>
            <w:r>
              <w:rPr>
                <w:rFonts w:hint="eastAsia"/>
                <w:lang w:val="zh-CN"/>
              </w:rPr>
              <w:t>优先采购节能、环境标志、无线局域网产品（如有），执行</w:t>
            </w:r>
            <w:r>
              <w:rPr>
                <w:rFonts w:hint="eastAsia"/>
                <w:bCs/>
                <w:lang w:val="zh-CN"/>
              </w:rPr>
              <w:t>商品包装、快递包装要求（如涉及），</w:t>
            </w:r>
            <w:r>
              <w:rPr>
                <w:rFonts w:hint="eastAsia"/>
                <w:lang w:val="zh-CN"/>
              </w:rPr>
              <w:t>扶持不发达地区和少数民族地区，扶持中小企业发展等目标。</w:t>
            </w:r>
          </w:p>
        </w:tc>
      </w:tr>
      <w:tr w:rsidR="00916036">
        <w:trPr>
          <w:trHeight w:val="355"/>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spacing w:line="240" w:lineRule="auto"/>
              <w:ind w:firstLineChars="0" w:firstLine="0"/>
              <w:jc w:val="center"/>
            </w:pPr>
            <w:r>
              <w:rPr>
                <w:rFonts w:hint="eastAsia"/>
              </w:rPr>
              <w:t>履约验收</w:t>
            </w:r>
            <w:r>
              <w:t>标准</w:t>
            </w:r>
            <w:r>
              <w:rPr>
                <w:rFonts w:hint="eastAsia"/>
              </w:rPr>
              <w:t>和</w:t>
            </w:r>
            <w:r>
              <w:t>要求</w:t>
            </w:r>
          </w:p>
        </w:tc>
        <w:tc>
          <w:tcPr>
            <w:tcW w:w="8329" w:type="dxa"/>
            <w:vAlign w:val="center"/>
          </w:tcPr>
          <w:p w:rsidR="00916036" w:rsidRDefault="00ED3F48" w:rsidP="00427415">
            <w:pPr>
              <w:pStyle w:val="aff2"/>
              <w:spacing w:line="240" w:lineRule="auto"/>
              <w:jc w:val="both"/>
            </w:pPr>
            <w:r>
              <w:rPr>
                <w:rFonts w:hint="eastAsia"/>
              </w:rPr>
              <w:t>根据《财政部关于进一步加强政府采购需求和履约验收管理的指导意见》（财库〔</w:t>
            </w:r>
            <w:r>
              <w:t>2016〕205 号）的规定，结合本项目谈判文件、响应文件及采购合同的要求进行验收。采购人组织验收人员组成验收小组，成交供应</w:t>
            </w:r>
            <w:proofErr w:type="gramStart"/>
            <w:r>
              <w:t>商予以</w:t>
            </w:r>
            <w:proofErr w:type="gramEnd"/>
            <w:r>
              <w:t>配合，所有技术（服务）要求</w:t>
            </w:r>
            <w:r>
              <w:rPr>
                <w:rFonts w:hint="eastAsia"/>
              </w:rPr>
              <w:t>须</w:t>
            </w:r>
            <w:r>
              <w:t>满足本项目谈判文件、响应文件及采购合同的要求。</w:t>
            </w:r>
          </w:p>
        </w:tc>
      </w:tr>
      <w:tr w:rsidR="00916036">
        <w:trPr>
          <w:trHeight w:val="820"/>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spacing w:line="240" w:lineRule="auto"/>
              <w:ind w:firstLineChars="0" w:firstLine="0"/>
              <w:jc w:val="center"/>
            </w:pPr>
            <w:r>
              <w:rPr>
                <w:rFonts w:hint="eastAsia"/>
              </w:rPr>
              <w:t>采购代理机构</w:t>
            </w:r>
            <w:proofErr w:type="gramStart"/>
            <w:r>
              <w:rPr>
                <w:rFonts w:hint="eastAsia"/>
              </w:rPr>
              <w:t>廉洁及</w:t>
            </w:r>
            <w:proofErr w:type="gramEnd"/>
            <w:r>
              <w:rPr>
                <w:rFonts w:hint="eastAsia"/>
              </w:rPr>
              <w:t>服务质量监督投诉电话</w:t>
            </w:r>
          </w:p>
        </w:tc>
        <w:tc>
          <w:tcPr>
            <w:tcW w:w="8329" w:type="dxa"/>
            <w:vAlign w:val="center"/>
          </w:tcPr>
          <w:p w:rsidR="00916036" w:rsidRDefault="00ED3F48">
            <w:pPr>
              <w:pStyle w:val="aff2"/>
              <w:spacing w:line="240" w:lineRule="auto"/>
            </w:pPr>
            <w:r>
              <w:rPr>
                <w:rFonts w:hint="eastAsia"/>
              </w:rPr>
              <w:t xml:space="preserve">联系人：杨先生 </w:t>
            </w:r>
            <w:r>
              <w:t xml:space="preserve">      </w:t>
            </w:r>
            <w:r>
              <w:rPr>
                <w:rFonts w:hint="eastAsia"/>
              </w:rPr>
              <w:t>联系电话：0</w:t>
            </w:r>
            <w:r>
              <w:t>28-85968039</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spacing w:line="240" w:lineRule="auto"/>
              <w:ind w:firstLineChars="0" w:firstLine="0"/>
              <w:jc w:val="center"/>
            </w:pPr>
            <w:r>
              <w:rPr>
                <w:rFonts w:hint="eastAsia"/>
                <w:lang w:val="zh-CN"/>
              </w:rPr>
              <w:t>代理服务费</w:t>
            </w:r>
          </w:p>
        </w:tc>
        <w:tc>
          <w:tcPr>
            <w:tcW w:w="8329" w:type="dxa"/>
            <w:vAlign w:val="center"/>
          </w:tcPr>
          <w:p w:rsidR="00916036" w:rsidRDefault="00ED3F48" w:rsidP="00B453DE">
            <w:pPr>
              <w:pStyle w:val="aff2"/>
              <w:spacing w:line="240" w:lineRule="auto"/>
              <w:jc w:val="both"/>
            </w:pPr>
            <w:r>
              <w:rPr>
                <w:rFonts w:hint="eastAsia"/>
                <w:color w:val="000000" w:themeColor="text1"/>
              </w:rPr>
              <w:t>按照成本加利润的原则,</w:t>
            </w:r>
            <w:r>
              <w:rPr>
                <w:rFonts w:hint="eastAsia"/>
              </w:rPr>
              <w:t>第一包收取6000元，在代理机构发出中标通知书前</w:t>
            </w:r>
            <w:proofErr w:type="gramStart"/>
            <w:r>
              <w:rPr>
                <w:rFonts w:hint="eastAsia"/>
              </w:rPr>
              <w:t>由</w:t>
            </w:r>
            <w:r>
              <w:t>成交人</w:t>
            </w:r>
            <w:proofErr w:type="gramEnd"/>
            <w:r>
              <w:t>向代理机构交纳代理服务费</w:t>
            </w:r>
            <w:r>
              <w:rPr>
                <w:rFonts w:hint="eastAsia"/>
                <w:color w:val="000000" w:themeColor="text1"/>
              </w:rPr>
              <w:t>（交款方式采取转账或汇款等非现金的方式，确有困难的，可采取现金支付。）。</w:t>
            </w:r>
          </w:p>
        </w:tc>
      </w:tr>
      <w:tr w:rsidR="00916036">
        <w:trPr>
          <w:trHeight w:val="749"/>
          <w:jc w:val="center"/>
        </w:trPr>
        <w:tc>
          <w:tcPr>
            <w:tcW w:w="722" w:type="dxa"/>
            <w:vAlign w:val="center"/>
          </w:tcPr>
          <w:p w:rsidR="00916036" w:rsidRDefault="00916036">
            <w:pPr>
              <w:pStyle w:val="aff2"/>
              <w:numPr>
                <w:ilvl w:val="0"/>
                <w:numId w:val="5"/>
              </w:numPr>
              <w:jc w:val="center"/>
            </w:pPr>
          </w:p>
        </w:tc>
        <w:tc>
          <w:tcPr>
            <w:tcW w:w="2240" w:type="dxa"/>
            <w:vAlign w:val="center"/>
          </w:tcPr>
          <w:p w:rsidR="00916036" w:rsidRDefault="00ED3F48">
            <w:pPr>
              <w:pStyle w:val="aff2"/>
              <w:spacing w:line="276" w:lineRule="auto"/>
              <w:jc w:val="center"/>
              <w:rPr>
                <w:rFonts w:cs="Times New Roman"/>
                <w:b/>
              </w:rPr>
            </w:pPr>
            <w:r>
              <w:rPr>
                <w:rFonts w:cs="Times New Roman" w:hint="eastAsia"/>
                <w:b/>
              </w:rPr>
              <w:t>本国采购</w:t>
            </w:r>
          </w:p>
          <w:p w:rsidR="00916036" w:rsidRDefault="00ED3F48">
            <w:pPr>
              <w:spacing w:line="240" w:lineRule="auto"/>
              <w:ind w:firstLineChars="0" w:firstLine="0"/>
              <w:jc w:val="center"/>
            </w:pPr>
            <w:r>
              <w:rPr>
                <w:rFonts w:cs="Times New Roman" w:hint="eastAsia"/>
                <w:b/>
              </w:rPr>
              <w:t>（实质性要求）</w:t>
            </w:r>
          </w:p>
        </w:tc>
        <w:tc>
          <w:tcPr>
            <w:tcW w:w="8329" w:type="dxa"/>
            <w:vAlign w:val="center"/>
          </w:tcPr>
          <w:p w:rsidR="00916036" w:rsidRDefault="00ED3F48" w:rsidP="00427415">
            <w:pPr>
              <w:pStyle w:val="aff7"/>
              <w:spacing w:line="276" w:lineRule="auto"/>
              <w:ind w:firstLine="480"/>
              <w:rPr>
                <w:rFonts w:ascii="仿宋" w:eastAsia="仿宋" w:hAnsi="仿宋"/>
                <w:lang w:val="zh-CN"/>
              </w:rPr>
            </w:pPr>
            <w:r>
              <w:rPr>
                <w:rFonts w:ascii="仿宋" w:eastAsia="仿宋" w:hAnsi="仿宋" w:hint="eastAsia"/>
                <w:lang w:val="zh-CN"/>
              </w:rPr>
              <w:t>本项目不允许进口产品参加。</w:t>
            </w:r>
          </w:p>
          <w:p w:rsidR="00916036" w:rsidRDefault="00ED3F48" w:rsidP="00427415">
            <w:pPr>
              <w:pStyle w:val="aff7"/>
              <w:spacing w:line="276" w:lineRule="auto"/>
              <w:ind w:firstLine="480"/>
              <w:rPr>
                <w:rFonts w:ascii="仿宋" w:eastAsia="仿宋" w:hAnsi="仿宋"/>
                <w:lang w:val="zh-CN"/>
              </w:rPr>
            </w:pPr>
            <w:r>
              <w:rPr>
                <w:rFonts w:ascii="仿宋" w:eastAsia="仿宋" w:hAnsi="仿宋" w:hint="eastAsia"/>
                <w:lang w:val="zh-CN"/>
              </w:rPr>
              <w:t>注：允许进口产品参加的，须以谈判文件第四章采购清单中具体产品标注的允许进口产品为准，未标注的视为不允许进口产品参加。</w:t>
            </w:r>
          </w:p>
          <w:p w:rsidR="00916036" w:rsidRDefault="00ED3F48" w:rsidP="00427415">
            <w:pPr>
              <w:pStyle w:val="aff7"/>
              <w:spacing w:line="276" w:lineRule="auto"/>
              <w:ind w:firstLine="480"/>
              <w:rPr>
                <w:rFonts w:ascii="仿宋" w:eastAsia="仿宋" w:hAnsi="仿宋"/>
                <w:lang w:val="zh-CN"/>
              </w:rPr>
            </w:pPr>
            <w:r>
              <w:rPr>
                <w:rFonts w:ascii="仿宋" w:eastAsia="仿宋" w:hAnsi="仿宋" w:hint="eastAsia"/>
                <w:lang w:val="zh-CN"/>
              </w:rPr>
              <w:t>关于进口产品的相关释义：</w:t>
            </w:r>
          </w:p>
          <w:p w:rsidR="00916036" w:rsidRDefault="00ED3F48" w:rsidP="00427415">
            <w:pPr>
              <w:pStyle w:val="aff7"/>
              <w:spacing w:line="276" w:lineRule="auto"/>
              <w:ind w:firstLine="480"/>
              <w:rPr>
                <w:rFonts w:ascii="仿宋" w:eastAsia="仿宋" w:hAnsi="仿宋"/>
                <w:lang w:val="zh-CN"/>
              </w:rPr>
            </w:pPr>
            <w:r>
              <w:rPr>
                <w:rFonts w:ascii="仿宋" w:eastAsia="仿宋" w:hAnsi="仿宋"/>
                <w:lang w:val="zh-CN"/>
              </w:rPr>
              <w:t>1.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w:t>
            </w:r>
            <w:proofErr w:type="gramStart"/>
            <w:r>
              <w:rPr>
                <w:rFonts w:ascii="仿宋" w:eastAsia="仿宋" w:hAnsi="仿宋"/>
                <w:lang w:val="zh-CN"/>
              </w:rPr>
              <w:t>我国关</w:t>
            </w:r>
            <w:proofErr w:type="gramEnd"/>
            <w:r>
              <w:rPr>
                <w:rFonts w:ascii="仿宋" w:eastAsia="仿宋" w:hAnsi="仿宋"/>
                <w:lang w:val="zh-CN"/>
              </w:rPr>
              <w:t>境内其他地区的特殊政策，但仍属于中华人民共和国关境内区域，由海关按照海关法实施监管。因此，凡在海关特殊监管区域内企业生产或加工(包括从境外进口料件)销往境内其他地区的产品，</w:t>
            </w:r>
            <w:r>
              <w:rPr>
                <w:rFonts w:ascii="仿宋" w:eastAsia="仿宋" w:hAnsi="仿宋" w:hint="eastAsia"/>
                <w:lang w:val="zh-CN"/>
              </w:rPr>
              <w:t>不作为政府采购项下进口产品。对从境外进入海关特殊监管区域，再经办理报关手续后从海关特殊监管区进入境内其他地区的产品，应当认定为进口产品。</w:t>
            </w:r>
          </w:p>
          <w:p w:rsidR="00916036" w:rsidRDefault="00ED3F48" w:rsidP="00427415">
            <w:pPr>
              <w:pStyle w:val="aff2"/>
              <w:spacing w:line="240" w:lineRule="auto"/>
              <w:jc w:val="both"/>
            </w:pPr>
            <w:r>
              <w:rPr>
                <w:lang w:val="zh-CN"/>
              </w:rPr>
              <w:t>2.采购人采购进口产品时，应当坚持有利于本国企业自主创新或消化吸收核心技术的原则，优先购买向我方转让技术、提供培训服务及其他补偿贸易措施的产品。如果因信息不对称等原因，仍有满足需求的国内产品要求参与采购竞争的，采购人及其委托的采购代理机构不得对其加以限制，应当按照公平竞争原则实施采购。</w:t>
            </w:r>
          </w:p>
        </w:tc>
      </w:tr>
    </w:tbl>
    <w:p w:rsidR="00916036" w:rsidRDefault="00ED3F48">
      <w:pPr>
        <w:pStyle w:val="2"/>
      </w:pPr>
      <w:bookmarkStart w:id="32" w:name="_Toc98768752"/>
      <w:r>
        <w:rPr>
          <w:rFonts w:hint="eastAsia"/>
        </w:rPr>
        <w:lastRenderedPageBreak/>
        <w:t>总则</w:t>
      </w:r>
      <w:bookmarkEnd w:id="32"/>
    </w:p>
    <w:p w:rsidR="00916036" w:rsidRDefault="00ED3F48">
      <w:pPr>
        <w:pStyle w:val="3"/>
      </w:pPr>
      <w:bookmarkStart w:id="33" w:name="_Toc88043728"/>
      <w:bookmarkStart w:id="34" w:name="_Toc87641145"/>
      <w:r>
        <w:rPr>
          <w:rFonts w:hint="eastAsia"/>
        </w:rPr>
        <w:t>适用范围</w:t>
      </w:r>
      <w:bookmarkEnd w:id="33"/>
      <w:bookmarkEnd w:id="34"/>
    </w:p>
    <w:p w:rsidR="00916036" w:rsidRDefault="00ED3F48">
      <w:pPr>
        <w:ind w:firstLine="480"/>
      </w:pPr>
      <w:proofErr w:type="gramStart"/>
      <w:r>
        <w:t>本谈判</w:t>
      </w:r>
      <w:proofErr w:type="gramEnd"/>
      <w:r>
        <w:t>文件仅适用于本次采购项目。</w:t>
      </w:r>
    </w:p>
    <w:p w:rsidR="00916036" w:rsidRDefault="00ED3F48">
      <w:pPr>
        <w:pStyle w:val="3"/>
      </w:pPr>
      <w:bookmarkStart w:id="35" w:name="_Toc87641146"/>
      <w:bookmarkStart w:id="36" w:name="_Toc88043729"/>
      <w:r>
        <w:rPr>
          <w:rFonts w:hint="eastAsia"/>
        </w:rPr>
        <w:t>相关定义</w:t>
      </w:r>
      <w:bookmarkEnd w:id="35"/>
      <w:bookmarkEnd w:id="36"/>
    </w:p>
    <w:p w:rsidR="00916036" w:rsidRDefault="00ED3F48">
      <w:pPr>
        <w:pStyle w:val="4"/>
        <w:ind w:firstLine="480"/>
      </w:pPr>
      <w:r>
        <w:t>本次谈判的采购人是简阳市动物疫病预防控制中心。</w:t>
      </w:r>
    </w:p>
    <w:p w:rsidR="00916036" w:rsidRDefault="00ED3F48">
      <w:pPr>
        <w:pStyle w:val="4"/>
        <w:ind w:firstLine="480"/>
      </w:pPr>
      <w:r>
        <w:t>本次谈判的采购代理机构是</w:t>
      </w:r>
      <w:r>
        <w:rPr>
          <w:b/>
        </w:rPr>
        <w:t>四川</w:t>
      </w:r>
      <w:proofErr w:type="gramStart"/>
      <w:r>
        <w:rPr>
          <w:b/>
        </w:rPr>
        <w:t>佰瑞招</w:t>
      </w:r>
      <w:proofErr w:type="gramEnd"/>
      <w:r>
        <w:rPr>
          <w:b/>
        </w:rPr>
        <w:t>投标咨询有限公司</w:t>
      </w:r>
      <w:r>
        <w:t>。</w:t>
      </w:r>
    </w:p>
    <w:p w:rsidR="00916036" w:rsidRDefault="00ED3F48">
      <w:pPr>
        <w:pStyle w:val="4"/>
        <w:ind w:firstLine="480"/>
      </w:pPr>
      <w:r>
        <w:t>“采购</w:t>
      </w:r>
      <w:r>
        <w:rPr>
          <w:rFonts w:hint="eastAsia"/>
        </w:rPr>
        <w:t>组织</w:t>
      </w:r>
      <w:r>
        <w:t>单位”系指“采购人”和“采购代理机构”的统称。</w:t>
      </w:r>
      <w:r>
        <w:rPr>
          <w:rFonts w:hint="eastAsia"/>
        </w:rPr>
        <w:t xml:space="preserve"> </w:t>
      </w:r>
    </w:p>
    <w:p w:rsidR="00916036" w:rsidRDefault="00ED3F48">
      <w:pPr>
        <w:pStyle w:val="4"/>
        <w:ind w:firstLine="480"/>
      </w:pPr>
      <w:r>
        <w:rPr>
          <w:rFonts w:hint="eastAsia"/>
        </w:rPr>
        <w:t>“</w:t>
      </w:r>
      <w:r>
        <w:t>供应商”系指向采购人提供货物、工程或者服务的法人、其他组织或者自然人。</w:t>
      </w:r>
    </w:p>
    <w:p w:rsidR="00916036" w:rsidRDefault="00ED3F48">
      <w:pPr>
        <w:pStyle w:val="4"/>
        <w:ind w:firstLine="480"/>
      </w:pPr>
      <w:r>
        <w:rPr>
          <w:rFonts w:hint="eastAsia"/>
        </w:rPr>
        <w:t>“谈判文件”系指本项目的采购文件。</w:t>
      </w:r>
    </w:p>
    <w:p w:rsidR="00916036" w:rsidRDefault="00ED3F48">
      <w:pPr>
        <w:pStyle w:val="4"/>
        <w:ind w:firstLine="480"/>
      </w:pPr>
      <w:r>
        <w:rPr>
          <w:rFonts w:hint="eastAsia"/>
        </w:rPr>
        <w:t>“谈判小组”系指依法参与本项目评审的评审委员会。</w:t>
      </w:r>
    </w:p>
    <w:p w:rsidR="00916036" w:rsidRDefault="00ED3F48">
      <w:pPr>
        <w:pStyle w:val="3"/>
      </w:pPr>
      <w:bookmarkStart w:id="37" w:name="_Toc87641147"/>
      <w:bookmarkStart w:id="38" w:name="_Toc88043730"/>
      <w:r>
        <w:rPr>
          <w:rFonts w:hint="eastAsia"/>
        </w:rPr>
        <w:t>合格供应商（实质性要求）</w:t>
      </w:r>
      <w:bookmarkEnd w:id="37"/>
      <w:bookmarkEnd w:id="38"/>
    </w:p>
    <w:p w:rsidR="00916036" w:rsidRDefault="00ED3F48">
      <w:pPr>
        <w:pStyle w:val="4"/>
        <w:ind w:firstLine="480"/>
      </w:pPr>
      <w:r>
        <w:rPr>
          <w:rFonts w:hint="eastAsia"/>
        </w:rPr>
        <w:t>满足</w:t>
      </w:r>
      <w:proofErr w:type="gramStart"/>
      <w:r>
        <w:t>本谈判</w:t>
      </w:r>
      <w:proofErr w:type="gramEnd"/>
      <w:r>
        <w:t>文件规定的供应商资格条件；（证明材料详见谈判文件第</w:t>
      </w:r>
      <w:r>
        <w:rPr>
          <w:rFonts w:hint="eastAsia"/>
        </w:rPr>
        <w:t>三</w:t>
      </w:r>
      <w:r>
        <w:t>章。）</w:t>
      </w:r>
    </w:p>
    <w:p w:rsidR="00916036" w:rsidRDefault="00ED3F48">
      <w:pPr>
        <w:pStyle w:val="4"/>
        <w:ind w:firstLine="480"/>
      </w:pPr>
      <w:r>
        <w:t>遵守国家有关的法律、法规、规章和其他政策制度；（提供承诺，可直接采用本文件“第</w:t>
      </w:r>
      <w:r>
        <w:rPr>
          <w:rFonts w:hint="eastAsia"/>
        </w:rPr>
        <w:t>六</w:t>
      </w:r>
      <w:r>
        <w:t>章 响应文件格式”中的</w:t>
      </w:r>
      <w:r>
        <w:rPr>
          <w:rFonts w:hint="eastAsia"/>
        </w:rPr>
        <w:t>相关格式</w:t>
      </w:r>
      <w:r>
        <w:t>进行承诺响应。）</w:t>
      </w:r>
    </w:p>
    <w:p w:rsidR="00916036" w:rsidRDefault="00ED3F48">
      <w:pPr>
        <w:pStyle w:val="4"/>
        <w:ind w:firstLine="480"/>
      </w:pPr>
      <w:r>
        <w:t>不属于为采购项目提供整体设计、规范编制或者项目管理、监理、检测等服务的供应商。(提供承诺，可直接采用本文件“第</w:t>
      </w:r>
      <w:r>
        <w:rPr>
          <w:rFonts w:hint="eastAsia"/>
        </w:rPr>
        <w:t>六</w:t>
      </w:r>
      <w:r>
        <w:t>章 响应文件格式”中的</w:t>
      </w:r>
      <w:r>
        <w:rPr>
          <w:rFonts w:hint="eastAsia"/>
        </w:rPr>
        <w:t>相关格式</w:t>
      </w:r>
      <w:r>
        <w:t>进行承诺响应。有前述供应商的，采购人应当在发售采购文件前或者开标、评审前，将供应商名称书面告知采购代理机构，采购代理机构应当在评审前书面告知谈判小组。供应商为采购人、采购代理机构在确定采购需求、编制采购文件过程中提供咨询论证，其提供的咨询论证意见成为采购文件中规定的供应商资格条件、技术服务商务要求、评审因素和标准、政府</w:t>
      </w:r>
      <w:r>
        <w:rPr>
          <w:rFonts w:hint="eastAsia"/>
        </w:rPr>
        <w:t>采购合同等实质性内容条款的，视同为采购项目提供规范编制。</w:t>
      </w:r>
      <w:r>
        <w:t>)</w:t>
      </w:r>
    </w:p>
    <w:p w:rsidR="00916036" w:rsidRDefault="00ED3F48">
      <w:pPr>
        <w:pStyle w:val="4"/>
        <w:ind w:firstLine="480"/>
      </w:pPr>
      <w:r>
        <w:rPr>
          <w:rFonts w:hint="eastAsia"/>
        </w:rPr>
        <w:t>法定代表人证明或法定代表人委托书（法定代表人参加采购活动时须出具《法定代表人证明》，委托代理人参加采购活动时须出具《法定代表人委托书》。同时须提供法定代表人及委托代理人的身份证正面、背面复印件。可采用本文件“第六章</w:t>
      </w:r>
      <w:r>
        <w:t xml:space="preserve"> 响应文件格式”中的相关格式。</w:t>
      </w:r>
      <w:r>
        <w:rPr>
          <w:rFonts w:hint="eastAsia"/>
        </w:rPr>
        <w:t>）</w:t>
      </w:r>
    </w:p>
    <w:p w:rsidR="00916036" w:rsidRDefault="00ED3F48">
      <w:pPr>
        <w:pStyle w:val="4"/>
        <w:ind w:firstLine="480"/>
      </w:pPr>
      <w:r>
        <w:rPr>
          <w:rFonts w:hint="eastAsia"/>
        </w:rPr>
        <w:t>按规定购买了本项目谈判文件（参与了本项目报名，审查时由采购代理机</w:t>
      </w:r>
      <w:r>
        <w:rPr>
          <w:rFonts w:hint="eastAsia"/>
        </w:rPr>
        <w:lastRenderedPageBreak/>
        <w:t>构提供项目（含分包）的报名情况记录。）。</w:t>
      </w:r>
    </w:p>
    <w:p w:rsidR="00916036" w:rsidRDefault="00ED3F48">
      <w:pPr>
        <w:pStyle w:val="3"/>
      </w:pPr>
      <w:bookmarkStart w:id="39" w:name="_Toc88043731"/>
      <w:bookmarkStart w:id="40" w:name="_Toc87641148"/>
      <w:r>
        <w:rPr>
          <w:rFonts w:hint="eastAsia"/>
        </w:rPr>
        <w:t>供应商参加采购活动的费用（实质性要求）</w:t>
      </w:r>
      <w:bookmarkEnd w:id="39"/>
      <w:bookmarkEnd w:id="40"/>
    </w:p>
    <w:p w:rsidR="00916036" w:rsidRDefault="00ED3F48">
      <w:pPr>
        <w:ind w:firstLine="480"/>
        <w:rPr>
          <w:color w:val="000000" w:themeColor="text1"/>
        </w:rPr>
      </w:pPr>
      <w:r>
        <w:rPr>
          <w:rFonts w:hint="eastAsia"/>
          <w:color w:val="000000" w:themeColor="text1"/>
        </w:rPr>
        <w:t>供应商参加采购活动所产生的费用由其自行承担。</w:t>
      </w:r>
    </w:p>
    <w:p w:rsidR="00916036" w:rsidRDefault="00ED3F48">
      <w:pPr>
        <w:pStyle w:val="3"/>
      </w:pPr>
      <w:bookmarkStart w:id="41" w:name="_Toc87641149"/>
      <w:bookmarkStart w:id="42" w:name="_Toc88043732"/>
      <w:r>
        <w:rPr>
          <w:rFonts w:hint="eastAsia"/>
        </w:rPr>
        <w:t>充分、公平竞争保障措施（实质性要求）</w:t>
      </w:r>
      <w:bookmarkEnd w:id="41"/>
      <w:bookmarkEnd w:id="42"/>
    </w:p>
    <w:p w:rsidR="00916036" w:rsidRDefault="00ED3F48">
      <w:pPr>
        <w:pStyle w:val="4"/>
        <w:ind w:firstLine="480"/>
      </w:pPr>
      <w:r>
        <w:t>利害关系供应商处理。单位负责人为同一人或者存在直接控股、管理关系的不同供应商，不得参加同一合同项下的政府采购活动。（提供承诺，可直接采用本文件“第</w:t>
      </w:r>
      <w:r>
        <w:rPr>
          <w:rFonts w:hint="eastAsia"/>
        </w:rPr>
        <w:t>六</w:t>
      </w:r>
      <w:r>
        <w:t>章 响应文件格式”中的</w:t>
      </w:r>
      <w:r>
        <w:rPr>
          <w:rFonts w:hint="eastAsia"/>
        </w:rPr>
        <w:t>相关格式</w:t>
      </w:r>
      <w:r>
        <w:t>进行承诺响应。）</w:t>
      </w:r>
    </w:p>
    <w:p w:rsidR="00916036" w:rsidRDefault="00ED3F48">
      <w:pPr>
        <w:pStyle w:val="4"/>
        <w:ind w:firstLine="480"/>
      </w:pPr>
      <w:r>
        <w:t>利害关系代理人处理。2家以上的供应商不得在同一合同项下的采购项目中同时委托同一个自然人、同一家庭的人员、同一单位的人员作为其代理人。否则，其投标（响应）文件作为无效处理。（提供承诺，可直接采用本文件“第</w:t>
      </w:r>
      <w:r>
        <w:rPr>
          <w:rFonts w:hint="eastAsia"/>
        </w:rPr>
        <w:t>六</w:t>
      </w:r>
      <w:r>
        <w:t>章 响应文件格式”中的</w:t>
      </w:r>
      <w:r>
        <w:rPr>
          <w:rFonts w:hint="eastAsia"/>
        </w:rPr>
        <w:t>相关格式</w:t>
      </w:r>
      <w:r>
        <w:t>进行承诺响应。）</w:t>
      </w:r>
    </w:p>
    <w:p w:rsidR="00916036" w:rsidRDefault="00ED3F48">
      <w:pPr>
        <w:pStyle w:val="3"/>
      </w:pPr>
      <w:bookmarkStart w:id="43" w:name="_Toc87641150"/>
      <w:bookmarkStart w:id="44" w:name="_Toc88043733"/>
      <w:r>
        <w:rPr>
          <w:rFonts w:hint="eastAsia"/>
        </w:rPr>
        <w:t>回避</w:t>
      </w:r>
      <w:bookmarkEnd w:id="43"/>
      <w:bookmarkEnd w:id="44"/>
    </w:p>
    <w:p w:rsidR="00916036" w:rsidRDefault="00ED3F48">
      <w:pPr>
        <w:ind w:firstLine="480"/>
      </w:pPr>
      <w:r>
        <w:rPr>
          <w:rFonts w:hint="eastAsia"/>
        </w:rPr>
        <w:t>政府采购活动中，采购人员及相关人员与供应商有下列利害关系之一的，应当回避：</w:t>
      </w:r>
    </w:p>
    <w:p w:rsidR="00916036" w:rsidRDefault="00ED3F48">
      <w:pPr>
        <w:ind w:firstLine="480"/>
      </w:pPr>
      <w:r>
        <w:rPr>
          <w:rFonts w:hint="eastAsia"/>
        </w:rPr>
        <w:t>（1）参加采购活动前3年内与供应</w:t>
      </w:r>
      <w:proofErr w:type="gramStart"/>
      <w:r>
        <w:rPr>
          <w:rFonts w:hint="eastAsia"/>
        </w:rPr>
        <w:t>商存在</w:t>
      </w:r>
      <w:proofErr w:type="gramEnd"/>
      <w:r>
        <w:rPr>
          <w:rFonts w:hint="eastAsia"/>
        </w:rPr>
        <w:t>劳动关系；</w:t>
      </w:r>
    </w:p>
    <w:p w:rsidR="00916036" w:rsidRDefault="00ED3F48">
      <w:pPr>
        <w:ind w:firstLine="480"/>
      </w:pPr>
      <w:r>
        <w:rPr>
          <w:rFonts w:hint="eastAsia"/>
        </w:rPr>
        <w:t>（2）参加采购活动前3年内担任供应商的董事、监事；</w:t>
      </w:r>
    </w:p>
    <w:p w:rsidR="00916036" w:rsidRDefault="00ED3F48">
      <w:pPr>
        <w:ind w:firstLine="480"/>
      </w:pPr>
      <w:r>
        <w:rPr>
          <w:rFonts w:hint="eastAsia"/>
        </w:rPr>
        <w:t>（3）参加采购活动前3年内是供应商的控股股东或者实际控制人；</w:t>
      </w:r>
    </w:p>
    <w:p w:rsidR="00916036" w:rsidRDefault="00ED3F48">
      <w:pPr>
        <w:ind w:firstLine="480"/>
      </w:pPr>
      <w:r>
        <w:rPr>
          <w:rFonts w:hint="eastAsia"/>
        </w:rPr>
        <w:t>（4）与供应商的法定代表人或者负责人有夫妻、直系血亲、三代以内旁系血亲或者近姻亲关系；</w:t>
      </w:r>
    </w:p>
    <w:p w:rsidR="00916036" w:rsidRDefault="00ED3F48">
      <w:pPr>
        <w:ind w:firstLine="480"/>
      </w:pPr>
      <w:r>
        <w:rPr>
          <w:rFonts w:hint="eastAsia"/>
        </w:rPr>
        <w:t>（5）与供应商有其他可能影响政府采购活动公平、公正进行的关系。</w:t>
      </w:r>
    </w:p>
    <w:p w:rsidR="00916036" w:rsidRDefault="00ED3F48">
      <w:pPr>
        <w:ind w:firstLine="480"/>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rsidR="00916036" w:rsidRDefault="00ED3F48">
      <w:pPr>
        <w:ind w:firstLine="480"/>
      </w:pPr>
      <w:r>
        <w:rPr>
          <w:rFonts w:hint="eastAsia"/>
        </w:rPr>
        <w:t>供应商认为采购人员及相关人员与其</w:t>
      </w:r>
      <w:proofErr w:type="gramStart"/>
      <w:r>
        <w:rPr>
          <w:rFonts w:hint="eastAsia"/>
        </w:rPr>
        <w:t>他供应</w:t>
      </w:r>
      <w:proofErr w:type="gramEnd"/>
      <w:r>
        <w:rPr>
          <w:rFonts w:hint="eastAsia"/>
        </w:rPr>
        <w:t>商有利害关系的，可以向采购代理机构书面提出回避申请，并说明理由。采购代理机构将及时询问被申请回避人员，有利害关系的被申请回避人员应当回避。</w:t>
      </w:r>
    </w:p>
    <w:p w:rsidR="00916036" w:rsidRDefault="00ED3F48">
      <w:pPr>
        <w:pStyle w:val="3"/>
      </w:pPr>
      <w:bookmarkStart w:id="45" w:name="_Toc88043735"/>
      <w:bookmarkStart w:id="46" w:name="_Toc87641152"/>
      <w:r>
        <w:rPr>
          <w:rFonts w:hint="eastAsia"/>
        </w:rPr>
        <w:t>响应文件有效期（实质性要求）</w:t>
      </w:r>
      <w:bookmarkEnd w:id="45"/>
      <w:bookmarkEnd w:id="46"/>
    </w:p>
    <w:p w:rsidR="00916036" w:rsidRDefault="00ED3F48">
      <w:pPr>
        <w:pStyle w:val="4"/>
        <w:ind w:firstLine="480"/>
      </w:pPr>
      <w:r>
        <w:lastRenderedPageBreak/>
        <w:t>本项目响应文件有效期为递交响应文件截止之日起90天。供应商响应文件中必须载明响应文件有效期，响应文件中载明的响应文件有效期可以长于谈判文件规定的期限，但不得短于谈判文件规定的期限。否则，其响应文件将作为无效响应处理。</w:t>
      </w:r>
    </w:p>
    <w:p w:rsidR="00916036" w:rsidRDefault="00ED3F48">
      <w:pPr>
        <w:pStyle w:val="4"/>
        <w:ind w:firstLine="480"/>
      </w:pPr>
      <w:r>
        <w:t>因不可抗力事件，采购人可于响应文件有效期届满之前与供应商协商延长响应文件有效期。供应</w:t>
      </w:r>
      <w:proofErr w:type="gramStart"/>
      <w:r>
        <w:t>商拒绝</w:t>
      </w:r>
      <w:proofErr w:type="gramEnd"/>
      <w:r>
        <w:t>延长响应文件有效期的，不得再参与该项目后续采购活动，但由此给供应</w:t>
      </w:r>
      <w:proofErr w:type="gramStart"/>
      <w:r>
        <w:t>商造成</w:t>
      </w:r>
      <w:proofErr w:type="gramEnd"/>
      <w:r>
        <w:t xml:space="preserve">的损失，采购人可以自主决定是否可以给予适当补偿。供应商同意延长响应文件有效期的，不能修改响应文件。 </w:t>
      </w:r>
    </w:p>
    <w:p w:rsidR="00916036" w:rsidRDefault="00ED3F48">
      <w:pPr>
        <w:pStyle w:val="4"/>
        <w:ind w:firstLine="480"/>
      </w:pPr>
      <w:r>
        <w:t>因采购人采购需求</w:t>
      </w:r>
      <w:proofErr w:type="gramStart"/>
      <w:r>
        <w:t>作出</w:t>
      </w:r>
      <w:proofErr w:type="gramEnd"/>
      <w:r>
        <w:t>必要调整，采购人可于响应文件有效期届满之前与供应商协商延长响应文件有效期。供应</w:t>
      </w:r>
      <w:proofErr w:type="gramStart"/>
      <w:r>
        <w:t>商拒绝</w:t>
      </w:r>
      <w:proofErr w:type="gramEnd"/>
      <w:r>
        <w:t>延长响应文件有效期的，不得再参与该项目后续采购活动，但由此给供应</w:t>
      </w:r>
      <w:proofErr w:type="gramStart"/>
      <w:r>
        <w:t>商造成</w:t>
      </w:r>
      <w:proofErr w:type="gramEnd"/>
      <w:r>
        <w:t>的损失，采购人应当予以赔偿或者合理补偿。供应商同意延长响应文件有效期的，不能修改响应文件。</w:t>
      </w:r>
    </w:p>
    <w:p w:rsidR="00916036" w:rsidRDefault="00ED3F48">
      <w:pPr>
        <w:pStyle w:val="3"/>
      </w:pPr>
      <w:bookmarkStart w:id="47" w:name="_Toc87641153"/>
      <w:bookmarkStart w:id="48" w:name="_Toc88043736"/>
      <w:r>
        <w:rPr>
          <w:rFonts w:hint="eastAsia"/>
        </w:rPr>
        <w:t>知识产权（实质性要求）</w:t>
      </w:r>
      <w:bookmarkEnd w:id="47"/>
      <w:bookmarkEnd w:id="48"/>
    </w:p>
    <w:p w:rsidR="00916036" w:rsidRDefault="00ED3F48">
      <w:pPr>
        <w:pStyle w:val="4"/>
        <w:ind w:firstLine="480"/>
      </w:pPr>
      <w: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916036" w:rsidRDefault="00ED3F48">
      <w:pPr>
        <w:pStyle w:val="4"/>
        <w:ind w:firstLine="480"/>
      </w:pPr>
      <w:r>
        <w:t>采购人享有本项目实施过程中产生的全部知识成果及知识产权，未经采购人允许，不得私自使用、转让相关知识成果及产权。</w:t>
      </w:r>
    </w:p>
    <w:p w:rsidR="00916036" w:rsidRDefault="00ED3F48">
      <w:pPr>
        <w:pStyle w:val="4"/>
        <w:ind w:firstLine="480"/>
      </w:pPr>
      <w:r>
        <w:t>供应商如遇在项目实施过程中采用自有知识成果，需在响应文件中声明，应当在响应文件中载明，并提供相关知识产权证明文件。使用</w:t>
      </w:r>
      <w:proofErr w:type="gramStart"/>
      <w:r>
        <w:t>该知识</w:t>
      </w:r>
      <w:proofErr w:type="gramEnd"/>
      <w:r>
        <w:t>成果后，供应商需提供开发接口和开发手册等技术文档，并承诺提供无限期技术支持，采购人享有永久使用权（含采购人委托第三方在该项目后续开发的使用权）。</w:t>
      </w:r>
    </w:p>
    <w:p w:rsidR="00916036" w:rsidRDefault="00ED3F48">
      <w:pPr>
        <w:pStyle w:val="4"/>
        <w:ind w:firstLine="480"/>
      </w:pPr>
      <w:r>
        <w:t>如采用供应商所不拥有的知识产权，则在报价中必须包括合法获取该知识产权的相关费用。</w:t>
      </w:r>
    </w:p>
    <w:p w:rsidR="00916036" w:rsidRDefault="00ED3F48">
      <w:pPr>
        <w:pStyle w:val="2"/>
      </w:pPr>
      <w:bookmarkStart w:id="49" w:name="_Toc98768753"/>
      <w:r>
        <w:rPr>
          <w:rFonts w:hint="eastAsia"/>
        </w:rPr>
        <w:t>谈判文件</w:t>
      </w:r>
      <w:bookmarkEnd w:id="49"/>
    </w:p>
    <w:p w:rsidR="00916036" w:rsidRDefault="00ED3F48">
      <w:pPr>
        <w:pStyle w:val="3"/>
      </w:pPr>
      <w:bookmarkStart w:id="50" w:name="_Toc88043738"/>
      <w:bookmarkStart w:id="51" w:name="_Toc87641155"/>
      <w:r>
        <w:rPr>
          <w:rFonts w:hint="eastAsia"/>
        </w:rPr>
        <w:t>谈判文件的构成（实质性要求）</w:t>
      </w:r>
      <w:bookmarkEnd w:id="50"/>
      <w:bookmarkEnd w:id="51"/>
    </w:p>
    <w:p w:rsidR="00916036" w:rsidRDefault="00ED3F48">
      <w:pPr>
        <w:pStyle w:val="4"/>
        <w:ind w:firstLine="480"/>
      </w:pPr>
      <w:r>
        <w:rPr>
          <w:rFonts w:hint="eastAsia"/>
        </w:rPr>
        <w:t>谈判文件是供应商准备响应文件和参加采购活动的依据，同时也是谈判的</w:t>
      </w:r>
      <w:r>
        <w:rPr>
          <w:rFonts w:hint="eastAsia"/>
        </w:rPr>
        <w:lastRenderedPageBreak/>
        <w:t>重要依据。谈判文件包括：</w:t>
      </w:r>
    </w:p>
    <w:p w:rsidR="00916036" w:rsidRDefault="00ED3F48">
      <w:pPr>
        <w:ind w:right="240" w:firstLine="480"/>
        <w:rPr>
          <w:color w:val="000000" w:themeColor="text1"/>
        </w:rPr>
      </w:pPr>
      <w:r>
        <w:rPr>
          <w:rFonts w:hint="eastAsia"/>
          <w:color w:val="000000" w:themeColor="text1"/>
        </w:rPr>
        <w:t>（一）采购邀请（</w:t>
      </w:r>
      <w:proofErr w:type="gramStart"/>
      <w:r>
        <w:rPr>
          <w:rFonts w:hint="eastAsia"/>
          <w:color w:val="000000" w:themeColor="text1"/>
        </w:rPr>
        <w:t>须包括</w:t>
      </w:r>
      <w:proofErr w:type="gramEnd"/>
      <w:r>
        <w:rPr>
          <w:rFonts w:hint="eastAsia"/>
          <w:color w:val="000000" w:themeColor="text1"/>
        </w:rPr>
        <w:t>采购预算）；</w:t>
      </w:r>
    </w:p>
    <w:p w:rsidR="00916036" w:rsidRDefault="00ED3F48">
      <w:pPr>
        <w:ind w:right="240" w:firstLine="480"/>
        <w:rPr>
          <w:color w:val="000000" w:themeColor="text1"/>
        </w:rPr>
      </w:pPr>
      <w:r>
        <w:rPr>
          <w:rFonts w:hint="eastAsia"/>
          <w:color w:val="000000" w:themeColor="text1"/>
        </w:rPr>
        <w:t>（二）采购须知；</w:t>
      </w:r>
    </w:p>
    <w:p w:rsidR="00916036" w:rsidRDefault="00ED3F48">
      <w:pPr>
        <w:ind w:right="240" w:firstLine="480"/>
        <w:rPr>
          <w:color w:val="000000" w:themeColor="text1"/>
        </w:rPr>
      </w:pPr>
      <w:r>
        <w:rPr>
          <w:rFonts w:hint="eastAsia"/>
          <w:color w:val="000000" w:themeColor="text1"/>
        </w:rPr>
        <w:t>（三）采购需求；</w:t>
      </w:r>
    </w:p>
    <w:p w:rsidR="00916036" w:rsidRDefault="00ED3F48">
      <w:pPr>
        <w:ind w:right="240" w:firstLine="480"/>
        <w:rPr>
          <w:color w:val="000000" w:themeColor="text1"/>
        </w:rPr>
      </w:pPr>
      <w:r>
        <w:rPr>
          <w:rFonts w:hint="eastAsia"/>
          <w:color w:val="000000" w:themeColor="text1"/>
        </w:rPr>
        <w:t>（四）确定邀请参加采购活动的供应商数量和方式；</w:t>
      </w:r>
    </w:p>
    <w:p w:rsidR="00916036" w:rsidRDefault="00ED3F48">
      <w:pPr>
        <w:ind w:right="240" w:firstLine="480"/>
        <w:rPr>
          <w:color w:val="000000" w:themeColor="text1"/>
        </w:rPr>
      </w:pPr>
      <w:r>
        <w:rPr>
          <w:rFonts w:hint="eastAsia"/>
          <w:color w:val="000000" w:themeColor="text1"/>
        </w:rPr>
        <w:t>（五）</w:t>
      </w:r>
      <w:r>
        <w:rPr>
          <w:color w:val="000000" w:themeColor="text1"/>
        </w:rPr>
        <w:t>供应商资格条件及证明材料要求</w:t>
      </w:r>
      <w:r>
        <w:rPr>
          <w:rFonts w:hint="eastAsia"/>
          <w:color w:val="000000" w:themeColor="text1"/>
        </w:rPr>
        <w:t>；</w:t>
      </w:r>
    </w:p>
    <w:p w:rsidR="00916036" w:rsidRDefault="00ED3F48">
      <w:pPr>
        <w:ind w:right="240" w:firstLine="480"/>
        <w:rPr>
          <w:color w:val="000000" w:themeColor="text1"/>
        </w:rPr>
      </w:pPr>
      <w:r>
        <w:rPr>
          <w:rFonts w:hint="eastAsia"/>
          <w:color w:val="000000" w:themeColor="text1"/>
        </w:rPr>
        <w:t>（六）采购项目履约验收标准和要求；</w:t>
      </w:r>
    </w:p>
    <w:p w:rsidR="00916036" w:rsidRDefault="00ED3F48">
      <w:pPr>
        <w:ind w:right="240" w:firstLine="480"/>
        <w:rPr>
          <w:color w:val="000000" w:themeColor="text1"/>
        </w:rPr>
      </w:pPr>
      <w:r>
        <w:rPr>
          <w:rFonts w:hint="eastAsia"/>
          <w:color w:val="000000" w:themeColor="text1"/>
        </w:rPr>
        <w:t>（七）政府采购政策要求（采购项目属于政府采购政策调控范围的）；</w:t>
      </w:r>
    </w:p>
    <w:p w:rsidR="00916036" w:rsidRDefault="00ED3F48">
      <w:pPr>
        <w:ind w:right="240" w:firstLine="480"/>
        <w:rPr>
          <w:color w:val="000000" w:themeColor="text1"/>
        </w:rPr>
      </w:pPr>
      <w:r>
        <w:rPr>
          <w:rFonts w:hint="eastAsia"/>
          <w:color w:val="000000" w:themeColor="text1"/>
        </w:rPr>
        <w:t>（八）采购项目技术、服务、商务及实质性要求；</w:t>
      </w:r>
    </w:p>
    <w:p w:rsidR="00916036" w:rsidRDefault="00ED3F48">
      <w:pPr>
        <w:ind w:right="240" w:firstLine="480"/>
        <w:rPr>
          <w:color w:val="000000" w:themeColor="text1"/>
        </w:rPr>
      </w:pPr>
      <w:r>
        <w:rPr>
          <w:rFonts w:hint="eastAsia"/>
          <w:color w:val="000000" w:themeColor="text1"/>
        </w:rPr>
        <w:t>（九）谈判内容</w:t>
      </w:r>
      <w:r>
        <w:rPr>
          <w:color w:val="000000" w:themeColor="text1"/>
        </w:rPr>
        <w:t>、谈判过程中</w:t>
      </w:r>
      <w:r>
        <w:rPr>
          <w:rFonts w:hint="eastAsia"/>
          <w:color w:val="000000" w:themeColor="text1"/>
        </w:rPr>
        <w:t>可能实质性变动的内容；</w:t>
      </w:r>
    </w:p>
    <w:p w:rsidR="00916036" w:rsidRDefault="00ED3F48">
      <w:pPr>
        <w:ind w:right="240" w:firstLine="480"/>
        <w:rPr>
          <w:color w:val="000000" w:themeColor="text1"/>
        </w:rPr>
      </w:pPr>
      <w:r>
        <w:rPr>
          <w:rFonts w:hint="eastAsia"/>
          <w:color w:val="000000" w:themeColor="text1"/>
        </w:rPr>
        <w:t>（十）采购项目价格构成或者报价要求；</w:t>
      </w:r>
    </w:p>
    <w:p w:rsidR="00916036" w:rsidRDefault="00ED3F48">
      <w:pPr>
        <w:ind w:right="240" w:firstLine="480"/>
        <w:rPr>
          <w:color w:val="000000" w:themeColor="text1"/>
        </w:rPr>
      </w:pPr>
      <w:r>
        <w:rPr>
          <w:rFonts w:hint="eastAsia"/>
          <w:color w:val="000000" w:themeColor="text1"/>
        </w:rPr>
        <w:t>（十一）供应商响应文件编制要求；</w:t>
      </w:r>
    </w:p>
    <w:p w:rsidR="00916036" w:rsidRDefault="00ED3F48">
      <w:pPr>
        <w:ind w:right="240" w:firstLine="480"/>
        <w:rPr>
          <w:color w:val="000000" w:themeColor="text1"/>
        </w:rPr>
      </w:pPr>
      <w:r>
        <w:rPr>
          <w:rFonts w:hint="eastAsia"/>
          <w:color w:val="000000" w:themeColor="text1"/>
        </w:rPr>
        <w:t>（十二）供应商响应文件相关文书格式；</w:t>
      </w:r>
    </w:p>
    <w:p w:rsidR="00916036" w:rsidRDefault="00ED3F48">
      <w:pPr>
        <w:ind w:right="240" w:firstLine="480"/>
        <w:rPr>
          <w:color w:val="000000" w:themeColor="text1"/>
        </w:rPr>
      </w:pPr>
      <w:r>
        <w:rPr>
          <w:rFonts w:hint="eastAsia"/>
          <w:color w:val="000000" w:themeColor="text1"/>
        </w:rPr>
        <w:t>（十三）评审程序、评审方法、评审标准；</w:t>
      </w:r>
    </w:p>
    <w:p w:rsidR="00916036" w:rsidRDefault="00ED3F48">
      <w:pPr>
        <w:ind w:right="240" w:firstLine="480"/>
        <w:rPr>
          <w:color w:val="000000" w:themeColor="text1"/>
        </w:rPr>
      </w:pPr>
      <w:r>
        <w:rPr>
          <w:rFonts w:hint="eastAsia"/>
          <w:color w:val="000000" w:themeColor="text1"/>
        </w:rPr>
        <w:t>（十四）政府采购合同主要条款；</w:t>
      </w:r>
    </w:p>
    <w:p w:rsidR="00916036" w:rsidRDefault="00ED3F48">
      <w:pPr>
        <w:ind w:right="240" w:firstLine="480"/>
        <w:rPr>
          <w:color w:val="000000" w:themeColor="text1"/>
        </w:rPr>
      </w:pPr>
      <w:r>
        <w:rPr>
          <w:rFonts w:hint="eastAsia"/>
          <w:color w:val="000000" w:themeColor="text1"/>
        </w:rPr>
        <w:t>（十五）其他需要规定的事项。</w:t>
      </w:r>
    </w:p>
    <w:p w:rsidR="00916036" w:rsidRDefault="00ED3F48">
      <w:pPr>
        <w:pStyle w:val="4"/>
        <w:ind w:firstLine="480"/>
      </w:pPr>
      <w:r>
        <w:rPr>
          <w:rFonts w:hint="eastAsia"/>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rsidR="00916036" w:rsidRDefault="00ED3F48">
      <w:pPr>
        <w:pStyle w:val="3"/>
      </w:pPr>
      <w:bookmarkStart w:id="52" w:name="_Toc87641156"/>
      <w:bookmarkStart w:id="53" w:name="_Toc88043739"/>
      <w:r>
        <w:rPr>
          <w:rFonts w:hint="eastAsia"/>
        </w:rPr>
        <w:t>谈判文件的澄清和修改</w:t>
      </w:r>
      <w:bookmarkEnd w:id="52"/>
      <w:bookmarkEnd w:id="53"/>
    </w:p>
    <w:p w:rsidR="00163AB1" w:rsidRPr="00163AB1" w:rsidRDefault="00163AB1" w:rsidP="00163AB1">
      <w:pPr>
        <w:pStyle w:val="4"/>
        <w:ind w:firstLine="480"/>
      </w:pPr>
      <w: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应当在提交首次响应文件截止</w:t>
      </w:r>
      <w:r>
        <w:rPr>
          <w:rFonts w:hint="eastAsia"/>
        </w:rPr>
        <w:t>之日3个工作日前</w:t>
      </w:r>
      <w:r>
        <w:t>；不足</w:t>
      </w:r>
      <w:r>
        <w:rPr>
          <w:rFonts w:hint="eastAsia"/>
        </w:rPr>
        <w:t>3个工作日</w:t>
      </w:r>
      <w:r>
        <w:t>的，采购人、采购代理机构应当顺延提交首次响应文件截止时间。</w:t>
      </w:r>
      <w:r>
        <w:rPr>
          <w:rFonts w:hint="eastAsia"/>
        </w:rPr>
        <w:t>澄清或者修改的内容，</w:t>
      </w:r>
      <w:r>
        <w:t>采购人、采购代理机构</w:t>
      </w:r>
      <w:r>
        <w:rPr>
          <w:rFonts w:hint="eastAsia"/>
        </w:rPr>
        <w:t>将在“四川政府采购网”上发布更正公告，同时通过政府采购云平台将澄清或者修改的内容告知所有在系统中成功获取谈判文件的潜在供应商（供应商</w:t>
      </w:r>
      <w:r>
        <w:rPr>
          <w:rFonts w:hint="eastAsia"/>
        </w:rPr>
        <w:lastRenderedPageBreak/>
        <w:t>通过账号或CA证书登录云平台查看）。该澄清或者修改的内容为谈判文件的组成部分。</w:t>
      </w:r>
    </w:p>
    <w:p w:rsidR="00916036" w:rsidRDefault="00ED3F48">
      <w:pPr>
        <w:pStyle w:val="4"/>
        <w:ind w:firstLine="480"/>
      </w:pPr>
      <w:r>
        <w:t>供应商认为采购单位需要对谈判文件进行澄清或者修改的，可以以书面形式向采购单位提出申请，由采购单位决定是否采纳供应商的申请事项。</w:t>
      </w:r>
    </w:p>
    <w:p w:rsidR="00916036" w:rsidRDefault="00ED3F48">
      <w:pPr>
        <w:pStyle w:val="3"/>
      </w:pPr>
      <w:bookmarkStart w:id="54" w:name="_Toc87641157"/>
      <w:bookmarkStart w:id="55" w:name="_Toc88043740"/>
      <w:r>
        <w:rPr>
          <w:rFonts w:hint="eastAsia"/>
        </w:rPr>
        <w:t>答疑会和现场考察</w:t>
      </w:r>
      <w:bookmarkEnd w:id="54"/>
      <w:bookmarkEnd w:id="55"/>
    </w:p>
    <w:p w:rsidR="00916036" w:rsidRDefault="00ED3F48">
      <w:pPr>
        <w:pStyle w:val="4"/>
        <w:ind w:firstLine="480"/>
      </w:pPr>
      <w:r>
        <w:rPr>
          <w:rFonts w:hint="eastAsia"/>
        </w:rPr>
        <w:t>根据采购项目和具体情况，采购人、采购代理机构认为有必要，可以在谈判文件提供期限截止后响应文件提交截止前，组织已获取谈判文件的潜在供应商现场考察或者召开答疑会。</w:t>
      </w:r>
    </w:p>
    <w:p w:rsidR="00916036" w:rsidRDefault="00ED3F48">
      <w:pPr>
        <w:pStyle w:val="4"/>
        <w:ind w:firstLine="480"/>
      </w:pPr>
      <w:r>
        <w:rPr>
          <w:rFonts w:hint="eastAsia"/>
        </w:rPr>
        <w:t>采购人、采购代理机构组织现场考察或者召开答疑会的，将以书面形式通知所有获取谈判文件的潜在供应商。供应</w:t>
      </w:r>
      <w:proofErr w:type="gramStart"/>
      <w:r>
        <w:rPr>
          <w:rFonts w:hint="eastAsia"/>
        </w:rPr>
        <w:t>商接到</w:t>
      </w:r>
      <w:proofErr w:type="gramEnd"/>
      <w:r>
        <w:rPr>
          <w:rFonts w:hint="eastAsia"/>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916036" w:rsidRDefault="00ED3F48">
      <w:pPr>
        <w:pStyle w:val="4"/>
        <w:ind w:firstLine="480"/>
      </w:pPr>
      <w:r>
        <w:rPr>
          <w:rFonts w:hint="eastAsia"/>
        </w:rPr>
        <w:t>供应商自行承担参加答疑会和现场考察的一切费用。</w:t>
      </w:r>
    </w:p>
    <w:p w:rsidR="00916036" w:rsidRDefault="00ED3F48">
      <w:pPr>
        <w:pStyle w:val="2"/>
      </w:pPr>
      <w:bookmarkStart w:id="56" w:name="_Toc98768754"/>
      <w:r>
        <w:rPr>
          <w:rFonts w:hint="eastAsia"/>
        </w:rPr>
        <w:t>响应文件</w:t>
      </w:r>
      <w:bookmarkEnd w:id="56"/>
    </w:p>
    <w:p w:rsidR="00916036" w:rsidRDefault="00ED3F48">
      <w:pPr>
        <w:pStyle w:val="3"/>
      </w:pPr>
      <w:bookmarkStart w:id="57" w:name="_Toc87641159"/>
      <w:bookmarkStart w:id="58" w:name="_Toc88043742"/>
      <w:r>
        <w:rPr>
          <w:rFonts w:hint="eastAsia"/>
        </w:rPr>
        <w:t>响应文件的语言（实质性要求）</w:t>
      </w:r>
      <w:bookmarkEnd w:id="57"/>
      <w:bookmarkEnd w:id="58"/>
    </w:p>
    <w:p w:rsidR="00916036" w:rsidRDefault="00ED3F48">
      <w:pPr>
        <w:pStyle w:val="4"/>
        <w:ind w:firstLine="480"/>
      </w:pPr>
      <w:r>
        <w:rPr>
          <w:rFonts w:hint="eastAsia"/>
        </w:rPr>
        <w:t>供应商提交的响应文件以及供应商与采购人、采购代理机构就有关谈判的所有来往书面文件均须使用中文。响应文件中如附有外文资料，必须逐一对应翻译成中文并加盖供应商公章后附在相关外文资料后面，否则，涉及资格性和</w:t>
      </w:r>
      <w:r>
        <w:t>实质性的，</w:t>
      </w:r>
      <w:r>
        <w:rPr>
          <w:rFonts w:hint="eastAsia"/>
        </w:rPr>
        <w:t>供应商的响应文件将作为无效处理，</w:t>
      </w:r>
      <w:r>
        <w:t>不涉及</w:t>
      </w:r>
      <w:r>
        <w:rPr>
          <w:rFonts w:hint="eastAsia"/>
        </w:rPr>
        <w:t>资格性和</w:t>
      </w:r>
      <w:r>
        <w:t>实质性的，</w:t>
      </w:r>
      <w:r>
        <w:rPr>
          <w:rFonts w:hint="eastAsia"/>
        </w:rPr>
        <w:t>所提供的外文资料将可能被视为无效材料。（说明：供应商的法定代表人为外籍人士的，法定代表人的签字和护照除外。）</w:t>
      </w:r>
    </w:p>
    <w:p w:rsidR="00916036" w:rsidRDefault="00ED3F48">
      <w:pPr>
        <w:pStyle w:val="4"/>
        <w:ind w:firstLine="480"/>
      </w:pPr>
      <w:r>
        <w:rPr>
          <w:rFonts w:hint="eastAsia"/>
        </w:rPr>
        <w:t>翻译的中文资料与外文资料如果出现差异和矛盾，以中文为准。但不能故意错误翻译，否则，涉及资格性和</w:t>
      </w:r>
      <w:r>
        <w:t>实质性的，</w:t>
      </w:r>
      <w:r>
        <w:rPr>
          <w:rFonts w:hint="eastAsia"/>
        </w:rPr>
        <w:t>供应商的响应文件将作为无效处理，</w:t>
      </w:r>
      <w:r>
        <w:t>不涉及</w:t>
      </w:r>
      <w:r>
        <w:rPr>
          <w:rFonts w:hint="eastAsia"/>
        </w:rPr>
        <w:t>资格性和</w:t>
      </w:r>
      <w:r>
        <w:t>实质性的，</w:t>
      </w:r>
      <w:r>
        <w:rPr>
          <w:rFonts w:hint="eastAsia"/>
        </w:rPr>
        <w:t>所提供的外文资料将可能被视为无效材料。</w:t>
      </w:r>
    </w:p>
    <w:p w:rsidR="00916036" w:rsidRDefault="00ED3F48">
      <w:pPr>
        <w:pStyle w:val="3"/>
      </w:pPr>
      <w:bookmarkStart w:id="59" w:name="_Toc88043743"/>
      <w:bookmarkStart w:id="60" w:name="_Toc87641160"/>
      <w:r>
        <w:rPr>
          <w:rFonts w:hint="eastAsia"/>
        </w:rPr>
        <w:t>计量单位（实质性要求）</w:t>
      </w:r>
      <w:bookmarkEnd w:id="59"/>
      <w:bookmarkEnd w:id="60"/>
    </w:p>
    <w:p w:rsidR="00916036" w:rsidRDefault="00ED3F48">
      <w:pPr>
        <w:ind w:firstLine="480"/>
      </w:pPr>
      <w:proofErr w:type="gramStart"/>
      <w:r>
        <w:rPr>
          <w:rFonts w:hint="eastAsia"/>
        </w:rPr>
        <w:t>除谈判</w:t>
      </w:r>
      <w:proofErr w:type="gramEnd"/>
      <w:r>
        <w:rPr>
          <w:rFonts w:hint="eastAsia"/>
        </w:rPr>
        <w:t>文件中另有规定外，本次采购项目所有合同项下的报价均采用国家法定的计量单位。</w:t>
      </w:r>
    </w:p>
    <w:p w:rsidR="00916036" w:rsidRDefault="00ED3F48">
      <w:pPr>
        <w:pStyle w:val="3"/>
      </w:pPr>
      <w:bookmarkStart w:id="61" w:name="_Toc88043744"/>
      <w:bookmarkStart w:id="62" w:name="_Toc87641161"/>
      <w:r>
        <w:rPr>
          <w:rFonts w:hint="eastAsia"/>
        </w:rPr>
        <w:lastRenderedPageBreak/>
        <w:t>报价要求</w:t>
      </w:r>
      <w:bookmarkEnd w:id="61"/>
      <w:bookmarkEnd w:id="62"/>
    </w:p>
    <w:p w:rsidR="00916036" w:rsidRDefault="00ED3F48">
      <w:pPr>
        <w:pStyle w:val="4"/>
        <w:ind w:firstLine="480"/>
      </w:pPr>
      <w:r>
        <w:t>供应商应按可直接采用本文件“第</w:t>
      </w:r>
      <w:r>
        <w:rPr>
          <w:rFonts w:hint="eastAsia"/>
        </w:rPr>
        <w:t>六</w:t>
      </w:r>
      <w:r>
        <w:t>章 响应文件格式”中的“首轮报价表格式”在响应文件中</w:t>
      </w:r>
      <w:proofErr w:type="gramStart"/>
      <w:r>
        <w:t>作出</w:t>
      </w:r>
      <w:proofErr w:type="gramEnd"/>
      <w:r>
        <w:t>报价，在通过资格审查、</w:t>
      </w:r>
      <w:r>
        <w:rPr>
          <w:rFonts w:hint="eastAsia"/>
        </w:rPr>
        <w:t>实质性审查、</w:t>
      </w:r>
      <w:r>
        <w:t>谈判后按照“第</w:t>
      </w:r>
      <w:r>
        <w:rPr>
          <w:rFonts w:hint="eastAsia"/>
        </w:rPr>
        <w:t>六</w:t>
      </w:r>
      <w:r>
        <w:t>章 响应文件格式”</w:t>
      </w:r>
      <w:r>
        <w:rPr>
          <w:rFonts w:hint="eastAsia"/>
        </w:rPr>
        <w:t>中的</w:t>
      </w:r>
      <w:r>
        <w:t xml:space="preserve">“最后报价表格式”进行现场报价，并且按照谈判文件的要求填写、密封。 </w:t>
      </w:r>
    </w:p>
    <w:p w:rsidR="00916036" w:rsidRDefault="00ED3F48">
      <w:pPr>
        <w:pStyle w:val="4"/>
        <w:rPr>
          <w:b/>
        </w:rPr>
      </w:pPr>
      <w:r>
        <w:rPr>
          <w:b/>
        </w:rPr>
        <w:t>在谈判结束后，供应</w:t>
      </w:r>
      <w:proofErr w:type="gramStart"/>
      <w:r>
        <w:rPr>
          <w:b/>
        </w:rPr>
        <w:t>商按照</w:t>
      </w:r>
      <w:proofErr w:type="gramEnd"/>
      <w:r>
        <w:rPr>
          <w:b/>
        </w:rPr>
        <w:t>项目内容进行最后报价</w:t>
      </w:r>
      <w:r>
        <w:rPr>
          <w:rFonts w:hint="eastAsia"/>
          <w:b/>
        </w:rPr>
        <w:t>，</w:t>
      </w:r>
      <w:r>
        <w:rPr>
          <w:b/>
        </w:rPr>
        <w:t>供应商的报价是供应商响应谈判项目要求的全部工作内容的价格体现，包括供应商完成本项目所需的一切费用。（实质性要求）</w:t>
      </w:r>
    </w:p>
    <w:p w:rsidR="00916036" w:rsidRDefault="00ED3F48">
      <w:pPr>
        <w:pStyle w:val="4"/>
        <w:rPr>
          <w:b/>
        </w:rPr>
      </w:pPr>
      <w:r>
        <w:rPr>
          <w:b/>
        </w:rPr>
        <w:t>供应商报价资料应当签字确认或者加盖公章，否则无效。（实质性要求）</w:t>
      </w:r>
    </w:p>
    <w:p w:rsidR="00916036" w:rsidRDefault="00ED3F48">
      <w:pPr>
        <w:pStyle w:val="4"/>
        <w:ind w:firstLine="480"/>
      </w:pPr>
      <w:r>
        <w:t>关于</w:t>
      </w:r>
      <w:r>
        <w:rPr>
          <w:rFonts w:hint="eastAsia"/>
        </w:rPr>
        <w:t>促进中小企业发展，</w:t>
      </w:r>
      <w:r>
        <w:t>按照</w:t>
      </w:r>
      <w:r>
        <w:rPr>
          <w:rFonts w:hint="eastAsia"/>
        </w:rPr>
        <w:t>本文件</w:t>
      </w:r>
      <w:r>
        <w:t>“第二章 谈判须知”</w:t>
      </w:r>
      <w:r>
        <w:rPr>
          <w:rFonts w:hint="eastAsia"/>
        </w:rPr>
        <w:t>的</w:t>
      </w:r>
      <w:r>
        <w:t>“一、供应商须知附表”</w:t>
      </w:r>
      <w:r>
        <w:rPr>
          <w:rFonts w:hint="eastAsia"/>
        </w:rPr>
        <w:t>中的</w:t>
      </w:r>
      <w:r>
        <w:t>“</w:t>
      </w:r>
      <w:r>
        <w:rPr>
          <w:rFonts w:hint="eastAsia"/>
        </w:rPr>
        <w:t>促进中小企业发展</w:t>
      </w:r>
      <w:r>
        <w:t>”的规定执行。</w:t>
      </w:r>
    </w:p>
    <w:p w:rsidR="00916036" w:rsidRDefault="00ED3F48">
      <w:pPr>
        <w:pStyle w:val="3"/>
      </w:pPr>
      <w:bookmarkStart w:id="63" w:name="_Toc88043745"/>
      <w:bookmarkStart w:id="64" w:name="_Toc87641162"/>
      <w:r>
        <w:rPr>
          <w:rFonts w:hint="eastAsia"/>
        </w:rPr>
        <w:t>报价货币</w:t>
      </w:r>
      <w:r>
        <w:t>（实质性要求）</w:t>
      </w:r>
      <w:bookmarkEnd w:id="63"/>
      <w:bookmarkEnd w:id="64"/>
    </w:p>
    <w:p w:rsidR="00916036" w:rsidRDefault="00ED3F48">
      <w:pPr>
        <w:ind w:firstLine="480"/>
      </w:pPr>
      <w:r>
        <w:rPr>
          <w:rFonts w:hint="eastAsia"/>
        </w:rPr>
        <w:t>本项目以人民币进行报价（项目最高限价为折扣率或其他形式时，则供应商必须按照最高限价体现的形式进行报价），以人民币进行结算。</w:t>
      </w:r>
    </w:p>
    <w:p w:rsidR="00916036" w:rsidRDefault="00ED3F48">
      <w:pPr>
        <w:pStyle w:val="3"/>
      </w:pPr>
      <w:bookmarkStart w:id="65" w:name="_Toc87641163"/>
      <w:bookmarkStart w:id="66" w:name="_Toc88043746"/>
      <w:r>
        <w:rPr>
          <w:rFonts w:hint="eastAsia"/>
        </w:rPr>
        <w:t>响应文件的格式、编制、签署、密封和标注</w:t>
      </w:r>
      <w:bookmarkEnd w:id="65"/>
      <w:bookmarkEnd w:id="66"/>
    </w:p>
    <w:p w:rsidR="00916036" w:rsidRDefault="00ED3F48">
      <w:pPr>
        <w:pStyle w:val="4"/>
        <w:ind w:firstLine="480"/>
      </w:pPr>
      <w:r>
        <w:rPr>
          <w:rFonts w:hint="eastAsia"/>
        </w:rPr>
        <w:t>供应商应参照谈判文件第六章要求的格式进行编制，对于没有格式要求的响应文件由供应商自行编写，如涉及实质性格式的须要按照格式编制。</w:t>
      </w:r>
      <w:r>
        <w:rPr>
          <w:rFonts w:hint="eastAsia"/>
          <w:b/>
        </w:rPr>
        <w:t>（实质性要求）</w:t>
      </w:r>
    </w:p>
    <w:p w:rsidR="00916036" w:rsidRDefault="00ED3F48">
      <w:pPr>
        <w:pStyle w:val="4"/>
        <w:ind w:firstLine="480"/>
      </w:pPr>
      <w:r>
        <w:rPr>
          <w:rFonts w:hint="eastAsia"/>
        </w:rPr>
        <w:t>参加谈判的供应商应按照谈判文件的要求准备响应文件。响应文件分为《资格性响应文件》和《其他响应文件》两部分。</w:t>
      </w:r>
    </w:p>
    <w:p w:rsidR="00916036" w:rsidRDefault="00ED3F48">
      <w:pPr>
        <w:pStyle w:val="4"/>
        <w:ind w:firstLine="480"/>
        <w:rPr>
          <w:color w:val="000000" w:themeColor="text1"/>
        </w:rPr>
      </w:pPr>
      <w:r>
        <w:rPr>
          <w:rFonts w:hint="eastAsia"/>
        </w:rPr>
        <w:t>关</w:t>
      </w:r>
      <w:r>
        <w:t>于</w:t>
      </w:r>
      <w:r>
        <w:rPr>
          <w:rFonts w:hint="eastAsia"/>
        </w:rPr>
        <w:t>谈判</w:t>
      </w:r>
      <w:r>
        <w:t>文件中的实质性响应均须由供应商签署盖章，</w:t>
      </w:r>
      <w:r>
        <w:rPr>
          <w:rFonts w:hint="eastAsia"/>
        </w:rPr>
        <w:t>谈判</w:t>
      </w:r>
      <w:r>
        <w:t>文件有格式的，供应商可参照格式进行应答并签署盖章，如</w:t>
      </w:r>
      <w:r>
        <w:rPr>
          <w:rFonts w:hint="eastAsia"/>
        </w:rPr>
        <w:t>谈判</w:t>
      </w:r>
      <w:r>
        <w:t>文件没有格式的，供应商应自行按照</w:t>
      </w:r>
      <w:r>
        <w:rPr>
          <w:rFonts w:hint="eastAsia"/>
        </w:rPr>
        <w:t>谈判</w:t>
      </w:r>
      <w:r>
        <w:t>文件要求进行应答并签署盖章。报价部分（</w:t>
      </w:r>
      <w:r>
        <w:rPr>
          <w:rFonts w:hint="eastAsia"/>
        </w:rPr>
        <w:t>首轮</w:t>
      </w:r>
      <w:r>
        <w:t>报价表、最后报价表）均须由供应商签署或盖章。</w:t>
      </w:r>
      <w:r>
        <w:rPr>
          <w:rFonts w:hint="eastAsia"/>
          <w:b/>
        </w:rPr>
        <w:t>（实质性要求）</w:t>
      </w:r>
    </w:p>
    <w:p w:rsidR="00916036" w:rsidRDefault="00ED3F48">
      <w:pPr>
        <w:pStyle w:val="4"/>
        <w:ind w:firstLine="480"/>
        <w:rPr>
          <w:color w:val="000000" w:themeColor="text1"/>
        </w:rPr>
      </w:pPr>
      <w:r>
        <w:rPr>
          <w:rFonts w:hint="eastAsia"/>
        </w:rPr>
        <w:t>分册装订（正、副也须分别分册装订）。《资格性响应文件》和《其他响应文件》正本壹份，副本贰份；响应文件完整的电子文档U盘（光盘）壹份(电子文档须采用所有正本签字</w:t>
      </w:r>
      <w:r>
        <w:t>盖章后的完整扫描件</w:t>
      </w:r>
      <w:r>
        <w:rPr>
          <w:rFonts w:hint="eastAsia"/>
        </w:rPr>
        <w:t>壹份)。</w:t>
      </w:r>
    </w:p>
    <w:p w:rsidR="00916036" w:rsidRDefault="00ED3F48">
      <w:pPr>
        <w:pStyle w:val="4"/>
        <w:ind w:firstLine="480"/>
      </w:pPr>
      <w:r>
        <w:rPr>
          <w:rFonts w:hint="eastAsia"/>
        </w:rPr>
        <w:t>密封封面上标注“正本”或“副本”、“电子文档”等字样，所有响应文</w:t>
      </w:r>
      <w:r>
        <w:rPr>
          <w:rFonts w:hint="eastAsia"/>
        </w:rPr>
        <w:lastRenderedPageBreak/>
        <w:t>件需注明项目编号、项目名称、分包号和供应商名称。响应文件的打印和书写应清楚工整，任何行间插字、涂改或增删，供应商为法人的，由供应</w:t>
      </w:r>
      <w:proofErr w:type="gramStart"/>
      <w:r>
        <w:rPr>
          <w:rFonts w:hint="eastAsia"/>
        </w:rPr>
        <w:t>商法定</w:t>
      </w:r>
      <w:proofErr w:type="gramEnd"/>
      <w:r>
        <w:rPr>
          <w:rFonts w:hint="eastAsia"/>
        </w:rPr>
        <w:t>代表人或其授权代表签字并</w:t>
      </w:r>
      <w:proofErr w:type="gramStart"/>
      <w:r>
        <w:rPr>
          <w:rFonts w:hint="eastAsia"/>
        </w:rPr>
        <w:t>盖供应</w:t>
      </w:r>
      <w:proofErr w:type="gramEnd"/>
      <w:r>
        <w:rPr>
          <w:rFonts w:hint="eastAsia"/>
        </w:rPr>
        <w:t>商公章；供应商为其他组织的，由供应商主要负责人或其授权代表签字并</w:t>
      </w:r>
      <w:proofErr w:type="gramStart"/>
      <w:r>
        <w:rPr>
          <w:rFonts w:hint="eastAsia"/>
        </w:rPr>
        <w:t>盖供应</w:t>
      </w:r>
      <w:proofErr w:type="gramEnd"/>
      <w:r>
        <w:rPr>
          <w:rFonts w:hint="eastAsia"/>
        </w:rPr>
        <w:t>商公章；供应商为自然人的，由其本人或其授权代表签字。响应文件正本和副本应采用胶装方式装订成册，不得散装或者活页装订，响应文件应根据谈判文件的要求制作，签署、盖章，响应文件统一用</w:t>
      </w:r>
      <w:r>
        <w:t>A4</w:t>
      </w:r>
      <w:r>
        <w:rPr>
          <w:rFonts w:hint="eastAsia"/>
        </w:rPr>
        <w:t>幅面纸印制，除另有规定外。</w:t>
      </w:r>
    </w:p>
    <w:p w:rsidR="00916036" w:rsidRDefault="00ED3F48">
      <w:pPr>
        <w:pStyle w:val="4"/>
        <w:ind w:firstLine="480"/>
      </w:pPr>
      <w:r>
        <w:rPr>
          <w:rFonts w:hint="eastAsia"/>
        </w:rPr>
        <w:t>响应文件需打印或用不褪色、</w:t>
      </w:r>
      <w:proofErr w:type="gramStart"/>
      <w:r>
        <w:rPr>
          <w:rFonts w:hint="eastAsia"/>
        </w:rPr>
        <w:t>不</w:t>
      </w:r>
      <w:proofErr w:type="gramEnd"/>
      <w:r>
        <w:rPr>
          <w:rFonts w:hint="eastAsia"/>
        </w:rPr>
        <w:t>变质的墨水书写。供应商为法人的，响应文件应由供应</w:t>
      </w:r>
      <w:proofErr w:type="gramStart"/>
      <w:r>
        <w:rPr>
          <w:rFonts w:hint="eastAsia"/>
        </w:rPr>
        <w:t>商法定</w:t>
      </w:r>
      <w:proofErr w:type="gramEnd"/>
      <w:r>
        <w:rPr>
          <w:rFonts w:hint="eastAsia"/>
        </w:rPr>
        <w:t>代表人或其授权代表在响应文件要求的地方签字（或加盖私人印章），要求加盖公章的地方加盖单位公章 ，不得使用专用章（如经济合同章、投标专用章等）或下属单位印章代替；供应商为其他组织的，响应文件应由供应商主要负责人或其授权代表在响应文件要求的地方签字（或加盖私人印章），要求加盖公章的地方加盖单位公章，不得使用专用章（如经济合同章、投标专用章等）或下属单位印章代替；供应商为自然人的，响应文件应由其本人或其授权代表在响应文件要求的地方签字或加盖私人印章。</w:t>
      </w:r>
      <w:r>
        <w:rPr>
          <w:rFonts w:hint="eastAsia"/>
          <w:b/>
        </w:rPr>
        <w:t>（实质性要求）</w:t>
      </w:r>
    </w:p>
    <w:p w:rsidR="00916036" w:rsidRDefault="00ED3F48">
      <w:pPr>
        <w:pStyle w:val="4"/>
        <w:ind w:firstLine="480"/>
      </w:pPr>
      <w:r>
        <w:t>供应商参加一个分包投标（响应）的，《资格性响应文件》和《其他响应文件》可以单独密封包装，也可以包装在一个密封袋内。参加多个分包的投标（响应），其各分包的响应文件应当单独制作，即各个分包均需要单独制作《资格性响应文件》和《其他响应文件》。相同分包的《资格性响应文件》和《其他响应文件》可以单独密封包装，也可以包装在一个密封袋内。不同分包的响应文件必须单独密封包装。响应文件密封袋的最外层应清楚地标明项目名称、项目编号、分包号及名称、供应商名称。所有外层密封袋的封口处应粘贴牢固。未按以上要求进行密封和标注的响应文件，采购人、采购代理机构将拒收。</w:t>
      </w:r>
      <w:r>
        <w:rPr>
          <w:rFonts w:hint="eastAsia"/>
        </w:rPr>
        <w:t>本条约定不属于本项目谈判小组评审范畴，由采购人、采购代理机构在接收响应文件时及时处理。</w:t>
      </w:r>
    </w:p>
    <w:p w:rsidR="00916036" w:rsidRDefault="00ED3F48">
      <w:pPr>
        <w:pStyle w:val="3"/>
      </w:pPr>
      <w:bookmarkStart w:id="67" w:name="_Toc87641164"/>
      <w:bookmarkStart w:id="68" w:name="_Toc88043747"/>
      <w:r>
        <w:rPr>
          <w:rFonts w:hint="eastAsia"/>
        </w:rPr>
        <w:t>响应文件的递交</w:t>
      </w:r>
      <w:bookmarkEnd w:id="67"/>
      <w:bookmarkEnd w:id="68"/>
    </w:p>
    <w:p w:rsidR="00916036" w:rsidRDefault="00ED3F48">
      <w:pPr>
        <w:pStyle w:val="4"/>
        <w:ind w:firstLine="480"/>
      </w:pPr>
      <w:r>
        <w:t>供应商应在谈判文件规定的提交响应文件截止时间前，将响应文件密封后送达谈判地点，现场递交响应文件。在规定的递交响应文件截止时间后送达的响应文件，不予接收。本次采购</w:t>
      </w:r>
      <w:r>
        <w:rPr>
          <w:rFonts w:hint="eastAsia"/>
        </w:rPr>
        <w:t>活动</w:t>
      </w:r>
      <w:r>
        <w:t>不接收邮寄的响应文件</w:t>
      </w:r>
      <w:r>
        <w:rPr>
          <w:rFonts w:hint="eastAsia"/>
        </w:rPr>
        <w:t>。</w:t>
      </w:r>
    </w:p>
    <w:p w:rsidR="00916036" w:rsidRDefault="00ED3F48">
      <w:pPr>
        <w:pStyle w:val="4"/>
        <w:ind w:firstLine="480"/>
      </w:pPr>
      <w:r>
        <w:rPr>
          <w:rFonts w:hint="eastAsia"/>
        </w:rPr>
        <w:lastRenderedPageBreak/>
        <w:t>未按规定购买本项目谈判文件（未参与本项目报名）的供应商，代理机构将不予接收响应文件。</w:t>
      </w:r>
    </w:p>
    <w:p w:rsidR="00916036" w:rsidRDefault="00ED3F48">
      <w:pPr>
        <w:pStyle w:val="3"/>
      </w:pPr>
      <w:bookmarkStart w:id="69" w:name="_Toc88043748"/>
      <w:bookmarkStart w:id="70" w:name="_Toc87641165"/>
      <w:r>
        <w:rPr>
          <w:rFonts w:hint="eastAsia"/>
        </w:rPr>
        <w:t>响应文件的修改和撤回</w:t>
      </w:r>
      <w:bookmarkEnd w:id="69"/>
      <w:bookmarkEnd w:id="70"/>
    </w:p>
    <w:p w:rsidR="00916036" w:rsidRDefault="00ED3F48">
      <w:pPr>
        <w:pStyle w:val="4"/>
        <w:ind w:firstLine="480"/>
      </w:pPr>
      <w: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916036" w:rsidRDefault="00ED3F48">
      <w:pPr>
        <w:pStyle w:val="4"/>
        <w:ind w:firstLine="480"/>
      </w:pPr>
      <w:r>
        <w:t>供应商对响应文件修改的书面材料或撤回的通知应该按规定进行编写、密封、标注和递送，并注明“修改响应文件”字样。</w:t>
      </w:r>
      <w:r>
        <w:rPr>
          <w:rFonts w:hint="eastAsia"/>
        </w:rPr>
        <w:t>补充、修改响应文件的密封和标注按照本章“</w:t>
      </w:r>
      <w:r>
        <w:t>17.响应文件的格式、编制、签署、密封和标注”</w:t>
      </w:r>
      <w:r>
        <w:rPr>
          <w:rFonts w:hint="eastAsia"/>
        </w:rPr>
        <w:t>的</w:t>
      </w:r>
      <w:r>
        <w:t>规定处理</w:t>
      </w:r>
      <w:r>
        <w:rPr>
          <w:rFonts w:hint="eastAsia"/>
        </w:rPr>
        <w:t>。</w:t>
      </w:r>
    </w:p>
    <w:p w:rsidR="00916036" w:rsidRDefault="00ED3F48">
      <w:pPr>
        <w:pStyle w:val="4"/>
        <w:ind w:firstLine="480"/>
      </w:pPr>
      <w:r>
        <w:rPr>
          <w:rFonts w:hint="eastAsia"/>
        </w:rPr>
        <w:t>递交响应文件截止时间后，供应商不得对其递交的响应文件做任何补充、修改。</w:t>
      </w:r>
    </w:p>
    <w:p w:rsidR="00916036" w:rsidRDefault="00ED3F48">
      <w:pPr>
        <w:pStyle w:val="2"/>
      </w:pPr>
      <w:bookmarkStart w:id="71" w:name="_Toc98768755"/>
      <w:r>
        <w:rPr>
          <w:rFonts w:hint="eastAsia"/>
        </w:rPr>
        <w:t>谈判及评审程序</w:t>
      </w:r>
      <w:bookmarkEnd w:id="71"/>
    </w:p>
    <w:p w:rsidR="00916036" w:rsidRDefault="00ED3F48">
      <w:pPr>
        <w:ind w:firstLine="480"/>
      </w:pPr>
      <w:r>
        <w:rPr>
          <w:rFonts w:hint="eastAsia"/>
        </w:rPr>
        <w:t>谈判小组的组建及评审工作按照</w:t>
      </w:r>
      <w:proofErr w:type="gramStart"/>
      <w:r>
        <w:rPr>
          <w:rFonts w:hint="eastAsia"/>
        </w:rPr>
        <w:t>本谈判</w:t>
      </w:r>
      <w:proofErr w:type="gramEnd"/>
      <w:r>
        <w:rPr>
          <w:rFonts w:hint="eastAsia"/>
        </w:rPr>
        <w:t>文件第七章和相关法律法规的规定进行。</w:t>
      </w:r>
    </w:p>
    <w:p w:rsidR="00916036" w:rsidRDefault="00ED3F48">
      <w:pPr>
        <w:pStyle w:val="2"/>
      </w:pPr>
      <w:bookmarkStart w:id="72" w:name="_Toc98768756"/>
      <w:r>
        <w:rPr>
          <w:rFonts w:hint="eastAsia"/>
        </w:rPr>
        <w:t>成交事项</w:t>
      </w:r>
      <w:bookmarkEnd w:id="72"/>
    </w:p>
    <w:p w:rsidR="00916036" w:rsidRDefault="00ED3F48">
      <w:pPr>
        <w:pStyle w:val="3"/>
      </w:pPr>
      <w:bookmarkStart w:id="73" w:name="_Toc87641168"/>
      <w:bookmarkStart w:id="74" w:name="_Toc88043751"/>
      <w:r>
        <w:rPr>
          <w:rFonts w:hint="eastAsia"/>
        </w:rPr>
        <w:t>确定成交供应商</w:t>
      </w:r>
      <w:bookmarkEnd w:id="73"/>
      <w:bookmarkEnd w:id="74"/>
    </w:p>
    <w:p w:rsidR="00916036" w:rsidRDefault="00ED3F48">
      <w:pPr>
        <w:pStyle w:val="4"/>
        <w:ind w:firstLine="480"/>
      </w:pPr>
      <w:r>
        <w:rPr>
          <w:rFonts w:hint="eastAsia"/>
        </w:rPr>
        <w:t>成交通知书为签订政府采购合同的依据之一，是合同的有效组成部分。</w:t>
      </w:r>
    </w:p>
    <w:p w:rsidR="00916036" w:rsidRDefault="00ED3F48">
      <w:pPr>
        <w:pStyle w:val="4"/>
        <w:ind w:firstLine="480"/>
      </w:pPr>
      <w:r>
        <w:rPr>
          <w:rFonts w:hint="eastAsia"/>
        </w:rPr>
        <w:t>成交通知书对采购人和成交人均具有法律效力。成交通知书发出后，采购人改变成交结果，或者成交人无正当理由放弃成交的，应当承担相应的法律责任。</w:t>
      </w:r>
    </w:p>
    <w:p w:rsidR="00916036" w:rsidRDefault="00ED3F48">
      <w:pPr>
        <w:pStyle w:val="2"/>
      </w:pPr>
      <w:bookmarkStart w:id="75" w:name="_Toc98768757"/>
      <w:r>
        <w:rPr>
          <w:rFonts w:hint="eastAsia"/>
        </w:rPr>
        <w:t>合同事项</w:t>
      </w:r>
      <w:bookmarkEnd w:id="75"/>
    </w:p>
    <w:p w:rsidR="00916036" w:rsidRDefault="00ED3F48">
      <w:pPr>
        <w:pStyle w:val="3"/>
      </w:pPr>
      <w:bookmarkStart w:id="76" w:name="_Toc87641170"/>
      <w:bookmarkStart w:id="77" w:name="_Toc88043753"/>
      <w:proofErr w:type="gramStart"/>
      <w:r>
        <w:rPr>
          <w:rFonts w:hint="eastAsia"/>
        </w:rPr>
        <w:t>签定</w:t>
      </w:r>
      <w:proofErr w:type="gramEnd"/>
      <w:r>
        <w:rPr>
          <w:rFonts w:hint="eastAsia"/>
        </w:rPr>
        <w:t>合同</w:t>
      </w:r>
      <w:bookmarkEnd w:id="76"/>
      <w:bookmarkEnd w:id="77"/>
    </w:p>
    <w:p w:rsidR="00916036" w:rsidRDefault="00ED3F48">
      <w:pPr>
        <w:pStyle w:val="4"/>
        <w:ind w:firstLine="480"/>
      </w:pPr>
      <w:r>
        <w:t>成交供应商应在成交通知书发出之日起三十</w:t>
      </w:r>
      <w:proofErr w:type="gramStart"/>
      <w:r>
        <w:t>日内与</w:t>
      </w:r>
      <w:proofErr w:type="gramEnd"/>
      <w:r>
        <w:t>采购人签订采购合同。</w:t>
      </w:r>
    </w:p>
    <w:p w:rsidR="00916036" w:rsidRDefault="00ED3F48">
      <w:pPr>
        <w:pStyle w:val="4"/>
        <w:ind w:firstLine="480"/>
      </w:pPr>
      <w:r>
        <w:t>谈判文件、成交供应商提交的响应文件、谈判中的报价、成交供应商承诺书、成交通知书等均称为有法律约束力的合同组成内容。</w:t>
      </w:r>
    </w:p>
    <w:p w:rsidR="00916036" w:rsidRDefault="00ED3F48">
      <w:pPr>
        <w:pStyle w:val="4"/>
        <w:ind w:firstLine="480"/>
      </w:pPr>
      <w:r>
        <w:t>采购人不得与成交供应商私下订立背离合同实质性内容的任何协议，所签</w:t>
      </w:r>
      <w:r>
        <w:lastRenderedPageBreak/>
        <w:t>订的合同不得对谈判文件和成交供应商响应文件确定的事项进行修改。</w:t>
      </w:r>
    </w:p>
    <w:p w:rsidR="00916036" w:rsidRDefault="00ED3F48">
      <w:pPr>
        <w:pStyle w:val="4"/>
        <w:ind w:firstLine="480"/>
      </w:pPr>
      <w:r>
        <w:t>成交供应商因不可抗力原因不能履行采购合同或放弃成交的，采购人可以与排在成交供应商之后第一位的成交候选人签订采购合同，以此类推。</w:t>
      </w:r>
    </w:p>
    <w:p w:rsidR="00916036" w:rsidRDefault="00ED3F48">
      <w:pPr>
        <w:pStyle w:val="4"/>
        <w:ind w:firstLine="480"/>
      </w:pPr>
      <w:r>
        <w:t>成交供应商在合同签订之后5个工作日内，成交供应商应将签订的合同送采购代理机构处一份。</w:t>
      </w:r>
    </w:p>
    <w:p w:rsidR="00916036" w:rsidRDefault="00ED3F48">
      <w:pPr>
        <w:pStyle w:val="3"/>
      </w:pPr>
      <w:bookmarkStart w:id="78" w:name="_Toc88043754"/>
      <w:bookmarkStart w:id="79" w:name="_Toc87641171"/>
      <w:r>
        <w:rPr>
          <w:rFonts w:hint="eastAsia"/>
        </w:rPr>
        <w:t>合同转包（实质性要求）</w:t>
      </w:r>
      <w:bookmarkEnd w:id="78"/>
      <w:bookmarkEnd w:id="79"/>
    </w:p>
    <w:p w:rsidR="00916036" w:rsidRDefault="00ED3F48">
      <w:pPr>
        <w:ind w:firstLine="480"/>
      </w:pPr>
      <w:r>
        <w:rPr>
          <w:rFonts w:hint="eastAsia"/>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rsidR="00916036" w:rsidRDefault="00ED3F48">
      <w:pPr>
        <w:ind w:firstLine="480"/>
      </w:pPr>
      <w:r>
        <w:rPr>
          <w:rFonts w:hint="eastAsia"/>
        </w:rPr>
        <w:t>成交供应商转包的，视同拒绝履行政府采购合同义务，将依法追究法律责任。</w:t>
      </w:r>
    </w:p>
    <w:p w:rsidR="00916036" w:rsidRDefault="00ED3F48">
      <w:pPr>
        <w:pStyle w:val="3"/>
      </w:pPr>
      <w:bookmarkStart w:id="80" w:name="_Toc87641172"/>
      <w:bookmarkStart w:id="81" w:name="_Toc88043755"/>
      <w:r>
        <w:rPr>
          <w:rFonts w:hint="eastAsia"/>
        </w:rPr>
        <w:t>补充合同</w:t>
      </w:r>
      <w:bookmarkEnd w:id="80"/>
      <w:bookmarkEnd w:id="81"/>
    </w:p>
    <w:p w:rsidR="00916036" w:rsidRDefault="00ED3F48">
      <w:pPr>
        <w:ind w:firstLine="480"/>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916036" w:rsidRDefault="00ED3F48">
      <w:pPr>
        <w:pStyle w:val="3"/>
      </w:pPr>
      <w:bookmarkStart w:id="82" w:name="_Toc87641173"/>
      <w:bookmarkStart w:id="83" w:name="_Toc88043756"/>
      <w:r>
        <w:rPr>
          <w:rFonts w:hint="eastAsia"/>
        </w:rPr>
        <w:t>询问、质疑和投诉</w:t>
      </w:r>
      <w:bookmarkEnd w:id="82"/>
      <w:bookmarkEnd w:id="83"/>
    </w:p>
    <w:p w:rsidR="00916036" w:rsidRDefault="00ED3F48">
      <w:pPr>
        <w:ind w:firstLine="480"/>
        <w:rPr>
          <w:color w:val="000000" w:themeColor="text1"/>
        </w:rPr>
      </w:pPr>
      <w:r>
        <w:rPr>
          <w:rFonts w:hint="eastAsia"/>
          <w:color w:val="000000" w:themeColor="text1"/>
        </w:rPr>
        <w:t>询问、质疑、投诉的接收和处理严格按照《中华人民共和国政府采购法》《中华人民共和国政府采购法实施条例》《财政部关于加强政府采购供应商投诉受理审查工作的通知》《政府采购质疑和投诉办法》等有关规定办理。</w:t>
      </w:r>
    </w:p>
    <w:p w:rsidR="00916036" w:rsidRDefault="00ED3F48">
      <w:pPr>
        <w:pStyle w:val="3"/>
      </w:pPr>
      <w:bookmarkStart w:id="84" w:name="_Toc87641174"/>
      <w:bookmarkStart w:id="85" w:name="_Toc88043757"/>
      <w:r>
        <w:rPr>
          <w:rFonts w:hint="eastAsia"/>
        </w:rPr>
        <w:t>合同公告</w:t>
      </w:r>
      <w:bookmarkEnd w:id="84"/>
      <w:bookmarkEnd w:id="85"/>
    </w:p>
    <w:p w:rsidR="00916036" w:rsidRDefault="00ED3F48">
      <w:pPr>
        <w:ind w:firstLine="480"/>
      </w:pPr>
      <w:r>
        <w:rPr>
          <w:rFonts w:hint="eastAsia"/>
        </w:rPr>
        <w:t>采购人应当自政府采购合同签订（双方当事人均已签字盖章）之日起</w:t>
      </w:r>
      <w:r>
        <w:t>2个工作日内，将采购合同在</w:t>
      </w:r>
      <w:r>
        <w:rPr>
          <w:b/>
        </w:rPr>
        <w:t>四川政府采购网（http://www.ccgp-sichuan.gov.cn/）</w:t>
      </w:r>
      <w:r>
        <w:t>上公告，但政府采购合同中涉及国家秘密、商业秘密的内容除外。</w:t>
      </w:r>
    </w:p>
    <w:p w:rsidR="00916036" w:rsidRDefault="00ED3F48">
      <w:pPr>
        <w:pStyle w:val="3"/>
      </w:pPr>
      <w:bookmarkStart w:id="86" w:name="_Toc87641175"/>
      <w:bookmarkStart w:id="87" w:name="_Toc88043758"/>
      <w:r>
        <w:rPr>
          <w:rFonts w:hint="eastAsia"/>
        </w:rPr>
        <w:t>合同备案</w:t>
      </w:r>
      <w:bookmarkEnd w:id="86"/>
      <w:bookmarkEnd w:id="87"/>
    </w:p>
    <w:p w:rsidR="00916036" w:rsidRDefault="00ED3F48">
      <w:pPr>
        <w:ind w:firstLine="480"/>
      </w:pPr>
      <w:r>
        <w:rPr>
          <w:rFonts w:hint="eastAsia"/>
        </w:rPr>
        <w:t>采购人应当自政府采购合同签订（双方当事人均已签字盖章）之日起</w:t>
      </w:r>
      <w:r>
        <w:t>7个工作日内，将合同报同级政府采购监督管理部门备案。</w:t>
      </w:r>
    </w:p>
    <w:p w:rsidR="00916036" w:rsidRDefault="00ED3F48">
      <w:pPr>
        <w:pStyle w:val="3"/>
      </w:pPr>
      <w:bookmarkStart w:id="88" w:name="_Toc88043759"/>
      <w:bookmarkStart w:id="89" w:name="_Toc87641176"/>
      <w:r>
        <w:rPr>
          <w:rFonts w:hint="eastAsia"/>
        </w:rPr>
        <w:t>履行合同</w:t>
      </w:r>
      <w:bookmarkEnd w:id="88"/>
      <w:bookmarkEnd w:id="89"/>
    </w:p>
    <w:p w:rsidR="00916036" w:rsidRDefault="00ED3F48">
      <w:pPr>
        <w:pStyle w:val="4"/>
        <w:ind w:firstLine="480"/>
      </w:pPr>
      <w:r>
        <w:lastRenderedPageBreak/>
        <w:t>成交供应商与采购人签订合同后，合同双方应严格执行合同条款，履行合同规定的义务，保证合同的顺利完成。</w:t>
      </w:r>
    </w:p>
    <w:p w:rsidR="00916036" w:rsidRDefault="00ED3F48">
      <w:pPr>
        <w:pStyle w:val="4"/>
        <w:ind w:firstLine="480"/>
      </w:pPr>
      <w:r>
        <w:t>在合同履行过程中，如发生合同纠纷，按照“第</w:t>
      </w:r>
      <w:r>
        <w:rPr>
          <w:rFonts w:hint="eastAsia"/>
        </w:rPr>
        <w:t>八</w:t>
      </w:r>
      <w:r>
        <w:t>章  政府采购合同（草案）”中“解决合同纠纷的方式”约定的方式执行。</w:t>
      </w:r>
    </w:p>
    <w:p w:rsidR="00916036" w:rsidRDefault="00ED3F48">
      <w:pPr>
        <w:pStyle w:val="3"/>
      </w:pPr>
      <w:bookmarkStart w:id="90" w:name="_Toc87641178"/>
      <w:bookmarkStart w:id="91" w:name="_Toc88043761"/>
      <w:r>
        <w:rPr>
          <w:rFonts w:hint="eastAsia"/>
        </w:rPr>
        <w:t>资金支付</w:t>
      </w:r>
      <w:bookmarkEnd w:id="90"/>
      <w:bookmarkEnd w:id="91"/>
    </w:p>
    <w:p w:rsidR="00916036" w:rsidRDefault="00ED3F48">
      <w:pPr>
        <w:ind w:firstLine="480"/>
      </w:pPr>
      <w:r>
        <w:rPr>
          <w:rFonts w:hint="eastAsia"/>
        </w:rPr>
        <w:t>采购人将按照政府采购合同规定，及时向成交供应商支付采购资金</w:t>
      </w:r>
      <w:r>
        <w:t>。</w:t>
      </w:r>
    </w:p>
    <w:p w:rsidR="00916036" w:rsidRDefault="00ED3F48">
      <w:pPr>
        <w:pStyle w:val="3"/>
      </w:pPr>
      <w:bookmarkStart w:id="92" w:name="_Toc88043762"/>
      <w:bookmarkStart w:id="93" w:name="_Toc87641179"/>
      <w:r>
        <w:rPr>
          <w:rFonts w:hint="eastAsia"/>
        </w:rPr>
        <w:t>谈判纪律要求</w:t>
      </w:r>
      <w:bookmarkEnd w:id="92"/>
      <w:bookmarkEnd w:id="93"/>
    </w:p>
    <w:p w:rsidR="00916036" w:rsidRDefault="00ED3F48">
      <w:pPr>
        <w:pStyle w:val="4"/>
        <w:rPr>
          <w:b/>
        </w:rPr>
      </w:pPr>
      <w:r>
        <w:rPr>
          <w:rFonts w:hint="eastAsia"/>
          <w:b/>
        </w:rPr>
        <w:t>供应商不得具有的情形（实质性要求）：</w:t>
      </w:r>
    </w:p>
    <w:p w:rsidR="00916036" w:rsidRDefault="00ED3F48">
      <w:pPr>
        <w:ind w:firstLine="480"/>
      </w:pPr>
      <w:r>
        <w:rPr>
          <w:rFonts w:hint="eastAsia"/>
        </w:rPr>
        <w:t>供应商参加本项目谈判不得有下列情形：</w:t>
      </w:r>
    </w:p>
    <w:p w:rsidR="00916036" w:rsidRDefault="00ED3F48">
      <w:pPr>
        <w:ind w:firstLine="480"/>
      </w:pPr>
      <w:r>
        <w:rPr>
          <w:rFonts w:hint="eastAsia"/>
        </w:rPr>
        <w:t>（</w:t>
      </w:r>
      <w:r>
        <w:t>1）提供虚假材料谋取成交；</w:t>
      </w:r>
    </w:p>
    <w:p w:rsidR="00916036" w:rsidRDefault="00ED3F48">
      <w:pPr>
        <w:ind w:firstLine="480"/>
      </w:pPr>
      <w:r>
        <w:rPr>
          <w:rFonts w:hint="eastAsia"/>
        </w:rPr>
        <w:t>（</w:t>
      </w:r>
      <w:r>
        <w:t>2）采取不正当手段诋毁、排挤其他供应商；</w:t>
      </w:r>
    </w:p>
    <w:p w:rsidR="00916036" w:rsidRDefault="00ED3F48">
      <w:pPr>
        <w:ind w:firstLine="480"/>
      </w:pPr>
      <w:r>
        <w:rPr>
          <w:rFonts w:hint="eastAsia"/>
        </w:rPr>
        <w:t>（</w:t>
      </w:r>
      <w:r>
        <w:t>3）与采购人、采购代理机构、或其他供应商恶意串通；</w:t>
      </w:r>
    </w:p>
    <w:p w:rsidR="00916036" w:rsidRDefault="00ED3F48">
      <w:pPr>
        <w:ind w:firstLine="480"/>
      </w:pPr>
      <w:r>
        <w:rPr>
          <w:rFonts w:hint="eastAsia"/>
        </w:rPr>
        <w:t>（</w:t>
      </w:r>
      <w:r>
        <w:t>4）向采购人、采购代理机构、谈判小组成员行贿或者提供其他不正当利益；</w:t>
      </w:r>
    </w:p>
    <w:p w:rsidR="00916036" w:rsidRDefault="00ED3F48">
      <w:pPr>
        <w:ind w:firstLine="480"/>
      </w:pPr>
      <w:r>
        <w:rPr>
          <w:rFonts w:hint="eastAsia"/>
        </w:rPr>
        <w:t>（</w:t>
      </w:r>
      <w:r>
        <w:t>5）在谈判过程中与采购人、采购代理机构进行协商；</w:t>
      </w:r>
    </w:p>
    <w:p w:rsidR="00916036" w:rsidRDefault="00ED3F48">
      <w:pPr>
        <w:ind w:firstLine="480"/>
      </w:pPr>
      <w:r>
        <w:rPr>
          <w:rFonts w:hint="eastAsia"/>
        </w:rPr>
        <w:t>（</w:t>
      </w:r>
      <w:r>
        <w:t>6）成交后无正当理由拒不与采购人签订政府采购合同；</w:t>
      </w:r>
    </w:p>
    <w:p w:rsidR="00916036" w:rsidRDefault="00ED3F48">
      <w:pPr>
        <w:ind w:firstLine="480"/>
      </w:pPr>
      <w:r>
        <w:rPr>
          <w:rFonts w:hint="eastAsia"/>
        </w:rPr>
        <w:t>（</w:t>
      </w:r>
      <w:r>
        <w:t>7）未按照谈判文件确定的事项签订政府采购合同；</w:t>
      </w:r>
    </w:p>
    <w:p w:rsidR="00916036" w:rsidRDefault="00ED3F48">
      <w:pPr>
        <w:ind w:firstLine="480"/>
      </w:pPr>
      <w:r>
        <w:rPr>
          <w:rFonts w:hint="eastAsia"/>
        </w:rPr>
        <w:t>（</w:t>
      </w:r>
      <w:r>
        <w:t>8）将政府采购合同转包或者违规分包；</w:t>
      </w:r>
    </w:p>
    <w:p w:rsidR="00916036" w:rsidRDefault="00ED3F48">
      <w:pPr>
        <w:ind w:firstLine="480"/>
      </w:pPr>
      <w:r>
        <w:rPr>
          <w:rFonts w:hint="eastAsia"/>
        </w:rPr>
        <w:t>（</w:t>
      </w:r>
      <w:r>
        <w:t>9）提供假冒伪劣产品；</w:t>
      </w:r>
    </w:p>
    <w:p w:rsidR="00916036" w:rsidRDefault="00ED3F48">
      <w:pPr>
        <w:ind w:firstLine="480"/>
      </w:pPr>
      <w:r>
        <w:rPr>
          <w:rFonts w:hint="eastAsia"/>
        </w:rPr>
        <w:t>（</w:t>
      </w:r>
      <w:r>
        <w:t>10）擅自变更、中止或者终止政府采购合同；</w:t>
      </w:r>
    </w:p>
    <w:p w:rsidR="00916036" w:rsidRDefault="00ED3F48">
      <w:pPr>
        <w:ind w:firstLine="480"/>
      </w:pPr>
      <w:r>
        <w:rPr>
          <w:rFonts w:hint="eastAsia"/>
        </w:rPr>
        <w:t>（</w:t>
      </w:r>
      <w:r>
        <w:t>11）拒绝有关部门的监督检查或者向监督检查部门提供虚假情况；</w:t>
      </w:r>
    </w:p>
    <w:p w:rsidR="00916036" w:rsidRDefault="00ED3F48">
      <w:pPr>
        <w:ind w:firstLine="480"/>
      </w:pPr>
      <w:r>
        <w:rPr>
          <w:rFonts w:hint="eastAsia"/>
        </w:rPr>
        <w:t>（</w:t>
      </w:r>
      <w:r>
        <w:t>12）法律法规规定的其他情形。</w:t>
      </w:r>
    </w:p>
    <w:p w:rsidR="00916036" w:rsidRDefault="00ED3F48">
      <w:pPr>
        <w:ind w:firstLine="480"/>
      </w:pPr>
      <w:r>
        <w:rPr>
          <w:rFonts w:hint="eastAsia"/>
        </w:rPr>
        <w:t>供应商有上述情形的，按照规定追究法律责任，具备（</w:t>
      </w:r>
      <w:r>
        <w:t>1）-（10）条情形之一的，同时将取消被确认为成交供应商的资格或者认定成交无效。</w:t>
      </w:r>
    </w:p>
    <w:p w:rsidR="00916036" w:rsidRDefault="00ED3F48">
      <w:pPr>
        <w:pStyle w:val="3"/>
      </w:pPr>
      <w:bookmarkStart w:id="94" w:name="_Toc87641180"/>
      <w:bookmarkStart w:id="95" w:name="_Toc88043763"/>
      <w:r>
        <w:rPr>
          <w:rFonts w:hint="eastAsia"/>
        </w:rPr>
        <w:t>其他</w:t>
      </w:r>
      <w:bookmarkEnd w:id="94"/>
      <w:bookmarkEnd w:id="95"/>
    </w:p>
    <w:p w:rsidR="00916036" w:rsidRDefault="00ED3F48">
      <w:pPr>
        <w:ind w:firstLine="480"/>
      </w:pPr>
      <w:proofErr w:type="gramStart"/>
      <w:r>
        <w:rPr>
          <w:rFonts w:hint="eastAsia"/>
        </w:rPr>
        <w:t>本谈判</w:t>
      </w:r>
      <w:proofErr w:type="gramEnd"/>
      <w:r>
        <w:rPr>
          <w:rFonts w:hint="eastAsia"/>
        </w:rPr>
        <w:t>文件中所执行的相关法律制度规定，在政府采购过程中有变化的，按照变化后的相关法律制度规定执行。本章规定的内容条款，在本项目递交响应文件截止时间届满后，因相关法律制度规定的变化导致不符合相关法律制度规定的，直接按照变化后的相关法律制度规定执行，</w:t>
      </w:r>
      <w:proofErr w:type="gramStart"/>
      <w:r>
        <w:rPr>
          <w:rFonts w:hint="eastAsia"/>
        </w:rPr>
        <w:t>本谈判</w:t>
      </w:r>
      <w:proofErr w:type="gramEnd"/>
      <w:r>
        <w:rPr>
          <w:rFonts w:hint="eastAsia"/>
        </w:rPr>
        <w:t>文件不再做调整。</w:t>
      </w:r>
    </w:p>
    <w:p w:rsidR="00916036" w:rsidRDefault="00ED3F48">
      <w:pPr>
        <w:widowControl/>
        <w:spacing w:line="240" w:lineRule="auto"/>
        <w:ind w:firstLineChars="0" w:firstLine="0"/>
        <w:jc w:val="left"/>
      </w:pPr>
      <w:r>
        <w:lastRenderedPageBreak/>
        <w:br w:type="page"/>
      </w:r>
    </w:p>
    <w:p w:rsidR="00916036" w:rsidRDefault="00ED3F48">
      <w:pPr>
        <w:pStyle w:val="1"/>
      </w:pPr>
      <w:bookmarkStart w:id="96" w:name="_Toc98768758"/>
      <w:r>
        <w:rPr>
          <w:rFonts w:hint="eastAsia"/>
        </w:rPr>
        <w:lastRenderedPageBreak/>
        <w:t>供应商资格条件及证明材料要求</w:t>
      </w:r>
      <w:bookmarkEnd w:id="96"/>
    </w:p>
    <w:p w:rsidR="00916036" w:rsidRDefault="00ED3F48">
      <w:pPr>
        <w:pStyle w:val="2"/>
        <w:numPr>
          <w:ilvl w:val="0"/>
          <w:numId w:val="6"/>
        </w:numPr>
      </w:pPr>
      <w:bookmarkStart w:id="97" w:name="_Toc10455"/>
      <w:bookmarkStart w:id="98" w:name="_Toc16127"/>
      <w:bookmarkStart w:id="99" w:name="_Toc6342"/>
      <w:bookmarkStart w:id="100" w:name="_Toc1157"/>
      <w:bookmarkStart w:id="101" w:name="_Toc13554"/>
      <w:bookmarkStart w:id="102" w:name="_Toc98768759"/>
      <w:r>
        <w:rPr>
          <w:rFonts w:hint="eastAsia"/>
        </w:rPr>
        <w:t>满足《中华人民共和国政府采购法》第二十二条规定的条件</w:t>
      </w:r>
      <w:bookmarkEnd w:id="102"/>
    </w:p>
    <w:p w:rsidR="00916036" w:rsidRDefault="00ED3F48">
      <w:pPr>
        <w:pStyle w:val="3"/>
      </w:pPr>
      <w:bookmarkStart w:id="103" w:name="_Toc87641183"/>
      <w:r>
        <w:rPr>
          <w:rFonts w:hint="eastAsia"/>
        </w:rPr>
        <w:t>具有独立承担</w:t>
      </w:r>
      <w:hyperlink r:id="rId20" w:tgtFrame="_blank" w:history="1">
        <w:r>
          <w:rPr>
            <w:rFonts w:hint="eastAsia"/>
          </w:rPr>
          <w:t>民事责任</w:t>
        </w:r>
      </w:hyperlink>
      <w:r>
        <w:rPr>
          <w:rFonts w:hint="eastAsia"/>
        </w:rPr>
        <w:t>的能力；</w:t>
      </w:r>
      <w:bookmarkEnd w:id="103"/>
    </w:p>
    <w:p w:rsidR="00916036" w:rsidRDefault="00ED3F48">
      <w:pPr>
        <w:ind w:right="-57" w:firstLine="480"/>
      </w:pPr>
      <w:r>
        <w:rPr>
          <w:rFonts w:hint="eastAsia"/>
        </w:rPr>
        <w:t>证明材料：</w:t>
      </w:r>
      <w:r>
        <w:rPr>
          <w:rFonts w:hint="eastAsia"/>
          <w:lang w:bidi="ar"/>
        </w:rPr>
        <w:t>根据实际情况</w:t>
      </w:r>
      <w:r>
        <w:rPr>
          <w:rFonts w:hint="eastAsia"/>
        </w:rPr>
        <w:t>提供下述</w:t>
      </w:r>
      <w:r>
        <w:rPr>
          <w:rFonts w:hint="eastAsia"/>
          <w:lang w:bidi="ar"/>
        </w:rPr>
        <w:t>①、</w:t>
      </w:r>
      <w:r>
        <w:rPr>
          <w:rFonts w:cs="宋体" w:hint="eastAsia"/>
          <w:lang w:bidi="ar"/>
        </w:rPr>
        <w:t>②、③中任意一项</w:t>
      </w:r>
      <w:r>
        <w:rPr>
          <w:rFonts w:hint="eastAsia"/>
        </w:rPr>
        <w:t>均视为满足</w:t>
      </w:r>
      <w:r>
        <w:rPr>
          <w:rFonts w:hint="eastAsia"/>
          <w:lang w:bidi="ar"/>
        </w:rPr>
        <w:t>。</w:t>
      </w:r>
      <w:r>
        <w:rPr>
          <w:rFonts w:hint="eastAsia"/>
        </w:rPr>
        <w:t>①提供营业执照、组织机构代码证、税务登记证复印件，实行“三证合一、一照一码”的地区新注册的公司或换过证的机构，只需提供具有统一社会信用代码的营业执照正本或副本；</w:t>
      </w:r>
      <w:r>
        <w:rPr>
          <w:rFonts w:cs="宋体" w:hint="eastAsia"/>
          <w:lang w:bidi="ar"/>
        </w:rPr>
        <w:t>②</w:t>
      </w:r>
      <w:r>
        <w:rPr>
          <w:rFonts w:hint="eastAsia"/>
        </w:rPr>
        <w:t>不具备营业执照的组织机构，提供行政主管部门颁发的有效证书（证明文件），如法人登记证书、执业许可证等；</w:t>
      </w:r>
      <w:r>
        <w:rPr>
          <w:rFonts w:cs="宋体" w:hint="eastAsia"/>
          <w:lang w:bidi="ar"/>
        </w:rPr>
        <w:t>③</w:t>
      </w:r>
      <w:r>
        <w:rPr>
          <w:rFonts w:hint="eastAsia"/>
        </w:rPr>
        <w:t>供应商为自然人的只需提供自然人身份证复印件。</w:t>
      </w:r>
    </w:p>
    <w:p w:rsidR="00916036" w:rsidRDefault="00ED3F48">
      <w:pPr>
        <w:pStyle w:val="3"/>
      </w:pPr>
      <w:bookmarkStart w:id="104" w:name="_Toc87641184"/>
      <w:r>
        <w:rPr>
          <w:rFonts w:hint="eastAsia"/>
        </w:rPr>
        <w:t>具有良好的商业信誉和健全的财务会计制度；</w:t>
      </w:r>
      <w:bookmarkEnd w:id="104"/>
    </w:p>
    <w:p w:rsidR="00916036" w:rsidRDefault="00ED3F48">
      <w:pPr>
        <w:ind w:right="-57" w:firstLine="480"/>
      </w:pPr>
      <w:r>
        <w:rPr>
          <w:rFonts w:hint="eastAsia"/>
        </w:rPr>
        <w:t>（</w:t>
      </w:r>
      <w:r>
        <w:t>1）良好的商业信誉证明材料：提供承诺。（注：承诺可直接按照本文件第</w:t>
      </w:r>
      <w:r>
        <w:rPr>
          <w:rFonts w:hint="eastAsia"/>
        </w:rPr>
        <w:t>六</w:t>
      </w:r>
      <w:r>
        <w:t>章中的“资格承诺函”进行应答。）</w:t>
      </w:r>
    </w:p>
    <w:p w:rsidR="00916036" w:rsidRDefault="00ED3F48">
      <w:pPr>
        <w:ind w:right="-57" w:firstLine="480"/>
      </w:pPr>
      <w:r>
        <w:rPr>
          <w:rFonts w:hint="eastAsia"/>
        </w:rPr>
        <w:t>良好的商业信誉释义：在参加政府采购活动前，未被纳入法院、工商行政管理部门、税务部门、银行认定的失信名单且在有效期内。</w:t>
      </w:r>
    </w:p>
    <w:p w:rsidR="00916036" w:rsidRDefault="00ED3F48">
      <w:pPr>
        <w:ind w:right="-57" w:firstLine="480"/>
      </w:pPr>
      <w:r>
        <w:rPr>
          <w:rFonts w:hint="eastAsia"/>
        </w:rPr>
        <w:t>（</w:t>
      </w:r>
      <w:r>
        <w:t>2）健全的财务会计制度证明材料：根据实际情况提供下述①、②、③、④</w:t>
      </w:r>
      <w:r>
        <w:rPr>
          <w:rFonts w:hint="eastAsia"/>
        </w:rPr>
        <w:t>、</w:t>
      </w:r>
      <w:r>
        <w:t>⑤中任意一项均视为满足。①提供2020年1月1日（含2020年度）至今任意一个年度的财务状况报告，可提供经审计的财务报告复印件（包含审计报告和审计报告中所涉及的财务报表和报表附注）或供应商内部的财务报表复印件（至少包含资产负债表）；②新成立不足一年的可提供在工商备案的公司章程的复印件；③非盈利性单位或其他机关事业单位以符合财务会计制度为准；④供应商为自然人的须出具银行机构开具的资信证明；⑤提供健全的财务会计制度的承诺函，承诺可直接按照本文</w:t>
      </w:r>
      <w:r>
        <w:rPr>
          <w:rFonts w:hint="eastAsia"/>
        </w:rPr>
        <w:t>件第六章中的“资格承诺函”进行应答。</w:t>
      </w:r>
    </w:p>
    <w:p w:rsidR="00916036" w:rsidRDefault="00ED3F48">
      <w:pPr>
        <w:pStyle w:val="3"/>
      </w:pPr>
      <w:bookmarkStart w:id="105" w:name="_Toc87641185"/>
      <w:r>
        <w:rPr>
          <w:rFonts w:hint="eastAsia"/>
        </w:rPr>
        <w:t>具备履行合同所必需的设备和专业技术能力；</w:t>
      </w:r>
      <w:bookmarkEnd w:id="105"/>
    </w:p>
    <w:p w:rsidR="00916036" w:rsidRDefault="00ED3F48">
      <w:pPr>
        <w:ind w:firstLine="480"/>
      </w:pPr>
      <w:r>
        <w:rPr>
          <w:rFonts w:hint="eastAsia"/>
        </w:rPr>
        <w:t>证明材料：可提供人员简介、设备照片或承诺。（注：承诺可直接按照本文件第六章中的“资格承诺函”进行应答。）</w:t>
      </w:r>
    </w:p>
    <w:p w:rsidR="00916036" w:rsidRDefault="00ED3F48">
      <w:pPr>
        <w:pStyle w:val="3"/>
      </w:pPr>
      <w:bookmarkStart w:id="106" w:name="_Toc87641186"/>
      <w:r>
        <w:rPr>
          <w:rFonts w:hint="eastAsia"/>
        </w:rPr>
        <w:t>有依法缴纳税收和</w:t>
      </w:r>
      <w:hyperlink r:id="rId21" w:tgtFrame="_blank" w:history="1">
        <w:r>
          <w:rPr>
            <w:rFonts w:hint="eastAsia"/>
          </w:rPr>
          <w:t>社会保障</w:t>
        </w:r>
      </w:hyperlink>
      <w:r>
        <w:rPr>
          <w:rFonts w:hint="eastAsia"/>
        </w:rPr>
        <w:t>资金的良好记录；</w:t>
      </w:r>
      <w:bookmarkEnd w:id="106"/>
    </w:p>
    <w:p w:rsidR="00916036" w:rsidRDefault="00ED3F48">
      <w:pPr>
        <w:ind w:firstLine="480"/>
      </w:pPr>
      <w:r>
        <w:rPr>
          <w:rFonts w:hint="eastAsia"/>
        </w:rPr>
        <w:t>证明材料：提供下述①、②中任意一项均视为满足。①提供</w:t>
      </w:r>
      <w:r>
        <w:t>2021年01月至递交响应文件截止时间前任意一个月的依法缴纳税收及社会保障资金证明（注：可以</w:t>
      </w:r>
      <w:r>
        <w:lastRenderedPageBreak/>
        <w:t>提供主管部门出具的专用发票、银行转账凭证或主管部门出具的证明文件，所提供的证明材料内容必须清晰、可辨别，否则视为无效证明材料）；②提供有依法交纳税收和社会保障资金的良好记录承诺函。（注：承诺可直接按照本文件第</w:t>
      </w:r>
      <w:r>
        <w:rPr>
          <w:rFonts w:hint="eastAsia"/>
        </w:rPr>
        <w:t>六</w:t>
      </w:r>
      <w:r>
        <w:t>章中的“资格承诺函”进行应答。）</w:t>
      </w:r>
    </w:p>
    <w:p w:rsidR="00916036" w:rsidRDefault="00ED3F48">
      <w:pPr>
        <w:pStyle w:val="3"/>
      </w:pPr>
      <w:bookmarkStart w:id="107" w:name="_Toc87641187"/>
      <w:r>
        <w:rPr>
          <w:rFonts w:hint="eastAsia"/>
        </w:rPr>
        <w:t>参加政府采购活动前三年内，在经营活动中没有重大违法记录；</w:t>
      </w:r>
      <w:bookmarkEnd w:id="107"/>
    </w:p>
    <w:p w:rsidR="00916036" w:rsidRDefault="00ED3F48">
      <w:pPr>
        <w:ind w:firstLine="480"/>
      </w:pPr>
      <w:r>
        <w:rPr>
          <w:rFonts w:hint="eastAsia"/>
        </w:rPr>
        <w:t>证明材料：提供承诺函。（注：可直接按照本文件第六章中的“资格承诺函”进行应答。）</w:t>
      </w:r>
    </w:p>
    <w:p w:rsidR="00916036" w:rsidRDefault="00ED3F48">
      <w:pPr>
        <w:ind w:firstLine="480"/>
      </w:pPr>
      <w:r>
        <w:rPr>
          <w:rFonts w:hint="eastAsia"/>
        </w:rPr>
        <w:t>重大违法释义：指因违法经营受到刑事处罚或者责令停产停业、吊销许可证或者执照、较大数额罚款等行政处罚。</w:t>
      </w:r>
    </w:p>
    <w:p w:rsidR="00916036" w:rsidRDefault="00ED3F48">
      <w:pPr>
        <w:pStyle w:val="3"/>
      </w:pPr>
      <w:bookmarkStart w:id="108" w:name="_Toc87641188"/>
      <w:r>
        <w:rPr>
          <w:rFonts w:hint="eastAsia"/>
        </w:rPr>
        <w:t>法律、行政法规规定的其他条件；</w:t>
      </w:r>
      <w:bookmarkEnd w:id="108"/>
    </w:p>
    <w:p w:rsidR="00916036" w:rsidRDefault="00ED3F48">
      <w:pPr>
        <w:ind w:firstLine="480"/>
      </w:pPr>
      <w:r>
        <w:rPr>
          <w:rFonts w:hint="eastAsia"/>
        </w:rPr>
        <w:t>证明材料：提供承诺函。（注：可直接按照本文件第六章中的“资格承诺函”进行应答。）</w:t>
      </w:r>
    </w:p>
    <w:p w:rsidR="00916036" w:rsidRDefault="00ED3F48">
      <w:pPr>
        <w:pStyle w:val="2"/>
      </w:pPr>
      <w:bookmarkStart w:id="109" w:name="_Toc98768760"/>
      <w:r>
        <w:rPr>
          <w:rFonts w:hint="eastAsia"/>
        </w:rPr>
        <w:t>落实政府采购政策需满足的资格要求</w:t>
      </w:r>
      <w:bookmarkEnd w:id="109"/>
    </w:p>
    <w:p w:rsidR="00916036" w:rsidRDefault="00ED3F48">
      <w:pPr>
        <w:pStyle w:val="aff7"/>
        <w:spacing w:line="360" w:lineRule="auto"/>
        <w:ind w:firstLine="480"/>
        <w:rPr>
          <w:rFonts w:ascii="仿宋" w:eastAsia="仿宋" w:hAnsi="仿宋"/>
          <w:highlight w:val="yellow"/>
        </w:rPr>
      </w:pPr>
      <w:r>
        <w:rPr>
          <w:rFonts w:ascii="仿宋" w:eastAsia="仿宋" w:hAnsi="仿宋" w:hint="eastAsia"/>
        </w:rPr>
        <w:t>本项目专门面向中小企业采购。</w:t>
      </w:r>
      <w:r>
        <w:rPr>
          <w:rFonts w:ascii="仿宋" w:eastAsia="仿宋" w:hAnsi="仿宋"/>
        </w:rPr>
        <w:t>[享受中小企业扶持政策的供应商应符合《政府采购促进中小企业发展管理办法》（财库〔2020〕46号）第二条、第四条的规定。]</w:t>
      </w:r>
    </w:p>
    <w:p w:rsidR="00916036" w:rsidRDefault="00ED3F48">
      <w:pPr>
        <w:pStyle w:val="aff7"/>
        <w:spacing w:line="360" w:lineRule="auto"/>
        <w:ind w:firstLine="480"/>
        <w:rPr>
          <w:rFonts w:ascii="仿宋" w:eastAsia="仿宋" w:hAnsi="仿宋"/>
        </w:rPr>
      </w:pPr>
      <w:r>
        <w:rPr>
          <w:rFonts w:ascii="仿宋" w:eastAsia="仿宋" w:hAnsi="仿宋" w:hint="eastAsia"/>
        </w:rPr>
        <w:t>证明材料：</w:t>
      </w:r>
      <w:r>
        <w:rPr>
          <w:rFonts w:ascii="仿宋" w:eastAsia="仿宋" w:hAnsi="仿宋" w:hint="eastAsia"/>
          <w:lang w:bidi="ar"/>
        </w:rPr>
        <w:t>根据实际情况</w:t>
      </w:r>
      <w:r>
        <w:rPr>
          <w:rFonts w:ascii="仿宋" w:eastAsia="仿宋" w:hAnsi="仿宋" w:hint="eastAsia"/>
        </w:rPr>
        <w:t>提供下述</w:t>
      </w:r>
      <w:r>
        <w:rPr>
          <w:rFonts w:ascii="仿宋" w:eastAsia="仿宋" w:hAnsi="仿宋" w:hint="eastAsia"/>
          <w:lang w:bidi="ar"/>
        </w:rPr>
        <w:t>①、</w:t>
      </w:r>
      <w:r>
        <w:rPr>
          <w:rFonts w:ascii="仿宋" w:eastAsia="仿宋" w:hAnsi="仿宋" w:cs="宋体" w:hint="eastAsia"/>
          <w:lang w:bidi="ar"/>
        </w:rPr>
        <w:t>②、③中任意一项</w:t>
      </w:r>
      <w:r>
        <w:rPr>
          <w:rFonts w:ascii="仿宋" w:eastAsia="仿宋" w:hAnsi="仿宋" w:hint="eastAsia"/>
        </w:rPr>
        <w:t>均视为满足</w:t>
      </w:r>
      <w:r>
        <w:rPr>
          <w:rFonts w:ascii="仿宋" w:eastAsia="仿宋" w:hAnsi="仿宋" w:hint="eastAsia"/>
          <w:lang w:bidi="ar"/>
        </w:rPr>
        <w:t>。①供应商</w:t>
      </w:r>
      <w:r>
        <w:rPr>
          <w:rFonts w:ascii="仿宋" w:eastAsia="仿宋" w:hAnsi="仿宋" w:hint="eastAsia"/>
        </w:rPr>
        <w:t>为中小企业的，应严格按照谈判文件所示《中小企业声明函》的格式，准确填写单位名称、项目名称、标的名称、采购文件中明确的所属行业、企业类型等内容，并提供《中小企业声明函》原件；</w:t>
      </w:r>
      <w:r>
        <w:rPr>
          <w:rFonts w:ascii="仿宋" w:eastAsia="仿宋" w:hAnsi="仿宋" w:cs="宋体" w:hint="eastAsia"/>
          <w:lang w:bidi="ar"/>
        </w:rPr>
        <w:t>②</w:t>
      </w:r>
      <w:r>
        <w:rPr>
          <w:rFonts w:ascii="仿宋" w:eastAsia="仿宋" w:hAnsi="仿宋" w:hint="eastAsia"/>
          <w:lang w:bidi="ar"/>
        </w:rPr>
        <w:t>供应商</w:t>
      </w:r>
      <w:r>
        <w:rPr>
          <w:rFonts w:ascii="仿宋" w:eastAsia="仿宋" w:hAnsi="仿宋" w:hint="eastAsia"/>
        </w:rPr>
        <w:t>为监狱企业的，须提供按照要求提供监狱企业证明文件；</w:t>
      </w:r>
      <w:r>
        <w:rPr>
          <w:rFonts w:ascii="仿宋" w:eastAsia="仿宋" w:hAnsi="仿宋" w:cs="宋体" w:hint="eastAsia"/>
          <w:lang w:bidi="ar"/>
        </w:rPr>
        <w:t>③</w:t>
      </w:r>
      <w:r>
        <w:rPr>
          <w:rFonts w:ascii="仿宋" w:eastAsia="仿宋" w:hAnsi="仿宋" w:hint="eastAsia"/>
          <w:lang w:bidi="ar"/>
        </w:rPr>
        <w:t>供应商</w:t>
      </w:r>
      <w:r>
        <w:rPr>
          <w:rFonts w:ascii="仿宋" w:eastAsia="仿宋" w:hAnsi="仿宋" w:hint="eastAsia"/>
        </w:rPr>
        <w:t>为残疾人福利性单位的，须按要求提供《残疾人福利性单位声明函》。</w:t>
      </w:r>
    </w:p>
    <w:p w:rsidR="00916036" w:rsidRDefault="00ED3F48">
      <w:pPr>
        <w:pStyle w:val="2"/>
      </w:pPr>
      <w:bookmarkStart w:id="110" w:name="_Toc98768761"/>
      <w:r>
        <w:rPr>
          <w:rFonts w:hint="eastAsia"/>
        </w:rPr>
        <w:t>本项目</w:t>
      </w:r>
      <w:r>
        <w:t>的</w:t>
      </w:r>
      <w:r>
        <w:rPr>
          <w:rFonts w:hint="eastAsia"/>
        </w:rPr>
        <w:t>特定资格条件</w:t>
      </w:r>
      <w:bookmarkEnd w:id="97"/>
      <w:bookmarkEnd w:id="98"/>
      <w:bookmarkEnd w:id="99"/>
      <w:bookmarkEnd w:id="100"/>
      <w:bookmarkEnd w:id="101"/>
      <w:bookmarkEnd w:id="110"/>
    </w:p>
    <w:p w:rsidR="00916036" w:rsidRDefault="00ED3F48">
      <w:pPr>
        <w:pStyle w:val="aff7"/>
        <w:ind w:firstLine="480"/>
        <w:rPr>
          <w:rFonts w:ascii="仿宋" w:eastAsia="仿宋" w:hAnsi="仿宋"/>
        </w:rPr>
      </w:pPr>
      <w:r>
        <w:rPr>
          <w:rFonts w:ascii="仿宋" w:eastAsia="仿宋" w:hAnsi="仿宋"/>
        </w:rPr>
        <w:t>1.</w:t>
      </w:r>
      <w:r>
        <w:rPr>
          <w:rFonts w:ascii="仿宋" w:eastAsia="仿宋" w:hAnsi="仿宋" w:hint="eastAsia"/>
        </w:rPr>
        <w:t>供应商需具有有效的《兽药经营许可证》。</w:t>
      </w:r>
    </w:p>
    <w:p w:rsidR="00916036" w:rsidRDefault="00ED3F48">
      <w:pPr>
        <w:ind w:right="240" w:firstLine="480"/>
      </w:pPr>
      <w:r>
        <w:rPr>
          <w:rFonts w:hint="eastAsia"/>
        </w:rPr>
        <w:t>证明材料：①发证机关有年检要求的，应按规定通过年检；②在有效期内；③复印件加盖公章。</w:t>
      </w:r>
    </w:p>
    <w:p w:rsidR="0064795B" w:rsidRDefault="0064795B" w:rsidP="0064795B">
      <w:pPr>
        <w:ind w:right="240" w:firstLine="480"/>
      </w:pPr>
      <w:r>
        <w:t>2.</w:t>
      </w:r>
      <w:r>
        <w:t>单位（自然人）及其现任法定代表人、主要负责人近三年内有行贿犯罪记录。</w:t>
      </w:r>
      <w:r w:rsidR="00327827">
        <w:rPr>
          <w:rFonts w:hint="eastAsia"/>
        </w:rPr>
        <w:t>（注：可直接按照本文件第六章中的“资格承诺函”进行应答。）</w:t>
      </w:r>
    </w:p>
    <w:p w:rsidR="0064795B" w:rsidRDefault="0064795B" w:rsidP="0064795B">
      <w:pPr>
        <w:ind w:right="240" w:firstLine="480"/>
      </w:pPr>
      <w:r>
        <w:t>3.</w:t>
      </w:r>
      <w:r>
        <w:t>单位（自然人）被列入失信被执行人、重大税收违法案件当事人名单、政</w:t>
      </w:r>
      <w:r>
        <w:lastRenderedPageBreak/>
        <w:t>府采购严重违法失信行为记录名单。（ 注：采购代理机构将通过“信用中国”（www.creditchina.gov.cn）、“中国政府采购网”（www.ccgp.gov.cn）等渠道查询供应商在递交响应文件截止时间前的信用记录并保存信用记录结果网页截图。查询时以输入供应商全称搜索后的结果截图为准，如有列入失信被执行人、重大税收违法案件当事人名单、政府采购严重违法失信行为记录名单及其他不符合《中华人民共和国政府采购法》第二十二条规定条件的供应</w:t>
      </w:r>
      <w:r>
        <w:rPr>
          <w:rFonts w:hint="eastAsia"/>
        </w:rPr>
        <w:t>商，拒绝其参与政府采购活动，即响应文件按无效响应处理。以联合体形</w:t>
      </w:r>
      <w:proofErr w:type="gramStart"/>
      <w:r>
        <w:rPr>
          <w:rFonts w:hint="eastAsia"/>
        </w:rPr>
        <w:t>式参加</w:t>
      </w:r>
      <w:proofErr w:type="gramEnd"/>
      <w:r>
        <w:rPr>
          <w:rFonts w:hint="eastAsia"/>
        </w:rPr>
        <w:t>本项目采购活动，联合体成员存在不良信用记录的，视同联合体存在不良信用记录。）</w:t>
      </w:r>
    </w:p>
    <w:p w:rsidR="0064795B" w:rsidRDefault="0064795B" w:rsidP="0064795B">
      <w:pPr>
        <w:ind w:right="240" w:firstLine="480"/>
        <w:rPr>
          <w:rFonts w:hint="eastAsia"/>
        </w:rPr>
      </w:pPr>
      <w:r>
        <w:rPr>
          <w:rFonts w:hint="eastAsia"/>
        </w:rPr>
        <w:t>4.</w:t>
      </w:r>
      <w:r w:rsidRPr="0064795B">
        <w:rPr>
          <w:rFonts w:hint="eastAsia"/>
        </w:rPr>
        <w:t>未处于被行政部门禁止参与政府采购活动的期限内</w:t>
      </w:r>
      <w:r>
        <w:rPr>
          <w:rFonts w:hint="eastAsia"/>
        </w:rPr>
        <w:t>。</w:t>
      </w:r>
      <w:r w:rsidR="00327827">
        <w:rPr>
          <w:rFonts w:hint="eastAsia"/>
        </w:rPr>
        <w:t>（注：可直接按照本文件第六章中的“资格承诺函”进行应答。）</w:t>
      </w:r>
    </w:p>
    <w:p w:rsidR="00916036" w:rsidRDefault="00916036">
      <w:pPr>
        <w:ind w:right="240" w:firstLineChars="0" w:firstLine="0"/>
      </w:pPr>
    </w:p>
    <w:p w:rsidR="00916036" w:rsidRDefault="00ED3F48">
      <w:pPr>
        <w:pStyle w:val="aff7"/>
        <w:spacing w:line="360" w:lineRule="auto"/>
        <w:ind w:firstLine="482"/>
        <w:rPr>
          <w:rFonts w:ascii="仿宋" w:eastAsia="仿宋" w:hAnsi="仿宋"/>
          <w:color w:val="000000"/>
        </w:rPr>
      </w:pPr>
      <w:r>
        <w:rPr>
          <w:rFonts w:ascii="仿宋" w:eastAsia="仿宋" w:hAnsi="仿宋" w:hint="eastAsia"/>
          <w:b/>
        </w:rPr>
        <w:t>注:</w:t>
      </w:r>
      <w:r>
        <w:rPr>
          <w:rFonts w:ascii="仿宋" w:eastAsia="仿宋" w:hAnsi="仿宋"/>
          <w:b/>
          <w:color w:val="000000"/>
        </w:rPr>
        <w:t>1.</w:t>
      </w:r>
      <w:r>
        <w:rPr>
          <w:rFonts w:ascii="仿宋" w:eastAsia="仿宋" w:hAnsi="仿宋" w:hint="eastAsia"/>
          <w:b/>
          <w:color w:val="000000"/>
        </w:rPr>
        <w:t>按照《财政部关于〈中华人民共和国政府采购法实施条例〉第十九条第一款“较大数额</w:t>
      </w:r>
      <w:r>
        <w:rPr>
          <w:rFonts w:ascii="仿宋" w:eastAsia="仿宋" w:hAnsi="仿宋"/>
          <w:b/>
          <w:color w:val="000000"/>
        </w:rPr>
        <w:t xml:space="preserve"> 罚款”具体适用问题的意见》（财库〔2022〕3号）的规定，本项目确定供应</w:t>
      </w:r>
      <w:proofErr w:type="gramStart"/>
      <w:r>
        <w:rPr>
          <w:rFonts w:ascii="仿宋" w:eastAsia="仿宋" w:hAnsi="仿宋"/>
          <w:b/>
          <w:color w:val="000000"/>
        </w:rPr>
        <w:t>商重大</w:t>
      </w:r>
      <w:proofErr w:type="gramEnd"/>
      <w:r>
        <w:rPr>
          <w:rFonts w:ascii="仿宋" w:eastAsia="仿宋" w:hAnsi="仿宋"/>
          <w:b/>
          <w:color w:val="000000"/>
        </w:rPr>
        <w:t>违法记录中“较大数额罚款”认定为200万元以上的罚款，法律、行政法规以及国务院有关部门明确规定相关领域“较大数额罚款”标准高于200万元的，从其规定。</w:t>
      </w:r>
    </w:p>
    <w:p w:rsidR="00916036" w:rsidRDefault="00ED3F48">
      <w:pPr>
        <w:pStyle w:val="aff7"/>
        <w:spacing w:line="360" w:lineRule="auto"/>
        <w:ind w:firstLine="482"/>
        <w:rPr>
          <w:rFonts w:ascii="仿宋" w:eastAsia="仿宋" w:hAnsi="仿宋"/>
          <w:b/>
        </w:rPr>
      </w:pPr>
      <w:r>
        <w:rPr>
          <w:rFonts w:ascii="仿宋" w:eastAsia="仿宋" w:hAnsi="仿宋"/>
          <w:b/>
        </w:rPr>
        <w:t>2.上述所有材料必须加盖供应商公章并在要求</w:t>
      </w:r>
      <w:r>
        <w:rPr>
          <w:rFonts w:ascii="仿宋" w:eastAsia="仿宋" w:hAnsi="仿宋" w:hint="eastAsia"/>
          <w:b/>
        </w:rPr>
        <w:t>签署</w:t>
      </w:r>
      <w:r>
        <w:rPr>
          <w:rFonts w:ascii="仿宋" w:eastAsia="仿宋" w:hAnsi="仿宋"/>
          <w:b/>
        </w:rPr>
        <w:t>处</w:t>
      </w:r>
      <w:r>
        <w:rPr>
          <w:rFonts w:ascii="仿宋" w:eastAsia="仿宋" w:hAnsi="仿宋" w:hint="eastAsia"/>
          <w:b/>
        </w:rPr>
        <w:t>签署</w:t>
      </w:r>
      <w:r>
        <w:rPr>
          <w:rFonts w:ascii="仿宋" w:eastAsia="仿宋" w:hAnsi="仿宋"/>
          <w:b/>
        </w:rPr>
        <w:t>。</w:t>
      </w:r>
      <w:r>
        <w:rPr>
          <w:rFonts w:ascii="仿宋" w:eastAsia="仿宋" w:hAnsi="仿宋" w:hint="eastAsia"/>
          <w:b/>
        </w:rPr>
        <w:t>如为联合体参与采购活动，联合体各成员单位均需按照本章“一、满足《中华人民共和国政府采购法》第二十二条规定的条件”要求提供其项下</w:t>
      </w:r>
      <w:r>
        <w:rPr>
          <w:rFonts w:ascii="仿宋" w:eastAsia="仿宋" w:hAnsi="仿宋"/>
          <w:b/>
        </w:rPr>
        <w:t>1至6项的证明材料，除“联合体协议”须由各成员单位共同签字盖章外，其他材料均可由牵头单位签字盖章即可。</w:t>
      </w:r>
    </w:p>
    <w:p w:rsidR="00916036" w:rsidRDefault="00ED3F48">
      <w:pPr>
        <w:ind w:firstLine="482"/>
        <w:rPr>
          <w:b/>
        </w:rPr>
      </w:pPr>
      <w:r>
        <w:rPr>
          <w:rFonts w:hint="eastAsia"/>
          <w:b/>
        </w:rPr>
        <w:t>3</w:t>
      </w:r>
      <w:r>
        <w:rPr>
          <w:b/>
        </w:rPr>
        <w:t>.</w:t>
      </w:r>
      <w:r>
        <w:rPr>
          <w:rFonts w:hint="eastAsia"/>
          <w:b/>
        </w:rPr>
        <w:t>根据《政府采购促进中小企业发展管理办法》（财库〔2020〕46号）第二条的规定，本项目所称的中小企业是指在中华人民共和国境内依法设立，依据国务院批准的中小企业划分标准确定的中型企业、小型企业和微型企业，但与大企业的负责人为同一人，或者与大企业存在直接控股、管理关系的除外。根据《政府采购促进中小企业发展管理办法》（财库〔2020〕46号）第四条的规定，本项目享受中小企业扶持政策的情形：（1）在货物采购项目中，货物由中小企业制造，即货物由中小企业生产且使用该中小企业商号或者注册商标；（2）在工程采购项目中，工程由中小企业承建，即工程施工单位为中小企业；（3）在服务采购项目中，服务由中小</w:t>
      </w:r>
      <w:r>
        <w:rPr>
          <w:rFonts w:hint="eastAsia"/>
          <w:b/>
        </w:rPr>
        <w:lastRenderedPageBreak/>
        <w:t>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w:t>
      </w:r>
      <w:proofErr w:type="gramStart"/>
      <w:r>
        <w:rPr>
          <w:rFonts w:hint="eastAsia"/>
          <w:b/>
        </w:rPr>
        <w:t>式参加</w:t>
      </w:r>
      <w:proofErr w:type="gramEnd"/>
      <w:r>
        <w:rPr>
          <w:rFonts w:hint="eastAsia"/>
          <w:b/>
        </w:rPr>
        <w:t>政府采购活动，联合体各方均为中小企业的，联合体视同中小企业。其中，联合体各方均为小</w:t>
      </w:r>
      <w:proofErr w:type="gramStart"/>
      <w:r>
        <w:rPr>
          <w:rFonts w:hint="eastAsia"/>
          <w:b/>
        </w:rPr>
        <w:t>微企业</w:t>
      </w:r>
      <w:proofErr w:type="gramEnd"/>
      <w:r>
        <w:rPr>
          <w:rFonts w:hint="eastAsia"/>
          <w:b/>
        </w:rPr>
        <w:t>的，联合体视同小微企业。根据《关于政府采购支持监狱企业发展有关问题的通知》（财库〔2014〕68 号）的规定，监狱企业视同小微企业，参加政府采购活动的监狱企业应当提供省级以上监狱管理局、戒毒管理局（含新疆生产建设兵团）出具的属于监狱企业的证明文件。根据《关于促进残疾人就业政府采购政策的通知》（财库〔2017〕141 号）的规定，残疾人福利性单位视同小微企业，参加政府采购活动的残疾人福利性单位应当提供《残疾人福利性单位声明函》原件。监狱企业或残疾人福利性单位属于小型、微型企业的，不重复享受政策。</w:t>
      </w:r>
    </w:p>
    <w:p w:rsidR="00916036" w:rsidRDefault="00ED3F48">
      <w:pPr>
        <w:ind w:firstLine="482"/>
        <w:rPr>
          <w:b/>
        </w:rPr>
      </w:pPr>
      <w:r>
        <w:rPr>
          <w:b/>
        </w:rPr>
        <w:br w:type="page"/>
      </w:r>
    </w:p>
    <w:p w:rsidR="00916036" w:rsidRDefault="00916036">
      <w:pPr>
        <w:ind w:firstLineChars="0" w:firstLine="0"/>
        <w:rPr>
          <w:b/>
        </w:rPr>
      </w:pPr>
    </w:p>
    <w:p w:rsidR="00916036" w:rsidRDefault="00ED3F48">
      <w:pPr>
        <w:pStyle w:val="1"/>
      </w:pPr>
      <w:bookmarkStart w:id="111" w:name="_Toc98768762"/>
      <w:r>
        <w:rPr>
          <w:rFonts w:hint="eastAsia"/>
        </w:rPr>
        <w:t>采购项目技术、服务及商务及实质性要求</w:t>
      </w:r>
      <w:bookmarkEnd w:id="111"/>
    </w:p>
    <w:p w:rsidR="00916036" w:rsidRDefault="00ED3F48">
      <w:pPr>
        <w:pStyle w:val="2"/>
        <w:numPr>
          <w:ilvl w:val="0"/>
          <w:numId w:val="7"/>
        </w:numPr>
      </w:pPr>
      <w:bookmarkStart w:id="112" w:name="_Toc98768763"/>
      <w:r>
        <w:rPr>
          <w:rFonts w:hint="eastAsia"/>
        </w:rPr>
        <w:t>项目概述</w:t>
      </w:r>
      <w:bookmarkEnd w:id="112"/>
    </w:p>
    <w:tbl>
      <w:tblPr>
        <w:tblStyle w:val="14"/>
        <w:tblW w:w="8202" w:type="dxa"/>
        <w:jc w:val="center"/>
        <w:tblLook w:val="04A0" w:firstRow="1" w:lastRow="0" w:firstColumn="1" w:lastColumn="0" w:noHBand="0" w:noVBand="1"/>
      </w:tblPr>
      <w:tblGrid>
        <w:gridCol w:w="1213"/>
        <w:gridCol w:w="2838"/>
        <w:gridCol w:w="1898"/>
        <w:gridCol w:w="2253"/>
      </w:tblGrid>
      <w:tr w:rsidR="00916036" w:rsidTr="000224D0">
        <w:trPr>
          <w:trHeight w:val="746"/>
          <w:jc w:val="center"/>
        </w:trPr>
        <w:tc>
          <w:tcPr>
            <w:tcW w:w="1213" w:type="dxa"/>
            <w:vAlign w:val="center"/>
          </w:tcPr>
          <w:p w:rsidR="00916036" w:rsidRDefault="00ED3F48">
            <w:pPr>
              <w:spacing w:line="240" w:lineRule="auto"/>
              <w:ind w:firstLineChars="0" w:firstLine="0"/>
              <w:jc w:val="center"/>
              <w:rPr>
                <w:b/>
                <w:bCs/>
                <w:sz w:val="22"/>
              </w:rPr>
            </w:pPr>
            <w:r>
              <w:rPr>
                <w:rFonts w:hint="eastAsia"/>
                <w:b/>
                <w:bCs/>
                <w:sz w:val="22"/>
              </w:rPr>
              <w:t>序号</w:t>
            </w:r>
          </w:p>
        </w:tc>
        <w:tc>
          <w:tcPr>
            <w:tcW w:w="2838" w:type="dxa"/>
            <w:vAlign w:val="center"/>
          </w:tcPr>
          <w:p w:rsidR="00916036" w:rsidRDefault="00ED3F48" w:rsidP="000224D0">
            <w:pPr>
              <w:spacing w:line="240" w:lineRule="auto"/>
              <w:ind w:firstLineChars="0" w:firstLine="0"/>
              <w:jc w:val="center"/>
              <w:rPr>
                <w:b/>
                <w:bCs/>
                <w:sz w:val="22"/>
              </w:rPr>
            </w:pPr>
            <w:r>
              <w:rPr>
                <w:rFonts w:hint="eastAsia"/>
                <w:b/>
                <w:bCs/>
                <w:sz w:val="22"/>
              </w:rPr>
              <w:t>产品名称</w:t>
            </w:r>
            <w:r>
              <w:rPr>
                <w:b/>
                <w:bCs/>
                <w:sz w:val="22"/>
              </w:rPr>
              <w:t>（</w:t>
            </w:r>
            <w:r>
              <w:rPr>
                <w:rFonts w:hint="eastAsia"/>
                <w:b/>
                <w:bCs/>
                <w:sz w:val="22"/>
              </w:rPr>
              <w:t>采购</w:t>
            </w:r>
            <w:r>
              <w:rPr>
                <w:b/>
                <w:bCs/>
                <w:sz w:val="22"/>
              </w:rPr>
              <w:t>标的）</w:t>
            </w:r>
          </w:p>
        </w:tc>
        <w:tc>
          <w:tcPr>
            <w:tcW w:w="1898" w:type="dxa"/>
            <w:vAlign w:val="center"/>
          </w:tcPr>
          <w:p w:rsidR="00916036" w:rsidRDefault="00ED3F48">
            <w:pPr>
              <w:spacing w:line="240" w:lineRule="auto"/>
              <w:ind w:firstLineChars="0" w:firstLine="0"/>
              <w:jc w:val="center"/>
              <w:rPr>
                <w:b/>
                <w:bCs/>
                <w:sz w:val="22"/>
              </w:rPr>
            </w:pPr>
            <w:r>
              <w:rPr>
                <w:rFonts w:hint="eastAsia"/>
                <w:b/>
                <w:bCs/>
                <w:sz w:val="22"/>
              </w:rPr>
              <w:t>数量</w:t>
            </w:r>
          </w:p>
        </w:tc>
        <w:tc>
          <w:tcPr>
            <w:tcW w:w="2253" w:type="dxa"/>
            <w:vAlign w:val="center"/>
          </w:tcPr>
          <w:p w:rsidR="00916036" w:rsidRDefault="00ED3F48">
            <w:pPr>
              <w:spacing w:line="240" w:lineRule="auto"/>
              <w:ind w:firstLineChars="0" w:firstLine="0"/>
              <w:jc w:val="center"/>
              <w:rPr>
                <w:b/>
                <w:bCs/>
                <w:sz w:val="22"/>
              </w:rPr>
            </w:pPr>
            <w:r>
              <w:rPr>
                <w:rFonts w:hint="eastAsia"/>
                <w:b/>
                <w:bCs/>
                <w:sz w:val="22"/>
              </w:rPr>
              <w:t>中小企业划分标准所属行业</w:t>
            </w:r>
          </w:p>
        </w:tc>
      </w:tr>
      <w:tr w:rsidR="00916036" w:rsidTr="000224D0">
        <w:trPr>
          <w:trHeight w:val="600"/>
          <w:jc w:val="center"/>
        </w:trPr>
        <w:tc>
          <w:tcPr>
            <w:tcW w:w="1213" w:type="dxa"/>
            <w:vAlign w:val="center"/>
          </w:tcPr>
          <w:p w:rsidR="00916036" w:rsidRDefault="00ED3F48">
            <w:pPr>
              <w:spacing w:line="240" w:lineRule="auto"/>
              <w:ind w:firstLineChars="0" w:firstLine="0"/>
              <w:jc w:val="center"/>
              <w:rPr>
                <w:b/>
                <w:bCs/>
                <w:sz w:val="22"/>
              </w:rPr>
            </w:pPr>
            <w:r>
              <w:rPr>
                <w:rFonts w:hint="eastAsia"/>
                <w:b/>
                <w:bCs/>
                <w:sz w:val="22"/>
              </w:rPr>
              <w:t>1</w:t>
            </w:r>
          </w:p>
        </w:tc>
        <w:tc>
          <w:tcPr>
            <w:tcW w:w="2838" w:type="dxa"/>
            <w:vAlign w:val="center"/>
          </w:tcPr>
          <w:p w:rsidR="00916036" w:rsidRDefault="00D43E42" w:rsidP="000224D0">
            <w:pPr>
              <w:spacing w:line="240" w:lineRule="auto"/>
              <w:ind w:firstLineChars="0" w:firstLine="0"/>
              <w:jc w:val="center"/>
              <w:rPr>
                <w:b/>
                <w:bCs/>
                <w:sz w:val="22"/>
              </w:rPr>
            </w:pPr>
            <w:r w:rsidRPr="00D43E42">
              <w:rPr>
                <w:rFonts w:hint="eastAsia"/>
                <w:b/>
                <w:bCs/>
                <w:sz w:val="22"/>
              </w:rPr>
              <w:t>兽用狂犬灭活疫苗</w:t>
            </w:r>
          </w:p>
        </w:tc>
        <w:tc>
          <w:tcPr>
            <w:tcW w:w="1898" w:type="dxa"/>
            <w:vAlign w:val="center"/>
          </w:tcPr>
          <w:p w:rsidR="00916036" w:rsidRDefault="00ED3F48">
            <w:pPr>
              <w:spacing w:line="240" w:lineRule="auto"/>
              <w:ind w:firstLineChars="0" w:firstLine="0"/>
              <w:jc w:val="center"/>
              <w:rPr>
                <w:b/>
                <w:bCs/>
                <w:sz w:val="22"/>
              </w:rPr>
            </w:pPr>
            <w:r>
              <w:rPr>
                <w:rFonts w:hint="eastAsia"/>
                <w:b/>
                <w:bCs/>
                <w:sz w:val="22"/>
              </w:rPr>
              <w:t>1</w:t>
            </w:r>
            <w:r w:rsidR="007F7E39">
              <w:rPr>
                <w:rFonts w:hint="eastAsia"/>
                <w:b/>
                <w:bCs/>
                <w:sz w:val="22"/>
              </w:rPr>
              <w:t>批</w:t>
            </w:r>
          </w:p>
        </w:tc>
        <w:tc>
          <w:tcPr>
            <w:tcW w:w="2253" w:type="dxa"/>
            <w:vAlign w:val="center"/>
          </w:tcPr>
          <w:p w:rsidR="00916036" w:rsidRDefault="000224D0">
            <w:pPr>
              <w:spacing w:line="240" w:lineRule="auto"/>
              <w:ind w:firstLineChars="0" w:firstLine="0"/>
              <w:jc w:val="center"/>
              <w:rPr>
                <w:b/>
                <w:bCs/>
                <w:sz w:val="22"/>
              </w:rPr>
            </w:pPr>
            <w:r>
              <w:rPr>
                <w:rFonts w:hint="eastAsia"/>
                <w:b/>
                <w:bCs/>
                <w:sz w:val="22"/>
              </w:rPr>
              <w:t>工业</w:t>
            </w:r>
          </w:p>
        </w:tc>
      </w:tr>
    </w:tbl>
    <w:p w:rsidR="00916036" w:rsidRDefault="00ED3F48">
      <w:pPr>
        <w:pStyle w:val="2"/>
      </w:pPr>
      <w:bookmarkStart w:id="113" w:name="_Toc98768764"/>
      <w:r>
        <w:rPr>
          <w:rFonts w:hint="eastAsia"/>
        </w:rPr>
        <w:t>技术要求</w:t>
      </w:r>
      <w:bookmarkEnd w:id="11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212"/>
        <w:gridCol w:w="6373"/>
        <w:gridCol w:w="1276"/>
      </w:tblGrid>
      <w:tr w:rsidR="00916036" w:rsidTr="000224D0">
        <w:trPr>
          <w:trHeight w:val="630"/>
          <w:jc w:val="center"/>
        </w:trPr>
        <w:tc>
          <w:tcPr>
            <w:tcW w:w="915" w:type="dxa"/>
            <w:vAlign w:val="center"/>
          </w:tcPr>
          <w:p w:rsidR="00916036" w:rsidRDefault="00ED3F48" w:rsidP="000224D0">
            <w:pPr>
              <w:spacing w:line="500" w:lineRule="exact"/>
              <w:ind w:firstLineChars="0" w:firstLine="0"/>
              <w:jc w:val="center"/>
              <w:rPr>
                <w:rFonts w:cs="仿宋"/>
              </w:rPr>
            </w:pPr>
            <w:r>
              <w:rPr>
                <w:rFonts w:cs="仿宋" w:hint="eastAsia"/>
              </w:rPr>
              <w:t>序号</w:t>
            </w:r>
          </w:p>
        </w:tc>
        <w:tc>
          <w:tcPr>
            <w:tcW w:w="1212" w:type="dxa"/>
            <w:vAlign w:val="center"/>
          </w:tcPr>
          <w:p w:rsidR="00916036" w:rsidRDefault="00ED3F48" w:rsidP="000224D0">
            <w:pPr>
              <w:spacing w:line="500" w:lineRule="exact"/>
              <w:ind w:firstLineChars="0" w:firstLine="0"/>
              <w:jc w:val="center"/>
              <w:rPr>
                <w:rFonts w:cs="仿宋"/>
              </w:rPr>
            </w:pPr>
            <w:r>
              <w:rPr>
                <w:rFonts w:cs="仿宋" w:hint="eastAsia"/>
              </w:rPr>
              <w:t>产品名称</w:t>
            </w:r>
          </w:p>
        </w:tc>
        <w:tc>
          <w:tcPr>
            <w:tcW w:w="6373" w:type="dxa"/>
            <w:vAlign w:val="center"/>
          </w:tcPr>
          <w:p w:rsidR="00916036" w:rsidRDefault="00ED3F48" w:rsidP="000224D0">
            <w:pPr>
              <w:spacing w:line="500" w:lineRule="exact"/>
              <w:ind w:firstLineChars="0" w:firstLine="0"/>
              <w:jc w:val="center"/>
              <w:rPr>
                <w:rFonts w:cs="仿宋"/>
              </w:rPr>
            </w:pPr>
            <w:r>
              <w:rPr>
                <w:rFonts w:cs="仿宋" w:hint="eastAsia"/>
              </w:rPr>
              <w:t>技术参数</w:t>
            </w:r>
          </w:p>
        </w:tc>
        <w:tc>
          <w:tcPr>
            <w:tcW w:w="1276" w:type="dxa"/>
            <w:vAlign w:val="center"/>
          </w:tcPr>
          <w:p w:rsidR="00916036" w:rsidRDefault="00ED3F48" w:rsidP="000224D0">
            <w:pPr>
              <w:spacing w:line="500" w:lineRule="exact"/>
              <w:ind w:firstLineChars="0" w:firstLine="0"/>
              <w:jc w:val="center"/>
              <w:rPr>
                <w:rFonts w:cs="仿宋"/>
              </w:rPr>
            </w:pPr>
            <w:r>
              <w:rPr>
                <w:rFonts w:cs="仿宋" w:hint="eastAsia"/>
              </w:rPr>
              <w:t>数量</w:t>
            </w:r>
          </w:p>
        </w:tc>
      </w:tr>
      <w:tr w:rsidR="00916036" w:rsidTr="000224D0">
        <w:trPr>
          <w:jc w:val="center"/>
        </w:trPr>
        <w:tc>
          <w:tcPr>
            <w:tcW w:w="915" w:type="dxa"/>
            <w:vAlign w:val="center"/>
          </w:tcPr>
          <w:p w:rsidR="00916036" w:rsidRDefault="00ED3F48" w:rsidP="000224D0">
            <w:pPr>
              <w:spacing w:line="500" w:lineRule="exact"/>
              <w:ind w:firstLineChars="0" w:firstLine="0"/>
              <w:jc w:val="center"/>
              <w:rPr>
                <w:rFonts w:cs="仿宋"/>
              </w:rPr>
            </w:pPr>
            <w:r>
              <w:rPr>
                <w:rFonts w:cs="仿宋" w:hint="eastAsia"/>
              </w:rPr>
              <w:t>1</w:t>
            </w:r>
          </w:p>
        </w:tc>
        <w:tc>
          <w:tcPr>
            <w:tcW w:w="1212" w:type="dxa"/>
            <w:vAlign w:val="center"/>
          </w:tcPr>
          <w:p w:rsidR="00916036" w:rsidRDefault="00ED3F48" w:rsidP="000224D0">
            <w:pPr>
              <w:spacing w:line="500" w:lineRule="exact"/>
              <w:ind w:firstLineChars="0" w:firstLine="0"/>
              <w:rPr>
                <w:rFonts w:cs="仿宋"/>
              </w:rPr>
            </w:pPr>
            <w:r>
              <w:rPr>
                <w:rFonts w:cs="仿宋" w:hint="eastAsia"/>
              </w:rPr>
              <w:t>狂犬灭活疫苗</w:t>
            </w:r>
          </w:p>
        </w:tc>
        <w:tc>
          <w:tcPr>
            <w:tcW w:w="6373" w:type="dxa"/>
            <w:vAlign w:val="center"/>
          </w:tcPr>
          <w:p w:rsidR="00500C68" w:rsidRPr="00500C68" w:rsidRDefault="00ED3F48" w:rsidP="00500C68">
            <w:pPr>
              <w:numPr>
                <w:ilvl w:val="0"/>
                <w:numId w:val="8"/>
              </w:numPr>
              <w:spacing w:line="500" w:lineRule="exact"/>
              <w:ind w:firstLineChars="0" w:firstLine="0"/>
              <w:rPr>
                <w:rFonts w:cs="仿宋"/>
              </w:rPr>
            </w:pPr>
            <w:r>
              <w:rPr>
                <w:rFonts w:cs="仿宋" w:hint="eastAsia"/>
              </w:rPr>
              <w:t>产品质量：在DG株、r</w:t>
            </w:r>
            <w:r>
              <w:rPr>
                <w:rFonts w:cs="仿宋"/>
              </w:rPr>
              <w:t>3G</w:t>
            </w:r>
            <w:r>
              <w:rPr>
                <w:rFonts w:cs="仿宋" w:hint="eastAsia"/>
              </w:rPr>
              <w:t>株、CVS-11株、SAD株、FLury株、PV/BHK-21株、CTN-1株7种毒株中任选一种。所选毒株疫苗中含灭活的狂犬病病毒至少为2.0IU/头份；</w:t>
            </w:r>
          </w:p>
          <w:p w:rsidR="00916036" w:rsidRDefault="00ED3F48" w:rsidP="000224D0">
            <w:pPr>
              <w:pStyle w:val="BodyText"/>
              <w:spacing w:after="0" w:line="500" w:lineRule="exact"/>
              <w:rPr>
                <w:rFonts w:ascii="仿宋" w:eastAsia="仿宋" w:hAnsi="仿宋" w:cs="仿宋"/>
                <w:szCs w:val="24"/>
              </w:rPr>
            </w:pPr>
            <w:r>
              <w:rPr>
                <w:rFonts w:ascii="仿宋" w:eastAsia="仿宋" w:hAnsi="仿宋" w:cs="仿宋" w:hint="eastAsia"/>
                <w:szCs w:val="24"/>
              </w:rPr>
              <w:t>2.用法与用量：皮下注射，3月龄以上健康犬，每头1ml，本次疫苗只免疫1次；</w:t>
            </w:r>
          </w:p>
          <w:p w:rsidR="00916036" w:rsidRDefault="00ED3F48" w:rsidP="000224D0">
            <w:pPr>
              <w:spacing w:line="500" w:lineRule="exact"/>
              <w:ind w:firstLineChars="0" w:firstLine="0"/>
              <w:rPr>
                <w:rFonts w:cs="仿宋"/>
              </w:rPr>
            </w:pPr>
            <w:r>
              <w:rPr>
                <w:rFonts w:cs="仿宋" w:hint="eastAsia"/>
              </w:rPr>
              <w:t>3.规格型号：水剂，1ml/瓶；</w:t>
            </w:r>
          </w:p>
          <w:p w:rsidR="00916036" w:rsidRDefault="00ED3F48" w:rsidP="000224D0">
            <w:pPr>
              <w:pStyle w:val="BodyText"/>
              <w:spacing w:after="0" w:line="500" w:lineRule="exact"/>
              <w:rPr>
                <w:rFonts w:ascii="仿宋" w:eastAsia="仿宋" w:hAnsi="仿宋" w:cs="仿宋"/>
                <w:szCs w:val="24"/>
              </w:rPr>
            </w:pPr>
            <w:r>
              <w:rPr>
                <w:rFonts w:ascii="仿宋" w:eastAsia="仿宋" w:hAnsi="仿宋" w:cs="仿宋" w:hint="eastAsia"/>
                <w:szCs w:val="24"/>
              </w:rPr>
              <w:t>4.作用与用途：用于预防犬的狂犬病；</w:t>
            </w:r>
          </w:p>
          <w:p w:rsidR="00916036" w:rsidRDefault="007F7E39" w:rsidP="000224D0">
            <w:pPr>
              <w:spacing w:line="500" w:lineRule="exact"/>
              <w:ind w:firstLineChars="0" w:firstLine="0"/>
              <w:rPr>
                <w:rFonts w:cs="仿宋"/>
              </w:rPr>
            </w:pPr>
            <w:r>
              <w:rPr>
                <w:b/>
                <w:sz w:val="22"/>
                <w:szCs w:val="22"/>
              </w:rPr>
              <w:t>▲</w:t>
            </w:r>
            <w:r w:rsidR="00ED3F48">
              <w:rPr>
                <w:rFonts w:cs="仿宋" w:hint="eastAsia"/>
              </w:rPr>
              <w:t>5.效力检验：用NIH方法测定疫苗效价，各疫苗毒株</w:t>
            </w:r>
            <w:r w:rsidR="00ED3F48" w:rsidRPr="007F7E39">
              <w:rPr>
                <w:rFonts w:cs="仿宋" w:hint="eastAsia"/>
              </w:rPr>
              <w:t>须不</w:t>
            </w:r>
            <w:r w:rsidR="00ED3F48">
              <w:rPr>
                <w:rFonts w:cs="仿宋" w:hint="eastAsia"/>
              </w:rPr>
              <w:t>低于农业部批准该的NIH效价，并且每头份疫苗（犬用量）NIH效价不低于2.0个国际单位（IU）;</w:t>
            </w:r>
            <w:r>
              <w:rPr>
                <w:rFonts w:cs="仿宋" w:hint="eastAsia"/>
              </w:rPr>
              <w:t>（需提供承诺函并加盖供应商公章）</w:t>
            </w:r>
          </w:p>
          <w:p w:rsidR="00916036" w:rsidRDefault="00ED3F48" w:rsidP="000224D0">
            <w:pPr>
              <w:pStyle w:val="BodyText"/>
              <w:spacing w:after="0" w:line="500" w:lineRule="exact"/>
              <w:rPr>
                <w:rFonts w:ascii="仿宋" w:eastAsia="仿宋" w:hAnsi="仿宋" w:cs="仿宋"/>
                <w:szCs w:val="24"/>
              </w:rPr>
            </w:pPr>
            <w:r>
              <w:rPr>
                <w:rFonts w:ascii="仿宋" w:eastAsia="仿宋" w:hAnsi="仿宋" w:cs="仿宋" w:hint="eastAsia"/>
                <w:szCs w:val="24"/>
              </w:rPr>
              <w:t>6.装量检查：按现行《中国兽药典》</w:t>
            </w:r>
            <w:r>
              <w:rPr>
                <w:rFonts w:ascii="仿宋" w:eastAsia="仿宋" w:hAnsi="仿宋" w:cs="仿宋" w:hint="eastAsia"/>
                <w:color w:val="000000"/>
                <w:szCs w:val="24"/>
              </w:rPr>
              <w:t>（</w:t>
            </w:r>
            <w:r>
              <w:rPr>
                <w:rFonts w:ascii="仿宋" w:eastAsia="仿宋" w:hAnsi="仿宋" w:cs="仿宋"/>
                <w:color w:val="000000"/>
                <w:szCs w:val="24"/>
              </w:rPr>
              <w:t>2020年版）</w:t>
            </w:r>
            <w:r>
              <w:rPr>
                <w:rFonts w:ascii="仿宋" w:eastAsia="仿宋" w:hAnsi="仿宋" w:cs="仿宋" w:hint="eastAsia"/>
                <w:szCs w:val="24"/>
              </w:rPr>
              <w:t>附录进行检验，不低于瓶签标示装量；</w:t>
            </w:r>
          </w:p>
          <w:p w:rsidR="00916036" w:rsidRDefault="00ED3F48" w:rsidP="000224D0">
            <w:pPr>
              <w:spacing w:line="500" w:lineRule="exact"/>
              <w:ind w:firstLineChars="0" w:firstLine="0"/>
              <w:rPr>
                <w:rFonts w:cs="仿宋"/>
              </w:rPr>
            </w:pPr>
            <w:r>
              <w:rPr>
                <w:rFonts w:cs="仿宋" w:hint="eastAsia"/>
              </w:rPr>
              <w:t>7.无菌检验：按现行《中国兽药典》</w:t>
            </w:r>
            <w:r>
              <w:rPr>
                <w:rFonts w:cs="仿宋" w:hint="eastAsia"/>
                <w:color w:val="000000"/>
              </w:rPr>
              <w:t>（</w:t>
            </w:r>
            <w:r>
              <w:rPr>
                <w:rFonts w:cs="仿宋"/>
                <w:color w:val="000000"/>
              </w:rPr>
              <w:t>2020年版）</w:t>
            </w:r>
            <w:r>
              <w:rPr>
                <w:rFonts w:cs="仿宋" w:hint="eastAsia"/>
              </w:rPr>
              <w:t>附录进行检验，无菌生长；</w:t>
            </w:r>
          </w:p>
          <w:p w:rsidR="005F7F99" w:rsidRDefault="007F7E39" w:rsidP="000224D0">
            <w:pPr>
              <w:pStyle w:val="BodyText"/>
              <w:spacing w:after="0" w:line="500" w:lineRule="exact"/>
              <w:rPr>
                <w:rFonts w:ascii="仿宋" w:eastAsia="仿宋" w:hAnsi="仿宋" w:cs="仿宋" w:hint="eastAsia"/>
                <w:color w:val="000000"/>
                <w:szCs w:val="24"/>
              </w:rPr>
            </w:pPr>
            <w:r>
              <w:rPr>
                <w:b/>
                <w:sz w:val="22"/>
                <w:szCs w:val="22"/>
              </w:rPr>
              <w:t>▲</w:t>
            </w:r>
            <w:r w:rsidR="00ED3F48">
              <w:rPr>
                <w:rFonts w:ascii="仿宋" w:eastAsia="仿宋" w:hAnsi="仿宋" w:cs="仿宋" w:hint="eastAsia"/>
                <w:szCs w:val="24"/>
              </w:rPr>
              <w:t>8.产品使用后效果：使用动物狂犬病灭活疫苗免疫后，对受免疫动物至少产生12个月及以上的保护期</w:t>
            </w:r>
            <w:r w:rsidR="00ED3F48">
              <w:rPr>
                <w:rFonts w:ascii="仿宋" w:eastAsia="仿宋" w:hAnsi="仿宋" w:cs="仿宋"/>
                <w:color w:val="000000"/>
                <w:szCs w:val="24"/>
              </w:rPr>
              <w:t>(</w:t>
            </w:r>
            <w:r w:rsidR="005F7F99">
              <w:rPr>
                <w:rFonts w:ascii="仿宋" w:eastAsia="仿宋" w:hAnsi="仿宋" w:cs="仿宋" w:hint="eastAsia"/>
                <w:color w:val="000000"/>
                <w:szCs w:val="24"/>
              </w:rPr>
              <w:t>供应</w:t>
            </w:r>
            <w:r w:rsidR="005F7F99">
              <w:rPr>
                <w:rFonts w:ascii="仿宋" w:eastAsia="仿宋" w:hAnsi="仿宋" w:cs="仿宋"/>
                <w:color w:val="000000"/>
                <w:szCs w:val="24"/>
              </w:rPr>
              <w:t>商</w:t>
            </w:r>
            <w:r w:rsidR="005F7F99">
              <w:rPr>
                <w:rFonts w:ascii="仿宋" w:eastAsia="仿宋" w:hAnsi="仿宋" w:cs="仿宋" w:hint="eastAsia"/>
                <w:color w:val="000000"/>
                <w:szCs w:val="24"/>
              </w:rPr>
              <w:t>须</w:t>
            </w:r>
            <w:r w:rsidR="005F7F99">
              <w:rPr>
                <w:rFonts w:ascii="仿宋" w:eastAsia="仿宋" w:hAnsi="仿宋" w:cs="仿宋"/>
                <w:color w:val="000000"/>
                <w:szCs w:val="24"/>
              </w:rPr>
              <w:t>承诺成交后</w:t>
            </w:r>
            <w:r w:rsidR="005F7F99">
              <w:rPr>
                <w:rFonts w:ascii="仿宋" w:eastAsia="仿宋" w:hAnsi="仿宋" w:cs="仿宋" w:hint="eastAsia"/>
                <w:color w:val="000000"/>
                <w:szCs w:val="24"/>
              </w:rPr>
              <w:t>根据</w:t>
            </w:r>
            <w:r w:rsidR="005F7F99">
              <w:rPr>
                <w:rFonts w:ascii="仿宋" w:eastAsia="仿宋" w:hAnsi="仿宋" w:cs="仿宋"/>
                <w:color w:val="000000"/>
                <w:szCs w:val="24"/>
              </w:rPr>
              <w:t>采购人要求提供</w:t>
            </w:r>
            <w:r w:rsidR="005F7F99">
              <w:rPr>
                <w:rFonts w:ascii="仿宋" w:eastAsia="仿宋" w:hAnsi="仿宋" w:cs="仿宋"/>
                <w:color w:val="000000"/>
                <w:szCs w:val="24"/>
              </w:rPr>
              <w:t>由第三方检测机构</w:t>
            </w:r>
            <w:r w:rsidR="005F7F99">
              <w:rPr>
                <w:rFonts w:ascii="仿宋" w:eastAsia="仿宋" w:hAnsi="仿宋" w:cs="仿宋" w:hint="eastAsia"/>
                <w:color w:val="000000"/>
                <w:szCs w:val="24"/>
              </w:rPr>
              <w:t>出具</w:t>
            </w:r>
            <w:r w:rsidR="005F7F99">
              <w:rPr>
                <w:rFonts w:ascii="仿宋" w:eastAsia="仿宋" w:hAnsi="仿宋" w:cs="仿宋" w:hint="eastAsia"/>
                <w:color w:val="000000"/>
                <w:szCs w:val="24"/>
              </w:rPr>
              <w:t>且</w:t>
            </w:r>
            <w:r w:rsidR="005F7F99">
              <w:rPr>
                <w:rFonts w:ascii="仿宋" w:eastAsia="仿宋" w:hAnsi="仿宋" w:cs="仿宋"/>
                <w:color w:val="000000"/>
                <w:szCs w:val="24"/>
              </w:rPr>
              <w:t>满足</w:t>
            </w:r>
            <w:r w:rsidR="005F7F99">
              <w:rPr>
                <w:rFonts w:ascii="仿宋" w:eastAsia="仿宋" w:hAnsi="仿宋" w:cs="仿宋" w:hint="eastAsia"/>
                <w:color w:val="000000"/>
                <w:szCs w:val="24"/>
              </w:rPr>
              <w:t>项目要求</w:t>
            </w:r>
            <w:r w:rsidR="005F7F99">
              <w:rPr>
                <w:rFonts w:ascii="仿宋" w:eastAsia="仿宋" w:hAnsi="仿宋" w:cs="仿宋"/>
                <w:color w:val="000000"/>
                <w:szCs w:val="24"/>
              </w:rPr>
              <w:t>的</w:t>
            </w:r>
            <w:r w:rsidR="005F7F99">
              <w:rPr>
                <w:rFonts w:ascii="仿宋" w:eastAsia="仿宋" w:hAnsi="仿宋" w:cs="仿宋" w:hint="eastAsia"/>
                <w:color w:val="000000"/>
                <w:szCs w:val="24"/>
              </w:rPr>
              <w:t>抗体检测报告</w:t>
            </w:r>
            <w:r w:rsidR="005F7F99">
              <w:rPr>
                <w:rFonts w:ascii="仿宋" w:eastAsia="仿宋" w:hAnsi="仿宋" w:cs="仿宋" w:hint="eastAsia"/>
                <w:color w:val="000000"/>
                <w:szCs w:val="24"/>
              </w:rPr>
              <w:t>作为</w:t>
            </w:r>
            <w:r w:rsidR="005F7F99">
              <w:rPr>
                <w:rFonts w:ascii="仿宋" w:eastAsia="仿宋" w:hAnsi="仿宋" w:cs="仿宋"/>
                <w:color w:val="000000"/>
                <w:szCs w:val="24"/>
              </w:rPr>
              <w:t>验收依据</w:t>
            </w:r>
            <w:r w:rsidR="005F7F99">
              <w:rPr>
                <w:rFonts w:ascii="仿宋" w:eastAsia="仿宋" w:hAnsi="仿宋" w:cs="仿宋" w:hint="eastAsia"/>
                <w:color w:val="000000"/>
                <w:szCs w:val="24"/>
              </w:rPr>
              <w:t>)</w:t>
            </w:r>
          </w:p>
          <w:p w:rsidR="00916036" w:rsidRDefault="00ED3F48" w:rsidP="000224D0">
            <w:pPr>
              <w:spacing w:line="500" w:lineRule="exact"/>
              <w:ind w:firstLineChars="0" w:firstLine="0"/>
              <w:rPr>
                <w:rFonts w:cs="仿宋"/>
              </w:rPr>
            </w:pPr>
            <w:r>
              <w:rPr>
                <w:rFonts w:cs="仿宋" w:hint="eastAsia"/>
              </w:rPr>
              <w:lastRenderedPageBreak/>
              <w:t>9.到货有效期：15个月及以上。</w:t>
            </w:r>
          </w:p>
        </w:tc>
        <w:tc>
          <w:tcPr>
            <w:tcW w:w="1276" w:type="dxa"/>
            <w:vAlign w:val="center"/>
          </w:tcPr>
          <w:p w:rsidR="00916036" w:rsidRDefault="00ED3F48" w:rsidP="000224D0">
            <w:pPr>
              <w:spacing w:line="500" w:lineRule="exact"/>
              <w:ind w:firstLineChars="0" w:firstLine="0"/>
              <w:rPr>
                <w:rFonts w:cs="仿宋"/>
              </w:rPr>
            </w:pPr>
            <w:r>
              <w:rPr>
                <w:rFonts w:cs="仿宋" w:hint="eastAsia"/>
              </w:rPr>
              <w:lastRenderedPageBreak/>
              <w:t>8万头份</w:t>
            </w:r>
          </w:p>
        </w:tc>
      </w:tr>
    </w:tbl>
    <w:p w:rsidR="00916036" w:rsidRDefault="00ED3F48">
      <w:pPr>
        <w:ind w:firstLineChars="0" w:firstLine="0"/>
        <w:rPr>
          <w:rFonts w:cs="Times New Roman"/>
          <w:szCs w:val="24"/>
        </w:rPr>
      </w:pPr>
      <w:r>
        <w:rPr>
          <w:rFonts w:cs="Times New Roman" w:hint="eastAsia"/>
          <w:szCs w:val="24"/>
        </w:rPr>
        <w:lastRenderedPageBreak/>
        <w:t>落实采购政策：</w:t>
      </w:r>
    </w:p>
    <w:tbl>
      <w:tblPr>
        <w:tblStyle w:val="afb"/>
        <w:tblW w:w="9350" w:type="dxa"/>
        <w:jc w:val="center"/>
        <w:tblLook w:val="04A0" w:firstRow="1" w:lastRow="0" w:firstColumn="1" w:lastColumn="0" w:noHBand="0" w:noVBand="1"/>
      </w:tblPr>
      <w:tblGrid>
        <w:gridCol w:w="988"/>
        <w:gridCol w:w="2976"/>
        <w:gridCol w:w="2694"/>
        <w:gridCol w:w="2692"/>
      </w:tblGrid>
      <w:tr w:rsidR="00916036" w:rsidTr="007B2BD2">
        <w:trPr>
          <w:trHeight w:val="470"/>
          <w:jc w:val="center"/>
        </w:trPr>
        <w:tc>
          <w:tcPr>
            <w:tcW w:w="988"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序号</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rFonts w:cs="Times New Roman" w:hint="eastAsia"/>
                <w:sz w:val="22"/>
                <w:szCs w:val="22"/>
              </w:rPr>
              <w:t>落实政府采购政策类型</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本项目（分包）所涉及的产品清单</w:t>
            </w:r>
          </w:p>
        </w:tc>
        <w:tc>
          <w:tcPr>
            <w:tcW w:w="2692"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证明材料</w:t>
            </w:r>
          </w:p>
        </w:tc>
      </w:tr>
      <w:tr w:rsidR="00916036" w:rsidTr="007B2BD2">
        <w:trPr>
          <w:trHeight w:val="477"/>
          <w:jc w:val="center"/>
        </w:trPr>
        <w:tc>
          <w:tcPr>
            <w:tcW w:w="988"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1</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b/>
                <w:sz w:val="22"/>
                <w:szCs w:val="22"/>
              </w:rPr>
              <w:t>▲</w:t>
            </w:r>
            <w:r>
              <w:rPr>
                <w:rFonts w:cs="Times New Roman" w:hint="eastAsia"/>
                <w:sz w:val="22"/>
                <w:szCs w:val="22"/>
              </w:rPr>
              <w:t>强制节能产品</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无</w:t>
            </w:r>
          </w:p>
        </w:tc>
        <w:tc>
          <w:tcPr>
            <w:tcW w:w="2692" w:type="dxa"/>
            <w:vAlign w:val="center"/>
          </w:tcPr>
          <w:p w:rsidR="00916036" w:rsidRDefault="00ED3F48">
            <w:pPr>
              <w:spacing w:line="240" w:lineRule="auto"/>
              <w:ind w:firstLineChars="0" w:firstLine="0"/>
              <w:rPr>
                <w:rFonts w:cs="Times New Roman"/>
                <w:sz w:val="22"/>
                <w:szCs w:val="22"/>
              </w:rPr>
            </w:pPr>
            <w:r>
              <w:rPr>
                <w:rFonts w:cs="Times New Roman" w:hint="eastAsia"/>
                <w:sz w:val="22"/>
                <w:szCs w:val="22"/>
              </w:rPr>
              <w:t>提供依据国家确定的认证机构出具的、处于有效期之内的节能产品认证证书复印件。</w:t>
            </w:r>
          </w:p>
        </w:tc>
      </w:tr>
      <w:tr w:rsidR="00916036" w:rsidTr="007B2BD2">
        <w:trPr>
          <w:trHeight w:val="470"/>
          <w:jc w:val="center"/>
        </w:trPr>
        <w:tc>
          <w:tcPr>
            <w:tcW w:w="988"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2</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b/>
                <w:sz w:val="22"/>
                <w:szCs w:val="22"/>
              </w:rPr>
              <w:t>▲</w:t>
            </w:r>
            <w:r>
              <w:rPr>
                <w:rFonts w:cs="Times New Roman" w:hint="eastAsia"/>
                <w:sz w:val="22"/>
                <w:szCs w:val="22"/>
              </w:rPr>
              <w:t>信息安全产品</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无</w:t>
            </w:r>
          </w:p>
        </w:tc>
        <w:tc>
          <w:tcPr>
            <w:tcW w:w="2692" w:type="dxa"/>
            <w:vAlign w:val="center"/>
          </w:tcPr>
          <w:p w:rsidR="00916036" w:rsidRDefault="00ED3F48">
            <w:pPr>
              <w:spacing w:line="240" w:lineRule="auto"/>
              <w:ind w:firstLineChars="0" w:firstLine="0"/>
              <w:rPr>
                <w:rFonts w:cs="Times New Roman"/>
                <w:sz w:val="22"/>
                <w:szCs w:val="22"/>
              </w:rPr>
            </w:pPr>
            <w:r>
              <w:rPr>
                <w:rFonts w:hint="eastAsia"/>
                <w:sz w:val="22"/>
                <w:szCs w:val="22"/>
              </w:rPr>
              <w:t>提供依据国家确定的认证机构出具的按国家标准认证的有效认证证书复印件。</w:t>
            </w:r>
          </w:p>
        </w:tc>
      </w:tr>
      <w:tr w:rsidR="00916036" w:rsidTr="007B2BD2">
        <w:trPr>
          <w:trHeight w:val="470"/>
          <w:jc w:val="center"/>
        </w:trPr>
        <w:tc>
          <w:tcPr>
            <w:tcW w:w="988"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3</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rFonts w:cs="Times New Roman" w:hint="eastAsia"/>
                <w:sz w:val="22"/>
                <w:szCs w:val="22"/>
              </w:rPr>
              <w:t>节能产品</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无</w:t>
            </w:r>
          </w:p>
        </w:tc>
        <w:tc>
          <w:tcPr>
            <w:tcW w:w="2692" w:type="dxa"/>
            <w:vAlign w:val="center"/>
          </w:tcPr>
          <w:p w:rsidR="00916036" w:rsidRDefault="00ED3F48">
            <w:pPr>
              <w:spacing w:line="240" w:lineRule="auto"/>
              <w:ind w:firstLineChars="0" w:firstLine="0"/>
              <w:rPr>
                <w:rFonts w:cs="Times New Roman"/>
                <w:sz w:val="22"/>
                <w:szCs w:val="22"/>
              </w:rPr>
            </w:pPr>
            <w:r>
              <w:rPr>
                <w:rFonts w:cs="Times New Roman" w:hint="eastAsia"/>
                <w:sz w:val="22"/>
                <w:szCs w:val="22"/>
              </w:rPr>
              <w:t>提供依据国家确定的认证机构出具的、处于有效期之内的节能产品认证证书复印件。</w:t>
            </w:r>
          </w:p>
        </w:tc>
      </w:tr>
      <w:tr w:rsidR="00916036" w:rsidTr="007B2BD2">
        <w:trPr>
          <w:trHeight w:val="470"/>
          <w:jc w:val="center"/>
        </w:trPr>
        <w:tc>
          <w:tcPr>
            <w:tcW w:w="988"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4</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rFonts w:cs="Times New Roman" w:hint="eastAsia"/>
                <w:sz w:val="22"/>
                <w:szCs w:val="22"/>
              </w:rPr>
              <w:t>环境标志产品</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无</w:t>
            </w:r>
          </w:p>
        </w:tc>
        <w:tc>
          <w:tcPr>
            <w:tcW w:w="2692" w:type="dxa"/>
            <w:vAlign w:val="center"/>
          </w:tcPr>
          <w:p w:rsidR="00916036" w:rsidRDefault="00ED3F48">
            <w:pPr>
              <w:spacing w:line="240" w:lineRule="auto"/>
              <w:ind w:firstLineChars="0" w:firstLine="0"/>
              <w:rPr>
                <w:rFonts w:cs="Times New Roman"/>
                <w:sz w:val="22"/>
                <w:szCs w:val="22"/>
              </w:rPr>
            </w:pPr>
            <w:r>
              <w:rPr>
                <w:rFonts w:cs="Times New Roman" w:hint="eastAsia"/>
                <w:sz w:val="22"/>
                <w:szCs w:val="22"/>
              </w:rPr>
              <w:t>提供依据国家确定的认证机构出具的、处于有效期之内的环境标志产品认证证书复印件。</w:t>
            </w:r>
          </w:p>
        </w:tc>
      </w:tr>
      <w:tr w:rsidR="00916036" w:rsidTr="007B2BD2">
        <w:trPr>
          <w:trHeight w:val="477"/>
          <w:jc w:val="center"/>
        </w:trPr>
        <w:tc>
          <w:tcPr>
            <w:tcW w:w="988" w:type="dxa"/>
            <w:vAlign w:val="center"/>
          </w:tcPr>
          <w:p w:rsidR="00916036" w:rsidRDefault="00ED3F48">
            <w:pPr>
              <w:spacing w:line="240" w:lineRule="auto"/>
              <w:ind w:firstLineChars="0" w:firstLine="0"/>
              <w:jc w:val="center"/>
              <w:rPr>
                <w:b/>
                <w:bCs/>
                <w:sz w:val="22"/>
                <w:szCs w:val="22"/>
              </w:rPr>
            </w:pPr>
            <w:r>
              <w:rPr>
                <w:rFonts w:hint="eastAsia"/>
                <w:b/>
                <w:bCs/>
                <w:sz w:val="22"/>
                <w:szCs w:val="22"/>
              </w:rPr>
              <w:t>5</w:t>
            </w:r>
          </w:p>
        </w:tc>
        <w:tc>
          <w:tcPr>
            <w:tcW w:w="2976" w:type="dxa"/>
            <w:vAlign w:val="center"/>
          </w:tcPr>
          <w:p w:rsidR="00916036" w:rsidRDefault="00ED3F48" w:rsidP="007B2BD2">
            <w:pPr>
              <w:spacing w:line="240" w:lineRule="auto"/>
              <w:ind w:firstLineChars="0" w:firstLine="0"/>
              <w:jc w:val="center"/>
              <w:rPr>
                <w:rFonts w:cs="Times New Roman"/>
                <w:sz w:val="22"/>
                <w:szCs w:val="22"/>
              </w:rPr>
            </w:pPr>
            <w:r>
              <w:rPr>
                <w:rFonts w:cs="Times New Roman" w:hint="eastAsia"/>
                <w:sz w:val="22"/>
                <w:szCs w:val="22"/>
              </w:rPr>
              <w:t>无线局域网产品</w:t>
            </w:r>
          </w:p>
        </w:tc>
        <w:tc>
          <w:tcPr>
            <w:tcW w:w="2694" w:type="dxa"/>
            <w:vAlign w:val="center"/>
          </w:tcPr>
          <w:p w:rsidR="00916036" w:rsidRDefault="00ED3F48">
            <w:pPr>
              <w:spacing w:line="240" w:lineRule="auto"/>
              <w:ind w:firstLineChars="0" w:firstLine="0"/>
              <w:jc w:val="center"/>
              <w:rPr>
                <w:rFonts w:cs="Times New Roman"/>
                <w:sz w:val="22"/>
                <w:szCs w:val="22"/>
              </w:rPr>
            </w:pPr>
            <w:r>
              <w:rPr>
                <w:rFonts w:cs="Times New Roman" w:hint="eastAsia"/>
                <w:sz w:val="22"/>
                <w:szCs w:val="22"/>
              </w:rPr>
              <w:t>无</w:t>
            </w:r>
          </w:p>
        </w:tc>
        <w:tc>
          <w:tcPr>
            <w:tcW w:w="2692" w:type="dxa"/>
            <w:vAlign w:val="center"/>
          </w:tcPr>
          <w:p w:rsidR="00916036" w:rsidRDefault="00ED3F48">
            <w:pPr>
              <w:spacing w:line="240" w:lineRule="auto"/>
              <w:ind w:firstLineChars="0" w:firstLine="0"/>
              <w:rPr>
                <w:rFonts w:cs="Times New Roman"/>
                <w:sz w:val="22"/>
                <w:szCs w:val="22"/>
              </w:rPr>
            </w:pPr>
            <w:r>
              <w:rPr>
                <w:rFonts w:cs="Times New Roman" w:hint="eastAsia"/>
                <w:sz w:val="22"/>
                <w:szCs w:val="22"/>
              </w:rPr>
              <w:t>依据提供的产品是否属于本章注第3点《无线局域网产品政府采购实施意见》（财库〔</w:t>
            </w:r>
            <w:r>
              <w:rPr>
                <w:rFonts w:cs="Times New Roman"/>
                <w:sz w:val="22"/>
                <w:szCs w:val="22"/>
              </w:rPr>
              <w:t>2005〕366号）公布的“无线局域网认证产品政府采购清单”</w:t>
            </w:r>
            <w:r>
              <w:rPr>
                <w:rFonts w:cs="Times New Roman" w:hint="eastAsia"/>
                <w:sz w:val="22"/>
                <w:szCs w:val="22"/>
              </w:rPr>
              <w:t>中规定的产品</w:t>
            </w:r>
            <w:r>
              <w:rPr>
                <w:rFonts w:cs="Times New Roman"/>
                <w:sz w:val="22"/>
                <w:szCs w:val="22"/>
              </w:rPr>
              <w:t>。</w:t>
            </w:r>
          </w:p>
        </w:tc>
      </w:tr>
    </w:tbl>
    <w:p w:rsidR="006861EA" w:rsidRDefault="006861EA" w:rsidP="006861EA">
      <w:pPr>
        <w:pStyle w:val="2"/>
      </w:pPr>
      <w:bookmarkStart w:id="114" w:name="_Toc98768765"/>
      <w:r>
        <w:rPr>
          <w:rFonts w:hint="eastAsia"/>
        </w:rPr>
        <w:t>服务要求</w:t>
      </w:r>
      <w:bookmarkEnd w:id="114"/>
    </w:p>
    <w:p w:rsidR="006861EA" w:rsidRDefault="006861EA" w:rsidP="006861EA">
      <w:pPr>
        <w:ind w:firstLine="480"/>
      </w:pPr>
      <w:r>
        <w:t>1.成交人需做好货物的安全保障工作，保障所提供的产品是合格安全的产品，一旦发现伪劣假冒产品或替代产品，</w:t>
      </w:r>
      <w:proofErr w:type="gramStart"/>
      <w:r>
        <w:t>由成交人</w:t>
      </w:r>
      <w:proofErr w:type="gramEnd"/>
      <w:r>
        <w:t>承担一切责任，并赔偿所造成的一切损失。</w:t>
      </w:r>
    </w:p>
    <w:p w:rsidR="006861EA" w:rsidRDefault="006861EA" w:rsidP="006861EA">
      <w:pPr>
        <w:ind w:firstLine="480"/>
      </w:pPr>
      <w:r>
        <w:t>2.货物应储存于阴凉、干燥和避光处，不得与有害有毒物品同库存放。</w:t>
      </w:r>
    </w:p>
    <w:p w:rsidR="006861EA" w:rsidRDefault="006861EA" w:rsidP="006861EA">
      <w:pPr>
        <w:ind w:firstLine="480"/>
      </w:pPr>
      <w:r>
        <w:t>3.成交供应商应保证货物到达采购人指定地点完好无损，如产品有质量问题，</w:t>
      </w:r>
      <w:proofErr w:type="gramStart"/>
      <w:r>
        <w:t>由成交</w:t>
      </w:r>
      <w:proofErr w:type="gramEnd"/>
      <w:r>
        <w:t>供应商无条件免费负责调换、补齐或赔偿。</w:t>
      </w:r>
    </w:p>
    <w:p w:rsidR="006861EA" w:rsidRDefault="006861EA" w:rsidP="006861EA">
      <w:pPr>
        <w:ind w:firstLine="480"/>
      </w:pPr>
      <w:r>
        <w:t>4.成交人应提供售后服务承诺，提供售后技术跟踪服务，如出现质量问题需在2小时内响应，并提出解决方法，对电话不能解决的需派遣专家团队到现场指导、</w:t>
      </w:r>
      <w:r>
        <w:lastRenderedPageBreak/>
        <w:t>培训、解决问题，并向采购人提交问题处理报告，说明问题原因、问题解决中造成的一切损失</w:t>
      </w:r>
      <w:proofErr w:type="gramStart"/>
      <w:r>
        <w:t>由成交人</w:t>
      </w:r>
      <w:proofErr w:type="gramEnd"/>
      <w:r>
        <w:t>自行负责。</w:t>
      </w:r>
    </w:p>
    <w:p w:rsidR="006861EA" w:rsidRDefault="006861EA" w:rsidP="006861EA">
      <w:pPr>
        <w:ind w:firstLine="480"/>
      </w:pPr>
      <w:r>
        <w:t>5.成交人需针对本项目提供售后服务方案:方案包含人员技术培训计划(如用药知识等)，售后服务人员配备，质量保证期限、质量保证范围。</w:t>
      </w:r>
    </w:p>
    <w:p w:rsidR="006861EA" w:rsidRDefault="006861EA" w:rsidP="006861EA">
      <w:pPr>
        <w:ind w:firstLine="480"/>
      </w:pPr>
      <w:r>
        <w:t>6.供应商具备完善的兽药保管制度，根据兽药产品特性采取必要的冷藏、防冻、防潮、防虫、防鼠等措施，保持所提供兽药产品的质量。</w:t>
      </w:r>
    </w:p>
    <w:p w:rsidR="006861EA" w:rsidRDefault="006861EA" w:rsidP="006861EA">
      <w:pPr>
        <w:ind w:firstLine="480"/>
      </w:pPr>
      <w:r>
        <w:t>7.因所购产品的特殊性，供应商需针对本项目需求及采购人的要求编制应急处理措施，措施内容需包含①应急体系的建立;②应急处理流程;③反应时间;④专职应急事件处理人员及岗位的设置。</w:t>
      </w:r>
    </w:p>
    <w:p w:rsidR="006861EA" w:rsidRPr="006861EA" w:rsidRDefault="006861EA" w:rsidP="006861EA">
      <w:pPr>
        <w:ind w:firstLine="480"/>
      </w:pPr>
      <w:r>
        <w:t>8.▲供应商</w:t>
      </w:r>
      <w:proofErr w:type="gramStart"/>
      <w:r>
        <w:t>需承诺</w:t>
      </w:r>
      <w:proofErr w:type="gramEnd"/>
      <w:r>
        <w:t>成交后依据采购人要求，提供所投兽药产品生产厂家的《兽药生产许可证》、产品批准文号及兽药GMP证书、所投兽药产品的产品质量合格证明材料作为产品验收依据。（提供承诺函原件加盖供应商公章，格式自拟）</w:t>
      </w:r>
      <w:r w:rsidR="002F75B6">
        <w:rPr>
          <w:rFonts w:hint="eastAsia"/>
        </w:rPr>
        <w:t>。</w:t>
      </w:r>
    </w:p>
    <w:p w:rsidR="00916036" w:rsidRDefault="006861EA" w:rsidP="006861EA">
      <w:pPr>
        <w:pStyle w:val="2"/>
        <w:numPr>
          <w:ilvl w:val="0"/>
          <w:numId w:val="0"/>
        </w:numPr>
      </w:pPr>
      <w:bookmarkStart w:id="115" w:name="_Toc98768766"/>
      <w:r>
        <w:rPr>
          <w:rFonts w:hint="eastAsia"/>
        </w:rPr>
        <w:t>四、</w:t>
      </w:r>
      <w:r w:rsidR="00ED3F48">
        <w:t>商务要求</w:t>
      </w:r>
      <w:r w:rsidR="00ED3F48">
        <w:rPr>
          <w:rFonts w:hint="eastAsia"/>
        </w:rPr>
        <w:t>▲</w:t>
      </w:r>
      <w:bookmarkEnd w:id="115"/>
    </w:p>
    <w:p w:rsidR="00916036" w:rsidRDefault="00ED3F48">
      <w:pPr>
        <w:ind w:firstLine="482"/>
        <w:rPr>
          <w:b/>
          <w:bCs/>
        </w:rPr>
      </w:pPr>
      <w:r>
        <w:rPr>
          <w:rFonts w:hint="eastAsia"/>
          <w:b/>
          <w:bCs/>
        </w:rPr>
        <w:t>1、</w:t>
      </w:r>
      <w:r>
        <w:rPr>
          <w:b/>
          <w:bCs/>
        </w:rPr>
        <w:t>履约期限：</w:t>
      </w:r>
      <w:r>
        <w:rPr>
          <w:rFonts w:hint="eastAsia"/>
          <w:b/>
          <w:bCs/>
        </w:rPr>
        <w:t>合同签订生效后</w:t>
      </w:r>
      <w:r>
        <w:rPr>
          <w:b/>
          <w:bCs/>
        </w:rPr>
        <w:t>7天内完成。</w:t>
      </w:r>
    </w:p>
    <w:p w:rsidR="00916036" w:rsidRDefault="00ED3F48">
      <w:pPr>
        <w:ind w:firstLine="482"/>
        <w:rPr>
          <w:b/>
          <w:bCs/>
        </w:rPr>
      </w:pPr>
      <w:r>
        <w:rPr>
          <w:rFonts w:hint="eastAsia"/>
          <w:b/>
          <w:bCs/>
        </w:rPr>
        <w:t>2、履约</w:t>
      </w:r>
      <w:r>
        <w:rPr>
          <w:b/>
          <w:bCs/>
        </w:rPr>
        <w:t>地点：</w:t>
      </w:r>
      <w:r>
        <w:rPr>
          <w:rFonts w:hint="eastAsia"/>
          <w:b/>
          <w:bCs/>
        </w:rPr>
        <w:t>采购人指定地点。</w:t>
      </w:r>
    </w:p>
    <w:p w:rsidR="00916036" w:rsidRDefault="00ED3F48">
      <w:pPr>
        <w:ind w:firstLine="482"/>
        <w:rPr>
          <w:rFonts w:cs="Times New Roman"/>
          <w:b/>
          <w:szCs w:val="24"/>
        </w:rPr>
      </w:pPr>
      <w:r>
        <w:rPr>
          <w:rFonts w:cs="Times New Roman" w:hint="eastAsia"/>
          <w:b/>
          <w:szCs w:val="24"/>
        </w:rPr>
        <w:t>3、</w:t>
      </w:r>
      <w:r>
        <w:rPr>
          <w:rFonts w:cs="Times New Roman"/>
          <w:b/>
          <w:szCs w:val="24"/>
        </w:rPr>
        <w:t>付款方式：</w:t>
      </w:r>
      <w:r>
        <w:rPr>
          <w:rFonts w:cs="Times New Roman" w:hint="eastAsia"/>
          <w:b/>
          <w:szCs w:val="24"/>
        </w:rPr>
        <w:t>经采购人履约验收合格后，</w:t>
      </w:r>
      <w:r>
        <w:rPr>
          <w:rFonts w:cs="Times New Roman"/>
          <w:b/>
          <w:szCs w:val="24"/>
        </w:rPr>
        <w:t>30日内付清合同金额。</w:t>
      </w:r>
    </w:p>
    <w:p w:rsidR="00916036" w:rsidRDefault="00ED3F48">
      <w:pPr>
        <w:ind w:firstLine="482"/>
        <w:rPr>
          <w:rFonts w:cs="Times New Roman"/>
          <w:b/>
          <w:szCs w:val="24"/>
        </w:rPr>
      </w:pPr>
      <w:r>
        <w:rPr>
          <w:rFonts w:cs="Times New Roman" w:hint="eastAsia"/>
          <w:b/>
          <w:szCs w:val="24"/>
        </w:rPr>
        <w:t>4、资金支付：对于满足合同约定支付条件的，采购人自收到发票后30日内将资金支付到采购合同约定账户。</w:t>
      </w:r>
    </w:p>
    <w:p w:rsidR="00916036" w:rsidRDefault="00ED3F48">
      <w:pPr>
        <w:ind w:firstLine="482"/>
        <w:rPr>
          <w:b/>
          <w:bCs/>
        </w:rPr>
      </w:pPr>
      <w:r>
        <w:rPr>
          <w:b/>
          <w:bCs/>
        </w:rPr>
        <w:t>5</w:t>
      </w:r>
      <w:r>
        <w:rPr>
          <w:rFonts w:hint="eastAsia"/>
          <w:b/>
          <w:bCs/>
        </w:rPr>
        <w:t>、</w:t>
      </w:r>
      <w:r>
        <w:rPr>
          <w:b/>
          <w:bCs/>
        </w:rPr>
        <w:t>履约验收：</w:t>
      </w:r>
      <w:r>
        <w:rPr>
          <w:rFonts w:hint="eastAsia"/>
          <w:b/>
          <w:bCs/>
        </w:rPr>
        <w:t>根据《财政部关于进一步加强政府采购需求和履约验收管理的指导意见》（财库〔</w:t>
      </w:r>
      <w:r>
        <w:rPr>
          <w:b/>
          <w:bCs/>
        </w:rPr>
        <w:t>2016〕205 号）的规定，结合本项目谈判文件、响应文件及采购合同的要求进行验收。采购人组织验收人员组成验收小组，成交供应</w:t>
      </w:r>
      <w:proofErr w:type="gramStart"/>
      <w:r>
        <w:rPr>
          <w:b/>
          <w:bCs/>
        </w:rPr>
        <w:t>商予以</w:t>
      </w:r>
      <w:proofErr w:type="gramEnd"/>
      <w:r>
        <w:rPr>
          <w:b/>
          <w:bCs/>
        </w:rPr>
        <w:t>配合，所有技术（服务）要求应满足本项目谈判文件、响应文件及采购合同的要求。</w:t>
      </w:r>
    </w:p>
    <w:p w:rsidR="00916036" w:rsidRDefault="00916036">
      <w:pPr>
        <w:ind w:firstLine="482"/>
        <w:rPr>
          <w:b/>
          <w:bCs/>
        </w:rPr>
      </w:pPr>
    </w:p>
    <w:p w:rsidR="00916036" w:rsidRDefault="00ED3F48">
      <w:pPr>
        <w:ind w:right="240" w:firstLineChars="182" w:firstLine="439"/>
        <w:rPr>
          <w:b/>
        </w:rPr>
      </w:pPr>
      <w:r>
        <w:rPr>
          <w:rFonts w:hint="eastAsia"/>
          <w:b/>
        </w:rPr>
        <w:t>注：</w:t>
      </w:r>
      <w:r>
        <w:rPr>
          <w:b/>
        </w:rPr>
        <w:t>1.本章▲</w:t>
      </w:r>
      <w:proofErr w:type="gramStart"/>
      <w:r>
        <w:rPr>
          <w:b/>
        </w:rPr>
        <w:t>号项内容</w:t>
      </w:r>
      <w:proofErr w:type="gramEnd"/>
      <w:r>
        <w:rPr>
          <w:b/>
        </w:rPr>
        <w:t>为实质性要求，明确要求提供证明材料的，应当提供证明材料，未明确要求提供证明材料的，以响应、应答或承诺为准。</w:t>
      </w:r>
    </w:p>
    <w:p w:rsidR="00916036" w:rsidRDefault="00ED3F48">
      <w:pPr>
        <w:ind w:right="240" w:firstLineChars="182" w:firstLine="439"/>
        <w:rPr>
          <w:b/>
        </w:rPr>
      </w:pPr>
      <w:r>
        <w:rPr>
          <w:b/>
        </w:rPr>
        <w:t>2.本项目享受中小企业扶持政策的，在货物采购项目中，货物应当由中小企业制造，不对其中涉及的服务的</w:t>
      </w:r>
      <w:proofErr w:type="gramStart"/>
      <w:r>
        <w:rPr>
          <w:b/>
        </w:rPr>
        <w:t>承接商</w:t>
      </w:r>
      <w:proofErr w:type="gramEnd"/>
      <w:r>
        <w:rPr>
          <w:b/>
        </w:rPr>
        <w:t>作要求；在服务采购项目中，服务的</w:t>
      </w:r>
      <w:proofErr w:type="gramStart"/>
      <w:r>
        <w:rPr>
          <w:b/>
        </w:rPr>
        <w:t>承接商</w:t>
      </w:r>
      <w:proofErr w:type="gramEnd"/>
      <w:r>
        <w:rPr>
          <w:b/>
        </w:rPr>
        <w:t>应当为中小企业，不对其中涉及的货物的制造商作要求。</w:t>
      </w:r>
    </w:p>
    <w:p w:rsidR="00916036" w:rsidRDefault="00ED3F48">
      <w:pPr>
        <w:ind w:right="240" w:firstLineChars="182" w:firstLine="439"/>
        <w:rPr>
          <w:b/>
        </w:rPr>
      </w:pPr>
      <w:r>
        <w:rPr>
          <w:rFonts w:hint="eastAsia"/>
          <w:b/>
        </w:rPr>
        <w:lastRenderedPageBreak/>
        <w:t>3</w:t>
      </w:r>
      <w:r>
        <w:rPr>
          <w:b/>
        </w:rPr>
        <w:t>.</w:t>
      </w:r>
      <w:r>
        <w:rPr>
          <w:rFonts w:hint="eastAsia"/>
          <w:b/>
        </w:rPr>
        <w:t>《无线局域网产品政府采购实施意见》（财库〔</w:t>
      </w:r>
      <w:r>
        <w:rPr>
          <w:b/>
        </w:rPr>
        <w:t>2005〕366号</w:t>
      </w:r>
      <w:r>
        <w:rPr>
          <w:rFonts w:hint="eastAsia"/>
          <w:b/>
        </w:rPr>
        <w:t>）公布的“无线局域网认证产品政府采购清单”。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65"/>
        <w:gridCol w:w="2332"/>
        <w:gridCol w:w="1790"/>
        <w:gridCol w:w="916"/>
        <w:gridCol w:w="1091"/>
      </w:tblGrid>
      <w:tr w:rsidR="00916036">
        <w:trPr>
          <w:trHeight w:val="20"/>
          <w:jc w:val="center"/>
        </w:trPr>
        <w:tc>
          <w:tcPr>
            <w:tcW w:w="8618" w:type="dxa"/>
            <w:gridSpan w:val="6"/>
            <w:shd w:val="clear" w:color="auto" w:fill="auto"/>
            <w:noWrap/>
            <w:vAlign w:val="center"/>
          </w:tcPr>
          <w:p w:rsidR="00916036" w:rsidRDefault="00ED3F48">
            <w:pPr>
              <w:widowControl/>
              <w:spacing w:line="240" w:lineRule="auto"/>
              <w:ind w:firstLineChars="0" w:firstLine="0"/>
              <w:jc w:val="center"/>
              <w:rPr>
                <w:rFonts w:cs="宋体"/>
                <w:b/>
                <w:bCs/>
                <w:color w:val="000000"/>
                <w:kern w:val="0"/>
                <w:sz w:val="22"/>
                <w:szCs w:val="22"/>
              </w:rPr>
            </w:pPr>
            <w:r>
              <w:rPr>
                <w:rFonts w:cs="宋体" w:hint="eastAsia"/>
                <w:b/>
                <w:bCs/>
                <w:color w:val="000000"/>
                <w:kern w:val="0"/>
                <w:sz w:val="22"/>
                <w:szCs w:val="22"/>
              </w:rPr>
              <w:t>无线局域网认证产品政府采购清单</w:t>
            </w:r>
          </w:p>
        </w:tc>
      </w:tr>
      <w:tr w:rsidR="00916036">
        <w:trPr>
          <w:trHeight w:val="20"/>
          <w:jc w:val="center"/>
        </w:trPr>
        <w:tc>
          <w:tcPr>
            <w:tcW w:w="8618" w:type="dxa"/>
            <w:gridSpan w:val="6"/>
            <w:shd w:val="clear" w:color="auto" w:fill="auto"/>
            <w:noWrap/>
            <w:vAlign w:val="center"/>
          </w:tcPr>
          <w:p w:rsidR="00916036" w:rsidRDefault="00ED3F48">
            <w:pPr>
              <w:widowControl/>
              <w:spacing w:line="240" w:lineRule="auto"/>
              <w:ind w:firstLineChars="0" w:firstLine="0"/>
              <w:jc w:val="left"/>
              <w:rPr>
                <w:rFonts w:cs="宋体"/>
                <w:b/>
                <w:bCs/>
                <w:color w:val="000000"/>
                <w:kern w:val="0"/>
                <w:sz w:val="22"/>
                <w:szCs w:val="22"/>
              </w:rPr>
            </w:pPr>
            <w:r>
              <w:rPr>
                <w:rFonts w:cs="宋体" w:hint="eastAsia"/>
                <w:b/>
                <w:bCs/>
                <w:color w:val="000000"/>
                <w:kern w:val="0"/>
                <w:sz w:val="22"/>
                <w:szCs w:val="22"/>
              </w:rPr>
              <w:t>一、无线网络适配器</w:t>
            </w:r>
          </w:p>
        </w:tc>
      </w:tr>
      <w:tr w:rsidR="00916036">
        <w:trPr>
          <w:trHeight w:val="20"/>
          <w:jc w:val="center"/>
        </w:trPr>
        <w:tc>
          <w:tcPr>
            <w:tcW w:w="1485"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厂家</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规格型号</w:t>
            </w:r>
          </w:p>
        </w:tc>
        <w:tc>
          <w:tcPr>
            <w:tcW w:w="2877"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标准依据</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证书编号</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颁证日期</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换证日期</w:t>
            </w:r>
          </w:p>
        </w:tc>
      </w:tr>
      <w:tr w:rsidR="00916036">
        <w:trPr>
          <w:trHeight w:val="20"/>
          <w:jc w:val="center"/>
        </w:trPr>
        <w:tc>
          <w:tcPr>
            <w:tcW w:w="1485" w:type="dxa"/>
            <w:vMerge w:val="restart"/>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西安西电捷通无线网络通信有限公司</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IWN C2400ICA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CESI01104P10004R0M</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1485" w:type="dxa"/>
            <w:vMerge/>
            <w:vAlign w:val="center"/>
          </w:tcPr>
          <w:p w:rsidR="00916036" w:rsidRDefault="00916036">
            <w:pPr>
              <w:widowControl/>
              <w:spacing w:line="240" w:lineRule="auto"/>
              <w:ind w:firstLineChars="0" w:firstLine="0"/>
              <w:jc w:val="left"/>
              <w:rPr>
                <w:rFonts w:cs="宋体"/>
                <w:color w:val="000000"/>
                <w:kern w:val="0"/>
                <w:sz w:val="22"/>
                <w:szCs w:val="22"/>
              </w:rPr>
            </w:pP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IWN C2430ICA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CESI01104P10005R0M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1485" w:type="dxa"/>
            <w:vMerge/>
            <w:vAlign w:val="center"/>
          </w:tcPr>
          <w:p w:rsidR="00916036" w:rsidRDefault="00916036">
            <w:pPr>
              <w:widowControl/>
              <w:spacing w:line="240" w:lineRule="auto"/>
              <w:ind w:firstLineChars="0" w:firstLine="0"/>
              <w:jc w:val="left"/>
              <w:rPr>
                <w:rFonts w:cs="宋体"/>
                <w:color w:val="000000"/>
                <w:kern w:val="0"/>
                <w:sz w:val="22"/>
                <w:szCs w:val="22"/>
              </w:rPr>
            </w:pP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IWN C2430IUA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CESI01104P10006R0M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1485" w:type="dxa"/>
            <w:shd w:val="clear" w:color="auto" w:fill="auto"/>
            <w:vAlign w:val="center"/>
          </w:tcPr>
          <w:p w:rsidR="00916036" w:rsidRDefault="00ED3F48">
            <w:pPr>
              <w:widowControl/>
              <w:spacing w:line="240" w:lineRule="auto"/>
              <w:ind w:firstLineChars="0" w:firstLine="0"/>
              <w:jc w:val="left"/>
              <w:rPr>
                <w:rFonts w:cs="宋体"/>
                <w:color w:val="000000"/>
                <w:kern w:val="0"/>
                <w:sz w:val="22"/>
                <w:szCs w:val="22"/>
              </w:rPr>
            </w:pPr>
            <w:r>
              <w:rPr>
                <w:rFonts w:cs="宋体" w:hint="eastAsia"/>
                <w:color w:val="000000"/>
                <w:kern w:val="0"/>
                <w:sz w:val="22"/>
                <w:szCs w:val="22"/>
              </w:rPr>
              <w:t>深圳市明华澳</w:t>
            </w:r>
            <w:proofErr w:type="gramStart"/>
            <w:r>
              <w:rPr>
                <w:rFonts w:cs="宋体" w:hint="eastAsia"/>
                <w:color w:val="000000"/>
                <w:kern w:val="0"/>
                <w:sz w:val="22"/>
                <w:szCs w:val="22"/>
              </w:rPr>
              <w:t>汉科技</w:t>
            </w:r>
            <w:proofErr w:type="gramEnd"/>
            <w:r>
              <w:rPr>
                <w:rFonts w:cs="宋体" w:hint="eastAsia"/>
                <w:color w:val="000000"/>
                <w:kern w:val="0"/>
                <w:sz w:val="22"/>
                <w:szCs w:val="22"/>
              </w:rPr>
              <w:t>股份有限公司</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WL-STA1</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CESI01104P10008R0M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8618" w:type="dxa"/>
            <w:gridSpan w:val="6"/>
            <w:shd w:val="clear" w:color="auto" w:fill="auto"/>
            <w:noWrap/>
            <w:vAlign w:val="center"/>
          </w:tcPr>
          <w:p w:rsidR="00916036" w:rsidRDefault="00ED3F48">
            <w:pPr>
              <w:widowControl/>
              <w:spacing w:line="240" w:lineRule="auto"/>
              <w:ind w:firstLineChars="0" w:firstLine="0"/>
              <w:jc w:val="left"/>
              <w:rPr>
                <w:rFonts w:cs="宋体"/>
                <w:b/>
                <w:bCs/>
                <w:color w:val="000000"/>
                <w:kern w:val="0"/>
                <w:sz w:val="22"/>
                <w:szCs w:val="22"/>
              </w:rPr>
            </w:pPr>
            <w:r>
              <w:rPr>
                <w:rFonts w:cs="宋体" w:hint="eastAsia"/>
                <w:b/>
                <w:bCs/>
                <w:color w:val="000000"/>
                <w:kern w:val="0"/>
                <w:sz w:val="22"/>
                <w:szCs w:val="22"/>
              </w:rPr>
              <w:t>二、接入认证服务器（无线鉴别服务器）</w:t>
            </w:r>
          </w:p>
        </w:tc>
      </w:tr>
      <w:tr w:rsidR="00916036">
        <w:trPr>
          <w:trHeight w:val="20"/>
          <w:jc w:val="center"/>
        </w:trPr>
        <w:tc>
          <w:tcPr>
            <w:tcW w:w="1485"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厂家</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规格型号</w:t>
            </w:r>
          </w:p>
        </w:tc>
        <w:tc>
          <w:tcPr>
            <w:tcW w:w="2877"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标准依据</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证书编号</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颁证日期</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换证日期</w:t>
            </w:r>
          </w:p>
        </w:tc>
      </w:tr>
      <w:tr w:rsidR="00916036">
        <w:trPr>
          <w:trHeight w:val="20"/>
          <w:jc w:val="center"/>
        </w:trPr>
        <w:tc>
          <w:tcPr>
            <w:tcW w:w="1485" w:type="dxa"/>
            <w:shd w:val="clear" w:color="auto" w:fill="auto"/>
            <w:vAlign w:val="center"/>
          </w:tcPr>
          <w:p w:rsidR="00916036" w:rsidRDefault="00ED3F48">
            <w:pPr>
              <w:widowControl/>
              <w:spacing w:line="240" w:lineRule="auto"/>
              <w:ind w:firstLineChars="0" w:firstLine="0"/>
              <w:jc w:val="left"/>
              <w:rPr>
                <w:rFonts w:cs="宋体"/>
                <w:color w:val="000000"/>
                <w:kern w:val="0"/>
                <w:sz w:val="22"/>
                <w:szCs w:val="22"/>
              </w:rPr>
            </w:pPr>
            <w:r>
              <w:rPr>
                <w:rFonts w:cs="宋体" w:hint="eastAsia"/>
                <w:color w:val="000000"/>
                <w:kern w:val="0"/>
                <w:sz w:val="22"/>
                <w:szCs w:val="22"/>
              </w:rPr>
              <w:t>西安西电捷通无线网络通信有限公司</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IWN AS-5000</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DC5V</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CESI01104P10002R0M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8618" w:type="dxa"/>
            <w:gridSpan w:val="6"/>
            <w:shd w:val="clear" w:color="auto" w:fill="auto"/>
            <w:noWrap/>
            <w:vAlign w:val="center"/>
          </w:tcPr>
          <w:p w:rsidR="00916036" w:rsidRDefault="00ED3F48">
            <w:pPr>
              <w:widowControl/>
              <w:spacing w:line="240" w:lineRule="auto"/>
              <w:ind w:firstLineChars="0" w:firstLine="0"/>
              <w:jc w:val="left"/>
              <w:rPr>
                <w:rFonts w:cs="宋体"/>
                <w:b/>
                <w:bCs/>
                <w:color w:val="000000"/>
                <w:kern w:val="0"/>
                <w:sz w:val="22"/>
                <w:szCs w:val="22"/>
              </w:rPr>
            </w:pPr>
            <w:r>
              <w:rPr>
                <w:rFonts w:cs="宋体" w:hint="eastAsia"/>
                <w:b/>
                <w:bCs/>
                <w:color w:val="000000"/>
                <w:kern w:val="0"/>
                <w:sz w:val="22"/>
                <w:szCs w:val="22"/>
              </w:rPr>
              <w:t>三、无线接入点</w:t>
            </w:r>
          </w:p>
        </w:tc>
      </w:tr>
      <w:tr w:rsidR="00916036">
        <w:trPr>
          <w:trHeight w:val="20"/>
          <w:jc w:val="center"/>
        </w:trPr>
        <w:tc>
          <w:tcPr>
            <w:tcW w:w="1485"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厂家</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规格型号</w:t>
            </w:r>
          </w:p>
        </w:tc>
        <w:tc>
          <w:tcPr>
            <w:tcW w:w="2877"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标准依据</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证书编号</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颁证日期</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换证日期</w:t>
            </w:r>
          </w:p>
        </w:tc>
      </w:tr>
      <w:tr w:rsidR="00916036">
        <w:trPr>
          <w:trHeight w:val="20"/>
          <w:jc w:val="center"/>
        </w:trPr>
        <w:tc>
          <w:tcPr>
            <w:tcW w:w="1485" w:type="dxa"/>
            <w:shd w:val="clear" w:color="auto" w:fill="auto"/>
            <w:vAlign w:val="center"/>
          </w:tcPr>
          <w:p w:rsidR="00916036" w:rsidRDefault="00ED3F48">
            <w:pPr>
              <w:widowControl/>
              <w:spacing w:line="240" w:lineRule="auto"/>
              <w:ind w:firstLineChars="0" w:firstLine="0"/>
              <w:jc w:val="left"/>
              <w:rPr>
                <w:rFonts w:cs="宋体"/>
                <w:color w:val="000000"/>
                <w:kern w:val="0"/>
                <w:sz w:val="22"/>
                <w:szCs w:val="22"/>
              </w:rPr>
            </w:pPr>
            <w:r>
              <w:rPr>
                <w:rFonts w:cs="宋体" w:hint="eastAsia"/>
                <w:color w:val="000000"/>
                <w:kern w:val="0"/>
                <w:sz w:val="22"/>
                <w:szCs w:val="22"/>
              </w:rPr>
              <w:t>深圳市明华澳</w:t>
            </w:r>
            <w:proofErr w:type="gramStart"/>
            <w:r>
              <w:rPr>
                <w:rFonts w:cs="宋体" w:hint="eastAsia"/>
                <w:color w:val="000000"/>
                <w:kern w:val="0"/>
                <w:sz w:val="22"/>
                <w:szCs w:val="22"/>
              </w:rPr>
              <w:t>汉科技</w:t>
            </w:r>
            <w:proofErr w:type="gramEnd"/>
            <w:r>
              <w:rPr>
                <w:rFonts w:cs="宋体" w:hint="eastAsia"/>
                <w:color w:val="000000"/>
                <w:kern w:val="0"/>
                <w:sz w:val="22"/>
                <w:szCs w:val="22"/>
              </w:rPr>
              <w:t>股份有限公司</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WL-AP1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DC5V</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lastRenderedPageBreak/>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lastRenderedPageBreak/>
              <w:t>CESI01104P10007R0M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1485" w:type="dxa"/>
            <w:shd w:val="clear" w:color="auto" w:fill="auto"/>
            <w:vAlign w:val="center"/>
          </w:tcPr>
          <w:p w:rsidR="00916036" w:rsidRDefault="00ED3F48">
            <w:pPr>
              <w:widowControl/>
              <w:spacing w:line="240" w:lineRule="auto"/>
              <w:ind w:firstLineChars="0" w:firstLine="0"/>
              <w:jc w:val="left"/>
              <w:rPr>
                <w:rFonts w:cs="宋体"/>
                <w:color w:val="000000"/>
                <w:kern w:val="0"/>
                <w:sz w:val="22"/>
                <w:szCs w:val="22"/>
              </w:rPr>
            </w:pPr>
            <w:r>
              <w:rPr>
                <w:rFonts w:cs="宋体" w:hint="eastAsia"/>
                <w:color w:val="000000"/>
                <w:kern w:val="0"/>
                <w:sz w:val="22"/>
                <w:szCs w:val="22"/>
              </w:rPr>
              <w:lastRenderedPageBreak/>
              <w:t>西安西电捷通无线网络通信有限公司</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IWN A2410</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DC5V</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2.0A</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CESI01104P10003R0M</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2004/4/7</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2005/10/31</w:t>
            </w:r>
          </w:p>
        </w:tc>
      </w:tr>
      <w:tr w:rsidR="00916036">
        <w:trPr>
          <w:trHeight w:val="20"/>
          <w:jc w:val="center"/>
        </w:trPr>
        <w:tc>
          <w:tcPr>
            <w:tcW w:w="8618" w:type="dxa"/>
            <w:gridSpan w:val="6"/>
            <w:shd w:val="clear" w:color="auto" w:fill="auto"/>
            <w:noWrap/>
            <w:vAlign w:val="center"/>
          </w:tcPr>
          <w:p w:rsidR="00916036" w:rsidRDefault="00ED3F48">
            <w:pPr>
              <w:widowControl/>
              <w:spacing w:line="240" w:lineRule="auto"/>
              <w:ind w:firstLineChars="0" w:firstLine="0"/>
              <w:jc w:val="left"/>
              <w:rPr>
                <w:rFonts w:cs="宋体"/>
                <w:b/>
                <w:bCs/>
                <w:color w:val="000000"/>
                <w:kern w:val="0"/>
                <w:sz w:val="22"/>
                <w:szCs w:val="22"/>
              </w:rPr>
            </w:pPr>
            <w:r>
              <w:rPr>
                <w:rFonts w:cs="宋体" w:hint="eastAsia"/>
                <w:b/>
                <w:bCs/>
                <w:color w:val="000000"/>
                <w:kern w:val="0"/>
                <w:sz w:val="22"/>
                <w:szCs w:val="22"/>
              </w:rPr>
              <w:t>四、计算机</w:t>
            </w:r>
          </w:p>
        </w:tc>
      </w:tr>
      <w:tr w:rsidR="00916036">
        <w:trPr>
          <w:trHeight w:val="20"/>
          <w:jc w:val="center"/>
        </w:trPr>
        <w:tc>
          <w:tcPr>
            <w:tcW w:w="1485"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厂家</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规格型号</w:t>
            </w:r>
          </w:p>
        </w:tc>
        <w:tc>
          <w:tcPr>
            <w:tcW w:w="2877"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标准依据</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证书编号</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颁证日期</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换证日期</w:t>
            </w:r>
          </w:p>
        </w:tc>
      </w:tr>
      <w:tr w:rsidR="00916036">
        <w:trPr>
          <w:trHeight w:val="20"/>
          <w:jc w:val="center"/>
        </w:trPr>
        <w:tc>
          <w:tcPr>
            <w:tcW w:w="1485" w:type="dxa"/>
            <w:shd w:val="clear" w:color="auto" w:fill="auto"/>
            <w:vAlign w:val="center"/>
          </w:tcPr>
          <w:p w:rsidR="00916036" w:rsidRDefault="00ED3F48">
            <w:pPr>
              <w:widowControl/>
              <w:spacing w:line="240" w:lineRule="auto"/>
              <w:ind w:firstLineChars="0" w:firstLine="0"/>
              <w:jc w:val="left"/>
              <w:rPr>
                <w:rFonts w:cs="宋体"/>
                <w:color w:val="000000"/>
                <w:kern w:val="0"/>
                <w:sz w:val="22"/>
                <w:szCs w:val="22"/>
              </w:rPr>
            </w:pPr>
            <w:r>
              <w:rPr>
                <w:rFonts w:cs="宋体" w:hint="eastAsia"/>
                <w:color w:val="000000"/>
                <w:kern w:val="0"/>
                <w:sz w:val="22"/>
                <w:szCs w:val="22"/>
              </w:rPr>
              <w:t>北大方正集团有限公司</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NB700</w:t>
            </w:r>
          </w:p>
        </w:tc>
        <w:tc>
          <w:tcPr>
            <w:tcW w:w="2877" w:type="dxa"/>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GB4943-2001</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GB9254-1998</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GB17625.1-2003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GB15629.11-2003</w:t>
            </w:r>
          </w:p>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GB15629.1102-2003</w:t>
            </w:r>
          </w:p>
        </w:tc>
        <w:tc>
          <w:tcPr>
            <w:tcW w:w="890" w:type="dxa"/>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2004012000001</w:t>
            </w:r>
          </w:p>
        </w:tc>
        <w:tc>
          <w:tcPr>
            <w:tcW w:w="0" w:type="auto"/>
            <w:shd w:val="clear" w:color="auto" w:fill="auto"/>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2004/4/2</w:t>
            </w:r>
          </w:p>
        </w:tc>
        <w:tc>
          <w:tcPr>
            <w:tcW w:w="0" w:type="auto"/>
            <w:shd w:val="clear" w:color="auto" w:fill="auto"/>
            <w:noWrap/>
            <w:vAlign w:val="center"/>
          </w:tcPr>
          <w:p w:rsidR="00916036" w:rsidRDefault="00ED3F48">
            <w:pPr>
              <w:widowControl/>
              <w:spacing w:line="240" w:lineRule="auto"/>
              <w:ind w:firstLineChars="0" w:firstLine="0"/>
              <w:jc w:val="center"/>
              <w:rPr>
                <w:rFonts w:cs="宋体"/>
                <w:color w:val="000000"/>
                <w:kern w:val="0"/>
                <w:sz w:val="22"/>
                <w:szCs w:val="22"/>
              </w:rPr>
            </w:pPr>
            <w:r>
              <w:rPr>
                <w:rFonts w:cs="宋体" w:hint="eastAsia"/>
                <w:color w:val="000000"/>
                <w:kern w:val="0"/>
                <w:sz w:val="22"/>
                <w:szCs w:val="22"/>
              </w:rPr>
              <w:t xml:space="preserve">　</w:t>
            </w:r>
          </w:p>
        </w:tc>
      </w:tr>
    </w:tbl>
    <w:p w:rsidR="00916036" w:rsidRDefault="00916036">
      <w:pPr>
        <w:ind w:right="240" w:firstLineChars="182" w:firstLine="439"/>
        <w:rPr>
          <w:b/>
          <w:bCs/>
        </w:rPr>
      </w:pPr>
    </w:p>
    <w:p w:rsidR="00916036" w:rsidRDefault="00ED3F48">
      <w:pPr>
        <w:widowControl/>
        <w:spacing w:line="240" w:lineRule="auto"/>
        <w:ind w:firstLineChars="0" w:firstLine="0"/>
        <w:jc w:val="left"/>
        <w:rPr>
          <w:b/>
        </w:rPr>
      </w:pPr>
      <w:r>
        <w:rPr>
          <w:b/>
        </w:rPr>
        <w:br w:type="page"/>
      </w:r>
    </w:p>
    <w:p w:rsidR="00916036" w:rsidRDefault="00ED3F48">
      <w:pPr>
        <w:pStyle w:val="1"/>
      </w:pPr>
      <w:bookmarkStart w:id="116" w:name="_Toc98768767"/>
      <w:r>
        <w:rPr>
          <w:rFonts w:hint="eastAsia"/>
        </w:rPr>
        <w:lastRenderedPageBreak/>
        <w:t>谈判内容、谈判过程中可能实质性变动的内容</w:t>
      </w:r>
      <w:bookmarkEnd w:id="116"/>
    </w:p>
    <w:p w:rsidR="00916036" w:rsidRDefault="00916036">
      <w:pPr>
        <w:ind w:firstLineChars="0" w:firstLine="0"/>
        <w:rPr>
          <w:b/>
        </w:rPr>
      </w:pPr>
    </w:p>
    <w:p w:rsidR="00916036" w:rsidRDefault="00ED3F48">
      <w:pPr>
        <w:ind w:right="-57" w:firstLine="480"/>
        <w:rPr>
          <w:bCs/>
        </w:rPr>
      </w:pPr>
      <w:r>
        <w:rPr>
          <w:rFonts w:hint="eastAsia"/>
          <w:bCs/>
        </w:rPr>
        <w:t>在谈判过程中，谈判小组可以根据谈判文件和谈判情况实质性变动</w:t>
      </w:r>
      <w:r>
        <w:rPr>
          <w:rFonts w:hint="eastAsia"/>
          <w:b/>
          <w:bCs/>
        </w:rPr>
        <w:t>采购需求中的技术、服务要求以及合同草案条款</w:t>
      </w:r>
      <w:r>
        <w:rPr>
          <w:rFonts w:hint="eastAsia"/>
          <w:bCs/>
        </w:rPr>
        <w:t>，但不得变动谈判文件中的其他内容。实质性变动的内容，须经采购人代表确认。</w:t>
      </w:r>
    </w:p>
    <w:p w:rsidR="00916036" w:rsidRDefault="00ED3F48">
      <w:pPr>
        <w:ind w:firstLine="480"/>
        <w:rPr>
          <w:b/>
        </w:rPr>
      </w:pPr>
      <w:r>
        <w:rPr>
          <w:rFonts w:hint="eastAsia"/>
        </w:rPr>
        <w:t>本项目可以实质性变动的内容：</w:t>
      </w:r>
      <w:r>
        <w:rPr>
          <w:rFonts w:hint="eastAsia"/>
          <w:b/>
        </w:rPr>
        <w:t>本项目谈判文件第四章的内容（除商务条款外）。</w:t>
      </w:r>
    </w:p>
    <w:p w:rsidR="00916036" w:rsidRDefault="00916036">
      <w:pPr>
        <w:ind w:firstLineChars="0" w:firstLine="0"/>
        <w:rPr>
          <w:b/>
        </w:rPr>
      </w:pPr>
    </w:p>
    <w:p w:rsidR="00916036" w:rsidRDefault="00ED3F48">
      <w:pPr>
        <w:widowControl/>
        <w:spacing w:line="240" w:lineRule="auto"/>
        <w:ind w:firstLineChars="0" w:firstLine="0"/>
        <w:jc w:val="left"/>
        <w:rPr>
          <w:b/>
        </w:rPr>
      </w:pPr>
      <w:r>
        <w:rPr>
          <w:b/>
        </w:rPr>
        <w:br w:type="page"/>
      </w:r>
    </w:p>
    <w:p w:rsidR="00916036" w:rsidRDefault="00ED3F48">
      <w:pPr>
        <w:pStyle w:val="1"/>
      </w:pPr>
      <w:bookmarkStart w:id="117" w:name="_Toc98768768"/>
      <w:r>
        <w:rPr>
          <w:rFonts w:hint="eastAsia"/>
        </w:rPr>
        <w:lastRenderedPageBreak/>
        <w:t>响应文件格式</w:t>
      </w:r>
      <w:bookmarkEnd w:id="117"/>
    </w:p>
    <w:p w:rsidR="00916036" w:rsidRDefault="00ED3F48">
      <w:pPr>
        <w:ind w:firstLineChars="0" w:firstLine="0"/>
        <w:rPr>
          <w:rFonts w:ascii="黑体" w:eastAsia="黑体" w:hAnsi="黑体"/>
          <w:highlight w:val="yellow"/>
        </w:rPr>
      </w:pPr>
      <w:r>
        <w:rPr>
          <w:rFonts w:ascii="黑体" w:eastAsia="黑体" w:hAnsi="黑体" w:hint="eastAsia"/>
          <w:b/>
          <w:bCs/>
        </w:rPr>
        <w:t>一、资格性响应文件</w:t>
      </w:r>
    </w:p>
    <w:p w:rsidR="00916036" w:rsidRDefault="00ED3F48">
      <w:pPr>
        <w:ind w:firstLine="480"/>
      </w:pPr>
      <w:r>
        <w:rPr>
          <w:rFonts w:hint="eastAsia"/>
        </w:rPr>
        <w:t>资格性响应文件应包含谈判文件</w:t>
      </w:r>
      <w:r>
        <w:rPr>
          <w:rFonts w:hint="eastAsia"/>
          <w:b/>
        </w:rPr>
        <w:t>“第三章</w:t>
      </w:r>
      <w:r>
        <w:rPr>
          <w:b/>
        </w:rPr>
        <w:t xml:space="preserve"> 供应商资格条件及证明材料要求</w:t>
      </w:r>
      <w:r>
        <w:rPr>
          <w:rFonts w:hint="eastAsia"/>
          <w:b/>
        </w:rPr>
        <w:t>”</w:t>
      </w:r>
      <w:r>
        <w:rPr>
          <w:rFonts w:hint="eastAsia"/>
        </w:rPr>
        <w:t>中要求的证明材料，格式自拟，</w:t>
      </w:r>
      <w:r>
        <w:t>不得</w:t>
      </w:r>
      <w:proofErr w:type="gramStart"/>
      <w:r>
        <w:t>出现差项和</w:t>
      </w:r>
      <w:proofErr w:type="gramEnd"/>
      <w:r>
        <w:t>漏项，否则</w:t>
      </w:r>
      <w:proofErr w:type="gramStart"/>
      <w:r>
        <w:rPr>
          <w:rFonts w:hint="eastAsia"/>
        </w:rPr>
        <w:t>因差项和</w:t>
      </w:r>
      <w:proofErr w:type="gramEnd"/>
      <w:r>
        <w:rPr>
          <w:rFonts w:hint="eastAsia"/>
        </w:rPr>
        <w:t>漏</w:t>
      </w:r>
      <w:proofErr w:type="gramStart"/>
      <w:r>
        <w:rPr>
          <w:rFonts w:hint="eastAsia"/>
        </w:rPr>
        <w:t>项导致</w:t>
      </w:r>
      <w:proofErr w:type="gramEnd"/>
      <w:r>
        <w:rPr>
          <w:rFonts w:hint="eastAsia"/>
        </w:rPr>
        <w:t>的“资格性审查”</w:t>
      </w:r>
      <w:r>
        <w:t>相关问题由</w:t>
      </w:r>
      <w:r>
        <w:rPr>
          <w:rFonts w:hint="eastAsia"/>
        </w:rPr>
        <w:t>供应商</w:t>
      </w:r>
      <w:r>
        <w:t>自行负责</w:t>
      </w:r>
      <w:r>
        <w:rPr>
          <w:rFonts w:hint="eastAsia"/>
        </w:rPr>
        <w:t>。</w:t>
      </w:r>
    </w:p>
    <w:p w:rsidR="00916036" w:rsidRDefault="00ED3F48">
      <w:pPr>
        <w:ind w:firstLineChars="0" w:firstLine="0"/>
        <w:rPr>
          <w:rFonts w:ascii="黑体" w:eastAsia="黑体" w:hAnsi="黑体"/>
          <w:b/>
          <w:bCs/>
        </w:rPr>
      </w:pPr>
      <w:r>
        <w:rPr>
          <w:rFonts w:ascii="黑体" w:eastAsia="黑体" w:hAnsi="黑体" w:hint="eastAsia"/>
          <w:b/>
          <w:bCs/>
        </w:rPr>
        <w:t>二、其他响应文件</w:t>
      </w:r>
    </w:p>
    <w:p w:rsidR="00916036" w:rsidRDefault="00ED3F48">
      <w:pPr>
        <w:ind w:firstLineChars="0" w:firstLine="0"/>
        <w:rPr>
          <w:rFonts w:ascii="黑体" w:eastAsia="黑体" w:hAnsi="黑体"/>
        </w:rPr>
      </w:pPr>
      <w:r>
        <w:rPr>
          <w:rFonts w:ascii="黑体" w:eastAsia="黑体" w:hAnsi="黑体" w:hint="eastAsia"/>
          <w:b/>
          <w:bCs/>
        </w:rPr>
        <w:t xml:space="preserve"> </w:t>
      </w:r>
      <w:r>
        <w:rPr>
          <w:rFonts w:ascii="黑体" w:eastAsia="黑体" w:hAnsi="黑体"/>
          <w:b/>
          <w:bCs/>
        </w:rPr>
        <w:t xml:space="preserve"> </w:t>
      </w:r>
      <w:r>
        <w:t xml:space="preserve">  </w:t>
      </w:r>
      <w:r>
        <w:rPr>
          <w:rFonts w:hint="eastAsia"/>
        </w:rPr>
        <w:t>其他响应文件根据谈判文件的要求自行拟定。</w:t>
      </w:r>
    </w:p>
    <w:p w:rsidR="00916036" w:rsidRDefault="00916036">
      <w:pPr>
        <w:ind w:firstLine="480"/>
      </w:pPr>
    </w:p>
    <w:p w:rsidR="00916036" w:rsidRDefault="00916036">
      <w:pPr>
        <w:ind w:firstLine="480"/>
      </w:pPr>
    </w:p>
    <w:p w:rsidR="00916036" w:rsidRDefault="00916036">
      <w:pPr>
        <w:ind w:firstLine="480"/>
      </w:pPr>
    </w:p>
    <w:p w:rsidR="00916036" w:rsidRDefault="00916036">
      <w:pPr>
        <w:ind w:firstLineChars="0" w:firstLine="0"/>
      </w:pPr>
    </w:p>
    <w:p w:rsidR="00916036" w:rsidRDefault="00ED3F48">
      <w:pPr>
        <w:ind w:firstLineChars="0" w:firstLine="0"/>
        <w:rPr>
          <w:b/>
        </w:rPr>
      </w:pPr>
      <w:r>
        <w:rPr>
          <w:rFonts w:hint="eastAsia"/>
          <w:b/>
        </w:rPr>
        <w:t>备注：</w:t>
      </w:r>
      <w:r>
        <w:rPr>
          <w:b/>
        </w:rPr>
        <w:t>本章所制响应文件格式，除</w:t>
      </w:r>
      <w:r>
        <w:rPr>
          <w:rFonts w:hint="eastAsia"/>
          <w:b/>
        </w:rPr>
        <w:t>下述</w:t>
      </w:r>
      <w:r>
        <w:rPr>
          <w:b/>
        </w:rPr>
        <w:t>明确将该格式作为实质性要求的</w:t>
      </w:r>
      <w:r>
        <w:rPr>
          <w:rFonts w:hint="eastAsia"/>
          <w:b/>
        </w:rPr>
        <w:t>外</w:t>
      </w:r>
      <w:r>
        <w:rPr>
          <w:b/>
        </w:rPr>
        <w:t>，</w:t>
      </w:r>
      <w:r>
        <w:rPr>
          <w:rFonts w:hint="eastAsia"/>
          <w:b/>
        </w:rPr>
        <w:t>其他</w:t>
      </w:r>
      <w:r>
        <w:rPr>
          <w:b/>
        </w:rPr>
        <w:t>一律不具有强制性。</w:t>
      </w:r>
      <w:r>
        <w:rPr>
          <w:rFonts w:hint="eastAsia"/>
          <w:b/>
        </w:rPr>
        <w:t>响应文件格式实质性要求为：响应函。本章中“</w:t>
      </w:r>
      <w:r>
        <w:rPr>
          <w:b/>
        </w:rPr>
        <w:t>X”为可替换符号，不作为实质性审查内容。</w:t>
      </w:r>
    </w:p>
    <w:p w:rsidR="00916036" w:rsidRDefault="00ED3F48">
      <w:pPr>
        <w:widowControl/>
        <w:spacing w:line="240" w:lineRule="auto"/>
        <w:ind w:firstLineChars="0" w:firstLine="0"/>
        <w:jc w:val="left"/>
        <w:rPr>
          <w:b/>
        </w:rPr>
      </w:pPr>
      <w:r>
        <w:rPr>
          <w:b/>
        </w:rPr>
        <w:br w:type="page"/>
      </w:r>
    </w:p>
    <w:p w:rsidR="00916036" w:rsidRDefault="00ED3F48">
      <w:pPr>
        <w:pStyle w:val="2"/>
        <w:numPr>
          <w:ilvl w:val="0"/>
          <w:numId w:val="9"/>
        </w:numPr>
      </w:pPr>
      <w:bookmarkStart w:id="118" w:name="_Toc98768769"/>
      <w:r>
        <w:rPr>
          <w:rFonts w:hint="eastAsia"/>
        </w:rPr>
        <w:lastRenderedPageBreak/>
        <w:t>资格性响应文件</w:t>
      </w:r>
      <w:bookmarkEnd w:id="118"/>
    </w:p>
    <w:p w:rsidR="00916036" w:rsidRDefault="00ED3F48">
      <w:pPr>
        <w:ind w:firstLineChars="0" w:firstLine="0"/>
        <w:rPr>
          <w:rFonts w:ascii="黑体" w:eastAsia="黑体" w:hAnsi="黑体"/>
          <w:b/>
        </w:rPr>
      </w:pPr>
      <w:r>
        <w:rPr>
          <w:rFonts w:ascii="黑体" w:eastAsia="黑体" w:hAnsi="黑体"/>
          <w:b/>
        </w:rPr>
        <w:t>封面</w:t>
      </w:r>
      <w:r>
        <w:rPr>
          <w:rFonts w:ascii="黑体" w:eastAsia="黑体" w:hAnsi="黑体" w:hint="eastAsia"/>
          <w:b/>
        </w:rPr>
        <w:t>格式</w:t>
      </w:r>
    </w:p>
    <w:p w:rsidR="00916036" w:rsidRDefault="00ED3F48">
      <w:pPr>
        <w:autoSpaceDE w:val="0"/>
        <w:autoSpaceDN w:val="0"/>
        <w:adjustRightInd w:val="0"/>
        <w:ind w:rightChars="355" w:right="852" w:firstLine="480"/>
        <w:jc w:val="center"/>
        <w:rPr>
          <w:color w:val="000000"/>
          <w:kern w:val="0"/>
          <w:sz w:val="84"/>
          <w:szCs w:val="84"/>
        </w:rPr>
      </w:pPr>
      <w:r>
        <w:rPr>
          <w:noProof/>
        </w:rPr>
        <mc:AlternateContent>
          <mc:Choice Requires="wps">
            <w:drawing>
              <wp:anchor distT="0" distB="0" distL="114300" distR="114300" simplePos="0" relativeHeight="251660288" behindDoc="0" locked="0" layoutInCell="1" allowOverlap="1">
                <wp:simplePos x="0" y="0"/>
                <wp:positionH relativeFrom="margin">
                  <wp:posOffset>4229100</wp:posOffset>
                </wp:positionH>
                <wp:positionV relativeFrom="paragraph">
                  <wp:posOffset>13335</wp:posOffset>
                </wp:positionV>
                <wp:extent cx="1246505" cy="500380"/>
                <wp:effectExtent l="0" t="0" r="11430" b="14605"/>
                <wp:wrapNone/>
                <wp:docPr id="14"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336" cy="500120"/>
                        </a:xfrm>
                        <a:prstGeom prst="rect">
                          <a:avLst/>
                        </a:prstGeom>
                        <a:solidFill>
                          <a:srgbClr val="FFFFFF"/>
                        </a:solidFill>
                        <a:ln w="9525">
                          <a:solidFill>
                            <a:srgbClr val="000000"/>
                          </a:solidFill>
                          <a:miter lim="800000"/>
                        </a:ln>
                      </wps:spPr>
                      <wps:txbx>
                        <w:txbxContent>
                          <w:p w:rsidR="007664E9" w:rsidRDefault="007664E9">
                            <w:pPr>
                              <w:ind w:right="240" w:firstLineChars="0" w:firstLine="0"/>
                              <w:jc w:val="center"/>
                              <w:rPr>
                                <w:b/>
                                <w:sz w:val="28"/>
                                <w:szCs w:val="28"/>
                              </w:rPr>
                            </w:pPr>
                            <w:r>
                              <w:rPr>
                                <w:rFonts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id="矩形 11" o:spid="_x0000_s1026" style="position:absolute;left:0;text-align:left;margin-left:333pt;margin-top:1.05pt;width:98.15pt;height:39.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EgJAIAAC4EAAAOAAAAZHJzL2Uyb0RvYy54bWysU12O0zAQfkfiDpbfaZJuW3ajpqtVV0VI&#10;C6y0cADHcRIL/zF2m5bLIPG2h+A4iGswcdqSBZ4QfrA8nvHnb76ZWV7vtSI7AV5aU9BsklIiDLeV&#10;NE1BP7zfvLikxAdmKqasEQU9CE+vV8+fLTuXi6ltraoEEAQxPu9cQdsQXJ4knrdCMz+xThh01hY0&#10;C2hCk1TAOkTXKpmm6SLpLFQOLBfe4+3t4KSriF/Xgod3de1FIKqgyC3EHeJe9nuyWrK8AeZayY80&#10;2D+w0Ewa/PQMdcsCI1uQf0BpycF6W4cJtzqxdS25iDlgNln6WzYPLXMi5oLieHeWyf8/WP52dw9E&#10;Vli7GSWGaazRjy+P3799JVnWq9M5n2PQg7uHPj/v7iz/6Imx65aZRtwA2K4VrEJOMT558qA3PD4l&#10;ZffGVojNtsFGofY16B4QJSD7WI/DuR5iHwjHy2w6W1xcLCjh6JunaTaNBUtYfnrtwIdXwmrSHwoK&#10;WO+IznZ3PiB7DD2FRPZWyWojlYoGNOVaAdkx7I1NXH3C+MSPw5QhXUGv5tN5RH7i82OINK6/QWgZ&#10;sMmV1AW9HAcpg9+dJBqkDvtyf1S9tNUBlQM7NC0OGR5aC58p6bBhC+o/bRkIStRrg+pfZbNZ3+HR&#10;mM1folYExp5y7GGGI1RBAyXDcR2Gqdg6kE2LP2UxXWNvsGK1jGL2VAdWR97YlFGw4wD1XT+2Y9Sv&#10;MV/9BAAA//8DAFBLAwQUAAYACAAAACEAwU22M94AAAAIAQAADwAAAGRycy9kb3ducmV2LnhtbEyP&#10;wU7DMBBE70j8g7VI3KjTVLLaEKdCoCJxbNNLb068JGnjdRQ7beDrWU5wm9WsZt7k29n14opj6Dxp&#10;WC4SEEi1tx01Go7l7mkNIkRD1vSeUMMXBtgW93e5yay/0R6vh9gIDqGQGQ1tjEMmZahbdCYs/IDE&#10;3qcfnYl8jo20o7lxuOtlmiRKOtMRN7RmwNcW68thchqqLj2a7335nrjNbhU/5vI8nd60fnyYX55B&#10;RJzj3zP84jM6FMxU+YlsEL0GpRRviRrSJQj21ypdgahYJBuQRS7/Dyh+AAAA//8DAFBLAQItABQA&#10;BgAIAAAAIQC2gziS/gAAAOEBAAATAAAAAAAAAAAAAAAAAAAAAABbQ29udGVudF9UeXBlc10ueG1s&#10;UEsBAi0AFAAGAAgAAAAhADj9If/WAAAAlAEAAAsAAAAAAAAAAAAAAAAALwEAAF9yZWxzLy5yZWxz&#10;UEsBAi0AFAAGAAgAAAAhAG688SAkAgAALgQAAA4AAAAAAAAAAAAAAAAALgIAAGRycy9lMm9Eb2Mu&#10;eG1sUEsBAi0AFAAGAAgAAAAhAMFNtjPeAAAACAEAAA8AAAAAAAAAAAAAAAAAfgQAAGRycy9kb3du&#10;cmV2LnhtbFBLBQYAAAAABAAEAPMAAACJBQAAAAA=&#10;">
                <v:textbox>
                  <w:txbxContent>
                    <w:p w:rsidR="007664E9" w:rsidRDefault="007664E9">
                      <w:pPr>
                        <w:ind w:right="240" w:firstLineChars="0" w:firstLine="0"/>
                        <w:jc w:val="center"/>
                        <w:rPr>
                          <w:b/>
                          <w:sz w:val="28"/>
                          <w:szCs w:val="28"/>
                        </w:rPr>
                      </w:pPr>
                      <w:r>
                        <w:rPr>
                          <w:rFonts w:hint="eastAsia"/>
                          <w:b/>
                          <w:sz w:val="28"/>
                          <w:szCs w:val="28"/>
                        </w:rPr>
                        <w:t>正本或副本</w:t>
                      </w:r>
                    </w:p>
                  </w:txbxContent>
                </v:textbox>
                <w10:wrap anchorx="margin"/>
              </v:rect>
            </w:pict>
          </mc:Fallback>
        </mc:AlternateContent>
      </w:r>
    </w:p>
    <w:p w:rsidR="00916036" w:rsidRDefault="00916036">
      <w:pPr>
        <w:autoSpaceDE w:val="0"/>
        <w:autoSpaceDN w:val="0"/>
        <w:adjustRightInd w:val="0"/>
        <w:ind w:rightChars="355" w:right="852" w:firstLineChars="0" w:firstLine="0"/>
        <w:jc w:val="center"/>
        <w:rPr>
          <w:b/>
          <w:bCs/>
          <w:color w:val="000000"/>
          <w:kern w:val="0"/>
          <w:sz w:val="72"/>
          <w:szCs w:val="94"/>
        </w:rPr>
      </w:pPr>
    </w:p>
    <w:p w:rsidR="00916036" w:rsidRDefault="00ED3F48">
      <w:pPr>
        <w:autoSpaceDE w:val="0"/>
        <w:autoSpaceDN w:val="0"/>
        <w:adjustRightInd w:val="0"/>
        <w:ind w:rightChars="355" w:right="852" w:firstLineChars="0" w:firstLine="0"/>
        <w:jc w:val="center"/>
        <w:rPr>
          <w:rFonts w:ascii="黑体" w:eastAsia="黑体" w:hAnsi="黑体"/>
          <w:color w:val="000000"/>
          <w:kern w:val="0"/>
          <w:sz w:val="72"/>
          <w:szCs w:val="94"/>
        </w:rPr>
      </w:pPr>
      <w:r>
        <w:rPr>
          <w:rFonts w:ascii="黑体" w:eastAsia="黑体" w:hAnsi="黑体" w:hint="eastAsia"/>
          <w:b/>
          <w:bCs/>
          <w:color w:val="000000"/>
          <w:kern w:val="0"/>
          <w:sz w:val="72"/>
          <w:szCs w:val="94"/>
        </w:rPr>
        <w:t>资格性响应文件</w:t>
      </w:r>
    </w:p>
    <w:p w:rsidR="00916036" w:rsidRDefault="00916036">
      <w:pPr>
        <w:autoSpaceDE w:val="0"/>
        <w:autoSpaceDN w:val="0"/>
        <w:adjustRightInd w:val="0"/>
        <w:ind w:rightChars="355" w:right="852" w:firstLine="640"/>
        <w:jc w:val="center"/>
        <w:rPr>
          <w:color w:val="000000"/>
          <w:kern w:val="0"/>
          <w:sz w:val="32"/>
          <w:szCs w:val="36"/>
        </w:rPr>
      </w:pPr>
    </w:p>
    <w:p w:rsidR="00916036" w:rsidRDefault="00916036">
      <w:pPr>
        <w:autoSpaceDE w:val="0"/>
        <w:autoSpaceDN w:val="0"/>
        <w:adjustRightInd w:val="0"/>
        <w:ind w:rightChars="355" w:right="852" w:firstLine="640"/>
        <w:jc w:val="center"/>
        <w:rPr>
          <w:color w:val="000000"/>
          <w:kern w:val="0"/>
          <w:sz w:val="32"/>
          <w:szCs w:val="36"/>
        </w:rPr>
      </w:pPr>
    </w:p>
    <w:p w:rsidR="00916036" w:rsidRDefault="00916036">
      <w:pPr>
        <w:autoSpaceDE w:val="0"/>
        <w:autoSpaceDN w:val="0"/>
        <w:adjustRightInd w:val="0"/>
        <w:ind w:rightChars="355" w:right="852" w:firstLine="720"/>
        <w:rPr>
          <w:color w:val="000000"/>
          <w:kern w:val="0"/>
          <w:sz w:val="36"/>
          <w:szCs w:val="36"/>
        </w:rPr>
      </w:pPr>
    </w:p>
    <w:p w:rsidR="00916036" w:rsidRDefault="00ED3F48">
      <w:pPr>
        <w:autoSpaceDE w:val="0"/>
        <w:autoSpaceDN w:val="0"/>
        <w:adjustRightInd w:val="0"/>
        <w:spacing w:line="480" w:lineRule="auto"/>
        <w:ind w:rightChars="355" w:right="852" w:firstLine="720"/>
        <w:rPr>
          <w:color w:val="000000"/>
          <w:kern w:val="0"/>
          <w:sz w:val="36"/>
          <w:szCs w:val="36"/>
          <w:u w:val="single"/>
        </w:rPr>
      </w:pPr>
      <w:r>
        <w:rPr>
          <w:color w:val="000000"/>
          <w:kern w:val="0"/>
          <w:sz w:val="36"/>
          <w:szCs w:val="36"/>
        </w:rPr>
        <w:t>项目</w:t>
      </w:r>
      <w:r>
        <w:rPr>
          <w:rFonts w:hint="eastAsia"/>
          <w:color w:val="000000"/>
          <w:kern w:val="0"/>
          <w:sz w:val="36"/>
          <w:szCs w:val="36"/>
        </w:rPr>
        <w:t>名称</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color w:val="000000"/>
          <w:kern w:val="0"/>
          <w:sz w:val="36"/>
          <w:szCs w:val="36"/>
        </w:rPr>
        <w:t>项目</w:t>
      </w:r>
      <w:r>
        <w:rPr>
          <w:rFonts w:hint="eastAsia"/>
          <w:color w:val="000000"/>
          <w:kern w:val="0"/>
          <w:sz w:val="36"/>
          <w:szCs w:val="36"/>
        </w:rPr>
        <w:t>编号</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分 包 号：</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rPr>
      </w:pPr>
      <w:r>
        <w:rPr>
          <w:rFonts w:hint="eastAsia"/>
          <w:color w:val="000000"/>
          <w:kern w:val="0"/>
          <w:sz w:val="36"/>
          <w:szCs w:val="36"/>
        </w:rPr>
        <w:t>分包名称</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供应商名称</w:t>
      </w:r>
      <w:r>
        <w:rPr>
          <w:color w:val="000000"/>
          <w:kern w:val="0"/>
          <w:sz w:val="36"/>
          <w:szCs w:val="36"/>
        </w:rPr>
        <w:t>：</w:t>
      </w:r>
      <w:r>
        <w:rPr>
          <w:rFonts w:hint="eastAsia"/>
          <w:color w:val="000000"/>
          <w:kern w:val="0"/>
          <w:sz w:val="36"/>
          <w:szCs w:val="36"/>
          <w:u w:val="single"/>
        </w:rPr>
        <w:t xml:space="preserve">                       </w:t>
      </w: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ED3F48">
      <w:pPr>
        <w:ind w:right="240" w:firstLine="720"/>
        <w:jc w:val="center"/>
        <w:rPr>
          <w:color w:val="000000"/>
          <w:kern w:val="0"/>
          <w:sz w:val="36"/>
          <w:szCs w:val="36"/>
        </w:rPr>
      </w:pPr>
      <w:r>
        <w:rPr>
          <w:color w:val="000000"/>
          <w:kern w:val="0"/>
          <w:sz w:val="36"/>
          <w:szCs w:val="36"/>
        </w:rPr>
        <w:t xml:space="preserve">日期：   年   </w:t>
      </w:r>
      <w:r>
        <w:rPr>
          <w:rFonts w:hint="eastAsia"/>
          <w:color w:val="000000"/>
          <w:kern w:val="0"/>
          <w:sz w:val="36"/>
          <w:szCs w:val="36"/>
        </w:rPr>
        <w:t xml:space="preserve"> </w:t>
      </w:r>
      <w:r>
        <w:rPr>
          <w:color w:val="000000"/>
          <w:kern w:val="0"/>
          <w:sz w:val="36"/>
          <w:szCs w:val="36"/>
        </w:rPr>
        <w:t>月    日</w:t>
      </w:r>
    </w:p>
    <w:p w:rsidR="00916036" w:rsidRDefault="00916036">
      <w:pPr>
        <w:pStyle w:val="aff2"/>
      </w:pPr>
    </w:p>
    <w:p w:rsidR="00916036" w:rsidRDefault="00916036">
      <w:pPr>
        <w:pStyle w:val="aff2"/>
      </w:pPr>
    </w:p>
    <w:p w:rsidR="00916036" w:rsidRDefault="00ED3F48">
      <w:pPr>
        <w:pStyle w:val="3"/>
      </w:pPr>
      <w:bookmarkStart w:id="119" w:name="_Toc87641196"/>
      <w:bookmarkStart w:id="120" w:name="_Toc88043782"/>
      <w:r>
        <w:rPr>
          <w:rFonts w:hint="eastAsia"/>
        </w:rPr>
        <w:lastRenderedPageBreak/>
        <w:t>资格承诺函格式</w:t>
      </w:r>
      <w:bookmarkEnd w:id="119"/>
      <w:bookmarkEnd w:id="120"/>
    </w:p>
    <w:p w:rsidR="00916036" w:rsidRDefault="00ED3F48">
      <w:pPr>
        <w:ind w:right="240" w:firstLineChars="0" w:firstLine="0"/>
      </w:pPr>
      <w:r>
        <w:rPr>
          <w:rFonts w:hint="eastAsia"/>
          <w:u w:val="single"/>
        </w:rPr>
        <w:t>四川</w:t>
      </w:r>
      <w:proofErr w:type="gramStart"/>
      <w:r>
        <w:rPr>
          <w:rFonts w:hint="eastAsia"/>
          <w:u w:val="single"/>
        </w:rPr>
        <w:t>佰瑞招</w:t>
      </w:r>
      <w:proofErr w:type="gramEnd"/>
      <w:r>
        <w:rPr>
          <w:rFonts w:hint="eastAsia"/>
          <w:u w:val="single"/>
        </w:rPr>
        <w:t>投标咨询有限公司</w:t>
      </w:r>
      <w:r>
        <w:rPr>
          <w:rFonts w:hint="eastAsia"/>
        </w:rPr>
        <w:t>：</w:t>
      </w:r>
    </w:p>
    <w:p w:rsidR="00916036" w:rsidRDefault="00ED3F48">
      <w:pPr>
        <w:ind w:right="240" w:firstLine="480"/>
      </w:pPr>
      <w:r>
        <w:rPr>
          <w:rFonts w:hint="eastAsia"/>
        </w:rPr>
        <w:t>我公司作为参与本次采购项目的供应商，已认真阅读并理解本项目第三</w:t>
      </w:r>
      <w:proofErr w:type="gramStart"/>
      <w:r>
        <w:rPr>
          <w:rFonts w:hint="eastAsia"/>
        </w:rPr>
        <w:t>章供应</w:t>
      </w:r>
      <w:proofErr w:type="gramEnd"/>
      <w:r>
        <w:rPr>
          <w:rFonts w:hint="eastAsia"/>
        </w:rPr>
        <w:t>商资格条件及证明材料要求的规定，现郑重承诺如下事项：</w:t>
      </w:r>
    </w:p>
    <w:p w:rsidR="00916036" w:rsidRDefault="00ED3F48">
      <w:pPr>
        <w:spacing w:line="276" w:lineRule="auto"/>
        <w:ind w:right="-57" w:firstLine="480"/>
      </w:pPr>
      <w:r>
        <w:rPr>
          <w:rFonts w:hint="eastAsia"/>
        </w:rPr>
        <w:t>一、具备《中华人民共和国政府采购法》第二十二条规定的条件和本项目规定的特定资格条件：</w:t>
      </w:r>
    </w:p>
    <w:p w:rsidR="00916036" w:rsidRDefault="00ED3F48">
      <w:pPr>
        <w:pStyle w:val="aff9"/>
        <w:numPr>
          <w:ilvl w:val="0"/>
          <w:numId w:val="10"/>
        </w:numPr>
        <w:spacing w:line="276" w:lineRule="auto"/>
        <w:ind w:right="240" w:firstLineChars="177" w:firstLine="425"/>
      </w:pPr>
      <w:r>
        <w:rPr>
          <w:rFonts w:hint="eastAsia"/>
        </w:rPr>
        <w:t>具有独立承担民事责任的能力；</w:t>
      </w:r>
    </w:p>
    <w:p w:rsidR="00916036" w:rsidRDefault="00ED3F48">
      <w:pPr>
        <w:pStyle w:val="aff9"/>
        <w:numPr>
          <w:ilvl w:val="0"/>
          <w:numId w:val="10"/>
        </w:numPr>
        <w:spacing w:line="276" w:lineRule="auto"/>
        <w:ind w:right="-57" w:firstLineChars="177" w:firstLine="425"/>
      </w:pPr>
      <w:r>
        <w:rPr>
          <w:rFonts w:hint="eastAsia"/>
        </w:rPr>
        <w:t>具有良好的商业信誉和健全的财务会计制度；</w:t>
      </w:r>
      <w:r>
        <w:t xml:space="preserve"> </w:t>
      </w:r>
    </w:p>
    <w:p w:rsidR="00916036" w:rsidRDefault="00ED3F48">
      <w:pPr>
        <w:pStyle w:val="aff9"/>
        <w:numPr>
          <w:ilvl w:val="0"/>
          <w:numId w:val="10"/>
        </w:numPr>
        <w:spacing w:line="276" w:lineRule="auto"/>
        <w:ind w:right="240" w:firstLineChars="177" w:firstLine="425"/>
      </w:pPr>
      <w:r>
        <w:rPr>
          <w:rFonts w:hint="eastAsia"/>
        </w:rPr>
        <w:t>具有履行合同所必需的设备和专业技术能力；</w:t>
      </w:r>
    </w:p>
    <w:p w:rsidR="00916036" w:rsidRDefault="00ED3F48">
      <w:pPr>
        <w:pStyle w:val="aff9"/>
        <w:numPr>
          <w:ilvl w:val="0"/>
          <w:numId w:val="10"/>
        </w:numPr>
        <w:spacing w:line="276" w:lineRule="auto"/>
        <w:ind w:right="240" w:firstLineChars="177" w:firstLine="425"/>
      </w:pPr>
      <w:r>
        <w:rPr>
          <w:rFonts w:hint="eastAsia"/>
        </w:rPr>
        <w:t>有依法缴纳税收和社会保障资金的良好记录；</w:t>
      </w:r>
    </w:p>
    <w:p w:rsidR="00916036" w:rsidRDefault="00ED3F48" w:rsidP="00327827">
      <w:pPr>
        <w:pStyle w:val="aff2"/>
        <w:numPr>
          <w:ilvl w:val="0"/>
          <w:numId w:val="10"/>
        </w:numPr>
        <w:spacing w:line="276" w:lineRule="auto"/>
        <w:ind w:firstLineChars="200" w:firstLine="480"/>
        <w:jc w:val="both"/>
      </w:pPr>
      <w:r>
        <w:rPr>
          <w:rFonts w:hint="eastAsia"/>
        </w:rPr>
        <w:t>参加政府采购活动前三年内，在经营活动中没有重大违法记录；（重大违法记录指因违法经营受到刑事处罚或者责令停产停业、吊销许可证或者执照、较大数额罚款等行政处罚，同时，我单位知晓所在行业对于较大数额罚款的规定。）</w:t>
      </w:r>
    </w:p>
    <w:p w:rsidR="00916036" w:rsidRDefault="00ED3F48" w:rsidP="00327827">
      <w:pPr>
        <w:pStyle w:val="aff9"/>
        <w:numPr>
          <w:ilvl w:val="0"/>
          <w:numId w:val="10"/>
        </w:numPr>
        <w:spacing w:line="276" w:lineRule="auto"/>
        <w:ind w:firstLine="480"/>
      </w:pPr>
      <w:r>
        <w:rPr>
          <w:rFonts w:hint="eastAsia"/>
        </w:rPr>
        <w:t>法律、行政法规规定的其他条件；</w:t>
      </w:r>
    </w:p>
    <w:p w:rsidR="00327827" w:rsidRDefault="0012059C" w:rsidP="00327827">
      <w:pPr>
        <w:pStyle w:val="aff9"/>
        <w:spacing w:line="276" w:lineRule="auto"/>
        <w:ind w:firstLine="480"/>
      </w:pPr>
      <w:r>
        <w:t>7.</w:t>
      </w:r>
      <w:r w:rsidR="00327827">
        <w:rPr>
          <w:rFonts w:hint="eastAsia"/>
        </w:rPr>
        <w:t>我单位（自然人）及其现任法定代表人、主要负责人近三年内没有行贿犯罪记录</w:t>
      </w:r>
      <w:r w:rsidR="00327827">
        <w:rPr>
          <w:rFonts w:hint="eastAsia"/>
        </w:rPr>
        <w:t>；</w:t>
      </w:r>
    </w:p>
    <w:p w:rsidR="00327827" w:rsidRDefault="0012059C" w:rsidP="00327827">
      <w:pPr>
        <w:pStyle w:val="aff9"/>
        <w:spacing w:line="276" w:lineRule="auto"/>
        <w:ind w:firstLine="480"/>
      </w:pPr>
      <w:r>
        <w:t>8.</w:t>
      </w:r>
      <w:r w:rsidR="00327827">
        <w:rPr>
          <w:rFonts w:hint="eastAsia"/>
        </w:rPr>
        <w:t>我单位（自然人）没有被列入失信被执行人、重大税收违法案件当事人名单、政府采购严重违法失信行为记录名单</w:t>
      </w:r>
      <w:r w:rsidR="00327827">
        <w:rPr>
          <w:rFonts w:hint="eastAsia"/>
        </w:rPr>
        <w:t>；</w:t>
      </w:r>
    </w:p>
    <w:p w:rsidR="00327827" w:rsidRDefault="0012059C" w:rsidP="00327827">
      <w:pPr>
        <w:pStyle w:val="aff9"/>
        <w:spacing w:line="276" w:lineRule="auto"/>
        <w:ind w:firstLine="480"/>
        <w:rPr>
          <w:rFonts w:hint="eastAsia"/>
        </w:rPr>
      </w:pPr>
      <w:r>
        <w:t>9.</w:t>
      </w:r>
      <w:r w:rsidR="00327827" w:rsidRPr="0064795B">
        <w:rPr>
          <w:rFonts w:hint="eastAsia"/>
        </w:rPr>
        <w:t>未处于被行政部门禁止参与政府采购活动的期限内</w:t>
      </w:r>
      <w:r w:rsidR="00327827">
        <w:rPr>
          <w:rFonts w:hint="eastAsia"/>
        </w:rPr>
        <w:t>。</w:t>
      </w:r>
    </w:p>
    <w:p w:rsidR="00916036" w:rsidRDefault="0012059C" w:rsidP="0012059C">
      <w:pPr>
        <w:pStyle w:val="aff9"/>
        <w:spacing w:line="276" w:lineRule="auto"/>
        <w:ind w:left="480" w:firstLineChars="0" w:firstLine="0"/>
      </w:pPr>
      <w:r>
        <w:t>10.</w:t>
      </w:r>
      <w:r w:rsidR="00ED3F48">
        <w:rPr>
          <w:rFonts w:hint="eastAsia"/>
        </w:rPr>
        <w:t>根据采购项目提出的特定条件</w:t>
      </w:r>
      <w:r w:rsidR="00ED3F48">
        <w:t>。</w:t>
      </w:r>
    </w:p>
    <w:p w:rsidR="00916036" w:rsidRDefault="00916036">
      <w:pPr>
        <w:ind w:right="240" w:firstLine="480"/>
      </w:pPr>
    </w:p>
    <w:p w:rsidR="00916036" w:rsidRDefault="00ED3F48">
      <w:pPr>
        <w:ind w:right="240" w:firstLine="480"/>
      </w:pPr>
      <w:r>
        <w:rPr>
          <w:rFonts w:hint="eastAsia"/>
        </w:rPr>
        <w:t xml:space="preserve">本公司对上述承诺的内容事项真实性负责。如经查实上述承诺的内容事项存在虚假，我公司愿意接受以提供虚假材料谋取成交追究法律责任。 </w:t>
      </w:r>
    </w:p>
    <w:p w:rsidR="00916036" w:rsidRDefault="00916036">
      <w:pPr>
        <w:ind w:right="240" w:firstLine="480"/>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日    期：XXXX。</w:t>
      </w:r>
    </w:p>
    <w:p w:rsidR="00916036" w:rsidRDefault="00ED3F48">
      <w:pPr>
        <w:widowControl/>
        <w:spacing w:line="240" w:lineRule="auto"/>
        <w:ind w:firstLineChars="0" w:firstLine="0"/>
        <w:jc w:val="left"/>
      </w:pPr>
      <w:r>
        <w:br w:type="page"/>
      </w:r>
    </w:p>
    <w:p w:rsidR="00916036" w:rsidRDefault="00ED3F48">
      <w:pPr>
        <w:pStyle w:val="3"/>
      </w:pPr>
      <w:bookmarkStart w:id="121" w:name="_Toc88043785"/>
      <w:bookmarkStart w:id="122" w:name="_Toc87641199"/>
      <w:r>
        <w:rPr>
          <w:rFonts w:hint="eastAsia"/>
        </w:rPr>
        <w:lastRenderedPageBreak/>
        <w:t>中小企业声明函（货物</w:t>
      </w:r>
      <w:r>
        <w:t>类</w:t>
      </w:r>
      <w:r>
        <w:rPr>
          <w:rFonts w:hint="eastAsia"/>
        </w:rPr>
        <w:t>）</w:t>
      </w:r>
      <w:bookmarkEnd w:id="121"/>
      <w:bookmarkEnd w:id="122"/>
    </w:p>
    <w:p w:rsidR="00916036" w:rsidRDefault="00ED3F48">
      <w:pPr>
        <w:ind w:firstLineChars="177" w:firstLine="425"/>
      </w:pPr>
      <w:r>
        <w:rPr>
          <w:rFonts w:hint="eastAsia"/>
        </w:rPr>
        <w:t>本公司</w:t>
      </w:r>
      <w:r>
        <w:t>（</w:t>
      </w:r>
      <w:r>
        <w:rPr>
          <w:rFonts w:hint="eastAsia"/>
        </w:rPr>
        <w:t>联合体</w:t>
      </w:r>
      <w:r>
        <w:t>）</w:t>
      </w:r>
      <w:r>
        <w:rPr>
          <w:rFonts w:hint="eastAsia"/>
        </w:rPr>
        <w:t>郑重声明</w:t>
      </w:r>
      <w:r>
        <w:t>，</w:t>
      </w:r>
      <w:r>
        <w:rPr>
          <w:rFonts w:hint="eastAsia"/>
        </w:rPr>
        <w:t>根据</w:t>
      </w:r>
      <w:r>
        <w:t>《</w:t>
      </w:r>
      <w:r>
        <w:rPr>
          <w:rFonts w:hint="eastAsia"/>
        </w:rPr>
        <w:t>政府</w:t>
      </w:r>
      <w:r>
        <w:t>采购促进中小企业发展管理办法》</w:t>
      </w:r>
      <w:r>
        <w:rPr>
          <w:rFonts w:hint="eastAsia"/>
        </w:rPr>
        <w:t>（财库【2020】46号）的</w:t>
      </w:r>
      <w:r>
        <w:t>规定，</w:t>
      </w:r>
      <w:r>
        <w:rPr>
          <w:rFonts w:hint="eastAsia"/>
        </w:rPr>
        <w:t>本</w:t>
      </w:r>
      <w:r>
        <w:t>公司（</w:t>
      </w:r>
      <w:r>
        <w:rPr>
          <w:rFonts w:hint="eastAsia"/>
        </w:rPr>
        <w:t>联合体</w:t>
      </w:r>
      <w:r>
        <w:t>）</w:t>
      </w:r>
      <w:r>
        <w:rPr>
          <w:rFonts w:hint="eastAsia"/>
        </w:rPr>
        <w:t>参加</w:t>
      </w:r>
      <w:r>
        <w:rPr>
          <w:rFonts w:hint="eastAsia"/>
          <w:b/>
          <w:bCs/>
          <w:u w:val="single"/>
        </w:rPr>
        <w:t>简阳市动物疫病预防控制中心</w:t>
      </w:r>
      <w:r>
        <w:rPr>
          <w:rFonts w:hint="eastAsia"/>
        </w:rPr>
        <w:t>的</w:t>
      </w:r>
      <w:r w:rsidR="005816EB">
        <w:rPr>
          <w:rFonts w:hint="eastAsia"/>
          <w:b/>
          <w:bCs/>
          <w:u w:val="single"/>
        </w:rPr>
        <w:t>简阳市动物疫病预防控制中心2022年兽用狂犬灭活疫苗采购项目</w:t>
      </w:r>
      <w:r>
        <w:rPr>
          <w:rFonts w:hint="eastAsia"/>
        </w:rPr>
        <w:t>采购</w:t>
      </w:r>
      <w:r>
        <w:t>活动，提供的货物全部由符合政策要求的中小企业制造。相关</w:t>
      </w:r>
      <w:r>
        <w:rPr>
          <w:rFonts w:hint="eastAsia"/>
        </w:rPr>
        <w:t>企业</w:t>
      </w:r>
      <w:r>
        <w:t>（</w:t>
      </w:r>
      <w:r>
        <w:rPr>
          <w:rFonts w:hint="eastAsia"/>
        </w:rPr>
        <w:t>含</w:t>
      </w:r>
      <w:r>
        <w:t>联合体中的中小企业、签订分包意向协议的中小企业）</w:t>
      </w:r>
      <w:r>
        <w:rPr>
          <w:rFonts w:hint="eastAsia"/>
        </w:rPr>
        <w:t>的</w:t>
      </w:r>
      <w:r>
        <w:t>具体情况如下：</w:t>
      </w:r>
    </w:p>
    <w:p w:rsidR="00916036" w:rsidRDefault="00ED3F48">
      <w:pPr>
        <w:ind w:firstLine="480"/>
        <w:rPr>
          <w:u w:val="single"/>
        </w:rPr>
      </w:pPr>
      <w:r>
        <w:rPr>
          <w:rFonts w:hint="eastAsia"/>
        </w:rPr>
        <w:t>1.</w:t>
      </w:r>
      <w:r w:rsidR="00D43E42" w:rsidRPr="00D43E42">
        <w:rPr>
          <w:rFonts w:hint="eastAsia"/>
          <w:u w:val="single"/>
        </w:rPr>
        <w:t>兽用狂犬灭活疫苗</w:t>
      </w:r>
      <w:r>
        <w:rPr>
          <w:rFonts w:hint="eastAsia"/>
        </w:rPr>
        <w:t>，</w:t>
      </w:r>
      <w:r>
        <w:t>属于</w:t>
      </w:r>
      <w:r w:rsidR="000224D0" w:rsidRPr="000224D0">
        <w:rPr>
          <w:rFonts w:hint="eastAsia"/>
          <w:u w:val="single"/>
        </w:rPr>
        <w:t>工业</w:t>
      </w:r>
      <w:r>
        <w:rPr>
          <w:rFonts w:hint="eastAsia"/>
          <w:u w:val="single"/>
        </w:rPr>
        <w:t>行业</w:t>
      </w:r>
      <w:r>
        <w:rPr>
          <w:rFonts w:hint="eastAsia"/>
        </w:rPr>
        <w:t>；</w:t>
      </w:r>
      <w:r>
        <w:t>制造商为</w:t>
      </w:r>
      <w:r>
        <w:rPr>
          <w:rFonts w:hint="eastAsia"/>
          <w:u w:val="single"/>
        </w:rPr>
        <w:t>（企业</w:t>
      </w:r>
      <w:r>
        <w:rPr>
          <w:u w:val="single"/>
        </w:rPr>
        <w:t>名称</w:t>
      </w:r>
      <w:r>
        <w:rPr>
          <w:rFonts w:hint="eastAsia"/>
          <w:u w:val="single"/>
        </w:rPr>
        <w:t>）</w:t>
      </w:r>
      <w:r>
        <w:rPr>
          <w:rFonts w:hint="eastAsia"/>
        </w:rPr>
        <w:t>，从业</w:t>
      </w:r>
      <w:r>
        <w:t>人员</w:t>
      </w:r>
      <w:r>
        <w:rPr>
          <w:rFonts w:hint="eastAsia"/>
          <w:u w:val="single"/>
        </w:rPr>
        <w:t xml:space="preserve">   </w:t>
      </w:r>
      <w:r>
        <w:rPr>
          <w:rFonts w:hint="eastAsia"/>
        </w:rPr>
        <w:t>人</w:t>
      </w:r>
      <w:r>
        <w:t>，营业收入为</w:t>
      </w:r>
      <w:r>
        <w:rPr>
          <w:rFonts w:hint="eastAsia"/>
          <w:u w:val="single"/>
        </w:rPr>
        <w:t xml:space="preserve">    </w:t>
      </w:r>
      <w:r>
        <w:rPr>
          <w:rFonts w:hint="eastAsia"/>
        </w:rPr>
        <w:t>万元</w:t>
      </w:r>
      <w:r>
        <w:t>，</w:t>
      </w:r>
      <w:r>
        <w:rPr>
          <w:rFonts w:hint="eastAsia"/>
        </w:rPr>
        <w:t>资产</w:t>
      </w:r>
      <w:r>
        <w:t>总额为</w:t>
      </w:r>
      <w:r>
        <w:rPr>
          <w:rFonts w:hint="eastAsia"/>
          <w:u w:val="single"/>
        </w:rPr>
        <w:t xml:space="preserve">    </w:t>
      </w:r>
      <w:r>
        <w:rPr>
          <w:rFonts w:hint="eastAsia"/>
        </w:rPr>
        <w:t>万元</w:t>
      </w:r>
      <w:r>
        <w:t>，属于</w:t>
      </w:r>
      <w:r>
        <w:rPr>
          <w:rFonts w:hint="eastAsia"/>
          <w:u w:val="single"/>
        </w:rPr>
        <w:t>（中型</w:t>
      </w:r>
      <w:r>
        <w:rPr>
          <w:u w:val="single"/>
        </w:rPr>
        <w:t>企业、小型企业、</w:t>
      </w:r>
      <w:r>
        <w:rPr>
          <w:rFonts w:hint="eastAsia"/>
          <w:u w:val="single"/>
        </w:rPr>
        <w:t>微型</w:t>
      </w:r>
      <w:r>
        <w:rPr>
          <w:u w:val="single"/>
        </w:rPr>
        <w:t>企业</w:t>
      </w:r>
      <w:r>
        <w:rPr>
          <w:rFonts w:hint="eastAsia"/>
          <w:u w:val="single"/>
        </w:rPr>
        <w:t>）；</w:t>
      </w:r>
    </w:p>
    <w:p w:rsidR="00916036" w:rsidRDefault="00ED3F48">
      <w:pPr>
        <w:ind w:firstLine="480"/>
      </w:pPr>
      <w:r>
        <w:rPr>
          <w:rFonts w:hint="eastAsia"/>
        </w:rPr>
        <w:t>以上企业</w:t>
      </w:r>
      <w:r>
        <w:t>，不属于大企业的</w:t>
      </w:r>
      <w:r>
        <w:rPr>
          <w:rFonts w:hint="eastAsia"/>
        </w:rPr>
        <w:t>分支</w:t>
      </w:r>
      <w:r>
        <w:t>机构，不存在控股股东为大企业的情形，也不存在于大企业的负责人为同一人的情形</w:t>
      </w:r>
      <w:r>
        <w:rPr>
          <w:rFonts w:hint="eastAsia"/>
        </w:rPr>
        <w:t>。</w:t>
      </w:r>
    </w:p>
    <w:p w:rsidR="00916036" w:rsidRDefault="00ED3F48">
      <w:pPr>
        <w:ind w:firstLine="480"/>
      </w:pPr>
      <w:r>
        <w:rPr>
          <w:rFonts w:hint="eastAsia"/>
        </w:rPr>
        <w:t>本</w:t>
      </w:r>
      <w:r>
        <w:t>企业对上述声明内容的真实性负责。如有</w:t>
      </w:r>
      <w:r>
        <w:rPr>
          <w:rFonts w:hint="eastAsia"/>
        </w:rPr>
        <w:t>虚假</w:t>
      </w:r>
      <w:r>
        <w:t>，将依法承担相应责任。</w:t>
      </w:r>
    </w:p>
    <w:p w:rsidR="00916036" w:rsidRDefault="00ED3F48">
      <w:pPr>
        <w:ind w:right="600" w:firstLineChars="0" w:firstLine="0"/>
        <w:jc w:val="center"/>
      </w:pPr>
      <w:r>
        <w:rPr>
          <w:rFonts w:hint="eastAsia"/>
        </w:rPr>
        <w:t xml:space="preserve">                                                企业名称（盖章）：</w:t>
      </w:r>
    </w:p>
    <w:p w:rsidR="00916036" w:rsidRDefault="00ED3F48">
      <w:pPr>
        <w:ind w:leftChars="200" w:left="480" w:right="2069" w:firstLineChars="0" w:firstLine="0"/>
        <w:jc w:val="right"/>
        <w:rPr>
          <w:bCs/>
        </w:rPr>
      </w:pPr>
      <w:r>
        <w:rPr>
          <w:rFonts w:hint="eastAsia"/>
        </w:rPr>
        <w:t xml:space="preserve">     </w:t>
      </w:r>
      <w:r>
        <w:rPr>
          <w:rFonts w:hint="eastAsia"/>
        </w:rPr>
        <w:tab/>
      </w:r>
      <w:r>
        <w:rPr>
          <w:rFonts w:hint="eastAsia"/>
        </w:rPr>
        <w:tab/>
        <w:t xml:space="preserve">日期：　　</w:t>
      </w:r>
    </w:p>
    <w:p w:rsidR="00916036" w:rsidRDefault="00916036">
      <w:pPr>
        <w:ind w:firstLine="482"/>
        <w:rPr>
          <w:b/>
          <w:bCs/>
        </w:rPr>
      </w:pPr>
    </w:p>
    <w:p w:rsidR="00916036" w:rsidRDefault="00ED3F48">
      <w:pPr>
        <w:widowControl/>
        <w:spacing w:line="240" w:lineRule="auto"/>
        <w:ind w:firstLineChars="0" w:firstLine="0"/>
        <w:rPr>
          <w:b/>
          <w:bCs/>
          <w:sz w:val="22"/>
        </w:rPr>
      </w:pPr>
      <w:r>
        <w:rPr>
          <w:rFonts w:hint="eastAsia"/>
          <w:b/>
          <w:bCs/>
          <w:sz w:val="22"/>
        </w:rPr>
        <w:t>注：1、从业</w:t>
      </w:r>
      <w:r>
        <w:rPr>
          <w:b/>
          <w:bCs/>
          <w:sz w:val="22"/>
        </w:rPr>
        <w:t>人员、营业收入、资产总额填报上一年度</w:t>
      </w:r>
      <w:r>
        <w:rPr>
          <w:rFonts w:hint="eastAsia"/>
          <w:b/>
          <w:bCs/>
          <w:sz w:val="22"/>
        </w:rPr>
        <w:t>数据，</w:t>
      </w:r>
      <w:r>
        <w:rPr>
          <w:b/>
          <w:bCs/>
          <w:sz w:val="22"/>
        </w:rPr>
        <w:t>无上</w:t>
      </w:r>
      <w:proofErr w:type="gramStart"/>
      <w:r>
        <w:rPr>
          <w:b/>
          <w:bCs/>
          <w:sz w:val="22"/>
        </w:rPr>
        <w:t>一</w:t>
      </w:r>
      <w:proofErr w:type="gramEnd"/>
      <w:r>
        <w:rPr>
          <w:b/>
          <w:bCs/>
          <w:sz w:val="22"/>
        </w:rPr>
        <w:t>年度数据</w:t>
      </w:r>
      <w:r>
        <w:rPr>
          <w:rFonts w:hint="eastAsia"/>
          <w:b/>
          <w:bCs/>
          <w:sz w:val="22"/>
        </w:rPr>
        <w:t>的</w:t>
      </w:r>
      <w:r>
        <w:rPr>
          <w:b/>
          <w:bCs/>
          <w:sz w:val="22"/>
        </w:rPr>
        <w:t>新成立企业</w:t>
      </w:r>
      <w:r>
        <w:rPr>
          <w:rFonts w:hint="eastAsia"/>
          <w:b/>
          <w:bCs/>
          <w:sz w:val="22"/>
        </w:rPr>
        <w:t>可</w:t>
      </w:r>
      <w:r>
        <w:rPr>
          <w:b/>
          <w:bCs/>
          <w:sz w:val="22"/>
        </w:rPr>
        <w:t>不填报。</w:t>
      </w:r>
    </w:p>
    <w:p w:rsidR="00916036" w:rsidRDefault="00916036">
      <w:pPr>
        <w:widowControl/>
        <w:spacing w:line="240" w:lineRule="auto"/>
        <w:ind w:firstLineChars="0" w:firstLine="0"/>
        <w:rPr>
          <w:b/>
          <w:bCs/>
          <w:sz w:val="22"/>
        </w:rPr>
      </w:pPr>
    </w:p>
    <w:p w:rsidR="00916036" w:rsidRDefault="00ED3F48">
      <w:pPr>
        <w:widowControl/>
        <w:spacing w:line="240" w:lineRule="auto"/>
        <w:ind w:firstLineChars="0" w:firstLine="0"/>
        <w:jc w:val="left"/>
        <w:rPr>
          <w:b/>
          <w:bCs/>
          <w:sz w:val="22"/>
        </w:rPr>
      </w:pPr>
      <w:r>
        <w:rPr>
          <w:b/>
          <w:bCs/>
          <w:sz w:val="22"/>
        </w:rPr>
        <w:br w:type="page"/>
      </w:r>
    </w:p>
    <w:p w:rsidR="00916036" w:rsidRDefault="00ED3F48">
      <w:pPr>
        <w:pStyle w:val="3"/>
      </w:pPr>
      <w:r>
        <w:rPr>
          <w:rFonts w:hint="eastAsia"/>
        </w:rPr>
        <w:lastRenderedPageBreak/>
        <w:t>残疾人福利性单位声明函</w:t>
      </w:r>
    </w:p>
    <w:p w:rsidR="00916036" w:rsidRDefault="00ED3F48">
      <w:pPr>
        <w:pStyle w:val="aff7"/>
        <w:spacing w:line="360" w:lineRule="auto"/>
        <w:ind w:firstLine="480"/>
        <w:jc w:val="center"/>
        <w:rPr>
          <w:rFonts w:ascii="仿宋" w:eastAsia="仿宋" w:hAnsi="仿宋"/>
        </w:rPr>
      </w:pPr>
      <w:r>
        <w:rPr>
          <w:rFonts w:ascii="仿宋" w:eastAsia="仿宋" w:hAnsi="仿宋" w:hint="eastAsia"/>
        </w:rPr>
        <w:t>（依照供应商的实际情况来确认是否提供）</w:t>
      </w:r>
    </w:p>
    <w:p w:rsidR="00916036" w:rsidRDefault="00ED3F48">
      <w:pPr>
        <w:pStyle w:val="aff7"/>
        <w:spacing w:line="360" w:lineRule="auto"/>
        <w:ind w:firstLine="480"/>
        <w:rPr>
          <w:rFonts w:ascii="仿宋" w:eastAsia="仿宋" w:hAnsi="仿宋"/>
        </w:rPr>
      </w:pPr>
      <w:r>
        <w:rPr>
          <w:rFonts w:ascii="仿宋" w:eastAsia="仿宋" w:hAnsi="仿宋" w:hint="eastAsia"/>
        </w:rPr>
        <w:t>本单位郑重声明，根据《关于促进残疾人就业政府采购政策的通知》（财库〔2017〕141号）的规定，本单位为符合条件的残疾人福利性单位，且本单位参加</w:t>
      </w:r>
      <w:r>
        <w:rPr>
          <w:rFonts w:ascii="仿宋" w:eastAsia="仿宋" w:hAnsi="仿宋" w:hint="eastAsia"/>
          <w:b/>
          <w:bCs/>
          <w:u w:val="single"/>
        </w:rPr>
        <w:t>简阳市动物疫病预防控制中心</w:t>
      </w:r>
      <w:r>
        <w:rPr>
          <w:rFonts w:ascii="仿宋" w:eastAsia="仿宋" w:hAnsi="仿宋" w:hint="eastAsia"/>
        </w:rPr>
        <w:t>单位的</w:t>
      </w:r>
      <w:r w:rsidR="005816EB">
        <w:rPr>
          <w:rFonts w:ascii="仿宋" w:eastAsia="仿宋" w:hAnsi="仿宋" w:hint="eastAsia"/>
          <w:b/>
          <w:bCs/>
          <w:u w:val="single"/>
        </w:rPr>
        <w:t>简阳市动物疫病预防控制中心2022年兽用狂犬灭活疫苗采购项目</w:t>
      </w:r>
      <w:r>
        <w:rPr>
          <w:rFonts w:ascii="仿宋" w:eastAsia="仿宋" w:hAnsi="仿宋" w:hint="eastAsia"/>
        </w:rPr>
        <w:t>采购活动提供本单位制造的货物（由本单位承担工程/提供服务），或者提供其他残疾人福利性单位制造的货物（不包括使用非残疾人福利性单位注册商标的货物）。</w:t>
      </w:r>
    </w:p>
    <w:p w:rsidR="00916036" w:rsidRDefault="00ED3F48">
      <w:pPr>
        <w:pStyle w:val="aff7"/>
        <w:spacing w:line="360" w:lineRule="auto"/>
        <w:ind w:firstLine="480"/>
        <w:rPr>
          <w:rFonts w:ascii="仿宋" w:eastAsia="仿宋" w:hAnsi="仿宋"/>
        </w:rPr>
      </w:pPr>
      <w:r>
        <w:rPr>
          <w:rFonts w:ascii="仿宋" w:eastAsia="仿宋" w:hAnsi="仿宋" w:hint="eastAsia"/>
        </w:rPr>
        <w:t>本单位对上述声明的真实性负责。如有虚假，将依法承担相应责任。</w:t>
      </w:r>
    </w:p>
    <w:p w:rsidR="00916036" w:rsidRDefault="00916036">
      <w:pPr>
        <w:pStyle w:val="aff7"/>
        <w:spacing w:line="360" w:lineRule="auto"/>
        <w:ind w:firstLine="624"/>
        <w:rPr>
          <w:rFonts w:ascii="仿宋" w:eastAsia="仿宋" w:hAnsi="仿宋"/>
          <w:spacing w:val="6"/>
          <w:sz w:val="30"/>
          <w:szCs w:val="30"/>
        </w:rPr>
      </w:pPr>
    </w:p>
    <w:p w:rsidR="00916036" w:rsidRDefault="00916036">
      <w:pPr>
        <w:pStyle w:val="aff7"/>
        <w:spacing w:line="360" w:lineRule="auto"/>
        <w:ind w:firstLine="624"/>
        <w:rPr>
          <w:rFonts w:ascii="仿宋" w:eastAsia="仿宋" w:hAnsi="仿宋"/>
          <w:spacing w:val="6"/>
          <w:sz w:val="30"/>
          <w:szCs w:val="30"/>
        </w:rPr>
      </w:pPr>
    </w:p>
    <w:p w:rsidR="00916036" w:rsidRDefault="00ED3F48">
      <w:pPr>
        <w:pStyle w:val="aff7"/>
        <w:spacing w:line="360" w:lineRule="auto"/>
        <w:ind w:firstLine="480"/>
        <w:rPr>
          <w:rFonts w:ascii="仿宋" w:eastAsia="仿宋" w:hAnsi="仿宋"/>
        </w:rPr>
      </w:pPr>
      <w:r>
        <w:rPr>
          <w:rFonts w:ascii="仿宋" w:eastAsia="仿宋" w:hAnsi="仿宋" w:hint="eastAsia"/>
        </w:rPr>
        <w:t>单位名称（盖章）：</w:t>
      </w:r>
    </w:p>
    <w:p w:rsidR="00916036" w:rsidRDefault="00ED3F48">
      <w:pPr>
        <w:pStyle w:val="aff7"/>
        <w:spacing w:line="360" w:lineRule="auto"/>
        <w:ind w:firstLine="480"/>
        <w:rPr>
          <w:rFonts w:ascii="仿宋" w:eastAsia="仿宋" w:hAnsi="仿宋"/>
          <w:b/>
          <w:bCs/>
        </w:rPr>
      </w:pPr>
      <w:r>
        <w:rPr>
          <w:rFonts w:ascii="仿宋" w:eastAsia="仿宋" w:hAnsi="仿宋" w:hint="eastAsia"/>
        </w:rPr>
        <w:t>日  期：</w:t>
      </w:r>
    </w:p>
    <w:p w:rsidR="00916036" w:rsidRDefault="00916036">
      <w:pPr>
        <w:pStyle w:val="aff7"/>
        <w:spacing w:line="360" w:lineRule="auto"/>
        <w:ind w:firstLine="482"/>
        <w:rPr>
          <w:rFonts w:ascii="仿宋" w:eastAsia="仿宋" w:hAnsi="仿宋"/>
          <w:b/>
          <w:bCs/>
        </w:rPr>
      </w:pPr>
    </w:p>
    <w:p w:rsidR="00916036" w:rsidRDefault="00916036">
      <w:pPr>
        <w:pStyle w:val="aff7"/>
        <w:spacing w:line="360" w:lineRule="auto"/>
        <w:ind w:firstLine="482"/>
        <w:rPr>
          <w:rFonts w:ascii="仿宋" w:eastAsia="仿宋" w:hAnsi="仿宋"/>
          <w:b/>
          <w:bCs/>
        </w:rPr>
      </w:pPr>
    </w:p>
    <w:p w:rsidR="00916036" w:rsidRDefault="00916036">
      <w:pPr>
        <w:pStyle w:val="aff7"/>
        <w:spacing w:line="360" w:lineRule="auto"/>
        <w:ind w:firstLine="482"/>
        <w:rPr>
          <w:rFonts w:ascii="仿宋" w:eastAsia="仿宋" w:hAnsi="仿宋"/>
          <w:b/>
          <w:bCs/>
        </w:rPr>
      </w:pPr>
    </w:p>
    <w:p w:rsidR="00916036" w:rsidRDefault="00916036">
      <w:pPr>
        <w:pStyle w:val="aff7"/>
        <w:spacing w:line="360" w:lineRule="auto"/>
        <w:ind w:firstLine="482"/>
        <w:rPr>
          <w:rFonts w:ascii="仿宋" w:eastAsia="仿宋" w:hAnsi="仿宋"/>
          <w:b/>
          <w:bCs/>
        </w:rPr>
      </w:pPr>
    </w:p>
    <w:p w:rsidR="00916036" w:rsidRDefault="00916036">
      <w:pPr>
        <w:pStyle w:val="aff7"/>
        <w:spacing w:line="360" w:lineRule="auto"/>
        <w:ind w:firstLine="482"/>
        <w:rPr>
          <w:rFonts w:ascii="仿宋" w:eastAsia="仿宋" w:hAnsi="仿宋"/>
          <w:b/>
          <w:bCs/>
        </w:rPr>
      </w:pPr>
    </w:p>
    <w:p w:rsidR="00916036" w:rsidRDefault="00916036">
      <w:pPr>
        <w:pStyle w:val="aff7"/>
        <w:spacing w:line="360" w:lineRule="auto"/>
        <w:ind w:firstLine="480"/>
        <w:rPr>
          <w:rFonts w:ascii="仿宋" w:eastAsia="仿宋" w:hAnsi="仿宋"/>
        </w:rPr>
      </w:pPr>
    </w:p>
    <w:p w:rsidR="00916036" w:rsidRDefault="00916036">
      <w:pPr>
        <w:pStyle w:val="aff7"/>
        <w:spacing w:line="360" w:lineRule="auto"/>
        <w:ind w:firstLine="480"/>
        <w:rPr>
          <w:rFonts w:ascii="仿宋" w:eastAsia="仿宋" w:hAnsi="仿宋"/>
        </w:rPr>
      </w:pPr>
    </w:p>
    <w:p w:rsidR="00916036" w:rsidRDefault="00ED3F48">
      <w:pPr>
        <w:ind w:firstLine="480"/>
      </w:pPr>
      <w:r>
        <w:rPr>
          <w:rFonts w:hint="eastAsia"/>
        </w:rPr>
        <w:t>注：供应</w:t>
      </w:r>
      <w:proofErr w:type="gramStart"/>
      <w:r>
        <w:rPr>
          <w:rFonts w:hint="eastAsia"/>
        </w:rPr>
        <w:t>商符合</w:t>
      </w:r>
      <w:proofErr w:type="gramEnd"/>
      <w:r>
        <w:rPr>
          <w:rFonts w:hint="eastAsia"/>
        </w:rPr>
        <w:t>财政部、民政部、中国残疾人联合会三部门联合发布的《关于促进残疾人就业政府采购政策的通知》（财库〔2017〕141号）规定的划分标准为残疾人福利性单位适用。</w:t>
      </w:r>
    </w:p>
    <w:p w:rsidR="00916036" w:rsidRDefault="00916036">
      <w:pPr>
        <w:widowControl/>
        <w:spacing w:line="240" w:lineRule="auto"/>
        <w:ind w:firstLineChars="0" w:firstLine="0"/>
        <w:jc w:val="left"/>
        <w:rPr>
          <w:b/>
          <w:bCs/>
          <w:sz w:val="22"/>
        </w:rPr>
      </w:pPr>
    </w:p>
    <w:p w:rsidR="00916036" w:rsidRDefault="00ED3F48">
      <w:pPr>
        <w:widowControl/>
        <w:spacing w:line="240" w:lineRule="auto"/>
        <w:ind w:firstLineChars="0" w:firstLine="0"/>
        <w:jc w:val="left"/>
        <w:rPr>
          <w:b/>
          <w:bCs/>
          <w:sz w:val="22"/>
        </w:rPr>
      </w:pPr>
      <w:r>
        <w:rPr>
          <w:b/>
          <w:bCs/>
          <w:sz w:val="22"/>
        </w:rPr>
        <w:br w:type="page"/>
      </w:r>
    </w:p>
    <w:p w:rsidR="00916036" w:rsidRDefault="00ED3F48">
      <w:pPr>
        <w:pStyle w:val="3"/>
      </w:pPr>
      <w:r>
        <w:rPr>
          <w:rFonts w:hint="eastAsia"/>
        </w:rPr>
        <w:lastRenderedPageBreak/>
        <w:t>监狱企业证明材料</w:t>
      </w:r>
    </w:p>
    <w:p w:rsidR="00916036" w:rsidRDefault="00916036">
      <w:pPr>
        <w:widowControl/>
        <w:spacing w:line="240" w:lineRule="auto"/>
        <w:ind w:firstLineChars="0" w:firstLine="0"/>
        <w:jc w:val="left"/>
        <w:rPr>
          <w:b/>
          <w:bCs/>
          <w:sz w:val="22"/>
        </w:rPr>
      </w:pPr>
    </w:p>
    <w:p w:rsidR="00916036" w:rsidRDefault="00ED3F48">
      <w:pPr>
        <w:pStyle w:val="aff7"/>
        <w:spacing w:line="360" w:lineRule="auto"/>
        <w:ind w:firstLine="480"/>
        <w:rPr>
          <w:rFonts w:ascii="仿宋" w:eastAsia="仿宋" w:hAnsi="仿宋"/>
        </w:rPr>
      </w:pPr>
      <w:r>
        <w:rPr>
          <w:rFonts w:ascii="仿宋" w:eastAsia="仿宋" w:hAnsi="仿宋" w:hint="eastAsia"/>
        </w:rPr>
        <w:t>注：1.根据《关于政府采购支持监狱企业发展有关问题的通知》（财库〔2014〕68号）的规定，监狱企业参加政府采购活动时，应当提供由省级以上监狱管理局、戒毒管理局（含新疆生产建设兵团）出具的属于监狱企业的证明文件。</w:t>
      </w:r>
    </w:p>
    <w:p w:rsidR="00916036" w:rsidRDefault="00ED3F48">
      <w:pPr>
        <w:pStyle w:val="aff7"/>
        <w:spacing w:line="360" w:lineRule="auto"/>
        <w:ind w:firstLine="480"/>
        <w:rPr>
          <w:rFonts w:ascii="仿宋" w:eastAsia="仿宋" w:hAnsi="仿宋"/>
        </w:rPr>
      </w:pPr>
      <w:r>
        <w:rPr>
          <w:rFonts w:ascii="仿宋" w:eastAsia="仿宋" w:hAnsi="仿宋" w:hint="eastAsia"/>
        </w:rPr>
        <w:t>2.在政府采购活动中，监狱企业视同小型、微型企业，享受预留份额、评审中价格扣除等政府采购促进中小企业发展的政府采购政策。</w:t>
      </w:r>
    </w:p>
    <w:p w:rsidR="00916036" w:rsidRDefault="00ED3F48">
      <w:pPr>
        <w:pStyle w:val="aff7"/>
        <w:spacing w:line="360" w:lineRule="auto"/>
        <w:ind w:firstLine="480"/>
        <w:rPr>
          <w:rFonts w:ascii="仿宋" w:eastAsia="仿宋" w:hAnsi="仿宋"/>
        </w:rPr>
      </w:pPr>
      <w:r>
        <w:rPr>
          <w:rFonts w:ascii="仿宋" w:eastAsia="仿宋" w:hAnsi="仿宋" w:hint="eastAsia"/>
        </w:rPr>
        <w:t>3.如未提供监狱企业相关证明材料的，则不能享受采购文件规定的价格扣除，但不影响供应</w:t>
      </w:r>
      <w:proofErr w:type="gramStart"/>
      <w:r>
        <w:rPr>
          <w:rFonts w:ascii="仿宋" w:eastAsia="仿宋" w:hAnsi="仿宋" w:hint="eastAsia"/>
        </w:rPr>
        <w:t>商文件</w:t>
      </w:r>
      <w:proofErr w:type="gramEnd"/>
      <w:r>
        <w:rPr>
          <w:rFonts w:ascii="仿宋" w:eastAsia="仿宋" w:hAnsi="仿宋" w:hint="eastAsia"/>
        </w:rPr>
        <w:t>的有效性</w:t>
      </w:r>
    </w:p>
    <w:p w:rsidR="00916036" w:rsidRDefault="00ED3F48">
      <w:pPr>
        <w:widowControl/>
        <w:ind w:firstLine="480"/>
        <w:jc w:val="left"/>
        <w:rPr>
          <w:b/>
          <w:bCs/>
          <w:sz w:val="22"/>
        </w:rPr>
      </w:pPr>
      <w:r>
        <w:rPr>
          <w:rFonts w:hint="eastAsia"/>
        </w:rPr>
        <w:t>4.非监狱企业参加本次采购活动，无需提供</w:t>
      </w:r>
      <w:proofErr w:type="gramStart"/>
      <w:r>
        <w:rPr>
          <w:rFonts w:hint="eastAsia"/>
        </w:rPr>
        <w:t>本证明</w:t>
      </w:r>
      <w:proofErr w:type="gramEnd"/>
      <w:r>
        <w:rPr>
          <w:rFonts w:hint="eastAsia"/>
        </w:rPr>
        <w:t>材料。</w:t>
      </w:r>
    </w:p>
    <w:p w:rsidR="00916036" w:rsidRDefault="00916036">
      <w:pPr>
        <w:widowControl/>
        <w:spacing w:line="240" w:lineRule="auto"/>
        <w:ind w:firstLineChars="0" w:firstLine="0"/>
        <w:jc w:val="left"/>
        <w:rPr>
          <w:b/>
          <w:bCs/>
          <w:sz w:val="22"/>
        </w:rPr>
      </w:pPr>
    </w:p>
    <w:p w:rsidR="00916036" w:rsidRDefault="00916036">
      <w:pPr>
        <w:widowControl/>
        <w:spacing w:line="240" w:lineRule="auto"/>
        <w:ind w:firstLineChars="0" w:firstLine="0"/>
        <w:jc w:val="left"/>
        <w:rPr>
          <w:b/>
          <w:bCs/>
          <w:sz w:val="22"/>
        </w:rPr>
      </w:pPr>
    </w:p>
    <w:p w:rsidR="00916036" w:rsidRDefault="00ED3F48">
      <w:pPr>
        <w:widowControl/>
        <w:spacing w:line="240" w:lineRule="auto"/>
        <w:ind w:firstLineChars="0" w:firstLine="0"/>
        <w:jc w:val="left"/>
        <w:rPr>
          <w:b/>
          <w:bCs/>
          <w:sz w:val="22"/>
        </w:rPr>
      </w:pPr>
      <w:r>
        <w:rPr>
          <w:b/>
          <w:bCs/>
          <w:sz w:val="22"/>
        </w:rPr>
        <w:br w:type="page"/>
      </w:r>
    </w:p>
    <w:p w:rsidR="00916036" w:rsidRDefault="00ED3F48">
      <w:pPr>
        <w:pStyle w:val="3"/>
      </w:pPr>
      <w:bookmarkStart w:id="123" w:name="_Toc88043787"/>
      <w:bookmarkStart w:id="124" w:name="_Toc87641201"/>
      <w:r>
        <w:rPr>
          <w:rFonts w:hint="eastAsia"/>
        </w:rPr>
        <w:lastRenderedPageBreak/>
        <w:t>供应商应当提供的资格证明材料</w:t>
      </w:r>
      <w:bookmarkEnd w:id="123"/>
      <w:bookmarkEnd w:id="124"/>
    </w:p>
    <w:p w:rsidR="00916036" w:rsidRDefault="00ED3F48">
      <w:pPr>
        <w:ind w:firstLine="480"/>
      </w:pPr>
      <w:r>
        <w:rPr>
          <w:rFonts w:hint="eastAsia"/>
        </w:rPr>
        <w:t>供应商应按本文件“第三章</w:t>
      </w:r>
      <w:r>
        <w:t xml:space="preserve"> 供应商资格条件要求及证明材料”中的要求逐项提供证明文件</w:t>
      </w:r>
      <w:r>
        <w:rPr>
          <w:rFonts w:hint="eastAsia"/>
        </w:rPr>
        <w:t>，</w:t>
      </w:r>
      <w:r>
        <w:t>格式自拟。</w:t>
      </w:r>
    </w:p>
    <w:p w:rsidR="00916036" w:rsidRDefault="00916036">
      <w:pPr>
        <w:ind w:firstLineChars="0" w:firstLine="0"/>
      </w:pPr>
    </w:p>
    <w:p w:rsidR="00916036" w:rsidRDefault="00916036">
      <w:pPr>
        <w:ind w:firstLineChars="0" w:firstLine="0"/>
      </w:pPr>
    </w:p>
    <w:p w:rsidR="00916036" w:rsidRDefault="00916036">
      <w:pPr>
        <w:ind w:firstLineChars="0" w:firstLine="0"/>
      </w:pPr>
    </w:p>
    <w:p w:rsidR="00916036" w:rsidRDefault="00916036">
      <w:pPr>
        <w:ind w:firstLineChars="0" w:firstLine="0"/>
      </w:pPr>
    </w:p>
    <w:p w:rsidR="00916036" w:rsidRDefault="00ED3F48">
      <w:pPr>
        <w:widowControl/>
        <w:spacing w:line="240" w:lineRule="auto"/>
        <w:ind w:firstLineChars="0" w:firstLine="0"/>
        <w:jc w:val="left"/>
      </w:pPr>
      <w:r>
        <w:br w:type="page"/>
      </w:r>
    </w:p>
    <w:p w:rsidR="00916036" w:rsidRDefault="00ED3F48">
      <w:pPr>
        <w:pStyle w:val="3"/>
      </w:pPr>
      <w:bookmarkStart w:id="125" w:name="_Toc87641202"/>
      <w:bookmarkStart w:id="126" w:name="_Toc88043788"/>
      <w:r>
        <w:rPr>
          <w:rFonts w:hint="eastAsia"/>
        </w:rPr>
        <w:lastRenderedPageBreak/>
        <w:t>供应商应当提供的其他证明资料</w:t>
      </w:r>
      <w:bookmarkEnd w:id="125"/>
      <w:bookmarkEnd w:id="126"/>
    </w:p>
    <w:p w:rsidR="00916036" w:rsidRDefault="00ED3F48">
      <w:pPr>
        <w:ind w:firstLine="480"/>
      </w:pPr>
      <w:r>
        <w:rPr>
          <w:rFonts w:hint="eastAsia"/>
        </w:rPr>
        <w:t>供应</w:t>
      </w:r>
      <w:proofErr w:type="gramStart"/>
      <w:r>
        <w:rPr>
          <w:rFonts w:hint="eastAsia"/>
        </w:rPr>
        <w:t>商按照</w:t>
      </w:r>
      <w:proofErr w:type="gramEnd"/>
      <w:r>
        <w:rPr>
          <w:rFonts w:hint="eastAsia"/>
        </w:rPr>
        <w:t>本文件的要求或根据自身情况</w:t>
      </w:r>
      <w:proofErr w:type="gramStart"/>
      <w:r>
        <w:rPr>
          <w:rFonts w:hint="eastAsia"/>
        </w:rPr>
        <w:t>作出</w:t>
      </w:r>
      <w:proofErr w:type="gramEnd"/>
      <w:r>
        <w:rPr>
          <w:rFonts w:hint="eastAsia"/>
        </w:rPr>
        <w:t>的其他响应，格式自行拟制。</w:t>
      </w:r>
    </w:p>
    <w:p w:rsidR="00916036" w:rsidRDefault="00ED3F48">
      <w:pPr>
        <w:widowControl/>
        <w:spacing w:line="240" w:lineRule="auto"/>
        <w:ind w:firstLineChars="0" w:firstLine="0"/>
        <w:jc w:val="left"/>
      </w:pPr>
      <w:r>
        <w:br w:type="page"/>
      </w:r>
    </w:p>
    <w:p w:rsidR="00916036" w:rsidRDefault="00ED3F48">
      <w:pPr>
        <w:pStyle w:val="12"/>
      </w:pPr>
      <w:bookmarkStart w:id="127" w:name="_Toc98768770"/>
      <w:r>
        <w:rPr>
          <w:rFonts w:hint="eastAsia"/>
        </w:rPr>
        <w:lastRenderedPageBreak/>
        <w:t>其他响应文件格式</w:t>
      </w:r>
      <w:bookmarkEnd w:id="127"/>
    </w:p>
    <w:p w:rsidR="00916036" w:rsidRDefault="00ED3F48">
      <w:pPr>
        <w:ind w:firstLineChars="0" w:firstLine="0"/>
        <w:rPr>
          <w:rFonts w:ascii="黑体" w:eastAsia="黑体" w:hAnsi="黑体"/>
          <w:b/>
        </w:rPr>
      </w:pPr>
      <w:r>
        <w:rPr>
          <w:rFonts w:ascii="黑体" w:eastAsia="黑体" w:hAnsi="黑体"/>
          <w:b/>
        </w:rPr>
        <w:t>封面</w:t>
      </w:r>
      <w:r>
        <w:rPr>
          <w:rFonts w:ascii="黑体" w:eastAsia="黑体" w:hAnsi="黑体" w:hint="eastAsia"/>
          <w:b/>
        </w:rPr>
        <w:t>格式</w:t>
      </w:r>
    </w:p>
    <w:p w:rsidR="00916036" w:rsidRDefault="00ED3F48">
      <w:pPr>
        <w:autoSpaceDE w:val="0"/>
        <w:autoSpaceDN w:val="0"/>
        <w:adjustRightInd w:val="0"/>
        <w:ind w:rightChars="355" w:right="852" w:firstLine="480"/>
        <w:jc w:val="center"/>
        <w:rPr>
          <w:color w:val="000000"/>
          <w:kern w:val="0"/>
          <w:sz w:val="84"/>
          <w:szCs w:val="84"/>
        </w:rPr>
      </w:pPr>
      <w:r>
        <w:rPr>
          <w:noProof/>
        </w:rPr>
        <mc:AlternateContent>
          <mc:Choice Requires="wps">
            <w:drawing>
              <wp:anchor distT="0" distB="0" distL="114300" distR="114300" simplePos="0" relativeHeight="251661312" behindDoc="0" locked="0" layoutInCell="1" allowOverlap="1">
                <wp:simplePos x="0" y="0"/>
                <wp:positionH relativeFrom="margin">
                  <wp:posOffset>4229100</wp:posOffset>
                </wp:positionH>
                <wp:positionV relativeFrom="paragraph">
                  <wp:posOffset>13335</wp:posOffset>
                </wp:positionV>
                <wp:extent cx="1246505" cy="500380"/>
                <wp:effectExtent l="0" t="0" r="11430" b="14605"/>
                <wp:wrapNone/>
                <wp:docPr id="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336" cy="500120"/>
                        </a:xfrm>
                        <a:prstGeom prst="rect">
                          <a:avLst/>
                        </a:prstGeom>
                        <a:solidFill>
                          <a:srgbClr val="FFFFFF"/>
                        </a:solidFill>
                        <a:ln w="9525">
                          <a:solidFill>
                            <a:srgbClr val="000000"/>
                          </a:solidFill>
                          <a:miter lim="800000"/>
                        </a:ln>
                      </wps:spPr>
                      <wps:txbx>
                        <w:txbxContent>
                          <w:p w:rsidR="007664E9" w:rsidRDefault="007664E9">
                            <w:pPr>
                              <w:ind w:right="240" w:firstLineChars="0" w:firstLine="0"/>
                              <w:jc w:val="center"/>
                              <w:rPr>
                                <w:b/>
                                <w:sz w:val="28"/>
                                <w:szCs w:val="28"/>
                              </w:rPr>
                            </w:pPr>
                            <w:r>
                              <w:rPr>
                                <w:rFonts w:hint="eastAsia"/>
                                <w:b/>
                                <w:sz w:val="28"/>
                                <w:szCs w:val="28"/>
                              </w:rPr>
                              <w:t>正本或副本</w:t>
                            </w:r>
                          </w:p>
                        </w:txbxContent>
                      </wps:txbx>
                      <wps:bodyPr rot="0" vert="horz" wrap="square" lIns="91440" tIns="45720" rIns="91440" bIns="45720" anchor="t" anchorCtr="0" upright="1">
                        <a:noAutofit/>
                      </wps:bodyPr>
                    </wps:wsp>
                  </a:graphicData>
                </a:graphic>
              </wp:anchor>
            </w:drawing>
          </mc:Choice>
          <mc:Fallback>
            <w:pict>
              <v:rect id="_x0000_s1027" style="position:absolute;left:0;text-align:left;margin-left:333pt;margin-top:1.05pt;width:98.15pt;height:39.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TJgIAADQEAAAOAAAAZHJzL2Uyb0RvYy54bWysU12O0zAQfkfiDpbfaZJuW3ajpqtVV0VI&#10;C6y0cADHcRIL/zF2m5bLIPG2h+A4iGswcdqSBZ4QebA8mfHnb75vvLzea0V2Ary0pqDZJKVEGG4r&#10;aZqCfni/eXFJiQ/MVExZIwp6EJ5er54/W3YuF1PbWlUJIAhifN65grYhuDxJPG+FZn5inTCYrC1o&#10;FjCEJqmAdYiuVTJN00XSWagcWC68x7+3Q5KuIn5dCx7e1bUXgaiCIrcQV4hr2a/JasnyBphrJT/S&#10;YP/AQjNp8NIz1C0LjGxB/gGlJQfrbR0m3OrE1rXkIvaA3WTpb908tMyJ2AuK491ZJv//YPnb3T0Q&#10;WaF3lBim0aIfXx6/f/tKsqwXp3M+x5oHdw99e97dWf7RE2PXLTONuAGwXStYhZRiffLkQB94PErK&#10;7o2tEJttg4067WvQPSAqQPbRjsPZDrEPhOPPbDpbXFwsKOGYm6dpNo1+JSw/nXbgwythNek3BQW0&#10;O6Kz3Z0PyB5LTyWRvVWy2kilYgBNuVZAdgxHYxO/vmE84sdlypCuoFfz6TwiP8n5MUQav79BaBlw&#10;xpXUBb0cFymD150kGqQO+3J/dOMofmmrAwoIdhhdfGq4aS18pqTDsS2o/7RlIChRrw2acJXNZv2c&#10;x2A2f4mSERhnynGGGY5QBQ2UDNt1GN7G1oFsWrwpi10be4PG1TJq2jMeWB3p42hG3Y7PqJ/9cRyr&#10;fj321U8AAAD//wMAUEsDBBQABgAIAAAAIQDBTbYz3gAAAAgBAAAPAAAAZHJzL2Rvd25yZXYueG1s&#10;TI/BTsMwEETvSPyDtUjcqNNUstoQp0KgInFs00tvTrwkaeN1FDtt4OtZTnCb1axm3uTb2fXiimPo&#10;PGlYLhIQSLW3HTUajuXuaQ0iREPW9J5QwxcG2Bb3d7nJrL/RHq+H2AgOoZAZDW2MQyZlqFt0Jiz8&#10;gMTepx+diXyOjbSjuXG462WaJEo60xE3tGbA1xbry2FyGqouPZrvffmeuM1uFT/m8jyd3rR+fJhf&#10;nkFEnOPfM/ziMzoUzFT5iWwQvQalFG+JGtIlCPbXKl2BqFgkG5BFLv8PKH4AAAD//wMAUEsBAi0A&#10;FAAGAAgAAAAhALaDOJL+AAAA4QEAABMAAAAAAAAAAAAAAAAAAAAAAFtDb250ZW50X1R5cGVzXS54&#10;bWxQSwECLQAUAAYACAAAACEAOP0h/9YAAACUAQAACwAAAAAAAAAAAAAAAAAvAQAAX3JlbHMvLnJl&#10;bHNQSwECLQAUAAYACAAAACEAGksf0yYCAAA0BAAADgAAAAAAAAAAAAAAAAAuAgAAZHJzL2Uyb0Rv&#10;Yy54bWxQSwECLQAUAAYACAAAACEAwU22M94AAAAIAQAADwAAAAAAAAAAAAAAAACABAAAZHJzL2Rv&#10;d25yZXYueG1sUEsFBgAAAAAEAAQA8wAAAIsFAAAAAA==&#10;">
                <v:textbox>
                  <w:txbxContent>
                    <w:p w:rsidR="007664E9" w:rsidRDefault="007664E9">
                      <w:pPr>
                        <w:ind w:right="240" w:firstLineChars="0" w:firstLine="0"/>
                        <w:jc w:val="center"/>
                        <w:rPr>
                          <w:b/>
                          <w:sz w:val="28"/>
                          <w:szCs w:val="28"/>
                        </w:rPr>
                      </w:pPr>
                      <w:r>
                        <w:rPr>
                          <w:rFonts w:hint="eastAsia"/>
                          <w:b/>
                          <w:sz w:val="28"/>
                          <w:szCs w:val="28"/>
                        </w:rPr>
                        <w:t>正本或副本</w:t>
                      </w:r>
                    </w:p>
                  </w:txbxContent>
                </v:textbox>
                <w10:wrap anchorx="margin"/>
              </v:rect>
            </w:pict>
          </mc:Fallback>
        </mc:AlternateContent>
      </w:r>
    </w:p>
    <w:p w:rsidR="00916036" w:rsidRDefault="00916036">
      <w:pPr>
        <w:autoSpaceDE w:val="0"/>
        <w:autoSpaceDN w:val="0"/>
        <w:adjustRightInd w:val="0"/>
        <w:ind w:rightChars="355" w:right="852" w:firstLineChars="0" w:firstLine="0"/>
        <w:jc w:val="center"/>
        <w:rPr>
          <w:b/>
          <w:bCs/>
          <w:color w:val="000000"/>
          <w:kern w:val="0"/>
          <w:sz w:val="72"/>
          <w:szCs w:val="94"/>
        </w:rPr>
      </w:pPr>
    </w:p>
    <w:p w:rsidR="00916036" w:rsidRDefault="00ED3F48">
      <w:pPr>
        <w:autoSpaceDE w:val="0"/>
        <w:autoSpaceDN w:val="0"/>
        <w:adjustRightInd w:val="0"/>
        <w:ind w:rightChars="355" w:right="852" w:firstLineChars="0" w:firstLine="0"/>
        <w:jc w:val="center"/>
        <w:rPr>
          <w:rFonts w:ascii="黑体" w:eastAsia="黑体" w:hAnsi="黑体"/>
          <w:color w:val="000000"/>
          <w:kern w:val="0"/>
          <w:sz w:val="72"/>
          <w:szCs w:val="94"/>
        </w:rPr>
      </w:pPr>
      <w:r>
        <w:rPr>
          <w:rFonts w:ascii="黑体" w:eastAsia="黑体" w:hAnsi="黑体" w:hint="eastAsia"/>
          <w:b/>
          <w:bCs/>
          <w:color w:val="000000"/>
          <w:kern w:val="0"/>
          <w:sz w:val="72"/>
          <w:szCs w:val="94"/>
        </w:rPr>
        <w:t>其他响应文件</w:t>
      </w:r>
    </w:p>
    <w:p w:rsidR="00916036" w:rsidRDefault="00916036">
      <w:pPr>
        <w:autoSpaceDE w:val="0"/>
        <w:autoSpaceDN w:val="0"/>
        <w:adjustRightInd w:val="0"/>
        <w:ind w:rightChars="355" w:right="852" w:firstLine="640"/>
        <w:jc w:val="center"/>
        <w:rPr>
          <w:color w:val="000000"/>
          <w:kern w:val="0"/>
          <w:sz w:val="32"/>
          <w:szCs w:val="36"/>
        </w:rPr>
      </w:pPr>
    </w:p>
    <w:p w:rsidR="00916036" w:rsidRDefault="00916036">
      <w:pPr>
        <w:autoSpaceDE w:val="0"/>
        <w:autoSpaceDN w:val="0"/>
        <w:adjustRightInd w:val="0"/>
        <w:ind w:rightChars="355" w:right="852" w:firstLine="640"/>
        <w:jc w:val="center"/>
        <w:rPr>
          <w:color w:val="000000"/>
          <w:kern w:val="0"/>
          <w:sz w:val="32"/>
          <w:szCs w:val="36"/>
        </w:rPr>
      </w:pPr>
    </w:p>
    <w:p w:rsidR="00916036" w:rsidRDefault="00916036">
      <w:pPr>
        <w:autoSpaceDE w:val="0"/>
        <w:autoSpaceDN w:val="0"/>
        <w:adjustRightInd w:val="0"/>
        <w:ind w:rightChars="355" w:right="852" w:firstLine="720"/>
        <w:rPr>
          <w:color w:val="000000"/>
          <w:kern w:val="0"/>
          <w:sz w:val="36"/>
          <w:szCs w:val="36"/>
        </w:rPr>
      </w:pPr>
    </w:p>
    <w:p w:rsidR="00916036" w:rsidRDefault="00ED3F48">
      <w:pPr>
        <w:autoSpaceDE w:val="0"/>
        <w:autoSpaceDN w:val="0"/>
        <w:adjustRightInd w:val="0"/>
        <w:spacing w:line="480" w:lineRule="auto"/>
        <w:ind w:rightChars="355" w:right="852" w:firstLine="720"/>
        <w:rPr>
          <w:color w:val="000000"/>
          <w:kern w:val="0"/>
          <w:sz w:val="36"/>
          <w:szCs w:val="36"/>
          <w:u w:val="single"/>
        </w:rPr>
      </w:pPr>
      <w:r>
        <w:rPr>
          <w:color w:val="000000"/>
          <w:kern w:val="0"/>
          <w:sz w:val="36"/>
          <w:szCs w:val="36"/>
        </w:rPr>
        <w:t>项目</w:t>
      </w:r>
      <w:r>
        <w:rPr>
          <w:rFonts w:hint="eastAsia"/>
          <w:color w:val="000000"/>
          <w:kern w:val="0"/>
          <w:sz w:val="36"/>
          <w:szCs w:val="36"/>
        </w:rPr>
        <w:t>名称</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color w:val="000000"/>
          <w:kern w:val="0"/>
          <w:sz w:val="36"/>
          <w:szCs w:val="36"/>
        </w:rPr>
        <w:t>项目</w:t>
      </w:r>
      <w:r>
        <w:rPr>
          <w:rFonts w:hint="eastAsia"/>
          <w:color w:val="000000"/>
          <w:kern w:val="0"/>
          <w:sz w:val="36"/>
          <w:szCs w:val="36"/>
        </w:rPr>
        <w:t>编号</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分 包 号：</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rPr>
      </w:pPr>
      <w:r>
        <w:rPr>
          <w:rFonts w:hint="eastAsia"/>
          <w:color w:val="000000"/>
          <w:kern w:val="0"/>
          <w:sz w:val="36"/>
          <w:szCs w:val="36"/>
        </w:rPr>
        <w:t>分包名称</w:t>
      </w:r>
      <w:r>
        <w:rPr>
          <w:color w:val="000000"/>
          <w:kern w:val="0"/>
          <w:sz w:val="36"/>
          <w:szCs w:val="36"/>
        </w:rPr>
        <w:t>：</w:t>
      </w:r>
      <w:r>
        <w:rPr>
          <w:rFonts w:hint="eastAsia"/>
          <w:color w:val="000000"/>
          <w:kern w:val="0"/>
          <w:sz w:val="36"/>
          <w:szCs w:val="36"/>
          <w:u w:val="single"/>
        </w:rPr>
        <w:t xml:space="preserve">                         </w:t>
      </w:r>
    </w:p>
    <w:p w:rsidR="00916036" w:rsidRDefault="00ED3F48">
      <w:pPr>
        <w:autoSpaceDE w:val="0"/>
        <w:autoSpaceDN w:val="0"/>
        <w:adjustRightInd w:val="0"/>
        <w:spacing w:line="480" w:lineRule="auto"/>
        <w:ind w:rightChars="355" w:right="852" w:firstLine="720"/>
        <w:rPr>
          <w:color w:val="000000"/>
          <w:kern w:val="0"/>
          <w:sz w:val="36"/>
          <w:szCs w:val="36"/>
          <w:u w:val="single"/>
        </w:rPr>
      </w:pPr>
      <w:r>
        <w:rPr>
          <w:rFonts w:hint="eastAsia"/>
          <w:color w:val="000000"/>
          <w:kern w:val="0"/>
          <w:sz w:val="36"/>
          <w:szCs w:val="36"/>
        </w:rPr>
        <w:t>供应商名称</w:t>
      </w:r>
      <w:r>
        <w:rPr>
          <w:color w:val="000000"/>
          <w:kern w:val="0"/>
          <w:sz w:val="36"/>
          <w:szCs w:val="36"/>
        </w:rPr>
        <w:t>：</w:t>
      </w:r>
      <w:r>
        <w:rPr>
          <w:rFonts w:hint="eastAsia"/>
          <w:color w:val="000000"/>
          <w:kern w:val="0"/>
          <w:sz w:val="36"/>
          <w:szCs w:val="36"/>
          <w:u w:val="single"/>
        </w:rPr>
        <w:t xml:space="preserve">                       </w:t>
      </w: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916036">
      <w:pPr>
        <w:ind w:right="240" w:firstLine="720"/>
        <w:jc w:val="center"/>
        <w:rPr>
          <w:color w:val="000000"/>
          <w:kern w:val="0"/>
          <w:sz w:val="36"/>
          <w:szCs w:val="36"/>
        </w:rPr>
      </w:pPr>
    </w:p>
    <w:p w:rsidR="00916036" w:rsidRDefault="00ED3F48">
      <w:pPr>
        <w:ind w:firstLineChars="55" w:firstLine="198"/>
        <w:jc w:val="center"/>
        <w:rPr>
          <w:color w:val="000000"/>
          <w:kern w:val="0"/>
          <w:sz w:val="36"/>
          <w:szCs w:val="36"/>
        </w:rPr>
      </w:pPr>
      <w:r>
        <w:rPr>
          <w:color w:val="000000"/>
          <w:kern w:val="0"/>
          <w:sz w:val="36"/>
          <w:szCs w:val="36"/>
        </w:rPr>
        <w:t xml:space="preserve">日期：   年   </w:t>
      </w:r>
      <w:r>
        <w:rPr>
          <w:rFonts w:hint="eastAsia"/>
          <w:color w:val="000000"/>
          <w:kern w:val="0"/>
          <w:sz w:val="36"/>
          <w:szCs w:val="36"/>
        </w:rPr>
        <w:t xml:space="preserve"> </w:t>
      </w:r>
      <w:r>
        <w:rPr>
          <w:color w:val="000000"/>
          <w:kern w:val="0"/>
          <w:sz w:val="36"/>
          <w:szCs w:val="36"/>
        </w:rPr>
        <w:t>月    日</w:t>
      </w:r>
    </w:p>
    <w:p w:rsidR="00916036" w:rsidRDefault="00916036">
      <w:pPr>
        <w:pStyle w:val="aff2"/>
      </w:pPr>
    </w:p>
    <w:p w:rsidR="00916036" w:rsidRDefault="00ED3F48">
      <w:pPr>
        <w:widowControl/>
        <w:spacing w:line="240" w:lineRule="auto"/>
        <w:ind w:firstLineChars="0" w:firstLine="0"/>
        <w:jc w:val="left"/>
      </w:pPr>
      <w:r>
        <w:br w:type="page"/>
      </w:r>
    </w:p>
    <w:p w:rsidR="00916036" w:rsidRDefault="00ED3F48">
      <w:pPr>
        <w:pStyle w:val="3"/>
        <w:numPr>
          <w:ilvl w:val="2"/>
          <w:numId w:val="11"/>
        </w:numPr>
      </w:pPr>
      <w:bookmarkStart w:id="128" w:name="_Toc88043790"/>
      <w:bookmarkStart w:id="129" w:name="_Toc87641204"/>
      <w:r>
        <w:rPr>
          <w:rFonts w:hint="eastAsia"/>
        </w:rPr>
        <w:lastRenderedPageBreak/>
        <w:t>法定代表人授权委托书格式</w:t>
      </w:r>
      <w:bookmarkEnd w:id="128"/>
      <w:bookmarkEnd w:id="129"/>
    </w:p>
    <w:p w:rsidR="00916036" w:rsidRDefault="00ED3F48">
      <w:pPr>
        <w:ind w:right="240" w:firstLine="480"/>
      </w:pPr>
      <w:r>
        <w:rPr>
          <w:rFonts w:hint="eastAsia"/>
        </w:rPr>
        <w:t>供应商根据自身情况在响应文件中提供（1）或（2）。</w:t>
      </w:r>
    </w:p>
    <w:p w:rsidR="00916036" w:rsidRDefault="00ED3F48">
      <w:pPr>
        <w:ind w:right="240" w:firstLineChars="0" w:firstLine="0"/>
        <w:jc w:val="center"/>
        <w:rPr>
          <w:b/>
          <w:sz w:val="30"/>
        </w:rPr>
      </w:pPr>
      <w:bookmarkStart w:id="130" w:name="_Toc217446084"/>
      <w:r>
        <w:rPr>
          <w:rFonts w:hint="eastAsia"/>
          <w:b/>
          <w:sz w:val="30"/>
        </w:rPr>
        <w:t>（1）法定代表人证明</w:t>
      </w:r>
    </w:p>
    <w:p w:rsidR="00916036" w:rsidRDefault="00ED3F48">
      <w:pPr>
        <w:ind w:right="240" w:firstLineChars="0" w:firstLine="0"/>
        <w:jc w:val="center"/>
      </w:pPr>
      <w:r>
        <w:rPr>
          <w:rFonts w:hint="eastAsia"/>
        </w:rPr>
        <w:t>（仅在法定代表人参加竞争性谈判时须提供此证明）</w:t>
      </w:r>
    </w:p>
    <w:p w:rsidR="00916036" w:rsidRDefault="00ED3F48">
      <w:pPr>
        <w:spacing w:line="480" w:lineRule="auto"/>
        <w:ind w:right="240" w:firstLine="480"/>
      </w:pPr>
      <w:r>
        <w:rPr>
          <w:rFonts w:hint="eastAsia"/>
        </w:rPr>
        <w:t>供应商名称：</w:t>
      </w:r>
      <w:r>
        <w:rPr>
          <w:rFonts w:hint="eastAsia"/>
          <w:u w:val="single"/>
        </w:rPr>
        <w:t xml:space="preserve">                                      </w:t>
      </w:r>
    </w:p>
    <w:p w:rsidR="00916036" w:rsidRDefault="00ED3F48">
      <w:pPr>
        <w:spacing w:line="480" w:lineRule="auto"/>
        <w:ind w:right="240" w:firstLine="480"/>
      </w:pPr>
      <w:r>
        <w:rPr>
          <w:rFonts w:hint="eastAsia"/>
        </w:rPr>
        <w:t>注册地址：</w:t>
      </w:r>
      <w:r>
        <w:rPr>
          <w:rFonts w:hint="eastAsia"/>
          <w:u w:val="single"/>
        </w:rPr>
        <w:t xml:space="preserve">                                              </w:t>
      </w:r>
    </w:p>
    <w:p w:rsidR="00916036" w:rsidRDefault="00ED3F48">
      <w:pPr>
        <w:spacing w:line="480" w:lineRule="auto"/>
        <w:ind w:right="240" w:firstLine="48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6036" w:rsidRDefault="00ED3F48">
      <w:pPr>
        <w:spacing w:line="480" w:lineRule="auto"/>
        <w:ind w:right="240" w:firstLine="480"/>
      </w:pPr>
      <w:r>
        <w:rPr>
          <w:rFonts w:hint="eastAsia"/>
        </w:rPr>
        <w:t>经营期限：</w:t>
      </w:r>
      <w:r>
        <w:rPr>
          <w:rFonts w:hint="eastAsia"/>
          <w:u w:val="single"/>
        </w:rPr>
        <w:t xml:space="preserve">                                </w:t>
      </w:r>
      <w:r>
        <w:rPr>
          <w:rFonts w:hint="eastAsia"/>
        </w:rPr>
        <w:t xml:space="preserve"> </w:t>
      </w:r>
    </w:p>
    <w:p w:rsidR="00916036" w:rsidRDefault="00ED3F48">
      <w:pPr>
        <w:spacing w:line="480" w:lineRule="auto"/>
        <w:ind w:right="240" w:firstLine="480"/>
      </w:pPr>
      <w:r>
        <w:rPr>
          <w:rFonts w:hint="eastAsia"/>
        </w:rPr>
        <w:t>法定代表人相关信息：</w:t>
      </w:r>
    </w:p>
    <w:p w:rsidR="00916036" w:rsidRDefault="00ED3F48">
      <w:pPr>
        <w:spacing w:line="480" w:lineRule="auto"/>
        <w:ind w:right="240" w:firstLine="480"/>
      </w:pPr>
      <w:r>
        <w:rPr>
          <w:rFonts w:hint="eastAsia"/>
        </w:rPr>
        <w:t>姓名：</w:t>
      </w:r>
      <w:r>
        <w:rPr>
          <w:rFonts w:hint="eastAsia"/>
          <w:u w:val="single"/>
        </w:rPr>
        <w:t xml:space="preserve">    </w:t>
      </w:r>
      <w:r>
        <w:rPr>
          <w:u w:val="single"/>
        </w:rPr>
        <w:t xml:space="preserve">  </w:t>
      </w:r>
      <w:r>
        <w:rPr>
          <w:rFonts w:hint="eastAsia"/>
          <w:u w:val="single"/>
        </w:rPr>
        <w:t xml:space="preserve">   </w:t>
      </w:r>
      <w:r>
        <w:rPr>
          <w:rFonts w:hint="eastAsia"/>
        </w:rPr>
        <w:t>性别：</w:t>
      </w:r>
      <w:r>
        <w:rPr>
          <w:rFonts w:hint="eastAsia"/>
          <w:u w:val="single"/>
        </w:rPr>
        <w:t xml:space="preserve">    </w:t>
      </w:r>
      <w:r>
        <w:rPr>
          <w:u w:val="single"/>
        </w:rPr>
        <w:t xml:space="preserve"> </w:t>
      </w:r>
      <w:r>
        <w:rPr>
          <w:rFonts w:hint="eastAsia"/>
          <w:u w:val="single"/>
        </w:rPr>
        <w:t xml:space="preserve">  </w:t>
      </w:r>
      <w:r>
        <w:rPr>
          <w:rFonts w:hint="eastAsia"/>
        </w:rPr>
        <w:t>年龄：</w:t>
      </w:r>
      <w:r>
        <w:rPr>
          <w:rFonts w:hint="eastAsia"/>
          <w:u w:val="single"/>
        </w:rPr>
        <w:t xml:space="preserve">      </w:t>
      </w:r>
      <w:r>
        <w:rPr>
          <w:u w:val="single"/>
        </w:rPr>
        <w:t xml:space="preserve"> </w:t>
      </w:r>
      <w:r>
        <w:rPr>
          <w:rFonts w:hint="eastAsia"/>
          <w:u w:val="single"/>
        </w:rPr>
        <w:t xml:space="preserve">  </w:t>
      </w:r>
      <w:r>
        <w:rPr>
          <w:rFonts w:hint="eastAsia"/>
        </w:rPr>
        <w:t>职务：</w:t>
      </w:r>
      <w:r>
        <w:rPr>
          <w:rFonts w:hint="eastAsia"/>
          <w:u w:val="single"/>
        </w:rPr>
        <w:t xml:space="preserve">   </w:t>
      </w:r>
      <w:r>
        <w:rPr>
          <w:u w:val="single"/>
        </w:rPr>
        <w:t xml:space="preserve"> </w:t>
      </w:r>
      <w:r>
        <w:rPr>
          <w:rFonts w:hint="eastAsia"/>
          <w:u w:val="single"/>
        </w:rPr>
        <w:t xml:space="preserve">    </w:t>
      </w:r>
    </w:p>
    <w:p w:rsidR="00916036" w:rsidRDefault="00ED3F48">
      <w:pPr>
        <w:spacing w:line="480" w:lineRule="auto"/>
        <w:ind w:right="240" w:firstLine="480"/>
        <w:rPr>
          <w:u w:val="single"/>
        </w:rPr>
      </w:pPr>
      <w:r>
        <w:rPr>
          <w:rFonts w:hint="eastAsia"/>
        </w:rPr>
        <w:t>身份证号码：</w:t>
      </w:r>
      <w:r>
        <w:rPr>
          <w:rFonts w:hint="eastAsia"/>
          <w:u w:val="single"/>
        </w:rPr>
        <w:t xml:space="preserve">         </w:t>
      </w:r>
      <w:r>
        <w:rPr>
          <w:u w:val="single"/>
        </w:rPr>
        <w:t xml:space="preserve">  </w:t>
      </w:r>
      <w:r>
        <w:rPr>
          <w:rFonts w:hint="eastAsia"/>
          <w:u w:val="single"/>
        </w:rPr>
        <w:t xml:space="preserve">          </w:t>
      </w:r>
    </w:p>
    <w:p w:rsidR="00916036" w:rsidRDefault="00ED3F48">
      <w:pPr>
        <w:spacing w:line="480" w:lineRule="auto"/>
        <w:ind w:right="240" w:firstLine="480"/>
      </w:pPr>
      <w:r>
        <w:rPr>
          <w:rFonts w:hint="eastAsia"/>
        </w:rPr>
        <w:t>系</w:t>
      </w:r>
      <w:r>
        <w:rPr>
          <w:rFonts w:hint="eastAsia"/>
          <w:u w:val="single"/>
        </w:rPr>
        <w:t xml:space="preserve">                                     </w:t>
      </w:r>
      <w:r>
        <w:rPr>
          <w:rFonts w:hint="eastAsia"/>
        </w:rPr>
        <w:t>（供应商名称）的法定代表人。</w:t>
      </w:r>
    </w:p>
    <w:p w:rsidR="00916036" w:rsidRDefault="00ED3F48">
      <w:pPr>
        <w:spacing w:line="480" w:lineRule="auto"/>
        <w:ind w:right="240" w:firstLineChars="400" w:firstLine="960"/>
      </w:pPr>
      <w:r>
        <w:rPr>
          <w:rFonts w:hint="eastAsia"/>
        </w:rPr>
        <w:t>特此证明。</w:t>
      </w:r>
    </w:p>
    <w:p w:rsidR="00916036" w:rsidRDefault="00916036">
      <w:pPr>
        <w:ind w:right="240" w:firstLine="480"/>
      </w:pPr>
    </w:p>
    <w:p w:rsidR="00916036" w:rsidRDefault="00ED3F48">
      <w:pPr>
        <w:wordWrap w:val="0"/>
        <w:ind w:right="240" w:firstLine="480"/>
        <w:jc w:val="right"/>
      </w:pPr>
      <w:r>
        <w:rPr>
          <w:rFonts w:hint="eastAsia"/>
        </w:rPr>
        <w:t>供应商：</w:t>
      </w:r>
      <w:r>
        <w:rPr>
          <w:rFonts w:hint="eastAsia"/>
          <w:u w:val="single"/>
        </w:rPr>
        <w:t xml:space="preserve">                                </w:t>
      </w:r>
      <w:r>
        <w:rPr>
          <w:rFonts w:hint="eastAsia"/>
        </w:rPr>
        <w:t>（盖单位公章）</w:t>
      </w:r>
    </w:p>
    <w:p w:rsidR="00916036" w:rsidRDefault="00ED3F48">
      <w:pPr>
        <w:ind w:right="240" w:firstLine="480"/>
        <w:jc w:val="right"/>
        <w:rPr>
          <w:b/>
          <w:spacing w:val="-10"/>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16036" w:rsidRDefault="00ED3F48">
      <w:pPr>
        <w:tabs>
          <w:tab w:val="left" w:pos="8280"/>
        </w:tabs>
        <w:ind w:right="240" w:firstLine="482"/>
      </w:pPr>
      <w:r>
        <w:rPr>
          <w:rFonts w:hint="eastAsia"/>
          <w:b/>
        </w:rPr>
        <w:t>（以下不作必须格式要求）</w:t>
      </w:r>
    </w:p>
    <w:p w:rsidR="00916036" w:rsidRDefault="00ED3F48">
      <w:pPr>
        <w:tabs>
          <w:tab w:val="left" w:pos="8280"/>
        </w:tabs>
        <w:ind w:right="240" w:firstLine="480"/>
      </w:pPr>
      <w:r>
        <w:rPr>
          <w:rFonts w:hint="eastAsia"/>
        </w:rPr>
        <w:t>附法定代表人身份证正面、背面的复印件。</w:t>
      </w:r>
    </w:p>
    <w:p w:rsidR="00916036" w:rsidRDefault="00ED3F48">
      <w:pPr>
        <w:tabs>
          <w:tab w:val="left" w:pos="8280"/>
        </w:tabs>
        <w:ind w:right="240" w:firstLine="480"/>
      </w:pPr>
      <w:r>
        <w:rPr>
          <w:noProof/>
        </w:rPr>
        <mc:AlternateContent>
          <mc:Choice Requires="wps">
            <w:drawing>
              <wp:anchor distT="0" distB="0" distL="114300" distR="114300" simplePos="0" relativeHeight="251663360" behindDoc="0" locked="0" layoutInCell="1" allowOverlap="1">
                <wp:simplePos x="0" y="0"/>
                <wp:positionH relativeFrom="column">
                  <wp:posOffset>457835</wp:posOffset>
                </wp:positionH>
                <wp:positionV relativeFrom="paragraph">
                  <wp:posOffset>65405</wp:posOffset>
                </wp:positionV>
                <wp:extent cx="2016125" cy="1265555"/>
                <wp:effectExtent l="4445" t="4445" r="17780" b="63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664E9" w:rsidRDefault="007664E9">
                            <w:pPr>
                              <w:ind w:right="240" w:firstLine="480"/>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36.05pt;margin-top:5.15pt;width:158.75pt;height:9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orKgIAAEIEAAAOAAAAZHJzL2Uyb0RvYy54bWysU82O0zAQviPxDpbvNE3Ult2o6Wrpqghp&#10;+ZEWHsBxnMTC8RjbbVIeAN5gT1y481x9DsZOt5QfcUD4YHk8429mvm+8vBo6RXbCOgm6oOlkSonQ&#10;HCqpm4K+e7t5ckGJ80xXTIEWBd0LR69Wjx8te5OLDFpQlbAEQbTLe1PQ1nuTJ4njreiYm4ARGp01&#10;2I55NG2TVJb1iN6pJJtOF0kPtjIWuHAOb29GJ11F/LoW3L+uayc8UQXF2nzcbdzLsCerJcsby0wr&#10;+bEM9g9VdExqTHqCumGeka2Vv0F1kltwUPsJhy6BupZcxB6wm3T6Szd3LTMi9oLkOHOiyf0/WP5q&#10;98YSWaF2SI9mHWp0uP98+PLt8PUTyQI/vXE5ht0ZDPTDMxgwNvbqzC3w945oWLdMN+LaWuhbwSqs&#10;Lw0vk7OnI44LIGX/EirMw7YeItBQ2y6Qh3QQRMdC9idtxOAJx0ukZ5Fmc0o4+tJsMccVc7D84bmx&#10;zj8X0JFwKKhF8SM82906H8ph+UNIyOZAyWojlYqGbcq1smTHcFA2cR3RfwpTmvQFvZxjIX+HmMb1&#10;J4hOepx4JbuCXpwHKX0kLHA0suWHcojanHQoodojgxbGQcaPh4cW7EdKehzigroPW2YFJeqFRhUu&#10;09ksTH00ZvOnGRr23FOee5jmCFVQT8l4XPvxp2yNlU2LmUbdNVyjcrWMnAaJx6qO5eOgRqqPnyr8&#10;hHM7Rv34+qvvAAAA//8DAFBLAwQUAAYACAAAACEARtImut8AAAAJAQAADwAAAGRycy9kb3ducmV2&#10;LnhtbEyPzU7DMBCE70i8g7VIXBC1m6A0DXEqhASCWykIrm68TSL8E2w3DW/PcoLb7s5o9pt6M1vD&#10;Jgxx8E7CciGAoWu9Hlwn4e314boEFpNyWhnvUMI3Rtg052e1qrQ/uRecdqljFOJipST0KY0V57Ht&#10;0aq48CM60g4+WJVoDR3XQZ0o3BqeCVFwqwZHH3o14n2P7efuaCWUN0/TR3zOt+9tcTDrdLWaHr+C&#10;lJcX890tsIRz+jPDLz6hQ0NMe390OjIjYZUtyUl3kQMjPS/XBbC9hEzQwJua/2/Q/AAAAP//AwBQ&#10;SwECLQAUAAYACAAAACEAtoM4kv4AAADhAQAAEwAAAAAAAAAAAAAAAAAAAAAAW0NvbnRlbnRfVHlw&#10;ZXNdLnhtbFBLAQItABQABgAIAAAAIQA4/SH/1gAAAJQBAAALAAAAAAAAAAAAAAAAAC8BAABfcmVs&#10;cy8ucmVsc1BLAQItABQABgAIAAAAIQCw2YorKgIAAEIEAAAOAAAAAAAAAAAAAAAAAC4CAABkcnMv&#10;ZTJvRG9jLnhtbFBLAQItABQABgAIAAAAIQBG0ia63wAAAAkBAAAPAAAAAAAAAAAAAAAAAIQEAABk&#10;cnMvZG93bnJldi54bWxQSwUGAAAAAAQABADzAAAAkAUAAAAA&#10;">
                <v:textbox>
                  <w:txbxContent>
                    <w:p w:rsidR="007664E9" w:rsidRDefault="007664E9">
                      <w:pPr>
                        <w:ind w:right="240" w:firstLine="480"/>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2633345</wp:posOffset>
                </wp:positionH>
                <wp:positionV relativeFrom="paragraph">
                  <wp:posOffset>65405</wp:posOffset>
                </wp:positionV>
                <wp:extent cx="2016125" cy="1265555"/>
                <wp:effectExtent l="4445" t="4445" r="17780" b="635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265555"/>
                        </a:xfrm>
                        <a:prstGeom prst="rect">
                          <a:avLst/>
                        </a:prstGeom>
                        <a:solidFill>
                          <a:srgbClr val="FFFFFF"/>
                        </a:solidFill>
                        <a:ln w="9525">
                          <a:solidFill>
                            <a:srgbClr val="000000"/>
                          </a:solidFill>
                          <a:miter lim="800000"/>
                        </a:ln>
                      </wps:spPr>
                      <wps:txbx>
                        <w:txbxContent>
                          <w:p w:rsidR="007664E9" w:rsidRDefault="007664E9">
                            <w:pPr>
                              <w:ind w:right="240" w:firstLine="480"/>
                            </w:pPr>
                          </w:p>
                        </w:txbxContent>
                      </wps:txbx>
                      <wps:bodyPr rot="0" vert="horz" wrap="square" lIns="91440" tIns="45720" rIns="91440" bIns="45720" anchor="t" anchorCtr="0" upright="1">
                        <a:noAutofit/>
                      </wps:bodyPr>
                    </wps:wsp>
                  </a:graphicData>
                </a:graphic>
              </wp:anchor>
            </w:drawing>
          </mc:Choice>
          <mc:Fallback>
            <w:pict>
              <v:shape id="_x0000_s1029" type="#_x0000_t202" style="position:absolute;left:0;text-align:left;margin-left:207.35pt;margin-top:5.15pt;width:158.75pt;height:9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umLAIAAEIEAAAOAAAAZHJzL2Uyb0RvYy54bWysU82O0zAQviPxDpbvNE1oy27UdLV0VYS0&#10;/EgLD+A4TmLheIztNlkegH0DTly481x9DsZOt1t+xAHhg+XxjL+Z+b7x8mLoFNkJ6yTogqaTKSVC&#10;c6ikbgr6/t3myRklzjNdMQVaFPRWOHqxevxo2ZtcZNCCqoQlCKJd3puCtt6bPEkcb0XH3ASM0Ois&#10;wXbMo2mbpLKsR/ROJdl0ukh6sJWxwIVzeHs1Oukq4te14P5NXTvhiSoo1ubjbuNehj1ZLVneWGZa&#10;yQ9lsH+oomNSY9Ij1BXzjGyt/A2qk9yCg9pPOHQJ1LXkIvaA3aTTX7q5aZkRsRckx5kjTe7/wfLX&#10;u7eWyAq1W1CiWYca7b/c7b9+33/7TLLAT29cjmE3BgP98BwGjI29OnMN/IMjGtYt0424tBb6VrAK&#10;60vDy+Tk6YjjAkjZv4IK87Cthwg01LYL5CEdBNFRp9ujNmLwhOMl0rNIszklHH1ptpjjijlYfv/c&#10;WOdfCOhIOBTUovgRnu2unQ/lsPw+JGRzoGS1kUpFwzblWlmyYzgom7gO6D+FKU36gp7PsZC/Q0zj&#10;+hNEJz1OvJJdQc9Og5Q+EBY4GtnyQzlEbZ4GoEBmCdUtMmhhHGT8eHhowX6ipMchLqj7uGVWUKJe&#10;alThPJ3NwtRHYzZ/lqFhTz3lqYdpjlAF9ZSMx7Uff8rWWNm0mGnUXcMlKlfLyOlDVYfycVAj1YdP&#10;FX7CqR2jHr7+6gcAAAD//wMAUEsDBBQABgAIAAAAIQDHYVca4AAAAAoBAAAPAAAAZHJzL2Rvd25y&#10;ZXYueG1sTI/BTsMwEETvSPyDtUhcELWbREkb4lQICQQ3KKi9uvE2iYjtYLtp+HuWExxX8zTzttrM&#10;ZmAT+tA7K2G5EMDQNk73tpXw8f54uwIWorJaDc6ihG8MsKkvLypVane2bzhtY8uoxIZSSehiHEvO&#10;Q9OhUWHhRrSUHZ03KtLpW669OlO5GXgiRM6N6i0tdGrEhw6bz+3JSFhlz9M+vKSvuyY/Dut4U0xP&#10;X17K66v5/g5YxDn+wfCrT+pQk9PBnawObJCQLbOCUApECoyAIk0SYAcJiVjnwOuK/3+h/gEAAP//&#10;AwBQSwECLQAUAAYACAAAACEAtoM4kv4AAADhAQAAEwAAAAAAAAAAAAAAAAAAAAAAW0NvbnRlbnRf&#10;VHlwZXNdLnhtbFBLAQItABQABgAIAAAAIQA4/SH/1gAAAJQBAAALAAAAAAAAAAAAAAAAAC8BAABf&#10;cmVscy8ucmVsc1BLAQItABQABgAIAAAAIQCCsIumLAIAAEIEAAAOAAAAAAAAAAAAAAAAAC4CAABk&#10;cnMvZTJvRG9jLnhtbFBLAQItABQABgAIAAAAIQDHYVca4AAAAAoBAAAPAAAAAAAAAAAAAAAAAIYE&#10;AABkcnMvZG93bnJldi54bWxQSwUGAAAAAAQABADzAAAAkwUAAAAA&#10;">
                <v:textbox>
                  <w:txbxContent>
                    <w:p w:rsidR="007664E9" w:rsidRDefault="007664E9">
                      <w:pPr>
                        <w:ind w:right="240" w:firstLine="480"/>
                      </w:pPr>
                    </w:p>
                  </w:txbxContent>
                </v:textbox>
              </v:shape>
            </w:pict>
          </mc:Fallback>
        </mc:AlternateContent>
      </w:r>
    </w:p>
    <w:p w:rsidR="00916036" w:rsidRDefault="00ED3F48">
      <w:pPr>
        <w:ind w:right="240" w:firstLine="480"/>
      </w:pPr>
      <w:r>
        <w:br w:type="page"/>
      </w:r>
    </w:p>
    <w:p w:rsidR="00916036" w:rsidRDefault="00ED3F48">
      <w:pPr>
        <w:ind w:right="240" w:firstLineChars="0" w:firstLine="0"/>
        <w:jc w:val="center"/>
        <w:rPr>
          <w:b/>
          <w:sz w:val="30"/>
        </w:rPr>
      </w:pPr>
      <w:r>
        <w:rPr>
          <w:rFonts w:hint="eastAsia"/>
          <w:b/>
          <w:sz w:val="30"/>
        </w:rPr>
        <w:lastRenderedPageBreak/>
        <w:t>（2）法定代表人委托书</w:t>
      </w:r>
    </w:p>
    <w:p w:rsidR="00916036" w:rsidRDefault="00ED3F48">
      <w:pPr>
        <w:ind w:right="240" w:firstLineChars="0" w:firstLine="0"/>
        <w:jc w:val="center"/>
      </w:pPr>
      <w:r>
        <w:rPr>
          <w:rFonts w:hint="eastAsia"/>
        </w:rPr>
        <w:t>（委托代理人参加谈判时须提供此证明）</w:t>
      </w:r>
    </w:p>
    <w:p w:rsidR="00916036" w:rsidRDefault="00ED3F48">
      <w:pPr>
        <w:ind w:right="240" w:firstLineChars="0" w:firstLine="0"/>
      </w:pPr>
      <w:r>
        <w:rPr>
          <w:rFonts w:hint="eastAsia"/>
          <w:u w:val="single"/>
        </w:rPr>
        <w:t>四川</w:t>
      </w:r>
      <w:proofErr w:type="gramStart"/>
      <w:r>
        <w:rPr>
          <w:rFonts w:hint="eastAsia"/>
          <w:u w:val="single"/>
        </w:rPr>
        <w:t>佰瑞招</w:t>
      </w:r>
      <w:proofErr w:type="gramEnd"/>
      <w:r>
        <w:rPr>
          <w:rFonts w:hint="eastAsia"/>
          <w:u w:val="single"/>
        </w:rPr>
        <w:t>投标咨询有限公司</w:t>
      </w:r>
      <w:r>
        <w:rPr>
          <w:rFonts w:hint="eastAsia"/>
        </w:rPr>
        <w:t>：</w:t>
      </w:r>
    </w:p>
    <w:p w:rsidR="00916036" w:rsidRDefault="00ED3F48">
      <w:pPr>
        <w:ind w:right="-57" w:firstLine="480"/>
      </w:pPr>
      <w:r>
        <w:rPr>
          <w:rFonts w:hint="eastAsia"/>
        </w:rPr>
        <w:t>本授权声明：</w:t>
      </w:r>
      <w:r>
        <w:rPr>
          <w:rFonts w:hint="eastAsia"/>
          <w:u w:val="single"/>
        </w:rPr>
        <w:t xml:space="preserve">         </w:t>
      </w:r>
      <w:r>
        <w:rPr>
          <w:rFonts w:hint="eastAsia"/>
        </w:rPr>
        <w:t>（供应商名称）的</w:t>
      </w:r>
      <w:r>
        <w:rPr>
          <w:rFonts w:hint="eastAsia"/>
          <w:u w:val="single"/>
        </w:rPr>
        <w:t xml:space="preserve">          </w:t>
      </w:r>
      <w:r>
        <w:rPr>
          <w:rFonts w:hint="eastAsia"/>
        </w:rPr>
        <w:t>（法定代表人姓名、职务）授权</w:t>
      </w:r>
      <w:r>
        <w:rPr>
          <w:rFonts w:hint="eastAsia"/>
          <w:u w:val="single"/>
        </w:rPr>
        <w:t xml:space="preserve">        </w:t>
      </w:r>
      <w:r>
        <w:rPr>
          <w:rFonts w:hint="eastAsia"/>
        </w:rPr>
        <w:t>（被授权人姓名、职务）为我方“</w:t>
      </w:r>
      <w:r>
        <w:rPr>
          <w:u w:val="single"/>
        </w:rPr>
        <w:t xml:space="preserve">      </w:t>
      </w:r>
      <w:r>
        <w:rPr>
          <w:rFonts w:hint="eastAsia"/>
        </w:rPr>
        <w:t>” 项目（项目编号：</w:t>
      </w:r>
      <w:r>
        <w:rPr>
          <w:rFonts w:hint="eastAsia"/>
          <w:u w:val="single"/>
        </w:rPr>
        <w:t xml:space="preserve"> </w:t>
      </w:r>
      <w:r>
        <w:rPr>
          <w:u w:val="single"/>
        </w:rPr>
        <w:t xml:space="preserve">       </w:t>
      </w:r>
      <w:r>
        <w:rPr>
          <w:rFonts w:hint="eastAsia"/>
        </w:rPr>
        <w:t>）竞争性谈判活动的合法代表，以我方名义全权处理该项目有关谈判等一切事宜。</w:t>
      </w:r>
    </w:p>
    <w:p w:rsidR="00916036" w:rsidRDefault="00ED3F48">
      <w:pPr>
        <w:ind w:right="240" w:firstLine="480"/>
      </w:pPr>
      <w:r>
        <w:rPr>
          <w:rFonts w:hint="eastAsia"/>
        </w:rPr>
        <w:t>特此声明。</w:t>
      </w:r>
    </w:p>
    <w:p w:rsidR="00916036" w:rsidRDefault="00916036">
      <w:pPr>
        <w:ind w:right="240" w:firstLine="480"/>
      </w:pPr>
    </w:p>
    <w:p w:rsidR="00916036" w:rsidRDefault="00916036">
      <w:pPr>
        <w:ind w:right="240" w:firstLine="480"/>
      </w:pPr>
    </w:p>
    <w:p w:rsidR="00916036" w:rsidRDefault="00ED3F48">
      <w:pPr>
        <w:ind w:right="240" w:firstLine="480"/>
      </w:pPr>
      <w:r>
        <w:rPr>
          <w:rFonts w:hint="eastAsia"/>
        </w:rPr>
        <w:t>法定代表人（签字或签章）：</w:t>
      </w:r>
    </w:p>
    <w:p w:rsidR="00916036" w:rsidRDefault="00ED3F48">
      <w:pPr>
        <w:ind w:right="240" w:firstLine="480"/>
      </w:pPr>
      <w:r>
        <w:rPr>
          <w:rFonts w:hint="eastAsia"/>
        </w:rPr>
        <w:t>授权代表签字：</w:t>
      </w:r>
    </w:p>
    <w:p w:rsidR="00916036" w:rsidRDefault="00ED3F48">
      <w:pPr>
        <w:ind w:right="240" w:firstLine="480"/>
      </w:pPr>
      <w:r>
        <w:rPr>
          <w:rFonts w:hint="eastAsia"/>
        </w:rPr>
        <w:t>单位名称：         （盖章）</w:t>
      </w:r>
    </w:p>
    <w:p w:rsidR="00916036" w:rsidRDefault="00ED3F48">
      <w:pPr>
        <w:ind w:right="240" w:firstLine="480"/>
      </w:pPr>
      <w:r>
        <w:rPr>
          <w:rFonts w:hint="eastAsia"/>
        </w:rPr>
        <w:t>日    期：</w:t>
      </w:r>
    </w:p>
    <w:p w:rsidR="00916036" w:rsidRDefault="00916036">
      <w:pPr>
        <w:autoSpaceDE w:val="0"/>
        <w:autoSpaceDN w:val="0"/>
        <w:adjustRightInd w:val="0"/>
        <w:ind w:right="240" w:firstLine="480"/>
      </w:pPr>
    </w:p>
    <w:p w:rsidR="00916036" w:rsidRDefault="00ED3F48">
      <w:pPr>
        <w:autoSpaceDE w:val="0"/>
        <w:autoSpaceDN w:val="0"/>
        <w:adjustRightInd w:val="0"/>
        <w:ind w:right="240" w:firstLine="482"/>
        <w:rPr>
          <w:b/>
        </w:rPr>
      </w:pPr>
      <w:r>
        <w:rPr>
          <w:rFonts w:hint="eastAsia"/>
          <w:b/>
        </w:rPr>
        <w:t>（以下不作必须格式要求）</w:t>
      </w:r>
    </w:p>
    <w:p w:rsidR="00916036" w:rsidRDefault="00ED3F48">
      <w:pPr>
        <w:autoSpaceDE w:val="0"/>
        <w:autoSpaceDN w:val="0"/>
        <w:adjustRightInd w:val="0"/>
        <w:ind w:right="240" w:firstLine="482"/>
        <w:rPr>
          <w:b/>
        </w:rPr>
      </w:pPr>
      <w:r>
        <w:rPr>
          <w:rFonts w:hint="eastAsia"/>
          <w:b/>
        </w:rPr>
        <w:t xml:space="preserve">附法定代表人身份证复印件        </w:t>
      </w:r>
      <w:proofErr w:type="gramStart"/>
      <w:r>
        <w:rPr>
          <w:rFonts w:hint="eastAsia"/>
          <w:b/>
        </w:rPr>
        <w:t>附委托</w:t>
      </w:r>
      <w:proofErr w:type="gramEnd"/>
      <w:r>
        <w:rPr>
          <w:rFonts w:hint="eastAsia"/>
          <w:b/>
        </w:rPr>
        <w:t xml:space="preserve">代理人身份证复印件 </w:t>
      </w:r>
    </w:p>
    <w:p w:rsidR="00916036" w:rsidRDefault="00ED3F48">
      <w:pPr>
        <w:autoSpaceDE w:val="0"/>
        <w:autoSpaceDN w:val="0"/>
        <w:adjustRightInd w:val="0"/>
        <w:ind w:right="240" w:firstLine="482"/>
        <w:rPr>
          <w:b/>
        </w:rPr>
      </w:pPr>
      <w:r>
        <w:rPr>
          <w:b/>
          <w:noProof/>
        </w:rPr>
        <mc:AlternateContent>
          <mc:Choice Requires="wpg">
            <w:drawing>
              <wp:inline distT="0" distB="0" distL="0" distR="0">
                <wp:extent cx="2165985" cy="2523490"/>
                <wp:effectExtent l="0" t="0" r="24765" b="10160"/>
                <wp:docPr id="17"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7"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8"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xmlns:cx1="http://schemas.microsoft.com/office/drawing/2015/9/8/chartex">
            <w:pict>
              <v:group id="组合 4"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MQ8O2DLAgAA5w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6CECUaStFDx71/f3378gDIPp9N1DnMujL7WV2YYqPuez3ddmdb/QyZoHbDebLCytUMU&#10;BtNkPJpNRxhRsKWj9DCbDeBpA9Xx65JsAtuDOYlH41lfFdo8HRxk8eGwOsuysDS62znyAW7i6TRo&#10;0m5B2d8Ddd0QzQJ/6yEMoLacPn25/fYZjXtOYYqH5HFYfanoG4ukOm2IrNmJMaprGCkhosTPh7h3&#10;FviOhaVo0T1XJZSALJ0Ketrjex+nO8xbSmmcBYYbSiTXxroLplrkGwU2cDCCf7K6tM7Hs53i45fq&#10;nAsB4yQXEnUQ9Gg6GYUVVgleemvI09SLU2HQivjzFX4hOyCwO63lDu4MwdsCT3cnCTmQ8Ml7sdl8&#10;ocobAGFUf1ThooJGo8w7jDo4pgW2b5fEMIzEMwkwZ4lXBHKhk40mKXTMrmWxayGSgqsCO4z65qnr&#10;74KlNrxuYKck5CjVCRSg4oHMNqohWFBYH+tflxpcxcOR7KU2+SdSS6dJ0DjJ75FaMjscKn4n1f9S&#10;8yL8g1ILdxzc/+GUDm+Vf2B2+0Ga2/d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53Pdp1gAA&#10;AAUBAAAPAAAAAAAAAAEAIAAAACIAAABkcnMvZG93bnJldi54bWxQSwECFAAUAAAACACHTuJAxDw7&#10;YMsCAADnBwAADgAAAAAAAAABACAAAAAlAQAAZHJzL2Uyb0RvYy54bWxQSwUGAAAAAAYABgBZAQAA&#10;YgYAAAAA&#10;">
                <o:lock v:ext="edit" aspectratio="f"/>
                <v:rect id="矩形 6" o:spid="_x0000_s1026" o:spt="1" style="position:absolute;left:1477;top:10569;height:2049;width:4035;" filled="f" stroked="t" coordsize="21600,21600" o:gfxdata="UEsDBAoAAAAAAIdO4kAAAAAAAAAAAAAAAAAEAAAAZHJzL1BLAwQUAAAACACHTuJAfjwCdbwAAADa&#10;AAAADwAAAGRycy9kb3ducmV2LnhtbEWPwWrDMBBE74X+g9hCLqGREkOaupZzCAQMxtC6+YDF2trG&#10;1spYcpL+fVUo9DjMzBsmO97tKK40+96xhu1GgSBunOm51XD5PD8fQPiAbHB0TBq+ycMxf3zIMDXu&#10;xh90rUMrIoR9ihq6EKZUSt90ZNFv3EQcvS83WwxRzq00M94i3I5yp9ReWuw5LnQ40amjZqgXq+H0&#10;qsKZquS9LJOFKzcsUzGstV49bdUbiED38B/+axdGwwv8Xok3QO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8AnW8AAAA&#10;2g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D6OWB7UAAADa&#10;AAAADwAAAGRycy9kb3ducmV2LnhtbEVPSwrCMBDdC94hjOBGNFFBtBpdCIIggr8DDM3YljaT0qRV&#10;b28WgsvH+292b1uJjhpfONYwnSgQxKkzBWcaHvfDeAnCB2SDlWPS8CEPu22/t8HEuBdfqbuFTMQQ&#10;9glqyEOoEyl9mpNFP3E1ceSerrEYImwyaRp8xXBbyZlSC2mx4NiQY037nNLy1loN+5UKBzrPL6fT&#10;vOWzK9v6WI60Hg6mag0i0Dv8xT/30WiIW+OVeAPk9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6OWB7UAAADaAAAADwAA&#10;AAAAAAABACAAAAAiAAAAZHJzL2Rvd25yZXYueG1sUEsBAhQAFAAAAAgAh07iQDMvBZ47AAAAOQAA&#10;ABAAAAAAAAAAAQAgAAAABAEAAGRycy9zaGFwZXhtbC54bWxQSwUGAAAAAAYABgBbAQAArgMAAAAA&#10;">
                  <v:fill on="f" focussize="0,0"/>
                  <v:stroke weight="1.25pt" color="#000000" miterlimit="8" joinstyle="miter"/>
                  <v:imagedata o:title=""/>
                  <o:lock v:ext="edit" aspectratio="f"/>
                </v:rect>
                <w10:wrap type="none"/>
                <w10:anchorlock/>
              </v:group>
            </w:pict>
          </mc:Fallback>
        </mc:AlternateContent>
      </w:r>
      <w:r>
        <w:rPr>
          <w:rFonts w:hint="eastAsia"/>
          <w:b/>
          <w:noProof/>
        </w:rPr>
        <mc:AlternateContent>
          <mc:Choice Requires="wpg">
            <w:drawing>
              <wp:inline distT="0" distB="0" distL="0" distR="0">
                <wp:extent cx="2165985" cy="2523490"/>
                <wp:effectExtent l="0" t="0" r="24765" b="10160"/>
                <wp:docPr id="4" name="组合 4"/>
                <wp:cNvGraphicFramePr/>
                <a:graphic xmlns:a="http://schemas.openxmlformats.org/drawingml/2006/main">
                  <a:graphicData uri="http://schemas.microsoft.com/office/word/2010/wordprocessingGroup">
                    <wpg:wgp>
                      <wpg:cNvGrpSpPr/>
                      <wpg:grpSpPr>
                        <a:xfrm>
                          <a:off x="0" y="0"/>
                          <a:ext cx="2165985" cy="2523490"/>
                          <a:chOff x="1477" y="10569"/>
                          <a:chExt cx="4035" cy="4440"/>
                        </a:xfrm>
                      </wpg:grpSpPr>
                      <wps:wsp>
                        <wps:cNvPr id="18" name="矩形 6"/>
                        <wps:cNvSpPr>
                          <a:spLocks noChangeArrowheads="1"/>
                        </wps:cNvSpPr>
                        <wps:spPr bwMode="auto">
                          <a:xfrm>
                            <a:off x="1477" y="10569"/>
                            <a:ext cx="4035" cy="2049"/>
                          </a:xfrm>
                          <a:prstGeom prst="rect">
                            <a:avLst/>
                          </a:prstGeom>
                          <a:noFill/>
                          <a:ln w="15875">
                            <a:solidFill>
                              <a:srgbClr val="000000"/>
                            </a:solidFill>
                            <a:miter lim="800000"/>
                          </a:ln>
                        </wps:spPr>
                        <wps:bodyPr rot="0" vert="horz" wrap="square" lIns="91440" tIns="45720" rIns="91440" bIns="45720" anchor="t" anchorCtr="0" upright="1">
                          <a:noAutofit/>
                        </wps:bodyPr>
                      </wps:wsp>
                      <wps:wsp>
                        <wps:cNvPr id="19" name="矩形 7"/>
                        <wps:cNvSpPr>
                          <a:spLocks noChangeArrowheads="1"/>
                        </wps:cNvSpPr>
                        <wps:spPr bwMode="auto">
                          <a:xfrm>
                            <a:off x="1477" y="12816"/>
                            <a:ext cx="4035" cy="2193"/>
                          </a:xfrm>
                          <a:prstGeom prst="rect">
                            <a:avLst/>
                          </a:prstGeom>
                          <a:noFill/>
                          <a:ln w="15875">
                            <a:solidFill>
                              <a:srgbClr val="000000"/>
                            </a:solidFill>
                            <a:miter lim="800000"/>
                          </a:ln>
                        </wps:spPr>
                        <wps:bodyPr rot="0" vert="horz" wrap="square" lIns="91440" tIns="45720" rIns="91440" bIns="45720" anchor="t" anchorCtr="0" upright="1">
                          <a:noAutofit/>
                        </wps:bodyPr>
                      </wps:wsp>
                    </wpg:wgp>
                  </a:graphicData>
                </a:graphic>
              </wp:inline>
            </w:drawing>
          </mc:Choice>
          <mc:Fallback xmlns:wpsCustomData="http://www.wps.cn/officeDocument/2013/wpsCustomData" xmlns:cx1="http://schemas.microsoft.com/office/drawing/2015/9/8/chartex">
            <w:pict>
              <v:group id="_x0000_s1026" o:spid="_x0000_s1026" o:spt="203" style="height:198.7pt;width:170.55pt;" coordorigin="1477,10569" coordsize="4035,4440" o:gfxdata="UEsDBAoAAAAAAIdO4kAAAAAAAAAAAAAAAAAEAAAAZHJzL1BLAwQUAAAACACHTuJAudz3adYAAAAF&#10;AQAADwAAAGRycy9kb3ducmV2LnhtbE2PT0vDQBDF74LfYRnBm92sbf0TsylS1FMRbAXxNk2mSWh2&#10;NmS3SfvtHXvRy/CGN7z3m2xxdK0aqA+NZwtmkoAiLnzZcGXhc/N68wAqROQSW89k4UQBFvnlRYZp&#10;6Uf+oGEdKyUhHFK0UMfYpVqHoiaHYeI7YvF2vncYZe0rXfY4Srhr9W2S3GmHDUtDjR0tayr264Oz&#10;8Dbi+Dw1L8Nqv1uevjfz96+VIWuvr0zyBCrSMf4dwy++oEMuTFt/4DKo1oI8Es9TvOnMGFBbEY/3&#10;M9B5pv/T5z9QSwMEFAAAAAgAh07iQByCPsTKAgAA6AcAAA4AAABkcnMvZTJvRG9jLnhtbO2VzW7U&#10;MBDH70i8g+U7zUezX1GzVdXSCqlApcIDeB0nsXBsY3s3W84cOPIGSNx4BsTjVLwGYyfdXS09VHyI&#10;C3vI2h57PPObv+2j43Ur0IoZy5UscHIQY8QkVSWXdYFfvzp/MsXIOiJLIpRkBb5hFh/PHz866nTO&#10;UtUoUTKDwIm0eacL3Din8yiytGEtsQdKMwnGSpmWOOiaOioN6cB7K6I0jsdRp0ypjaLMWhg96414&#10;8Gge4lBVFafsTNFly6TrvRomiIOUbMO1xfMQbVUx6l5WlWUOiQJDpi58YRNoL/w3mh+RvDZEN5wO&#10;IZCHhLCXU0u4hE03rs6II2hp+E+uWk6NsqpyB1S1UZ9IIAJZJPEemwujljrkUuddrTfQoVB71H/Z&#10;LX2xujKIlwXOMJKkhYJ///r+9uMHlHk2na5zmHJh9LW+MsNA3fd8uuvKtP4fEkHrQPVmQ5WtHaIw&#10;mCbj0Ww6woiCLR2lh9ls4E4bKI5fl2STCUZgTuLReNYXhTZPBwdZfDiszrIsLI3udo58gJt4Og2S&#10;tFtO9vc4XTdEs4DfeggDpwTOxwDq05fbb5/RuAcV5nhKnofVl4q+sUiq04bImp0Yo7qGkRJCSvx8&#10;CHxnge9YWIoW3XNVQg3I0qmgpz3A94G647zFlMZZgLjBRHJtrLtgqkW+UWADByP4J6tL63w82yk+&#10;fqnOuRAwTnIhUQdBj6aTUVhhleClt4Y8Tb04FQatiD9f4ReyAwK701ru4M4QvC3wdHeSkAMJn7xX&#10;m80XqrwBEEb1RxUuKmg0yrzDqINjWmD7dkkMw0g8kwBzlnhJIBc62WiSQsfsWha7FiIpuCqww6hv&#10;nrr+Llhqw+sGdkpCjlKdQAEqHshsoxqCBYn1sf59rc32tDb5J1pLp0kQOcnv0VoyOxxKfqfV/1rz&#10;KvyDWgu3HDwA4ZgOj5V/YXb7QZvbB3r+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nc92nWAAAA&#10;BQEAAA8AAAAAAAAAAQAgAAAAIgAAAGRycy9kb3ducmV2LnhtbFBLAQIUABQAAAAIAIdO4kAcgj7E&#10;ygIAAOgHAAAOAAAAAAAAAAEAIAAAACUBAABkcnMvZTJvRG9jLnhtbFBLBQYAAAAABgAGAFkBAABh&#10;BgAAAAA=&#10;">
                <o:lock v:ext="edit" aspectratio="f"/>
                <v:rect id="矩形 6" o:spid="_x0000_s1026" o:spt="1" style="position:absolute;left:1477;top:10569;height:2049;width:4035;" filled="f" stroked="t" coordsize="21600,21600" o:gfxdata="UEsDBAoAAAAAAIdO4kAAAAAAAAAAAAAAAAAEAAAAZHJzL1BLAwQUAAAACACHTuJAl28ak7wAAADb&#10;AAAADwAAAGRycy9kb3ducmV2LnhtbEWPzYrCQBCE74LvMLSwF9EZVxCNjh4EQRBhdfcBmkybhGR6&#10;Qmbiz9vbB2Fv3VR11deb3dM36k5drAJbmE0NKOI8uIoLC3+/h8kSVEzIDpvAZOFFEXbb4WCDmQsP&#10;vtD9mgolIRwztFCm1GZax7wkj3EaWmLRbqHzmGTtCu06fEi4b/S3MQvtsWJpKLGlfUl5fe29hf3K&#10;pAOd5z+n07znc6j79liPrf0azcwaVKJn+jd/ro9O8AVWfpEB9PY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vGpO8AAAA&#10;2wAAAA8AAAAAAAAAAQAgAAAAIgAAAGRycy9kb3ducmV2LnhtbFBLAQIUABQAAAAIAIdO4kAzLwWe&#10;OwAAADkAAAAQAAAAAAAAAAEAIAAAAAsBAABkcnMvc2hhcGV4bWwueG1sUEsFBgAAAAAGAAYAWwEA&#10;ALUDAAAAAA==&#10;">
                  <v:fill on="f" focussize="0,0"/>
                  <v:stroke weight="1.25pt" color="#000000" miterlimit="8" joinstyle="miter"/>
                  <v:imagedata o:title=""/>
                  <o:lock v:ext="edit" aspectratio="f"/>
                </v:rect>
                <v:rect id="矩形 7" o:spid="_x0000_s1026" o:spt="1" style="position:absolute;left:1477;top:12816;height:2193;width:4035;" filled="f" stroked="t" coordsize="21600,21600" o:gfxdata="UEsDBAoAAAAAAIdO4kAAAAAAAAAAAAAAAAAEAAAAZHJzL1BLAwQUAAAACACHTuJA+CO/CLYAAADb&#10;AAAADwAAAGRycy9kb3ducmV2LnhtbEVPSwrCMBDdC94hjOBGNFFBtBpdCIIggr8DDM3YljaT0qR+&#10;bm8Ewd083ndWm5etxIMaXzjWMB4pEMSpMwVnGm7X3XAOwgdkg5Vj0vAmD5t1t7PCxLgnn+lxCZmI&#10;IewT1JCHUCdS+jQni37kauLI3V1jMUTYZNI0+IzhtpITpWbSYsGxIceatjml5aW1GrYLFXZ0nJ4O&#10;h2nLR1e29b4caN3vjdUSRKBX+It/7r2J8xfw/SU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gjvwi2AAAA2wAAAA8A&#10;AAAAAAAAAQAgAAAAIgAAAGRycy9kb3ducmV2LnhtbFBLAQIUABQAAAAIAIdO4kAzLwWeOwAAADkA&#10;AAAQAAAAAAAAAAEAIAAAAAUBAABkcnMvc2hhcGV4bWwueG1sUEsFBgAAAAAGAAYAWwEAAK8DAAAA&#10;AA==&#10;">
                  <v:fill on="f" focussize="0,0"/>
                  <v:stroke weight="1.25pt" color="#000000" miterlimit="8" joinstyle="miter"/>
                  <v:imagedata o:title=""/>
                  <o:lock v:ext="edit" aspectratio="f"/>
                </v:rect>
                <w10:wrap type="none"/>
                <w10:anchorlock/>
              </v:group>
            </w:pict>
          </mc:Fallback>
        </mc:AlternateContent>
      </w:r>
    </w:p>
    <w:p w:rsidR="00916036" w:rsidRDefault="00916036">
      <w:pPr>
        <w:autoSpaceDE w:val="0"/>
        <w:autoSpaceDN w:val="0"/>
        <w:adjustRightInd w:val="0"/>
        <w:ind w:right="240" w:firstLine="482"/>
        <w:rPr>
          <w:b/>
        </w:rPr>
      </w:pPr>
    </w:p>
    <w:bookmarkEnd w:id="130"/>
    <w:p w:rsidR="00916036" w:rsidRDefault="00ED3F48">
      <w:pPr>
        <w:widowControl/>
        <w:spacing w:line="240" w:lineRule="auto"/>
        <w:ind w:firstLineChars="0" w:firstLine="0"/>
        <w:jc w:val="left"/>
      </w:pPr>
      <w:r>
        <w:br w:type="page"/>
      </w:r>
    </w:p>
    <w:p w:rsidR="00916036" w:rsidRDefault="00ED3F48">
      <w:pPr>
        <w:pStyle w:val="3"/>
        <w:numPr>
          <w:ilvl w:val="2"/>
          <w:numId w:val="11"/>
        </w:numPr>
      </w:pPr>
      <w:bookmarkStart w:id="131" w:name="_Toc88043791"/>
      <w:bookmarkStart w:id="132" w:name="_Toc87641205"/>
      <w:r>
        <w:rPr>
          <w:rFonts w:hint="eastAsia"/>
        </w:rPr>
        <w:lastRenderedPageBreak/>
        <w:t>响应函格式</w:t>
      </w:r>
      <w:bookmarkEnd w:id="131"/>
      <w:bookmarkEnd w:id="132"/>
    </w:p>
    <w:p w:rsidR="00916036" w:rsidRDefault="00ED3F48">
      <w:pPr>
        <w:autoSpaceDE w:val="0"/>
        <w:autoSpaceDN w:val="0"/>
        <w:adjustRightInd w:val="0"/>
        <w:spacing w:line="276" w:lineRule="auto"/>
        <w:ind w:leftChars="135" w:left="324" w:right="240" w:firstLine="723"/>
        <w:jc w:val="center"/>
        <w:rPr>
          <w:b/>
          <w:color w:val="000000"/>
          <w:kern w:val="0"/>
          <w:sz w:val="36"/>
        </w:rPr>
      </w:pPr>
      <w:r>
        <w:rPr>
          <w:rFonts w:hint="eastAsia"/>
          <w:b/>
          <w:color w:val="000000"/>
          <w:kern w:val="0"/>
          <w:sz w:val="36"/>
        </w:rPr>
        <w:t xml:space="preserve">响 应 </w:t>
      </w:r>
      <w:r>
        <w:rPr>
          <w:b/>
          <w:color w:val="000000"/>
          <w:kern w:val="0"/>
          <w:sz w:val="36"/>
        </w:rPr>
        <w:t>函</w:t>
      </w:r>
    </w:p>
    <w:p w:rsidR="00916036" w:rsidRDefault="00ED3F48">
      <w:pPr>
        <w:ind w:right="240" w:firstLineChars="0" w:firstLine="0"/>
      </w:pPr>
      <w:r>
        <w:rPr>
          <w:rFonts w:hint="eastAsia"/>
        </w:rPr>
        <w:t>四川</w:t>
      </w:r>
      <w:proofErr w:type="gramStart"/>
      <w:r>
        <w:rPr>
          <w:rFonts w:hint="eastAsia"/>
        </w:rPr>
        <w:t>佰瑞招</w:t>
      </w:r>
      <w:proofErr w:type="gramEnd"/>
      <w:r>
        <w:rPr>
          <w:rFonts w:hint="eastAsia"/>
        </w:rPr>
        <w:t>投标咨询有限公司</w:t>
      </w:r>
      <w:r>
        <w:t>：</w:t>
      </w:r>
    </w:p>
    <w:p w:rsidR="00916036" w:rsidRDefault="00ED3F48">
      <w:pPr>
        <w:ind w:right="-57" w:firstLine="480"/>
      </w:pPr>
      <w:r>
        <w:rPr>
          <w:rFonts w:hint="eastAsia"/>
        </w:rPr>
        <w:t>根据对</w:t>
      </w:r>
      <w:r>
        <w:rPr>
          <w:u w:val="single"/>
        </w:rPr>
        <w:t xml:space="preserve">  </w:t>
      </w:r>
      <w:r w:rsidR="005816EB">
        <w:rPr>
          <w:rFonts w:hint="eastAsia"/>
          <w:b/>
          <w:u w:val="single"/>
        </w:rPr>
        <w:t>简阳市动物疫病预防控制中心2022年兽用狂犬灭活疫苗采购项目</w:t>
      </w:r>
      <w:r>
        <w:rPr>
          <w:u w:val="single"/>
        </w:rPr>
        <w:t xml:space="preserve">  </w:t>
      </w:r>
      <w:r>
        <w:rPr>
          <w:rFonts w:hint="eastAsia"/>
        </w:rPr>
        <w:t>的谈判文件（项目编号：</w:t>
      </w:r>
      <w:r>
        <w:rPr>
          <w:u w:val="single"/>
        </w:rPr>
        <w:t xml:space="preserve"> </w:t>
      </w:r>
      <w:r w:rsidR="00C8762C">
        <w:rPr>
          <w:rFonts w:hint="eastAsia"/>
          <w:b/>
          <w:u w:val="single"/>
        </w:rPr>
        <w:t>510185202200010</w:t>
      </w:r>
      <w:r>
        <w:rPr>
          <w:u w:val="single"/>
        </w:rPr>
        <w:t xml:space="preserve"> </w:t>
      </w:r>
      <w:r>
        <w:rPr>
          <w:rFonts w:hint="eastAsia"/>
        </w:rPr>
        <w:t>）进行研究，我公司决定参与本次竞争性谈判，并按照谈判文件要求提交响应文件</w:t>
      </w:r>
      <w:r>
        <w:rPr>
          <w:rFonts w:hint="eastAsia"/>
          <w:bCs/>
        </w:rPr>
        <w:t>。</w:t>
      </w:r>
    </w:p>
    <w:p w:rsidR="00916036" w:rsidRDefault="00ED3F48">
      <w:pPr>
        <w:pStyle w:val="aff9"/>
        <w:numPr>
          <w:ilvl w:val="0"/>
          <w:numId w:val="12"/>
        </w:numPr>
        <w:ind w:right="-57" w:firstLineChars="177" w:firstLine="425"/>
      </w:pPr>
      <w:r>
        <w:rPr>
          <w:rFonts w:hint="eastAsia"/>
        </w:rPr>
        <w:t>一旦我方成交，我方将严格履行政府采购合同规定的责任和义务，并且满足谈判文件规定的履约期限、地点。</w:t>
      </w:r>
    </w:p>
    <w:p w:rsidR="00916036" w:rsidRDefault="00ED3F48">
      <w:pPr>
        <w:pStyle w:val="aff9"/>
        <w:numPr>
          <w:ilvl w:val="0"/>
          <w:numId w:val="12"/>
        </w:numPr>
        <w:ind w:right="-57" w:firstLineChars="177" w:firstLine="425"/>
      </w:pPr>
      <w:r>
        <w:rPr>
          <w:rFonts w:hint="eastAsia"/>
        </w:rPr>
        <w:t>我方同意本次谈判的谈判有效期为90天。（</w:t>
      </w:r>
      <w:r>
        <w:t>本项目响应文件有效期为递交响应文件截止之日起90天。</w:t>
      </w:r>
      <w:r>
        <w:rPr>
          <w:rFonts w:hint="eastAsia"/>
        </w:rPr>
        <w:t>）</w:t>
      </w:r>
    </w:p>
    <w:p w:rsidR="00916036" w:rsidRDefault="00ED3F48">
      <w:pPr>
        <w:pStyle w:val="aff9"/>
        <w:numPr>
          <w:ilvl w:val="0"/>
          <w:numId w:val="12"/>
        </w:numPr>
        <w:ind w:right="-57" w:firstLineChars="177" w:firstLine="425"/>
      </w:pPr>
      <w:r>
        <w:rPr>
          <w:rFonts w:hint="eastAsia"/>
        </w:rPr>
        <w:t>我方愿意提供贵单位可能另外要求的，与响应有关的文件资料，并保证我方已提供和将要提供的文件资料是真实、准确的。</w:t>
      </w:r>
    </w:p>
    <w:p w:rsidR="00916036" w:rsidRDefault="00ED3F48">
      <w:pPr>
        <w:pStyle w:val="aff9"/>
        <w:numPr>
          <w:ilvl w:val="0"/>
          <w:numId w:val="12"/>
        </w:numPr>
        <w:ind w:right="-57" w:firstLineChars="177" w:firstLine="425"/>
      </w:pPr>
      <w:r>
        <w:rPr>
          <w:rFonts w:hint="eastAsia"/>
        </w:rPr>
        <w:t>我方承诺履行谈判须知中谈判费用的规定。</w:t>
      </w:r>
    </w:p>
    <w:p w:rsidR="00916036" w:rsidRDefault="00ED3F48">
      <w:pPr>
        <w:pStyle w:val="aff9"/>
        <w:numPr>
          <w:ilvl w:val="0"/>
          <w:numId w:val="12"/>
        </w:numPr>
        <w:ind w:right="-57" w:firstLineChars="177" w:firstLine="425"/>
      </w:pPr>
      <w:r>
        <w:rPr>
          <w:rFonts w:hint="eastAsia"/>
        </w:rPr>
        <w:t>我方已理解代理服务费的支付方式和标准，如我方成为本项目中标/成交供应商，将按照规定向采购代理机构缴纳代理服务费。</w:t>
      </w:r>
    </w:p>
    <w:p w:rsidR="00916036" w:rsidRDefault="00916036">
      <w:pPr>
        <w:ind w:right="240" w:firstLine="480"/>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通讯地址：XXXX</w:t>
      </w:r>
    </w:p>
    <w:p w:rsidR="00916036" w:rsidRDefault="00ED3F48">
      <w:pPr>
        <w:ind w:right="240" w:firstLine="480"/>
      </w:pPr>
      <w:r>
        <w:rPr>
          <w:rFonts w:hint="eastAsia"/>
        </w:rPr>
        <w:t xml:space="preserve">邮政编码：XXXX </w:t>
      </w:r>
    </w:p>
    <w:p w:rsidR="00916036" w:rsidRDefault="00ED3F48">
      <w:pPr>
        <w:ind w:right="240" w:firstLine="480"/>
      </w:pPr>
      <w:r>
        <w:rPr>
          <w:rFonts w:hint="eastAsia"/>
        </w:rPr>
        <w:t>联系电话：XXXX</w:t>
      </w:r>
    </w:p>
    <w:p w:rsidR="00916036" w:rsidRDefault="00ED3F48">
      <w:pPr>
        <w:ind w:right="240" w:firstLine="480"/>
      </w:pPr>
      <w:r>
        <w:rPr>
          <w:rFonts w:hint="eastAsia"/>
        </w:rPr>
        <w:t xml:space="preserve">传    真：XXXX </w:t>
      </w:r>
    </w:p>
    <w:p w:rsidR="00916036" w:rsidRDefault="00ED3F48">
      <w:pPr>
        <w:ind w:firstLine="480"/>
      </w:pPr>
      <w:r>
        <w:rPr>
          <w:rFonts w:hint="eastAsia"/>
        </w:rPr>
        <w:t>日    期：XXXX年XXXX月XXXX日</w:t>
      </w:r>
    </w:p>
    <w:p w:rsidR="00916036" w:rsidRDefault="00ED3F48">
      <w:pPr>
        <w:widowControl/>
        <w:spacing w:line="240" w:lineRule="auto"/>
        <w:ind w:firstLineChars="0" w:firstLine="0"/>
        <w:jc w:val="left"/>
      </w:pPr>
      <w:r>
        <w:br w:type="page"/>
      </w:r>
    </w:p>
    <w:p w:rsidR="00916036" w:rsidRDefault="00ED3F48">
      <w:pPr>
        <w:pStyle w:val="3"/>
      </w:pPr>
      <w:bookmarkStart w:id="133" w:name="_Toc88043792"/>
      <w:bookmarkStart w:id="134" w:name="_Toc87641206"/>
      <w:r>
        <w:rPr>
          <w:rFonts w:hint="eastAsia"/>
        </w:rPr>
        <w:lastRenderedPageBreak/>
        <w:t>项目相关承诺函</w:t>
      </w:r>
      <w:bookmarkEnd w:id="133"/>
      <w:bookmarkEnd w:id="134"/>
    </w:p>
    <w:p w:rsidR="00916036" w:rsidRDefault="00ED3F48">
      <w:pPr>
        <w:ind w:right="240" w:firstLineChars="0" w:firstLine="0"/>
      </w:pPr>
      <w:r>
        <w:rPr>
          <w:rFonts w:hint="eastAsia"/>
        </w:rPr>
        <w:t>四川</w:t>
      </w:r>
      <w:proofErr w:type="gramStart"/>
      <w:r>
        <w:rPr>
          <w:rFonts w:hint="eastAsia"/>
        </w:rPr>
        <w:t>佰瑞招</w:t>
      </w:r>
      <w:proofErr w:type="gramEnd"/>
      <w:r>
        <w:rPr>
          <w:rFonts w:hint="eastAsia"/>
        </w:rPr>
        <w:t>投标咨询有限公司：</w:t>
      </w:r>
    </w:p>
    <w:p w:rsidR="00916036" w:rsidRDefault="00ED3F48">
      <w:pPr>
        <w:ind w:right="240" w:firstLine="480"/>
      </w:pPr>
      <w:r>
        <w:rPr>
          <w:rFonts w:hint="eastAsia"/>
        </w:rPr>
        <w:t>我公司作为本次采购项目的供应商，根据谈判文件要求，现郑重承诺如下：</w:t>
      </w:r>
    </w:p>
    <w:p w:rsidR="00916036" w:rsidRDefault="00ED3F48">
      <w:pPr>
        <w:pStyle w:val="aff9"/>
        <w:numPr>
          <w:ilvl w:val="1"/>
          <w:numId w:val="13"/>
        </w:numPr>
        <w:ind w:right="-57" w:firstLineChars="177" w:firstLine="425"/>
      </w:pPr>
      <w:r>
        <w:t>如对</w:t>
      </w:r>
      <w:r>
        <w:rPr>
          <w:rFonts w:hint="eastAsia"/>
        </w:rPr>
        <w:t>谈判文件</w:t>
      </w:r>
      <w:r>
        <w:t>有异议，已经在截止时间届满前依法进行维权救济，不存在对</w:t>
      </w:r>
      <w:r>
        <w:rPr>
          <w:rFonts w:hint="eastAsia"/>
        </w:rPr>
        <w:t>谈判文件</w:t>
      </w:r>
      <w:r>
        <w:t>有异议的同时又参加</w:t>
      </w:r>
      <w:r>
        <w:rPr>
          <w:rFonts w:hint="eastAsia"/>
        </w:rPr>
        <w:t>谈判响应</w:t>
      </w:r>
      <w:r>
        <w:t>以求侥幸</w:t>
      </w:r>
      <w:r>
        <w:rPr>
          <w:rFonts w:hint="eastAsia"/>
        </w:rPr>
        <w:t>成交</w:t>
      </w:r>
      <w:r>
        <w:t>或者为实现其他非法目的的行为。</w:t>
      </w:r>
    </w:p>
    <w:p w:rsidR="00916036" w:rsidRDefault="00ED3F48">
      <w:pPr>
        <w:pStyle w:val="aff9"/>
        <w:numPr>
          <w:ilvl w:val="1"/>
          <w:numId w:val="1"/>
        </w:numPr>
        <w:ind w:right="-57" w:firstLineChars="177" w:firstLine="425"/>
      </w:pPr>
      <w:r>
        <w:rPr>
          <w:rFonts w:hint="eastAsia"/>
        </w:rPr>
        <w:t>响应文件中提供的能够给予我公司带来优惠、好处的任何材料资料和技术、服务、商务等响应承诺情况都是真实的、有效的、合法的。</w:t>
      </w:r>
    </w:p>
    <w:p w:rsidR="00916036" w:rsidRDefault="00ED3F48">
      <w:pPr>
        <w:pStyle w:val="aff9"/>
        <w:numPr>
          <w:ilvl w:val="1"/>
          <w:numId w:val="1"/>
        </w:numPr>
        <w:ind w:firstLineChars="177" w:firstLine="425"/>
      </w:pPr>
      <w:r>
        <w:rPr>
          <w:rFonts w:hint="eastAsia"/>
        </w:rPr>
        <w:t>如本项目评审过程中需要提供样品，则我公司提供的样品即为成交后将要提供的成交产品，我公司对提供样品的性能和质量负责，因样品存在缺陷或者不符合谈判文件要求导致未能成交的，我公司愿意承担相应不利后果。</w:t>
      </w:r>
    </w:p>
    <w:p w:rsidR="00916036" w:rsidRDefault="00ED3F48">
      <w:pPr>
        <w:pStyle w:val="aff9"/>
        <w:numPr>
          <w:ilvl w:val="1"/>
          <w:numId w:val="1"/>
        </w:numPr>
        <w:ind w:right="-57" w:firstLineChars="177" w:firstLine="425"/>
      </w:pPr>
      <w:r>
        <w:rPr>
          <w:rFonts w:hint="eastAsia"/>
        </w:rPr>
        <w:t>我单位承诺参加本次采购活动，不存在与单位负责人为同一人或者存在直接控股、管理关系的其他供应商参与同一合同项下的政府采购活动的行为，不存在和其他供应商在同一合同项下的采购项目中，同时委托同一自然人、同一家庭的人员、同一单位的人员作为代理人的行为。</w:t>
      </w:r>
    </w:p>
    <w:p w:rsidR="00916036" w:rsidRDefault="00ED3F48">
      <w:pPr>
        <w:pStyle w:val="aff9"/>
        <w:numPr>
          <w:ilvl w:val="1"/>
          <w:numId w:val="1"/>
        </w:numPr>
        <w:ind w:right="-57" w:firstLineChars="177" w:firstLine="425"/>
      </w:pPr>
      <w:r>
        <w:rPr>
          <w:rFonts w:hint="eastAsia"/>
        </w:rPr>
        <w:t>没有为采购项目提供整体设计、规范编制或者项目管理、监理、检测等服务。</w:t>
      </w:r>
    </w:p>
    <w:p w:rsidR="00916036" w:rsidRDefault="00ED3F48">
      <w:pPr>
        <w:pStyle w:val="aff9"/>
        <w:numPr>
          <w:ilvl w:val="1"/>
          <w:numId w:val="1"/>
        </w:numPr>
        <w:ind w:right="-57" w:firstLineChars="177" w:firstLine="425"/>
      </w:pPr>
      <w:r>
        <w:rPr>
          <w:rFonts w:hint="eastAsia"/>
        </w:rPr>
        <w:t>承诺遵守国家有关的法律、法规、规章和其他政策制度。</w:t>
      </w:r>
    </w:p>
    <w:p w:rsidR="00916036" w:rsidRDefault="00ED3F48">
      <w:pPr>
        <w:pStyle w:val="aff9"/>
        <w:numPr>
          <w:ilvl w:val="1"/>
          <w:numId w:val="1"/>
        </w:numPr>
        <w:ind w:right="-57" w:firstLineChars="177" w:firstLine="425"/>
      </w:pPr>
      <w:r>
        <w:rPr>
          <w:rFonts w:hint="eastAsia"/>
        </w:rPr>
        <w:t>承诺按照谈判文件规定提交履约保证金（如有）。</w:t>
      </w:r>
    </w:p>
    <w:p w:rsidR="00916036" w:rsidRDefault="00ED3F48">
      <w:pPr>
        <w:pStyle w:val="aff9"/>
        <w:numPr>
          <w:ilvl w:val="1"/>
          <w:numId w:val="1"/>
        </w:numPr>
        <w:ind w:right="-57" w:firstLineChars="177" w:firstLine="425"/>
      </w:pPr>
      <w:r>
        <w:rPr>
          <w:rFonts w:hint="eastAsia"/>
        </w:rPr>
        <w:t>我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采购人享有本项目实施过程中产生的知识成果及知识产权。我单位如欲在项目实施过程中采用自有知识成果，会在响应文件中声明，并提供相关知识产权证明文件。使用</w:t>
      </w:r>
      <w:proofErr w:type="gramStart"/>
      <w:r>
        <w:rPr>
          <w:rFonts w:hint="eastAsia"/>
        </w:rPr>
        <w:t>该知识</w:t>
      </w:r>
      <w:proofErr w:type="gramEnd"/>
      <w:r>
        <w:rPr>
          <w:rFonts w:hint="eastAsia"/>
        </w:rPr>
        <w:t>成果后，我单位需提供开发接口和开发手册等技术文档，并承诺提供无限期技术支持，采购人享有永久使用权（含采购人委托第三方在该项目后续开发的使用权）。如采用我单位所不拥有的知识产权，则在报价中已包括合法获取该知识产权的相关费用。</w:t>
      </w:r>
    </w:p>
    <w:p w:rsidR="00916036" w:rsidRDefault="00ED3F48">
      <w:pPr>
        <w:pStyle w:val="aff9"/>
        <w:numPr>
          <w:ilvl w:val="1"/>
          <w:numId w:val="1"/>
        </w:numPr>
        <w:ind w:firstLineChars="177" w:firstLine="425"/>
      </w:pPr>
      <w:r>
        <w:rPr>
          <w:rFonts w:hint="eastAsia"/>
        </w:rPr>
        <w:t>按照《强制性产品认证管理规定》的规定，如我单位所投产品有属于国家质检总局、国家认监委联合发布强制性产品认证最新目录内的产品，我单位承诺为本</w:t>
      </w:r>
      <w:r>
        <w:rPr>
          <w:rFonts w:hint="eastAsia"/>
        </w:rPr>
        <w:lastRenderedPageBreak/>
        <w:t>项目提供的其相关产品完全满足《强制性产品认证管理规定》的规定，成交后会均会提供其相应认证证书。</w:t>
      </w:r>
    </w:p>
    <w:p w:rsidR="00916036" w:rsidRDefault="00ED3F48">
      <w:pPr>
        <w:pStyle w:val="aff9"/>
        <w:numPr>
          <w:ilvl w:val="1"/>
          <w:numId w:val="1"/>
        </w:numPr>
        <w:ind w:firstLineChars="177" w:firstLine="425"/>
      </w:pPr>
      <w:r>
        <w:rPr>
          <w:rFonts w:hint="eastAsia"/>
        </w:rPr>
        <w:t>我单位接受本项目关于合同分包的约定。</w:t>
      </w:r>
    </w:p>
    <w:p w:rsidR="00327827" w:rsidRDefault="00327827" w:rsidP="00327827">
      <w:pPr>
        <w:ind w:firstLineChars="0" w:firstLine="0"/>
        <w:rPr>
          <w:rFonts w:hint="eastAsia"/>
        </w:rPr>
      </w:pPr>
    </w:p>
    <w:p w:rsidR="00916036" w:rsidRDefault="00916036">
      <w:pPr>
        <w:ind w:right="240" w:firstLine="480"/>
      </w:pPr>
    </w:p>
    <w:p w:rsidR="00916036" w:rsidRDefault="00ED3F48">
      <w:pPr>
        <w:ind w:right="240" w:firstLine="480"/>
      </w:pPr>
      <w:r>
        <w:rPr>
          <w:rFonts w:hint="eastAsia"/>
        </w:rPr>
        <w:t>我单位对上述承诺内容的真实性负责，如经查实上述承诺的内容存在虚假，我单位愿意承担以提供虚假材料谋取成交的法律责任。</w:t>
      </w:r>
    </w:p>
    <w:p w:rsidR="00916036" w:rsidRDefault="00ED3F48">
      <w:pPr>
        <w:ind w:right="240" w:firstLine="480"/>
      </w:pPr>
      <w:r>
        <w:rPr>
          <w:rFonts w:hint="eastAsia"/>
        </w:rPr>
        <w:t xml:space="preserve">       </w:t>
      </w:r>
    </w:p>
    <w:p w:rsidR="00916036" w:rsidRDefault="00ED3F48">
      <w:pPr>
        <w:ind w:right="240" w:firstLine="480"/>
      </w:pPr>
      <w:r>
        <w:rPr>
          <w:rFonts w:hint="eastAsia"/>
        </w:rPr>
        <w:t xml:space="preserve">       </w:t>
      </w: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日    期：XXXX。</w:t>
      </w:r>
    </w:p>
    <w:p w:rsidR="00916036" w:rsidRDefault="00916036">
      <w:pPr>
        <w:ind w:right="240" w:firstLine="480"/>
      </w:pPr>
    </w:p>
    <w:p w:rsidR="00916036" w:rsidRDefault="00916036">
      <w:pPr>
        <w:pStyle w:val="GW-"/>
        <w:ind w:right="240" w:firstLine="480"/>
        <w:rPr>
          <w:rFonts w:ascii="仿宋" w:eastAsia="仿宋" w:hAnsi="仿宋"/>
        </w:rPr>
      </w:pPr>
    </w:p>
    <w:p w:rsidR="00916036" w:rsidRDefault="00ED3F48">
      <w:pPr>
        <w:widowControl/>
        <w:spacing w:line="240" w:lineRule="auto"/>
        <w:ind w:right="240" w:firstLineChars="0" w:firstLine="0"/>
        <w:rPr>
          <w:b/>
        </w:rPr>
      </w:pPr>
      <w:r>
        <w:br w:type="page"/>
      </w:r>
    </w:p>
    <w:p w:rsidR="00916036" w:rsidRDefault="00ED3F48">
      <w:pPr>
        <w:pStyle w:val="3"/>
      </w:pPr>
      <w:bookmarkStart w:id="135" w:name="_Toc87641207"/>
      <w:bookmarkStart w:id="136" w:name="_Toc88043793"/>
      <w:r>
        <w:rPr>
          <w:rFonts w:hint="eastAsia"/>
        </w:rPr>
        <w:lastRenderedPageBreak/>
        <w:t>首轮报价表格式</w:t>
      </w:r>
      <w:bookmarkEnd w:id="135"/>
      <w:bookmarkEnd w:id="136"/>
    </w:p>
    <w:tbl>
      <w:tblPr>
        <w:tblW w:w="103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39"/>
        <w:gridCol w:w="1620"/>
        <w:gridCol w:w="1371"/>
        <w:gridCol w:w="1256"/>
        <w:gridCol w:w="918"/>
        <w:gridCol w:w="918"/>
        <w:gridCol w:w="918"/>
        <w:gridCol w:w="1033"/>
        <w:gridCol w:w="1359"/>
      </w:tblGrid>
      <w:tr w:rsidR="00916036">
        <w:trPr>
          <w:cantSplit/>
          <w:trHeight w:hRule="exact" w:val="1036"/>
          <w:jc w:val="center"/>
        </w:trPr>
        <w:tc>
          <w:tcPr>
            <w:tcW w:w="939" w:type="dxa"/>
            <w:vAlign w:val="center"/>
          </w:tcPr>
          <w:p w:rsidR="00916036" w:rsidRDefault="00ED3F48">
            <w:pPr>
              <w:pStyle w:val="aff2"/>
              <w:jc w:val="center"/>
            </w:pPr>
            <w:r>
              <w:rPr>
                <w:rFonts w:hint="eastAsia"/>
              </w:rPr>
              <w:t>序号</w:t>
            </w:r>
          </w:p>
        </w:tc>
        <w:tc>
          <w:tcPr>
            <w:tcW w:w="1620" w:type="dxa"/>
            <w:vAlign w:val="center"/>
          </w:tcPr>
          <w:p w:rsidR="00916036" w:rsidRDefault="00ED3F48">
            <w:pPr>
              <w:pStyle w:val="aff2"/>
              <w:jc w:val="center"/>
            </w:pPr>
            <w:r>
              <w:rPr>
                <w:rFonts w:hint="eastAsia"/>
              </w:rPr>
              <w:t>产品名称</w:t>
            </w:r>
          </w:p>
        </w:tc>
        <w:tc>
          <w:tcPr>
            <w:tcW w:w="1371" w:type="dxa"/>
            <w:vAlign w:val="center"/>
          </w:tcPr>
          <w:p w:rsidR="00916036" w:rsidRDefault="00ED3F48">
            <w:pPr>
              <w:pStyle w:val="aff2"/>
              <w:jc w:val="center"/>
            </w:pPr>
            <w:r>
              <w:rPr>
                <w:rFonts w:hint="eastAsia"/>
              </w:rPr>
              <w:t>规格型号</w:t>
            </w:r>
          </w:p>
        </w:tc>
        <w:tc>
          <w:tcPr>
            <w:tcW w:w="1256" w:type="dxa"/>
            <w:vAlign w:val="center"/>
          </w:tcPr>
          <w:p w:rsidR="00916036" w:rsidRDefault="00ED3F48">
            <w:pPr>
              <w:pStyle w:val="aff2"/>
              <w:jc w:val="center"/>
            </w:pPr>
            <w:r>
              <w:rPr>
                <w:rFonts w:hint="eastAsia"/>
              </w:rPr>
              <w:t>品牌</w:t>
            </w:r>
          </w:p>
        </w:tc>
        <w:tc>
          <w:tcPr>
            <w:tcW w:w="918" w:type="dxa"/>
            <w:vAlign w:val="center"/>
          </w:tcPr>
          <w:p w:rsidR="00916036" w:rsidRDefault="00ED3F48">
            <w:pPr>
              <w:pStyle w:val="aff2"/>
              <w:jc w:val="center"/>
            </w:pPr>
            <w:r>
              <w:rPr>
                <w:rFonts w:hint="eastAsia"/>
              </w:rPr>
              <w:t>单位</w:t>
            </w:r>
          </w:p>
        </w:tc>
        <w:tc>
          <w:tcPr>
            <w:tcW w:w="918" w:type="dxa"/>
            <w:vAlign w:val="center"/>
          </w:tcPr>
          <w:p w:rsidR="00916036" w:rsidRDefault="00ED3F48">
            <w:pPr>
              <w:pStyle w:val="aff2"/>
              <w:jc w:val="center"/>
            </w:pPr>
            <w:r>
              <w:rPr>
                <w:rFonts w:hint="eastAsia"/>
              </w:rPr>
              <w:t>数量</w:t>
            </w:r>
          </w:p>
        </w:tc>
        <w:tc>
          <w:tcPr>
            <w:tcW w:w="918" w:type="dxa"/>
            <w:vAlign w:val="center"/>
          </w:tcPr>
          <w:p w:rsidR="00916036" w:rsidRDefault="00ED3F48">
            <w:pPr>
              <w:pStyle w:val="aff2"/>
              <w:jc w:val="center"/>
            </w:pPr>
            <w:r>
              <w:rPr>
                <w:rFonts w:hint="eastAsia"/>
              </w:rPr>
              <w:t>单价</w:t>
            </w:r>
          </w:p>
        </w:tc>
        <w:tc>
          <w:tcPr>
            <w:tcW w:w="1033" w:type="dxa"/>
            <w:vAlign w:val="center"/>
          </w:tcPr>
          <w:p w:rsidR="00916036" w:rsidRDefault="00ED3F48">
            <w:pPr>
              <w:pStyle w:val="aff2"/>
              <w:jc w:val="center"/>
            </w:pPr>
            <w:r>
              <w:rPr>
                <w:rFonts w:hint="eastAsia"/>
              </w:rPr>
              <w:t>金额</w:t>
            </w:r>
          </w:p>
        </w:tc>
        <w:tc>
          <w:tcPr>
            <w:tcW w:w="1359" w:type="dxa"/>
            <w:vAlign w:val="center"/>
          </w:tcPr>
          <w:p w:rsidR="00916036" w:rsidRDefault="00ED3F48">
            <w:pPr>
              <w:pStyle w:val="aff2"/>
              <w:jc w:val="center"/>
            </w:pPr>
            <w:r>
              <w:rPr>
                <w:rFonts w:hint="eastAsia"/>
              </w:rPr>
              <w:t>备注</w:t>
            </w: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701"/>
          <w:jc w:val="center"/>
        </w:trPr>
        <w:tc>
          <w:tcPr>
            <w:tcW w:w="939" w:type="dxa"/>
            <w:vAlign w:val="center"/>
          </w:tcPr>
          <w:p w:rsidR="00916036" w:rsidRDefault="00916036">
            <w:pPr>
              <w:pStyle w:val="aff2"/>
              <w:jc w:val="center"/>
            </w:pPr>
          </w:p>
        </w:tc>
        <w:tc>
          <w:tcPr>
            <w:tcW w:w="1620" w:type="dxa"/>
            <w:vAlign w:val="center"/>
          </w:tcPr>
          <w:p w:rsidR="00916036" w:rsidRDefault="00916036">
            <w:pPr>
              <w:pStyle w:val="aff2"/>
              <w:jc w:val="center"/>
            </w:pPr>
          </w:p>
        </w:tc>
        <w:tc>
          <w:tcPr>
            <w:tcW w:w="1371" w:type="dxa"/>
            <w:vAlign w:val="center"/>
          </w:tcPr>
          <w:p w:rsidR="00916036" w:rsidRDefault="00916036">
            <w:pPr>
              <w:pStyle w:val="aff2"/>
              <w:jc w:val="center"/>
            </w:pPr>
          </w:p>
        </w:tc>
        <w:tc>
          <w:tcPr>
            <w:tcW w:w="1256"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918" w:type="dxa"/>
            <w:vAlign w:val="center"/>
          </w:tcPr>
          <w:p w:rsidR="00916036" w:rsidRDefault="00916036">
            <w:pPr>
              <w:pStyle w:val="aff2"/>
              <w:jc w:val="center"/>
            </w:pPr>
          </w:p>
        </w:tc>
        <w:tc>
          <w:tcPr>
            <w:tcW w:w="1033" w:type="dxa"/>
            <w:vAlign w:val="center"/>
          </w:tcPr>
          <w:p w:rsidR="00916036" w:rsidRDefault="00916036">
            <w:pPr>
              <w:pStyle w:val="aff2"/>
              <w:jc w:val="center"/>
            </w:pPr>
          </w:p>
        </w:tc>
        <w:tc>
          <w:tcPr>
            <w:tcW w:w="1359" w:type="dxa"/>
            <w:vAlign w:val="center"/>
          </w:tcPr>
          <w:p w:rsidR="00916036" w:rsidRDefault="00916036">
            <w:pPr>
              <w:pStyle w:val="aff2"/>
              <w:jc w:val="center"/>
            </w:pPr>
          </w:p>
        </w:tc>
      </w:tr>
      <w:tr w:rsidR="00916036">
        <w:trPr>
          <w:cantSplit/>
          <w:trHeight w:val="1351"/>
          <w:jc w:val="center"/>
        </w:trPr>
        <w:tc>
          <w:tcPr>
            <w:tcW w:w="2559" w:type="dxa"/>
            <w:gridSpan w:val="2"/>
            <w:vAlign w:val="center"/>
          </w:tcPr>
          <w:p w:rsidR="00916036" w:rsidRDefault="00ED3F48">
            <w:pPr>
              <w:pStyle w:val="aff2"/>
              <w:jc w:val="center"/>
            </w:pPr>
            <w:r>
              <w:rPr>
                <w:rFonts w:hint="eastAsia"/>
              </w:rPr>
              <w:t>报价合计</w:t>
            </w:r>
          </w:p>
        </w:tc>
        <w:tc>
          <w:tcPr>
            <w:tcW w:w="7773" w:type="dxa"/>
            <w:gridSpan w:val="7"/>
            <w:vAlign w:val="center"/>
          </w:tcPr>
          <w:p w:rsidR="00916036" w:rsidRDefault="00ED3F48">
            <w:pPr>
              <w:pStyle w:val="aff2"/>
              <w:jc w:val="center"/>
            </w:pPr>
            <w:r>
              <w:rPr>
                <w:rFonts w:hint="eastAsia"/>
              </w:rPr>
              <w:t>人民币大写：</w:t>
            </w:r>
            <w:r>
              <w:rPr>
                <w:rFonts w:hint="eastAsia"/>
                <w:u w:val="single"/>
              </w:rPr>
              <w:t xml:space="preserve">            </w:t>
            </w:r>
            <w:r>
              <w:rPr>
                <w:rFonts w:hint="eastAsia"/>
              </w:rPr>
              <w:t xml:space="preserve"> （人民币小写：</w:t>
            </w:r>
            <w:r>
              <w:rPr>
                <w:u w:val="single"/>
              </w:rPr>
              <w:t xml:space="preserve">            </w:t>
            </w:r>
            <w:r>
              <w:rPr>
                <w:rFonts w:hint="eastAsia"/>
              </w:rPr>
              <w:t xml:space="preserve"> ）</w:t>
            </w:r>
          </w:p>
        </w:tc>
      </w:tr>
    </w:tbl>
    <w:p w:rsidR="00916036" w:rsidRDefault="00ED3F48">
      <w:pPr>
        <w:ind w:right="240" w:firstLine="480"/>
        <w:rPr>
          <w:bCs/>
        </w:rPr>
      </w:pPr>
      <w:r>
        <w:rPr>
          <w:rFonts w:hint="eastAsia"/>
        </w:rPr>
        <w:t>注：供应商按“</w:t>
      </w:r>
      <w:r>
        <w:rPr>
          <w:rFonts w:hint="eastAsia"/>
          <w:bCs/>
        </w:rPr>
        <w:t>报价明细表”的格式</w:t>
      </w:r>
      <w:r>
        <w:rPr>
          <w:rFonts w:hint="eastAsia"/>
        </w:rPr>
        <w:t>详细报出谈判总价的各个组成部分的报价，不得有差项、漏项。</w:t>
      </w:r>
    </w:p>
    <w:p w:rsidR="00916036" w:rsidRDefault="00916036">
      <w:pPr>
        <w:ind w:right="240" w:firstLine="480"/>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日    期：XXXX。</w:t>
      </w:r>
    </w:p>
    <w:p w:rsidR="00916036" w:rsidRDefault="00916036">
      <w:pPr>
        <w:pStyle w:val="GW-"/>
        <w:ind w:right="240" w:firstLine="480"/>
        <w:rPr>
          <w:rFonts w:ascii="仿宋" w:eastAsia="仿宋" w:hAnsi="仿宋"/>
        </w:rPr>
      </w:pPr>
    </w:p>
    <w:p w:rsidR="00916036" w:rsidRDefault="00916036">
      <w:pPr>
        <w:pStyle w:val="GW-"/>
        <w:ind w:right="240" w:firstLine="480"/>
        <w:rPr>
          <w:rFonts w:ascii="仿宋" w:eastAsia="仿宋" w:hAnsi="仿宋"/>
        </w:rPr>
      </w:pPr>
    </w:p>
    <w:p w:rsidR="00916036" w:rsidRDefault="00916036">
      <w:pPr>
        <w:pStyle w:val="GW-"/>
        <w:ind w:right="240" w:firstLine="480"/>
        <w:rPr>
          <w:rFonts w:ascii="仿宋" w:eastAsia="仿宋" w:hAnsi="仿宋"/>
        </w:rPr>
      </w:pPr>
    </w:p>
    <w:p w:rsidR="00916036" w:rsidRDefault="00ED3F48">
      <w:pPr>
        <w:pStyle w:val="GW-"/>
        <w:ind w:right="240" w:firstLine="480"/>
        <w:rPr>
          <w:rFonts w:ascii="仿宋" w:eastAsia="仿宋" w:hAnsi="仿宋"/>
        </w:rPr>
      </w:pPr>
      <w:r>
        <w:rPr>
          <w:rFonts w:ascii="仿宋" w:eastAsia="仿宋" w:hAnsi="仿宋"/>
        </w:rPr>
        <w:br w:type="page"/>
      </w:r>
    </w:p>
    <w:p w:rsidR="00916036" w:rsidRDefault="00ED3F48">
      <w:pPr>
        <w:pStyle w:val="3"/>
      </w:pPr>
      <w:bookmarkStart w:id="137" w:name="_Toc88043794"/>
      <w:bookmarkStart w:id="138" w:name="_Toc87641208"/>
      <w:r>
        <w:rPr>
          <w:rFonts w:hint="eastAsia"/>
        </w:rPr>
        <w:lastRenderedPageBreak/>
        <w:t>服务、技术、商务应答表</w:t>
      </w:r>
      <w:r>
        <w:t>格式</w:t>
      </w:r>
      <w:bookmarkEnd w:id="137"/>
      <w:bookmarkEnd w:id="138"/>
    </w:p>
    <w:p w:rsidR="00916036" w:rsidRDefault="00ED3F48">
      <w:pPr>
        <w:autoSpaceDE w:val="0"/>
        <w:autoSpaceDN w:val="0"/>
        <w:adjustRightInd w:val="0"/>
        <w:ind w:right="240" w:firstLine="720"/>
        <w:jc w:val="center"/>
        <w:rPr>
          <w:rFonts w:cs="宋体"/>
          <w:color w:val="000000"/>
          <w:kern w:val="0"/>
          <w:u w:val="single"/>
        </w:rPr>
      </w:pPr>
      <w:r>
        <w:rPr>
          <w:rFonts w:hint="eastAsia"/>
          <w:color w:val="000000"/>
          <w:kern w:val="0"/>
          <w:sz w:val="36"/>
          <w:szCs w:val="36"/>
        </w:rPr>
        <w:t>服务、技术、商务应答表</w:t>
      </w:r>
    </w:p>
    <w:tbl>
      <w:tblPr>
        <w:tblpPr w:leftFromText="180" w:rightFromText="180" w:vertAnchor="text" w:horzAnchor="margin" w:tblpXSpec="center" w:tblpY="128"/>
        <w:tblW w:w="107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49"/>
        <w:gridCol w:w="3142"/>
        <w:gridCol w:w="2840"/>
        <w:gridCol w:w="2126"/>
        <w:gridCol w:w="1710"/>
      </w:tblGrid>
      <w:tr w:rsidR="00916036">
        <w:trPr>
          <w:trHeight w:val="731"/>
        </w:trPr>
        <w:tc>
          <w:tcPr>
            <w:tcW w:w="949" w:type="dxa"/>
            <w:vAlign w:val="center"/>
          </w:tcPr>
          <w:p w:rsidR="00916036" w:rsidRDefault="00ED3F48">
            <w:pPr>
              <w:pStyle w:val="aff2"/>
              <w:jc w:val="center"/>
              <w:rPr>
                <w:sz w:val="18"/>
                <w:szCs w:val="18"/>
              </w:rPr>
            </w:pPr>
            <w:r>
              <w:t>序号</w:t>
            </w:r>
          </w:p>
        </w:tc>
        <w:tc>
          <w:tcPr>
            <w:tcW w:w="3142" w:type="dxa"/>
            <w:vAlign w:val="center"/>
          </w:tcPr>
          <w:p w:rsidR="00916036" w:rsidRDefault="00ED3F48">
            <w:pPr>
              <w:pStyle w:val="aff2"/>
              <w:jc w:val="center"/>
              <w:rPr>
                <w:sz w:val="18"/>
                <w:szCs w:val="18"/>
              </w:rPr>
            </w:pPr>
            <w:r>
              <w:rPr>
                <w:rFonts w:hint="eastAsia"/>
              </w:rPr>
              <w:t>产品名称（服务内容）</w:t>
            </w:r>
          </w:p>
        </w:tc>
        <w:tc>
          <w:tcPr>
            <w:tcW w:w="2840" w:type="dxa"/>
            <w:vAlign w:val="center"/>
          </w:tcPr>
          <w:p w:rsidR="00916036" w:rsidRDefault="00ED3F48">
            <w:pPr>
              <w:pStyle w:val="aff2"/>
              <w:jc w:val="center"/>
            </w:pPr>
            <w:r>
              <w:rPr>
                <w:rFonts w:hint="eastAsia"/>
              </w:rPr>
              <w:t>谈判文件</w:t>
            </w:r>
            <w:r>
              <w:t>的</w:t>
            </w:r>
            <w:r>
              <w:rPr>
                <w:rFonts w:hint="eastAsia"/>
              </w:rPr>
              <w:t>要求</w:t>
            </w:r>
          </w:p>
        </w:tc>
        <w:tc>
          <w:tcPr>
            <w:tcW w:w="2126" w:type="dxa"/>
            <w:vAlign w:val="center"/>
          </w:tcPr>
          <w:p w:rsidR="00916036" w:rsidRDefault="00ED3F48">
            <w:pPr>
              <w:pStyle w:val="aff2"/>
              <w:jc w:val="center"/>
              <w:rPr>
                <w:sz w:val="18"/>
                <w:szCs w:val="18"/>
              </w:rPr>
            </w:pPr>
            <w:r>
              <w:rPr>
                <w:rFonts w:hint="eastAsia"/>
              </w:rPr>
              <w:t>应答</w:t>
            </w:r>
            <w:r>
              <w:t>响应</w:t>
            </w:r>
          </w:p>
        </w:tc>
        <w:tc>
          <w:tcPr>
            <w:tcW w:w="1710" w:type="dxa"/>
            <w:vAlign w:val="center"/>
          </w:tcPr>
          <w:p w:rsidR="00916036" w:rsidRDefault="00ED3F48">
            <w:pPr>
              <w:pStyle w:val="aff2"/>
              <w:jc w:val="center"/>
              <w:rPr>
                <w:sz w:val="18"/>
                <w:szCs w:val="18"/>
              </w:rPr>
            </w:pPr>
            <w:r>
              <w:t>说明</w:t>
            </w:r>
            <w:r>
              <w:rPr>
                <w:rFonts w:hint="eastAsia"/>
              </w:rPr>
              <w:t>（偏离情况）</w:t>
            </w:r>
          </w:p>
        </w:tc>
      </w:tr>
      <w:tr w:rsidR="00916036">
        <w:trPr>
          <w:trHeight w:val="522"/>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56"/>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56"/>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22"/>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56"/>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56"/>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22"/>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r w:rsidR="00916036">
        <w:trPr>
          <w:trHeight w:val="591"/>
        </w:trPr>
        <w:tc>
          <w:tcPr>
            <w:tcW w:w="949" w:type="dxa"/>
            <w:vAlign w:val="center"/>
          </w:tcPr>
          <w:p w:rsidR="00916036" w:rsidRDefault="00916036">
            <w:pPr>
              <w:pStyle w:val="aff2"/>
              <w:jc w:val="center"/>
              <w:rPr>
                <w:sz w:val="18"/>
                <w:szCs w:val="18"/>
              </w:rPr>
            </w:pPr>
          </w:p>
        </w:tc>
        <w:tc>
          <w:tcPr>
            <w:tcW w:w="3142" w:type="dxa"/>
            <w:vAlign w:val="center"/>
          </w:tcPr>
          <w:p w:rsidR="00916036" w:rsidRDefault="00916036">
            <w:pPr>
              <w:pStyle w:val="aff2"/>
              <w:jc w:val="center"/>
              <w:rPr>
                <w:sz w:val="18"/>
                <w:szCs w:val="18"/>
              </w:rPr>
            </w:pPr>
          </w:p>
        </w:tc>
        <w:tc>
          <w:tcPr>
            <w:tcW w:w="2840" w:type="dxa"/>
            <w:vAlign w:val="center"/>
          </w:tcPr>
          <w:p w:rsidR="00916036" w:rsidRDefault="00916036">
            <w:pPr>
              <w:pStyle w:val="aff2"/>
              <w:jc w:val="center"/>
              <w:rPr>
                <w:sz w:val="18"/>
                <w:szCs w:val="18"/>
              </w:rPr>
            </w:pPr>
          </w:p>
        </w:tc>
        <w:tc>
          <w:tcPr>
            <w:tcW w:w="2126" w:type="dxa"/>
            <w:vAlign w:val="center"/>
          </w:tcPr>
          <w:p w:rsidR="00916036" w:rsidRDefault="00916036">
            <w:pPr>
              <w:pStyle w:val="aff2"/>
              <w:jc w:val="center"/>
              <w:rPr>
                <w:sz w:val="18"/>
                <w:szCs w:val="18"/>
              </w:rPr>
            </w:pPr>
          </w:p>
        </w:tc>
        <w:tc>
          <w:tcPr>
            <w:tcW w:w="1710" w:type="dxa"/>
            <w:vAlign w:val="center"/>
          </w:tcPr>
          <w:p w:rsidR="00916036" w:rsidRDefault="00916036">
            <w:pPr>
              <w:pStyle w:val="aff2"/>
              <w:jc w:val="center"/>
              <w:rPr>
                <w:sz w:val="18"/>
                <w:szCs w:val="18"/>
              </w:rPr>
            </w:pPr>
          </w:p>
        </w:tc>
      </w:tr>
    </w:tbl>
    <w:p w:rsidR="00916036" w:rsidRDefault="00916036">
      <w:pPr>
        <w:autoSpaceDE w:val="0"/>
        <w:autoSpaceDN w:val="0"/>
        <w:adjustRightInd w:val="0"/>
        <w:ind w:right="240" w:firstLine="480"/>
        <w:rPr>
          <w:rFonts w:cs="宋体"/>
          <w:color w:val="000000"/>
          <w:kern w:val="0"/>
        </w:rPr>
      </w:pPr>
    </w:p>
    <w:p w:rsidR="00916036" w:rsidRDefault="00ED3F48">
      <w:pPr>
        <w:ind w:right="240" w:firstLine="480"/>
      </w:pPr>
      <w:r>
        <w:rPr>
          <w:rFonts w:hint="eastAsia"/>
        </w:rPr>
        <w:t>注：1.本表中所称商务条款是指</w:t>
      </w:r>
      <w:proofErr w:type="gramStart"/>
      <w:r>
        <w:rPr>
          <w:rFonts w:hint="eastAsia"/>
        </w:rPr>
        <w:t>本谈判</w:t>
      </w:r>
      <w:proofErr w:type="gramEnd"/>
      <w:r>
        <w:rPr>
          <w:rFonts w:hint="eastAsia"/>
        </w:rPr>
        <w:t>文件中所列出的技术、服务、商务内容等，供应商应该根据情况响应。除本应答表所列的偏离指标外，其他所有条件，均视为</w:t>
      </w:r>
      <w:proofErr w:type="gramStart"/>
      <w:r>
        <w:rPr>
          <w:rFonts w:hint="eastAsia"/>
        </w:rPr>
        <w:t>完全响应</w:t>
      </w:r>
      <w:proofErr w:type="gramEnd"/>
      <w:r>
        <w:rPr>
          <w:rFonts w:hint="eastAsia"/>
        </w:rPr>
        <w:t>“谈判文件”中的要求；未明确偏离的条款，视为默认接受，供应商</w:t>
      </w:r>
      <w:proofErr w:type="gramStart"/>
      <w:r>
        <w:rPr>
          <w:rFonts w:hint="eastAsia"/>
        </w:rPr>
        <w:t>不得借未作</w:t>
      </w:r>
      <w:proofErr w:type="gramEnd"/>
      <w:r>
        <w:rPr>
          <w:rFonts w:hint="eastAsia"/>
        </w:rPr>
        <w:t>应答而拒不接受。</w:t>
      </w:r>
    </w:p>
    <w:p w:rsidR="00916036" w:rsidRDefault="00ED3F48">
      <w:pPr>
        <w:ind w:right="240" w:firstLine="480"/>
        <w:rPr>
          <w:rFonts w:cs="宋体"/>
          <w:color w:val="000000"/>
          <w:kern w:val="0"/>
        </w:rPr>
      </w:pPr>
      <w:r>
        <w:rPr>
          <w:rFonts w:hint="eastAsia"/>
        </w:rPr>
        <w:t>2.对于服务、技术、商务应答，供应商也可以根据其他格式、形式来应答。</w:t>
      </w:r>
    </w:p>
    <w:p w:rsidR="00916036" w:rsidRDefault="00916036">
      <w:pPr>
        <w:autoSpaceDE w:val="0"/>
        <w:autoSpaceDN w:val="0"/>
        <w:adjustRightInd w:val="0"/>
        <w:ind w:right="240" w:firstLine="480"/>
        <w:rPr>
          <w:rFonts w:cs="宋体"/>
          <w:color w:val="000000"/>
          <w:kern w:val="0"/>
        </w:rPr>
      </w:pPr>
    </w:p>
    <w:p w:rsidR="00916036" w:rsidRDefault="00916036">
      <w:pPr>
        <w:autoSpaceDE w:val="0"/>
        <w:autoSpaceDN w:val="0"/>
        <w:adjustRightInd w:val="0"/>
        <w:ind w:right="240" w:firstLine="480"/>
        <w:rPr>
          <w:rFonts w:cs="宋体"/>
          <w:color w:val="000000"/>
          <w:kern w:val="0"/>
        </w:rPr>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adjustRightInd w:val="0"/>
        <w:spacing w:line="400" w:lineRule="exact"/>
        <w:ind w:right="240" w:firstLine="480"/>
        <w:rPr>
          <w:bCs/>
          <w:color w:val="000000"/>
        </w:rPr>
      </w:pPr>
      <w:r>
        <w:rPr>
          <w:rFonts w:hint="eastAsia"/>
        </w:rPr>
        <w:t>日    期：XXXX。</w:t>
      </w:r>
    </w:p>
    <w:p w:rsidR="00916036" w:rsidRDefault="00ED3F48">
      <w:pPr>
        <w:widowControl/>
        <w:spacing w:line="240" w:lineRule="auto"/>
        <w:ind w:firstLineChars="0" w:firstLine="0"/>
        <w:rPr>
          <w:rFonts w:cs="宋体"/>
          <w:color w:val="000000"/>
          <w:kern w:val="0"/>
        </w:rPr>
      </w:pPr>
      <w:r>
        <w:rPr>
          <w:rFonts w:cs="宋体"/>
          <w:color w:val="000000"/>
          <w:kern w:val="0"/>
        </w:rPr>
        <w:br w:type="page"/>
      </w:r>
    </w:p>
    <w:p w:rsidR="00916036" w:rsidRDefault="00ED3F48">
      <w:pPr>
        <w:pStyle w:val="3"/>
      </w:pPr>
      <w:bookmarkStart w:id="139" w:name="_Toc239648883"/>
      <w:bookmarkStart w:id="140" w:name="_Toc10300"/>
      <w:bookmarkStart w:id="141" w:name="_Toc15912"/>
      <w:bookmarkStart w:id="142" w:name="_Toc239649405"/>
      <w:bookmarkStart w:id="143" w:name="_Toc239648617"/>
      <w:bookmarkStart w:id="144" w:name="_Toc239651339"/>
      <w:bookmarkStart w:id="145" w:name="_Toc239650620"/>
      <w:bookmarkStart w:id="146" w:name="_Toc466889940"/>
      <w:bookmarkStart w:id="147" w:name="_Toc15149"/>
      <w:bookmarkStart w:id="148" w:name="_Toc466893729"/>
      <w:bookmarkStart w:id="149" w:name="_Toc239822522"/>
      <w:bookmarkStart w:id="150" w:name="_Toc440294271"/>
      <w:bookmarkStart w:id="151" w:name="_Toc439771469"/>
      <w:bookmarkStart w:id="152" w:name="_Toc18972"/>
      <w:bookmarkStart w:id="153" w:name="_Toc239649329"/>
      <w:bookmarkStart w:id="154" w:name="_Toc32633"/>
      <w:bookmarkStart w:id="155" w:name="_Toc11942"/>
      <w:bookmarkStart w:id="156" w:name="_Toc474501725"/>
      <w:bookmarkStart w:id="157" w:name="_Toc88043795"/>
      <w:bookmarkStart w:id="158" w:name="_Toc239649781"/>
      <w:bookmarkStart w:id="159" w:name="_Toc87641209"/>
      <w:bookmarkStart w:id="160" w:name="_Toc239822637"/>
      <w:bookmarkStart w:id="161" w:name="_Toc8502"/>
      <w:bookmarkStart w:id="162" w:name="_Toc440294498"/>
      <w:bookmarkStart w:id="163" w:name="_Toc440385065"/>
      <w:bookmarkStart w:id="164" w:name="_Toc466562884"/>
      <w:r>
        <w:rPr>
          <w:rFonts w:hint="eastAsia"/>
        </w:rPr>
        <w:lastRenderedPageBreak/>
        <w:t>供应商</w:t>
      </w:r>
      <w:r>
        <w:t>单位基本情况表格式</w:t>
      </w:r>
      <w:bookmarkStart w:id="165" w:name="_Toc371004682"/>
      <w:bookmarkStart w:id="166" w:name="_Toc37193144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bl>
      <w:tblPr>
        <w:tblW w:w="9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29"/>
        <w:gridCol w:w="1035"/>
        <w:gridCol w:w="1317"/>
        <w:gridCol w:w="1332"/>
        <w:gridCol w:w="8"/>
        <w:gridCol w:w="1409"/>
        <w:gridCol w:w="289"/>
        <w:gridCol w:w="959"/>
        <w:gridCol w:w="1153"/>
      </w:tblGrid>
      <w:tr w:rsidR="00916036">
        <w:trPr>
          <w:cantSplit/>
          <w:trHeight w:val="462"/>
        </w:trPr>
        <w:tc>
          <w:tcPr>
            <w:tcW w:w="1629" w:type="dxa"/>
            <w:vAlign w:val="center"/>
          </w:tcPr>
          <w:p w:rsidR="00916036" w:rsidRDefault="00ED3F48">
            <w:pPr>
              <w:pStyle w:val="aff2"/>
            </w:pPr>
            <w:r>
              <w:rPr>
                <w:rFonts w:hint="eastAsia"/>
              </w:rPr>
              <w:t>供应商名称</w:t>
            </w:r>
          </w:p>
        </w:tc>
        <w:tc>
          <w:tcPr>
            <w:tcW w:w="7502" w:type="dxa"/>
            <w:gridSpan w:val="8"/>
            <w:vAlign w:val="center"/>
          </w:tcPr>
          <w:p w:rsidR="00916036" w:rsidRDefault="00916036">
            <w:pPr>
              <w:pStyle w:val="aff2"/>
            </w:pPr>
          </w:p>
        </w:tc>
      </w:tr>
      <w:tr w:rsidR="00916036">
        <w:trPr>
          <w:cantSplit/>
          <w:trHeight w:val="462"/>
        </w:trPr>
        <w:tc>
          <w:tcPr>
            <w:tcW w:w="1629" w:type="dxa"/>
            <w:vAlign w:val="center"/>
          </w:tcPr>
          <w:p w:rsidR="00916036" w:rsidRDefault="00ED3F48">
            <w:pPr>
              <w:pStyle w:val="aff2"/>
            </w:pPr>
            <w:r>
              <w:rPr>
                <w:rFonts w:hint="eastAsia"/>
              </w:rPr>
              <w:t>注册地址</w:t>
            </w:r>
          </w:p>
        </w:tc>
        <w:tc>
          <w:tcPr>
            <w:tcW w:w="3692" w:type="dxa"/>
            <w:gridSpan w:val="4"/>
            <w:vAlign w:val="center"/>
          </w:tcPr>
          <w:p w:rsidR="00916036" w:rsidRDefault="00916036">
            <w:pPr>
              <w:pStyle w:val="aff2"/>
            </w:pPr>
          </w:p>
        </w:tc>
        <w:tc>
          <w:tcPr>
            <w:tcW w:w="1409" w:type="dxa"/>
            <w:vAlign w:val="center"/>
          </w:tcPr>
          <w:p w:rsidR="00916036" w:rsidRDefault="00ED3F48">
            <w:pPr>
              <w:pStyle w:val="aff2"/>
            </w:pPr>
            <w:r>
              <w:rPr>
                <w:rFonts w:hint="eastAsia"/>
              </w:rPr>
              <w:t>邮政编码</w:t>
            </w:r>
          </w:p>
        </w:tc>
        <w:tc>
          <w:tcPr>
            <w:tcW w:w="2401" w:type="dxa"/>
            <w:gridSpan w:val="3"/>
            <w:vAlign w:val="center"/>
          </w:tcPr>
          <w:p w:rsidR="00916036" w:rsidRDefault="00916036">
            <w:pPr>
              <w:pStyle w:val="aff2"/>
            </w:pPr>
          </w:p>
        </w:tc>
      </w:tr>
      <w:tr w:rsidR="00916036">
        <w:trPr>
          <w:cantSplit/>
          <w:trHeight w:val="442"/>
        </w:trPr>
        <w:tc>
          <w:tcPr>
            <w:tcW w:w="1629" w:type="dxa"/>
            <w:vMerge w:val="restart"/>
            <w:vAlign w:val="center"/>
          </w:tcPr>
          <w:p w:rsidR="00916036" w:rsidRDefault="00ED3F48">
            <w:pPr>
              <w:pStyle w:val="aff2"/>
            </w:pPr>
            <w:r>
              <w:rPr>
                <w:rFonts w:hint="eastAsia"/>
              </w:rPr>
              <w:t>联系方式</w:t>
            </w:r>
          </w:p>
        </w:tc>
        <w:tc>
          <w:tcPr>
            <w:tcW w:w="1035" w:type="dxa"/>
            <w:vAlign w:val="center"/>
          </w:tcPr>
          <w:p w:rsidR="00916036" w:rsidRDefault="00ED3F48">
            <w:pPr>
              <w:pStyle w:val="aff2"/>
            </w:pPr>
            <w:r>
              <w:rPr>
                <w:rFonts w:hint="eastAsia"/>
              </w:rPr>
              <w:t>联系人</w:t>
            </w:r>
          </w:p>
        </w:tc>
        <w:tc>
          <w:tcPr>
            <w:tcW w:w="2649" w:type="dxa"/>
            <w:gridSpan w:val="2"/>
            <w:vAlign w:val="center"/>
          </w:tcPr>
          <w:p w:rsidR="00916036" w:rsidRDefault="00916036">
            <w:pPr>
              <w:pStyle w:val="aff2"/>
            </w:pPr>
          </w:p>
        </w:tc>
        <w:tc>
          <w:tcPr>
            <w:tcW w:w="1417" w:type="dxa"/>
            <w:gridSpan w:val="2"/>
            <w:vAlign w:val="center"/>
          </w:tcPr>
          <w:p w:rsidR="00916036" w:rsidRDefault="00ED3F48">
            <w:pPr>
              <w:pStyle w:val="aff2"/>
            </w:pPr>
            <w:r>
              <w:rPr>
                <w:rFonts w:hint="eastAsia"/>
              </w:rPr>
              <w:t>电话</w:t>
            </w:r>
          </w:p>
        </w:tc>
        <w:tc>
          <w:tcPr>
            <w:tcW w:w="2401" w:type="dxa"/>
            <w:gridSpan w:val="3"/>
            <w:vAlign w:val="center"/>
          </w:tcPr>
          <w:p w:rsidR="00916036" w:rsidRDefault="00916036">
            <w:pPr>
              <w:pStyle w:val="aff2"/>
            </w:pPr>
          </w:p>
        </w:tc>
      </w:tr>
      <w:tr w:rsidR="00916036">
        <w:trPr>
          <w:cantSplit/>
          <w:trHeight w:val="148"/>
        </w:trPr>
        <w:tc>
          <w:tcPr>
            <w:tcW w:w="1629" w:type="dxa"/>
            <w:vMerge/>
            <w:vAlign w:val="center"/>
          </w:tcPr>
          <w:p w:rsidR="00916036" w:rsidRDefault="00916036">
            <w:pPr>
              <w:pStyle w:val="aff2"/>
            </w:pPr>
          </w:p>
        </w:tc>
        <w:tc>
          <w:tcPr>
            <w:tcW w:w="1035" w:type="dxa"/>
            <w:vAlign w:val="center"/>
          </w:tcPr>
          <w:p w:rsidR="00916036" w:rsidRDefault="00ED3F48">
            <w:pPr>
              <w:pStyle w:val="aff2"/>
            </w:pPr>
            <w:r>
              <w:rPr>
                <w:rFonts w:hint="eastAsia"/>
              </w:rPr>
              <w:t>传真</w:t>
            </w:r>
          </w:p>
        </w:tc>
        <w:tc>
          <w:tcPr>
            <w:tcW w:w="2649" w:type="dxa"/>
            <w:gridSpan w:val="2"/>
            <w:vAlign w:val="center"/>
          </w:tcPr>
          <w:p w:rsidR="00916036" w:rsidRDefault="00916036">
            <w:pPr>
              <w:pStyle w:val="aff2"/>
            </w:pPr>
          </w:p>
        </w:tc>
        <w:tc>
          <w:tcPr>
            <w:tcW w:w="1417" w:type="dxa"/>
            <w:gridSpan w:val="2"/>
            <w:vAlign w:val="center"/>
          </w:tcPr>
          <w:p w:rsidR="00916036" w:rsidRDefault="00ED3F48">
            <w:pPr>
              <w:pStyle w:val="aff2"/>
            </w:pPr>
            <w:r>
              <w:rPr>
                <w:rFonts w:hint="eastAsia"/>
              </w:rPr>
              <w:t>网址</w:t>
            </w:r>
          </w:p>
        </w:tc>
        <w:tc>
          <w:tcPr>
            <w:tcW w:w="2401" w:type="dxa"/>
            <w:gridSpan w:val="3"/>
            <w:vAlign w:val="center"/>
          </w:tcPr>
          <w:p w:rsidR="00916036" w:rsidRDefault="00916036">
            <w:pPr>
              <w:pStyle w:val="aff2"/>
            </w:pPr>
          </w:p>
        </w:tc>
      </w:tr>
      <w:tr w:rsidR="00916036">
        <w:trPr>
          <w:cantSplit/>
          <w:trHeight w:val="442"/>
        </w:trPr>
        <w:tc>
          <w:tcPr>
            <w:tcW w:w="1629" w:type="dxa"/>
            <w:vAlign w:val="center"/>
          </w:tcPr>
          <w:p w:rsidR="00916036" w:rsidRDefault="00ED3F48">
            <w:pPr>
              <w:pStyle w:val="aff2"/>
            </w:pPr>
            <w:r>
              <w:rPr>
                <w:rFonts w:hint="eastAsia"/>
              </w:rPr>
              <w:t>组织结构</w:t>
            </w:r>
          </w:p>
        </w:tc>
        <w:tc>
          <w:tcPr>
            <w:tcW w:w="7502" w:type="dxa"/>
            <w:gridSpan w:val="8"/>
            <w:vAlign w:val="center"/>
          </w:tcPr>
          <w:p w:rsidR="00916036" w:rsidRDefault="00916036">
            <w:pPr>
              <w:pStyle w:val="aff2"/>
            </w:pPr>
          </w:p>
        </w:tc>
      </w:tr>
      <w:tr w:rsidR="00916036">
        <w:trPr>
          <w:trHeight w:val="462"/>
        </w:trPr>
        <w:tc>
          <w:tcPr>
            <w:tcW w:w="1629" w:type="dxa"/>
            <w:vAlign w:val="center"/>
          </w:tcPr>
          <w:p w:rsidR="00916036" w:rsidRDefault="00ED3F48">
            <w:pPr>
              <w:pStyle w:val="aff2"/>
            </w:pPr>
            <w:r>
              <w:rPr>
                <w:rFonts w:hint="eastAsia"/>
              </w:rPr>
              <w:t>法定代表人</w:t>
            </w:r>
          </w:p>
        </w:tc>
        <w:tc>
          <w:tcPr>
            <w:tcW w:w="1035" w:type="dxa"/>
            <w:vAlign w:val="center"/>
          </w:tcPr>
          <w:p w:rsidR="00916036" w:rsidRDefault="00ED3F48">
            <w:pPr>
              <w:pStyle w:val="aff2"/>
            </w:pPr>
            <w:r>
              <w:rPr>
                <w:rFonts w:hint="eastAsia"/>
              </w:rPr>
              <w:t>姓名</w:t>
            </w:r>
          </w:p>
        </w:tc>
        <w:tc>
          <w:tcPr>
            <w:tcW w:w="1317" w:type="dxa"/>
            <w:vAlign w:val="center"/>
          </w:tcPr>
          <w:p w:rsidR="00916036" w:rsidRDefault="00916036">
            <w:pPr>
              <w:pStyle w:val="aff2"/>
            </w:pPr>
          </w:p>
        </w:tc>
        <w:tc>
          <w:tcPr>
            <w:tcW w:w="1332" w:type="dxa"/>
            <w:vAlign w:val="center"/>
          </w:tcPr>
          <w:p w:rsidR="00916036" w:rsidRDefault="00ED3F48">
            <w:pPr>
              <w:pStyle w:val="aff2"/>
            </w:pPr>
            <w:r>
              <w:rPr>
                <w:rFonts w:hint="eastAsia"/>
              </w:rPr>
              <w:t>技术职称</w:t>
            </w:r>
          </w:p>
        </w:tc>
        <w:tc>
          <w:tcPr>
            <w:tcW w:w="1417" w:type="dxa"/>
            <w:gridSpan w:val="2"/>
            <w:vAlign w:val="center"/>
          </w:tcPr>
          <w:p w:rsidR="00916036" w:rsidRDefault="00916036">
            <w:pPr>
              <w:pStyle w:val="aff2"/>
            </w:pPr>
          </w:p>
        </w:tc>
        <w:tc>
          <w:tcPr>
            <w:tcW w:w="1248" w:type="dxa"/>
            <w:gridSpan w:val="2"/>
            <w:vAlign w:val="center"/>
          </w:tcPr>
          <w:p w:rsidR="00916036" w:rsidRDefault="00ED3F48">
            <w:pPr>
              <w:pStyle w:val="aff2"/>
            </w:pPr>
            <w:r>
              <w:rPr>
                <w:rFonts w:hint="eastAsia"/>
              </w:rPr>
              <w:t>电话</w:t>
            </w:r>
          </w:p>
        </w:tc>
        <w:tc>
          <w:tcPr>
            <w:tcW w:w="1153" w:type="dxa"/>
            <w:vAlign w:val="center"/>
          </w:tcPr>
          <w:p w:rsidR="00916036" w:rsidRDefault="00916036">
            <w:pPr>
              <w:pStyle w:val="aff2"/>
              <w:rPr>
                <w:b/>
                <w:bCs/>
              </w:rPr>
            </w:pPr>
          </w:p>
        </w:tc>
      </w:tr>
      <w:tr w:rsidR="00916036">
        <w:trPr>
          <w:trHeight w:val="442"/>
        </w:trPr>
        <w:tc>
          <w:tcPr>
            <w:tcW w:w="1629" w:type="dxa"/>
            <w:vAlign w:val="center"/>
          </w:tcPr>
          <w:p w:rsidR="00916036" w:rsidRDefault="00ED3F48">
            <w:pPr>
              <w:pStyle w:val="aff2"/>
            </w:pPr>
            <w:r>
              <w:rPr>
                <w:rFonts w:hint="eastAsia"/>
              </w:rPr>
              <w:t>技术负责人</w:t>
            </w:r>
          </w:p>
        </w:tc>
        <w:tc>
          <w:tcPr>
            <w:tcW w:w="1035" w:type="dxa"/>
            <w:vAlign w:val="center"/>
          </w:tcPr>
          <w:p w:rsidR="00916036" w:rsidRDefault="00ED3F48">
            <w:pPr>
              <w:pStyle w:val="aff2"/>
            </w:pPr>
            <w:r>
              <w:rPr>
                <w:rFonts w:hint="eastAsia"/>
              </w:rPr>
              <w:t>姓名</w:t>
            </w:r>
          </w:p>
        </w:tc>
        <w:tc>
          <w:tcPr>
            <w:tcW w:w="1317" w:type="dxa"/>
            <w:vAlign w:val="center"/>
          </w:tcPr>
          <w:p w:rsidR="00916036" w:rsidRDefault="00916036">
            <w:pPr>
              <w:pStyle w:val="aff2"/>
            </w:pPr>
          </w:p>
        </w:tc>
        <w:tc>
          <w:tcPr>
            <w:tcW w:w="1332" w:type="dxa"/>
            <w:vAlign w:val="center"/>
          </w:tcPr>
          <w:p w:rsidR="00916036" w:rsidRDefault="00ED3F48">
            <w:pPr>
              <w:pStyle w:val="aff2"/>
            </w:pPr>
            <w:r>
              <w:rPr>
                <w:rFonts w:hint="eastAsia"/>
              </w:rPr>
              <w:t>技术职称</w:t>
            </w:r>
          </w:p>
        </w:tc>
        <w:tc>
          <w:tcPr>
            <w:tcW w:w="1417" w:type="dxa"/>
            <w:gridSpan w:val="2"/>
            <w:vAlign w:val="center"/>
          </w:tcPr>
          <w:p w:rsidR="00916036" w:rsidRDefault="00916036">
            <w:pPr>
              <w:pStyle w:val="aff2"/>
            </w:pPr>
          </w:p>
        </w:tc>
        <w:tc>
          <w:tcPr>
            <w:tcW w:w="1248" w:type="dxa"/>
            <w:gridSpan w:val="2"/>
            <w:vAlign w:val="center"/>
          </w:tcPr>
          <w:p w:rsidR="00916036" w:rsidRDefault="00ED3F48">
            <w:pPr>
              <w:pStyle w:val="aff2"/>
            </w:pPr>
            <w:r>
              <w:rPr>
                <w:rFonts w:hint="eastAsia"/>
              </w:rPr>
              <w:t>电话</w:t>
            </w:r>
          </w:p>
        </w:tc>
        <w:tc>
          <w:tcPr>
            <w:tcW w:w="1153" w:type="dxa"/>
            <w:vAlign w:val="center"/>
          </w:tcPr>
          <w:p w:rsidR="00916036" w:rsidRDefault="00916036">
            <w:pPr>
              <w:pStyle w:val="aff2"/>
              <w:rPr>
                <w:b/>
                <w:bCs/>
              </w:rPr>
            </w:pPr>
          </w:p>
        </w:tc>
      </w:tr>
      <w:tr w:rsidR="00916036">
        <w:trPr>
          <w:cantSplit/>
          <w:trHeight w:val="442"/>
        </w:trPr>
        <w:tc>
          <w:tcPr>
            <w:tcW w:w="1629" w:type="dxa"/>
            <w:vAlign w:val="center"/>
          </w:tcPr>
          <w:p w:rsidR="00916036" w:rsidRDefault="00ED3F48">
            <w:pPr>
              <w:pStyle w:val="aff2"/>
            </w:pPr>
            <w:r>
              <w:rPr>
                <w:rFonts w:hint="eastAsia"/>
              </w:rPr>
              <w:t>成立时间</w:t>
            </w:r>
          </w:p>
        </w:tc>
        <w:tc>
          <w:tcPr>
            <w:tcW w:w="2352" w:type="dxa"/>
            <w:gridSpan w:val="2"/>
            <w:vAlign w:val="center"/>
          </w:tcPr>
          <w:p w:rsidR="00916036" w:rsidRDefault="00916036">
            <w:pPr>
              <w:pStyle w:val="aff2"/>
            </w:pPr>
          </w:p>
        </w:tc>
        <w:tc>
          <w:tcPr>
            <w:tcW w:w="5150" w:type="dxa"/>
            <w:gridSpan w:val="6"/>
            <w:vAlign w:val="center"/>
          </w:tcPr>
          <w:p w:rsidR="00916036" w:rsidRDefault="00ED3F48">
            <w:pPr>
              <w:pStyle w:val="aff2"/>
            </w:pPr>
            <w:r>
              <w:rPr>
                <w:rFonts w:hint="eastAsia"/>
              </w:rPr>
              <w:t>员工总人数：</w:t>
            </w:r>
          </w:p>
        </w:tc>
      </w:tr>
      <w:tr w:rsidR="00916036">
        <w:trPr>
          <w:cantSplit/>
          <w:trHeight w:val="462"/>
        </w:trPr>
        <w:tc>
          <w:tcPr>
            <w:tcW w:w="1629" w:type="dxa"/>
            <w:vAlign w:val="center"/>
          </w:tcPr>
          <w:p w:rsidR="00916036" w:rsidRDefault="00ED3F48">
            <w:pPr>
              <w:pStyle w:val="aff2"/>
            </w:pPr>
            <w:r>
              <w:rPr>
                <w:rFonts w:hint="eastAsia"/>
              </w:rPr>
              <w:t>企业资质等级</w:t>
            </w:r>
          </w:p>
        </w:tc>
        <w:tc>
          <w:tcPr>
            <w:tcW w:w="2352" w:type="dxa"/>
            <w:gridSpan w:val="2"/>
            <w:vAlign w:val="center"/>
          </w:tcPr>
          <w:p w:rsidR="00916036" w:rsidRDefault="00916036">
            <w:pPr>
              <w:pStyle w:val="aff2"/>
            </w:pPr>
          </w:p>
        </w:tc>
        <w:tc>
          <w:tcPr>
            <w:tcW w:w="1332" w:type="dxa"/>
            <w:vMerge w:val="restart"/>
            <w:vAlign w:val="center"/>
          </w:tcPr>
          <w:p w:rsidR="00916036" w:rsidRDefault="00ED3F48">
            <w:pPr>
              <w:pStyle w:val="aff2"/>
            </w:pPr>
            <w:r>
              <w:rPr>
                <w:rFonts w:hint="eastAsia"/>
              </w:rPr>
              <w:t>其中</w:t>
            </w:r>
          </w:p>
        </w:tc>
        <w:tc>
          <w:tcPr>
            <w:tcW w:w="1706" w:type="dxa"/>
            <w:gridSpan w:val="3"/>
            <w:vAlign w:val="center"/>
          </w:tcPr>
          <w:p w:rsidR="00916036" w:rsidRDefault="00ED3F48">
            <w:pPr>
              <w:pStyle w:val="aff2"/>
            </w:pPr>
            <w:r>
              <w:rPr>
                <w:rFonts w:hint="eastAsia"/>
              </w:rPr>
              <w:t>项目经理</w:t>
            </w:r>
          </w:p>
        </w:tc>
        <w:tc>
          <w:tcPr>
            <w:tcW w:w="2112" w:type="dxa"/>
            <w:gridSpan w:val="2"/>
            <w:vAlign w:val="center"/>
          </w:tcPr>
          <w:p w:rsidR="00916036" w:rsidRDefault="00916036">
            <w:pPr>
              <w:pStyle w:val="aff2"/>
              <w:rPr>
                <w:b/>
                <w:bCs/>
              </w:rPr>
            </w:pPr>
          </w:p>
        </w:tc>
      </w:tr>
      <w:tr w:rsidR="00916036">
        <w:trPr>
          <w:cantSplit/>
          <w:trHeight w:val="442"/>
        </w:trPr>
        <w:tc>
          <w:tcPr>
            <w:tcW w:w="1629" w:type="dxa"/>
            <w:vAlign w:val="center"/>
          </w:tcPr>
          <w:p w:rsidR="00916036" w:rsidRDefault="00ED3F48">
            <w:pPr>
              <w:pStyle w:val="aff2"/>
            </w:pPr>
            <w:r>
              <w:rPr>
                <w:rFonts w:hint="eastAsia"/>
              </w:rPr>
              <w:t>营业执照号</w:t>
            </w:r>
          </w:p>
        </w:tc>
        <w:tc>
          <w:tcPr>
            <w:tcW w:w="2352" w:type="dxa"/>
            <w:gridSpan w:val="2"/>
            <w:vAlign w:val="center"/>
          </w:tcPr>
          <w:p w:rsidR="00916036" w:rsidRDefault="00916036">
            <w:pPr>
              <w:pStyle w:val="aff2"/>
            </w:pPr>
          </w:p>
        </w:tc>
        <w:tc>
          <w:tcPr>
            <w:tcW w:w="1332" w:type="dxa"/>
            <w:vMerge/>
            <w:vAlign w:val="center"/>
          </w:tcPr>
          <w:p w:rsidR="00916036" w:rsidRDefault="00916036">
            <w:pPr>
              <w:pStyle w:val="aff2"/>
            </w:pPr>
          </w:p>
        </w:tc>
        <w:tc>
          <w:tcPr>
            <w:tcW w:w="1706" w:type="dxa"/>
            <w:gridSpan w:val="3"/>
            <w:vAlign w:val="center"/>
          </w:tcPr>
          <w:p w:rsidR="00916036" w:rsidRDefault="00ED3F48">
            <w:pPr>
              <w:pStyle w:val="aff2"/>
            </w:pPr>
            <w:r>
              <w:rPr>
                <w:rFonts w:hint="eastAsia"/>
              </w:rPr>
              <w:t>高级职称人员</w:t>
            </w:r>
          </w:p>
        </w:tc>
        <w:tc>
          <w:tcPr>
            <w:tcW w:w="2112" w:type="dxa"/>
            <w:gridSpan w:val="2"/>
            <w:vAlign w:val="center"/>
          </w:tcPr>
          <w:p w:rsidR="00916036" w:rsidRDefault="00916036">
            <w:pPr>
              <w:pStyle w:val="aff2"/>
              <w:rPr>
                <w:b/>
                <w:bCs/>
              </w:rPr>
            </w:pPr>
          </w:p>
        </w:tc>
      </w:tr>
      <w:tr w:rsidR="00916036">
        <w:trPr>
          <w:cantSplit/>
          <w:trHeight w:val="442"/>
        </w:trPr>
        <w:tc>
          <w:tcPr>
            <w:tcW w:w="1629" w:type="dxa"/>
            <w:vAlign w:val="center"/>
          </w:tcPr>
          <w:p w:rsidR="00916036" w:rsidRDefault="00ED3F48">
            <w:pPr>
              <w:pStyle w:val="aff2"/>
            </w:pPr>
            <w:r>
              <w:rPr>
                <w:rFonts w:hint="eastAsia"/>
              </w:rPr>
              <w:t>注册资金</w:t>
            </w:r>
          </w:p>
        </w:tc>
        <w:tc>
          <w:tcPr>
            <w:tcW w:w="2352" w:type="dxa"/>
            <w:gridSpan w:val="2"/>
            <w:vAlign w:val="center"/>
          </w:tcPr>
          <w:p w:rsidR="00916036" w:rsidRDefault="00916036">
            <w:pPr>
              <w:pStyle w:val="aff2"/>
            </w:pPr>
          </w:p>
        </w:tc>
        <w:tc>
          <w:tcPr>
            <w:tcW w:w="1332" w:type="dxa"/>
            <w:vMerge/>
            <w:vAlign w:val="center"/>
          </w:tcPr>
          <w:p w:rsidR="00916036" w:rsidRDefault="00916036">
            <w:pPr>
              <w:pStyle w:val="aff2"/>
            </w:pPr>
          </w:p>
        </w:tc>
        <w:tc>
          <w:tcPr>
            <w:tcW w:w="1706" w:type="dxa"/>
            <w:gridSpan w:val="3"/>
            <w:vAlign w:val="center"/>
          </w:tcPr>
          <w:p w:rsidR="00916036" w:rsidRDefault="00ED3F48">
            <w:pPr>
              <w:pStyle w:val="aff2"/>
            </w:pPr>
            <w:r>
              <w:rPr>
                <w:rFonts w:hint="eastAsia"/>
              </w:rPr>
              <w:t>中级职称人员</w:t>
            </w:r>
          </w:p>
        </w:tc>
        <w:tc>
          <w:tcPr>
            <w:tcW w:w="2112" w:type="dxa"/>
            <w:gridSpan w:val="2"/>
            <w:vAlign w:val="center"/>
          </w:tcPr>
          <w:p w:rsidR="00916036" w:rsidRDefault="00916036">
            <w:pPr>
              <w:pStyle w:val="aff2"/>
              <w:rPr>
                <w:b/>
                <w:bCs/>
              </w:rPr>
            </w:pPr>
          </w:p>
        </w:tc>
      </w:tr>
      <w:tr w:rsidR="00916036">
        <w:trPr>
          <w:cantSplit/>
          <w:trHeight w:val="462"/>
        </w:trPr>
        <w:tc>
          <w:tcPr>
            <w:tcW w:w="1629" w:type="dxa"/>
            <w:vAlign w:val="center"/>
          </w:tcPr>
          <w:p w:rsidR="00916036" w:rsidRDefault="00ED3F48">
            <w:pPr>
              <w:pStyle w:val="aff2"/>
            </w:pPr>
            <w:r>
              <w:rPr>
                <w:rFonts w:hint="eastAsia"/>
              </w:rPr>
              <w:t>开户银行</w:t>
            </w:r>
          </w:p>
        </w:tc>
        <w:tc>
          <w:tcPr>
            <w:tcW w:w="2352" w:type="dxa"/>
            <w:gridSpan w:val="2"/>
            <w:vAlign w:val="center"/>
          </w:tcPr>
          <w:p w:rsidR="00916036" w:rsidRDefault="00916036">
            <w:pPr>
              <w:pStyle w:val="aff2"/>
            </w:pPr>
          </w:p>
        </w:tc>
        <w:tc>
          <w:tcPr>
            <w:tcW w:w="1332" w:type="dxa"/>
            <w:vMerge/>
            <w:vAlign w:val="center"/>
          </w:tcPr>
          <w:p w:rsidR="00916036" w:rsidRDefault="00916036">
            <w:pPr>
              <w:pStyle w:val="aff2"/>
            </w:pPr>
          </w:p>
        </w:tc>
        <w:tc>
          <w:tcPr>
            <w:tcW w:w="1706" w:type="dxa"/>
            <w:gridSpan w:val="3"/>
            <w:vAlign w:val="center"/>
          </w:tcPr>
          <w:p w:rsidR="00916036" w:rsidRDefault="00ED3F48">
            <w:pPr>
              <w:pStyle w:val="aff2"/>
            </w:pPr>
            <w:r>
              <w:rPr>
                <w:rFonts w:hint="eastAsia"/>
              </w:rPr>
              <w:t>初级职称人员</w:t>
            </w:r>
          </w:p>
        </w:tc>
        <w:tc>
          <w:tcPr>
            <w:tcW w:w="2112" w:type="dxa"/>
            <w:gridSpan w:val="2"/>
            <w:vAlign w:val="center"/>
          </w:tcPr>
          <w:p w:rsidR="00916036" w:rsidRDefault="00916036">
            <w:pPr>
              <w:pStyle w:val="aff2"/>
              <w:rPr>
                <w:b/>
                <w:bCs/>
              </w:rPr>
            </w:pPr>
          </w:p>
        </w:tc>
      </w:tr>
      <w:tr w:rsidR="00916036">
        <w:trPr>
          <w:cantSplit/>
          <w:trHeight w:val="442"/>
        </w:trPr>
        <w:tc>
          <w:tcPr>
            <w:tcW w:w="1629" w:type="dxa"/>
            <w:vAlign w:val="center"/>
          </w:tcPr>
          <w:p w:rsidR="00916036" w:rsidRDefault="00ED3F48">
            <w:pPr>
              <w:pStyle w:val="aff2"/>
            </w:pPr>
            <w:r>
              <w:rPr>
                <w:rFonts w:hint="eastAsia"/>
              </w:rPr>
              <w:t>账号</w:t>
            </w:r>
          </w:p>
        </w:tc>
        <w:tc>
          <w:tcPr>
            <w:tcW w:w="2352" w:type="dxa"/>
            <w:gridSpan w:val="2"/>
            <w:vAlign w:val="center"/>
          </w:tcPr>
          <w:p w:rsidR="00916036" w:rsidRDefault="00916036">
            <w:pPr>
              <w:pStyle w:val="aff2"/>
            </w:pPr>
          </w:p>
        </w:tc>
        <w:tc>
          <w:tcPr>
            <w:tcW w:w="1332" w:type="dxa"/>
            <w:vMerge/>
            <w:vAlign w:val="center"/>
          </w:tcPr>
          <w:p w:rsidR="00916036" w:rsidRDefault="00916036">
            <w:pPr>
              <w:pStyle w:val="aff2"/>
            </w:pPr>
          </w:p>
        </w:tc>
        <w:tc>
          <w:tcPr>
            <w:tcW w:w="1706" w:type="dxa"/>
            <w:gridSpan w:val="3"/>
            <w:vAlign w:val="center"/>
          </w:tcPr>
          <w:p w:rsidR="00916036" w:rsidRDefault="00ED3F48">
            <w:pPr>
              <w:pStyle w:val="aff2"/>
            </w:pPr>
            <w:r>
              <w:rPr>
                <w:rFonts w:hint="eastAsia"/>
              </w:rPr>
              <w:t>技工</w:t>
            </w:r>
          </w:p>
        </w:tc>
        <w:tc>
          <w:tcPr>
            <w:tcW w:w="2112" w:type="dxa"/>
            <w:gridSpan w:val="2"/>
            <w:vAlign w:val="center"/>
          </w:tcPr>
          <w:p w:rsidR="00916036" w:rsidRDefault="00916036">
            <w:pPr>
              <w:pStyle w:val="aff2"/>
              <w:rPr>
                <w:b/>
                <w:bCs/>
              </w:rPr>
            </w:pPr>
          </w:p>
        </w:tc>
      </w:tr>
      <w:tr w:rsidR="00916036">
        <w:trPr>
          <w:cantSplit/>
          <w:trHeight w:val="1444"/>
        </w:trPr>
        <w:tc>
          <w:tcPr>
            <w:tcW w:w="1629" w:type="dxa"/>
            <w:vAlign w:val="center"/>
          </w:tcPr>
          <w:p w:rsidR="00916036" w:rsidRDefault="00ED3F48">
            <w:pPr>
              <w:pStyle w:val="aff2"/>
            </w:pPr>
            <w:r>
              <w:rPr>
                <w:rFonts w:hint="eastAsia"/>
              </w:rPr>
              <w:t>经营范围</w:t>
            </w:r>
          </w:p>
        </w:tc>
        <w:tc>
          <w:tcPr>
            <w:tcW w:w="7502" w:type="dxa"/>
            <w:gridSpan w:val="8"/>
            <w:vAlign w:val="center"/>
          </w:tcPr>
          <w:p w:rsidR="00916036" w:rsidRDefault="00916036">
            <w:pPr>
              <w:pStyle w:val="aff2"/>
              <w:rPr>
                <w:b/>
                <w:bCs/>
              </w:rPr>
            </w:pPr>
          </w:p>
        </w:tc>
      </w:tr>
      <w:tr w:rsidR="00916036">
        <w:trPr>
          <w:cantSplit/>
          <w:trHeight w:val="1072"/>
        </w:trPr>
        <w:tc>
          <w:tcPr>
            <w:tcW w:w="1629" w:type="dxa"/>
            <w:vAlign w:val="center"/>
          </w:tcPr>
          <w:p w:rsidR="00916036" w:rsidRDefault="00ED3F48">
            <w:pPr>
              <w:pStyle w:val="aff2"/>
            </w:pPr>
            <w:r>
              <w:rPr>
                <w:rFonts w:hint="eastAsia"/>
              </w:rPr>
              <w:t>备注</w:t>
            </w:r>
          </w:p>
        </w:tc>
        <w:tc>
          <w:tcPr>
            <w:tcW w:w="7502" w:type="dxa"/>
            <w:gridSpan w:val="8"/>
            <w:vAlign w:val="center"/>
          </w:tcPr>
          <w:p w:rsidR="00916036" w:rsidRDefault="00916036">
            <w:pPr>
              <w:pStyle w:val="aff2"/>
            </w:pPr>
          </w:p>
        </w:tc>
      </w:tr>
    </w:tbl>
    <w:bookmarkEnd w:id="165"/>
    <w:bookmarkEnd w:id="166"/>
    <w:p w:rsidR="00916036" w:rsidRDefault="00ED3F48">
      <w:pPr>
        <w:ind w:right="240" w:firstLine="480"/>
      </w:pPr>
      <w:r>
        <w:rPr>
          <w:rFonts w:hint="eastAsia"/>
        </w:rPr>
        <w:t>注：供应商可以用其它的方式，就公司整体情况</w:t>
      </w:r>
      <w:proofErr w:type="gramStart"/>
      <w:r>
        <w:rPr>
          <w:rFonts w:hint="eastAsia"/>
        </w:rPr>
        <w:t>作出</w:t>
      </w:r>
      <w:proofErr w:type="gramEnd"/>
      <w:r>
        <w:rPr>
          <w:rFonts w:hint="eastAsia"/>
        </w:rPr>
        <w:t>详细的介绍。</w:t>
      </w:r>
    </w:p>
    <w:p w:rsidR="00916036" w:rsidRDefault="00916036">
      <w:pPr>
        <w:ind w:right="240" w:firstLine="480"/>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日    期：XXXX。</w:t>
      </w:r>
    </w:p>
    <w:p w:rsidR="00916036" w:rsidRDefault="00ED3F48">
      <w:pPr>
        <w:widowControl/>
        <w:spacing w:line="240" w:lineRule="auto"/>
        <w:ind w:firstLineChars="0" w:firstLine="0"/>
      </w:pPr>
      <w:r>
        <w:br w:type="page"/>
      </w:r>
    </w:p>
    <w:p w:rsidR="00916036" w:rsidRDefault="00ED3F48">
      <w:pPr>
        <w:pStyle w:val="3"/>
      </w:pPr>
      <w:bookmarkStart w:id="167" w:name="_Toc29406"/>
      <w:bookmarkStart w:id="168" w:name="_Toc466562886"/>
      <w:bookmarkStart w:id="169" w:name="_Toc474501727"/>
      <w:bookmarkStart w:id="170" w:name="_Toc466893731"/>
      <w:bookmarkStart w:id="171" w:name="_Toc3849"/>
      <w:bookmarkStart w:id="172" w:name="_Toc440294273"/>
      <w:bookmarkStart w:id="173" w:name="_Toc87641210"/>
      <w:bookmarkStart w:id="174" w:name="_Toc29468"/>
      <w:bookmarkStart w:id="175" w:name="_Toc439771471"/>
      <w:bookmarkStart w:id="176" w:name="_Toc3535"/>
      <w:bookmarkStart w:id="177" w:name="_Toc440294500"/>
      <w:bookmarkStart w:id="178" w:name="_Toc9905"/>
      <w:bookmarkStart w:id="179" w:name="_Toc88043796"/>
      <w:bookmarkStart w:id="180" w:name="_Toc13351"/>
      <w:bookmarkStart w:id="181" w:name="_Toc423861098"/>
      <w:bookmarkStart w:id="182" w:name="_Toc466889942"/>
      <w:bookmarkStart w:id="183" w:name="_Toc440385067"/>
      <w:bookmarkStart w:id="184" w:name="_Toc21210"/>
      <w:r>
        <w:rPr>
          <w:rFonts w:hint="eastAsia"/>
        </w:rPr>
        <w:lastRenderedPageBreak/>
        <w:t>供应商本项目管理、技术、服务人员情况表</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hint="eastAsia"/>
        </w:rPr>
        <w:t xml:space="preserve">            </w:t>
      </w:r>
    </w:p>
    <w:tbl>
      <w:tblPr>
        <w:tblW w:w="88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96"/>
        <w:gridCol w:w="942"/>
        <w:gridCol w:w="1148"/>
        <w:gridCol w:w="1134"/>
        <w:gridCol w:w="1134"/>
        <w:gridCol w:w="1559"/>
        <w:gridCol w:w="1796"/>
      </w:tblGrid>
      <w:tr w:rsidR="00916036">
        <w:trPr>
          <w:cantSplit/>
          <w:trHeight w:val="544"/>
          <w:jc w:val="center"/>
        </w:trPr>
        <w:tc>
          <w:tcPr>
            <w:tcW w:w="1096" w:type="dxa"/>
            <w:vMerge w:val="restart"/>
            <w:vAlign w:val="center"/>
          </w:tcPr>
          <w:p w:rsidR="00916036" w:rsidRDefault="00ED3F48">
            <w:pPr>
              <w:pStyle w:val="aff2"/>
              <w:jc w:val="center"/>
            </w:pPr>
            <w:r>
              <w:rPr>
                <w:rFonts w:hint="eastAsia"/>
              </w:rPr>
              <w:t>类别</w:t>
            </w:r>
          </w:p>
        </w:tc>
        <w:tc>
          <w:tcPr>
            <w:tcW w:w="942" w:type="dxa"/>
            <w:vMerge w:val="restart"/>
            <w:vAlign w:val="center"/>
          </w:tcPr>
          <w:p w:rsidR="00916036" w:rsidRDefault="00ED3F48">
            <w:pPr>
              <w:pStyle w:val="aff2"/>
              <w:jc w:val="center"/>
            </w:pPr>
            <w:r>
              <w:rPr>
                <w:rFonts w:hint="eastAsia"/>
              </w:rPr>
              <w:t>职务</w:t>
            </w:r>
          </w:p>
        </w:tc>
        <w:tc>
          <w:tcPr>
            <w:tcW w:w="1148" w:type="dxa"/>
            <w:vMerge w:val="restart"/>
            <w:vAlign w:val="center"/>
          </w:tcPr>
          <w:p w:rsidR="00916036" w:rsidRDefault="00ED3F48">
            <w:pPr>
              <w:pStyle w:val="aff2"/>
              <w:jc w:val="center"/>
            </w:pPr>
            <w:r>
              <w:rPr>
                <w:rFonts w:hint="eastAsia"/>
              </w:rPr>
              <w:t>姓名</w:t>
            </w:r>
          </w:p>
        </w:tc>
        <w:tc>
          <w:tcPr>
            <w:tcW w:w="1134" w:type="dxa"/>
            <w:vMerge w:val="restart"/>
            <w:vAlign w:val="center"/>
          </w:tcPr>
          <w:p w:rsidR="00916036" w:rsidRDefault="00ED3F48">
            <w:pPr>
              <w:pStyle w:val="aff2"/>
              <w:jc w:val="center"/>
            </w:pPr>
            <w:r>
              <w:rPr>
                <w:rFonts w:hint="eastAsia"/>
              </w:rPr>
              <w:t>职称</w:t>
            </w:r>
          </w:p>
        </w:tc>
        <w:tc>
          <w:tcPr>
            <w:tcW w:w="1134" w:type="dxa"/>
            <w:vMerge w:val="restart"/>
            <w:vAlign w:val="center"/>
          </w:tcPr>
          <w:p w:rsidR="00916036" w:rsidRDefault="00ED3F48">
            <w:pPr>
              <w:pStyle w:val="aff2"/>
              <w:jc w:val="center"/>
            </w:pPr>
            <w:r>
              <w:rPr>
                <w:rFonts w:hint="eastAsia"/>
              </w:rPr>
              <w:t>常住地</w:t>
            </w:r>
          </w:p>
        </w:tc>
        <w:tc>
          <w:tcPr>
            <w:tcW w:w="3355" w:type="dxa"/>
            <w:gridSpan w:val="2"/>
            <w:vAlign w:val="center"/>
          </w:tcPr>
          <w:p w:rsidR="00916036" w:rsidRDefault="00ED3F48">
            <w:pPr>
              <w:pStyle w:val="aff2"/>
              <w:jc w:val="center"/>
            </w:pPr>
            <w:r>
              <w:rPr>
                <w:rFonts w:hint="eastAsia"/>
              </w:rPr>
              <w:t>资格证明</w:t>
            </w:r>
          </w:p>
        </w:tc>
      </w:tr>
      <w:tr w:rsidR="00916036">
        <w:trPr>
          <w:cantSplit/>
          <w:trHeight w:val="544"/>
          <w:jc w:val="center"/>
        </w:trPr>
        <w:tc>
          <w:tcPr>
            <w:tcW w:w="1096" w:type="dxa"/>
            <w:vMerge/>
            <w:vAlign w:val="center"/>
          </w:tcPr>
          <w:p w:rsidR="00916036" w:rsidRDefault="00916036">
            <w:pPr>
              <w:pStyle w:val="aff2"/>
              <w:jc w:val="center"/>
            </w:pPr>
          </w:p>
        </w:tc>
        <w:tc>
          <w:tcPr>
            <w:tcW w:w="942" w:type="dxa"/>
            <w:vMerge/>
            <w:vAlign w:val="center"/>
          </w:tcPr>
          <w:p w:rsidR="00916036" w:rsidRDefault="00916036">
            <w:pPr>
              <w:pStyle w:val="aff2"/>
              <w:jc w:val="center"/>
            </w:pPr>
          </w:p>
        </w:tc>
        <w:tc>
          <w:tcPr>
            <w:tcW w:w="1148" w:type="dxa"/>
            <w:vMerge/>
            <w:vAlign w:val="center"/>
          </w:tcPr>
          <w:p w:rsidR="00916036" w:rsidRDefault="00916036">
            <w:pPr>
              <w:pStyle w:val="aff2"/>
              <w:jc w:val="center"/>
            </w:pPr>
          </w:p>
        </w:tc>
        <w:tc>
          <w:tcPr>
            <w:tcW w:w="1134" w:type="dxa"/>
            <w:vMerge/>
            <w:vAlign w:val="center"/>
          </w:tcPr>
          <w:p w:rsidR="00916036" w:rsidRDefault="00916036">
            <w:pPr>
              <w:pStyle w:val="aff2"/>
              <w:jc w:val="center"/>
            </w:pPr>
          </w:p>
        </w:tc>
        <w:tc>
          <w:tcPr>
            <w:tcW w:w="1134" w:type="dxa"/>
            <w:vMerge/>
            <w:vAlign w:val="center"/>
          </w:tcPr>
          <w:p w:rsidR="00916036" w:rsidRDefault="00916036">
            <w:pPr>
              <w:pStyle w:val="aff2"/>
              <w:jc w:val="center"/>
            </w:pPr>
          </w:p>
        </w:tc>
        <w:tc>
          <w:tcPr>
            <w:tcW w:w="1559" w:type="dxa"/>
            <w:vAlign w:val="center"/>
          </w:tcPr>
          <w:p w:rsidR="00916036" w:rsidRDefault="00ED3F48">
            <w:pPr>
              <w:pStyle w:val="aff2"/>
              <w:jc w:val="center"/>
            </w:pPr>
            <w:r>
              <w:rPr>
                <w:rFonts w:hint="eastAsia"/>
              </w:rPr>
              <w:t>证书名称</w:t>
            </w:r>
          </w:p>
        </w:tc>
        <w:tc>
          <w:tcPr>
            <w:tcW w:w="1796" w:type="dxa"/>
            <w:vAlign w:val="center"/>
          </w:tcPr>
          <w:p w:rsidR="00916036" w:rsidRDefault="00ED3F48">
            <w:pPr>
              <w:pStyle w:val="aff2"/>
              <w:jc w:val="center"/>
            </w:pPr>
            <w:r>
              <w:rPr>
                <w:rFonts w:hint="eastAsia"/>
              </w:rPr>
              <w:t>专业</w:t>
            </w:r>
          </w:p>
        </w:tc>
      </w:tr>
      <w:tr w:rsidR="00916036">
        <w:trPr>
          <w:cantSplit/>
          <w:trHeight w:val="545"/>
          <w:jc w:val="center"/>
        </w:trPr>
        <w:tc>
          <w:tcPr>
            <w:tcW w:w="1096" w:type="dxa"/>
            <w:vMerge w:val="restart"/>
            <w:vAlign w:val="center"/>
          </w:tcPr>
          <w:p w:rsidR="00916036" w:rsidRDefault="00ED3F48">
            <w:pPr>
              <w:pStyle w:val="aff2"/>
              <w:jc w:val="center"/>
            </w:pPr>
            <w:r>
              <w:rPr>
                <w:rFonts w:hint="eastAsia"/>
              </w:rPr>
              <w:t>管</w:t>
            </w:r>
          </w:p>
          <w:p w:rsidR="00916036" w:rsidRDefault="00ED3F48">
            <w:pPr>
              <w:pStyle w:val="aff2"/>
              <w:jc w:val="center"/>
            </w:pPr>
            <w:r>
              <w:rPr>
                <w:rFonts w:hint="eastAsia"/>
              </w:rPr>
              <w:t>理</w:t>
            </w:r>
          </w:p>
          <w:p w:rsidR="00916036" w:rsidRDefault="00ED3F48">
            <w:pPr>
              <w:pStyle w:val="aff2"/>
              <w:jc w:val="center"/>
            </w:pPr>
            <w:r>
              <w:rPr>
                <w:rFonts w:hint="eastAsia"/>
              </w:rPr>
              <w:t>人</w:t>
            </w:r>
          </w:p>
          <w:p w:rsidR="00916036" w:rsidRDefault="00ED3F48">
            <w:pPr>
              <w:pStyle w:val="aff2"/>
              <w:jc w:val="center"/>
              <w:rPr>
                <w:sz w:val="28"/>
              </w:rPr>
            </w:pPr>
            <w:r>
              <w:rPr>
                <w:rFonts w:hint="eastAsia"/>
              </w:rPr>
              <w:t>员</w:t>
            </w: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4"/>
          <w:jc w:val="center"/>
        </w:trPr>
        <w:tc>
          <w:tcPr>
            <w:tcW w:w="1096" w:type="dxa"/>
            <w:vMerge/>
            <w:vAlign w:val="center"/>
          </w:tcPr>
          <w:p w:rsidR="00916036" w:rsidRDefault="00916036">
            <w:pPr>
              <w:pStyle w:val="aff2"/>
              <w:jc w:val="center"/>
              <w:rPr>
                <w:sz w:val="28"/>
              </w:rP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5"/>
          <w:jc w:val="center"/>
        </w:trPr>
        <w:tc>
          <w:tcPr>
            <w:tcW w:w="1096" w:type="dxa"/>
            <w:vMerge/>
            <w:vAlign w:val="center"/>
          </w:tcPr>
          <w:p w:rsidR="00916036" w:rsidRDefault="00916036">
            <w:pPr>
              <w:pStyle w:val="aff2"/>
              <w:jc w:val="center"/>
              <w:rPr>
                <w:sz w:val="28"/>
              </w:rP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4"/>
          <w:jc w:val="center"/>
        </w:trPr>
        <w:tc>
          <w:tcPr>
            <w:tcW w:w="1096" w:type="dxa"/>
            <w:vMerge w:val="restart"/>
            <w:vAlign w:val="center"/>
          </w:tcPr>
          <w:p w:rsidR="00916036" w:rsidRDefault="00ED3F48">
            <w:pPr>
              <w:pStyle w:val="aff2"/>
              <w:jc w:val="center"/>
            </w:pPr>
            <w:r>
              <w:rPr>
                <w:rFonts w:hint="eastAsia"/>
              </w:rPr>
              <w:t>技</w:t>
            </w:r>
          </w:p>
          <w:p w:rsidR="00916036" w:rsidRDefault="00ED3F48">
            <w:pPr>
              <w:pStyle w:val="aff2"/>
              <w:jc w:val="center"/>
            </w:pPr>
            <w:r>
              <w:rPr>
                <w:rFonts w:hint="eastAsia"/>
              </w:rPr>
              <w:t>术</w:t>
            </w:r>
          </w:p>
          <w:p w:rsidR="00916036" w:rsidRDefault="00ED3F48">
            <w:pPr>
              <w:pStyle w:val="aff2"/>
              <w:jc w:val="center"/>
            </w:pPr>
            <w:r>
              <w:rPr>
                <w:rFonts w:hint="eastAsia"/>
              </w:rPr>
              <w:t>人</w:t>
            </w:r>
          </w:p>
          <w:p w:rsidR="00916036" w:rsidRDefault="00ED3F48">
            <w:pPr>
              <w:pStyle w:val="aff2"/>
              <w:jc w:val="center"/>
            </w:pPr>
            <w:r>
              <w:rPr>
                <w:rFonts w:hint="eastAsia"/>
              </w:rPr>
              <w:t>员</w:t>
            </w: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5"/>
          <w:jc w:val="center"/>
        </w:trPr>
        <w:tc>
          <w:tcPr>
            <w:tcW w:w="1096" w:type="dxa"/>
            <w:vMerge/>
            <w:vAlign w:val="center"/>
          </w:tcPr>
          <w:p w:rsidR="00916036" w:rsidRDefault="00916036">
            <w:pPr>
              <w:pStyle w:val="aff2"/>
              <w:jc w:val="cente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4"/>
          <w:jc w:val="center"/>
        </w:trPr>
        <w:tc>
          <w:tcPr>
            <w:tcW w:w="1096" w:type="dxa"/>
            <w:vMerge/>
            <w:vAlign w:val="center"/>
          </w:tcPr>
          <w:p w:rsidR="00916036" w:rsidRDefault="00916036">
            <w:pPr>
              <w:pStyle w:val="aff2"/>
              <w:jc w:val="cente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5"/>
          <w:jc w:val="center"/>
        </w:trPr>
        <w:tc>
          <w:tcPr>
            <w:tcW w:w="1096" w:type="dxa"/>
            <w:vMerge w:val="restart"/>
            <w:vAlign w:val="center"/>
          </w:tcPr>
          <w:p w:rsidR="00916036" w:rsidRDefault="00ED3F48">
            <w:pPr>
              <w:pStyle w:val="aff2"/>
              <w:jc w:val="center"/>
            </w:pPr>
            <w:r>
              <w:rPr>
                <w:rFonts w:hint="eastAsia"/>
              </w:rPr>
              <w:t>售后</w:t>
            </w:r>
          </w:p>
          <w:p w:rsidR="00916036" w:rsidRDefault="00ED3F48">
            <w:pPr>
              <w:pStyle w:val="aff2"/>
              <w:jc w:val="center"/>
            </w:pPr>
            <w:r>
              <w:rPr>
                <w:rFonts w:hint="eastAsia"/>
              </w:rPr>
              <w:t>服务</w:t>
            </w:r>
          </w:p>
          <w:p w:rsidR="00916036" w:rsidRDefault="00ED3F48">
            <w:pPr>
              <w:pStyle w:val="aff2"/>
              <w:jc w:val="center"/>
            </w:pPr>
            <w:r>
              <w:rPr>
                <w:rFonts w:hint="eastAsia"/>
              </w:rPr>
              <w:t>人员</w:t>
            </w: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134" w:type="dxa"/>
            <w:vAlign w:val="center"/>
          </w:tcPr>
          <w:p w:rsidR="00916036" w:rsidRDefault="00916036">
            <w:pPr>
              <w:pStyle w:val="aff2"/>
              <w:rPr>
                <w:sz w:val="28"/>
              </w:rPr>
            </w:pPr>
          </w:p>
        </w:tc>
        <w:tc>
          <w:tcPr>
            <w:tcW w:w="1559" w:type="dxa"/>
            <w:vAlign w:val="center"/>
          </w:tcPr>
          <w:p w:rsidR="00916036" w:rsidRDefault="00916036">
            <w:pPr>
              <w:pStyle w:val="aff2"/>
              <w:rPr>
                <w:sz w:val="28"/>
              </w:rPr>
            </w:pPr>
          </w:p>
        </w:tc>
        <w:tc>
          <w:tcPr>
            <w:tcW w:w="1796" w:type="dxa"/>
            <w:vAlign w:val="center"/>
          </w:tcPr>
          <w:p w:rsidR="00916036" w:rsidRDefault="00916036">
            <w:pPr>
              <w:pStyle w:val="aff2"/>
              <w:rPr>
                <w:sz w:val="28"/>
              </w:rPr>
            </w:pPr>
          </w:p>
        </w:tc>
      </w:tr>
      <w:tr w:rsidR="00916036">
        <w:trPr>
          <w:cantSplit/>
          <w:trHeight w:val="544"/>
          <w:jc w:val="center"/>
        </w:trPr>
        <w:tc>
          <w:tcPr>
            <w:tcW w:w="1096" w:type="dxa"/>
            <w:vMerge/>
            <w:vAlign w:val="center"/>
          </w:tcPr>
          <w:p w:rsidR="00916036" w:rsidRDefault="00916036">
            <w:pPr>
              <w:pStyle w:val="aff2"/>
              <w:rPr>
                <w:sz w:val="28"/>
              </w:rP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b/>
                <w:bCs/>
                <w:sz w:val="28"/>
              </w:rPr>
            </w:pPr>
          </w:p>
        </w:tc>
        <w:tc>
          <w:tcPr>
            <w:tcW w:w="1134" w:type="dxa"/>
            <w:vAlign w:val="center"/>
          </w:tcPr>
          <w:p w:rsidR="00916036" w:rsidRDefault="00916036">
            <w:pPr>
              <w:pStyle w:val="aff2"/>
              <w:rPr>
                <w:b/>
                <w:bCs/>
                <w:sz w:val="28"/>
              </w:rPr>
            </w:pPr>
          </w:p>
        </w:tc>
        <w:tc>
          <w:tcPr>
            <w:tcW w:w="1134" w:type="dxa"/>
            <w:vAlign w:val="center"/>
          </w:tcPr>
          <w:p w:rsidR="00916036" w:rsidRDefault="00916036">
            <w:pPr>
              <w:pStyle w:val="aff2"/>
              <w:rPr>
                <w:b/>
                <w:bCs/>
                <w:sz w:val="28"/>
              </w:rPr>
            </w:pPr>
          </w:p>
        </w:tc>
        <w:tc>
          <w:tcPr>
            <w:tcW w:w="1559" w:type="dxa"/>
            <w:vAlign w:val="center"/>
          </w:tcPr>
          <w:p w:rsidR="00916036" w:rsidRDefault="00916036">
            <w:pPr>
              <w:pStyle w:val="aff2"/>
              <w:rPr>
                <w:b/>
                <w:bCs/>
                <w:sz w:val="28"/>
              </w:rPr>
            </w:pPr>
          </w:p>
        </w:tc>
        <w:tc>
          <w:tcPr>
            <w:tcW w:w="1796" w:type="dxa"/>
            <w:vAlign w:val="center"/>
          </w:tcPr>
          <w:p w:rsidR="00916036" w:rsidRDefault="00916036">
            <w:pPr>
              <w:pStyle w:val="aff2"/>
              <w:rPr>
                <w:b/>
                <w:bCs/>
                <w:sz w:val="28"/>
              </w:rPr>
            </w:pPr>
          </w:p>
        </w:tc>
      </w:tr>
      <w:tr w:rsidR="00916036">
        <w:trPr>
          <w:cantSplit/>
          <w:trHeight w:val="727"/>
          <w:jc w:val="center"/>
        </w:trPr>
        <w:tc>
          <w:tcPr>
            <w:tcW w:w="1096" w:type="dxa"/>
            <w:vMerge/>
            <w:vAlign w:val="center"/>
          </w:tcPr>
          <w:p w:rsidR="00916036" w:rsidRDefault="00916036">
            <w:pPr>
              <w:pStyle w:val="aff2"/>
              <w:rPr>
                <w:sz w:val="28"/>
              </w:rPr>
            </w:pPr>
          </w:p>
        </w:tc>
        <w:tc>
          <w:tcPr>
            <w:tcW w:w="942" w:type="dxa"/>
            <w:vAlign w:val="center"/>
          </w:tcPr>
          <w:p w:rsidR="00916036" w:rsidRDefault="00916036">
            <w:pPr>
              <w:pStyle w:val="aff2"/>
              <w:rPr>
                <w:sz w:val="28"/>
              </w:rPr>
            </w:pPr>
          </w:p>
        </w:tc>
        <w:tc>
          <w:tcPr>
            <w:tcW w:w="1148" w:type="dxa"/>
            <w:vAlign w:val="center"/>
          </w:tcPr>
          <w:p w:rsidR="00916036" w:rsidRDefault="00916036">
            <w:pPr>
              <w:pStyle w:val="aff2"/>
              <w:rPr>
                <w:b/>
                <w:bCs/>
                <w:sz w:val="28"/>
              </w:rPr>
            </w:pPr>
          </w:p>
        </w:tc>
        <w:tc>
          <w:tcPr>
            <w:tcW w:w="1134" w:type="dxa"/>
            <w:vAlign w:val="center"/>
          </w:tcPr>
          <w:p w:rsidR="00916036" w:rsidRDefault="00916036">
            <w:pPr>
              <w:pStyle w:val="aff2"/>
              <w:rPr>
                <w:b/>
                <w:bCs/>
                <w:sz w:val="28"/>
              </w:rPr>
            </w:pPr>
          </w:p>
        </w:tc>
        <w:tc>
          <w:tcPr>
            <w:tcW w:w="1134" w:type="dxa"/>
            <w:vAlign w:val="center"/>
          </w:tcPr>
          <w:p w:rsidR="00916036" w:rsidRDefault="00916036">
            <w:pPr>
              <w:pStyle w:val="aff2"/>
              <w:rPr>
                <w:b/>
                <w:bCs/>
                <w:sz w:val="28"/>
              </w:rPr>
            </w:pPr>
          </w:p>
        </w:tc>
        <w:tc>
          <w:tcPr>
            <w:tcW w:w="1559" w:type="dxa"/>
            <w:vAlign w:val="center"/>
          </w:tcPr>
          <w:p w:rsidR="00916036" w:rsidRDefault="00916036">
            <w:pPr>
              <w:pStyle w:val="aff2"/>
              <w:rPr>
                <w:b/>
                <w:bCs/>
                <w:sz w:val="28"/>
              </w:rPr>
            </w:pPr>
          </w:p>
        </w:tc>
        <w:tc>
          <w:tcPr>
            <w:tcW w:w="1796" w:type="dxa"/>
            <w:vAlign w:val="center"/>
          </w:tcPr>
          <w:p w:rsidR="00916036" w:rsidRDefault="00916036">
            <w:pPr>
              <w:pStyle w:val="aff2"/>
              <w:rPr>
                <w:b/>
                <w:bCs/>
                <w:sz w:val="28"/>
              </w:rPr>
            </w:pPr>
          </w:p>
        </w:tc>
      </w:tr>
    </w:tbl>
    <w:p w:rsidR="00916036" w:rsidRDefault="00916036">
      <w:pPr>
        <w:ind w:right="240" w:firstLine="480"/>
      </w:pPr>
    </w:p>
    <w:p w:rsidR="00916036" w:rsidRDefault="00ED3F48">
      <w:pPr>
        <w:ind w:right="240" w:firstLine="480"/>
      </w:pPr>
      <w:r>
        <w:rPr>
          <w:rFonts w:hint="eastAsia"/>
        </w:rPr>
        <w:t>供应商名称：XXXX（单位公章）。</w:t>
      </w:r>
    </w:p>
    <w:p w:rsidR="00916036" w:rsidRDefault="00ED3F48">
      <w:pPr>
        <w:ind w:right="240" w:firstLine="480"/>
      </w:pPr>
      <w:r>
        <w:rPr>
          <w:rFonts w:hint="eastAsia"/>
        </w:rPr>
        <w:t>法定代表人或授权代表（签字或加盖个人名章）：XXXX。</w:t>
      </w:r>
    </w:p>
    <w:p w:rsidR="00916036" w:rsidRDefault="00ED3F48">
      <w:pPr>
        <w:ind w:right="240" w:firstLine="480"/>
      </w:pPr>
      <w:r>
        <w:rPr>
          <w:rFonts w:hint="eastAsia"/>
        </w:rPr>
        <w:t>日    期：XXXX。</w:t>
      </w:r>
    </w:p>
    <w:p w:rsidR="00916036" w:rsidRDefault="00916036">
      <w:pPr>
        <w:ind w:right="240" w:firstLineChars="0" w:firstLine="0"/>
      </w:pPr>
    </w:p>
    <w:p w:rsidR="00916036" w:rsidRDefault="00916036">
      <w:pPr>
        <w:ind w:right="240" w:firstLineChars="0" w:firstLine="0"/>
      </w:pPr>
    </w:p>
    <w:p w:rsidR="00916036" w:rsidRDefault="00916036">
      <w:pPr>
        <w:ind w:right="240" w:firstLineChars="0" w:firstLine="0"/>
      </w:pPr>
    </w:p>
    <w:p w:rsidR="00916036" w:rsidRDefault="00ED3F48">
      <w:pPr>
        <w:widowControl/>
        <w:spacing w:line="240" w:lineRule="auto"/>
        <w:ind w:firstLineChars="0" w:firstLine="0"/>
        <w:jc w:val="left"/>
      </w:pPr>
      <w:r>
        <w:br w:type="page"/>
      </w:r>
    </w:p>
    <w:p w:rsidR="00916036" w:rsidRDefault="00ED3F48">
      <w:pPr>
        <w:pStyle w:val="3"/>
      </w:pPr>
      <w:bookmarkStart w:id="185" w:name="_Toc12927"/>
      <w:bookmarkStart w:id="186" w:name="_Toc217446089"/>
      <w:bookmarkStart w:id="187" w:name="_Toc505261895"/>
      <w:bookmarkStart w:id="188" w:name="_Toc469403779"/>
      <w:bookmarkStart w:id="189" w:name="_Toc513469033"/>
      <w:bookmarkStart w:id="190" w:name="_Toc88043797"/>
      <w:r>
        <w:rPr>
          <w:rFonts w:hint="eastAsia"/>
        </w:rPr>
        <w:lastRenderedPageBreak/>
        <w:t>供应</w:t>
      </w:r>
      <w:proofErr w:type="gramStart"/>
      <w:r>
        <w:rPr>
          <w:rFonts w:hint="eastAsia"/>
        </w:rPr>
        <w:t>商类似</w:t>
      </w:r>
      <w:proofErr w:type="gramEnd"/>
      <w:r>
        <w:rPr>
          <w:rFonts w:hint="eastAsia"/>
        </w:rPr>
        <w:t>项目业绩一览表</w:t>
      </w:r>
      <w:bookmarkEnd w:id="185"/>
      <w:bookmarkEnd w:id="186"/>
      <w:bookmarkEnd w:id="187"/>
      <w:bookmarkEnd w:id="188"/>
      <w:bookmarkEnd w:id="189"/>
      <w:bookmarkEnd w:id="190"/>
    </w:p>
    <w:tbl>
      <w:tblPr>
        <w:tblW w:w="88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73"/>
        <w:gridCol w:w="1545"/>
        <w:gridCol w:w="1416"/>
        <w:gridCol w:w="1246"/>
        <w:gridCol w:w="1243"/>
        <w:gridCol w:w="1804"/>
        <w:gridCol w:w="816"/>
      </w:tblGrid>
      <w:tr w:rsidR="00916036">
        <w:trPr>
          <w:cantSplit/>
          <w:trHeight w:val="597"/>
          <w:jc w:val="center"/>
        </w:trPr>
        <w:tc>
          <w:tcPr>
            <w:tcW w:w="773" w:type="dxa"/>
            <w:tcBorders>
              <w:top w:val="single" w:sz="4" w:space="0" w:color="auto"/>
            </w:tcBorders>
            <w:vAlign w:val="center"/>
          </w:tcPr>
          <w:p w:rsidR="00916036" w:rsidRDefault="00ED3F48">
            <w:pPr>
              <w:pStyle w:val="aff2"/>
            </w:pPr>
            <w:r>
              <w:rPr>
                <w:rFonts w:hint="eastAsia"/>
              </w:rPr>
              <w:t>年份</w:t>
            </w:r>
          </w:p>
        </w:tc>
        <w:tc>
          <w:tcPr>
            <w:tcW w:w="1545" w:type="dxa"/>
            <w:vAlign w:val="center"/>
          </w:tcPr>
          <w:p w:rsidR="00916036" w:rsidRDefault="00ED3F48">
            <w:pPr>
              <w:pStyle w:val="aff2"/>
            </w:pPr>
            <w:r>
              <w:rPr>
                <w:rFonts w:hint="eastAsia"/>
              </w:rPr>
              <w:t>用户名称</w:t>
            </w:r>
          </w:p>
        </w:tc>
        <w:tc>
          <w:tcPr>
            <w:tcW w:w="1416" w:type="dxa"/>
            <w:vAlign w:val="center"/>
          </w:tcPr>
          <w:p w:rsidR="00916036" w:rsidRDefault="00ED3F48">
            <w:pPr>
              <w:pStyle w:val="aff2"/>
            </w:pPr>
            <w:r>
              <w:rPr>
                <w:rFonts w:hint="eastAsia"/>
              </w:rPr>
              <w:t>项目名称</w:t>
            </w:r>
          </w:p>
        </w:tc>
        <w:tc>
          <w:tcPr>
            <w:tcW w:w="1246" w:type="dxa"/>
            <w:vAlign w:val="center"/>
          </w:tcPr>
          <w:p w:rsidR="00916036" w:rsidRDefault="00ED3F48">
            <w:pPr>
              <w:pStyle w:val="aff2"/>
            </w:pPr>
            <w:r>
              <w:rPr>
                <w:rFonts w:hint="eastAsia"/>
              </w:rPr>
              <w:t>完成时间</w:t>
            </w:r>
          </w:p>
        </w:tc>
        <w:tc>
          <w:tcPr>
            <w:tcW w:w="1243" w:type="dxa"/>
            <w:vAlign w:val="center"/>
          </w:tcPr>
          <w:p w:rsidR="00916036" w:rsidRDefault="00ED3F48">
            <w:pPr>
              <w:pStyle w:val="aff2"/>
            </w:pPr>
            <w:r>
              <w:rPr>
                <w:rFonts w:hint="eastAsia"/>
              </w:rPr>
              <w:t>合同金额</w:t>
            </w:r>
          </w:p>
        </w:tc>
        <w:tc>
          <w:tcPr>
            <w:tcW w:w="1804" w:type="dxa"/>
            <w:tcBorders>
              <w:right w:val="single" w:sz="4" w:space="0" w:color="auto"/>
            </w:tcBorders>
            <w:vAlign w:val="center"/>
          </w:tcPr>
          <w:p w:rsidR="00916036" w:rsidRDefault="00ED3F48">
            <w:pPr>
              <w:pStyle w:val="aff2"/>
            </w:pPr>
            <w:r>
              <w:rPr>
                <w:rFonts w:hint="eastAsia"/>
              </w:rPr>
              <w:t>是否通过验收</w:t>
            </w:r>
          </w:p>
        </w:tc>
        <w:tc>
          <w:tcPr>
            <w:tcW w:w="816" w:type="dxa"/>
            <w:tcBorders>
              <w:left w:val="single" w:sz="4" w:space="0" w:color="auto"/>
            </w:tcBorders>
            <w:vAlign w:val="center"/>
          </w:tcPr>
          <w:p w:rsidR="00916036" w:rsidRDefault="00ED3F48">
            <w:pPr>
              <w:pStyle w:val="aff2"/>
            </w:pPr>
            <w:r>
              <w:rPr>
                <w:rFonts w:hint="eastAsia"/>
              </w:rPr>
              <w:t>备注</w:t>
            </w: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vAlign w:val="center"/>
          </w:tcPr>
          <w:p w:rsidR="00916036" w:rsidRDefault="00916036">
            <w:pPr>
              <w:pStyle w:val="aff2"/>
            </w:pPr>
          </w:p>
        </w:tc>
        <w:tc>
          <w:tcPr>
            <w:tcW w:w="1804" w:type="dxa"/>
            <w:tcBorders>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vAlign w:val="center"/>
          </w:tcPr>
          <w:p w:rsidR="00916036" w:rsidRDefault="00916036">
            <w:pPr>
              <w:pStyle w:val="aff2"/>
            </w:pPr>
          </w:p>
        </w:tc>
        <w:tc>
          <w:tcPr>
            <w:tcW w:w="1804" w:type="dxa"/>
            <w:tcBorders>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vAlign w:val="center"/>
          </w:tcPr>
          <w:p w:rsidR="00916036" w:rsidRDefault="00916036">
            <w:pPr>
              <w:pStyle w:val="aff2"/>
            </w:pPr>
          </w:p>
        </w:tc>
        <w:tc>
          <w:tcPr>
            <w:tcW w:w="1804" w:type="dxa"/>
            <w:tcBorders>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tcBorders>
              <w:right w:val="single" w:sz="4" w:space="0" w:color="auto"/>
            </w:tcBorders>
            <w:vAlign w:val="center"/>
          </w:tcPr>
          <w:p w:rsidR="00916036" w:rsidRDefault="00916036">
            <w:pPr>
              <w:pStyle w:val="aff2"/>
            </w:pPr>
          </w:p>
        </w:tc>
        <w:tc>
          <w:tcPr>
            <w:tcW w:w="1416" w:type="dxa"/>
            <w:tcBorders>
              <w:left w:val="single" w:sz="4" w:space="0" w:color="auto"/>
            </w:tcBorders>
            <w:vAlign w:val="center"/>
          </w:tcPr>
          <w:p w:rsidR="00916036" w:rsidRDefault="00916036">
            <w:pPr>
              <w:pStyle w:val="aff2"/>
            </w:pPr>
          </w:p>
        </w:tc>
        <w:tc>
          <w:tcPr>
            <w:tcW w:w="1246" w:type="dxa"/>
            <w:vAlign w:val="center"/>
          </w:tcPr>
          <w:p w:rsidR="00916036" w:rsidRDefault="00916036">
            <w:pPr>
              <w:pStyle w:val="aff2"/>
            </w:pPr>
          </w:p>
        </w:tc>
        <w:tc>
          <w:tcPr>
            <w:tcW w:w="1243" w:type="dxa"/>
            <w:vAlign w:val="center"/>
          </w:tcPr>
          <w:p w:rsidR="00916036" w:rsidRDefault="00916036">
            <w:pPr>
              <w:pStyle w:val="aff2"/>
            </w:pPr>
          </w:p>
        </w:tc>
        <w:tc>
          <w:tcPr>
            <w:tcW w:w="1804" w:type="dxa"/>
            <w:tcBorders>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tcBorders>
              <w:right w:val="single" w:sz="4" w:space="0" w:color="auto"/>
            </w:tcBorders>
            <w:vAlign w:val="center"/>
          </w:tcPr>
          <w:p w:rsidR="00916036" w:rsidRDefault="00916036">
            <w:pPr>
              <w:pStyle w:val="aff2"/>
            </w:pPr>
          </w:p>
        </w:tc>
        <w:tc>
          <w:tcPr>
            <w:tcW w:w="1545" w:type="dxa"/>
            <w:tcBorders>
              <w:left w:val="single" w:sz="4" w:space="0" w:color="auto"/>
              <w:right w:val="single" w:sz="4" w:space="0" w:color="auto"/>
            </w:tcBorders>
            <w:vAlign w:val="center"/>
          </w:tcPr>
          <w:p w:rsidR="00916036" w:rsidRDefault="00916036">
            <w:pPr>
              <w:pStyle w:val="aff2"/>
            </w:pPr>
          </w:p>
        </w:tc>
        <w:tc>
          <w:tcPr>
            <w:tcW w:w="1416" w:type="dxa"/>
            <w:tcBorders>
              <w:left w:val="single" w:sz="4" w:space="0" w:color="auto"/>
              <w:right w:val="single" w:sz="4" w:space="0" w:color="auto"/>
            </w:tcBorders>
            <w:vAlign w:val="center"/>
          </w:tcPr>
          <w:p w:rsidR="00916036" w:rsidRDefault="00916036">
            <w:pPr>
              <w:pStyle w:val="aff2"/>
            </w:pPr>
          </w:p>
        </w:tc>
        <w:tc>
          <w:tcPr>
            <w:tcW w:w="1246" w:type="dxa"/>
            <w:tcBorders>
              <w:left w:val="single" w:sz="4" w:space="0" w:color="auto"/>
              <w:right w:val="single" w:sz="4" w:space="0" w:color="auto"/>
            </w:tcBorders>
            <w:vAlign w:val="center"/>
          </w:tcPr>
          <w:p w:rsidR="00916036" w:rsidRDefault="00916036">
            <w:pPr>
              <w:pStyle w:val="aff2"/>
            </w:pPr>
          </w:p>
        </w:tc>
        <w:tc>
          <w:tcPr>
            <w:tcW w:w="1243" w:type="dxa"/>
            <w:tcBorders>
              <w:left w:val="single" w:sz="4" w:space="0" w:color="auto"/>
              <w:right w:val="single" w:sz="4" w:space="0" w:color="auto"/>
            </w:tcBorders>
            <w:vAlign w:val="center"/>
          </w:tcPr>
          <w:p w:rsidR="00916036" w:rsidRDefault="00916036">
            <w:pPr>
              <w:pStyle w:val="aff2"/>
            </w:pPr>
          </w:p>
        </w:tc>
        <w:tc>
          <w:tcPr>
            <w:tcW w:w="1804" w:type="dxa"/>
            <w:tcBorders>
              <w:left w:val="single" w:sz="4" w:space="0" w:color="auto"/>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tcBorders>
              <w:right w:val="single" w:sz="4" w:space="0" w:color="auto"/>
            </w:tcBorders>
            <w:vAlign w:val="center"/>
          </w:tcPr>
          <w:p w:rsidR="00916036" w:rsidRDefault="00916036">
            <w:pPr>
              <w:pStyle w:val="aff2"/>
            </w:pPr>
          </w:p>
        </w:tc>
        <w:tc>
          <w:tcPr>
            <w:tcW w:w="1804" w:type="dxa"/>
            <w:tcBorders>
              <w:left w:val="single" w:sz="4" w:space="0" w:color="auto"/>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tcBorders>
              <w:right w:val="single" w:sz="4" w:space="0" w:color="auto"/>
            </w:tcBorders>
            <w:vAlign w:val="center"/>
          </w:tcPr>
          <w:p w:rsidR="00916036" w:rsidRDefault="00916036">
            <w:pPr>
              <w:pStyle w:val="aff2"/>
            </w:pPr>
          </w:p>
        </w:tc>
        <w:tc>
          <w:tcPr>
            <w:tcW w:w="1804" w:type="dxa"/>
            <w:tcBorders>
              <w:left w:val="single" w:sz="4" w:space="0" w:color="auto"/>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r w:rsidR="00916036">
        <w:trPr>
          <w:cantSplit/>
          <w:trHeight w:val="597"/>
          <w:jc w:val="center"/>
        </w:trPr>
        <w:tc>
          <w:tcPr>
            <w:tcW w:w="773" w:type="dxa"/>
            <w:vAlign w:val="center"/>
          </w:tcPr>
          <w:p w:rsidR="00916036" w:rsidRDefault="00916036">
            <w:pPr>
              <w:pStyle w:val="aff2"/>
            </w:pPr>
          </w:p>
        </w:tc>
        <w:tc>
          <w:tcPr>
            <w:tcW w:w="1545" w:type="dxa"/>
            <w:vAlign w:val="center"/>
          </w:tcPr>
          <w:p w:rsidR="00916036" w:rsidRDefault="00916036">
            <w:pPr>
              <w:pStyle w:val="aff2"/>
            </w:pPr>
          </w:p>
        </w:tc>
        <w:tc>
          <w:tcPr>
            <w:tcW w:w="1416" w:type="dxa"/>
            <w:vAlign w:val="center"/>
          </w:tcPr>
          <w:p w:rsidR="00916036" w:rsidRDefault="00916036">
            <w:pPr>
              <w:pStyle w:val="aff2"/>
            </w:pPr>
          </w:p>
        </w:tc>
        <w:tc>
          <w:tcPr>
            <w:tcW w:w="1246" w:type="dxa"/>
            <w:vAlign w:val="center"/>
          </w:tcPr>
          <w:p w:rsidR="00916036" w:rsidRDefault="00916036">
            <w:pPr>
              <w:pStyle w:val="aff2"/>
            </w:pPr>
          </w:p>
        </w:tc>
        <w:tc>
          <w:tcPr>
            <w:tcW w:w="1243" w:type="dxa"/>
            <w:tcBorders>
              <w:right w:val="single" w:sz="4" w:space="0" w:color="auto"/>
            </w:tcBorders>
            <w:vAlign w:val="center"/>
          </w:tcPr>
          <w:p w:rsidR="00916036" w:rsidRDefault="00916036">
            <w:pPr>
              <w:pStyle w:val="aff2"/>
            </w:pPr>
          </w:p>
        </w:tc>
        <w:tc>
          <w:tcPr>
            <w:tcW w:w="1804" w:type="dxa"/>
            <w:tcBorders>
              <w:left w:val="single" w:sz="4" w:space="0" w:color="auto"/>
              <w:right w:val="single" w:sz="4" w:space="0" w:color="auto"/>
            </w:tcBorders>
            <w:vAlign w:val="center"/>
          </w:tcPr>
          <w:p w:rsidR="00916036" w:rsidRDefault="00916036">
            <w:pPr>
              <w:pStyle w:val="aff2"/>
            </w:pPr>
          </w:p>
        </w:tc>
        <w:tc>
          <w:tcPr>
            <w:tcW w:w="816" w:type="dxa"/>
            <w:tcBorders>
              <w:left w:val="single" w:sz="4" w:space="0" w:color="auto"/>
            </w:tcBorders>
            <w:vAlign w:val="center"/>
          </w:tcPr>
          <w:p w:rsidR="00916036" w:rsidRDefault="00916036">
            <w:pPr>
              <w:pStyle w:val="aff2"/>
            </w:pPr>
          </w:p>
        </w:tc>
      </w:tr>
    </w:tbl>
    <w:p w:rsidR="00916036" w:rsidRDefault="00916036">
      <w:pPr>
        <w:ind w:firstLine="480"/>
      </w:pPr>
    </w:p>
    <w:p w:rsidR="00916036" w:rsidRDefault="00916036">
      <w:pPr>
        <w:ind w:firstLineChars="150" w:firstLine="360"/>
      </w:pPr>
    </w:p>
    <w:p w:rsidR="00916036" w:rsidRDefault="00ED3F48">
      <w:pPr>
        <w:ind w:firstLine="480"/>
      </w:pPr>
      <w:r>
        <w:rPr>
          <w:rFonts w:hint="eastAsia"/>
        </w:rPr>
        <w:t>供应商名称：XXXX（单位盖章）。</w:t>
      </w:r>
    </w:p>
    <w:p w:rsidR="00916036" w:rsidRDefault="00ED3F48">
      <w:pPr>
        <w:ind w:firstLine="480"/>
      </w:pPr>
      <w:r>
        <w:rPr>
          <w:rFonts w:hint="eastAsia"/>
        </w:rPr>
        <w:t>法定代表人或授权代表（签字或加盖个人名章）：XXXX。</w:t>
      </w:r>
    </w:p>
    <w:p w:rsidR="00916036" w:rsidRDefault="00ED3F48">
      <w:pPr>
        <w:ind w:firstLine="480"/>
      </w:pPr>
      <w:r>
        <w:rPr>
          <w:rFonts w:hint="eastAsia"/>
        </w:rPr>
        <w:t>投标日期: XXXX。</w:t>
      </w:r>
      <w:bookmarkStart w:id="191" w:name="_Toc469403780"/>
      <w:bookmarkStart w:id="192" w:name="_Toc217446090"/>
    </w:p>
    <w:p w:rsidR="00916036" w:rsidRDefault="00ED3F48">
      <w:pPr>
        <w:widowControl/>
        <w:spacing w:line="240" w:lineRule="auto"/>
        <w:ind w:firstLineChars="0" w:firstLine="0"/>
        <w:jc w:val="left"/>
      </w:pPr>
      <w:r>
        <w:br w:type="page"/>
      </w:r>
    </w:p>
    <w:p w:rsidR="00916036" w:rsidRDefault="00ED3F48">
      <w:pPr>
        <w:pStyle w:val="3"/>
      </w:pPr>
      <w:bookmarkStart w:id="193" w:name="_Toc18645"/>
      <w:bookmarkStart w:id="194" w:name="_Toc29831"/>
      <w:bookmarkStart w:id="195" w:name="_Toc2131"/>
      <w:bookmarkStart w:id="196" w:name="_Toc12536"/>
      <w:bookmarkStart w:id="197" w:name="_Toc12546"/>
      <w:bookmarkStart w:id="198" w:name="_Toc87641217"/>
      <w:bookmarkStart w:id="199" w:name="_Toc88043804"/>
      <w:bookmarkStart w:id="200" w:name="_Toc18149"/>
      <w:bookmarkStart w:id="201" w:name="_Toc9504"/>
      <w:bookmarkEnd w:id="191"/>
      <w:bookmarkEnd w:id="192"/>
      <w:r>
        <w:rPr>
          <w:rFonts w:hint="eastAsia"/>
        </w:rPr>
        <w:lastRenderedPageBreak/>
        <w:t>其他相关承诺</w:t>
      </w:r>
      <w:bookmarkEnd w:id="193"/>
      <w:bookmarkEnd w:id="194"/>
      <w:bookmarkEnd w:id="195"/>
      <w:bookmarkEnd w:id="196"/>
      <w:bookmarkEnd w:id="197"/>
      <w:bookmarkEnd w:id="198"/>
      <w:bookmarkEnd w:id="199"/>
      <w:bookmarkEnd w:id="200"/>
      <w:bookmarkEnd w:id="201"/>
    </w:p>
    <w:p w:rsidR="00916036" w:rsidRDefault="00ED3F48">
      <w:pPr>
        <w:pStyle w:val="aa"/>
        <w:spacing w:line="400" w:lineRule="exact"/>
        <w:ind w:left="480" w:right="240" w:firstLineChars="0" w:firstLine="0"/>
      </w:pPr>
      <w:bookmarkStart w:id="202" w:name="_Toc474501729"/>
      <w:bookmarkStart w:id="203" w:name="_Toc466562888"/>
      <w:bookmarkStart w:id="204" w:name="_Toc30489"/>
      <w:bookmarkStart w:id="205" w:name="_Toc16493"/>
      <w:bookmarkStart w:id="206" w:name="_Toc466893733"/>
      <w:bookmarkStart w:id="207" w:name="_Toc24394"/>
      <w:bookmarkStart w:id="208" w:name="_Toc28296"/>
      <w:bookmarkStart w:id="209" w:name="_Toc26494"/>
      <w:bookmarkStart w:id="210" w:name="_Toc17169"/>
      <w:bookmarkStart w:id="211" w:name="_Toc17883"/>
      <w:bookmarkStart w:id="212" w:name="_Toc440385069"/>
      <w:bookmarkStart w:id="213" w:name="_Toc466889944"/>
      <w:r>
        <w:rPr>
          <w:rFonts w:hint="eastAsia"/>
        </w:rPr>
        <w:t>四川</w:t>
      </w:r>
      <w:proofErr w:type="gramStart"/>
      <w:r>
        <w:rPr>
          <w:rFonts w:hint="eastAsia"/>
        </w:rPr>
        <w:t>佰瑞招</w:t>
      </w:r>
      <w:proofErr w:type="gramEnd"/>
      <w:r>
        <w:rPr>
          <w:rFonts w:hint="eastAsia"/>
        </w:rPr>
        <w:t>投标咨询有限公司：</w:t>
      </w:r>
    </w:p>
    <w:p w:rsidR="00916036" w:rsidRDefault="00ED3F48">
      <w:pPr>
        <w:ind w:right="-57" w:firstLine="480"/>
      </w:pPr>
      <w:r>
        <w:rPr>
          <w:rFonts w:hint="eastAsia"/>
        </w:rPr>
        <w:t xml:space="preserve">本单位 </w:t>
      </w:r>
      <w:r>
        <w:rPr>
          <w:rFonts w:hint="eastAsia"/>
          <w:u w:val="single"/>
        </w:rPr>
        <w:t xml:space="preserve">                  （供应商名称）</w:t>
      </w:r>
      <w:r>
        <w:rPr>
          <w:rFonts w:hint="eastAsia"/>
        </w:rPr>
        <w:t xml:space="preserve">参加 </w:t>
      </w:r>
      <w:r>
        <w:rPr>
          <w:u w:val="single"/>
        </w:rPr>
        <w:t xml:space="preserve">        </w:t>
      </w:r>
      <w:r>
        <w:rPr>
          <w:rFonts w:hint="eastAsia"/>
        </w:rPr>
        <w:t>的谈判活动，现本单位做出如下承诺：</w:t>
      </w:r>
    </w:p>
    <w:p w:rsidR="00916036" w:rsidRDefault="00ED3F48">
      <w:pPr>
        <w:ind w:right="-57" w:firstLine="480"/>
        <w:rPr>
          <w:u w:val="single"/>
        </w:rPr>
      </w:pPr>
      <w:r>
        <w:rPr>
          <w:rFonts w:hint="eastAsia"/>
        </w:rPr>
        <w:t>（1）若我单位中标/成交，如因我单位未及时向采购代理机构递交我单位与采购人签订的合同（原件或加盖供应商公章的复印件）而可能造成的谈判保证金逾期退还等相关问题由我单位承担全部责任。</w:t>
      </w:r>
    </w:p>
    <w:p w:rsidR="00916036" w:rsidRDefault="00ED3F48">
      <w:pPr>
        <w:ind w:right="-57" w:firstLine="480"/>
      </w:pPr>
      <w:r>
        <w:rPr>
          <w:rFonts w:hint="eastAsia"/>
        </w:rPr>
        <w:t>（2）我单位未纳入经营异常名录，至今仍在正常经营。</w:t>
      </w:r>
    </w:p>
    <w:p w:rsidR="00916036" w:rsidRDefault="00ED3F48">
      <w:pPr>
        <w:ind w:right="-57" w:firstLine="480"/>
      </w:pPr>
      <w:r>
        <w:rPr>
          <w:rFonts w:hint="eastAsia"/>
        </w:rPr>
        <w:t>（</w:t>
      </w:r>
      <w:r>
        <w:t>3</w:t>
      </w:r>
      <w:r>
        <w:rPr>
          <w:rFonts w:hint="eastAsia"/>
        </w:rPr>
        <w:t>）我单位完全同意并遵循谈判文件关于合同分包、合同转包的相关规定。</w:t>
      </w:r>
    </w:p>
    <w:p w:rsidR="00916036" w:rsidRDefault="00ED3F48">
      <w:pPr>
        <w:ind w:right="240" w:firstLine="480"/>
      </w:pPr>
      <w:r>
        <w:rPr>
          <w:rFonts w:hint="eastAsia"/>
        </w:rPr>
        <w:t>如违反以上承诺，本单位愿承担一切法律责任。</w:t>
      </w:r>
    </w:p>
    <w:p w:rsidR="00916036" w:rsidRDefault="00916036">
      <w:pPr>
        <w:ind w:right="240" w:firstLine="480"/>
      </w:pPr>
    </w:p>
    <w:p w:rsidR="00916036" w:rsidRDefault="00ED3F48">
      <w:pPr>
        <w:ind w:right="240" w:firstLine="480"/>
      </w:pPr>
      <w:r>
        <w:rPr>
          <w:rFonts w:hint="eastAsia"/>
        </w:rPr>
        <w:t>单位名称：        （盖章）</w:t>
      </w:r>
    </w:p>
    <w:p w:rsidR="00916036" w:rsidRDefault="00ED3F48">
      <w:pPr>
        <w:ind w:right="240" w:firstLine="480"/>
      </w:pPr>
      <w:r>
        <w:rPr>
          <w:rFonts w:hint="eastAsia"/>
        </w:rPr>
        <w:t>法定代表人或授权代表（签字或</w:t>
      </w:r>
      <w:proofErr w:type="gramStart"/>
      <w:r>
        <w:rPr>
          <w:rFonts w:hint="eastAsia"/>
        </w:rPr>
        <w:t>盖个人</w:t>
      </w:r>
      <w:proofErr w:type="gramEnd"/>
      <w:r>
        <w:rPr>
          <w:rFonts w:hint="eastAsia"/>
        </w:rPr>
        <w:t>名章）：</w:t>
      </w:r>
    </w:p>
    <w:p w:rsidR="00916036" w:rsidRDefault="00ED3F48">
      <w:pPr>
        <w:ind w:right="240" w:firstLine="480"/>
      </w:pPr>
      <w:r>
        <w:rPr>
          <w:rFonts w:hint="eastAsia"/>
        </w:rPr>
        <w:t>日期</w:t>
      </w:r>
      <w:r>
        <w:t>:</w:t>
      </w:r>
    </w:p>
    <w:p w:rsidR="00916036" w:rsidRDefault="00ED3F48">
      <w:pPr>
        <w:widowControl/>
        <w:spacing w:line="240" w:lineRule="auto"/>
        <w:ind w:firstLineChars="0" w:firstLine="0"/>
      </w:pPr>
      <w:r>
        <w:br w:type="page"/>
      </w:r>
    </w:p>
    <w:p w:rsidR="00916036" w:rsidRDefault="00ED3F48">
      <w:pPr>
        <w:pStyle w:val="3"/>
      </w:pPr>
      <w:bookmarkStart w:id="214" w:name="_Toc87641218"/>
      <w:bookmarkStart w:id="215" w:name="_Toc88043805"/>
      <w:r>
        <w:rPr>
          <w:rFonts w:hint="eastAsia"/>
        </w:rPr>
        <w:lastRenderedPageBreak/>
        <w:t>所需的其他文件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916036" w:rsidRDefault="00ED3F48">
      <w:pPr>
        <w:autoSpaceDE w:val="0"/>
        <w:autoSpaceDN w:val="0"/>
        <w:adjustRightInd w:val="0"/>
        <w:spacing w:beforeLines="50" w:before="163" w:afterLines="50" w:after="163" w:line="400" w:lineRule="exact"/>
        <w:ind w:right="240" w:firstLine="480"/>
        <w:rPr>
          <w:rFonts w:cs="宋体"/>
          <w:color w:val="000000"/>
          <w:kern w:val="0"/>
        </w:rPr>
      </w:pPr>
      <w:r>
        <w:rPr>
          <w:rFonts w:cs="宋体" w:hint="eastAsia"/>
          <w:color w:val="000000"/>
          <w:kern w:val="0"/>
        </w:rPr>
        <w:t>供应</w:t>
      </w:r>
      <w:proofErr w:type="gramStart"/>
      <w:r>
        <w:rPr>
          <w:rFonts w:cs="宋体" w:hint="eastAsia"/>
          <w:color w:val="000000"/>
          <w:kern w:val="0"/>
        </w:rPr>
        <w:t>商按照</w:t>
      </w:r>
      <w:proofErr w:type="gramEnd"/>
      <w:r>
        <w:rPr>
          <w:rFonts w:cs="宋体" w:hint="eastAsia"/>
          <w:color w:val="000000"/>
          <w:kern w:val="0"/>
        </w:rPr>
        <w:t>谈判文件的要求或根据自身情况</w:t>
      </w:r>
      <w:proofErr w:type="gramStart"/>
      <w:r>
        <w:rPr>
          <w:rFonts w:cs="宋体" w:hint="eastAsia"/>
          <w:color w:val="000000"/>
          <w:kern w:val="0"/>
        </w:rPr>
        <w:t>作出</w:t>
      </w:r>
      <w:proofErr w:type="gramEnd"/>
      <w:r>
        <w:rPr>
          <w:rFonts w:cs="宋体" w:hint="eastAsia"/>
          <w:color w:val="000000"/>
          <w:kern w:val="0"/>
        </w:rPr>
        <w:t>的其他响应，格式自行拟制。</w:t>
      </w:r>
    </w:p>
    <w:p w:rsidR="00916036" w:rsidRDefault="00916036">
      <w:pPr>
        <w:ind w:right="240" w:firstLineChars="0" w:firstLine="0"/>
      </w:pPr>
    </w:p>
    <w:p w:rsidR="00916036" w:rsidRDefault="00ED3F48">
      <w:pPr>
        <w:widowControl/>
        <w:spacing w:line="240" w:lineRule="auto"/>
        <w:ind w:right="240" w:firstLineChars="0" w:firstLine="0"/>
      </w:pPr>
      <w:r>
        <w:br w:type="page"/>
      </w:r>
    </w:p>
    <w:p w:rsidR="00916036" w:rsidRDefault="00ED3F48">
      <w:pPr>
        <w:pStyle w:val="2"/>
      </w:pPr>
      <w:bookmarkStart w:id="216" w:name="_Toc13641"/>
      <w:bookmarkStart w:id="217" w:name="_Toc466889945"/>
      <w:bookmarkStart w:id="218" w:name="_Toc466562889"/>
      <w:bookmarkStart w:id="219" w:name="_Toc24245"/>
      <w:bookmarkStart w:id="220" w:name="_Toc75966154"/>
      <w:bookmarkStart w:id="221" w:name="_Toc98768771"/>
      <w:r>
        <w:rPr>
          <w:rFonts w:hint="eastAsia"/>
        </w:rPr>
        <w:lastRenderedPageBreak/>
        <w:t>最后报价表格式</w:t>
      </w:r>
      <w:bookmarkEnd w:id="216"/>
      <w:bookmarkEnd w:id="217"/>
      <w:bookmarkEnd w:id="218"/>
      <w:bookmarkEnd w:id="219"/>
      <w:bookmarkEnd w:id="220"/>
      <w:bookmarkEnd w:id="221"/>
    </w:p>
    <w:tbl>
      <w:tblPr>
        <w:tblW w:w="103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39"/>
        <w:gridCol w:w="1620"/>
        <w:gridCol w:w="1371"/>
        <w:gridCol w:w="1256"/>
        <w:gridCol w:w="918"/>
        <w:gridCol w:w="918"/>
        <w:gridCol w:w="918"/>
        <w:gridCol w:w="1033"/>
        <w:gridCol w:w="1359"/>
      </w:tblGrid>
      <w:tr w:rsidR="00916036">
        <w:trPr>
          <w:cantSplit/>
          <w:trHeight w:hRule="exact" w:val="521"/>
          <w:jc w:val="center"/>
        </w:trPr>
        <w:tc>
          <w:tcPr>
            <w:tcW w:w="2559" w:type="dxa"/>
            <w:gridSpan w:val="2"/>
            <w:vAlign w:val="center"/>
          </w:tcPr>
          <w:p w:rsidR="00916036" w:rsidRDefault="00ED3F48">
            <w:pPr>
              <w:pStyle w:val="aff2"/>
              <w:jc w:val="center"/>
            </w:pPr>
            <w:r>
              <w:rPr>
                <w:rFonts w:hint="eastAsia"/>
              </w:rPr>
              <w:t>项目编号</w:t>
            </w:r>
          </w:p>
        </w:tc>
        <w:tc>
          <w:tcPr>
            <w:tcW w:w="7773" w:type="dxa"/>
            <w:gridSpan w:val="7"/>
            <w:vAlign w:val="center"/>
          </w:tcPr>
          <w:p w:rsidR="00916036" w:rsidRDefault="00916036">
            <w:pPr>
              <w:pStyle w:val="aff2"/>
              <w:jc w:val="center"/>
            </w:pPr>
          </w:p>
        </w:tc>
      </w:tr>
      <w:tr w:rsidR="00916036">
        <w:trPr>
          <w:cantSplit/>
          <w:trHeight w:hRule="exact" w:val="462"/>
          <w:jc w:val="center"/>
        </w:trPr>
        <w:tc>
          <w:tcPr>
            <w:tcW w:w="2559" w:type="dxa"/>
            <w:gridSpan w:val="2"/>
            <w:vAlign w:val="center"/>
          </w:tcPr>
          <w:p w:rsidR="00916036" w:rsidRDefault="00ED3F48">
            <w:pPr>
              <w:pStyle w:val="aff2"/>
              <w:jc w:val="center"/>
            </w:pPr>
            <w:r>
              <w:rPr>
                <w:rFonts w:hint="eastAsia"/>
              </w:rPr>
              <w:t>项目名称</w:t>
            </w:r>
          </w:p>
        </w:tc>
        <w:tc>
          <w:tcPr>
            <w:tcW w:w="7773" w:type="dxa"/>
            <w:gridSpan w:val="7"/>
            <w:vAlign w:val="center"/>
          </w:tcPr>
          <w:p w:rsidR="00916036" w:rsidRDefault="00916036">
            <w:pPr>
              <w:pStyle w:val="aff2"/>
              <w:jc w:val="center"/>
            </w:pPr>
          </w:p>
        </w:tc>
      </w:tr>
      <w:tr w:rsidR="00916036">
        <w:trPr>
          <w:cantSplit/>
          <w:trHeight w:hRule="exact" w:val="518"/>
          <w:jc w:val="center"/>
        </w:trPr>
        <w:tc>
          <w:tcPr>
            <w:tcW w:w="2559" w:type="dxa"/>
            <w:gridSpan w:val="2"/>
            <w:vAlign w:val="center"/>
          </w:tcPr>
          <w:p w:rsidR="00916036" w:rsidRDefault="00ED3F48">
            <w:pPr>
              <w:pStyle w:val="aff2"/>
              <w:jc w:val="center"/>
            </w:pPr>
            <w:r>
              <w:rPr>
                <w:rFonts w:hint="eastAsia"/>
              </w:rPr>
              <w:t>分包号(如有)</w:t>
            </w:r>
          </w:p>
        </w:tc>
        <w:tc>
          <w:tcPr>
            <w:tcW w:w="7773" w:type="dxa"/>
            <w:gridSpan w:val="7"/>
            <w:vAlign w:val="center"/>
          </w:tcPr>
          <w:p w:rsidR="00916036" w:rsidRDefault="00916036">
            <w:pPr>
              <w:pStyle w:val="aff2"/>
              <w:jc w:val="center"/>
            </w:pPr>
          </w:p>
        </w:tc>
      </w:tr>
      <w:tr w:rsidR="00916036">
        <w:trPr>
          <w:cantSplit/>
          <w:trHeight w:hRule="exact" w:val="1036"/>
          <w:jc w:val="center"/>
        </w:trPr>
        <w:tc>
          <w:tcPr>
            <w:tcW w:w="939" w:type="dxa"/>
            <w:vAlign w:val="center"/>
          </w:tcPr>
          <w:p w:rsidR="00916036" w:rsidRDefault="00ED3F48">
            <w:pPr>
              <w:pStyle w:val="aff2"/>
              <w:jc w:val="center"/>
            </w:pPr>
            <w:r>
              <w:rPr>
                <w:rFonts w:hint="eastAsia"/>
              </w:rPr>
              <w:t>序号</w:t>
            </w:r>
          </w:p>
        </w:tc>
        <w:tc>
          <w:tcPr>
            <w:tcW w:w="1620" w:type="dxa"/>
            <w:vAlign w:val="center"/>
          </w:tcPr>
          <w:p w:rsidR="00916036" w:rsidRDefault="00ED3F48">
            <w:pPr>
              <w:pStyle w:val="aff2"/>
              <w:jc w:val="center"/>
            </w:pPr>
            <w:r>
              <w:rPr>
                <w:rFonts w:hint="eastAsia"/>
              </w:rPr>
              <w:t>产品名称</w:t>
            </w:r>
          </w:p>
        </w:tc>
        <w:tc>
          <w:tcPr>
            <w:tcW w:w="1371" w:type="dxa"/>
            <w:vAlign w:val="center"/>
          </w:tcPr>
          <w:p w:rsidR="00916036" w:rsidRDefault="00ED3F48">
            <w:pPr>
              <w:pStyle w:val="aff2"/>
              <w:jc w:val="center"/>
            </w:pPr>
            <w:r>
              <w:rPr>
                <w:rFonts w:hint="eastAsia"/>
              </w:rPr>
              <w:t>规格型号</w:t>
            </w:r>
          </w:p>
        </w:tc>
        <w:tc>
          <w:tcPr>
            <w:tcW w:w="1256" w:type="dxa"/>
            <w:vAlign w:val="center"/>
          </w:tcPr>
          <w:p w:rsidR="00916036" w:rsidRDefault="00ED3F48">
            <w:pPr>
              <w:pStyle w:val="aff2"/>
              <w:jc w:val="center"/>
            </w:pPr>
            <w:r>
              <w:rPr>
                <w:rFonts w:hint="eastAsia"/>
              </w:rPr>
              <w:t>品牌</w:t>
            </w:r>
          </w:p>
        </w:tc>
        <w:tc>
          <w:tcPr>
            <w:tcW w:w="918" w:type="dxa"/>
            <w:vAlign w:val="center"/>
          </w:tcPr>
          <w:p w:rsidR="00916036" w:rsidRDefault="00ED3F48">
            <w:pPr>
              <w:pStyle w:val="aff2"/>
              <w:jc w:val="center"/>
            </w:pPr>
            <w:r>
              <w:rPr>
                <w:rFonts w:hint="eastAsia"/>
              </w:rPr>
              <w:t>单位</w:t>
            </w:r>
          </w:p>
        </w:tc>
        <w:tc>
          <w:tcPr>
            <w:tcW w:w="918" w:type="dxa"/>
            <w:vAlign w:val="center"/>
          </w:tcPr>
          <w:p w:rsidR="00916036" w:rsidRDefault="00ED3F48">
            <w:pPr>
              <w:pStyle w:val="aff2"/>
              <w:jc w:val="center"/>
            </w:pPr>
            <w:r>
              <w:rPr>
                <w:rFonts w:hint="eastAsia"/>
              </w:rPr>
              <w:t>数量</w:t>
            </w:r>
          </w:p>
        </w:tc>
        <w:tc>
          <w:tcPr>
            <w:tcW w:w="918" w:type="dxa"/>
            <w:vAlign w:val="center"/>
          </w:tcPr>
          <w:p w:rsidR="00916036" w:rsidRDefault="00ED3F48">
            <w:pPr>
              <w:pStyle w:val="aff2"/>
              <w:jc w:val="center"/>
            </w:pPr>
            <w:r>
              <w:rPr>
                <w:rFonts w:hint="eastAsia"/>
              </w:rPr>
              <w:t>单价</w:t>
            </w:r>
          </w:p>
        </w:tc>
        <w:tc>
          <w:tcPr>
            <w:tcW w:w="1033" w:type="dxa"/>
            <w:vAlign w:val="center"/>
          </w:tcPr>
          <w:p w:rsidR="00916036" w:rsidRDefault="00ED3F48">
            <w:pPr>
              <w:pStyle w:val="aff2"/>
              <w:jc w:val="center"/>
            </w:pPr>
            <w:r>
              <w:rPr>
                <w:rFonts w:hint="eastAsia"/>
              </w:rPr>
              <w:t>金额</w:t>
            </w:r>
          </w:p>
        </w:tc>
        <w:tc>
          <w:tcPr>
            <w:tcW w:w="1359" w:type="dxa"/>
            <w:vAlign w:val="center"/>
          </w:tcPr>
          <w:p w:rsidR="00916036" w:rsidRDefault="00ED3F48">
            <w:pPr>
              <w:pStyle w:val="aff2"/>
              <w:jc w:val="center"/>
            </w:pPr>
            <w:r>
              <w:rPr>
                <w:rFonts w:hint="eastAsia"/>
              </w:rPr>
              <w:t>备注</w:t>
            </w:r>
          </w:p>
        </w:tc>
      </w:tr>
      <w:tr w:rsidR="00916036">
        <w:trPr>
          <w:cantSplit/>
          <w:trHeight w:val="701"/>
          <w:jc w:val="center"/>
        </w:trPr>
        <w:tc>
          <w:tcPr>
            <w:tcW w:w="939" w:type="dxa"/>
            <w:vAlign w:val="center"/>
          </w:tcPr>
          <w:p w:rsidR="00916036" w:rsidRDefault="00916036">
            <w:pPr>
              <w:pStyle w:val="aff2"/>
            </w:pPr>
          </w:p>
        </w:tc>
        <w:tc>
          <w:tcPr>
            <w:tcW w:w="1620" w:type="dxa"/>
            <w:vAlign w:val="center"/>
          </w:tcPr>
          <w:p w:rsidR="00916036" w:rsidRDefault="00916036">
            <w:pPr>
              <w:pStyle w:val="aff2"/>
            </w:pPr>
          </w:p>
        </w:tc>
        <w:tc>
          <w:tcPr>
            <w:tcW w:w="1371" w:type="dxa"/>
            <w:vAlign w:val="center"/>
          </w:tcPr>
          <w:p w:rsidR="00916036" w:rsidRDefault="00916036">
            <w:pPr>
              <w:pStyle w:val="aff2"/>
            </w:pPr>
          </w:p>
        </w:tc>
        <w:tc>
          <w:tcPr>
            <w:tcW w:w="1256"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1033" w:type="dxa"/>
            <w:vAlign w:val="center"/>
          </w:tcPr>
          <w:p w:rsidR="00916036" w:rsidRDefault="00916036">
            <w:pPr>
              <w:pStyle w:val="aff2"/>
            </w:pPr>
          </w:p>
        </w:tc>
        <w:tc>
          <w:tcPr>
            <w:tcW w:w="1359" w:type="dxa"/>
            <w:vAlign w:val="center"/>
          </w:tcPr>
          <w:p w:rsidR="00916036" w:rsidRDefault="00916036">
            <w:pPr>
              <w:pStyle w:val="aff2"/>
            </w:pPr>
          </w:p>
        </w:tc>
      </w:tr>
      <w:tr w:rsidR="00916036">
        <w:trPr>
          <w:cantSplit/>
          <w:trHeight w:val="701"/>
          <w:jc w:val="center"/>
        </w:trPr>
        <w:tc>
          <w:tcPr>
            <w:tcW w:w="939" w:type="dxa"/>
            <w:vAlign w:val="center"/>
          </w:tcPr>
          <w:p w:rsidR="00916036" w:rsidRDefault="00916036">
            <w:pPr>
              <w:pStyle w:val="aff2"/>
            </w:pPr>
          </w:p>
        </w:tc>
        <w:tc>
          <w:tcPr>
            <w:tcW w:w="1620" w:type="dxa"/>
            <w:vAlign w:val="center"/>
          </w:tcPr>
          <w:p w:rsidR="00916036" w:rsidRDefault="00916036">
            <w:pPr>
              <w:pStyle w:val="aff2"/>
            </w:pPr>
          </w:p>
        </w:tc>
        <w:tc>
          <w:tcPr>
            <w:tcW w:w="1371" w:type="dxa"/>
            <w:vAlign w:val="center"/>
          </w:tcPr>
          <w:p w:rsidR="00916036" w:rsidRDefault="00916036">
            <w:pPr>
              <w:pStyle w:val="aff2"/>
            </w:pPr>
          </w:p>
        </w:tc>
        <w:tc>
          <w:tcPr>
            <w:tcW w:w="1256"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1033" w:type="dxa"/>
            <w:vAlign w:val="center"/>
          </w:tcPr>
          <w:p w:rsidR="00916036" w:rsidRDefault="00916036">
            <w:pPr>
              <w:pStyle w:val="aff2"/>
            </w:pPr>
          </w:p>
        </w:tc>
        <w:tc>
          <w:tcPr>
            <w:tcW w:w="1359" w:type="dxa"/>
            <w:vAlign w:val="center"/>
          </w:tcPr>
          <w:p w:rsidR="00916036" w:rsidRDefault="00916036">
            <w:pPr>
              <w:pStyle w:val="aff2"/>
            </w:pPr>
          </w:p>
        </w:tc>
      </w:tr>
      <w:tr w:rsidR="00916036">
        <w:trPr>
          <w:cantSplit/>
          <w:trHeight w:val="701"/>
          <w:jc w:val="center"/>
        </w:trPr>
        <w:tc>
          <w:tcPr>
            <w:tcW w:w="939" w:type="dxa"/>
            <w:vAlign w:val="center"/>
          </w:tcPr>
          <w:p w:rsidR="00916036" w:rsidRDefault="00916036">
            <w:pPr>
              <w:pStyle w:val="aff2"/>
            </w:pPr>
          </w:p>
        </w:tc>
        <w:tc>
          <w:tcPr>
            <w:tcW w:w="1620" w:type="dxa"/>
            <w:vAlign w:val="center"/>
          </w:tcPr>
          <w:p w:rsidR="00916036" w:rsidRDefault="00916036">
            <w:pPr>
              <w:pStyle w:val="aff2"/>
            </w:pPr>
          </w:p>
        </w:tc>
        <w:tc>
          <w:tcPr>
            <w:tcW w:w="1371" w:type="dxa"/>
            <w:vAlign w:val="center"/>
          </w:tcPr>
          <w:p w:rsidR="00916036" w:rsidRDefault="00916036">
            <w:pPr>
              <w:pStyle w:val="aff2"/>
            </w:pPr>
          </w:p>
        </w:tc>
        <w:tc>
          <w:tcPr>
            <w:tcW w:w="1256"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1033" w:type="dxa"/>
            <w:vAlign w:val="center"/>
          </w:tcPr>
          <w:p w:rsidR="00916036" w:rsidRDefault="00916036">
            <w:pPr>
              <w:pStyle w:val="aff2"/>
            </w:pPr>
          </w:p>
        </w:tc>
        <w:tc>
          <w:tcPr>
            <w:tcW w:w="1359" w:type="dxa"/>
            <w:vAlign w:val="center"/>
          </w:tcPr>
          <w:p w:rsidR="00916036" w:rsidRDefault="00916036">
            <w:pPr>
              <w:pStyle w:val="aff2"/>
            </w:pPr>
          </w:p>
        </w:tc>
      </w:tr>
      <w:tr w:rsidR="00916036">
        <w:trPr>
          <w:cantSplit/>
          <w:trHeight w:val="701"/>
          <w:jc w:val="center"/>
        </w:trPr>
        <w:tc>
          <w:tcPr>
            <w:tcW w:w="939" w:type="dxa"/>
            <w:vAlign w:val="center"/>
          </w:tcPr>
          <w:p w:rsidR="00916036" w:rsidRDefault="00916036">
            <w:pPr>
              <w:pStyle w:val="aff2"/>
            </w:pPr>
          </w:p>
        </w:tc>
        <w:tc>
          <w:tcPr>
            <w:tcW w:w="1620" w:type="dxa"/>
            <w:vAlign w:val="center"/>
          </w:tcPr>
          <w:p w:rsidR="00916036" w:rsidRDefault="00916036">
            <w:pPr>
              <w:pStyle w:val="aff2"/>
            </w:pPr>
          </w:p>
        </w:tc>
        <w:tc>
          <w:tcPr>
            <w:tcW w:w="1371" w:type="dxa"/>
            <w:vAlign w:val="center"/>
          </w:tcPr>
          <w:p w:rsidR="00916036" w:rsidRDefault="00916036">
            <w:pPr>
              <w:pStyle w:val="aff2"/>
            </w:pPr>
          </w:p>
        </w:tc>
        <w:tc>
          <w:tcPr>
            <w:tcW w:w="1256"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918" w:type="dxa"/>
            <w:vAlign w:val="center"/>
          </w:tcPr>
          <w:p w:rsidR="00916036" w:rsidRDefault="00916036">
            <w:pPr>
              <w:pStyle w:val="aff2"/>
            </w:pPr>
          </w:p>
        </w:tc>
        <w:tc>
          <w:tcPr>
            <w:tcW w:w="1033" w:type="dxa"/>
            <w:vAlign w:val="center"/>
          </w:tcPr>
          <w:p w:rsidR="00916036" w:rsidRDefault="00916036">
            <w:pPr>
              <w:pStyle w:val="aff2"/>
            </w:pPr>
          </w:p>
        </w:tc>
        <w:tc>
          <w:tcPr>
            <w:tcW w:w="1359" w:type="dxa"/>
            <w:vAlign w:val="center"/>
          </w:tcPr>
          <w:p w:rsidR="00916036" w:rsidRDefault="00916036">
            <w:pPr>
              <w:pStyle w:val="aff2"/>
            </w:pPr>
          </w:p>
        </w:tc>
      </w:tr>
      <w:tr w:rsidR="00916036">
        <w:trPr>
          <w:cantSplit/>
          <w:trHeight w:val="1351"/>
          <w:jc w:val="center"/>
        </w:trPr>
        <w:tc>
          <w:tcPr>
            <w:tcW w:w="2559" w:type="dxa"/>
            <w:gridSpan w:val="2"/>
            <w:vAlign w:val="center"/>
          </w:tcPr>
          <w:p w:rsidR="00916036" w:rsidRDefault="00ED3F48">
            <w:pPr>
              <w:pStyle w:val="aff2"/>
              <w:jc w:val="center"/>
            </w:pPr>
            <w:r>
              <w:rPr>
                <w:rFonts w:hint="eastAsia"/>
              </w:rPr>
              <w:t>报价合计</w:t>
            </w:r>
          </w:p>
        </w:tc>
        <w:tc>
          <w:tcPr>
            <w:tcW w:w="7773" w:type="dxa"/>
            <w:gridSpan w:val="7"/>
            <w:vAlign w:val="center"/>
          </w:tcPr>
          <w:p w:rsidR="00916036" w:rsidRDefault="00ED3F48">
            <w:pPr>
              <w:pStyle w:val="aff2"/>
            </w:pPr>
            <w:r>
              <w:rPr>
                <w:rFonts w:hint="eastAsia"/>
              </w:rPr>
              <w:t>人民币大写：</w:t>
            </w:r>
            <w:r>
              <w:rPr>
                <w:rFonts w:hint="eastAsia"/>
                <w:u w:val="single"/>
              </w:rPr>
              <w:t xml:space="preserve">            </w:t>
            </w:r>
            <w:r>
              <w:rPr>
                <w:rFonts w:hint="eastAsia"/>
              </w:rPr>
              <w:t xml:space="preserve"> （人民币小写：</w:t>
            </w:r>
            <w:r>
              <w:rPr>
                <w:u w:val="single"/>
              </w:rPr>
              <w:t xml:space="preserve">            </w:t>
            </w:r>
            <w:r>
              <w:rPr>
                <w:rFonts w:hint="eastAsia"/>
              </w:rPr>
              <w:t xml:space="preserve"> ）</w:t>
            </w:r>
          </w:p>
        </w:tc>
      </w:tr>
      <w:tr w:rsidR="00916036">
        <w:trPr>
          <w:cantSplit/>
          <w:trHeight w:val="798"/>
          <w:jc w:val="center"/>
        </w:trPr>
        <w:tc>
          <w:tcPr>
            <w:tcW w:w="2559" w:type="dxa"/>
            <w:gridSpan w:val="2"/>
            <w:vAlign w:val="center"/>
          </w:tcPr>
          <w:p w:rsidR="00916036" w:rsidRDefault="00ED3F48">
            <w:pPr>
              <w:pStyle w:val="aff2"/>
              <w:jc w:val="center"/>
            </w:pPr>
            <w:r>
              <w:rPr>
                <w:rFonts w:hint="eastAsia"/>
              </w:rPr>
              <w:t>备注</w:t>
            </w:r>
          </w:p>
        </w:tc>
        <w:tc>
          <w:tcPr>
            <w:tcW w:w="7773" w:type="dxa"/>
            <w:gridSpan w:val="7"/>
            <w:vAlign w:val="center"/>
          </w:tcPr>
          <w:p w:rsidR="00916036" w:rsidRDefault="00916036">
            <w:pPr>
              <w:pStyle w:val="aff2"/>
            </w:pPr>
          </w:p>
        </w:tc>
      </w:tr>
    </w:tbl>
    <w:p w:rsidR="00916036" w:rsidRDefault="00916036">
      <w:pPr>
        <w:ind w:right="240" w:firstLineChars="0" w:firstLine="0"/>
        <w:rPr>
          <w:rFonts w:cs="仿宋_GB2312"/>
          <w:b/>
          <w:color w:val="000000"/>
          <w:kern w:val="0"/>
        </w:rPr>
      </w:pPr>
    </w:p>
    <w:p w:rsidR="00916036" w:rsidRDefault="00ED3F48">
      <w:pPr>
        <w:spacing w:line="400" w:lineRule="exact"/>
        <w:ind w:right="-57" w:firstLineChars="0" w:firstLine="0"/>
        <w:rPr>
          <w:bCs/>
        </w:rPr>
      </w:pPr>
      <w:r>
        <w:rPr>
          <w:rFonts w:hint="eastAsia"/>
        </w:rPr>
        <w:t>注：</w:t>
      </w:r>
      <w:r>
        <w:rPr>
          <w:rFonts w:hint="eastAsia"/>
          <w:color w:val="000000"/>
        </w:rPr>
        <w:t>报价应是最终用户验收合格后的总价，包括</w:t>
      </w:r>
      <w:r>
        <w:rPr>
          <w:rFonts w:hint="eastAsia"/>
          <w:bCs/>
          <w:color w:val="000000"/>
        </w:rPr>
        <w:t>成本、利润、税金、</w:t>
      </w:r>
      <w:r>
        <w:rPr>
          <w:bCs/>
          <w:color w:val="000000"/>
        </w:rPr>
        <w:t>运输、安装、人员</w:t>
      </w:r>
      <w:r>
        <w:rPr>
          <w:rFonts w:hint="eastAsia"/>
          <w:bCs/>
          <w:color w:val="000000"/>
        </w:rPr>
        <w:t>等所有费用</w:t>
      </w:r>
      <w:r>
        <w:rPr>
          <w:rFonts w:hint="eastAsia"/>
        </w:rPr>
        <w:t>。</w:t>
      </w:r>
    </w:p>
    <w:p w:rsidR="00916036" w:rsidRDefault="00916036">
      <w:pPr>
        <w:spacing w:line="400" w:lineRule="exact"/>
        <w:ind w:right="-57" w:firstLineChars="0" w:firstLine="0"/>
        <w:rPr>
          <w:bCs/>
        </w:rPr>
      </w:pPr>
    </w:p>
    <w:p w:rsidR="00916036" w:rsidRDefault="00ED3F48">
      <w:pPr>
        <w:ind w:right="240" w:firstLine="480"/>
      </w:pPr>
      <w:r>
        <w:rPr>
          <w:rFonts w:hint="eastAsia"/>
        </w:rPr>
        <w:t>供应商名称：XXXX。</w:t>
      </w:r>
    </w:p>
    <w:p w:rsidR="00916036" w:rsidRDefault="00ED3F48">
      <w:pPr>
        <w:ind w:right="240" w:firstLine="480"/>
      </w:pPr>
      <w:r>
        <w:rPr>
          <w:rFonts w:hint="eastAsia"/>
        </w:rPr>
        <w:t>法定代表人或授权代表（签字）：XXXX。</w:t>
      </w:r>
    </w:p>
    <w:p w:rsidR="00916036" w:rsidRDefault="00ED3F48">
      <w:pPr>
        <w:autoSpaceDE w:val="0"/>
        <w:autoSpaceDN w:val="0"/>
        <w:adjustRightInd w:val="0"/>
        <w:ind w:right="240" w:firstLine="480"/>
        <w:rPr>
          <w:rFonts w:cs="仿宋_GB2312"/>
          <w:color w:val="000000"/>
          <w:kern w:val="0"/>
          <w:u w:val="single"/>
        </w:rPr>
      </w:pPr>
      <w:r>
        <w:rPr>
          <w:rFonts w:hint="eastAsia"/>
        </w:rPr>
        <w:t>日    期：XXXX。</w:t>
      </w:r>
    </w:p>
    <w:p w:rsidR="00916036" w:rsidRDefault="00916036" w:rsidP="007B2BD2">
      <w:pPr>
        <w:ind w:firstLine="482"/>
        <w:rPr>
          <w:rFonts w:cs="仿宋_GB2312"/>
          <w:b/>
          <w:color w:val="000000"/>
          <w:kern w:val="0"/>
        </w:rPr>
      </w:pPr>
    </w:p>
    <w:p w:rsidR="00916036" w:rsidRDefault="00ED3F48" w:rsidP="007B2BD2">
      <w:pPr>
        <w:ind w:firstLineChars="0" w:firstLine="0"/>
        <w:rPr>
          <w:rFonts w:cs="仿宋_GB2312"/>
          <w:b/>
          <w:color w:val="000000"/>
          <w:kern w:val="0"/>
        </w:rPr>
      </w:pPr>
      <w:r>
        <w:rPr>
          <w:rFonts w:cs="仿宋_GB2312" w:hint="eastAsia"/>
          <w:b/>
          <w:color w:val="000000"/>
          <w:kern w:val="0"/>
        </w:rPr>
        <w:t>注：本项目报价单（最后报价表）在供应商通过资格审查、谈判结束后填写，并需用密封袋（自备）单独密封完整。</w:t>
      </w:r>
    </w:p>
    <w:p w:rsidR="00916036" w:rsidRDefault="00ED3F48">
      <w:pPr>
        <w:ind w:right="240" w:firstLineChars="0" w:firstLine="0"/>
      </w:pPr>
      <w:r>
        <w:br w:type="page"/>
      </w:r>
    </w:p>
    <w:p w:rsidR="00916036" w:rsidRDefault="00ED3F48">
      <w:pPr>
        <w:pStyle w:val="1"/>
      </w:pPr>
      <w:bookmarkStart w:id="222" w:name="_Toc4271"/>
      <w:bookmarkStart w:id="223" w:name="_Toc504045230"/>
      <w:bookmarkStart w:id="224" w:name="_Toc75966155"/>
      <w:bookmarkStart w:id="225" w:name="_Toc98768772"/>
      <w:r>
        <w:rPr>
          <w:rFonts w:hint="eastAsia"/>
        </w:rPr>
        <w:lastRenderedPageBreak/>
        <w:t>评审</w:t>
      </w:r>
      <w:bookmarkEnd w:id="222"/>
      <w:bookmarkEnd w:id="223"/>
      <w:r>
        <w:rPr>
          <w:rFonts w:hint="eastAsia"/>
        </w:rPr>
        <w:t>规定</w:t>
      </w:r>
      <w:bookmarkEnd w:id="224"/>
      <w:bookmarkEnd w:id="225"/>
    </w:p>
    <w:p w:rsidR="00916036" w:rsidRDefault="00ED3F48">
      <w:pPr>
        <w:ind w:right="-57" w:firstLine="480"/>
      </w:pPr>
      <w:r>
        <w:rPr>
          <w:rFonts w:hint="eastAsia"/>
        </w:rPr>
        <w:t>谈判小组在评审过程中，应当按照《中华人民共和国政府采购法》《</w:t>
      </w:r>
      <w:bookmarkStart w:id="226" w:name="_Toc84958243"/>
      <w:r>
        <w:rPr>
          <w:rFonts w:hint="eastAsia"/>
        </w:rPr>
        <w:t>中华人民共和国政府采购法实施条例</w:t>
      </w:r>
      <w:bookmarkEnd w:id="226"/>
      <w:r>
        <w:rPr>
          <w:rFonts w:hint="eastAsia"/>
        </w:rPr>
        <w:t>》《政府采购非招标采购方式管理办法》（财政部令第7</w:t>
      </w:r>
      <w:r>
        <w:t>4</w:t>
      </w:r>
      <w:r>
        <w:rPr>
          <w:rFonts w:hint="eastAsia"/>
        </w:rPr>
        <w:t>号）等相关法律法规的规定履行职责和义务，不得违法评审、违反评审工作纪律。</w:t>
      </w:r>
    </w:p>
    <w:p w:rsidR="00916036" w:rsidRDefault="00ED3F48">
      <w:pPr>
        <w:pStyle w:val="2"/>
        <w:numPr>
          <w:ilvl w:val="0"/>
          <w:numId w:val="14"/>
        </w:numPr>
      </w:pPr>
      <w:bookmarkStart w:id="227" w:name="_Toc16445"/>
      <w:bookmarkStart w:id="228" w:name="_Toc75966156"/>
      <w:bookmarkStart w:id="229" w:name="_Toc98768773"/>
      <w:r>
        <w:rPr>
          <w:rFonts w:hint="eastAsia"/>
        </w:rPr>
        <w:t>谈判程序</w:t>
      </w:r>
      <w:bookmarkEnd w:id="227"/>
      <w:bookmarkEnd w:id="228"/>
      <w:bookmarkEnd w:id="229"/>
    </w:p>
    <w:p w:rsidR="00916036" w:rsidRDefault="00ED3F48">
      <w:pPr>
        <w:pStyle w:val="3"/>
      </w:pPr>
      <w:bookmarkStart w:id="230" w:name="_Toc87641222"/>
      <w:bookmarkStart w:id="231" w:name="_Toc88043809"/>
      <w:r>
        <w:rPr>
          <w:rFonts w:hint="eastAsia"/>
        </w:rPr>
        <w:t>谈判小组</w:t>
      </w:r>
      <w:bookmarkEnd w:id="230"/>
      <w:bookmarkEnd w:id="231"/>
    </w:p>
    <w:p w:rsidR="00916036" w:rsidRDefault="00ED3F48">
      <w:pPr>
        <w:ind w:firstLine="480"/>
      </w:pPr>
      <w:r>
        <w:rPr>
          <w:rFonts w:hint="eastAsia"/>
        </w:rPr>
        <w:t>谈判小组由采购人代表和评审专家共</w:t>
      </w:r>
      <w:r>
        <w:t>3人以上单数组成，其中评审专家人数不得少于谈判小组成员总数的2/3。</w:t>
      </w:r>
      <w:r>
        <w:rPr>
          <w:rFonts w:hint="eastAsia"/>
        </w:rPr>
        <w:t>采购人代表不得以评审专家身份参加本部门或本单位采购项目的评审。采购代理机构人员不得参加本机构代理的采购项目的评审。　达到公开招标数额标准的货物或者服务采购项目，或者达到招标规模标准的政府采购工程，竞争性谈判小组应当由</w:t>
      </w:r>
      <w:r>
        <w:t>5</w:t>
      </w:r>
      <w:r>
        <w:rPr>
          <w:rFonts w:hint="eastAsia"/>
        </w:rPr>
        <w:t>人以上单数组成。</w:t>
      </w:r>
    </w:p>
    <w:p w:rsidR="00916036" w:rsidRDefault="00ED3F48">
      <w:pPr>
        <w:pStyle w:val="3"/>
      </w:pPr>
      <w:bookmarkStart w:id="232" w:name="_Toc87641223"/>
      <w:bookmarkStart w:id="233" w:name="_Toc88043810"/>
      <w:r>
        <w:rPr>
          <w:rFonts w:hint="eastAsia"/>
        </w:rPr>
        <w:t>资格审查</w:t>
      </w:r>
      <w:bookmarkEnd w:id="232"/>
      <w:bookmarkEnd w:id="233"/>
    </w:p>
    <w:p w:rsidR="00916036" w:rsidRDefault="00ED3F48">
      <w:pPr>
        <w:pStyle w:val="4"/>
        <w:ind w:firstLine="480"/>
      </w:pPr>
      <w:r>
        <w:rPr>
          <w:rFonts w:hint="eastAsia"/>
        </w:rPr>
        <w:t>谈判小组依据法律法规和谈判文件的规定，审查供应商是否具备谈判资格。</w:t>
      </w:r>
    </w:p>
    <w:p w:rsidR="00916036" w:rsidRDefault="00ED3F48">
      <w:pPr>
        <w:pStyle w:val="4"/>
        <w:ind w:firstLine="480"/>
      </w:pPr>
      <w:r>
        <w:rPr>
          <w:rFonts w:hint="eastAsia"/>
        </w:rPr>
        <w:t>谈判小组资格审查结束后，应当向采购组织单位出具资格审查报告，并按照谈判文件的规定确定参加谈判的供应商名单。没有通过资格审查的供应商，谈判小组应当在资格审查报告中说明原因。</w:t>
      </w:r>
    </w:p>
    <w:p w:rsidR="00916036" w:rsidRDefault="00ED3F48">
      <w:pPr>
        <w:pStyle w:val="4"/>
        <w:ind w:firstLine="480"/>
      </w:pPr>
      <w:r>
        <w:rPr>
          <w:rFonts w:hint="eastAsia"/>
        </w:rPr>
        <w:t>谈判小组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916036" w:rsidRDefault="00ED3F48">
      <w:pPr>
        <w:pStyle w:val="4"/>
        <w:ind w:firstLine="480"/>
      </w:pPr>
      <w:r>
        <w:rPr>
          <w:rFonts w:hint="eastAsia"/>
        </w:rPr>
        <w:t>资格审查报告应当由全体谈判小组成员签字确认。谈判小组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rsidR="00916036" w:rsidRDefault="00ED3F48">
      <w:pPr>
        <w:pStyle w:val="3"/>
      </w:pPr>
      <w:r>
        <w:rPr>
          <w:rFonts w:hint="eastAsia"/>
        </w:rPr>
        <w:t>实质性审查</w:t>
      </w:r>
    </w:p>
    <w:p w:rsidR="00916036" w:rsidRDefault="00ED3F48">
      <w:pPr>
        <w:ind w:firstLine="480"/>
      </w:pPr>
      <w:r>
        <w:rPr>
          <w:rFonts w:hint="eastAsia"/>
        </w:rPr>
        <w:t>供应商资格审查结束后，采购组织单位应当组织评审委员会按照竞争性谈判文件的规定对供应商的响应文件进行书面审查。供应商响应文件未实质性响应竞争性谈判文件的，评审委员会应当对其响应文件按无效处理，并书面告知供应商，说明理由。</w:t>
      </w:r>
    </w:p>
    <w:p w:rsidR="00916036" w:rsidRDefault="00ED3F48">
      <w:pPr>
        <w:pStyle w:val="3"/>
      </w:pPr>
      <w:bookmarkStart w:id="234" w:name="_Toc88043811"/>
      <w:r>
        <w:rPr>
          <w:rFonts w:hint="eastAsia"/>
        </w:rPr>
        <w:lastRenderedPageBreak/>
        <w:t>谈判</w:t>
      </w:r>
      <w:bookmarkEnd w:id="234"/>
    </w:p>
    <w:p w:rsidR="00916036" w:rsidRDefault="00ED3F48">
      <w:pPr>
        <w:pStyle w:val="4"/>
        <w:ind w:firstLine="480"/>
      </w:pPr>
      <w:r>
        <w:rPr>
          <w:rFonts w:hint="eastAsia"/>
        </w:rPr>
        <w:t>谈判小组按照谈判文件的规定与通过资格审查及实质性响应谈判文件的供应商分别进行谈判。</w:t>
      </w:r>
    </w:p>
    <w:p w:rsidR="00916036" w:rsidRDefault="00ED3F48">
      <w:pPr>
        <w:pStyle w:val="4"/>
        <w:ind w:firstLine="480"/>
      </w:pPr>
      <w:r>
        <w:rPr>
          <w:rFonts w:hint="eastAsia"/>
        </w:rPr>
        <w:t>谈判的顺序以现场抽签或者其他能够给予供应商平等机会的方式确定。对于通过实质性审查的供应商</w:t>
      </w:r>
      <w:proofErr w:type="gramStart"/>
      <w:r>
        <w:rPr>
          <w:rFonts w:hint="eastAsia"/>
        </w:rPr>
        <w:t>如接到</w:t>
      </w:r>
      <w:proofErr w:type="gramEnd"/>
      <w:r>
        <w:rPr>
          <w:rFonts w:hint="eastAsia"/>
        </w:rPr>
        <w:t>采购代理机构的书面通知（邮件或短信），须在约定的时间前到达现场参与的谈判顺序抽取，采购代理机构将根据已按时到达现场的供应商数量确定其对应靠前的签号进行随机抽取，未按时到达现场的供应商将根据其实质性审查表的顺序与所剩下的签号顺序匹配确定其谈判顺序。供应商参与本次采购活动，即表示接受上述约定，不得因未到现场而产生非法定权益的申请。</w:t>
      </w:r>
    </w:p>
    <w:p w:rsidR="00916036" w:rsidRDefault="00ED3F48">
      <w:pPr>
        <w:pStyle w:val="4"/>
        <w:rPr>
          <w:b/>
        </w:rPr>
      </w:pPr>
      <w:r>
        <w:rPr>
          <w:rFonts w:hint="eastAsia"/>
          <w:b/>
        </w:rPr>
        <w:t>通过实质性审查的供应商</w:t>
      </w:r>
      <w:proofErr w:type="gramStart"/>
      <w:r>
        <w:rPr>
          <w:rFonts w:hint="eastAsia"/>
          <w:b/>
        </w:rPr>
        <w:t>如接到</w:t>
      </w:r>
      <w:proofErr w:type="gramEnd"/>
      <w:r>
        <w:rPr>
          <w:rFonts w:hint="eastAsia"/>
          <w:b/>
        </w:rPr>
        <w:t>采购代理机构的书面通知（邮件或短信），应当在约定的时间前到达指定地点参与项目的谈判工作，未按时到达现场的供应商视为自动放弃谈判及参与本项目后续采购活动的资格。供应商参与本次采购活动，即表示接受上述约定，不得因未到现场而产生非法定权益的申请。（实质性要求）</w:t>
      </w:r>
    </w:p>
    <w:p w:rsidR="00916036" w:rsidRDefault="00ED3F48">
      <w:pPr>
        <w:pStyle w:val="4"/>
        <w:ind w:firstLine="480"/>
      </w:pPr>
      <w:r>
        <w:rPr>
          <w:rFonts w:hint="eastAsia"/>
        </w:rPr>
        <w:t>谈判过程中，谈判小组可以根据谈判文件和谈判情况实质性变动采购需求中的技术、服务要求以及合同草案条款，但不得变动谈判文件中的其他内容。实质性变动的内容，须经谈判小组中的采购人代表确认。</w:t>
      </w:r>
    </w:p>
    <w:p w:rsidR="00916036" w:rsidRDefault="00ED3F48">
      <w:pPr>
        <w:pStyle w:val="4"/>
        <w:ind w:firstLine="480"/>
      </w:pPr>
      <w:r>
        <w:rPr>
          <w:rFonts w:hint="eastAsia"/>
        </w:rPr>
        <w:t>谈判小组变动谈判文件的，应当将变动的内容书面通知所有参加谈判的供应商，做好书面记录，同时要求供应商就变动的部分重新提交响应文件，并给予供应商重新提交响应文件的合理时间。</w:t>
      </w:r>
    </w:p>
    <w:p w:rsidR="00916036" w:rsidRDefault="00ED3F48">
      <w:pPr>
        <w:pStyle w:val="4"/>
        <w:ind w:firstLine="480"/>
      </w:pPr>
      <w:r>
        <w:rPr>
          <w:rFonts w:hint="eastAsia"/>
        </w:rPr>
        <w:t>谈判过程中，谈判小组可以根据谈判情况调整谈判轮次。</w:t>
      </w:r>
    </w:p>
    <w:p w:rsidR="00916036" w:rsidRDefault="00ED3F48">
      <w:pPr>
        <w:pStyle w:val="4"/>
        <w:ind w:firstLine="480"/>
      </w:pPr>
      <w:r>
        <w:rPr>
          <w:rFonts w:hint="eastAsia"/>
        </w:rPr>
        <w:t>谈判过程中，供应商可以根据谈判情况变更其响应文件，并将变更内容形成书面材料</w:t>
      </w:r>
      <w:proofErr w:type="gramStart"/>
      <w:r>
        <w:rPr>
          <w:rFonts w:hint="eastAsia"/>
        </w:rPr>
        <w:t>送谈判</w:t>
      </w:r>
      <w:proofErr w:type="gramEnd"/>
      <w:r>
        <w:rPr>
          <w:rFonts w:hint="eastAsia"/>
        </w:rPr>
        <w:t>小组。供应商变更内容书面材料应当签字确认或者加盖公章，否则无效。供应商为自然人的，应当由本人签字并附身份证明。有效的变更内容书面材料应作为响应文件的一部分。</w:t>
      </w:r>
      <w:r>
        <w:rPr>
          <w:rFonts w:hint="eastAsia"/>
          <w:b/>
        </w:rPr>
        <w:t>（实质性要求）</w:t>
      </w:r>
    </w:p>
    <w:p w:rsidR="00916036" w:rsidRDefault="00ED3F48">
      <w:pPr>
        <w:pStyle w:val="4"/>
        <w:ind w:firstLine="480"/>
      </w:pPr>
      <w:r>
        <w:rPr>
          <w:rFonts w:hint="eastAsia"/>
        </w:rPr>
        <w:t>供应</w:t>
      </w:r>
      <w:proofErr w:type="gramStart"/>
      <w:r>
        <w:rPr>
          <w:rFonts w:hint="eastAsia"/>
        </w:rPr>
        <w:t>商按照</w:t>
      </w:r>
      <w:proofErr w:type="gramEnd"/>
      <w:r>
        <w:rPr>
          <w:rFonts w:hint="eastAsia"/>
        </w:rPr>
        <w:t>本项第</w:t>
      </w:r>
      <w:r>
        <w:t>4.4</w:t>
      </w:r>
      <w:r>
        <w:rPr>
          <w:rFonts w:hint="eastAsia"/>
        </w:rPr>
        <w:t>条的</w:t>
      </w:r>
      <w:r>
        <w:t>规定重新提交响应文件的，响应文件应当按照本项第4.6</w:t>
      </w:r>
      <w:r>
        <w:rPr>
          <w:rFonts w:hint="eastAsia"/>
        </w:rPr>
        <w:t>条的</w:t>
      </w:r>
      <w:r>
        <w:t>规定签字确认或者加盖公章，否则无效。</w:t>
      </w:r>
      <w:r>
        <w:rPr>
          <w:rFonts w:hint="eastAsia"/>
          <w:b/>
        </w:rPr>
        <w:t>（实质性要求）</w:t>
      </w:r>
    </w:p>
    <w:p w:rsidR="00916036" w:rsidRDefault="00ED3F48">
      <w:pPr>
        <w:pStyle w:val="4"/>
        <w:ind w:firstLine="480"/>
      </w:pPr>
      <w:r>
        <w:rPr>
          <w:rFonts w:hint="eastAsia"/>
        </w:rPr>
        <w:t>本项目前期拒绝签订政府采购合同的成交供应商，不得参加对该项目的采购活动。</w:t>
      </w:r>
      <w:r>
        <w:rPr>
          <w:rFonts w:hint="eastAsia"/>
          <w:b/>
        </w:rPr>
        <w:t>（实质性要求）</w:t>
      </w:r>
    </w:p>
    <w:p w:rsidR="00916036" w:rsidRDefault="00ED3F48">
      <w:pPr>
        <w:pStyle w:val="3"/>
      </w:pPr>
      <w:bookmarkStart w:id="235" w:name="_Toc87641225"/>
      <w:bookmarkStart w:id="236" w:name="_Toc88043812"/>
      <w:r>
        <w:rPr>
          <w:rFonts w:hint="eastAsia"/>
        </w:rPr>
        <w:lastRenderedPageBreak/>
        <w:t>最后报价（实质性要求）</w:t>
      </w:r>
      <w:bookmarkEnd w:id="235"/>
      <w:bookmarkEnd w:id="236"/>
    </w:p>
    <w:p w:rsidR="00916036" w:rsidRDefault="00ED3F48">
      <w:pPr>
        <w:pStyle w:val="4"/>
        <w:ind w:firstLine="480"/>
      </w:pPr>
      <w:r>
        <w:rPr>
          <w:rFonts w:hint="eastAsia"/>
        </w:rPr>
        <w:t>谈判结束后，谈判小组应当要求所有实质性响应的供应商在规定时间内进行最后报价或者多轮报价后再最后报价。供应商</w:t>
      </w:r>
      <w:proofErr w:type="gramStart"/>
      <w:r>
        <w:rPr>
          <w:rFonts w:hint="eastAsia"/>
        </w:rPr>
        <w:t>如接到</w:t>
      </w:r>
      <w:proofErr w:type="gramEnd"/>
      <w:r>
        <w:rPr>
          <w:rFonts w:hint="eastAsia"/>
        </w:rPr>
        <w:t>谈判小组出具的提交最后报价时间书面通知</w:t>
      </w:r>
      <w:r>
        <w:t>[由采购代理机构书面通知（邮件或短信）]，须在规定时间内提交最后报价，未按时提交最后报价的视为自动放弃最后报价及参与本项目后续采购活动的资格。供应商参与本次采购活动，即表示接受上述约定，不得因此而产生非法定权益的申请。</w:t>
      </w:r>
      <w:r>
        <w:rPr>
          <w:b/>
        </w:rPr>
        <w:t>（实质性要求）</w:t>
      </w:r>
    </w:p>
    <w:p w:rsidR="00916036" w:rsidRDefault="00ED3F48">
      <w:pPr>
        <w:pStyle w:val="4"/>
        <w:ind w:firstLine="480"/>
      </w:pPr>
      <w:r>
        <w:rPr>
          <w:rFonts w:hint="eastAsia"/>
        </w:rPr>
        <w:t>提交最后报价的供应商不得少于</w:t>
      </w:r>
      <w:r>
        <w:t>3家</w:t>
      </w:r>
      <w:r>
        <w:rPr>
          <w:rFonts w:hint="eastAsia"/>
        </w:rPr>
        <w:t>。最后报价是供应商响应文件的有效组成部分。</w:t>
      </w:r>
    </w:p>
    <w:p w:rsidR="00916036" w:rsidRDefault="00ED3F48">
      <w:pPr>
        <w:pStyle w:val="4"/>
        <w:ind w:firstLine="480"/>
        <w:rPr>
          <w:b/>
        </w:rPr>
      </w:pPr>
      <w:r>
        <w:rPr>
          <w:rFonts w:hint="eastAsia"/>
        </w:rPr>
        <w:t>两轮（响应文件中的报价算一轮）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b/>
        </w:rPr>
        <w:t>（实质性要求）</w:t>
      </w:r>
    </w:p>
    <w:p w:rsidR="00916036" w:rsidRDefault="00ED3F48">
      <w:pPr>
        <w:pStyle w:val="4"/>
        <w:ind w:firstLine="480"/>
        <w:rPr>
          <w:b/>
        </w:rPr>
      </w:pPr>
      <w:r>
        <w:rPr>
          <w:rFonts w:hint="eastAsia"/>
        </w:rPr>
        <w:t>供应</w:t>
      </w:r>
      <w:proofErr w:type="gramStart"/>
      <w:r>
        <w:rPr>
          <w:rFonts w:hint="eastAsia"/>
        </w:rPr>
        <w:t>商现场</w:t>
      </w:r>
      <w:proofErr w:type="gramEnd"/>
      <w:r>
        <w:rPr>
          <w:rFonts w:hint="eastAsia"/>
        </w:rPr>
        <w:t>报价，应当在评审室外填写报价单，必须按照报价表格式完整填写，并签字或盖章，密封递交现场监督人员或采购代理机构工作人员。由工作人员收齐后集中递交谈判小组。工作人员不能拆封供应商报价单。供应商报价单应当签字确认或者加盖公章，否则无效。报价单的签字确认，供应商为法人的，由供应</w:t>
      </w:r>
      <w:proofErr w:type="gramStart"/>
      <w:r>
        <w:rPr>
          <w:rFonts w:hint="eastAsia"/>
        </w:rPr>
        <w:t>商法定</w:t>
      </w:r>
      <w:proofErr w:type="gramEnd"/>
      <w:r>
        <w:rPr>
          <w:rFonts w:hint="eastAsia"/>
        </w:rPr>
        <w:t>代表人或者授权代表签字确认；供应商为其他组织的，由供应商主要负责人或者授权代表签字确认；供应商为自然人的，由其本人或者授权代表签字确认。</w:t>
      </w:r>
      <w:r>
        <w:rPr>
          <w:rFonts w:hint="eastAsia"/>
          <w:b/>
        </w:rPr>
        <w:t>（实质性要求）</w:t>
      </w:r>
    </w:p>
    <w:p w:rsidR="00916036" w:rsidRDefault="00ED3F48">
      <w:pPr>
        <w:pStyle w:val="4"/>
        <w:ind w:firstLine="480"/>
      </w:pPr>
      <w:r>
        <w:t>关于小</w:t>
      </w:r>
      <w:proofErr w:type="gramStart"/>
      <w:r>
        <w:t>微企业</w:t>
      </w:r>
      <w:proofErr w:type="gramEnd"/>
      <w:r>
        <w:t>的价格扣除按照“供应商须知附表”的规定执行，</w:t>
      </w:r>
      <w:proofErr w:type="gramStart"/>
      <w:r>
        <w:t>用执行</w:t>
      </w:r>
      <w:proofErr w:type="gramEnd"/>
      <w:r>
        <w:t>后的价格参与评审</w:t>
      </w:r>
      <w:r>
        <w:rPr>
          <w:rFonts w:hint="eastAsia"/>
        </w:rPr>
        <w:t>，</w:t>
      </w:r>
      <w:r>
        <w:t>监狱企业、残疾人福利性单位</w:t>
      </w:r>
      <w:r>
        <w:rPr>
          <w:rFonts w:hint="eastAsia"/>
        </w:rPr>
        <w:t>视同小微企业</w:t>
      </w:r>
      <w:r>
        <w:t>。</w:t>
      </w:r>
    </w:p>
    <w:p w:rsidR="00916036" w:rsidRDefault="00ED3F48">
      <w:pPr>
        <w:pStyle w:val="4"/>
        <w:rPr>
          <w:b/>
        </w:rPr>
      </w:pPr>
      <w:r>
        <w:rPr>
          <w:rFonts w:hint="eastAsia"/>
          <w:b/>
        </w:rPr>
        <w:t>最后报价的总价金额与按单价汇总金额不一致的，以单价汇总金额计算结果为准，但是单价金额出现计算错误、明显人为工作失误的除外，单价汇总金额比总价金额高，且超过政府采购预算或者本项目最高限价的，供应商响应文件应作为无效投标处理。（实质性要求）</w:t>
      </w:r>
    </w:p>
    <w:p w:rsidR="00916036" w:rsidRDefault="00ED3F48">
      <w:pPr>
        <w:pStyle w:val="4"/>
        <w:rPr>
          <w:b/>
        </w:rPr>
      </w:pPr>
      <w:r>
        <w:rPr>
          <w:rFonts w:hint="eastAsia"/>
          <w:b/>
        </w:rPr>
        <w:t>最后报价的大写金额和小写金额不一致的，以大写金额为准，但大写金额出现文字错误，导致金额无法判断的除外；单价金额小数点有明显错位的，应以总</w:t>
      </w:r>
      <w:r>
        <w:rPr>
          <w:rFonts w:hint="eastAsia"/>
          <w:b/>
        </w:rPr>
        <w:lastRenderedPageBreak/>
        <w:t>价为准，并修改单价；对不同语言文本响应文件的解释发生异议的，以中文文本为准。出现本条价格修正时，修正后的报价按照“供应商的澄清、说明或者补正应当采用书面形式，并加盖公章，或者由法定代表人或其授权的代表签字。供应商的澄清、说明或者补正不得超出响应文件的范围或者改变响应文件的实质性内容。”的规定，</w:t>
      </w:r>
      <w:proofErr w:type="gramStart"/>
      <w:r>
        <w:rPr>
          <w:rFonts w:hint="eastAsia"/>
          <w:b/>
        </w:rPr>
        <w:t>经供应</w:t>
      </w:r>
      <w:proofErr w:type="gramEnd"/>
      <w:r>
        <w:rPr>
          <w:rFonts w:hint="eastAsia"/>
          <w:b/>
        </w:rPr>
        <w:t>商确认后产生约束力，供应商不确认的，其响应文件无效。（实质性要求）</w:t>
      </w:r>
    </w:p>
    <w:p w:rsidR="00916036" w:rsidRDefault="00ED3F48">
      <w:pPr>
        <w:pStyle w:val="3"/>
      </w:pPr>
      <w:bookmarkStart w:id="237" w:name="_Toc87641227"/>
      <w:bookmarkStart w:id="238" w:name="_Toc88043813"/>
      <w:r>
        <w:rPr>
          <w:rFonts w:hint="eastAsia"/>
        </w:rPr>
        <w:t>复核</w:t>
      </w:r>
      <w:bookmarkEnd w:id="237"/>
      <w:bookmarkEnd w:id="238"/>
    </w:p>
    <w:p w:rsidR="00916036" w:rsidRDefault="00ED3F48">
      <w:pPr>
        <w:ind w:firstLine="480"/>
      </w:pPr>
      <w:r>
        <w:rPr>
          <w:rFonts w:hint="eastAsia"/>
        </w:rPr>
        <w:t>供应</w:t>
      </w:r>
      <w:proofErr w:type="gramStart"/>
      <w:r>
        <w:rPr>
          <w:rFonts w:hint="eastAsia"/>
        </w:rPr>
        <w:t>商最后</w:t>
      </w:r>
      <w:proofErr w:type="gramEnd"/>
      <w:r>
        <w:rPr>
          <w:rFonts w:hint="eastAsia"/>
        </w:rPr>
        <w:t>报价结束后，谈判小组应当进行评审复核，对拟推荐为成交候选供应商的、报价最低的、供应商资格审查未通过的、供应商被无效处理的重点复核。</w:t>
      </w:r>
    </w:p>
    <w:p w:rsidR="00916036" w:rsidRDefault="00ED3F48">
      <w:pPr>
        <w:pStyle w:val="3"/>
      </w:pPr>
      <w:bookmarkStart w:id="239" w:name="_Toc87641228"/>
      <w:bookmarkStart w:id="240" w:name="_Toc88043814"/>
      <w:r>
        <w:rPr>
          <w:rFonts w:hint="eastAsia"/>
        </w:rPr>
        <w:t>推荐成交候选供应商</w:t>
      </w:r>
      <w:bookmarkEnd w:id="239"/>
      <w:bookmarkEnd w:id="240"/>
    </w:p>
    <w:p w:rsidR="00916036" w:rsidRDefault="00ED3F48">
      <w:pPr>
        <w:pStyle w:val="4"/>
        <w:ind w:firstLine="480"/>
      </w:pPr>
      <w:r>
        <w:rPr>
          <w:rFonts w:hint="eastAsia"/>
        </w:rPr>
        <w:t>推荐成交候选供应商。谈判小组应当从质量和服务均能满足采购文件实质性响应要求的供应商中，按照最后报价由低到高的顺序提出</w:t>
      </w:r>
      <w:r>
        <w:t>3名以上成交候选人，并编写评审报告。</w:t>
      </w:r>
      <w:r>
        <w:rPr>
          <w:rFonts w:hint="eastAsia"/>
        </w:rPr>
        <w:t>供应商报价相同的，优先选择不发达地区和少数民族地区的供应商；报价相同且供应商均不属于不发达地区和少数民族地区的或供应商均属于不发达地区和少数民族地区，由采购人自主采取公平、择优的方式选择成交供应商。</w:t>
      </w:r>
    </w:p>
    <w:p w:rsidR="00916036" w:rsidRDefault="00ED3F48">
      <w:pPr>
        <w:pStyle w:val="4"/>
        <w:ind w:firstLine="480"/>
      </w:pPr>
      <w:r>
        <w:rPr>
          <w:rFonts w:hint="eastAsia"/>
        </w:rPr>
        <w:t>推荐成交候选供应商后，谈判小组拟出具谈判报告前，采购组织单位应当组织2名以上的本单位工作人员，在采购现场监督人员的监督之下，依据有关的法律制度和谈判文件对评审结果进行复核，出具复核报告，存在资格性检查认定错误，采购组织单位应当根据情况书面建议谈判小组现场修改评审结果。由谈判小组自主决定是否采纳采购组织单位的书面建议，并承担独立评审责任。谈判小组采纳采购组织单位书面建议的，应当按照规定现场修改评审结果或者重新评审，并在谈判报告中详细记载有关事宜；不采纳采购组织单位书面建议的，应当书面说明理由。采购组织单位书面建议未被谈判小组采纳的，应当按照规定程序要求继续组织实施采购活动，不得擅自中止采购活动。采购组织单位认为谈判小组评审结果不合法的，应当书面报告采购项目同级财政部门。</w:t>
      </w:r>
    </w:p>
    <w:p w:rsidR="00916036" w:rsidRDefault="00ED3F48">
      <w:pPr>
        <w:pStyle w:val="4"/>
        <w:ind w:firstLine="480"/>
      </w:pPr>
      <w:r>
        <w:rPr>
          <w:rFonts w:hint="eastAsia"/>
        </w:rPr>
        <w:t>采购组织单位复核过程中，谈判小组成员不得离开评审现场。</w:t>
      </w:r>
    </w:p>
    <w:p w:rsidR="00916036" w:rsidRDefault="00ED3F48">
      <w:pPr>
        <w:pStyle w:val="3"/>
      </w:pPr>
      <w:bookmarkStart w:id="241" w:name="_Toc87641229"/>
      <w:bookmarkStart w:id="242" w:name="_Toc88043815"/>
      <w:r>
        <w:rPr>
          <w:rFonts w:hint="eastAsia"/>
        </w:rPr>
        <w:t>出具评审报告</w:t>
      </w:r>
      <w:bookmarkEnd w:id="241"/>
      <w:bookmarkEnd w:id="242"/>
    </w:p>
    <w:p w:rsidR="00916036" w:rsidRDefault="00ED3F48">
      <w:pPr>
        <w:pStyle w:val="4"/>
        <w:ind w:firstLine="480"/>
      </w:pPr>
      <w:r>
        <w:rPr>
          <w:rFonts w:hint="eastAsia"/>
        </w:rPr>
        <w:t>谈判小组推荐成交候选供应商后，应当向采购组织单位出具谈判报告，谈</w:t>
      </w:r>
      <w:r>
        <w:rPr>
          <w:rFonts w:hint="eastAsia"/>
        </w:rPr>
        <w:lastRenderedPageBreak/>
        <w:t>判报告应当包括下列内容。</w:t>
      </w:r>
    </w:p>
    <w:p w:rsidR="00916036" w:rsidRDefault="00ED3F48">
      <w:pPr>
        <w:ind w:firstLine="480"/>
      </w:pPr>
      <w:r>
        <w:rPr>
          <w:rFonts w:hint="eastAsia"/>
        </w:rPr>
        <w:t>（1）</w:t>
      </w:r>
      <w:r>
        <w:t>邀请供应商参加采购活动的具体方式和相关情况，以及参加采购活动的供应商名单；</w:t>
      </w:r>
    </w:p>
    <w:p w:rsidR="00916036" w:rsidRDefault="00ED3F48">
      <w:pPr>
        <w:ind w:firstLine="480"/>
      </w:pPr>
      <w:r>
        <w:rPr>
          <w:rFonts w:hint="eastAsia"/>
        </w:rPr>
        <w:t>（</w:t>
      </w:r>
      <w:r>
        <w:t>2</w:t>
      </w:r>
      <w:r>
        <w:rPr>
          <w:rFonts w:hint="eastAsia"/>
        </w:rPr>
        <w:t>）</w:t>
      </w:r>
      <w:r>
        <w:t>谈判日期和地点，评审委员会成员名单；</w:t>
      </w:r>
    </w:p>
    <w:p w:rsidR="00916036" w:rsidRDefault="00ED3F48">
      <w:pPr>
        <w:ind w:firstLine="480"/>
      </w:pPr>
      <w:r>
        <w:rPr>
          <w:rFonts w:hint="eastAsia"/>
        </w:rPr>
        <w:t>（</w:t>
      </w:r>
      <w:r>
        <w:t>3</w:t>
      </w:r>
      <w:r>
        <w:rPr>
          <w:rFonts w:hint="eastAsia"/>
        </w:rPr>
        <w:t>）</w:t>
      </w:r>
      <w:r>
        <w:t>参加报价的供应商名单及报价情况和未参加报价的供应商名单及原因；</w:t>
      </w:r>
    </w:p>
    <w:p w:rsidR="00916036" w:rsidRDefault="00ED3F48">
      <w:pPr>
        <w:ind w:firstLine="480"/>
      </w:pPr>
      <w:r>
        <w:rPr>
          <w:rFonts w:hint="eastAsia"/>
        </w:rPr>
        <w:t>（</w:t>
      </w:r>
      <w:r>
        <w:t>4</w:t>
      </w:r>
      <w:r>
        <w:rPr>
          <w:rFonts w:hint="eastAsia"/>
        </w:rPr>
        <w:t>）</w:t>
      </w:r>
      <w:r>
        <w:t>变动谈判文件实质性内容的有关资料及记录；</w:t>
      </w:r>
    </w:p>
    <w:p w:rsidR="00916036" w:rsidRDefault="00ED3F48">
      <w:pPr>
        <w:ind w:firstLine="480"/>
      </w:pPr>
      <w:r>
        <w:rPr>
          <w:rFonts w:hint="eastAsia"/>
        </w:rPr>
        <w:t>（</w:t>
      </w:r>
      <w:r>
        <w:t>5</w:t>
      </w:r>
      <w:r>
        <w:rPr>
          <w:rFonts w:hint="eastAsia"/>
        </w:rPr>
        <w:t>）</w:t>
      </w:r>
      <w:r>
        <w:t>供应商响应文件响应谈判文件实质性要求情况及供应商变动响应文件有关资料及记录；</w:t>
      </w:r>
    </w:p>
    <w:p w:rsidR="00916036" w:rsidRDefault="00ED3F48">
      <w:pPr>
        <w:ind w:firstLine="480"/>
      </w:pPr>
      <w:r>
        <w:rPr>
          <w:rFonts w:hint="eastAsia"/>
        </w:rPr>
        <w:t>（</w:t>
      </w:r>
      <w:r>
        <w:t>6</w:t>
      </w:r>
      <w:r>
        <w:rPr>
          <w:rFonts w:hint="eastAsia"/>
        </w:rPr>
        <w:t>）</w:t>
      </w:r>
      <w:r>
        <w:t>谈判情况记录和说明，包括对供应商的资格审查情况、供应商响应文件谈判情况等；</w:t>
      </w:r>
    </w:p>
    <w:p w:rsidR="00916036" w:rsidRDefault="00ED3F48">
      <w:pPr>
        <w:ind w:firstLine="480"/>
      </w:pPr>
      <w:r>
        <w:rPr>
          <w:rFonts w:hint="eastAsia"/>
        </w:rPr>
        <w:t>（</w:t>
      </w:r>
      <w:r>
        <w:t>7</w:t>
      </w:r>
      <w:r>
        <w:rPr>
          <w:rFonts w:hint="eastAsia"/>
        </w:rPr>
        <w:t>）</w:t>
      </w:r>
      <w:r>
        <w:t>推荐的成交候选供应商名单及理由。</w:t>
      </w:r>
    </w:p>
    <w:p w:rsidR="00916036" w:rsidRDefault="00ED3F48">
      <w:pPr>
        <w:pStyle w:val="4"/>
        <w:ind w:firstLine="480"/>
      </w:pPr>
      <w:r>
        <w:rPr>
          <w:rFonts w:hint="eastAsia"/>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16036" w:rsidRDefault="00ED3F48">
      <w:pPr>
        <w:pStyle w:val="3"/>
      </w:pPr>
      <w:bookmarkStart w:id="243" w:name="_Toc87641230"/>
      <w:bookmarkStart w:id="244" w:name="_Toc88043816"/>
      <w:r>
        <w:rPr>
          <w:rFonts w:hint="eastAsia"/>
        </w:rPr>
        <w:t>结果确认、发布成交结果公告（发出成交通知书）</w:t>
      </w:r>
      <w:bookmarkEnd w:id="243"/>
      <w:bookmarkEnd w:id="244"/>
    </w:p>
    <w:p w:rsidR="00916036" w:rsidRDefault="00ED3F48">
      <w:pPr>
        <w:pStyle w:val="4"/>
        <w:ind w:firstLine="480"/>
        <w:rPr>
          <w:snapToGrid w:val="0"/>
        </w:rPr>
      </w:pPr>
      <w:r>
        <w:rPr>
          <w:snapToGrid w:val="0"/>
        </w:rPr>
        <w:t>采购代理机构应当在评审结束后2个工作日内将评审报告送采购人。</w:t>
      </w:r>
    </w:p>
    <w:p w:rsidR="00916036" w:rsidRDefault="00ED3F48">
      <w:pPr>
        <w:pStyle w:val="4"/>
        <w:ind w:firstLine="480"/>
        <w:rPr>
          <w:snapToGrid w:val="0"/>
        </w:rPr>
      </w:pPr>
      <w:r>
        <w:rPr>
          <w:rFonts w:hint="eastAsia"/>
          <w:snapToGrid w:val="0"/>
        </w:rPr>
        <w:t>采购人应当在收到评审报告后</w:t>
      </w:r>
      <w:r>
        <w:rPr>
          <w:snapToGrid w:val="0"/>
        </w:rPr>
        <w:t>5个工作日内，从评审报告提出的成交候选供应商中，按照排序由高到低的原则确定成交供应商，采购人逾期未确定成交</w:t>
      </w:r>
      <w:proofErr w:type="gramStart"/>
      <w:r>
        <w:rPr>
          <w:snapToGrid w:val="0"/>
        </w:rPr>
        <w:t>供应商且不</w:t>
      </w:r>
      <w:proofErr w:type="gramEnd"/>
      <w:r>
        <w:rPr>
          <w:snapToGrid w:val="0"/>
        </w:rPr>
        <w:t>提出异议的，视为确定评审报告提出的排序第一的供应商为成交供应商。</w:t>
      </w:r>
    </w:p>
    <w:p w:rsidR="00916036" w:rsidRDefault="00ED3F48">
      <w:pPr>
        <w:pStyle w:val="4"/>
        <w:ind w:firstLine="480"/>
      </w:pPr>
      <w:r>
        <w:rPr>
          <w:rFonts w:hint="eastAsia"/>
        </w:rPr>
        <w:t>采购代理机构按照规定发布成交结果公告，并同时发出成交通知书。成交供应</w:t>
      </w:r>
      <w:proofErr w:type="gramStart"/>
      <w:r>
        <w:rPr>
          <w:rFonts w:hint="eastAsia"/>
        </w:rPr>
        <w:t>商拒绝</w:t>
      </w:r>
      <w:proofErr w:type="gramEnd"/>
      <w:r>
        <w:rPr>
          <w:rFonts w:hint="eastAsia"/>
        </w:rPr>
        <w:t>签订政府采购合同的，采购人可以按照</w:t>
      </w:r>
      <w:r>
        <w:t>7.1</w:t>
      </w:r>
      <w:r>
        <w:rPr>
          <w:rFonts w:hint="eastAsia"/>
        </w:rPr>
        <w:t>规定的原则确定其他供应商作为成交供应商并签订政府采购合同，也可以重新开展采购活动。</w:t>
      </w:r>
    </w:p>
    <w:p w:rsidR="00916036" w:rsidRDefault="00ED3F48">
      <w:pPr>
        <w:pStyle w:val="4"/>
        <w:ind w:firstLine="480"/>
        <w:rPr>
          <w:snapToGrid w:val="0"/>
        </w:rPr>
      </w:pPr>
      <w:r>
        <w:rPr>
          <w:rFonts w:hint="eastAsia"/>
          <w:snapToGrid w:val="0"/>
        </w:rPr>
        <w:t>采用书面推荐供应商参加采购活动的，还应当公告采购人和评审专家的推荐意见。</w:t>
      </w:r>
    </w:p>
    <w:p w:rsidR="00916036" w:rsidRDefault="00ED3F48">
      <w:pPr>
        <w:pStyle w:val="3"/>
        <w:rPr>
          <w:snapToGrid w:val="0"/>
        </w:rPr>
      </w:pPr>
      <w:bookmarkStart w:id="245" w:name="_Toc87641231"/>
      <w:bookmarkStart w:id="246" w:name="_Toc88043817"/>
      <w:r>
        <w:rPr>
          <w:rFonts w:hint="eastAsia"/>
          <w:snapToGrid w:val="0"/>
        </w:rPr>
        <w:t>采购活动终止</w:t>
      </w:r>
      <w:bookmarkEnd w:id="245"/>
      <w:bookmarkEnd w:id="246"/>
    </w:p>
    <w:p w:rsidR="00916036" w:rsidRDefault="00ED3F48">
      <w:pPr>
        <w:ind w:firstLine="480"/>
        <w:rPr>
          <w:snapToGrid w:val="0"/>
        </w:rPr>
      </w:pPr>
      <w:r>
        <w:rPr>
          <w:snapToGrid w:val="0"/>
        </w:rPr>
        <w:t>出现下列情形之一的，采购人或者采购代理机构应当终止竞争性谈判采购活动，</w:t>
      </w:r>
      <w:r>
        <w:rPr>
          <w:snapToGrid w:val="0"/>
        </w:rPr>
        <w:lastRenderedPageBreak/>
        <w:t>发布项目终止公告并说明原因，重新开展采购活动：</w:t>
      </w:r>
    </w:p>
    <w:p w:rsidR="00916036" w:rsidRDefault="00ED3F48">
      <w:pPr>
        <w:ind w:firstLine="480"/>
        <w:rPr>
          <w:rFonts w:cs="宋体"/>
          <w:snapToGrid w:val="0"/>
          <w:kern w:val="0"/>
        </w:rPr>
      </w:pPr>
      <w:r>
        <w:rPr>
          <w:rFonts w:cs="宋体" w:hint="eastAsia"/>
          <w:snapToGrid w:val="0"/>
          <w:kern w:val="0"/>
        </w:rPr>
        <w:t>（一）因情况变化，不再符合规定的竞争性谈判采购方式适用情形的；</w:t>
      </w:r>
    </w:p>
    <w:p w:rsidR="00916036" w:rsidRDefault="00ED3F48">
      <w:pPr>
        <w:ind w:firstLine="480"/>
        <w:rPr>
          <w:rFonts w:cs="宋体"/>
          <w:snapToGrid w:val="0"/>
          <w:kern w:val="0"/>
        </w:rPr>
      </w:pPr>
      <w:r>
        <w:rPr>
          <w:rFonts w:cs="宋体" w:hint="eastAsia"/>
          <w:snapToGrid w:val="0"/>
          <w:kern w:val="0"/>
        </w:rPr>
        <w:t>（二）出现影响采购公正的违法、违规行为的；</w:t>
      </w:r>
    </w:p>
    <w:p w:rsidR="00916036" w:rsidRDefault="00ED3F48">
      <w:pPr>
        <w:ind w:firstLine="480"/>
        <w:rPr>
          <w:rFonts w:cs="宋体"/>
          <w:snapToGrid w:val="0"/>
          <w:kern w:val="0"/>
        </w:rPr>
      </w:pPr>
      <w:r>
        <w:rPr>
          <w:rFonts w:cs="宋体" w:hint="eastAsia"/>
          <w:snapToGrid w:val="0"/>
          <w:kern w:val="0"/>
        </w:rPr>
        <w:t>（三）在采购过程中符合竞争要求的供应商或者报价未超过采购预算的供应商不足</w:t>
      </w:r>
      <w:r>
        <w:rPr>
          <w:rFonts w:cs="宋体"/>
          <w:snapToGrid w:val="0"/>
          <w:kern w:val="0"/>
        </w:rPr>
        <w:t>3家的。</w:t>
      </w:r>
    </w:p>
    <w:p w:rsidR="00916036" w:rsidRDefault="00ED3F48">
      <w:pPr>
        <w:pStyle w:val="3"/>
        <w:rPr>
          <w:snapToGrid w:val="0"/>
        </w:rPr>
      </w:pPr>
      <w:bookmarkStart w:id="247" w:name="_Toc87641232"/>
      <w:bookmarkStart w:id="248" w:name="_Toc88043818"/>
      <w:r>
        <w:rPr>
          <w:rFonts w:hint="eastAsia"/>
          <w:snapToGrid w:val="0"/>
        </w:rPr>
        <w:t>采购任务取消</w:t>
      </w:r>
      <w:bookmarkEnd w:id="247"/>
      <w:bookmarkEnd w:id="248"/>
    </w:p>
    <w:p w:rsidR="00916036" w:rsidRDefault="00ED3F48">
      <w:pPr>
        <w:ind w:firstLine="480"/>
        <w:rPr>
          <w:rFonts w:cs="宋体"/>
          <w:snapToGrid w:val="0"/>
          <w:kern w:val="0"/>
        </w:rPr>
      </w:pPr>
      <w:r>
        <w:rPr>
          <w:rFonts w:cs="宋体"/>
          <w:snapToGrid w:val="0"/>
          <w:kern w:val="0"/>
        </w:rPr>
        <w:t>在采购活动中因重大变故，采购任务取消的，采购人或者采购代理机构应当终止采购活动，通知所有参加采购活动的供应商，并将项目实施情况和采购任务取消原因报送本级财政部门。</w:t>
      </w:r>
    </w:p>
    <w:p w:rsidR="00916036" w:rsidRDefault="00ED3F48">
      <w:pPr>
        <w:pStyle w:val="2"/>
      </w:pPr>
      <w:bookmarkStart w:id="249" w:name="_Toc75966157"/>
      <w:bookmarkStart w:id="250" w:name="_Toc9365"/>
      <w:bookmarkStart w:id="251" w:name="_Toc98768774"/>
      <w:r>
        <w:rPr>
          <w:rFonts w:hint="eastAsia"/>
        </w:rPr>
        <w:t>评审方法、标准</w:t>
      </w:r>
      <w:bookmarkEnd w:id="251"/>
    </w:p>
    <w:p w:rsidR="00916036" w:rsidRDefault="00ED3F48">
      <w:pPr>
        <w:pStyle w:val="3"/>
      </w:pPr>
      <w:bookmarkStart w:id="252" w:name="_Toc88043820"/>
      <w:bookmarkStart w:id="253" w:name="_Toc87641234"/>
      <w:r>
        <w:rPr>
          <w:rFonts w:hint="eastAsia"/>
        </w:rPr>
        <w:t>评审方法</w:t>
      </w:r>
      <w:bookmarkEnd w:id="252"/>
      <w:bookmarkEnd w:id="253"/>
    </w:p>
    <w:p w:rsidR="00916036" w:rsidRDefault="00ED3F48">
      <w:pPr>
        <w:pStyle w:val="4"/>
        <w:ind w:firstLine="480"/>
      </w:pPr>
      <w:r>
        <w:rPr>
          <w:rFonts w:hint="eastAsia"/>
        </w:rPr>
        <w:t>谈判小组与符合资格条件的供应商就采购货物、工程和服务事宜进行谈判，供应</w:t>
      </w:r>
      <w:proofErr w:type="gramStart"/>
      <w:r>
        <w:rPr>
          <w:rFonts w:hint="eastAsia"/>
        </w:rPr>
        <w:t>商按照</w:t>
      </w:r>
      <w:proofErr w:type="gramEnd"/>
      <w:r>
        <w:rPr>
          <w:rFonts w:hint="eastAsia"/>
        </w:rPr>
        <w:t>谈判文件的要求提交响应文件和最后报价，采购人从谈判小组提出的成交候选人中确定成交供应商。</w:t>
      </w:r>
    </w:p>
    <w:p w:rsidR="00916036" w:rsidRDefault="00ED3F48">
      <w:pPr>
        <w:pStyle w:val="4"/>
        <w:ind w:firstLine="480"/>
        <w:rPr>
          <w:snapToGrid w:val="0"/>
        </w:rPr>
      </w:pPr>
      <w:r>
        <w:rPr>
          <w:snapToGrid w:val="0"/>
        </w:rPr>
        <w:t>已提交响应文件的供应商，在提交最后报价之前，可以根据谈判情况退出谈判。</w:t>
      </w:r>
    </w:p>
    <w:p w:rsidR="00916036" w:rsidRDefault="00ED3F48">
      <w:pPr>
        <w:pStyle w:val="4"/>
        <w:ind w:firstLine="480"/>
        <w:rPr>
          <w:snapToGrid w:val="0"/>
        </w:rPr>
      </w:pPr>
      <w:proofErr w:type="gramStart"/>
      <w:r>
        <w:rPr>
          <w:snapToGrid w:val="0"/>
        </w:rPr>
        <w:t>除资格</w:t>
      </w:r>
      <w:proofErr w:type="gramEnd"/>
      <w:r>
        <w:rPr>
          <w:snapToGrid w:val="0"/>
        </w:rPr>
        <w:t>性检查认定错误外，采购人或者采购代理机构不得以任何理由组织重新评审。采购人、采购代理机构发现谈判小组未按照谈判文件规定的评审标准进行评审的，应当重新开展采购活动，并同时书面报告本级财政部门。</w:t>
      </w:r>
    </w:p>
    <w:p w:rsidR="00916036" w:rsidRDefault="00ED3F48">
      <w:pPr>
        <w:pStyle w:val="4"/>
        <w:ind w:firstLine="480"/>
        <w:rPr>
          <w:snapToGrid w:val="0"/>
        </w:rPr>
      </w:pPr>
      <w:r>
        <w:rPr>
          <w:snapToGrid w:val="0"/>
        </w:rPr>
        <w:t>谈判小组在对响应文件的有效性、完整性和响应程度进行审查时，可以要求供应商对响应文件中含义不明确、同类问题表述不一致或者有明显文字和计算错误的内容等</w:t>
      </w:r>
      <w:proofErr w:type="gramStart"/>
      <w:r>
        <w:rPr>
          <w:snapToGrid w:val="0"/>
        </w:rPr>
        <w:t>作出</w:t>
      </w:r>
      <w:proofErr w:type="gramEnd"/>
      <w:r>
        <w:rPr>
          <w:snapToGrid w:val="0"/>
        </w:rPr>
        <w:t>必要的澄清、说明或者更正。供应商的澄清、说明或者更正不得超出响应文件的范围或者改变响应文件的实质性内容。</w:t>
      </w:r>
    </w:p>
    <w:p w:rsidR="00916036" w:rsidRDefault="00ED3F48">
      <w:pPr>
        <w:ind w:firstLine="480"/>
        <w:rPr>
          <w:rFonts w:cs="宋体"/>
          <w:snapToGrid w:val="0"/>
          <w:kern w:val="0"/>
        </w:rPr>
      </w:pPr>
      <w:r>
        <w:rPr>
          <w:rFonts w:cs="宋体" w:hint="eastAsia"/>
          <w:snapToGrid w:val="0"/>
          <w:kern w:val="0"/>
        </w:rPr>
        <w:t>谈判小组要求供应商澄清、说明或者更正响应文件应当以书面形式</w:t>
      </w:r>
      <w:proofErr w:type="gramStart"/>
      <w:r>
        <w:rPr>
          <w:rFonts w:cs="宋体" w:hint="eastAsia"/>
          <w:snapToGrid w:val="0"/>
          <w:kern w:val="0"/>
        </w:rPr>
        <w:t>作出</w:t>
      </w:r>
      <w:proofErr w:type="gramEnd"/>
      <w:r>
        <w:rPr>
          <w:rFonts w:cs="宋体" w:hint="eastAsia"/>
          <w:snapToGrid w:val="0"/>
          <w:kern w:val="0"/>
        </w:rPr>
        <w:t>。供应商的澄清、说明或者更正应当由法定代表人或其授权代表签字或者加盖公章。由授权代表签字的，应当附法定代表人授权书。供应商为自然人的，应当由本人签字并附身份证明。</w:t>
      </w:r>
      <w:r>
        <w:rPr>
          <w:rFonts w:hint="eastAsia"/>
          <w:b/>
        </w:rPr>
        <w:t>（实质性要求）</w:t>
      </w:r>
    </w:p>
    <w:p w:rsidR="00916036" w:rsidRDefault="00ED3F48">
      <w:pPr>
        <w:pStyle w:val="4"/>
        <w:ind w:firstLine="480"/>
      </w:pPr>
      <w:bookmarkStart w:id="254" w:name="_Toc504045233"/>
      <w:proofErr w:type="gramStart"/>
      <w:r>
        <w:rPr>
          <w:rFonts w:hint="eastAsia"/>
        </w:rPr>
        <w:t>本谈判</w:t>
      </w:r>
      <w:proofErr w:type="gramEnd"/>
      <w:r>
        <w:rPr>
          <w:rFonts w:hint="eastAsia"/>
        </w:rPr>
        <w:t>文件有下列情形之一的，谈判小组应当停止评审：</w:t>
      </w:r>
      <w:bookmarkEnd w:id="254"/>
    </w:p>
    <w:p w:rsidR="00916036" w:rsidRDefault="00ED3F48">
      <w:pPr>
        <w:ind w:firstLine="480"/>
      </w:pPr>
      <w:bookmarkStart w:id="255" w:name="_Toc504045234"/>
      <w:r>
        <w:rPr>
          <w:rFonts w:hint="eastAsia"/>
        </w:rPr>
        <w:lastRenderedPageBreak/>
        <w:t>（1）谈判文件的规定存在歧义、重大缺陷的；</w:t>
      </w:r>
      <w:bookmarkEnd w:id="255"/>
    </w:p>
    <w:p w:rsidR="00916036" w:rsidRDefault="00ED3F48">
      <w:pPr>
        <w:ind w:right="240" w:firstLine="480"/>
      </w:pPr>
      <w:bookmarkStart w:id="256" w:name="_Toc504045235"/>
      <w:r>
        <w:rPr>
          <w:rFonts w:hint="eastAsia"/>
        </w:rPr>
        <w:t>（2）谈判文件明显以不合理条件对供应商实行差别待遇或者歧视待遇的；</w:t>
      </w:r>
      <w:bookmarkEnd w:id="256"/>
    </w:p>
    <w:p w:rsidR="00916036" w:rsidRDefault="00ED3F48">
      <w:pPr>
        <w:ind w:right="240" w:firstLine="480"/>
      </w:pPr>
      <w:bookmarkStart w:id="257" w:name="_Toc504045236"/>
      <w:r>
        <w:rPr>
          <w:rFonts w:hint="eastAsia"/>
        </w:rPr>
        <w:t>（3）采购项目属于国家规定的优先、强制采购范围，但是谈判文件未依法体现优先、强制采购相关规定的；</w:t>
      </w:r>
      <w:bookmarkEnd w:id="257"/>
    </w:p>
    <w:p w:rsidR="00916036" w:rsidRDefault="00ED3F48">
      <w:pPr>
        <w:ind w:right="240" w:firstLine="480"/>
      </w:pPr>
      <w:bookmarkStart w:id="258" w:name="_Toc504045237"/>
      <w:r>
        <w:rPr>
          <w:rFonts w:hint="eastAsia"/>
        </w:rPr>
        <w:t>（4）采购项目属于政府采购促进中小企业发展的范围，但是谈判文件未依法体现促进中小企业发展相关规定的；</w:t>
      </w:r>
      <w:bookmarkEnd w:id="258"/>
    </w:p>
    <w:p w:rsidR="00916036" w:rsidRDefault="00ED3F48">
      <w:pPr>
        <w:ind w:right="240" w:firstLine="480"/>
      </w:pPr>
      <w:bookmarkStart w:id="259" w:name="_Toc504045239"/>
      <w:r>
        <w:rPr>
          <w:rFonts w:hint="eastAsia"/>
        </w:rPr>
        <w:t>（</w:t>
      </w:r>
      <w:r>
        <w:t>5</w:t>
      </w:r>
      <w:r>
        <w:rPr>
          <w:rFonts w:hint="eastAsia"/>
        </w:rPr>
        <w:t>）谈判文件载明的成交原则不合法的；</w:t>
      </w:r>
      <w:bookmarkEnd w:id="259"/>
    </w:p>
    <w:p w:rsidR="00916036" w:rsidRDefault="00ED3F48">
      <w:pPr>
        <w:ind w:right="240" w:firstLine="480"/>
      </w:pPr>
      <w:bookmarkStart w:id="260" w:name="_Toc504045240"/>
      <w:r>
        <w:rPr>
          <w:rFonts w:hint="eastAsia"/>
        </w:rPr>
        <w:t>（</w:t>
      </w:r>
      <w:r>
        <w:t>6</w:t>
      </w:r>
      <w:r>
        <w:rPr>
          <w:rFonts w:hint="eastAsia"/>
        </w:rPr>
        <w:t>）谈判文件有违反国家其他有关强制性规定的情形。</w:t>
      </w:r>
      <w:bookmarkEnd w:id="260"/>
    </w:p>
    <w:p w:rsidR="00916036" w:rsidRDefault="00ED3F48">
      <w:pPr>
        <w:ind w:right="240" w:firstLine="480"/>
      </w:pPr>
      <w:r>
        <w:rPr>
          <w:rFonts w:hint="eastAsia"/>
        </w:rPr>
        <w:t>2.10有下列情形之一的，不得现场修改评审结果：</w:t>
      </w:r>
    </w:p>
    <w:p w:rsidR="00916036" w:rsidRDefault="00ED3F48">
      <w:pPr>
        <w:ind w:firstLine="480"/>
      </w:pPr>
      <w:r>
        <w:rPr>
          <w:rFonts w:hint="eastAsia"/>
        </w:rPr>
        <w:t>（1）谈判小组已经出具谈判报告并且离开评审现场的；</w:t>
      </w:r>
    </w:p>
    <w:p w:rsidR="00916036" w:rsidRDefault="00ED3F48">
      <w:pPr>
        <w:ind w:firstLine="480"/>
      </w:pPr>
      <w:r>
        <w:rPr>
          <w:rFonts w:hint="eastAsia"/>
        </w:rPr>
        <w:t>（2）采购组织单位现场复核时，复核工作人员数量不足的；</w:t>
      </w:r>
    </w:p>
    <w:p w:rsidR="00916036" w:rsidRDefault="00ED3F48">
      <w:pPr>
        <w:ind w:right="240" w:firstLine="480"/>
      </w:pPr>
      <w:r>
        <w:rPr>
          <w:rFonts w:hint="eastAsia"/>
        </w:rPr>
        <w:t>（3）采购组织单位现场复核时，没有采购监督人员现场监督的；</w:t>
      </w:r>
    </w:p>
    <w:p w:rsidR="00916036" w:rsidRDefault="00ED3F48">
      <w:pPr>
        <w:ind w:right="240" w:firstLine="480"/>
      </w:pPr>
      <w:r>
        <w:rPr>
          <w:rFonts w:hint="eastAsia"/>
        </w:rPr>
        <w:t>（4）采购组织单位现场复核内容超出规定范围的；</w:t>
      </w:r>
    </w:p>
    <w:p w:rsidR="00916036" w:rsidRDefault="00ED3F48">
      <w:pPr>
        <w:ind w:right="240" w:firstLine="480"/>
      </w:pPr>
      <w:r>
        <w:rPr>
          <w:rFonts w:hint="eastAsia"/>
        </w:rPr>
        <w:t>（5）采购组织单位未提供书面建议的。</w:t>
      </w:r>
    </w:p>
    <w:p w:rsidR="00916036" w:rsidRDefault="00ED3F48">
      <w:pPr>
        <w:pStyle w:val="2"/>
      </w:pPr>
      <w:bookmarkStart w:id="261" w:name="_Toc5174"/>
      <w:bookmarkStart w:id="262" w:name="_Toc75966158"/>
      <w:bookmarkStart w:id="263" w:name="_Toc98768775"/>
      <w:bookmarkEnd w:id="249"/>
      <w:bookmarkEnd w:id="250"/>
      <w:r>
        <w:rPr>
          <w:rFonts w:hint="eastAsia"/>
        </w:rPr>
        <w:t>评审纪律</w:t>
      </w:r>
      <w:bookmarkEnd w:id="261"/>
      <w:bookmarkEnd w:id="262"/>
      <w:bookmarkEnd w:id="263"/>
    </w:p>
    <w:p w:rsidR="00916036" w:rsidRDefault="00ED3F48">
      <w:pPr>
        <w:pStyle w:val="3"/>
      </w:pPr>
      <w:bookmarkStart w:id="264" w:name="_Toc87641238"/>
      <w:bookmarkStart w:id="265" w:name="_Toc88043822"/>
      <w:bookmarkStart w:id="266" w:name="_Toc75966159"/>
      <w:r>
        <w:rPr>
          <w:rFonts w:hint="eastAsia"/>
        </w:rPr>
        <w:t>谈判纪律</w:t>
      </w:r>
      <w:bookmarkEnd w:id="264"/>
      <w:bookmarkEnd w:id="265"/>
    </w:p>
    <w:p w:rsidR="00916036" w:rsidRDefault="00ED3F48">
      <w:pPr>
        <w:pStyle w:val="4"/>
        <w:ind w:firstLine="480"/>
        <w:rPr>
          <w:rFonts w:cs="Times New Roman"/>
          <w:snapToGrid w:val="0"/>
        </w:rPr>
      </w:pPr>
      <w:r>
        <w:rPr>
          <w:rFonts w:hint="eastAsia"/>
          <w:snapToGrid w:val="0"/>
        </w:rPr>
        <w:t>评审专家应当遵守评审工作纪律，不得泄露评审情况和评审中获悉的商业秘密。谈判小组在评审过程中发现供应商有行贿、提供虚假材料或者串通等违法行为的，应当及时向财政部门报告。</w:t>
      </w:r>
    </w:p>
    <w:p w:rsidR="00916036" w:rsidRDefault="00ED3F48">
      <w:pPr>
        <w:pStyle w:val="4"/>
        <w:ind w:firstLine="480"/>
        <w:rPr>
          <w:snapToGrid w:val="0"/>
        </w:rPr>
      </w:pPr>
      <w:r>
        <w:rPr>
          <w:rFonts w:hint="eastAsia"/>
          <w:snapToGrid w:val="0"/>
        </w:rPr>
        <w:t>评审专家在评审过程中受到非法干涉的，应当及时向财政、监察等部门举报。</w:t>
      </w:r>
    </w:p>
    <w:p w:rsidR="00916036" w:rsidRDefault="00ED3F48">
      <w:pPr>
        <w:pStyle w:val="4"/>
        <w:ind w:firstLine="480"/>
        <w:rPr>
          <w:snapToGrid w:val="0"/>
        </w:rPr>
      </w:pPr>
      <w:r>
        <w:rPr>
          <w:snapToGrid w:val="0"/>
        </w:rPr>
        <w:t>采购人、采购代理机构不得向谈判小组中的评审专家作倾向性、误导性的解释或者说明。</w:t>
      </w:r>
    </w:p>
    <w:p w:rsidR="00916036" w:rsidRDefault="00ED3F48">
      <w:pPr>
        <w:pStyle w:val="4"/>
        <w:ind w:firstLine="480"/>
      </w:pPr>
      <w:r>
        <w:rPr>
          <w:rFonts w:hint="eastAsia"/>
        </w:rPr>
        <w:t>谈判小组成员应当遵守下列工作纪律：</w:t>
      </w:r>
    </w:p>
    <w:p w:rsidR="00916036" w:rsidRDefault="00ED3F48">
      <w:pPr>
        <w:ind w:firstLine="480"/>
      </w:pPr>
      <w:r>
        <w:rPr>
          <w:rFonts w:hint="eastAsia"/>
        </w:rPr>
        <w:t>（一）遵行《政府采购法》第十二条和《政府采购法实施条例》第九条及财政部关于回避的规定。</w:t>
      </w:r>
    </w:p>
    <w:p w:rsidR="00916036" w:rsidRDefault="00ED3F48">
      <w:pPr>
        <w:ind w:firstLine="480"/>
      </w:pPr>
      <w:r>
        <w:rPr>
          <w:rFonts w:hint="eastAsia"/>
        </w:rPr>
        <w:t>（二）评审前，应当将通讯工具或者相关电子设备交由采购组织单位统一保管。</w:t>
      </w:r>
    </w:p>
    <w:p w:rsidR="00916036" w:rsidRDefault="00ED3F48">
      <w:pPr>
        <w:ind w:firstLine="480"/>
      </w:pPr>
      <w:r>
        <w:rPr>
          <w:rFonts w:hint="eastAsia"/>
        </w:rPr>
        <w:t>（三）评审过程中，不得与外界联系，因发生不可预见情况，确实需要与外界</w:t>
      </w:r>
      <w:r>
        <w:rPr>
          <w:rFonts w:hint="eastAsia"/>
        </w:rPr>
        <w:lastRenderedPageBreak/>
        <w:t>联系的，应当在监督人员监督之下办理。</w:t>
      </w:r>
    </w:p>
    <w:p w:rsidR="00916036" w:rsidRDefault="00ED3F48">
      <w:pPr>
        <w:ind w:firstLine="480"/>
      </w:pPr>
      <w:r>
        <w:rPr>
          <w:rFonts w:hint="eastAsia"/>
        </w:rPr>
        <w:t>（四）评审过程中，不得干预或者影响正常评审工作，不得发表倾向性、引导性意见，不得修改或细化谈判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916036" w:rsidRDefault="00ED3F48">
      <w:pPr>
        <w:ind w:firstLine="480"/>
      </w:pPr>
      <w:r>
        <w:rPr>
          <w:rFonts w:hint="eastAsia"/>
        </w:rPr>
        <w:t>（五）在评审过程中和评审结束后，不得记录、复制或带走任何评审资料，除因履行法律法规规定的义务外，不得向外界透露评审内容。</w:t>
      </w:r>
    </w:p>
    <w:p w:rsidR="00916036" w:rsidRDefault="00ED3F48">
      <w:pPr>
        <w:ind w:right="240" w:firstLine="480"/>
      </w:pPr>
      <w:r>
        <w:rPr>
          <w:rFonts w:hint="eastAsia"/>
        </w:rPr>
        <w:t>（六）服从评审现场采购组织单位的现场秩序管理，接受评审现场监督人员的合法监督。</w:t>
      </w:r>
    </w:p>
    <w:p w:rsidR="00916036" w:rsidRDefault="00ED3F48">
      <w:pPr>
        <w:ind w:firstLine="480"/>
      </w:pPr>
      <w:r>
        <w:rPr>
          <w:rFonts w:hint="eastAsia"/>
        </w:rPr>
        <w:t>（七）遵守有关廉洁自律规定，不得私下接触供应商，不得收受供应商及有关业务单位和个人的财物或好处，不得接受采购组织单位的请托。</w:t>
      </w:r>
    </w:p>
    <w:p w:rsidR="00916036" w:rsidRDefault="00ED3F48" w:rsidP="008F657F">
      <w:pPr>
        <w:widowControl/>
        <w:spacing w:line="240" w:lineRule="auto"/>
        <w:ind w:firstLineChars="0" w:firstLine="0"/>
        <w:jc w:val="left"/>
      </w:pPr>
      <w:r>
        <w:br w:type="page"/>
      </w:r>
    </w:p>
    <w:p w:rsidR="00916036" w:rsidRDefault="00ED3F48">
      <w:pPr>
        <w:pStyle w:val="1"/>
      </w:pPr>
      <w:bookmarkStart w:id="267" w:name="_Toc98768776"/>
      <w:r>
        <w:rPr>
          <w:rFonts w:hint="eastAsia"/>
        </w:rPr>
        <w:lastRenderedPageBreak/>
        <w:t>政府采购合同（草案）</w:t>
      </w:r>
      <w:bookmarkEnd w:id="266"/>
      <w:bookmarkEnd w:id="267"/>
    </w:p>
    <w:p w:rsidR="00916036" w:rsidRDefault="00ED3F48">
      <w:pPr>
        <w:spacing w:line="312" w:lineRule="auto"/>
        <w:ind w:firstLine="480"/>
        <w:rPr>
          <w:rFonts w:cs="宋体"/>
          <w:highlight w:val="yellow"/>
        </w:rPr>
      </w:pPr>
      <w:r>
        <w:rPr>
          <w:rFonts w:cs="宋体" w:hint="eastAsia"/>
        </w:rPr>
        <w:t>合同编号：{合同编号}</w:t>
      </w:r>
    </w:p>
    <w:p w:rsidR="00916036" w:rsidRDefault="00ED3F48">
      <w:pPr>
        <w:spacing w:line="312" w:lineRule="auto"/>
        <w:ind w:firstLine="480"/>
        <w:rPr>
          <w:rFonts w:cs="宋体"/>
        </w:rPr>
      </w:pPr>
      <w:r>
        <w:rPr>
          <w:rFonts w:cs="宋体" w:hint="eastAsia"/>
        </w:rPr>
        <w:t>签订地点：XXXX。</w:t>
      </w:r>
    </w:p>
    <w:p w:rsidR="00916036" w:rsidRDefault="00ED3F48">
      <w:pPr>
        <w:spacing w:line="312" w:lineRule="auto"/>
        <w:ind w:firstLine="480"/>
        <w:rPr>
          <w:rFonts w:cs="宋体"/>
        </w:rPr>
      </w:pPr>
      <w:r>
        <w:rPr>
          <w:rFonts w:cs="宋体" w:hint="eastAsia"/>
        </w:rPr>
        <w:t>签订时间：XXXX年XX月XX日。</w:t>
      </w:r>
    </w:p>
    <w:p w:rsidR="00916036" w:rsidRDefault="00ED3F48">
      <w:pPr>
        <w:spacing w:line="312" w:lineRule="auto"/>
        <w:ind w:firstLine="480"/>
        <w:rPr>
          <w:rFonts w:cs="宋体"/>
          <w:u w:val="single"/>
        </w:rPr>
      </w:pPr>
      <w:r>
        <w:rPr>
          <w:rFonts w:cs="宋体" w:hint="eastAsia"/>
        </w:rPr>
        <w:t>采购人（甲方）：</w:t>
      </w:r>
      <w:r>
        <w:rPr>
          <w:rFonts w:cs="宋体" w:hint="eastAsia"/>
          <w:u w:val="single"/>
        </w:rPr>
        <w:t>简阳市动物疫病预防控制中心</w:t>
      </w:r>
    </w:p>
    <w:p w:rsidR="00916036" w:rsidRDefault="00ED3F48">
      <w:pPr>
        <w:spacing w:line="312" w:lineRule="auto"/>
        <w:ind w:firstLine="480"/>
        <w:rPr>
          <w:rFonts w:cs="宋体"/>
        </w:rPr>
      </w:pPr>
      <w:r>
        <w:rPr>
          <w:rFonts w:cs="宋体" w:hint="eastAsia"/>
        </w:rPr>
        <w:t>供应商（乙方）：</w:t>
      </w:r>
      <w:r>
        <w:rPr>
          <w:rFonts w:cs="宋体" w:hint="eastAsia"/>
          <w:u w:val="single"/>
        </w:rPr>
        <w:t xml:space="preserve">                      </w:t>
      </w:r>
      <w:r>
        <w:rPr>
          <w:rFonts w:cs="宋体" w:hint="eastAsia"/>
        </w:rPr>
        <w:t xml:space="preserve">  </w:t>
      </w:r>
    </w:p>
    <w:p w:rsidR="00916036" w:rsidRDefault="00ED3F48">
      <w:pPr>
        <w:pStyle w:val="24"/>
        <w:spacing w:line="312" w:lineRule="auto"/>
        <w:ind w:firstLine="480"/>
        <w:rPr>
          <w:rFonts w:ascii="仿宋" w:eastAsia="仿宋" w:hAnsi="仿宋"/>
        </w:rPr>
      </w:pPr>
      <w:bookmarkStart w:id="268" w:name="_Toc469403810"/>
      <w:bookmarkStart w:id="269" w:name="_Toc474327116"/>
      <w:bookmarkStart w:id="270" w:name="_Toc469403918"/>
      <w:bookmarkStart w:id="271" w:name="_Toc217446107"/>
      <w:bookmarkStart w:id="272" w:name="_Toc469403864"/>
      <w:r>
        <w:rPr>
          <w:rFonts w:ascii="仿宋" w:eastAsia="仿宋" w:hAnsi="仿宋" w:hint="eastAsia"/>
        </w:rPr>
        <w:t>根据《中华人民共和国政府采购法》、《中华人民共和国民法典》及</w:t>
      </w:r>
      <w:r>
        <w:rPr>
          <w:rFonts w:ascii="仿宋" w:eastAsia="仿宋" w:hAnsi="仿宋"/>
          <w:bCs/>
          <w:u w:val="single"/>
        </w:rPr>
        <w:t xml:space="preserve"> </w:t>
      </w:r>
      <w:r w:rsidR="005816EB">
        <w:rPr>
          <w:rFonts w:ascii="仿宋" w:eastAsia="仿宋" w:hAnsi="仿宋" w:hint="eastAsia"/>
          <w:bCs/>
          <w:u w:val="single"/>
        </w:rPr>
        <w:t>简阳市动物疫病预防控制中心2022年兽用狂犬灭活疫苗采购项目</w:t>
      </w:r>
      <w:r>
        <w:rPr>
          <w:rFonts w:ascii="仿宋" w:eastAsia="仿宋" w:hAnsi="仿宋"/>
          <w:bCs/>
          <w:u w:val="single"/>
        </w:rPr>
        <w:t xml:space="preserve">  </w:t>
      </w:r>
      <w:r>
        <w:rPr>
          <w:rFonts w:ascii="仿宋" w:eastAsia="仿宋" w:hAnsi="仿宋" w:hint="eastAsia"/>
        </w:rPr>
        <w:t>（项目编号：</w:t>
      </w:r>
      <w:r w:rsidRPr="006861EA">
        <w:rPr>
          <w:rFonts w:ascii="仿宋" w:eastAsia="仿宋" w:hAnsi="仿宋"/>
          <w:bCs/>
          <w:u w:val="single"/>
        </w:rPr>
        <w:t xml:space="preserve">     </w:t>
      </w:r>
      <w:r w:rsidRPr="006861EA">
        <w:rPr>
          <w:rFonts w:ascii="仿宋" w:eastAsia="仿宋" w:hAnsi="仿宋" w:hint="eastAsia"/>
        </w:rPr>
        <w:t>）</w:t>
      </w:r>
      <w:r>
        <w:rPr>
          <w:rFonts w:ascii="仿宋" w:eastAsia="仿宋" w:hAnsi="仿宋" w:hint="eastAsia"/>
        </w:rPr>
        <w:t>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916036" w:rsidRDefault="00ED3F48">
      <w:pPr>
        <w:pStyle w:val="ListParagraph1"/>
        <w:ind w:firstLine="480"/>
        <w:rPr>
          <w:rFonts w:ascii="仿宋" w:eastAsia="仿宋" w:hAnsi="仿宋" w:hint="default"/>
        </w:rPr>
      </w:pPr>
      <w:bookmarkStart w:id="273" w:name="_Toc1321"/>
      <w:r>
        <w:rPr>
          <w:rFonts w:ascii="仿宋" w:eastAsia="仿宋" w:hAnsi="仿宋"/>
        </w:rPr>
        <w:t>一、合同货物</w:t>
      </w:r>
      <w:bookmarkEnd w:id="268"/>
      <w:bookmarkEnd w:id="269"/>
      <w:bookmarkEnd w:id="270"/>
      <w:bookmarkEnd w:id="271"/>
      <w:bookmarkEnd w:id="272"/>
      <w:bookmarkEnd w:id="273"/>
    </w:p>
    <w:tbl>
      <w:tblPr>
        <w:tblW w:w="95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2"/>
        <w:gridCol w:w="1482"/>
        <w:gridCol w:w="887"/>
        <w:gridCol w:w="1107"/>
        <w:gridCol w:w="1331"/>
        <w:gridCol w:w="1459"/>
        <w:gridCol w:w="1553"/>
      </w:tblGrid>
      <w:tr w:rsidR="00916036">
        <w:trPr>
          <w:trHeight w:val="781"/>
          <w:jc w:val="center"/>
        </w:trPr>
        <w:tc>
          <w:tcPr>
            <w:tcW w:w="175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jc w:val="center"/>
            </w:pPr>
            <w:r>
              <w:rPr>
                <w:rFonts w:cs="Arial" w:hint="eastAsia"/>
              </w:rPr>
              <w:t>货物品名</w:t>
            </w:r>
          </w:p>
        </w:tc>
        <w:tc>
          <w:tcPr>
            <w:tcW w:w="148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pPr>
            <w:r>
              <w:rPr>
                <w:rFonts w:cs="Arial" w:hint="eastAsia"/>
              </w:rPr>
              <w:t>规格型号</w:t>
            </w:r>
          </w:p>
        </w:tc>
        <w:tc>
          <w:tcPr>
            <w:tcW w:w="887"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pPr>
            <w:r>
              <w:rPr>
                <w:rFonts w:cs="Arial" w:hint="eastAsia"/>
              </w:rPr>
              <w:t>单位</w:t>
            </w:r>
          </w:p>
        </w:tc>
        <w:tc>
          <w:tcPr>
            <w:tcW w:w="1107"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50" w:firstLine="120"/>
              <w:jc w:val="center"/>
            </w:pPr>
            <w:r>
              <w:rPr>
                <w:rFonts w:cs="Arial" w:hint="eastAsia"/>
              </w:rPr>
              <w:t>数量</w:t>
            </w:r>
          </w:p>
        </w:tc>
        <w:tc>
          <w:tcPr>
            <w:tcW w:w="1331"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rPr>
                <w:rFonts w:cs="Arial"/>
              </w:rPr>
            </w:pPr>
            <w:r>
              <w:rPr>
                <w:rFonts w:cs="Arial" w:hint="eastAsia"/>
              </w:rPr>
              <w:t>单价（元）</w:t>
            </w:r>
          </w:p>
        </w:tc>
        <w:tc>
          <w:tcPr>
            <w:tcW w:w="1459"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jc w:val="center"/>
            </w:pPr>
            <w:r>
              <w:rPr>
                <w:rFonts w:cs="Arial" w:hint="eastAsia"/>
              </w:rPr>
              <w:t>总价（元）</w:t>
            </w:r>
          </w:p>
        </w:tc>
        <w:tc>
          <w:tcPr>
            <w:tcW w:w="1553"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0" w:firstLine="0"/>
              <w:jc w:val="center"/>
            </w:pPr>
            <w:r>
              <w:rPr>
                <w:rFonts w:cs="Arial" w:hint="eastAsia"/>
              </w:rPr>
              <w:t>随机配件</w:t>
            </w:r>
          </w:p>
        </w:tc>
      </w:tr>
      <w:tr w:rsidR="00916036">
        <w:trPr>
          <w:trHeight w:val="633"/>
          <w:jc w:val="center"/>
        </w:trPr>
        <w:tc>
          <w:tcPr>
            <w:tcW w:w="175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48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887" w:type="dxa"/>
            <w:tcBorders>
              <w:top w:val="single" w:sz="4" w:space="0" w:color="auto"/>
              <w:left w:val="single" w:sz="4" w:space="0" w:color="auto"/>
              <w:bottom w:val="single" w:sz="4" w:space="0" w:color="auto"/>
              <w:right w:val="single" w:sz="4" w:space="0" w:color="auto"/>
            </w:tcBorders>
            <w:vAlign w:val="center"/>
          </w:tcPr>
          <w:p w:rsidR="00916036" w:rsidRDefault="00916036">
            <w:pPr>
              <w:spacing w:line="400" w:lineRule="exact"/>
              <w:ind w:firstLineChars="83" w:firstLine="199"/>
            </w:pPr>
          </w:p>
        </w:tc>
        <w:tc>
          <w:tcPr>
            <w:tcW w:w="1107"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331"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459"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553"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r>
      <w:tr w:rsidR="00916036">
        <w:trPr>
          <w:trHeight w:val="643"/>
          <w:jc w:val="center"/>
        </w:trPr>
        <w:tc>
          <w:tcPr>
            <w:tcW w:w="175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482"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887"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Chars="83" w:firstLine="199"/>
            </w:pPr>
            <w:r>
              <w:rPr>
                <w:rFonts w:ascii="Calibri" w:hAnsi="Calibri" w:cs="Calibri"/>
              </w:rPr>
              <w:t> </w:t>
            </w:r>
          </w:p>
        </w:tc>
        <w:tc>
          <w:tcPr>
            <w:tcW w:w="1107"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331"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459"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c>
          <w:tcPr>
            <w:tcW w:w="1553" w:type="dxa"/>
            <w:tcBorders>
              <w:top w:val="single" w:sz="4" w:space="0" w:color="auto"/>
              <w:left w:val="single" w:sz="4" w:space="0" w:color="auto"/>
              <w:bottom w:val="single" w:sz="4" w:space="0" w:color="auto"/>
              <w:right w:val="single" w:sz="4" w:space="0" w:color="auto"/>
            </w:tcBorders>
            <w:vAlign w:val="center"/>
          </w:tcPr>
          <w:p w:rsidR="00916036" w:rsidRDefault="00ED3F48">
            <w:pPr>
              <w:spacing w:line="400" w:lineRule="exact"/>
              <w:ind w:firstLine="480"/>
            </w:pPr>
            <w:r>
              <w:rPr>
                <w:rFonts w:ascii="Calibri" w:hAnsi="Calibri" w:cs="Calibri"/>
              </w:rPr>
              <w:t> </w:t>
            </w:r>
          </w:p>
        </w:tc>
      </w:tr>
    </w:tbl>
    <w:p w:rsidR="00916036" w:rsidRDefault="00ED3F48">
      <w:pPr>
        <w:pStyle w:val="ListParagraph1"/>
        <w:ind w:firstLine="480"/>
        <w:rPr>
          <w:rFonts w:ascii="仿宋" w:eastAsia="仿宋" w:hAnsi="仿宋" w:hint="default"/>
        </w:rPr>
      </w:pPr>
      <w:bookmarkStart w:id="274" w:name="_Toc469403865"/>
      <w:bookmarkStart w:id="275" w:name="_Toc217446108"/>
      <w:bookmarkStart w:id="276" w:name="_Toc20231"/>
      <w:bookmarkStart w:id="277" w:name="_Toc469403919"/>
      <w:bookmarkStart w:id="278" w:name="_Toc474327117"/>
      <w:bookmarkStart w:id="279" w:name="_Toc469403811"/>
      <w:r>
        <w:rPr>
          <w:rFonts w:ascii="仿宋" w:eastAsia="仿宋" w:hAnsi="仿宋"/>
        </w:rPr>
        <w:t>二、合同总价</w:t>
      </w:r>
      <w:bookmarkEnd w:id="274"/>
      <w:bookmarkEnd w:id="275"/>
      <w:bookmarkEnd w:id="276"/>
      <w:bookmarkEnd w:id="277"/>
      <w:bookmarkEnd w:id="278"/>
      <w:bookmarkEnd w:id="279"/>
    </w:p>
    <w:p w:rsidR="00916036" w:rsidRDefault="00ED3F48">
      <w:pPr>
        <w:pStyle w:val="a4"/>
        <w:spacing w:line="400" w:lineRule="exact"/>
        <w:ind w:firstLineChars="0"/>
        <w:rPr>
          <w:rFonts w:ascii="仿宋" w:eastAsia="仿宋" w:hAnsi="仿宋"/>
        </w:rPr>
      </w:pPr>
      <w:bookmarkStart w:id="280" w:name="_Toc469403812"/>
      <w:bookmarkStart w:id="281" w:name="_Toc469403866"/>
      <w:bookmarkStart w:id="282" w:name="_Toc217446109"/>
      <w:bookmarkStart w:id="283" w:name="_Toc474327118"/>
      <w:bookmarkStart w:id="284" w:name="_Toc469403920"/>
      <w:r>
        <w:rPr>
          <w:rFonts w:ascii="仿宋" w:eastAsia="仿宋" w:hAnsi="仿宋" w:hint="eastAsia"/>
        </w:rPr>
        <w:t>合同总价为人民币大写：</w:t>
      </w:r>
      <w:r>
        <w:rPr>
          <w:rFonts w:ascii="仿宋" w:eastAsia="仿宋" w:hAnsi="仿宋" w:hint="eastAsia"/>
          <w:u w:val="single"/>
        </w:rPr>
        <w:t xml:space="preserve">                </w:t>
      </w:r>
      <w:r>
        <w:rPr>
          <w:rFonts w:ascii="仿宋" w:eastAsia="仿宋" w:hAnsi="仿宋" w:hint="eastAsia"/>
        </w:rPr>
        <w:t>元，即RMB￥</w:t>
      </w:r>
      <w:r>
        <w:rPr>
          <w:rFonts w:ascii="仿宋" w:eastAsia="仿宋" w:hAnsi="仿宋" w:hint="eastAsia"/>
          <w:u w:val="single"/>
        </w:rPr>
        <w:t xml:space="preserve">        </w:t>
      </w:r>
      <w:r>
        <w:rPr>
          <w:rFonts w:ascii="仿宋" w:eastAsia="仿宋" w:hAnsi="仿宋"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916036" w:rsidRDefault="00ED3F48">
      <w:pPr>
        <w:pStyle w:val="ListParagraph1"/>
        <w:ind w:firstLine="480"/>
        <w:rPr>
          <w:rFonts w:ascii="仿宋" w:eastAsia="仿宋" w:hAnsi="仿宋" w:hint="default"/>
        </w:rPr>
      </w:pPr>
      <w:bookmarkStart w:id="285" w:name="_Toc13735"/>
      <w:r>
        <w:rPr>
          <w:rFonts w:ascii="仿宋" w:eastAsia="仿宋" w:hAnsi="仿宋"/>
        </w:rPr>
        <w:t>三、质量要求</w:t>
      </w:r>
      <w:bookmarkEnd w:id="280"/>
      <w:bookmarkEnd w:id="281"/>
      <w:bookmarkEnd w:id="282"/>
      <w:bookmarkEnd w:id="283"/>
      <w:bookmarkEnd w:id="284"/>
      <w:bookmarkEnd w:id="285"/>
    </w:p>
    <w:p w:rsidR="00916036" w:rsidRDefault="00ED3F48">
      <w:pPr>
        <w:pStyle w:val="24"/>
        <w:ind w:firstLine="480"/>
        <w:rPr>
          <w:rFonts w:ascii="仿宋" w:eastAsia="仿宋" w:hAnsi="仿宋"/>
        </w:rPr>
      </w:pPr>
      <w:bookmarkStart w:id="286" w:name="_Toc469403867"/>
      <w:bookmarkStart w:id="287" w:name="_Toc217446110"/>
      <w:bookmarkStart w:id="288" w:name="_Toc474327119"/>
      <w:bookmarkStart w:id="289" w:name="_Toc469403813"/>
      <w:bookmarkStart w:id="290" w:name="_Toc469403921"/>
      <w:r>
        <w:rPr>
          <w:rFonts w:ascii="仿宋" w:eastAsia="仿宋" w:hAnsi="仿宋" w:hint="eastAsia"/>
        </w:rPr>
        <w:t>1、乙方须提供全新的货物（含零部件、配件等），表面无划伤、无碰撞痕迹，且权属清楚，不得侵害他人的知识产权。</w:t>
      </w:r>
    </w:p>
    <w:p w:rsidR="00916036" w:rsidRDefault="00ED3F48">
      <w:pPr>
        <w:pStyle w:val="24"/>
        <w:ind w:firstLine="480"/>
        <w:rPr>
          <w:rFonts w:ascii="仿宋" w:eastAsia="仿宋" w:hAnsi="仿宋"/>
        </w:rPr>
      </w:pPr>
      <w:r>
        <w:rPr>
          <w:rFonts w:ascii="仿宋" w:eastAsia="仿宋" w:hAnsi="仿宋" w:hint="eastAsia"/>
        </w:rPr>
        <w:t>2、货物必须符合或优于国家（行业）</w:t>
      </w:r>
      <w:r>
        <w:rPr>
          <w:rFonts w:ascii="仿宋" w:eastAsia="仿宋" w:hAnsi="仿宋" w:hint="eastAsia"/>
          <w:u w:val="single"/>
        </w:rPr>
        <w:t xml:space="preserve">   相关   </w:t>
      </w:r>
      <w:r>
        <w:rPr>
          <w:rFonts w:ascii="仿宋" w:eastAsia="仿宋" w:hAnsi="仿宋" w:hint="eastAsia"/>
        </w:rPr>
        <w:t>标准，以及本项目谈判文件的质量要求和技术指标与出厂标准。</w:t>
      </w:r>
    </w:p>
    <w:p w:rsidR="00916036" w:rsidRDefault="00ED3F48">
      <w:pPr>
        <w:pStyle w:val="24"/>
        <w:ind w:firstLine="480"/>
        <w:rPr>
          <w:rFonts w:ascii="仿宋" w:eastAsia="仿宋" w:hAnsi="仿宋"/>
        </w:rPr>
      </w:pPr>
      <w:r>
        <w:rPr>
          <w:rFonts w:ascii="仿宋" w:eastAsia="仿宋" w:hAnsi="仿宋" w:hint="eastAsia"/>
        </w:rPr>
        <w:t>3、每台货物上均应有产品质量检验合格标志。</w:t>
      </w:r>
    </w:p>
    <w:p w:rsidR="00916036" w:rsidRDefault="00ED3F48">
      <w:pPr>
        <w:pStyle w:val="24"/>
        <w:ind w:firstLine="480"/>
        <w:rPr>
          <w:rFonts w:ascii="仿宋" w:eastAsia="仿宋" w:hAnsi="仿宋"/>
        </w:rPr>
      </w:pPr>
      <w:r>
        <w:rPr>
          <w:rFonts w:ascii="仿宋" w:eastAsia="仿宋" w:hAnsi="仿宋" w:hint="eastAsia"/>
        </w:rPr>
        <w:t>4、货物制造质量出现问题，乙方应负责三包（包修、包换、包退），费用由乙方负担，甲方有权到乙方生产场地检查货物质量和生产进度。</w:t>
      </w:r>
    </w:p>
    <w:p w:rsidR="00916036" w:rsidRDefault="00ED3F48">
      <w:pPr>
        <w:pStyle w:val="24"/>
        <w:ind w:firstLine="480"/>
        <w:rPr>
          <w:rFonts w:ascii="仿宋" w:eastAsia="仿宋" w:hAnsi="仿宋"/>
        </w:rPr>
      </w:pPr>
      <w:r>
        <w:rPr>
          <w:rFonts w:ascii="仿宋" w:eastAsia="仿宋" w:hAnsi="仿宋" w:hint="eastAsia"/>
        </w:rPr>
        <w:lastRenderedPageBreak/>
        <w:t>5、货到现场后由于甲方保管不当造成的质量问题，乙方亦应负责修理，但费用由甲方负担。</w:t>
      </w:r>
    </w:p>
    <w:p w:rsidR="00916036" w:rsidRDefault="00ED3F48">
      <w:pPr>
        <w:pStyle w:val="ListParagraph1"/>
        <w:ind w:firstLine="480"/>
        <w:rPr>
          <w:rFonts w:ascii="仿宋" w:eastAsia="仿宋" w:hAnsi="仿宋" w:hint="default"/>
        </w:rPr>
      </w:pPr>
      <w:bookmarkStart w:id="291" w:name="_Toc8778"/>
      <w:r>
        <w:rPr>
          <w:rFonts w:ascii="仿宋" w:eastAsia="仿宋" w:hAnsi="仿宋"/>
        </w:rPr>
        <w:t>四、交货及验收</w:t>
      </w:r>
      <w:bookmarkEnd w:id="286"/>
      <w:bookmarkEnd w:id="287"/>
      <w:bookmarkEnd w:id="288"/>
      <w:bookmarkEnd w:id="289"/>
      <w:bookmarkEnd w:id="290"/>
      <w:bookmarkEnd w:id="291"/>
    </w:p>
    <w:p w:rsidR="00916036" w:rsidRDefault="00ED3F48">
      <w:pPr>
        <w:pStyle w:val="24"/>
        <w:ind w:firstLine="480"/>
        <w:rPr>
          <w:rFonts w:ascii="仿宋" w:eastAsia="仿宋" w:hAnsi="仿宋"/>
        </w:rPr>
      </w:pPr>
      <w:r>
        <w:rPr>
          <w:rFonts w:ascii="仿宋" w:eastAsia="仿宋" w:hAnsi="仿宋" w:hint="eastAsia"/>
        </w:rPr>
        <w:t>1、乙方交货期限为合同签订生效后的</w:t>
      </w:r>
      <w:r>
        <w:rPr>
          <w:rFonts w:ascii="仿宋" w:eastAsia="仿宋" w:hAnsi="仿宋" w:hint="eastAsia"/>
          <w:szCs w:val="21"/>
          <w:u w:val="single"/>
        </w:rPr>
        <w:t>7天</w:t>
      </w:r>
      <w:r>
        <w:rPr>
          <w:rFonts w:ascii="仿宋" w:eastAsia="仿宋" w:hAnsi="仿宋" w:hint="eastAsia"/>
        </w:rPr>
        <w:t>内，在合同签订生效之日起</w:t>
      </w:r>
      <w:r>
        <w:rPr>
          <w:rFonts w:ascii="仿宋" w:eastAsia="仿宋" w:hAnsi="仿宋" w:hint="eastAsia"/>
          <w:szCs w:val="21"/>
          <w:u w:val="single"/>
        </w:rPr>
        <w:t>7天</w:t>
      </w:r>
      <w:r>
        <w:rPr>
          <w:rFonts w:ascii="仿宋" w:eastAsia="仿宋" w:hAnsi="仿宋" w:hint="eastAsia"/>
        </w:rPr>
        <w:t>内交货到甲方指定地点，随即在</w:t>
      </w:r>
      <w:r>
        <w:rPr>
          <w:rFonts w:ascii="仿宋" w:eastAsia="仿宋" w:hAnsi="仿宋" w:hint="eastAsia"/>
          <w:u w:val="single"/>
        </w:rPr>
        <w:t xml:space="preserve">      </w:t>
      </w:r>
      <w:r>
        <w:rPr>
          <w:rFonts w:ascii="仿宋" w:eastAsia="仿宋" w:hAnsi="仿宋" w:hint="eastAsia"/>
        </w:rPr>
        <w:t>内全部完成安装调试验收合格交付使用，并且最迟应在</w:t>
      </w:r>
      <w:r>
        <w:rPr>
          <w:rFonts w:ascii="仿宋" w:eastAsia="仿宋" w:hAnsi="仿宋" w:hint="eastAsia"/>
          <w:szCs w:val="21"/>
          <w:u w:val="single"/>
        </w:rPr>
        <w:t xml:space="preserve">      </w:t>
      </w:r>
      <w:r>
        <w:rPr>
          <w:rFonts w:ascii="仿宋" w:eastAsia="仿宋" w:hAnsi="仿宋" w:hint="eastAsia"/>
        </w:rPr>
        <w:t>前全部完成安装调试验收合格交付使用(如由于采购人的原因造成合同延迟签订或验收的，时间顺延)。交货验收时须提供产品质检部门从同类产品中抽样检查合格的检测报告。</w:t>
      </w:r>
    </w:p>
    <w:p w:rsidR="00916036" w:rsidRDefault="00ED3F48">
      <w:pPr>
        <w:pStyle w:val="24"/>
        <w:ind w:firstLine="480"/>
        <w:rPr>
          <w:rFonts w:ascii="仿宋" w:eastAsia="仿宋" w:hAnsi="仿宋"/>
        </w:rPr>
      </w:pPr>
      <w:r>
        <w:rPr>
          <w:rFonts w:ascii="仿宋" w:eastAsia="仿宋" w:hAnsi="仿宋" w:hint="eastAsia"/>
        </w:rPr>
        <w:t>2、验收由甲方组织，乙方配合进行：</w:t>
      </w:r>
    </w:p>
    <w:p w:rsidR="00916036" w:rsidRDefault="00ED3F48">
      <w:pPr>
        <w:pStyle w:val="24"/>
        <w:ind w:firstLine="480"/>
        <w:rPr>
          <w:rFonts w:ascii="仿宋" w:eastAsia="仿宋" w:hAnsi="仿宋"/>
        </w:rPr>
      </w:pPr>
      <w:r>
        <w:rPr>
          <w:rFonts w:ascii="仿宋" w:eastAsia="仿宋" w:hAnsi="仿宋" w:hint="eastAsia"/>
        </w:rPr>
        <w:t>(1)货物在乙方通知安装调试完毕后</w:t>
      </w:r>
      <w:r>
        <w:rPr>
          <w:rFonts w:ascii="仿宋" w:eastAsia="仿宋" w:hAnsi="仿宋" w:hint="eastAsia"/>
          <w:u w:val="single"/>
        </w:rPr>
        <w:t xml:space="preserve">    </w:t>
      </w:r>
      <w:r>
        <w:rPr>
          <w:rFonts w:ascii="仿宋" w:eastAsia="仿宋" w:hAnsi="仿宋" w:hint="eastAsia"/>
        </w:rPr>
        <w:t>内初步验收。初步验收合格后，进入</w:t>
      </w:r>
      <w:r>
        <w:rPr>
          <w:rFonts w:ascii="仿宋" w:eastAsia="仿宋" w:hAnsi="仿宋" w:hint="eastAsia"/>
          <w:u w:val="single"/>
        </w:rPr>
        <w:t xml:space="preserve"> 产品   </w:t>
      </w:r>
      <w:r>
        <w:rPr>
          <w:rFonts w:ascii="仿宋" w:eastAsia="仿宋" w:hAnsi="仿宋" w:hint="eastAsia"/>
        </w:rPr>
        <w:t>试用期；试用期间发生重大质量问题，修复后试用相应顺延；试用期结束后</w:t>
      </w:r>
      <w:r>
        <w:rPr>
          <w:rFonts w:ascii="仿宋" w:eastAsia="仿宋" w:hAnsi="仿宋" w:hint="eastAsia"/>
          <w:u w:val="single"/>
        </w:rPr>
        <w:t xml:space="preserve"> 30 </w:t>
      </w:r>
      <w:r>
        <w:rPr>
          <w:rFonts w:ascii="仿宋" w:eastAsia="仿宋" w:hAnsi="仿宋" w:hint="eastAsia"/>
        </w:rPr>
        <w:t>日内完成最终验收；</w:t>
      </w:r>
    </w:p>
    <w:p w:rsidR="00916036" w:rsidRDefault="00ED3F48">
      <w:pPr>
        <w:pStyle w:val="24"/>
        <w:ind w:firstLine="480"/>
        <w:rPr>
          <w:rFonts w:ascii="仿宋" w:eastAsia="仿宋" w:hAnsi="仿宋"/>
        </w:rPr>
      </w:pPr>
      <w:r>
        <w:rPr>
          <w:rFonts w:ascii="仿宋" w:eastAsia="仿宋" w:hAnsi="仿宋" w:hint="eastAsia"/>
        </w:rPr>
        <w:t>(2)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rsidR="00916036" w:rsidRDefault="00ED3F48">
      <w:pPr>
        <w:pStyle w:val="24"/>
        <w:ind w:firstLine="480"/>
        <w:rPr>
          <w:rFonts w:ascii="仿宋" w:eastAsia="仿宋" w:hAnsi="仿宋"/>
        </w:rPr>
      </w:pPr>
      <w:r>
        <w:rPr>
          <w:rFonts w:ascii="仿宋" w:eastAsia="仿宋" w:hAnsi="仿宋"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16036" w:rsidRDefault="00ED3F48">
      <w:pPr>
        <w:pStyle w:val="24"/>
        <w:ind w:firstLine="480"/>
        <w:rPr>
          <w:rFonts w:ascii="仿宋" w:eastAsia="仿宋" w:hAnsi="仿宋"/>
        </w:rPr>
      </w:pPr>
      <w:r>
        <w:rPr>
          <w:rFonts w:ascii="仿宋" w:eastAsia="仿宋" w:hAnsi="仿宋" w:hint="eastAsia"/>
        </w:rPr>
        <w:t>(4)如质量验收合格，双方签署质量验收报告。</w:t>
      </w:r>
    </w:p>
    <w:p w:rsidR="00916036" w:rsidRDefault="00ED3F48">
      <w:pPr>
        <w:pStyle w:val="24"/>
        <w:ind w:firstLine="480"/>
        <w:rPr>
          <w:rFonts w:ascii="仿宋" w:eastAsia="仿宋" w:hAnsi="仿宋"/>
        </w:rPr>
      </w:pPr>
      <w:r>
        <w:rPr>
          <w:rFonts w:ascii="仿宋" w:eastAsia="仿宋" w:hAnsi="仿宋" w:hint="eastAsia"/>
        </w:rPr>
        <w:t>3、货物安装完成后</w:t>
      </w:r>
      <w:r>
        <w:rPr>
          <w:rFonts w:ascii="仿宋" w:eastAsia="仿宋" w:hAnsi="仿宋" w:hint="eastAsia"/>
          <w:u w:val="single"/>
        </w:rPr>
        <w:t xml:space="preserve">      </w:t>
      </w:r>
      <w:r>
        <w:rPr>
          <w:rFonts w:ascii="仿宋" w:eastAsia="仿宋" w:hAnsi="仿宋" w:hint="eastAsia"/>
        </w:rPr>
        <w:t>日内，甲方无故不进行验收工作并已使用货物的，视同已安装调试完成并验收合格。</w:t>
      </w:r>
    </w:p>
    <w:p w:rsidR="00916036" w:rsidRDefault="00ED3F48">
      <w:pPr>
        <w:pStyle w:val="24"/>
        <w:ind w:firstLine="480"/>
        <w:rPr>
          <w:rFonts w:ascii="仿宋" w:eastAsia="仿宋" w:hAnsi="仿宋"/>
        </w:rPr>
      </w:pPr>
      <w:r>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916036" w:rsidRDefault="00ED3F48">
      <w:pPr>
        <w:pStyle w:val="24"/>
        <w:ind w:firstLine="480"/>
        <w:rPr>
          <w:rFonts w:ascii="仿宋" w:eastAsia="仿宋" w:hAnsi="仿宋"/>
        </w:rPr>
      </w:pPr>
      <w:r>
        <w:rPr>
          <w:rFonts w:ascii="仿宋" w:eastAsia="仿宋" w:hAnsi="仿宋" w:hint="eastAsia"/>
        </w:rPr>
        <w:t>5、如货物经乙方</w:t>
      </w:r>
      <w:r>
        <w:rPr>
          <w:rFonts w:ascii="仿宋" w:eastAsia="仿宋" w:hAnsi="仿宋" w:hint="eastAsia"/>
          <w:u w:val="single"/>
        </w:rPr>
        <w:t xml:space="preserve">     </w:t>
      </w:r>
      <w:r>
        <w:rPr>
          <w:rFonts w:ascii="仿宋" w:eastAsia="仿宋" w:hAnsi="仿宋" w:hint="eastAsia"/>
        </w:rPr>
        <w:t>次维修仍不能达到合同约定的质量标准，甲方有权退货，并视作乙方不能交付货物而须支付违约赔偿金给甲方，甲方还可依法追究乙方的违约责任。</w:t>
      </w:r>
      <w:r>
        <w:rPr>
          <w:rFonts w:ascii="Calibri" w:eastAsia="仿宋" w:hAnsi="Calibri" w:cs="Calibri"/>
        </w:rPr>
        <w:t> </w:t>
      </w:r>
    </w:p>
    <w:p w:rsidR="00916036" w:rsidRDefault="00ED3F48">
      <w:pPr>
        <w:ind w:firstLine="480"/>
      </w:pPr>
      <w:r>
        <w:rPr>
          <w:rFonts w:hint="eastAsia"/>
        </w:rPr>
        <w:t>6、其他未尽事宜应严格按照</w:t>
      </w:r>
      <w:r>
        <w:t>《</w:t>
      </w:r>
      <w:r>
        <w:rPr>
          <w:rFonts w:hint="eastAsia"/>
        </w:rPr>
        <w:t>财政部关于进一步加强政府采购需求和履约验收管理的指导意见</w:t>
      </w:r>
      <w:r>
        <w:t>》</w:t>
      </w:r>
      <w:r>
        <w:rPr>
          <w:rFonts w:hint="eastAsia"/>
        </w:rPr>
        <w:t>财库〔2016〕205号的要求进行。</w:t>
      </w:r>
    </w:p>
    <w:p w:rsidR="00916036" w:rsidRDefault="00ED3F48">
      <w:pPr>
        <w:pStyle w:val="ListParagraph1"/>
        <w:ind w:firstLine="480"/>
        <w:rPr>
          <w:rFonts w:ascii="仿宋" w:eastAsia="仿宋" w:hAnsi="仿宋" w:hint="default"/>
        </w:rPr>
      </w:pPr>
      <w:bookmarkStart w:id="292" w:name="_Toc474327120"/>
      <w:bookmarkStart w:id="293" w:name="_Toc469403922"/>
      <w:bookmarkStart w:id="294" w:name="_Toc469403868"/>
      <w:bookmarkStart w:id="295" w:name="_Toc469403814"/>
      <w:bookmarkStart w:id="296" w:name="_Toc217446111"/>
      <w:bookmarkStart w:id="297" w:name="_Toc29512"/>
      <w:r>
        <w:rPr>
          <w:rFonts w:ascii="仿宋" w:eastAsia="仿宋" w:hAnsi="仿宋"/>
        </w:rPr>
        <w:t>五、付款方式</w:t>
      </w:r>
      <w:bookmarkEnd w:id="292"/>
      <w:bookmarkEnd w:id="293"/>
      <w:bookmarkEnd w:id="294"/>
      <w:bookmarkEnd w:id="295"/>
      <w:bookmarkEnd w:id="296"/>
      <w:bookmarkEnd w:id="297"/>
    </w:p>
    <w:p w:rsidR="00916036" w:rsidRDefault="00ED3F48">
      <w:pPr>
        <w:ind w:firstLine="480"/>
      </w:pPr>
      <w:r>
        <w:rPr>
          <w:rFonts w:hint="eastAsia"/>
        </w:rPr>
        <w:t>1.合同总价为人民币大写：</w:t>
      </w:r>
      <w:r>
        <w:rPr>
          <w:rFonts w:hint="eastAsia"/>
          <w:u w:val="single"/>
        </w:rPr>
        <w:t xml:space="preserve">                </w:t>
      </w:r>
      <w:r>
        <w:rPr>
          <w:rFonts w:hint="eastAsia"/>
        </w:rPr>
        <w:t>元，即RMB￥</w:t>
      </w:r>
      <w:r>
        <w:rPr>
          <w:rFonts w:hint="eastAsia"/>
          <w:u w:val="single"/>
        </w:rPr>
        <w:t xml:space="preserve">        </w:t>
      </w:r>
      <w:r>
        <w:rPr>
          <w:rFonts w:hint="eastAsia"/>
        </w:rPr>
        <w:t>元；</w:t>
      </w:r>
    </w:p>
    <w:p w:rsidR="00916036" w:rsidRDefault="00ED3F48">
      <w:pPr>
        <w:ind w:firstLine="480"/>
      </w:pPr>
      <w:r>
        <w:lastRenderedPageBreak/>
        <w:t>2</w:t>
      </w:r>
      <w:r>
        <w:rPr>
          <w:rFonts w:hint="eastAsia"/>
        </w:rPr>
        <w:t>.付款方式：经采购人履约验收合格后，</w:t>
      </w:r>
      <w:r>
        <w:t>30日内付清合同金额</w:t>
      </w:r>
      <w:r>
        <w:rPr>
          <w:rFonts w:hint="eastAsia"/>
        </w:rPr>
        <w:t>。</w:t>
      </w:r>
    </w:p>
    <w:p w:rsidR="00916036" w:rsidRDefault="00ED3F48">
      <w:pPr>
        <w:ind w:firstLine="480"/>
      </w:pPr>
      <w:r>
        <w:t>3</w:t>
      </w:r>
      <w:r>
        <w:rPr>
          <w:rFonts w:hint="eastAsia"/>
        </w:rPr>
        <w:t>.资金</w:t>
      </w:r>
      <w:r>
        <w:t>支付时间：</w:t>
      </w:r>
      <w:r>
        <w:rPr>
          <w:rFonts w:hint="eastAsia"/>
        </w:rPr>
        <w:t>履约</w:t>
      </w:r>
      <w:r>
        <w:t>验收合格后，</w:t>
      </w:r>
      <w:r>
        <w:rPr>
          <w:rFonts w:hint="eastAsia"/>
        </w:rPr>
        <w:t>甲方应当自收到发票后30日内将资金支付到合同约定的乙方账户，不得以机构变动、人员更替、政策调整等为由延迟付款，不得将采购文件和合同中未规定的义务作为向乙方付款的条件。</w:t>
      </w:r>
    </w:p>
    <w:p w:rsidR="00916036" w:rsidRDefault="00ED3F48">
      <w:pPr>
        <w:ind w:firstLine="480"/>
      </w:pPr>
      <w:r>
        <w:t>4.</w:t>
      </w:r>
      <w:r>
        <w:rPr>
          <w:rFonts w:hint="eastAsia"/>
        </w:rPr>
        <w:t>资金</w:t>
      </w:r>
      <w:r>
        <w:t>支付</w:t>
      </w:r>
      <w:r>
        <w:rPr>
          <w:rFonts w:hint="eastAsia"/>
        </w:rPr>
        <w:t>条件</w:t>
      </w:r>
      <w:r>
        <w:t>：</w:t>
      </w:r>
      <w:r>
        <w:rPr>
          <w:rFonts w:hint="eastAsia"/>
        </w:rPr>
        <w:t>产品或</w:t>
      </w:r>
      <w:r>
        <w:t>服务</w:t>
      </w:r>
      <w:r>
        <w:rPr>
          <w:rFonts w:hint="eastAsia"/>
        </w:rPr>
        <w:t>质量达到</w:t>
      </w:r>
      <w:r>
        <w:t>本项目采购文件及乙方的投标（</w:t>
      </w:r>
      <w:r>
        <w:rPr>
          <w:rFonts w:hint="eastAsia"/>
        </w:rPr>
        <w:t>响应</w:t>
      </w:r>
      <w:r>
        <w:t>）</w:t>
      </w:r>
      <w:r>
        <w:rPr>
          <w:rFonts w:hint="eastAsia"/>
        </w:rPr>
        <w:t>文件约定</w:t>
      </w:r>
      <w:r>
        <w:t>的内容，符合</w:t>
      </w:r>
      <w:r>
        <w:rPr>
          <w:rFonts w:hint="eastAsia"/>
        </w:rPr>
        <w:t>国家和行业相关标准，并严格按照《财政部关于进一步加强政府采购需求和履约验收管理的指导意见》财库〔2016〕205号的要求验收合格。</w:t>
      </w:r>
    </w:p>
    <w:p w:rsidR="00916036" w:rsidRDefault="00ED3F48">
      <w:pPr>
        <w:pStyle w:val="24"/>
        <w:ind w:firstLine="480"/>
        <w:rPr>
          <w:rFonts w:ascii="仿宋" w:eastAsia="仿宋" w:hAnsi="仿宋"/>
        </w:rPr>
      </w:pPr>
      <w:r>
        <w:rPr>
          <w:rFonts w:ascii="仿宋" w:eastAsia="仿宋" w:hAnsi="仿宋" w:hint="eastAsia"/>
        </w:rPr>
        <w:t>六</w:t>
      </w:r>
      <w:r>
        <w:rPr>
          <w:rFonts w:ascii="仿宋" w:eastAsia="仿宋" w:hAnsi="仿宋"/>
        </w:rPr>
        <w:t>、履约保证金</w:t>
      </w:r>
    </w:p>
    <w:p w:rsidR="00916036" w:rsidRDefault="00ED3F48">
      <w:pPr>
        <w:ind w:firstLine="480"/>
      </w:pPr>
      <w:r>
        <w:rPr>
          <w:rFonts w:hint="eastAsia"/>
        </w:rPr>
        <w:t>本项目</w:t>
      </w:r>
      <w:r>
        <w:t>不</w:t>
      </w:r>
      <w:r>
        <w:rPr>
          <w:rFonts w:hint="eastAsia"/>
        </w:rPr>
        <w:t>作</w:t>
      </w:r>
      <w:r>
        <w:t>要求。</w:t>
      </w:r>
    </w:p>
    <w:p w:rsidR="00916036" w:rsidRDefault="00ED3F48">
      <w:pPr>
        <w:pStyle w:val="ListParagraph1"/>
        <w:ind w:firstLine="480"/>
        <w:rPr>
          <w:rFonts w:ascii="仿宋" w:eastAsia="仿宋" w:hAnsi="仿宋" w:hint="default"/>
        </w:rPr>
      </w:pPr>
      <w:bookmarkStart w:id="298" w:name="_Toc469403815"/>
      <w:bookmarkStart w:id="299" w:name="_Toc4685"/>
      <w:bookmarkStart w:id="300" w:name="_Toc469403923"/>
      <w:bookmarkStart w:id="301" w:name="_Toc469403869"/>
      <w:bookmarkStart w:id="302" w:name="_Toc217446112"/>
      <w:bookmarkStart w:id="303" w:name="_Toc474327121"/>
      <w:r>
        <w:rPr>
          <w:rFonts w:ascii="仿宋" w:eastAsia="仿宋" w:hAnsi="仿宋"/>
        </w:rPr>
        <w:t>七、售后服务</w:t>
      </w:r>
      <w:bookmarkEnd w:id="298"/>
      <w:bookmarkEnd w:id="299"/>
      <w:bookmarkEnd w:id="300"/>
      <w:bookmarkEnd w:id="301"/>
      <w:bookmarkEnd w:id="302"/>
      <w:bookmarkEnd w:id="303"/>
    </w:p>
    <w:p w:rsidR="00916036" w:rsidRDefault="00ED3F48">
      <w:pPr>
        <w:pStyle w:val="24"/>
        <w:ind w:firstLine="480"/>
        <w:rPr>
          <w:rFonts w:ascii="仿宋" w:eastAsia="仿宋" w:hAnsi="仿宋"/>
        </w:rPr>
      </w:pPr>
      <w:bookmarkStart w:id="304" w:name="_Toc217446113"/>
      <w:bookmarkStart w:id="305" w:name="_Toc469403816"/>
      <w:bookmarkStart w:id="306" w:name="_Toc474327122"/>
      <w:bookmarkStart w:id="307" w:name="_Toc469403924"/>
      <w:bookmarkStart w:id="308" w:name="_Toc469403870"/>
      <w:r>
        <w:rPr>
          <w:rFonts w:ascii="仿宋" w:eastAsia="仿宋" w:hAnsi="仿宋" w:hint="eastAsia"/>
        </w:rPr>
        <w:t>1、质保期为验收合格后</w:t>
      </w:r>
      <w:r>
        <w:rPr>
          <w:rFonts w:ascii="仿宋" w:eastAsia="仿宋" w:hAnsi="仿宋" w:hint="eastAsia"/>
          <w:szCs w:val="21"/>
          <w:u w:val="single"/>
        </w:rPr>
        <w:t xml:space="preserve">    </w:t>
      </w:r>
      <w:r>
        <w:rPr>
          <w:rFonts w:ascii="仿宋" w:eastAsia="仿宋" w:hAnsi="仿宋" w:hint="eastAsia"/>
        </w:rPr>
        <w:t>年，质保期内出现质量问题，乙方在接到通知后</w:t>
      </w:r>
      <w:r>
        <w:rPr>
          <w:rFonts w:ascii="仿宋" w:eastAsia="仿宋" w:hAnsi="仿宋" w:hint="eastAsia"/>
          <w:u w:val="single"/>
        </w:rPr>
        <w:t xml:space="preserve">   </w:t>
      </w:r>
      <w:r>
        <w:rPr>
          <w:rFonts w:ascii="仿宋" w:eastAsia="仿宋" w:hAnsi="仿宋" w:hint="eastAsia"/>
        </w:rPr>
        <w:t>小时内响应到场，</w:t>
      </w:r>
      <w:r>
        <w:rPr>
          <w:rFonts w:ascii="仿宋" w:eastAsia="仿宋" w:hAnsi="仿宋" w:hint="eastAsia"/>
          <w:u w:val="single"/>
        </w:rPr>
        <w:t xml:space="preserve">     </w:t>
      </w:r>
      <w:r>
        <w:rPr>
          <w:rFonts w:ascii="仿宋" w:eastAsia="仿宋" w:hAnsi="仿宋" w:hint="eastAsia"/>
        </w:rPr>
        <w:t>小时内完成维修或更换，并承担修理调换的费用；如货物经乙方</w:t>
      </w:r>
      <w:r>
        <w:rPr>
          <w:rFonts w:ascii="仿宋" w:eastAsia="仿宋" w:hAnsi="仿宋" w:hint="eastAsia"/>
          <w:u w:val="single"/>
        </w:rPr>
        <w:t xml:space="preserve">      </w:t>
      </w:r>
      <w:r>
        <w:rPr>
          <w:rFonts w:ascii="仿宋" w:eastAsia="仿宋" w:hAnsi="仿宋" w:hint="eastAsia"/>
        </w:rPr>
        <w:t>次维修仍不能达到本合同约定的质量标准，视作乙方未能按时交货，甲方有权退货并追究乙方的违约责任。货到现场后由于甲方保管不当造成的问题，乙方亦应负责修复，但费用由甲方负担。</w:t>
      </w:r>
    </w:p>
    <w:p w:rsidR="00916036" w:rsidRDefault="00ED3F48">
      <w:pPr>
        <w:pStyle w:val="24"/>
        <w:ind w:firstLine="480"/>
        <w:rPr>
          <w:rFonts w:ascii="仿宋" w:eastAsia="仿宋" w:hAnsi="仿宋"/>
        </w:rPr>
      </w:pPr>
      <w:r>
        <w:rPr>
          <w:rFonts w:ascii="仿宋" w:eastAsia="仿宋" w:hAnsi="仿宋" w:hint="eastAsia"/>
        </w:rPr>
        <w:t>2、乙方须指派专人负责与甲方联系售后服务事宜。</w:t>
      </w:r>
      <w:r>
        <w:rPr>
          <w:rFonts w:ascii="Calibri" w:eastAsia="仿宋" w:hAnsi="Calibri" w:cs="Calibri"/>
        </w:rPr>
        <w:t> </w:t>
      </w:r>
    </w:p>
    <w:p w:rsidR="00916036" w:rsidRDefault="00ED3F48">
      <w:pPr>
        <w:pStyle w:val="ListParagraph1"/>
        <w:ind w:firstLine="480"/>
        <w:rPr>
          <w:rFonts w:ascii="仿宋" w:eastAsia="仿宋" w:hAnsi="仿宋" w:hint="default"/>
        </w:rPr>
      </w:pPr>
      <w:bookmarkStart w:id="309" w:name="_Toc15154"/>
      <w:r>
        <w:rPr>
          <w:rFonts w:ascii="仿宋" w:eastAsia="仿宋" w:hAnsi="仿宋"/>
        </w:rPr>
        <w:t>八、违约责任</w:t>
      </w:r>
      <w:bookmarkEnd w:id="304"/>
      <w:bookmarkEnd w:id="305"/>
      <w:bookmarkEnd w:id="306"/>
      <w:bookmarkEnd w:id="307"/>
      <w:bookmarkEnd w:id="308"/>
      <w:bookmarkEnd w:id="309"/>
    </w:p>
    <w:p w:rsidR="00916036" w:rsidRDefault="00ED3F48">
      <w:pPr>
        <w:pStyle w:val="24"/>
        <w:ind w:firstLine="480"/>
        <w:rPr>
          <w:rFonts w:ascii="仿宋" w:eastAsia="仿宋" w:hAnsi="仿宋"/>
        </w:rPr>
      </w:pPr>
      <w:bookmarkStart w:id="310" w:name="_Toc217446114"/>
      <w:bookmarkStart w:id="311" w:name="_Toc469403817"/>
      <w:bookmarkStart w:id="312" w:name="_Toc474327123"/>
      <w:bookmarkStart w:id="313" w:name="_Toc469403925"/>
      <w:bookmarkStart w:id="314" w:name="_Toc469403871"/>
      <w:r>
        <w:rPr>
          <w:rFonts w:ascii="仿宋" w:eastAsia="仿宋" w:hAnsi="仿宋" w:hint="eastAsia"/>
        </w:rPr>
        <w:t>1、甲方违约责任</w:t>
      </w:r>
    </w:p>
    <w:p w:rsidR="00916036" w:rsidRDefault="00ED3F48">
      <w:pPr>
        <w:pStyle w:val="24"/>
        <w:ind w:firstLine="480"/>
        <w:rPr>
          <w:rFonts w:ascii="仿宋" w:eastAsia="仿宋" w:hAnsi="仿宋"/>
        </w:rPr>
      </w:pPr>
      <w:r>
        <w:rPr>
          <w:rFonts w:ascii="仿宋" w:eastAsia="仿宋" w:hAnsi="仿宋" w:hint="eastAsia"/>
        </w:rPr>
        <w:t>（1）甲方无正当理由拒收货物的，甲方应偿付合同总价百分之</w:t>
      </w:r>
      <w:r>
        <w:rPr>
          <w:rFonts w:ascii="仿宋" w:eastAsia="仿宋" w:hAnsi="仿宋" w:hint="eastAsia"/>
          <w:u w:val="single"/>
        </w:rPr>
        <w:t xml:space="preserve"> 1 </w:t>
      </w:r>
      <w:r>
        <w:rPr>
          <w:rFonts w:ascii="仿宋" w:eastAsia="仿宋" w:hAnsi="仿宋" w:hint="eastAsia"/>
        </w:rPr>
        <w:t>的违约金；</w:t>
      </w:r>
    </w:p>
    <w:p w:rsidR="00916036" w:rsidRDefault="00ED3F48">
      <w:pPr>
        <w:pStyle w:val="24"/>
        <w:ind w:firstLine="480"/>
        <w:rPr>
          <w:rFonts w:ascii="仿宋" w:eastAsia="仿宋" w:hAnsi="仿宋"/>
        </w:rPr>
      </w:pPr>
      <w:r>
        <w:rPr>
          <w:rFonts w:ascii="仿宋" w:eastAsia="仿宋" w:hAnsi="仿宋" w:hint="eastAsia"/>
        </w:rPr>
        <w:t>（2）甲方逾期支付货款的，除应及时付足货款外，应向乙方偿付欠款总额万分之</w:t>
      </w:r>
      <w:r>
        <w:rPr>
          <w:rFonts w:ascii="仿宋" w:eastAsia="仿宋" w:hAnsi="仿宋" w:hint="eastAsia"/>
          <w:u w:val="single"/>
        </w:rPr>
        <w:t xml:space="preserve"> 1  </w:t>
      </w:r>
      <w:r>
        <w:rPr>
          <w:rFonts w:ascii="仿宋" w:eastAsia="仿宋" w:hAnsi="仿宋" w:hint="eastAsia"/>
        </w:rPr>
        <w:t>/天的违约金；逾期付款超过</w:t>
      </w:r>
      <w:r>
        <w:rPr>
          <w:rFonts w:ascii="仿宋" w:eastAsia="仿宋" w:hAnsi="仿宋" w:hint="eastAsia"/>
          <w:u w:val="single"/>
        </w:rPr>
        <w:t xml:space="preserve">  90 </w:t>
      </w:r>
      <w:r>
        <w:rPr>
          <w:rFonts w:ascii="仿宋" w:eastAsia="仿宋" w:hAnsi="仿宋" w:hint="eastAsia"/>
        </w:rPr>
        <w:t>天的，乙方有权终止合同；</w:t>
      </w:r>
    </w:p>
    <w:p w:rsidR="00916036" w:rsidRDefault="00ED3F48">
      <w:pPr>
        <w:pStyle w:val="24"/>
        <w:ind w:firstLine="480"/>
        <w:rPr>
          <w:rFonts w:ascii="仿宋" w:eastAsia="仿宋" w:hAnsi="仿宋"/>
        </w:rPr>
      </w:pPr>
      <w:r>
        <w:rPr>
          <w:rFonts w:ascii="仿宋" w:eastAsia="仿宋" w:hAnsi="仿宋" w:hint="eastAsia"/>
        </w:rPr>
        <w:t>（3） 甲方偿付的违约金不足以弥补乙方损失的，还应按乙方损失尚未弥补的部分，支付赔偿金给乙方。</w:t>
      </w:r>
    </w:p>
    <w:p w:rsidR="00916036" w:rsidRDefault="00ED3F48">
      <w:pPr>
        <w:pStyle w:val="24"/>
        <w:ind w:firstLine="480"/>
        <w:rPr>
          <w:rFonts w:ascii="仿宋" w:eastAsia="仿宋" w:hAnsi="仿宋"/>
        </w:rPr>
      </w:pPr>
      <w:r>
        <w:rPr>
          <w:rFonts w:ascii="仿宋" w:eastAsia="仿宋" w:hAnsi="仿宋" w:hint="eastAsia"/>
        </w:rPr>
        <w:t>（4）对于因甲方原因导致变更、中止或者终止政府采购合同的，甲方应当依照合同约定对乙方受到的损失予以赔偿或者补偿。对于乙方已完成政府采购合同规定所有义务及内容的，甲方应按照合同约定全额支付等价资金；对于乙方已完成政府采购合同约定的部分内容，因甲方原因导致变更、中止或终止政府采购合同的，甲方应支付乙方已完成合同部分的价款，并按未完成合同部分价款的</w:t>
      </w:r>
      <w:r>
        <w:rPr>
          <w:rFonts w:ascii="仿宋" w:eastAsia="仿宋" w:hAnsi="仿宋" w:hint="eastAsia"/>
          <w:u w:val="single"/>
        </w:rPr>
        <w:t xml:space="preserve">  </w:t>
      </w:r>
      <w:r>
        <w:rPr>
          <w:rFonts w:ascii="仿宋" w:eastAsia="仿宋" w:hAnsi="仿宋" w:hint="eastAsia"/>
        </w:rPr>
        <w:t>%支付给乙方违约赔偿金；对于乙方还未开始履行政府采购合同约定的义务或内容时，甲方原因导致变更、中止或终止政府采购合同的，甲方应支付乙方合同总金额的</w:t>
      </w:r>
      <w:r>
        <w:rPr>
          <w:rFonts w:ascii="仿宋" w:eastAsia="仿宋" w:hAnsi="仿宋" w:hint="eastAsia"/>
          <w:u w:val="single"/>
        </w:rPr>
        <w:t xml:space="preserve">    </w:t>
      </w:r>
      <w:r>
        <w:rPr>
          <w:rFonts w:ascii="仿宋" w:eastAsia="仿宋" w:hAnsi="仿宋" w:hint="eastAsia"/>
        </w:rPr>
        <w:t>%，作为违约赔偿金。</w:t>
      </w:r>
    </w:p>
    <w:p w:rsidR="00916036" w:rsidRDefault="00ED3F48">
      <w:pPr>
        <w:pStyle w:val="24"/>
        <w:ind w:firstLine="480"/>
        <w:rPr>
          <w:rFonts w:ascii="仿宋" w:eastAsia="仿宋" w:hAnsi="仿宋"/>
        </w:rPr>
      </w:pPr>
      <w:r>
        <w:rPr>
          <w:rFonts w:ascii="仿宋" w:eastAsia="仿宋" w:hAnsi="仿宋" w:hint="eastAsia"/>
        </w:rPr>
        <w:t>（5）甲方未在合同约定的时间内及时开展履约验收，支付采购资金和退还履约</w:t>
      </w:r>
      <w:r>
        <w:rPr>
          <w:rFonts w:ascii="仿宋" w:eastAsia="仿宋" w:hAnsi="仿宋" w:hint="eastAsia"/>
        </w:rPr>
        <w:lastRenderedPageBreak/>
        <w:t>保证金，由此承担相应责任并按合同约定支付乙方相应的损失。</w:t>
      </w:r>
    </w:p>
    <w:p w:rsidR="00916036" w:rsidRDefault="00ED3F48">
      <w:pPr>
        <w:pStyle w:val="24"/>
        <w:ind w:firstLine="480"/>
        <w:rPr>
          <w:rFonts w:ascii="仿宋" w:eastAsia="仿宋" w:hAnsi="仿宋"/>
        </w:rPr>
      </w:pPr>
      <w:r>
        <w:rPr>
          <w:rFonts w:ascii="仿宋" w:eastAsia="仿宋" w:hAnsi="仿宋" w:hint="eastAsia"/>
        </w:rPr>
        <w:t>2、乙方违约责任</w:t>
      </w:r>
    </w:p>
    <w:p w:rsidR="00916036" w:rsidRDefault="00ED3F48">
      <w:pPr>
        <w:pStyle w:val="24"/>
        <w:ind w:firstLine="480"/>
        <w:rPr>
          <w:rFonts w:ascii="仿宋" w:eastAsia="仿宋" w:hAnsi="仿宋"/>
        </w:rPr>
      </w:pPr>
      <w:r>
        <w:rPr>
          <w:rFonts w:ascii="仿宋" w:eastAsia="仿宋" w:hAnsi="仿宋" w:hint="eastAsia"/>
        </w:rPr>
        <w:t>（1）乙方交付的货物质量不符合合同规定的，乙方应向甲方支付合同总价的百分之</w:t>
      </w:r>
      <w:r>
        <w:rPr>
          <w:rFonts w:ascii="仿宋" w:eastAsia="仿宋" w:hAnsi="仿宋" w:hint="eastAsia"/>
          <w:u w:val="single"/>
        </w:rPr>
        <w:t xml:space="preserve">  </w:t>
      </w:r>
      <w:r>
        <w:rPr>
          <w:rFonts w:ascii="仿宋" w:eastAsia="仿宋" w:hAnsi="仿宋" w:hint="eastAsia"/>
        </w:rPr>
        <w:t>的违约金，并须在合同规定的交货时间内更换合格的货物给甲方，否则，视作乙方不能交付货物而违约，按本条本款下述第“（2）”项规定由乙方偿付违约赔偿金给甲方。</w:t>
      </w:r>
    </w:p>
    <w:p w:rsidR="00916036" w:rsidRDefault="00ED3F48">
      <w:pPr>
        <w:pStyle w:val="24"/>
        <w:ind w:firstLine="480"/>
        <w:rPr>
          <w:rFonts w:ascii="仿宋" w:eastAsia="仿宋" w:hAnsi="仿宋"/>
        </w:rPr>
      </w:pPr>
      <w:r>
        <w:rPr>
          <w:rFonts w:ascii="仿宋" w:eastAsia="仿宋" w:hAnsi="仿宋" w:hint="eastAsia"/>
        </w:rPr>
        <w:t>（2）乙方不能交付货物或逾期交付货物而违约的，除应及时交足货物外，应向甲方偿付逾期交货部分货款总额的万分之</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/天的违约金；逾期交货超过</w:t>
      </w:r>
      <w:r>
        <w:rPr>
          <w:rFonts w:ascii="仿宋" w:eastAsia="仿宋" w:hAnsi="仿宋" w:hint="eastAsia"/>
          <w:szCs w:val="21"/>
          <w:u w:val="single"/>
        </w:rPr>
        <w:t>90</w:t>
      </w:r>
      <w:r>
        <w:rPr>
          <w:rFonts w:ascii="仿宋" w:eastAsia="仿宋" w:hAnsi="仿宋" w:hint="eastAsia"/>
        </w:rPr>
        <w:t>天，甲方有权终止合同，乙方则应按合同总价的百分之</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的款额向甲方偿付赔偿金，并须全额退还甲方已经付给乙方的货款及其利息。</w:t>
      </w:r>
    </w:p>
    <w:p w:rsidR="00916036" w:rsidRDefault="00ED3F48">
      <w:pPr>
        <w:pStyle w:val="24"/>
        <w:ind w:firstLine="480"/>
        <w:rPr>
          <w:rFonts w:ascii="仿宋" w:eastAsia="仿宋" w:hAnsi="仿宋"/>
        </w:rPr>
      </w:pPr>
      <w:r>
        <w:rPr>
          <w:rFonts w:ascii="仿宋" w:eastAsia="仿宋" w:hAnsi="仿宋" w:hint="eastAsia"/>
        </w:rPr>
        <w:t>（3）乙方货物经甲方送交具有法定资格条件的质量技术监督机构检测后，如检测结果认定货物质量不符合本合同规定标准的，则视为乙方没有按时交货而违约，乙方须在</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天内无条件更换合格的货物，如逾期不能更换合格的货物，甲方有权终止本合同，乙方应另付合同总价的百分之</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的赔偿金给甲方。</w:t>
      </w:r>
    </w:p>
    <w:p w:rsidR="00916036" w:rsidRDefault="00ED3F48">
      <w:pPr>
        <w:pStyle w:val="24"/>
        <w:ind w:firstLine="480"/>
        <w:rPr>
          <w:rFonts w:ascii="仿宋" w:eastAsia="仿宋" w:hAnsi="仿宋"/>
        </w:rPr>
      </w:pPr>
      <w:r>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u w:val="single"/>
        </w:rPr>
        <w:t xml:space="preserve">  </w:t>
      </w:r>
      <w:r>
        <w:rPr>
          <w:rFonts w:ascii="仿宋" w:eastAsia="仿宋" w:hAnsi="仿宋" w:hint="eastAsia"/>
        </w:rPr>
        <w:t>向甲方支付违约金并赔偿因此给甲方造成的一切损失。</w:t>
      </w:r>
    </w:p>
    <w:p w:rsidR="00916036" w:rsidRDefault="00ED3F48">
      <w:pPr>
        <w:pStyle w:val="24"/>
        <w:ind w:firstLine="480"/>
        <w:rPr>
          <w:rFonts w:ascii="仿宋" w:eastAsia="仿宋" w:hAnsi="仿宋"/>
        </w:rPr>
      </w:pPr>
      <w:r>
        <w:rPr>
          <w:rFonts w:ascii="仿宋" w:eastAsia="仿宋" w:hAnsi="仿宋" w:hint="eastAsia"/>
        </w:rPr>
        <w:t>（5）乙方偿付的违约金不足以弥补甲方损失的，还应按甲方损失尚未弥补的部分，支付赔偿金给甲方。</w:t>
      </w:r>
    </w:p>
    <w:p w:rsidR="00916036" w:rsidRDefault="00ED3F48">
      <w:pPr>
        <w:pStyle w:val="24"/>
        <w:ind w:firstLine="480"/>
        <w:rPr>
          <w:rFonts w:ascii="仿宋" w:eastAsia="仿宋" w:hAnsi="仿宋"/>
        </w:rPr>
      </w:pPr>
      <w:r>
        <w:rPr>
          <w:rFonts w:ascii="仿宋" w:eastAsia="仿宋" w:hAnsi="仿宋" w:hint="eastAsia"/>
        </w:rPr>
        <w:t>（6）因乙方原因未在合同约定的时间范围内提供相应发票或其他资料导致资金支付或退还逾期的，乙方自行承担相应的责任。</w:t>
      </w:r>
    </w:p>
    <w:p w:rsidR="00916036" w:rsidRDefault="00ED3F48">
      <w:pPr>
        <w:pStyle w:val="ListParagraph1"/>
        <w:ind w:firstLine="480"/>
        <w:rPr>
          <w:rFonts w:ascii="仿宋" w:eastAsia="仿宋" w:hAnsi="仿宋" w:hint="default"/>
        </w:rPr>
      </w:pPr>
      <w:bookmarkStart w:id="315" w:name="_Toc15060"/>
      <w:r>
        <w:rPr>
          <w:rFonts w:ascii="仿宋" w:eastAsia="仿宋" w:hAnsi="仿宋"/>
        </w:rPr>
        <w:t>九、争议解决办法</w:t>
      </w:r>
      <w:bookmarkEnd w:id="310"/>
      <w:bookmarkEnd w:id="311"/>
      <w:bookmarkEnd w:id="312"/>
      <w:bookmarkEnd w:id="313"/>
      <w:bookmarkEnd w:id="314"/>
      <w:bookmarkEnd w:id="315"/>
    </w:p>
    <w:p w:rsidR="00916036" w:rsidRDefault="00ED3F48">
      <w:pPr>
        <w:pStyle w:val="24"/>
        <w:ind w:firstLine="480"/>
        <w:rPr>
          <w:rFonts w:ascii="仿宋" w:eastAsia="仿宋" w:hAnsi="仿宋"/>
        </w:rPr>
      </w:pPr>
      <w:bookmarkStart w:id="316" w:name="_Toc474327124"/>
      <w:bookmarkStart w:id="317" w:name="_Toc469403926"/>
      <w:bookmarkStart w:id="318" w:name="_Toc469403872"/>
      <w:bookmarkStart w:id="319" w:name="_Toc469403818"/>
      <w:bookmarkStart w:id="320" w:name="_Toc217446115"/>
      <w:r>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rsidR="00916036" w:rsidRDefault="00ED3F48">
      <w:pPr>
        <w:pStyle w:val="24"/>
        <w:ind w:firstLine="480"/>
        <w:rPr>
          <w:rFonts w:ascii="仿宋" w:eastAsia="仿宋" w:hAnsi="仿宋"/>
        </w:rPr>
      </w:pPr>
      <w:r>
        <w:rPr>
          <w:rFonts w:ascii="仿宋" w:eastAsia="仿宋" w:hAnsi="仿宋" w:hint="eastAsia"/>
        </w:rPr>
        <w:t>2、合同履行期间,若双方发生争议，可协商或由有关部门调解解决，协商或调解不成的，由当事人依法维护其合法权益。</w:t>
      </w:r>
    </w:p>
    <w:p w:rsidR="00916036" w:rsidRDefault="00ED3F48">
      <w:pPr>
        <w:pStyle w:val="ListParagraph1"/>
        <w:ind w:firstLine="480"/>
        <w:rPr>
          <w:rFonts w:ascii="仿宋" w:eastAsia="仿宋" w:hAnsi="仿宋" w:hint="default"/>
        </w:rPr>
      </w:pPr>
      <w:bookmarkStart w:id="321" w:name="_Toc26734"/>
      <w:r>
        <w:rPr>
          <w:rFonts w:ascii="仿宋" w:eastAsia="仿宋" w:hAnsi="仿宋"/>
        </w:rPr>
        <w:t>十、其他</w:t>
      </w:r>
      <w:bookmarkEnd w:id="316"/>
      <w:bookmarkEnd w:id="317"/>
      <w:bookmarkEnd w:id="318"/>
      <w:bookmarkEnd w:id="319"/>
      <w:bookmarkEnd w:id="320"/>
      <w:bookmarkEnd w:id="321"/>
    </w:p>
    <w:p w:rsidR="00916036" w:rsidRDefault="00ED3F48">
      <w:pPr>
        <w:pStyle w:val="24"/>
        <w:ind w:firstLine="480"/>
        <w:rPr>
          <w:rFonts w:ascii="仿宋" w:eastAsia="仿宋" w:hAnsi="仿宋"/>
        </w:rPr>
      </w:pPr>
      <w:r>
        <w:rPr>
          <w:rFonts w:ascii="仿宋" w:eastAsia="仿宋" w:hAnsi="仿宋" w:hint="eastAsia"/>
        </w:rPr>
        <w:t>1、如有未尽事宜，由双方依法订立补充合同。</w:t>
      </w:r>
    </w:p>
    <w:p w:rsidR="00916036" w:rsidRDefault="00ED3F48">
      <w:pPr>
        <w:pStyle w:val="24"/>
        <w:ind w:firstLine="480"/>
        <w:rPr>
          <w:rFonts w:ascii="仿宋" w:eastAsia="仿宋" w:hAnsi="仿宋"/>
        </w:rPr>
      </w:pPr>
      <w:r>
        <w:rPr>
          <w:rFonts w:ascii="仿宋" w:eastAsia="仿宋" w:hAnsi="仿宋" w:hint="eastAsia"/>
        </w:rPr>
        <w:t>2、本合同一式六份，自双方签章之日起生效。甲方三份，乙方、政府采购管理部门、采购代理机构各一份。</w:t>
      </w:r>
    </w:p>
    <w:p w:rsidR="00916036" w:rsidRDefault="00916036">
      <w:pPr>
        <w:spacing w:line="400" w:lineRule="exact"/>
        <w:ind w:firstLine="480"/>
      </w:pPr>
    </w:p>
    <w:p w:rsidR="00916036" w:rsidRDefault="00ED3F48">
      <w:pPr>
        <w:spacing w:line="400" w:lineRule="exact"/>
        <w:ind w:firstLine="480"/>
      </w:pPr>
      <w:r>
        <w:rPr>
          <w:rFonts w:hint="eastAsia"/>
        </w:rPr>
        <w:t xml:space="preserve">甲方：   （盖章）   </w:t>
      </w:r>
      <w:r>
        <w:rPr>
          <w:rFonts w:hint="eastAsia"/>
        </w:rPr>
        <w:tab/>
      </w:r>
      <w:r>
        <w:rPr>
          <w:rFonts w:hint="eastAsia"/>
        </w:rPr>
        <w:tab/>
      </w:r>
      <w:r>
        <w:rPr>
          <w:rFonts w:hint="eastAsia"/>
        </w:rPr>
        <w:tab/>
        <w:t xml:space="preserve">       乙方：   （盖章）</w:t>
      </w:r>
    </w:p>
    <w:p w:rsidR="00916036" w:rsidRDefault="00ED3F48">
      <w:pPr>
        <w:spacing w:line="400" w:lineRule="exact"/>
        <w:ind w:firstLine="480"/>
      </w:pPr>
      <w:r>
        <w:rPr>
          <w:rFonts w:hint="eastAsia"/>
        </w:rPr>
        <w:lastRenderedPageBreak/>
        <w:t>法定代表人（授权代表）：            法定代表人（授权代表）：</w:t>
      </w:r>
    </w:p>
    <w:p w:rsidR="00916036" w:rsidRDefault="00ED3F48">
      <w:pPr>
        <w:spacing w:line="400" w:lineRule="exact"/>
        <w:ind w:firstLine="480"/>
      </w:pPr>
      <w:r>
        <w:rPr>
          <w:rFonts w:hint="eastAsia"/>
        </w:rPr>
        <w:t>地    址：                         地    址：</w:t>
      </w:r>
    </w:p>
    <w:p w:rsidR="00916036" w:rsidRDefault="00ED3F48">
      <w:pPr>
        <w:spacing w:line="400" w:lineRule="exact"/>
        <w:ind w:firstLine="480"/>
      </w:pPr>
      <w:r>
        <w:rPr>
          <w:rFonts w:hint="eastAsia"/>
        </w:rPr>
        <w:t>开户银行：                         开户银行：</w:t>
      </w:r>
    </w:p>
    <w:p w:rsidR="00916036" w:rsidRDefault="00ED3F48">
      <w:pPr>
        <w:spacing w:line="400" w:lineRule="exact"/>
        <w:ind w:firstLine="480"/>
      </w:pPr>
      <w:r>
        <w:rPr>
          <w:rFonts w:hint="eastAsia"/>
        </w:rPr>
        <w:t>账号：                             账号：</w:t>
      </w:r>
    </w:p>
    <w:p w:rsidR="00916036" w:rsidRDefault="00ED3F48">
      <w:pPr>
        <w:spacing w:line="400" w:lineRule="exact"/>
        <w:ind w:firstLine="480"/>
      </w:pPr>
      <w:r>
        <w:rPr>
          <w:rFonts w:hint="eastAsia"/>
        </w:rPr>
        <w:t>电    话：                         电    话：</w:t>
      </w:r>
    </w:p>
    <w:p w:rsidR="00916036" w:rsidRDefault="00ED3F48">
      <w:pPr>
        <w:spacing w:line="400" w:lineRule="exact"/>
        <w:ind w:firstLine="480"/>
      </w:pPr>
      <w:r>
        <w:rPr>
          <w:rFonts w:hint="eastAsia"/>
        </w:rPr>
        <w:t>传    真：                         传    真：</w:t>
      </w:r>
    </w:p>
    <w:p w:rsidR="00916036" w:rsidRDefault="00ED3F48">
      <w:pPr>
        <w:spacing w:line="276" w:lineRule="auto"/>
        <w:ind w:firstLineChars="0" w:firstLine="0"/>
        <w:rPr>
          <w:color w:val="000000" w:themeColor="text1"/>
        </w:rPr>
      </w:pPr>
      <w:r>
        <w:rPr>
          <w:rFonts w:hint="eastAsia"/>
        </w:rPr>
        <w:t xml:space="preserve">    签约日期：XX年XX月XX日 </w:t>
      </w:r>
      <w:r>
        <w:rPr>
          <w:rFonts w:hint="eastAsia"/>
        </w:rPr>
        <w:tab/>
      </w:r>
      <w:r>
        <w:rPr>
          <w:rFonts w:hint="eastAsia"/>
        </w:rPr>
        <w:tab/>
      </w:r>
      <w:r w:rsidR="00D2402E">
        <w:t xml:space="preserve">    </w:t>
      </w:r>
      <w:r>
        <w:rPr>
          <w:rFonts w:hint="eastAsia"/>
        </w:rPr>
        <w:t>签约日期：XX年XX月XX日</w:t>
      </w:r>
    </w:p>
    <w:p w:rsidR="00916036" w:rsidRDefault="00916036">
      <w:pPr>
        <w:widowControl/>
        <w:spacing w:line="240" w:lineRule="auto"/>
        <w:ind w:firstLineChars="0" w:firstLine="0"/>
        <w:jc w:val="left"/>
        <w:rPr>
          <w:b/>
        </w:rPr>
      </w:pPr>
    </w:p>
    <w:p w:rsidR="00916036" w:rsidRDefault="00916036">
      <w:pPr>
        <w:pStyle w:val="aff2"/>
      </w:pPr>
    </w:p>
    <w:sectPr w:rsidR="00916036">
      <w:pgSz w:w="11906" w:h="16838"/>
      <w:pgMar w:top="1418" w:right="1639" w:bottom="1418" w:left="1639" w:header="680" w:footer="992"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4E" w:rsidRDefault="00EA504E">
      <w:pPr>
        <w:spacing w:line="240" w:lineRule="auto"/>
        <w:ind w:firstLine="480"/>
      </w:pPr>
      <w:r>
        <w:separator/>
      </w:r>
    </w:p>
  </w:endnote>
  <w:endnote w:type="continuationSeparator" w:id="0">
    <w:p w:rsidR="00EA504E" w:rsidRDefault="00EA50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Adobe 仿宋 Std R">
    <w:altName w:val="仿宋"/>
    <w:panose1 w:val="02020400000000000000"/>
    <w:charset w:val="86"/>
    <w:family w:val="roman"/>
    <w:notTrueType/>
    <w:pitch w:val="variable"/>
    <w:sig w:usb0="00000207" w:usb1="0A0F181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0"/>
      <w:ind w:left="720" w:right="270" w:firstLineChars="0" w:firstLine="0"/>
      <w:jc w:val="right"/>
    </w:pPr>
    <w:r>
      <w:rPr>
        <w:noProof/>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3810</wp:posOffset>
              </wp:positionV>
              <wp:extent cx="236093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rsidR="007664E9" w:rsidRDefault="007664E9">
                          <w:pPr>
                            <w:ind w:firstLineChars="0" w:firstLine="0"/>
                            <w:rPr>
                              <w:rFonts w:ascii="微软雅黑" w:eastAsia="微软雅黑" w:hAnsi="微软雅黑"/>
                              <w:color w:val="BFBFBF" w:themeColor="background1" w:themeShade="BF"/>
                              <w:sz w:val="16"/>
                            </w:rPr>
                          </w:pPr>
                          <w:proofErr w:type="gramStart"/>
                          <w:r>
                            <w:rPr>
                              <w:rFonts w:ascii="微软雅黑" w:eastAsia="微软雅黑" w:hAnsi="微软雅黑" w:hint="eastAsia"/>
                              <w:color w:val="BFBFBF" w:themeColor="background1" w:themeShade="BF"/>
                              <w:sz w:val="16"/>
                            </w:rPr>
                            <w:t>佰</w:t>
                          </w:r>
                          <w:r>
                            <w:rPr>
                              <w:rFonts w:ascii="微软雅黑" w:eastAsia="微软雅黑" w:hAnsi="微软雅黑"/>
                              <w:color w:val="BFBFBF" w:themeColor="background1" w:themeShade="BF"/>
                              <w:sz w:val="16"/>
                            </w:rPr>
                            <w:t>瑞</w:t>
                          </w:r>
                          <w:proofErr w:type="gramEnd"/>
                          <w:r>
                            <w:rPr>
                              <w:rFonts w:ascii="微软雅黑" w:eastAsia="微软雅黑" w:hAnsi="微软雅黑" w:hint="eastAsia"/>
                              <w:color w:val="BFBFBF" w:themeColor="background1" w:themeShade="BF"/>
                              <w:sz w:val="16"/>
                            </w:rPr>
                            <w:t xml:space="preserve"> </w:t>
                          </w:r>
                          <w:r>
                            <w:rPr>
                              <w:rFonts w:ascii="微软雅黑" w:eastAsia="微软雅黑" w:hAnsi="微软雅黑"/>
                              <w:color w:val="BFBFBF" w:themeColor="background1" w:themeShade="BF"/>
                              <w:sz w:val="16"/>
                            </w:rPr>
                            <w:t>· 以专业促</w:t>
                          </w:r>
                          <w:r>
                            <w:rPr>
                              <w:rFonts w:ascii="微软雅黑" w:eastAsia="微软雅黑" w:hAnsi="微软雅黑" w:hint="eastAsia"/>
                              <w:color w:val="BFBFBF" w:themeColor="background1" w:themeShade="BF"/>
                              <w:sz w:val="16"/>
                            </w:rPr>
                            <w:t>公平</w:t>
                          </w:r>
                          <w:r>
                            <w:rPr>
                              <w:rFonts w:ascii="微软雅黑" w:eastAsia="微软雅黑" w:hAnsi="微软雅黑"/>
                              <w:color w:val="BFBFBF" w:themeColor="background1" w:themeShade="BF"/>
                              <w:sz w:val="16"/>
                            </w:rPr>
                            <w:t>竞争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3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0KEwIAAN4DAAAOAAAAZHJzL2Uyb0RvYy54bWysU0tu2zAQ3RfoHQjua31iO7FgOUgTuCiQ&#10;foC0B6ApyiIqcliStuQeoLlBV91033P5HB1Simu0u6JaEKRm5nHem8flda9ashfWSdAlzSYpJUJz&#10;qKTelvTjh/WLK0qcZ7piLWhR0oNw9Hr1/NmyM4XIoYG2EpYgiHZFZ0raeG+KJHG8EYq5CRihMViD&#10;Vczj0W6TyrIO0VWb5Gk6TzqwlbHAhXP4924I0lXEr2vB/bu6dsKTtqTYm4+rjesmrMlqyYqtZaaR&#10;fGyD/UMXikmNl56g7phnZGflX1BKcgsOaj/hoBKoa8lF5IBssvQPNg8NMyJyQXGcOcnk/h8sf7t/&#10;b4msSppnl5RopnBIx2+Px+8/jz++kjwI1BlXYN6DwUzfv4QeBx3JOnMP/JMjGm4bprfixlroGsEq&#10;bDALlclZ6YDjAsimewMV3sN2HiJQX1sV1EM9CKLjoA6n4YjeE44/84t5urjAEMdYNk2n8zyOL2HF&#10;U7mxzr8SoEjYlNTi9CM82987H9phxVNKuE3DWrZtdECrSVfSxSyfxYKziJIeDdpKVdKrNHyRFyta&#10;PdILjAZuvt/0o1wbqA5I1MJgOHwguGnAfqGkQ7OV1H3eMSsoaV9rFGuRTafBnfEwnV0iM2LPI5vz&#10;CNMcoUrqKRm2tz46OnBy5gZFXctIN6g/dDL2iiaKKoyGDy49P8es389y9QsAAP//AwBQSwMEFAAG&#10;AAgAAAAhAJfhchHaAAAABQEAAA8AAABkcnMvZG93bnJldi54bWxMj0tPwzAQhO9I/AdrkbhRp6EP&#10;FLKpEA+JI21B4ujGm4ew11HstuHfs5zgNqtZzXxTbibv1InG2AdGmM8yUMR1sD23CO/7l5s7UDEZ&#10;tsYFJoRvirCpLi9KU9hw5i2ddqlVEsKxMAhdSkOhdaw78ibOwkAsXhNGb5KcY6vtaM4S7p3Os2yl&#10;velZGjoz0GNH9dfu6BE++NO9Ngvb0Xr5ttgOz0/NMu0Rr6+mh3tQiab09wy/+IIOlTAdwpFtVA5B&#10;hiSEFSjxbtdzmXFAyHMRuir1f/rqBwAA//8DAFBLAQItABQABgAIAAAAIQC2gziS/gAAAOEBAAAT&#10;AAAAAAAAAAAAAAAAAAAAAABbQ29udGVudF9UeXBlc10ueG1sUEsBAi0AFAAGAAgAAAAhADj9If/W&#10;AAAAlAEAAAsAAAAAAAAAAAAAAAAALwEAAF9yZWxzLy5yZWxzUEsBAi0AFAAGAAgAAAAhAGZRbQoT&#10;AgAA3gMAAA4AAAAAAAAAAAAAAAAALgIAAGRycy9lMm9Eb2MueG1sUEsBAi0AFAAGAAgAAAAhAJfh&#10;chHaAAAABQEAAA8AAAAAAAAAAAAAAAAAbQQAAGRycy9kb3ducmV2LnhtbFBLBQYAAAAABAAEAPMA&#10;AAB0BQAAAAA=&#10;" filled="f" stroked="f">
              <v:textbox style="mso-fit-shape-to-text:t">
                <w:txbxContent>
                  <w:p w:rsidR="007664E9" w:rsidRDefault="007664E9">
                    <w:pPr>
                      <w:ind w:firstLineChars="0" w:firstLine="0"/>
                      <w:rPr>
                        <w:rFonts w:ascii="微软雅黑" w:eastAsia="微软雅黑" w:hAnsi="微软雅黑"/>
                        <w:color w:val="BFBFBF" w:themeColor="background1" w:themeShade="BF"/>
                        <w:sz w:val="16"/>
                      </w:rPr>
                    </w:pPr>
                    <w:proofErr w:type="gramStart"/>
                    <w:r>
                      <w:rPr>
                        <w:rFonts w:ascii="微软雅黑" w:eastAsia="微软雅黑" w:hAnsi="微软雅黑" w:hint="eastAsia"/>
                        <w:color w:val="BFBFBF" w:themeColor="background1" w:themeShade="BF"/>
                        <w:sz w:val="16"/>
                      </w:rPr>
                      <w:t>佰</w:t>
                    </w:r>
                    <w:r>
                      <w:rPr>
                        <w:rFonts w:ascii="微软雅黑" w:eastAsia="微软雅黑" w:hAnsi="微软雅黑"/>
                        <w:color w:val="BFBFBF" w:themeColor="background1" w:themeShade="BF"/>
                        <w:sz w:val="16"/>
                      </w:rPr>
                      <w:t>瑞</w:t>
                    </w:r>
                    <w:proofErr w:type="gramEnd"/>
                    <w:r>
                      <w:rPr>
                        <w:rFonts w:ascii="微软雅黑" w:eastAsia="微软雅黑" w:hAnsi="微软雅黑" w:hint="eastAsia"/>
                        <w:color w:val="BFBFBF" w:themeColor="background1" w:themeShade="BF"/>
                        <w:sz w:val="16"/>
                      </w:rPr>
                      <w:t xml:space="preserve"> </w:t>
                    </w:r>
                    <w:r>
                      <w:rPr>
                        <w:rFonts w:ascii="微软雅黑" w:eastAsia="微软雅黑" w:hAnsi="微软雅黑"/>
                        <w:color w:val="BFBFBF" w:themeColor="background1" w:themeShade="BF"/>
                        <w:sz w:val="16"/>
                      </w:rPr>
                      <w:t>· 以专业促</w:t>
                    </w:r>
                    <w:r>
                      <w:rPr>
                        <w:rFonts w:ascii="微软雅黑" w:eastAsia="微软雅黑" w:hAnsi="微软雅黑" w:hint="eastAsia"/>
                        <w:color w:val="BFBFBF" w:themeColor="background1" w:themeShade="BF"/>
                        <w:sz w:val="16"/>
                      </w:rPr>
                      <w:t>公平</w:t>
                    </w:r>
                    <w:r>
                      <w:rPr>
                        <w:rFonts w:ascii="微软雅黑" w:eastAsia="微软雅黑" w:hAnsi="微软雅黑"/>
                        <w:color w:val="BFBFBF" w:themeColor="background1" w:themeShade="BF"/>
                        <w:sz w:val="16"/>
                      </w:rPr>
                      <w:t>竞争</w:t>
                    </w:r>
                  </w:p>
                </w:txbxContent>
              </v:textbox>
              <w10:wrap type="square" anchorx="margin"/>
            </v:shape>
          </w:pict>
        </mc:Fallback>
      </mc:AlternateContent>
    </w:r>
    <w:sdt>
      <w:sdtPr>
        <w:id w:val="1506947885"/>
        <w:docPartObj>
          <w:docPartGallery w:val="AutoText"/>
        </w:docPartObj>
      </w:sdtPr>
      <w:sdtEndPr/>
      <w:sdtContent>
        <w:r>
          <w:fldChar w:fldCharType="begin"/>
        </w:r>
        <w:r>
          <w:instrText>PAGE   \* MERGEFORMAT</w:instrText>
        </w:r>
        <w:r>
          <w:fldChar w:fldCharType="separate"/>
        </w:r>
        <w:r w:rsidR="00D15D5E" w:rsidRPr="00D15D5E">
          <w:rPr>
            <w:noProof/>
            <w:lang w:val="zh-CN"/>
          </w:rPr>
          <w:t>-</w:t>
        </w:r>
        <w:r w:rsidR="00D15D5E">
          <w:rPr>
            <w:noProof/>
          </w:rPr>
          <w:t xml:space="preserve"> 1 -</w:t>
        </w:r>
        <w: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0"/>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4E" w:rsidRDefault="00EA504E">
      <w:pPr>
        <w:ind w:firstLine="480"/>
      </w:pPr>
      <w:r>
        <w:separator/>
      </w:r>
    </w:p>
  </w:footnote>
  <w:footnote w:type="continuationSeparator" w:id="0">
    <w:p w:rsidR="00EA504E" w:rsidRDefault="00EA504E">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2"/>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f2"/>
      <w:rPr>
        <w:sz w:val="16"/>
      </w:rPr>
    </w:pPr>
    <w:r>
      <w:rPr>
        <w:noProof/>
        <w:sz w:val="18"/>
        <w:szCs w:val="28"/>
      </w:rPr>
      <w:drawing>
        <wp:inline distT="0" distB="0" distL="0" distR="0">
          <wp:extent cx="986155" cy="283210"/>
          <wp:effectExtent l="0" t="0" r="4445" b="2540"/>
          <wp:docPr id="44" name="图片 44" descr="C:\工作\佰瑞\行政管理\人力资源\baireal-LOGO-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工作\佰瑞\行政管理\人力资源\baireal-LOGO-新.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24493" cy="294243"/>
                  </a:xfrm>
                  <a:prstGeom prst="rect">
                    <a:avLst/>
                  </a:prstGeom>
                  <a:noFill/>
                  <a:ln>
                    <a:noFill/>
                  </a:ln>
                </pic:spPr>
              </pic:pic>
            </a:graphicData>
          </a:graphic>
        </wp:inline>
      </w:drawing>
    </w:r>
    <w:r>
      <w:rPr>
        <w:rFonts w:hint="eastAsia"/>
        <w:sz w:val="16"/>
      </w:rPr>
      <w:t xml:space="preserve">                         </w:t>
    </w:r>
    <w:r>
      <w:rPr>
        <w:sz w:val="16"/>
      </w:rPr>
      <w:t xml:space="preserve">                               </w:t>
    </w:r>
    <w:r>
      <w:rPr>
        <w:rFonts w:hint="eastAsia"/>
        <w:sz w:val="16"/>
      </w:rPr>
      <w:t xml:space="preserve"> </w:t>
    </w:r>
    <w:r>
      <w:rPr>
        <w:sz w:val="16"/>
      </w:rPr>
      <w:t xml:space="preserve">  </w:t>
    </w:r>
    <w:r>
      <w:rPr>
        <w:color w:val="BFBFBF" w:themeColor="background1" w:themeShade="BF"/>
        <w:sz w:val="16"/>
      </w:rPr>
      <w:t xml:space="preserve"> </w:t>
    </w:r>
    <w:r>
      <w:rPr>
        <w:rFonts w:ascii="微软雅黑" w:eastAsia="微软雅黑" w:hAnsi="微软雅黑" w:hint="eastAsia"/>
        <w:i/>
        <w:color w:val="BFBFBF" w:themeColor="background1" w:themeShade="BF"/>
        <w:sz w:val="18"/>
      </w:rPr>
      <w:t>专业 · 专注 · 高效 · 汇智</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E9" w:rsidRDefault="007664E9">
    <w:pPr>
      <w:pStyle w:val="af2"/>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29554D59"/>
    <w:multiLevelType w:val="multilevel"/>
    <w:tmpl w:val="29554D59"/>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5DD5A5D"/>
    <w:multiLevelType w:val="multilevel"/>
    <w:tmpl w:val="55DD5A5D"/>
    <w:lvl w:ilvl="0">
      <w:start w:val="1"/>
      <w:numFmt w:val="chineseCountingThousand"/>
      <w:pStyle w:val="1"/>
      <w:suff w:val="space"/>
      <w:lvlText w:val="第%1章"/>
      <w:lvlJc w:val="left"/>
      <w:pPr>
        <w:ind w:left="0" w:firstLine="0"/>
      </w:pPr>
      <w:rPr>
        <w:rFonts w:hint="eastAsia"/>
      </w:rPr>
    </w:lvl>
    <w:lvl w:ilvl="1">
      <w:start w:val="1"/>
      <w:numFmt w:val="decimal"/>
      <w:suff w:val="nothing"/>
      <w:lvlText w:val="%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Restart w:val="1"/>
      <w:pStyle w:val="3"/>
      <w:suff w:val="space"/>
      <w:lvlText w:val="%3."/>
      <w:lvlJc w:val="left"/>
      <w:pPr>
        <w:ind w:left="0" w:firstLine="0"/>
      </w:pPr>
      <w:rPr>
        <w:rFonts w:hint="eastAsia"/>
      </w:rPr>
    </w:lvl>
    <w:lvl w:ilvl="3">
      <w:start w:val="1"/>
      <w:numFmt w:val="decimal"/>
      <w:pStyle w:val="4"/>
      <w:suff w:val="space"/>
      <w:lvlText w:val="%3.%4"/>
      <w:lvlJc w:val="left"/>
      <w:pPr>
        <w:ind w:left="0" w:firstLine="0"/>
      </w:pPr>
      <w:rPr>
        <w:rFonts w:hint="eastAsia"/>
      </w:rPr>
    </w:lvl>
    <w:lvl w:ilvl="4">
      <w:start w:val="1"/>
      <w:numFmt w:val="decimal"/>
      <w:pStyle w:val="5"/>
      <w:isLgl/>
      <w:suff w:val="space"/>
      <w:lvlText w:val="%3.%4.%5"/>
      <w:lvlJc w:val="left"/>
      <w:pPr>
        <w:ind w:left="0" w:firstLine="0"/>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738B7CBE"/>
    <w:multiLevelType w:val="multilevel"/>
    <w:tmpl w:val="738B7CB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39BEA0D"/>
    <w:multiLevelType w:val="singleLevel"/>
    <w:tmpl w:val="739BEA0D"/>
    <w:lvl w:ilvl="0">
      <w:start w:val="1"/>
      <w:numFmt w:val="decimal"/>
      <w:lvlText w:val="%1."/>
      <w:lvlJc w:val="left"/>
      <w:pPr>
        <w:tabs>
          <w:tab w:val="left" w:pos="312"/>
        </w:tabs>
      </w:pPr>
    </w:lvl>
  </w:abstractNum>
  <w:abstractNum w:abstractNumId="5" w15:restartNumberingAfterBreak="0">
    <w:nsid w:val="77A95D32"/>
    <w:multiLevelType w:val="multilevel"/>
    <w:tmpl w:val="77A95D32"/>
    <w:lvl w:ilvl="0">
      <w:start w:val="1"/>
      <w:numFmt w:val="decimal"/>
      <w:suff w:val="nothing"/>
      <w:lvlText w:val="%1."/>
      <w:lvlJc w:val="left"/>
      <w:pPr>
        <w:ind w:left="0" w:firstLine="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78DB3430"/>
    <w:multiLevelType w:val="multilevel"/>
    <w:tmpl w:val="78DB3430"/>
    <w:lvl w:ilvl="0">
      <w:start w:val="1"/>
      <w:numFmt w:val="chineseCountingThousand"/>
      <w:pStyle w:val="2"/>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0"/>
  </w:num>
  <w:num w:numId="4">
    <w:abstractNumId w:val="6"/>
    <w:lvlOverride w:ilvl="0">
      <w:startOverride w:val="1"/>
    </w:lvlOverride>
  </w:num>
  <w:num w:numId="5">
    <w:abstractNumId w:val="3"/>
  </w:num>
  <w:num w:numId="6">
    <w:abstractNumId w:val="6"/>
    <w:lvlOverride w:ilvl="0">
      <w:startOverride w:val="1"/>
    </w:lvlOverride>
  </w:num>
  <w:num w:numId="7">
    <w:abstractNumId w:val="6"/>
    <w:lvlOverride w:ilvl="0">
      <w:startOverride w:val="1"/>
    </w:lvlOverride>
  </w:num>
  <w:num w:numId="8">
    <w:abstractNumId w:val="4"/>
  </w:num>
  <w:num w:numId="9">
    <w:abstractNumId w:val="6"/>
    <w:lvlOverride w:ilvl="0">
      <w:startOverride w:val="1"/>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AB"/>
    <w:rsid w:val="00010821"/>
    <w:rsid w:val="000125BD"/>
    <w:rsid w:val="00021386"/>
    <w:rsid w:val="000222A6"/>
    <w:rsid w:val="000224D0"/>
    <w:rsid w:val="000227BE"/>
    <w:rsid w:val="00024395"/>
    <w:rsid w:val="00025633"/>
    <w:rsid w:val="00031170"/>
    <w:rsid w:val="00032F34"/>
    <w:rsid w:val="0005156C"/>
    <w:rsid w:val="00052B19"/>
    <w:rsid w:val="00054288"/>
    <w:rsid w:val="00055F45"/>
    <w:rsid w:val="00061D85"/>
    <w:rsid w:val="0007239D"/>
    <w:rsid w:val="00081C15"/>
    <w:rsid w:val="00091B3E"/>
    <w:rsid w:val="00095934"/>
    <w:rsid w:val="000B113A"/>
    <w:rsid w:val="000B6504"/>
    <w:rsid w:val="000B7475"/>
    <w:rsid w:val="000D7697"/>
    <w:rsid w:val="000E0EC2"/>
    <w:rsid w:val="000E1A7B"/>
    <w:rsid w:val="000E38BA"/>
    <w:rsid w:val="000F0959"/>
    <w:rsid w:val="000F3AA0"/>
    <w:rsid w:val="000F4D5B"/>
    <w:rsid w:val="00107167"/>
    <w:rsid w:val="00107DEC"/>
    <w:rsid w:val="0011175C"/>
    <w:rsid w:val="00113B32"/>
    <w:rsid w:val="00116F7A"/>
    <w:rsid w:val="0012059C"/>
    <w:rsid w:val="00122379"/>
    <w:rsid w:val="0012259B"/>
    <w:rsid w:val="0012558E"/>
    <w:rsid w:val="0013123B"/>
    <w:rsid w:val="00133DF2"/>
    <w:rsid w:val="001377A8"/>
    <w:rsid w:val="001408E9"/>
    <w:rsid w:val="00154323"/>
    <w:rsid w:val="00156000"/>
    <w:rsid w:val="001577EF"/>
    <w:rsid w:val="00163AB1"/>
    <w:rsid w:val="00170F95"/>
    <w:rsid w:val="0017605E"/>
    <w:rsid w:val="0017755D"/>
    <w:rsid w:val="0018061C"/>
    <w:rsid w:val="00187023"/>
    <w:rsid w:val="00187C78"/>
    <w:rsid w:val="00187D5C"/>
    <w:rsid w:val="001A235D"/>
    <w:rsid w:val="001A3122"/>
    <w:rsid w:val="001C154D"/>
    <w:rsid w:val="001C1899"/>
    <w:rsid w:val="001C569B"/>
    <w:rsid w:val="001C78E0"/>
    <w:rsid w:val="001D131C"/>
    <w:rsid w:val="001D69EC"/>
    <w:rsid w:val="001E22F3"/>
    <w:rsid w:val="001E5A1C"/>
    <w:rsid w:val="001E7E89"/>
    <w:rsid w:val="001F3924"/>
    <w:rsid w:val="001F6AF3"/>
    <w:rsid w:val="00204D48"/>
    <w:rsid w:val="00206E13"/>
    <w:rsid w:val="002168EE"/>
    <w:rsid w:val="00232640"/>
    <w:rsid w:val="002330FB"/>
    <w:rsid w:val="00240371"/>
    <w:rsid w:val="002406A2"/>
    <w:rsid w:val="00242D7C"/>
    <w:rsid w:val="00243C2D"/>
    <w:rsid w:val="00244330"/>
    <w:rsid w:val="00244613"/>
    <w:rsid w:val="0025096E"/>
    <w:rsid w:val="00250C94"/>
    <w:rsid w:val="00255514"/>
    <w:rsid w:val="0025725D"/>
    <w:rsid w:val="0026021D"/>
    <w:rsid w:val="00272641"/>
    <w:rsid w:val="00272C3C"/>
    <w:rsid w:val="00274B27"/>
    <w:rsid w:val="00275523"/>
    <w:rsid w:val="002764CE"/>
    <w:rsid w:val="00276EBA"/>
    <w:rsid w:val="00284016"/>
    <w:rsid w:val="00286E41"/>
    <w:rsid w:val="002A6107"/>
    <w:rsid w:val="002C2408"/>
    <w:rsid w:val="002D3093"/>
    <w:rsid w:val="002D6054"/>
    <w:rsid w:val="002E7056"/>
    <w:rsid w:val="002F3744"/>
    <w:rsid w:val="002F69CC"/>
    <w:rsid w:val="002F75B6"/>
    <w:rsid w:val="00313AB2"/>
    <w:rsid w:val="0032320F"/>
    <w:rsid w:val="00325B94"/>
    <w:rsid w:val="00327827"/>
    <w:rsid w:val="00346236"/>
    <w:rsid w:val="003476EB"/>
    <w:rsid w:val="00350B96"/>
    <w:rsid w:val="00353077"/>
    <w:rsid w:val="003717D5"/>
    <w:rsid w:val="00377B68"/>
    <w:rsid w:val="00381540"/>
    <w:rsid w:val="00381C78"/>
    <w:rsid w:val="00381DA0"/>
    <w:rsid w:val="00383A8A"/>
    <w:rsid w:val="003979C4"/>
    <w:rsid w:val="003A70E5"/>
    <w:rsid w:val="003B1F79"/>
    <w:rsid w:val="003B5138"/>
    <w:rsid w:val="003C38A8"/>
    <w:rsid w:val="003C659B"/>
    <w:rsid w:val="003D2FC7"/>
    <w:rsid w:val="003D54C9"/>
    <w:rsid w:val="003E67D6"/>
    <w:rsid w:val="003F43CB"/>
    <w:rsid w:val="003F6235"/>
    <w:rsid w:val="003F72FD"/>
    <w:rsid w:val="00402883"/>
    <w:rsid w:val="00402C92"/>
    <w:rsid w:val="004061AC"/>
    <w:rsid w:val="004061E4"/>
    <w:rsid w:val="0042227F"/>
    <w:rsid w:val="004253EC"/>
    <w:rsid w:val="00426E5E"/>
    <w:rsid w:val="00427415"/>
    <w:rsid w:val="00433EC1"/>
    <w:rsid w:val="0044538E"/>
    <w:rsid w:val="00447390"/>
    <w:rsid w:val="00450453"/>
    <w:rsid w:val="00460FA6"/>
    <w:rsid w:val="00464894"/>
    <w:rsid w:val="004663A2"/>
    <w:rsid w:val="00467266"/>
    <w:rsid w:val="0047084B"/>
    <w:rsid w:val="00470C98"/>
    <w:rsid w:val="00471B26"/>
    <w:rsid w:val="00472F97"/>
    <w:rsid w:val="00483DC2"/>
    <w:rsid w:val="00485446"/>
    <w:rsid w:val="004859A8"/>
    <w:rsid w:val="004873F8"/>
    <w:rsid w:val="00494529"/>
    <w:rsid w:val="004A03A2"/>
    <w:rsid w:val="004B29FF"/>
    <w:rsid w:val="004B7ECD"/>
    <w:rsid w:val="004C59B2"/>
    <w:rsid w:val="004D42E9"/>
    <w:rsid w:val="004E0FA3"/>
    <w:rsid w:val="004F2DBF"/>
    <w:rsid w:val="00500C68"/>
    <w:rsid w:val="005058F5"/>
    <w:rsid w:val="0051624A"/>
    <w:rsid w:val="005334EF"/>
    <w:rsid w:val="00533DB3"/>
    <w:rsid w:val="005537CA"/>
    <w:rsid w:val="00553CC5"/>
    <w:rsid w:val="00560156"/>
    <w:rsid w:val="00573290"/>
    <w:rsid w:val="00574C63"/>
    <w:rsid w:val="005816EB"/>
    <w:rsid w:val="00584585"/>
    <w:rsid w:val="0058504E"/>
    <w:rsid w:val="005946B5"/>
    <w:rsid w:val="005A6F75"/>
    <w:rsid w:val="005B0E33"/>
    <w:rsid w:val="005B7E1E"/>
    <w:rsid w:val="005C121F"/>
    <w:rsid w:val="005C46B8"/>
    <w:rsid w:val="005C5378"/>
    <w:rsid w:val="005C5562"/>
    <w:rsid w:val="005C6F7B"/>
    <w:rsid w:val="005D2DB7"/>
    <w:rsid w:val="005D3CAF"/>
    <w:rsid w:val="005E2201"/>
    <w:rsid w:val="005E2C88"/>
    <w:rsid w:val="005F0D8D"/>
    <w:rsid w:val="005F7A61"/>
    <w:rsid w:val="005F7F99"/>
    <w:rsid w:val="00603712"/>
    <w:rsid w:val="00605E7A"/>
    <w:rsid w:val="00607426"/>
    <w:rsid w:val="006125CD"/>
    <w:rsid w:val="006148A8"/>
    <w:rsid w:val="00621933"/>
    <w:rsid w:val="00633F37"/>
    <w:rsid w:val="00635272"/>
    <w:rsid w:val="00635575"/>
    <w:rsid w:val="00642D30"/>
    <w:rsid w:val="00643949"/>
    <w:rsid w:val="0064795B"/>
    <w:rsid w:val="00654B88"/>
    <w:rsid w:val="00657EF7"/>
    <w:rsid w:val="0067430D"/>
    <w:rsid w:val="0067739C"/>
    <w:rsid w:val="00681A68"/>
    <w:rsid w:val="006835CF"/>
    <w:rsid w:val="0068424C"/>
    <w:rsid w:val="006850B6"/>
    <w:rsid w:val="00685D59"/>
    <w:rsid w:val="006861EA"/>
    <w:rsid w:val="006A457C"/>
    <w:rsid w:val="006B3FF4"/>
    <w:rsid w:val="006D6B8A"/>
    <w:rsid w:val="006E2808"/>
    <w:rsid w:val="006F77AD"/>
    <w:rsid w:val="00700068"/>
    <w:rsid w:val="00702129"/>
    <w:rsid w:val="007022AB"/>
    <w:rsid w:val="00713597"/>
    <w:rsid w:val="00715425"/>
    <w:rsid w:val="00736259"/>
    <w:rsid w:val="0073729F"/>
    <w:rsid w:val="00743145"/>
    <w:rsid w:val="00743727"/>
    <w:rsid w:val="00744558"/>
    <w:rsid w:val="0075356F"/>
    <w:rsid w:val="00762964"/>
    <w:rsid w:val="007664E9"/>
    <w:rsid w:val="00767A2B"/>
    <w:rsid w:val="00786DB5"/>
    <w:rsid w:val="00791DD6"/>
    <w:rsid w:val="00795509"/>
    <w:rsid w:val="00797902"/>
    <w:rsid w:val="007A416A"/>
    <w:rsid w:val="007A4FB1"/>
    <w:rsid w:val="007A7FD1"/>
    <w:rsid w:val="007B2872"/>
    <w:rsid w:val="007B2BD2"/>
    <w:rsid w:val="007B3B49"/>
    <w:rsid w:val="007B412D"/>
    <w:rsid w:val="007C4508"/>
    <w:rsid w:val="007C50E2"/>
    <w:rsid w:val="007C62BA"/>
    <w:rsid w:val="007C6708"/>
    <w:rsid w:val="007C6F2D"/>
    <w:rsid w:val="007C72D8"/>
    <w:rsid w:val="007D0F57"/>
    <w:rsid w:val="007D68CA"/>
    <w:rsid w:val="007E2A8A"/>
    <w:rsid w:val="007F1990"/>
    <w:rsid w:val="007F3BBD"/>
    <w:rsid w:val="007F7E39"/>
    <w:rsid w:val="00804ADB"/>
    <w:rsid w:val="0081297D"/>
    <w:rsid w:val="0081525A"/>
    <w:rsid w:val="00815ECE"/>
    <w:rsid w:val="00817A02"/>
    <w:rsid w:val="00841A3A"/>
    <w:rsid w:val="008424A7"/>
    <w:rsid w:val="008433FB"/>
    <w:rsid w:val="0084499A"/>
    <w:rsid w:val="008451A8"/>
    <w:rsid w:val="00860E21"/>
    <w:rsid w:val="008614BD"/>
    <w:rsid w:val="0086486E"/>
    <w:rsid w:val="00873D64"/>
    <w:rsid w:val="0088670D"/>
    <w:rsid w:val="008876FD"/>
    <w:rsid w:val="00892C4F"/>
    <w:rsid w:val="00894571"/>
    <w:rsid w:val="00895EE6"/>
    <w:rsid w:val="008A0D87"/>
    <w:rsid w:val="008A1F0E"/>
    <w:rsid w:val="008A451C"/>
    <w:rsid w:val="008A5491"/>
    <w:rsid w:val="008A7B42"/>
    <w:rsid w:val="008B5B56"/>
    <w:rsid w:val="008C7A22"/>
    <w:rsid w:val="008D5D84"/>
    <w:rsid w:val="008D6639"/>
    <w:rsid w:val="008E0879"/>
    <w:rsid w:val="008E141D"/>
    <w:rsid w:val="008E567E"/>
    <w:rsid w:val="008E6397"/>
    <w:rsid w:val="008F39C5"/>
    <w:rsid w:val="008F657F"/>
    <w:rsid w:val="009053A6"/>
    <w:rsid w:val="00916036"/>
    <w:rsid w:val="00924C8A"/>
    <w:rsid w:val="009320A7"/>
    <w:rsid w:val="00937459"/>
    <w:rsid w:val="009409BD"/>
    <w:rsid w:val="009517D3"/>
    <w:rsid w:val="00951BC7"/>
    <w:rsid w:val="0095611D"/>
    <w:rsid w:val="00960179"/>
    <w:rsid w:val="00960400"/>
    <w:rsid w:val="0096189F"/>
    <w:rsid w:val="00964AB2"/>
    <w:rsid w:val="009701C8"/>
    <w:rsid w:val="00995342"/>
    <w:rsid w:val="00995593"/>
    <w:rsid w:val="009958A9"/>
    <w:rsid w:val="00996AA1"/>
    <w:rsid w:val="009B2BAF"/>
    <w:rsid w:val="009C12A6"/>
    <w:rsid w:val="009C5C8B"/>
    <w:rsid w:val="009C6194"/>
    <w:rsid w:val="009D2DB2"/>
    <w:rsid w:val="009D2FDF"/>
    <w:rsid w:val="009D4D33"/>
    <w:rsid w:val="009E2CE8"/>
    <w:rsid w:val="009E6265"/>
    <w:rsid w:val="009E65FC"/>
    <w:rsid w:val="009F1684"/>
    <w:rsid w:val="009F7213"/>
    <w:rsid w:val="00A01841"/>
    <w:rsid w:val="00A03FA9"/>
    <w:rsid w:val="00A046AD"/>
    <w:rsid w:val="00A07CB6"/>
    <w:rsid w:val="00A10196"/>
    <w:rsid w:val="00A14A8F"/>
    <w:rsid w:val="00A162E7"/>
    <w:rsid w:val="00A1699D"/>
    <w:rsid w:val="00A21CB8"/>
    <w:rsid w:val="00A2283A"/>
    <w:rsid w:val="00A45F99"/>
    <w:rsid w:val="00A464B5"/>
    <w:rsid w:val="00A4777F"/>
    <w:rsid w:val="00A54BA6"/>
    <w:rsid w:val="00A570AF"/>
    <w:rsid w:val="00A6334B"/>
    <w:rsid w:val="00A64B3D"/>
    <w:rsid w:val="00A81DBA"/>
    <w:rsid w:val="00A8572A"/>
    <w:rsid w:val="00A91218"/>
    <w:rsid w:val="00A915AC"/>
    <w:rsid w:val="00AA3309"/>
    <w:rsid w:val="00AA657F"/>
    <w:rsid w:val="00AB1623"/>
    <w:rsid w:val="00AB1BFD"/>
    <w:rsid w:val="00AC192D"/>
    <w:rsid w:val="00AC31E0"/>
    <w:rsid w:val="00AC4E6A"/>
    <w:rsid w:val="00AC53AF"/>
    <w:rsid w:val="00AC6135"/>
    <w:rsid w:val="00AC6D44"/>
    <w:rsid w:val="00AC74CB"/>
    <w:rsid w:val="00AD4160"/>
    <w:rsid w:val="00AE4C14"/>
    <w:rsid w:val="00AF2E29"/>
    <w:rsid w:val="00B055DF"/>
    <w:rsid w:val="00B16EB8"/>
    <w:rsid w:val="00B17211"/>
    <w:rsid w:val="00B17355"/>
    <w:rsid w:val="00B30BD2"/>
    <w:rsid w:val="00B3121C"/>
    <w:rsid w:val="00B3196E"/>
    <w:rsid w:val="00B374F6"/>
    <w:rsid w:val="00B438DB"/>
    <w:rsid w:val="00B44433"/>
    <w:rsid w:val="00B453DE"/>
    <w:rsid w:val="00B45885"/>
    <w:rsid w:val="00B558B3"/>
    <w:rsid w:val="00B56CCF"/>
    <w:rsid w:val="00B601F4"/>
    <w:rsid w:val="00B62196"/>
    <w:rsid w:val="00B63AF6"/>
    <w:rsid w:val="00B658FD"/>
    <w:rsid w:val="00B66092"/>
    <w:rsid w:val="00B91499"/>
    <w:rsid w:val="00B93BA9"/>
    <w:rsid w:val="00BA5AE2"/>
    <w:rsid w:val="00BC31AA"/>
    <w:rsid w:val="00BD1A38"/>
    <w:rsid w:val="00BE0361"/>
    <w:rsid w:val="00BE20B4"/>
    <w:rsid w:val="00BE4282"/>
    <w:rsid w:val="00BE6639"/>
    <w:rsid w:val="00BE7603"/>
    <w:rsid w:val="00BF41A7"/>
    <w:rsid w:val="00C04415"/>
    <w:rsid w:val="00C0547E"/>
    <w:rsid w:val="00C055FF"/>
    <w:rsid w:val="00C06B72"/>
    <w:rsid w:val="00C13214"/>
    <w:rsid w:val="00C21441"/>
    <w:rsid w:val="00C2323B"/>
    <w:rsid w:val="00C6036D"/>
    <w:rsid w:val="00C627C7"/>
    <w:rsid w:val="00C62C6E"/>
    <w:rsid w:val="00C65E6B"/>
    <w:rsid w:val="00C65EB4"/>
    <w:rsid w:val="00C7009A"/>
    <w:rsid w:val="00C728A8"/>
    <w:rsid w:val="00C730EB"/>
    <w:rsid w:val="00C740DC"/>
    <w:rsid w:val="00C77EA3"/>
    <w:rsid w:val="00C81C35"/>
    <w:rsid w:val="00C8240B"/>
    <w:rsid w:val="00C849C5"/>
    <w:rsid w:val="00C8762C"/>
    <w:rsid w:val="00C9178A"/>
    <w:rsid w:val="00CA3CB4"/>
    <w:rsid w:val="00CA63B1"/>
    <w:rsid w:val="00CA70A8"/>
    <w:rsid w:val="00CC040B"/>
    <w:rsid w:val="00CC712A"/>
    <w:rsid w:val="00CC7363"/>
    <w:rsid w:val="00CE33C1"/>
    <w:rsid w:val="00CE5C9E"/>
    <w:rsid w:val="00CF0B88"/>
    <w:rsid w:val="00CF5678"/>
    <w:rsid w:val="00CF7E2E"/>
    <w:rsid w:val="00D007A6"/>
    <w:rsid w:val="00D05D9B"/>
    <w:rsid w:val="00D15D5E"/>
    <w:rsid w:val="00D2402E"/>
    <w:rsid w:val="00D306A0"/>
    <w:rsid w:val="00D43E42"/>
    <w:rsid w:val="00D47FA0"/>
    <w:rsid w:val="00D51409"/>
    <w:rsid w:val="00D52C30"/>
    <w:rsid w:val="00D54DD9"/>
    <w:rsid w:val="00D54EAC"/>
    <w:rsid w:val="00D60D06"/>
    <w:rsid w:val="00D6370F"/>
    <w:rsid w:val="00D64D58"/>
    <w:rsid w:val="00D669D6"/>
    <w:rsid w:val="00D801BB"/>
    <w:rsid w:val="00D80670"/>
    <w:rsid w:val="00D82260"/>
    <w:rsid w:val="00D95355"/>
    <w:rsid w:val="00D96F51"/>
    <w:rsid w:val="00DA0127"/>
    <w:rsid w:val="00DA18B5"/>
    <w:rsid w:val="00DA1D2E"/>
    <w:rsid w:val="00DB112F"/>
    <w:rsid w:val="00DB2F5A"/>
    <w:rsid w:val="00DB45EA"/>
    <w:rsid w:val="00DB7A36"/>
    <w:rsid w:val="00DB7F4E"/>
    <w:rsid w:val="00DB7F90"/>
    <w:rsid w:val="00DC74DA"/>
    <w:rsid w:val="00DE0D91"/>
    <w:rsid w:val="00DE637A"/>
    <w:rsid w:val="00DF2321"/>
    <w:rsid w:val="00DF24C1"/>
    <w:rsid w:val="00DF30B6"/>
    <w:rsid w:val="00E00803"/>
    <w:rsid w:val="00E14532"/>
    <w:rsid w:val="00E254D5"/>
    <w:rsid w:val="00E30594"/>
    <w:rsid w:val="00E422B7"/>
    <w:rsid w:val="00E45B83"/>
    <w:rsid w:val="00E460F6"/>
    <w:rsid w:val="00E46BFA"/>
    <w:rsid w:val="00E534BA"/>
    <w:rsid w:val="00E5797C"/>
    <w:rsid w:val="00E60703"/>
    <w:rsid w:val="00E63FD0"/>
    <w:rsid w:val="00E64EB2"/>
    <w:rsid w:val="00E8192F"/>
    <w:rsid w:val="00E85765"/>
    <w:rsid w:val="00E92ECB"/>
    <w:rsid w:val="00EA504E"/>
    <w:rsid w:val="00EB113A"/>
    <w:rsid w:val="00EC2FE0"/>
    <w:rsid w:val="00EC5F26"/>
    <w:rsid w:val="00EC6F27"/>
    <w:rsid w:val="00EC6FE6"/>
    <w:rsid w:val="00ED1CA1"/>
    <w:rsid w:val="00ED2421"/>
    <w:rsid w:val="00ED2A34"/>
    <w:rsid w:val="00ED3F48"/>
    <w:rsid w:val="00ED4E09"/>
    <w:rsid w:val="00EE3846"/>
    <w:rsid w:val="00EE3985"/>
    <w:rsid w:val="00EE6E08"/>
    <w:rsid w:val="00EF2FF4"/>
    <w:rsid w:val="00EF3C55"/>
    <w:rsid w:val="00F026A8"/>
    <w:rsid w:val="00F1214C"/>
    <w:rsid w:val="00F135EE"/>
    <w:rsid w:val="00F206AF"/>
    <w:rsid w:val="00F309FE"/>
    <w:rsid w:val="00F32A9B"/>
    <w:rsid w:val="00F34EB1"/>
    <w:rsid w:val="00F3677B"/>
    <w:rsid w:val="00F43A5B"/>
    <w:rsid w:val="00F442CA"/>
    <w:rsid w:val="00F44B97"/>
    <w:rsid w:val="00F54033"/>
    <w:rsid w:val="00F57D71"/>
    <w:rsid w:val="00F602F7"/>
    <w:rsid w:val="00F607C9"/>
    <w:rsid w:val="00F654F7"/>
    <w:rsid w:val="00F76207"/>
    <w:rsid w:val="00F8654F"/>
    <w:rsid w:val="00F941D9"/>
    <w:rsid w:val="00F95B86"/>
    <w:rsid w:val="00FA0BA9"/>
    <w:rsid w:val="00FA2D1E"/>
    <w:rsid w:val="00FA3D9E"/>
    <w:rsid w:val="00FB3DFA"/>
    <w:rsid w:val="00FB506C"/>
    <w:rsid w:val="00FB5DC7"/>
    <w:rsid w:val="00FC51D0"/>
    <w:rsid w:val="00FD317A"/>
    <w:rsid w:val="00FD7CD7"/>
    <w:rsid w:val="00FE3BEF"/>
    <w:rsid w:val="00FF3136"/>
    <w:rsid w:val="00FF3682"/>
    <w:rsid w:val="00FF682C"/>
    <w:rsid w:val="09B14518"/>
    <w:rsid w:val="3D2C6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AA7F35"/>
  <w15:docId w15:val="{8E704E49-0AE1-47A1-9D36-DBA8828B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lsdException w:name="Normal Indent" w:uiPriority="0"/>
    <w:lsdException w:name="footnote text" w:semiHidden="1" w:unhideWhenUsed="1"/>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iPriority="0" w:unhideWhenUsed="1" w:qFormat="1"/>
    <w:lsdException w:name="Strong" w:uiPriority="0"/>
    <w:lsdException w:name="Emphasis" w:uiPriority="20"/>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Chars="200" w:firstLine="200"/>
      <w:jc w:val="both"/>
    </w:pPr>
    <w:rPr>
      <w:rFonts w:ascii="仿宋" w:eastAsia="仿宋" w:hAnsi="仿宋" w:cstheme="minorBidi"/>
      <w:kern w:val="2"/>
      <w:sz w:val="24"/>
      <w:szCs w:val="21"/>
    </w:rPr>
  </w:style>
  <w:style w:type="paragraph" w:styleId="1">
    <w:name w:val="heading 1"/>
    <w:basedOn w:val="a0"/>
    <w:next w:val="a0"/>
    <w:link w:val="10"/>
    <w:qFormat/>
    <w:pPr>
      <w:numPr>
        <w:numId w:val="1"/>
      </w:numPr>
      <w:spacing w:line="240" w:lineRule="auto"/>
      <w:ind w:firstLineChars="0"/>
      <w:jc w:val="center"/>
      <w:outlineLvl w:val="0"/>
    </w:pPr>
    <w:rPr>
      <w:rFonts w:eastAsia="黑体"/>
      <w:b/>
      <w:kern w:val="44"/>
      <w:sz w:val="32"/>
      <w:szCs w:val="48"/>
    </w:rPr>
  </w:style>
  <w:style w:type="paragraph" w:styleId="2">
    <w:name w:val="heading 2"/>
    <w:basedOn w:val="a0"/>
    <w:next w:val="a0"/>
    <w:link w:val="20"/>
    <w:uiPriority w:val="99"/>
    <w:qFormat/>
    <w:pPr>
      <w:keepNext/>
      <w:keepLines/>
      <w:numPr>
        <w:numId w:val="2"/>
      </w:numPr>
      <w:ind w:firstLineChars="0"/>
      <w:jc w:val="left"/>
      <w:outlineLvl w:val="1"/>
    </w:pPr>
    <w:rPr>
      <w:rFonts w:ascii="黑体" w:eastAsia="黑体" w:hAnsi="黑体" w:cstheme="majorBidi"/>
      <w:bCs/>
      <w:sz w:val="28"/>
      <w:szCs w:val="32"/>
    </w:rPr>
  </w:style>
  <w:style w:type="paragraph" w:styleId="3">
    <w:name w:val="heading 3"/>
    <w:basedOn w:val="a0"/>
    <w:next w:val="a0"/>
    <w:link w:val="30"/>
    <w:unhideWhenUsed/>
    <w:qFormat/>
    <w:pPr>
      <w:keepLines/>
      <w:numPr>
        <w:ilvl w:val="2"/>
        <w:numId w:val="1"/>
      </w:numPr>
      <w:ind w:firstLineChars="0"/>
      <w:outlineLvl w:val="2"/>
    </w:pPr>
    <w:rPr>
      <w:b/>
      <w:bCs/>
      <w:szCs w:val="32"/>
    </w:rPr>
  </w:style>
  <w:style w:type="paragraph" w:styleId="4">
    <w:name w:val="heading 4"/>
    <w:basedOn w:val="a0"/>
    <w:next w:val="a0"/>
    <w:link w:val="40"/>
    <w:uiPriority w:val="9"/>
    <w:unhideWhenUsed/>
    <w:qFormat/>
    <w:pPr>
      <w:numPr>
        <w:ilvl w:val="3"/>
        <w:numId w:val="1"/>
      </w:numPr>
      <w:ind w:firstLine="482"/>
      <w:outlineLvl w:val="3"/>
    </w:pPr>
    <w:rPr>
      <w:rFonts w:cstheme="majorBidi"/>
      <w:bCs/>
      <w:szCs w:val="28"/>
    </w:rPr>
  </w:style>
  <w:style w:type="paragraph" w:styleId="5">
    <w:name w:val="heading 5"/>
    <w:basedOn w:val="a0"/>
    <w:next w:val="a0"/>
    <w:link w:val="50"/>
    <w:uiPriority w:val="9"/>
    <w:unhideWhenUsed/>
    <w:qFormat/>
    <w:pPr>
      <w:numPr>
        <w:ilvl w:val="4"/>
        <w:numId w:val="1"/>
      </w:numPr>
      <w:ind w:firstLineChars="300" w:firstLine="720"/>
      <w:jc w:val="left"/>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pPr>
      <w:ind w:leftChars="1200" w:left="2520"/>
    </w:pPr>
    <w:rPr>
      <w:rFonts w:ascii="Calibri" w:eastAsia="宋体" w:hAnsi="Calibri" w:cs="Times New Roman"/>
      <w:szCs w:val="22"/>
    </w:rPr>
  </w:style>
  <w:style w:type="paragraph" w:styleId="a4">
    <w:name w:val="Normal Indent"/>
    <w:basedOn w:val="a0"/>
    <w:link w:val="a5"/>
    <w:pPr>
      <w:ind w:firstLine="420"/>
    </w:pPr>
    <w:rPr>
      <w:rFonts w:ascii="Times New Roman" w:eastAsia="宋体" w:hAnsi="Times New Roman" w:cs="Times New Roman"/>
      <w:szCs w:val="24"/>
    </w:rPr>
  </w:style>
  <w:style w:type="paragraph" w:styleId="a6">
    <w:name w:val="annotation text"/>
    <w:basedOn w:val="a0"/>
    <w:link w:val="a7"/>
    <w:unhideWhenUsed/>
    <w:qFormat/>
    <w:pPr>
      <w:jc w:val="left"/>
    </w:pPr>
  </w:style>
  <w:style w:type="paragraph" w:styleId="a8">
    <w:name w:val="Body Text"/>
    <w:basedOn w:val="a0"/>
    <w:link w:val="a9"/>
    <w:uiPriority w:val="99"/>
    <w:semiHidden/>
    <w:unhideWhenUsed/>
    <w:pPr>
      <w:spacing w:after="120"/>
    </w:pPr>
  </w:style>
  <w:style w:type="paragraph" w:styleId="aa">
    <w:name w:val="Body Text Indent"/>
    <w:basedOn w:val="a0"/>
    <w:link w:val="ab"/>
    <w:unhideWhenUsed/>
    <w:qFormat/>
    <w:pPr>
      <w:spacing w:after="120"/>
      <w:ind w:leftChars="200" w:left="420"/>
    </w:pPr>
  </w:style>
  <w:style w:type="paragraph" w:styleId="51">
    <w:name w:val="toc 5"/>
    <w:basedOn w:val="a0"/>
    <w:next w:val="a0"/>
    <w:uiPriority w:val="39"/>
    <w:unhideWhenUsed/>
    <w:qFormat/>
    <w:pPr>
      <w:ind w:leftChars="800" w:left="1680"/>
    </w:pPr>
    <w:rPr>
      <w:rFonts w:ascii="Calibri" w:eastAsia="宋体" w:hAnsi="Calibri" w:cs="Times New Roman"/>
      <w:szCs w:val="22"/>
    </w:rPr>
  </w:style>
  <w:style w:type="paragraph" w:styleId="31">
    <w:name w:val="toc 3"/>
    <w:basedOn w:val="a0"/>
    <w:next w:val="a0"/>
    <w:uiPriority w:val="39"/>
    <w:pPr>
      <w:spacing w:line="240" w:lineRule="auto"/>
      <w:ind w:leftChars="400" w:left="400" w:firstLineChars="0" w:firstLine="0"/>
    </w:pPr>
    <w:rPr>
      <w:rFonts w:ascii="Times New Roman" w:eastAsia="楷体" w:hAnsi="Times New Roman" w:cs="Times New Roman"/>
      <w:szCs w:val="24"/>
    </w:rPr>
  </w:style>
  <w:style w:type="paragraph" w:styleId="ac">
    <w:name w:val="Plain Text"/>
    <w:basedOn w:val="a0"/>
    <w:link w:val="ad"/>
    <w:pPr>
      <w:autoSpaceDE w:val="0"/>
      <w:autoSpaceDN w:val="0"/>
      <w:adjustRightInd w:val="0"/>
    </w:pPr>
    <w:rPr>
      <w:rFonts w:ascii="宋体" w:eastAsia="宋体" w:hAnsi="Tms Rmn"/>
      <w:kern w:val="0"/>
      <w:szCs w:val="20"/>
    </w:rPr>
  </w:style>
  <w:style w:type="paragraph" w:styleId="8">
    <w:name w:val="toc 8"/>
    <w:basedOn w:val="a0"/>
    <w:next w:val="a0"/>
    <w:uiPriority w:val="39"/>
    <w:unhideWhenUsed/>
    <w:qFormat/>
    <w:pPr>
      <w:ind w:leftChars="1400" w:left="2940"/>
    </w:pPr>
    <w:rPr>
      <w:rFonts w:ascii="Calibri" w:eastAsia="宋体" w:hAnsi="Calibri" w:cs="Times New Roman"/>
      <w:szCs w:val="22"/>
    </w:rPr>
  </w:style>
  <w:style w:type="paragraph" w:styleId="21">
    <w:name w:val="Body Text Indent 2"/>
    <w:basedOn w:val="a0"/>
    <w:link w:val="22"/>
    <w:qFormat/>
    <w:pPr>
      <w:spacing w:after="120" w:line="480" w:lineRule="auto"/>
      <w:ind w:leftChars="200" w:left="420"/>
    </w:pPr>
    <w:rPr>
      <w:rFonts w:ascii="Times New Roman" w:eastAsia="宋体" w:hAnsi="Times New Roman" w:cs="Times New Roman"/>
      <w:szCs w:val="24"/>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pPr>
      <w:tabs>
        <w:tab w:val="center" w:pos="4153"/>
        <w:tab w:val="right" w:pos="8306"/>
      </w:tabs>
      <w:snapToGrid w:val="0"/>
      <w:jc w:val="left"/>
    </w:pPr>
    <w:rPr>
      <w:sz w:val="18"/>
      <w:szCs w:val="18"/>
    </w:rPr>
  </w:style>
  <w:style w:type="paragraph" w:styleId="af2">
    <w:name w:val="header"/>
    <w:basedOn w:val="a0"/>
    <w:link w:val="af3"/>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pPr>
      <w:spacing w:line="240" w:lineRule="auto"/>
      <w:ind w:firstLineChars="0" w:firstLine="0"/>
    </w:pPr>
    <w:rPr>
      <w:rFonts w:ascii="Times New Roman" w:eastAsia="楷体" w:hAnsi="Times New Roman" w:cs="Times New Roman"/>
      <w:b/>
      <w:szCs w:val="24"/>
    </w:rPr>
  </w:style>
  <w:style w:type="paragraph" w:styleId="41">
    <w:name w:val="toc 4"/>
    <w:basedOn w:val="a0"/>
    <w:next w:val="a0"/>
    <w:uiPriority w:val="39"/>
    <w:unhideWhenUsed/>
    <w:qFormat/>
    <w:pPr>
      <w:ind w:leftChars="600" w:left="1260"/>
    </w:pPr>
    <w:rPr>
      <w:rFonts w:ascii="Calibri" w:eastAsia="宋体" w:hAnsi="Calibri" w:cs="Times New Roman"/>
      <w:szCs w:val="22"/>
    </w:rPr>
  </w:style>
  <w:style w:type="paragraph" w:styleId="af4">
    <w:name w:val="Subtitle"/>
    <w:basedOn w:val="a0"/>
    <w:next w:val="a0"/>
    <w:link w:val="af5"/>
    <w:pPr>
      <w:spacing w:before="240" w:after="60" w:line="312" w:lineRule="auto"/>
      <w:jc w:val="center"/>
      <w:outlineLvl w:val="1"/>
    </w:pPr>
    <w:rPr>
      <w:rFonts w:ascii="Cambria" w:eastAsia="宋体" w:hAnsi="Cambria" w:cs="Times New Roman"/>
      <w:b/>
      <w:bCs/>
      <w:kern w:val="28"/>
      <w:sz w:val="32"/>
      <w:szCs w:val="32"/>
    </w:rPr>
  </w:style>
  <w:style w:type="paragraph" w:styleId="6">
    <w:name w:val="toc 6"/>
    <w:basedOn w:val="a0"/>
    <w:next w:val="a0"/>
    <w:uiPriority w:val="39"/>
    <w:unhideWhenUsed/>
    <w:pPr>
      <w:ind w:leftChars="1000" w:left="2100"/>
    </w:pPr>
    <w:rPr>
      <w:rFonts w:ascii="Calibri" w:eastAsia="宋体" w:hAnsi="Calibri" w:cs="Times New Roman"/>
      <w:szCs w:val="22"/>
    </w:rPr>
  </w:style>
  <w:style w:type="paragraph" w:styleId="32">
    <w:name w:val="Body Text Indent 3"/>
    <w:basedOn w:val="a0"/>
    <w:link w:val="33"/>
    <w:qFormat/>
    <w:pPr>
      <w:spacing w:after="120"/>
      <w:ind w:leftChars="200" w:left="420"/>
    </w:pPr>
    <w:rPr>
      <w:rFonts w:ascii="Times New Roman" w:eastAsia="宋体" w:hAnsi="Times New Roman"/>
      <w:sz w:val="16"/>
      <w:szCs w:val="16"/>
    </w:rPr>
  </w:style>
  <w:style w:type="paragraph" w:styleId="23">
    <w:name w:val="toc 2"/>
    <w:basedOn w:val="a0"/>
    <w:next w:val="a0"/>
    <w:uiPriority w:val="39"/>
    <w:pPr>
      <w:spacing w:line="240" w:lineRule="auto"/>
      <w:ind w:leftChars="200" w:left="200" w:firstLineChars="0" w:firstLine="0"/>
    </w:pPr>
    <w:rPr>
      <w:rFonts w:ascii="Times New Roman" w:eastAsia="楷体" w:hAnsi="Times New Roman" w:cs="Times New Roman"/>
      <w:szCs w:val="24"/>
    </w:rPr>
  </w:style>
  <w:style w:type="paragraph" w:styleId="9">
    <w:name w:val="toc 9"/>
    <w:basedOn w:val="a0"/>
    <w:next w:val="a0"/>
    <w:uiPriority w:val="39"/>
    <w:unhideWhenUsed/>
    <w:pPr>
      <w:ind w:leftChars="1600" w:left="3360"/>
    </w:pPr>
    <w:rPr>
      <w:rFonts w:ascii="Calibri" w:eastAsia="宋体" w:hAnsi="Calibri" w:cs="Times New Roman"/>
      <w:szCs w:val="22"/>
    </w:rPr>
  </w:style>
  <w:style w:type="paragraph" w:styleId="af6">
    <w:name w:val="Normal (Web)"/>
    <w:basedOn w:val="a0"/>
    <w:uiPriority w:val="99"/>
    <w:pPr>
      <w:widowControl/>
      <w:spacing w:before="100" w:beforeAutospacing="1" w:after="100" w:afterAutospacing="1"/>
    </w:pPr>
    <w:rPr>
      <w:rFonts w:ascii="宋体" w:eastAsia="宋体" w:hAnsi="宋体" w:cs="Times New Roman"/>
      <w:kern w:val="0"/>
      <w:sz w:val="18"/>
      <w:szCs w:val="18"/>
    </w:rPr>
  </w:style>
  <w:style w:type="paragraph" w:styleId="af7">
    <w:name w:val="Title"/>
    <w:basedOn w:val="a0"/>
    <w:next w:val="a0"/>
    <w:link w:val="af8"/>
    <w:pPr>
      <w:spacing w:before="240" w:after="60"/>
      <w:jc w:val="center"/>
      <w:outlineLvl w:val="0"/>
    </w:pPr>
    <w:rPr>
      <w:rFonts w:ascii="Cambria" w:eastAsia="宋体" w:hAnsi="Cambria" w:cs="Times New Roman"/>
      <w:b/>
      <w:bCs/>
      <w:sz w:val="32"/>
      <w:szCs w:val="32"/>
    </w:rPr>
  </w:style>
  <w:style w:type="paragraph" w:styleId="af9">
    <w:name w:val="annotation subject"/>
    <w:basedOn w:val="a6"/>
    <w:next w:val="a6"/>
    <w:link w:val="afa"/>
    <w:unhideWhenUsed/>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rPr>
      <w:b/>
      <w:bCs/>
    </w:rPr>
  </w:style>
  <w:style w:type="character" w:styleId="afd">
    <w:name w:val="page number"/>
    <w:basedOn w:val="a1"/>
  </w:style>
  <w:style w:type="character" w:styleId="afe">
    <w:name w:val="FollowedHyperlink"/>
    <w:basedOn w:val="a1"/>
    <w:semiHidden/>
    <w:unhideWhenUsed/>
    <w:qFormat/>
    <w:rPr>
      <w:rFonts w:ascii="微软雅黑" w:eastAsia="微软雅黑" w:hAnsi="微软雅黑" w:cs="微软雅黑"/>
      <w:color w:val="02396F"/>
      <w:u w:val="single"/>
    </w:rPr>
  </w:style>
  <w:style w:type="character" w:styleId="aff">
    <w:name w:val="Hyperlink"/>
    <w:uiPriority w:val="99"/>
    <w:rPr>
      <w:color w:val="0000FF"/>
      <w:u w:val="single"/>
    </w:rPr>
  </w:style>
  <w:style w:type="character" w:styleId="aff0">
    <w:name w:val="annotation reference"/>
    <w:basedOn w:val="a1"/>
    <w:unhideWhenUsed/>
    <w:qFormat/>
    <w:rPr>
      <w:sz w:val="21"/>
      <w:szCs w:val="21"/>
    </w:rPr>
  </w:style>
  <w:style w:type="character" w:customStyle="1" w:styleId="20">
    <w:name w:val="标题 2 字符"/>
    <w:basedOn w:val="a1"/>
    <w:link w:val="2"/>
    <w:uiPriority w:val="99"/>
    <w:qFormat/>
    <w:rPr>
      <w:rFonts w:ascii="黑体" w:eastAsia="黑体" w:hAnsi="黑体" w:cstheme="majorBidi"/>
      <w:bCs/>
      <w:sz w:val="28"/>
      <w:szCs w:val="32"/>
    </w:rPr>
  </w:style>
  <w:style w:type="character" w:customStyle="1" w:styleId="30">
    <w:name w:val="标题 3 字符"/>
    <w:basedOn w:val="a1"/>
    <w:link w:val="3"/>
    <w:qFormat/>
    <w:rPr>
      <w:rFonts w:ascii="仿宋" w:eastAsia="仿宋" w:hAnsi="仿宋"/>
      <w:b/>
      <w:bCs/>
      <w:sz w:val="24"/>
      <w:szCs w:val="32"/>
    </w:rPr>
  </w:style>
  <w:style w:type="paragraph" w:customStyle="1" w:styleId="aff1">
    <w:name w:val="*正文"/>
    <w:basedOn w:val="a0"/>
    <w:link w:val="Char"/>
    <w:rPr>
      <w:rFonts w:eastAsia="仿宋_GB2312"/>
    </w:rPr>
  </w:style>
  <w:style w:type="character" w:customStyle="1" w:styleId="Char">
    <w:name w:val="*正文 Char"/>
    <w:link w:val="aff1"/>
    <w:qFormat/>
    <w:locked/>
    <w:rPr>
      <w:rFonts w:ascii="宋体" w:eastAsia="仿宋_GB2312" w:hAnsi="宋体" w:cs="Times New Roman"/>
      <w:sz w:val="24"/>
      <w:szCs w:val="24"/>
    </w:rPr>
  </w:style>
  <w:style w:type="character" w:customStyle="1" w:styleId="10">
    <w:name w:val="标题 1 字符"/>
    <w:basedOn w:val="a1"/>
    <w:link w:val="1"/>
    <w:qFormat/>
    <w:rPr>
      <w:rFonts w:ascii="仿宋" w:eastAsia="黑体" w:hAnsi="仿宋"/>
      <w:b/>
      <w:kern w:val="44"/>
      <w:sz w:val="32"/>
      <w:szCs w:val="48"/>
    </w:rPr>
  </w:style>
  <w:style w:type="character" w:customStyle="1" w:styleId="40">
    <w:name w:val="标题 4 字符"/>
    <w:basedOn w:val="a1"/>
    <w:link w:val="4"/>
    <w:uiPriority w:val="9"/>
    <w:qFormat/>
    <w:rPr>
      <w:rFonts w:ascii="仿宋" w:eastAsia="仿宋" w:hAnsi="仿宋" w:cstheme="majorBidi"/>
      <w:bCs/>
      <w:sz w:val="24"/>
      <w:szCs w:val="28"/>
    </w:rPr>
  </w:style>
  <w:style w:type="character" w:customStyle="1" w:styleId="50">
    <w:name w:val="标题 5 字符"/>
    <w:basedOn w:val="a1"/>
    <w:link w:val="5"/>
    <w:uiPriority w:val="9"/>
    <w:rPr>
      <w:rFonts w:ascii="仿宋" w:eastAsia="仿宋" w:hAnsi="仿宋"/>
      <w:bCs/>
      <w:sz w:val="24"/>
      <w:szCs w:val="28"/>
    </w:rPr>
  </w:style>
  <w:style w:type="character" w:customStyle="1" w:styleId="a9">
    <w:name w:val="正文文本 字符"/>
    <w:basedOn w:val="a1"/>
    <w:link w:val="a8"/>
    <w:uiPriority w:val="99"/>
    <w:semiHidden/>
    <w:qFormat/>
    <w:rPr>
      <w:rFonts w:ascii="宋体" w:eastAsia="仿宋" w:hAnsi="宋体" w:cs="宋体"/>
      <w:kern w:val="0"/>
      <w:sz w:val="28"/>
      <w:lang w:val="zh-CN" w:bidi="zh-CN"/>
    </w:rPr>
  </w:style>
  <w:style w:type="character" w:customStyle="1" w:styleId="af">
    <w:name w:val="批注框文本 字符"/>
    <w:basedOn w:val="a1"/>
    <w:link w:val="ae"/>
    <w:uiPriority w:val="99"/>
    <w:semiHidden/>
    <w:rPr>
      <w:rFonts w:ascii="Times New Roman" w:eastAsia="仿宋" w:hAnsi="Times New Roman" w:cs="Times New Roman"/>
      <w:sz w:val="18"/>
      <w:szCs w:val="18"/>
    </w:rPr>
  </w:style>
  <w:style w:type="character" w:customStyle="1" w:styleId="af3">
    <w:name w:val="页眉 字符"/>
    <w:basedOn w:val="a1"/>
    <w:link w:val="af2"/>
    <w:qFormat/>
    <w:rPr>
      <w:rFonts w:ascii="Times New Roman" w:eastAsia="仿宋" w:hAnsi="Times New Roman" w:cs="Times New Roman"/>
      <w:sz w:val="18"/>
      <w:szCs w:val="18"/>
    </w:rPr>
  </w:style>
  <w:style w:type="character" w:customStyle="1" w:styleId="af1">
    <w:name w:val="页脚 字符"/>
    <w:basedOn w:val="a1"/>
    <w:link w:val="af0"/>
    <w:uiPriority w:val="99"/>
    <w:qFormat/>
    <w:rPr>
      <w:rFonts w:ascii="Times New Roman" w:eastAsia="仿宋" w:hAnsi="Times New Roman" w:cs="Times New Roman"/>
      <w:sz w:val="18"/>
      <w:szCs w:val="18"/>
    </w:rPr>
  </w:style>
  <w:style w:type="paragraph" w:customStyle="1" w:styleId="aff2">
    <w:name w:val="正文（首行不缩进）"/>
    <w:basedOn w:val="a0"/>
    <w:link w:val="aff3"/>
    <w:qFormat/>
    <w:pPr>
      <w:ind w:firstLineChars="0" w:firstLine="0"/>
      <w:jc w:val="left"/>
    </w:pPr>
  </w:style>
  <w:style w:type="character" w:customStyle="1" w:styleId="aff3">
    <w:name w:val="正文（首行不缩进） 字符"/>
    <w:basedOn w:val="a1"/>
    <w:link w:val="aff2"/>
    <w:rPr>
      <w:rFonts w:ascii="Times New Roman" w:eastAsia="仿宋" w:hAnsi="Times New Roman" w:cs="Times New Roman"/>
      <w:sz w:val="24"/>
      <w:szCs w:val="24"/>
    </w:rPr>
  </w:style>
  <w:style w:type="character" w:customStyle="1" w:styleId="a7">
    <w:name w:val="批注文字 字符"/>
    <w:basedOn w:val="a1"/>
    <w:link w:val="a6"/>
    <w:qFormat/>
    <w:rPr>
      <w:rFonts w:ascii="Adobe 仿宋 Std R" w:eastAsia="仿宋" w:hAnsi="Adobe 仿宋 Std R" w:cs="Times New Roman"/>
      <w:sz w:val="24"/>
      <w:szCs w:val="24"/>
    </w:rPr>
  </w:style>
  <w:style w:type="character" w:customStyle="1" w:styleId="afa">
    <w:name w:val="批注主题 字符"/>
    <w:basedOn w:val="a7"/>
    <w:link w:val="af9"/>
    <w:qFormat/>
    <w:rPr>
      <w:rFonts w:ascii="Adobe 仿宋 Std R" w:eastAsia="仿宋" w:hAnsi="Adobe 仿宋 Std R" w:cs="Times New Roman"/>
      <w:b/>
      <w:bCs/>
      <w:sz w:val="24"/>
      <w:szCs w:val="24"/>
    </w:rPr>
  </w:style>
  <w:style w:type="character" w:customStyle="1" w:styleId="33">
    <w:name w:val="正文文本缩进 3 字符"/>
    <w:basedOn w:val="a1"/>
    <w:link w:val="32"/>
    <w:qFormat/>
    <w:rPr>
      <w:rFonts w:ascii="Times New Roman" w:eastAsia="宋体" w:hAnsi="Times New Roman" w:cs="Times New Roman"/>
      <w:sz w:val="16"/>
      <w:szCs w:val="16"/>
    </w:rPr>
  </w:style>
  <w:style w:type="paragraph" w:customStyle="1" w:styleId="aff4">
    <w:name w:val="正文首行缩进两字符"/>
    <w:basedOn w:val="a0"/>
    <w:rPr>
      <w:rFonts w:ascii="Times New Roman" w:eastAsia="宋体" w:hAnsi="Times New Roman"/>
    </w:rPr>
  </w:style>
  <w:style w:type="paragraph" w:customStyle="1" w:styleId="aff5">
    <w:name w:val="格式自己调的正文"/>
    <w:pPr>
      <w:widowControl w:val="0"/>
      <w:adjustRightInd w:val="0"/>
      <w:spacing w:line="360" w:lineRule="auto"/>
      <w:jc w:val="both"/>
      <w:textAlignment w:val="baseline"/>
    </w:pPr>
    <w:rPr>
      <w:rFonts w:ascii="仿宋" w:eastAsia="仿宋" w:hAnsi="仿宋"/>
      <w:sz w:val="24"/>
    </w:rPr>
  </w:style>
  <w:style w:type="paragraph" w:customStyle="1" w:styleId="aff6">
    <w:name w:val="样式"/>
    <w:pPr>
      <w:widowControl w:val="0"/>
      <w:autoSpaceDE w:val="0"/>
      <w:autoSpaceDN w:val="0"/>
      <w:adjustRightInd w:val="0"/>
    </w:pPr>
    <w:rPr>
      <w:rFonts w:ascii="宋体" w:hAnsi="宋体" w:cs="宋体"/>
      <w:sz w:val="24"/>
      <w:szCs w:val="24"/>
    </w:rPr>
  </w:style>
  <w:style w:type="paragraph" w:styleId="aff7">
    <w:name w:val="No Spacing"/>
    <w:link w:val="aff8"/>
    <w:uiPriority w:val="1"/>
    <w:qFormat/>
    <w:pPr>
      <w:widowControl w:val="0"/>
      <w:jc w:val="both"/>
    </w:pPr>
    <w:rPr>
      <w:kern w:val="2"/>
      <w:sz w:val="24"/>
      <w:szCs w:val="24"/>
    </w:rPr>
  </w:style>
  <w:style w:type="character" w:customStyle="1" w:styleId="ad">
    <w:name w:val="纯文本 字符"/>
    <w:basedOn w:val="a1"/>
    <w:link w:val="ac"/>
    <w:qFormat/>
    <w:rPr>
      <w:rFonts w:ascii="宋体" w:eastAsia="宋体" w:hAnsi="Tms Rmn" w:cs="Times New Roman"/>
      <w:kern w:val="0"/>
      <w:sz w:val="24"/>
      <w:szCs w:val="20"/>
    </w:rPr>
  </w:style>
  <w:style w:type="paragraph" w:customStyle="1" w:styleId="12">
    <w:name w:val="样式1"/>
    <w:basedOn w:val="2"/>
    <w:next w:val="3"/>
    <w:link w:val="13"/>
  </w:style>
  <w:style w:type="character" w:customStyle="1" w:styleId="13">
    <w:name w:val="样式1 字符"/>
    <w:basedOn w:val="20"/>
    <w:link w:val="12"/>
    <w:qFormat/>
    <w:rPr>
      <w:rFonts w:ascii="黑体" w:eastAsia="黑体" w:hAnsi="黑体" w:cstheme="majorBidi"/>
      <w:bCs/>
      <w:sz w:val="28"/>
      <w:szCs w:val="32"/>
    </w:rPr>
  </w:style>
  <w:style w:type="paragraph" w:styleId="aff9">
    <w:name w:val="List Paragraph"/>
    <w:basedOn w:val="a0"/>
    <w:link w:val="affa"/>
    <w:uiPriority w:val="99"/>
    <w:pPr>
      <w:ind w:firstLine="420"/>
    </w:pPr>
  </w:style>
  <w:style w:type="character" w:customStyle="1" w:styleId="ab">
    <w:name w:val="正文文本缩进 字符"/>
    <w:basedOn w:val="a1"/>
    <w:link w:val="aa"/>
    <w:qFormat/>
    <w:rPr>
      <w:rFonts w:ascii="仿宋" w:eastAsia="仿宋" w:hAnsi="仿宋"/>
      <w:sz w:val="24"/>
    </w:rPr>
  </w:style>
  <w:style w:type="character" w:customStyle="1" w:styleId="22">
    <w:name w:val="正文文本缩进 2 字符"/>
    <w:basedOn w:val="a1"/>
    <w:link w:val="21"/>
    <w:rPr>
      <w:rFonts w:ascii="Times New Roman" w:eastAsia="宋体" w:hAnsi="Times New Roman" w:cs="Times New Roman"/>
      <w:sz w:val="24"/>
      <w:szCs w:val="24"/>
    </w:rPr>
  </w:style>
  <w:style w:type="character" w:customStyle="1" w:styleId="af5">
    <w:name w:val="副标题 字符"/>
    <w:basedOn w:val="a1"/>
    <w:link w:val="af4"/>
    <w:qFormat/>
    <w:rPr>
      <w:rFonts w:ascii="Cambria" w:eastAsia="宋体" w:hAnsi="Cambria" w:cs="Times New Roman"/>
      <w:b/>
      <w:bCs/>
      <w:kern w:val="28"/>
      <w:sz w:val="32"/>
      <w:szCs w:val="32"/>
    </w:rPr>
  </w:style>
  <w:style w:type="character" w:customStyle="1" w:styleId="af8">
    <w:name w:val="标题 字符"/>
    <w:basedOn w:val="a1"/>
    <w:link w:val="af7"/>
    <w:qFormat/>
    <w:rPr>
      <w:rFonts w:ascii="Cambria" w:eastAsia="宋体" w:hAnsi="Cambria" w:cs="Times New Roman"/>
      <w:b/>
      <w:bCs/>
      <w:sz w:val="32"/>
      <w:szCs w:val="32"/>
    </w:rPr>
  </w:style>
  <w:style w:type="character" w:customStyle="1" w:styleId="CharChar9">
    <w:name w:val="Char Char9"/>
    <w:rPr>
      <w:kern w:val="2"/>
      <w:sz w:val="21"/>
    </w:rPr>
  </w:style>
  <w:style w:type="character" w:customStyle="1" w:styleId="Char1">
    <w:name w:val="批注文字 Char1"/>
    <w:rPr>
      <w:kern w:val="2"/>
      <w:sz w:val="18"/>
      <w:lang w:bidi="ar-SA"/>
    </w:rPr>
  </w:style>
  <w:style w:type="character" w:customStyle="1" w:styleId="GW-Char">
    <w:name w:val="GW-正文 Char"/>
    <w:link w:val="GW-"/>
    <w:qFormat/>
    <w:rPr>
      <w:rFonts w:ascii="Times New Roman" w:hAnsi="Times New Roman"/>
      <w:b/>
      <w:sz w:val="24"/>
      <w:szCs w:val="24"/>
    </w:rPr>
  </w:style>
  <w:style w:type="paragraph" w:customStyle="1" w:styleId="GW-">
    <w:name w:val="GW-正文"/>
    <w:basedOn w:val="a0"/>
    <w:link w:val="GW-Char"/>
    <w:pPr>
      <w:ind w:firstLineChars="0" w:firstLine="0"/>
    </w:pPr>
    <w:rPr>
      <w:rFonts w:ascii="Times New Roman" w:eastAsiaTheme="minorEastAsia" w:hAnsi="Times New Roman"/>
      <w:b/>
      <w:szCs w:val="24"/>
    </w:rPr>
  </w:style>
  <w:style w:type="character" w:customStyle="1" w:styleId="affa">
    <w:name w:val="列出段落 字符"/>
    <w:link w:val="aff9"/>
    <w:uiPriority w:val="99"/>
    <w:qFormat/>
    <w:rPr>
      <w:rFonts w:ascii="仿宋" w:eastAsia="仿宋" w:hAnsi="仿宋"/>
      <w:sz w:val="24"/>
    </w:rPr>
  </w:style>
  <w:style w:type="character" w:customStyle="1" w:styleId="a5">
    <w:name w:val="正文缩进 字符"/>
    <w:link w:val="a4"/>
    <w:qFormat/>
    <w:rPr>
      <w:rFonts w:ascii="Times New Roman" w:eastAsia="宋体" w:hAnsi="Times New Roman" w:cs="Times New Roman"/>
      <w:sz w:val="24"/>
      <w:szCs w:val="24"/>
    </w:rPr>
  </w:style>
  <w:style w:type="character" w:customStyle="1" w:styleId="affb">
    <w:name w:val="（符号）邀请函中一、"/>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0"/>
    <w:rPr>
      <w:rFonts w:ascii="Times New Roman" w:eastAsia="宋体" w:hAnsi="Times New Roman" w:cs="Times New Roman"/>
    </w:rPr>
  </w:style>
  <w:style w:type="paragraph" w:customStyle="1" w:styleId="24">
    <w:name w:val="样式 首行缩进:  2 字符"/>
    <w:basedOn w:val="a0"/>
    <w:pPr>
      <w:spacing w:line="400" w:lineRule="exact"/>
    </w:pPr>
    <w:rPr>
      <w:rFonts w:ascii="Times New Roman" w:eastAsia="宋体" w:hAnsi="Times New Roman" w:cs="宋体"/>
      <w:szCs w:val="24"/>
    </w:rPr>
  </w:style>
  <w:style w:type="paragraph" w:customStyle="1" w:styleId="TOC1">
    <w:name w:val="TOC 标题1"/>
    <w:basedOn w:val="1"/>
    <w:next w:val="a0"/>
    <w:uiPriority w:val="39"/>
    <w:pPr>
      <w:keepNext/>
      <w:keepLines/>
      <w:widowControl/>
      <w:numPr>
        <w:numId w:val="0"/>
      </w:numPr>
      <w:spacing w:before="480" w:line="276" w:lineRule="auto"/>
      <w:jc w:val="left"/>
      <w:outlineLvl w:val="9"/>
    </w:pPr>
    <w:rPr>
      <w:rFonts w:ascii="Cambria" w:eastAsia="宋体" w:hAnsi="Cambria" w:cs="Times New Roman"/>
      <w:bCs/>
      <w:color w:val="365F91"/>
      <w:kern w:val="0"/>
      <w:sz w:val="28"/>
      <w:szCs w:val="28"/>
    </w:rPr>
  </w:style>
  <w:style w:type="paragraph" w:customStyle="1" w:styleId="affc">
    <w:name w:val="表格"/>
    <w:basedOn w:val="a0"/>
    <w:pPr>
      <w:spacing w:line="400" w:lineRule="exact"/>
    </w:pPr>
    <w:rPr>
      <w:rFonts w:ascii="Times New Roman" w:eastAsia="宋体" w:hAnsi="Times New Roman" w:cs="Times New Roman"/>
      <w:szCs w:val="24"/>
    </w:rPr>
  </w:style>
  <w:style w:type="character" w:customStyle="1" w:styleId="gjfg">
    <w:name w:val="gjfg"/>
    <w:basedOn w:val="a1"/>
  </w:style>
  <w:style w:type="character" w:customStyle="1" w:styleId="qxdate">
    <w:name w:val="qxdate"/>
    <w:basedOn w:val="a1"/>
    <w:rPr>
      <w:color w:val="333333"/>
      <w:sz w:val="18"/>
      <w:szCs w:val="18"/>
    </w:rPr>
  </w:style>
  <w:style w:type="character" w:customStyle="1" w:styleId="redfilenumber">
    <w:name w:val="redfilenumber"/>
    <w:basedOn w:val="a1"/>
    <w:rPr>
      <w:color w:val="BA2636"/>
      <w:sz w:val="18"/>
      <w:szCs w:val="18"/>
    </w:rPr>
  </w:style>
  <w:style w:type="character" w:customStyle="1" w:styleId="cfdate">
    <w:name w:val="cfdate"/>
    <w:basedOn w:val="a1"/>
    <w:rPr>
      <w:color w:val="333333"/>
      <w:sz w:val="18"/>
      <w:szCs w:val="18"/>
    </w:rPr>
  </w:style>
  <w:style w:type="character" w:customStyle="1" w:styleId="redfilefwwh">
    <w:name w:val="redfilefwwh"/>
    <w:basedOn w:val="a1"/>
    <w:rPr>
      <w:color w:val="BA2636"/>
      <w:sz w:val="18"/>
      <w:szCs w:val="18"/>
    </w:rPr>
  </w:style>
  <w:style w:type="character" w:customStyle="1" w:styleId="displayarti">
    <w:name w:val="displayarti"/>
    <w:basedOn w:val="a1"/>
    <w:rPr>
      <w:color w:val="FFFFFF"/>
      <w:shd w:val="clear" w:color="auto" w:fill="A00000"/>
    </w:rPr>
  </w:style>
  <w:style w:type="character" w:customStyle="1" w:styleId="2Char1">
    <w:name w:val="标题 2 Char1"/>
    <w:rPr>
      <w:rFonts w:ascii="Arial" w:eastAsia="黑体" w:hAnsi="Arial"/>
      <w:b/>
      <w:bCs/>
      <w:sz w:val="32"/>
      <w:szCs w:val="32"/>
    </w:rPr>
  </w:style>
  <w:style w:type="paragraph" w:customStyle="1" w:styleId="ListParagraph1">
    <w:name w:val="List Paragraph1"/>
    <w:basedOn w:val="a0"/>
    <w:uiPriority w:val="99"/>
    <w:unhideWhenUsed/>
    <w:pPr>
      <w:ind w:firstLine="420"/>
    </w:pPr>
    <w:rPr>
      <w:rFonts w:ascii="Calibri" w:eastAsia="宋体" w:hAnsi="Calibri" w:cs="Times New Roman" w:hint="eastAsia"/>
      <w:szCs w:val="20"/>
    </w:rPr>
  </w:style>
  <w:style w:type="paragraph" w:customStyle="1" w:styleId="-Y">
    <w:name w:val="正文样式-Y"/>
    <w:basedOn w:val="a0"/>
    <w:link w:val="-Y0"/>
    <w:pPr>
      <w:ind w:right="238" w:firstLineChars="0" w:firstLine="0"/>
      <w:jc w:val="left"/>
    </w:pPr>
    <w:rPr>
      <w:rFonts w:ascii="楷体" w:eastAsia="宋体" w:hAnsi="楷体" w:cs="Times New Roman"/>
      <w:b/>
      <w:szCs w:val="24"/>
    </w:rPr>
  </w:style>
  <w:style w:type="paragraph" w:customStyle="1" w:styleId="Y">
    <w:name w:val="正文格式Y"/>
    <w:basedOn w:val="a0"/>
    <w:link w:val="Y0"/>
    <w:pPr>
      <w:ind w:firstLineChars="0" w:firstLine="0"/>
      <w:jc w:val="left"/>
    </w:pPr>
    <w:rPr>
      <w:rFonts w:ascii="黑体" w:eastAsia="宋体" w:hAnsi="黑体" w:cs="Times New Roman"/>
      <w:b/>
      <w:sz w:val="28"/>
      <w:szCs w:val="24"/>
    </w:rPr>
  </w:style>
  <w:style w:type="character" w:customStyle="1" w:styleId="-Y0">
    <w:name w:val="正文样式-Y 字符"/>
    <w:basedOn w:val="a1"/>
    <w:link w:val="-Y"/>
    <w:qFormat/>
    <w:rPr>
      <w:rFonts w:ascii="楷体" w:eastAsia="宋体" w:hAnsi="楷体" w:cs="Times New Roman"/>
      <w:b/>
      <w:sz w:val="24"/>
      <w:szCs w:val="24"/>
    </w:rPr>
  </w:style>
  <w:style w:type="character" w:customStyle="1" w:styleId="Y0">
    <w:name w:val="正文格式Y 字符"/>
    <w:basedOn w:val="a1"/>
    <w:link w:val="Y"/>
    <w:qFormat/>
    <w:rPr>
      <w:rFonts w:ascii="黑体" w:eastAsia="宋体" w:hAnsi="黑体" w:cs="Times New Roman"/>
      <w:b/>
      <w:sz w:val="28"/>
      <w:szCs w:val="24"/>
    </w:rPr>
  </w:style>
  <w:style w:type="paragraph" w:customStyle="1" w:styleId="a">
    <w:name w:val="封面正文"/>
    <w:pPr>
      <w:numPr>
        <w:numId w:val="3"/>
      </w:numPr>
      <w:ind w:left="0" w:firstLine="0"/>
      <w:jc w:val="both"/>
    </w:pPr>
  </w:style>
  <w:style w:type="character" w:customStyle="1" w:styleId="aff8">
    <w:name w:val="无间隔 字符"/>
    <w:basedOn w:val="a1"/>
    <w:link w:val="aff7"/>
    <w:uiPriority w:val="1"/>
    <w:rPr>
      <w:rFonts w:ascii="Times New Roman" w:eastAsia="宋体" w:hAnsi="Times New Roman" w:cs="Times New Roman"/>
      <w:sz w:val="24"/>
      <w:szCs w:val="24"/>
    </w:rPr>
  </w:style>
  <w:style w:type="table" w:customStyle="1" w:styleId="14">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next w:val="a0"/>
    <w:qFormat/>
    <w:pPr>
      <w:spacing w:after="120" w:line="240" w:lineRule="auto"/>
      <w:ind w:firstLineChars="0" w:firstLine="0"/>
      <w:textAlignment w:val="baseline"/>
    </w:pPr>
    <w:rPr>
      <w:rFonts w:ascii="宋体" w:eastAsia="宋体" w:hAnsi="宋体" w:cs="宋体"/>
      <w:kern w:val="0"/>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awtime.cn/info/sifakaoshi/xingzhengfa/" TargetMode="External"/><Relationship Id="rId3" Type="http://schemas.openxmlformats.org/officeDocument/2006/relationships/numbering" Target="numbering.xml"/><Relationship Id="rId21" Type="http://schemas.openxmlformats.org/officeDocument/2006/relationships/hyperlink" Target="http://www.lawtime.cn/info/laodong/shehuibaozhan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lawtime.cn/info/laodong/shehuibaozhang/" TargetMode="External"/><Relationship Id="rId2" Type="http://schemas.openxmlformats.org/officeDocument/2006/relationships/customXml" Target="../customXml/item2.xml"/><Relationship Id="rId16" Type="http://schemas.openxmlformats.org/officeDocument/2006/relationships/hyperlink" Target="http://www.lawtime.cn/info/minfa/mszeren/" TargetMode="External"/><Relationship Id="rId20" Type="http://schemas.openxmlformats.org/officeDocument/2006/relationships/hyperlink" Target="http://www.lawtime.cn/info/minfa/mszer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awtime.cn/info/minfa/liandaizer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BAA48-FBD3-4A2B-B0C7-2B914E06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67</Pages>
  <Words>6315</Words>
  <Characters>35996</Characters>
  <Application>Microsoft Office Word</Application>
  <DocSecurity>0</DocSecurity>
  <Lines>299</Lines>
  <Paragraphs>84</Paragraphs>
  <ScaleCrop>false</ScaleCrop>
  <Company/>
  <LinksUpToDate>false</LinksUpToDate>
  <CharactersWithSpaces>42227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YC</cp:lastModifiedBy>
  <cp:revision>95</cp:revision>
  <dcterms:created xsi:type="dcterms:W3CDTF">2022-01-13T02:36:00Z</dcterms:created>
  <dcterms:modified xsi:type="dcterms:W3CDTF">2022-03-21T07:25:00Z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DE821E068FFB421EA17F869F184B29CA</vt:lpwstr>
  </property>
</Properties>
</file>