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8E" w:rsidRDefault="0040618E">
      <w:pPr>
        <w:pStyle w:val="afffff0"/>
        <w:rPr>
          <w:rFonts w:eastAsia="宋体" w:hAnsi="宋体" w:hint="eastAsia"/>
          <w:b/>
          <w:sz w:val="24"/>
        </w:rPr>
      </w:pPr>
      <w:bookmarkStart w:id="0" w:name="_Toc30544"/>
    </w:p>
    <w:p w:rsidR="0040618E" w:rsidRPr="00591F0D" w:rsidRDefault="00BF5465">
      <w:pPr>
        <w:pStyle w:val="afffff0"/>
        <w:wordWrap w:val="0"/>
        <w:jc w:val="right"/>
        <w:rPr>
          <w:rFonts w:eastAsia="宋体" w:hAnsi="宋体" w:cs="宋体"/>
          <w:b/>
          <w:sz w:val="32"/>
          <w:szCs w:val="32"/>
          <w:u w:val="single"/>
        </w:rPr>
      </w:pPr>
      <w:r w:rsidRPr="00591F0D">
        <w:rPr>
          <w:rFonts w:eastAsia="宋体" w:hAnsi="宋体" w:cs="宋体" w:hint="eastAsia"/>
          <w:b/>
          <w:sz w:val="32"/>
          <w:szCs w:val="32"/>
          <w:lang w:val="zh-CN"/>
        </w:rPr>
        <w:t>采购项目编号：</w:t>
      </w:r>
      <w:r w:rsidRPr="00591F0D">
        <w:rPr>
          <w:rFonts w:eastAsia="宋体" w:hAnsi="宋体" w:cs="宋体" w:hint="eastAsia"/>
          <w:b/>
          <w:sz w:val="32"/>
          <w:szCs w:val="32"/>
          <w:u w:val="single"/>
        </w:rPr>
        <w:t xml:space="preserve"> </w:t>
      </w:r>
      <w:r w:rsidR="00A77561">
        <w:rPr>
          <w:rFonts w:eastAsia="宋体" w:hAnsi="宋体" w:cs="宋体" w:hint="eastAsia"/>
          <w:b/>
          <w:sz w:val="32"/>
          <w:szCs w:val="32"/>
          <w:u w:val="single"/>
        </w:rPr>
        <w:t>510182202100011</w:t>
      </w:r>
      <w:r w:rsidRPr="00591F0D">
        <w:rPr>
          <w:rFonts w:eastAsia="宋体" w:hAnsi="宋体" w:cs="宋体" w:hint="eastAsia"/>
          <w:b/>
          <w:sz w:val="32"/>
          <w:szCs w:val="32"/>
          <w:u w:val="single"/>
        </w:rPr>
        <w:t xml:space="preserve"> </w:t>
      </w:r>
    </w:p>
    <w:p w:rsidR="0040618E" w:rsidRDefault="0040618E">
      <w:pPr>
        <w:pStyle w:val="a2"/>
        <w:spacing w:before="19" w:line="600" w:lineRule="auto"/>
        <w:jc w:val="center"/>
        <w:rPr>
          <w:b/>
          <w:bCs/>
          <w:sz w:val="48"/>
          <w:szCs w:val="48"/>
        </w:rPr>
      </w:pPr>
    </w:p>
    <w:p w:rsidR="0040618E" w:rsidRDefault="00BF5465">
      <w:pPr>
        <w:pStyle w:val="a2"/>
        <w:spacing w:before="19" w:line="600" w:lineRule="auto"/>
        <w:jc w:val="center"/>
        <w:rPr>
          <w:b/>
          <w:bCs/>
          <w:sz w:val="48"/>
          <w:szCs w:val="48"/>
        </w:rPr>
      </w:pPr>
      <w:r>
        <w:rPr>
          <w:rFonts w:hint="eastAsia"/>
          <w:b/>
          <w:bCs/>
          <w:sz w:val="48"/>
          <w:szCs w:val="48"/>
        </w:rPr>
        <w:t>特殊教育资源中心建设项目方案设计（达到初步设计深度）及概算编制</w:t>
      </w:r>
    </w:p>
    <w:p w:rsidR="0040618E" w:rsidRDefault="00BF5465">
      <w:pPr>
        <w:pStyle w:val="a2"/>
        <w:spacing w:before="19" w:line="600" w:lineRule="auto"/>
        <w:jc w:val="center"/>
        <w:rPr>
          <w:b/>
          <w:bCs/>
          <w:sz w:val="48"/>
          <w:szCs w:val="48"/>
        </w:rPr>
      </w:pPr>
      <w:r>
        <w:rPr>
          <w:rFonts w:hint="eastAsia"/>
          <w:b/>
          <w:bCs/>
          <w:sz w:val="48"/>
          <w:szCs w:val="48"/>
        </w:rPr>
        <w:t>采购项目</w:t>
      </w:r>
    </w:p>
    <w:p w:rsidR="0040618E" w:rsidRDefault="0040618E">
      <w:pPr>
        <w:pStyle w:val="afffff0"/>
        <w:jc w:val="center"/>
        <w:rPr>
          <w:rFonts w:eastAsia="宋体" w:hAnsi="宋体" w:cs="宋体"/>
          <w:b/>
          <w:bCs/>
          <w:sz w:val="48"/>
          <w:szCs w:val="48"/>
        </w:rPr>
      </w:pPr>
    </w:p>
    <w:p w:rsidR="0040618E" w:rsidRDefault="0040618E">
      <w:pPr>
        <w:pStyle w:val="afffff0"/>
        <w:rPr>
          <w:rFonts w:eastAsia="宋体" w:hAnsi="宋体" w:cs="宋体"/>
          <w:b/>
          <w:bCs/>
          <w:sz w:val="48"/>
          <w:szCs w:val="48"/>
        </w:rPr>
      </w:pPr>
    </w:p>
    <w:p w:rsidR="0040618E" w:rsidRDefault="0040618E">
      <w:pPr>
        <w:pStyle w:val="afffff0"/>
        <w:rPr>
          <w:rFonts w:eastAsia="宋体" w:hAnsi="宋体" w:cs="宋体"/>
          <w:b/>
          <w:bCs/>
          <w:sz w:val="48"/>
          <w:szCs w:val="48"/>
        </w:rPr>
      </w:pPr>
    </w:p>
    <w:p w:rsidR="0040618E" w:rsidRDefault="00BF5465">
      <w:pPr>
        <w:pStyle w:val="afffff0"/>
        <w:jc w:val="center"/>
        <w:rPr>
          <w:rFonts w:eastAsia="宋体" w:hAnsi="宋体"/>
          <w:b/>
          <w:sz w:val="96"/>
          <w:szCs w:val="96"/>
        </w:rPr>
      </w:pPr>
      <w:r>
        <w:rPr>
          <w:rFonts w:eastAsia="宋体" w:hAnsi="宋体" w:hint="eastAsia"/>
          <w:b/>
          <w:sz w:val="112"/>
          <w:szCs w:val="112"/>
        </w:rPr>
        <w:t>招 标 文 件</w:t>
      </w:r>
    </w:p>
    <w:p w:rsidR="0040618E" w:rsidRDefault="0040618E">
      <w:pPr>
        <w:pStyle w:val="afffff0"/>
        <w:jc w:val="center"/>
        <w:rPr>
          <w:rFonts w:eastAsia="宋体" w:hAnsi="宋体" w:cs="宋体"/>
          <w:b/>
          <w:bCs/>
          <w:sz w:val="48"/>
          <w:szCs w:val="48"/>
        </w:rPr>
      </w:pPr>
    </w:p>
    <w:p w:rsidR="0040618E" w:rsidRDefault="0040618E">
      <w:pPr>
        <w:pStyle w:val="afffff0"/>
        <w:rPr>
          <w:rFonts w:eastAsia="宋体" w:hAnsi="宋体" w:cs="宋体"/>
          <w:b/>
          <w:szCs w:val="28"/>
          <w:lang w:val="zh-CN"/>
        </w:rPr>
      </w:pPr>
    </w:p>
    <w:p w:rsidR="0040618E" w:rsidRDefault="0040618E">
      <w:pPr>
        <w:pStyle w:val="afffff0"/>
        <w:rPr>
          <w:rFonts w:eastAsia="宋体" w:hAnsi="宋体" w:cs="宋体"/>
          <w:b/>
          <w:szCs w:val="28"/>
          <w:lang w:val="zh-CN"/>
        </w:rPr>
      </w:pPr>
    </w:p>
    <w:p w:rsidR="0040618E" w:rsidRDefault="0040618E">
      <w:pPr>
        <w:pStyle w:val="afffff0"/>
        <w:rPr>
          <w:rFonts w:eastAsia="宋体" w:hAnsi="宋体" w:cs="宋体"/>
          <w:b/>
          <w:szCs w:val="28"/>
          <w:lang w:val="zh-CN"/>
        </w:rPr>
      </w:pPr>
    </w:p>
    <w:p w:rsidR="0040618E" w:rsidRDefault="0040618E">
      <w:pPr>
        <w:pStyle w:val="afffff0"/>
        <w:rPr>
          <w:rFonts w:eastAsia="宋体" w:hAnsi="宋体" w:cs="宋体"/>
          <w:b/>
          <w:szCs w:val="28"/>
          <w:lang w:val="zh-CN"/>
        </w:rPr>
      </w:pPr>
    </w:p>
    <w:p w:rsidR="0040618E" w:rsidRDefault="00BF5465">
      <w:pPr>
        <w:jc w:val="center"/>
        <w:rPr>
          <w:rFonts w:hAnsi="宋体" w:cs="宋体"/>
          <w:bCs/>
          <w:color w:val="000000"/>
          <w:sz w:val="28"/>
          <w:szCs w:val="44"/>
        </w:rPr>
      </w:pPr>
      <w:r>
        <w:rPr>
          <w:rFonts w:hAnsi="宋体" w:cs="宋体" w:hint="eastAsia"/>
          <w:bCs/>
          <w:color w:val="000000"/>
          <w:sz w:val="28"/>
          <w:szCs w:val="44"/>
        </w:rPr>
        <w:t>采购人：彭州市政府投资项目前期工作服务中心</w:t>
      </w:r>
    </w:p>
    <w:p w:rsidR="0040618E" w:rsidRDefault="00BF5465">
      <w:pPr>
        <w:ind w:firstLineChars="500" w:firstLine="1400"/>
        <w:rPr>
          <w:rFonts w:hAnsi="宋体" w:cs="宋体"/>
          <w:bCs/>
          <w:color w:val="000000"/>
          <w:sz w:val="28"/>
          <w:szCs w:val="44"/>
        </w:rPr>
      </w:pPr>
      <w:r>
        <w:rPr>
          <w:rFonts w:hAnsi="宋体" w:cs="宋体" w:hint="eastAsia"/>
          <w:bCs/>
          <w:color w:val="000000"/>
          <w:sz w:val="28"/>
          <w:szCs w:val="44"/>
        </w:rPr>
        <w:t>采购代理机构：四川时标工程管理有限公司</w:t>
      </w:r>
    </w:p>
    <w:p w:rsidR="0040618E" w:rsidRDefault="00BF5465">
      <w:pPr>
        <w:jc w:val="center"/>
        <w:rPr>
          <w:rFonts w:hAnsi="宋体" w:cs="宋体"/>
          <w:bCs/>
          <w:color w:val="000000"/>
          <w:sz w:val="28"/>
          <w:szCs w:val="44"/>
        </w:rPr>
      </w:pPr>
      <w:r>
        <w:rPr>
          <w:rFonts w:hAnsi="宋体" w:cs="宋体" w:hint="eastAsia"/>
          <w:bCs/>
          <w:color w:val="000000"/>
          <w:sz w:val="28"/>
          <w:szCs w:val="44"/>
        </w:rPr>
        <w:t>共同编制</w:t>
      </w:r>
    </w:p>
    <w:p w:rsidR="0040618E" w:rsidRDefault="0040618E">
      <w:pPr>
        <w:pStyle w:val="a2"/>
      </w:pPr>
    </w:p>
    <w:p w:rsidR="0040618E" w:rsidRDefault="00BF5465">
      <w:pPr>
        <w:pStyle w:val="afffff0"/>
        <w:jc w:val="center"/>
        <w:rPr>
          <w:rFonts w:eastAsia="宋体" w:hAnsi="宋体" w:cs="宋体"/>
          <w:b/>
          <w:szCs w:val="28"/>
          <w:lang w:val="zh-CN"/>
        </w:rPr>
        <w:sectPr w:rsidR="0040618E">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928" w:header="851" w:footer="992" w:gutter="0"/>
          <w:cols w:space="720"/>
          <w:titlePg/>
          <w:docGrid w:type="lines" w:linePitch="312"/>
        </w:sectPr>
      </w:pPr>
      <w:r>
        <w:rPr>
          <w:rFonts w:eastAsia="宋体" w:hAnsi="宋体" w:cs="宋体" w:hint="eastAsia"/>
          <w:b/>
          <w:szCs w:val="28"/>
          <w:lang w:val="zh-CN"/>
        </w:rPr>
        <w:t>2021年</w:t>
      </w:r>
      <w:r>
        <w:rPr>
          <w:rFonts w:eastAsia="宋体" w:hAnsi="宋体" w:cs="宋体" w:hint="eastAsia"/>
          <w:b/>
          <w:szCs w:val="28"/>
        </w:rPr>
        <w:t>4</w:t>
      </w:r>
      <w:r>
        <w:rPr>
          <w:rFonts w:eastAsia="宋体" w:hAnsi="宋体" w:cs="宋体" w:hint="eastAsia"/>
          <w:b/>
          <w:szCs w:val="28"/>
          <w:lang w:val="zh-CN"/>
        </w:rPr>
        <w:t>月</w:t>
      </w:r>
    </w:p>
    <w:p w:rsidR="0040618E" w:rsidRDefault="00BF5465">
      <w:pPr>
        <w:pStyle w:val="afffff0"/>
        <w:jc w:val="center"/>
        <w:rPr>
          <w:rFonts w:eastAsia="宋体" w:hAnsi="宋体" w:cs="宋体"/>
          <w:b/>
          <w:bCs/>
          <w:sz w:val="44"/>
          <w:szCs w:val="44"/>
        </w:rPr>
      </w:pPr>
      <w:r>
        <w:rPr>
          <w:rFonts w:eastAsia="宋体" w:hAnsi="宋体" w:cs="宋体" w:hint="eastAsia"/>
          <w:b/>
          <w:bCs/>
          <w:sz w:val="44"/>
          <w:szCs w:val="44"/>
        </w:rPr>
        <w:lastRenderedPageBreak/>
        <w:t>目   录</w:t>
      </w:r>
      <w:bookmarkEnd w:id="0"/>
    </w:p>
    <w:p w:rsidR="0040618E" w:rsidRDefault="0040618E">
      <w:pPr>
        <w:pStyle w:val="afffff0"/>
        <w:spacing w:line="420" w:lineRule="exact"/>
        <w:rPr>
          <w:rFonts w:eastAsia="宋体" w:hAnsi="宋体" w:cs="宋体"/>
          <w:sz w:val="24"/>
        </w:rPr>
      </w:pPr>
    </w:p>
    <w:p w:rsidR="0040618E" w:rsidRDefault="00AD0EFD">
      <w:pPr>
        <w:pStyle w:val="10"/>
        <w:tabs>
          <w:tab w:val="right" w:leader="dot" w:pos="9203"/>
        </w:tabs>
        <w:spacing w:line="460" w:lineRule="exact"/>
        <w:rPr>
          <w:rFonts w:hAnsi="宋体"/>
          <w:kern w:val="2"/>
          <w:sz w:val="24"/>
          <w:szCs w:val="24"/>
        </w:rPr>
      </w:pPr>
      <w:r>
        <w:rPr>
          <w:rFonts w:hAnsi="宋体" w:cs="宋体" w:hint="eastAsia"/>
          <w:sz w:val="24"/>
          <w:szCs w:val="24"/>
        </w:rPr>
        <w:fldChar w:fldCharType="begin"/>
      </w:r>
      <w:r w:rsidR="00BF5465">
        <w:rPr>
          <w:rFonts w:hAnsi="宋体" w:cs="宋体" w:hint="eastAsia"/>
          <w:sz w:val="24"/>
          <w:szCs w:val="24"/>
        </w:rPr>
        <w:instrText xml:space="preserve"> TOC \o "1-3" \h \z \u </w:instrText>
      </w:r>
      <w:r>
        <w:rPr>
          <w:rFonts w:hAnsi="宋体" w:cs="宋体" w:hint="eastAsia"/>
          <w:sz w:val="24"/>
          <w:szCs w:val="24"/>
        </w:rPr>
        <w:fldChar w:fldCharType="separate"/>
      </w:r>
      <w:hyperlink w:anchor="_Toc507419744" w:history="1">
        <w:r w:rsidR="00BF5465">
          <w:rPr>
            <w:rStyle w:val="affa"/>
            <w:rFonts w:hAnsi="宋体" w:cs="宋体" w:hint="eastAsia"/>
            <w:b/>
            <w:sz w:val="24"/>
            <w:szCs w:val="24"/>
          </w:rPr>
          <w:t>第一章</w:t>
        </w:r>
        <w:r w:rsidR="00BF5465">
          <w:rPr>
            <w:rStyle w:val="affa"/>
            <w:rFonts w:hAnsi="宋体" w:cs="宋体"/>
            <w:b/>
            <w:sz w:val="24"/>
            <w:szCs w:val="24"/>
          </w:rPr>
          <w:t xml:space="preserve">  </w:t>
        </w:r>
        <w:r w:rsidR="00BF5465">
          <w:rPr>
            <w:rStyle w:val="affa"/>
            <w:rFonts w:hAnsi="宋体" w:cs="宋体" w:hint="eastAsia"/>
            <w:b/>
            <w:sz w:val="24"/>
            <w:szCs w:val="24"/>
          </w:rPr>
          <w:t>投标邀请</w:t>
        </w:r>
        <w:r w:rsidR="00BF5465">
          <w:rPr>
            <w:rFonts w:hAnsi="宋体"/>
            <w:sz w:val="24"/>
            <w:szCs w:val="24"/>
          </w:rPr>
          <w:tab/>
        </w:r>
        <w:r>
          <w:rPr>
            <w:rFonts w:hAnsi="宋体"/>
            <w:sz w:val="24"/>
            <w:szCs w:val="24"/>
          </w:rPr>
          <w:fldChar w:fldCharType="begin"/>
        </w:r>
        <w:r w:rsidR="00BF5465">
          <w:rPr>
            <w:rFonts w:hAnsi="宋体"/>
            <w:sz w:val="24"/>
            <w:szCs w:val="24"/>
          </w:rPr>
          <w:instrText xml:space="preserve"> PAGEREF _Toc507419744 \h </w:instrText>
        </w:r>
        <w:r>
          <w:rPr>
            <w:rFonts w:hAnsi="宋体"/>
            <w:sz w:val="24"/>
            <w:szCs w:val="24"/>
          </w:rPr>
        </w:r>
        <w:r>
          <w:rPr>
            <w:rFonts w:hAnsi="宋体"/>
            <w:sz w:val="24"/>
            <w:szCs w:val="24"/>
          </w:rPr>
          <w:fldChar w:fldCharType="separate"/>
        </w:r>
        <w:r w:rsidR="00BF5465">
          <w:rPr>
            <w:rFonts w:hAnsi="宋体"/>
            <w:sz w:val="24"/>
            <w:szCs w:val="24"/>
          </w:rPr>
          <w:t>1</w:t>
        </w:r>
        <w:r>
          <w:rPr>
            <w:rFonts w:hAnsi="宋体"/>
            <w:sz w:val="24"/>
            <w:szCs w:val="24"/>
          </w:rPr>
          <w:fldChar w:fldCharType="end"/>
        </w:r>
      </w:hyperlink>
    </w:p>
    <w:p w:rsidR="0040618E" w:rsidRDefault="008D4D69">
      <w:pPr>
        <w:pStyle w:val="10"/>
        <w:tabs>
          <w:tab w:val="right" w:leader="dot" w:pos="9203"/>
        </w:tabs>
        <w:spacing w:line="460" w:lineRule="exact"/>
        <w:rPr>
          <w:rFonts w:hAnsi="宋体"/>
          <w:kern w:val="2"/>
          <w:sz w:val="24"/>
          <w:szCs w:val="24"/>
        </w:rPr>
      </w:pPr>
      <w:hyperlink w:anchor="_Toc507419745" w:history="1">
        <w:r w:rsidR="00BF5465">
          <w:rPr>
            <w:rStyle w:val="affa"/>
            <w:rFonts w:hAnsi="宋体" w:hint="eastAsia"/>
            <w:b/>
            <w:sz w:val="24"/>
            <w:szCs w:val="24"/>
          </w:rPr>
          <w:t>第二章</w:t>
        </w:r>
        <w:r w:rsidR="00BF5465">
          <w:rPr>
            <w:rStyle w:val="affa"/>
            <w:rFonts w:hAnsi="宋体"/>
            <w:b/>
            <w:sz w:val="24"/>
            <w:szCs w:val="24"/>
          </w:rPr>
          <w:t xml:space="preserve">  </w:t>
        </w:r>
        <w:r w:rsidR="00BF5465">
          <w:rPr>
            <w:rStyle w:val="affa"/>
            <w:rFonts w:hAnsi="宋体" w:hint="eastAsia"/>
            <w:b/>
            <w:sz w:val="24"/>
            <w:szCs w:val="24"/>
          </w:rPr>
          <w:t>投标人须知</w:t>
        </w:r>
        <w:r w:rsidR="00BF5465">
          <w:rPr>
            <w:rFonts w:hAnsi="宋体"/>
            <w:sz w:val="24"/>
            <w:szCs w:val="24"/>
          </w:rPr>
          <w:tab/>
        </w:r>
        <w:r w:rsidR="00AD0EFD">
          <w:rPr>
            <w:rFonts w:hAnsi="宋体"/>
            <w:sz w:val="24"/>
            <w:szCs w:val="24"/>
          </w:rPr>
          <w:fldChar w:fldCharType="begin"/>
        </w:r>
        <w:r w:rsidR="00BF5465">
          <w:rPr>
            <w:rFonts w:hAnsi="宋体"/>
            <w:sz w:val="24"/>
            <w:szCs w:val="24"/>
          </w:rPr>
          <w:instrText xml:space="preserve"> PAGEREF _Toc507419745 \h </w:instrText>
        </w:r>
        <w:r w:rsidR="00AD0EFD">
          <w:rPr>
            <w:rFonts w:hAnsi="宋体"/>
            <w:sz w:val="24"/>
            <w:szCs w:val="24"/>
          </w:rPr>
        </w:r>
        <w:r w:rsidR="00AD0EFD">
          <w:rPr>
            <w:rFonts w:hAnsi="宋体"/>
            <w:sz w:val="24"/>
            <w:szCs w:val="24"/>
          </w:rPr>
          <w:fldChar w:fldCharType="separate"/>
        </w:r>
        <w:r w:rsidR="00BF5465">
          <w:rPr>
            <w:rFonts w:hAnsi="宋体"/>
            <w:sz w:val="24"/>
            <w:szCs w:val="24"/>
          </w:rPr>
          <w:t>1</w:t>
        </w:r>
        <w:r w:rsidR="00AD0EFD">
          <w:rPr>
            <w:rFonts w:hAnsi="宋体"/>
            <w:sz w:val="24"/>
            <w:szCs w:val="24"/>
          </w:rPr>
          <w:fldChar w:fldCharType="end"/>
        </w:r>
      </w:hyperlink>
    </w:p>
    <w:p w:rsidR="0040618E" w:rsidRDefault="008D4D69">
      <w:pPr>
        <w:pStyle w:val="10"/>
        <w:tabs>
          <w:tab w:val="right" w:leader="dot" w:pos="9203"/>
        </w:tabs>
        <w:spacing w:line="460" w:lineRule="exact"/>
        <w:rPr>
          <w:rFonts w:hAnsi="宋体"/>
          <w:kern w:val="2"/>
          <w:sz w:val="24"/>
          <w:szCs w:val="24"/>
        </w:rPr>
      </w:pPr>
      <w:hyperlink w:anchor="_Toc507419792" w:history="1">
        <w:r w:rsidR="00BF5465">
          <w:rPr>
            <w:rStyle w:val="affa"/>
            <w:rFonts w:hAnsi="宋体" w:cs="宋体" w:hint="eastAsia"/>
            <w:b/>
            <w:sz w:val="24"/>
            <w:szCs w:val="24"/>
          </w:rPr>
          <w:t>第三章</w:t>
        </w:r>
        <w:r w:rsidR="00BF5465">
          <w:rPr>
            <w:rStyle w:val="affa"/>
            <w:rFonts w:hAnsi="宋体" w:cs="宋体"/>
            <w:b/>
            <w:sz w:val="24"/>
            <w:szCs w:val="24"/>
          </w:rPr>
          <w:t xml:space="preserve"> </w:t>
        </w:r>
        <w:r w:rsidR="00BF5465">
          <w:rPr>
            <w:rStyle w:val="affa"/>
            <w:rFonts w:hAnsi="宋体" w:cs="宋体" w:hint="eastAsia"/>
            <w:b/>
            <w:sz w:val="24"/>
            <w:szCs w:val="24"/>
          </w:rPr>
          <w:t>投标文件主要格式</w:t>
        </w:r>
        <w:r w:rsidR="00BF5465">
          <w:rPr>
            <w:rFonts w:hAnsi="宋体"/>
            <w:sz w:val="24"/>
            <w:szCs w:val="24"/>
          </w:rPr>
          <w:tab/>
        </w:r>
        <w:r w:rsidR="00AD0EFD">
          <w:rPr>
            <w:rFonts w:hAnsi="宋体"/>
            <w:sz w:val="24"/>
            <w:szCs w:val="24"/>
          </w:rPr>
          <w:fldChar w:fldCharType="begin"/>
        </w:r>
        <w:r w:rsidR="00BF5465">
          <w:rPr>
            <w:rFonts w:hAnsi="宋体"/>
            <w:sz w:val="24"/>
            <w:szCs w:val="24"/>
          </w:rPr>
          <w:instrText xml:space="preserve"> PAGEREF _Toc507419792 \h </w:instrText>
        </w:r>
        <w:r w:rsidR="00AD0EFD">
          <w:rPr>
            <w:rFonts w:hAnsi="宋体"/>
            <w:sz w:val="24"/>
            <w:szCs w:val="24"/>
          </w:rPr>
        </w:r>
        <w:r w:rsidR="00AD0EFD">
          <w:rPr>
            <w:rFonts w:hAnsi="宋体"/>
            <w:sz w:val="24"/>
            <w:szCs w:val="24"/>
          </w:rPr>
          <w:fldChar w:fldCharType="separate"/>
        </w:r>
        <w:r w:rsidR="00BF5465">
          <w:rPr>
            <w:rFonts w:hAnsi="宋体"/>
            <w:sz w:val="24"/>
            <w:szCs w:val="24"/>
          </w:rPr>
          <w:t>15</w:t>
        </w:r>
        <w:r w:rsidR="00AD0EFD">
          <w:rPr>
            <w:rFonts w:hAnsi="宋体"/>
            <w:sz w:val="24"/>
            <w:szCs w:val="24"/>
          </w:rPr>
          <w:fldChar w:fldCharType="end"/>
        </w:r>
      </w:hyperlink>
    </w:p>
    <w:p w:rsidR="0040618E" w:rsidRDefault="008D4D69">
      <w:pPr>
        <w:pStyle w:val="10"/>
        <w:tabs>
          <w:tab w:val="right" w:leader="dot" w:pos="9203"/>
        </w:tabs>
        <w:spacing w:line="460" w:lineRule="exact"/>
        <w:rPr>
          <w:rFonts w:hAnsi="宋体"/>
          <w:kern w:val="2"/>
          <w:sz w:val="24"/>
          <w:szCs w:val="24"/>
        </w:rPr>
      </w:pPr>
      <w:hyperlink w:anchor="_Toc507419810" w:history="1">
        <w:r w:rsidR="00BF5465">
          <w:rPr>
            <w:rStyle w:val="affa"/>
            <w:rFonts w:hAnsi="宋体" w:cs="宋体" w:hint="eastAsia"/>
            <w:b/>
            <w:sz w:val="24"/>
            <w:szCs w:val="24"/>
          </w:rPr>
          <w:t>第四章</w:t>
        </w:r>
        <w:r w:rsidR="00BF5465">
          <w:rPr>
            <w:rStyle w:val="affa"/>
            <w:rFonts w:hAnsi="宋体" w:cs="宋体"/>
            <w:b/>
            <w:sz w:val="24"/>
            <w:szCs w:val="24"/>
          </w:rPr>
          <w:t xml:space="preserve"> </w:t>
        </w:r>
        <w:r w:rsidR="00BF5465">
          <w:rPr>
            <w:rStyle w:val="affa"/>
            <w:rFonts w:hAnsi="宋体" w:cs="宋体" w:hint="eastAsia"/>
            <w:b/>
            <w:sz w:val="24"/>
            <w:szCs w:val="24"/>
          </w:rPr>
          <w:t>投标人和投标产品的资格、资质性及其他类似效力要求</w:t>
        </w:r>
        <w:r w:rsidR="00BF5465">
          <w:rPr>
            <w:rFonts w:hAnsi="宋体"/>
            <w:sz w:val="24"/>
            <w:szCs w:val="24"/>
          </w:rPr>
          <w:tab/>
        </w:r>
        <w:r w:rsidR="00AD0EFD">
          <w:rPr>
            <w:rFonts w:hAnsi="宋体"/>
            <w:sz w:val="24"/>
            <w:szCs w:val="24"/>
          </w:rPr>
          <w:fldChar w:fldCharType="begin"/>
        </w:r>
        <w:r w:rsidR="00BF5465">
          <w:rPr>
            <w:rFonts w:hAnsi="宋体"/>
            <w:sz w:val="24"/>
            <w:szCs w:val="24"/>
          </w:rPr>
          <w:instrText xml:space="preserve"> PAGEREF _Toc507419810 \h </w:instrText>
        </w:r>
        <w:r w:rsidR="00AD0EFD">
          <w:rPr>
            <w:rFonts w:hAnsi="宋体"/>
            <w:sz w:val="24"/>
            <w:szCs w:val="24"/>
          </w:rPr>
        </w:r>
        <w:r w:rsidR="00AD0EFD">
          <w:rPr>
            <w:rFonts w:hAnsi="宋体"/>
            <w:sz w:val="24"/>
            <w:szCs w:val="24"/>
          </w:rPr>
          <w:fldChar w:fldCharType="separate"/>
        </w:r>
        <w:r w:rsidR="00BF5465">
          <w:rPr>
            <w:rFonts w:hAnsi="宋体"/>
            <w:sz w:val="24"/>
            <w:szCs w:val="24"/>
          </w:rPr>
          <w:t>3</w:t>
        </w:r>
        <w:r w:rsidR="00BF5465">
          <w:rPr>
            <w:rFonts w:hAnsi="宋体" w:hint="eastAsia"/>
            <w:sz w:val="24"/>
            <w:szCs w:val="24"/>
          </w:rPr>
          <w:t>4</w:t>
        </w:r>
        <w:r w:rsidR="00AD0EFD">
          <w:rPr>
            <w:rFonts w:hAnsi="宋体"/>
            <w:sz w:val="24"/>
            <w:szCs w:val="24"/>
          </w:rPr>
          <w:fldChar w:fldCharType="end"/>
        </w:r>
      </w:hyperlink>
    </w:p>
    <w:p w:rsidR="0040618E" w:rsidRDefault="008D4D69">
      <w:pPr>
        <w:pStyle w:val="10"/>
        <w:tabs>
          <w:tab w:val="right" w:leader="dot" w:pos="9203"/>
        </w:tabs>
        <w:spacing w:line="460" w:lineRule="exact"/>
        <w:rPr>
          <w:rFonts w:hAnsi="宋体"/>
          <w:kern w:val="2"/>
          <w:sz w:val="24"/>
          <w:szCs w:val="24"/>
        </w:rPr>
      </w:pPr>
      <w:hyperlink w:anchor="_Toc507419815" w:history="1">
        <w:r w:rsidR="00BF5465">
          <w:rPr>
            <w:rStyle w:val="affa"/>
            <w:rFonts w:hAnsi="宋体" w:cs="宋体" w:hint="eastAsia"/>
            <w:b/>
            <w:sz w:val="24"/>
            <w:szCs w:val="24"/>
          </w:rPr>
          <w:t>第五章</w:t>
        </w:r>
        <w:r w:rsidR="00BF5465">
          <w:rPr>
            <w:rStyle w:val="affa"/>
            <w:rFonts w:hAnsi="宋体" w:cs="宋体"/>
            <w:b/>
            <w:sz w:val="24"/>
            <w:szCs w:val="24"/>
          </w:rPr>
          <w:t xml:space="preserve">  </w:t>
        </w:r>
        <w:r w:rsidR="00BF5465">
          <w:rPr>
            <w:rStyle w:val="affa"/>
            <w:rFonts w:hAnsi="宋体" w:cs="宋体" w:hint="eastAsia"/>
            <w:b/>
            <w:sz w:val="24"/>
            <w:szCs w:val="24"/>
          </w:rPr>
          <w:t>投标人应当提供的资格、资质性及其他具有类似效力的要求的相关证明材料</w:t>
        </w:r>
        <w:r w:rsidR="00BF5465">
          <w:rPr>
            <w:rFonts w:hAnsi="宋体"/>
            <w:sz w:val="24"/>
            <w:szCs w:val="24"/>
          </w:rPr>
          <w:tab/>
        </w:r>
        <w:r w:rsidR="00AD0EFD">
          <w:rPr>
            <w:rFonts w:hAnsi="宋体"/>
            <w:sz w:val="24"/>
            <w:szCs w:val="24"/>
          </w:rPr>
          <w:fldChar w:fldCharType="begin"/>
        </w:r>
        <w:r w:rsidR="00BF5465">
          <w:rPr>
            <w:rFonts w:hAnsi="宋体"/>
            <w:sz w:val="24"/>
            <w:szCs w:val="24"/>
          </w:rPr>
          <w:instrText xml:space="preserve"> PAGEREF _Toc507419815 \h </w:instrText>
        </w:r>
        <w:r w:rsidR="00AD0EFD">
          <w:rPr>
            <w:rFonts w:hAnsi="宋体"/>
            <w:sz w:val="24"/>
            <w:szCs w:val="24"/>
          </w:rPr>
        </w:r>
        <w:r w:rsidR="00AD0EFD">
          <w:rPr>
            <w:rFonts w:hAnsi="宋体"/>
            <w:sz w:val="24"/>
            <w:szCs w:val="24"/>
          </w:rPr>
          <w:fldChar w:fldCharType="separate"/>
        </w:r>
        <w:r w:rsidR="00BF5465">
          <w:rPr>
            <w:rFonts w:hAnsi="宋体"/>
            <w:sz w:val="24"/>
            <w:szCs w:val="24"/>
          </w:rPr>
          <w:t>3</w:t>
        </w:r>
        <w:r w:rsidR="00BF5465">
          <w:rPr>
            <w:rFonts w:hAnsi="宋体" w:hint="eastAsia"/>
            <w:sz w:val="24"/>
            <w:szCs w:val="24"/>
          </w:rPr>
          <w:t>7</w:t>
        </w:r>
        <w:r w:rsidR="00AD0EFD">
          <w:rPr>
            <w:rFonts w:hAnsi="宋体"/>
            <w:sz w:val="24"/>
            <w:szCs w:val="24"/>
          </w:rPr>
          <w:fldChar w:fldCharType="end"/>
        </w:r>
      </w:hyperlink>
    </w:p>
    <w:p w:rsidR="0040618E" w:rsidRDefault="008D4D69">
      <w:pPr>
        <w:pStyle w:val="10"/>
        <w:tabs>
          <w:tab w:val="right" w:leader="dot" w:pos="9203"/>
        </w:tabs>
        <w:spacing w:line="460" w:lineRule="exact"/>
        <w:rPr>
          <w:rFonts w:hAnsi="宋体"/>
          <w:kern w:val="2"/>
          <w:sz w:val="24"/>
          <w:szCs w:val="24"/>
        </w:rPr>
      </w:pPr>
      <w:hyperlink w:anchor="_Toc507419820" w:history="1">
        <w:r w:rsidR="00BF5465">
          <w:rPr>
            <w:rStyle w:val="affa"/>
            <w:rFonts w:hAnsi="宋体" w:cs="宋体" w:hint="eastAsia"/>
            <w:b/>
            <w:sz w:val="24"/>
            <w:szCs w:val="24"/>
          </w:rPr>
          <w:t>第六章</w:t>
        </w:r>
        <w:r w:rsidR="00BF5465">
          <w:rPr>
            <w:rStyle w:val="affa"/>
            <w:rFonts w:hAnsi="宋体" w:cs="宋体"/>
            <w:b/>
            <w:sz w:val="24"/>
            <w:szCs w:val="24"/>
          </w:rPr>
          <w:t xml:space="preserve">  </w:t>
        </w:r>
        <w:r w:rsidR="00BF5465">
          <w:rPr>
            <w:rStyle w:val="affa"/>
            <w:rFonts w:hAnsi="宋体" w:cs="宋体" w:hint="eastAsia"/>
            <w:b/>
            <w:sz w:val="24"/>
            <w:szCs w:val="24"/>
          </w:rPr>
          <w:t>招标项目技术、商务及其他要求</w:t>
        </w:r>
        <w:r w:rsidR="00BF5465">
          <w:rPr>
            <w:rFonts w:hAnsi="宋体"/>
            <w:sz w:val="24"/>
            <w:szCs w:val="24"/>
          </w:rPr>
          <w:tab/>
        </w:r>
        <w:r w:rsidR="00BF5465">
          <w:rPr>
            <w:rFonts w:hAnsi="宋体" w:hint="eastAsia"/>
            <w:sz w:val="24"/>
            <w:szCs w:val="24"/>
          </w:rPr>
          <w:t>38</w:t>
        </w:r>
      </w:hyperlink>
    </w:p>
    <w:p w:rsidR="0040618E" w:rsidRDefault="008D4D69">
      <w:pPr>
        <w:pStyle w:val="10"/>
        <w:tabs>
          <w:tab w:val="right" w:leader="dot" w:pos="9203"/>
        </w:tabs>
        <w:spacing w:line="460" w:lineRule="exact"/>
        <w:rPr>
          <w:rFonts w:hAnsi="宋体"/>
          <w:kern w:val="2"/>
          <w:sz w:val="24"/>
          <w:szCs w:val="24"/>
        </w:rPr>
      </w:pPr>
      <w:hyperlink w:anchor="_Toc507419821" w:history="1">
        <w:r w:rsidR="00BF5465">
          <w:rPr>
            <w:rStyle w:val="affa"/>
            <w:rFonts w:hAnsi="宋体" w:cs="宋体" w:hint="eastAsia"/>
            <w:b/>
            <w:sz w:val="24"/>
            <w:szCs w:val="24"/>
          </w:rPr>
          <w:t>第七章</w:t>
        </w:r>
        <w:r w:rsidR="00BF5465">
          <w:rPr>
            <w:rStyle w:val="affa"/>
            <w:rFonts w:hAnsi="宋体" w:cs="宋体"/>
            <w:b/>
            <w:sz w:val="24"/>
            <w:szCs w:val="24"/>
          </w:rPr>
          <w:t xml:space="preserve">  </w:t>
        </w:r>
        <w:r w:rsidR="00BF5465">
          <w:rPr>
            <w:rStyle w:val="affa"/>
            <w:rFonts w:hAnsi="宋体" w:cs="宋体" w:hint="eastAsia"/>
            <w:b/>
            <w:sz w:val="24"/>
            <w:szCs w:val="24"/>
          </w:rPr>
          <w:t>评标办法</w:t>
        </w:r>
        <w:r w:rsidR="00BF5465">
          <w:rPr>
            <w:rFonts w:hAnsi="宋体"/>
            <w:sz w:val="24"/>
            <w:szCs w:val="24"/>
          </w:rPr>
          <w:tab/>
        </w:r>
        <w:r w:rsidR="00AD0EFD">
          <w:rPr>
            <w:rFonts w:hAnsi="宋体"/>
            <w:sz w:val="24"/>
            <w:szCs w:val="24"/>
          </w:rPr>
          <w:fldChar w:fldCharType="begin"/>
        </w:r>
        <w:r w:rsidR="00BF5465">
          <w:rPr>
            <w:rFonts w:hAnsi="宋体"/>
            <w:sz w:val="24"/>
            <w:szCs w:val="24"/>
          </w:rPr>
          <w:instrText xml:space="preserve"> PAGEREF _Toc507419821 \h </w:instrText>
        </w:r>
        <w:r w:rsidR="00AD0EFD">
          <w:rPr>
            <w:rFonts w:hAnsi="宋体"/>
            <w:sz w:val="24"/>
            <w:szCs w:val="24"/>
          </w:rPr>
        </w:r>
        <w:r w:rsidR="00AD0EFD">
          <w:rPr>
            <w:rFonts w:hAnsi="宋体"/>
            <w:sz w:val="24"/>
            <w:szCs w:val="24"/>
          </w:rPr>
          <w:fldChar w:fldCharType="separate"/>
        </w:r>
        <w:r w:rsidR="00BF5465">
          <w:rPr>
            <w:rFonts w:hAnsi="宋体"/>
            <w:sz w:val="24"/>
            <w:szCs w:val="24"/>
          </w:rPr>
          <w:t>4</w:t>
        </w:r>
        <w:r w:rsidR="00BF5465">
          <w:rPr>
            <w:rFonts w:hAnsi="宋体" w:hint="eastAsia"/>
            <w:sz w:val="24"/>
            <w:szCs w:val="24"/>
          </w:rPr>
          <w:t>0</w:t>
        </w:r>
        <w:r w:rsidR="00AD0EFD">
          <w:rPr>
            <w:rFonts w:hAnsi="宋体"/>
            <w:sz w:val="24"/>
            <w:szCs w:val="24"/>
          </w:rPr>
          <w:fldChar w:fldCharType="end"/>
        </w:r>
      </w:hyperlink>
    </w:p>
    <w:p w:rsidR="0040618E" w:rsidRDefault="008D4D69">
      <w:pPr>
        <w:pStyle w:val="10"/>
        <w:tabs>
          <w:tab w:val="right" w:leader="dot" w:pos="9203"/>
        </w:tabs>
        <w:spacing w:line="460" w:lineRule="exact"/>
        <w:rPr>
          <w:rFonts w:hAnsi="宋体"/>
          <w:kern w:val="2"/>
          <w:sz w:val="24"/>
          <w:szCs w:val="24"/>
        </w:rPr>
      </w:pPr>
      <w:hyperlink w:anchor="_Toc507419830" w:history="1">
        <w:r w:rsidR="00BF5465">
          <w:rPr>
            <w:rStyle w:val="affa"/>
            <w:rFonts w:hAnsi="宋体" w:hint="eastAsia"/>
            <w:b/>
            <w:sz w:val="24"/>
            <w:szCs w:val="24"/>
          </w:rPr>
          <w:t>第八章</w:t>
        </w:r>
        <w:r w:rsidR="00BF5465">
          <w:rPr>
            <w:rStyle w:val="affa"/>
            <w:rFonts w:hAnsi="宋体"/>
            <w:b/>
            <w:sz w:val="24"/>
            <w:szCs w:val="24"/>
          </w:rPr>
          <w:t xml:space="preserve">  </w:t>
        </w:r>
        <w:r w:rsidR="00BF5465">
          <w:rPr>
            <w:rStyle w:val="affa"/>
            <w:rFonts w:hAnsi="宋体" w:hint="eastAsia"/>
            <w:b/>
            <w:sz w:val="24"/>
            <w:szCs w:val="24"/>
          </w:rPr>
          <w:t>政府采购合同</w:t>
        </w:r>
        <w:r w:rsidR="00BF5465">
          <w:rPr>
            <w:rFonts w:hAnsi="宋体"/>
            <w:sz w:val="24"/>
            <w:szCs w:val="24"/>
          </w:rPr>
          <w:tab/>
        </w:r>
        <w:r w:rsidR="00AD0EFD">
          <w:rPr>
            <w:rFonts w:hAnsi="宋体"/>
            <w:sz w:val="24"/>
            <w:szCs w:val="24"/>
          </w:rPr>
          <w:fldChar w:fldCharType="begin"/>
        </w:r>
        <w:r w:rsidR="00BF5465">
          <w:rPr>
            <w:rFonts w:hAnsi="宋体"/>
            <w:sz w:val="24"/>
            <w:szCs w:val="24"/>
          </w:rPr>
          <w:instrText xml:space="preserve"> PAGEREF _Toc507419830 \h </w:instrText>
        </w:r>
        <w:r w:rsidR="00AD0EFD">
          <w:rPr>
            <w:rFonts w:hAnsi="宋体"/>
            <w:sz w:val="24"/>
            <w:szCs w:val="24"/>
          </w:rPr>
        </w:r>
        <w:r w:rsidR="00AD0EFD">
          <w:rPr>
            <w:rFonts w:hAnsi="宋体"/>
            <w:sz w:val="24"/>
            <w:szCs w:val="24"/>
          </w:rPr>
          <w:fldChar w:fldCharType="separate"/>
        </w:r>
        <w:r w:rsidR="00BF5465">
          <w:rPr>
            <w:rFonts w:hAnsi="宋体"/>
            <w:sz w:val="24"/>
            <w:szCs w:val="24"/>
          </w:rPr>
          <w:t>5</w:t>
        </w:r>
        <w:r w:rsidR="00BF5465">
          <w:rPr>
            <w:rFonts w:hAnsi="宋体" w:hint="eastAsia"/>
            <w:sz w:val="24"/>
            <w:szCs w:val="24"/>
          </w:rPr>
          <w:t>1</w:t>
        </w:r>
        <w:r w:rsidR="00AD0EFD">
          <w:rPr>
            <w:rFonts w:hAnsi="宋体"/>
            <w:sz w:val="24"/>
            <w:szCs w:val="24"/>
          </w:rPr>
          <w:fldChar w:fldCharType="end"/>
        </w:r>
      </w:hyperlink>
    </w:p>
    <w:p w:rsidR="0040618E" w:rsidRDefault="00AD0EFD">
      <w:pPr>
        <w:pStyle w:val="afffff0"/>
        <w:spacing w:line="420" w:lineRule="exact"/>
        <w:jc w:val="left"/>
        <w:rPr>
          <w:rFonts w:eastAsia="宋体" w:hAnsi="宋体" w:cs="宋体"/>
          <w:sz w:val="24"/>
        </w:rPr>
      </w:pPr>
      <w:r>
        <w:rPr>
          <w:rFonts w:eastAsia="宋体" w:hAnsi="宋体" w:cs="宋体" w:hint="eastAsia"/>
          <w:sz w:val="24"/>
        </w:rPr>
        <w:fldChar w:fldCharType="end"/>
      </w:r>
    </w:p>
    <w:p w:rsidR="0040618E" w:rsidRDefault="0040618E">
      <w:pPr>
        <w:pStyle w:val="afffff0"/>
        <w:spacing w:line="420" w:lineRule="exact"/>
        <w:jc w:val="left"/>
        <w:rPr>
          <w:rFonts w:eastAsia="宋体" w:hAnsi="宋体" w:cs="宋体"/>
          <w:sz w:val="24"/>
        </w:rPr>
        <w:sectPr w:rsidR="0040618E">
          <w:pgSz w:w="11906" w:h="16838"/>
          <w:pgMar w:top="1440" w:right="1133" w:bottom="1440" w:left="1560" w:header="851" w:footer="992" w:gutter="0"/>
          <w:cols w:space="720"/>
          <w:docGrid w:type="lines" w:linePitch="312"/>
        </w:sectPr>
      </w:pPr>
      <w:bookmarkStart w:id="1" w:name="_Toc31771"/>
    </w:p>
    <w:p w:rsidR="0040618E" w:rsidRDefault="00BF5465" w:rsidP="005614D7">
      <w:pPr>
        <w:pStyle w:val="afffff0"/>
        <w:spacing w:beforeLines="100" w:before="240" w:afterLines="100" w:after="240" w:line="520" w:lineRule="exact"/>
        <w:jc w:val="center"/>
        <w:outlineLvl w:val="0"/>
        <w:rPr>
          <w:rFonts w:eastAsia="宋体" w:hAnsi="宋体" w:cs="宋体"/>
          <w:b/>
          <w:color w:val="000000"/>
          <w:sz w:val="44"/>
          <w:szCs w:val="44"/>
        </w:rPr>
      </w:pPr>
      <w:bookmarkStart w:id="2" w:name="_Toc21026"/>
      <w:bookmarkStart w:id="3" w:name="_Toc507419744"/>
      <w:r>
        <w:rPr>
          <w:rFonts w:eastAsia="宋体" w:hAnsi="宋体" w:cs="宋体" w:hint="eastAsia"/>
          <w:b/>
          <w:color w:val="000000"/>
          <w:sz w:val="36"/>
          <w:szCs w:val="36"/>
        </w:rPr>
        <w:lastRenderedPageBreak/>
        <w:t>第一章  投标邀请</w:t>
      </w:r>
      <w:bookmarkEnd w:id="1"/>
      <w:bookmarkEnd w:id="2"/>
      <w:bookmarkEnd w:id="3"/>
    </w:p>
    <w:p w:rsidR="0040618E" w:rsidRPr="00591F0D" w:rsidRDefault="00BF5465">
      <w:pPr>
        <w:pStyle w:val="afffff0"/>
        <w:ind w:firstLineChars="200" w:firstLine="480"/>
        <w:rPr>
          <w:rFonts w:hAnsi="宋体"/>
          <w:sz w:val="24"/>
          <w:u w:val="single"/>
        </w:rPr>
      </w:pPr>
      <w:r>
        <w:rPr>
          <w:rFonts w:eastAsia="宋体" w:hAnsi="宋体" w:hint="eastAsia"/>
          <w:color w:val="000000"/>
          <w:sz w:val="24"/>
          <w:u w:val="single"/>
        </w:rPr>
        <w:t>四川时标工程管理有限公司</w:t>
      </w:r>
      <w:r>
        <w:rPr>
          <w:rFonts w:eastAsia="宋体" w:hAnsi="宋体" w:hint="eastAsia"/>
          <w:color w:val="000000"/>
          <w:sz w:val="24"/>
        </w:rPr>
        <w:t>（采购代理机构）受</w:t>
      </w:r>
      <w:r>
        <w:rPr>
          <w:rFonts w:eastAsia="宋体" w:hAnsi="宋体" w:hint="eastAsia"/>
          <w:color w:val="000000"/>
          <w:sz w:val="24"/>
          <w:u w:val="single"/>
        </w:rPr>
        <w:t>彭州市政府投资项目前期工作服务中心</w:t>
      </w:r>
      <w:r>
        <w:rPr>
          <w:rFonts w:eastAsia="宋体" w:hAnsi="宋体" w:hint="eastAsia"/>
          <w:color w:val="000000"/>
          <w:sz w:val="24"/>
        </w:rPr>
        <w:t>（采购人）的委托，拟对</w:t>
      </w:r>
      <w:r>
        <w:rPr>
          <w:rFonts w:eastAsia="宋体" w:hAnsi="宋体" w:hint="eastAsia"/>
          <w:color w:val="000000"/>
          <w:sz w:val="24"/>
          <w:u w:val="single"/>
        </w:rPr>
        <w:t>特殊教育资源中心建设项目方案设计（达到初步设计深度）及概算编制采购项目</w:t>
      </w:r>
      <w:r w:rsidRPr="00591F0D">
        <w:rPr>
          <w:rFonts w:eastAsia="宋体" w:hAnsi="宋体" w:hint="eastAsia"/>
          <w:sz w:val="24"/>
        </w:rPr>
        <w:t>进行国内</w:t>
      </w:r>
      <w:r w:rsidRPr="00591F0D">
        <w:rPr>
          <w:rFonts w:eastAsia="宋体" w:hAnsi="宋体" w:hint="eastAsia"/>
          <w:sz w:val="24"/>
          <w:u w:val="single"/>
        </w:rPr>
        <w:t>公开招标</w:t>
      </w:r>
      <w:r w:rsidRPr="00591F0D">
        <w:rPr>
          <w:rFonts w:eastAsia="宋体" w:hAnsi="宋体" w:hint="eastAsia"/>
          <w:sz w:val="24"/>
        </w:rPr>
        <w:t>，</w:t>
      </w:r>
      <w:proofErr w:type="gramStart"/>
      <w:r w:rsidRPr="00591F0D">
        <w:rPr>
          <w:rFonts w:eastAsia="宋体" w:hAnsi="宋体" w:hint="eastAsia"/>
          <w:sz w:val="24"/>
        </w:rPr>
        <w:t>兹邀请</w:t>
      </w:r>
      <w:proofErr w:type="gramEnd"/>
      <w:r w:rsidRPr="00591F0D">
        <w:rPr>
          <w:rFonts w:eastAsia="宋体" w:hAnsi="宋体" w:hint="eastAsia"/>
          <w:sz w:val="24"/>
        </w:rPr>
        <w:t>符合本次招标要求的投标人参加投标。</w:t>
      </w:r>
    </w:p>
    <w:p w:rsidR="0040618E" w:rsidRPr="00591F0D" w:rsidRDefault="00BF5465">
      <w:pPr>
        <w:pStyle w:val="afffff0"/>
        <w:rPr>
          <w:rFonts w:eastAsia="宋体" w:hAnsi="宋体"/>
          <w:b/>
          <w:sz w:val="24"/>
        </w:rPr>
      </w:pPr>
      <w:r w:rsidRPr="00591F0D">
        <w:rPr>
          <w:rFonts w:eastAsia="宋体" w:hAnsi="宋体" w:hint="eastAsia"/>
          <w:b/>
          <w:sz w:val="24"/>
        </w:rPr>
        <w:t xml:space="preserve">   一、项目编号：</w:t>
      </w:r>
      <w:r w:rsidRPr="00591F0D">
        <w:rPr>
          <w:rFonts w:eastAsia="宋体" w:hAnsi="宋体" w:hint="eastAsia"/>
          <w:bCs/>
          <w:sz w:val="24"/>
          <w:u w:val="single"/>
        </w:rPr>
        <w:t xml:space="preserve"> </w:t>
      </w:r>
      <w:r w:rsidRPr="00A77561">
        <w:rPr>
          <w:rFonts w:eastAsia="宋体" w:hAnsi="宋体" w:hint="eastAsia"/>
          <w:color w:val="000000"/>
          <w:sz w:val="24"/>
          <w:u w:val="single"/>
        </w:rPr>
        <w:t xml:space="preserve">  </w:t>
      </w:r>
      <w:r w:rsidR="00A77561" w:rsidRPr="00A77561">
        <w:rPr>
          <w:rFonts w:eastAsia="宋体" w:hAnsi="宋体" w:hint="eastAsia"/>
          <w:color w:val="000000"/>
          <w:sz w:val="24"/>
          <w:u w:val="single"/>
        </w:rPr>
        <w:t xml:space="preserve">510182202100011 </w:t>
      </w:r>
      <w:r w:rsidRPr="00A77561">
        <w:rPr>
          <w:rFonts w:eastAsia="宋体" w:hAnsi="宋体" w:hint="eastAsia"/>
          <w:color w:val="000000"/>
          <w:sz w:val="24"/>
          <w:u w:val="single"/>
        </w:rPr>
        <w:t xml:space="preserve"> </w:t>
      </w:r>
      <w:r w:rsidRPr="00591F0D">
        <w:rPr>
          <w:rFonts w:eastAsia="宋体" w:hAnsi="宋体" w:hint="eastAsia"/>
          <w:bCs/>
          <w:sz w:val="24"/>
          <w:u w:val="single"/>
        </w:rPr>
        <w:t xml:space="preserve">  </w:t>
      </w:r>
      <w:r w:rsidRPr="00591F0D">
        <w:rPr>
          <w:rFonts w:eastAsia="宋体" w:hAnsi="宋体" w:hint="eastAsia"/>
          <w:bCs/>
          <w:sz w:val="24"/>
        </w:rPr>
        <w:t>。</w:t>
      </w:r>
    </w:p>
    <w:p w:rsidR="0040618E" w:rsidRDefault="00BF5465">
      <w:pPr>
        <w:pStyle w:val="afffff0"/>
        <w:rPr>
          <w:rFonts w:eastAsia="宋体" w:hAnsi="宋体"/>
          <w:b/>
          <w:color w:val="000000"/>
          <w:sz w:val="24"/>
        </w:rPr>
      </w:pPr>
      <w:r>
        <w:rPr>
          <w:rFonts w:eastAsia="宋体" w:hAnsi="宋体" w:hint="eastAsia"/>
          <w:b/>
          <w:color w:val="000000"/>
          <w:sz w:val="24"/>
        </w:rPr>
        <w:t xml:space="preserve">   二、项目名称：</w:t>
      </w:r>
      <w:r>
        <w:rPr>
          <w:rFonts w:eastAsia="宋体" w:hAnsi="宋体" w:hint="eastAsia"/>
          <w:color w:val="000000"/>
          <w:sz w:val="24"/>
          <w:u w:val="single"/>
        </w:rPr>
        <w:t>特殊教育资源中心建设项目方案设计（达到初步设计深度）及概算编制采购项目</w:t>
      </w:r>
      <w:r>
        <w:rPr>
          <w:rFonts w:eastAsia="宋体" w:hAnsi="宋体" w:hint="eastAsia"/>
          <w:bCs/>
          <w:color w:val="000000"/>
          <w:sz w:val="24"/>
        </w:rPr>
        <w:t>。</w:t>
      </w:r>
    </w:p>
    <w:p w:rsidR="0040618E" w:rsidRDefault="00BF5465">
      <w:pPr>
        <w:pStyle w:val="afffff0"/>
        <w:rPr>
          <w:rFonts w:eastAsia="宋体" w:hAnsi="宋体"/>
          <w:bCs/>
          <w:color w:val="000000"/>
          <w:sz w:val="24"/>
        </w:rPr>
      </w:pPr>
      <w:r>
        <w:rPr>
          <w:rFonts w:eastAsia="宋体" w:hAnsi="宋体" w:hint="eastAsia"/>
          <w:b/>
          <w:color w:val="000000"/>
          <w:sz w:val="24"/>
        </w:rPr>
        <w:t xml:space="preserve">   三、资金来源及金额：</w:t>
      </w:r>
      <w:r>
        <w:rPr>
          <w:rFonts w:eastAsia="宋体" w:hAnsi="宋体" w:hint="eastAsia"/>
          <w:bCs/>
          <w:color w:val="000000"/>
          <w:sz w:val="24"/>
        </w:rPr>
        <w:t>财政资金¥</w:t>
      </w:r>
      <w:r>
        <w:rPr>
          <w:rFonts w:eastAsia="宋体" w:hAnsi="宋体" w:hint="eastAsia"/>
          <w:b/>
          <w:color w:val="000000"/>
          <w:sz w:val="24"/>
          <w:u w:val="single"/>
        </w:rPr>
        <w:t>370000.00</w:t>
      </w:r>
      <w:r>
        <w:rPr>
          <w:rFonts w:eastAsia="宋体" w:hAnsi="宋体" w:hint="eastAsia"/>
          <w:bCs/>
          <w:color w:val="000000"/>
          <w:sz w:val="24"/>
        </w:rPr>
        <w:t>元，计划备案号：</w:t>
      </w:r>
      <w:r>
        <w:rPr>
          <w:rFonts w:eastAsia="宋体" w:hAnsi="宋体" w:hint="eastAsia"/>
          <w:bCs/>
          <w:color w:val="000000"/>
          <w:sz w:val="24"/>
          <w:u w:val="single"/>
        </w:rPr>
        <w:t xml:space="preserve">  （2021）0091   </w:t>
      </w:r>
      <w:r>
        <w:rPr>
          <w:rFonts w:eastAsia="宋体" w:hAnsi="宋体" w:hint="eastAsia"/>
          <w:bCs/>
          <w:color w:val="000000"/>
          <w:sz w:val="24"/>
        </w:rPr>
        <w:t>。</w:t>
      </w:r>
    </w:p>
    <w:p w:rsidR="0040618E" w:rsidRDefault="00BF5465">
      <w:pPr>
        <w:pStyle w:val="afffff0"/>
        <w:rPr>
          <w:rFonts w:eastAsia="宋体" w:hAnsi="宋体"/>
          <w:b/>
          <w:color w:val="000000"/>
          <w:sz w:val="24"/>
        </w:rPr>
      </w:pPr>
      <w:r>
        <w:rPr>
          <w:rFonts w:eastAsia="宋体" w:hAnsi="宋体" w:hint="eastAsia"/>
          <w:b/>
          <w:color w:val="000000"/>
          <w:sz w:val="24"/>
        </w:rPr>
        <w:t xml:space="preserve">   四、招标项目简介：</w:t>
      </w:r>
    </w:p>
    <w:p w:rsidR="0040618E" w:rsidRDefault="00BF5465">
      <w:pPr>
        <w:pStyle w:val="afffff0"/>
        <w:ind w:firstLineChars="200" w:firstLine="480"/>
        <w:rPr>
          <w:rFonts w:eastAsia="宋体" w:hAnsi="宋体"/>
          <w:bCs/>
          <w:sz w:val="24"/>
        </w:rPr>
      </w:pPr>
      <w:r>
        <w:rPr>
          <w:rFonts w:eastAsia="宋体" w:hAnsi="宋体" w:hint="eastAsia"/>
          <w:bCs/>
          <w:sz w:val="24"/>
        </w:rPr>
        <w:t>1、本项目共1个包：详见招标文件第六章；</w:t>
      </w:r>
    </w:p>
    <w:p w:rsidR="0040618E" w:rsidRDefault="00BF5465">
      <w:pPr>
        <w:pStyle w:val="afffff0"/>
        <w:ind w:firstLineChars="200" w:firstLine="480"/>
        <w:rPr>
          <w:rFonts w:eastAsia="宋体" w:hAnsi="宋体"/>
          <w:bCs/>
          <w:sz w:val="24"/>
        </w:rPr>
      </w:pPr>
      <w:r>
        <w:rPr>
          <w:rFonts w:eastAsia="宋体" w:hAnsi="宋体" w:hint="eastAsia"/>
          <w:bCs/>
          <w:sz w:val="24"/>
        </w:rPr>
        <w:t xml:space="preserve">2、招标项目性质：政府采购； </w:t>
      </w:r>
    </w:p>
    <w:p w:rsidR="0040618E" w:rsidRDefault="00BF5465">
      <w:pPr>
        <w:pStyle w:val="afffff0"/>
        <w:numPr>
          <w:ilvl w:val="0"/>
          <w:numId w:val="6"/>
        </w:numPr>
        <w:ind w:firstLineChars="200" w:firstLine="482"/>
        <w:rPr>
          <w:rFonts w:eastAsia="宋体" w:hAnsi="宋体"/>
          <w:b/>
          <w:color w:val="FF0000"/>
          <w:sz w:val="24"/>
        </w:rPr>
      </w:pPr>
      <w:r>
        <w:rPr>
          <w:rFonts w:eastAsia="宋体" w:hAnsi="宋体" w:hint="eastAsia"/>
          <w:b/>
          <w:color w:val="000000"/>
          <w:sz w:val="24"/>
        </w:rPr>
        <w:t>落实政府采购政策需满足的资格条件：</w:t>
      </w:r>
    </w:p>
    <w:p w:rsidR="0040618E" w:rsidRDefault="00BF5465">
      <w:pPr>
        <w:pStyle w:val="afffff0"/>
        <w:ind w:firstLineChars="350" w:firstLine="840"/>
        <w:rPr>
          <w:rFonts w:eastAsia="宋体" w:hAnsi="宋体"/>
          <w:bCs/>
          <w:color w:val="000000"/>
          <w:sz w:val="24"/>
        </w:rPr>
      </w:pPr>
      <w:r>
        <w:rPr>
          <w:rFonts w:eastAsia="宋体" w:hAnsi="宋体" w:hint="eastAsia"/>
          <w:bCs/>
          <w:color w:val="000000"/>
          <w:sz w:val="24"/>
        </w:rPr>
        <w:t xml:space="preserve">本项目为专门面向中小企业采购。 </w:t>
      </w:r>
    </w:p>
    <w:p w:rsidR="0040618E" w:rsidRDefault="00BF5465">
      <w:pPr>
        <w:pStyle w:val="afffff0"/>
        <w:ind w:firstLineChars="200" w:firstLine="482"/>
        <w:rPr>
          <w:rFonts w:eastAsia="宋体" w:hAnsi="宋体"/>
          <w:b/>
          <w:sz w:val="24"/>
        </w:rPr>
      </w:pPr>
      <w:r>
        <w:rPr>
          <w:rFonts w:eastAsia="宋体" w:hAnsi="宋体" w:hint="eastAsia"/>
          <w:b/>
          <w:sz w:val="24"/>
        </w:rPr>
        <w:t>六、投标人参加本次政府采购活动，应当在提交投标文件</w:t>
      </w:r>
      <w:proofErr w:type="gramStart"/>
      <w:r>
        <w:rPr>
          <w:rFonts w:eastAsia="宋体" w:hAnsi="宋体" w:hint="eastAsia"/>
          <w:b/>
          <w:sz w:val="24"/>
        </w:rPr>
        <w:t>前具备</w:t>
      </w:r>
      <w:proofErr w:type="gramEnd"/>
      <w:r>
        <w:rPr>
          <w:rFonts w:eastAsia="宋体" w:hAnsi="宋体" w:hint="eastAsia"/>
          <w:b/>
          <w:sz w:val="24"/>
        </w:rPr>
        <w:t>的资格条件：</w:t>
      </w:r>
    </w:p>
    <w:p w:rsidR="0040618E" w:rsidRDefault="00BF5465">
      <w:pPr>
        <w:pStyle w:val="afffff0"/>
        <w:ind w:firstLineChars="147" w:firstLine="354"/>
        <w:rPr>
          <w:rFonts w:eastAsia="宋体" w:hAnsi="宋体"/>
          <w:b/>
          <w:sz w:val="24"/>
        </w:rPr>
      </w:pPr>
      <w:r>
        <w:rPr>
          <w:rFonts w:eastAsia="宋体" w:hAnsi="宋体" w:hint="eastAsia"/>
          <w:b/>
          <w:sz w:val="24"/>
        </w:rPr>
        <w:t>（一）符合《中华人民共和国政府采购法》第二十二条第一款规定的条件：</w:t>
      </w:r>
    </w:p>
    <w:p w:rsidR="0040618E" w:rsidRDefault="00BF5465" w:rsidP="00BF5465">
      <w:pPr>
        <w:pStyle w:val="afffff0"/>
        <w:ind w:firstLineChars="197" w:firstLine="473"/>
        <w:rPr>
          <w:rFonts w:eastAsia="宋体" w:hAnsi="宋体"/>
          <w:bCs/>
          <w:sz w:val="24"/>
        </w:rPr>
      </w:pPr>
      <w:r>
        <w:rPr>
          <w:rFonts w:eastAsia="宋体" w:hAnsi="宋体" w:hint="eastAsia"/>
          <w:bCs/>
          <w:sz w:val="24"/>
        </w:rPr>
        <w:t>1、具有独立承担民事责任的能力；</w:t>
      </w:r>
    </w:p>
    <w:p w:rsidR="0040618E" w:rsidRDefault="00BF5465" w:rsidP="00BF5465">
      <w:pPr>
        <w:pStyle w:val="afffff0"/>
        <w:ind w:firstLineChars="197" w:firstLine="473"/>
        <w:rPr>
          <w:rFonts w:eastAsia="宋体" w:hAnsi="宋体"/>
          <w:bCs/>
          <w:sz w:val="24"/>
        </w:rPr>
      </w:pPr>
      <w:r>
        <w:rPr>
          <w:rFonts w:eastAsia="宋体" w:hAnsi="宋体" w:hint="eastAsia"/>
          <w:bCs/>
          <w:sz w:val="24"/>
        </w:rPr>
        <w:t>2、具有良好的商业信誉和健全的财务会计制度；</w:t>
      </w:r>
    </w:p>
    <w:p w:rsidR="0040618E" w:rsidRDefault="00BF5465" w:rsidP="00BF5465">
      <w:pPr>
        <w:pStyle w:val="afffff0"/>
        <w:ind w:firstLineChars="197" w:firstLine="473"/>
        <w:rPr>
          <w:rFonts w:eastAsia="宋体" w:hAnsi="宋体"/>
          <w:bCs/>
          <w:sz w:val="24"/>
        </w:rPr>
      </w:pPr>
      <w:r>
        <w:rPr>
          <w:rFonts w:eastAsia="宋体" w:hAnsi="宋体" w:hint="eastAsia"/>
          <w:bCs/>
          <w:sz w:val="24"/>
        </w:rPr>
        <w:t>3、具有履行合同所必须的设备和专业技术能力；</w:t>
      </w:r>
    </w:p>
    <w:p w:rsidR="0040618E" w:rsidRDefault="00BF5465" w:rsidP="00BF5465">
      <w:pPr>
        <w:pStyle w:val="afffff0"/>
        <w:ind w:firstLineChars="197" w:firstLine="473"/>
        <w:rPr>
          <w:rFonts w:eastAsia="宋体" w:hAnsi="宋体"/>
          <w:bCs/>
          <w:sz w:val="24"/>
        </w:rPr>
      </w:pPr>
      <w:r>
        <w:rPr>
          <w:rFonts w:eastAsia="宋体" w:hAnsi="宋体" w:hint="eastAsia"/>
          <w:bCs/>
          <w:sz w:val="24"/>
        </w:rPr>
        <w:t>4、具有依法缴纳税收和社会保障资金的良好记录；</w:t>
      </w:r>
    </w:p>
    <w:p w:rsidR="0040618E" w:rsidRDefault="00BF5465" w:rsidP="00BF5465">
      <w:pPr>
        <w:pStyle w:val="afffff0"/>
        <w:ind w:firstLineChars="197" w:firstLine="473"/>
        <w:rPr>
          <w:rFonts w:eastAsia="宋体" w:hAnsi="宋体"/>
          <w:bCs/>
          <w:sz w:val="24"/>
        </w:rPr>
      </w:pPr>
      <w:r>
        <w:rPr>
          <w:rFonts w:eastAsia="宋体" w:hAnsi="宋体" w:hint="eastAsia"/>
          <w:bCs/>
          <w:sz w:val="24"/>
        </w:rPr>
        <w:t>5、参加本次政府采购活动前三年内，在经营活动中没有重大违法记录；</w:t>
      </w:r>
    </w:p>
    <w:p w:rsidR="0040618E" w:rsidRDefault="00BF5465">
      <w:pPr>
        <w:pStyle w:val="afffff0"/>
        <w:ind w:firstLineChars="197" w:firstLine="475"/>
        <w:rPr>
          <w:rFonts w:eastAsia="宋体" w:hAnsi="宋体"/>
          <w:b/>
          <w:sz w:val="24"/>
        </w:rPr>
      </w:pPr>
      <w:r>
        <w:rPr>
          <w:rFonts w:eastAsia="宋体" w:hAnsi="宋体" w:hint="eastAsia"/>
          <w:b/>
          <w:sz w:val="24"/>
        </w:rPr>
        <w:t>(二)法律、行政法规规定的其他条件：</w:t>
      </w:r>
    </w:p>
    <w:p w:rsidR="0040618E" w:rsidRDefault="00BF5465" w:rsidP="00BF5465">
      <w:pPr>
        <w:pStyle w:val="afffff0"/>
        <w:ind w:firstLineChars="197" w:firstLine="473"/>
        <w:rPr>
          <w:rFonts w:eastAsia="宋体" w:hAnsi="宋体"/>
          <w:bCs/>
          <w:sz w:val="24"/>
        </w:rPr>
      </w:pPr>
      <w:r>
        <w:rPr>
          <w:rFonts w:eastAsia="宋体" w:hAnsi="宋体" w:hint="eastAsia"/>
          <w:bCs/>
          <w:sz w:val="24"/>
        </w:rPr>
        <w:t>1、投标人单位及其现任法定代表人/主要负责人近三年不得具有行贿犯罪记录；</w:t>
      </w:r>
    </w:p>
    <w:p w:rsidR="0040618E" w:rsidRDefault="00BF5465" w:rsidP="00BF5465">
      <w:pPr>
        <w:pStyle w:val="afffff0"/>
        <w:ind w:firstLineChars="197" w:firstLine="473"/>
        <w:rPr>
          <w:rFonts w:eastAsia="宋体" w:hAnsi="宋体"/>
          <w:bCs/>
          <w:sz w:val="24"/>
        </w:rPr>
      </w:pPr>
      <w:r>
        <w:rPr>
          <w:rFonts w:eastAsia="宋体" w:hAnsi="宋体" w:hint="eastAsia"/>
          <w:bCs/>
          <w:sz w:val="24"/>
        </w:rPr>
        <w:t>2、单位负责人为同一人或者存在直接控股、管理关系的不同投标人，不得参加同一合同项下的政府采购活动。</w:t>
      </w:r>
    </w:p>
    <w:p w:rsidR="0040618E" w:rsidRDefault="00BF5465">
      <w:pPr>
        <w:pStyle w:val="afffff0"/>
        <w:ind w:firstLineChars="150" w:firstLine="361"/>
        <w:rPr>
          <w:rFonts w:eastAsia="宋体" w:hAnsi="宋体"/>
          <w:b/>
          <w:sz w:val="24"/>
        </w:rPr>
      </w:pPr>
      <w:r>
        <w:rPr>
          <w:rFonts w:eastAsia="宋体" w:hAnsi="宋体" w:hint="eastAsia"/>
          <w:b/>
          <w:sz w:val="24"/>
        </w:rPr>
        <w:t>（三）</w:t>
      </w:r>
      <w:r>
        <w:rPr>
          <w:rFonts w:eastAsia="宋体" w:hAnsi="宋体" w:hint="eastAsia"/>
          <w:bCs/>
          <w:color w:val="000000"/>
          <w:sz w:val="24"/>
        </w:rPr>
        <w:t>投标人不得为“信用中国”网站（</w:t>
      </w:r>
      <w:r>
        <w:rPr>
          <w:rFonts w:eastAsia="宋体" w:hint="eastAsia"/>
          <w:bCs/>
          <w:color w:val="000000"/>
        </w:rPr>
        <w:t>https://www.creditchina.gov.cn/</w:t>
      </w:r>
      <w:r>
        <w:rPr>
          <w:rFonts w:eastAsia="宋体" w:hAnsi="宋体" w:hint="eastAsia"/>
          <w:bCs/>
          <w:color w:val="000000"/>
          <w:sz w:val="24"/>
        </w:rPr>
        <w:t>）、“成都信用”网</w:t>
      </w:r>
      <w:r w:rsidRPr="00F91EA1">
        <w:rPr>
          <w:rFonts w:eastAsia="宋体" w:hAnsi="宋体" w:hint="eastAsia"/>
          <w:bCs/>
          <w:color w:val="000000"/>
          <w:sz w:val="24"/>
        </w:rPr>
        <w:t>站（http：//</w:t>
      </w:r>
      <w:r w:rsidRPr="00F91EA1">
        <w:rPr>
          <w:rFonts w:eastAsia="宋体" w:hint="eastAsia"/>
          <w:bCs/>
          <w:color w:val="000000"/>
        </w:rPr>
        <w:t>credit.chengdou.gov.cn</w:t>
      </w:r>
      <w:r w:rsidRPr="00F91EA1">
        <w:rPr>
          <w:rFonts w:eastAsia="宋体" w:hAnsi="宋体" w:hint="eastAsia"/>
          <w:bCs/>
          <w:color w:val="000000"/>
          <w:sz w:val="24"/>
        </w:rPr>
        <w:t>）列入失信被执</w:t>
      </w:r>
      <w:r>
        <w:rPr>
          <w:rFonts w:eastAsia="宋体" w:hAnsi="宋体" w:hint="eastAsia"/>
          <w:bCs/>
          <w:color w:val="000000"/>
          <w:sz w:val="24"/>
        </w:rPr>
        <w:t>行人、重大税收违法案件当事人名单的投标人，不得为中国政府采购网（http://www.ccgp.gov.cn/）政府采购严重违法失信行为记录名单中被财政部门禁止参加政府采购活动的投标人（处罚决定规定的时间和地域范围内）。</w:t>
      </w:r>
    </w:p>
    <w:p w:rsidR="0040618E" w:rsidRDefault="00BF5465">
      <w:pPr>
        <w:pStyle w:val="afffff0"/>
        <w:ind w:firstLineChars="197" w:firstLine="475"/>
        <w:rPr>
          <w:rFonts w:eastAsia="宋体" w:hAnsi="宋体"/>
          <w:b/>
          <w:sz w:val="24"/>
        </w:rPr>
      </w:pPr>
      <w:r>
        <w:rPr>
          <w:rFonts w:eastAsia="宋体" w:hAnsi="宋体" w:hint="eastAsia"/>
          <w:b/>
          <w:sz w:val="24"/>
        </w:rPr>
        <w:t>（四）根据采购项目提出的特定资格条件：</w:t>
      </w:r>
    </w:p>
    <w:p w:rsidR="0040618E" w:rsidRDefault="00BF5465">
      <w:pPr>
        <w:pStyle w:val="afffff0"/>
        <w:ind w:firstLineChars="200" w:firstLine="480"/>
        <w:rPr>
          <w:rFonts w:eastAsia="宋体" w:hAnsi="宋体"/>
          <w:bCs/>
          <w:sz w:val="24"/>
        </w:rPr>
      </w:pPr>
      <w:r>
        <w:rPr>
          <w:rFonts w:eastAsia="宋体" w:hAnsi="宋体" w:hint="eastAsia"/>
          <w:bCs/>
          <w:sz w:val="24"/>
        </w:rPr>
        <w:lastRenderedPageBreak/>
        <w:t>1.具有行政主管部门颁发的工程设计建筑行业（建筑工程）乙级及以上资质；</w:t>
      </w:r>
    </w:p>
    <w:p w:rsidR="0040618E" w:rsidRDefault="00BF5465">
      <w:pPr>
        <w:pStyle w:val="afffff0"/>
        <w:ind w:firstLineChars="200" w:firstLine="480"/>
        <w:rPr>
          <w:rFonts w:eastAsia="宋体" w:hAnsi="宋体"/>
          <w:bCs/>
          <w:sz w:val="24"/>
        </w:rPr>
      </w:pPr>
      <w:r>
        <w:rPr>
          <w:rFonts w:eastAsia="宋体" w:hAnsi="宋体" w:hint="eastAsia"/>
          <w:bCs/>
          <w:sz w:val="24"/>
        </w:rPr>
        <w:t>2.企业注册地不在四川省行政区域内的省</w:t>
      </w:r>
      <w:proofErr w:type="gramStart"/>
      <w:r>
        <w:rPr>
          <w:rFonts w:eastAsia="宋体" w:hAnsi="宋体" w:hint="eastAsia"/>
          <w:bCs/>
          <w:sz w:val="24"/>
        </w:rPr>
        <w:t>外企业须提供</w:t>
      </w:r>
      <w:proofErr w:type="gramEnd"/>
      <w:r>
        <w:rPr>
          <w:rFonts w:eastAsia="宋体" w:hAnsi="宋体" w:hint="eastAsia"/>
          <w:bCs/>
          <w:sz w:val="24"/>
        </w:rPr>
        <w:t>在有效期内的《四川省入川从事设计活动验证登记证》或带</w:t>
      </w:r>
      <w:proofErr w:type="gramStart"/>
      <w:r>
        <w:rPr>
          <w:rFonts w:eastAsia="宋体" w:hAnsi="宋体" w:hint="eastAsia"/>
          <w:bCs/>
          <w:sz w:val="24"/>
        </w:rPr>
        <w:t>二维码的</w:t>
      </w:r>
      <w:proofErr w:type="gramEnd"/>
      <w:r>
        <w:rPr>
          <w:rFonts w:eastAsia="宋体" w:hAnsi="宋体" w:hint="eastAsia"/>
          <w:bCs/>
          <w:sz w:val="24"/>
        </w:rPr>
        <w:t>《四川省省外设计入川承揽业务信息录入证》或带</w:t>
      </w:r>
      <w:proofErr w:type="gramStart"/>
      <w:r>
        <w:rPr>
          <w:rFonts w:eastAsia="宋体" w:hAnsi="宋体" w:hint="eastAsia"/>
          <w:bCs/>
          <w:sz w:val="24"/>
        </w:rPr>
        <w:t>二维码的</w:t>
      </w:r>
      <w:proofErr w:type="gramEnd"/>
      <w:r>
        <w:rPr>
          <w:rFonts w:eastAsia="宋体" w:hAnsi="宋体" w:hint="eastAsia"/>
          <w:bCs/>
          <w:sz w:val="24"/>
        </w:rPr>
        <w:t>《四川省省外建筑企业入川信息电子登记表》；</w:t>
      </w:r>
    </w:p>
    <w:p w:rsidR="0040618E" w:rsidRDefault="00BF5465">
      <w:pPr>
        <w:pStyle w:val="afffff0"/>
        <w:ind w:firstLineChars="200" w:firstLine="480"/>
        <w:rPr>
          <w:rFonts w:eastAsia="宋体" w:hAnsi="宋体"/>
          <w:bCs/>
          <w:sz w:val="24"/>
        </w:rPr>
      </w:pPr>
      <w:r>
        <w:rPr>
          <w:rFonts w:eastAsia="宋体" w:hAnsi="宋体" w:hint="eastAsia"/>
          <w:bCs/>
          <w:sz w:val="24"/>
        </w:rPr>
        <w:t>3.本项目不接受联合体投标。</w:t>
      </w:r>
    </w:p>
    <w:p w:rsidR="0040618E" w:rsidRPr="00F25A3E" w:rsidRDefault="00BF5465">
      <w:pPr>
        <w:pStyle w:val="afffff0"/>
        <w:ind w:firstLineChars="200" w:firstLine="482"/>
        <w:rPr>
          <w:rFonts w:eastAsia="宋体" w:hAnsi="宋体"/>
          <w:b/>
          <w:sz w:val="24"/>
        </w:rPr>
      </w:pPr>
      <w:r w:rsidRPr="00F25A3E">
        <w:rPr>
          <w:rFonts w:eastAsia="宋体" w:hAnsi="宋体" w:hint="eastAsia"/>
          <w:b/>
          <w:sz w:val="24"/>
        </w:rPr>
        <w:t>七 、招标文件获取方式、时间及地点：</w:t>
      </w:r>
    </w:p>
    <w:p w:rsidR="0040618E" w:rsidRPr="00F25A3E" w:rsidRDefault="00BF5465">
      <w:pPr>
        <w:topLinePunct/>
        <w:spacing w:line="360" w:lineRule="auto"/>
        <w:ind w:firstLineChars="200" w:firstLine="480"/>
        <w:rPr>
          <w:rFonts w:hAnsi="Calibri" w:cs="黑体"/>
          <w:sz w:val="24"/>
        </w:rPr>
      </w:pPr>
      <w:r w:rsidRPr="00F25A3E">
        <w:rPr>
          <w:rFonts w:hAnsi="宋体" w:hint="eastAsia"/>
          <w:sz w:val="24"/>
        </w:rPr>
        <w:t>招标文件</w:t>
      </w:r>
      <w:r w:rsidRPr="00F25A3E">
        <w:rPr>
          <w:rFonts w:hAnsi="Calibri" w:cs="黑体" w:hint="eastAsia"/>
          <w:sz w:val="24"/>
        </w:rPr>
        <w:t xml:space="preserve">自2021年4月 </w:t>
      </w:r>
      <w:r w:rsidR="005614D7">
        <w:rPr>
          <w:rFonts w:hAnsi="Calibri" w:cs="黑体" w:hint="eastAsia"/>
          <w:sz w:val="24"/>
        </w:rPr>
        <w:t>2</w:t>
      </w:r>
      <w:r w:rsidR="00C37FDF">
        <w:rPr>
          <w:rFonts w:hAnsi="Calibri" w:cs="黑体" w:hint="eastAsia"/>
          <w:sz w:val="24"/>
        </w:rPr>
        <w:t>3</w:t>
      </w:r>
      <w:r w:rsidRPr="00F25A3E">
        <w:rPr>
          <w:rFonts w:hAnsi="Calibri" w:cs="黑体" w:hint="eastAsia"/>
          <w:sz w:val="24"/>
        </w:rPr>
        <w:t xml:space="preserve"> 日至</w:t>
      </w:r>
      <w:r w:rsidRPr="00F25A3E">
        <w:rPr>
          <w:rFonts w:hAnsi="Calibri" w:cs="黑体"/>
          <w:sz w:val="24"/>
        </w:rPr>
        <w:t>20</w:t>
      </w:r>
      <w:r w:rsidRPr="00F25A3E">
        <w:rPr>
          <w:rFonts w:hAnsi="Calibri" w:cs="黑体" w:hint="eastAsia"/>
          <w:sz w:val="24"/>
        </w:rPr>
        <w:t xml:space="preserve">21年4月 </w:t>
      </w:r>
      <w:r w:rsidR="00906106">
        <w:rPr>
          <w:rFonts w:hAnsi="Calibri" w:cs="黑体" w:hint="eastAsia"/>
          <w:sz w:val="24"/>
        </w:rPr>
        <w:t>2</w:t>
      </w:r>
      <w:r w:rsidR="00C37FDF">
        <w:rPr>
          <w:rFonts w:hAnsi="Calibri" w:cs="黑体" w:hint="eastAsia"/>
          <w:sz w:val="24"/>
        </w:rPr>
        <w:t>9</w:t>
      </w:r>
      <w:r w:rsidRPr="00F25A3E">
        <w:rPr>
          <w:rFonts w:hAnsi="Calibri" w:cs="黑体" w:hint="eastAsia"/>
          <w:sz w:val="24"/>
        </w:rPr>
        <w:t xml:space="preserve"> 日</w:t>
      </w:r>
      <w:r w:rsidR="00906106">
        <w:rPr>
          <w:rFonts w:hAnsi="Calibri" w:cs="黑体" w:hint="eastAsia"/>
          <w:sz w:val="24"/>
        </w:rPr>
        <w:t>每日上午</w:t>
      </w:r>
      <w:r w:rsidRPr="00F25A3E">
        <w:rPr>
          <w:rFonts w:hAnsi="Calibri" w:cs="黑体"/>
          <w:sz w:val="24"/>
        </w:rPr>
        <w:t xml:space="preserve">09:00- </w:t>
      </w:r>
      <w:r w:rsidR="00906106">
        <w:rPr>
          <w:rFonts w:hAnsi="Calibri" w:cs="黑体" w:hint="eastAsia"/>
          <w:sz w:val="24"/>
        </w:rPr>
        <w:t>12</w:t>
      </w:r>
      <w:r w:rsidRPr="00F25A3E">
        <w:rPr>
          <w:rFonts w:hAnsi="Calibri" w:cs="黑体"/>
          <w:sz w:val="24"/>
        </w:rPr>
        <w:t>:00</w:t>
      </w:r>
      <w:r w:rsidR="00906106">
        <w:rPr>
          <w:rFonts w:hAnsi="Calibri" w:cs="黑体" w:hint="eastAsia"/>
          <w:sz w:val="24"/>
        </w:rPr>
        <w:t>，下午13：00-17:00</w:t>
      </w:r>
      <w:r w:rsidRPr="00F25A3E">
        <w:rPr>
          <w:rFonts w:hAnsi="Calibri" w:cs="黑体" w:hint="eastAsia"/>
          <w:sz w:val="24"/>
          <w:szCs w:val="28"/>
        </w:rPr>
        <w:t>（北京时间，法定节假日除外）通过网络报名获取，报名时应提供：</w:t>
      </w:r>
      <w:r w:rsidRPr="00F25A3E">
        <w:rPr>
          <w:rFonts w:hint="eastAsia"/>
          <w:sz w:val="24"/>
        </w:rPr>
        <w:t>投标人为法人或者其他组织的，只需提供单位介绍信、经办人身份证明</w:t>
      </w:r>
      <w:r w:rsidRPr="00F25A3E">
        <w:rPr>
          <w:rFonts w:hAnsi="宋体" w:cs="宋体" w:hint="eastAsia"/>
          <w:bCs/>
          <w:sz w:val="24"/>
        </w:rPr>
        <w:t>扫描件</w:t>
      </w:r>
      <w:r w:rsidRPr="00F25A3E">
        <w:rPr>
          <w:rFonts w:hint="eastAsia"/>
          <w:sz w:val="24"/>
        </w:rPr>
        <w:t>；投标人为自然人的，只需提供本人身份证明，</w:t>
      </w:r>
      <w:r w:rsidRPr="00F25A3E">
        <w:rPr>
          <w:rFonts w:hAnsi="Calibri" w:cs="黑体" w:hint="eastAsia"/>
          <w:sz w:val="24"/>
        </w:rPr>
        <w:t>报名资料电子版送达邮箱：</w:t>
      </w:r>
      <w:r w:rsidRPr="00F25A3E">
        <w:rPr>
          <w:rFonts w:hAnsi="Calibri" w:cs="黑体"/>
          <w:sz w:val="24"/>
          <w:szCs w:val="28"/>
          <w:u w:val="single"/>
        </w:rPr>
        <w:t>scsbgc@126.com</w:t>
      </w:r>
      <w:r w:rsidRPr="00F25A3E">
        <w:rPr>
          <w:rFonts w:hAnsi="Calibri" w:cs="黑体" w:hint="eastAsia"/>
          <w:sz w:val="24"/>
          <w:szCs w:val="28"/>
          <w:u w:val="single"/>
        </w:rPr>
        <w:t>；</w:t>
      </w:r>
      <w:r w:rsidRPr="00F25A3E">
        <w:rPr>
          <w:rFonts w:hAnsi="Calibri" w:cs="黑体" w:hint="eastAsia"/>
          <w:sz w:val="24"/>
        </w:rPr>
        <w:t>同时原件应于开标当日交至采购代理机构处：</w:t>
      </w:r>
      <w:r w:rsidRPr="00F25A3E">
        <w:rPr>
          <w:rFonts w:hAnsi="宋体" w:cs="宋体" w:hint="eastAsia"/>
          <w:bCs/>
          <w:sz w:val="24"/>
        </w:rPr>
        <w:t>彭州市致和</w:t>
      </w:r>
      <w:r w:rsidR="00352985" w:rsidRPr="00F25A3E">
        <w:rPr>
          <w:rFonts w:hAnsi="宋体" w:cs="宋体" w:hint="eastAsia"/>
          <w:bCs/>
          <w:sz w:val="24"/>
        </w:rPr>
        <w:t>街道</w:t>
      </w:r>
      <w:r w:rsidRPr="00F25A3E">
        <w:rPr>
          <w:rFonts w:hAnsi="宋体" w:cs="宋体" w:hint="eastAsia"/>
          <w:bCs/>
          <w:sz w:val="24"/>
        </w:rPr>
        <w:t>健康大道199号1栋1层108号</w:t>
      </w:r>
      <w:r w:rsidRPr="00F25A3E">
        <w:rPr>
          <w:rFonts w:hAnsi="宋体" w:cs="宋体"/>
          <w:bCs/>
          <w:sz w:val="24"/>
        </w:rPr>
        <w:t>（四川时标工程管理有限公司），</w:t>
      </w:r>
      <w:r w:rsidRPr="00F25A3E">
        <w:rPr>
          <w:rFonts w:hAnsi="Calibri" w:cs="黑体" w:hint="eastAsia"/>
          <w:sz w:val="24"/>
        </w:rPr>
        <w:t>联系人：刘老师，联系电话</w:t>
      </w:r>
      <w:r w:rsidRPr="00F25A3E">
        <w:rPr>
          <w:rFonts w:hAnsi="Calibri" w:cs="黑体"/>
          <w:sz w:val="24"/>
        </w:rPr>
        <w:t xml:space="preserve"> </w:t>
      </w:r>
      <w:r w:rsidRPr="00F25A3E">
        <w:rPr>
          <w:rFonts w:hAnsi="Calibri" w:cs="黑体" w:hint="eastAsia"/>
          <w:sz w:val="24"/>
        </w:rPr>
        <w:t>：028-88503579。</w:t>
      </w:r>
    </w:p>
    <w:p w:rsidR="0040618E" w:rsidRPr="00F25A3E" w:rsidRDefault="00BF5465">
      <w:pPr>
        <w:topLinePunct/>
        <w:spacing w:line="360" w:lineRule="auto"/>
        <w:ind w:firstLineChars="200" w:firstLine="480"/>
        <w:rPr>
          <w:sz w:val="24"/>
          <w:szCs w:val="24"/>
        </w:rPr>
      </w:pPr>
      <w:r w:rsidRPr="00F25A3E">
        <w:rPr>
          <w:rFonts w:hint="eastAsia"/>
          <w:sz w:val="24"/>
          <w:szCs w:val="24"/>
        </w:rPr>
        <w:t>注：以上网络报名资料需加盖单位公章后扫描发至指定邮箱（</w:t>
      </w:r>
      <w:r w:rsidRPr="00F25A3E">
        <w:rPr>
          <w:rFonts w:hAnsi="Calibri" w:cs="黑体"/>
          <w:sz w:val="24"/>
          <w:szCs w:val="28"/>
          <w:u w:val="single"/>
        </w:rPr>
        <w:t>scsbgc@126.com</w:t>
      </w:r>
      <w:r w:rsidRPr="00F25A3E">
        <w:rPr>
          <w:rFonts w:hAnsi="Calibri" w:cs="黑体" w:hint="eastAsia"/>
          <w:sz w:val="24"/>
          <w:szCs w:val="28"/>
          <w:u w:val="single"/>
        </w:rPr>
        <w:t>；</w:t>
      </w:r>
      <w:r w:rsidRPr="00F25A3E">
        <w:rPr>
          <w:rFonts w:hint="eastAsia"/>
          <w:sz w:val="24"/>
          <w:szCs w:val="24"/>
        </w:rPr>
        <w:t>）。</w:t>
      </w:r>
    </w:p>
    <w:p w:rsidR="0040618E" w:rsidRPr="00F25A3E" w:rsidRDefault="00BF5465">
      <w:pPr>
        <w:pStyle w:val="afffff0"/>
        <w:rPr>
          <w:rFonts w:eastAsia="宋体" w:hAnsi="宋体"/>
          <w:sz w:val="24"/>
        </w:rPr>
      </w:pPr>
      <w:r w:rsidRPr="00F25A3E">
        <w:rPr>
          <w:rFonts w:eastAsia="宋体" w:hAnsi="宋体" w:hint="eastAsia"/>
          <w:b/>
          <w:sz w:val="24"/>
        </w:rPr>
        <w:t xml:space="preserve">   八、递交投标文件截止时间和开标时间：</w:t>
      </w:r>
      <w:r w:rsidRPr="00F25A3E">
        <w:rPr>
          <w:rFonts w:eastAsia="宋体" w:hAnsi="宋体" w:hint="eastAsia"/>
          <w:sz w:val="24"/>
        </w:rPr>
        <w:t>2021年</w:t>
      </w:r>
      <w:r w:rsidR="00BD328A">
        <w:rPr>
          <w:rFonts w:eastAsia="宋体" w:hAnsi="宋体" w:hint="eastAsia"/>
          <w:sz w:val="24"/>
        </w:rPr>
        <w:t>5</w:t>
      </w:r>
      <w:r w:rsidRPr="00F25A3E">
        <w:rPr>
          <w:rFonts w:eastAsia="宋体" w:hAnsi="宋体" w:hint="eastAsia"/>
          <w:sz w:val="24"/>
        </w:rPr>
        <w:t xml:space="preserve">月 </w:t>
      </w:r>
      <w:r w:rsidR="00BD328A">
        <w:rPr>
          <w:rFonts w:eastAsia="宋体" w:hAnsi="宋体" w:hint="eastAsia"/>
          <w:sz w:val="24"/>
        </w:rPr>
        <w:t>1</w:t>
      </w:r>
      <w:r w:rsidR="00C37FDF">
        <w:rPr>
          <w:rFonts w:eastAsia="宋体" w:hAnsi="宋体" w:hint="eastAsia"/>
          <w:sz w:val="24"/>
        </w:rPr>
        <w:t>3</w:t>
      </w:r>
      <w:r w:rsidRPr="00F25A3E">
        <w:rPr>
          <w:rFonts w:eastAsia="宋体" w:hAnsi="宋体" w:hint="eastAsia"/>
          <w:sz w:val="24"/>
        </w:rPr>
        <w:t xml:space="preserve"> 日10时00分（北京时间）。</w:t>
      </w:r>
    </w:p>
    <w:p w:rsidR="0040618E" w:rsidRPr="00F25A3E" w:rsidRDefault="00BF5465">
      <w:pPr>
        <w:pStyle w:val="afffff0"/>
        <w:ind w:firstLineChars="200" w:firstLine="480"/>
        <w:rPr>
          <w:rFonts w:eastAsia="宋体" w:hAnsi="宋体"/>
          <w:sz w:val="24"/>
        </w:rPr>
      </w:pPr>
      <w:r w:rsidRPr="00F25A3E">
        <w:rPr>
          <w:rFonts w:eastAsia="宋体" w:hAnsi="宋体" w:hint="eastAsia"/>
          <w:sz w:val="24"/>
        </w:rPr>
        <w:t>投标文件必须在递交投标截止时间前送达开标地点，</w:t>
      </w:r>
      <w:r w:rsidRPr="00F25A3E">
        <w:rPr>
          <w:rFonts w:eastAsia="宋体" w:hAnsi="宋体"/>
          <w:sz w:val="24"/>
        </w:rPr>
        <w:t>逾期送达的投标文件不予接收。</w:t>
      </w:r>
      <w:r w:rsidRPr="00F25A3E">
        <w:rPr>
          <w:rFonts w:eastAsia="宋体" w:hAnsi="宋体" w:hint="eastAsia"/>
          <w:sz w:val="24"/>
        </w:rPr>
        <w:t>本次招标不接受以电子邮件、传真及邮寄方式递交的投标文件。</w:t>
      </w:r>
    </w:p>
    <w:p w:rsidR="0040618E" w:rsidRPr="00F25A3E" w:rsidRDefault="00BF5465">
      <w:pPr>
        <w:pStyle w:val="afffff0"/>
        <w:rPr>
          <w:rFonts w:eastAsia="宋体" w:hAnsi="宋体"/>
          <w:sz w:val="24"/>
        </w:rPr>
      </w:pPr>
      <w:r w:rsidRPr="00F25A3E">
        <w:rPr>
          <w:rFonts w:eastAsia="宋体" w:hAnsi="宋体" w:hint="eastAsia"/>
          <w:b/>
          <w:sz w:val="24"/>
        </w:rPr>
        <w:t xml:space="preserve">   九、投标文件递交地点及开标地点：</w:t>
      </w:r>
    </w:p>
    <w:p w:rsidR="0040618E" w:rsidRDefault="00BF5465" w:rsidP="00FB25F4">
      <w:pPr>
        <w:pStyle w:val="afffff0"/>
        <w:ind w:firstLineChars="250" w:firstLine="600"/>
        <w:rPr>
          <w:rFonts w:eastAsia="宋体" w:hAnsi="宋体"/>
          <w:color w:val="000000"/>
          <w:sz w:val="24"/>
        </w:rPr>
      </w:pPr>
      <w:r>
        <w:rPr>
          <w:rFonts w:eastAsia="宋体" w:hAnsi="宋体" w:hint="eastAsia"/>
          <w:color w:val="000000"/>
          <w:sz w:val="24"/>
        </w:rPr>
        <w:t>彭州市致和</w:t>
      </w:r>
      <w:r w:rsidR="00FB25F4">
        <w:rPr>
          <w:rFonts w:eastAsia="宋体" w:hAnsi="宋体" w:hint="eastAsia"/>
          <w:color w:val="000000"/>
          <w:sz w:val="24"/>
        </w:rPr>
        <w:t>街道</w:t>
      </w:r>
      <w:r>
        <w:rPr>
          <w:rFonts w:eastAsia="宋体" w:hAnsi="宋体" w:hint="eastAsia"/>
          <w:color w:val="000000"/>
          <w:sz w:val="24"/>
        </w:rPr>
        <w:t>健康大道199号1栋1层108号（四川时标工程管理有限公司本项目开标室）。</w:t>
      </w:r>
    </w:p>
    <w:p w:rsidR="0040618E" w:rsidRDefault="00BF5465">
      <w:pPr>
        <w:pStyle w:val="afffff0"/>
        <w:ind w:firstLineChars="150" w:firstLine="361"/>
        <w:rPr>
          <w:rFonts w:eastAsia="宋体" w:hAnsi="宋体"/>
          <w:b/>
          <w:sz w:val="24"/>
        </w:rPr>
      </w:pPr>
      <w:r>
        <w:rPr>
          <w:rFonts w:eastAsia="宋体" w:hAnsi="宋体" w:hint="eastAsia"/>
          <w:b/>
          <w:sz w:val="24"/>
        </w:rPr>
        <w:t>十、本投标邀请在四川政府采购网（http://www.ccgp-sichuan.gov.cn/）上以公告形式发布。</w:t>
      </w:r>
    </w:p>
    <w:p w:rsidR="0040618E" w:rsidRDefault="00BF5465">
      <w:pPr>
        <w:pStyle w:val="afffff0"/>
        <w:rPr>
          <w:rFonts w:eastAsia="宋体" w:hAnsi="宋体"/>
          <w:sz w:val="24"/>
        </w:rPr>
      </w:pPr>
      <w:r>
        <w:rPr>
          <w:rFonts w:eastAsia="宋体" w:hAnsi="宋体" w:hint="eastAsia"/>
          <w:sz w:val="24"/>
        </w:rPr>
        <w:t xml:space="preserve">   </w:t>
      </w:r>
      <w:r>
        <w:rPr>
          <w:rFonts w:eastAsia="宋体" w:hAnsi="宋体" w:hint="eastAsia"/>
          <w:b/>
          <w:bCs/>
          <w:sz w:val="24"/>
        </w:rPr>
        <w:t>十一、联系方式</w:t>
      </w:r>
    </w:p>
    <w:p w:rsidR="0040618E" w:rsidRDefault="00BF5465">
      <w:pPr>
        <w:pStyle w:val="afffff0"/>
        <w:ind w:firstLineChars="200" w:firstLine="480"/>
        <w:rPr>
          <w:rFonts w:eastAsia="宋体" w:hAnsi="宋体"/>
          <w:color w:val="000000"/>
          <w:sz w:val="24"/>
        </w:rPr>
      </w:pPr>
      <w:r>
        <w:rPr>
          <w:rFonts w:eastAsia="宋体" w:hAnsi="宋体" w:hint="eastAsia"/>
          <w:color w:val="000000"/>
          <w:sz w:val="24"/>
        </w:rPr>
        <w:t>1、采购人：彭州市政府投资项目前期工作服务中心</w:t>
      </w:r>
    </w:p>
    <w:p w:rsidR="0040618E" w:rsidRDefault="00BF5465">
      <w:pPr>
        <w:pStyle w:val="afffff0"/>
        <w:rPr>
          <w:rFonts w:eastAsia="宋体" w:hAnsi="宋体"/>
          <w:color w:val="000000"/>
          <w:sz w:val="24"/>
        </w:rPr>
      </w:pPr>
      <w:r>
        <w:rPr>
          <w:rFonts w:eastAsia="宋体" w:hAnsi="宋体" w:hint="eastAsia"/>
          <w:color w:val="000000"/>
          <w:sz w:val="24"/>
        </w:rPr>
        <w:t xml:space="preserve">       地  址：彭州市天府中路</w:t>
      </w:r>
      <w:r>
        <w:rPr>
          <w:rFonts w:eastAsia="宋体" w:hAnsi="宋体"/>
          <w:color w:val="000000"/>
          <w:sz w:val="24"/>
        </w:rPr>
        <w:t>145号</w:t>
      </w:r>
    </w:p>
    <w:p w:rsidR="0040618E" w:rsidRDefault="00BF5465">
      <w:pPr>
        <w:pStyle w:val="afffff0"/>
        <w:ind w:firstLineChars="350" w:firstLine="840"/>
        <w:rPr>
          <w:rFonts w:eastAsia="宋体" w:hAnsi="宋体"/>
          <w:color w:val="000000"/>
          <w:sz w:val="24"/>
        </w:rPr>
      </w:pPr>
      <w:r>
        <w:rPr>
          <w:rFonts w:eastAsia="宋体" w:hAnsi="宋体" w:hint="eastAsia"/>
          <w:color w:val="000000"/>
          <w:sz w:val="24"/>
        </w:rPr>
        <w:t>联系人：陈老师</w:t>
      </w:r>
    </w:p>
    <w:p w:rsidR="0040618E" w:rsidRDefault="00BF5465">
      <w:pPr>
        <w:pStyle w:val="afffff0"/>
        <w:ind w:firstLineChars="350" w:firstLine="840"/>
        <w:rPr>
          <w:rFonts w:eastAsia="宋体" w:hAnsi="宋体"/>
          <w:color w:val="000000"/>
          <w:sz w:val="24"/>
        </w:rPr>
      </w:pPr>
      <w:r>
        <w:rPr>
          <w:rFonts w:eastAsia="宋体" w:hAnsi="宋体" w:hint="eastAsia"/>
          <w:color w:val="000000"/>
          <w:sz w:val="24"/>
        </w:rPr>
        <w:t>电  话：</w:t>
      </w:r>
      <w:r>
        <w:rPr>
          <w:rFonts w:hAnsi="宋体" w:cs="宋体"/>
          <w:bCs/>
          <w:sz w:val="24"/>
        </w:rPr>
        <w:t>028-68961833</w:t>
      </w:r>
    </w:p>
    <w:p w:rsidR="0040618E" w:rsidRDefault="00BF5465">
      <w:pPr>
        <w:pStyle w:val="afffff0"/>
        <w:ind w:firstLineChars="200" w:firstLine="480"/>
        <w:rPr>
          <w:rFonts w:eastAsia="宋体" w:hAnsi="宋体"/>
          <w:sz w:val="24"/>
        </w:rPr>
      </w:pPr>
      <w:r>
        <w:rPr>
          <w:rFonts w:eastAsia="宋体" w:hAnsi="宋体" w:hint="eastAsia"/>
          <w:color w:val="000000"/>
          <w:sz w:val="24"/>
        </w:rPr>
        <w:t>2、招标代理机构：四川时标工程管理有限公司</w:t>
      </w:r>
    </w:p>
    <w:p w:rsidR="0040618E" w:rsidRDefault="00BF5465">
      <w:pPr>
        <w:pStyle w:val="afffff0"/>
        <w:ind w:firstLineChars="350" w:firstLine="840"/>
        <w:rPr>
          <w:rFonts w:eastAsia="宋体" w:hAnsi="宋体"/>
          <w:sz w:val="24"/>
        </w:rPr>
      </w:pPr>
      <w:r>
        <w:rPr>
          <w:rFonts w:eastAsia="宋体" w:hAnsi="宋体" w:hint="eastAsia"/>
          <w:sz w:val="24"/>
        </w:rPr>
        <w:t>地  址：</w:t>
      </w:r>
      <w:r w:rsidR="00391627" w:rsidRPr="00391627">
        <w:rPr>
          <w:rFonts w:eastAsia="宋体" w:hAnsi="宋体" w:hint="eastAsia"/>
          <w:color w:val="000000"/>
          <w:sz w:val="24"/>
        </w:rPr>
        <w:t>彭州市致和街道健康大道199号1栋1层108号</w:t>
      </w:r>
    </w:p>
    <w:p w:rsidR="0040618E" w:rsidRDefault="00BF5465">
      <w:pPr>
        <w:pStyle w:val="afffff0"/>
        <w:ind w:firstLineChars="350" w:firstLine="840"/>
        <w:rPr>
          <w:rFonts w:eastAsia="宋体" w:hAnsi="宋体"/>
          <w:sz w:val="24"/>
        </w:rPr>
      </w:pPr>
      <w:r>
        <w:rPr>
          <w:rFonts w:eastAsia="宋体" w:hAnsi="宋体" w:hint="eastAsia"/>
          <w:sz w:val="24"/>
        </w:rPr>
        <w:t>联系人：刘老师</w:t>
      </w:r>
    </w:p>
    <w:p w:rsidR="0040618E" w:rsidRDefault="00BF5465">
      <w:pPr>
        <w:pStyle w:val="afffff0"/>
        <w:ind w:firstLineChars="350" w:firstLine="840"/>
        <w:rPr>
          <w:rFonts w:eastAsia="宋体" w:hAnsi="宋体"/>
          <w:sz w:val="24"/>
        </w:rPr>
      </w:pPr>
      <w:r>
        <w:rPr>
          <w:rFonts w:eastAsia="宋体" w:hAnsi="宋体" w:hint="eastAsia"/>
          <w:sz w:val="24"/>
        </w:rPr>
        <w:t>电  话：028-88503579</w:t>
      </w:r>
    </w:p>
    <w:p w:rsidR="0040618E" w:rsidRDefault="0040618E">
      <w:pPr>
        <w:pStyle w:val="afffff0"/>
        <w:spacing w:line="520" w:lineRule="exact"/>
        <w:rPr>
          <w:rFonts w:eastAsia="宋体" w:hAnsi="宋体"/>
          <w:bCs/>
          <w:sz w:val="24"/>
        </w:rPr>
        <w:sectPr w:rsidR="0040618E">
          <w:headerReference w:type="default" r:id="rId16"/>
          <w:footerReference w:type="default" r:id="rId17"/>
          <w:pgSz w:w="11910" w:h="16840"/>
          <w:pgMar w:top="1420" w:right="760" w:bottom="1160" w:left="840" w:header="707" w:footer="975" w:gutter="0"/>
          <w:pgNumType w:start="1"/>
          <w:cols w:space="720"/>
        </w:sectPr>
      </w:pPr>
    </w:p>
    <w:p w:rsidR="0040618E" w:rsidRPr="006855BF" w:rsidRDefault="00BF5465">
      <w:pPr>
        <w:pStyle w:val="afffff0"/>
        <w:spacing w:line="560" w:lineRule="exact"/>
        <w:jc w:val="center"/>
        <w:rPr>
          <w:rFonts w:eastAsia="宋体" w:hAnsi="宋体"/>
          <w:b/>
          <w:bCs/>
          <w:sz w:val="40"/>
          <w:szCs w:val="32"/>
        </w:rPr>
      </w:pPr>
      <w:bookmarkStart w:id="4" w:name="_Toc507419745"/>
      <w:r w:rsidRPr="006855BF">
        <w:rPr>
          <w:rFonts w:eastAsia="宋体" w:hAnsi="宋体" w:hint="eastAsia"/>
          <w:b/>
          <w:bCs/>
          <w:sz w:val="40"/>
          <w:szCs w:val="32"/>
        </w:rPr>
        <w:lastRenderedPageBreak/>
        <w:t>第二章  投标人须知</w:t>
      </w:r>
      <w:bookmarkStart w:id="5" w:name="_GoBack"/>
      <w:bookmarkEnd w:id="4"/>
      <w:bookmarkEnd w:id="5"/>
    </w:p>
    <w:p w:rsidR="0040618E" w:rsidRDefault="00BF5465">
      <w:pPr>
        <w:pStyle w:val="2"/>
        <w:spacing w:line="240" w:lineRule="atLeast"/>
        <w:jc w:val="center"/>
      </w:pPr>
      <w:bookmarkStart w:id="6" w:name="_Toc507419746"/>
      <w:r>
        <w:rPr>
          <w:rFonts w:hint="eastAsia"/>
        </w:rPr>
        <w:t>一、投标人须知附表</w:t>
      </w:r>
      <w:bookmarkEnd w:id="6"/>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1"/>
        <w:gridCol w:w="1711"/>
        <w:gridCol w:w="7555"/>
      </w:tblGrid>
      <w:tr w:rsidR="0040618E">
        <w:trPr>
          <w:trHeight w:hRule="exact" w:val="723"/>
          <w:jc w:val="center"/>
        </w:trPr>
        <w:tc>
          <w:tcPr>
            <w:tcW w:w="641" w:type="dxa"/>
            <w:vAlign w:val="center"/>
          </w:tcPr>
          <w:p w:rsidR="0040618E" w:rsidRDefault="00BF5465">
            <w:pPr>
              <w:pStyle w:val="afffffffc"/>
              <w:spacing w:line="400" w:lineRule="exact"/>
              <w:ind w:right="230"/>
              <w:jc w:val="center"/>
              <w:rPr>
                <w:rFonts w:cs="Times New Roman"/>
                <w:kern w:val="2"/>
              </w:rPr>
            </w:pPr>
            <w:r>
              <w:rPr>
                <w:rFonts w:cs="Times New Roman" w:hint="eastAsia"/>
                <w:kern w:val="2"/>
              </w:rPr>
              <w:t>序号</w:t>
            </w:r>
          </w:p>
        </w:tc>
        <w:tc>
          <w:tcPr>
            <w:tcW w:w="1711" w:type="dxa"/>
            <w:vAlign w:val="center"/>
          </w:tcPr>
          <w:p w:rsidR="0040618E" w:rsidRDefault="00BF5465">
            <w:pPr>
              <w:pStyle w:val="afffffffc"/>
              <w:spacing w:line="400" w:lineRule="exact"/>
              <w:ind w:left="38"/>
              <w:jc w:val="center"/>
              <w:rPr>
                <w:rFonts w:cs="Times New Roman"/>
                <w:kern w:val="2"/>
              </w:rPr>
            </w:pPr>
            <w:r>
              <w:rPr>
                <w:rFonts w:cs="Times New Roman" w:hint="eastAsia"/>
                <w:kern w:val="2"/>
              </w:rPr>
              <w:t>条款名称</w:t>
            </w:r>
          </w:p>
        </w:tc>
        <w:tc>
          <w:tcPr>
            <w:tcW w:w="7555" w:type="dxa"/>
            <w:vAlign w:val="center"/>
          </w:tcPr>
          <w:p w:rsidR="0040618E" w:rsidRDefault="00BF5465">
            <w:pPr>
              <w:pStyle w:val="afffffffc"/>
              <w:spacing w:line="400" w:lineRule="exact"/>
              <w:jc w:val="center"/>
              <w:rPr>
                <w:rFonts w:cs="Times New Roman"/>
                <w:kern w:val="2"/>
              </w:rPr>
            </w:pPr>
            <w:r>
              <w:rPr>
                <w:rFonts w:cs="Times New Roman" w:hint="eastAsia"/>
                <w:kern w:val="2"/>
              </w:rPr>
              <w:t>说明和要求</w:t>
            </w:r>
          </w:p>
        </w:tc>
      </w:tr>
      <w:tr w:rsidR="0040618E">
        <w:trPr>
          <w:trHeight w:hRule="exact" w:val="889"/>
          <w:jc w:val="center"/>
        </w:trPr>
        <w:tc>
          <w:tcPr>
            <w:tcW w:w="641" w:type="dxa"/>
            <w:vAlign w:val="center"/>
          </w:tcPr>
          <w:p w:rsidR="0040618E" w:rsidRDefault="00BF5465">
            <w:pPr>
              <w:pStyle w:val="afffffffc"/>
              <w:spacing w:line="400" w:lineRule="exact"/>
              <w:ind w:right="230"/>
              <w:jc w:val="center"/>
              <w:rPr>
                <w:rFonts w:cs="Times New Roman"/>
                <w:kern w:val="2"/>
              </w:rPr>
            </w:pPr>
            <w:r>
              <w:rPr>
                <w:rFonts w:cs="Times New Roman" w:hint="eastAsia"/>
                <w:kern w:val="2"/>
              </w:rPr>
              <w:t xml:space="preserve"> 1</w:t>
            </w:r>
          </w:p>
        </w:tc>
        <w:tc>
          <w:tcPr>
            <w:tcW w:w="1711" w:type="dxa"/>
            <w:vAlign w:val="center"/>
          </w:tcPr>
          <w:p w:rsidR="0040618E" w:rsidRDefault="00BF5465">
            <w:pPr>
              <w:pStyle w:val="afffffffc"/>
              <w:spacing w:line="400" w:lineRule="exact"/>
              <w:ind w:left="38"/>
              <w:jc w:val="center"/>
              <w:rPr>
                <w:rFonts w:cs="Times New Roman"/>
                <w:kern w:val="2"/>
              </w:rPr>
            </w:pPr>
            <w:r>
              <w:rPr>
                <w:rFonts w:cs="Times New Roman" w:hint="eastAsia"/>
                <w:kern w:val="2"/>
              </w:rPr>
              <w:t>采购预算</w:t>
            </w:r>
          </w:p>
          <w:p w:rsidR="0040618E" w:rsidRDefault="00BF5465">
            <w:pPr>
              <w:pStyle w:val="afffffffc"/>
              <w:spacing w:line="400" w:lineRule="exact"/>
              <w:ind w:left="38"/>
              <w:jc w:val="center"/>
              <w:rPr>
                <w:rFonts w:cs="Times New Roman"/>
                <w:kern w:val="2"/>
              </w:rPr>
            </w:pPr>
            <w:r>
              <w:rPr>
                <w:rFonts w:cs="Times New Roman" w:hint="eastAsia"/>
                <w:kern w:val="2"/>
              </w:rPr>
              <w:t>（实质性要求）</w:t>
            </w:r>
          </w:p>
        </w:tc>
        <w:tc>
          <w:tcPr>
            <w:tcW w:w="7555" w:type="dxa"/>
          </w:tcPr>
          <w:p w:rsidR="0040618E" w:rsidRDefault="00BF5465">
            <w:pPr>
              <w:widowControl/>
              <w:spacing w:line="400" w:lineRule="exact"/>
              <w:ind w:firstLineChars="200" w:firstLine="480"/>
              <w:jc w:val="left"/>
              <w:rPr>
                <w:rFonts w:hAnsi="宋体"/>
                <w:color w:val="000000"/>
                <w:sz w:val="24"/>
                <w:szCs w:val="24"/>
                <w:lang w:val="zh-CN"/>
              </w:rPr>
            </w:pPr>
            <w:r>
              <w:rPr>
                <w:rFonts w:hAnsi="宋体" w:hint="eastAsia"/>
                <w:color w:val="000000"/>
                <w:sz w:val="24"/>
                <w:szCs w:val="24"/>
                <w:lang w:val="zh-CN"/>
              </w:rPr>
              <w:t>采购预算：￥370000.00元（大写：人民币叁拾柒万元整。）</w:t>
            </w:r>
          </w:p>
          <w:p w:rsidR="0040618E" w:rsidRDefault="00BF5465">
            <w:pPr>
              <w:pStyle w:val="afffff0"/>
              <w:spacing w:line="400" w:lineRule="exact"/>
              <w:ind w:firstLineChars="200" w:firstLine="480"/>
              <w:rPr>
                <w:rFonts w:eastAsia="宋体" w:hAnsi="宋体"/>
                <w:color w:val="000000"/>
                <w:sz w:val="24"/>
                <w:lang w:val="zh-CN"/>
              </w:rPr>
            </w:pPr>
            <w:r>
              <w:rPr>
                <w:rFonts w:eastAsia="宋体" w:hAnsi="宋体"/>
                <w:color w:val="000000"/>
                <w:sz w:val="24"/>
                <w:lang w:val="zh-CN"/>
              </w:rPr>
              <w:t>超过采购预算的投标为无效投标</w:t>
            </w:r>
            <w:r>
              <w:rPr>
                <w:rFonts w:eastAsia="宋体" w:hAnsi="宋体" w:hint="eastAsia"/>
                <w:color w:val="000000"/>
                <w:sz w:val="24"/>
                <w:lang w:val="zh-CN"/>
              </w:rPr>
              <w:t>。</w:t>
            </w:r>
          </w:p>
        </w:tc>
      </w:tr>
      <w:tr w:rsidR="0040618E">
        <w:trPr>
          <w:trHeight w:hRule="exact" w:val="990"/>
          <w:jc w:val="center"/>
        </w:trPr>
        <w:tc>
          <w:tcPr>
            <w:tcW w:w="641" w:type="dxa"/>
            <w:vAlign w:val="center"/>
          </w:tcPr>
          <w:p w:rsidR="0040618E" w:rsidRDefault="00BF5465">
            <w:pPr>
              <w:pStyle w:val="afffffffc"/>
              <w:spacing w:line="400" w:lineRule="exact"/>
              <w:ind w:right="230"/>
              <w:jc w:val="center"/>
              <w:rPr>
                <w:rFonts w:cs="Times New Roman"/>
                <w:kern w:val="2"/>
              </w:rPr>
            </w:pPr>
            <w:r>
              <w:rPr>
                <w:rFonts w:cs="Times New Roman" w:hint="eastAsia"/>
                <w:kern w:val="2"/>
              </w:rPr>
              <w:t xml:space="preserve"> 2</w:t>
            </w:r>
          </w:p>
        </w:tc>
        <w:tc>
          <w:tcPr>
            <w:tcW w:w="1711" w:type="dxa"/>
            <w:vAlign w:val="center"/>
          </w:tcPr>
          <w:p w:rsidR="0040618E" w:rsidRDefault="00BF5465">
            <w:pPr>
              <w:pStyle w:val="afffffffc"/>
              <w:spacing w:line="400" w:lineRule="exact"/>
              <w:ind w:left="38"/>
              <w:jc w:val="center"/>
              <w:rPr>
                <w:rFonts w:cs="Times New Roman"/>
                <w:kern w:val="2"/>
              </w:rPr>
            </w:pPr>
            <w:r>
              <w:rPr>
                <w:rFonts w:cs="Times New Roman" w:hint="eastAsia"/>
                <w:kern w:val="2"/>
              </w:rPr>
              <w:t>最高限价(实质性要求)</w:t>
            </w:r>
          </w:p>
        </w:tc>
        <w:tc>
          <w:tcPr>
            <w:tcW w:w="7555" w:type="dxa"/>
            <w:vAlign w:val="center"/>
          </w:tcPr>
          <w:p w:rsidR="0040618E" w:rsidRDefault="00BF5465">
            <w:pPr>
              <w:pStyle w:val="afffff0"/>
              <w:spacing w:line="400" w:lineRule="exact"/>
              <w:ind w:firstLineChars="200" w:firstLine="480"/>
              <w:jc w:val="left"/>
              <w:rPr>
                <w:rFonts w:eastAsia="宋体" w:hAnsi="宋体"/>
                <w:color w:val="000000"/>
                <w:sz w:val="24"/>
                <w:lang w:val="zh-CN"/>
              </w:rPr>
            </w:pPr>
            <w:r>
              <w:rPr>
                <w:rFonts w:eastAsia="宋体" w:hAnsi="宋体" w:hint="eastAsia"/>
                <w:color w:val="000000"/>
                <w:sz w:val="24"/>
                <w:lang w:val="zh-CN"/>
              </w:rPr>
              <w:t>最高限价：￥370000.00元（大写：人民币叁拾柒万元整。）</w:t>
            </w:r>
          </w:p>
          <w:p w:rsidR="0040618E" w:rsidRDefault="00BF5465">
            <w:pPr>
              <w:pStyle w:val="afffff0"/>
              <w:spacing w:line="400" w:lineRule="exact"/>
              <w:ind w:firstLineChars="200" w:firstLine="480"/>
              <w:jc w:val="left"/>
              <w:rPr>
                <w:rFonts w:eastAsia="宋体" w:hAnsi="宋体"/>
                <w:color w:val="000000"/>
                <w:sz w:val="24"/>
                <w:lang w:val="zh-CN"/>
              </w:rPr>
            </w:pPr>
            <w:r>
              <w:rPr>
                <w:rFonts w:eastAsia="宋体" w:hAnsi="宋体" w:hint="eastAsia"/>
                <w:color w:val="000000"/>
                <w:sz w:val="24"/>
                <w:lang w:val="zh-CN"/>
              </w:rPr>
              <w:t>超过最高限价的报价为无效投标。</w:t>
            </w:r>
          </w:p>
        </w:tc>
      </w:tr>
      <w:tr w:rsidR="0040618E">
        <w:trPr>
          <w:trHeight w:val="7555"/>
          <w:jc w:val="center"/>
        </w:trPr>
        <w:tc>
          <w:tcPr>
            <w:tcW w:w="641" w:type="dxa"/>
            <w:vAlign w:val="center"/>
          </w:tcPr>
          <w:p w:rsidR="0040618E" w:rsidRDefault="00BF5465">
            <w:pPr>
              <w:pStyle w:val="afffffffc"/>
              <w:spacing w:line="400" w:lineRule="exact"/>
              <w:ind w:right="230"/>
              <w:jc w:val="center"/>
              <w:rPr>
                <w:rFonts w:cs="Times New Roman"/>
                <w:kern w:val="2"/>
              </w:rPr>
            </w:pPr>
            <w:r>
              <w:rPr>
                <w:rFonts w:cs="Times New Roman" w:hint="eastAsia"/>
                <w:kern w:val="2"/>
              </w:rPr>
              <w:t xml:space="preserve"> 3</w:t>
            </w:r>
          </w:p>
        </w:tc>
        <w:tc>
          <w:tcPr>
            <w:tcW w:w="1711" w:type="dxa"/>
            <w:vAlign w:val="center"/>
          </w:tcPr>
          <w:p w:rsidR="0040618E" w:rsidRDefault="00BF5465">
            <w:pPr>
              <w:pStyle w:val="afffffffc"/>
              <w:spacing w:line="400" w:lineRule="exact"/>
              <w:ind w:left="38"/>
              <w:jc w:val="center"/>
              <w:rPr>
                <w:rFonts w:cs="Times New Roman"/>
                <w:kern w:val="2"/>
              </w:rPr>
            </w:pPr>
            <w:r>
              <w:rPr>
                <w:rFonts w:cs="Times New Roman" w:hint="eastAsia"/>
                <w:kern w:val="2"/>
              </w:rPr>
              <w:t>低于成本价不正当竞争预防措施（实质性要求）</w:t>
            </w:r>
          </w:p>
          <w:p w:rsidR="0040618E" w:rsidRDefault="0040618E">
            <w:pPr>
              <w:pStyle w:val="afffffffc"/>
              <w:spacing w:line="400" w:lineRule="exact"/>
              <w:ind w:left="38"/>
              <w:jc w:val="center"/>
              <w:rPr>
                <w:rFonts w:cs="Times New Roman"/>
                <w:kern w:val="2"/>
              </w:rPr>
            </w:pPr>
          </w:p>
        </w:tc>
        <w:tc>
          <w:tcPr>
            <w:tcW w:w="7555" w:type="dxa"/>
            <w:vAlign w:val="center"/>
          </w:tcPr>
          <w:p w:rsidR="0040618E" w:rsidRDefault="00BF5465">
            <w:pPr>
              <w:spacing w:line="400" w:lineRule="exact"/>
              <w:ind w:firstLineChars="200" w:firstLine="480"/>
              <w:rPr>
                <w:rFonts w:hAnsi="宋体"/>
                <w:sz w:val="24"/>
                <w:szCs w:val="24"/>
              </w:rPr>
            </w:pPr>
            <w:r>
              <w:rPr>
                <w:rFonts w:hAnsi="宋体" w:hint="eastAsia"/>
                <w:sz w:val="24"/>
                <w:szCs w:val="24"/>
              </w:rPr>
              <w:t>1.在评审过程中，评审小组认为投标人的报价或分项报价明显低于其他通过资格性审查投标人报价，有可能影响产品质量或者不能诚信履约的，评审小组应当要求其在评审合理的时间内提供成本构成书面说明，并提交相关证明材料；</w:t>
            </w:r>
            <w:r>
              <w:rPr>
                <w:rFonts w:hint="eastAsia"/>
                <w:spacing w:val="-9"/>
                <w:sz w:val="24"/>
                <w:szCs w:val="24"/>
              </w:rPr>
              <w:t>投标人不能证明其报价合理性的，磋</w:t>
            </w:r>
            <w:r>
              <w:rPr>
                <w:rFonts w:hint="eastAsia"/>
                <w:sz w:val="24"/>
                <w:szCs w:val="24"/>
              </w:rPr>
              <w:t>商小组应当将其作为无效响应处理。</w:t>
            </w:r>
          </w:p>
          <w:p w:rsidR="0040618E" w:rsidRDefault="00BF5465">
            <w:pPr>
              <w:spacing w:line="400" w:lineRule="exact"/>
              <w:ind w:firstLineChars="200" w:firstLine="480"/>
              <w:rPr>
                <w:rFonts w:hAnsi="宋体"/>
                <w:sz w:val="24"/>
                <w:szCs w:val="24"/>
              </w:rPr>
            </w:pPr>
            <w:r>
              <w:rPr>
                <w:rFonts w:hAnsi="宋体" w:hint="eastAsia"/>
                <w:sz w:val="24"/>
                <w:szCs w:val="24"/>
              </w:rPr>
              <w:t>投标人书面说明应当按照国家财务会计制度的规定要求，逐项就其提供的货物、工程和服务的主营业务成本（应根据投标人企业类型予以区别）、税金及附加、销售费用、管理费用、财务费用等成本构成事项详细陈述。</w:t>
            </w:r>
          </w:p>
          <w:p w:rsidR="0040618E" w:rsidRDefault="00BF5465">
            <w:pPr>
              <w:pStyle w:val="afffffffc"/>
              <w:spacing w:line="400" w:lineRule="exact"/>
              <w:ind w:firstLineChars="200" w:firstLine="480"/>
              <w:jc w:val="both"/>
            </w:pPr>
            <w:r>
              <w:rPr>
                <w:rFonts w:hint="eastAsia"/>
              </w:rPr>
              <w:t>2.投标人书面说明应当签字确认或者加盖公章，否则无效。书面说明的签字确认，投标人为法人的，由其法定代表人/单位负责人或者代理人签字确认；投标人为其他组织的，由其主要负责人或者代理人签字确认；投标人为自然人的，由其本人或者代理人签字确认。</w:t>
            </w:r>
          </w:p>
          <w:p w:rsidR="0040618E" w:rsidRDefault="00BF5465">
            <w:pPr>
              <w:pStyle w:val="afffffffc"/>
              <w:spacing w:line="400" w:lineRule="exact"/>
              <w:ind w:firstLineChars="200" w:firstLine="480"/>
              <w:jc w:val="both"/>
            </w:pPr>
            <w:r>
              <w:rPr>
                <w:rFonts w:hint="eastAsia"/>
              </w:rPr>
              <w:t>3.投标人提供书面说明后，评审小组应当结合采购项目采购需求、专业实际情况、财务状况报告、与其他投标人比较情况等就其书面说明进行审查评价。投标人拒绝或者变相拒绝提供有效书面说明或者书面说明不能证明其报价合理性的或未在规定时间内递交有效书面说明书的，评审小组应当（有权）将其报价作为无效报价处理。</w:t>
            </w:r>
          </w:p>
        </w:tc>
      </w:tr>
      <w:tr w:rsidR="0040618E">
        <w:trPr>
          <w:trHeight w:hRule="exact" w:val="8125"/>
          <w:jc w:val="center"/>
        </w:trPr>
        <w:tc>
          <w:tcPr>
            <w:tcW w:w="641" w:type="dxa"/>
            <w:vAlign w:val="center"/>
          </w:tcPr>
          <w:p w:rsidR="0040618E" w:rsidRDefault="00BF5465">
            <w:pPr>
              <w:pStyle w:val="afffffffc"/>
              <w:spacing w:line="400" w:lineRule="exact"/>
              <w:ind w:right="230"/>
              <w:jc w:val="center"/>
              <w:rPr>
                <w:rFonts w:cs="Courier New"/>
                <w:lang w:val="zh-CN"/>
              </w:rPr>
            </w:pPr>
            <w:r>
              <w:rPr>
                <w:rFonts w:cs="Courier New" w:hint="eastAsia"/>
                <w:lang w:val="zh-CN"/>
              </w:rPr>
              <w:lastRenderedPageBreak/>
              <w:t xml:space="preserve">  4</w:t>
            </w:r>
          </w:p>
        </w:tc>
        <w:tc>
          <w:tcPr>
            <w:tcW w:w="1711" w:type="dxa"/>
            <w:vAlign w:val="center"/>
          </w:tcPr>
          <w:p w:rsidR="0040618E" w:rsidRDefault="00BF5465">
            <w:pPr>
              <w:pStyle w:val="afffffffc"/>
              <w:spacing w:line="400" w:lineRule="exact"/>
              <w:jc w:val="center"/>
              <w:rPr>
                <w:rFonts w:cs="Times New Roman"/>
                <w:kern w:val="2"/>
              </w:rPr>
            </w:pPr>
            <w:r>
              <w:rPr>
                <w:rFonts w:cs="Times New Roman" w:hint="eastAsia"/>
                <w:kern w:val="2"/>
              </w:rPr>
              <w:t>小微企业（监狱企业</w:t>
            </w:r>
            <w:r>
              <w:rPr>
                <w:rFonts w:hint="eastAsia"/>
              </w:rPr>
              <w:t>视同小微企业</w:t>
            </w:r>
            <w:r>
              <w:rPr>
                <w:rFonts w:cs="Times New Roman" w:hint="eastAsia"/>
                <w:kern w:val="2"/>
              </w:rPr>
              <w:t>）价格扣除和失信企业报价扣分（实质性要求）</w:t>
            </w:r>
          </w:p>
        </w:tc>
        <w:tc>
          <w:tcPr>
            <w:tcW w:w="7555" w:type="dxa"/>
            <w:vAlign w:val="center"/>
          </w:tcPr>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一、小微企业（监狱企业、残疾人福利性单位均视同小、微企业）价格扣除：</w:t>
            </w:r>
          </w:p>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1、根据《政府采购促进中小企业发展管理办法》（财库(2020)46 号）的规定，对小型和微型企业产品的价格给予10%的价格扣除，用扣除后的价格参与评审。</w:t>
            </w:r>
          </w:p>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2、参加政府采购活动的中小企业提供《中小企业声明函》原件，未提供的，视为放弃享受小</w:t>
            </w:r>
            <w:proofErr w:type="gramStart"/>
            <w:r>
              <w:rPr>
                <w:rFonts w:ascii="宋体" w:hAnsi="宋体" w:cs="宋体" w:hint="eastAsia"/>
                <w:sz w:val="24"/>
                <w:szCs w:val="24"/>
                <w:lang w:eastAsia="zh-CN"/>
              </w:rPr>
              <w:t>微企业</w:t>
            </w:r>
            <w:proofErr w:type="gramEnd"/>
            <w:r>
              <w:rPr>
                <w:rFonts w:ascii="宋体" w:hAnsi="宋体" w:cs="宋体" w:hint="eastAsia"/>
                <w:sz w:val="24"/>
                <w:szCs w:val="24"/>
                <w:lang w:eastAsia="zh-CN"/>
              </w:rPr>
              <w:t>价格扣除优惠政策。</w:t>
            </w:r>
          </w:p>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3、监狱企业参加政府采购活动时，应当提供由省级以上监狱管理局、戒毒管理局（含新疆生产建设兵团）出具的属于监狱企业的证明文件。</w:t>
            </w:r>
          </w:p>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4、参加政府采购活动的残疾人福利性单位应当提供《残疾人福利性单位声明函》原件，未提供的，视为放弃享受残疾人福利性单位产品价格扣除优惠政策。</w:t>
            </w:r>
          </w:p>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（二）失信企业报价加成或者扣分</w:t>
            </w:r>
          </w:p>
          <w:p w:rsidR="0040618E" w:rsidRDefault="00BF5465">
            <w:pPr>
              <w:pStyle w:val="TableParagraph"/>
              <w:spacing w:line="400" w:lineRule="exact"/>
              <w:ind w:right="-28" w:firstLineChars="200" w:firstLine="480"/>
              <w:jc w:val="both"/>
              <w:rPr>
                <w:rFonts w:ascii="宋体" w:hAnsi="宋体" w:cs="宋体"/>
                <w:sz w:val="24"/>
                <w:szCs w:val="24"/>
                <w:lang w:eastAsia="zh-CN"/>
              </w:rPr>
            </w:pPr>
            <w:r>
              <w:rPr>
                <w:rFonts w:ascii="宋体" w:hAnsi="宋体" w:cs="宋体" w:hint="eastAsia"/>
                <w:sz w:val="24"/>
                <w:szCs w:val="24"/>
                <w:lang w:eastAsia="zh-CN"/>
              </w:rPr>
              <w:t>按照《四川省政府采购当事人诚信管理办法》（</w:t>
            </w:r>
            <w:proofErr w:type="gramStart"/>
            <w:r>
              <w:rPr>
                <w:rFonts w:ascii="宋体" w:hAnsi="宋体" w:cs="宋体" w:hint="eastAsia"/>
                <w:sz w:val="24"/>
                <w:szCs w:val="24"/>
                <w:lang w:eastAsia="zh-CN"/>
              </w:rPr>
              <w:t>川财采</w:t>
            </w:r>
            <w:proofErr w:type="gramEnd"/>
            <w:r>
              <w:rPr>
                <w:rFonts w:ascii="宋体" w:hAnsi="宋体" w:cs="宋体" w:hint="eastAsia"/>
                <w:sz w:val="24"/>
                <w:szCs w:val="24"/>
                <w:lang w:eastAsia="zh-CN"/>
              </w:rPr>
              <w:t>[2015]33 号）对记入诚信档案的且在有效期内的失信</w:t>
            </w:r>
            <w:r w:rsidR="00B96504">
              <w:rPr>
                <w:rFonts w:ascii="宋体" w:hAnsi="宋体" w:cs="宋体" w:hint="eastAsia"/>
                <w:sz w:val="24"/>
                <w:szCs w:val="24"/>
                <w:lang w:eastAsia="zh-CN"/>
              </w:rPr>
              <w:t>投标人</w:t>
            </w:r>
            <w:r>
              <w:rPr>
                <w:rFonts w:ascii="宋体" w:hAnsi="宋体" w:cs="宋体" w:hint="eastAsia"/>
                <w:sz w:val="24"/>
                <w:szCs w:val="24"/>
                <w:lang w:eastAsia="zh-CN"/>
              </w:rPr>
              <w:t>，在参加政府采购活动按照6%的报价加成，已加成后报价作为该</w:t>
            </w:r>
            <w:r w:rsidR="00B96504">
              <w:rPr>
                <w:rFonts w:ascii="宋体" w:hAnsi="宋体" w:cs="宋体" w:hint="eastAsia"/>
                <w:sz w:val="24"/>
                <w:szCs w:val="24"/>
                <w:lang w:eastAsia="zh-CN"/>
              </w:rPr>
              <w:t>投标人</w:t>
            </w:r>
            <w:r>
              <w:rPr>
                <w:rFonts w:ascii="宋体" w:hAnsi="宋体" w:cs="宋体" w:hint="eastAsia"/>
                <w:sz w:val="24"/>
                <w:szCs w:val="24"/>
                <w:lang w:eastAsia="zh-CN"/>
              </w:rPr>
              <w:t>报价参与评审。</w:t>
            </w:r>
            <w:r w:rsidR="00B96504">
              <w:rPr>
                <w:rFonts w:ascii="宋体" w:hAnsi="宋体" w:cs="宋体" w:hint="eastAsia"/>
                <w:sz w:val="24"/>
                <w:szCs w:val="24"/>
                <w:lang w:eastAsia="zh-CN"/>
              </w:rPr>
              <w:t>投标人</w:t>
            </w:r>
            <w:r>
              <w:rPr>
                <w:rFonts w:ascii="宋体" w:hAnsi="宋体" w:cs="宋体" w:hint="eastAsia"/>
                <w:sz w:val="24"/>
                <w:szCs w:val="24"/>
                <w:lang w:eastAsia="zh-CN"/>
              </w:rPr>
              <w:t>失信行为惩戒实行无限制累加制，因其失信行为进行报价加成惩戒后报价超过政府采购预算的，其响应文件按照无效处理。</w:t>
            </w:r>
          </w:p>
          <w:p w:rsidR="0040618E" w:rsidRDefault="00BF5465">
            <w:pPr>
              <w:widowControl/>
              <w:spacing w:line="400" w:lineRule="exact"/>
              <w:ind w:firstLineChars="200" w:firstLine="480"/>
              <w:jc w:val="left"/>
              <w:rPr>
                <w:rFonts w:hAnsi="宋体"/>
                <w:sz w:val="24"/>
                <w:szCs w:val="24"/>
              </w:rPr>
            </w:pPr>
            <w:r>
              <w:rPr>
                <w:rFonts w:hAnsi="宋体" w:cs="宋体" w:hint="eastAsia"/>
                <w:sz w:val="24"/>
                <w:szCs w:val="24"/>
              </w:rPr>
              <w:t>（三）</w:t>
            </w:r>
            <w:r w:rsidR="00B96504">
              <w:rPr>
                <w:rFonts w:hAnsi="宋体" w:cs="宋体" w:hint="eastAsia"/>
                <w:sz w:val="24"/>
                <w:szCs w:val="24"/>
              </w:rPr>
              <w:t>投标人</w:t>
            </w:r>
            <w:r>
              <w:rPr>
                <w:rFonts w:hAnsi="宋体" w:cs="宋体" w:hint="eastAsia"/>
                <w:sz w:val="24"/>
                <w:szCs w:val="24"/>
              </w:rPr>
              <w:t>参加政府采购活动时，应当就自己的诚信情况在响应文件中进行承诺。</w:t>
            </w:r>
          </w:p>
        </w:tc>
      </w:tr>
      <w:tr w:rsidR="0040618E">
        <w:trPr>
          <w:trHeight w:val="1370"/>
          <w:jc w:val="center"/>
        </w:trPr>
        <w:tc>
          <w:tcPr>
            <w:tcW w:w="641" w:type="dxa"/>
            <w:vAlign w:val="center"/>
          </w:tcPr>
          <w:p w:rsidR="0040618E" w:rsidRPr="00FD17DB" w:rsidRDefault="00BF5465">
            <w:pPr>
              <w:pStyle w:val="afffffffc"/>
              <w:spacing w:before="72" w:after="72" w:line="400" w:lineRule="exact"/>
              <w:ind w:right="264"/>
              <w:jc w:val="center"/>
              <w:rPr>
                <w:rFonts w:cs="Times New Roman"/>
                <w:kern w:val="2"/>
              </w:rPr>
            </w:pPr>
            <w:r w:rsidRPr="00FD17DB">
              <w:rPr>
                <w:rFonts w:cs="Times New Roman" w:hint="eastAsia"/>
                <w:kern w:val="2"/>
              </w:rPr>
              <w:t xml:space="preserve">  5</w:t>
            </w:r>
          </w:p>
        </w:tc>
        <w:tc>
          <w:tcPr>
            <w:tcW w:w="1711" w:type="dxa"/>
            <w:vAlign w:val="center"/>
          </w:tcPr>
          <w:p w:rsidR="0040618E" w:rsidRPr="00FD17DB" w:rsidRDefault="00BF5465">
            <w:pPr>
              <w:pStyle w:val="afffff0"/>
              <w:spacing w:line="400" w:lineRule="exact"/>
              <w:jc w:val="center"/>
              <w:rPr>
                <w:rFonts w:eastAsia="宋体" w:hAnsi="宋体"/>
                <w:sz w:val="24"/>
                <w:lang w:val="zh-CN"/>
              </w:rPr>
            </w:pPr>
            <w:r w:rsidRPr="00FD17DB">
              <w:rPr>
                <w:rFonts w:eastAsia="宋体" w:hAnsi="宋体" w:hint="eastAsia"/>
                <w:sz w:val="24"/>
                <w:lang w:val="zh-CN"/>
              </w:rPr>
              <w:t>评标情况公告</w:t>
            </w:r>
          </w:p>
        </w:tc>
        <w:tc>
          <w:tcPr>
            <w:tcW w:w="7555" w:type="dxa"/>
            <w:vAlign w:val="center"/>
          </w:tcPr>
          <w:p w:rsidR="0040618E" w:rsidRPr="00FD17DB" w:rsidRDefault="00BF5465">
            <w:pPr>
              <w:pStyle w:val="afffff0"/>
              <w:spacing w:line="400" w:lineRule="exact"/>
              <w:ind w:firstLineChars="200" w:firstLine="480"/>
              <w:rPr>
                <w:rFonts w:eastAsia="宋体" w:hAnsi="宋体"/>
                <w:sz w:val="24"/>
                <w:lang w:val="zh-CN"/>
              </w:rPr>
            </w:pPr>
            <w:r w:rsidRPr="00FD17DB">
              <w:rPr>
                <w:rFonts w:eastAsia="宋体" w:hAnsi="宋体" w:hint="eastAsia"/>
                <w:sz w:val="24"/>
                <w:lang w:val="zh-CN"/>
              </w:rPr>
              <w:t>所有投标人投标文件资格性、符合性检查情况、采用综合评分法时的总得分和分项汇总得分情况评标结果等将在四川政府采购网上采购结果公告栏中予以公告。</w:t>
            </w:r>
          </w:p>
        </w:tc>
      </w:tr>
      <w:tr w:rsidR="0040618E">
        <w:trPr>
          <w:trHeight w:val="134"/>
          <w:jc w:val="center"/>
        </w:trPr>
        <w:tc>
          <w:tcPr>
            <w:tcW w:w="641" w:type="dxa"/>
            <w:vAlign w:val="center"/>
          </w:tcPr>
          <w:p w:rsidR="0040618E" w:rsidRPr="00FD17DB" w:rsidRDefault="00BF5465">
            <w:pPr>
              <w:pStyle w:val="afffffffc"/>
              <w:spacing w:before="72" w:after="72" w:line="400" w:lineRule="exact"/>
              <w:ind w:right="264"/>
              <w:jc w:val="center"/>
              <w:rPr>
                <w:rFonts w:cs="Times New Roman"/>
                <w:kern w:val="2"/>
              </w:rPr>
            </w:pPr>
            <w:r w:rsidRPr="00FD17DB">
              <w:rPr>
                <w:rFonts w:cs="Times New Roman" w:hint="eastAsia"/>
                <w:kern w:val="2"/>
              </w:rPr>
              <w:t xml:space="preserve">  6</w:t>
            </w:r>
          </w:p>
        </w:tc>
        <w:tc>
          <w:tcPr>
            <w:tcW w:w="1711" w:type="dxa"/>
            <w:vAlign w:val="center"/>
          </w:tcPr>
          <w:p w:rsidR="0040618E" w:rsidRPr="00FD17DB" w:rsidRDefault="00BF5465">
            <w:pPr>
              <w:pStyle w:val="afffff0"/>
              <w:spacing w:line="400" w:lineRule="exact"/>
              <w:jc w:val="center"/>
              <w:rPr>
                <w:rFonts w:eastAsia="宋体" w:hAnsi="宋体"/>
                <w:sz w:val="24"/>
                <w:lang w:val="zh-CN"/>
              </w:rPr>
            </w:pPr>
            <w:r w:rsidRPr="00FD17DB">
              <w:rPr>
                <w:rFonts w:eastAsia="宋体" w:hAnsi="宋体" w:hint="eastAsia"/>
                <w:sz w:val="24"/>
                <w:lang w:val="zh-CN"/>
              </w:rPr>
              <w:t>联合体投标</w:t>
            </w:r>
          </w:p>
        </w:tc>
        <w:tc>
          <w:tcPr>
            <w:tcW w:w="7555" w:type="dxa"/>
            <w:vAlign w:val="center"/>
          </w:tcPr>
          <w:p w:rsidR="0040618E" w:rsidRPr="00FD17DB" w:rsidRDefault="00BF5465">
            <w:pPr>
              <w:pStyle w:val="afffff0"/>
              <w:spacing w:line="400" w:lineRule="exact"/>
              <w:ind w:firstLineChars="200" w:firstLine="480"/>
              <w:rPr>
                <w:rFonts w:eastAsia="宋体" w:hAnsi="宋体"/>
                <w:sz w:val="24"/>
                <w:lang w:val="zh-CN"/>
              </w:rPr>
            </w:pPr>
            <w:r w:rsidRPr="00FD17DB">
              <w:rPr>
                <w:rFonts w:eastAsia="宋体" w:hAnsi="宋体" w:hint="eastAsia"/>
                <w:sz w:val="24"/>
                <w:lang w:val="zh-CN"/>
              </w:rPr>
              <w:t>本项目不接受联合体投标。</w:t>
            </w:r>
          </w:p>
        </w:tc>
      </w:tr>
      <w:tr w:rsidR="0040618E">
        <w:trPr>
          <w:trHeight w:hRule="exact" w:val="538"/>
          <w:jc w:val="center"/>
        </w:trPr>
        <w:tc>
          <w:tcPr>
            <w:tcW w:w="641" w:type="dxa"/>
            <w:vAlign w:val="center"/>
          </w:tcPr>
          <w:p w:rsidR="0040618E" w:rsidRPr="00FD17DB" w:rsidRDefault="00BF5465">
            <w:pPr>
              <w:pStyle w:val="afffffffc"/>
              <w:spacing w:line="400" w:lineRule="exact"/>
              <w:ind w:right="230"/>
              <w:jc w:val="center"/>
              <w:rPr>
                <w:rFonts w:cs="Times New Roman"/>
                <w:kern w:val="2"/>
              </w:rPr>
            </w:pPr>
            <w:r w:rsidRPr="00FD17DB">
              <w:rPr>
                <w:rFonts w:cs="Times New Roman" w:hint="eastAsia"/>
                <w:kern w:val="2"/>
              </w:rPr>
              <w:t xml:space="preserve">  7</w:t>
            </w:r>
          </w:p>
        </w:tc>
        <w:tc>
          <w:tcPr>
            <w:tcW w:w="1711" w:type="dxa"/>
            <w:vAlign w:val="center"/>
          </w:tcPr>
          <w:p w:rsidR="0040618E" w:rsidRPr="00FD17DB" w:rsidRDefault="00BF5465">
            <w:pPr>
              <w:pStyle w:val="afffffffc"/>
              <w:spacing w:line="400" w:lineRule="exact"/>
              <w:ind w:left="96"/>
              <w:jc w:val="center"/>
              <w:rPr>
                <w:lang w:val="zh-CN"/>
              </w:rPr>
            </w:pPr>
            <w:r w:rsidRPr="00FD17DB">
              <w:rPr>
                <w:rFonts w:hint="eastAsia"/>
                <w:lang w:val="zh-CN"/>
              </w:rPr>
              <w:t>投标保证金</w:t>
            </w:r>
          </w:p>
        </w:tc>
        <w:tc>
          <w:tcPr>
            <w:tcW w:w="7555" w:type="dxa"/>
            <w:vAlign w:val="center"/>
          </w:tcPr>
          <w:p w:rsidR="0040618E" w:rsidRPr="00FD17DB" w:rsidRDefault="00BF5465">
            <w:pPr>
              <w:pStyle w:val="afffffffc"/>
              <w:spacing w:line="400" w:lineRule="exact"/>
              <w:ind w:firstLineChars="200" w:firstLine="480"/>
              <w:jc w:val="both"/>
              <w:rPr>
                <w:rFonts w:cs="Times New Roman"/>
              </w:rPr>
            </w:pPr>
            <w:r w:rsidRPr="00FD17DB">
              <w:rPr>
                <w:rFonts w:cs="Times New Roman" w:hint="eastAsia"/>
              </w:rPr>
              <w:t>不提交</w:t>
            </w:r>
          </w:p>
        </w:tc>
      </w:tr>
      <w:tr w:rsidR="0040618E">
        <w:trPr>
          <w:trHeight w:val="512"/>
          <w:jc w:val="center"/>
        </w:trPr>
        <w:tc>
          <w:tcPr>
            <w:tcW w:w="641" w:type="dxa"/>
            <w:vAlign w:val="center"/>
          </w:tcPr>
          <w:p w:rsidR="0040618E" w:rsidRPr="00FD17DB" w:rsidRDefault="00BF5465">
            <w:pPr>
              <w:pStyle w:val="afffffffc"/>
              <w:spacing w:line="400" w:lineRule="exact"/>
              <w:ind w:right="230"/>
              <w:jc w:val="center"/>
              <w:rPr>
                <w:rFonts w:cs="Times New Roman"/>
                <w:kern w:val="2"/>
              </w:rPr>
            </w:pPr>
            <w:r w:rsidRPr="00FD17DB">
              <w:rPr>
                <w:rFonts w:cs="Times New Roman" w:hint="eastAsia"/>
                <w:kern w:val="2"/>
              </w:rPr>
              <w:t xml:space="preserve">  8</w:t>
            </w:r>
          </w:p>
        </w:tc>
        <w:tc>
          <w:tcPr>
            <w:tcW w:w="1711" w:type="dxa"/>
            <w:vAlign w:val="center"/>
          </w:tcPr>
          <w:p w:rsidR="0040618E" w:rsidRPr="00FD17DB" w:rsidRDefault="00BF5465">
            <w:pPr>
              <w:pStyle w:val="afffffffc"/>
              <w:spacing w:line="400" w:lineRule="exact"/>
              <w:ind w:left="96"/>
              <w:jc w:val="center"/>
              <w:rPr>
                <w:lang w:val="zh-CN"/>
              </w:rPr>
            </w:pPr>
            <w:r w:rsidRPr="00FD17DB">
              <w:rPr>
                <w:rFonts w:hint="eastAsia"/>
                <w:lang w:val="zh-CN"/>
              </w:rPr>
              <w:t>履约保证金</w:t>
            </w:r>
          </w:p>
        </w:tc>
        <w:tc>
          <w:tcPr>
            <w:tcW w:w="7555" w:type="dxa"/>
            <w:vAlign w:val="center"/>
          </w:tcPr>
          <w:p w:rsidR="0040618E" w:rsidRPr="00FD17DB" w:rsidRDefault="00BF5465">
            <w:pPr>
              <w:spacing w:line="400" w:lineRule="exact"/>
              <w:ind w:firstLineChars="200" w:firstLine="480"/>
              <w:rPr>
                <w:rFonts w:hAnsi="宋体"/>
                <w:sz w:val="24"/>
                <w:szCs w:val="24"/>
              </w:rPr>
            </w:pPr>
            <w:r w:rsidRPr="00FD17DB">
              <w:rPr>
                <w:rFonts w:hAnsi="宋体" w:hint="eastAsia"/>
                <w:sz w:val="24"/>
                <w:szCs w:val="24"/>
                <w:lang w:val="zh-CN"/>
              </w:rPr>
              <w:t>不提交</w:t>
            </w:r>
          </w:p>
        </w:tc>
      </w:tr>
      <w:tr w:rsidR="0040618E">
        <w:trPr>
          <w:trHeight w:val="2525"/>
          <w:jc w:val="center"/>
        </w:trPr>
        <w:tc>
          <w:tcPr>
            <w:tcW w:w="641" w:type="dxa"/>
            <w:vAlign w:val="center"/>
          </w:tcPr>
          <w:p w:rsidR="0040618E" w:rsidRPr="00FD17DB" w:rsidRDefault="00BF5465">
            <w:pPr>
              <w:pStyle w:val="afffffffc"/>
              <w:spacing w:line="400" w:lineRule="exact"/>
              <w:ind w:right="264"/>
              <w:jc w:val="center"/>
              <w:rPr>
                <w:rFonts w:cs="Times New Roman"/>
                <w:kern w:val="2"/>
              </w:rPr>
            </w:pPr>
            <w:r w:rsidRPr="00FD17DB">
              <w:rPr>
                <w:rFonts w:cs="Times New Roman" w:hint="eastAsia"/>
                <w:kern w:val="2"/>
              </w:rPr>
              <w:t xml:space="preserve">  9</w:t>
            </w:r>
          </w:p>
        </w:tc>
        <w:tc>
          <w:tcPr>
            <w:tcW w:w="1711" w:type="dxa"/>
            <w:vAlign w:val="center"/>
          </w:tcPr>
          <w:p w:rsidR="0040618E" w:rsidRPr="00FD17DB" w:rsidRDefault="00BF5465">
            <w:pPr>
              <w:pStyle w:val="afffff0"/>
              <w:spacing w:line="400" w:lineRule="exact"/>
              <w:jc w:val="center"/>
              <w:rPr>
                <w:rFonts w:eastAsia="宋体" w:hAnsi="宋体"/>
                <w:sz w:val="24"/>
              </w:rPr>
            </w:pPr>
            <w:r w:rsidRPr="00FD17DB">
              <w:rPr>
                <w:rFonts w:eastAsia="宋体" w:hAnsi="宋体" w:hint="eastAsia"/>
                <w:sz w:val="24"/>
              </w:rPr>
              <w:t>投标文件组成及份数</w:t>
            </w:r>
          </w:p>
        </w:tc>
        <w:tc>
          <w:tcPr>
            <w:tcW w:w="7555" w:type="dxa"/>
            <w:vAlign w:val="center"/>
          </w:tcPr>
          <w:p w:rsidR="0040618E" w:rsidRPr="00FD17DB" w:rsidRDefault="00BF5465">
            <w:pPr>
              <w:pStyle w:val="afffff0"/>
              <w:spacing w:line="400" w:lineRule="exact"/>
              <w:ind w:firstLineChars="200" w:firstLine="480"/>
              <w:rPr>
                <w:rFonts w:eastAsia="宋体" w:hAnsi="宋体"/>
                <w:color w:val="000000"/>
                <w:sz w:val="24"/>
              </w:rPr>
            </w:pPr>
            <w:r w:rsidRPr="00FD17DB">
              <w:rPr>
                <w:rFonts w:eastAsia="宋体" w:hAnsi="宋体" w:hint="eastAsia"/>
                <w:color w:val="000000"/>
                <w:sz w:val="24"/>
              </w:rPr>
              <w:t>1.响应文件分资格性响应文件和其他响应性文件两部分，分册装订。</w:t>
            </w:r>
          </w:p>
          <w:p w:rsidR="0040618E" w:rsidRPr="00FD17DB" w:rsidRDefault="00BF5465">
            <w:pPr>
              <w:pStyle w:val="afffff0"/>
              <w:spacing w:line="400" w:lineRule="exact"/>
              <w:ind w:firstLineChars="200" w:firstLine="480"/>
              <w:rPr>
                <w:rFonts w:eastAsia="宋体" w:hAnsi="宋体"/>
                <w:color w:val="000000"/>
                <w:sz w:val="24"/>
              </w:rPr>
            </w:pPr>
            <w:r w:rsidRPr="00FD17DB">
              <w:rPr>
                <w:rFonts w:eastAsia="宋体" w:hAnsi="宋体" w:hint="eastAsia"/>
                <w:color w:val="000000"/>
                <w:sz w:val="24"/>
              </w:rPr>
              <w:t>2.投标人应准备资格性投标文件正本 1 份、副本 1份；技术、商务投标文件正本1份、副本1份；电子文档（U盘）1份（单独密封，与投标文件正本一致的PDF/Word文档存入）；用于唱标的开标一览表(纸质）1 份，单独密封；</w:t>
            </w:r>
          </w:p>
          <w:p w:rsidR="0040618E" w:rsidRPr="00FD17DB" w:rsidRDefault="00BF5465">
            <w:pPr>
              <w:pStyle w:val="afffff0"/>
              <w:spacing w:line="400" w:lineRule="exact"/>
              <w:ind w:firstLineChars="200" w:firstLine="482"/>
              <w:rPr>
                <w:rFonts w:eastAsia="宋体" w:hAnsi="宋体"/>
                <w:color w:val="000000"/>
                <w:sz w:val="24"/>
              </w:rPr>
            </w:pPr>
            <w:r w:rsidRPr="00FD17DB">
              <w:rPr>
                <w:rFonts w:eastAsia="宋体" w:hAnsi="宋体" w:hint="eastAsia"/>
                <w:b/>
                <w:color w:val="000000"/>
                <w:sz w:val="24"/>
              </w:rPr>
              <w:t>逾期送达的投标文件，采购人或采购代理机构有权拒收。</w:t>
            </w:r>
          </w:p>
        </w:tc>
      </w:tr>
      <w:tr w:rsidR="0040618E">
        <w:trPr>
          <w:trHeight w:val="608"/>
          <w:jc w:val="center"/>
        </w:trPr>
        <w:tc>
          <w:tcPr>
            <w:tcW w:w="641" w:type="dxa"/>
            <w:vAlign w:val="center"/>
          </w:tcPr>
          <w:p w:rsidR="0040618E" w:rsidRPr="00FD17DB" w:rsidRDefault="00BF5465">
            <w:pPr>
              <w:pStyle w:val="afffff0"/>
              <w:spacing w:line="400" w:lineRule="exact"/>
              <w:jc w:val="center"/>
              <w:rPr>
                <w:rFonts w:eastAsia="宋体" w:hAnsi="宋体"/>
                <w:sz w:val="24"/>
              </w:rPr>
            </w:pPr>
            <w:r w:rsidRPr="00FD17DB">
              <w:rPr>
                <w:rFonts w:eastAsia="宋体" w:hAnsi="宋体" w:hint="eastAsia"/>
                <w:kern w:val="2"/>
                <w:sz w:val="24"/>
              </w:rPr>
              <w:lastRenderedPageBreak/>
              <w:t>11</w:t>
            </w:r>
          </w:p>
        </w:tc>
        <w:tc>
          <w:tcPr>
            <w:tcW w:w="1711" w:type="dxa"/>
            <w:vAlign w:val="center"/>
          </w:tcPr>
          <w:p w:rsidR="0040618E" w:rsidRPr="00FD17DB" w:rsidRDefault="00BF5465">
            <w:pPr>
              <w:pStyle w:val="afffff0"/>
              <w:spacing w:line="400" w:lineRule="exact"/>
              <w:jc w:val="center"/>
              <w:rPr>
                <w:rFonts w:eastAsia="宋体" w:hAnsi="宋体"/>
                <w:sz w:val="24"/>
                <w:lang w:val="zh-CN"/>
              </w:rPr>
            </w:pPr>
            <w:r w:rsidRPr="00FD17DB">
              <w:rPr>
                <w:rFonts w:eastAsia="宋体" w:hAnsi="宋体" w:hint="eastAsia"/>
                <w:sz w:val="24"/>
              </w:rPr>
              <w:t>投标有效期</w:t>
            </w:r>
          </w:p>
        </w:tc>
        <w:tc>
          <w:tcPr>
            <w:tcW w:w="7555" w:type="dxa"/>
            <w:vAlign w:val="center"/>
          </w:tcPr>
          <w:p w:rsidR="0040618E" w:rsidRPr="00FD17DB" w:rsidRDefault="00BF5465">
            <w:pPr>
              <w:widowControl/>
              <w:spacing w:line="420" w:lineRule="exact"/>
              <w:ind w:firstLineChars="200" w:firstLine="480"/>
              <w:rPr>
                <w:sz w:val="24"/>
                <w:lang w:val="zh-CN"/>
              </w:rPr>
            </w:pPr>
            <w:r w:rsidRPr="00FD17DB">
              <w:rPr>
                <w:rFonts w:hint="eastAsia"/>
                <w:sz w:val="24"/>
              </w:rPr>
              <w:t>90日历天，投标有效期从提交投标响应文件的截止之日起算</w:t>
            </w:r>
          </w:p>
        </w:tc>
      </w:tr>
      <w:tr w:rsidR="0040618E">
        <w:trPr>
          <w:trHeight w:val="560"/>
          <w:jc w:val="center"/>
        </w:trPr>
        <w:tc>
          <w:tcPr>
            <w:tcW w:w="641" w:type="dxa"/>
            <w:vAlign w:val="center"/>
          </w:tcPr>
          <w:p w:rsidR="0040618E" w:rsidRPr="00FD17DB" w:rsidRDefault="00BF5465">
            <w:pPr>
              <w:pStyle w:val="afffff0"/>
              <w:spacing w:line="400" w:lineRule="exact"/>
              <w:jc w:val="center"/>
              <w:rPr>
                <w:rFonts w:eastAsia="宋体" w:hAnsi="宋体"/>
                <w:kern w:val="2"/>
                <w:sz w:val="24"/>
              </w:rPr>
            </w:pPr>
            <w:r w:rsidRPr="00FD17DB">
              <w:rPr>
                <w:rFonts w:eastAsia="宋体" w:hAnsi="宋体" w:hint="eastAsia"/>
                <w:kern w:val="2"/>
                <w:sz w:val="24"/>
              </w:rPr>
              <w:t>12</w:t>
            </w:r>
          </w:p>
        </w:tc>
        <w:tc>
          <w:tcPr>
            <w:tcW w:w="1711" w:type="dxa"/>
            <w:vAlign w:val="center"/>
          </w:tcPr>
          <w:p w:rsidR="0040618E" w:rsidRPr="00FD17DB" w:rsidRDefault="00BF5465">
            <w:pPr>
              <w:pStyle w:val="afffff0"/>
              <w:spacing w:line="400" w:lineRule="exact"/>
              <w:jc w:val="center"/>
              <w:rPr>
                <w:rFonts w:eastAsia="宋体" w:hAnsi="宋体"/>
                <w:sz w:val="24"/>
                <w:lang w:val="zh-CN"/>
              </w:rPr>
            </w:pPr>
            <w:r w:rsidRPr="00FD17DB">
              <w:rPr>
                <w:rFonts w:eastAsia="宋体" w:hAnsi="宋体" w:hint="eastAsia"/>
                <w:sz w:val="24"/>
                <w:lang w:val="zh-CN"/>
              </w:rPr>
              <w:t>答疑会和现场考察</w:t>
            </w:r>
          </w:p>
        </w:tc>
        <w:tc>
          <w:tcPr>
            <w:tcW w:w="7555" w:type="dxa"/>
            <w:vAlign w:val="center"/>
          </w:tcPr>
          <w:p w:rsidR="0040618E" w:rsidRPr="00FD17DB" w:rsidRDefault="00BF5465">
            <w:pPr>
              <w:pStyle w:val="afffff0"/>
              <w:spacing w:line="400" w:lineRule="exact"/>
              <w:ind w:firstLineChars="200" w:firstLine="480"/>
              <w:rPr>
                <w:rFonts w:eastAsia="宋体" w:hAnsi="宋体"/>
                <w:color w:val="000000"/>
                <w:sz w:val="24"/>
                <w:lang w:val="zh-CN"/>
              </w:rPr>
            </w:pPr>
            <w:r w:rsidRPr="00FD17DB">
              <w:rPr>
                <w:rFonts w:eastAsia="宋体" w:hAnsi="宋体" w:hint="eastAsia"/>
                <w:color w:val="000000"/>
                <w:sz w:val="24"/>
                <w:lang w:val="zh-CN"/>
              </w:rPr>
              <w:t>本项目不组织答疑会和现场考察。</w:t>
            </w:r>
          </w:p>
        </w:tc>
      </w:tr>
      <w:tr w:rsidR="0040618E">
        <w:trPr>
          <w:trHeight w:val="389"/>
          <w:jc w:val="center"/>
        </w:trPr>
        <w:tc>
          <w:tcPr>
            <w:tcW w:w="641" w:type="dxa"/>
            <w:vAlign w:val="center"/>
          </w:tcPr>
          <w:p w:rsidR="0040618E" w:rsidRPr="00FD17DB" w:rsidRDefault="00BF5465">
            <w:pPr>
              <w:pStyle w:val="afffff0"/>
              <w:spacing w:line="400" w:lineRule="exact"/>
              <w:jc w:val="center"/>
              <w:rPr>
                <w:kern w:val="2"/>
                <w:sz w:val="24"/>
              </w:rPr>
            </w:pPr>
            <w:r w:rsidRPr="00FD17DB">
              <w:rPr>
                <w:rFonts w:hint="eastAsia"/>
                <w:kern w:val="2"/>
                <w:sz w:val="24"/>
              </w:rPr>
              <w:t xml:space="preserve"> 13</w:t>
            </w:r>
          </w:p>
        </w:tc>
        <w:tc>
          <w:tcPr>
            <w:tcW w:w="1711" w:type="dxa"/>
            <w:vAlign w:val="center"/>
          </w:tcPr>
          <w:p w:rsidR="0040618E" w:rsidRPr="00FD17DB" w:rsidRDefault="00BF5465">
            <w:pPr>
              <w:spacing w:line="400" w:lineRule="exact"/>
              <w:ind w:leftChars="50" w:left="170" w:rightChars="50" w:right="170"/>
              <w:jc w:val="center"/>
              <w:rPr>
                <w:rFonts w:hAnsi="宋体"/>
                <w:sz w:val="24"/>
                <w:szCs w:val="24"/>
              </w:rPr>
            </w:pPr>
            <w:r w:rsidRPr="00FD17DB">
              <w:rPr>
                <w:rFonts w:hAnsi="宋体" w:hint="eastAsia"/>
                <w:sz w:val="24"/>
                <w:szCs w:val="24"/>
              </w:rPr>
              <w:t>招标文件咨询</w:t>
            </w:r>
          </w:p>
        </w:tc>
        <w:tc>
          <w:tcPr>
            <w:tcW w:w="7555" w:type="dxa"/>
            <w:vAlign w:val="center"/>
          </w:tcPr>
          <w:p w:rsidR="0040618E" w:rsidRPr="00FD17DB" w:rsidRDefault="00BF5465">
            <w:pPr>
              <w:pStyle w:val="afffff0"/>
              <w:spacing w:line="400" w:lineRule="exact"/>
              <w:ind w:firstLineChars="200" w:firstLine="480"/>
              <w:rPr>
                <w:rFonts w:eastAsia="宋体" w:hAnsi="宋体"/>
                <w:color w:val="000000"/>
                <w:sz w:val="24"/>
              </w:rPr>
            </w:pPr>
            <w:r w:rsidRPr="00FD17DB">
              <w:rPr>
                <w:rFonts w:eastAsia="宋体" w:hAnsi="宋体" w:hint="eastAsia"/>
                <w:color w:val="000000"/>
                <w:sz w:val="24"/>
              </w:rPr>
              <w:t>联 系 人：刘老师</w:t>
            </w:r>
          </w:p>
          <w:p w:rsidR="0040618E" w:rsidRPr="00FD17DB" w:rsidRDefault="00BF5465">
            <w:pPr>
              <w:pStyle w:val="afffff0"/>
              <w:spacing w:line="400" w:lineRule="exact"/>
              <w:ind w:firstLineChars="200" w:firstLine="480"/>
              <w:rPr>
                <w:rFonts w:eastAsia="宋体" w:hAnsi="宋体"/>
                <w:sz w:val="24"/>
              </w:rPr>
            </w:pPr>
            <w:r w:rsidRPr="00FD17DB">
              <w:rPr>
                <w:rFonts w:eastAsia="宋体" w:hAnsi="宋体" w:hint="eastAsia"/>
                <w:color w:val="000000"/>
                <w:sz w:val="24"/>
              </w:rPr>
              <w:t>电    话：028-88503579</w:t>
            </w:r>
          </w:p>
        </w:tc>
      </w:tr>
      <w:tr w:rsidR="0040618E">
        <w:trPr>
          <w:trHeight w:val="1250"/>
          <w:jc w:val="center"/>
        </w:trPr>
        <w:tc>
          <w:tcPr>
            <w:tcW w:w="641" w:type="dxa"/>
            <w:vAlign w:val="center"/>
          </w:tcPr>
          <w:p w:rsidR="0040618E" w:rsidRPr="00FD17DB" w:rsidRDefault="00BF5465">
            <w:pPr>
              <w:pStyle w:val="afffff0"/>
              <w:spacing w:line="400" w:lineRule="exact"/>
              <w:jc w:val="center"/>
              <w:rPr>
                <w:kern w:val="2"/>
                <w:sz w:val="24"/>
              </w:rPr>
            </w:pPr>
            <w:r w:rsidRPr="00FD17DB">
              <w:rPr>
                <w:rFonts w:hint="eastAsia"/>
                <w:kern w:val="2"/>
                <w:sz w:val="24"/>
              </w:rPr>
              <w:t xml:space="preserve"> 14</w:t>
            </w:r>
          </w:p>
        </w:tc>
        <w:tc>
          <w:tcPr>
            <w:tcW w:w="1711" w:type="dxa"/>
            <w:vAlign w:val="center"/>
          </w:tcPr>
          <w:p w:rsidR="0040618E" w:rsidRPr="00FD17DB" w:rsidRDefault="00BF5465">
            <w:pPr>
              <w:spacing w:line="400" w:lineRule="exact"/>
              <w:ind w:leftChars="50" w:left="170" w:rightChars="50" w:right="170"/>
              <w:jc w:val="left"/>
              <w:rPr>
                <w:rFonts w:hAnsi="宋体"/>
                <w:sz w:val="24"/>
                <w:szCs w:val="24"/>
              </w:rPr>
            </w:pPr>
            <w:r w:rsidRPr="00FD17DB">
              <w:rPr>
                <w:rFonts w:hAnsi="宋体" w:hint="eastAsia"/>
                <w:sz w:val="24"/>
                <w:szCs w:val="24"/>
              </w:rPr>
              <w:t>政府采购合同公告备案</w:t>
            </w:r>
          </w:p>
        </w:tc>
        <w:tc>
          <w:tcPr>
            <w:tcW w:w="7555" w:type="dxa"/>
            <w:vAlign w:val="center"/>
          </w:tcPr>
          <w:p w:rsidR="0040618E" w:rsidRPr="00FD17DB" w:rsidRDefault="00BF5465">
            <w:pPr>
              <w:pStyle w:val="afffff0"/>
              <w:spacing w:line="400" w:lineRule="exact"/>
              <w:ind w:firstLineChars="200" w:firstLine="480"/>
              <w:rPr>
                <w:rFonts w:eastAsia="宋体" w:hAnsi="宋体"/>
                <w:color w:val="000000"/>
                <w:sz w:val="24"/>
              </w:rPr>
            </w:pPr>
            <w:r w:rsidRPr="00FD17DB">
              <w:rPr>
                <w:rFonts w:eastAsia="宋体" w:hAnsi="宋体" w:hint="eastAsia"/>
                <w:color w:val="000000"/>
                <w:sz w:val="24"/>
              </w:rPr>
              <w:t xml:space="preserve">政府采购合同签订之日起 2 </w:t>
            </w:r>
            <w:proofErr w:type="gramStart"/>
            <w:r w:rsidRPr="00FD17DB">
              <w:rPr>
                <w:rFonts w:eastAsia="宋体" w:hAnsi="宋体" w:hint="eastAsia"/>
                <w:color w:val="000000"/>
                <w:sz w:val="24"/>
              </w:rPr>
              <w:t>个</w:t>
            </w:r>
            <w:proofErr w:type="gramEnd"/>
            <w:r w:rsidRPr="00FD17DB">
              <w:rPr>
                <w:rFonts w:eastAsia="宋体" w:hAnsi="宋体" w:hint="eastAsia"/>
                <w:color w:val="000000"/>
                <w:sz w:val="24"/>
              </w:rPr>
              <w:t xml:space="preserve">工作日内，采购人将政府采购合同在四川政府采购网公告；政府采购合同签订之日起 7 </w:t>
            </w:r>
            <w:proofErr w:type="gramStart"/>
            <w:r w:rsidRPr="00FD17DB">
              <w:rPr>
                <w:rFonts w:eastAsia="宋体" w:hAnsi="宋体" w:hint="eastAsia"/>
                <w:color w:val="000000"/>
                <w:sz w:val="24"/>
              </w:rPr>
              <w:t>个</w:t>
            </w:r>
            <w:proofErr w:type="gramEnd"/>
            <w:r w:rsidRPr="00FD17DB">
              <w:rPr>
                <w:rFonts w:eastAsia="宋体" w:hAnsi="宋体" w:hint="eastAsia"/>
                <w:color w:val="000000"/>
                <w:sz w:val="24"/>
              </w:rPr>
              <w:t>工作日内，政府采购合同将向采购项目同级财政部门，即彭州市财政局备案。</w:t>
            </w:r>
          </w:p>
        </w:tc>
      </w:tr>
      <w:tr w:rsidR="0040618E">
        <w:trPr>
          <w:trHeight w:val="389"/>
          <w:jc w:val="center"/>
        </w:trPr>
        <w:tc>
          <w:tcPr>
            <w:tcW w:w="641" w:type="dxa"/>
            <w:vAlign w:val="center"/>
          </w:tcPr>
          <w:p w:rsidR="0040618E" w:rsidRPr="00FD17DB" w:rsidRDefault="00BF5465">
            <w:pPr>
              <w:pStyle w:val="afffff0"/>
              <w:spacing w:line="400" w:lineRule="exact"/>
              <w:jc w:val="center"/>
              <w:rPr>
                <w:kern w:val="2"/>
                <w:sz w:val="24"/>
              </w:rPr>
            </w:pPr>
            <w:r w:rsidRPr="00FD17DB">
              <w:rPr>
                <w:rFonts w:hint="eastAsia"/>
                <w:kern w:val="2"/>
                <w:sz w:val="24"/>
              </w:rPr>
              <w:t>15</w:t>
            </w:r>
          </w:p>
        </w:tc>
        <w:tc>
          <w:tcPr>
            <w:tcW w:w="1711" w:type="dxa"/>
            <w:vAlign w:val="center"/>
          </w:tcPr>
          <w:p w:rsidR="0040618E" w:rsidRPr="00FD17DB" w:rsidRDefault="00BF5465">
            <w:pPr>
              <w:spacing w:line="400" w:lineRule="exact"/>
              <w:ind w:leftChars="50" w:left="170" w:rightChars="50" w:right="170"/>
              <w:jc w:val="left"/>
              <w:rPr>
                <w:rFonts w:hAnsi="宋体"/>
                <w:sz w:val="24"/>
                <w:szCs w:val="24"/>
              </w:rPr>
            </w:pPr>
            <w:r w:rsidRPr="00FD17DB">
              <w:rPr>
                <w:rFonts w:hAnsi="宋体" w:hint="eastAsia"/>
                <w:sz w:val="24"/>
                <w:szCs w:val="24"/>
              </w:rPr>
              <w:t>中标通知书领取</w:t>
            </w:r>
          </w:p>
        </w:tc>
        <w:tc>
          <w:tcPr>
            <w:tcW w:w="7555" w:type="dxa"/>
            <w:vAlign w:val="center"/>
          </w:tcPr>
          <w:p w:rsidR="0040618E" w:rsidRPr="00FD17DB" w:rsidRDefault="00BF5465">
            <w:pPr>
              <w:pStyle w:val="afffff0"/>
              <w:spacing w:line="400" w:lineRule="exact"/>
              <w:ind w:firstLineChars="200" w:firstLine="480"/>
              <w:rPr>
                <w:rFonts w:eastAsia="宋体" w:hAnsi="宋体" w:cs="宋体"/>
                <w:sz w:val="24"/>
              </w:rPr>
            </w:pPr>
            <w:r w:rsidRPr="00FD17DB">
              <w:rPr>
                <w:rFonts w:eastAsia="宋体" w:hAnsi="宋体" w:cs="宋体" w:hint="eastAsia"/>
                <w:sz w:val="24"/>
              </w:rPr>
              <w:t>中标结果公告在四川政府采购网上公告后，请中标投标人凭有效身份证件复印件、单位介绍信到四川时标工程管理有限公司领取中标通知书。</w:t>
            </w:r>
          </w:p>
          <w:p w:rsidR="0040618E" w:rsidRPr="00FD17DB" w:rsidRDefault="00BF5465">
            <w:pPr>
              <w:pStyle w:val="afffff0"/>
              <w:spacing w:line="400" w:lineRule="exact"/>
              <w:ind w:firstLineChars="200" w:firstLine="480"/>
              <w:rPr>
                <w:rFonts w:eastAsia="宋体" w:hAnsi="宋体" w:cs="宋体"/>
                <w:sz w:val="24"/>
              </w:rPr>
            </w:pPr>
            <w:r w:rsidRPr="00FD17DB">
              <w:rPr>
                <w:rFonts w:eastAsia="宋体" w:hAnsi="宋体" w:cs="宋体" w:hint="eastAsia"/>
                <w:sz w:val="24"/>
              </w:rPr>
              <w:t>联系电话：028-88503579</w:t>
            </w:r>
          </w:p>
          <w:p w:rsidR="0040618E" w:rsidRPr="00FD17DB" w:rsidRDefault="00BF5465" w:rsidP="00291419">
            <w:pPr>
              <w:pStyle w:val="afffff0"/>
              <w:spacing w:line="400" w:lineRule="exact"/>
              <w:ind w:firstLineChars="200" w:firstLine="480"/>
              <w:rPr>
                <w:rFonts w:eastAsia="宋体" w:hAnsi="宋体" w:cs="宋体"/>
                <w:sz w:val="24"/>
              </w:rPr>
            </w:pPr>
            <w:r w:rsidRPr="00FD17DB">
              <w:rPr>
                <w:rFonts w:eastAsia="宋体" w:hAnsi="宋体" w:cs="宋体" w:hint="eastAsia"/>
                <w:sz w:val="24"/>
              </w:rPr>
              <w:t>地址：彭州市致和</w:t>
            </w:r>
            <w:r w:rsidR="00291419">
              <w:rPr>
                <w:rFonts w:eastAsia="宋体" w:hAnsi="宋体" w:cs="宋体" w:hint="eastAsia"/>
                <w:sz w:val="24"/>
              </w:rPr>
              <w:t>街道</w:t>
            </w:r>
            <w:r w:rsidRPr="00FD17DB">
              <w:rPr>
                <w:rFonts w:eastAsia="宋体" w:hAnsi="宋体" w:cs="宋体" w:hint="eastAsia"/>
                <w:sz w:val="24"/>
              </w:rPr>
              <w:t>健康大道199号1栋1层108号。</w:t>
            </w:r>
          </w:p>
        </w:tc>
      </w:tr>
      <w:tr w:rsidR="0040618E">
        <w:trPr>
          <w:trHeight w:val="1593"/>
          <w:jc w:val="center"/>
        </w:trPr>
        <w:tc>
          <w:tcPr>
            <w:tcW w:w="641" w:type="dxa"/>
            <w:vAlign w:val="center"/>
          </w:tcPr>
          <w:p w:rsidR="0040618E" w:rsidRPr="00FD17DB" w:rsidRDefault="00BF5465">
            <w:pPr>
              <w:pStyle w:val="afffff0"/>
              <w:spacing w:line="400" w:lineRule="exact"/>
              <w:jc w:val="center"/>
              <w:rPr>
                <w:kern w:val="2"/>
                <w:sz w:val="24"/>
              </w:rPr>
            </w:pPr>
            <w:r w:rsidRPr="00FD17DB">
              <w:rPr>
                <w:rFonts w:hint="eastAsia"/>
                <w:kern w:val="2"/>
                <w:sz w:val="24"/>
              </w:rPr>
              <w:t>16</w:t>
            </w:r>
          </w:p>
        </w:tc>
        <w:tc>
          <w:tcPr>
            <w:tcW w:w="1711" w:type="dxa"/>
            <w:vAlign w:val="center"/>
          </w:tcPr>
          <w:p w:rsidR="0040618E" w:rsidRPr="00FD17DB" w:rsidRDefault="00BF5465">
            <w:pPr>
              <w:pStyle w:val="afffffffc"/>
              <w:spacing w:line="400" w:lineRule="exact"/>
              <w:jc w:val="center"/>
              <w:rPr>
                <w:rFonts w:cs="Times New Roman"/>
                <w:kern w:val="2"/>
              </w:rPr>
            </w:pPr>
            <w:r w:rsidRPr="00FD17DB">
              <w:rPr>
                <w:rFonts w:cs="Times New Roman" w:hint="eastAsia"/>
                <w:kern w:val="2"/>
              </w:rPr>
              <w:t>投标人询问、质疑</w:t>
            </w:r>
          </w:p>
        </w:tc>
        <w:tc>
          <w:tcPr>
            <w:tcW w:w="7555" w:type="dxa"/>
            <w:vAlign w:val="center"/>
          </w:tcPr>
          <w:p w:rsidR="0040618E" w:rsidRPr="00FD17DB" w:rsidRDefault="00BF5465">
            <w:pPr>
              <w:spacing w:line="400" w:lineRule="exact"/>
              <w:ind w:rightChars="50" w:right="170" w:firstLineChars="200" w:firstLine="480"/>
              <w:jc w:val="left"/>
              <w:rPr>
                <w:rFonts w:hAnsi="宋体"/>
                <w:sz w:val="24"/>
                <w:szCs w:val="24"/>
                <w:lang w:val="zh-CN"/>
              </w:rPr>
            </w:pPr>
            <w:bookmarkStart w:id="7" w:name="PO_默认文件内容_19"/>
            <w:r w:rsidRPr="00FD17DB">
              <w:rPr>
                <w:rFonts w:hAnsi="宋体" w:hint="eastAsia"/>
                <w:sz w:val="24"/>
                <w:szCs w:val="24"/>
                <w:lang w:val="zh-CN"/>
              </w:rPr>
              <w:t>联系人：刘老师。</w:t>
            </w:r>
          </w:p>
          <w:p w:rsidR="0040618E" w:rsidRPr="00FD17DB" w:rsidRDefault="00BF5465">
            <w:pPr>
              <w:spacing w:line="400" w:lineRule="exact"/>
              <w:ind w:rightChars="50" w:right="170" w:firstLineChars="200" w:firstLine="480"/>
              <w:jc w:val="left"/>
              <w:rPr>
                <w:rFonts w:hAnsi="宋体"/>
                <w:sz w:val="24"/>
                <w:szCs w:val="24"/>
                <w:lang w:val="zh-CN"/>
              </w:rPr>
            </w:pPr>
            <w:r w:rsidRPr="00FD17DB">
              <w:rPr>
                <w:rFonts w:hAnsi="宋体" w:hint="eastAsia"/>
                <w:sz w:val="24"/>
                <w:szCs w:val="24"/>
                <w:lang w:val="zh-CN"/>
              </w:rPr>
              <w:t>联系电话：</w:t>
            </w:r>
            <w:r w:rsidRPr="00FD17DB">
              <w:rPr>
                <w:rFonts w:hAnsi="宋体" w:hint="eastAsia"/>
                <w:sz w:val="24"/>
                <w:szCs w:val="24"/>
              </w:rPr>
              <w:t>028-88503579</w:t>
            </w:r>
            <w:r w:rsidRPr="00FD17DB">
              <w:rPr>
                <w:rFonts w:hAnsi="宋体" w:hint="eastAsia"/>
                <w:sz w:val="24"/>
                <w:szCs w:val="24"/>
                <w:lang w:val="zh-CN"/>
              </w:rPr>
              <w:t>。</w:t>
            </w:r>
          </w:p>
          <w:p w:rsidR="0040618E" w:rsidRPr="00FD17DB" w:rsidRDefault="00BF5465">
            <w:pPr>
              <w:pStyle w:val="afffff0"/>
              <w:spacing w:line="400" w:lineRule="exact"/>
              <w:ind w:firstLineChars="200" w:firstLine="480"/>
              <w:rPr>
                <w:sz w:val="24"/>
                <w:lang w:val="zh-CN"/>
              </w:rPr>
            </w:pPr>
            <w:r w:rsidRPr="00FD17DB">
              <w:rPr>
                <w:rFonts w:eastAsia="宋体" w:hAnsi="宋体" w:cs="宋体" w:hint="eastAsia"/>
                <w:sz w:val="24"/>
              </w:rPr>
              <w:t>地址：彭州市致和</w:t>
            </w:r>
            <w:r w:rsidR="00291419">
              <w:rPr>
                <w:rFonts w:eastAsia="宋体" w:hAnsi="宋体" w:cs="宋体" w:hint="eastAsia"/>
                <w:sz w:val="24"/>
              </w:rPr>
              <w:t>街道</w:t>
            </w:r>
            <w:r w:rsidRPr="00FD17DB">
              <w:rPr>
                <w:rFonts w:eastAsia="宋体" w:hAnsi="宋体" w:cs="宋体" w:hint="eastAsia"/>
                <w:sz w:val="24"/>
              </w:rPr>
              <w:t>健康大道199号1栋1层108号。</w:t>
            </w:r>
          </w:p>
          <w:p w:rsidR="0040618E" w:rsidRPr="00FD17DB" w:rsidRDefault="00BF5465">
            <w:pPr>
              <w:spacing w:line="400" w:lineRule="exact"/>
              <w:ind w:rightChars="50" w:right="170" w:firstLineChars="200" w:firstLine="480"/>
              <w:jc w:val="left"/>
              <w:rPr>
                <w:rFonts w:hAnsi="宋体"/>
                <w:sz w:val="24"/>
                <w:szCs w:val="24"/>
              </w:rPr>
            </w:pPr>
            <w:r w:rsidRPr="00FD17DB">
              <w:rPr>
                <w:rFonts w:hAnsi="宋体" w:hint="eastAsia"/>
                <w:sz w:val="24"/>
                <w:szCs w:val="24"/>
                <w:lang w:val="zh-CN"/>
              </w:rPr>
              <w:t>注：根据《中华人民共和国政府采购法》《中华人民共和国政府采购实施条例》《政府采购质疑和投诉办法》等规定，投标人质疑、询问不得超出采购文件、采购过程、采购结果的范围，投标人针对同一采购程序环节的质疑应在法定质疑期内一次性提出。</w:t>
            </w:r>
            <w:bookmarkEnd w:id="7"/>
            <w:r w:rsidRPr="00FD17DB">
              <w:rPr>
                <w:rFonts w:hAnsi="宋体" w:hint="eastAsia"/>
                <w:sz w:val="24"/>
                <w:szCs w:val="24"/>
                <w:lang w:val="zh-CN"/>
              </w:rPr>
              <w:t>投标人质疑应当有明确的请求和必要的证明材料。</w:t>
            </w:r>
          </w:p>
        </w:tc>
      </w:tr>
      <w:tr w:rsidR="0040618E">
        <w:trPr>
          <w:trHeight w:val="621"/>
          <w:jc w:val="center"/>
        </w:trPr>
        <w:tc>
          <w:tcPr>
            <w:tcW w:w="641" w:type="dxa"/>
            <w:vAlign w:val="center"/>
          </w:tcPr>
          <w:p w:rsidR="0040618E" w:rsidRPr="00FD17DB" w:rsidRDefault="00BF5465">
            <w:pPr>
              <w:pStyle w:val="afffff0"/>
              <w:spacing w:line="400" w:lineRule="exact"/>
              <w:jc w:val="center"/>
              <w:rPr>
                <w:sz w:val="24"/>
              </w:rPr>
            </w:pPr>
            <w:r w:rsidRPr="00FD17DB">
              <w:rPr>
                <w:rFonts w:hint="eastAsia"/>
                <w:sz w:val="24"/>
              </w:rPr>
              <w:t>17</w:t>
            </w:r>
          </w:p>
        </w:tc>
        <w:tc>
          <w:tcPr>
            <w:tcW w:w="1711" w:type="dxa"/>
            <w:vAlign w:val="center"/>
          </w:tcPr>
          <w:p w:rsidR="0040618E" w:rsidRPr="00FD17DB" w:rsidRDefault="00BF5465">
            <w:pPr>
              <w:pStyle w:val="afffffffc"/>
              <w:spacing w:line="400" w:lineRule="exact"/>
              <w:jc w:val="center"/>
              <w:rPr>
                <w:rFonts w:cs="Times New Roman"/>
                <w:lang w:val="zh-CN"/>
              </w:rPr>
            </w:pPr>
            <w:r w:rsidRPr="00FD17DB">
              <w:rPr>
                <w:rFonts w:cs="Times New Roman" w:hint="eastAsia"/>
                <w:lang w:val="zh-CN"/>
              </w:rPr>
              <w:t>投标人投诉</w:t>
            </w:r>
          </w:p>
        </w:tc>
        <w:tc>
          <w:tcPr>
            <w:tcW w:w="7555" w:type="dxa"/>
            <w:vAlign w:val="center"/>
          </w:tcPr>
          <w:p w:rsidR="0040618E" w:rsidRPr="00FD17DB" w:rsidRDefault="00BF5465">
            <w:pPr>
              <w:spacing w:line="400" w:lineRule="exact"/>
              <w:ind w:rightChars="50" w:right="170" w:firstLineChars="200" w:firstLine="480"/>
              <w:jc w:val="left"/>
              <w:rPr>
                <w:rFonts w:hAnsi="宋体"/>
                <w:sz w:val="24"/>
                <w:szCs w:val="24"/>
                <w:lang w:val="zh-CN"/>
              </w:rPr>
            </w:pPr>
            <w:r w:rsidRPr="00FD17DB">
              <w:rPr>
                <w:rFonts w:hAnsi="宋体" w:hint="eastAsia"/>
                <w:sz w:val="24"/>
                <w:szCs w:val="24"/>
                <w:lang w:val="zh-CN"/>
              </w:rPr>
              <w:t>投诉受理单位：</w:t>
            </w:r>
            <w:r w:rsidRPr="00FD17DB">
              <w:rPr>
                <w:rFonts w:hint="eastAsia"/>
                <w:sz w:val="24"/>
              </w:rPr>
              <w:t>本项目同级财政部门，即彭州市财政局。</w:t>
            </w:r>
          </w:p>
          <w:p w:rsidR="0040618E" w:rsidRPr="00FD17DB" w:rsidRDefault="00BF5465">
            <w:pPr>
              <w:spacing w:line="400" w:lineRule="exact"/>
              <w:ind w:rightChars="50" w:right="170" w:firstLineChars="200" w:firstLine="480"/>
              <w:jc w:val="left"/>
              <w:rPr>
                <w:rFonts w:hAnsi="宋体"/>
                <w:sz w:val="24"/>
                <w:szCs w:val="24"/>
                <w:lang w:val="zh-CN"/>
              </w:rPr>
            </w:pPr>
            <w:r w:rsidRPr="00FD17DB">
              <w:rPr>
                <w:rFonts w:hAnsi="宋体" w:hint="eastAsia"/>
                <w:sz w:val="24"/>
                <w:szCs w:val="24"/>
                <w:lang w:val="zh-CN"/>
              </w:rPr>
              <w:t>联系电话：028-83888323</w:t>
            </w:r>
          </w:p>
          <w:p w:rsidR="0040618E" w:rsidRPr="00FD17DB" w:rsidRDefault="00BF5465">
            <w:pPr>
              <w:spacing w:line="400" w:lineRule="exact"/>
              <w:ind w:rightChars="50" w:right="170" w:firstLineChars="200" w:firstLine="480"/>
              <w:jc w:val="left"/>
              <w:rPr>
                <w:rFonts w:hAnsi="宋体"/>
                <w:sz w:val="24"/>
                <w:szCs w:val="24"/>
                <w:lang w:val="zh-CN"/>
              </w:rPr>
            </w:pPr>
            <w:r w:rsidRPr="00FD17DB">
              <w:rPr>
                <w:rFonts w:hAnsi="宋体" w:hint="eastAsia"/>
                <w:sz w:val="24"/>
                <w:szCs w:val="24"/>
                <w:lang w:val="zh-CN"/>
              </w:rPr>
              <w:t>地址：牡丹大道北二段 486 号</w:t>
            </w:r>
          </w:p>
          <w:p w:rsidR="0040618E" w:rsidRPr="00FD17DB" w:rsidRDefault="00BF5465">
            <w:pPr>
              <w:spacing w:line="400" w:lineRule="exact"/>
              <w:ind w:rightChars="50" w:right="170" w:firstLineChars="200" w:firstLine="480"/>
              <w:jc w:val="left"/>
              <w:rPr>
                <w:rFonts w:hAnsi="宋体"/>
                <w:sz w:val="24"/>
                <w:szCs w:val="24"/>
                <w:lang w:val="zh-CN"/>
              </w:rPr>
            </w:pPr>
            <w:r w:rsidRPr="00FD17DB">
              <w:rPr>
                <w:rFonts w:hAnsi="宋体" w:hint="eastAsia"/>
                <w:sz w:val="24"/>
                <w:szCs w:val="24"/>
                <w:lang w:val="zh-CN"/>
              </w:rPr>
              <w:t>注：1、投诉人投诉时,应当提交投诉书和必要的证明材料。</w:t>
            </w:r>
          </w:p>
          <w:p w:rsidR="0040618E" w:rsidRPr="00FD17DB" w:rsidRDefault="00BF5465">
            <w:pPr>
              <w:spacing w:line="400" w:lineRule="exact"/>
              <w:ind w:rightChars="50" w:right="170" w:firstLineChars="400" w:firstLine="960"/>
              <w:jc w:val="left"/>
              <w:rPr>
                <w:sz w:val="24"/>
                <w:szCs w:val="24"/>
                <w:lang w:val="zh-CN"/>
              </w:rPr>
            </w:pPr>
            <w:r w:rsidRPr="00FD17DB">
              <w:rPr>
                <w:rFonts w:hAnsi="宋体" w:hint="eastAsia"/>
                <w:sz w:val="24"/>
                <w:szCs w:val="24"/>
                <w:lang w:val="zh-CN"/>
              </w:rPr>
              <w:t>2、根据《中华人民共和国政府采购法实施条例》的规定，投标人投诉的事项不得超出已质疑事项的范围，但基于质疑答复内容提出的投诉事项除外。</w:t>
            </w:r>
          </w:p>
        </w:tc>
      </w:tr>
      <w:tr w:rsidR="0040618E">
        <w:trPr>
          <w:trHeight w:val="455"/>
          <w:jc w:val="center"/>
        </w:trPr>
        <w:tc>
          <w:tcPr>
            <w:tcW w:w="641" w:type="dxa"/>
            <w:vAlign w:val="center"/>
          </w:tcPr>
          <w:p w:rsidR="0040618E" w:rsidRPr="00FD17DB" w:rsidRDefault="00BF5465">
            <w:pPr>
              <w:pStyle w:val="afffff0"/>
              <w:spacing w:line="400" w:lineRule="exact"/>
              <w:jc w:val="center"/>
              <w:rPr>
                <w:rFonts w:eastAsia="宋体" w:hAnsi="宋体"/>
                <w:sz w:val="24"/>
              </w:rPr>
            </w:pPr>
            <w:r w:rsidRPr="00FD17DB">
              <w:rPr>
                <w:rFonts w:eastAsia="宋体" w:hAnsi="宋体" w:hint="eastAsia"/>
                <w:sz w:val="24"/>
              </w:rPr>
              <w:t>18</w:t>
            </w:r>
          </w:p>
        </w:tc>
        <w:tc>
          <w:tcPr>
            <w:tcW w:w="1711" w:type="dxa"/>
            <w:vAlign w:val="center"/>
          </w:tcPr>
          <w:p w:rsidR="0040618E" w:rsidRPr="00FD17DB" w:rsidRDefault="00BF5465">
            <w:pPr>
              <w:pStyle w:val="afffff0"/>
              <w:spacing w:line="400" w:lineRule="exact"/>
              <w:jc w:val="center"/>
              <w:rPr>
                <w:rFonts w:eastAsia="宋体" w:hAnsi="宋体"/>
                <w:sz w:val="24"/>
              </w:rPr>
            </w:pPr>
            <w:r w:rsidRPr="00FD17DB">
              <w:rPr>
                <w:rFonts w:eastAsia="宋体" w:hAnsi="宋体" w:hint="eastAsia"/>
                <w:sz w:val="24"/>
              </w:rPr>
              <w:t>招标代理服务费</w:t>
            </w:r>
          </w:p>
        </w:tc>
        <w:tc>
          <w:tcPr>
            <w:tcW w:w="7555" w:type="dxa"/>
            <w:vAlign w:val="center"/>
          </w:tcPr>
          <w:p w:rsidR="0040618E" w:rsidRPr="00FD17DB" w:rsidRDefault="00BF5465">
            <w:pPr>
              <w:pStyle w:val="afffff0"/>
              <w:spacing w:line="400" w:lineRule="exact"/>
              <w:ind w:firstLineChars="200" w:firstLine="480"/>
              <w:rPr>
                <w:rFonts w:eastAsia="宋体" w:hAnsi="宋体"/>
                <w:sz w:val="24"/>
                <w:lang w:val="zh-CN"/>
              </w:rPr>
            </w:pPr>
            <w:r w:rsidRPr="00FD17DB">
              <w:rPr>
                <w:rFonts w:eastAsia="宋体" w:hAnsi="宋体" w:hint="eastAsia"/>
                <w:sz w:val="24"/>
                <w:lang w:val="zh-CN"/>
              </w:rPr>
              <w:t>本项目采购代理服务费为：￥15000.00元；</w:t>
            </w:r>
          </w:p>
          <w:p w:rsidR="0040618E" w:rsidRPr="00FD17DB" w:rsidRDefault="00BF5465">
            <w:pPr>
              <w:pStyle w:val="afffff0"/>
              <w:spacing w:line="400" w:lineRule="exact"/>
              <w:ind w:firstLineChars="200" w:firstLine="480"/>
              <w:rPr>
                <w:rFonts w:eastAsia="宋体" w:hAnsi="宋体"/>
                <w:sz w:val="24"/>
                <w:lang w:val="zh-CN"/>
              </w:rPr>
            </w:pPr>
            <w:proofErr w:type="gramStart"/>
            <w:r w:rsidRPr="00FD17DB">
              <w:rPr>
                <w:rFonts w:eastAsia="宋体" w:hAnsi="宋体" w:hint="eastAsia"/>
                <w:sz w:val="24"/>
                <w:lang w:val="zh-CN"/>
              </w:rPr>
              <w:t>由成交</w:t>
            </w:r>
            <w:proofErr w:type="gramEnd"/>
            <w:r w:rsidR="00B96504">
              <w:rPr>
                <w:rFonts w:eastAsia="宋体" w:hAnsi="宋体" w:hint="eastAsia"/>
                <w:sz w:val="24"/>
                <w:lang w:val="zh-CN"/>
              </w:rPr>
              <w:t>投标人</w:t>
            </w:r>
            <w:r w:rsidRPr="00FD17DB">
              <w:rPr>
                <w:rFonts w:eastAsia="宋体" w:hAnsi="宋体" w:hint="eastAsia"/>
                <w:sz w:val="24"/>
                <w:lang w:val="zh-CN"/>
              </w:rPr>
              <w:t>在领取成交通知书前支付。</w:t>
            </w:r>
          </w:p>
        </w:tc>
      </w:tr>
      <w:tr w:rsidR="0040618E">
        <w:trPr>
          <w:trHeight w:val="455"/>
          <w:jc w:val="center"/>
        </w:trPr>
        <w:tc>
          <w:tcPr>
            <w:tcW w:w="641" w:type="dxa"/>
            <w:vAlign w:val="center"/>
          </w:tcPr>
          <w:p w:rsidR="0040618E" w:rsidRPr="00FD17DB" w:rsidRDefault="00BF5465">
            <w:pPr>
              <w:pStyle w:val="afffff0"/>
              <w:spacing w:line="400" w:lineRule="exact"/>
              <w:jc w:val="center"/>
              <w:rPr>
                <w:rFonts w:eastAsia="宋体" w:hAnsi="宋体"/>
                <w:sz w:val="24"/>
              </w:rPr>
            </w:pPr>
            <w:r w:rsidRPr="00FD17DB">
              <w:rPr>
                <w:rFonts w:eastAsia="宋体" w:hAnsi="宋体" w:hint="eastAsia"/>
                <w:sz w:val="24"/>
              </w:rPr>
              <w:t>19</w:t>
            </w:r>
          </w:p>
        </w:tc>
        <w:tc>
          <w:tcPr>
            <w:tcW w:w="1711" w:type="dxa"/>
            <w:vAlign w:val="center"/>
          </w:tcPr>
          <w:p w:rsidR="0040618E" w:rsidRPr="00FD17DB" w:rsidRDefault="00BF5465">
            <w:pPr>
              <w:pStyle w:val="afffff0"/>
              <w:spacing w:line="400" w:lineRule="exact"/>
              <w:jc w:val="center"/>
              <w:rPr>
                <w:rFonts w:eastAsia="宋体" w:hAnsi="宋体"/>
                <w:sz w:val="24"/>
              </w:rPr>
            </w:pPr>
            <w:r w:rsidRPr="00FD17DB">
              <w:rPr>
                <w:rFonts w:eastAsia="宋体" w:hAnsi="宋体" w:hint="eastAsia"/>
                <w:sz w:val="24"/>
                <w:lang w:val="zh-CN"/>
              </w:rPr>
              <w:t>政府采购投标人信用融资</w:t>
            </w:r>
          </w:p>
        </w:tc>
        <w:tc>
          <w:tcPr>
            <w:tcW w:w="7555" w:type="dxa"/>
            <w:vAlign w:val="center"/>
          </w:tcPr>
          <w:p w:rsidR="0040618E" w:rsidRPr="00FD17DB" w:rsidRDefault="00BF5465">
            <w:pPr>
              <w:pStyle w:val="afffff0"/>
              <w:spacing w:line="400" w:lineRule="exact"/>
              <w:ind w:firstLineChars="200" w:firstLine="480"/>
              <w:rPr>
                <w:rFonts w:eastAsia="宋体" w:hAnsi="宋体"/>
                <w:sz w:val="24"/>
                <w:lang w:val="zh-CN"/>
              </w:rPr>
            </w:pPr>
            <w:r w:rsidRPr="00FD17DB">
              <w:rPr>
                <w:rFonts w:eastAsia="宋体" w:hAnsi="宋体" w:hint="eastAsia"/>
                <w:sz w:val="24"/>
                <w:lang w:val="zh-CN"/>
              </w:rPr>
              <w:t>根据《四川省财政厅关于推进四川省政府采购投标人信用融资工作的通知》（</w:t>
            </w:r>
            <w:proofErr w:type="gramStart"/>
            <w:r w:rsidRPr="00FD17DB">
              <w:rPr>
                <w:rFonts w:eastAsia="宋体" w:hAnsi="宋体" w:hint="eastAsia"/>
                <w:sz w:val="24"/>
                <w:lang w:val="zh-CN"/>
              </w:rPr>
              <w:t>川财采</w:t>
            </w:r>
            <w:proofErr w:type="gramEnd"/>
            <w:r w:rsidRPr="00FD17DB">
              <w:rPr>
                <w:rFonts w:eastAsia="宋体" w:hAnsi="宋体" w:hint="eastAsia"/>
                <w:sz w:val="24"/>
                <w:lang w:val="zh-CN"/>
              </w:rPr>
              <w:t>【2018】123号）、《成都市中小企业政府采购信用融资暂行办法》、《成都市级支持中小企业政府采购信用融资实施方案》，有融资需求的投标人可根据四川政府采购网公式的银行及其“政采贷”</w:t>
            </w:r>
            <w:r w:rsidRPr="00FD17DB">
              <w:rPr>
                <w:rFonts w:eastAsia="宋体" w:hAnsi="宋体" w:hint="eastAsia"/>
                <w:sz w:val="24"/>
                <w:lang w:val="zh-CN"/>
              </w:rPr>
              <w:lastRenderedPageBreak/>
              <w:t>产品，自行选择符合自身情况的“政采贷”银行及其产品，凭中标（成交）通知书向银行提出贷款意向申请。银行应及时按照有关规定完成对投标人的信用审查以及开设账户等相关工作。</w:t>
            </w:r>
          </w:p>
        </w:tc>
      </w:tr>
      <w:tr w:rsidR="0040618E">
        <w:trPr>
          <w:trHeight w:val="455"/>
          <w:jc w:val="center"/>
        </w:trPr>
        <w:tc>
          <w:tcPr>
            <w:tcW w:w="641" w:type="dxa"/>
            <w:vAlign w:val="center"/>
          </w:tcPr>
          <w:p w:rsidR="0040618E" w:rsidRDefault="00BF5465">
            <w:pPr>
              <w:pStyle w:val="afffff0"/>
              <w:spacing w:line="400" w:lineRule="exact"/>
              <w:jc w:val="center"/>
              <w:rPr>
                <w:rFonts w:eastAsia="宋体" w:hAnsi="宋体"/>
                <w:sz w:val="24"/>
              </w:rPr>
            </w:pPr>
            <w:r>
              <w:rPr>
                <w:rFonts w:eastAsia="宋体" w:hAnsi="宋体" w:hint="eastAsia"/>
                <w:sz w:val="24"/>
              </w:rPr>
              <w:lastRenderedPageBreak/>
              <w:t>21</w:t>
            </w:r>
          </w:p>
        </w:tc>
        <w:tc>
          <w:tcPr>
            <w:tcW w:w="1711" w:type="dxa"/>
            <w:vAlign w:val="center"/>
          </w:tcPr>
          <w:p w:rsidR="0040618E" w:rsidRDefault="00BF5465">
            <w:pPr>
              <w:pStyle w:val="afffff0"/>
              <w:spacing w:line="400" w:lineRule="exact"/>
              <w:jc w:val="center"/>
              <w:rPr>
                <w:rFonts w:eastAsia="宋体" w:hAnsi="宋体"/>
                <w:sz w:val="24"/>
                <w:lang w:val="zh-CN"/>
              </w:rPr>
            </w:pPr>
            <w:r>
              <w:rPr>
                <w:rFonts w:eastAsia="宋体" w:hAnsi="宋体" w:hint="eastAsia"/>
                <w:sz w:val="24"/>
                <w:lang w:val="zh-CN"/>
              </w:rPr>
              <w:t>声明承诺提醒</w:t>
            </w:r>
          </w:p>
        </w:tc>
        <w:tc>
          <w:tcPr>
            <w:tcW w:w="7555" w:type="dxa"/>
            <w:vAlign w:val="center"/>
          </w:tcPr>
          <w:p w:rsidR="0040618E" w:rsidRDefault="00BF5465">
            <w:pPr>
              <w:pStyle w:val="afffff0"/>
              <w:spacing w:line="400" w:lineRule="exact"/>
              <w:ind w:firstLineChars="200" w:firstLine="480"/>
              <w:rPr>
                <w:rFonts w:eastAsia="宋体" w:hAnsi="宋体"/>
                <w:sz w:val="24"/>
                <w:lang w:val="zh-CN"/>
              </w:rPr>
            </w:pPr>
            <w:r>
              <w:rPr>
                <w:rFonts w:eastAsia="宋体" w:hAnsi="宋体" w:hint="eastAsia"/>
                <w:sz w:val="24"/>
                <w:lang w:val="zh-CN"/>
              </w:rPr>
              <w:t>投标人投标文件中提供的各种声明和承诺应当真实有效，无效声明和承诺、虚假声明和承诺将由投标人自己承担由此带来的任何不利后果，虚假声明和承诺还将报告监管部门追究法律责任。</w:t>
            </w:r>
          </w:p>
        </w:tc>
      </w:tr>
    </w:tbl>
    <w:p w:rsidR="0040618E" w:rsidRDefault="00BF5465">
      <w:pPr>
        <w:pStyle w:val="Normal7"/>
        <w:spacing w:before="74" w:after="0" w:line="400" w:lineRule="exact"/>
        <w:jc w:val="left"/>
        <w:rPr>
          <w:rFonts w:ascii="宋体" w:eastAsia="宋体" w:hAnsi="宋体" w:cs="宋体"/>
          <w:color w:val="000000"/>
          <w:sz w:val="24"/>
          <w:lang w:eastAsia="zh-CN"/>
        </w:rPr>
      </w:pPr>
      <w:r>
        <w:rPr>
          <w:rFonts w:ascii="宋体" w:eastAsia="宋体" w:hAnsi="宋体" w:cs="仿宋"/>
          <w:color w:val="000000"/>
          <w:spacing w:val="2"/>
          <w:sz w:val="24"/>
          <w:szCs w:val="24"/>
          <w:lang w:eastAsia="zh-CN"/>
        </w:rPr>
        <w:t>注：本前附表以外的相关内容是对投标人须知的具体补充，如有矛盾，以本附表为</w:t>
      </w:r>
      <w:r>
        <w:rPr>
          <w:rFonts w:ascii="宋体" w:eastAsia="宋体" w:hAnsi="宋体" w:cs="宋体" w:hint="eastAsia"/>
          <w:color w:val="000000"/>
          <w:sz w:val="24"/>
          <w:szCs w:val="24"/>
          <w:lang w:eastAsia="zh-CN"/>
        </w:rPr>
        <w:t>准。</w:t>
      </w:r>
    </w:p>
    <w:p w:rsidR="0040618E" w:rsidRDefault="00BF5465">
      <w:pPr>
        <w:pStyle w:val="2"/>
        <w:spacing w:line="240" w:lineRule="atLeast"/>
        <w:jc w:val="center"/>
      </w:pPr>
      <w:r>
        <w:rPr>
          <w:rFonts w:cs="宋体"/>
          <w:sz w:val="24"/>
        </w:rPr>
        <w:br w:type="page"/>
      </w:r>
      <w:bookmarkStart w:id="8" w:name="_Toc507419747"/>
      <w:r>
        <w:rPr>
          <w:rFonts w:hint="eastAsia"/>
        </w:rPr>
        <w:lastRenderedPageBreak/>
        <w:t>二、总  则</w:t>
      </w:r>
      <w:bookmarkEnd w:id="8"/>
    </w:p>
    <w:p w:rsidR="0040618E" w:rsidRDefault="00BF5465">
      <w:pPr>
        <w:pStyle w:val="112"/>
        <w:numPr>
          <w:ilvl w:val="0"/>
          <w:numId w:val="7"/>
        </w:numPr>
        <w:tabs>
          <w:tab w:val="clear" w:pos="420"/>
        </w:tabs>
        <w:spacing w:before="120" w:after="120" w:line="420" w:lineRule="exact"/>
        <w:rPr>
          <w:rFonts w:ascii="宋体" w:eastAsia="宋体"/>
        </w:rPr>
      </w:pPr>
      <w:bookmarkStart w:id="9" w:name="_Toc471394831"/>
      <w:bookmarkStart w:id="10" w:name="_Toc471398454"/>
      <w:bookmarkStart w:id="11" w:name="_Toc496522840"/>
      <w:bookmarkStart w:id="12" w:name="_Toc471398282"/>
      <w:bookmarkStart w:id="13" w:name="_Toc217446034"/>
      <w:bookmarkStart w:id="14" w:name="_Toc485048570"/>
      <w:bookmarkStart w:id="15" w:name="_Toc496019130"/>
      <w:bookmarkStart w:id="16" w:name="_Toc507419748"/>
      <w:bookmarkStart w:id="17" w:name="_Toc485048723"/>
      <w:r>
        <w:rPr>
          <w:rFonts w:ascii="宋体" w:eastAsia="宋体" w:hint="eastAsia"/>
        </w:rPr>
        <w:t>适用范围</w:t>
      </w:r>
      <w:bookmarkEnd w:id="9"/>
      <w:bookmarkEnd w:id="10"/>
      <w:bookmarkEnd w:id="11"/>
      <w:bookmarkEnd w:id="12"/>
      <w:bookmarkEnd w:id="13"/>
      <w:bookmarkEnd w:id="14"/>
      <w:bookmarkEnd w:id="15"/>
      <w:bookmarkEnd w:id="16"/>
      <w:bookmarkEnd w:id="17"/>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本招标文件仅适用于本次公开招标项目。</w:t>
      </w:r>
    </w:p>
    <w:p w:rsidR="0040618E" w:rsidRDefault="00BF5465">
      <w:pPr>
        <w:pStyle w:val="112"/>
        <w:numPr>
          <w:ilvl w:val="0"/>
          <w:numId w:val="7"/>
        </w:numPr>
        <w:tabs>
          <w:tab w:val="clear" w:pos="420"/>
        </w:tabs>
        <w:spacing w:before="120" w:after="120" w:line="420" w:lineRule="exact"/>
        <w:rPr>
          <w:rFonts w:ascii="宋体" w:eastAsia="宋体"/>
        </w:rPr>
      </w:pPr>
      <w:bookmarkStart w:id="18" w:name="_Toc471394832"/>
      <w:bookmarkStart w:id="19" w:name="_Toc217446035"/>
      <w:bookmarkStart w:id="20" w:name="_Toc471398283"/>
      <w:bookmarkStart w:id="21" w:name="_Toc485048724"/>
      <w:bookmarkStart w:id="22" w:name="_Toc471398455"/>
      <w:bookmarkStart w:id="23" w:name="_Toc496019131"/>
      <w:bookmarkStart w:id="24" w:name="_Toc507419749"/>
      <w:bookmarkStart w:id="25" w:name="_Toc496522841"/>
      <w:bookmarkStart w:id="26" w:name="_Toc485048571"/>
      <w:r>
        <w:rPr>
          <w:rFonts w:ascii="宋体" w:eastAsia="宋体" w:hint="eastAsia"/>
        </w:rPr>
        <w:t>有关定义</w:t>
      </w:r>
      <w:bookmarkEnd w:id="18"/>
      <w:bookmarkEnd w:id="19"/>
      <w:bookmarkEnd w:id="20"/>
      <w:bookmarkEnd w:id="21"/>
      <w:bookmarkEnd w:id="22"/>
      <w:bookmarkEnd w:id="23"/>
      <w:bookmarkEnd w:id="24"/>
      <w:bookmarkEnd w:id="25"/>
      <w:bookmarkEnd w:id="26"/>
    </w:p>
    <w:p w:rsidR="0040618E" w:rsidRDefault="00BF5465">
      <w:pPr>
        <w:pStyle w:val="113"/>
        <w:numPr>
          <w:ilvl w:val="1"/>
          <w:numId w:val="7"/>
        </w:numPr>
        <w:tabs>
          <w:tab w:val="clear" w:pos="700"/>
          <w:tab w:val="left" w:pos="851"/>
          <w:tab w:val="left" w:pos="1126"/>
        </w:tabs>
        <w:spacing w:line="420" w:lineRule="exact"/>
        <w:ind w:left="851" w:hanging="709"/>
        <w:rPr>
          <w:color w:val="000000"/>
        </w:rPr>
      </w:pPr>
      <w:r>
        <w:rPr>
          <w:rFonts w:hint="eastAsia"/>
        </w:rPr>
        <w:t>“采购人”</w:t>
      </w:r>
      <w:r>
        <w:rPr>
          <w:rFonts w:hint="eastAsia"/>
          <w:color w:val="000000"/>
        </w:rPr>
        <w:t>系指依法进行政府采购的国家机关、事业单位、团体组织。本次招标的采购人是</w:t>
      </w:r>
      <w:r>
        <w:rPr>
          <w:rFonts w:hint="eastAsia"/>
          <w:b/>
          <w:bCs/>
          <w:color w:val="000000"/>
          <w:u w:val="single"/>
        </w:rPr>
        <w:t>彭州市政府投资项目前期工作服务中心</w:t>
      </w:r>
      <w:r>
        <w:rPr>
          <w:rFonts w:hint="eastAsia"/>
          <w:color w:val="000000"/>
        </w:rPr>
        <w:t>。</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“采购代理机构” 系指根据采购人的委托依法办理招标事宜的采购机构。本次招标的采购代理机构是</w:t>
      </w:r>
      <w:r>
        <w:rPr>
          <w:rFonts w:hint="eastAsia"/>
          <w:b/>
          <w:bCs/>
          <w:u w:val="single"/>
        </w:rPr>
        <w:t>四川时标工程管理有限公司</w:t>
      </w:r>
      <w:r>
        <w:rPr>
          <w:rFonts w:hint="eastAsia"/>
        </w:rPr>
        <w:t xml:space="preserve">。 </w:t>
      </w:r>
    </w:p>
    <w:p w:rsidR="0040618E" w:rsidRDefault="00BF5465">
      <w:pPr>
        <w:pStyle w:val="113"/>
        <w:numPr>
          <w:ilvl w:val="1"/>
          <w:numId w:val="7"/>
        </w:numPr>
        <w:tabs>
          <w:tab w:val="clear" w:pos="700"/>
          <w:tab w:val="left" w:pos="851"/>
          <w:tab w:val="left" w:pos="1126"/>
        </w:tabs>
        <w:spacing w:line="420" w:lineRule="exact"/>
        <w:ind w:left="851" w:hanging="709"/>
        <w:rPr>
          <w:color w:val="000000"/>
        </w:rPr>
      </w:pPr>
      <w:r>
        <w:rPr>
          <w:rFonts w:hint="eastAsia"/>
          <w:color w:val="000000"/>
        </w:rPr>
        <w:t>“招标采购单位”系指“采购人”和“采购代理机构”的统称。</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“投标人”系指购买了招标文件拟参加投标和向采购人提供货物及相应服务的投标人。</w:t>
      </w:r>
    </w:p>
    <w:p w:rsidR="0040618E" w:rsidRDefault="00BF5465">
      <w:pPr>
        <w:pStyle w:val="112"/>
        <w:numPr>
          <w:ilvl w:val="0"/>
          <w:numId w:val="7"/>
        </w:numPr>
        <w:tabs>
          <w:tab w:val="clear" w:pos="420"/>
        </w:tabs>
        <w:spacing w:before="120" w:after="120" w:line="420" w:lineRule="exact"/>
        <w:rPr>
          <w:rFonts w:ascii="宋体" w:eastAsia="宋体"/>
        </w:rPr>
      </w:pPr>
      <w:bookmarkStart w:id="27" w:name="_Toc471394833"/>
      <w:bookmarkStart w:id="28" w:name="_Toc183582207"/>
      <w:bookmarkStart w:id="29" w:name="_Toc217390843"/>
      <w:bookmarkStart w:id="30" w:name="_Toc471398456"/>
      <w:bookmarkStart w:id="31" w:name="_Toc471398284"/>
      <w:bookmarkStart w:id="32" w:name="_Toc183682344"/>
      <w:bookmarkStart w:id="33" w:name="_Toc217446036"/>
      <w:bookmarkStart w:id="34" w:name="_Toc507419750"/>
      <w:bookmarkStart w:id="35" w:name="_Toc496522842"/>
      <w:bookmarkStart w:id="36" w:name="_Toc485048725"/>
      <w:bookmarkStart w:id="37" w:name="_Toc496019132"/>
      <w:bookmarkStart w:id="38" w:name="_Toc485048572"/>
      <w:r>
        <w:rPr>
          <w:rFonts w:ascii="宋体" w:eastAsia="宋体" w:hint="eastAsia"/>
        </w:rPr>
        <w:t>合格的投标人</w:t>
      </w:r>
      <w:bookmarkEnd w:id="27"/>
      <w:bookmarkEnd w:id="28"/>
      <w:bookmarkEnd w:id="29"/>
      <w:bookmarkEnd w:id="30"/>
      <w:bookmarkEnd w:id="31"/>
      <w:bookmarkEnd w:id="32"/>
      <w:bookmarkEnd w:id="33"/>
      <w:r>
        <w:rPr>
          <w:rFonts w:ascii="宋体" w:eastAsia="宋体" w:hint="eastAsia"/>
          <w:kern w:val="2"/>
        </w:rPr>
        <w:t>（实质性要求）</w:t>
      </w:r>
      <w:bookmarkEnd w:id="34"/>
      <w:bookmarkEnd w:id="35"/>
      <w:bookmarkEnd w:id="36"/>
      <w:bookmarkEnd w:id="37"/>
      <w:bookmarkEnd w:id="38"/>
    </w:p>
    <w:p w:rsidR="0040618E" w:rsidRDefault="00BF5465">
      <w:pPr>
        <w:tabs>
          <w:tab w:val="left" w:pos="7665"/>
        </w:tabs>
        <w:spacing w:line="400" w:lineRule="exact"/>
        <w:rPr>
          <w:rFonts w:hAnsi="宋体"/>
          <w:sz w:val="24"/>
        </w:rPr>
      </w:pPr>
      <w:r>
        <w:rPr>
          <w:rFonts w:hAnsi="宋体" w:hint="eastAsia"/>
          <w:b/>
          <w:sz w:val="24"/>
        </w:rPr>
        <w:t xml:space="preserve">    </w:t>
      </w:r>
      <w:r>
        <w:rPr>
          <w:rFonts w:hAnsi="宋体" w:hint="eastAsia"/>
          <w:sz w:val="24"/>
        </w:rPr>
        <w:t>合格的投标人应具备以下条件：</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rPr>
        <w:t>本招标文件规定的</w:t>
      </w:r>
      <w:r>
        <w:rPr>
          <w:rFonts w:cs="仿宋" w:hint="eastAsia"/>
          <w:color w:val="000000"/>
        </w:rPr>
        <w:t>投标人</w:t>
      </w:r>
      <w:r>
        <w:rPr>
          <w:rFonts w:cs="仿宋"/>
          <w:color w:val="000000"/>
        </w:rPr>
        <w:t>资格条件</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遵守国家有关的法律、法规、规章和其他政策制度；</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按照规定获取招标文件，属于实质性参加政府采购活动的投标人。</w:t>
      </w:r>
    </w:p>
    <w:p w:rsidR="0040618E" w:rsidRDefault="00BF5465">
      <w:pPr>
        <w:pStyle w:val="112"/>
        <w:numPr>
          <w:ilvl w:val="0"/>
          <w:numId w:val="7"/>
        </w:numPr>
        <w:tabs>
          <w:tab w:val="clear" w:pos="420"/>
        </w:tabs>
        <w:spacing w:before="120" w:after="120" w:line="420" w:lineRule="exact"/>
        <w:rPr>
          <w:rFonts w:ascii="宋体" w:eastAsia="宋体"/>
        </w:rPr>
      </w:pPr>
      <w:bookmarkStart w:id="39" w:name="_Toc471398457"/>
      <w:bookmarkStart w:id="40" w:name="_Toc217446037"/>
      <w:bookmarkStart w:id="41" w:name="_Toc183582208"/>
      <w:bookmarkStart w:id="42" w:name="_Toc471398285"/>
      <w:bookmarkStart w:id="43" w:name="_Toc183682345"/>
      <w:bookmarkStart w:id="44" w:name="_Toc471394834"/>
      <w:bookmarkStart w:id="45" w:name="_Toc485048726"/>
      <w:bookmarkStart w:id="46" w:name="_Toc485048573"/>
      <w:bookmarkStart w:id="47" w:name="_Toc496522843"/>
      <w:bookmarkStart w:id="48" w:name="_Toc507419751"/>
      <w:bookmarkStart w:id="49" w:name="_Toc496019133"/>
      <w:r>
        <w:rPr>
          <w:rFonts w:ascii="宋体" w:eastAsia="宋体" w:hint="eastAsia"/>
        </w:rPr>
        <w:t>投标费用</w:t>
      </w:r>
      <w:bookmarkEnd w:id="39"/>
      <w:bookmarkEnd w:id="40"/>
      <w:bookmarkEnd w:id="41"/>
      <w:bookmarkEnd w:id="42"/>
      <w:bookmarkEnd w:id="43"/>
      <w:bookmarkEnd w:id="44"/>
      <w:r>
        <w:rPr>
          <w:rFonts w:ascii="宋体" w:eastAsia="宋体" w:hint="eastAsia"/>
          <w:kern w:val="2"/>
        </w:rPr>
        <w:t>（实质性要求）</w:t>
      </w:r>
      <w:bookmarkEnd w:id="45"/>
      <w:bookmarkEnd w:id="46"/>
      <w:bookmarkEnd w:id="47"/>
      <w:bookmarkEnd w:id="48"/>
      <w:bookmarkEnd w:id="49"/>
    </w:p>
    <w:p w:rsidR="0040618E" w:rsidRDefault="00BF5465">
      <w:pPr>
        <w:tabs>
          <w:tab w:val="left" w:pos="7665"/>
        </w:tabs>
        <w:spacing w:line="400" w:lineRule="exact"/>
        <w:ind w:firstLine="480"/>
        <w:rPr>
          <w:rFonts w:hAnsi="宋体"/>
          <w:sz w:val="24"/>
        </w:rPr>
      </w:pPr>
      <w:r>
        <w:rPr>
          <w:rFonts w:hAnsi="宋体" w:hint="eastAsia"/>
          <w:sz w:val="24"/>
        </w:rPr>
        <w:t>投标人参加投标的有关费用由投标人自行承担。</w:t>
      </w:r>
    </w:p>
    <w:p w:rsidR="0040618E" w:rsidRDefault="00BF5465">
      <w:pPr>
        <w:pStyle w:val="112"/>
        <w:numPr>
          <w:ilvl w:val="0"/>
          <w:numId w:val="7"/>
        </w:numPr>
        <w:tabs>
          <w:tab w:val="clear" w:pos="420"/>
        </w:tabs>
        <w:spacing w:before="120" w:after="120" w:line="420" w:lineRule="exact"/>
        <w:rPr>
          <w:rFonts w:ascii="宋体" w:eastAsia="宋体"/>
        </w:rPr>
      </w:pPr>
      <w:bookmarkStart w:id="50" w:name="_Toc471398286"/>
      <w:bookmarkStart w:id="51" w:name="_Toc471398458"/>
      <w:bookmarkStart w:id="52" w:name="_Toc471394835"/>
      <w:bookmarkStart w:id="53" w:name="_Toc485048574"/>
      <w:bookmarkStart w:id="54" w:name="_Toc485048727"/>
      <w:bookmarkStart w:id="55" w:name="_Toc507419752"/>
      <w:bookmarkStart w:id="56" w:name="_Toc496522844"/>
      <w:bookmarkStart w:id="57" w:name="_Toc496019134"/>
      <w:r>
        <w:rPr>
          <w:rFonts w:ascii="宋体" w:eastAsia="宋体" w:hint="eastAsia"/>
        </w:rPr>
        <w:t>充分、公平竞争保障措施</w:t>
      </w:r>
      <w:bookmarkEnd w:id="50"/>
      <w:bookmarkEnd w:id="51"/>
      <w:bookmarkEnd w:id="52"/>
      <w:r>
        <w:rPr>
          <w:rFonts w:ascii="宋体" w:eastAsia="宋体" w:hint="eastAsia"/>
          <w:kern w:val="2"/>
        </w:rPr>
        <w:t>（实质性要求）</w:t>
      </w:r>
      <w:bookmarkEnd w:id="53"/>
      <w:bookmarkEnd w:id="54"/>
      <w:bookmarkEnd w:id="55"/>
      <w:bookmarkEnd w:id="56"/>
      <w:bookmarkEnd w:id="57"/>
    </w:p>
    <w:p w:rsidR="0040618E" w:rsidRDefault="00BF5465">
      <w:pPr>
        <w:pStyle w:val="113"/>
        <w:numPr>
          <w:ilvl w:val="1"/>
          <w:numId w:val="7"/>
        </w:numPr>
        <w:tabs>
          <w:tab w:val="clear" w:pos="700"/>
          <w:tab w:val="left" w:pos="851"/>
          <w:tab w:val="left" w:pos="1126"/>
        </w:tabs>
        <w:spacing w:line="420" w:lineRule="exact"/>
        <w:ind w:left="851" w:hanging="709"/>
      </w:pPr>
      <w:r>
        <w:rPr>
          <w:rFonts w:hint="eastAsia"/>
          <w:b/>
        </w:rPr>
        <w:t>利害关系投标人处理。</w:t>
      </w:r>
      <w:r>
        <w:rPr>
          <w:rFonts w:hint="eastAsia"/>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b/>
        </w:rPr>
        <w:t>前期参与投标人处理</w:t>
      </w:r>
      <w:r>
        <w:rPr>
          <w:rFonts w:hint="eastAsia"/>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b/>
        </w:rPr>
        <w:t>利害关系代理人处理</w:t>
      </w:r>
      <w:r>
        <w:rPr>
          <w:rFonts w:hint="eastAsia"/>
        </w:rPr>
        <w:t>。2家以上的投标人不得在同一合同项下的采购项目中，同时委托同一个自然人、同一家庭的人员、同一单位的人员作为其代理人，否则，其</w:t>
      </w:r>
      <w:r>
        <w:rPr>
          <w:rFonts w:hint="eastAsia"/>
        </w:rPr>
        <w:lastRenderedPageBreak/>
        <w:t>投标文件作为无效处理。</w:t>
      </w:r>
    </w:p>
    <w:p w:rsidR="0040618E" w:rsidRDefault="00BF5465">
      <w:pPr>
        <w:pStyle w:val="2"/>
        <w:spacing w:line="400" w:lineRule="exact"/>
        <w:jc w:val="center"/>
        <w:rPr>
          <w:bCs w:val="0"/>
        </w:rPr>
      </w:pPr>
      <w:bookmarkStart w:id="58" w:name="_Toc217446038"/>
      <w:bookmarkStart w:id="59" w:name="_Toc77400779"/>
      <w:bookmarkStart w:id="60" w:name="_Toc89075875"/>
      <w:bookmarkStart w:id="61" w:name="_Toc183582209"/>
      <w:bookmarkStart w:id="62" w:name="_Toc183682346"/>
      <w:bookmarkStart w:id="63" w:name="_Toc507419753"/>
      <w:r>
        <w:rPr>
          <w:rFonts w:hint="eastAsia"/>
          <w:bCs w:val="0"/>
        </w:rPr>
        <w:t>三、招标文件</w:t>
      </w:r>
      <w:bookmarkEnd w:id="58"/>
      <w:bookmarkEnd w:id="59"/>
      <w:bookmarkEnd w:id="60"/>
      <w:bookmarkEnd w:id="61"/>
      <w:bookmarkEnd w:id="62"/>
      <w:bookmarkEnd w:id="63"/>
    </w:p>
    <w:p w:rsidR="0040618E" w:rsidRDefault="00BF5465">
      <w:pPr>
        <w:pStyle w:val="112"/>
        <w:numPr>
          <w:ilvl w:val="0"/>
          <w:numId w:val="7"/>
        </w:numPr>
        <w:tabs>
          <w:tab w:val="clear" w:pos="420"/>
        </w:tabs>
        <w:spacing w:before="120" w:after="120" w:line="420" w:lineRule="exact"/>
        <w:rPr>
          <w:rFonts w:ascii="宋体" w:eastAsia="宋体"/>
        </w:rPr>
      </w:pPr>
      <w:bookmarkStart w:id="64" w:name="_Toc183582210"/>
      <w:bookmarkStart w:id="65" w:name="_Toc183682347"/>
      <w:bookmarkStart w:id="66" w:name="_Toc217446039"/>
      <w:bookmarkStart w:id="67" w:name="_Toc471394837"/>
      <w:bookmarkStart w:id="68" w:name="_Toc471398288"/>
      <w:bookmarkStart w:id="69" w:name="_Toc471398460"/>
      <w:bookmarkStart w:id="70" w:name="_Toc485048576"/>
      <w:bookmarkStart w:id="71" w:name="_Toc485048729"/>
      <w:bookmarkStart w:id="72" w:name="_Toc496019136"/>
      <w:bookmarkStart w:id="73" w:name="_Toc496522846"/>
      <w:bookmarkStart w:id="74" w:name="_Toc507419754"/>
      <w:r>
        <w:rPr>
          <w:rFonts w:ascii="宋体" w:eastAsia="宋体" w:hint="eastAsia"/>
        </w:rPr>
        <w:t>招标文件的构成</w:t>
      </w:r>
      <w:bookmarkEnd w:id="64"/>
      <w:bookmarkEnd w:id="65"/>
      <w:bookmarkEnd w:id="66"/>
      <w:bookmarkEnd w:id="67"/>
      <w:bookmarkEnd w:id="68"/>
      <w:bookmarkEnd w:id="69"/>
      <w:bookmarkEnd w:id="70"/>
      <w:bookmarkEnd w:id="71"/>
      <w:bookmarkEnd w:id="72"/>
      <w:bookmarkEnd w:id="73"/>
      <w:bookmarkEnd w:id="74"/>
    </w:p>
    <w:p w:rsidR="0040618E" w:rsidRDefault="00BF5465">
      <w:pPr>
        <w:tabs>
          <w:tab w:val="left" w:pos="7665"/>
        </w:tabs>
        <w:spacing w:line="400" w:lineRule="exact"/>
        <w:rPr>
          <w:rFonts w:hAnsi="宋体"/>
          <w:sz w:val="24"/>
        </w:rPr>
      </w:pPr>
      <w:r>
        <w:rPr>
          <w:rFonts w:hAnsi="宋体" w:hint="eastAsia"/>
          <w:sz w:val="24"/>
        </w:rPr>
        <w:t xml:space="preserve">   招标文件是投标人准备投标文件和参加投标的依据，同时也是评标的重要依据，具有</w:t>
      </w:r>
      <w:proofErr w:type="gramStart"/>
      <w:r>
        <w:rPr>
          <w:rFonts w:hAnsi="宋体" w:hint="eastAsia"/>
          <w:sz w:val="24"/>
        </w:rPr>
        <w:t>准法律</w:t>
      </w:r>
      <w:proofErr w:type="gramEnd"/>
      <w:r>
        <w:rPr>
          <w:rFonts w:hAnsi="宋体" w:hint="eastAsia"/>
          <w:sz w:val="24"/>
        </w:rPr>
        <w:t>文件性质。招标文件用以阐明招标项目所需的资质、技术、服务及报价等要求、招标投标程序、有关规定和注意事项以及合同主要条款等。本招标文件包括以下内容：</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第一章 投标邀请；</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第二章 投标人须知 ；</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第三章 投标文件主要格式；</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第四章 投标人和投标产品的资格、资质性及其他类似效力要求；</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第五章 投标人应当提供的资格、资质性及其他类似效力要求的相关证明材料 ；</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第六章 招标项目技术、商务及其他要求 ；</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 xml:space="preserve">第七章 评标办法； </w:t>
      </w:r>
    </w:p>
    <w:p w:rsidR="0040618E" w:rsidRDefault="00BF5465">
      <w:pPr>
        <w:pStyle w:val="afffff0"/>
        <w:spacing w:line="240" w:lineRule="auto"/>
        <w:ind w:firstLineChars="200" w:firstLine="480"/>
        <w:rPr>
          <w:rFonts w:eastAsia="宋体" w:hAnsi="宋体" w:cs="Arial"/>
          <w:sz w:val="24"/>
        </w:rPr>
      </w:pPr>
      <w:r>
        <w:rPr>
          <w:rFonts w:eastAsia="宋体" w:hAnsi="宋体" w:cs="Arial" w:hint="eastAsia"/>
          <w:sz w:val="24"/>
        </w:rPr>
        <w:t>第八章 合同主要条款 ；</w:t>
      </w:r>
    </w:p>
    <w:p w:rsidR="0040618E" w:rsidRDefault="00BF5465">
      <w:pPr>
        <w:pStyle w:val="112"/>
        <w:numPr>
          <w:ilvl w:val="0"/>
          <w:numId w:val="7"/>
        </w:numPr>
        <w:tabs>
          <w:tab w:val="clear" w:pos="420"/>
        </w:tabs>
        <w:spacing w:before="120" w:after="120" w:line="420" w:lineRule="exact"/>
        <w:rPr>
          <w:rFonts w:ascii="宋体" w:eastAsia="宋体"/>
        </w:rPr>
      </w:pPr>
      <w:bookmarkStart w:id="75" w:name="_Toc183582211"/>
      <w:bookmarkStart w:id="76" w:name="_Toc183682348"/>
      <w:bookmarkStart w:id="77" w:name="_Toc217446040"/>
      <w:bookmarkStart w:id="78" w:name="_Toc471394838"/>
      <w:bookmarkStart w:id="79" w:name="_Toc471398289"/>
      <w:bookmarkStart w:id="80" w:name="_Toc471398461"/>
      <w:bookmarkStart w:id="81" w:name="_Toc485048577"/>
      <w:bookmarkStart w:id="82" w:name="_Toc485048730"/>
      <w:bookmarkStart w:id="83" w:name="_Toc496019137"/>
      <w:bookmarkStart w:id="84" w:name="_Toc496522847"/>
      <w:bookmarkStart w:id="85" w:name="_Toc507419755"/>
      <w:r>
        <w:rPr>
          <w:rFonts w:ascii="宋体" w:eastAsia="宋体" w:hint="eastAsia"/>
        </w:rPr>
        <w:t>招标文件的澄清</w:t>
      </w:r>
      <w:bookmarkEnd w:id="75"/>
      <w:bookmarkEnd w:id="76"/>
      <w:r>
        <w:rPr>
          <w:rFonts w:ascii="宋体" w:eastAsia="宋体" w:hint="eastAsia"/>
        </w:rPr>
        <w:t>和修改</w:t>
      </w:r>
      <w:bookmarkEnd w:id="77"/>
      <w:bookmarkEnd w:id="78"/>
      <w:bookmarkEnd w:id="79"/>
      <w:bookmarkEnd w:id="80"/>
      <w:bookmarkEnd w:id="81"/>
      <w:bookmarkEnd w:id="82"/>
      <w:bookmarkEnd w:id="83"/>
      <w:bookmarkEnd w:id="84"/>
      <w:bookmarkEnd w:id="85"/>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采购人或采购代理机构可以依法对招标文件进行澄清或者修改。</w:t>
      </w:r>
    </w:p>
    <w:p w:rsidR="0040618E" w:rsidRDefault="00BF5465" w:rsidP="00AD0876">
      <w:pPr>
        <w:pStyle w:val="113"/>
        <w:numPr>
          <w:ilvl w:val="1"/>
          <w:numId w:val="7"/>
        </w:numPr>
        <w:tabs>
          <w:tab w:val="left" w:pos="851"/>
          <w:tab w:val="left" w:pos="1126"/>
        </w:tabs>
        <w:spacing w:line="420" w:lineRule="exact"/>
      </w:pPr>
      <w:r>
        <w:rPr>
          <w:rFonts w:hint="eastAsia"/>
        </w:rPr>
        <w:t>采购人或采购代理机构对已发出的招标文件进行澄清或者修改，应当在四川政府采购网（</w:t>
      </w:r>
      <w:r w:rsidR="00AD0876" w:rsidRPr="00AD0876">
        <w:t>http://www.ccgp-sichuan.gov.cn/</w:t>
      </w:r>
      <w:r>
        <w:rPr>
          <w:rFonts w:hint="eastAsia"/>
        </w:rPr>
        <w:t>）上发布更正公告，</w:t>
      </w:r>
      <w:r w:rsidR="00AD0876">
        <w:rPr>
          <w:rFonts w:hint="eastAsia"/>
        </w:rPr>
        <w:t>领取</w:t>
      </w:r>
      <w:r>
        <w:rPr>
          <w:rFonts w:hint="eastAsia"/>
        </w:rPr>
        <w:t>了招标文件的投标人要求领取澄清或者修改内容的书面通知时不得拒绝。该澄清或者修改的内容为招标文件的组成部分，澄清或者修改的内容可能影响投标文件、资格预审申请文件编制的，采购人或者采购代理机构发布公告并书面通知投标人的时间，应当在投标截止时间至少15日前、提交资格预审申请文件截止时间至少3日前；不足上述时间的，应当顺延提交投标文件、资格预审申请文件的截止时间。</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投标人认为需要对招标文件进行澄清或者修改的，可以以书面形式向招标采购单位</w:t>
      </w:r>
      <w:proofErr w:type="gramStart"/>
      <w:r>
        <w:rPr>
          <w:rFonts w:hint="eastAsia"/>
        </w:rPr>
        <w:t>构提出</w:t>
      </w:r>
      <w:proofErr w:type="gramEnd"/>
      <w:r>
        <w:rPr>
          <w:rFonts w:hint="eastAsia"/>
        </w:rPr>
        <w:t>申请，但招标采购单位可以决定是否采纳投标人的申请事项。</w:t>
      </w:r>
    </w:p>
    <w:p w:rsidR="0040618E" w:rsidRDefault="00BF5465">
      <w:pPr>
        <w:pStyle w:val="112"/>
        <w:numPr>
          <w:ilvl w:val="0"/>
          <w:numId w:val="7"/>
        </w:numPr>
        <w:tabs>
          <w:tab w:val="clear" w:pos="420"/>
        </w:tabs>
        <w:spacing w:before="120" w:after="120" w:line="420" w:lineRule="exact"/>
        <w:rPr>
          <w:rFonts w:ascii="宋体" w:eastAsia="宋体"/>
        </w:rPr>
      </w:pPr>
      <w:bookmarkStart w:id="86" w:name="_Toc208848971"/>
      <w:bookmarkStart w:id="87" w:name="_Toc217446041"/>
      <w:bookmarkStart w:id="88" w:name="_Toc471394839"/>
      <w:bookmarkStart w:id="89" w:name="_Toc471398290"/>
      <w:bookmarkStart w:id="90" w:name="_Toc471398462"/>
      <w:bookmarkStart w:id="91" w:name="_Toc485048578"/>
      <w:bookmarkStart w:id="92" w:name="_Toc485048731"/>
      <w:bookmarkStart w:id="93" w:name="_Toc496019138"/>
      <w:bookmarkStart w:id="94" w:name="_Toc496522848"/>
      <w:bookmarkStart w:id="95" w:name="_Toc507419756"/>
      <w:r>
        <w:rPr>
          <w:rFonts w:ascii="宋体" w:eastAsia="宋体" w:hint="eastAsia"/>
        </w:rPr>
        <w:t>答疑会和现场考察</w:t>
      </w:r>
      <w:bookmarkEnd w:id="86"/>
      <w:bookmarkEnd w:id="87"/>
      <w:bookmarkEnd w:id="88"/>
      <w:bookmarkEnd w:id="89"/>
      <w:bookmarkEnd w:id="90"/>
      <w:bookmarkEnd w:id="91"/>
      <w:bookmarkEnd w:id="92"/>
      <w:bookmarkEnd w:id="93"/>
      <w:bookmarkEnd w:id="94"/>
      <w:bookmarkEnd w:id="95"/>
    </w:p>
    <w:p w:rsidR="0040618E" w:rsidRDefault="00BF5465">
      <w:pPr>
        <w:pStyle w:val="113"/>
        <w:numPr>
          <w:ilvl w:val="1"/>
          <w:numId w:val="7"/>
        </w:numPr>
        <w:tabs>
          <w:tab w:val="clear" w:pos="700"/>
          <w:tab w:val="left" w:pos="851"/>
          <w:tab w:val="left" w:pos="1126"/>
        </w:tabs>
        <w:spacing w:line="380" w:lineRule="exact"/>
        <w:ind w:left="851" w:hanging="709"/>
      </w:pPr>
      <w:r>
        <w:rPr>
          <w:rFonts w:hint="eastAsia"/>
          <w:color w:val="000000"/>
        </w:rPr>
        <w:t>本次公开招标不组织答疑会，</w:t>
      </w:r>
      <w:r>
        <w:rPr>
          <w:rFonts w:hint="eastAsia"/>
        </w:rPr>
        <w:t>投标人若对本招标文件有疑问需要澄清，投标人应</w:t>
      </w:r>
      <w:r>
        <w:rPr>
          <w:rFonts w:hint="eastAsia"/>
          <w:color w:val="000000"/>
        </w:rPr>
        <w:t>以书面</w:t>
      </w:r>
      <w:r>
        <w:rPr>
          <w:rFonts w:hint="eastAsia"/>
        </w:rPr>
        <w:t>形式送达招标代理机构。投标人由于对招标文件的任何推论和误解以及招标代理机构、采购人对有关问题的口头解释所造成的后果，均由投标人自负。</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招标人向投标人提供的有关项目现场的资料和数据，是招标人现有的并能让投标人利用的资料。招标人对投标人由此而做出的推论、理解和结论概不负责。</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lastRenderedPageBreak/>
        <w:t>所有问题的答复，将迅速以招标文件补充文件方式提供给获得招标文件的投标人，投标人应以传真、信函方式向招标代理机构确认收到上述文件。</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投标人考察现场所发生的一切费用由投标人自己承担。</w:t>
      </w:r>
    </w:p>
    <w:p w:rsidR="0040618E" w:rsidRDefault="00BF5465">
      <w:pPr>
        <w:pStyle w:val="2"/>
        <w:spacing w:line="400" w:lineRule="exact"/>
        <w:jc w:val="center"/>
        <w:rPr>
          <w:bCs w:val="0"/>
        </w:rPr>
      </w:pPr>
      <w:bookmarkStart w:id="96" w:name="_Toc77400780"/>
      <w:bookmarkStart w:id="97" w:name="_Toc89075876"/>
      <w:bookmarkStart w:id="98" w:name="_Toc183582214"/>
      <w:bookmarkStart w:id="99" w:name="_Toc183682351"/>
      <w:bookmarkStart w:id="100" w:name="_Toc217446042"/>
      <w:bookmarkStart w:id="101" w:name="_Toc507419757"/>
      <w:r>
        <w:rPr>
          <w:rFonts w:hint="eastAsia"/>
          <w:bCs w:val="0"/>
        </w:rPr>
        <w:t>四、投标文件</w:t>
      </w:r>
      <w:bookmarkEnd w:id="96"/>
      <w:bookmarkEnd w:id="97"/>
      <w:bookmarkEnd w:id="98"/>
      <w:bookmarkEnd w:id="99"/>
      <w:bookmarkEnd w:id="100"/>
      <w:bookmarkEnd w:id="101"/>
    </w:p>
    <w:p w:rsidR="0040618E" w:rsidRDefault="00BF5465">
      <w:pPr>
        <w:pStyle w:val="112"/>
        <w:numPr>
          <w:ilvl w:val="0"/>
          <w:numId w:val="7"/>
        </w:numPr>
        <w:tabs>
          <w:tab w:val="clear" w:pos="420"/>
        </w:tabs>
        <w:spacing w:before="120" w:after="120" w:line="420" w:lineRule="exact"/>
        <w:rPr>
          <w:rFonts w:ascii="宋体" w:eastAsia="宋体"/>
        </w:rPr>
      </w:pPr>
      <w:bookmarkStart w:id="102" w:name="_Toc183582215"/>
      <w:bookmarkStart w:id="103" w:name="_Toc183682352"/>
      <w:bookmarkStart w:id="104" w:name="_Toc217446043"/>
      <w:bookmarkStart w:id="105" w:name="_Toc471394841"/>
      <w:bookmarkStart w:id="106" w:name="_Toc471398292"/>
      <w:bookmarkStart w:id="107" w:name="_Toc471398464"/>
      <w:bookmarkStart w:id="108" w:name="_Toc485048580"/>
      <w:bookmarkStart w:id="109" w:name="_Toc485048733"/>
      <w:bookmarkStart w:id="110" w:name="_Toc496019140"/>
      <w:bookmarkStart w:id="111" w:name="_Toc496522850"/>
      <w:bookmarkStart w:id="112" w:name="_Toc507419758"/>
      <w:r>
        <w:rPr>
          <w:rFonts w:ascii="宋体" w:eastAsia="宋体" w:hint="eastAsia"/>
        </w:rPr>
        <w:t>投标文件的语言</w:t>
      </w:r>
      <w:bookmarkEnd w:id="102"/>
      <w:bookmarkEnd w:id="103"/>
      <w:bookmarkEnd w:id="104"/>
      <w:bookmarkEnd w:id="105"/>
      <w:bookmarkEnd w:id="106"/>
      <w:bookmarkEnd w:id="107"/>
      <w:r>
        <w:rPr>
          <w:rFonts w:ascii="宋体" w:eastAsia="宋体" w:hint="eastAsia"/>
        </w:rPr>
        <w:t>（实质性要求）</w:t>
      </w:r>
      <w:bookmarkEnd w:id="108"/>
      <w:bookmarkEnd w:id="109"/>
      <w:bookmarkEnd w:id="110"/>
      <w:bookmarkEnd w:id="111"/>
      <w:bookmarkEnd w:id="112"/>
    </w:p>
    <w:p w:rsidR="0040618E" w:rsidRDefault="00BF5465">
      <w:pPr>
        <w:pStyle w:val="113"/>
        <w:numPr>
          <w:ilvl w:val="1"/>
          <w:numId w:val="7"/>
        </w:numPr>
        <w:tabs>
          <w:tab w:val="clear" w:pos="700"/>
          <w:tab w:val="left" w:pos="851"/>
          <w:tab w:val="left" w:pos="1126"/>
        </w:tabs>
        <w:spacing w:line="420" w:lineRule="exact"/>
        <w:ind w:left="851" w:hanging="709"/>
      </w:pPr>
      <w:bookmarkStart w:id="113" w:name="_Toc183682353"/>
      <w:bookmarkStart w:id="114" w:name="_Toc183582216"/>
      <w:bookmarkStart w:id="115" w:name="_Toc217446044"/>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翻译的中文资料与外文资料如果出现差异和矛盾时，以中文为准。涉嫌</w:t>
      </w:r>
      <w:proofErr w:type="gramStart"/>
      <w:r>
        <w:rPr>
          <w:rFonts w:hint="eastAsia"/>
        </w:rPr>
        <w:t>虚假响应</w:t>
      </w:r>
      <w:proofErr w:type="gramEnd"/>
      <w:r>
        <w:rPr>
          <w:rFonts w:hint="eastAsia"/>
        </w:rPr>
        <w:t>的按照相关法律法规处理。</w:t>
      </w:r>
    </w:p>
    <w:p w:rsidR="0040618E" w:rsidRDefault="00BF5465">
      <w:pPr>
        <w:pStyle w:val="112"/>
        <w:numPr>
          <w:ilvl w:val="0"/>
          <w:numId w:val="7"/>
        </w:numPr>
        <w:tabs>
          <w:tab w:val="clear" w:pos="420"/>
        </w:tabs>
        <w:spacing w:before="120" w:after="120" w:line="420" w:lineRule="exact"/>
        <w:rPr>
          <w:rFonts w:ascii="宋体" w:eastAsia="宋体"/>
        </w:rPr>
      </w:pPr>
      <w:bookmarkStart w:id="116" w:name="_Toc471394842"/>
      <w:bookmarkStart w:id="117" w:name="_Toc471398293"/>
      <w:bookmarkStart w:id="118" w:name="_Toc471398465"/>
      <w:bookmarkStart w:id="119" w:name="_Toc485048581"/>
      <w:bookmarkStart w:id="120" w:name="_Toc485048734"/>
      <w:bookmarkStart w:id="121" w:name="_Toc496019141"/>
      <w:bookmarkStart w:id="122" w:name="_Toc496522851"/>
      <w:bookmarkStart w:id="123" w:name="_Toc507419759"/>
      <w:r>
        <w:rPr>
          <w:rFonts w:ascii="宋体" w:eastAsia="宋体" w:hint="eastAsia"/>
        </w:rPr>
        <w:t>计量单位</w:t>
      </w:r>
      <w:bookmarkEnd w:id="113"/>
      <w:bookmarkEnd w:id="114"/>
      <w:bookmarkEnd w:id="115"/>
      <w:bookmarkEnd w:id="116"/>
      <w:bookmarkEnd w:id="117"/>
      <w:bookmarkEnd w:id="118"/>
      <w:r>
        <w:rPr>
          <w:rFonts w:ascii="宋体" w:eastAsia="宋体" w:hint="eastAsia"/>
        </w:rPr>
        <w:t>（实质性要求）</w:t>
      </w:r>
      <w:bookmarkEnd w:id="119"/>
      <w:bookmarkEnd w:id="120"/>
      <w:bookmarkEnd w:id="121"/>
      <w:bookmarkEnd w:id="122"/>
      <w:bookmarkEnd w:id="123"/>
    </w:p>
    <w:p w:rsidR="0040618E" w:rsidRDefault="00BF5465">
      <w:pPr>
        <w:spacing w:line="400" w:lineRule="exact"/>
        <w:ind w:firstLineChars="196" w:firstLine="470"/>
        <w:rPr>
          <w:rFonts w:hAnsi="宋体"/>
          <w:sz w:val="24"/>
        </w:rPr>
      </w:pPr>
      <w:r>
        <w:rPr>
          <w:rFonts w:hAnsi="宋体" w:hint="eastAsia"/>
          <w:sz w:val="24"/>
        </w:rPr>
        <w:t>除招标文件中另有规定外，本次采购项目所有合同项下的投标均采用国家法定的计量单位。</w:t>
      </w:r>
    </w:p>
    <w:p w:rsidR="0040618E" w:rsidRDefault="00BF5465">
      <w:pPr>
        <w:pStyle w:val="112"/>
        <w:numPr>
          <w:ilvl w:val="0"/>
          <w:numId w:val="7"/>
        </w:numPr>
        <w:tabs>
          <w:tab w:val="clear" w:pos="420"/>
        </w:tabs>
        <w:spacing w:before="120" w:after="120" w:line="420" w:lineRule="exact"/>
        <w:rPr>
          <w:rFonts w:ascii="宋体" w:eastAsia="宋体"/>
        </w:rPr>
      </w:pPr>
      <w:bookmarkStart w:id="124" w:name="_Toc217446045"/>
      <w:bookmarkStart w:id="125" w:name="_Toc471394843"/>
      <w:bookmarkStart w:id="126" w:name="_Toc471398294"/>
      <w:bookmarkStart w:id="127" w:name="_Toc471398466"/>
      <w:bookmarkStart w:id="128" w:name="_Toc485048582"/>
      <w:bookmarkStart w:id="129" w:name="_Toc485048735"/>
      <w:bookmarkStart w:id="130" w:name="_Toc496019142"/>
      <w:bookmarkStart w:id="131" w:name="_Toc496522852"/>
      <w:bookmarkStart w:id="132" w:name="_Toc507419760"/>
      <w:r>
        <w:rPr>
          <w:rFonts w:ascii="宋体" w:eastAsia="宋体" w:hint="eastAsia"/>
        </w:rPr>
        <w:t>投标货币</w:t>
      </w:r>
      <w:bookmarkEnd w:id="124"/>
      <w:bookmarkEnd w:id="125"/>
      <w:bookmarkEnd w:id="126"/>
      <w:bookmarkEnd w:id="127"/>
      <w:r>
        <w:rPr>
          <w:rFonts w:ascii="宋体" w:eastAsia="宋体" w:hint="eastAsia"/>
        </w:rPr>
        <w:t>（实质性要求）</w:t>
      </w:r>
      <w:bookmarkEnd w:id="128"/>
      <w:bookmarkEnd w:id="129"/>
      <w:bookmarkEnd w:id="130"/>
      <w:bookmarkEnd w:id="131"/>
      <w:bookmarkEnd w:id="132"/>
    </w:p>
    <w:p w:rsidR="0040618E" w:rsidRDefault="00BF5465">
      <w:pPr>
        <w:pStyle w:val="afffff0"/>
        <w:ind w:firstLineChars="200" w:firstLine="480"/>
        <w:rPr>
          <w:rFonts w:eastAsia="宋体" w:hAnsi="宋体"/>
          <w:kern w:val="2"/>
          <w:sz w:val="24"/>
          <w:szCs w:val="22"/>
        </w:rPr>
      </w:pPr>
      <w:r>
        <w:rPr>
          <w:rFonts w:eastAsia="宋体" w:hAnsi="宋体" w:hint="eastAsia"/>
          <w:kern w:val="2"/>
          <w:sz w:val="24"/>
          <w:szCs w:val="22"/>
        </w:rPr>
        <w:t xml:space="preserve"> 本次招标项目的投标均以人民币报价。</w:t>
      </w:r>
    </w:p>
    <w:p w:rsidR="0040618E" w:rsidRDefault="00BF5465">
      <w:pPr>
        <w:pStyle w:val="112"/>
        <w:numPr>
          <w:ilvl w:val="0"/>
          <w:numId w:val="7"/>
        </w:numPr>
        <w:tabs>
          <w:tab w:val="clear" w:pos="420"/>
        </w:tabs>
        <w:spacing w:before="120" w:after="120" w:line="420" w:lineRule="exact"/>
        <w:rPr>
          <w:rFonts w:ascii="宋体" w:eastAsia="宋体"/>
        </w:rPr>
      </w:pPr>
      <w:r>
        <w:rPr>
          <w:rFonts w:ascii="宋体" w:eastAsia="宋体" w:hint="eastAsia"/>
        </w:rPr>
        <w:t>本次政府采购活动不接受联合体投标。</w:t>
      </w:r>
    </w:p>
    <w:p w:rsidR="0040618E" w:rsidRDefault="0040618E">
      <w:pPr>
        <w:pStyle w:val="113"/>
        <w:tabs>
          <w:tab w:val="clear" w:pos="700"/>
          <w:tab w:val="left" w:pos="1126"/>
        </w:tabs>
        <w:spacing w:line="420" w:lineRule="exact"/>
        <w:ind w:left="419" w:hangingChars="174" w:hanging="419"/>
        <w:rPr>
          <w:b/>
          <w:color w:val="000000"/>
        </w:rPr>
      </w:pPr>
    </w:p>
    <w:p w:rsidR="0040618E" w:rsidRDefault="00BF5465">
      <w:pPr>
        <w:pStyle w:val="112"/>
        <w:numPr>
          <w:ilvl w:val="0"/>
          <w:numId w:val="7"/>
        </w:numPr>
        <w:tabs>
          <w:tab w:val="clear" w:pos="420"/>
        </w:tabs>
        <w:spacing w:before="120" w:after="120" w:line="420" w:lineRule="exact"/>
        <w:rPr>
          <w:rFonts w:ascii="宋体" w:eastAsia="宋体"/>
        </w:rPr>
      </w:pPr>
      <w:bookmarkStart w:id="133" w:name="_Toc308164797"/>
      <w:bookmarkStart w:id="134" w:name="_Toc471394845"/>
      <w:bookmarkStart w:id="135" w:name="_Toc471398296"/>
      <w:bookmarkStart w:id="136" w:name="_Toc471398468"/>
      <w:bookmarkStart w:id="137" w:name="_Toc485048584"/>
      <w:bookmarkStart w:id="138" w:name="_Toc485048737"/>
      <w:bookmarkStart w:id="139" w:name="_Toc496019144"/>
      <w:bookmarkStart w:id="140" w:name="_Toc496522854"/>
      <w:bookmarkStart w:id="141" w:name="_Toc507419762"/>
      <w:r>
        <w:rPr>
          <w:rFonts w:ascii="宋体" w:eastAsia="宋体" w:hint="eastAsia"/>
        </w:rPr>
        <w:t>知识产权</w:t>
      </w:r>
      <w:bookmarkEnd w:id="133"/>
      <w:bookmarkEnd w:id="134"/>
      <w:bookmarkEnd w:id="135"/>
      <w:bookmarkEnd w:id="136"/>
      <w:r>
        <w:rPr>
          <w:rFonts w:ascii="宋体" w:eastAsia="宋体" w:hint="eastAsia"/>
        </w:rPr>
        <w:t>（实质性要求）</w:t>
      </w:r>
      <w:bookmarkEnd w:id="137"/>
      <w:bookmarkEnd w:id="138"/>
      <w:bookmarkEnd w:id="139"/>
      <w:bookmarkEnd w:id="140"/>
      <w:bookmarkEnd w:id="141"/>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采购人享有本项目实施过程中产生的知识成果及知识产权。</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投标人如欲在项目实施过程中采用自有知识成果，需在投标文件中声明，并提供相关知识产权证明文件。使用</w:t>
      </w:r>
      <w:proofErr w:type="gramStart"/>
      <w:r>
        <w:rPr>
          <w:rFonts w:hint="eastAsia"/>
        </w:rPr>
        <w:t>该知识</w:t>
      </w:r>
      <w:proofErr w:type="gramEnd"/>
      <w:r>
        <w:rPr>
          <w:rFonts w:hint="eastAsia"/>
        </w:rPr>
        <w:t>成果后，投标人需提供开发接口和开发手册等技术文档，并承诺提供无限期技术支持，采购人享有永久使用权（含采购人委托第三方在该项目后续开发的使用权）。</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如采用投标人所不拥有的知识产权，则在投标报价中必须包括合法获取该知识产</w:t>
      </w:r>
      <w:r>
        <w:rPr>
          <w:rFonts w:hint="eastAsia"/>
        </w:rPr>
        <w:lastRenderedPageBreak/>
        <w:t xml:space="preserve">权的相关费用。 </w:t>
      </w:r>
    </w:p>
    <w:p w:rsidR="0040618E" w:rsidRDefault="00BF5465">
      <w:pPr>
        <w:pStyle w:val="112"/>
        <w:numPr>
          <w:ilvl w:val="0"/>
          <w:numId w:val="7"/>
        </w:numPr>
        <w:tabs>
          <w:tab w:val="clear" w:pos="420"/>
        </w:tabs>
        <w:spacing w:before="120" w:after="120" w:line="420" w:lineRule="exact"/>
        <w:rPr>
          <w:rFonts w:ascii="宋体" w:eastAsia="宋体"/>
        </w:rPr>
      </w:pPr>
      <w:bookmarkStart w:id="142" w:name="_Toc183582217"/>
      <w:bookmarkStart w:id="143" w:name="_Toc183682354"/>
      <w:bookmarkStart w:id="144" w:name="_Toc217446048"/>
      <w:bookmarkStart w:id="145" w:name="_Toc308164798"/>
      <w:bookmarkStart w:id="146" w:name="_Toc471394846"/>
      <w:bookmarkStart w:id="147" w:name="_Toc471398297"/>
      <w:bookmarkStart w:id="148" w:name="_Toc471398469"/>
      <w:bookmarkStart w:id="149" w:name="_Toc485048585"/>
      <w:bookmarkStart w:id="150" w:name="_Toc485048738"/>
      <w:bookmarkStart w:id="151" w:name="_Toc496019145"/>
      <w:bookmarkStart w:id="152" w:name="_Toc496522855"/>
      <w:bookmarkStart w:id="153" w:name="_Toc507419763"/>
      <w:r>
        <w:rPr>
          <w:rFonts w:ascii="宋体" w:eastAsia="宋体" w:hint="eastAsia"/>
        </w:rPr>
        <w:t>投标文件的组成</w:t>
      </w:r>
      <w:bookmarkEnd w:id="142"/>
      <w:bookmarkEnd w:id="143"/>
      <w:bookmarkEnd w:id="144"/>
      <w:bookmarkEnd w:id="145"/>
      <w:bookmarkEnd w:id="146"/>
      <w:bookmarkEnd w:id="147"/>
      <w:bookmarkEnd w:id="148"/>
      <w:bookmarkEnd w:id="149"/>
      <w:bookmarkEnd w:id="150"/>
      <w:bookmarkEnd w:id="151"/>
      <w:bookmarkEnd w:id="152"/>
      <w:bookmarkEnd w:id="153"/>
    </w:p>
    <w:p w:rsidR="0040618E" w:rsidRDefault="00BF5465">
      <w:pPr>
        <w:spacing w:line="400" w:lineRule="exact"/>
        <w:ind w:firstLineChars="200" w:firstLine="480"/>
        <w:rPr>
          <w:rFonts w:hAnsi="宋体"/>
          <w:sz w:val="24"/>
        </w:rPr>
      </w:pPr>
      <w:r>
        <w:rPr>
          <w:rFonts w:hAnsi="宋体" w:hint="eastAsia"/>
          <w:sz w:val="24"/>
        </w:rPr>
        <w:t>投标人应按照招标文件的规定和要求编制投标文件。投标人拟在中标后将中标项目的非主体、非关键性工作交由他人分包完成的，应当在投标文件中载明。投标人编写的投标文件应包括下列部分：</w:t>
      </w:r>
    </w:p>
    <w:p w:rsidR="0040618E" w:rsidRPr="00AD0876" w:rsidRDefault="00BF5465">
      <w:pPr>
        <w:pStyle w:val="113"/>
        <w:numPr>
          <w:ilvl w:val="1"/>
          <w:numId w:val="7"/>
        </w:numPr>
        <w:tabs>
          <w:tab w:val="clear" w:pos="700"/>
          <w:tab w:val="left" w:pos="851"/>
          <w:tab w:val="left" w:pos="1126"/>
        </w:tabs>
        <w:spacing w:line="420" w:lineRule="exact"/>
        <w:ind w:left="851" w:hanging="709"/>
        <w:rPr>
          <w:rFonts w:cs="仿宋"/>
          <w:bCs/>
          <w:color w:val="000000"/>
        </w:rPr>
      </w:pPr>
      <w:r w:rsidRPr="00AD0876">
        <w:rPr>
          <w:rFonts w:cs="仿宋" w:hint="eastAsia"/>
          <w:bCs/>
          <w:color w:val="000000"/>
        </w:rPr>
        <w:t>开标</w:t>
      </w:r>
      <w:r w:rsidRPr="00AD0876">
        <w:rPr>
          <w:rFonts w:cs="仿宋"/>
          <w:bCs/>
          <w:color w:val="000000"/>
        </w:rPr>
        <w:t>一览表部分</w:t>
      </w:r>
      <w:r w:rsidRPr="00AD0876">
        <w:rPr>
          <w:rFonts w:cs="仿宋" w:hint="eastAsia"/>
          <w:bCs/>
          <w:color w:val="000000"/>
        </w:rPr>
        <w:t>。</w:t>
      </w:r>
    </w:p>
    <w:p w:rsidR="0040618E" w:rsidRPr="00AD0876" w:rsidRDefault="00BF5465">
      <w:pPr>
        <w:pStyle w:val="113"/>
        <w:numPr>
          <w:ilvl w:val="1"/>
          <w:numId w:val="7"/>
        </w:numPr>
        <w:tabs>
          <w:tab w:val="clear" w:pos="700"/>
          <w:tab w:val="left" w:pos="851"/>
          <w:tab w:val="left" w:pos="1126"/>
        </w:tabs>
        <w:spacing w:line="420" w:lineRule="exact"/>
        <w:ind w:left="851" w:hanging="709"/>
        <w:rPr>
          <w:rFonts w:cs="仿宋"/>
          <w:bCs/>
          <w:color w:val="000000"/>
        </w:rPr>
      </w:pPr>
      <w:r w:rsidRPr="00AD0876">
        <w:rPr>
          <w:rFonts w:cs="仿宋"/>
          <w:bCs/>
          <w:color w:val="000000"/>
        </w:rPr>
        <w:t>资格性投标文件部分</w:t>
      </w:r>
      <w:r w:rsidRPr="00AD0876">
        <w:rPr>
          <w:rFonts w:cs="仿宋" w:hint="eastAsia"/>
          <w:bCs/>
          <w:color w:val="000000"/>
        </w:rPr>
        <w:t>.</w:t>
      </w:r>
    </w:p>
    <w:p w:rsidR="0040618E" w:rsidRPr="00AD0876" w:rsidRDefault="00BF5465">
      <w:pPr>
        <w:pStyle w:val="113"/>
        <w:numPr>
          <w:ilvl w:val="1"/>
          <w:numId w:val="7"/>
        </w:numPr>
        <w:tabs>
          <w:tab w:val="clear" w:pos="700"/>
          <w:tab w:val="left" w:pos="851"/>
          <w:tab w:val="left" w:pos="1126"/>
        </w:tabs>
        <w:spacing w:line="420" w:lineRule="exact"/>
        <w:ind w:left="851" w:hanging="709"/>
        <w:rPr>
          <w:bCs/>
        </w:rPr>
      </w:pPr>
      <w:r w:rsidRPr="00AD0876">
        <w:rPr>
          <w:bCs/>
        </w:rPr>
        <w:t>技术</w:t>
      </w:r>
      <w:r w:rsidRPr="00AD0876">
        <w:rPr>
          <w:rFonts w:hint="eastAsia"/>
          <w:bCs/>
        </w:rPr>
        <w:t>、商务</w:t>
      </w:r>
      <w:r w:rsidRPr="00AD0876">
        <w:rPr>
          <w:bCs/>
        </w:rPr>
        <w:t>投标文件部分</w:t>
      </w:r>
      <w:r w:rsidRPr="00AD0876">
        <w:rPr>
          <w:rFonts w:hint="eastAsia"/>
          <w:bCs/>
        </w:rPr>
        <w:t>.</w:t>
      </w:r>
    </w:p>
    <w:p w:rsidR="0040618E" w:rsidRDefault="00BF5465">
      <w:pPr>
        <w:pStyle w:val="112"/>
        <w:numPr>
          <w:ilvl w:val="0"/>
          <w:numId w:val="7"/>
        </w:numPr>
        <w:tabs>
          <w:tab w:val="clear" w:pos="420"/>
        </w:tabs>
        <w:spacing w:before="120" w:after="120" w:line="420" w:lineRule="exact"/>
        <w:rPr>
          <w:rFonts w:ascii="宋体" w:eastAsia="宋体"/>
        </w:rPr>
      </w:pPr>
      <w:bookmarkStart w:id="154" w:name="_Toc507419764"/>
      <w:bookmarkStart w:id="155" w:name="_Toc496019146"/>
      <w:bookmarkStart w:id="156" w:name="_Toc496522856"/>
      <w:bookmarkStart w:id="157" w:name="_Toc485048586"/>
      <w:bookmarkStart w:id="158" w:name="_Toc485048739"/>
      <w:bookmarkStart w:id="159" w:name="_Toc471398470"/>
      <w:bookmarkStart w:id="160" w:name="_Toc471394847"/>
      <w:bookmarkStart w:id="161" w:name="_Toc471398298"/>
      <w:bookmarkStart w:id="162" w:name="_Toc4055"/>
      <w:bookmarkStart w:id="163" w:name="_Toc183682355"/>
      <w:bookmarkStart w:id="164" w:name="_Toc217446049"/>
      <w:bookmarkStart w:id="165" w:name="_Toc183582218"/>
      <w:r>
        <w:rPr>
          <w:rFonts w:ascii="宋体" w:eastAsia="宋体" w:hint="eastAsia"/>
        </w:rPr>
        <w:t>投标文件格式</w:t>
      </w:r>
      <w:bookmarkEnd w:id="154"/>
      <w:bookmarkEnd w:id="155"/>
      <w:bookmarkEnd w:id="156"/>
      <w:bookmarkEnd w:id="157"/>
      <w:bookmarkEnd w:id="158"/>
      <w:bookmarkEnd w:id="159"/>
      <w:bookmarkEnd w:id="160"/>
      <w:bookmarkEnd w:id="161"/>
      <w:bookmarkEnd w:id="162"/>
      <w:bookmarkEnd w:id="163"/>
      <w:bookmarkEnd w:id="164"/>
      <w:bookmarkEnd w:id="165"/>
      <w:r>
        <w:rPr>
          <w:rFonts w:ascii="宋体" w:eastAsia="宋体" w:hint="eastAsia"/>
        </w:rPr>
        <w:tab/>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2"/>
        </w:rPr>
        <w:t>投标人应严格按照招标文件第三章中提供的投标文件格式填写相关内容</w:t>
      </w:r>
      <w:r>
        <w:rPr>
          <w:rFonts w:cs="仿宋" w:hint="eastAsia"/>
          <w:color w:val="000000"/>
          <w:spacing w:val="2"/>
        </w:rPr>
        <w:t>，因</w:t>
      </w:r>
      <w:r>
        <w:rPr>
          <w:rFonts w:cs="仿宋"/>
          <w:color w:val="000000"/>
          <w:spacing w:val="9"/>
        </w:rPr>
        <w:t>投标文件格式形式不规范或者内容不齐全导致为无效文件的风险由投标人自行</w:t>
      </w:r>
      <w:r>
        <w:rPr>
          <w:rFonts w:cs="仿宋" w:hint="eastAsia"/>
          <w:color w:val="000000"/>
          <w:spacing w:val="9"/>
        </w:rPr>
        <w:t>承担</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rPr>
        <w:t>对于没有格式要求的投标文件由投标人自行编写</w:t>
      </w:r>
      <w:r>
        <w:rPr>
          <w:rFonts w:hint="eastAsia"/>
        </w:rPr>
        <w:t>。</w:t>
      </w:r>
    </w:p>
    <w:p w:rsidR="0040618E" w:rsidRDefault="00BF5465">
      <w:pPr>
        <w:pStyle w:val="112"/>
        <w:numPr>
          <w:ilvl w:val="0"/>
          <w:numId w:val="7"/>
        </w:numPr>
        <w:tabs>
          <w:tab w:val="clear" w:pos="420"/>
        </w:tabs>
        <w:spacing w:before="120" w:after="120" w:line="420" w:lineRule="exact"/>
        <w:rPr>
          <w:rFonts w:cs="仿宋"/>
          <w:color w:val="000000"/>
          <w:spacing w:val="2"/>
        </w:rPr>
      </w:pPr>
      <w:bookmarkStart w:id="166" w:name="_Toc183582223"/>
      <w:bookmarkStart w:id="167" w:name="_Toc471398299"/>
      <w:bookmarkStart w:id="168" w:name="_Toc217446050"/>
      <w:bookmarkStart w:id="169" w:name="_Toc471398471"/>
      <w:bookmarkStart w:id="170" w:name="_Toc308164800"/>
      <w:bookmarkStart w:id="171" w:name="_Toc471394848"/>
      <w:bookmarkStart w:id="172" w:name="_Toc183682360"/>
      <w:bookmarkStart w:id="173" w:name="_Toc485048587"/>
      <w:bookmarkStart w:id="174" w:name="_Toc496019147"/>
      <w:bookmarkStart w:id="175" w:name="_Toc507419765"/>
      <w:bookmarkStart w:id="176" w:name="_Toc485048740"/>
      <w:bookmarkStart w:id="177" w:name="_Toc496522857"/>
      <w:r>
        <w:rPr>
          <w:rFonts w:ascii="宋体" w:eastAsia="宋体" w:hint="eastAsia"/>
        </w:rPr>
        <w:t>投标保证金</w:t>
      </w:r>
      <w:bookmarkEnd w:id="166"/>
      <w:bookmarkEnd w:id="167"/>
      <w:bookmarkEnd w:id="168"/>
      <w:bookmarkEnd w:id="169"/>
      <w:bookmarkEnd w:id="170"/>
      <w:bookmarkEnd w:id="171"/>
      <w:bookmarkEnd w:id="172"/>
      <w:r>
        <w:rPr>
          <w:rFonts w:ascii="宋体" w:eastAsia="宋体" w:hint="eastAsia"/>
        </w:rPr>
        <w:t>（实质性要求）</w:t>
      </w:r>
      <w:bookmarkEnd w:id="173"/>
      <w:bookmarkEnd w:id="174"/>
      <w:bookmarkEnd w:id="175"/>
      <w:bookmarkEnd w:id="176"/>
      <w:bookmarkEnd w:id="177"/>
    </w:p>
    <w:p w:rsidR="0040618E" w:rsidRDefault="00BF5465">
      <w:pPr>
        <w:pStyle w:val="113"/>
        <w:tabs>
          <w:tab w:val="clear" w:pos="700"/>
          <w:tab w:val="left" w:pos="851"/>
          <w:tab w:val="left" w:pos="1126"/>
        </w:tabs>
        <w:spacing w:line="420" w:lineRule="exact"/>
        <w:ind w:left="142" w:firstLineChars="300" w:firstLine="720"/>
        <w:rPr>
          <w:rFonts w:cs="仿宋"/>
          <w:color w:val="000000"/>
        </w:rPr>
      </w:pPr>
      <w:r>
        <w:rPr>
          <w:rFonts w:cs="仿宋" w:hint="eastAsia"/>
          <w:color w:val="000000"/>
        </w:rPr>
        <w:t>本项目不提交投标保证金</w:t>
      </w:r>
    </w:p>
    <w:p w:rsidR="0040618E" w:rsidRDefault="00BF5465">
      <w:pPr>
        <w:pStyle w:val="112"/>
        <w:numPr>
          <w:ilvl w:val="0"/>
          <w:numId w:val="7"/>
        </w:numPr>
        <w:tabs>
          <w:tab w:val="clear" w:pos="420"/>
        </w:tabs>
        <w:spacing w:before="120" w:after="120" w:line="420" w:lineRule="exact"/>
        <w:rPr>
          <w:rFonts w:ascii="宋体" w:eastAsia="宋体"/>
        </w:rPr>
      </w:pPr>
      <w:bookmarkStart w:id="178" w:name="_Toc471398300"/>
      <w:bookmarkStart w:id="179" w:name="_Toc217446051"/>
      <w:bookmarkStart w:id="180" w:name="_Toc183682361"/>
      <w:bookmarkStart w:id="181" w:name="_Toc183582224"/>
      <w:bookmarkStart w:id="182" w:name="_Toc471394849"/>
      <w:bookmarkStart w:id="183" w:name="_Toc308164801"/>
      <w:bookmarkStart w:id="184" w:name="_Toc471398472"/>
      <w:bookmarkStart w:id="185" w:name="_Toc485048588"/>
      <w:bookmarkStart w:id="186" w:name="_Toc485048741"/>
      <w:bookmarkStart w:id="187" w:name="_Toc496522858"/>
      <w:bookmarkStart w:id="188" w:name="_Toc496019148"/>
      <w:bookmarkStart w:id="189" w:name="_Toc507419766"/>
      <w:r>
        <w:rPr>
          <w:rFonts w:ascii="宋体" w:eastAsia="宋体" w:hint="eastAsia"/>
        </w:rPr>
        <w:t>投标有效期</w:t>
      </w:r>
      <w:bookmarkEnd w:id="178"/>
      <w:bookmarkEnd w:id="179"/>
      <w:bookmarkEnd w:id="180"/>
      <w:bookmarkEnd w:id="181"/>
      <w:bookmarkEnd w:id="182"/>
      <w:bookmarkEnd w:id="183"/>
      <w:bookmarkEnd w:id="184"/>
      <w:r>
        <w:rPr>
          <w:rFonts w:ascii="宋体" w:eastAsia="宋体" w:hint="eastAsia"/>
        </w:rPr>
        <w:t>（实质性要求）</w:t>
      </w:r>
      <w:bookmarkEnd w:id="185"/>
      <w:bookmarkEnd w:id="186"/>
      <w:bookmarkEnd w:id="187"/>
      <w:bookmarkEnd w:id="188"/>
      <w:bookmarkEnd w:id="189"/>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 xml:space="preserve">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40618E" w:rsidRPr="00AD0876" w:rsidRDefault="00BF5465">
      <w:pPr>
        <w:pStyle w:val="113"/>
        <w:numPr>
          <w:ilvl w:val="1"/>
          <w:numId w:val="7"/>
        </w:numPr>
        <w:tabs>
          <w:tab w:val="clear" w:pos="700"/>
          <w:tab w:val="left" w:pos="851"/>
          <w:tab w:val="left" w:pos="1126"/>
        </w:tabs>
        <w:spacing w:line="420" w:lineRule="exact"/>
        <w:ind w:left="851" w:hanging="709"/>
      </w:pPr>
      <w:r>
        <w:rPr>
          <w:rFonts w:hint="eastAsia"/>
        </w:rPr>
        <w:t>因采购人采购需求</w:t>
      </w:r>
      <w:proofErr w:type="gramStart"/>
      <w:r>
        <w:rPr>
          <w:rFonts w:hint="eastAsia"/>
        </w:rPr>
        <w:t>作出</w:t>
      </w:r>
      <w:proofErr w:type="gramEnd"/>
      <w:r>
        <w:rPr>
          <w:rFonts w:hint="eastAsia"/>
        </w:rPr>
        <w:t>必要调整，采购人可于投标有效期届满之前与投标人协商延长投标有效期。投标人拒绝延长投标有效期的，不得再参与该项目后续采购活动，但由此给投标人造成的损失，采购人应当予以赔偿或者合理补偿。投标人同</w:t>
      </w:r>
      <w:r w:rsidRPr="00AD0876">
        <w:rPr>
          <w:rFonts w:hint="eastAsia"/>
        </w:rPr>
        <w:t>意延长投标有效期的，不能修改投标文件。</w:t>
      </w:r>
    </w:p>
    <w:p w:rsidR="0040618E" w:rsidRPr="00AD0876" w:rsidRDefault="00BF5465">
      <w:pPr>
        <w:pStyle w:val="112"/>
        <w:numPr>
          <w:ilvl w:val="0"/>
          <w:numId w:val="7"/>
        </w:numPr>
        <w:tabs>
          <w:tab w:val="clear" w:pos="420"/>
        </w:tabs>
        <w:spacing w:before="120" w:after="120" w:line="420" w:lineRule="exact"/>
        <w:rPr>
          <w:rFonts w:ascii="宋体" w:eastAsia="宋体"/>
        </w:rPr>
      </w:pPr>
      <w:bookmarkStart w:id="190" w:name="_Toc308164802"/>
      <w:bookmarkStart w:id="191" w:name="_Toc471394850"/>
      <w:bookmarkStart w:id="192" w:name="_Toc471398301"/>
      <w:bookmarkStart w:id="193" w:name="_Toc217446052"/>
      <w:bookmarkStart w:id="194" w:name="_Toc471398473"/>
      <w:bookmarkStart w:id="195" w:name="_Toc183682362"/>
      <w:bookmarkStart w:id="196" w:name="_Toc485048742"/>
      <w:bookmarkStart w:id="197" w:name="_Toc507419767"/>
      <w:bookmarkStart w:id="198" w:name="_Toc496019149"/>
      <w:bookmarkStart w:id="199" w:name="_Toc183582225"/>
      <w:bookmarkStart w:id="200" w:name="_Toc485048589"/>
      <w:bookmarkStart w:id="201" w:name="_Toc496522859"/>
      <w:r w:rsidRPr="00AD0876">
        <w:rPr>
          <w:rFonts w:ascii="宋体" w:eastAsia="宋体" w:hint="eastAsia"/>
        </w:rPr>
        <w:t>投标文件的印制和签署</w:t>
      </w:r>
      <w:bookmarkEnd w:id="190"/>
      <w:bookmarkEnd w:id="191"/>
      <w:bookmarkEnd w:id="192"/>
      <w:bookmarkEnd w:id="193"/>
      <w:bookmarkEnd w:id="194"/>
      <w:bookmarkEnd w:id="195"/>
      <w:bookmarkEnd w:id="196"/>
      <w:bookmarkEnd w:id="197"/>
      <w:bookmarkEnd w:id="198"/>
      <w:bookmarkEnd w:id="199"/>
      <w:bookmarkEnd w:id="200"/>
      <w:bookmarkEnd w:id="201"/>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rPr>
        <w:t>资格性投标文件纸质版一式</w:t>
      </w:r>
      <w:r>
        <w:rPr>
          <w:rFonts w:hint="eastAsia"/>
          <w:color w:val="000000"/>
        </w:rPr>
        <w:t>1</w:t>
      </w:r>
      <w:r>
        <w:rPr>
          <w:color w:val="000000"/>
        </w:rPr>
        <w:t xml:space="preserve"> </w:t>
      </w:r>
      <w:r>
        <w:rPr>
          <w:rFonts w:cs="仿宋"/>
          <w:color w:val="000000"/>
          <w:spacing w:val="-2"/>
        </w:rPr>
        <w:t>份（其中正本</w:t>
      </w:r>
      <w:r>
        <w:rPr>
          <w:color w:val="000000"/>
          <w:spacing w:val="2"/>
        </w:rPr>
        <w:t xml:space="preserve"> </w:t>
      </w:r>
      <w:r>
        <w:rPr>
          <w:color w:val="000000"/>
        </w:rPr>
        <w:t xml:space="preserve">1 </w:t>
      </w:r>
      <w:r>
        <w:rPr>
          <w:rFonts w:cs="仿宋"/>
          <w:color w:val="000000"/>
          <w:spacing w:val="-3"/>
        </w:rPr>
        <w:t>份、副本</w:t>
      </w:r>
      <w:r>
        <w:rPr>
          <w:rFonts w:hint="eastAsia"/>
          <w:color w:val="000000"/>
        </w:rPr>
        <w:t>1</w:t>
      </w:r>
      <w:r>
        <w:rPr>
          <w:color w:val="000000"/>
        </w:rPr>
        <w:t xml:space="preserve"> </w:t>
      </w:r>
      <w:r>
        <w:rPr>
          <w:rFonts w:cs="仿宋"/>
          <w:color w:val="000000"/>
          <w:spacing w:val="-3"/>
        </w:rPr>
        <w:t>份）；</w:t>
      </w:r>
      <w:r>
        <w:rPr>
          <w:rFonts w:cs="仿宋" w:hint="eastAsia"/>
          <w:color w:val="000000"/>
          <w:spacing w:val="-3"/>
        </w:rPr>
        <w:t>技术商务投标文件</w:t>
      </w:r>
      <w:r>
        <w:rPr>
          <w:rFonts w:cs="仿宋"/>
          <w:color w:val="000000"/>
          <w:spacing w:val="2"/>
        </w:rPr>
        <w:t>纸质版一式</w:t>
      </w:r>
      <w:r>
        <w:rPr>
          <w:color w:val="000000"/>
        </w:rPr>
        <w:t xml:space="preserve"> </w:t>
      </w:r>
      <w:r>
        <w:rPr>
          <w:rFonts w:hint="eastAsia"/>
          <w:color w:val="000000"/>
        </w:rPr>
        <w:t>1</w:t>
      </w:r>
      <w:r>
        <w:rPr>
          <w:rFonts w:cs="仿宋"/>
          <w:color w:val="000000"/>
          <w:spacing w:val="2"/>
        </w:rPr>
        <w:t>份（其中正本</w:t>
      </w:r>
      <w:r>
        <w:rPr>
          <w:color w:val="000000"/>
        </w:rPr>
        <w:t xml:space="preserve"> 1 </w:t>
      </w:r>
      <w:r>
        <w:rPr>
          <w:rFonts w:cs="仿宋"/>
          <w:color w:val="000000"/>
          <w:spacing w:val="2"/>
        </w:rPr>
        <w:t>份、副本</w:t>
      </w:r>
      <w:r>
        <w:rPr>
          <w:color w:val="000000"/>
        </w:rPr>
        <w:t xml:space="preserve"> </w:t>
      </w:r>
      <w:r>
        <w:rPr>
          <w:rFonts w:hint="eastAsia"/>
          <w:color w:val="000000"/>
        </w:rPr>
        <w:t>1</w:t>
      </w:r>
      <w:r>
        <w:rPr>
          <w:rFonts w:cs="仿宋"/>
          <w:color w:val="000000"/>
          <w:spacing w:val="2"/>
        </w:rPr>
        <w:t>份）</w:t>
      </w:r>
      <w:r>
        <w:rPr>
          <w:rFonts w:cs="仿宋" w:hint="eastAsia"/>
          <w:color w:val="000000"/>
          <w:spacing w:val="2"/>
        </w:rPr>
        <w:t>；</w:t>
      </w:r>
      <w:r>
        <w:rPr>
          <w:rFonts w:cs="仿宋"/>
          <w:color w:val="000000"/>
          <w:spacing w:val="2"/>
        </w:rPr>
        <w:t>投标文件封面上标注“</w:t>
      </w:r>
      <w:r>
        <w:rPr>
          <w:rFonts w:cs="仿宋" w:hint="eastAsia"/>
          <w:color w:val="000000"/>
          <w:spacing w:val="2"/>
        </w:rPr>
        <w:t>正本</w:t>
      </w:r>
      <w:r>
        <w:rPr>
          <w:rFonts w:cs="仿宋"/>
          <w:color w:val="000000"/>
        </w:rPr>
        <w:t>”、“副本”字样</w:t>
      </w:r>
      <w:r>
        <w:rPr>
          <w:rFonts w:cs="仿宋"/>
        </w:rPr>
        <w:t>，开标一览表纸质版</w:t>
      </w:r>
      <w:r>
        <w:t xml:space="preserve"> 1 </w:t>
      </w:r>
      <w:r>
        <w:rPr>
          <w:rFonts w:cs="仿宋"/>
        </w:rPr>
        <w:t>份</w:t>
      </w:r>
      <w:r>
        <w:rPr>
          <w:rFonts w:cs="仿宋" w:hint="eastAsia"/>
        </w:rPr>
        <w:t>。</w:t>
      </w:r>
      <w:r>
        <w:rPr>
          <w:rFonts w:cs="仿宋" w:hint="eastAsia"/>
          <w:color w:val="000000"/>
        </w:rPr>
        <w:t>应</w:t>
      </w:r>
      <w:r>
        <w:rPr>
          <w:rFonts w:cs="仿宋"/>
          <w:color w:val="000000"/>
          <w:spacing w:val="-1"/>
        </w:rPr>
        <w:t>当分别注明投标文件编号、项目名称</w:t>
      </w:r>
      <w:r>
        <w:rPr>
          <w:rFonts w:cs="仿宋"/>
          <w:color w:val="000000"/>
          <w:spacing w:val="-1"/>
        </w:rPr>
        <w:lastRenderedPageBreak/>
        <w:t>和投标人名称（详见第三</w:t>
      </w:r>
      <w:r>
        <w:rPr>
          <w:rFonts w:cs="仿宋" w:hint="eastAsia"/>
          <w:color w:val="000000"/>
          <w:spacing w:val="-1"/>
        </w:rPr>
        <w:t>章格式1和格式2）</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rPr>
        <w:t>若正本与副本内容出现差异时，则以正本为准；副本可用正本的复印件</w:t>
      </w:r>
      <w:r>
        <w:rPr>
          <w:rFonts w:cs="仿宋" w:hint="eastAsia"/>
          <w:color w:val="000000"/>
        </w:rPr>
        <w:t>。用于</w:t>
      </w:r>
      <w:r>
        <w:rPr>
          <w:rFonts w:cs="仿宋"/>
          <w:color w:val="000000"/>
        </w:rPr>
        <w:t>开标唱标单独提交的“开标一览表”应为原件</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6"/>
        </w:rPr>
        <w:t>投标文件正本和副本应当采取胶装方式装订成册，不得散装或者合页</w:t>
      </w:r>
      <w:r>
        <w:rPr>
          <w:rFonts w:cs="仿宋" w:hint="eastAsia"/>
          <w:color w:val="000000"/>
          <w:spacing w:val="6"/>
        </w:rPr>
        <w:t>装订</w:t>
      </w:r>
      <w:r>
        <w:rPr>
          <w:rFonts w:hint="eastAsia"/>
        </w:rPr>
        <w:t>。</w:t>
      </w:r>
      <w:r>
        <w:rPr>
          <w:rFonts w:cs="仿宋"/>
          <w:color w:val="000000"/>
          <w:spacing w:val="2"/>
        </w:rPr>
        <w:t>投标文件的打印和书写应当清楚工整，不得出现字迹潦草、表达不清等可能</w:t>
      </w:r>
      <w:r>
        <w:rPr>
          <w:rFonts w:cs="仿宋" w:hint="eastAsia"/>
          <w:color w:val="000000"/>
          <w:spacing w:val="2"/>
        </w:rPr>
        <w:t>导致非</w:t>
      </w:r>
      <w:r>
        <w:rPr>
          <w:rFonts w:cs="仿宋"/>
          <w:color w:val="000000"/>
          <w:spacing w:val="2"/>
        </w:rPr>
        <w:t>唯一理解的情形。任何修改、行间插字、涂改或增删，必须由投标人的法定代表</w:t>
      </w:r>
      <w:r>
        <w:rPr>
          <w:rFonts w:cs="仿宋" w:hint="eastAsia"/>
          <w:color w:val="000000"/>
          <w:spacing w:val="2"/>
        </w:rPr>
        <w:t>人或</w:t>
      </w:r>
      <w:r>
        <w:rPr>
          <w:rFonts w:cs="仿宋"/>
          <w:color w:val="000000"/>
        </w:rPr>
        <w:t>其授权代表签字或</w:t>
      </w:r>
      <w:proofErr w:type="gramStart"/>
      <w:r>
        <w:rPr>
          <w:rFonts w:cs="仿宋"/>
          <w:color w:val="000000"/>
        </w:rPr>
        <w:t>盖个人</w:t>
      </w:r>
      <w:proofErr w:type="gramEnd"/>
      <w:r>
        <w:rPr>
          <w:rFonts w:cs="仿宋"/>
          <w:color w:val="000000"/>
        </w:rPr>
        <w:t>印鉴</w:t>
      </w:r>
      <w:r>
        <w:rPr>
          <w:rFonts w:cs="仿宋" w:hint="eastAsia"/>
          <w:color w:val="000000"/>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1"/>
        </w:rPr>
        <w:t>投标文件正本必须使用不褪色、</w:t>
      </w:r>
      <w:proofErr w:type="gramStart"/>
      <w:r>
        <w:rPr>
          <w:rFonts w:cs="仿宋"/>
          <w:color w:val="000000"/>
          <w:spacing w:val="-1"/>
        </w:rPr>
        <w:t>不</w:t>
      </w:r>
      <w:proofErr w:type="gramEnd"/>
      <w:r>
        <w:rPr>
          <w:rFonts w:cs="仿宋"/>
          <w:color w:val="000000"/>
          <w:spacing w:val="-1"/>
        </w:rPr>
        <w:t>变质的墨水书写或打印，并逐页加盖</w:t>
      </w:r>
      <w:r>
        <w:rPr>
          <w:rFonts w:cs="仿宋" w:hint="eastAsia"/>
          <w:color w:val="000000"/>
          <w:spacing w:val="-1"/>
        </w:rPr>
        <w:t>投标单位鲜章</w:t>
      </w:r>
      <w:r>
        <w:rPr>
          <w:rFonts w:cs="仿宋"/>
          <w:color w:val="000000"/>
          <w:spacing w:val="2"/>
        </w:rPr>
        <w:t>（在规定签章处逐一签字和盖章，其投标单位盖章应为鲜章），签署、</w:t>
      </w:r>
      <w:r>
        <w:rPr>
          <w:rFonts w:cs="仿宋" w:hint="eastAsia"/>
          <w:color w:val="000000"/>
          <w:spacing w:val="2"/>
        </w:rPr>
        <w:t>盖章</w:t>
      </w:r>
      <w:r>
        <w:rPr>
          <w:rFonts w:cs="仿宋"/>
          <w:color w:val="000000"/>
        </w:rPr>
        <w:t>和内容应完整、有效</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rPr>
        <w:t>投标文件应统一使用</w:t>
      </w:r>
      <w:r>
        <w:rPr>
          <w:color w:val="000000"/>
        </w:rPr>
        <w:t xml:space="preserve"> A4 </w:t>
      </w:r>
      <w:r>
        <w:rPr>
          <w:rFonts w:cs="仿宋"/>
          <w:color w:val="000000"/>
          <w:spacing w:val="-2"/>
        </w:rPr>
        <w:t>幅面纸印制</w:t>
      </w:r>
      <w:r>
        <w:rPr>
          <w:rFonts w:cs="宋体" w:hint="eastAsia"/>
          <w:color w:val="000000"/>
        </w:rPr>
        <w:t>（方案、设计、图纸、彩页等除外）</w:t>
      </w:r>
      <w:r>
        <w:rPr>
          <w:rFonts w:cs="仿宋"/>
          <w:color w:val="000000"/>
          <w:spacing w:val="-2"/>
        </w:rPr>
        <w:t>，逐页编目编码以方便评审专家查阅</w:t>
      </w:r>
      <w:r>
        <w:rPr>
          <w:rFonts w:hint="eastAsia"/>
        </w:rPr>
        <w:t>。</w:t>
      </w:r>
    </w:p>
    <w:p w:rsidR="0040618E" w:rsidRPr="00AD0876" w:rsidRDefault="00BF5465">
      <w:pPr>
        <w:pStyle w:val="112"/>
        <w:numPr>
          <w:ilvl w:val="0"/>
          <w:numId w:val="7"/>
        </w:numPr>
        <w:tabs>
          <w:tab w:val="clear" w:pos="420"/>
        </w:tabs>
        <w:spacing w:before="120" w:after="120" w:line="420" w:lineRule="exact"/>
        <w:rPr>
          <w:rFonts w:ascii="宋体" w:eastAsia="宋体"/>
        </w:rPr>
      </w:pPr>
      <w:bookmarkStart w:id="202" w:name="_Toc89075877"/>
      <w:bookmarkStart w:id="203" w:name="_Toc77400781"/>
      <w:bookmarkStart w:id="204" w:name="_Toc183582226"/>
      <w:bookmarkStart w:id="205" w:name="_Toc183682363"/>
      <w:bookmarkStart w:id="206" w:name="_Toc485048743"/>
      <w:bookmarkStart w:id="207" w:name="_Toc496522860"/>
      <w:bookmarkStart w:id="208" w:name="_Toc485048590"/>
      <w:bookmarkStart w:id="209" w:name="_Toc471394851"/>
      <w:bookmarkStart w:id="210" w:name="_Toc496019150"/>
      <w:bookmarkStart w:id="211" w:name="_Toc308164803"/>
      <w:bookmarkStart w:id="212" w:name="_Toc471398302"/>
      <w:bookmarkStart w:id="213" w:name="_Toc471398474"/>
      <w:bookmarkStart w:id="214" w:name="_Toc217446053"/>
      <w:bookmarkStart w:id="215" w:name="_Toc507419768"/>
      <w:r w:rsidRPr="00AD0876">
        <w:rPr>
          <w:rFonts w:ascii="宋体" w:eastAsia="宋体" w:hint="eastAsia"/>
        </w:rPr>
        <w:t>投标文件的密封和标</w:t>
      </w:r>
      <w:bookmarkEnd w:id="202"/>
      <w:bookmarkEnd w:id="203"/>
      <w:bookmarkEnd w:id="204"/>
      <w:bookmarkEnd w:id="205"/>
      <w:r w:rsidRPr="00AD0876">
        <w:rPr>
          <w:rFonts w:ascii="宋体" w:eastAsia="宋体" w:hint="eastAsia"/>
        </w:rPr>
        <w:t>注</w:t>
      </w:r>
      <w:bookmarkEnd w:id="206"/>
      <w:bookmarkEnd w:id="207"/>
      <w:bookmarkEnd w:id="208"/>
      <w:bookmarkEnd w:id="209"/>
      <w:bookmarkEnd w:id="210"/>
      <w:bookmarkEnd w:id="211"/>
      <w:bookmarkEnd w:id="212"/>
      <w:bookmarkEnd w:id="213"/>
      <w:bookmarkEnd w:id="214"/>
      <w:bookmarkEnd w:id="215"/>
    </w:p>
    <w:p w:rsidR="0040618E" w:rsidRDefault="00BF5465">
      <w:pPr>
        <w:pStyle w:val="113"/>
        <w:numPr>
          <w:ilvl w:val="1"/>
          <w:numId w:val="7"/>
        </w:numPr>
        <w:tabs>
          <w:tab w:val="clear" w:pos="700"/>
          <w:tab w:val="left" w:pos="851"/>
          <w:tab w:val="left" w:pos="1126"/>
        </w:tabs>
        <w:spacing w:line="420" w:lineRule="exact"/>
        <w:ind w:left="851" w:hanging="709"/>
      </w:pPr>
      <w:r w:rsidRPr="00AD0876">
        <w:rPr>
          <w:rFonts w:cs="仿宋"/>
          <w:color w:val="000000"/>
          <w:spacing w:val="-1"/>
        </w:rPr>
        <w:t>投标人应将其资格性投标文件</w:t>
      </w:r>
      <w:r w:rsidRPr="00AD0876">
        <w:rPr>
          <w:rFonts w:cs="仿宋" w:hint="eastAsia"/>
          <w:color w:val="000000"/>
          <w:spacing w:val="-1"/>
        </w:rPr>
        <w:t>正本、</w:t>
      </w:r>
      <w:r w:rsidRPr="00AD0876">
        <w:rPr>
          <w:rFonts w:cs="仿宋"/>
          <w:color w:val="000000"/>
          <w:spacing w:val="-1"/>
        </w:rPr>
        <w:t>资格性投标文件</w:t>
      </w:r>
      <w:r w:rsidRPr="00AD0876">
        <w:rPr>
          <w:rFonts w:cs="仿宋" w:hint="eastAsia"/>
          <w:color w:val="000000"/>
          <w:spacing w:val="-1"/>
        </w:rPr>
        <w:t>副本</w:t>
      </w:r>
      <w:r w:rsidRPr="00AD0876">
        <w:rPr>
          <w:rFonts w:cs="仿宋"/>
          <w:color w:val="000000"/>
          <w:spacing w:val="-1"/>
        </w:rPr>
        <w:t>、技术</w:t>
      </w:r>
      <w:r w:rsidRPr="00AD0876">
        <w:rPr>
          <w:rFonts w:cs="仿宋" w:hint="eastAsia"/>
          <w:color w:val="000000"/>
          <w:spacing w:val="-1"/>
        </w:rPr>
        <w:t>、商务</w:t>
      </w:r>
      <w:r w:rsidRPr="00AD0876">
        <w:rPr>
          <w:rFonts w:cs="仿宋"/>
          <w:color w:val="000000"/>
          <w:spacing w:val="-1"/>
        </w:rPr>
        <w:t>投标文件</w:t>
      </w:r>
      <w:r w:rsidRPr="00AD0876">
        <w:rPr>
          <w:rFonts w:cs="仿宋" w:hint="eastAsia"/>
          <w:color w:val="000000"/>
          <w:spacing w:val="-1"/>
        </w:rPr>
        <w:t>正本</w:t>
      </w:r>
      <w:r w:rsidRPr="00AD0876">
        <w:rPr>
          <w:rFonts w:cs="仿宋"/>
          <w:color w:val="000000"/>
          <w:spacing w:val="-1"/>
        </w:rPr>
        <w:t>、技术</w:t>
      </w:r>
      <w:r w:rsidRPr="00AD0876">
        <w:rPr>
          <w:rFonts w:cs="仿宋" w:hint="eastAsia"/>
          <w:color w:val="000000"/>
          <w:spacing w:val="-1"/>
        </w:rPr>
        <w:t>、商务</w:t>
      </w:r>
      <w:r w:rsidRPr="00AD0876">
        <w:rPr>
          <w:rFonts w:cs="仿宋"/>
          <w:color w:val="000000"/>
          <w:spacing w:val="-1"/>
        </w:rPr>
        <w:t>投标文件</w:t>
      </w:r>
      <w:r>
        <w:rPr>
          <w:rFonts w:cs="仿宋" w:hint="eastAsia"/>
          <w:color w:val="000000"/>
          <w:spacing w:val="-1"/>
        </w:rPr>
        <w:t>副本、开标一览表</w:t>
      </w:r>
      <w:r>
        <w:rPr>
          <w:rFonts w:cs="仿宋"/>
          <w:color w:val="000000"/>
          <w:spacing w:val="-7"/>
        </w:rPr>
        <w:t>纸质版</w:t>
      </w:r>
      <w:r>
        <w:rPr>
          <w:rFonts w:cs="仿宋"/>
          <w:color w:val="000000"/>
          <w:spacing w:val="-5"/>
        </w:rPr>
        <w:t>分别用密封袋密封，并在封口处加盖单位公章</w:t>
      </w:r>
      <w:r>
        <w:rPr>
          <w:rFonts w:cs="仿宋" w:hint="eastAsia"/>
          <w:color w:val="000000"/>
          <w:spacing w:val="-5"/>
        </w:rPr>
        <w:t>，</w:t>
      </w:r>
      <w:r>
        <w:rPr>
          <w:rFonts w:cs="仿宋"/>
          <w:color w:val="000000"/>
          <w:spacing w:val="-4"/>
        </w:rPr>
        <w:t>报价前不得启封；如有分包,各包</w:t>
      </w:r>
      <w:r>
        <w:rPr>
          <w:rFonts w:cs="仿宋" w:hint="eastAsia"/>
          <w:color w:val="000000"/>
          <w:spacing w:val="-4"/>
        </w:rPr>
        <w:t>投标</w:t>
      </w:r>
      <w:r>
        <w:rPr>
          <w:rFonts w:cs="仿宋"/>
          <w:color w:val="000000"/>
          <w:spacing w:val="-4"/>
        </w:rPr>
        <w:t>文件应按前述要求分别单独封装，并注明包号</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2"/>
        </w:rPr>
        <w:t>在密封袋封面上注明采购项目名称、编号、投标</w:t>
      </w:r>
      <w:r>
        <w:rPr>
          <w:rFonts w:cs="仿宋" w:hint="eastAsia"/>
          <w:color w:val="000000"/>
          <w:spacing w:val="2"/>
        </w:rPr>
        <w:t>人名称</w:t>
      </w:r>
      <w:r>
        <w:rPr>
          <w:rFonts w:cs="仿宋"/>
          <w:color w:val="000000"/>
          <w:spacing w:val="2"/>
        </w:rPr>
        <w:t>及“资格性投标文件”“技术</w:t>
      </w:r>
      <w:r>
        <w:rPr>
          <w:rFonts w:cs="仿宋" w:hint="eastAsia"/>
          <w:color w:val="000000"/>
          <w:spacing w:val="2"/>
        </w:rPr>
        <w:t>、商务</w:t>
      </w:r>
      <w:r>
        <w:rPr>
          <w:rFonts w:cs="仿宋"/>
          <w:color w:val="000000"/>
          <w:spacing w:val="2"/>
        </w:rPr>
        <w:t>投标文件”“开标一览表”“投标文件电</w:t>
      </w:r>
      <w:r>
        <w:rPr>
          <w:rFonts w:cs="仿宋" w:hint="eastAsia"/>
          <w:color w:val="000000"/>
          <w:spacing w:val="2"/>
        </w:rPr>
        <w:t>子版</w:t>
      </w:r>
      <w:r>
        <w:rPr>
          <w:rFonts w:cs="仿宋"/>
          <w:color w:val="000000"/>
        </w:rPr>
        <w:t>”字样（详见第三章格式</w:t>
      </w:r>
      <w:r>
        <w:rPr>
          <w:color w:val="000000"/>
        </w:rPr>
        <w:t xml:space="preserve"> 1 </w:t>
      </w:r>
      <w:r>
        <w:rPr>
          <w:rFonts w:cs="仿宋"/>
          <w:color w:val="000000"/>
        </w:rPr>
        <w:t>和格式</w:t>
      </w:r>
      <w:r>
        <w:rPr>
          <w:color w:val="000000"/>
        </w:rPr>
        <w:t xml:space="preserve"> </w:t>
      </w:r>
      <w:r>
        <w:rPr>
          <w:rFonts w:cs="仿宋"/>
          <w:color w:val="000000"/>
        </w:rPr>
        <w:t>2）</w:t>
      </w:r>
      <w:r>
        <w:rPr>
          <w:rFonts w:hint="eastAsia"/>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rPr>
        <w:t>每一密封件上应注明“于</w:t>
      </w:r>
      <w:r>
        <w:rPr>
          <w:rFonts w:hint="eastAsia"/>
          <w:color w:val="000000"/>
          <w:spacing w:val="180"/>
        </w:rPr>
        <w:t xml:space="preserve"> </w:t>
      </w:r>
      <w:r>
        <w:rPr>
          <w:rFonts w:cs="仿宋"/>
          <w:color w:val="000000"/>
        </w:rPr>
        <w:t>年</w:t>
      </w:r>
      <w:r>
        <w:rPr>
          <w:color w:val="000000"/>
          <w:spacing w:val="180"/>
        </w:rPr>
        <w:t xml:space="preserve"> </w:t>
      </w:r>
      <w:r>
        <w:rPr>
          <w:rFonts w:cs="仿宋"/>
          <w:color w:val="000000"/>
        </w:rPr>
        <w:t>月</w:t>
      </w:r>
      <w:r>
        <w:rPr>
          <w:color w:val="000000"/>
          <w:spacing w:val="180"/>
        </w:rPr>
        <w:t xml:space="preserve"> </w:t>
      </w:r>
      <w:r>
        <w:rPr>
          <w:rFonts w:cs="仿宋"/>
          <w:color w:val="000000"/>
        </w:rPr>
        <w:t>日</w:t>
      </w:r>
      <w:r>
        <w:rPr>
          <w:color w:val="000000"/>
          <w:spacing w:val="180"/>
        </w:rPr>
        <w:t xml:space="preserve"> </w:t>
      </w:r>
      <w:r>
        <w:rPr>
          <w:rFonts w:cs="仿宋"/>
          <w:color w:val="000000"/>
        </w:rPr>
        <w:t>时</w:t>
      </w:r>
      <w:r>
        <w:rPr>
          <w:color w:val="000000"/>
          <w:spacing w:val="180"/>
        </w:rPr>
        <w:t xml:space="preserve"> </w:t>
      </w:r>
      <w:r>
        <w:rPr>
          <w:rFonts w:cs="仿宋"/>
          <w:color w:val="000000"/>
        </w:rPr>
        <w:t>分之前不准启封”字样</w:t>
      </w:r>
      <w:r>
        <w:rPr>
          <w:rFonts w:cs="仿宋" w:hint="eastAsia"/>
          <w:color w:val="000000"/>
        </w:rPr>
        <w:t>。</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1"/>
        </w:rPr>
        <w:t>如果未按前款规定密封和标记，招标代理机构对投标文件的误</w:t>
      </w:r>
      <w:r>
        <w:rPr>
          <w:rFonts w:cs="仿宋" w:hint="eastAsia"/>
          <w:color w:val="000000"/>
          <w:spacing w:val="-1"/>
        </w:rPr>
        <w:t>拆</w:t>
      </w:r>
      <w:r>
        <w:rPr>
          <w:rFonts w:cs="仿宋"/>
          <w:color w:val="000000"/>
          <w:spacing w:val="-1"/>
        </w:rPr>
        <w:t>或提前</w:t>
      </w:r>
      <w:r>
        <w:rPr>
          <w:rFonts w:cs="仿宋" w:hint="eastAsia"/>
          <w:color w:val="000000"/>
          <w:spacing w:val="-1"/>
        </w:rPr>
        <w:t>拆封</w:t>
      </w:r>
      <w:r>
        <w:rPr>
          <w:rFonts w:cs="仿宋"/>
          <w:color w:val="000000"/>
          <w:spacing w:val="2"/>
        </w:rPr>
        <w:t>不负责任。对由此造成提前开封的投标文件，招标代理机构将予以拒绝，并退回</w:t>
      </w:r>
      <w:r>
        <w:rPr>
          <w:rFonts w:cs="仿宋" w:hint="eastAsia"/>
          <w:color w:val="000000"/>
          <w:spacing w:val="2"/>
        </w:rPr>
        <w:t>投标人。</w:t>
      </w:r>
    </w:p>
    <w:p w:rsidR="0040618E" w:rsidRDefault="00BF5465">
      <w:pPr>
        <w:pStyle w:val="112"/>
        <w:numPr>
          <w:ilvl w:val="0"/>
          <w:numId w:val="7"/>
        </w:numPr>
        <w:tabs>
          <w:tab w:val="clear" w:pos="420"/>
        </w:tabs>
        <w:spacing w:before="120" w:after="120" w:line="420" w:lineRule="exact"/>
        <w:rPr>
          <w:rFonts w:ascii="宋体" w:eastAsia="宋体"/>
        </w:rPr>
      </w:pPr>
      <w:bookmarkStart w:id="216" w:name="_Toc183682364"/>
      <w:bookmarkStart w:id="217" w:name="_Toc183582227"/>
      <w:bookmarkStart w:id="218" w:name="_Toc507419769"/>
      <w:bookmarkStart w:id="219" w:name="_Toc496019151"/>
      <w:bookmarkStart w:id="220" w:name="_Toc496522861"/>
      <w:bookmarkStart w:id="221" w:name="_Toc485048744"/>
      <w:bookmarkStart w:id="222" w:name="_Toc471398475"/>
      <w:bookmarkStart w:id="223" w:name="_Toc471398303"/>
      <w:bookmarkStart w:id="224" w:name="_Toc471394852"/>
      <w:bookmarkStart w:id="225" w:name="_Toc308164804"/>
      <w:bookmarkStart w:id="226" w:name="_Toc217446054"/>
      <w:bookmarkStart w:id="227" w:name="_Toc485048591"/>
      <w:r>
        <w:rPr>
          <w:rFonts w:ascii="宋体" w:eastAsia="宋体" w:hint="eastAsia"/>
        </w:rPr>
        <w:t>投标文件的</w:t>
      </w:r>
      <w:bookmarkEnd w:id="216"/>
      <w:bookmarkEnd w:id="217"/>
      <w:r>
        <w:rPr>
          <w:rFonts w:ascii="宋体" w:eastAsia="宋体" w:hint="eastAsia"/>
        </w:rPr>
        <w:t>递交</w:t>
      </w:r>
      <w:bookmarkEnd w:id="218"/>
      <w:bookmarkEnd w:id="219"/>
      <w:bookmarkEnd w:id="220"/>
      <w:bookmarkEnd w:id="221"/>
      <w:bookmarkEnd w:id="222"/>
      <w:bookmarkEnd w:id="223"/>
      <w:bookmarkEnd w:id="224"/>
      <w:bookmarkEnd w:id="225"/>
      <w:bookmarkEnd w:id="226"/>
      <w:bookmarkEnd w:id="227"/>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投标人应在招标文件规定的投标截止时间前，将投标文件按招标文件的规定密封后送达开标地点。投标截止时间以后送达的投标文件将不予接收，招标采购单位将告知投标人不予接收的原因。</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递交投标文件时，报名投标人名称和招标文件的文号应当与投标投标人名称和招标文件的文号一致。但是，投标文件实质内容报名投标人名称和招标文件的文号一致，只是封面文字错误的，可以在评标过程中当面予以澄清，以有效的澄清材料作为认定投标文件是否有效的依据。</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lastRenderedPageBreak/>
        <w:t>本次招标不接收邮寄的投标文件。</w:t>
      </w:r>
    </w:p>
    <w:p w:rsidR="0040618E" w:rsidRDefault="00BF5465">
      <w:pPr>
        <w:pStyle w:val="112"/>
        <w:numPr>
          <w:ilvl w:val="0"/>
          <w:numId w:val="7"/>
        </w:numPr>
        <w:tabs>
          <w:tab w:val="clear" w:pos="420"/>
        </w:tabs>
        <w:spacing w:before="120" w:after="120" w:line="420" w:lineRule="exact"/>
        <w:rPr>
          <w:rFonts w:ascii="宋体" w:eastAsia="宋体"/>
        </w:rPr>
      </w:pPr>
      <w:bookmarkStart w:id="228" w:name="_Toc183582228"/>
      <w:bookmarkStart w:id="229" w:name="_Toc183682365"/>
      <w:bookmarkStart w:id="230" w:name="_Toc496522862"/>
      <w:bookmarkStart w:id="231" w:name="_Toc507419770"/>
      <w:bookmarkStart w:id="232" w:name="_Toc496019152"/>
      <w:bookmarkStart w:id="233" w:name="_Toc485048745"/>
      <w:bookmarkStart w:id="234" w:name="_Toc217446055"/>
      <w:bookmarkStart w:id="235" w:name="_Toc485048592"/>
      <w:bookmarkStart w:id="236" w:name="_Toc471398304"/>
      <w:bookmarkStart w:id="237" w:name="_Toc471398476"/>
      <w:bookmarkStart w:id="238" w:name="_Toc471394853"/>
      <w:r>
        <w:rPr>
          <w:rFonts w:ascii="宋体" w:eastAsia="宋体" w:hint="eastAsia"/>
        </w:rPr>
        <w:t>投标文件的修改和撤</w:t>
      </w:r>
      <w:bookmarkEnd w:id="228"/>
      <w:bookmarkEnd w:id="229"/>
      <w:r>
        <w:rPr>
          <w:rFonts w:ascii="宋体" w:eastAsia="宋体" w:hint="eastAsia"/>
        </w:rPr>
        <w:t>回</w:t>
      </w:r>
      <w:bookmarkEnd w:id="230"/>
      <w:bookmarkEnd w:id="231"/>
      <w:bookmarkEnd w:id="232"/>
      <w:bookmarkEnd w:id="233"/>
      <w:bookmarkEnd w:id="234"/>
      <w:bookmarkEnd w:id="235"/>
      <w:bookmarkEnd w:id="236"/>
      <w:bookmarkEnd w:id="237"/>
      <w:bookmarkEnd w:id="238"/>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投标人在递交了投标文件后，可以修改或撤回其投标文件，但必须在规定的投标截止时间前，以书面形式通知采购代理机构。</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投标人的修改书或撤回通知书，应由其法定代表人或授权代表签署并盖单位印章。修改书应按投标须知第19条规定进行密封和标注，并在密封袋上标注“修改”字样。</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在投标截止时间之后，投标人不得对其递交的投标文件做任何修改，撤回投标的，将按照有关规定进行相应处理。</w:t>
      </w:r>
    </w:p>
    <w:p w:rsidR="0040618E" w:rsidRDefault="00BF5465">
      <w:pPr>
        <w:pStyle w:val="2"/>
        <w:spacing w:line="400" w:lineRule="exact"/>
        <w:jc w:val="center"/>
      </w:pPr>
      <w:bookmarkStart w:id="239" w:name="_Toc308164805"/>
      <w:bookmarkStart w:id="240" w:name="_Toc507419771"/>
      <w:bookmarkStart w:id="241" w:name="_Toc217446056"/>
      <w:bookmarkStart w:id="242" w:name="_Toc183582231"/>
      <w:bookmarkStart w:id="243" w:name="_Toc183682368"/>
      <w:bookmarkStart w:id="244" w:name="_Toc89075878"/>
      <w:bookmarkStart w:id="245" w:name="_Toc77400782"/>
      <w:r>
        <w:rPr>
          <w:rFonts w:hint="eastAsia"/>
        </w:rPr>
        <w:t>五、开标和中标</w:t>
      </w:r>
      <w:bookmarkEnd w:id="239"/>
      <w:bookmarkEnd w:id="240"/>
      <w:bookmarkEnd w:id="241"/>
      <w:bookmarkEnd w:id="242"/>
      <w:bookmarkEnd w:id="243"/>
      <w:bookmarkEnd w:id="244"/>
      <w:bookmarkEnd w:id="245"/>
    </w:p>
    <w:p w:rsidR="0040618E" w:rsidRDefault="00BF5465">
      <w:pPr>
        <w:pStyle w:val="112"/>
        <w:numPr>
          <w:ilvl w:val="0"/>
          <w:numId w:val="7"/>
        </w:numPr>
        <w:tabs>
          <w:tab w:val="clear" w:pos="420"/>
        </w:tabs>
        <w:spacing w:before="120" w:after="120" w:line="420" w:lineRule="exact"/>
        <w:rPr>
          <w:rFonts w:ascii="宋体" w:eastAsia="宋体"/>
        </w:rPr>
      </w:pPr>
      <w:bookmarkStart w:id="246" w:name="_Toc507419772"/>
      <w:bookmarkStart w:id="247" w:name="_Toc496522864"/>
      <w:bookmarkStart w:id="248" w:name="_Toc496019154"/>
      <w:bookmarkStart w:id="249" w:name="_Toc217446057"/>
      <w:bookmarkStart w:id="250" w:name="_Toc485048594"/>
      <w:bookmarkStart w:id="251" w:name="_Toc485048747"/>
      <w:bookmarkStart w:id="252" w:name="_Toc471398478"/>
      <w:bookmarkStart w:id="253" w:name="_Toc471394855"/>
      <w:bookmarkStart w:id="254" w:name="_Toc471398306"/>
      <w:bookmarkStart w:id="255" w:name="_Toc308164806"/>
      <w:bookmarkStart w:id="256" w:name="_Toc183682369"/>
      <w:bookmarkStart w:id="257" w:name="_Toc183582232"/>
      <w:r>
        <w:rPr>
          <w:rFonts w:ascii="宋体" w:eastAsia="宋体" w:hint="eastAsia"/>
        </w:rPr>
        <w:t>开标</w:t>
      </w:r>
      <w:bookmarkEnd w:id="246"/>
      <w:bookmarkEnd w:id="247"/>
      <w:bookmarkEnd w:id="248"/>
      <w:bookmarkEnd w:id="249"/>
      <w:bookmarkEnd w:id="250"/>
      <w:bookmarkEnd w:id="251"/>
      <w:bookmarkEnd w:id="252"/>
      <w:bookmarkEnd w:id="253"/>
      <w:bookmarkEnd w:id="254"/>
      <w:bookmarkEnd w:id="255"/>
      <w:bookmarkEnd w:id="256"/>
      <w:bookmarkEnd w:id="257"/>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开标在招标文件规定的时间和地点公开进行，采购人、投标人须派代表参加并签到以证明其出席。开标由采购代理机构主持，采购人、投标人代表参加。评标专家不参加开标活动。</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开标时，可能根据具体情况邀请有关监督管理部门对开标活动进行现场监督。</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开标时，由投标人或者其推选的代表先检查其自己递交的投标文件的密封情况，经确认无误后，由招标工作人员将投标人单独递交的“开标一览表”当众拆封，并由唱</w:t>
      </w:r>
      <w:proofErr w:type="gramStart"/>
      <w:r>
        <w:rPr>
          <w:rFonts w:hint="eastAsia"/>
        </w:rPr>
        <w:t>标人员</w:t>
      </w:r>
      <w:proofErr w:type="gramEnd"/>
      <w:r>
        <w:rPr>
          <w:rFonts w:hint="eastAsia"/>
        </w:rPr>
        <w:t>按照招标文件规定的内容进行宣读。</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r>
        <w:rPr>
          <w:rFonts w:cs="仿宋"/>
          <w:color w:val="000000"/>
          <w:spacing w:val="2"/>
        </w:rPr>
        <w:t>出现上述情形，单价汇总</w:t>
      </w:r>
      <w:r>
        <w:rPr>
          <w:rFonts w:cs="仿宋" w:hint="eastAsia"/>
          <w:color w:val="000000"/>
          <w:spacing w:val="2"/>
        </w:rPr>
        <w:t>金额</w:t>
      </w:r>
      <w:r>
        <w:rPr>
          <w:rFonts w:cs="仿宋"/>
          <w:color w:val="000000"/>
          <w:spacing w:val="2"/>
        </w:rPr>
        <w:t>比总价金额高，且超过政府采购预算或者本项目最高限价的，投标文件应作为</w:t>
      </w:r>
      <w:r>
        <w:rPr>
          <w:rFonts w:cs="仿宋" w:hint="eastAsia"/>
          <w:color w:val="000000"/>
          <w:spacing w:val="2"/>
        </w:rPr>
        <w:t>无效投标处理</w:t>
      </w:r>
      <w:r>
        <w:rPr>
          <w:rFonts w:cs="仿宋"/>
          <w:color w:val="000000"/>
          <w:spacing w:val="2"/>
        </w:rPr>
        <w:t>；单价汇总金额比总价金额高，但未超过政府采购预算或者本项目最高</w:t>
      </w:r>
      <w:r>
        <w:rPr>
          <w:rFonts w:cs="仿宋" w:hint="eastAsia"/>
          <w:color w:val="000000"/>
          <w:spacing w:val="2"/>
        </w:rPr>
        <w:t>限价的，</w:t>
      </w:r>
      <w:r>
        <w:rPr>
          <w:rFonts w:cs="仿宋"/>
          <w:color w:val="000000"/>
        </w:rPr>
        <w:t>应以单价汇总金额作为价格评分依据</w:t>
      </w:r>
      <w:r>
        <w:rPr>
          <w:rFonts w:cs="仿宋" w:hint="eastAsia"/>
          <w:color w:val="000000"/>
        </w:rPr>
        <w:t>。</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投标文件中相关内容与“开标一览表”不一致的，以“开标一览表”为准。对不同文字文本投标文件的解释发生异议的，以中文文本为准。</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所有投标唱标完毕，如投标人代表对宣读的“开标一览表”上的内容有异议的，</w:t>
      </w:r>
      <w:r>
        <w:rPr>
          <w:rFonts w:hint="eastAsia"/>
        </w:rPr>
        <w:lastRenderedPageBreak/>
        <w:t>应在获得开标会主持人同意后当场提出。如确实属于唱</w:t>
      </w:r>
      <w:proofErr w:type="gramStart"/>
      <w:r>
        <w:rPr>
          <w:rFonts w:hint="eastAsia"/>
        </w:rPr>
        <w:t>标人员</w:t>
      </w:r>
      <w:proofErr w:type="gramEnd"/>
      <w:r>
        <w:rPr>
          <w:rFonts w:hint="eastAsia"/>
        </w:rPr>
        <w:t>宣读错了的，经现场监督人员核实后，当场予以更正。</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2"/>
        </w:rPr>
        <w:t>无论何种原因，在开标时没有宣读的报价在评标时不予考虑，</w:t>
      </w:r>
      <w:r>
        <w:rPr>
          <w:rFonts w:cs="仿宋" w:hint="eastAsia"/>
          <w:color w:val="000000"/>
          <w:spacing w:val="2"/>
        </w:rPr>
        <w:t>四川时标工程管理有限公司</w:t>
      </w:r>
      <w:r>
        <w:rPr>
          <w:rFonts w:cs="仿宋"/>
          <w:color w:val="000000"/>
        </w:rPr>
        <w:t>对此不承担任何责任</w:t>
      </w:r>
      <w:r>
        <w:rPr>
          <w:rFonts w:cs="仿宋" w:hint="eastAsia"/>
          <w:color w:val="000000"/>
        </w:rPr>
        <w:t>。</w:t>
      </w:r>
    </w:p>
    <w:p w:rsidR="0040618E" w:rsidRDefault="00BF5465">
      <w:pPr>
        <w:pStyle w:val="112"/>
        <w:numPr>
          <w:ilvl w:val="0"/>
          <w:numId w:val="7"/>
        </w:numPr>
        <w:tabs>
          <w:tab w:val="clear" w:pos="420"/>
        </w:tabs>
        <w:spacing w:before="120" w:after="120" w:line="420" w:lineRule="exact"/>
        <w:rPr>
          <w:rFonts w:ascii="宋体" w:eastAsia="宋体"/>
        </w:rPr>
      </w:pPr>
      <w:bookmarkStart w:id="258" w:name="_Toc496019155"/>
      <w:bookmarkStart w:id="259" w:name="_Toc485048748"/>
      <w:bookmarkStart w:id="260" w:name="_Toc485048595"/>
      <w:bookmarkStart w:id="261" w:name="_Toc471398307"/>
      <w:bookmarkStart w:id="262" w:name="_Toc308164807"/>
      <w:bookmarkStart w:id="263" w:name="_Toc471394856"/>
      <w:bookmarkStart w:id="264" w:name="_Toc496522865"/>
      <w:bookmarkStart w:id="265" w:name="_Toc507419773"/>
      <w:bookmarkStart w:id="266" w:name="_Toc217446058"/>
      <w:bookmarkStart w:id="267" w:name="_Toc471398479"/>
      <w:r>
        <w:rPr>
          <w:rFonts w:ascii="宋体" w:eastAsia="宋体" w:hint="eastAsia"/>
        </w:rPr>
        <w:t>开标程序</w:t>
      </w:r>
      <w:bookmarkEnd w:id="258"/>
      <w:bookmarkEnd w:id="259"/>
      <w:bookmarkEnd w:id="260"/>
      <w:bookmarkEnd w:id="261"/>
      <w:bookmarkEnd w:id="262"/>
      <w:bookmarkEnd w:id="263"/>
      <w:bookmarkEnd w:id="264"/>
      <w:bookmarkEnd w:id="265"/>
      <w:bookmarkEnd w:id="266"/>
      <w:bookmarkEnd w:id="267"/>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开标会主持人按照招标文件规定的开标时间宣布开标，按照规定要求主持开标会。开标将按以下程序进行：</w:t>
      </w:r>
    </w:p>
    <w:p w:rsidR="0040618E" w:rsidRDefault="00BF5465">
      <w:pPr>
        <w:pStyle w:val="113"/>
        <w:numPr>
          <w:ilvl w:val="2"/>
          <w:numId w:val="7"/>
        </w:numPr>
        <w:tabs>
          <w:tab w:val="clear" w:pos="2080"/>
        </w:tabs>
        <w:spacing w:line="420" w:lineRule="exact"/>
        <w:ind w:left="1276" w:hanging="850"/>
      </w:pPr>
      <w:r>
        <w:rPr>
          <w:rFonts w:hint="eastAsia"/>
        </w:rPr>
        <w:t>宣布开标会开始。当众宣布参加开标会主持人、唱标人、会议记录人以及根据情况邀请的现场监督人等工作人员，根据“投标人签到表”宣布参加投标的投标人名单。</w:t>
      </w:r>
    </w:p>
    <w:p w:rsidR="0040618E" w:rsidRDefault="00BF5465">
      <w:pPr>
        <w:pStyle w:val="113"/>
        <w:numPr>
          <w:ilvl w:val="2"/>
          <w:numId w:val="7"/>
        </w:numPr>
        <w:tabs>
          <w:tab w:val="clear" w:pos="2080"/>
        </w:tabs>
        <w:spacing w:line="420" w:lineRule="exact"/>
        <w:ind w:left="1276" w:hanging="850"/>
      </w:pPr>
      <w:r>
        <w:rPr>
          <w:rFonts w:hint="eastAsia"/>
        </w:rPr>
        <w:t>根据投标人或者其推选的代表对投标文件密封的检查结果，当众宣布投标文件的密封情况。</w:t>
      </w:r>
    </w:p>
    <w:p w:rsidR="0040618E" w:rsidRDefault="00BF5465">
      <w:pPr>
        <w:pStyle w:val="113"/>
        <w:numPr>
          <w:ilvl w:val="2"/>
          <w:numId w:val="7"/>
        </w:numPr>
        <w:tabs>
          <w:tab w:val="clear" w:pos="2080"/>
        </w:tabs>
        <w:spacing w:line="420" w:lineRule="exact"/>
        <w:ind w:left="1276" w:hanging="850"/>
      </w:pPr>
      <w:r>
        <w:rPr>
          <w:rFonts w:hint="eastAsia"/>
        </w:rPr>
        <w:t>开标唱标。主持人宣布开标后，由现场工作人员按任意顺序对投标人的“开标一览表”当众进行拆封，由唱</w:t>
      </w:r>
      <w:proofErr w:type="gramStart"/>
      <w:r>
        <w:rPr>
          <w:rFonts w:hint="eastAsia"/>
        </w:rPr>
        <w:t>标人员</w:t>
      </w:r>
      <w:proofErr w:type="gramEnd"/>
      <w:r>
        <w:rPr>
          <w:rFonts w:hint="eastAsia"/>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Pr>
          <w:rFonts w:hint="eastAsia"/>
        </w:rPr>
        <w:t>标人员</w:t>
      </w:r>
      <w:proofErr w:type="gramEnd"/>
      <w:r>
        <w:rPr>
          <w:rFonts w:hint="eastAsia"/>
        </w:rPr>
        <w:t>在唱</w:t>
      </w:r>
      <w:proofErr w:type="gramStart"/>
      <w:r>
        <w:rPr>
          <w:rFonts w:hint="eastAsia"/>
        </w:rPr>
        <w:t>标过程</w:t>
      </w:r>
      <w:proofErr w:type="gramEnd"/>
      <w:r>
        <w:rPr>
          <w:rFonts w:hint="eastAsia"/>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40618E" w:rsidRDefault="00BF5465">
      <w:pPr>
        <w:pStyle w:val="113"/>
        <w:numPr>
          <w:ilvl w:val="2"/>
          <w:numId w:val="7"/>
        </w:numPr>
        <w:tabs>
          <w:tab w:val="clear" w:pos="2080"/>
        </w:tabs>
        <w:spacing w:line="420" w:lineRule="exact"/>
        <w:ind w:left="1276" w:hanging="85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40618E" w:rsidRDefault="00BF5465">
      <w:pPr>
        <w:pStyle w:val="112"/>
        <w:numPr>
          <w:ilvl w:val="0"/>
          <w:numId w:val="7"/>
        </w:numPr>
        <w:tabs>
          <w:tab w:val="clear" w:pos="420"/>
        </w:tabs>
        <w:spacing w:before="120" w:after="120" w:line="420" w:lineRule="exact"/>
        <w:rPr>
          <w:rFonts w:ascii="宋体" w:eastAsia="宋体"/>
        </w:rPr>
      </w:pPr>
      <w:bookmarkStart w:id="268" w:name="_Toc496522866"/>
      <w:bookmarkStart w:id="269" w:name="_Toc507419774"/>
      <w:bookmarkStart w:id="270" w:name="_Toc496019156"/>
      <w:bookmarkStart w:id="271" w:name="_Toc471398308"/>
      <w:bookmarkStart w:id="272" w:name="_Toc485048749"/>
      <w:bookmarkStart w:id="273" w:name="_Toc485048596"/>
      <w:bookmarkStart w:id="274" w:name="_Toc471398480"/>
      <w:bookmarkStart w:id="275" w:name="_Toc471394857"/>
      <w:bookmarkStart w:id="276" w:name="_Toc183582238"/>
      <w:bookmarkStart w:id="277" w:name="_Toc183682375"/>
      <w:bookmarkStart w:id="278" w:name="_Toc217446063"/>
      <w:bookmarkStart w:id="279" w:name="_Toc308164809"/>
      <w:r>
        <w:rPr>
          <w:rFonts w:ascii="宋体" w:eastAsia="宋体" w:hint="eastAsia"/>
        </w:rPr>
        <w:t>开评标过程存档</w:t>
      </w:r>
      <w:bookmarkEnd w:id="268"/>
      <w:bookmarkEnd w:id="269"/>
      <w:bookmarkEnd w:id="270"/>
      <w:bookmarkEnd w:id="271"/>
      <w:bookmarkEnd w:id="272"/>
      <w:bookmarkEnd w:id="273"/>
      <w:bookmarkEnd w:id="274"/>
      <w:bookmarkEnd w:id="275"/>
    </w:p>
    <w:p w:rsidR="0040618E" w:rsidRDefault="00BF5465">
      <w:pPr>
        <w:spacing w:line="400" w:lineRule="exact"/>
        <w:ind w:firstLineChars="200" w:firstLine="480"/>
        <w:rPr>
          <w:rFonts w:hAnsi="宋体"/>
          <w:sz w:val="24"/>
        </w:rPr>
      </w:pPr>
      <w:r>
        <w:rPr>
          <w:rFonts w:hAnsi="宋体" w:hint="eastAsia"/>
          <w:sz w:val="24"/>
        </w:rPr>
        <w:t>开标和评标过程进行全过程电子监控，并将电子监控资料存储介质留存归档。</w:t>
      </w:r>
    </w:p>
    <w:p w:rsidR="0040618E" w:rsidRDefault="00BF5465">
      <w:pPr>
        <w:pStyle w:val="112"/>
        <w:numPr>
          <w:ilvl w:val="0"/>
          <w:numId w:val="7"/>
        </w:numPr>
        <w:tabs>
          <w:tab w:val="clear" w:pos="420"/>
        </w:tabs>
        <w:spacing w:before="120" w:after="120" w:line="420" w:lineRule="exact"/>
        <w:rPr>
          <w:rFonts w:ascii="宋体" w:eastAsia="宋体"/>
        </w:rPr>
      </w:pPr>
      <w:bookmarkStart w:id="280" w:name="_Toc485048597"/>
      <w:bookmarkStart w:id="281" w:name="_Toc471398481"/>
      <w:bookmarkStart w:id="282" w:name="_Toc471394858"/>
      <w:bookmarkStart w:id="283" w:name="_Toc471398309"/>
      <w:bookmarkStart w:id="284" w:name="_Toc496522867"/>
      <w:bookmarkStart w:id="285" w:name="_Toc507419775"/>
      <w:bookmarkStart w:id="286" w:name="_Toc496019157"/>
      <w:bookmarkStart w:id="287" w:name="_Toc485048750"/>
      <w:r>
        <w:rPr>
          <w:rFonts w:ascii="宋体" w:eastAsia="宋体" w:hint="eastAsia"/>
        </w:rPr>
        <w:t>评标情况公告</w:t>
      </w:r>
      <w:bookmarkEnd w:id="280"/>
      <w:bookmarkEnd w:id="281"/>
      <w:bookmarkEnd w:id="282"/>
      <w:bookmarkEnd w:id="283"/>
      <w:bookmarkEnd w:id="284"/>
      <w:bookmarkEnd w:id="285"/>
      <w:bookmarkEnd w:id="286"/>
      <w:bookmarkEnd w:id="287"/>
    </w:p>
    <w:p w:rsidR="0040618E" w:rsidRDefault="00BF5465">
      <w:pPr>
        <w:spacing w:line="400" w:lineRule="exact"/>
        <w:ind w:firstLineChars="200" w:firstLine="480"/>
        <w:rPr>
          <w:rFonts w:hAnsi="宋体"/>
          <w:sz w:val="24"/>
        </w:rPr>
      </w:pPr>
      <w:r>
        <w:rPr>
          <w:rFonts w:hAnsi="宋体" w:hint="eastAsia"/>
          <w:sz w:val="24"/>
        </w:rPr>
        <w:t>所有投标人投标文件资格性、符合性检查情况、采用综合评分法时的总得分和分项汇总得分情况、评标结果等将在四川政府采购网上采购结果公告栏中予以公告。</w:t>
      </w:r>
    </w:p>
    <w:p w:rsidR="0040618E" w:rsidRDefault="00BF5465">
      <w:pPr>
        <w:pStyle w:val="112"/>
        <w:numPr>
          <w:ilvl w:val="0"/>
          <w:numId w:val="7"/>
        </w:numPr>
        <w:tabs>
          <w:tab w:val="clear" w:pos="420"/>
        </w:tabs>
        <w:spacing w:before="120" w:after="120" w:line="420" w:lineRule="exact"/>
        <w:rPr>
          <w:rFonts w:ascii="宋体" w:eastAsia="宋体"/>
        </w:rPr>
      </w:pPr>
      <w:bookmarkStart w:id="288" w:name="_Toc496019158"/>
      <w:bookmarkStart w:id="289" w:name="_Toc507419776"/>
      <w:bookmarkStart w:id="290" w:name="_Toc496522868"/>
      <w:bookmarkStart w:id="291" w:name="_Toc485048598"/>
      <w:bookmarkStart w:id="292" w:name="_Toc485048751"/>
      <w:bookmarkStart w:id="293" w:name="_Toc471398482"/>
      <w:bookmarkStart w:id="294" w:name="_Toc471398310"/>
      <w:bookmarkStart w:id="295" w:name="_Toc471394859"/>
      <w:r>
        <w:rPr>
          <w:rFonts w:ascii="宋体" w:eastAsia="宋体" w:hint="eastAsia"/>
        </w:rPr>
        <w:lastRenderedPageBreak/>
        <w:t>中标通知</w:t>
      </w:r>
      <w:bookmarkEnd w:id="276"/>
      <w:bookmarkEnd w:id="277"/>
      <w:r>
        <w:rPr>
          <w:rFonts w:ascii="宋体" w:eastAsia="宋体" w:hint="eastAsia"/>
        </w:rPr>
        <w:t>书</w:t>
      </w:r>
      <w:bookmarkEnd w:id="278"/>
      <w:bookmarkEnd w:id="279"/>
      <w:bookmarkEnd w:id="288"/>
      <w:bookmarkEnd w:id="289"/>
      <w:bookmarkEnd w:id="290"/>
      <w:bookmarkEnd w:id="291"/>
      <w:bookmarkEnd w:id="292"/>
      <w:bookmarkEnd w:id="293"/>
      <w:bookmarkEnd w:id="294"/>
      <w:bookmarkEnd w:id="295"/>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中标通知书为签订政府采购合同的依据之一，是合同的有效组成部分。</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投标人成交后，拒绝领取中标通知书的，招标采购单位将于中标投标人确定之日起两个工作日内采取邮寄、快递方式按照投标人投标文件中的地址发出中标通知书。</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中标通知书对采购人和中标人均具有法律效力。中标通知书发出后，采购人改变中标结果，或者中标人无正当理由放弃中标的，应当承担相应的法律责任。</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40618E" w:rsidRDefault="00BF5465">
      <w:pPr>
        <w:pStyle w:val="113"/>
        <w:numPr>
          <w:ilvl w:val="1"/>
          <w:numId w:val="7"/>
        </w:numPr>
        <w:tabs>
          <w:tab w:val="clear" w:pos="700"/>
          <w:tab w:val="left" w:pos="851"/>
          <w:tab w:val="left" w:pos="1126"/>
        </w:tabs>
        <w:spacing w:line="420" w:lineRule="exact"/>
        <w:ind w:left="851" w:hanging="709"/>
        <w:rPr>
          <w:color w:val="000000"/>
        </w:rPr>
      </w:pPr>
      <w:r>
        <w:rPr>
          <w:rFonts w:hint="eastAsia"/>
        </w:rPr>
        <w:t>中标公告发出后，中标投标人自行领取中标</w:t>
      </w:r>
      <w:r>
        <w:rPr>
          <w:rFonts w:hint="eastAsia"/>
          <w:color w:val="000000"/>
        </w:rPr>
        <w:t>通知书的，可凭营业执照复印件、法定代表人授权委托书或公司介绍信原件、法定代表人及授权代表的身份证复印件和转代理费回单复印件到四川时标工程管理有限公司领取中标通知书。联系人：徐女士，联系电话：028-88503579。</w:t>
      </w:r>
    </w:p>
    <w:p w:rsidR="0040618E" w:rsidRDefault="00BF5465">
      <w:pPr>
        <w:pStyle w:val="2"/>
        <w:spacing w:line="400" w:lineRule="exact"/>
        <w:jc w:val="center"/>
      </w:pPr>
      <w:bookmarkStart w:id="296" w:name="_Toc507419777"/>
      <w:bookmarkStart w:id="297" w:name="_Toc308164810"/>
      <w:bookmarkStart w:id="298" w:name="_Toc217446064"/>
      <w:bookmarkStart w:id="299" w:name="_Toc183682377"/>
      <w:bookmarkStart w:id="300" w:name="_Toc183582240"/>
      <w:r>
        <w:rPr>
          <w:rFonts w:hint="eastAsia"/>
        </w:rPr>
        <w:t>六、签订及履行合同和验收</w:t>
      </w:r>
      <w:bookmarkEnd w:id="296"/>
      <w:bookmarkEnd w:id="297"/>
      <w:bookmarkEnd w:id="298"/>
    </w:p>
    <w:p w:rsidR="0040618E" w:rsidRDefault="00BF5465">
      <w:pPr>
        <w:pStyle w:val="112"/>
        <w:numPr>
          <w:ilvl w:val="0"/>
          <w:numId w:val="7"/>
        </w:numPr>
        <w:tabs>
          <w:tab w:val="clear" w:pos="420"/>
        </w:tabs>
        <w:spacing w:before="120" w:after="120" w:line="420" w:lineRule="exact"/>
        <w:rPr>
          <w:rFonts w:ascii="宋体" w:eastAsia="宋体"/>
        </w:rPr>
      </w:pPr>
      <w:bookmarkStart w:id="301" w:name="_Toc471394861"/>
      <w:bookmarkStart w:id="302" w:name="_Toc485048600"/>
      <w:bookmarkStart w:id="303" w:name="_Toc471398312"/>
      <w:bookmarkStart w:id="304" w:name="_Toc308164811"/>
      <w:bookmarkStart w:id="305" w:name="_Toc217446065"/>
      <w:bookmarkStart w:id="306" w:name="_Toc496522870"/>
      <w:bookmarkStart w:id="307" w:name="_Toc507419778"/>
      <w:bookmarkStart w:id="308" w:name="_Toc485048753"/>
      <w:bookmarkStart w:id="309" w:name="_Toc496019160"/>
      <w:bookmarkStart w:id="310" w:name="_Toc471398484"/>
      <w:r>
        <w:rPr>
          <w:rFonts w:ascii="宋体" w:eastAsia="宋体" w:hint="eastAsia"/>
        </w:rPr>
        <w:t>签订合同</w:t>
      </w:r>
      <w:bookmarkEnd w:id="301"/>
      <w:bookmarkEnd w:id="302"/>
      <w:bookmarkEnd w:id="303"/>
      <w:bookmarkEnd w:id="304"/>
      <w:bookmarkEnd w:id="305"/>
      <w:bookmarkEnd w:id="306"/>
      <w:bookmarkEnd w:id="307"/>
      <w:bookmarkEnd w:id="308"/>
      <w:bookmarkEnd w:id="309"/>
      <w:bookmarkEnd w:id="310"/>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中标人应在中标通知书发出之日起三十</w:t>
      </w:r>
      <w:proofErr w:type="gramStart"/>
      <w:r>
        <w:rPr>
          <w:rFonts w:hint="eastAsia"/>
        </w:rPr>
        <w:t>日内与</w:t>
      </w:r>
      <w:proofErr w:type="gramEnd"/>
      <w:r>
        <w:rPr>
          <w:rFonts w:hint="eastAsia"/>
        </w:rPr>
        <w:t>采购人签订采购合同。由于中标人的原因逾期未与采购人签订采购合同的，将视为放弃中标，取消其中标资格并将按相关规定进行处理。</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中标人因不可抗力原因不能履行采购合同或放弃中标的，采购人可以与排在中标人之后第一位的中标候选人签订采购合同，以此类推。</w:t>
      </w:r>
    </w:p>
    <w:p w:rsidR="0040618E" w:rsidRDefault="00BF5465">
      <w:pPr>
        <w:pStyle w:val="113"/>
        <w:numPr>
          <w:ilvl w:val="1"/>
          <w:numId w:val="7"/>
        </w:numPr>
        <w:tabs>
          <w:tab w:val="clear" w:pos="700"/>
          <w:tab w:val="left" w:pos="851"/>
          <w:tab w:val="left" w:pos="1126"/>
        </w:tabs>
        <w:spacing w:line="420" w:lineRule="exact"/>
        <w:ind w:left="851" w:hanging="709"/>
      </w:pPr>
      <w:r>
        <w:rPr>
          <w:rFonts w:cs="仿宋"/>
          <w:color w:val="000000"/>
          <w:spacing w:val="2"/>
        </w:rPr>
        <w:t>在签订合同前，招标人有权对中标人投标文件中相关材料的原件进行审</w:t>
      </w:r>
      <w:r>
        <w:rPr>
          <w:rFonts w:cs="仿宋" w:hint="eastAsia"/>
          <w:color w:val="000000"/>
          <w:spacing w:val="2"/>
        </w:rPr>
        <w:t>查核实</w:t>
      </w:r>
      <w:r>
        <w:rPr>
          <w:rFonts w:cs="仿宋"/>
          <w:color w:val="000000"/>
          <w:spacing w:val="-1"/>
        </w:rPr>
        <w:t>，并将投标文件作为合同的一部分。若发现投标文件中相关材料存在</w:t>
      </w:r>
      <w:proofErr w:type="gramStart"/>
      <w:r>
        <w:rPr>
          <w:rFonts w:cs="仿宋"/>
          <w:color w:val="000000"/>
          <w:spacing w:val="-1"/>
        </w:rPr>
        <w:t>虚假响应</w:t>
      </w:r>
      <w:proofErr w:type="gramEnd"/>
      <w:r>
        <w:rPr>
          <w:rFonts w:cs="仿宋"/>
          <w:color w:val="000000"/>
          <w:spacing w:val="-1"/>
        </w:rPr>
        <w:t>的</w:t>
      </w:r>
      <w:r>
        <w:rPr>
          <w:rFonts w:cs="仿宋" w:hint="eastAsia"/>
          <w:color w:val="000000"/>
          <w:spacing w:val="-1"/>
        </w:rPr>
        <w:t>，</w:t>
      </w:r>
      <w:r>
        <w:rPr>
          <w:rFonts w:cs="仿宋"/>
          <w:color w:val="000000"/>
          <w:spacing w:val="2"/>
        </w:rPr>
        <w:t>将不予签订合同，并报相关监督检查部门进行处理。若发生以上情况，招标人可以</w:t>
      </w:r>
      <w:r>
        <w:rPr>
          <w:rFonts w:cs="仿宋" w:hint="eastAsia"/>
          <w:color w:val="000000"/>
          <w:spacing w:val="2"/>
        </w:rPr>
        <w:t>与</w:t>
      </w:r>
      <w:r>
        <w:rPr>
          <w:rFonts w:cs="仿宋"/>
          <w:color w:val="000000"/>
        </w:rPr>
        <w:t>排在中标人之后第一位的中标候选人签订招标合同，以此类推</w:t>
      </w:r>
      <w:r>
        <w:rPr>
          <w:rFonts w:cs="仿宋" w:hint="eastAsia"/>
          <w:color w:val="000000"/>
        </w:rPr>
        <w:t>。</w:t>
      </w:r>
    </w:p>
    <w:p w:rsidR="0040618E" w:rsidRDefault="00BF5465">
      <w:pPr>
        <w:pStyle w:val="113"/>
        <w:numPr>
          <w:ilvl w:val="1"/>
          <w:numId w:val="7"/>
        </w:numPr>
        <w:tabs>
          <w:tab w:val="clear" w:pos="700"/>
          <w:tab w:val="left" w:pos="851"/>
          <w:tab w:val="left" w:pos="1126"/>
        </w:tabs>
        <w:spacing w:line="420" w:lineRule="exact"/>
        <w:ind w:left="851" w:hanging="709"/>
        <w:rPr>
          <w:rFonts w:cs="仿宋"/>
          <w:color w:val="000000"/>
          <w:spacing w:val="2"/>
        </w:rPr>
      </w:pPr>
      <w:r>
        <w:rPr>
          <w:rFonts w:cs="仿宋" w:hint="eastAsia"/>
          <w:color w:val="000000"/>
          <w:spacing w:val="2"/>
        </w:rPr>
        <w:t>中标人在合同签订之后3个工作日内，将签订的合同送四川时标工程管理有限公司留存</w:t>
      </w:r>
      <w:bookmarkStart w:id="311" w:name="_Toc471394862"/>
      <w:bookmarkStart w:id="312" w:name="_Toc471398485"/>
      <w:bookmarkStart w:id="313" w:name="_Toc471398313"/>
      <w:bookmarkStart w:id="314" w:name="_Toc485048754"/>
      <w:bookmarkStart w:id="315" w:name="_Toc485048601"/>
      <w:r>
        <w:rPr>
          <w:rFonts w:cs="仿宋" w:hint="eastAsia"/>
          <w:color w:val="000000"/>
          <w:spacing w:val="2"/>
        </w:rPr>
        <w:t>。联系人：徐女士，联系电话：028-88503579。</w:t>
      </w:r>
    </w:p>
    <w:p w:rsidR="0040618E" w:rsidRDefault="00BF5465">
      <w:pPr>
        <w:pStyle w:val="112"/>
        <w:numPr>
          <w:ilvl w:val="0"/>
          <w:numId w:val="7"/>
        </w:numPr>
        <w:tabs>
          <w:tab w:val="clear" w:pos="420"/>
        </w:tabs>
        <w:spacing w:before="120" w:after="120" w:line="420" w:lineRule="exact"/>
        <w:rPr>
          <w:rFonts w:ascii="宋体" w:eastAsia="宋体"/>
        </w:rPr>
      </w:pPr>
      <w:bookmarkStart w:id="316" w:name="_Toc496522871"/>
      <w:bookmarkStart w:id="317" w:name="_Toc507419779"/>
      <w:bookmarkStart w:id="318" w:name="_Toc496019161"/>
      <w:r>
        <w:rPr>
          <w:rFonts w:ascii="宋体" w:eastAsia="宋体" w:hint="eastAsia"/>
        </w:rPr>
        <w:t>合同分包</w:t>
      </w:r>
      <w:bookmarkEnd w:id="311"/>
      <w:bookmarkEnd w:id="312"/>
      <w:bookmarkEnd w:id="313"/>
      <w:r>
        <w:rPr>
          <w:rFonts w:ascii="宋体" w:eastAsia="宋体" w:hint="eastAsia"/>
        </w:rPr>
        <w:t>（实质性要求）</w:t>
      </w:r>
      <w:bookmarkEnd w:id="314"/>
      <w:bookmarkEnd w:id="315"/>
      <w:bookmarkEnd w:id="316"/>
      <w:bookmarkEnd w:id="317"/>
      <w:bookmarkEnd w:id="318"/>
    </w:p>
    <w:p w:rsidR="0040618E" w:rsidRDefault="00BF5465">
      <w:pPr>
        <w:spacing w:line="480" w:lineRule="exact"/>
        <w:ind w:firstLineChars="200" w:firstLine="480"/>
        <w:jc w:val="left"/>
        <w:rPr>
          <w:rFonts w:hAnsi="宋体" w:cs="宋体"/>
          <w:color w:val="000000"/>
          <w:sz w:val="24"/>
        </w:rPr>
      </w:pPr>
      <w:r>
        <w:rPr>
          <w:rFonts w:hAnsi="宋体" w:cs="宋体" w:hint="eastAsia"/>
          <w:color w:val="000000"/>
          <w:sz w:val="24"/>
          <w:szCs w:val="22"/>
        </w:rPr>
        <w:lastRenderedPageBreak/>
        <w:t>本</w:t>
      </w:r>
      <w:r>
        <w:rPr>
          <w:rFonts w:hAnsi="宋体" w:cs="宋体" w:hint="eastAsia"/>
          <w:color w:val="000000"/>
          <w:sz w:val="24"/>
        </w:rPr>
        <w:t>经采购人同意，中标人可以依法采取分包方式履行合同。这种要求应当在合同签订之前征得采购人同意，并且分包投标人履行的分包项目的服务要求必须与中标的一致。</w:t>
      </w:r>
    </w:p>
    <w:p w:rsidR="0040618E" w:rsidRDefault="00BF5465">
      <w:pPr>
        <w:spacing w:line="480" w:lineRule="exact"/>
        <w:ind w:firstLineChars="200" w:firstLine="480"/>
        <w:jc w:val="left"/>
        <w:rPr>
          <w:rFonts w:hAnsi="宋体" w:cs="宋体"/>
          <w:color w:val="000000"/>
          <w:sz w:val="24"/>
        </w:rPr>
      </w:pPr>
      <w:r>
        <w:rPr>
          <w:rFonts w:hAnsi="宋体" w:cs="宋体" w:hint="eastAsia"/>
          <w:color w:val="000000"/>
          <w:sz w:val="24"/>
        </w:rPr>
        <w:t>分包履行合同的应当为采购项目的非主体、非关键性工作，不属于中标人的主要合同义务。</w:t>
      </w:r>
    </w:p>
    <w:p w:rsidR="0040618E" w:rsidRDefault="00BF5465">
      <w:pPr>
        <w:spacing w:line="480" w:lineRule="exact"/>
        <w:ind w:firstLineChars="200" w:firstLine="480"/>
        <w:jc w:val="left"/>
        <w:rPr>
          <w:rFonts w:hAnsi="宋体" w:cs="宋体"/>
          <w:color w:val="000000"/>
          <w:sz w:val="24"/>
        </w:rPr>
      </w:pPr>
      <w:r>
        <w:rPr>
          <w:rFonts w:hAnsi="宋体" w:cs="宋体" w:hint="eastAsia"/>
          <w:color w:val="000000"/>
          <w:sz w:val="24"/>
        </w:rPr>
        <w:t>采购合同实行分包履行的，中标人就采购项目和分包项目向采购人负责，分包投标人就分包项目承担责任。</w:t>
      </w:r>
    </w:p>
    <w:p w:rsidR="0040618E" w:rsidRDefault="00BF5465">
      <w:pPr>
        <w:spacing w:line="480" w:lineRule="exact"/>
        <w:ind w:firstLineChars="200" w:firstLine="480"/>
        <w:jc w:val="left"/>
      </w:pPr>
      <w:r>
        <w:rPr>
          <w:rFonts w:hAnsi="宋体" w:cs="宋体" w:hint="eastAsia"/>
          <w:color w:val="000000"/>
          <w:sz w:val="24"/>
        </w:rPr>
        <w:t>中小企业依据《政府采购促进中小企业发展管理办法》（财库[2020]46号）规定享受扶持政策获得政府采购合同的，小</w:t>
      </w:r>
      <w:proofErr w:type="gramStart"/>
      <w:r>
        <w:rPr>
          <w:rFonts w:hAnsi="宋体" w:cs="宋体" w:hint="eastAsia"/>
          <w:color w:val="000000"/>
          <w:sz w:val="24"/>
        </w:rPr>
        <w:t>微企业</w:t>
      </w:r>
      <w:proofErr w:type="gramEnd"/>
      <w:r>
        <w:rPr>
          <w:rFonts w:hAnsi="宋体" w:cs="宋体" w:hint="eastAsia"/>
          <w:color w:val="000000"/>
          <w:sz w:val="24"/>
        </w:rPr>
        <w:t>不得将合同分包给大中型企业，中型企业不得将合同分包给大型企业。</w:t>
      </w:r>
    </w:p>
    <w:p w:rsidR="0040618E" w:rsidRDefault="00BF5465">
      <w:pPr>
        <w:pStyle w:val="112"/>
        <w:numPr>
          <w:ilvl w:val="0"/>
          <w:numId w:val="7"/>
        </w:numPr>
        <w:tabs>
          <w:tab w:val="clear" w:pos="420"/>
        </w:tabs>
        <w:spacing w:before="120" w:after="120" w:line="420" w:lineRule="exact"/>
        <w:rPr>
          <w:rFonts w:ascii="宋体" w:eastAsia="宋体"/>
        </w:rPr>
      </w:pPr>
      <w:bookmarkStart w:id="319" w:name="_Toc471398486"/>
      <w:bookmarkStart w:id="320" w:name="_Toc471398314"/>
      <w:bookmarkStart w:id="321" w:name="_Toc471394863"/>
      <w:bookmarkStart w:id="322" w:name="_Toc485048602"/>
      <w:bookmarkStart w:id="323" w:name="_Toc507419780"/>
      <w:bookmarkStart w:id="324" w:name="_Toc496019162"/>
      <w:bookmarkStart w:id="325" w:name="_Toc485048755"/>
      <w:bookmarkStart w:id="326" w:name="_Toc496522872"/>
      <w:r>
        <w:rPr>
          <w:rFonts w:ascii="宋体" w:eastAsia="宋体" w:hint="eastAsia"/>
        </w:rPr>
        <w:t>合同转包</w:t>
      </w:r>
      <w:bookmarkEnd w:id="319"/>
      <w:bookmarkEnd w:id="320"/>
      <w:bookmarkEnd w:id="321"/>
      <w:r>
        <w:rPr>
          <w:rFonts w:ascii="宋体" w:eastAsia="宋体" w:hint="eastAsia"/>
        </w:rPr>
        <w:t>（实质性要求）</w:t>
      </w:r>
      <w:bookmarkEnd w:id="322"/>
      <w:bookmarkEnd w:id="323"/>
      <w:bookmarkEnd w:id="324"/>
      <w:bookmarkEnd w:id="325"/>
      <w:bookmarkEnd w:id="326"/>
    </w:p>
    <w:p w:rsidR="0040618E" w:rsidRDefault="00BF5465">
      <w:pPr>
        <w:spacing w:line="400" w:lineRule="exact"/>
        <w:ind w:firstLineChars="225" w:firstLine="540"/>
        <w:rPr>
          <w:rFonts w:hAnsi="宋体"/>
          <w:sz w:val="24"/>
        </w:rPr>
      </w:pPr>
      <w:r>
        <w:rPr>
          <w:rFonts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40618E" w:rsidRDefault="00BF5465">
      <w:pPr>
        <w:spacing w:line="400" w:lineRule="exact"/>
        <w:ind w:firstLineChars="225" w:firstLine="540"/>
        <w:rPr>
          <w:rFonts w:hAnsi="宋体"/>
          <w:sz w:val="24"/>
        </w:rPr>
      </w:pPr>
      <w:r>
        <w:rPr>
          <w:rFonts w:hAnsi="宋体" w:hint="eastAsia"/>
          <w:sz w:val="24"/>
        </w:rPr>
        <w:t>中标人转包的，视同拒绝履行政府采购合同义务，将依法追究法律责任。</w:t>
      </w:r>
    </w:p>
    <w:p w:rsidR="0040618E" w:rsidRDefault="00BF5465">
      <w:pPr>
        <w:pStyle w:val="112"/>
        <w:numPr>
          <w:ilvl w:val="0"/>
          <w:numId w:val="7"/>
        </w:numPr>
        <w:tabs>
          <w:tab w:val="clear" w:pos="420"/>
        </w:tabs>
        <w:spacing w:before="120" w:after="120" w:line="420" w:lineRule="exact"/>
        <w:rPr>
          <w:rFonts w:ascii="宋体" w:eastAsia="宋体"/>
        </w:rPr>
      </w:pPr>
      <w:bookmarkStart w:id="327" w:name="_Toc496522873"/>
      <w:bookmarkStart w:id="328" w:name="_Toc471398487"/>
      <w:bookmarkStart w:id="329" w:name="_Toc471398315"/>
      <w:bookmarkStart w:id="330" w:name="_Toc485048756"/>
      <w:bookmarkStart w:id="331" w:name="_Toc496019163"/>
      <w:bookmarkStart w:id="332" w:name="_Toc507419781"/>
      <w:bookmarkStart w:id="333" w:name="_Toc485048603"/>
      <w:bookmarkStart w:id="334" w:name="_Toc471394864"/>
      <w:r>
        <w:rPr>
          <w:rFonts w:ascii="宋体" w:eastAsia="宋体" w:hint="eastAsia"/>
        </w:rPr>
        <w:t>补充合同</w:t>
      </w:r>
      <w:bookmarkEnd w:id="327"/>
      <w:bookmarkEnd w:id="328"/>
      <w:bookmarkEnd w:id="329"/>
      <w:bookmarkEnd w:id="330"/>
      <w:bookmarkEnd w:id="331"/>
      <w:bookmarkEnd w:id="332"/>
      <w:bookmarkEnd w:id="333"/>
      <w:bookmarkEnd w:id="334"/>
    </w:p>
    <w:p w:rsidR="0040618E" w:rsidRDefault="00BF5465">
      <w:pPr>
        <w:spacing w:line="400" w:lineRule="exact"/>
        <w:ind w:firstLineChars="200" w:firstLine="480"/>
        <w:rPr>
          <w:rFonts w:hAnsi="宋体"/>
          <w:sz w:val="24"/>
        </w:rPr>
      </w:pPr>
      <w:r>
        <w:rPr>
          <w:rFonts w:hAnsi="宋体" w:hint="eastAsia"/>
          <w:sz w:val="24"/>
        </w:rPr>
        <w:t xml:space="preserve">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40618E" w:rsidRDefault="00BF5465">
      <w:pPr>
        <w:pStyle w:val="112"/>
        <w:numPr>
          <w:ilvl w:val="0"/>
          <w:numId w:val="7"/>
        </w:numPr>
        <w:tabs>
          <w:tab w:val="clear" w:pos="420"/>
        </w:tabs>
        <w:spacing w:before="120" w:after="120" w:line="420" w:lineRule="exact"/>
      </w:pPr>
      <w:bookmarkStart w:id="335" w:name="_Toc217446068"/>
      <w:bookmarkStart w:id="336" w:name="_Toc471398488"/>
      <w:bookmarkStart w:id="337" w:name="_Toc308164812"/>
      <w:bookmarkStart w:id="338" w:name="_Toc471398316"/>
      <w:bookmarkStart w:id="339" w:name="_Toc471394865"/>
      <w:bookmarkStart w:id="340" w:name="_Toc507419782"/>
      <w:bookmarkStart w:id="341" w:name="_Toc496019164"/>
      <w:bookmarkStart w:id="342" w:name="_Toc485048757"/>
      <w:bookmarkStart w:id="343" w:name="_Toc496522874"/>
      <w:bookmarkStart w:id="344" w:name="_Toc485048604"/>
      <w:r>
        <w:rPr>
          <w:rFonts w:ascii="宋体" w:eastAsia="宋体" w:hint="eastAsia"/>
        </w:rPr>
        <w:t>履约保证金</w:t>
      </w:r>
      <w:bookmarkEnd w:id="335"/>
      <w:bookmarkEnd w:id="336"/>
      <w:bookmarkEnd w:id="337"/>
      <w:bookmarkEnd w:id="338"/>
      <w:bookmarkEnd w:id="339"/>
      <w:r>
        <w:rPr>
          <w:rFonts w:ascii="宋体" w:eastAsia="宋体" w:hint="eastAsia"/>
        </w:rPr>
        <w:t>（实质性要求）</w:t>
      </w:r>
      <w:bookmarkEnd w:id="340"/>
      <w:bookmarkEnd w:id="341"/>
      <w:bookmarkEnd w:id="342"/>
      <w:bookmarkEnd w:id="343"/>
      <w:bookmarkEnd w:id="344"/>
    </w:p>
    <w:p w:rsidR="0040618E" w:rsidRDefault="00BF5465">
      <w:pPr>
        <w:spacing w:line="400" w:lineRule="exact"/>
        <w:ind w:firstLineChars="200" w:firstLine="480"/>
        <w:rPr>
          <w:rFonts w:hAnsi="宋体"/>
          <w:sz w:val="24"/>
          <w:szCs w:val="22"/>
        </w:rPr>
      </w:pPr>
      <w:r>
        <w:rPr>
          <w:rFonts w:hAnsi="宋体" w:hint="eastAsia"/>
          <w:sz w:val="24"/>
          <w:szCs w:val="22"/>
        </w:rPr>
        <w:t>本项目不提交履约保证金。</w:t>
      </w:r>
    </w:p>
    <w:p w:rsidR="0040618E" w:rsidRDefault="00BF5465">
      <w:pPr>
        <w:pStyle w:val="112"/>
        <w:numPr>
          <w:ilvl w:val="0"/>
          <w:numId w:val="7"/>
        </w:numPr>
        <w:tabs>
          <w:tab w:val="clear" w:pos="420"/>
        </w:tabs>
        <w:spacing w:before="120" w:after="120" w:line="420" w:lineRule="exact"/>
        <w:rPr>
          <w:rFonts w:ascii="宋体" w:eastAsia="宋体"/>
        </w:rPr>
      </w:pPr>
      <w:bookmarkStart w:id="345" w:name="_Toc496522875"/>
      <w:bookmarkStart w:id="346" w:name="_Toc507419783"/>
      <w:r>
        <w:rPr>
          <w:rFonts w:ascii="宋体" w:eastAsia="宋体" w:hint="eastAsia"/>
        </w:rPr>
        <w:t>合同公告</w:t>
      </w:r>
      <w:bookmarkEnd w:id="345"/>
      <w:bookmarkEnd w:id="346"/>
    </w:p>
    <w:p w:rsidR="0040618E" w:rsidRDefault="00BF5465">
      <w:pPr>
        <w:spacing w:line="400" w:lineRule="exact"/>
        <w:ind w:firstLineChars="200" w:firstLine="480"/>
        <w:rPr>
          <w:rFonts w:hAnsi="宋体"/>
          <w:sz w:val="24"/>
        </w:rPr>
      </w:pPr>
      <w:r>
        <w:rPr>
          <w:rFonts w:hAnsi="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40618E" w:rsidRDefault="00BF5465">
      <w:pPr>
        <w:pStyle w:val="112"/>
        <w:numPr>
          <w:ilvl w:val="0"/>
          <w:numId w:val="7"/>
        </w:numPr>
        <w:tabs>
          <w:tab w:val="clear" w:pos="420"/>
        </w:tabs>
        <w:spacing w:before="120" w:after="120" w:line="420" w:lineRule="exact"/>
        <w:rPr>
          <w:rFonts w:ascii="宋体" w:eastAsia="宋体"/>
        </w:rPr>
      </w:pPr>
      <w:bookmarkStart w:id="347" w:name="_Toc496522876"/>
      <w:bookmarkStart w:id="348" w:name="_Toc507419784"/>
      <w:r>
        <w:rPr>
          <w:rFonts w:ascii="宋体" w:eastAsia="宋体" w:hint="eastAsia"/>
        </w:rPr>
        <w:t>合同备案</w:t>
      </w:r>
      <w:bookmarkEnd w:id="347"/>
      <w:bookmarkEnd w:id="348"/>
    </w:p>
    <w:p w:rsidR="0040618E" w:rsidRDefault="00BF5465">
      <w:pPr>
        <w:spacing w:line="400" w:lineRule="exact"/>
        <w:ind w:firstLineChars="200" w:firstLine="480"/>
        <w:rPr>
          <w:rFonts w:hAnsi="宋体"/>
          <w:sz w:val="24"/>
        </w:rPr>
      </w:pPr>
      <w:r>
        <w:rPr>
          <w:rFonts w:hAnsi="宋体" w:hint="eastAsia"/>
          <w:sz w:val="24"/>
        </w:rPr>
        <w:t>采购人应当将政府采购合同副本自签订（双方当事人均已签字盖章）之日起七个工作日内通过四川政府</w:t>
      </w:r>
      <w:proofErr w:type="gramStart"/>
      <w:r>
        <w:rPr>
          <w:rFonts w:hAnsi="宋体" w:hint="eastAsia"/>
          <w:sz w:val="24"/>
        </w:rPr>
        <w:t>采购网报同级</w:t>
      </w:r>
      <w:proofErr w:type="gramEnd"/>
      <w:r>
        <w:rPr>
          <w:rFonts w:hAnsi="宋体" w:hint="eastAsia"/>
          <w:sz w:val="24"/>
        </w:rPr>
        <w:t>财政部门备案。</w:t>
      </w:r>
    </w:p>
    <w:p w:rsidR="0040618E" w:rsidRDefault="00BF5465">
      <w:pPr>
        <w:pStyle w:val="112"/>
        <w:numPr>
          <w:ilvl w:val="0"/>
          <w:numId w:val="7"/>
        </w:numPr>
        <w:tabs>
          <w:tab w:val="clear" w:pos="420"/>
        </w:tabs>
        <w:spacing w:before="120" w:after="120" w:line="420" w:lineRule="exact"/>
        <w:rPr>
          <w:rFonts w:ascii="宋体" w:eastAsia="宋体"/>
        </w:rPr>
      </w:pPr>
      <w:bookmarkStart w:id="349" w:name="_Toc485048605"/>
      <w:bookmarkStart w:id="350" w:name="_Toc217446069"/>
      <w:bookmarkStart w:id="351" w:name="_Toc507419785"/>
      <w:bookmarkStart w:id="352" w:name="_Toc471398491"/>
      <w:bookmarkStart w:id="353" w:name="_Toc485048758"/>
      <w:bookmarkStart w:id="354" w:name="_Toc308164813"/>
      <w:bookmarkStart w:id="355" w:name="_Toc471394868"/>
      <w:bookmarkStart w:id="356" w:name="_Toc471398319"/>
      <w:bookmarkStart w:id="357" w:name="_Toc496522877"/>
      <w:bookmarkStart w:id="358" w:name="_Toc496019165"/>
      <w:r>
        <w:rPr>
          <w:rFonts w:ascii="宋体" w:eastAsia="宋体" w:hint="eastAsia"/>
        </w:rPr>
        <w:t>履行合同</w:t>
      </w:r>
      <w:bookmarkEnd w:id="349"/>
      <w:bookmarkEnd w:id="350"/>
      <w:bookmarkEnd w:id="351"/>
      <w:bookmarkEnd w:id="352"/>
      <w:bookmarkEnd w:id="353"/>
      <w:bookmarkEnd w:id="354"/>
      <w:bookmarkEnd w:id="355"/>
      <w:bookmarkEnd w:id="356"/>
      <w:bookmarkEnd w:id="357"/>
      <w:bookmarkEnd w:id="358"/>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lastRenderedPageBreak/>
        <w:t>中标人与采购人签订合同后，合同双方应严格执行合同条款，履行合同规定的义务，保证合同的顺利完成。</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在合同履行过程中，如发生合同纠纷，合同双方应按照《合同法》的有关规定进行处理。</w:t>
      </w:r>
    </w:p>
    <w:p w:rsidR="0040618E" w:rsidRDefault="00BF5465">
      <w:pPr>
        <w:pStyle w:val="112"/>
        <w:numPr>
          <w:ilvl w:val="0"/>
          <w:numId w:val="7"/>
        </w:numPr>
        <w:tabs>
          <w:tab w:val="clear" w:pos="420"/>
        </w:tabs>
        <w:spacing w:before="120" w:after="120" w:line="420" w:lineRule="exact"/>
        <w:rPr>
          <w:rFonts w:ascii="宋体" w:eastAsia="宋体"/>
        </w:rPr>
      </w:pPr>
      <w:bookmarkStart w:id="359" w:name="_Toc507419786"/>
      <w:bookmarkStart w:id="360" w:name="_Toc485048606"/>
      <w:bookmarkStart w:id="361" w:name="_Toc217446070"/>
      <w:bookmarkStart w:id="362" w:name="_Toc471398320"/>
      <w:bookmarkStart w:id="363" w:name="_Toc471398492"/>
      <w:bookmarkStart w:id="364" w:name="_Toc471394869"/>
      <w:bookmarkStart w:id="365" w:name="_Toc485048759"/>
      <w:bookmarkStart w:id="366" w:name="_Toc308164814"/>
      <w:bookmarkStart w:id="367" w:name="_Toc496019166"/>
      <w:bookmarkStart w:id="368" w:name="_Toc496522878"/>
      <w:r>
        <w:rPr>
          <w:rFonts w:ascii="宋体" w:eastAsia="宋体" w:hint="eastAsia"/>
        </w:rPr>
        <w:t>验收</w:t>
      </w:r>
      <w:bookmarkEnd w:id="359"/>
      <w:bookmarkEnd w:id="360"/>
      <w:bookmarkEnd w:id="361"/>
      <w:bookmarkEnd w:id="362"/>
      <w:bookmarkEnd w:id="363"/>
      <w:bookmarkEnd w:id="364"/>
      <w:bookmarkEnd w:id="365"/>
      <w:bookmarkEnd w:id="366"/>
      <w:bookmarkEnd w:id="367"/>
      <w:bookmarkEnd w:id="368"/>
    </w:p>
    <w:p w:rsidR="0040618E" w:rsidRDefault="00BF5465">
      <w:pPr>
        <w:pStyle w:val="113"/>
        <w:numPr>
          <w:ilvl w:val="1"/>
          <w:numId w:val="7"/>
        </w:numPr>
        <w:tabs>
          <w:tab w:val="clear" w:pos="700"/>
          <w:tab w:val="left" w:pos="851"/>
          <w:tab w:val="left" w:pos="1126"/>
        </w:tabs>
        <w:spacing w:line="420" w:lineRule="exact"/>
        <w:ind w:left="851" w:hanging="709"/>
      </w:pPr>
      <w:bookmarkStart w:id="369" w:name="_Toc217446071"/>
      <w:r>
        <w:rPr>
          <w:rFonts w:hint="eastAsia"/>
        </w:rPr>
        <w:t>本项目采购人及其委托的采购代理机构将严格按照政府采购相关法律法规以及《四川省政府采购项目需求论证和履约验收管理办法》（</w:t>
      </w:r>
      <w:proofErr w:type="gramStart"/>
      <w:r>
        <w:rPr>
          <w:rFonts w:hint="eastAsia"/>
        </w:rPr>
        <w:t>川财采</w:t>
      </w:r>
      <w:proofErr w:type="gramEnd"/>
      <w:r>
        <w:rPr>
          <w:rFonts w:hint="eastAsia"/>
        </w:rPr>
        <w:t>〔2015〕32号）要求进行验收。由采购人负责组织实施。</w:t>
      </w:r>
      <w:r>
        <w:t> </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验收结果合格的，中标人凭验收报告到采购人处办理履约保证金的退还手续；验收结果不合格的，履约保证金将不予退还，也将不予支付采购资金，还可能会报告本项目同级财政部门按照政府采购法律法规及《四川省政府采购当事人诚信管理办法》（</w:t>
      </w:r>
      <w:proofErr w:type="gramStart"/>
      <w:r>
        <w:rPr>
          <w:rFonts w:hint="eastAsia"/>
        </w:rPr>
        <w:t>川财采</w:t>
      </w:r>
      <w:proofErr w:type="gramEnd"/>
      <w:r>
        <w:rPr>
          <w:rFonts w:hint="eastAsia"/>
        </w:rPr>
        <w:t>〔2015〕33号）等有关规定给予行政处罚或者以失信行为记入诚信档案。</w:t>
      </w:r>
    </w:p>
    <w:p w:rsidR="0040618E" w:rsidRDefault="00BF5465">
      <w:pPr>
        <w:pStyle w:val="112"/>
        <w:numPr>
          <w:ilvl w:val="0"/>
          <w:numId w:val="7"/>
        </w:numPr>
        <w:tabs>
          <w:tab w:val="clear" w:pos="420"/>
        </w:tabs>
        <w:spacing w:before="120" w:after="120" w:line="420" w:lineRule="exact"/>
        <w:rPr>
          <w:rFonts w:ascii="宋体" w:eastAsia="宋体"/>
        </w:rPr>
      </w:pPr>
      <w:bookmarkStart w:id="370" w:name="_Toc485048760"/>
      <w:bookmarkStart w:id="371" w:name="_Toc507419787"/>
      <w:bookmarkStart w:id="372" w:name="_Toc485048607"/>
      <w:bookmarkStart w:id="373" w:name="_Toc496019167"/>
      <w:bookmarkStart w:id="374" w:name="_Toc471398493"/>
      <w:bookmarkStart w:id="375" w:name="_Toc471398321"/>
      <w:bookmarkStart w:id="376" w:name="_Toc308164818"/>
      <w:bookmarkStart w:id="377" w:name="_Toc496522879"/>
      <w:bookmarkStart w:id="378" w:name="_Toc217446077"/>
      <w:bookmarkStart w:id="379" w:name="_Toc471394870"/>
      <w:r>
        <w:rPr>
          <w:rFonts w:ascii="宋体" w:eastAsia="宋体" w:hint="eastAsia"/>
        </w:rPr>
        <w:t>资金支付</w:t>
      </w:r>
      <w:bookmarkEnd w:id="370"/>
      <w:bookmarkEnd w:id="371"/>
      <w:bookmarkEnd w:id="372"/>
      <w:bookmarkEnd w:id="373"/>
      <w:bookmarkEnd w:id="374"/>
      <w:bookmarkEnd w:id="375"/>
      <w:bookmarkEnd w:id="376"/>
      <w:bookmarkEnd w:id="377"/>
      <w:bookmarkEnd w:id="378"/>
      <w:bookmarkEnd w:id="379"/>
    </w:p>
    <w:p w:rsidR="0040618E" w:rsidRDefault="00BF5465">
      <w:pPr>
        <w:numPr>
          <w:ilvl w:val="0"/>
          <w:numId w:val="7"/>
        </w:numPr>
        <w:spacing w:line="400" w:lineRule="exact"/>
        <w:rPr>
          <w:rFonts w:hAnsi="宋体"/>
          <w:sz w:val="24"/>
        </w:rPr>
      </w:pPr>
      <w:r>
        <w:rPr>
          <w:rFonts w:hAnsi="宋体" w:hint="eastAsia"/>
          <w:sz w:val="24"/>
        </w:rPr>
        <w:t>采购人将按照政府采购合同规定，及时向中标投标人支付采购资金。</w:t>
      </w:r>
    </w:p>
    <w:p w:rsidR="0040618E" w:rsidRDefault="0040618E">
      <w:pPr>
        <w:spacing w:line="400" w:lineRule="exact"/>
        <w:ind w:firstLineChars="200" w:firstLine="480"/>
        <w:rPr>
          <w:rFonts w:hAnsi="宋体"/>
          <w:sz w:val="24"/>
        </w:rPr>
      </w:pPr>
    </w:p>
    <w:p w:rsidR="0040618E" w:rsidRDefault="00BF5465">
      <w:pPr>
        <w:pStyle w:val="2"/>
        <w:spacing w:line="400" w:lineRule="exact"/>
        <w:jc w:val="center"/>
      </w:pPr>
      <w:bookmarkStart w:id="380" w:name="_Toc217446074"/>
      <w:bookmarkStart w:id="381" w:name="_Toc507419788"/>
      <w:bookmarkStart w:id="382" w:name="_Toc308164815"/>
      <w:bookmarkStart w:id="383" w:name="_Toc183582243"/>
      <w:bookmarkStart w:id="384" w:name="_Toc183682380"/>
      <w:r>
        <w:rPr>
          <w:rFonts w:hint="eastAsia"/>
        </w:rPr>
        <w:t>七、投标纪律要求</w:t>
      </w:r>
      <w:bookmarkEnd w:id="380"/>
      <w:bookmarkEnd w:id="381"/>
      <w:bookmarkEnd w:id="382"/>
    </w:p>
    <w:p w:rsidR="0040618E" w:rsidRDefault="00BF5465">
      <w:pPr>
        <w:pStyle w:val="112"/>
        <w:numPr>
          <w:ilvl w:val="0"/>
          <w:numId w:val="7"/>
        </w:numPr>
        <w:tabs>
          <w:tab w:val="clear" w:pos="420"/>
        </w:tabs>
        <w:spacing w:before="120" w:after="120" w:line="420" w:lineRule="exact"/>
        <w:rPr>
          <w:rFonts w:ascii="宋体" w:eastAsia="宋体"/>
        </w:rPr>
      </w:pPr>
      <w:bookmarkStart w:id="385" w:name="_Toc507419789"/>
      <w:bookmarkStart w:id="386" w:name="_Toc308164816"/>
      <w:bookmarkStart w:id="387" w:name="_Toc496019169"/>
      <w:bookmarkStart w:id="388" w:name="_Toc471398495"/>
      <w:bookmarkStart w:id="389" w:name="_Toc471394872"/>
      <w:bookmarkStart w:id="390" w:name="_Toc217446075"/>
      <w:bookmarkStart w:id="391" w:name="_Toc485048609"/>
      <w:bookmarkStart w:id="392" w:name="_Toc471398323"/>
      <w:bookmarkStart w:id="393" w:name="_Toc485048762"/>
      <w:bookmarkStart w:id="394" w:name="_Toc496522881"/>
      <w:r>
        <w:rPr>
          <w:rFonts w:ascii="宋体" w:eastAsia="宋体" w:hint="eastAsia"/>
        </w:rPr>
        <w:t>投标人不得具有的情形</w:t>
      </w:r>
      <w:bookmarkEnd w:id="385"/>
      <w:bookmarkEnd w:id="386"/>
      <w:bookmarkEnd w:id="387"/>
      <w:bookmarkEnd w:id="388"/>
      <w:bookmarkEnd w:id="389"/>
      <w:bookmarkEnd w:id="390"/>
      <w:bookmarkEnd w:id="391"/>
      <w:bookmarkEnd w:id="392"/>
      <w:bookmarkEnd w:id="393"/>
      <w:bookmarkEnd w:id="394"/>
    </w:p>
    <w:p w:rsidR="0040618E" w:rsidRDefault="00BF5465">
      <w:pPr>
        <w:pStyle w:val="a9"/>
        <w:spacing w:line="400" w:lineRule="exact"/>
        <w:ind w:firstLineChars="0" w:firstLine="0"/>
        <w:rPr>
          <w:rFonts w:ascii="宋体" w:hAnsi="宋体"/>
          <w:sz w:val="24"/>
        </w:rPr>
      </w:pPr>
      <w:r>
        <w:rPr>
          <w:rFonts w:ascii="宋体" w:hAnsi="宋体" w:hint="eastAsia"/>
          <w:sz w:val="24"/>
        </w:rPr>
        <w:t>投标人参加本项目投标不得有下列情形：</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提供虚假材料谋取中标；</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采取不正当手段诋毁、排挤其他投标人；</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与招标采购单位、其他投标人恶意串通；</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向招标采购单位、评标委员会成员行贿或者提供其他不正当利益；</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在招标过程中与招标采购单位进行协商谈判；</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中标或者成交后无正当理由拒不与采购人签订政府采购合同；</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未按照采购文件确定的事项签订政府采购合同；</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将政府采购合同转包或者违规分包；</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提供假冒伪劣产品；</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擅自变更、中止或者终止政府采购合同；</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拒绝有关部门的监督检查或者向监督检查部门提供虚假情况；</w:t>
      </w:r>
    </w:p>
    <w:p w:rsidR="0040618E" w:rsidRDefault="00BF5465">
      <w:pPr>
        <w:pStyle w:val="113"/>
        <w:numPr>
          <w:ilvl w:val="1"/>
          <w:numId w:val="7"/>
        </w:numPr>
        <w:tabs>
          <w:tab w:val="clear" w:pos="700"/>
          <w:tab w:val="left" w:pos="851"/>
          <w:tab w:val="left" w:pos="1126"/>
        </w:tabs>
        <w:spacing w:line="420" w:lineRule="exact"/>
        <w:ind w:left="851" w:hanging="709"/>
      </w:pPr>
      <w:r>
        <w:rPr>
          <w:rFonts w:hint="eastAsia"/>
        </w:rPr>
        <w:t>法律法规规定的其他情形。</w:t>
      </w:r>
    </w:p>
    <w:p w:rsidR="0040618E" w:rsidRDefault="00BF5465">
      <w:pPr>
        <w:spacing w:line="400" w:lineRule="exact"/>
        <w:ind w:firstLineChars="200" w:firstLine="480"/>
        <w:rPr>
          <w:rFonts w:hAnsi="宋体"/>
          <w:sz w:val="24"/>
        </w:rPr>
      </w:pPr>
      <w:r>
        <w:rPr>
          <w:rFonts w:hAnsi="宋体" w:hint="eastAsia"/>
          <w:sz w:val="24"/>
        </w:rPr>
        <w:t>投标人有上述情形的，按照规定追究法律责任，具备38.1-38.12条情形之一的，同</w:t>
      </w:r>
      <w:r>
        <w:rPr>
          <w:rFonts w:hAnsi="宋体" w:hint="eastAsia"/>
          <w:sz w:val="24"/>
        </w:rPr>
        <w:lastRenderedPageBreak/>
        <w:t>时将取消中标资格或者认定中标无效。</w:t>
      </w:r>
    </w:p>
    <w:p w:rsidR="0040618E" w:rsidRDefault="00BF5465">
      <w:pPr>
        <w:pStyle w:val="2"/>
        <w:spacing w:line="400" w:lineRule="exact"/>
        <w:jc w:val="center"/>
        <w:rPr>
          <w:bCs w:val="0"/>
        </w:rPr>
      </w:pPr>
      <w:bookmarkStart w:id="395" w:name="_Toc507419790"/>
      <w:bookmarkStart w:id="396" w:name="_Toc217446078"/>
      <w:bookmarkStart w:id="397" w:name="_Toc308164819"/>
      <w:r>
        <w:rPr>
          <w:rFonts w:hint="eastAsia"/>
          <w:bCs w:val="0"/>
        </w:rPr>
        <w:t>八、询问、质疑和投诉</w:t>
      </w:r>
      <w:bookmarkStart w:id="398" w:name="_Toc217446079"/>
      <w:bookmarkEnd w:id="395"/>
      <w:bookmarkEnd w:id="396"/>
      <w:bookmarkEnd w:id="397"/>
    </w:p>
    <w:bookmarkEnd w:id="383"/>
    <w:bookmarkEnd w:id="384"/>
    <w:bookmarkEnd w:id="398"/>
    <w:p w:rsidR="0040618E" w:rsidRDefault="00BF5465">
      <w:pPr>
        <w:spacing w:line="400" w:lineRule="exact"/>
        <w:ind w:firstLineChars="200" w:firstLine="480"/>
        <w:rPr>
          <w:rFonts w:hAnsi="宋体"/>
          <w:sz w:val="24"/>
        </w:rPr>
      </w:pPr>
      <w:r>
        <w:rPr>
          <w:rFonts w:hAnsi="宋体" w:hint="eastAsia"/>
          <w:sz w:val="24"/>
        </w:rPr>
        <w:t>询问、质疑、投诉的接收和处理严格按照《中华人共和国政府采购法》、《中华人民共和国政府采购法实施条例》、《政府采购货物和服务招标投标管理办法》、《政府采购投标人投诉处理办法》、《财政部关于加强政府采购投标人投诉受理审查工作的通知》、《中华人民共和国财政部令第94号》和《四川省政府采购投标人投诉处理工作规程》的规定办理（详细规定请在四川政府采购</w:t>
      </w:r>
      <w:proofErr w:type="gramStart"/>
      <w:r>
        <w:rPr>
          <w:rFonts w:hAnsi="宋体" w:hint="eastAsia"/>
          <w:sz w:val="24"/>
        </w:rPr>
        <w:t>网政策</w:t>
      </w:r>
      <w:proofErr w:type="gramEnd"/>
      <w:r>
        <w:rPr>
          <w:rFonts w:hAnsi="宋体" w:hint="eastAsia"/>
          <w:sz w:val="24"/>
        </w:rPr>
        <w:t>法规模块查询）。</w:t>
      </w:r>
    </w:p>
    <w:p w:rsidR="0040618E" w:rsidRDefault="00BF5465">
      <w:pPr>
        <w:spacing w:line="400" w:lineRule="exact"/>
        <w:ind w:firstLineChars="200" w:firstLine="480"/>
        <w:rPr>
          <w:rFonts w:hAnsi="宋体"/>
          <w:sz w:val="24"/>
        </w:rPr>
      </w:pPr>
      <w:r>
        <w:rPr>
          <w:rFonts w:hAnsi="宋体" w:hint="eastAsia"/>
          <w:sz w:val="24"/>
        </w:rPr>
        <w:t>投标人</w:t>
      </w:r>
      <w:r>
        <w:rPr>
          <w:rFonts w:hAnsi="宋体"/>
          <w:sz w:val="24"/>
        </w:rPr>
        <w:t>提出质疑必须是直接参加所质疑采购项目的政府采购活动的</w:t>
      </w:r>
      <w:r>
        <w:rPr>
          <w:rFonts w:hAnsi="宋体" w:hint="eastAsia"/>
          <w:sz w:val="24"/>
        </w:rPr>
        <w:t>投标人</w:t>
      </w:r>
      <w:r>
        <w:rPr>
          <w:rFonts w:hAnsi="宋体"/>
          <w:sz w:val="24"/>
        </w:rPr>
        <w:t>，认为采购文件</w:t>
      </w:r>
      <w:r>
        <w:rPr>
          <w:rFonts w:hAnsi="宋体" w:hint="eastAsia"/>
          <w:sz w:val="24"/>
        </w:rPr>
        <w:t>、</w:t>
      </w:r>
      <w:r>
        <w:rPr>
          <w:rFonts w:hAnsi="宋体"/>
          <w:sz w:val="24"/>
        </w:rPr>
        <w:t>采购过程</w:t>
      </w:r>
      <w:r>
        <w:rPr>
          <w:rFonts w:hAnsi="宋体" w:hint="eastAsia"/>
          <w:sz w:val="24"/>
        </w:rPr>
        <w:t>、中标或者成交结果使自己的权益受到损害的，可以在知道或者应知其权益受到损害之日起7个工作日内，以书面形式向采购人提出质疑。</w:t>
      </w:r>
    </w:p>
    <w:p w:rsidR="0040618E" w:rsidRDefault="00BF5465">
      <w:pPr>
        <w:spacing w:line="400" w:lineRule="exact"/>
        <w:ind w:firstLineChars="200" w:firstLine="480"/>
        <w:rPr>
          <w:rFonts w:hAnsi="宋体"/>
          <w:sz w:val="24"/>
        </w:rPr>
      </w:pPr>
      <w:r>
        <w:rPr>
          <w:rFonts w:hAnsi="宋体" w:hint="eastAsia"/>
          <w:sz w:val="24"/>
        </w:rPr>
        <w:t>投标人必须在法定质疑期内一次性提出针对同一采购程序环节的质疑。</w:t>
      </w:r>
    </w:p>
    <w:p w:rsidR="0040618E" w:rsidRDefault="00BF5465">
      <w:pPr>
        <w:spacing w:line="400" w:lineRule="exact"/>
        <w:ind w:firstLineChars="200" w:firstLine="480"/>
        <w:rPr>
          <w:rFonts w:hAnsi="宋体"/>
          <w:sz w:val="24"/>
        </w:rPr>
      </w:pPr>
      <w:r>
        <w:rPr>
          <w:rFonts w:hAnsi="宋体"/>
          <w:sz w:val="24"/>
        </w:rPr>
        <w:t>书面</w:t>
      </w:r>
      <w:proofErr w:type="gramStart"/>
      <w:r>
        <w:rPr>
          <w:rFonts w:hAnsi="宋体"/>
          <w:sz w:val="24"/>
        </w:rPr>
        <w:t>质疑书</w:t>
      </w:r>
      <w:proofErr w:type="gramEnd"/>
      <w:r>
        <w:rPr>
          <w:rFonts w:hAnsi="宋体"/>
          <w:sz w:val="24"/>
        </w:rPr>
        <w:t>及质疑事项相关证明材料加盖投标单位鲜章，同时还应提交以下资料：</w:t>
      </w:r>
    </w:p>
    <w:p w:rsidR="0040618E" w:rsidRDefault="00BF5465">
      <w:pPr>
        <w:pStyle w:val="Normal21"/>
        <w:spacing w:before="218" w:after="0" w:line="250" w:lineRule="exact"/>
        <w:jc w:val="left"/>
        <w:rPr>
          <w:rFonts w:ascii="宋体" w:eastAsia="宋体" w:hAnsi="宋体" w:cs="仿宋"/>
          <w:color w:val="000000"/>
          <w:sz w:val="24"/>
          <w:lang w:eastAsia="zh-CN"/>
        </w:rPr>
      </w:pPr>
      <w:r>
        <w:rPr>
          <w:rFonts w:ascii="宋体" w:eastAsia="宋体" w:hAnsi="宋体" w:cs="仿宋" w:hint="eastAsia"/>
          <w:color w:val="000000"/>
          <w:sz w:val="24"/>
          <w:lang w:eastAsia="zh-CN"/>
        </w:rPr>
        <w:t xml:space="preserve">    （1）投标人</w:t>
      </w:r>
      <w:r>
        <w:rPr>
          <w:rFonts w:ascii="宋体" w:eastAsia="宋体" w:hAnsi="宋体" w:cs="仿宋"/>
          <w:color w:val="000000"/>
          <w:sz w:val="24"/>
          <w:lang w:eastAsia="zh-CN"/>
        </w:rPr>
        <w:t>营业执照副本复印件或事业单位法人证书副本复印件</w:t>
      </w:r>
      <w:r>
        <w:rPr>
          <w:rFonts w:ascii="宋体" w:eastAsia="宋体" w:hAnsi="宋体" w:cs="仿宋" w:hint="eastAsia"/>
          <w:color w:val="000000"/>
          <w:sz w:val="24"/>
          <w:lang w:eastAsia="zh-CN"/>
        </w:rPr>
        <w:t>；</w:t>
      </w:r>
    </w:p>
    <w:p w:rsidR="0040618E" w:rsidRDefault="00BF5465">
      <w:pPr>
        <w:spacing w:line="400" w:lineRule="exact"/>
        <w:ind w:left="48" w:firstLineChars="200" w:firstLine="480"/>
        <w:rPr>
          <w:rFonts w:hAnsi="宋体" w:cs="仿宋"/>
          <w:color w:val="000000"/>
          <w:sz w:val="24"/>
        </w:rPr>
      </w:pPr>
      <w:r>
        <w:rPr>
          <w:rFonts w:hAnsi="宋体" w:hint="eastAsia"/>
          <w:sz w:val="24"/>
          <w:lang w:val="ru-RU"/>
        </w:rPr>
        <w:t>（2）</w:t>
      </w:r>
      <w:r>
        <w:rPr>
          <w:rFonts w:hAnsi="宋体" w:cs="仿宋"/>
          <w:color w:val="000000"/>
          <w:spacing w:val="2"/>
          <w:sz w:val="24"/>
        </w:rPr>
        <w:t>法定代表人身份证复印件、法定代表人授权委托书原件、授权代表身份证</w:t>
      </w:r>
      <w:r>
        <w:rPr>
          <w:rFonts w:hAnsi="宋体" w:cs="仿宋" w:hint="eastAsia"/>
          <w:color w:val="000000"/>
          <w:spacing w:val="2"/>
          <w:sz w:val="24"/>
        </w:rPr>
        <w:t>复印件</w:t>
      </w:r>
      <w:r>
        <w:rPr>
          <w:rFonts w:hAnsi="宋体" w:cs="仿宋"/>
          <w:color w:val="000000"/>
          <w:sz w:val="24"/>
        </w:rPr>
        <w:t>（质疑人为非法定代表人时提供）</w:t>
      </w:r>
      <w:r>
        <w:rPr>
          <w:rFonts w:hAnsi="宋体" w:cs="仿宋" w:hint="eastAsia"/>
          <w:color w:val="000000"/>
          <w:sz w:val="24"/>
        </w:rPr>
        <w:t>；</w:t>
      </w:r>
    </w:p>
    <w:p w:rsidR="0040618E" w:rsidRDefault="00BF5465">
      <w:pPr>
        <w:spacing w:line="400" w:lineRule="exact"/>
        <w:ind w:left="48" w:firstLineChars="200" w:firstLine="480"/>
        <w:rPr>
          <w:rFonts w:hAnsi="宋体" w:cs="仿宋"/>
          <w:color w:val="000000"/>
          <w:sz w:val="24"/>
        </w:rPr>
      </w:pPr>
      <w:r>
        <w:rPr>
          <w:rFonts w:hAnsi="宋体" w:hint="eastAsia"/>
          <w:sz w:val="24"/>
          <w:lang w:val="ru-RU"/>
        </w:rPr>
        <w:t>（3）</w:t>
      </w:r>
      <w:r>
        <w:rPr>
          <w:rFonts w:hAnsi="宋体" w:cs="仿宋"/>
          <w:color w:val="000000"/>
          <w:sz w:val="24"/>
        </w:rPr>
        <w:t>法定代表人和授权代表的联系方式</w:t>
      </w:r>
      <w:r>
        <w:rPr>
          <w:rFonts w:hAnsi="宋体" w:cs="仿宋" w:hint="eastAsia"/>
          <w:color w:val="000000"/>
          <w:sz w:val="24"/>
        </w:rPr>
        <w:t>；</w:t>
      </w:r>
    </w:p>
    <w:p w:rsidR="0040618E" w:rsidRDefault="00BF5465">
      <w:pPr>
        <w:spacing w:line="400" w:lineRule="exact"/>
        <w:ind w:left="48" w:firstLineChars="200" w:firstLine="480"/>
        <w:rPr>
          <w:rFonts w:hAnsi="宋体" w:cs="仿宋"/>
          <w:color w:val="000000"/>
          <w:sz w:val="24"/>
        </w:rPr>
      </w:pPr>
      <w:r>
        <w:rPr>
          <w:rFonts w:hAnsi="宋体" w:hint="eastAsia"/>
          <w:sz w:val="24"/>
        </w:rPr>
        <w:t>（4）</w:t>
      </w:r>
      <w:r>
        <w:rPr>
          <w:rFonts w:hAnsi="宋体" w:cs="仿宋"/>
          <w:color w:val="000000"/>
          <w:sz w:val="24"/>
        </w:rPr>
        <w:t>上述材料均须加盖投标单位鲜章</w:t>
      </w:r>
      <w:r>
        <w:rPr>
          <w:rFonts w:hAnsi="宋体" w:cs="仿宋" w:hint="eastAsia"/>
          <w:color w:val="000000"/>
          <w:sz w:val="24"/>
        </w:rPr>
        <w:t>。</w:t>
      </w:r>
    </w:p>
    <w:p w:rsidR="0040618E" w:rsidRDefault="00BF5465">
      <w:pPr>
        <w:spacing w:line="400" w:lineRule="exact"/>
        <w:ind w:firstLineChars="250" w:firstLine="585"/>
        <w:rPr>
          <w:rFonts w:hAnsi="宋体" w:cs="仿宋"/>
          <w:color w:val="000000"/>
          <w:spacing w:val="-1"/>
          <w:sz w:val="24"/>
        </w:rPr>
      </w:pPr>
      <w:r>
        <w:rPr>
          <w:rFonts w:hAnsi="宋体" w:cs="仿宋" w:hint="eastAsia"/>
          <w:color w:val="000000"/>
          <w:spacing w:val="-3"/>
          <w:sz w:val="24"/>
        </w:rPr>
        <w:t>投标人</w:t>
      </w:r>
      <w:r>
        <w:rPr>
          <w:rFonts w:hAnsi="宋体" w:cs="仿宋"/>
          <w:color w:val="000000"/>
          <w:spacing w:val="-3"/>
          <w:sz w:val="24"/>
        </w:rPr>
        <w:t>行使质疑权时，必须坚持“谁主张谁举证”的原则，不得进行虚假、</w:t>
      </w:r>
      <w:r>
        <w:rPr>
          <w:rFonts w:hAnsi="宋体" w:cs="仿宋" w:hint="eastAsia"/>
          <w:color w:val="000000"/>
          <w:spacing w:val="-3"/>
          <w:sz w:val="24"/>
        </w:rPr>
        <w:t>恶意质疑</w:t>
      </w:r>
      <w:r>
        <w:rPr>
          <w:rFonts w:hAnsi="宋体" w:cs="仿宋"/>
          <w:color w:val="000000"/>
          <w:spacing w:val="-1"/>
          <w:sz w:val="24"/>
        </w:rPr>
        <w:t>，不得以质疑手段获取不当得利、实现非法目的；否则，应承担相应法律责任</w:t>
      </w:r>
      <w:r>
        <w:rPr>
          <w:rFonts w:hAnsi="宋体" w:cs="仿宋" w:hint="eastAsia"/>
          <w:color w:val="000000"/>
          <w:spacing w:val="-1"/>
          <w:sz w:val="24"/>
        </w:rPr>
        <w:t>。</w:t>
      </w:r>
    </w:p>
    <w:p w:rsidR="0040618E" w:rsidRDefault="00BF5465">
      <w:pPr>
        <w:pStyle w:val="2"/>
        <w:spacing w:line="400" w:lineRule="exact"/>
        <w:jc w:val="center"/>
        <w:rPr>
          <w:bCs w:val="0"/>
        </w:rPr>
      </w:pPr>
      <w:bookmarkStart w:id="399" w:name="_Toc507419791"/>
      <w:r>
        <w:rPr>
          <w:rFonts w:hint="eastAsia"/>
          <w:bCs w:val="0"/>
        </w:rPr>
        <w:t>九、其他</w:t>
      </w:r>
      <w:bookmarkEnd w:id="399"/>
    </w:p>
    <w:p w:rsidR="0040618E" w:rsidRDefault="00BF5465">
      <w:pPr>
        <w:spacing w:line="400" w:lineRule="exact"/>
        <w:ind w:firstLineChars="200" w:firstLine="480"/>
        <w:rPr>
          <w:rFonts w:hAnsi="宋体"/>
          <w:sz w:val="24"/>
        </w:rPr>
      </w:pPr>
      <w:r>
        <w:rPr>
          <w:rFonts w:hAnsi="宋体" w:hint="eastAsia"/>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299"/>
      <w:bookmarkEnd w:id="300"/>
      <w:bookmarkEnd w:id="369"/>
    </w:p>
    <w:p w:rsidR="0040618E" w:rsidRDefault="0040618E" w:rsidP="005614D7">
      <w:pPr>
        <w:pStyle w:val="afffff0"/>
        <w:spacing w:beforeLines="100" w:before="462" w:afterLines="100" w:after="462"/>
        <w:outlineLvl w:val="0"/>
        <w:rPr>
          <w:rFonts w:eastAsia="宋体" w:hAnsi="宋体"/>
          <w:b/>
          <w:sz w:val="24"/>
        </w:rPr>
      </w:pPr>
      <w:bookmarkStart w:id="400" w:name="_Toc507419792"/>
    </w:p>
    <w:p w:rsidR="0040618E" w:rsidRDefault="0040618E" w:rsidP="005614D7">
      <w:pPr>
        <w:pStyle w:val="afffff0"/>
        <w:spacing w:beforeLines="100" w:before="462" w:afterLines="100" w:after="462"/>
        <w:outlineLvl w:val="0"/>
        <w:rPr>
          <w:rFonts w:eastAsia="宋体" w:hAnsi="宋体"/>
          <w:b/>
          <w:sz w:val="24"/>
        </w:rPr>
      </w:pPr>
    </w:p>
    <w:p w:rsidR="0040618E" w:rsidRDefault="0040618E" w:rsidP="005614D7">
      <w:pPr>
        <w:pStyle w:val="afffff0"/>
        <w:spacing w:beforeLines="100" w:before="462" w:afterLines="100" w:after="462"/>
        <w:outlineLvl w:val="0"/>
        <w:rPr>
          <w:rFonts w:eastAsia="宋体" w:hAnsi="宋体"/>
          <w:b/>
          <w:sz w:val="24"/>
        </w:rPr>
      </w:pPr>
    </w:p>
    <w:p w:rsidR="0040618E" w:rsidRDefault="00BF5465" w:rsidP="005614D7">
      <w:pPr>
        <w:pStyle w:val="afffff0"/>
        <w:spacing w:beforeLines="100" w:before="462" w:afterLines="100" w:after="462"/>
        <w:jc w:val="center"/>
        <w:outlineLvl w:val="0"/>
        <w:rPr>
          <w:rFonts w:eastAsia="宋体" w:hAnsi="宋体" w:cs="宋体"/>
          <w:b/>
          <w:sz w:val="36"/>
          <w:szCs w:val="36"/>
        </w:rPr>
      </w:pPr>
      <w:r>
        <w:rPr>
          <w:rFonts w:eastAsia="宋体" w:hAnsi="宋体" w:cs="宋体" w:hint="eastAsia"/>
          <w:b/>
          <w:sz w:val="36"/>
          <w:szCs w:val="36"/>
        </w:rPr>
        <w:lastRenderedPageBreak/>
        <w:t>第三章 投标文件主要格式</w:t>
      </w:r>
      <w:bookmarkEnd w:id="400"/>
    </w:p>
    <w:p w:rsidR="0040618E" w:rsidRDefault="00BF5465">
      <w:pPr>
        <w:pStyle w:val="afffff0"/>
        <w:spacing w:line="240" w:lineRule="auto"/>
        <w:rPr>
          <w:rFonts w:eastAsia="宋体" w:hAnsi="宋体"/>
          <w:sz w:val="24"/>
        </w:rPr>
      </w:pPr>
      <w:bookmarkStart w:id="401" w:name="_Toc485048613"/>
      <w:r>
        <w:rPr>
          <w:rFonts w:eastAsia="宋体" w:hAnsi="宋体" w:hint="eastAsia"/>
          <w:sz w:val="24"/>
        </w:rPr>
        <w:t>备注：（1）本章所制投标文件格式，除格式中明确将该格式作为实质性要求的，一律不具有强制性，</w:t>
      </w:r>
      <w:r>
        <w:rPr>
          <w:rFonts w:eastAsia="宋体" w:hAnsi="宋体"/>
          <w:sz w:val="24"/>
        </w:rPr>
        <w:t>但是，投标人投标文件相关资料和本章所制格式不一致的，评标委员会将</w:t>
      </w:r>
      <w:r>
        <w:rPr>
          <w:rFonts w:eastAsia="宋体" w:hAnsi="宋体" w:hint="eastAsia"/>
          <w:sz w:val="24"/>
        </w:rPr>
        <w:t>在</w:t>
      </w:r>
      <w:r>
        <w:rPr>
          <w:rFonts w:eastAsia="宋体" w:hAnsi="宋体"/>
          <w:sz w:val="24"/>
        </w:rPr>
        <w:t>评分时以投标文件不规范予以扣分处理</w:t>
      </w:r>
      <w:r>
        <w:rPr>
          <w:rFonts w:eastAsia="宋体" w:hAnsi="宋体" w:hint="eastAsia"/>
          <w:sz w:val="24"/>
        </w:rPr>
        <w:t>；（2）</w:t>
      </w:r>
      <w:r>
        <w:rPr>
          <w:rFonts w:eastAsia="宋体" w:hAnsi="宋体"/>
          <w:sz w:val="24"/>
        </w:rPr>
        <w:t>本章所制投标文件格式有关表格中的备注栏</w:t>
      </w:r>
      <w:r>
        <w:rPr>
          <w:rFonts w:eastAsia="宋体" w:hAnsi="宋体" w:hint="eastAsia"/>
          <w:sz w:val="24"/>
        </w:rPr>
        <w:t>，</w:t>
      </w:r>
      <w:r>
        <w:rPr>
          <w:rFonts w:eastAsia="宋体" w:hAnsi="宋体"/>
          <w:sz w:val="24"/>
        </w:rPr>
        <w:t>由投标人根据自身投标情况作解释性说明，不作为</w:t>
      </w:r>
      <w:proofErr w:type="gramStart"/>
      <w:r>
        <w:rPr>
          <w:rFonts w:eastAsia="宋体" w:hAnsi="宋体"/>
          <w:sz w:val="24"/>
        </w:rPr>
        <w:t>必填项</w:t>
      </w:r>
      <w:proofErr w:type="gramEnd"/>
      <w:r>
        <w:rPr>
          <w:rFonts w:eastAsia="宋体" w:hAnsi="宋体"/>
          <w:sz w:val="24"/>
        </w:rPr>
        <w:t>;</w:t>
      </w:r>
      <w:r>
        <w:rPr>
          <w:rFonts w:eastAsia="宋体" w:hAnsi="宋体" w:hint="eastAsia"/>
          <w:sz w:val="24"/>
        </w:rPr>
        <w:t xml:space="preserve"> 本章所制投标文件格式中需要填写的相关内容事项，可能会与本采购项目无关，在不改变投标文件原义、不影响本项目采购需求的情况下，投标人可以不予填写，但应当注明；（3）</w:t>
      </w:r>
      <w:r>
        <w:rPr>
          <w:rFonts w:eastAsia="宋体" w:hAnsi="宋体"/>
          <w:sz w:val="24"/>
        </w:rPr>
        <w:t>本章节没有列出对</w:t>
      </w:r>
      <w:r>
        <w:rPr>
          <w:rFonts w:eastAsia="宋体" w:hAnsi="宋体" w:hint="eastAsia"/>
          <w:sz w:val="24"/>
        </w:rPr>
        <w:t>投标文件</w:t>
      </w:r>
      <w:r>
        <w:rPr>
          <w:rFonts w:eastAsia="宋体" w:hAnsi="宋体"/>
          <w:sz w:val="24"/>
        </w:rPr>
        <w:t>中其它内容格式要求的，</w:t>
      </w:r>
      <w:r>
        <w:rPr>
          <w:rFonts w:eastAsia="宋体" w:hAnsi="宋体" w:hint="eastAsia"/>
          <w:sz w:val="24"/>
        </w:rPr>
        <w:t>投标人</w:t>
      </w:r>
      <w:r>
        <w:rPr>
          <w:rFonts w:eastAsia="宋体" w:hAnsi="宋体"/>
          <w:sz w:val="24"/>
        </w:rPr>
        <w:t>可自行编写拟定，格式不限</w:t>
      </w:r>
      <w:r>
        <w:rPr>
          <w:rFonts w:eastAsia="宋体" w:hAnsi="宋体" w:hint="eastAsia"/>
          <w:sz w:val="24"/>
        </w:rPr>
        <w:t>。</w:t>
      </w:r>
      <w:bookmarkEnd w:id="401"/>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40618E">
      <w:pPr>
        <w:pStyle w:val="afffff0"/>
        <w:spacing w:line="240" w:lineRule="auto"/>
        <w:rPr>
          <w:rFonts w:eastAsia="宋体" w:hAnsi="宋体"/>
          <w:sz w:val="24"/>
        </w:rPr>
      </w:pPr>
    </w:p>
    <w:p w:rsidR="0040618E" w:rsidRDefault="008D4D69">
      <w:pPr>
        <w:pStyle w:val="afffff0"/>
        <w:rPr>
          <w:rFonts w:eastAsia="宋体" w:hAnsi="宋体"/>
          <w:color w:val="000000"/>
        </w:rPr>
      </w:pPr>
      <w:r>
        <w:rPr>
          <w:rFonts w:eastAsia="宋体" w:hAnsi="宋体" w:cs="宋体"/>
          <w:color w:val="000000"/>
          <w:sz w:val="21"/>
          <w:szCs w:val="21"/>
        </w:rPr>
        <w:pict>
          <v:rect id="Rectangle 2" o:spid="_x0000_s1027" style="position:absolute;left:0;text-align:left;margin-left:330.75pt;margin-top:-.15pt;width:135pt;height:44.7pt;z-index:251659264" o:gfxdata="UEsDBAoAAAAAAIdO4kAAAAAAAAAAAAAAAAAEAAAAZHJzL1BLAwQUAAAACACHTuJAcNP0KtYAAAAI&#10;AQAADwAAAGRycy9kb3ducmV2LnhtbE2PQU+DQBSE7yb+h80z8dYulEgK8uhBUxOPLb309mCfgLK7&#10;hF1a9Ne7PelxMpOZb4rdogdx4cn11iDE6wgEm8aq3rQIp2q/2oJwnoyiwRpG+GYHu/L+rqBc2as5&#10;8OXoWxFKjMsJofN+zKV0Tcea3NqObIL3YSdNPsiplWqiayjXg9xEUSo19SYsdDTyS8fN13HWCHW/&#10;OdHPoXqLdLZP/PtSfc7nV8THhzh6BuF58X9huOEHdCgDU21no5wYENI0fgpRhFUCIvhZctM1wjaL&#10;QZaF/H+g/AVQSwMEFAAAAAgAh07iQEAMoWUCAgAAOgQAAA4AAABkcnMvZTJvRG9jLnhtbK1TTZPT&#10;MAy9M8N/8PhOk3boLptpugdKuTCww8IPUG0l8Yy/sN0m/ffIbul+wKEHcnAkW37Se5JX95PR7IAh&#10;KmdbPp/VnKEVTirbt/znj+27D5zFBFaCdhZbfsTI79dv36xG3+DCDU5LDIxAbGxG3/IhJd9UVRQD&#10;Gogz59HSYeeCgURu6CsZYCR0o6tFXd9UowvSBycwRtrdnA75GTFcA+i6TgncOLE3aNMJNaCGRJTi&#10;oHzk61Jt16FI37ouYmK65cQ0lZWSkL3La7VeQdMH8IMS5xLgmhJecTKgLCW9QG0gAdsH9ReUUSK4&#10;6Lo0E85UJyJFEWIxr19p8ziAx8KFpI7+Inr8f7Di6+EhMCVpEjizYKjh30k0sL1GtsjyjD42FPXo&#10;H8LZi2RmrlMXTP4TCzYVSY8XSXFKTNDm/Hb+flmT2oLOlje3N3dF8+rptg8xfUZnWDZaHih7URIO&#10;X2KijBT6JyQni04ruVVaFyf0u486sANQe7flyyXTlRdh2rKx5XfLxZLqAJrZjmaFTOOJd7R9yffi&#10;RnwOXJfvX8C5sA3E4VRAQchh0BiVMMsFzYAgP1nJ0tGTtpaeFM/FGJScaaQXmK0SmUDpayKJnbZE&#10;Mjfm1IpspWk3EUw2d04eqakjTTXR+7WHQDn3Pqh+IIHnhUiOo5EqWp3HP8/sc7+keHry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0/Qq1gAAAAgBAAAPAAAAAAAAAAEAIAAAACIAAABkcnMvZG93&#10;bnJldi54bWxQSwECFAAUAAAACACHTuJAQAyhZQICAAA6BAAADgAAAAAAAAABACAAAAAlAQAAZHJz&#10;L2Uyb0RvYy54bWxQSwUGAAAAAAYABgBZAQAAmQUAAAAA&#10;">
            <v:textbox>
              <w:txbxContent>
                <w:p w:rsidR="005C6409" w:rsidRDefault="005C6409">
                  <w:pPr>
                    <w:jc w:val="center"/>
                    <w:rPr>
                      <w:b/>
                      <w:sz w:val="44"/>
                      <w:szCs w:val="44"/>
                    </w:rPr>
                  </w:pPr>
                  <w:r>
                    <w:rPr>
                      <w:rFonts w:hint="eastAsia"/>
                      <w:b/>
                      <w:sz w:val="44"/>
                      <w:szCs w:val="44"/>
                    </w:rPr>
                    <w:t>正本或副本</w:t>
                  </w:r>
                </w:p>
              </w:txbxContent>
            </v:textbox>
          </v:rect>
        </w:pict>
      </w:r>
    </w:p>
    <w:p w:rsidR="0040618E" w:rsidRDefault="0040618E">
      <w:pPr>
        <w:pStyle w:val="afffff0"/>
        <w:rPr>
          <w:rFonts w:eastAsia="宋体" w:hAnsi="宋体"/>
          <w:color w:val="000000"/>
        </w:rPr>
      </w:pPr>
    </w:p>
    <w:p w:rsidR="0040618E" w:rsidRDefault="00BF5465">
      <w:pPr>
        <w:pStyle w:val="afffff0"/>
        <w:jc w:val="center"/>
        <w:rPr>
          <w:rFonts w:eastAsia="宋体" w:hAnsi="宋体"/>
          <w:b/>
          <w:color w:val="000000"/>
          <w:sz w:val="94"/>
          <w:szCs w:val="94"/>
        </w:rPr>
      </w:pPr>
      <w:r>
        <w:rPr>
          <w:rFonts w:eastAsia="宋体" w:hAnsi="宋体" w:hint="eastAsia"/>
          <w:b/>
          <w:color w:val="000000"/>
          <w:sz w:val="94"/>
          <w:szCs w:val="94"/>
        </w:rPr>
        <w:t>投  标  文  件</w:t>
      </w:r>
    </w:p>
    <w:p w:rsidR="0040618E" w:rsidRDefault="00BF5465">
      <w:pPr>
        <w:pStyle w:val="afffff0"/>
        <w:jc w:val="center"/>
        <w:rPr>
          <w:rFonts w:eastAsia="宋体" w:hAnsi="宋体"/>
          <w:color w:val="000000"/>
          <w:sz w:val="36"/>
          <w:szCs w:val="36"/>
        </w:rPr>
      </w:pPr>
      <w:r>
        <w:rPr>
          <w:rFonts w:eastAsia="宋体" w:hAnsi="宋体" w:hint="eastAsia"/>
          <w:color w:val="000000"/>
          <w:sz w:val="36"/>
          <w:szCs w:val="36"/>
        </w:rPr>
        <w:t>（</w:t>
      </w:r>
      <w:r>
        <w:rPr>
          <w:rFonts w:eastAsia="宋体" w:hAnsi="宋体" w:cs="仿宋"/>
          <w:color w:val="000000"/>
          <w:sz w:val="36"/>
        </w:rPr>
        <w:t>资格性投标文件/技术</w:t>
      </w:r>
      <w:r>
        <w:rPr>
          <w:rFonts w:eastAsia="宋体" w:hAnsi="宋体" w:cs="仿宋" w:hint="eastAsia"/>
          <w:color w:val="000000"/>
          <w:sz w:val="36"/>
        </w:rPr>
        <w:t>、商务</w:t>
      </w:r>
      <w:r>
        <w:rPr>
          <w:rFonts w:eastAsia="宋体" w:hAnsi="宋体" w:cs="仿宋"/>
          <w:color w:val="000000"/>
          <w:sz w:val="36"/>
        </w:rPr>
        <w:t>投标文件/电子版</w:t>
      </w:r>
      <w:r>
        <w:rPr>
          <w:rFonts w:eastAsia="宋体" w:hAnsi="宋体" w:hint="eastAsia"/>
          <w:color w:val="000000"/>
          <w:sz w:val="36"/>
          <w:szCs w:val="36"/>
        </w:rPr>
        <w:t>）</w:t>
      </w:r>
    </w:p>
    <w:p w:rsidR="0040618E" w:rsidRDefault="0040618E">
      <w:pPr>
        <w:pStyle w:val="afffff0"/>
        <w:rPr>
          <w:rFonts w:eastAsia="宋体" w:hAnsi="宋体"/>
          <w:color w:val="000000"/>
          <w:sz w:val="32"/>
          <w:szCs w:val="32"/>
        </w:rPr>
      </w:pPr>
    </w:p>
    <w:p w:rsidR="0040618E" w:rsidRDefault="00BF5465">
      <w:pPr>
        <w:pStyle w:val="afffff0"/>
        <w:ind w:leftChars="250" w:left="850" w:firstLineChars="100" w:firstLine="320"/>
        <w:rPr>
          <w:rFonts w:eastAsia="宋体" w:hAnsi="宋体"/>
          <w:color w:val="000000"/>
          <w:sz w:val="36"/>
          <w:szCs w:val="36"/>
        </w:rPr>
      </w:pPr>
      <w:r>
        <w:rPr>
          <w:rFonts w:eastAsia="宋体" w:hAnsi="宋体" w:hint="eastAsia"/>
          <w:color w:val="000000"/>
          <w:sz w:val="32"/>
          <w:szCs w:val="32"/>
        </w:rPr>
        <w:t>项目名称：</w:t>
      </w:r>
      <w:r>
        <w:rPr>
          <w:rFonts w:eastAsia="宋体" w:hAnsi="宋体" w:hint="eastAsia"/>
          <w:color w:val="000000"/>
          <w:sz w:val="32"/>
          <w:szCs w:val="32"/>
          <w:u w:val="single"/>
        </w:rPr>
        <w:t xml:space="preserve">                           </w:t>
      </w:r>
    </w:p>
    <w:p w:rsidR="0040618E" w:rsidRDefault="00BF5465">
      <w:pPr>
        <w:pStyle w:val="afffff0"/>
        <w:ind w:leftChars="250" w:left="850"/>
        <w:rPr>
          <w:rFonts w:eastAsia="宋体" w:hAnsi="宋体"/>
          <w:color w:val="000000"/>
          <w:sz w:val="32"/>
          <w:szCs w:val="32"/>
          <w:u w:val="single"/>
        </w:rPr>
      </w:pPr>
      <w:r>
        <w:rPr>
          <w:rFonts w:eastAsia="宋体" w:hAnsi="宋体" w:hint="eastAsia"/>
          <w:color w:val="000000"/>
          <w:sz w:val="32"/>
          <w:szCs w:val="32"/>
        </w:rPr>
        <w:t xml:space="preserve">  项目编号：</w:t>
      </w:r>
      <w:r>
        <w:rPr>
          <w:rFonts w:eastAsia="宋体" w:hAnsi="宋体" w:hint="eastAsia"/>
          <w:color w:val="000000"/>
          <w:sz w:val="32"/>
          <w:szCs w:val="32"/>
          <w:u w:val="single"/>
        </w:rPr>
        <w:t xml:space="preserve">                           </w:t>
      </w:r>
    </w:p>
    <w:p w:rsidR="0040618E" w:rsidRDefault="00BF5465">
      <w:pPr>
        <w:pStyle w:val="afffff0"/>
        <w:ind w:leftChars="250" w:left="850"/>
        <w:rPr>
          <w:rFonts w:eastAsia="宋体" w:hAnsi="宋体"/>
          <w:color w:val="000000"/>
          <w:sz w:val="32"/>
          <w:szCs w:val="32"/>
          <w:u w:val="single"/>
        </w:rPr>
      </w:pPr>
      <w:r>
        <w:rPr>
          <w:rFonts w:eastAsia="宋体" w:hAnsi="宋体" w:hint="eastAsia"/>
          <w:color w:val="000000"/>
          <w:sz w:val="32"/>
          <w:szCs w:val="32"/>
        </w:rPr>
        <w:t xml:space="preserve">  投标人（加盖公章）：</w:t>
      </w:r>
      <w:r>
        <w:rPr>
          <w:rFonts w:eastAsia="宋体" w:hAnsi="宋体" w:hint="eastAsia"/>
          <w:color w:val="000000"/>
          <w:sz w:val="32"/>
          <w:szCs w:val="32"/>
          <w:u w:val="single"/>
        </w:rPr>
        <w:t xml:space="preserve">                 </w:t>
      </w:r>
    </w:p>
    <w:p w:rsidR="0040618E" w:rsidRDefault="00BF5465">
      <w:pPr>
        <w:pStyle w:val="afffff0"/>
        <w:ind w:leftChars="250" w:left="850"/>
        <w:rPr>
          <w:rFonts w:eastAsia="宋体" w:hAnsi="宋体"/>
          <w:color w:val="000000"/>
          <w:sz w:val="32"/>
          <w:szCs w:val="32"/>
          <w:u w:val="single"/>
        </w:rPr>
      </w:pPr>
      <w:r>
        <w:rPr>
          <w:rFonts w:eastAsia="宋体" w:hAnsi="宋体" w:hint="eastAsia"/>
          <w:color w:val="000000"/>
          <w:sz w:val="32"/>
          <w:szCs w:val="32"/>
        </w:rPr>
        <w:t xml:space="preserve">  法定代表人或其委托代理人签字：</w:t>
      </w:r>
      <w:r>
        <w:rPr>
          <w:rFonts w:eastAsia="宋体" w:hAnsi="宋体" w:hint="eastAsia"/>
          <w:color w:val="000000"/>
          <w:sz w:val="32"/>
          <w:szCs w:val="32"/>
          <w:u w:val="single"/>
        </w:rPr>
        <w:t xml:space="preserve">       </w:t>
      </w:r>
    </w:p>
    <w:p w:rsidR="0040618E" w:rsidRDefault="00BF5465">
      <w:pPr>
        <w:tabs>
          <w:tab w:val="left" w:pos="7665"/>
        </w:tabs>
        <w:spacing w:line="360" w:lineRule="auto"/>
        <w:jc w:val="center"/>
        <w:rPr>
          <w:rFonts w:hAnsi="宋体"/>
          <w:color w:val="000000"/>
          <w:sz w:val="32"/>
          <w:szCs w:val="32"/>
        </w:rPr>
      </w:pPr>
      <w:r>
        <w:rPr>
          <w:rFonts w:hAnsi="宋体"/>
          <w:color w:val="000000"/>
          <w:sz w:val="32"/>
          <w:szCs w:val="32"/>
        </w:rPr>
        <w:t>年</w:t>
      </w:r>
      <w:r>
        <w:rPr>
          <w:rFonts w:hAnsi="宋体" w:hint="eastAsia"/>
          <w:color w:val="000000"/>
          <w:sz w:val="32"/>
          <w:szCs w:val="32"/>
        </w:rPr>
        <w:t xml:space="preserve">     </w:t>
      </w:r>
      <w:r>
        <w:rPr>
          <w:rFonts w:hAnsi="宋体"/>
          <w:color w:val="000000"/>
          <w:sz w:val="32"/>
          <w:szCs w:val="32"/>
        </w:rPr>
        <w:t>月</w:t>
      </w:r>
      <w:r>
        <w:rPr>
          <w:rFonts w:hAnsi="宋体" w:hint="eastAsia"/>
          <w:color w:val="000000"/>
          <w:sz w:val="32"/>
          <w:szCs w:val="32"/>
        </w:rPr>
        <w:t xml:space="preserve">    </w:t>
      </w:r>
      <w:r>
        <w:rPr>
          <w:rFonts w:hAnsi="宋体"/>
          <w:color w:val="000000"/>
          <w:sz w:val="32"/>
          <w:szCs w:val="32"/>
        </w:rPr>
        <w:t>日</w:t>
      </w:r>
    </w:p>
    <w:p w:rsidR="0040618E" w:rsidRDefault="00BF5465">
      <w:pPr>
        <w:pStyle w:val="afffff0"/>
        <w:outlineLvl w:val="1"/>
        <w:rPr>
          <w:rFonts w:eastAsia="宋体" w:hAnsi="宋体" w:cs="宋体"/>
          <w:color w:val="000000"/>
          <w:sz w:val="21"/>
          <w:szCs w:val="21"/>
        </w:rPr>
      </w:pPr>
      <w:r>
        <w:rPr>
          <w:rFonts w:eastAsia="宋体" w:hAnsi="宋体" w:cs="宋体"/>
          <w:color w:val="000000"/>
          <w:sz w:val="21"/>
          <w:szCs w:val="21"/>
        </w:rPr>
        <w:br w:type="page"/>
      </w:r>
    </w:p>
    <w:p w:rsidR="0040618E" w:rsidRDefault="0040618E">
      <w:pPr>
        <w:pStyle w:val="afffff0"/>
        <w:rPr>
          <w:rFonts w:eastAsia="宋体" w:hAnsi="宋体"/>
        </w:rPr>
      </w:pPr>
    </w:p>
    <w:p w:rsidR="0040618E" w:rsidRDefault="0040618E">
      <w:pPr>
        <w:pStyle w:val="afffff0"/>
        <w:rPr>
          <w:rFonts w:eastAsia="宋体" w:hAnsi="宋体"/>
        </w:rPr>
      </w:pPr>
    </w:p>
    <w:p w:rsidR="0040618E" w:rsidRDefault="0040618E">
      <w:pPr>
        <w:pStyle w:val="afffff0"/>
        <w:rPr>
          <w:rFonts w:eastAsia="宋体" w:hAnsi="宋体"/>
        </w:rPr>
      </w:pPr>
    </w:p>
    <w:p w:rsidR="0040618E" w:rsidRDefault="00BF5465">
      <w:pPr>
        <w:pStyle w:val="afffff0"/>
        <w:jc w:val="center"/>
        <w:rPr>
          <w:rFonts w:eastAsia="宋体" w:hAnsi="宋体"/>
          <w:b/>
          <w:color w:val="000000"/>
          <w:sz w:val="94"/>
          <w:szCs w:val="94"/>
        </w:rPr>
      </w:pPr>
      <w:r>
        <w:rPr>
          <w:rFonts w:eastAsia="宋体" w:hAnsi="宋体" w:hint="eastAsia"/>
          <w:b/>
          <w:color w:val="000000"/>
          <w:sz w:val="94"/>
          <w:szCs w:val="94"/>
        </w:rPr>
        <w:t>投  标  文  件</w:t>
      </w:r>
    </w:p>
    <w:p w:rsidR="0040618E" w:rsidRDefault="0040618E">
      <w:pPr>
        <w:pStyle w:val="afffff0"/>
        <w:jc w:val="center"/>
        <w:rPr>
          <w:rFonts w:eastAsia="宋体" w:hAnsi="宋体"/>
          <w:color w:val="000000"/>
          <w:sz w:val="36"/>
          <w:szCs w:val="36"/>
        </w:rPr>
      </w:pPr>
    </w:p>
    <w:p w:rsidR="0040618E" w:rsidRDefault="00BF5465">
      <w:pPr>
        <w:pStyle w:val="afffff0"/>
        <w:jc w:val="center"/>
        <w:rPr>
          <w:rFonts w:eastAsia="宋体" w:hAnsi="宋体"/>
          <w:color w:val="000000"/>
          <w:sz w:val="44"/>
          <w:szCs w:val="44"/>
        </w:rPr>
      </w:pPr>
      <w:r>
        <w:rPr>
          <w:rFonts w:eastAsia="宋体" w:hAnsi="宋体" w:hint="eastAsia"/>
          <w:color w:val="000000"/>
          <w:sz w:val="44"/>
          <w:szCs w:val="44"/>
        </w:rPr>
        <w:t>（</w:t>
      </w:r>
      <w:r>
        <w:rPr>
          <w:rFonts w:eastAsia="宋体" w:hAnsi="宋体" w:cs="仿宋" w:hint="eastAsia"/>
          <w:color w:val="000000"/>
          <w:sz w:val="44"/>
          <w:szCs w:val="44"/>
        </w:rPr>
        <w:t>开标一览表</w:t>
      </w:r>
      <w:r>
        <w:rPr>
          <w:rFonts w:eastAsia="宋体" w:hAnsi="宋体" w:hint="eastAsia"/>
          <w:color w:val="000000"/>
          <w:sz w:val="44"/>
          <w:szCs w:val="44"/>
        </w:rPr>
        <w:t>）</w:t>
      </w:r>
    </w:p>
    <w:p w:rsidR="0040618E" w:rsidRDefault="0040618E">
      <w:pPr>
        <w:pStyle w:val="afffff0"/>
        <w:ind w:firstLineChars="100" w:firstLine="320"/>
        <w:rPr>
          <w:rFonts w:eastAsia="宋体" w:hAnsi="宋体"/>
          <w:color w:val="000000"/>
          <w:sz w:val="32"/>
          <w:szCs w:val="32"/>
        </w:rPr>
      </w:pPr>
    </w:p>
    <w:p w:rsidR="0040618E" w:rsidRDefault="0040618E">
      <w:pPr>
        <w:pStyle w:val="afffff0"/>
        <w:ind w:firstLineChars="100" w:firstLine="320"/>
        <w:rPr>
          <w:rFonts w:eastAsia="宋体" w:hAnsi="宋体"/>
          <w:color w:val="000000"/>
          <w:sz w:val="32"/>
          <w:szCs w:val="32"/>
        </w:rPr>
      </w:pPr>
    </w:p>
    <w:p w:rsidR="0040618E" w:rsidRDefault="00BF5465">
      <w:pPr>
        <w:pStyle w:val="afffff0"/>
        <w:ind w:leftChars="250" w:left="850" w:firstLineChars="100" w:firstLine="320"/>
        <w:rPr>
          <w:rFonts w:eastAsia="宋体" w:hAnsi="宋体"/>
          <w:color w:val="000000"/>
          <w:sz w:val="36"/>
          <w:szCs w:val="36"/>
        </w:rPr>
      </w:pPr>
      <w:r>
        <w:rPr>
          <w:rFonts w:eastAsia="宋体" w:hAnsi="宋体" w:hint="eastAsia"/>
          <w:color w:val="000000"/>
          <w:sz w:val="32"/>
          <w:szCs w:val="32"/>
        </w:rPr>
        <w:t>项目名称：</w:t>
      </w:r>
      <w:r>
        <w:rPr>
          <w:rFonts w:eastAsia="宋体" w:hAnsi="宋体" w:hint="eastAsia"/>
          <w:color w:val="000000"/>
          <w:sz w:val="32"/>
          <w:szCs w:val="32"/>
          <w:u w:val="single"/>
        </w:rPr>
        <w:t xml:space="preserve">                           </w:t>
      </w:r>
    </w:p>
    <w:p w:rsidR="0040618E" w:rsidRDefault="00BF5465">
      <w:pPr>
        <w:pStyle w:val="afffff0"/>
        <w:ind w:leftChars="250" w:left="850"/>
        <w:rPr>
          <w:rFonts w:eastAsia="宋体" w:hAnsi="宋体"/>
          <w:color w:val="000000"/>
          <w:sz w:val="32"/>
          <w:szCs w:val="32"/>
          <w:u w:val="single"/>
        </w:rPr>
      </w:pPr>
      <w:r>
        <w:rPr>
          <w:rFonts w:eastAsia="宋体" w:hAnsi="宋体" w:hint="eastAsia"/>
          <w:color w:val="000000"/>
          <w:sz w:val="32"/>
          <w:szCs w:val="32"/>
        </w:rPr>
        <w:t xml:space="preserve">  项目编号：</w:t>
      </w:r>
      <w:r>
        <w:rPr>
          <w:rFonts w:eastAsia="宋体" w:hAnsi="宋体" w:hint="eastAsia"/>
          <w:color w:val="000000"/>
          <w:sz w:val="32"/>
          <w:szCs w:val="32"/>
          <w:u w:val="single"/>
        </w:rPr>
        <w:t xml:space="preserve">                           </w:t>
      </w:r>
    </w:p>
    <w:p w:rsidR="0040618E" w:rsidRDefault="00BF5465">
      <w:pPr>
        <w:pStyle w:val="afffff0"/>
        <w:ind w:leftChars="250" w:left="850"/>
        <w:rPr>
          <w:rFonts w:eastAsia="宋体" w:hAnsi="宋体"/>
          <w:color w:val="000000"/>
          <w:sz w:val="32"/>
          <w:szCs w:val="32"/>
          <w:u w:val="single"/>
        </w:rPr>
      </w:pPr>
      <w:r>
        <w:rPr>
          <w:rFonts w:eastAsia="宋体" w:hAnsi="宋体" w:hint="eastAsia"/>
          <w:color w:val="000000"/>
          <w:sz w:val="32"/>
          <w:szCs w:val="32"/>
        </w:rPr>
        <w:t xml:space="preserve">  投标人（加盖公章）：</w:t>
      </w:r>
      <w:r>
        <w:rPr>
          <w:rFonts w:eastAsia="宋体" w:hAnsi="宋体" w:hint="eastAsia"/>
          <w:color w:val="000000"/>
          <w:sz w:val="32"/>
          <w:szCs w:val="32"/>
          <w:u w:val="single"/>
        </w:rPr>
        <w:t xml:space="preserve">                 </w:t>
      </w:r>
    </w:p>
    <w:p w:rsidR="0040618E" w:rsidRDefault="00BF5465">
      <w:pPr>
        <w:pStyle w:val="afffff0"/>
        <w:ind w:leftChars="250" w:left="850"/>
        <w:rPr>
          <w:rFonts w:eastAsia="宋体" w:hAnsi="宋体"/>
          <w:color w:val="000000"/>
          <w:sz w:val="32"/>
          <w:szCs w:val="32"/>
          <w:u w:val="single"/>
        </w:rPr>
      </w:pPr>
      <w:r>
        <w:rPr>
          <w:rFonts w:eastAsia="宋体" w:hAnsi="宋体" w:hint="eastAsia"/>
          <w:color w:val="000000"/>
          <w:sz w:val="32"/>
          <w:szCs w:val="32"/>
        </w:rPr>
        <w:t xml:space="preserve">  法定代表人或其委托代理人签字：</w:t>
      </w:r>
      <w:r>
        <w:rPr>
          <w:rFonts w:eastAsia="宋体" w:hAnsi="宋体" w:hint="eastAsia"/>
          <w:color w:val="000000"/>
          <w:sz w:val="32"/>
          <w:szCs w:val="32"/>
          <w:u w:val="single"/>
        </w:rPr>
        <w:t xml:space="preserve">       </w:t>
      </w:r>
    </w:p>
    <w:p w:rsidR="0040618E" w:rsidRDefault="0040618E">
      <w:pPr>
        <w:tabs>
          <w:tab w:val="left" w:pos="7665"/>
        </w:tabs>
        <w:spacing w:line="360" w:lineRule="auto"/>
        <w:ind w:right="1120"/>
        <w:rPr>
          <w:rFonts w:hAnsi="宋体"/>
          <w:color w:val="000000"/>
          <w:sz w:val="32"/>
          <w:szCs w:val="32"/>
        </w:rPr>
      </w:pPr>
    </w:p>
    <w:p w:rsidR="0040618E" w:rsidRDefault="00BF5465">
      <w:pPr>
        <w:tabs>
          <w:tab w:val="left" w:pos="7665"/>
        </w:tabs>
        <w:spacing w:line="360" w:lineRule="auto"/>
        <w:jc w:val="center"/>
        <w:rPr>
          <w:rFonts w:hAnsi="宋体"/>
          <w:color w:val="000000"/>
          <w:sz w:val="32"/>
          <w:szCs w:val="32"/>
        </w:rPr>
      </w:pPr>
      <w:r>
        <w:rPr>
          <w:rFonts w:hAnsi="宋体"/>
          <w:color w:val="000000"/>
          <w:sz w:val="32"/>
          <w:szCs w:val="32"/>
        </w:rPr>
        <w:t>年</w:t>
      </w:r>
      <w:r>
        <w:rPr>
          <w:rFonts w:hAnsi="宋体" w:hint="eastAsia"/>
          <w:color w:val="000000"/>
          <w:sz w:val="32"/>
          <w:szCs w:val="32"/>
        </w:rPr>
        <w:t xml:space="preserve">     </w:t>
      </w:r>
      <w:r>
        <w:rPr>
          <w:rFonts w:hAnsi="宋体"/>
          <w:color w:val="000000"/>
          <w:sz w:val="32"/>
          <w:szCs w:val="32"/>
        </w:rPr>
        <w:t>月</w:t>
      </w:r>
      <w:r>
        <w:rPr>
          <w:rFonts w:hAnsi="宋体" w:hint="eastAsia"/>
          <w:color w:val="000000"/>
          <w:sz w:val="32"/>
          <w:szCs w:val="32"/>
        </w:rPr>
        <w:t xml:space="preserve">    </w:t>
      </w:r>
      <w:r>
        <w:rPr>
          <w:rFonts w:hAnsi="宋体"/>
          <w:color w:val="000000"/>
          <w:sz w:val="32"/>
          <w:szCs w:val="32"/>
        </w:rPr>
        <w:t>日</w:t>
      </w:r>
    </w:p>
    <w:p w:rsidR="0040618E" w:rsidRDefault="00BF5465">
      <w:pPr>
        <w:pStyle w:val="afffff0"/>
        <w:jc w:val="center"/>
        <w:outlineLvl w:val="1"/>
        <w:rPr>
          <w:rFonts w:eastAsia="宋体" w:hAnsi="宋体" w:cs="宋体"/>
          <w:color w:val="000000"/>
          <w:sz w:val="21"/>
          <w:szCs w:val="21"/>
        </w:rPr>
      </w:pPr>
      <w:r>
        <w:rPr>
          <w:rFonts w:eastAsia="宋体" w:hAnsi="宋体" w:cs="宋体"/>
          <w:color w:val="000000"/>
          <w:sz w:val="21"/>
          <w:szCs w:val="21"/>
        </w:rPr>
        <w:br w:type="page"/>
      </w:r>
      <w:bookmarkStart w:id="402" w:name="_Toc217446082"/>
      <w:bookmarkStart w:id="403" w:name="_Toc308164821"/>
      <w:bookmarkStart w:id="404" w:name="_Toc217446083"/>
      <w:r>
        <w:rPr>
          <w:rFonts w:eastAsia="宋体" w:hAnsi="宋体" w:cs="宋体" w:hint="eastAsia"/>
          <w:b/>
          <w:sz w:val="44"/>
          <w:szCs w:val="44"/>
        </w:rPr>
        <w:lastRenderedPageBreak/>
        <w:t>第一部分  资格性投标文件</w:t>
      </w:r>
    </w:p>
    <w:p w:rsidR="0040618E" w:rsidRDefault="00BF5465">
      <w:pPr>
        <w:widowControl/>
        <w:spacing w:line="360" w:lineRule="atLeast"/>
        <w:jc w:val="center"/>
        <w:rPr>
          <w:rFonts w:hAnsi="宋体" w:cs="宋体"/>
          <w:b/>
          <w:sz w:val="32"/>
          <w:szCs w:val="32"/>
        </w:rPr>
      </w:pPr>
      <w:r>
        <w:rPr>
          <w:rFonts w:hAnsi="宋体" w:cs="宋体" w:hint="eastAsia"/>
          <w:b/>
          <w:sz w:val="32"/>
          <w:szCs w:val="32"/>
        </w:rPr>
        <w:t>一、投标人基本情况表</w:t>
      </w:r>
    </w:p>
    <w:p w:rsidR="0040618E" w:rsidRDefault="00BF5465">
      <w:pPr>
        <w:pStyle w:val="a2"/>
        <w:rPr>
          <w:rFonts w:ascii="宋体" w:hAnsi="宋体" w:cs="宋体"/>
          <w:b/>
          <w:sz w:val="24"/>
        </w:rPr>
      </w:pPr>
      <w:r>
        <w:rPr>
          <w:rFonts w:ascii="宋体" w:hAnsi="宋体" w:cs="宋体" w:hint="eastAsia"/>
          <w:b/>
          <w:sz w:val="24"/>
        </w:rPr>
        <w:t>项目名称：</w:t>
      </w:r>
      <w:r>
        <w:rPr>
          <w:rFonts w:ascii="宋体" w:hAnsi="宋体" w:cs="宋体" w:hint="eastAsia"/>
          <w:b/>
          <w:color w:val="000000"/>
          <w:sz w:val="24"/>
          <w:u w:val="single"/>
        </w:rPr>
        <w:t>特殊教育资源中心建设项目方案设计（达到初步设计深度）及概算编制</w:t>
      </w:r>
    </w:p>
    <w:p w:rsidR="0040618E" w:rsidRDefault="00BF5465">
      <w:pPr>
        <w:pStyle w:val="a2"/>
        <w:rPr>
          <w:rFonts w:ascii="宋体" w:hAnsi="宋体" w:cs="宋体"/>
          <w:b/>
          <w:sz w:val="24"/>
          <w:u w:val="single"/>
        </w:rPr>
      </w:pPr>
      <w:r>
        <w:rPr>
          <w:rFonts w:ascii="宋体" w:hAnsi="宋体" w:cs="宋体" w:hint="eastAsia"/>
          <w:b/>
          <w:sz w:val="24"/>
        </w:rPr>
        <w:t>项目编码：</w:t>
      </w:r>
      <w:r>
        <w:rPr>
          <w:rFonts w:ascii="宋体" w:hAnsi="宋体" w:cs="宋体" w:hint="eastAsia"/>
          <w:b/>
          <w:sz w:val="24"/>
          <w:u w:val="single"/>
        </w:rPr>
        <w:t xml:space="preserve">             </w:t>
      </w:r>
    </w:p>
    <w:tbl>
      <w:tblPr>
        <w:tblW w:w="92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41"/>
        <w:gridCol w:w="1077"/>
        <w:gridCol w:w="890"/>
        <w:gridCol w:w="1280"/>
        <w:gridCol w:w="1353"/>
        <w:gridCol w:w="365"/>
        <w:gridCol w:w="505"/>
        <w:gridCol w:w="1948"/>
      </w:tblGrid>
      <w:tr w:rsidR="0040618E">
        <w:trPr>
          <w:cantSplit/>
          <w:trHeight w:val="485"/>
        </w:trPr>
        <w:tc>
          <w:tcPr>
            <w:tcW w:w="1836" w:type="dxa"/>
            <w:noWrap/>
            <w:vAlign w:val="center"/>
          </w:tcPr>
          <w:p w:rsidR="0040618E" w:rsidRDefault="00BF5465">
            <w:pPr>
              <w:widowControl/>
              <w:spacing w:line="360" w:lineRule="auto"/>
              <w:jc w:val="left"/>
              <w:rPr>
                <w:sz w:val="24"/>
              </w:rPr>
            </w:pPr>
            <w:r>
              <w:rPr>
                <w:rFonts w:hint="eastAsia"/>
                <w:sz w:val="24"/>
              </w:rPr>
              <w:t>投标人名称</w:t>
            </w:r>
          </w:p>
        </w:tc>
        <w:tc>
          <w:tcPr>
            <w:tcW w:w="7392" w:type="dxa"/>
            <w:gridSpan w:val="7"/>
            <w:noWrap/>
            <w:vAlign w:val="center"/>
          </w:tcPr>
          <w:p w:rsidR="0040618E" w:rsidRDefault="0040618E">
            <w:pPr>
              <w:widowControl/>
              <w:spacing w:line="360" w:lineRule="auto"/>
              <w:ind w:firstLineChars="100" w:firstLine="240"/>
              <w:jc w:val="left"/>
              <w:rPr>
                <w:sz w:val="24"/>
              </w:rPr>
            </w:pPr>
          </w:p>
        </w:tc>
      </w:tr>
      <w:tr w:rsidR="0040618E">
        <w:trPr>
          <w:cantSplit/>
          <w:trHeight w:val="356"/>
        </w:trPr>
        <w:tc>
          <w:tcPr>
            <w:tcW w:w="1836" w:type="dxa"/>
            <w:noWrap/>
            <w:vAlign w:val="center"/>
          </w:tcPr>
          <w:p w:rsidR="0040618E" w:rsidRDefault="00BF5465">
            <w:pPr>
              <w:widowControl/>
              <w:spacing w:line="360" w:lineRule="atLeast"/>
              <w:jc w:val="left"/>
              <w:outlineLvl w:val="1"/>
              <w:rPr>
                <w:sz w:val="24"/>
              </w:rPr>
            </w:pPr>
            <w:r>
              <w:rPr>
                <w:rFonts w:hint="eastAsia"/>
                <w:sz w:val="24"/>
              </w:rPr>
              <w:t>注册地址</w:t>
            </w:r>
          </w:p>
        </w:tc>
        <w:tc>
          <w:tcPr>
            <w:tcW w:w="3236" w:type="dxa"/>
            <w:gridSpan w:val="3"/>
            <w:noWrap/>
            <w:vAlign w:val="center"/>
          </w:tcPr>
          <w:p w:rsidR="0040618E" w:rsidRDefault="0040618E">
            <w:pPr>
              <w:widowControl/>
              <w:spacing w:line="360" w:lineRule="atLeast"/>
              <w:ind w:firstLineChars="196" w:firstLine="470"/>
              <w:jc w:val="left"/>
              <w:outlineLvl w:val="1"/>
              <w:rPr>
                <w:sz w:val="24"/>
              </w:rPr>
            </w:pPr>
          </w:p>
        </w:tc>
        <w:tc>
          <w:tcPr>
            <w:tcW w:w="1348" w:type="dxa"/>
            <w:noWrap/>
            <w:vAlign w:val="center"/>
          </w:tcPr>
          <w:p w:rsidR="0040618E" w:rsidRDefault="00BF5465">
            <w:pPr>
              <w:widowControl/>
              <w:spacing w:line="360" w:lineRule="atLeast"/>
              <w:jc w:val="left"/>
              <w:outlineLvl w:val="1"/>
              <w:rPr>
                <w:sz w:val="24"/>
              </w:rPr>
            </w:pPr>
            <w:r>
              <w:rPr>
                <w:rFonts w:hint="eastAsia"/>
                <w:sz w:val="24"/>
              </w:rPr>
              <w:t>邮政编码</w:t>
            </w:r>
          </w:p>
        </w:tc>
        <w:tc>
          <w:tcPr>
            <w:tcW w:w="2808" w:type="dxa"/>
            <w:gridSpan w:val="3"/>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56"/>
        </w:trPr>
        <w:tc>
          <w:tcPr>
            <w:tcW w:w="1836" w:type="dxa"/>
            <w:vMerge w:val="restart"/>
            <w:noWrap/>
            <w:vAlign w:val="center"/>
          </w:tcPr>
          <w:p w:rsidR="0040618E" w:rsidRDefault="00BF5465">
            <w:pPr>
              <w:widowControl/>
              <w:spacing w:line="360" w:lineRule="atLeast"/>
              <w:jc w:val="left"/>
              <w:outlineLvl w:val="1"/>
              <w:rPr>
                <w:sz w:val="24"/>
              </w:rPr>
            </w:pPr>
            <w:r>
              <w:rPr>
                <w:rFonts w:hint="eastAsia"/>
                <w:sz w:val="24"/>
              </w:rPr>
              <w:t>联系方式</w:t>
            </w:r>
          </w:p>
        </w:tc>
        <w:tc>
          <w:tcPr>
            <w:tcW w:w="1073" w:type="dxa"/>
            <w:noWrap/>
            <w:vAlign w:val="center"/>
          </w:tcPr>
          <w:p w:rsidR="0040618E" w:rsidRDefault="00BF5465">
            <w:pPr>
              <w:widowControl/>
              <w:spacing w:line="360" w:lineRule="atLeast"/>
              <w:jc w:val="left"/>
              <w:outlineLvl w:val="1"/>
              <w:rPr>
                <w:sz w:val="24"/>
              </w:rPr>
            </w:pPr>
            <w:r>
              <w:rPr>
                <w:rFonts w:hint="eastAsia"/>
                <w:sz w:val="24"/>
              </w:rPr>
              <w:t>联系人</w:t>
            </w:r>
          </w:p>
        </w:tc>
        <w:tc>
          <w:tcPr>
            <w:tcW w:w="2163" w:type="dxa"/>
            <w:gridSpan w:val="2"/>
            <w:noWrap/>
            <w:vAlign w:val="center"/>
          </w:tcPr>
          <w:p w:rsidR="0040618E" w:rsidRDefault="0040618E">
            <w:pPr>
              <w:widowControl/>
              <w:spacing w:line="360" w:lineRule="atLeast"/>
              <w:ind w:firstLineChars="196" w:firstLine="470"/>
              <w:jc w:val="left"/>
              <w:outlineLvl w:val="1"/>
              <w:rPr>
                <w:sz w:val="24"/>
              </w:rPr>
            </w:pPr>
          </w:p>
        </w:tc>
        <w:tc>
          <w:tcPr>
            <w:tcW w:w="1348" w:type="dxa"/>
            <w:noWrap/>
            <w:vAlign w:val="center"/>
          </w:tcPr>
          <w:p w:rsidR="0040618E" w:rsidRDefault="00BF5465">
            <w:pPr>
              <w:widowControl/>
              <w:spacing w:line="360" w:lineRule="atLeast"/>
              <w:ind w:firstLineChars="196" w:firstLine="470"/>
              <w:jc w:val="left"/>
              <w:outlineLvl w:val="1"/>
              <w:rPr>
                <w:sz w:val="24"/>
              </w:rPr>
            </w:pPr>
            <w:r>
              <w:rPr>
                <w:rFonts w:hint="eastAsia"/>
                <w:sz w:val="24"/>
              </w:rPr>
              <w:t>电话</w:t>
            </w:r>
          </w:p>
        </w:tc>
        <w:tc>
          <w:tcPr>
            <w:tcW w:w="2808" w:type="dxa"/>
            <w:gridSpan w:val="3"/>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56"/>
        </w:trPr>
        <w:tc>
          <w:tcPr>
            <w:tcW w:w="1836" w:type="dxa"/>
            <w:vMerge/>
            <w:noWrap/>
            <w:vAlign w:val="center"/>
          </w:tcPr>
          <w:p w:rsidR="0040618E" w:rsidRDefault="0040618E"/>
        </w:tc>
        <w:tc>
          <w:tcPr>
            <w:tcW w:w="1073" w:type="dxa"/>
            <w:noWrap/>
            <w:vAlign w:val="center"/>
          </w:tcPr>
          <w:p w:rsidR="0040618E" w:rsidRDefault="00BF5465">
            <w:pPr>
              <w:widowControl/>
              <w:spacing w:line="360" w:lineRule="atLeast"/>
              <w:jc w:val="left"/>
              <w:outlineLvl w:val="1"/>
              <w:rPr>
                <w:sz w:val="24"/>
              </w:rPr>
            </w:pPr>
            <w:r>
              <w:rPr>
                <w:rFonts w:hint="eastAsia"/>
                <w:sz w:val="24"/>
              </w:rPr>
              <w:t>传真</w:t>
            </w:r>
          </w:p>
        </w:tc>
        <w:tc>
          <w:tcPr>
            <w:tcW w:w="2163" w:type="dxa"/>
            <w:gridSpan w:val="2"/>
            <w:noWrap/>
            <w:vAlign w:val="center"/>
          </w:tcPr>
          <w:p w:rsidR="0040618E" w:rsidRDefault="0040618E">
            <w:pPr>
              <w:widowControl/>
              <w:spacing w:line="360" w:lineRule="atLeast"/>
              <w:ind w:firstLineChars="196" w:firstLine="470"/>
              <w:jc w:val="left"/>
              <w:outlineLvl w:val="1"/>
              <w:rPr>
                <w:sz w:val="24"/>
              </w:rPr>
            </w:pPr>
          </w:p>
        </w:tc>
        <w:tc>
          <w:tcPr>
            <w:tcW w:w="1348" w:type="dxa"/>
            <w:noWrap/>
            <w:vAlign w:val="center"/>
          </w:tcPr>
          <w:p w:rsidR="0040618E" w:rsidRDefault="00BF5465">
            <w:pPr>
              <w:widowControl/>
              <w:spacing w:line="360" w:lineRule="atLeast"/>
              <w:ind w:firstLineChars="196" w:firstLine="470"/>
              <w:jc w:val="left"/>
              <w:outlineLvl w:val="1"/>
              <w:rPr>
                <w:sz w:val="24"/>
              </w:rPr>
            </w:pPr>
            <w:r>
              <w:rPr>
                <w:rFonts w:hint="eastAsia"/>
                <w:sz w:val="24"/>
              </w:rPr>
              <w:t>网址</w:t>
            </w:r>
          </w:p>
        </w:tc>
        <w:tc>
          <w:tcPr>
            <w:tcW w:w="2808" w:type="dxa"/>
            <w:gridSpan w:val="3"/>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56"/>
        </w:trPr>
        <w:tc>
          <w:tcPr>
            <w:tcW w:w="1836" w:type="dxa"/>
            <w:noWrap/>
            <w:vAlign w:val="center"/>
          </w:tcPr>
          <w:p w:rsidR="0040618E" w:rsidRDefault="00BF5465">
            <w:pPr>
              <w:widowControl/>
              <w:spacing w:line="360" w:lineRule="atLeast"/>
              <w:jc w:val="left"/>
              <w:outlineLvl w:val="1"/>
              <w:rPr>
                <w:sz w:val="24"/>
              </w:rPr>
            </w:pPr>
            <w:r>
              <w:rPr>
                <w:rFonts w:hint="eastAsia"/>
                <w:sz w:val="24"/>
              </w:rPr>
              <w:t>组织结构</w:t>
            </w:r>
          </w:p>
        </w:tc>
        <w:tc>
          <w:tcPr>
            <w:tcW w:w="7392" w:type="dxa"/>
            <w:gridSpan w:val="7"/>
            <w:noWrap/>
            <w:vAlign w:val="center"/>
          </w:tcPr>
          <w:p w:rsidR="0040618E" w:rsidRDefault="0040618E">
            <w:pPr>
              <w:widowControl/>
              <w:spacing w:line="360" w:lineRule="atLeast"/>
              <w:ind w:firstLineChars="196" w:firstLine="470"/>
              <w:jc w:val="left"/>
              <w:outlineLvl w:val="1"/>
              <w:rPr>
                <w:sz w:val="24"/>
              </w:rPr>
            </w:pPr>
          </w:p>
        </w:tc>
      </w:tr>
      <w:tr w:rsidR="0040618E">
        <w:trPr>
          <w:trHeight w:val="356"/>
        </w:trPr>
        <w:tc>
          <w:tcPr>
            <w:tcW w:w="1836" w:type="dxa"/>
            <w:noWrap/>
            <w:vAlign w:val="center"/>
          </w:tcPr>
          <w:p w:rsidR="0040618E" w:rsidRDefault="00BF5465">
            <w:pPr>
              <w:widowControl/>
              <w:spacing w:line="360" w:lineRule="atLeast"/>
              <w:jc w:val="left"/>
              <w:outlineLvl w:val="1"/>
              <w:rPr>
                <w:sz w:val="24"/>
              </w:rPr>
            </w:pPr>
            <w:r>
              <w:rPr>
                <w:rFonts w:hint="eastAsia"/>
                <w:sz w:val="24"/>
              </w:rPr>
              <w:t>法定代表人</w:t>
            </w:r>
          </w:p>
        </w:tc>
        <w:tc>
          <w:tcPr>
            <w:tcW w:w="1073" w:type="dxa"/>
            <w:noWrap/>
            <w:vAlign w:val="center"/>
          </w:tcPr>
          <w:p w:rsidR="0040618E" w:rsidRDefault="00BF5465">
            <w:pPr>
              <w:widowControl/>
              <w:spacing w:line="360" w:lineRule="atLeast"/>
              <w:jc w:val="left"/>
              <w:outlineLvl w:val="1"/>
              <w:rPr>
                <w:sz w:val="24"/>
              </w:rPr>
            </w:pPr>
            <w:r>
              <w:rPr>
                <w:rFonts w:hint="eastAsia"/>
                <w:sz w:val="24"/>
              </w:rPr>
              <w:t>姓名</w:t>
            </w:r>
          </w:p>
        </w:tc>
        <w:tc>
          <w:tcPr>
            <w:tcW w:w="887" w:type="dxa"/>
            <w:noWrap/>
            <w:vAlign w:val="center"/>
          </w:tcPr>
          <w:p w:rsidR="0040618E" w:rsidRDefault="0040618E">
            <w:pPr>
              <w:widowControl/>
              <w:spacing w:line="360" w:lineRule="atLeast"/>
              <w:ind w:firstLineChars="196" w:firstLine="470"/>
              <w:jc w:val="left"/>
              <w:outlineLvl w:val="1"/>
              <w:rPr>
                <w:sz w:val="24"/>
              </w:rPr>
            </w:pPr>
          </w:p>
        </w:tc>
        <w:tc>
          <w:tcPr>
            <w:tcW w:w="1276" w:type="dxa"/>
            <w:noWrap/>
            <w:vAlign w:val="center"/>
          </w:tcPr>
          <w:p w:rsidR="0040618E" w:rsidRDefault="00BF5465">
            <w:pPr>
              <w:widowControl/>
              <w:spacing w:line="360" w:lineRule="atLeast"/>
              <w:jc w:val="left"/>
              <w:outlineLvl w:val="1"/>
              <w:rPr>
                <w:sz w:val="24"/>
              </w:rPr>
            </w:pPr>
            <w:r>
              <w:rPr>
                <w:rFonts w:hint="eastAsia"/>
                <w:sz w:val="24"/>
              </w:rPr>
              <w:t>技术职称</w:t>
            </w:r>
          </w:p>
        </w:tc>
        <w:tc>
          <w:tcPr>
            <w:tcW w:w="1348" w:type="dxa"/>
            <w:noWrap/>
            <w:vAlign w:val="center"/>
          </w:tcPr>
          <w:p w:rsidR="0040618E" w:rsidRDefault="0040618E">
            <w:pPr>
              <w:widowControl/>
              <w:spacing w:line="360" w:lineRule="atLeast"/>
              <w:ind w:firstLineChars="196" w:firstLine="470"/>
              <w:jc w:val="left"/>
              <w:outlineLvl w:val="1"/>
              <w:rPr>
                <w:sz w:val="24"/>
              </w:rPr>
            </w:pPr>
          </w:p>
        </w:tc>
        <w:tc>
          <w:tcPr>
            <w:tcW w:w="867" w:type="dxa"/>
            <w:gridSpan w:val="2"/>
            <w:noWrap/>
            <w:vAlign w:val="center"/>
          </w:tcPr>
          <w:p w:rsidR="0040618E" w:rsidRDefault="00BF5465">
            <w:pPr>
              <w:widowControl/>
              <w:spacing w:line="360" w:lineRule="atLeast"/>
              <w:jc w:val="left"/>
              <w:outlineLvl w:val="1"/>
              <w:rPr>
                <w:sz w:val="24"/>
              </w:rPr>
            </w:pPr>
            <w:r>
              <w:rPr>
                <w:rFonts w:hint="eastAsia"/>
                <w:sz w:val="24"/>
              </w:rPr>
              <w:t>电话</w:t>
            </w:r>
          </w:p>
        </w:tc>
        <w:tc>
          <w:tcPr>
            <w:tcW w:w="1941" w:type="dxa"/>
            <w:noWrap/>
            <w:vAlign w:val="center"/>
          </w:tcPr>
          <w:p w:rsidR="0040618E" w:rsidRDefault="0040618E">
            <w:pPr>
              <w:widowControl/>
              <w:spacing w:line="360" w:lineRule="atLeast"/>
              <w:ind w:firstLineChars="196" w:firstLine="470"/>
              <w:jc w:val="left"/>
              <w:outlineLvl w:val="1"/>
              <w:rPr>
                <w:sz w:val="24"/>
              </w:rPr>
            </w:pPr>
          </w:p>
        </w:tc>
      </w:tr>
      <w:tr w:rsidR="0040618E">
        <w:trPr>
          <w:trHeight w:val="356"/>
        </w:trPr>
        <w:tc>
          <w:tcPr>
            <w:tcW w:w="1836" w:type="dxa"/>
            <w:noWrap/>
            <w:vAlign w:val="center"/>
          </w:tcPr>
          <w:p w:rsidR="0040618E" w:rsidRDefault="00BF5465">
            <w:pPr>
              <w:widowControl/>
              <w:spacing w:line="360" w:lineRule="atLeast"/>
              <w:jc w:val="left"/>
              <w:outlineLvl w:val="1"/>
              <w:rPr>
                <w:sz w:val="24"/>
              </w:rPr>
            </w:pPr>
            <w:r>
              <w:rPr>
                <w:rFonts w:hint="eastAsia"/>
                <w:sz w:val="24"/>
              </w:rPr>
              <w:t>技术负责人</w:t>
            </w:r>
          </w:p>
        </w:tc>
        <w:tc>
          <w:tcPr>
            <w:tcW w:w="1073" w:type="dxa"/>
            <w:noWrap/>
            <w:vAlign w:val="center"/>
          </w:tcPr>
          <w:p w:rsidR="0040618E" w:rsidRDefault="00BF5465">
            <w:pPr>
              <w:widowControl/>
              <w:spacing w:line="360" w:lineRule="atLeast"/>
              <w:jc w:val="left"/>
              <w:outlineLvl w:val="1"/>
              <w:rPr>
                <w:sz w:val="24"/>
              </w:rPr>
            </w:pPr>
            <w:r>
              <w:rPr>
                <w:rFonts w:hint="eastAsia"/>
                <w:sz w:val="24"/>
              </w:rPr>
              <w:t>姓名</w:t>
            </w:r>
          </w:p>
        </w:tc>
        <w:tc>
          <w:tcPr>
            <w:tcW w:w="887" w:type="dxa"/>
            <w:noWrap/>
            <w:vAlign w:val="center"/>
          </w:tcPr>
          <w:p w:rsidR="0040618E" w:rsidRDefault="0040618E">
            <w:pPr>
              <w:widowControl/>
              <w:spacing w:line="360" w:lineRule="atLeast"/>
              <w:ind w:firstLineChars="196" w:firstLine="470"/>
              <w:jc w:val="left"/>
              <w:outlineLvl w:val="1"/>
              <w:rPr>
                <w:sz w:val="24"/>
              </w:rPr>
            </w:pPr>
          </w:p>
        </w:tc>
        <w:tc>
          <w:tcPr>
            <w:tcW w:w="1276" w:type="dxa"/>
            <w:noWrap/>
            <w:vAlign w:val="center"/>
          </w:tcPr>
          <w:p w:rsidR="0040618E" w:rsidRDefault="00BF5465">
            <w:pPr>
              <w:widowControl/>
              <w:spacing w:line="360" w:lineRule="atLeast"/>
              <w:jc w:val="left"/>
              <w:outlineLvl w:val="1"/>
              <w:rPr>
                <w:sz w:val="24"/>
              </w:rPr>
            </w:pPr>
            <w:r>
              <w:rPr>
                <w:rFonts w:hint="eastAsia"/>
                <w:sz w:val="24"/>
              </w:rPr>
              <w:t>技术职称</w:t>
            </w:r>
          </w:p>
        </w:tc>
        <w:tc>
          <w:tcPr>
            <w:tcW w:w="1348" w:type="dxa"/>
            <w:noWrap/>
            <w:vAlign w:val="center"/>
          </w:tcPr>
          <w:p w:rsidR="0040618E" w:rsidRDefault="0040618E">
            <w:pPr>
              <w:widowControl/>
              <w:spacing w:line="360" w:lineRule="atLeast"/>
              <w:ind w:firstLineChars="196" w:firstLine="470"/>
              <w:jc w:val="left"/>
              <w:outlineLvl w:val="1"/>
              <w:rPr>
                <w:sz w:val="24"/>
              </w:rPr>
            </w:pPr>
          </w:p>
        </w:tc>
        <w:tc>
          <w:tcPr>
            <w:tcW w:w="867" w:type="dxa"/>
            <w:gridSpan w:val="2"/>
            <w:noWrap/>
            <w:vAlign w:val="center"/>
          </w:tcPr>
          <w:p w:rsidR="0040618E" w:rsidRDefault="00BF5465">
            <w:pPr>
              <w:widowControl/>
              <w:spacing w:line="360" w:lineRule="atLeast"/>
              <w:jc w:val="left"/>
              <w:outlineLvl w:val="1"/>
              <w:rPr>
                <w:sz w:val="24"/>
              </w:rPr>
            </w:pPr>
            <w:r>
              <w:rPr>
                <w:rFonts w:hint="eastAsia"/>
                <w:sz w:val="24"/>
              </w:rPr>
              <w:t>电话</w:t>
            </w:r>
          </w:p>
        </w:tc>
        <w:tc>
          <w:tcPr>
            <w:tcW w:w="1941" w:type="dxa"/>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56"/>
        </w:trPr>
        <w:tc>
          <w:tcPr>
            <w:tcW w:w="1836" w:type="dxa"/>
            <w:noWrap/>
            <w:vAlign w:val="center"/>
          </w:tcPr>
          <w:p w:rsidR="0040618E" w:rsidRDefault="00BF5465">
            <w:pPr>
              <w:widowControl/>
              <w:spacing w:line="360" w:lineRule="atLeast"/>
              <w:jc w:val="left"/>
              <w:outlineLvl w:val="1"/>
              <w:rPr>
                <w:sz w:val="24"/>
              </w:rPr>
            </w:pPr>
            <w:r>
              <w:rPr>
                <w:rFonts w:hint="eastAsia"/>
                <w:sz w:val="24"/>
              </w:rPr>
              <w:t>成立时间</w:t>
            </w:r>
          </w:p>
        </w:tc>
        <w:tc>
          <w:tcPr>
            <w:tcW w:w="1960" w:type="dxa"/>
            <w:gridSpan w:val="2"/>
            <w:noWrap/>
            <w:vAlign w:val="center"/>
          </w:tcPr>
          <w:p w:rsidR="0040618E" w:rsidRDefault="0040618E">
            <w:pPr>
              <w:widowControl/>
              <w:spacing w:line="360" w:lineRule="atLeast"/>
              <w:ind w:firstLineChars="196" w:firstLine="470"/>
              <w:jc w:val="left"/>
              <w:outlineLvl w:val="1"/>
              <w:rPr>
                <w:sz w:val="24"/>
              </w:rPr>
            </w:pPr>
          </w:p>
        </w:tc>
        <w:tc>
          <w:tcPr>
            <w:tcW w:w="5432" w:type="dxa"/>
            <w:gridSpan w:val="5"/>
            <w:noWrap/>
            <w:vAlign w:val="center"/>
          </w:tcPr>
          <w:p w:rsidR="0040618E" w:rsidRDefault="00BF5465">
            <w:pPr>
              <w:widowControl/>
              <w:spacing w:line="360" w:lineRule="atLeast"/>
              <w:jc w:val="left"/>
              <w:outlineLvl w:val="1"/>
              <w:rPr>
                <w:sz w:val="24"/>
              </w:rPr>
            </w:pPr>
            <w:r>
              <w:rPr>
                <w:rFonts w:hint="eastAsia"/>
                <w:sz w:val="24"/>
              </w:rPr>
              <w:t>员工总人数：</w:t>
            </w:r>
          </w:p>
        </w:tc>
      </w:tr>
      <w:tr w:rsidR="0040618E">
        <w:trPr>
          <w:cantSplit/>
          <w:trHeight w:val="439"/>
        </w:trPr>
        <w:tc>
          <w:tcPr>
            <w:tcW w:w="1836" w:type="dxa"/>
            <w:noWrap/>
            <w:vAlign w:val="center"/>
          </w:tcPr>
          <w:p w:rsidR="0040618E" w:rsidRDefault="00BF5465">
            <w:pPr>
              <w:widowControl/>
              <w:spacing w:line="360" w:lineRule="atLeast"/>
              <w:jc w:val="left"/>
              <w:outlineLvl w:val="1"/>
              <w:rPr>
                <w:sz w:val="24"/>
              </w:rPr>
            </w:pPr>
            <w:r>
              <w:rPr>
                <w:rFonts w:hint="eastAsia"/>
                <w:sz w:val="24"/>
              </w:rPr>
              <w:t>企业资质等级</w:t>
            </w:r>
          </w:p>
        </w:tc>
        <w:tc>
          <w:tcPr>
            <w:tcW w:w="1960" w:type="dxa"/>
            <w:gridSpan w:val="2"/>
            <w:noWrap/>
            <w:vAlign w:val="center"/>
          </w:tcPr>
          <w:p w:rsidR="0040618E" w:rsidRDefault="0040618E">
            <w:pPr>
              <w:widowControl/>
              <w:spacing w:line="360" w:lineRule="atLeast"/>
              <w:ind w:firstLineChars="196" w:firstLine="470"/>
              <w:jc w:val="left"/>
              <w:outlineLvl w:val="1"/>
              <w:rPr>
                <w:sz w:val="24"/>
              </w:rPr>
            </w:pPr>
          </w:p>
        </w:tc>
        <w:tc>
          <w:tcPr>
            <w:tcW w:w="1276" w:type="dxa"/>
            <w:vMerge w:val="restart"/>
            <w:noWrap/>
            <w:vAlign w:val="center"/>
          </w:tcPr>
          <w:p w:rsidR="0040618E" w:rsidRDefault="00BF5465">
            <w:pPr>
              <w:widowControl/>
              <w:spacing w:line="360" w:lineRule="atLeast"/>
              <w:ind w:firstLineChars="196" w:firstLine="470"/>
              <w:jc w:val="left"/>
              <w:outlineLvl w:val="1"/>
              <w:rPr>
                <w:sz w:val="24"/>
              </w:rPr>
            </w:pPr>
            <w:r>
              <w:rPr>
                <w:rFonts w:hint="eastAsia"/>
                <w:sz w:val="24"/>
              </w:rPr>
              <w:t>其中</w:t>
            </w:r>
          </w:p>
        </w:tc>
        <w:tc>
          <w:tcPr>
            <w:tcW w:w="1712" w:type="dxa"/>
            <w:gridSpan w:val="2"/>
            <w:noWrap/>
            <w:vAlign w:val="center"/>
          </w:tcPr>
          <w:p w:rsidR="0040618E" w:rsidRDefault="00BF5465">
            <w:pPr>
              <w:widowControl/>
              <w:spacing w:line="360" w:lineRule="atLeast"/>
              <w:jc w:val="left"/>
              <w:outlineLvl w:val="1"/>
              <w:rPr>
                <w:sz w:val="24"/>
              </w:rPr>
            </w:pPr>
            <w:r>
              <w:rPr>
                <w:rFonts w:hint="eastAsia"/>
                <w:sz w:val="24"/>
              </w:rPr>
              <w:t>项目总负责人</w:t>
            </w:r>
          </w:p>
        </w:tc>
        <w:tc>
          <w:tcPr>
            <w:tcW w:w="2444" w:type="dxa"/>
            <w:gridSpan w:val="2"/>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63"/>
        </w:trPr>
        <w:tc>
          <w:tcPr>
            <w:tcW w:w="1836" w:type="dxa"/>
            <w:noWrap/>
            <w:vAlign w:val="center"/>
          </w:tcPr>
          <w:p w:rsidR="0040618E" w:rsidRDefault="00BF5465">
            <w:pPr>
              <w:widowControl/>
              <w:spacing w:line="360" w:lineRule="atLeast"/>
              <w:jc w:val="left"/>
              <w:outlineLvl w:val="1"/>
              <w:rPr>
                <w:sz w:val="24"/>
              </w:rPr>
            </w:pPr>
            <w:r>
              <w:rPr>
                <w:rFonts w:hint="eastAsia"/>
                <w:sz w:val="24"/>
              </w:rPr>
              <w:t>营业执照号</w:t>
            </w:r>
          </w:p>
        </w:tc>
        <w:tc>
          <w:tcPr>
            <w:tcW w:w="1960" w:type="dxa"/>
            <w:gridSpan w:val="2"/>
            <w:noWrap/>
            <w:vAlign w:val="center"/>
          </w:tcPr>
          <w:p w:rsidR="0040618E" w:rsidRDefault="0040618E">
            <w:pPr>
              <w:widowControl/>
              <w:spacing w:line="360" w:lineRule="atLeast"/>
              <w:ind w:firstLineChars="196" w:firstLine="470"/>
              <w:jc w:val="left"/>
              <w:outlineLvl w:val="1"/>
              <w:rPr>
                <w:sz w:val="24"/>
              </w:rPr>
            </w:pPr>
          </w:p>
        </w:tc>
        <w:tc>
          <w:tcPr>
            <w:tcW w:w="1276" w:type="dxa"/>
            <w:vMerge/>
            <w:noWrap/>
            <w:vAlign w:val="center"/>
          </w:tcPr>
          <w:p w:rsidR="0040618E" w:rsidRDefault="0040618E"/>
        </w:tc>
        <w:tc>
          <w:tcPr>
            <w:tcW w:w="1712" w:type="dxa"/>
            <w:gridSpan w:val="2"/>
            <w:noWrap/>
            <w:vAlign w:val="center"/>
          </w:tcPr>
          <w:p w:rsidR="0040618E" w:rsidRDefault="00BF5465">
            <w:pPr>
              <w:widowControl/>
              <w:spacing w:line="360" w:lineRule="atLeast"/>
              <w:jc w:val="left"/>
              <w:outlineLvl w:val="1"/>
              <w:rPr>
                <w:sz w:val="24"/>
              </w:rPr>
            </w:pPr>
            <w:r>
              <w:rPr>
                <w:rFonts w:hint="eastAsia"/>
                <w:sz w:val="24"/>
              </w:rPr>
              <w:t>高级职称人员</w:t>
            </w:r>
          </w:p>
        </w:tc>
        <w:tc>
          <w:tcPr>
            <w:tcW w:w="2444" w:type="dxa"/>
            <w:gridSpan w:val="2"/>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56"/>
        </w:trPr>
        <w:tc>
          <w:tcPr>
            <w:tcW w:w="1836" w:type="dxa"/>
            <w:noWrap/>
            <w:vAlign w:val="center"/>
          </w:tcPr>
          <w:p w:rsidR="0040618E" w:rsidRDefault="00BF5465">
            <w:pPr>
              <w:widowControl/>
              <w:spacing w:line="360" w:lineRule="atLeast"/>
              <w:jc w:val="left"/>
              <w:outlineLvl w:val="1"/>
              <w:rPr>
                <w:sz w:val="24"/>
              </w:rPr>
            </w:pPr>
            <w:r>
              <w:rPr>
                <w:rFonts w:hint="eastAsia"/>
                <w:sz w:val="24"/>
              </w:rPr>
              <w:t>注册资金</w:t>
            </w:r>
          </w:p>
        </w:tc>
        <w:tc>
          <w:tcPr>
            <w:tcW w:w="1960" w:type="dxa"/>
            <w:gridSpan w:val="2"/>
            <w:noWrap/>
            <w:vAlign w:val="center"/>
          </w:tcPr>
          <w:p w:rsidR="0040618E" w:rsidRDefault="0040618E">
            <w:pPr>
              <w:widowControl/>
              <w:spacing w:line="360" w:lineRule="atLeast"/>
              <w:ind w:firstLineChars="196" w:firstLine="470"/>
              <w:jc w:val="left"/>
              <w:outlineLvl w:val="1"/>
              <w:rPr>
                <w:sz w:val="24"/>
              </w:rPr>
            </w:pPr>
          </w:p>
        </w:tc>
        <w:tc>
          <w:tcPr>
            <w:tcW w:w="1276" w:type="dxa"/>
            <w:vMerge/>
            <w:noWrap/>
            <w:vAlign w:val="center"/>
          </w:tcPr>
          <w:p w:rsidR="0040618E" w:rsidRDefault="0040618E"/>
        </w:tc>
        <w:tc>
          <w:tcPr>
            <w:tcW w:w="1712" w:type="dxa"/>
            <w:gridSpan w:val="2"/>
            <w:noWrap/>
            <w:vAlign w:val="center"/>
          </w:tcPr>
          <w:p w:rsidR="0040618E" w:rsidRDefault="00BF5465">
            <w:pPr>
              <w:widowControl/>
              <w:spacing w:line="360" w:lineRule="atLeast"/>
              <w:jc w:val="left"/>
              <w:outlineLvl w:val="1"/>
              <w:rPr>
                <w:sz w:val="24"/>
              </w:rPr>
            </w:pPr>
            <w:r>
              <w:rPr>
                <w:rFonts w:hint="eastAsia"/>
                <w:sz w:val="24"/>
              </w:rPr>
              <w:t>中级职称人员</w:t>
            </w:r>
          </w:p>
        </w:tc>
        <w:tc>
          <w:tcPr>
            <w:tcW w:w="2444" w:type="dxa"/>
            <w:gridSpan w:val="2"/>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76"/>
        </w:trPr>
        <w:tc>
          <w:tcPr>
            <w:tcW w:w="1836" w:type="dxa"/>
            <w:noWrap/>
            <w:vAlign w:val="center"/>
          </w:tcPr>
          <w:p w:rsidR="0040618E" w:rsidRDefault="00BF5465">
            <w:pPr>
              <w:widowControl/>
              <w:spacing w:line="360" w:lineRule="atLeast"/>
              <w:jc w:val="left"/>
              <w:outlineLvl w:val="1"/>
              <w:rPr>
                <w:sz w:val="24"/>
              </w:rPr>
            </w:pPr>
            <w:r>
              <w:rPr>
                <w:rFonts w:hint="eastAsia"/>
                <w:sz w:val="24"/>
              </w:rPr>
              <w:t>开户银行</w:t>
            </w:r>
          </w:p>
        </w:tc>
        <w:tc>
          <w:tcPr>
            <w:tcW w:w="1960" w:type="dxa"/>
            <w:gridSpan w:val="2"/>
            <w:noWrap/>
            <w:vAlign w:val="center"/>
          </w:tcPr>
          <w:p w:rsidR="0040618E" w:rsidRDefault="0040618E">
            <w:pPr>
              <w:widowControl/>
              <w:spacing w:line="360" w:lineRule="atLeast"/>
              <w:ind w:firstLineChars="196" w:firstLine="470"/>
              <w:jc w:val="left"/>
              <w:outlineLvl w:val="1"/>
              <w:rPr>
                <w:sz w:val="24"/>
              </w:rPr>
            </w:pPr>
          </w:p>
        </w:tc>
        <w:tc>
          <w:tcPr>
            <w:tcW w:w="1276" w:type="dxa"/>
            <w:vMerge/>
            <w:noWrap/>
            <w:vAlign w:val="center"/>
          </w:tcPr>
          <w:p w:rsidR="0040618E" w:rsidRDefault="0040618E"/>
        </w:tc>
        <w:tc>
          <w:tcPr>
            <w:tcW w:w="1712" w:type="dxa"/>
            <w:gridSpan w:val="2"/>
            <w:noWrap/>
            <w:vAlign w:val="center"/>
          </w:tcPr>
          <w:p w:rsidR="0040618E" w:rsidRDefault="00BF5465">
            <w:pPr>
              <w:widowControl/>
              <w:spacing w:line="360" w:lineRule="atLeast"/>
              <w:jc w:val="left"/>
              <w:outlineLvl w:val="1"/>
              <w:rPr>
                <w:sz w:val="24"/>
              </w:rPr>
            </w:pPr>
            <w:r>
              <w:rPr>
                <w:rFonts w:hint="eastAsia"/>
                <w:sz w:val="24"/>
              </w:rPr>
              <w:t>初级职称人员</w:t>
            </w:r>
          </w:p>
        </w:tc>
        <w:tc>
          <w:tcPr>
            <w:tcW w:w="2444" w:type="dxa"/>
            <w:gridSpan w:val="2"/>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356"/>
        </w:trPr>
        <w:tc>
          <w:tcPr>
            <w:tcW w:w="1836" w:type="dxa"/>
            <w:noWrap/>
            <w:vAlign w:val="center"/>
          </w:tcPr>
          <w:p w:rsidR="0040618E" w:rsidRDefault="00BF5465">
            <w:pPr>
              <w:widowControl/>
              <w:spacing w:line="360" w:lineRule="atLeast"/>
              <w:ind w:firstLineChars="196" w:firstLine="470"/>
              <w:jc w:val="left"/>
              <w:outlineLvl w:val="1"/>
              <w:rPr>
                <w:sz w:val="24"/>
              </w:rPr>
            </w:pPr>
            <w:r>
              <w:rPr>
                <w:rFonts w:hint="eastAsia"/>
                <w:sz w:val="24"/>
              </w:rPr>
              <w:t>账号</w:t>
            </w:r>
          </w:p>
        </w:tc>
        <w:tc>
          <w:tcPr>
            <w:tcW w:w="1960" w:type="dxa"/>
            <w:gridSpan w:val="2"/>
            <w:noWrap/>
            <w:vAlign w:val="center"/>
          </w:tcPr>
          <w:p w:rsidR="0040618E" w:rsidRDefault="0040618E">
            <w:pPr>
              <w:widowControl/>
              <w:spacing w:line="360" w:lineRule="atLeast"/>
              <w:ind w:firstLineChars="196" w:firstLine="470"/>
              <w:jc w:val="left"/>
              <w:outlineLvl w:val="1"/>
              <w:rPr>
                <w:sz w:val="24"/>
              </w:rPr>
            </w:pPr>
          </w:p>
        </w:tc>
        <w:tc>
          <w:tcPr>
            <w:tcW w:w="1276" w:type="dxa"/>
            <w:vMerge/>
            <w:noWrap/>
            <w:vAlign w:val="center"/>
          </w:tcPr>
          <w:p w:rsidR="0040618E" w:rsidRDefault="0040618E"/>
        </w:tc>
        <w:tc>
          <w:tcPr>
            <w:tcW w:w="1712" w:type="dxa"/>
            <w:gridSpan w:val="2"/>
            <w:noWrap/>
            <w:vAlign w:val="center"/>
          </w:tcPr>
          <w:p w:rsidR="0040618E" w:rsidRDefault="00BF5465">
            <w:pPr>
              <w:widowControl/>
              <w:spacing w:line="360" w:lineRule="atLeast"/>
              <w:ind w:firstLineChars="196" w:firstLine="470"/>
              <w:jc w:val="left"/>
              <w:outlineLvl w:val="1"/>
              <w:rPr>
                <w:sz w:val="24"/>
              </w:rPr>
            </w:pPr>
            <w:r>
              <w:rPr>
                <w:rFonts w:hint="eastAsia"/>
                <w:sz w:val="24"/>
              </w:rPr>
              <w:t>技工</w:t>
            </w:r>
          </w:p>
        </w:tc>
        <w:tc>
          <w:tcPr>
            <w:tcW w:w="2444" w:type="dxa"/>
            <w:gridSpan w:val="2"/>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1388"/>
        </w:trPr>
        <w:tc>
          <w:tcPr>
            <w:tcW w:w="1836" w:type="dxa"/>
            <w:noWrap/>
            <w:vAlign w:val="center"/>
          </w:tcPr>
          <w:p w:rsidR="0040618E" w:rsidRDefault="00BF5465">
            <w:pPr>
              <w:widowControl/>
              <w:spacing w:line="360" w:lineRule="atLeast"/>
              <w:jc w:val="left"/>
              <w:outlineLvl w:val="1"/>
              <w:rPr>
                <w:sz w:val="24"/>
              </w:rPr>
            </w:pPr>
            <w:r>
              <w:rPr>
                <w:rFonts w:hint="eastAsia"/>
                <w:sz w:val="24"/>
              </w:rPr>
              <w:t>经营范围</w:t>
            </w:r>
          </w:p>
        </w:tc>
        <w:tc>
          <w:tcPr>
            <w:tcW w:w="7392" w:type="dxa"/>
            <w:gridSpan w:val="7"/>
            <w:noWrap/>
            <w:vAlign w:val="center"/>
          </w:tcPr>
          <w:p w:rsidR="0040618E" w:rsidRDefault="0040618E">
            <w:pPr>
              <w:widowControl/>
              <w:spacing w:line="360" w:lineRule="atLeast"/>
              <w:ind w:firstLineChars="196" w:firstLine="470"/>
              <w:jc w:val="left"/>
              <w:outlineLvl w:val="1"/>
              <w:rPr>
                <w:sz w:val="24"/>
              </w:rPr>
            </w:pPr>
          </w:p>
        </w:tc>
      </w:tr>
      <w:tr w:rsidR="0040618E">
        <w:trPr>
          <w:cantSplit/>
          <w:trHeight w:val="773"/>
        </w:trPr>
        <w:tc>
          <w:tcPr>
            <w:tcW w:w="1836" w:type="dxa"/>
            <w:noWrap/>
          </w:tcPr>
          <w:p w:rsidR="0040618E" w:rsidRDefault="00BF5465">
            <w:pPr>
              <w:widowControl/>
              <w:spacing w:line="360" w:lineRule="atLeast"/>
              <w:ind w:firstLineChars="196" w:firstLine="470"/>
              <w:jc w:val="left"/>
              <w:outlineLvl w:val="1"/>
              <w:rPr>
                <w:sz w:val="24"/>
              </w:rPr>
            </w:pPr>
            <w:r>
              <w:rPr>
                <w:rFonts w:hint="eastAsia"/>
                <w:sz w:val="24"/>
              </w:rPr>
              <w:t>备注</w:t>
            </w:r>
          </w:p>
        </w:tc>
        <w:tc>
          <w:tcPr>
            <w:tcW w:w="7392" w:type="dxa"/>
            <w:gridSpan w:val="7"/>
            <w:noWrap/>
          </w:tcPr>
          <w:p w:rsidR="0040618E" w:rsidRDefault="0040618E">
            <w:pPr>
              <w:widowControl/>
              <w:spacing w:line="360" w:lineRule="atLeast"/>
              <w:ind w:firstLineChars="196" w:firstLine="470"/>
              <w:jc w:val="left"/>
              <w:outlineLvl w:val="1"/>
              <w:rPr>
                <w:sz w:val="24"/>
              </w:rPr>
            </w:pPr>
          </w:p>
        </w:tc>
      </w:tr>
    </w:tbl>
    <w:p w:rsidR="0040618E" w:rsidRDefault="00BF5465">
      <w:pPr>
        <w:widowControl/>
        <w:spacing w:line="360" w:lineRule="atLeast"/>
        <w:ind w:firstLineChars="196" w:firstLine="470"/>
        <w:jc w:val="left"/>
        <w:rPr>
          <w:rFonts w:hAnsi="宋体" w:cs="宋体"/>
          <w:sz w:val="24"/>
        </w:rPr>
      </w:pPr>
      <w:r>
        <w:rPr>
          <w:rFonts w:hAnsi="宋体" w:cs="宋体" w:hint="eastAsia"/>
          <w:sz w:val="24"/>
        </w:rPr>
        <w:t>注：1、投标人应准确详细填写地址及联系方式等信息，因填写的地址及联系方式错误导致因需采取邮寄或快递方式发出的资料无法</w:t>
      </w:r>
      <w:r w:rsidR="00005188">
        <w:rPr>
          <w:rFonts w:hAnsi="宋体" w:cs="宋体" w:hint="eastAsia"/>
          <w:sz w:val="24"/>
        </w:rPr>
        <w:t xml:space="preserve"> </w:t>
      </w:r>
      <w:r>
        <w:rPr>
          <w:rFonts w:hAnsi="宋体" w:cs="宋体" w:hint="eastAsia"/>
          <w:sz w:val="24"/>
        </w:rPr>
        <w:t>收取的责任由其自行承担。</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本表后应附投标人企业营业执照副本、资质证书副本，以上所需材料均提供复印件或扫描件加盖投标人公章并装入投标文件。</w:t>
      </w:r>
      <w:bookmarkStart w:id="405" w:name="提供省外企业入川揽业证H"/>
    </w:p>
    <w:p w:rsidR="0040618E" w:rsidRDefault="00BF5465">
      <w:pPr>
        <w:widowControl/>
        <w:spacing w:line="360" w:lineRule="atLeast"/>
        <w:ind w:firstLineChars="196" w:firstLine="470"/>
        <w:jc w:val="left"/>
        <w:rPr>
          <w:rFonts w:hAnsi="宋体" w:cs="宋体"/>
          <w:sz w:val="24"/>
        </w:rPr>
      </w:pPr>
      <w:r>
        <w:rPr>
          <w:rFonts w:hAnsi="宋体" w:cs="宋体" w:hint="eastAsia"/>
          <w:sz w:val="24"/>
        </w:rPr>
        <w:t>（</w:t>
      </w:r>
      <w:r>
        <w:rPr>
          <w:rFonts w:hAnsi="宋体" w:cs="宋体"/>
          <w:sz w:val="24"/>
        </w:rPr>
        <w:t>3）企业注册地不在四川省行政区域内的省</w:t>
      </w:r>
      <w:proofErr w:type="gramStart"/>
      <w:r>
        <w:rPr>
          <w:rFonts w:hAnsi="宋体" w:cs="宋体"/>
          <w:sz w:val="24"/>
        </w:rPr>
        <w:t>外企业须提供</w:t>
      </w:r>
      <w:proofErr w:type="gramEnd"/>
      <w:r>
        <w:rPr>
          <w:rFonts w:hAnsi="宋体" w:cs="宋体"/>
          <w:sz w:val="24"/>
        </w:rPr>
        <w:t>在有效期内的《四川省入川从事设计活动验证登记证》或带</w:t>
      </w:r>
      <w:proofErr w:type="gramStart"/>
      <w:r>
        <w:rPr>
          <w:rFonts w:hAnsi="宋体" w:cs="宋体"/>
          <w:sz w:val="24"/>
        </w:rPr>
        <w:t>二维码的</w:t>
      </w:r>
      <w:proofErr w:type="gramEnd"/>
      <w:r>
        <w:rPr>
          <w:rFonts w:hAnsi="宋体" w:cs="宋体"/>
          <w:sz w:val="24"/>
        </w:rPr>
        <w:t>《四川省省外设计入川承揽业务信息录入证》或带</w:t>
      </w:r>
      <w:proofErr w:type="gramStart"/>
      <w:r>
        <w:rPr>
          <w:rFonts w:hAnsi="宋体" w:cs="宋体"/>
          <w:sz w:val="24"/>
        </w:rPr>
        <w:t>二维码的</w:t>
      </w:r>
      <w:proofErr w:type="gramEnd"/>
      <w:r>
        <w:rPr>
          <w:rFonts w:hAnsi="宋体" w:cs="宋体"/>
          <w:sz w:val="24"/>
        </w:rPr>
        <w:t xml:space="preserve">《四 </w:t>
      </w:r>
      <w:r>
        <w:rPr>
          <w:rFonts w:hAnsi="宋体" w:cs="宋体" w:hint="eastAsia"/>
          <w:sz w:val="24"/>
        </w:rPr>
        <w:t>川</w:t>
      </w:r>
      <w:r>
        <w:rPr>
          <w:rFonts w:hAnsi="宋体" w:cs="宋体"/>
          <w:sz w:val="24"/>
        </w:rPr>
        <w:t xml:space="preserve"> </w:t>
      </w:r>
      <w:r>
        <w:rPr>
          <w:rFonts w:hAnsi="宋体" w:cs="宋体" w:hint="eastAsia"/>
          <w:sz w:val="24"/>
        </w:rPr>
        <w:t>省</w:t>
      </w:r>
      <w:r>
        <w:rPr>
          <w:rFonts w:hAnsi="宋体" w:cs="宋体"/>
          <w:sz w:val="24"/>
        </w:rPr>
        <w:t xml:space="preserve"> </w:t>
      </w:r>
      <w:r>
        <w:rPr>
          <w:rFonts w:hAnsi="宋体" w:cs="宋体" w:hint="eastAsia"/>
          <w:sz w:val="24"/>
        </w:rPr>
        <w:t>省</w:t>
      </w:r>
      <w:r>
        <w:rPr>
          <w:rFonts w:hAnsi="宋体" w:cs="宋体"/>
          <w:sz w:val="24"/>
        </w:rPr>
        <w:t xml:space="preserve"> </w:t>
      </w:r>
      <w:r>
        <w:rPr>
          <w:rFonts w:hAnsi="宋体" w:cs="宋体" w:hint="eastAsia"/>
          <w:sz w:val="24"/>
        </w:rPr>
        <w:t>外</w:t>
      </w:r>
      <w:r>
        <w:rPr>
          <w:rFonts w:hAnsi="宋体" w:cs="宋体"/>
          <w:sz w:val="24"/>
        </w:rPr>
        <w:t xml:space="preserve"> </w:t>
      </w:r>
      <w:r>
        <w:rPr>
          <w:rFonts w:hAnsi="宋体" w:cs="宋体" w:hint="eastAsia"/>
          <w:sz w:val="24"/>
        </w:rPr>
        <w:t>建</w:t>
      </w:r>
      <w:r>
        <w:rPr>
          <w:rFonts w:hAnsi="宋体" w:cs="宋体"/>
          <w:sz w:val="24"/>
        </w:rPr>
        <w:t xml:space="preserve"> </w:t>
      </w:r>
      <w:r>
        <w:rPr>
          <w:rFonts w:hAnsi="宋体" w:cs="宋体" w:hint="eastAsia"/>
          <w:sz w:val="24"/>
        </w:rPr>
        <w:t>筑</w:t>
      </w:r>
      <w:r>
        <w:rPr>
          <w:rFonts w:hAnsi="宋体" w:cs="宋体"/>
          <w:sz w:val="24"/>
        </w:rPr>
        <w:t xml:space="preserve"> </w:t>
      </w:r>
      <w:r>
        <w:rPr>
          <w:rFonts w:hAnsi="宋体" w:cs="宋体" w:hint="eastAsia"/>
          <w:sz w:val="24"/>
        </w:rPr>
        <w:t>企</w:t>
      </w:r>
      <w:r>
        <w:rPr>
          <w:rFonts w:hAnsi="宋体" w:cs="宋体"/>
          <w:sz w:val="24"/>
        </w:rPr>
        <w:t xml:space="preserve"> </w:t>
      </w:r>
      <w:r>
        <w:rPr>
          <w:rFonts w:hAnsi="宋体" w:cs="宋体" w:hint="eastAsia"/>
          <w:sz w:val="24"/>
        </w:rPr>
        <w:t>业入</w:t>
      </w:r>
      <w:r>
        <w:rPr>
          <w:rFonts w:hAnsi="宋体" w:cs="宋体"/>
          <w:sz w:val="24"/>
        </w:rPr>
        <w:t xml:space="preserve"> </w:t>
      </w:r>
      <w:r>
        <w:rPr>
          <w:rFonts w:hAnsi="宋体" w:cs="宋体" w:hint="eastAsia"/>
          <w:sz w:val="24"/>
        </w:rPr>
        <w:t>川</w:t>
      </w:r>
      <w:r>
        <w:rPr>
          <w:rFonts w:hAnsi="宋体" w:cs="宋体"/>
          <w:sz w:val="24"/>
        </w:rPr>
        <w:t xml:space="preserve"> </w:t>
      </w:r>
      <w:r>
        <w:rPr>
          <w:rFonts w:hAnsi="宋体" w:cs="宋体" w:hint="eastAsia"/>
          <w:sz w:val="24"/>
        </w:rPr>
        <w:t>信</w:t>
      </w:r>
      <w:r>
        <w:rPr>
          <w:rFonts w:hAnsi="宋体" w:cs="宋体"/>
          <w:sz w:val="24"/>
        </w:rPr>
        <w:t xml:space="preserve"> </w:t>
      </w:r>
      <w:r>
        <w:rPr>
          <w:rFonts w:hAnsi="宋体" w:cs="宋体" w:hint="eastAsia"/>
          <w:sz w:val="24"/>
        </w:rPr>
        <w:t>息</w:t>
      </w:r>
      <w:r>
        <w:rPr>
          <w:rFonts w:hAnsi="宋体" w:cs="宋体"/>
          <w:sz w:val="24"/>
        </w:rPr>
        <w:t xml:space="preserve"> </w:t>
      </w:r>
      <w:r>
        <w:rPr>
          <w:rFonts w:hAnsi="宋体" w:cs="宋体" w:hint="eastAsia"/>
          <w:sz w:val="24"/>
        </w:rPr>
        <w:t>电</w:t>
      </w:r>
      <w:r>
        <w:rPr>
          <w:rFonts w:hAnsi="宋体" w:cs="宋体"/>
          <w:sz w:val="24"/>
        </w:rPr>
        <w:t xml:space="preserve"> </w:t>
      </w:r>
      <w:r>
        <w:rPr>
          <w:rFonts w:hAnsi="宋体" w:cs="宋体" w:hint="eastAsia"/>
          <w:sz w:val="24"/>
        </w:rPr>
        <w:t>子</w:t>
      </w:r>
      <w:r>
        <w:rPr>
          <w:rFonts w:hAnsi="宋体" w:cs="宋体"/>
          <w:sz w:val="24"/>
        </w:rPr>
        <w:t xml:space="preserve"> </w:t>
      </w:r>
      <w:r>
        <w:rPr>
          <w:rFonts w:hAnsi="宋体" w:cs="宋体" w:hint="eastAsia"/>
          <w:sz w:val="24"/>
        </w:rPr>
        <w:t>登</w:t>
      </w:r>
      <w:r>
        <w:rPr>
          <w:rFonts w:hAnsi="宋体" w:cs="宋体"/>
          <w:sz w:val="24"/>
        </w:rPr>
        <w:t xml:space="preserve"> </w:t>
      </w:r>
      <w:r>
        <w:rPr>
          <w:rFonts w:hAnsi="宋体" w:cs="宋体" w:hint="eastAsia"/>
          <w:sz w:val="24"/>
        </w:rPr>
        <w:t>记</w:t>
      </w:r>
      <w:r>
        <w:rPr>
          <w:rFonts w:hAnsi="宋体" w:cs="宋体"/>
          <w:sz w:val="24"/>
        </w:rPr>
        <w:t xml:space="preserve"> </w:t>
      </w:r>
      <w:r>
        <w:rPr>
          <w:rFonts w:hAnsi="宋体" w:cs="宋体" w:hint="eastAsia"/>
          <w:sz w:val="24"/>
        </w:rPr>
        <w:t>表》。</w:t>
      </w:r>
    </w:p>
    <w:bookmarkEnd w:id="405"/>
    <w:p w:rsidR="0040618E" w:rsidRDefault="00BF5465">
      <w:pPr>
        <w:widowControl/>
        <w:spacing w:line="360" w:lineRule="atLeast"/>
        <w:ind w:firstLineChars="196" w:firstLine="470"/>
        <w:jc w:val="left"/>
        <w:rPr>
          <w:rFonts w:hAnsi="宋体" w:cs="宋体"/>
          <w:sz w:val="24"/>
        </w:rPr>
      </w:pPr>
      <w:r>
        <w:rPr>
          <w:rFonts w:hAnsi="宋体" w:cs="宋体" w:hint="eastAsia"/>
          <w:sz w:val="24"/>
        </w:rPr>
        <w:lastRenderedPageBreak/>
        <w:t>投标人名称：</w:t>
      </w:r>
      <w:r>
        <w:rPr>
          <w:rFonts w:hAnsi="宋体" w:cs="宋体" w:hint="eastAsia"/>
          <w:sz w:val="24"/>
          <w:u w:val="single"/>
        </w:rPr>
        <w:t xml:space="preserve">                          </w:t>
      </w:r>
      <w:r>
        <w:rPr>
          <w:rFonts w:hAnsi="宋体" w:cs="宋体" w:hint="eastAsia"/>
          <w:sz w:val="24"/>
        </w:rPr>
        <w:t>（单位盖章）。</w:t>
      </w:r>
    </w:p>
    <w:p w:rsidR="0040618E" w:rsidRDefault="00BF5465">
      <w:pPr>
        <w:widowControl/>
        <w:spacing w:line="360" w:lineRule="atLeast"/>
        <w:ind w:firstLineChars="196" w:firstLine="470"/>
        <w:jc w:val="left"/>
        <w:rPr>
          <w:rFonts w:hAnsi="宋体" w:cs="宋体"/>
          <w:sz w:val="24"/>
          <w:u w:val="single"/>
        </w:rPr>
      </w:pPr>
      <w:r>
        <w:rPr>
          <w:rFonts w:hAnsi="宋体" w:cs="宋体" w:hint="eastAsia"/>
          <w:sz w:val="24"/>
        </w:rPr>
        <w:t>法定代表人或授权代表（签字或加盖个人名章）：</w:t>
      </w:r>
      <w:r>
        <w:rPr>
          <w:rFonts w:hAnsi="宋体" w:cs="宋体" w:hint="eastAsia"/>
          <w:sz w:val="24"/>
          <w:u w:val="single"/>
        </w:rPr>
        <w:t xml:space="preserve">                            </w:t>
      </w:r>
    </w:p>
    <w:p w:rsidR="0040618E" w:rsidRDefault="00BF5465">
      <w:pPr>
        <w:widowControl/>
        <w:spacing w:line="360" w:lineRule="atLeast"/>
        <w:ind w:firstLineChars="200" w:firstLine="480"/>
        <w:rPr>
          <w:rFonts w:hAnsi="宋体" w:cs="宋体"/>
          <w:sz w:val="24"/>
          <w:u w:val="single"/>
        </w:rPr>
      </w:pPr>
      <w:r>
        <w:rPr>
          <w:rFonts w:hAnsi="宋体" w:cs="宋体" w:hint="eastAsia"/>
          <w:sz w:val="24"/>
        </w:rPr>
        <w:t>投标日期:</w:t>
      </w:r>
      <w:r>
        <w:rPr>
          <w:rFonts w:hAnsi="宋体" w:cs="宋体" w:hint="eastAsia"/>
          <w:sz w:val="24"/>
          <w:u w:val="single"/>
        </w:rPr>
        <w:t xml:space="preserve">                                </w:t>
      </w:r>
    </w:p>
    <w:p w:rsidR="0040618E" w:rsidRPr="00005188" w:rsidRDefault="00BF5465">
      <w:pPr>
        <w:widowControl/>
        <w:spacing w:line="360" w:lineRule="atLeast"/>
        <w:jc w:val="center"/>
        <w:rPr>
          <w:rFonts w:hAnsi="宋体" w:cs="宋体"/>
          <w:b/>
          <w:sz w:val="32"/>
          <w:szCs w:val="32"/>
        </w:rPr>
      </w:pPr>
      <w:r>
        <w:rPr>
          <w:rFonts w:hAnsi="宋体" w:cs="宋体" w:hint="eastAsia"/>
          <w:sz w:val="24"/>
        </w:rPr>
        <w:br w:type="page"/>
      </w:r>
      <w:r w:rsidRPr="00005188">
        <w:rPr>
          <w:rFonts w:hAnsi="宋体" w:cs="宋体" w:hint="eastAsia"/>
          <w:b/>
          <w:sz w:val="32"/>
          <w:szCs w:val="32"/>
        </w:rPr>
        <w:lastRenderedPageBreak/>
        <w:t>二、承诺函</w:t>
      </w:r>
    </w:p>
    <w:p w:rsidR="0040618E" w:rsidRPr="005C6409" w:rsidRDefault="005C6409" w:rsidP="005C6409">
      <w:pPr>
        <w:widowControl/>
        <w:spacing w:line="360" w:lineRule="atLeast"/>
        <w:ind w:firstLineChars="196" w:firstLine="470"/>
        <w:jc w:val="left"/>
        <w:rPr>
          <w:rFonts w:hAnsi="宋体" w:cs="宋体"/>
          <w:sz w:val="24"/>
          <w:u w:val="single"/>
        </w:rPr>
      </w:pPr>
      <w:r>
        <w:rPr>
          <w:rFonts w:hAnsi="宋体" w:cs="宋体" w:hint="eastAsia"/>
          <w:sz w:val="24"/>
          <w:u w:val="single"/>
        </w:rPr>
        <w:t xml:space="preserve">                     </w:t>
      </w:r>
      <w:r w:rsidR="00BF5465" w:rsidRPr="00005188">
        <w:rPr>
          <w:rFonts w:hAnsi="宋体" w:cs="宋体" w:hint="eastAsia"/>
          <w:sz w:val="24"/>
        </w:rPr>
        <w:t>：</w:t>
      </w:r>
    </w:p>
    <w:p w:rsidR="0040618E" w:rsidRDefault="00BF5465">
      <w:pPr>
        <w:widowControl/>
        <w:spacing w:line="360" w:lineRule="atLeast"/>
        <w:ind w:firstLineChars="200" w:firstLine="480"/>
        <w:jc w:val="left"/>
        <w:rPr>
          <w:rFonts w:hAnsi="宋体" w:cs="宋体"/>
          <w:sz w:val="24"/>
        </w:rPr>
      </w:pPr>
      <w:r w:rsidRPr="00005188">
        <w:rPr>
          <w:rFonts w:hAnsi="宋体" w:cs="宋体" w:hint="eastAsia"/>
          <w:sz w:val="24"/>
        </w:rPr>
        <w:t>我公司作为本次采购项目的投标人，根据招标文件要</w:t>
      </w:r>
      <w:r>
        <w:rPr>
          <w:rFonts w:hAnsi="宋体" w:cs="宋体" w:hint="eastAsia"/>
          <w:sz w:val="24"/>
        </w:rPr>
        <w:t>求，现郑重承诺如下：</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一、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二、参加本次招标采购活动，不存在与单位负责人为同一人或者存在直接控股、管理关系的其他投标人参与同一合同项下的政府采购活动的行为。</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三、参加本次招标采购活动，不存在和其他投标人在同一合同项下的采购项目中，同时委托同一个自然人、同一家庭的人员、同一单位的人员作为代理人的行为。</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四、如果有《四川省政府采购当事人诚信管理办法》（</w:t>
      </w:r>
      <w:proofErr w:type="gramStart"/>
      <w:r>
        <w:rPr>
          <w:rFonts w:hAnsi="宋体" w:cs="宋体" w:hint="eastAsia"/>
          <w:sz w:val="24"/>
        </w:rPr>
        <w:t>川财采</w:t>
      </w:r>
      <w:proofErr w:type="gramEnd"/>
      <w:r>
        <w:rPr>
          <w:rFonts w:hAnsi="宋体" w:cs="宋体" w:hint="eastAsia"/>
          <w:sz w:val="24"/>
        </w:rPr>
        <w:t>[2015]33号）规定的记入诚信档案的失信行为，将在投标文件中全面如实反映。</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五、投标文件中提供的能够给予我公司带来优惠、好处的任何材料资料和技术、服务、商务等响应承诺情况都是真实的、有效的、合法的。</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六、我单位没有向为采购项目提供整体设计、规范编制或者项目管理、监理、检测等服务。（投标人为采购人、采购代理机构在确定采购需求、编制投标文件过程中提供咨询论证，其提供的咨询论证意见成为投标文件中规定的投标人资格条件、技术服务商务要求、评审因素和标准、政府采购合同等实质性内容条款的，视同为采购项目提供规范编制。）</w:t>
      </w:r>
    </w:p>
    <w:p w:rsidR="0040618E" w:rsidRDefault="00BF5465">
      <w:pPr>
        <w:widowControl/>
        <w:spacing w:line="360" w:lineRule="atLeast"/>
        <w:ind w:firstLineChars="200" w:firstLine="480"/>
        <w:jc w:val="left"/>
        <w:rPr>
          <w:rFonts w:hAnsi="宋体" w:cs="宋体"/>
          <w:sz w:val="24"/>
        </w:rPr>
      </w:pPr>
      <w:r>
        <w:rPr>
          <w:rFonts w:hAnsi="宋体" w:cs="宋体" w:hint="eastAsia"/>
          <w:sz w:val="24"/>
        </w:rPr>
        <w:t>本公司对上述承诺的内容事项真实性负责。如经查实上述承诺的内容事项存在虚假，我公司愿意接受以提供虚假材料谋取中标追究法律责任。</w:t>
      </w:r>
    </w:p>
    <w:p w:rsidR="0040618E" w:rsidRDefault="0040618E">
      <w:pPr>
        <w:widowControl/>
        <w:spacing w:line="360" w:lineRule="atLeast"/>
        <w:jc w:val="left"/>
        <w:rPr>
          <w:rFonts w:hAnsi="宋体" w:cs="宋体"/>
          <w:sz w:val="24"/>
        </w:rPr>
      </w:pP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投标人名称：</w:t>
      </w:r>
      <w:r>
        <w:rPr>
          <w:rFonts w:hAnsi="宋体" w:cs="宋体" w:hint="eastAsia"/>
          <w:sz w:val="24"/>
          <w:u w:val="single"/>
        </w:rPr>
        <w:t xml:space="preserve">                   </w:t>
      </w:r>
      <w:r>
        <w:rPr>
          <w:rFonts w:hAnsi="宋体" w:cs="宋体" w:hint="eastAsia"/>
          <w:sz w:val="24"/>
        </w:rPr>
        <w:t xml:space="preserve">（单位公章） </w:t>
      </w:r>
    </w:p>
    <w:p w:rsidR="0040618E" w:rsidRDefault="00BF5465">
      <w:pPr>
        <w:widowControl/>
        <w:spacing w:line="360" w:lineRule="atLeast"/>
        <w:ind w:firstLineChars="196" w:firstLine="470"/>
        <w:jc w:val="left"/>
        <w:rPr>
          <w:rFonts w:hAnsi="宋体" w:cs="宋体"/>
          <w:sz w:val="24"/>
          <w:u w:val="single"/>
        </w:rPr>
      </w:pPr>
      <w:r>
        <w:rPr>
          <w:rFonts w:hAnsi="宋体" w:cs="宋体" w:hint="eastAsia"/>
          <w:sz w:val="24"/>
        </w:rPr>
        <w:t>法定代表人或授权代表（签字或加盖个人名章）：</w:t>
      </w:r>
      <w:r>
        <w:rPr>
          <w:rFonts w:hAnsi="宋体" w:cs="宋体" w:hint="eastAsia"/>
          <w:sz w:val="24"/>
          <w:u w:val="single"/>
        </w:rPr>
        <w:t xml:space="preserve">                     </w:t>
      </w:r>
    </w:p>
    <w:p w:rsidR="0040618E" w:rsidRDefault="00BF5465">
      <w:pPr>
        <w:widowControl/>
        <w:spacing w:line="360" w:lineRule="atLeast"/>
        <w:ind w:firstLineChars="196" w:firstLine="470"/>
        <w:jc w:val="left"/>
        <w:rPr>
          <w:rFonts w:hAnsi="宋体" w:cs="宋体"/>
          <w:sz w:val="24"/>
          <w:u w:val="single"/>
        </w:rPr>
      </w:pPr>
      <w:r>
        <w:rPr>
          <w:rFonts w:hAnsi="宋体" w:cs="宋体" w:hint="eastAsia"/>
          <w:sz w:val="24"/>
        </w:rPr>
        <w:t>日    期：</w:t>
      </w:r>
      <w:r>
        <w:rPr>
          <w:rFonts w:hAnsi="宋体" w:cs="宋体" w:hint="eastAsia"/>
          <w:sz w:val="24"/>
          <w:u w:val="single"/>
        </w:rPr>
        <w:t xml:space="preserve">                     </w:t>
      </w:r>
    </w:p>
    <w:p w:rsidR="0040618E" w:rsidRDefault="0040618E">
      <w:pPr>
        <w:pStyle w:val="a2"/>
        <w:rPr>
          <w:rFonts w:ascii="宋体" w:hAnsi="宋体" w:cs="宋体"/>
        </w:rPr>
      </w:pPr>
    </w:p>
    <w:p w:rsidR="0040618E" w:rsidRDefault="00BF5465">
      <w:pPr>
        <w:widowControl/>
        <w:spacing w:line="360" w:lineRule="atLeast"/>
        <w:jc w:val="center"/>
        <w:rPr>
          <w:rFonts w:hAnsi="宋体" w:cs="宋体"/>
          <w:b/>
          <w:sz w:val="32"/>
          <w:szCs w:val="32"/>
        </w:rPr>
      </w:pPr>
      <w:bookmarkStart w:id="406" w:name="_Toc407089915"/>
      <w:bookmarkStart w:id="407" w:name="_Toc21470"/>
      <w:bookmarkStart w:id="408" w:name="_Toc6800"/>
      <w:bookmarkStart w:id="409" w:name="_Toc25928"/>
      <w:bookmarkStart w:id="410" w:name="_Toc481493248"/>
      <w:r>
        <w:rPr>
          <w:rFonts w:hAnsi="宋体" w:cs="宋体" w:hint="eastAsia"/>
        </w:rPr>
        <w:br w:type="page"/>
      </w:r>
      <w:r>
        <w:rPr>
          <w:rFonts w:hAnsi="宋体" w:cs="宋体" w:hint="eastAsia"/>
          <w:b/>
          <w:sz w:val="32"/>
          <w:szCs w:val="32"/>
        </w:rPr>
        <w:lastRenderedPageBreak/>
        <w:t>三、（法定代表人/主要负责人）授权书</w:t>
      </w:r>
      <w:bookmarkEnd w:id="406"/>
      <w:bookmarkEnd w:id="407"/>
      <w:bookmarkEnd w:id="408"/>
      <w:bookmarkEnd w:id="409"/>
      <w:bookmarkEnd w:id="410"/>
    </w:p>
    <w:p w:rsidR="0040618E" w:rsidRDefault="0040618E">
      <w:pPr>
        <w:spacing w:line="400" w:lineRule="exact"/>
        <w:jc w:val="center"/>
        <w:rPr>
          <w:rFonts w:hAnsi="宋体" w:cs="宋体"/>
          <w:b/>
          <w:sz w:val="44"/>
        </w:rPr>
      </w:pPr>
    </w:p>
    <w:p w:rsidR="0040618E" w:rsidRPr="005C6409" w:rsidRDefault="005C6409" w:rsidP="005C6409">
      <w:pPr>
        <w:widowControl/>
        <w:spacing w:line="360" w:lineRule="atLeast"/>
        <w:ind w:firstLineChars="196" w:firstLine="470"/>
        <w:jc w:val="left"/>
        <w:rPr>
          <w:rFonts w:hAnsi="宋体" w:cs="宋体"/>
          <w:sz w:val="24"/>
          <w:u w:val="single"/>
        </w:rPr>
      </w:pPr>
      <w:r>
        <w:rPr>
          <w:rFonts w:hAnsi="宋体" w:cs="宋体" w:hint="eastAsia"/>
          <w:sz w:val="24"/>
          <w:u w:val="single"/>
        </w:rPr>
        <w:t xml:space="preserve">                     </w:t>
      </w:r>
      <w:r w:rsidR="00BF5465">
        <w:rPr>
          <w:rFonts w:hAnsi="宋体" w:cs="宋体" w:hint="eastAsia"/>
          <w:sz w:val="24"/>
        </w:rPr>
        <w:t>：</w:t>
      </w:r>
    </w:p>
    <w:p w:rsidR="0040618E" w:rsidRDefault="00BF5465">
      <w:pPr>
        <w:spacing w:line="360" w:lineRule="auto"/>
        <w:ind w:firstLineChars="200" w:firstLine="480"/>
        <w:rPr>
          <w:rFonts w:hAnsi="宋体" w:cs="宋体"/>
          <w:sz w:val="24"/>
        </w:rPr>
      </w:pPr>
      <w:r>
        <w:rPr>
          <w:rFonts w:hAnsi="宋体" w:cs="宋体" w:hint="eastAsia"/>
          <w:sz w:val="24"/>
        </w:rPr>
        <w:t>本授权声明：</w:t>
      </w:r>
      <w:r w:rsidR="00005188">
        <w:rPr>
          <w:rFonts w:hAnsi="宋体" w:cs="宋体" w:hint="eastAsia"/>
          <w:sz w:val="24"/>
          <w:u w:val="single"/>
        </w:rPr>
        <w:t>（投标人名称）（&lt;</w:t>
      </w:r>
      <w:r>
        <w:rPr>
          <w:rFonts w:hAnsi="宋体" w:cs="宋体" w:hint="eastAsia"/>
          <w:sz w:val="24"/>
          <w:u w:val="single"/>
        </w:rPr>
        <w:t>法定代表人/主要负责</w:t>
      </w:r>
      <w:r w:rsidR="00005188">
        <w:rPr>
          <w:rFonts w:hAnsi="宋体" w:cs="宋体" w:hint="eastAsia"/>
          <w:sz w:val="24"/>
          <w:u w:val="single"/>
        </w:rPr>
        <w:t>人&gt;</w:t>
      </w:r>
      <w:r>
        <w:rPr>
          <w:rFonts w:hAnsi="宋体" w:cs="宋体" w:hint="eastAsia"/>
          <w:sz w:val="24"/>
          <w:u w:val="single"/>
        </w:rPr>
        <w:t>姓名、职务）</w:t>
      </w:r>
      <w:r>
        <w:rPr>
          <w:rFonts w:hAnsi="宋体" w:cs="宋体" w:hint="eastAsia"/>
          <w:sz w:val="24"/>
        </w:rPr>
        <w:t>授权</w:t>
      </w:r>
      <w:r>
        <w:rPr>
          <w:rFonts w:hAnsi="宋体" w:cs="宋体" w:hint="eastAsia"/>
          <w:sz w:val="24"/>
          <w:u w:val="single"/>
        </w:rPr>
        <w:t>（被授权人姓名、职务）</w:t>
      </w:r>
      <w:r>
        <w:rPr>
          <w:rFonts w:hAnsi="宋体" w:cs="宋体" w:hint="eastAsia"/>
          <w:sz w:val="24"/>
        </w:rPr>
        <w:t>为我方“</w:t>
      </w:r>
      <w:r>
        <w:rPr>
          <w:rFonts w:hAnsi="宋体" w:cs="宋体" w:hint="eastAsia"/>
          <w:sz w:val="24"/>
          <w:u w:val="single"/>
        </w:rPr>
        <w:t>特殊教育资源中心建设项目方案设计（达到初步设计深度）及概算编制</w:t>
      </w:r>
      <w:r>
        <w:rPr>
          <w:rFonts w:hAnsi="宋体" w:cs="宋体" w:hint="eastAsia"/>
          <w:sz w:val="24"/>
        </w:rPr>
        <w:t>”项目（项目编号：</w:t>
      </w:r>
      <w:r>
        <w:rPr>
          <w:rFonts w:hAnsi="宋体" w:cs="宋体"/>
          <w:sz w:val="24"/>
          <w:u w:val="single"/>
        </w:rPr>
        <w:t xml:space="preserve">           </w:t>
      </w:r>
      <w:r>
        <w:rPr>
          <w:rFonts w:hAnsi="宋体" w:cs="宋体" w:hint="eastAsia"/>
          <w:sz w:val="24"/>
        </w:rPr>
        <w:t>）投标活动的合法代表，以我方名义全权处理该项目有关投标、签订合同以及执行合同等一切事宜。</w:t>
      </w:r>
    </w:p>
    <w:p w:rsidR="0040618E" w:rsidRDefault="00BF5465">
      <w:pPr>
        <w:spacing w:line="360" w:lineRule="auto"/>
        <w:ind w:firstLineChars="200" w:firstLine="480"/>
        <w:rPr>
          <w:rFonts w:hAnsi="宋体" w:cs="宋体"/>
          <w:sz w:val="24"/>
        </w:rPr>
      </w:pPr>
      <w:r>
        <w:rPr>
          <w:rFonts w:hAnsi="宋体" w:cs="宋体" w:hint="eastAsia"/>
          <w:sz w:val="24"/>
        </w:rPr>
        <w:t>特此声明。</w:t>
      </w:r>
    </w:p>
    <w:p w:rsidR="0040618E" w:rsidRDefault="0040618E">
      <w:pPr>
        <w:spacing w:line="400" w:lineRule="exact"/>
        <w:ind w:firstLineChars="200" w:firstLine="480"/>
        <w:rPr>
          <w:rFonts w:hAnsi="宋体" w:cs="宋体"/>
          <w:sz w:val="24"/>
        </w:rPr>
      </w:pPr>
    </w:p>
    <w:p w:rsidR="0040618E" w:rsidRDefault="00BF5465">
      <w:pPr>
        <w:spacing w:line="400" w:lineRule="exact"/>
        <w:ind w:firstLineChars="200" w:firstLine="480"/>
        <w:rPr>
          <w:rFonts w:hAnsi="宋体" w:cs="宋体"/>
          <w:sz w:val="24"/>
        </w:rPr>
      </w:pPr>
      <w:r>
        <w:rPr>
          <w:rFonts w:hAnsi="宋体" w:cs="宋体" w:hint="eastAsia"/>
          <w:sz w:val="24"/>
        </w:rPr>
        <w:t>投标人名称：     （单位公章）</w:t>
      </w:r>
    </w:p>
    <w:p w:rsidR="0040618E" w:rsidRDefault="0040618E">
      <w:pPr>
        <w:spacing w:line="400" w:lineRule="exact"/>
        <w:ind w:firstLineChars="200" w:firstLine="480"/>
        <w:rPr>
          <w:rFonts w:hAnsi="宋体" w:cs="宋体"/>
          <w:sz w:val="24"/>
        </w:rPr>
      </w:pPr>
    </w:p>
    <w:p w:rsidR="0040618E" w:rsidRDefault="00BF5465">
      <w:pPr>
        <w:spacing w:line="400" w:lineRule="exact"/>
        <w:ind w:firstLineChars="200" w:firstLine="480"/>
        <w:rPr>
          <w:rFonts w:hAnsi="宋体" w:cs="宋体"/>
          <w:sz w:val="24"/>
        </w:rPr>
      </w:pPr>
      <w:r>
        <w:rPr>
          <w:rFonts w:hAnsi="宋体" w:cs="宋体" w:hint="eastAsia"/>
          <w:sz w:val="24"/>
        </w:rPr>
        <w:t>法定代表人/主要负责人（签字或加盖个人名章）：</w:t>
      </w:r>
    </w:p>
    <w:p w:rsidR="0040618E" w:rsidRDefault="0040618E">
      <w:pPr>
        <w:spacing w:line="400" w:lineRule="exact"/>
        <w:ind w:firstLineChars="200" w:firstLine="480"/>
        <w:rPr>
          <w:rFonts w:hAnsi="宋体" w:cs="宋体"/>
          <w:sz w:val="24"/>
        </w:rPr>
      </w:pPr>
    </w:p>
    <w:p w:rsidR="0040618E" w:rsidRDefault="00BF5465">
      <w:pPr>
        <w:spacing w:line="400" w:lineRule="exact"/>
        <w:ind w:firstLineChars="200" w:firstLine="480"/>
        <w:rPr>
          <w:rFonts w:hAnsi="宋体" w:cs="宋体"/>
          <w:sz w:val="24"/>
        </w:rPr>
      </w:pPr>
      <w:r>
        <w:rPr>
          <w:rFonts w:hAnsi="宋体" w:cs="宋体" w:hint="eastAsia"/>
          <w:sz w:val="24"/>
        </w:rPr>
        <w:t>授权代表人（签字或加盖个人名章）:</w:t>
      </w:r>
    </w:p>
    <w:p w:rsidR="0040618E" w:rsidRDefault="0040618E">
      <w:pPr>
        <w:spacing w:line="400" w:lineRule="exact"/>
        <w:ind w:firstLineChars="200" w:firstLine="480"/>
        <w:rPr>
          <w:rFonts w:hAnsi="宋体" w:cs="宋体"/>
          <w:sz w:val="24"/>
        </w:rPr>
      </w:pPr>
    </w:p>
    <w:p w:rsidR="0040618E" w:rsidRDefault="00BF5465">
      <w:pPr>
        <w:spacing w:line="400" w:lineRule="exact"/>
        <w:ind w:firstLineChars="200" w:firstLine="480"/>
        <w:rPr>
          <w:rFonts w:hAnsi="宋体" w:cs="宋体"/>
          <w:sz w:val="24"/>
        </w:rPr>
      </w:pPr>
      <w:r>
        <w:rPr>
          <w:rFonts w:hAnsi="宋体" w:cs="宋体" w:hint="eastAsia"/>
          <w:sz w:val="24"/>
        </w:rPr>
        <w:t>日    期：</w:t>
      </w:r>
    </w:p>
    <w:p w:rsidR="0040618E" w:rsidRDefault="0040618E">
      <w:pPr>
        <w:spacing w:line="400" w:lineRule="exact"/>
        <w:rPr>
          <w:rFonts w:hAnsi="宋体" w:cs="宋体"/>
          <w:sz w:val="32"/>
        </w:rPr>
      </w:pPr>
    </w:p>
    <w:p w:rsidR="0040618E" w:rsidRDefault="0040618E">
      <w:pPr>
        <w:spacing w:line="400" w:lineRule="exact"/>
        <w:rPr>
          <w:rFonts w:hAnsi="宋体" w:cs="宋体"/>
          <w:sz w:val="32"/>
        </w:rPr>
      </w:pPr>
    </w:p>
    <w:p w:rsidR="0040618E" w:rsidRDefault="00BF5465">
      <w:pPr>
        <w:spacing w:line="400" w:lineRule="exact"/>
        <w:rPr>
          <w:rFonts w:hAnsi="宋体" w:cs="宋体"/>
          <w:b/>
          <w:sz w:val="24"/>
        </w:rPr>
      </w:pPr>
      <w:r>
        <w:rPr>
          <w:rFonts w:hAnsi="宋体" w:cs="宋体" w:hint="eastAsia"/>
          <w:b/>
          <w:sz w:val="24"/>
        </w:rPr>
        <w:t>附：1.法定代表人（或主要负责人）身份证（复印件或扫描件，具有正反面，加盖投标人鲜章）</w:t>
      </w:r>
    </w:p>
    <w:p w:rsidR="0040618E" w:rsidRDefault="00BF5465">
      <w:pPr>
        <w:spacing w:line="400" w:lineRule="exact"/>
        <w:rPr>
          <w:rFonts w:hAnsi="宋体" w:cs="宋体"/>
          <w:b/>
          <w:sz w:val="28"/>
          <w:szCs w:val="28"/>
        </w:rPr>
      </w:pPr>
      <w:r>
        <w:rPr>
          <w:rFonts w:hAnsi="宋体" w:cs="宋体" w:hint="eastAsia"/>
          <w:b/>
          <w:sz w:val="24"/>
        </w:rPr>
        <w:t xml:space="preserve">     2.授权代表身份证（复印件或扫描件，具有正反面，加盖投标人鲜章）</w:t>
      </w:r>
    </w:p>
    <w:p w:rsidR="0040618E" w:rsidRDefault="0040618E">
      <w:pPr>
        <w:spacing w:line="400" w:lineRule="exact"/>
        <w:rPr>
          <w:rFonts w:hAnsi="宋体" w:cs="宋体"/>
          <w:b/>
          <w:sz w:val="28"/>
          <w:szCs w:val="28"/>
        </w:rPr>
      </w:pPr>
    </w:p>
    <w:p w:rsidR="0040618E" w:rsidRDefault="0040618E">
      <w:pPr>
        <w:spacing w:line="400" w:lineRule="exact"/>
        <w:rPr>
          <w:rFonts w:hAnsi="宋体" w:cs="宋体"/>
          <w:b/>
          <w:sz w:val="28"/>
          <w:szCs w:val="28"/>
        </w:rPr>
      </w:pPr>
    </w:p>
    <w:p w:rsidR="0040618E" w:rsidRDefault="00BF5465">
      <w:pPr>
        <w:spacing w:line="360" w:lineRule="auto"/>
        <w:ind w:right="480"/>
        <w:rPr>
          <w:rFonts w:hAnsi="宋体" w:cs="宋体"/>
          <w:b/>
          <w:sz w:val="24"/>
        </w:rPr>
      </w:pPr>
      <w:r>
        <w:rPr>
          <w:rFonts w:hAnsi="宋体" w:cs="宋体" w:hint="eastAsia"/>
          <w:b/>
          <w:sz w:val="24"/>
        </w:rPr>
        <w:t>注：投标人为法人单位的，应提供法定代表人授权书和法定代表人身份证；</w:t>
      </w:r>
    </w:p>
    <w:p w:rsidR="0040618E" w:rsidRDefault="00BF5465">
      <w:pPr>
        <w:spacing w:line="360" w:lineRule="auto"/>
        <w:ind w:right="480"/>
        <w:rPr>
          <w:rFonts w:hAnsi="宋体" w:cs="宋体"/>
          <w:b/>
          <w:sz w:val="24"/>
        </w:rPr>
      </w:pPr>
      <w:r>
        <w:rPr>
          <w:rFonts w:hAnsi="宋体" w:cs="宋体" w:hint="eastAsia"/>
          <w:b/>
          <w:sz w:val="24"/>
        </w:rPr>
        <w:t xml:space="preserve">    投标人非法人单位的，应提供主要负责人授权书和主要负责人身份证。</w:t>
      </w:r>
    </w:p>
    <w:p w:rsidR="0040618E" w:rsidRDefault="00BF5465">
      <w:pPr>
        <w:spacing w:line="360" w:lineRule="auto"/>
        <w:jc w:val="center"/>
        <w:rPr>
          <w:rFonts w:cs="宋体"/>
          <w:sz w:val="24"/>
          <w:szCs w:val="24"/>
        </w:rPr>
      </w:pPr>
      <w:r>
        <w:rPr>
          <w:rFonts w:hAnsi="宋体" w:cs="宋体" w:hint="eastAsia"/>
          <w:sz w:val="24"/>
        </w:rPr>
        <w:br w:type="page"/>
      </w:r>
    </w:p>
    <w:p w:rsidR="005C6409" w:rsidRDefault="005C6409">
      <w:pPr>
        <w:widowControl/>
        <w:spacing w:line="360" w:lineRule="atLeast"/>
        <w:jc w:val="center"/>
        <w:rPr>
          <w:rFonts w:hAnsi="宋体" w:cs="宋体"/>
          <w:b/>
          <w:sz w:val="32"/>
          <w:szCs w:val="32"/>
        </w:rPr>
      </w:pPr>
    </w:p>
    <w:p w:rsidR="005C6409" w:rsidRDefault="005C6409">
      <w:pPr>
        <w:widowControl/>
        <w:spacing w:line="360" w:lineRule="atLeast"/>
        <w:jc w:val="center"/>
        <w:rPr>
          <w:rFonts w:hAnsi="宋体" w:cs="宋体"/>
          <w:b/>
          <w:sz w:val="32"/>
          <w:szCs w:val="32"/>
        </w:rPr>
      </w:pPr>
    </w:p>
    <w:p w:rsidR="0040618E" w:rsidRDefault="00BF5465">
      <w:pPr>
        <w:widowControl/>
        <w:spacing w:line="360" w:lineRule="atLeast"/>
        <w:jc w:val="center"/>
        <w:rPr>
          <w:rFonts w:hAnsi="宋体" w:cs="宋体"/>
          <w:sz w:val="24"/>
        </w:rPr>
      </w:pPr>
      <w:r>
        <w:rPr>
          <w:rFonts w:hAnsi="宋体" w:cs="宋体" w:hint="eastAsia"/>
          <w:b/>
          <w:sz w:val="32"/>
          <w:szCs w:val="32"/>
        </w:rPr>
        <w:t>四、招标文件要求递交其他的材料或文件</w:t>
      </w:r>
    </w:p>
    <w:p w:rsidR="0040618E" w:rsidRDefault="0040618E">
      <w:pPr>
        <w:widowControl/>
        <w:spacing w:line="360" w:lineRule="atLeast"/>
        <w:jc w:val="center"/>
        <w:rPr>
          <w:rFonts w:hAnsi="宋体" w:cs="宋体"/>
          <w:sz w:val="24"/>
        </w:rPr>
      </w:pPr>
    </w:p>
    <w:p w:rsidR="005C6409" w:rsidRDefault="005C6409">
      <w:pPr>
        <w:widowControl/>
        <w:spacing w:line="360" w:lineRule="atLeast"/>
        <w:jc w:val="center"/>
        <w:rPr>
          <w:rFonts w:hAnsi="宋体" w:cs="宋体"/>
          <w:b/>
          <w:sz w:val="32"/>
          <w:szCs w:val="32"/>
        </w:rPr>
      </w:pPr>
    </w:p>
    <w:p w:rsidR="005C6409" w:rsidRDefault="005C6409">
      <w:pPr>
        <w:widowControl/>
        <w:spacing w:line="360" w:lineRule="atLeast"/>
        <w:jc w:val="center"/>
        <w:rPr>
          <w:rFonts w:hAnsi="宋体" w:cs="宋体"/>
          <w:b/>
          <w:sz w:val="32"/>
          <w:szCs w:val="32"/>
        </w:rPr>
      </w:pPr>
    </w:p>
    <w:p w:rsidR="0040618E" w:rsidRDefault="00BF5465">
      <w:pPr>
        <w:widowControl/>
        <w:spacing w:line="360" w:lineRule="atLeast"/>
        <w:jc w:val="center"/>
        <w:rPr>
          <w:rFonts w:hAnsi="宋体" w:cs="宋体"/>
          <w:b/>
          <w:sz w:val="44"/>
          <w:szCs w:val="44"/>
        </w:rPr>
      </w:pPr>
      <w:r>
        <w:rPr>
          <w:rFonts w:hAnsi="宋体" w:cs="宋体" w:hint="eastAsia"/>
          <w:b/>
          <w:sz w:val="32"/>
          <w:szCs w:val="32"/>
        </w:rPr>
        <w:t>五、其他投标人认为需要递交的材料或文件</w:t>
      </w:r>
      <w:r>
        <w:rPr>
          <w:rFonts w:hAnsi="宋体" w:cs="宋体" w:hint="eastAsia"/>
          <w:sz w:val="24"/>
        </w:rPr>
        <w:br w:type="page"/>
      </w:r>
      <w:r>
        <w:rPr>
          <w:rFonts w:hAnsi="宋体" w:cs="宋体" w:hint="eastAsia"/>
          <w:b/>
          <w:sz w:val="44"/>
          <w:szCs w:val="44"/>
        </w:rPr>
        <w:lastRenderedPageBreak/>
        <w:t>第二部分 技术、商务投标文件</w:t>
      </w:r>
    </w:p>
    <w:p w:rsidR="0040618E" w:rsidRDefault="00BF5465">
      <w:pPr>
        <w:widowControl/>
        <w:spacing w:line="360" w:lineRule="atLeast"/>
        <w:jc w:val="center"/>
        <w:rPr>
          <w:rFonts w:hAnsi="宋体" w:cs="宋体"/>
          <w:b/>
          <w:sz w:val="24"/>
        </w:rPr>
      </w:pPr>
      <w:r>
        <w:rPr>
          <w:rFonts w:hAnsi="宋体" w:cs="宋体" w:hint="eastAsia"/>
          <w:b/>
          <w:sz w:val="32"/>
          <w:szCs w:val="32"/>
        </w:rPr>
        <w:t>一、投标函</w:t>
      </w:r>
      <w:bookmarkEnd w:id="402"/>
      <w:bookmarkEnd w:id="403"/>
    </w:p>
    <w:p w:rsidR="005C6409" w:rsidRPr="005C6409" w:rsidRDefault="005C6409" w:rsidP="005C6409">
      <w:pPr>
        <w:widowControl/>
        <w:spacing w:line="360" w:lineRule="atLeast"/>
        <w:ind w:firstLineChars="196" w:firstLine="470"/>
        <w:jc w:val="left"/>
        <w:rPr>
          <w:rFonts w:hAnsi="宋体" w:cs="宋体"/>
          <w:sz w:val="24"/>
          <w:u w:val="single"/>
        </w:rPr>
      </w:pPr>
      <w:r>
        <w:rPr>
          <w:rFonts w:hAnsi="宋体" w:cs="宋体" w:hint="eastAsia"/>
          <w:sz w:val="24"/>
          <w:u w:val="single"/>
        </w:rPr>
        <w:t xml:space="preserve">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我方全面研究了“</w:t>
      </w:r>
      <w:r>
        <w:rPr>
          <w:rFonts w:hAnsi="宋体" w:cs="宋体" w:hint="eastAsia"/>
          <w:sz w:val="24"/>
          <w:u w:val="single"/>
        </w:rPr>
        <w:t>特殊教育资源中心建设项目方案设计（达到初步设计深度）及概算编制</w:t>
      </w:r>
      <w:r>
        <w:rPr>
          <w:rFonts w:hAnsi="宋体" w:cs="宋体" w:hint="eastAsia"/>
          <w:sz w:val="24"/>
        </w:rPr>
        <w:t>”（项目编号：</w:t>
      </w:r>
      <w:r>
        <w:rPr>
          <w:rFonts w:hAnsi="宋体" w:cs="宋体" w:hint="eastAsia"/>
          <w:sz w:val="24"/>
          <w:u w:val="single"/>
        </w:rPr>
        <w:t xml:space="preserve">　　</w:t>
      </w:r>
      <w:r w:rsidR="005C6409">
        <w:rPr>
          <w:rFonts w:hAnsi="宋体" w:cs="宋体" w:hint="eastAsia"/>
          <w:sz w:val="24"/>
          <w:u w:val="single"/>
        </w:rPr>
        <w:t xml:space="preserve">     </w:t>
      </w:r>
      <w:r>
        <w:rPr>
          <w:rFonts w:hAnsi="宋体" w:cs="宋体" w:hint="eastAsia"/>
          <w:sz w:val="24"/>
          <w:u w:val="single"/>
        </w:rPr>
        <w:t xml:space="preserve">　　</w:t>
      </w:r>
      <w:proofErr w:type="gramStart"/>
      <w:r>
        <w:rPr>
          <w:rFonts w:hAnsi="宋体" w:cs="宋体" w:hint="eastAsia"/>
          <w:sz w:val="24"/>
          <w:u w:val="single"/>
        </w:rPr>
        <w:t xml:space="preserve">　</w:t>
      </w:r>
      <w:proofErr w:type="gramEnd"/>
      <w:r>
        <w:rPr>
          <w:rFonts w:hAnsi="宋体" w:cs="宋体" w:hint="eastAsia"/>
          <w:sz w:val="24"/>
        </w:rPr>
        <w:t>）招标文件，决定参加贵单位组织的本项目的投标。我方授权</w:t>
      </w:r>
      <w:proofErr w:type="gramStart"/>
      <w:r>
        <w:rPr>
          <w:rFonts w:hAnsi="宋体" w:cs="宋体" w:hint="eastAsia"/>
          <w:sz w:val="24"/>
          <w:u w:val="single"/>
        </w:rPr>
        <w:t xml:space="preserve">　　　　　　　</w:t>
      </w:r>
      <w:proofErr w:type="gramEnd"/>
      <w:r>
        <w:rPr>
          <w:rFonts w:hAnsi="宋体" w:cs="宋体" w:hint="eastAsia"/>
          <w:sz w:val="24"/>
        </w:rPr>
        <w:t>（姓名、职务）代表我方</w:t>
      </w:r>
      <w:proofErr w:type="gramStart"/>
      <w:r>
        <w:rPr>
          <w:rFonts w:hAnsi="宋体" w:cs="宋体" w:hint="eastAsia"/>
          <w:sz w:val="24"/>
          <w:u w:val="single"/>
        </w:rPr>
        <w:t xml:space="preserve">　　　　　　　　</w:t>
      </w:r>
      <w:proofErr w:type="gramEnd"/>
      <w:r>
        <w:rPr>
          <w:rFonts w:hAnsi="宋体" w:cs="宋体" w:hint="eastAsia"/>
          <w:sz w:val="24"/>
        </w:rPr>
        <w:t>（投标单位的名称）全权处理本项目投标的有关事宜。</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一、我方自愿按照招标文件规定的各项要求向采购人提供所需服务，投标暂定总价报价为</w:t>
      </w:r>
      <w:r>
        <w:rPr>
          <w:rFonts w:hAnsi="宋体" w:cs="宋体" w:hint="eastAsia"/>
          <w:sz w:val="24"/>
          <w:u w:val="single"/>
        </w:rPr>
        <w:t xml:space="preserve">　　</w:t>
      </w:r>
      <w:proofErr w:type="gramStart"/>
      <w:r>
        <w:rPr>
          <w:rFonts w:hAnsi="宋体" w:cs="宋体" w:hint="eastAsia"/>
          <w:sz w:val="24"/>
          <w:u w:val="single"/>
        </w:rPr>
        <w:t xml:space="preserve">　</w:t>
      </w:r>
      <w:proofErr w:type="gramEnd"/>
      <w:r>
        <w:rPr>
          <w:rFonts w:hAnsi="宋体" w:cs="宋体" w:hint="eastAsia"/>
          <w:sz w:val="24"/>
        </w:rPr>
        <w:t>万元</w:t>
      </w:r>
      <w:r>
        <w:rPr>
          <w:rFonts w:hint="eastAsia"/>
          <w:sz w:val="24"/>
          <w:szCs w:val="24"/>
        </w:rPr>
        <w:t>（大写：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二、一旦我方中标，我方将严格履行政府采购合同规定的责任和义务。</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三、如果有《四川省政府采购当事人诚信管理办法》（</w:t>
      </w:r>
      <w:proofErr w:type="gramStart"/>
      <w:r>
        <w:rPr>
          <w:rFonts w:hAnsi="宋体" w:cs="宋体" w:hint="eastAsia"/>
          <w:sz w:val="24"/>
        </w:rPr>
        <w:t>川财采</w:t>
      </w:r>
      <w:proofErr w:type="gramEnd"/>
      <w:r>
        <w:rPr>
          <w:rFonts w:hAnsi="宋体" w:cs="宋体" w:hint="eastAsia"/>
          <w:sz w:val="24"/>
        </w:rPr>
        <w:t>[2015]33号）规定的记入诚信档案的失信行为，将在投标文件中全面如实反映，同意依据本办法对我方可能存在的失信行为进行的惩戒。</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四、我方为本项目提交的资格性投标文件正本1份，副本1份；技术、商务投标文件正本1份，副本1份，电子文档（U盘）1份，用于开标唱标的“开标一览表”1份。</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五、我方同意本次招标的投标有效期：投标截止时间届满后90天。</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六、若我方中标，我方同意按照招标文件约定如数支付招标代理服务费。</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七、我方愿意提供贵公司可能另外要求的，与投标有关的文件资料，并保证我方已提供和将要提供的文件资料是真实、准确的。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八、在投标以及合同履行过程中我单位不存在知识产权方面问题，满足招标文件所有关于知识产权的要求，因知识产权带来的后果由我单位单方面承担。我单位承诺在履约过程中不进行违法违规的分包、转包。</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九、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0618E" w:rsidRDefault="00BF5465">
      <w:pPr>
        <w:widowControl/>
        <w:spacing w:line="420" w:lineRule="exact"/>
        <w:ind w:firstLineChars="196" w:firstLine="470"/>
        <w:jc w:val="left"/>
        <w:rPr>
          <w:rFonts w:hAnsi="宋体" w:cs="宋体"/>
        </w:rPr>
      </w:pPr>
      <w:r>
        <w:rPr>
          <w:rFonts w:hAnsi="宋体" w:cs="宋体" w:hint="eastAsia"/>
          <w:sz w:val="24"/>
        </w:rPr>
        <w:t>十、投标文件中提供的能够给予我公司带来优惠、好处的任何材料资料和技术、服务、商务等响应承诺情况都是真实的、有效的、合法的。</w:t>
      </w:r>
    </w:p>
    <w:p w:rsidR="0040618E" w:rsidRDefault="0040618E">
      <w:pPr>
        <w:widowControl/>
        <w:spacing w:line="420" w:lineRule="exact"/>
        <w:ind w:firstLineChars="196" w:firstLine="470"/>
        <w:jc w:val="left"/>
        <w:rPr>
          <w:rFonts w:hAnsi="宋体" w:cs="宋体"/>
          <w:sz w:val="24"/>
        </w:rPr>
      </w:pPr>
    </w:p>
    <w:p w:rsidR="0040618E" w:rsidRDefault="0040618E">
      <w:pPr>
        <w:pStyle w:val="a2"/>
      </w:pPr>
    </w:p>
    <w:p w:rsidR="0040618E" w:rsidRDefault="00BF5465">
      <w:pPr>
        <w:widowControl/>
        <w:spacing w:line="420" w:lineRule="exact"/>
        <w:ind w:firstLineChars="196" w:firstLine="470"/>
        <w:jc w:val="left"/>
        <w:rPr>
          <w:rFonts w:hAnsi="宋体" w:cs="宋体"/>
          <w:sz w:val="24"/>
        </w:rPr>
      </w:pPr>
      <w:r>
        <w:rPr>
          <w:rFonts w:hAnsi="宋体" w:cs="宋体" w:hint="eastAsia"/>
          <w:sz w:val="24"/>
        </w:rPr>
        <w:t>投标人名称：</w:t>
      </w:r>
      <w:r>
        <w:rPr>
          <w:rFonts w:hAnsi="宋体" w:cs="宋体" w:hint="eastAsia"/>
          <w:sz w:val="24"/>
          <w:u w:val="single"/>
        </w:rPr>
        <w:t xml:space="preserve">　　　　　　　　　　　</w:t>
      </w:r>
      <w:r>
        <w:rPr>
          <w:rFonts w:hAnsi="宋体" w:cs="宋体" w:hint="eastAsia"/>
          <w:sz w:val="24"/>
        </w:rPr>
        <w:t>（单位公章）。</w:t>
      </w:r>
    </w:p>
    <w:p w:rsidR="0040618E" w:rsidRDefault="00BF5465">
      <w:pPr>
        <w:widowControl/>
        <w:spacing w:line="420" w:lineRule="exact"/>
        <w:ind w:firstLineChars="196" w:firstLine="470"/>
        <w:jc w:val="left"/>
        <w:rPr>
          <w:rFonts w:hAnsi="宋体" w:cs="宋体"/>
          <w:sz w:val="24"/>
        </w:rPr>
      </w:pPr>
      <w:r>
        <w:rPr>
          <w:rFonts w:hAnsi="宋体" w:cs="宋体" w:hint="eastAsia"/>
          <w:sz w:val="24"/>
        </w:rPr>
        <w:lastRenderedPageBreak/>
        <w:t>法定代表人或授权代表（签字或加盖个人名章）：</w:t>
      </w:r>
      <w:r>
        <w:rPr>
          <w:rFonts w:hAnsi="宋体" w:cs="宋体" w:hint="eastAsia"/>
          <w:sz w:val="24"/>
          <w:u w:val="single"/>
        </w:rPr>
        <w:t xml:space="preserve">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通讯地址：</w:t>
      </w:r>
      <w:r>
        <w:rPr>
          <w:rFonts w:hAnsi="宋体" w:cs="宋体" w:hint="eastAsia"/>
          <w:sz w:val="24"/>
          <w:u w:val="single"/>
        </w:rPr>
        <w:t xml:space="preserve">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邮政编码：</w:t>
      </w:r>
      <w:r>
        <w:rPr>
          <w:rFonts w:hAnsi="宋体" w:cs="宋体" w:hint="eastAsia"/>
          <w:sz w:val="24"/>
          <w:u w:val="single"/>
        </w:rPr>
        <w:t xml:space="preserve">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联系电话：</w:t>
      </w:r>
      <w:r>
        <w:rPr>
          <w:rFonts w:hAnsi="宋体" w:cs="宋体" w:hint="eastAsia"/>
          <w:sz w:val="24"/>
          <w:u w:val="single"/>
        </w:rPr>
        <w:t xml:space="preserve">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传    真：</w:t>
      </w:r>
      <w:r>
        <w:rPr>
          <w:rFonts w:hAnsi="宋体" w:cs="宋体" w:hint="eastAsia"/>
          <w:sz w:val="24"/>
          <w:u w:val="single"/>
        </w:rPr>
        <w:t xml:space="preserve">　　　　　　　　　　　　　</w:t>
      </w:r>
      <w:r>
        <w:rPr>
          <w:rFonts w:hAnsi="宋体" w:cs="宋体" w:hint="eastAsia"/>
          <w:sz w:val="24"/>
        </w:rPr>
        <w:t>。</w:t>
      </w:r>
    </w:p>
    <w:p w:rsidR="0040618E" w:rsidRDefault="00BF5465">
      <w:pPr>
        <w:widowControl/>
        <w:spacing w:line="420" w:lineRule="exact"/>
        <w:ind w:firstLineChars="196" w:firstLine="470"/>
        <w:jc w:val="left"/>
        <w:rPr>
          <w:rFonts w:hAnsi="宋体" w:cs="宋体"/>
          <w:sz w:val="24"/>
        </w:rPr>
      </w:pPr>
      <w:r>
        <w:rPr>
          <w:rFonts w:hAnsi="宋体" w:cs="宋体" w:hint="eastAsia"/>
          <w:sz w:val="24"/>
        </w:rPr>
        <w:t xml:space="preserve">日    </w:t>
      </w:r>
      <w:bookmarkStart w:id="411" w:name="_Toc308164824"/>
      <w:r>
        <w:rPr>
          <w:rFonts w:hAnsi="宋体" w:cs="宋体" w:hint="eastAsia"/>
          <w:sz w:val="24"/>
        </w:rPr>
        <w:t>期：　　　年　　月　　日</w:t>
      </w:r>
    </w:p>
    <w:bookmarkEnd w:id="404"/>
    <w:bookmarkEnd w:id="411"/>
    <w:p w:rsidR="0040618E" w:rsidRDefault="00BF5465">
      <w:pPr>
        <w:widowControl/>
        <w:spacing w:line="360" w:lineRule="atLeast"/>
        <w:jc w:val="center"/>
        <w:rPr>
          <w:rFonts w:hAnsi="宋体" w:cs="宋体"/>
          <w:b/>
          <w:sz w:val="32"/>
          <w:szCs w:val="32"/>
        </w:rPr>
      </w:pPr>
      <w:r>
        <w:rPr>
          <w:rFonts w:hAnsi="宋体" w:cs="宋体" w:hint="eastAsia"/>
          <w:b/>
          <w:sz w:val="32"/>
          <w:szCs w:val="32"/>
        </w:rPr>
        <w:br w:type="page"/>
      </w:r>
      <w:bookmarkStart w:id="412" w:name="_Toc217446085"/>
      <w:r>
        <w:rPr>
          <w:rFonts w:hAnsi="宋体" w:cs="宋体" w:hint="eastAsia"/>
          <w:b/>
          <w:sz w:val="32"/>
          <w:szCs w:val="32"/>
        </w:rPr>
        <w:lastRenderedPageBreak/>
        <w:t>二、开标一览表</w:t>
      </w:r>
      <w:bookmarkEnd w:id="412"/>
    </w:p>
    <w:p w:rsidR="0040618E" w:rsidRDefault="0040618E">
      <w:pPr>
        <w:widowControl/>
        <w:spacing w:line="360" w:lineRule="atLeast"/>
        <w:ind w:firstLineChars="196" w:firstLine="666"/>
        <w:jc w:val="left"/>
        <w:rPr>
          <w:rFonts w:hAnsi="宋体" w:cs="宋体"/>
        </w:rPr>
      </w:pPr>
    </w:p>
    <w:p w:rsidR="0040618E" w:rsidRDefault="00BF5465">
      <w:pPr>
        <w:spacing w:line="360" w:lineRule="auto"/>
        <w:ind w:firstLineChars="100" w:firstLine="241"/>
        <w:rPr>
          <w:rFonts w:hAnsi="宋体" w:cs="宋体"/>
          <w:b/>
          <w:sz w:val="24"/>
          <w:u w:val="single"/>
        </w:rPr>
      </w:pPr>
      <w:r>
        <w:rPr>
          <w:rFonts w:hAnsi="宋体" w:cs="宋体" w:hint="eastAsia"/>
          <w:b/>
          <w:sz w:val="24"/>
        </w:rPr>
        <w:t>项目名称：</w:t>
      </w:r>
      <w:r>
        <w:rPr>
          <w:rFonts w:hAnsi="宋体" w:cs="宋体" w:hint="eastAsia"/>
          <w:b/>
          <w:sz w:val="24"/>
          <w:u w:val="single"/>
        </w:rPr>
        <w:t>特殊教育资源中心建设项目方案设计（达到初步设计深度）及概算编制</w:t>
      </w:r>
    </w:p>
    <w:p w:rsidR="0040618E" w:rsidRDefault="00BF5465">
      <w:pPr>
        <w:spacing w:line="360" w:lineRule="auto"/>
        <w:ind w:firstLineChars="100" w:firstLine="241"/>
        <w:rPr>
          <w:rFonts w:hAnsi="宋体" w:cs="宋体"/>
          <w:b/>
          <w:sz w:val="24"/>
        </w:rPr>
      </w:pPr>
      <w:r>
        <w:rPr>
          <w:rFonts w:hAnsi="宋体" w:cs="宋体" w:hint="eastAsia"/>
          <w:b/>
          <w:sz w:val="24"/>
        </w:rPr>
        <w:t>项目编号：</w:t>
      </w:r>
      <w:r>
        <w:rPr>
          <w:rFonts w:hAnsi="宋体" w:cs="宋体" w:hint="eastAsia"/>
          <w:b/>
          <w:sz w:val="24"/>
          <w:u w:val="single"/>
        </w:rPr>
        <w:t xml:space="preserve">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960"/>
        <w:gridCol w:w="895"/>
        <w:gridCol w:w="2165"/>
        <w:gridCol w:w="1465"/>
      </w:tblGrid>
      <w:tr w:rsidR="0040618E">
        <w:trPr>
          <w:trHeight w:val="737"/>
          <w:jc w:val="center"/>
        </w:trPr>
        <w:tc>
          <w:tcPr>
            <w:tcW w:w="647" w:type="dxa"/>
            <w:noWrap/>
            <w:vAlign w:val="center"/>
          </w:tcPr>
          <w:p w:rsidR="0040618E" w:rsidRDefault="00BF5465">
            <w:pPr>
              <w:widowControl/>
              <w:spacing w:line="360" w:lineRule="atLeast"/>
              <w:jc w:val="left"/>
              <w:outlineLvl w:val="1"/>
              <w:rPr>
                <w:rFonts w:ascii="黑体" w:eastAsia="黑体" w:hAnsi="黑体" w:cs="黑体"/>
                <w:b/>
                <w:bCs/>
                <w:sz w:val="24"/>
              </w:rPr>
            </w:pPr>
            <w:r>
              <w:rPr>
                <w:rFonts w:ascii="黑体" w:eastAsia="黑体" w:hAnsi="黑体" w:cs="黑体" w:hint="eastAsia"/>
                <w:b/>
                <w:bCs/>
                <w:sz w:val="24"/>
              </w:rPr>
              <w:t>序号</w:t>
            </w:r>
          </w:p>
        </w:tc>
        <w:tc>
          <w:tcPr>
            <w:tcW w:w="3960" w:type="dxa"/>
            <w:noWrap/>
            <w:vAlign w:val="center"/>
          </w:tcPr>
          <w:p w:rsidR="0040618E" w:rsidRDefault="00BF5465">
            <w:pPr>
              <w:widowControl/>
              <w:spacing w:line="360" w:lineRule="atLeast"/>
              <w:jc w:val="center"/>
              <w:outlineLvl w:val="1"/>
              <w:rPr>
                <w:rFonts w:ascii="黑体" w:eastAsia="黑体" w:hAnsi="黑体" w:cs="黑体"/>
                <w:b/>
                <w:bCs/>
                <w:sz w:val="24"/>
              </w:rPr>
            </w:pPr>
            <w:r>
              <w:rPr>
                <w:rFonts w:ascii="黑体" w:eastAsia="黑体" w:hAnsi="黑体" w:cs="黑体" w:hint="eastAsia"/>
                <w:b/>
                <w:bCs/>
                <w:sz w:val="24"/>
              </w:rPr>
              <w:t>项目名称</w:t>
            </w:r>
          </w:p>
        </w:tc>
        <w:tc>
          <w:tcPr>
            <w:tcW w:w="895" w:type="dxa"/>
            <w:noWrap/>
            <w:vAlign w:val="center"/>
          </w:tcPr>
          <w:p w:rsidR="0040618E" w:rsidRDefault="00BF5465">
            <w:pPr>
              <w:widowControl/>
              <w:spacing w:line="360" w:lineRule="atLeast"/>
              <w:jc w:val="center"/>
              <w:outlineLvl w:val="1"/>
              <w:rPr>
                <w:rFonts w:ascii="黑体" w:eastAsia="黑体" w:hAnsi="黑体" w:cs="黑体"/>
                <w:b/>
                <w:bCs/>
                <w:sz w:val="24"/>
              </w:rPr>
            </w:pPr>
            <w:r>
              <w:rPr>
                <w:rFonts w:ascii="黑体" w:eastAsia="黑体" w:hAnsi="黑体" w:cs="黑体" w:hint="eastAsia"/>
                <w:b/>
                <w:bCs/>
                <w:sz w:val="24"/>
              </w:rPr>
              <w:t>编制周期</w:t>
            </w:r>
          </w:p>
        </w:tc>
        <w:tc>
          <w:tcPr>
            <w:tcW w:w="2165" w:type="dxa"/>
            <w:noWrap/>
            <w:vAlign w:val="center"/>
          </w:tcPr>
          <w:p w:rsidR="0040618E" w:rsidRDefault="00BF5465">
            <w:pPr>
              <w:widowControl/>
              <w:spacing w:line="360" w:lineRule="atLeast"/>
              <w:jc w:val="center"/>
              <w:outlineLvl w:val="1"/>
              <w:rPr>
                <w:rFonts w:ascii="黑体" w:eastAsia="黑体" w:hAnsi="黑体" w:cs="黑体"/>
                <w:b/>
                <w:bCs/>
                <w:sz w:val="24"/>
              </w:rPr>
            </w:pPr>
            <w:r>
              <w:rPr>
                <w:rFonts w:ascii="黑体" w:eastAsia="黑体" w:hAnsi="黑体" w:cs="黑体" w:hint="eastAsia"/>
                <w:b/>
                <w:bCs/>
                <w:sz w:val="24"/>
              </w:rPr>
              <w:t>报价（元）</w:t>
            </w:r>
          </w:p>
        </w:tc>
        <w:tc>
          <w:tcPr>
            <w:tcW w:w="1465" w:type="dxa"/>
            <w:noWrap/>
            <w:vAlign w:val="center"/>
          </w:tcPr>
          <w:p w:rsidR="0040618E" w:rsidRDefault="00BF5465">
            <w:pPr>
              <w:widowControl/>
              <w:spacing w:line="360" w:lineRule="atLeast"/>
              <w:ind w:leftChars="-4" w:left="-14" w:firstLineChars="35" w:firstLine="84"/>
              <w:jc w:val="center"/>
              <w:outlineLvl w:val="1"/>
              <w:rPr>
                <w:rFonts w:ascii="黑体" w:eastAsia="黑体" w:hAnsi="黑体" w:cs="黑体"/>
                <w:b/>
                <w:bCs/>
                <w:sz w:val="24"/>
              </w:rPr>
            </w:pPr>
            <w:r>
              <w:rPr>
                <w:rFonts w:ascii="黑体" w:eastAsia="黑体" w:hAnsi="黑体" w:cs="黑体" w:hint="eastAsia"/>
                <w:b/>
                <w:bCs/>
                <w:sz w:val="24"/>
              </w:rPr>
              <w:t>备注</w:t>
            </w:r>
          </w:p>
        </w:tc>
      </w:tr>
      <w:tr w:rsidR="0040618E">
        <w:trPr>
          <w:trHeight w:val="864"/>
          <w:jc w:val="center"/>
        </w:trPr>
        <w:tc>
          <w:tcPr>
            <w:tcW w:w="647" w:type="dxa"/>
            <w:noWrap/>
            <w:vAlign w:val="center"/>
          </w:tcPr>
          <w:p w:rsidR="0040618E" w:rsidRDefault="0040618E">
            <w:pPr>
              <w:widowControl/>
              <w:spacing w:line="360" w:lineRule="atLeast"/>
              <w:jc w:val="left"/>
              <w:outlineLvl w:val="1"/>
              <w:rPr>
                <w:sz w:val="24"/>
              </w:rPr>
            </w:pPr>
          </w:p>
        </w:tc>
        <w:tc>
          <w:tcPr>
            <w:tcW w:w="3960" w:type="dxa"/>
            <w:noWrap/>
            <w:vAlign w:val="center"/>
          </w:tcPr>
          <w:p w:rsidR="0040618E" w:rsidRDefault="0040618E">
            <w:pPr>
              <w:widowControl/>
              <w:spacing w:line="360" w:lineRule="atLeast"/>
              <w:jc w:val="left"/>
              <w:outlineLvl w:val="1"/>
              <w:rPr>
                <w:sz w:val="24"/>
              </w:rPr>
            </w:pPr>
          </w:p>
        </w:tc>
        <w:tc>
          <w:tcPr>
            <w:tcW w:w="895" w:type="dxa"/>
            <w:noWrap/>
            <w:vAlign w:val="center"/>
          </w:tcPr>
          <w:p w:rsidR="0040618E" w:rsidRDefault="0040618E">
            <w:pPr>
              <w:widowControl/>
              <w:spacing w:line="360" w:lineRule="atLeast"/>
              <w:jc w:val="left"/>
              <w:outlineLvl w:val="1"/>
              <w:rPr>
                <w:sz w:val="24"/>
              </w:rPr>
            </w:pPr>
          </w:p>
        </w:tc>
        <w:tc>
          <w:tcPr>
            <w:tcW w:w="2165" w:type="dxa"/>
            <w:noWrap/>
            <w:vAlign w:val="center"/>
          </w:tcPr>
          <w:p w:rsidR="0040618E" w:rsidRDefault="00BF5465">
            <w:pPr>
              <w:widowControl/>
              <w:spacing w:line="360" w:lineRule="atLeast"/>
              <w:jc w:val="left"/>
              <w:outlineLvl w:val="1"/>
              <w:rPr>
                <w:sz w:val="24"/>
              </w:rPr>
            </w:pPr>
            <w:r>
              <w:rPr>
                <w:rFonts w:hint="eastAsia"/>
                <w:sz w:val="24"/>
                <w:u w:val="single"/>
              </w:rPr>
              <w:t xml:space="preserve">           </w:t>
            </w:r>
            <w:r>
              <w:rPr>
                <w:rFonts w:hint="eastAsia"/>
                <w:sz w:val="24"/>
              </w:rPr>
              <w:t>元</w:t>
            </w:r>
          </w:p>
        </w:tc>
        <w:tc>
          <w:tcPr>
            <w:tcW w:w="1465" w:type="dxa"/>
            <w:noWrap/>
            <w:vAlign w:val="center"/>
          </w:tcPr>
          <w:p w:rsidR="0040618E" w:rsidRDefault="0040618E">
            <w:pPr>
              <w:widowControl/>
              <w:spacing w:line="360" w:lineRule="atLeast"/>
              <w:ind w:firstLineChars="196" w:firstLine="470"/>
              <w:jc w:val="left"/>
              <w:outlineLvl w:val="1"/>
              <w:rPr>
                <w:sz w:val="24"/>
              </w:rPr>
            </w:pPr>
          </w:p>
        </w:tc>
      </w:tr>
      <w:tr w:rsidR="0040618E">
        <w:trPr>
          <w:trHeight w:val="864"/>
          <w:jc w:val="center"/>
        </w:trPr>
        <w:tc>
          <w:tcPr>
            <w:tcW w:w="647" w:type="dxa"/>
            <w:noWrap/>
            <w:vAlign w:val="center"/>
          </w:tcPr>
          <w:p w:rsidR="0040618E" w:rsidRDefault="0040618E">
            <w:pPr>
              <w:widowControl/>
              <w:spacing w:line="360" w:lineRule="atLeast"/>
              <w:jc w:val="left"/>
              <w:outlineLvl w:val="1"/>
              <w:rPr>
                <w:sz w:val="24"/>
              </w:rPr>
            </w:pPr>
          </w:p>
        </w:tc>
        <w:tc>
          <w:tcPr>
            <w:tcW w:w="3960" w:type="dxa"/>
            <w:noWrap/>
            <w:vAlign w:val="center"/>
          </w:tcPr>
          <w:p w:rsidR="0040618E" w:rsidRDefault="0040618E">
            <w:pPr>
              <w:widowControl/>
              <w:spacing w:line="360" w:lineRule="atLeast"/>
              <w:jc w:val="left"/>
              <w:outlineLvl w:val="1"/>
              <w:rPr>
                <w:rFonts w:hAnsi="宋体" w:cs="宋体"/>
                <w:color w:val="000000"/>
                <w:sz w:val="24"/>
              </w:rPr>
            </w:pPr>
          </w:p>
        </w:tc>
        <w:tc>
          <w:tcPr>
            <w:tcW w:w="895" w:type="dxa"/>
            <w:noWrap/>
            <w:vAlign w:val="center"/>
          </w:tcPr>
          <w:p w:rsidR="0040618E" w:rsidRDefault="0040618E">
            <w:pPr>
              <w:widowControl/>
              <w:spacing w:line="360" w:lineRule="atLeast"/>
              <w:jc w:val="left"/>
              <w:outlineLvl w:val="1"/>
              <w:rPr>
                <w:sz w:val="24"/>
              </w:rPr>
            </w:pPr>
          </w:p>
        </w:tc>
        <w:tc>
          <w:tcPr>
            <w:tcW w:w="2165" w:type="dxa"/>
            <w:noWrap/>
            <w:vAlign w:val="center"/>
          </w:tcPr>
          <w:p w:rsidR="0040618E" w:rsidRDefault="0040618E">
            <w:pPr>
              <w:widowControl/>
              <w:spacing w:line="360" w:lineRule="atLeast"/>
              <w:jc w:val="left"/>
              <w:outlineLvl w:val="1"/>
              <w:rPr>
                <w:sz w:val="24"/>
              </w:rPr>
            </w:pPr>
          </w:p>
        </w:tc>
        <w:tc>
          <w:tcPr>
            <w:tcW w:w="1465" w:type="dxa"/>
            <w:noWrap/>
            <w:vAlign w:val="center"/>
          </w:tcPr>
          <w:p w:rsidR="0040618E" w:rsidRDefault="0040618E">
            <w:pPr>
              <w:widowControl/>
              <w:spacing w:line="360" w:lineRule="atLeast"/>
              <w:ind w:firstLineChars="196" w:firstLine="470"/>
              <w:jc w:val="left"/>
              <w:outlineLvl w:val="1"/>
              <w:rPr>
                <w:sz w:val="24"/>
              </w:rPr>
            </w:pPr>
          </w:p>
        </w:tc>
      </w:tr>
      <w:tr w:rsidR="0040618E">
        <w:trPr>
          <w:trHeight w:val="864"/>
          <w:jc w:val="center"/>
        </w:trPr>
        <w:tc>
          <w:tcPr>
            <w:tcW w:w="647" w:type="dxa"/>
            <w:noWrap/>
            <w:vAlign w:val="center"/>
          </w:tcPr>
          <w:p w:rsidR="0040618E" w:rsidRDefault="0040618E">
            <w:pPr>
              <w:widowControl/>
              <w:spacing w:line="360" w:lineRule="atLeast"/>
              <w:jc w:val="left"/>
              <w:outlineLvl w:val="1"/>
              <w:rPr>
                <w:sz w:val="24"/>
              </w:rPr>
            </w:pPr>
          </w:p>
        </w:tc>
        <w:tc>
          <w:tcPr>
            <w:tcW w:w="3960" w:type="dxa"/>
            <w:noWrap/>
            <w:vAlign w:val="center"/>
          </w:tcPr>
          <w:p w:rsidR="0040618E" w:rsidRDefault="0040618E">
            <w:pPr>
              <w:widowControl/>
              <w:spacing w:line="360" w:lineRule="atLeast"/>
              <w:jc w:val="left"/>
              <w:outlineLvl w:val="1"/>
              <w:rPr>
                <w:rFonts w:hAnsi="宋体" w:cs="宋体"/>
                <w:color w:val="000000"/>
                <w:sz w:val="24"/>
              </w:rPr>
            </w:pPr>
          </w:p>
        </w:tc>
        <w:tc>
          <w:tcPr>
            <w:tcW w:w="895" w:type="dxa"/>
            <w:noWrap/>
            <w:vAlign w:val="center"/>
          </w:tcPr>
          <w:p w:rsidR="0040618E" w:rsidRDefault="0040618E">
            <w:pPr>
              <w:widowControl/>
              <w:spacing w:line="360" w:lineRule="atLeast"/>
              <w:jc w:val="left"/>
              <w:outlineLvl w:val="1"/>
              <w:rPr>
                <w:sz w:val="24"/>
              </w:rPr>
            </w:pPr>
          </w:p>
        </w:tc>
        <w:tc>
          <w:tcPr>
            <w:tcW w:w="2165" w:type="dxa"/>
            <w:noWrap/>
            <w:vAlign w:val="center"/>
          </w:tcPr>
          <w:p w:rsidR="0040618E" w:rsidRDefault="0040618E">
            <w:pPr>
              <w:widowControl/>
              <w:spacing w:line="360" w:lineRule="atLeast"/>
              <w:jc w:val="left"/>
              <w:outlineLvl w:val="1"/>
              <w:rPr>
                <w:sz w:val="24"/>
              </w:rPr>
            </w:pPr>
          </w:p>
        </w:tc>
        <w:tc>
          <w:tcPr>
            <w:tcW w:w="1465" w:type="dxa"/>
            <w:noWrap/>
            <w:vAlign w:val="center"/>
          </w:tcPr>
          <w:p w:rsidR="0040618E" w:rsidRDefault="0040618E">
            <w:pPr>
              <w:widowControl/>
              <w:spacing w:line="360" w:lineRule="atLeast"/>
              <w:ind w:firstLineChars="196" w:firstLine="470"/>
              <w:jc w:val="left"/>
              <w:outlineLvl w:val="1"/>
              <w:rPr>
                <w:sz w:val="24"/>
              </w:rPr>
            </w:pPr>
          </w:p>
        </w:tc>
      </w:tr>
      <w:tr w:rsidR="0040618E">
        <w:trPr>
          <w:trHeight w:val="864"/>
          <w:jc w:val="center"/>
        </w:trPr>
        <w:tc>
          <w:tcPr>
            <w:tcW w:w="9132" w:type="dxa"/>
            <w:gridSpan w:val="5"/>
            <w:noWrap/>
            <w:vAlign w:val="center"/>
          </w:tcPr>
          <w:p w:rsidR="0040618E" w:rsidRDefault="00BF5465">
            <w:pPr>
              <w:widowControl/>
              <w:spacing w:line="360" w:lineRule="atLeast"/>
              <w:ind w:firstLineChars="196" w:firstLine="470"/>
              <w:jc w:val="left"/>
              <w:outlineLvl w:val="1"/>
              <w:rPr>
                <w:sz w:val="24"/>
              </w:rPr>
            </w:pPr>
            <w:r>
              <w:rPr>
                <w:rFonts w:hint="eastAsia"/>
                <w:sz w:val="24"/>
              </w:rPr>
              <w:t>报价：</w:t>
            </w:r>
            <w:r>
              <w:rPr>
                <w:sz w:val="24"/>
              </w:rPr>
              <w:t>¥</w:t>
            </w:r>
            <w:r>
              <w:rPr>
                <w:rFonts w:hint="eastAsia"/>
                <w:sz w:val="24"/>
                <w:u w:val="single"/>
              </w:rPr>
              <w:tab/>
              <w:t xml:space="preserve">          </w:t>
            </w:r>
            <w:r>
              <w:rPr>
                <w:rFonts w:hint="eastAsia"/>
                <w:sz w:val="24"/>
              </w:rPr>
              <w:t>元（大写：</w:t>
            </w:r>
            <w:r>
              <w:rPr>
                <w:rFonts w:hint="eastAsia"/>
                <w:sz w:val="24"/>
                <w:u w:val="single"/>
              </w:rPr>
              <w:tab/>
              <w:t xml:space="preserve">                 </w:t>
            </w:r>
            <w:r>
              <w:rPr>
                <w:rFonts w:hint="eastAsia"/>
                <w:spacing w:val="-120"/>
                <w:sz w:val="24"/>
              </w:rPr>
              <w:t>）</w:t>
            </w:r>
          </w:p>
        </w:tc>
      </w:tr>
    </w:tbl>
    <w:p w:rsidR="0040618E" w:rsidRDefault="0040618E">
      <w:pPr>
        <w:widowControl/>
        <w:spacing w:line="360" w:lineRule="atLeast"/>
        <w:ind w:firstLineChars="196" w:firstLine="666"/>
        <w:jc w:val="left"/>
        <w:rPr>
          <w:rFonts w:hAnsi="宋体" w:cs="宋体"/>
        </w:rPr>
      </w:pPr>
    </w:p>
    <w:p w:rsidR="0040618E" w:rsidRDefault="00BF5465">
      <w:pPr>
        <w:widowControl/>
        <w:spacing w:line="480" w:lineRule="exact"/>
        <w:ind w:firstLineChars="200" w:firstLine="482"/>
        <w:jc w:val="left"/>
        <w:rPr>
          <w:rFonts w:ascii="Arial" w:hAnsi="Arial" w:cs="Arial"/>
          <w:b/>
          <w:bCs/>
          <w:kern w:val="28"/>
          <w:sz w:val="24"/>
          <w:szCs w:val="32"/>
        </w:rPr>
      </w:pPr>
      <w:r>
        <w:rPr>
          <w:rFonts w:ascii="Arial" w:hAnsi="Arial" w:cs="Arial" w:hint="eastAsia"/>
          <w:b/>
          <w:bCs/>
          <w:kern w:val="28"/>
          <w:sz w:val="24"/>
          <w:szCs w:val="32"/>
        </w:rPr>
        <w:t>注：</w:t>
      </w:r>
      <w:r>
        <w:rPr>
          <w:rFonts w:ascii="Arial" w:hAnsi="Arial" w:cs="Arial"/>
          <w:b/>
          <w:bCs/>
          <w:kern w:val="28"/>
          <w:sz w:val="24"/>
          <w:szCs w:val="32"/>
        </w:rPr>
        <w:t xml:space="preserve">1. </w:t>
      </w:r>
      <w:r>
        <w:rPr>
          <w:rFonts w:ascii="Arial" w:hAnsi="Arial" w:cs="Arial" w:hint="eastAsia"/>
          <w:b/>
          <w:bCs/>
          <w:kern w:val="28"/>
          <w:sz w:val="24"/>
          <w:szCs w:val="32"/>
        </w:rPr>
        <w:t>本报价包含但不限于所有方案阶段设计费、专家评审费、成本、费用、税金、利润等，报价不能超过政府采购预算金额。</w:t>
      </w:r>
    </w:p>
    <w:p w:rsidR="0040618E" w:rsidRDefault="00BF5465">
      <w:pPr>
        <w:widowControl/>
        <w:spacing w:line="360" w:lineRule="atLeast"/>
        <w:ind w:firstLineChars="196" w:firstLine="472"/>
        <w:jc w:val="left"/>
        <w:outlineLvl w:val="1"/>
        <w:rPr>
          <w:rFonts w:ascii="Arial" w:hAnsi="Arial" w:cs="Arial"/>
          <w:b/>
          <w:bCs/>
          <w:kern w:val="28"/>
          <w:sz w:val="24"/>
          <w:szCs w:val="32"/>
        </w:rPr>
      </w:pPr>
      <w:r>
        <w:rPr>
          <w:rFonts w:ascii="Arial" w:hAnsi="Arial" w:cs="Arial"/>
          <w:b/>
          <w:bCs/>
          <w:kern w:val="28"/>
          <w:sz w:val="24"/>
          <w:szCs w:val="32"/>
        </w:rPr>
        <w:t>2.“</w:t>
      </w:r>
      <w:r>
        <w:rPr>
          <w:rFonts w:ascii="Arial" w:hAnsi="Arial" w:cs="Arial"/>
          <w:b/>
          <w:bCs/>
          <w:kern w:val="28"/>
          <w:sz w:val="24"/>
          <w:szCs w:val="32"/>
        </w:rPr>
        <w:t>开标一览表</w:t>
      </w:r>
      <w:r>
        <w:rPr>
          <w:rFonts w:ascii="Arial" w:hAnsi="Arial" w:cs="Arial"/>
          <w:b/>
          <w:bCs/>
          <w:kern w:val="28"/>
          <w:sz w:val="24"/>
          <w:szCs w:val="32"/>
        </w:rPr>
        <w:t>”</w:t>
      </w:r>
      <w:r>
        <w:rPr>
          <w:rFonts w:ascii="Arial" w:hAnsi="Arial" w:cs="Arial"/>
          <w:b/>
          <w:bCs/>
          <w:kern w:val="28"/>
          <w:sz w:val="24"/>
          <w:szCs w:val="32"/>
        </w:rPr>
        <w:t>为多页的，每页均需由法定代表人或授权代表签字并盖投标人印章。</w:t>
      </w:r>
    </w:p>
    <w:p w:rsidR="0040618E" w:rsidRDefault="0040618E">
      <w:pPr>
        <w:widowControl/>
        <w:spacing w:line="480" w:lineRule="exact"/>
        <w:ind w:firstLineChars="200" w:firstLine="480"/>
        <w:jc w:val="left"/>
        <w:rPr>
          <w:rFonts w:hAnsi="宋体" w:cs="宋体"/>
          <w:sz w:val="24"/>
        </w:rPr>
      </w:pP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投标人名称：</w:t>
      </w:r>
      <w:r>
        <w:rPr>
          <w:rFonts w:hAnsi="宋体" w:cs="宋体"/>
          <w:sz w:val="24"/>
          <w:u w:val="single"/>
        </w:rPr>
        <w:t xml:space="preserve">                  </w:t>
      </w:r>
      <w:r>
        <w:rPr>
          <w:rFonts w:hAnsi="宋体" w:cs="宋体" w:hint="eastAsia"/>
          <w:sz w:val="24"/>
        </w:rPr>
        <w:t>（单位公章）。</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法定代表人或授权代表（签字或加盖个人名章）：</w:t>
      </w:r>
      <w:r>
        <w:rPr>
          <w:rFonts w:hAnsi="宋体" w:cs="宋体"/>
          <w:sz w:val="24"/>
          <w:u w:val="single"/>
        </w:rPr>
        <w:t xml:space="preserve">                        </w:t>
      </w:r>
      <w:r>
        <w:rPr>
          <w:rFonts w:hAnsi="宋体" w:cs="宋体" w:hint="eastAsia"/>
          <w:sz w:val="24"/>
        </w:rPr>
        <w:t>。</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投标日期：</w:t>
      </w:r>
      <w:r>
        <w:rPr>
          <w:rFonts w:hAnsi="宋体" w:cs="宋体"/>
          <w:sz w:val="24"/>
          <w:u w:val="single"/>
        </w:rPr>
        <w:t xml:space="preserve">                            </w:t>
      </w:r>
      <w:r>
        <w:rPr>
          <w:rFonts w:hAnsi="宋体" w:cs="宋体" w:hint="eastAsia"/>
          <w:sz w:val="24"/>
        </w:rPr>
        <w:t>。</w:t>
      </w:r>
    </w:p>
    <w:p w:rsidR="0040618E" w:rsidRDefault="0040618E">
      <w:pPr>
        <w:pStyle w:val="a2"/>
        <w:rPr>
          <w:rFonts w:ascii="宋体" w:hAnsi="宋体" w:cs="宋体"/>
          <w:sz w:val="24"/>
        </w:rPr>
      </w:pPr>
    </w:p>
    <w:p w:rsidR="0040618E" w:rsidRDefault="0040618E">
      <w:pPr>
        <w:pStyle w:val="afb"/>
        <w:rPr>
          <w:rFonts w:ascii="宋体" w:hAnsi="宋体" w:cs="宋体"/>
          <w:sz w:val="24"/>
        </w:rPr>
      </w:pPr>
    </w:p>
    <w:p w:rsidR="0040618E" w:rsidRDefault="0040618E">
      <w:pPr>
        <w:pStyle w:val="afb"/>
        <w:rPr>
          <w:rFonts w:ascii="宋体" w:hAnsi="宋体" w:cs="宋体"/>
          <w:sz w:val="24"/>
        </w:rPr>
      </w:pPr>
    </w:p>
    <w:p w:rsidR="0040618E" w:rsidRDefault="0040618E">
      <w:pPr>
        <w:pStyle w:val="afb"/>
        <w:rPr>
          <w:rFonts w:ascii="宋体" w:hAnsi="宋体" w:cs="宋体"/>
          <w:sz w:val="24"/>
        </w:rPr>
      </w:pPr>
    </w:p>
    <w:p w:rsidR="0040618E" w:rsidRDefault="0040618E">
      <w:pPr>
        <w:pStyle w:val="afb"/>
        <w:rPr>
          <w:rFonts w:ascii="宋体" w:hAnsi="宋体" w:cs="宋体"/>
          <w:sz w:val="24"/>
        </w:rPr>
      </w:pPr>
    </w:p>
    <w:p w:rsidR="0040618E" w:rsidRDefault="0040618E">
      <w:pPr>
        <w:pStyle w:val="afb"/>
        <w:rPr>
          <w:rFonts w:ascii="宋体" w:hAnsi="宋体" w:cs="宋体"/>
          <w:sz w:val="24"/>
        </w:rPr>
      </w:pPr>
    </w:p>
    <w:p w:rsidR="0040618E" w:rsidRDefault="0040618E"/>
    <w:p w:rsidR="0040618E" w:rsidRDefault="0040618E">
      <w:pPr>
        <w:pStyle w:val="afb"/>
        <w:rPr>
          <w:rFonts w:ascii="宋体" w:hAnsi="宋体" w:cs="宋体"/>
          <w:sz w:val="24"/>
        </w:rPr>
      </w:pPr>
    </w:p>
    <w:p w:rsidR="0040618E" w:rsidRDefault="00BF5465">
      <w:pPr>
        <w:widowControl/>
        <w:spacing w:line="360" w:lineRule="atLeast"/>
        <w:jc w:val="center"/>
        <w:rPr>
          <w:rFonts w:hAnsi="宋体" w:cs="宋体"/>
          <w:b/>
          <w:sz w:val="32"/>
          <w:szCs w:val="32"/>
        </w:rPr>
      </w:pPr>
      <w:bookmarkStart w:id="413" w:name="_Toc217446087"/>
      <w:r>
        <w:rPr>
          <w:rFonts w:hAnsi="宋体" w:cs="宋体" w:hint="eastAsia"/>
          <w:b/>
          <w:sz w:val="32"/>
          <w:szCs w:val="32"/>
        </w:rPr>
        <w:t>三、商务应答表</w:t>
      </w:r>
      <w:bookmarkEnd w:id="413"/>
    </w:p>
    <w:p w:rsidR="0040618E" w:rsidRDefault="0040618E">
      <w:pPr>
        <w:spacing w:line="360" w:lineRule="auto"/>
        <w:ind w:firstLineChars="100" w:firstLine="241"/>
        <w:rPr>
          <w:rFonts w:hAnsi="宋体" w:cs="宋体"/>
          <w:b/>
          <w:sz w:val="24"/>
        </w:rPr>
      </w:pPr>
    </w:p>
    <w:p w:rsidR="0040618E" w:rsidRDefault="00BF5465">
      <w:pPr>
        <w:spacing w:line="360" w:lineRule="auto"/>
        <w:ind w:firstLineChars="100" w:firstLine="241"/>
        <w:rPr>
          <w:rFonts w:hAnsi="宋体" w:cs="宋体"/>
          <w:b/>
          <w:sz w:val="24"/>
          <w:u w:val="single"/>
        </w:rPr>
      </w:pPr>
      <w:r>
        <w:rPr>
          <w:rFonts w:hAnsi="宋体" w:cs="宋体" w:hint="eastAsia"/>
          <w:b/>
          <w:sz w:val="24"/>
        </w:rPr>
        <w:t>项目名称：</w:t>
      </w:r>
      <w:r>
        <w:rPr>
          <w:rFonts w:hAnsi="宋体" w:cs="宋体" w:hint="eastAsia"/>
          <w:b/>
          <w:color w:val="000000"/>
          <w:sz w:val="24"/>
          <w:u w:val="single"/>
        </w:rPr>
        <w:t>特殊教育资源中心建设项目方案设计（达到初步设计深度）及概算编制</w:t>
      </w:r>
    </w:p>
    <w:p w:rsidR="0040618E" w:rsidRDefault="00BF5465">
      <w:pPr>
        <w:spacing w:line="360" w:lineRule="auto"/>
        <w:ind w:firstLineChars="100" w:firstLine="241"/>
        <w:rPr>
          <w:rFonts w:hAnsi="宋体" w:cs="宋体"/>
          <w:b/>
          <w:sz w:val="24"/>
        </w:rPr>
      </w:pPr>
      <w:r>
        <w:rPr>
          <w:rFonts w:hAnsi="宋体" w:cs="宋体" w:hint="eastAsia"/>
          <w:b/>
          <w:sz w:val="24"/>
        </w:rPr>
        <w:t>项目编号：</w:t>
      </w:r>
      <w:r>
        <w:rPr>
          <w:rFonts w:hAnsi="宋体" w:cs="宋体"/>
          <w:b/>
          <w:sz w:val="24"/>
          <w:u w:val="single"/>
        </w:rPr>
        <w:t xml:space="preserve"> </w:t>
      </w:r>
      <w:r>
        <w:rPr>
          <w:rFonts w:hAnsi="宋体" w:cs="宋体" w:hint="eastAsia"/>
          <w:b/>
          <w:sz w:val="24"/>
          <w:u w:val="single"/>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282"/>
        <w:gridCol w:w="1860"/>
        <w:gridCol w:w="1980"/>
        <w:gridCol w:w="1922"/>
      </w:tblGrid>
      <w:tr w:rsidR="0040618E">
        <w:trPr>
          <w:trHeight w:val="606"/>
        </w:trPr>
        <w:tc>
          <w:tcPr>
            <w:tcW w:w="956" w:type="dxa"/>
            <w:tcBorders>
              <w:top w:val="single" w:sz="4" w:space="0" w:color="auto"/>
              <w:left w:val="single" w:sz="4" w:space="0" w:color="auto"/>
              <w:bottom w:val="single" w:sz="4" w:space="0" w:color="auto"/>
              <w:right w:val="single" w:sz="4" w:space="0" w:color="auto"/>
            </w:tcBorders>
            <w:vAlign w:val="center"/>
          </w:tcPr>
          <w:p w:rsidR="0040618E" w:rsidRDefault="00BF5465">
            <w:pPr>
              <w:widowControl/>
              <w:spacing w:line="360" w:lineRule="atLeast"/>
              <w:jc w:val="center"/>
              <w:rPr>
                <w:rFonts w:hAnsi="宋体" w:cs="宋体"/>
                <w:b/>
                <w:sz w:val="24"/>
              </w:rPr>
            </w:pPr>
            <w:r>
              <w:rPr>
                <w:rFonts w:hAnsi="宋体" w:cs="宋体" w:hint="eastAsia"/>
                <w:b/>
                <w:sz w:val="24"/>
              </w:rPr>
              <w:t>序号</w:t>
            </w:r>
          </w:p>
        </w:tc>
        <w:tc>
          <w:tcPr>
            <w:tcW w:w="2282"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ind w:left="318"/>
              <w:jc w:val="center"/>
              <w:rPr>
                <w:rFonts w:hAnsi="宋体" w:cs="宋体"/>
                <w:b/>
                <w:sz w:val="24"/>
              </w:rPr>
            </w:pPr>
            <w:r>
              <w:rPr>
                <w:rFonts w:hint="eastAsia"/>
                <w:b/>
                <w:sz w:val="24"/>
                <w:lang w:eastAsia="zh-CN"/>
              </w:rPr>
              <w:t>招标</w:t>
            </w:r>
            <w:r>
              <w:rPr>
                <w:rFonts w:hint="eastAsia"/>
                <w:b/>
                <w:sz w:val="24"/>
              </w:rPr>
              <w:t>文件条目号</w:t>
            </w:r>
          </w:p>
        </w:tc>
        <w:tc>
          <w:tcPr>
            <w:tcW w:w="1860"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jc w:val="center"/>
              <w:rPr>
                <w:rFonts w:hAnsi="宋体" w:cs="宋体"/>
                <w:b/>
                <w:sz w:val="24"/>
              </w:rPr>
            </w:pPr>
            <w:r>
              <w:rPr>
                <w:rFonts w:hint="eastAsia"/>
                <w:b/>
                <w:sz w:val="24"/>
                <w:lang w:eastAsia="zh-CN"/>
              </w:rPr>
              <w:t>招标</w:t>
            </w:r>
            <w:r>
              <w:rPr>
                <w:rFonts w:hint="eastAsia"/>
                <w:b/>
                <w:sz w:val="24"/>
              </w:rPr>
              <w:t>文件要求</w:t>
            </w:r>
          </w:p>
        </w:tc>
        <w:tc>
          <w:tcPr>
            <w:tcW w:w="1980"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jc w:val="center"/>
              <w:rPr>
                <w:rFonts w:hAnsi="宋体" w:cs="宋体"/>
                <w:b/>
                <w:sz w:val="24"/>
              </w:rPr>
            </w:pPr>
            <w:r>
              <w:rPr>
                <w:rFonts w:hint="eastAsia"/>
                <w:b/>
                <w:sz w:val="24"/>
              </w:rPr>
              <w:t>响应文件的应答</w:t>
            </w:r>
          </w:p>
        </w:tc>
        <w:tc>
          <w:tcPr>
            <w:tcW w:w="1922"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ind w:left="158" w:right="149"/>
              <w:jc w:val="center"/>
              <w:rPr>
                <w:rFonts w:hAnsi="宋体" w:cs="宋体"/>
                <w:b/>
                <w:sz w:val="24"/>
              </w:rPr>
            </w:pPr>
            <w:r>
              <w:rPr>
                <w:rFonts w:asciiTheme="minorEastAsia" w:eastAsiaTheme="minorEastAsia" w:hAnsiTheme="minorEastAsia" w:hint="eastAsia"/>
                <w:b/>
                <w:sz w:val="24"/>
              </w:rPr>
              <w:t>满足/偏离</w:t>
            </w:r>
          </w:p>
        </w:tc>
      </w:tr>
      <w:tr w:rsidR="0040618E">
        <w:trPr>
          <w:trHeight w:val="710"/>
        </w:trPr>
        <w:tc>
          <w:tcPr>
            <w:tcW w:w="956"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28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86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2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740"/>
        </w:trPr>
        <w:tc>
          <w:tcPr>
            <w:tcW w:w="956"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28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86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2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865"/>
        </w:trPr>
        <w:tc>
          <w:tcPr>
            <w:tcW w:w="956"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28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86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2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705"/>
        </w:trPr>
        <w:tc>
          <w:tcPr>
            <w:tcW w:w="956"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28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86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2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705"/>
        </w:trPr>
        <w:tc>
          <w:tcPr>
            <w:tcW w:w="956"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28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86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22"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bl>
    <w:p w:rsidR="0040618E" w:rsidRDefault="00BF5465">
      <w:pPr>
        <w:widowControl/>
        <w:spacing w:line="360" w:lineRule="atLeast"/>
        <w:ind w:right="-315"/>
        <w:jc w:val="left"/>
        <w:rPr>
          <w:rFonts w:hAnsi="宋体" w:cs="宋体"/>
          <w:sz w:val="24"/>
        </w:rPr>
      </w:pPr>
      <w:r>
        <w:rPr>
          <w:rFonts w:hAnsi="宋体" w:cs="宋体" w:hint="eastAsia"/>
          <w:sz w:val="24"/>
        </w:rPr>
        <w:t>注：1、投标人不得虚假应答，否则将取消其投标或中标资格。</w:t>
      </w:r>
    </w:p>
    <w:p w:rsidR="0040618E" w:rsidRDefault="00BF5465">
      <w:pPr>
        <w:widowControl/>
        <w:spacing w:line="360" w:lineRule="atLeast"/>
        <w:ind w:right="-315"/>
        <w:jc w:val="left"/>
        <w:rPr>
          <w:rFonts w:hAnsi="宋体" w:cs="宋体"/>
          <w:sz w:val="24"/>
        </w:rPr>
      </w:pPr>
      <w:r>
        <w:rPr>
          <w:rFonts w:hAnsi="宋体" w:cs="宋体" w:hint="eastAsia"/>
          <w:sz w:val="24"/>
        </w:rPr>
        <w:t>2、如投标文件与招标文件商务相关条款有偏离条款（包括正偏离和负偏离），请将偏离条款逐条应答；无偏离条款，可以无须逐条应答。</w:t>
      </w:r>
    </w:p>
    <w:p w:rsidR="0040618E" w:rsidRDefault="00BF5465">
      <w:pPr>
        <w:widowControl/>
        <w:spacing w:line="360" w:lineRule="atLeast"/>
        <w:ind w:right="-315"/>
        <w:jc w:val="left"/>
        <w:rPr>
          <w:rFonts w:hAnsi="宋体" w:cs="宋体"/>
          <w:sz w:val="24"/>
        </w:rPr>
      </w:pPr>
      <w:r>
        <w:rPr>
          <w:rFonts w:hAnsi="宋体" w:cs="宋体" w:hint="eastAsia"/>
          <w:sz w:val="24"/>
        </w:rPr>
        <w:t>3、未明确应答的条款（包括招标文件中所附的“注”），均视为接受及满足招标文件要求，并对投标人的投标文件具有约束力。</w:t>
      </w:r>
    </w:p>
    <w:p w:rsidR="0040618E" w:rsidRDefault="0040618E">
      <w:pPr>
        <w:pStyle w:val="a2"/>
        <w:rPr>
          <w:rFonts w:ascii="宋体" w:hAnsi="宋体" w:cs="宋体"/>
        </w:rPr>
      </w:pPr>
    </w:p>
    <w:p w:rsidR="0040618E" w:rsidRDefault="0040618E">
      <w:pPr>
        <w:widowControl/>
        <w:spacing w:line="360" w:lineRule="atLeast"/>
        <w:ind w:firstLineChars="196" w:firstLine="470"/>
        <w:jc w:val="left"/>
        <w:rPr>
          <w:rFonts w:hAnsi="宋体" w:cs="宋体"/>
          <w:sz w:val="24"/>
        </w:rPr>
      </w:pP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投标人名称：</w:t>
      </w:r>
      <w:r>
        <w:rPr>
          <w:rFonts w:hAnsi="宋体" w:cs="宋体" w:hint="eastAsia"/>
          <w:sz w:val="24"/>
          <w:u w:val="single"/>
        </w:rPr>
        <w:t xml:space="preserve">                       </w:t>
      </w:r>
      <w:r>
        <w:rPr>
          <w:rFonts w:hAnsi="宋体" w:cs="宋体" w:hint="eastAsia"/>
          <w:sz w:val="24"/>
        </w:rPr>
        <w:t>（单位盖章）。</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法定代表人或授权代表（签字或加盖个人名章）：</w:t>
      </w:r>
      <w:r>
        <w:rPr>
          <w:rFonts w:hAnsi="宋体" w:cs="宋体" w:hint="eastAsia"/>
          <w:sz w:val="24"/>
          <w:u w:val="single"/>
        </w:rPr>
        <w:t xml:space="preserve">                         </w:t>
      </w:r>
      <w:r>
        <w:rPr>
          <w:rFonts w:hAnsi="宋体" w:cs="宋体" w:hint="eastAsia"/>
          <w:sz w:val="24"/>
        </w:rPr>
        <w:t>。</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投标日期:</w:t>
      </w:r>
      <w:r>
        <w:rPr>
          <w:rFonts w:hAnsi="宋体" w:cs="宋体" w:hint="eastAsia"/>
          <w:sz w:val="24"/>
          <w:u w:val="single"/>
        </w:rPr>
        <w:t xml:space="preserve">                            </w:t>
      </w:r>
      <w:r>
        <w:rPr>
          <w:rFonts w:hAnsi="宋体" w:cs="宋体" w:hint="eastAsia"/>
          <w:sz w:val="24"/>
        </w:rPr>
        <w:t>。</w:t>
      </w:r>
    </w:p>
    <w:p w:rsidR="0040618E" w:rsidRDefault="0040618E">
      <w:pPr>
        <w:widowControl/>
        <w:spacing w:line="360" w:lineRule="atLeast"/>
        <w:ind w:firstLineChars="196" w:firstLine="470"/>
        <w:jc w:val="left"/>
        <w:rPr>
          <w:rFonts w:hAnsi="宋体" w:cs="宋体"/>
          <w:sz w:val="24"/>
        </w:rPr>
      </w:pPr>
    </w:p>
    <w:p w:rsidR="0040618E" w:rsidRDefault="0040618E">
      <w:pPr>
        <w:widowControl/>
        <w:spacing w:line="360" w:lineRule="atLeast"/>
        <w:ind w:firstLineChars="196" w:firstLine="470"/>
        <w:jc w:val="left"/>
        <w:rPr>
          <w:rFonts w:hAnsi="宋体" w:cs="宋体"/>
          <w:sz w:val="24"/>
        </w:rPr>
      </w:pPr>
    </w:p>
    <w:p w:rsidR="0040618E" w:rsidRDefault="0040618E">
      <w:pPr>
        <w:widowControl/>
        <w:spacing w:line="360" w:lineRule="atLeast"/>
        <w:ind w:firstLineChars="196" w:firstLine="472"/>
        <w:jc w:val="left"/>
        <w:rPr>
          <w:rFonts w:hAnsi="宋体" w:cs="宋体"/>
          <w:b/>
          <w:sz w:val="24"/>
        </w:rPr>
      </w:pPr>
    </w:p>
    <w:p w:rsidR="0040618E" w:rsidRDefault="00BF5465">
      <w:pPr>
        <w:widowControl/>
        <w:spacing w:line="360" w:lineRule="atLeast"/>
        <w:jc w:val="center"/>
        <w:rPr>
          <w:rFonts w:hAnsi="宋体" w:cs="宋体"/>
          <w:b/>
          <w:sz w:val="32"/>
          <w:szCs w:val="32"/>
        </w:rPr>
      </w:pPr>
      <w:bookmarkStart w:id="414" w:name="_Toc217446089"/>
      <w:r>
        <w:rPr>
          <w:rFonts w:hAnsi="宋体" w:cs="宋体" w:hint="eastAsia"/>
          <w:b/>
          <w:sz w:val="32"/>
          <w:szCs w:val="32"/>
        </w:rPr>
        <w:lastRenderedPageBreak/>
        <w:t>四、投标人类似项目业绩一览表</w:t>
      </w:r>
      <w:bookmarkEnd w:id="414"/>
    </w:p>
    <w:p w:rsidR="0040618E" w:rsidRDefault="0040618E">
      <w:pPr>
        <w:spacing w:line="360" w:lineRule="auto"/>
        <w:ind w:firstLineChars="100" w:firstLine="241"/>
        <w:rPr>
          <w:rFonts w:hAnsi="宋体" w:cs="宋体"/>
          <w:b/>
          <w:sz w:val="24"/>
        </w:rPr>
      </w:pPr>
    </w:p>
    <w:p w:rsidR="0040618E" w:rsidRDefault="00BF5465">
      <w:pPr>
        <w:spacing w:line="360" w:lineRule="auto"/>
        <w:ind w:firstLineChars="100" w:firstLine="241"/>
        <w:rPr>
          <w:rFonts w:hAnsi="宋体" w:cs="宋体"/>
          <w:b/>
          <w:sz w:val="24"/>
        </w:rPr>
      </w:pPr>
      <w:r>
        <w:rPr>
          <w:rFonts w:hAnsi="宋体" w:cs="宋体" w:hint="eastAsia"/>
          <w:b/>
          <w:sz w:val="24"/>
        </w:rPr>
        <w:t>项目名称：</w:t>
      </w:r>
      <w:r>
        <w:rPr>
          <w:rFonts w:hAnsi="宋体" w:cs="宋体" w:hint="eastAsia"/>
          <w:b/>
          <w:color w:val="000000"/>
          <w:sz w:val="24"/>
          <w:u w:val="single"/>
        </w:rPr>
        <w:t>特殊教育资源中心建设项目方案设计（达到初步设计深度）及概算编制</w:t>
      </w:r>
    </w:p>
    <w:p w:rsidR="0040618E" w:rsidRDefault="00BF5465">
      <w:pPr>
        <w:spacing w:line="360" w:lineRule="auto"/>
        <w:ind w:firstLineChars="100" w:firstLine="241"/>
        <w:rPr>
          <w:rFonts w:hAnsi="宋体" w:cs="宋体"/>
          <w:b/>
          <w:sz w:val="24"/>
        </w:rPr>
      </w:pPr>
      <w:r>
        <w:rPr>
          <w:rFonts w:hAnsi="宋体" w:cs="宋体" w:hint="eastAsia"/>
          <w:b/>
          <w:sz w:val="24"/>
        </w:rPr>
        <w:t>项目编号：</w:t>
      </w:r>
      <w:r>
        <w:rPr>
          <w:rFonts w:hAnsi="宋体" w:cs="宋体" w:hint="eastAsia"/>
          <w:b/>
          <w:sz w:val="24"/>
          <w:u w:val="single"/>
        </w:rPr>
        <w:t xml:space="preserve">                 </w:t>
      </w:r>
    </w:p>
    <w:tbl>
      <w:tblPr>
        <w:tblpPr w:leftFromText="180" w:rightFromText="180" w:vertAnchor="text" w:horzAnchor="margin" w:tblpXSpec="center" w:tblpY="52"/>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2268"/>
        <w:gridCol w:w="1701"/>
        <w:gridCol w:w="1553"/>
        <w:gridCol w:w="1134"/>
      </w:tblGrid>
      <w:tr w:rsidR="0040618E">
        <w:trPr>
          <w:cantSplit/>
          <w:trHeight w:hRule="exact" w:val="857"/>
        </w:trPr>
        <w:tc>
          <w:tcPr>
            <w:tcW w:w="959" w:type="dxa"/>
            <w:vAlign w:val="center"/>
          </w:tcPr>
          <w:p w:rsidR="0040618E" w:rsidRDefault="00BF5465">
            <w:pPr>
              <w:tabs>
                <w:tab w:val="left" w:pos="420"/>
              </w:tabs>
              <w:jc w:val="center"/>
              <w:rPr>
                <w:sz w:val="18"/>
                <w:szCs w:val="18"/>
              </w:rPr>
            </w:pPr>
            <w:r>
              <w:rPr>
                <w:rFonts w:hint="eastAsia"/>
                <w:sz w:val="18"/>
                <w:szCs w:val="18"/>
              </w:rPr>
              <w:t>年份</w:t>
            </w:r>
          </w:p>
        </w:tc>
        <w:tc>
          <w:tcPr>
            <w:tcW w:w="2268" w:type="dxa"/>
            <w:vAlign w:val="center"/>
          </w:tcPr>
          <w:p w:rsidR="0040618E" w:rsidRDefault="00BF5465">
            <w:pPr>
              <w:tabs>
                <w:tab w:val="left" w:pos="420"/>
              </w:tabs>
              <w:jc w:val="center"/>
              <w:rPr>
                <w:sz w:val="18"/>
                <w:szCs w:val="18"/>
              </w:rPr>
            </w:pPr>
            <w:r>
              <w:rPr>
                <w:rFonts w:hint="eastAsia"/>
                <w:sz w:val="18"/>
                <w:szCs w:val="18"/>
              </w:rPr>
              <w:t>项目业主</w:t>
            </w:r>
          </w:p>
        </w:tc>
        <w:tc>
          <w:tcPr>
            <w:tcW w:w="2268" w:type="dxa"/>
            <w:vAlign w:val="center"/>
          </w:tcPr>
          <w:p w:rsidR="0040618E" w:rsidRDefault="00BF5465">
            <w:pPr>
              <w:tabs>
                <w:tab w:val="left" w:pos="420"/>
              </w:tabs>
              <w:jc w:val="center"/>
              <w:rPr>
                <w:sz w:val="18"/>
                <w:szCs w:val="18"/>
              </w:rPr>
            </w:pPr>
            <w:r>
              <w:rPr>
                <w:rFonts w:hint="eastAsia"/>
                <w:sz w:val="18"/>
                <w:szCs w:val="18"/>
              </w:rPr>
              <w:t>项目名称</w:t>
            </w:r>
          </w:p>
        </w:tc>
        <w:tc>
          <w:tcPr>
            <w:tcW w:w="1701" w:type="dxa"/>
            <w:vAlign w:val="center"/>
          </w:tcPr>
          <w:p w:rsidR="0040618E" w:rsidRDefault="00BF5465">
            <w:pPr>
              <w:tabs>
                <w:tab w:val="left" w:pos="420"/>
              </w:tabs>
              <w:jc w:val="center"/>
              <w:rPr>
                <w:sz w:val="18"/>
                <w:szCs w:val="18"/>
              </w:rPr>
            </w:pPr>
            <w:r>
              <w:rPr>
                <w:rFonts w:hint="eastAsia"/>
                <w:sz w:val="18"/>
                <w:szCs w:val="18"/>
              </w:rPr>
              <w:t>建设规模</w:t>
            </w:r>
          </w:p>
        </w:tc>
        <w:tc>
          <w:tcPr>
            <w:tcW w:w="1553" w:type="dxa"/>
            <w:vAlign w:val="center"/>
          </w:tcPr>
          <w:p w:rsidR="0040618E" w:rsidRDefault="00BF5465">
            <w:pPr>
              <w:tabs>
                <w:tab w:val="left" w:pos="420"/>
              </w:tabs>
              <w:jc w:val="center"/>
              <w:rPr>
                <w:sz w:val="18"/>
                <w:szCs w:val="18"/>
              </w:rPr>
            </w:pPr>
            <w:r>
              <w:rPr>
                <w:rFonts w:hint="eastAsia"/>
                <w:sz w:val="18"/>
                <w:szCs w:val="18"/>
              </w:rPr>
              <w:t>合同金额</w:t>
            </w:r>
          </w:p>
        </w:tc>
        <w:tc>
          <w:tcPr>
            <w:tcW w:w="1134" w:type="dxa"/>
            <w:vAlign w:val="center"/>
          </w:tcPr>
          <w:p w:rsidR="0040618E" w:rsidRDefault="00BF5465">
            <w:pPr>
              <w:tabs>
                <w:tab w:val="left" w:pos="420"/>
              </w:tabs>
              <w:jc w:val="center"/>
              <w:rPr>
                <w:sz w:val="18"/>
                <w:szCs w:val="18"/>
              </w:rPr>
            </w:pPr>
            <w:r>
              <w:rPr>
                <w:rFonts w:hint="eastAsia"/>
                <w:sz w:val="18"/>
                <w:szCs w:val="18"/>
              </w:rPr>
              <w:t>备注</w:t>
            </w:r>
          </w:p>
        </w:tc>
      </w:tr>
      <w:tr w:rsidR="0040618E">
        <w:trPr>
          <w:cantSplit/>
          <w:trHeight w:hRule="exact" w:val="936"/>
        </w:trPr>
        <w:tc>
          <w:tcPr>
            <w:tcW w:w="959"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1701" w:type="dxa"/>
            <w:vAlign w:val="center"/>
          </w:tcPr>
          <w:p w:rsidR="0040618E" w:rsidRDefault="0040618E">
            <w:pPr>
              <w:tabs>
                <w:tab w:val="left" w:pos="420"/>
              </w:tabs>
              <w:ind w:firstLineChars="150" w:firstLine="510"/>
              <w:rPr>
                <w:szCs w:val="21"/>
              </w:rPr>
            </w:pPr>
          </w:p>
        </w:tc>
        <w:tc>
          <w:tcPr>
            <w:tcW w:w="1553" w:type="dxa"/>
            <w:vAlign w:val="center"/>
          </w:tcPr>
          <w:p w:rsidR="0040618E" w:rsidRDefault="0040618E">
            <w:pPr>
              <w:tabs>
                <w:tab w:val="left" w:pos="420"/>
              </w:tabs>
              <w:ind w:firstLineChars="150" w:firstLine="510"/>
              <w:rPr>
                <w:szCs w:val="21"/>
              </w:rPr>
            </w:pPr>
          </w:p>
        </w:tc>
        <w:tc>
          <w:tcPr>
            <w:tcW w:w="1134" w:type="dxa"/>
            <w:vAlign w:val="center"/>
          </w:tcPr>
          <w:p w:rsidR="0040618E" w:rsidRDefault="0040618E">
            <w:pPr>
              <w:tabs>
                <w:tab w:val="left" w:pos="420"/>
              </w:tabs>
              <w:ind w:firstLineChars="150" w:firstLine="510"/>
              <w:rPr>
                <w:szCs w:val="21"/>
              </w:rPr>
            </w:pPr>
          </w:p>
        </w:tc>
      </w:tr>
      <w:tr w:rsidR="0040618E">
        <w:trPr>
          <w:cantSplit/>
          <w:trHeight w:hRule="exact" w:val="936"/>
        </w:trPr>
        <w:tc>
          <w:tcPr>
            <w:tcW w:w="959"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1701" w:type="dxa"/>
            <w:vAlign w:val="center"/>
          </w:tcPr>
          <w:p w:rsidR="0040618E" w:rsidRDefault="0040618E">
            <w:pPr>
              <w:tabs>
                <w:tab w:val="left" w:pos="420"/>
              </w:tabs>
              <w:ind w:firstLineChars="150" w:firstLine="510"/>
              <w:rPr>
                <w:szCs w:val="21"/>
              </w:rPr>
            </w:pPr>
          </w:p>
        </w:tc>
        <w:tc>
          <w:tcPr>
            <w:tcW w:w="1553" w:type="dxa"/>
            <w:vAlign w:val="center"/>
          </w:tcPr>
          <w:p w:rsidR="0040618E" w:rsidRDefault="0040618E">
            <w:pPr>
              <w:tabs>
                <w:tab w:val="left" w:pos="420"/>
              </w:tabs>
              <w:ind w:firstLineChars="150" w:firstLine="510"/>
              <w:rPr>
                <w:szCs w:val="21"/>
              </w:rPr>
            </w:pPr>
          </w:p>
        </w:tc>
        <w:tc>
          <w:tcPr>
            <w:tcW w:w="1134" w:type="dxa"/>
            <w:vAlign w:val="center"/>
          </w:tcPr>
          <w:p w:rsidR="0040618E" w:rsidRDefault="0040618E">
            <w:pPr>
              <w:tabs>
                <w:tab w:val="left" w:pos="420"/>
              </w:tabs>
              <w:ind w:firstLineChars="150" w:firstLine="510"/>
              <w:rPr>
                <w:szCs w:val="21"/>
              </w:rPr>
            </w:pPr>
          </w:p>
        </w:tc>
      </w:tr>
      <w:tr w:rsidR="0040618E">
        <w:trPr>
          <w:cantSplit/>
          <w:trHeight w:hRule="exact" w:val="936"/>
        </w:trPr>
        <w:tc>
          <w:tcPr>
            <w:tcW w:w="959" w:type="dxa"/>
            <w:vAlign w:val="center"/>
          </w:tcPr>
          <w:p w:rsidR="0040618E" w:rsidRDefault="0040618E">
            <w:pPr>
              <w:tabs>
                <w:tab w:val="left" w:pos="420"/>
              </w:tabs>
              <w:rPr>
                <w:szCs w:val="21"/>
              </w:rPr>
            </w:pPr>
          </w:p>
        </w:tc>
        <w:tc>
          <w:tcPr>
            <w:tcW w:w="2268"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1701" w:type="dxa"/>
            <w:vAlign w:val="center"/>
          </w:tcPr>
          <w:p w:rsidR="0040618E" w:rsidRDefault="0040618E">
            <w:pPr>
              <w:tabs>
                <w:tab w:val="left" w:pos="420"/>
              </w:tabs>
              <w:ind w:firstLineChars="150" w:firstLine="510"/>
              <w:rPr>
                <w:szCs w:val="21"/>
              </w:rPr>
            </w:pPr>
          </w:p>
        </w:tc>
        <w:tc>
          <w:tcPr>
            <w:tcW w:w="1553" w:type="dxa"/>
            <w:vAlign w:val="center"/>
          </w:tcPr>
          <w:p w:rsidR="0040618E" w:rsidRDefault="0040618E">
            <w:pPr>
              <w:tabs>
                <w:tab w:val="left" w:pos="420"/>
              </w:tabs>
              <w:ind w:firstLineChars="150" w:firstLine="510"/>
              <w:rPr>
                <w:szCs w:val="21"/>
              </w:rPr>
            </w:pPr>
          </w:p>
        </w:tc>
        <w:tc>
          <w:tcPr>
            <w:tcW w:w="1134" w:type="dxa"/>
            <w:vAlign w:val="center"/>
          </w:tcPr>
          <w:p w:rsidR="0040618E" w:rsidRDefault="0040618E">
            <w:pPr>
              <w:tabs>
                <w:tab w:val="left" w:pos="420"/>
              </w:tabs>
              <w:ind w:firstLineChars="150" w:firstLine="510"/>
              <w:rPr>
                <w:szCs w:val="21"/>
              </w:rPr>
            </w:pPr>
          </w:p>
        </w:tc>
      </w:tr>
      <w:tr w:rsidR="0040618E">
        <w:trPr>
          <w:cantSplit/>
          <w:trHeight w:val="936"/>
        </w:trPr>
        <w:tc>
          <w:tcPr>
            <w:tcW w:w="959"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1701" w:type="dxa"/>
            <w:vAlign w:val="center"/>
          </w:tcPr>
          <w:p w:rsidR="0040618E" w:rsidRDefault="0040618E">
            <w:pPr>
              <w:tabs>
                <w:tab w:val="left" w:pos="420"/>
              </w:tabs>
              <w:ind w:firstLineChars="150" w:firstLine="510"/>
              <w:rPr>
                <w:szCs w:val="21"/>
              </w:rPr>
            </w:pPr>
          </w:p>
        </w:tc>
        <w:tc>
          <w:tcPr>
            <w:tcW w:w="1553" w:type="dxa"/>
            <w:vAlign w:val="center"/>
          </w:tcPr>
          <w:p w:rsidR="0040618E" w:rsidRDefault="0040618E">
            <w:pPr>
              <w:tabs>
                <w:tab w:val="left" w:pos="420"/>
              </w:tabs>
              <w:ind w:firstLineChars="150" w:firstLine="510"/>
              <w:rPr>
                <w:szCs w:val="21"/>
              </w:rPr>
            </w:pPr>
          </w:p>
        </w:tc>
        <w:tc>
          <w:tcPr>
            <w:tcW w:w="1134" w:type="dxa"/>
            <w:vAlign w:val="center"/>
          </w:tcPr>
          <w:p w:rsidR="0040618E" w:rsidRDefault="0040618E">
            <w:pPr>
              <w:tabs>
                <w:tab w:val="left" w:pos="420"/>
              </w:tabs>
              <w:ind w:firstLineChars="150" w:firstLine="510"/>
              <w:rPr>
                <w:szCs w:val="21"/>
              </w:rPr>
            </w:pPr>
          </w:p>
        </w:tc>
      </w:tr>
      <w:tr w:rsidR="0040618E">
        <w:trPr>
          <w:cantSplit/>
          <w:trHeight w:val="936"/>
        </w:trPr>
        <w:tc>
          <w:tcPr>
            <w:tcW w:w="959"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1701" w:type="dxa"/>
            <w:vAlign w:val="center"/>
          </w:tcPr>
          <w:p w:rsidR="0040618E" w:rsidRDefault="0040618E">
            <w:pPr>
              <w:tabs>
                <w:tab w:val="left" w:pos="420"/>
              </w:tabs>
              <w:ind w:firstLineChars="150" w:firstLine="510"/>
              <w:rPr>
                <w:szCs w:val="21"/>
              </w:rPr>
            </w:pPr>
          </w:p>
        </w:tc>
        <w:tc>
          <w:tcPr>
            <w:tcW w:w="1553" w:type="dxa"/>
            <w:vAlign w:val="center"/>
          </w:tcPr>
          <w:p w:rsidR="0040618E" w:rsidRDefault="0040618E">
            <w:pPr>
              <w:tabs>
                <w:tab w:val="left" w:pos="420"/>
              </w:tabs>
              <w:ind w:firstLineChars="150" w:firstLine="510"/>
              <w:rPr>
                <w:szCs w:val="21"/>
              </w:rPr>
            </w:pPr>
          </w:p>
        </w:tc>
        <w:tc>
          <w:tcPr>
            <w:tcW w:w="1134" w:type="dxa"/>
            <w:vAlign w:val="center"/>
          </w:tcPr>
          <w:p w:rsidR="0040618E" w:rsidRDefault="0040618E">
            <w:pPr>
              <w:tabs>
                <w:tab w:val="left" w:pos="420"/>
              </w:tabs>
              <w:ind w:firstLineChars="150" w:firstLine="510"/>
              <w:rPr>
                <w:szCs w:val="21"/>
              </w:rPr>
            </w:pPr>
          </w:p>
        </w:tc>
      </w:tr>
      <w:tr w:rsidR="0040618E">
        <w:trPr>
          <w:cantSplit/>
          <w:trHeight w:val="936"/>
        </w:trPr>
        <w:tc>
          <w:tcPr>
            <w:tcW w:w="959" w:type="dxa"/>
            <w:vAlign w:val="center"/>
          </w:tcPr>
          <w:p w:rsidR="0040618E" w:rsidRDefault="0040618E">
            <w:pPr>
              <w:tabs>
                <w:tab w:val="left" w:pos="420"/>
              </w:tabs>
              <w:jc w:val="center"/>
              <w:rPr>
                <w:szCs w:val="21"/>
              </w:rPr>
            </w:pPr>
          </w:p>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2268" w:type="dxa"/>
            <w:vAlign w:val="center"/>
          </w:tcPr>
          <w:p w:rsidR="0040618E" w:rsidRDefault="0040618E">
            <w:pPr>
              <w:tabs>
                <w:tab w:val="left" w:pos="420"/>
              </w:tabs>
              <w:jc w:val="center"/>
              <w:rPr>
                <w:szCs w:val="21"/>
              </w:rPr>
            </w:pPr>
          </w:p>
        </w:tc>
        <w:tc>
          <w:tcPr>
            <w:tcW w:w="1701" w:type="dxa"/>
            <w:vAlign w:val="center"/>
          </w:tcPr>
          <w:p w:rsidR="0040618E" w:rsidRDefault="0040618E">
            <w:pPr>
              <w:tabs>
                <w:tab w:val="left" w:pos="420"/>
              </w:tabs>
              <w:ind w:firstLineChars="150" w:firstLine="510"/>
              <w:rPr>
                <w:szCs w:val="21"/>
              </w:rPr>
            </w:pPr>
          </w:p>
        </w:tc>
        <w:tc>
          <w:tcPr>
            <w:tcW w:w="1553" w:type="dxa"/>
            <w:vAlign w:val="center"/>
          </w:tcPr>
          <w:p w:rsidR="0040618E" w:rsidRDefault="0040618E">
            <w:pPr>
              <w:tabs>
                <w:tab w:val="left" w:pos="420"/>
              </w:tabs>
              <w:ind w:firstLineChars="150" w:firstLine="510"/>
              <w:rPr>
                <w:szCs w:val="21"/>
              </w:rPr>
            </w:pPr>
          </w:p>
        </w:tc>
        <w:tc>
          <w:tcPr>
            <w:tcW w:w="1134" w:type="dxa"/>
            <w:vAlign w:val="center"/>
          </w:tcPr>
          <w:p w:rsidR="0040618E" w:rsidRDefault="0040618E">
            <w:pPr>
              <w:tabs>
                <w:tab w:val="left" w:pos="420"/>
              </w:tabs>
              <w:ind w:firstLineChars="150" w:firstLine="510"/>
              <w:rPr>
                <w:szCs w:val="21"/>
              </w:rPr>
            </w:pPr>
          </w:p>
        </w:tc>
      </w:tr>
    </w:tbl>
    <w:p w:rsidR="0040618E" w:rsidRDefault="00BF5465">
      <w:pPr>
        <w:jc w:val="left"/>
        <w:rPr>
          <w:sz w:val="21"/>
          <w:szCs w:val="21"/>
        </w:rPr>
      </w:pPr>
      <w:r>
        <w:rPr>
          <w:rFonts w:hint="eastAsia"/>
          <w:sz w:val="21"/>
          <w:szCs w:val="21"/>
        </w:rPr>
        <w:t>注：（</w:t>
      </w:r>
      <w:r>
        <w:rPr>
          <w:sz w:val="21"/>
          <w:szCs w:val="21"/>
        </w:rPr>
        <w:t>1</w:t>
      </w:r>
      <w:r>
        <w:rPr>
          <w:rFonts w:hint="eastAsia"/>
          <w:sz w:val="21"/>
          <w:szCs w:val="21"/>
        </w:rPr>
        <w:t>）如为新承接或正在设计业绩，完工日期</w:t>
      </w:r>
      <w:proofErr w:type="gramStart"/>
      <w:r>
        <w:rPr>
          <w:rFonts w:hint="eastAsia"/>
          <w:sz w:val="21"/>
          <w:szCs w:val="21"/>
        </w:rPr>
        <w:t>一栏请填写</w:t>
      </w:r>
      <w:proofErr w:type="gramEnd"/>
      <w:r>
        <w:rPr>
          <w:rFonts w:hint="eastAsia"/>
          <w:sz w:val="21"/>
          <w:szCs w:val="21"/>
        </w:rPr>
        <w:t>“无”。</w:t>
      </w:r>
    </w:p>
    <w:p w:rsidR="0040618E" w:rsidRDefault="00BF5465">
      <w:pPr>
        <w:ind w:firstLineChars="150" w:firstLine="315"/>
        <w:rPr>
          <w:b/>
          <w:sz w:val="21"/>
          <w:szCs w:val="21"/>
        </w:rPr>
      </w:pPr>
      <w:r>
        <w:rPr>
          <w:rFonts w:hint="eastAsia"/>
          <w:sz w:val="21"/>
          <w:szCs w:val="21"/>
        </w:rPr>
        <w:t>（</w:t>
      </w:r>
      <w:r>
        <w:rPr>
          <w:sz w:val="21"/>
          <w:szCs w:val="21"/>
        </w:rPr>
        <w:t>2</w:t>
      </w:r>
      <w:r>
        <w:rPr>
          <w:rFonts w:hint="eastAsia"/>
          <w:sz w:val="21"/>
          <w:szCs w:val="21"/>
        </w:rPr>
        <w:t>）表中所有空格内容均须填写，如确实不须填写或无法填写，应在空格中填写“无”。</w:t>
      </w:r>
    </w:p>
    <w:p w:rsidR="0040618E" w:rsidRDefault="00BF5465">
      <w:pPr>
        <w:widowControl/>
        <w:ind w:firstLineChars="150" w:firstLine="315"/>
        <w:jc w:val="left"/>
        <w:rPr>
          <w:sz w:val="21"/>
          <w:szCs w:val="21"/>
        </w:rPr>
      </w:pPr>
      <w:r>
        <w:rPr>
          <w:rFonts w:hint="eastAsia"/>
          <w:sz w:val="21"/>
          <w:szCs w:val="21"/>
        </w:rPr>
        <w:t>（</w:t>
      </w:r>
      <w:r>
        <w:rPr>
          <w:sz w:val="21"/>
          <w:szCs w:val="21"/>
        </w:rPr>
        <w:t>3</w:t>
      </w:r>
      <w:r>
        <w:rPr>
          <w:rFonts w:hint="eastAsia"/>
          <w:sz w:val="21"/>
          <w:szCs w:val="21"/>
        </w:rPr>
        <w:t>）投标人（仅限于投标人自己承接的）以上业绩需提供合同复印件加盖</w:t>
      </w:r>
      <w:proofErr w:type="gramStart"/>
      <w:r>
        <w:rPr>
          <w:rFonts w:hint="eastAsia"/>
          <w:sz w:val="21"/>
          <w:szCs w:val="21"/>
        </w:rPr>
        <w:t>投标人鲜章书面</w:t>
      </w:r>
      <w:proofErr w:type="gramEnd"/>
      <w:r>
        <w:rPr>
          <w:rFonts w:hint="eastAsia"/>
          <w:sz w:val="21"/>
          <w:szCs w:val="21"/>
        </w:rPr>
        <w:t>证明材料。</w:t>
      </w:r>
    </w:p>
    <w:p w:rsidR="0040618E" w:rsidRDefault="0040618E">
      <w:pPr>
        <w:widowControl/>
        <w:spacing w:line="360" w:lineRule="atLeast"/>
        <w:ind w:firstLineChars="196" w:firstLine="470"/>
        <w:jc w:val="left"/>
        <w:rPr>
          <w:rFonts w:hAnsi="宋体" w:cs="宋体"/>
          <w:sz w:val="24"/>
        </w:rPr>
      </w:pP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投标人名称：</w:t>
      </w:r>
      <w:r>
        <w:rPr>
          <w:rFonts w:hAnsi="宋体" w:cs="宋体" w:hint="eastAsia"/>
          <w:sz w:val="24"/>
          <w:u w:val="single"/>
        </w:rPr>
        <w:t xml:space="preserve">                      </w:t>
      </w:r>
      <w:r>
        <w:rPr>
          <w:rFonts w:hAnsi="宋体" w:cs="宋体" w:hint="eastAsia"/>
          <w:sz w:val="24"/>
        </w:rPr>
        <w:t>（单位盖章）。</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法定代表人或授权代表（签字或加盖个人名章）：</w:t>
      </w:r>
      <w:r>
        <w:rPr>
          <w:rFonts w:hAnsi="宋体" w:cs="宋体" w:hint="eastAsia"/>
          <w:sz w:val="24"/>
          <w:u w:val="single"/>
        </w:rPr>
        <w:t xml:space="preserve">                     </w:t>
      </w:r>
      <w:r>
        <w:rPr>
          <w:rFonts w:hAnsi="宋体" w:cs="宋体" w:hint="eastAsia"/>
          <w:sz w:val="24"/>
        </w:rPr>
        <w:t>。</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 xml:space="preserve">投标日期: </w:t>
      </w:r>
      <w:r>
        <w:rPr>
          <w:rFonts w:hAnsi="宋体" w:cs="宋体" w:hint="eastAsia"/>
          <w:sz w:val="24"/>
          <w:u w:val="single"/>
        </w:rPr>
        <w:t xml:space="preserve">                         </w:t>
      </w:r>
      <w:r>
        <w:rPr>
          <w:rFonts w:hAnsi="宋体" w:cs="宋体" w:hint="eastAsia"/>
          <w:sz w:val="24"/>
        </w:rPr>
        <w:t>。</w:t>
      </w:r>
    </w:p>
    <w:p w:rsidR="0040618E" w:rsidRDefault="0040618E">
      <w:pPr>
        <w:pStyle w:val="a2"/>
      </w:pPr>
    </w:p>
    <w:p w:rsidR="0040618E" w:rsidRDefault="0040618E"/>
    <w:p w:rsidR="0040618E" w:rsidRDefault="0040618E">
      <w:pPr>
        <w:pStyle w:val="a2"/>
      </w:pPr>
    </w:p>
    <w:p w:rsidR="0040618E" w:rsidRDefault="0040618E"/>
    <w:p w:rsidR="0040618E" w:rsidRPr="00441699" w:rsidRDefault="00BF5465">
      <w:pPr>
        <w:widowControl/>
        <w:spacing w:line="360" w:lineRule="atLeast"/>
        <w:jc w:val="center"/>
        <w:rPr>
          <w:rFonts w:hAnsi="宋体" w:cs="宋体"/>
          <w:b/>
          <w:sz w:val="32"/>
          <w:szCs w:val="32"/>
        </w:rPr>
      </w:pPr>
      <w:bookmarkStart w:id="415" w:name="_Toc217446090"/>
      <w:r w:rsidRPr="00441699">
        <w:rPr>
          <w:rFonts w:hAnsi="宋体" w:cs="宋体" w:hint="eastAsia"/>
          <w:b/>
          <w:sz w:val="32"/>
          <w:szCs w:val="32"/>
        </w:rPr>
        <w:lastRenderedPageBreak/>
        <w:t>五、拟投入本项目人员配置情况</w:t>
      </w:r>
    </w:p>
    <w:p w:rsidR="0040618E" w:rsidRDefault="00BF5465">
      <w:pPr>
        <w:spacing w:line="360" w:lineRule="auto"/>
        <w:ind w:firstLineChars="100" w:firstLine="241"/>
        <w:rPr>
          <w:rFonts w:hAnsi="宋体" w:cs="宋体"/>
          <w:b/>
          <w:sz w:val="24"/>
        </w:rPr>
      </w:pPr>
      <w:r w:rsidRPr="00441699">
        <w:rPr>
          <w:rFonts w:hAnsi="宋体" w:cs="宋体" w:hint="eastAsia"/>
          <w:b/>
          <w:sz w:val="24"/>
        </w:rPr>
        <w:t>项目名称：</w:t>
      </w:r>
      <w:r w:rsidRPr="00441699">
        <w:rPr>
          <w:rFonts w:hAnsi="宋体" w:cs="宋体" w:hint="eastAsia"/>
          <w:b/>
          <w:color w:val="000000"/>
          <w:sz w:val="24"/>
          <w:u w:val="single"/>
        </w:rPr>
        <w:t>特殊教育资源中心建设项目方案设计（达到初步设计深度）及</w:t>
      </w:r>
      <w:r>
        <w:rPr>
          <w:rFonts w:hAnsi="宋体" w:cs="宋体" w:hint="eastAsia"/>
          <w:b/>
          <w:color w:val="000000"/>
          <w:sz w:val="24"/>
          <w:u w:val="single"/>
        </w:rPr>
        <w:t>概算编制</w:t>
      </w:r>
    </w:p>
    <w:p w:rsidR="0040618E" w:rsidRDefault="00BF5465">
      <w:pPr>
        <w:spacing w:line="360" w:lineRule="auto"/>
        <w:ind w:firstLineChars="100" w:firstLine="241"/>
        <w:rPr>
          <w:rFonts w:hAnsi="宋体" w:cs="宋体"/>
          <w:b/>
          <w:sz w:val="24"/>
          <w:u w:val="single"/>
        </w:rPr>
      </w:pPr>
      <w:r>
        <w:rPr>
          <w:rFonts w:hAnsi="宋体" w:cs="宋体" w:hint="eastAsia"/>
          <w:b/>
          <w:sz w:val="24"/>
        </w:rPr>
        <w:t>项目编号：</w:t>
      </w:r>
      <w:r>
        <w:rPr>
          <w:rFonts w:hAnsi="宋体" w:cs="宋体" w:hint="eastAsia"/>
          <w:b/>
          <w:sz w:val="24"/>
          <w:u w:val="single"/>
        </w:rPr>
        <w:t xml:space="preserve">                 </w:t>
      </w:r>
    </w:p>
    <w:p w:rsidR="0040618E" w:rsidRDefault="0040618E">
      <w:pPr>
        <w:pStyle w:val="a2"/>
      </w:pPr>
    </w:p>
    <w:tbl>
      <w:tblPr>
        <w:tblpPr w:leftFromText="180" w:rightFromText="180" w:vertAnchor="text" w:horzAnchor="margin" w:tblpXSpec="center" w:tblpY="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58"/>
        <w:gridCol w:w="795"/>
        <w:gridCol w:w="6"/>
        <w:gridCol w:w="616"/>
        <w:gridCol w:w="1843"/>
        <w:gridCol w:w="1134"/>
        <w:gridCol w:w="1134"/>
        <w:gridCol w:w="1134"/>
        <w:gridCol w:w="1276"/>
      </w:tblGrid>
      <w:tr w:rsidR="0040618E">
        <w:trPr>
          <w:cantSplit/>
          <w:trHeight w:hRule="exact" w:val="552"/>
        </w:trPr>
        <w:tc>
          <w:tcPr>
            <w:tcW w:w="710" w:type="dxa"/>
            <w:vMerge w:val="restart"/>
            <w:vAlign w:val="center"/>
          </w:tcPr>
          <w:p w:rsidR="0040618E" w:rsidRDefault="00BF5465">
            <w:pPr>
              <w:tabs>
                <w:tab w:val="left" w:pos="420"/>
              </w:tabs>
              <w:jc w:val="center"/>
              <w:rPr>
                <w:b/>
                <w:bCs/>
                <w:sz w:val="18"/>
                <w:szCs w:val="18"/>
              </w:rPr>
            </w:pPr>
            <w:r>
              <w:rPr>
                <w:rFonts w:hint="eastAsia"/>
                <w:b/>
                <w:bCs/>
                <w:sz w:val="18"/>
                <w:szCs w:val="18"/>
              </w:rPr>
              <w:t>序号</w:t>
            </w:r>
          </w:p>
        </w:tc>
        <w:tc>
          <w:tcPr>
            <w:tcW w:w="958" w:type="dxa"/>
            <w:vMerge w:val="restart"/>
            <w:vAlign w:val="center"/>
          </w:tcPr>
          <w:p w:rsidR="0040618E" w:rsidRDefault="00BF5465">
            <w:pPr>
              <w:tabs>
                <w:tab w:val="left" w:pos="420"/>
              </w:tabs>
              <w:jc w:val="center"/>
              <w:rPr>
                <w:b/>
                <w:bCs/>
                <w:sz w:val="18"/>
                <w:szCs w:val="18"/>
              </w:rPr>
            </w:pPr>
            <w:r>
              <w:rPr>
                <w:rFonts w:hint="eastAsia"/>
                <w:b/>
                <w:bCs/>
                <w:sz w:val="18"/>
                <w:szCs w:val="18"/>
              </w:rPr>
              <w:t>职务</w:t>
            </w:r>
          </w:p>
        </w:tc>
        <w:tc>
          <w:tcPr>
            <w:tcW w:w="801" w:type="dxa"/>
            <w:gridSpan w:val="2"/>
            <w:vMerge w:val="restart"/>
            <w:vAlign w:val="center"/>
          </w:tcPr>
          <w:p w:rsidR="0040618E" w:rsidRDefault="00BF5465">
            <w:pPr>
              <w:tabs>
                <w:tab w:val="left" w:pos="420"/>
              </w:tabs>
              <w:jc w:val="center"/>
              <w:rPr>
                <w:b/>
                <w:bCs/>
                <w:sz w:val="18"/>
                <w:szCs w:val="18"/>
              </w:rPr>
            </w:pPr>
            <w:r>
              <w:rPr>
                <w:rFonts w:hint="eastAsia"/>
                <w:b/>
                <w:bCs/>
                <w:sz w:val="18"/>
                <w:szCs w:val="18"/>
              </w:rPr>
              <w:t>姓名</w:t>
            </w:r>
          </w:p>
        </w:tc>
        <w:tc>
          <w:tcPr>
            <w:tcW w:w="616" w:type="dxa"/>
            <w:vMerge w:val="restart"/>
            <w:vAlign w:val="center"/>
          </w:tcPr>
          <w:p w:rsidR="0040618E" w:rsidRDefault="00BF5465">
            <w:pPr>
              <w:tabs>
                <w:tab w:val="left" w:pos="420"/>
              </w:tabs>
              <w:jc w:val="center"/>
              <w:rPr>
                <w:b/>
                <w:bCs/>
                <w:sz w:val="18"/>
                <w:szCs w:val="18"/>
              </w:rPr>
            </w:pPr>
            <w:r>
              <w:rPr>
                <w:rFonts w:hint="eastAsia"/>
                <w:b/>
                <w:bCs/>
                <w:sz w:val="18"/>
                <w:szCs w:val="18"/>
              </w:rPr>
              <w:t>职称</w:t>
            </w:r>
          </w:p>
        </w:tc>
        <w:tc>
          <w:tcPr>
            <w:tcW w:w="5245" w:type="dxa"/>
            <w:gridSpan w:val="4"/>
            <w:vAlign w:val="center"/>
          </w:tcPr>
          <w:p w:rsidR="0040618E" w:rsidRDefault="00BF5465">
            <w:pPr>
              <w:tabs>
                <w:tab w:val="left" w:pos="420"/>
              </w:tabs>
              <w:jc w:val="center"/>
              <w:rPr>
                <w:b/>
                <w:bCs/>
                <w:sz w:val="18"/>
                <w:szCs w:val="18"/>
              </w:rPr>
            </w:pPr>
            <w:r>
              <w:rPr>
                <w:rFonts w:hint="eastAsia"/>
                <w:b/>
                <w:bCs/>
                <w:sz w:val="18"/>
                <w:szCs w:val="18"/>
              </w:rPr>
              <w:t>资格证明（附复印件）</w:t>
            </w:r>
          </w:p>
        </w:tc>
        <w:tc>
          <w:tcPr>
            <w:tcW w:w="1276" w:type="dxa"/>
            <w:vMerge w:val="restart"/>
            <w:vAlign w:val="center"/>
          </w:tcPr>
          <w:p w:rsidR="0040618E" w:rsidRDefault="00BF5465">
            <w:pPr>
              <w:tabs>
                <w:tab w:val="left" w:pos="420"/>
              </w:tabs>
              <w:jc w:val="center"/>
              <w:rPr>
                <w:b/>
                <w:bCs/>
                <w:sz w:val="18"/>
                <w:szCs w:val="18"/>
              </w:rPr>
            </w:pPr>
            <w:r>
              <w:rPr>
                <w:rFonts w:hint="eastAsia"/>
                <w:b/>
                <w:bCs/>
                <w:sz w:val="18"/>
                <w:szCs w:val="18"/>
              </w:rPr>
              <w:t>备注</w:t>
            </w:r>
          </w:p>
        </w:tc>
      </w:tr>
      <w:tr w:rsidR="0040618E">
        <w:trPr>
          <w:cantSplit/>
          <w:trHeight w:hRule="exact" w:val="841"/>
        </w:trPr>
        <w:tc>
          <w:tcPr>
            <w:tcW w:w="710" w:type="dxa"/>
            <w:vMerge/>
            <w:vAlign w:val="center"/>
          </w:tcPr>
          <w:p w:rsidR="0040618E" w:rsidRDefault="0040618E">
            <w:pPr>
              <w:tabs>
                <w:tab w:val="left" w:pos="420"/>
              </w:tabs>
              <w:jc w:val="center"/>
              <w:rPr>
                <w:szCs w:val="21"/>
              </w:rPr>
            </w:pPr>
          </w:p>
        </w:tc>
        <w:tc>
          <w:tcPr>
            <w:tcW w:w="958" w:type="dxa"/>
            <w:vMerge/>
            <w:vAlign w:val="center"/>
          </w:tcPr>
          <w:p w:rsidR="0040618E" w:rsidRDefault="0040618E">
            <w:pPr>
              <w:tabs>
                <w:tab w:val="left" w:pos="420"/>
              </w:tabs>
              <w:jc w:val="center"/>
              <w:rPr>
                <w:szCs w:val="21"/>
              </w:rPr>
            </w:pPr>
          </w:p>
        </w:tc>
        <w:tc>
          <w:tcPr>
            <w:tcW w:w="801" w:type="dxa"/>
            <w:gridSpan w:val="2"/>
            <w:vMerge/>
            <w:vAlign w:val="center"/>
          </w:tcPr>
          <w:p w:rsidR="0040618E" w:rsidRDefault="0040618E">
            <w:pPr>
              <w:tabs>
                <w:tab w:val="left" w:pos="420"/>
              </w:tabs>
              <w:jc w:val="center"/>
              <w:rPr>
                <w:szCs w:val="21"/>
              </w:rPr>
            </w:pPr>
          </w:p>
        </w:tc>
        <w:tc>
          <w:tcPr>
            <w:tcW w:w="616" w:type="dxa"/>
            <w:vMerge/>
            <w:vAlign w:val="center"/>
          </w:tcPr>
          <w:p w:rsidR="0040618E" w:rsidRDefault="0040618E">
            <w:pPr>
              <w:tabs>
                <w:tab w:val="left" w:pos="420"/>
              </w:tabs>
              <w:jc w:val="center"/>
              <w:rPr>
                <w:szCs w:val="21"/>
              </w:rPr>
            </w:pPr>
          </w:p>
        </w:tc>
        <w:tc>
          <w:tcPr>
            <w:tcW w:w="1843" w:type="dxa"/>
            <w:vAlign w:val="center"/>
          </w:tcPr>
          <w:p w:rsidR="0040618E" w:rsidRDefault="00BF5465">
            <w:pPr>
              <w:tabs>
                <w:tab w:val="left" w:pos="420"/>
              </w:tabs>
              <w:jc w:val="center"/>
              <w:rPr>
                <w:b/>
                <w:bCs/>
                <w:sz w:val="18"/>
                <w:szCs w:val="18"/>
              </w:rPr>
            </w:pPr>
            <w:r>
              <w:rPr>
                <w:rFonts w:hint="eastAsia"/>
                <w:b/>
                <w:bCs/>
                <w:sz w:val="18"/>
                <w:szCs w:val="18"/>
              </w:rPr>
              <w:t>证书名称</w:t>
            </w:r>
          </w:p>
          <w:p w:rsidR="0040618E" w:rsidRDefault="00BF5465">
            <w:pPr>
              <w:tabs>
                <w:tab w:val="left" w:pos="420"/>
              </w:tabs>
              <w:jc w:val="center"/>
              <w:rPr>
                <w:b/>
                <w:bCs/>
                <w:sz w:val="18"/>
                <w:szCs w:val="18"/>
              </w:rPr>
            </w:pPr>
            <w:r>
              <w:rPr>
                <w:rFonts w:hint="eastAsia"/>
                <w:b/>
                <w:bCs/>
                <w:sz w:val="18"/>
                <w:szCs w:val="18"/>
              </w:rPr>
              <w:t>（注册证书、职称证）</w:t>
            </w:r>
          </w:p>
        </w:tc>
        <w:tc>
          <w:tcPr>
            <w:tcW w:w="1134" w:type="dxa"/>
            <w:vAlign w:val="center"/>
          </w:tcPr>
          <w:p w:rsidR="0040618E" w:rsidRDefault="00BF5465">
            <w:pPr>
              <w:tabs>
                <w:tab w:val="left" w:pos="420"/>
              </w:tabs>
              <w:jc w:val="center"/>
              <w:rPr>
                <w:b/>
                <w:bCs/>
                <w:sz w:val="18"/>
                <w:szCs w:val="18"/>
              </w:rPr>
            </w:pPr>
            <w:r>
              <w:rPr>
                <w:rFonts w:hint="eastAsia"/>
                <w:b/>
                <w:bCs/>
                <w:sz w:val="18"/>
                <w:szCs w:val="18"/>
              </w:rPr>
              <w:t>级别</w:t>
            </w:r>
          </w:p>
        </w:tc>
        <w:tc>
          <w:tcPr>
            <w:tcW w:w="1134" w:type="dxa"/>
            <w:vAlign w:val="center"/>
          </w:tcPr>
          <w:p w:rsidR="0040618E" w:rsidRDefault="00BF5465">
            <w:pPr>
              <w:tabs>
                <w:tab w:val="left" w:pos="420"/>
              </w:tabs>
              <w:jc w:val="center"/>
              <w:rPr>
                <w:b/>
                <w:bCs/>
                <w:sz w:val="18"/>
                <w:szCs w:val="18"/>
              </w:rPr>
            </w:pPr>
            <w:r>
              <w:rPr>
                <w:rFonts w:hint="eastAsia"/>
                <w:b/>
                <w:bCs/>
                <w:sz w:val="18"/>
                <w:szCs w:val="18"/>
              </w:rPr>
              <w:t>证书号</w:t>
            </w:r>
          </w:p>
        </w:tc>
        <w:tc>
          <w:tcPr>
            <w:tcW w:w="1134" w:type="dxa"/>
            <w:vAlign w:val="center"/>
          </w:tcPr>
          <w:p w:rsidR="0040618E" w:rsidRDefault="00BF5465">
            <w:pPr>
              <w:tabs>
                <w:tab w:val="left" w:pos="420"/>
              </w:tabs>
              <w:jc w:val="center"/>
              <w:rPr>
                <w:b/>
                <w:bCs/>
                <w:sz w:val="18"/>
                <w:szCs w:val="18"/>
              </w:rPr>
            </w:pPr>
            <w:r>
              <w:rPr>
                <w:rFonts w:hint="eastAsia"/>
                <w:b/>
                <w:bCs/>
                <w:sz w:val="18"/>
                <w:szCs w:val="18"/>
              </w:rPr>
              <w:t>专业</w:t>
            </w:r>
          </w:p>
        </w:tc>
        <w:tc>
          <w:tcPr>
            <w:tcW w:w="1276" w:type="dxa"/>
            <w:vMerge/>
            <w:vAlign w:val="center"/>
          </w:tcPr>
          <w:p w:rsidR="0040618E" w:rsidRDefault="0040618E">
            <w:pPr>
              <w:tabs>
                <w:tab w:val="left" w:pos="420"/>
              </w:tabs>
              <w:ind w:firstLineChars="150" w:firstLine="512"/>
              <w:rPr>
                <w:b/>
                <w:bCs/>
                <w:szCs w:val="21"/>
              </w:rPr>
            </w:pPr>
          </w:p>
        </w:tc>
      </w:tr>
      <w:tr w:rsidR="00441699" w:rsidTr="00441699">
        <w:trPr>
          <w:cantSplit/>
          <w:trHeight w:hRule="exact" w:val="936"/>
        </w:trPr>
        <w:tc>
          <w:tcPr>
            <w:tcW w:w="710" w:type="dxa"/>
            <w:vAlign w:val="center"/>
          </w:tcPr>
          <w:p w:rsidR="00441699" w:rsidRDefault="00441699">
            <w:pPr>
              <w:tabs>
                <w:tab w:val="left" w:pos="420"/>
              </w:tabs>
              <w:jc w:val="center"/>
              <w:rPr>
                <w:szCs w:val="21"/>
              </w:rPr>
            </w:pPr>
          </w:p>
        </w:tc>
        <w:tc>
          <w:tcPr>
            <w:tcW w:w="958" w:type="dxa"/>
            <w:vAlign w:val="center"/>
          </w:tcPr>
          <w:p w:rsidR="00441699" w:rsidRDefault="00441699">
            <w:pPr>
              <w:tabs>
                <w:tab w:val="left" w:pos="420"/>
              </w:tabs>
              <w:jc w:val="center"/>
              <w:rPr>
                <w:szCs w:val="21"/>
              </w:rPr>
            </w:pPr>
          </w:p>
        </w:tc>
        <w:tc>
          <w:tcPr>
            <w:tcW w:w="795" w:type="dxa"/>
            <w:vAlign w:val="center"/>
          </w:tcPr>
          <w:p w:rsidR="00441699" w:rsidRDefault="00441699">
            <w:pPr>
              <w:tabs>
                <w:tab w:val="left" w:pos="420"/>
              </w:tabs>
              <w:jc w:val="center"/>
              <w:rPr>
                <w:szCs w:val="21"/>
              </w:rPr>
            </w:pPr>
          </w:p>
        </w:tc>
        <w:tc>
          <w:tcPr>
            <w:tcW w:w="622" w:type="dxa"/>
            <w:gridSpan w:val="2"/>
            <w:vAlign w:val="center"/>
          </w:tcPr>
          <w:p w:rsidR="00441699" w:rsidRDefault="00441699">
            <w:pPr>
              <w:tabs>
                <w:tab w:val="left" w:pos="420"/>
              </w:tabs>
              <w:jc w:val="center"/>
              <w:rPr>
                <w:szCs w:val="21"/>
              </w:rPr>
            </w:pPr>
          </w:p>
        </w:tc>
        <w:tc>
          <w:tcPr>
            <w:tcW w:w="1843" w:type="dxa"/>
            <w:vAlign w:val="center"/>
          </w:tcPr>
          <w:p w:rsidR="00441699" w:rsidRDefault="00441699">
            <w:pPr>
              <w:tabs>
                <w:tab w:val="left" w:pos="420"/>
              </w:tabs>
              <w:jc w:val="center"/>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276" w:type="dxa"/>
            <w:vAlign w:val="center"/>
          </w:tcPr>
          <w:p w:rsidR="00441699" w:rsidRDefault="00441699">
            <w:pPr>
              <w:tabs>
                <w:tab w:val="left" w:pos="420"/>
              </w:tabs>
              <w:ind w:firstLineChars="150" w:firstLine="510"/>
              <w:rPr>
                <w:szCs w:val="21"/>
              </w:rPr>
            </w:pPr>
          </w:p>
        </w:tc>
      </w:tr>
      <w:tr w:rsidR="00441699" w:rsidTr="00441699">
        <w:trPr>
          <w:cantSplit/>
          <w:trHeight w:hRule="exact" w:val="936"/>
        </w:trPr>
        <w:tc>
          <w:tcPr>
            <w:tcW w:w="710" w:type="dxa"/>
            <w:vAlign w:val="center"/>
          </w:tcPr>
          <w:p w:rsidR="00441699" w:rsidRDefault="00441699">
            <w:pPr>
              <w:tabs>
                <w:tab w:val="left" w:pos="420"/>
              </w:tabs>
              <w:jc w:val="center"/>
              <w:rPr>
                <w:szCs w:val="21"/>
              </w:rPr>
            </w:pPr>
          </w:p>
        </w:tc>
        <w:tc>
          <w:tcPr>
            <w:tcW w:w="958" w:type="dxa"/>
            <w:vAlign w:val="center"/>
          </w:tcPr>
          <w:p w:rsidR="00441699" w:rsidRDefault="00441699">
            <w:pPr>
              <w:tabs>
                <w:tab w:val="left" w:pos="420"/>
              </w:tabs>
              <w:jc w:val="center"/>
              <w:rPr>
                <w:szCs w:val="21"/>
              </w:rPr>
            </w:pPr>
          </w:p>
        </w:tc>
        <w:tc>
          <w:tcPr>
            <w:tcW w:w="795" w:type="dxa"/>
            <w:vAlign w:val="center"/>
          </w:tcPr>
          <w:p w:rsidR="00441699" w:rsidRDefault="00441699">
            <w:pPr>
              <w:tabs>
                <w:tab w:val="left" w:pos="420"/>
              </w:tabs>
              <w:jc w:val="center"/>
              <w:rPr>
                <w:szCs w:val="21"/>
              </w:rPr>
            </w:pPr>
          </w:p>
        </w:tc>
        <w:tc>
          <w:tcPr>
            <w:tcW w:w="622" w:type="dxa"/>
            <w:gridSpan w:val="2"/>
            <w:vAlign w:val="center"/>
          </w:tcPr>
          <w:p w:rsidR="00441699" w:rsidRDefault="00441699">
            <w:pPr>
              <w:tabs>
                <w:tab w:val="left" w:pos="420"/>
              </w:tabs>
              <w:jc w:val="center"/>
              <w:rPr>
                <w:szCs w:val="21"/>
              </w:rPr>
            </w:pPr>
          </w:p>
        </w:tc>
        <w:tc>
          <w:tcPr>
            <w:tcW w:w="1843" w:type="dxa"/>
            <w:vAlign w:val="center"/>
          </w:tcPr>
          <w:p w:rsidR="00441699" w:rsidRDefault="00441699">
            <w:pPr>
              <w:tabs>
                <w:tab w:val="left" w:pos="420"/>
              </w:tabs>
              <w:jc w:val="center"/>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276" w:type="dxa"/>
            <w:vAlign w:val="center"/>
          </w:tcPr>
          <w:p w:rsidR="00441699" w:rsidRDefault="00441699">
            <w:pPr>
              <w:tabs>
                <w:tab w:val="left" w:pos="420"/>
              </w:tabs>
              <w:ind w:firstLineChars="150" w:firstLine="510"/>
              <w:rPr>
                <w:szCs w:val="21"/>
              </w:rPr>
            </w:pPr>
          </w:p>
        </w:tc>
      </w:tr>
      <w:tr w:rsidR="00441699" w:rsidTr="00441699">
        <w:trPr>
          <w:cantSplit/>
          <w:trHeight w:hRule="exact" w:val="936"/>
        </w:trPr>
        <w:tc>
          <w:tcPr>
            <w:tcW w:w="710" w:type="dxa"/>
            <w:vAlign w:val="center"/>
          </w:tcPr>
          <w:p w:rsidR="00441699" w:rsidRDefault="00441699">
            <w:pPr>
              <w:tabs>
                <w:tab w:val="left" w:pos="420"/>
              </w:tabs>
              <w:rPr>
                <w:szCs w:val="21"/>
              </w:rPr>
            </w:pPr>
          </w:p>
        </w:tc>
        <w:tc>
          <w:tcPr>
            <w:tcW w:w="958" w:type="dxa"/>
            <w:vAlign w:val="center"/>
          </w:tcPr>
          <w:p w:rsidR="00441699" w:rsidRDefault="00441699">
            <w:pPr>
              <w:tabs>
                <w:tab w:val="left" w:pos="420"/>
              </w:tabs>
              <w:jc w:val="center"/>
              <w:rPr>
                <w:szCs w:val="21"/>
              </w:rPr>
            </w:pPr>
          </w:p>
        </w:tc>
        <w:tc>
          <w:tcPr>
            <w:tcW w:w="795" w:type="dxa"/>
            <w:vAlign w:val="center"/>
          </w:tcPr>
          <w:p w:rsidR="00441699" w:rsidRDefault="00441699">
            <w:pPr>
              <w:tabs>
                <w:tab w:val="left" w:pos="420"/>
              </w:tabs>
              <w:jc w:val="center"/>
              <w:rPr>
                <w:szCs w:val="21"/>
              </w:rPr>
            </w:pPr>
          </w:p>
        </w:tc>
        <w:tc>
          <w:tcPr>
            <w:tcW w:w="622" w:type="dxa"/>
            <w:gridSpan w:val="2"/>
            <w:vAlign w:val="center"/>
          </w:tcPr>
          <w:p w:rsidR="00441699" w:rsidRDefault="00441699">
            <w:pPr>
              <w:tabs>
                <w:tab w:val="left" w:pos="420"/>
              </w:tabs>
              <w:jc w:val="center"/>
              <w:rPr>
                <w:szCs w:val="21"/>
              </w:rPr>
            </w:pPr>
          </w:p>
        </w:tc>
        <w:tc>
          <w:tcPr>
            <w:tcW w:w="1843" w:type="dxa"/>
            <w:vAlign w:val="center"/>
          </w:tcPr>
          <w:p w:rsidR="00441699" w:rsidRDefault="00441699">
            <w:pPr>
              <w:tabs>
                <w:tab w:val="left" w:pos="420"/>
              </w:tabs>
              <w:jc w:val="center"/>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276" w:type="dxa"/>
            <w:vAlign w:val="center"/>
          </w:tcPr>
          <w:p w:rsidR="00441699" w:rsidRDefault="00441699">
            <w:pPr>
              <w:tabs>
                <w:tab w:val="left" w:pos="420"/>
              </w:tabs>
              <w:ind w:firstLineChars="150" w:firstLine="510"/>
              <w:rPr>
                <w:szCs w:val="21"/>
              </w:rPr>
            </w:pPr>
          </w:p>
        </w:tc>
      </w:tr>
      <w:tr w:rsidR="00441699" w:rsidTr="00441699">
        <w:trPr>
          <w:cantSplit/>
          <w:trHeight w:val="936"/>
        </w:trPr>
        <w:tc>
          <w:tcPr>
            <w:tcW w:w="710" w:type="dxa"/>
            <w:vAlign w:val="center"/>
          </w:tcPr>
          <w:p w:rsidR="00441699" w:rsidRDefault="00441699">
            <w:pPr>
              <w:tabs>
                <w:tab w:val="left" w:pos="420"/>
              </w:tabs>
              <w:jc w:val="center"/>
              <w:rPr>
                <w:szCs w:val="21"/>
              </w:rPr>
            </w:pPr>
          </w:p>
        </w:tc>
        <w:tc>
          <w:tcPr>
            <w:tcW w:w="958" w:type="dxa"/>
            <w:vAlign w:val="center"/>
          </w:tcPr>
          <w:p w:rsidR="00441699" w:rsidRDefault="00441699">
            <w:pPr>
              <w:tabs>
                <w:tab w:val="left" w:pos="420"/>
              </w:tabs>
              <w:jc w:val="center"/>
              <w:rPr>
                <w:szCs w:val="21"/>
              </w:rPr>
            </w:pPr>
          </w:p>
        </w:tc>
        <w:tc>
          <w:tcPr>
            <w:tcW w:w="795" w:type="dxa"/>
            <w:vAlign w:val="center"/>
          </w:tcPr>
          <w:p w:rsidR="00441699" w:rsidRDefault="00441699">
            <w:pPr>
              <w:tabs>
                <w:tab w:val="left" w:pos="420"/>
              </w:tabs>
              <w:jc w:val="center"/>
              <w:rPr>
                <w:szCs w:val="21"/>
              </w:rPr>
            </w:pPr>
          </w:p>
        </w:tc>
        <w:tc>
          <w:tcPr>
            <w:tcW w:w="622" w:type="dxa"/>
            <w:gridSpan w:val="2"/>
            <w:vAlign w:val="center"/>
          </w:tcPr>
          <w:p w:rsidR="00441699" w:rsidRDefault="00441699">
            <w:pPr>
              <w:tabs>
                <w:tab w:val="left" w:pos="420"/>
              </w:tabs>
              <w:jc w:val="center"/>
              <w:rPr>
                <w:szCs w:val="21"/>
              </w:rPr>
            </w:pPr>
          </w:p>
        </w:tc>
        <w:tc>
          <w:tcPr>
            <w:tcW w:w="1843" w:type="dxa"/>
            <w:vAlign w:val="center"/>
          </w:tcPr>
          <w:p w:rsidR="00441699" w:rsidRDefault="00441699">
            <w:pPr>
              <w:tabs>
                <w:tab w:val="left" w:pos="420"/>
              </w:tabs>
              <w:jc w:val="center"/>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276" w:type="dxa"/>
            <w:vAlign w:val="center"/>
          </w:tcPr>
          <w:p w:rsidR="00441699" w:rsidRDefault="00441699">
            <w:pPr>
              <w:tabs>
                <w:tab w:val="left" w:pos="420"/>
              </w:tabs>
              <w:ind w:firstLineChars="150" w:firstLine="510"/>
              <w:rPr>
                <w:szCs w:val="21"/>
              </w:rPr>
            </w:pPr>
          </w:p>
        </w:tc>
      </w:tr>
      <w:tr w:rsidR="00441699" w:rsidTr="00441699">
        <w:trPr>
          <w:cantSplit/>
          <w:trHeight w:val="936"/>
        </w:trPr>
        <w:tc>
          <w:tcPr>
            <w:tcW w:w="710" w:type="dxa"/>
            <w:vAlign w:val="center"/>
          </w:tcPr>
          <w:p w:rsidR="00441699" w:rsidRDefault="00441699">
            <w:pPr>
              <w:tabs>
                <w:tab w:val="left" w:pos="420"/>
              </w:tabs>
              <w:jc w:val="center"/>
              <w:rPr>
                <w:szCs w:val="21"/>
              </w:rPr>
            </w:pPr>
          </w:p>
        </w:tc>
        <w:tc>
          <w:tcPr>
            <w:tcW w:w="958" w:type="dxa"/>
            <w:vAlign w:val="center"/>
          </w:tcPr>
          <w:p w:rsidR="00441699" w:rsidRDefault="00441699">
            <w:pPr>
              <w:tabs>
                <w:tab w:val="left" w:pos="420"/>
              </w:tabs>
              <w:jc w:val="center"/>
              <w:rPr>
                <w:szCs w:val="21"/>
              </w:rPr>
            </w:pPr>
          </w:p>
        </w:tc>
        <w:tc>
          <w:tcPr>
            <w:tcW w:w="795" w:type="dxa"/>
            <w:vAlign w:val="center"/>
          </w:tcPr>
          <w:p w:rsidR="00441699" w:rsidRDefault="00441699">
            <w:pPr>
              <w:tabs>
                <w:tab w:val="left" w:pos="420"/>
              </w:tabs>
              <w:jc w:val="center"/>
              <w:rPr>
                <w:szCs w:val="21"/>
              </w:rPr>
            </w:pPr>
          </w:p>
        </w:tc>
        <w:tc>
          <w:tcPr>
            <w:tcW w:w="622" w:type="dxa"/>
            <w:gridSpan w:val="2"/>
            <w:vAlign w:val="center"/>
          </w:tcPr>
          <w:p w:rsidR="00441699" w:rsidRDefault="00441699">
            <w:pPr>
              <w:tabs>
                <w:tab w:val="left" w:pos="420"/>
              </w:tabs>
              <w:jc w:val="center"/>
              <w:rPr>
                <w:szCs w:val="21"/>
              </w:rPr>
            </w:pPr>
          </w:p>
        </w:tc>
        <w:tc>
          <w:tcPr>
            <w:tcW w:w="1843" w:type="dxa"/>
            <w:vAlign w:val="center"/>
          </w:tcPr>
          <w:p w:rsidR="00441699" w:rsidRDefault="00441699">
            <w:pPr>
              <w:tabs>
                <w:tab w:val="left" w:pos="420"/>
              </w:tabs>
              <w:jc w:val="center"/>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276" w:type="dxa"/>
            <w:vAlign w:val="center"/>
          </w:tcPr>
          <w:p w:rsidR="00441699" w:rsidRDefault="00441699">
            <w:pPr>
              <w:tabs>
                <w:tab w:val="left" w:pos="420"/>
              </w:tabs>
              <w:ind w:firstLineChars="150" w:firstLine="510"/>
              <w:rPr>
                <w:szCs w:val="21"/>
              </w:rPr>
            </w:pPr>
          </w:p>
        </w:tc>
      </w:tr>
      <w:tr w:rsidR="00441699" w:rsidTr="00441699">
        <w:trPr>
          <w:cantSplit/>
          <w:trHeight w:val="936"/>
        </w:trPr>
        <w:tc>
          <w:tcPr>
            <w:tcW w:w="710" w:type="dxa"/>
            <w:vAlign w:val="center"/>
          </w:tcPr>
          <w:p w:rsidR="00441699" w:rsidRDefault="00441699">
            <w:pPr>
              <w:tabs>
                <w:tab w:val="left" w:pos="420"/>
              </w:tabs>
              <w:jc w:val="center"/>
              <w:rPr>
                <w:szCs w:val="21"/>
              </w:rPr>
            </w:pPr>
          </w:p>
          <w:p w:rsidR="00441699" w:rsidRDefault="00441699">
            <w:pPr>
              <w:tabs>
                <w:tab w:val="left" w:pos="420"/>
              </w:tabs>
              <w:jc w:val="center"/>
              <w:rPr>
                <w:szCs w:val="21"/>
              </w:rPr>
            </w:pPr>
          </w:p>
        </w:tc>
        <w:tc>
          <w:tcPr>
            <w:tcW w:w="958" w:type="dxa"/>
            <w:vAlign w:val="center"/>
          </w:tcPr>
          <w:p w:rsidR="00441699" w:rsidRDefault="00441699">
            <w:pPr>
              <w:tabs>
                <w:tab w:val="left" w:pos="420"/>
              </w:tabs>
              <w:jc w:val="center"/>
              <w:rPr>
                <w:szCs w:val="21"/>
              </w:rPr>
            </w:pPr>
          </w:p>
        </w:tc>
        <w:tc>
          <w:tcPr>
            <w:tcW w:w="795" w:type="dxa"/>
            <w:vAlign w:val="center"/>
          </w:tcPr>
          <w:p w:rsidR="00441699" w:rsidRDefault="00441699">
            <w:pPr>
              <w:tabs>
                <w:tab w:val="left" w:pos="420"/>
              </w:tabs>
              <w:jc w:val="center"/>
              <w:rPr>
                <w:szCs w:val="21"/>
              </w:rPr>
            </w:pPr>
          </w:p>
        </w:tc>
        <w:tc>
          <w:tcPr>
            <w:tcW w:w="622" w:type="dxa"/>
            <w:gridSpan w:val="2"/>
            <w:vAlign w:val="center"/>
          </w:tcPr>
          <w:p w:rsidR="00441699" w:rsidRDefault="00441699">
            <w:pPr>
              <w:tabs>
                <w:tab w:val="left" w:pos="420"/>
              </w:tabs>
              <w:jc w:val="center"/>
              <w:rPr>
                <w:szCs w:val="21"/>
              </w:rPr>
            </w:pPr>
          </w:p>
        </w:tc>
        <w:tc>
          <w:tcPr>
            <w:tcW w:w="1843" w:type="dxa"/>
            <w:vAlign w:val="center"/>
          </w:tcPr>
          <w:p w:rsidR="00441699" w:rsidRDefault="00441699">
            <w:pPr>
              <w:tabs>
                <w:tab w:val="left" w:pos="420"/>
              </w:tabs>
              <w:jc w:val="center"/>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134" w:type="dxa"/>
            <w:vAlign w:val="center"/>
          </w:tcPr>
          <w:p w:rsidR="00441699" w:rsidRDefault="00441699">
            <w:pPr>
              <w:tabs>
                <w:tab w:val="left" w:pos="420"/>
              </w:tabs>
              <w:ind w:firstLineChars="150" w:firstLine="510"/>
              <w:rPr>
                <w:szCs w:val="21"/>
              </w:rPr>
            </w:pPr>
          </w:p>
        </w:tc>
        <w:tc>
          <w:tcPr>
            <w:tcW w:w="1276" w:type="dxa"/>
            <w:vAlign w:val="center"/>
          </w:tcPr>
          <w:p w:rsidR="00441699" w:rsidRDefault="00441699">
            <w:pPr>
              <w:tabs>
                <w:tab w:val="left" w:pos="420"/>
              </w:tabs>
              <w:ind w:firstLineChars="150" w:firstLine="510"/>
              <w:rPr>
                <w:szCs w:val="21"/>
              </w:rPr>
            </w:pPr>
          </w:p>
        </w:tc>
      </w:tr>
    </w:tbl>
    <w:p w:rsidR="0040618E" w:rsidRDefault="0040618E">
      <w:pPr>
        <w:pStyle w:val="a2"/>
      </w:pPr>
    </w:p>
    <w:p w:rsidR="0040618E" w:rsidRDefault="0040618E"/>
    <w:p w:rsidR="0040618E" w:rsidRDefault="00BF5465" w:rsidP="00343F66">
      <w:pPr>
        <w:widowControl/>
        <w:spacing w:line="360" w:lineRule="atLeast"/>
        <w:ind w:firstLineChars="200" w:firstLine="420"/>
        <w:jc w:val="left"/>
        <w:rPr>
          <w:rFonts w:hAnsi="宋体" w:cs="宋体"/>
          <w:color w:val="000000"/>
          <w:sz w:val="21"/>
          <w:szCs w:val="21"/>
        </w:rPr>
      </w:pPr>
      <w:r>
        <w:rPr>
          <w:rFonts w:hAnsi="宋体" w:cs="宋体" w:hint="eastAsia"/>
          <w:color w:val="000000"/>
          <w:sz w:val="21"/>
          <w:szCs w:val="21"/>
        </w:rPr>
        <w:t>注：1、所有人员需提供相关证件复印件并加盖鲜章；</w:t>
      </w:r>
    </w:p>
    <w:p w:rsidR="0040618E" w:rsidRDefault="00BF5465" w:rsidP="00343F66">
      <w:pPr>
        <w:widowControl/>
        <w:spacing w:line="360" w:lineRule="atLeast"/>
        <w:ind w:firstLineChars="400" w:firstLine="840"/>
        <w:jc w:val="left"/>
        <w:rPr>
          <w:rFonts w:hAnsi="宋体" w:cs="宋体"/>
          <w:color w:val="000000"/>
          <w:sz w:val="21"/>
          <w:szCs w:val="21"/>
        </w:rPr>
      </w:pPr>
      <w:r>
        <w:rPr>
          <w:rFonts w:hAnsi="宋体" w:cs="宋体" w:hint="eastAsia"/>
          <w:color w:val="000000"/>
          <w:sz w:val="21"/>
          <w:szCs w:val="21"/>
        </w:rPr>
        <w:t>2、注册类需提供网上截图证明；</w:t>
      </w:r>
    </w:p>
    <w:p w:rsidR="0040618E" w:rsidRDefault="00BF5465" w:rsidP="00343F66">
      <w:pPr>
        <w:widowControl/>
        <w:spacing w:line="360" w:lineRule="atLeast"/>
        <w:ind w:firstLineChars="400" w:firstLine="840"/>
        <w:jc w:val="left"/>
        <w:rPr>
          <w:rFonts w:hAnsi="宋体" w:cs="宋体"/>
          <w:b/>
          <w:sz w:val="21"/>
          <w:szCs w:val="21"/>
        </w:rPr>
      </w:pPr>
      <w:r>
        <w:rPr>
          <w:rFonts w:hAnsi="宋体" w:cs="宋体" w:hint="eastAsia"/>
          <w:color w:val="000000"/>
          <w:sz w:val="21"/>
          <w:szCs w:val="21"/>
        </w:rPr>
        <w:t>3、提供在职证明文件；</w:t>
      </w:r>
    </w:p>
    <w:p w:rsidR="0040618E" w:rsidRDefault="0040618E">
      <w:pPr>
        <w:widowControl/>
        <w:spacing w:line="360" w:lineRule="atLeast"/>
        <w:jc w:val="center"/>
        <w:rPr>
          <w:rFonts w:hAnsi="宋体" w:cs="宋体"/>
          <w:b/>
          <w:sz w:val="32"/>
          <w:szCs w:val="32"/>
        </w:rPr>
      </w:pPr>
    </w:p>
    <w:p w:rsidR="0040618E" w:rsidRDefault="0040618E">
      <w:pPr>
        <w:widowControl/>
        <w:spacing w:line="360" w:lineRule="atLeast"/>
        <w:jc w:val="center"/>
        <w:rPr>
          <w:rFonts w:hAnsi="宋体" w:cs="宋体"/>
          <w:b/>
          <w:sz w:val="32"/>
          <w:szCs w:val="32"/>
        </w:rPr>
      </w:pPr>
    </w:p>
    <w:p w:rsidR="0040618E" w:rsidRDefault="0040618E">
      <w:pPr>
        <w:widowControl/>
        <w:spacing w:line="360" w:lineRule="atLeast"/>
        <w:jc w:val="center"/>
        <w:rPr>
          <w:rFonts w:hAnsi="宋体" w:cs="宋体"/>
          <w:b/>
          <w:sz w:val="32"/>
          <w:szCs w:val="32"/>
        </w:rPr>
      </w:pPr>
    </w:p>
    <w:p w:rsidR="0040618E" w:rsidRDefault="0040618E">
      <w:pPr>
        <w:widowControl/>
        <w:spacing w:line="360" w:lineRule="atLeast"/>
        <w:jc w:val="center"/>
        <w:rPr>
          <w:rFonts w:hAnsi="宋体" w:cs="宋体"/>
          <w:b/>
          <w:sz w:val="32"/>
          <w:szCs w:val="32"/>
        </w:rPr>
      </w:pPr>
    </w:p>
    <w:p w:rsidR="0040618E" w:rsidRDefault="0040618E">
      <w:pPr>
        <w:widowControl/>
        <w:spacing w:line="360" w:lineRule="atLeast"/>
        <w:jc w:val="center"/>
        <w:rPr>
          <w:rFonts w:hAnsi="宋体" w:cs="宋体"/>
          <w:b/>
          <w:sz w:val="32"/>
          <w:szCs w:val="32"/>
        </w:rPr>
      </w:pPr>
    </w:p>
    <w:p w:rsidR="0040618E" w:rsidRDefault="0040618E">
      <w:pPr>
        <w:widowControl/>
        <w:spacing w:line="360" w:lineRule="atLeast"/>
        <w:jc w:val="center"/>
        <w:rPr>
          <w:rFonts w:hAnsi="宋体" w:cs="宋体"/>
          <w:b/>
          <w:sz w:val="32"/>
          <w:szCs w:val="32"/>
        </w:rPr>
      </w:pPr>
    </w:p>
    <w:p w:rsidR="0040618E" w:rsidRDefault="00BF5465">
      <w:pPr>
        <w:widowControl/>
        <w:spacing w:line="360" w:lineRule="atLeast"/>
        <w:jc w:val="center"/>
        <w:rPr>
          <w:rFonts w:hAnsi="宋体" w:cs="宋体"/>
          <w:b/>
          <w:sz w:val="32"/>
          <w:szCs w:val="32"/>
        </w:rPr>
      </w:pPr>
      <w:r>
        <w:rPr>
          <w:rFonts w:hAnsi="宋体" w:cs="宋体" w:hint="eastAsia"/>
          <w:b/>
          <w:sz w:val="32"/>
          <w:szCs w:val="32"/>
        </w:rPr>
        <w:t>六、</w:t>
      </w:r>
      <w:bookmarkEnd w:id="415"/>
      <w:r>
        <w:rPr>
          <w:rFonts w:hAnsi="宋体" w:cs="宋体" w:hint="eastAsia"/>
          <w:b/>
          <w:sz w:val="32"/>
          <w:szCs w:val="32"/>
        </w:rPr>
        <w:t>技术、服务应答表</w:t>
      </w:r>
    </w:p>
    <w:p w:rsidR="0040618E" w:rsidRDefault="0040618E">
      <w:pPr>
        <w:spacing w:line="360" w:lineRule="auto"/>
        <w:ind w:firstLineChars="100" w:firstLine="241"/>
        <w:rPr>
          <w:rFonts w:hAnsi="宋体" w:cs="宋体"/>
          <w:b/>
          <w:sz w:val="24"/>
        </w:rPr>
      </w:pPr>
    </w:p>
    <w:p w:rsidR="0040618E" w:rsidRDefault="00BF5465">
      <w:pPr>
        <w:spacing w:line="360" w:lineRule="auto"/>
        <w:ind w:firstLineChars="100" w:firstLine="241"/>
        <w:rPr>
          <w:rFonts w:hAnsi="宋体" w:cs="宋体"/>
          <w:b/>
          <w:sz w:val="24"/>
          <w:u w:val="single"/>
        </w:rPr>
      </w:pPr>
      <w:r>
        <w:rPr>
          <w:rFonts w:hAnsi="宋体" w:cs="宋体" w:hint="eastAsia"/>
          <w:b/>
          <w:sz w:val="24"/>
        </w:rPr>
        <w:t>项目名称：</w:t>
      </w:r>
      <w:r>
        <w:rPr>
          <w:rFonts w:hAnsi="宋体" w:cs="宋体" w:hint="eastAsia"/>
          <w:b/>
          <w:color w:val="000000"/>
          <w:sz w:val="24"/>
          <w:u w:val="single"/>
        </w:rPr>
        <w:t>特殊教育资源中心建设项目方案设计（达到初步设计深度）及概算编制</w:t>
      </w:r>
    </w:p>
    <w:p w:rsidR="0040618E" w:rsidRDefault="00BF5465">
      <w:pPr>
        <w:spacing w:line="360" w:lineRule="auto"/>
        <w:ind w:firstLineChars="100" w:firstLine="241"/>
        <w:rPr>
          <w:rFonts w:hAnsi="宋体" w:cs="宋体"/>
          <w:b/>
          <w:sz w:val="24"/>
        </w:rPr>
      </w:pPr>
      <w:r>
        <w:rPr>
          <w:rFonts w:hAnsi="宋体" w:cs="宋体" w:hint="eastAsia"/>
          <w:b/>
          <w:sz w:val="24"/>
        </w:rPr>
        <w:t>项目编号：</w:t>
      </w:r>
      <w:r>
        <w:rPr>
          <w:rFonts w:hAnsi="宋体" w:cs="宋体"/>
          <w:b/>
          <w:sz w:val="24"/>
          <w:u w:val="single"/>
        </w:rPr>
        <w:t xml:space="preserve"> </w:t>
      </w:r>
      <w:r>
        <w:rPr>
          <w:rFonts w:hAnsi="宋体" w:cs="宋体" w:hint="eastAsia"/>
          <w:b/>
          <w:sz w:val="24"/>
          <w:u w:val="single"/>
        </w:rPr>
        <w:t xml:space="preserve">            </w:t>
      </w:r>
    </w:p>
    <w:tbl>
      <w:tblPr>
        <w:tblpPr w:leftFromText="180" w:rightFromText="180" w:vertAnchor="text" w:horzAnchor="page" w:tblpX="1832" w:tblpY="260"/>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83"/>
        <w:gridCol w:w="1680"/>
        <w:gridCol w:w="1905"/>
        <w:gridCol w:w="2149"/>
      </w:tblGrid>
      <w:tr w:rsidR="0040618E">
        <w:trPr>
          <w:trHeight w:val="587"/>
        </w:trPr>
        <w:tc>
          <w:tcPr>
            <w:tcW w:w="800" w:type="dxa"/>
            <w:tcBorders>
              <w:top w:val="single" w:sz="4" w:space="0" w:color="auto"/>
              <w:left w:val="single" w:sz="4" w:space="0" w:color="auto"/>
              <w:bottom w:val="single" w:sz="4" w:space="0" w:color="auto"/>
              <w:right w:val="single" w:sz="4" w:space="0" w:color="auto"/>
            </w:tcBorders>
            <w:vAlign w:val="center"/>
          </w:tcPr>
          <w:p w:rsidR="0040618E" w:rsidRDefault="00BF5465">
            <w:pPr>
              <w:widowControl/>
              <w:spacing w:line="360" w:lineRule="atLeast"/>
              <w:jc w:val="center"/>
              <w:rPr>
                <w:rFonts w:hAnsi="宋体" w:cs="宋体"/>
                <w:b/>
                <w:sz w:val="24"/>
              </w:rPr>
            </w:pPr>
            <w:r>
              <w:rPr>
                <w:rFonts w:hAnsi="宋体" w:cs="宋体" w:hint="eastAsia"/>
                <w:b/>
                <w:sz w:val="24"/>
              </w:rPr>
              <w:t>序号</w:t>
            </w:r>
          </w:p>
        </w:tc>
        <w:tc>
          <w:tcPr>
            <w:tcW w:w="1983"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jc w:val="center"/>
              <w:rPr>
                <w:rFonts w:hAnsi="宋体" w:cs="宋体"/>
                <w:b/>
                <w:sz w:val="24"/>
              </w:rPr>
            </w:pPr>
            <w:r>
              <w:rPr>
                <w:rFonts w:hint="eastAsia"/>
                <w:b/>
                <w:sz w:val="24"/>
                <w:lang w:eastAsia="zh-CN"/>
              </w:rPr>
              <w:t>招标</w:t>
            </w:r>
            <w:r>
              <w:rPr>
                <w:rFonts w:hint="eastAsia"/>
                <w:b/>
                <w:sz w:val="24"/>
              </w:rPr>
              <w:t>文件条目号</w:t>
            </w:r>
          </w:p>
        </w:tc>
        <w:tc>
          <w:tcPr>
            <w:tcW w:w="1680"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jc w:val="center"/>
              <w:rPr>
                <w:rFonts w:hAnsi="宋体" w:cs="宋体"/>
                <w:b/>
                <w:sz w:val="24"/>
              </w:rPr>
            </w:pPr>
            <w:r>
              <w:rPr>
                <w:rFonts w:hint="eastAsia"/>
                <w:b/>
                <w:sz w:val="24"/>
                <w:lang w:eastAsia="zh-CN"/>
              </w:rPr>
              <w:t>招标</w:t>
            </w:r>
            <w:r>
              <w:rPr>
                <w:rFonts w:hint="eastAsia"/>
                <w:b/>
                <w:sz w:val="24"/>
              </w:rPr>
              <w:t>文件要求</w:t>
            </w:r>
          </w:p>
        </w:tc>
        <w:tc>
          <w:tcPr>
            <w:tcW w:w="1905"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jc w:val="center"/>
              <w:rPr>
                <w:rFonts w:hAnsi="宋体" w:cs="宋体"/>
                <w:b/>
                <w:sz w:val="24"/>
              </w:rPr>
            </w:pPr>
            <w:r>
              <w:rPr>
                <w:rFonts w:hint="eastAsia"/>
                <w:b/>
                <w:sz w:val="24"/>
              </w:rPr>
              <w:t>响应文件的应答</w:t>
            </w:r>
          </w:p>
        </w:tc>
        <w:tc>
          <w:tcPr>
            <w:tcW w:w="2149" w:type="dxa"/>
            <w:tcBorders>
              <w:top w:val="single" w:sz="4" w:space="0" w:color="auto"/>
              <w:left w:val="single" w:sz="4" w:space="0" w:color="auto"/>
              <w:bottom w:val="single" w:sz="4" w:space="0" w:color="auto"/>
              <w:right w:val="single" w:sz="4" w:space="0" w:color="auto"/>
            </w:tcBorders>
            <w:vAlign w:val="center"/>
          </w:tcPr>
          <w:p w:rsidR="0040618E" w:rsidRDefault="00BF5465">
            <w:pPr>
              <w:pStyle w:val="TableParagraph"/>
              <w:spacing w:line="420" w:lineRule="exact"/>
              <w:ind w:left="158" w:right="149"/>
              <w:jc w:val="center"/>
              <w:rPr>
                <w:rFonts w:hAnsi="宋体" w:cs="宋体"/>
                <w:b/>
                <w:sz w:val="24"/>
              </w:rPr>
            </w:pPr>
            <w:r>
              <w:rPr>
                <w:rFonts w:asciiTheme="minorEastAsia" w:eastAsiaTheme="minorEastAsia" w:hAnsiTheme="minorEastAsia" w:hint="eastAsia"/>
                <w:b/>
                <w:sz w:val="24"/>
              </w:rPr>
              <w:t>满足/偏离</w:t>
            </w:r>
          </w:p>
        </w:tc>
      </w:tr>
      <w:tr w:rsidR="0040618E">
        <w:trPr>
          <w:trHeight w:val="410"/>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410"/>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410"/>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410"/>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410"/>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410"/>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r w:rsidR="0040618E">
        <w:trPr>
          <w:trHeight w:val="432"/>
        </w:trPr>
        <w:tc>
          <w:tcPr>
            <w:tcW w:w="80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83"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680"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1905"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c>
          <w:tcPr>
            <w:tcW w:w="2149" w:type="dxa"/>
            <w:tcBorders>
              <w:top w:val="single" w:sz="4" w:space="0" w:color="auto"/>
              <w:left w:val="single" w:sz="4" w:space="0" w:color="auto"/>
              <w:bottom w:val="single" w:sz="4" w:space="0" w:color="auto"/>
              <w:right w:val="single" w:sz="4" w:space="0" w:color="auto"/>
            </w:tcBorders>
          </w:tcPr>
          <w:p w:rsidR="0040618E" w:rsidRDefault="0040618E">
            <w:pPr>
              <w:widowControl/>
              <w:spacing w:line="360" w:lineRule="atLeast"/>
              <w:ind w:firstLineChars="196" w:firstLine="470"/>
              <w:jc w:val="left"/>
              <w:rPr>
                <w:rFonts w:hAnsi="宋体" w:cs="宋体"/>
                <w:sz w:val="24"/>
              </w:rPr>
            </w:pPr>
          </w:p>
        </w:tc>
      </w:tr>
    </w:tbl>
    <w:p w:rsidR="0040618E" w:rsidRDefault="0040618E">
      <w:pPr>
        <w:widowControl/>
        <w:spacing w:line="360" w:lineRule="atLeast"/>
        <w:ind w:firstLineChars="196" w:firstLine="470"/>
        <w:jc w:val="left"/>
        <w:rPr>
          <w:rFonts w:hAnsi="宋体" w:cs="宋体"/>
          <w:sz w:val="24"/>
        </w:rPr>
      </w:pPr>
    </w:p>
    <w:p w:rsidR="0040618E" w:rsidRDefault="00BF5465">
      <w:pPr>
        <w:widowControl/>
        <w:spacing w:line="360" w:lineRule="atLeast"/>
        <w:ind w:firstLineChars="196" w:firstLine="470"/>
        <w:jc w:val="left"/>
        <w:rPr>
          <w:rFonts w:hAnsi="宋体" w:cs="宋体"/>
          <w:sz w:val="24"/>
        </w:rPr>
      </w:pPr>
      <w:r>
        <w:rPr>
          <w:rFonts w:hAnsi="宋体" w:cs="宋体" w:hint="eastAsia"/>
          <w:sz w:val="24"/>
        </w:rPr>
        <w:t>注：1. 投标人至少应填写与招标文件技术、服务相关条款有偏离条款（包括正偏离和负偏离），请将偏离条款逐条应答；无偏离条款，可以</w:t>
      </w:r>
      <w:proofErr w:type="gramStart"/>
      <w:r>
        <w:rPr>
          <w:rFonts w:hAnsi="宋体" w:cs="宋体" w:hint="eastAsia"/>
          <w:sz w:val="24"/>
        </w:rPr>
        <w:t>不逐</w:t>
      </w:r>
      <w:proofErr w:type="gramEnd"/>
      <w:r>
        <w:rPr>
          <w:rFonts w:hAnsi="宋体" w:cs="宋体" w:hint="eastAsia"/>
          <w:sz w:val="24"/>
        </w:rPr>
        <w:t>条应答。</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2．按照招标项目技术要求的顺序对应填写。</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3．投标人不得虚假应答，否则将取消其投标或中标资格。</w:t>
      </w:r>
    </w:p>
    <w:p w:rsidR="0040618E" w:rsidRDefault="0040618E">
      <w:pPr>
        <w:widowControl/>
        <w:spacing w:line="360" w:lineRule="atLeast"/>
        <w:ind w:firstLineChars="196" w:firstLine="470"/>
        <w:jc w:val="left"/>
        <w:outlineLvl w:val="1"/>
        <w:rPr>
          <w:rFonts w:hAnsi="宋体" w:cs="宋体"/>
          <w:sz w:val="24"/>
        </w:rPr>
      </w:pP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投标人名称：                         （单位盖章）。</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法定代表人或授权代表（签字或加盖个人名章）：                。</w:t>
      </w:r>
    </w:p>
    <w:p w:rsidR="0040618E" w:rsidRDefault="00BF5465">
      <w:pPr>
        <w:widowControl/>
        <w:spacing w:line="360" w:lineRule="atLeast"/>
        <w:ind w:firstLineChars="196" w:firstLine="470"/>
        <w:jc w:val="left"/>
        <w:rPr>
          <w:rFonts w:hAnsi="宋体" w:cs="宋体"/>
          <w:sz w:val="24"/>
        </w:rPr>
      </w:pPr>
      <w:r>
        <w:rPr>
          <w:rFonts w:hAnsi="宋体" w:cs="宋体" w:hint="eastAsia"/>
          <w:sz w:val="24"/>
        </w:rPr>
        <w:t>投标日期:                        。</w:t>
      </w:r>
    </w:p>
    <w:p w:rsidR="0040618E" w:rsidRDefault="0040618E">
      <w:pPr>
        <w:widowControl/>
        <w:spacing w:line="360" w:lineRule="atLeast"/>
        <w:ind w:firstLineChars="196" w:firstLine="470"/>
        <w:jc w:val="left"/>
        <w:rPr>
          <w:rFonts w:hAnsi="宋体" w:cs="宋体"/>
          <w:sz w:val="24"/>
        </w:rPr>
      </w:pPr>
    </w:p>
    <w:p w:rsidR="0040618E" w:rsidRDefault="0040618E">
      <w:pPr>
        <w:pStyle w:val="a2"/>
        <w:rPr>
          <w:rFonts w:ascii="宋体" w:hAnsi="宋体" w:cs="宋体"/>
        </w:rPr>
      </w:pPr>
    </w:p>
    <w:p w:rsidR="0040618E" w:rsidRDefault="0040618E">
      <w:pPr>
        <w:widowControl/>
        <w:spacing w:line="360" w:lineRule="atLeast"/>
        <w:ind w:firstLineChars="196" w:firstLine="470"/>
        <w:jc w:val="left"/>
        <w:rPr>
          <w:rFonts w:hAnsi="宋体" w:cs="宋体"/>
          <w:sz w:val="24"/>
        </w:rPr>
      </w:pPr>
      <w:bookmarkStart w:id="416" w:name="_Toc217446091"/>
    </w:p>
    <w:p w:rsidR="0040618E" w:rsidRDefault="00BF5465">
      <w:pPr>
        <w:jc w:val="center"/>
        <w:rPr>
          <w:rFonts w:hAnsi="宋体"/>
          <w:b/>
          <w:bCs/>
          <w:sz w:val="32"/>
          <w:szCs w:val="32"/>
        </w:rPr>
      </w:pPr>
      <w:r>
        <w:rPr>
          <w:rFonts w:hAnsi="宋体" w:cs="宋体" w:hint="eastAsia"/>
          <w:bCs/>
        </w:rPr>
        <w:br w:type="page"/>
      </w:r>
      <w:bookmarkStart w:id="417" w:name="_Toc425153438"/>
      <w:bookmarkStart w:id="418" w:name="_Toc439244039"/>
      <w:bookmarkEnd w:id="416"/>
      <w:r>
        <w:rPr>
          <w:rFonts w:hAnsi="宋体" w:hint="eastAsia"/>
          <w:b/>
          <w:bCs/>
          <w:sz w:val="32"/>
          <w:szCs w:val="32"/>
        </w:rPr>
        <w:lastRenderedPageBreak/>
        <w:t>七、</w:t>
      </w:r>
      <w:bookmarkEnd w:id="417"/>
      <w:bookmarkEnd w:id="418"/>
      <w:r>
        <w:rPr>
          <w:rFonts w:hAnsi="宋体" w:hint="eastAsia"/>
          <w:b/>
          <w:bCs/>
          <w:sz w:val="32"/>
          <w:szCs w:val="32"/>
        </w:rPr>
        <w:t>中小企业声明函</w:t>
      </w:r>
    </w:p>
    <w:p w:rsidR="0040618E" w:rsidRDefault="0040618E">
      <w:pPr>
        <w:spacing w:line="360" w:lineRule="auto"/>
        <w:ind w:firstLineChars="200" w:firstLine="480"/>
        <w:jc w:val="left"/>
        <w:rPr>
          <w:rFonts w:hAnsi="宋体" w:cs="宋体"/>
          <w:sz w:val="24"/>
        </w:rPr>
      </w:pPr>
    </w:p>
    <w:p w:rsidR="0040618E" w:rsidRDefault="00BF5465">
      <w:pPr>
        <w:spacing w:line="360" w:lineRule="auto"/>
        <w:ind w:firstLineChars="100" w:firstLine="241"/>
        <w:rPr>
          <w:rFonts w:hAnsi="宋体" w:cs="宋体"/>
          <w:b/>
          <w:sz w:val="24"/>
        </w:rPr>
      </w:pPr>
      <w:r>
        <w:rPr>
          <w:rFonts w:hAnsi="宋体" w:cs="宋体" w:hint="eastAsia"/>
          <w:b/>
          <w:sz w:val="24"/>
        </w:rPr>
        <w:t>项目名称：</w:t>
      </w:r>
      <w:r>
        <w:rPr>
          <w:rFonts w:hAnsi="宋体" w:cs="宋体" w:hint="eastAsia"/>
          <w:b/>
          <w:color w:val="000000"/>
          <w:sz w:val="24"/>
          <w:u w:val="single"/>
        </w:rPr>
        <w:t>特殊教育资源中心建设项目方案设计（达到初步设计深度）及概算编制</w:t>
      </w:r>
    </w:p>
    <w:p w:rsidR="0040618E" w:rsidRPr="001768B1" w:rsidRDefault="00BF5465">
      <w:pPr>
        <w:spacing w:line="360" w:lineRule="auto"/>
        <w:ind w:firstLineChars="100" w:firstLine="241"/>
        <w:rPr>
          <w:rFonts w:hAnsi="宋体" w:cs="宋体"/>
          <w:sz w:val="24"/>
        </w:rPr>
      </w:pPr>
      <w:r>
        <w:rPr>
          <w:rFonts w:hAnsi="宋体" w:cs="宋体" w:hint="eastAsia"/>
          <w:b/>
          <w:sz w:val="24"/>
        </w:rPr>
        <w:t>项目编号：</w:t>
      </w:r>
      <w:r w:rsidR="001768B1" w:rsidRPr="001768B1">
        <w:rPr>
          <w:rFonts w:hAnsi="宋体" w:cs="宋体" w:hint="eastAsia"/>
          <w:b/>
          <w:sz w:val="24"/>
          <w:u w:val="single"/>
        </w:rPr>
        <w:t xml:space="preserve">   </w:t>
      </w:r>
      <w:r w:rsidR="001768B1">
        <w:rPr>
          <w:rFonts w:hAnsi="宋体" w:cs="宋体" w:hint="eastAsia"/>
          <w:b/>
          <w:sz w:val="24"/>
          <w:u w:val="single"/>
        </w:rPr>
        <w:t xml:space="preserve">                 </w:t>
      </w:r>
      <w:r w:rsidR="001768B1" w:rsidRPr="001768B1">
        <w:rPr>
          <w:rFonts w:hAnsi="宋体" w:cs="宋体" w:hint="eastAsia"/>
          <w:b/>
          <w:sz w:val="24"/>
          <w:u w:val="single"/>
        </w:rPr>
        <w:t xml:space="preserve"> </w:t>
      </w:r>
    </w:p>
    <w:p w:rsidR="0040618E" w:rsidRDefault="00BF5465">
      <w:pPr>
        <w:spacing w:line="276" w:lineRule="auto"/>
        <w:ind w:firstLineChars="200" w:firstLine="480"/>
        <w:jc w:val="left"/>
        <w:rPr>
          <w:rFonts w:hAnsi="宋体" w:cs="宋体"/>
          <w:sz w:val="24"/>
        </w:rPr>
      </w:pPr>
      <w:r>
        <w:rPr>
          <w:rFonts w:hAnsi="宋体" w:cs="宋体" w:hint="eastAsia"/>
          <w:sz w:val="24"/>
        </w:rPr>
        <w:t>本公司郑重声明，根据《政府采购促进中小企业发展管理办法》 （财库〔2020〕46 号）的规定，本公司参加</w:t>
      </w:r>
      <w:r>
        <w:rPr>
          <w:rFonts w:hAnsi="宋体" w:cs="宋体" w:hint="eastAsia"/>
          <w:sz w:val="24"/>
          <w:u w:val="single"/>
        </w:rPr>
        <w:t xml:space="preserve"> 单位名称 </w:t>
      </w:r>
      <w:r>
        <w:rPr>
          <w:rFonts w:hAnsi="宋体" w:cs="宋体" w:hint="eastAsia"/>
          <w:sz w:val="24"/>
        </w:rPr>
        <w:t>的</w:t>
      </w:r>
      <w:r>
        <w:rPr>
          <w:rFonts w:hAnsi="宋体" w:cs="宋体" w:hint="eastAsia"/>
          <w:sz w:val="24"/>
          <w:u w:val="single"/>
        </w:rPr>
        <w:t>（项目名称）</w:t>
      </w:r>
      <w:r>
        <w:rPr>
          <w:rFonts w:hAnsi="宋体" w:cs="宋体" w:hint="eastAsia"/>
          <w:sz w:val="24"/>
        </w:rPr>
        <w:t>采购活动，服务全部由符合政策要求的中小企业承接）。相关企业的具体情况如下：</w:t>
      </w:r>
    </w:p>
    <w:p w:rsidR="0040618E" w:rsidRDefault="00BF5465">
      <w:pPr>
        <w:spacing w:line="276" w:lineRule="auto"/>
        <w:ind w:firstLineChars="200" w:firstLine="480"/>
        <w:jc w:val="left"/>
        <w:rPr>
          <w:rFonts w:hAnsi="宋体" w:cs="宋体"/>
          <w:sz w:val="24"/>
        </w:rPr>
      </w:pPr>
      <w:r>
        <w:rPr>
          <w:rFonts w:hAnsi="宋体" w:cs="宋体" w:hint="eastAsia"/>
          <w:sz w:val="24"/>
          <w:u w:val="single"/>
        </w:rPr>
        <w:t>（标的名称）</w:t>
      </w:r>
      <w:r>
        <w:rPr>
          <w:rFonts w:hAnsi="宋体" w:cs="宋体" w:hint="eastAsia"/>
          <w:sz w:val="24"/>
        </w:rPr>
        <w:t>，属于</w:t>
      </w:r>
      <w:r>
        <w:rPr>
          <w:rFonts w:hAnsi="宋体" w:cs="宋体" w:hint="eastAsia"/>
          <w:sz w:val="24"/>
          <w:u w:val="single"/>
        </w:rPr>
        <w:t>（采购文件中明确的所属行业）</w:t>
      </w:r>
      <w:r>
        <w:rPr>
          <w:rFonts w:hAnsi="宋体" w:cs="宋体" w:hint="eastAsia"/>
          <w:sz w:val="24"/>
        </w:rPr>
        <w:t>行业；承接企业为</w:t>
      </w:r>
      <w:r>
        <w:rPr>
          <w:rFonts w:hAnsi="宋体" w:cs="宋体" w:hint="eastAsia"/>
          <w:sz w:val="24"/>
          <w:u w:val="single"/>
        </w:rPr>
        <w:t>（企业名称）</w:t>
      </w:r>
      <w:r>
        <w:rPr>
          <w:rFonts w:hAnsi="宋体" w:cs="宋体" w:hint="eastAsia"/>
          <w:sz w:val="24"/>
        </w:rPr>
        <w:t>，从业人员</w:t>
      </w:r>
      <w:r>
        <w:rPr>
          <w:rFonts w:hAnsi="宋体" w:cs="宋体" w:hint="eastAsia"/>
          <w:sz w:val="24"/>
          <w:u w:val="single"/>
        </w:rPr>
        <w:t xml:space="preserve">    </w:t>
      </w:r>
      <w:r>
        <w:rPr>
          <w:rFonts w:hAnsi="宋体" w:cs="宋体" w:hint="eastAsia"/>
          <w:sz w:val="24"/>
        </w:rPr>
        <w:t>人，营业收入为</w:t>
      </w:r>
      <w:r>
        <w:rPr>
          <w:rFonts w:hAnsi="宋体" w:cs="宋体" w:hint="eastAsia"/>
          <w:sz w:val="24"/>
          <w:u w:val="single"/>
        </w:rPr>
        <w:t xml:space="preserve">     </w:t>
      </w:r>
      <w:r>
        <w:rPr>
          <w:rFonts w:hAnsi="宋体" w:cs="宋体" w:hint="eastAsia"/>
          <w:sz w:val="24"/>
        </w:rPr>
        <w:t>万元，资产总额为</w:t>
      </w:r>
      <w:r>
        <w:rPr>
          <w:rFonts w:hAnsi="宋体" w:cs="宋体" w:hint="eastAsia"/>
          <w:sz w:val="24"/>
          <w:u w:val="single"/>
        </w:rPr>
        <w:t xml:space="preserve">    </w:t>
      </w:r>
      <w:r>
        <w:rPr>
          <w:rFonts w:hAnsi="宋体" w:cs="宋体" w:hint="eastAsia"/>
          <w:sz w:val="24"/>
        </w:rPr>
        <w:t xml:space="preserve">万元¹，属于（中型企业、 小型企业、微型企业）； 不属于大企业的分支机构，不存在控股股东为大企业的情形，也不存在与大企业的负责人为同一人的情形。 </w:t>
      </w:r>
    </w:p>
    <w:p w:rsidR="0040618E" w:rsidRDefault="00BF5465">
      <w:pPr>
        <w:spacing w:line="276" w:lineRule="auto"/>
        <w:ind w:firstLineChars="200" w:firstLine="480"/>
        <w:jc w:val="left"/>
        <w:rPr>
          <w:rFonts w:hAnsi="宋体"/>
          <w:sz w:val="24"/>
        </w:rPr>
      </w:pPr>
      <w:r>
        <w:rPr>
          <w:rFonts w:ascii="仿宋_GB2312" w:eastAsia="仿宋_GB2312" w:hAnsi="仿宋_GB2312" w:cs="仿宋_GB2312" w:hint="eastAsia"/>
          <w:sz w:val="24"/>
        </w:rPr>
        <w:t>本</w:t>
      </w:r>
      <w:r>
        <w:rPr>
          <w:rFonts w:hAnsi="宋体" w:hint="eastAsia"/>
          <w:sz w:val="24"/>
        </w:rPr>
        <w:t xml:space="preserve">公司对上述声明的真实性负责。如有虚假，将依法承担相应责任。 </w:t>
      </w:r>
    </w:p>
    <w:p w:rsidR="0040618E" w:rsidRDefault="0040618E">
      <w:pPr>
        <w:spacing w:line="360" w:lineRule="auto"/>
        <w:ind w:firstLineChars="200" w:firstLine="480"/>
        <w:rPr>
          <w:rFonts w:hAnsi="宋体" w:cs="宋体"/>
          <w:sz w:val="24"/>
        </w:rPr>
      </w:pPr>
    </w:p>
    <w:p w:rsidR="0040618E" w:rsidRDefault="00BF5465">
      <w:pPr>
        <w:widowControl/>
        <w:spacing w:line="360" w:lineRule="auto"/>
        <w:ind w:leftChars="196" w:left="666"/>
        <w:jc w:val="left"/>
        <w:outlineLvl w:val="1"/>
        <w:rPr>
          <w:rFonts w:hAnsi="宋体" w:cs="宋体"/>
          <w:sz w:val="24"/>
        </w:rPr>
      </w:pPr>
      <w:r>
        <w:rPr>
          <w:rFonts w:hAnsi="宋体" w:cs="宋体" w:hint="eastAsia"/>
          <w:sz w:val="24"/>
        </w:rPr>
        <w:t>企业名称（盖章）：</w:t>
      </w:r>
      <w:r>
        <w:rPr>
          <w:rFonts w:hAnsi="宋体" w:cs="宋体" w:hint="eastAsia"/>
          <w:sz w:val="24"/>
        </w:rPr>
        <w:br/>
        <w:t>法定代表人或授权代表（签字或加盖个人名章）：</w:t>
      </w:r>
    </w:p>
    <w:p w:rsidR="0040618E" w:rsidRDefault="00BF5465" w:rsidP="001768B1">
      <w:pPr>
        <w:pStyle w:val="a2"/>
        <w:spacing w:line="360" w:lineRule="auto"/>
        <w:ind w:firstLineChars="250" w:firstLine="600"/>
        <w:rPr>
          <w:rFonts w:ascii="宋体" w:hAnsi="宋体" w:cs="宋体"/>
          <w:sz w:val="24"/>
        </w:rPr>
      </w:pPr>
      <w:r>
        <w:rPr>
          <w:rFonts w:ascii="宋体" w:hAnsi="宋体" w:cs="宋体" w:hint="eastAsia"/>
          <w:sz w:val="24"/>
        </w:rPr>
        <w:t xml:space="preserve">日    期：    </w:t>
      </w:r>
    </w:p>
    <w:p w:rsidR="0040618E" w:rsidRDefault="0040618E">
      <w:pPr>
        <w:pStyle w:val="a2"/>
        <w:spacing w:line="360" w:lineRule="auto"/>
        <w:ind w:firstLine="482"/>
        <w:rPr>
          <w:rFonts w:ascii="宋体" w:hAnsi="宋体" w:cs="宋体"/>
          <w:sz w:val="24"/>
        </w:rPr>
      </w:pPr>
    </w:p>
    <w:p w:rsidR="0040618E" w:rsidRDefault="0040618E">
      <w:pPr>
        <w:pStyle w:val="a2"/>
      </w:pPr>
    </w:p>
    <w:p w:rsidR="001768B1" w:rsidRDefault="001768B1" w:rsidP="001768B1"/>
    <w:p w:rsidR="001768B1" w:rsidRDefault="001768B1" w:rsidP="001768B1">
      <w:pPr>
        <w:pStyle w:val="a2"/>
      </w:pPr>
    </w:p>
    <w:p w:rsidR="001768B1" w:rsidRDefault="001768B1" w:rsidP="001768B1"/>
    <w:p w:rsidR="001768B1" w:rsidRDefault="001768B1" w:rsidP="001768B1">
      <w:pPr>
        <w:pStyle w:val="a2"/>
      </w:pPr>
    </w:p>
    <w:p w:rsidR="001768B1" w:rsidRDefault="001768B1" w:rsidP="001768B1"/>
    <w:p w:rsidR="0040618E" w:rsidRDefault="0040618E"/>
    <w:p w:rsidR="0040618E" w:rsidRDefault="0040618E">
      <w:pPr>
        <w:pStyle w:val="a2"/>
      </w:pPr>
    </w:p>
    <w:p w:rsidR="0040618E" w:rsidRDefault="00BF5465">
      <w:pPr>
        <w:spacing w:line="588" w:lineRule="exact"/>
        <w:jc w:val="center"/>
        <w:rPr>
          <w:rFonts w:hAnsi="宋体"/>
          <w:b/>
          <w:spacing w:val="6"/>
          <w:sz w:val="32"/>
          <w:szCs w:val="32"/>
        </w:rPr>
      </w:pPr>
      <w:r>
        <w:rPr>
          <w:rFonts w:hAnsi="宋体" w:hint="eastAsia"/>
          <w:b/>
          <w:spacing w:val="6"/>
          <w:sz w:val="32"/>
          <w:szCs w:val="32"/>
        </w:rPr>
        <w:lastRenderedPageBreak/>
        <w:t>八、监狱企业证明材料</w:t>
      </w:r>
    </w:p>
    <w:p w:rsidR="0040618E" w:rsidRDefault="0040618E">
      <w:pPr>
        <w:pStyle w:val="a2"/>
        <w:jc w:val="center"/>
      </w:pPr>
    </w:p>
    <w:p w:rsidR="0040618E" w:rsidRDefault="0040618E"/>
    <w:p w:rsidR="0040618E" w:rsidRDefault="0040618E"/>
    <w:p w:rsidR="0040618E" w:rsidRDefault="00BF5465">
      <w:pPr>
        <w:ind w:firstLineChars="200" w:firstLine="480"/>
        <w:rPr>
          <w:sz w:val="24"/>
          <w:szCs w:val="24"/>
        </w:rPr>
      </w:pPr>
      <w:r>
        <w:rPr>
          <w:rFonts w:hint="eastAsia"/>
          <w:sz w:val="24"/>
          <w:szCs w:val="24"/>
        </w:rPr>
        <w:t>1、监狱企业参加政府采购活动时，应当提供由省级以上监狱管理局、戒毒管理局(含新疆生产建设兵团)出具的属于监狱企业的证明文件。</w:t>
      </w:r>
    </w:p>
    <w:p w:rsidR="0040618E" w:rsidRDefault="00BF5465">
      <w:pPr>
        <w:ind w:firstLineChars="200" w:firstLine="480"/>
        <w:rPr>
          <w:sz w:val="24"/>
          <w:szCs w:val="24"/>
        </w:rPr>
      </w:pPr>
      <w:r>
        <w:rPr>
          <w:rFonts w:hint="eastAsia"/>
          <w:sz w:val="24"/>
          <w:szCs w:val="24"/>
        </w:rPr>
        <w:t>2、如未提供监狱企业相关证明材料的，则其参与报价的监狱企业不能</w:t>
      </w:r>
      <w:proofErr w:type="gramStart"/>
      <w:r>
        <w:rPr>
          <w:rFonts w:hint="eastAsia"/>
          <w:sz w:val="24"/>
          <w:szCs w:val="24"/>
        </w:rPr>
        <w:t>享受磋商</w:t>
      </w:r>
      <w:proofErr w:type="gramEnd"/>
      <w:r>
        <w:rPr>
          <w:rFonts w:hint="eastAsia"/>
          <w:sz w:val="24"/>
          <w:szCs w:val="24"/>
        </w:rPr>
        <w:t>文件规定的价格扣除，但不影响</w:t>
      </w:r>
      <w:r w:rsidR="00B96504">
        <w:rPr>
          <w:rFonts w:hint="eastAsia"/>
          <w:sz w:val="24"/>
          <w:szCs w:val="24"/>
        </w:rPr>
        <w:t>投标人</w:t>
      </w:r>
      <w:r>
        <w:rPr>
          <w:rFonts w:hint="eastAsia"/>
          <w:sz w:val="24"/>
          <w:szCs w:val="24"/>
        </w:rPr>
        <w:t>响应文件的有效性。</w:t>
      </w:r>
    </w:p>
    <w:p w:rsidR="0040618E" w:rsidRDefault="00BF5465">
      <w:pPr>
        <w:ind w:firstLineChars="200" w:firstLine="480"/>
        <w:rPr>
          <w:sz w:val="24"/>
          <w:szCs w:val="24"/>
        </w:rPr>
      </w:pPr>
      <w:r>
        <w:rPr>
          <w:rFonts w:hint="eastAsia"/>
          <w:sz w:val="24"/>
          <w:szCs w:val="24"/>
        </w:rPr>
        <w:t>3、非监狱企业无需提供证明材料，不影响响应文件的有效性。</w:t>
      </w:r>
    </w:p>
    <w:p w:rsidR="0040618E" w:rsidRDefault="0040618E">
      <w:pPr>
        <w:ind w:firstLineChars="200" w:firstLine="480"/>
        <w:rPr>
          <w:sz w:val="24"/>
          <w:szCs w:val="24"/>
        </w:rPr>
      </w:pPr>
    </w:p>
    <w:p w:rsidR="0040618E" w:rsidRDefault="0040618E">
      <w:pPr>
        <w:ind w:firstLineChars="200" w:firstLine="480"/>
        <w:rPr>
          <w:sz w:val="24"/>
          <w:szCs w:val="24"/>
        </w:rPr>
      </w:pPr>
    </w:p>
    <w:p w:rsidR="0040618E" w:rsidRDefault="0040618E">
      <w:pPr>
        <w:pStyle w:val="a2"/>
      </w:pPr>
    </w:p>
    <w:p w:rsidR="0040618E" w:rsidRDefault="0040618E"/>
    <w:p w:rsidR="0040618E" w:rsidRDefault="00BF5465">
      <w:pPr>
        <w:pStyle w:val="a2"/>
      </w:pPr>
      <w:r>
        <w:rPr>
          <w:rFonts w:hint="eastAsia"/>
        </w:rPr>
        <w:t>注：监狱企业参与专门面向中小企业政府采购的项目视为小型、微型企业，评审时不再享受价格扣除。</w:t>
      </w:r>
    </w:p>
    <w:p w:rsidR="0040618E" w:rsidRDefault="0040618E">
      <w:pPr>
        <w:pStyle w:val="a2"/>
      </w:pPr>
    </w:p>
    <w:p w:rsidR="0040618E" w:rsidRDefault="0040618E">
      <w:pPr>
        <w:pStyle w:val="a2"/>
      </w:pPr>
    </w:p>
    <w:p w:rsidR="0040618E" w:rsidRDefault="0040618E">
      <w:pPr>
        <w:spacing w:line="360" w:lineRule="auto"/>
        <w:ind w:firstLineChars="200" w:firstLine="480"/>
        <w:jc w:val="left"/>
        <w:rPr>
          <w:rFonts w:hAnsi="宋体"/>
          <w:sz w:val="24"/>
        </w:rPr>
      </w:pPr>
    </w:p>
    <w:p w:rsidR="0040618E" w:rsidRDefault="0040618E">
      <w:pPr>
        <w:pStyle w:val="1"/>
        <w:keepNext w:val="0"/>
        <w:keepLines w:val="0"/>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BF5465">
      <w:pPr>
        <w:spacing w:line="588" w:lineRule="exact"/>
        <w:jc w:val="center"/>
        <w:rPr>
          <w:rFonts w:hAnsi="宋体"/>
          <w:b/>
          <w:spacing w:val="6"/>
          <w:sz w:val="32"/>
          <w:szCs w:val="32"/>
        </w:rPr>
      </w:pPr>
      <w:r>
        <w:rPr>
          <w:rFonts w:hAnsi="宋体" w:hint="eastAsia"/>
          <w:b/>
          <w:spacing w:val="6"/>
          <w:sz w:val="32"/>
          <w:szCs w:val="32"/>
        </w:rPr>
        <w:lastRenderedPageBreak/>
        <w:t>九、残疾人福利性单位声明函</w:t>
      </w:r>
    </w:p>
    <w:p w:rsidR="0040618E" w:rsidRDefault="0040618E">
      <w:pPr>
        <w:spacing w:line="588" w:lineRule="exact"/>
        <w:rPr>
          <w:rFonts w:ascii="仿宋_GB2312" w:eastAsia="仿宋_GB2312"/>
          <w:b/>
          <w:spacing w:val="6"/>
          <w:sz w:val="30"/>
          <w:szCs w:val="30"/>
        </w:rPr>
      </w:pPr>
    </w:p>
    <w:p w:rsidR="0040618E" w:rsidRDefault="00BF5465">
      <w:pPr>
        <w:spacing w:line="360" w:lineRule="auto"/>
        <w:ind w:firstLineChars="200" w:firstLine="480"/>
        <w:jc w:val="left"/>
        <w:rPr>
          <w:rFonts w:hAnsi="宋体"/>
          <w:sz w:val="24"/>
        </w:rPr>
      </w:pPr>
      <w:r>
        <w:rPr>
          <w:rFonts w:hAnsi="宋体"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0618E" w:rsidRDefault="00BF5465">
      <w:pPr>
        <w:spacing w:line="360" w:lineRule="auto"/>
        <w:ind w:firstLineChars="200" w:firstLine="480"/>
        <w:jc w:val="left"/>
        <w:rPr>
          <w:rFonts w:hAnsi="宋体"/>
          <w:sz w:val="24"/>
        </w:rPr>
      </w:pPr>
      <w:r>
        <w:rPr>
          <w:rFonts w:hAnsi="宋体" w:hint="eastAsia"/>
          <w:sz w:val="24"/>
        </w:rPr>
        <w:t>本单位对上述声明的真实性负责。如有虚假，将依法承担相应责任。</w:t>
      </w:r>
    </w:p>
    <w:p w:rsidR="0040618E" w:rsidRDefault="0040618E">
      <w:pPr>
        <w:widowControl/>
        <w:spacing w:line="400" w:lineRule="exact"/>
        <w:jc w:val="left"/>
        <w:rPr>
          <w:rFonts w:ascii="ˎ̥" w:hAnsi="ˎ̥" w:cs="宋体"/>
          <w:sz w:val="24"/>
        </w:rPr>
      </w:pPr>
    </w:p>
    <w:p w:rsidR="0040618E" w:rsidRDefault="0040618E">
      <w:pPr>
        <w:widowControl/>
        <w:spacing w:line="400" w:lineRule="exact"/>
        <w:jc w:val="left"/>
        <w:rPr>
          <w:rFonts w:ascii="ˎ̥" w:hAnsi="ˎ̥" w:cs="宋体"/>
          <w:sz w:val="24"/>
        </w:rPr>
      </w:pPr>
    </w:p>
    <w:p w:rsidR="0040618E" w:rsidRDefault="00BF5465">
      <w:pPr>
        <w:widowControl/>
        <w:spacing w:line="400" w:lineRule="exact"/>
        <w:jc w:val="left"/>
        <w:rPr>
          <w:rFonts w:ascii="ˎ̥" w:hAnsi="ˎ̥" w:cs="宋体"/>
          <w:sz w:val="24"/>
        </w:rPr>
      </w:pPr>
      <w:r>
        <w:rPr>
          <w:rFonts w:ascii="ˎ̥" w:hAnsi="ˎ̥" w:cs="宋体" w:hint="eastAsia"/>
          <w:sz w:val="24"/>
        </w:rPr>
        <w:t xml:space="preserve">　　</w:t>
      </w:r>
    </w:p>
    <w:p w:rsidR="0040618E" w:rsidRDefault="00BF5465">
      <w:pPr>
        <w:ind w:firstLineChars="200" w:firstLine="480"/>
        <w:jc w:val="left"/>
        <w:rPr>
          <w:rFonts w:hAnsi="宋体"/>
          <w:sz w:val="24"/>
        </w:rPr>
      </w:pPr>
      <w:r>
        <w:rPr>
          <w:rFonts w:hAnsi="宋体" w:hint="eastAsia"/>
          <w:sz w:val="24"/>
        </w:rPr>
        <w:t>单位名称：           （盖单位公章）</w:t>
      </w:r>
    </w:p>
    <w:p w:rsidR="0040618E" w:rsidRDefault="00BF5465">
      <w:pPr>
        <w:ind w:firstLineChars="200" w:firstLine="480"/>
        <w:jc w:val="left"/>
        <w:rPr>
          <w:rFonts w:hAnsi="宋体"/>
          <w:sz w:val="24"/>
        </w:rPr>
      </w:pPr>
      <w:r>
        <w:rPr>
          <w:rFonts w:hAnsi="宋体" w:hint="eastAsia"/>
          <w:sz w:val="24"/>
        </w:rPr>
        <w:t xml:space="preserve">法定代表人或授权代表（签字）： </w:t>
      </w:r>
    </w:p>
    <w:p w:rsidR="0040618E" w:rsidRDefault="00BF5465">
      <w:pPr>
        <w:ind w:firstLineChars="200" w:firstLine="480"/>
        <w:jc w:val="left"/>
        <w:rPr>
          <w:rFonts w:hAnsi="宋体"/>
          <w:sz w:val="24"/>
        </w:rPr>
      </w:pPr>
      <w:r>
        <w:rPr>
          <w:rFonts w:hAnsi="宋体" w:hint="eastAsia"/>
          <w:sz w:val="24"/>
        </w:rPr>
        <w:t xml:space="preserve">日期： </w:t>
      </w:r>
    </w:p>
    <w:p w:rsidR="0040618E" w:rsidRDefault="0040618E">
      <w:pPr>
        <w:pStyle w:val="a2"/>
      </w:pPr>
    </w:p>
    <w:p w:rsidR="0040618E" w:rsidRDefault="0040618E"/>
    <w:p w:rsidR="001768B1" w:rsidRDefault="00BF5465" w:rsidP="001768B1">
      <w:pPr>
        <w:spacing w:line="500" w:lineRule="exact"/>
        <w:ind w:firstLineChars="200" w:firstLine="480"/>
        <w:jc w:val="left"/>
        <w:rPr>
          <w:rFonts w:hAnsi="宋体"/>
          <w:sz w:val="24"/>
        </w:rPr>
      </w:pPr>
      <w:r>
        <w:rPr>
          <w:rFonts w:hAnsi="宋体" w:hint="eastAsia"/>
          <w:sz w:val="24"/>
        </w:rPr>
        <w:t>注：1、残疾人福利性单位参与专门面向中小企业政府采购的项目视为小型、微型企</w:t>
      </w:r>
    </w:p>
    <w:p w:rsidR="0040618E" w:rsidRDefault="00BF5465" w:rsidP="001768B1">
      <w:pPr>
        <w:spacing w:line="500" w:lineRule="exact"/>
        <w:ind w:firstLineChars="550" w:firstLine="1320"/>
        <w:jc w:val="left"/>
        <w:rPr>
          <w:rFonts w:hAnsi="宋体"/>
          <w:sz w:val="24"/>
        </w:rPr>
      </w:pPr>
      <w:r>
        <w:rPr>
          <w:rFonts w:hAnsi="宋体" w:hint="eastAsia"/>
          <w:sz w:val="24"/>
        </w:rPr>
        <w:t>业，评审时不再享受价格扣除。</w:t>
      </w:r>
    </w:p>
    <w:p w:rsidR="0040618E" w:rsidRPr="001768B1" w:rsidRDefault="00BF5465" w:rsidP="001768B1">
      <w:pPr>
        <w:spacing w:line="500" w:lineRule="exact"/>
        <w:ind w:firstLineChars="400" w:firstLine="960"/>
        <w:jc w:val="left"/>
        <w:rPr>
          <w:rFonts w:hAnsi="宋体"/>
          <w:sz w:val="24"/>
        </w:rPr>
      </w:pPr>
      <w:r w:rsidRPr="001768B1">
        <w:rPr>
          <w:rFonts w:hAnsi="宋体" w:hint="eastAsia"/>
          <w:sz w:val="24"/>
        </w:rPr>
        <w:t>2、投标人为非残疾人福利性单位的，可不提供此声明。</w:t>
      </w:r>
    </w:p>
    <w:p w:rsidR="0040618E" w:rsidRPr="001768B1" w:rsidRDefault="0040618E">
      <w:pPr>
        <w:pStyle w:val="2"/>
        <w:jc w:val="center"/>
        <w:rPr>
          <w:b w:val="0"/>
          <w:bCs w:val="0"/>
          <w:sz w:val="24"/>
          <w:szCs w:val="20"/>
        </w:rPr>
      </w:pPr>
    </w:p>
    <w:p w:rsidR="0040618E" w:rsidRDefault="0040618E">
      <w:pPr>
        <w:pStyle w:val="a2"/>
        <w:rPr>
          <w:rFonts w:ascii="宋体" w:hAnsi="宋体" w:cs="宋体"/>
        </w:rPr>
      </w:pPr>
    </w:p>
    <w:p w:rsidR="0040618E" w:rsidRDefault="00BF5465">
      <w:pPr>
        <w:widowControl/>
        <w:spacing w:line="360" w:lineRule="atLeast"/>
        <w:jc w:val="center"/>
        <w:outlineLvl w:val="1"/>
        <w:rPr>
          <w:rFonts w:hAnsi="宋体" w:cs="宋体"/>
          <w:bCs/>
          <w:sz w:val="24"/>
        </w:rPr>
      </w:pPr>
      <w:r>
        <w:rPr>
          <w:rFonts w:hAnsi="宋体" w:cs="宋体" w:hint="eastAsia"/>
          <w:b/>
          <w:bCs/>
          <w:sz w:val="24"/>
        </w:rPr>
        <w:br w:type="page"/>
      </w:r>
    </w:p>
    <w:p w:rsidR="0040618E" w:rsidRDefault="0040618E">
      <w:pPr>
        <w:spacing w:line="360" w:lineRule="auto"/>
        <w:rPr>
          <w:rFonts w:hAnsi="宋体" w:cs="宋体"/>
          <w:bCs/>
          <w:sz w:val="24"/>
        </w:rPr>
      </w:pPr>
    </w:p>
    <w:p w:rsidR="0040618E" w:rsidRDefault="0040618E">
      <w:pPr>
        <w:pStyle w:val="a2"/>
        <w:rPr>
          <w:rFonts w:ascii="宋体" w:hAnsi="宋体" w:cs="宋体"/>
        </w:rPr>
      </w:pPr>
    </w:p>
    <w:p w:rsidR="0040618E" w:rsidRDefault="00BF5465">
      <w:pPr>
        <w:widowControl/>
        <w:spacing w:line="480" w:lineRule="auto"/>
        <w:jc w:val="center"/>
        <w:outlineLvl w:val="1"/>
        <w:rPr>
          <w:rFonts w:hAnsi="宋体" w:cs="宋体"/>
          <w:b/>
          <w:sz w:val="32"/>
          <w:szCs w:val="32"/>
        </w:rPr>
      </w:pPr>
      <w:r>
        <w:rPr>
          <w:rFonts w:hAnsi="宋体" w:cs="宋体" w:hint="eastAsia"/>
          <w:b/>
          <w:sz w:val="32"/>
          <w:szCs w:val="32"/>
        </w:rPr>
        <w:t>十、投标人认为其他需要递交的材料或文件</w:t>
      </w:r>
    </w:p>
    <w:p w:rsidR="0040618E" w:rsidRDefault="00BF5465">
      <w:pPr>
        <w:widowControl/>
        <w:spacing w:line="480" w:lineRule="auto"/>
        <w:jc w:val="center"/>
        <w:outlineLvl w:val="1"/>
        <w:rPr>
          <w:rFonts w:hAnsi="宋体" w:cs="宋体"/>
          <w:b/>
          <w:sz w:val="32"/>
          <w:szCs w:val="32"/>
        </w:rPr>
      </w:pPr>
      <w:r>
        <w:rPr>
          <w:rFonts w:hAnsi="宋体" w:cs="宋体" w:hint="eastAsia"/>
          <w:b/>
          <w:sz w:val="32"/>
          <w:szCs w:val="32"/>
        </w:rPr>
        <w:t>（格式自拟）</w:t>
      </w:r>
    </w:p>
    <w:p w:rsidR="0040618E" w:rsidRDefault="0040618E">
      <w:pPr>
        <w:pStyle w:val="a2"/>
      </w:pPr>
    </w:p>
    <w:p w:rsidR="0040618E" w:rsidRDefault="0040618E"/>
    <w:p w:rsidR="0040618E" w:rsidRDefault="00BF5465">
      <w:pPr>
        <w:widowControl/>
        <w:jc w:val="center"/>
        <w:outlineLvl w:val="1"/>
        <w:rPr>
          <w:rFonts w:asciiTheme="minorEastAsia" w:eastAsiaTheme="minorEastAsia" w:hAnsiTheme="minorEastAsia"/>
          <w:b/>
          <w:sz w:val="32"/>
          <w:szCs w:val="32"/>
        </w:rPr>
      </w:pPr>
      <w:bookmarkStart w:id="419" w:name="_Toc24130"/>
      <w:bookmarkStart w:id="420" w:name="_Toc507419810"/>
      <w:r>
        <w:rPr>
          <w:rFonts w:asciiTheme="minorEastAsia" w:eastAsiaTheme="minorEastAsia" w:hAnsiTheme="minorEastAsia" w:hint="eastAsia"/>
          <w:b/>
          <w:sz w:val="32"/>
          <w:szCs w:val="32"/>
        </w:rPr>
        <w:t>十一、招标文件要求递交其他的材料或文件</w:t>
      </w:r>
    </w:p>
    <w:p w:rsidR="0040618E" w:rsidRDefault="00BF5465" w:rsidP="005614D7">
      <w:pPr>
        <w:pStyle w:val="afffff0"/>
        <w:spacing w:beforeLines="100" w:before="462" w:afterLines="100" w:after="462" w:line="240" w:lineRule="auto"/>
        <w:jc w:val="center"/>
        <w:outlineLvl w:val="0"/>
        <w:rPr>
          <w:rFonts w:hAnsi="宋体"/>
          <w:sz w:val="24"/>
        </w:rPr>
      </w:pPr>
      <w:r>
        <w:rPr>
          <w:rFonts w:asciiTheme="minorEastAsia" w:eastAsiaTheme="minorEastAsia" w:hAnsiTheme="minorEastAsia" w:hint="eastAsia"/>
          <w:b/>
          <w:sz w:val="32"/>
          <w:szCs w:val="32"/>
        </w:rPr>
        <w:t>（格式自拟）</w:t>
      </w:r>
    </w:p>
    <w:p w:rsidR="0040618E" w:rsidRDefault="0040618E" w:rsidP="005614D7">
      <w:pPr>
        <w:pStyle w:val="afffff0"/>
        <w:spacing w:beforeLines="100" w:before="462" w:afterLines="100" w:after="462"/>
        <w:outlineLvl w:val="0"/>
        <w:rPr>
          <w:rFonts w:hAnsi="宋体"/>
          <w:sz w:val="24"/>
        </w:rPr>
      </w:pPr>
    </w:p>
    <w:p w:rsidR="0040618E" w:rsidRDefault="0040618E" w:rsidP="005614D7">
      <w:pPr>
        <w:pStyle w:val="afffff0"/>
        <w:spacing w:beforeLines="100" w:before="462" w:afterLines="100" w:after="462"/>
        <w:outlineLvl w:val="0"/>
        <w:rPr>
          <w:rFonts w:hAnsi="宋体"/>
          <w:sz w:val="24"/>
        </w:rPr>
      </w:pPr>
    </w:p>
    <w:p w:rsidR="0040618E" w:rsidRDefault="0040618E" w:rsidP="005614D7">
      <w:pPr>
        <w:pStyle w:val="afffff0"/>
        <w:spacing w:beforeLines="100" w:before="462" w:afterLines="100" w:after="462"/>
        <w:outlineLvl w:val="0"/>
        <w:rPr>
          <w:rFonts w:hAnsi="宋体"/>
          <w:sz w:val="24"/>
        </w:rPr>
      </w:pPr>
    </w:p>
    <w:p w:rsidR="0040618E" w:rsidRDefault="0040618E" w:rsidP="005614D7">
      <w:pPr>
        <w:pStyle w:val="afffff0"/>
        <w:spacing w:beforeLines="100" w:before="462" w:afterLines="100" w:after="462"/>
        <w:outlineLvl w:val="0"/>
        <w:rPr>
          <w:rFonts w:hAnsi="宋体"/>
          <w:sz w:val="24"/>
        </w:rPr>
      </w:pPr>
    </w:p>
    <w:p w:rsidR="0040618E" w:rsidRDefault="0040618E" w:rsidP="005614D7">
      <w:pPr>
        <w:pStyle w:val="afffff0"/>
        <w:spacing w:beforeLines="100" w:before="462" w:afterLines="100" w:after="462"/>
        <w:outlineLvl w:val="0"/>
        <w:rPr>
          <w:rFonts w:hAnsi="宋体"/>
          <w:sz w:val="24"/>
        </w:rPr>
      </w:pPr>
    </w:p>
    <w:p w:rsidR="0040618E" w:rsidRDefault="0040618E" w:rsidP="005614D7">
      <w:pPr>
        <w:pStyle w:val="afffff0"/>
        <w:spacing w:beforeLines="100" w:before="462" w:afterLines="100" w:after="462"/>
        <w:outlineLvl w:val="0"/>
        <w:rPr>
          <w:rFonts w:hAnsi="宋体"/>
          <w:sz w:val="24"/>
        </w:rPr>
      </w:pPr>
    </w:p>
    <w:p w:rsidR="0040618E" w:rsidRDefault="0040618E" w:rsidP="005614D7">
      <w:pPr>
        <w:pStyle w:val="afffff0"/>
        <w:spacing w:beforeLines="100" w:before="462" w:afterLines="100" w:after="462"/>
        <w:outlineLvl w:val="0"/>
        <w:rPr>
          <w:rFonts w:hAnsi="宋体"/>
          <w:sz w:val="24"/>
        </w:rPr>
      </w:pPr>
    </w:p>
    <w:p w:rsidR="0040618E" w:rsidRDefault="00BF5465" w:rsidP="005614D7">
      <w:pPr>
        <w:pStyle w:val="afffff0"/>
        <w:spacing w:beforeLines="100" w:before="462" w:afterLines="100" w:after="462"/>
        <w:jc w:val="center"/>
        <w:outlineLvl w:val="0"/>
        <w:rPr>
          <w:rFonts w:eastAsia="宋体" w:hAnsi="宋体" w:cs="宋体"/>
          <w:b/>
          <w:sz w:val="36"/>
          <w:szCs w:val="36"/>
        </w:rPr>
      </w:pPr>
      <w:r>
        <w:rPr>
          <w:rFonts w:eastAsia="宋体" w:hAnsi="宋体" w:cs="宋体" w:hint="eastAsia"/>
          <w:b/>
          <w:sz w:val="36"/>
          <w:szCs w:val="36"/>
        </w:rPr>
        <w:lastRenderedPageBreak/>
        <w:t>第四章 投标人和投标产品（如涉及）的资格、资质性及其他类似效力要求</w:t>
      </w:r>
      <w:bookmarkEnd w:id="419"/>
      <w:bookmarkEnd w:id="420"/>
    </w:p>
    <w:p w:rsidR="0040618E" w:rsidRPr="00D166DD" w:rsidRDefault="00D166DD" w:rsidP="00D166DD">
      <w:pPr>
        <w:spacing w:line="500" w:lineRule="exact"/>
        <w:ind w:firstLineChars="200" w:firstLine="480"/>
        <w:rPr>
          <w:rFonts w:hAnsi="宋体"/>
          <w:kern w:val="2"/>
          <w:sz w:val="24"/>
          <w:szCs w:val="22"/>
        </w:rPr>
      </w:pPr>
      <w:r w:rsidRPr="00D166DD">
        <w:rPr>
          <w:rFonts w:hAnsi="宋体" w:hint="eastAsia"/>
          <w:kern w:val="2"/>
          <w:sz w:val="24"/>
          <w:szCs w:val="22"/>
        </w:rPr>
        <w:t>（一）</w:t>
      </w:r>
      <w:r w:rsidR="00BF5465" w:rsidRPr="00D166DD">
        <w:rPr>
          <w:rFonts w:hAnsi="宋体" w:hint="eastAsia"/>
          <w:kern w:val="2"/>
          <w:sz w:val="24"/>
          <w:szCs w:val="22"/>
        </w:rPr>
        <w:t>《中华人民共和国政府采购法》第二十二条第一款第（一）至（五）规定的条件：</w:t>
      </w:r>
    </w:p>
    <w:p w:rsidR="0040618E" w:rsidRDefault="00BF5465" w:rsidP="00D166DD">
      <w:pPr>
        <w:pStyle w:val="113"/>
        <w:tabs>
          <w:tab w:val="clear" w:pos="700"/>
        </w:tabs>
        <w:ind w:left="0" w:firstLineChars="200" w:firstLine="480"/>
      </w:pPr>
      <w:r>
        <w:rPr>
          <w:rFonts w:hint="eastAsia"/>
        </w:rPr>
        <w:t>1、具有独立承担民事责任能力；</w:t>
      </w:r>
    </w:p>
    <w:p w:rsidR="0040618E" w:rsidRDefault="00BF5465" w:rsidP="00D166DD">
      <w:pPr>
        <w:pStyle w:val="113"/>
        <w:tabs>
          <w:tab w:val="clear" w:pos="700"/>
        </w:tabs>
        <w:ind w:left="0" w:firstLineChars="200" w:firstLine="480"/>
      </w:pPr>
      <w:r>
        <w:rPr>
          <w:rFonts w:hint="eastAsia"/>
        </w:rPr>
        <w:t>2、具有良好的商业信誉和健全的财务会计制度；</w:t>
      </w:r>
    </w:p>
    <w:p w:rsidR="0040618E" w:rsidRDefault="00BF5465" w:rsidP="00D166DD">
      <w:pPr>
        <w:pStyle w:val="113"/>
        <w:tabs>
          <w:tab w:val="clear" w:pos="700"/>
        </w:tabs>
        <w:ind w:left="0" w:firstLineChars="200" w:firstLine="480"/>
      </w:pPr>
      <w:r>
        <w:rPr>
          <w:rFonts w:hint="eastAsia"/>
        </w:rPr>
        <w:t>3、具有履行合同所必需的设备和专业技术能力；</w:t>
      </w:r>
    </w:p>
    <w:p w:rsidR="0040618E" w:rsidRDefault="00BF5465" w:rsidP="00D166DD">
      <w:pPr>
        <w:pStyle w:val="113"/>
        <w:tabs>
          <w:tab w:val="clear" w:pos="700"/>
        </w:tabs>
        <w:ind w:left="0" w:firstLineChars="200" w:firstLine="480"/>
      </w:pPr>
      <w:r>
        <w:rPr>
          <w:rFonts w:hint="eastAsia"/>
        </w:rPr>
        <w:t>4、有依法缴纳税收和社会保障资金的良好记录；</w:t>
      </w:r>
    </w:p>
    <w:p w:rsidR="0040618E" w:rsidRDefault="00BF5465" w:rsidP="00D166DD">
      <w:pPr>
        <w:pStyle w:val="113"/>
        <w:tabs>
          <w:tab w:val="clear" w:pos="700"/>
        </w:tabs>
        <w:ind w:left="0" w:firstLineChars="200" w:firstLine="480"/>
      </w:pPr>
      <w:r>
        <w:rPr>
          <w:rFonts w:hint="eastAsia"/>
        </w:rPr>
        <w:t>5、参加政府采购活动前三年内，在经营活动中没有重大违法记录；</w:t>
      </w:r>
    </w:p>
    <w:p w:rsidR="0040618E" w:rsidRDefault="00BF5465" w:rsidP="00D166DD">
      <w:pPr>
        <w:pStyle w:val="113"/>
        <w:tabs>
          <w:tab w:val="clear" w:pos="700"/>
        </w:tabs>
        <w:ind w:left="0" w:firstLineChars="200" w:firstLine="480"/>
      </w:pPr>
      <w:r>
        <w:rPr>
          <w:rFonts w:hint="eastAsia"/>
        </w:rPr>
        <w:t>(二)法律、行政法规规定的其他条件。</w:t>
      </w:r>
    </w:p>
    <w:p w:rsidR="0040618E" w:rsidRPr="00D166DD" w:rsidRDefault="00BF5465" w:rsidP="00D166DD">
      <w:pPr>
        <w:pStyle w:val="afffff0"/>
        <w:spacing w:line="500" w:lineRule="exact"/>
        <w:ind w:firstLineChars="200" w:firstLine="480"/>
        <w:rPr>
          <w:rFonts w:eastAsia="宋体" w:hAnsi="宋体"/>
          <w:kern w:val="2"/>
          <w:sz w:val="24"/>
          <w:szCs w:val="22"/>
        </w:rPr>
      </w:pPr>
      <w:r w:rsidRPr="00D166DD">
        <w:rPr>
          <w:rFonts w:eastAsia="宋体" w:hAnsi="宋体" w:hint="eastAsia"/>
          <w:kern w:val="2"/>
          <w:sz w:val="24"/>
          <w:szCs w:val="22"/>
        </w:rPr>
        <w:t>1、投标人单位及其现任法定代表人/主要负责人近三年不得具有行贿犯罪记录；</w:t>
      </w:r>
    </w:p>
    <w:p w:rsidR="007847B1" w:rsidRPr="00D166DD" w:rsidRDefault="00BF5465" w:rsidP="00D166DD">
      <w:pPr>
        <w:pStyle w:val="afffff0"/>
        <w:spacing w:line="500" w:lineRule="exact"/>
        <w:ind w:firstLineChars="200" w:firstLine="480"/>
        <w:rPr>
          <w:rFonts w:eastAsia="宋体" w:hAnsi="宋体"/>
          <w:kern w:val="2"/>
          <w:sz w:val="24"/>
          <w:szCs w:val="22"/>
        </w:rPr>
      </w:pPr>
      <w:r w:rsidRPr="00D166DD">
        <w:rPr>
          <w:rFonts w:eastAsia="宋体" w:hAnsi="宋体" w:hint="eastAsia"/>
          <w:kern w:val="2"/>
          <w:sz w:val="24"/>
          <w:szCs w:val="22"/>
        </w:rPr>
        <w:t>2、单位负责人为同一人或者存在直接控股、管理关系的不同投标人，不得参加</w:t>
      </w:r>
    </w:p>
    <w:p w:rsidR="0040618E" w:rsidRPr="00D166DD" w:rsidRDefault="00BF5465" w:rsidP="00D166DD">
      <w:pPr>
        <w:pStyle w:val="afffff0"/>
        <w:spacing w:line="500" w:lineRule="exact"/>
        <w:ind w:firstLineChars="200" w:firstLine="480"/>
        <w:rPr>
          <w:rFonts w:eastAsia="宋体" w:hAnsi="宋体"/>
          <w:kern w:val="2"/>
          <w:sz w:val="24"/>
          <w:szCs w:val="22"/>
        </w:rPr>
      </w:pPr>
      <w:r w:rsidRPr="00D166DD">
        <w:rPr>
          <w:rFonts w:eastAsia="宋体" w:hAnsi="宋体" w:hint="eastAsia"/>
          <w:kern w:val="2"/>
          <w:sz w:val="24"/>
          <w:szCs w:val="22"/>
        </w:rPr>
        <w:t>同一合同项下的政府采购活动。</w:t>
      </w:r>
    </w:p>
    <w:p w:rsidR="0040618E" w:rsidRPr="00D166DD" w:rsidRDefault="00BF5465" w:rsidP="00D166DD">
      <w:pPr>
        <w:pStyle w:val="113"/>
        <w:tabs>
          <w:tab w:val="clear" w:pos="700"/>
        </w:tabs>
        <w:ind w:left="0" w:firstLineChars="200" w:firstLine="480"/>
      </w:pPr>
      <w:r>
        <w:rPr>
          <w:rFonts w:hint="eastAsia"/>
        </w:rPr>
        <w:t>3、</w:t>
      </w:r>
      <w:r w:rsidRPr="00D166DD">
        <w:rPr>
          <w:rFonts w:hint="eastAsia"/>
        </w:rPr>
        <w:t>投标人未对本次采购项目提供整体设计、规范编制或者项目管理、监理、检测等服务。</w:t>
      </w:r>
    </w:p>
    <w:p w:rsidR="0040618E" w:rsidRPr="00D166DD" w:rsidRDefault="00BF5465" w:rsidP="00D166DD">
      <w:pPr>
        <w:spacing w:line="500" w:lineRule="exact"/>
        <w:ind w:firstLineChars="200" w:firstLine="480"/>
        <w:rPr>
          <w:rFonts w:hAnsi="宋体"/>
          <w:kern w:val="2"/>
          <w:sz w:val="24"/>
          <w:szCs w:val="22"/>
        </w:rPr>
      </w:pPr>
      <w:r w:rsidRPr="00D166DD">
        <w:rPr>
          <w:rFonts w:hAnsi="宋体" w:hint="eastAsia"/>
          <w:kern w:val="2"/>
          <w:sz w:val="24"/>
          <w:szCs w:val="22"/>
        </w:rPr>
        <w:t>4、不存在与单位负责人为同一人或者存在直接控股、管理关系的其他投标人参与同一合同项下的政府采购活动的行为。</w:t>
      </w:r>
    </w:p>
    <w:p w:rsidR="0040618E" w:rsidRPr="00D166DD" w:rsidRDefault="00BF5465" w:rsidP="00D166DD">
      <w:pPr>
        <w:spacing w:line="500" w:lineRule="exact"/>
        <w:ind w:firstLineChars="200" w:firstLine="480"/>
        <w:rPr>
          <w:rFonts w:hAnsi="宋体"/>
          <w:kern w:val="2"/>
          <w:sz w:val="24"/>
          <w:szCs w:val="22"/>
        </w:rPr>
      </w:pPr>
      <w:r w:rsidRPr="00D166DD">
        <w:rPr>
          <w:rFonts w:hAnsi="宋体" w:hint="eastAsia"/>
          <w:kern w:val="2"/>
          <w:sz w:val="24"/>
          <w:szCs w:val="22"/>
        </w:rPr>
        <w:t>（三）投标人不得为“信用中国”网站（</w:t>
      </w:r>
      <w:r w:rsidR="00D90301" w:rsidRPr="00D166DD">
        <w:rPr>
          <w:rFonts w:hAnsi="宋体"/>
          <w:kern w:val="2"/>
          <w:sz w:val="24"/>
          <w:szCs w:val="22"/>
        </w:rPr>
        <w:t>https://www.creditchina.gov.cn/</w:t>
      </w:r>
      <w:r w:rsidRPr="00D166DD">
        <w:rPr>
          <w:rFonts w:hAnsi="宋体" w:hint="eastAsia"/>
          <w:kern w:val="2"/>
          <w:sz w:val="24"/>
          <w:szCs w:val="22"/>
        </w:rPr>
        <w:t>）、“成都信用”网站（</w:t>
      </w:r>
      <w:r w:rsidR="00D90301" w:rsidRPr="00D166DD">
        <w:rPr>
          <w:rFonts w:hAnsi="宋体" w:hint="eastAsia"/>
          <w:kern w:val="2"/>
          <w:sz w:val="24"/>
          <w:szCs w:val="22"/>
        </w:rPr>
        <w:t>http：//credit.chengdou.gov.cn</w:t>
      </w:r>
      <w:r w:rsidRPr="00D166DD">
        <w:rPr>
          <w:rFonts w:hAnsi="宋体" w:hint="eastAsia"/>
          <w:kern w:val="2"/>
          <w:sz w:val="24"/>
          <w:szCs w:val="22"/>
        </w:rPr>
        <w:t>）列入失信被执行人、重大税收违法案件当事人名单的投标人，不得为中国政府采购网（</w:t>
      </w:r>
      <w:r w:rsidR="00D90301" w:rsidRPr="00D166DD">
        <w:rPr>
          <w:rFonts w:hAnsi="宋体"/>
          <w:kern w:val="2"/>
          <w:sz w:val="24"/>
          <w:szCs w:val="22"/>
        </w:rPr>
        <w:t>http://www.ccgp.gov.cn/</w:t>
      </w:r>
      <w:r w:rsidRPr="00D166DD">
        <w:rPr>
          <w:rFonts w:hAnsi="宋体" w:hint="eastAsia"/>
          <w:kern w:val="2"/>
          <w:sz w:val="24"/>
          <w:szCs w:val="22"/>
        </w:rPr>
        <w:t>）政府采购严重违法失信行为记录名单中被财政部门禁止参加政府采购活动的投标人（处罚决定规定的时间和地域范围内）。</w:t>
      </w:r>
    </w:p>
    <w:p w:rsidR="0040618E" w:rsidRPr="00D166DD" w:rsidRDefault="00BF5465" w:rsidP="00D166DD">
      <w:pPr>
        <w:spacing w:line="500" w:lineRule="exact"/>
        <w:ind w:firstLineChars="200" w:firstLine="480"/>
        <w:rPr>
          <w:rFonts w:hAnsi="宋体"/>
          <w:kern w:val="2"/>
          <w:sz w:val="24"/>
          <w:szCs w:val="22"/>
        </w:rPr>
      </w:pPr>
      <w:r w:rsidRPr="00D166DD">
        <w:rPr>
          <w:rFonts w:hAnsi="宋体" w:hint="eastAsia"/>
          <w:kern w:val="2"/>
          <w:sz w:val="24"/>
          <w:szCs w:val="22"/>
        </w:rPr>
        <w:t>（四）本项目专门面向中小企业采购；</w:t>
      </w:r>
    </w:p>
    <w:p w:rsidR="0040618E" w:rsidRPr="00D166DD" w:rsidRDefault="00BF5465" w:rsidP="00D166DD">
      <w:pPr>
        <w:spacing w:line="500" w:lineRule="exact"/>
        <w:ind w:firstLineChars="200" w:firstLine="480"/>
        <w:rPr>
          <w:rFonts w:hAnsi="宋体"/>
          <w:kern w:val="2"/>
          <w:sz w:val="24"/>
          <w:szCs w:val="22"/>
        </w:rPr>
      </w:pPr>
      <w:r w:rsidRPr="00D166DD">
        <w:rPr>
          <w:rFonts w:hAnsi="宋体" w:hint="eastAsia"/>
          <w:kern w:val="2"/>
          <w:sz w:val="24"/>
          <w:szCs w:val="22"/>
        </w:rPr>
        <w:t>（五）具有行政主管部门颁发的工程设计建筑行业（建筑工程）乙级及以上资质；</w:t>
      </w:r>
    </w:p>
    <w:p w:rsidR="0040618E" w:rsidRPr="00D166DD" w:rsidRDefault="00BF5465" w:rsidP="00D166DD">
      <w:pPr>
        <w:spacing w:line="500" w:lineRule="exact"/>
        <w:ind w:firstLineChars="200" w:firstLine="480"/>
        <w:rPr>
          <w:rFonts w:hAnsi="宋体"/>
          <w:kern w:val="2"/>
          <w:sz w:val="24"/>
          <w:szCs w:val="22"/>
        </w:rPr>
      </w:pPr>
      <w:r w:rsidRPr="00D166DD">
        <w:rPr>
          <w:rFonts w:hAnsi="宋体" w:hint="eastAsia"/>
          <w:kern w:val="2"/>
          <w:sz w:val="24"/>
          <w:szCs w:val="22"/>
        </w:rPr>
        <w:t>（六）企业注册地不在四川省行政区域内的省</w:t>
      </w:r>
      <w:proofErr w:type="gramStart"/>
      <w:r w:rsidRPr="00D166DD">
        <w:rPr>
          <w:rFonts w:hAnsi="宋体" w:hint="eastAsia"/>
          <w:kern w:val="2"/>
          <w:sz w:val="24"/>
          <w:szCs w:val="22"/>
        </w:rPr>
        <w:t>外企业须提供</w:t>
      </w:r>
      <w:proofErr w:type="gramEnd"/>
      <w:r w:rsidRPr="00D166DD">
        <w:rPr>
          <w:rFonts w:hAnsi="宋体" w:hint="eastAsia"/>
          <w:kern w:val="2"/>
          <w:sz w:val="24"/>
          <w:szCs w:val="22"/>
        </w:rPr>
        <w:t>在有效期内的《四川省入</w:t>
      </w:r>
      <w:r w:rsidRPr="00D166DD">
        <w:rPr>
          <w:rFonts w:hAnsi="宋体" w:hint="eastAsia"/>
          <w:kern w:val="2"/>
          <w:sz w:val="24"/>
          <w:szCs w:val="22"/>
        </w:rPr>
        <w:lastRenderedPageBreak/>
        <w:t>川从事设计活动验证登记证》或带</w:t>
      </w:r>
      <w:proofErr w:type="gramStart"/>
      <w:r w:rsidRPr="00D166DD">
        <w:rPr>
          <w:rFonts w:hAnsi="宋体" w:hint="eastAsia"/>
          <w:kern w:val="2"/>
          <w:sz w:val="24"/>
          <w:szCs w:val="22"/>
        </w:rPr>
        <w:t>二维码的</w:t>
      </w:r>
      <w:proofErr w:type="gramEnd"/>
      <w:r w:rsidRPr="00D166DD">
        <w:rPr>
          <w:rFonts w:hAnsi="宋体" w:hint="eastAsia"/>
          <w:kern w:val="2"/>
          <w:sz w:val="24"/>
          <w:szCs w:val="22"/>
        </w:rPr>
        <w:t>《四川省省外设计入川承揽业务信息录入证》或带</w:t>
      </w:r>
      <w:proofErr w:type="gramStart"/>
      <w:r w:rsidRPr="00D166DD">
        <w:rPr>
          <w:rFonts w:hAnsi="宋体" w:hint="eastAsia"/>
          <w:kern w:val="2"/>
          <w:sz w:val="24"/>
          <w:szCs w:val="22"/>
        </w:rPr>
        <w:t>二维码的</w:t>
      </w:r>
      <w:proofErr w:type="gramEnd"/>
      <w:r w:rsidRPr="00D166DD">
        <w:rPr>
          <w:rFonts w:hAnsi="宋体" w:hint="eastAsia"/>
          <w:kern w:val="2"/>
          <w:sz w:val="24"/>
          <w:szCs w:val="22"/>
        </w:rPr>
        <w:t>《四川省省外建筑企业入川信息电子登记表》；</w:t>
      </w:r>
    </w:p>
    <w:p w:rsidR="0040618E" w:rsidRPr="00D166DD" w:rsidRDefault="00BF5465" w:rsidP="00D166DD">
      <w:pPr>
        <w:spacing w:line="500" w:lineRule="exact"/>
        <w:ind w:firstLineChars="200" w:firstLine="480"/>
        <w:rPr>
          <w:rFonts w:hAnsi="宋体"/>
          <w:kern w:val="2"/>
          <w:sz w:val="24"/>
          <w:szCs w:val="22"/>
        </w:rPr>
      </w:pPr>
      <w:r w:rsidRPr="00D166DD">
        <w:rPr>
          <w:rFonts w:hAnsi="宋体" w:hint="eastAsia"/>
          <w:kern w:val="2"/>
          <w:sz w:val="24"/>
          <w:szCs w:val="22"/>
        </w:rPr>
        <w:t>（七）承诺函；</w:t>
      </w:r>
    </w:p>
    <w:p w:rsidR="0040618E" w:rsidRPr="00D166DD" w:rsidRDefault="0040618E">
      <w:pPr>
        <w:pStyle w:val="afffff0"/>
        <w:spacing w:line="520" w:lineRule="exact"/>
        <w:ind w:firstLineChars="150" w:firstLine="360"/>
        <w:rPr>
          <w:rFonts w:eastAsia="宋体" w:hAnsi="宋体"/>
          <w:kern w:val="2"/>
          <w:sz w:val="24"/>
          <w:szCs w:val="22"/>
        </w:rPr>
      </w:pPr>
    </w:p>
    <w:p w:rsidR="0040618E" w:rsidRDefault="0040618E" w:rsidP="005614D7">
      <w:pPr>
        <w:pStyle w:val="afffff0"/>
        <w:spacing w:beforeLines="100" w:before="462" w:afterLines="100" w:after="462"/>
        <w:outlineLvl w:val="0"/>
        <w:rPr>
          <w:rFonts w:eastAsia="宋体" w:hAnsi="宋体" w:cs="Arial"/>
          <w:sz w:val="24"/>
        </w:rPr>
      </w:pPr>
      <w:bookmarkStart w:id="421" w:name="_Toc507419815"/>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40618E" w:rsidP="005614D7">
      <w:pPr>
        <w:pStyle w:val="afffff0"/>
        <w:spacing w:beforeLines="100" w:before="462" w:afterLines="100" w:after="462"/>
        <w:outlineLvl w:val="0"/>
        <w:rPr>
          <w:rFonts w:eastAsia="宋体" w:hAnsi="宋体" w:cs="Arial"/>
          <w:sz w:val="24"/>
        </w:rPr>
      </w:pPr>
    </w:p>
    <w:p w:rsidR="0040618E" w:rsidRDefault="00BF5465" w:rsidP="005614D7">
      <w:pPr>
        <w:pStyle w:val="afffff0"/>
        <w:spacing w:beforeLines="100" w:before="462" w:afterLines="100" w:after="462" w:line="700" w:lineRule="exact"/>
        <w:jc w:val="center"/>
        <w:outlineLvl w:val="0"/>
        <w:rPr>
          <w:rFonts w:eastAsia="宋体" w:hAnsi="宋体"/>
          <w:b/>
          <w:kern w:val="44"/>
          <w:sz w:val="36"/>
          <w:szCs w:val="36"/>
        </w:rPr>
      </w:pPr>
      <w:r>
        <w:rPr>
          <w:rFonts w:eastAsia="宋体" w:hAnsi="宋体" w:cs="宋体" w:hint="eastAsia"/>
          <w:b/>
          <w:sz w:val="36"/>
          <w:szCs w:val="36"/>
        </w:rPr>
        <w:lastRenderedPageBreak/>
        <w:t>第五章  投标人应当提供的资格、资质性及其他具有类似效力的要求的相关证明材料</w:t>
      </w:r>
      <w:bookmarkStart w:id="422" w:name="_Toc353972071"/>
      <w:bookmarkEnd w:id="421"/>
    </w:p>
    <w:bookmarkEnd w:id="422"/>
    <w:p w:rsidR="0040618E" w:rsidRDefault="00BF5465">
      <w:pPr>
        <w:pStyle w:val="113"/>
        <w:tabs>
          <w:tab w:val="clear" w:pos="700"/>
        </w:tabs>
        <w:spacing w:line="240" w:lineRule="auto"/>
        <w:ind w:left="426" w:firstLine="0"/>
      </w:pPr>
      <w:r>
        <w:rPr>
          <w:rFonts w:hint="eastAsia"/>
        </w:rPr>
        <w:t>1、具有独立承担民事责任的能力；【注：①投标人若为企业法人： 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加盖投标人公章）】</w:t>
      </w:r>
    </w:p>
    <w:p w:rsidR="0040618E" w:rsidRDefault="00BF5465">
      <w:pPr>
        <w:pStyle w:val="113"/>
        <w:tabs>
          <w:tab w:val="clear" w:pos="700"/>
        </w:tabs>
        <w:spacing w:line="276" w:lineRule="auto"/>
        <w:ind w:left="426" w:firstLine="0"/>
      </w:pPr>
      <w:r>
        <w:rPr>
          <w:rFonts w:hint="eastAsia"/>
        </w:rPr>
        <w:t>2、具有良好的商业信誉和健全的财务会计制度；【注：①具有良好的商业信誉投标人提供承诺函，承诺函格式自拟；①具有健全的财务会计制度投标人提供经第三方审计机构审计后出具的投标人</w:t>
      </w:r>
      <w:r w:rsidR="003B46CB">
        <w:rPr>
          <w:rFonts w:hint="eastAsia"/>
        </w:rPr>
        <w:t>2018年度或</w:t>
      </w:r>
      <w:r>
        <w:rPr>
          <w:rFonts w:hint="eastAsia"/>
        </w:rPr>
        <w:t>201</w:t>
      </w:r>
      <w:r w:rsidR="003B46CB">
        <w:rPr>
          <w:rFonts w:hint="eastAsia"/>
        </w:rPr>
        <w:t>9</w:t>
      </w:r>
      <w:r>
        <w:rPr>
          <w:rFonts w:hint="eastAsia"/>
        </w:rPr>
        <w:t>年度以来任意一年</w:t>
      </w:r>
      <w:r w:rsidR="00125A1C">
        <w:rPr>
          <w:rFonts w:hint="eastAsia"/>
        </w:rPr>
        <w:t>财务审计报告复印件或提供投标</w:t>
      </w:r>
      <w:r>
        <w:rPr>
          <w:rFonts w:hint="eastAsia"/>
        </w:rPr>
        <w:t>2018年度</w:t>
      </w:r>
      <w:r w:rsidR="00125A1C">
        <w:rPr>
          <w:rFonts w:hint="eastAsia"/>
        </w:rPr>
        <w:t>或2019年度以来</w:t>
      </w:r>
      <w:r>
        <w:rPr>
          <w:rFonts w:hint="eastAsia"/>
        </w:rPr>
        <w:t>任意一年内部财务报表复印件或提供投标人开户银行出具的银行资信证明材料复印件；以上材料均加盖投标人公章】</w:t>
      </w:r>
    </w:p>
    <w:p w:rsidR="0040618E" w:rsidRDefault="00BF5465">
      <w:pPr>
        <w:pStyle w:val="113"/>
        <w:tabs>
          <w:tab w:val="clear" w:pos="700"/>
        </w:tabs>
        <w:spacing w:line="276" w:lineRule="auto"/>
        <w:ind w:left="426" w:firstLine="0"/>
      </w:pPr>
      <w:r>
        <w:rPr>
          <w:rFonts w:hint="eastAsia"/>
        </w:rPr>
        <w:t>3、具备履行合同所必需的设备和专业技术能力的证明材料；【注：提供承诺函并加盖投标人公章，承诺函格式自拟。】</w:t>
      </w:r>
    </w:p>
    <w:p w:rsidR="0040618E" w:rsidRPr="005E68F6" w:rsidRDefault="00BF5465">
      <w:pPr>
        <w:pStyle w:val="113"/>
        <w:tabs>
          <w:tab w:val="clear" w:pos="700"/>
        </w:tabs>
        <w:spacing w:line="276" w:lineRule="auto"/>
        <w:ind w:left="426" w:firstLine="0"/>
      </w:pPr>
      <w:r w:rsidRPr="005E68F6">
        <w:rPr>
          <w:rFonts w:ascii="新宋体" w:eastAsia="新宋体" w:hAnsi="新宋体" w:cs="新宋体" w:hint="eastAsia"/>
          <w:szCs w:val="24"/>
        </w:rPr>
        <w:t>4、</w:t>
      </w:r>
      <w:r w:rsidRPr="005E68F6">
        <w:rPr>
          <w:rFonts w:hint="eastAsia"/>
        </w:rPr>
        <w:t>具有依法缴纳税收的良好记录；【注：投标人提供2020年至今连续三个月缴纳税收后税务部门出具的纳税证明材料复印件或提供2020年至今连续三个月缴纳税收后银行出具的回执单复印件；以上材料均加盖投标人公章】</w:t>
      </w:r>
    </w:p>
    <w:p w:rsidR="0040618E" w:rsidRPr="005E68F6" w:rsidRDefault="00BF5465">
      <w:pPr>
        <w:pStyle w:val="113"/>
        <w:tabs>
          <w:tab w:val="clear" w:pos="700"/>
        </w:tabs>
        <w:spacing w:line="276" w:lineRule="auto"/>
        <w:ind w:left="426" w:firstLine="0"/>
      </w:pPr>
      <w:r w:rsidRPr="005E68F6">
        <w:rPr>
          <w:rFonts w:hint="eastAsia"/>
        </w:rPr>
        <w:t>5、具有依法缴纳社会保障资金的良好记录；【注：投标人提供2020年至今连续三个月缴纳社保后社保部门或税务部门出具的社保证明材料复印件；以上材料均加盖投标人公章】</w:t>
      </w:r>
    </w:p>
    <w:p w:rsidR="0040618E" w:rsidRDefault="00BF5465">
      <w:pPr>
        <w:pStyle w:val="113"/>
        <w:tabs>
          <w:tab w:val="clear" w:pos="700"/>
        </w:tabs>
        <w:spacing w:line="276" w:lineRule="auto"/>
        <w:ind w:left="426" w:firstLine="0"/>
      </w:pPr>
      <w:r>
        <w:rPr>
          <w:rFonts w:hint="eastAsia"/>
        </w:rPr>
        <w:t>6、参加本项目政府采购活动前 3 年内在经营活动中没有重大违法记录；【注：提供承诺函并加盖投标人公章，承诺函格式自拟。】</w:t>
      </w:r>
    </w:p>
    <w:p w:rsidR="0040618E" w:rsidRPr="005E68F6" w:rsidRDefault="00BF5465">
      <w:pPr>
        <w:pStyle w:val="113"/>
        <w:tabs>
          <w:tab w:val="clear" w:pos="700"/>
        </w:tabs>
        <w:spacing w:line="276" w:lineRule="auto"/>
        <w:ind w:left="426" w:firstLine="0"/>
      </w:pPr>
      <w:r>
        <w:rPr>
          <w:rFonts w:hint="eastAsia"/>
        </w:rPr>
        <w:t>7、法律、行政法规规定的其他条件；【①投标人单位及其现任法定代表人/主要</w:t>
      </w:r>
      <w:r>
        <w:rPr>
          <w:rFonts w:hint="eastAsia"/>
          <w:bCs/>
        </w:rPr>
        <w:t>负责人近三年不得具有行贿犯罪记录；②单位负责人为同一人或者存在直接控股、管理关系的不同投标人，不得参加同一合同项下的政府采购活动；</w:t>
      </w:r>
      <w:r>
        <w:rPr>
          <w:rFonts w:hint="eastAsia"/>
        </w:rPr>
        <w:t>③</w:t>
      </w:r>
      <w:r>
        <w:rPr>
          <w:rFonts w:cs="宋体" w:hint="eastAsia"/>
        </w:rPr>
        <w:t>投标人未对本次采购项</w:t>
      </w:r>
      <w:r>
        <w:rPr>
          <w:rFonts w:cs="宋体" w:hint="eastAsia"/>
        </w:rPr>
        <w:lastRenderedPageBreak/>
        <w:t>目提供整体设计、规范编制或者项目管理、监理、检测等服务</w:t>
      </w:r>
      <w:r>
        <w:rPr>
          <w:rFonts w:hint="eastAsia"/>
          <w:bCs/>
        </w:rPr>
        <w:t>；</w:t>
      </w:r>
      <w:r>
        <w:rPr>
          <w:rFonts w:cs="宋体" w:hint="eastAsia"/>
        </w:rPr>
        <w:t>④不存在与单位负责人为同一人或者存在直接控股、管理关系的其他投标人参与同一合同项下的政府采购</w:t>
      </w:r>
      <w:r w:rsidRPr="005E68F6">
        <w:rPr>
          <w:rFonts w:cs="宋体" w:hint="eastAsia"/>
        </w:rPr>
        <w:t>活动的行为；以上材料</w:t>
      </w:r>
      <w:r w:rsidRPr="005E68F6">
        <w:rPr>
          <w:rFonts w:hint="eastAsia"/>
        </w:rPr>
        <w:t>提供承诺函并加盖投标人公章，承诺函格式自拟。】</w:t>
      </w:r>
    </w:p>
    <w:p w:rsidR="0040618E" w:rsidRDefault="00BF5465">
      <w:pPr>
        <w:pStyle w:val="113"/>
        <w:tabs>
          <w:tab w:val="clear" w:pos="700"/>
        </w:tabs>
        <w:spacing w:line="276" w:lineRule="auto"/>
        <w:ind w:left="426" w:firstLine="0"/>
      </w:pPr>
      <w:r w:rsidRPr="005E68F6">
        <w:rPr>
          <w:rFonts w:hint="eastAsia"/>
        </w:rPr>
        <w:t>8、</w:t>
      </w:r>
      <w:r w:rsidR="005E68F6" w:rsidRPr="005E68F6">
        <w:rPr>
          <w:rFonts w:hint="eastAsia"/>
          <w:bCs/>
          <w:color w:val="000000"/>
        </w:rPr>
        <w:t>投标人不得为“信用中国”网站（https://www.creditchina.gov.cn/）、“成都信用”网站（http：//credit.chengdou.gov.cn）列入失信被执行人、重大税收违法案件当事人名单的投标人，不得为中国政府采购网（http://www.ccgp.gov.cn/）政府采购严重违法失信行为记录名单中被财政部门禁止参加政府采购活动的投标人（处罚决定规定的时间和地域范围内）</w:t>
      </w:r>
      <w:r w:rsidRPr="005E68F6">
        <w:rPr>
          <w:rFonts w:hint="eastAsia"/>
          <w:bCs/>
          <w:color w:val="000000"/>
        </w:rPr>
        <w:t>。【注：</w:t>
      </w:r>
      <w:r w:rsidRPr="005E68F6">
        <w:rPr>
          <w:rFonts w:hint="eastAsia"/>
        </w:rPr>
        <w:t>提供承诺函并</w:t>
      </w:r>
      <w:r>
        <w:rPr>
          <w:rFonts w:hint="eastAsia"/>
        </w:rPr>
        <w:t>加盖投标人公章，承诺函格式自拟。</w:t>
      </w:r>
      <w:r>
        <w:rPr>
          <w:rFonts w:hint="eastAsia"/>
          <w:bCs/>
          <w:color w:val="000000"/>
        </w:rPr>
        <w:t>】</w:t>
      </w:r>
    </w:p>
    <w:p w:rsidR="0040618E" w:rsidRDefault="00BF5465">
      <w:pPr>
        <w:pStyle w:val="113"/>
        <w:tabs>
          <w:tab w:val="clear" w:pos="700"/>
        </w:tabs>
        <w:spacing w:line="276" w:lineRule="auto"/>
        <w:ind w:left="426" w:firstLine="0"/>
      </w:pPr>
      <w:r>
        <w:rPr>
          <w:rFonts w:hint="eastAsia"/>
        </w:rPr>
        <w:t>9、本项目专门面向中小企业采购；【注：提供中小企业声明函，详见第三章投标文件格式（技术、商务投标文件七、中小企业声明函）】</w:t>
      </w:r>
    </w:p>
    <w:p w:rsidR="0040618E" w:rsidRDefault="00BF5465">
      <w:pPr>
        <w:pStyle w:val="113"/>
        <w:tabs>
          <w:tab w:val="clear" w:pos="700"/>
        </w:tabs>
        <w:spacing w:line="276" w:lineRule="auto"/>
        <w:ind w:left="426" w:firstLine="0"/>
      </w:pPr>
      <w:r>
        <w:rPr>
          <w:rFonts w:hint="eastAsia"/>
        </w:rPr>
        <w:t>10、具有行政主管部门颁发的工程设计建筑行业（建筑工程）乙级及以上资质；【注：提供资质证明材料复印件并加盖投标人公章】</w:t>
      </w:r>
    </w:p>
    <w:p w:rsidR="0040618E" w:rsidRDefault="00BF5465">
      <w:pPr>
        <w:pStyle w:val="113"/>
        <w:tabs>
          <w:tab w:val="clear" w:pos="700"/>
        </w:tabs>
        <w:spacing w:line="276" w:lineRule="auto"/>
        <w:ind w:left="426" w:firstLine="0"/>
      </w:pPr>
      <w:r>
        <w:rPr>
          <w:rFonts w:hint="eastAsia"/>
        </w:rPr>
        <w:t>11、企业注册地不在四川省行政区域内的省</w:t>
      </w:r>
      <w:proofErr w:type="gramStart"/>
      <w:r>
        <w:rPr>
          <w:rFonts w:hint="eastAsia"/>
        </w:rPr>
        <w:t>外企业须提供</w:t>
      </w:r>
      <w:proofErr w:type="gramEnd"/>
      <w:r>
        <w:rPr>
          <w:rFonts w:hint="eastAsia"/>
        </w:rPr>
        <w:t>在有效期内的《四川省入川从事设计活动验证登记证》或带</w:t>
      </w:r>
      <w:proofErr w:type="gramStart"/>
      <w:r>
        <w:rPr>
          <w:rFonts w:hint="eastAsia"/>
        </w:rPr>
        <w:t>二维码的</w:t>
      </w:r>
      <w:proofErr w:type="gramEnd"/>
      <w:r>
        <w:rPr>
          <w:rFonts w:hint="eastAsia"/>
        </w:rPr>
        <w:t>《四川省省外设计入川承揽业务信息录入证》或带</w:t>
      </w:r>
      <w:proofErr w:type="gramStart"/>
      <w:r>
        <w:rPr>
          <w:rFonts w:hint="eastAsia"/>
        </w:rPr>
        <w:t>二维码的</w:t>
      </w:r>
      <w:proofErr w:type="gramEnd"/>
      <w:r>
        <w:rPr>
          <w:rFonts w:hint="eastAsia"/>
        </w:rPr>
        <w:t>《四川省省外建筑企业入川信息电子登记表》；【注：提供材料需加盖投标人公章】</w:t>
      </w:r>
    </w:p>
    <w:p w:rsidR="0040618E" w:rsidRDefault="00BF5465">
      <w:pPr>
        <w:pStyle w:val="113"/>
        <w:tabs>
          <w:tab w:val="clear" w:pos="700"/>
        </w:tabs>
        <w:spacing w:line="276" w:lineRule="auto"/>
        <w:ind w:left="426" w:firstLine="0"/>
      </w:pPr>
      <w:r>
        <w:rPr>
          <w:rFonts w:hint="eastAsia"/>
        </w:rPr>
        <w:t>12、承诺函【详见第三章投标文件格式（资格性投标文件二、承诺函）</w:t>
      </w:r>
      <w:r>
        <w:rPr>
          <w:rFonts w:hint="eastAsia"/>
          <w:bCs/>
        </w:rPr>
        <w:t>】</w:t>
      </w:r>
    </w:p>
    <w:p w:rsidR="0040618E" w:rsidRPr="009640C8" w:rsidRDefault="00BF5465">
      <w:pPr>
        <w:pStyle w:val="113"/>
        <w:tabs>
          <w:tab w:val="clear" w:pos="700"/>
        </w:tabs>
        <w:spacing w:line="276" w:lineRule="auto"/>
        <w:ind w:left="426" w:firstLine="0"/>
      </w:pPr>
      <w:r w:rsidRPr="009640C8">
        <w:rPr>
          <w:rFonts w:hint="eastAsia"/>
        </w:rPr>
        <w:t>13、投标人认为有必要提供的其他资格证明材料。</w:t>
      </w:r>
    </w:p>
    <w:p w:rsidR="0040618E" w:rsidRPr="009640C8" w:rsidRDefault="00BF5465" w:rsidP="009640C8">
      <w:pPr>
        <w:ind w:firstLineChars="200" w:firstLine="480"/>
        <w:jc w:val="left"/>
        <w:rPr>
          <w:rFonts w:hAnsi="宋体" w:cs="宋体"/>
          <w:sz w:val="24"/>
        </w:rPr>
      </w:pPr>
      <w:r w:rsidRPr="009640C8">
        <w:rPr>
          <w:rFonts w:hAnsi="宋体" w:cs="宋体" w:hint="eastAsia"/>
          <w:sz w:val="24"/>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40618E" w:rsidRPr="009640C8" w:rsidRDefault="00BF5465" w:rsidP="00BA0F98">
      <w:pPr>
        <w:ind w:firstLineChars="396" w:firstLine="950"/>
        <w:jc w:val="left"/>
        <w:rPr>
          <w:rFonts w:hAnsi="宋体" w:cs="宋体"/>
          <w:sz w:val="24"/>
        </w:rPr>
      </w:pPr>
      <w:r w:rsidRPr="009640C8">
        <w:rPr>
          <w:rFonts w:hAnsi="宋体" w:cs="宋体" w:hint="eastAsia"/>
          <w:sz w:val="24"/>
        </w:rPr>
        <w:t>2、本章要求提供的相关证明材料应当结合采购项目具体情况和投标人的组织机构性质确定，不得一概而论。</w:t>
      </w:r>
    </w:p>
    <w:p w:rsidR="0040618E" w:rsidRPr="009640C8" w:rsidRDefault="00BF5465" w:rsidP="00BA0F98">
      <w:pPr>
        <w:ind w:firstLineChars="396" w:firstLine="950"/>
        <w:jc w:val="left"/>
        <w:rPr>
          <w:rFonts w:hAnsi="宋体" w:cs="宋体"/>
          <w:sz w:val="24"/>
        </w:rPr>
      </w:pPr>
      <w:r w:rsidRPr="009640C8">
        <w:rPr>
          <w:rFonts w:hAnsi="宋体" w:cs="宋体" w:hint="eastAsia"/>
          <w:sz w:val="24"/>
        </w:rPr>
        <w:t>3、上述材料要求为原件的，投标人必须提供原件，无原件要求的，提供原件或加盖投标人公章的复印件（或扫描件）。</w:t>
      </w:r>
    </w:p>
    <w:p w:rsidR="0040618E" w:rsidRPr="009640C8" w:rsidRDefault="00BF5465" w:rsidP="00BA0F98">
      <w:pPr>
        <w:pStyle w:val="Char10"/>
        <w:spacing w:line="240" w:lineRule="auto"/>
        <w:ind w:left="0" w:firstLineChars="400" w:firstLine="960"/>
        <w:rPr>
          <w:rFonts w:hAnsi="宋体" w:cs="宋体"/>
          <w:sz w:val="24"/>
          <w:szCs w:val="24"/>
        </w:rPr>
      </w:pPr>
      <w:r w:rsidRPr="009640C8">
        <w:rPr>
          <w:rFonts w:hAnsi="宋体" w:cs="宋体" w:hint="eastAsia"/>
          <w:sz w:val="24"/>
          <w:szCs w:val="24"/>
        </w:rPr>
        <w:t>4、本章为资格性审查的主要依据。</w:t>
      </w:r>
      <w:bookmarkStart w:id="423" w:name="_Toc507419820"/>
    </w:p>
    <w:p w:rsidR="0040618E" w:rsidRDefault="00BF5465">
      <w:pPr>
        <w:pStyle w:val="Char10"/>
        <w:spacing w:line="240" w:lineRule="auto"/>
        <w:ind w:left="0" w:firstLine="0"/>
        <w:jc w:val="center"/>
        <w:rPr>
          <w:rFonts w:hAnsi="宋体" w:cs="宋体"/>
          <w:b/>
          <w:sz w:val="24"/>
          <w:szCs w:val="24"/>
        </w:rPr>
      </w:pPr>
      <w:r>
        <w:rPr>
          <w:rFonts w:hAnsi="宋体" w:cs="宋体" w:hint="eastAsia"/>
          <w:b/>
          <w:color w:val="000000"/>
          <w:sz w:val="36"/>
          <w:szCs w:val="36"/>
        </w:rPr>
        <w:lastRenderedPageBreak/>
        <w:t>第六章  招标项目技术服务、商务及其他要求</w:t>
      </w:r>
      <w:bookmarkEnd w:id="423"/>
    </w:p>
    <w:p w:rsidR="0040618E" w:rsidRDefault="00BF5465">
      <w:pPr>
        <w:spacing w:line="440" w:lineRule="exact"/>
        <w:ind w:firstLineChars="200" w:firstLine="482"/>
        <w:rPr>
          <w:rFonts w:hAnsi="宋体"/>
          <w:color w:val="000000"/>
          <w:sz w:val="24"/>
        </w:rPr>
      </w:pPr>
      <w:r>
        <w:rPr>
          <w:rFonts w:hAnsi="宋体" w:hint="eastAsia"/>
          <w:b/>
          <w:bCs/>
          <w:color w:val="000000"/>
          <w:sz w:val="24"/>
        </w:rPr>
        <w:t>一、项目概述</w:t>
      </w:r>
    </w:p>
    <w:p w:rsidR="0040618E" w:rsidRDefault="00BF5465">
      <w:pPr>
        <w:spacing w:line="440" w:lineRule="exact"/>
        <w:ind w:firstLineChars="200" w:firstLine="480"/>
        <w:rPr>
          <w:rFonts w:hAnsi="宋体"/>
          <w:color w:val="000000"/>
          <w:sz w:val="24"/>
        </w:rPr>
      </w:pPr>
      <w:bookmarkStart w:id="424" w:name="绵竹市交通运输局拟采购“十四五”综合交通运输发展规划及农村公路网专项规划编制服务"/>
      <w:bookmarkEnd w:id="424"/>
      <w:r>
        <w:rPr>
          <w:rFonts w:hAnsi="宋体" w:hint="eastAsia"/>
          <w:color w:val="000000"/>
          <w:sz w:val="24"/>
        </w:rPr>
        <w:t>彭州市政府投资项目前期工作服务中心拟采购特殊教育资源中心方案设计（达到初步设计深度）及概算编制，本项目为1个包。</w:t>
      </w:r>
    </w:p>
    <w:p w:rsidR="0040618E" w:rsidRDefault="00BF5465">
      <w:pPr>
        <w:spacing w:line="440" w:lineRule="exact"/>
        <w:ind w:firstLineChars="200" w:firstLine="482"/>
        <w:rPr>
          <w:rFonts w:hAnsi="宋体"/>
          <w:b/>
          <w:bCs/>
          <w:color w:val="000000"/>
          <w:sz w:val="24"/>
        </w:rPr>
      </w:pPr>
      <w:r>
        <w:rPr>
          <w:rFonts w:hAnsi="宋体" w:hint="eastAsia"/>
          <w:b/>
          <w:bCs/>
          <w:color w:val="000000"/>
          <w:sz w:val="24"/>
        </w:rPr>
        <w:t>二、项目背景</w:t>
      </w:r>
    </w:p>
    <w:p w:rsidR="0040618E" w:rsidRDefault="00BF5465">
      <w:pPr>
        <w:spacing w:line="440" w:lineRule="exact"/>
        <w:ind w:firstLineChars="200" w:firstLine="480"/>
        <w:rPr>
          <w:rFonts w:hAnsi="宋体"/>
          <w:color w:val="000000"/>
          <w:sz w:val="24"/>
        </w:rPr>
      </w:pPr>
      <w:r>
        <w:rPr>
          <w:rFonts w:hAnsi="宋体" w:hint="eastAsia"/>
          <w:color w:val="000000"/>
          <w:sz w:val="24"/>
        </w:rPr>
        <w:t>彭州市教育局在市委、市政府的坚强领导下，在市政协的监督、关心和支持下，团结带领全市广大</w:t>
      </w:r>
      <w:proofErr w:type="gramStart"/>
      <w:r>
        <w:rPr>
          <w:rFonts w:hAnsi="宋体" w:hint="eastAsia"/>
          <w:color w:val="000000"/>
          <w:sz w:val="24"/>
        </w:rPr>
        <w:t>特</w:t>
      </w:r>
      <w:proofErr w:type="gramEnd"/>
      <w:r>
        <w:rPr>
          <w:rFonts w:hAnsi="宋体" w:hint="eastAsia"/>
          <w:color w:val="000000"/>
          <w:sz w:val="24"/>
        </w:rPr>
        <w:t>教工作者感恩奋进、务实创新，不断提高特殊教育发展水平，争取本市范围内的每一个残障儿童都能接受到合适的教育，享受到社会发展的成果。</w:t>
      </w:r>
    </w:p>
    <w:p w:rsidR="0040618E" w:rsidRDefault="00BF5465">
      <w:pPr>
        <w:spacing w:line="440" w:lineRule="exact"/>
        <w:ind w:firstLineChars="200" w:firstLine="480"/>
        <w:rPr>
          <w:rFonts w:hAnsi="宋体"/>
          <w:color w:val="000000"/>
          <w:sz w:val="24"/>
        </w:rPr>
      </w:pPr>
      <w:r>
        <w:rPr>
          <w:rFonts w:hAnsi="宋体" w:hint="eastAsia"/>
          <w:color w:val="000000"/>
          <w:sz w:val="24"/>
        </w:rPr>
        <w:t>但随着经济社会发展和入学需求增加，基础建设滞后、康复设备不足等问题已成为制约全市特殊教育高质量发展的重要瓶颈。</w:t>
      </w:r>
    </w:p>
    <w:p w:rsidR="0040618E" w:rsidRDefault="00BF5465">
      <w:pPr>
        <w:spacing w:line="440" w:lineRule="exact"/>
        <w:ind w:firstLineChars="200" w:firstLine="480"/>
        <w:rPr>
          <w:rFonts w:hAnsi="宋体"/>
          <w:color w:val="000000"/>
          <w:sz w:val="24"/>
        </w:rPr>
      </w:pPr>
      <w:r>
        <w:rPr>
          <w:rFonts w:hAnsi="宋体" w:hint="eastAsia"/>
          <w:color w:val="000000"/>
          <w:sz w:val="24"/>
        </w:rPr>
        <w:t>为全面贯彻全市教育大会精神，加快推进全市特殊教育发展，</w:t>
      </w:r>
      <w:r>
        <w:rPr>
          <w:rFonts w:hAnsi="宋体"/>
          <w:color w:val="000000"/>
          <w:sz w:val="24"/>
        </w:rPr>
        <w:t>2020年3月30日，成都市教育局、</w:t>
      </w:r>
      <w:proofErr w:type="gramStart"/>
      <w:r>
        <w:rPr>
          <w:rFonts w:hAnsi="宋体"/>
          <w:color w:val="000000"/>
          <w:sz w:val="24"/>
        </w:rPr>
        <w:t>市发改委</w:t>
      </w:r>
      <w:proofErr w:type="gramEnd"/>
      <w:r>
        <w:rPr>
          <w:rFonts w:hAnsi="宋体"/>
          <w:color w:val="000000"/>
          <w:sz w:val="24"/>
        </w:rPr>
        <w:t>、市财政局联合印发《成都市特殊教育专项提升工程项目规划及第一批项目实施方案》，明确提出要加快补齐特殊教育学校基础设施短板，切实提高特殊教育办学质量，保障全市残疾学生接受从学前教育到高中阶段教育的15年免费教育，到2025年建成全国特殊教育强市。按照彭州市委市政府安排，彭州市政府投资项目前期工作服务中心负责牵头启动特殊教育资源中心建设项目方案设计等工作。</w:t>
      </w:r>
    </w:p>
    <w:p w:rsidR="0040618E" w:rsidRDefault="00BF5465">
      <w:pPr>
        <w:spacing w:line="440" w:lineRule="exact"/>
        <w:ind w:firstLineChars="200" w:firstLine="482"/>
        <w:rPr>
          <w:rFonts w:hAnsi="宋体" w:cs="宋体"/>
          <w:b/>
          <w:bCs/>
          <w:color w:val="000000"/>
          <w:sz w:val="24"/>
        </w:rPr>
      </w:pPr>
      <w:r>
        <w:rPr>
          <w:rFonts w:hAnsi="宋体" w:hint="eastAsia"/>
          <w:b/>
          <w:bCs/>
          <w:color w:val="000000"/>
          <w:sz w:val="24"/>
        </w:rPr>
        <w:t>三、</w:t>
      </w:r>
      <w:r>
        <w:rPr>
          <w:rFonts w:hAnsi="宋体" w:cs="宋体" w:hint="eastAsia"/>
          <w:b/>
          <w:bCs/>
          <w:color w:val="000000"/>
          <w:sz w:val="24"/>
        </w:rPr>
        <w:t>技术、服务及其它商务要求：</w:t>
      </w:r>
    </w:p>
    <w:p w:rsidR="0040618E" w:rsidRDefault="00BF5465">
      <w:pPr>
        <w:spacing w:line="440" w:lineRule="exact"/>
        <w:ind w:firstLineChars="200" w:firstLine="482"/>
        <w:rPr>
          <w:rFonts w:hAnsi="宋体" w:cs="宋体"/>
          <w:b/>
          <w:bCs/>
          <w:color w:val="000000"/>
          <w:sz w:val="24"/>
        </w:rPr>
      </w:pPr>
      <w:r>
        <w:rPr>
          <w:rFonts w:hAnsi="宋体" w:cs="宋体" w:hint="eastAsia"/>
          <w:b/>
          <w:bCs/>
          <w:color w:val="000000"/>
          <w:sz w:val="24"/>
        </w:rPr>
        <w:t>（一）技术及服务要求</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投标阶段设计方案内容及要求：</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1</w:t>
      </w:r>
      <w:r>
        <w:rPr>
          <w:rFonts w:hAnsi="宋体" w:cs="宋体" w:hint="eastAsia"/>
          <w:color w:val="000000"/>
          <w:sz w:val="24"/>
        </w:rPr>
        <w:t>、设计要求</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投标人应遵守国家关于设计的相关法律法规以及四川省相关规定及要求，同时应满足采购人提出的设计需求进行编制。</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2</w:t>
      </w:r>
      <w:r>
        <w:rPr>
          <w:rFonts w:hAnsi="宋体" w:cs="宋体" w:hint="eastAsia"/>
          <w:color w:val="000000"/>
          <w:sz w:val="24"/>
        </w:rPr>
        <w:t>、设计方案内容</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本项目位于致和街道、天</w:t>
      </w:r>
      <w:proofErr w:type="gramStart"/>
      <w:r>
        <w:rPr>
          <w:rFonts w:hAnsi="宋体" w:cs="宋体" w:hint="eastAsia"/>
          <w:color w:val="000000"/>
          <w:sz w:val="24"/>
        </w:rPr>
        <w:t>彭</w:t>
      </w:r>
      <w:proofErr w:type="gramEnd"/>
      <w:r>
        <w:rPr>
          <w:rFonts w:hAnsi="宋体" w:cs="宋体" w:hint="eastAsia"/>
          <w:color w:val="000000"/>
          <w:sz w:val="24"/>
        </w:rPr>
        <w:t>街道</w:t>
      </w:r>
      <w:r>
        <w:rPr>
          <w:rFonts w:hAnsi="宋体" w:cs="宋体" w:hint="eastAsia"/>
          <w:color w:val="000000"/>
          <w:sz w:val="24"/>
        </w:rPr>
        <w:t>,</w:t>
      </w:r>
      <w:r>
        <w:rPr>
          <w:rFonts w:hAnsi="宋体" w:cs="宋体" w:hint="eastAsia"/>
          <w:color w:val="000000"/>
          <w:sz w:val="24"/>
        </w:rPr>
        <w:t>建设总用地面积</w:t>
      </w:r>
      <w:r>
        <w:rPr>
          <w:rFonts w:hAnsi="宋体" w:cs="宋体" w:hint="eastAsia"/>
          <w:color w:val="000000"/>
          <w:sz w:val="24"/>
        </w:rPr>
        <w:t>16459.51</w:t>
      </w:r>
      <w:r>
        <w:rPr>
          <w:rFonts w:hAnsi="宋体" w:cs="宋体" w:hint="eastAsia"/>
          <w:color w:val="000000"/>
          <w:sz w:val="24"/>
        </w:rPr>
        <w:t>平方米（约</w:t>
      </w:r>
      <w:r>
        <w:rPr>
          <w:rFonts w:hAnsi="宋体" w:cs="宋体" w:hint="eastAsia"/>
          <w:color w:val="000000"/>
          <w:sz w:val="24"/>
        </w:rPr>
        <w:t>24.69</w:t>
      </w:r>
      <w:r>
        <w:rPr>
          <w:rFonts w:hAnsi="宋体" w:cs="宋体" w:hint="eastAsia"/>
          <w:color w:val="000000"/>
          <w:sz w:val="24"/>
        </w:rPr>
        <w:t>亩）。总建筑面积：</w:t>
      </w:r>
      <w:r>
        <w:rPr>
          <w:rFonts w:hAnsi="宋体" w:cs="宋体" w:hint="eastAsia"/>
          <w:color w:val="000000"/>
          <w:sz w:val="24"/>
        </w:rPr>
        <w:t>8749</w:t>
      </w:r>
      <w:r>
        <w:rPr>
          <w:rFonts w:hAnsi="宋体" w:cs="宋体" w:hint="eastAsia"/>
          <w:color w:val="000000"/>
          <w:sz w:val="24"/>
        </w:rPr>
        <w:t>平方米，其中原有建筑改造面积</w:t>
      </w:r>
      <w:r>
        <w:rPr>
          <w:rFonts w:hAnsi="宋体" w:cs="宋体" w:hint="eastAsia"/>
          <w:color w:val="000000"/>
          <w:sz w:val="24"/>
        </w:rPr>
        <w:t>2478</w:t>
      </w:r>
      <w:r>
        <w:rPr>
          <w:rFonts w:hAnsi="宋体" w:cs="宋体" w:hint="eastAsia"/>
          <w:color w:val="000000"/>
          <w:sz w:val="24"/>
        </w:rPr>
        <w:t>平方米，新建建筑面积为</w:t>
      </w:r>
      <w:r>
        <w:rPr>
          <w:rFonts w:hAnsi="宋体" w:cs="宋体" w:hint="eastAsia"/>
          <w:color w:val="000000"/>
          <w:sz w:val="24"/>
        </w:rPr>
        <w:t>6271</w:t>
      </w:r>
      <w:r>
        <w:rPr>
          <w:rFonts w:hAnsi="宋体" w:cs="宋体" w:hint="eastAsia"/>
          <w:color w:val="000000"/>
          <w:sz w:val="24"/>
        </w:rPr>
        <w:t>平方米，主要功能为教学用房。建筑密度≤</w:t>
      </w:r>
      <w:r>
        <w:rPr>
          <w:rFonts w:hAnsi="宋体" w:cs="宋体" w:hint="eastAsia"/>
          <w:color w:val="000000"/>
          <w:sz w:val="24"/>
        </w:rPr>
        <w:t>25%</w:t>
      </w:r>
      <w:r>
        <w:rPr>
          <w:rFonts w:hAnsi="宋体" w:cs="宋体" w:hint="eastAsia"/>
          <w:color w:val="000000"/>
          <w:sz w:val="24"/>
        </w:rPr>
        <w:t>，容积率≥</w:t>
      </w:r>
      <w:r>
        <w:rPr>
          <w:rFonts w:hAnsi="宋体" w:cs="宋体" w:hint="eastAsia"/>
          <w:color w:val="000000"/>
          <w:sz w:val="24"/>
        </w:rPr>
        <w:t>0.5</w:t>
      </w:r>
      <w:r>
        <w:rPr>
          <w:rFonts w:hAnsi="宋体" w:cs="宋体" w:hint="eastAsia"/>
          <w:color w:val="000000"/>
          <w:sz w:val="24"/>
        </w:rPr>
        <w:t>且≤</w:t>
      </w:r>
      <w:r>
        <w:rPr>
          <w:rFonts w:hAnsi="宋体" w:cs="宋体" w:hint="eastAsia"/>
          <w:color w:val="000000"/>
          <w:sz w:val="24"/>
        </w:rPr>
        <w:t>1.0</w:t>
      </w:r>
      <w:r>
        <w:rPr>
          <w:rFonts w:hAnsi="宋体" w:cs="宋体" w:hint="eastAsia"/>
          <w:color w:val="000000"/>
          <w:sz w:val="24"/>
        </w:rPr>
        <w:t>，绿地率≥</w:t>
      </w:r>
      <w:r>
        <w:rPr>
          <w:rFonts w:hAnsi="宋体" w:cs="宋体" w:hint="eastAsia"/>
          <w:color w:val="000000"/>
          <w:sz w:val="24"/>
        </w:rPr>
        <w:t>40%</w:t>
      </w:r>
      <w:r>
        <w:rPr>
          <w:rFonts w:hAnsi="宋体" w:cs="宋体" w:hint="eastAsia"/>
          <w:color w:val="000000"/>
          <w:sz w:val="24"/>
        </w:rPr>
        <w:t>。</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3</w:t>
      </w:r>
      <w:r>
        <w:rPr>
          <w:rFonts w:hAnsi="宋体" w:cs="宋体" w:hint="eastAsia"/>
          <w:color w:val="000000"/>
          <w:sz w:val="24"/>
        </w:rPr>
        <w:t>、投标阶段成果内容要求：</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设计方案内容全面、详实；对城市上位总</w:t>
      </w:r>
      <w:proofErr w:type="gramStart"/>
      <w:r>
        <w:rPr>
          <w:rFonts w:hAnsi="宋体" w:cs="宋体" w:hint="eastAsia"/>
          <w:color w:val="000000"/>
          <w:sz w:val="24"/>
        </w:rPr>
        <w:t>规</w:t>
      </w:r>
      <w:proofErr w:type="gramEnd"/>
      <w:r>
        <w:rPr>
          <w:rFonts w:hAnsi="宋体" w:cs="宋体" w:hint="eastAsia"/>
          <w:color w:val="000000"/>
          <w:sz w:val="24"/>
        </w:rPr>
        <w:t>、中心城区及本项目周边的控制性规划有深刻理解；方案工作重点突出，设计思路清晰；项目进度控制目标明确，有完善的质量保障体系。</w:t>
      </w:r>
    </w:p>
    <w:p w:rsidR="0040618E" w:rsidRDefault="00BF5465">
      <w:pPr>
        <w:pStyle w:val="a2"/>
        <w:spacing w:line="440" w:lineRule="exact"/>
        <w:ind w:firstLineChars="200" w:firstLine="482"/>
        <w:rPr>
          <w:rFonts w:hAnsi="宋体" w:cs="宋体"/>
          <w:color w:val="000000"/>
          <w:sz w:val="24"/>
        </w:rPr>
      </w:pPr>
      <w:r>
        <w:rPr>
          <w:rFonts w:hAnsi="宋体" w:cs="宋体" w:hint="eastAsia"/>
          <w:b/>
          <w:bCs/>
          <w:color w:val="000000"/>
          <w:sz w:val="24"/>
        </w:rPr>
        <w:t>（二）中标后的工作内容及要求：</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lastRenderedPageBreak/>
        <w:t>1</w:t>
      </w:r>
      <w:r>
        <w:rPr>
          <w:rFonts w:hAnsi="宋体" w:cs="宋体" w:hint="eastAsia"/>
          <w:color w:val="000000"/>
          <w:sz w:val="24"/>
        </w:rPr>
        <w:t>、方案设计成果：达到初步设计深度并完成初步概算编制工作，符合国家、行业及本项目所在地区颁发的相关法律法规、规范、规定、规程、标准、规划和要求，并通过相关部门审核且取得相应批复文件（如有）。概算通过彭州市政府投资项目评审中心评审，并取得批复文件。（如有）</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2</w:t>
      </w:r>
      <w:r>
        <w:rPr>
          <w:rFonts w:hAnsi="宋体" w:cs="宋体" w:hint="eastAsia"/>
          <w:color w:val="000000"/>
          <w:sz w:val="24"/>
        </w:rPr>
        <w:t>、成果内容（包括但不仅限于以下内容）</w:t>
      </w:r>
      <w:r>
        <w:rPr>
          <w:rFonts w:hAnsi="宋体" w:cs="宋体" w:hint="eastAsia"/>
          <w:color w:val="000000"/>
          <w:sz w:val="24"/>
        </w:rPr>
        <w:t>:</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方案设计（达到初步设计深度）</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初步设计及设计说明</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彩色效果图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鸟瞰图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透视图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规划及周边分析</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彩色总平面布置图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总平面分析图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交通组织图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功能分析图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消防分析图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景观分析图</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设计说明</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各专业图纸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建筑专业图纸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结构专业图纸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给排水专业图纸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电气专业图纸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暖通专业图纸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景观专业图纸</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设计概算</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3</w:t>
      </w:r>
      <w:r>
        <w:rPr>
          <w:rFonts w:hAnsi="宋体" w:cs="宋体" w:hint="eastAsia"/>
          <w:color w:val="000000"/>
          <w:sz w:val="24"/>
        </w:rPr>
        <w:t>、具体时限要求如下：</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①</w:t>
      </w:r>
      <w:r>
        <w:rPr>
          <w:rFonts w:hAnsi="宋体" w:cs="宋体" w:hint="eastAsia"/>
          <w:color w:val="000000"/>
          <w:sz w:val="24"/>
        </w:rPr>
        <w:t xml:space="preserve"> </w:t>
      </w:r>
      <w:r>
        <w:rPr>
          <w:rFonts w:hAnsi="宋体" w:cs="宋体" w:hint="eastAsia"/>
          <w:color w:val="000000"/>
          <w:sz w:val="24"/>
        </w:rPr>
        <w:t>初步设计及概算编制：签订合同的</w:t>
      </w:r>
      <w:r>
        <w:rPr>
          <w:rFonts w:hAnsi="宋体" w:cs="宋体" w:hint="eastAsia"/>
          <w:color w:val="000000"/>
          <w:sz w:val="24"/>
        </w:rPr>
        <w:t>30</w:t>
      </w:r>
      <w:r>
        <w:rPr>
          <w:rFonts w:hAnsi="宋体" w:cs="宋体" w:hint="eastAsia"/>
          <w:color w:val="000000"/>
          <w:sz w:val="24"/>
        </w:rPr>
        <w:t>个</w:t>
      </w:r>
      <w:proofErr w:type="gramStart"/>
      <w:r>
        <w:rPr>
          <w:rFonts w:hAnsi="宋体" w:cs="宋体" w:hint="eastAsia"/>
          <w:color w:val="000000"/>
          <w:sz w:val="24"/>
        </w:rPr>
        <w:t>日历天</w:t>
      </w:r>
      <w:proofErr w:type="gramEnd"/>
      <w:r>
        <w:rPr>
          <w:rFonts w:hAnsi="宋体" w:cs="宋体" w:hint="eastAsia"/>
          <w:color w:val="000000"/>
          <w:sz w:val="24"/>
        </w:rPr>
        <w:t>内，提交初步设计送审稿，并相应完成概算编制工作。</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②</w:t>
      </w:r>
      <w:r>
        <w:rPr>
          <w:rFonts w:hAnsi="宋体" w:cs="宋体" w:hint="eastAsia"/>
          <w:color w:val="000000"/>
          <w:sz w:val="24"/>
        </w:rPr>
        <w:t xml:space="preserve"> </w:t>
      </w:r>
      <w:r>
        <w:rPr>
          <w:rFonts w:hAnsi="宋体" w:cs="宋体" w:hint="eastAsia"/>
          <w:color w:val="000000"/>
          <w:sz w:val="24"/>
        </w:rPr>
        <w:t>初步设计审查及修订：初步设计审查后</w:t>
      </w:r>
      <w:r>
        <w:rPr>
          <w:rFonts w:hAnsi="宋体" w:cs="宋体" w:hint="eastAsia"/>
          <w:color w:val="000000"/>
          <w:sz w:val="24"/>
        </w:rPr>
        <w:t>15</w:t>
      </w:r>
      <w:r>
        <w:rPr>
          <w:rFonts w:hAnsi="宋体" w:cs="宋体" w:hint="eastAsia"/>
          <w:color w:val="000000"/>
          <w:sz w:val="24"/>
        </w:rPr>
        <w:t>个</w:t>
      </w:r>
      <w:proofErr w:type="gramStart"/>
      <w:r>
        <w:rPr>
          <w:rFonts w:hAnsi="宋体" w:cs="宋体" w:hint="eastAsia"/>
          <w:color w:val="000000"/>
          <w:sz w:val="24"/>
        </w:rPr>
        <w:t>日历天</w:t>
      </w:r>
      <w:proofErr w:type="gramEnd"/>
      <w:r>
        <w:rPr>
          <w:rFonts w:hAnsi="宋体" w:cs="宋体" w:hint="eastAsia"/>
          <w:color w:val="000000"/>
          <w:sz w:val="24"/>
        </w:rPr>
        <w:t>内，完成初步设计修订，并积极配合取得初步设计审查意见及批复。</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③</w:t>
      </w:r>
      <w:r>
        <w:rPr>
          <w:rFonts w:hAnsi="宋体" w:cs="宋体" w:hint="eastAsia"/>
          <w:color w:val="000000"/>
          <w:sz w:val="24"/>
        </w:rPr>
        <w:t xml:space="preserve"> </w:t>
      </w:r>
      <w:r>
        <w:rPr>
          <w:rFonts w:hAnsi="宋体" w:cs="宋体" w:hint="eastAsia"/>
          <w:color w:val="000000"/>
          <w:sz w:val="24"/>
        </w:rPr>
        <w:t>配合本项目后期施工图设计工作。</w:t>
      </w:r>
    </w:p>
    <w:p w:rsidR="0040618E" w:rsidRDefault="00BF5465">
      <w:pPr>
        <w:pStyle w:val="a2"/>
        <w:spacing w:line="440" w:lineRule="exact"/>
        <w:ind w:firstLineChars="200" w:firstLine="482"/>
        <w:rPr>
          <w:rFonts w:hAnsi="宋体" w:cs="宋体"/>
          <w:b/>
          <w:bCs/>
          <w:color w:val="000000"/>
          <w:sz w:val="24"/>
        </w:rPr>
      </w:pPr>
      <w:r>
        <w:rPr>
          <w:rFonts w:hAnsi="宋体" w:cs="宋体" w:hint="eastAsia"/>
          <w:b/>
          <w:bCs/>
          <w:color w:val="000000"/>
          <w:sz w:val="24"/>
        </w:rPr>
        <w:lastRenderedPageBreak/>
        <w:t>（三）商务要求</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1</w:t>
      </w:r>
      <w:r>
        <w:rPr>
          <w:rFonts w:hAnsi="宋体" w:cs="宋体" w:hint="eastAsia"/>
          <w:color w:val="000000"/>
          <w:sz w:val="24"/>
        </w:rPr>
        <w:t>、初步设计及概算编制周期：合同签订后</w:t>
      </w:r>
      <w:r>
        <w:rPr>
          <w:rFonts w:hAnsi="宋体" w:cs="宋体" w:hint="eastAsia"/>
          <w:color w:val="000000"/>
          <w:sz w:val="24"/>
        </w:rPr>
        <w:t>30</w:t>
      </w:r>
      <w:r>
        <w:rPr>
          <w:rFonts w:hAnsi="宋体" w:cs="宋体" w:hint="eastAsia"/>
          <w:color w:val="000000"/>
          <w:sz w:val="24"/>
        </w:rPr>
        <w:t>个日历天。</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2</w:t>
      </w:r>
      <w:r>
        <w:rPr>
          <w:rFonts w:hAnsi="宋体" w:cs="宋体" w:hint="eastAsia"/>
          <w:color w:val="000000"/>
          <w:sz w:val="24"/>
        </w:rPr>
        <w:t>、提交成果地点：采购人指定地点。</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3</w:t>
      </w:r>
      <w:r>
        <w:rPr>
          <w:rFonts w:hAnsi="宋体" w:cs="宋体" w:hint="eastAsia"/>
          <w:color w:val="000000"/>
          <w:sz w:val="24"/>
        </w:rPr>
        <w:t>、报价方式：采用暂定总价报价（包含但不限于本项目方案设计服务费、专家评审费、成本、费用、税金、利润等），报价不能超过政府采购预算金额，不得低于成本。</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4</w:t>
      </w:r>
      <w:r>
        <w:rPr>
          <w:rFonts w:hAnsi="宋体" w:cs="宋体" w:hint="eastAsia"/>
          <w:color w:val="000000"/>
          <w:sz w:val="24"/>
        </w:rPr>
        <w:t>、结算方式：合同计价模式为暂定总价合同。结算方式：按照以通过评审后的概算中的建安费为计费额，结合《工程勘察设计收费标准》（</w:t>
      </w:r>
      <w:r>
        <w:rPr>
          <w:rFonts w:hAnsi="宋体" w:cs="宋体" w:hint="eastAsia"/>
          <w:color w:val="000000"/>
          <w:sz w:val="24"/>
        </w:rPr>
        <w:t>2002</w:t>
      </w:r>
      <w:r>
        <w:rPr>
          <w:rFonts w:hAnsi="宋体" w:cs="宋体" w:hint="eastAsia"/>
          <w:color w:val="000000"/>
          <w:sz w:val="24"/>
        </w:rPr>
        <w:t>年修订本）和本项目《控制价计算书》（系数和折扣相同）的计算方式据实计算作为本合同结算基价。（附本项目《控制价计算书》）</w:t>
      </w:r>
    </w:p>
    <w:p w:rsidR="00586944" w:rsidRDefault="00586944" w:rsidP="00586944">
      <w:pPr>
        <w:pStyle w:val="a2"/>
        <w:spacing w:line="440" w:lineRule="exact"/>
        <w:ind w:firstLineChars="200" w:firstLine="480"/>
        <w:rPr>
          <w:rFonts w:hAnsi="宋体" w:cs="宋体"/>
          <w:color w:val="000000"/>
          <w:sz w:val="24"/>
        </w:rPr>
      </w:pPr>
      <w:r w:rsidRPr="00586944">
        <w:rPr>
          <w:rFonts w:hAnsi="宋体" w:cs="宋体" w:hint="eastAsia"/>
          <w:color w:val="000000"/>
          <w:sz w:val="24"/>
        </w:rPr>
        <w:t>合同结算金额</w:t>
      </w:r>
      <w:r w:rsidRPr="00586944">
        <w:rPr>
          <w:rFonts w:hAnsi="宋体" w:cs="宋体" w:hint="eastAsia"/>
          <w:color w:val="000000"/>
          <w:sz w:val="24"/>
        </w:rPr>
        <w:t>=</w:t>
      </w:r>
      <w:r w:rsidRPr="00586944">
        <w:rPr>
          <w:rFonts w:hAnsi="宋体" w:cs="宋体" w:hint="eastAsia"/>
          <w:color w:val="000000"/>
          <w:sz w:val="24"/>
        </w:rPr>
        <w:t>（乙方投标报价</w:t>
      </w:r>
      <w:r w:rsidRPr="00586944">
        <w:rPr>
          <w:rFonts w:hAnsi="宋体" w:cs="宋体" w:hint="eastAsia"/>
          <w:color w:val="000000"/>
          <w:sz w:val="24"/>
        </w:rPr>
        <w:t>/</w:t>
      </w:r>
      <w:r w:rsidRPr="00586944">
        <w:rPr>
          <w:rFonts w:hAnsi="宋体" w:cs="宋体" w:hint="eastAsia"/>
          <w:color w:val="000000"/>
          <w:sz w:val="24"/>
        </w:rPr>
        <w:t>本项目采购控制价）×结算基价</w:t>
      </w:r>
      <w:r w:rsidR="00A77561">
        <w:rPr>
          <w:rFonts w:hAnsi="宋体" w:cs="宋体" w:hint="eastAsia"/>
          <w:color w:val="000000"/>
          <w:sz w:val="24"/>
        </w:rPr>
        <w:t>，且</w:t>
      </w:r>
      <w:r w:rsidRPr="00586944">
        <w:rPr>
          <w:rFonts w:hAnsi="宋体" w:cs="宋体" w:hint="eastAsia"/>
          <w:color w:val="000000"/>
          <w:sz w:val="24"/>
        </w:rPr>
        <w:t>合同结算金额≤乙方最终报价金额。</w:t>
      </w:r>
    </w:p>
    <w:p w:rsidR="0040618E" w:rsidRDefault="00BF5465" w:rsidP="00586944">
      <w:pPr>
        <w:pStyle w:val="a2"/>
        <w:spacing w:line="440" w:lineRule="exact"/>
        <w:ind w:firstLineChars="200" w:firstLine="480"/>
        <w:rPr>
          <w:rFonts w:hAnsi="宋体" w:cs="宋体"/>
          <w:color w:val="000000"/>
          <w:sz w:val="24"/>
        </w:rPr>
      </w:pPr>
      <w:r>
        <w:rPr>
          <w:rFonts w:hAnsi="宋体" w:cs="宋体" w:hint="eastAsia"/>
          <w:color w:val="000000"/>
          <w:sz w:val="24"/>
        </w:rPr>
        <w:t>5</w:t>
      </w:r>
      <w:r>
        <w:rPr>
          <w:rFonts w:hAnsi="宋体" w:cs="宋体" w:hint="eastAsia"/>
          <w:color w:val="000000"/>
          <w:sz w:val="24"/>
        </w:rPr>
        <w:t>、付款方式</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第一次</w:t>
      </w:r>
      <w:r>
        <w:rPr>
          <w:rFonts w:hAnsi="宋体" w:cs="宋体" w:hint="eastAsia"/>
          <w:color w:val="000000"/>
          <w:sz w:val="24"/>
        </w:rPr>
        <w:t xml:space="preserve">  </w:t>
      </w:r>
      <w:r>
        <w:rPr>
          <w:rFonts w:hAnsi="宋体" w:cs="宋体" w:hint="eastAsia"/>
          <w:color w:val="000000"/>
          <w:sz w:val="24"/>
        </w:rPr>
        <w:t>合同签订后采购人向</w:t>
      </w:r>
      <w:r w:rsidR="00B96504">
        <w:rPr>
          <w:rFonts w:hAnsi="宋体" w:cs="宋体" w:hint="eastAsia"/>
          <w:color w:val="000000"/>
          <w:sz w:val="24"/>
        </w:rPr>
        <w:t>投标人</w:t>
      </w:r>
      <w:r>
        <w:rPr>
          <w:rFonts w:hAnsi="宋体" w:cs="宋体" w:hint="eastAsia"/>
          <w:color w:val="000000"/>
          <w:sz w:val="24"/>
        </w:rPr>
        <w:t>支付合同暂定总金额的</w:t>
      </w:r>
      <w:r>
        <w:rPr>
          <w:rFonts w:hAnsi="宋体" w:cs="宋体" w:hint="eastAsia"/>
          <w:color w:val="000000"/>
          <w:sz w:val="24"/>
        </w:rPr>
        <w:t>15</w:t>
      </w:r>
      <w:r>
        <w:rPr>
          <w:rFonts w:hAnsi="宋体" w:cs="宋体" w:hint="eastAsia"/>
          <w:color w:val="000000"/>
          <w:sz w:val="24"/>
        </w:rPr>
        <w:t>％。</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第二次</w:t>
      </w:r>
      <w:r>
        <w:rPr>
          <w:rFonts w:hAnsi="宋体" w:cs="宋体" w:hint="eastAsia"/>
          <w:color w:val="000000"/>
          <w:sz w:val="24"/>
        </w:rPr>
        <w:t xml:space="preserve">  </w:t>
      </w:r>
      <w:r w:rsidR="00B96504">
        <w:rPr>
          <w:rFonts w:hAnsi="宋体" w:cs="宋体" w:hint="eastAsia"/>
          <w:color w:val="000000"/>
          <w:sz w:val="24"/>
        </w:rPr>
        <w:t>投标人</w:t>
      </w:r>
      <w:r>
        <w:rPr>
          <w:rFonts w:hAnsi="宋体" w:cs="宋体" w:hint="eastAsia"/>
          <w:color w:val="000000"/>
          <w:sz w:val="24"/>
        </w:rPr>
        <w:t>完成建筑设计方案并报经彭州市</w:t>
      </w:r>
      <w:proofErr w:type="gramStart"/>
      <w:r>
        <w:rPr>
          <w:rFonts w:hAnsi="宋体" w:cs="宋体" w:hint="eastAsia"/>
          <w:color w:val="000000"/>
          <w:sz w:val="24"/>
        </w:rPr>
        <w:t>规</w:t>
      </w:r>
      <w:proofErr w:type="gramEnd"/>
      <w:r>
        <w:rPr>
          <w:rFonts w:hAnsi="宋体" w:cs="宋体" w:hint="eastAsia"/>
          <w:color w:val="000000"/>
          <w:sz w:val="24"/>
        </w:rPr>
        <w:t>委会专家会审议通过后采购人支付合同暂定总金额的</w:t>
      </w:r>
      <w:r>
        <w:rPr>
          <w:rFonts w:hAnsi="宋体" w:cs="宋体" w:hint="eastAsia"/>
          <w:color w:val="000000"/>
          <w:sz w:val="24"/>
        </w:rPr>
        <w:t>15</w:t>
      </w:r>
      <w:r>
        <w:rPr>
          <w:rFonts w:hAnsi="宋体" w:cs="宋体" w:hint="eastAsia"/>
          <w:color w:val="000000"/>
          <w:sz w:val="24"/>
        </w:rPr>
        <w:t>％。</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第三次</w:t>
      </w:r>
      <w:r>
        <w:rPr>
          <w:rFonts w:hAnsi="宋体" w:cs="宋体" w:hint="eastAsia"/>
          <w:color w:val="000000"/>
          <w:sz w:val="24"/>
        </w:rPr>
        <w:t xml:space="preserve">  </w:t>
      </w:r>
      <w:r>
        <w:rPr>
          <w:rFonts w:hAnsi="宋体" w:cs="宋体" w:hint="eastAsia"/>
          <w:color w:val="000000"/>
          <w:sz w:val="24"/>
        </w:rPr>
        <w:t>方案报经彭州市</w:t>
      </w:r>
      <w:proofErr w:type="gramStart"/>
      <w:r>
        <w:rPr>
          <w:rFonts w:hAnsi="宋体" w:cs="宋体" w:hint="eastAsia"/>
          <w:color w:val="000000"/>
          <w:sz w:val="24"/>
        </w:rPr>
        <w:t>规</w:t>
      </w:r>
      <w:proofErr w:type="gramEnd"/>
      <w:r>
        <w:rPr>
          <w:rFonts w:hAnsi="宋体" w:cs="宋体" w:hint="eastAsia"/>
          <w:color w:val="000000"/>
          <w:sz w:val="24"/>
        </w:rPr>
        <w:t>委会主任会审议通过后采购人支付合同暂定总金额的</w:t>
      </w:r>
      <w:r>
        <w:rPr>
          <w:rFonts w:hAnsi="宋体" w:cs="宋体" w:hint="eastAsia"/>
          <w:color w:val="000000"/>
          <w:sz w:val="24"/>
        </w:rPr>
        <w:t>15</w:t>
      </w:r>
      <w:r>
        <w:rPr>
          <w:rFonts w:hAnsi="宋体" w:cs="宋体" w:hint="eastAsia"/>
          <w:color w:val="000000"/>
          <w:sz w:val="24"/>
        </w:rPr>
        <w:t>％。</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第四次</w:t>
      </w:r>
      <w:r>
        <w:rPr>
          <w:rFonts w:hAnsi="宋体" w:cs="宋体" w:hint="eastAsia"/>
          <w:color w:val="000000"/>
          <w:sz w:val="24"/>
        </w:rPr>
        <w:t xml:space="preserve">  </w:t>
      </w:r>
      <w:r w:rsidR="00B96504">
        <w:rPr>
          <w:rFonts w:hAnsi="宋体" w:cs="宋体" w:hint="eastAsia"/>
          <w:color w:val="000000"/>
          <w:sz w:val="24"/>
        </w:rPr>
        <w:t>投标人</w:t>
      </w:r>
      <w:r>
        <w:rPr>
          <w:rFonts w:hAnsi="宋体" w:cs="宋体" w:hint="eastAsia"/>
          <w:color w:val="000000"/>
          <w:sz w:val="24"/>
        </w:rPr>
        <w:t>向采购人提供</w:t>
      </w:r>
      <w:proofErr w:type="gramStart"/>
      <w:r>
        <w:rPr>
          <w:rFonts w:hAnsi="宋体" w:cs="宋体" w:hint="eastAsia"/>
          <w:color w:val="000000"/>
          <w:sz w:val="24"/>
        </w:rPr>
        <w:t>经深化</w:t>
      </w:r>
      <w:proofErr w:type="gramEnd"/>
      <w:r>
        <w:rPr>
          <w:rFonts w:hAnsi="宋体" w:cs="宋体" w:hint="eastAsia"/>
          <w:color w:val="000000"/>
          <w:sz w:val="24"/>
        </w:rPr>
        <w:t>后的方案设计成果（达到初步设计要求）及设计概算，且初步设计成果及设计概算通过相关审查后，采购人向</w:t>
      </w:r>
      <w:r w:rsidR="00B96504">
        <w:rPr>
          <w:rFonts w:hAnsi="宋体" w:cs="宋体" w:hint="eastAsia"/>
          <w:color w:val="000000"/>
          <w:sz w:val="24"/>
        </w:rPr>
        <w:t>投标人</w:t>
      </w:r>
      <w:r>
        <w:rPr>
          <w:rFonts w:hAnsi="宋体" w:cs="宋体" w:hint="eastAsia"/>
          <w:color w:val="000000"/>
          <w:sz w:val="24"/>
        </w:rPr>
        <w:t>支付至以本合同规定的结算方式确定的最终合同结算金额的</w:t>
      </w:r>
      <w:r>
        <w:rPr>
          <w:rFonts w:hAnsi="宋体" w:cs="宋体" w:hint="eastAsia"/>
          <w:color w:val="000000"/>
          <w:sz w:val="24"/>
        </w:rPr>
        <w:t>90%</w:t>
      </w:r>
      <w:r>
        <w:rPr>
          <w:rFonts w:hAnsi="宋体" w:cs="宋体" w:hint="eastAsia"/>
          <w:color w:val="000000"/>
          <w:sz w:val="24"/>
        </w:rPr>
        <w:t>。</w:t>
      </w:r>
    </w:p>
    <w:p w:rsidR="0040618E" w:rsidRDefault="00BF5465">
      <w:pPr>
        <w:pStyle w:val="a2"/>
        <w:spacing w:line="440" w:lineRule="exact"/>
        <w:ind w:firstLineChars="200" w:firstLine="480"/>
        <w:rPr>
          <w:rFonts w:hAnsi="宋体" w:cs="宋体"/>
          <w:color w:val="000000"/>
          <w:sz w:val="24"/>
        </w:rPr>
      </w:pPr>
      <w:r>
        <w:rPr>
          <w:rFonts w:hAnsi="宋体" w:cs="宋体" w:hint="eastAsia"/>
          <w:color w:val="000000"/>
          <w:sz w:val="24"/>
        </w:rPr>
        <w:t>第五次</w:t>
      </w:r>
      <w:r>
        <w:rPr>
          <w:rFonts w:hAnsi="宋体" w:cs="宋体" w:hint="eastAsia"/>
          <w:color w:val="000000"/>
          <w:sz w:val="24"/>
        </w:rPr>
        <w:t xml:space="preserve">  </w:t>
      </w:r>
      <w:r>
        <w:rPr>
          <w:rFonts w:hAnsi="宋体" w:cs="宋体" w:hint="eastAsia"/>
          <w:color w:val="000000"/>
          <w:sz w:val="24"/>
        </w:rPr>
        <w:t>配合采购人完成本项目施工图设计、招标控制价经评审后，采购人向</w:t>
      </w:r>
      <w:r w:rsidR="00B96504">
        <w:rPr>
          <w:rFonts w:hAnsi="宋体" w:cs="宋体" w:hint="eastAsia"/>
          <w:color w:val="000000"/>
          <w:sz w:val="24"/>
        </w:rPr>
        <w:t>投标人</w:t>
      </w:r>
      <w:r>
        <w:rPr>
          <w:rFonts w:hAnsi="宋体" w:cs="宋体" w:hint="eastAsia"/>
          <w:color w:val="000000"/>
          <w:sz w:val="24"/>
        </w:rPr>
        <w:t>支付合同结算总金额的</w:t>
      </w:r>
      <w:r>
        <w:rPr>
          <w:rFonts w:hAnsi="宋体" w:cs="宋体" w:hint="eastAsia"/>
          <w:color w:val="000000"/>
          <w:sz w:val="24"/>
        </w:rPr>
        <w:t>10%</w:t>
      </w:r>
      <w:r>
        <w:rPr>
          <w:rFonts w:hAnsi="宋体" w:cs="宋体" w:hint="eastAsia"/>
          <w:color w:val="000000"/>
          <w:sz w:val="24"/>
        </w:rPr>
        <w:t>。</w:t>
      </w:r>
    </w:p>
    <w:p w:rsidR="0040618E" w:rsidRDefault="00BF5465">
      <w:pPr>
        <w:pStyle w:val="a2"/>
        <w:spacing w:line="440" w:lineRule="exact"/>
        <w:ind w:firstLineChars="200" w:firstLine="482"/>
        <w:rPr>
          <w:rFonts w:hAnsi="宋体" w:cs="宋体"/>
          <w:b/>
          <w:bCs/>
          <w:color w:val="000000"/>
          <w:sz w:val="24"/>
        </w:rPr>
      </w:pPr>
      <w:r>
        <w:rPr>
          <w:rFonts w:hAnsi="宋体" w:cs="宋体" w:hint="eastAsia"/>
          <w:b/>
          <w:bCs/>
          <w:color w:val="000000"/>
          <w:sz w:val="24"/>
        </w:rPr>
        <w:t>注：</w:t>
      </w:r>
      <w:r>
        <w:rPr>
          <w:rFonts w:hAnsi="宋体" w:cs="宋体" w:hint="eastAsia"/>
          <w:b/>
          <w:bCs/>
          <w:color w:val="000000"/>
          <w:sz w:val="24"/>
        </w:rPr>
        <w:t>1.</w:t>
      </w:r>
      <w:r>
        <w:rPr>
          <w:rFonts w:hAnsi="宋体" w:cs="宋体" w:hint="eastAsia"/>
          <w:b/>
          <w:bCs/>
          <w:color w:val="000000"/>
          <w:sz w:val="24"/>
        </w:rPr>
        <w:t>以上服务内容及要求、商务要求为本次招标采购活动体现满足采购需求、质量和服务相等的采购项目最低要求，不允许有负偏离。</w:t>
      </w:r>
    </w:p>
    <w:p w:rsidR="0040618E" w:rsidRDefault="00BF5465">
      <w:pPr>
        <w:pStyle w:val="a2"/>
        <w:spacing w:line="440" w:lineRule="exact"/>
        <w:ind w:firstLineChars="400" w:firstLine="964"/>
        <w:rPr>
          <w:rFonts w:hAnsi="宋体" w:cs="宋体"/>
          <w:b/>
          <w:bCs/>
          <w:color w:val="000000"/>
          <w:sz w:val="24"/>
        </w:rPr>
      </w:pPr>
      <w:r>
        <w:rPr>
          <w:rFonts w:hAnsi="宋体" w:cs="宋体" w:hint="eastAsia"/>
          <w:b/>
          <w:bCs/>
          <w:color w:val="000000"/>
          <w:sz w:val="24"/>
        </w:rPr>
        <w:t>2.</w:t>
      </w:r>
      <w:r>
        <w:rPr>
          <w:rFonts w:hAnsi="宋体" w:cs="宋体" w:hint="eastAsia"/>
          <w:b/>
          <w:bCs/>
          <w:color w:val="000000"/>
          <w:sz w:val="24"/>
        </w:rPr>
        <w:t>本章所包含的全部采购需求，在招标过程中，评审小组在获得采购人代表确认的前提下，可以根据招标情况实质性变动相关内容。招标小组对招标文件</w:t>
      </w:r>
      <w:proofErr w:type="gramStart"/>
      <w:r>
        <w:rPr>
          <w:rFonts w:hAnsi="宋体" w:cs="宋体" w:hint="eastAsia"/>
          <w:b/>
          <w:bCs/>
          <w:color w:val="000000"/>
          <w:sz w:val="24"/>
        </w:rPr>
        <w:t>作出</w:t>
      </w:r>
      <w:proofErr w:type="gramEnd"/>
      <w:r>
        <w:rPr>
          <w:rFonts w:hAnsi="宋体" w:cs="宋体" w:hint="eastAsia"/>
          <w:b/>
          <w:bCs/>
          <w:color w:val="000000"/>
          <w:sz w:val="24"/>
        </w:rPr>
        <w:t>的实质性变动是招标文件的有效组成部分，评审小组会及时以书面形式通知所有参加投标的投标人。</w:t>
      </w:r>
    </w:p>
    <w:p w:rsidR="0040618E" w:rsidRDefault="0040618E">
      <w:pPr>
        <w:pStyle w:val="a2"/>
      </w:pPr>
    </w:p>
    <w:p w:rsidR="0040618E" w:rsidRDefault="0040618E"/>
    <w:p w:rsidR="0040618E" w:rsidRDefault="0040618E">
      <w:pPr>
        <w:pStyle w:val="a2"/>
      </w:pPr>
    </w:p>
    <w:p w:rsidR="0040618E" w:rsidRDefault="0040618E"/>
    <w:p w:rsidR="0040618E" w:rsidRDefault="00BF5465">
      <w:pPr>
        <w:pStyle w:val="a9"/>
        <w:spacing w:line="360" w:lineRule="auto"/>
        <w:ind w:firstLineChars="0" w:firstLine="0"/>
        <w:jc w:val="center"/>
        <w:rPr>
          <w:rFonts w:hAnsi="宋体" w:cs="宋体"/>
          <w:b/>
          <w:sz w:val="36"/>
          <w:szCs w:val="36"/>
        </w:rPr>
      </w:pPr>
      <w:bookmarkStart w:id="425" w:name="_Toc507419821"/>
      <w:r>
        <w:rPr>
          <w:rFonts w:hAnsi="宋体" w:cs="宋体" w:hint="eastAsia"/>
          <w:b/>
          <w:sz w:val="36"/>
          <w:szCs w:val="36"/>
        </w:rPr>
        <w:lastRenderedPageBreak/>
        <w:t>第七章</w:t>
      </w:r>
      <w:r>
        <w:rPr>
          <w:rFonts w:hAnsi="宋体" w:cs="宋体" w:hint="eastAsia"/>
          <w:b/>
          <w:sz w:val="36"/>
          <w:szCs w:val="36"/>
        </w:rPr>
        <w:t xml:space="preserve">  </w:t>
      </w:r>
      <w:r>
        <w:rPr>
          <w:rFonts w:hAnsi="宋体" w:cs="宋体" w:hint="eastAsia"/>
          <w:b/>
          <w:sz w:val="36"/>
          <w:szCs w:val="36"/>
        </w:rPr>
        <w:t>评标办法</w:t>
      </w:r>
      <w:bookmarkStart w:id="426" w:name="_Hlt101846155"/>
      <w:bookmarkStart w:id="427" w:name="_Toc183582280"/>
      <w:bookmarkStart w:id="428" w:name="_Toc183682415"/>
      <w:bookmarkStart w:id="429" w:name="_Toc208849007"/>
      <w:bookmarkStart w:id="430" w:name="_Toc217446097"/>
      <w:bookmarkEnd w:id="425"/>
      <w:bookmarkEnd w:id="426"/>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31" w:name="_Toc471394918"/>
      <w:bookmarkStart w:id="432" w:name="_Toc471398349"/>
      <w:bookmarkStart w:id="433" w:name="_Toc471398521"/>
      <w:bookmarkStart w:id="434" w:name="_Toc485048789"/>
      <w:bookmarkStart w:id="435" w:name="_Toc496019200"/>
      <w:bookmarkStart w:id="436" w:name="_Toc496522914"/>
      <w:bookmarkStart w:id="437" w:name="_Toc507419822"/>
      <w:r>
        <w:rPr>
          <w:rFonts w:ascii="宋体" w:eastAsia="宋体" w:hint="eastAsia"/>
        </w:rPr>
        <w:t>总则</w:t>
      </w:r>
      <w:bookmarkEnd w:id="427"/>
      <w:bookmarkEnd w:id="428"/>
      <w:bookmarkEnd w:id="429"/>
      <w:bookmarkEnd w:id="430"/>
      <w:bookmarkEnd w:id="431"/>
      <w:bookmarkEnd w:id="432"/>
      <w:bookmarkEnd w:id="433"/>
      <w:bookmarkEnd w:id="434"/>
      <w:bookmarkEnd w:id="435"/>
      <w:bookmarkEnd w:id="436"/>
      <w:bookmarkEnd w:id="437"/>
    </w:p>
    <w:p w:rsidR="0040618E" w:rsidRPr="00166F8B" w:rsidRDefault="00BF5465">
      <w:pPr>
        <w:pStyle w:val="113"/>
        <w:numPr>
          <w:ilvl w:val="1"/>
          <w:numId w:val="8"/>
        </w:numPr>
        <w:tabs>
          <w:tab w:val="clear" w:pos="700"/>
          <w:tab w:val="left" w:pos="709"/>
          <w:tab w:val="left" w:pos="1126"/>
        </w:tabs>
        <w:spacing w:line="420" w:lineRule="exact"/>
        <w:ind w:left="709" w:hanging="425"/>
      </w:pPr>
      <w:r>
        <w:rPr>
          <w:rFonts w:hint="eastAsia"/>
        </w:rPr>
        <w:t>根据《中华人民共和国政府采购法》、《中华人民共和国政府采购法实施条例》、《政府采购货物和服务招标投标管理办法》等法律制度，结合采购项目特点制定本评标办法。</w:t>
      </w:r>
    </w:p>
    <w:p w:rsidR="0040618E" w:rsidRPr="00166F8B" w:rsidRDefault="00BF5465">
      <w:pPr>
        <w:pStyle w:val="113"/>
        <w:numPr>
          <w:ilvl w:val="1"/>
          <w:numId w:val="8"/>
        </w:numPr>
        <w:tabs>
          <w:tab w:val="left" w:pos="1126"/>
        </w:tabs>
        <w:spacing w:line="420" w:lineRule="exact"/>
        <w:ind w:left="709" w:hanging="425"/>
      </w:pPr>
      <w:r w:rsidRPr="00166F8B">
        <w:rPr>
          <w:rFonts w:hint="eastAsia"/>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投标人是否具备投标资格。</w:t>
      </w:r>
    </w:p>
    <w:p w:rsidR="0040618E" w:rsidRPr="00166F8B" w:rsidRDefault="00BF5465">
      <w:pPr>
        <w:spacing w:line="400" w:lineRule="exact"/>
        <w:ind w:leftChars="168" w:left="571" w:firstLineChars="50" w:firstLine="120"/>
        <w:rPr>
          <w:sz w:val="24"/>
        </w:rPr>
      </w:pPr>
      <w:r w:rsidRPr="00166F8B">
        <w:rPr>
          <w:rFonts w:hint="eastAsia"/>
          <w:sz w:val="24"/>
        </w:rPr>
        <w:t>合格投标人不足三家的，不得评标。</w:t>
      </w:r>
    </w:p>
    <w:p w:rsidR="0040618E" w:rsidRDefault="00BF5465">
      <w:pPr>
        <w:pStyle w:val="113"/>
        <w:numPr>
          <w:ilvl w:val="1"/>
          <w:numId w:val="8"/>
        </w:numPr>
        <w:tabs>
          <w:tab w:val="clear" w:pos="700"/>
          <w:tab w:val="left" w:pos="709"/>
          <w:tab w:val="left" w:pos="1126"/>
        </w:tabs>
        <w:spacing w:line="420" w:lineRule="exact"/>
        <w:ind w:left="709" w:hanging="425"/>
      </w:pPr>
      <w:r w:rsidRPr="00166F8B">
        <w:rPr>
          <w:rFonts w:hint="eastAsia"/>
        </w:rPr>
        <w:t>评标工作由采购代理机构负责组织，具体评标事务由采购代理机构依法组建的评标委员会负责。评标委员会由采购人代表和有关技术、经济、法律等方面的</w:t>
      </w:r>
      <w:r>
        <w:rPr>
          <w:rFonts w:hint="eastAsia"/>
        </w:rPr>
        <w:t>专家组成。</w:t>
      </w:r>
    </w:p>
    <w:p w:rsidR="0040618E" w:rsidRDefault="00BF5465">
      <w:pPr>
        <w:pStyle w:val="113"/>
        <w:numPr>
          <w:ilvl w:val="1"/>
          <w:numId w:val="8"/>
        </w:numPr>
        <w:tabs>
          <w:tab w:val="clear" w:pos="700"/>
          <w:tab w:val="left" w:pos="709"/>
          <w:tab w:val="left" w:pos="1126"/>
        </w:tabs>
        <w:spacing w:line="420" w:lineRule="exact"/>
        <w:ind w:left="709" w:hanging="425"/>
      </w:pPr>
      <w:r>
        <w:rPr>
          <w:rFonts w:hint="eastAsia"/>
        </w:rPr>
        <w:t>评标工作应遵循公平、公正、科学及择优的原则，并以相同的评标程序和标准对待所有的投标人。</w:t>
      </w:r>
    </w:p>
    <w:p w:rsidR="0040618E" w:rsidRDefault="00BF5465">
      <w:pPr>
        <w:pStyle w:val="113"/>
        <w:numPr>
          <w:ilvl w:val="1"/>
          <w:numId w:val="8"/>
        </w:numPr>
        <w:tabs>
          <w:tab w:val="clear" w:pos="700"/>
          <w:tab w:val="left" w:pos="709"/>
          <w:tab w:val="left" w:pos="1126"/>
        </w:tabs>
        <w:spacing w:line="420" w:lineRule="exact"/>
        <w:ind w:left="709" w:hanging="425"/>
      </w:pPr>
      <w:r>
        <w:rPr>
          <w:rFonts w:hint="eastAsia"/>
        </w:rPr>
        <w:t>评标委员会按照招标文件规定的评标方法和标准进行评标，并独立履行下列职责：</w:t>
      </w:r>
    </w:p>
    <w:p w:rsidR="0040618E" w:rsidRDefault="00BF5465">
      <w:pPr>
        <w:pStyle w:val="113"/>
        <w:numPr>
          <w:ilvl w:val="2"/>
          <w:numId w:val="8"/>
        </w:numPr>
        <w:tabs>
          <w:tab w:val="clear" w:pos="2080"/>
        </w:tabs>
        <w:spacing w:line="420" w:lineRule="exact"/>
        <w:ind w:left="1276" w:hanging="850"/>
      </w:pPr>
      <w:bookmarkStart w:id="438" w:name="_Toc217446098"/>
      <w:r>
        <w:rPr>
          <w:rFonts w:hint="eastAsia"/>
        </w:rPr>
        <w:t>熟悉和理解招标文件；</w:t>
      </w:r>
    </w:p>
    <w:p w:rsidR="0040618E" w:rsidRDefault="00BF5465">
      <w:pPr>
        <w:pStyle w:val="113"/>
        <w:numPr>
          <w:ilvl w:val="2"/>
          <w:numId w:val="8"/>
        </w:numPr>
        <w:tabs>
          <w:tab w:val="clear" w:pos="2080"/>
        </w:tabs>
        <w:spacing w:line="420" w:lineRule="exact"/>
        <w:ind w:left="1276" w:hanging="850"/>
      </w:pPr>
      <w:r>
        <w:rPr>
          <w:rFonts w:hint="eastAsia"/>
        </w:rPr>
        <w:t>审查通过资格性审查的投标人投标文件等是否满足招标文件要求，并</w:t>
      </w:r>
      <w:proofErr w:type="gramStart"/>
      <w:r>
        <w:rPr>
          <w:rFonts w:hint="eastAsia"/>
        </w:rPr>
        <w:t>作出</w:t>
      </w:r>
      <w:proofErr w:type="gramEnd"/>
      <w:r>
        <w:rPr>
          <w:rFonts w:hint="eastAsia"/>
        </w:rPr>
        <w:t>评价；</w:t>
      </w:r>
    </w:p>
    <w:p w:rsidR="0040618E" w:rsidRDefault="00BF5465">
      <w:pPr>
        <w:pStyle w:val="113"/>
        <w:numPr>
          <w:ilvl w:val="2"/>
          <w:numId w:val="8"/>
        </w:numPr>
        <w:tabs>
          <w:tab w:val="clear" w:pos="2080"/>
        </w:tabs>
        <w:spacing w:line="420" w:lineRule="exact"/>
        <w:ind w:left="1276" w:hanging="850"/>
      </w:pPr>
      <w:r>
        <w:rPr>
          <w:rFonts w:hint="eastAsia"/>
        </w:rPr>
        <w:t>根据需要要求招标采购单位对招标文件</w:t>
      </w:r>
      <w:proofErr w:type="gramStart"/>
      <w:r>
        <w:rPr>
          <w:rFonts w:hint="eastAsia"/>
        </w:rPr>
        <w:t>作出</w:t>
      </w:r>
      <w:proofErr w:type="gramEnd"/>
      <w:r>
        <w:rPr>
          <w:rFonts w:hint="eastAsia"/>
        </w:rPr>
        <w:t>解释；根据需要要求投标人对投标文件有关事项</w:t>
      </w:r>
      <w:proofErr w:type="gramStart"/>
      <w:r>
        <w:rPr>
          <w:rFonts w:hint="eastAsia"/>
        </w:rPr>
        <w:t>作出</w:t>
      </w:r>
      <w:proofErr w:type="gramEnd"/>
      <w:r>
        <w:rPr>
          <w:rFonts w:hint="eastAsia"/>
        </w:rPr>
        <w:t>澄清、说明或者更正；</w:t>
      </w:r>
    </w:p>
    <w:p w:rsidR="0040618E" w:rsidRDefault="00BF5465">
      <w:pPr>
        <w:pStyle w:val="113"/>
        <w:numPr>
          <w:ilvl w:val="2"/>
          <w:numId w:val="8"/>
        </w:numPr>
        <w:tabs>
          <w:tab w:val="clear" w:pos="2080"/>
        </w:tabs>
        <w:spacing w:line="420" w:lineRule="exact"/>
        <w:ind w:left="1276" w:hanging="850"/>
      </w:pPr>
      <w:r>
        <w:rPr>
          <w:rFonts w:hint="eastAsia"/>
        </w:rPr>
        <w:t>推荐中标候选投标人，或者受采购人委托确定中标投标人；</w:t>
      </w:r>
    </w:p>
    <w:p w:rsidR="0040618E" w:rsidRDefault="00BF5465">
      <w:pPr>
        <w:pStyle w:val="113"/>
        <w:numPr>
          <w:ilvl w:val="2"/>
          <w:numId w:val="8"/>
        </w:numPr>
        <w:tabs>
          <w:tab w:val="clear" w:pos="2080"/>
        </w:tabs>
        <w:spacing w:line="420" w:lineRule="exact"/>
        <w:ind w:left="1276" w:hanging="850"/>
      </w:pPr>
      <w:r>
        <w:rPr>
          <w:rFonts w:hint="eastAsia"/>
        </w:rPr>
        <w:t>起草评标报告并进行签署；</w:t>
      </w:r>
    </w:p>
    <w:p w:rsidR="0040618E" w:rsidRDefault="00BF5465">
      <w:pPr>
        <w:pStyle w:val="113"/>
        <w:numPr>
          <w:ilvl w:val="2"/>
          <w:numId w:val="8"/>
        </w:numPr>
        <w:tabs>
          <w:tab w:val="clear" w:pos="2080"/>
        </w:tabs>
        <w:spacing w:line="420" w:lineRule="exact"/>
        <w:ind w:left="1276" w:hanging="850"/>
      </w:pPr>
      <w:r>
        <w:rPr>
          <w:rFonts w:hint="eastAsia"/>
        </w:rPr>
        <w:t>向招标采购单位、财政部门或者其他监督部门报告非法干预评标工作的行为；</w:t>
      </w:r>
    </w:p>
    <w:p w:rsidR="0040618E" w:rsidRDefault="00BF5465">
      <w:pPr>
        <w:pStyle w:val="113"/>
        <w:numPr>
          <w:ilvl w:val="2"/>
          <w:numId w:val="8"/>
        </w:numPr>
        <w:tabs>
          <w:tab w:val="clear" w:pos="2080"/>
          <w:tab w:val="left" w:pos="1126"/>
        </w:tabs>
        <w:spacing w:line="420" w:lineRule="exact"/>
        <w:ind w:left="1276" w:hanging="850"/>
      </w:pPr>
      <w:r>
        <w:rPr>
          <w:rFonts w:hint="eastAsia"/>
        </w:rPr>
        <w:t>法律、法规和规章规定的其他职责。</w:t>
      </w:r>
    </w:p>
    <w:p w:rsidR="0040618E" w:rsidRDefault="00BF5465">
      <w:pPr>
        <w:pStyle w:val="113"/>
        <w:numPr>
          <w:ilvl w:val="1"/>
          <w:numId w:val="8"/>
        </w:numPr>
        <w:tabs>
          <w:tab w:val="clear" w:pos="700"/>
          <w:tab w:val="left" w:pos="709"/>
          <w:tab w:val="left" w:pos="1126"/>
        </w:tabs>
        <w:spacing w:line="420" w:lineRule="exact"/>
        <w:ind w:left="709" w:hanging="425"/>
      </w:pPr>
      <w:r>
        <w:rPr>
          <w:rFonts w:hint="eastAsia"/>
        </w:rPr>
        <w:t>评标过程独立、保密。投标人非法干预</w:t>
      </w:r>
      <w:proofErr w:type="gramStart"/>
      <w:r>
        <w:rPr>
          <w:rFonts w:hint="eastAsia"/>
        </w:rPr>
        <w:t>评标评标</w:t>
      </w:r>
      <w:proofErr w:type="gramEnd"/>
      <w:r>
        <w:rPr>
          <w:rFonts w:hint="eastAsia"/>
        </w:rPr>
        <w:t>过程的行为将导致其投标文件作为无效处理。</w:t>
      </w:r>
    </w:p>
    <w:p w:rsidR="0040618E" w:rsidRDefault="00BF5465">
      <w:pPr>
        <w:pStyle w:val="113"/>
        <w:numPr>
          <w:ilvl w:val="1"/>
          <w:numId w:val="8"/>
        </w:numPr>
        <w:tabs>
          <w:tab w:val="clear" w:pos="700"/>
          <w:tab w:val="left" w:pos="709"/>
          <w:tab w:val="left" w:pos="1126"/>
        </w:tabs>
        <w:spacing w:line="420" w:lineRule="exact"/>
        <w:ind w:left="709" w:hanging="425"/>
      </w:pPr>
      <w:r>
        <w:rPr>
          <w:rFonts w:hint="eastAsia"/>
        </w:rPr>
        <w:t>评标委员会评价投标文件的响应性，对于投标人而言，除评标委员会要求其澄清、说明或者更正而提供的资料外，仅依据投标文件本身的内容，不寻求其他外部证据。</w:t>
      </w:r>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39" w:name="_Toc496019201"/>
      <w:bookmarkStart w:id="440" w:name="_Toc496522915"/>
      <w:bookmarkStart w:id="441" w:name="_Toc507419823"/>
      <w:bookmarkStart w:id="442" w:name="_Toc471394919"/>
      <w:bookmarkStart w:id="443" w:name="_Toc471398350"/>
      <w:bookmarkStart w:id="444" w:name="_Toc471398522"/>
      <w:bookmarkStart w:id="445" w:name="_Toc485048790"/>
      <w:r>
        <w:rPr>
          <w:rFonts w:ascii="宋体" w:eastAsia="宋体" w:hint="eastAsia"/>
        </w:rPr>
        <w:t>评标方法</w:t>
      </w:r>
      <w:bookmarkEnd w:id="439"/>
      <w:bookmarkEnd w:id="440"/>
      <w:bookmarkEnd w:id="441"/>
      <w:bookmarkEnd w:id="442"/>
      <w:bookmarkEnd w:id="443"/>
      <w:bookmarkEnd w:id="444"/>
      <w:bookmarkEnd w:id="445"/>
    </w:p>
    <w:p w:rsidR="0040618E" w:rsidRDefault="00BF5465">
      <w:pPr>
        <w:spacing w:line="400" w:lineRule="exact"/>
        <w:ind w:firstLineChars="200" w:firstLine="480"/>
        <w:rPr>
          <w:rFonts w:hAnsi="宋体"/>
          <w:sz w:val="24"/>
        </w:rPr>
      </w:pPr>
      <w:r>
        <w:rPr>
          <w:rFonts w:hAnsi="宋体" w:hint="eastAsia"/>
          <w:sz w:val="24"/>
        </w:rPr>
        <w:t>本项目评标方法</w:t>
      </w:r>
      <w:r>
        <w:rPr>
          <w:rFonts w:hAnsi="宋体" w:hint="eastAsia"/>
          <w:color w:val="000000"/>
          <w:sz w:val="24"/>
        </w:rPr>
        <w:t>为：综合评分法。</w:t>
      </w:r>
      <w:r>
        <w:rPr>
          <w:rFonts w:hAnsi="宋体" w:cs="仿宋"/>
          <w:color w:val="000000"/>
          <w:spacing w:val="1"/>
          <w:sz w:val="24"/>
        </w:rPr>
        <w:t>综合评分法是指投标文件满足招标文件全部实质性</w:t>
      </w:r>
      <w:r>
        <w:rPr>
          <w:rFonts w:hAnsi="宋体" w:cs="仿宋" w:hint="eastAsia"/>
          <w:color w:val="000000"/>
          <w:spacing w:val="1"/>
          <w:sz w:val="24"/>
        </w:rPr>
        <w:t>要求</w:t>
      </w:r>
      <w:r>
        <w:rPr>
          <w:rFonts w:hAnsi="宋体" w:cs="仿宋"/>
          <w:color w:val="000000"/>
          <w:sz w:val="24"/>
        </w:rPr>
        <w:t>且按评审因素的量化指标评审得分最高的投标人为中标候选</w:t>
      </w:r>
      <w:r>
        <w:rPr>
          <w:rFonts w:hAnsi="宋体" w:cs="仿宋" w:hint="eastAsia"/>
          <w:color w:val="000000"/>
          <w:sz w:val="24"/>
        </w:rPr>
        <w:t>投标人</w:t>
      </w:r>
      <w:r>
        <w:rPr>
          <w:rFonts w:hAnsi="宋体" w:cs="仿宋"/>
          <w:color w:val="000000"/>
          <w:sz w:val="24"/>
        </w:rPr>
        <w:t>的评审方法</w:t>
      </w:r>
      <w:r>
        <w:rPr>
          <w:rFonts w:hAnsi="宋体" w:cs="仿宋" w:hint="eastAsia"/>
          <w:color w:val="000000"/>
          <w:sz w:val="24"/>
        </w:rPr>
        <w:t>。</w:t>
      </w:r>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46" w:name="_Toc471394920"/>
      <w:bookmarkStart w:id="447" w:name="_Toc471398351"/>
      <w:bookmarkStart w:id="448" w:name="_Toc471398523"/>
      <w:bookmarkStart w:id="449" w:name="_Toc485048791"/>
      <w:bookmarkStart w:id="450" w:name="_Toc496019202"/>
      <w:bookmarkStart w:id="451" w:name="_Toc496522916"/>
      <w:bookmarkStart w:id="452" w:name="_Toc507419824"/>
      <w:r>
        <w:rPr>
          <w:rFonts w:ascii="宋体" w:eastAsia="宋体" w:hint="eastAsia"/>
        </w:rPr>
        <w:lastRenderedPageBreak/>
        <w:t>评标程序</w:t>
      </w:r>
      <w:bookmarkEnd w:id="438"/>
      <w:bookmarkEnd w:id="446"/>
      <w:bookmarkEnd w:id="447"/>
      <w:bookmarkEnd w:id="448"/>
      <w:bookmarkEnd w:id="449"/>
      <w:bookmarkEnd w:id="450"/>
      <w:bookmarkEnd w:id="451"/>
      <w:bookmarkEnd w:id="452"/>
    </w:p>
    <w:p w:rsidR="0040618E" w:rsidRDefault="00BF5465">
      <w:pPr>
        <w:pStyle w:val="113"/>
        <w:numPr>
          <w:ilvl w:val="1"/>
          <w:numId w:val="8"/>
        </w:numPr>
        <w:tabs>
          <w:tab w:val="left" w:pos="1126"/>
        </w:tabs>
        <w:spacing w:line="420" w:lineRule="exact"/>
        <w:ind w:left="709" w:hanging="425"/>
      </w:pPr>
      <w:bookmarkStart w:id="453" w:name="_Toc217446103"/>
      <w:bookmarkStart w:id="454" w:name="_Toc217446099"/>
      <w:r>
        <w:rPr>
          <w:rFonts w:hint="eastAsia"/>
        </w:rPr>
        <w:t>熟悉和理解招标文件和停止评标</w:t>
      </w:r>
    </w:p>
    <w:p w:rsidR="0040618E" w:rsidRDefault="00BF5465">
      <w:pPr>
        <w:pStyle w:val="113"/>
        <w:numPr>
          <w:ilvl w:val="2"/>
          <w:numId w:val="8"/>
        </w:numPr>
        <w:tabs>
          <w:tab w:val="clear" w:pos="2080"/>
        </w:tabs>
        <w:spacing w:line="420" w:lineRule="exact"/>
        <w:ind w:left="1276" w:hanging="850"/>
      </w:pPr>
      <w:r>
        <w:rPr>
          <w:rFonts w:hint="eastAsia"/>
        </w:rPr>
        <w:t>评标委员会正式评标前，应当对招标文件进行熟悉和理解，内容主要包括招标文件中投标人资格条件要求、采购项目技术、服务和商务要求、评标方法和标准以及可能涉及签订政府采购合同的内容等。</w:t>
      </w:r>
    </w:p>
    <w:p w:rsidR="0040618E" w:rsidRDefault="00BF5465">
      <w:pPr>
        <w:pStyle w:val="113"/>
        <w:numPr>
          <w:ilvl w:val="2"/>
          <w:numId w:val="8"/>
        </w:numPr>
        <w:tabs>
          <w:tab w:val="clear" w:pos="2080"/>
        </w:tabs>
        <w:spacing w:line="420" w:lineRule="exact"/>
        <w:ind w:left="1276" w:hanging="850"/>
      </w:pPr>
      <w:r>
        <w:rPr>
          <w:rFonts w:hint="eastAsia"/>
        </w:rPr>
        <w:t>评标委员会熟悉和理解招标文件以及评标过程中，发现本招标文件有下列情形之一的，评标委员会应当停止评标：</w:t>
      </w:r>
    </w:p>
    <w:p w:rsidR="0040618E" w:rsidRDefault="00BF5465">
      <w:pPr>
        <w:spacing w:line="400" w:lineRule="exact"/>
        <w:ind w:firstLineChars="300" w:firstLine="720"/>
        <w:rPr>
          <w:rFonts w:hAnsi="宋体"/>
          <w:sz w:val="24"/>
        </w:rPr>
      </w:pPr>
      <w:r>
        <w:rPr>
          <w:rFonts w:hAnsi="宋体" w:hint="eastAsia"/>
          <w:sz w:val="24"/>
        </w:rPr>
        <w:t>（1）招标文件的规定存在歧义、重大缺陷的；</w:t>
      </w:r>
    </w:p>
    <w:p w:rsidR="0040618E" w:rsidRDefault="00BF5465">
      <w:pPr>
        <w:spacing w:line="400" w:lineRule="exact"/>
        <w:ind w:firstLineChars="300" w:firstLine="720"/>
        <w:rPr>
          <w:rFonts w:hAnsi="宋体"/>
          <w:sz w:val="24"/>
        </w:rPr>
      </w:pPr>
      <w:r>
        <w:rPr>
          <w:rFonts w:hAnsi="宋体" w:hint="eastAsia"/>
          <w:sz w:val="24"/>
        </w:rPr>
        <w:t>（2）招标文件明显以不合理条件对投标人实行差别待遇或者歧视待遇的；</w:t>
      </w:r>
    </w:p>
    <w:p w:rsidR="0040618E" w:rsidRDefault="00BF5465">
      <w:pPr>
        <w:spacing w:line="400" w:lineRule="exact"/>
        <w:ind w:firstLineChars="300" w:firstLine="720"/>
        <w:rPr>
          <w:rFonts w:hAnsi="宋体"/>
          <w:sz w:val="24"/>
        </w:rPr>
      </w:pPr>
      <w:r>
        <w:rPr>
          <w:rFonts w:hAnsi="宋体" w:hint="eastAsia"/>
          <w:sz w:val="24"/>
        </w:rPr>
        <w:t>（3）采购项目属于国家规定的优先、强制采购范围，但是招标文件未依法体现优先、强制采购相关规定的；</w:t>
      </w:r>
    </w:p>
    <w:p w:rsidR="0040618E" w:rsidRDefault="00BF5465">
      <w:pPr>
        <w:spacing w:line="400" w:lineRule="exact"/>
        <w:ind w:firstLineChars="300" w:firstLine="720"/>
        <w:rPr>
          <w:rFonts w:hAnsi="宋体"/>
          <w:sz w:val="24"/>
        </w:rPr>
      </w:pPr>
      <w:r>
        <w:rPr>
          <w:rFonts w:hAnsi="宋体" w:hint="eastAsia"/>
          <w:sz w:val="24"/>
        </w:rPr>
        <w:t>（4）采购项目属于政府采购促进中小企业发展的范围，但是招标文件未依法体现促进中小企业发展相关规定的；</w:t>
      </w:r>
    </w:p>
    <w:p w:rsidR="0040618E" w:rsidRDefault="00BF5465">
      <w:pPr>
        <w:spacing w:line="400" w:lineRule="exact"/>
        <w:ind w:firstLineChars="300" w:firstLine="720"/>
        <w:rPr>
          <w:rFonts w:hAnsi="宋体"/>
          <w:sz w:val="24"/>
        </w:rPr>
      </w:pPr>
      <w:r>
        <w:rPr>
          <w:rFonts w:hAnsi="宋体" w:hint="eastAsia"/>
          <w:sz w:val="24"/>
        </w:rPr>
        <w:t>（5）招标文件规定的评标方法是综合评分法、最低评标价法之外的评标方法，或者虽然名称为综合评分法、最低评标价法，但实际上不符合国家规定；</w:t>
      </w:r>
    </w:p>
    <w:p w:rsidR="0040618E" w:rsidRDefault="00BF5465">
      <w:pPr>
        <w:spacing w:line="400" w:lineRule="exact"/>
        <w:ind w:firstLineChars="300" w:firstLine="720"/>
        <w:rPr>
          <w:rFonts w:hAnsi="宋体"/>
          <w:sz w:val="24"/>
        </w:rPr>
      </w:pPr>
      <w:r>
        <w:rPr>
          <w:rFonts w:hAnsi="宋体" w:hint="eastAsia"/>
          <w:sz w:val="24"/>
        </w:rPr>
        <w:t>（6）招标文件将投标人的资格条件列为评分因素的；</w:t>
      </w:r>
    </w:p>
    <w:p w:rsidR="0040618E" w:rsidRDefault="00BF5465">
      <w:pPr>
        <w:spacing w:line="400" w:lineRule="exact"/>
        <w:ind w:firstLineChars="300" w:firstLine="720"/>
        <w:rPr>
          <w:rFonts w:hAnsi="宋体"/>
          <w:sz w:val="24"/>
        </w:rPr>
      </w:pPr>
      <w:r>
        <w:rPr>
          <w:rFonts w:hAnsi="宋体" w:hint="eastAsia"/>
          <w:sz w:val="24"/>
        </w:rPr>
        <w:t>（7）招标文件有违反国家其他有关强制性规定的情形。</w:t>
      </w:r>
    </w:p>
    <w:p w:rsidR="0040618E" w:rsidRDefault="00BF5465">
      <w:pPr>
        <w:pStyle w:val="113"/>
        <w:numPr>
          <w:ilvl w:val="2"/>
          <w:numId w:val="8"/>
        </w:numPr>
        <w:tabs>
          <w:tab w:val="clear" w:pos="2080"/>
        </w:tabs>
        <w:spacing w:line="420" w:lineRule="exact"/>
        <w:ind w:left="1276" w:hanging="850"/>
      </w:pPr>
      <w:r>
        <w:rPr>
          <w:rFonts w:hint="eastAsia"/>
        </w:rPr>
        <w:t>出现本条3.1.2规定应当停止评标情形的，评标委员会成员应当向招标采购单位书面说明情况。除本条规定和评标委员会无法依法组建的情形外，评标委员会成员不得以任何方式和理由停止评标。</w:t>
      </w:r>
    </w:p>
    <w:p w:rsidR="0040618E" w:rsidRDefault="00BF5465">
      <w:pPr>
        <w:pStyle w:val="113"/>
        <w:numPr>
          <w:ilvl w:val="1"/>
          <w:numId w:val="8"/>
        </w:numPr>
        <w:tabs>
          <w:tab w:val="left" w:pos="1126"/>
        </w:tabs>
        <w:spacing w:line="420" w:lineRule="exact"/>
        <w:ind w:left="709" w:hanging="425"/>
      </w:pPr>
      <w:r>
        <w:rPr>
          <w:rFonts w:hint="eastAsia"/>
        </w:rPr>
        <w:t>符合性检查</w:t>
      </w:r>
    </w:p>
    <w:p w:rsidR="0040618E" w:rsidRPr="00166F8B" w:rsidRDefault="00BF5465">
      <w:pPr>
        <w:pStyle w:val="113"/>
        <w:numPr>
          <w:ilvl w:val="2"/>
          <w:numId w:val="8"/>
        </w:numPr>
        <w:tabs>
          <w:tab w:val="clear" w:pos="2080"/>
        </w:tabs>
        <w:spacing w:line="420" w:lineRule="exact"/>
        <w:ind w:left="1276" w:hanging="850"/>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w:t>
      </w:r>
      <w:r w:rsidRPr="00166F8B">
        <w:rPr>
          <w:rFonts w:hint="eastAsia"/>
        </w:rPr>
        <w:t>满足招标文件的实质性要求，必须以本招标文件的明确规定作为依据，否则，不能对投标文件作为无效处理，评标委员会不得臆测符合性审查事项。</w:t>
      </w:r>
    </w:p>
    <w:p w:rsidR="0040618E" w:rsidRPr="00166F8B" w:rsidRDefault="00BF5465">
      <w:pPr>
        <w:pStyle w:val="113"/>
        <w:numPr>
          <w:ilvl w:val="2"/>
          <w:numId w:val="8"/>
        </w:numPr>
        <w:tabs>
          <w:tab w:val="clear" w:pos="2080"/>
        </w:tabs>
        <w:spacing w:line="420" w:lineRule="exact"/>
        <w:ind w:left="1276" w:hanging="850"/>
      </w:pPr>
      <w:r w:rsidRPr="00166F8B">
        <w:rPr>
          <w:rFonts w:hint="eastAsia"/>
        </w:rPr>
        <w:t>投标文件（包括单独递交的开标一览表）有下列情形的，本项目不作为实质性要求进行规定，即不作为符合性审查事项，不得作为无效投标处理：</w:t>
      </w:r>
    </w:p>
    <w:p w:rsidR="0040618E" w:rsidRPr="00166F8B" w:rsidRDefault="00BF5465">
      <w:pPr>
        <w:spacing w:line="400" w:lineRule="exact"/>
        <w:ind w:firstLineChars="200" w:firstLine="480"/>
        <w:rPr>
          <w:rFonts w:hAnsi="宋体"/>
          <w:sz w:val="24"/>
        </w:rPr>
      </w:pPr>
      <w:r w:rsidRPr="00166F8B">
        <w:rPr>
          <w:rFonts w:hAnsi="宋体" w:hint="eastAsia"/>
          <w:sz w:val="24"/>
        </w:rPr>
        <w:t>（一）正副本数量齐全、密封完好，只是未按照招标文件要求进行分装</w:t>
      </w:r>
      <w:proofErr w:type="gramStart"/>
      <w:r w:rsidRPr="00166F8B">
        <w:rPr>
          <w:rFonts w:hAnsi="宋体" w:hint="eastAsia"/>
          <w:sz w:val="24"/>
        </w:rPr>
        <w:t>或者统装的</w:t>
      </w:r>
      <w:proofErr w:type="gramEnd"/>
      <w:r w:rsidRPr="00166F8B">
        <w:rPr>
          <w:rFonts w:hAnsi="宋体" w:hint="eastAsia"/>
          <w:sz w:val="24"/>
        </w:rPr>
        <w:t>；</w:t>
      </w:r>
    </w:p>
    <w:p w:rsidR="0040618E" w:rsidRPr="00166F8B" w:rsidRDefault="00BF5465">
      <w:pPr>
        <w:spacing w:line="400" w:lineRule="exact"/>
        <w:ind w:firstLineChars="200" w:firstLine="480"/>
        <w:rPr>
          <w:rFonts w:hAnsi="宋体"/>
          <w:sz w:val="24"/>
        </w:rPr>
      </w:pPr>
      <w:r w:rsidRPr="00166F8B">
        <w:rPr>
          <w:rFonts w:hAnsi="宋体" w:hint="eastAsia"/>
          <w:sz w:val="24"/>
        </w:rPr>
        <w:t>（二）存在个别地方（不超过2个）没有法定代表人签字，但有法定代表人的私人印章或者有效授权代理人签字的；</w:t>
      </w:r>
    </w:p>
    <w:p w:rsidR="0040618E" w:rsidRPr="00166F8B" w:rsidRDefault="00BF5465">
      <w:pPr>
        <w:spacing w:line="400" w:lineRule="exact"/>
        <w:ind w:firstLineChars="200" w:firstLine="480"/>
        <w:rPr>
          <w:rFonts w:hAnsi="宋体"/>
          <w:sz w:val="24"/>
        </w:rPr>
      </w:pPr>
      <w:r w:rsidRPr="00166F8B">
        <w:rPr>
          <w:rFonts w:hAnsi="宋体" w:hint="eastAsia"/>
          <w:sz w:val="24"/>
        </w:rPr>
        <w:t>（三）除招标文件明确要求加盖单位(法人)公章的以外，其他地方以相关专用章加盖的；</w:t>
      </w:r>
    </w:p>
    <w:p w:rsidR="0040618E" w:rsidRDefault="00BF5465">
      <w:pPr>
        <w:spacing w:line="400" w:lineRule="exact"/>
        <w:ind w:firstLineChars="200" w:firstLine="480"/>
        <w:rPr>
          <w:rFonts w:hAnsi="宋体"/>
          <w:sz w:val="24"/>
        </w:rPr>
      </w:pPr>
      <w:r w:rsidRPr="00166F8B">
        <w:rPr>
          <w:rFonts w:hAnsi="宋体" w:hint="eastAsia"/>
          <w:sz w:val="24"/>
        </w:rPr>
        <w:t>（四）以骑缝章的形式代替投标文件内容逐页盖章的（但是骑</w:t>
      </w:r>
      <w:r>
        <w:rPr>
          <w:rFonts w:hAnsi="宋体" w:hint="eastAsia"/>
          <w:sz w:val="24"/>
        </w:rPr>
        <w:t>缝章模糊不清，印章名</w:t>
      </w:r>
      <w:r>
        <w:rPr>
          <w:rFonts w:hAnsi="宋体" w:hint="eastAsia"/>
          <w:sz w:val="24"/>
        </w:rPr>
        <w:lastRenderedPageBreak/>
        <w:t>称无法辨认的除外）；</w:t>
      </w:r>
    </w:p>
    <w:p w:rsidR="0040618E" w:rsidRDefault="00BF5465">
      <w:pPr>
        <w:spacing w:line="400" w:lineRule="exact"/>
        <w:ind w:firstLineChars="200" w:firstLine="480"/>
        <w:rPr>
          <w:rFonts w:hAnsi="宋体"/>
          <w:sz w:val="24"/>
        </w:rPr>
      </w:pPr>
      <w:r>
        <w:rPr>
          <w:rFonts w:hAnsi="宋体" w:hint="eastAsia"/>
          <w:sz w:val="24"/>
        </w:rPr>
        <w:t>（五）其他不影响采购项目实质性要求的情形。</w:t>
      </w:r>
    </w:p>
    <w:p w:rsidR="0040618E" w:rsidRDefault="00BF5465">
      <w:pPr>
        <w:pStyle w:val="113"/>
        <w:numPr>
          <w:ilvl w:val="2"/>
          <w:numId w:val="8"/>
        </w:numPr>
        <w:tabs>
          <w:tab w:val="clear" w:pos="2080"/>
        </w:tabs>
        <w:spacing w:line="420" w:lineRule="exact"/>
        <w:ind w:left="1276" w:hanging="850"/>
      </w:pPr>
      <w:r>
        <w:rPr>
          <w:rFonts w:hint="eastAsia"/>
        </w:rPr>
        <w:t>除政府采购法律制度规定的情形外，本项目投标人或者其投标文件有下列情形之一的，作为无效投标处理：</w:t>
      </w:r>
    </w:p>
    <w:p w:rsidR="0040618E" w:rsidRDefault="00BF5465">
      <w:pPr>
        <w:spacing w:line="400" w:lineRule="exact"/>
        <w:ind w:firstLineChars="200" w:firstLine="480"/>
        <w:rPr>
          <w:rFonts w:hAnsi="宋体"/>
          <w:sz w:val="24"/>
        </w:rPr>
      </w:pPr>
      <w:r>
        <w:rPr>
          <w:rFonts w:hAnsi="宋体" w:hint="eastAsia"/>
          <w:sz w:val="24"/>
        </w:rPr>
        <w:t>（一）投标文件正副本数量不足的；</w:t>
      </w:r>
    </w:p>
    <w:p w:rsidR="0040618E" w:rsidRDefault="00BF5465">
      <w:pPr>
        <w:spacing w:line="400" w:lineRule="exact"/>
        <w:ind w:firstLineChars="200" w:firstLine="480"/>
        <w:rPr>
          <w:rFonts w:hAnsi="宋体"/>
          <w:sz w:val="24"/>
        </w:rPr>
      </w:pPr>
      <w:r>
        <w:rPr>
          <w:rFonts w:hAnsi="宋体" w:hint="eastAsia"/>
          <w:sz w:val="24"/>
        </w:rPr>
        <w:t>（二）投标文件组成明显不符合招标文件的规定要求，影响评标委员会评判的；</w:t>
      </w:r>
    </w:p>
    <w:p w:rsidR="0040618E" w:rsidRDefault="00BF5465">
      <w:pPr>
        <w:spacing w:line="400" w:lineRule="exact"/>
        <w:ind w:firstLineChars="200" w:firstLine="480"/>
        <w:rPr>
          <w:rFonts w:hAnsi="宋体"/>
          <w:sz w:val="24"/>
        </w:rPr>
      </w:pPr>
      <w:r>
        <w:rPr>
          <w:rFonts w:hAnsi="宋体" w:hint="eastAsia"/>
          <w:sz w:val="24"/>
        </w:rPr>
        <w:t>（三）投标文件的格式、语言、计量单位、报价货币、知识产权、投标有效期等不符合招标文件的规定，影响评标委员会评判的；</w:t>
      </w:r>
    </w:p>
    <w:p w:rsidR="0040618E" w:rsidRDefault="00BF5465">
      <w:pPr>
        <w:spacing w:line="400" w:lineRule="exact"/>
        <w:ind w:firstLineChars="200" w:firstLine="480"/>
        <w:rPr>
          <w:rFonts w:hAnsi="宋体"/>
          <w:sz w:val="24"/>
        </w:rPr>
      </w:pPr>
      <w:r>
        <w:rPr>
          <w:rFonts w:hAnsi="宋体" w:hint="eastAsia"/>
          <w:sz w:val="24"/>
        </w:rPr>
        <w:t>（四）投标报价不符合招标文件规定的价格标底和其他报价规定的；</w:t>
      </w:r>
    </w:p>
    <w:p w:rsidR="0040618E" w:rsidRDefault="00BF5465">
      <w:pPr>
        <w:spacing w:line="400" w:lineRule="exact"/>
        <w:ind w:firstLineChars="200" w:firstLine="480"/>
        <w:rPr>
          <w:rFonts w:hAnsi="宋体"/>
          <w:sz w:val="24"/>
        </w:rPr>
      </w:pPr>
      <w:r>
        <w:rPr>
          <w:rFonts w:hAnsi="宋体" w:hint="eastAsia"/>
          <w:sz w:val="24"/>
        </w:rPr>
        <w:t>（五）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rsidR="0040618E" w:rsidRDefault="00BF5465">
      <w:pPr>
        <w:spacing w:line="400" w:lineRule="exact"/>
        <w:ind w:firstLineChars="200" w:firstLine="480"/>
        <w:rPr>
          <w:rFonts w:hAnsi="宋体"/>
          <w:sz w:val="24"/>
        </w:rPr>
      </w:pPr>
      <w:r>
        <w:rPr>
          <w:rFonts w:hAnsi="宋体" w:hint="eastAsia"/>
          <w:sz w:val="24"/>
        </w:rPr>
        <w:t>（六）技术、服务应答内容没有</w:t>
      </w:r>
      <w:proofErr w:type="gramStart"/>
      <w:r>
        <w:rPr>
          <w:rFonts w:hAnsi="宋体" w:hint="eastAsia"/>
          <w:sz w:val="24"/>
        </w:rPr>
        <w:t>完全响应</w:t>
      </w:r>
      <w:proofErr w:type="gramEnd"/>
      <w:r>
        <w:rPr>
          <w:rFonts w:hAnsi="宋体" w:hint="eastAsia"/>
          <w:sz w:val="24"/>
        </w:rPr>
        <w:t>招标文件的实质性要求的；</w:t>
      </w:r>
    </w:p>
    <w:p w:rsidR="0040618E" w:rsidRDefault="00BF5465">
      <w:pPr>
        <w:spacing w:line="400" w:lineRule="exact"/>
        <w:ind w:firstLineChars="200" w:firstLine="480"/>
        <w:rPr>
          <w:rFonts w:hAnsi="宋体"/>
          <w:sz w:val="24"/>
        </w:rPr>
      </w:pPr>
      <w:r>
        <w:rPr>
          <w:rFonts w:hAnsi="宋体" w:hint="eastAsia"/>
          <w:sz w:val="24"/>
        </w:rPr>
        <w:t>（七）招标文件有明确要求，但投标文件未载明或者载明的采购项目履约时间、方式、数量与招标文件要求不一致的。</w:t>
      </w:r>
    </w:p>
    <w:p w:rsidR="0040618E" w:rsidRDefault="00BF5465">
      <w:pPr>
        <w:pStyle w:val="113"/>
        <w:numPr>
          <w:ilvl w:val="1"/>
          <w:numId w:val="8"/>
        </w:numPr>
        <w:tabs>
          <w:tab w:val="left" w:pos="1126"/>
        </w:tabs>
        <w:spacing w:line="420" w:lineRule="exact"/>
        <w:ind w:left="709" w:hanging="425"/>
      </w:pPr>
      <w:r>
        <w:rPr>
          <w:rFonts w:hint="eastAsia"/>
        </w:rPr>
        <w:t>比较与评价。按招标文件中规定的评标方法和标准，对未作无效投标处理的投标文件进行技术、服务、商务等方面评估，综合比较与评价。</w:t>
      </w:r>
    </w:p>
    <w:p w:rsidR="0040618E" w:rsidRDefault="00BF5465">
      <w:pPr>
        <w:pStyle w:val="113"/>
        <w:numPr>
          <w:ilvl w:val="1"/>
          <w:numId w:val="8"/>
        </w:numPr>
        <w:tabs>
          <w:tab w:val="left" w:pos="1126"/>
        </w:tabs>
        <w:spacing w:line="420" w:lineRule="exact"/>
        <w:ind w:left="709" w:hanging="425"/>
      </w:pPr>
      <w:r>
        <w:rPr>
          <w:rFonts w:hint="eastAsia"/>
        </w:rPr>
        <w:t>复核。评分汇总结束后，评标委员会应当进行复核，特别要对拟推荐为中标候选投标人的、报价最低的、投标文件被认定为无效的进行重点复核。</w:t>
      </w:r>
    </w:p>
    <w:p w:rsidR="0040618E" w:rsidRDefault="00BF5465">
      <w:pPr>
        <w:pStyle w:val="113"/>
        <w:numPr>
          <w:ilvl w:val="1"/>
          <w:numId w:val="8"/>
        </w:numPr>
        <w:tabs>
          <w:tab w:val="left" w:pos="1126"/>
        </w:tabs>
        <w:spacing w:line="420" w:lineRule="exact"/>
        <w:ind w:left="709" w:hanging="425"/>
      </w:pPr>
      <w:r>
        <w:rPr>
          <w:rFonts w:hint="eastAsia"/>
        </w:rPr>
        <w:t>推荐中标候选投标人。中标候选投标人应当排序。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评审因素的量化指标评审得分最高的投标人为中标候选投标人；报价相同且满足招标文件全部实质性要求</w:t>
      </w:r>
      <w:proofErr w:type="gramStart"/>
      <w:r>
        <w:rPr>
          <w:rFonts w:hint="eastAsia"/>
        </w:rPr>
        <w:t>且按照</w:t>
      </w:r>
      <w:proofErr w:type="gramEnd"/>
      <w:r>
        <w:rPr>
          <w:rFonts w:hint="eastAsia"/>
        </w:rPr>
        <w:t>评审因素的量化指标评审得分也相同的并列，由采购人自主采取公平、择优的方式选择中标投标人。</w:t>
      </w:r>
    </w:p>
    <w:p w:rsidR="0040618E" w:rsidRDefault="00BF5465">
      <w:pPr>
        <w:pStyle w:val="afffff0"/>
        <w:spacing w:line="460" w:lineRule="exact"/>
        <w:ind w:firstLineChars="200" w:firstLine="480"/>
        <w:rPr>
          <w:rFonts w:eastAsia="宋体" w:hAnsi="宋体"/>
          <w:kern w:val="2"/>
          <w:sz w:val="24"/>
        </w:rPr>
      </w:pPr>
      <w:r>
        <w:rPr>
          <w:rFonts w:eastAsia="宋体" w:hAnsi="宋体" w:hint="eastAsia"/>
          <w:kern w:val="2"/>
          <w:sz w:val="24"/>
        </w:rPr>
        <w:t>评标委员会可推荐的中标候选投标人数量不能满足招标文件规定的数量的，只有在获得采购人书面同意后，可以根据实际情况推荐中标候选投标人。未获得采购人的书面同意,评标委员会不得在招标文件规定之外推荐中标候选投标人，否则，采购人可以不予认可。</w:t>
      </w:r>
    </w:p>
    <w:p w:rsidR="0040618E" w:rsidRDefault="00BF5465">
      <w:pPr>
        <w:pStyle w:val="113"/>
        <w:numPr>
          <w:ilvl w:val="1"/>
          <w:numId w:val="8"/>
        </w:numPr>
        <w:tabs>
          <w:tab w:val="left" w:pos="1126"/>
        </w:tabs>
        <w:spacing w:line="420" w:lineRule="exact"/>
        <w:ind w:left="709" w:hanging="425"/>
      </w:pPr>
      <w:r>
        <w:rPr>
          <w:rFonts w:hint="eastAsia"/>
        </w:rPr>
        <w:t>出具评标报告。评标委员会推荐中标候选投标人后，应当向招标采购单位出具评标报告。评标报告应当包括下列内容：</w:t>
      </w:r>
    </w:p>
    <w:p w:rsidR="0040618E" w:rsidRDefault="00BF5465">
      <w:pPr>
        <w:pStyle w:val="113"/>
        <w:numPr>
          <w:ilvl w:val="2"/>
          <w:numId w:val="8"/>
        </w:numPr>
        <w:tabs>
          <w:tab w:val="clear" w:pos="2080"/>
        </w:tabs>
        <w:spacing w:line="420" w:lineRule="exact"/>
        <w:ind w:left="1276" w:hanging="850"/>
      </w:pPr>
      <w:r>
        <w:rPr>
          <w:rFonts w:hint="eastAsia"/>
        </w:rPr>
        <w:t>招标公告刊登的媒体名称、开标日期和地点；</w:t>
      </w:r>
    </w:p>
    <w:p w:rsidR="0040618E" w:rsidRDefault="00BF5465">
      <w:pPr>
        <w:pStyle w:val="113"/>
        <w:numPr>
          <w:ilvl w:val="2"/>
          <w:numId w:val="8"/>
        </w:numPr>
        <w:tabs>
          <w:tab w:val="clear" w:pos="2080"/>
        </w:tabs>
        <w:spacing w:line="420" w:lineRule="exact"/>
        <w:ind w:left="1276" w:hanging="850"/>
      </w:pPr>
      <w:r>
        <w:rPr>
          <w:rFonts w:hint="eastAsia"/>
        </w:rPr>
        <w:t>获取招标文件的投标人名单和评标委员会成员名单；</w:t>
      </w:r>
    </w:p>
    <w:p w:rsidR="0040618E" w:rsidRDefault="00BF5465">
      <w:pPr>
        <w:pStyle w:val="113"/>
        <w:numPr>
          <w:ilvl w:val="2"/>
          <w:numId w:val="8"/>
        </w:numPr>
        <w:tabs>
          <w:tab w:val="clear" w:pos="2080"/>
        </w:tabs>
        <w:spacing w:line="420" w:lineRule="exact"/>
        <w:ind w:left="1276" w:hanging="850"/>
      </w:pPr>
      <w:r>
        <w:rPr>
          <w:rFonts w:hint="eastAsia"/>
        </w:rPr>
        <w:t>评标方法和标准；</w:t>
      </w:r>
    </w:p>
    <w:p w:rsidR="0040618E" w:rsidRDefault="00BF5465">
      <w:pPr>
        <w:pStyle w:val="113"/>
        <w:numPr>
          <w:ilvl w:val="2"/>
          <w:numId w:val="8"/>
        </w:numPr>
        <w:tabs>
          <w:tab w:val="clear" w:pos="2080"/>
        </w:tabs>
        <w:spacing w:line="420" w:lineRule="exact"/>
        <w:ind w:left="1276" w:hanging="850"/>
      </w:pPr>
      <w:r>
        <w:rPr>
          <w:rFonts w:hint="eastAsia"/>
        </w:rPr>
        <w:t>开标记录和评标情况及说明，包括无效投标人名单及原因；</w:t>
      </w:r>
    </w:p>
    <w:p w:rsidR="0040618E" w:rsidRDefault="00BF5465">
      <w:pPr>
        <w:pStyle w:val="113"/>
        <w:numPr>
          <w:ilvl w:val="2"/>
          <w:numId w:val="8"/>
        </w:numPr>
        <w:tabs>
          <w:tab w:val="clear" w:pos="2080"/>
        </w:tabs>
        <w:spacing w:line="420" w:lineRule="exact"/>
        <w:ind w:left="1276" w:hanging="850"/>
      </w:pPr>
      <w:r>
        <w:rPr>
          <w:rFonts w:hint="eastAsia"/>
        </w:rPr>
        <w:lastRenderedPageBreak/>
        <w:t>评标结果和中标候选投标人排序表；</w:t>
      </w:r>
    </w:p>
    <w:p w:rsidR="0040618E" w:rsidRDefault="00BF5465">
      <w:pPr>
        <w:pStyle w:val="113"/>
        <w:numPr>
          <w:ilvl w:val="2"/>
          <w:numId w:val="8"/>
        </w:numPr>
        <w:tabs>
          <w:tab w:val="clear" w:pos="2080"/>
        </w:tabs>
        <w:spacing w:line="420" w:lineRule="exact"/>
        <w:ind w:left="1276" w:hanging="850"/>
      </w:pPr>
      <w:r>
        <w:rPr>
          <w:rFonts w:hint="eastAsia"/>
        </w:rPr>
        <w:t>评标委员会授标建议；</w:t>
      </w:r>
    </w:p>
    <w:p w:rsidR="0040618E" w:rsidRDefault="00BF5465">
      <w:pPr>
        <w:pStyle w:val="113"/>
        <w:numPr>
          <w:ilvl w:val="2"/>
          <w:numId w:val="8"/>
        </w:numPr>
        <w:tabs>
          <w:tab w:val="clear" w:pos="2080"/>
        </w:tabs>
        <w:spacing w:line="420" w:lineRule="exact"/>
        <w:ind w:left="1276" w:hanging="850"/>
      </w:pPr>
      <w:r>
        <w:rPr>
          <w:rFonts w:hint="eastAsia"/>
        </w:rPr>
        <w:t>报价最高的投标人为中标候选人的，评标委员会应当对其报价的合理性予以特别说明。</w:t>
      </w:r>
    </w:p>
    <w:p w:rsidR="0040618E" w:rsidRDefault="00BF5465">
      <w:pPr>
        <w:pStyle w:val="afffff0"/>
        <w:spacing w:line="480" w:lineRule="exact"/>
        <w:ind w:firstLineChars="200" w:firstLine="480"/>
        <w:rPr>
          <w:rFonts w:eastAsia="宋体" w:hAnsi="宋体"/>
          <w:kern w:val="2"/>
          <w:sz w:val="24"/>
          <w:szCs w:val="22"/>
        </w:rPr>
      </w:pPr>
      <w:r>
        <w:rPr>
          <w:rFonts w:eastAsia="宋体" w:hAnsi="宋体" w:hint="eastAsia"/>
          <w:kern w:val="2"/>
          <w:sz w:val="24"/>
          <w:szCs w:val="22"/>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0618E" w:rsidRDefault="00BF5465">
      <w:pPr>
        <w:pStyle w:val="113"/>
        <w:numPr>
          <w:ilvl w:val="1"/>
          <w:numId w:val="8"/>
        </w:numPr>
        <w:tabs>
          <w:tab w:val="left" w:pos="1126"/>
        </w:tabs>
        <w:spacing w:line="420" w:lineRule="exact"/>
        <w:ind w:left="709" w:hanging="425"/>
      </w:pPr>
      <w:r>
        <w:rPr>
          <w:rFonts w:hint="eastAsia"/>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40618E" w:rsidRDefault="00BF5465">
      <w:pPr>
        <w:pStyle w:val="113"/>
        <w:numPr>
          <w:ilvl w:val="1"/>
          <w:numId w:val="8"/>
        </w:numPr>
        <w:tabs>
          <w:tab w:val="left" w:pos="1126"/>
        </w:tabs>
        <w:spacing w:line="420" w:lineRule="exact"/>
        <w:ind w:left="709" w:hanging="425"/>
      </w:pPr>
      <w:r>
        <w:rPr>
          <w:rFonts w:hint="eastAsia"/>
        </w:rPr>
        <w:t>投标人应当书面澄清、说明或者更正</w:t>
      </w:r>
    </w:p>
    <w:p w:rsidR="0040618E" w:rsidRDefault="00BF5465">
      <w:pPr>
        <w:pStyle w:val="113"/>
        <w:numPr>
          <w:ilvl w:val="2"/>
          <w:numId w:val="8"/>
        </w:numPr>
        <w:tabs>
          <w:tab w:val="clear" w:pos="2080"/>
        </w:tabs>
        <w:spacing w:line="420" w:lineRule="exact"/>
        <w:ind w:left="1276" w:hanging="850"/>
      </w:pPr>
      <w:r>
        <w:rPr>
          <w:rFonts w:hint="eastAsia"/>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Pr>
          <w:rFonts w:hint="eastAsia"/>
        </w:rPr>
        <w:t>作出</w:t>
      </w:r>
      <w:proofErr w:type="gramEnd"/>
      <w:r>
        <w:rPr>
          <w:rFonts w:hint="eastAsia"/>
        </w:rPr>
        <w:t>必要的书面澄清、说明或者更正，并给予投标人必要的反馈时间。</w:t>
      </w:r>
    </w:p>
    <w:p w:rsidR="0040618E" w:rsidRDefault="00BF5465">
      <w:pPr>
        <w:pStyle w:val="113"/>
        <w:numPr>
          <w:ilvl w:val="2"/>
          <w:numId w:val="8"/>
        </w:numPr>
        <w:tabs>
          <w:tab w:val="clear" w:pos="2080"/>
        </w:tabs>
        <w:spacing w:line="420" w:lineRule="exact"/>
        <w:ind w:left="1276" w:hanging="850"/>
      </w:pPr>
      <w:r>
        <w:rPr>
          <w:rFonts w:hint="eastAsia"/>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rsidR="0040618E" w:rsidRDefault="00BF5465">
      <w:pPr>
        <w:pStyle w:val="113"/>
        <w:numPr>
          <w:ilvl w:val="2"/>
          <w:numId w:val="8"/>
        </w:numPr>
        <w:tabs>
          <w:tab w:val="clear" w:pos="2080"/>
        </w:tabs>
        <w:spacing w:line="420" w:lineRule="exact"/>
        <w:ind w:left="1276" w:hanging="850"/>
      </w:pPr>
      <w:r>
        <w:rPr>
          <w:rFonts w:hint="eastAsia"/>
        </w:rPr>
        <w:t>评标委员会要求投标人澄清、说明或者更正，不得超出招标文件的范围，不得以此让投标人实质改变投标文件的内容，不得影响投标人公平竞争。本项目下列内容不得澄清：</w:t>
      </w:r>
    </w:p>
    <w:p w:rsidR="0040618E" w:rsidRDefault="00BF5465" w:rsidP="00BF5465">
      <w:pPr>
        <w:spacing w:line="400" w:lineRule="exact"/>
        <w:ind w:firstLineChars="354" w:firstLine="850"/>
        <w:rPr>
          <w:rFonts w:hAnsi="宋体"/>
          <w:sz w:val="24"/>
        </w:rPr>
      </w:pPr>
      <w:r>
        <w:rPr>
          <w:rFonts w:hAnsi="宋体" w:hint="eastAsia"/>
          <w:sz w:val="24"/>
        </w:rPr>
        <w:t>（一）按财政部规定应当在评标时不予承认的投标文件内容事项；</w:t>
      </w:r>
    </w:p>
    <w:p w:rsidR="0040618E" w:rsidRDefault="00BF5465" w:rsidP="00BF5465">
      <w:pPr>
        <w:spacing w:line="400" w:lineRule="exact"/>
        <w:ind w:firstLineChars="354" w:firstLine="850"/>
        <w:rPr>
          <w:rFonts w:hAnsi="宋体"/>
          <w:sz w:val="24"/>
        </w:rPr>
      </w:pPr>
      <w:r>
        <w:rPr>
          <w:rFonts w:hAnsi="宋体" w:hint="eastAsia"/>
          <w:sz w:val="24"/>
        </w:rPr>
        <w:t>（二）投标文件中已经明确的内容事项；</w:t>
      </w:r>
    </w:p>
    <w:p w:rsidR="0040618E" w:rsidRDefault="00BF5465" w:rsidP="00BF5465">
      <w:pPr>
        <w:spacing w:line="400" w:lineRule="exact"/>
        <w:ind w:firstLineChars="354" w:firstLine="850"/>
        <w:rPr>
          <w:rFonts w:hAnsi="宋体"/>
          <w:sz w:val="24"/>
        </w:rPr>
      </w:pPr>
      <w:r>
        <w:rPr>
          <w:rFonts w:hAnsi="宋体" w:hint="eastAsia"/>
          <w:sz w:val="24"/>
        </w:rPr>
        <w:t>（三）投标文件未提供的材料。</w:t>
      </w:r>
    </w:p>
    <w:p w:rsidR="0040618E" w:rsidRDefault="00BF5465">
      <w:pPr>
        <w:pStyle w:val="113"/>
        <w:numPr>
          <w:ilvl w:val="2"/>
          <w:numId w:val="8"/>
        </w:numPr>
        <w:tabs>
          <w:tab w:val="clear" w:pos="2080"/>
        </w:tabs>
        <w:spacing w:line="420" w:lineRule="exact"/>
        <w:ind w:left="1276" w:hanging="850"/>
      </w:pPr>
      <w:r>
        <w:rPr>
          <w:rFonts w:hint="eastAsia"/>
        </w:rPr>
        <w:t>本项目采购过程中，投标文件出现下列情况的，不需要投标人澄清、说明或者更正，按照以下原则处理：</w:t>
      </w:r>
    </w:p>
    <w:p w:rsidR="0040618E" w:rsidRDefault="00BF5465" w:rsidP="00BF5465">
      <w:pPr>
        <w:spacing w:line="400" w:lineRule="exact"/>
        <w:ind w:firstLineChars="354" w:firstLine="850"/>
        <w:rPr>
          <w:rFonts w:hAnsi="宋体"/>
          <w:sz w:val="24"/>
        </w:rPr>
      </w:pPr>
      <w:r>
        <w:rPr>
          <w:rFonts w:hAnsi="宋体" w:hint="eastAsia"/>
          <w:sz w:val="24"/>
        </w:rPr>
        <w:t>（一）投标文件的大写金额和小写金额不一致的，以大写金额为准，但大写金额出现文字错误，导致金额无法判断的除外；</w:t>
      </w:r>
    </w:p>
    <w:p w:rsidR="0040618E" w:rsidRDefault="00BF5465" w:rsidP="00BF5465">
      <w:pPr>
        <w:spacing w:line="400" w:lineRule="exact"/>
        <w:ind w:firstLineChars="354" w:firstLine="850"/>
        <w:rPr>
          <w:rFonts w:hAnsi="宋体"/>
          <w:sz w:val="24"/>
        </w:rPr>
      </w:pPr>
      <w:r>
        <w:rPr>
          <w:rFonts w:hAnsi="宋体" w:hint="eastAsia"/>
          <w:sz w:val="24"/>
        </w:rPr>
        <w:lastRenderedPageBreak/>
        <w:t>（二）总价金额与按单价汇总金额不一致的，以单价汇总金额计算结果为准，但是单价金额出现计算错误、明显人为工作失误的除外；</w:t>
      </w:r>
    </w:p>
    <w:p w:rsidR="0040618E" w:rsidRDefault="00BF5465" w:rsidP="00BF5465">
      <w:pPr>
        <w:spacing w:line="400" w:lineRule="exact"/>
        <w:ind w:firstLineChars="354" w:firstLine="850"/>
        <w:rPr>
          <w:rFonts w:hAnsi="宋体"/>
          <w:sz w:val="24"/>
        </w:rPr>
      </w:pPr>
      <w:r>
        <w:rPr>
          <w:rFonts w:hAnsi="宋体" w:hint="eastAsia"/>
          <w:sz w:val="24"/>
        </w:rPr>
        <w:t>（三）单价金额小数点有明显错位的，应以总价为准，并修改单价；</w:t>
      </w:r>
    </w:p>
    <w:p w:rsidR="0040618E" w:rsidRDefault="00BF5465" w:rsidP="00BF5465">
      <w:pPr>
        <w:spacing w:line="400" w:lineRule="exact"/>
        <w:ind w:firstLineChars="354" w:firstLine="850"/>
        <w:rPr>
          <w:rFonts w:hAnsi="宋体"/>
          <w:sz w:val="24"/>
        </w:rPr>
      </w:pPr>
      <w:r>
        <w:rPr>
          <w:rFonts w:hAnsi="宋体" w:hint="eastAsia"/>
          <w:sz w:val="24"/>
        </w:rPr>
        <w:t>（四）对不同语言文本投标文件的解释发生异议的，以中文文本为准。</w:t>
      </w:r>
    </w:p>
    <w:p w:rsidR="0040618E" w:rsidRDefault="00BF5465">
      <w:pPr>
        <w:spacing w:line="400" w:lineRule="exact"/>
        <w:ind w:firstLineChars="200" w:firstLine="480"/>
        <w:rPr>
          <w:rFonts w:hAnsi="宋体"/>
          <w:sz w:val="24"/>
        </w:rPr>
      </w:pPr>
      <w:r>
        <w:rPr>
          <w:rFonts w:hAnsi="宋体" w:hint="eastAsia"/>
          <w:sz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rsidR="0040618E" w:rsidRDefault="00BF5465">
      <w:pPr>
        <w:spacing w:line="400" w:lineRule="exact"/>
        <w:ind w:firstLineChars="200" w:firstLine="482"/>
        <w:rPr>
          <w:rFonts w:hAnsi="宋体"/>
          <w:b/>
          <w:sz w:val="24"/>
        </w:rPr>
      </w:pPr>
      <w:r>
        <w:rPr>
          <w:rFonts w:hAnsi="宋体" w:hint="eastAsia"/>
          <w:b/>
          <w:sz w:val="24"/>
        </w:rPr>
        <w:t>注：评标委员会当积极履行澄清、说明或者更正的职责，不得滥用权力。投标人的投标文件可以要求澄清、说明或者更正的，不得未经澄清、说明或者更正而直接作无效投标处理。</w:t>
      </w:r>
    </w:p>
    <w:p w:rsidR="0040618E" w:rsidRDefault="00BF5465">
      <w:pPr>
        <w:pStyle w:val="113"/>
        <w:numPr>
          <w:ilvl w:val="1"/>
          <w:numId w:val="8"/>
        </w:numPr>
        <w:tabs>
          <w:tab w:val="clear" w:pos="700"/>
          <w:tab w:val="left" w:pos="709"/>
        </w:tabs>
        <w:spacing w:line="420" w:lineRule="exact"/>
        <w:ind w:left="709" w:hanging="425"/>
      </w:pPr>
      <w:r>
        <w:rPr>
          <w:rFonts w:hint="eastAsia"/>
        </w:rPr>
        <w:t>低于成本价投标处理。在评审过程中，评审小组认为投标人的报价或分项报价明显低于其他通过资格性审查投标人报价，有可能影响产品质量或者不能诚信履约的，评审小组应当要求其在评审合理的时间内提供成本构成书面说明，并提交相关证明材料。投标人书面说明应当按照国家财务会计制度的规定要求，逐项就其提供的货物、工程和服务的主营业务成本（应根据投标人企业类型予以区别）、税金及附加、销售费用、管理费用、财务费用等成本构成事项详细陈述。</w:t>
      </w:r>
    </w:p>
    <w:p w:rsidR="0040618E" w:rsidRDefault="00BF5465">
      <w:pPr>
        <w:pStyle w:val="113"/>
        <w:tabs>
          <w:tab w:val="clear" w:pos="700"/>
          <w:tab w:val="left" w:pos="562"/>
          <w:tab w:val="left" w:pos="709"/>
          <w:tab w:val="left" w:pos="1410"/>
        </w:tabs>
        <w:spacing w:line="420" w:lineRule="exact"/>
        <w:ind w:left="284" w:firstLine="0"/>
      </w:pPr>
      <w:r>
        <w:rPr>
          <w:rFonts w:hint="eastAsia"/>
        </w:rPr>
        <w:t>3.9.1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rsidR="0040618E" w:rsidRDefault="00BF5465">
      <w:pPr>
        <w:pStyle w:val="113"/>
        <w:numPr>
          <w:ilvl w:val="1"/>
          <w:numId w:val="8"/>
        </w:numPr>
        <w:tabs>
          <w:tab w:val="left" w:pos="1126"/>
        </w:tabs>
        <w:spacing w:line="420" w:lineRule="exact"/>
        <w:ind w:left="709" w:hanging="425"/>
      </w:pPr>
      <w:r>
        <w:rPr>
          <w:rFonts w:hint="eastAsia"/>
        </w:rPr>
        <w:t>招标采购单位现场复核评标结果</w:t>
      </w:r>
    </w:p>
    <w:p w:rsidR="0040618E" w:rsidRDefault="00BF5465">
      <w:pPr>
        <w:pStyle w:val="113"/>
        <w:numPr>
          <w:ilvl w:val="2"/>
          <w:numId w:val="8"/>
        </w:numPr>
        <w:tabs>
          <w:tab w:val="clear" w:pos="2080"/>
        </w:tabs>
        <w:spacing w:line="420" w:lineRule="exact"/>
        <w:ind w:left="1276" w:hanging="850"/>
      </w:pPr>
      <w:r>
        <w:rPr>
          <w:rFonts w:hint="eastAsia"/>
        </w:rPr>
        <w:t>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40618E" w:rsidRDefault="00BF5465">
      <w:pPr>
        <w:spacing w:line="400" w:lineRule="exact"/>
        <w:ind w:firstLineChars="413" w:firstLine="991"/>
        <w:rPr>
          <w:rFonts w:hAnsi="宋体"/>
          <w:sz w:val="24"/>
        </w:rPr>
      </w:pPr>
      <w:r>
        <w:rPr>
          <w:rFonts w:hAnsi="宋体" w:hint="eastAsia"/>
          <w:sz w:val="24"/>
        </w:rPr>
        <w:t>（一）资格性审查认定错误的；</w:t>
      </w:r>
    </w:p>
    <w:p w:rsidR="0040618E" w:rsidRDefault="00BF5465">
      <w:pPr>
        <w:spacing w:line="400" w:lineRule="exact"/>
        <w:ind w:firstLineChars="413" w:firstLine="991"/>
        <w:rPr>
          <w:rFonts w:hAnsi="宋体"/>
          <w:sz w:val="24"/>
        </w:rPr>
      </w:pPr>
      <w:r>
        <w:rPr>
          <w:rFonts w:hAnsi="宋体" w:hint="eastAsia"/>
          <w:sz w:val="24"/>
        </w:rPr>
        <w:t>（二）分值汇总计算错误的；</w:t>
      </w:r>
    </w:p>
    <w:p w:rsidR="0040618E" w:rsidRDefault="00BF5465">
      <w:pPr>
        <w:spacing w:line="400" w:lineRule="exact"/>
        <w:ind w:firstLineChars="413" w:firstLine="991"/>
        <w:rPr>
          <w:rFonts w:hAnsi="宋体"/>
          <w:sz w:val="24"/>
        </w:rPr>
      </w:pPr>
      <w:r>
        <w:rPr>
          <w:rFonts w:hAnsi="宋体" w:hint="eastAsia"/>
          <w:sz w:val="24"/>
        </w:rPr>
        <w:t>（三）分项评分超出评分标准范围的；</w:t>
      </w:r>
    </w:p>
    <w:p w:rsidR="0040618E" w:rsidRDefault="00BF5465">
      <w:pPr>
        <w:spacing w:line="400" w:lineRule="exact"/>
        <w:ind w:firstLineChars="413" w:firstLine="991"/>
        <w:rPr>
          <w:rFonts w:hAnsi="宋体"/>
          <w:sz w:val="24"/>
        </w:rPr>
      </w:pPr>
      <w:r>
        <w:rPr>
          <w:rFonts w:hAnsi="宋体" w:hint="eastAsia"/>
          <w:sz w:val="24"/>
        </w:rPr>
        <w:t>（四）客观评分不一致的。</w:t>
      </w:r>
    </w:p>
    <w:p w:rsidR="0040618E" w:rsidRDefault="00BF5465">
      <w:pPr>
        <w:spacing w:line="400" w:lineRule="exact"/>
        <w:ind w:firstLineChars="200" w:firstLine="440"/>
        <w:rPr>
          <w:rFonts w:hAnsi="宋体"/>
          <w:sz w:val="22"/>
          <w:szCs w:val="18"/>
        </w:rPr>
      </w:pPr>
      <w:r>
        <w:rPr>
          <w:rFonts w:hAnsi="宋体" w:hint="eastAsia"/>
          <w:sz w:val="22"/>
          <w:szCs w:val="18"/>
        </w:rPr>
        <w:t>存在本条上述规定情形的，由评标委员会自主决定是否采纳招标采购单位的书面建议，并承担</w:t>
      </w:r>
      <w:r>
        <w:rPr>
          <w:rFonts w:hAnsi="宋体" w:hint="eastAsia"/>
          <w:sz w:val="22"/>
          <w:szCs w:val="18"/>
        </w:rPr>
        <w:lastRenderedPageBreak/>
        <w:t>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40618E" w:rsidRDefault="00BF5465">
      <w:pPr>
        <w:pStyle w:val="113"/>
        <w:numPr>
          <w:ilvl w:val="2"/>
          <w:numId w:val="8"/>
        </w:numPr>
        <w:tabs>
          <w:tab w:val="clear" w:pos="2080"/>
        </w:tabs>
        <w:spacing w:line="420" w:lineRule="exact"/>
        <w:ind w:left="1276" w:hanging="850"/>
        <w:rPr>
          <w:sz w:val="22"/>
          <w:szCs w:val="21"/>
        </w:rPr>
      </w:pPr>
      <w:r>
        <w:rPr>
          <w:rFonts w:hint="eastAsia"/>
          <w:sz w:val="22"/>
          <w:szCs w:val="21"/>
        </w:rPr>
        <w:t>有下列情形之一的，不得修改评标结果或者重新评标：</w:t>
      </w:r>
    </w:p>
    <w:p w:rsidR="0040618E" w:rsidRDefault="00BF5465" w:rsidP="00BF5465">
      <w:pPr>
        <w:spacing w:line="400" w:lineRule="exact"/>
        <w:ind w:firstLineChars="413" w:firstLine="909"/>
        <w:rPr>
          <w:rFonts w:hAnsi="宋体"/>
          <w:sz w:val="22"/>
          <w:szCs w:val="18"/>
        </w:rPr>
      </w:pPr>
      <w:r>
        <w:rPr>
          <w:rFonts w:hAnsi="宋体" w:hint="eastAsia"/>
          <w:sz w:val="22"/>
          <w:szCs w:val="18"/>
        </w:rPr>
        <w:t>（一）评标委员会已经出具评标报告并且离开评标现场的；</w:t>
      </w:r>
    </w:p>
    <w:p w:rsidR="0040618E" w:rsidRDefault="00BF5465" w:rsidP="00BF5465">
      <w:pPr>
        <w:spacing w:line="400" w:lineRule="exact"/>
        <w:ind w:firstLineChars="413" w:firstLine="909"/>
        <w:rPr>
          <w:rFonts w:hAnsi="宋体"/>
          <w:sz w:val="22"/>
          <w:szCs w:val="18"/>
        </w:rPr>
      </w:pPr>
      <w:r>
        <w:rPr>
          <w:rFonts w:hAnsi="宋体" w:hint="eastAsia"/>
          <w:sz w:val="22"/>
          <w:szCs w:val="18"/>
        </w:rPr>
        <w:t>（二）招标采购单位现场复核时，复核工作人员数量不足的；</w:t>
      </w:r>
    </w:p>
    <w:p w:rsidR="0040618E" w:rsidRDefault="00BF5465" w:rsidP="00BF5465">
      <w:pPr>
        <w:spacing w:line="400" w:lineRule="exact"/>
        <w:ind w:firstLineChars="413" w:firstLine="909"/>
        <w:rPr>
          <w:rFonts w:hAnsi="宋体"/>
          <w:sz w:val="22"/>
          <w:szCs w:val="18"/>
        </w:rPr>
      </w:pPr>
      <w:r>
        <w:rPr>
          <w:rFonts w:hAnsi="宋体" w:hint="eastAsia"/>
          <w:sz w:val="22"/>
          <w:szCs w:val="18"/>
        </w:rPr>
        <w:t>（三）招标采购单位现场复核时，没有采购监督人员现场监督的；</w:t>
      </w:r>
    </w:p>
    <w:p w:rsidR="0040618E" w:rsidRDefault="00BF5465" w:rsidP="00BF5465">
      <w:pPr>
        <w:spacing w:line="400" w:lineRule="exact"/>
        <w:ind w:firstLineChars="413" w:firstLine="909"/>
        <w:rPr>
          <w:rFonts w:hAnsi="宋体"/>
          <w:sz w:val="22"/>
          <w:szCs w:val="18"/>
        </w:rPr>
      </w:pPr>
      <w:r>
        <w:rPr>
          <w:rFonts w:hAnsi="宋体" w:hint="eastAsia"/>
          <w:sz w:val="22"/>
          <w:szCs w:val="18"/>
        </w:rPr>
        <w:t>（四）招标采购单位现场复核内容超出规定范围的；</w:t>
      </w:r>
    </w:p>
    <w:p w:rsidR="0040618E" w:rsidRDefault="00BF5465" w:rsidP="00BF5465">
      <w:pPr>
        <w:spacing w:line="400" w:lineRule="exact"/>
        <w:ind w:firstLineChars="413" w:firstLine="909"/>
        <w:rPr>
          <w:rFonts w:hAnsi="宋体"/>
          <w:sz w:val="22"/>
          <w:szCs w:val="18"/>
        </w:rPr>
      </w:pPr>
      <w:r>
        <w:rPr>
          <w:rFonts w:hAnsi="宋体" w:hint="eastAsia"/>
          <w:sz w:val="22"/>
          <w:szCs w:val="18"/>
        </w:rPr>
        <w:t>（五）招标采购单位未提供书面建议的。</w:t>
      </w:r>
    </w:p>
    <w:p w:rsidR="0040618E" w:rsidRDefault="00BF5465">
      <w:pPr>
        <w:pStyle w:val="112"/>
        <w:numPr>
          <w:ilvl w:val="0"/>
          <w:numId w:val="8"/>
        </w:numPr>
        <w:tabs>
          <w:tab w:val="clear" w:pos="562"/>
          <w:tab w:val="left" w:pos="284"/>
        </w:tabs>
        <w:spacing w:before="120" w:after="120" w:line="240" w:lineRule="auto"/>
        <w:rPr>
          <w:rFonts w:ascii="宋体" w:eastAsia="宋体"/>
        </w:rPr>
      </w:pPr>
      <w:bookmarkStart w:id="455" w:name="_Toc471394921"/>
      <w:bookmarkStart w:id="456" w:name="_Toc471398352"/>
      <w:bookmarkStart w:id="457" w:name="_Toc471398524"/>
      <w:bookmarkStart w:id="458" w:name="_Toc485048792"/>
      <w:bookmarkStart w:id="459" w:name="_Toc496019203"/>
      <w:bookmarkStart w:id="460" w:name="_Toc496522917"/>
      <w:bookmarkStart w:id="461" w:name="_Toc507419825"/>
      <w:r>
        <w:rPr>
          <w:rFonts w:ascii="宋体" w:eastAsia="宋体" w:hint="eastAsia"/>
        </w:rPr>
        <w:t>评标细则及标准</w:t>
      </w:r>
      <w:bookmarkEnd w:id="453"/>
      <w:bookmarkEnd w:id="455"/>
      <w:bookmarkEnd w:id="456"/>
      <w:bookmarkEnd w:id="457"/>
      <w:bookmarkEnd w:id="458"/>
      <w:bookmarkEnd w:id="459"/>
      <w:bookmarkEnd w:id="460"/>
      <w:bookmarkEnd w:id="461"/>
    </w:p>
    <w:p w:rsidR="0040618E" w:rsidRDefault="00BF5465">
      <w:pPr>
        <w:pStyle w:val="113"/>
        <w:numPr>
          <w:ilvl w:val="1"/>
          <w:numId w:val="8"/>
        </w:numPr>
        <w:tabs>
          <w:tab w:val="left" w:pos="1126"/>
        </w:tabs>
        <w:spacing w:line="240" w:lineRule="auto"/>
        <w:ind w:left="709" w:hanging="425"/>
      </w:pPr>
      <w:r>
        <w:rPr>
          <w:rFonts w:hint="eastAsia"/>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rsidR="0040618E" w:rsidRDefault="00BF5465">
      <w:pPr>
        <w:pStyle w:val="113"/>
        <w:numPr>
          <w:ilvl w:val="1"/>
          <w:numId w:val="8"/>
        </w:numPr>
        <w:tabs>
          <w:tab w:val="left" w:pos="1126"/>
        </w:tabs>
        <w:spacing w:line="240" w:lineRule="auto"/>
        <w:ind w:left="709" w:hanging="425"/>
      </w:pPr>
      <w:r>
        <w:rPr>
          <w:rFonts w:hint="eastAsia"/>
        </w:rPr>
        <w:t>综合评分明细表</w:t>
      </w:r>
    </w:p>
    <w:p w:rsidR="0040618E" w:rsidRDefault="00BF5465">
      <w:pPr>
        <w:pStyle w:val="113"/>
        <w:tabs>
          <w:tab w:val="left" w:pos="562"/>
          <w:tab w:val="left" w:pos="1126"/>
        </w:tabs>
        <w:spacing w:line="240" w:lineRule="auto"/>
        <w:ind w:left="709" w:firstLine="0"/>
      </w:pPr>
      <w:r>
        <w:rPr>
          <w:rFonts w:hint="eastAsia"/>
        </w:rPr>
        <w:t>4.2.1综合评分明细表的制定以科学合理、降低评委会自由裁量权为原则。</w:t>
      </w:r>
    </w:p>
    <w:p w:rsidR="0040618E" w:rsidRDefault="00BF5465">
      <w:pPr>
        <w:pStyle w:val="113"/>
        <w:tabs>
          <w:tab w:val="left" w:pos="562"/>
          <w:tab w:val="left" w:pos="1126"/>
        </w:tabs>
        <w:spacing w:line="240" w:lineRule="auto"/>
        <w:ind w:left="709" w:firstLine="0"/>
      </w:pPr>
      <w:r>
        <w:rPr>
          <w:rFonts w:hint="eastAsia"/>
        </w:rPr>
        <w:t>4.2.2</w:t>
      </w:r>
      <w:r>
        <w:t>根据《政府采购促进中小企业发展管理办法》（财库[2020]46号）的规定，对小型和微型企业产品的价格给予10%的价格扣除，用扣除后的价格参与评审。</w:t>
      </w:r>
      <w:r>
        <w:br/>
      </w:r>
      <w:r>
        <w:rPr>
          <w:rFonts w:hint="eastAsia"/>
        </w:rPr>
        <w:t>4.2.3</w:t>
      </w:r>
      <w:r>
        <w:t>参加政府采购活动的中小企业、监狱企业应当提供《中小企业（监狱企业）声明函》原件。残疾人福利性单位应当提供《残疾人福利性单位声明函》原件。</w:t>
      </w:r>
      <w:r>
        <w:br/>
      </w:r>
      <w:r>
        <w:rPr>
          <w:rFonts w:hint="eastAsia"/>
        </w:rPr>
        <w:t>4.2.4</w:t>
      </w:r>
      <w:r>
        <w:t>对按照《四川省政府采购当事人诚信管理办法》（</w:t>
      </w:r>
      <w:proofErr w:type="gramStart"/>
      <w:r>
        <w:t>川财采</w:t>
      </w:r>
      <w:proofErr w:type="gramEnd"/>
      <w:r>
        <w:t>【2015】33号）记入诚信档案的且在有效期内的失信</w:t>
      </w:r>
      <w:r>
        <w:rPr>
          <w:rFonts w:hint="eastAsia"/>
        </w:rPr>
        <w:t>投标人</w:t>
      </w:r>
      <w:r>
        <w:t>，参加政府采购活动按照6%的报价加成，以加成后报价作为该</w:t>
      </w:r>
      <w:r>
        <w:rPr>
          <w:rFonts w:hint="eastAsia"/>
        </w:rPr>
        <w:t>投标人</w:t>
      </w:r>
      <w:r>
        <w:t>报价参与评审。</w:t>
      </w:r>
      <w:r>
        <w:rPr>
          <w:rFonts w:hint="eastAsia"/>
        </w:rPr>
        <w:t>投标人</w:t>
      </w:r>
      <w:r>
        <w:t>失信行为惩戒实行无限制累加制，因其失信行为进行报价加成惩戒后报价超过政府采购预算的，其响应文件按照无效处理。</w:t>
      </w:r>
    </w:p>
    <w:p w:rsidR="0040618E" w:rsidRDefault="0040618E">
      <w:pPr>
        <w:pStyle w:val="113"/>
        <w:tabs>
          <w:tab w:val="left" w:pos="562"/>
          <w:tab w:val="left" w:pos="1126"/>
        </w:tabs>
        <w:spacing w:line="240" w:lineRule="auto"/>
        <w:ind w:left="709" w:firstLine="0"/>
      </w:pPr>
    </w:p>
    <w:p w:rsidR="0040618E" w:rsidRDefault="0040618E">
      <w:pPr>
        <w:pStyle w:val="113"/>
        <w:tabs>
          <w:tab w:val="left" w:pos="562"/>
          <w:tab w:val="left" w:pos="1126"/>
        </w:tabs>
        <w:spacing w:line="240" w:lineRule="auto"/>
        <w:ind w:left="709" w:firstLine="0"/>
      </w:pPr>
    </w:p>
    <w:p w:rsidR="0040618E" w:rsidRDefault="00BF5465">
      <w:pPr>
        <w:pStyle w:val="113"/>
        <w:tabs>
          <w:tab w:val="clear" w:pos="700"/>
        </w:tabs>
        <w:spacing w:line="420" w:lineRule="exact"/>
        <w:ind w:left="0" w:firstLine="0"/>
      </w:pPr>
      <w:r>
        <w:rPr>
          <w:rFonts w:hint="eastAsia"/>
        </w:rPr>
        <w:lastRenderedPageBreak/>
        <w:t xml:space="preserve"> </w:t>
      </w:r>
      <w:r>
        <w:rPr>
          <w:rFonts w:hint="eastAsia"/>
          <w:b/>
          <w:bCs/>
        </w:rPr>
        <w:t xml:space="preserve">     4.2.5</w:t>
      </w:r>
      <w:r>
        <w:rPr>
          <w:b/>
          <w:bCs/>
          <w:color w:val="000000"/>
        </w:rPr>
        <w:t>评分明细</w:t>
      </w:r>
    </w:p>
    <w:tbl>
      <w:tblPr>
        <w:tblW w:w="9240" w:type="dxa"/>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55"/>
        <w:gridCol w:w="1065"/>
        <w:gridCol w:w="778"/>
        <w:gridCol w:w="5974"/>
        <w:gridCol w:w="868"/>
      </w:tblGrid>
      <w:tr w:rsidR="0040618E">
        <w:trPr>
          <w:trHeight w:val="817"/>
        </w:trPr>
        <w:tc>
          <w:tcPr>
            <w:tcW w:w="555" w:type="dxa"/>
            <w:tcBorders>
              <w:bottom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序号</w:t>
            </w:r>
          </w:p>
          <w:p w:rsidR="0040618E" w:rsidRDefault="0040618E">
            <w:pPr>
              <w:spacing w:line="370" w:lineRule="exact"/>
              <w:ind w:firstLineChars="200" w:firstLine="400"/>
              <w:jc w:val="center"/>
              <w:rPr>
                <w:color w:val="000000"/>
                <w:sz w:val="20"/>
              </w:rPr>
            </w:pPr>
          </w:p>
        </w:tc>
        <w:tc>
          <w:tcPr>
            <w:tcW w:w="1065" w:type="dxa"/>
            <w:tcBorders>
              <w:left w:val="single" w:sz="8" w:space="0" w:color="000000"/>
              <w:bottom w:val="single" w:sz="8" w:space="0" w:color="000000"/>
              <w:right w:val="single" w:sz="8" w:space="0" w:color="000000"/>
            </w:tcBorders>
            <w:vAlign w:val="center"/>
          </w:tcPr>
          <w:p w:rsidR="0040618E" w:rsidRDefault="00BF5465" w:rsidP="002E4EFB">
            <w:pPr>
              <w:spacing w:line="370" w:lineRule="exact"/>
              <w:jc w:val="center"/>
              <w:rPr>
                <w:color w:val="000000"/>
                <w:sz w:val="20"/>
              </w:rPr>
            </w:pPr>
            <w:r>
              <w:rPr>
                <w:rFonts w:hint="eastAsia"/>
                <w:color w:val="000000"/>
                <w:sz w:val="20"/>
              </w:rPr>
              <w:t>评分因素及权重</w:t>
            </w:r>
          </w:p>
        </w:tc>
        <w:tc>
          <w:tcPr>
            <w:tcW w:w="778" w:type="dxa"/>
            <w:tcBorders>
              <w:left w:val="single" w:sz="8" w:space="0" w:color="000000"/>
              <w:bottom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分值</w:t>
            </w:r>
          </w:p>
        </w:tc>
        <w:tc>
          <w:tcPr>
            <w:tcW w:w="5974" w:type="dxa"/>
            <w:tcBorders>
              <w:left w:val="single" w:sz="8" w:space="0" w:color="000000"/>
              <w:bottom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评分标准</w:t>
            </w:r>
          </w:p>
        </w:tc>
        <w:tc>
          <w:tcPr>
            <w:tcW w:w="868" w:type="dxa"/>
            <w:tcBorders>
              <w:left w:val="single" w:sz="8" w:space="0" w:color="000000"/>
              <w:bottom w:val="single" w:sz="8" w:space="0" w:color="000000"/>
            </w:tcBorders>
            <w:vAlign w:val="center"/>
          </w:tcPr>
          <w:p w:rsidR="0040618E" w:rsidRDefault="00BF5465">
            <w:pPr>
              <w:spacing w:line="370" w:lineRule="exact"/>
              <w:jc w:val="center"/>
              <w:rPr>
                <w:color w:val="000000"/>
                <w:sz w:val="20"/>
              </w:rPr>
            </w:pPr>
            <w:r>
              <w:rPr>
                <w:rFonts w:hint="eastAsia"/>
                <w:color w:val="000000"/>
                <w:sz w:val="20"/>
              </w:rPr>
              <w:t>说明</w:t>
            </w:r>
          </w:p>
        </w:tc>
      </w:tr>
      <w:tr w:rsidR="0040618E">
        <w:trPr>
          <w:trHeight w:val="1529"/>
        </w:trPr>
        <w:tc>
          <w:tcPr>
            <w:tcW w:w="555" w:type="dxa"/>
            <w:tcBorders>
              <w:top w:val="single" w:sz="8" w:space="0" w:color="000000"/>
              <w:bottom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1</w:t>
            </w:r>
          </w:p>
        </w:tc>
        <w:tc>
          <w:tcPr>
            <w:tcW w:w="1065" w:type="dxa"/>
            <w:tcBorders>
              <w:top w:val="single" w:sz="8" w:space="0" w:color="000000"/>
              <w:left w:val="single" w:sz="8" w:space="0" w:color="000000"/>
              <w:bottom w:val="single" w:sz="8" w:space="0" w:color="000000"/>
              <w:right w:val="single" w:sz="8" w:space="0" w:color="000000"/>
            </w:tcBorders>
            <w:vAlign w:val="center"/>
          </w:tcPr>
          <w:p w:rsidR="0040618E" w:rsidRDefault="00BF5465" w:rsidP="002E4EFB">
            <w:pPr>
              <w:spacing w:line="370" w:lineRule="exact"/>
              <w:jc w:val="center"/>
              <w:rPr>
                <w:color w:val="000000"/>
                <w:sz w:val="20"/>
              </w:rPr>
            </w:pPr>
            <w:r>
              <w:rPr>
                <w:rFonts w:hint="eastAsia"/>
                <w:color w:val="000000"/>
                <w:sz w:val="20"/>
              </w:rPr>
              <w:t>报价部分30</w:t>
            </w:r>
            <w:r>
              <w:rPr>
                <w:color w:val="000000"/>
                <w:sz w:val="20"/>
              </w:rPr>
              <w:t>%</w:t>
            </w:r>
          </w:p>
        </w:tc>
        <w:tc>
          <w:tcPr>
            <w:tcW w:w="778" w:type="dxa"/>
            <w:tcBorders>
              <w:top w:val="single" w:sz="8" w:space="0" w:color="000000"/>
              <w:left w:val="single" w:sz="8" w:space="0" w:color="000000"/>
              <w:bottom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30</w:t>
            </w:r>
            <w:r>
              <w:rPr>
                <w:color w:val="000000"/>
                <w:sz w:val="20"/>
              </w:rPr>
              <w:t xml:space="preserve"> </w:t>
            </w:r>
            <w:r>
              <w:rPr>
                <w:rFonts w:hint="eastAsia"/>
                <w:color w:val="000000"/>
                <w:sz w:val="20"/>
              </w:rPr>
              <w:t>分</w:t>
            </w:r>
          </w:p>
        </w:tc>
        <w:tc>
          <w:tcPr>
            <w:tcW w:w="5974" w:type="dxa"/>
            <w:tcBorders>
              <w:top w:val="single" w:sz="8" w:space="0" w:color="000000"/>
              <w:left w:val="single" w:sz="8" w:space="0" w:color="000000"/>
              <w:bottom w:val="single" w:sz="8" w:space="0" w:color="000000"/>
              <w:right w:val="single" w:sz="8" w:space="0" w:color="000000"/>
            </w:tcBorders>
            <w:vAlign w:val="center"/>
          </w:tcPr>
          <w:p w:rsidR="0040618E" w:rsidRDefault="00BF5465">
            <w:pPr>
              <w:spacing w:line="370" w:lineRule="exact"/>
              <w:ind w:firstLineChars="200" w:firstLine="400"/>
              <w:rPr>
                <w:color w:val="000000"/>
                <w:sz w:val="20"/>
              </w:rPr>
            </w:pPr>
            <w:r>
              <w:rPr>
                <w:rFonts w:hint="eastAsia"/>
                <w:color w:val="000000"/>
                <w:sz w:val="20"/>
              </w:rPr>
              <w:t>满足</w:t>
            </w:r>
            <w:r w:rsidR="00084421">
              <w:rPr>
                <w:rFonts w:hint="eastAsia"/>
                <w:color w:val="000000"/>
                <w:sz w:val="20"/>
              </w:rPr>
              <w:t>招标</w:t>
            </w:r>
            <w:r>
              <w:rPr>
                <w:rFonts w:hint="eastAsia"/>
                <w:color w:val="000000"/>
                <w:sz w:val="20"/>
              </w:rPr>
              <w:t>文件要求且投标价格最低的投标报价为评标基准价，其价格分为满分。其他</w:t>
            </w:r>
            <w:r w:rsidR="00B96504">
              <w:rPr>
                <w:rFonts w:hint="eastAsia"/>
                <w:color w:val="000000"/>
                <w:sz w:val="20"/>
              </w:rPr>
              <w:t>投标人</w:t>
            </w:r>
            <w:r>
              <w:rPr>
                <w:rFonts w:hint="eastAsia"/>
                <w:color w:val="000000"/>
                <w:sz w:val="20"/>
              </w:rPr>
              <w:t>的价格</w:t>
            </w:r>
            <w:proofErr w:type="gramStart"/>
            <w:r>
              <w:rPr>
                <w:rFonts w:hint="eastAsia"/>
                <w:color w:val="000000"/>
                <w:sz w:val="20"/>
              </w:rPr>
              <w:t>分统一</w:t>
            </w:r>
            <w:proofErr w:type="gramEnd"/>
            <w:r>
              <w:rPr>
                <w:rFonts w:hint="eastAsia"/>
                <w:color w:val="000000"/>
                <w:sz w:val="20"/>
              </w:rPr>
              <w:t>按照下列公式计算：</w:t>
            </w:r>
            <w:r w:rsidR="00B96504">
              <w:rPr>
                <w:rFonts w:hint="eastAsia"/>
                <w:color w:val="000000"/>
                <w:sz w:val="20"/>
              </w:rPr>
              <w:t>投标</w:t>
            </w:r>
            <w:r>
              <w:rPr>
                <w:rFonts w:hint="eastAsia"/>
                <w:color w:val="000000"/>
                <w:sz w:val="20"/>
              </w:rPr>
              <w:t>报价得分</w:t>
            </w:r>
            <w:r>
              <w:rPr>
                <w:color w:val="000000"/>
                <w:sz w:val="20"/>
              </w:rPr>
              <w:t>=(</w:t>
            </w:r>
            <w:r>
              <w:rPr>
                <w:rFonts w:hint="eastAsia"/>
                <w:color w:val="000000"/>
                <w:sz w:val="20"/>
              </w:rPr>
              <w:t>评标基准价／最高</w:t>
            </w:r>
            <w:r w:rsidR="00B96504">
              <w:rPr>
                <w:rFonts w:hint="eastAsia"/>
                <w:color w:val="000000"/>
                <w:sz w:val="20"/>
              </w:rPr>
              <w:t>投标</w:t>
            </w:r>
            <w:r>
              <w:rPr>
                <w:rFonts w:hint="eastAsia"/>
                <w:color w:val="000000"/>
                <w:sz w:val="20"/>
              </w:rPr>
              <w:t>报价</w:t>
            </w:r>
            <w:r>
              <w:rPr>
                <w:color w:val="000000"/>
                <w:sz w:val="20"/>
              </w:rPr>
              <w:t>)</w:t>
            </w:r>
            <w:r w:rsidR="00A77561">
              <w:rPr>
                <w:rFonts w:hint="eastAsia"/>
                <w:color w:val="000000"/>
                <w:sz w:val="20"/>
              </w:rPr>
              <w:t>×</w:t>
            </w:r>
            <w:r>
              <w:rPr>
                <w:rFonts w:hint="eastAsia"/>
                <w:color w:val="000000"/>
                <w:sz w:val="20"/>
              </w:rPr>
              <w:t>30%</w:t>
            </w:r>
            <w:r w:rsidR="00A77561">
              <w:rPr>
                <w:rFonts w:hint="eastAsia"/>
                <w:color w:val="000000"/>
                <w:sz w:val="20"/>
              </w:rPr>
              <w:t>×</w:t>
            </w:r>
            <w:r>
              <w:rPr>
                <w:rFonts w:hint="eastAsia"/>
                <w:color w:val="000000"/>
                <w:sz w:val="20"/>
              </w:rPr>
              <w:t>100。</w:t>
            </w:r>
          </w:p>
          <w:p w:rsidR="0040618E" w:rsidRDefault="00BF5465">
            <w:pPr>
              <w:spacing w:line="370" w:lineRule="exact"/>
              <w:ind w:firstLineChars="200" w:firstLine="400"/>
              <w:rPr>
                <w:sz w:val="20"/>
              </w:rPr>
            </w:pPr>
            <w:r>
              <w:rPr>
                <w:color w:val="000000"/>
                <w:sz w:val="20"/>
              </w:rPr>
              <w:t>注：评分的取值按四舍五入法，保留小数点后两位。</w:t>
            </w:r>
          </w:p>
        </w:tc>
        <w:tc>
          <w:tcPr>
            <w:tcW w:w="868" w:type="dxa"/>
            <w:tcBorders>
              <w:top w:val="single" w:sz="8" w:space="0" w:color="000000"/>
              <w:left w:val="single" w:sz="8" w:space="0" w:color="000000"/>
              <w:bottom w:val="single" w:sz="8" w:space="0" w:color="000000"/>
            </w:tcBorders>
          </w:tcPr>
          <w:p w:rsidR="0040618E" w:rsidRDefault="0040618E">
            <w:pPr>
              <w:pStyle w:val="TableParagraph"/>
              <w:spacing w:line="370" w:lineRule="exact"/>
              <w:rPr>
                <w:sz w:val="21"/>
                <w:lang w:eastAsia="zh-CN"/>
              </w:rPr>
            </w:pPr>
          </w:p>
        </w:tc>
      </w:tr>
      <w:tr w:rsidR="0040618E">
        <w:trPr>
          <w:trHeight w:val="792"/>
        </w:trPr>
        <w:tc>
          <w:tcPr>
            <w:tcW w:w="555" w:type="dxa"/>
            <w:tcBorders>
              <w:top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2</w:t>
            </w:r>
          </w:p>
        </w:tc>
        <w:tc>
          <w:tcPr>
            <w:tcW w:w="1065" w:type="dxa"/>
            <w:tcBorders>
              <w:top w:val="single" w:sz="8" w:space="0" w:color="000000"/>
              <w:left w:val="single" w:sz="8" w:space="0" w:color="000000"/>
              <w:right w:val="single" w:sz="8" w:space="0" w:color="000000"/>
            </w:tcBorders>
            <w:vAlign w:val="center"/>
          </w:tcPr>
          <w:p w:rsidR="0040618E" w:rsidRDefault="00BF5465" w:rsidP="002E4EFB">
            <w:pPr>
              <w:spacing w:line="370" w:lineRule="exact"/>
              <w:jc w:val="center"/>
              <w:rPr>
                <w:color w:val="000000"/>
                <w:sz w:val="20"/>
              </w:rPr>
            </w:pPr>
            <w:r>
              <w:rPr>
                <w:rFonts w:hint="eastAsia"/>
                <w:color w:val="000000"/>
                <w:sz w:val="20"/>
              </w:rPr>
              <w:t>方案设计26</w:t>
            </w:r>
            <w:r>
              <w:rPr>
                <w:color w:val="000000"/>
                <w:sz w:val="20"/>
              </w:rPr>
              <w:t>%</w:t>
            </w:r>
          </w:p>
        </w:tc>
        <w:tc>
          <w:tcPr>
            <w:tcW w:w="778" w:type="dxa"/>
            <w:tcBorders>
              <w:top w:val="single" w:sz="8" w:space="0" w:color="000000"/>
              <w:left w:val="single" w:sz="8" w:space="0" w:color="000000"/>
              <w:right w:val="single" w:sz="8" w:space="0" w:color="000000"/>
            </w:tcBorders>
            <w:vAlign w:val="center"/>
          </w:tcPr>
          <w:p w:rsidR="0040618E" w:rsidRDefault="00BF5465">
            <w:pPr>
              <w:spacing w:line="370" w:lineRule="exact"/>
              <w:jc w:val="center"/>
              <w:rPr>
                <w:color w:val="000000"/>
                <w:sz w:val="20"/>
              </w:rPr>
            </w:pPr>
            <w:r>
              <w:rPr>
                <w:rFonts w:hint="eastAsia"/>
                <w:color w:val="000000"/>
                <w:sz w:val="20"/>
              </w:rPr>
              <w:t>26分</w:t>
            </w:r>
          </w:p>
        </w:tc>
        <w:tc>
          <w:tcPr>
            <w:tcW w:w="5974" w:type="dxa"/>
            <w:tcBorders>
              <w:top w:val="single" w:sz="8" w:space="0" w:color="000000"/>
              <w:left w:val="single" w:sz="8" w:space="0" w:color="000000"/>
              <w:right w:val="single" w:sz="8" w:space="0" w:color="000000"/>
            </w:tcBorders>
            <w:vAlign w:val="center"/>
          </w:tcPr>
          <w:p w:rsidR="0040618E" w:rsidRDefault="00BF5465">
            <w:pPr>
              <w:adjustRightInd w:val="0"/>
              <w:spacing w:line="370" w:lineRule="exact"/>
              <w:ind w:firstLineChars="200" w:firstLine="402"/>
              <w:rPr>
                <w:color w:val="000000"/>
                <w:sz w:val="20"/>
              </w:rPr>
            </w:pPr>
            <w:r>
              <w:rPr>
                <w:b/>
                <w:color w:val="000000"/>
                <w:sz w:val="20"/>
              </w:rPr>
              <w:t>1</w:t>
            </w:r>
            <w:r>
              <w:rPr>
                <w:rFonts w:hint="eastAsia"/>
                <w:b/>
                <w:color w:val="000000"/>
                <w:sz w:val="20"/>
              </w:rPr>
              <w:t>、前期分析（3分）</w:t>
            </w:r>
          </w:p>
          <w:p w:rsidR="0040618E" w:rsidRDefault="00B96504">
            <w:pPr>
              <w:adjustRightInd w:val="0"/>
              <w:spacing w:line="370" w:lineRule="exact"/>
              <w:ind w:firstLineChars="200" w:firstLine="400"/>
              <w:rPr>
                <w:sz w:val="20"/>
              </w:rPr>
            </w:pPr>
            <w:r>
              <w:rPr>
                <w:rFonts w:hint="eastAsia"/>
                <w:color w:val="000000"/>
                <w:sz w:val="20"/>
              </w:rPr>
              <w:t>投标人</w:t>
            </w:r>
            <w:r w:rsidR="00BF5465">
              <w:rPr>
                <w:color w:val="000000"/>
                <w:sz w:val="20"/>
              </w:rPr>
              <w:t>对项目</w:t>
            </w:r>
            <w:r w:rsidR="00BF5465">
              <w:rPr>
                <w:rFonts w:hint="eastAsia"/>
                <w:color w:val="000000"/>
                <w:sz w:val="20"/>
              </w:rPr>
              <w:t>的前期分析（</w:t>
            </w:r>
            <w:r w:rsidR="00BF5465">
              <w:rPr>
                <w:color w:val="000000"/>
                <w:sz w:val="20"/>
              </w:rPr>
              <w:t>包括但不限于</w:t>
            </w:r>
            <w:r w:rsidR="00BF5465">
              <w:rPr>
                <w:rFonts w:hint="eastAsia"/>
                <w:color w:val="000000"/>
                <w:sz w:val="20"/>
              </w:rPr>
              <w:t>①项目</w:t>
            </w:r>
            <w:r w:rsidR="00BF5465">
              <w:rPr>
                <w:color w:val="000000"/>
                <w:sz w:val="20"/>
              </w:rPr>
              <w:t>区位</w:t>
            </w:r>
            <w:r w:rsidR="00BF5465">
              <w:rPr>
                <w:rFonts w:hint="eastAsia"/>
                <w:color w:val="000000"/>
                <w:sz w:val="20"/>
              </w:rPr>
              <w:t>分析</w:t>
            </w:r>
            <w:r w:rsidR="00BF5465">
              <w:rPr>
                <w:color w:val="000000"/>
                <w:sz w:val="20"/>
              </w:rPr>
              <w:t>；</w:t>
            </w:r>
            <w:r w:rsidR="00BF5465">
              <w:rPr>
                <w:rFonts w:hint="eastAsia"/>
                <w:color w:val="000000"/>
                <w:sz w:val="20"/>
              </w:rPr>
              <w:t>②区域交通</w:t>
            </w:r>
            <w:r w:rsidR="00BF5465">
              <w:rPr>
                <w:color w:val="000000"/>
                <w:sz w:val="20"/>
              </w:rPr>
              <w:t>分析；</w:t>
            </w:r>
            <w:r w:rsidR="00BF5465">
              <w:rPr>
                <w:rFonts w:hint="eastAsia"/>
                <w:color w:val="000000"/>
                <w:sz w:val="20"/>
              </w:rPr>
              <w:t>③基地</w:t>
            </w:r>
            <w:r w:rsidR="00BF5465">
              <w:rPr>
                <w:color w:val="000000"/>
                <w:sz w:val="20"/>
              </w:rPr>
              <w:t>现状</w:t>
            </w:r>
            <w:r w:rsidR="00BF5465">
              <w:rPr>
                <w:rFonts w:hint="eastAsia"/>
                <w:color w:val="000000"/>
                <w:sz w:val="20"/>
              </w:rPr>
              <w:t>分析进行描述）</w:t>
            </w:r>
            <w:r w:rsidR="00BF5465">
              <w:rPr>
                <w:color w:val="000000"/>
                <w:sz w:val="20"/>
              </w:rPr>
              <w:t>；</w:t>
            </w:r>
            <w:r w:rsidR="00BF5465">
              <w:rPr>
                <w:rFonts w:hint="eastAsia"/>
                <w:color w:val="000000"/>
                <w:sz w:val="20"/>
              </w:rPr>
              <w:t>结合项目区位、区域交通分析、基地现状等</w:t>
            </w:r>
            <w:r w:rsidR="00BF5465">
              <w:rPr>
                <w:color w:val="000000"/>
                <w:sz w:val="20"/>
              </w:rPr>
              <w:t>内容</w:t>
            </w:r>
            <w:r w:rsidR="00BF5465">
              <w:rPr>
                <w:rFonts w:hint="eastAsia"/>
                <w:color w:val="000000"/>
                <w:sz w:val="20"/>
              </w:rPr>
              <w:t>描述，符合项</w:t>
            </w:r>
            <w:r w:rsidR="00BF5465">
              <w:rPr>
                <w:rFonts w:hint="eastAsia"/>
                <w:sz w:val="20"/>
              </w:rPr>
              <w:t>目需求</w:t>
            </w:r>
            <w:r w:rsidR="00BF5465">
              <w:rPr>
                <w:sz w:val="20"/>
              </w:rPr>
              <w:t>的得</w:t>
            </w:r>
            <w:r w:rsidR="00BF5465">
              <w:rPr>
                <w:rFonts w:hint="eastAsia"/>
                <w:sz w:val="20"/>
              </w:rPr>
              <w:t>3</w:t>
            </w:r>
            <w:r w:rsidR="00BF5465">
              <w:rPr>
                <w:sz w:val="20"/>
              </w:rPr>
              <w:t>分，每有一项缺</w:t>
            </w:r>
            <w:r w:rsidR="00BF5465">
              <w:rPr>
                <w:rFonts w:hint="eastAsia"/>
                <w:sz w:val="20"/>
              </w:rPr>
              <w:t>少</w:t>
            </w:r>
            <w:r w:rsidR="00BF5465">
              <w:rPr>
                <w:sz w:val="20"/>
              </w:rPr>
              <w:t>或</w:t>
            </w:r>
            <w:r w:rsidR="00BF5465">
              <w:rPr>
                <w:rFonts w:hint="eastAsia"/>
                <w:sz w:val="20"/>
              </w:rPr>
              <w:t>遗漏的扣1分，</w:t>
            </w:r>
            <w:r w:rsidR="00BF5465">
              <w:rPr>
                <w:sz w:val="20"/>
              </w:rPr>
              <w:t>每有一项</w:t>
            </w:r>
            <w:r w:rsidR="00BF5465">
              <w:rPr>
                <w:rFonts w:hint="eastAsia"/>
                <w:sz w:val="20"/>
              </w:rPr>
              <w:t>不清晰或不明确或不详细的</w:t>
            </w:r>
            <w:r w:rsidR="00BF5465">
              <w:rPr>
                <w:sz w:val="20"/>
              </w:rPr>
              <w:t>扣</w:t>
            </w:r>
            <w:r w:rsidR="00BF5465">
              <w:rPr>
                <w:rFonts w:hint="eastAsia"/>
                <w:sz w:val="20"/>
              </w:rPr>
              <w:t>0.5</w:t>
            </w:r>
            <w:r w:rsidR="00BF5465">
              <w:rPr>
                <w:sz w:val="20"/>
              </w:rPr>
              <w:t>分，扣完为止</w:t>
            </w:r>
            <w:r w:rsidR="00BF5465">
              <w:rPr>
                <w:rFonts w:hint="eastAsia"/>
                <w:sz w:val="20"/>
              </w:rPr>
              <w:t>。</w:t>
            </w:r>
          </w:p>
          <w:p w:rsidR="0040618E" w:rsidRDefault="00BF5465">
            <w:pPr>
              <w:pStyle w:val="a2"/>
              <w:spacing w:line="370" w:lineRule="exact"/>
              <w:ind w:firstLineChars="200" w:firstLine="402"/>
              <w:rPr>
                <w:b/>
                <w:sz w:val="20"/>
                <w:szCs w:val="20"/>
              </w:rPr>
            </w:pPr>
            <w:r>
              <w:rPr>
                <w:rFonts w:hint="eastAsia"/>
                <w:b/>
                <w:sz w:val="20"/>
                <w:szCs w:val="20"/>
              </w:rPr>
              <w:t>2</w:t>
            </w:r>
            <w:r>
              <w:rPr>
                <w:rFonts w:hint="eastAsia"/>
                <w:b/>
                <w:sz w:val="20"/>
                <w:szCs w:val="20"/>
              </w:rPr>
              <w:t>、设计说明（</w:t>
            </w:r>
            <w:r>
              <w:rPr>
                <w:rFonts w:hint="eastAsia"/>
                <w:b/>
                <w:sz w:val="20"/>
                <w:szCs w:val="20"/>
              </w:rPr>
              <w:t>5</w:t>
            </w:r>
            <w:r>
              <w:rPr>
                <w:rFonts w:hint="eastAsia"/>
                <w:b/>
                <w:sz w:val="20"/>
                <w:szCs w:val="20"/>
              </w:rPr>
              <w:t>分）</w:t>
            </w:r>
          </w:p>
          <w:p w:rsidR="0040618E" w:rsidRDefault="00B96504">
            <w:pPr>
              <w:adjustRightInd w:val="0"/>
              <w:spacing w:line="370" w:lineRule="exact"/>
              <w:ind w:firstLineChars="200" w:firstLine="400"/>
              <w:rPr>
                <w:sz w:val="20"/>
              </w:rPr>
            </w:pPr>
            <w:r>
              <w:rPr>
                <w:rFonts w:hint="eastAsia"/>
                <w:sz w:val="20"/>
              </w:rPr>
              <w:t>投标人</w:t>
            </w:r>
            <w:r w:rsidR="00BF5465">
              <w:rPr>
                <w:rFonts w:hint="eastAsia"/>
                <w:sz w:val="20"/>
              </w:rPr>
              <w:t>对各专业的说明完整性进行说明（</w:t>
            </w:r>
            <w:r w:rsidR="00BF5465">
              <w:rPr>
                <w:sz w:val="20"/>
              </w:rPr>
              <w:t>包括但不限于</w:t>
            </w:r>
            <w:r w:rsidR="00BF5465">
              <w:rPr>
                <w:rFonts w:hint="eastAsia"/>
                <w:sz w:val="20"/>
              </w:rPr>
              <w:t>：①建筑；②结构；③给排水；④电气；⑤暖通等进行设计说明描述）；结合项目设计说明等内容描述，符合项目需求的得5分，</w:t>
            </w:r>
            <w:r w:rsidR="00BF5465">
              <w:rPr>
                <w:sz w:val="20"/>
              </w:rPr>
              <w:t>每有一项缺</w:t>
            </w:r>
            <w:r w:rsidR="00BF5465">
              <w:rPr>
                <w:rFonts w:hint="eastAsia"/>
                <w:sz w:val="20"/>
              </w:rPr>
              <w:t>少</w:t>
            </w:r>
            <w:r w:rsidR="00BF5465">
              <w:rPr>
                <w:sz w:val="20"/>
              </w:rPr>
              <w:t>或</w:t>
            </w:r>
            <w:r w:rsidR="00BF5465">
              <w:rPr>
                <w:rFonts w:hint="eastAsia"/>
                <w:sz w:val="20"/>
              </w:rPr>
              <w:t>遗漏的扣1分，</w:t>
            </w:r>
            <w:r w:rsidR="00BF5465">
              <w:rPr>
                <w:sz w:val="20"/>
              </w:rPr>
              <w:t>每有一项</w:t>
            </w:r>
            <w:r w:rsidR="00BF5465">
              <w:rPr>
                <w:rFonts w:hint="eastAsia"/>
                <w:sz w:val="20"/>
              </w:rPr>
              <w:t>不清晰或不明确或不详细的</w:t>
            </w:r>
            <w:r w:rsidR="00BF5465">
              <w:rPr>
                <w:sz w:val="20"/>
              </w:rPr>
              <w:t xml:space="preserve">扣 </w:t>
            </w:r>
            <w:r w:rsidR="00BF5465">
              <w:rPr>
                <w:rFonts w:hint="eastAsia"/>
                <w:sz w:val="20"/>
              </w:rPr>
              <w:t>0.5</w:t>
            </w:r>
            <w:r w:rsidR="00BF5465">
              <w:rPr>
                <w:sz w:val="20"/>
              </w:rPr>
              <w:t>分，扣完为止</w:t>
            </w:r>
            <w:r w:rsidR="00BF5465">
              <w:rPr>
                <w:rFonts w:hint="eastAsia"/>
                <w:sz w:val="20"/>
              </w:rPr>
              <w:t>。</w:t>
            </w:r>
          </w:p>
          <w:p w:rsidR="0040618E" w:rsidRDefault="00BF5465">
            <w:pPr>
              <w:spacing w:line="370" w:lineRule="exact"/>
              <w:ind w:firstLineChars="200" w:firstLine="400"/>
              <w:rPr>
                <w:b/>
                <w:sz w:val="20"/>
              </w:rPr>
            </w:pPr>
            <w:r>
              <w:rPr>
                <w:rFonts w:hint="eastAsia"/>
                <w:sz w:val="20"/>
              </w:rPr>
              <w:t xml:space="preserve"> </w:t>
            </w:r>
            <w:r>
              <w:rPr>
                <w:rFonts w:hint="eastAsia"/>
                <w:b/>
                <w:sz w:val="20"/>
              </w:rPr>
              <w:t>3、方案深化设计</w:t>
            </w:r>
            <w:r>
              <w:rPr>
                <w:b/>
                <w:sz w:val="20"/>
              </w:rPr>
              <w:t>(</w:t>
            </w:r>
            <w:r>
              <w:rPr>
                <w:rFonts w:hint="eastAsia"/>
                <w:b/>
                <w:sz w:val="20"/>
              </w:rPr>
              <w:t>7分）</w:t>
            </w:r>
          </w:p>
          <w:p w:rsidR="0040618E" w:rsidRDefault="00B96504">
            <w:pPr>
              <w:adjustRightInd w:val="0"/>
              <w:spacing w:line="370" w:lineRule="exact"/>
              <w:ind w:firstLineChars="200" w:firstLine="400"/>
              <w:rPr>
                <w:sz w:val="20"/>
              </w:rPr>
            </w:pPr>
            <w:r>
              <w:rPr>
                <w:rFonts w:hint="eastAsia"/>
                <w:sz w:val="20"/>
              </w:rPr>
              <w:t>投标人</w:t>
            </w:r>
            <w:r w:rsidR="00BF5465">
              <w:rPr>
                <w:rFonts w:hint="eastAsia"/>
                <w:sz w:val="20"/>
              </w:rPr>
              <w:t>对方案（包括但不限于：①彩色总平面图（</w:t>
            </w:r>
            <w:r w:rsidR="00BF5465">
              <w:rPr>
                <w:sz w:val="20"/>
              </w:rPr>
              <w:t>带</w:t>
            </w:r>
            <w:r w:rsidR="00BF5465">
              <w:rPr>
                <w:rFonts w:hint="eastAsia"/>
                <w:sz w:val="20"/>
              </w:rPr>
              <w:t>经济</w:t>
            </w:r>
            <w:r w:rsidR="00BF5465">
              <w:rPr>
                <w:sz w:val="20"/>
              </w:rPr>
              <w:t>技术指标）</w:t>
            </w:r>
            <w:r w:rsidR="00BF5465">
              <w:rPr>
                <w:rFonts w:hint="eastAsia"/>
                <w:sz w:val="20"/>
              </w:rPr>
              <w:t>；②方案生成分析图；③设计理念；④功能分析图；⑤消防设计分析；⑥交通组织分析图；⑦日照分析图）等深化，结合项目实际对总体布局、空间形态、功能形态、方案构思新颖等方面阐释详细、完整切实符合项目需求的得7分，</w:t>
            </w:r>
            <w:r w:rsidR="00BF5465">
              <w:rPr>
                <w:sz w:val="20"/>
              </w:rPr>
              <w:t>每有一项缺</w:t>
            </w:r>
            <w:r w:rsidR="00BF5465">
              <w:rPr>
                <w:rFonts w:hint="eastAsia"/>
                <w:sz w:val="20"/>
              </w:rPr>
              <w:t>少</w:t>
            </w:r>
            <w:r w:rsidR="00BF5465">
              <w:rPr>
                <w:sz w:val="20"/>
              </w:rPr>
              <w:t>或</w:t>
            </w:r>
            <w:r w:rsidR="00BF5465">
              <w:rPr>
                <w:rFonts w:hint="eastAsia"/>
                <w:sz w:val="20"/>
              </w:rPr>
              <w:t>遗漏的扣1分，</w:t>
            </w:r>
            <w:r w:rsidR="00BF5465">
              <w:rPr>
                <w:sz w:val="20"/>
              </w:rPr>
              <w:t>每有一项</w:t>
            </w:r>
            <w:r w:rsidR="00BF5465">
              <w:rPr>
                <w:rFonts w:hint="eastAsia"/>
                <w:sz w:val="20"/>
              </w:rPr>
              <w:t>不清晰或不明确或不详细的</w:t>
            </w:r>
            <w:r w:rsidR="00BF5465">
              <w:rPr>
                <w:sz w:val="20"/>
              </w:rPr>
              <w:t xml:space="preserve">扣 </w:t>
            </w:r>
            <w:r w:rsidR="00BF5465">
              <w:rPr>
                <w:rFonts w:hint="eastAsia"/>
                <w:sz w:val="20"/>
              </w:rPr>
              <w:t>0.5</w:t>
            </w:r>
            <w:r w:rsidR="00BF5465">
              <w:rPr>
                <w:sz w:val="20"/>
              </w:rPr>
              <w:t>分，扣完为止</w:t>
            </w:r>
            <w:r w:rsidR="00BF5465">
              <w:rPr>
                <w:rFonts w:hint="eastAsia"/>
                <w:sz w:val="20"/>
              </w:rPr>
              <w:t>。</w:t>
            </w:r>
          </w:p>
          <w:p w:rsidR="0040618E" w:rsidRDefault="00BF5465">
            <w:pPr>
              <w:pStyle w:val="a2"/>
              <w:spacing w:line="370" w:lineRule="exact"/>
              <w:ind w:firstLineChars="200" w:firstLine="402"/>
              <w:rPr>
                <w:b/>
                <w:sz w:val="20"/>
                <w:szCs w:val="20"/>
              </w:rPr>
            </w:pPr>
            <w:r>
              <w:rPr>
                <w:rFonts w:hint="eastAsia"/>
                <w:b/>
                <w:sz w:val="20"/>
                <w:szCs w:val="20"/>
              </w:rPr>
              <w:t>4</w:t>
            </w:r>
            <w:r>
              <w:rPr>
                <w:rFonts w:hint="eastAsia"/>
                <w:b/>
                <w:sz w:val="20"/>
                <w:szCs w:val="20"/>
              </w:rPr>
              <w:t>、技术图纸（</w:t>
            </w:r>
            <w:r>
              <w:rPr>
                <w:rFonts w:hint="eastAsia"/>
                <w:b/>
                <w:sz w:val="20"/>
                <w:szCs w:val="20"/>
              </w:rPr>
              <w:t>4</w:t>
            </w:r>
            <w:r>
              <w:rPr>
                <w:rFonts w:hint="eastAsia"/>
                <w:b/>
                <w:sz w:val="20"/>
                <w:szCs w:val="20"/>
              </w:rPr>
              <w:t>分）</w:t>
            </w:r>
          </w:p>
          <w:p w:rsidR="0040618E" w:rsidRDefault="00B96504">
            <w:pPr>
              <w:spacing w:line="370" w:lineRule="exact"/>
              <w:ind w:firstLineChars="200" w:firstLine="400"/>
              <w:rPr>
                <w:sz w:val="20"/>
              </w:rPr>
            </w:pPr>
            <w:r>
              <w:rPr>
                <w:rFonts w:hint="eastAsia"/>
                <w:sz w:val="20"/>
              </w:rPr>
              <w:t>投标人</w:t>
            </w:r>
            <w:r w:rsidR="00BF5465">
              <w:rPr>
                <w:rFonts w:hint="eastAsia"/>
                <w:sz w:val="20"/>
              </w:rPr>
              <w:t>结合项目提交的技术图纸：①提交全部单体</w:t>
            </w:r>
            <w:r w:rsidR="00BF5465">
              <w:rPr>
                <w:sz w:val="20"/>
              </w:rPr>
              <w:t>各层</w:t>
            </w:r>
            <w:r w:rsidR="00BF5465">
              <w:rPr>
                <w:rFonts w:hint="eastAsia"/>
                <w:sz w:val="20"/>
              </w:rPr>
              <w:t>平面图、建筑彩色立面图≥2张且剖面图≥1张的得4分；②提交全部单体</w:t>
            </w:r>
            <w:r w:rsidR="00BF5465">
              <w:rPr>
                <w:sz w:val="20"/>
              </w:rPr>
              <w:t>各层</w:t>
            </w:r>
            <w:r w:rsidR="00BF5465">
              <w:rPr>
                <w:rFonts w:hint="eastAsia"/>
                <w:sz w:val="20"/>
              </w:rPr>
              <w:t>平面图、建筑彩色立面图＜2张或剖面图＜1张的得2分。</w:t>
            </w:r>
          </w:p>
          <w:p w:rsidR="0040618E" w:rsidRDefault="00BF5465">
            <w:pPr>
              <w:adjustRightInd w:val="0"/>
              <w:spacing w:line="370" w:lineRule="exact"/>
              <w:ind w:firstLineChars="200" w:firstLine="402"/>
              <w:rPr>
                <w:b/>
                <w:sz w:val="20"/>
              </w:rPr>
            </w:pPr>
            <w:r>
              <w:rPr>
                <w:rFonts w:hint="eastAsia"/>
                <w:b/>
                <w:sz w:val="20"/>
              </w:rPr>
              <w:t>5、建筑效果图（4分）</w:t>
            </w:r>
          </w:p>
          <w:p w:rsidR="0040618E" w:rsidRDefault="00B96504">
            <w:pPr>
              <w:adjustRightInd w:val="0"/>
              <w:spacing w:line="370" w:lineRule="exact"/>
              <w:ind w:firstLineChars="200" w:firstLine="400"/>
              <w:rPr>
                <w:sz w:val="20"/>
              </w:rPr>
            </w:pPr>
            <w:r>
              <w:rPr>
                <w:rFonts w:hint="eastAsia"/>
                <w:sz w:val="20"/>
              </w:rPr>
              <w:t>投标人</w:t>
            </w:r>
            <w:r w:rsidR="00BF5465">
              <w:rPr>
                <w:rFonts w:hint="eastAsia"/>
                <w:sz w:val="20"/>
              </w:rPr>
              <w:t>结合项目实际提交建筑效果图：①提交鸟瞰图（实景合成）≥1张且透视图≥2张（含建筑空间、形体、色彩等）的得4分；</w:t>
            </w:r>
          </w:p>
          <w:p w:rsidR="0040618E" w:rsidRDefault="00BF5465">
            <w:pPr>
              <w:adjustRightInd w:val="0"/>
              <w:spacing w:line="370" w:lineRule="exact"/>
              <w:ind w:firstLineChars="200" w:firstLine="400"/>
              <w:rPr>
                <w:sz w:val="20"/>
              </w:rPr>
            </w:pPr>
            <w:r>
              <w:rPr>
                <w:rFonts w:hint="eastAsia"/>
                <w:sz w:val="20"/>
              </w:rPr>
              <w:t>②提交鸟瞰图（实景合成）＜1张或透视图＜2张（含建筑空间、形体、色彩等）的得2分。</w:t>
            </w:r>
          </w:p>
          <w:p w:rsidR="0040618E" w:rsidRDefault="00BF5465">
            <w:pPr>
              <w:adjustRightInd w:val="0"/>
              <w:spacing w:line="370" w:lineRule="exact"/>
              <w:ind w:firstLineChars="200" w:firstLine="402"/>
              <w:rPr>
                <w:b/>
                <w:sz w:val="20"/>
              </w:rPr>
            </w:pPr>
            <w:r>
              <w:rPr>
                <w:rFonts w:hint="eastAsia"/>
                <w:b/>
                <w:sz w:val="20"/>
              </w:rPr>
              <w:t>6、其他（3分）</w:t>
            </w:r>
          </w:p>
          <w:p w:rsidR="0040618E" w:rsidRDefault="00644277">
            <w:pPr>
              <w:adjustRightInd w:val="0"/>
              <w:spacing w:line="370" w:lineRule="exact"/>
              <w:ind w:firstLineChars="200" w:firstLine="400"/>
              <w:rPr>
                <w:color w:val="000000"/>
                <w:sz w:val="20"/>
              </w:rPr>
            </w:pPr>
            <w:r>
              <w:rPr>
                <w:rFonts w:hint="eastAsia"/>
                <w:sz w:val="20"/>
              </w:rPr>
              <w:t>投标</w:t>
            </w:r>
            <w:r w:rsidR="00BF5465">
              <w:rPr>
                <w:rFonts w:hint="eastAsia"/>
                <w:sz w:val="20"/>
              </w:rPr>
              <w:t>文件应有装配式建</w:t>
            </w:r>
            <w:r w:rsidR="00BF5465">
              <w:rPr>
                <w:rFonts w:hint="eastAsia"/>
                <w:color w:val="000000"/>
                <w:sz w:val="20"/>
              </w:rPr>
              <w:t>筑、绿色建筑设计和海绵城市等的相关内</w:t>
            </w:r>
            <w:r w:rsidR="00BF5465">
              <w:rPr>
                <w:rFonts w:hint="eastAsia"/>
                <w:color w:val="000000"/>
                <w:sz w:val="20"/>
              </w:rPr>
              <w:lastRenderedPageBreak/>
              <w:t>容，并结合项目实际情况进行描述，符合项目需求</w:t>
            </w:r>
            <w:r w:rsidR="00BF5465">
              <w:rPr>
                <w:color w:val="000000"/>
                <w:sz w:val="20"/>
              </w:rPr>
              <w:t>的得</w:t>
            </w:r>
            <w:r w:rsidR="00BF5465">
              <w:rPr>
                <w:rFonts w:hint="eastAsia"/>
                <w:color w:val="000000"/>
                <w:sz w:val="20"/>
              </w:rPr>
              <w:t>3</w:t>
            </w:r>
            <w:r w:rsidR="00BF5465">
              <w:rPr>
                <w:color w:val="000000"/>
                <w:sz w:val="20"/>
              </w:rPr>
              <w:t>分，每有一项缺</w:t>
            </w:r>
            <w:r w:rsidR="00BF5465">
              <w:rPr>
                <w:rFonts w:hint="eastAsia"/>
                <w:color w:val="000000"/>
                <w:sz w:val="20"/>
              </w:rPr>
              <w:t>少</w:t>
            </w:r>
            <w:r w:rsidR="00BF5465">
              <w:rPr>
                <w:color w:val="000000"/>
                <w:sz w:val="20"/>
              </w:rPr>
              <w:t>或</w:t>
            </w:r>
            <w:r w:rsidR="00BF5465">
              <w:rPr>
                <w:rFonts w:hint="eastAsia"/>
                <w:color w:val="000000"/>
                <w:sz w:val="20"/>
              </w:rPr>
              <w:t>遗漏的扣1分，</w:t>
            </w:r>
            <w:r w:rsidR="00BF5465">
              <w:rPr>
                <w:color w:val="000000"/>
                <w:sz w:val="20"/>
              </w:rPr>
              <w:t>每有一项</w:t>
            </w:r>
            <w:r w:rsidR="00BF5465">
              <w:rPr>
                <w:rFonts w:hint="eastAsia"/>
                <w:color w:val="000000"/>
                <w:sz w:val="20"/>
              </w:rPr>
              <w:t>不清晰或不明确或不详细的</w:t>
            </w:r>
            <w:r w:rsidR="00BF5465">
              <w:rPr>
                <w:color w:val="000000"/>
                <w:sz w:val="20"/>
              </w:rPr>
              <w:t>扣</w:t>
            </w:r>
            <w:r w:rsidR="00BF5465">
              <w:rPr>
                <w:rFonts w:hint="eastAsia"/>
                <w:color w:val="000000"/>
                <w:sz w:val="20"/>
              </w:rPr>
              <w:t>0.5</w:t>
            </w:r>
            <w:r w:rsidR="00BF5465">
              <w:rPr>
                <w:color w:val="000000"/>
                <w:sz w:val="20"/>
              </w:rPr>
              <w:t>分，扣完为止</w:t>
            </w:r>
            <w:r w:rsidR="00BF5465">
              <w:rPr>
                <w:rFonts w:hint="eastAsia"/>
                <w:color w:val="000000"/>
                <w:sz w:val="20"/>
              </w:rPr>
              <w:t>。</w:t>
            </w:r>
          </w:p>
        </w:tc>
        <w:tc>
          <w:tcPr>
            <w:tcW w:w="868" w:type="dxa"/>
            <w:tcBorders>
              <w:top w:val="single" w:sz="8" w:space="0" w:color="000000"/>
              <w:left w:val="single" w:sz="8" w:space="0" w:color="000000"/>
            </w:tcBorders>
          </w:tcPr>
          <w:p w:rsidR="0040618E" w:rsidRDefault="0040618E">
            <w:pPr>
              <w:pStyle w:val="TableParagraph"/>
              <w:spacing w:line="370" w:lineRule="exact"/>
              <w:ind w:left="180" w:right="144"/>
              <w:jc w:val="center"/>
              <w:rPr>
                <w:sz w:val="21"/>
                <w:lang w:eastAsia="zh-CN"/>
              </w:rPr>
            </w:pPr>
          </w:p>
        </w:tc>
      </w:tr>
      <w:tr w:rsidR="0040618E">
        <w:trPr>
          <w:trHeight w:val="1240"/>
        </w:trPr>
        <w:tc>
          <w:tcPr>
            <w:tcW w:w="555" w:type="dxa"/>
            <w:tcBorders>
              <w:bottom w:val="single" w:sz="8" w:space="0" w:color="000000"/>
              <w:right w:val="single" w:sz="8" w:space="0" w:color="000000"/>
            </w:tcBorders>
            <w:vAlign w:val="center"/>
          </w:tcPr>
          <w:p w:rsidR="0040618E" w:rsidRDefault="00BF5465">
            <w:pPr>
              <w:spacing w:line="370" w:lineRule="exact"/>
              <w:ind w:firstLineChars="200" w:firstLine="400"/>
              <w:rPr>
                <w:color w:val="000000"/>
                <w:sz w:val="20"/>
              </w:rPr>
            </w:pPr>
            <w:r>
              <w:rPr>
                <w:color w:val="000000"/>
                <w:sz w:val="20"/>
              </w:rPr>
              <w:lastRenderedPageBreak/>
              <w:t>3</w:t>
            </w:r>
          </w:p>
        </w:tc>
        <w:tc>
          <w:tcPr>
            <w:tcW w:w="1065" w:type="dxa"/>
            <w:tcBorders>
              <w:left w:val="single" w:sz="8" w:space="0" w:color="000000"/>
              <w:bottom w:val="single" w:sz="8" w:space="0" w:color="000000"/>
              <w:right w:val="single" w:sz="8" w:space="0" w:color="000000"/>
            </w:tcBorders>
            <w:vAlign w:val="center"/>
          </w:tcPr>
          <w:p w:rsidR="0040618E" w:rsidRDefault="00BF5465" w:rsidP="002E4EFB">
            <w:pPr>
              <w:spacing w:line="370" w:lineRule="exact"/>
              <w:jc w:val="center"/>
              <w:rPr>
                <w:color w:val="000000"/>
                <w:sz w:val="20"/>
              </w:rPr>
            </w:pPr>
            <w:r>
              <w:rPr>
                <w:rFonts w:hint="eastAsia"/>
                <w:color w:val="000000"/>
                <w:sz w:val="20"/>
              </w:rPr>
              <w:t>履约经验12%</w:t>
            </w:r>
          </w:p>
        </w:tc>
        <w:tc>
          <w:tcPr>
            <w:tcW w:w="778" w:type="dxa"/>
            <w:tcBorders>
              <w:left w:val="single" w:sz="8" w:space="0" w:color="000000"/>
              <w:bottom w:val="single" w:sz="8" w:space="0" w:color="000000"/>
              <w:right w:val="single" w:sz="8" w:space="0" w:color="000000"/>
            </w:tcBorders>
            <w:vAlign w:val="center"/>
          </w:tcPr>
          <w:p w:rsidR="0040618E" w:rsidRDefault="00BF5465">
            <w:pPr>
              <w:spacing w:line="370" w:lineRule="exact"/>
              <w:ind w:firstLineChars="200" w:firstLine="400"/>
              <w:jc w:val="center"/>
              <w:rPr>
                <w:color w:val="000000"/>
                <w:sz w:val="20"/>
              </w:rPr>
            </w:pPr>
            <w:r>
              <w:rPr>
                <w:rFonts w:hint="eastAsia"/>
                <w:color w:val="000000"/>
                <w:sz w:val="20"/>
              </w:rPr>
              <w:t>12分</w:t>
            </w:r>
          </w:p>
        </w:tc>
        <w:tc>
          <w:tcPr>
            <w:tcW w:w="5974" w:type="dxa"/>
            <w:tcBorders>
              <w:left w:val="single" w:sz="8" w:space="0" w:color="000000"/>
              <w:bottom w:val="single" w:sz="8" w:space="0" w:color="000000"/>
              <w:right w:val="single" w:sz="8" w:space="0" w:color="000000"/>
            </w:tcBorders>
            <w:vAlign w:val="center"/>
          </w:tcPr>
          <w:p w:rsidR="0040618E" w:rsidRDefault="00BF5465">
            <w:pPr>
              <w:adjustRightInd w:val="0"/>
              <w:spacing w:line="370" w:lineRule="exact"/>
              <w:ind w:firstLineChars="200" w:firstLine="400"/>
              <w:rPr>
                <w:color w:val="000000"/>
                <w:sz w:val="20"/>
              </w:rPr>
            </w:pPr>
            <w:r>
              <w:rPr>
                <w:rFonts w:hint="eastAsia"/>
                <w:color w:val="000000"/>
                <w:sz w:val="20"/>
              </w:rPr>
              <w:t>2017年1月1日以来</w:t>
            </w:r>
            <w:proofErr w:type="gramStart"/>
            <w:r>
              <w:rPr>
                <w:rFonts w:hint="eastAsia"/>
                <w:color w:val="000000"/>
                <w:sz w:val="20"/>
              </w:rPr>
              <w:t>每</w:t>
            </w:r>
            <w:r>
              <w:rPr>
                <w:color w:val="000000"/>
                <w:sz w:val="20"/>
              </w:rPr>
              <w:t>具备</w:t>
            </w:r>
            <w:proofErr w:type="gramEnd"/>
            <w:r>
              <w:rPr>
                <w:color w:val="000000"/>
                <w:sz w:val="20"/>
              </w:rPr>
              <w:t xml:space="preserve"> 1 </w:t>
            </w:r>
            <w:proofErr w:type="gramStart"/>
            <w:r>
              <w:rPr>
                <w:color w:val="000000"/>
                <w:sz w:val="20"/>
              </w:rPr>
              <w:t>个</w:t>
            </w:r>
            <w:proofErr w:type="gramEnd"/>
            <w:r>
              <w:rPr>
                <w:color w:val="000000"/>
                <w:sz w:val="20"/>
              </w:rPr>
              <w:t>类似</w:t>
            </w:r>
            <w:r>
              <w:rPr>
                <w:rFonts w:hint="eastAsia"/>
                <w:color w:val="000000"/>
                <w:sz w:val="20"/>
              </w:rPr>
              <w:t>项目</w:t>
            </w:r>
            <w:r>
              <w:rPr>
                <w:color w:val="000000"/>
                <w:sz w:val="20"/>
              </w:rPr>
              <w:t>业绩得 2 分，本项</w:t>
            </w:r>
            <w:r>
              <w:rPr>
                <w:rFonts w:hint="eastAsia"/>
                <w:color w:val="000000"/>
                <w:sz w:val="20"/>
              </w:rPr>
              <w:t>最高得</w:t>
            </w:r>
            <w:r>
              <w:rPr>
                <w:color w:val="000000"/>
                <w:sz w:val="20"/>
              </w:rPr>
              <w:t xml:space="preserve"> 12 分。 </w:t>
            </w:r>
          </w:p>
          <w:p w:rsidR="0040618E" w:rsidRDefault="00BF5465">
            <w:pPr>
              <w:adjustRightInd w:val="0"/>
              <w:spacing w:line="370" w:lineRule="exact"/>
              <w:ind w:firstLineChars="200" w:firstLine="400"/>
              <w:rPr>
                <w:color w:val="000000"/>
                <w:sz w:val="20"/>
              </w:rPr>
            </w:pPr>
            <w:r>
              <w:rPr>
                <w:color w:val="000000"/>
                <w:sz w:val="20"/>
              </w:rPr>
              <w:t>注：1、类似业绩指</w:t>
            </w:r>
            <w:r>
              <w:rPr>
                <w:rFonts w:hint="eastAsia"/>
                <w:color w:val="000000"/>
                <w:sz w:val="20"/>
              </w:rPr>
              <w:t>建筑类设计相关的公共建筑</w:t>
            </w:r>
            <w:r>
              <w:rPr>
                <w:color w:val="000000"/>
                <w:sz w:val="20"/>
              </w:rPr>
              <w:t>业绩； 2、须提供合同复印件并加盖公章；3、业绩时间以合同签订时间</w:t>
            </w:r>
            <w:r>
              <w:rPr>
                <w:rFonts w:hint="eastAsia"/>
                <w:color w:val="000000"/>
                <w:sz w:val="20"/>
              </w:rPr>
              <w:t>或中标通知书</w:t>
            </w:r>
            <w:r>
              <w:rPr>
                <w:color w:val="000000"/>
                <w:sz w:val="20"/>
              </w:rPr>
              <w:t>为准。</w:t>
            </w:r>
            <w:r>
              <w:rPr>
                <w:rFonts w:hint="eastAsia"/>
                <w:color w:val="000000"/>
                <w:sz w:val="20"/>
              </w:rPr>
              <w:t>4、以上业绩不重复计分。</w:t>
            </w:r>
          </w:p>
        </w:tc>
        <w:tc>
          <w:tcPr>
            <w:tcW w:w="868" w:type="dxa"/>
            <w:tcBorders>
              <w:left w:val="single" w:sz="8" w:space="0" w:color="000000"/>
              <w:bottom w:val="single" w:sz="8" w:space="0" w:color="000000"/>
            </w:tcBorders>
          </w:tcPr>
          <w:p w:rsidR="0040618E" w:rsidRDefault="0040618E">
            <w:pPr>
              <w:pStyle w:val="TableParagraph"/>
              <w:spacing w:line="370" w:lineRule="exact"/>
              <w:ind w:left="180" w:right="144"/>
              <w:rPr>
                <w:sz w:val="21"/>
                <w:lang w:eastAsia="zh-CN"/>
              </w:rPr>
            </w:pPr>
          </w:p>
        </w:tc>
      </w:tr>
      <w:tr w:rsidR="0040618E">
        <w:trPr>
          <w:trHeight w:val="5081"/>
        </w:trPr>
        <w:tc>
          <w:tcPr>
            <w:tcW w:w="555" w:type="dxa"/>
            <w:tcBorders>
              <w:top w:val="single" w:sz="8" w:space="0" w:color="000000"/>
              <w:bottom w:val="single" w:sz="8" w:space="0" w:color="000000"/>
              <w:right w:val="single" w:sz="8" w:space="0" w:color="000000"/>
            </w:tcBorders>
            <w:vAlign w:val="center"/>
          </w:tcPr>
          <w:p w:rsidR="0040618E" w:rsidRDefault="00BF5465">
            <w:pPr>
              <w:spacing w:line="370" w:lineRule="exact"/>
              <w:ind w:firstLineChars="200" w:firstLine="400"/>
              <w:rPr>
                <w:color w:val="000000"/>
                <w:sz w:val="20"/>
              </w:rPr>
            </w:pPr>
            <w:r>
              <w:rPr>
                <w:color w:val="000000"/>
                <w:sz w:val="20"/>
              </w:rPr>
              <w:t>4</w:t>
            </w:r>
          </w:p>
        </w:tc>
        <w:tc>
          <w:tcPr>
            <w:tcW w:w="1065" w:type="dxa"/>
            <w:tcBorders>
              <w:top w:val="single" w:sz="8" w:space="0" w:color="000000"/>
              <w:left w:val="single" w:sz="8" w:space="0" w:color="000000"/>
              <w:bottom w:val="single" w:sz="8" w:space="0" w:color="000000"/>
              <w:right w:val="single" w:sz="8" w:space="0" w:color="000000"/>
            </w:tcBorders>
            <w:vAlign w:val="center"/>
          </w:tcPr>
          <w:p w:rsidR="0040618E" w:rsidRDefault="00BF5465" w:rsidP="002E4EFB">
            <w:pPr>
              <w:adjustRightInd w:val="0"/>
              <w:spacing w:line="370" w:lineRule="exact"/>
              <w:jc w:val="center"/>
              <w:rPr>
                <w:color w:val="000000"/>
                <w:sz w:val="20"/>
              </w:rPr>
            </w:pPr>
            <w:r>
              <w:rPr>
                <w:rFonts w:hint="eastAsia"/>
                <w:color w:val="000000"/>
                <w:sz w:val="20"/>
              </w:rPr>
              <w:t>项目人员配置29%</w:t>
            </w:r>
          </w:p>
        </w:tc>
        <w:tc>
          <w:tcPr>
            <w:tcW w:w="778" w:type="dxa"/>
            <w:tcBorders>
              <w:top w:val="single" w:sz="8" w:space="0" w:color="000000"/>
              <w:left w:val="single" w:sz="8" w:space="0" w:color="000000"/>
              <w:bottom w:val="single" w:sz="8" w:space="0" w:color="000000"/>
              <w:right w:val="single" w:sz="8" w:space="0" w:color="000000"/>
            </w:tcBorders>
            <w:vAlign w:val="center"/>
          </w:tcPr>
          <w:p w:rsidR="0040618E" w:rsidRDefault="00BF5465">
            <w:pPr>
              <w:adjustRightInd w:val="0"/>
              <w:spacing w:line="370" w:lineRule="exact"/>
              <w:ind w:firstLineChars="200" w:firstLine="400"/>
              <w:jc w:val="center"/>
              <w:rPr>
                <w:color w:val="000000"/>
                <w:sz w:val="20"/>
              </w:rPr>
            </w:pPr>
            <w:r>
              <w:rPr>
                <w:rFonts w:hint="eastAsia"/>
                <w:color w:val="000000"/>
                <w:sz w:val="20"/>
              </w:rPr>
              <w:t>29分</w:t>
            </w:r>
          </w:p>
        </w:tc>
        <w:tc>
          <w:tcPr>
            <w:tcW w:w="5974" w:type="dxa"/>
            <w:tcBorders>
              <w:top w:val="single" w:sz="8" w:space="0" w:color="000000"/>
              <w:left w:val="single" w:sz="8" w:space="0" w:color="000000"/>
              <w:bottom w:val="single" w:sz="8" w:space="0" w:color="000000"/>
              <w:right w:val="single" w:sz="8" w:space="0" w:color="000000"/>
            </w:tcBorders>
            <w:vAlign w:val="center"/>
          </w:tcPr>
          <w:p w:rsidR="0040618E" w:rsidRDefault="00BF5465">
            <w:pPr>
              <w:tabs>
                <w:tab w:val="left" w:pos="312"/>
              </w:tabs>
              <w:adjustRightInd w:val="0"/>
              <w:spacing w:line="370" w:lineRule="exact"/>
              <w:ind w:firstLineChars="200" w:firstLine="400"/>
              <w:rPr>
                <w:color w:val="000000"/>
                <w:sz w:val="20"/>
              </w:rPr>
            </w:pPr>
            <w:r>
              <w:rPr>
                <w:color w:val="000000"/>
                <w:sz w:val="20"/>
              </w:rPr>
              <w:t>1</w:t>
            </w:r>
            <w:r>
              <w:rPr>
                <w:rFonts w:hint="eastAsia"/>
                <w:color w:val="000000"/>
                <w:sz w:val="20"/>
              </w:rPr>
              <w:t>、设计负责人</w:t>
            </w:r>
            <w:r>
              <w:rPr>
                <w:color w:val="000000"/>
                <w:sz w:val="20"/>
              </w:rPr>
              <w:t>1</w:t>
            </w:r>
            <w:r>
              <w:rPr>
                <w:rFonts w:hint="eastAsia"/>
                <w:color w:val="000000"/>
                <w:sz w:val="20"/>
              </w:rPr>
              <w:t>人：具有一级注册建筑师得3分；同时具有建筑设计相关专业高级及以上职称加1分；本项最高得</w:t>
            </w:r>
            <w:r>
              <w:rPr>
                <w:color w:val="000000"/>
                <w:sz w:val="20"/>
              </w:rPr>
              <w:t xml:space="preserve"> </w:t>
            </w:r>
            <w:r>
              <w:rPr>
                <w:rFonts w:hint="eastAsia"/>
                <w:color w:val="000000"/>
                <w:sz w:val="20"/>
              </w:rPr>
              <w:t>4分。</w:t>
            </w:r>
          </w:p>
          <w:p w:rsidR="0040618E" w:rsidRDefault="00BF5465">
            <w:pPr>
              <w:tabs>
                <w:tab w:val="left" w:pos="312"/>
              </w:tabs>
              <w:adjustRightInd w:val="0"/>
              <w:spacing w:line="370" w:lineRule="exact"/>
              <w:ind w:firstLineChars="200" w:firstLine="400"/>
              <w:rPr>
                <w:color w:val="000000"/>
                <w:sz w:val="20"/>
              </w:rPr>
            </w:pPr>
            <w:r>
              <w:rPr>
                <w:color w:val="000000"/>
                <w:sz w:val="20"/>
              </w:rPr>
              <w:t>2</w:t>
            </w:r>
            <w:r>
              <w:rPr>
                <w:rFonts w:hint="eastAsia"/>
                <w:color w:val="000000"/>
                <w:sz w:val="20"/>
              </w:rPr>
              <w:t>、建筑专业负责人</w:t>
            </w:r>
            <w:r>
              <w:rPr>
                <w:color w:val="000000"/>
                <w:sz w:val="20"/>
              </w:rPr>
              <w:t>1</w:t>
            </w:r>
            <w:r>
              <w:rPr>
                <w:rFonts w:hint="eastAsia"/>
                <w:color w:val="000000"/>
                <w:sz w:val="20"/>
              </w:rPr>
              <w:t>人：具有一级注册建筑师得3分；同时具有建筑设计相关专业高级及以上职称加1分；本项最高得4</w:t>
            </w:r>
            <w:r>
              <w:rPr>
                <w:color w:val="000000"/>
                <w:sz w:val="20"/>
              </w:rPr>
              <w:t xml:space="preserve"> </w:t>
            </w:r>
            <w:r>
              <w:rPr>
                <w:rFonts w:hint="eastAsia"/>
                <w:color w:val="000000"/>
                <w:sz w:val="20"/>
              </w:rPr>
              <w:t>分。</w:t>
            </w:r>
          </w:p>
          <w:p w:rsidR="0040618E" w:rsidRDefault="00BF5465">
            <w:pPr>
              <w:tabs>
                <w:tab w:val="left" w:pos="312"/>
              </w:tabs>
              <w:adjustRightInd w:val="0"/>
              <w:spacing w:line="370" w:lineRule="exact"/>
              <w:ind w:firstLineChars="200" w:firstLine="400"/>
              <w:rPr>
                <w:color w:val="000000"/>
                <w:sz w:val="20"/>
              </w:rPr>
            </w:pPr>
            <w:r>
              <w:rPr>
                <w:color w:val="000000"/>
                <w:sz w:val="20"/>
              </w:rPr>
              <w:t>3</w:t>
            </w:r>
            <w:r>
              <w:rPr>
                <w:rFonts w:hint="eastAsia"/>
                <w:color w:val="000000"/>
                <w:sz w:val="20"/>
              </w:rPr>
              <w:t>、结构专业负责人</w:t>
            </w:r>
            <w:r>
              <w:rPr>
                <w:color w:val="000000"/>
                <w:sz w:val="20"/>
              </w:rPr>
              <w:t>1</w:t>
            </w:r>
            <w:r>
              <w:rPr>
                <w:rFonts w:hint="eastAsia"/>
                <w:color w:val="000000"/>
                <w:sz w:val="20"/>
              </w:rPr>
              <w:t>人：具有一级注册结构工程师得</w:t>
            </w:r>
            <w:r>
              <w:rPr>
                <w:color w:val="000000"/>
                <w:sz w:val="20"/>
              </w:rPr>
              <w:t xml:space="preserve"> </w:t>
            </w:r>
            <w:r>
              <w:rPr>
                <w:rFonts w:hint="eastAsia"/>
                <w:color w:val="000000"/>
                <w:sz w:val="20"/>
              </w:rPr>
              <w:t>2分；同时具有结构设计相关专业高级及以上职称加</w:t>
            </w:r>
            <w:r>
              <w:rPr>
                <w:color w:val="000000"/>
                <w:sz w:val="20"/>
              </w:rPr>
              <w:t xml:space="preserve"> </w:t>
            </w:r>
            <w:r>
              <w:rPr>
                <w:rFonts w:hint="eastAsia"/>
                <w:color w:val="000000"/>
                <w:sz w:val="20"/>
              </w:rPr>
              <w:t>1</w:t>
            </w:r>
            <w:r>
              <w:rPr>
                <w:color w:val="000000"/>
                <w:sz w:val="20"/>
              </w:rPr>
              <w:t xml:space="preserve"> </w:t>
            </w:r>
            <w:r>
              <w:rPr>
                <w:rFonts w:hint="eastAsia"/>
                <w:color w:val="000000"/>
                <w:sz w:val="20"/>
              </w:rPr>
              <w:t>分；本项最高得</w:t>
            </w:r>
            <w:r>
              <w:rPr>
                <w:color w:val="000000"/>
                <w:sz w:val="20"/>
              </w:rPr>
              <w:t xml:space="preserve"> </w:t>
            </w:r>
            <w:r>
              <w:rPr>
                <w:rFonts w:hint="eastAsia"/>
                <w:color w:val="000000"/>
                <w:sz w:val="20"/>
              </w:rPr>
              <w:t>3</w:t>
            </w:r>
            <w:r>
              <w:rPr>
                <w:color w:val="000000"/>
                <w:sz w:val="20"/>
              </w:rPr>
              <w:t xml:space="preserve"> </w:t>
            </w:r>
            <w:r>
              <w:rPr>
                <w:rFonts w:hint="eastAsia"/>
                <w:color w:val="000000"/>
                <w:sz w:val="20"/>
              </w:rPr>
              <w:t>分。</w:t>
            </w:r>
          </w:p>
          <w:p w:rsidR="0040618E" w:rsidRDefault="00BF5465">
            <w:pPr>
              <w:tabs>
                <w:tab w:val="left" w:pos="312"/>
              </w:tabs>
              <w:adjustRightInd w:val="0"/>
              <w:spacing w:line="370" w:lineRule="exact"/>
              <w:ind w:firstLineChars="200" w:firstLine="400"/>
              <w:rPr>
                <w:color w:val="000000"/>
                <w:sz w:val="20"/>
              </w:rPr>
            </w:pPr>
            <w:r>
              <w:rPr>
                <w:color w:val="000000"/>
                <w:sz w:val="20"/>
              </w:rPr>
              <w:t>4</w:t>
            </w:r>
            <w:r>
              <w:rPr>
                <w:rFonts w:hint="eastAsia"/>
                <w:color w:val="000000"/>
                <w:sz w:val="20"/>
              </w:rPr>
              <w:t>、给排水专业负责人</w:t>
            </w:r>
            <w:r>
              <w:rPr>
                <w:color w:val="000000"/>
                <w:sz w:val="20"/>
              </w:rPr>
              <w:t>1</w:t>
            </w:r>
            <w:r>
              <w:rPr>
                <w:rFonts w:hint="eastAsia"/>
                <w:color w:val="000000"/>
                <w:sz w:val="20"/>
              </w:rPr>
              <w:t>人：具有全国注册公用设备工程师（给水排水）得2分；同时具有给排水设计相关专业高级及以上职称加1分；本项最高得3分。</w:t>
            </w:r>
          </w:p>
          <w:p w:rsidR="0040618E" w:rsidRDefault="00BF5465">
            <w:pPr>
              <w:tabs>
                <w:tab w:val="left" w:pos="312"/>
              </w:tabs>
              <w:adjustRightInd w:val="0"/>
              <w:spacing w:line="370" w:lineRule="exact"/>
              <w:ind w:firstLineChars="200" w:firstLine="400"/>
              <w:rPr>
                <w:color w:val="000000"/>
                <w:sz w:val="20"/>
              </w:rPr>
            </w:pPr>
            <w:r>
              <w:rPr>
                <w:color w:val="000000"/>
                <w:sz w:val="20"/>
              </w:rPr>
              <w:t>5</w:t>
            </w:r>
            <w:r>
              <w:rPr>
                <w:rFonts w:hint="eastAsia"/>
                <w:color w:val="000000"/>
                <w:sz w:val="20"/>
              </w:rPr>
              <w:t>、电气专业负责人</w:t>
            </w:r>
            <w:r>
              <w:rPr>
                <w:color w:val="000000"/>
                <w:sz w:val="20"/>
              </w:rPr>
              <w:t>1</w:t>
            </w:r>
            <w:r>
              <w:rPr>
                <w:rFonts w:hint="eastAsia"/>
                <w:color w:val="000000"/>
                <w:sz w:val="20"/>
              </w:rPr>
              <w:t>人：具有全国注册电气工程师（供配电）得2分；同时具有电气设计相关专业高级及以上职称加1分；本项最高得</w:t>
            </w:r>
            <w:r>
              <w:rPr>
                <w:color w:val="000000"/>
                <w:sz w:val="20"/>
              </w:rPr>
              <w:t xml:space="preserve"> </w:t>
            </w:r>
            <w:r>
              <w:rPr>
                <w:rFonts w:hint="eastAsia"/>
                <w:color w:val="000000"/>
                <w:sz w:val="20"/>
              </w:rPr>
              <w:t>3分。</w:t>
            </w:r>
          </w:p>
          <w:p w:rsidR="0040618E" w:rsidRDefault="00BF5465">
            <w:pPr>
              <w:tabs>
                <w:tab w:val="left" w:pos="312"/>
              </w:tabs>
              <w:adjustRightInd w:val="0"/>
              <w:spacing w:line="370" w:lineRule="exact"/>
              <w:ind w:firstLineChars="200" w:firstLine="400"/>
              <w:rPr>
                <w:color w:val="000000"/>
                <w:sz w:val="20"/>
              </w:rPr>
            </w:pPr>
            <w:r>
              <w:rPr>
                <w:color w:val="000000"/>
                <w:sz w:val="20"/>
              </w:rPr>
              <w:t>6</w:t>
            </w:r>
            <w:r>
              <w:rPr>
                <w:rFonts w:hint="eastAsia"/>
                <w:color w:val="000000"/>
                <w:sz w:val="20"/>
              </w:rPr>
              <w:t>、暖通专业负责人</w:t>
            </w:r>
            <w:r>
              <w:rPr>
                <w:color w:val="000000"/>
                <w:sz w:val="20"/>
              </w:rPr>
              <w:t>1</w:t>
            </w:r>
            <w:r>
              <w:rPr>
                <w:rFonts w:hint="eastAsia"/>
                <w:color w:val="000000"/>
                <w:sz w:val="20"/>
              </w:rPr>
              <w:t>人：具有全国注册公用设备工程师（暖通空调）得2分；同时具有暖通设计相关专业高级及以上职称加1分；本项最高得3分。</w:t>
            </w:r>
          </w:p>
          <w:p w:rsidR="0040618E" w:rsidRDefault="00BF5465">
            <w:pPr>
              <w:tabs>
                <w:tab w:val="left" w:pos="312"/>
              </w:tabs>
              <w:adjustRightInd w:val="0"/>
              <w:spacing w:line="370" w:lineRule="exact"/>
              <w:ind w:firstLineChars="200" w:firstLine="400"/>
              <w:rPr>
                <w:color w:val="000000"/>
                <w:sz w:val="20"/>
              </w:rPr>
            </w:pPr>
            <w:r>
              <w:rPr>
                <w:color w:val="000000"/>
                <w:sz w:val="20"/>
              </w:rPr>
              <w:t>7</w:t>
            </w:r>
            <w:r>
              <w:rPr>
                <w:rFonts w:hint="eastAsia"/>
                <w:color w:val="000000"/>
                <w:sz w:val="20"/>
              </w:rPr>
              <w:t>、景观专业人员</w:t>
            </w:r>
            <w:r>
              <w:rPr>
                <w:color w:val="000000"/>
                <w:sz w:val="20"/>
              </w:rPr>
              <w:t>2</w:t>
            </w:r>
            <w:r>
              <w:rPr>
                <w:rFonts w:hint="eastAsia"/>
                <w:color w:val="000000"/>
                <w:sz w:val="20"/>
              </w:rPr>
              <w:t>名：</w:t>
            </w:r>
            <w:proofErr w:type="gramStart"/>
            <w:r>
              <w:rPr>
                <w:rFonts w:hint="eastAsia"/>
                <w:color w:val="000000"/>
                <w:sz w:val="20"/>
              </w:rPr>
              <w:t>每具有</w:t>
            </w:r>
            <w:proofErr w:type="gramEnd"/>
            <w:r>
              <w:rPr>
                <w:color w:val="000000"/>
                <w:sz w:val="20"/>
              </w:rPr>
              <w:t>1</w:t>
            </w:r>
            <w:r>
              <w:rPr>
                <w:rFonts w:hint="eastAsia"/>
                <w:color w:val="000000"/>
                <w:sz w:val="20"/>
              </w:rPr>
              <w:t>名景观类专业高级及以上职称人员得1.5分；本项最高得3分。</w:t>
            </w:r>
          </w:p>
          <w:p w:rsidR="0040618E" w:rsidRDefault="00BF5465">
            <w:pPr>
              <w:tabs>
                <w:tab w:val="left" w:pos="312"/>
              </w:tabs>
              <w:adjustRightInd w:val="0"/>
              <w:spacing w:line="370" w:lineRule="exact"/>
              <w:ind w:firstLineChars="200" w:firstLine="400"/>
              <w:rPr>
                <w:color w:val="000000"/>
                <w:sz w:val="20"/>
              </w:rPr>
            </w:pPr>
            <w:r>
              <w:rPr>
                <w:color w:val="000000"/>
                <w:sz w:val="20"/>
              </w:rPr>
              <w:t>8</w:t>
            </w:r>
            <w:r>
              <w:rPr>
                <w:rFonts w:hint="eastAsia"/>
                <w:color w:val="000000"/>
                <w:sz w:val="20"/>
              </w:rPr>
              <w:t>、</w:t>
            </w:r>
            <w:proofErr w:type="gramStart"/>
            <w:r>
              <w:rPr>
                <w:rFonts w:hint="eastAsia"/>
                <w:color w:val="000000"/>
                <w:sz w:val="20"/>
              </w:rPr>
              <w:t>绿建专业人员</w:t>
            </w:r>
            <w:proofErr w:type="gramEnd"/>
            <w:r>
              <w:rPr>
                <w:color w:val="000000"/>
                <w:sz w:val="20"/>
              </w:rPr>
              <w:t>2</w:t>
            </w:r>
            <w:r>
              <w:rPr>
                <w:rFonts w:hint="eastAsia"/>
                <w:color w:val="000000"/>
                <w:sz w:val="20"/>
              </w:rPr>
              <w:t>名：</w:t>
            </w:r>
            <w:proofErr w:type="gramStart"/>
            <w:r>
              <w:rPr>
                <w:rFonts w:hint="eastAsia"/>
                <w:color w:val="000000"/>
                <w:sz w:val="20"/>
              </w:rPr>
              <w:t>每具有</w:t>
            </w:r>
            <w:proofErr w:type="gramEnd"/>
            <w:r>
              <w:rPr>
                <w:color w:val="000000"/>
                <w:sz w:val="20"/>
              </w:rPr>
              <w:t>1</w:t>
            </w:r>
            <w:r>
              <w:rPr>
                <w:rFonts w:hint="eastAsia"/>
                <w:color w:val="000000"/>
                <w:sz w:val="20"/>
              </w:rPr>
              <w:t>名绿色建筑工程师（高级）人员得1.5分；本项最高得3分。</w:t>
            </w:r>
          </w:p>
          <w:p w:rsidR="0040618E" w:rsidRDefault="00BF5465">
            <w:pPr>
              <w:tabs>
                <w:tab w:val="left" w:pos="312"/>
              </w:tabs>
              <w:adjustRightInd w:val="0"/>
              <w:spacing w:line="370" w:lineRule="exact"/>
              <w:ind w:firstLineChars="200" w:firstLine="400"/>
              <w:rPr>
                <w:color w:val="000000"/>
                <w:sz w:val="20"/>
              </w:rPr>
            </w:pPr>
            <w:r>
              <w:rPr>
                <w:color w:val="000000"/>
                <w:sz w:val="20"/>
              </w:rPr>
              <w:t>9</w:t>
            </w:r>
            <w:r>
              <w:rPr>
                <w:rFonts w:hint="eastAsia"/>
                <w:color w:val="000000"/>
                <w:sz w:val="20"/>
              </w:rPr>
              <w:t>、工程造价专业人员：具备全国注册一级</w:t>
            </w:r>
            <w:proofErr w:type="gramStart"/>
            <w:r>
              <w:rPr>
                <w:rFonts w:hint="eastAsia"/>
                <w:color w:val="000000"/>
                <w:sz w:val="20"/>
              </w:rPr>
              <w:t>造价师</w:t>
            </w:r>
            <w:proofErr w:type="gramEnd"/>
            <w:r>
              <w:rPr>
                <w:rFonts w:hint="eastAsia"/>
                <w:color w:val="000000"/>
                <w:sz w:val="20"/>
              </w:rPr>
              <w:t>执业证书得2分，具有中级技术职称加0.5分，具备高级及以上技术职称加1分，本项最高得3分。</w:t>
            </w:r>
          </w:p>
          <w:p w:rsidR="0040618E" w:rsidRDefault="00BF5465">
            <w:pPr>
              <w:tabs>
                <w:tab w:val="left" w:pos="312"/>
              </w:tabs>
              <w:adjustRightInd w:val="0"/>
              <w:spacing w:line="370" w:lineRule="exact"/>
              <w:ind w:firstLineChars="200" w:firstLine="400"/>
              <w:rPr>
                <w:color w:val="000000"/>
                <w:sz w:val="20"/>
              </w:rPr>
            </w:pPr>
            <w:r>
              <w:rPr>
                <w:rFonts w:hint="eastAsia"/>
                <w:color w:val="000000"/>
                <w:sz w:val="20"/>
              </w:rPr>
              <w:t>注：</w:t>
            </w:r>
            <w:r>
              <w:rPr>
                <w:color w:val="000000"/>
                <w:sz w:val="20"/>
              </w:rPr>
              <w:t>①</w:t>
            </w:r>
            <w:r>
              <w:rPr>
                <w:color w:val="000000"/>
                <w:sz w:val="20"/>
              </w:rPr>
              <w:t>以上人员不重复计分；如注册人员必须注册在本单位，须提供网络查询注册截</w:t>
            </w:r>
            <w:proofErr w:type="gramStart"/>
            <w:r>
              <w:rPr>
                <w:color w:val="000000"/>
                <w:sz w:val="20"/>
              </w:rPr>
              <w:t>图证明</w:t>
            </w:r>
            <w:proofErr w:type="gramEnd"/>
            <w:r>
              <w:rPr>
                <w:color w:val="000000"/>
                <w:sz w:val="20"/>
              </w:rPr>
              <w:t>并加盖单位公章；</w:t>
            </w:r>
            <w:r>
              <w:rPr>
                <w:color w:val="000000"/>
                <w:sz w:val="20"/>
              </w:rPr>
              <w:t>②</w:t>
            </w:r>
            <w:r>
              <w:rPr>
                <w:color w:val="000000"/>
                <w:sz w:val="20"/>
              </w:rPr>
              <w:t>以上人员须提供</w:t>
            </w:r>
            <w:r>
              <w:rPr>
                <w:rFonts w:hint="eastAsia"/>
                <w:color w:val="000000"/>
                <w:sz w:val="20"/>
              </w:rPr>
              <w:t>在职</w:t>
            </w:r>
            <w:r>
              <w:rPr>
                <w:color w:val="000000"/>
                <w:sz w:val="20"/>
              </w:rPr>
              <w:t xml:space="preserve">证明材料并加盖单位公章。 </w:t>
            </w:r>
          </w:p>
        </w:tc>
        <w:tc>
          <w:tcPr>
            <w:tcW w:w="868" w:type="dxa"/>
            <w:tcBorders>
              <w:top w:val="single" w:sz="8" w:space="0" w:color="000000"/>
              <w:left w:val="single" w:sz="8" w:space="0" w:color="000000"/>
              <w:bottom w:val="single" w:sz="8" w:space="0" w:color="000000"/>
            </w:tcBorders>
          </w:tcPr>
          <w:p w:rsidR="0040618E" w:rsidRDefault="0040618E">
            <w:pPr>
              <w:pStyle w:val="TableParagraph"/>
              <w:spacing w:line="370" w:lineRule="exact"/>
              <w:rPr>
                <w:rFonts w:ascii="微软雅黑"/>
                <w:b/>
                <w:sz w:val="20"/>
                <w:lang w:eastAsia="zh-CN"/>
              </w:rPr>
            </w:pPr>
          </w:p>
          <w:p w:rsidR="0040618E" w:rsidRDefault="0040618E">
            <w:pPr>
              <w:pStyle w:val="TableParagraph"/>
              <w:spacing w:line="370" w:lineRule="exact"/>
              <w:rPr>
                <w:rFonts w:ascii="微软雅黑"/>
                <w:b/>
                <w:sz w:val="13"/>
                <w:lang w:eastAsia="zh-CN"/>
              </w:rPr>
            </w:pPr>
          </w:p>
          <w:p w:rsidR="0040618E" w:rsidRDefault="0040618E">
            <w:pPr>
              <w:pStyle w:val="TableParagraph"/>
              <w:spacing w:line="370" w:lineRule="exact"/>
              <w:ind w:left="180" w:right="144"/>
              <w:rPr>
                <w:sz w:val="21"/>
                <w:lang w:eastAsia="zh-CN"/>
              </w:rPr>
            </w:pPr>
          </w:p>
        </w:tc>
      </w:tr>
      <w:tr w:rsidR="0040618E" w:rsidTr="00667593">
        <w:trPr>
          <w:trHeight w:val="1106"/>
        </w:trPr>
        <w:tc>
          <w:tcPr>
            <w:tcW w:w="555" w:type="dxa"/>
            <w:tcBorders>
              <w:top w:val="single" w:sz="8" w:space="0" w:color="000000"/>
              <w:bottom w:val="single" w:sz="8" w:space="0" w:color="000000"/>
              <w:right w:val="single" w:sz="8" w:space="0" w:color="000000"/>
            </w:tcBorders>
            <w:vAlign w:val="center"/>
          </w:tcPr>
          <w:p w:rsidR="0040618E" w:rsidRDefault="00BF5465">
            <w:pPr>
              <w:spacing w:line="370" w:lineRule="exact"/>
              <w:ind w:firstLineChars="200" w:firstLine="400"/>
              <w:jc w:val="center"/>
              <w:rPr>
                <w:color w:val="000000"/>
                <w:sz w:val="20"/>
              </w:rPr>
            </w:pPr>
            <w:r>
              <w:rPr>
                <w:rFonts w:hint="eastAsia"/>
                <w:color w:val="000000"/>
                <w:sz w:val="20"/>
              </w:rPr>
              <w:t>5</w:t>
            </w:r>
          </w:p>
        </w:tc>
        <w:tc>
          <w:tcPr>
            <w:tcW w:w="1065" w:type="dxa"/>
            <w:tcBorders>
              <w:top w:val="single" w:sz="8" w:space="0" w:color="000000"/>
              <w:left w:val="single" w:sz="8" w:space="0" w:color="000000"/>
              <w:bottom w:val="single" w:sz="8" w:space="0" w:color="000000"/>
              <w:right w:val="single" w:sz="8" w:space="0" w:color="000000"/>
            </w:tcBorders>
            <w:vAlign w:val="center"/>
          </w:tcPr>
          <w:p w:rsidR="0040618E" w:rsidRDefault="00BF5465" w:rsidP="002E4EFB">
            <w:pPr>
              <w:spacing w:line="370" w:lineRule="exact"/>
              <w:jc w:val="center"/>
              <w:rPr>
                <w:color w:val="000000"/>
                <w:sz w:val="20"/>
              </w:rPr>
            </w:pPr>
            <w:r>
              <w:rPr>
                <w:rFonts w:hint="eastAsia"/>
                <w:color w:val="000000"/>
                <w:sz w:val="20"/>
              </w:rPr>
              <w:t>响应文件规范性2</w:t>
            </w:r>
            <w:r>
              <w:rPr>
                <w:color w:val="000000"/>
                <w:sz w:val="20"/>
              </w:rPr>
              <w:t>%</w:t>
            </w:r>
          </w:p>
        </w:tc>
        <w:tc>
          <w:tcPr>
            <w:tcW w:w="778" w:type="dxa"/>
            <w:tcBorders>
              <w:top w:val="single" w:sz="8" w:space="0" w:color="000000"/>
              <w:left w:val="single" w:sz="8" w:space="0" w:color="000000"/>
              <w:bottom w:val="single" w:sz="8" w:space="0" w:color="000000"/>
              <w:right w:val="single" w:sz="8" w:space="0" w:color="000000"/>
            </w:tcBorders>
            <w:vAlign w:val="center"/>
          </w:tcPr>
          <w:p w:rsidR="0040618E" w:rsidRDefault="00BF5465">
            <w:pPr>
              <w:spacing w:line="370" w:lineRule="exact"/>
              <w:ind w:firstLineChars="200" w:firstLine="400"/>
              <w:jc w:val="center"/>
              <w:rPr>
                <w:color w:val="000000"/>
                <w:sz w:val="20"/>
              </w:rPr>
            </w:pPr>
            <w:r>
              <w:rPr>
                <w:rFonts w:hint="eastAsia"/>
                <w:color w:val="000000"/>
                <w:sz w:val="20"/>
              </w:rPr>
              <w:t>2分</w:t>
            </w:r>
          </w:p>
        </w:tc>
        <w:tc>
          <w:tcPr>
            <w:tcW w:w="5974" w:type="dxa"/>
            <w:tcBorders>
              <w:top w:val="single" w:sz="8" w:space="0" w:color="000000"/>
              <w:left w:val="single" w:sz="8" w:space="0" w:color="000000"/>
              <w:bottom w:val="single" w:sz="8" w:space="0" w:color="000000"/>
              <w:right w:val="single" w:sz="8" w:space="0" w:color="000000"/>
            </w:tcBorders>
            <w:vAlign w:val="center"/>
          </w:tcPr>
          <w:p w:rsidR="0040618E" w:rsidRDefault="002E4EFB" w:rsidP="002E4EFB">
            <w:pPr>
              <w:adjustRightInd w:val="0"/>
              <w:spacing w:line="370" w:lineRule="exact"/>
              <w:ind w:firstLineChars="200" w:firstLine="400"/>
              <w:rPr>
                <w:color w:val="000000"/>
                <w:sz w:val="20"/>
              </w:rPr>
            </w:pPr>
            <w:r>
              <w:rPr>
                <w:rFonts w:hint="eastAsia"/>
                <w:color w:val="000000"/>
                <w:sz w:val="20"/>
              </w:rPr>
              <w:t>投标</w:t>
            </w:r>
            <w:r w:rsidR="00BF5465">
              <w:rPr>
                <w:rFonts w:hint="eastAsia"/>
                <w:color w:val="000000"/>
                <w:sz w:val="20"/>
              </w:rPr>
              <w:t>文件制作规范，逐页编码，对</w:t>
            </w:r>
            <w:r>
              <w:rPr>
                <w:rFonts w:hint="eastAsia"/>
                <w:color w:val="000000"/>
                <w:sz w:val="20"/>
              </w:rPr>
              <w:t>招标</w:t>
            </w:r>
            <w:r w:rsidR="00BF5465">
              <w:rPr>
                <w:rFonts w:hint="eastAsia"/>
                <w:color w:val="000000"/>
                <w:sz w:val="20"/>
              </w:rPr>
              <w:t>文件响应全面，格式规范，内容整齐，没有细微偏差情形的得2分；有一项细微偏差扣1分，直到扣完为止。</w:t>
            </w:r>
          </w:p>
        </w:tc>
        <w:tc>
          <w:tcPr>
            <w:tcW w:w="868" w:type="dxa"/>
            <w:tcBorders>
              <w:top w:val="single" w:sz="8" w:space="0" w:color="000000"/>
              <w:left w:val="single" w:sz="8" w:space="0" w:color="000000"/>
              <w:bottom w:val="single" w:sz="8" w:space="0" w:color="000000"/>
            </w:tcBorders>
          </w:tcPr>
          <w:p w:rsidR="0040618E" w:rsidRDefault="0040618E">
            <w:pPr>
              <w:pStyle w:val="TableParagraph"/>
              <w:spacing w:line="370" w:lineRule="exact"/>
              <w:rPr>
                <w:rFonts w:ascii="微软雅黑"/>
                <w:b/>
                <w:sz w:val="11"/>
                <w:lang w:eastAsia="zh-CN"/>
              </w:rPr>
            </w:pPr>
          </w:p>
          <w:p w:rsidR="0040618E" w:rsidRDefault="0040618E">
            <w:pPr>
              <w:pStyle w:val="TableParagraph"/>
              <w:spacing w:line="370" w:lineRule="exact"/>
              <w:ind w:left="180" w:right="144"/>
              <w:rPr>
                <w:sz w:val="21"/>
                <w:lang w:eastAsia="zh-CN"/>
              </w:rPr>
            </w:pPr>
          </w:p>
        </w:tc>
      </w:tr>
      <w:tr w:rsidR="00667593">
        <w:trPr>
          <w:trHeight w:val="1106"/>
        </w:trPr>
        <w:tc>
          <w:tcPr>
            <w:tcW w:w="555" w:type="dxa"/>
            <w:tcBorders>
              <w:top w:val="single" w:sz="8" w:space="0" w:color="000000"/>
              <w:right w:val="single" w:sz="8" w:space="0" w:color="000000"/>
            </w:tcBorders>
            <w:vAlign w:val="center"/>
          </w:tcPr>
          <w:p w:rsidR="00667593" w:rsidRDefault="00667593" w:rsidP="00300059">
            <w:pPr>
              <w:spacing w:line="340" w:lineRule="exact"/>
              <w:jc w:val="center"/>
              <w:rPr>
                <w:rFonts w:hAnsi="宋体" w:cs="宋体"/>
                <w:color w:val="000000"/>
                <w:sz w:val="18"/>
                <w:szCs w:val="18"/>
              </w:rPr>
            </w:pPr>
            <w:r>
              <w:rPr>
                <w:rFonts w:hAnsi="宋体" w:cs="宋体" w:hint="eastAsia"/>
                <w:color w:val="000000"/>
                <w:sz w:val="18"/>
                <w:szCs w:val="18"/>
              </w:rPr>
              <w:lastRenderedPageBreak/>
              <w:t>6</w:t>
            </w:r>
          </w:p>
        </w:tc>
        <w:tc>
          <w:tcPr>
            <w:tcW w:w="1065" w:type="dxa"/>
            <w:tcBorders>
              <w:top w:val="single" w:sz="8" w:space="0" w:color="000000"/>
              <w:left w:val="single" w:sz="8" w:space="0" w:color="000000"/>
              <w:right w:val="single" w:sz="8" w:space="0" w:color="000000"/>
            </w:tcBorders>
            <w:vAlign w:val="center"/>
          </w:tcPr>
          <w:p w:rsidR="00667593" w:rsidRDefault="00667593" w:rsidP="002E4EFB">
            <w:pPr>
              <w:spacing w:line="340" w:lineRule="exact"/>
              <w:ind w:firstLine="28"/>
              <w:jc w:val="center"/>
              <w:rPr>
                <w:rFonts w:cs="宋体"/>
                <w:color w:val="000000"/>
                <w:sz w:val="18"/>
                <w:szCs w:val="18"/>
              </w:rPr>
            </w:pPr>
            <w:r>
              <w:rPr>
                <w:rFonts w:cs="宋体" w:hint="eastAsia"/>
                <w:color w:val="000000"/>
                <w:sz w:val="18"/>
                <w:szCs w:val="18"/>
              </w:rPr>
              <w:t>扶持不发达地区和少数民族地区1%</w:t>
            </w:r>
          </w:p>
        </w:tc>
        <w:tc>
          <w:tcPr>
            <w:tcW w:w="778" w:type="dxa"/>
            <w:tcBorders>
              <w:top w:val="single" w:sz="8" w:space="0" w:color="000000"/>
              <w:left w:val="single" w:sz="8" w:space="0" w:color="000000"/>
              <w:right w:val="single" w:sz="8" w:space="0" w:color="000000"/>
            </w:tcBorders>
            <w:vAlign w:val="center"/>
          </w:tcPr>
          <w:p w:rsidR="00667593" w:rsidRDefault="00667593" w:rsidP="00300059">
            <w:pPr>
              <w:spacing w:line="340" w:lineRule="exact"/>
              <w:jc w:val="center"/>
              <w:rPr>
                <w:rFonts w:hAnsi="宋体" w:cs="宋体"/>
                <w:color w:val="000000"/>
                <w:sz w:val="18"/>
                <w:szCs w:val="18"/>
              </w:rPr>
            </w:pPr>
            <w:r>
              <w:rPr>
                <w:rFonts w:hAnsi="宋体" w:cs="宋体" w:hint="eastAsia"/>
                <w:color w:val="000000"/>
                <w:sz w:val="18"/>
                <w:szCs w:val="18"/>
              </w:rPr>
              <w:t>1分</w:t>
            </w:r>
          </w:p>
        </w:tc>
        <w:tc>
          <w:tcPr>
            <w:tcW w:w="5974" w:type="dxa"/>
            <w:tcBorders>
              <w:top w:val="single" w:sz="8" w:space="0" w:color="000000"/>
              <w:left w:val="single" w:sz="8" w:space="0" w:color="000000"/>
              <w:right w:val="single" w:sz="8" w:space="0" w:color="000000"/>
            </w:tcBorders>
            <w:vAlign w:val="center"/>
          </w:tcPr>
          <w:p w:rsidR="00667593" w:rsidRDefault="00667593" w:rsidP="002E4EFB">
            <w:pPr>
              <w:autoSpaceDE w:val="0"/>
              <w:autoSpaceDN w:val="0"/>
              <w:adjustRightInd w:val="0"/>
              <w:ind w:firstLineChars="200" w:firstLine="360"/>
              <w:jc w:val="left"/>
              <w:rPr>
                <w:rFonts w:cs="宋体"/>
                <w:color w:val="000000"/>
                <w:sz w:val="18"/>
                <w:szCs w:val="18"/>
              </w:rPr>
            </w:pPr>
            <w:r>
              <w:rPr>
                <w:rFonts w:cs="宋体" w:hint="eastAsia"/>
                <w:color w:val="000000"/>
                <w:sz w:val="18"/>
                <w:szCs w:val="18"/>
              </w:rPr>
              <w:t>供应商为少数民族地区或不发达地区的得</w:t>
            </w:r>
            <w:r>
              <w:rPr>
                <w:rFonts w:cs="宋体"/>
                <w:color w:val="000000"/>
                <w:sz w:val="18"/>
                <w:szCs w:val="18"/>
              </w:rPr>
              <w:t>1</w:t>
            </w:r>
            <w:r>
              <w:rPr>
                <w:rFonts w:cs="宋体" w:hint="eastAsia"/>
                <w:color w:val="000000"/>
                <w:sz w:val="18"/>
                <w:szCs w:val="18"/>
              </w:rPr>
              <w:t>分。</w:t>
            </w:r>
          </w:p>
          <w:p w:rsidR="00667593" w:rsidRDefault="00667593" w:rsidP="002E4EFB">
            <w:pPr>
              <w:pStyle w:val="a2"/>
              <w:ind w:firstLineChars="200" w:firstLine="360"/>
              <w:rPr>
                <w:rFonts w:ascii="Tahoma" w:hAnsi="Tahoma"/>
                <w:sz w:val="24"/>
              </w:rPr>
            </w:pPr>
            <w:r>
              <w:rPr>
                <w:rFonts w:ascii="宋体" w:cs="宋体" w:hint="eastAsia"/>
                <w:color w:val="000000"/>
                <w:kern w:val="0"/>
                <w:sz w:val="18"/>
                <w:szCs w:val="18"/>
              </w:rPr>
              <w:t>注：</w:t>
            </w:r>
            <w:r w:rsidRPr="004B5A9B">
              <w:rPr>
                <w:rFonts w:ascii="宋体" w:cs="宋体" w:hint="eastAsia"/>
                <w:color w:val="000000"/>
                <w:kern w:val="0"/>
                <w:sz w:val="18"/>
                <w:szCs w:val="18"/>
              </w:rPr>
              <w:t>以营业执照注册地为评审依据。</w:t>
            </w:r>
          </w:p>
        </w:tc>
        <w:tc>
          <w:tcPr>
            <w:tcW w:w="868" w:type="dxa"/>
            <w:tcBorders>
              <w:top w:val="single" w:sz="8" w:space="0" w:color="000000"/>
              <w:left w:val="single" w:sz="8" w:space="0" w:color="000000"/>
            </w:tcBorders>
          </w:tcPr>
          <w:p w:rsidR="00667593" w:rsidRDefault="00667593">
            <w:pPr>
              <w:pStyle w:val="TableParagraph"/>
              <w:spacing w:line="370" w:lineRule="exact"/>
              <w:rPr>
                <w:rFonts w:ascii="微软雅黑"/>
                <w:b/>
                <w:sz w:val="11"/>
                <w:lang w:eastAsia="zh-CN"/>
              </w:rPr>
            </w:pPr>
          </w:p>
        </w:tc>
      </w:tr>
    </w:tbl>
    <w:p w:rsidR="0040618E" w:rsidRDefault="0040618E">
      <w:pPr>
        <w:pStyle w:val="113"/>
        <w:tabs>
          <w:tab w:val="clear" w:pos="700"/>
        </w:tabs>
        <w:spacing w:line="420" w:lineRule="exact"/>
        <w:ind w:left="0" w:firstLine="0"/>
      </w:pPr>
    </w:p>
    <w:p w:rsidR="0040618E" w:rsidRDefault="00BF5465">
      <w:pPr>
        <w:pStyle w:val="113"/>
        <w:tabs>
          <w:tab w:val="clear" w:pos="700"/>
        </w:tabs>
        <w:spacing w:line="420" w:lineRule="exact"/>
        <w:rPr>
          <w:b/>
        </w:rPr>
      </w:pPr>
      <w:r>
        <w:rPr>
          <w:rFonts w:hint="eastAsia"/>
          <w:b/>
        </w:rPr>
        <w:t xml:space="preserve"> </w:t>
      </w:r>
    </w:p>
    <w:p w:rsidR="0040618E" w:rsidRDefault="0040618E">
      <w:pPr>
        <w:pStyle w:val="113"/>
        <w:tabs>
          <w:tab w:val="clear" w:pos="700"/>
        </w:tabs>
        <w:spacing w:line="420" w:lineRule="exact"/>
        <w:rPr>
          <w:b/>
        </w:rPr>
      </w:pPr>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62" w:name="_Toc496522918"/>
      <w:bookmarkStart w:id="463" w:name="_Toc471394922"/>
      <w:bookmarkStart w:id="464" w:name="_Toc496019204"/>
      <w:bookmarkStart w:id="465" w:name="_Toc507419826"/>
      <w:bookmarkStart w:id="466" w:name="_Toc471398353"/>
      <w:bookmarkStart w:id="467" w:name="_Toc485048793"/>
      <w:bookmarkStart w:id="468" w:name="_Toc471398525"/>
      <w:bookmarkStart w:id="469" w:name="_Toc217446060"/>
      <w:r>
        <w:rPr>
          <w:rFonts w:ascii="宋体" w:eastAsia="宋体" w:hint="eastAsia"/>
        </w:rPr>
        <w:t>废 标</w:t>
      </w:r>
      <w:bookmarkEnd w:id="462"/>
      <w:bookmarkEnd w:id="463"/>
      <w:bookmarkEnd w:id="464"/>
      <w:bookmarkEnd w:id="465"/>
      <w:bookmarkEnd w:id="466"/>
      <w:bookmarkEnd w:id="467"/>
      <w:bookmarkEnd w:id="468"/>
    </w:p>
    <w:p w:rsidR="0040618E" w:rsidRDefault="00BF5465">
      <w:pPr>
        <w:pStyle w:val="113"/>
        <w:numPr>
          <w:ilvl w:val="1"/>
          <w:numId w:val="8"/>
        </w:numPr>
        <w:tabs>
          <w:tab w:val="left" w:pos="1126"/>
        </w:tabs>
        <w:spacing w:line="420" w:lineRule="exact"/>
        <w:ind w:left="709" w:hanging="425"/>
      </w:pPr>
      <w:r>
        <w:rPr>
          <w:rFonts w:hint="eastAsia"/>
        </w:rPr>
        <w:t>本次政府采购活动中，出现下列情形之一的，予以废标：</w:t>
      </w:r>
    </w:p>
    <w:p w:rsidR="0040618E" w:rsidRDefault="00BF5465">
      <w:pPr>
        <w:pStyle w:val="113"/>
        <w:numPr>
          <w:ilvl w:val="2"/>
          <w:numId w:val="8"/>
        </w:numPr>
        <w:tabs>
          <w:tab w:val="clear" w:pos="2080"/>
        </w:tabs>
        <w:spacing w:line="420" w:lineRule="exact"/>
        <w:ind w:left="1276" w:hanging="850"/>
      </w:pPr>
      <w:r>
        <w:rPr>
          <w:rFonts w:hint="eastAsia"/>
        </w:rPr>
        <w:t>符合专业条件的投标人或者对招标文件作实质响应的投标人不足三家的；</w:t>
      </w:r>
    </w:p>
    <w:p w:rsidR="0040618E" w:rsidRDefault="00BF5465">
      <w:pPr>
        <w:pStyle w:val="113"/>
        <w:numPr>
          <w:ilvl w:val="2"/>
          <w:numId w:val="8"/>
        </w:numPr>
        <w:tabs>
          <w:tab w:val="clear" w:pos="2080"/>
        </w:tabs>
        <w:spacing w:line="420" w:lineRule="exact"/>
        <w:ind w:left="1276" w:hanging="850"/>
      </w:pPr>
      <w:r>
        <w:rPr>
          <w:rFonts w:hint="eastAsia"/>
        </w:rPr>
        <w:t>出现影响采购公正的违法、违规行为的；</w:t>
      </w:r>
    </w:p>
    <w:p w:rsidR="0040618E" w:rsidRDefault="00BF5465">
      <w:pPr>
        <w:pStyle w:val="113"/>
        <w:numPr>
          <w:ilvl w:val="2"/>
          <w:numId w:val="8"/>
        </w:numPr>
        <w:tabs>
          <w:tab w:val="clear" w:pos="2080"/>
        </w:tabs>
        <w:spacing w:line="420" w:lineRule="exact"/>
        <w:ind w:left="1276" w:hanging="850"/>
      </w:pPr>
      <w:r>
        <w:rPr>
          <w:rFonts w:hint="eastAsia"/>
        </w:rPr>
        <w:t>投标人的报价均超过了采购预算，采购人不能支付的；</w:t>
      </w:r>
    </w:p>
    <w:p w:rsidR="0040618E" w:rsidRDefault="00BF5465">
      <w:pPr>
        <w:pStyle w:val="113"/>
        <w:numPr>
          <w:ilvl w:val="2"/>
          <w:numId w:val="8"/>
        </w:numPr>
        <w:tabs>
          <w:tab w:val="clear" w:pos="2080"/>
        </w:tabs>
        <w:spacing w:line="420" w:lineRule="exact"/>
        <w:ind w:left="1276" w:hanging="850"/>
      </w:pPr>
      <w:r>
        <w:rPr>
          <w:rFonts w:hint="eastAsia"/>
        </w:rPr>
        <w:t>因重大变故，采购任务取消的。</w:t>
      </w:r>
    </w:p>
    <w:p w:rsidR="0040618E" w:rsidRDefault="00BF5465">
      <w:pPr>
        <w:pStyle w:val="afffff0"/>
        <w:spacing w:line="240" w:lineRule="auto"/>
        <w:ind w:firstLineChars="200" w:firstLine="480"/>
        <w:rPr>
          <w:rFonts w:eastAsia="宋体" w:hAnsi="宋体"/>
          <w:kern w:val="2"/>
          <w:sz w:val="24"/>
        </w:rPr>
      </w:pPr>
      <w:proofErr w:type="gramStart"/>
      <w:r>
        <w:rPr>
          <w:rFonts w:eastAsia="宋体" w:hAnsi="宋体" w:hint="eastAsia"/>
          <w:kern w:val="2"/>
          <w:sz w:val="24"/>
        </w:rPr>
        <w:t>废标后</w:t>
      </w:r>
      <w:proofErr w:type="gramEnd"/>
      <w:r>
        <w:rPr>
          <w:rFonts w:eastAsia="宋体" w:hAnsi="宋体" w:hint="eastAsia"/>
          <w:kern w:val="2"/>
          <w:sz w:val="24"/>
        </w:rPr>
        <w:t>，采购代理机构应在四川政府采购网上公告，并公告废标的情形。投标人需要知晓</w:t>
      </w:r>
      <w:proofErr w:type="gramStart"/>
      <w:r>
        <w:rPr>
          <w:rFonts w:eastAsia="宋体" w:hAnsi="宋体" w:hint="eastAsia"/>
          <w:kern w:val="2"/>
          <w:sz w:val="24"/>
        </w:rPr>
        <w:t>导致废标情形</w:t>
      </w:r>
      <w:proofErr w:type="gramEnd"/>
      <w:r>
        <w:rPr>
          <w:rFonts w:eastAsia="宋体" w:hAnsi="宋体" w:hint="eastAsia"/>
          <w:kern w:val="2"/>
          <w:sz w:val="24"/>
        </w:rPr>
        <w:t>的具体原因和理由的，可以通过书面形式询问招标采购单位。</w:t>
      </w:r>
    </w:p>
    <w:p w:rsidR="0040618E" w:rsidRDefault="00BF5465">
      <w:pPr>
        <w:pStyle w:val="113"/>
        <w:numPr>
          <w:ilvl w:val="1"/>
          <w:numId w:val="8"/>
        </w:numPr>
        <w:tabs>
          <w:tab w:val="left" w:pos="1126"/>
        </w:tabs>
        <w:spacing w:line="420" w:lineRule="exact"/>
        <w:ind w:left="709" w:hanging="425"/>
      </w:pPr>
      <w:r>
        <w:rPr>
          <w:rFonts w:hint="eastAsia"/>
        </w:rPr>
        <w:t>对于评标过程中废标的采购项目，评标委员会应当对招标文件是否存在倾向性和歧视性、是否存在不合理条款进行论证，并出具书面论证意见。</w:t>
      </w:r>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70" w:name="_Toc471398354"/>
      <w:bookmarkStart w:id="471" w:name="_Toc471398526"/>
      <w:bookmarkStart w:id="472" w:name="_Toc485048794"/>
      <w:bookmarkStart w:id="473" w:name="_Toc496019205"/>
      <w:bookmarkStart w:id="474" w:name="_Toc471394923"/>
      <w:bookmarkStart w:id="475" w:name="_Toc496522919"/>
      <w:bookmarkStart w:id="476" w:name="_Toc507419827"/>
      <w:r>
        <w:rPr>
          <w:rFonts w:ascii="宋体" w:eastAsia="宋体" w:hint="eastAsia"/>
        </w:rPr>
        <w:t>定</w:t>
      </w:r>
      <w:bookmarkStart w:id="477" w:name="_Toc217446061"/>
      <w:bookmarkEnd w:id="469"/>
      <w:bookmarkEnd w:id="470"/>
      <w:bookmarkEnd w:id="471"/>
      <w:bookmarkEnd w:id="472"/>
      <w:bookmarkEnd w:id="473"/>
      <w:bookmarkEnd w:id="474"/>
      <w:r>
        <w:rPr>
          <w:rFonts w:ascii="宋体" w:eastAsia="宋体" w:hint="eastAsia"/>
        </w:rPr>
        <w:t>标</w:t>
      </w:r>
      <w:bookmarkEnd w:id="475"/>
      <w:bookmarkEnd w:id="476"/>
    </w:p>
    <w:p w:rsidR="0040618E" w:rsidRDefault="00BF5465">
      <w:pPr>
        <w:pStyle w:val="113"/>
        <w:numPr>
          <w:ilvl w:val="1"/>
          <w:numId w:val="8"/>
        </w:numPr>
        <w:tabs>
          <w:tab w:val="left" w:pos="1126"/>
        </w:tabs>
        <w:spacing w:line="420" w:lineRule="exact"/>
        <w:ind w:left="709" w:hanging="425"/>
        <w:rPr>
          <w:color w:val="000000"/>
        </w:rPr>
      </w:pPr>
      <w:bookmarkStart w:id="478" w:name="_Toc217446062"/>
      <w:bookmarkEnd w:id="477"/>
      <w:r>
        <w:rPr>
          <w:rFonts w:hint="eastAsia"/>
        </w:rPr>
        <w:t xml:space="preserve"> 定标原则：</w:t>
      </w:r>
    </w:p>
    <w:p w:rsidR="0040618E" w:rsidRDefault="00BF5465">
      <w:pPr>
        <w:pStyle w:val="113"/>
        <w:numPr>
          <w:ilvl w:val="2"/>
          <w:numId w:val="8"/>
        </w:numPr>
        <w:tabs>
          <w:tab w:val="clear" w:pos="2080"/>
        </w:tabs>
        <w:spacing w:line="420" w:lineRule="exact"/>
        <w:ind w:left="1276" w:hanging="850"/>
        <w:rPr>
          <w:color w:val="000000"/>
        </w:rPr>
      </w:pPr>
      <w:r>
        <w:rPr>
          <w:rFonts w:hint="eastAsia"/>
          <w:color w:val="000000"/>
        </w:rPr>
        <w:t>根据评标委员会推荐的中标候选投标人名单，按顺序确定中标投标人。</w:t>
      </w:r>
    </w:p>
    <w:p w:rsidR="0040618E" w:rsidRDefault="00BF5465">
      <w:pPr>
        <w:pStyle w:val="113"/>
        <w:numPr>
          <w:ilvl w:val="2"/>
          <w:numId w:val="8"/>
        </w:numPr>
        <w:tabs>
          <w:tab w:val="clear" w:pos="2080"/>
        </w:tabs>
        <w:spacing w:line="420" w:lineRule="exact"/>
        <w:ind w:left="1276" w:hanging="850"/>
        <w:rPr>
          <w:color w:val="000000"/>
        </w:rPr>
      </w:pPr>
      <w:r>
        <w:rPr>
          <w:rFonts w:hint="eastAsia"/>
          <w:color w:val="000000"/>
        </w:rPr>
        <w:t>由采购人委托评标委员会直接确定中标投标人。</w:t>
      </w:r>
    </w:p>
    <w:p w:rsidR="0040618E" w:rsidRDefault="00BF5465">
      <w:pPr>
        <w:spacing w:line="400" w:lineRule="exact"/>
        <w:ind w:leftChars="168" w:left="571" w:firstLineChars="300" w:firstLine="720"/>
        <w:rPr>
          <w:color w:val="000000"/>
          <w:sz w:val="24"/>
        </w:rPr>
      </w:pPr>
      <w:r>
        <w:rPr>
          <w:rFonts w:hint="eastAsia"/>
          <w:color w:val="000000"/>
          <w:sz w:val="24"/>
        </w:rPr>
        <w:t>本项目采取上述第</w:t>
      </w:r>
      <w:r>
        <w:rPr>
          <w:rFonts w:hint="eastAsia"/>
          <w:color w:val="000000"/>
          <w:sz w:val="24"/>
          <w:u w:val="single"/>
        </w:rPr>
        <w:t xml:space="preserve"> 1 </w:t>
      </w:r>
      <w:r>
        <w:rPr>
          <w:rFonts w:hint="eastAsia"/>
          <w:color w:val="000000"/>
          <w:sz w:val="24"/>
        </w:rPr>
        <w:t>种定标方式。</w:t>
      </w:r>
    </w:p>
    <w:p w:rsidR="0040618E" w:rsidRDefault="00BF5465">
      <w:pPr>
        <w:pStyle w:val="113"/>
        <w:numPr>
          <w:ilvl w:val="1"/>
          <w:numId w:val="8"/>
        </w:numPr>
        <w:tabs>
          <w:tab w:val="left" w:pos="1126"/>
        </w:tabs>
        <w:spacing w:line="420" w:lineRule="exact"/>
        <w:ind w:left="709" w:hanging="425"/>
      </w:pPr>
      <w:r>
        <w:rPr>
          <w:rFonts w:hint="eastAsia"/>
        </w:rPr>
        <w:t>定标程序</w:t>
      </w:r>
      <w:bookmarkEnd w:id="478"/>
    </w:p>
    <w:p w:rsidR="0040618E" w:rsidRDefault="00BF5465">
      <w:pPr>
        <w:pStyle w:val="113"/>
        <w:numPr>
          <w:ilvl w:val="2"/>
          <w:numId w:val="8"/>
        </w:numPr>
        <w:tabs>
          <w:tab w:val="clear" w:pos="2080"/>
        </w:tabs>
        <w:spacing w:line="420" w:lineRule="exact"/>
        <w:ind w:left="1276" w:hanging="850"/>
      </w:pPr>
      <w:r>
        <w:rPr>
          <w:rFonts w:hint="eastAsia"/>
        </w:rPr>
        <w:t>评标委员会将评标情况写出书面报告，推荐中标候选人。</w:t>
      </w:r>
    </w:p>
    <w:p w:rsidR="0040618E" w:rsidRDefault="00BF5465">
      <w:pPr>
        <w:pStyle w:val="113"/>
        <w:numPr>
          <w:ilvl w:val="2"/>
          <w:numId w:val="8"/>
        </w:numPr>
        <w:tabs>
          <w:tab w:val="clear" w:pos="2080"/>
        </w:tabs>
        <w:spacing w:line="420" w:lineRule="exact"/>
        <w:ind w:left="1276" w:hanging="850"/>
      </w:pPr>
      <w:r>
        <w:rPr>
          <w:rFonts w:hint="eastAsia"/>
        </w:rPr>
        <w:t>采购代理机构在评标结束后2个工作日内将评标报告送采购人。</w:t>
      </w:r>
    </w:p>
    <w:p w:rsidR="0040618E" w:rsidRDefault="00BF5465">
      <w:pPr>
        <w:pStyle w:val="113"/>
        <w:numPr>
          <w:ilvl w:val="2"/>
          <w:numId w:val="8"/>
        </w:numPr>
        <w:tabs>
          <w:tab w:val="clear" w:pos="2080"/>
        </w:tabs>
        <w:spacing w:line="420" w:lineRule="exact"/>
        <w:ind w:left="1276" w:hanging="850"/>
      </w:pPr>
      <w:r>
        <w:rPr>
          <w:rFonts w:hint="eastAsia"/>
        </w:rPr>
        <w:t>采购人在收到评标报告后5个工作日内，按照评标报告中推荐的中标候选人顺序确定中标人。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评审因素的量化指标评审得分最高的投标人为中标候选投标人；报价相同且满足招标文件全部实质性要求</w:t>
      </w:r>
      <w:proofErr w:type="gramStart"/>
      <w:r>
        <w:rPr>
          <w:rFonts w:hint="eastAsia"/>
        </w:rPr>
        <w:t>且按照</w:t>
      </w:r>
      <w:proofErr w:type="gramEnd"/>
      <w:r>
        <w:rPr>
          <w:rFonts w:hint="eastAsia"/>
        </w:rPr>
        <w:t>评审因素的量化指标评审得分也相同的并列，由采购人自主采取公平、择优的方式选择中标投标人。</w:t>
      </w:r>
    </w:p>
    <w:p w:rsidR="0040618E" w:rsidRDefault="00BF5465">
      <w:pPr>
        <w:spacing w:line="400" w:lineRule="exact"/>
        <w:ind w:firstLineChars="200" w:firstLine="480"/>
        <w:rPr>
          <w:rFonts w:hAnsi="宋体"/>
          <w:sz w:val="24"/>
        </w:rPr>
      </w:pPr>
      <w:r>
        <w:rPr>
          <w:rFonts w:hAnsi="宋体" w:hint="eastAsia"/>
          <w:sz w:val="24"/>
        </w:rPr>
        <w:t>注，采购人按照推荐的中标候选投标人顺序确定中标投标人，不能认为采购人只能确</w:t>
      </w:r>
      <w:r>
        <w:rPr>
          <w:rFonts w:hAnsi="宋体" w:hint="eastAsia"/>
          <w:sz w:val="24"/>
        </w:rPr>
        <w:lastRenderedPageBreak/>
        <w:t>定第一中标候选投标人为中标投标人，采购人有正当理由的，可以确定后一顺序中标候选投标人为中标投标人，依次类推。</w:t>
      </w:r>
    </w:p>
    <w:p w:rsidR="0040618E" w:rsidRDefault="00BF5465">
      <w:pPr>
        <w:pStyle w:val="113"/>
        <w:numPr>
          <w:ilvl w:val="2"/>
          <w:numId w:val="8"/>
        </w:numPr>
        <w:tabs>
          <w:tab w:val="clear" w:pos="2080"/>
        </w:tabs>
        <w:spacing w:line="420" w:lineRule="exact"/>
        <w:ind w:left="1276" w:hanging="850"/>
      </w:pPr>
      <w:r>
        <w:rPr>
          <w:rFonts w:hint="eastAsia"/>
        </w:rPr>
        <w:t>根据采购人确定的中标投标人，采购代理机构在四川政府采购网发布中标公告，并同时向中标投标人发出中标通知书。</w:t>
      </w:r>
    </w:p>
    <w:p w:rsidR="0040618E" w:rsidRDefault="00BF5465">
      <w:pPr>
        <w:pStyle w:val="113"/>
        <w:numPr>
          <w:ilvl w:val="2"/>
          <w:numId w:val="8"/>
        </w:numPr>
        <w:tabs>
          <w:tab w:val="clear" w:pos="2080"/>
        </w:tabs>
        <w:spacing w:line="420" w:lineRule="exact"/>
        <w:ind w:left="1276" w:hanging="850"/>
      </w:pPr>
      <w:r>
        <w:rPr>
          <w:rFonts w:hint="eastAsia"/>
        </w:rPr>
        <w:t>招标采购单位不退回投标人投标文件和其他投标资料。</w:t>
      </w:r>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79" w:name="_Toc471394924"/>
      <w:bookmarkStart w:id="480" w:name="_Toc471398355"/>
      <w:bookmarkStart w:id="481" w:name="_Toc471398527"/>
      <w:bookmarkStart w:id="482" w:name="_Toc485048795"/>
      <w:bookmarkStart w:id="483" w:name="_Toc496019206"/>
      <w:bookmarkStart w:id="484" w:name="_Toc496522920"/>
      <w:bookmarkStart w:id="485" w:name="_Toc507419828"/>
      <w:bookmarkEnd w:id="454"/>
      <w:r>
        <w:rPr>
          <w:rFonts w:ascii="宋体" w:eastAsia="宋体" w:hint="eastAsia"/>
        </w:rPr>
        <w:t>评标专家在政府采购活动中承担以下义务：</w:t>
      </w:r>
      <w:bookmarkEnd w:id="479"/>
      <w:bookmarkEnd w:id="480"/>
      <w:bookmarkEnd w:id="481"/>
      <w:bookmarkEnd w:id="482"/>
      <w:bookmarkEnd w:id="483"/>
      <w:bookmarkEnd w:id="484"/>
      <w:bookmarkEnd w:id="485"/>
    </w:p>
    <w:p w:rsidR="0040618E" w:rsidRDefault="00BF5465">
      <w:pPr>
        <w:pStyle w:val="113"/>
        <w:numPr>
          <w:ilvl w:val="1"/>
          <w:numId w:val="8"/>
        </w:numPr>
        <w:tabs>
          <w:tab w:val="left" w:pos="1126"/>
        </w:tabs>
        <w:spacing w:line="420" w:lineRule="exact"/>
        <w:ind w:left="709" w:hanging="425"/>
      </w:pPr>
      <w:r>
        <w:rPr>
          <w:rFonts w:hint="eastAsia"/>
        </w:rPr>
        <w:t xml:space="preserve">遵守评审工作纪律； </w:t>
      </w:r>
    </w:p>
    <w:p w:rsidR="0040618E" w:rsidRDefault="00BF5465">
      <w:pPr>
        <w:pStyle w:val="113"/>
        <w:numPr>
          <w:ilvl w:val="1"/>
          <w:numId w:val="8"/>
        </w:numPr>
        <w:tabs>
          <w:tab w:val="left" w:pos="1126"/>
        </w:tabs>
        <w:spacing w:line="420" w:lineRule="exact"/>
        <w:ind w:left="709" w:hanging="425"/>
      </w:pPr>
      <w:r>
        <w:rPr>
          <w:rFonts w:hint="eastAsia"/>
        </w:rPr>
        <w:t>按照客观、公正、审慎的原则，根据采购文件规定的评审程序、评审方法和评审标准进行独立评审；</w:t>
      </w:r>
    </w:p>
    <w:p w:rsidR="0040618E" w:rsidRDefault="00BF5465">
      <w:pPr>
        <w:pStyle w:val="113"/>
        <w:numPr>
          <w:ilvl w:val="1"/>
          <w:numId w:val="8"/>
        </w:numPr>
        <w:tabs>
          <w:tab w:val="left" w:pos="1126"/>
        </w:tabs>
        <w:spacing w:line="420" w:lineRule="exact"/>
        <w:ind w:left="709" w:hanging="425"/>
      </w:pPr>
      <w:r>
        <w:rPr>
          <w:rFonts w:hint="eastAsia"/>
        </w:rPr>
        <w:t>不得泄露评审文件、评审情况和在评审过程中获悉的商业秘密；</w:t>
      </w:r>
    </w:p>
    <w:p w:rsidR="0040618E" w:rsidRDefault="00BF5465">
      <w:pPr>
        <w:pStyle w:val="113"/>
        <w:numPr>
          <w:ilvl w:val="1"/>
          <w:numId w:val="8"/>
        </w:numPr>
        <w:tabs>
          <w:tab w:val="left" w:pos="1126"/>
        </w:tabs>
        <w:spacing w:line="420" w:lineRule="exact"/>
        <w:ind w:left="709" w:hanging="425"/>
      </w:pPr>
      <w:r>
        <w:rPr>
          <w:rFonts w:hint="eastAsia"/>
        </w:rPr>
        <w:t>及时向监督部门报告评审过程中采购组织单位向评审专家做倾向性、误导性的解释或者说明，投标人行贿、提供虚假材料或者串通、受到的非法干预情况等违法违规行为；</w:t>
      </w:r>
    </w:p>
    <w:p w:rsidR="0040618E" w:rsidRDefault="00BF5465">
      <w:pPr>
        <w:pStyle w:val="113"/>
        <w:numPr>
          <w:ilvl w:val="1"/>
          <w:numId w:val="8"/>
        </w:numPr>
        <w:tabs>
          <w:tab w:val="left" w:pos="1126"/>
        </w:tabs>
        <w:spacing w:line="420" w:lineRule="exact"/>
        <w:ind w:left="709" w:hanging="425"/>
      </w:pPr>
      <w:r>
        <w:rPr>
          <w:rFonts w:hint="eastAsia"/>
        </w:rPr>
        <w:t>发现采购文件内容违反国家有关强制性规定或者存在歧义、重大缺陷导致评审工作无法进行时，停止评审并向采购组织单位书面说明情况；</w:t>
      </w:r>
    </w:p>
    <w:p w:rsidR="0040618E" w:rsidRDefault="00BF5465">
      <w:pPr>
        <w:pStyle w:val="113"/>
        <w:numPr>
          <w:ilvl w:val="1"/>
          <w:numId w:val="8"/>
        </w:numPr>
        <w:tabs>
          <w:tab w:val="left" w:pos="1126"/>
        </w:tabs>
        <w:spacing w:line="420" w:lineRule="exact"/>
        <w:ind w:left="709" w:hanging="425"/>
      </w:pPr>
      <w:r>
        <w:rPr>
          <w:rFonts w:hint="eastAsia"/>
        </w:rPr>
        <w:t>配合答复处理投标人的询问、质疑和投诉等事项；</w:t>
      </w:r>
    </w:p>
    <w:p w:rsidR="0040618E" w:rsidRDefault="00BF5465">
      <w:pPr>
        <w:pStyle w:val="113"/>
        <w:numPr>
          <w:ilvl w:val="1"/>
          <w:numId w:val="8"/>
        </w:numPr>
        <w:tabs>
          <w:tab w:val="left" w:pos="1126"/>
        </w:tabs>
        <w:spacing w:line="420" w:lineRule="exact"/>
        <w:ind w:left="709" w:hanging="425"/>
      </w:pPr>
      <w:r>
        <w:rPr>
          <w:rFonts w:hint="eastAsia"/>
        </w:rPr>
        <w:t>法律、法规和规章规定的其他义务。</w:t>
      </w:r>
    </w:p>
    <w:p w:rsidR="0040618E" w:rsidRDefault="00BF5465">
      <w:pPr>
        <w:pStyle w:val="112"/>
        <w:numPr>
          <w:ilvl w:val="0"/>
          <w:numId w:val="8"/>
        </w:numPr>
        <w:tabs>
          <w:tab w:val="clear" w:pos="562"/>
          <w:tab w:val="left" w:pos="284"/>
        </w:tabs>
        <w:spacing w:before="120" w:after="120" w:line="420" w:lineRule="exact"/>
        <w:rPr>
          <w:rFonts w:ascii="宋体" w:eastAsia="宋体"/>
        </w:rPr>
      </w:pPr>
      <w:bookmarkStart w:id="486" w:name="_Toc507419829"/>
      <w:bookmarkStart w:id="487" w:name="_Toc496522921"/>
      <w:bookmarkStart w:id="488" w:name="_Toc496019207"/>
      <w:bookmarkStart w:id="489" w:name="_Toc485048796"/>
      <w:bookmarkStart w:id="490" w:name="_Toc471398528"/>
      <w:bookmarkStart w:id="491" w:name="_Toc471398356"/>
      <w:bookmarkStart w:id="492" w:name="_Toc471394925"/>
      <w:r>
        <w:rPr>
          <w:rFonts w:ascii="宋体" w:eastAsia="宋体" w:hint="eastAsia"/>
        </w:rPr>
        <w:t>评标专家在政府采购活动中应当遵守以下工作纪律：</w:t>
      </w:r>
      <w:bookmarkEnd w:id="486"/>
      <w:bookmarkEnd w:id="487"/>
      <w:bookmarkEnd w:id="488"/>
      <w:bookmarkEnd w:id="489"/>
      <w:bookmarkEnd w:id="490"/>
      <w:bookmarkEnd w:id="491"/>
      <w:bookmarkEnd w:id="492"/>
    </w:p>
    <w:p w:rsidR="0040618E" w:rsidRDefault="00BF5465">
      <w:pPr>
        <w:pStyle w:val="113"/>
        <w:numPr>
          <w:ilvl w:val="1"/>
          <w:numId w:val="8"/>
        </w:numPr>
        <w:tabs>
          <w:tab w:val="left" w:pos="1126"/>
        </w:tabs>
        <w:spacing w:line="360" w:lineRule="exact"/>
        <w:ind w:left="709" w:hanging="425"/>
      </w:pPr>
      <w:r>
        <w:rPr>
          <w:rFonts w:hint="eastAsia"/>
        </w:rPr>
        <w:t>遵行《政府采购法》第十二条和《政府采购法实施条例》第九条及财政部关于回避的规定。</w:t>
      </w:r>
    </w:p>
    <w:p w:rsidR="0040618E" w:rsidRDefault="00BF5465">
      <w:pPr>
        <w:pStyle w:val="113"/>
        <w:numPr>
          <w:ilvl w:val="1"/>
          <w:numId w:val="8"/>
        </w:numPr>
        <w:tabs>
          <w:tab w:val="left" w:pos="1126"/>
        </w:tabs>
        <w:spacing w:line="360" w:lineRule="exact"/>
        <w:ind w:left="709" w:hanging="425"/>
      </w:pPr>
      <w:r>
        <w:rPr>
          <w:rFonts w:hint="eastAsia"/>
        </w:rPr>
        <w:t>评标前，应当将通讯工具或者相关电子设备交由招标采购单位统一保管。</w:t>
      </w:r>
    </w:p>
    <w:p w:rsidR="0040618E" w:rsidRDefault="00BF5465">
      <w:pPr>
        <w:pStyle w:val="113"/>
        <w:numPr>
          <w:ilvl w:val="1"/>
          <w:numId w:val="8"/>
        </w:numPr>
        <w:tabs>
          <w:tab w:val="left" w:pos="1126"/>
        </w:tabs>
        <w:spacing w:line="360" w:lineRule="exact"/>
        <w:ind w:left="709" w:hanging="425"/>
      </w:pPr>
      <w:r>
        <w:rPr>
          <w:rFonts w:hint="eastAsia"/>
        </w:rPr>
        <w:t>评标过程中，不得与外界联系，因发生不可预见情况，确实需要与外界联系的，应当在监督人员监督之下办理。</w:t>
      </w:r>
    </w:p>
    <w:p w:rsidR="0040618E" w:rsidRDefault="00BF5465">
      <w:pPr>
        <w:pStyle w:val="113"/>
        <w:numPr>
          <w:ilvl w:val="1"/>
          <w:numId w:val="8"/>
        </w:numPr>
        <w:tabs>
          <w:tab w:val="left" w:pos="1126"/>
        </w:tabs>
        <w:spacing w:line="360" w:lineRule="exact"/>
        <w:ind w:left="709" w:hanging="425"/>
      </w:pPr>
      <w:r>
        <w:rPr>
          <w:rFonts w:hint="eastAsia"/>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rsidR="0040618E" w:rsidRDefault="00BF5465">
      <w:pPr>
        <w:pStyle w:val="113"/>
        <w:numPr>
          <w:ilvl w:val="1"/>
          <w:numId w:val="8"/>
        </w:numPr>
        <w:tabs>
          <w:tab w:val="left" w:pos="1126"/>
        </w:tabs>
        <w:spacing w:line="360" w:lineRule="exact"/>
        <w:ind w:left="709" w:hanging="425"/>
      </w:pPr>
      <w:r>
        <w:rPr>
          <w:rFonts w:hint="eastAsia"/>
        </w:rPr>
        <w:t>在评标过程中和评标结束后，不得记录、复制或带走任何评标资料，除因规定的义务外，不得向外界透露评标内容。</w:t>
      </w:r>
    </w:p>
    <w:p w:rsidR="0040618E" w:rsidRDefault="00BF5465">
      <w:pPr>
        <w:pStyle w:val="113"/>
        <w:numPr>
          <w:ilvl w:val="1"/>
          <w:numId w:val="8"/>
        </w:numPr>
        <w:tabs>
          <w:tab w:val="left" w:pos="1126"/>
        </w:tabs>
        <w:spacing w:line="360" w:lineRule="exact"/>
        <w:ind w:left="709" w:hanging="425"/>
      </w:pPr>
      <w:r>
        <w:rPr>
          <w:rFonts w:hint="eastAsia"/>
        </w:rPr>
        <w:t>服从评标现场招标采购单位的现场秩序管理，接受评标现场监督人员的合法监督。</w:t>
      </w:r>
    </w:p>
    <w:p w:rsidR="0040618E" w:rsidRDefault="00BF5465">
      <w:pPr>
        <w:pStyle w:val="113"/>
        <w:numPr>
          <w:ilvl w:val="1"/>
          <w:numId w:val="8"/>
        </w:numPr>
        <w:tabs>
          <w:tab w:val="left" w:pos="1126"/>
        </w:tabs>
        <w:spacing w:line="360" w:lineRule="exact"/>
        <w:ind w:left="709" w:hanging="425"/>
      </w:pPr>
      <w:r>
        <w:rPr>
          <w:rFonts w:hint="eastAsia"/>
        </w:rPr>
        <w:t>遵守有关廉洁自律规定，不得私下接触投标人，不得收受投标人及有关业务单位和个人的财物或好处，不得接受采购组织单位的请托。</w:t>
      </w:r>
    </w:p>
    <w:p w:rsidR="0040618E" w:rsidRDefault="00BF5465">
      <w:pPr>
        <w:pStyle w:val="1"/>
        <w:rPr>
          <w:sz w:val="36"/>
          <w:szCs w:val="36"/>
        </w:rPr>
      </w:pPr>
      <w:r>
        <w:rPr>
          <w:sz w:val="36"/>
          <w:szCs w:val="36"/>
        </w:rPr>
        <w:br w:type="page"/>
      </w:r>
      <w:bookmarkStart w:id="493" w:name="_Toc507419830"/>
    </w:p>
    <w:p w:rsidR="0040618E" w:rsidRDefault="00BF5465">
      <w:pPr>
        <w:pStyle w:val="1"/>
        <w:spacing w:line="700" w:lineRule="exact"/>
        <w:rPr>
          <w:rFonts w:cs="宋体"/>
          <w:bCs/>
          <w:sz w:val="44"/>
          <w:szCs w:val="44"/>
          <w:lang w:val="zh-CN"/>
        </w:rPr>
      </w:pPr>
      <w:r>
        <w:rPr>
          <w:rFonts w:cs="宋体" w:hint="eastAsia"/>
          <w:bCs/>
          <w:sz w:val="44"/>
          <w:szCs w:val="44"/>
          <w:lang w:val="zh-CN"/>
        </w:rPr>
        <w:lastRenderedPageBreak/>
        <w:t>第八章  政府采购合同</w:t>
      </w:r>
      <w:bookmarkEnd w:id="493"/>
    </w:p>
    <w:p w:rsidR="0040618E" w:rsidRDefault="0040618E">
      <w:pPr>
        <w:spacing w:line="400" w:lineRule="exact"/>
        <w:rPr>
          <w:rFonts w:hAnsi="宋体"/>
        </w:rPr>
      </w:pPr>
    </w:p>
    <w:p w:rsidR="0040618E" w:rsidRDefault="0040618E">
      <w:pPr>
        <w:keepNext/>
        <w:keepLines/>
        <w:snapToGrid w:val="0"/>
        <w:spacing w:before="340" w:after="330" w:line="700" w:lineRule="exact"/>
        <w:jc w:val="center"/>
        <w:outlineLvl w:val="0"/>
        <w:rPr>
          <w:rFonts w:hAnsi="宋体" w:cs="宋体"/>
          <w:b/>
          <w:bCs/>
          <w:color w:val="000000"/>
          <w:kern w:val="44"/>
          <w:sz w:val="44"/>
          <w:szCs w:val="44"/>
          <w:lang w:val="zh-CN"/>
        </w:rPr>
      </w:pPr>
    </w:p>
    <w:p w:rsidR="0040618E" w:rsidRDefault="00BF5465">
      <w:pPr>
        <w:keepNext/>
        <w:keepLines/>
        <w:snapToGrid w:val="0"/>
        <w:spacing w:before="340" w:after="330" w:line="700" w:lineRule="exact"/>
        <w:jc w:val="center"/>
        <w:outlineLvl w:val="0"/>
        <w:rPr>
          <w:rFonts w:hAnsi="宋体" w:cs="宋体"/>
          <w:b/>
          <w:bCs/>
          <w:color w:val="000000"/>
          <w:kern w:val="44"/>
          <w:sz w:val="44"/>
          <w:szCs w:val="44"/>
          <w:lang w:val="zh-CN"/>
        </w:rPr>
      </w:pPr>
      <w:r>
        <w:rPr>
          <w:rFonts w:hAnsi="宋体" w:cs="宋体" w:hint="eastAsia"/>
          <w:b/>
          <w:bCs/>
          <w:color w:val="000000"/>
          <w:kern w:val="44"/>
          <w:sz w:val="44"/>
          <w:szCs w:val="44"/>
          <w:lang w:val="zh-CN"/>
        </w:rPr>
        <w:t>建设工程服务合同</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项 目 名 称：</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工 程 地 点：</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委 托 方 ：</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承 接 方 ：</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资 质 等 级：</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证 书 编 号：</w:t>
      </w:r>
    </w:p>
    <w:p w:rsidR="0040618E" w:rsidRDefault="00BF5465">
      <w:pPr>
        <w:keepNext/>
        <w:keepLines/>
        <w:snapToGrid w:val="0"/>
        <w:spacing w:before="340" w:after="330"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合 同 编 号：</w:t>
      </w:r>
    </w:p>
    <w:p w:rsidR="0040618E" w:rsidRDefault="00BF5465">
      <w:pPr>
        <w:keepNext/>
        <w:keepLines/>
        <w:snapToGrid w:val="0"/>
        <w:spacing w:line="440" w:lineRule="exact"/>
        <w:outlineLvl w:val="0"/>
        <w:rPr>
          <w:rFonts w:hAnsi="宋体" w:cs="宋体"/>
          <w:b/>
          <w:bCs/>
          <w:color w:val="000000"/>
          <w:kern w:val="44"/>
          <w:sz w:val="30"/>
          <w:szCs w:val="30"/>
          <w:lang w:val="zh-CN"/>
        </w:rPr>
      </w:pPr>
      <w:r>
        <w:rPr>
          <w:rFonts w:hAnsi="宋体" w:cs="宋体" w:hint="eastAsia"/>
          <w:b/>
          <w:bCs/>
          <w:color w:val="000000"/>
          <w:kern w:val="44"/>
          <w:sz w:val="30"/>
          <w:szCs w:val="30"/>
          <w:lang w:val="zh-CN"/>
        </w:rPr>
        <w:t>签 订 日 期： 年 月 日</w:t>
      </w:r>
    </w:p>
    <w:p w:rsidR="0040618E" w:rsidRDefault="0040618E">
      <w:pPr>
        <w:rPr>
          <w:rFonts w:ascii="Tahoma" w:hAnsi="Tahoma"/>
          <w:color w:val="000000"/>
          <w:kern w:val="2"/>
          <w:sz w:val="24"/>
          <w:szCs w:val="24"/>
        </w:rPr>
      </w:pPr>
    </w:p>
    <w:p w:rsidR="0040618E" w:rsidRDefault="0040618E">
      <w:pPr>
        <w:widowControl/>
        <w:spacing w:line="360" w:lineRule="auto"/>
        <w:rPr>
          <w:rFonts w:ascii="Tahoma" w:hAnsi="Tahoma"/>
          <w:color w:val="000000"/>
          <w:kern w:val="2"/>
          <w:sz w:val="24"/>
          <w:szCs w:val="24"/>
        </w:rPr>
      </w:pPr>
    </w:p>
    <w:p w:rsidR="0040618E" w:rsidRDefault="0040618E">
      <w:pPr>
        <w:rPr>
          <w:rFonts w:ascii="Tahoma" w:hAnsi="Tahoma"/>
          <w:color w:val="000000"/>
          <w:kern w:val="2"/>
          <w:sz w:val="24"/>
          <w:szCs w:val="24"/>
        </w:rPr>
      </w:pPr>
    </w:p>
    <w:p w:rsidR="0040618E" w:rsidRDefault="0040618E">
      <w:pPr>
        <w:widowControl/>
        <w:spacing w:line="360" w:lineRule="auto"/>
        <w:rPr>
          <w:rFonts w:ascii="Tahoma" w:hAnsi="Tahoma"/>
          <w:color w:val="000000"/>
          <w:kern w:val="2"/>
          <w:sz w:val="24"/>
          <w:szCs w:val="24"/>
        </w:rPr>
      </w:pPr>
    </w:p>
    <w:p w:rsidR="0040618E" w:rsidRDefault="0040618E">
      <w:pPr>
        <w:rPr>
          <w:rFonts w:ascii="Tahoma" w:hAnsi="Tahoma"/>
          <w:color w:val="000000"/>
          <w:kern w:val="2"/>
          <w:sz w:val="24"/>
          <w:szCs w:val="24"/>
        </w:rPr>
      </w:pPr>
    </w:p>
    <w:p w:rsidR="0040618E" w:rsidRDefault="0040618E">
      <w:pPr>
        <w:widowControl/>
        <w:spacing w:line="360" w:lineRule="auto"/>
        <w:rPr>
          <w:rFonts w:ascii="Tahoma" w:hAnsi="Tahoma"/>
          <w:color w:val="000000"/>
          <w:kern w:val="2"/>
          <w:sz w:val="24"/>
          <w:szCs w:val="24"/>
        </w:rPr>
      </w:pPr>
    </w:p>
    <w:p w:rsidR="0040618E" w:rsidRDefault="0040618E">
      <w:pPr>
        <w:rPr>
          <w:rFonts w:ascii="Tahoma" w:hAnsi="Tahoma"/>
          <w:color w:val="000000"/>
          <w:kern w:val="2"/>
          <w:sz w:val="24"/>
          <w:szCs w:val="24"/>
        </w:rPr>
      </w:pPr>
    </w:p>
    <w:p w:rsidR="0040618E" w:rsidRDefault="0040618E">
      <w:pPr>
        <w:widowControl/>
        <w:spacing w:line="360" w:lineRule="auto"/>
        <w:rPr>
          <w:rFonts w:ascii="Tahoma" w:hAnsi="Tahoma"/>
          <w:color w:val="000000"/>
          <w:kern w:val="2"/>
          <w:sz w:val="24"/>
          <w:szCs w:val="24"/>
        </w:rPr>
      </w:pP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lastRenderedPageBreak/>
        <w:t>委托方</w:t>
      </w:r>
      <w:r>
        <w:rPr>
          <w:rFonts w:ascii="Tahoma" w:hAnsi="Tahoma" w:hint="eastAsia"/>
          <w:color w:val="000000"/>
          <w:kern w:val="2"/>
          <w:sz w:val="24"/>
          <w:szCs w:val="24"/>
        </w:rPr>
        <w:t xml:space="preserve"> (</w:t>
      </w:r>
      <w:r>
        <w:rPr>
          <w:rFonts w:ascii="Tahoma" w:hAnsi="Tahoma" w:hint="eastAsia"/>
          <w:color w:val="000000"/>
          <w:kern w:val="2"/>
          <w:sz w:val="24"/>
          <w:szCs w:val="24"/>
        </w:rPr>
        <w:t>以下简称采购人</w:t>
      </w:r>
      <w:r>
        <w:rPr>
          <w:rFonts w:ascii="Tahoma" w:hAnsi="Tahoma" w:hint="eastAsia"/>
          <w:color w:val="000000"/>
          <w:kern w:val="2"/>
          <w:sz w:val="24"/>
          <w:szCs w:val="24"/>
        </w:rPr>
        <w:t>)</w:t>
      </w:r>
      <w:r>
        <w:rPr>
          <w:rFonts w:ascii="Tahoma" w:hAnsi="Tahoma" w:hint="eastAsia"/>
          <w:color w:val="000000"/>
          <w:kern w:val="2"/>
          <w:sz w:val="24"/>
          <w:szCs w:val="24"/>
        </w:rPr>
        <w:t>：</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受托方</w:t>
      </w:r>
      <w:r>
        <w:rPr>
          <w:rFonts w:ascii="Tahoma" w:hAnsi="Tahoma" w:hint="eastAsia"/>
          <w:color w:val="000000"/>
          <w:kern w:val="2"/>
          <w:sz w:val="24"/>
          <w:szCs w:val="24"/>
        </w:rPr>
        <w:t xml:space="preserve"> (</w:t>
      </w:r>
      <w:r>
        <w:rPr>
          <w:rFonts w:ascii="Tahoma" w:hAnsi="Tahoma" w:hint="eastAsia"/>
          <w:color w:val="000000"/>
          <w:kern w:val="2"/>
          <w:sz w:val="24"/>
          <w:szCs w:val="24"/>
        </w:rPr>
        <w:t>以下简称</w:t>
      </w:r>
      <w:r w:rsidR="00B96504">
        <w:rPr>
          <w:rFonts w:ascii="Tahoma" w:hAnsi="Tahoma" w:hint="eastAsia"/>
          <w:color w:val="000000"/>
          <w:kern w:val="2"/>
          <w:sz w:val="24"/>
          <w:szCs w:val="24"/>
        </w:rPr>
        <w:t>投标人</w:t>
      </w:r>
      <w:r>
        <w:rPr>
          <w:rFonts w:ascii="Tahoma" w:hAnsi="Tahoma" w:hint="eastAsia"/>
          <w:color w:val="000000"/>
          <w:kern w:val="2"/>
          <w:sz w:val="24"/>
          <w:szCs w:val="24"/>
        </w:rPr>
        <w:t>)</w:t>
      </w:r>
      <w:r>
        <w:rPr>
          <w:rFonts w:ascii="Tahoma" w:hAnsi="Tahoma" w:hint="eastAsia"/>
          <w:color w:val="000000"/>
          <w:kern w:val="2"/>
          <w:sz w:val="24"/>
          <w:szCs w:val="24"/>
        </w:rPr>
        <w:t>：</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根据《中华人民共和国民法典》、</w:t>
      </w:r>
      <w:r>
        <w:rPr>
          <w:rFonts w:ascii="Tahoma" w:hAnsi="Tahoma" w:hint="eastAsia"/>
          <w:color w:val="000000"/>
          <w:kern w:val="2"/>
          <w:sz w:val="24"/>
          <w:szCs w:val="24"/>
        </w:rPr>
        <w:t xml:space="preserve"> </w:t>
      </w:r>
      <w:r>
        <w:rPr>
          <w:rFonts w:ascii="Tahoma" w:hAnsi="Tahoma" w:hint="eastAsia"/>
          <w:color w:val="000000"/>
          <w:kern w:val="2"/>
          <w:sz w:val="24"/>
          <w:szCs w:val="24"/>
          <w:u w:val="single"/>
        </w:rPr>
        <w:t xml:space="preserve">                          </w:t>
      </w:r>
      <w:r>
        <w:rPr>
          <w:rFonts w:ascii="Tahoma" w:hAnsi="Tahoma" w:hint="eastAsia"/>
          <w:color w:val="000000"/>
          <w:kern w:val="2"/>
          <w:sz w:val="24"/>
          <w:szCs w:val="24"/>
        </w:rPr>
        <w:t>采购项目的《招标文件》、</w:t>
      </w:r>
      <w:r w:rsidR="00B96504">
        <w:rPr>
          <w:rFonts w:ascii="Tahoma" w:hAnsi="Tahoma" w:hint="eastAsia"/>
          <w:color w:val="000000"/>
          <w:kern w:val="2"/>
          <w:sz w:val="24"/>
          <w:szCs w:val="24"/>
        </w:rPr>
        <w:t>投标人</w:t>
      </w:r>
      <w:r>
        <w:rPr>
          <w:rFonts w:ascii="Tahoma" w:hAnsi="Tahoma" w:hint="eastAsia"/>
          <w:color w:val="000000"/>
          <w:kern w:val="2"/>
          <w:sz w:val="24"/>
          <w:szCs w:val="24"/>
        </w:rPr>
        <w:t>的《投标文件》及《中标通知书》，甲、乙双方同意签订本合同。本项目的《招标文件》、</w:t>
      </w:r>
      <w:r w:rsidR="00B96504">
        <w:rPr>
          <w:rFonts w:ascii="Tahoma" w:hAnsi="Tahoma" w:hint="eastAsia"/>
          <w:color w:val="000000"/>
          <w:kern w:val="2"/>
          <w:sz w:val="24"/>
          <w:szCs w:val="24"/>
        </w:rPr>
        <w:t>投标人</w:t>
      </w:r>
      <w:r>
        <w:rPr>
          <w:rFonts w:ascii="Tahoma" w:hAnsi="Tahoma" w:hint="eastAsia"/>
          <w:color w:val="000000"/>
          <w:kern w:val="2"/>
          <w:sz w:val="24"/>
          <w:szCs w:val="24"/>
        </w:rPr>
        <w:t>的《投标文件》及《中标通知书》等均为本合同不可分割的部分。双方同意共同遵守如下条款：</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第一条</w:t>
      </w:r>
      <w:r>
        <w:rPr>
          <w:rFonts w:ascii="Tahoma" w:hAnsi="Tahoma" w:hint="eastAsia"/>
          <w:b/>
          <w:color w:val="000000"/>
          <w:kern w:val="2"/>
          <w:sz w:val="24"/>
          <w:szCs w:val="24"/>
        </w:rPr>
        <w:t xml:space="preserve"> </w:t>
      </w:r>
      <w:r>
        <w:rPr>
          <w:rFonts w:ascii="Tahoma" w:hAnsi="Tahoma" w:hint="eastAsia"/>
          <w:b/>
          <w:color w:val="000000"/>
          <w:kern w:val="2"/>
          <w:sz w:val="24"/>
          <w:szCs w:val="24"/>
        </w:rPr>
        <w:t>项目概况</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1</w:t>
      </w:r>
      <w:r>
        <w:rPr>
          <w:rFonts w:ascii="Tahoma" w:hAnsi="Tahoma" w:hint="eastAsia"/>
          <w:color w:val="000000"/>
          <w:kern w:val="2"/>
          <w:sz w:val="24"/>
          <w:szCs w:val="24"/>
        </w:rPr>
        <w:t>、项目名称：</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2</w:t>
      </w:r>
      <w:r>
        <w:rPr>
          <w:rFonts w:ascii="Tahoma" w:hAnsi="Tahoma" w:hint="eastAsia"/>
          <w:color w:val="000000"/>
          <w:kern w:val="2"/>
          <w:sz w:val="24"/>
          <w:szCs w:val="24"/>
        </w:rPr>
        <w:t>、项目阶段：</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、项目地点：</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4</w:t>
      </w:r>
      <w:r>
        <w:rPr>
          <w:rFonts w:ascii="Tahoma" w:hAnsi="Tahoma" w:hint="eastAsia"/>
          <w:color w:val="000000"/>
          <w:kern w:val="2"/>
          <w:sz w:val="24"/>
          <w:szCs w:val="24"/>
        </w:rPr>
        <w:t>、项目建设规模：</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第二条</w:t>
      </w:r>
      <w:r>
        <w:rPr>
          <w:rFonts w:ascii="Tahoma" w:hAnsi="Tahoma" w:hint="eastAsia"/>
          <w:b/>
          <w:color w:val="000000"/>
          <w:kern w:val="2"/>
          <w:sz w:val="24"/>
          <w:szCs w:val="24"/>
        </w:rPr>
        <w:t xml:space="preserve"> </w:t>
      </w:r>
      <w:r w:rsidR="00B96504">
        <w:rPr>
          <w:rFonts w:ascii="Tahoma" w:hAnsi="Tahoma" w:hint="eastAsia"/>
          <w:b/>
          <w:color w:val="000000"/>
          <w:kern w:val="2"/>
          <w:sz w:val="24"/>
          <w:szCs w:val="24"/>
        </w:rPr>
        <w:t>投标人</w:t>
      </w:r>
      <w:r>
        <w:rPr>
          <w:rFonts w:ascii="Tahoma" w:hAnsi="Tahoma" w:hint="eastAsia"/>
          <w:b/>
          <w:color w:val="000000"/>
          <w:kern w:val="2"/>
          <w:sz w:val="24"/>
          <w:szCs w:val="24"/>
        </w:rPr>
        <w:t>工作的范围和内容</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本项目范围内的房屋建筑工程、市政道路工程等的方案设计（达初步设计深度）工作、概算编制及后期服务工作。</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第三条</w:t>
      </w:r>
      <w:r>
        <w:rPr>
          <w:rFonts w:ascii="Tahoma" w:hAnsi="Tahoma" w:hint="eastAsia"/>
          <w:b/>
          <w:color w:val="000000"/>
          <w:kern w:val="2"/>
          <w:sz w:val="24"/>
          <w:szCs w:val="24"/>
        </w:rPr>
        <w:t xml:space="preserve"> </w:t>
      </w:r>
      <w:r>
        <w:rPr>
          <w:rFonts w:ascii="Tahoma" w:hAnsi="Tahoma" w:hint="eastAsia"/>
          <w:b/>
          <w:color w:val="000000"/>
          <w:kern w:val="2"/>
          <w:sz w:val="24"/>
          <w:szCs w:val="24"/>
        </w:rPr>
        <w:t>合同内容与质量标准</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1</w:t>
      </w:r>
      <w:r>
        <w:rPr>
          <w:rFonts w:ascii="Tahoma" w:hAnsi="Tahoma" w:hint="eastAsia"/>
          <w:color w:val="000000"/>
          <w:kern w:val="2"/>
          <w:sz w:val="24"/>
          <w:szCs w:val="24"/>
        </w:rPr>
        <w:t>、成果质量标准</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方案设计成果应达到初步设计深度，其质量应符合国家、行业及本项目所在地区相关部门现行有效的法律法规、规范、规定、政策、规程、标准、规划和要求，并需通过相关部门的审核并取得相应批复文件。概算通过评审中心评审，并取得概算批复。</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2</w:t>
      </w:r>
      <w:r>
        <w:rPr>
          <w:rFonts w:ascii="Tahoma" w:hAnsi="Tahoma" w:hint="eastAsia"/>
          <w:color w:val="000000"/>
          <w:kern w:val="2"/>
          <w:sz w:val="24"/>
          <w:szCs w:val="24"/>
        </w:rPr>
        <w:t>、成果内容（包括但不限于）：</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1</w:t>
      </w:r>
      <w:r>
        <w:rPr>
          <w:rFonts w:ascii="Tahoma" w:hAnsi="Tahoma" w:hint="eastAsia"/>
          <w:color w:val="000000"/>
          <w:kern w:val="2"/>
          <w:sz w:val="24"/>
          <w:szCs w:val="24"/>
        </w:rPr>
        <w:t>）</w:t>
      </w:r>
      <w:r>
        <w:rPr>
          <w:rFonts w:ascii="Tahoma" w:hAnsi="Tahoma" w:hint="eastAsia"/>
          <w:color w:val="000000"/>
          <w:kern w:val="2"/>
          <w:sz w:val="24"/>
          <w:szCs w:val="24"/>
        </w:rPr>
        <w:t xml:space="preserve"> </w:t>
      </w:r>
      <w:r>
        <w:rPr>
          <w:rFonts w:ascii="Tahoma" w:hAnsi="Tahoma" w:hint="eastAsia"/>
          <w:color w:val="000000"/>
          <w:kern w:val="2"/>
          <w:sz w:val="24"/>
          <w:szCs w:val="24"/>
        </w:rPr>
        <w:t>方案设计（达到初步设计深度）、初步设计及设计说明</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2</w:t>
      </w:r>
      <w:r>
        <w:rPr>
          <w:rFonts w:ascii="Tahoma" w:hAnsi="Tahoma" w:hint="eastAsia"/>
          <w:color w:val="000000"/>
          <w:kern w:val="2"/>
          <w:sz w:val="24"/>
          <w:szCs w:val="24"/>
        </w:rPr>
        <w:t>）</w:t>
      </w:r>
      <w:r>
        <w:rPr>
          <w:rFonts w:ascii="Tahoma" w:hAnsi="Tahoma" w:hint="eastAsia"/>
          <w:color w:val="000000"/>
          <w:kern w:val="2"/>
          <w:sz w:val="24"/>
          <w:szCs w:val="24"/>
        </w:rPr>
        <w:t xml:space="preserve"> </w:t>
      </w:r>
      <w:r>
        <w:rPr>
          <w:rFonts w:ascii="Tahoma" w:hAnsi="Tahoma" w:hint="eastAsia"/>
          <w:color w:val="000000"/>
          <w:kern w:val="2"/>
          <w:sz w:val="24"/>
          <w:szCs w:val="24"/>
        </w:rPr>
        <w:t>满足本合同约定要求的各专业图纸</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3</w:t>
      </w:r>
      <w:r>
        <w:rPr>
          <w:rFonts w:ascii="Tahoma" w:hAnsi="Tahoma" w:hint="eastAsia"/>
          <w:color w:val="000000"/>
          <w:kern w:val="2"/>
          <w:sz w:val="24"/>
          <w:szCs w:val="24"/>
        </w:rPr>
        <w:t>）</w:t>
      </w:r>
      <w:r>
        <w:rPr>
          <w:rFonts w:ascii="Tahoma" w:hAnsi="Tahoma" w:hint="eastAsia"/>
          <w:color w:val="000000"/>
          <w:kern w:val="2"/>
          <w:sz w:val="24"/>
          <w:szCs w:val="24"/>
        </w:rPr>
        <w:t xml:space="preserve"> </w:t>
      </w:r>
      <w:r>
        <w:rPr>
          <w:rFonts w:ascii="Tahoma" w:hAnsi="Tahoma" w:hint="eastAsia"/>
          <w:color w:val="000000"/>
          <w:kern w:val="2"/>
          <w:sz w:val="24"/>
          <w:szCs w:val="24"/>
        </w:rPr>
        <w:t>设计概算</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、服务期限：</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1</w:t>
      </w:r>
      <w:r>
        <w:rPr>
          <w:rFonts w:ascii="Tahoma" w:hAnsi="Tahoma" w:hint="eastAsia"/>
          <w:color w:val="000000"/>
          <w:kern w:val="2"/>
          <w:sz w:val="24"/>
          <w:szCs w:val="24"/>
        </w:rPr>
        <w:t>）</w:t>
      </w:r>
      <w:r>
        <w:rPr>
          <w:rFonts w:ascii="Tahoma" w:hAnsi="Tahoma" w:hint="eastAsia"/>
          <w:color w:val="000000"/>
          <w:kern w:val="2"/>
          <w:sz w:val="24"/>
          <w:szCs w:val="24"/>
        </w:rPr>
        <w:t xml:space="preserve"> </w:t>
      </w:r>
      <w:r>
        <w:rPr>
          <w:rFonts w:ascii="Tahoma" w:hAnsi="Tahoma" w:hint="eastAsia"/>
          <w:color w:val="000000"/>
          <w:kern w:val="2"/>
          <w:sz w:val="24"/>
          <w:szCs w:val="24"/>
        </w:rPr>
        <w:t>方案设计：本合同生效的</w:t>
      </w:r>
      <w:r>
        <w:rPr>
          <w:rFonts w:ascii="Tahoma" w:hAnsi="Tahoma" w:hint="eastAsia"/>
          <w:color w:val="000000"/>
          <w:kern w:val="2"/>
          <w:sz w:val="24"/>
          <w:szCs w:val="24"/>
        </w:rPr>
        <w:t xml:space="preserve"> </w:t>
      </w:r>
      <w:r>
        <w:rPr>
          <w:rFonts w:ascii="Tahoma" w:hAnsi="Tahoma" w:hint="eastAsia"/>
          <w:color w:val="000000"/>
          <w:kern w:val="2"/>
          <w:sz w:val="24"/>
          <w:szCs w:val="24"/>
          <w:u w:val="single"/>
        </w:rPr>
        <w:t xml:space="preserve">    </w:t>
      </w:r>
      <w:proofErr w:type="gramStart"/>
      <w:r>
        <w:rPr>
          <w:rFonts w:ascii="Tahoma" w:hAnsi="Tahoma" w:hint="eastAsia"/>
          <w:color w:val="000000"/>
          <w:kern w:val="2"/>
          <w:sz w:val="24"/>
          <w:szCs w:val="24"/>
        </w:rPr>
        <w:t>个日历天</w:t>
      </w:r>
      <w:proofErr w:type="gramEnd"/>
      <w:r>
        <w:rPr>
          <w:rFonts w:ascii="Tahoma" w:hAnsi="Tahoma" w:hint="eastAsia"/>
          <w:color w:val="000000"/>
          <w:kern w:val="2"/>
          <w:sz w:val="24"/>
          <w:szCs w:val="24"/>
        </w:rPr>
        <w:t>内，提交项目方案设计文件；</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2</w:t>
      </w:r>
      <w:r>
        <w:rPr>
          <w:rFonts w:ascii="Tahoma" w:hAnsi="Tahoma" w:hint="eastAsia"/>
          <w:color w:val="000000"/>
          <w:kern w:val="2"/>
          <w:sz w:val="24"/>
          <w:szCs w:val="24"/>
        </w:rPr>
        <w:t>）</w:t>
      </w:r>
      <w:r>
        <w:rPr>
          <w:rFonts w:ascii="Tahoma" w:hAnsi="Tahoma" w:hint="eastAsia"/>
          <w:color w:val="000000"/>
          <w:kern w:val="2"/>
          <w:sz w:val="24"/>
          <w:szCs w:val="24"/>
        </w:rPr>
        <w:t xml:space="preserve"> </w:t>
      </w:r>
      <w:r>
        <w:rPr>
          <w:rFonts w:ascii="Tahoma" w:hAnsi="Tahoma" w:hint="eastAsia"/>
          <w:color w:val="000000"/>
          <w:kern w:val="2"/>
          <w:sz w:val="24"/>
          <w:szCs w:val="24"/>
        </w:rPr>
        <w:t>方案设计深化及概算编制：方案设计通过审查后</w:t>
      </w:r>
      <w:r>
        <w:rPr>
          <w:rFonts w:ascii="Tahoma" w:hAnsi="Tahoma" w:hint="eastAsia"/>
          <w:color w:val="000000"/>
          <w:kern w:val="2"/>
          <w:sz w:val="24"/>
          <w:szCs w:val="24"/>
          <w:u w:val="single"/>
        </w:rPr>
        <w:t xml:space="preserve">    </w:t>
      </w:r>
      <w:proofErr w:type="gramStart"/>
      <w:r>
        <w:rPr>
          <w:rFonts w:ascii="Tahoma" w:hAnsi="Tahoma" w:hint="eastAsia"/>
          <w:color w:val="000000"/>
          <w:kern w:val="2"/>
          <w:sz w:val="24"/>
          <w:szCs w:val="24"/>
        </w:rPr>
        <w:t>个日历天</w:t>
      </w:r>
      <w:proofErr w:type="gramEnd"/>
      <w:r>
        <w:rPr>
          <w:rFonts w:ascii="Tahoma" w:hAnsi="Tahoma" w:hint="eastAsia"/>
          <w:color w:val="000000"/>
          <w:kern w:val="2"/>
          <w:sz w:val="24"/>
          <w:szCs w:val="24"/>
        </w:rPr>
        <w:t>内，完成方案设计深化（达到初步设计深度）、概算编制工作，并积极配合审查工作。</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3</w:t>
      </w:r>
      <w:r>
        <w:rPr>
          <w:rFonts w:ascii="Tahoma" w:hAnsi="Tahoma" w:hint="eastAsia"/>
          <w:color w:val="000000"/>
          <w:kern w:val="2"/>
          <w:sz w:val="24"/>
          <w:szCs w:val="24"/>
        </w:rPr>
        <w:t>）</w:t>
      </w:r>
      <w:r>
        <w:rPr>
          <w:rFonts w:ascii="Tahoma" w:hAnsi="Tahoma" w:hint="eastAsia"/>
          <w:color w:val="000000"/>
          <w:kern w:val="2"/>
          <w:sz w:val="24"/>
          <w:szCs w:val="24"/>
        </w:rPr>
        <w:t xml:space="preserve"> </w:t>
      </w:r>
      <w:r>
        <w:rPr>
          <w:rFonts w:ascii="Tahoma" w:hAnsi="Tahoma" w:hint="eastAsia"/>
          <w:color w:val="000000"/>
          <w:kern w:val="2"/>
          <w:sz w:val="24"/>
          <w:szCs w:val="24"/>
        </w:rPr>
        <w:t>根据采购人要求的时间配合本项目施工图设计、招标控制价评审工作的开展。</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lastRenderedPageBreak/>
        <w:t>4</w:t>
      </w:r>
      <w:r>
        <w:rPr>
          <w:rFonts w:ascii="Tahoma" w:hAnsi="Tahoma" w:hint="eastAsia"/>
          <w:color w:val="000000"/>
          <w:kern w:val="2"/>
          <w:sz w:val="24"/>
          <w:szCs w:val="24"/>
        </w:rPr>
        <w:t>、成果资料数量：</w:t>
      </w:r>
    </w:p>
    <w:p w:rsidR="0040618E" w:rsidRDefault="00B96504">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投标人</w:t>
      </w:r>
      <w:r w:rsidR="00BF5465">
        <w:rPr>
          <w:rFonts w:ascii="Tahoma" w:hAnsi="Tahoma" w:hint="eastAsia"/>
          <w:color w:val="000000"/>
          <w:kern w:val="2"/>
          <w:sz w:val="24"/>
          <w:szCs w:val="24"/>
        </w:rPr>
        <w:t>应向采购人提供书面成果资料</w:t>
      </w:r>
      <w:r w:rsidR="00BF5465">
        <w:rPr>
          <w:rFonts w:ascii="Tahoma" w:hAnsi="Tahoma" w:hint="eastAsia"/>
          <w:color w:val="000000"/>
          <w:kern w:val="2"/>
          <w:sz w:val="24"/>
          <w:szCs w:val="24"/>
          <w:u w:val="single"/>
        </w:rPr>
        <w:t xml:space="preserve">    </w:t>
      </w:r>
      <w:r w:rsidR="00BF5465">
        <w:rPr>
          <w:rFonts w:ascii="Tahoma" w:hAnsi="Tahoma" w:hint="eastAsia"/>
          <w:color w:val="000000"/>
          <w:kern w:val="2"/>
          <w:sz w:val="24"/>
          <w:szCs w:val="24"/>
        </w:rPr>
        <w:t>份、电子版成果资料</w:t>
      </w:r>
      <w:r w:rsidR="00BF5465">
        <w:rPr>
          <w:rFonts w:ascii="Tahoma" w:hAnsi="Tahoma" w:hint="eastAsia"/>
          <w:color w:val="000000"/>
          <w:kern w:val="2"/>
          <w:sz w:val="24"/>
          <w:szCs w:val="24"/>
          <w:u w:val="single"/>
        </w:rPr>
        <w:t xml:space="preserve">    </w:t>
      </w:r>
      <w:r w:rsidR="00BF5465">
        <w:rPr>
          <w:rFonts w:ascii="Tahoma" w:hAnsi="Tahoma" w:hint="eastAsia"/>
          <w:color w:val="000000"/>
          <w:kern w:val="2"/>
          <w:sz w:val="24"/>
          <w:szCs w:val="24"/>
        </w:rPr>
        <w:t>份。</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5</w:t>
      </w:r>
      <w:r>
        <w:rPr>
          <w:rFonts w:ascii="Tahoma" w:hAnsi="Tahoma" w:hint="eastAsia"/>
          <w:color w:val="000000"/>
          <w:kern w:val="2"/>
          <w:sz w:val="24"/>
          <w:szCs w:val="24"/>
        </w:rPr>
        <w:t>、服务响应时间要求：</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1</w:t>
      </w:r>
      <w:r>
        <w:rPr>
          <w:rFonts w:ascii="Tahoma" w:hAnsi="Tahoma" w:hint="eastAsia"/>
          <w:color w:val="000000"/>
          <w:kern w:val="2"/>
          <w:sz w:val="24"/>
          <w:szCs w:val="24"/>
        </w:rPr>
        <w:t>）</w:t>
      </w:r>
      <w:r>
        <w:rPr>
          <w:rFonts w:ascii="Tahoma" w:hAnsi="Tahoma" w:hint="eastAsia"/>
          <w:color w:val="000000"/>
          <w:kern w:val="2"/>
          <w:sz w:val="24"/>
          <w:szCs w:val="24"/>
        </w:rPr>
        <w:t xml:space="preserve"> </w:t>
      </w:r>
      <w:r w:rsidR="00B96504">
        <w:rPr>
          <w:rFonts w:ascii="Tahoma" w:hAnsi="Tahoma" w:hint="eastAsia"/>
          <w:color w:val="000000"/>
          <w:kern w:val="2"/>
          <w:sz w:val="24"/>
          <w:szCs w:val="24"/>
        </w:rPr>
        <w:t>投标人</w:t>
      </w:r>
      <w:r>
        <w:rPr>
          <w:rFonts w:ascii="Tahoma" w:hAnsi="Tahoma" w:hint="eastAsia"/>
          <w:color w:val="000000"/>
          <w:kern w:val="2"/>
          <w:sz w:val="24"/>
          <w:szCs w:val="24"/>
        </w:rPr>
        <w:t>提供服务电话和服务人员名单。</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2</w:t>
      </w:r>
      <w:r>
        <w:rPr>
          <w:rFonts w:ascii="Tahoma" w:hAnsi="Tahoma" w:hint="eastAsia"/>
          <w:color w:val="000000"/>
          <w:kern w:val="2"/>
          <w:sz w:val="24"/>
          <w:szCs w:val="24"/>
        </w:rPr>
        <w:t>）</w:t>
      </w:r>
      <w:r>
        <w:rPr>
          <w:rFonts w:ascii="Tahoma" w:hAnsi="Tahoma" w:hint="eastAsia"/>
          <w:color w:val="000000"/>
          <w:kern w:val="2"/>
          <w:sz w:val="24"/>
          <w:szCs w:val="24"/>
        </w:rPr>
        <w:t xml:space="preserve"> </w:t>
      </w:r>
      <w:r w:rsidR="00B96504">
        <w:rPr>
          <w:rFonts w:ascii="Tahoma" w:hAnsi="Tahoma" w:hint="eastAsia"/>
          <w:color w:val="000000"/>
          <w:kern w:val="2"/>
          <w:sz w:val="24"/>
          <w:szCs w:val="24"/>
        </w:rPr>
        <w:t>投标人</w:t>
      </w:r>
      <w:r>
        <w:rPr>
          <w:rFonts w:ascii="Tahoma" w:hAnsi="Tahoma" w:hint="eastAsia"/>
          <w:color w:val="000000"/>
          <w:kern w:val="2"/>
          <w:sz w:val="24"/>
          <w:szCs w:val="24"/>
        </w:rPr>
        <w:t>需根据采购人的要求对本项目相关成果内容进行修改调整。</w:t>
      </w:r>
    </w:p>
    <w:p w:rsidR="0040618E" w:rsidRDefault="00BF5465">
      <w:pPr>
        <w:widowControl/>
        <w:spacing w:line="500" w:lineRule="exact"/>
        <w:ind w:firstLineChars="150" w:firstLine="360"/>
        <w:rPr>
          <w:rFonts w:ascii="Tahoma" w:hAnsi="Tahoma"/>
          <w:color w:val="000000"/>
          <w:kern w:val="2"/>
          <w:sz w:val="24"/>
          <w:szCs w:val="24"/>
        </w:rPr>
      </w:pPr>
      <w:r>
        <w:rPr>
          <w:rFonts w:ascii="Tahoma" w:hAnsi="Tahoma" w:hint="eastAsia"/>
          <w:color w:val="000000"/>
          <w:kern w:val="2"/>
          <w:sz w:val="24"/>
          <w:szCs w:val="24"/>
        </w:rPr>
        <w:t>（</w:t>
      </w:r>
      <w:r>
        <w:rPr>
          <w:rFonts w:ascii="Tahoma" w:hAnsi="Tahoma" w:hint="eastAsia"/>
          <w:color w:val="000000"/>
          <w:kern w:val="2"/>
          <w:sz w:val="24"/>
          <w:szCs w:val="24"/>
        </w:rPr>
        <w:t>3</w:t>
      </w:r>
      <w:r>
        <w:rPr>
          <w:rFonts w:ascii="Tahoma" w:hAnsi="Tahoma" w:hint="eastAsia"/>
          <w:color w:val="000000"/>
          <w:kern w:val="2"/>
          <w:sz w:val="24"/>
          <w:szCs w:val="24"/>
        </w:rPr>
        <w:t>）</w:t>
      </w:r>
      <w:r>
        <w:rPr>
          <w:rFonts w:ascii="Tahoma" w:hAnsi="Tahoma" w:hint="eastAsia"/>
          <w:color w:val="000000"/>
          <w:kern w:val="2"/>
          <w:sz w:val="24"/>
          <w:szCs w:val="24"/>
        </w:rPr>
        <w:t xml:space="preserve"> </w:t>
      </w:r>
      <w:r w:rsidR="00B96504">
        <w:rPr>
          <w:rFonts w:ascii="Tahoma" w:hAnsi="Tahoma" w:hint="eastAsia"/>
          <w:color w:val="000000"/>
          <w:kern w:val="2"/>
          <w:sz w:val="24"/>
          <w:szCs w:val="24"/>
        </w:rPr>
        <w:t>投标人</w:t>
      </w:r>
      <w:r>
        <w:rPr>
          <w:rFonts w:ascii="Tahoma" w:hAnsi="Tahoma" w:hint="eastAsia"/>
          <w:color w:val="000000"/>
          <w:kern w:val="2"/>
          <w:sz w:val="24"/>
          <w:szCs w:val="24"/>
        </w:rPr>
        <w:t>在提交本项目相关成果材料交采购人审核后，如采购人有修改意见，</w:t>
      </w:r>
      <w:r w:rsidR="00B96504">
        <w:rPr>
          <w:rFonts w:ascii="Tahoma" w:hAnsi="Tahoma" w:hint="eastAsia"/>
          <w:color w:val="000000"/>
          <w:kern w:val="2"/>
          <w:sz w:val="24"/>
          <w:szCs w:val="24"/>
        </w:rPr>
        <w:t>投标人</w:t>
      </w:r>
      <w:r>
        <w:rPr>
          <w:rFonts w:ascii="Tahoma" w:hAnsi="Tahoma" w:hint="eastAsia"/>
          <w:color w:val="000000"/>
          <w:kern w:val="2"/>
          <w:sz w:val="24"/>
          <w:szCs w:val="24"/>
        </w:rPr>
        <w:t>需在</w:t>
      </w:r>
      <w:r>
        <w:rPr>
          <w:rFonts w:ascii="Tahoma" w:hAnsi="Tahoma" w:hint="eastAsia"/>
          <w:color w:val="000000"/>
          <w:kern w:val="2"/>
          <w:sz w:val="24"/>
          <w:szCs w:val="24"/>
        </w:rPr>
        <w:t xml:space="preserve"> 6</w:t>
      </w:r>
      <w:r>
        <w:rPr>
          <w:rFonts w:ascii="Tahoma" w:hAnsi="Tahoma" w:hint="eastAsia"/>
          <w:color w:val="000000"/>
          <w:kern w:val="2"/>
          <w:sz w:val="24"/>
          <w:szCs w:val="24"/>
        </w:rPr>
        <w:t>小时内响应，并</w:t>
      </w:r>
      <w:r>
        <w:rPr>
          <w:rFonts w:ascii="Tahoma" w:hAnsi="Tahoma" w:hint="eastAsia"/>
          <w:color w:val="000000"/>
          <w:kern w:val="2"/>
          <w:sz w:val="24"/>
          <w:szCs w:val="24"/>
        </w:rPr>
        <w:t xml:space="preserve"> 48 </w:t>
      </w:r>
      <w:r>
        <w:rPr>
          <w:rFonts w:ascii="Tahoma" w:hAnsi="Tahoma" w:hint="eastAsia"/>
          <w:color w:val="000000"/>
          <w:kern w:val="2"/>
          <w:sz w:val="24"/>
          <w:szCs w:val="24"/>
        </w:rPr>
        <w:t>小时内赶到采购人单位进行沟通修改工作，并在收到修改意见内容后</w:t>
      </w:r>
      <w:r>
        <w:rPr>
          <w:rFonts w:ascii="Tahoma" w:hAnsi="Tahoma" w:hint="eastAsia"/>
          <w:color w:val="000000"/>
          <w:kern w:val="2"/>
          <w:sz w:val="24"/>
          <w:szCs w:val="24"/>
        </w:rPr>
        <w:t xml:space="preserve"> 7 </w:t>
      </w:r>
      <w:r>
        <w:rPr>
          <w:rFonts w:ascii="Tahoma" w:hAnsi="Tahoma" w:hint="eastAsia"/>
          <w:color w:val="000000"/>
          <w:kern w:val="2"/>
          <w:sz w:val="24"/>
          <w:szCs w:val="24"/>
        </w:rPr>
        <w:t>天内完成相关修改内容。</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第四条</w:t>
      </w:r>
      <w:r>
        <w:rPr>
          <w:rFonts w:ascii="Tahoma" w:hAnsi="Tahoma" w:hint="eastAsia"/>
          <w:b/>
          <w:color w:val="000000"/>
          <w:kern w:val="2"/>
          <w:sz w:val="24"/>
          <w:szCs w:val="24"/>
        </w:rPr>
        <w:t xml:space="preserve"> </w:t>
      </w:r>
      <w:r>
        <w:rPr>
          <w:rFonts w:ascii="Tahoma" w:hAnsi="Tahoma" w:hint="eastAsia"/>
          <w:b/>
          <w:color w:val="000000"/>
          <w:kern w:val="2"/>
          <w:sz w:val="24"/>
          <w:szCs w:val="24"/>
        </w:rPr>
        <w:t>合同金额、结算及支付方式</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一、合同金额</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本项目采用暂定总价合同，签约暂定服务费总金额为</w:t>
      </w:r>
      <w:r>
        <w:rPr>
          <w:rFonts w:ascii="Tahoma" w:hAnsi="Tahoma" w:hint="eastAsia"/>
          <w:color w:val="000000"/>
          <w:kern w:val="2"/>
          <w:sz w:val="24"/>
          <w:szCs w:val="24"/>
          <w:u w:val="single"/>
        </w:rPr>
        <w:t xml:space="preserve">       </w:t>
      </w:r>
      <w:r>
        <w:rPr>
          <w:rFonts w:ascii="Tahoma" w:hAnsi="Tahoma" w:hint="eastAsia"/>
          <w:color w:val="000000"/>
          <w:kern w:val="2"/>
          <w:sz w:val="24"/>
          <w:szCs w:val="24"/>
        </w:rPr>
        <w:t>元（大写人民币：</w:t>
      </w:r>
      <w:r>
        <w:rPr>
          <w:rFonts w:ascii="Tahoma" w:hAnsi="Tahoma" w:hint="eastAsia"/>
          <w:color w:val="000000"/>
          <w:kern w:val="2"/>
          <w:sz w:val="24"/>
          <w:szCs w:val="24"/>
        </w:rPr>
        <w:t xml:space="preserve"> </w:t>
      </w:r>
      <w:r>
        <w:rPr>
          <w:rFonts w:ascii="Tahoma" w:hAnsi="Tahoma" w:hint="eastAsia"/>
          <w:color w:val="000000"/>
          <w:kern w:val="2"/>
          <w:sz w:val="24"/>
          <w:szCs w:val="24"/>
        </w:rPr>
        <w:t>元</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整），该暂定服务费总金额为含税价。</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二、结算及支付方式：</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（一）结算方式</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按照以通过评审后的概算中的建安费为计费额，结合《工程勘察设计收费标准》（</w:t>
      </w:r>
      <w:r>
        <w:rPr>
          <w:rFonts w:ascii="Tahoma" w:hAnsi="Tahoma" w:hint="eastAsia"/>
          <w:color w:val="000000"/>
          <w:kern w:val="2"/>
          <w:sz w:val="24"/>
          <w:szCs w:val="24"/>
        </w:rPr>
        <w:t>2002</w:t>
      </w:r>
      <w:r>
        <w:rPr>
          <w:rFonts w:ascii="Tahoma" w:hAnsi="Tahoma" w:hint="eastAsia"/>
          <w:color w:val="000000"/>
          <w:kern w:val="2"/>
          <w:sz w:val="24"/>
          <w:szCs w:val="24"/>
        </w:rPr>
        <w:t>年修订本）和本项目《控制价计算书》（系数和折扣相同）的计算方式据实计算作为本合同结算基价。（附本项目《控制价计算书》）</w:t>
      </w:r>
    </w:p>
    <w:p w:rsidR="00586944" w:rsidRDefault="00586944">
      <w:pPr>
        <w:widowControl/>
        <w:spacing w:line="500" w:lineRule="exact"/>
        <w:rPr>
          <w:rFonts w:ascii="Tahoma" w:hAnsi="Tahoma"/>
          <w:color w:val="000000"/>
          <w:kern w:val="2"/>
          <w:sz w:val="24"/>
          <w:szCs w:val="24"/>
        </w:rPr>
      </w:pPr>
      <w:r w:rsidRPr="00586944">
        <w:rPr>
          <w:rFonts w:ascii="Tahoma" w:hAnsi="Tahoma" w:hint="eastAsia"/>
          <w:color w:val="000000"/>
          <w:kern w:val="2"/>
          <w:sz w:val="24"/>
          <w:szCs w:val="24"/>
        </w:rPr>
        <w:t>合同结算金额</w:t>
      </w:r>
      <w:r w:rsidRPr="00586944">
        <w:rPr>
          <w:rFonts w:ascii="Tahoma" w:hAnsi="Tahoma" w:hint="eastAsia"/>
          <w:color w:val="000000"/>
          <w:kern w:val="2"/>
          <w:sz w:val="24"/>
          <w:szCs w:val="24"/>
        </w:rPr>
        <w:t>=</w:t>
      </w:r>
      <w:r w:rsidRPr="00586944">
        <w:rPr>
          <w:rFonts w:ascii="Tahoma" w:hAnsi="Tahoma" w:hint="eastAsia"/>
          <w:color w:val="000000"/>
          <w:kern w:val="2"/>
          <w:sz w:val="24"/>
          <w:szCs w:val="24"/>
        </w:rPr>
        <w:t>（乙方投标报价</w:t>
      </w:r>
      <w:r w:rsidRPr="00586944">
        <w:rPr>
          <w:rFonts w:ascii="Tahoma" w:hAnsi="Tahoma" w:hint="eastAsia"/>
          <w:color w:val="000000"/>
          <w:kern w:val="2"/>
          <w:sz w:val="24"/>
          <w:szCs w:val="24"/>
        </w:rPr>
        <w:t>/</w:t>
      </w:r>
      <w:r w:rsidRPr="00586944">
        <w:rPr>
          <w:rFonts w:ascii="Tahoma" w:hAnsi="Tahoma" w:hint="eastAsia"/>
          <w:color w:val="000000"/>
          <w:kern w:val="2"/>
          <w:sz w:val="24"/>
          <w:szCs w:val="24"/>
        </w:rPr>
        <w:t>本项目采购控制价）×结算基价</w:t>
      </w:r>
      <w:r w:rsidR="0036632E">
        <w:rPr>
          <w:rFonts w:ascii="Tahoma" w:hAnsi="Tahoma" w:hint="eastAsia"/>
          <w:color w:val="000000"/>
          <w:kern w:val="2"/>
          <w:sz w:val="24"/>
          <w:szCs w:val="24"/>
        </w:rPr>
        <w:t>，且</w:t>
      </w:r>
      <w:r w:rsidRPr="00586944">
        <w:rPr>
          <w:rFonts w:ascii="Tahoma" w:hAnsi="Tahoma" w:hint="eastAsia"/>
          <w:color w:val="000000"/>
          <w:kern w:val="2"/>
          <w:sz w:val="24"/>
          <w:szCs w:val="24"/>
        </w:rPr>
        <w:t>合同结算金额≤乙方最终报价金额。</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（二）支付方式</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第一次</w:t>
      </w:r>
      <w:r>
        <w:rPr>
          <w:rFonts w:ascii="Tahoma" w:hAnsi="Tahoma" w:hint="eastAsia"/>
          <w:color w:val="000000"/>
          <w:kern w:val="2"/>
          <w:sz w:val="24"/>
          <w:szCs w:val="24"/>
        </w:rPr>
        <w:t xml:space="preserve"> </w:t>
      </w:r>
      <w:r>
        <w:rPr>
          <w:rFonts w:ascii="Tahoma" w:hAnsi="Tahoma" w:hint="eastAsia"/>
          <w:color w:val="000000"/>
          <w:kern w:val="2"/>
          <w:sz w:val="24"/>
          <w:szCs w:val="24"/>
        </w:rPr>
        <w:t>合同签订后采购人向</w:t>
      </w:r>
      <w:r w:rsidR="00B96504">
        <w:rPr>
          <w:rFonts w:ascii="Tahoma" w:hAnsi="Tahoma" w:hint="eastAsia"/>
          <w:color w:val="000000"/>
          <w:kern w:val="2"/>
          <w:sz w:val="24"/>
          <w:szCs w:val="24"/>
        </w:rPr>
        <w:t>投标人</w:t>
      </w:r>
      <w:r>
        <w:rPr>
          <w:rFonts w:ascii="Tahoma" w:hAnsi="Tahoma" w:hint="eastAsia"/>
          <w:color w:val="000000"/>
          <w:kern w:val="2"/>
          <w:sz w:val="24"/>
          <w:szCs w:val="24"/>
        </w:rPr>
        <w:t>支付设计费暂定总金额的</w:t>
      </w:r>
      <w:r>
        <w:rPr>
          <w:rFonts w:ascii="Tahoma" w:hAnsi="Tahoma" w:hint="eastAsia"/>
          <w:color w:val="000000"/>
          <w:kern w:val="2"/>
          <w:sz w:val="24"/>
          <w:szCs w:val="24"/>
        </w:rPr>
        <w:t>15</w:t>
      </w:r>
      <w:r>
        <w:rPr>
          <w:rFonts w:ascii="Tahoma" w:hAnsi="Tahoma" w:hint="eastAsia"/>
          <w:color w:val="000000"/>
          <w:kern w:val="2"/>
          <w:sz w:val="24"/>
          <w:szCs w:val="24"/>
        </w:rPr>
        <w:t>％。</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第二次</w:t>
      </w:r>
      <w:r>
        <w:rPr>
          <w:rFonts w:ascii="Tahoma" w:hAnsi="Tahoma" w:hint="eastAsia"/>
          <w:color w:val="000000"/>
          <w:kern w:val="2"/>
          <w:sz w:val="24"/>
          <w:szCs w:val="24"/>
        </w:rPr>
        <w:t xml:space="preserve"> </w:t>
      </w:r>
      <w:r w:rsidR="00B96504">
        <w:rPr>
          <w:rFonts w:ascii="Tahoma" w:hAnsi="Tahoma" w:hint="eastAsia"/>
          <w:color w:val="000000"/>
          <w:kern w:val="2"/>
          <w:sz w:val="24"/>
          <w:szCs w:val="24"/>
        </w:rPr>
        <w:t>投标人</w:t>
      </w:r>
      <w:r>
        <w:rPr>
          <w:rFonts w:ascii="Tahoma" w:hAnsi="Tahoma" w:hint="eastAsia"/>
          <w:color w:val="000000"/>
          <w:kern w:val="2"/>
          <w:sz w:val="24"/>
          <w:szCs w:val="24"/>
        </w:rPr>
        <w:t>完成建筑设计方案并提交报经彭州市</w:t>
      </w:r>
      <w:proofErr w:type="gramStart"/>
      <w:r>
        <w:rPr>
          <w:rFonts w:ascii="Tahoma" w:hAnsi="Tahoma" w:hint="eastAsia"/>
          <w:color w:val="000000"/>
          <w:kern w:val="2"/>
          <w:sz w:val="24"/>
          <w:szCs w:val="24"/>
        </w:rPr>
        <w:t>规</w:t>
      </w:r>
      <w:proofErr w:type="gramEnd"/>
      <w:r>
        <w:rPr>
          <w:rFonts w:ascii="Tahoma" w:hAnsi="Tahoma" w:hint="eastAsia"/>
          <w:color w:val="000000"/>
          <w:kern w:val="2"/>
          <w:sz w:val="24"/>
          <w:szCs w:val="24"/>
        </w:rPr>
        <w:t>委会专家会审议通过后采购人支付设计费暂定总金额的</w:t>
      </w:r>
      <w:r>
        <w:rPr>
          <w:rFonts w:ascii="Tahoma" w:hAnsi="Tahoma" w:hint="eastAsia"/>
          <w:color w:val="000000"/>
          <w:kern w:val="2"/>
          <w:sz w:val="24"/>
          <w:szCs w:val="24"/>
        </w:rPr>
        <w:t>15</w:t>
      </w:r>
      <w:r>
        <w:rPr>
          <w:rFonts w:ascii="Tahoma" w:hAnsi="Tahoma" w:hint="eastAsia"/>
          <w:color w:val="000000"/>
          <w:kern w:val="2"/>
          <w:sz w:val="24"/>
          <w:szCs w:val="24"/>
        </w:rPr>
        <w:t>％。</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第三次</w:t>
      </w:r>
      <w:r>
        <w:rPr>
          <w:rFonts w:ascii="Tahoma" w:hAnsi="Tahoma" w:hint="eastAsia"/>
          <w:color w:val="000000"/>
          <w:kern w:val="2"/>
          <w:sz w:val="24"/>
          <w:szCs w:val="24"/>
        </w:rPr>
        <w:t> </w:t>
      </w:r>
      <w:r>
        <w:rPr>
          <w:rFonts w:ascii="Tahoma" w:hAnsi="Tahoma" w:hint="eastAsia"/>
          <w:color w:val="000000"/>
          <w:kern w:val="2"/>
          <w:sz w:val="24"/>
          <w:szCs w:val="24"/>
        </w:rPr>
        <w:t>方案报经彭州市</w:t>
      </w:r>
      <w:proofErr w:type="gramStart"/>
      <w:r>
        <w:rPr>
          <w:rFonts w:ascii="Tahoma" w:hAnsi="Tahoma" w:hint="eastAsia"/>
          <w:color w:val="000000"/>
          <w:kern w:val="2"/>
          <w:sz w:val="24"/>
          <w:szCs w:val="24"/>
        </w:rPr>
        <w:t>规</w:t>
      </w:r>
      <w:proofErr w:type="gramEnd"/>
      <w:r>
        <w:rPr>
          <w:rFonts w:ascii="Tahoma" w:hAnsi="Tahoma" w:hint="eastAsia"/>
          <w:color w:val="000000"/>
          <w:kern w:val="2"/>
          <w:sz w:val="24"/>
          <w:szCs w:val="24"/>
        </w:rPr>
        <w:t>委会主任会审议通过后采购人支付设计费暂定总金额的</w:t>
      </w:r>
      <w:r>
        <w:rPr>
          <w:rFonts w:ascii="Tahoma" w:hAnsi="Tahoma" w:hint="eastAsia"/>
          <w:color w:val="000000"/>
          <w:kern w:val="2"/>
          <w:sz w:val="24"/>
          <w:szCs w:val="24"/>
        </w:rPr>
        <w:t>15</w:t>
      </w:r>
      <w:r>
        <w:rPr>
          <w:rFonts w:ascii="Tahoma" w:hAnsi="Tahoma" w:hint="eastAsia"/>
          <w:color w:val="000000"/>
          <w:kern w:val="2"/>
          <w:sz w:val="24"/>
          <w:szCs w:val="24"/>
        </w:rPr>
        <w:t>％。</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第四次</w:t>
      </w:r>
      <w:r>
        <w:rPr>
          <w:rFonts w:ascii="Tahoma" w:hAnsi="Tahoma" w:hint="eastAsia"/>
          <w:color w:val="000000"/>
          <w:kern w:val="2"/>
          <w:sz w:val="24"/>
          <w:szCs w:val="24"/>
        </w:rPr>
        <w:t xml:space="preserve"> </w:t>
      </w:r>
      <w:r w:rsidR="00B96504">
        <w:rPr>
          <w:rFonts w:ascii="Tahoma" w:hAnsi="Tahoma" w:hint="eastAsia"/>
          <w:color w:val="000000"/>
          <w:kern w:val="2"/>
          <w:sz w:val="24"/>
          <w:szCs w:val="24"/>
        </w:rPr>
        <w:t>投标人</w:t>
      </w:r>
      <w:r>
        <w:rPr>
          <w:rFonts w:ascii="Tahoma" w:hAnsi="Tahoma" w:hint="eastAsia"/>
          <w:color w:val="000000"/>
          <w:kern w:val="2"/>
          <w:sz w:val="24"/>
          <w:szCs w:val="24"/>
        </w:rPr>
        <w:t>向采购人提供</w:t>
      </w:r>
      <w:proofErr w:type="gramStart"/>
      <w:r>
        <w:rPr>
          <w:rFonts w:ascii="Tahoma" w:hAnsi="Tahoma" w:hint="eastAsia"/>
          <w:color w:val="000000"/>
          <w:kern w:val="2"/>
          <w:sz w:val="24"/>
          <w:szCs w:val="24"/>
        </w:rPr>
        <w:t>经深化</w:t>
      </w:r>
      <w:proofErr w:type="gramEnd"/>
      <w:r>
        <w:rPr>
          <w:rFonts w:ascii="Tahoma" w:hAnsi="Tahoma" w:hint="eastAsia"/>
          <w:color w:val="000000"/>
          <w:kern w:val="2"/>
          <w:sz w:val="24"/>
          <w:szCs w:val="24"/>
        </w:rPr>
        <w:t>后的方案设计成果（达到初步设计要求）及设计概算，且初步设计成果及设计概算通过相关审查后，采购人向</w:t>
      </w:r>
      <w:r w:rsidR="00B96504">
        <w:rPr>
          <w:rFonts w:ascii="Tahoma" w:hAnsi="Tahoma" w:hint="eastAsia"/>
          <w:color w:val="000000"/>
          <w:kern w:val="2"/>
          <w:sz w:val="24"/>
          <w:szCs w:val="24"/>
        </w:rPr>
        <w:t>投标人</w:t>
      </w:r>
      <w:r>
        <w:rPr>
          <w:rFonts w:ascii="Tahoma" w:hAnsi="Tahoma" w:hint="eastAsia"/>
          <w:color w:val="000000"/>
          <w:kern w:val="2"/>
          <w:sz w:val="24"/>
          <w:szCs w:val="24"/>
        </w:rPr>
        <w:t>支付至以本合同规定的结算方式确定的最终合同结算金额的</w:t>
      </w:r>
      <w:r>
        <w:rPr>
          <w:rFonts w:ascii="Tahoma" w:hAnsi="Tahoma" w:hint="eastAsia"/>
          <w:color w:val="000000"/>
          <w:kern w:val="2"/>
          <w:sz w:val="24"/>
          <w:szCs w:val="24"/>
        </w:rPr>
        <w:t xml:space="preserve"> 90 </w:t>
      </w:r>
      <w:r>
        <w:rPr>
          <w:rFonts w:ascii="Tahoma" w:hAnsi="Tahoma" w:hint="eastAsia"/>
          <w:color w:val="000000"/>
          <w:kern w:val="2"/>
          <w:sz w:val="24"/>
          <w:szCs w:val="24"/>
        </w:rPr>
        <w:t>％。</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lastRenderedPageBreak/>
        <w:t>第五次</w:t>
      </w:r>
      <w:r>
        <w:rPr>
          <w:rFonts w:ascii="Tahoma" w:hAnsi="Tahoma" w:hint="eastAsia"/>
          <w:color w:val="000000"/>
          <w:kern w:val="2"/>
          <w:sz w:val="24"/>
          <w:szCs w:val="24"/>
        </w:rPr>
        <w:t> </w:t>
      </w:r>
      <w:r>
        <w:rPr>
          <w:rFonts w:ascii="Tahoma" w:hAnsi="Tahoma" w:hint="eastAsia"/>
          <w:color w:val="000000"/>
          <w:kern w:val="2"/>
          <w:sz w:val="24"/>
          <w:szCs w:val="24"/>
        </w:rPr>
        <w:t>配合采购人完成本项目施工图设计、招标控制价经评审后，采购人向</w:t>
      </w:r>
      <w:r w:rsidR="00B96504">
        <w:rPr>
          <w:rFonts w:ascii="Tahoma" w:hAnsi="Tahoma" w:hint="eastAsia"/>
          <w:color w:val="000000"/>
          <w:kern w:val="2"/>
          <w:sz w:val="24"/>
          <w:szCs w:val="24"/>
        </w:rPr>
        <w:t>投标人</w:t>
      </w:r>
      <w:r>
        <w:rPr>
          <w:rFonts w:ascii="Tahoma" w:hAnsi="Tahoma" w:hint="eastAsia"/>
          <w:color w:val="000000"/>
          <w:kern w:val="2"/>
          <w:sz w:val="24"/>
          <w:szCs w:val="24"/>
        </w:rPr>
        <w:t>支付合同结算总金额的</w:t>
      </w:r>
      <w:r>
        <w:rPr>
          <w:rFonts w:ascii="Tahoma" w:hAnsi="Tahoma" w:hint="eastAsia"/>
          <w:color w:val="000000"/>
          <w:kern w:val="2"/>
          <w:sz w:val="24"/>
          <w:szCs w:val="24"/>
        </w:rPr>
        <w:t>10%</w:t>
      </w:r>
      <w:r>
        <w:rPr>
          <w:rFonts w:ascii="Tahoma" w:hAnsi="Tahoma" w:hint="eastAsia"/>
          <w:color w:val="000000"/>
          <w:kern w:val="2"/>
          <w:sz w:val="24"/>
          <w:szCs w:val="24"/>
        </w:rPr>
        <w:t>。</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第五条</w:t>
      </w:r>
      <w:r>
        <w:rPr>
          <w:rFonts w:ascii="Tahoma" w:hAnsi="Tahoma" w:hint="eastAsia"/>
          <w:b/>
          <w:color w:val="000000"/>
          <w:kern w:val="2"/>
          <w:sz w:val="24"/>
          <w:szCs w:val="24"/>
        </w:rPr>
        <w:t xml:space="preserve"> </w:t>
      </w:r>
      <w:r>
        <w:rPr>
          <w:rFonts w:ascii="Tahoma" w:hAnsi="Tahoma" w:hint="eastAsia"/>
          <w:b/>
          <w:color w:val="000000"/>
          <w:kern w:val="2"/>
          <w:sz w:val="24"/>
          <w:szCs w:val="24"/>
        </w:rPr>
        <w:t>知识产权</w:t>
      </w:r>
    </w:p>
    <w:p w:rsidR="0040618E" w:rsidRDefault="00BF5465">
      <w:pPr>
        <w:widowControl/>
        <w:spacing w:line="500" w:lineRule="exact"/>
        <w:ind w:firstLineChars="200" w:firstLine="480"/>
        <w:rPr>
          <w:rFonts w:ascii="Tahoma" w:hAnsi="Tahoma"/>
          <w:b/>
          <w:color w:val="000000"/>
          <w:kern w:val="2"/>
          <w:sz w:val="24"/>
          <w:szCs w:val="24"/>
        </w:rPr>
      </w:pPr>
      <w:r>
        <w:rPr>
          <w:rFonts w:ascii="Tahoma" w:hAnsi="Tahoma" w:hint="eastAsia"/>
          <w:color w:val="000000"/>
          <w:kern w:val="2"/>
          <w:sz w:val="24"/>
          <w:szCs w:val="24"/>
        </w:rPr>
        <w:t>本项目方案设计成果及知识产权归采购人所有，未经采购人书面同意的，</w:t>
      </w:r>
      <w:r w:rsidR="00B96504">
        <w:rPr>
          <w:rFonts w:ascii="Tahoma" w:hAnsi="Tahoma" w:hint="eastAsia"/>
          <w:color w:val="000000"/>
          <w:kern w:val="2"/>
          <w:sz w:val="24"/>
          <w:szCs w:val="24"/>
        </w:rPr>
        <w:t>投标人</w:t>
      </w:r>
      <w:r>
        <w:rPr>
          <w:rFonts w:ascii="Tahoma" w:hAnsi="Tahoma" w:hint="eastAsia"/>
          <w:color w:val="000000"/>
          <w:kern w:val="2"/>
          <w:sz w:val="24"/>
          <w:szCs w:val="24"/>
        </w:rPr>
        <w:t>不得向任何第三人泄露或用作与本项目无关的其他项目。</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第六条</w:t>
      </w:r>
      <w:r>
        <w:rPr>
          <w:rFonts w:ascii="Tahoma" w:hAnsi="Tahoma" w:hint="eastAsia"/>
          <w:b/>
          <w:color w:val="000000"/>
          <w:kern w:val="2"/>
          <w:sz w:val="24"/>
          <w:szCs w:val="24"/>
        </w:rPr>
        <w:t xml:space="preserve"> </w:t>
      </w:r>
      <w:r>
        <w:rPr>
          <w:rFonts w:ascii="Tahoma" w:hAnsi="Tahoma" w:hint="eastAsia"/>
          <w:b/>
          <w:color w:val="000000"/>
          <w:kern w:val="2"/>
          <w:sz w:val="24"/>
          <w:szCs w:val="24"/>
        </w:rPr>
        <w:t>权利瑕疵条款</w:t>
      </w:r>
    </w:p>
    <w:p w:rsidR="0040618E" w:rsidRDefault="00B96504">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投标人</w:t>
      </w:r>
      <w:r w:rsidR="00BF5465">
        <w:rPr>
          <w:rFonts w:ascii="Tahoma" w:hAnsi="Tahoma" w:hint="eastAsia"/>
          <w:color w:val="000000"/>
          <w:kern w:val="2"/>
          <w:sz w:val="24"/>
          <w:szCs w:val="24"/>
        </w:rPr>
        <w:t>保证所提供的服务及成果资料的所有权完全属于</w:t>
      </w:r>
      <w:r>
        <w:rPr>
          <w:rFonts w:ascii="Tahoma" w:hAnsi="Tahoma" w:hint="eastAsia"/>
          <w:color w:val="000000"/>
          <w:kern w:val="2"/>
          <w:sz w:val="24"/>
          <w:szCs w:val="24"/>
        </w:rPr>
        <w:t>投标人</w:t>
      </w:r>
      <w:r w:rsidR="00BF5465">
        <w:rPr>
          <w:rFonts w:ascii="Tahoma" w:hAnsi="Tahoma" w:hint="eastAsia"/>
          <w:color w:val="000000"/>
          <w:kern w:val="2"/>
          <w:sz w:val="24"/>
          <w:szCs w:val="24"/>
        </w:rPr>
        <w:t>，且无任何抵押、查封、侵权等权利瑕疵。如有权利瑕疵的，视为</w:t>
      </w:r>
      <w:r>
        <w:rPr>
          <w:rFonts w:ascii="Tahoma" w:hAnsi="Tahoma" w:hint="eastAsia"/>
          <w:color w:val="000000"/>
          <w:kern w:val="2"/>
          <w:sz w:val="24"/>
          <w:szCs w:val="24"/>
        </w:rPr>
        <w:t>投标人</w:t>
      </w:r>
      <w:r w:rsidR="00BF5465">
        <w:rPr>
          <w:rFonts w:ascii="Tahoma" w:hAnsi="Tahoma" w:hint="eastAsia"/>
          <w:color w:val="000000"/>
          <w:kern w:val="2"/>
          <w:sz w:val="24"/>
          <w:szCs w:val="24"/>
        </w:rPr>
        <w:t>违约，</w:t>
      </w:r>
      <w:r>
        <w:rPr>
          <w:rFonts w:ascii="Tahoma" w:hAnsi="Tahoma" w:hint="eastAsia"/>
          <w:color w:val="000000"/>
          <w:kern w:val="2"/>
          <w:sz w:val="24"/>
          <w:szCs w:val="24"/>
        </w:rPr>
        <w:t>投标人</w:t>
      </w:r>
      <w:r w:rsidR="00BF5465">
        <w:rPr>
          <w:rFonts w:ascii="Tahoma" w:hAnsi="Tahoma" w:hint="eastAsia"/>
          <w:color w:val="000000"/>
          <w:kern w:val="2"/>
          <w:sz w:val="24"/>
          <w:szCs w:val="24"/>
        </w:rPr>
        <w:t>除应退还采购人已缴纳的全部</w:t>
      </w:r>
      <w:proofErr w:type="gramStart"/>
      <w:r w:rsidR="00BF5465">
        <w:rPr>
          <w:rFonts w:ascii="Tahoma" w:hAnsi="Tahoma" w:hint="eastAsia"/>
          <w:color w:val="000000"/>
          <w:kern w:val="2"/>
          <w:sz w:val="24"/>
          <w:szCs w:val="24"/>
        </w:rPr>
        <w:t>分费用</w:t>
      </w:r>
      <w:proofErr w:type="gramEnd"/>
      <w:r w:rsidR="00BF5465">
        <w:rPr>
          <w:rFonts w:ascii="Tahoma" w:hAnsi="Tahoma" w:hint="eastAsia"/>
          <w:color w:val="000000"/>
          <w:kern w:val="2"/>
          <w:sz w:val="24"/>
          <w:szCs w:val="24"/>
        </w:rPr>
        <w:t>外，还应赔偿因此给采购人造成的全部损失。</w:t>
      </w:r>
    </w:p>
    <w:p w:rsidR="0040618E" w:rsidRDefault="00BF5465">
      <w:pPr>
        <w:widowControl/>
        <w:spacing w:line="500" w:lineRule="exact"/>
        <w:rPr>
          <w:rFonts w:ascii="Tahoma" w:hAnsi="Tahoma"/>
          <w:b/>
          <w:color w:val="000000"/>
          <w:kern w:val="2"/>
          <w:sz w:val="24"/>
          <w:szCs w:val="24"/>
        </w:rPr>
      </w:pPr>
      <w:r>
        <w:rPr>
          <w:rFonts w:ascii="Tahoma" w:hAnsi="Tahoma" w:hint="eastAsia"/>
          <w:b/>
          <w:color w:val="000000"/>
          <w:kern w:val="2"/>
          <w:sz w:val="24"/>
          <w:szCs w:val="24"/>
        </w:rPr>
        <w:t>第七条</w:t>
      </w:r>
      <w:r>
        <w:rPr>
          <w:rFonts w:ascii="Tahoma" w:hAnsi="Tahoma" w:hint="eastAsia"/>
          <w:b/>
          <w:color w:val="000000"/>
          <w:kern w:val="2"/>
          <w:sz w:val="24"/>
          <w:szCs w:val="24"/>
        </w:rPr>
        <w:t xml:space="preserve"> </w:t>
      </w:r>
      <w:r>
        <w:rPr>
          <w:rFonts w:ascii="Tahoma" w:hAnsi="Tahoma" w:hint="eastAsia"/>
          <w:b/>
          <w:color w:val="000000"/>
          <w:kern w:val="2"/>
          <w:sz w:val="24"/>
          <w:szCs w:val="24"/>
        </w:rPr>
        <w:t>双方的权利和义务</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一、采购人的权力与义务</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1</w:t>
      </w:r>
      <w:r>
        <w:rPr>
          <w:rFonts w:ascii="Tahoma" w:hAnsi="Tahoma" w:hint="eastAsia"/>
          <w:color w:val="000000"/>
          <w:kern w:val="2"/>
          <w:sz w:val="24"/>
          <w:szCs w:val="24"/>
        </w:rPr>
        <w:t>、采购人有权对合同约定范围内</w:t>
      </w:r>
      <w:r w:rsidR="00B96504">
        <w:rPr>
          <w:rFonts w:ascii="Tahoma" w:hAnsi="Tahoma" w:hint="eastAsia"/>
          <w:color w:val="000000"/>
          <w:kern w:val="2"/>
          <w:sz w:val="24"/>
          <w:szCs w:val="24"/>
        </w:rPr>
        <w:t>投标人</w:t>
      </w:r>
      <w:r>
        <w:rPr>
          <w:rFonts w:ascii="Tahoma" w:hAnsi="Tahoma" w:hint="eastAsia"/>
          <w:color w:val="000000"/>
          <w:kern w:val="2"/>
          <w:sz w:val="24"/>
          <w:szCs w:val="24"/>
        </w:rPr>
        <w:t>的服务行为进行监督和检查，拥有监管权。有权定期核对</w:t>
      </w:r>
      <w:r w:rsidR="00B96504">
        <w:rPr>
          <w:rFonts w:ascii="Tahoma" w:hAnsi="Tahoma" w:hint="eastAsia"/>
          <w:color w:val="000000"/>
          <w:kern w:val="2"/>
          <w:sz w:val="24"/>
          <w:szCs w:val="24"/>
        </w:rPr>
        <w:t>投标人</w:t>
      </w:r>
      <w:r>
        <w:rPr>
          <w:rFonts w:ascii="Tahoma" w:hAnsi="Tahoma" w:hint="eastAsia"/>
          <w:color w:val="000000"/>
          <w:kern w:val="2"/>
          <w:sz w:val="24"/>
          <w:szCs w:val="24"/>
        </w:rPr>
        <w:t>提供服务所配备的人员数量。对采购人认为不合理的部分有权下达整改通知书，并要求</w:t>
      </w:r>
      <w:r w:rsidR="00B96504">
        <w:rPr>
          <w:rFonts w:ascii="Tahoma" w:hAnsi="Tahoma" w:hint="eastAsia"/>
          <w:color w:val="000000"/>
          <w:kern w:val="2"/>
          <w:sz w:val="24"/>
          <w:szCs w:val="24"/>
        </w:rPr>
        <w:t>投标人</w:t>
      </w:r>
      <w:r>
        <w:rPr>
          <w:rFonts w:ascii="Tahoma" w:hAnsi="Tahoma" w:hint="eastAsia"/>
          <w:color w:val="000000"/>
          <w:kern w:val="2"/>
          <w:sz w:val="24"/>
          <w:szCs w:val="24"/>
        </w:rPr>
        <w:t>限期整改。</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2</w:t>
      </w:r>
      <w:r>
        <w:rPr>
          <w:rFonts w:ascii="Tahoma" w:hAnsi="Tahoma" w:hint="eastAsia"/>
          <w:color w:val="000000"/>
          <w:kern w:val="2"/>
          <w:sz w:val="24"/>
          <w:szCs w:val="24"/>
        </w:rPr>
        <w:t>、采购人有权根据实际需求在本合同履行过程中变更、增加、减少</w:t>
      </w:r>
      <w:r w:rsidR="00B96504">
        <w:rPr>
          <w:rFonts w:ascii="Tahoma" w:hAnsi="Tahoma" w:hint="eastAsia"/>
          <w:color w:val="000000"/>
          <w:kern w:val="2"/>
          <w:sz w:val="24"/>
          <w:szCs w:val="24"/>
        </w:rPr>
        <w:t>投标人</w:t>
      </w:r>
      <w:r>
        <w:rPr>
          <w:rFonts w:ascii="Tahoma" w:hAnsi="Tahoma" w:hint="eastAsia"/>
          <w:color w:val="000000"/>
          <w:kern w:val="2"/>
          <w:sz w:val="24"/>
          <w:szCs w:val="24"/>
        </w:rPr>
        <w:t>的服务内容、范围或工作量，并根据</w:t>
      </w:r>
      <w:r w:rsidR="00B96504">
        <w:rPr>
          <w:rFonts w:ascii="Tahoma" w:hAnsi="Tahoma" w:hint="eastAsia"/>
          <w:color w:val="000000"/>
          <w:kern w:val="2"/>
          <w:sz w:val="24"/>
          <w:szCs w:val="24"/>
        </w:rPr>
        <w:t>投标人</w:t>
      </w:r>
      <w:r>
        <w:rPr>
          <w:rFonts w:ascii="Tahoma" w:hAnsi="Tahoma" w:hint="eastAsia"/>
          <w:color w:val="000000"/>
          <w:kern w:val="2"/>
          <w:sz w:val="24"/>
          <w:szCs w:val="24"/>
        </w:rPr>
        <w:t>最终实际完成工作量结算最终服务费。根据本合同规定，按时向</w:t>
      </w:r>
      <w:r w:rsidR="00B96504">
        <w:rPr>
          <w:rFonts w:ascii="Tahoma" w:hAnsi="Tahoma" w:hint="eastAsia"/>
          <w:color w:val="000000"/>
          <w:kern w:val="2"/>
          <w:sz w:val="24"/>
          <w:szCs w:val="24"/>
        </w:rPr>
        <w:t>投标人</w:t>
      </w:r>
      <w:r>
        <w:rPr>
          <w:rFonts w:ascii="Tahoma" w:hAnsi="Tahoma" w:hint="eastAsia"/>
          <w:color w:val="000000"/>
          <w:kern w:val="2"/>
          <w:sz w:val="24"/>
          <w:szCs w:val="24"/>
        </w:rPr>
        <w:t>支付应付服务费用。</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、国家法律、法规所规定由采购人享有的权利及承担的其它义务。</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二、</w:t>
      </w:r>
      <w:r w:rsidR="00B96504">
        <w:rPr>
          <w:rFonts w:ascii="Tahoma" w:hAnsi="Tahoma" w:hint="eastAsia"/>
          <w:color w:val="000000"/>
          <w:kern w:val="2"/>
          <w:sz w:val="24"/>
          <w:szCs w:val="24"/>
        </w:rPr>
        <w:t>投标人</w:t>
      </w:r>
      <w:r>
        <w:rPr>
          <w:rFonts w:ascii="Tahoma" w:hAnsi="Tahoma" w:hint="eastAsia"/>
          <w:color w:val="000000"/>
          <w:kern w:val="2"/>
          <w:sz w:val="24"/>
          <w:szCs w:val="24"/>
        </w:rPr>
        <w:t>的权利与义务</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1</w:t>
      </w:r>
      <w:r>
        <w:rPr>
          <w:rFonts w:ascii="Tahoma" w:hAnsi="Tahoma" w:hint="eastAsia"/>
          <w:color w:val="000000"/>
          <w:kern w:val="2"/>
          <w:sz w:val="24"/>
          <w:szCs w:val="24"/>
        </w:rPr>
        <w:t>、按本合同约定或采购人在本合同履行过程中的对服务内容、范围或工作量的变更指令完成本合同项下委托服务内容，向采购人提交符合本合同约定的成果资料，并对其成果的质量负责。</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2</w:t>
      </w:r>
      <w:r>
        <w:rPr>
          <w:rFonts w:ascii="Tahoma" w:hAnsi="Tahoma" w:hint="eastAsia"/>
          <w:color w:val="000000"/>
          <w:kern w:val="2"/>
          <w:sz w:val="24"/>
          <w:szCs w:val="24"/>
        </w:rPr>
        <w:t>、根据本合同的约定向采购人收取相关服务费用，并有权在本项目管理范围内管理及合理使用。</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、及时向采购人通告本项目服务范围内有关服务的重大事项，及时配合处理投诉。</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4</w:t>
      </w:r>
      <w:r>
        <w:rPr>
          <w:rFonts w:ascii="Tahoma" w:hAnsi="Tahoma" w:hint="eastAsia"/>
          <w:color w:val="000000"/>
          <w:kern w:val="2"/>
          <w:sz w:val="24"/>
          <w:szCs w:val="24"/>
        </w:rPr>
        <w:t>、接受项目行业管理部门及政府有关部门的指导，接受采购人的监督。</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5</w:t>
      </w:r>
      <w:r>
        <w:rPr>
          <w:rFonts w:ascii="Tahoma" w:hAnsi="Tahoma" w:hint="eastAsia"/>
          <w:color w:val="000000"/>
          <w:kern w:val="2"/>
          <w:sz w:val="24"/>
          <w:szCs w:val="24"/>
        </w:rPr>
        <w:t>、国家法律、法规所规定由</w:t>
      </w:r>
      <w:r w:rsidR="00B96504">
        <w:rPr>
          <w:rFonts w:ascii="Tahoma" w:hAnsi="Tahoma" w:hint="eastAsia"/>
          <w:color w:val="000000"/>
          <w:kern w:val="2"/>
          <w:sz w:val="24"/>
          <w:szCs w:val="24"/>
        </w:rPr>
        <w:t>投标人</w:t>
      </w:r>
      <w:r>
        <w:rPr>
          <w:rFonts w:ascii="Tahoma" w:hAnsi="Tahoma" w:hint="eastAsia"/>
          <w:color w:val="000000"/>
          <w:kern w:val="2"/>
          <w:sz w:val="24"/>
          <w:szCs w:val="24"/>
        </w:rPr>
        <w:t>承担的其它责任。</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第八条</w:t>
      </w:r>
      <w:r>
        <w:rPr>
          <w:rFonts w:ascii="Tahoma" w:hAnsi="Tahoma" w:hint="eastAsia"/>
          <w:color w:val="000000"/>
          <w:kern w:val="2"/>
          <w:sz w:val="24"/>
          <w:szCs w:val="24"/>
        </w:rPr>
        <w:t xml:space="preserve"> </w:t>
      </w:r>
      <w:r>
        <w:rPr>
          <w:rFonts w:ascii="Tahoma" w:hAnsi="Tahoma" w:hint="eastAsia"/>
          <w:color w:val="000000"/>
          <w:kern w:val="2"/>
          <w:sz w:val="24"/>
          <w:szCs w:val="24"/>
        </w:rPr>
        <w:t>违约责任</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lastRenderedPageBreak/>
        <w:t>1</w:t>
      </w:r>
      <w:r>
        <w:rPr>
          <w:rFonts w:ascii="Tahoma" w:hAnsi="Tahoma" w:hint="eastAsia"/>
          <w:color w:val="000000"/>
          <w:kern w:val="2"/>
          <w:sz w:val="24"/>
          <w:szCs w:val="24"/>
        </w:rPr>
        <w:t>、甲乙双方必须遵守本合同并执行合同中的各项规定，保证本合同的正常履行，任一方违反本合同约定给守约方造成损失的，因承担赔偿责任。</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2</w:t>
      </w:r>
      <w:r>
        <w:rPr>
          <w:rFonts w:ascii="Tahoma" w:hAnsi="Tahoma" w:hint="eastAsia"/>
          <w:color w:val="000000"/>
          <w:kern w:val="2"/>
          <w:sz w:val="24"/>
          <w:szCs w:val="24"/>
        </w:rPr>
        <w:t>、如因</w:t>
      </w:r>
      <w:r w:rsidR="00B96504">
        <w:rPr>
          <w:rFonts w:ascii="Tahoma" w:hAnsi="Tahoma" w:hint="eastAsia"/>
          <w:color w:val="000000"/>
          <w:kern w:val="2"/>
          <w:sz w:val="24"/>
          <w:szCs w:val="24"/>
        </w:rPr>
        <w:t>投标人</w:t>
      </w:r>
      <w:r>
        <w:rPr>
          <w:rFonts w:ascii="Tahoma" w:hAnsi="Tahoma" w:hint="eastAsia"/>
          <w:color w:val="000000"/>
          <w:kern w:val="2"/>
          <w:sz w:val="24"/>
          <w:szCs w:val="24"/>
        </w:rPr>
        <w:t>或</w:t>
      </w:r>
      <w:r w:rsidR="00B96504">
        <w:rPr>
          <w:rFonts w:ascii="Tahoma" w:hAnsi="Tahoma" w:hint="eastAsia"/>
          <w:color w:val="000000"/>
          <w:kern w:val="2"/>
          <w:sz w:val="24"/>
          <w:szCs w:val="24"/>
        </w:rPr>
        <w:t>投标人</w:t>
      </w:r>
      <w:r>
        <w:rPr>
          <w:rFonts w:ascii="Tahoma" w:hAnsi="Tahoma" w:hint="eastAsia"/>
          <w:color w:val="000000"/>
          <w:kern w:val="2"/>
          <w:sz w:val="24"/>
          <w:szCs w:val="24"/>
        </w:rPr>
        <w:t>工作人员在履行职务过程中的疏忽、失职、过错等故意或者过失原因给采购人造成损失或侵害，包括但不限于采购人本身的财产损失、由此而导致的采购人对任何第三方的法律责任等，</w:t>
      </w:r>
      <w:r w:rsidR="00B96504">
        <w:rPr>
          <w:rFonts w:ascii="Tahoma" w:hAnsi="Tahoma" w:hint="eastAsia"/>
          <w:color w:val="000000"/>
          <w:kern w:val="2"/>
          <w:sz w:val="24"/>
          <w:szCs w:val="24"/>
        </w:rPr>
        <w:t>投标人</w:t>
      </w:r>
      <w:r>
        <w:rPr>
          <w:rFonts w:ascii="Tahoma" w:hAnsi="Tahoma" w:hint="eastAsia"/>
          <w:color w:val="000000"/>
          <w:kern w:val="2"/>
          <w:sz w:val="24"/>
          <w:szCs w:val="24"/>
        </w:rPr>
        <w:t>对此均应承担相应的赔偿责。</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、在合同履行期间，</w:t>
      </w:r>
      <w:r w:rsidR="00B96504">
        <w:rPr>
          <w:rFonts w:ascii="Tahoma" w:hAnsi="Tahoma" w:hint="eastAsia"/>
          <w:color w:val="000000"/>
          <w:kern w:val="2"/>
          <w:sz w:val="24"/>
          <w:szCs w:val="24"/>
        </w:rPr>
        <w:t>投标人</w:t>
      </w:r>
      <w:r>
        <w:rPr>
          <w:rFonts w:ascii="Tahoma" w:hAnsi="Tahoma" w:hint="eastAsia"/>
          <w:color w:val="000000"/>
          <w:kern w:val="2"/>
          <w:sz w:val="24"/>
          <w:szCs w:val="24"/>
        </w:rPr>
        <w:t>要求终止或解除本合同的，</w:t>
      </w:r>
      <w:r w:rsidR="00B96504">
        <w:rPr>
          <w:rFonts w:ascii="Tahoma" w:hAnsi="Tahoma" w:hint="eastAsia"/>
          <w:color w:val="000000"/>
          <w:kern w:val="2"/>
          <w:sz w:val="24"/>
          <w:szCs w:val="24"/>
        </w:rPr>
        <w:t>投标人</w:t>
      </w:r>
      <w:r>
        <w:rPr>
          <w:rFonts w:ascii="Tahoma" w:hAnsi="Tahoma" w:hint="eastAsia"/>
          <w:color w:val="000000"/>
          <w:kern w:val="2"/>
          <w:sz w:val="24"/>
          <w:szCs w:val="24"/>
        </w:rPr>
        <w:t>除应退还采购人已付款项外，还应按照合同结算总金额的</w:t>
      </w:r>
      <w:r>
        <w:rPr>
          <w:rFonts w:ascii="Tahoma" w:hAnsi="Tahoma" w:hint="eastAsia"/>
          <w:color w:val="000000"/>
          <w:kern w:val="2"/>
          <w:sz w:val="24"/>
          <w:szCs w:val="24"/>
        </w:rPr>
        <w:t xml:space="preserve"> 5 %</w:t>
      </w:r>
      <w:r>
        <w:rPr>
          <w:rFonts w:ascii="Tahoma" w:hAnsi="Tahoma" w:hint="eastAsia"/>
          <w:color w:val="000000"/>
          <w:kern w:val="2"/>
          <w:sz w:val="24"/>
          <w:szCs w:val="24"/>
        </w:rPr>
        <w:t>向采购人支付违约金，并赔偿因此给采购人造成的损失；采购人因自身原因要求终止或解除本合同，</w:t>
      </w:r>
      <w:r w:rsidR="00B96504">
        <w:rPr>
          <w:rFonts w:ascii="Tahoma" w:hAnsi="Tahoma" w:hint="eastAsia"/>
          <w:color w:val="000000"/>
          <w:kern w:val="2"/>
          <w:sz w:val="24"/>
          <w:szCs w:val="24"/>
        </w:rPr>
        <w:t>投标人</w:t>
      </w:r>
      <w:r>
        <w:rPr>
          <w:rFonts w:ascii="Tahoma" w:hAnsi="Tahoma" w:hint="eastAsia"/>
          <w:color w:val="000000"/>
          <w:kern w:val="2"/>
          <w:sz w:val="24"/>
          <w:szCs w:val="24"/>
        </w:rPr>
        <w:t>未开始设计工作的，不退还采购人已付的定金；已开始设计工作的，采购人应按照</w:t>
      </w:r>
      <w:r w:rsidR="00B96504">
        <w:rPr>
          <w:rFonts w:ascii="Tahoma" w:hAnsi="Tahoma" w:hint="eastAsia"/>
          <w:color w:val="000000"/>
          <w:kern w:val="2"/>
          <w:sz w:val="24"/>
          <w:szCs w:val="24"/>
        </w:rPr>
        <w:t>投标人</w:t>
      </w:r>
      <w:r>
        <w:rPr>
          <w:rFonts w:ascii="Tahoma" w:hAnsi="Tahoma" w:hint="eastAsia"/>
          <w:color w:val="000000"/>
          <w:kern w:val="2"/>
          <w:sz w:val="24"/>
          <w:szCs w:val="24"/>
        </w:rPr>
        <w:t>已完成的实际工作量支付设计服务费。</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4</w:t>
      </w:r>
      <w:r>
        <w:rPr>
          <w:rFonts w:ascii="Tahoma" w:hAnsi="Tahoma" w:hint="eastAsia"/>
          <w:color w:val="000000"/>
          <w:kern w:val="2"/>
          <w:sz w:val="24"/>
          <w:szCs w:val="24"/>
        </w:rPr>
        <w:t>、</w:t>
      </w:r>
      <w:r w:rsidR="00B96504">
        <w:rPr>
          <w:rFonts w:ascii="Tahoma" w:hAnsi="Tahoma" w:hint="eastAsia"/>
          <w:color w:val="000000"/>
          <w:kern w:val="2"/>
          <w:sz w:val="24"/>
          <w:szCs w:val="24"/>
        </w:rPr>
        <w:t>投标人</w:t>
      </w:r>
      <w:r>
        <w:rPr>
          <w:rFonts w:ascii="Tahoma" w:hAnsi="Tahoma" w:hint="eastAsia"/>
          <w:color w:val="000000"/>
          <w:kern w:val="2"/>
          <w:sz w:val="24"/>
          <w:szCs w:val="24"/>
        </w:rPr>
        <w:t>未按本合同第三条约定时间向采购人交付经评审后的成果资料的，每逾期一天，应减收本项目设计费总额的</w:t>
      </w:r>
      <w:r>
        <w:rPr>
          <w:rFonts w:ascii="Tahoma" w:hAnsi="Tahoma" w:hint="eastAsia"/>
          <w:color w:val="000000"/>
          <w:kern w:val="2"/>
          <w:sz w:val="24"/>
          <w:szCs w:val="24"/>
        </w:rPr>
        <w:t xml:space="preserve"> 0.1 %</w:t>
      </w:r>
      <w:r>
        <w:rPr>
          <w:rFonts w:ascii="Tahoma" w:hAnsi="Tahoma" w:hint="eastAsia"/>
          <w:color w:val="000000"/>
          <w:kern w:val="2"/>
          <w:sz w:val="24"/>
          <w:szCs w:val="24"/>
        </w:rPr>
        <w:t>；逾期超过</w:t>
      </w:r>
      <w:r>
        <w:rPr>
          <w:rFonts w:ascii="Tahoma" w:hAnsi="Tahoma" w:hint="eastAsia"/>
          <w:color w:val="000000"/>
          <w:kern w:val="2"/>
          <w:sz w:val="24"/>
          <w:szCs w:val="24"/>
        </w:rPr>
        <w:t xml:space="preserve"> 30 </w:t>
      </w:r>
      <w:r>
        <w:rPr>
          <w:rFonts w:ascii="Tahoma" w:hAnsi="Tahoma" w:hint="eastAsia"/>
          <w:color w:val="000000"/>
          <w:kern w:val="2"/>
          <w:sz w:val="24"/>
          <w:szCs w:val="24"/>
        </w:rPr>
        <w:t>天的，采购人有权解除本合同，</w:t>
      </w:r>
      <w:r w:rsidR="00B96504">
        <w:rPr>
          <w:rFonts w:ascii="Tahoma" w:hAnsi="Tahoma" w:hint="eastAsia"/>
          <w:color w:val="000000"/>
          <w:kern w:val="2"/>
          <w:sz w:val="24"/>
          <w:szCs w:val="24"/>
        </w:rPr>
        <w:t>投标人</w:t>
      </w:r>
      <w:r>
        <w:rPr>
          <w:rFonts w:ascii="Tahoma" w:hAnsi="Tahoma" w:hint="eastAsia"/>
          <w:color w:val="000000"/>
          <w:kern w:val="2"/>
          <w:sz w:val="24"/>
          <w:szCs w:val="24"/>
        </w:rPr>
        <w:t>应退还采购人已支付的全部费用、向采购人支付合同总金额的</w:t>
      </w:r>
      <w:r>
        <w:rPr>
          <w:rFonts w:ascii="Tahoma" w:hAnsi="Tahoma" w:hint="eastAsia"/>
          <w:color w:val="000000"/>
          <w:kern w:val="2"/>
          <w:sz w:val="24"/>
          <w:szCs w:val="24"/>
        </w:rPr>
        <w:t xml:space="preserve"> 5 %</w:t>
      </w:r>
      <w:r>
        <w:rPr>
          <w:rFonts w:ascii="Tahoma" w:hAnsi="Tahoma" w:hint="eastAsia"/>
          <w:color w:val="000000"/>
          <w:kern w:val="2"/>
          <w:sz w:val="24"/>
          <w:szCs w:val="24"/>
        </w:rPr>
        <w:t>的违约金，并赔偿因此给采购人造成的损失。</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5</w:t>
      </w:r>
      <w:r>
        <w:rPr>
          <w:rFonts w:ascii="Tahoma" w:hAnsi="Tahoma" w:hint="eastAsia"/>
          <w:color w:val="000000"/>
          <w:kern w:val="2"/>
          <w:sz w:val="24"/>
          <w:szCs w:val="24"/>
        </w:rPr>
        <w:t>、本协议所约定的损失，包括但不限于实际损失、间接损失、可预期损失以及因主张权利而产生的诉讼费、律师代理费、差旅费、保全费、保全保险费等费用。</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第九条</w:t>
      </w:r>
      <w:r>
        <w:rPr>
          <w:rFonts w:ascii="Tahoma" w:hAnsi="Tahoma" w:hint="eastAsia"/>
          <w:color w:val="000000"/>
          <w:kern w:val="2"/>
          <w:sz w:val="24"/>
          <w:szCs w:val="24"/>
        </w:rPr>
        <w:t xml:space="preserve"> </w:t>
      </w:r>
      <w:r>
        <w:rPr>
          <w:rFonts w:ascii="Tahoma" w:hAnsi="Tahoma" w:hint="eastAsia"/>
          <w:color w:val="000000"/>
          <w:kern w:val="2"/>
          <w:sz w:val="24"/>
          <w:szCs w:val="24"/>
        </w:rPr>
        <w:t>不可抗力事件处理</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1</w:t>
      </w:r>
      <w:r>
        <w:rPr>
          <w:rFonts w:ascii="Tahoma" w:hAnsi="Tahoma" w:hint="eastAsia"/>
          <w:color w:val="000000"/>
          <w:kern w:val="2"/>
          <w:sz w:val="24"/>
          <w:szCs w:val="24"/>
        </w:rPr>
        <w:t>、在合同有效期内，任何一方因不可抗力事件导致不能履行合同，则合同履行期可相应顺延，其延长期与不可抗力影响期相同。</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2</w:t>
      </w:r>
      <w:r>
        <w:rPr>
          <w:rFonts w:ascii="Tahoma" w:hAnsi="Tahoma" w:hint="eastAsia"/>
          <w:color w:val="000000"/>
          <w:kern w:val="2"/>
          <w:sz w:val="24"/>
          <w:szCs w:val="24"/>
        </w:rPr>
        <w:t>、不可抗力事件发生后，遭受不可抗力影响的一方应立即书面通知对方，并提供有关权威机构、政府部门出具的证明。</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、不可抗力事件延续</w:t>
      </w:r>
      <w:r>
        <w:rPr>
          <w:rFonts w:ascii="Tahoma" w:hAnsi="Tahoma" w:hint="eastAsia"/>
          <w:color w:val="000000"/>
          <w:kern w:val="2"/>
          <w:sz w:val="24"/>
          <w:szCs w:val="24"/>
        </w:rPr>
        <w:t xml:space="preserve"> 120 </w:t>
      </w:r>
      <w:proofErr w:type="gramStart"/>
      <w:r>
        <w:rPr>
          <w:rFonts w:ascii="Tahoma" w:hAnsi="Tahoma" w:hint="eastAsia"/>
          <w:color w:val="000000"/>
          <w:kern w:val="2"/>
          <w:sz w:val="24"/>
          <w:szCs w:val="24"/>
        </w:rPr>
        <w:t>天以上</w:t>
      </w:r>
      <w:proofErr w:type="gramEnd"/>
      <w:r>
        <w:rPr>
          <w:rFonts w:ascii="Tahoma" w:hAnsi="Tahoma" w:hint="eastAsia"/>
          <w:color w:val="000000"/>
          <w:kern w:val="2"/>
          <w:sz w:val="24"/>
          <w:szCs w:val="24"/>
        </w:rPr>
        <w:t>的，双方可通过友好协商，确定是否继续履行合同。</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第十条</w:t>
      </w:r>
      <w:r>
        <w:rPr>
          <w:rFonts w:ascii="Tahoma" w:hAnsi="Tahoma" w:hint="eastAsia"/>
          <w:color w:val="000000"/>
          <w:kern w:val="2"/>
          <w:sz w:val="24"/>
          <w:szCs w:val="24"/>
        </w:rPr>
        <w:t xml:space="preserve"> </w:t>
      </w:r>
      <w:r>
        <w:rPr>
          <w:rFonts w:ascii="Tahoma" w:hAnsi="Tahoma" w:hint="eastAsia"/>
          <w:color w:val="000000"/>
          <w:kern w:val="2"/>
          <w:sz w:val="24"/>
          <w:szCs w:val="24"/>
        </w:rPr>
        <w:t>争议的解决方式</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因履行本合同产生的争议，双方应友好协商解决，协商不成的，双方均有权向项目所在地人民法院提起诉讼。</w:t>
      </w:r>
    </w:p>
    <w:p w:rsidR="0040618E" w:rsidRDefault="00BF5465">
      <w:pPr>
        <w:widowControl/>
        <w:spacing w:line="500" w:lineRule="exact"/>
        <w:rPr>
          <w:rFonts w:ascii="Tahoma" w:hAnsi="Tahoma"/>
          <w:color w:val="000000"/>
          <w:kern w:val="2"/>
          <w:sz w:val="24"/>
          <w:szCs w:val="24"/>
        </w:rPr>
      </w:pPr>
      <w:r>
        <w:rPr>
          <w:rFonts w:ascii="Tahoma" w:hAnsi="Tahoma" w:hint="eastAsia"/>
          <w:color w:val="000000"/>
          <w:kern w:val="2"/>
          <w:sz w:val="24"/>
          <w:szCs w:val="24"/>
        </w:rPr>
        <w:t>第十一条</w:t>
      </w:r>
      <w:r>
        <w:rPr>
          <w:rFonts w:ascii="Tahoma" w:hAnsi="Tahoma" w:hint="eastAsia"/>
          <w:color w:val="000000"/>
          <w:kern w:val="2"/>
          <w:sz w:val="24"/>
          <w:szCs w:val="24"/>
        </w:rPr>
        <w:t xml:space="preserve"> </w:t>
      </w:r>
      <w:r>
        <w:rPr>
          <w:rFonts w:ascii="Tahoma" w:hAnsi="Tahoma" w:hint="eastAsia"/>
          <w:color w:val="000000"/>
          <w:kern w:val="2"/>
          <w:sz w:val="24"/>
          <w:szCs w:val="24"/>
        </w:rPr>
        <w:t>其他</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1</w:t>
      </w:r>
      <w:r>
        <w:rPr>
          <w:rFonts w:ascii="Tahoma" w:hAnsi="Tahoma" w:hint="eastAsia"/>
          <w:color w:val="000000"/>
          <w:kern w:val="2"/>
          <w:sz w:val="24"/>
          <w:szCs w:val="24"/>
        </w:rPr>
        <w:t>、本合同经双方法定代表人或授权代表签字并加盖单位公章后生效。</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lastRenderedPageBreak/>
        <w:t>2</w:t>
      </w:r>
      <w:r>
        <w:rPr>
          <w:rFonts w:ascii="Tahoma" w:hAnsi="Tahoma" w:hint="eastAsia"/>
          <w:color w:val="000000"/>
          <w:kern w:val="2"/>
          <w:sz w:val="24"/>
          <w:szCs w:val="24"/>
        </w:rPr>
        <w:t>、本合同一式捌份，自双方签章之日起起效。采购人执叁份，</w:t>
      </w:r>
      <w:r w:rsidR="00B96504">
        <w:rPr>
          <w:rFonts w:ascii="Tahoma" w:hAnsi="Tahoma" w:hint="eastAsia"/>
          <w:color w:val="000000"/>
          <w:kern w:val="2"/>
          <w:sz w:val="24"/>
          <w:szCs w:val="24"/>
        </w:rPr>
        <w:t>投标人</w:t>
      </w:r>
      <w:r>
        <w:rPr>
          <w:rFonts w:ascii="Tahoma" w:hAnsi="Tahoma" w:hint="eastAsia"/>
          <w:color w:val="000000"/>
          <w:kern w:val="2"/>
          <w:sz w:val="24"/>
          <w:szCs w:val="24"/>
        </w:rPr>
        <w:t>执叁份，政府采购代理机构壹份，同级财政部门备案壹份，每份均具有同等法律效力。</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3</w:t>
      </w:r>
      <w:r>
        <w:rPr>
          <w:rFonts w:ascii="Tahoma" w:hAnsi="Tahoma" w:hint="eastAsia"/>
          <w:color w:val="000000"/>
          <w:kern w:val="2"/>
          <w:sz w:val="24"/>
          <w:szCs w:val="24"/>
        </w:rPr>
        <w:t>、未尽事宜，经双方协商一致，签订补充协议，补充协议与本合同具有同等法律效力。</w:t>
      </w:r>
    </w:p>
    <w:p w:rsidR="0040618E" w:rsidRDefault="00BF5465">
      <w:pPr>
        <w:widowControl/>
        <w:spacing w:line="500" w:lineRule="exact"/>
        <w:ind w:firstLineChars="200" w:firstLine="480"/>
        <w:rPr>
          <w:rFonts w:ascii="Tahoma" w:hAnsi="Tahoma"/>
          <w:color w:val="000000"/>
          <w:kern w:val="2"/>
          <w:sz w:val="24"/>
          <w:szCs w:val="24"/>
        </w:rPr>
      </w:pPr>
      <w:r>
        <w:rPr>
          <w:rFonts w:ascii="Tahoma" w:hAnsi="Tahoma" w:hint="eastAsia"/>
          <w:color w:val="000000"/>
          <w:kern w:val="2"/>
          <w:sz w:val="24"/>
          <w:szCs w:val="24"/>
        </w:rPr>
        <w:t>4</w:t>
      </w:r>
      <w:r>
        <w:rPr>
          <w:rFonts w:ascii="Tahoma" w:hAnsi="Tahoma" w:hint="eastAsia"/>
          <w:color w:val="000000"/>
          <w:kern w:val="2"/>
          <w:sz w:val="24"/>
          <w:szCs w:val="24"/>
        </w:rPr>
        <w:t>、本合同附件《控制价计算书》作为合同组成部分，与本合同具有同等法律效力。</w:t>
      </w:r>
    </w:p>
    <w:p w:rsidR="0040618E" w:rsidRDefault="0040618E">
      <w:pPr>
        <w:pStyle w:val="a2"/>
      </w:pPr>
    </w:p>
    <w:p w:rsidR="0040618E" w:rsidRDefault="0040618E">
      <w:pPr>
        <w:spacing w:line="500" w:lineRule="exact"/>
        <w:rPr>
          <w:rFonts w:ascii="Tahoma" w:hAnsi="Tahoma"/>
          <w:color w:val="000000"/>
          <w:kern w:val="2"/>
          <w:sz w:val="24"/>
          <w:szCs w:val="24"/>
        </w:rPr>
      </w:pPr>
    </w:p>
    <w:p w:rsidR="0040618E" w:rsidRDefault="0040618E">
      <w:pPr>
        <w:pStyle w:val="a2"/>
      </w:pP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委</w:t>
      </w:r>
      <w:r>
        <w:rPr>
          <w:rFonts w:ascii="Tahoma" w:hAnsi="Tahoma" w:hint="eastAsia"/>
          <w:color w:val="000000"/>
          <w:kern w:val="2"/>
          <w:sz w:val="24"/>
          <w:szCs w:val="24"/>
        </w:rPr>
        <w:t xml:space="preserve"> </w:t>
      </w:r>
      <w:r>
        <w:rPr>
          <w:rFonts w:ascii="Tahoma" w:hAnsi="Tahoma" w:hint="eastAsia"/>
          <w:color w:val="000000"/>
          <w:kern w:val="2"/>
          <w:sz w:val="24"/>
          <w:szCs w:val="24"/>
        </w:rPr>
        <w:t>托</w:t>
      </w:r>
      <w:r>
        <w:rPr>
          <w:rFonts w:ascii="Tahoma" w:hAnsi="Tahoma" w:hint="eastAsia"/>
          <w:color w:val="000000"/>
          <w:kern w:val="2"/>
          <w:sz w:val="24"/>
          <w:szCs w:val="24"/>
        </w:rPr>
        <w:t xml:space="preserve"> </w:t>
      </w:r>
      <w:r>
        <w:rPr>
          <w:rFonts w:ascii="Tahoma" w:hAnsi="Tahoma" w:hint="eastAsia"/>
          <w:color w:val="000000"/>
          <w:kern w:val="2"/>
          <w:sz w:val="24"/>
          <w:szCs w:val="24"/>
        </w:rPr>
        <w:t>方：</w:t>
      </w:r>
      <w:r>
        <w:rPr>
          <w:rFonts w:ascii="Tahoma" w:hAnsi="Tahoma" w:hint="eastAsia"/>
          <w:color w:val="000000"/>
          <w:kern w:val="2"/>
          <w:sz w:val="24"/>
          <w:szCs w:val="24"/>
        </w:rPr>
        <w:t xml:space="preserve">    </w:t>
      </w:r>
      <w:r>
        <w:rPr>
          <w:rFonts w:ascii="Tahoma" w:hAnsi="Tahoma" w:hint="eastAsia"/>
          <w:color w:val="000000"/>
          <w:kern w:val="2"/>
          <w:sz w:val="24"/>
          <w:szCs w:val="24"/>
        </w:rPr>
        <w:t>（盖章）</w:t>
      </w:r>
      <w:r>
        <w:rPr>
          <w:rFonts w:ascii="Tahoma" w:hAnsi="Tahoma" w:hint="eastAsia"/>
          <w:color w:val="000000"/>
          <w:kern w:val="2"/>
          <w:sz w:val="24"/>
          <w:szCs w:val="24"/>
        </w:rPr>
        <w:t xml:space="preserve">                      </w:t>
      </w:r>
      <w:r>
        <w:rPr>
          <w:rFonts w:ascii="Tahoma" w:hAnsi="Tahoma" w:hint="eastAsia"/>
          <w:color w:val="000000"/>
          <w:kern w:val="2"/>
          <w:sz w:val="24"/>
          <w:szCs w:val="24"/>
        </w:rPr>
        <w:t>受</w:t>
      </w:r>
      <w:r>
        <w:rPr>
          <w:rFonts w:ascii="Tahoma" w:hAnsi="Tahoma" w:hint="eastAsia"/>
          <w:color w:val="000000"/>
          <w:kern w:val="2"/>
          <w:sz w:val="24"/>
          <w:szCs w:val="24"/>
        </w:rPr>
        <w:t xml:space="preserve"> </w:t>
      </w:r>
      <w:r>
        <w:rPr>
          <w:rFonts w:ascii="Tahoma" w:hAnsi="Tahoma" w:hint="eastAsia"/>
          <w:color w:val="000000"/>
          <w:kern w:val="2"/>
          <w:sz w:val="24"/>
          <w:szCs w:val="24"/>
        </w:rPr>
        <w:t>托</w:t>
      </w:r>
      <w:r>
        <w:rPr>
          <w:rFonts w:ascii="Tahoma" w:hAnsi="Tahoma" w:hint="eastAsia"/>
          <w:color w:val="000000"/>
          <w:kern w:val="2"/>
          <w:sz w:val="24"/>
          <w:szCs w:val="24"/>
        </w:rPr>
        <w:t xml:space="preserve"> </w:t>
      </w:r>
      <w:r>
        <w:rPr>
          <w:rFonts w:ascii="Tahoma" w:hAnsi="Tahoma" w:hint="eastAsia"/>
          <w:color w:val="000000"/>
          <w:kern w:val="2"/>
          <w:sz w:val="24"/>
          <w:szCs w:val="24"/>
        </w:rPr>
        <w:t>方：（盖章）</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法定代表人：</w:t>
      </w:r>
      <w:r>
        <w:rPr>
          <w:rFonts w:ascii="Tahoma" w:hAnsi="Tahoma" w:hint="eastAsia"/>
          <w:color w:val="000000"/>
          <w:kern w:val="2"/>
          <w:sz w:val="24"/>
          <w:szCs w:val="24"/>
        </w:rPr>
        <w:t xml:space="preserve">                                </w:t>
      </w:r>
      <w:r>
        <w:rPr>
          <w:rFonts w:ascii="Tahoma" w:hAnsi="Tahoma" w:hint="eastAsia"/>
          <w:color w:val="000000"/>
          <w:kern w:val="2"/>
          <w:sz w:val="24"/>
          <w:szCs w:val="24"/>
        </w:rPr>
        <w:t>法定代表人：</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授权代表：</w:t>
      </w:r>
      <w:r>
        <w:rPr>
          <w:rFonts w:ascii="Tahoma" w:hAnsi="Tahoma" w:hint="eastAsia"/>
          <w:color w:val="000000"/>
          <w:kern w:val="2"/>
          <w:sz w:val="24"/>
          <w:szCs w:val="24"/>
        </w:rPr>
        <w:t xml:space="preserve">                                  </w:t>
      </w:r>
      <w:r>
        <w:rPr>
          <w:rFonts w:ascii="Tahoma" w:hAnsi="Tahoma" w:hint="eastAsia"/>
          <w:color w:val="000000"/>
          <w:kern w:val="2"/>
          <w:sz w:val="24"/>
          <w:szCs w:val="24"/>
        </w:rPr>
        <w:t>授权代表：</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地</w:t>
      </w:r>
      <w:r>
        <w:rPr>
          <w:rFonts w:ascii="Tahoma" w:hAnsi="Tahoma" w:hint="eastAsia"/>
          <w:color w:val="000000"/>
          <w:kern w:val="2"/>
          <w:sz w:val="24"/>
          <w:szCs w:val="24"/>
        </w:rPr>
        <w:t xml:space="preserve"> </w:t>
      </w:r>
      <w:r>
        <w:rPr>
          <w:rFonts w:ascii="Tahoma" w:hAnsi="Tahoma" w:hint="eastAsia"/>
          <w:color w:val="000000"/>
          <w:kern w:val="2"/>
          <w:sz w:val="24"/>
          <w:szCs w:val="24"/>
        </w:rPr>
        <w:t>址：</w:t>
      </w:r>
      <w:r>
        <w:rPr>
          <w:rFonts w:ascii="Tahoma" w:hAnsi="Tahoma" w:hint="eastAsia"/>
          <w:color w:val="000000"/>
          <w:kern w:val="2"/>
          <w:sz w:val="24"/>
          <w:szCs w:val="24"/>
        </w:rPr>
        <w:t xml:space="preserve">                                     </w:t>
      </w:r>
      <w:r>
        <w:rPr>
          <w:rFonts w:ascii="Tahoma" w:hAnsi="Tahoma" w:hint="eastAsia"/>
          <w:color w:val="000000"/>
          <w:kern w:val="2"/>
          <w:sz w:val="24"/>
          <w:szCs w:val="24"/>
        </w:rPr>
        <w:t>地</w:t>
      </w:r>
      <w:r>
        <w:rPr>
          <w:rFonts w:ascii="Tahoma" w:hAnsi="Tahoma" w:hint="eastAsia"/>
          <w:color w:val="000000"/>
          <w:kern w:val="2"/>
          <w:sz w:val="24"/>
          <w:szCs w:val="24"/>
        </w:rPr>
        <w:t xml:space="preserve"> </w:t>
      </w:r>
      <w:r>
        <w:rPr>
          <w:rFonts w:ascii="Tahoma" w:hAnsi="Tahoma" w:hint="eastAsia"/>
          <w:color w:val="000000"/>
          <w:kern w:val="2"/>
          <w:sz w:val="24"/>
          <w:szCs w:val="24"/>
        </w:rPr>
        <w:t>址：</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电</w:t>
      </w:r>
      <w:r>
        <w:rPr>
          <w:rFonts w:ascii="Tahoma" w:hAnsi="Tahoma" w:hint="eastAsia"/>
          <w:color w:val="000000"/>
          <w:kern w:val="2"/>
          <w:sz w:val="24"/>
          <w:szCs w:val="24"/>
        </w:rPr>
        <w:t xml:space="preserve"> </w:t>
      </w:r>
      <w:r>
        <w:rPr>
          <w:rFonts w:ascii="Tahoma" w:hAnsi="Tahoma" w:hint="eastAsia"/>
          <w:color w:val="000000"/>
          <w:kern w:val="2"/>
          <w:sz w:val="24"/>
          <w:szCs w:val="24"/>
        </w:rPr>
        <w:t>话：</w:t>
      </w:r>
      <w:r>
        <w:rPr>
          <w:rFonts w:ascii="Tahoma" w:hAnsi="Tahoma" w:hint="eastAsia"/>
          <w:color w:val="000000"/>
          <w:kern w:val="2"/>
          <w:sz w:val="24"/>
          <w:szCs w:val="24"/>
        </w:rPr>
        <w:t xml:space="preserve">                                     </w:t>
      </w:r>
      <w:r>
        <w:rPr>
          <w:rFonts w:ascii="Tahoma" w:hAnsi="Tahoma" w:hint="eastAsia"/>
          <w:color w:val="000000"/>
          <w:kern w:val="2"/>
          <w:sz w:val="24"/>
          <w:szCs w:val="24"/>
        </w:rPr>
        <w:t>电</w:t>
      </w:r>
      <w:r>
        <w:rPr>
          <w:rFonts w:ascii="Tahoma" w:hAnsi="Tahoma" w:hint="eastAsia"/>
          <w:color w:val="000000"/>
          <w:kern w:val="2"/>
          <w:sz w:val="24"/>
          <w:szCs w:val="24"/>
        </w:rPr>
        <w:t xml:space="preserve"> </w:t>
      </w:r>
      <w:r>
        <w:rPr>
          <w:rFonts w:ascii="Tahoma" w:hAnsi="Tahoma" w:hint="eastAsia"/>
          <w:color w:val="000000"/>
          <w:kern w:val="2"/>
          <w:sz w:val="24"/>
          <w:szCs w:val="24"/>
        </w:rPr>
        <w:t>话：</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开户银行：</w:t>
      </w:r>
      <w:r>
        <w:rPr>
          <w:rFonts w:ascii="Tahoma" w:hAnsi="Tahoma" w:hint="eastAsia"/>
          <w:color w:val="000000"/>
          <w:kern w:val="2"/>
          <w:sz w:val="24"/>
          <w:szCs w:val="24"/>
        </w:rPr>
        <w:t xml:space="preserve">                                  </w:t>
      </w:r>
      <w:r>
        <w:rPr>
          <w:rFonts w:ascii="Tahoma" w:hAnsi="Tahoma" w:hint="eastAsia"/>
          <w:color w:val="000000"/>
          <w:kern w:val="2"/>
          <w:sz w:val="24"/>
          <w:szCs w:val="24"/>
        </w:rPr>
        <w:t>开户银行：</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帐</w:t>
      </w:r>
      <w:r>
        <w:rPr>
          <w:rFonts w:ascii="Tahoma" w:hAnsi="Tahoma" w:hint="eastAsia"/>
          <w:color w:val="000000"/>
          <w:kern w:val="2"/>
          <w:sz w:val="24"/>
          <w:szCs w:val="24"/>
        </w:rPr>
        <w:t xml:space="preserve"> </w:t>
      </w:r>
      <w:r>
        <w:rPr>
          <w:rFonts w:ascii="Tahoma" w:hAnsi="Tahoma" w:hint="eastAsia"/>
          <w:color w:val="000000"/>
          <w:kern w:val="2"/>
          <w:sz w:val="24"/>
          <w:szCs w:val="24"/>
        </w:rPr>
        <w:t>号：</w:t>
      </w:r>
      <w:r>
        <w:rPr>
          <w:rFonts w:ascii="Tahoma" w:hAnsi="Tahoma" w:hint="eastAsia"/>
          <w:color w:val="000000"/>
          <w:kern w:val="2"/>
          <w:sz w:val="24"/>
          <w:szCs w:val="24"/>
        </w:rPr>
        <w:t xml:space="preserve">                                     </w:t>
      </w:r>
      <w:r>
        <w:rPr>
          <w:rFonts w:ascii="Tahoma" w:hAnsi="Tahoma" w:hint="eastAsia"/>
          <w:color w:val="000000"/>
          <w:kern w:val="2"/>
          <w:sz w:val="24"/>
          <w:szCs w:val="24"/>
        </w:rPr>
        <w:t>帐</w:t>
      </w:r>
      <w:r>
        <w:rPr>
          <w:rFonts w:ascii="Tahoma" w:hAnsi="Tahoma" w:hint="eastAsia"/>
          <w:color w:val="000000"/>
          <w:kern w:val="2"/>
          <w:sz w:val="24"/>
          <w:szCs w:val="24"/>
        </w:rPr>
        <w:t xml:space="preserve"> </w:t>
      </w:r>
      <w:r>
        <w:rPr>
          <w:rFonts w:ascii="Tahoma" w:hAnsi="Tahoma" w:hint="eastAsia"/>
          <w:color w:val="000000"/>
          <w:kern w:val="2"/>
          <w:sz w:val="24"/>
          <w:szCs w:val="24"/>
        </w:rPr>
        <w:t>号：</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经</w:t>
      </w:r>
      <w:r>
        <w:rPr>
          <w:rFonts w:ascii="Tahoma" w:hAnsi="Tahoma" w:hint="eastAsia"/>
          <w:color w:val="000000"/>
          <w:kern w:val="2"/>
          <w:sz w:val="24"/>
          <w:szCs w:val="24"/>
        </w:rPr>
        <w:t xml:space="preserve"> </w:t>
      </w:r>
      <w:r>
        <w:rPr>
          <w:rFonts w:ascii="Tahoma" w:hAnsi="Tahoma" w:hint="eastAsia"/>
          <w:color w:val="000000"/>
          <w:kern w:val="2"/>
          <w:sz w:val="24"/>
          <w:szCs w:val="24"/>
        </w:rPr>
        <w:t>办</w:t>
      </w:r>
      <w:r>
        <w:rPr>
          <w:rFonts w:ascii="Tahoma" w:hAnsi="Tahoma" w:hint="eastAsia"/>
          <w:color w:val="000000"/>
          <w:kern w:val="2"/>
          <w:sz w:val="24"/>
          <w:szCs w:val="24"/>
        </w:rPr>
        <w:t xml:space="preserve"> </w:t>
      </w:r>
      <w:r>
        <w:rPr>
          <w:rFonts w:ascii="Tahoma" w:hAnsi="Tahoma" w:hint="eastAsia"/>
          <w:color w:val="000000"/>
          <w:kern w:val="2"/>
          <w:sz w:val="24"/>
          <w:szCs w:val="24"/>
        </w:rPr>
        <w:t>人：</w:t>
      </w:r>
      <w:r>
        <w:rPr>
          <w:rFonts w:ascii="Tahoma" w:hAnsi="Tahoma" w:hint="eastAsia"/>
          <w:color w:val="000000"/>
          <w:kern w:val="2"/>
          <w:sz w:val="24"/>
          <w:szCs w:val="24"/>
        </w:rPr>
        <w:t xml:space="preserve">                                  </w:t>
      </w:r>
      <w:r>
        <w:rPr>
          <w:rFonts w:ascii="Tahoma" w:hAnsi="Tahoma" w:hint="eastAsia"/>
          <w:color w:val="000000"/>
          <w:kern w:val="2"/>
          <w:sz w:val="24"/>
          <w:szCs w:val="24"/>
        </w:rPr>
        <w:t>经</w:t>
      </w:r>
      <w:r>
        <w:rPr>
          <w:rFonts w:ascii="Tahoma" w:hAnsi="Tahoma" w:hint="eastAsia"/>
          <w:color w:val="000000"/>
          <w:kern w:val="2"/>
          <w:sz w:val="24"/>
          <w:szCs w:val="24"/>
        </w:rPr>
        <w:t xml:space="preserve"> </w:t>
      </w:r>
      <w:r>
        <w:rPr>
          <w:rFonts w:ascii="Tahoma" w:hAnsi="Tahoma" w:hint="eastAsia"/>
          <w:color w:val="000000"/>
          <w:kern w:val="2"/>
          <w:sz w:val="24"/>
          <w:szCs w:val="24"/>
        </w:rPr>
        <w:t>办</w:t>
      </w:r>
      <w:r>
        <w:rPr>
          <w:rFonts w:ascii="Tahoma" w:hAnsi="Tahoma" w:hint="eastAsia"/>
          <w:color w:val="000000"/>
          <w:kern w:val="2"/>
          <w:sz w:val="24"/>
          <w:szCs w:val="24"/>
        </w:rPr>
        <w:t xml:space="preserve"> </w:t>
      </w:r>
      <w:r>
        <w:rPr>
          <w:rFonts w:ascii="Tahoma" w:hAnsi="Tahoma" w:hint="eastAsia"/>
          <w:color w:val="000000"/>
          <w:kern w:val="2"/>
          <w:sz w:val="24"/>
          <w:szCs w:val="24"/>
        </w:rPr>
        <w:t>人：</w:t>
      </w:r>
    </w:p>
    <w:p w:rsidR="0040618E" w:rsidRDefault="00BF5465">
      <w:pPr>
        <w:spacing w:line="500" w:lineRule="exact"/>
        <w:rPr>
          <w:rFonts w:ascii="Tahoma" w:hAnsi="Tahoma"/>
          <w:color w:val="000000"/>
          <w:kern w:val="2"/>
          <w:sz w:val="24"/>
          <w:szCs w:val="24"/>
        </w:rPr>
      </w:pPr>
      <w:r>
        <w:rPr>
          <w:rFonts w:ascii="Tahoma" w:hAnsi="Tahoma" w:hint="eastAsia"/>
          <w:color w:val="000000"/>
          <w:kern w:val="2"/>
          <w:sz w:val="24"/>
          <w:szCs w:val="24"/>
        </w:rPr>
        <w:t>日期：</w:t>
      </w:r>
      <w:r>
        <w:rPr>
          <w:rFonts w:ascii="Tahoma" w:hAnsi="Tahoma" w:hint="eastAsia"/>
          <w:color w:val="000000"/>
          <w:kern w:val="2"/>
          <w:sz w:val="24"/>
          <w:szCs w:val="24"/>
        </w:rPr>
        <w:t xml:space="preserve"> 2021 </w:t>
      </w:r>
      <w:r>
        <w:rPr>
          <w:rFonts w:ascii="Tahoma" w:hAnsi="Tahoma" w:hint="eastAsia"/>
          <w:color w:val="000000"/>
          <w:kern w:val="2"/>
          <w:sz w:val="24"/>
          <w:szCs w:val="24"/>
        </w:rPr>
        <w:t>年</w:t>
      </w:r>
      <w:r>
        <w:rPr>
          <w:rFonts w:ascii="Tahoma" w:hAnsi="Tahoma" w:hint="eastAsia"/>
          <w:color w:val="000000"/>
          <w:kern w:val="2"/>
          <w:sz w:val="24"/>
          <w:szCs w:val="24"/>
        </w:rPr>
        <w:t xml:space="preserve"> </w:t>
      </w:r>
      <w:r>
        <w:rPr>
          <w:rFonts w:ascii="Tahoma" w:hAnsi="Tahoma" w:hint="eastAsia"/>
          <w:color w:val="000000"/>
          <w:kern w:val="2"/>
          <w:sz w:val="24"/>
          <w:szCs w:val="24"/>
        </w:rPr>
        <w:t>月</w:t>
      </w:r>
      <w:r>
        <w:rPr>
          <w:rFonts w:ascii="Tahoma" w:hAnsi="Tahoma" w:hint="eastAsia"/>
          <w:color w:val="000000"/>
          <w:kern w:val="2"/>
          <w:sz w:val="24"/>
          <w:szCs w:val="24"/>
        </w:rPr>
        <w:t xml:space="preserve">  </w:t>
      </w:r>
      <w:r>
        <w:rPr>
          <w:rFonts w:ascii="Tahoma" w:hAnsi="Tahoma" w:hint="eastAsia"/>
          <w:color w:val="000000"/>
          <w:kern w:val="2"/>
          <w:sz w:val="24"/>
          <w:szCs w:val="24"/>
        </w:rPr>
        <w:t>日</w:t>
      </w:r>
      <w:r>
        <w:rPr>
          <w:rFonts w:ascii="Tahoma" w:hAnsi="Tahoma" w:hint="eastAsia"/>
          <w:color w:val="000000"/>
          <w:kern w:val="2"/>
          <w:sz w:val="24"/>
          <w:szCs w:val="24"/>
        </w:rPr>
        <w:t xml:space="preserve">                      </w:t>
      </w:r>
      <w:r>
        <w:rPr>
          <w:rFonts w:ascii="Tahoma" w:hAnsi="Tahoma" w:hint="eastAsia"/>
          <w:color w:val="000000"/>
          <w:kern w:val="2"/>
          <w:sz w:val="24"/>
          <w:szCs w:val="24"/>
        </w:rPr>
        <w:t>日期：</w:t>
      </w:r>
      <w:r>
        <w:rPr>
          <w:rFonts w:ascii="Tahoma" w:hAnsi="Tahoma" w:hint="eastAsia"/>
          <w:color w:val="000000"/>
          <w:kern w:val="2"/>
          <w:sz w:val="24"/>
          <w:szCs w:val="24"/>
        </w:rPr>
        <w:t xml:space="preserve"> 2021 </w:t>
      </w:r>
      <w:r>
        <w:rPr>
          <w:rFonts w:ascii="Tahoma" w:hAnsi="Tahoma" w:hint="eastAsia"/>
          <w:color w:val="000000"/>
          <w:kern w:val="2"/>
          <w:sz w:val="24"/>
          <w:szCs w:val="24"/>
        </w:rPr>
        <w:t>年</w:t>
      </w:r>
      <w:r>
        <w:rPr>
          <w:rFonts w:ascii="Tahoma" w:hAnsi="Tahoma" w:hint="eastAsia"/>
          <w:color w:val="000000"/>
          <w:kern w:val="2"/>
          <w:sz w:val="24"/>
          <w:szCs w:val="24"/>
        </w:rPr>
        <w:t xml:space="preserve">  </w:t>
      </w:r>
      <w:r>
        <w:rPr>
          <w:rFonts w:ascii="Tahoma" w:hAnsi="Tahoma" w:hint="eastAsia"/>
          <w:color w:val="000000"/>
          <w:kern w:val="2"/>
          <w:sz w:val="24"/>
          <w:szCs w:val="24"/>
        </w:rPr>
        <w:t>月</w:t>
      </w:r>
      <w:r>
        <w:rPr>
          <w:rFonts w:ascii="Tahoma" w:hAnsi="Tahoma" w:hint="eastAsia"/>
          <w:color w:val="000000"/>
          <w:kern w:val="2"/>
          <w:sz w:val="24"/>
          <w:szCs w:val="24"/>
        </w:rPr>
        <w:t xml:space="preserve"> </w:t>
      </w:r>
      <w:r>
        <w:rPr>
          <w:rFonts w:ascii="Tahoma" w:hAnsi="Tahoma" w:hint="eastAsia"/>
          <w:color w:val="000000"/>
          <w:kern w:val="2"/>
          <w:sz w:val="24"/>
          <w:szCs w:val="24"/>
        </w:rPr>
        <w:t>日</w:t>
      </w:r>
    </w:p>
    <w:p w:rsidR="0040618E" w:rsidRDefault="0040618E">
      <w:pPr>
        <w:autoSpaceDE w:val="0"/>
        <w:autoSpaceDN w:val="0"/>
        <w:spacing w:line="420" w:lineRule="exact"/>
        <w:ind w:left="2351" w:right="2892"/>
        <w:jc w:val="center"/>
        <w:rPr>
          <w:rFonts w:hAnsi="宋体" w:cs="宋体"/>
          <w:sz w:val="22"/>
          <w:szCs w:val="22"/>
          <w:lang w:bidi="zh-CN"/>
        </w:rPr>
      </w:pPr>
    </w:p>
    <w:p w:rsidR="0040618E" w:rsidRDefault="00BF5465">
      <w:pPr>
        <w:rPr>
          <w:sz w:val="22"/>
          <w:szCs w:val="13"/>
        </w:rPr>
      </w:pPr>
      <w:r>
        <w:rPr>
          <w:sz w:val="22"/>
          <w:szCs w:val="13"/>
        </w:rPr>
        <w:t xml:space="preserve"> </w:t>
      </w:r>
    </w:p>
    <w:p w:rsidR="0040618E" w:rsidRDefault="0040618E">
      <w:pPr>
        <w:pStyle w:val="a2"/>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40618E">
      <w:pPr>
        <w:pStyle w:val="a2"/>
      </w:pPr>
    </w:p>
    <w:p w:rsidR="0040618E" w:rsidRDefault="0040618E"/>
    <w:p w:rsidR="0040618E" w:rsidRDefault="00BF5465">
      <w:pPr>
        <w:spacing w:line="400" w:lineRule="exact"/>
        <w:rPr>
          <w:rFonts w:hAnsi="宋体" w:cs="宋体"/>
          <w:b/>
          <w:bCs/>
          <w:sz w:val="24"/>
        </w:rPr>
      </w:pPr>
      <w:r>
        <w:rPr>
          <w:rFonts w:hAnsi="宋体" w:cs="宋体" w:hint="eastAsia"/>
          <w:b/>
          <w:bCs/>
          <w:sz w:val="24"/>
        </w:rPr>
        <w:lastRenderedPageBreak/>
        <w:t>附 件：（不纳入评审范畴）</w:t>
      </w:r>
    </w:p>
    <w:p w:rsidR="0040618E" w:rsidRDefault="00BF5465">
      <w:pPr>
        <w:widowControl/>
        <w:spacing w:line="360" w:lineRule="auto"/>
        <w:jc w:val="left"/>
        <w:rPr>
          <w:rFonts w:hAnsi="宋体" w:cs="宋体"/>
          <w:b/>
          <w:bCs/>
          <w:sz w:val="24"/>
          <w:szCs w:val="24"/>
        </w:rPr>
      </w:pPr>
      <w:r>
        <w:rPr>
          <w:rFonts w:hAnsi="宋体" w:cs="宋体" w:hint="eastAsia"/>
          <w:b/>
          <w:bCs/>
          <w:sz w:val="24"/>
          <w:szCs w:val="24"/>
        </w:rPr>
        <w:t>如有相关融资需求的中标人，详情可与如下银行联系：</w:t>
      </w:r>
    </w:p>
    <w:p w:rsidR="0040618E" w:rsidRDefault="00BF5465">
      <w:pPr>
        <w:widowControl/>
        <w:spacing w:line="360" w:lineRule="auto"/>
        <w:jc w:val="left"/>
        <w:rPr>
          <w:rFonts w:hAnsi="宋体" w:cs="宋体"/>
          <w:b/>
          <w:bCs/>
          <w:sz w:val="24"/>
        </w:rPr>
      </w:pPr>
      <w:r>
        <w:rPr>
          <w:rFonts w:hAnsi="宋体" w:cs="宋体" w:hint="eastAsia"/>
          <w:b/>
          <w:bCs/>
          <w:sz w:val="24"/>
        </w:rPr>
        <w:t>1、成都农商银行</w:t>
      </w:r>
    </w:p>
    <w:p w:rsidR="0040618E" w:rsidRDefault="00BF5465">
      <w:pPr>
        <w:widowControl/>
        <w:spacing w:line="360" w:lineRule="auto"/>
        <w:jc w:val="left"/>
        <w:rPr>
          <w:rFonts w:hAnsi="宋体" w:cs="宋体"/>
          <w:b/>
          <w:bCs/>
          <w:sz w:val="24"/>
        </w:rPr>
      </w:pPr>
      <w:r>
        <w:rPr>
          <w:rFonts w:hAnsi="宋体" w:cs="宋体" w:hint="eastAsia"/>
          <w:b/>
          <w:bCs/>
          <w:sz w:val="24"/>
        </w:rPr>
        <w:t>咨询热线：85951577；17360036724。</w:t>
      </w:r>
    </w:p>
    <w:p w:rsidR="0040618E" w:rsidRDefault="00BF5465">
      <w:pPr>
        <w:widowControl/>
        <w:spacing w:line="360" w:lineRule="auto"/>
        <w:jc w:val="center"/>
        <w:rPr>
          <w:rFonts w:hAnsi="宋体" w:cs="宋体"/>
          <w:b/>
          <w:bCs/>
          <w:sz w:val="24"/>
        </w:rPr>
      </w:pPr>
      <w:r>
        <w:rPr>
          <w:rFonts w:hAnsi="宋体" w:cs="宋体" w:hint="eastAsia"/>
          <w:b/>
          <w:bCs/>
          <w:noProof/>
          <w:sz w:val="24"/>
        </w:rPr>
        <w:drawing>
          <wp:inline distT="0" distB="0" distL="114300" distR="114300">
            <wp:extent cx="1429385" cy="1429385"/>
            <wp:effectExtent l="0" t="0" r="18415" b="18415"/>
            <wp:docPr id="3" name="图片 1" descr="mmexport155565963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mexport1555659639106"/>
                    <pic:cNvPicPr>
                      <a:picLocks noChangeAspect="1"/>
                    </pic:cNvPicPr>
                  </pic:nvPicPr>
                  <pic:blipFill>
                    <a:blip r:embed="rId18" cstate="print"/>
                    <a:stretch>
                      <a:fillRect/>
                    </a:stretch>
                  </pic:blipFill>
                  <pic:spPr>
                    <a:xfrm>
                      <a:off x="0" y="0"/>
                      <a:ext cx="1429385" cy="1429385"/>
                    </a:xfrm>
                    <a:prstGeom prst="rect">
                      <a:avLst/>
                    </a:prstGeom>
                    <a:noFill/>
                    <a:ln>
                      <a:noFill/>
                    </a:ln>
                  </pic:spPr>
                </pic:pic>
              </a:graphicData>
            </a:graphic>
          </wp:inline>
        </w:drawing>
      </w:r>
    </w:p>
    <w:p w:rsidR="0040618E" w:rsidRDefault="00BF5465">
      <w:pPr>
        <w:widowControl/>
        <w:spacing w:line="360" w:lineRule="auto"/>
        <w:jc w:val="left"/>
        <w:rPr>
          <w:rFonts w:hAnsi="宋体" w:cs="宋体"/>
          <w:b/>
          <w:bCs/>
          <w:sz w:val="24"/>
        </w:rPr>
      </w:pPr>
      <w:r>
        <w:rPr>
          <w:rFonts w:hAnsi="宋体" w:cs="宋体" w:hint="eastAsia"/>
          <w:b/>
          <w:bCs/>
          <w:sz w:val="24"/>
        </w:rPr>
        <w:t>2、中国建设银行</w:t>
      </w:r>
    </w:p>
    <w:p w:rsidR="0040618E" w:rsidRDefault="00BF5465">
      <w:pPr>
        <w:widowControl/>
        <w:spacing w:line="360" w:lineRule="auto"/>
        <w:jc w:val="left"/>
        <w:rPr>
          <w:rFonts w:hAnsi="宋体" w:cs="宋体"/>
          <w:b/>
          <w:bCs/>
          <w:sz w:val="24"/>
        </w:rPr>
      </w:pPr>
      <w:r>
        <w:rPr>
          <w:rFonts w:hAnsi="宋体" w:cs="宋体" w:hint="eastAsia"/>
          <w:b/>
          <w:bCs/>
          <w:sz w:val="24"/>
        </w:rPr>
        <w:t>咨询热线：028-86162577；18380409882。</w:t>
      </w:r>
    </w:p>
    <w:p w:rsidR="0040618E" w:rsidRDefault="0040618E">
      <w:pPr>
        <w:widowControl/>
        <w:jc w:val="center"/>
        <w:rPr>
          <w:rFonts w:hAnsi="宋体" w:cs="宋体"/>
          <w:sz w:val="24"/>
        </w:rPr>
      </w:pPr>
    </w:p>
    <w:p w:rsidR="0040618E" w:rsidRDefault="00BF5465">
      <w:pPr>
        <w:widowControl/>
        <w:jc w:val="left"/>
        <w:rPr>
          <w:rFonts w:hAnsi="宋体" w:cs="宋体"/>
          <w:sz w:val="24"/>
        </w:rPr>
      </w:pPr>
      <w:r>
        <w:rPr>
          <w:rFonts w:hAnsi="宋体" w:cs="宋体" w:hint="eastAsia"/>
          <w:noProof/>
          <w:sz w:val="24"/>
        </w:rPr>
        <w:drawing>
          <wp:anchor distT="0" distB="0" distL="114300" distR="114300" simplePos="0" relativeHeight="251661312" behindDoc="0" locked="0" layoutInCell="1" allowOverlap="1">
            <wp:simplePos x="0" y="0"/>
            <wp:positionH relativeFrom="column">
              <wp:posOffset>2034540</wp:posOffset>
            </wp:positionH>
            <wp:positionV relativeFrom="paragraph">
              <wp:posOffset>27305</wp:posOffset>
            </wp:positionV>
            <wp:extent cx="1458595" cy="1458595"/>
            <wp:effectExtent l="0" t="0" r="8255" b="8255"/>
            <wp:wrapSquare wrapText="bothSides"/>
            <wp:docPr id="1" name="图片 1" descr="IMG_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909"/>
                    <pic:cNvPicPr>
                      <a:picLocks noChangeAspect="1"/>
                    </pic:cNvPicPr>
                  </pic:nvPicPr>
                  <pic:blipFill>
                    <a:blip r:embed="rId19" cstate="print"/>
                    <a:stretch>
                      <a:fillRect/>
                    </a:stretch>
                  </pic:blipFill>
                  <pic:spPr>
                    <a:xfrm>
                      <a:off x="0" y="0"/>
                      <a:ext cx="1458595" cy="1458595"/>
                    </a:xfrm>
                    <a:prstGeom prst="rect">
                      <a:avLst/>
                    </a:prstGeom>
                    <a:noFill/>
                    <a:ln>
                      <a:noFill/>
                    </a:ln>
                  </pic:spPr>
                </pic:pic>
              </a:graphicData>
            </a:graphic>
          </wp:anchor>
        </w:drawing>
      </w:r>
    </w:p>
    <w:p w:rsidR="0040618E" w:rsidRDefault="00BF5465">
      <w:pPr>
        <w:rPr>
          <w:rFonts w:hAnsi="宋体" w:cs="宋体"/>
        </w:rPr>
      </w:pPr>
      <w:r>
        <w:rPr>
          <w:rFonts w:hAnsi="宋体" w:cs="宋体" w:hint="eastAsia"/>
        </w:rPr>
        <w:t xml:space="preserve">   </w:t>
      </w:r>
    </w:p>
    <w:p w:rsidR="0040618E" w:rsidRDefault="0040618E">
      <w:pPr>
        <w:rPr>
          <w:rFonts w:hAnsi="宋体" w:cs="宋体"/>
        </w:rPr>
      </w:pPr>
    </w:p>
    <w:p w:rsidR="0040618E" w:rsidRDefault="0040618E">
      <w:pPr>
        <w:rPr>
          <w:rFonts w:hAnsi="宋体" w:cs="宋体"/>
        </w:rPr>
      </w:pPr>
    </w:p>
    <w:p w:rsidR="0040618E" w:rsidRDefault="0040618E">
      <w:pPr>
        <w:pStyle w:val="a2"/>
      </w:pPr>
    </w:p>
    <w:p w:rsidR="0040618E" w:rsidRDefault="00BF5465">
      <w:pPr>
        <w:widowControl/>
        <w:numPr>
          <w:ilvl w:val="0"/>
          <w:numId w:val="9"/>
        </w:numPr>
        <w:spacing w:line="360" w:lineRule="auto"/>
        <w:jc w:val="left"/>
        <w:rPr>
          <w:rFonts w:hAnsi="宋体" w:cs="宋体"/>
          <w:b/>
          <w:bCs/>
          <w:sz w:val="24"/>
        </w:rPr>
      </w:pPr>
      <w:r>
        <w:rPr>
          <w:rFonts w:hAnsi="宋体" w:cs="宋体" w:hint="eastAsia"/>
          <w:b/>
          <w:bCs/>
          <w:sz w:val="24"/>
        </w:rPr>
        <w:t>四川天府银行</w:t>
      </w:r>
    </w:p>
    <w:p w:rsidR="0040618E" w:rsidRDefault="00BF5465">
      <w:pPr>
        <w:widowControl/>
        <w:spacing w:line="360" w:lineRule="auto"/>
        <w:jc w:val="left"/>
        <w:rPr>
          <w:rFonts w:hAnsi="宋体" w:cs="宋体"/>
          <w:b/>
          <w:bCs/>
          <w:sz w:val="24"/>
        </w:rPr>
      </w:pPr>
      <w:r>
        <w:rPr>
          <w:rFonts w:hAnsi="宋体" w:cs="宋体" w:hint="eastAsia"/>
          <w:b/>
          <w:bCs/>
          <w:sz w:val="24"/>
        </w:rPr>
        <w:t>咨询热线：18583677177</w:t>
      </w:r>
    </w:p>
    <w:p w:rsidR="0040618E" w:rsidRDefault="00BF5465">
      <w:pPr>
        <w:widowControl/>
        <w:spacing w:line="360" w:lineRule="auto"/>
        <w:jc w:val="center"/>
        <w:rPr>
          <w:rFonts w:hAnsi="宋体" w:cs="宋体"/>
          <w:b/>
          <w:bCs/>
          <w:sz w:val="24"/>
        </w:rPr>
      </w:pPr>
      <w:r>
        <w:rPr>
          <w:rFonts w:hAnsi="宋体" w:cs="宋体" w:hint="eastAsia"/>
          <w:noProof/>
          <w:sz w:val="32"/>
          <w:szCs w:val="32"/>
        </w:rPr>
        <w:drawing>
          <wp:inline distT="0" distB="0" distL="114300" distR="114300">
            <wp:extent cx="1412875" cy="1424305"/>
            <wp:effectExtent l="0" t="0" r="15875" b="4445"/>
            <wp:docPr id="2" name="图片 2" descr="1555574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5574783(1)"/>
                    <pic:cNvPicPr>
                      <a:picLocks noChangeAspect="1"/>
                    </pic:cNvPicPr>
                  </pic:nvPicPr>
                  <pic:blipFill>
                    <a:blip r:embed="rId20" cstate="print"/>
                    <a:stretch>
                      <a:fillRect/>
                    </a:stretch>
                  </pic:blipFill>
                  <pic:spPr>
                    <a:xfrm>
                      <a:off x="0" y="0"/>
                      <a:ext cx="1412875" cy="1424305"/>
                    </a:xfrm>
                    <a:prstGeom prst="rect">
                      <a:avLst/>
                    </a:prstGeom>
                    <a:noFill/>
                    <a:ln>
                      <a:noFill/>
                    </a:ln>
                  </pic:spPr>
                </pic:pic>
              </a:graphicData>
            </a:graphic>
          </wp:inline>
        </w:drawing>
      </w:r>
    </w:p>
    <w:p w:rsidR="0040618E" w:rsidRDefault="0040618E">
      <w:pPr>
        <w:rPr>
          <w:rFonts w:hAnsi="宋体" w:cs="宋体"/>
        </w:rPr>
      </w:pPr>
    </w:p>
    <w:p w:rsidR="0040618E" w:rsidRDefault="0040618E">
      <w:pPr>
        <w:pStyle w:val="afffff0"/>
        <w:rPr>
          <w:rFonts w:eastAsia="宋体" w:hAnsi="宋体"/>
        </w:rPr>
      </w:pPr>
    </w:p>
    <w:sectPr w:rsidR="0040618E" w:rsidSect="00C77712">
      <w:headerReference w:type="default" r:id="rId21"/>
      <w:footerReference w:type="default" r:id="rId22"/>
      <w:pgSz w:w="11906" w:h="16838"/>
      <w:pgMar w:top="1304" w:right="1134" w:bottom="1304" w:left="1418" w:header="851" w:footer="851" w:gutter="0"/>
      <w:pgNumType w:start="1"/>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69" w:rsidRDefault="008D4D69">
      <w:r>
        <w:separator/>
      </w:r>
    </w:p>
  </w:endnote>
  <w:endnote w:type="continuationSeparator" w:id="0">
    <w:p w:rsidR="008D4D69" w:rsidRDefault="008D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Syntax">
    <w:altName w:val="MV Boli"/>
    <w:charset w:val="00"/>
    <w:family w:val="swiss"/>
    <w:pitch w:val="default"/>
    <w:sig w:usb0="00000000" w:usb1="00000000" w:usb2="00000000" w:usb3="00000000" w:csb0="00000001" w:csb1="00000000"/>
  </w:font>
  <w:font w:name="仿宋_GB2312">
    <w:altName w:val="FangSong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 New (W1)">
    <w:altName w:val="Times New Roman"/>
    <w:charset w:val="00"/>
    <w:family w:val="auto"/>
    <w:pitch w:val="default"/>
    <w:sig w:usb0="00000000" w:usb1="0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H Yg 2gj">
    <w:altName w:val="宋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1)">
    <w:altName w:val="Arial"/>
    <w:charset w:val="00"/>
    <w:family w:val="swiss"/>
    <w:pitch w:val="default"/>
    <w:sig w:usb0="00000000" w:usb1="00000000" w:usb2="00000008"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AD0EFD">
    <w:pPr>
      <w:pStyle w:val="af7"/>
      <w:framePr w:wrap="around" w:vAnchor="text" w:hAnchor="margin" w:xAlign="center" w:y="1"/>
      <w:rPr>
        <w:rStyle w:val="aff6"/>
      </w:rPr>
    </w:pPr>
    <w:r>
      <w:fldChar w:fldCharType="begin"/>
    </w:r>
    <w:r w:rsidR="005C6409">
      <w:rPr>
        <w:rStyle w:val="aff6"/>
      </w:rPr>
      <w:instrText xml:space="preserve">PAGE  </w:instrText>
    </w:r>
    <w:r>
      <w:fldChar w:fldCharType="end"/>
    </w:r>
  </w:p>
  <w:p w:rsidR="005C6409" w:rsidRDefault="005C6409">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06" w:rsidRDefault="00906106">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06" w:rsidRDefault="00906106">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8D4D69">
    <w:pPr>
      <w:pStyle w:val="a2"/>
      <w:spacing w:line="14" w:lineRule="auto"/>
      <w:rPr>
        <w:sz w:val="20"/>
      </w:rPr>
    </w:pPr>
    <w:r>
      <w:rPr>
        <w:sz w:val="24"/>
      </w:rP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filled="f" stroked="f" strokeweight=".5pt">
          <v:textbox style="mso-fit-shape-to-text:t" inset="0,0,0,0">
            <w:txbxContent>
              <w:p w:rsidR="005C6409" w:rsidRDefault="00AD0EFD">
                <w:pPr>
                  <w:pStyle w:val="af7"/>
                </w:pPr>
                <w:r>
                  <w:rPr>
                    <w:rFonts w:hint="eastAsia"/>
                  </w:rPr>
                  <w:fldChar w:fldCharType="begin"/>
                </w:r>
                <w:r w:rsidR="005C6409">
                  <w:rPr>
                    <w:rFonts w:hint="eastAsia"/>
                  </w:rPr>
                  <w:instrText xml:space="preserve"> PAGE  \* MERGEFORMAT </w:instrText>
                </w:r>
                <w:r>
                  <w:rPr>
                    <w:rFonts w:hint="eastAsia"/>
                  </w:rPr>
                  <w:fldChar w:fldCharType="separate"/>
                </w:r>
                <w:r w:rsidR="006855BF">
                  <w:rPr>
                    <w:noProof/>
                  </w:rPr>
                  <w:t>2</w:t>
                </w:r>
                <w:r>
                  <w:rPr>
                    <w:rFonts w:hint="eastAsia"/>
                  </w:rPr>
                  <w:fldChar w:fldCharType="end"/>
                </w:r>
              </w:p>
            </w:txbxContent>
          </v:textbox>
          <w10:wrap anchorx="margin"/>
        </v:shape>
      </w:pict>
    </w:r>
    <w:r>
      <w:pict>
        <v:line id="直线 4" o:spid="_x0000_s3077" style="position:absolute;left:0;text-align:left;z-index:-251654144;mso-position-horizontal-relative:page;mso-position-vertical-relative:page" from="83.6pt,779.35pt" to="511.6pt,779.35pt" o:gfxdata="UEsDBAoAAAAAAIdO4kAAAAAAAAAAAAAAAAAEAAAAZHJzL1BLAwQUAAAACACHTuJAm0fg0NkAAAAO&#10;AQAADwAAAGRycy9kb3ducmV2LnhtbE2PQU/DMAyF70j8h8hI3Fi6oq2hNN0BBNIOCLFNnLPGtKWN&#10;UzXZuv17vAOCm9/z0/PnYnVyvTjiGFpPGuazBARS5W1LtYbd9uVOgQjRkDW9J9RwxgCr8vqqMLn1&#10;E33gcRNrwSUUcqOhiXHIpQxVg86EmR+QePflR2ciy7GWdjQTl7tepkmylM60xBcaM+BTg1W3OTgN&#10;b0o++/fuszp/T9tXpdbdQ7beaX17M08eQUQ8xb8wXPAZHUpm2vsD2SB61sss5SgPi4XKQFwiSXrP&#10;3v7Xk2Uh/79R/gBQSwMEFAAAAAgAh07iQOPbOEvuAQAA6gMAAA4AAABkcnMvZTJvRG9jLnhtbK1T&#10;zY7TMBC+I/EOlu806dJWEDXdw5blgqASywNMHSex5D953KZ9Fl6DExceZ1+DsZMty3LpgRycsWfm&#10;m/k+j9e3J6PZUQZUztZ8Pis5k1a4Rtmu5t8e7t+84wwj2Aa0s7LmZ4n8dvP61XrwlbxxvdONDIxA&#10;LFaDr3kfo6+KAkUvDeDMeWnJ2bpgINI2dEUTYCB0o4ubslwVgwuND05IRDrdjk4+IYZrAF3bKiG3&#10;ThyMtHFEDVJDJErYK498k7ttWynil7ZFGZmuOTGNeaUiZO/TWmzWUHUBfK/E1AJc08ILTgaUpaIX&#10;qC1EYIeg/oEySgSHro0z4UwxEsmKEIt5+UKbrz14mbmQ1OgvouP/gxWfj7vAVFPz5YIzC4Zu/PH7&#10;j8efv9giiTN4rCjmzu7CtEO/C4npqQ0m/YkDO2VBzxdB5SkyQYfLxdvlqiStxZOv+JPoA8aP0hmW&#10;jJprZRNXqOD4CSMVo9CnkHSsLRtqvirfrwgOaPBaunAyjafm0XY5F51Wzb3SOmVg6PZ3OrAjpMvP&#10;X6JEuH+FpSJbwH6My65xLHoJzQfbsHj2pIql18BTC0Y2nGlJjydZBAhVBKWviaTS2qYEmUdz4pk0&#10;HlVN1t41Z7qSgw+q60mXee45eWgEcvfTuKYZe74n+/kT3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0fg0NkAAAAOAQAADwAAAAAAAAABACAAAAAiAAAAZHJzL2Rvd25yZXYueG1sUEsBAhQAFAAA&#10;AAgAh07iQOPbOEvuAQAA6gMAAA4AAAAAAAAAAQAgAAAAKAEAAGRycy9lMm9Eb2MueG1sUEsFBgAA&#10;AAAGAAYAWQEAAIgFAAAAAA==&#10;" strokeweight=".48pt">
          <w10:wrap anchorx="page" anchory="page"/>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8D4D69">
    <w:pPr>
      <w:pStyle w:val="af7"/>
    </w:pPr>
    <w:r>
      <w:pict>
        <v:shapetype id="_x0000_t202" coordsize="21600,21600" o:spt="202" path="m,l,21600r21600,l21600,xe">
          <v:stroke joinstyle="miter"/>
          <v:path gradientshapeok="t" o:connecttype="rect"/>
        </v:shapetype>
        <v:shape id="_x0000_s3073" type="#_x0000_t202" style="position:absolute;margin-left:0;margin-top:0;width:2in;height:2in;z-index:25166643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q8/LUAQAApgMAAA4AAABkcnMvZTJvRG9jLnhtbK1TzY7TMBC+&#10;I/EOlu80aaWy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LJc3SSFeg81Jj56TI3DvRtwb+Z7wMtEfJDBpC9SIhhHfc9XfcUQCU+PqlVVlRjiGJsdxC+e&#10;nvsA8Z1whiSjoQEHmHVlpw8Qx9Q5JVWz7kFpnYeoLekRdV3drPOLawjRtcUiicXYbbLisB8manvX&#10;npFZj1vQUItLT4l+b1HktDCzEWZjPxtHH9ShyxuVWgF/d4zYTu4yVRhhp8I4vsxzWrW0H3/7Oevp&#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wqvPy1AEAAKYDAAAOAAAAAAAAAAEAIAAA&#10;ACIBAABkcnMvZTJvRG9jLnhtbFBLBQYAAAAABgAGAFkBAABoBQAAAAA=&#10;" filled="f" stroked="f" strokeweight="1.25pt">
          <v:textbox style="mso-fit-shape-to-text:t" inset="0,0,0,0">
            <w:txbxContent>
              <w:p w:rsidR="005C6409" w:rsidRDefault="005C6409">
                <w:pPr>
                  <w:snapToGrid w:val="0"/>
                  <w:rPr>
                    <w:sz w:val="18"/>
                  </w:rPr>
                </w:pPr>
                <w:r>
                  <w:rPr>
                    <w:rFonts w:hint="eastAsia"/>
                    <w:sz w:val="18"/>
                  </w:rPr>
                  <w:t>第</w:t>
                </w:r>
                <w:r>
                  <w:rPr>
                    <w:rFonts w:hint="eastAsia"/>
                    <w:sz w:val="24"/>
                    <w:szCs w:val="24"/>
                  </w:rPr>
                  <w:t xml:space="preserve"> </w:t>
                </w:r>
                <w:r w:rsidR="00AD0EFD">
                  <w:rPr>
                    <w:rFonts w:hint="eastAsia"/>
                    <w:sz w:val="24"/>
                    <w:szCs w:val="24"/>
                  </w:rPr>
                  <w:fldChar w:fldCharType="begin"/>
                </w:r>
                <w:r>
                  <w:rPr>
                    <w:rFonts w:hint="eastAsia"/>
                    <w:sz w:val="24"/>
                    <w:szCs w:val="24"/>
                  </w:rPr>
                  <w:instrText xml:space="preserve"> PAGE  \* MERGEFORMAT </w:instrText>
                </w:r>
                <w:r w:rsidR="00AD0EFD">
                  <w:rPr>
                    <w:rFonts w:hint="eastAsia"/>
                    <w:sz w:val="24"/>
                    <w:szCs w:val="24"/>
                  </w:rPr>
                  <w:fldChar w:fldCharType="separate"/>
                </w:r>
                <w:r w:rsidR="006855BF">
                  <w:rPr>
                    <w:noProof/>
                    <w:sz w:val="24"/>
                    <w:szCs w:val="24"/>
                  </w:rPr>
                  <w:t>1</w:t>
                </w:r>
                <w:r w:rsidR="00AD0EFD">
                  <w:rPr>
                    <w:rFonts w:hint="eastAsia"/>
                    <w:sz w:val="24"/>
                    <w:szCs w:val="24"/>
                  </w:rPr>
                  <w:fldChar w:fldCharType="end"/>
                </w:r>
                <w:r>
                  <w:rPr>
                    <w:rFonts w:hint="eastAsia"/>
                    <w:sz w:val="18"/>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69" w:rsidRDefault="008D4D69">
      <w:r>
        <w:separator/>
      </w:r>
    </w:p>
  </w:footnote>
  <w:footnote w:type="continuationSeparator" w:id="0">
    <w:p w:rsidR="008D4D69" w:rsidRDefault="008D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5C6409">
    <w:pPr>
      <w:pStyle w:val="af9"/>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5C6409">
    <w:pPr>
      <w:pStyle w:val="af9"/>
      <w:autoSpaceDE w:val="0"/>
      <w:autoSpaceDN w:val="0"/>
      <w:adjustRightInd w:val="0"/>
      <w:snapToGrid/>
      <w:jc w:val="left"/>
    </w:pPr>
  </w:p>
  <w:p w:rsidR="005C6409" w:rsidRDefault="005C6409">
    <w:pPr>
      <w:pStyle w:val="af9"/>
      <w:autoSpaceDE w:val="0"/>
      <w:autoSpaceDN w:val="0"/>
      <w:adjustRightInd w:val="0"/>
      <w:snapToGrid/>
      <w:jc w:val="left"/>
      <w:rPr>
        <w:rFonts w:ascii="宋体" w:hAnsi="宋体"/>
        <w:szCs w:val="18"/>
      </w:rPr>
    </w:pPr>
    <w:r>
      <w:rPr>
        <w:rFonts w:hint="eastAsia"/>
      </w:rPr>
      <w:t xml:space="preserve">                                                                            </w:t>
    </w:r>
    <w:r>
      <w:rPr>
        <w:rFonts w:ascii="宋体" w:hAnsi="宋体" w:hint="eastAsia"/>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5C6409">
    <w:pPr>
      <w:pStyle w:val="af9"/>
      <w:pBdr>
        <w:bottom w:val="none" w:sz="0" w:space="1" w:color="auto"/>
      </w:pBdr>
      <w:jc w:val="both"/>
    </w:pPr>
    <w:r>
      <w:rPr>
        <w:rFonts w:hAnsi="宋体" w:hint="eastAsia"/>
      </w:rPr>
      <w:t xml:space="preserve">                             </w:t>
    </w:r>
  </w:p>
  <w:p w:rsidR="005C6409" w:rsidRDefault="005C6409">
    <w:pPr>
      <w:pStyle w:val="af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8D4D69">
    <w:pPr>
      <w:pStyle w:val="a2"/>
      <w:spacing w:line="14" w:lineRule="auto"/>
      <w:rPr>
        <w:sz w:val="20"/>
      </w:rPr>
    </w:pPr>
    <w:r>
      <w:pict>
        <v:line id="直线 1" o:spid="_x0000_s2050" style="position:absolute;left:0;text-align:left;z-index:-251657216;mso-position-horizontal-relative:page;mso-position-vertical-relative:page" from="83.6pt,55.55pt" to="511.6pt,55.55pt" o:gfxdata="UEsDBAoAAAAAAIdO4kAAAAAAAAAAAAAAAAAEAAAAZHJzL1BLAwQUAAAACACHTuJAhReeoNQAAAAM&#10;AQAADwAAAGRycy9kb3ducmV2LnhtbE1PQU7DMBC8I/EHa5G4UbtBSlGI00MVLogDBB6wjZfYIraj&#10;2G1KX89WQoI97cyOZmbr7cmP4khzcjFoWK8UCAp9NC4MGj7en+4eQKSMweAYA2n4pgTb5vqqxsrE&#10;JbzRscuDYJOQKtRgc54qKVNvyWNaxYkC3z7j7DEznAdpZlzY3I+yUKqUHl3gBIsT7Sz1X93Ba+he&#10;X5by+Xxe2k3nMOXsbNvutL69WatHEJlO+U8Ml/pcHRrutI+HYJIYGZebgqW88IC4KFRxz9T+l5JN&#10;Lf8/0fwAUEsDBBQAAAAIAIdO4kB8Cbdq7gEAAOoDAAAOAAAAZHJzL2Uyb0RvYy54bWytU0tu2zAQ&#10;3RfoHQjua9mpHbSC5SzippuiNdD0AGOSkgjwBw5t2WfpNbrqpsfJNTqkHDdNNl5EC2rIGb6Z92a4&#10;vDlYw/Yqovau4bPJlDPlhJfadQ3/cX/37gNnmMBJMN6phh8V8pvV2zfLIdTqyvfeSBUZgTish9Dw&#10;PqVQVxWKXlnAiQ/KkbP10UKibewqGWEgdGuqq+n0uhp8lCF6oRDpdD06+QkxXgLo21YLtfZiZ5VL&#10;I2pUBhJRwl4H5KtSbdsqkb61LarETMOJaSorJSF7m9dqtYS6ixB6LU4lwCUlPONkQTtKeoZaQwK2&#10;i/oFlNUievRtmghvq5FIUYRYzKbPtPneQ1CFC0mN4Sw6vh6s+LrfRKZlwxczzhxY6vjDz18Pv/+w&#10;WRZnCFhTzK3bxNMOwyZmpoc22vwnDuxQBD2eBVWHxAQdLubvF9dT0lo8+qp/F0PE9Fl5y7LRcKNd&#10;5go17L9gomQU+hiSj41jQ8M/zuZzggMavJYaTqYNVDy6rtxFb7S808bkGxi77a2JbA+5+eXLlAj3&#10;v7CcZA3Yj3HFNY5Fr0B+cpKlYyBVHL0GnkuwSnJmFD2ebBEg1Am0uSSSUhuXL6gymieeWeNR1Wxt&#10;vTxSS3Yh6q4nXUobquyhESjVn8Y1z9jTPdlPn+j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UX&#10;nqDUAAAADAEAAA8AAAAAAAAAAQAgAAAAIgAAAGRycy9kb3ducmV2LnhtbFBLAQIUABQAAAAIAIdO&#10;4kB8Cbdq7gEAAOoDAAAOAAAAAAAAAAEAIAAAACMBAABkcnMvZTJvRG9jLnhtbFBLBQYAAAAABgAG&#10;AFkBAACDBQAAAAA=&#10;" strokeweight=".72pt">
          <w10:wrap anchorx="page" anchory="page"/>
        </v:line>
      </w:pict>
    </w:r>
    <w:r>
      <w:pict>
        <v:shapetype id="_x0000_t202" coordsize="21600,21600" o:spt="202" path="m,l,21600r21600,l21600,xe">
          <v:stroke joinstyle="miter"/>
          <v:path gradientshapeok="t" o:connecttype="rect"/>
        </v:shapetype>
        <v:shape id="文本框 2" o:spid="_x0000_s3080" type="#_x0000_t202" style="position:absolute;left:0;text-align:left;margin-left:128pt;margin-top:42.85pt;width:109.9pt;height:11pt;z-index:-251656192;mso-position-horizontal-relative:page;mso-position-vertical-relative:page" o:gfxdata="UEsDBAoAAAAAAIdO4kAAAAAAAAAAAAAAAAAEAAAAZHJzL1BLAwQUAAAACACHTuJAAAtrktkAAAAK&#10;AQAADwAAAGRycy9kb3ducmV2LnhtbE2Py07DMBBF90j8gzVI7KjdiiQlxKkQghUSIg0Llk48TaLG&#10;4xC7D/6eYVWWo7m695xic3ajOOIcBk8algsFAqn1dqBOw2f9ercGEaIha0ZPqOEHA2zK66vC5Naf&#10;qMLjNnaCSyjkRkMf45RLGdoenQkLPyHxb+dnZyKfcyftbE5c7ka5UiqVzgzEC72Z8LnHdr89OA1P&#10;X1S9DN/vzUe1q4a6flD0lu61vr1ZqkcQEc/xEoY/fEaHkpkafyAbxKhhlaTsEjWskwwEB+6zhF0a&#10;TqosA1kW8r9C+QtQSwMEFAAAAAgAh07iQL+8377hAQAArwMAAA4AAABkcnMvZTJvRG9jLnhtbK1T&#10;S27bMBDdF8gdCO5rKQqcNILpAIWRokDQFkh7AJqiLAL8ZUhbcg/Q3qCrbrrvuXyODmnJDZJNFtlI&#10;Q87Mm3lvhoubwWiykxCUs4yez0pKpBWuUXbD6Levt2/fURIitw3XzkpG9zLQm+XZm0Xva1m5zulG&#10;AkEQG+reM9rF6OuiCKKThoeZ89Kis3VgeMQjbIoGeI/oRhdVWV4WvYPGgxMyBLxdHZ10RISXALq2&#10;VUKunNgaaeMRFaTmESmFTvlAl7nbtpUifm7bICPRjCLTmL9YBO11+hbLBa83wH2nxNgCf0kLTzgZ&#10;riwWPUGteORkC+oZlFECXHBtnAlniiORrAiyOC+faHPfcS8zF5Q6+JPo4fVgxafdFyCqYXReUWK5&#10;wYkffv08/P57+PODVEmf3ocaw+49BsbhvRtwa6b7gJeJ9tCCSX8kRNCP6u5P6sohEpGSLq7nVxfo&#10;EujDw1WZ5S/+Z3sI8YN0hiSDUcDpZVH57i5E7ARDp5BUzLpbpXWeoLakZ/R6Xs1zwsmDGdqmWJl3&#10;YYRJjI6dJysO62GkuXbNHlni68DynYPvlPS4G4yGhy0HSYn+aFH8tEiTAZOxngxuBaYyGinZelCb&#10;DrGyYEWqhnPMRMadS4vy+Iz243e2/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C2uS2QAAAAoB&#10;AAAPAAAAAAAAAAEAIAAAACIAAABkcnMvZG93bnJldi54bWxQSwECFAAUAAAACACHTuJAv7zfvuEB&#10;AACvAwAADgAAAAAAAAABACAAAAAoAQAAZHJzL2Uyb0RvYy54bWxQSwUGAAAAAAYABgBZAQAAewUA&#10;AAAA&#10;" filled="f" stroked="f">
          <v:textbox inset="0,0,0,0">
            <w:txbxContent>
              <w:p w:rsidR="005C6409" w:rsidRDefault="005C6409">
                <w:pPr>
                  <w:spacing w:line="220" w:lineRule="exact"/>
                  <w:ind w:left="20"/>
                  <w:jc w:val="left"/>
                  <w:rPr>
                    <w:sz w:val="18"/>
                  </w:rPr>
                </w:pPr>
              </w:p>
            </w:txbxContent>
          </v:textbox>
          <w10:wrap anchorx="page" anchory="page"/>
        </v:shape>
      </w:pict>
    </w:r>
    <w:r>
      <w:pict>
        <v:shape id="文本框 3" o:spid="_x0000_s3079" type="#_x0000_t202" style="position:absolute;left:0;text-align:left;margin-left:384.6pt;margin-top:42.85pt;width:100.85pt;height:11pt;z-index:-251655168;mso-position-horizontal-relative:page;mso-position-vertical-relative:page" o:gfxdata="UEsDBAoAAAAAAIdO4kAAAAAAAAAAAAAAAAAEAAAAZHJzL1BLAwQUAAAACACHTuJAjUDz5dkAAAAK&#10;AQAADwAAAGRycy9kb3ducmV2LnhtbE2Py07DMBBF90j9B2sqsaN2KxE3IU6FEKyQEGlYsHRiN7Ea&#10;j0PsPvh7hhUsR/fo3jPl7upHdrZzdAEVrFcCmMUuGIe9go/m5W4LLCaNRo8BrYJvG2FXLW5KXZhw&#10;wdqe96lnVIKx0AqGlKaC89gN1uu4CpNFyg5h9jrROffczPpC5X7kGyEy7rVDWhj0ZJ8G2x33J6/g&#10;8RPrZ/f11r7Xh9o1TS7wNTsqdbtciwdgyV7THwy/+qQOFTm14YQmslGBzPINoQq29xIYAbkUObCW&#10;SCEl8Krk/1+ofgBQSwMEFAAAAAgAh07iQCU/7F7jAQAArwMAAA4AAABkcnMvZTJvRG9jLnhtbK1T&#10;zY7TMBC+I/EO1txp0lZlt1HdlVbVIiQESAsP4DpOY8l/2G6T8gDwBpy4cOe5+hw7dpOyWi572Esy&#10;9sx8M98349VNrxU5CB+kNRSmkxKIMNzW0uwofP1y9+YaSIjM1ExZIygcRYCb9etXq85VYmZbq2rh&#10;CYKYUHWOQhujq4oi8FZoFibWCYPOxnrNIh79rqg96xBdq2JWlm+LzvraectFCHi7OTthQPTPAbRN&#10;I7nYWL7XwsQzqheKRaQUWukCrHO3TSN4/NQ0QUSiKCDTmL9YBO1t+hbrFat2nrlW8qEF9pwWnnDS&#10;TBoseoHasMjI3sv/oLTk3gbbxAm3ujgTyYogi2n5RJv7ljmRuaDUwV1EDy8Hyz8ePnsiawqLORDD&#10;NE789Ovn6fff058fZJ706VyoMOzeYWDsb22PWzPeB7xMtPvG6/RHQgT9qO7xoq7oI+EpaXZdXi0X&#10;QDj6pvPlVZnlL/5lOx/iO2E1SQYFj9PLorLDhxCxEwwdQ1IxY++kUnmCypCOwnIxW+SEiwczlEmx&#10;Iu/CAJMYnTtPVuy3/UBza+sjssTXgeVb678D6XA3KIRve+YFEPXeoPhpkUbDj8Z2NJjhmEohAtk7&#10;L3ctYmXBilQN55iJDDuXFuXxGe3H72z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1A8+XZAAAA&#10;CgEAAA8AAAAAAAAAAQAgAAAAIgAAAGRycy9kb3ducmV2LnhtbFBLAQIUABQAAAAIAIdO4kAlP+xe&#10;4wEAAK8DAAAOAAAAAAAAAAEAIAAAACgBAABkcnMvZTJvRG9jLnhtbFBLBQYAAAAABgAGAFkBAAB9&#10;BQAAAAA=&#10;" filled="f" stroked="f">
          <v:textbox inset="0,0,0,0">
            <w:txbxContent>
              <w:p w:rsidR="005C6409" w:rsidRDefault="005C6409">
                <w:pPr>
                  <w:spacing w:line="220" w:lineRule="exact"/>
                  <w:jc w:val="left"/>
                  <w:rPr>
                    <w:sz w:val="18"/>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09" w:rsidRDefault="008D4D69">
    <w:pPr>
      <w:pStyle w:val="a2"/>
      <w:spacing w:line="14" w:lineRule="auto"/>
      <w:rPr>
        <w:sz w:val="20"/>
      </w:rPr>
    </w:pPr>
    <w:r>
      <w:pict>
        <v:line id="_x0000_s3076" style="position:absolute;left:0;text-align:left;z-index:-251653120;mso-position-horizontal-relative:page;mso-position-vertical-relative:page" from="83.6pt,55.55pt" to="511.6pt,55.55pt" o:gfxdata="UEsDBAoAAAAAAIdO4kAAAAAAAAAAAAAAAAAEAAAAZHJzL1BLAwQUAAAACACHTuJAhReeoNQAAAAM&#10;AQAADwAAAGRycy9kb3ducmV2LnhtbE1PQU7DMBC8I/EHa5G4UbtBSlGI00MVLogDBB6wjZfYIraj&#10;2G1KX89WQoI97cyOZmbr7cmP4khzcjFoWK8UCAp9NC4MGj7en+4eQKSMweAYA2n4pgTb5vqqxsrE&#10;JbzRscuDYJOQKtRgc54qKVNvyWNaxYkC3z7j7DEznAdpZlzY3I+yUKqUHl3gBIsT7Sz1X93Ba+he&#10;X5by+Xxe2k3nMOXsbNvutL69WatHEJlO+U8Ml/pcHRrutI+HYJIYGZebgqW88IC4KFRxz9T+l5JN&#10;Lf8/0fwAUEsDBBQAAAAIAIdO4kDExAu97QEAAOkDAAAOAAAAZHJzL2Uyb0RvYy54bWytU0tu2zAQ&#10;3RfoHQjua9muE7SC5SzippuiNdD0AGOSkgjwBw5t2WfpNbrqpsfJNTqkHDdNNl5EC2rIGb6Z92a4&#10;vDlYw/Yqovau4bPJlDPlhJfadQ3/cX/37gNnmMBJMN6phh8V8pvV2zfLIdRq7ntvpIqMQBzWQ2h4&#10;n1KoqwpFryzgxAflyNn6aCHRNnaVjDAQujXVfDq9rgYfZYheKEQ6XY9OfkKMlwD6ttVCrb3YWeXS&#10;iBqVgUSUsNcB+apU27ZKpG9tiyox03BimspKScje5rVaLaHuIoRei1MJcEkJzzhZ0I6SnqHWkIDt&#10;on4BZbWIHn2bJsLbaiRSFCEWs+kzbb73EFThQlJjOIuOrwcrvu43kWnZ8DlnDiw1/OHnr4fff9gs&#10;azMErCnk1m3iaYdhEzPRQxtt/hMFdih6Hs96qkNigg6vFu+vrqcktXj0Vf8uhojps/KWZaPhRrtM&#10;FWrYf8FEySj0MSQfG8eGhn+cLRYEBzR3LfWbTBuodnRduYveaHmnjck3MHbbWxPZHnLvy5cpEe5/&#10;YTnJGrAf44prnIpegfzkJEvHQKo4egw8l2CV5MwoejvZIkCoE2hzSSSlNi5fUGUyTzyzxqOq2dp6&#10;eaSO7ELUXU+6lDZU2UMTUKo/TWsesad7sp++0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Ree&#10;oNQAAAAMAQAADwAAAAAAAAABACAAAAAiAAAAZHJzL2Rvd25yZXYueG1sUEsBAhQAFAAAAAgAh07i&#10;QMTEC73tAQAA6QMAAA4AAAAAAAAAAQAgAAAAIwEAAGRycy9lMm9Eb2MueG1sUEsFBgAAAAAGAAYA&#10;WQEAAIIFAAAAAA==&#10;" strokeweight=".72pt">
          <w10:wrap anchorx="page" anchory="page"/>
        </v:line>
      </w:pict>
    </w:r>
    <w:r>
      <w:pict>
        <v:shapetype id="_x0000_t202" coordsize="21600,21600" o:spt="202" path="m,l,21600r21600,l21600,xe">
          <v:stroke joinstyle="miter"/>
          <v:path gradientshapeok="t" o:connecttype="rect"/>
        </v:shapetype>
        <v:shape id="_x0000_s3075" type="#_x0000_t202" style="position:absolute;left:0;text-align:left;margin-left:128pt;margin-top:42.85pt;width:109.9pt;height:11pt;z-index:-251652096;mso-position-horizontal-relative:page;mso-position-vertical-relative:page" o:gfxdata="UEsDBAoAAAAAAIdO4kAAAAAAAAAAAAAAAAAEAAAAZHJzL1BLAwQUAAAACACHTuJAAAtrktkAAAAK&#10;AQAADwAAAGRycy9kb3ducmV2LnhtbE2Py07DMBBF90j8gzVI7KjdiiQlxKkQghUSIg0Llk48TaLG&#10;4xC7D/6eYVWWo7m695xic3ajOOIcBk8algsFAqn1dqBOw2f9ercGEaIha0ZPqOEHA2zK66vC5Naf&#10;qMLjNnaCSyjkRkMf45RLGdoenQkLPyHxb+dnZyKfcyftbE5c7ka5UiqVzgzEC72Z8LnHdr89OA1P&#10;X1S9DN/vzUe1q4a6flD0lu61vr1ZqkcQEc/xEoY/fEaHkpkafyAbxKhhlaTsEjWskwwEB+6zhF0a&#10;TqosA1kW8r9C+QtQSwMEFAAAAAgAh07iQK3aad7fAQAArgMAAA4AAABkcnMvZTJvRG9jLnhtbK1T&#10;zY7TMBC+I/EOlu/U2VZl2ajuSqhahIQAaeEBXMdpLPmPsdukPAC8AScu3HmuPgdjNymr5bIHLsnY&#10;M/PNfN+MV7eDNeSgIGrvOL2aVZQoJ32j3Y7Tz5/uXryiJCbhGmG8U5weVaS36+fPVn2o1dx33jQK&#10;CIK4WPeB0y6lUDMWZaesiDMflENn68GKhEfYsQZEj+jWsHlVvWS9hyaAlypGvN2cnXREhKcA+rbV&#10;Um283Fvl0hkVlBEJKcVOh0jXpdu2VTJ9aNuoEjGcItNUvlgE7W3+svVK1DsQodNybEE8pYVHnKzQ&#10;DoteoDYiCbIH/Q+U1RJ89G2aSW/ZmUhRBFlcVY+0ue9EUIULSh3DRfT4/2Dl+8NHILrhdEGJExYH&#10;fvrx/fTz9+nXNzLP8vQh1hh1HzAuDa/9gEsz3Ue8zKyHFmz+Ix+CfhT3eBFXDYnInLS4WV4v0CXR&#10;h4frqqjP/mYHiOmN8pZkg1PA4RVNxeFdTNgJhk4huZjzd9qYMkDjSM/pzXK+LAkXD2YYl2NVWYUR&#10;JjM6d56tNGyHkebWN0dkiY8Dy3cevlLS42pwGr/sBShKzFuH2uc9mgyYjO1kCCcxldNEyT6A3nWI&#10;VQRjuRqOsRAZVy7vycMz2g+f2f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AtrktkAAAAKAQAA&#10;DwAAAAAAAAABACAAAAAiAAAAZHJzL2Rvd25yZXYueG1sUEsBAhQAFAAAAAgAh07iQK3aad7fAQAA&#10;rgMAAA4AAAAAAAAAAQAgAAAAKAEAAGRycy9lMm9Eb2MueG1sUEsFBgAAAAAGAAYAWQEAAHkFAAAA&#10;AA==&#10;" filled="f" stroked="f">
          <v:textbox inset="0,0,0,0">
            <w:txbxContent>
              <w:p w:rsidR="005C6409" w:rsidRDefault="005C6409">
                <w:pPr>
                  <w:spacing w:line="220" w:lineRule="exact"/>
                  <w:jc w:val="left"/>
                  <w:rPr>
                    <w:sz w:val="18"/>
                  </w:rPr>
                </w:pPr>
              </w:p>
            </w:txbxContent>
          </v:textbox>
          <w10:wrap anchorx="page" anchory="page"/>
        </v:shape>
      </w:pict>
    </w:r>
    <w:r>
      <w:pict>
        <v:shape id="_x0000_s3074" type="#_x0000_t202" style="position:absolute;left:0;text-align:left;margin-left:384.6pt;margin-top:42.85pt;width:100.85pt;height:11pt;z-index:-251651072;mso-position-horizontal-relative:page;mso-position-vertical-relative:page" o:gfxdata="UEsDBAoAAAAAAIdO4kAAAAAAAAAAAAAAAAAEAAAAZHJzL1BLAwQUAAAACACHTuJAjUDz5dkAAAAK&#10;AQAADwAAAGRycy9kb3ducmV2LnhtbE2Py07DMBBF90j9B2sqsaN2KxE3IU6FEKyQEGlYsHRiN7Ea&#10;j0PsPvh7hhUsR/fo3jPl7upHdrZzdAEVrFcCmMUuGIe9go/m5W4LLCaNRo8BrYJvG2FXLW5KXZhw&#10;wdqe96lnVIKx0AqGlKaC89gN1uu4CpNFyg5h9jrROffczPpC5X7kGyEy7rVDWhj0ZJ8G2x33J6/g&#10;8RPrZ/f11r7Xh9o1TS7wNTsqdbtciwdgyV7THwy/+qQOFTm14YQmslGBzPINoQq29xIYAbkUObCW&#10;SCEl8Krk/1+ofgBQSwMEFAAAAAgAh07iQFhus5DiAQAArgMAAA4AAABkcnMvZTJvRG9jLnhtbK1T&#10;zY7TMBC+I/EO1txp0i5lt1HTlVC1CAkB0sIDuI7TWPIfY7dJeQB4A05cuPNcfQ7GblpWy2UPXJKx&#10;Z+ab+b4ZL28Ho9leYlDO1jCdlMCkFa5RdlvD5093L26Ahchtw7WzsoaDDHC7ev5s2ftKzlzndCOR&#10;EYgNVe9r6GL0VVEE0UnDw8R5acnZOjQ80hG3RYO8J3Sji1lZvip6h41HJ2QIdLs+OWFExKcAurZV&#10;Qq6d2Blp4wkVpeaRKIVO+QCr3G3bShE/tG2QkekaiGnMXypC9iZ9i9WSV1vkvlNibIE/pYVHnAxX&#10;lopeoNY8crZD9Q+UUQJdcG2cCGeKE5GsCLGYlo+0ue+4l5kLSR38RfTw/2DF+/1HZKqp4SUwyw0N&#10;/Pjj+/Hn7+Ovb+wqydP7UFHUvae4OLx2Ay3N+T7QZWI9tGjSn/gw8pO4h4u4cohMpKTZTXm9mAMT&#10;5JteLa7LrH7xN9tjiG+kMywZNSANL2vK9+9CpE4o9BySill3p7TOA9SW9TUs5rN5Trh4KEPbFCvz&#10;KowwidGp82TFYTOMNDeuORBLehxUvnP4FVhPq1FD+LLjKIHpt5a0T3t0NvBsbM4Gt4JSa4jAdh7V&#10;tiOsLFiRqtEYM5Fx5dKePDyT/fCZr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UDz5dkAAAAK&#10;AQAADwAAAAAAAAABACAAAAAiAAAAZHJzL2Rvd25yZXYueG1sUEsBAhQAFAAAAAgAh07iQFhus5Di&#10;AQAArgMAAA4AAAAAAAAAAQAgAAAAKAEAAGRycy9lMm9Eb2MueG1sUEsFBgAAAAAGAAYAWQEAAHwF&#10;AAAAAA==&#10;" filled="f" stroked="f">
          <v:textbox inset="0,0,0,0">
            <w:txbxContent>
              <w:p w:rsidR="005C6409" w:rsidRDefault="005C6409">
                <w:pPr>
                  <w:spacing w:line="220" w:lineRule="exact"/>
                  <w:jc w:val="left"/>
                  <w:rPr>
                    <w:sz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FD853"/>
    <w:multiLevelType w:val="singleLevel"/>
    <w:tmpl w:val="E09FD853"/>
    <w:lvl w:ilvl="0">
      <w:start w:val="5"/>
      <w:numFmt w:val="chineseCounting"/>
      <w:suff w:val="nothing"/>
      <w:lvlText w:val="%1、"/>
      <w:lvlJc w:val="left"/>
      <w:rPr>
        <w:rFonts w:hint="eastAsia"/>
        <w:color w:val="000000" w:themeColor="text1"/>
      </w:rPr>
    </w:lvl>
  </w:abstractNum>
  <w:abstractNum w:abstractNumId="1">
    <w:nsid w:val="00000025"/>
    <w:multiLevelType w:val="singleLevel"/>
    <w:tmpl w:val="00000025"/>
    <w:lvl w:ilvl="0">
      <w:start w:val="1"/>
      <w:numFmt w:val="decimal"/>
      <w:pStyle w:val="StyleStyleHeading2sect12H2sect31Heading2HiddenHeading2CC"/>
      <w:lvlText w:val="%1."/>
      <w:lvlJc w:val="left"/>
      <w:pPr>
        <w:tabs>
          <w:tab w:val="left" w:pos="425"/>
        </w:tabs>
        <w:ind w:left="425" w:hanging="425"/>
      </w:pPr>
      <w:rPr>
        <w:rFonts w:hint="default"/>
      </w:rPr>
    </w:lvl>
  </w:abstractNum>
  <w:abstractNum w:abstractNumId="2">
    <w:nsid w:val="00000026"/>
    <w:multiLevelType w:val="singleLevel"/>
    <w:tmpl w:val="00000026"/>
    <w:lvl w:ilvl="0">
      <w:start w:val="1"/>
      <w:numFmt w:val="decimal"/>
      <w:pStyle w:val="4105"/>
      <w:lvlText w:val="%1."/>
      <w:lvlJc w:val="left"/>
      <w:pPr>
        <w:tabs>
          <w:tab w:val="left" w:pos="845"/>
        </w:tabs>
        <w:ind w:left="425" w:hanging="425"/>
      </w:pPr>
      <w:rPr>
        <w:rFonts w:hint="default"/>
      </w:rPr>
    </w:lvl>
  </w:abstractNum>
  <w:abstractNum w:abstractNumId="3">
    <w:nsid w:val="002A6C1D"/>
    <w:multiLevelType w:val="multilevel"/>
    <w:tmpl w:val="002A6C1D"/>
    <w:lvl w:ilvl="0">
      <w:start w:val="1"/>
      <w:numFmt w:val="decimal"/>
      <w:lvlText w:val="%1."/>
      <w:lvlJc w:val="left"/>
      <w:pPr>
        <w:tabs>
          <w:tab w:val="left" w:pos="562"/>
        </w:tabs>
        <w:ind w:left="572" w:hanging="430"/>
      </w:pPr>
    </w:lvl>
    <w:lvl w:ilvl="1">
      <w:start w:val="1"/>
      <w:numFmt w:val="decimal"/>
      <w:lvlText w:val="%1.%2"/>
      <w:lvlJc w:val="left"/>
      <w:pPr>
        <w:tabs>
          <w:tab w:val="left" w:pos="700"/>
        </w:tabs>
        <w:ind w:left="700" w:hanging="700"/>
      </w:pPr>
      <w:rPr>
        <w:rFonts w:ascii="宋体" w:eastAsia="宋体" w:hAnsi="宋体" w:hint="eastAsia"/>
        <w:b w:val="0"/>
        <w:lang w:val="en-GB"/>
      </w:rPr>
    </w:lvl>
    <w:lvl w:ilvl="2">
      <w:start w:val="1"/>
      <w:numFmt w:val="decimal"/>
      <w:lvlText w:val="%1.%2.%3"/>
      <w:lvlJc w:val="left"/>
      <w:pPr>
        <w:tabs>
          <w:tab w:val="left" w:pos="2080"/>
        </w:tabs>
        <w:ind w:left="2080" w:hanging="1000"/>
      </w:pPr>
    </w:lvl>
    <w:lvl w:ilvl="3">
      <w:start w:val="1"/>
      <w:numFmt w:val="decimal"/>
      <w:lvlText w:val="%1.%2.%3.%4"/>
      <w:lvlJc w:val="left"/>
      <w:pPr>
        <w:tabs>
          <w:tab w:val="left" w:pos="0"/>
        </w:tabs>
        <w:ind w:left="1984" w:hanging="1984"/>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DD554B5"/>
    <w:multiLevelType w:val="multilevel"/>
    <w:tmpl w:val="0DD554B5"/>
    <w:lvl w:ilvl="0">
      <w:start w:val="1"/>
      <w:numFmt w:val="decimal"/>
      <w:lvlText w:val="%1."/>
      <w:lvlJc w:val="left"/>
      <w:pPr>
        <w:tabs>
          <w:tab w:val="left" w:pos="562"/>
        </w:tabs>
        <w:ind w:left="572" w:hanging="430"/>
      </w:pPr>
    </w:lvl>
    <w:lvl w:ilvl="1">
      <w:start w:val="1"/>
      <w:numFmt w:val="decimal"/>
      <w:lvlText w:val="%1.%2"/>
      <w:lvlJc w:val="left"/>
      <w:pPr>
        <w:tabs>
          <w:tab w:val="left" w:pos="1410"/>
        </w:tabs>
        <w:ind w:left="1410" w:hanging="700"/>
      </w:pPr>
      <w:rPr>
        <w:rFonts w:ascii="宋体" w:eastAsia="宋体" w:hAnsi="宋体" w:hint="eastAsia"/>
        <w:b w:val="0"/>
        <w:lang w:val="en-GB"/>
      </w:rPr>
    </w:lvl>
    <w:lvl w:ilvl="2">
      <w:start w:val="1"/>
      <w:numFmt w:val="decimal"/>
      <w:lvlText w:val="%1.%2.%3"/>
      <w:lvlJc w:val="left"/>
      <w:pPr>
        <w:tabs>
          <w:tab w:val="left" w:pos="2080"/>
        </w:tabs>
        <w:ind w:left="2080" w:hanging="1000"/>
      </w:pPr>
    </w:lvl>
    <w:lvl w:ilvl="3">
      <w:start w:val="1"/>
      <w:numFmt w:val="decimal"/>
      <w:lvlText w:val="%1.%2.%3.%4"/>
      <w:lvlJc w:val="left"/>
      <w:pPr>
        <w:tabs>
          <w:tab w:val="left" w:pos="0"/>
        </w:tabs>
        <w:ind w:left="1984" w:hanging="1984"/>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0EE87D33"/>
    <w:multiLevelType w:val="multilevel"/>
    <w:tmpl w:val="0EE87D33"/>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16623B"/>
    <w:multiLevelType w:val="multilevel"/>
    <w:tmpl w:val="3116623B"/>
    <w:lvl w:ilvl="0">
      <w:start w:val="1"/>
      <w:numFmt w:val="decimal"/>
      <w:pStyle w:val="a"/>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AF31D51"/>
    <w:multiLevelType w:val="multilevel"/>
    <w:tmpl w:val="4AF31D51"/>
    <w:lvl w:ilvl="0">
      <w:start w:val="1"/>
      <w:numFmt w:val="bullet"/>
      <w:pStyle w:val="CL1"/>
      <w:lvlText w:val=""/>
      <w:lvlJc w:val="left"/>
      <w:pPr>
        <w:tabs>
          <w:tab w:val="left" w:pos="987"/>
        </w:tabs>
        <w:ind w:left="987" w:hanging="420"/>
      </w:pPr>
      <w:rPr>
        <w:rFonts w:ascii="Wingdings" w:hAnsi="Wingdings" w:hint="default"/>
        <w:lang w:eastAsia="zh-CN"/>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8">
    <w:nsid w:val="648A5CAF"/>
    <w:multiLevelType w:val="multilevel"/>
    <w:tmpl w:val="648A5CAF"/>
    <w:lvl w:ilvl="0">
      <w:start w:val="1"/>
      <w:numFmt w:val="decimal"/>
      <w:pStyle w:val="a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8"/>
  </w:num>
  <w:num w:numId="5">
    <w:abstractNumId w:val="7"/>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70"/>
  <w:drawingGridVerticalSpacing w:val="231"/>
  <w:noPunctuationKerning/>
  <w:characterSpacingControl w:val="compressPunctuation"/>
  <w:doNotValidateAgainstSchema/>
  <w:doNotDemarcateInvalidXml/>
  <w:hdrShapeDefaults>
    <o:shapedefaults v:ext="edit" spidmax="3081"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9A"/>
    <w:rsid w:val="0000053E"/>
    <w:rsid w:val="00000909"/>
    <w:rsid w:val="00001F4A"/>
    <w:rsid w:val="00002063"/>
    <w:rsid w:val="00005188"/>
    <w:rsid w:val="0000599B"/>
    <w:rsid w:val="000064AD"/>
    <w:rsid w:val="00006E9A"/>
    <w:rsid w:val="00007134"/>
    <w:rsid w:val="00011C65"/>
    <w:rsid w:val="00012095"/>
    <w:rsid w:val="00013957"/>
    <w:rsid w:val="00014B0C"/>
    <w:rsid w:val="00014F37"/>
    <w:rsid w:val="00017C3F"/>
    <w:rsid w:val="00017D27"/>
    <w:rsid w:val="00020B01"/>
    <w:rsid w:val="00022375"/>
    <w:rsid w:val="000231F5"/>
    <w:rsid w:val="0002409F"/>
    <w:rsid w:val="00025DAD"/>
    <w:rsid w:val="00026B48"/>
    <w:rsid w:val="00027DDB"/>
    <w:rsid w:val="00032003"/>
    <w:rsid w:val="00033C39"/>
    <w:rsid w:val="00034B72"/>
    <w:rsid w:val="0003618F"/>
    <w:rsid w:val="00037BEB"/>
    <w:rsid w:val="0004023E"/>
    <w:rsid w:val="00040827"/>
    <w:rsid w:val="000417B1"/>
    <w:rsid w:val="00044984"/>
    <w:rsid w:val="000449F8"/>
    <w:rsid w:val="000462D0"/>
    <w:rsid w:val="00046AE2"/>
    <w:rsid w:val="000472DD"/>
    <w:rsid w:val="00047ADA"/>
    <w:rsid w:val="00050485"/>
    <w:rsid w:val="0005239B"/>
    <w:rsid w:val="000533DB"/>
    <w:rsid w:val="0005383F"/>
    <w:rsid w:val="00053DD5"/>
    <w:rsid w:val="00053F6F"/>
    <w:rsid w:val="00054385"/>
    <w:rsid w:val="0005479B"/>
    <w:rsid w:val="00057E4E"/>
    <w:rsid w:val="00060679"/>
    <w:rsid w:val="00061783"/>
    <w:rsid w:val="000621F1"/>
    <w:rsid w:val="00064BD8"/>
    <w:rsid w:val="00066CF0"/>
    <w:rsid w:val="00070616"/>
    <w:rsid w:val="00070874"/>
    <w:rsid w:val="00070B45"/>
    <w:rsid w:val="000718AE"/>
    <w:rsid w:val="00072A7C"/>
    <w:rsid w:val="000731B9"/>
    <w:rsid w:val="000740E9"/>
    <w:rsid w:val="000741F6"/>
    <w:rsid w:val="00074250"/>
    <w:rsid w:val="000751CE"/>
    <w:rsid w:val="00075B44"/>
    <w:rsid w:val="000761C4"/>
    <w:rsid w:val="00076FED"/>
    <w:rsid w:val="0007777E"/>
    <w:rsid w:val="000779D0"/>
    <w:rsid w:val="000779FE"/>
    <w:rsid w:val="000815F7"/>
    <w:rsid w:val="0008319D"/>
    <w:rsid w:val="00084421"/>
    <w:rsid w:val="000854DE"/>
    <w:rsid w:val="000873B9"/>
    <w:rsid w:val="00091F3A"/>
    <w:rsid w:val="0009259D"/>
    <w:rsid w:val="00093766"/>
    <w:rsid w:val="00093A9E"/>
    <w:rsid w:val="0009542B"/>
    <w:rsid w:val="00095FDB"/>
    <w:rsid w:val="00096A9A"/>
    <w:rsid w:val="000A18E5"/>
    <w:rsid w:val="000A26FB"/>
    <w:rsid w:val="000A2AEA"/>
    <w:rsid w:val="000B00EA"/>
    <w:rsid w:val="000B046A"/>
    <w:rsid w:val="000B0E9C"/>
    <w:rsid w:val="000B111D"/>
    <w:rsid w:val="000B178E"/>
    <w:rsid w:val="000B23FC"/>
    <w:rsid w:val="000B2CB9"/>
    <w:rsid w:val="000B3054"/>
    <w:rsid w:val="000B338E"/>
    <w:rsid w:val="000B3511"/>
    <w:rsid w:val="000B53B1"/>
    <w:rsid w:val="000B5467"/>
    <w:rsid w:val="000B558B"/>
    <w:rsid w:val="000B6268"/>
    <w:rsid w:val="000B6A22"/>
    <w:rsid w:val="000B73F2"/>
    <w:rsid w:val="000C120D"/>
    <w:rsid w:val="000C1BF5"/>
    <w:rsid w:val="000C23C2"/>
    <w:rsid w:val="000C3178"/>
    <w:rsid w:val="000C3600"/>
    <w:rsid w:val="000C3B38"/>
    <w:rsid w:val="000C7AE1"/>
    <w:rsid w:val="000D0674"/>
    <w:rsid w:val="000D0AB8"/>
    <w:rsid w:val="000D115C"/>
    <w:rsid w:val="000D2735"/>
    <w:rsid w:val="000D34A3"/>
    <w:rsid w:val="000D354D"/>
    <w:rsid w:val="000D3609"/>
    <w:rsid w:val="000D5AAA"/>
    <w:rsid w:val="000D6135"/>
    <w:rsid w:val="000D69C2"/>
    <w:rsid w:val="000D6F14"/>
    <w:rsid w:val="000D7248"/>
    <w:rsid w:val="000D7F79"/>
    <w:rsid w:val="000E3BC7"/>
    <w:rsid w:val="000E44B6"/>
    <w:rsid w:val="000E4A8D"/>
    <w:rsid w:val="000F2026"/>
    <w:rsid w:val="000F2869"/>
    <w:rsid w:val="000F3BB4"/>
    <w:rsid w:val="000F6329"/>
    <w:rsid w:val="000F6CD7"/>
    <w:rsid w:val="000F7E30"/>
    <w:rsid w:val="00100393"/>
    <w:rsid w:val="00101BB5"/>
    <w:rsid w:val="00101D94"/>
    <w:rsid w:val="00101F07"/>
    <w:rsid w:val="00103642"/>
    <w:rsid w:val="001044BD"/>
    <w:rsid w:val="00104675"/>
    <w:rsid w:val="00105461"/>
    <w:rsid w:val="00106F6A"/>
    <w:rsid w:val="001074D3"/>
    <w:rsid w:val="00107509"/>
    <w:rsid w:val="001076B0"/>
    <w:rsid w:val="00107DA1"/>
    <w:rsid w:val="00107EB6"/>
    <w:rsid w:val="00110498"/>
    <w:rsid w:val="00110B4F"/>
    <w:rsid w:val="0011117C"/>
    <w:rsid w:val="001112F5"/>
    <w:rsid w:val="001113C1"/>
    <w:rsid w:val="001113EB"/>
    <w:rsid w:val="00111A19"/>
    <w:rsid w:val="001124B4"/>
    <w:rsid w:val="0011406C"/>
    <w:rsid w:val="00114191"/>
    <w:rsid w:val="00114A75"/>
    <w:rsid w:val="00114E72"/>
    <w:rsid w:val="00114EE2"/>
    <w:rsid w:val="0012021E"/>
    <w:rsid w:val="00120FB7"/>
    <w:rsid w:val="0012127E"/>
    <w:rsid w:val="001219F4"/>
    <w:rsid w:val="00121B97"/>
    <w:rsid w:val="00121E4C"/>
    <w:rsid w:val="00124937"/>
    <w:rsid w:val="00125A1C"/>
    <w:rsid w:val="001271B1"/>
    <w:rsid w:val="00127DB8"/>
    <w:rsid w:val="0013031B"/>
    <w:rsid w:val="00130978"/>
    <w:rsid w:val="0013137B"/>
    <w:rsid w:val="00131D86"/>
    <w:rsid w:val="00132125"/>
    <w:rsid w:val="00132141"/>
    <w:rsid w:val="00132A06"/>
    <w:rsid w:val="00132B01"/>
    <w:rsid w:val="00135007"/>
    <w:rsid w:val="001350EF"/>
    <w:rsid w:val="001354D1"/>
    <w:rsid w:val="00136425"/>
    <w:rsid w:val="00137CAF"/>
    <w:rsid w:val="00140A7C"/>
    <w:rsid w:val="00140B51"/>
    <w:rsid w:val="001418F7"/>
    <w:rsid w:val="00141DF6"/>
    <w:rsid w:val="001428D6"/>
    <w:rsid w:val="00143CF8"/>
    <w:rsid w:val="00144378"/>
    <w:rsid w:val="001451D0"/>
    <w:rsid w:val="00145682"/>
    <w:rsid w:val="001513B3"/>
    <w:rsid w:val="00152BAA"/>
    <w:rsid w:val="001534AF"/>
    <w:rsid w:val="00154C05"/>
    <w:rsid w:val="001554B7"/>
    <w:rsid w:val="00155649"/>
    <w:rsid w:val="00155F2F"/>
    <w:rsid w:val="001562E7"/>
    <w:rsid w:val="001600AC"/>
    <w:rsid w:val="00162A2A"/>
    <w:rsid w:val="00163AA6"/>
    <w:rsid w:val="00163EB7"/>
    <w:rsid w:val="00164441"/>
    <w:rsid w:val="00164FF8"/>
    <w:rsid w:val="00165500"/>
    <w:rsid w:val="00165B1E"/>
    <w:rsid w:val="00166F8B"/>
    <w:rsid w:val="0017152E"/>
    <w:rsid w:val="00171B41"/>
    <w:rsid w:val="00172A27"/>
    <w:rsid w:val="00172EF7"/>
    <w:rsid w:val="00173955"/>
    <w:rsid w:val="001751C9"/>
    <w:rsid w:val="001768B1"/>
    <w:rsid w:val="00176DCD"/>
    <w:rsid w:val="0017712B"/>
    <w:rsid w:val="00177DD8"/>
    <w:rsid w:val="00181768"/>
    <w:rsid w:val="00181CBC"/>
    <w:rsid w:val="00184483"/>
    <w:rsid w:val="001855F0"/>
    <w:rsid w:val="00187EA8"/>
    <w:rsid w:val="00192DFB"/>
    <w:rsid w:val="00192F45"/>
    <w:rsid w:val="00193405"/>
    <w:rsid w:val="001954D2"/>
    <w:rsid w:val="00196D85"/>
    <w:rsid w:val="00196FAA"/>
    <w:rsid w:val="001A2CC4"/>
    <w:rsid w:val="001A35CE"/>
    <w:rsid w:val="001A3AA1"/>
    <w:rsid w:val="001A3D3A"/>
    <w:rsid w:val="001A4474"/>
    <w:rsid w:val="001A5E72"/>
    <w:rsid w:val="001A6563"/>
    <w:rsid w:val="001A70B8"/>
    <w:rsid w:val="001A7737"/>
    <w:rsid w:val="001B0137"/>
    <w:rsid w:val="001B0825"/>
    <w:rsid w:val="001B1E14"/>
    <w:rsid w:val="001B25BB"/>
    <w:rsid w:val="001B4065"/>
    <w:rsid w:val="001B49B0"/>
    <w:rsid w:val="001B55A3"/>
    <w:rsid w:val="001B5858"/>
    <w:rsid w:val="001B5D23"/>
    <w:rsid w:val="001B6082"/>
    <w:rsid w:val="001B60C0"/>
    <w:rsid w:val="001B6155"/>
    <w:rsid w:val="001B70B6"/>
    <w:rsid w:val="001B70FD"/>
    <w:rsid w:val="001B757F"/>
    <w:rsid w:val="001C0BDD"/>
    <w:rsid w:val="001C0FF4"/>
    <w:rsid w:val="001C14AA"/>
    <w:rsid w:val="001C29EB"/>
    <w:rsid w:val="001C343A"/>
    <w:rsid w:val="001C4A18"/>
    <w:rsid w:val="001C5FD6"/>
    <w:rsid w:val="001C5FDD"/>
    <w:rsid w:val="001C627F"/>
    <w:rsid w:val="001C7331"/>
    <w:rsid w:val="001D09A7"/>
    <w:rsid w:val="001D11A1"/>
    <w:rsid w:val="001D3A22"/>
    <w:rsid w:val="001D3CF7"/>
    <w:rsid w:val="001D4BB8"/>
    <w:rsid w:val="001D4F24"/>
    <w:rsid w:val="001D6C40"/>
    <w:rsid w:val="001D6DE0"/>
    <w:rsid w:val="001D79DE"/>
    <w:rsid w:val="001E025C"/>
    <w:rsid w:val="001E064A"/>
    <w:rsid w:val="001E0A6A"/>
    <w:rsid w:val="001E13CF"/>
    <w:rsid w:val="001E21F7"/>
    <w:rsid w:val="001E6030"/>
    <w:rsid w:val="001E672D"/>
    <w:rsid w:val="001E7C7E"/>
    <w:rsid w:val="001F36E1"/>
    <w:rsid w:val="001F3D4E"/>
    <w:rsid w:val="001F3F45"/>
    <w:rsid w:val="001F6171"/>
    <w:rsid w:val="001F6C76"/>
    <w:rsid w:val="001F6CD7"/>
    <w:rsid w:val="002004AD"/>
    <w:rsid w:val="002021C6"/>
    <w:rsid w:val="00204AD4"/>
    <w:rsid w:val="00205A04"/>
    <w:rsid w:val="00205D78"/>
    <w:rsid w:val="00205F4B"/>
    <w:rsid w:val="00206C5F"/>
    <w:rsid w:val="0021086D"/>
    <w:rsid w:val="00210AB8"/>
    <w:rsid w:val="00211905"/>
    <w:rsid w:val="00212540"/>
    <w:rsid w:val="002126CA"/>
    <w:rsid w:val="0021284D"/>
    <w:rsid w:val="00212BA6"/>
    <w:rsid w:val="00213521"/>
    <w:rsid w:val="00215D08"/>
    <w:rsid w:val="002172E6"/>
    <w:rsid w:val="00217918"/>
    <w:rsid w:val="00220BBC"/>
    <w:rsid w:val="00223B32"/>
    <w:rsid w:val="00225AAB"/>
    <w:rsid w:val="002263A6"/>
    <w:rsid w:val="00226665"/>
    <w:rsid w:val="00230496"/>
    <w:rsid w:val="00230F3D"/>
    <w:rsid w:val="00231178"/>
    <w:rsid w:val="0023147D"/>
    <w:rsid w:val="00232255"/>
    <w:rsid w:val="002329F9"/>
    <w:rsid w:val="002337CB"/>
    <w:rsid w:val="002352FD"/>
    <w:rsid w:val="0023609F"/>
    <w:rsid w:val="0023700D"/>
    <w:rsid w:val="00237710"/>
    <w:rsid w:val="002377D5"/>
    <w:rsid w:val="002406CD"/>
    <w:rsid w:val="00241A3E"/>
    <w:rsid w:val="00243AB0"/>
    <w:rsid w:val="002445E5"/>
    <w:rsid w:val="002458F7"/>
    <w:rsid w:val="0024697A"/>
    <w:rsid w:val="00250DD3"/>
    <w:rsid w:val="00251021"/>
    <w:rsid w:val="002524DA"/>
    <w:rsid w:val="00255711"/>
    <w:rsid w:val="002559DA"/>
    <w:rsid w:val="002564F2"/>
    <w:rsid w:val="00256A50"/>
    <w:rsid w:val="0025792E"/>
    <w:rsid w:val="00257F58"/>
    <w:rsid w:val="00260A41"/>
    <w:rsid w:val="00260D27"/>
    <w:rsid w:val="002619FB"/>
    <w:rsid w:val="00261FDF"/>
    <w:rsid w:val="00263129"/>
    <w:rsid w:val="002656C5"/>
    <w:rsid w:val="00270663"/>
    <w:rsid w:val="00272CB4"/>
    <w:rsid w:val="00272CF6"/>
    <w:rsid w:val="0027545C"/>
    <w:rsid w:val="002756FD"/>
    <w:rsid w:val="00275A2A"/>
    <w:rsid w:val="002762D7"/>
    <w:rsid w:val="00277970"/>
    <w:rsid w:val="00281921"/>
    <w:rsid w:val="002828FD"/>
    <w:rsid w:val="002843E5"/>
    <w:rsid w:val="002856D2"/>
    <w:rsid w:val="0028789F"/>
    <w:rsid w:val="00290871"/>
    <w:rsid w:val="00291419"/>
    <w:rsid w:val="00291BAB"/>
    <w:rsid w:val="00293060"/>
    <w:rsid w:val="00296077"/>
    <w:rsid w:val="00297799"/>
    <w:rsid w:val="00297959"/>
    <w:rsid w:val="00297D9E"/>
    <w:rsid w:val="002A00CA"/>
    <w:rsid w:val="002A11B2"/>
    <w:rsid w:val="002A1ADC"/>
    <w:rsid w:val="002A1C6F"/>
    <w:rsid w:val="002A3278"/>
    <w:rsid w:val="002A3316"/>
    <w:rsid w:val="002A3D3E"/>
    <w:rsid w:val="002A4193"/>
    <w:rsid w:val="002A4BAF"/>
    <w:rsid w:val="002A4BDE"/>
    <w:rsid w:val="002A71E4"/>
    <w:rsid w:val="002B16FE"/>
    <w:rsid w:val="002B2220"/>
    <w:rsid w:val="002B2EFB"/>
    <w:rsid w:val="002B5147"/>
    <w:rsid w:val="002B5CCB"/>
    <w:rsid w:val="002B7EB2"/>
    <w:rsid w:val="002C21B3"/>
    <w:rsid w:val="002C3C54"/>
    <w:rsid w:val="002C5C3E"/>
    <w:rsid w:val="002D00A3"/>
    <w:rsid w:val="002D0574"/>
    <w:rsid w:val="002D0B78"/>
    <w:rsid w:val="002D31DC"/>
    <w:rsid w:val="002D47A8"/>
    <w:rsid w:val="002D4DA1"/>
    <w:rsid w:val="002D5349"/>
    <w:rsid w:val="002D54E9"/>
    <w:rsid w:val="002D7B7D"/>
    <w:rsid w:val="002E1B57"/>
    <w:rsid w:val="002E2002"/>
    <w:rsid w:val="002E368A"/>
    <w:rsid w:val="002E4E85"/>
    <w:rsid w:val="002E4EFB"/>
    <w:rsid w:val="002E54DF"/>
    <w:rsid w:val="002E72EB"/>
    <w:rsid w:val="002F15B1"/>
    <w:rsid w:val="002F2EFE"/>
    <w:rsid w:val="002F3885"/>
    <w:rsid w:val="002F49B5"/>
    <w:rsid w:val="002F56CE"/>
    <w:rsid w:val="002F6DAB"/>
    <w:rsid w:val="00300A42"/>
    <w:rsid w:val="00302748"/>
    <w:rsid w:val="00303E14"/>
    <w:rsid w:val="0030416F"/>
    <w:rsid w:val="0030497C"/>
    <w:rsid w:val="003072EF"/>
    <w:rsid w:val="00310990"/>
    <w:rsid w:val="00311658"/>
    <w:rsid w:val="003118DD"/>
    <w:rsid w:val="003121A6"/>
    <w:rsid w:val="0031256B"/>
    <w:rsid w:val="00312820"/>
    <w:rsid w:val="003132F3"/>
    <w:rsid w:val="00313D84"/>
    <w:rsid w:val="00315DE3"/>
    <w:rsid w:val="00320A8B"/>
    <w:rsid w:val="00323E3A"/>
    <w:rsid w:val="00324323"/>
    <w:rsid w:val="00325AE3"/>
    <w:rsid w:val="003272B0"/>
    <w:rsid w:val="00330C20"/>
    <w:rsid w:val="00330F30"/>
    <w:rsid w:val="003322F3"/>
    <w:rsid w:val="00333875"/>
    <w:rsid w:val="00335F25"/>
    <w:rsid w:val="00336AC9"/>
    <w:rsid w:val="00336C26"/>
    <w:rsid w:val="00336C71"/>
    <w:rsid w:val="00337909"/>
    <w:rsid w:val="00337C85"/>
    <w:rsid w:val="00337D1A"/>
    <w:rsid w:val="00340518"/>
    <w:rsid w:val="00340A96"/>
    <w:rsid w:val="00340D65"/>
    <w:rsid w:val="0034167A"/>
    <w:rsid w:val="00341DA9"/>
    <w:rsid w:val="003425B5"/>
    <w:rsid w:val="003426DE"/>
    <w:rsid w:val="0034280D"/>
    <w:rsid w:val="00343F66"/>
    <w:rsid w:val="003443A2"/>
    <w:rsid w:val="00344DC2"/>
    <w:rsid w:val="00345C93"/>
    <w:rsid w:val="00346176"/>
    <w:rsid w:val="0035041F"/>
    <w:rsid w:val="003512D6"/>
    <w:rsid w:val="00352985"/>
    <w:rsid w:val="00355CEF"/>
    <w:rsid w:val="00356086"/>
    <w:rsid w:val="00356DCF"/>
    <w:rsid w:val="00362792"/>
    <w:rsid w:val="003646C9"/>
    <w:rsid w:val="003662DD"/>
    <w:rsid w:val="0036632E"/>
    <w:rsid w:val="00370AB2"/>
    <w:rsid w:val="003712CC"/>
    <w:rsid w:val="0037590E"/>
    <w:rsid w:val="003762C8"/>
    <w:rsid w:val="003769F4"/>
    <w:rsid w:val="003771B4"/>
    <w:rsid w:val="00377EDB"/>
    <w:rsid w:val="003800DF"/>
    <w:rsid w:val="00380764"/>
    <w:rsid w:val="003822DE"/>
    <w:rsid w:val="00382A5D"/>
    <w:rsid w:val="003837E5"/>
    <w:rsid w:val="00384E9A"/>
    <w:rsid w:val="00386878"/>
    <w:rsid w:val="003871D5"/>
    <w:rsid w:val="00387FB0"/>
    <w:rsid w:val="00390786"/>
    <w:rsid w:val="00390955"/>
    <w:rsid w:val="003911F9"/>
    <w:rsid w:val="00391627"/>
    <w:rsid w:val="00391CAB"/>
    <w:rsid w:val="00392498"/>
    <w:rsid w:val="003946F8"/>
    <w:rsid w:val="00394E13"/>
    <w:rsid w:val="00396997"/>
    <w:rsid w:val="00397AE1"/>
    <w:rsid w:val="003A1911"/>
    <w:rsid w:val="003A2E4A"/>
    <w:rsid w:val="003A371E"/>
    <w:rsid w:val="003A3A57"/>
    <w:rsid w:val="003A3CDA"/>
    <w:rsid w:val="003A59A0"/>
    <w:rsid w:val="003A5EB0"/>
    <w:rsid w:val="003A62A3"/>
    <w:rsid w:val="003A6B82"/>
    <w:rsid w:val="003A7377"/>
    <w:rsid w:val="003B0243"/>
    <w:rsid w:val="003B11F4"/>
    <w:rsid w:val="003B18CB"/>
    <w:rsid w:val="003B1A54"/>
    <w:rsid w:val="003B46CB"/>
    <w:rsid w:val="003B4817"/>
    <w:rsid w:val="003B4898"/>
    <w:rsid w:val="003B5294"/>
    <w:rsid w:val="003B6F83"/>
    <w:rsid w:val="003B7FBF"/>
    <w:rsid w:val="003C06E0"/>
    <w:rsid w:val="003C1714"/>
    <w:rsid w:val="003C1DA3"/>
    <w:rsid w:val="003C30CD"/>
    <w:rsid w:val="003C3CBB"/>
    <w:rsid w:val="003C40EF"/>
    <w:rsid w:val="003C459F"/>
    <w:rsid w:val="003C5719"/>
    <w:rsid w:val="003C6294"/>
    <w:rsid w:val="003C6C6E"/>
    <w:rsid w:val="003C733D"/>
    <w:rsid w:val="003C7421"/>
    <w:rsid w:val="003C7E67"/>
    <w:rsid w:val="003D0D48"/>
    <w:rsid w:val="003D11F0"/>
    <w:rsid w:val="003D18F7"/>
    <w:rsid w:val="003D37D1"/>
    <w:rsid w:val="003D58AF"/>
    <w:rsid w:val="003D65DA"/>
    <w:rsid w:val="003D7500"/>
    <w:rsid w:val="003E0FD7"/>
    <w:rsid w:val="003E131B"/>
    <w:rsid w:val="003E3518"/>
    <w:rsid w:val="003E45CD"/>
    <w:rsid w:val="003E587F"/>
    <w:rsid w:val="003E6829"/>
    <w:rsid w:val="003E7DB5"/>
    <w:rsid w:val="003E7F36"/>
    <w:rsid w:val="003E7FEC"/>
    <w:rsid w:val="003F40C1"/>
    <w:rsid w:val="003F4496"/>
    <w:rsid w:val="003F5E4E"/>
    <w:rsid w:val="003F5ECD"/>
    <w:rsid w:val="003F748A"/>
    <w:rsid w:val="00400E73"/>
    <w:rsid w:val="00403281"/>
    <w:rsid w:val="0040353A"/>
    <w:rsid w:val="004043F6"/>
    <w:rsid w:val="00404C3C"/>
    <w:rsid w:val="00404D12"/>
    <w:rsid w:val="0040534F"/>
    <w:rsid w:val="0040618E"/>
    <w:rsid w:val="00406343"/>
    <w:rsid w:val="00406932"/>
    <w:rsid w:val="00406997"/>
    <w:rsid w:val="00410FBE"/>
    <w:rsid w:val="00411477"/>
    <w:rsid w:val="004116A7"/>
    <w:rsid w:val="00413216"/>
    <w:rsid w:val="00413FFA"/>
    <w:rsid w:val="00414787"/>
    <w:rsid w:val="00420708"/>
    <w:rsid w:val="00421661"/>
    <w:rsid w:val="004219EC"/>
    <w:rsid w:val="0042278F"/>
    <w:rsid w:val="004257C5"/>
    <w:rsid w:val="004265C3"/>
    <w:rsid w:val="004269A2"/>
    <w:rsid w:val="004329AD"/>
    <w:rsid w:val="00433E51"/>
    <w:rsid w:val="00436A99"/>
    <w:rsid w:val="0044113E"/>
    <w:rsid w:val="00441699"/>
    <w:rsid w:val="00441D82"/>
    <w:rsid w:val="00444875"/>
    <w:rsid w:val="00446A12"/>
    <w:rsid w:val="00446E8A"/>
    <w:rsid w:val="00447384"/>
    <w:rsid w:val="00447868"/>
    <w:rsid w:val="00451EA0"/>
    <w:rsid w:val="004527FA"/>
    <w:rsid w:val="004537B3"/>
    <w:rsid w:val="0045399A"/>
    <w:rsid w:val="004543FB"/>
    <w:rsid w:val="00454B21"/>
    <w:rsid w:val="0045525E"/>
    <w:rsid w:val="0045763E"/>
    <w:rsid w:val="00457B81"/>
    <w:rsid w:val="004605C9"/>
    <w:rsid w:val="004605DA"/>
    <w:rsid w:val="00462AF6"/>
    <w:rsid w:val="00462C1D"/>
    <w:rsid w:val="00463799"/>
    <w:rsid w:val="0046384C"/>
    <w:rsid w:val="00463A73"/>
    <w:rsid w:val="00463BE5"/>
    <w:rsid w:val="00464162"/>
    <w:rsid w:val="00466622"/>
    <w:rsid w:val="00467FF4"/>
    <w:rsid w:val="00470DBE"/>
    <w:rsid w:val="0047451B"/>
    <w:rsid w:val="004745EA"/>
    <w:rsid w:val="004749FD"/>
    <w:rsid w:val="0047633E"/>
    <w:rsid w:val="0047696D"/>
    <w:rsid w:val="004812AF"/>
    <w:rsid w:val="0048139B"/>
    <w:rsid w:val="00481974"/>
    <w:rsid w:val="00481CAC"/>
    <w:rsid w:val="00484206"/>
    <w:rsid w:val="00484819"/>
    <w:rsid w:val="0048605B"/>
    <w:rsid w:val="00486935"/>
    <w:rsid w:val="00487414"/>
    <w:rsid w:val="004907B3"/>
    <w:rsid w:val="00490E4C"/>
    <w:rsid w:val="00491EE3"/>
    <w:rsid w:val="004929A6"/>
    <w:rsid w:val="004929CC"/>
    <w:rsid w:val="0049489B"/>
    <w:rsid w:val="00496395"/>
    <w:rsid w:val="00497039"/>
    <w:rsid w:val="004A1050"/>
    <w:rsid w:val="004A1802"/>
    <w:rsid w:val="004A3D0F"/>
    <w:rsid w:val="004A6BB1"/>
    <w:rsid w:val="004A718B"/>
    <w:rsid w:val="004A7311"/>
    <w:rsid w:val="004B1905"/>
    <w:rsid w:val="004B1D7A"/>
    <w:rsid w:val="004B2812"/>
    <w:rsid w:val="004B6258"/>
    <w:rsid w:val="004B637C"/>
    <w:rsid w:val="004B671E"/>
    <w:rsid w:val="004B7703"/>
    <w:rsid w:val="004C01DF"/>
    <w:rsid w:val="004C183F"/>
    <w:rsid w:val="004C1942"/>
    <w:rsid w:val="004C27CC"/>
    <w:rsid w:val="004C3D31"/>
    <w:rsid w:val="004C4526"/>
    <w:rsid w:val="004C46E3"/>
    <w:rsid w:val="004C6AC9"/>
    <w:rsid w:val="004C7E1A"/>
    <w:rsid w:val="004D02E4"/>
    <w:rsid w:val="004D0F84"/>
    <w:rsid w:val="004D3EE1"/>
    <w:rsid w:val="004D409E"/>
    <w:rsid w:val="004D4E19"/>
    <w:rsid w:val="004D4FEC"/>
    <w:rsid w:val="004D5E6F"/>
    <w:rsid w:val="004D6704"/>
    <w:rsid w:val="004D7F1E"/>
    <w:rsid w:val="004E109E"/>
    <w:rsid w:val="004E1700"/>
    <w:rsid w:val="004E19DD"/>
    <w:rsid w:val="004E2F18"/>
    <w:rsid w:val="004E3A56"/>
    <w:rsid w:val="004E3AAB"/>
    <w:rsid w:val="004E4B65"/>
    <w:rsid w:val="004E56EE"/>
    <w:rsid w:val="004E5C15"/>
    <w:rsid w:val="004E7630"/>
    <w:rsid w:val="004E7ABF"/>
    <w:rsid w:val="004F0063"/>
    <w:rsid w:val="004F2B07"/>
    <w:rsid w:val="004F342A"/>
    <w:rsid w:val="004F3510"/>
    <w:rsid w:val="004F3B6C"/>
    <w:rsid w:val="004F4170"/>
    <w:rsid w:val="004F4464"/>
    <w:rsid w:val="004F5D92"/>
    <w:rsid w:val="004F7A98"/>
    <w:rsid w:val="004F7C2D"/>
    <w:rsid w:val="005010AA"/>
    <w:rsid w:val="00501B2A"/>
    <w:rsid w:val="00501D58"/>
    <w:rsid w:val="005026FA"/>
    <w:rsid w:val="00502946"/>
    <w:rsid w:val="00502AF1"/>
    <w:rsid w:val="00502E9E"/>
    <w:rsid w:val="00503278"/>
    <w:rsid w:val="00503F8F"/>
    <w:rsid w:val="005060A7"/>
    <w:rsid w:val="005072BD"/>
    <w:rsid w:val="00507B0A"/>
    <w:rsid w:val="00510176"/>
    <w:rsid w:val="00510D50"/>
    <w:rsid w:val="00512193"/>
    <w:rsid w:val="005123B9"/>
    <w:rsid w:val="0051416C"/>
    <w:rsid w:val="00514434"/>
    <w:rsid w:val="00516449"/>
    <w:rsid w:val="005165EE"/>
    <w:rsid w:val="005169B7"/>
    <w:rsid w:val="00523509"/>
    <w:rsid w:val="005247D7"/>
    <w:rsid w:val="00524BE3"/>
    <w:rsid w:val="00524C64"/>
    <w:rsid w:val="00525565"/>
    <w:rsid w:val="0052660F"/>
    <w:rsid w:val="005268FE"/>
    <w:rsid w:val="00526DCB"/>
    <w:rsid w:val="0052791B"/>
    <w:rsid w:val="0053045B"/>
    <w:rsid w:val="0053087E"/>
    <w:rsid w:val="00531BD9"/>
    <w:rsid w:val="0053269F"/>
    <w:rsid w:val="005326FB"/>
    <w:rsid w:val="005338C2"/>
    <w:rsid w:val="00534215"/>
    <w:rsid w:val="00534F4F"/>
    <w:rsid w:val="00535D0A"/>
    <w:rsid w:val="00537361"/>
    <w:rsid w:val="00537C65"/>
    <w:rsid w:val="00537E9F"/>
    <w:rsid w:val="0054067B"/>
    <w:rsid w:val="00541B3A"/>
    <w:rsid w:val="0054398B"/>
    <w:rsid w:val="00544FE8"/>
    <w:rsid w:val="0054562B"/>
    <w:rsid w:val="005458D2"/>
    <w:rsid w:val="0054642E"/>
    <w:rsid w:val="005469C1"/>
    <w:rsid w:val="00546B52"/>
    <w:rsid w:val="00547CFC"/>
    <w:rsid w:val="00547F25"/>
    <w:rsid w:val="005501A2"/>
    <w:rsid w:val="00550474"/>
    <w:rsid w:val="0055145E"/>
    <w:rsid w:val="005519EA"/>
    <w:rsid w:val="00551ADC"/>
    <w:rsid w:val="005524DB"/>
    <w:rsid w:val="0055310E"/>
    <w:rsid w:val="00553177"/>
    <w:rsid w:val="005543D1"/>
    <w:rsid w:val="00555223"/>
    <w:rsid w:val="00556FCC"/>
    <w:rsid w:val="00560C5C"/>
    <w:rsid w:val="00561074"/>
    <w:rsid w:val="005614D7"/>
    <w:rsid w:val="00561F31"/>
    <w:rsid w:val="00562E01"/>
    <w:rsid w:val="00563120"/>
    <w:rsid w:val="005632A0"/>
    <w:rsid w:val="00563EA3"/>
    <w:rsid w:val="00563EB0"/>
    <w:rsid w:val="00564AE3"/>
    <w:rsid w:val="00564BD0"/>
    <w:rsid w:val="00565590"/>
    <w:rsid w:val="005659DF"/>
    <w:rsid w:val="005670F9"/>
    <w:rsid w:val="005672C5"/>
    <w:rsid w:val="00570545"/>
    <w:rsid w:val="0057087C"/>
    <w:rsid w:val="005751C2"/>
    <w:rsid w:val="005765FA"/>
    <w:rsid w:val="005772B1"/>
    <w:rsid w:val="00577B14"/>
    <w:rsid w:val="00580DAB"/>
    <w:rsid w:val="00585271"/>
    <w:rsid w:val="00585A52"/>
    <w:rsid w:val="00585D7E"/>
    <w:rsid w:val="00586338"/>
    <w:rsid w:val="00586901"/>
    <w:rsid w:val="00586944"/>
    <w:rsid w:val="00586BDC"/>
    <w:rsid w:val="005919E9"/>
    <w:rsid w:val="00591F0D"/>
    <w:rsid w:val="00591F9D"/>
    <w:rsid w:val="00594C32"/>
    <w:rsid w:val="00595179"/>
    <w:rsid w:val="00596012"/>
    <w:rsid w:val="005A1337"/>
    <w:rsid w:val="005A2D4E"/>
    <w:rsid w:val="005A3E2E"/>
    <w:rsid w:val="005A4560"/>
    <w:rsid w:val="005A74ED"/>
    <w:rsid w:val="005A7EAB"/>
    <w:rsid w:val="005B00CB"/>
    <w:rsid w:val="005B1005"/>
    <w:rsid w:val="005B1DB2"/>
    <w:rsid w:val="005B3DA5"/>
    <w:rsid w:val="005B4171"/>
    <w:rsid w:val="005B42D3"/>
    <w:rsid w:val="005B6C7C"/>
    <w:rsid w:val="005B6C8B"/>
    <w:rsid w:val="005B7A2C"/>
    <w:rsid w:val="005C0174"/>
    <w:rsid w:val="005C0D60"/>
    <w:rsid w:val="005C160E"/>
    <w:rsid w:val="005C1A43"/>
    <w:rsid w:val="005C1A6A"/>
    <w:rsid w:val="005C26F0"/>
    <w:rsid w:val="005C27A9"/>
    <w:rsid w:val="005C2823"/>
    <w:rsid w:val="005C348F"/>
    <w:rsid w:val="005C379C"/>
    <w:rsid w:val="005C41F2"/>
    <w:rsid w:val="005C6409"/>
    <w:rsid w:val="005C67AB"/>
    <w:rsid w:val="005C7A07"/>
    <w:rsid w:val="005D1ED3"/>
    <w:rsid w:val="005D2F9B"/>
    <w:rsid w:val="005D5514"/>
    <w:rsid w:val="005D65AB"/>
    <w:rsid w:val="005D6732"/>
    <w:rsid w:val="005E0246"/>
    <w:rsid w:val="005E087B"/>
    <w:rsid w:val="005E15D5"/>
    <w:rsid w:val="005E1D1A"/>
    <w:rsid w:val="005E1DC8"/>
    <w:rsid w:val="005E1EFD"/>
    <w:rsid w:val="005E2E3B"/>
    <w:rsid w:val="005E3CFE"/>
    <w:rsid w:val="005E5127"/>
    <w:rsid w:val="005E6481"/>
    <w:rsid w:val="005E68F6"/>
    <w:rsid w:val="005F0880"/>
    <w:rsid w:val="005F0AB2"/>
    <w:rsid w:val="005F439F"/>
    <w:rsid w:val="005F4804"/>
    <w:rsid w:val="005F64CC"/>
    <w:rsid w:val="005F6626"/>
    <w:rsid w:val="005F7383"/>
    <w:rsid w:val="00601A94"/>
    <w:rsid w:val="00602555"/>
    <w:rsid w:val="006029F8"/>
    <w:rsid w:val="00602EFB"/>
    <w:rsid w:val="006034AA"/>
    <w:rsid w:val="00604B57"/>
    <w:rsid w:val="00604FE8"/>
    <w:rsid w:val="006061E1"/>
    <w:rsid w:val="00606E88"/>
    <w:rsid w:val="00607610"/>
    <w:rsid w:val="006111B1"/>
    <w:rsid w:val="0061672C"/>
    <w:rsid w:val="00617215"/>
    <w:rsid w:val="00617941"/>
    <w:rsid w:val="006207E9"/>
    <w:rsid w:val="00621910"/>
    <w:rsid w:val="00621AC1"/>
    <w:rsid w:val="006226D5"/>
    <w:rsid w:val="006257B4"/>
    <w:rsid w:val="00625C56"/>
    <w:rsid w:val="00626EB8"/>
    <w:rsid w:val="006274B0"/>
    <w:rsid w:val="00631110"/>
    <w:rsid w:val="006312EA"/>
    <w:rsid w:val="00631D82"/>
    <w:rsid w:val="006322ED"/>
    <w:rsid w:val="00632C9B"/>
    <w:rsid w:val="006333E8"/>
    <w:rsid w:val="0063591C"/>
    <w:rsid w:val="00635E4C"/>
    <w:rsid w:val="00636CE0"/>
    <w:rsid w:val="00640137"/>
    <w:rsid w:val="00640523"/>
    <w:rsid w:val="00641DCA"/>
    <w:rsid w:val="00642ABF"/>
    <w:rsid w:val="00644277"/>
    <w:rsid w:val="00646963"/>
    <w:rsid w:val="00647C1E"/>
    <w:rsid w:val="00651847"/>
    <w:rsid w:val="00653006"/>
    <w:rsid w:val="006541A6"/>
    <w:rsid w:val="00654547"/>
    <w:rsid w:val="00655189"/>
    <w:rsid w:val="006557CE"/>
    <w:rsid w:val="00655A82"/>
    <w:rsid w:val="00656852"/>
    <w:rsid w:val="00656BA3"/>
    <w:rsid w:val="00656BC1"/>
    <w:rsid w:val="00657D3D"/>
    <w:rsid w:val="00661044"/>
    <w:rsid w:val="00664B49"/>
    <w:rsid w:val="0066658C"/>
    <w:rsid w:val="006667E2"/>
    <w:rsid w:val="00666BC3"/>
    <w:rsid w:val="00667593"/>
    <w:rsid w:val="00667BD6"/>
    <w:rsid w:val="00667F21"/>
    <w:rsid w:val="006702D3"/>
    <w:rsid w:val="00671332"/>
    <w:rsid w:val="006730E6"/>
    <w:rsid w:val="00674D80"/>
    <w:rsid w:val="0067546A"/>
    <w:rsid w:val="00675B10"/>
    <w:rsid w:val="00676651"/>
    <w:rsid w:val="00676BD4"/>
    <w:rsid w:val="00676DD6"/>
    <w:rsid w:val="006800DE"/>
    <w:rsid w:val="006806A7"/>
    <w:rsid w:val="0068176F"/>
    <w:rsid w:val="0068192C"/>
    <w:rsid w:val="00683098"/>
    <w:rsid w:val="00683877"/>
    <w:rsid w:val="006855BF"/>
    <w:rsid w:val="00690211"/>
    <w:rsid w:val="0069022B"/>
    <w:rsid w:val="00691694"/>
    <w:rsid w:val="00691CEC"/>
    <w:rsid w:val="00692700"/>
    <w:rsid w:val="00692DCB"/>
    <w:rsid w:val="006935D1"/>
    <w:rsid w:val="00693BF5"/>
    <w:rsid w:val="00694253"/>
    <w:rsid w:val="00694FE7"/>
    <w:rsid w:val="00695FA9"/>
    <w:rsid w:val="0069648C"/>
    <w:rsid w:val="00696538"/>
    <w:rsid w:val="00697A94"/>
    <w:rsid w:val="006A0533"/>
    <w:rsid w:val="006A0DD8"/>
    <w:rsid w:val="006A22EB"/>
    <w:rsid w:val="006A25F1"/>
    <w:rsid w:val="006A2C0E"/>
    <w:rsid w:val="006A305B"/>
    <w:rsid w:val="006A379C"/>
    <w:rsid w:val="006A552D"/>
    <w:rsid w:val="006A577F"/>
    <w:rsid w:val="006A7728"/>
    <w:rsid w:val="006A79FE"/>
    <w:rsid w:val="006A7D58"/>
    <w:rsid w:val="006B03B4"/>
    <w:rsid w:val="006B1FDE"/>
    <w:rsid w:val="006B2B27"/>
    <w:rsid w:val="006B2D05"/>
    <w:rsid w:val="006B4C34"/>
    <w:rsid w:val="006C0673"/>
    <w:rsid w:val="006C1588"/>
    <w:rsid w:val="006C19C0"/>
    <w:rsid w:val="006C485C"/>
    <w:rsid w:val="006C491C"/>
    <w:rsid w:val="006C6DCA"/>
    <w:rsid w:val="006C6F7C"/>
    <w:rsid w:val="006D1A1B"/>
    <w:rsid w:val="006D34F5"/>
    <w:rsid w:val="006D3866"/>
    <w:rsid w:val="006D3FAF"/>
    <w:rsid w:val="006D4E7D"/>
    <w:rsid w:val="006D521E"/>
    <w:rsid w:val="006D56E5"/>
    <w:rsid w:val="006D721E"/>
    <w:rsid w:val="006D7863"/>
    <w:rsid w:val="006E1D8F"/>
    <w:rsid w:val="006E40E9"/>
    <w:rsid w:val="006E539E"/>
    <w:rsid w:val="006E6E14"/>
    <w:rsid w:val="006F2CF1"/>
    <w:rsid w:val="006F2D9F"/>
    <w:rsid w:val="006F3316"/>
    <w:rsid w:val="006F624C"/>
    <w:rsid w:val="006F6F69"/>
    <w:rsid w:val="0070081C"/>
    <w:rsid w:val="007025E7"/>
    <w:rsid w:val="007044B5"/>
    <w:rsid w:val="007045AA"/>
    <w:rsid w:val="00705C0E"/>
    <w:rsid w:val="007070D5"/>
    <w:rsid w:val="0070740B"/>
    <w:rsid w:val="00707DA2"/>
    <w:rsid w:val="007119E4"/>
    <w:rsid w:val="007130C7"/>
    <w:rsid w:val="00713143"/>
    <w:rsid w:val="00713B86"/>
    <w:rsid w:val="00714CED"/>
    <w:rsid w:val="007156C2"/>
    <w:rsid w:val="00720E83"/>
    <w:rsid w:val="00721D41"/>
    <w:rsid w:val="007220E3"/>
    <w:rsid w:val="007229D2"/>
    <w:rsid w:val="00722BD5"/>
    <w:rsid w:val="00723605"/>
    <w:rsid w:val="00723FCD"/>
    <w:rsid w:val="00724B95"/>
    <w:rsid w:val="007251F7"/>
    <w:rsid w:val="00725DE1"/>
    <w:rsid w:val="00726AB8"/>
    <w:rsid w:val="007273CA"/>
    <w:rsid w:val="0072758E"/>
    <w:rsid w:val="00727895"/>
    <w:rsid w:val="00727C61"/>
    <w:rsid w:val="007308F7"/>
    <w:rsid w:val="00730CFD"/>
    <w:rsid w:val="00730DA7"/>
    <w:rsid w:val="007316C1"/>
    <w:rsid w:val="00731BE2"/>
    <w:rsid w:val="00732C20"/>
    <w:rsid w:val="00735917"/>
    <w:rsid w:val="00735DEB"/>
    <w:rsid w:val="007361F3"/>
    <w:rsid w:val="00736BAA"/>
    <w:rsid w:val="00740759"/>
    <w:rsid w:val="007414F8"/>
    <w:rsid w:val="00742F5E"/>
    <w:rsid w:val="007437D1"/>
    <w:rsid w:val="00745415"/>
    <w:rsid w:val="0075083D"/>
    <w:rsid w:val="00751B49"/>
    <w:rsid w:val="00751CF2"/>
    <w:rsid w:val="00754DBA"/>
    <w:rsid w:val="00754DDA"/>
    <w:rsid w:val="00755517"/>
    <w:rsid w:val="00755927"/>
    <w:rsid w:val="00757102"/>
    <w:rsid w:val="00760B57"/>
    <w:rsid w:val="007632CC"/>
    <w:rsid w:val="0076352F"/>
    <w:rsid w:val="00764B6E"/>
    <w:rsid w:val="00767AE1"/>
    <w:rsid w:val="007706A2"/>
    <w:rsid w:val="00782536"/>
    <w:rsid w:val="007828AB"/>
    <w:rsid w:val="007829BF"/>
    <w:rsid w:val="007847B1"/>
    <w:rsid w:val="0078508C"/>
    <w:rsid w:val="00785675"/>
    <w:rsid w:val="00786D33"/>
    <w:rsid w:val="00786F2F"/>
    <w:rsid w:val="00786FF8"/>
    <w:rsid w:val="00787672"/>
    <w:rsid w:val="007876E7"/>
    <w:rsid w:val="00787862"/>
    <w:rsid w:val="007905BE"/>
    <w:rsid w:val="0079098E"/>
    <w:rsid w:val="0079255C"/>
    <w:rsid w:val="0079350C"/>
    <w:rsid w:val="007958B4"/>
    <w:rsid w:val="00797054"/>
    <w:rsid w:val="007A0174"/>
    <w:rsid w:val="007A046F"/>
    <w:rsid w:val="007A0D11"/>
    <w:rsid w:val="007A0E03"/>
    <w:rsid w:val="007A2CEF"/>
    <w:rsid w:val="007A5F9C"/>
    <w:rsid w:val="007A6004"/>
    <w:rsid w:val="007A683C"/>
    <w:rsid w:val="007B01BD"/>
    <w:rsid w:val="007B2AE9"/>
    <w:rsid w:val="007B31DA"/>
    <w:rsid w:val="007B430A"/>
    <w:rsid w:val="007B4F28"/>
    <w:rsid w:val="007B4F48"/>
    <w:rsid w:val="007B5A6C"/>
    <w:rsid w:val="007B5B44"/>
    <w:rsid w:val="007B5D73"/>
    <w:rsid w:val="007B627E"/>
    <w:rsid w:val="007C00BD"/>
    <w:rsid w:val="007C18EF"/>
    <w:rsid w:val="007C1EEE"/>
    <w:rsid w:val="007C301F"/>
    <w:rsid w:val="007C31AB"/>
    <w:rsid w:val="007C340C"/>
    <w:rsid w:val="007C5815"/>
    <w:rsid w:val="007C7FFE"/>
    <w:rsid w:val="007D0803"/>
    <w:rsid w:val="007D1278"/>
    <w:rsid w:val="007D245D"/>
    <w:rsid w:val="007D2555"/>
    <w:rsid w:val="007D478F"/>
    <w:rsid w:val="007D4AB9"/>
    <w:rsid w:val="007D595F"/>
    <w:rsid w:val="007D5B2D"/>
    <w:rsid w:val="007D6D84"/>
    <w:rsid w:val="007D793C"/>
    <w:rsid w:val="007E044E"/>
    <w:rsid w:val="007E1DDC"/>
    <w:rsid w:val="007E2C78"/>
    <w:rsid w:val="007E2F8F"/>
    <w:rsid w:val="007E3864"/>
    <w:rsid w:val="007E53C6"/>
    <w:rsid w:val="007F14FB"/>
    <w:rsid w:val="007F33F9"/>
    <w:rsid w:val="007F4696"/>
    <w:rsid w:val="007F4BD7"/>
    <w:rsid w:val="007F4E9C"/>
    <w:rsid w:val="007F5F0B"/>
    <w:rsid w:val="007F66E9"/>
    <w:rsid w:val="007F67BF"/>
    <w:rsid w:val="007F78FD"/>
    <w:rsid w:val="008003C7"/>
    <w:rsid w:val="00800681"/>
    <w:rsid w:val="00800B6F"/>
    <w:rsid w:val="00801200"/>
    <w:rsid w:val="0080145A"/>
    <w:rsid w:val="00803D4C"/>
    <w:rsid w:val="008066C0"/>
    <w:rsid w:val="00807DC4"/>
    <w:rsid w:val="00810041"/>
    <w:rsid w:val="0081007C"/>
    <w:rsid w:val="00810861"/>
    <w:rsid w:val="00811526"/>
    <w:rsid w:val="00811FA8"/>
    <w:rsid w:val="00812723"/>
    <w:rsid w:val="00813405"/>
    <w:rsid w:val="00813C36"/>
    <w:rsid w:val="00816512"/>
    <w:rsid w:val="008165E5"/>
    <w:rsid w:val="00816918"/>
    <w:rsid w:val="008171BD"/>
    <w:rsid w:val="00817CC3"/>
    <w:rsid w:val="008202FB"/>
    <w:rsid w:val="0082109E"/>
    <w:rsid w:val="008216CF"/>
    <w:rsid w:val="00823639"/>
    <w:rsid w:val="008240B4"/>
    <w:rsid w:val="00824852"/>
    <w:rsid w:val="00825A64"/>
    <w:rsid w:val="00825EB8"/>
    <w:rsid w:val="00827D07"/>
    <w:rsid w:val="00830097"/>
    <w:rsid w:val="00830497"/>
    <w:rsid w:val="00830E32"/>
    <w:rsid w:val="00832006"/>
    <w:rsid w:val="0083208B"/>
    <w:rsid w:val="00832BA1"/>
    <w:rsid w:val="008333F2"/>
    <w:rsid w:val="008433D0"/>
    <w:rsid w:val="00843829"/>
    <w:rsid w:val="00844391"/>
    <w:rsid w:val="008447DF"/>
    <w:rsid w:val="008451C3"/>
    <w:rsid w:val="00845A46"/>
    <w:rsid w:val="00846385"/>
    <w:rsid w:val="0085033F"/>
    <w:rsid w:val="00850BFB"/>
    <w:rsid w:val="00850F96"/>
    <w:rsid w:val="00852475"/>
    <w:rsid w:val="008531A6"/>
    <w:rsid w:val="008537C5"/>
    <w:rsid w:val="00854A4F"/>
    <w:rsid w:val="0085509E"/>
    <w:rsid w:val="008550D6"/>
    <w:rsid w:val="00855F10"/>
    <w:rsid w:val="00856EDD"/>
    <w:rsid w:val="008575EE"/>
    <w:rsid w:val="00861769"/>
    <w:rsid w:val="00861C25"/>
    <w:rsid w:val="0086228D"/>
    <w:rsid w:val="008623FD"/>
    <w:rsid w:val="00862DD3"/>
    <w:rsid w:val="008657BE"/>
    <w:rsid w:val="008661C9"/>
    <w:rsid w:val="00870DD1"/>
    <w:rsid w:val="00871643"/>
    <w:rsid w:val="00871CC2"/>
    <w:rsid w:val="00871E7F"/>
    <w:rsid w:val="008742A7"/>
    <w:rsid w:val="00874829"/>
    <w:rsid w:val="00876356"/>
    <w:rsid w:val="008767E3"/>
    <w:rsid w:val="008768B2"/>
    <w:rsid w:val="00877F65"/>
    <w:rsid w:val="00880A7E"/>
    <w:rsid w:val="00882F51"/>
    <w:rsid w:val="008831F4"/>
    <w:rsid w:val="0088424C"/>
    <w:rsid w:val="008874B9"/>
    <w:rsid w:val="0088755A"/>
    <w:rsid w:val="008916F9"/>
    <w:rsid w:val="008943B2"/>
    <w:rsid w:val="008956B6"/>
    <w:rsid w:val="00895BC9"/>
    <w:rsid w:val="00896892"/>
    <w:rsid w:val="008A23A5"/>
    <w:rsid w:val="008A29B2"/>
    <w:rsid w:val="008A2A7E"/>
    <w:rsid w:val="008A2FEE"/>
    <w:rsid w:val="008A3C31"/>
    <w:rsid w:val="008A5F10"/>
    <w:rsid w:val="008A6226"/>
    <w:rsid w:val="008A6663"/>
    <w:rsid w:val="008A673C"/>
    <w:rsid w:val="008B0033"/>
    <w:rsid w:val="008B15E0"/>
    <w:rsid w:val="008B6263"/>
    <w:rsid w:val="008B71AE"/>
    <w:rsid w:val="008B784E"/>
    <w:rsid w:val="008C0273"/>
    <w:rsid w:val="008C036A"/>
    <w:rsid w:val="008C0BD7"/>
    <w:rsid w:val="008C0EDE"/>
    <w:rsid w:val="008C132B"/>
    <w:rsid w:val="008C23E1"/>
    <w:rsid w:val="008C6392"/>
    <w:rsid w:val="008C6A95"/>
    <w:rsid w:val="008C7835"/>
    <w:rsid w:val="008D01FB"/>
    <w:rsid w:val="008D0AB1"/>
    <w:rsid w:val="008D123A"/>
    <w:rsid w:val="008D188D"/>
    <w:rsid w:val="008D1CED"/>
    <w:rsid w:val="008D253A"/>
    <w:rsid w:val="008D3D25"/>
    <w:rsid w:val="008D3E42"/>
    <w:rsid w:val="008D4722"/>
    <w:rsid w:val="008D4B82"/>
    <w:rsid w:val="008D4D69"/>
    <w:rsid w:val="008D5676"/>
    <w:rsid w:val="008D5DAA"/>
    <w:rsid w:val="008D5F04"/>
    <w:rsid w:val="008E0367"/>
    <w:rsid w:val="008E16F8"/>
    <w:rsid w:val="008E2A7C"/>
    <w:rsid w:val="008E2D7D"/>
    <w:rsid w:val="008E3160"/>
    <w:rsid w:val="008E39A6"/>
    <w:rsid w:val="008E416D"/>
    <w:rsid w:val="008E72FB"/>
    <w:rsid w:val="008F021A"/>
    <w:rsid w:val="008F05BA"/>
    <w:rsid w:val="008F0E8C"/>
    <w:rsid w:val="008F2CED"/>
    <w:rsid w:val="008F320B"/>
    <w:rsid w:val="008F3509"/>
    <w:rsid w:val="008F52DF"/>
    <w:rsid w:val="008F59BA"/>
    <w:rsid w:val="008F5F8C"/>
    <w:rsid w:val="008F6DAB"/>
    <w:rsid w:val="008F6E85"/>
    <w:rsid w:val="009010A2"/>
    <w:rsid w:val="00901696"/>
    <w:rsid w:val="00902011"/>
    <w:rsid w:val="009032B1"/>
    <w:rsid w:val="0090387B"/>
    <w:rsid w:val="009043A0"/>
    <w:rsid w:val="00904B12"/>
    <w:rsid w:val="00905C1C"/>
    <w:rsid w:val="00905E92"/>
    <w:rsid w:val="00906106"/>
    <w:rsid w:val="0090705C"/>
    <w:rsid w:val="009072D6"/>
    <w:rsid w:val="00907B35"/>
    <w:rsid w:val="009110C6"/>
    <w:rsid w:val="009132F9"/>
    <w:rsid w:val="009137AE"/>
    <w:rsid w:val="00913E86"/>
    <w:rsid w:val="00914EE2"/>
    <w:rsid w:val="0091665A"/>
    <w:rsid w:val="00920772"/>
    <w:rsid w:val="00920DBA"/>
    <w:rsid w:val="00921890"/>
    <w:rsid w:val="00922537"/>
    <w:rsid w:val="00922C1B"/>
    <w:rsid w:val="009231EA"/>
    <w:rsid w:val="00923207"/>
    <w:rsid w:val="009236C7"/>
    <w:rsid w:val="009249E9"/>
    <w:rsid w:val="00924BF6"/>
    <w:rsid w:val="009251E7"/>
    <w:rsid w:val="00925A52"/>
    <w:rsid w:val="00926420"/>
    <w:rsid w:val="009269E7"/>
    <w:rsid w:val="00926E7B"/>
    <w:rsid w:val="00927352"/>
    <w:rsid w:val="00927748"/>
    <w:rsid w:val="00927C85"/>
    <w:rsid w:val="0093027C"/>
    <w:rsid w:val="0093305A"/>
    <w:rsid w:val="0093314E"/>
    <w:rsid w:val="00933FD6"/>
    <w:rsid w:val="0093521D"/>
    <w:rsid w:val="00935E8E"/>
    <w:rsid w:val="009360C2"/>
    <w:rsid w:val="009370B2"/>
    <w:rsid w:val="009402DB"/>
    <w:rsid w:val="0094030C"/>
    <w:rsid w:val="00942873"/>
    <w:rsid w:val="00943ABA"/>
    <w:rsid w:val="00944085"/>
    <w:rsid w:val="009445E1"/>
    <w:rsid w:val="009449A8"/>
    <w:rsid w:val="009449A9"/>
    <w:rsid w:val="00947294"/>
    <w:rsid w:val="00950A78"/>
    <w:rsid w:val="00952EC0"/>
    <w:rsid w:val="00953D4D"/>
    <w:rsid w:val="009547D1"/>
    <w:rsid w:val="00956074"/>
    <w:rsid w:val="00956625"/>
    <w:rsid w:val="00956738"/>
    <w:rsid w:val="00956ECF"/>
    <w:rsid w:val="009604AC"/>
    <w:rsid w:val="00960752"/>
    <w:rsid w:val="00963082"/>
    <w:rsid w:val="009631E0"/>
    <w:rsid w:val="009640C8"/>
    <w:rsid w:val="009643D9"/>
    <w:rsid w:val="00964BFC"/>
    <w:rsid w:val="009652AD"/>
    <w:rsid w:val="00965C33"/>
    <w:rsid w:val="00967BC2"/>
    <w:rsid w:val="00967C89"/>
    <w:rsid w:val="009715D6"/>
    <w:rsid w:val="00971DCA"/>
    <w:rsid w:val="009724FC"/>
    <w:rsid w:val="009729DB"/>
    <w:rsid w:val="009740A3"/>
    <w:rsid w:val="00974226"/>
    <w:rsid w:val="009742CC"/>
    <w:rsid w:val="00975381"/>
    <w:rsid w:val="009758FA"/>
    <w:rsid w:val="00976862"/>
    <w:rsid w:val="0097696B"/>
    <w:rsid w:val="0098097F"/>
    <w:rsid w:val="00980A48"/>
    <w:rsid w:val="009810B0"/>
    <w:rsid w:val="00981124"/>
    <w:rsid w:val="0098162A"/>
    <w:rsid w:val="009828E8"/>
    <w:rsid w:val="00983BAD"/>
    <w:rsid w:val="00984615"/>
    <w:rsid w:val="009866D7"/>
    <w:rsid w:val="00987747"/>
    <w:rsid w:val="00990408"/>
    <w:rsid w:val="009917A9"/>
    <w:rsid w:val="00991C93"/>
    <w:rsid w:val="009924EF"/>
    <w:rsid w:val="00992D6F"/>
    <w:rsid w:val="0099380E"/>
    <w:rsid w:val="00993D32"/>
    <w:rsid w:val="00993D45"/>
    <w:rsid w:val="00993ED6"/>
    <w:rsid w:val="00993F39"/>
    <w:rsid w:val="00996357"/>
    <w:rsid w:val="009972C6"/>
    <w:rsid w:val="00997983"/>
    <w:rsid w:val="00997AE7"/>
    <w:rsid w:val="00997C08"/>
    <w:rsid w:val="00997FB3"/>
    <w:rsid w:val="009A0366"/>
    <w:rsid w:val="009A48F0"/>
    <w:rsid w:val="009A6C4D"/>
    <w:rsid w:val="009A6D6A"/>
    <w:rsid w:val="009B69EA"/>
    <w:rsid w:val="009B71A8"/>
    <w:rsid w:val="009B73BF"/>
    <w:rsid w:val="009B755B"/>
    <w:rsid w:val="009B7C76"/>
    <w:rsid w:val="009B7FDA"/>
    <w:rsid w:val="009C0834"/>
    <w:rsid w:val="009C2189"/>
    <w:rsid w:val="009C2253"/>
    <w:rsid w:val="009C3833"/>
    <w:rsid w:val="009C394C"/>
    <w:rsid w:val="009C4063"/>
    <w:rsid w:val="009C409B"/>
    <w:rsid w:val="009C41FE"/>
    <w:rsid w:val="009C680C"/>
    <w:rsid w:val="009C6A01"/>
    <w:rsid w:val="009C6EE1"/>
    <w:rsid w:val="009D1215"/>
    <w:rsid w:val="009D171F"/>
    <w:rsid w:val="009D1BEB"/>
    <w:rsid w:val="009D27AF"/>
    <w:rsid w:val="009D2DCC"/>
    <w:rsid w:val="009D4EDD"/>
    <w:rsid w:val="009D58BB"/>
    <w:rsid w:val="009D5E97"/>
    <w:rsid w:val="009E11E4"/>
    <w:rsid w:val="009E207F"/>
    <w:rsid w:val="009E2F26"/>
    <w:rsid w:val="009E3F24"/>
    <w:rsid w:val="009E42F3"/>
    <w:rsid w:val="009E5074"/>
    <w:rsid w:val="009E7648"/>
    <w:rsid w:val="009E7F22"/>
    <w:rsid w:val="009F0278"/>
    <w:rsid w:val="009F07B4"/>
    <w:rsid w:val="009F0FC4"/>
    <w:rsid w:val="009F172C"/>
    <w:rsid w:val="009F1EBA"/>
    <w:rsid w:val="009F4688"/>
    <w:rsid w:val="009F590B"/>
    <w:rsid w:val="009F5BFD"/>
    <w:rsid w:val="009F5CE8"/>
    <w:rsid w:val="009F609D"/>
    <w:rsid w:val="009F6288"/>
    <w:rsid w:val="009F7859"/>
    <w:rsid w:val="00A0028D"/>
    <w:rsid w:val="00A0040F"/>
    <w:rsid w:val="00A0056F"/>
    <w:rsid w:val="00A023FC"/>
    <w:rsid w:val="00A02A9C"/>
    <w:rsid w:val="00A02C9B"/>
    <w:rsid w:val="00A0614B"/>
    <w:rsid w:val="00A07988"/>
    <w:rsid w:val="00A07DFA"/>
    <w:rsid w:val="00A10FFF"/>
    <w:rsid w:val="00A1164E"/>
    <w:rsid w:val="00A12ABC"/>
    <w:rsid w:val="00A1379D"/>
    <w:rsid w:val="00A17215"/>
    <w:rsid w:val="00A2091B"/>
    <w:rsid w:val="00A20C6E"/>
    <w:rsid w:val="00A2271D"/>
    <w:rsid w:val="00A23262"/>
    <w:rsid w:val="00A239AA"/>
    <w:rsid w:val="00A240AF"/>
    <w:rsid w:val="00A2493F"/>
    <w:rsid w:val="00A25EE4"/>
    <w:rsid w:val="00A26E21"/>
    <w:rsid w:val="00A26EC8"/>
    <w:rsid w:val="00A26FC0"/>
    <w:rsid w:val="00A30D6A"/>
    <w:rsid w:val="00A34A43"/>
    <w:rsid w:val="00A3729A"/>
    <w:rsid w:val="00A402B5"/>
    <w:rsid w:val="00A41494"/>
    <w:rsid w:val="00A41F7E"/>
    <w:rsid w:val="00A4209F"/>
    <w:rsid w:val="00A4230F"/>
    <w:rsid w:val="00A425FB"/>
    <w:rsid w:val="00A42836"/>
    <w:rsid w:val="00A42BC6"/>
    <w:rsid w:val="00A4329A"/>
    <w:rsid w:val="00A4475A"/>
    <w:rsid w:val="00A45446"/>
    <w:rsid w:val="00A45589"/>
    <w:rsid w:val="00A45D55"/>
    <w:rsid w:val="00A45F30"/>
    <w:rsid w:val="00A46DBF"/>
    <w:rsid w:val="00A474AA"/>
    <w:rsid w:val="00A47BF8"/>
    <w:rsid w:val="00A47E0E"/>
    <w:rsid w:val="00A51A72"/>
    <w:rsid w:val="00A524B6"/>
    <w:rsid w:val="00A52717"/>
    <w:rsid w:val="00A52952"/>
    <w:rsid w:val="00A538B4"/>
    <w:rsid w:val="00A55290"/>
    <w:rsid w:val="00A56706"/>
    <w:rsid w:val="00A579FD"/>
    <w:rsid w:val="00A60D87"/>
    <w:rsid w:val="00A62085"/>
    <w:rsid w:val="00A62B6B"/>
    <w:rsid w:val="00A62DCC"/>
    <w:rsid w:val="00A65E12"/>
    <w:rsid w:val="00A66F38"/>
    <w:rsid w:val="00A707C8"/>
    <w:rsid w:val="00A717EF"/>
    <w:rsid w:val="00A7265F"/>
    <w:rsid w:val="00A72FDB"/>
    <w:rsid w:val="00A739DD"/>
    <w:rsid w:val="00A73E32"/>
    <w:rsid w:val="00A74434"/>
    <w:rsid w:val="00A74A4C"/>
    <w:rsid w:val="00A752C9"/>
    <w:rsid w:val="00A75DC9"/>
    <w:rsid w:val="00A7689D"/>
    <w:rsid w:val="00A77561"/>
    <w:rsid w:val="00A77585"/>
    <w:rsid w:val="00A81011"/>
    <w:rsid w:val="00A81FB9"/>
    <w:rsid w:val="00A82E7C"/>
    <w:rsid w:val="00A838EB"/>
    <w:rsid w:val="00A83CEA"/>
    <w:rsid w:val="00A845B6"/>
    <w:rsid w:val="00A86CDD"/>
    <w:rsid w:val="00A87719"/>
    <w:rsid w:val="00A90702"/>
    <w:rsid w:val="00A90887"/>
    <w:rsid w:val="00A91EA6"/>
    <w:rsid w:val="00A924DD"/>
    <w:rsid w:val="00A92645"/>
    <w:rsid w:val="00A9485A"/>
    <w:rsid w:val="00A94F1F"/>
    <w:rsid w:val="00A95ADC"/>
    <w:rsid w:val="00A97475"/>
    <w:rsid w:val="00AA012A"/>
    <w:rsid w:val="00AA207B"/>
    <w:rsid w:val="00AA24A8"/>
    <w:rsid w:val="00AA2A15"/>
    <w:rsid w:val="00AA3BD7"/>
    <w:rsid w:val="00AA6288"/>
    <w:rsid w:val="00AA6874"/>
    <w:rsid w:val="00AA693B"/>
    <w:rsid w:val="00AA6CF9"/>
    <w:rsid w:val="00AA75AF"/>
    <w:rsid w:val="00AA7F6D"/>
    <w:rsid w:val="00AB1C7F"/>
    <w:rsid w:val="00AB2CE4"/>
    <w:rsid w:val="00AB33CA"/>
    <w:rsid w:val="00AB3564"/>
    <w:rsid w:val="00AB619C"/>
    <w:rsid w:val="00AB6838"/>
    <w:rsid w:val="00AB71E0"/>
    <w:rsid w:val="00AB74E4"/>
    <w:rsid w:val="00AB7FBC"/>
    <w:rsid w:val="00AC0B3D"/>
    <w:rsid w:val="00AC1029"/>
    <w:rsid w:val="00AC105E"/>
    <w:rsid w:val="00AC1350"/>
    <w:rsid w:val="00AC21E7"/>
    <w:rsid w:val="00AC24C1"/>
    <w:rsid w:val="00AC4AD0"/>
    <w:rsid w:val="00AC53F1"/>
    <w:rsid w:val="00AC57BE"/>
    <w:rsid w:val="00AC5BE1"/>
    <w:rsid w:val="00AC73EA"/>
    <w:rsid w:val="00AC74DA"/>
    <w:rsid w:val="00AD05D4"/>
    <w:rsid w:val="00AD0602"/>
    <w:rsid w:val="00AD0876"/>
    <w:rsid w:val="00AD0EFD"/>
    <w:rsid w:val="00AD15C0"/>
    <w:rsid w:val="00AD1B0F"/>
    <w:rsid w:val="00AD34F0"/>
    <w:rsid w:val="00AD48C2"/>
    <w:rsid w:val="00AD5274"/>
    <w:rsid w:val="00AE0D9C"/>
    <w:rsid w:val="00AE1E8D"/>
    <w:rsid w:val="00AE253F"/>
    <w:rsid w:val="00AE270A"/>
    <w:rsid w:val="00AE3A6B"/>
    <w:rsid w:val="00AE414C"/>
    <w:rsid w:val="00AE4D20"/>
    <w:rsid w:val="00AE761C"/>
    <w:rsid w:val="00AF0368"/>
    <w:rsid w:val="00AF0913"/>
    <w:rsid w:val="00AF12D6"/>
    <w:rsid w:val="00AF16EB"/>
    <w:rsid w:val="00AF1F42"/>
    <w:rsid w:val="00AF25FE"/>
    <w:rsid w:val="00AF2D6C"/>
    <w:rsid w:val="00AF502A"/>
    <w:rsid w:val="00AF58D7"/>
    <w:rsid w:val="00AF598B"/>
    <w:rsid w:val="00AF7B4C"/>
    <w:rsid w:val="00B00720"/>
    <w:rsid w:val="00B019F5"/>
    <w:rsid w:val="00B01E6B"/>
    <w:rsid w:val="00B034CA"/>
    <w:rsid w:val="00B055F3"/>
    <w:rsid w:val="00B05CA0"/>
    <w:rsid w:val="00B1217E"/>
    <w:rsid w:val="00B13187"/>
    <w:rsid w:val="00B14A1E"/>
    <w:rsid w:val="00B16A97"/>
    <w:rsid w:val="00B17CFF"/>
    <w:rsid w:val="00B17D80"/>
    <w:rsid w:val="00B224A3"/>
    <w:rsid w:val="00B227BE"/>
    <w:rsid w:val="00B2355F"/>
    <w:rsid w:val="00B239EB"/>
    <w:rsid w:val="00B23A97"/>
    <w:rsid w:val="00B2610B"/>
    <w:rsid w:val="00B271F8"/>
    <w:rsid w:val="00B27ADB"/>
    <w:rsid w:val="00B30DB4"/>
    <w:rsid w:val="00B32953"/>
    <w:rsid w:val="00B34806"/>
    <w:rsid w:val="00B34967"/>
    <w:rsid w:val="00B36600"/>
    <w:rsid w:val="00B37506"/>
    <w:rsid w:val="00B37539"/>
    <w:rsid w:val="00B37D62"/>
    <w:rsid w:val="00B408C5"/>
    <w:rsid w:val="00B43921"/>
    <w:rsid w:val="00B43E63"/>
    <w:rsid w:val="00B4408C"/>
    <w:rsid w:val="00B4729B"/>
    <w:rsid w:val="00B474E8"/>
    <w:rsid w:val="00B47BE8"/>
    <w:rsid w:val="00B50973"/>
    <w:rsid w:val="00B5109D"/>
    <w:rsid w:val="00B51362"/>
    <w:rsid w:val="00B513FF"/>
    <w:rsid w:val="00B52905"/>
    <w:rsid w:val="00B554D9"/>
    <w:rsid w:val="00B55CB3"/>
    <w:rsid w:val="00B564DA"/>
    <w:rsid w:val="00B566FD"/>
    <w:rsid w:val="00B579FD"/>
    <w:rsid w:val="00B60DDD"/>
    <w:rsid w:val="00B61195"/>
    <w:rsid w:val="00B648AD"/>
    <w:rsid w:val="00B64C78"/>
    <w:rsid w:val="00B64C96"/>
    <w:rsid w:val="00B664C6"/>
    <w:rsid w:val="00B66BFB"/>
    <w:rsid w:val="00B67B41"/>
    <w:rsid w:val="00B70D13"/>
    <w:rsid w:val="00B72FAB"/>
    <w:rsid w:val="00B74502"/>
    <w:rsid w:val="00B7553C"/>
    <w:rsid w:val="00B75699"/>
    <w:rsid w:val="00B756BA"/>
    <w:rsid w:val="00B76A37"/>
    <w:rsid w:val="00B77FA8"/>
    <w:rsid w:val="00B82A6E"/>
    <w:rsid w:val="00B82D0E"/>
    <w:rsid w:val="00B85631"/>
    <w:rsid w:val="00B87393"/>
    <w:rsid w:val="00B90AC9"/>
    <w:rsid w:val="00B90B29"/>
    <w:rsid w:val="00B90BF3"/>
    <w:rsid w:val="00B914FE"/>
    <w:rsid w:val="00B91617"/>
    <w:rsid w:val="00B940B8"/>
    <w:rsid w:val="00B94A8C"/>
    <w:rsid w:val="00B94C21"/>
    <w:rsid w:val="00B95781"/>
    <w:rsid w:val="00B95A9B"/>
    <w:rsid w:val="00B96504"/>
    <w:rsid w:val="00B96FC3"/>
    <w:rsid w:val="00BA0CE7"/>
    <w:rsid w:val="00BA0F98"/>
    <w:rsid w:val="00BA1C81"/>
    <w:rsid w:val="00BA2413"/>
    <w:rsid w:val="00BA2846"/>
    <w:rsid w:val="00BA3EBA"/>
    <w:rsid w:val="00BA49D7"/>
    <w:rsid w:val="00BA4A86"/>
    <w:rsid w:val="00BA5215"/>
    <w:rsid w:val="00BA56E0"/>
    <w:rsid w:val="00BB04EE"/>
    <w:rsid w:val="00BB0848"/>
    <w:rsid w:val="00BB09B5"/>
    <w:rsid w:val="00BB1769"/>
    <w:rsid w:val="00BB1DA5"/>
    <w:rsid w:val="00BB5032"/>
    <w:rsid w:val="00BC1F03"/>
    <w:rsid w:val="00BC2169"/>
    <w:rsid w:val="00BC45DC"/>
    <w:rsid w:val="00BC482F"/>
    <w:rsid w:val="00BC5058"/>
    <w:rsid w:val="00BC527B"/>
    <w:rsid w:val="00BC589F"/>
    <w:rsid w:val="00BC5E83"/>
    <w:rsid w:val="00BC609A"/>
    <w:rsid w:val="00BC62B2"/>
    <w:rsid w:val="00BC743E"/>
    <w:rsid w:val="00BC76DF"/>
    <w:rsid w:val="00BD0644"/>
    <w:rsid w:val="00BD1051"/>
    <w:rsid w:val="00BD141D"/>
    <w:rsid w:val="00BD1C90"/>
    <w:rsid w:val="00BD2012"/>
    <w:rsid w:val="00BD2A41"/>
    <w:rsid w:val="00BD328A"/>
    <w:rsid w:val="00BD4E3F"/>
    <w:rsid w:val="00BD556F"/>
    <w:rsid w:val="00BE0D7E"/>
    <w:rsid w:val="00BE16F6"/>
    <w:rsid w:val="00BE1D91"/>
    <w:rsid w:val="00BE5829"/>
    <w:rsid w:val="00BE5B42"/>
    <w:rsid w:val="00BE6156"/>
    <w:rsid w:val="00BE64F3"/>
    <w:rsid w:val="00BF3542"/>
    <w:rsid w:val="00BF391B"/>
    <w:rsid w:val="00BF4BFB"/>
    <w:rsid w:val="00BF5465"/>
    <w:rsid w:val="00BF6336"/>
    <w:rsid w:val="00BF6AE3"/>
    <w:rsid w:val="00C01429"/>
    <w:rsid w:val="00C01525"/>
    <w:rsid w:val="00C01771"/>
    <w:rsid w:val="00C019F9"/>
    <w:rsid w:val="00C02EE5"/>
    <w:rsid w:val="00C03D1F"/>
    <w:rsid w:val="00C03EEF"/>
    <w:rsid w:val="00C04E2D"/>
    <w:rsid w:val="00C04F90"/>
    <w:rsid w:val="00C06417"/>
    <w:rsid w:val="00C06596"/>
    <w:rsid w:val="00C067C6"/>
    <w:rsid w:val="00C1022D"/>
    <w:rsid w:val="00C12016"/>
    <w:rsid w:val="00C120E3"/>
    <w:rsid w:val="00C12B1F"/>
    <w:rsid w:val="00C12E41"/>
    <w:rsid w:val="00C12FC9"/>
    <w:rsid w:val="00C15558"/>
    <w:rsid w:val="00C16258"/>
    <w:rsid w:val="00C16B42"/>
    <w:rsid w:val="00C17D68"/>
    <w:rsid w:val="00C226EF"/>
    <w:rsid w:val="00C24E53"/>
    <w:rsid w:val="00C2736D"/>
    <w:rsid w:val="00C27940"/>
    <w:rsid w:val="00C27B09"/>
    <w:rsid w:val="00C3033D"/>
    <w:rsid w:val="00C30B3B"/>
    <w:rsid w:val="00C330DB"/>
    <w:rsid w:val="00C33F5D"/>
    <w:rsid w:val="00C35234"/>
    <w:rsid w:val="00C36268"/>
    <w:rsid w:val="00C372F4"/>
    <w:rsid w:val="00C37320"/>
    <w:rsid w:val="00C37404"/>
    <w:rsid w:val="00C37FDF"/>
    <w:rsid w:val="00C44816"/>
    <w:rsid w:val="00C44E38"/>
    <w:rsid w:val="00C450C4"/>
    <w:rsid w:val="00C46C42"/>
    <w:rsid w:val="00C474B4"/>
    <w:rsid w:val="00C509B2"/>
    <w:rsid w:val="00C5109B"/>
    <w:rsid w:val="00C518CA"/>
    <w:rsid w:val="00C53354"/>
    <w:rsid w:val="00C54B72"/>
    <w:rsid w:val="00C5666F"/>
    <w:rsid w:val="00C56D3A"/>
    <w:rsid w:val="00C600F6"/>
    <w:rsid w:val="00C61C09"/>
    <w:rsid w:val="00C61EDC"/>
    <w:rsid w:val="00C61FA3"/>
    <w:rsid w:val="00C63A27"/>
    <w:rsid w:val="00C64B08"/>
    <w:rsid w:val="00C65AE8"/>
    <w:rsid w:val="00C66216"/>
    <w:rsid w:val="00C67074"/>
    <w:rsid w:val="00C67094"/>
    <w:rsid w:val="00C676D4"/>
    <w:rsid w:val="00C67BF2"/>
    <w:rsid w:val="00C706F9"/>
    <w:rsid w:val="00C710F4"/>
    <w:rsid w:val="00C713FE"/>
    <w:rsid w:val="00C7169E"/>
    <w:rsid w:val="00C71789"/>
    <w:rsid w:val="00C71BA8"/>
    <w:rsid w:val="00C7207E"/>
    <w:rsid w:val="00C72A0F"/>
    <w:rsid w:val="00C738AF"/>
    <w:rsid w:val="00C7402A"/>
    <w:rsid w:val="00C74547"/>
    <w:rsid w:val="00C756F1"/>
    <w:rsid w:val="00C77712"/>
    <w:rsid w:val="00C77901"/>
    <w:rsid w:val="00C8063C"/>
    <w:rsid w:val="00C831AF"/>
    <w:rsid w:val="00C836C4"/>
    <w:rsid w:val="00C83D83"/>
    <w:rsid w:val="00C8538C"/>
    <w:rsid w:val="00C90B7B"/>
    <w:rsid w:val="00C94205"/>
    <w:rsid w:val="00C94782"/>
    <w:rsid w:val="00C94BC8"/>
    <w:rsid w:val="00C95F38"/>
    <w:rsid w:val="00C96626"/>
    <w:rsid w:val="00C97E7A"/>
    <w:rsid w:val="00CA0D46"/>
    <w:rsid w:val="00CA0F37"/>
    <w:rsid w:val="00CA15E5"/>
    <w:rsid w:val="00CA1F27"/>
    <w:rsid w:val="00CA22E2"/>
    <w:rsid w:val="00CA34FA"/>
    <w:rsid w:val="00CA50B2"/>
    <w:rsid w:val="00CA63C5"/>
    <w:rsid w:val="00CA64CD"/>
    <w:rsid w:val="00CA7255"/>
    <w:rsid w:val="00CB2369"/>
    <w:rsid w:val="00CB24FD"/>
    <w:rsid w:val="00CB36B1"/>
    <w:rsid w:val="00CB4C5E"/>
    <w:rsid w:val="00CB5939"/>
    <w:rsid w:val="00CB6181"/>
    <w:rsid w:val="00CB7186"/>
    <w:rsid w:val="00CC2347"/>
    <w:rsid w:val="00CC2483"/>
    <w:rsid w:val="00CC5E93"/>
    <w:rsid w:val="00CC60B4"/>
    <w:rsid w:val="00CD0975"/>
    <w:rsid w:val="00CD1911"/>
    <w:rsid w:val="00CD1F69"/>
    <w:rsid w:val="00CD2878"/>
    <w:rsid w:val="00CD3FE8"/>
    <w:rsid w:val="00CD428D"/>
    <w:rsid w:val="00CD4547"/>
    <w:rsid w:val="00CD5AB5"/>
    <w:rsid w:val="00CD5BCB"/>
    <w:rsid w:val="00CD765D"/>
    <w:rsid w:val="00CE14D7"/>
    <w:rsid w:val="00CE16FE"/>
    <w:rsid w:val="00CE1D6A"/>
    <w:rsid w:val="00CE49A8"/>
    <w:rsid w:val="00CE4C37"/>
    <w:rsid w:val="00CE64F6"/>
    <w:rsid w:val="00CE6807"/>
    <w:rsid w:val="00CE68C1"/>
    <w:rsid w:val="00CE6A14"/>
    <w:rsid w:val="00CF0C42"/>
    <w:rsid w:val="00CF0F45"/>
    <w:rsid w:val="00CF11C6"/>
    <w:rsid w:val="00CF2102"/>
    <w:rsid w:val="00CF25DA"/>
    <w:rsid w:val="00CF2D67"/>
    <w:rsid w:val="00CF2F49"/>
    <w:rsid w:val="00CF350D"/>
    <w:rsid w:val="00CF46A8"/>
    <w:rsid w:val="00CF53AA"/>
    <w:rsid w:val="00CF5994"/>
    <w:rsid w:val="00CF641D"/>
    <w:rsid w:val="00CF7CAF"/>
    <w:rsid w:val="00D003F9"/>
    <w:rsid w:val="00D0060D"/>
    <w:rsid w:val="00D0111E"/>
    <w:rsid w:val="00D01968"/>
    <w:rsid w:val="00D01CE6"/>
    <w:rsid w:val="00D01D38"/>
    <w:rsid w:val="00D0400F"/>
    <w:rsid w:val="00D041CA"/>
    <w:rsid w:val="00D059A6"/>
    <w:rsid w:val="00D105DA"/>
    <w:rsid w:val="00D11976"/>
    <w:rsid w:val="00D14EDE"/>
    <w:rsid w:val="00D14F43"/>
    <w:rsid w:val="00D16306"/>
    <w:rsid w:val="00D166DD"/>
    <w:rsid w:val="00D1798E"/>
    <w:rsid w:val="00D20265"/>
    <w:rsid w:val="00D217F3"/>
    <w:rsid w:val="00D2332A"/>
    <w:rsid w:val="00D23E1A"/>
    <w:rsid w:val="00D24235"/>
    <w:rsid w:val="00D2435A"/>
    <w:rsid w:val="00D25319"/>
    <w:rsid w:val="00D25EF7"/>
    <w:rsid w:val="00D267BD"/>
    <w:rsid w:val="00D26EBC"/>
    <w:rsid w:val="00D27456"/>
    <w:rsid w:val="00D311C3"/>
    <w:rsid w:val="00D31805"/>
    <w:rsid w:val="00D31BEA"/>
    <w:rsid w:val="00D324AA"/>
    <w:rsid w:val="00D326B2"/>
    <w:rsid w:val="00D32A26"/>
    <w:rsid w:val="00D35C0C"/>
    <w:rsid w:val="00D35D35"/>
    <w:rsid w:val="00D35DF0"/>
    <w:rsid w:val="00D37850"/>
    <w:rsid w:val="00D416A3"/>
    <w:rsid w:val="00D4322A"/>
    <w:rsid w:val="00D43757"/>
    <w:rsid w:val="00D476A9"/>
    <w:rsid w:val="00D47A6E"/>
    <w:rsid w:val="00D509C6"/>
    <w:rsid w:val="00D509D9"/>
    <w:rsid w:val="00D52550"/>
    <w:rsid w:val="00D534D7"/>
    <w:rsid w:val="00D5388E"/>
    <w:rsid w:val="00D53B93"/>
    <w:rsid w:val="00D54152"/>
    <w:rsid w:val="00D561FC"/>
    <w:rsid w:val="00D60A73"/>
    <w:rsid w:val="00D610E0"/>
    <w:rsid w:val="00D62FF7"/>
    <w:rsid w:val="00D630DA"/>
    <w:rsid w:val="00D63134"/>
    <w:rsid w:val="00D639F8"/>
    <w:rsid w:val="00D63FF6"/>
    <w:rsid w:val="00D6403B"/>
    <w:rsid w:val="00D64122"/>
    <w:rsid w:val="00D64C2E"/>
    <w:rsid w:val="00D672D6"/>
    <w:rsid w:val="00D70485"/>
    <w:rsid w:val="00D706B0"/>
    <w:rsid w:val="00D70871"/>
    <w:rsid w:val="00D71222"/>
    <w:rsid w:val="00D71310"/>
    <w:rsid w:val="00D71F0B"/>
    <w:rsid w:val="00D72246"/>
    <w:rsid w:val="00D72F4F"/>
    <w:rsid w:val="00D74150"/>
    <w:rsid w:val="00D75077"/>
    <w:rsid w:val="00D77028"/>
    <w:rsid w:val="00D771FE"/>
    <w:rsid w:val="00D81A18"/>
    <w:rsid w:val="00D8219E"/>
    <w:rsid w:val="00D82464"/>
    <w:rsid w:val="00D82643"/>
    <w:rsid w:val="00D83F8C"/>
    <w:rsid w:val="00D84994"/>
    <w:rsid w:val="00D84A17"/>
    <w:rsid w:val="00D85047"/>
    <w:rsid w:val="00D86190"/>
    <w:rsid w:val="00D86F1F"/>
    <w:rsid w:val="00D87D29"/>
    <w:rsid w:val="00D87D89"/>
    <w:rsid w:val="00D90301"/>
    <w:rsid w:val="00D91B3D"/>
    <w:rsid w:val="00D91EFC"/>
    <w:rsid w:val="00D92C2F"/>
    <w:rsid w:val="00D93482"/>
    <w:rsid w:val="00D95E27"/>
    <w:rsid w:val="00D96180"/>
    <w:rsid w:val="00DA08C8"/>
    <w:rsid w:val="00DA4209"/>
    <w:rsid w:val="00DA50DD"/>
    <w:rsid w:val="00DA5D0F"/>
    <w:rsid w:val="00DA6690"/>
    <w:rsid w:val="00DA6A24"/>
    <w:rsid w:val="00DA6B5F"/>
    <w:rsid w:val="00DB27B4"/>
    <w:rsid w:val="00DB2886"/>
    <w:rsid w:val="00DB363C"/>
    <w:rsid w:val="00DB4295"/>
    <w:rsid w:val="00DB4E05"/>
    <w:rsid w:val="00DB550F"/>
    <w:rsid w:val="00DB5D5D"/>
    <w:rsid w:val="00DC0F5C"/>
    <w:rsid w:val="00DC1805"/>
    <w:rsid w:val="00DC2C67"/>
    <w:rsid w:val="00DC44CD"/>
    <w:rsid w:val="00DC501B"/>
    <w:rsid w:val="00DC51AF"/>
    <w:rsid w:val="00DC61DC"/>
    <w:rsid w:val="00DD00A0"/>
    <w:rsid w:val="00DD0C66"/>
    <w:rsid w:val="00DD0FE8"/>
    <w:rsid w:val="00DD1EF3"/>
    <w:rsid w:val="00DD4099"/>
    <w:rsid w:val="00DD473F"/>
    <w:rsid w:val="00DD6756"/>
    <w:rsid w:val="00DD6A21"/>
    <w:rsid w:val="00DD7578"/>
    <w:rsid w:val="00DD757D"/>
    <w:rsid w:val="00DE14BC"/>
    <w:rsid w:val="00DE1AE5"/>
    <w:rsid w:val="00DE2140"/>
    <w:rsid w:val="00DE2FE6"/>
    <w:rsid w:val="00DE3A7F"/>
    <w:rsid w:val="00DE46E6"/>
    <w:rsid w:val="00DE5F93"/>
    <w:rsid w:val="00DF002B"/>
    <w:rsid w:val="00DF23CF"/>
    <w:rsid w:val="00DF3F59"/>
    <w:rsid w:val="00DF438E"/>
    <w:rsid w:val="00DF6048"/>
    <w:rsid w:val="00DF60DD"/>
    <w:rsid w:val="00DF70CF"/>
    <w:rsid w:val="00E00442"/>
    <w:rsid w:val="00E00A27"/>
    <w:rsid w:val="00E00FE0"/>
    <w:rsid w:val="00E05968"/>
    <w:rsid w:val="00E06686"/>
    <w:rsid w:val="00E06E5B"/>
    <w:rsid w:val="00E070D1"/>
    <w:rsid w:val="00E07763"/>
    <w:rsid w:val="00E07BDA"/>
    <w:rsid w:val="00E1085B"/>
    <w:rsid w:val="00E10B53"/>
    <w:rsid w:val="00E11A14"/>
    <w:rsid w:val="00E14394"/>
    <w:rsid w:val="00E17A00"/>
    <w:rsid w:val="00E20FBF"/>
    <w:rsid w:val="00E2121E"/>
    <w:rsid w:val="00E2145E"/>
    <w:rsid w:val="00E224E6"/>
    <w:rsid w:val="00E239F7"/>
    <w:rsid w:val="00E2443E"/>
    <w:rsid w:val="00E26E30"/>
    <w:rsid w:val="00E272C8"/>
    <w:rsid w:val="00E279BB"/>
    <w:rsid w:val="00E32C8F"/>
    <w:rsid w:val="00E32F93"/>
    <w:rsid w:val="00E33476"/>
    <w:rsid w:val="00E338F1"/>
    <w:rsid w:val="00E35044"/>
    <w:rsid w:val="00E35206"/>
    <w:rsid w:val="00E35F96"/>
    <w:rsid w:val="00E37D60"/>
    <w:rsid w:val="00E40A7B"/>
    <w:rsid w:val="00E414F5"/>
    <w:rsid w:val="00E424A9"/>
    <w:rsid w:val="00E42C5D"/>
    <w:rsid w:val="00E4361B"/>
    <w:rsid w:val="00E436C4"/>
    <w:rsid w:val="00E4380A"/>
    <w:rsid w:val="00E44C74"/>
    <w:rsid w:val="00E45B62"/>
    <w:rsid w:val="00E45C81"/>
    <w:rsid w:val="00E50349"/>
    <w:rsid w:val="00E521D7"/>
    <w:rsid w:val="00E52750"/>
    <w:rsid w:val="00E52883"/>
    <w:rsid w:val="00E539EB"/>
    <w:rsid w:val="00E53A81"/>
    <w:rsid w:val="00E53AB4"/>
    <w:rsid w:val="00E54052"/>
    <w:rsid w:val="00E550D2"/>
    <w:rsid w:val="00E55415"/>
    <w:rsid w:val="00E556EA"/>
    <w:rsid w:val="00E55966"/>
    <w:rsid w:val="00E56D3A"/>
    <w:rsid w:val="00E56D44"/>
    <w:rsid w:val="00E57023"/>
    <w:rsid w:val="00E5727A"/>
    <w:rsid w:val="00E57329"/>
    <w:rsid w:val="00E57458"/>
    <w:rsid w:val="00E57DAD"/>
    <w:rsid w:val="00E61986"/>
    <w:rsid w:val="00E633A9"/>
    <w:rsid w:val="00E63471"/>
    <w:rsid w:val="00E63769"/>
    <w:rsid w:val="00E63878"/>
    <w:rsid w:val="00E6439D"/>
    <w:rsid w:val="00E65437"/>
    <w:rsid w:val="00E65731"/>
    <w:rsid w:val="00E6619D"/>
    <w:rsid w:val="00E6680D"/>
    <w:rsid w:val="00E6749A"/>
    <w:rsid w:val="00E67B43"/>
    <w:rsid w:val="00E67C35"/>
    <w:rsid w:val="00E67C7B"/>
    <w:rsid w:val="00E702BF"/>
    <w:rsid w:val="00E73C6D"/>
    <w:rsid w:val="00E750C1"/>
    <w:rsid w:val="00E7684B"/>
    <w:rsid w:val="00E76F4F"/>
    <w:rsid w:val="00E77B82"/>
    <w:rsid w:val="00E77E71"/>
    <w:rsid w:val="00E80ACF"/>
    <w:rsid w:val="00E8132B"/>
    <w:rsid w:val="00E82375"/>
    <w:rsid w:val="00E82A9C"/>
    <w:rsid w:val="00E8319D"/>
    <w:rsid w:val="00E870DF"/>
    <w:rsid w:val="00E911D2"/>
    <w:rsid w:val="00E91B22"/>
    <w:rsid w:val="00E92815"/>
    <w:rsid w:val="00E956B9"/>
    <w:rsid w:val="00E9652F"/>
    <w:rsid w:val="00E96F98"/>
    <w:rsid w:val="00EA06DD"/>
    <w:rsid w:val="00EA16D4"/>
    <w:rsid w:val="00EA26FE"/>
    <w:rsid w:val="00EA2BCE"/>
    <w:rsid w:val="00EA2C1D"/>
    <w:rsid w:val="00EA308A"/>
    <w:rsid w:val="00EA32BB"/>
    <w:rsid w:val="00EA5842"/>
    <w:rsid w:val="00EA5B5E"/>
    <w:rsid w:val="00EA686C"/>
    <w:rsid w:val="00EA70DD"/>
    <w:rsid w:val="00EA76E5"/>
    <w:rsid w:val="00EA7A2C"/>
    <w:rsid w:val="00EA7B5B"/>
    <w:rsid w:val="00EA7ED3"/>
    <w:rsid w:val="00EB0C74"/>
    <w:rsid w:val="00EB0ECF"/>
    <w:rsid w:val="00EB3E48"/>
    <w:rsid w:val="00EB4B2E"/>
    <w:rsid w:val="00EB681A"/>
    <w:rsid w:val="00EC01B1"/>
    <w:rsid w:val="00EC131D"/>
    <w:rsid w:val="00EC18DD"/>
    <w:rsid w:val="00EC1E15"/>
    <w:rsid w:val="00EC2E67"/>
    <w:rsid w:val="00EC375D"/>
    <w:rsid w:val="00EC40C4"/>
    <w:rsid w:val="00EC6A40"/>
    <w:rsid w:val="00EC6FC4"/>
    <w:rsid w:val="00ED0A5E"/>
    <w:rsid w:val="00ED16B8"/>
    <w:rsid w:val="00ED3F4E"/>
    <w:rsid w:val="00ED5602"/>
    <w:rsid w:val="00ED6743"/>
    <w:rsid w:val="00ED7B7D"/>
    <w:rsid w:val="00EE1F1F"/>
    <w:rsid w:val="00EE21B8"/>
    <w:rsid w:val="00EE2548"/>
    <w:rsid w:val="00EE59D9"/>
    <w:rsid w:val="00EF26A1"/>
    <w:rsid w:val="00EF2D97"/>
    <w:rsid w:val="00EF32EC"/>
    <w:rsid w:val="00EF39F8"/>
    <w:rsid w:val="00EF55B6"/>
    <w:rsid w:val="00EF581D"/>
    <w:rsid w:val="00EF6343"/>
    <w:rsid w:val="00EF69AD"/>
    <w:rsid w:val="00EF75CE"/>
    <w:rsid w:val="00F00275"/>
    <w:rsid w:val="00F00C4F"/>
    <w:rsid w:val="00F01B29"/>
    <w:rsid w:val="00F0266E"/>
    <w:rsid w:val="00F029B5"/>
    <w:rsid w:val="00F03033"/>
    <w:rsid w:val="00F0435B"/>
    <w:rsid w:val="00F0479A"/>
    <w:rsid w:val="00F04D42"/>
    <w:rsid w:val="00F05CA6"/>
    <w:rsid w:val="00F05D55"/>
    <w:rsid w:val="00F05E04"/>
    <w:rsid w:val="00F06D16"/>
    <w:rsid w:val="00F06D37"/>
    <w:rsid w:val="00F10CB9"/>
    <w:rsid w:val="00F12802"/>
    <w:rsid w:val="00F12EAC"/>
    <w:rsid w:val="00F13B8F"/>
    <w:rsid w:val="00F13C85"/>
    <w:rsid w:val="00F14734"/>
    <w:rsid w:val="00F151B0"/>
    <w:rsid w:val="00F204F0"/>
    <w:rsid w:val="00F2064D"/>
    <w:rsid w:val="00F20B22"/>
    <w:rsid w:val="00F22D8B"/>
    <w:rsid w:val="00F24407"/>
    <w:rsid w:val="00F25A3E"/>
    <w:rsid w:val="00F27ACA"/>
    <w:rsid w:val="00F27D58"/>
    <w:rsid w:val="00F30249"/>
    <w:rsid w:val="00F308A3"/>
    <w:rsid w:val="00F314D3"/>
    <w:rsid w:val="00F31EC0"/>
    <w:rsid w:val="00F3397D"/>
    <w:rsid w:val="00F33F80"/>
    <w:rsid w:val="00F34194"/>
    <w:rsid w:val="00F344C2"/>
    <w:rsid w:val="00F37B1F"/>
    <w:rsid w:val="00F402A5"/>
    <w:rsid w:val="00F40917"/>
    <w:rsid w:val="00F4474A"/>
    <w:rsid w:val="00F45805"/>
    <w:rsid w:val="00F46081"/>
    <w:rsid w:val="00F46A83"/>
    <w:rsid w:val="00F47299"/>
    <w:rsid w:val="00F5007B"/>
    <w:rsid w:val="00F52234"/>
    <w:rsid w:val="00F52EBA"/>
    <w:rsid w:val="00F53C5D"/>
    <w:rsid w:val="00F55235"/>
    <w:rsid w:val="00F56EAD"/>
    <w:rsid w:val="00F57F07"/>
    <w:rsid w:val="00F60C5C"/>
    <w:rsid w:val="00F62599"/>
    <w:rsid w:val="00F62C64"/>
    <w:rsid w:val="00F62DB7"/>
    <w:rsid w:val="00F63038"/>
    <w:rsid w:val="00F6379E"/>
    <w:rsid w:val="00F639BA"/>
    <w:rsid w:val="00F63C64"/>
    <w:rsid w:val="00F63E77"/>
    <w:rsid w:val="00F64BF8"/>
    <w:rsid w:val="00F667C8"/>
    <w:rsid w:val="00F67099"/>
    <w:rsid w:val="00F67A2E"/>
    <w:rsid w:val="00F70159"/>
    <w:rsid w:val="00F72A16"/>
    <w:rsid w:val="00F73469"/>
    <w:rsid w:val="00F7437B"/>
    <w:rsid w:val="00F74F16"/>
    <w:rsid w:val="00F7614B"/>
    <w:rsid w:val="00F7621B"/>
    <w:rsid w:val="00F762FF"/>
    <w:rsid w:val="00F76762"/>
    <w:rsid w:val="00F76CB2"/>
    <w:rsid w:val="00F76F24"/>
    <w:rsid w:val="00F77A14"/>
    <w:rsid w:val="00F81221"/>
    <w:rsid w:val="00F81716"/>
    <w:rsid w:val="00F81C44"/>
    <w:rsid w:val="00F8265E"/>
    <w:rsid w:val="00F82D8F"/>
    <w:rsid w:val="00F82D9D"/>
    <w:rsid w:val="00F83F3B"/>
    <w:rsid w:val="00F85A79"/>
    <w:rsid w:val="00F868CD"/>
    <w:rsid w:val="00F86EAB"/>
    <w:rsid w:val="00F8726F"/>
    <w:rsid w:val="00F875BC"/>
    <w:rsid w:val="00F87AC6"/>
    <w:rsid w:val="00F907E9"/>
    <w:rsid w:val="00F90889"/>
    <w:rsid w:val="00F91466"/>
    <w:rsid w:val="00F91EA1"/>
    <w:rsid w:val="00F943BA"/>
    <w:rsid w:val="00F94D62"/>
    <w:rsid w:val="00F94E16"/>
    <w:rsid w:val="00F95B6C"/>
    <w:rsid w:val="00F96014"/>
    <w:rsid w:val="00F96815"/>
    <w:rsid w:val="00F96FF8"/>
    <w:rsid w:val="00F9736E"/>
    <w:rsid w:val="00F978A7"/>
    <w:rsid w:val="00FA2EBA"/>
    <w:rsid w:val="00FA2F54"/>
    <w:rsid w:val="00FA53CA"/>
    <w:rsid w:val="00FA69C0"/>
    <w:rsid w:val="00FA6F23"/>
    <w:rsid w:val="00FA7202"/>
    <w:rsid w:val="00FA7D4E"/>
    <w:rsid w:val="00FB115B"/>
    <w:rsid w:val="00FB215C"/>
    <w:rsid w:val="00FB25F4"/>
    <w:rsid w:val="00FB4FEB"/>
    <w:rsid w:val="00FB549B"/>
    <w:rsid w:val="00FB6A99"/>
    <w:rsid w:val="00FB6CA6"/>
    <w:rsid w:val="00FB7457"/>
    <w:rsid w:val="00FC0312"/>
    <w:rsid w:val="00FC0DC2"/>
    <w:rsid w:val="00FC4A0B"/>
    <w:rsid w:val="00FC594E"/>
    <w:rsid w:val="00FC62FB"/>
    <w:rsid w:val="00FC6A1D"/>
    <w:rsid w:val="00FD01FF"/>
    <w:rsid w:val="00FD0E30"/>
    <w:rsid w:val="00FD11E1"/>
    <w:rsid w:val="00FD17DB"/>
    <w:rsid w:val="00FD2D79"/>
    <w:rsid w:val="00FD3C4F"/>
    <w:rsid w:val="00FD5C6E"/>
    <w:rsid w:val="00FD61A7"/>
    <w:rsid w:val="00FE29C5"/>
    <w:rsid w:val="00FE3295"/>
    <w:rsid w:val="00FE4CD4"/>
    <w:rsid w:val="00FE601F"/>
    <w:rsid w:val="00FE6ED2"/>
    <w:rsid w:val="00FE7259"/>
    <w:rsid w:val="00FF2695"/>
    <w:rsid w:val="00FF29D7"/>
    <w:rsid w:val="00FF3AC5"/>
    <w:rsid w:val="00FF3F90"/>
    <w:rsid w:val="00FF473C"/>
    <w:rsid w:val="00FF4B55"/>
    <w:rsid w:val="00FF65D9"/>
    <w:rsid w:val="01011C3F"/>
    <w:rsid w:val="013767AC"/>
    <w:rsid w:val="01657CDA"/>
    <w:rsid w:val="01B350B2"/>
    <w:rsid w:val="01F63C6E"/>
    <w:rsid w:val="028C0FCC"/>
    <w:rsid w:val="02AB6455"/>
    <w:rsid w:val="02E44042"/>
    <w:rsid w:val="03002F60"/>
    <w:rsid w:val="031F5BC0"/>
    <w:rsid w:val="03DF12E7"/>
    <w:rsid w:val="04610D88"/>
    <w:rsid w:val="051B30B6"/>
    <w:rsid w:val="053377B9"/>
    <w:rsid w:val="05722656"/>
    <w:rsid w:val="05A91691"/>
    <w:rsid w:val="05C64A18"/>
    <w:rsid w:val="062545F5"/>
    <w:rsid w:val="068B5F28"/>
    <w:rsid w:val="06E5153C"/>
    <w:rsid w:val="06E658CC"/>
    <w:rsid w:val="07344070"/>
    <w:rsid w:val="07C40AE7"/>
    <w:rsid w:val="07C7540D"/>
    <w:rsid w:val="07FF678B"/>
    <w:rsid w:val="085E32AF"/>
    <w:rsid w:val="08E860F5"/>
    <w:rsid w:val="092E626A"/>
    <w:rsid w:val="09BD35E4"/>
    <w:rsid w:val="0A215502"/>
    <w:rsid w:val="0A240CCE"/>
    <w:rsid w:val="0A3607FF"/>
    <w:rsid w:val="0A3C06C3"/>
    <w:rsid w:val="0A73322C"/>
    <w:rsid w:val="0A84783A"/>
    <w:rsid w:val="0A8B387D"/>
    <w:rsid w:val="0B2406A9"/>
    <w:rsid w:val="0B4361A4"/>
    <w:rsid w:val="0B567AF9"/>
    <w:rsid w:val="0B6266A1"/>
    <w:rsid w:val="0B8B15E6"/>
    <w:rsid w:val="0BFF0E9D"/>
    <w:rsid w:val="0C46176C"/>
    <w:rsid w:val="0C5D36BC"/>
    <w:rsid w:val="0C9224A0"/>
    <w:rsid w:val="0C993E99"/>
    <w:rsid w:val="0CDE12C7"/>
    <w:rsid w:val="0D1578B8"/>
    <w:rsid w:val="0D35179B"/>
    <w:rsid w:val="0D4D0FB9"/>
    <w:rsid w:val="0D7A77C8"/>
    <w:rsid w:val="0D9D6396"/>
    <w:rsid w:val="0DD96029"/>
    <w:rsid w:val="0DF9166D"/>
    <w:rsid w:val="0E2C7C13"/>
    <w:rsid w:val="0E3D494E"/>
    <w:rsid w:val="0E813B13"/>
    <w:rsid w:val="0EE40544"/>
    <w:rsid w:val="0F133DC8"/>
    <w:rsid w:val="0F5D7F0F"/>
    <w:rsid w:val="0F9F636A"/>
    <w:rsid w:val="0FCD00A8"/>
    <w:rsid w:val="0FD93545"/>
    <w:rsid w:val="109A44C8"/>
    <w:rsid w:val="10B84E06"/>
    <w:rsid w:val="10D90ADF"/>
    <w:rsid w:val="113A373A"/>
    <w:rsid w:val="12252451"/>
    <w:rsid w:val="12A370F1"/>
    <w:rsid w:val="1306562D"/>
    <w:rsid w:val="132672E0"/>
    <w:rsid w:val="133D629E"/>
    <w:rsid w:val="1357493D"/>
    <w:rsid w:val="13D113A2"/>
    <w:rsid w:val="148E7D4B"/>
    <w:rsid w:val="14950B2D"/>
    <w:rsid w:val="15697096"/>
    <w:rsid w:val="159A5958"/>
    <w:rsid w:val="15B82AFB"/>
    <w:rsid w:val="162B071F"/>
    <w:rsid w:val="167E1C7D"/>
    <w:rsid w:val="16806FF8"/>
    <w:rsid w:val="16934F60"/>
    <w:rsid w:val="16E34A17"/>
    <w:rsid w:val="173F0E9C"/>
    <w:rsid w:val="176D616F"/>
    <w:rsid w:val="177A0436"/>
    <w:rsid w:val="17AA4F78"/>
    <w:rsid w:val="17BD7031"/>
    <w:rsid w:val="17DE6264"/>
    <w:rsid w:val="17F542F5"/>
    <w:rsid w:val="181E2802"/>
    <w:rsid w:val="182A31C6"/>
    <w:rsid w:val="182B4DA7"/>
    <w:rsid w:val="18617105"/>
    <w:rsid w:val="186E50DE"/>
    <w:rsid w:val="18917AF3"/>
    <w:rsid w:val="18930B6D"/>
    <w:rsid w:val="18A71B01"/>
    <w:rsid w:val="18BC7402"/>
    <w:rsid w:val="18FB5633"/>
    <w:rsid w:val="19267A02"/>
    <w:rsid w:val="195E2F36"/>
    <w:rsid w:val="19707ECA"/>
    <w:rsid w:val="19DA4FA4"/>
    <w:rsid w:val="19FB4439"/>
    <w:rsid w:val="1B2066CC"/>
    <w:rsid w:val="1B6822EF"/>
    <w:rsid w:val="1BF87784"/>
    <w:rsid w:val="1C01103D"/>
    <w:rsid w:val="1C03040F"/>
    <w:rsid w:val="1C462658"/>
    <w:rsid w:val="1C886575"/>
    <w:rsid w:val="1CAC5BD8"/>
    <w:rsid w:val="1CE122EF"/>
    <w:rsid w:val="1DF062A2"/>
    <w:rsid w:val="1E1A3A4D"/>
    <w:rsid w:val="1E5D607D"/>
    <w:rsid w:val="1E605936"/>
    <w:rsid w:val="1E636A47"/>
    <w:rsid w:val="1EED72E0"/>
    <w:rsid w:val="1F172893"/>
    <w:rsid w:val="1F1C2C49"/>
    <w:rsid w:val="1F212397"/>
    <w:rsid w:val="1F470F24"/>
    <w:rsid w:val="1F506771"/>
    <w:rsid w:val="1FC829E1"/>
    <w:rsid w:val="1FD75BBA"/>
    <w:rsid w:val="20AC1E62"/>
    <w:rsid w:val="20BE6505"/>
    <w:rsid w:val="20DF05B3"/>
    <w:rsid w:val="20E54671"/>
    <w:rsid w:val="20F216D0"/>
    <w:rsid w:val="21001B58"/>
    <w:rsid w:val="210377FC"/>
    <w:rsid w:val="21FB3AB0"/>
    <w:rsid w:val="221B5CB0"/>
    <w:rsid w:val="222F064D"/>
    <w:rsid w:val="22AA0D80"/>
    <w:rsid w:val="22B6537E"/>
    <w:rsid w:val="22F815F6"/>
    <w:rsid w:val="23227C25"/>
    <w:rsid w:val="23695C24"/>
    <w:rsid w:val="23713002"/>
    <w:rsid w:val="238367F7"/>
    <w:rsid w:val="23924738"/>
    <w:rsid w:val="240E3516"/>
    <w:rsid w:val="244A34C6"/>
    <w:rsid w:val="24585000"/>
    <w:rsid w:val="24CA5180"/>
    <w:rsid w:val="254E7D36"/>
    <w:rsid w:val="25C07D70"/>
    <w:rsid w:val="25EC2B1D"/>
    <w:rsid w:val="261B1CA8"/>
    <w:rsid w:val="2686073C"/>
    <w:rsid w:val="26AD169F"/>
    <w:rsid w:val="26FE1E70"/>
    <w:rsid w:val="27004DCB"/>
    <w:rsid w:val="270158AD"/>
    <w:rsid w:val="270C59D7"/>
    <w:rsid w:val="27225C61"/>
    <w:rsid w:val="27410770"/>
    <w:rsid w:val="27711BEF"/>
    <w:rsid w:val="27C80D9D"/>
    <w:rsid w:val="27F72D38"/>
    <w:rsid w:val="280F0FB3"/>
    <w:rsid w:val="285E58A0"/>
    <w:rsid w:val="28933B4A"/>
    <w:rsid w:val="28EF69E2"/>
    <w:rsid w:val="28FA4149"/>
    <w:rsid w:val="29167977"/>
    <w:rsid w:val="292F381C"/>
    <w:rsid w:val="29A76801"/>
    <w:rsid w:val="29BF0501"/>
    <w:rsid w:val="29C17E10"/>
    <w:rsid w:val="2A0521D0"/>
    <w:rsid w:val="2A0B7653"/>
    <w:rsid w:val="2A0F73E9"/>
    <w:rsid w:val="2A1028DB"/>
    <w:rsid w:val="2A6E122D"/>
    <w:rsid w:val="2A767511"/>
    <w:rsid w:val="2A853FA9"/>
    <w:rsid w:val="2B0E5109"/>
    <w:rsid w:val="2B246C22"/>
    <w:rsid w:val="2B477959"/>
    <w:rsid w:val="2B7F2921"/>
    <w:rsid w:val="2B915A7E"/>
    <w:rsid w:val="2BCB58C4"/>
    <w:rsid w:val="2CF50004"/>
    <w:rsid w:val="2D0F4C79"/>
    <w:rsid w:val="2D203729"/>
    <w:rsid w:val="2D52346E"/>
    <w:rsid w:val="2D9E0C4C"/>
    <w:rsid w:val="2DE41BB5"/>
    <w:rsid w:val="2E7A2320"/>
    <w:rsid w:val="2EF31C21"/>
    <w:rsid w:val="2F394689"/>
    <w:rsid w:val="2F4C7F6E"/>
    <w:rsid w:val="2F5F3258"/>
    <w:rsid w:val="2F7E3FD8"/>
    <w:rsid w:val="2F882FBB"/>
    <w:rsid w:val="2FBA5FA7"/>
    <w:rsid w:val="2FDC3E02"/>
    <w:rsid w:val="300D119F"/>
    <w:rsid w:val="30F44864"/>
    <w:rsid w:val="311233DF"/>
    <w:rsid w:val="312205E4"/>
    <w:rsid w:val="31CD31B9"/>
    <w:rsid w:val="31EB6BCD"/>
    <w:rsid w:val="31FE2D40"/>
    <w:rsid w:val="32E408B0"/>
    <w:rsid w:val="33115BD6"/>
    <w:rsid w:val="33537FAC"/>
    <w:rsid w:val="33627D2C"/>
    <w:rsid w:val="3369036A"/>
    <w:rsid w:val="33C368F8"/>
    <w:rsid w:val="3439784E"/>
    <w:rsid w:val="34582D55"/>
    <w:rsid w:val="34D717B1"/>
    <w:rsid w:val="34D90E04"/>
    <w:rsid w:val="34F20A3B"/>
    <w:rsid w:val="350F0577"/>
    <w:rsid w:val="357D67CF"/>
    <w:rsid w:val="367E110B"/>
    <w:rsid w:val="36D82872"/>
    <w:rsid w:val="36E8090B"/>
    <w:rsid w:val="3716685D"/>
    <w:rsid w:val="373D38B8"/>
    <w:rsid w:val="37997B93"/>
    <w:rsid w:val="38200A28"/>
    <w:rsid w:val="386204F3"/>
    <w:rsid w:val="38A664DE"/>
    <w:rsid w:val="38BF15BA"/>
    <w:rsid w:val="39337077"/>
    <w:rsid w:val="39400361"/>
    <w:rsid w:val="39F15AA1"/>
    <w:rsid w:val="3ABC6343"/>
    <w:rsid w:val="3AD93401"/>
    <w:rsid w:val="3ADE18CD"/>
    <w:rsid w:val="3AF103D3"/>
    <w:rsid w:val="3B411774"/>
    <w:rsid w:val="3B5E69CD"/>
    <w:rsid w:val="3B807F2C"/>
    <w:rsid w:val="3BB11F95"/>
    <w:rsid w:val="3BE80218"/>
    <w:rsid w:val="3BEC28E6"/>
    <w:rsid w:val="3BFC0363"/>
    <w:rsid w:val="3C12386C"/>
    <w:rsid w:val="3C271FF6"/>
    <w:rsid w:val="3C2E217D"/>
    <w:rsid w:val="3C3970A9"/>
    <w:rsid w:val="3C4651B3"/>
    <w:rsid w:val="3C481B23"/>
    <w:rsid w:val="3C7922E8"/>
    <w:rsid w:val="3CA16619"/>
    <w:rsid w:val="3CE725A1"/>
    <w:rsid w:val="3D0C6788"/>
    <w:rsid w:val="3D710BC5"/>
    <w:rsid w:val="3D7E57A4"/>
    <w:rsid w:val="3D84050F"/>
    <w:rsid w:val="3DA47AAC"/>
    <w:rsid w:val="3E044104"/>
    <w:rsid w:val="3EA76457"/>
    <w:rsid w:val="3ED80FB9"/>
    <w:rsid w:val="3F0519D5"/>
    <w:rsid w:val="3F0C62C1"/>
    <w:rsid w:val="3F260B93"/>
    <w:rsid w:val="3F82065D"/>
    <w:rsid w:val="3FAB7DDD"/>
    <w:rsid w:val="3FB8758A"/>
    <w:rsid w:val="403369FB"/>
    <w:rsid w:val="40464A51"/>
    <w:rsid w:val="40480247"/>
    <w:rsid w:val="409535EE"/>
    <w:rsid w:val="40962182"/>
    <w:rsid w:val="41CE5E02"/>
    <w:rsid w:val="41D5356E"/>
    <w:rsid w:val="429600C1"/>
    <w:rsid w:val="42EB668B"/>
    <w:rsid w:val="43422B09"/>
    <w:rsid w:val="43847FD5"/>
    <w:rsid w:val="439822B1"/>
    <w:rsid w:val="44643124"/>
    <w:rsid w:val="44B45A72"/>
    <w:rsid w:val="44D43FA5"/>
    <w:rsid w:val="44FE1782"/>
    <w:rsid w:val="4571646B"/>
    <w:rsid w:val="458C398E"/>
    <w:rsid w:val="45A15355"/>
    <w:rsid w:val="45A806C7"/>
    <w:rsid w:val="45B949C0"/>
    <w:rsid w:val="45D7446A"/>
    <w:rsid w:val="45F463F6"/>
    <w:rsid w:val="46800782"/>
    <w:rsid w:val="469B0F9D"/>
    <w:rsid w:val="46C11D22"/>
    <w:rsid w:val="46D45C70"/>
    <w:rsid w:val="46D7323B"/>
    <w:rsid w:val="46D97C2B"/>
    <w:rsid w:val="46DC3FF2"/>
    <w:rsid w:val="47504024"/>
    <w:rsid w:val="47A14A29"/>
    <w:rsid w:val="47B16A55"/>
    <w:rsid w:val="47FE705F"/>
    <w:rsid w:val="47FF4EA0"/>
    <w:rsid w:val="480F7B88"/>
    <w:rsid w:val="481C7BDE"/>
    <w:rsid w:val="486B7C9B"/>
    <w:rsid w:val="48AC193E"/>
    <w:rsid w:val="48D53773"/>
    <w:rsid w:val="48F955A5"/>
    <w:rsid w:val="48FF4A89"/>
    <w:rsid w:val="496C6821"/>
    <w:rsid w:val="49F02379"/>
    <w:rsid w:val="49FC4A0D"/>
    <w:rsid w:val="4A2F2AD9"/>
    <w:rsid w:val="4A842627"/>
    <w:rsid w:val="4A992289"/>
    <w:rsid w:val="4AE5180B"/>
    <w:rsid w:val="4BA40BFE"/>
    <w:rsid w:val="4C502330"/>
    <w:rsid w:val="4C575B4B"/>
    <w:rsid w:val="4C856154"/>
    <w:rsid w:val="4C9A533B"/>
    <w:rsid w:val="4CA6114E"/>
    <w:rsid w:val="4D7E1B9B"/>
    <w:rsid w:val="4DC97475"/>
    <w:rsid w:val="4DE810B0"/>
    <w:rsid w:val="4E0109E9"/>
    <w:rsid w:val="4E375F0E"/>
    <w:rsid w:val="4ED55821"/>
    <w:rsid w:val="4F2B242A"/>
    <w:rsid w:val="4F6F3587"/>
    <w:rsid w:val="50916C80"/>
    <w:rsid w:val="50C779D7"/>
    <w:rsid w:val="50DD4AD9"/>
    <w:rsid w:val="5110092B"/>
    <w:rsid w:val="51624C1C"/>
    <w:rsid w:val="51BD1285"/>
    <w:rsid w:val="521428F6"/>
    <w:rsid w:val="521A4FD9"/>
    <w:rsid w:val="52646886"/>
    <w:rsid w:val="528511C3"/>
    <w:rsid w:val="52C81C75"/>
    <w:rsid w:val="52CE44E6"/>
    <w:rsid w:val="52CE4ACB"/>
    <w:rsid w:val="53117C1A"/>
    <w:rsid w:val="53237E64"/>
    <w:rsid w:val="537179D2"/>
    <w:rsid w:val="53CA53CF"/>
    <w:rsid w:val="540036CB"/>
    <w:rsid w:val="5444287C"/>
    <w:rsid w:val="546845ED"/>
    <w:rsid w:val="54923C5F"/>
    <w:rsid w:val="54AA43B7"/>
    <w:rsid w:val="54D639F0"/>
    <w:rsid w:val="54E43488"/>
    <w:rsid w:val="54EE0AE2"/>
    <w:rsid w:val="54F23C67"/>
    <w:rsid w:val="550D35FA"/>
    <w:rsid w:val="552B5E9A"/>
    <w:rsid w:val="55594E94"/>
    <w:rsid w:val="556878C4"/>
    <w:rsid w:val="556C3080"/>
    <w:rsid w:val="55706E0D"/>
    <w:rsid w:val="560E04D9"/>
    <w:rsid w:val="56597297"/>
    <w:rsid w:val="56641A11"/>
    <w:rsid w:val="567319B2"/>
    <w:rsid w:val="56A44F92"/>
    <w:rsid w:val="56FF0176"/>
    <w:rsid w:val="57B20F5E"/>
    <w:rsid w:val="582E17BE"/>
    <w:rsid w:val="58636C5F"/>
    <w:rsid w:val="58735D84"/>
    <w:rsid w:val="58C01954"/>
    <w:rsid w:val="590A1B4F"/>
    <w:rsid w:val="59124ECB"/>
    <w:rsid w:val="596A525D"/>
    <w:rsid w:val="59722115"/>
    <w:rsid w:val="59DF0B88"/>
    <w:rsid w:val="59FE6288"/>
    <w:rsid w:val="5A392C67"/>
    <w:rsid w:val="5AF519BF"/>
    <w:rsid w:val="5B5E6FB1"/>
    <w:rsid w:val="5BBD391D"/>
    <w:rsid w:val="5C261E69"/>
    <w:rsid w:val="5C2B7FF1"/>
    <w:rsid w:val="5C6878D9"/>
    <w:rsid w:val="5CE8465F"/>
    <w:rsid w:val="5D3A0F0E"/>
    <w:rsid w:val="5D8B3C20"/>
    <w:rsid w:val="5D8E43E7"/>
    <w:rsid w:val="5D9B2F02"/>
    <w:rsid w:val="5DB84527"/>
    <w:rsid w:val="5E3E5334"/>
    <w:rsid w:val="5E45594E"/>
    <w:rsid w:val="5E6E03FF"/>
    <w:rsid w:val="5F21365F"/>
    <w:rsid w:val="5F5C4B57"/>
    <w:rsid w:val="5F8415FB"/>
    <w:rsid w:val="5F856745"/>
    <w:rsid w:val="5FB32BA7"/>
    <w:rsid w:val="5FBB3755"/>
    <w:rsid w:val="603E4373"/>
    <w:rsid w:val="60541D9A"/>
    <w:rsid w:val="60660E8F"/>
    <w:rsid w:val="60B80718"/>
    <w:rsid w:val="60CC6521"/>
    <w:rsid w:val="61872117"/>
    <w:rsid w:val="61E21D80"/>
    <w:rsid w:val="622C3B9E"/>
    <w:rsid w:val="623A6737"/>
    <w:rsid w:val="62481F3E"/>
    <w:rsid w:val="62CF34BD"/>
    <w:rsid w:val="6310495F"/>
    <w:rsid w:val="631A21DE"/>
    <w:rsid w:val="632026C3"/>
    <w:rsid w:val="632D2062"/>
    <w:rsid w:val="632D54AE"/>
    <w:rsid w:val="638349A6"/>
    <w:rsid w:val="63902CCC"/>
    <w:rsid w:val="63B109E7"/>
    <w:rsid w:val="63E872CC"/>
    <w:rsid w:val="644A16B7"/>
    <w:rsid w:val="64630452"/>
    <w:rsid w:val="646A5DD0"/>
    <w:rsid w:val="648466F7"/>
    <w:rsid w:val="64DE0B89"/>
    <w:rsid w:val="65833C15"/>
    <w:rsid w:val="65E17C62"/>
    <w:rsid w:val="65F14925"/>
    <w:rsid w:val="66166263"/>
    <w:rsid w:val="66747832"/>
    <w:rsid w:val="668443EF"/>
    <w:rsid w:val="668659A4"/>
    <w:rsid w:val="66AF383F"/>
    <w:rsid w:val="66E7431D"/>
    <w:rsid w:val="673335DC"/>
    <w:rsid w:val="67B379BF"/>
    <w:rsid w:val="68AA3CF9"/>
    <w:rsid w:val="68D260C6"/>
    <w:rsid w:val="690F32C3"/>
    <w:rsid w:val="695C4FF9"/>
    <w:rsid w:val="695F313B"/>
    <w:rsid w:val="696C3D6E"/>
    <w:rsid w:val="69D12FAB"/>
    <w:rsid w:val="6B2C7779"/>
    <w:rsid w:val="6B31479F"/>
    <w:rsid w:val="6B61310F"/>
    <w:rsid w:val="6B85533D"/>
    <w:rsid w:val="6B8648EF"/>
    <w:rsid w:val="6BD152F6"/>
    <w:rsid w:val="6BD9023C"/>
    <w:rsid w:val="6BDC0136"/>
    <w:rsid w:val="6C3277C4"/>
    <w:rsid w:val="6C8F3663"/>
    <w:rsid w:val="6D1003A2"/>
    <w:rsid w:val="6DBB4751"/>
    <w:rsid w:val="6DD3304B"/>
    <w:rsid w:val="6E716111"/>
    <w:rsid w:val="6E783A38"/>
    <w:rsid w:val="6E813C34"/>
    <w:rsid w:val="6E842F5E"/>
    <w:rsid w:val="6E9D5248"/>
    <w:rsid w:val="6ED17E65"/>
    <w:rsid w:val="6EE2448E"/>
    <w:rsid w:val="6F3D1CC1"/>
    <w:rsid w:val="6FA52C9A"/>
    <w:rsid w:val="6FB1618B"/>
    <w:rsid w:val="6FEA0F46"/>
    <w:rsid w:val="70622305"/>
    <w:rsid w:val="70693943"/>
    <w:rsid w:val="708069CC"/>
    <w:rsid w:val="715F4343"/>
    <w:rsid w:val="71796B37"/>
    <w:rsid w:val="71E7486F"/>
    <w:rsid w:val="72361171"/>
    <w:rsid w:val="72405B00"/>
    <w:rsid w:val="73950733"/>
    <w:rsid w:val="740A0746"/>
    <w:rsid w:val="744D2AFC"/>
    <w:rsid w:val="74956C02"/>
    <w:rsid w:val="74D760E0"/>
    <w:rsid w:val="74E06E53"/>
    <w:rsid w:val="75CB7667"/>
    <w:rsid w:val="75FD3429"/>
    <w:rsid w:val="763D320A"/>
    <w:rsid w:val="76663325"/>
    <w:rsid w:val="76AF1493"/>
    <w:rsid w:val="76BC6D4C"/>
    <w:rsid w:val="76EB3343"/>
    <w:rsid w:val="773068DE"/>
    <w:rsid w:val="77FD68F7"/>
    <w:rsid w:val="78000E5C"/>
    <w:rsid w:val="78877809"/>
    <w:rsid w:val="78C6047B"/>
    <w:rsid w:val="78CC3AB6"/>
    <w:rsid w:val="78DA5946"/>
    <w:rsid w:val="78DB57C0"/>
    <w:rsid w:val="78DF31B6"/>
    <w:rsid w:val="7906252A"/>
    <w:rsid w:val="79134B24"/>
    <w:rsid w:val="792B2464"/>
    <w:rsid w:val="793C31CE"/>
    <w:rsid w:val="798423F8"/>
    <w:rsid w:val="79910541"/>
    <w:rsid w:val="79BA3C73"/>
    <w:rsid w:val="79BC20F4"/>
    <w:rsid w:val="7AB9437D"/>
    <w:rsid w:val="7B3761CC"/>
    <w:rsid w:val="7B456492"/>
    <w:rsid w:val="7B4C6B65"/>
    <w:rsid w:val="7B693C8C"/>
    <w:rsid w:val="7BAE74F1"/>
    <w:rsid w:val="7BBB27E5"/>
    <w:rsid w:val="7C8F06FD"/>
    <w:rsid w:val="7CAC18A4"/>
    <w:rsid w:val="7CF23D1F"/>
    <w:rsid w:val="7D000094"/>
    <w:rsid w:val="7D0A33DD"/>
    <w:rsid w:val="7D593FFC"/>
    <w:rsid w:val="7D7027E7"/>
    <w:rsid w:val="7D867740"/>
    <w:rsid w:val="7D935964"/>
    <w:rsid w:val="7DAD01A3"/>
    <w:rsid w:val="7DCE229C"/>
    <w:rsid w:val="7DEB008C"/>
    <w:rsid w:val="7DFA3B48"/>
    <w:rsid w:val="7E5A07F0"/>
    <w:rsid w:val="7E886628"/>
    <w:rsid w:val="7EA86D0F"/>
    <w:rsid w:val="7ECF7B59"/>
    <w:rsid w:val="7EE91053"/>
    <w:rsid w:val="7F0D2591"/>
    <w:rsid w:val="7FCD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unhideWhenUsed="1"/>
    <w:lsdException w:name="index 3" w:qFormat="1"/>
    <w:lsdException w:name="index 4" w:semiHidden="1" w:uiPriority="99" w:unhideWhenUsed="1"/>
    <w:lsdException w:name="index 5" w:semiHidden="1" w:uiPriority="99" w:unhideWhenUsed="1"/>
    <w:lsdException w:name="index 6" w:uiPriority="99" w:unhideWhenUsed="1" w:qFormat="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iPriority="99" w:unhideWhenUsed="1"/>
    <w:lsdException w:name="caption" w:qFormat="1"/>
    <w:lsdException w:name="table of figures" w:qFormat="1"/>
    <w:lsdException w:name="envelope address" w:qFormat="1"/>
    <w:lsdException w:name="envelope return" w:qFormat="1"/>
    <w:lsdException w:name="footnote reference" w:semiHidden="1" w:uiPriority="99" w:unhideWhenUsed="1"/>
    <w:lsdException w:name="annotation reference" w:qFormat="1"/>
    <w:lsdException w:name="line number" w:qFormat="1"/>
    <w:lsdException w:name="pag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C77712"/>
    <w:pPr>
      <w:widowControl w:val="0"/>
      <w:jc w:val="both"/>
    </w:pPr>
    <w:rPr>
      <w:rFonts w:ascii="宋体"/>
      <w:sz w:val="34"/>
    </w:rPr>
  </w:style>
  <w:style w:type="paragraph" w:styleId="1">
    <w:name w:val="heading 1"/>
    <w:basedOn w:val="a1"/>
    <w:next w:val="a1"/>
    <w:link w:val="1Char"/>
    <w:uiPriority w:val="9"/>
    <w:qFormat/>
    <w:rsid w:val="00C77712"/>
    <w:pPr>
      <w:keepNext/>
      <w:keepLines/>
      <w:tabs>
        <w:tab w:val="left" w:pos="709"/>
      </w:tabs>
      <w:spacing w:line="400" w:lineRule="exact"/>
      <w:jc w:val="center"/>
      <w:outlineLvl w:val="0"/>
    </w:pPr>
    <w:rPr>
      <w:rFonts w:hAnsi="宋体"/>
      <w:b/>
      <w:color w:val="000000"/>
      <w:kern w:val="44"/>
      <w:sz w:val="32"/>
      <w:szCs w:val="32"/>
    </w:rPr>
  </w:style>
  <w:style w:type="paragraph" w:styleId="2">
    <w:name w:val="heading 2"/>
    <w:basedOn w:val="a1"/>
    <w:next w:val="a1"/>
    <w:qFormat/>
    <w:rsid w:val="00C77712"/>
    <w:pPr>
      <w:keepNext/>
      <w:tabs>
        <w:tab w:val="left" w:pos="567"/>
      </w:tabs>
      <w:spacing w:line="360" w:lineRule="auto"/>
      <w:jc w:val="left"/>
      <w:outlineLvl w:val="1"/>
    </w:pPr>
    <w:rPr>
      <w:rFonts w:hAnsi="宋体"/>
      <w:b/>
      <w:bCs/>
      <w:sz w:val="28"/>
      <w:szCs w:val="28"/>
    </w:rPr>
  </w:style>
  <w:style w:type="paragraph" w:styleId="3">
    <w:name w:val="heading 3"/>
    <w:basedOn w:val="a1"/>
    <w:next w:val="a1"/>
    <w:link w:val="3Char"/>
    <w:uiPriority w:val="9"/>
    <w:qFormat/>
    <w:rsid w:val="00C77712"/>
    <w:pPr>
      <w:keepNext/>
      <w:keepLines/>
      <w:tabs>
        <w:tab w:val="left" w:pos="709"/>
      </w:tabs>
      <w:spacing w:line="360" w:lineRule="auto"/>
      <w:outlineLvl w:val="2"/>
    </w:pPr>
    <w:rPr>
      <w:rFonts w:ascii="Calibri"/>
      <w:b/>
      <w:bCs/>
      <w:color w:val="000000"/>
      <w:kern w:val="2"/>
      <w:sz w:val="28"/>
      <w:szCs w:val="28"/>
    </w:rPr>
  </w:style>
  <w:style w:type="paragraph" w:styleId="4">
    <w:name w:val="heading 4"/>
    <w:basedOn w:val="a1"/>
    <w:next w:val="a1"/>
    <w:link w:val="4Char"/>
    <w:qFormat/>
    <w:rsid w:val="00C77712"/>
    <w:pPr>
      <w:keepNext/>
      <w:keepLines/>
      <w:spacing w:line="376" w:lineRule="auto"/>
      <w:ind w:left="1701" w:hanging="708"/>
      <w:outlineLvl w:val="3"/>
    </w:pPr>
    <w:rPr>
      <w:rFonts w:hAnsi="宋体"/>
      <w:bCs/>
      <w:kern w:val="2"/>
      <w:sz w:val="28"/>
      <w:szCs w:val="28"/>
    </w:rPr>
  </w:style>
  <w:style w:type="paragraph" w:styleId="5">
    <w:name w:val="heading 5"/>
    <w:basedOn w:val="a1"/>
    <w:next w:val="a1"/>
    <w:link w:val="5Char"/>
    <w:qFormat/>
    <w:rsid w:val="00C77712"/>
    <w:pPr>
      <w:tabs>
        <w:tab w:val="left" w:pos="992"/>
        <w:tab w:val="left" w:pos="1134"/>
      </w:tabs>
      <w:spacing w:line="360" w:lineRule="auto"/>
      <w:ind w:left="992" w:hanging="992"/>
      <w:outlineLvl w:val="4"/>
    </w:pPr>
    <w:rPr>
      <w:rFonts w:ascii="Calibri"/>
      <w:b/>
      <w:bCs/>
      <w:sz w:val="28"/>
      <w:szCs w:val="28"/>
    </w:rPr>
  </w:style>
  <w:style w:type="paragraph" w:styleId="6">
    <w:name w:val="heading 6"/>
    <w:basedOn w:val="a1"/>
    <w:next w:val="a1"/>
    <w:link w:val="6Char"/>
    <w:qFormat/>
    <w:rsid w:val="00C77712"/>
    <w:pPr>
      <w:keepNext/>
      <w:keepLines/>
      <w:tabs>
        <w:tab w:val="left" w:pos="1134"/>
      </w:tabs>
      <w:spacing w:line="316" w:lineRule="auto"/>
      <w:ind w:left="1134" w:hanging="1134"/>
      <w:outlineLvl w:val="5"/>
    </w:pPr>
    <w:rPr>
      <w:rFonts w:ascii="Arial" w:hAnsi="Arial"/>
      <w:b/>
      <w:bCs/>
      <w:sz w:val="28"/>
      <w:szCs w:val="18"/>
    </w:rPr>
  </w:style>
  <w:style w:type="paragraph" w:styleId="7">
    <w:name w:val="heading 7"/>
    <w:basedOn w:val="a1"/>
    <w:next w:val="a1"/>
    <w:link w:val="7Char"/>
    <w:qFormat/>
    <w:rsid w:val="00C77712"/>
    <w:pPr>
      <w:keepNext/>
      <w:keepLines/>
      <w:spacing w:line="320" w:lineRule="auto"/>
      <w:outlineLvl w:val="6"/>
    </w:pPr>
    <w:rPr>
      <w:rFonts w:ascii="Calibri"/>
      <w:b/>
      <w:bCs/>
      <w:kern w:val="2"/>
      <w:sz w:val="24"/>
      <w:szCs w:val="24"/>
    </w:rPr>
  </w:style>
  <w:style w:type="paragraph" w:styleId="8">
    <w:name w:val="heading 8"/>
    <w:basedOn w:val="a1"/>
    <w:next w:val="a1"/>
    <w:link w:val="8Char"/>
    <w:qFormat/>
    <w:rsid w:val="00C77712"/>
    <w:pPr>
      <w:keepNext/>
      <w:keepLines/>
      <w:spacing w:line="320" w:lineRule="auto"/>
      <w:outlineLvl w:val="7"/>
    </w:pPr>
    <w:rPr>
      <w:rFonts w:ascii="Cambria" w:hAnsi="Cambria"/>
      <w:kern w:val="2"/>
      <w:sz w:val="24"/>
      <w:szCs w:val="24"/>
    </w:rPr>
  </w:style>
  <w:style w:type="paragraph" w:styleId="9">
    <w:name w:val="heading 9"/>
    <w:basedOn w:val="a1"/>
    <w:next w:val="a1"/>
    <w:link w:val="9Char"/>
    <w:qFormat/>
    <w:rsid w:val="00C77712"/>
    <w:pPr>
      <w:keepNext/>
      <w:keepLines/>
      <w:spacing w:line="320" w:lineRule="auto"/>
      <w:outlineLvl w:val="8"/>
    </w:pPr>
    <w:rPr>
      <w:rFonts w:ascii="Arial" w:eastAsia="黑体" w:hAnsi="Arial"/>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Char"/>
    <w:uiPriority w:val="99"/>
    <w:qFormat/>
    <w:rsid w:val="00C77712"/>
    <w:rPr>
      <w:rFonts w:ascii="Calibri"/>
      <w:kern w:val="2"/>
      <w:sz w:val="21"/>
      <w:szCs w:val="24"/>
    </w:rPr>
  </w:style>
  <w:style w:type="paragraph" w:styleId="30">
    <w:name w:val="List 3"/>
    <w:basedOn w:val="a1"/>
    <w:qFormat/>
    <w:rsid w:val="00C77712"/>
    <w:pPr>
      <w:ind w:leftChars="400" w:left="100" w:hangingChars="200" w:hanging="200"/>
    </w:pPr>
    <w:rPr>
      <w:rFonts w:ascii="Calibri" w:hAnsi="Calibri"/>
      <w:szCs w:val="22"/>
    </w:rPr>
  </w:style>
  <w:style w:type="paragraph" w:styleId="70">
    <w:name w:val="toc 7"/>
    <w:basedOn w:val="a1"/>
    <w:next w:val="a1"/>
    <w:uiPriority w:val="39"/>
    <w:qFormat/>
    <w:rsid w:val="00C77712"/>
    <w:pPr>
      <w:ind w:leftChars="1200" w:left="2520"/>
    </w:pPr>
  </w:style>
  <w:style w:type="paragraph" w:styleId="20">
    <w:name w:val="List Number 2"/>
    <w:basedOn w:val="a1"/>
    <w:qFormat/>
    <w:rsid w:val="00C77712"/>
    <w:pPr>
      <w:tabs>
        <w:tab w:val="left" w:pos="780"/>
      </w:tabs>
      <w:ind w:left="420" w:hanging="420"/>
    </w:pPr>
    <w:rPr>
      <w:rFonts w:ascii="Calibri" w:hAnsi="Calibri"/>
      <w:szCs w:val="22"/>
    </w:rPr>
  </w:style>
  <w:style w:type="paragraph" w:styleId="a6">
    <w:name w:val="Note Heading"/>
    <w:basedOn w:val="a1"/>
    <w:next w:val="a1"/>
    <w:link w:val="Char0"/>
    <w:qFormat/>
    <w:rsid w:val="00C77712"/>
    <w:pPr>
      <w:jc w:val="center"/>
    </w:pPr>
    <w:rPr>
      <w:rFonts w:ascii="Calibri"/>
      <w:kern w:val="2"/>
      <w:sz w:val="21"/>
      <w:szCs w:val="22"/>
    </w:rPr>
  </w:style>
  <w:style w:type="paragraph" w:styleId="40">
    <w:name w:val="List Bullet 4"/>
    <w:basedOn w:val="a1"/>
    <w:qFormat/>
    <w:rsid w:val="00C77712"/>
    <w:pPr>
      <w:tabs>
        <w:tab w:val="left" w:pos="1620"/>
      </w:tabs>
      <w:ind w:left="420" w:hanging="420"/>
    </w:pPr>
    <w:rPr>
      <w:rFonts w:ascii="Calibri" w:hAnsi="Calibri"/>
      <w:szCs w:val="22"/>
    </w:rPr>
  </w:style>
  <w:style w:type="paragraph" w:styleId="a7">
    <w:name w:val="E-mail Signature"/>
    <w:basedOn w:val="a1"/>
    <w:link w:val="Char1"/>
    <w:qFormat/>
    <w:rsid w:val="00C77712"/>
    <w:rPr>
      <w:rFonts w:ascii="Calibri"/>
      <w:kern w:val="2"/>
      <w:sz w:val="21"/>
      <w:szCs w:val="22"/>
    </w:rPr>
  </w:style>
  <w:style w:type="paragraph" w:styleId="a8">
    <w:name w:val="List Number"/>
    <w:basedOn w:val="a1"/>
    <w:qFormat/>
    <w:rsid w:val="00C77712"/>
    <w:pPr>
      <w:tabs>
        <w:tab w:val="left" w:pos="360"/>
      </w:tabs>
      <w:ind w:left="900" w:hanging="420"/>
    </w:pPr>
    <w:rPr>
      <w:rFonts w:ascii="Calibri" w:hAnsi="Calibri"/>
      <w:szCs w:val="22"/>
    </w:rPr>
  </w:style>
  <w:style w:type="paragraph" w:styleId="a9">
    <w:name w:val="Normal Indent"/>
    <w:basedOn w:val="a1"/>
    <w:link w:val="Char2"/>
    <w:qFormat/>
    <w:rsid w:val="00C77712"/>
    <w:pPr>
      <w:ind w:firstLineChars="200" w:firstLine="420"/>
    </w:pPr>
    <w:rPr>
      <w:rFonts w:ascii="Calibri"/>
      <w:kern w:val="2"/>
      <w:sz w:val="21"/>
      <w:szCs w:val="24"/>
    </w:rPr>
  </w:style>
  <w:style w:type="paragraph" w:styleId="aa">
    <w:name w:val="caption"/>
    <w:basedOn w:val="a1"/>
    <w:next w:val="a1"/>
    <w:qFormat/>
    <w:rsid w:val="00C77712"/>
    <w:pPr>
      <w:spacing w:line="360" w:lineRule="auto"/>
    </w:pPr>
    <w:rPr>
      <w:rFonts w:ascii="Arial" w:eastAsia="黑体" w:hAnsi="Arial" w:cs="Arial"/>
      <w:sz w:val="20"/>
    </w:rPr>
  </w:style>
  <w:style w:type="paragraph" w:styleId="ab">
    <w:name w:val="List Bullet"/>
    <w:basedOn w:val="a1"/>
    <w:qFormat/>
    <w:rsid w:val="00C77712"/>
    <w:pPr>
      <w:tabs>
        <w:tab w:val="left" w:pos="360"/>
      </w:tabs>
      <w:ind w:left="1413" w:hanging="420"/>
    </w:pPr>
    <w:rPr>
      <w:rFonts w:ascii="Calibri" w:hAnsi="Calibri"/>
      <w:szCs w:val="22"/>
    </w:rPr>
  </w:style>
  <w:style w:type="paragraph" w:styleId="ac">
    <w:name w:val="envelope address"/>
    <w:basedOn w:val="a1"/>
    <w:qFormat/>
    <w:rsid w:val="00C77712"/>
    <w:pPr>
      <w:snapToGrid w:val="0"/>
      <w:ind w:leftChars="1400" w:left="100"/>
    </w:pPr>
    <w:rPr>
      <w:rFonts w:ascii="Arial" w:hAnsi="Arial" w:cs="Arial"/>
      <w:sz w:val="24"/>
    </w:rPr>
  </w:style>
  <w:style w:type="paragraph" w:styleId="ad">
    <w:name w:val="Document Map"/>
    <w:basedOn w:val="a1"/>
    <w:link w:val="Char3"/>
    <w:qFormat/>
    <w:rsid w:val="00C77712"/>
    <w:rPr>
      <w:kern w:val="2"/>
      <w:sz w:val="18"/>
      <w:szCs w:val="18"/>
    </w:rPr>
  </w:style>
  <w:style w:type="paragraph" w:styleId="ae">
    <w:name w:val="annotation text"/>
    <w:basedOn w:val="a1"/>
    <w:link w:val="Char4"/>
    <w:qFormat/>
    <w:rsid w:val="00C77712"/>
    <w:pPr>
      <w:jc w:val="left"/>
    </w:pPr>
  </w:style>
  <w:style w:type="paragraph" w:styleId="60">
    <w:name w:val="index 6"/>
    <w:basedOn w:val="a1"/>
    <w:next w:val="a1"/>
    <w:uiPriority w:val="99"/>
    <w:unhideWhenUsed/>
    <w:qFormat/>
    <w:rsid w:val="00C77712"/>
    <w:pPr>
      <w:ind w:leftChars="1000" w:left="1000"/>
    </w:pPr>
  </w:style>
  <w:style w:type="paragraph" w:styleId="af">
    <w:name w:val="Salutation"/>
    <w:basedOn w:val="a1"/>
    <w:next w:val="a1"/>
    <w:link w:val="Char5"/>
    <w:qFormat/>
    <w:rsid w:val="00C77712"/>
    <w:rPr>
      <w:rFonts w:ascii="Calibri" w:eastAsia="黑体"/>
      <w:kern w:val="2"/>
      <w:sz w:val="24"/>
      <w:szCs w:val="24"/>
    </w:rPr>
  </w:style>
  <w:style w:type="paragraph" w:styleId="31">
    <w:name w:val="Body Text 3"/>
    <w:basedOn w:val="a1"/>
    <w:link w:val="3Char0"/>
    <w:qFormat/>
    <w:rsid w:val="00C77712"/>
    <w:pPr>
      <w:widowControl/>
      <w:jc w:val="left"/>
    </w:pPr>
    <w:rPr>
      <w:rFonts w:ascii="Calibri"/>
      <w:sz w:val="16"/>
      <w:szCs w:val="16"/>
    </w:rPr>
  </w:style>
  <w:style w:type="paragraph" w:styleId="af0">
    <w:name w:val="Closing"/>
    <w:basedOn w:val="a1"/>
    <w:link w:val="Char6"/>
    <w:qFormat/>
    <w:rsid w:val="00C77712"/>
    <w:pPr>
      <w:ind w:leftChars="2100" w:left="100"/>
    </w:pPr>
    <w:rPr>
      <w:rFonts w:ascii="Calibri"/>
      <w:kern w:val="2"/>
      <w:sz w:val="21"/>
      <w:szCs w:val="22"/>
    </w:rPr>
  </w:style>
  <w:style w:type="paragraph" w:styleId="32">
    <w:name w:val="List Bullet 3"/>
    <w:basedOn w:val="a1"/>
    <w:qFormat/>
    <w:rsid w:val="00C77712"/>
    <w:pPr>
      <w:tabs>
        <w:tab w:val="left" w:pos="1200"/>
      </w:tabs>
      <w:ind w:left="988" w:hanging="420"/>
    </w:pPr>
    <w:rPr>
      <w:rFonts w:ascii="Calibri" w:hAnsi="Calibri"/>
      <w:szCs w:val="22"/>
    </w:rPr>
  </w:style>
  <w:style w:type="paragraph" w:styleId="af1">
    <w:name w:val="Body Text Indent"/>
    <w:basedOn w:val="a1"/>
    <w:link w:val="Char7"/>
    <w:qFormat/>
    <w:rsid w:val="00C77712"/>
    <w:pPr>
      <w:ind w:firstLine="630"/>
    </w:pPr>
    <w:rPr>
      <w:rFonts w:ascii="Times New Roman"/>
      <w:sz w:val="20"/>
      <w:szCs w:val="24"/>
    </w:rPr>
  </w:style>
  <w:style w:type="paragraph" w:styleId="33">
    <w:name w:val="List Number 3"/>
    <w:basedOn w:val="a1"/>
    <w:qFormat/>
    <w:rsid w:val="00C77712"/>
    <w:pPr>
      <w:tabs>
        <w:tab w:val="left" w:pos="1200"/>
      </w:tabs>
      <w:ind w:left="900" w:hanging="420"/>
    </w:pPr>
    <w:rPr>
      <w:rFonts w:ascii="Calibri" w:hAnsi="Calibri"/>
      <w:szCs w:val="22"/>
    </w:rPr>
  </w:style>
  <w:style w:type="paragraph" w:styleId="21">
    <w:name w:val="List 2"/>
    <w:basedOn w:val="a1"/>
    <w:qFormat/>
    <w:rsid w:val="00C77712"/>
    <w:pPr>
      <w:ind w:leftChars="200" w:left="100" w:hangingChars="200" w:hanging="200"/>
    </w:pPr>
    <w:rPr>
      <w:rFonts w:ascii="Calibri" w:hAnsi="Calibri"/>
      <w:szCs w:val="22"/>
    </w:rPr>
  </w:style>
  <w:style w:type="paragraph" w:styleId="af2">
    <w:name w:val="List Continue"/>
    <w:basedOn w:val="a1"/>
    <w:qFormat/>
    <w:rsid w:val="00C77712"/>
    <w:pPr>
      <w:ind w:leftChars="200" w:left="420"/>
    </w:pPr>
    <w:rPr>
      <w:rFonts w:ascii="Calibri" w:hAnsi="Calibri"/>
      <w:szCs w:val="22"/>
    </w:rPr>
  </w:style>
  <w:style w:type="paragraph" w:styleId="af3">
    <w:name w:val="Block Text"/>
    <w:basedOn w:val="a1"/>
    <w:qFormat/>
    <w:rsid w:val="00C77712"/>
    <w:pPr>
      <w:ind w:leftChars="-257" w:left="-540" w:rightChars="-159" w:right="-334" w:firstLineChars="180" w:firstLine="540"/>
    </w:pPr>
    <w:rPr>
      <w:sz w:val="30"/>
    </w:rPr>
  </w:style>
  <w:style w:type="paragraph" w:styleId="22">
    <w:name w:val="List Bullet 2"/>
    <w:basedOn w:val="a1"/>
    <w:qFormat/>
    <w:rsid w:val="00C77712"/>
    <w:pPr>
      <w:widowControl/>
      <w:adjustRightInd w:val="0"/>
      <w:snapToGrid w:val="0"/>
      <w:spacing w:line="360" w:lineRule="auto"/>
      <w:ind w:firstLineChars="200" w:firstLine="540"/>
      <w:jc w:val="left"/>
    </w:pPr>
    <w:rPr>
      <w:rFonts w:hAnsi="宋体"/>
      <w:spacing w:val="-5"/>
      <w:sz w:val="28"/>
    </w:rPr>
  </w:style>
  <w:style w:type="paragraph" w:styleId="HTML">
    <w:name w:val="HTML Address"/>
    <w:basedOn w:val="a1"/>
    <w:link w:val="HTMLChar"/>
    <w:qFormat/>
    <w:rsid w:val="00C77712"/>
    <w:rPr>
      <w:rFonts w:ascii="Calibri"/>
      <w:i/>
      <w:iCs/>
      <w:kern w:val="2"/>
      <w:sz w:val="21"/>
      <w:szCs w:val="22"/>
    </w:rPr>
  </w:style>
  <w:style w:type="paragraph" w:styleId="50">
    <w:name w:val="toc 5"/>
    <w:basedOn w:val="a1"/>
    <w:next w:val="a1"/>
    <w:uiPriority w:val="39"/>
    <w:qFormat/>
    <w:rsid w:val="00C77712"/>
    <w:pPr>
      <w:ind w:leftChars="800" w:left="1680"/>
    </w:pPr>
  </w:style>
  <w:style w:type="paragraph" w:styleId="34">
    <w:name w:val="toc 3"/>
    <w:basedOn w:val="a1"/>
    <w:next w:val="a1"/>
    <w:uiPriority w:val="39"/>
    <w:qFormat/>
    <w:rsid w:val="00C77712"/>
    <w:pPr>
      <w:ind w:leftChars="400" w:left="840"/>
    </w:pPr>
  </w:style>
  <w:style w:type="paragraph" w:styleId="af4">
    <w:name w:val="Plain Text"/>
    <w:basedOn w:val="a1"/>
    <w:link w:val="Char8"/>
    <w:qFormat/>
    <w:rsid w:val="00C77712"/>
    <w:rPr>
      <w:rFonts w:hAnsi="Courier New"/>
      <w:kern w:val="2"/>
      <w:sz w:val="21"/>
    </w:rPr>
  </w:style>
  <w:style w:type="paragraph" w:styleId="51">
    <w:name w:val="List Bullet 5"/>
    <w:basedOn w:val="a1"/>
    <w:qFormat/>
    <w:rsid w:val="00C77712"/>
    <w:pPr>
      <w:tabs>
        <w:tab w:val="left" w:pos="2040"/>
      </w:tabs>
      <w:ind w:left="2040" w:hanging="360"/>
    </w:pPr>
    <w:rPr>
      <w:rFonts w:ascii="Calibri" w:hAnsi="Calibri"/>
      <w:szCs w:val="22"/>
    </w:rPr>
  </w:style>
  <w:style w:type="paragraph" w:styleId="41">
    <w:name w:val="List Number 4"/>
    <w:basedOn w:val="a1"/>
    <w:qFormat/>
    <w:rsid w:val="00C77712"/>
    <w:pPr>
      <w:tabs>
        <w:tab w:val="left" w:pos="1620"/>
      </w:tabs>
      <w:spacing w:line="360" w:lineRule="auto"/>
      <w:ind w:left="1620" w:hanging="360"/>
    </w:pPr>
    <w:rPr>
      <w:sz w:val="28"/>
      <w:szCs w:val="21"/>
    </w:rPr>
  </w:style>
  <w:style w:type="paragraph" w:styleId="80">
    <w:name w:val="toc 8"/>
    <w:basedOn w:val="a1"/>
    <w:next w:val="a1"/>
    <w:uiPriority w:val="39"/>
    <w:qFormat/>
    <w:rsid w:val="00C77712"/>
    <w:pPr>
      <w:ind w:leftChars="1400" w:left="2940"/>
    </w:pPr>
  </w:style>
  <w:style w:type="paragraph" w:styleId="35">
    <w:name w:val="index 3"/>
    <w:basedOn w:val="a1"/>
    <w:next w:val="a1"/>
    <w:qFormat/>
    <w:rsid w:val="00C77712"/>
    <w:pPr>
      <w:ind w:leftChars="400" w:left="400"/>
    </w:pPr>
    <w:rPr>
      <w:sz w:val="24"/>
    </w:rPr>
  </w:style>
  <w:style w:type="paragraph" w:styleId="af5">
    <w:name w:val="Date"/>
    <w:basedOn w:val="a1"/>
    <w:next w:val="a1"/>
    <w:link w:val="Char9"/>
    <w:qFormat/>
    <w:rsid w:val="00C77712"/>
    <w:pPr>
      <w:ind w:leftChars="2500" w:left="100"/>
    </w:pPr>
    <w:rPr>
      <w:rFonts w:ascii="Calibri"/>
      <w:kern w:val="2"/>
      <w:sz w:val="24"/>
      <w:szCs w:val="24"/>
    </w:rPr>
  </w:style>
  <w:style w:type="paragraph" w:styleId="23">
    <w:name w:val="Body Text Indent 2"/>
    <w:basedOn w:val="a1"/>
    <w:link w:val="2Char"/>
    <w:qFormat/>
    <w:rsid w:val="00C77712"/>
    <w:pPr>
      <w:spacing w:line="480" w:lineRule="auto"/>
      <w:ind w:leftChars="200" w:left="420"/>
    </w:pPr>
  </w:style>
  <w:style w:type="paragraph" w:styleId="52">
    <w:name w:val="List Continue 5"/>
    <w:basedOn w:val="a1"/>
    <w:qFormat/>
    <w:rsid w:val="00C77712"/>
    <w:pPr>
      <w:ind w:leftChars="1000" w:left="2100"/>
    </w:pPr>
    <w:rPr>
      <w:rFonts w:ascii="Calibri" w:hAnsi="Calibri"/>
      <w:szCs w:val="22"/>
    </w:rPr>
  </w:style>
  <w:style w:type="paragraph" w:styleId="af6">
    <w:name w:val="Balloon Text"/>
    <w:basedOn w:val="a1"/>
    <w:link w:val="Chara"/>
    <w:qFormat/>
    <w:rsid w:val="00C77712"/>
    <w:rPr>
      <w:rFonts w:ascii="Calibri"/>
      <w:kern w:val="2"/>
      <w:sz w:val="18"/>
      <w:szCs w:val="18"/>
    </w:rPr>
  </w:style>
  <w:style w:type="paragraph" w:styleId="af7">
    <w:name w:val="footer"/>
    <w:basedOn w:val="a1"/>
    <w:link w:val="Charb"/>
    <w:qFormat/>
    <w:rsid w:val="00C77712"/>
    <w:pPr>
      <w:tabs>
        <w:tab w:val="center" w:pos="4153"/>
        <w:tab w:val="right" w:pos="8306"/>
      </w:tabs>
      <w:snapToGrid w:val="0"/>
      <w:jc w:val="left"/>
    </w:pPr>
    <w:rPr>
      <w:rFonts w:ascii="Calibri"/>
      <w:kern w:val="2"/>
      <w:sz w:val="18"/>
    </w:rPr>
  </w:style>
  <w:style w:type="paragraph" w:styleId="af8">
    <w:name w:val="envelope return"/>
    <w:basedOn w:val="a1"/>
    <w:qFormat/>
    <w:rsid w:val="00C77712"/>
    <w:pPr>
      <w:snapToGrid w:val="0"/>
    </w:pPr>
    <w:rPr>
      <w:rFonts w:ascii="Arial" w:hAnsi="Arial" w:cs="Arial"/>
      <w:szCs w:val="22"/>
    </w:rPr>
  </w:style>
  <w:style w:type="paragraph" w:styleId="af9">
    <w:name w:val="header"/>
    <w:basedOn w:val="a1"/>
    <w:link w:val="Charc"/>
    <w:qFormat/>
    <w:rsid w:val="00C77712"/>
    <w:pPr>
      <w:pBdr>
        <w:bottom w:val="single" w:sz="6" w:space="1" w:color="auto"/>
      </w:pBdr>
      <w:tabs>
        <w:tab w:val="center" w:pos="4153"/>
        <w:tab w:val="right" w:pos="8306"/>
      </w:tabs>
      <w:snapToGrid w:val="0"/>
      <w:jc w:val="center"/>
    </w:pPr>
    <w:rPr>
      <w:rFonts w:ascii="Calibri"/>
      <w:kern w:val="2"/>
      <w:sz w:val="18"/>
    </w:rPr>
  </w:style>
  <w:style w:type="paragraph" w:styleId="afa">
    <w:name w:val="Signature"/>
    <w:basedOn w:val="a1"/>
    <w:link w:val="Chard"/>
    <w:qFormat/>
    <w:rsid w:val="00C77712"/>
    <w:pPr>
      <w:ind w:leftChars="2100" w:left="100"/>
    </w:pPr>
    <w:rPr>
      <w:rFonts w:ascii="Calibri"/>
      <w:kern w:val="2"/>
      <w:sz w:val="21"/>
      <w:szCs w:val="22"/>
    </w:rPr>
  </w:style>
  <w:style w:type="paragraph" w:styleId="10">
    <w:name w:val="toc 1"/>
    <w:basedOn w:val="a1"/>
    <w:next w:val="a1"/>
    <w:uiPriority w:val="39"/>
    <w:qFormat/>
    <w:rsid w:val="00C77712"/>
  </w:style>
  <w:style w:type="paragraph" w:styleId="42">
    <w:name w:val="List Continue 4"/>
    <w:basedOn w:val="a1"/>
    <w:qFormat/>
    <w:rsid w:val="00C77712"/>
    <w:pPr>
      <w:ind w:leftChars="800" w:left="1680"/>
    </w:pPr>
    <w:rPr>
      <w:rFonts w:ascii="Calibri" w:hAnsi="Calibri"/>
      <w:szCs w:val="22"/>
    </w:rPr>
  </w:style>
  <w:style w:type="paragraph" w:styleId="43">
    <w:name w:val="toc 4"/>
    <w:basedOn w:val="a1"/>
    <w:next w:val="a1"/>
    <w:uiPriority w:val="39"/>
    <w:qFormat/>
    <w:rsid w:val="00C77712"/>
    <w:pPr>
      <w:ind w:leftChars="600" w:left="1260"/>
    </w:pPr>
  </w:style>
  <w:style w:type="paragraph" w:styleId="afb">
    <w:name w:val="Subtitle"/>
    <w:basedOn w:val="a1"/>
    <w:next w:val="a1"/>
    <w:link w:val="Chare"/>
    <w:qFormat/>
    <w:rsid w:val="00C77712"/>
    <w:pPr>
      <w:spacing w:line="312" w:lineRule="auto"/>
      <w:jc w:val="center"/>
      <w:outlineLvl w:val="1"/>
    </w:pPr>
    <w:rPr>
      <w:rFonts w:ascii="Arial" w:hAnsi="Arial"/>
      <w:b/>
      <w:bCs/>
      <w:kern w:val="28"/>
      <w:sz w:val="32"/>
      <w:szCs w:val="32"/>
    </w:rPr>
  </w:style>
  <w:style w:type="paragraph" w:styleId="53">
    <w:name w:val="List Number 5"/>
    <w:basedOn w:val="a1"/>
    <w:qFormat/>
    <w:rsid w:val="00C77712"/>
    <w:pPr>
      <w:tabs>
        <w:tab w:val="left" w:pos="1521"/>
        <w:tab w:val="left" w:pos="2040"/>
      </w:tabs>
      <w:ind w:left="1521" w:hanging="1095"/>
    </w:pPr>
    <w:rPr>
      <w:rFonts w:ascii="Calibri" w:hAnsi="Calibri"/>
      <w:szCs w:val="22"/>
    </w:rPr>
  </w:style>
  <w:style w:type="paragraph" w:styleId="afc">
    <w:name w:val="List"/>
    <w:basedOn w:val="a1"/>
    <w:qFormat/>
    <w:rsid w:val="00C77712"/>
    <w:pPr>
      <w:ind w:left="200" w:hangingChars="200" w:hanging="200"/>
      <w:contextualSpacing/>
    </w:pPr>
    <w:rPr>
      <w:sz w:val="18"/>
      <w:szCs w:val="18"/>
    </w:rPr>
  </w:style>
  <w:style w:type="paragraph" w:styleId="afd">
    <w:name w:val="footnote text"/>
    <w:basedOn w:val="a1"/>
    <w:link w:val="Charf"/>
    <w:qFormat/>
    <w:rsid w:val="00C77712"/>
    <w:pPr>
      <w:snapToGrid w:val="0"/>
      <w:spacing w:line="360" w:lineRule="auto"/>
      <w:ind w:firstLineChars="200" w:firstLine="480"/>
      <w:jc w:val="left"/>
    </w:pPr>
    <w:rPr>
      <w:rFonts w:ascii="Calibri"/>
      <w:kern w:val="2"/>
      <w:sz w:val="18"/>
      <w:szCs w:val="18"/>
    </w:rPr>
  </w:style>
  <w:style w:type="paragraph" w:styleId="61">
    <w:name w:val="toc 6"/>
    <w:basedOn w:val="a1"/>
    <w:next w:val="a1"/>
    <w:uiPriority w:val="39"/>
    <w:qFormat/>
    <w:rsid w:val="00C77712"/>
    <w:pPr>
      <w:ind w:leftChars="1000" w:left="2100"/>
    </w:pPr>
  </w:style>
  <w:style w:type="paragraph" w:styleId="54">
    <w:name w:val="List 5"/>
    <w:basedOn w:val="a1"/>
    <w:qFormat/>
    <w:rsid w:val="00C77712"/>
    <w:pPr>
      <w:ind w:leftChars="800" w:left="100" w:hangingChars="200" w:hanging="200"/>
    </w:pPr>
    <w:rPr>
      <w:rFonts w:ascii="Calibri" w:hAnsi="Calibri"/>
      <w:szCs w:val="22"/>
    </w:rPr>
  </w:style>
  <w:style w:type="paragraph" w:styleId="36">
    <w:name w:val="Body Text Indent 3"/>
    <w:basedOn w:val="a1"/>
    <w:link w:val="3Char1"/>
    <w:qFormat/>
    <w:rsid w:val="00C77712"/>
    <w:pPr>
      <w:ind w:leftChars="200" w:left="420"/>
    </w:pPr>
    <w:rPr>
      <w:rFonts w:ascii="Calibri"/>
      <w:kern w:val="2"/>
      <w:sz w:val="16"/>
      <w:szCs w:val="16"/>
    </w:rPr>
  </w:style>
  <w:style w:type="paragraph" w:styleId="afe">
    <w:name w:val="table of figures"/>
    <w:basedOn w:val="a1"/>
    <w:next w:val="a1"/>
    <w:qFormat/>
    <w:rsid w:val="00C77712"/>
    <w:pPr>
      <w:spacing w:line="360" w:lineRule="auto"/>
    </w:pPr>
  </w:style>
  <w:style w:type="paragraph" w:styleId="24">
    <w:name w:val="toc 2"/>
    <w:basedOn w:val="a1"/>
    <w:next w:val="a1"/>
    <w:uiPriority w:val="39"/>
    <w:qFormat/>
    <w:rsid w:val="00C77712"/>
    <w:pPr>
      <w:ind w:leftChars="200" w:left="420"/>
    </w:pPr>
  </w:style>
  <w:style w:type="paragraph" w:styleId="90">
    <w:name w:val="toc 9"/>
    <w:basedOn w:val="a1"/>
    <w:next w:val="a1"/>
    <w:uiPriority w:val="39"/>
    <w:qFormat/>
    <w:rsid w:val="00C77712"/>
    <w:pPr>
      <w:ind w:leftChars="1600" w:left="3360"/>
    </w:pPr>
  </w:style>
  <w:style w:type="paragraph" w:styleId="25">
    <w:name w:val="Body Text 2"/>
    <w:basedOn w:val="a1"/>
    <w:link w:val="2Char0"/>
    <w:qFormat/>
    <w:rsid w:val="00C77712"/>
    <w:pPr>
      <w:spacing w:line="480" w:lineRule="auto"/>
    </w:pPr>
    <w:rPr>
      <w:rFonts w:ascii="Calibri"/>
      <w:kern w:val="2"/>
      <w:sz w:val="18"/>
      <w:szCs w:val="18"/>
    </w:rPr>
  </w:style>
  <w:style w:type="paragraph" w:styleId="44">
    <w:name w:val="List 4"/>
    <w:basedOn w:val="a1"/>
    <w:qFormat/>
    <w:rsid w:val="00C77712"/>
    <w:pPr>
      <w:ind w:leftChars="600" w:left="100" w:hangingChars="200" w:hanging="200"/>
    </w:pPr>
    <w:rPr>
      <w:rFonts w:ascii="Calibri" w:hAnsi="Calibri"/>
      <w:szCs w:val="22"/>
    </w:rPr>
  </w:style>
  <w:style w:type="paragraph" w:styleId="26">
    <w:name w:val="List Continue 2"/>
    <w:basedOn w:val="a1"/>
    <w:qFormat/>
    <w:rsid w:val="00C77712"/>
    <w:pPr>
      <w:ind w:leftChars="400" w:left="840"/>
    </w:pPr>
    <w:rPr>
      <w:rFonts w:ascii="Calibri" w:hAnsi="Calibri"/>
      <w:szCs w:val="22"/>
    </w:rPr>
  </w:style>
  <w:style w:type="paragraph" w:styleId="aff">
    <w:name w:val="Message Header"/>
    <w:basedOn w:val="a1"/>
    <w:link w:val="Charf0"/>
    <w:qFormat/>
    <w:rsid w:val="00C777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2"/>
      <w:sz w:val="24"/>
      <w:szCs w:val="24"/>
      <w:shd w:val="pct20" w:color="auto" w:fill="auto"/>
    </w:rPr>
  </w:style>
  <w:style w:type="paragraph" w:styleId="HTML0">
    <w:name w:val="HTML Preformatted"/>
    <w:basedOn w:val="a1"/>
    <w:link w:val="HTMLChar0"/>
    <w:qFormat/>
    <w:rsid w:val="00C77712"/>
    <w:rPr>
      <w:rFonts w:ascii="Courier New" w:hAnsi="Courier New"/>
      <w:kern w:val="2"/>
      <w:sz w:val="20"/>
    </w:rPr>
  </w:style>
  <w:style w:type="paragraph" w:styleId="aff0">
    <w:name w:val="Normal (Web)"/>
    <w:basedOn w:val="a1"/>
    <w:uiPriority w:val="99"/>
    <w:qFormat/>
    <w:rsid w:val="00C77712"/>
    <w:pPr>
      <w:widowControl/>
      <w:spacing w:beforeAutospacing="1" w:afterAutospacing="1"/>
      <w:jc w:val="left"/>
    </w:pPr>
    <w:rPr>
      <w:rFonts w:hAnsi="宋体"/>
      <w:sz w:val="18"/>
      <w:szCs w:val="18"/>
    </w:rPr>
  </w:style>
  <w:style w:type="paragraph" w:styleId="37">
    <w:name w:val="List Continue 3"/>
    <w:basedOn w:val="a1"/>
    <w:qFormat/>
    <w:rsid w:val="00C77712"/>
    <w:pPr>
      <w:ind w:leftChars="600" w:left="1260"/>
    </w:pPr>
    <w:rPr>
      <w:rFonts w:ascii="Calibri" w:hAnsi="Calibri"/>
      <w:szCs w:val="22"/>
    </w:rPr>
  </w:style>
  <w:style w:type="paragraph" w:styleId="11">
    <w:name w:val="index 1"/>
    <w:basedOn w:val="a1"/>
    <w:next w:val="a1"/>
    <w:qFormat/>
    <w:rsid w:val="00C77712"/>
  </w:style>
  <w:style w:type="paragraph" w:styleId="aff1">
    <w:name w:val="Title"/>
    <w:basedOn w:val="a1"/>
    <w:link w:val="Charf1"/>
    <w:qFormat/>
    <w:rsid w:val="00C77712"/>
    <w:pPr>
      <w:jc w:val="center"/>
      <w:outlineLvl w:val="0"/>
    </w:pPr>
    <w:rPr>
      <w:rFonts w:ascii="Arial" w:hAnsi="Arial"/>
      <w:b/>
      <w:bCs/>
      <w:kern w:val="2"/>
      <w:sz w:val="44"/>
      <w:szCs w:val="32"/>
    </w:rPr>
  </w:style>
  <w:style w:type="paragraph" w:styleId="aff2">
    <w:name w:val="annotation subject"/>
    <w:basedOn w:val="ae"/>
    <w:next w:val="ae"/>
    <w:link w:val="Charf2"/>
    <w:rsid w:val="00C77712"/>
    <w:rPr>
      <w:rFonts w:ascii="Calibri"/>
      <w:b/>
      <w:bCs/>
      <w:kern w:val="2"/>
      <w:sz w:val="18"/>
      <w:szCs w:val="18"/>
    </w:rPr>
  </w:style>
  <w:style w:type="paragraph" w:styleId="aff3">
    <w:name w:val="Body Text First Indent"/>
    <w:basedOn w:val="a2"/>
    <w:link w:val="Charf3"/>
    <w:qFormat/>
    <w:rsid w:val="00C77712"/>
    <w:pPr>
      <w:ind w:firstLineChars="100" w:firstLine="420"/>
    </w:pPr>
    <w:rPr>
      <w:sz w:val="18"/>
      <w:szCs w:val="18"/>
    </w:rPr>
  </w:style>
  <w:style w:type="paragraph" w:styleId="27">
    <w:name w:val="Body Text First Indent 2"/>
    <w:basedOn w:val="af1"/>
    <w:link w:val="2Char1"/>
    <w:qFormat/>
    <w:rsid w:val="00C77712"/>
    <w:pPr>
      <w:ind w:leftChars="200" w:left="420" w:firstLineChars="200" w:firstLine="420"/>
    </w:pPr>
    <w:rPr>
      <w:rFonts w:ascii="Calibri" w:hAnsi="Calibri"/>
      <w:kern w:val="2"/>
      <w:sz w:val="21"/>
      <w:szCs w:val="22"/>
    </w:rPr>
  </w:style>
  <w:style w:type="table" w:styleId="aff4">
    <w:name w:val="Table Grid"/>
    <w:basedOn w:val="a4"/>
    <w:qFormat/>
    <w:rsid w:val="00C77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C77712"/>
    <w:rPr>
      <w:b/>
      <w:bCs/>
    </w:rPr>
  </w:style>
  <w:style w:type="character" w:styleId="aff6">
    <w:name w:val="page number"/>
    <w:basedOn w:val="a3"/>
    <w:qFormat/>
    <w:rsid w:val="00C77712"/>
  </w:style>
  <w:style w:type="character" w:styleId="aff7">
    <w:name w:val="FollowedHyperlink"/>
    <w:qFormat/>
    <w:rsid w:val="00C77712"/>
    <w:rPr>
      <w:color w:val="800080"/>
      <w:u w:val="single"/>
    </w:rPr>
  </w:style>
  <w:style w:type="character" w:styleId="aff8">
    <w:name w:val="Emphasis"/>
    <w:qFormat/>
    <w:rsid w:val="00C77712"/>
    <w:rPr>
      <w:i/>
      <w:iCs/>
    </w:rPr>
  </w:style>
  <w:style w:type="character" w:styleId="aff9">
    <w:name w:val="line number"/>
    <w:qFormat/>
    <w:rsid w:val="00C77712"/>
  </w:style>
  <w:style w:type="character" w:styleId="HTML1">
    <w:name w:val="HTML Definition"/>
    <w:qFormat/>
    <w:rsid w:val="00C77712"/>
    <w:rPr>
      <w:i/>
      <w:iCs/>
    </w:rPr>
  </w:style>
  <w:style w:type="character" w:styleId="HTML2">
    <w:name w:val="HTML Typewriter"/>
    <w:qFormat/>
    <w:rsid w:val="00C77712"/>
    <w:rPr>
      <w:rFonts w:ascii="Courier New" w:hAnsi="Courier New" w:cs="Courier New"/>
      <w:sz w:val="20"/>
      <w:szCs w:val="20"/>
    </w:rPr>
  </w:style>
  <w:style w:type="character" w:styleId="HTML3">
    <w:name w:val="HTML Acronym"/>
    <w:qFormat/>
    <w:rsid w:val="00C77712"/>
  </w:style>
  <w:style w:type="character" w:styleId="HTML4">
    <w:name w:val="HTML Variable"/>
    <w:qFormat/>
    <w:rsid w:val="00C77712"/>
    <w:rPr>
      <w:i/>
      <w:iCs/>
    </w:rPr>
  </w:style>
  <w:style w:type="character" w:styleId="affa">
    <w:name w:val="Hyperlink"/>
    <w:uiPriority w:val="99"/>
    <w:qFormat/>
    <w:rsid w:val="00C77712"/>
    <w:rPr>
      <w:color w:val="0000FF"/>
      <w:u w:val="single"/>
    </w:rPr>
  </w:style>
  <w:style w:type="character" w:styleId="HTML5">
    <w:name w:val="HTML Code"/>
    <w:qFormat/>
    <w:rsid w:val="00C77712"/>
    <w:rPr>
      <w:rFonts w:ascii="Courier New" w:hAnsi="Courier New" w:cs="Courier New"/>
      <w:sz w:val="20"/>
      <w:szCs w:val="20"/>
    </w:rPr>
  </w:style>
  <w:style w:type="character" w:styleId="affb">
    <w:name w:val="annotation reference"/>
    <w:qFormat/>
    <w:rsid w:val="00C77712"/>
    <w:rPr>
      <w:sz w:val="21"/>
      <w:szCs w:val="21"/>
    </w:rPr>
  </w:style>
  <w:style w:type="character" w:styleId="HTML6">
    <w:name w:val="HTML Cite"/>
    <w:qFormat/>
    <w:rsid w:val="00C77712"/>
    <w:rPr>
      <w:i/>
      <w:iCs/>
    </w:rPr>
  </w:style>
  <w:style w:type="character" w:styleId="HTML7">
    <w:name w:val="HTML Keyboard"/>
    <w:qFormat/>
    <w:rsid w:val="00C77712"/>
    <w:rPr>
      <w:rFonts w:ascii="Courier New" w:hAnsi="Courier New" w:cs="Courier New"/>
      <w:sz w:val="20"/>
      <w:szCs w:val="20"/>
    </w:rPr>
  </w:style>
  <w:style w:type="character" w:styleId="HTML8">
    <w:name w:val="HTML Sample"/>
    <w:qFormat/>
    <w:rsid w:val="00C77712"/>
    <w:rPr>
      <w:rFonts w:ascii="Courier New" w:hAnsi="Courier New" w:cs="Courier New"/>
    </w:rPr>
  </w:style>
  <w:style w:type="paragraph" w:customStyle="1" w:styleId="xl113">
    <w:name w:val="xl11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MMTopic9">
    <w:name w:val="MM Topic 9"/>
    <w:basedOn w:val="9"/>
    <w:qFormat/>
    <w:rsid w:val="00C77712"/>
    <w:pPr>
      <w:tabs>
        <w:tab w:val="left" w:pos="5102"/>
      </w:tabs>
      <w:spacing w:line="319" w:lineRule="auto"/>
    </w:pPr>
  </w:style>
  <w:style w:type="paragraph" w:customStyle="1" w:styleId="xl122">
    <w:name w:val="xl122"/>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affc">
    <w:name w:val="附录章标题"/>
    <w:next w:val="4"/>
    <w:qFormat/>
    <w:rsid w:val="00C77712"/>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CharCharCharCharCharCharCharCharCharCharChar">
    <w:name w:val="Char Char Char Char Char Char Char Char Char Char Char Char Char"/>
    <w:basedOn w:val="ad"/>
    <w:qFormat/>
    <w:rsid w:val="00C77712"/>
    <w:pPr>
      <w:shd w:val="clear" w:color="auto" w:fill="000080"/>
    </w:pPr>
    <w:rPr>
      <w:rFonts w:ascii="Tahoma" w:hAnsi="Tahoma"/>
      <w:sz w:val="24"/>
      <w:szCs w:val="20"/>
      <w:shd w:val="clear" w:color="auto" w:fill="000080"/>
    </w:rPr>
  </w:style>
  <w:style w:type="paragraph" w:customStyle="1" w:styleId="210">
    <w:name w:val="正文文本 21"/>
    <w:basedOn w:val="a1"/>
    <w:qFormat/>
    <w:rsid w:val="00C77712"/>
    <w:pPr>
      <w:adjustRightInd w:val="0"/>
      <w:spacing w:line="300" w:lineRule="auto"/>
      <w:jc w:val="center"/>
      <w:textAlignment w:val="baseline"/>
    </w:pPr>
    <w:rPr>
      <w:rFonts w:hAnsi="宋体"/>
      <w:sz w:val="24"/>
    </w:rPr>
  </w:style>
  <w:style w:type="paragraph" w:customStyle="1" w:styleId="affd">
    <w:name w:val="文章正文"/>
    <w:basedOn w:val="a1"/>
    <w:qFormat/>
    <w:rsid w:val="00C77712"/>
    <w:pPr>
      <w:spacing w:line="360" w:lineRule="auto"/>
      <w:ind w:firstLine="420"/>
    </w:pPr>
    <w:rPr>
      <w:sz w:val="24"/>
    </w:rPr>
  </w:style>
  <w:style w:type="paragraph" w:customStyle="1" w:styleId="xl70">
    <w:name w:val="xl70"/>
    <w:basedOn w:val="a1"/>
    <w:qFormat/>
    <w:rsid w:val="00C77712"/>
    <w:pPr>
      <w:widowControl/>
      <w:pBdr>
        <w:top w:val="single" w:sz="4" w:space="0" w:color="auto"/>
        <w:left w:val="single" w:sz="4" w:space="0" w:color="auto"/>
        <w:bottom w:val="single" w:sz="4" w:space="0" w:color="auto"/>
        <w:right w:val="single" w:sz="4" w:space="0" w:color="auto"/>
      </w:pBdr>
      <w:shd w:val="clear" w:color="auto" w:fill="99CCFF"/>
      <w:spacing w:beforeAutospacing="1" w:afterAutospacing="1"/>
      <w:jc w:val="center"/>
      <w:textAlignment w:val="center"/>
    </w:pPr>
    <w:rPr>
      <w:rFonts w:hAnsi="宋体" w:cs="宋体"/>
      <w:color w:val="000000"/>
      <w:sz w:val="24"/>
    </w:rPr>
  </w:style>
  <w:style w:type="paragraph" w:customStyle="1" w:styleId="ParaCharCharCharCharCharCharChar">
    <w:name w:val="默认段落字体 Para Char Char Char Char Char Char Char"/>
    <w:basedOn w:val="a1"/>
    <w:qFormat/>
    <w:rsid w:val="00C77712"/>
    <w:rPr>
      <w:rFonts w:ascii="Tahoma" w:hAnsi="Tahoma"/>
      <w:sz w:val="24"/>
    </w:rPr>
  </w:style>
  <w:style w:type="paragraph" w:customStyle="1" w:styleId="GB231215">
    <w:name w:val="样式 楷体_GB2312 小四 行距: 1.5 倍行距"/>
    <w:basedOn w:val="a1"/>
    <w:rsid w:val="00C77712"/>
    <w:pPr>
      <w:spacing w:line="360" w:lineRule="auto"/>
      <w:ind w:firstLineChars="200" w:firstLine="200"/>
    </w:pPr>
    <w:rPr>
      <w:rFonts w:ascii="楷体_GB2312" w:eastAsia="楷体_GB2312" w:cs="宋体"/>
      <w:sz w:val="24"/>
    </w:rPr>
  </w:style>
  <w:style w:type="paragraph" w:customStyle="1" w:styleId="TableParagraph">
    <w:name w:val="Table Paragraph"/>
    <w:basedOn w:val="a1"/>
    <w:uiPriority w:val="1"/>
    <w:qFormat/>
    <w:rsid w:val="00C77712"/>
    <w:pPr>
      <w:jc w:val="left"/>
    </w:pPr>
    <w:rPr>
      <w:rFonts w:ascii="Calibri" w:hAnsi="Calibri"/>
      <w:sz w:val="22"/>
      <w:szCs w:val="22"/>
      <w:lang w:eastAsia="en-US"/>
    </w:rPr>
  </w:style>
  <w:style w:type="paragraph" w:customStyle="1" w:styleId="Standardoabs">
    <w:name w:val="Standard o abs"/>
    <w:basedOn w:val="a1"/>
    <w:qFormat/>
    <w:rsid w:val="00C77712"/>
    <w:pPr>
      <w:widowControl/>
      <w:tabs>
        <w:tab w:val="left" w:pos="2835"/>
        <w:tab w:val="left" w:pos="3119"/>
        <w:tab w:val="left" w:pos="3402"/>
        <w:tab w:val="left" w:pos="3686"/>
        <w:tab w:val="left" w:pos="3969"/>
        <w:tab w:val="left" w:pos="4253"/>
      </w:tabs>
      <w:ind w:left="2552"/>
      <w:jc w:val="left"/>
    </w:pPr>
    <w:rPr>
      <w:rFonts w:ascii="Syntax" w:hAnsi="Syntax"/>
      <w:sz w:val="20"/>
      <w:lang w:val="de-DE" w:eastAsia="de-DE"/>
    </w:rPr>
  </w:style>
  <w:style w:type="paragraph" w:customStyle="1" w:styleId="12">
    <w:name w:val="纯文本1"/>
    <w:basedOn w:val="a1"/>
    <w:qFormat/>
    <w:rsid w:val="00C77712"/>
    <w:rPr>
      <w:rFonts w:hAnsi="Courier New"/>
    </w:rPr>
  </w:style>
  <w:style w:type="paragraph" w:customStyle="1" w:styleId="xl166">
    <w:name w:val="xl166"/>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Char2CharCharChar2">
    <w:name w:val="Char2 Char Char Char2"/>
    <w:basedOn w:val="a1"/>
    <w:qFormat/>
    <w:rsid w:val="00C77712"/>
    <w:rPr>
      <w:rFonts w:ascii="仿宋_GB2312"/>
      <w:b/>
      <w:sz w:val="30"/>
      <w:szCs w:val="32"/>
    </w:rPr>
  </w:style>
  <w:style w:type="paragraph" w:customStyle="1" w:styleId="0">
    <w:name w:val="样式0"/>
    <w:basedOn w:val="aff1"/>
    <w:link w:val="0CharChar"/>
    <w:qFormat/>
    <w:rsid w:val="00C77712"/>
    <w:pPr>
      <w:keepNext/>
      <w:keepLines/>
      <w:spacing w:line="416" w:lineRule="auto"/>
      <w:ind w:left="420" w:hanging="420"/>
    </w:pPr>
    <w:rPr>
      <w:rFonts w:eastAsia="黑体"/>
      <w:b w:val="0"/>
      <w:bCs w:val="0"/>
      <w:kern w:val="0"/>
    </w:rPr>
  </w:style>
  <w:style w:type="paragraph" w:customStyle="1" w:styleId="xl74">
    <w:name w:val="xl74"/>
    <w:basedOn w:val="a1"/>
    <w:qFormat/>
    <w:rsid w:val="00C77712"/>
    <w:pPr>
      <w:widowControl/>
      <w:pBdr>
        <w:top w:val="single" w:sz="4" w:space="0" w:color="auto"/>
        <w:left w:val="single" w:sz="4" w:space="0" w:color="auto"/>
        <w:bottom w:val="single" w:sz="4" w:space="0" w:color="auto"/>
        <w:right w:val="single" w:sz="8" w:space="0" w:color="auto"/>
      </w:pBdr>
      <w:spacing w:beforeAutospacing="1" w:afterAutospacing="1"/>
      <w:jc w:val="left"/>
      <w:textAlignment w:val="center"/>
    </w:pPr>
    <w:rPr>
      <w:rFonts w:hAnsi="宋体" w:cs="宋体"/>
      <w:sz w:val="24"/>
    </w:rPr>
  </w:style>
  <w:style w:type="paragraph" w:customStyle="1" w:styleId="28">
    <w:name w:val="样式 首行缩进:  2 字符"/>
    <w:basedOn w:val="a1"/>
    <w:qFormat/>
    <w:rsid w:val="00C77712"/>
    <w:pPr>
      <w:spacing w:line="400" w:lineRule="exact"/>
      <w:ind w:firstLineChars="200" w:firstLine="200"/>
    </w:pPr>
    <w:rPr>
      <w:rFonts w:cs="宋体"/>
      <w:sz w:val="24"/>
    </w:rPr>
  </w:style>
  <w:style w:type="paragraph" w:customStyle="1" w:styleId="CD">
    <w:name w:val="CD正文"/>
    <w:basedOn w:val="a1"/>
    <w:link w:val="CDCharChar"/>
    <w:qFormat/>
    <w:rsid w:val="00C77712"/>
    <w:pPr>
      <w:spacing w:line="360" w:lineRule="auto"/>
      <w:ind w:firstLine="493"/>
    </w:pPr>
    <w:rPr>
      <w:rFonts w:ascii="Calibri"/>
      <w:kern w:val="2"/>
      <w:sz w:val="24"/>
    </w:rPr>
  </w:style>
  <w:style w:type="paragraph" w:customStyle="1" w:styleId="affe">
    <w:name w:val="文字"/>
    <w:basedOn w:val="a1"/>
    <w:qFormat/>
    <w:rsid w:val="00C77712"/>
    <w:pPr>
      <w:tabs>
        <w:tab w:val="left" w:pos="8520"/>
      </w:tabs>
      <w:spacing w:line="312" w:lineRule="auto"/>
      <w:ind w:right="-210" w:firstLine="556"/>
    </w:pPr>
    <w:rPr>
      <w:rFonts w:ascii="楷体_GB2312" w:eastAsia="楷体_GB2312"/>
      <w:sz w:val="28"/>
    </w:rPr>
  </w:style>
  <w:style w:type="paragraph" w:customStyle="1" w:styleId="font10">
    <w:name w:val="font10"/>
    <w:basedOn w:val="a1"/>
    <w:qFormat/>
    <w:rsid w:val="00C77712"/>
    <w:pPr>
      <w:widowControl/>
      <w:spacing w:beforeAutospacing="1" w:afterAutospacing="1"/>
      <w:jc w:val="left"/>
    </w:pPr>
    <w:rPr>
      <w:rFonts w:ascii="Arial" w:hAnsi="Arial" w:cs="Arial"/>
      <w:b/>
      <w:bCs/>
      <w:sz w:val="20"/>
    </w:rPr>
  </w:style>
  <w:style w:type="paragraph" w:customStyle="1" w:styleId="xl168">
    <w:name w:val="xl16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2proj2proj21proj22proj23proj24proj25proj26proj27p1">
    <w:name w:val="样式 标题 2proj2proj21proj22proj23proj24proj25proj26proj27p...1"/>
    <w:basedOn w:val="2"/>
    <w:qFormat/>
    <w:rsid w:val="00C77712"/>
    <w:pPr>
      <w:keepNext w:val="0"/>
      <w:adjustRightInd w:val="0"/>
      <w:spacing w:line="360" w:lineRule="exact"/>
      <w:jc w:val="center"/>
      <w:textAlignment w:val="baseline"/>
      <w:outlineLvl w:val="9"/>
    </w:pPr>
    <w:rPr>
      <w:b w:val="0"/>
      <w:bCs w:val="0"/>
      <w:sz w:val="24"/>
      <w:szCs w:val="20"/>
    </w:rPr>
  </w:style>
  <w:style w:type="paragraph" w:customStyle="1" w:styleId="xl175">
    <w:name w:val="xl17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FF0000"/>
      <w:sz w:val="18"/>
      <w:szCs w:val="18"/>
    </w:rPr>
  </w:style>
  <w:style w:type="paragraph" w:customStyle="1" w:styleId="xl162">
    <w:name w:val="xl162"/>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pPr>
    <w:rPr>
      <w:rFonts w:hAnsi="宋体" w:cs="宋体"/>
      <w:color w:val="000000"/>
      <w:sz w:val="18"/>
      <w:szCs w:val="18"/>
    </w:rPr>
  </w:style>
  <w:style w:type="paragraph" w:customStyle="1" w:styleId="xl46">
    <w:name w:val="xl46"/>
    <w:basedOn w:val="a1"/>
    <w:qFormat/>
    <w:rsid w:val="00C77712"/>
    <w:pPr>
      <w:widowControl/>
      <w:pBdr>
        <w:top w:val="single" w:sz="4" w:space="0" w:color="auto"/>
        <w:bottom w:val="single" w:sz="4" w:space="0" w:color="auto"/>
      </w:pBdr>
      <w:spacing w:beforeAutospacing="1" w:afterAutospacing="1"/>
      <w:jc w:val="left"/>
    </w:pPr>
    <w:rPr>
      <w:rFonts w:ascii="Arial Unicode MS" w:eastAsia="Arial Unicode MS" w:hAnsi="Arial Unicode MS" w:cs="Arial Unicode MS"/>
      <w:b/>
      <w:bCs/>
      <w:color w:val="000000"/>
      <w:sz w:val="20"/>
    </w:rPr>
  </w:style>
  <w:style w:type="paragraph" w:customStyle="1" w:styleId="Char12">
    <w:name w:val="Char12"/>
    <w:basedOn w:val="a1"/>
    <w:next w:val="a1"/>
    <w:qFormat/>
    <w:rsid w:val="00C77712"/>
    <w:pPr>
      <w:spacing w:line="240" w:lineRule="atLeast"/>
      <w:ind w:left="420" w:firstLine="420"/>
      <w:jc w:val="left"/>
    </w:pPr>
    <w:rPr>
      <w:szCs w:val="21"/>
    </w:rPr>
  </w:style>
  <w:style w:type="paragraph" w:customStyle="1" w:styleId="45">
    <w:name w:val="样式 标题 4 + 宋体"/>
    <w:basedOn w:val="4"/>
    <w:qFormat/>
    <w:rsid w:val="00C77712"/>
    <w:pPr>
      <w:tabs>
        <w:tab w:val="left" w:pos="851"/>
      </w:tabs>
      <w:spacing w:line="360" w:lineRule="auto"/>
      <w:ind w:left="0" w:rightChars="100" w:right="240" w:firstLine="0"/>
    </w:pPr>
  </w:style>
  <w:style w:type="paragraph" w:customStyle="1" w:styleId="xl27">
    <w:name w:val="xl2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Arial Unicode MS"/>
      <w:color w:val="000000"/>
      <w:sz w:val="20"/>
    </w:rPr>
  </w:style>
  <w:style w:type="paragraph" w:customStyle="1" w:styleId="xl24">
    <w:name w:val="xl24"/>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
      <w:bCs/>
      <w:color w:val="000000"/>
      <w:sz w:val="20"/>
    </w:rPr>
  </w:style>
  <w:style w:type="paragraph" w:customStyle="1" w:styleId="afff">
    <w:name w:val="大标题"/>
    <w:basedOn w:val="a1"/>
    <w:qFormat/>
    <w:rsid w:val="00C77712"/>
    <w:pPr>
      <w:jc w:val="center"/>
    </w:pPr>
    <w:rPr>
      <w:rFonts w:hAnsi="宋体"/>
      <w:sz w:val="72"/>
    </w:rPr>
  </w:style>
  <w:style w:type="paragraph" w:customStyle="1" w:styleId="afff0">
    <w:name w:val="表题"/>
    <w:next w:val="afff1"/>
    <w:qFormat/>
    <w:rsid w:val="00C77712"/>
    <w:pPr>
      <w:spacing w:line="360" w:lineRule="auto"/>
      <w:jc w:val="center"/>
      <w:outlineLvl w:val="5"/>
    </w:pPr>
    <w:rPr>
      <w:sz w:val="24"/>
    </w:rPr>
  </w:style>
  <w:style w:type="paragraph" w:customStyle="1" w:styleId="afff1">
    <w:name w:val="表格文字"/>
    <w:basedOn w:val="a1"/>
    <w:qFormat/>
    <w:rsid w:val="00C77712"/>
    <w:pPr>
      <w:spacing w:beforeLines="25" w:afterLines="25"/>
    </w:pPr>
    <w:rPr>
      <w:rFonts w:ascii="Times New (W1)" w:hAnsi="Times New (W1)"/>
      <w:spacing w:val="10"/>
    </w:rPr>
  </w:style>
  <w:style w:type="paragraph" w:customStyle="1" w:styleId="afff2">
    <w:name w:val="[基本段落]"/>
    <w:basedOn w:val="a1"/>
    <w:qFormat/>
    <w:rsid w:val="00C77712"/>
    <w:pPr>
      <w:widowControl/>
      <w:autoSpaceDE w:val="0"/>
      <w:autoSpaceDN w:val="0"/>
      <w:adjustRightInd w:val="0"/>
      <w:snapToGrid w:val="0"/>
      <w:spacing w:after="200" w:line="288" w:lineRule="auto"/>
      <w:jc w:val="left"/>
      <w:textAlignment w:val="center"/>
    </w:pPr>
    <w:rPr>
      <w:rFonts w:hAnsi="Tahoma" w:cs="宋体"/>
      <w:color w:val="000000"/>
      <w:sz w:val="24"/>
      <w:szCs w:val="24"/>
      <w:lang w:val="zh-CN"/>
    </w:rPr>
  </w:style>
  <w:style w:type="paragraph" w:customStyle="1" w:styleId="xl58">
    <w:name w:val="xl58"/>
    <w:basedOn w:val="a1"/>
    <w:qFormat/>
    <w:rsid w:val="00C77712"/>
    <w:pPr>
      <w:widowControl/>
      <w:pBdr>
        <w:top w:val="single" w:sz="4" w:space="0" w:color="auto"/>
        <w:left w:val="single" w:sz="4" w:space="0" w:color="auto"/>
        <w:bottom w:val="single" w:sz="4" w:space="0" w:color="auto"/>
        <w:right w:val="single" w:sz="4" w:space="0" w:color="auto"/>
      </w:pBdr>
      <w:shd w:val="clear" w:color="auto" w:fill="808080"/>
      <w:spacing w:beforeAutospacing="1" w:afterAutospacing="1"/>
      <w:jc w:val="center"/>
      <w:textAlignment w:val="center"/>
    </w:pPr>
    <w:rPr>
      <w:rFonts w:hAnsi="宋体" w:cs="宋体"/>
      <w:color w:val="000000"/>
      <w:sz w:val="24"/>
    </w:rPr>
  </w:style>
  <w:style w:type="paragraph" w:customStyle="1" w:styleId="410">
    <w:name w:val="列表编号 41"/>
    <w:basedOn w:val="a1"/>
    <w:qFormat/>
    <w:rsid w:val="00C77712"/>
    <w:pPr>
      <w:tabs>
        <w:tab w:val="left" w:pos="1620"/>
      </w:tabs>
      <w:spacing w:line="360" w:lineRule="auto"/>
      <w:ind w:left="1620" w:hanging="360"/>
    </w:pPr>
    <w:rPr>
      <w:sz w:val="28"/>
      <w:szCs w:val="21"/>
    </w:rPr>
  </w:style>
  <w:style w:type="paragraph" w:customStyle="1" w:styleId="xl114">
    <w:name w:val="xl114"/>
    <w:basedOn w:val="a1"/>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xl35">
    <w:name w:val="xl35"/>
    <w:basedOn w:val="a1"/>
    <w:qFormat/>
    <w:rsid w:val="00C77712"/>
    <w:pPr>
      <w:widowControl/>
      <w:spacing w:beforeAutospacing="1" w:afterAutospacing="1"/>
      <w:jc w:val="left"/>
    </w:pPr>
    <w:rPr>
      <w:rFonts w:ascii="Arial Unicode MS" w:eastAsia="Arial Unicode MS" w:hAnsi="Arial Unicode MS" w:cs="Arial Unicode MS"/>
      <w:color w:val="000000"/>
      <w:sz w:val="20"/>
    </w:rPr>
  </w:style>
  <w:style w:type="paragraph" w:customStyle="1" w:styleId="Normal7">
    <w:name w:val="Normal_7"/>
    <w:qFormat/>
    <w:rsid w:val="00C77712"/>
    <w:pPr>
      <w:spacing w:before="120" w:after="240"/>
      <w:jc w:val="both"/>
    </w:pPr>
    <w:rPr>
      <w:rFonts w:eastAsia="Calibri"/>
      <w:sz w:val="22"/>
      <w:szCs w:val="22"/>
      <w:lang w:val="ru-RU" w:eastAsia="en-US"/>
    </w:rPr>
  </w:style>
  <w:style w:type="paragraph" w:customStyle="1" w:styleId="xl57">
    <w:name w:val="xl57"/>
    <w:basedOn w:val="a1"/>
    <w:qFormat/>
    <w:rsid w:val="00C77712"/>
    <w:pPr>
      <w:widowControl/>
      <w:pBdr>
        <w:top w:val="single" w:sz="4" w:space="0" w:color="auto"/>
        <w:left w:val="single" w:sz="4" w:space="0" w:color="auto"/>
        <w:bottom w:val="single" w:sz="4" w:space="0" w:color="auto"/>
        <w:right w:val="single" w:sz="4" w:space="0" w:color="auto"/>
      </w:pBdr>
      <w:shd w:val="clear" w:color="auto" w:fill="808080"/>
      <w:spacing w:beforeAutospacing="1" w:afterAutospacing="1"/>
      <w:jc w:val="center"/>
      <w:textAlignment w:val="center"/>
    </w:pPr>
    <w:rPr>
      <w:rFonts w:hAnsi="宋体" w:cs="宋体"/>
      <w:sz w:val="24"/>
    </w:rPr>
  </w:style>
  <w:style w:type="paragraph" w:customStyle="1" w:styleId="xl98">
    <w:name w:val="xl9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129">
    <w:name w:val="xl12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13">
    <w:name w:val="批注主题1"/>
    <w:basedOn w:val="ae"/>
    <w:next w:val="ae"/>
    <w:qFormat/>
    <w:rsid w:val="00C77712"/>
    <w:rPr>
      <w:rFonts w:ascii="Calibri" w:hAnsi="Calibri"/>
      <w:b/>
      <w:bCs/>
      <w:sz w:val="18"/>
      <w:szCs w:val="18"/>
    </w:rPr>
  </w:style>
  <w:style w:type="paragraph" w:customStyle="1" w:styleId="14">
    <w:name w:val="列表1"/>
    <w:basedOn w:val="a1"/>
    <w:qFormat/>
    <w:rsid w:val="00C77712"/>
    <w:pPr>
      <w:tabs>
        <w:tab w:val="left" w:pos="840"/>
      </w:tabs>
      <w:adjustRightInd w:val="0"/>
      <w:spacing w:line="360" w:lineRule="auto"/>
      <w:ind w:left="840" w:hanging="420"/>
      <w:textAlignment w:val="baseline"/>
    </w:pPr>
    <w:rPr>
      <w:sz w:val="24"/>
    </w:rPr>
  </w:style>
  <w:style w:type="paragraph" w:customStyle="1" w:styleId="xl157">
    <w:name w:val="xl15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GB2312063">
    <w:name w:val="样式 仿宋_GB2312 小四 左侧:  0.63 厘米"/>
    <w:basedOn w:val="a1"/>
    <w:qFormat/>
    <w:rsid w:val="00C77712"/>
    <w:pPr>
      <w:spacing w:line="360" w:lineRule="auto"/>
      <w:ind w:left="357" w:firstLineChars="200" w:firstLine="200"/>
    </w:pPr>
    <w:rPr>
      <w:rFonts w:ascii="仿宋_GB2312" w:eastAsia="仿宋_GB2312" w:hAnsi="仿宋_GB2312" w:cs="宋体"/>
      <w:sz w:val="24"/>
    </w:rPr>
  </w:style>
  <w:style w:type="paragraph" w:customStyle="1" w:styleId="15">
    <w:name w:val="普通(网站)1"/>
    <w:basedOn w:val="a1"/>
    <w:qFormat/>
    <w:rsid w:val="00C77712"/>
    <w:pPr>
      <w:widowControl/>
      <w:spacing w:beforeAutospacing="1" w:afterAutospacing="1"/>
      <w:jc w:val="left"/>
    </w:pPr>
    <w:rPr>
      <w:rFonts w:hAnsi="宋体"/>
      <w:color w:val="000000"/>
      <w:sz w:val="24"/>
    </w:rPr>
  </w:style>
  <w:style w:type="paragraph" w:customStyle="1" w:styleId="Afff3">
    <w:name w:val="正文 A"/>
    <w:qFormat/>
    <w:rsid w:val="00C77712"/>
    <w:pPr>
      <w:spacing w:after="200"/>
    </w:pPr>
    <w:rPr>
      <w:rFonts w:ascii="Arial Unicode MS" w:eastAsia="Arial Unicode MS" w:hAnsi="Arial Unicode MS" w:cs="Arial Unicode MS" w:hint="eastAsia"/>
      <w:color w:val="000000"/>
      <w:sz w:val="22"/>
      <w:szCs w:val="22"/>
      <w:u w:color="000000"/>
    </w:rPr>
  </w:style>
  <w:style w:type="paragraph" w:customStyle="1" w:styleId="xl187">
    <w:name w:val="xl18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xl108">
    <w:name w:val="xl108"/>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CharCharCharCharCharCharCharCharChar">
    <w:name w:val="Char Char Char Char Char Char Char Char Char"/>
    <w:basedOn w:val="a1"/>
    <w:qFormat/>
    <w:rsid w:val="00C77712"/>
    <w:pPr>
      <w:widowControl/>
      <w:spacing w:line="240" w:lineRule="exact"/>
      <w:jc w:val="left"/>
    </w:pPr>
    <w:rPr>
      <w:rFonts w:ascii="Verdana" w:eastAsia="仿宋_GB2312" w:hAnsi="Verdana"/>
      <w:sz w:val="24"/>
      <w:lang w:eastAsia="en-US"/>
    </w:rPr>
  </w:style>
  <w:style w:type="paragraph" w:customStyle="1" w:styleId="05051">
    <w:name w:val="样式 加点正文 + 段前: 0.5 行 段后: 0.5 行1"/>
    <w:basedOn w:val="a1"/>
    <w:qFormat/>
    <w:rsid w:val="00C77712"/>
    <w:pPr>
      <w:tabs>
        <w:tab w:val="left" w:pos="1268"/>
      </w:tabs>
      <w:spacing w:beforeLines="50" w:afterLines="50" w:line="300" w:lineRule="auto"/>
      <w:ind w:left="1268" w:hanging="420"/>
    </w:pPr>
    <w:rPr>
      <w:sz w:val="24"/>
    </w:rPr>
  </w:style>
  <w:style w:type="paragraph" w:customStyle="1" w:styleId="afff4">
    <w:name w:val="列表（符号二级）（绿盟科技）"/>
    <w:basedOn w:val="afff5"/>
    <w:qFormat/>
    <w:rsid w:val="00C77712"/>
  </w:style>
  <w:style w:type="paragraph" w:customStyle="1" w:styleId="afff5">
    <w:name w:val="列表（符号一级）（绿盟科技）"/>
    <w:basedOn w:val="a1"/>
    <w:qFormat/>
    <w:rsid w:val="00C77712"/>
    <w:pPr>
      <w:widowControl/>
      <w:spacing w:line="300" w:lineRule="auto"/>
      <w:ind w:left="420" w:hanging="420"/>
      <w:jc w:val="left"/>
    </w:pPr>
    <w:rPr>
      <w:rFonts w:ascii="Arial" w:hAnsi="Arial"/>
      <w:szCs w:val="21"/>
    </w:rPr>
  </w:style>
  <w:style w:type="paragraph" w:customStyle="1" w:styleId="xl154">
    <w:name w:val="xl154"/>
    <w:basedOn w:val="a1"/>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afff6">
    <w:name w:val="二级条标题"/>
    <w:basedOn w:val="afff7"/>
    <w:next w:val="a1"/>
    <w:rsid w:val="00C77712"/>
    <w:pPr>
      <w:ind w:left="1680" w:hanging="420"/>
      <w:outlineLvl w:val="3"/>
    </w:pPr>
  </w:style>
  <w:style w:type="paragraph" w:customStyle="1" w:styleId="afff7">
    <w:name w:val="一级条标题"/>
    <w:basedOn w:val="1"/>
    <w:next w:val="a1"/>
    <w:link w:val="CharChar"/>
    <w:rsid w:val="00C77712"/>
    <w:pPr>
      <w:keepNext w:val="0"/>
      <w:keepLines w:val="0"/>
      <w:widowControl/>
      <w:tabs>
        <w:tab w:val="clear" w:pos="709"/>
      </w:tabs>
      <w:spacing w:line="240" w:lineRule="auto"/>
      <w:jc w:val="both"/>
      <w:outlineLvl w:val="2"/>
    </w:pPr>
    <w:rPr>
      <w:rFonts w:ascii="黑体" w:eastAsia="黑体" w:hAnsi="Calibri"/>
      <w:b w:val="0"/>
      <w:color w:val="auto"/>
      <w:kern w:val="0"/>
      <w:sz w:val="20"/>
      <w:szCs w:val="20"/>
    </w:rPr>
  </w:style>
  <w:style w:type="paragraph" w:customStyle="1" w:styleId="a00">
    <w:name w:val="a0"/>
    <w:basedOn w:val="a1"/>
    <w:rsid w:val="00C77712"/>
    <w:pPr>
      <w:widowControl/>
      <w:spacing w:beforeAutospacing="1" w:afterAutospacing="1"/>
      <w:jc w:val="left"/>
    </w:pPr>
    <w:rPr>
      <w:rFonts w:hAnsi="宋体" w:cs="宋体"/>
      <w:sz w:val="24"/>
    </w:rPr>
  </w:style>
  <w:style w:type="paragraph" w:customStyle="1" w:styleId="117165">
    <w:name w:val="样式 标题 1 + 宋体 居中 段前: 17 磅 段后: 16.5 磅"/>
    <w:basedOn w:val="1"/>
    <w:rsid w:val="00C77712"/>
    <w:pPr>
      <w:pageBreakBefore/>
      <w:widowControl/>
      <w:tabs>
        <w:tab w:val="clear" w:pos="709"/>
        <w:tab w:val="left" w:pos="840"/>
      </w:tabs>
      <w:snapToGrid w:val="0"/>
      <w:ind w:left="840" w:hanging="420"/>
    </w:pPr>
    <w:rPr>
      <w:rFonts w:ascii="华文中宋" w:eastAsia="华文中宋" w:hAnsi="华文中宋" w:cs="宋体"/>
      <w:bCs/>
      <w:sz w:val="28"/>
      <w:szCs w:val="20"/>
    </w:rPr>
  </w:style>
  <w:style w:type="paragraph" w:customStyle="1" w:styleId="CharCharCharChar2">
    <w:name w:val="Char Char Char Char2"/>
    <w:basedOn w:val="a1"/>
    <w:qFormat/>
    <w:rsid w:val="00C77712"/>
    <w:pPr>
      <w:tabs>
        <w:tab w:val="left" w:pos="900"/>
      </w:tabs>
      <w:ind w:left="900" w:hanging="420"/>
    </w:pPr>
    <w:rPr>
      <w:rFonts w:ascii="Verdana" w:hAnsi="Verdana"/>
      <w:sz w:val="24"/>
      <w:szCs w:val="21"/>
      <w:lang w:eastAsia="en-US"/>
    </w:rPr>
  </w:style>
  <w:style w:type="paragraph" w:customStyle="1" w:styleId="CharCharCharCharCharChar1Char">
    <w:name w:val="Char Char Char Char Char Char1 Char"/>
    <w:basedOn w:val="ad"/>
    <w:qFormat/>
    <w:rsid w:val="00C77712"/>
    <w:pPr>
      <w:shd w:val="clear" w:color="auto" w:fill="000080"/>
    </w:pPr>
    <w:rPr>
      <w:rFonts w:ascii="Tahoma" w:hAnsi="Tahoma"/>
      <w:sz w:val="24"/>
      <w:szCs w:val="24"/>
    </w:rPr>
  </w:style>
  <w:style w:type="paragraph" w:customStyle="1" w:styleId="xl152">
    <w:name w:val="xl152"/>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22222">
    <w:name w:val="22222"/>
    <w:basedOn w:val="a1"/>
    <w:link w:val="22222CharChar"/>
    <w:qFormat/>
    <w:rsid w:val="00C77712"/>
    <w:pPr>
      <w:tabs>
        <w:tab w:val="left" w:pos="420"/>
      </w:tabs>
      <w:adjustRightInd w:val="0"/>
      <w:snapToGrid w:val="0"/>
      <w:spacing w:line="360" w:lineRule="auto"/>
      <w:ind w:left="420" w:rightChars="17" w:right="31" w:hanging="420"/>
    </w:pPr>
    <w:rPr>
      <w:rFonts w:hAnsi="宋体"/>
      <w:kern w:val="2"/>
      <w:sz w:val="30"/>
      <w:szCs w:val="30"/>
    </w:rPr>
  </w:style>
  <w:style w:type="paragraph" w:customStyle="1" w:styleId="xl155">
    <w:name w:val="xl15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afff8">
    <w:name w:val="三级条标题"/>
    <w:basedOn w:val="afff6"/>
    <w:next w:val="a1"/>
    <w:qFormat/>
    <w:rsid w:val="00C77712"/>
    <w:pPr>
      <w:tabs>
        <w:tab w:val="left" w:pos="2310"/>
      </w:tabs>
      <w:ind w:left="2310"/>
      <w:outlineLvl w:val="4"/>
    </w:pPr>
  </w:style>
  <w:style w:type="paragraph" w:customStyle="1" w:styleId="kerning2lochf13hichaf2db">
    <w:name w:val="kerning2lochf13hichaf2db"/>
    <w:qFormat/>
    <w:rsid w:val="00C77712"/>
    <w:pPr>
      <w:widowControl w:val="0"/>
      <w:autoSpaceDE w:val="0"/>
      <w:autoSpaceDN w:val="0"/>
      <w:adjustRightInd w:val="0"/>
      <w:jc w:val="both"/>
    </w:pPr>
    <w:rPr>
      <w:sz w:val="21"/>
      <w:szCs w:val="21"/>
    </w:rPr>
  </w:style>
  <w:style w:type="paragraph" w:customStyle="1" w:styleId="afff9">
    <w:name w:val="段"/>
    <w:qFormat/>
    <w:rsid w:val="00C77712"/>
    <w:pPr>
      <w:autoSpaceDE w:val="0"/>
      <w:autoSpaceDN w:val="0"/>
      <w:ind w:firstLineChars="200" w:firstLine="200"/>
      <w:jc w:val="both"/>
    </w:pPr>
    <w:rPr>
      <w:rFonts w:ascii="宋体"/>
      <w:sz w:val="21"/>
    </w:rPr>
  </w:style>
  <w:style w:type="paragraph" w:customStyle="1" w:styleId="4105">
    <w:name w:val="标题 4 + 段前: 1 行 段后: 0.5 行"/>
    <w:basedOn w:val="4"/>
    <w:qFormat/>
    <w:rsid w:val="00C77712"/>
    <w:pPr>
      <w:numPr>
        <w:ilvl w:val="3"/>
        <w:numId w:val="1"/>
      </w:numPr>
      <w:tabs>
        <w:tab w:val="left" w:pos="1680"/>
      </w:tabs>
      <w:spacing w:line="360" w:lineRule="auto"/>
      <w:jc w:val="left"/>
    </w:pPr>
    <w:rPr>
      <w:b/>
      <w:bCs w:val="0"/>
      <w:szCs w:val="20"/>
    </w:rPr>
  </w:style>
  <w:style w:type="paragraph" w:customStyle="1" w:styleId="xl176">
    <w:name w:val="xl176"/>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xl185">
    <w:name w:val="xl18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38">
    <w:name w:val="正文序号 3"/>
    <w:basedOn w:val="a1"/>
    <w:qFormat/>
    <w:rsid w:val="00C77712"/>
    <w:pPr>
      <w:tabs>
        <w:tab w:val="left" w:pos="1259"/>
      </w:tabs>
      <w:ind w:left="1260" w:hanging="420"/>
    </w:pPr>
  </w:style>
  <w:style w:type="paragraph" w:customStyle="1" w:styleId="11111">
    <w:name w:val="1.1.1.1.1"/>
    <w:basedOn w:val="4"/>
    <w:link w:val="11111CharChar"/>
    <w:qFormat/>
    <w:rsid w:val="00C77712"/>
    <w:pPr>
      <w:tabs>
        <w:tab w:val="left" w:pos="851"/>
        <w:tab w:val="left" w:pos="1211"/>
      </w:tabs>
      <w:spacing w:line="377" w:lineRule="auto"/>
      <w:ind w:left="1211" w:hanging="1211"/>
    </w:pPr>
    <w:rPr>
      <w:rFonts w:ascii="Arial" w:hAnsi="Arial"/>
      <w:b/>
      <w:kern w:val="10"/>
    </w:rPr>
  </w:style>
  <w:style w:type="paragraph" w:customStyle="1" w:styleId="250">
    <w:name w:val="样式 首行缩进:  2 字符5"/>
    <w:basedOn w:val="a1"/>
    <w:link w:val="25Char"/>
    <w:qFormat/>
    <w:rsid w:val="00C77712"/>
    <w:pPr>
      <w:spacing w:before="120" w:line="360" w:lineRule="auto"/>
      <w:ind w:firstLineChars="200" w:firstLine="480"/>
    </w:pPr>
    <w:rPr>
      <w:rFonts w:ascii="Times New Roman"/>
      <w:sz w:val="24"/>
    </w:rPr>
  </w:style>
  <w:style w:type="paragraph" w:customStyle="1" w:styleId="2-1">
    <w:name w:val="标题2-1"/>
    <w:basedOn w:val="a1"/>
    <w:qFormat/>
    <w:rsid w:val="00C77712"/>
    <w:pPr>
      <w:tabs>
        <w:tab w:val="left" w:pos="0"/>
      </w:tabs>
      <w:autoSpaceDE w:val="0"/>
      <w:autoSpaceDN w:val="0"/>
      <w:adjustRightInd w:val="0"/>
      <w:spacing w:beforeLines="50"/>
      <w:jc w:val="left"/>
      <w:outlineLvl w:val="1"/>
    </w:pPr>
    <w:rPr>
      <w:rFonts w:ascii="Arial" w:hAnsi="宋体" w:cs="Arial"/>
      <w:b/>
      <w:bCs/>
      <w:color w:val="292929"/>
      <w:sz w:val="28"/>
      <w:szCs w:val="28"/>
    </w:rPr>
  </w:style>
  <w:style w:type="paragraph" w:customStyle="1" w:styleId="xl90">
    <w:name w:val="xl9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xl84">
    <w:name w:val="xl84"/>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20"/>
    </w:rPr>
  </w:style>
  <w:style w:type="paragraph" w:customStyle="1" w:styleId="xl159">
    <w:name w:val="xl15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16">
    <w:name w:val="列出段落1"/>
    <w:basedOn w:val="a1"/>
    <w:qFormat/>
    <w:rsid w:val="00C77712"/>
    <w:pPr>
      <w:ind w:firstLineChars="200" w:firstLine="420"/>
    </w:pPr>
    <w:rPr>
      <w:rFonts w:ascii="Calibri" w:hAnsi="Calibri"/>
      <w:szCs w:val="22"/>
    </w:rPr>
  </w:style>
  <w:style w:type="paragraph" w:customStyle="1" w:styleId="xl173">
    <w:name w:val="xl17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xl151">
    <w:name w:val="xl151"/>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xl134">
    <w:name w:val="xl134"/>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msolistparagraph0">
    <w:name w:val="msolistparagraph"/>
    <w:basedOn w:val="a1"/>
    <w:qFormat/>
    <w:rsid w:val="00C77712"/>
    <w:pPr>
      <w:widowControl/>
      <w:spacing w:beforeAutospacing="1" w:afterAutospacing="1"/>
      <w:jc w:val="left"/>
    </w:pPr>
    <w:rPr>
      <w:rFonts w:hAnsi="宋体" w:cs="宋体"/>
      <w:sz w:val="24"/>
    </w:rPr>
  </w:style>
  <w:style w:type="paragraph" w:customStyle="1" w:styleId="xl169">
    <w:name w:val="xl16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xl102">
    <w:name w:val="xl102"/>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hAnsi="宋体" w:cs="宋体"/>
      <w:color w:val="000000"/>
      <w:sz w:val="18"/>
      <w:szCs w:val="18"/>
    </w:rPr>
  </w:style>
  <w:style w:type="paragraph" w:customStyle="1" w:styleId="ParaCharCharChar1Char">
    <w:name w:val="默认段落字体 Para Char Char Char1 Char"/>
    <w:basedOn w:val="a1"/>
    <w:next w:val="a1"/>
    <w:qFormat/>
    <w:rsid w:val="00C77712"/>
    <w:pPr>
      <w:spacing w:line="240" w:lineRule="atLeast"/>
      <w:ind w:left="420" w:firstLine="420"/>
      <w:jc w:val="left"/>
    </w:pPr>
    <w:rPr>
      <w:szCs w:val="21"/>
    </w:rPr>
  </w:style>
  <w:style w:type="paragraph" w:customStyle="1" w:styleId="xl64">
    <w:name w:val="xl64"/>
    <w:basedOn w:val="a1"/>
    <w:qFormat/>
    <w:rsid w:val="00C77712"/>
    <w:pPr>
      <w:widowControl/>
      <w:pBdr>
        <w:top w:val="single" w:sz="4" w:space="0" w:color="auto"/>
        <w:left w:val="single" w:sz="4" w:space="0" w:color="auto"/>
        <w:bottom w:val="single" w:sz="4" w:space="0" w:color="auto"/>
        <w:right w:val="single" w:sz="4" w:space="0" w:color="auto"/>
      </w:pBdr>
      <w:shd w:val="clear" w:color="auto" w:fill="FFCC99"/>
      <w:spacing w:beforeAutospacing="1" w:afterAutospacing="1"/>
      <w:jc w:val="center"/>
      <w:textAlignment w:val="center"/>
    </w:pPr>
    <w:rPr>
      <w:rFonts w:hAnsi="宋体" w:cs="宋体"/>
      <w:color w:val="000000"/>
      <w:sz w:val="24"/>
    </w:rPr>
  </w:style>
  <w:style w:type="paragraph" w:customStyle="1" w:styleId="afffa">
    <w:name w:val="附录标识"/>
    <w:basedOn w:val="a1"/>
    <w:qFormat/>
    <w:rsid w:val="00C77712"/>
    <w:pPr>
      <w:widowControl/>
      <w:shd w:val="clear" w:color="FFFFFF" w:fill="FFFFFF"/>
      <w:tabs>
        <w:tab w:val="left" w:pos="6405"/>
      </w:tabs>
      <w:jc w:val="center"/>
      <w:outlineLvl w:val="0"/>
    </w:pPr>
    <w:rPr>
      <w:rFonts w:ascii="黑体" w:eastAsia="黑体"/>
    </w:rPr>
  </w:style>
  <w:style w:type="paragraph" w:customStyle="1" w:styleId="afffb">
    <w:name w:val="图文"/>
    <w:basedOn w:val="a1"/>
    <w:link w:val="CharChar0"/>
    <w:qFormat/>
    <w:rsid w:val="00C77712"/>
    <w:pPr>
      <w:jc w:val="center"/>
    </w:pPr>
    <w:rPr>
      <w:rFonts w:ascii="Calibri"/>
      <w:kern w:val="2"/>
      <w:sz w:val="21"/>
    </w:rPr>
  </w:style>
  <w:style w:type="paragraph" w:customStyle="1" w:styleId="46">
    <w:name w:val="标题4级"/>
    <w:basedOn w:val="4"/>
    <w:qFormat/>
    <w:rsid w:val="00C77712"/>
    <w:pPr>
      <w:tabs>
        <w:tab w:val="left" w:pos="851"/>
        <w:tab w:val="left" w:pos="993"/>
      </w:tabs>
      <w:spacing w:line="360" w:lineRule="auto"/>
      <w:ind w:left="397" w:hanging="397"/>
    </w:pPr>
    <w:rPr>
      <w:rFonts w:cs="宋体"/>
      <w:color w:val="000000"/>
      <w:kern w:val="0"/>
    </w:rPr>
  </w:style>
  <w:style w:type="paragraph" w:customStyle="1" w:styleId="17">
    <w:name w:val="正文文本缩进1"/>
    <w:basedOn w:val="a1"/>
    <w:qFormat/>
    <w:rsid w:val="00C77712"/>
    <w:pPr>
      <w:ind w:leftChars="200" w:left="420"/>
    </w:pPr>
    <w:rPr>
      <w:rFonts w:ascii="Calibri" w:hAnsi="Calibri"/>
    </w:rPr>
  </w:style>
  <w:style w:type="paragraph" w:customStyle="1" w:styleId="xl121">
    <w:name w:val="xl12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xl195">
    <w:name w:val="xl19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styleId="afffc">
    <w:name w:val="List Paragraph"/>
    <w:basedOn w:val="a1"/>
    <w:link w:val="Charf4"/>
    <w:qFormat/>
    <w:rsid w:val="00C77712"/>
    <w:pPr>
      <w:ind w:firstLineChars="200" w:firstLine="420"/>
    </w:pPr>
    <w:rPr>
      <w:rFonts w:ascii="Calibri"/>
      <w:kern w:val="2"/>
      <w:sz w:val="21"/>
      <w:szCs w:val="22"/>
    </w:rPr>
  </w:style>
  <w:style w:type="paragraph" w:customStyle="1" w:styleId="152217">
    <w:name w:val="样式 样式 样式 样式 行距: 1.5 倍行距 首行缩进:  2 字符 + 首行缩进:  2 字符 + 左侧:  17 字符 首..."/>
    <w:basedOn w:val="a1"/>
    <w:qFormat/>
    <w:rsid w:val="00C77712"/>
    <w:pPr>
      <w:widowControl/>
      <w:tabs>
        <w:tab w:val="left" w:pos="1050"/>
        <w:tab w:val="left" w:pos="2100"/>
      </w:tabs>
      <w:spacing w:line="360" w:lineRule="auto"/>
      <w:ind w:leftChars="700" w:left="700" w:firstLineChars="200" w:firstLine="200"/>
      <w:jc w:val="left"/>
    </w:pPr>
    <w:rPr>
      <w:rFonts w:ascii="Calibri" w:hAnsi="Calibri"/>
      <w:sz w:val="24"/>
    </w:rPr>
  </w:style>
  <w:style w:type="paragraph" w:customStyle="1" w:styleId="18">
    <w:name w:val="图表目录1"/>
    <w:basedOn w:val="a1"/>
    <w:next w:val="a1"/>
    <w:qFormat/>
    <w:rsid w:val="00C77712"/>
    <w:pPr>
      <w:spacing w:line="360" w:lineRule="auto"/>
    </w:pPr>
  </w:style>
  <w:style w:type="paragraph" w:customStyle="1" w:styleId="Char2CharCharCharCharCharChar">
    <w:name w:val="Char2 Char Char Char Char Char Char"/>
    <w:basedOn w:val="a1"/>
    <w:qFormat/>
    <w:rsid w:val="00C77712"/>
    <w:rPr>
      <w:rFonts w:ascii="仿宋_GB2312"/>
      <w:b/>
      <w:sz w:val="30"/>
      <w:szCs w:val="32"/>
    </w:rPr>
  </w:style>
  <w:style w:type="paragraph" w:customStyle="1" w:styleId="xl125">
    <w:name w:val="xl125"/>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Normal21">
    <w:name w:val="Normal_21"/>
    <w:qFormat/>
    <w:rsid w:val="00C77712"/>
    <w:pPr>
      <w:spacing w:before="120" w:after="240"/>
      <w:jc w:val="both"/>
    </w:pPr>
    <w:rPr>
      <w:rFonts w:eastAsia="Calibri"/>
      <w:sz w:val="22"/>
      <w:szCs w:val="22"/>
      <w:lang w:val="ru-RU" w:eastAsia="en-US"/>
    </w:rPr>
  </w:style>
  <w:style w:type="paragraph" w:customStyle="1" w:styleId="xl178">
    <w:name w:val="xl17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Afffd">
    <w:name w:val="标题A"/>
    <w:basedOn w:val="60"/>
    <w:qFormat/>
    <w:rsid w:val="00C77712"/>
    <w:pPr>
      <w:widowControl/>
      <w:ind w:leftChars="0" w:left="720" w:right="-866"/>
      <w:jc w:val="left"/>
    </w:pPr>
    <w:rPr>
      <w:rFonts w:eastAsia="黑体" w:hAnsi="Arial"/>
      <w:i/>
      <w:sz w:val="28"/>
    </w:rPr>
  </w:style>
  <w:style w:type="paragraph" w:customStyle="1" w:styleId="p4">
    <w:name w:val="p4"/>
    <w:basedOn w:val="a1"/>
    <w:qFormat/>
    <w:rsid w:val="00C77712"/>
    <w:pPr>
      <w:widowControl/>
      <w:spacing w:beforeAutospacing="1" w:afterAutospacing="1" w:line="360" w:lineRule="auto"/>
      <w:ind w:firstLine="360"/>
      <w:jc w:val="left"/>
    </w:pPr>
    <w:rPr>
      <w:rFonts w:hAnsi="宋体"/>
      <w:sz w:val="24"/>
    </w:rPr>
  </w:style>
  <w:style w:type="paragraph" w:customStyle="1" w:styleId="-">
    <w:name w:val="五粮液-正文"/>
    <w:basedOn w:val="a1"/>
    <w:link w:val="-CharChar"/>
    <w:qFormat/>
    <w:rsid w:val="00C77712"/>
    <w:pPr>
      <w:spacing w:line="360" w:lineRule="auto"/>
      <w:ind w:firstLineChars="200" w:firstLine="200"/>
      <w:jc w:val="left"/>
    </w:pPr>
    <w:rPr>
      <w:rFonts w:ascii="Calibri"/>
      <w:kern w:val="2"/>
      <w:sz w:val="24"/>
      <w:szCs w:val="24"/>
    </w:rPr>
  </w:style>
  <w:style w:type="paragraph" w:customStyle="1" w:styleId="xl63">
    <w:name w:val="xl6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hAnsi="宋体" w:cs="宋体"/>
      <w:color w:val="FF0000"/>
      <w:sz w:val="24"/>
    </w:rPr>
  </w:style>
  <w:style w:type="paragraph" w:customStyle="1" w:styleId="xl119">
    <w:name w:val="xl11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afffe">
    <w:name w:val="附录五级条标题"/>
    <w:basedOn w:val="affff"/>
    <w:next w:val="4"/>
    <w:qFormat/>
    <w:rsid w:val="00C77712"/>
    <w:pPr>
      <w:outlineLvl w:val="6"/>
    </w:pPr>
  </w:style>
  <w:style w:type="paragraph" w:customStyle="1" w:styleId="affff">
    <w:name w:val="附录四级条标题"/>
    <w:basedOn w:val="affff0"/>
    <w:next w:val="4"/>
    <w:qFormat/>
    <w:rsid w:val="00C77712"/>
    <w:pPr>
      <w:outlineLvl w:val="5"/>
    </w:pPr>
  </w:style>
  <w:style w:type="paragraph" w:customStyle="1" w:styleId="affff0">
    <w:name w:val="附录三级条标题"/>
    <w:basedOn w:val="affff1"/>
    <w:next w:val="4"/>
    <w:qFormat/>
    <w:rsid w:val="00C77712"/>
    <w:pPr>
      <w:outlineLvl w:val="4"/>
    </w:pPr>
  </w:style>
  <w:style w:type="paragraph" w:customStyle="1" w:styleId="affff1">
    <w:name w:val="附录二级条标题"/>
    <w:basedOn w:val="affff2"/>
    <w:next w:val="4"/>
    <w:qFormat/>
    <w:rsid w:val="00C77712"/>
    <w:pPr>
      <w:outlineLvl w:val="3"/>
    </w:pPr>
  </w:style>
  <w:style w:type="paragraph" w:customStyle="1" w:styleId="affff2">
    <w:name w:val="附录一级条标题"/>
    <w:basedOn w:val="affc"/>
    <w:next w:val="4"/>
    <w:qFormat/>
    <w:rsid w:val="00C77712"/>
    <w:pPr>
      <w:autoSpaceDN w:val="0"/>
      <w:spacing w:beforeLines="0" w:afterLines="0"/>
      <w:outlineLvl w:val="2"/>
    </w:pPr>
  </w:style>
  <w:style w:type="paragraph" w:customStyle="1" w:styleId="affff3">
    <w:name w:val="图例"/>
    <w:basedOn w:val="a1"/>
    <w:link w:val="CharChar1"/>
    <w:qFormat/>
    <w:rsid w:val="00C77712"/>
    <w:pPr>
      <w:spacing w:line="360" w:lineRule="auto"/>
      <w:jc w:val="center"/>
    </w:pPr>
    <w:rPr>
      <w:rFonts w:ascii="仿宋_GB2312" w:eastAsia="仿宋_GB2312"/>
      <w:kern w:val="2"/>
      <w:sz w:val="24"/>
      <w:szCs w:val="24"/>
    </w:rPr>
  </w:style>
  <w:style w:type="paragraph" w:customStyle="1" w:styleId="xl99">
    <w:name w:val="xl9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affff4">
    <w:name w:val="列表内容"/>
    <w:basedOn w:val="a1"/>
    <w:next w:val="a1"/>
    <w:qFormat/>
    <w:rsid w:val="00C77712"/>
    <w:pPr>
      <w:widowControl/>
      <w:tabs>
        <w:tab w:val="left" w:pos="360"/>
      </w:tabs>
      <w:jc w:val="left"/>
    </w:pPr>
    <w:rPr>
      <w:sz w:val="18"/>
    </w:rPr>
  </w:style>
  <w:style w:type="paragraph" w:customStyle="1" w:styleId="xl190">
    <w:name w:val="xl190"/>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sz w:val="18"/>
      <w:szCs w:val="18"/>
    </w:rPr>
  </w:style>
  <w:style w:type="paragraph" w:customStyle="1" w:styleId="2GB2312">
    <w:name w:val="标题 2 + 楷体_GB2312"/>
    <w:basedOn w:val="2"/>
    <w:qFormat/>
    <w:rsid w:val="00C77712"/>
    <w:pPr>
      <w:tabs>
        <w:tab w:val="clear" w:pos="567"/>
        <w:tab w:val="left" w:pos="576"/>
      </w:tabs>
      <w:ind w:left="840" w:hanging="420"/>
      <w:jc w:val="both"/>
    </w:pPr>
    <w:rPr>
      <w:rFonts w:ascii="楷体_GB2312" w:eastAsia="楷体_GB2312"/>
      <w:b w:val="0"/>
      <w:bCs w:val="0"/>
      <w:i/>
      <w:sz w:val="24"/>
      <w:szCs w:val="20"/>
    </w:rPr>
  </w:style>
  <w:style w:type="paragraph" w:customStyle="1" w:styleId="xl197">
    <w:name w:val="xl19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MMTopic7">
    <w:name w:val="MM Topic 7"/>
    <w:basedOn w:val="7"/>
    <w:qFormat/>
    <w:rsid w:val="00C77712"/>
    <w:pPr>
      <w:tabs>
        <w:tab w:val="left" w:pos="3827"/>
      </w:tabs>
      <w:spacing w:line="319" w:lineRule="auto"/>
    </w:pPr>
  </w:style>
  <w:style w:type="paragraph" w:customStyle="1" w:styleId="affff5">
    <w:name w:val="表格中条目序号"/>
    <w:basedOn w:val="a1"/>
    <w:qFormat/>
    <w:rsid w:val="00C77712"/>
    <w:pPr>
      <w:spacing w:line="288" w:lineRule="auto"/>
      <w:jc w:val="center"/>
    </w:pPr>
    <w:rPr>
      <w:rFonts w:ascii="新宋体" w:eastAsia="新宋体" w:hAnsi="新宋体" w:cs="宋体"/>
      <w:sz w:val="24"/>
    </w:rPr>
  </w:style>
  <w:style w:type="paragraph" w:customStyle="1" w:styleId="xl146">
    <w:name w:val="xl146"/>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StyleStyleHeading2sect12H2sect31Heading2HiddenHeading2CC">
    <w:name w:val="Style Style Heading 2sect 1.2H2sect 3.1Heading 2 HiddenHeading 2 CC..."/>
    <w:basedOn w:val="a1"/>
    <w:qFormat/>
    <w:rsid w:val="00C77712"/>
    <w:pPr>
      <w:widowControl/>
      <w:numPr>
        <w:ilvl w:val="1"/>
        <w:numId w:val="2"/>
      </w:numPr>
      <w:tabs>
        <w:tab w:val="left" w:pos="576"/>
        <w:tab w:val="left" w:pos="5205"/>
      </w:tabs>
      <w:spacing w:before="120" w:line="360" w:lineRule="auto"/>
      <w:ind w:left="576" w:hanging="576"/>
      <w:contextualSpacing/>
      <w:outlineLvl w:val="1"/>
    </w:pPr>
    <w:rPr>
      <w:rFonts w:ascii="Arial" w:hAnsi="Arial" w:cs="宋体"/>
      <w:b/>
      <w:i/>
      <w:iCs/>
      <w:sz w:val="30"/>
      <w:szCs w:val="30"/>
      <w:lang w:eastAsia="en-US"/>
    </w:rPr>
  </w:style>
  <w:style w:type="paragraph" w:customStyle="1" w:styleId="411">
    <w:name w:val="标题 4_1"/>
    <w:basedOn w:val="4"/>
    <w:next w:val="a9"/>
    <w:link w:val="41CharChar"/>
    <w:qFormat/>
    <w:rsid w:val="00C77712"/>
    <w:pPr>
      <w:keepNext w:val="0"/>
      <w:keepLines w:val="0"/>
      <w:tabs>
        <w:tab w:val="left" w:pos="751"/>
      </w:tabs>
      <w:spacing w:line="377" w:lineRule="auto"/>
      <w:ind w:left="751" w:hanging="144"/>
    </w:pPr>
    <w:rPr>
      <w:rFonts w:ascii="Cambria" w:hAnsi="Cambria"/>
      <w:b/>
      <w:kern w:val="0"/>
    </w:rPr>
  </w:style>
  <w:style w:type="paragraph" w:customStyle="1" w:styleId="CharCharCharCharCharCharChar">
    <w:name w:val="Char Char Char Char Char Char Char"/>
    <w:basedOn w:val="a1"/>
    <w:qFormat/>
    <w:rsid w:val="00C77712"/>
    <w:pPr>
      <w:widowControl/>
      <w:spacing w:after="160" w:line="240" w:lineRule="exact"/>
      <w:jc w:val="left"/>
    </w:pPr>
    <w:rPr>
      <w:rFonts w:ascii="Tahoma" w:eastAsia="Times New Roman" w:hAnsi="Tahoma"/>
      <w:sz w:val="24"/>
      <w:lang w:eastAsia="en-US"/>
    </w:rPr>
  </w:style>
  <w:style w:type="paragraph" w:customStyle="1" w:styleId="font8">
    <w:name w:val="font8"/>
    <w:basedOn w:val="a1"/>
    <w:qFormat/>
    <w:rsid w:val="00C77712"/>
    <w:pPr>
      <w:widowControl/>
      <w:spacing w:beforeAutospacing="1" w:afterAutospacing="1"/>
      <w:jc w:val="left"/>
    </w:pPr>
    <w:rPr>
      <w:sz w:val="36"/>
      <w:szCs w:val="36"/>
    </w:rPr>
  </w:style>
  <w:style w:type="paragraph" w:customStyle="1" w:styleId="xl112">
    <w:name w:val="xl11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xl72">
    <w:name w:val="xl72"/>
    <w:basedOn w:val="a1"/>
    <w:qFormat/>
    <w:rsid w:val="00C77712"/>
    <w:pPr>
      <w:widowControl/>
      <w:pBdr>
        <w:top w:val="single" w:sz="8" w:space="0" w:color="auto"/>
        <w:left w:val="single" w:sz="4" w:space="0" w:color="auto"/>
        <w:bottom w:val="single" w:sz="4" w:space="0" w:color="auto"/>
        <w:right w:val="single" w:sz="8" w:space="0" w:color="auto"/>
      </w:pBdr>
      <w:shd w:val="clear" w:color="auto" w:fill="0000FF"/>
      <w:spacing w:beforeAutospacing="1" w:afterAutospacing="1"/>
      <w:jc w:val="center"/>
      <w:textAlignment w:val="center"/>
    </w:pPr>
    <w:rPr>
      <w:rFonts w:hAnsi="宋体" w:cs="宋体"/>
      <w:b/>
      <w:bCs/>
      <w:sz w:val="24"/>
    </w:rPr>
  </w:style>
  <w:style w:type="paragraph" w:customStyle="1" w:styleId="ATitle1111">
    <w:name w:val="A Title 1.1.1.1"/>
    <w:basedOn w:val="4"/>
    <w:next w:val="a1"/>
    <w:qFormat/>
    <w:rsid w:val="00C77712"/>
    <w:pPr>
      <w:tabs>
        <w:tab w:val="left" w:pos="709"/>
      </w:tabs>
      <w:spacing w:line="240" w:lineRule="atLeast"/>
      <w:ind w:left="709" w:hanging="709"/>
    </w:pPr>
    <w:rPr>
      <w:rFonts w:ascii="Times New Roman" w:hAnsi="Times New Roman"/>
      <w:b/>
      <w:sz w:val="24"/>
      <w:szCs w:val="24"/>
    </w:rPr>
  </w:style>
  <w:style w:type="paragraph" w:customStyle="1" w:styleId="--">
    <w:name w:val="--规划正文"/>
    <w:basedOn w:val="a1"/>
    <w:qFormat/>
    <w:rsid w:val="00C77712"/>
    <w:pPr>
      <w:spacing w:line="360" w:lineRule="auto"/>
      <w:ind w:firstLineChars="200" w:firstLine="200"/>
    </w:pPr>
  </w:style>
  <w:style w:type="paragraph" w:customStyle="1" w:styleId="211">
    <w:name w:val="样式 首行缩进:  2 字符1"/>
    <w:basedOn w:val="a1"/>
    <w:link w:val="21CharChar"/>
    <w:qFormat/>
    <w:rsid w:val="00C77712"/>
    <w:pPr>
      <w:spacing w:line="360" w:lineRule="auto"/>
      <w:ind w:firstLineChars="200" w:firstLine="480"/>
    </w:pPr>
    <w:rPr>
      <w:rFonts w:ascii="Calibri"/>
      <w:sz w:val="24"/>
    </w:rPr>
  </w:style>
  <w:style w:type="paragraph" w:customStyle="1" w:styleId="Char20">
    <w:name w:val="Char2"/>
    <w:basedOn w:val="ad"/>
    <w:qFormat/>
    <w:rsid w:val="00C77712"/>
    <w:pPr>
      <w:shd w:val="clear" w:color="auto" w:fill="000080"/>
    </w:pPr>
    <w:rPr>
      <w:rFonts w:ascii="Tahoma" w:hAnsi="Tahoma"/>
      <w:sz w:val="24"/>
      <w:szCs w:val="24"/>
    </w:rPr>
  </w:style>
  <w:style w:type="paragraph" w:customStyle="1" w:styleId="affff6">
    <w:name w:val="È±Ê¡ÎÄ±¾"/>
    <w:basedOn w:val="a1"/>
    <w:qFormat/>
    <w:rsid w:val="00C77712"/>
    <w:pPr>
      <w:widowControl/>
      <w:overflowPunct w:val="0"/>
      <w:autoSpaceDE w:val="0"/>
      <w:autoSpaceDN w:val="0"/>
      <w:adjustRightInd w:val="0"/>
      <w:ind w:firstLineChars="200" w:firstLine="200"/>
      <w:jc w:val="left"/>
      <w:textAlignment w:val="baseline"/>
    </w:pPr>
    <w:rPr>
      <w:bCs/>
      <w:sz w:val="24"/>
    </w:rPr>
  </w:style>
  <w:style w:type="paragraph" w:customStyle="1" w:styleId="CharCharChar">
    <w:name w:val="Char Char Char"/>
    <w:basedOn w:val="a1"/>
    <w:qFormat/>
    <w:rsid w:val="00C77712"/>
    <w:rPr>
      <w:rFonts w:ascii="Tahoma" w:hAnsi="Tahoma"/>
      <w:sz w:val="24"/>
    </w:rPr>
  </w:style>
  <w:style w:type="paragraph" w:customStyle="1" w:styleId="affff7">
    <w:name w:val="标题样式"/>
    <w:basedOn w:val="a1"/>
    <w:qFormat/>
    <w:rsid w:val="00C77712"/>
    <w:pPr>
      <w:tabs>
        <w:tab w:val="left" w:pos="420"/>
      </w:tabs>
      <w:spacing w:line="360" w:lineRule="auto"/>
    </w:pPr>
    <w:rPr>
      <w:rFonts w:hAnsi="宋体"/>
      <w:sz w:val="24"/>
    </w:rPr>
  </w:style>
  <w:style w:type="paragraph" w:customStyle="1" w:styleId="xl61">
    <w:name w:val="xl61"/>
    <w:basedOn w:val="a1"/>
    <w:qFormat/>
    <w:rsid w:val="00C77712"/>
    <w:pPr>
      <w:widowControl/>
      <w:pBdr>
        <w:top w:val="single" w:sz="4" w:space="0" w:color="auto"/>
        <w:left w:val="single" w:sz="4" w:space="0" w:color="auto"/>
        <w:bottom w:val="single" w:sz="4" w:space="0" w:color="auto"/>
        <w:right w:val="single" w:sz="4" w:space="0" w:color="auto"/>
      </w:pBdr>
      <w:shd w:val="clear" w:color="auto" w:fill="99CC00"/>
      <w:spacing w:beforeAutospacing="1" w:afterAutospacing="1"/>
      <w:jc w:val="center"/>
      <w:textAlignment w:val="center"/>
    </w:pPr>
    <w:rPr>
      <w:rFonts w:hAnsi="宋体" w:cs="宋体"/>
      <w:sz w:val="24"/>
    </w:rPr>
  </w:style>
  <w:style w:type="paragraph" w:customStyle="1" w:styleId="CharChar10">
    <w:name w:val="文章正文 Char Char1"/>
    <w:basedOn w:val="a1"/>
    <w:qFormat/>
    <w:rsid w:val="00C77712"/>
    <w:pPr>
      <w:spacing w:line="360" w:lineRule="auto"/>
      <w:ind w:firstLine="420"/>
    </w:pPr>
    <w:rPr>
      <w:sz w:val="24"/>
    </w:rPr>
  </w:style>
  <w:style w:type="paragraph" w:customStyle="1" w:styleId="55">
    <w:name w:val="样式 标题 5 + 倾斜"/>
    <w:basedOn w:val="5"/>
    <w:qFormat/>
    <w:rsid w:val="00C77712"/>
    <w:pPr>
      <w:widowControl/>
      <w:tabs>
        <w:tab w:val="clear" w:pos="992"/>
        <w:tab w:val="clear" w:pos="1134"/>
        <w:tab w:val="left" w:pos="1560"/>
      </w:tabs>
      <w:overflowPunct w:val="0"/>
      <w:autoSpaceDE w:val="0"/>
      <w:autoSpaceDN w:val="0"/>
      <w:adjustRightInd w:val="0"/>
      <w:snapToGrid w:val="0"/>
      <w:spacing w:beforeAutospacing="1" w:afterAutospacing="1" w:line="288" w:lineRule="auto"/>
      <w:ind w:left="0" w:firstLine="0"/>
      <w:jc w:val="left"/>
    </w:pPr>
    <w:rPr>
      <w:rFonts w:ascii="Arial" w:hAnsi="Arial"/>
      <w:bCs w:val="0"/>
      <w:iCs/>
      <w:color w:val="000000"/>
    </w:rPr>
  </w:style>
  <w:style w:type="paragraph" w:customStyle="1" w:styleId="xl87">
    <w:name w:val="xl87"/>
    <w:basedOn w:val="a1"/>
    <w:qFormat/>
    <w:rsid w:val="00C77712"/>
    <w:pPr>
      <w:widowControl/>
      <w:spacing w:beforeAutospacing="1" w:afterAutospacing="1"/>
      <w:jc w:val="left"/>
    </w:pPr>
    <w:rPr>
      <w:rFonts w:hAnsi="宋体" w:cs="宋体"/>
      <w:sz w:val="18"/>
      <w:szCs w:val="18"/>
    </w:rPr>
  </w:style>
  <w:style w:type="paragraph" w:customStyle="1" w:styleId="150">
    <w:name w:val="样式 宋体 小四 行距: 1.5 倍行距"/>
    <w:basedOn w:val="a1"/>
    <w:qFormat/>
    <w:rsid w:val="00C77712"/>
    <w:pPr>
      <w:tabs>
        <w:tab w:val="left" w:pos="5190"/>
      </w:tabs>
      <w:spacing w:beforeAutospacing="1" w:afterAutospacing="1" w:line="288" w:lineRule="auto"/>
      <w:ind w:firstLine="480"/>
    </w:pPr>
    <w:rPr>
      <w:rFonts w:hAnsi="宋体"/>
      <w:bCs/>
      <w:sz w:val="24"/>
    </w:rPr>
  </w:style>
  <w:style w:type="paragraph" w:customStyle="1" w:styleId="Char2CharCharCharCharCharChar2">
    <w:name w:val="Char2 Char Char Char Char Char Char2"/>
    <w:basedOn w:val="a1"/>
    <w:qFormat/>
    <w:rsid w:val="00C77712"/>
    <w:rPr>
      <w:rFonts w:ascii="仿宋_GB2312"/>
      <w:b/>
      <w:sz w:val="30"/>
      <w:szCs w:val="32"/>
    </w:rPr>
  </w:style>
  <w:style w:type="paragraph" w:customStyle="1" w:styleId="p0">
    <w:name w:val="p0"/>
    <w:basedOn w:val="a1"/>
    <w:qFormat/>
    <w:rsid w:val="00C77712"/>
    <w:pPr>
      <w:widowControl/>
    </w:pPr>
  </w:style>
  <w:style w:type="paragraph" w:customStyle="1" w:styleId="a">
    <w:name w:val="项目样式"/>
    <w:basedOn w:val="affff8"/>
    <w:link w:val="CharChar2"/>
    <w:qFormat/>
    <w:rsid w:val="00C77712"/>
    <w:pPr>
      <w:numPr>
        <w:numId w:val="3"/>
      </w:numPr>
      <w:ind w:firstLineChars="0" w:firstLine="0"/>
    </w:pPr>
    <w:rPr>
      <w:b/>
    </w:rPr>
  </w:style>
  <w:style w:type="paragraph" w:customStyle="1" w:styleId="affff8">
    <w:name w:val="正常正文样式"/>
    <w:basedOn w:val="a1"/>
    <w:link w:val="CharChar3"/>
    <w:qFormat/>
    <w:rsid w:val="00C77712"/>
    <w:pPr>
      <w:autoSpaceDE w:val="0"/>
      <w:autoSpaceDN w:val="0"/>
      <w:adjustRightInd w:val="0"/>
      <w:spacing w:line="360" w:lineRule="auto"/>
      <w:ind w:firstLineChars="200" w:firstLine="480"/>
      <w:jc w:val="left"/>
    </w:pPr>
    <w:rPr>
      <w:rFonts w:hAnsi="宋体"/>
      <w:sz w:val="24"/>
      <w:szCs w:val="24"/>
    </w:rPr>
  </w:style>
  <w:style w:type="paragraph" w:customStyle="1" w:styleId="CharCharCharChar1">
    <w:name w:val="Char Char Char Char1"/>
    <w:basedOn w:val="a1"/>
    <w:qFormat/>
    <w:rsid w:val="00C77712"/>
    <w:pPr>
      <w:tabs>
        <w:tab w:val="left" w:pos="900"/>
      </w:tabs>
      <w:ind w:left="900" w:hanging="420"/>
    </w:pPr>
    <w:rPr>
      <w:rFonts w:ascii="Verdana" w:hAnsi="Verdana"/>
      <w:sz w:val="24"/>
      <w:szCs w:val="21"/>
      <w:lang w:eastAsia="en-US"/>
    </w:rPr>
  </w:style>
  <w:style w:type="paragraph" w:customStyle="1" w:styleId="A-Text-2A">
    <w:name w:val="A-Text-2A"/>
    <w:basedOn w:val="a1"/>
    <w:qFormat/>
    <w:rsid w:val="00C77712"/>
    <w:pPr>
      <w:widowControl/>
      <w:tabs>
        <w:tab w:val="left" w:pos="1129"/>
      </w:tabs>
      <w:snapToGrid w:val="0"/>
      <w:spacing w:line="360" w:lineRule="auto"/>
      <w:ind w:left="1129" w:hanging="420"/>
      <w:jc w:val="left"/>
    </w:pPr>
    <w:rPr>
      <w:rFonts w:ascii="Arial" w:hAnsi="Arial"/>
      <w:sz w:val="24"/>
    </w:rPr>
  </w:style>
  <w:style w:type="paragraph" w:customStyle="1" w:styleId="xl31">
    <w:name w:val="xl3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rFonts w:eastAsia="Arial Unicode MS"/>
      <w:color w:val="000000"/>
      <w:sz w:val="20"/>
    </w:rPr>
  </w:style>
  <w:style w:type="paragraph" w:customStyle="1" w:styleId="Char1CharCharCharCharCharChar">
    <w:name w:val="Char1 Char Char Char Char Char Char"/>
    <w:basedOn w:val="a1"/>
    <w:qFormat/>
    <w:rsid w:val="00C77712"/>
    <w:rPr>
      <w:rFonts w:ascii="Tahoma" w:hAnsi="Tahoma"/>
      <w:sz w:val="24"/>
    </w:rPr>
  </w:style>
  <w:style w:type="paragraph" w:customStyle="1" w:styleId="xl149">
    <w:name w:val="xl14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xl34">
    <w:name w:val="xl34"/>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6600"/>
      <w:sz w:val="20"/>
    </w:rPr>
  </w:style>
  <w:style w:type="paragraph" w:customStyle="1" w:styleId="xl93">
    <w:name w:val="xl93"/>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affff9">
    <w:name w:val="标书（正文）"/>
    <w:basedOn w:val="a1"/>
    <w:qFormat/>
    <w:rsid w:val="00C77712"/>
    <w:pPr>
      <w:spacing w:line="360" w:lineRule="auto"/>
      <w:ind w:firstLineChars="200" w:firstLine="560"/>
    </w:pPr>
    <w:rPr>
      <w:rFonts w:hAnsi="宋体"/>
      <w:kern w:val="10"/>
      <w:sz w:val="28"/>
      <w:szCs w:val="28"/>
    </w:rPr>
  </w:style>
  <w:style w:type="paragraph" w:customStyle="1" w:styleId="xl147">
    <w:name w:val="xl14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Char11">
    <w:name w:val="Char11"/>
    <w:basedOn w:val="a1"/>
    <w:next w:val="a1"/>
    <w:qFormat/>
    <w:rsid w:val="00C77712"/>
    <w:pPr>
      <w:spacing w:line="240" w:lineRule="atLeast"/>
      <w:ind w:left="420" w:firstLine="420"/>
      <w:jc w:val="left"/>
    </w:pPr>
    <w:rPr>
      <w:szCs w:val="21"/>
    </w:rPr>
  </w:style>
  <w:style w:type="paragraph" w:customStyle="1" w:styleId="xl189">
    <w:name w:val="xl18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19">
    <w:name w:val="文本块1"/>
    <w:basedOn w:val="a1"/>
    <w:qFormat/>
    <w:rsid w:val="00C77712"/>
    <w:pPr>
      <w:ind w:leftChars="-257" w:left="-540" w:rightChars="-159" w:right="-334" w:firstLineChars="180" w:firstLine="540"/>
    </w:pPr>
    <w:rPr>
      <w:sz w:val="30"/>
    </w:rPr>
  </w:style>
  <w:style w:type="paragraph" w:customStyle="1" w:styleId="xl75">
    <w:name w:val="xl7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sz w:val="20"/>
    </w:rPr>
  </w:style>
  <w:style w:type="paragraph" w:customStyle="1" w:styleId="xl163">
    <w:name w:val="xl163"/>
    <w:basedOn w:val="a1"/>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xl145">
    <w:name w:val="xl145"/>
    <w:basedOn w:val="a1"/>
    <w:qFormat/>
    <w:rsid w:val="00C77712"/>
    <w:pPr>
      <w:widowControl/>
      <w:spacing w:beforeAutospacing="1" w:afterAutospacing="1"/>
      <w:jc w:val="left"/>
    </w:pPr>
    <w:rPr>
      <w:rFonts w:hAnsi="宋体" w:cs="宋体"/>
      <w:color w:val="000000"/>
      <w:sz w:val="18"/>
      <w:szCs w:val="18"/>
    </w:rPr>
  </w:style>
  <w:style w:type="paragraph" w:customStyle="1" w:styleId="xl106">
    <w:name w:val="xl106"/>
    <w:basedOn w:val="a1"/>
    <w:qFormat/>
    <w:rsid w:val="00C77712"/>
    <w:pPr>
      <w:widowControl/>
      <w:pBdr>
        <w:left w:val="single" w:sz="4" w:space="0" w:color="auto"/>
      </w:pBdr>
      <w:spacing w:beforeAutospacing="1" w:afterAutospacing="1"/>
      <w:jc w:val="left"/>
    </w:pPr>
    <w:rPr>
      <w:rFonts w:hAnsi="宋体" w:cs="宋体"/>
      <w:color w:val="000000"/>
      <w:sz w:val="18"/>
      <w:szCs w:val="18"/>
    </w:rPr>
  </w:style>
  <w:style w:type="paragraph" w:customStyle="1" w:styleId="CharChar11">
    <w:name w:val="Char Char1"/>
    <w:basedOn w:val="a1"/>
    <w:qFormat/>
    <w:rsid w:val="00C77712"/>
    <w:pPr>
      <w:widowControl/>
      <w:spacing w:line="240" w:lineRule="exact"/>
      <w:jc w:val="left"/>
    </w:pPr>
    <w:rPr>
      <w:rFonts w:ascii="Verdana" w:hAnsi="Verdana"/>
      <w:sz w:val="20"/>
      <w:lang w:eastAsia="en-US"/>
    </w:rPr>
  </w:style>
  <w:style w:type="paragraph" w:customStyle="1" w:styleId="affffa">
    <w:name w:val="列表项目符号a"/>
    <w:basedOn w:val="22"/>
    <w:rsid w:val="00C77712"/>
    <w:pPr>
      <w:widowControl w:val="0"/>
      <w:adjustRightInd/>
      <w:snapToGrid/>
      <w:spacing w:line="300" w:lineRule="auto"/>
      <w:ind w:firstLineChars="0" w:firstLine="0"/>
      <w:jc w:val="both"/>
    </w:pPr>
    <w:rPr>
      <w:rFonts w:ascii="楷体_GB2312" w:eastAsia="楷体_GB2312" w:hAnsi="Times New Roman"/>
      <w:b/>
      <w:spacing w:val="0"/>
      <w:sz w:val="24"/>
    </w:rPr>
  </w:style>
  <w:style w:type="paragraph" w:customStyle="1" w:styleId="font6">
    <w:name w:val="font6"/>
    <w:basedOn w:val="a1"/>
    <w:qFormat/>
    <w:rsid w:val="00C77712"/>
    <w:pPr>
      <w:widowControl/>
      <w:spacing w:beforeAutospacing="1" w:afterAutospacing="1"/>
      <w:jc w:val="left"/>
    </w:pPr>
    <w:rPr>
      <w:rFonts w:hAnsi="宋体" w:cs="宋体"/>
      <w:sz w:val="18"/>
      <w:szCs w:val="18"/>
    </w:rPr>
  </w:style>
  <w:style w:type="paragraph" w:customStyle="1" w:styleId="xl53">
    <w:name w:val="xl5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top"/>
    </w:pPr>
    <w:rPr>
      <w:rFonts w:ascii="Arial Unicode MS" w:eastAsia="Arial Unicode MS" w:hAnsi="Arial Unicode MS" w:cs="Arial Unicode MS"/>
      <w:b/>
      <w:bCs/>
      <w:color w:val="000000"/>
      <w:sz w:val="20"/>
    </w:rPr>
  </w:style>
  <w:style w:type="paragraph" w:customStyle="1" w:styleId="affffb">
    <w:name w:val="标题一"/>
    <w:basedOn w:val="a1"/>
    <w:qFormat/>
    <w:rsid w:val="00C77712"/>
    <w:pPr>
      <w:tabs>
        <w:tab w:val="left" w:pos="1620"/>
      </w:tabs>
      <w:ind w:leftChars="600" w:left="1620" w:hangingChars="200" w:hanging="360"/>
    </w:pPr>
    <w:rPr>
      <w:b/>
      <w:sz w:val="30"/>
      <w:szCs w:val="30"/>
    </w:rPr>
  </w:style>
  <w:style w:type="paragraph" w:customStyle="1" w:styleId="Normal23">
    <w:name w:val="Normal_23"/>
    <w:qFormat/>
    <w:rsid w:val="00C77712"/>
    <w:pPr>
      <w:spacing w:before="120" w:after="240"/>
      <w:jc w:val="both"/>
    </w:pPr>
    <w:rPr>
      <w:rFonts w:eastAsia="Calibri"/>
      <w:sz w:val="22"/>
      <w:szCs w:val="22"/>
      <w:lang w:val="ru-RU" w:eastAsia="en-US"/>
    </w:rPr>
  </w:style>
  <w:style w:type="paragraph" w:customStyle="1" w:styleId="xl60">
    <w:name w:val="xl60"/>
    <w:basedOn w:val="a1"/>
    <w:qFormat/>
    <w:rsid w:val="00C77712"/>
    <w:pPr>
      <w:widowControl/>
      <w:pBdr>
        <w:top w:val="single" w:sz="4" w:space="0" w:color="auto"/>
        <w:left w:val="single" w:sz="4" w:space="0" w:color="auto"/>
        <w:bottom w:val="single" w:sz="4" w:space="0" w:color="auto"/>
        <w:right w:val="single" w:sz="4" w:space="0" w:color="auto"/>
      </w:pBdr>
      <w:shd w:val="clear" w:color="auto" w:fill="99CC00"/>
      <w:spacing w:beforeAutospacing="1" w:afterAutospacing="1"/>
      <w:jc w:val="center"/>
      <w:textAlignment w:val="center"/>
    </w:pPr>
    <w:rPr>
      <w:rFonts w:hAnsi="宋体" w:cs="宋体"/>
      <w:szCs w:val="21"/>
    </w:rPr>
  </w:style>
  <w:style w:type="paragraph" w:customStyle="1" w:styleId="xl52">
    <w:name w:val="xl5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rFonts w:ascii="Arial Unicode MS" w:eastAsia="Arial Unicode MS" w:hAnsi="Arial Unicode MS" w:cs="Arial Unicode MS"/>
      <w:b/>
      <w:bCs/>
      <w:color w:val="000000"/>
      <w:sz w:val="16"/>
      <w:szCs w:val="16"/>
    </w:rPr>
  </w:style>
  <w:style w:type="paragraph" w:customStyle="1" w:styleId="A-Text-1">
    <w:name w:val="A-Text-1"/>
    <w:basedOn w:val="a1"/>
    <w:qFormat/>
    <w:rsid w:val="00C77712"/>
    <w:pPr>
      <w:widowControl/>
      <w:snapToGrid w:val="0"/>
      <w:spacing w:line="360" w:lineRule="auto"/>
      <w:ind w:firstLine="567"/>
      <w:jc w:val="left"/>
    </w:pPr>
    <w:rPr>
      <w:rFonts w:ascii="Arial" w:hAnsi="Arial" w:cs="宋体"/>
      <w:sz w:val="24"/>
    </w:rPr>
  </w:style>
  <w:style w:type="paragraph" w:customStyle="1" w:styleId="CharCharChar1Char">
    <w:name w:val="Char Char Char1 Char"/>
    <w:basedOn w:val="a1"/>
    <w:qFormat/>
    <w:rsid w:val="00C77712"/>
    <w:rPr>
      <w:rFonts w:ascii="Tahoma" w:hAnsi="Tahoma"/>
      <w:sz w:val="24"/>
    </w:rPr>
  </w:style>
  <w:style w:type="paragraph" w:customStyle="1" w:styleId="29">
    <w:name w:val="样式 小四2"/>
    <w:basedOn w:val="a1"/>
    <w:qFormat/>
    <w:rsid w:val="00C77712"/>
    <w:rPr>
      <w:rFonts w:hAnsi="宋体"/>
      <w:sz w:val="24"/>
    </w:rPr>
  </w:style>
  <w:style w:type="paragraph" w:customStyle="1" w:styleId="font9">
    <w:name w:val="font9"/>
    <w:basedOn w:val="a1"/>
    <w:rsid w:val="00C77712"/>
    <w:pPr>
      <w:widowControl/>
      <w:spacing w:beforeAutospacing="1" w:afterAutospacing="1"/>
      <w:jc w:val="left"/>
    </w:pPr>
    <w:rPr>
      <w:rFonts w:hAnsi="宋体" w:cs="Arial Unicode MS" w:hint="eastAsia"/>
      <w:color w:val="000000"/>
      <w:sz w:val="20"/>
    </w:rPr>
  </w:style>
  <w:style w:type="paragraph" w:customStyle="1" w:styleId="xl127">
    <w:name w:val="xl12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95">
    <w:name w:val="xl95"/>
    <w:basedOn w:val="a1"/>
    <w:qFormat/>
    <w:rsid w:val="00C77712"/>
    <w:pPr>
      <w:widowControl/>
      <w:spacing w:beforeAutospacing="1" w:afterAutospacing="1"/>
      <w:jc w:val="left"/>
    </w:pPr>
    <w:rPr>
      <w:rFonts w:hAnsi="宋体" w:cs="宋体"/>
      <w:color w:val="000000"/>
      <w:sz w:val="18"/>
      <w:szCs w:val="18"/>
    </w:rPr>
  </w:style>
  <w:style w:type="paragraph" w:customStyle="1" w:styleId="xl48">
    <w:name w:val="xl4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
      <w:bCs/>
      <w:color w:val="000000"/>
      <w:sz w:val="22"/>
      <w:szCs w:val="22"/>
    </w:rPr>
  </w:style>
  <w:style w:type="paragraph" w:customStyle="1" w:styleId="StyleStyle4Firstline2chBefore05lineAfter05li">
    <w:name w:val="Style Style4 + First line:  2 ch Before:  0.5 line After:  0.5 li..."/>
    <w:basedOn w:val="a1"/>
    <w:rsid w:val="00C77712"/>
    <w:pPr>
      <w:spacing w:beforeLines="50" w:afterLines="50" w:line="276" w:lineRule="auto"/>
      <w:ind w:firstLineChars="200" w:firstLine="480"/>
    </w:pPr>
    <w:rPr>
      <w:rFonts w:ascii="Arial" w:hAnsi="Arial"/>
      <w:sz w:val="24"/>
    </w:rPr>
  </w:style>
  <w:style w:type="paragraph" w:customStyle="1" w:styleId="xl140">
    <w:name w:val="xl14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Style267">
    <w:name w:val="_Style 267"/>
    <w:qFormat/>
    <w:rsid w:val="00C77712"/>
    <w:rPr>
      <w:kern w:val="2"/>
      <w:sz w:val="21"/>
    </w:rPr>
  </w:style>
  <w:style w:type="paragraph" w:customStyle="1" w:styleId="xl32">
    <w:name w:val="xl3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rFonts w:ascii="Arial Unicode MS" w:eastAsia="Arial Unicode MS" w:hAnsi="Arial Unicode MS" w:cs="Arial Unicode MS"/>
      <w:color w:val="000000"/>
      <w:sz w:val="20"/>
    </w:rPr>
  </w:style>
  <w:style w:type="paragraph" w:customStyle="1" w:styleId="xl94">
    <w:name w:val="xl94"/>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xl131">
    <w:name w:val="xl131"/>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hAnsi="宋体" w:cs="宋体"/>
      <w:color w:val="000000"/>
      <w:sz w:val="18"/>
      <w:szCs w:val="18"/>
    </w:rPr>
  </w:style>
  <w:style w:type="paragraph" w:customStyle="1" w:styleId="xl82">
    <w:name w:val="xl8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20"/>
    </w:rPr>
  </w:style>
  <w:style w:type="paragraph" w:customStyle="1" w:styleId="xl91">
    <w:name w:val="xl9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affffc">
    <w:name w:val="a"/>
    <w:basedOn w:val="a1"/>
    <w:qFormat/>
    <w:rsid w:val="00C77712"/>
    <w:pPr>
      <w:widowControl/>
      <w:spacing w:line="460" w:lineRule="atLeast"/>
      <w:ind w:firstLine="567"/>
    </w:pPr>
    <w:rPr>
      <w:rFonts w:ascii="Arial Narrow" w:hAnsi="Arial Narrow" w:cs="宋体"/>
      <w:sz w:val="28"/>
      <w:szCs w:val="28"/>
    </w:rPr>
  </w:style>
  <w:style w:type="paragraph" w:customStyle="1" w:styleId="CharCharCharCharCharChar1Char1">
    <w:name w:val="Char Char Char Char Char Char1 Char1"/>
    <w:basedOn w:val="ad"/>
    <w:qFormat/>
    <w:rsid w:val="00C77712"/>
    <w:pPr>
      <w:shd w:val="clear" w:color="auto" w:fill="000080"/>
    </w:pPr>
    <w:rPr>
      <w:rFonts w:ascii="Tahoma" w:hAnsi="Tahoma"/>
      <w:sz w:val="24"/>
      <w:szCs w:val="24"/>
    </w:rPr>
  </w:style>
  <w:style w:type="paragraph" w:customStyle="1" w:styleId="xl68">
    <w:name w:val="xl6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hAnsi="宋体" w:cs="宋体"/>
      <w:color w:val="000000"/>
      <w:sz w:val="24"/>
    </w:rPr>
  </w:style>
  <w:style w:type="paragraph" w:customStyle="1" w:styleId="ParaCharCharCharCharCharCharCharCharChar1CharCharCharChar">
    <w:name w:val="默认段落字体 Para Char Char Char Char Char Char Char Char Char1 Char Char Char Char"/>
    <w:basedOn w:val="a1"/>
    <w:qFormat/>
    <w:rsid w:val="00C77712"/>
    <w:rPr>
      <w:rFonts w:ascii="Tahoma" w:hAnsi="Tahoma"/>
      <w:sz w:val="24"/>
    </w:rPr>
  </w:style>
  <w:style w:type="paragraph" w:customStyle="1" w:styleId="Charf5">
    <w:name w:val="Char"/>
    <w:basedOn w:val="a1"/>
    <w:next w:val="a1"/>
    <w:qFormat/>
    <w:rsid w:val="00C77712"/>
    <w:pPr>
      <w:spacing w:line="240" w:lineRule="atLeast"/>
      <w:ind w:left="420" w:firstLine="420"/>
      <w:jc w:val="left"/>
    </w:pPr>
    <w:rPr>
      <w:szCs w:val="21"/>
    </w:rPr>
  </w:style>
  <w:style w:type="paragraph" w:customStyle="1" w:styleId="xl170">
    <w:name w:val="xl17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2H2Heading2HiddenHeading2CCBSTitle2PIM22ndlev2CharChar">
    <w:name w:val="样式 标题 2H2节Heading 2 HiddenHeading 2 CCBSTitle2PIM22nd lev...2 Char Char"/>
    <w:basedOn w:val="2"/>
    <w:link w:val="2H2Heading2HiddenHeading2CCBSTitle2PIM22ndlev2CharCharChar1"/>
    <w:qFormat/>
    <w:rsid w:val="00C77712"/>
    <w:pPr>
      <w:tabs>
        <w:tab w:val="clear" w:pos="567"/>
        <w:tab w:val="left" w:pos="210"/>
      </w:tabs>
      <w:spacing w:line="300" w:lineRule="auto"/>
      <w:ind w:left="1258" w:hanging="480"/>
      <w:jc w:val="both"/>
    </w:pPr>
    <w:rPr>
      <w:rFonts w:ascii="Arial" w:eastAsia="黑体" w:hAnsi="Arial"/>
      <w:color w:val="000000"/>
      <w:kern w:val="2"/>
      <w:sz w:val="32"/>
      <w:szCs w:val="32"/>
    </w:rPr>
  </w:style>
  <w:style w:type="paragraph" w:customStyle="1" w:styleId="xl160">
    <w:name w:val="xl160"/>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hAnsi="宋体" w:cs="宋体"/>
      <w:color w:val="000000"/>
      <w:sz w:val="18"/>
      <w:szCs w:val="18"/>
    </w:rPr>
  </w:style>
  <w:style w:type="paragraph" w:customStyle="1" w:styleId="xl88">
    <w:name w:val="xl8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affffd">
    <w:name w:val="表格"/>
    <w:basedOn w:val="a1"/>
    <w:qFormat/>
    <w:rsid w:val="00C77712"/>
    <w:pPr>
      <w:spacing w:line="400" w:lineRule="exact"/>
    </w:pPr>
    <w:rPr>
      <w:sz w:val="24"/>
    </w:rPr>
  </w:style>
  <w:style w:type="paragraph" w:customStyle="1" w:styleId="1a">
    <w:name w:val="正文符号1"/>
    <w:basedOn w:val="2a"/>
    <w:qFormat/>
    <w:rsid w:val="00C77712"/>
    <w:pPr>
      <w:tabs>
        <w:tab w:val="left" w:pos="840"/>
        <w:tab w:val="left" w:pos="1080"/>
      </w:tabs>
      <w:ind w:left="840" w:firstLineChars="0" w:firstLine="0"/>
    </w:pPr>
  </w:style>
  <w:style w:type="paragraph" w:customStyle="1" w:styleId="2a">
    <w:name w:val="正文首行缩进2字"/>
    <w:basedOn w:val="a1"/>
    <w:qFormat/>
    <w:rsid w:val="00C77712"/>
    <w:pPr>
      <w:spacing w:beforeAutospacing="1" w:afterAutospacing="1"/>
      <w:ind w:firstLineChars="200" w:firstLine="560"/>
    </w:pPr>
    <w:rPr>
      <w:rFonts w:eastAsia="楷体_GB2312"/>
      <w:sz w:val="28"/>
    </w:rPr>
  </w:style>
  <w:style w:type="paragraph" w:customStyle="1" w:styleId="affffe">
    <w:name w:val="*正文"/>
    <w:basedOn w:val="a1"/>
    <w:link w:val="CharChar4"/>
    <w:qFormat/>
    <w:rsid w:val="00C77712"/>
    <w:pPr>
      <w:spacing w:line="360" w:lineRule="auto"/>
      <w:ind w:firstLineChars="200" w:firstLine="200"/>
    </w:pPr>
    <w:rPr>
      <w:rFonts w:hAnsi="宋体"/>
      <w:kern w:val="2"/>
      <w:sz w:val="22"/>
      <w:szCs w:val="24"/>
    </w:rPr>
  </w:style>
  <w:style w:type="paragraph" w:customStyle="1" w:styleId="CharChar1CharCharCharCharCharCharCharCharCharCharCharCharCharChar">
    <w:name w:val="Char Char1 Char Char Char Char Char Char Char Char Char Char Char Char Char Char"/>
    <w:basedOn w:val="a1"/>
    <w:qFormat/>
    <w:rsid w:val="00C77712"/>
    <w:pPr>
      <w:widowControl/>
      <w:spacing w:line="240" w:lineRule="exact"/>
      <w:jc w:val="left"/>
    </w:pPr>
    <w:rPr>
      <w:rFonts w:ascii="Verdana" w:hAnsi="Verdana"/>
      <w:sz w:val="20"/>
      <w:lang w:eastAsia="en-US"/>
    </w:rPr>
  </w:style>
  <w:style w:type="paragraph" w:customStyle="1" w:styleId="xl184">
    <w:name w:val="xl184"/>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color w:val="000000"/>
      <w:sz w:val="18"/>
      <w:szCs w:val="18"/>
    </w:rPr>
  </w:style>
  <w:style w:type="paragraph" w:customStyle="1" w:styleId="k">
    <w:name w:val="正文k"/>
    <w:basedOn w:val="a1"/>
    <w:link w:val="kCharChar"/>
    <w:qFormat/>
    <w:rsid w:val="00C77712"/>
    <w:pPr>
      <w:widowControl/>
      <w:adjustRightInd w:val="0"/>
      <w:snapToGrid w:val="0"/>
      <w:spacing w:line="360" w:lineRule="auto"/>
      <w:ind w:firstLineChars="200" w:firstLine="200"/>
      <w:textAlignment w:val="baseline"/>
    </w:pPr>
    <w:rPr>
      <w:rFonts w:ascii="Calibri"/>
      <w:sz w:val="24"/>
    </w:rPr>
  </w:style>
  <w:style w:type="paragraph" w:customStyle="1" w:styleId="xl76">
    <w:name w:val="xl76"/>
    <w:basedOn w:val="a1"/>
    <w:qFormat/>
    <w:rsid w:val="00C77712"/>
    <w:pPr>
      <w:widowControl/>
      <w:spacing w:beforeAutospacing="1" w:afterAutospacing="1"/>
      <w:jc w:val="left"/>
    </w:pPr>
    <w:rPr>
      <w:color w:val="000000"/>
      <w:sz w:val="20"/>
    </w:rPr>
  </w:style>
  <w:style w:type="paragraph" w:customStyle="1" w:styleId="Style3">
    <w:name w:val="_Style 3"/>
    <w:basedOn w:val="a1"/>
    <w:uiPriority w:val="34"/>
    <w:qFormat/>
    <w:rsid w:val="00C77712"/>
    <w:pPr>
      <w:ind w:firstLineChars="200" w:firstLine="420"/>
    </w:pPr>
    <w:rPr>
      <w:rFonts w:ascii="Calibri" w:hAnsi="Calibri"/>
      <w:szCs w:val="24"/>
    </w:rPr>
  </w:style>
  <w:style w:type="paragraph" w:customStyle="1" w:styleId="afffff">
    <w:name w:val="论文正文"/>
    <w:basedOn w:val="a1"/>
    <w:qFormat/>
    <w:rsid w:val="00C77712"/>
    <w:pPr>
      <w:spacing w:line="360" w:lineRule="auto"/>
    </w:pPr>
    <w:rPr>
      <w:rFonts w:hAnsi="宋体"/>
      <w:bCs/>
      <w:color w:val="000000"/>
      <w:sz w:val="24"/>
    </w:rPr>
  </w:style>
  <w:style w:type="paragraph" w:customStyle="1" w:styleId="afffff0">
    <w:name w:val="_正文段落"/>
    <w:basedOn w:val="a1"/>
    <w:qFormat/>
    <w:rsid w:val="00C77712"/>
    <w:pPr>
      <w:spacing w:line="360" w:lineRule="auto"/>
    </w:pPr>
    <w:rPr>
      <w:rFonts w:eastAsia="仿宋_GB2312"/>
      <w:sz w:val="28"/>
      <w:szCs w:val="24"/>
    </w:rPr>
  </w:style>
  <w:style w:type="paragraph" w:customStyle="1" w:styleId="Normal25">
    <w:name w:val="Normal_25"/>
    <w:qFormat/>
    <w:rsid w:val="00C77712"/>
    <w:pPr>
      <w:spacing w:before="120" w:after="240"/>
      <w:jc w:val="both"/>
    </w:pPr>
    <w:rPr>
      <w:rFonts w:eastAsia="Calibri"/>
      <w:sz w:val="22"/>
      <w:szCs w:val="22"/>
      <w:lang w:val="ru-RU" w:eastAsia="en-US"/>
    </w:rPr>
  </w:style>
  <w:style w:type="paragraph" w:customStyle="1" w:styleId="xl177">
    <w:name w:val="xl17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252">
    <w:name w:val="样式 行距: 固定值 25 磅 首行缩进:  2 字符"/>
    <w:basedOn w:val="a1"/>
    <w:qFormat/>
    <w:rsid w:val="00C77712"/>
    <w:pPr>
      <w:adjustRightInd w:val="0"/>
      <w:spacing w:line="500" w:lineRule="exact"/>
      <w:ind w:firstLineChars="200" w:firstLine="560"/>
      <w:textAlignment w:val="baseline"/>
    </w:pPr>
    <w:rPr>
      <w:sz w:val="28"/>
      <w:szCs w:val="28"/>
    </w:rPr>
  </w:style>
  <w:style w:type="paragraph" w:customStyle="1" w:styleId="CharCharCharCharCharCharCharCharCharCharCharCharChar11">
    <w:name w:val="Char Char Char Char Char Char Char Char Char Char Char Char Char11"/>
    <w:basedOn w:val="ad"/>
    <w:qFormat/>
    <w:rsid w:val="00C77712"/>
    <w:pPr>
      <w:shd w:val="clear" w:color="auto" w:fill="000080"/>
    </w:pPr>
    <w:rPr>
      <w:rFonts w:ascii="Tahoma" w:hAnsi="Tahoma"/>
      <w:sz w:val="24"/>
      <w:szCs w:val="24"/>
      <w:shd w:val="clear" w:color="auto" w:fill="000080"/>
    </w:rPr>
  </w:style>
  <w:style w:type="paragraph" w:customStyle="1" w:styleId="1H1PartPIM1h1H11H12H13H14H15H16H17H18H19HCharCha">
    <w:name w:val="样式 样式 标题 1章H1PartPIM 1h1H11H12H13H14H15H16H17H18H19H... Char Cha..."/>
    <w:basedOn w:val="a1"/>
    <w:qFormat/>
    <w:rsid w:val="00C77712"/>
    <w:pPr>
      <w:keepNext/>
      <w:keepLines/>
      <w:tabs>
        <w:tab w:val="left" w:pos="1145"/>
      </w:tabs>
      <w:spacing w:line="300" w:lineRule="auto"/>
      <w:ind w:left="1145" w:hanging="425"/>
      <w:contextualSpacing/>
      <w:outlineLvl w:val="0"/>
    </w:pPr>
    <w:rPr>
      <w:rFonts w:ascii="Arial" w:eastAsia="黑体" w:hAnsi="Arial"/>
      <w:b/>
      <w:bCs/>
      <w:kern w:val="44"/>
      <w:sz w:val="36"/>
      <w:szCs w:val="36"/>
    </w:rPr>
  </w:style>
  <w:style w:type="paragraph" w:customStyle="1" w:styleId="xl192">
    <w:name w:val="xl192"/>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sz w:val="18"/>
      <w:szCs w:val="18"/>
    </w:rPr>
  </w:style>
  <w:style w:type="paragraph" w:customStyle="1" w:styleId="2b">
    <w:name w:val="纯文本2"/>
    <w:basedOn w:val="a1"/>
    <w:qFormat/>
    <w:rsid w:val="00C77712"/>
    <w:pPr>
      <w:adjustRightInd w:val="0"/>
      <w:textAlignment w:val="baseline"/>
    </w:pPr>
    <w:rPr>
      <w:rFonts w:hAnsi="Courier New"/>
    </w:rPr>
  </w:style>
  <w:style w:type="paragraph" w:customStyle="1" w:styleId="afffff1">
    <w:name w:val="表栏名"/>
    <w:basedOn w:val="a1"/>
    <w:next w:val="afff1"/>
    <w:qFormat/>
    <w:rsid w:val="00C77712"/>
    <w:pPr>
      <w:jc w:val="center"/>
    </w:pPr>
    <w:rPr>
      <w:b/>
    </w:rPr>
  </w:style>
  <w:style w:type="paragraph" w:customStyle="1" w:styleId="CharCharCharCharCharChar">
    <w:name w:val="Char Char Char Char Char Char"/>
    <w:basedOn w:val="a1"/>
    <w:qFormat/>
    <w:rsid w:val="00C77712"/>
    <w:rPr>
      <w:rFonts w:ascii="Tahoma" w:hAnsi="Tahoma"/>
      <w:sz w:val="24"/>
    </w:rPr>
  </w:style>
  <w:style w:type="paragraph" w:customStyle="1" w:styleId="xl56">
    <w:name w:val="xl56"/>
    <w:basedOn w:val="a1"/>
    <w:qFormat/>
    <w:rsid w:val="00C77712"/>
    <w:pPr>
      <w:widowControl/>
      <w:pBdr>
        <w:top w:val="single" w:sz="4" w:space="0" w:color="auto"/>
        <w:left w:val="single" w:sz="4" w:space="0" w:color="auto"/>
        <w:bottom w:val="single" w:sz="4" w:space="0" w:color="auto"/>
        <w:right w:val="single" w:sz="4" w:space="0" w:color="auto"/>
      </w:pBdr>
      <w:shd w:val="clear" w:color="auto" w:fill="808080"/>
      <w:spacing w:beforeAutospacing="1" w:afterAutospacing="1"/>
      <w:jc w:val="left"/>
      <w:textAlignment w:val="center"/>
    </w:pPr>
    <w:rPr>
      <w:rFonts w:hAnsi="宋体" w:cs="宋体"/>
      <w:sz w:val="24"/>
    </w:rPr>
  </w:style>
  <w:style w:type="paragraph" w:customStyle="1" w:styleId="xl97">
    <w:name w:val="xl9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Style304">
    <w:name w:val="_Style 304"/>
    <w:basedOn w:val="1"/>
    <w:next w:val="a1"/>
    <w:qFormat/>
    <w:rsid w:val="00C77712"/>
    <w:pPr>
      <w:widowControl/>
      <w:tabs>
        <w:tab w:val="clear" w:pos="709"/>
      </w:tabs>
      <w:spacing w:line="276" w:lineRule="auto"/>
      <w:jc w:val="left"/>
      <w:outlineLvl w:val="9"/>
    </w:pPr>
    <w:rPr>
      <w:rFonts w:ascii="Cambria" w:hAnsi="Cambria"/>
      <w:bCs/>
      <w:color w:val="365F91"/>
      <w:kern w:val="0"/>
      <w:sz w:val="28"/>
      <w:szCs w:val="28"/>
    </w:rPr>
  </w:style>
  <w:style w:type="paragraph" w:customStyle="1" w:styleId="afffff2">
    <w:name w:val="表中序号"/>
    <w:basedOn w:val="afffff3"/>
    <w:qFormat/>
    <w:rsid w:val="00C77712"/>
  </w:style>
  <w:style w:type="paragraph" w:customStyle="1" w:styleId="afffff3">
    <w:name w:val="表格正文"/>
    <w:basedOn w:val="a1"/>
    <w:link w:val="CharChar5"/>
    <w:qFormat/>
    <w:rsid w:val="00C77712"/>
    <w:pPr>
      <w:spacing w:line="300" w:lineRule="auto"/>
    </w:pPr>
    <w:rPr>
      <w:rFonts w:ascii="Calibri"/>
      <w:kern w:val="2"/>
      <w:sz w:val="21"/>
      <w:szCs w:val="21"/>
    </w:rPr>
  </w:style>
  <w:style w:type="paragraph" w:customStyle="1" w:styleId="1b">
    <w:name w:val="标题1"/>
    <w:basedOn w:val="1"/>
    <w:qFormat/>
    <w:rsid w:val="00C77712"/>
    <w:rPr>
      <w:bCs/>
      <w:color w:val="auto"/>
    </w:rPr>
  </w:style>
  <w:style w:type="paragraph" w:customStyle="1" w:styleId="xl30">
    <w:name w:val="xl3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color w:val="000000"/>
      <w:sz w:val="20"/>
    </w:rPr>
  </w:style>
  <w:style w:type="paragraph" w:customStyle="1" w:styleId="Char2CharCharChar1">
    <w:name w:val="Char2 Char Char Char1"/>
    <w:basedOn w:val="a1"/>
    <w:qFormat/>
    <w:rsid w:val="00C77712"/>
    <w:rPr>
      <w:rFonts w:ascii="仿宋_GB2312"/>
      <w:b/>
      <w:sz w:val="30"/>
      <w:szCs w:val="32"/>
    </w:rPr>
  </w:style>
  <w:style w:type="paragraph" w:customStyle="1" w:styleId="Style413">
    <w:name w:val="_Style 413"/>
    <w:next w:val="a1"/>
    <w:qFormat/>
    <w:rsid w:val="00C77712"/>
    <w:pPr>
      <w:widowControl w:val="0"/>
      <w:jc w:val="both"/>
    </w:pPr>
    <w:rPr>
      <w:kern w:val="2"/>
      <w:sz w:val="21"/>
      <w:szCs w:val="24"/>
    </w:rPr>
  </w:style>
  <w:style w:type="paragraph" w:customStyle="1" w:styleId="10f">
    <w:name w:val="10 f"/>
    <w:basedOn w:val="a1"/>
    <w:qFormat/>
    <w:rsid w:val="00C77712"/>
    <w:pPr>
      <w:widowControl/>
      <w:tabs>
        <w:tab w:val="left" w:pos="2835"/>
        <w:tab w:val="left" w:pos="3119"/>
        <w:tab w:val="left" w:pos="3402"/>
        <w:tab w:val="left" w:pos="3686"/>
        <w:tab w:val="left" w:pos="3969"/>
        <w:tab w:val="left" w:pos="4253"/>
      </w:tabs>
      <w:spacing w:after="120"/>
      <w:ind w:left="2552"/>
      <w:jc w:val="left"/>
    </w:pPr>
    <w:rPr>
      <w:rFonts w:ascii="Syntax" w:hAnsi="Syntax"/>
      <w:b/>
      <w:sz w:val="20"/>
      <w:lang w:val="de-DE" w:eastAsia="de-DE"/>
    </w:rPr>
  </w:style>
  <w:style w:type="paragraph" w:customStyle="1" w:styleId="xl117">
    <w:name w:val="xl11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83">
    <w:name w:val="xl8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20"/>
    </w:rPr>
  </w:style>
  <w:style w:type="paragraph" w:customStyle="1" w:styleId="xl183">
    <w:name w:val="xl18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CharCharCharCharCharCharCharCharChar1">
    <w:name w:val="Char Char Char Char Char Char Char Char Char1"/>
    <w:basedOn w:val="a1"/>
    <w:qFormat/>
    <w:rsid w:val="00C77712"/>
    <w:pPr>
      <w:widowControl/>
      <w:spacing w:line="240" w:lineRule="exact"/>
      <w:jc w:val="left"/>
    </w:pPr>
    <w:rPr>
      <w:rFonts w:ascii="Verdana" w:eastAsia="仿宋_GB2312" w:hAnsi="Verdana"/>
      <w:sz w:val="24"/>
      <w:lang w:eastAsia="en-US"/>
    </w:rPr>
  </w:style>
  <w:style w:type="paragraph" w:customStyle="1" w:styleId="CharCharCharCharCharCharCharCharCharCharCharCharChar1">
    <w:name w:val="Char Char Char Char Char Char Char Char Char Char Char Char Char1"/>
    <w:basedOn w:val="ad"/>
    <w:qFormat/>
    <w:rsid w:val="00C77712"/>
    <w:pPr>
      <w:shd w:val="clear" w:color="auto" w:fill="000080"/>
    </w:pPr>
    <w:rPr>
      <w:rFonts w:ascii="Tahoma" w:hAnsi="Tahoma"/>
      <w:sz w:val="24"/>
      <w:szCs w:val="24"/>
    </w:rPr>
  </w:style>
  <w:style w:type="paragraph" w:customStyle="1" w:styleId="BodyText21">
    <w:name w:val="Body Text 21"/>
    <w:basedOn w:val="a1"/>
    <w:qFormat/>
    <w:rsid w:val="00C77712"/>
    <w:pPr>
      <w:adjustRightInd w:val="0"/>
      <w:spacing w:line="300" w:lineRule="auto"/>
      <w:jc w:val="center"/>
      <w:textAlignment w:val="baseline"/>
    </w:pPr>
    <w:rPr>
      <w:rFonts w:hAnsi="宋体"/>
      <w:sz w:val="24"/>
    </w:rPr>
  </w:style>
  <w:style w:type="paragraph" w:customStyle="1" w:styleId="xl172">
    <w:name w:val="xl17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1c">
    <w:name w:val="无间隔1"/>
    <w:qFormat/>
    <w:rsid w:val="00C77712"/>
    <w:pPr>
      <w:widowControl w:val="0"/>
      <w:spacing w:line="300" w:lineRule="auto"/>
    </w:pPr>
    <w:rPr>
      <w:rFonts w:eastAsia="华文仿宋"/>
      <w:kern w:val="2"/>
      <w:sz w:val="24"/>
      <w:szCs w:val="21"/>
    </w:rPr>
  </w:style>
  <w:style w:type="paragraph" w:customStyle="1" w:styleId="xl80">
    <w:name w:val="xl8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20"/>
    </w:rPr>
  </w:style>
  <w:style w:type="paragraph" w:customStyle="1" w:styleId="xl133">
    <w:name w:val="xl133"/>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pPr>
    <w:rPr>
      <w:rFonts w:hAnsi="宋体" w:cs="宋体"/>
      <w:color w:val="000000"/>
      <w:sz w:val="18"/>
      <w:szCs w:val="18"/>
    </w:rPr>
  </w:style>
  <w:style w:type="paragraph" w:customStyle="1" w:styleId="afffff4">
    <w:name w:val="正文样式文本"/>
    <w:basedOn w:val="a1"/>
    <w:link w:val="CharChar6"/>
    <w:qFormat/>
    <w:rsid w:val="00C77712"/>
    <w:pPr>
      <w:spacing w:beforeLines="50" w:afterLines="50" w:line="360" w:lineRule="auto"/>
      <w:ind w:firstLineChars="200" w:firstLine="480"/>
    </w:pPr>
    <w:rPr>
      <w:rFonts w:ascii="Calibri"/>
      <w:kern w:val="2"/>
      <w:sz w:val="24"/>
      <w:szCs w:val="24"/>
    </w:rPr>
  </w:style>
  <w:style w:type="paragraph" w:customStyle="1" w:styleId="Char2CharCharChar">
    <w:name w:val="Char2 Char Char Char"/>
    <w:basedOn w:val="a1"/>
    <w:qFormat/>
    <w:rsid w:val="00C77712"/>
    <w:rPr>
      <w:rFonts w:ascii="仿宋_GB2312"/>
      <w:b/>
      <w:sz w:val="30"/>
    </w:rPr>
  </w:style>
  <w:style w:type="paragraph" w:customStyle="1" w:styleId="xl42">
    <w:name w:val="xl4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Arial Unicode MS"/>
      <w:b/>
      <w:bCs/>
      <w:color w:val="000000"/>
      <w:sz w:val="20"/>
    </w:rPr>
  </w:style>
  <w:style w:type="paragraph" w:customStyle="1" w:styleId="xl132">
    <w:name w:val="xl132"/>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pPr>
    <w:rPr>
      <w:rFonts w:hAnsi="宋体" w:cs="宋体"/>
      <w:color w:val="000000"/>
      <w:sz w:val="18"/>
      <w:szCs w:val="18"/>
    </w:rPr>
  </w:style>
  <w:style w:type="paragraph" w:customStyle="1" w:styleId="xl164">
    <w:name w:val="xl164"/>
    <w:basedOn w:val="a1"/>
    <w:qFormat/>
    <w:rsid w:val="00C77712"/>
    <w:pPr>
      <w:widowControl/>
      <w:spacing w:beforeAutospacing="1" w:afterAutospacing="1"/>
      <w:jc w:val="left"/>
    </w:pPr>
    <w:rPr>
      <w:rFonts w:hAnsi="宋体" w:cs="宋体"/>
      <w:color w:val="000000"/>
      <w:sz w:val="18"/>
      <w:szCs w:val="18"/>
    </w:rPr>
  </w:style>
  <w:style w:type="paragraph" w:customStyle="1" w:styleId="xl78">
    <w:name w:val="xl7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color w:val="000000"/>
      <w:sz w:val="20"/>
    </w:rPr>
  </w:style>
  <w:style w:type="paragraph" w:customStyle="1" w:styleId="afffff5">
    <w:name w:val="大纲正文"/>
    <w:basedOn w:val="a1"/>
    <w:qFormat/>
    <w:rsid w:val="00C77712"/>
    <w:pPr>
      <w:spacing w:line="360" w:lineRule="auto"/>
      <w:ind w:firstLineChars="200" w:firstLine="480"/>
    </w:pPr>
    <w:rPr>
      <w:sz w:val="24"/>
    </w:rPr>
  </w:style>
  <w:style w:type="paragraph" w:customStyle="1" w:styleId="Char2CharCharCharCharCharChar1">
    <w:name w:val="Char2 Char Char Char Char Char Char1"/>
    <w:basedOn w:val="a1"/>
    <w:qFormat/>
    <w:rsid w:val="00C77712"/>
    <w:rPr>
      <w:rFonts w:ascii="仿宋_GB2312"/>
      <w:b/>
      <w:sz w:val="30"/>
      <w:szCs w:val="32"/>
    </w:rPr>
  </w:style>
  <w:style w:type="paragraph" w:customStyle="1" w:styleId="3GB2312GB2312">
    <w:name w:val="样式 标题 3 + (西文) 仿宋_GB2312 (中文) 仿宋_GB2312 四号"/>
    <w:basedOn w:val="3"/>
    <w:qFormat/>
    <w:rsid w:val="00C77712"/>
    <w:pPr>
      <w:ind w:leftChars="-1" w:left="-1"/>
    </w:pPr>
    <w:rPr>
      <w:rFonts w:ascii="仿宋_GB2312" w:eastAsia="仿宋_GB2312" w:hAnsi="仿宋_GB2312"/>
    </w:rPr>
  </w:style>
  <w:style w:type="paragraph" w:customStyle="1" w:styleId="xl96">
    <w:name w:val="xl96"/>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afffff6">
    <w:name w:val="插图题注"/>
    <w:next w:val="a1"/>
    <w:qFormat/>
    <w:rsid w:val="00C77712"/>
    <w:pPr>
      <w:spacing w:afterLines="100"/>
      <w:ind w:left="4066"/>
      <w:jc w:val="center"/>
    </w:pPr>
    <w:rPr>
      <w:rFonts w:ascii="Arial" w:hAnsi="Arial"/>
      <w:sz w:val="18"/>
      <w:szCs w:val="18"/>
    </w:rPr>
  </w:style>
  <w:style w:type="paragraph" w:customStyle="1" w:styleId="afffff7">
    <w:name w:val="标书正文格式"/>
    <w:qFormat/>
    <w:rsid w:val="00C77712"/>
    <w:pPr>
      <w:spacing w:line="360" w:lineRule="auto"/>
      <w:ind w:firstLineChars="200" w:firstLine="200"/>
    </w:pPr>
    <w:rPr>
      <w:rFonts w:eastAsia="楷体_GB2312"/>
      <w:kern w:val="2"/>
      <w:sz w:val="24"/>
      <w:szCs w:val="24"/>
    </w:rPr>
  </w:style>
  <w:style w:type="paragraph" w:customStyle="1" w:styleId="afffff8">
    <w:name w:val="正文段落"/>
    <w:basedOn w:val="a1"/>
    <w:qFormat/>
    <w:rsid w:val="00C77712"/>
    <w:pPr>
      <w:spacing w:line="300" w:lineRule="auto"/>
      <w:ind w:firstLine="510"/>
    </w:pPr>
    <w:rPr>
      <w:sz w:val="24"/>
    </w:rPr>
  </w:style>
  <w:style w:type="paragraph" w:customStyle="1" w:styleId="afffff9">
    <w:name w:val="表格标题栏"/>
    <w:basedOn w:val="a1"/>
    <w:qFormat/>
    <w:rsid w:val="00C77712"/>
    <w:pPr>
      <w:spacing w:line="360" w:lineRule="auto"/>
      <w:jc w:val="center"/>
    </w:pPr>
    <w:rPr>
      <w:rFonts w:ascii="华文中宋" w:eastAsia="华文中宋" w:hAnsi="华文中宋"/>
      <w:b/>
      <w:sz w:val="28"/>
      <w:szCs w:val="28"/>
    </w:rPr>
  </w:style>
  <w:style w:type="paragraph" w:customStyle="1" w:styleId="xl139">
    <w:name w:val="xl13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182">
    <w:name w:val="xl182"/>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sz w:val="18"/>
      <w:szCs w:val="18"/>
    </w:rPr>
  </w:style>
  <w:style w:type="paragraph" w:customStyle="1" w:styleId="NoSpacing1">
    <w:name w:val="No Spacing1"/>
    <w:qFormat/>
    <w:rsid w:val="00C77712"/>
    <w:pPr>
      <w:widowControl w:val="0"/>
      <w:spacing w:line="300" w:lineRule="auto"/>
      <w:jc w:val="center"/>
    </w:pPr>
    <w:rPr>
      <w:rFonts w:ascii="宋体" w:hAnsi="宋体"/>
      <w:kern w:val="2"/>
      <w:sz w:val="24"/>
      <w:szCs w:val="21"/>
    </w:rPr>
  </w:style>
  <w:style w:type="paragraph" w:customStyle="1" w:styleId="GW-">
    <w:name w:val="GW-正文"/>
    <w:basedOn w:val="a1"/>
    <w:link w:val="GW-CharChar"/>
    <w:qFormat/>
    <w:rsid w:val="00C77712"/>
    <w:pPr>
      <w:spacing w:line="360" w:lineRule="auto"/>
      <w:ind w:firstLineChars="200" w:firstLine="200"/>
    </w:pPr>
    <w:rPr>
      <w:rFonts w:ascii="Calibri" w:eastAsia="仿宋_GB2312"/>
      <w:sz w:val="24"/>
      <w:szCs w:val="24"/>
    </w:rPr>
  </w:style>
  <w:style w:type="paragraph" w:customStyle="1" w:styleId="xl141">
    <w:name w:val="xl14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tabletext">
    <w:name w:val="tabletext"/>
    <w:basedOn w:val="a1"/>
    <w:qFormat/>
    <w:rsid w:val="00C77712"/>
    <w:pPr>
      <w:widowControl/>
      <w:spacing w:line="300" w:lineRule="atLeast"/>
      <w:jc w:val="left"/>
    </w:pPr>
    <w:rPr>
      <w:rFonts w:hAnsi="宋体" w:cs="宋体"/>
      <w:sz w:val="18"/>
      <w:szCs w:val="18"/>
    </w:rPr>
  </w:style>
  <w:style w:type="paragraph" w:customStyle="1" w:styleId="MMTopic8">
    <w:name w:val="MM Topic 8"/>
    <w:basedOn w:val="8"/>
    <w:next w:val="affd"/>
    <w:qFormat/>
    <w:rsid w:val="00C77712"/>
    <w:pPr>
      <w:tabs>
        <w:tab w:val="left" w:pos="4394"/>
      </w:tabs>
    </w:pPr>
    <w:rPr>
      <w:rFonts w:ascii="Arial" w:eastAsia="黑体" w:hAnsi="Arial"/>
    </w:rPr>
  </w:style>
  <w:style w:type="paragraph" w:customStyle="1" w:styleId="2c">
    <w:name w:val="！标题2"/>
    <w:basedOn w:val="2"/>
    <w:link w:val="2CharChar"/>
    <w:qFormat/>
    <w:rsid w:val="00C77712"/>
    <w:pPr>
      <w:tabs>
        <w:tab w:val="clear" w:pos="567"/>
        <w:tab w:val="left" w:pos="993"/>
        <w:tab w:val="left" w:pos="1200"/>
        <w:tab w:val="left" w:pos="2007"/>
      </w:tabs>
      <w:spacing w:line="415" w:lineRule="auto"/>
      <w:ind w:leftChars="400" w:left="1200" w:hangingChars="200" w:hanging="360"/>
      <w:jc w:val="both"/>
    </w:pPr>
    <w:rPr>
      <w:rFonts w:ascii="Arial" w:hAnsi="Arial"/>
      <w:color w:val="000000"/>
      <w:kern w:val="2"/>
      <w:szCs w:val="32"/>
    </w:rPr>
  </w:style>
  <w:style w:type="paragraph" w:customStyle="1" w:styleId="xl142">
    <w:name w:val="xl14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afffffa">
    <w:name w:val="四级条标题"/>
    <w:basedOn w:val="afff8"/>
    <w:next w:val="a1"/>
    <w:qFormat/>
    <w:rsid w:val="00C77712"/>
    <w:pPr>
      <w:tabs>
        <w:tab w:val="clear" w:pos="2310"/>
        <w:tab w:val="left" w:pos="2520"/>
      </w:tabs>
      <w:ind w:left="2520"/>
      <w:outlineLvl w:val="5"/>
    </w:pPr>
  </w:style>
  <w:style w:type="paragraph" w:customStyle="1" w:styleId="Style1">
    <w:name w:val="_Style 1"/>
    <w:basedOn w:val="a1"/>
    <w:qFormat/>
    <w:rsid w:val="00C77712"/>
    <w:pPr>
      <w:widowControl/>
      <w:spacing w:after="160" w:line="240" w:lineRule="exact"/>
      <w:jc w:val="left"/>
    </w:pPr>
    <w:rPr>
      <w:rFonts w:ascii="Times New Roman"/>
    </w:rPr>
  </w:style>
  <w:style w:type="paragraph" w:customStyle="1" w:styleId="MMTopic6">
    <w:name w:val="MM Topic 6"/>
    <w:basedOn w:val="6"/>
    <w:qFormat/>
    <w:rsid w:val="00C77712"/>
    <w:pPr>
      <w:tabs>
        <w:tab w:val="clear" w:pos="1134"/>
        <w:tab w:val="left" w:pos="3260"/>
      </w:tabs>
      <w:spacing w:line="319" w:lineRule="auto"/>
      <w:ind w:left="0" w:firstLine="0"/>
    </w:pPr>
    <w:rPr>
      <w:rFonts w:eastAsia="黑体"/>
      <w:kern w:val="2"/>
    </w:rPr>
  </w:style>
  <w:style w:type="paragraph" w:customStyle="1" w:styleId="111">
    <w:name w:val="(符号)五标题1.1.1"/>
    <w:basedOn w:val="a1"/>
    <w:link w:val="111CharChar"/>
    <w:qFormat/>
    <w:rsid w:val="00C77712"/>
    <w:pPr>
      <w:tabs>
        <w:tab w:val="left" w:pos="1000"/>
      </w:tabs>
      <w:spacing w:line="500" w:lineRule="exact"/>
      <w:ind w:left="1000" w:hanging="1000"/>
    </w:pPr>
    <w:rPr>
      <w:rFonts w:hAnsi="宋体"/>
      <w:color w:val="000000"/>
      <w:kern w:val="2"/>
      <w:sz w:val="24"/>
    </w:rPr>
  </w:style>
  <w:style w:type="paragraph" w:customStyle="1" w:styleId="2GB2312151">
    <w:name w:val="样式 样式 首行缩进:  2 字符 + 仿宋_GB2312 五号 行距: 1.5 倍行距1"/>
    <w:basedOn w:val="a1"/>
    <w:qFormat/>
    <w:rsid w:val="00C77712"/>
    <w:pPr>
      <w:spacing w:line="360" w:lineRule="auto"/>
    </w:pPr>
    <w:rPr>
      <w:rFonts w:eastAsia="仿宋_GB2312" w:cs="宋体"/>
    </w:rPr>
  </w:style>
  <w:style w:type="paragraph" w:customStyle="1" w:styleId="Char2CharCharChar3">
    <w:name w:val="Char2 Char Char Char3"/>
    <w:basedOn w:val="a1"/>
    <w:qFormat/>
    <w:rsid w:val="00C77712"/>
    <w:rPr>
      <w:rFonts w:ascii="仿宋_GB2312"/>
      <w:b/>
      <w:sz w:val="30"/>
      <w:szCs w:val="32"/>
    </w:rPr>
  </w:style>
  <w:style w:type="paragraph" w:customStyle="1" w:styleId="afffffb">
    <w:name w:val="表格标题"/>
    <w:basedOn w:val="a1"/>
    <w:qFormat/>
    <w:rsid w:val="00C77712"/>
    <w:pPr>
      <w:jc w:val="center"/>
    </w:pPr>
    <w:rPr>
      <w:rFonts w:eastAsia="仿宋_GB2312" w:cs="宋体"/>
      <w:b/>
      <w:bCs/>
      <w:color w:val="000000"/>
      <w:szCs w:val="21"/>
    </w:rPr>
  </w:style>
  <w:style w:type="paragraph" w:customStyle="1" w:styleId="310">
    <w:name w:val="索引 31"/>
    <w:basedOn w:val="a1"/>
    <w:next w:val="a1"/>
    <w:qFormat/>
    <w:rsid w:val="00C77712"/>
    <w:pPr>
      <w:ind w:leftChars="400" w:left="400"/>
    </w:pPr>
    <w:rPr>
      <w:sz w:val="24"/>
    </w:rPr>
  </w:style>
  <w:style w:type="paragraph" w:customStyle="1" w:styleId="55555">
    <w:name w:val="55555"/>
    <w:basedOn w:val="a9"/>
    <w:link w:val="55555CharChar"/>
    <w:qFormat/>
    <w:rsid w:val="00C77712"/>
    <w:pPr>
      <w:tabs>
        <w:tab w:val="left" w:pos="900"/>
      </w:tabs>
      <w:spacing w:line="360" w:lineRule="auto"/>
      <w:ind w:left="900" w:firstLineChars="0" w:hanging="360"/>
    </w:pPr>
    <w:rPr>
      <w:rFonts w:eastAsia="仿宋_GB2312"/>
      <w:sz w:val="30"/>
      <w:szCs w:val="30"/>
    </w:rPr>
  </w:style>
  <w:style w:type="paragraph" w:customStyle="1" w:styleId="MMTopic1">
    <w:name w:val="MM Topic 1"/>
    <w:basedOn w:val="1"/>
    <w:qFormat/>
    <w:rsid w:val="00C77712"/>
    <w:pPr>
      <w:tabs>
        <w:tab w:val="clear" w:pos="709"/>
        <w:tab w:val="left" w:pos="425"/>
      </w:tabs>
      <w:snapToGrid w:val="0"/>
    </w:pPr>
    <w:rPr>
      <w:bCs/>
      <w:color w:val="auto"/>
      <w:sz w:val="44"/>
    </w:rPr>
  </w:style>
  <w:style w:type="paragraph" w:customStyle="1" w:styleId="xl49">
    <w:name w:val="xl4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color w:val="000000"/>
      <w:sz w:val="22"/>
      <w:szCs w:val="22"/>
    </w:rPr>
  </w:style>
  <w:style w:type="paragraph" w:customStyle="1" w:styleId="p15">
    <w:name w:val="p15"/>
    <w:basedOn w:val="a1"/>
    <w:qFormat/>
    <w:rsid w:val="00C77712"/>
    <w:rPr>
      <w:rFonts w:ascii="Arial Unicode MS" w:hAnsi="Arial Unicode MS" w:cs="宋体"/>
      <w:color w:val="000000"/>
      <w:sz w:val="24"/>
      <w:szCs w:val="24"/>
    </w:rPr>
  </w:style>
  <w:style w:type="paragraph" w:customStyle="1" w:styleId="xl150">
    <w:name w:val="xl15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xl180">
    <w:name w:val="xl180"/>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sz w:val="18"/>
      <w:szCs w:val="18"/>
    </w:rPr>
  </w:style>
  <w:style w:type="paragraph" w:customStyle="1" w:styleId="WW-">
    <w:name w:val="WW-正文（首行缩进两字）"/>
    <w:basedOn w:val="a1"/>
    <w:qFormat/>
    <w:rsid w:val="00C77712"/>
    <w:pPr>
      <w:autoSpaceDE w:val="0"/>
      <w:autoSpaceDN w:val="0"/>
      <w:adjustRightInd w:val="0"/>
      <w:ind w:firstLine="420"/>
    </w:pPr>
    <w:rPr>
      <w:szCs w:val="21"/>
    </w:rPr>
  </w:style>
  <w:style w:type="paragraph" w:customStyle="1" w:styleId="xl167">
    <w:name w:val="xl16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81">
    <w:name w:val="xl8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20"/>
    </w:rPr>
  </w:style>
  <w:style w:type="paragraph" w:customStyle="1" w:styleId="Char10">
    <w:name w:val="Char1"/>
    <w:basedOn w:val="a1"/>
    <w:next w:val="a1"/>
    <w:qFormat/>
    <w:rsid w:val="00C77712"/>
    <w:pPr>
      <w:spacing w:line="240" w:lineRule="atLeast"/>
      <w:ind w:left="420" w:firstLine="420"/>
      <w:jc w:val="left"/>
    </w:pPr>
    <w:rPr>
      <w:szCs w:val="21"/>
    </w:rPr>
  </w:style>
  <w:style w:type="paragraph" w:customStyle="1" w:styleId="afffffc">
    <w:name w:val="封面部门名"/>
    <w:basedOn w:val="a1"/>
    <w:qFormat/>
    <w:rsid w:val="00C77712"/>
    <w:pPr>
      <w:wordWrap w:val="0"/>
      <w:jc w:val="center"/>
    </w:pPr>
    <w:rPr>
      <w:rFonts w:hAnsi="宋体"/>
      <w:b/>
      <w:bCs/>
      <w:sz w:val="44"/>
    </w:rPr>
  </w:style>
  <w:style w:type="paragraph" w:customStyle="1" w:styleId="xl130">
    <w:name w:val="xl13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xl33">
    <w:name w:val="xl33"/>
    <w:basedOn w:val="a1"/>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eastAsia="Arial Unicode MS"/>
      <w:color w:val="000000"/>
      <w:sz w:val="20"/>
    </w:rPr>
  </w:style>
  <w:style w:type="paragraph" w:customStyle="1" w:styleId="xl77">
    <w:name w:val="xl77"/>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color w:val="000000"/>
      <w:sz w:val="20"/>
    </w:rPr>
  </w:style>
  <w:style w:type="paragraph" w:customStyle="1" w:styleId="xl137">
    <w:name w:val="xl137"/>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GB2312Char">
    <w:name w:val="样式 正文缩进 + (中文) 仿宋_GB2312 小四 Char"/>
    <w:basedOn w:val="a9"/>
    <w:qFormat/>
    <w:rsid w:val="00C77712"/>
    <w:pPr>
      <w:spacing w:line="360" w:lineRule="auto"/>
      <w:ind w:firstLine="480"/>
    </w:pPr>
    <w:rPr>
      <w:rFonts w:ascii="宋体" w:hAnsi="宋体"/>
      <w:sz w:val="24"/>
    </w:rPr>
  </w:style>
  <w:style w:type="paragraph" w:customStyle="1" w:styleId="afffffd">
    <w:name w:val="图题"/>
    <w:basedOn w:val="afffffe"/>
    <w:next w:val="a9"/>
    <w:qFormat/>
    <w:rsid w:val="00C77712"/>
    <w:pPr>
      <w:outlineLvl w:val="5"/>
    </w:pPr>
    <w:rPr>
      <w:sz w:val="21"/>
    </w:rPr>
  </w:style>
  <w:style w:type="paragraph" w:customStyle="1" w:styleId="afffffe">
    <w:name w:val="图"/>
    <w:basedOn w:val="a1"/>
    <w:next w:val="afffffd"/>
    <w:qFormat/>
    <w:rsid w:val="00C77712"/>
    <w:pPr>
      <w:jc w:val="center"/>
    </w:pPr>
    <w:rPr>
      <w:sz w:val="24"/>
    </w:rPr>
  </w:style>
  <w:style w:type="paragraph" w:customStyle="1" w:styleId="xl67">
    <w:name w:val="xl67"/>
    <w:basedOn w:val="a1"/>
    <w:qFormat/>
    <w:rsid w:val="00C77712"/>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jc w:val="center"/>
      <w:textAlignment w:val="center"/>
    </w:pPr>
    <w:rPr>
      <w:rFonts w:hAnsi="宋体" w:cs="宋体"/>
      <w:color w:val="000000"/>
      <w:sz w:val="24"/>
    </w:rPr>
  </w:style>
  <w:style w:type="paragraph" w:customStyle="1" w:styleId="Char13">
    <w:name w:val="Char13"/>
    <w:basedOn w:val="a1"/>
    <w:next w:val="a1"/>
    <w:qFormat/>
    <w:rsid w:val="00C77712"/>
    <w:pPr>
      <w:spacing w:line="240" w:lineRule="atLeast"/>
      <w:ind w:left="420" w:firstLine="420"/>
      <w:jc w:val="left"/>
    </w:pPr>
    <w:rPr>
      <w:szCs w:val="21"/>
    </w:rPr>
  </w:style>
  <w:style w:type="paragraph" w:customStyle="1" w:styleId="xl181">
    <w:name w:val="xl18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xl193">
    <w:name w:val="xl193"/>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styleId="affffff">
    <w:name w:val="No Spacing"/>
    <w:qFormat/>
    <w:rsid w:val="00C77712"/>
    <w:pPr>
      <w:widowControl w:val="0"/>
      <w:spacing w:line="300" w:lineRule="auto"/>
    </w:pPr>
    <w:rPr>
      <w:rFonts w:eastAsia="华文仿宋"/>
      <w:kern w:val="2"/>
      <w:sz w:val="24"/>
      <w:szCs w:val="21"/>
    </w:rPr>
  </w:style>
  <w:style w:type="paragraph" w:customStyle="1" w:styleId="xl148">
    <w:name w:val="xl14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2CharChar0">
    <w:name w:val="正文 首行缩进:  2 字符 Char Char"/>
    <w:basedOn w:val="a1"/>
    <w:qFormat/>
    <w:rsid w:val="00C77712"/>
    <w:pPr>
      <w:spacing w:line="360" w:lineRule="auto"/>
      <w:ind w:firstLine="480"/>
    </w:pPr>
    <w:rPr>
      <w:rFonts w:cs="宋体"/>
      <w:sz w:val="24"/>
    </w:rPr>
  </w:style>
  <w:style w:type="paragraph" w:customStyle="1" w:styleId="xl138">
    <w:name w:val="xl13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affffff0">
    <w:name w:val="条目正文"/>
    <w:basedOn w:val="a1"/>
    <w:qFormat/>
    <w:rsid w:val="00C77712"/>
    <w:pPr>
      <w:tabs>
        <w:tab w:val="left" w:pos="1050"/>
      </w:tabs>
      <w:spacing w:line="360" w:lineRule="auto"/>
      <w:ind w:left="1050" w:hanging="450"/>
    </w:pPr>
    <w:rPr>
      <w:rFonts w:hAnsi="Arial" w:cs="Arial"/>
      <w:sz w:val="24"/>
    </w:rPr>
  </w:style>
  <w:style w:type="paragraph" w:customStyle="1" w:styleId="MMTopic4157">
    <w:name w:val="样式 MM Topic 4 + 行距: 多倍行距 1.57 字行"/>
    <w:basedOn w:val="MMTopic4"/>
    <w:qFormat/>
    <w:rsid w:val="00C77712"/>
    <w:pPr>
      <w:tabs>
        <w:tab w:val="left" w:pos="993"/>
        <w:tab w:val="left" w:pos="2218"/>
      </w:tabs>
      <w:spacing w:line="377" w:lineRule="auto"/>
      <w:ind w:left="2218" w:hanging="420"/>
    </w:pPr>
    <w:rPr>
      <w:rFonts w:cs="宋体"/>
      <w:szCs w:val="20"/>
    </w:rPr>
  </w:style>
  <w:style w:type="paragraph" w:customStyle="1" w:styleId="MMTopic4">
    <w:name w:val="MM Topic 4"/>
    <w:basedOn w:val="4"/>
    <w:link w:val="MMTopic4CharChar"/>
    <w:qFormat/>
    <w:rsid w:val="00C77712"/>
    <w:pPr>
      <w:tabs>
        <w:tab w:val="left" w:pos="851"/>
        <w:tab w:val="left" w:pos="1984"/>
      </w:tabs>
      <w:ind w:left="0" w:firstLine="0"/>
    </w:pPr>
    <w:rPr>
      <w:rFonts w:ascii="Arial" w:hAnsi="Arial"/>
      <w:b/>
    </w:rPr>
  </w:style>
  <w:style w:type="paragraph" w:customStyle="1" w:styleId="2d">
    <w:name w:val="标题2级"/>
    <w:basedOn w:val="2"/>
    <w:qFormat/>
    <w:rsid w:val="00C77712"/>
    <w:pPr>
      <w:keepLines/>
      <w:tabs>
        <w:tab w:val="clear" w:pos="567"/>
        <w:tab w:val="left" w:pos="0"/>
      </w:tabs>
      <w:ind w:left="397" w:hanging="397"/>
      <w:jc w:val="both"/>
    </w:pPr>
    <w:rPr>
      <w:color w:val="000000"/>
      <w:szCs w:val="24"/>
    </w:rPr>
  </w:style>
  <w:style w:type="paragraph" w:customStyle="1" w:styleId="xl115">
    <w:name w:val="xl115"/>
    <w:basedOn w:val="a1"/>
    <w:qFormat/>
    <w:rsid w:val="00C77712"/>
    <w:pPr>
      <w:widowControl/>
      <w:pBdr>
        <w:left w:val="single" w:sz="4" w:space="0" w:color="auto"/>
      </w:pBdr>
      <w:spacing w:beforeAutospacing="1" w:afterAutospacing="1"/>
      <w:jc w:val="left"/>
    </w:pPr>
    <w:rPr>
      <w:rFonts w:hAnsi="宋体" w:cs="宋体"/>
      <w:color w:val="000000"/>
      <w:sz w:val="18"/>
      <w:szCs w:val="18"/>
    </w:rPr>
  </w:style>
  <w:style w:type="paragraph" w:customStyle="1" w:styleId="CharChar1CharCharCharCharCharCharCharCharCharCharCharCharCharChar1">
    <w:name w:val="Char Char1 Char Char Char Char Char Char Char Char Char Char Char Char Char Char1"/>
    <w:basedOn w:val="a1"/>
    <w:qFormat/>
    <w:rsid w:val="00C77712"/>
    <w:pPr>
      <w:widowControl/>
      <w:spacing w:line="240" w:lineRule="exact"/>
      <w:jc w:val="left"/>
    </w:pPr>
    <w:rPr>
      <w:rFonts w:ascii="Verdana" w:hAnsi="Verdana"/>
      <w:sz w:val="20"/>
      <w:lang w:eastAsia="en-US"/>
    </w:rPr>
  </w:style>
  <w:style w:type="paragraph" w:customStyle="1" w:styleId="Normal32">
    <w:name w:val="Normal_32"/>
    <w:qFormat/>
    <w:rsid w:val="00C77712"/>
    <w:pPr>
      <w:spacing w:before="120" w:after="240"/>
      <w:jc w:val="both"/>
    </w:pPr>
    <w:rPr>
      <w:rFonts w:eastAsia="Calibri"/>
      <w:sz w:val="22"/>
      <w:szCs w:val="22"/>
      <w:lang w:val="ru-RU" w:eastAsia="en-US"/>
    </w:rPr>
  </w:style>
  <w:style w:type="paragraph" w:customStyle="1" w:styleId="xl156">
    <w:name w:val="xl156"/>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59">
    <w:name w:val="xl59"/>
    <w:basedOn w:val="a1"/>
    <w:qFormat/>
    <w:rsid w:val="00C77712"/>
    <w:pPr>
      <w:widowControl/>
      <w:pBdr>
        <w:top w:val="single" w:sz="4" w:space="0" w:color="auto"/>
        <w:left w:val="single" w:sz="4" w:space="0" w:color="auto"/>
        <w:bottom w:val="single" w:sz="4" w:space="0" w:color="auto"/>
        <w:right w:val="single" w:sz="4" w:space="0" w:color="auto"/>
      </w:pBdr>
      <w:shd w:val="clear" w:color="auto" w:fill="99CC00"/>
      <w:spacing w:beforeAutospacing="1" w:afterAutospacing="1"/>
      <w:jc w:val="left"/>
      <w:textAlignment w:val="center"/>
    </w:pPr>
    <w:rPr>
      <w:rFonts w:hAnsi="宋体" w:cs="宋体"/>
      <w:sz w:val="24"/>
    </w:rPr>
  </w:style>
  <w:style w:type="paragraph" w:customStyle="1" w:styleId="1d">
    <w:name w:val="正文1"/>
    <w:basedOn w:val="a1"/>
    <w:link w:val="1CharChar"/>
    <w:qFormat/>
    <w:rsid w:val="00C77712"/>
    <w:pPr>
      <w:spacing w:line="360" w:lineRule="auto"/>
      <w:ind w:firstLineChars="200" w:firstLine="567"/>
    </w:pPr>
    <w:rPr>
      <w:rFonts w:ascii="Arial" w:hAnsi="Arial"/>
      <w:bCs/>
      <w:color w:val="000000"/>
      <w:sz w:val="30"/>
      <w:szCs w:val="30"/>
    </w:rPr>
  </w:style>
  <w:style w:type="paragraph" w:customStyle="1" w:styleId="110">
    <w:name w:val="样式 右侧:  1 字符1"/>
    <w:basedOn w:val="a1"/>
    <w:qFormat/>
    <w:rsid w:val="00C77712"/>
    <w:pPr>
      <w:ind w:leftChars="100" w:left="240" w:rightChars="100" w:right="240"/>
    </w:pPr>
    <w:rPr>
      <w:rFonts w:eastAsia="仿宋_GB2312" w:cs="宋体"/>
      <w:sz w:val="28"/>
    </w:rPr>
  </w:style>
  <w:style w:type="paragraph" w:customStyle="1" w:styleId="Char31">
    <w:name w:val="Char31"/>
    <w:basedOn w:val="a1"/>
    <w:next w:val="a1"/>
    <w:rsid w:val="00C77712"/>
    <w:pPr>
      <w:spacing w:line="240" w:lineRule="atLeast"/>
      <w:ind w:left="420" w:firstLine="420"/>
      <w:jc w:val="left"/>
    </w:pPr>
    <w:rPr>
      <w:szCs w:val="21"/>
    </w:rPr>
  </w:style>
  <w:style w:type="paragraph" w:customStyle="1" w:styleId="xl124">
    <w:name w:val="xl124"/>
    <w:basedOn w:val="a1"/>
    <w:qFormat/>
    <w:rsid w:val="00C77712"/>
    <w:pPr>
      <w:widowControl/>
      <w:spacing w:beforeAutospacing="1" w:afterAutospacing="1"/>
      <w:jc w:val="left"/>
    </w:pPr>
    <w:rPr>
      <w:rFonts w:hAnsi="宋体" w:cs="宋体"/>
      <w:color w:val="000000"/>
      <w:sz w:val="18"/>
      <w:szCs w:val="18"/>
    </w:rPr>
  </w:style>
  <w:style w:type="paragraph" w:customStyle="1" w:styleId="ListParagraph1">
    <w:name w:val="List Paragraph1"/>
    <w:basedOn w:val="a1"/>
    <w:qFormat/>
    <w:rsid w:val="00C77712"/>
    <w:pPr>
      <w:ind w:firstLineChars="200" w:firstLine="420"/>
    </w:pPr>
    <w:rPr>
      <w:rFonts w:ascii="Calibri"/>
      <w:kern w:val="2"/>
      <w:sz w:val="21"/>
      <w:szCs w:val="22"/>
    </w:rPr>
  </w:style>
  <w:style w:type="paragraph" w:customStyle="1" w:styleId="affffff1">
    <w:name w:val="正文首行缩进两字符"/>
    <w:basedOn w:val="a1"/>
    <w:link w:val="CharChar7"/>
    <w:qFormat/>
    <w:rsid w:val="00C77712"/>
    <w:pPr>
      <w:spacing w:line="360" w:lineRule="auto"/>
      <w:ind w:firstLineChars="200" w:firstLine="200"/>
    </w:pPr>
    <w:rPr>
      <w:rFonts w:ascii="Calibri"/>
      <w:kern w:val="2"/>
      <w:sz w:val="21"/>
      <w:szCs w:val="24"/>
    </w:rPr>
  </w:style>
  <w:style w:type="paragraph" w:customStyle="1" w:styleId="Char2CharCharCharCharCharChar3">
    <w:name w:val="Char2 Char Char Char Char Char Char3"/>
    <w:basedOn w:val="a1"/>
    <w:qFormat/>
    <w:rsid w:val="00C77712"/>
    <w:rPr>
      <w:rFonts w:ascii="仿宋_GB2312"/>
      <w:b/>
      <w:sz w:val="30"/>
    </w:rPr>
  </w:style>
  <w:style w:type="paragraph" w:customStyle="1" w:styleId="affffff2">
    <w:name w:val="二级无"/>
    <w:basedOn w:val="afff6"/>
    <w:qFormat/>
    <w:rsid w:val="00C77712"/>
    <w:pPr>
      <w:tabs>
        <w:tab w:val="left" w:pos="1265"/>
      </w:tabs>
      <w:ind w:left="0" w:firstLine="0"/>
      <w:jc w:val="left"/>
    </w:pPr>
    <w:rPr>
      <w:rFonts w:ascii="宋体" w:eastAsia="宋体"/>
      <w:sz w:val="21"/>
      <w:szCs w:val="21"/>
    </w:rPr>
  </w:style>
  <w:style w:type="paragraph" w:customStyle="1" w:styleId="affffff3">
    <w:name w:val="表格题注"/>
    <w:next w:val="a1"/>
    <w:qFormat/>
    <w:rsid w:val="00C77712"/>
    <w:pPr>
      <w:keepLines/>
      <w:tabs>
        <w:tab w:val="left" w:pos="1559"/>
      </w:tabs>
      <w:spacing w:beforeLines="100"/>
      <w:ind w:left="1559" w:hanging="1559"/>
      <w:jc w:val="center"/>
    </w:pPr>
    <w:rPr>
      <w:rFonts w:ascii="Arial" w:hAnsi="Arial"/>
      <w:sz w:val="18"/>
    </w:rPr>
  </w:style>
  <w:style w:type="paragraph" w:customStyle="1" w:styleId="UP3">
    <w:name w:val="UP标题3"/>
    <w:basedOn w:val="a1"/>
    <w:link w:val="UP3CharChar"/>
    <w:qFormat/>
    <w:rsid w:val="00C77712"/>
    <w:pPr>
      <w:spacing w:line="360" w:lineRule="auto"/>
      <w:ind w:firstLineChars="149" w:firstLine="149"/>
    </w:pPr>
    <w:rPr>
      <w:rFonts w:ascii="黑体" w:eastAsia="黑体"/>
      <w:sz w:val="28"/>
      <w:szCs w:val="28"/>
    </w:rPr>
  </w:style>
  <w:style w:type="paragraph" w:customStyle="1" w:styleId="affffff4">
    <w:name w:val="标准正文"/>
    <w:basedOn w:val="a1"/>
    <w:next w:val="36"/>
    <w:qFormat/>
    <w:rsid w:val="00C77712"/>
    <w:pPr>
      <w:spacing w:line="360" w:lineRule="auto"/>
      <w:ind w:firstLine="482"/>
    </w:pPr>
    <w:rPr>
      <w:rFonts w:hAnsi="宋体" w:cs="宋体"/>
      <w:sz w:val="24"/>
    </w:rPr>
  </w:style>
  <w:style w:type="paragraph" w:customStyle="1" w:styleId="xl111">
    <w:name w:val="xl11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Char1CharCharChar2">
    <w:name w:val="Char1 Char Char Char2"/>
    <w:basedOn w:val="a1"/>
    <w:next w:val="a1"/>
    <w:qFormat/>
    <w:rsid w:val="00C77712"/>
    <w:pPr>
      <w:spacing w:line="240" w:lineRule="atLeast"/>
      <w:ind w:left="420" w:firstLine="420"/>
      <w:jc w:val="left"/>
    </w:pPr>
    <w:rPr>
      <w:szCs w:val="21"/>
    </w:rPr>
  </w:style>
  <w:style w:type="paragraph" w:customStyle="1" w:styleId="CharCharCharChar3">
    <w:name w:val="Char Char Char Char3"/>
    <w:basedOn w:val="a1"/>
    <w:qFormat/>
    <w:rsid w:val="00C77712"/>
    <w:rPr>
      <w:rFonts w:ascii="Tahoma" w:hAnsi="Tahoma" w:cs="Tahoma"/>
      <w:szCs w:val="21"/>
    </w:rPr>
  </w:style>
  <w:style w:type="paragraph" w:customStyle="1" w:styleId="affffff5">
    <w:name w:val="我的正文"/>
    <w:basedOn w:val="a1"/>
    <w:qFormat/>
    <w:rsid w:val="00C77712"/>
    <w:pPr>
      <w:spacing w:line="360" w:lineRule="auto"/>
      <w:ind w:firstLineChars="200" w:firstLine="420"/>
    </w:pPr>
    <w:rPr>
      <w:rFonts w:hAnsi="宋体"/>
    </w:rPr>
  </w:style>
  <w:style w:type="paragraph" w:customStyle="1" w:styleId="1e">
    <w:name w:val="文档结构图1"/>
    <w:basedOn w:val="a1"/>
    <w:qFormat/>
    <w:rsid w:val="00C77712"/>
    <w:pPr>
      <w:shd w:val="clear" w:color="auto" w:fill="000080"/>
    </w:pPr>
    <w:rPr>
      <w:sz w:val="18"/>
      <w:szCs w:val="18"/>
    </w:rPr>
  </w:style>
  <w:style w:type="paragraph" w:customStyle="1" w:styleId="xl186">
    <w:name w:val="xl186"/>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color w:val="000000"/>
      <w:sz w:val="18"/>
      <w:szCs w:val="18"/>
    </w:rPr>
  </w:style>
  <w:style w:type="paragraph" w:customStyle="1" w:styleId="xl144">
    <w:name w:val="xl144"/>
    <w:basedOn w:val="a1"/>
    <w:qFormat/>
    <w:rsid w:val="00C77712"/>
    <w:pPr>
      <w:widowControl/>
      <w:pBdr>
        <w:left w:val="single" w:sz="4" w:space="0" w:color="auto"/>
      </w:pBdr>
      <w:spacing w:beforeAutospacing="1" w:afterAutospacing="1"/>
      <w:jc w:val="left"/>
    </w:pPr>
    <w:rPr>
      <w:rFonts w:hAnsi="宋体" w:cs="宋体"/>
      <w:color w:val="000000"/>
      <w:sz w:val="18"/>
      <w:szCs w:val="18"/>
    </w:rPr>
  </w:style>
  <w:style w:type="paragraph" w:customStyle="1" w:styleId="xl179">
    <w:name w:val="xl17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Style8">
    <w:name w:val="Style8"/>
    <w:basedOn w:val="a1"/>
    <w:qFormat/>
    <w:rsid w:val="00C77712"/>
    <w:pPr>
      <w:tabs>
        <w:tab w:val="left" w:pos="1304"/>
      </w:tabs>
      <w:spacing w:beforeLines="50" w:afterLines="50" w:line="276" w:lineRule="auto"/>
      <w:ind w:left="1304" w:hanging="397"/>
    </w:pPr>
    <w:rPr>
      <w:rFonts w:ascii="Arial" w:hAnsi="Arial"/>
      <w:sz w:val="24"/>
    </w:rPr>
  </w:style>
  <w:style w:type="paragraph" w:customStyle="1" w:styleId="CharCharCharCharCharCharCharCharChar2">
    <w:name w:val="Char Char Char Char Char Char Char Char Char2"/>
    <w:basedOn w:val="a1"/>
    <w:qFormat/>
    <w:rsid w:val="00C77712"/>
    <w:pPr>
      <w:widowControl/>
      <w:spacing w:line="240" w:lineRule="exact"/>
      <w:jc w:val="left"/>
    </w:pPr>
    <w:rPr>
      <w:rFonts w:ascii="Verdana" w:eastAsia="仿宋_GB2312" w:hAnsi="Verdana"/>
      <w:sz w:val="24"/>
      <w:lang w:eastAsia="en-US"/>
    </w:rPr>
  </w:style>
  <w:style w:type="paragraph" w:customStyle="1" w:styleId="xl105">
    <w:name w:val="xl105"/>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font5">
    <w:name w:val="font5"/>
    <w:basedOn w:val="a1"/>
    <w:qFormat/>
    <w:rsid w:val="00C77712"/>
    <w:pPr>
      <w:widowControl/>
      <w:spacing w:beforeAutospacing="1" w:afterAutospacing="1"/>
      <w:jc w:val="left"/>
    </w:pPr>
    <w:rPr>
      <w:rFonts w:hAnsi="宋体" w:cs="宋体"/>
      <w:color w:val="000000"/>
      <w:sz w:val="18"/>
      <w:szCs w:val="18"/>
    </w:rPr>
  </w:style>
  <w:style w:type="paragraph" w:customStyle="1" w:styleId="xl38">
    <w:name w:val="xl3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color w:val="000000"/>
      <w:sz w:val="16"/>
      <w:szCs w:val="16"/>
    </w:rPr>
  </w:style>
  <w:style w:type="paragraph" w:customStyle="1" w:styleId="affffff6">
    <w:name w:val="程序"/>
    <w:basedOn w:val="af4"/>
    <w:qFormat/>
    <w:rsid w:val="00C77712"/>
    <w:pPr>
      <w:spacing w:line="329" w:lineRule="exact"/>
      <w:ind w:firstLine="425"/>
    </w:pPr>
    <w:rPr>
      <w:rFonts w:ascii="Courier New"/>
    </w:rPr>
  </w:style>
  <w:style w:type="paragraph" w:customStyle="1" w:styleId="xl66">
    <w:name w:val="xl66"/>
    <w:basedOn w:val="a1"/>
    <w:qFormat/>
    <w:rsid w:val="00C77712"/>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jc w:val="center"/>
      <w:textAlignment w:val="center"/>
    </w:pPr>
    <w:rPr>
      <w:rFonts w:hAnsi="宋体" w:cs="宋体"/>
      <w:color w:val="FF0000"/>
      <w:sz w:val="24"/>
    </w:rPr>
  </w:style>
  <w:style w:type="paragraph" w:customStyle="1" w:styleId="CharCharCharChar">
    <w:name w:val="Char Char Char Char"/>
    <w:basedOn w:val="a1"/>
    <w:qFormat/>
    <w:rsid w:val="00C77712"/>
    <w:pPr>
      <w:tabs>
        <w:tab w:val="left" w:pos="600"/>
      </w:tabs>
      <w:ind w:left="425" w:hanging="425"/>
    </w:pPr>
    <w:rPr>
      <w:sz w:val="24"/>
    </w:rPr>
  </w:style>
  <w:style w:type="paragraph" w:customStyle="1" w:styleId="xl55">
    <w:name w:val="xl55"/>
    <w:basedOn w:val="a1"/>
    <w:qFormat/>
    <w:rsid w:val="00C77712"/>
    <w:pPr>
      <w:widowControl/>
      <w:pBdr>
        <w:top w:val="single" w:sz="4" w:space="0" w:color="auto"/>
        <w:left w:val="single" w:sz="4" w:space="0" w:color="auto"/>
        <w:bottom w:val="single" w:sz="4" w:space="0" w:color="auto"/>
        <w:right w:val="single" w:sz="4" w:space="0" w:color="auto"/>
      </w:pBdr>
      <w:shd w:val="clear" w:color="auto" w:fill="808080"/>
      <w:spacing w:beforeAutospacing="1" w:afterAutospacing="1"/>
      <w:jc w:val="center"/>
      <w:textAlignment w:val="center"/>
    </w:pPr>
    <w:rPr>
      <w:rFonts w:hAnsi="宋体" w:cs="宋体"/>
      <w:szCs w:val="21"/>
    </w:rPr>
  </w:style>
  <w:style w:type="paragraph" w:customStyle="1" w:styleId="1Char0">
    <w:name w:val="1 Char"/>
    <w:basedOn w:val="a1"/>
    <w:qFormat/>
    <w:rsid w:val="00C77712"/>
    <w:pPr>
      <w:widowControl/>
      <w:spacing w:line="240" w:lineRule="exact"/>
      <w:jc w:val="left"/>
    </w:pPr>
    <w:rPr>
      <w:rFonts w:ascii="Tahoma" w:eastAsia="Times New Roman" w:hAnsi="Tahoma"/>
      <w:sz w:val="24"/>
      <w:lang w:eastAsia="en-US"/>
    </w:rPr>
  </w:style>
  <w:style w:type="paragraph" w:customStyle="1" w:styleId="MMTitle">
    <w:name w:val="MM Title"/>
    <w:basedOn w:val="a1"/>
    <w:qFormat/>
    <w:rsid w:val="00C77712"/>
    <w:pPr>
      <w:jc w:val="center"/>
      <w:outlineLvl w:val="0"/>
    </w:pPr>
    <w:rPr>
      <w:rFonts w:ascii="Arial" w:hAnsi="Arial" w:cs="Arial"/>
      <w:b/>
      <w:bCs/>
      <w:sz w:val="32"/>
      <w:szCs w:val="32"/>
    </w:rPr>
  </w:style>
  <w:style w:type="paragraph" w:customStyle="1" w:styleId="xl128">
    <w:name w:val="xl12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affffff7">
    <w:name w:val="表格中文字格式"/>
    <w:basedOn w:val="a1"/>
    <w:qFormat/>
    <w:rsid w:val="00C77712"/>
    <w:pPr>
      <w:spacing w:line="288" w:lineRule="auto"/>
    </w:pPr>
    <w:rPr>
      <w:rFonts w:ascii="新宋体" w:eastAsia="新宋体" w:hAnsi="新宋体" w:cs="宋体"/>
      <w:sz w:val="24"/>
    </w:rPr>
  </w:style>
  <w:style w:type="paragraph" w:customStyle="1" w:styleId="xl44">
    <w:name w:val="xl44"/>
    <w:basedOn w:val="a1"/>
    <w:qFormat/>
    <w:rsid w:val="00C77712"/>
    <w:pPr>
      <w:widowControl/>
      <w:pBdr>
        <w:top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24"/>
    </w:rPr>
  </w:style>
  <w:style w:type="paragraph" w:customStyle="1" w:styleId="gbmaster">
    <w:name w:val="gb_master正文"/>
    <w:basedOn w:val="a1"/>
    <w:qFormat/>
    <w:rsid w:val="00C77712"/>
    <w:pPr>
      <w:ind w:firstLineChars="200" w:firstLine="200"/>
    </w:pPr>
  </w:style>
  <w:style w:type="paragraph" w:customStyle="1" w:styleId="xl161">
    <w:name w:val="xl161"/>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pPr>
    <w:rPr>
      <w:rFonts w:hAnsi="宋体" w:cs="宋体"/>
      <w:color w:val="000000"/>
      <w:sz w:val="18"/>
      <w:szCs w:val="18"/>
    </w:rPr>
  </w:style>
  <w:style w:type="paragraph" w:customStyle="1" w:styleId="xl54">
    <w:name w:val="xl54"/>
    <w:basedOn w:val="a1"/>
    <w:qFormat/>
    <w:rsid w:val="00C77712"/>
    <w:pPr>
      <w:widowControl/>
      <w:pBdr>
        <w:top w:val="single" w:sz="4" w:space="0" w:color="auto"/>
        <w:left w:val="single" w:sz="4" w:space="0" w:color="auto"/>
        <w:bottom w:val="single" w:sz="4" w:space="0" w:color="auto"/>
        <w:right w:val="single" w:sz="4" w:space="0" w:color="auto"/>
      </w:pBdr>
      <w:shd w:val="clear" w:color="auto" w:fill="808080"/>
      <w:spacing w:beforeAutospacing="1" w:afterAutospacing="1"/>
      <w:jc w:val="left"/>
      <w:textAlignment w:val="center"/>
    </w:pPr>
    <w:rPr>
      <w:rFonts w:hAnsi="宋体" w:cs="宋体"/>
      <w:szCs w:val="21"/>
    </w:rPr>
  </w:style>
  <w:style w:type="paragraph" w:customStyle="1" w:styleId="xl194">
    <w:name w:val="xl194"/>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sz w:val="18"/>
      <w:szCs w:val="18"/>
    </w:rPr>
  </w:style>
  <w:style w:type="paragraph" w:customStyle="1" w:styleId="ParaChar">
    <w:name w:val="默认段落字体 Para Char"/>
    <w:basedOn w:val="a1"/>
    <w:qFormat/>
    <w:rsid w:val="00C77712"/>
    <w:rPr>
      <w:rFonts w:ascii="Tahoma" w:hAnsi="Tahoma"/>
      <w:sz w:val="24"/>
    </w:rPr>
  </w:style>
  <w:style w:type="paragraph" w:customStyle="1" w:styleId="Char1CharCharCharCharCharChar11">
    <w:name w:val="Char1 Char Char Char Char Char Char11"/>
    <w:basedOn w:val="a1"/>
    <w:qFormat/>
    <w:rsid w:val="00C77712"/>
    <w:rPr>
      <w:rFonts w:ascii="Tahoma" w:hAnsi="Tahoma"/>
      <w:sz w:val="24"/>
    </w:rPr>
  </w:style>
  <w:style w:type="paragraph" w:customStyle="1" w:styleId="Normal39">
    <w:name w:val="Normal_39"/>
    <w:qFormat/>
    <w:rsid w:val="00C77712"/>
    <w:pPr>
      <w:spacing w:before="120" w:after="240"/>
      <w:jc w:val="both"/>
    </w:pPr>
    <w:rPr>
      <w:rFonts w:eastAsia="Calibri"/>
      <w:sz w:val="22"/>
      <w:szCs w:val="22"/>
      <w:lang w:val="ru-RU" w:eastAsia="en-US"/>
    </w:rPr>
  </w:style>
  <w:style w:type="paragraph" w:customStyle="1" w:styleId="xl104">
    <w:name w:val="xl104"/>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pPr>
    <w:rPr>
      <w:rFonts w:hAnsi="宋体" w:cs="宋体"/>
      <w:color w:val="000000"/>
      <w:sz w:val="18"/>
      <w:szCs w:val="18"/>
    </w:rPr>
  </w:style>
  <w:style w:type="paragraph" w:customStyle="1" w:styleId="affffff8">
    <w:name w:val="表头"/>
    <w:basedOn w:val="a1"/>
    <w:next w:val="a2"/>
    <w:qFormat/>
    <w:rsid w:val="00C77712"/>
    <w:pPr>
      <w:spacing w:line="300" w:lineRule="auto"/>
      <w:jc w:val="center"/>
    </w:pPr>
    <w:rPr>
      <w:b/>
      <w:sz w:val="24"/>
    </w:rPr>
  </w:style>
  <w:style w:type="paragraph" w:customStyle="1" w:styleId="xl79">
    <w:name w:val="xl7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sz w:val="20"/>
    </w:rPr>
  </w:style>
  <w:style w:type="paragraph" w:customStyle="1" w:styleId="112">
    <w:name w:val="(符号)三标题1.1"/>
    <w:basedOn w:val="a1"/>
    <w:link w:val="11Char"/>
    <w:qFormat/>
    <w:rsid w:val="00C77712"/>
    <w:pPr>
      <w:tabs>
        <w:tab w:val="left" w:pos="420"/>
      </w:tabs>
      <w:spacing w:line="500" w:lineRule="exact"/>
      <w:ind w:left="430" w:hanging="430"/>
      <w:outlineLvl w:val="2"/>
    </w:pPr>
    <w:rPr>
      <w:rFonts w:ascii="楷体_GB2312" w:eastAsia="楷体_GB2312" w:hAnsi="宋体"/>
      <w:b/>
      <w:bCs/>
      <w:sz w:val="28"/>
    </w:rPr>
  </w:style>
  <w:style w:type="paragraph" w:customStyle="1" w:styleId="074">
    <w:name w:val="样式 小四 首行缩进:  0.74 厘米"/>
    <w:basedOn w:val="a1"/>
    <w:qFormat/>
    <w:rsid w:val="00C77712"/>
    <w:pPr>
      <w:spacing w:beforeAutospacing="1" w:afterAutospacing="1" w:line="300" w:lineRule="auto"/>
      <w:ind w:firstLineChars="175" w:firstLine="420"/>
    </w:pPr>
    <w:rPr>
      <w:rFonts w:hAnsi="宋体"/>
      <w:sz w:val="24"/>
    </w:rPr>
  </w:style>
  <w:style w:type="paragraph" w:customStyle="1" w:styleId="CharChar12">
    <w:name w:val="Char Char12"/>
    <w:basedOn w:val="a1"/>
    <w:qFormat/>
    <w:rsid w:val="00C77712"/>
    <w:pPr>
      <w:widowControl/>
      <w:spacing w:line="240" w:lineRule="exact"/>
      <w:jc w:val="left"/>
    </w:pPr>
    <w:rPr>
      <w:rFonts w:ascii="Verdana" w:hAnsi="Verdana"/>
      <w:sz w:val="20"/>
      <w:lang w:eastAsia="en-US"/>
    </w:rPr>
  </w:style>
  <w:style w:type="paragraph" w:customStyle="1" w:styleId="MMTopic2">
    <w:name w:val="MM Topic 2"/>
    <w:basedOn w:val="2"/>
    <w:qFormat/>
    <w:rsid w:val="00C77712"/>
    <w:pPr>
      <w:tabs>
        <w:tab w:val="clear" w:pos="567"/>
        <w:tab w:val="left" w:pos="1276"/>
      </w:tabs>
      <w:spacing w:line="416" w:lineRule="auto"/>
      <w:ind w:left="284"/>
      <w:jc w:val="both"/>
    </w:pPr>
    <w:rPr>
      <w:rFonts w:eastAsia="黑体"/>
      <w:sz w:val="32"/>
      <w:szCs w:val="32"/>
    </w:rPr>
  </w:style>
  <w:style w:type="paragraph" w:customStyle="1" w:styleId="xl62">
    <w:name w:val="xl62"/>
    <w:basedOn w:val="a1"/>
    <w:qFormat/>
    <w:rsid w:val="00C77712"/>
    <w:pPr>
      <w:widowControl/>
      <w:pBdr>
        <w:top w:val="single" w:sz="4" w:space="0" w:color="auto"/>
        <w:left w:val="single" w:sz="4" w:space="0" w:color="auto"/>
        <w:bottom w:val="single" w:sz="4" w:space="0" w:color="auto"/>
        <w:right w:val="single" w:sz="4" w:space="0" w:color="auto"/>
      </w:pBdr>
      <w:shd w:val="clear" w:color="auto" w:fill="99CC00"/>
      <w:spacing w:beforeAutospacing="1" w:afterAutospacing="1"/>
      <w:jc w:val="center"/>
      <w:textAlignment w:val="center"/>
    </w:pPr>
    <w:rPr>
      <w:rFonts w:hAnsi="宋体" w:cs="宋体"/>
      <w:color w:val="000000"/>
      <w:sz w:val="24"/>
    </w:rPr>
  </w:style>
  <w:style w:type="paragraph" w:customStyle="1" w:styleId="ParaCharCharCharCharCharCharCharCharCharCharCharCharCharChar">
    <w:name w:val="默认段落字体 Para Char Char Char Char Char Char Char Char Char Char Char Char Char Char"/>
    <w:basedOn w:val="a1"/>
    <w:qFormat/>
    <w:rsid w:val="00C77712"/>
    <w:pPr>
      <w:spacing w:line="240" w:lineRule="atLeast"/>
      <w:ind w:left="420" w:firstLine="420"/>
    </w:pPr>
    <w:rPr>
      <w:szCs w:val="21"/>
    </w:rPr>
  </w:style>
  <w:style w:type="paragraph" w:customStyle="1" w:styleId="affffff9">
    <w:name w:val="细目"/>
    <w:qFormat/>
    <w:rsid w:val="00C77712"/>
    <w:pPr>
      <w:tabs>
        <w:tab w:val="left" w:pos="737"/>
      </w:tabs>
      <w:spacing w:beforeLines="100" w:line="360" w:lineRule="auto"/>
      <w:ind w:left="737" w:hanging="453"/>
    </w:pPr>
    <w:rPr>
      <w:sz w:val="24"/>
    </w:rPr>
  </w:style>
  <w:style w:type="paragraph" w:customStyle="1" w:styleId="09wh">
    <w:name w:val="09正文_wh"/>
    <w:qFormat/>
    <w:rsid w:val="00C77712"/>
    <w:pPr>
      <w:spacing w:line="300" w:lineRule="auto"/>
      <w:ind w:firstLineChars="200" w:firstLine="200"/>
      <w:jc w:val="both"/>
    </w:pPr>
    <w:rPr>
      <w:kern w:val="2"/>
      <w:sz w:val="28"/>
      <w:szCs w:val="24"/>
    </w:rPr>
  </w:style>
  <w:style w:type="paragraph" w:customStyle="1" w:styleId="311">
    <w:name w:val="正文文本缩进 31"/>
    <w:basedOn w:val="a1"/>
    <w:qFormat/>
    <w:rsid w:val="00C77712"/>
    <w:pPr>
      <w:spacing w:line="360" w:lineRule="auto"/>
      <w:ind w:leftChars="85" w:left="153" w:firstLineChars="200" w:firstLine="560"/>
    </w:pPr>
    <w:rPr>
      <w:rFonts w:hAnsi="宋体"/>
      <w:sz w:val="28"/>
      <w:szCs w:val="28"/>
    </w:rPr>
  </w:style>
  <w:style w:type="paragraph" w:customStyle="1" w:styleId="xl86">
    <w:name w:val="xl86"/>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18"/>
      <w:szCs w:val="18"/>
    </w:rPr>
  </w:style>
  <w:style w:type="paragraph" w:customStyle="1" w:styleId="Char1CharCharCharCharCharChar2">
    <w:name w:val="Char1 Char Char Char Char Char Char2"/>
    <w:basedOn w:val="a1"/>
    <w:qFormat/>
    <w:rsid w:val="00C77712"/>
    <w:rPr>
      <w:rFonts w:ascii="Tahoma" w:hAnsi="Tahoma"/>
      <w:sz w:val="24"/>
    </w:rPr>
  </w:style>
  <w:style w:type="paragraph" w:customStyle="1" w:styleId="Char1CharCharChar1">
    <w:name w:val="Char1 Char Char Char1"/>
    <w:basedOn w:val="a1"/>
    <w:next w:val="a1"/>
    <w:qFormat/>
    <w:rsid w:val="00C77712"/>
    <w:pPr>
      <w:spacing w:line="240" w:lineRule="atLeast"/>
      <w:ind w:left="420" w:firstLine="420"/>
      <w:jc w:val="left"/>
    </w:pPr>
    <w:rPr>
      <w:szCs w:val="21"/>
    </w:rPr>
  </w:style>
  <w:style w:type="paragraph" w:customStyle="1" w:styleId="CharChar1CharCharCharCharCharCharCharCharCharCharCharCharCharCharChar">
    <w:name w:val="Char Char1 Char Char Char Char Char Char Char Char Char Char Char Char Char Char Char"/>
    <w:basedOn w:val="a1"/>
    <w:qFormat/>
    <w:rsid w:val="00C77712"/>
    <w:pPr>
      <w:widowControl/>
      <w:spacing w:line="240" w:lineRule="exact"/>
      <w:jc w:val="left"/>
    </w:pPr>
    <w:rPr>
      <w:rFonts w:ascii="Verdana" w:hAnsi="Verdana"/>
      <w:sz w:val="20"/>
      <w:lang w:eastAsia="en-US"/>
    </w:rPr>
  </w:style>
  <w:style w:type="paragraph" w:customStyle="1" w:styleId="affffffa">
    <w:name w:val="文档正文"/>
    <w:basedOn w:val="a1"/>
    <w:qFormat/>
    <w:rsid w:val="00C77712"/>
    <w:pPr>
      <w:ind w:firstLineChars="200" w:firstLine="480"/>
    </w:pPr>
    <w:rPr>
      <w:rFonts w:hAnsi="宋体" w:cs="Arial"/>
      <w:bCs/>
      <w:sz w:val="24"/>
    </w:rPr>
  </w:style>
  <w:style w:type="paragraph" w:customStyle="1" w:styleId="ParaCharCharCharChar">
    <w:name w:val="默认段落字体 Para Char Char Char Char"/>
    <w:basedOn w:val="a1"/>
    <w:qFormat/>
    <w:rsid w:val="00C77712"/>
  </w:style>
  <w:style w:type="paragraph" w:customStyle="1" w:styleId="xl22">
    <w:name w:val="xl22"/>
    <w:basedOn w:val="a1"/>
    <w:qFormat/>
    <w:rsid w:val="00C77712"/>
    <w:pPr>
      <w:widowControl/>
      <w:spacing w:beforeAutospacing="1" w:afterAutospacing="1"/>
      <w:jc w:val="center"/>
    </w:pPr>
    <w:rPr>
      <w:rFonts w:hAnsi="宋体"/>
      <w:sz w:val="24"/>
    </w:rPr>
  </w:style>
  <w:style w:type="paragraph" w:customStyle="1" w:styleId="15342">
    <w:name w:val="样式 行距: 1.5 倍行距 左  3.42 字符"/>
    <w:basedOn w:val="a1"/>
    <w:qFormat/>
    <w:rsid w:val="00C77712"/>
    <w:pPr>
      <w:spacing w:line="360" w:lineRule="auto"/>
      <w:ind w:leftChars="200" w:left="200" w:firstLineChars="200" w:firstLine="200"/>
    </w:pPr>
    <w:rPr>
      <w:rFonts w:cs="宋体"/>
    </w:rPr>
  </w:style>
  <w:style w:type="paragraph" w:customStyle="1" w:styleId="Body">
    <w:name w:val="Body"/>
    <w:basedOn w:val="a1"/>
    <w:qFormat/>
    <w:rsid w:val="00C77712"/>
    <w:pPr>
      <w:widowControl/>
    </w:pPr>
    <w:rPr>
      <w:rFonts w:ascii="Arial" w:hAnsi="Arial"/>
      <w:sz w:val="24"/>
      <w:lang w:eastAsia="en-US"/>
    </w:rPr>
  </w:style>
  <w:style w:type="paragraph" w:customStyle="1" w:styleId="xl26">
    <w:name w:val="xl26"/>
    <w:basedOn w:val="a1"/>
    <w:qFormat/>
    <w:rsid w:val="00C77712"/>
    <w:pPr>
      <w:widowControl/>
      <w:pBdr>
        <w:left w:val="single" w:sz="4" w:space="0" w:color="auto"/>
        <w:bottom w:val="single" w:sz="4" w:space="0" w:color="auto"/>
        <w:right w:val="single" w:sz="4" w:space="0" w:color="auto"/>
      </w:pBdr>
      <w:spacing w:beforeAutospacing="1" w:afterAutospacing="1"/>
      <w:jc w:val="center"/>
      <w:textAlignment w:val="center"/>
    </w:pPr>
    <w:rPr>
      <w:rFonts w:hAnsi="宋体"/>
      <w:sz w:val="24"/>
    </w:rPr>
  </w:style>
  <w:style w:type="paragraph" w:customStyle="1" w:styleId="CharCharCharCharCharCharCharCharCharCharCharCharChar2">
    <w:name w:val="Char Char Char Char Char Char Char Char Char Char Char Char Char2"/>
    <w:basedOn w:val="ad"/>
    <w:qFormat/>
    <w:rsid w:val="00C77712"/>
    <w:pPr>
      <w:shd w:val="clear" w:color="auto" w:fill="000080"/>
    </w:pPr>
    <w:rPr>
      <w:rFonts w:ascii="Tahoma" w:hAnsi="Tahoma"/>
      <w:sz w:val="24"/>
      <w:szCs w:val="24"/>
    </w:rPr>
  </w:style>
  <w:style w:type="paragraph" w:customStyle="1" w:styleId="CharChar1CharCharCharCharCharChar">
    <w:name w:val="Char Char1 Char Char Char Char Char Char"/>
    <w:basedOn w:val="a1"/>
    <w:qFormat/>
    <w:rsid w:val="00C77712"/>
    <w:pPr>
      <w:widowControl/>
      <w:spacing w:line="240" w:lineRule="exact"/>
      <w:jc w:val="left"/>
    </w:pPr>
    <w:rPr>
      <w:rFonts w:ascii="Verdana" w:eastAsia="仿宋_GB2312" w:hAnsi="Verdana"/>
      <w:sz w:val="24"/>
      <w:lang w:eastAsia="en-US"/>
    </w:rPr>
  </w:style>
  <w:style w:type="paragraph" w:customStyle="1" w:styleId="Char30">
    <w:name w:val="Char3"/>
    <w:basedOn w:val="a1"/>
    <w:next w:val="a1"/>
    <w:qFormat/>
    <w:rsid w:val="00C77712"/>
    <w:pPr>
      <w:spacing w:line="240" w:lineRule="atLeast"/>
      <w:ind w:left="420" w:firstLine="420"/>
      <w:jc w:val="left"/>
    </w:pPr>
    <w:rPr>
      <w:szCs w:val="21"/>
    </w:rPr>
  </w:style>
  <w:style w:type="paragraph" w:customStyle="1" w:styleId="xl41">
    <w:name w:val="xl41"/>
    <w:basedOn w:val="a1"/>
    <w:qFormat/>
    <w:rsid w:val="00C77712"/>
    <w:pPr>
      <w:widowControl/>
      <w:pBdr>
        <w:top w:val="single" w:sz="4" w:space="0" w:color="auto"/>
        <w:left w:val="single" w:sz="4" w:space="0" w:color="auto"/>
        <w:bottom w:val="single" w:sz="4" w:space="0" w:color="auto"/>
      </w:pBdr>
      <w:spacing w:beforeAutospacing="1" w:afterAutospacing="1"/>
      <w:jc w:val="center"/>
    </w:pPr>
    <w:rPr>
      <w:rFonts w:ascii="Arial Unicode MS" w:eastAsia="Arial Unicode MS" w:hAnsi="Arial Unicode MS" w:cs="Arial Unicode MS"/>
      <w:color w:val="000000"/>
      <w:sz w:val="20"/>
    </w:rPr>
  </w:style>
  <w:style w:type="paragraph" w:customStyle="1" w:styleId="41111h4H4RefHeading1rh1Headingsqlsect122">
    <w:name w:val="样式 标题 4(一)1.11。1h4H4Ref Heading 1rh1Heading sqlsect 1.2...2"/>
    <w:basedOn w:val="4"/>
    <w:link w:val="41111h4H4RefHeading1rh1Headingsqlsect122CharChar"/>
    <w:qFormat/>
    <w:rsid w:val="00C77712"/>
    <w:pPr>
      <w:tabs>
        <w:tab w:val="left" w:pos="315"/>
        <w:tab w:val="left" w:pos="851"/>
      </w:tabs>
      <w:spacing w:line="300" w:lineRule="auto"/>
      <w:ind w:left="1211" w:hanging="851"/>
    </w:pPr>
    <w:rPr>
      <w:rFonts w:ascii="Arial" w:eastAsia="黑体" w:hAnsi="Arial"/>
      <w:b/>
      <w:sz w:val="30"/>
    </w:rPr>
  </w:style>
  <w:style w:type="paragraph" w:customStyle="1" w:styleId="212">
    <w:name w:val="正文文本缩进 21"/>
    <w:basedOn w:val="a1"/>
    <w:qFormat/>
    <w:rsid w:val="00C77712"/>
    <w:pPr>
      <w:spacing w:line="480" w:lineRule="auto"/>
      <w:ind w:leftChars="200" w:left="420"/>
    </w:pPr>
    <w:rPr>
      <w:rFonts w:ascii="Calibri" w:hAnsi="Calibri"/>
    </w:rPr>
  </w:style>
  <w:style w:type="paragraph" w:customStyle="1" w:styleId="MMTopic5">
    <w:name w:val="MM Topic 5"/>
    <w:basedOn w:val="5"/>
    <w:qFormat/>
    <w:rsid w:val="00C77712"/>
    <w:pPr>
      <w:keepNext/>
      <w:keepLines/>
      <w:tabs>
        <w:tab w:val="clear" w:pos="992"/>
        <w:tab w:val="clear" w:pos="1134"/>
      </w:tabs>
      <w:spacing w:line="376" w:lineRule="auto"/>
      <w:ind w:left="0" w:firstLine="0"/>
    </w:pPr>
    <w:rPr>
      <w:kern w:val="2"/>
    </w:rPr>
  </w:style>
  <w:style w:type="paragraph" w:customStyle="1" w:styleId="Pa0">
    <w:name w:val="Pa0"/>
    <w:basedOn w:val="a1"/>
    <w:next w:val="a1"/>
    <w:qFormat/>
    <w:rsid w:val="00C77712"/>
    <w:pPr>
      <w:autoSpaceDE w:val="0"/>
      <w:autoSpaceDN w:val="0"/>
      <w:adjustRightInd w:val="0"/>
      <w:spacing w:line="181" w:lineRule="atLeast"/>
      <w:jc w:val="left"/>
    </w:pPr>
    <w:rPr>
      <w:rFonts w:ascii="H Yg 2gj" w:eastAsia="H Yg 2gj"/>
      <w:sz w:val="24"/>
    </w:rPr>
  </w:style>
  <w:style w:type="paragraph" w:customStyle="1" w:styleId="2e">
    <w:name w:val="正文序号 2"/>
    <w:basedOn w:val="a1"/>
    <w:qFormat/>
    <w:rsid w:val="00C77712"/>
    <w:pPr>
      <w:tabs>
        <w:tab w:val="left" w:pos="840"/>
        <w:tab w:val="left" w:pos="1049"/>
      </w:tabs>
      <w:ind w:left="840" w:hanging="420"/>
    </w:pPr>
  </w:style>
  <w:style w:type="paragraph" w:customStyle="1" w:styleId="font1">
    <w:name w:val="font1"/>
    <w:basedOn w:val="a1"/>
    <w:qFormat/>
    <w:rsid w:val="00C77712"/>
    <w:pPr>
      <w:widowControl/>
      <w:spacing w:beforeAutospacing="1" w:afterAutospacing="1"/>
      <w:jc w:val="left"/>
    </w:pPr>
    <w:rPr>
      <w:rFonts w:ascii="Arial" w:hAnsi="Arial" w:cs="Arial"/>
      <w:sz w:val="20"/>
    </w:rPr>
  </w:style>
  <w:style w:type="paragraph" w:customStyle="1" w:styleId="xl47">
    <w:name w:val="xl47"/>
    <w:basedOn w:val="a1"/>
    <w:qFormat/>
    <w:rsid w:val="00C77712"/>
    <w:pPr>
      <w:widowControl/>
      <w:pBdr>
        <w:top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
      <w:bCs/>
      <w:color w:val="000000"/>
      <w:sz w:val="20"/>
    </w:rPr>
  </w:style>
  <w:style w:type="paragraph" w:customStyle="1" w:styleId="1f">
    <w:name w:val="样式1"/>
    <w:basedOn w:val="a1"/>
    <w:link w:val="1CharChar0"/>
    <w:qFormat/>
    <w:rsid w:val="00C77712"/>
    <w:rPr>
      <w:rFonts w:ascii="Calibri" w:eastAsia="隶书"/>
      <w:i/>
      <w:dstrike/>
      <w:kern w:val="2"/>
      <w:sz w:val="28"/>
      <w:szCs w:val="18"/>
    </w:rPr>
  </w:style>
  <w:style w:type="paragraph" w:customStyle="1" w:styleId="style10">
    <w:name w:val="style1"/>
    <w:basedOn w:val="a1"/>
    <w:qFormat/>
    <w:rsid w:val="00C77712"/>
    <w:pPr>
      <w:widowControl/>
      <w:spacing w:beforeAutospacing="1" w:afterAutospacing="1"/>
      <w:jc w:val="left"/>
    </w:pPr>
    <w:rPr>
      <w:rFonts w:hAnsi="宋体" w:cs="宋体"/>
      <w:sz w:val="24"/>
    </w:rPr>
  </w:style>
  <w:style w:type="paragraph" w:customStyle="1" w:styleId="a0">
    <w:name w:val="前言、引言标题"/>
    <w:next w:val="a1"/>
    <w:qFormat/>
    <w:rsid w:val="00C77712"/>
    <w:pPr>
      <w:numPr>
        <w:numId w:val="4"/>
      </w:numPr>
      <w:shd w:val="clear" w:color="FFFFFF" w:fill="FFFFFF"/>
      <w:spacing w:before="640" w:after="560"/>
      <w:jc w:val="center"/>
      <w:outlineLvl w:val="0"/>
    </w:pPr>
    <w:rPr>
      <w:rFonts w:ascii="黑体" w:eastAsia="黑体"/>
      <w:sz w:val="32"/>
    </w:rPr>
  </w:style>
  <w:style w:type="paragraph" w:customStyle="1" w:styleId="Char1CharCharChar">
    <w:name w:val="Char1 Char Char Char"/>
    <w:basedOn w:val="a1"/>
    <w:next w:val="a1"/>
    <w:qFormat/>
    <w:rsid w:val="00C77712"/>
    <w:pPr>
      <w:spacing w:line="240" w:lineRule="atLeast"/>
      <w:ind w:left="420" w:firstLine="420"/>
      <w:jc w:val="left"/>
    </w:pPr>
  </w:style>
  <w:style w:type="paragraph" w:customStyle="1" w:styleId="xl51">
    <w:name w:val="xl5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textAlignment w:val="top"/>
    </w:pPr>
    <w:rPr>
      <w:rFonts w:ascii="Arial Unicode MS" w:eastAsia="Arial Unicode MS" w:hAnsi="Arial Unicode MS" w:cs="Arial Unicode MS"/>
      <w:b/>
      <w:bCs/>
      <w:color w:val="000000"/>
      <w:sz w:val="20"/>
    </w:rPr>
  </w:style>
  <w:style w:type="paragraph" w:customStyle="1" w:styleId="xl37">
    <w:name w:val="xl37"/>
    <w:basedOn w:val="a1"/>
    <w:qFormat/>
    <w:rsid w:val="00C77712"/>
    <w:pPr>
      <w:widowControl/>
      <w:spacing w:beforeAutospacing="1" w:afterAutospacing="1"/>
      <w:jc w:val="left"/>
    </w:pPr>
    <w:rPr>
      <w:rFonts w:ascii="Arial Unicode MS" w:eastAsia="Arial Unicode MS" w:hAnsi="Arial Unicode MS" w:cs="Arial Unicode MS"/>
      <w:color w:val="000000"/>
      <w:sz w:val="20"/>
    </w:rPr>
  </w:style>
  <w:style w:type="paragraph" w:customStyle="1" w:styleId="1f0">
    <w:name w:val="正文首行缩进1"/>
    <w:basedOn w:val="a2"/>
    <w:qFormat/>
    <w:rsid w:val="00C77712"/>
    <w:pPr>
      <w:ind w:firstLineChars="100" w:firstLine="420"/>
    </w:pPr>
    <w:rPr>
      <w:rFonts w:hAnsi="Calibri"/>
      <w:sz w:val="18"/>
      <w:szCs w:val="18"/>
    </w:rPr>
  </w:style>
  <w:style w:type="paragraph" w:customStyle="1" w:styleId="xl110">
    <w:name w:val="xl11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2110">
    <w:name w:val="正文文本 211"/>
    <w:basedOn w:val="a1"/>
    <w:qFormat/>
    <w:rsid w:val="00C77712"/>
    <w:pPr>
      <w:spacing w:line="480" w:lineRule="auto"/>
    </w:pPr>
    <w:rPr>
      <w:rFonts w:ascii="Calibri" w:hAnsi="Calibri"/>
      <w:sz w:val="18"/>
      <w:szCs w:val="18"/>
    </w:rPr>
  </w:style>
  <w:style w:type="paragraph" w:customStyle="1" w:styleId="zw1">
    <w:name w:val="zw1"/>
    <w:basedOn w:val="a1"/>
    <w:qFormat/>
    <w:rsid w:val="00C77712"/>
    <w:pPr>
      <w:widowControl/>
      <w:spacing w:line="360" w:lineRule="auto"/>
      <w:ind w:firstLineChars="200" w:firstLine="480"/>
    </w:pPr>
    <w:rPr>
      <w:sz w:val="24"/>
    </w:rPr>
  </w:style>
  <w:style w:type="paragraph" w:customStyle="1" w:styleId="CL1">
    <w:name w:val="CL正文符号1"/>
    <w:basedOn w:val="a1"/>
    <w:link w:val="CL1CharChar"/>
    <w:qFormat/>
    <w:rsid w:val="00C77712"/>
    <w:pPr>
      <w:numPr>
        <w:numId w:val="5"/>
      </w:numPr>
      <w:spacing w:before="100" w:beforeAutospacing="1" w:after="100" w:afterAutospacing="1" w:line="360" w:lineRule="auto"/>
    </w:pPr>
    <w:rPr>
      <w:sz w:val="28"/>
      <w:szCs w:val="24"/>
    </w:rPr>
  </w:style>
  <w:style w:type="paragraph" w:customStyle="1" w:styleId="xl165">
    <w:name w:val="xl165"/>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xl92">
    <w:name w:val="xl92"/>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Char1CharCharChar3">
    <w:name w:val="Char1 Char Char Char3"/>
    <w:basedOn w:val="a1"/>
    <w:next w:val="a1"/>
    <w:qFormat/>
    <w:rsid w:val="00C77712"/>
    <w:pPr>
      <w:spacing w:line="240" w:lineRule="atLeast"/>
      <w:ind w:left="420" w:firstLine="420"/>
      <w:jc w:val="left"/>
    </w:pPr>
    <w:rPr>
      <w:szCs w:val="21"/>
    </w:rPr>
  </w:style>
  <w:style w:type="paragraph" w:customStyle="1" w:styleId="1f1">
    <w:name w:val="正文序号 1"/>
    <w:basedOn w:val="a1"/>
    <w:qFormat/>
    <w:rsid w:val="00C77712"/>
    <w:pPr>
      <w:tabs>
        <w:tab w:val="left" w:pos="360"/>
        <w:tab w:val="left" w:pos="839"/>
      </w:tabs>
      <w:ind w:left="360" w:hanging="360"/>
    </w:pPr>
  </w:style>
  <w:style w:type="paragraph" w:customStyle="1" w:styleId="xl191">
    <w:name w:val="xl19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113">
    <w:name w:val="（符号）三标题1.1"/>
    <w:basedOn w:val="a1"/>
    <w:link w:val="11CharChar"/>
    <w:qFormat/>
    <w:rsid w:val="00C77712"/>
    <w:pPr>
      <w:tabs>
        <w:tab w:val="left" w:pos="700"/>
      </w:tabs>
      <w:spacing w:line="500" w:lineRule="exact"/>
      <w:ind w:left="1320" w:hanging="420"/>
    </w:pPr>
    <w:rPr>
      <w:rFonts w:hAnsi="宋体"/>
      <w:kern w:val="2"/>
      <w:sz w:val="24"/>
      <w:szCs w:val="22"/>
    </w:rPr>
  </w:style>
  <w:style w:type="paragraph" w:customStyle="1" w:styleId="affffffb">
    <w:name w:val="正文（绿盟科技）"/>
    <w:qFormat/>
    <w:rsid w:val="00C77712"/>
    <w:pPr>
      <w:spacing w:line="300" w:lineRule="auto"/>
    </w:pPr>
    <w:rPr>
      <w:rFonts w:ascii="Arial" w:hAnsi="Arial"/>
      <w:sz w:val="21"/>
      <w:szCs w:val="21"/>
    </w:rPr>
  </w:style>
  <w:style w:type="paragraph" w:customStyle="1" w:styleId="xl29">
    <w:name w:val="xl2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rPr>
  </w:style>
  <w:style w:type="paragraph" w:customStyle="1" w:styleId="xl118">
    <w:name w:val="xl11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TableText0">
    <w:name w:val="Table Text"/>
    <w:basedOn w:val="a1"/>
    <w:link w:val="TableTextChar1"/>
    <w:qFormat/>
    <w:rsid w:val="00C77712"/>
    <w:pPr>
      <w:widowControl/>
      <w:jc w:val="left"/>
    </w:pPr>
    <w:rPr>
      <w:rFonts w:ascii="Calibri"/>
      <w:sz w:val="21"/>
      <w:szCs w:val="24"/>
    </w:rPr>
  </w:style>
  <w:style w:type="paragraph" w:customStyle="1" w:styleId="2f">
    <w:name w:val="正文首行缩进2字符"/>
    <w:basedOn w:val="a1"/>
    <w:link w:val="2CharChar1"/>
    <w:qFormat/>
    <w:rsid w:val="00C77712"/>
    <w:pPr>
      <w:spacing w:line="300" w:lineRule="auto"/>
      <w:ind w:firstLineChars="200" w:firstLine="420"/>
    </w:pPr>
    <w:rPr>
      <w:rFonts w:ascii="Calibri"/>
      <w:kern w:val="2"/>
      <w:sz w:val="24"/>
      <w:szCs w:val="24"/>
    </w:rPr>
  </w:style>
  <w:style w:type="paragraph" w:customStyle="1" w:styleId="affffffc">
    <w:name w:val="正文 + 宋体"/>
    <w:basedOn w:val="a1"/>
    <w:qFormat/>
    <w:rsid w:val="00C77712"/>
    <w:pPr>
      <w:widowControl/>
      <w:ind w:left="360" w:hanging="360"/>
      <w:jc w:val="left"/>
    </w:pPr>
    <w:rPr>
      <w:rFonts w:hAnsi="宋体" w:cs="宋体"/>
      <w:b/>
      <w:bCs/>
      <w:color w:val="000000"/>
      <w:sz w:val="18"/>
      <w:szCs w:val="18"/>
    </w:rPr>
  </w:style>
  <w:style w:type="paragraph" w:customStyle="1" w:styleId="affffffd">
    <w:name w:val="正文格式"/>
    <w:basedOn w:val="a1"/>
    <w:link w:val="CharChar8"/>
    <w:qFormat/>
    <w:rsid w:val="00C77712"/>
    <w:pPr>
      <w:widowControl/>
      <w:adjustRightInd w:val="0"/>
      <w:snapToGrid w:val="0"/>
      <w:spacing w:beforeLines="25" w:beforeAutospacing="1" w:afterAutospacing="1" w:line="440" w:lineRule="exact"/>
      <w:textAlignment w:val="baseline"/>
    </w:pPr>
    <w:rPr>
      <w:rFonts w:hAnsi="宋体"/>
      <w:bCs/>
      <w:color w:val="000000"/>
      <w:sz w:val="24"/>
      <w:szCs w:val="24"/>
    </w:rPr>
  </w:style>
  <w:style w:type="paragraph" w:customStyle="1" w:styleId="affffffe">
    <w:name w:val="五级条标题"/>
    <w:basedOn w:val="afffffa"/>
    <w:next w:val="a1"/>
    <w:qFormat/>
    <w:rsid w:val="00C77712"/>
    <w:pPr>
      <w:tabs>
        <w:tab w:val="clear" w:pos="2520"/>
        <w:tab w:val="left" w:pos="2940"/>
      </w:tabs>
      <w:ind w:left="2940"/>
      <w:outlineLvl w:val="6"/>
    </w:pPr>
  </w:style>
  <w:style w:type="paragraph" w:customStyle="1" w:styleId="p5">
    <w:name w:val="p5"/>
    <w:basedOn w:val="a1"/>
    <w:qFormat/>
    <w:rsid w:val="00C77712"/>
    <w:pPr>
      <w:tabs>
        <w:tab w:val="left" w:pos="720"/>
      </w:tabs>
      <w:spacing w:line="240" w:lineRule="atLeast"/>
      <w:jc w:val="left"/>
    </w:pPr>
    <w:rPr>
      <w:snapToGrid w:val="0"/>
      <w:sz w:val="24"/>
      <w:lang w:val="en-GB" w:eastAsia="de-DE"/>
    </w:rPr>
  </w:style>
  <w:style w:type="paragraph" w:customStyle="1" w:styleId="1f2">
    <w:name w:val="正文缩进1"/>
    <w:basedOn w:val="a1"/>
    <w:next w:val="a1"/>
    <w:qFormat/>
    <w:rsid w:val="00C77712"/>
    <w:pPr>
      <w:widowControl/>
      <w:ind w:firstLine="420"/>
    </w:pPr>
    <w:rPr>
      <w:color w:val="000000"/>
    </w:rPr>
  </w:style>
  <w:style w:type="paragraph" w:customStyle="1" w:styleId="Char1CharCharCharCharCharChar1">
    <w:name w:val="Char1 Char Char Char Char Char Char1"/>
    <w:basedOn w:val="a1"/>
    <w:qFormat/>
    <w:rsid w:val="00C77712"/>
    <w:rPr>
      <w:rFonts w:ascii="Tahoma" w:hAnsi="Tahoma"/>
      <w:sz w:val="24"/>
    </w:rPr>
  </w:style>
  <w:style w:type="paragraph" w:customStyle="1" w:styleId="2f0">
    <w:name w:val="样式2"/>
    <w:basedOn w:val="a1"/>
    <w:link w:val="2CharChar2"/>
    <w:qFormat/>
    <w:rsid w:val="00C77712"/>
    <w:pPr>
      <w:adjustRightInd w:val="0"/>
      <w:spacing w:line="410" w:lineRule="atLeast"/>
      <w:textAlignment w:val="baseline"/>
    </w:pPr>
    <w:rPr>
      <w:rFonts w:ascii="Calibri"/>
      <w:sz w:val="24"/>
    </w:rPr>
  </w:style>
  <w:style w:type="paragraph" w:customStyle="1" w:styleId="afffffff">
    <w:name w:val="细目加粗"/>
    <w:basedOn w:val="affffff9"/>
    <w:qFormat/>
    <w:rsid w:val="00C77712"/>
    <w:rPr>
      <w:b/>
    </w:rPr>
  </w:style>
  <w:style w:type="paragraph" w:customStyle="1" w:styleId="xl25">
    <w:name w:val="xl2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textAlignment w:val="top"/>
    </w:pPr>
    <w:rPr>
      <w:rFonts w:ascii="Arial Unicode MS" w:eastAsia="Arial Unicode MS" w:hAnsi="Arial Unicode MS" w:cs="Arial Unicode MS"/>
      <w:b/>
      <w:bCs/>
      <w:color w:val="000000"/>
      <w:sz w:val="20"/>
    </w:rPr>
  </w:style>
  <w:style w:type="paragraph" w:customStyle="1" w:styleId="afffffff0">
    <w:name w:val="图示"/>
    <w:basedOn w:val="a9"/>
    <w:next w:val="a9"/>
    <w:qFormat/>
    <w:rsid w:val="00C77712"/>
    <w:pPr>
      <w:widowControl/>
      <w:spacing w:line="360" w:lineRule="auto"/>
      <w:ind w:firstLineChars="0" w:firstLine="0"/>
      <w:jc w:val="center"/>
    </w:pPr>
    <w:rPr>
      <w:kern w:val="0"/>
      <w:szCs w:val="20"/>
    </w:rPr>
  </w:style>
  <w:style w:type="paragraph" w:customStyle="1" w:styleId="xl71">
    <w:name w:val="xl71"/>
    <w:basedOn w:val="a1"/>
    <w:qFormat/>
    <w:rsid w:val="00C77712"/>
    <w:pPr>
      <w:widowControl/>
      <w:pBdr>
        <w:top w:val="single" w:sz="8" w:space="0" w:color="auto"/>
        <w:left w:val="single" w:sz="4" w:space="0" w:color="auto"/>
        <w:bottom w:val="single" w:sz="4" w:space="0" w:color="auto"/>
        <w:right w:val="single" w:sz="4" w:space="0" w:color="auto"/>
      </w:pBdr>
      <w:shd w:val="clear" w:color="auto" w:fill="0000FF"/>
      <w:spacing w:beforeAutospacing="1" w:afterAutospacing="1"/>
      <w:jc w:val="center"/>
      <w:textAlignment w:val="center"/>
    </w:pPr>
    <w:rPr>
      <w:rFonts w:hAnsi="宋体" w:cs="宋体"/>
      <w:b/>
      <w:bCs/>
      <w:sz w:val="24"/>
    </w:rPr>
  </w:style>
  <w:style w:type="paragraph" w:customStyle="1" w:styleId="afffffff1">
    <w:name w:val="标注：图"/>
    <w:basedOn w:val="16"/>
    <w:next w:val="a1"/>
    <w:link w:val="CharChar9"/>
    <w:qFormat/>
    <w:rsid w:val="00C77712"/>
    <w:pPr>
      <w:spacing w:line="300" w:lineRule="auto"/>
      <w:ind w:left="425" w:firstLineChars="0" w:firstLine="0"/>
      <w:jc w:val="center"/>
    </w:pPr>
    <w:rPr>
      <w:kern w:val="2"/>
      <w:sz w:val="24"/>
      <w:szCs w:val="24"/>
    </w:rPr>
  </w:style>
  <w:style w:type="paragraph" w:customStyle="1" w:styleId="1f3">
    <w:name w:val="！标题1"/>
    <w:basedOn w:val="1"/>
    <w:qFormat/>
    <w:rsid w:val="00C77712"/>
    <w:pPr>
      <w:tabs>
        <w:tab w:val="clear" w:pos="709"/>
        <w:tab w:val="left" w:pos="1200"/>
      </w:tabs>
      <w:spacing w:line="576" w:lineRule="auto"/>
      <w:ind w:leftChars="400" w:left="1200" w:hangingChars="200" w:hanging="360"/>
      <w:jc w:val="both"/>
    </w:pPr>
    <w:rPr>
      <w:rFonts w:ascii="Times New Roman"/>
      <w:bCs/>
      <w:color w:val="auto"/>
      <w:szCs w:val="44"/>
    </w:rPr>
  </w:style>
  <w:style w:type="paragraph" w:customStyle="1" w:styleId="afffffff2">
    <w:name w:val="正文样"/>
    <w:basedOn w:val="a1"/>
    <w:link w:val="CharChara"/>
    <w:qFormat/>
    <w:rsid w:val="00C77712"/>
    <w:pPr>
      <w:adjustRightInd w:val="0"/>
      <w:snapToGrid w:val="0"/>
      <w:spacing w:line="540" w:lineRule="atLeast"/>
      <w:ind w:firstLine="573"/>
    </w:pPr>
    <w:rPr>
      <w:sz w:val="24"/>
    </w:rPr>
  </w:style>
  <w:style w:type="paragraph" w:customStyle="1" w:styleId="MMTopic3">
    <w:name w:val="MM Topic 3"/>
    <w:basedOn w:val="3"/>
    <w:link w:val="MMTopic3CharChar"/>
    <w:qFormat/>
    <w:rsid w:val="00C77712"/>
    <w:pPr>
      <w:tabs>
        <w:tab w:val="clear" w:pos="709"/>
        <w:tab w:val="left" w:pos="1418"/>
      </w:tabs>
      <w:spacing w:line="416" w:lineRule="auto"/>
    </w:pPr>
    <w:rPr>
      <w:rFonts w:ascii="宋体" w:hAnsi="宋体" w:hint="eastAsia"/>
    </w:rPr>
  </w:style>
  <w:style w:type="paragraph" w:customStyle="1" w:styleId="xl39">
    <w:name w:val="xl3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color w:val="000000"/>
      <w:sz w:val="20"/>
    </w:rPr>
  </w:style>
  <w:style w:type="paragraph" w:customStyle="1" w:styleId="xl109">
    <w:name w:val="xl10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107">
    <w:name w:val="xl107"/>
    <w:basedOn w:val="a1"/>
    <w:qFormat/>
    <w:rsid w:val="00C77712"/>
    <w:pPr>
      <w:widowControl/>
      <w:spacing w:beforeAutospacing="1" w:afterAutospacing="1"/>
      <w:jc w:val="left"/>
    </w:pPr>
    <w:rPr>
      <w:rFonts w:hAnsi="宋体" w:cs="宋体"/>
      <w:color w:val="000000"/>
      <w:sz w:val="18"/>
      <w:szCs w:val="18"/>
    </w:rPr>
  </w:style>
  <w:style w:type="paragraph" w:customStyle="1" w:styleId="afffffff3">
    <w:name w:val="普通正文"/>
    <w:basedOn w:val="a1"/>
    <w:link w:val="CharCharb"/>
    <w:qFormat/>
    <w:rsid w:val="00C77712"/>
    <w:pPr>
      <w:spacing w:line="440" w:lineRule="exact"/>
      <w:ind w:firstLineChars="200" w:firstLine="560"/>
    </w:pPr>
    <w:rPr>
      <w:rFonts w:ascii="仿宋_GB2312" w:eastAsia="仿宋_GB2312"/>
      <w:kern w:val="2"/>
      <w:sz w:val="28"/>
    </w:rPr>
  </w:style>
  <w:style w:type="paragraph" w:customStyle="1" w:styleId="0740">
    <w:name w:val="标书正文:  0.74 厘米"/>
    <w:basedOn w:val="a1"/>
    <w:qFormat/>
    <w:rsid w:val="00C77712"/>
    <w:pPr>
      <w:snapToGrid w:val="0"/>
      <w:spacing w:line="360" w:lineRule="auto"/>
      <w:ind w:firstLine="420"/>
    </w:pPr>
    <w:rPr>
      <w:sz w:val="24"/>
      <w:szCs w:val="18"/>
    </w:rPr>
  </w:style>
  <w:style w:type="paragraph" w:customStyle="1" w:styleId="k0">
    <w:name w:val="k正文"/>
    <w:basedOn w:val="a1"/>
    <w:link w:val="kCharChar0"/>
    <w:qFormat/>
    <w:rsid w:val="00C77712"/>
    <w:pPr>
      <w:spacing w:afterLines="50" w:line="360" w:lineRule="auto"/>
      <w:ind w:firstLineChars="200" w:firstLine="480"/>
    </w:pPr>
    <w:rPr>
      <w:rFonts w:ascii="Calibri"/>
      <w:sz w:val="24"/>
    </w:rPr>
  </w:style>
  <w:style w:type="paragraph" w:customStyle="1" w:styleId="xl126">
    <w:name w:val="xl126"/>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xl69">
    <w:name w:val="xl69"/>
    <w:basedOn w:val="a1"/>
    <w:qFormat/>
    <w:rsid w:val="00C77712"/>
    <w:pPr>
      <w:widowControl/>
      <w:pBdr>
        <w:top w:val="single" w:sz="4" w:space="0" w:color="auto"/>
        <w:left w:val="single" w:sz="4" w:space="0" w:color="auto"/>
        <w:bottom w:val="single" w:sz="4" w:space="0" w:color="auto"/>
        <w:right w:val="single" w:sz="4" w:space="0" w:color="auto"/>
      </w:pBdr>
      <w:shd w:val="clear" w:color="auto" w:fill="CCFFCC"/>
      <w:spacing w:beforeAutospacing="1" w:afterAutospacing="1"/>
      <w:jc w:val="center"/>
      <w:textAlignment w:val="center"/>
    </w:pPr>
    <w:rPr>
      <w:rFonts w:hAnsi="宋体" w:cs="宋体"/>
      <w:sz w:val="24"/>
    </w:rPr>
  </w:style>
  <w:style w:type="paragraph" w:customStyle="1" w:styleId="47">
    <w:name w:val="正文序号 4"/>
    <w:basedOn w:val="a1"/>
    <w:qFormat/>
    <w:rsid w:val="00C77712"/>
    <w:pPr>
      <w:tabs>
        <w:tab w:val="left" w:pos="1469"/>
        <w:tab w:val="left" w:pos="1680"/>
      </w:tabs>
      <w:ind w:left="1680" w:hanging="420"/>
    </w:pPr>
  </w:style>
  <w:style w:type="paragraph" w:customStyle="1" w:styleId="xl123">
    <w:name w:val="xl123"/>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xl50">
    <w:name w:val="xl5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
      <w:bCs/>
      <w:color w:val="000000"/>
      <w:sz w:val="32"/>
      <w:szCs w:val="32"/>
    </w:rPr>
  </w:style>
  <w:style w:type="paragraph" w:customStyle="1" w:styleId="xl143">
    <w:name w:val="xl143"/>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2f1">
    <w:name w:val="正文2"/>
    <w:qFormat/>
    <w:rsid w:val="00C77712"/>
    <w:pPr>
      <w:widowControl w:val="0"/>
      <w:adjustRightInd w:val="0"/>
      <w:spacing w:line="312" w:lineRule="atLeast"/>
      <w:jc w:val="both"/>
      <w:textAlignment w:val="baseline"/>
    </w:pPr>
    <w:rPr>
      <w:rFonts w:ascii="宋体"/>
      <w:sz w:val="34"/>
    </w:rPr>
  </w:style>
  <w:style w:type="paragraph" w:customStyle="1" w:styleId="afffffff4">
    <w:name w:val="文字字体"/>
    <w:basedOn w:val="a1"/>
    <w:next w:val="a1"/>
    <w:link w:val="CharCharc"/>
    <w:qFormat/>
    <w:rsid w:val="00C77712"/>
    <w:pPr>
      <w:spacing w:line="360" w:lineRule="auto"/>
      <w:ind w:firstLineChars="200" w:firstLine="480"/>
    </w:pPr>
    <w:rPr>
      <w:rFonts w:hAnsi="宋体"/>
      <w:kern w:val="2"/>
      <w:sz w:val="24"/>
      <w:szCs w:val="24"/>
    </w:rPr>
  </w:style>
  <w:style w:type="paragraph" w:customStyle="1" w:styleId="xl136">
    <w:name w:val="xl136"/>
    <w:basedOn w:val="a1"/>
    <w:qFormat/>
    <w:rsid w:val="00C77712"/>
    <w:pPr>
      <w:widowControl/>
      <w:spacing w:beforeAutospacing="1" w:afterAutospacing="1"/>
      <w:jc w:val="left"/>
    </w:pPr>
    <w:rPr>
      <w:rFonts w:hAnsi="宋体" w:cs="宋体"/>
      <w:color w:val="000000"/>
      <w:sz w:val="18"/>
      <w:szCs w:val="18"/>
    </w:rPr>
  </w:style>
  <w:style w:type="paragraph" w:customStyle="1" w:styleId="CharCharCharCharCharCharChar1">
    <w:name w:val="Char Char Char Char Char Char Char1"/>
    <w:basedOn w:val="a1"/>
    <w:qFormat/>
    <w:rsid w:val="00C77712"/>
    <w:pPr>
      <w:widowControl/>
      <w:snapToGrid w:val="0"/>
      <w:spacing w:line="240" w:lineRule="exact"/>
      <w:jc w:val="left"/>
    </w:pPr>
    <w:rPr>
      <w:rFonts w:ascii="Verdana" w:hAnsi="Verdana"/>
      <w:sz w:val="20"/>
      <w:lang w:eastAsia="en-US"/>
    </w:rPr>
  </w:style>
  <w:style w:type="paragraph" w:customStyle="1" w:styleId="xl36">
    <w:name w:val="xl36"/>
    <w:basedOn w:val="a1"/>
    <w:qFormat/>
    <w:rsid w:val="00C77712"/>
    <w:pPr>
      <w:widowControl/>
      <w:spacing w:beforeAutospacing="1" w:afterAutospacing="1"/>
      <w:jc w:val="center"/>
    </w:pPr>
    <w:rPr>
      <w:rFonts w:ascii="Arial Unicode MS" w:eastAsia="Arial Unicode MS" w:hAnsi="Arial Unicode MS" w:cs="Arial Unicode MS"/>
      <w:color w:val="000000"/>
      <w:sz w:val="20"/>
    </w:rPr>
  </w:style>
  <w:style w:type="paragraph" w:customStyle="1" w:styleId="afffffff5">
    <w:name w:val="项目内容"/>
    <w:basedOn w:val="a1"/>
    <w:qFormat/>
    <w:rsid w:val="00C77712"/>
    <w:pPr>
      <w:tabs>
        <w:tab w:val="left" w:pos="840"/>
      </w:tabs>
      <w:spacing w:line="360" w:lineRule="auto"/>
      <w:ind w:left="840" w:hanging="420"/>
    </w:pPr>
    <w:rPr>
      <w:sz w:val="24"/>
    </w:rPr>
  </w:style>
  <w:style w:type="paragraph" w:customStyle="1" w:styleId="xl101">
    <w:name w:val="xl101"/>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000000"/>
      <w:sz w:val="18"/>
      <w:szCs w:val="18"/>
    </w:rPr>
  </w:style>
  <w:style w:type="paragraph" w:customStyle="1" w:styleId="Default">
    <w:name w:val="Default"/>
    <w:qFormat/>
    <w:rsid w:val="00C77712"/>
    <w:pPr>
      <w:widowControl w:val="0"/>
      <w:autoSpaceDE w:val="0"/>
      <w:autoSpaceDN w:val="0"/>
      <w:adjustRightInd w:val="0"/>
    </w:pPr>
    <w:rPr>
      <w:rFonts w:ascii="Arial" w:hAnsi="Arial" w:cs="Arial"/>
      <w:color w:val="000000"/>
      <w:sz w:val="24"/>
      <w:szCs w:val="24"/>
    </w:rPr>
  </w:style>
  <w:style w:type="paragraph" w:customStyle="1" w:styleId="xl73">
    <w:name w:val="xl73"/>
    <w:basedOn w:val="a1"/>
    <w:qFormat/>
    <w:rsid w:val="00C77712"/>
    <w:pPr>
      <w:widowControl/>
      <w:pBdr>
        <w:top w:val="single" w:sz="4" w:space="0" w:color="auto"/>
        <w:left w:val="single" w:sz="4" w:space="0" w:color="auto"/>
        <w:bottom w:val="single" w:sz="4" w:space="0" w:color="auto"/>
        <w:right w:val="single" w:sz="8" w:space="0" w:color="auto"/>
      </w:pBdr>
      <w:spacing w:beforeAutospacing="1" w:afterAutospacing="1"/>
      <w:jc w:val="left"/>
      <w:textAlignment w:val="center"/>
    </w:pPr>
    <w:rPr>
      <w:rFonts w:hAnsi="宋体" w:cs="宋体"/>
      <w:sz w:val="24"/>
    </w:rPr>
  </w:style>
  <w:style w:type="paragraph" w:customStyle="1" w:styleId="Char21">
    <w:name w:val="Char21"/>
    <w:basedOn w:val="a1"/>
    <w:qFormat/>
    <w:rsid w:val="00C77712"/>
    <w:pPr>
      <w:ind w:left="432" w:hanging="432"/>
    </w:pPr>
    <w:rPr>
      <w:sz w:val="24"/>
    </w:rPr>
  </w:style>
  <w:style w:type="paragraph" w:customStyle="1" w:styleId="33333">
    <w:name w:val="33333"/>
    <w:basedOn w:val="a1"/>
    <w:link w:val="33333CharChar"/>
    <w:qFormat/>
    <w:rsid w:val="00C77712"/>
    <w:pPr>
      <w:ind w:firstLineChars="200" w:firstLine="600"/>
    </w:pPr>
    <w:rPr>
      <w:rFonts w:hAnsi="宋体"/>
      <w:kern w:val="2"/>
      <w:sz w:val="28"/>
      <w:szCs w:val="30"/>
    </w:rPr>
  </w:style>
  <w:style w:type="paragraph" w:customStyle="1" w:styleId="xl28">
    <w:name w:val="xl2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color w:val="000000"/>
      <w:sz w:val="20"/>
    </w:rPr>
  </w:style>
  <w:style w:type="paragraph" w:customStyle="1" w:styleId="xl43">
    <w:name w:val="xl43"/>
    <w:basedOn w:val="a1"/>
    <w:qFormat/>
    <w:rsid w:val="00C77712"/>
    <w:pPr>
      <w:widowControl/>
      <w:pBdr>
        <w:top w:val="single" w:sz="4" w:space="0" w:color="auto"/>
        <w:left w:val="single" w:sz="4" w:space="0" w:color="auto"/>
        <w:bottom w:val="single" w:sz="4" w:space="0" w:color="auto"/>
      </w:pBdr>
      <w:spacing w:beforeAutospacing="1" w:afterAutospacing="1"/>
      <w:jc w:val="left"/>
    </w:pPr>
    <w:rPr>
      <w:rFonts w:ascii="Arial Unicode MS" w:eastAsia="Arial Unicode MS" w:hAnsi="Arial Unicode MS" w:cs="Arial Unicode MS"/>
      <w:color w:val="000000"/>
      <w:sz w:val="20"/>
    </w:rPr>
  </w:style>
  <w:style w:type="paragraph" w:customStyle="1" w:styleId="tablehead">
    <w:name w:val="table head"/>
    <w:basedOn w:val="a1"/>
    <w:qFormat/>
    <w:rsid w:val="00C77712"/>
    <w:pPr>
      <w:keepNext/>
      <w:keepLines/>
      <w:adjustRightInd w:val="0"/>
      <w:spacing w:line="312" w:lineRule="atLeast"/>
      <w:jc w:val="center"/>
      <w:textAlignment w:val="baseline"/>
    </w:pPr>
    <w:rPr>
      <w:b/>
    </w:rPr>
  </w:style>
  <w:style w:type="paragraph" w:customStyle="1" w:styleId="xl89">
    <w:name w:val="xl89"/>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color w:val="000000"/>
      <w:sz w:val="18"/>
      <w:szCs w:val="18"/>
    </w:rPr>
  </w:style>
  <w:style w:type="paragraph" w:customStyle="1" w:styleId="2H22Heading2HiddenHeading2CCBSheading2h2">
    <w:name w:val="样式 标题 2H2第一章 标题 2Heading 2 HiddenHeading 2 CCBSheading 2h2..."/>
    <w:basedOn w:val="2"/>
    <w:qFormat/>
    <w:rsid w:val="00C77712"/>
    <w:pPr>
      <w:tabs>
        <w:tab w:val="clear" w:pos="567"/>
        <w:tab w:val="left" w:pos="993"/>
      </w:tabs>
      <w:ind w:left="993"/>
      <w:jc w:val="both"/>
    </w:pPr>
    <w:rPr>
      <w:rFonts w:cs="宋体"/>
      <w:color w:val="000000"/>
      <w:szCs w:val="20"/>
    </w:rPr>
  </w:style>
  <w:style w:type="paragraph" w:customStyle="1" w:styleId="1f4">
    <w:name w:val="日期1"/>
    <w:basedOn w:val="a1"/>
    <w:next w:val="a1"/>
    <w:qFormat/>
    <w:rsid w:val="00C77712"/>
    <w:pPr>
      <w:ind w:leftChars="2500" w:left="100"/>
    </w:pPr>
    <w:rPr>
      <w:rFonts w:ascii="Calibri" w:hAnsi="Calibri"/>
      <w:sz w:val="24"/>
    </w:rPr>
  </w:style>
  <w:style w:type="paragraph" w:customStyle="1" w:styleId="xl103">
    <w:name w:val="xl103"/>
    <w:basedOn w:val="a1"/>
    <w:qFormat/>
    <w:rsid w:val="00C77712"/>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pPr>
    <w:rPr>
      <w:rFonts w:hAnsi="宋体" w:cs="宋体"/>
      <w:color w:val="000000"/>
      <w:sz w:val="18"/>
      <w:szCs w:val="18"/>
    </w:rPr>
  </w:style>
  <w:style w:type="paragraph" w:customStyle="1" w:styleId="xl171">
    <w:name w:val="xl171"/>
    <w:basedOn w:val="a1"/>
    <w:qFormat/>
    <w:rsid w:val="00C77712"/>
    <w:pPr>
      <w:widowControl/>
      <w:pBdr>
        <w:top w:val="single" w:sz="4" w:space="0" w:color="auto"/>
        <w:left w:val="single" w:sz="4" w:space="0" w:color="auto"/>
        <w:bottom w:val="single" w:sz="4" w:space="0" w:color="auto"/>
        <w:right w:val="single" w:sz="4" w:space="0" w:color="auto"/>
      </w:pBdr>
      <w:shd w:val="clear" w:color="000000" w:fill="00CCFF"/>
      <w:spacing w:beforeAutospacing="1" w:afterAutospacing="1"/>
      <w:jc w:val="center"/>
    </w:pPr>
    <w:rPr>
      <w:rFonts w:hAnsi="宋体" w:cs="宋体"/>
      <w:b/>
      <w:bCs/>
      <w:color w:val="000000"/>
      <w:sz w:val="18"/>
      <w:szCs w:val="18"/>
    </w:rPr>
  </w:style>
  <w:style w:type="paragraph" w:customStyle="1" w:styleId="plaintext">
    <w:name w:val="plaintext"/>
    <w:basedOn w:val="a1"/>
    <w:qFormat/>
    <w:rsid w:val="00C77712"/>
    <w:pPr>
      <w:widowControl/>
      <w:spacing w:beforeAutospacing="1" w:afterAutospacing="1"/>
      <w:jc w:val="left"/>
    </w:pPr>
    <w:rPr>
      <w:rFonts w:hAnsi="宋体"/>
      <w:sz w:val="24"/>
    </w:rPr>
  </w:style>
  <w:style w:type="paragraph" w:customStyle="1" w:styleId="520">
    <w:name w:val="标题 5 + 首行缩进:  2 字符"/>
    <w:basedOn w:val="5"/>
    <w:next w:val="af1"/>
    <w:qFormat/>
    <w:rsid w:val="00C77712"/>
    <w:pPr>
      <w:tabs>
        <w:tab w:val="clear" w:pos="992"/>
        <w:tab w:val="clear" w:pos="1134"/>
        <w:tab w:val="left" w:pos="1560"/>
      </w:tabs>
      <w:snapToGrid w:val="0"/>
      <w:spacing w:beforeLines="50" w:afterLines="50"/>
      <w:ind w:left="3570" w:firstLineChars="200" w:firstLine="482"/>
    </w:pPr>
    <w:rPr>
      <w:rFonts w:hAnsi="Calibri"/>
      <w:color w:val="000000"/>
      <w:szCs w:val="20"/>
    </w:rPr>
  </w:style>
  <w:style w:type="paragraph" w:customStyle="1" w:styleId="my">
    <w:name w:val="my正文"/>
    <w:basedOn w:val="a1"/>
    <w:link w:val="myCharChar"/>
    <w:qFormat/>
    <w:rsid w:val="00C77712"/>
    <w:pPr>
      <w:spacing w:line="360" w:lineRule="auto"/>
      <w:ind w:firstLineChars="200" w:firstLine="480"/>
    </w:pPr>
    <w:rPr>
      <w:rFonts w:ascii="Calibri"/>
      <w:kern w:val="2"/>
      <w:sz w:val="24"/>
      <w:szCs w:val="24"/>
    </w:rPr>
  </w:style>
  <w:style w:type="paragraph" w:customStyle="1" w:styleId="xl174">
    <w:name w:val="xl174"/>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color w:val="FF0000"/>
      <w:sz w:val="18"/>
      <w:szCs w:val="18"/>
    </w:rPr>
  </w:style>
  <w:style w:type="paragraph" w:customStyle="1" w:styleId="39">
    <w:name w:val="标题3"/>
    <w:basedOn w:val="3"/>
    <w:qFormat/>
    <w:rsid w:val="00C77712"/>
    <w:rPr>
      <w:rFonts w:ascii="宋体" w:hAnsi="宋体"/>
    </w:rPr>
  </w:style>
  <w:style w:type="paragraph" w:customStyle="1" w:styleId="afffffff6">
    <w:name w:val="正文标书"/>
    <w:basedOn w:val="a1"/>
    <w:qFormat/>
    <w:rsid w:val="00C77712"/>
    <w:pPr>
      <w:spacing w:line="560" w:lineRule="exact"/>
      <w:ind w:firstLineChars="200" w:firstLine="200"/>
    </w:pPr>
    <w:rPr>
      <w:rFonts w:hAnsi="宋体"/>
      <w:sz w:val="28"/>
      <w:szCs w:val="28"/>
    </w:rPr>
  </w:style>
  <w:style w:type="paragraph" w:customStyle="1" w:styleId="xl65">
    <w:name w:val="xl6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hAnsi="宋体" w:cs="宋体"/>
      <w:sz w:val="24"/>
    </w:rPr>
  </w:style>
  <w:style w:type="paragraph" w:customStyle="1" w:styleId="xl135">
    <w:name w:val="xl135"/>
    <w:basedOn w:val="a1"/>
    <w:qFormat/>
    <w:rsid w:val="00C77712"/>
    <w:pPr>
      <w:widowControl/>
      <w:pBdr>
        <w:left w:val="single" w:sz="4" w:space="0" w:color="auto"/>
      </w:pBdr>
      <w:spacing w:beforeAutospacing="1" w:afterAutospacing="1"/>
      <w:jc w:val="left"/>
    </w:pPr>
    <w:rPr>
      <w:rFonts w:hAnsi="宋体" w:cs="宋体"/>
      <w:color w:val="000000"/>
      <w:sz w:val="18"/>
      <w:szCs w:val="18"/>
    </w:rPr>
  </w:style>
  <w:style w:type="paragraph" w:customStyle="1" w:styleId="xl40">
    <w:name w:val="xl4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color w:val="000000"/>
      <w:sz w:val="20"/>
    </w:rPr>
  </w:style>
  <w:style w:type="paragraph" w:customStyle="1" w:styleId="ItemList">
    <w:name w:val="Item List"/>
    <w:link w:val="ItemListCharChar"/>
    <w:qFormat/>
    <w:rsid w:val="00C77712"/>
    <w:pPr>
      <w:widowControl w:val="0"/>
      <w:adjustRightInd w:val="0"/>
      <w:spacing w:line="360" w:lineRule="auto"/>
      <w:jc w:val="both"/>
      <w:textAlignment w:val="baseline"/>
    </w:pPr>
    <w:rPr>
      <w:kern w:val="2"/>
      <w:sz w:val="24"/>
    </w:rPr>
  </w:style>
  <w:style w:type="paragraph" w:customStyle="1" w:styleId="afffffff7">
    <w:name w:val="■立项"/>
    <w:basedOn w:val="a1"/>
    <w:qFormat/>
    <w:rsid w:val="00C77712"/>
    <w:pPr>
      <w:spacing w:beforeLines="30" w:afterLines="30"/>
    </w:pPr>
    <w:rPr>
      <w:bCs/>
      <w:szCs w:val="21"/>
    </w:rPr>
  </w:style>
  <w:style w:type="paragraph" w:customStyle="1" w:styleId="afffffff8">
    <w:name w:val="方案正文"/>
    <w:basedOn w:val="a1"/>
    <w:qFormat/>
    <w:rsid w:val="00C77712"/>
    <w:pPr>
      <w:spacing w:line="360" w:lineRule="auto"/>
      <w:ind w:leftChars="100" w:left="210" w:rightChars="100" w:right="210" w:firstLineChars="199" w:firstLine="438"/>
      <w:jc w:val="center"/>
    </w:pPr>
    <w:rPr>
      <w:rFonts w:hAnsi="宋体" w:cs="宋体"/>
      <w:sz w:val="22"/>
    </w:rPr>
  </w:style>
  <w:style w:type="paragraph" w:customStyle="1" w:styleId="xl100">
    <w:name w:val="xl10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afffffff9">
    <w:name w:val="默认"/>
    <w:qFormat/>
    <w:rsid w:val="00C77712"/>
    <w:pPr>
      <w:tabs>
        <w:tab w:val="left" w:pos="420"/>
      </w:tabs>
      <w:suppressAutoHyphens/>
      <w:spacing w:line="200" w:lineRule="atLeast"/>
      <w:jc w:val="both"/>
    </w:pPr>
    <w:rPr>
      <w:kern w:val="2"/>
      <w:sz w:val="21"/>
      <w:szCs w:val="24"/>
    </w:rPr>
  </w:style>
  <w:style w:type="paragraph" w:customStyle="1" w:styleId="44444">
    <w:name w:val="44444"/>
    <w:basedOn w:val="a1"/>
    <w:link w:val="44444CharChar"/>
    <w:qFormat/>
    <w:rsid w:val="00C77712"/>
    <w:pPr>
      <w:spacing w:beforeLines="100" w:afterLines="100" w:line="360" w:lineRule="auto"/>
      <w:jc w:val="left"/>
      <w:outlineLvl w:val="2"/>
    </w:pPr>
    <w:rPr>
      <w:rFonts w:hAnsi="宋体"/>
      <w:b/>
      <w:kern w:val="2"/>
      <w:sz w:val="30"/>
      <w:szCs w:val="30"/>
    </w:rPr>
  </w:style>
  <w:style w:type="paragraph" w:customStyle="1" w:styleId="xl196">
    <w:name w:val="xl196"/>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color w:val="000000"/>
      <w:sz w:val="18"/>
      <w:szCs w:val="18"/>
    </w:rPr>
  </w:style>
  <w:style w:type="paragraph" w:customStyle="1" w:styleId="2Char2">
    <w:name w:val="样式 正文首行缩进 + 首行缩进:  2 字符 Char"/>
    <w:basedOn w:val="aff3"/>
    <w:link w:val="2CharChar10"/>
    <w:qFormat/>
    <w:rsid w:val="00C77712"/>
    <w:pPr>
      <w:spacing w:line="300" w:lineRule="auto"/>
      <w:ind w:firstLineChars="200" w:firstLine="200"/>
    </w:pPr>
    <w:rPr>
      <w:sz w:val="21"/>
      <w:szCs w:val="20"/>
    </w:rPr>
  </w:style>
  <w:style w:type="paragraph" w:customStyle="1" w:styleId="CharCharCharChar4">
    <w:name w:val="Char Char Char Char4"/>
    <w:basedOn w:val="a1"/>
    <w:qFormat/>
    <w:rsid w:val="00C77712"/>
    <w:pPr>
      <w:tabs>
        <w:tab w:val="left" w:pos="900"/>
      </w:tabs>
      <w:ind w:left="900" w:hanging="420"/>
    </w:pPr>
    <w:rPr>
      <w:rFonts w:ascii="Verdana" w:hAnsi="Verdana"/>
      <w:sz w:val="24"/>
      <w:szCs w:val="21"/>
      <w:lang w:eastAsia="en-US"/>
    </w:rPr>
  </w:style>
  <w:style w:type="paragraph" w:customStyle="1" w:styleId="RFIHeading3rdLevel">
    <w:name w:val="RFI Heading 3rd Level"/>
    <w:basedOn w:val="a1"/>
    <w:qFormat/>
    <w:rsid w:val="00C77712"/>
    <w:pPr>
      <w:widowControl/>
      <w:tabs>
        <w:tab w:val="left" w:pos="720"/>
      </w:tabs>
      <w:ind w:left="720" w:hanging="720"/>
      <w:jc w:val="left"/>
    </w:pPr>
    <w:rPr>
      <w:rFonts w:ascii="Arial (W1)" w:hAnsi="Arial (W1)"/>
      <w:color w:val="000000"/>
      <w:sz w:val="24"/>
      <w:lang w:val="en-GB" w:eastAsia="en-US"/>
    </w:rPr>
  </w:style>
  <w:style w:type="paragraph" w:customStyle="1" w:styleId="xl45">
    <w:name w:val="xl45"/>
    <w:basedOn w:val="a1"/>
    <w:qFormat/>
    <w:rsid w:val="00C77712"/>
    <w:pPr>
      <w:widowControl/>
      <w:pBdr>
        <w:top w:val="single" w:sz="4" w:space="0" w:color="auto"/>
        <w:left w:val="single" w:sz="4" w:space="0" w:color="auto"/>
        <w:bottom w:val="single" w:sz="4" w:space="0" w:color="auto"/>
      </w:pBdr>
      <w:spacing w:beforeAutospacing="1" w:afterAutospacing="1"/>
      <w:jc w:val="left"/>
    </w:pPr>
    <w:rPr>
      <w:rFonts w:ascii="Arial Unicode MS" w:eastAsia="Arial Unicode MS" w:hAnsi="Arial Unicode MS" w:cs="Arial Unicode MS"/>
      <w:b/>
      <w:bCs/>
      <w:color w:val="000000"/>
      <w:sz w:val="20"/>
    </w:rPr>
  </w:style>
  <w:style w:type="paragraph" w:customStyle="1" w:styleId="xl158">
    <w:name w:val="xl158"/>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xl85">
    <w:name w:val="xl85"/>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left"/>
    </w:pPr>
    <w:rPr>
      <w:rFonts w:hAnsi="宋体" w:cs="宋体"/>
      <w:sz w:val="20"/>
    </w:rPr>
  </w:style>
  <w:style w:type="paragraph" w:customStyle="1" w:styleId="afffffffa">
    <w:name w:val="项目符号：一级"/>
    <w:basedOn w:val="affffffd"/>
    <w:next w:val="affffffd"/>
    <w:qFormat/>
    <w:rsid w:val="00C77712"/>
    <w:pPr>
      <w:tabs>
        <w:tab w:val="left" w:pos="700"/>
      </w:tabs>
      <w:spacing w:beforeLines="0"/>
      <w:ind w:left="630" w:hanging="290"/>
    </w:pPr>
    <w:rPr>
      <w:bCs w:val="0"/>
    </w:rPr>
  </w:style>
  <w:style w:type="paragraph" w:customStyle="1" w:styleId="26012">
    <w:name w:val="样式 样式 样式 标题 2 + 宋体 五号 非加粗 黑色 + 段前: 6 磅 段后: 0 磅 行距: 单倍行距 + 段前: 12..."/>
    <w:basedOn w:val="a1"/>
    <w:qFormat/>
    <w:rsid w:val="00C77712"/>
    <w:pPr>
      <w:keepNext/>
      <w:keepLines/>
      <w:tabs>
        <w:tab w:val="left" w:pos="2100"/>
      </w:tabs>
      <w:adjustRightInd w:val="0"/>
      <w:ind w:left="2100" w:hanging="420"/>
      <w:jc w:val="left"/>
      <w:textAlignment w:val="baseline"/>
      <w:outlineLvl w:val="1"/>
    </w:pPr>
    <w:rPr>
      <w:rFonts w:hAnsi="宋体" w:cs="宋体"/>
      <w:color w:val="000000"/>
    </w:rPr>
  </w:style>
  <w:style w:type="paragraph" w:customStyle="1" w:styleId="xl188">
    <w:name w:val="xl188"/>
    <w:basedOn w:val="a1"/>
    <w:qFormat/>
    <w:rsid w:val="00C77712"/>
    <w:pPr>
      <w:widowControl/>
      <w:pBdr>
        <w:top w:val="single" w:sz="4" w:space="0" w:color="auto"/>
        <w:left w:val="single" w:sz="4" w:space="0" w:color="auto"/>
        <w:bottom w:val="single" w:sz="4" w:space="0" w:color="auto"/>
        <w:right w:val="single" w:sz="4" w:space="0" w:color="auto"/>
      </w:pBdr>
      <w:shd w:val="clear" w:color="000000" w:fill="FFCC00"/>
      <w:spacing w:beforeAutospacing="1" w:afterAutospacing="1"/>
      <w:jc w:val="center"/>
    </w:pPr>
    <w:rPr>
      <w:rFonts w:hAnsi="宋体" w:cs="宋体"/>
      <w:b/>
      <w:bCs/>
      <w:sz w:val="18"/>
      <w:szCs w:val="18"/>
    </w:rPr>
  </w:style>
  <w:style w:type="paragraph" w:customStyle="1" w:styleId="xl116">
    <w:name w:val="xl116"/>
    <w:basedOn w:val="a1"/>
    <w:qFormat/>
    <w:rsid w:val="00C77712"/>
    <w:pPr>
      <w:widowControl/>
      <w:spacing w:beforeAutospacing="1" w:afterAutospacing="1"/>
      <w:jc w:val="left"/>
    </w:pPr>
    <w:rPr>
      <w:rFonts w:hAnsi="宋体" w:cs="宋体"/>
      <w:color w:val="000000"/>
      <w:sz w:val="18"/>
      <w:szCs w:val="18"/>
    </w:rPr>
  </w:style>
  <w:style w:type="paragraph" w:customStyle="1" w:styleId="ListParagraph2">
    <w:name w:val="List Paragraph2"/>
    <w:basedOn w:val="a1"/>
    <w:uiPriority w:val="34"/>
    <w:qFormat/>
    <w:rsid w:val="00C77712"/>
    <w:pPr>
      <w:ind w:firstLineChars="200" w:firstLine="420"/>
    </w:pPr>
  </w:style>
  <w:style w:type="paragraph" w:customStyle="1" w:styleId="afffffffb">
    <w:name w:val="表格(五号)"/>
    <w:basedOn w:val="a1"/>
    <w:qFormat/>
    <w:rsid w:val="00C77712"/>
    <w:pPr>
      <w:adjustRightInd w:val="0"/>
      <w:snapToGrid w:val="0"/>
      <w:spacing w:before="60" w:after="60"/>
      <w:ind w:left="11"/>
      <w:jc w:val="center"/>
    </w:pPr>
    <w:rPr>
      <w:szCs w:val="21"/>
    </w:rPr>
  </w:style>
  <w:style w:type="paragraph" w:customStyle="1" w:styleId="CharChar110">
    <w:name w:val="Char Char11"/>
    <w:basedOn w:val="a1"/>
    <w:next w:val="a1"/>
    <w:qFormat/>
    <w:rsid w:val="00C77712"/>
    <w:pPr>
      <w:spacing w:line="240" w:lineRule="atLeast"/>
      <w:ind w:left="420" w:firstLine="420"/>
      <w:jc w:val="left"/>
    </w:pPr>
    <w:rPr>
      <w:rFonts w:ascii="楷体_GB2312" w:eastAsia="楷体_GB2312" w:hAnsi="宋体"/>
      <w:bCs/>
      <w:color w:val="000000"/>
      <w:sz w:val="28"/>
      <w:szCs w:val="28"/>
    </w:rPr>
  </w:style>
  <w:style w:type="paragraph" w:customStyle="1" w:styleId="111110">
    <w:name w:val="11111"/>
    <w:basedOn w:val="a1"/>
    <w:link w:val="11111CharChar0"/>
    <w:qFormat/>
    <w:rsid w:val="00C77712"/>
    <w:pPr>
      <w:tabs>
        <w:tab w:val="left" w:pos="425"/>
      </w:tabs>
      <w:adjustRightInd w:val="0"/>
      <w:snapToGrid w:val="0"/>
      <w:spacing w:line="360" w:lineRule="auto"/>
      <w:ind w:left="425" w:rightChars="17" w:right="31" w:hanging="425"/>
      <w:outlineLvl w:val="1"/>
    </w:pPr>
    <w:rPr>
      <w:rFonts w:hAnsi="宋体"/>
      <w:b/>
      <w:kern w:val="2"/>
      <w:sz w:val="30"/>
      <w:szCs w:val="30"/>
    </w:rPr>
  </w:style>
  <w:style w:type="paragraph" w:customStyle="1" w:styleId="xl120">
    <w:name w:val="xl120"/>
    <w:basedOn w:val="a1"/>
    <w:qFormat/>
    <w:rsid w:val="00C7771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hAnsi="宋体" w:cs="宋体"/>
      <w:sz w:val="18"/>
      <w:szCs w:val="18"/>
    </w:rPr>
  </w:style>
  <w:style w:type="paragraph" w:customStyle="1" w:styleId="font7">
    <w:name w:val="font7"/>
    <w:basedOn w:val="a1"/>
    <w:qFormat/>
    <w:rsid w:val="00C77712"/>
    <w:pPr>
      <w:widowControl/>
      <w:spacing w:beforeAutospacing="1" w:afterAutospacing="1"/>
      <w:jc w:val="left"/>
    </w:pPr>
    <w:rPr>
      <w:rFonts w:hAnsi="宋体" w:cs="宋体"/>
      <w:sz w:val="18"/>
      <w:szCs w:val="18"/>
    </w:rPr>
  </w:style>
  <w:style w:type="paragraph" w:customStyle="1" w:styleId="3Sectionh3H3level3PIM3Level3HeadHeading3-old1">
    <w:name w:val="样式 样式 样式 标题 3Sectionh3H3level_3PIM 3Level 3 HeadHeading 3 - old....1"/>
    <w:basedOn w:val="a1"/>
    <w:link w:val="3Sectionh3H3level3PIM3Level3HeadHeading3-old1CharChar"/>
    <w:qFormat/>
    <w:rsid w:val="00C77712"/>
    <w:pPr>
      <w:keepNext/>
      <w:keepLines/>
      <w:tabs>
        <w:tab w:val="left" w:pos="315"/>
      </w:tabs>
      <w:spacing w:line="300" w:lineRule="auto"/>
      <w:ind w:left="889" w:hanging="709"/>
      <w:outlineLvl w:val="2"/>
    </w:pPr>
    <w:rPr>
      <w:rFonts w:ascii="Arial" w:eastAsia="黑体" w:hAnsi="Arial"/>
      <w:b/>
      <w:bCs/>
      <w:sz w:val="30"/>
      <w:szCs w:val="28"/>
    </w:rPr>
  </w:style>
  <w:style w:type="paragraph" w:customStyle="1" w:styleId="F">
    <w:name w:val="F正文"/>
    <w:basedOn w:val="a1"/>
    <w:link w:val="FCharChar"/>
    <w:qFormat/>
    <w:rsid w:val="00C77712"/>
    <w:pPr>
      <w:spacing w:line="264" w:lineRule="auto"/>
      <w:ind w:rightChars="154" w:right="323" w:firstLineChars="200" w:firstLine="560"/>
    </w:pPr>
    <w:rPr>
      <w:rFonts w:hAnsi="宋体"/>
      <w:kern w:val="2"/>
      <w:sz w:val="28"/>
      <w:szCs w:val="28"/>
    </w:rPr>
  </w:style>
  <w:style w:type="paragraph" w:customStyle="1" w:styleId="xl153">
    <w:name w:val="xl153"/>
    <w:basedOn w:val="a1"/>
    <w:qFormat/>
    <w:rsid w:val="00C77712"/>
    <w:pPr>
      <w:widowControl/>
      <w:spacing w:beforeAutospacing="1" w:afterAutospacing="1"/>
      <w:jc w:val="left"/>
    </w:pPr>
    <w:rPr>
      <w:rFonts w:hAnsi="宋体" w:cs="宋体"/>
      <w:color w:val="000000"/>
      <w:sz w:val="18"/>
      <w:szCs w:val="18"/>
    </w:rPr>
  </w:style>
  <w:style w:type="paragraph" w:customStyle="1" w:styleId="afffffffc">
    <w:name w:val="样式"/>
    <w:qFormat/>
    <w:rsid w:val="00C77712"/>
    <w:pPr>
      <w:widowControl w:val="0"/>
      <w:autoSpaceDE w:val="0"/>
      <w:autoSpaceDN w:val="0"/>
      <w:adjustRightInd w:val="0"/>
    </w:pPr>
    <w:rPr>
      <w:rFonts w:ascii="宋体" w:hAnsi="宋体" w:cs="宋体"/>
      <w:sz w:val="24"/>
      <w:szCs w:val="24"/>
    </w:rPr>
  </w:style>
  <w:style w:type="paragraph" w:customStyle="1" w:styleId="font0">
    <w:name w:val="font0"/>
    <w:basedOn w:val="a1"/>
    <w:qFormat/>
    <w:rsid w:val="00C77712"/>
    <w:pPr>
      <w:widowControl/>
      <w:spacing w:beforeAutospacing="1" w:afterAutospacing="1"/>
      <w:jc w:val="left"/>
    </w:pPr>
    <w:rPr>
      <w:rFonts w:ascii="Arial" w:hAnsi="Arial" w:cs="Arial"/>
      <w:sz w:val="20"/>
    </w:rPr>
  </w:style>
  <w:style w:type="character" w:customStyle="1" w:styleId="CharChar1">
    <w:name w:val="图例 Char Char"/>
    <w:link w:val="affff3"/>
    <w:qFormat/>
    <w:rsid w:val="00C77712"/>
    <w:rPr>
      <w:rFonts w:ascii="仿宋_GB2312" w:eastAsia="仿宋_GB2312" w:cs="宋体"/>
      <w:kern w:val="2"/>
      <w:sz w:val="24"/>
      <w:szCs w:val="24"/>
    </w:rPr>
  </w:style>
  <w:style w:type="character" w:customStyle="1" w:styleId="1CharChar">
    <w:name w:val="正文1 Char Char"/>
    <w:link w:val="1d"/>
    <w:qFormat/>
    <w:rsid w:val="00C77712"/>
    <w:rPr>
      <w:rFonts w:ascii="Arial" w:hAnsi="Arial"/>
      <w:bCs/>
      <w:color w:val="000000"/>
      <w:sz w:val="30"/>
      <w:szCs w:val="30"/>
    </w:rPr>
  </w:style>
  <w:style w:type="character" w:customStyle="1" w:styleId="CharChar9">
    <w:name w:val="标注：图 Char Char"/>
    <w:link w:val="afffffff1"/>
    <w:qFormat/>
    <w:rsid w:val="00C77712"/>
    <w:rPr>
      <w:kern w:val="2"/>
      <w:sz w:val="24"/>
      <w:szCs w:val="24"/>
    </w:rPr>
  </w:style>
  <w:style w:type="character" w:customStyle="1" w:styleId="textnormchn1">
    <w:name w:val="textnormchn1"/>
    <w:basedOn w:val="a3"/>
    <w:qFormat/>
    <w:rsid w:val="00C77712"/>
  </w:style>
  <w:style w:type="character" w:customStyle="1" w:styleId="CharChar50">
    <w:name w:val="Char Char5"/>
    <w:qFormat/>
    <w:rsid w:val="00C77712"/>
    <w:rPr>
      <w:rFonts w:ascii="Times New Roman" w:eastAsia="黑体" w:hAnsi="Times New Roman" w:cs="Times New Roman"/>
      <w:sz w:val="24"/>
      <w:szCs w:val="24"/>
    </w:rPr>
  </w:style>
  <w:style w:type="character" w:customStyle="1" w:styleId="Char14">
    <w:name w:val="标题 Char1"/>
    <w:uiPriority w:val="10"/>
    <w:qFormat/>
    <w:rsid w:val="00C77712"/>
    <w:rPr>
      <w:rFonts w:ascii="Cambria" w:hAnsi="Cambria" w:cs="Times New Roman"/>
      <w:b/>
      <w:bCs/>
      <w:kern w:val="2"/>
      <w:sz w:val="32"/>
      <w:szCs w:val="32"/>
    </w:rPr>
  </w:style>
  <w:style w:type="character" w:customStyle="1" w:styleId="Char15">
    <w:name w:val="正文缩进 Char1"/>
    <w:qFormat/>
    <w:rsid w:val="00C77712"/>
    <w:rPr>
      <w:kern w:val="2"/>
      <w:sz w:val="21"/>
      <w:szCs w:val="24"/>
    </w:rPr>
  </w:style>
  <w:style w:type="character" w:customStyle="1" w:styleId="CharCharChar0">
    <w:name w:val="文字字体 Char Char Char"/>
    <w:qFormat/>
    <w:rsid w:val="00C77712"/>
    <w:rPr>
      <w:rFonts w:ascii="宋体" w:hAnsi="宋体"/>
      <w:kern w:val="2"/>
      <w:sz w:val="24"/>
      <w:szCs w:val="24"/>
    </w:rPr>
  </w:style>
  <w:style w:type="character" w:customStyle="1" w:styleId="2CharChar2">
    <w:name w:val="样式2 Char Char"/>
    <w:link w:val="2f0"/>
    <w:qFormat/>
    <w:rsid w:val="00C77712"/>
    <w:rPr>
      <w:sz w:val="24"/>
    </w:rPr>
  </w:style>
  <w:style w:type="character" w:customStyle="1" w:styleId="CharChar18">
    <w:name w:val="Char Char18"/>
    <w:qFormat/>
    <w:rsid w:val="00C77712"/>
    <w:rPr>
      <w:sz w:val="18"/>
      <w:szCs w:val="18"/>
    </w:rPr>
  </w:style>
  <w:style w:type="character" w:customStyle="1" w:styleId="textnormchn10">
    <w:name w:val="textnorm_chn1"/>
    <w:qFormat/>
    <w:rsid w:val="00C77712"/>
    <w:rPr>
      <w:rFonts w:ascii="Arial" w:hAnsi="Arial" w:cs="Arial" w:hint="default"/>
      <w:color w:val="21254A"/>
      <w:sz w:val="22"/>
      <w:szCs w:val="22"/>
    </w:rPr>
  </w:style>
  <w:style w:type="character" w:customStyle="1" w:styleId="11CharChar">
    <w:name w:val="（符号）三标题1.1 Char Char"/>
    <w:link w:val="113"/>
    <w:qFormat/>
    <w:rsid w:val="00C77712"/>
    <w:rPr>
      <w:rFonts w:ascii="宋体" w:hAnsi="宋体"/>
      <w:kern w:val="2"/>
      <w:sz w:val="24"/>
      <w:szCs w:val="22"/>
    </w:rPr>
  </w:style>
  <w:style w:type="character" w:customStyle="1" w:styleId="7Char">
    <w:name w:val="标题 7 Char"/>
    <w:link w:val="7"/>
    <w:qFormat/>
    <w:rsid w:val="00C77712"/>
    <w:rPr>
      <w:b/>
      <w:bCs/>
      <w:kern w:val="2"/>
      <w:sz w:val="24"/>
      <w:szCs w:val="24"/>
    </w:rPr>
  </w:style>
  <w:style w:type="character" w:customStyle="1" w:styleId="2CharCharChar">
    <w:name w:val="正文首行缩进2字符 Char Char Char"/>
    <w:qFormat/>
    <w:rsid w:val="00C77712"/>
    <w:rPr>
      <w:kern w:val="2"/>
      <w:sz w:val="24"/>
      <w:szCs w:val="24"/>
    </w:rPr>
  </w:style>
  <w:style w:type="character" w:customStyle="1" w:styleId="keyword">
    <w:name w:val="keyword"/>
    <w:basedOn w:val="a3"/>
    <w:qFormat/>
    <w:rsid w:val="00C77712"/>
  </w:style>
  <w:style w:type="character" w:customStyle="1" w:styleId="Char16">
    <w:name w:val="批注框文本 Char1"/>
    <w:qFormat/>
    <w:rsid w:val="00C77712"/>
    <w:rPr>
      <w:rFonts w:ascii="Times New Roman" w:hAnsi="Times New Roman"/>
      <w:kern w:val="2"/>
      <w:sz w:val="18"/>
      <w:szCs w:val="18"/>
    </w:rPr>
  </w:style>
  <w:style w:type="character" w:customStyle="1" w:styleId="44444CharCharChar">
    <w:name w:val="44444 Char Char Char"/>
    <w:qFormat/>
    <w:rsid w:val="00C77712"/>
    <w:rPr>
      <w:rFonts w:ascii="宋体" w:hAnsi="宋体"/>
      <w:b/>
      <w:kern w:val="2"/>
      <w:sz w:val="30"/>
      <w:szCs w:val="30"/>
    </w:rPr>
  </w:style>
  <w:style w:type="character" w:customStyle="1" w:styleId="MMTopic3CharCharChar">
    <w:name w:val="MM Topic 3 Char Char Char"/>
    <w:qFormat/>
    <w:rsid w:val="00C77712"/>
    <w:rPr>
      <w:b/>
      <w:bCs/>
      <w:kern w:val="2"/>
      <w:sz w:val="32"/>
      <w:szCs w:val="32"/>
    </w:rPr>
  </w:style>
  <w:style w:type="character" w:customStyle="1" w:styleId="Char1">
    <w:name w:val="电子邮件签名 Char"/>
    <w:link w:val="a7"/>
    <w:qFormat/>
    <w:rsid w:val="00C77712"/>
    <w:rPr>
      <w:rFonts w:ascii="Calibri" w:hAnsi="Calibri"/>
      <w:kern w:val="2"/>
      <w:sz w:val="21"/>
      <w:szCs w:val="22"/>
    </w:rPr>
  </w:style>
  <w:style w:type="character" w:customStyle="1" w:styleId="0CharChar">
    <w:name w:val="样式0 Char Char"/>
    <w:link w:val="0"/>
    <w:qFormat/>
    <w:rsid w:val="00C77712"/>
    <w:rPr>
      <w:rFonts w:ascii="Arial" w:eastAsia="黑体" w:hAnsi="Arial"/>
      <w:sz w:val="44"/>
      <w:szCs w:val="32"/>
    </w:rPr>
  </w:style>
  <w:style w:type="character" w:customStyle="1" w:styleId="CharChar7">
    <w:name w:val="正文首行缩进两字符 Char Char"/>
    <w:link w:val="affffff1"/>
    <w:qFormat/>
    <w:rsid w:val="00C77712"/>
    <w:rPr>
      <w:kern w:val="2"/>
      <w:sz w:val="21"/>
      <w:szCs w:val="24"/>
    </w:rPr>
  </w:style>
  <w:style w:type="character" w:customStyle="1" w:styleId="11CharCharChar">
    <w:name w:val="（符号）三标题1.1 Char Char Char"/>
    <w:qFormat/>
    <w:rsid w:val="00C77712"/>
    <w:rPr>
      <w:rFonts w:ascii="宋体" w:hAnsi="宋体"/>
      <w:kern w:val="2"/>
      <w:sz w:val="24"/>
      <w:szCs w:val="22"/>
    </w:rPr>
  </w:style>
  <w:style w:type="character" w:customStyle="1" w:styleId="CharCharb">
    <w:name w:val="普通正文 Char Char"/>
    <w:link w:val="afffffff3"/>
    <w:qFormat/>
    <w:rsid w:val="00C77712"/>
    <w:rPr>
      <w:rFonts w:ascii="仿宋_GB2312" w:eastAsia="仿宋_GB2312" w:cs="宋体"/>
      <w:kern w:val="2"/>
      <w:sz w:val="28"/>
    </w:rPr>
  </w:style>
  <w:style w:type="character" w:customStyle="1" w:styleId="apple-style-span">
    <w:name w:val="apple-style-span"/>
    <w:basedOn w:val="a3"/>
    <w:qFormat/>
    <w:rsid w:val="00C77712"/>
  </w:style>
  <w:style w:type="character" w:customStyle="1" w:styleId="Char6">
    <w:name w:val="结束语 Char"/>
    <w:link w:val="af0"/>
    <w:qFormat/>
    <w:rsid w:val="00C77712"/>
    <w:rPr>
      <w:rFonts w:ascii="Calibri" w:hAnsi="Calibri"/>
      <w:kern w:val="2"/>
      <w:sz w:val="21"/>
      <w:szCs w:val="22"/>
    </w:rPr>
  </w:style>
  <w:style w:type="character" w:customStyle="1" w:styleId="Char9">
    <w:name w:val="日期 Char"/>
    <w:link w:val="af5"/>
    <w:qFormat/>
    <w:rsid w:val="00C77712"/>
    <w:rPr>
      <w:kern w:val="2"/>
      <w:sz w:val="24"/>
      <w:szCs w:val="24"/>
    </w:rPr>
  </w:style>
  <w:style w:type="character" w:customStyle="1" w:styleId="Char17">
    <w:name w:val="正文文本缩进 Char1"/>
    <w:uiPriority w:val="99"/>
    <w:qFormat/>
    <w:rsid w:val="00C77712"/>
    <w:rPr>
      <w:kern w:val="2"/>
      <w:sz w:val="32"/>
    </w:rPr>
  </w:style>
  <w:style w:type="character" w:customStyle="1" w:styleId="2CharChar10">
    <w:name w:val="样式 正文首行缩进 + 首行缩进:  2 字符 Char Char1"/>
    <w:link w:val="2Char2"/>
    <w:qFormat/>
    <w:rsid w:val="00C77712"/>
    <w:rPr>
      <w:kern w:val="2"/>
      <w:sz w:val="21"/>
    </w:rPr>
  </w:style>
  <w:style w:type="character" w:customStyle="1" w:styleId="class1">
    <w:name w:val="class1"/>
    <w:basedOn w:val="a3"/>
    <w:qFormat/>
    <w:rsid w:val="00C77712"/>
  </w:style>
  <w:style w:type="character" w:customStyle="1" w:styleId="ziti12hei">
    <w:name w:val="ziti12hei"/>
    <w:basedOn w:val="a3"/>
    <w:qFormat/>
    <w:rsid w:val="00C77712"/>
  </w:style>
  <w:style w:type="character" w:customStyle="1" w:styleId="CharChar14">
    <w:name w:val="Char Char14"/>
    <w:qFormat/>
    <w:rsid w:val="00C77712"/>
    <w:rPr>
      <w:rFonts w:ascii="宋体" w:eastAsia="宋体" w:hAnsi="宋体" w:cs="Times New Roman"/>
      <w:sz w:val="28"/>
      <w:szCs w:val="28"/>
    </w:rPr>
  </w:style>
  <w:style w:type="character" w:customStyle="1" w:styleId="2Char">
    <w:name w:val="正文文本缩进 2 Char"/>
    <w:link w:val="23"/>
    <w:qFormat/>
    <w:rsid w:val="00C77712"/>
  </w:style>
  <w:style w:type="character" w:customStyle="1" w:styleId="6Char">
    <w:name w:val="标题 6 Char"/>
    <w:link w:val="6"/>
    <w:qFormat/>
    <w:rsid w:val="00C77712"/>
    <w:rPr>
      <w:rFonts w:ascii="Arial" w:hAnsi="Arial"/>
      <w:b/>
      <w:bCs/>
      <w:sz w:val="28"/>
      <w:szCs w:val="18"/>
    </w:rPr>
  </w:style>
  <w:style w:type="character" w:customStyle="1" w:styleId="Charf4">
    <w:name w:val="列出段落 Char"/>
    <w:link w:val="afffc"/>
    <w:qFormat/>
    <w:rsid w:val="00C77712"/>
    <w:rPr>
      <w:rFonts w:ascii="Calibri" w:hAnsi="Calibri" w:cs="Calibri" w:hint="default"/>
      <w:kern w:val="2"/>
      <w:sz w:val="21"/>
      <w:szCs w:val="22"/>
    </w:rPr>
  </w:style>
  <w:style w:type="character" w:customStyle="1" w:styleId="CharChar5">
    <w:name w:val="表格正文 Char Char"/>
    <w:link w:val="afffff3"/>
    <w:qFormat/>
    <w:rsid w:val="00C77712"/>
    <w:rPr>
      <w:kern w:val="2"/>
      <w:sz w:val="21"/>
      <w:szCs w:val="21"/>
    </w:rPr>
  </w:style>
  <w:style w:type="character" w:customStyle="1" w:styleId="style7">
    <w:name w:val="style7"/>
    <w:qFormat/>
    <w:rsid w:val="00C77712"/>
  </w:style>
  <w:style w:type="character" w:customStyle="1" w:styleId="2Char10">
    <w:name w:val="正文文本缩进 2 Char1"/>
    <w:uiPriority w:val="99"/>
    <w:qFormat/>
    <w:rsid w:val="00C77712"/>
    <w:rPr>
      <w:rFonts w:ascii="Times New Roman" w:hAnsi="Times New Roman"/>
      <w:kern w:val="2"/>
      <w:sz w:val="21"/>
      <w:szCs w:val="24"/>
    </w:rPr>
  </w:style>
  <w:style w:type="character" w:customStyle="1" w:styleId="11Char">
    <w:name w:val="(符号)三标题1.1 Char"/>
    <w:link w:val="112"/>
    <w:qFormat/>
    <w:rsid w:val="00C77712"/>
    <w:rPr>
      <w:rFonts w:ascii="楷体_GB2312" w:eastAsia="楷体_GB2312" w:hAnsi="宋体" w:cs="宋体"/>
      <w:b/>
      <w:bCs/>
      <w:sz w:val="28"/>
    </w:rPr>
  </w:style>
  <w:style w:type="character" w:customStyle="1" w:styleId="CharChar100">
    <w:name w:val="Char Char10"/>
    <w:qFormat/>
    <w:rsid w:val="00C77712"/>
    <w:rPr>
      <w:kern w:val="2"/>
      <w:sz w:val="24"/>
      <w:szCs w:val="24"/>
    </w:rPr>
  </w:style>
  <w:style w:type="character" w:customStyle="1" w:styleId="CharChar21">
    <w:name w:val="Char Char21"/>
    <w:qFormat/>
    <w:rsid w:val="00C77712"/>
    <w:rPr>
      <w:rFonts w:ascii="Arial Narrow" w:eastAsia="宋体" w:hAnsi="Arial Narrow" w:cs="Times New Roman"/>
      <w:b/>
      <w:bCs/>
      <w:iCs/>
      <w:kern w:val="0"/>
      <w:sz w:val="20"/>
      <w:szCs w:val="24"/>
      <w:lang w:eastAsia="en-US"/>
    </w:rPr>
  </w:style>
  <w:style w:type="character" w:customStyle="1" w:styleId="CharChar8">
    <w:name w:val="正文格式 Char Char"/>
    <w:link w:val="affffffd"/>
    <w:qFormat/>
    <w:rsid w:val="00C77712"/>
    <w:rPr>
      <w:rFonts w:ascii="宋体" w:hAnsi="宋体"/>
      <w:bCs/>
      <w:color w:val="000000"/>
      <w:sz w:val="24"/>
      <w:szCs w:val="24"/>
    </w:rPr>
  </w:style>
  <w:style w:type="character" w:customStyle="1" w:styleId="Char8">
    <w:name w:val="纯文本 Char"/>
    <w:link w:val="af4"/>
    <w:qFormat/>
    <w:rsid w:val="00C77712"/>
    <w:rPr>
      <w:rFonts w:ascii="宋体" w:eastAsia="宋体" w:hAnsi="Courier New"/>
      <w:kern w:val="2"/>
      <w:sz w:val="21"/>
      <w:lang w:val="en-US" w:eastAsia="zh-CN" w:bidi="ar-SA"/>
    </w:rPr>
  </w:style>
  <w:style w:type="character" w:customStyle="1" w:styleId="CharChar40">
    <w:name w:val="Char Char4"/>
    <w:qFormat/>
    <w:rsid w:val="00C77712"/>
    <w:rPr>
      <w:kern w:val="2"/>
      <w:sz w:val="18"/>
      <w:szCs w:val="18"/>
    </w:rPr>
  </w:style>
  <w:style w:type="character" w:customStyle="1" w:styleId="-CharCharChar">
    <w:name w:val="五粮液-正文 Char Char Char"/>
    <w:qFormat/>
    <w:rsid w:val="00C77712"/>
    <w:rPr>
      <w:kern w:val="2"/>
      <w:sz w:val="24"/>
      <w:szCs w:val="24"/>
    </w:rPr>
  </w:style>
  <w:style w:type="character" w:customStyle="1" w:styleId="ca-41">
    <w:name w:val="ca-41"/>
    <w:qFormat/>
    <w:rsid w:val="00C77712"/>
    <w:rPr>
      <w:rFonts w:ascii="宋体" w:eastAsia="宋体" w:hAnsi="宋体" w:hint="eastAsia"/>
      <w:color w:val="000000"/>
      <w:sz w:val="16"/>
      <w:szCs w:val="16"/>
    </w:rPr>
  </w:style>
  <w:style w:type="character" w:customStyle="1" w:styleId="CL1CharChar">
    <w:name w:val="CL正文符号1 Char Char"/>
    <w:link w:val="CL1"/>
    <w:qFormat/>
    <w:rsid w:val="00C77712"/>
    <w:rPr>
      <w:rFonts w:ascii="宋体"/>
      <w:sz w:val="28"/>
      <w:szCs w:val="24"/>
    </w:rPr>
  </w:style>
  <w:style w:type="character" w:customStyle="1" w:styleId="Char18">
    <w:name w:val="纯文本 Char1"/>
    <w:qFormat/>
    <w:rsid w:val="00C77712"/>
    <w:rPr>
      <w:rFonts w:ascii="宋体" w:eastAsia="宋体" w:hAnsi="Courier New"/>
      <w:szCs w:val="18"/>
    </w:rPr>
  </w:style>
  <w:style w:type="character" w:customStyle="1" w:styleId="22222CharCharChar">
    <w:name w:val="22222 Char Char Char"/>
    <w:qFormat/>
    <w:rsid w:val="00C77712"/>
    <w:rPr>
      <w:rFonts w:ascii="宋体" w:hAnsi="宋体"/>
      <w:kern w:val="2"/>
      <w:sz w:val="30"/>
      <w:szCs w:val="30"/>
    </w:rPr>
  </w:style>
  <w:style w:type="character" w:customStyle="1" w:styleId="CharChar80">
    <w:name w:val="Char Char8"/>
    <w:qFormat/>
    <w:rsid w:val="00C77712"/>
    <w:rPr>
      <w:rFonts w:ascii="Times New Roman" w:eastAsia="宋体" w:hAnsi="Times New Roman" w:cs="Times New Roman"/>
      <w:b/>
      <w:bCs/>
      <w:sz w:val="18"/>
      <w:szCs w:val="18"/>
    </w:rPr>
  </w:style>
  <w:style w:type="character" w:customStyle="1" w:styleId="CharCharChar1">
    <w:name w:val="标书（正文） Char Char Char"/>
    <w:qFormat/>
    <w:rsid w:val="00C77712"/>
    <w:rPr>
      <w:rFonts w:ascii="宋体" w:eastAsia="宋体" w:hAnsi="宋体"/>
      <w:b/>
      <w:kern w:val="10"/>
      <w:sz w:val="21"/>
      <w:szCs w:val="21"/>
      <w:lang w:val="en-US" w:eastAsia="zh-CN" w:bidi="ar-SA"/>
    </w:rPr>
  </w:style>
  <w:style w:type="character" w:customStyle="1" w:styleId="1f5">
    <w:name w:val="批注引用1"/>
    <w:qFormat/>
    <w:rsid w:val="00C77712"/>
    <w:rPr>
      <w:sz w:val="21"/>
      <w:szCs w:val="21"/>
    </w:rPr>
  </w:style>
  <w:style w:type="character" w:customStyle="1" w:styleId="CharChar90">
    <w:name w:val="Char Char9"/>
    <w:qFormat/>
    <w:rsid w:val="00C77712"/>
    <w:rPr>
      <w:rFonts w:ascii="Times New Roman" w:eastAsia="宋体" w:hAnsi="Times New Roman" w:cs="Times New Roman"/>
      <w:sz w:val="18"/>
      <w:szCs w:val="18"/>
    </w:rPr>
  </w:style>
  <w:style w:type="character" w:customStyle="1" w:styleId="CharChar20">
    <w:name w:val="Char Char20"/>
    <w:rsid w:val="00C77712"/>
    <w:rPr>
      <w:rFonts w:ascii="Arial" w:eastAsia="黑体" w:hAnsi="Arial" w:cs="Times New Roman"/>
      <w:sz w:val="24"/>
      <w:szCs w:val="24"/>
    </w:rPr>
  </w:style>
  <w:style w:type="character" w:customStyle="1" w:styleId="Char19">
    <w:name w:val="称呼 Char1"/>
    <w:uiPriority w:val="99"/>
    <w:semiHidden/>
    <w:qFormat/>
    <w:rsid w:val="00C77712"/>
    <w:rPr>
      <w:kern w:val="2"/>
      <w:sz w:val="21"/>
      <w:szCs w:val="24"/>
    </w:rPr>
  </w:style>
  <w:style w:type="character" w:customStyle="1" w:styleId="3Char">
    <w:name w:val="标题 3 Char"/>
    <w:link w:val="3"/>
    <w:uiPriority w:val="9"/>
    <w:qFormat/>
    <w:rsid w:val="00C77712"/>
    <w:rPr>
      <w:b/>
      <w:bCs/>
      <w:color w:val="000000"/>
      <w:kern w:val="2"/>
      <w:sz w:val="28"/>
      <w:szCs w:val="28"/>
    </w:rPr>
  </w:style>
  <w:style w:type="character" w:customStyle="1" w:styleId="111CharCharChar">
    <w:name w:val="(符号)五标题1.1.1 Char Char Char"/>
    <w:qFormat/>
    <w:rsid w:val="00C77712"/>
    <w:rPr>
      <w:rFonts w:ascii="宋体" w:hAnsi="宋体"/>
      <w:color w:val="000000"/>
      <w:kern w:val="2"/>
      <w:sz w:val="24"/>
    </w:rPr>
  </w:style>
  <w:style w:type="character" w:customStyle="1" w:styleId="CharChar13">
    <w:name w:val="Char Char13"/>
    <w:qFormat/>
    <w:rsid w:val="00C77712"/>
    <w:rPr>
      <w:rFonts w:ascii="Times New Roman" w:eastAsia="宋体" w:hAnsi="Times New Roman" w:cs="Times New Roman"/>
      <w:sz w:val="18"/>
      <w:szCs w:val="18"/>
    </w:rPr>
  </w:style>
  <w:style w:type="character" w:customStyle="1" w:styleId="Chard">
    <w:name w:val="签名 Char"/>
    <w:link w:val="afa"/>
    <w:qFormat/>
    <w:rsid w:val="00C77712"/>
    <w:rPr>
      <w:rFonts w:ascii="Calibri" w:hAnsi="Calibri"/>
      <w:kern w:val="2"/>
      <w:sz w:val="21"/>
      <w:szCs w:val="22"/>
    </w:rPr>
  </w:style>
  <w:style w:type="character" w:customStyle="1" w:styleId="41111h4H4RefHeading1rh1Headingsqlsect122CharCharChar">
    <w:name w:val="样式 标题 4(一)1.11。1h4H4Ref Heading 1rh1Heading sqlsect 1.2...2 Char Char Char"/>
    <w:qFormat/>
    <w:rsid w:val="00C77712"/>
    <w:rPr>
      <w:rFonts w:ascii="Arial" w:eastAsia="黑体" w:hAnsi="Arial"/>
      <w:b/>
      <w:bCs/>
      <w:kern w:val="2"/>
      <w:sz w:val="30"/>
      <w:szCs w:val="28"/>
    </w:rPr>
  </w:style>
  <w:style w:type="character" w:customStyle="1" w:styleId="CharChar81">
    <w:name w:val="Char Char81"/>
    <w:qFormat/>
    <w:rsid w:val="00C77712"/>
    <w:rPr>
      <w:rFonts w:ascii="宋体" w:eastAsia="宋体" w:hAnsi="宋体" w:hint="eastAsia"/>
      <w:kern w:val="2"/>
      <w:sz w:val="28"/>
      <w:szCs w:val="28"/>
    </w:rPr>
  </w:style>
  <w:style w:type="character" w:customStyle="1" w:styleId="CharChar3">
    <w:name w:val="正常正文样式 Char Char"/>
    <w:link w:val="affff8"/>
    <w:qFormat/>
    <w:rsid w:val="00C77712"/>
    <w:rPr>
      <w:rFonts w:ascii="宋体" w:hAnsi="宋体"/>
      <w:sz w:val="24"/>
      <w:szCs w:val="24"/>
    </w:rPr>
  </w:style>
  <w:style w:type="character" w:customStyle="1" w:styleId="1CharChar0">
    <w:name w:val="样式1 Char Char"/>
    <w:link w:val="1f"/>
    <w:qFormat/>
    <w:rsid w:val="00C77712"/>
    <w:rPr>
      <w:rFonts w:eastAsia="隶书"/>
      <w:i/>
      <w:dstrike/>
      <w:kern w:val="2"/>
      <w:sz w:val="28"/>
      <w:szCs w:val="18"/>
    </w:rPr>
  </w:style>
  <w:style w:type="character" w:customStyle="1" w:styleId="55555CharChar">
    <w:name w:val="55555 Char Char"/>
    <w:link w:val="55555"/>
    <w:qFormat/>
    <w:rsid w:val="00C77712"/>
    <w:rPr>
      <w:rFonts w:eastAsia="仿宋_GB2312"/>
      <w:kern w:val="2"/>
      <w:sz w:val="30"/>
      <w:szCs w:val="30"/>
    </w:rPr>
  </w:style>
  <w:style w:type="character" w:customStyle="1" w:styleId="Char1a">
    <w:name w:val="日期 Char1"/>
    <w:qFormat/>
    <w:rsid w:val="00C77712"/>
    <w:rPr>
      <w:rFonts w:ascii="Times New Roman" w:hAnsi="Times New Roman"/>
      <w:kern w:val="2"/>
      <w:sz w:val="24"/>
      <w:szCs w:val="24"/>
    </w:rPr>
  </w:style>
  <w:style w:type="character" w:customStyle="1" w:styleId="1CharCharChar">
    <w:name w:val="正文1 Char Char Char"/>
    <w:rsid w:val="00C77712"/>
    <w:rPr>
      <w:rFonts w:ascii="Arial" w:hAnsi="Arial"/>
      <w:bCs/>
      <w:color w:val="000000"/>
      <w:sz w:val="30"/>
      <w:szCs w:val="30"/>
    </w:rPr>
  </w:style>
  <w:style w:type="character" w:customStyle="1" w:styleId="unnamed11">
    <w:name w:val="unnamed11"/>
    <w:qFormat/>
    <w:rsid w:val="00C77712"/>
    <w:rPr>
      <w:rFonts w:eastAsia="宋体"/>
      <w:spacing w:val="360"/>
      <w:kern w:val="2"/>
      <w:sz w:val="20"/>
      <w:szCs w:val="20"/>
      <w:lang w:val="en-US" w:eastAsia="zh-CN" w:bidi="ar-SA"/>
    </w:rPr>
  </w:style>
  <w:style w:type="character" w:customStyle="1" w:styleId="MMTopic4CharChar">
    <w:name w:val="MM Topic 4 Char Char"/>
    <w:link w:val="MMTopic4"/>
    <w:qFormat/>
    <w:rsid w:val="00C77712"/>
    <w:rPr>
      <w:rFonts w:ascii="Arial" w:hAnsi="Arial" w:cs="Arial" w:hint="default"/>
      <w:b/>
      <w:bCs/>
      <w:kern w:val="2"/>
      <w:sz w:val="28"/>
      <w:szCs w:val="28"/>
    </w:rPr>
  </w:style>
  <w:style w:type="character" w:customStyle="1" w:styleId="2H2Heading2HiddenHeading2CCBSTitle2PIM22ndlev2CharCharChar1">
    <w:name w:val="样式 标题 2H2节Heading 2 HiddenHeading 2 CCBSTitle2PIM22nd lev...2 Char Char Char1"/>
    <w:link w:val="2H2Heading2HiddenHeading2CCBSTitle2PIM22ndlev2CharChar"/>
    <w:qFormat/>
    <w:rsid w:val="00C77712"/>
    <w:rPr>
      <w:rFonts w:ascii="Arial" w:eastAsia="黑体" w:hAnsi="Arial"/>
      <w:b/>
      <w:bCs/>
      <w:color w:val="000000"/>
      <w:kern w:val="2"/>
      <w:sz w:val="32"/>
      <w:szCs w:val="32"/>
    </w:rPr>
  </w:style>
  <w:style w:type="character" w:customStyle="1" w:styleId="CharCharChar10">
    <w:name w:val="Char Char Char1"/>
    <w:qFormat/>
    <w:rsid w:val="00C77712"/>
    <w:rPr>
      <w:rFonts w:eastAsia="宋体"/>
      <w:sz w:val="18"/>
      <w:szCs w:val="18"/>
      <w:lang w:val="en-US" w:eastAsia="zh-CN" w:bidi="ar-SA"/>
    </w:rPr>
  </w:style>
  <w:style w:type="character" w:customStyle="1" w:styleId="2Char3">
    <w:name w:val="标题 2 Char"/>
    <w:qFormat/>
    <w:rsid w:val="00C77712"/>
    <w:rPr>
      <w:rFonts w:ascii="Arial" w:hAnsi="Arial"/>
      <w:b/>
      <w:bCs/>
      <w:sz w:val="28"/>
      <w:szCs w:val="32"/>
    </w:rPr>
  </w:style>
  <w:style w:type="character" w:customStyle="1" w:styleId="41CharChar">
    <w:name w:val="标题 4_1 Char Char"/>
    <w:link w:val="411"/>
    <w:qFormat/>
    <w:rsid w:val="00C77712"/>
    <w:rPr>
      <w:rFonts w:ascii="Cambria" w:hAnsi="Cambria"/>
      <w:b/>
      <w:bCs/>
      <w:sz w:val="28"/>
      <w:szCs w:val="28"/>
    </w:rPr>
  </w:style>
  <w:style w:type="character" w:customStyle="1" w:styleId="CharChar91">
    <w:name w:val="Char Char91"/>
    <w:qFormat/>
    <w:rsid w:val="00C77712"/>
    <w:rPr>
      <w:kern w:val="2"/>
      <w:sz w:val="18"/>
      <w:szCs w:val="18"/>
    </w:rPr>
  </w:style>
  <w:style w:type="character" w:customStyle="1" w:styleId="CharChar6">
    <w:name w:val="正文样式文本 Char Char"/>
    <w:link w:val="afffff4"/>
    <w:qFormat/>
    <w:rsid w:val="00C77712"/>
    <w:rPr>
      <w:rFonts w:ascii="Calibri" w:hAnsi="Calibri"/>
      <w:kern w:val="2"/>
      <w:sz w:val="24"/>
      <w:szCs w:val="24"/>
    </w:rPr>
  </w:style>
  <w:style w:type="character" w:customStyle="1" w:styleId="21CharChar">
    <w:name w:val="样式 首行缩进:  2 字符1 Char Char"/>
    <w:link w:val="211"/>
    <w:qFormat/>
    <w:rsid w:val="00C77712"/>
    <w:rPr>
      <w:sz w:val="24"/>
    </w:rPr>
  </w:style>
  <w:style w:type="character" w:customStyle="1" w:styleId="Heading1Char">
    <w:name w:val="Heading 1 Char"/>
    <w:qFormat/>
    <w:rsid w:val="00C77712"/>
    <w:rPr>
      <w:rFonts w:eastAsia="宋体"/>
      <w:b/>
      <w:bCs/>
      <w:kern w:val="44"/>
      <w:sz w:val="44"/>
      <w:szCs w:val="44"/>
      <w:lang w:val="en-US" w:eastAsia="zh-CN" w:bidi="ar-SA"/>
    </w:rPr>
  </w:style>
  <w:style w:type="character" w:customStyle="1" w:styleId="CharChar41">
    <w:name w:val="Char Char41"/>
    <w:qFormat/>
    <w:rsid w:val="00C77712"/>
    <w:rPr>
      <w:rFonts w:ascii="宋体" w:eastAsia="宋体" w:hAnsi="Courier New"/>
      <w:kern w:val="2"/>
      <w:sz w:val="21"/>
      <w:lang w:val="en-US" w:eastAsia="zh-CN"/>
    </w:rPr>
  </w:style>
  <w:style w:type="character" w:customStyle="1" w:styleId="unnamed31">
    <w:name w:val="unnamed31"/>
    <w:qFormat/>
    <w:rsid w:val="00C77712"/>
    <w:rPr>
      <w:sz w:val="22"/>
      <w:szCs w:val="22"/>
    </w:rPr>
  </w:style>
  <w:style w:type="character" w:customStyle="1" w:styleId="Char22">
    <w:name w:val="脚注文本 Char2"/>
    <w:uiPriority w:val="99"/>
    <w:semiHidden/>
    <w:qFormat/>
    <w:rsid w:val="00C77712"/>
    <w:rPr>
      <w:kern w:val="2"/>
      <w:sz w:val="18"/>
      <w:szCs w:val="18"/>
    </w:rPr>
  </w:style>
  <w:style w:type="character" w:customStyle="1" w:styleId="3Char10">
    <w:name w:val="正文文本缩进 3 Char1"/>
    <w:uiPriority w:val="99"/>
    <w:qFormat/>
    <w:rsid w:val="00C77712"/>
    <w:rPr>
      <w:kern w:val="2"/>
      <w:sz w:val="16"/>
      <w:szCs w:val="16"/>
    </w:rPr>
  </w:style>
  <w:style w:type="character" w:customStyle="1" w:styleId="Char1b">
    <w:name w:val="正文首行缩进 Char1"/>
    <w:uiPriority w:val="99"/>
    <w:qFormat/>
    <w:rsid w:val="00C77712"/>
    <w:rPr>
      <w:rFonts w:ascii="Times New Roman" w:hAnsi="Times New Roman"/>
      <w:kern w:val="2"/>
      <w:sz w:val="18"/>
      <w:szCs w:val="18"/>
    </w:rPr>
  </w:style>
  <w:style w:type="character" w:customStyle="1" w:styleId="Char1c">
    <w:name w:val="信息标题 Char1"/>
    <w:uiPriority w:val="99"/>
    <w:semiHidden/>
    <w:qFormat/>
    <w:rsid w:val="00C77712"/>
    <w:rPr>
      <w:rFonts w:ascii="Cambria" w:eastAsia="宋体" w:hAnsi="Cambria" w:cs="Times New Roman"/>
      <w:kern w:val="2"/>
      <w:sz w:val="24"/>
      <w:szCs w:val="24"/>
      <w:shd w:val="pct20" w:color="auto" w:fill="auto"/>
    </w:rPr>
  </w:style>
  <w:style w:type="character" w:customStyle="1" w:styleId="CDCharCharChar">
    <w:name w:val="CD正文 Char Char Char"/>
    <w:qFormat/>
    <w:rsid w:val="00C77712"/>
    <w:rPr>
      <w:kern w:val="2"/>
      <w:sz w:val="28"/>
      <w:szCs w:val="28"/>
    </w:rPr>
  </w:style>
  <w:style w:type="character" w:customStyle="1" w:styleId="55555CharCharChar">
    <w:name w:val="55555 Char Char Char"/>
    <w:qFormat/>
    <w:rsid w:val="00C77712"/>
    <w:rPr>
      <w:rFonts w:eastAsia="仿宋_GB2312"/>
      <w:kern w:val="2"/>
      <w:sz w:val="30"/>
      <w:szCs w:val="30"/>
    </w:rPr>
  </w:style>
  <w:style w:type="character" w:customStyle="1" w:styleId="CharChar60">
    <w:name w:val="Char Char6"/>
    <w:qFormat/>
    <w:rsid w:val="00C77712"/>
    <w:rPr>
      <w:kern w:val="2"/>
      <w:sz w:val="21"/>
      <w:szCs w:val="24"/>
    </w:rPr>
  </w:style>
  <w:style w:type="character" w:customStyle="1" w:styleId="CharChar16">
    <w:name w:val="Char Char16"/>
    <w:qFormat/>
    <w:rsid w:val="00C77712"/>
    <w:rPr>
      <w:rFonts w:ascii="Times New Roman" w:eastAsia="宋体" w:hAnsi="Times New Roman" w:cs="Times New Roman"/>
      <w:sz w:val="18"/>
      <w:szCs w:val="18"/>
      <w:shd w:val="clear" w:color="auto" w:fill="000080"/>
    </w:rPr>
  </w:style>
  <w:style w:type="character" w:customStyle="1" w:styleId="CharChard">
    <w:name w:val="文章正文 Char Char"/>
    <w:qFormat/>
    <w:rsid w:val="00C77712"/>
    <w:rPr>
      <w:rFonts w:ascii="宋体" w:eastAsia="宋体" w:hAnsi="宋体" w:hint="eastAsia"/>
      <w:kern w:val="2"/>
      <w:sz w:val="24"/>
      <w:szCs w:val="24"/>
      <w:lang w:val="en-US" w:eastAsia="zh-CN" w:bidi="ar-SA"/>
    </w:rPr>
  </w:style>
  <w:style w:type="character" w:customStyle="1" w:styleId="CharCharChar2">
    <w:name w:val="普通正文 Char Char Char"/>
    <w:qFormat/>
    <w:rsid w:val="00C77712"/>
    <w:rPr>
      <w:rFonts w:ascii="仿宋_GB2312" w:eastAsia="仿宋_GB2312" w:cs="宋体"/>
      <w:kern w:val="2"/>
      <w:sz w:val="28"/>
    </w:rPr>
  </w:style>
  <w:style w:type="character" w:customStyle="1" w:styleId="Char1d">
    <w:name w:val="副标题 Char1"/>
    <w:uiPriority w:val="11"/>
    <w:qFormat/>
    <w:rsid w:val="00C77712"/>
    <w:rPr>
      <w:rFonts w:ascii="Cambria" w:hAnsi="Cambria" w:cs="Times New Roman"/>
      <w:b/>
      <w:bCs/>
      <w:kern w:val="28"/>
      <w:sz w:val="32"/>
      <w:szCs w:val="32"/>
    </w:rPr>
  </w:style>
  <w:style w:type="character" w:customStyle="1" w:styleId="CharChar61">
    <w:name w:val="Char Char61"/>
    <w:qFormat/>
    <w:rsid w:val="00C77712"/>
    <w:rPr>
      <w:rFonts w:ascii="宋体" w:eastAsia="宋体" w:hAnsi="宋体" w:cs="Times New Roman"/>
      <w:szCs w:val="24"/>
    </w:rPr>
  </w:style>
  <w:style w:type="character" w:customStyle="1" w:styleId="parasmallproductdetailstext">
    <w:name w:val="para_small productdetailstext"/>
    <w:qFormat/>
    <w:rsid w:val="00C77712"/>
  </w:style>
  <w:style w:type="character" w:customStyle="1" w:styleId="CharChara">
    <w:name w:val="正文样 Char Char"/>
    <w:link w:val="afffffff2"/>
    <w:qFormat/>
    <w:rsid w:val="00C77712"/>
    <w:rPr>
      <w:rFonts w:ascii="宋体" w:hAnsi="Calibri"/>
      <w:sz w:val="24"/>
    </w:rPr>
  </w:style>
  <w:style w:type="character" w:customStyle="1" w:styleId="44444CharChar">
    <w:name w:val="44444 Char Char"/>
    <w:link w:val="44444"/>
    <w:qFormat/>
    <w:rsid w:val="00C77712"/>
    <w:rPr>
      <w:rFonts w:ascii="宋体" w:hAnsi="宋体"/>
      <w:b/>
      <w:kern w:val="2"/>
      <w:sz w:val="30"/>
      <w:szCs w:val="30"/>
    </w:rPr>
  </w:style>
  <w:style w:type="character" w:customStyle="1" w:styleId="Char1e">
    <w:name w:val="批注文字 Char1"/>
    <w:uiPriority w:val="99"/>
    <w:qFormat/>
    <w:rsid w:val="00C77712"/>
    <w:rPr>
      <w:rFonts w:ascii="Times New Roman" w:hAnsi="Times New Roman"/>
      <w:kern w:val="2"/>
      <w:sz w:val="21"/>
      <w:szCs w:val="24"/>
    </w:rPr>
  </w:style>
  <w:style w:type="character" w:customStyle="1" w:styleId="CharCharChar3">
    <w:name w:val="图例 Char Char Char"/>
    <w:qFormat/>
    <w:rsid w:val="00C77712"/>
    <w:rPr>
      <w:rFonts w:ascii="仿宋_GB2312" w:eastAsia="仿宋_GB2312" w:cs="宋体"/>
      <w:kern w:val="2"/>
      <w:sz w:val="24"/>
      <w:szCs w:val="24"/>
    </w:rPr>
  </w:style>
  <w:style w:type="character" w:customStyle="1" w:styleId="CharCharChar4">
    <w:name w:val="标注：图 Char Char Char"/>
    <w:qFormat/>
    <w:rsid w:val="00C77712"/>
    <w:rPr>
      <w:kern w:val="2"/>
      <w:sz w:val="24"/>
      <w:szCs w:val="24"/>
    </w:rPr>
  </w:style>
  <w:style w:type="character" w:customStyle="1" w:styleId="2Char11">
    <w:name w:val="标题 2 Char1"/>
    <w:qFormat/>
    <w:rsid w:val="00C77712"/>
    <w:rPr>
      <w:rFonts w:ascii="Cambria" w:eastAsia="宋体" w:hAnsi="Cambria" w:cs="Times New Roman"/>
      <w:b/>
      <w:bCs/>
      <w:kern w:val="2"/>
      <w:sz w:val="32"/>
      <w:szCs w:val="32"/>
    </w:rPr>
  </w:style>
  <w:style w:type="character" w:customStyle="1" w:styleId="CharChar111">
    <w:name w:val="Char Char111"/>
    <w:qFormat/>
    <w:rsid w:val="00C77712"/>
    <w:rPr>
      <w:rFonts w:ascii="Arial Narrow" w:hAnsi="Arial Narrow" w:hint="default"/>
      <w:b/>
      <w:bCs/>
      <w:iCs/>
      <w:szCs w:val="24"/>
      <w:lang w:eastAsia="en-US"/>
    </w:rPr>
  </w:style>
  <w:style w:type="character" w:customStyle="1" w:styleId="Char1f">
    <w:name w:val="文档结构图 Char1"/>
    <w:qFormat/>
    <w:rsid w:val="00C77712"/>
    <w:rPr>
      <w:rFonts w:ascii="宋体"/>
      <w:kern w:val="2"/>
      <w:sz w:val="18"/>
      <w:szCs w:val="18"/>
    </w:rPr>
  </w:style>
  <w:style w:type="character" w:customStyle="1" w:styleId="lh131">
    <w:name w:val="lh131"/>
    <w:qFormat/>
    <w:rsid w:val="00C77712"/>
  </w:style>
  <w:style w:type="character" w:customStyle="1" w:styleId="4CharChar">
    <w:name w:val="标题 4 Char Char"/>
    <w:qFormat/>
    <w:rsid w:val="00C77712"/>
    <w:rPr>
      <w:rFonts w:ascii="宋体" w:eastAsia="宋体" w:hAnsi="宋体"/>
      <w:bCs/>
      <w:kern w:val="2"/>
      <w:sz w:val="28"/>
      <w:szCs w:val="28"/>
      <w:lang w:val="en-US" w:eastAsia="zh-CN" w:bidi="ar-SA"/>
    </w:rPr>
  </w:style>
  <w:style w:type="character" w:customStyle="1" w:styleId="3Sectionh3H3level3PIM3Level3HeadHeading3-old1CharCharChar">
    <w:name w:val="样式 样式 样式 标题 3Sectionh3H3level_3PIM 3Level 3 HeadHeading 3 - old....1 Char Char Char"/>
    <w:qFormat/>
    <w:rsid w:val="00C77712"/>
    <w:rPr>
      <w:rFonts w:ascii="Arial" w:eastAsia="黑体" w:hAnsi="Arial"/>
      <w:b/>
      <w:bCs/>
      <w:sz w:val="30"/>
      <w:szCs w:val="28"/>
    </w:rPr>
  </w:style>
  <w:style w:type="character" w:customStyle="1" w:styleId="8Char">
    <w:name w:val="标题 8 Char"/>
    <w:link w:val="8"/>
    <w:qFormat/>
    <w:rsid w:val="00C77712"/>
    <w:rPr>
      <w:rFonts w:ascii="Cambria" w:eastAsia="宋体" w:hAnsi="Cambria" w:cs="Times New Roman"/>
      <w:kern w:val="2"/>
      <w:sz w:val="24"/>
      <w:szCs w:val="24"/>
    </w:rPr>
  </w:style>
  <w:style w:type="character" w:customStyle="1" w:styleId="CharCharChar5">
    <w:name w:val="正文格式 Char Char Char"/>
    <w:qFormat/>
    <w:rsid w:val="00C77712"/>
    <w:rPr>
      <w:rFonts w:ascii="宋体" w:hAnsi="宋体"/>
      <w:bCs/>
      <w:color w:val="000000"/>
      <w:sz w:val="24"/>
      <w:szCs w:val="24"/>
    </w:rPr>
  </w:style>
  <w:style w:type="character" w:customStyle="1" w:styleId="Char5">
    <w:name w:val="称呼 Char"/>
    <w:link w:val="af"/>
    <w:qFormat/>
    <w:rsid w:val="00C77712"/>
    <w:rPr>
      <w:rFonts w:eastAsia="黑体"/>
      <w:kern w:val="2"/>
      <w:sz w:val="24"/>
      <w:szCs w:val="24"/>
    </w:rPr>
  </w:style>
  <w:style w:type="character" w:customStyle="1" w:styleId="CharCharChar6">
    <w:name w:val="图文 Char Char Char"/>
    <w:rsid w:val="00C77712"/>
    <w:rPr>
      <w:rFonts w:cs="宋体"/>
      <w:kern w:val="2"/>
      <w:sz w:val="21"/>
    </w:rPr>
  </w:style>
  <w:style w:type="character" w:customStyle="1" w:styleId="indent">
    <w:name w:val="indent"/>
    <w:qFormat/>
    <w:rsid w:val="00C77712"/>
    <w:rPr>
      <w:rFonts w:ascii="Verdana" w:eastAsia="宋体" w:hAnsi="Verdana"/>
      <w:lang w:val="en-US" w:eastAsia="en-US" w:bidi="ar-SA"/>
    </w:rPr>
  </w:style>
  <w:style w:type="character" w:customStyle="1" w:styleId="Char">
    <w:name w:val="正文文本 Char"/>
    <w:link w:val="a2"/>
    <w:uiPriority w:val="99"/>
    <w:qFormat/>
    <w:rsid w:val="00C77712"/>
    <w:rPr>
      <w:kern w:val="2"/>
      <w:sz w:val="21"/>
      <w:szCs w:val="24"/>
    </w:rPr>
  </w:style>
  <w:style w:type="character" w:customStyle="1" w:styleId="myCharChar">
    <w:name w:val="my正文 Char Char"/>
    <w:link w:val="my"/>
    <w:qFormat/>
    <w:rsid w:val="00C77712"/>
    <w:rPr>
      <w:kern w:val="2"/>
      <w:sz w:val="24"/>
      <w:szCs w:val="24"/>
    </w:rPr>
  </w:style>
  <w:style w:type="character" w:customStyle="1" w:styleId="CharChar0">
    <w:name w:val="图文 Char Char"/>
    <w:link w:val="afffb"/>
    <w:qFormat/>
    <w:rsid w:val="00C77712"/>
    <w:rPr>
      <w:rFonts w:cs="宋体"/>
      <w:kern w:val="2"/>
      <w:sz w:val="21"/>
    </w:rPr>
  </w:style>
  <w:style w:type="character" w:customStyle="1" w:styleId="Char1f0">
    <w:name w:val="批注主题 Char1"/>
    <w:uiPriority w:val="99"/>
    <w:qFormat/>
    <w:rsid w:val="00C77712"/>
    <w:rPr>
      <w:rFonts w:ascii="Times New Roman" w:hAnsi="Times New Roman"/>
      <w:b/>
      <w:bCs/>
      <w:kern w:val="2"/>
      <w:sz w:val="18"/>
      <w:szCs w:val="18"/>
    </w:rPr>
  </w:style>
  <w:style w:type="character" w:customStyle="1" w:styleId="CharCharCharCharCharCharCharChar">
    <w:name w:val="Char Char Char Char Char Char Char Char"/>
    <w:qFormat/>
    <w:rsid w:val="00C77712"/>
    <w:rPr>
      <w:rFonts w:eastAsia="宋体"/>
      <w:sz w:val="18"/>
      <w:szCs w:val="18"/>
      <w:lang w:val="en-US" w:eastAsia="zh-CN" w:bidi="ar-SA"/>
    </w:rPr>
  </w:style>
  <w:style w:type="character" w:customStyle="1" w:styleId="GW-CharChar">
    <w:name w:val="GW-正文 Char Char"/>
    <w:link w:val="GW-"/>
    <w:qFormat/>
    <w:rsid w:val="00C77712"/>
    <w:rPr>
      <w:rFonts w:eastAsia="仿宋_GB2312"/>
      <w:sz w:val="24"/>
      <w:szCs w:val="24"/>
    </w:rPr>
  </w:style>
  <w:style w:type="character" w:customStyle="1" w:styleId="2CharChar1">
    <w:name w:val="正文首行缩进2字符 Char Char"/>
    <w:link w:val="2f"/>
    <w:qFormat/>
    <w:rsid w:val="00C77712"/>
    <w:rPr>
      <w:kern w:val="2"/>
      <w:sz w:val="24"/>
      <w:szCs w:val="24"/>
    </w:rPr>
  </w:style>
  <w:style w:type="character" w:customStyle="1" w:styleId="CharCharCharCharCharChar1">
    <w:name w:val="Char Char Char Char Char Char1"/>
    <w:qFormat/>
    <w:rsid w:val="00C77712"/>
    <w:rPr>
      <w:rFonts w:eastAsia="宋体"/>
      <w:kern w:val="2"/>
      <w:sz w:val="18"/>
      <w:szCs w:val="18"/>
      <w:lang w:val="en-US" w:eastAsia="zh-CN"/>
    </w:rPr>
  </w:style>
  <w:style w:type="character" w:customStyle="1" w:styleId="CharChar51">
    <w:name w:val="Char Char51"/>
    <w:qFormat/>
    <w:rsid w:val="00C77712"/>
    <w:rPr>
      <w:kern w:val="2"/>
      <w:sz w:val="21"/>
      <w:szCs w:val="24"/>
    </w:rPr>
  </w:style>
  <w:style w:type="character" w:customStyle="1" w:styleId="-CharChar">
    <w:name w:val="五粮液-正文 Char Char"/>
    <w:link w:val="-"/>
    <w:qFormat/>
    <w:rsid w:val="00C77712"/>
    <w:rPr>
      <w:kern w:val="2"/>
      <w:sz w:val="24"/>
      <w:szCs w:val="24"/>
    </w:rPr>
  </w:style>
  <w:style w:type="character" w:customStyle="1" w:styleId="Char4">
    <w:name w:val="批注文字 Char"/>
    <w:link w:val="ae"/>
    <w:rsid w:val="00C77712"/>
  </w:style>
  <w:style w:type="character" w:customStyle="1" w:styleId="2Char0">
    <w:name w:val="正文文本 2 Char"/>
    <w:link w:val="25"/>
    <w:qFormat/>
    <w:rsid w:val="00C77712"/>
    <w:rPr>
      <w:kern w:val="2"/>
      <w:sz w:val="18"/>
      <w:szCs w:val="18"/>
    </w:rPr>
  </w:style>
  <w:style w:type="character" w:customStyle="1" w:styleId="CharChar70">
    <w:name w:val="Char Char7"/>
    <w:rsid w:val="00C77712"/>
    <w:rPr>
      <w:rFonts w:ascii="Arial" w:eastAsia="宋体" w:hAnsi="Arial" w:cs="Arial"/>
      <w:b/>
      <w:bCs/>
      <w:sz w:val="32"/>
      <w:szCs w:val="32"/>
    </w:rPr>
  </w:style>
  <w:style w:type="character" w:customStyle="1" w:styleId="11111CharCharChar">
    <w:name w:val="11111 Char Char Char"/>
    <w:qFormat/>
    <w:rsid w:val="00C77712"/>
    <w:rPr>
      <w:rFonts w:ascii="宋体" w:hAnsi="宋体"/>
      <w:b/>
      <w:kern w:val="2"/>
      <w:sz w:val="30"/>
      <w:szCs w:val="30"/>
    </w:rPr>
  </w:style>
  <w:style w:type="character" w:customStyle="1" w:styleId="CharChar">
    <w:name w:val="一级条标题 Char Char"/>
    <w:link w:val="afff7"/>
    <w:qFormat/>
    <w:rsid w:val="00C77712"/>
    <w:rPr>
      <w:rFonts w:ascii="黑体" w:eastAsia="黑体"/>
    </w:rPr>
  </w:style>
  <w:style w:type="character" w:customStyle="1" w:styleId="2Char12">
    <w:name w:val="正文文本 2 Char1"/>
    <w:uiPriority w:val="99"/>
    <w:qFormat/>
    <w:rsid w:val="00C77712"/>
    <w:rPr>
      <w:rFonts w:ascii="Times New Roman" w:hAnsi="Times New Roman"/>
      <w:kern w:val="2"/>
      <w:sz w:val="18"/>
      <w:szCs w:val="18"/>
    </w:rPr>
  </w:style>
  <w:style w:type="character" w:customStyle="1" w:styleId="Chara">
    <w:name w:val="批注框文本 Char"/>
    <w:link w:val="af6"/>
    <w:qFormat/>
    <w:rsid w:val="00C77712"/>
    <w:rPr>
      <w:kern w:val="2"/>
      <w:sz w:val="18"/>
      <w:szCs w:val="18"/>
    </w:rPr>
  </w:style>
  <w:style w:type="character" w:customStyle="1" w:styleId="Charc">
    <w:name w:val="页眉 Char"/>
    <w:link w:val="af9"/>
    <w:qFormat/>
    <w:rsid w:val="00C77712"/>
    <w:rPr>
      <w:kern w:val="2"/>
      <w:sz w:val="18"/>
    </w:rPr>
  </w:style>
  <w:style w:type="character" w:customStyle="1" w:styleId="33333CharChar">
    <w:name w:val="33333 Char Char"/>
    <w:link w:val="33333"/>
    <w:rsid w:val="00C77712"/>
    <w:rPr>
      <w:rFonts w:ascii="宋体" w:hAnsi="宋体"/>
      <w:kern w:val="2"/>
      <w:sz w:val="28"/>
      <w:szCs w:val="30"/>
    </w:rPr>
  </w:style>
  <w:style w:type="character" w:customStyle="1" w:styleId="CharChar4">
    <w:name w:val="*正文 Char Char"/>
    <w:link w:val="affffe"/>
    <w:qFormat/>
    <w:rsid w:val="00C77712"/>
    <w:rPr>
      <w:rFonts w:ascii="宋体" w:hAnsi="宋体"/>
      <w:kern w:val="2"/>
      <w:sz w:val="22"/>
      <w:szCs w:val="24"/>
    </w:rPr>
  </w:style>
  <w:style w:type="character" w:customStyle="1" w:styleId="41111h4H4RefHeading1rh1Headingsqlsect122CharChar">
    <w:name w:val="样式 标题 4(一)1.11。1h4H4Ref Heading 1rh1Heading sqlsect 1.2...2 Char Char"/>
    <w:link w:val="41111h4H4RefHeading1rh1Headingsqlsect122"/>
    <w:qFormat/>
    <w:rsid w:val="00C77712"/>
    <w:rPr>
      <w:rFonts w:ascii="Arial" w:eastAsia="黑体" w:hAnsi="Arial"/>
      <w:b/>
      <w:bCs/>
      <w:kern w:val="2"/>
      <w:sz w:val="30"/>
      <w:szCs w:val="28"/>
    </w:rPr>
  </w:style>
  <w:style w:type="character" w:customStyle="1" w:styleId="CharChar112">
    <w:name w:val="Char Char112"/>
    <w:qFormat/>
    <w:rsid w:val="00C77712"/>
    <w:rPr>
      <w:rFonts w:ascii="Times New Roman" w:eastAsia="宋体" w:hAnsi="Times New Roman" w:cs="Times New Roman"/>
      <w:szCs w:val="24"/>
    </w:rPr>
  </w:style>
  <w:style w:type="character" w:customStyle="1" w:styleId="CharChare">
    <w:name w:val="标书（正文） Char Char"/>
    <w:qFormat/>
    <w:rsid w:val="00C77712"/>
    <w:rPr>
      <w:rFonts w:ascii="宋体" w:eastAsia="宋体" w:hAnsi="宋体" w:hint="eastAsia"/>
      <w:b/>
      <w:kern w:val="10"/>
      <w:sz w:val="21"/>
      <w:szCs w:val="21"/>
      <w:lang w:val="en-US" w:eastAsia="zh-CN" w:bidi="ar-SA"/>
    </w:rPr>
  </w:style>
  <w:style w:type="character" w:customStyle="1" w:styleId="CharChar30">
    <w:name w:val="Char Char3"/>
    <w:qFormat/>
    <w:rsid w:val="00C77712"/>
    <w:rPr>
      <w:rFonts w:ascii="Times New Roman" w:hAnsi="Times New Roman"/>
      <w:sz w:val="16"/>
      <w:szCs w:val="16"/>
    </w:rPr>
  </w:style>
  <w:style w:type="character" w:customStyle="1" w:styleId="CharChar15">
    <w:name w:val="Char Char15"/>
    <w:qFormat/>
    <w:rsid w:val="00C77712"/>
    <w:rPr>
      <w:rFonts w:ascii="Times New Roman" w:eastAsia="宋体" w:hAnsi="Times New Roman" w:cs="Times New Roman"/>
      <w:sz w:val="24"/>
      <w:szCs w:val="24"/>
    </w:rPr>
  </w:style>
  <w:style w:type="character" w:customStyle="1" w:styleId="33333CharCharChar">
    <w:name w:val="33333 Char Char Char"/>
    <w:qFormat/>
    <w:rsid w:val="00C77712"/>
    <w:rPr>
      <w:rFonts w:ascii="宋体" w:hAnsi="宋体"/>
      <w:kern w:val="2"/>
      <w:sz w:val="28"/>
      <w:szCs w:val="30"/>
    </w:rPr>
  </w:style>
  <w:style w:type="character" w:customStyle="1" w:styleId="CharChar71">
    <w:name w:val="Char Char71"/>
    <w:qFormat/>
    <w:rsid w:val="00C77712"/>
    <w:rPr>
      <w:kern w:val="2"/>
      <w:sz w:val="18"/>
      <w:szCs w:val="18"/>
    </w:rPr>
  </w:style>
  <w:style w:type="character" w:customStyle="1" w:styleId="line2">
    <w:name w:val="line2"/>
    <w:basedOn w:val="a3"/>
    <w:qFormat/>
    <w:rsid w:val="00C77712"/>
  </w:style>
  <w:style w:type="character" w:customStyle="1" w:styleId="Char1f1">
    <w:name w:val="脚注文本 Char1"/>
    <w:qFormat/>
    <w:rsid w:val="00C77712"/>
    <w:rPr>
      <w:kern w:val="2"/>
      <w:sz w:val="18"/>
      <w:szCs w:val="18"/>
    </w:rPr>
  </w:style>
  <w:style w:type="character" w:customStyle="1" w:styleId="Char1f2">
    <w:name w:val="结束语 Char1"/>
    <w:uiPriority w:val="99"/>
    <w:semiHidden/>
    <w:qFormat/>
    <w:rsid w:val="00C77712"/>
    <w:rPr>
      <w:kern w:val="2"/>
      <w:sz w:val="21"/>
      <w:szCs w:val="24"/>
    </w:rPr>
  </w:style>
  <w:style w:type="character" w:customStyle="1" w:styleId="Charf1">
    <w:name w:val="标题 Char"/>
    <w:link w:val="aff1"/>
    <w:rsid w:val="00C77712"/>
    <w:rPr>
      <w:rFonts w:ascii="Arial" w:hAnsi="Arial"/>
      <w:b/>
      <w:bCs/>
      <w:kern w:val="2"/>
      <w:sz w:val="44"/>
      <w:szCs w:val="32"/>
    </w:rPr>
  </w:style>
  <w:style w:type="character" w:customStyle="1" w:styleId="small">
    <w:name w:val="small"/>
    <w:basedOn w:val="a3"/>
    <w:qFormat/>
    <w:rsid w:val="00C77712"/>
  </w:style>
  <w:style w:type="character" w:customStyle="1" w:styleId="2Char1">
    <w:name w:val="正文首行缩进 2 Char"/>
    <w:link w:val="27"/>
    <w:qFormat/>
    <w:rsid w:val="00C77712"/>
    <w:rPr>
      <w:rFonts w:ascii="Calibri" w:hAnsi="Calibri"/>
      <w:kern w:val="2"/>
      <w:sz w:val="21"/>
      <w:szCs w:val="22"/>
    </w:rPr>
  </w:style>
  <w:style w:type="character" w:customStyle="1" w:styleId="CharChar22">
    <w:name w:val="Char Char2"/>
    <w:qFormat/>
    <w:rsid w:val="00C77712"/>
    <w:rPr>
      <w:kern w:val="2"/>
      <w:sz w:val="18"/>
      <w:szCs w:val="18"/>
    </w:rPr>
  </w:style>
  <w:style w:type="character" w:customStyle="1" w:styleId="25Char">
    <w:name w:val="样式 首行缩进:  2 字符5 Char"/>
    <w:link w:val="250"/>
    <w:qFormat/>
    <w:rsid w:val="00C77712"/>
    <w:rPr>
      <w:rFonts w:ascii="Times New Roman" w:hAnsi="Times New Roman" w:cs="宋体"/>
      <w:sz w:val="24"/>
    </w:rPr>
  </w:style>
  <w:style w:type="character" w:customStyle="1" w:styleId="111Char">
    <w:name w:val="(符号)五标题1.1.1 Char"/>
    <w:uiPriority w:val="99"/>
    <w:qFormat/>
    <w:rsid w:val="00C77712"/>
    <w:rPr>
      <w:rFonts w:ascii="宋体" w:hAnsi="宋体" w:cs="宋体"/>
      <w:color w:val="000000"/>
      <w:kern w:val="2"/>
      <w:sz w:val="24"/>
    </w:rPr>
  </w:style>
  <w:style w:type="character" w:customStyle="1" w:styleId="11111CharChar">
    <w:name w:val="1.1.1.1.1 Char Char"/>
    <w:link w:val="11111"/>
    <w:qFormat/>
    <w:rsid w:val="00C77712"/>
    <w:rPr>
      <w:rFonts w:ascii="Arial" w:hAnsi="Arial"/>
      <w:b/>
      <w:bCs/>
      <w:kern w:val="10"/>
      <w:sz w:val="28"/>
      <w:szCs w:val="28"/>
    </w:rPr>
  </w:style>
  <w:style w:type="character" w:customStyle="1" w:styleId="9Char">
    <w:name w:val="标题 9 Char"/>
    <w:link w:val="9"/>
    <w:qFormat/>
    <w:rsid w:val="00C77712"/>
    <w:rPr>
      <w:rFonts w:ascii="Arial" w:eastAsia="黑体" w:hAnsi="Arial"/>
      <w:kern w:val="2"/>
      <w:sz w:val="21"/>
      <w:szCs w:val="21"/>
    </w:rPr>
  </w:style>
  <w:style w:type="character" w:customStyle="1" w:styleId="Char1f3">
    <w:name w:val="正文文本 Char1"/>
    <w:qFormat/>
    <w:rsid w:val="00C77712"/>
    <w:rPr>
      <w:kern w:val="2"/>
      <w:sz w:val="21"/>
      <w:szCs w:val="24"/>
    </w:rPr>
  </w:style>
  <w:style w:type="character" w:customStyle="1" w:styleId="1f6">
    <w:name w:val="页码1"/>
    <w:qFormat/>
    <w:rsid w:val="00C77712"/>
  </w:style>
  <w:style w:type="character" w:customStyle="1" w:styleId="CharChar220">
    <w:name w:val="Char Char22"/>
    <w:qFormat/>
    <w:rsid w:val="00C77712"/>
    <w:rPr>
      <w:rFonts w:eastAsia="宋体"/>
      <w:sz w:val="24"/>
      <w:szCs w:val="24"/>
      <w:lang w:val="en-US" w:eastAsia="zh-CN" w:bidi="ar-SA"/>
    </w:rPr>
  </w:style>
  <w:style w:type="character" w:customStyle="1" w:styleId="3Char11">
    <w:name w:val="正文文本 3 Char1"/>
    <w:uiPriority w:val="99"/>
    <w:semiHidden/>
    <w:qFormat/>
    <w:rsid w:val="00C77712"/>
    <w:rPr>
      <w:kern w:val="2"/>
      <w:sz w:val="16"/>
      <w:szCs w:val="16"/>
    </w:rPr>
  </w:style>
  <w:style w:type="character" w:customStyle="1" w:styleId="question-title">
    <w:name w:val="question-title"/>
    <w:qFormat/>
    <w:rsid w:val="00C77712"/>
  </w:style>
  <w:style w:type="character" w:customStyle="1" w:styleId="2CharChar3">
    <w:name w:val="样式 小四2 Char Char"/>
    <w:qFormat/>
    <w:rsid w:val="00C77712"/>
    <w:rPr>
      <w:rFonts w:ascii="宋体" w:eastAsia="宋体" w:hAnsi="宋体" w:hint="eastAsia"/>
      <w:kern w:val="2"/>
      <w:sz w:val="24"/>
      <w:szCs w:val="24"/>
    </w:rPr>
  </w:style>
  <w:style w:type="character" w:customStyle="1" w:styleId="5Char">
    <w:name w:val="标题 5 Char"/>
    <w:link w:val="5"/>
    <w:qFormat/>
    <w:rsid w:val="00C77712"/>
    <w:rPr>
      <w:b/>
      <w:bCs/>
      <w:sz w:val="28"/>
      <w:szCs w:val="28"/>
    </w:rPr>
  </w:style>
  <w:style w:type="character" w:customStyle="1" w:styleId="Charb">
    <w:name w:val="页脚 Char"/>
    <w:link w:val="af7"/>
    <w:qFormat/>
    <w:rsid w:val="00C77712"/>
    <w:rPr>
      <w:kern w:val="2"/>
      <w:sz w:val="18"/>
    </w:rPr>
  </w:style>
  <w:style w:type="character" w:customStyle="1" w:styleId="3CharCharChar">
    <w:name w:val="标题 3 Char Char Char"/>
    <w:qFormat/>
    <w:rsid w:val="00C77712"/>
    <w:rPr>
      <w:rFonts w:eastAsia="宋体"/>
      <w:b/>
      <w:kern w:val="2"/>
      <w:sz w:val="32"/>
      <w:lang w:val="en-US" w:eastAsia="zh-CN" w:bidi="ar-SA"/>
    </w:rPr>
  </w:style>
  <w:style w:type="character" w:customStyle="1" w:styleId="22222CharChar">
    <w:name w:val="22222 Char Char"/>
    <w:link w:val="22222"/>
    <w:rsid w:val="00C77712"/>
    <w:rPr>
      <w:rFonts w:ascii="宋体" w:hAnsi="宋体"/>
      <w:kern w:val="2"/>
      <w:sz w:val="30"/>
      <w:szCs w:val="30"/>
    </w:rPr>
  </w:style>
  <w:style w:type="character" w:customStyle="1" w:styleId="CharChar121">
    <w:name w:val="Char Char121"/>
    <w:qFormat/>
    <w:rsid w:val="00C77712"/>
    <w:rPr>
      <w:rFonts w:ascii="Times New Roman" w:eastAsia="宋体" w:hAnsi="Times New Roman" w:cs="Times New Roman"/>
      <w:szCs w:val="24"/>
    </w:rPr>
  </w:style>
  <w:style w:type="character" w:customStyle="1" w:styleId="Char3">
    <w:name w:val="文档结构图 Char"/>
    <w:link w:val="ad"/>
    <w:rsid w:val="00C77712"/>
    <w:rPr>
      <w:rFonts w:ascii="宋体"/>
      <w:kern w:val="2"/>
      <w:sz w:val="18"/>
      <w:szCs w:val="18"/>
    </w:rPr>
  </w:style>
  <w:style w:type="character" w:customStyle="1" w:styleId="Charf0">
    <w:name w:val="信息标题 Char"/>
    <w:link w:val="aff"/>
    <w:qFormat/>
    <w:rsid w:val="00C77712"/>
    <w:rPr>
      <w:rFonts w:ascii="Arial" w:hAnsi="Arial" w:cs="Arial"/>
      <w:kern w:val="2"/>
      <w:sz w:val="24"/>
      <w:szCs w:val="24"/>
      <w:shd w:val="pct20" w:color="auto" w:fill="auto"/>
    </w:rPr>
  </w:style>
  <w:style w:type="character" w:customStyle="1" w:styleId="111CharChar">
    <w:name w:val="(符号)五标题1.1.1 Char Char"/>
    <w:link w:val="111"/>
    <w:rsid w:val="00C77712"/>
    <w:rPr>
      <w:rFonts w:ascii="宋体" w:hAnsi="宋体" w:cs="宋体"/>
      <w:color w:val="000000"/>
      <w:kern w:val="2"/>
      <w:sz w:val="24"/>
    </w:rPr>
  </w:style>
  <w:style w:type="character" w:customStyle="1" w:styleId="Charf">
    <w:name w:val="脚注文本 Char"/>
    <w:link w:val="afd"/>
    <w:qFormat/>
    <w:rsid w:val="00C77712"/>
    <w:rPr>
      <w:kern w:val="2"/>
      <w:sz w:val="18"/>
      <w:szCs w:val="18"/>
    </w:rPr>
  </w:style>
  <w:style w:type="character" w:customStyle="1" w:styleId="afffffffd">
    <w:name w:val="（符号）邀请函中一、"/>
    <w:rsid w:val="00C77712"/>
    <w:rPr>
      <w:rFonts w:ascii="黑体" w:eastAsia="黑体" w:hAnsi="黑体"/>
      <w:b/>
      <w:bCs/>
      <w:sz w:val="24"/>
    </w:rPr>
  </w:style>
  <w:style w:type="character" w:customStyle="1" w:styleId="2CharChar">
    <w:name w:val="！标题2 Char Char"/>
    <w:link w:val="2c"/>
    <w:qFormat/>
    <w:rsid w:val="00C77712"/>
    <w:rPr>
      <w:rFonts w:ascii="Arial" w:hAnsi="Arial"/>
      <w:b/>
      <w:bCs/>
      <w:color w:val="000000"/>
      <w:kern w:val="2"/>
      <w:sz w:val="28"/>
      <w:szCs w:val="32"/>
    </w:rPr>
  </w:style>
  <w:style w:type="character" w:customStyle="1" w:styleId="CharCharc">
    <w:name w:val="文字字体 Char Char"/>
    <w:link w:val="afffffff4"/>
    <w:qFormat/>
    <w:rsid w:val="00C77712"/>
    <w:rPr>
      <w:rFonts w:ascii="宋体" w:hAnsi="宋体"/>
      <w:kern w:val="2"/>
      <w:sz w:val="24"/>
      <w:szCs w:val="24"/>
    </w:rPr>
  </w:style>
  <w:style w:type="character" w:customStyle="1" w:styleId="HTMLChar">
    <w:name w:val="HTML 地址 Char"/>
    <w:link w:val="HTML"/>
    <w:qFormat/>
    <w:rsid w:val="00C77712"/>
    <w:rPr>
      <w:rFonts w:ascii="Calibri" w:hAnsi="Calibri"/>
      <w:i/>
      <w:iCs/>
      <w:kern w:val="2"/>
      <w:sz w:val="21"/>
      <w:szCs w:val="22"/>
    </w:rPr>
  </w:style>
  <w:style w:type="character" w:customStyle="1" w:styleId="TableTextChar1">
    <w:name w:val="Table Text Char1"/>
    <w:link w:val="TableText0"/>
    <w:rsid w:val="00C77712"/>
    <w:rPr>
      <w:sz w:val="21"/>
      <w:szCs w:val="24"/>
    </w:rPr>
  </w:style>
  <w:style w:type="character" w:customStyle="1" w:styleId="grame">
    <w:name w:val="grame"/>
    <w:basedOn w:val="a3"/>
    <w:qFormat/>
    <w:rsid w:val="00C77712"/>
  </w:style>
  <w:style w:type="character" w:customStyle="1" w:styleId="WW8Num9z0">
    <w:name w:val="WW8Num9z0"/>
    <w:rsid w:val="00C77712"/>
    <w:rPr>
      <w:rFonts w:ascii="Wingdings" w:hAnsi="Wingdings"/>
    </w:rPr>
  </w:style>
  <w:style w:type="character" w:customStyle="1" w:styleId="3Char12">
    <w:name w:val="标题 3 Char1"/>
    <w:qFormat/>
    <w:rsid w:val="00C77712"/>
    <w:rPr>
      <w:b/>
      <w:bCs/>
      <w:kern w:val="2"/>
      <w:sz w:val="32"/>
      <w:szCs w:val="32"/>
    </w:rPr>
  </w:style>
  <w:style w:type="character" w:customStyle="1" w:styleId="0921Char">
    <w:name w:val="0921 Char"/>
    <w:rsid w:val="00C77712"/>
    <w:rPr>
      <w:rFonts w:ascii="宋体" w:eastAsia="宋体" w:hAnsi="Courier New" w:cs="Courier New"/>
      <w:kern w:val="2"/>
      <w:sz w:val="21"/>
      <w:szCs w:val="21"/>
      <w:lang w:val="en-US" w:eastAsia="zh-CN" w:bidi="ar-SA"/>
    </w:rPr>
  </w:style>
  <w:style w:type="character" w:customStyle="1" w:styleId="CharChar31">
    <w:name w:val="Char Char31"/>
    <w:qFormat/>
    <w:rsid w:val="00C77712"/>
    <w:rPr>
      <w:b/>
      <w:bCs/>
      <w:kern w:val="2"/>
      <w:sz w:val="18"/>
      <w:szCs w:val="18"/>
    </w:rPr>
  </w:style>
  <w:style w:type="character" w:customStyle="1" w:styleId="4Char">
    <w:name w:val="标题 4 Char"/>
    <w:link w:val="4"/>
    <w:rsid w:val="00C77712"/>
    <w:rPr>
      <w:rFonts w:ascii="宋体" w:eastAsia="宋体" w:hAnsi="宋体"/>
      <w:bCs/>
      <w:kern w:val="2"/>
      <w:sz w:val="28"/>
      <w:szCs w:val="28"/>
      <w:lang w:val="en-US" w:eastAsia="zh-CN" w:bidi="ar-SA"/>
    </w:rPr>
  </w:style>
  <w:style w:type="character" w:customStyle="1" w:styleId="HTMLChar0">
    <w:name w:val="HTML 预设格式 Char"/>
    <w:link w:val="HTML0"/>
    <w:qFormat/>
    <w:rsid w:val="00C77712"/>
    <w:rPr>
      <w:rFonts w:ascii="Courier New" w:hAnsi="Courier New" w:cs="Courier New"/>
      <w:kern w:val="2"/>
    </w:rPr>
  </w:style>
  <w:style w:type="character" w:customStyle="1" w:styleId="apple-converted-space">
    <w:name w:val="apple-converted-space"/>
    <w:qFormat/>
    <w:rsid w:val="00C77712"/>
  </w:style>
  <w:style w:type="character" w:customStyle="1" w:styleId="3Char0">
    <w:name w:val="正文文本 3 Char"/>
    <w:link w:val="31"/>
    <w:qFormat/>
    <w:rsid w:val="00C77712"/>
    <w:rPr>
      <w:sz w:val="16"/>
      <w:szCs w:val="16"/>
    </w:rPr>
  </w:style>
  <w:style w:type="character" w:customStyle="1" w:styleId="Char1f4">
    <w:name w:val="页眉 Char1"/>
    <w:qFormat/>
    <w:rsid w:val="00C77712"/>
    <w:rPr>
      <w:rFonts w:ascii="Times New Roman" w:eastAsia="宋体" w:hAnsi="Times New Roman" w:cs="Times New Roman"/>
      <w:kern w:val="2"/>
      <w:sz w:val="18"/>
      <w:szCs w:val="18"/>
    </w:rPr>
  </w:style>
  <w:style w:type="character" w:customStyle="1" w:styleId="CharChar17">
    <w:name w:val="Char Char17"/>
    <w:qFormat/>
    <w:rsid w:val="00C77712"/>
    <w:rPr>
      <w:sz w:val="18"/>
      <w:szCs w:val="18"/>
    </w:rPr>
  </w:style>
  <w:style w:type="character" w:customStyle="1" w:styleId="Char1f5">
    <w:name w:val="电子邮件签名 Char1"/>
    <w:uiPriority w:val="99"/>
    <w:semiHidden/>
    <w:rsid w:val="00C77712"/>
    <w:rPr>
      <w:kern w:val="2"/>
      <w:sz w:val="21"/>
      <w:szCs w:val="24"/>
    </w:rPr>
  </w:style>
  <w:style w:type="character" w:customStyle="1" w:styleId="Charf3">
    <w:name w:val="正文首行缩进 Char"/>
    <w:link w:val="aff3"/>
    <w:qFormat/>
    <w:rsid w:val="00C77712"/>
    <w:rPr>
      <w:kern w:val="2"/>
      <w:sz w:val="18"/>
      <w:szCs w:val="18"/>
    </w:rPr>
  </w:style>
  <w:style w:type="character" w:customStyle="1" w:styleId="font131">
    <w:name w:val="font131"/>
    <w:basedOn w:val="a3"/>
    <w:qFormat/>
    <w:rsid w:val="00C77712"/>
    <w:rPr>
      <w:rFonts w:ascii="宋体" w:eastAsia="宋体" w:hAnsi="宋体" w:cs="宋体" w:hint="eastAsia"/>
      <w:color w:val="000000"/>
      <w:sz w:val="20"/>
      <w:szCs w:val="20"/>
      <w:u w:val="none"/>
      <w:vertAlign w:val="superscript"/>
    </w:rPr>
  </w:style>
  <w:style w:type="character" w:customStyle="1" w:styleId="3Char1">
    <w:name w:val="正文文本缩进 3 Char"/>
    <w:link w:val="36"/>
    <w:rsid w:val="00C77712"/>
    <w:rPr>
      <w:kern w:val="2"/>
      <w:sz w:val="16"/>
      <w:szCs w:val="16"/>
    </w:rPr>
  </w:style>
  <w:style w:type="character" w:customStyle="1" w:styleId="CharCharChar7">
    <w:name w:val="正文首行缩进两字符 Char Char Char"/>
    <w:qFormat/>
    <w:rsid w:val="00C77712"/>
    <w:rPr>
      <w:rFonts w:eastAsia="宋体"/>
      <w:kern w:val="2"/>
      <w:sz w:val="21"/>
      <w:szCs w:val="24"/>
      <w:lang w:val="en-US" w:eastAsia="zh-CN" w:bidi="ar-SA"/>
    </w:rPr>
  </w:style>
  <w:style w:type="character" w:customStyle="1" w:styleId="CharChar2">
    <w:name w:val="项目样式 Char Char"/>
    <w:link w:val="a"/>
    <w:rsid w:val="00C77712"/>
    <w:rPr>
      <w:rFonts w:ascii="宋体" w:hAnsi="宋体"/>
      <w:b/>
      <w:sz w:val="24"/>
      <w:szCs w:val="24"/>
    </w:rPr>
  </w:style>
  <w:style w:type="character" w:customStyle="1" w:styleId="074CharChar">
    <w:name w:val="标书正文:  0.74 厘米 Char Char"/>
    <w:qFormat/>
    <w:rsid w:val="00C77712"/>
    <w:rPr>
      <w:kern w:val="2"/>
      <w:sz w:val="24"/>
    </w:rPr>
  </w:style>
  <w:style w:type="character" w:customStyle="1" w:styleId="eng1">
    <w:name w:val="eng1"/>
    <w:rsid w:val="00C77712"/>
    <w:rPr>
      <w:rFonts w:ascii="Verdana" w:hAnsi="Verdana" w:hint="default"/>
      <w:color w:val="3D3D3D"/>
      <w:sz w:val="18"/>
      <w:szCs w:val="18"/>
      <w:u w:val="none"/>
    </w:rPr>
  </w:style>
  <w:style w:type="character" w:customStyle="1" w:styleId="CharCharChar8">
    <w:name w:val="文章正文 Char Char Char"/>
    <w:qFormat/>
    <w:rsid w:val="00C77712"/>
    <w:rPr>
      <w:rFonts w:eastAsia="宋体"/>
      <w:kern w:val="2"/>
      <w:sz w:val="24"/>
      <w:szCs w:val="24"/>
      <w:lang w:val="en-US" w:eastAsia="zh-CN" w:bidi="ar-SA"/>
    </w:rPr>
  </w:style>
  <w:style w:type="character" w:customStyle="1" w:styleId="2CharCharChar0">
    <w:name w:val="样式 小四2 Char Char Char"/>
    <w:rsid w:val="00C77712"/>
    <w:rPr>
      <w:rFonts w:ascii="宋体" w:eastAsia="宋体" w:hAnsi="宋体" w:hint="eastAsia"/>
      <w:kern w:val="2"/>
      <w:sz w:val="24"/>
      <w:szCs w:val="24"/>
    </w:rPr>
  </w:style>
  <w:style w:type="character" w:customStyle="1" w:styleId="ItemListCharChar">
    <w:name w:val="Item List Char Char"/>
    <w:link w:val="ItemList"/>
    <w:qFormat/>
    <w:rsid w:val="00C77712"/>
    <w:rPr>
      <w:kern w:val="2"/>
      <w:sz w:val="24"/>
      <w:lang w:val="en-US" w:eastAsia="zh-CN" w:bidi="ar-SA"/>
    </w:rPr>
  </w:style>
  <w:style w:type="character" w:customStyle="1" w:styleId="MMTopic3CharChar">
    <w:name w:val="MM Topic 3 Char Char"/>
    <w:link w:val="MMTopic3"/>
    <w:rsid w:val="00C77712"/>
    <w:rPr>
      <w:rFonts w:ascii="宋体" w:eastAsia="宋体" w:hAnsi="宋体" w:hint="eastAsia"/>
      <w:b/>
      <w:bCs/>
      <w:color w:val="000000"/>
      <w:kern w:val="2"/>
      <w:sz w:val="28"/>
      <w:szCs w:val="28"/>
    </w:rPr>
  </w:style>
  <w:style w:type="character" w:customStyle="1" w:styleId="3Sectionh3H3level3PIM3Level3HeadHeading3-old1CharChar">
    <w:name w:val="样式 样式 样式 标题 3Sectionh3H3level_3PIM 3Level 3 HeadHeading 3 - old....1 Char Char"/>
    <w:link w:val="3Sectionh3H3level3PIM3Level3HeadHeading3-old1"/>
    <w:qFormat/>
    <w:rsid w:val="00C77712"/>
    <w:rPr>
      <w:rFonts w:ascii="Arial" w:eastAsia="黑体" w:hAnsi="Arial"/>
      <w:b/>
      <w:bCs/>
      <w:sz w:val="30"/>
      <w:szCs w:val="28"/>
    </w:rPr>
  </w:style>
  <w:style w:type="character" w:customStyle="1" w:styleId="UP3CharChar">
    <w:name w:val="UP标题3 Char Char"/>
    <w:link w:val="UP3"/>
    <w:rsid w:val="00C77712"/>
    <w:rPr>
      <w:rFonts w:ascii="黑体" w:eastAsia="黑体" w:cs="宋体"/>
      <w:sz w:val="28"/>
      <w:szCs w:val="28"/>
    </w:rPr>
  </w:style>
  <w:style w:type="character" w:customStyle="1" w:styleId="11111CharCharChar0">
    <w:name w:val="1.1.1.1.1 Char Char Char"/>
    <w:qFormat/>
    <w:rsid w:val="00C77712"/>
    <w:rPr>
      <w:rFonts w:ascii="Arial" w:hAnsi="Arial"/>
      <w:b/>
      <w:bCs/>
      <w:kern w:val="10"/>
      <w:sz w:val="28"/>
      <w:szCs w:val="28"/>
    </w:rPr>
  </w:style>
  <w:style w:type="character" w:customStyle="1" w:styleId="font111">
    <w:name w:val="font111"/>
    <w:basedOn w:val="a3"/>
    <w:rsid w:val="00C77712"/>
    <w:rPr>
      <w:rFonts w:ascii="宋体" w:eastAsia="宋体" w:hAnsi="宋体" w:cs="宋体" w:hint="eastAsia"/>
      <w:color w:val="000000"/>
      <w:sz w:val="20"/>
      <w:szCs w:val="20"/>
      <w:u w:val="none"/>
    </w:rPr>
  </w:style>
  <w:style w:type="character" w:customStyle="1" w:styleId="074CharCharChar">
    <w:name w:val="标书正文:  0.74 厘米 Char Char Char"/>
    <w:qFormat/>
    <w:rsid w:val="00C77712"/>
    <w:rPr>
      <w:kern w:val="2"/>
      <w:sz w:val="24"/>
    </w:rPr>
  </w:style>
  <w:style w:type="character" w:customStyle="1" w:styleId="11111CharChar0">
    <w:name w:val="11111 Char Char"/>
    <w:link w:val="111110"/>
    <w:qFormat/>
    <w:rsid w:val="00C77712"/>
    <w:rPr>
      <w:rFonts w:ascii="宋体" w:hAnsi="宋体"/>
      <w:b/>
      <w:kern w:val="2"/>
      <w:sz w:val="30"/>
      <w:szCs w:val="30"/>
    </w:rPr>
  </w:style>
  <w:style w:type="character" w:customStyle="1" w:styleId="CDCharChar">
    <w:name w:val="CD正文 Char Char"/>
    <w:link w:val="CD"/>
    <w:qFormat/>
    <w:rsid w:val="00C77712"/>
    <w:rPr>
      <w:kern w:val="2"/>
      <w:sz w:val="24"/>
    </w:rPr>
  </w:style>
  <w:style w:type="character" w:customStyle="1" w:styleId="Char1f6">
    <w:name w:val="页脚 Char1"/>
    <w:rsid w:val="00C77712"/>
    <w:rPr>
      <w:rFonts w:ascii="Times New Roman" w:eastAsia="宋体" w:hAnsi="Times New Roman" w:cs="Times New Roman"/>
      <w:kern w:val="2"/>
      <w:sz w:val="18"/>
      <w:szCs w:val="18"/>
    </w:rPr>
  </w:style>
  <w:style w:type="character" w:customStyle="1" w:styleId="Char0">
    <w:name w:val="注释标题 Char"/>
    <w:link w:val="a6"/>
    <w:qFormat/>
    <w:rsid w:val="00C77712"/>
    <w:rPr>
      <w:rFonts w:ascii="Calibri" w:hAnsi="Calibri"/>
      <w:kern w:val="2"/>
      <w:sz w:val="21"/>
      <w:szCs w:val="22"/>
    </w:rPr>
  </w:style>
  <w:style w:type="character" w:customStyle="1" w:styleId="CharChar101">
    <w:name w:val="Char Char101"/>
    <w:qFormat/>
    <w:rsid w:val="00C77712"/>
    <w:rPr>
      <w:rFonts w:ascii="Times New Roman" w:eastAsia="宋体" w:hAnsi="Times New Roman" w:cs="Times New Roman"/>
      <w:sz w:val="18"/>
      <w:szCs w:val="18"/>
    </w:rPr>
  </w:style>
  <w:style w:type="character" w:customStyle="1" w:styleId="style31">
    <w:name w:val="style31"/>
    <w:qFormat/>
    <w:rsid w:val="00C77712"/>
    <w:rPr>
      <w:rFonts w:ascii="Verdana" w:eastAsia="宋体" w:hAnsi="Verdana"/>
      <w:sz w:val="22"/>
      <w:szCs w:val="22"/>
      <w:lang w:val="en-US" w:eastAsia="en-US" w:bidi="ar-SA"/>
    </w:rPr>
  </w:style>
  <w:style w:type="character" w:customStyle="1" w:styleId="text91">
    <w:name w:val="text91"/>
    <w:rsid w:val="00C77712"/>
    <w:rPr>
      <w:sz w:val="18"/>
      <w:u w:val="none"/>
    </w:rPr>
  </w:style>
  <w:style w:type="character" w:customStyle="1" w:styleId="fontblank12">
    <w:name w:val="fontblank12"/>
    <w:basedOn w:val="a3"/>
    <w:qFormat/>
    <w:rsid w:val="00C77712"/>
  </w:style>
  <w:style w:type="character" w:customStyle="1" w:styleId="Char1f7">
    <w:name w:val="注释标题 Char1"/>
    <w:uiPriority w:val="99"/>
    <w:semiHidden/>
    <w:qFormat/>
    <w:rsid w:val="00C77712"/>
    <w:rPr>
      <w:kern w:val="2"/>
      <w:sz w:val="21"/>
      <w:szCs w:val="24"/>
    </w:rPr>
  </w:style>
  <w:style w:type="character" w:customStyle="1" w:styleId="Char1f8">
    <w:name w:val="签名 Char1"/>
    <w:uiPriority w:val="99"/>
    <w:semiHidden/>
    <w:qFormat/>
    <w:rsid w:val="00C77712"/>
    <w:rPr>
      <w:kern w:val="2"/>
      <w:sz w:val="21"/>
      <w:szCs w:val="24"/>
    </w:rPr>
  </w:style>
  <w:style w:type="character" w:customStyle="1" w:styleId="Char7">
    <w:name w:val="正文文本缩进 Char"/>
    <w:link w:val="af1"/>
    <w:rsid w:val="00C77712"/>
    <w:rPr>
      <w:rFonts w:ascii="Times New Roman" w:eastAsia="宋体" w:hAnsi="Times New Roman" w:cs="Times New Roman"/>
      <w:szCs w:val="24"/>
    </w:rPr>
  </w:style>
  <w:style w:type="character" w:customStyle="1" w:styleId="kCharChar">
    <w:name w:val="正文k Char Char"/>
    <w:link w:val="k"/>
    <w:qFormat/>
    <w:rsid w:val="00C77712"/>
    <w:rPr>
      <w:sz w:val="24"/>
    </w:rPr>
  </w:style>
  <w:style w:type="character" w:customStyle="1" w:styleId="1Char">
    <w:name w:val="标题 1 Char"/>
    <w:link w:val="1"/>
    <w:uiPriority w:val="9"/>
    <w:rsid w:val="00C77712"/>
    <w:rPr>
      <w:rFonts w:ascii="宋体" w:hAnsi="宋体"/>
      <w:b/>
      <w:color w:val="000000"/>
      <w:kern w:val="44"/>
      <w:sz w:val="32"/>
      <w:szCs w:val="32"/>
    </w:rPr>
  </w:style>
  <w:style w:type="character" w:customStyle="1" w:styleId="11Char0">
    <w:name w:val="（符号）三标题1.1 Char"/>
    <w:qFormat/>
    <w:rsid w:val="00C77712"/>
    <w:rPr>
      <w:rFonts w:ascii="宋体" w:hAnsi="宋体"/>
      <w:kern w:val="2"/>
      <w:sz w:val="24"/>
      <w:szCs w:val="24"/>
    </w:rPr>
  </w:style>
  <w:style w:type="character" w:customStyle="1" w:styleId="Char2">
    <w:name w:val="正文缩进 Char"/>
    <w:link w:val="a9"/>
    <w:rsid w:val="00C77712"/>
    <w:rPr>
      <w:rFonts w:eastAsia="宋体"/>
      <w:kern w:val="2"/>
      <w:sz w:val="21"/>
      <w:szCs w:val="24"/>
      <w:lang w:val="en-US" w:eastAsia="zh-CN" w:bidi="ar-SA"/>
    </w:rPr>
  </w:style>
  <w:style w:type="character" w:customStyle="1" w:styleId="MMTopic4CharCharChar">
    <w:name w:val="MM Topic 4 Char Char Char"/>
    <w:qFormat/>
    <w:rsid w:val="00C77712"/>
    <w:rPr>
      <w:rFonts w:ascii="Arial" w:eastAsia="黑体" w:hAnsi="Arial"/>
      <w:b/>
      <w:bCs/>
      <w:kern w:val="2"/>
      <w:sz w:val="28"/>
      <w:szCs w:val="28"/>
    </w:rPr>
  </w:style>
  <w:style w:type="character" w:customStyle="1" w:styleId="2Char13">
    <w:name w:val="正文首行缩进 2 Char1"/>
    <w:uiPriority w:val="99"/>
    <w:semiHidden/>
    <w:rsid w:val="00C77712"/>
    <w:rPr>
      <w:kern w:val="2"/>
      <w:sz w:val="21"/>
      <w:szCs w:val="24"/>
    </w:rPr>
  </w:style>
  <w:style w:type="character" w:customStyle="1" w:styleId="HTMLChar1">
    <w:name w:val="HTML 地址 Char1"/>
    <w:uiPriority w:val="99"/>
    <w:semiHidden/>
    <w:qFormat/>
    <w:rsid w:val="00C77712"/>
    <w:rPr>
      <w:i/>
      <w:iCs/>
      <w:kern w:val="2"/>
      <w:sz w:val="21"/>
      <w:szCs w:val="24"/>
    </w:rPr>
  </w:style>
  <w:style w:type="character" w:customStyle="1" w:styleId="Chare">
    <w:name w:val="副标题 Char"/>
    <w:link w:val="afb"/>
    <w:qFormat/>
    <w:rsid w:val="00C77712"/>
    <w:rPr>
      <w:rFonts w:ascii="Arial" w:hAnsi="Arial" w:cs="Arial"/>
      <w:b/>
      <w:bCs/>
      <w:kern w:val="28"/>
      <w:sz w:val="32"/>
      <w:szCs w:val="32"/>
    </w:rPr>
  </w:style>
  <w:style w:type="character" w:customStyle="1" w:styleId="kCharChar0">
    <w:name w:val="k正文 Char Char"/>
    <w:link w:val="k0"/>
    <w:qFormat/>
    <w:rsid w:val="00C77712"/>
    <w:rPr>
      <w:sz w:val="24"/>
    </w:rPr>
  </w:style>
  <w:style w:type="character" w:customStyle="1" w:styleId="CharChar19">
    <w:name w:val="Char Char19"/>
    <w:rsid w:val="00C77712"/>
    <w:rPr>
      <w:rFonts w:ascii="Arial" w:eastAsia="黑体" w:hAnsi="Arial" w:cs="Times New Roman"/>
      <w:szCs w:val="21"/>
    </w:rPr>
  </w:style>
  <w:style w:type="character" w:customStyle="1" w:styleId="Charf2">
    <w:name w:val="批注主题 Char"/>
    <w:link w:val="aff2"/>
    <w:qFormat/>
    <w:rsid w:val="00C77712"/>
    <w:rPr>
      <w:b/>
      <w:bCs/>
      <w:kern w:val="2"/>
      <w:sz w:val="18"/>
      <w:szCs w:val="18"/>
    </w:rPr>
  </w:style>
  <w:style w:type="character" w:customStyle="1" w:styleId="magic-list1">
    <w:name w:val="magic-list1"/>
    <w:rsid w:val="00C77712"/>
    <w:rPr>
      <w:rFonts w:ascii="ˎ̥" w:hAnsi="ˎ̥" w:hint="default"/>
      <w:color w:val="000000"/>
      <w:sz w:val="20"/>
      <w:u w:val="none"/>
    </w:rPr>
  </w:style>
  <w:style w:type="character" w:customStyle="1" w:styleId="FCharChar">
    <w:name w:val="F正文 Char Char"/>
    <w:link w:val="F"/>
    <w:qFormat/>
    <w:rsid w:val="00C77712"/>
    <w:rPr>
      <w:rFonts w:ascii="宋体" w:hAnsi="宋体"/>
      <w:kern w:val="2"/>
      <w:sz w:val="28"/>
      <w:szCs w:val="28"/>
    </w:rPr>
  </w:style>
  <w:style w:type="character" w:customStyle="1" w:styleId="HTMLChar10">
    <w:name w:val="HTML 预设格式 Char1"/>
    <w:uiPriority w:val="99"/>
    <w:semiHidden/>
    <w:rsid w:val="00C77712"/>
    <w:rPr>
      <w:rFonts w:ascii="Courier New" w:hAnsi="Courier New" w:cs="Courier New"/>
      <w:kern w:val="2"/>
    </w:rPr>
  </w:style>
  <w:style w:type="character" w:customStyle="1" w:styleId="Charf6">
    <w:name w:val="特点标题 Char"/>
    <w:qFormat/>
    <w:rsid w:val="00C77712"/>
    <w:rPr>
      <w:rFonts w:ascii="Times New Roman" w:eastAsia="宋体" w:hAnsi="Times New Roman" w:cs="Times New Roman"/>
      <w:szCs w:val="24"/>
    </w:rPr>
  </w:style>
  <w:style w:type="character" w:customStyle="1" w:styleId="NormalCharacter">
    <w:name w:val="NormalCharacter"/>
    <w:semiHidden/>
    <w:qFormat/>
    <w:rsid w:val="00C77712"/>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80"/>
    <customShpInfo spid="_x0000_s3079"/>
    <customShpInfo spid="_x0000_s3078"/>
    <customShpInfo spid="_x0000_s3077"/>
    <customShpInfo spid="_x0000_s3076"/>
    <customShpInfo spid="_x0000_s3075"/>
    <customShpInfo spid="_x0000_s3074"/>
    <customShpInfo spid="_x0000_s3073"/>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5E9B7-0B88-4F21-948D-950F5589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62</Pages>
  <Words>5621</Words>
  <Characters>32046</Characters>
  <Application>Microsoft Office Word</Application>
  <DocSecurity>0</DocSecurity>
  <Lines>267</Lines>
  <Paragraphs>75</Paragraphs>
  <ScaleCrop>false</ScaleCrop>
  <Company>四川融汇招投标代理有限公司</Company>
  <LinksUpToDate>false</LinksUpToDate>
  <CharactersWithSpaces>37592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李茜</dc:creator>
  <cp:lastModifiedBy>admin</cp:lastModifiedBy>
  <cp:revision>96</cp:revision>
  <cp:lastPrinted>2021-03-11T02:02:00Z</cp:lastPrinted>
  <dcterms:created xsi:type="dcterms:W3CDTF">2021-03-15T06:07:00Z</dcterms:created>
  <dcterms:modified xsi:type="dcterms:W3CDTF">2021-04-21T09:13:00Z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41CD1FE236DC4E50BE14E34FD01B8B8F</vt:lpwstr>
  </property>
</Properties>
</file>